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386F" w14:textId="2169019D" w:rsidR="00987D62" w:rsidRDefault="00350137" w:rsidP="00350137">
      <w:pPr>
        <w:rPr>
          <w:b/>
          <w:sz w:val="34"/>
          <w:szCs w:val="34"/>
        </w:rPr>
      </w:pPr>
      <w:r>
        <w:rPr>
          <w:noProof/>
        </w:rPr>
        <w:t xml:space="preserve">                                              </w:t>
      </w:r>
    </w:p>
    <w:p w14:paraId="1F29205D" w14:textId="77777777" w:rsidR="00D114E4" w:rsidRDefault="00D114E4" w:rsidP="00580CCC">
      <w:pPr>
        <w:jc w:val="center"/>
        <w:rPr>
          <w:b/>
          <w:sz w:val="34"/>
          <w:szCs w:val="34"/>
        </w:rPr>
      </w:pPr>
    </w:p>
    <w:p w14:paraId="055AAA2A" w14:textId="7CAD4B27" w:rsidR="00580CCC" w:rsidRPr="00350137" w:rsidRDefault="0086435D" w:rsidP="00580CCC">
      <w:pPr>
        <w:jc w:val="center"/>
        <w:rPr>
          <w:b/>
          <w:sz w:val="36"/>
          <w:szCs w:val="36"/>
        </w:rPr>
      </w:pPr>
      <w:r w:rsidRPr="00350137">
        <w:rPr>
          <w:b/>
          <w:sz w:val="36"/>
          <w:szCs w:val="36"/>
        </w:rPr>
        <w:t>SPECYFIKACJA WARUNKÓW ZAMÓWIENIA</w:t>
      </w:r>
    </w:p>
    <w:p w14:paraId="3CC34F4F" w14:textId="65AE6D8D" w:rsidR="00580CCC" w:rsidRDefault="00580CCC" w:rsidP="00350137"/>
    <w:p w14:paraId="3DF4CD89" w14:textId="77777777" w:rsidR="00580CCC" w:rsidRDefault="00580CCC" w:rsidP="002C705C"/>
    <w:p w14:paraId="00000004" w14:textId="62CCA01F" w:rsidR="00E238C4" w:rsidRDefault="0086435D">
      <w:pPr>
        <w:jc w:val="center"/>
        <w:rPr>
          <w:b/>
        </w:rPr>
      </w:pPr>
      <w:r>
        <w:rPr>
          <w:b/>
        </w:rPr>
        <w:t>ZAMAWIAJĄCY:</w:t>
      </w:r>
    </w:p>
    <w:p w14:paraId="5F27ABB0" w14:textId="77777777" w:rsidR="004B79E2" w:rsidRDefault="004B79E2">
      <w:pPr>
        <w:jc w:val="center"/>
        <w:rPr>
          <w:b/>
        </w:rPr>
      </w:pPr>
    </w:p>
    <w:p w14:paraId="00000006" w14:textId="2842DC66" w:rsidR="00E238C4" w:rsidRPr="004B79E2" w:rsidRDefault="00232C7F">
      <w:pPr>
        <w:jc w:val="center"/>
        <w:rPr>
          <w:sz w:val="32"/>
          <w:szCs w:val="32"/>
        </w:rPr>
      </w:pPr>
      <w:r w:rsidRPr="004B79E2">
        <w:rPr>
          <w:b/>
          <w:sz w:val="32"/>
          <w:szCs w:val="32"/>
        </w:rPr>
        <w:t>GMINA BOBOWO</w:t>
      </w:r>
    </w:p>
    <w:p w14:paraId="5E8D307F" w14:textId="2DA4D541" w:rsidR="00232C7F" w:rsidRDefault="0086435D" w:rsidP="00232C7F">
      <w:pPr>
        <w:spacing w:before="240" w:line="360" w:lineRule="auto"/>
        <w:jc w:val="center"/>
        <w:rPr>
          <w:b/>
          <w:color w:val="FF9900"/>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987D62">
        <w:rPr>
          <w:sz w:val="20"/>
          <w:szCs w:val="20"/>
        </w:rPr>
        <w:t>21</w:t>
      </w:r>
      <w:r>
        <w:rPr>
          <w:sz w:val="20"/>
          <w:szCs w:val="20"/>
        </w:rPr>
        <w:t xml:space="preserve"> r. poz. </w:t>
      </w:r>
      <w:r w:rsidR="00987D62">
        <w:rPr>
          <w:sz w:val="20"/>
          <w:szCs w:val="20"/>
        </w:rPr>
        <w:t>1129</w:t>
      </w:r>
      <w:r w:rsidR="00221CF7">
        <w:rPr>
          <w:sz w:val="20"/>
          <w:szCs w:val="20"/>
        </w:rPr>
        <w:t xml:space="preserve"> z późn.zm.</w:t>
      </w:r>
      <w:r>
        <w:rPr>
          <w:sz w:val="20"/>
          <w:szCs w:val="20"/>
        </w:rPr>
        <w:t xml:space="preserve">) – dalej ustawy PZP na </w:t>
      </w:r>
    </w:p>
    <w:p w14:paraId="4EE08E8E" w14:textId="77777777" w:rsidR="00023056" w:rsidRDefault="00023056" w:rsidP="002C705C">
      <w:pPr>
        <w:spacing w:before="240" w:line="360" w:lineRule="auto"/>
        <w:jc w:val="center"/>
        <w:rPr>
          <w:b/>
          <w:sz w:val="20"/>
          <w:szCs w:val="20"/>
        </w:rPr>
      </w:pPr>
    </w:p>
    <w:p w14:paraId="62DFF05A" w14:textId="678321A9" w:rsidR="007741A4" w:rsidRPr="007741A4" w:rsidRDefault="00232C7F" w:rsidP="00984464">
      <w:pPr>
        <w:spacing w:before="240" w:line="360" w:lineRule="auto"/>
        <w:jc w:val="center"/>
      </w:pPr>
      <w:r w:rsidRPr="007741A4">
        <w:rPr>
          <w:b/>
        </w:rPr>
        <w:t xml:space="preserve">ROBOTY BUDOWLANE </w:t>
      </w:r>
      <w:r w:rsidR="0086435D" w:rsidRPr="007741A4">
        <w:t>pn</w:t>
      </w:r>
      <w:r w:rsidR="004B79E2" w:rsidRPr="007741A4">
        <w:t>.</w:t>
      </w:r>
      <w:r w:rsidR="0086435D" w:rsidRPr="007741A4">
        <w:t>:</w:t>
      </w:r>
    </w:p>
    <w:p w14:paraId="0000000E" w14:textId="77777777" w:rsidR="00E238C4" w:rsidRPr="004B79E2" w:rsidRDefault="00E238C4" w:rsidP="004B79E2">
      <w:pPr>
        <w:jc w:val="center"/>
        <w:rPr>
          <w:sz w:val="24"/>
          <w:szCs w:val="24"/>
        </w:rPr>
      </w:pPr>
    </w:p>
    <w:p w14:paraId="00000010" w14:textId="18655D38" w:rsidR="00E238C4" w:rsidRPr="005B2F50" w:rsidRDefault="005A0ED3" w:rsidP="004B79E2">
      <w:pPr>
        <w:jc w:val="center"/>
        <w:rPr>
          <w:b/>
          <w:bCs/>
          <w:sz w:val="28"/>
          <w:szCs w:val="28"/>
        </w:rPr>
      </w:pPr>
      <w:r>
        <w:rPr>
          <w:b/>
          <w:sz w:val="28"/>
          <w:szCs w:val="28"/>
        </w:rPr>
        <w:t>Wymiana sieci wodociągowej w Bobowie</w:t>
      </w:r>
    </w:p>
    <w:p w14:paraId="6B91DD57" w14:textId="05B3146B" w:rsidR="0023258F" w:rsidRDefault="0023258F" w:rsidP="00994B3B">
      <w:pPr>
        <w:rPr>
          <w:sz w:val="24"/>
          <w:szCs w:val="24"/>
        </w:rPr>
      </w:pPr>
    </w:p>
    <w:p w14:paraId="4222F449" w14:textId="52025CD3" w:rsidR="007741A4" w:rsidRDefault="007741A4" w:rsidP="00994B3B">
      <w:pPr>
        <w:rPr>
          <w:sz w:val="24"/>
          <w:szCs w:val="24"/>
        </w:rPr>
      </w:pPr>
    </w:p>
    <w:p w14:paraId="3FAFEF5B" w14:textId="44148722" w:rsidR="007741A4" w:rsidRDefault="007741A4" w:rsidP="00994B3B">
      <w:pPr>
        <w:rPr>
          <w:sz w:val="24"/>
          <w:szCs w:val="24"/>
        </w:rPr>
      </w:pPr>
    </w:p>
    <w:p w14:paraId="62910668" w14:textId="70AFA290" w:rsidR="007741A4" w:rsidRDefault="007741A4" w:rsidP="00994B3B">
      <w:pPr>
        <w:rPr>
          <w:sz w:val="24"/>
          <w:szCs w:val="24"/>
        </w:rPr>
      </w:pPr>
    </w:p>
    <w:p w14:paraId="1CFC65E7" w14:textId="77777777" w:rsidR="007741A4" w:rsidRDefault="007741A4" w:rsidP="00994B3B">
      <w:pPr>
        <w:rPr>
          <w:sz w:val="24"/>
          <w:szCs w:val="24"/>
        </w:rPr>
      </w:pPr>
    </w:p>
    <w:p w14:paraId="1883F3F4" w14:textId="77777777" w:rsidR="007741A4" w:rsidRDefault="007741A4" w:rsidP="00994B3B">
      <w:pPr>
        <w:rPr>
          <w:sz w:val="24"/>
          <w:szCs w:val="24"/>
        </w:rPr>
      </w:pPr>
    </w:p>
    <w:p w14:paraId="56DAE139" w14:textId="3E029406" w:rsidR="0023258F" w:rsidRDefault="0023258F" w:rsidP="004B79E2">
      <w:pPr>
        <w:jc w:val="center"/>
        <w:rPr>
          <w:sz w:val="24"/>
          <w:szCs w:val="24"/>
        </w:rPr>
      </w:pPr>
    </w:p>
    <w:p w14:paraId="6AD1A012" w14:textId="77777777" w:rsidR="002C705C" w:rsidRDefault="002C705C" w:rsidP="004B79E2">
      <w:pPr>
        <w:jc w:val="center"/>
      </w:pPr>
    </w:p>
    <w:p w14:paraId="3AEDC32D" w14:textId="77777777" w:rsidR="002C705C" w:rsidRPr="00BD1182" w:rsidRDefault="002C705C" w:rsidP="004B79E2">
      <w:pPr>
        <w:jc w:val="center"/>
        <w:rPr>
          <w:b/>
          <w:bCs/>
        </w:rPr>
      </w:pPr>
      <w:r w:rsidRPr="00BD1182">
        <w:rPr>
          <w:b/>
          <w:bCs/>
        </w:rPr>
        <w:t xml:space="preserve">Inwestycja dofinansowana jest ze środków Rządowego Funduszu Polski Ład: </w:t>
      </w:r>
    </w:p>
    <w:p w14:paraId="472EC5A0" w14:textId="5BF0AB70" w:rsidR="005B2F50" w:rsidRPr="00BD1182" w:rsidRDefault="002C705C" w:rsidP="004B79E2">
      <w:pPr>
        <w:jc w:val="center"/>
        <w:rPr>
          <w:b/>
          <w:bCs/>
        </w:rPr>
      </w:pPr>
      <w:r w:rsidRPr="00BD1182">
        <w:rPr>
          <w:b/>
          <w:bCs/>
        </w:rPr>
        <w:t>Program Inwestycji Strategicznych</w:t>
      </w:r>
    </w:p>
    <w:p w14:paraId="21B0A181" w14:textId="10308E2F" w:rsidR="00350137" w:rsidRDefault="00350137" w:rsidP="004B79E2">
      <w:pPr>
        <w:jc w:val="center"/>
        <w:rPr>
          <w:sz w:val="24"/>
          <w:szCs w:val="24"/>
        </w:rPr>
      </w:pPr>
    </w:p>
    <w:p w14:paraId="31CB5D05" w14:textId="61BC4847" w:rsidR="00350137" w:rsidRDefault="00350137" w:rsidP="004B79E2">
      <w:pPr>
        <w:jc w:val="center"/>
        <w:rPr>
          <w:sz w:val="24"/>
          <w:szCs w:val="24"/>
        </w:rPr>
      </w:pPr>
    </w:p>
    <w:p w14:paraId="0F2DC63B" w14:textId="77777777" w:rsidR="00350137" w:rsidRPr="004B79E2" w:rsidRDefault="00350137" w:rsidP="004B79E2">
      <w:pPr>
        <w:jc w:val="center"/>
        <w:rPr>
          <w:sz w:val="24"/>
          <w:szCs w:val="24"/>
        </w:rPr>
      </w:pPr>
    </w:p>
    <w:p w14:paraId="00000011" w14:textId="7292F490" w:rsidR="00E238C4" w:rsidRPr="00A16DD1" w:rsidRDefault="0086435D">
      <w:pPr>
        <w:jc w:val="center"/>
        <w:rPr>
          <w:b/>
          <w:iCs/>
        </w:rPr>
      </w:pPr>
      <w:r w:rsidRPr="00A16DD1">
        <w:t xml:space="preserve">Nr </w:t>
      </w:r>
      <w:r w:rsidR="00CA5D98" w:rsidRPr="00A16DD1">
        <w:t>referencyjny</w:t>
      </w:r>
      <w:r w:rsidRPr="00A16DD1">
        <w:t>:</w:t>
      </w:r>
      <w:r w:rsidR="00383682" w:rsidRPr="00A16DD1">
        <w:rPr>
          <w:i/>
          <w:sz w:val="20"/>
          <w:szCs w:val="20"/>
        </w:rPr>
        <w:t xml:space="preserve"> </w:t>
      </w:r>
      <w:r w:rsidR="00CA5D98" w:rsidRPr="00A16DD1">
        <w:rPr>
          <w:b/>
          <w:bCs/>
          <w:iCs/>
          <w:sz w:val="20"/>
          <w:szCs w:val="20"/>
        </w:rPr>
        <w:t>OB</w:t>
      </w:r>
      <w:r w:rsidR="00502FC7">
        <w:rPr>
          <w:b/>
          <w:bCs/>
          <w:iCs/>
          <w:sz w:val="20"/>
          <w:szCs w:val="20"/>
        </w:rPr>
        <w:t>.271.</w:t>
      </w:r>
      <w:r w:rsidR="005A0ED3">
        <w:rPr>
          <w:b/>
          <w:bCs/>
          <w:iCs/>
          <w:sz w:val="20"/>
          <w:szCs w:val="20"/>
        </w:rPr>
        <w:t>3</w:t>
      </w:r>
      <w:r w:rsidR="00383682" w:rsidRPr="00A16DD1">
        <w:rPr>
          <w:b/>
          <w:bCs/>
          <w:iCs/>
          <w:sz w:val="20"/>
          <w:szCs w:val="20"/>
        </w:rPr>
        <w:t>.202</w:t>
      </w:r>
      <w:r w:rsidR="002C705C">
        <w:rPr>
          <w:b/>
          <w:bCs/>
          <w:iCs/>
          <w:sz w:val="20"/>
          <w:szCs w:val="20"/>
        </w:rPr>
        <w:t>2</w:t>
      </w:r>
    </w:p>
    <w:p w14:paraId="56C31D33" w14:textId="16440605" w:rsidR="00350137" w:rsidRDefault="00350137">
      <w:pPr>
        <w:jc w:val="center"/>
      </w:pPr>
    </w:p>
    <w:p w14:paraId="4AA7B526" w14:textId="1EDD49A6" w:rsidR="00350137" w:rsidRDefault="00350137">
      <w:pPr>
        <w:jc w:val="center"/>
      </w:pPr>
    </w:p>
    <w:p w14:paraId="2A5F2CCA" w14:textId="53109C67" w:rsidR="00350137" w:rsidRPr="00A16DD1" w:rsidRDefault="00E90429">
      <w:pPr>
        <w:jc w:val="center"/>
      </w:pPr>
      <w:r>
        <w:t xml:space="preserve"> </w:t>
      </w:r>
    </w:p>
    <w:p w14:paraId="0000002A" w14:textId="2CA9A1AA" w:rsidR="00E238C4" w:rsidRPr="0023258F" w:rsidRDefault="0086435D" w:rsidP="0023258F">
      <w:pPr>
        <w:jc w:val="center"/>
        <w:rPr>
          <w:b/>
        </w:rPr>
      </w:pPr>
      <w:r w:rsidRPr="00C67552">
        <w:rPr>
          <w:b/>
        </w:rPr>
        <w:t xml:space="preserve"> </w:t>
      </w:r>
      <w:r w:rsidR="00E56F1E">
        <w:rPr>
          <w:b/>
        </w:rPr>
        <w:t>21</w:t>
      </w:r>
      <w:r w:rsidR="00A811F3" w:rsidRPr="00C67552">
        <w:rPr>
          <w:b/>
        </w:rPr>
        <w:t>.0</w:t>
      </w:r>
      <w:r w:rsidR="005A0ED3">
        <w:rPr>
          <w:b/>
        </w:rPr>
        <w:t>4</w:t>
      </w:r>
      <w:r w:rsidR="00DD262D" w:rsidRPr="00C67552">
        <w:rPr>
          <w:b/>
        </w:rPr>
        <w:t>.</w:t>
      </w:r>
      <w:r w:rsidRPr="00C67552">
        <w:rPr>
          <w:b/>
        </w:rPr>
        <w:t>202</w:t>
      </w:r>
      <w:r w:rsidR="002C705C" w:rsidRPr="00C67552">
        <w:rPr>
          <w:b/>
        </w:rPr>
        <w:t>2</w:t>
      </w:r>
      <w:r>
        <w:br w:type="page"/>
      </w:r>
    </w:p>
    <w:p w14:paraId="0000002B" w14:textId="77777777" w:rsidR="00E238C4" w:rsidRDefault="0086435D">
      <w:pPr>
        <w:jc w:val="center"/>
        <w:rPr>
          <w:b/>
          <w:sz w:val="28"/>
          <w:szCs w:val="28"/>
        </w:rPr>
      </w:pPr>
      <w:r>
        <w:rPr>
          <w:b/>
          <w:sz w:val="30"/>
          <w:szCs w:val="30"/>
        </w:rPr>
        <w:lastRenderedPageBreak/>
        <w:t>SPIS TREŚCI</w:t>
      </w:r>
    </w:p>
    <w:sdt>
      <w:sdtPr>
        <w:id w:val="-1470972298"/>
        <w:docPartObj>
          <w:docPartGallery w:val="Table of Contents"/>
          <w:docPartUnique/>
        </w:docPartObj>
      </w:sdtPr>
      <w:sdtEndPr/>
      <w:sdtContent>
        <w:p w14:paraId="0000002C" w14:textId="6A15A899" w:rsidR="00E238C4" w:rsidRDefault="0086435D">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C93AC1">
            <w:rPr>
              <w:noProof/>
            </w:rPr>
            <w:t>3</w:t>
          </w:r>
          <w:r>
            <w:rPr>
              <w:noProof/>
            </w:rPr>
            <w:fldChar w:fldCharType="end"/>
          </w:r>
        </w:p>
        <w:p w14:paraId="0000002D" w14:textId="6A134CD9" w:rsidR="00E238C4" w:rsidRDefault="00164A70">
          <w:pPr>
            <w:tabs>
              <w:tab w:val="right" w:pos="9025"/>
            </w:tabs>
            <w:spacing w:before="200" w:line="240" w:lineRule="auto"/>
            <w:rPr>
              <w:b/>
              <w:noProof/>
              <w:color w:val="000000"/>
            </w:rPr>
          </w:pPr>
          <w:hyperlink w:anchor="_qj2p3iyqlwum">
            <w:r w:rsidR="0086435D">
              <w:rPr>
                <w:b/>
                <w:noProof/>
                <w:color w:val="000000"/>
              </w:rPr>
              <w:t>II. Ochrona danych osobowych</w:t>
            </w:r>
          </w:hyperlink>
          <w:r w:rsidR="0086435D">
            <w:rPr>
              <w:b/>
              <w:noProof/>
              <w:color w:val="000000"/>
            </w:rPr>
            <w:tab/>
          </w:r>
          <w:r w:rsidR="0086435D">
            <w:rPr>
              <w:noProof/>
            </w:rPr>
            <w:fldChar w:fldCharType="begin"/>
          </w:r>
          <w:r w:rsidR="0086435D">
            <w:rPr>
              <w:noProof/>
            </w:rPr>
            <w:instrText xml:space="preserve"> PAGEREF _qj2p3iyqlwum \h </w:instrText>
          </w:r>
          <w:r w:rsidR="0086435D">
            <w:rPr>
              <w:noProof/>
            </w:rPr>
          </w:r>
          <w:r w:rsidR="0086435D">
            <w:rPr>
              <w:noProof/>
            </w:rPr>
            <w:fldChar w:fldCharType="separate"/>
          </w:r>
          <w:r w:rsidR="00C93AC1">
            <w:rPr>
              <w:noProof/>
            </w:rPr>
            <w:t>3</w:t>
          </w:r>
          <w:r w:rsidR="0086435D">
            <w:rPr>
              <w:noProof/>
            </w:rPr>
            <w:fldChar w:fldCharType="end"/>
          </w:r>
        </w:p>
        <w:p w14:paraId="0000002E" w14:textId="75FD45F1" w:rsidR="00E238C4" w:rsidRDefault="00164A70">
          <w:pPr>
            <w:tabs>
              <w:tab w:val="right" w:pos="9025"/>
            </w:tabs>
            <w:spacing w:before="200" w:line="240" w:lineRule="auto"/>
            <w:rPr>
              <w:b/>
              <w:noProof/>
              <w:color w:val="000000"/>
            </w:rPr>
          </w:pPr>
          <w:hyperlink w:anchor="_epsepounxnv1">
            <w:r w:rsidR="0086435D">
              <w:rPr>
                <w:b/>
                <w:noProof/>
                <w:color w:val="000000"/>
              </w:rPr>
              <w:t>III. Tryb udzielania zamówienia</w:t>
            </w:r>
          </w:hyperlink>
          <w:r w:rsidR="0086435D">
            <w:rPr>
              <w:b/>
              <w:noProof/>
              <w:color w:val="000000"/>
            </w:rPr>
            <w:tab/>
          </w:r>
          <w:r w:rsidR="0086435D">
            <w:rPr>
              <w:noProof/>
            </w:rPr>
            <w:fldChar w:fldCharType="begin"/>
          </w:r>
          <w:r w:rsidR="0086435D">
            <w:rPr>
              <w:noProof/>
            </w:rPr>
            <w:instrText xml:space="preserve"> PAGEREF _epsepounxnv1 \h </w:instrText>
          </w:r>
          <w:r w:rsidR="0086435D">
            <w:rPr>
              <w:noProof/>
            </w:rPr>
          </w:r>
          <w:r w:rsidR="0086435D">
            <w:rPr>
              <w:noProof/>
            </w:rPr>
            <w:fldChar w:fldCharType="separate"/>
          </w:r>
          <w:r w:rsidR="00C93AC1">
            <w:rPr>
              <w:noProof/>
            </w:rPr>
            <w:t>5</w:t>
          </w:r>
          <w:r w:rsidR="0086435D">
            <w:rPr>
              <w:noProof/>
            </w:rPr>
            <w:fldChar w:fldCharType="end"/>
          </w:r>
        </w:p>
        <w:p w14:paraId="0000002F" w14:textId="60974559" w:rsidR="00E238C4" w:rsidRDefault="00164A70">
          <w:pPr>
            <w:tabs>
              <w:tab w:val="right" w:pos="9025"/>
            </w:tabs>
            <w:spacing w:before="200" w:line="240" w:lineRule="auto"/>
            <w:rPr>
              <w:b/>
              <w:noProof/>
              <w:color w:val="000000"/>
            </w:rPr>
          </w:pPr>
          <w:hyperlink w:anchor="_x24vtaagcm5x">
            <w:r w:rsidR="0086435D">
              <w:rPr>
                <w:b/>
                <w:noProof/>
                <w:color w:val="000000"/>
              </w:rPr>
              <w:t>IV. Opis przedmiotu zamówienia</w:t>
            </w:r>
          </w:hyperlink>
          <w:r w:rsidR="0086435D">
            <w:rPr>
              <w:b/>
              <w:noProof/>
              <w:color w:val="000000"/>
            </w:rPr>
            <w:tab/>
          </w:r>
          <w:r w:rsidR="0086435D">
            <w:rPr>
              <w:noProof/>
            </w:rPr>
            <w:fldChar w:fldCharType="begin"/>
          </w:r>
          <w:r w:rsidR="0086435D">
            <w:rPr>
              <w:noProof/>
            </w:rPr>
            <w:instrText xml:space="preserve"> PAGEREF _x24vtaagcm5x \h </w:instrText>
          </w:r>
          <w:r w:rsidR="0086435D">
            <w:rPr>
              <w:noProof/>
            </w:rPr>
          </w:r>
          <w:r w:rsidR="0086435D">
            <w:rPr>
              <w:noProof/>
            </w:rPr>
            <w:fldChar w:fldCharType="separate"/>
          </w:r>
          <w:r w:rsidR="00C93AC1">
            <w:rPr>
              <w:noProof/>
            </w:rPr>
            <w:t>7</w:t>
          </w:r>
          <w:r w:rsidR="0086435D">
            <w:rPr>
              <w:noProof/>
            </w:rPr>
            <w:fldChar w:fldCharType="end"/>
          </w:r>
        </w:p>
        <w:p w14:paraId="00000030" w14:textId="56E8A118" w:rsidR="00E238C4" w:rsidRDefault="00164A70">
          <w:pPr>
            <w:tabs>
              <w:tab w:val="right" w:pos="9025"/>
            </w:tabs>
            <w:spacing w:before="200" w:line="240" w:lineRule="auto"/>
            <w:rPr>
              <w:b/>
              <w:noProof/>
              <w:color w:val="000000"/>
            </w:rPr>
          </w:pPr>
          <w:hyperlink w:anchor="_s0i9odf430x7">
            <w:r w:rsidR="0086435D">
              <w:rPr>
                <w:b/>
                <w:noProof/>
                <w:color w:val="000000"/>
              </w:rPr>
              <w:t>V. Wizja lokalna</w:t>
            </w:r>
          </w:hyperlink>
          <w:r w:rsidR="0086435D">
            <w:rPr>
              <w:b/>
              <w:noProof/>
              <w:color w:val="000000"/>
            </w:rPr>
            <w:tab/>
          </w:r>
          <w:r w:rsidR="0086435D">
            <w:rPr>
              <w:noProof/>
            </w:rPr>
            <w:fldChar w:fldCharType="begin"/>
          </w:r>
          <w:r w:rsidR="0086435D">
            <w:rPr>
              <w:noProof/>
            </w:rPr>
            <w:instrText xml:space="preserve"> PAGEREF _s0i9odf430x7 \h </w:instrText>
          </w:r>
          <w:r w:rsidR="0086435D">
            <w:rPr>
              <w:noProof/>
            </w:rPr>
          </w:r>
          <w:r w:rsidR="0086435D">
            <w:rPr>
              <w:noProof/>
            </w:rPr>
            <w:fldChar w:fldCharType="separate"/>
          </w:r>
          <w:r w:rsidR="00C93AC1">
            <w:rPr>
              <w:noProof/>
            </w:rPr>
            <w:t>11</w:t>
          </w:r>
          <w:r w:rsidR="0086435D">
            <w:rPr>
              <w:noProof/>
            </w:rPr>
            <w:fldChar w:fldCharType="end"/>
          </w:r>
        </w:p>
        <w:p w14:paraId="00000031" w14:textId="7DAA5A2D" w:rsidR="00E238C4" w:rsidRDefault="00164A70">
          <w:pPr>
            <w:tabs>
              <w:tab w:val="right" w:pos="9025"/>
            </w:tabs>
            <w:spacing w:before="200" w:line="240" w:lineRule="auto"/>
            <w:rPr>
              <w:b/>
              <w:noProof/>
              <w:color w:val="000000"/>
            </w:rPr>
          </w:pPr>
          <w:hyperlink w:anchor="_l3y36xf8w2mt">
            <w:r w:rsidR="0086435D">
              <w:rPr>
                <w:b/>
                <w:noProof/>
                <w:color w:val="000000"/>
              </w:rPr>
              <w:t>VI. Podwykonawstwo</w:t>
            </w:r>
          </w:hyperlink>
          <w:r w:rsidR="0086435D">
            <w:rPr>
              <w:b/>
              <w:noProof/>
              <w:color w:val="000000"/>
            </w:rPr>
            <w:tab/>
          </w:r>
          <w:r w:rsidR="0086435D">
            <w:rPr>
              <w:noProof/>
            </w:rPr>
            <w:fldChar w:fldCharType="begin"/>
          </w:r>
          <w:r w:rsidR="0086435D">
            <w:rPr>
              <w:noProof/>
            </w:rPr>
            <w:instrText xml:space="preserve"> PAGEREF _l3y36xf8w2mt \h </w:instrText>
          </w:r>
          <w:r w:rsidR="0086435D">
            <w:rPr>
              <w:noProof/>
            </w:rPr>
          </w:r>
          <w:r w:rsidR="0086435D">
            <w:rPr>
              <w:noProof/>
            </w:rPr>
            <w:fldChar w:fldCharType="separate"/>
          </w:r>
          <w:r w:rsidR="00C93AC1">
            <w:rPr>
              <w:noProof/>
            </w:rPr>
            <w:t>11</w:t>
          </w:r>
          <w:r w:rsidR="0086435D">
            <w:rPr>
              <w:noProof/>
            </w:rPr>
            <w:fldChar w:fldCharType="end"/>
          </w:r>
        </w:p>
        <w:p w14:paraId="00000032" w14:textId="72E5D7DD" w:rsidR="00E238C4" w:rsidRDefault="00164A70">
          <w:pPr>
            <w:tabs>
              <w:tab w:val="right" w:pos="9025"/>
            </w:tabs>
            <w:spacing w:before="200" w:line="240" w:lineRule="auto"/>
            <w:rPr>
              <w:b/>
              <w:noProof/>
              <w:color w:val="000000"/>
            </w:rPr>
          </w:pPr>
          <w:hyperlink w:anchor="_6katmqtjrys4">
            <w:r w:rsidR="0086435D">
              <w:rPr>
                <w:b/>
                <w:noProof/>
                <w:color w:val="000000"/>
              </w:rPr>
              <w:t>VII. Termin wykonania zamówienia</w:t>
            </w:r>
          </w:hyperlink>
          <w:r w:rsidR="0086435D">
            <w:rPr>
              <w:b/>
              <w:noProof/>
              <w:color w:val="000000"/>
            </w:rPr>
            <w:tab/>
          </w:r>
          <w:r w:rsidR="0086435D">
            <w:rPr>
              <w:noProof/>
            </w:rPr>
            <w:fldChar w:fldCharType="begin"/>
          </w:r>
          <w:r w:rsidR="0086435D">
            <w:rPr>
              <w:noProof/>
            </w:rPr>
            <w:instrText xml:space="preserve"> PAGEREF _6katmqtjrys4 \h </w:instrText>
          </w:r>
          <w:r w:rsidR="0086435D">
            <w:rPr>
              <w:noProof/>
            </w:rPr>
          </w:r>
          <w:r w:rsidR="0086435D">
            <w:rPr>
              <w:noProof/>
            </w:rPr>
            <w:fldChar w:fldCharType="separate"/>
          </w:r>
          <w:r w:rsidR="00C93AC1">
            <w:rPr>
              <w:noProof/>
            </w:rPr>
            <w:t>12</w:t>
          </w:r>
          <w:r w:rsidR="0086435D">
            <w:rPr>
              <w:noProof/>
            </w:rPr>
            <w:fldChar w:fldCharType="end"/>
          </w:r>
        </w:p>
        <w:p w14:paraId="00000033" w14:textId="207CF9A4" w:rsidR="00E238C4" w:rsidRDefault="00164A70">
          <w:pPr>
            <w:tabs>
              <w:tab w:val="right" w:pos="9025"/>
            </w:tabs>
            <w:spacing w:before="200" w:line="240" w:lineRule="auto"/>
            <w:rPr>
              <w:b/>
              <w:noProof/>
              <w:color w:val="000000"/>
            </w:rPr>
          </w:pPr>
          <w:hyperlink w:anchor="_nz5qrlch0jbr">
            <w:r w:rsidR="0086435D">
              <w:rPr>
                <w:b/>
                <w:noProof/>
                <w:color w:val="000000"/>
              </w:rPr>
              <w:t>VIII. Warunki udziału w postępowaniu</w:t>
            </w:r>
          </w:hyperlink>
          <w:r w:rsidR="0086435D">
            <w:rPr>
              <w:b/>
              <w:noProof/>
              <w:color w:val="000000"/>
            </w:rPr>
            <w:tab/>
          </w:r>
          <w:r w:rsidR="0086435D">
            <w:rPr>
              <w:noProof/>
            </w:rPr>
            <w:fldChar w:fldCharType="begin"/>
          </w:r>
          <w:r w:rsidR="0086435D">
            <w:rPr>
              <w:noProof/>
            </w:rPr>
            <w:instrText xml:space="preserve"> PAGEREF _nz5qrlch0jbr \h </w:instrText>
          </w:r>
          <w:r w:rsidR="0086435D">
            <w:rPr>
              <w:noProof/>
            </w:rPr>
          </w:r>
          <w:r w:rsidR="0086435D">
            <w:rPr>
              <w:noProof/>
            </w:rPr>
            <w:fldChar w:fldCharType="separate"/>
          </w:r>
          <w:r w:rsidR="00C93AC1">
            <w:rPr>
              <w:noProof/>
            </w:rPr>
            <w:t>12</w:t>
          </w:r>
          <w:r w:rsidR="0086435D">
            <w:rPr>
              <w:noProof/>
            </w:rPr>
            <w:fldChar w:fldCharType="end"/>
          </w:r>
        </w:p>
        <w:p w14:paraId="00000034" w14:textId="11AD01FF" w:rsidR="00E238C4" w:rsidRDefault="00164A70">
          <w:pPr>
            <w:tabs>
              <w:tab w:val="right" w:pos="9025"/>
            </w:tabs>
            <w:spacing w:before="200" w:line="240" w:lineRule="auto"/>
            <w:rPr>
              <w:b/>
              <w:noProof/>
              <w:color w:val="000000"/>
            </w:rPr>
          </w:pPr>
          <w:hyperlink w:anchor="_sv3xn7chhdup">
            <w:r w:rsidR="0086435D">
              <w:rPr>
                <w:b/>
                <w:noProof/>
                <w:color w:val="000000"/>
              </w:rPr>
              <w:t>IX. P</w:t>
            </w:r>
          </w:hyperlink>
          <w:r w:rsidR="0086435D">
            <w:rPr>
              <w:b/>
              <w:noProof/>
            </w:rPr>
            <w:t>odstawy wykluczenia z postępowania</w:t>
          </w:r>
          <w:r w:rsidR="0086435D">
            <w:rPr>
              <w:b/>
              <w:noProof/>
              <w:color w:val="000000"/>
            </w:rPr>
            <w:tab/>
          </w:r>
          <w:r w:rsidR="0086435D">
            <w:rPr>
              <w:noProof/>
            </w:rPr>
            <w:fldChar w:fldCharType="begin"/>
          </w:r>
          <w:r w:rsidR="0086435D">
            <w:rPr>
              <w:noProof/>
            </w:rPr>
            <w:instrText xml:space="preserve"> PAGEREF _sv3xn7chhdup \h </w:instrText>
          </w:r>
          <w:r w:rsidR="0086435D">
            <w:rPr>
              <w:noProof/>
            </w:rPr>
          </w:r>
          <w:r w:rsidR="0086435D">
            <w:rPr>
              <w:noProof/>
            </w:rPr>
            <w:fldChar w:fldCharType="separate"/>
          </w:r>
          <w:r w:rsidR="00C93AC1">
            <w:rPr>
              <w:noProof/>
            </w:rPr>
            <w:t>14</w:t>
          </w:r>
          <w:r w:rsidR="0086435D">
            <w:rPr>
              <w:noProof/>
            </w:rPr>
            <w:fldChar w:fldCharType="end"/>
          </w:r>
        </w:p>
        <w:p w14:paraId="00000035" w14:textId="65D06A57" w:rsidR="00E238C4" w:rsidRDefault="00164A70">
          <w:pPr>
            <w:tabs>
              <w:tab w:val="right" w:pos="9025"/>
            </w:tabs>
            <w:spacing w:before="200" w:line="240" w:lineRule="auto"/>
            <w:rPr>
              <w:b/>
              <w:noProof/>
              <w:color w:val="000000"/>
            </w:rPr>
          </w:pPr>
          <w:hyperlink w:anchor="_crlv0voso4yw">
            <w:r w:rsidR="0086435D">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86435D">
            <w:rPr>
              <w:b/>
              <w:noProof/>
              <w:color w:val="000000"/>
            </w:rPr>
            <w:tab/>
          </w:r>
          <w:r w:rsidR="0086435D">
            <w:rPr>
              <w:noProof/>
            </w:rPr>
            <w:fldChar w:fldCharType="begin"/>
          </w:r>
          <w:r w:rsidR="0086435D">
            <w:rPr>
              <w:noProof/>
            </w:rPr>
            <w:instrText xml:space="preserve"> PAGEREF _crlv0voso4yw \h </w:instrText>
          </w:r>
          <w:r w:rsidR="0086435D">
            <w:rPr>
              <w:noProof/>
            </w:rPr>
          </w:r>
          <w:r w:rsidR="0086435D">
            <w:rPr>
              <w:noProof/>
            </w:rPr>
            <w:fldChar w:fldCharType="separate"/>
          </w:r>
          <w:r w:rsidR="00C93AC1">
            <w:rPr>
              <w:noProof/>
            </w:rPr>
            <w:t>15</w:t>
          </w:r>
          <w:r w:rsidR="0086435D">
            <w:rPr>
              <w:noProof/>
            </w:rPr>
            <w:fldChar w:fldCharType="end"/>
          </w:r>
        </w:p>
        <w:p w14:paraId="00000036" w14:textId="35A89833" w:rsidR="00E238C4" w:rsidRDefault="00164A70">
          <w:pPr>
            <w:tabs>
              <w:tab w:val="right" w:pos="9025"/>
            </w:tabs>
            <w:spacing w:before="200" w:line="240" w:lineRule="auto"/>
            <w:rPr>
              <w:b/>
              <w:noProof/>
              <w:color w:val="000000"/>
            </w:rPr>
          </w:pPr>
          <w:hyperlink w:anchor="_gb4nrns0uw97">
            <w:r w:rsidR="0086435D">
              <w:rPr>
                <w:b/>
                <w:noProof/>
                <w:color w:val="000000"/>
              </w:rPr>
              <w:t>XI. Poleganie na zasobach innych podmiotów</w:t>
            </w:r>
          </w:hyperlink>
          <w:r w:rsidR="0086435D">
            <w:rPr>
              <w:b/>
              <w:noProof/>
              <w:color w:val="000000"/>
            </w:rPr>
            <w:tab/>
          </w:r>
          <w:r w:rsidR="0086435D">
            <w:rPr>
              <w:noProof/>
            </w:rPr>
            <w:fldChar w:fldCharType="begin"/>
          </w:r>
          <w:r w:rsidR="0086435D">
            <w:rPr>
              <w:noProof/>
            </w:rPr>
            <w:instrText xml:space="preserve"> PAGEREF _gb4nrns0uw97 \h </w:instrText>
          </w:r>
          <w:r w:rsidR="0086435D">
            <w:rPr>
              <w:noProof/>
            </w:rPr>
          </w:r>
          <w:r w:rsidR="0086435D">
            <w:rPr>
              <w:noProof/>
            </w:rPr>
            <w:fldChar w:fldCharType="separate"/>
          </w:r>
          <w:r w:rsidR="00C93AC1">
            <w:rPr>
              <w:noProof/>
            </w:rPr>
            <w:t>17</w:t>
          </w:r>
          <w:r w:rsidR="0086435D">
            <w:rPr>
              <w:noProof/>
            </w:rPr>
            <w:fldChar w:fldCharType="end"/>
          </w:r>
        </w:p>
        <w:p w14:paraId="00000037" w14:textId="7D650AFD" w:rsidR="00E238C4" w:rsidRDefault="00164A70">
          <w:pPr>
            <w:tabs>
              <w:tab w:val="right" w:pos="9025"/>
            </w:tabs>
            <w:spacing w:before="200" w:line="240" w:lineRule="auto"/>
            <w:rPr>
              <w:b/>
              <w:noProof/>
              <w:color w:val="000000"/>
            </w:rPr>
          </w:pPr>
          <w:hyperlink w:anchor="_lodptpqf2xh0">
            <w:r w:rsidR="0086435D">
              <w:rPr>
                <w:b/>
                <w:noProof/>
                <w:color w:val="000000"/>
              </w:rPr>
              <w:t>XII. Informacja dla Wykonawców wspólnie ubiegających się o udzielenie zamówienia</w:t>
            </w:r>
          </w:hyperlink>
          <w:r w:rsidR="0086435D">
            <w:rPr>
              <w:b/>
              <w:noProof/>
              <w:color w:val="000000"/>
            </w:rPr>
            <w:tab/>
          </w:r>
          <w:r w:rsidR="0086435D">
            <w:rPr>
              <w:noProof/>
            </w:rPr>
            <w:fldChar w:fldCharType="begin"/>
          </w:r>
          <w:r w:rsidR="0086435D">
            <w:rPr>
              <w:noProof/>
            </w:rPr>
            <w:instrText xml:space="preserve"> PAGEREF _lodptpqf2xh0 \h </w:instrText>
          </w:r>
          <w:r w:rsidR="0086435D">
            <w:rPr>
              <w:noProof/>
            </w:rPr>
          </w:r>
          <w:r w:rsidR="0086435D">
            <w:rPr>
              <w:noProof/>
            </w:rPr>
            <w:fldChar w:fldCharType="separate"/>
          </w:r>
          <w:r w:rsidR="00C93AC1">
            <w:rPr>
              <w:noProof/>
            </w:rPr>
            <w:t>17</w:t>
          </w:r>
          <w:r w:rsidR="0086435D">
            <w:rPr>
              <w:noProof/>
            </w:rPr>
            <w:fldChar w:fldCharType="end"/>
          </w:r>
        </w:p>
        <w:p w14:paraId="00000038" w14:textId="0FA6B367" w:rsidR="00E238C4" w:rsidRDefault="00164A70">
          <w:pPr>
            <w:tabs>
              <w:tab w:val="right" w:pos="9025"/>
            </w:tabs>
            <w:spacing w:before="200" w:line="240" w:lineRule="auto"/>
            <w:rPr>
              <w:b/>
              <w:noProof/>
              <w:color w:val="000000"/>
            </w:rPr>
          </w:pPr>
          <w:hyperlink w:anchor="_tp7vefgpgfgi">
            <w:r w:rsidR="0086435D">
              <w:rPr>
                <w:b/>
                <w:noProof/>
                <w:color w:val="000000"/>
              </w:rPr>
              <w:t>XIII. Informacje o sposobie porozumiewania się zamawiającego z Wykonawcami oraz przekazywania oświadczeń lub dokumentów</w:t>
            </w:r>
          </w:hyperlink>
          <w:r w:rsidR="0086435D">
            <w:rPr>
              <w:b/>
              <w:noProof/>
              <w:color w:val="000000"/>
            </w:rPr>
            <w:tab/>
          </w:r>
          <w:r w:rsidR="0086435D">
            <w:rPr>
              <w:noProof/>
            </w:rPr>
            <w:fldChar w:fldCharType="begin"/>
          </w:r>
          <w:r w:rsidR="0086435D">
            <w:rPr>
              <w:noProof/>
            </w:rPr>
            <w:instrText xml:space="preserve"> PAGEREF _tp7vefgpgfgi \h </w:instrText>
          </w:r>
          <w:r w:rsidR="0086435D">
            <w:rPr>
              <w:noProof/>
            </w:rPr>
          </w:r>
          <w:r w:rsidR="0086435D">
            <w:rPr>
              <w:noProof/>
            </w:rPr>
            <w:fldChar w:fldCharType="separate"/>
          </w:r>
          <w:r w:rsidR="00C93AC1">
            <w:rPr>
              <w:noProof/>
            </w:rPr>
            <w:t>18</w:t>
          </w:r>
          <w:r w:rsidR="0086435D">
            <w:rPr>
              <w:noProof/>
            </w:rPr>
            <w:fldChar w:fldCharType="end"/>
          </w:r>
        </w:p>
        <w:p w14:paraId="00000039" w14:textId="2B3DBBA4" w:rsidR="00E238C4" w:rsidRDefault="00164A70">
          <w:pPr>
            <w:tabs>
              <w:tab w:val="right" w:pos="9025"/>
            </w:tabs>
            <w:spacing w:before="200" w:line="240" w:lineRule="auto"/>
            <w:rPr>
              <w:b/>
              <w:noProof/>
              <w:color w:val="000000"/>
            </w:rPr>
          </w:pPr>
          <w:hyperlink w:anchor="_rq2udys4csh9">
            <w:r w:rsidR="0086435D">
              <w:rPr>
                <w:b/>
                <w:noProof/>
                <w:color w:val="000000"/>
              </w:rPr>
              <w:t>XIV. Opis sposobu przygotowania ofert oraz dokumentów wymaganych przez Zamawiającego w SWZ</w:t>
            </w:r>
          </w:hyperlink>
          <w:r w:rsidR="0086435D">
            <w:rPr>
              <w:b/>
              <w:noProof/>
              <w:color w:val="000000"/>
            </w:rPr>
            <w:tab/>
          </w:r>
        </w:p>
        <w:p w14:paraId="0000003A" w14:textId="0D48C7AA" w:rsidR="00E238C4" w:rsidRDefault="00164A70">
          <w:pPr>
            <w:tabs>
              <w:tab w:val="right" w:pos="9025"/>
            </w:tabs>
            <w:spacing w:before="200" w:line="240" w:lineRule="auto"/>
            <w:rPr>
              <w:b/>
              <w:noProof/>
              <w:color w:val="000000"/>
            </w:rPr>
          </w:pPr>
          <w:hyperlink w:anchor="_c8de4rg6s4kb">
            <w:r w:rsidR="0086435D">
              <w:rPr>
                <w:b/>
                <w:noProof/>
                <w:color w:val="000000"/>
              </w:rPr>
              <w:t>XV. Sposób obliczania ceny oferty</w:t>
            </w:r>
          </w:hyperlink>
          <w:r w:rsidR="0086435D">
            <w:rPr>
              <w:b/>
              <w:noProof/>
              <w:color w:val="000000"/>
            </w:rPr>
            <w:tab/>
          </w:r>
          <w:r w:rsidR="0086435D">
            <w:rPr>
              <w:noProof/>
            </w:rPr>
            <w:fldChar w:fldCharType="begin"/>
          </w:r>
          <w:r w:rsidR="0086435D">
            <w:rPr>
              <w:noProof/>
            </w:rPr>
            <w:instrText xml:space="preserve"> PAGEREF _c8de4rg6s4kb \h </w:instrText>
          </w:r>
          <w:r w:rsidR="0086435D">
            <w:rPr>
              <w:noProof/>
            </w:rPr>
          </w:r>
          <w:r w:rsidR="0086435D">
            <w:rPr>
              <w:noProof/>
            </w:rPr>
            <w:fldChar w:fldCharType="separate"/>
          </w:r>
          <w:r w:rsidR="00C93AC1">
            <w:rPr>
              <w:noProof/>
            </w:rPr>
            <w:t>23</w:t>
          </w:r>
          <w:r w:rsidR="0086435D">
            <w:rPr>
              <w:noProof/>
            </w:rPr>
            <w:fldChar w:fldCharType="end"/>
          </w:r>
        </w:p>
        <w:p w14:paraId="0000003B" w14:textId="4612F790" w:rsidR="00E238C4" w:rsidRDefault="00164A70">
          <w:pPr>
            <w:tabs>
              <w:tab w:val="right" w:pos="9025"/>
            </w:tabs>
            <w:spacing w:before="200" w:line="240" w:lineRule="auto"/>
            <w:rPr>
              <w:b/>
              <w:noProof/>
              <w:color w:val="000000"/>
            </w:rPr>
          </w:pPr>
          <w:hyperlink w:anchor="_1wm6hsxsy23e">
            <w:r w:rsidR="0086435D">
              <w:rPr>
                <w:b/>
                <w:noProof/>
                <w:color w:val="000000"/>
              </w:rPr>
              <w:t>XVI. Wymagania dotyczące wadium</w:t>
            </w:r>
          </w:hyperlink>
          <w:r w:rsidR="0086435D">
            <w:rPr>
              <w:b/>
              <w:noProof/>
              <w:color w:val="000000"/>
            </w:rPr>
            <w:tab/>
          </w:r>
          <w:r w:rsidR="0086435D">
            <w:rPr>
              <w:noProof/>
            </w:rPr>
            <w:fldChar w:fldCharType="begin"/>
          </w:r>
          <w:r w:rsidR="0086435D">
            <w:rPr>
              <w:noProof/>
            </w:rPr>
            <w:instrText xml:space="preserve"> PAGEREF _1wm6hsxsy23e \h </w:instrText>
          </w:r>
          <w:r w:rsidR="0086435D">
            <w:rPr>
              <w:noProof/>
            </w:rPr>
          </w:r>
          <w:r w:rsidR="0086435D">
            <w:rPr>
              <w:noProof/>
            </w:rPr>
            <w:fldChar w:fldCharType="separate"/>
          </w:r>
          <w:r w:rsidR="00C93AC1">
            <w:rPr>
              <w:noProof/>
            </w:rPr>
            <w:t>25</w:t>
          </w:r>
          <w:r w:rsidR="0086435D">
            <w:rPr>
              <w:noProof/>
            </w:rPr>
            <w:fldChar w:fldCharType="end"/>
          </w:r>
        </w:p>
        <w:p w14:paraId="0000003C" w14:textId="5FDCFDB6" w:rsidR="00E238C4" w:rsidRDefault="00164A70">
          <w:pPr>
            <w:tabs>
              <w:tab w:val="right" w:pos="9025"/>
            </w:tabs>
            <w:spacing w:before="200" w:line="240" w:lineRule="auto"/>
            <w:rPr>
              <w:b/>
              <w:noProof/>
              <w:color w:val="000000"/>
            </w:rPr>
          </w:pPr>
          <w:hyperlink w:anchor="_kraqvybbazqg">
            <w:r w:rsidR="0086435D">
              <w:rPr>
                <w:b/>
                <w:noProof/>
                <w:color w:val="000000"/>
              </w:rPr>
              <w:t>XVII. Termin związania ofertą</w:t>
            </w:r>
          </w:hyperlink>
          <w:r w:rsidR="0086435D">
            <w:rPr>
              <w:b/>
              <w:noProof/>
              <w:color w:val="000000"/>
            </w:rPr>
            <w:tab/>
          </w:r>
          <w:r w:rsidR="0086435D">
            <w:rPr>
              <w:noProof/>
            </w:rPr>
            <w:fldChar w:fldCharType="begin"/>
          </w:r>
          <w:r w:rsidR="0086435D">
            <w:rPr>
              <w:noProof/>
            </w:rPr>
            <w:instrText xml:space="preserve"> PAGEREF _kraqvybbazqg \h </w:instrText>
          </w:r>
          <w:r w:rsidR="0086435D">
            <w:rPr>
              <w:noProof/>
            </w:rPr>
          </w:r>
          <w:r w:rsidR="0086435D">
            <w:rPr>
              <w:noProof/>
            </w:rPr>
            <w:fldChar w:fldCharType="separate"/>
          </w:r>
          <w:r w:rsidR="00C93AC1">
            <w:rPr>
              <w:noProof/>
            </w:rPr>
            <w:t>26</w:t>
          </w:r>
          <w:r w:rsidR="0086435D">
            <w:rPr>
              <w:noProof/>
            </w:rPr>
            <w:fldChar w:fldCharType="end"/>
          </w:r>
        </w:p>
        <w:p w14:paraId="0000003D" w14:textId="1DA17A0C" w:rsidR="00E238C4" w:rsidRDefault="00164A70">
          <w:pPr>
            <w:tabs>
              <w:tab w:val="right" w:pos="9025"/>
            </w:tabs>
            <w:spacing w:before="200" w:line="240" w:lineRule="auto"/>
            <w:rPr>
              <w:b/>
              <w:noProof/>
              <w:color w:val="000000"/>
            </w:rPr>
          </w:pPr>
          <w:hyperlink w:anchor="_iwk7tzonv6ne">
            <w:r w:rsidR="0086435D">
              <w:rPr>
                <w:b/>
                <w:noProof/>
                <w:color w:val="000000"/>
              </w:rPr>
              <w:t>XVIII. Miejsce i termin składania ofert</w:t>
            </w:r>
          </w:hyperlink>
          <w:r w:rsidR="0086435D">
            <w:rPr>
              <w:b/>
              <w:noProof/>
              <w:color w:val="000000"/>
            </w:rPr>
            <w:tab/>
          </w:r>
          <w:r w:rsidR="0086435D">
            <w:rPr>
              <w:noProof/>
            </w:rPr>
            <w:fldChar w:fldCharType="begin"/>
          </w:r>
          <w:r w:rsidR="0086435D">
            <w:rPr>
              <w:noProof/>
            </w:rPr>
            <w:instrText xml:space="preserve"> PAGEREF _iwk7tzonv6ne \h </w:instrText>
          </w:r>
          <w:r w:rsidR="0086435D">
            <w:rPr>
              <w:noProof/>
            </w:rPr>
          </w:r>
          <w:r w:rsidR="0086435D">
            <w:rPr>
              <w:noProof/>
            </w:rPr>
            <w:fldChar w:fldCharType="separate"/>
          </w:r>
          <w:r w:rsidR="00C93AC1">
            <w:rPr>
              <w:noProof/>
            </w:rPr>
            <w:t>26</w:t>
          </w:r>
          <w:r w:rsidR="0086435D">
            <w:rPr>
              <w:noProof/>
            </w:rPr>
            <w:fldChar w:fldCharType="end"/>
          </w:r>
        </w:p>
        <w:p w14:paraId="0000003E" w14:textId="183CA3DF" w:rsidR="00E238C4" w:rsidRDefault="00164A70">
          <w:pPr>
            <w:tabs>
              <w:tab w:val="right" w:pos="9025"/>
            </w:tabs>
            <w:spacing w:before="200" w:line="240" w:lineRule="auto"/>
            <w:rPr>
              <w:b/>
              <w:noProof/>
              <w:color w:val="000000"/>
            </w:rPr>
          </w:pPr>
          <w:hyperlink w:anchor="_g4kmfra1vcqp">
            <w:r w:rsidR="0086435D">
              <w:rPr>
                <w:b/>
                <w:noProof/>
                <w:color w:val="000000"/>
              </w:rPr>
              <w:t>XIX. Otwarcie ofert</w:t>
            </w:r>
          </w:hyperlink>
          <w:r w:rsidR="0086435D">
            <w:rPr>
              <w:b/>
              <w:noProof/>
              <w:color w:val="000000"/>
            </w:rPr>
            <w:tab/>
          </w:r>
          <w:r w:rsidR="0086435D">
            <w:rPr>
              <w:noProof/>
            </w:rPr>
            <w:fldChar w:fldCharType="begin"/>
          </w:r>
          <w:r w:rsidR="0086435D">
            <w:rPr>
              <w:noProof/>
            </w:rPr>
            <w:instrText xml:space="preserve"> PAGEREF _g4kmfra1vcqp \h </w:instrText>
          </w:r>
          <w:r w:rsidR="0086435D">
            <w:rPr>
              <w:noProof/>
            </w:rPr>
          </w:r>
          <w:r w:rsidR="0086435D">
            <w:rPr>
              <w:noProof/>
            </w:rPr>
            <w:fldChar w:fldCharType="separate"/>
          </w:r>
          <w:r w:rsidR="00C93AC1">
            <w:rPr>
              <w:noProof/>
            </w:rPr>
            <w:t>26</w:t>
          </w:r>
          <w:r w:rsidR="0086435D">
            <w:rPr>
              <w:noProof/>
            </w:rPr>
            <w:fldChar w:fldCharType="end"/>
          </w:r>
        </w:p>
        <w:p w14:paraId="0000003F" w14:textId="3F8BE873" w:rsidR="00E238C4" w:rsidRDefault="00164A70">
          <w:pPr>
            <w:tabs>
              <w:tab w:val="right" w:pos="9025"/>
            </w:tabs>
            <w:spacing w:before="200" w:line="240" w:lineRule="auto"/>
            <w:rPr>
              <w:b/>
              <w:noProof/>
              <w:color w:val="000000"/>
            </w:rPr>
          </w:pPr>
          <w:hyperlink w:anchor="_kc2xtpcwd955">
            <w:r w:rsidR="0086435D">
              <w:rPr>
                <w:b/>
                <w:noProof/>
                <w:color w:val="000000"/>
              </w:rPr>
              <w:t>XX. Opis kryteriów oceny ofert wraz z podaniem wag tych kryteriów i sposobu oceny ofert</w:t>
            </w:r>
          </w:hyperlink>
          <w:r w:rsidR="0086435D">
            <w:rPr>
              <w:b/>
              <w:noProof/>
              <w:color w:val="000000"/>
            </w:rPr>
            <w:tab/>
          </w:r>
          <w:r w:rsidR="0086435D">
            <w:rPr>
              <w:noProof/>
            </w:rPr>
            <w:fldChar w:fldCharType="begin"/>
          </w:r>
          <w:r w:rsidR="0086435D">
            <w:rPr>
              <w:noProof/>
            </w:rPr>
            <w:instrText xml:space="preserve"> PAGEREF _kc2xtpcwd955 \h </w:instrText>
          </w:r>
          <w:r w:rsidR="0086435D">
            <w:rPr>
              <w:noProof/>
            </w:rPr>
          </w:r>
          <w:r w:rsidR="0086435D">
            <w:rPr>
              <w:noProof/>
            </w:rPr>
            <w:fldChar w:fldCharType="separate"/>
          </w:r>
          <w:r w:rsidR="00C93AC1">
            <w:rPr>
              <w:noProof/>
            </w:rPr>
            <w:t>28</w:t>
          </w:r>
          <w:r w:rsidR="0086435D">
            <w:rPr>
              <w:noProof/>
            </w:rPr>
            <w:fldChar w:fldCharType="end"/>
          </w:r>
        </w:p>
        <w:p w14:paraId="00000040" w14:textId="31C1BA0C" w:rsidR="00E238C4" w:rsidRDefault="00164A70">
          <w:pPr>
            <w:tabs>
              <w:tab w:val="right" w:pos="9025"/>
            </w:tabs>
            <w:spacing w:before="200" w:line="240" w:lineRule="auto"/>
            <w:rPr>
              <w:b/>
              <w:noProof/>
              <w:color w:val="000000"/>
            </w:rPr>
          </w:pPr>
          <w:hyperlink w:anchor="_jdd1gpfct9cq">
            <w:r w:rsidR="0086435D">
              <w:rPr>
                <w:b/>
                <w:noProof/>
                <w:color w:val="000000"/>
              </w:rPr>
              <w:t>XXI. Informacje o formalnościach, jakie powinny być dopełnione po wyborze oferty w celu zawarcia umowy</w:t>
            </w:r>
          </w:hyperlink>
          <w:r w:rsidR="0086435D">
            <w:rPr>
              <w:b/>
              <w:noProof/>
              <w:color w:val="000000"/>
            </w:rPr>
            <w:tab/>
          </w:r>
          <w:r w:rsidR="0086435D">
            <w:rPr>
              <w:noProof/>
            </w:rPr>
            <w:fldChar w:fldCharType="begin"/>
          </w:r>
          <w:r w:rsidR="0086435D">
            <w:rPr>
              <w:noProof/>
            </w:rPr>
            <w:instrText xml:space="preserve"> PAGEREF _jdd1gpfct9cq \h </w:instrText>
          </w:r>
          <w:r w:rsidR="0086435D">
            <w:rPr>
              <w:noProof/>
            </w:rPr>
          </w:r>
          <w:r w:rsidR="0086435D">
            <w:rPr>
              <w:noProof/>
            </w:rPr>
            <w:fldChar w:fldCharType="separate"/>
          </w:r>
          <w:r w:rsidR="00C93AC1">
            <w:rPr>
              <w:noProof/>
            </w:rPr>
            <w:t>29</w:t>
          </w:r>
          <w:r w:rsidR="0086435D">
            <w:rPr>
              <w:noProof/>
            </w:rPr>
            <w:fldChar w:fldCharType="end"/>
          </w:r>
        </w:p>
        <w:p w14:paraId="00000041" w14:textId="7904D35E" w:rsidR="00E238C4" w:rsidRDefault="00164A70">
          <w:pPr>
            <w:tabs>
              <w:tab w:val="right" w:pos="9025"/>
            </w:tabs>
            <w:spacing w:before="200" w:line="240" w:lineRule="auto"/>
            <w:rPr>
              <w:b/>
              <w:noProof/>
              <w:color w:val="000000"/>
            </w:rPr>
          </w:pPr>
          <w:hyperlink w:anchor="_8o16t0j5rcy">
            <w:r w:rsidR="0086435D">
              <w:rPr>
                <w:b/>
                <w:noProof/>
                <w:color w:val="000000"/>
              </w:rPr>
              <w:t>XXII. Wymagania dotyczące zabezpieczenia należytego wykonania umowy</w:t>
            </w:r>
          </w:hyperlink>
          <w:r w:rsidR="0086435D">
            <w:rPr>
              <w:b/>
              <w:noProof/>
              <w:color w:val="000000"/>
            </w:rPr>
            <w:tab/>
          </w:r>
          <w:r w:rsidR="0086435D">
            <w:rPr>
              <w:noProof/>
            </w:rPr>
            <w:fldChar w:fldCharType="begin"/>
          </w:r>
          <w:r w:rsidR="0086435D">
            <w:rPr>
              <w:noProof/>
            </w:rPr>
            <w:instrText xml:space="preserve"> PAGEREF _8o16t0j5rcy \h </w:instrText>
          </w:r>
          <w:r w:rsidR="0086435D">
            <w:rPr>
              <w:noProof/>
            </w:rPr>
          </w:r>
          <w:r w:rsidR="0086435D">
            <w:rPr>
              <w:noProof/>
            </w:rPr>
            <w:fldChar w:fldCharType="separate"/>
          </w:r>
          <w:r w:rsidR="00C93AC1">
            <w:rPr>
              <w:noProof/>
            </w:rPr>
            <w:t>30</w:t>
          </w:r>
          <w:r w:rsidR="0086435D">
            <w:rPr>
              <w:noProof/>
            </w:rPr>
            <w:fldChar w:fldCharType="end"/>
          </w:r>
        </w:p>
        <w:p w14:paraId="00000042" w14:textId="7C6F644C" w:rsidR="00E238C4" w:rsidRDefault="00164A70">
          <w:pPr>
            <w:tabs>
              <w:tab w:val="right" w:pos="9025"/>
            </w:tabs>
            <w:spacing w:before="200" w:line="240" w:lineRule="auto"/>
            <w:rPr>
              <w:b/>
              <w:noProof/>
              <w:color w:val="000000"/>
            </w:rPr>
          </w:pPr>
          <w:hyperlink w:anchor="_n1rtepxw0unn">
            <w:r w:rsidR="0086435D">
              <w:rPr>
                <w:b/>
                <w:noProof/>
                <w:color w:val="000000"/>
              </w:rPr>
              <w:t>XXIII. Informacje o treści zawieranej umowy oraz możliwości jej zmiany</w:t>
            </w:r>
          </w:hyperlink>
          <w:r w:rsidR="0086435D">
            <w:rPr>
              <w:b/>
              <w:noProof/>
              <w:color w:val="000000"/>
            </w:rPr>
            <w:tab/>
          </w:r>
          <w:r w:rsidR="0086435D">
            <w:rPr>
              <w:noProof/>
            </w:rPr>
            <w:fldChar w:fldCharType="begin"/>
          </w:r>
          <w:r w:rsidR="0086435D">
            <w:rPr>
              <w:noProof/>
            </w:rPr>
            <w:instrText xml:space="preserve"> PAGEREF _n1rtepxw0unn \h </w:instrText>
          </w:r>
          <w:r w:rsidR="0086435D">
            <w:rPr>
              <w:noProof/>
            </w:rPr>
          </w:r>
          <w:r w:rsidR="0086435D">
            <w:rPr>
              <w:noProof/>
            </w:rPr>
            <w:fldChar w:fldCharType="separate"/>
          </w:r>
          <w:r w:rsidR="00C93AC1">
            <w:rPr>
              <w:noProof/>
            </w:rPr>
            <w:t>31</w:t>
          </w:r>
          <w:r w:rsidR="0086435D">
            <w:rPr>
              <w:noProof/>
            </w:rPr>
            <w:fldChar w:fldCharType="end"/>
          </w:r>
        </w:p>
        <w:p w14:paraId="00000043" w14:textId="1F930669" w:rsidR="00E238C4" w:rsidRDefault="00164A70">
          <w:pPr>
            <w:tabs>
              <w:tab w:val="right" w:pos="9025"/>
            </w:tabs>
            <w:spacing w:before="200" w:line="240" w:lineRule="auto"/>
            <w:rPr>
              <w:b/>
              <w:noProof/>
              <w:color w:val="000000"/>
            </w:rPr>
          </w:pPr>
          <w:hyperlink w:anchor="_kmfqfyi30wag">
            <w:r w:rsidR="0086435D">
              <w:rPr>
                <w:b/>
                <w:noProof/>
                <w:color w:val="000000"/>
              </w:rPr>
              <w:t>X</w:t>
            </w:r>
            <w:r w:rsidR="00A01CB1">
              <w:rPr>
                <w:b/>
                <w:noProof/>
                <w:color w:val="000000"/>
              </w:rPr>
              <w:t>X</w:t>
            </w:r>
            <w:r w:rsidR="0086435D">
              <w:rPr>
                <w:b/>
                <w:noProof/>
                <w:color w:val="000000"/>
              </w:rPr>
              <w:t>IV. Pouczenie o środkach ochrony prawnej przysługujących Wykonawcy</w:t>
            </w:r>
          </w:hyperlink>
          <w:r w:rsidR="0086435D">
            <w:rPr>
              <w:b/>
              <w:noProof/>
              <w:color w:val="000000"/>
            </w:rPr>
            <w:tab/>
          </w:r>
          <w:r w:rsidR="0086435D">
            <w:rPr>
              <w:noProof/>
            </w:rPr>
            <w:fldChar w:fldCharType="begin"/>
          </w:r>
          <w:r w:rsidR="0086435D">
            <w:rPr>
              <w:noProof/>
            </w:rPr>
            <w:instrText xml:space="preserve"> PAGEREF _kmfqfyi30wag \h </w:instrText>
          </w:r>
          <w:r w:rsidR="0086435D">
            <w:rPr>
              <w:noProof/>
            </w:rPr>
          </w:r>
          <w:r w:rsidR="0086435D">
            <w:rPr>
              <w:noProof/>
            </w:rPr>
            <w:fldChar w:fldCharType="separate"/>
          </w:r>
          <w:r w:rsidR="00C93AC1">
            <w:rPr>
              <w:noProof/>
            </w:rPr>
            <w:t>31</w:t>
          </w:r>
          <w:r w:rsidR="0086435D">
            <w:rPr>
              <w:noProof/>
            </w:rPr>
            <w:fldChar w:fldCharType="end"/>
          </w:r>
        </w:p>
        <w:p w14:paraId="00000044" w14:textId="7F3AB2A0" w:rsidR="00E238C4" w:rsidRDefault="00164A70">
          <w:pPr>
            <w:tabs>
              <w:tab w:val="right" w:pos="9025"/>
            </w:tabs>
            <w:spacing w:before="200" w:after="80" w:line="240" w:lineRule="auto"/>
            <w:rPr>
              <w:b/>
              <w:color w:val="000000"/>
            </w:rPr>
          </w:pPr>
          <w:hyperlink w:anchor="_uarrfy5kozla">
            <w:r w:rsidR="0086435D">
              <w:rPr>
                <w:b/>
                <w:noProof/>
                <w:color w:val="000000"/>
              </w:rPr>
              <w:t>XXV. Spis załączników</w:t>
            </w:r>
          </w:hyperlink>
          <w:r w:rsidR="0086435D">
            <w:rPr>
              <w:b/>
              <w:noProof/>
              <w:color w:val="000000"/>
            </w:rPr>
            <w:tab/>
          </w:r>
          <w:r w:rsidR="0086435D">
            <w:rPr>
              <w:noProof/>
            </w:rPr>
            <w:fldChar w:fldCharType="begin"/>
          </w:r>
          <w:r w:rsidR="0086435D">
            <w:rPr>
              <w:noProof/>
            </w:rPr>
            <w:instrText xml:space="preserve"> PAGEREF _uarrfy5kozla \h </w:instrText>
          </w:r>
          <w:r w:rsidR="0086435D">
            <w:rPr>
              <w:noProof/>
            </w:rPr>
          </w:r>
          <w:r w:rsidR="0086435D">
            <w:rPr>
              <w:noProof/>
            </w:rPr>
            <w:fldChar w:fldCharType="separate"/>
          </w:r>
          <w:r w:rsidR="00C93AC1">
            <w:rPr>
              <w:noProof/>
            </w:rPr>
            <w:t>32</w:t>
          </w:r>
          <w:r w:rsidR="0086435D">
            <w:rPr>
              <w:noProof/>
            </w:rPr>
            <w:fldChar w:fldCharType="end"/>
          </w:r>
          <w:r w:rsidR="0086435D">
            <w:fldChar w:fldCharType="end"/>
          </w:r>
        </w:p>
      </w:sdtContent>
    </w:sdt>
    <w:p w14:paraId="00000045" w14:textId="77777777" w:rsidR="00E238C4" w:rsidRDefault="00E238C4">
      <w:pPr>
        <w:spacing w:before="240" w:after="240"/>
      </w:pPr>
    </w:p>
    <w:p w14:paraId="00000046" w14:textId="77777777" w:rsidR="00E238C4" w:rsidRDefault="0086435D">
      <w:pPr>
        <w:pStyle w:val="Nagwek2"/>
      </w:pPr>
      <w:bookmarkStart w:id="0" w:name="_kabgz8l7slm3" w:colFirst="0" w:colLast="0"/>
      <w:bookmarkEnd w:id="0"/>
      <w:r>
        <w:lastRenderedPageBreak/>
        <w:t>I. Nazwa oraz adres Zamawiającego</w:t>
      </w:r>
    </w:p>
    <w:p w14:paraId="66F33389" w14:textId="7DFF0DAB" w:rsidR="00232C7F" w:rsidRDefault="00232C7F">
      <w:pPr>
        <w:spacing w:before="240" w:after="240"/>
        <w:rPr>
          <w:b/>
        </w:rPr>
      </w:pPr>
      <w:r w:rsidRPr="004B79E2">
        <w:rPr>
          <w:b/>
        </w:rPr>
        <w:t>G</w:t>
      </w:r>
      <w:r w:rsidR="00E9105F">
        <w:rPr>
          <w:b/>
        </w:rPr>
        <w:t>mina</w:t>
      </w:r>
      <w:r w:rsidRPr="004B79E2">
        <w:rPr>
          <w:b/>
        </w:rPr>
        <w:t xml:space="preserve"> B</w:t>
      </w:r>
      <w:r w:rsidR="00E9105F">
        <w:rPr>
          <w:b/>
        </w:rPr>
        <w:t xml:space="preserve">obowo reprezentowana przez Wójta Gminy </w:t>
      </w:r>
    </w:p>
    <w:p w14:paraId="5E01B0F7" w14:textId="4F9BCA72" w:rsidR="00232C7F" w:rsidRPr="004B79E2" w:rsidRDefault="00E9105F">
      <w:pPr>
        <w:spacing w:before="240" w:after="240"/>
        <w:rPr>
          <w:b/>
        </w:rPr>
      </w:pPr>
      <w:r>
        <w:rPr>
          <w:b/>
        </w:rPr>
        <w:t xml:space="preserve">Adres: </w:t>
      </w:r>
      <w:r w:rsidR="00232C7F" w:rsidRPr="004B79E2">
        <w:rPr>
          <w:b/>
        </w:rPr>
        <w:t>ul. Gdańsk</w:t>
      </w:r>
      <w:r w:rsidR="00623349">
        <w:rPr>
          <w:b/>
        </w:rPr>
        <w:t xml:space="preserve">a </w:t>
      </w:r>
      <w:r w:rsidR="00232C7F" w:rsidRPr="004B79E2">
        <w:rPr>
          <w:b/>
        </w:rPr>
        <w:t>12, 83-212 Bobowo</w:t>
      </w:r>
      <w:r>
        <w:rPr>
          <w:b/>
        </w:rPr>
        <w:t>, powiat: starogardzki, województwo: pomorskie</w:t>
      </w:r>
    </w:p>
    <w:p w14:paraId="60214F91" w14:textId="557C82EE" w:rsidR="00232C7F" w:rsidRDefault="00232C7F">
      <w:pPr>
        <w:spacing w:before="240" w:after="240"/>
        <w:rPr>
          <w:b/>
        </w:rPr>
      </w:pPr>
      <w:r w:rsidRPr="004B79E2">
        <w:rPr>
          <w:b/>
        </w:rPr>
        <w:t>NIP: 592-20-85-421</w:t>
      </w:r>
    </w:p>
    <w:p w14:paraId="24B7C7F8" w14:textId="33D69368" w:rsidR="00E9105F" w:rsidRPr="004B79E2" w:rsidRDefault="00E9105F">
      <w:pPr>
        <w:spacing w:before="240" w:after="240"/>
        <w:rPr>
          <w:b/>
        </w:rPr>
      </w:pPr>
      <w:r>
        <w:rPr>
          <w:b/>
        </w:rPr>
        <w:t>REGON : 191675675</w:t>
      </w:r>
    </w:p>
    <w:p w14:paraId="0000004A" w14:textId="31B2C5C9" w:rsidR="00E238C4" w:rsidRDefault="0086435D">
      <w:pPr>
        <w:spacing w:before="240" w:after="240"/>
      </w:pPr>
      <w:r>
        <w:t>Godziny pracy Zamawiającego:</w:t>
      </w:r>
    </w:p>
    <w:p w14:paraId="325A9027" w14:textId="7A12F7EB" w:rsidR="00232C7F" w:rsidRPr="004B79E2" w:rsidRDefault="00232C7F">
      <w:pPr>
        <w:spacing w:before="240" w:after="240"/>
        <w:rPr>
          <w:b/>
          <w:bCs/>
        </w:rPr>
      </w:pPr>
      <w:r w:rsidRPr="004B79E2">
        <w:rPr>
          <w:b/>
          <w:bCs/>
        </w:rPr>
        <w:t xml:space="preserve">7:15 - 15:15 </w:t>
      </w:r>
    </w:p>
    <w:p w14:paraId="0000004B" w14:textId="7B777AE6" w:rsidR="00E238C4" w:rsidRDefault="0086435D">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56A39D55" w14:textId="07E79A32" w:rsidR="004B79E2" w:rsidRPr="004B79E2" w:rsidRDefault="004B79E2">
      <w:pPr>
        <w:spacing w:before="240" w:after="240"/>
        <w:rPr>
          <w:b/>
          <w:bCs/>
          <w:shd w:val="clear" w:color="auto" w:fill="FFFFFF"/>
        </w:rPr>
      </w:pPr>
      <w:r w:rsidRPr="004B79E2">
        <w:rPr>
          <w:rStyle w:val="Pogrubienie"/>
          <w:shd w:val="clear" w:color="auto" w:fill="FFFFFF"/>
        </w:rPr>
        <w:t>Telefon:</w:t>
      </w:r>
      <w:r w:rsidRPr="004B79E2">
        <w:rPr>
          <w:b/>
          <w:bCs/>
          <w:shd w:val="clear" w:color="auto" w:fill="FFFFFF"/>
        </w:rPr>
        <w:t> (58) 562 17 66</w:t>
      </w:r>
    </w:p>
    <w:p w14:paraId="5CE63E0F" w14:textId="49A90404" w:rsidR="004B79E2" w:rsidRPr="004B79E2" w:rsidRDefault="004B79E2">
      <w:pPr>
        <w:spacing w:before="240" w:after="240"/>
        <w:rPr>
          <w:b/>
          <w:bCs/>
          <w:shd w:val="clear" w:color="auto" w:fill="FFFFFF"/>
        </w:rPr>
      </w:pPr>
      <w:r w:rsidRPr="004B79E2">
        <w:rPr>
          <w:rStyle w:val="Pogrubienie"/>
          <w:shd w:val="clear" w:color="auto" w:fill="FFFFFF"/>
        </w:rPr>
        <w:t>E-mail:</w:t>
      </w:r>
      <w:r w:rsidRPr="004B79E2">
        <w:rPr>
          <w:b/>
          <w:bCs/>
          <w:shd w:val="clear" w:color="auto" w:fill="FFFFFF"/>
        </w:rPr>
        <w:t> bobowo@bobowo.pl</w:t>
      </w:r>
    </w:p>
    <w:p w14:paraId="0000004D" w14:textId="77777777" w:rsidR="00E238C4" w:rsidRDefault="0086435D">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E238C4" w:rsidRDefault="0086435D">
      <w:pPr>
        <w:pStyle w:val="Nagwek2"/>
        <w:spacing w:before="240" w:after="240"/>
      </w:pPr>
      <w:bookmarkStart w:id="1" w:name="_qj2p3iyqlwum" w:colFirst="0" w:colLast="0"/>
      <w:bookmarkEnd w:id="1"/>
      <w:r>
        <w:t>II. Ochrona danych osobowych</w:t>
      </w:r>
    </w:p>
    <w:p w14:paraId="0000004F" w14:textId="77777777" w:rsidR="00E238C4" w:rsidRDefault="0086435D" w:rsidP="00D64921">
      <w:pPr>
        <w:numPr>
          <w:ilvl w:val="0"/>
          <w:numId w:val="23"/>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72185A6" w:rsidR="00E238C4" w:rsidRDefault="0086435D" w:rsidP="00631AA8">
      <w:pPr>
        <w:numPr>
          <w:ilvl w:val="0"/>
          <w:numId w:val="10"/>
        </w:numPr>
        <w:spacing w:line="360" w:lineRule="auto"/>
        <w:ind w:left="709" w:hanging="401"/>
        <w:jc w:val="both"/>
        <w:rPr>
          <w:sz w:val="20"/>
          <w:szCs w:val="20"/>
        </w:rPr>
      </w:pPr>
      <w:r>
        <w:rPr>
          <w:sz w:val="20"/>
          <w:szCs w:val="20"/>
        </w:rPr>
        <w:t xml:space="preserve">administratorem Pani/Pana danych osobowych </w:t>
      </w:r>
      <w:r w:rsidRPr="004B79E2">
        <w:rPr>
          <w:sz w:val="20"/>
          <w:szCs w:val="20"/>
        </w:rPr>
        <w:t xml:space="preserve">jest </w:t>
      </w:r>
      <w:r w:rsidR="004B79E2" w:rsidRPr="004B79E2">
        <w:rPr>
          <w:sz w:val="20"/>
          <w:szCs w:val="20"/>
        </w:rPr>
        <w:t>Gmina Bobowo</w:t>
      </w:r>
      <w:r w:rsidRPr="004B79E2">
        <w:rPr>
          <w:sz w:val="20"/>
          <w:szCs w:val="20"/>
        </w:rPr>
        <w:t>.</w:t>
      </w:r>
    </w:p>
    <w:p w14:paraId="00000051" w14:textId="528A9B0C" w:rsidR="00E238C4" w:rsidRDefault="0086435D" w:rsidP="00631AA8">
      <w:pPr>
        <w:numPr>
          <w:ilvl w:val="0"/>
          <w:numId w:val="10"/>
        </w:numPr>
        <w:spacing w:line="360" w:lineRule="auto"/>
        <w:ind w:left="709" w:hanging="401"/>
        <w:jc w:val="both"/>
        <w:rPr>
          <w:sz w:val="20"/>
          <w:szCs w:val="20"/>
        </w:rPr>
      </w:pPr>
      <w:r>
        <w:rPr>
          <w:sz w:val="20"/>
          <w:szCs w:val="20"/>
        </w:rPr>
        <w:t>administrator wyznaczył Inspektora Danych Osobowych, z którym można się kontaktować pod adresem e-mail</w:t>
      </w:r>
      <w:r w:rsidRPr="00596F1B">
        <w:rPr>
          <w:sz w:val="20"/>
          <w:szCs w:val="20"/>
        </w:rPr>
        <w:t xml:space="preserve">: </w:t>
      </w:r>
      <w:r w:rsidR="00596F1B" w:rsidRPr="00596F1B">
        <w:rPr>
          <w:b/>
          <w:bCs/>
          <w:sz w:val="20"/>
          <w:szCs w:val="20"/>
          <w:shd w:val="clear" w:color="auto" w:fill="FFFFFF"/>
        </w:rPr>
        <w:t>bobowo@bobowo.pl</w:t>
      </w:r>
    </w:p>
    <w:p w14:paraId="00000052" w14:textId="2761BB9F" w:rsidR="00E238C4" w:rsidRDefault="0086435D" w:rsidP="00631AA8">
      <w:pPr>
        <w:numPr>
          <w:ilvl w:val="0"/>
          <w:numId w:val="10"/>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w:t>
      </w:r>
      <w:r w:rsidR="00665A87">
        <w:rPr>
          <w:sz w:val="20"/>
          <w:szCs w:val="20"/>
        </w:rPr>
        <w:t xml:space="preserve"> na roboty budowlane w ramach zadania pn. ,,</w:t>
      </w:r>
      <w:r w:rsidR="00F6330E">
        <w:rPr>
          <w:sz w:val="20"/>
          <w:szCs w:val="20"/>
        </w:rPr>
        <w:t>Wymiana sieci wodociągowej w Bobowie</w:t>
      </w:r>
      <w:r w:rsidR="00665A87">
        <w:rPr>
          <w:sz w:val="20"/>
          <w:szCs w:val="20"/>
        </w:rPr>
        <w:t>”</w:t>
      </w:r>
      <w:r>
        <w:rPr>
          <w:sz w:val="20"/>
          <w:szCs w:val="20"/>
        </w:rPr>
        <w:t>, prowadzonym</w:t>
      </w:r>
      <w:r w:rsidR="008956D7">
        <w:rPr>
          <w:sz w:val="20"/>
          <w:szCs w:val="20"/>
        </w:rPr>
        <w:t xml:space="preserve"> w trybie</w:t>
      </w:r>
      <w:r>
        <w:rPr>
          <w:sz w:val="20"/>
          <w:szCs w:val="20"/>
        </w:rPr>
        <w:t xml:space="preserve"> </w:t>
      </w:r>
      <w:r w:rsidR="008956D7">
        <w:rPr>
          <w:sz w:val="20"/>
          <w:szCs w:val="20"/>
        </w:rPr>
        <w:t>art. 275 pkt 1 (trybie podstawowym bez negocjacji)</w:t>
      </w:r>
    </w:p>
    <w:p w14:paraId="00000053" w14:textId="77777777" w:rsidR="00E238C4" w:rsidRDefault="0086435D" w:rsidP="00631AA8">
      <w:pPr>
        <w:numPr>
          <w:ilvl w:val="0"/>
          <w:numId w:val="10"/>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E238C4" w:rsidRDefault="0086435D" w:rsidP="00631AA8">
      <w:pPr>
        <w:numPr>
          <w:ilvl w:val="0"/>
          <w:numId w:val="10"/>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0FF15648" w:rsidR="00E238C4" w:rsidRDefault="0086435D" w:rsidP="00631AA8">
      <w:pPr>
        <w:numPr>
          <w:ilvl w:val="0"/>
          <w:numId w:val="10"/>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r w:rsidR="00665A87">
        <w:rPr>
          <w:sz w:val="20"/>
          <w:szCs w:val="20"/>
        </w:rPr>
        <w:t>;</w:t>
      </w:r>
    </w:p>
    <w:p w14:paraId="00000056" w14:textId="48B4D8DA" w:rsidR="00E238C4" w:rsidRDefault="0086435D" w:rsidP="00631AA8">
      <w:pPr>
        <w:numPr>
          <w:ilvl w:val="0"/>
          <w:numId w:val="10"/>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r w:rsidR="00665A87">
        <w:rPr>
          <w:sz w:val="20"/>
          <w:szCs w:val="20"/>
        </w:rPr>
        <w:t>;</w:t>
      </w:r>
    </w:p>
    <w:p w14:paraId="00000057" w14:textId="77777777" w:rsidR="00E238C4" w:rsidRDefault="0086435D" w:rsidP="00631AA8">
      <w:pPr>
        <w:numPr>
          <w:ilvl w:val="0"/>
          <w:numId w:val="10"/>
        </w:numPr>
        <w:spacing w:line="360" w:lineRule="auto"/>
        <w:ind w:left="709" w:hanging="401"/>
        <w:jc w:val="both"/>
        <w:rPr>
          <w:sz w:val="20"/>
          <w:szCs w:val="20"/>
        </w:rPr>
      </w:pPr>
      <w:r>
        <w:rPr>
          <w:sz w:val="20"/>
          <w:szCs w:val="20"/>
        </w:rPr>
        <w:t>posiada Pani/Pan:</w:t>
      </w:r>
    </w:p>
    <w:p w14:paraId="00000058" w14:textId="77777777" w:rsidR="00E238C4" w:rsidRDefault="0086435D" w:rsidP="00631AA8">
      <w:pPr>
        <w:numPr>
          <w:ilvl w:val="0"/>
          <w:numId w:val="11"/>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E238C4" w:rsidRDefault="0086435D" w:rsidP="00631AA8">
      <w:pPr>
        <w:numPr>
          <w:ilvl w:val="0"/>
          <w:numId w:val="11"/>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E238C4" w:rsidRDefault="0086435D" w:rsidP="00631AA8">
      <w:pPr>
        <w:numPr>
          <w:ilvl w:val="0"/>
          <w:numId w:val="11"/>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E238C4" w:rsidRDefault="0086435D" w:rsidP="00631AA8">
      <w:pPr>
        <w:numPr>
          <w:ilvl w:val="0"/>
          <w:numId w:val="11"/>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E238C4" w:rsidRDefault="0086435D" w:rsidP="00631AA8">
      <w:pPr>
        <w:numPr>
          <w:ilvl w:val="0"/>
          <w:numId w:val="10"/>
        </w:numPr>
        <w:spacing w:line="360" w:lineRule="auto"/>
        <w:ind w:left="709" w:hanging="401"/>
        <w:jc w:val="both"/>
        <w:rPr>
          <w:sz w:val="20"/>
          <w:szCs w:val="20"/>
        </w:rPr>
      </w:pPr>
      <w:r>
        <w:rPr>
          <w:sz w:val="20"/>
          <w:szCs w:val="20"/>
        </w:rPr>
        <w:t>nie przysługuje Pani/Panu:</w:t>
      </w:r>
    </w:p>
    <w:p w14:paraId="0000005D" w14:textId="77777777" w:rsidR="00E238C4" w:rsidRDefault="0086435D" w:rsidP="00D64921">
      <w:pPr>
        <w:numPr>
          <w:ilvl w:val="0"/>
          <w:numId w:val="29"/>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E238C4" w:rsidRDefault="0086435D" w:rsidP="00D64921">
      <w:pPr>
        <w:numPr>
          <w:ilvl w:val="0"/>
          <w:numId w:val="29"/>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E238C4" w:rsidRDefault="0086435D" w:rsidP="00D64921">
      <w:pPr>
        <w:numPr>
          <w:ilvl w:val="0"/>
          <w:numId w:val="29"/>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E238C4" w:rsidRDefault="0086435D" w:rsidP="00631AA8">
      <w:pPr>
        <w:numPr>
          <w:ilvl w:val="0"/>
          <w:numId w:val="10"/>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E238C4" w:rsidRDefault="0086435D">
      <w:pPr>
        <w:pStyle w:val="Nagwek2"/>
        <w:spacing w:before="240" w:after="240"/>
      </w:pPr>
      <w:bookmarkStart w:id="2" w:name="_epsepounxnv1" w:colFirst="0" w:colLast="0"/>
      <w:bookmarkEnd w:id="2"/>
      <w:r>
        <w:lastRenderedPageBreak/>
        <w:t>III. Tryb udzielania zamówienia</w:t>
      </w:r>
    </w:p>
    <w:p w14:paraId="00000062" w14:textId="37AA0A73" w:rsidR="00E238C4" w:rsidRDefault="0086435D" w:rsidP="00D64921">
      <w:pPr>
        <w:numPr>
          <w:ilvl w:val="0"/>
          <w:numId w:val="30"/>
        </w:numPr>
        <w:spacing w:before="240" w:line="360" w:lineRule="auto"/>
        <w:ind w:left="426"/>
        <w:jc w:val="both"/>
        <w:rPr>
          <w:sz w:val="20"/>
          <w:szCs w:val="20"/>
        </w:rPr>
      </w:pPr>
      <w:r>
        <w:rPr>
          <w:sz w:val="20"/>
          <w:szCs w:val="20"/>
        </w:rPr>
        <w:t xml:space="preserve">Niniejsze postępowanie prowadzone jest w trybie podstawowym o jakim stanowi art. 275 pkt 1 </w:t>
      </w:r>
      <w:r w:rsidR="004212FF">
        <w:rPr>
          <w:sz w:val="20"/>
          <w:szCs w:val="20"/>
        </w:rPr>
        <w:t xml:space="preserve">ustawy </w:t>
      </w:r>
      <w:r>
        <w:rPr>
          <w:sz w:val="20"/>
          <w:szCs w:val="20"/>
        </w:rPr>
        <w:t xml:space="preserve">PZP oraz niniejszej Specyfikacji Warunków Zamówienia, zwaną dalej „SWZ”. </w:t>
      </w:r>
    </w:p>
    <w:p w14:paraId="00000063" w14:textId="77777777" w:rsidR="00E238C4" w:rsidRDefault="0086435D" w:rsidP="00D64921">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E238C4" w:rsidRDefault="0086435D" w:rsidP="00D64921">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694A7879" w:rsidR="00E238C4" w:rsidRPr="00471A47" w:rsidRDefault="0086435D" w:rsidP="00D64921">
      <w:pPr>
        <w:numPr>
          <w:ilvl w:val="0"/>
          <w:numId w:val="30"/>
        </w:numPr>
        <w:spacing w:line="360" w:lineRule="auto"/>
        <w:ind w:left="426"/>
        <w:jc w:val="both"/>
        <w:rPr>
          <w:sz w:val="20"/>
          <w:szCs w:val="20"/>
        </w:rPr>
      </w:pPr>
      <w:r w:rsidRPr="00471A47">
        <w:rPr>
          <w:sz w:val="20"/>
          <w:szCs w:val="20"/>
        </w:rPr>
        <w:t>Zgodnie z art. 310 pkt 1 PZP Zamawiający</w:t>
      </w:r>
      <w:r w:rsidR="00371A45">
        <w:rPr>
          <w:sz w:val="20"/>
          <w:szCs w:val="20"/>
        </w:rPr>
        <w:t xml:space="preserve"> </w:t>
      </w:r>
      <w:r w:rsidRPr="00471A47">
        <w:rPr>
          <w:sz w:val="20"/>
          <w:szCs w:val="20"/>
        </w:rPr>
        <w:t xml:space="preserve"> przewiduje możliwość unieważnienia przedmiotowego postępowania, jeżeli środki, które Zamawiający zamierzał przeznaczyć na sfinansowanie całości lub części zamówienia, nie zostały mu przyznane.</w:t>
      </w:r>
    </w:p>
    <w:p w14:paraId="00000066" w14:textId="77777777" w:rsidR="00E238C4" w:rsidRDefault="0086435D" w:rsidP="00D64921">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E238C4" w:rsidRDefault="0086435D" w:rsidP="00D64921">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E238C4" w:rsidRDefault="0086435D" w:rsidP="00D64921">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47FD3BB9" w:rsidR="00E238C4" w:rsidRDefault="0086435D" w:rsidP="00D64921">
      <w:pPr>
        <w:numPr>
          <w:ilvl w:val="0"/>
          <w:numId w:val="30"/>
        </w:numPr>
        <w:spacing w:line="360" w:lineRule="auto"/>
        <w:ind w:left="426"/>
        <w:jc w:val="both"/>
        <w:rPr>
          <w:sz w:val="20"/>
          <w:szCs w:val="20"/>
        </w:rPr>
      </w:pPr>
      <w:r>
        <w:rPr>
          <w:sz w:val="20"/>
          <w:szCs w:val="20"/>
        </w:rPr>
        <w:t>Zamawiający nie zastrzega możliwości ubiegania się o udzielenie zamówienia wyłącznie przez Wykonawców, o których mowa w art. 94 PZP</w:t>
      </w:r>
      <w:r w:rsidR="008C512E">
        <w:rPr>
          <w:sz w:val="20"/>
          <w:szCs w:val="20"/>
        </w:rPr>
        <w:t>.</w:t>
      </w:r>
    </w:p>
    <w:p w14:paraId="58E90CD6" w14:textId="5CA47679" w:rsidR="000C6FAB" w:rsidRDefault="000C6FAB" w:rsidP="00D64921">
      <w:pPr>
        <w:numPr>
          <w:ilvl w:val="0"/>
          <w:numId w:val="30"/>
        </w:numPr>
        <w:spacing w:line="360" w:lineRule="auto"/>
        <w:ind w:left="426"/>
        <w:jc w:val="both"/>
        <w:rPr>
          <w:sz w:val="20"/>
          <w:szCs w:val="20"/>
        </w:rPr>
      </w:pPr>
      <w:r>
        <w:rPr>
          <w:sz w:val="20"/>
          <w:szCs w:val="20"/>
        </w:rPr>
        <w:t xml:space="preserve">Na podstawie art. 95 ust. 2 ustawy PZP Zamawiający wymaga, aby osoby wykonujące czynności przy realizacji zamówienia polegające na wykonywaniu pracy w rozumieniu przepisów ustawy z dnia 26 czerwca 1974 r. – Kodeks pracy (t.j. Dz.U. </w:t>
      </w:r>
      <w:r w:rsidR="00A96F43">
        <w:rPr>
          <w:sz w:val="20"/>
          <w:szCs w:val="20"/>
        </w:rPr>
        <w:t>z</w:t>
      </w:r>
      <w:r>
        <w:rPr>
          <w:sz w:val="20"/>
          <w:szCs w:val="20"/>
        </w:rPr>
        <w:t xml:space="preserve"> 2020 r. </w:t>
      </w:r>
      <w:r w:rsidR="00EF3508">
        <w:rPr>
          <w:sz w:val="20"/>
          <w:szCs w:val="20"/>
        </w:rPr>
        <w:t>poz. 1320 ze zm.)</w:t>
      </w:r>
    </w:p>
    <w:p w14:paraId="16CAC28A" w14:textId="29058D2F" w:rsidR="00961BD7" w:rsidRPr="009722A6" w:rsidRDefault="00961BD7" w:rsidP="00961BD7">
      <w:pPr>
        <w:spacing w:line="360" w:lineRule="auto"/>
        <w:jc w:val="both"/>
        <w:rPr>
          <w:sz w:val="20"/>
          <w:szCs w:val="20"/>
        </w:rPr>
      </w:pPr>
      <w:bookmarkStart w:id="3" w:name="_Hlk73960871"/>
      <w:r w:rsidRPr="009722A6">
        <w:rPr>
          <w:b/>
          <w:bCs/>
          <w:sz w:val="20"/>
          <w:szCs w:val="20"/>
        </w:rPr>
        <w:t>9.1</w:t>
      </w:r>
      <w:r w:rsidRPr="009722A6">
        <w:rPr>
          <w:sz w:val="20"/>
          <w:szCs w:val="20"/>
        </w:rPr>
        <w:t xml:space="preserve"> Zamawiający wymaga zatrudnienia na podstawie umowy o pracę przez Wykonawcę lub Podwykonawcę osób wykonujących czynności </w:t>
      </w:r>
      <w:r w:rsidR="00FE19B1" w:rsidRPr="009722A6">
        <w:rPr>
          <w:sz w:val="20"/>
          <w:szCs w:val="20"/>
        </w:rPr>
        <w:t>związane z realizacją przedmiotu zamówienia</w:t>
      </w:r>
      <w:r w:rsidRPr="009722A6">
        <w:rPr>
          <w:sz w:val="20"/>
          <w:szCs w:val="20"/>
        </w:rPr>
        <w:t xml:space="preserve"> m.in. </w:t>
      </w:r>
      <w:r w:rsidR="00866DA6" w:rsidRPr="009722A6">
        <w:rPr>
          <w:sz w:val="20"/>
          <w:szCs w:val="20"/>
        </w:rPr>
        <w:t xml:space="preserve">roboty przygotowawcze, </w:t>
      </w:r>
      <w:r w:rsidRPr="009722A6">
        <w:rPr>
          <w:sz w:val="20"/>
          <w:szCs w:val="20"/>
        </w:rPr>
        <w:t>prace fizyczne przy realizacji robót budowlanych</w:t>
      </w:r>
      <w:r w:rsidR="00AB7364">
        <w:rPr>
          <w:sz w:val="20"/>
          <w:szCs w:val="20"/>
        </w:rPr>
        <w:t>,</w:t>
      </w:r>
      <w:r w:rsidRPr="009722A6">
        <w:rPr>
          <w:sz w:val="20"/>
          <w:szCs w:val="20"/>
        </w:rPr>
        <w:t xml:space="preserve"> </w:t>
      </w:r>
      <w:r w:rsidR="00866DA6" w:rsidRPr="009722A6">
        <w:rPr>
          <w:sz w:val="20"/>
          <w:szCs w:val="20"/>
        </w:rPr>
        <w:t xml:space="preserve">zabezpieczających i montażowych, </w:t>
      </w:r>
      <w:r w:rsidRPr="009722A6">
        <w:rPr>
          <w:sz w:val="20"/>
          <w:szCs w:val="20"/>
        </w:rPr>
        <w:t xml:space="preserve">operatorzy sprzętu i </w:t>
      </w:r>
      <w:r w:rsidR="00866DA6" w:rsidRPr="009722A6">
        <w:rPr>
          <w:sz w:val="20"/>
          <w:szCs w:val="20"/>
        </w:rPr>
        <w:t xml:space="preserve">pojazdów niezbędnych do wykonania zamówienia, </w:t>
      </w:r>
      <w:r w:rsidRPr="009722A6">
        <w:rPr>
          <w:sz w:val="20"/>
          <w:szCs w:val="20"/>
        </w:rPr>
        <w:t xml:space="preserve">prace fizyczne instalacyjno-montażowe objęte zakresem zamówienia w trakcie realizacji zamówienia wynikające z dokumentacji i kosztorysu ofertowego. W przypadku podwykonawców – wykonawca zobowiązany jest zawrzeć w każdej umowie o podwykonawstwo stosowne zapisy zobowiązujące podwykonawców do zatrudnienia na umowę o pracę osób wykonujących wskazane wyżej czynności. W przypadku prac wykonywanych zgodnie z art. 12 ustawy Prawo Budowlane tj. tych, które może wykonywać osoba pełniąca samodzielne funkcje </w:t>
      </w:r>
      <w:r w:rsidR="00470A31" w:rsidRPr="009722A6">
        <w:rPr>
          <w:sz w:val="20"/>
          <w:szCs w:val="20"/>
        </w:rPr>
        <w:t xml:space="preserve">techniczne w budownictwie Zamawiający nie wymaga zatrudnienia osób na wyżej wymienionych warunkach. </w:t>
      </w:r>
    </w:p>
    <w:p w14:paraId="230B1B09" w14:textId="07FA479B" w:rsidR="00872CD2" w:rsidRPr="009E5795" w:rsidRDefault="00872CD2" w:rsidP="00D64921">
      <w:pPr>
        <w:pStyle w:val="Akapitzlist"/>
        <w:numPr>
          <w:ilvl w:val="1"/>
          <w:numId w:val="42"/>
        </w:numPr>
        <w:spacing w:line="360" w:lineRule="auto"/>
        <w:jc w:val="both"/>
        <w:rPr>
          <w:sz w:val="20"/>
          <w:szCs w:val="20"/>
        </w:rPr>
      </w:pPr>
      <w:r w:rsidRPr="009722A6">
        <w:rPr>
          <w:sz w:val="20"/>
          <w:szCs w:val="20"/>
        </w:rPr>
        <w:t xml:space="preserve">Wykonawca </w:t>
      </w:r>
      <w:r w:rsidR="00462B2B" w:rsidRPr="009722A6">
        <w:rPr>
          <w:sz w:val="20"/>
          <w:szCs w:val="20"/>
        </w:rPr>
        <w:t xml:space="preserve">zobowiązuje się, że pracownicy wykonujący czynności w zakresie jak wyżej będą zatrudnieni na umowę o pracę w rozumieniu przepisów ustawy z dnia 26 czerwca 1974 roku Kodeks </w:t>
      </w:r>
      <w:r w:rsidR="00462B2B" w:rsidRPr="009E5795">
        <w:rPr>
          <w:sz w:val="20"/>
          <w:szCs w:val="20"/>
        </w:rPr>
        <w:t>Pracy</w:t>
      </w:r>
      <w:r w:rsidR="008C512E" w:rsidRPr="009E5795">
        <w:rPr>
          <w:sz w:val="20"/>
          <w:szCs w:val="20"/>
        </w:rPr>
        <w:t xml:space="preserve"> (Dz.U. z 2020 r. poz. 1320</w:t>
      </w:r>
      <w:r w:rsidR="00034074" w:rsidRPr="009E5795">
        <w:rPr>
          <w:sz w:val="20"/>
          <w:szCs w:val="20"/>
        </w:rPr>
        <w:t xml:space="preserve"> z późn. zm.</w:t>
      </w:r>
      <w:r w:rsidR="008C512E" w:rsidRPr="009E5795">
        <w:rPr>
          <w:sz w:val="20"/>
          <w:szCs w:val="20"/>
        </w:rPr>
        <w:t>).</w:t>
      </w:r>
      <w:r w:rsidR="00462B2B" w:rsidRPr="009E5795">
        <w:rPr>
          <w:sz w:val="20"/>
          <w:szCs w:val="20"/>
        </w:rPr>
        <w:t xml:space="preserve"> </w:t>
      </w:r>
      <w:r w:rsidR="008C512E" w:rsidRPr="009E5795">
        <w:rPr>
          <w:sz w:val="20"/>
          <w:szCs w:val="20"/>
        </w:rPr>
        <w:t xml:space="preserve"> </w:t>
      </w:r>
      <w:r w:rsidR="009E5795" w:rsidRPr="009E5795">
        <w:rPr>
          <w:sz w:val="20"/>
          <w:szCs w:val="20"/>
        </w:rPr>
        <w:t xml:space="preserve">  </w:t>
      </w:r>
    </w:p>
    <w:p w14:paraId="6969D9EA" w14:textId="11F6439F" w:rsidR="00462B2B" w:rsidRPr="009E5795" w:rsidRDefault="00462B2B" w:rsidP="00D64921">
      <w:pPr>
        <w:pStyle w:val="Akapitzlist"/>
        <w:numPr>
          <w:ilvl w:val="1"/>
          <w:numId w:val="42"/>
        </w:numPr>
        <w:spacing w:line="360" w:lineRule="auto"/>
        <w:jc w:val="both"/>
        <w:rPr>
          <w:sz w:val="20"/>
          <w:szCs w:val="20"/>
        </w:rPr>
      </w:pPr>
      <w:r w:rsidRPr="009E5795">
        <w:rPr>
          <w:sz w:val="20"/>
          <w:szCs w:val="20"/>
        </w:rPr>
        <w:t xml:space="preserve">Warunek ten zostanie spełniony poprzez zatrudnienie na umowę o pracę nowych pracowników lub oddelegowanie do realizacji zamówienia zatrudnionych już u Wykonawcy lub Podwykonawcy pracowników,  jak również poprzez zawarcie umowy o pracę tymczasową na postawie ustawy z dnia 9 lipca 2003 r. o zatrudnieniu pracowników tymczasowych </w:t>
      </w:r>
      <w:r w:rsidR="00C32648" w:rsidRPr="009E5795">
        <w:rPr>
          <w:sz w:val="20"/>
          <w:szCs w:val="20"/>
        </w:rPr>
        <w:t>(Dz.U. 2019 poz. 1563</w:t>
      </w:r>
      <w:r w:rsidR="009E5795" w:rsidRPr="009E5795">
        <w:rPr>
          <w:sz w:val="20"/>
          <w:szCs w:val="20"/>
        </w:rPr>
        <w:t xml:space="preserve"> z późn. zm.</w:t>
      </w:r>
      <w:r w:rsidR="00C32648" w:rsidRPr="009E5795">
        <w:rPr>
          <w:sz w:val="20"/>
          <w:szCs w:val="20"/>
        </w:rPr>
        <w:t>).</w:t>
      </w:r>
    </w:p>
    <w:p w14:paraId="148BC119" w14:textId="6FAC62AA" w:rsidR="00462B2B" w:rsidRPr="009E5795" w:rsidRDefault="00462B2B" w:rsidP="00D64921">
      <w:pPr>
        <w:pStyle w:val="Akapitzlist"/>
        <w:numPr>
          <w:ilvl w:val="1"/>
          <w:numId w:val="42"/>
        </w:numPr>
        <w:spacing w:line="360" w:lineRule="auto"/>
        <w:jc w:val="both"/>
        <w:rPr>
          <w:sz w:val="20"/>
          <w:szCs w:val="20"/>
        </w:rPr>
      </w:pPr>
      <w:r w:rsidRPr="009E5795">
        <w:rPr>
          <w:sz w:val="20"/>
          <w:szCs w:val="20"/>
        </w:rPr>
        <w:t xml:space="preserve">W trakcie realizacji zamówienia </w:t>
      </w:r>
      <w:r w:rsidR="001418ED" w:rsidRPr="009E5795">
        <w:rPr>
          <w:sz w:val="20"/>
          <w:szCs w:val="20"/>
        </w:rPr>
        <w:t>Z</w:t>
      </w:r>
      <w:r w:rsidRPr="009E5795">
        <w:rPr>
          <w:sz w:val="20"/>
          <w:szCs w:val="20"/>
        </w:rPr>
        <w:t xml:space="preserve">amawiający uprawniony jest do wykonywania czynności kontrolnych wobec </w:t>
      </w:r>
      <w:r w:rsidR="008A765D" w:rsidRPr="009E5795">
        <w:rPr>
          <w:sz w:val="20"/>
          <w:szCs w:val="20"/>
        </w:rPr>
        <w:t>W</w:t>
      </w:r>
      <w:r w:rsidRPr="009E5795">
        <w:rPr>
          <w:sz w:val="20"/>
          <w:szCs w:val="20"/>
        </w:rPr>
        <w:t>ykonawcy odnośnie spełnienia przez wykonawcę lub podwykonawcę wymogu zatrudnienia na podstawie umowy o pracę osób wykonujących wskazane w punkcie 9.1 czynności. Zamawiający uprawniony jest w szczególności do:</w:t>
      </w:r>
    </w:p>
    <w:p w14:paraId="34E617F9" w14:textId="1C12B5A3" w:rsidR="00462B2B" w:rsidRPr="00FF570F" w:rsidRDefault="001418ED" w:rsidP="00D64921">
      <w:pPr>
        <w:pStyle w:val="Akapitzlist"/>
        <w:numPr>
          <w:ilvl w:val="0"/>
          <w:numId w:val="34"/>
        </w:numPr>
        <w:spacing w:line="360" w:lineRule="auto"/>
        <w:jc w:val="both"/>
        <w:rPr>
          <w:sz w:val="20"/>
          <w:szCs w:val="20"/>
        </w:rPr>
      </w:pPr>
      <w:r w:rsidRPr="00FF570F">
        <w:rPr>
          <w:sz w:val="20"/>
          <w:szCs w:val="20"/>
        </w:rPr>
        <w:lastRenderedPageBreak/>
        <w:t>ż</w:t>
      </w:r>
      <w:r w:rsidR="00AD26D9" w:rsidRPr="00FF570F">
        <w:rPr>
          <w:sz w:val="20"/>
          <w:szCs w:val="20"/>
        </w:rPr>
        <w:t>ądania oświadczeń i dokumentów w zakresie potwierdzenia spełniania ww. wymogów i dokonywania ich oceny,</w:t>
      </w:r>
    </w:p>
    <w:p w14:paraId="39140E9D" w14:textId="611F44AD" w:rsidR="00AD26D9" w:rsidRPr="00FF570F" w:rsidRDefault="001418ED" w:rsidP="00D64921">
      <w:pPr>
        <w:pStyle w:val="Akapitzlist"/>
        <w:numPr>
          <w:ilvl w:val="0"/>
          <w:numId w:val="34"/>
        </w:numPr>
        <w:spacing w:line="360" w:lineRule="auto"/>
        <w:jc w:val="both"/>
        <w:rPr>
          <w:sz w:val="20"/>
          <w:szCs w:val="20"/>
        </w:rPr>
      </w:pPr>
      <w:r w:rsidRPr="00FF570F">
        <w:rPr>
          <w:sz w:val="20"/>
          <w:szCs w:val="20"/>
        </w:rPr>
        <w:t>ż</w:t>
      </w:r>
      <w:r w:rsidR="00AD26D9" w:rsidRPr="00FF570F">
        <w:rPr>
          <w:sz w:val="20"/>
          <w:szCs w:val="20"/>
        </w:rPr>
        <w:t>ądania wyjaśnień w przypadku wątpliwości w zakresie potwierdzenia spełniania ww. wymogów,</w:t>
      </w:r>
    </w:p>
    <w:p w14:paraId="092178EB" w14:textId="4EFC659B" w:rsidR="00AD26D9" w:rsidRPr="00FF570F" w:rsidRDefault="001418ED" w:rsidP="00D64921">
      <w:pPr>
        <w:pStyle w:val="Akapitzlist"/>
        <w:numPr>
          <w:ilvl w:val="0"/>
          <w:numId w:val="34"/>
        </w:numPr>
        <w:spacing w:line="360" w:lineRule="auto"/>
        <w:jc w:val="both"/>
        <w:rPr>
          <w:sz w:val="20"/>
          <w:szCs w:val="20"/>
        </w:rPr>
      </w:pPr>
      <w:r w:rsidRPr="00FF570F">
        <w:rPr>
          <w:sz w:val="20"/>
          <w:szCs w:val="20"/>
        </w:rPr>
        <w:t>p</w:t>
      </w:r>
      <w:r w:rsidR="00AD26D9" w:rsidRPr="00FF570F">
        <w:rPr>
          <w:sz w:val="20"/>
          <w:szCs w:val="20"/>
        </w:rPr>
        <w:t>rzeprowadzania kontroli na miejscu wykonywania pracy.</w:t>
      </w:r>
    </w:p>
    <w:p w14:paraId="04A62037" w14:textId="468B85A3" w:rsidR="00AD26D9" w:rsidRPr="00663D64" w:rsidRDefault="00AD26D9" w:rsidP="00D64921">
      <w:pPr>
        <w:pStyle w:val="Akapitzlist"/>
        <w:numPr>
          <w:ilvl w:val="1"/>
          <w:numId w:val="42"/>
        </w:numPr>
        <w:spacing w:line="360" w:lineRule="auto"/>
        <w:jc w:val="both"/>
        <w:rPr>
          <w:sz w:val="20"/>
          <w:szCs w:val="20"/>
        </w:rPr>
      </w:pPr>
      <w:r w:rsidRPr="00FF570F">
        <w:rPr>
          <w:sz w:val="20"/>
          <w:szCs w:val="20"/>
        </w:rPr>
        <w:t xml:space="preserve">Zamawiający wymaga, aby Wykonawca przed rozpoczęciem robót złożył Zamawiającemu </w:t>
      </w:r>
      <w:r w:rsidRPr="00663D64">
        <w:rPr>
          <w:sz w:val="20"/>
          <w:szCs w:val="20"/>
        </w:rPr>
        <w:t>oświadczenie o sposobie zatrudnienia osób wykonujących czynności, o których mowa w pkt. 9.1.</w:t>
      </w:r>
    </w:p>
    <w:p w14:paraId="2D26A1DE" w14:textId="7ECA2ECE" w:rsidR="00872CD2" w:rsidRPr="000C6FAB" w:rsidRDefault="00AD26D9" w:rsidP="00D64921">
      <w:pPr>
        <w:pStyle w:val="Akapitzlist"/>
        <w:numPr>
          <w:ilvl w:val="1"/>
          <w:numId w:val="42"/>
        </w:numPr>
        <w:spacing w:line="360" w:lineRule="auto"/>
        <w:jc w:val="both"/>
        <w:rPr>
          <w:color w:val="FF0000"/>
          <w:sz w:val="20"/>
          <w:szCs w:val="20"/>
        </w:rPr>
      </w:pPr>
      <w:bookmarkStart w:id="4" w:name="_Hlk73963039"/>
      <w:r w:rsidRPr="00663D64">
        <w:rPr>
          <w:sz w:val="20"/>
          <w:szCs w:val="20"/>
        </w:rPr>
        <w:t xml:space="preserve">Każdorazowo na żądanie Zamawiającego, w terminie wskazanym przez Zamawiającego, Wykonawca zobowiązuje się przedłożyć do wglądu poświadczoną za zgodność z oryginałem odpowiednio przez Wykonawcę lub Podwykonawców </w:t>
      </w:r>
      <w:r w:rsidRPr="00663D64">
        <w:rPr>
          <w:b/>
          <w:bCs/>
          <w:sz w:val="20"/>
          <w:szCs w:val="20"/>
        </w:rPr>
        <w:t>kopie umowy/umów o pracę</w:t>
      </w:r>
      <w:r w:rsidRPr="00663D64">
        <w:rPr>
          <w:sz w:val="20"/>
          <w:szCs w:val="20"/>
        </w:rPr>
        <w:t xml:space="preserve"> zawartych przez Wykonawcę lub Podwykonawców z pracownikami wykonującymi czynności, o których mowa w pkt. 9.1. Kopia umowy/umów powinna zostać zanonimizowana w sposób zapewniający ochronę danych osobowych pracowników, </w:t>
      </w:r>
      <w:r w:rsidR="002C4E93" w:rsidRPr="00663D64">
        <w:rPr>
          <w:sz w:val="20"/>
          <w:szCs w:val="20"/>
        </w:rPr>
        <w:t xml:space="preserve">zgodnie z </w:t>
      </w:r>
      <w:r w:rsidR="00663D64">
        <w:rPr>
          <w:sz w:val="20"/>
          <w:szCs w:val="20"/>
        </w:rPr>
        <w:t xml:space="preserve">przepisami Rozporządzenia Parlamentu Europejskiego i Rady (UE) 2016/679 z dnia 27 kwietnia 2016 r. w sprawie ochrony </w:t>
      </w:r>
      <w:r w:rsidR="00A8628A">
        <w:rPr>
          <w:sz w:val="20"/>
          <w:szCs w:val="20"/>
        </w:rPr>
        <w:t xml:space="preserve">osób fizycznych w związku z przetwarzaniem danych osobowych i w sprawie swobodnego przepływu takich danych oraz uchylenia dyrektywy 95/46/WE (ogólne rozporządzenie o ochronie danych) z dnia 27 kwietnia 2016 r. (dalej jako RODO) i </w:t>
      </w:r>
      <w:r w:rsidR="002C4E93" w:rsidRPr="00663D64">
        <w:rPr>
          <w:sz w:val="20"/>
          <w:szCs w:val="20"/>
        </w:rPr>
        <w:t xml:space="preserve">ustawy z dnia </w:t>
      </w:r>
      <w:r w:rsidR="00CA5A69" w:rsidRPr="00663D64">
        <w:rPr>
          <w:sz w:val="20"/>
          <w:szCs w:val="20"/>
        </w:rPr>
        <w:t>10</w:t>
      </w:r>
      <w:r w:rsidR="002C4E93" w:rsidRPr="00663D64">
        <w:rPr>
          <w:sz w:val="20"/>
          <w:szCs w:val="20"/>
        </w:rPr>
        <w:t xml:space="preserve"> </w:t>
      </w:r>
      <w:r w:rsidR="00CA5A69" w:rsidRPr="00663D64">
        <w:rPr>
          <w:sz w:val="20"/>
          <w:szCs w:val="20"/>
        </w:rPr>
        <w:t>maja 2018</w:t>
      </w:r>
      <w:r w:rsidR="002C4E93" w:rsidRPr="00663D64">
        <w:rPr>
          <w:sz w:val="20"/>
          <w:szCs w:val="20"/>
        </w:rPr>
        <w:t xml:space="preserve"> r. o ochronie danych osobowych</w:t>
      </w:r>
      <w:r w:rsidR="003B11DD" w:rsidRPr="00663D64">
        <w:rPr>
          <w:sz w:val="20"/>
          <w:szCs w:val="20"/>
        </w:rPr>
        <w:t xml:space="preserve"> (Dz. U. 2019 poz. 1781)</w:t>
      </w:r>
      <w:r w:rsidR="00744952">
        <w:rPr>
          <w:sz w:val="20"/>
          <w:szCs w:val="20"/>
        </w:rPr>
        <w:t xml:space="preserve"> (t.j. w szczególności bez adresów, nr PESEL pracowników)</w:t>
      </w:r>
      <w:r w:rsidR="00CA5A69" w:rsidRPr="00663D64">
        <w:rPr>
          <w:sz w:val="20"/>
          <w:szCs w:val="20"/>
        </w:rPr>
        <w:t xml:space="preserve">. </w:t>
      </w:r>
      <w:r w:rsidR="00A8628A">
        <w:rPr>
          <w:sz w:val="20"/>
          <w:szCs w:val="20"/>
        </w:rPr>
        <w:t>Z</w:t>
      </w:r>
      <w:r w:rsidR="002C4E93" w:rsidRPr="00663D64">
        <w:rPr>
          <w:sz w:val="20"/>
          <w:szCs w:val="20"/>
        </w:rPr>
        <w:t xml:space="preserve">akres anonimizacji umowy musi być zgodny z </w:t>
      </w:r>
      <w:r w:rsidR="002E00B0" w:rsidRPr="00663D64">
        <w:rPr>
          <w:sz w:val="20"/>
          <w:szCs w:val="20"/>
        </w:rPr>
        <w:t>przepisami ww. ustawy. Informacje takie jak: data zawarcia umowy, rodzaj umowy o pracę i wymiar etatu powinny być możliwe do zidentyfikowania</w:t>
      </w:r>
      <w:r w:rsidR="002E00B0" w:rsidRPr="000C6FAB">
        <w:rPr>
          <w:color w:val="FF0000"/>
          <w:sz w:val="20"/>
          <w:szCs w:val="20"/>
        </w:rPr>
        <w:t xml:space="preserve">. </w:t>
      </w:r>
    </w:p>
    <w:bookmarkEnd w:id="4"/>
    <w:p w14:paraId="35A5C587" w14:textId="357725E3" w:rsidR="00CA5A69" w:rsidRPr="00663D64" w:rsidRDefault="00CA5A69" w:rsidP="00D64921">
      <w:pPr>
        <w:pStyle w:val="Akapitzlist"/>
        <w:numPr>
          <w:ilvl w:val="1"/>
          <w:numId w:val="42"/>
        </w:numPr>
        <w:spacing w:line="360" w:lineRule="auto"/>
        <w:jc w:val="both"/>
        <w:rPr>
          <w:sz w:val="20"/>
          <w:szCs w:val="20"/>
        </w:rPr>
      </w:pPr>
      <w:r w:rsidRPr="00663D64">
        <w:rPr>
          <w:sz w:val="20"/>
          <w:szCs w:val="20"/>
        </w:rPr>
        <w:t xml:space="preserve">W przypadku ustania, w okresie trwania umowy, stosunku pracy wobec któregokolwiek z pracowników realizujących zamówienie, o którym mowa wyżej i zatrudnienia w jego miejsce innego pracownika, Wykonawca zobowiązany jest do przekazania Zamawiającemu stosownego oświadczenia o zatrudnieniu nowego pracownika mającego realizować przedmiot zamówienia. Obowiązek ten Wykonawca zrealizuje w terminie 5 dni od dnia dokonania zmiany pracownika. </w:t>
      </w:r>
    </w:p>
    <w:p w14:paraId="0000006C" w14:textId="2A3506E0" w:rsidR="00E238C4" w:rsidRPr="005A6E2D" w:rsidRDefault="00744952" w:rsidP="00D64921">
      <w:pPr>
        <w:pStyle w:val="Akapitzlist"/>
        <w:numPr>
          <w:ilvl w:val="1"/>
          <w:numId w:val="42"/>
        </w:numPr>
        <w:spacing w:line="360" w:lineRule="auto"/>
        <w:jc w:val="both"/>
        <w:rPr>
          <w:sz w:val="20"/>
          <w:szCs w:val="20"/>
        </w:rPr>
      </w:pPr>
      <w:r w:rsidRPr="005A6E2D">
        <w:rPr>
          <w:sz w:val="20"/>
          <w:szCs w:val="20"/>
        </w:rPr>
        <w:t>Z tytułu niespełnienia przez Wykonawcę lub Podwykonawcę wymogu zatrudnienia na podstawie umowy o pracę, Zamawiający przewiduje sankcje w postaci obowiązku zapłaty przez Wykonawcę kary umownej określonej we wzorze umowy (stanowiącej załącznik nr 7 do SWZ).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w:t>
      </w:r>
    </w:p>
    <w:p w14:paraId="4F558F53" w14:textId="4096E124" w:rsidR="00020778" w:rsidRPr="00AA2E93" w:rsidRDefault="00020778" w:rsidP="00D64921">
      <w:pPr>
        <w:pStyle w:val="Akapitzlist"/>
        <w:numPr>
          <w:ilvl w:val="1"/>
          <w:numId w:val="42"/>
        </w:numPr>
        <w:spacing w:line="360" w:lineRule="auto"/>
        <w:jc w:val="both"/>
        <w:rPr>
          <w:sz w:val="20"/>
          <w:szCs w:val="20"/>
        </w:rPr>
      </w:pPr>
      <w:r w:rsidRPr="00AA2E93">
        <w:rPr>
          <w:sz w:val="20"/>
          <w:szCs w:val="20"/>
        </w:rPr>
        <w:t>W przypadku uzasadnionych wątpliwości co do przestrzegania Prawa Pracy przez Wykonawcę lub Podwykonawcę, Zamawiający może zwrócić się o przeprowadzenie kontroli przez Państwową Inspekcję Pracy.</w:t>
      </w:r>
    </w:p>
    <w:p w14:paraId="0000006D" w14:textId="4D6B18BE" w:rsidR="00E238C4" w:rsidRPr="00AA2E93" w:rsidRDefault="0086435D" w:rsidP="00D64921">
      <w:pPr>
        <w:numPr>
          <w:ilvl w:val="0"/>
          <w:numId w:val="30"/>
        </w:numPr>
        <w:spacing w:line="360" w:lineRule="auto"/>
        <w:ind w:left="426"/>
        <w:jc w:val="both"/>
        <w:rPr>
          <w:sz w:val="20"/>
          <w:szCs w:val="20"/>
        </w:rPr>
      </w:pPr>
      <w:r w:rsidRPr="00AA2E93">
        <w:rPr>
          <w:sz w:val="20"/>
          <w:szCs w:val="20"/>
        </w:rPr>
        <w:t xml:space="preserve">Szczegółowe wymagania dotyczące realizacji oraz egzekwowania wymogu zatrudnienia na podstawie stosunku pracy zostały określone we wzorze umowy stanowiącym odpowiednio Załącznik nr </w:t>
      </w:r>
      <w:r w:rsidR="00406ACE" w:rsidRPr="00AA2E93">
        <w:rPr>
          <w:sz w:val="20"/>
          <w:szCs w:val="20"/>
        </w:rPr>
        <w:t>7</w:t>
      </w:r>
      <w:r w:rsidRPr="00AA2E93">
        <w:rPr>
          <w:sz w:val="20"/>
          <w:szCs w:val="20"/>
        </w:rPr>
        <w:t xml:space="preserve">. </w:t>
      </w:r>
    </w:p>
    <w:p w14:paraId="0000006E" w14:textId="04564908" w:rsidR="00E238C4" w:rsidRDefault="0086435D" w:rsidP="00D64921">
      <w:pPr>
        <w:numPr>
          <w:ilvl w:val="0"/>
          <w:numId w:val="30"/>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993222">
        <w:rPr>
          <w:sz w:val="20"/>
          <w:szCs w:val="20"/>
        </w:rPr>
        <w:t>.</w:t>
      </w:r>
    </w:p>
    <w:p w14:paraId="7D3C6A41" w14:textId="0177C792" w:rsidR="00C0582C" w:rsidRPr="00C0582C" w:rsidRDefault="00C0582C" w:rsidP="00D64921">
      <w:pPr>
        <w:numPr>
          <w:ilvl w:val="0"/>
          <w:numId w:val="30"/>
        </w:numPr>
        <w:spacing w:line="360" w:lineRule="auto"/>
        <w:ind w:left="426"/>
        <w:jc w:val="both"/>
        <w:rPr>
          <w:b/>
          <w:bCs/>
          <w:sz w:val="20"/>
          <w:szCs w:val="20"/>
        </w:rPr>
      </w:pPr>
      <w:r w:rsidRPr="00C0582C">
        <w:rPr>
          <w:b/>
          <w:bCs/>
          <w:sz w:val="20"/>
          <w:szCs w:val="20"/>
        </w:rPr>
        <w:lastRenderedPageBreak/>
        <w:t>Zaliczki na poczet udzielenia zamówienia:</w:t>
      </w:r>
    </w:p>
    <w:p w14:paraId="4A3DBCA4" w14:textId="52DBF6F5" w:rsidR="006A2F85" w:rsidRDefault="00C0582C" w:rsidP="00626E8B">
      <w:pPr>
        <w:spacing w:line="360" w:lineRule="auto"/>
        <w:ind w:left="426"/>
        <w:jc w:val="both"/>
        <w:rPr>
          <w:sz w:val="20"/>
          <w:szCs w:val="20"/>
        </w:rPr>
      </w:pPr>
      <w:r>
        <w:rPr>
          <w:sz w:val="20"/>
          <w:szCs w:val="20"/>
        </w:rPr>
        <w:t xml:space="preserve">Zamawiający przewiduje udzielenie zaliczki na poczet wykonania zamówienia w wysokości </w:t>
      </w:r>
      <w:r w:rsidR="007766D9">
        <w:rPr>
          <w:b/>
          <w:bCs/>
          <w:sz w:val="20"/>
          <w:szCs w:val="20"/>
        </w:rPr>
        <w:t>5</w:t>
      </w:r>
      <w:r w:rsidR="00737847" w:rsidRPr="00F655C9">
        <w:rPr>
          <w:b/>
          <w:bCs/>
          <w:sz w:val="20"/>
          <w:szCs w:val="20"/>
        </w:rPr>
        <w:t>,</w:t>
      </w:r>
      <w:r w:rsidR="007766D9">
        <w:rPr>
          <w:b/>
          <w:bCs/>
          <w:sz w:val="20"/>
          <w:szCs w:val="20"/>
        </w:rPr>
        <w:t>47</w:t>
      </w:r>
      <w:r w:rsidRPr="00F655C9">
        <w:rPr>
          <w:b/>
          <w:bCs/>
          <w:sz w:val="20"/>
          <w:szCs w:val="20"/>
        </w:rPr>
        <w:t xml:space="preserve">% </w:t>
      </w:r>
      <w:r>
        <w:rPr>
          <w:sz w:val="20"/>
          <w:szCs w:val="20"/>
        </w:rPr>
        <w:t>wynagrodzenia</w:t>
      </w:r>
      <w:r w:rsidR="003810F1">
        <w:rPr>
          <w:sz w:val="20"/>
          <w:szCs w:val="20"/>
        </w:rPr>
        <w:t xml:space="preserve"> </w:t>
      </w:r>
      <w:r>
        <w:rPr>
          <w:sz w:val="20"/>
          <w:szCs w:val="20"/>
        </w:rPr>
        <w:t xml:space="preserve">umownego brutto. Szczegóły dotyczące udzielenia zaliczki zostały opisane we wzorze umowy </w:t>
      </w:r>
      <w:r w:rsidRPr="005A6E2D">
        <w:rPr>
          <w:sz w:val="20"/>
          <w:szCs w:val="20"/>
        </w:rPr>
        <w:t>stanowiącym załącznik nr 7 do SWZ.</w:t>
      </w:r>
      <w:bookmarkEnd w:id="3"/>
    </w:p>
    <w:p w14:paraId="18A63B02" w14:textId="77777777" w:rsidR="00626E8B" w:rsidRDefault="00626E8B" w:rsidP="00626E8B">
      <w:pPr>
        <w:spacing w:line="360" w:lineRule="auto"/>
        <w:ind w:left="426"/>
        <w:jc w:val="both"/>
        <w:rPr>
          <w:sz w:val="20"/>
          <w:szCs w:val="20"/>
        </w:rPr>
      </w:pPr>
    </w:p>
    <w:p w14:paraId="0000006F" w14:textId="77777777" w:rsidR="00E238C4" w:rsidRDefault="0086435D">
      <w:pPr>
        <w:pStyle w:val="Nagwek2"/>
        <w:spacing w:before="240" w:after="240"/>
      </w:pPr>
      <w:bookmarkStart w:id="5" w:name="_x24vtaagcm5x" w:colFirst="0" w:colLast="0"/>
      <w:bookmarkEnd w:id="5"/>
      <w:r>
        <w:t>IV. Opis przedmiotu zamówienia</w:t>
      </w:r>
    </w:p>
    <w:p w14:paraId="3473C1A1" w14:textId="77777777" w:rsidR="00B6345F" w:rsidRPr="00631AA8" w:rsidRDefault="0086435D" w:rsidP="00D64921">
      <w:pPr>
        <w:pStyle w:val="Akapitzlist"/>
        <w:numPr>
          <w:ilvl w:val="0"/>
          <w:numId w:val="45"/>
        </w:numPr>
        <w:spacing w:line="360" w:lineRule="auto"/>
        <w:jc w:val="both"/>
        <w:rPr>
          <w:sz w:val="20"/>
          <w:szCs w:val="20"/>
        </w:rPr>
      </w:pPr>
      <w:r w:rsidRPr="00631AA8">
        <w:rPr>
          <w:sz w:val="20"/>
          <w:szCs w:val="20"/>
        </w:rPr>
        <w:t>Przedmiotem zamówienia jest</w:t>
      </w:r>
      <w:r w:rsidR="001B763D" w:rsidRPr="00631AA8">
        <w:rPr>
          <w:sz w:val="20"/>
          <w:szCs w:val="20"/>
        </w:rPr>
        <w:t xml:space="preserve"> wykonanie robót budowlanych dotyczących zadania pn.</w:t>
      </w:r>
    </w:p>
    <w:p w14:paraId="458569B2" w14:textId="1F30C3A9" w:rsidR="00631AA8" w:rsidRDefault="006A2F85" w:rsidP="00631AA8">
      <w:pPr>
        <w:spacing w:line="360" w:lineRule="auto"/>
        <w:ind w:left="709" w:hanging="133"/>
        <w:jc w:val="both"/>
        <w:rPr>
          <w:b/>
          <w:sz w:val="20"/>
          <w:szCs w:val="20"/>
        </w:rPr>
      </w:pPr>
      <w:r w:rsidRPr="006A2F85">
        <w:rPr>
          <w:b/>
          <w:sz w:val="20"/>
          <w:szCs w:val="20"/>
        </w:rPr>
        <w:t>,,</w:t>
      </w:r>
      <w:r w:rsidR="00341A5E">
        <w:rPr>
          <w:b/>
          <w:sz w:val="20"/>
          <w:szCs w:val="20"/>
        </w:rPr>
        <w:t>Wymiana sieci wodociągowej w Bobowie</w:t>
      </w:r>
      <w:r w:rsidRPr="006A2F85">
        <w:rPr>
          <w:b/>
          <w:sz w:val="20"/>
          <w:szCs w:val="20"/>
        </w:rPr>
        <w:t>”</w:t>
      </w:r>
      <w:r w:rsidR="002F79C1">
        <w:rPr>
          <w:b/>
          <w:sz w:val="20"/>
          <w:szCs w:val="20"/>
        </w:rPr>
        <w:t>.</w:t>
      </w:r>
    </w:p>
    <w:p w14:paraId="51347BC4" w14:textId="5F4B8A53" w:rsidR="003D1BC5" w:rsidRPr="003D1BC5" w:rsidRDefault="003D1BC5" w:rsidP="00D64921">
      <w:pPr>
        <w:pStyle w:val="Akapitzlist"/>
        <w:numPr>
          <w:ilvl w:val="0"/>
          <w:numId w:val="45"/>
        </w:numPr>
        <w:spacing w:line="360" w:lineRule="auto"/>
        <w:jc w:val="both"/>
        <w:rPr>
          <w:bCs/>
          <w:sz w:val="20"/>
          <w:szCs w:val="20"/>
        </w:rPr>
      </w:pPr>
      <w:r w:rsidRPr="003D1BC5">
        <w:rPr>
          <w:bCs/>
          <w:sz w:val="20"/>
          <w:szCs w:val="20"/>
        </w:rPr>
        <w:t xml:space="preserve">Inwestycja dofinansowana jest ze środków Rządowego Funduszu Polski Ład: Program Inwestycji Strategicznych. </w:t>
      </w:r>
    </w:p>
    <w:p w14:paraId="29B878BC" w14:textId="037067E8" w:rsidR="00AE3318" w:rsidRPr="00AE3318" w:rsidRDefault="0086435D" w:rsidP="00D64921">
      <w:pPr>
        <w:pStyle w:val="Akapitzlist"/>
        <w:numPr>
          <w:ilvl w:val="0"/>
          <w:numId w:val="45"/>
        </w:numPr>
        <w:spacing w:line="360" w:lineRule="auto"/>
        <w:jc w:val="both"/>
        <w:rPr>
          <w:b/>
          <w:sz w:val="20"/>
          <w:szCs w:val="20"/>
        </w:rPr>
      </w:pPr>
      <w:r w:rsidRPr="00631AA8">
        <w:rPr>
          <w:sz w:val="20"/>
          <w:szCs w:val="20"/>
        </w:rPr>
        <w:t xml:space="preserve">Wspólny Słownik Zamówień CPV: </w:t>
      </w:r>
    </w:p>
    <w:p w14:paraId="502F285D" w14:textId="649A6E5E" w:rsidR="00C24371" w:rsidRDefault="00C24371" w:rsidP="00631AA8">
      <w:pPr>
        <w:spacing w:line="360" w:lineRule="auto"/>
        <w:ind w:left="709"/>
        <w:jc w:val="both"/>
        <w:rPr>
          <w:b/>
          <w:bCs/>
          <w:sz w:val="20"/>
          <w:szCs w:val="20"/>
        </w:rPr>
      </w:pPr>
      <w:r>
        <w:rPr>
          <w:b/>
          <w:bCs/>
          <w:sz w:val="20"/>
          <w:szCs w:val="20"/>
        </w:rPr>
        <w:t xml:space="preserve">45000000-7  </w:t>
      </w:r>
      <w:r w:rsidR="00F80EA1">
        <w:rPr>
          <w:b/>
          <w:bCs/>
          <w:sz w:val="20"/>
          <w:szCs w:val="20"/>
        </w:rPr>
        <w:tab/>
      </w:r>
      <w:r w:rsidR="00D65194">
        <w:rPr>
          <w:b/>
          <w:bCs/>
          <w:sz w:val="20"/>
          <w:szCs w:val="20"/>
        </w:rPr>
        <w:t>R</w:t>
      </w:r>
      <w:r>
        <w:rPr>
          <w:b/>
          <w:bCs/>
          <w:sz w:val="20"/>
          <w:szCs w:val="20"/>
        </w:rPr>
        <w:t>oboty budowlane</w:t>
      </w:r>
      <w:r w:rsidR="00D65194">
        <w:rPr>
          <w:b/>
          <w:bCs/>
          <w:sz w:val="20"/>
          <w:szCs w:val="20"/>
        </w:rPr>
        <w:t xml:space="preserve"> </w:t>
      </w:r>
      <w:r w:rsidR="00CF1C57">
        <w:rPr>
          <w:b/>
          <w:bCs/>
          <w:sz w:val="20"/>
          <w:szCs w:val="20"/>
        </w:rPr>
        <w:t xml:space="preserve"> </w:t>
      </w:r>
    </w:p>
    <w:p w14:paraId="2FF636BF" w14:textId="138902FD" w:rsidR="00C24371" w:rsidRDefault="00C24371" w:rsidP="00631AA8">
      <w:pPr>
        <w:spacing w:line="360" w:lineRule="auto"/>
        <w:ind w:left="709"/>
        <w:jc w:val="both"/>
        <w:rPr>
          <w:b/>
          <w:bCs/>
          <w:sz w:val="20"/>
          <w:szCs w:val="20"/>
        </w:rPr>
      </w:pPr>
      <w:r>
        <w:rPr>
          <w:b/>
          <w:bCs/>
          <w:sz w:val="20"/>
          <w:szCs w:val="20"/>
        </w:rPr>
        <w:t xml:space="preserve">45111200-0  </w:t>
      </w:r>
      <w:r w:rsidR="00F80EA1">
        <w:rPr>
          <w:b/>
          <w:bCs/>
          <w:sz w:val="20"/>
          <w:szCs w:val="20"/>
        </w:rPr>
        <w:tab/>
      </w:r>
      <w:r w:rsidR="00D65194">
        <w:rPr>
          <w:b/>
          <w:bCs/>
          <w:sz w:val="20"/>
          <w:szCs w:val="20"/>
        </w:rPr>
        <w:t>R</w:t>
      </w:r>
      <w:r>
        <w:rPr>
          <w:b/>
          <w:bCs/>
          <w:sz w:val="20"/>
          <w:szCs w:val="20"/>
        </w:rPr>
        <w:t>oboty w zakresie przygotowania terenu pod budowę i roboty ziemne</w:t>
      </w:r>
    </w:p>
    <w:p w14:paraId="4A139D55" w14:textId="0A445A89" w:rsidR="00C24371" w:rsidRDefault="00C24371" w:rsidP="00CF1C57">
      <w:pPr>
        <w:spacing w:line="360" w:lineRule="auto"/>
        <w:ind w:left="701"/>
        <w:jc w:val="both"/>
        <w:rPr>
          <w:b/>
          <w:bCs/>
          <w:sz w:val="20"/>
          <w:szCs w:val="20"/>
        </w:rPr>
      </w:pPr>
      <w:r>
        <w:rPr>
          <w:b/>
          <w:bCs/>
          <w:sz w:val="20"/>
          <w:szCs w:val="20"/>
        </w:rPr>
        <w:t>45</w:t>
      </w:r>
      <w:r w:rsidR="00CF1C57">
        <w:rPr>
          <w:b/>
          <w:bCs/>
          <w:sz w:val="20"/>
          <w:szCs w:val="20"/>
        </w:rPr>
        <w:t xml:space="preserve">232150-8  </w:t>
      </w:r>
      <w:r w:rsidR="00F80EA1">
        <w:rPr>
          <w:b/>
          <w:bCs/>
          <w:sz w:val="20"/>
          <w:szCs w:val="20"/>
        </w:rPr>
        <w:tab/>
      </w:r>
      <w:r w:rsidR="00CF1C57">
        <w:rPr>
          <w:b/>
          <w:bCs/>
          <w:sz w:val="20"/>
          <w:szCs w:val="20"/>
        </w:rPr>
        <w:t>Roboty w zakresie rurociągów do przesyłu wody</w:t>
      </w:r>
    </w:p>
    <w:p w14:paraId="4EE4BAF5" w14:textId="7E8BDACE" w:rsidR="00FB3E25" w:rsidRDefault="00FB3E25" w:rsidP="00F80EA1">
      <w:pPr>
        <w:spacing w:line="360" w:lineRule="auto"/>
        <w:ind w:left="2156" w:hanging="1455"/>
        <w:jc w:val="both"/>
        <w:rPr>
          <w:b/>
          <w:bCs/>
          <w:sz w:val="20"/>
          <w:szCs w:val="20"/>
        </w:rPr>
      </w:pPr>
      <w:r>
        <w:rPr>
          <w:b/>
          <w:bCs/>
          <w:sz w:val="20"/>
          <w:szCs w:val="20"/>
        </w:rPr>
        <w:t>45231300-8</w:t>
      </w:r>
      <w:r w:rsidR="00C82543">
        <w:rPr>
          <w:b/>
          <w:bCs/>
          <w:sz w:val="20"/>
          <w:szCs w:val="20"/>
        </w:rPr>
        <w:t xml:space="preserve"> </w:t>
      </w:r>
      <w:r w:rsidR="00F80EA1">
        <w:rPr>
          <w:b/>
          <w:bCs/>
          <w:sz w:val="20"/>
          <w:szCs w:val="20"/>
        </w:rPr>
        <w:tab/>
      </w:r>
      <w:r w:rsidR="00C82543">
        <w:rPr>
          <w:b/>
          <w:bCs/>
          <w:sz w:val="20"/>
          <w:szCs w:val="20"/>
        </w:rPr>
        <w:t>Roboty budowlane w zakresie budowy wodociągów i rurociągów do odprowadzania ścieków</w:t>
      </w:r>
    </w:p>
    <w:p w14:paraId="4A502CC5" w14:textId="66B9CD44" w:rsidR="009E2657" w:rsidRPr="009E2657" w:rsidRDefault="009E2657" w:rsidP="00CF1C57">
      <w:pPr>
        <w:spacing w:line="360" w:lineRule="auto"/>
        <w:ind w:left="701"/>
        <w:jc w:val="both"/>
        <w:rPr>
          <w:b/>
          <w:bCs/>
          <w:sz w:val="20"/>
          <w:szCs w:val="20"/>
          <w:shd w:val="clear" w:color="auto" w:fill="FFFFFF"/>
        </w:rPr>
      </w:pPr>
      <w:r w:rsidRPr="009E2657">
        <w:rPr>
          <w:b/>
          <w:bCs/>
          <w:sz w:val="20"/>
          <w:szCs w:val="20"/>
          <w:shd w:val="clear" w:color="auto" w:fill="FFFFFF"/>
        </w:rPr>
        <w:t xml:space="preserve">45330000-9  </w:t>
      </w:r>
      <w:r w:rsidRPr="009E2657">
        <w:rPr>
          <w:b/>
          <w:bCs/>
          <w:sz w:val="20"/>
          <w:szCs w:val="20"/>
          <w:shd w:val="clear" w:color="auto" w:fill="FFFFFF"/>
        </w:rPr>
        <w:tab/>
        <w:t>Roboty instalacyjne wodno-kanalizacyjne i sanitarne</w:t>
      </w:r>
    </w:p>
    <w:p w14:paraId="086B9851" w14:textId="77777777" w:rsidR="003810F1" w:rsidRPr="00AE3318" w:rsidRDefault="003810F1" w:rsidP="00994BBF">
      <w:pPr>
        <w:spacing w:line="360" w:lineRule="auto"/>
        <w:jc w:val="both"/>
        <w:rPr>
          <w:sz w:val="20"/>
          <w:szCs w:val="20"/>
        </w:rPr>
      </w:pPr>
    </w:p>
    <w:p w14:paraId="00000073" w14:textId="0E65F1BC" w:rsidR="00E238C4" w:rsidRDefault="0086435D" w:rsidP="00D64921">
      <w:pPr>
        <w:pStyle w:val="Akapitzlist"/>
        <w:numPr>
          <w:ilvl w:val="0"/>
          <w:numId w:val="45"/>
        </w:numPr>
        <w:spacing w:line="360" w:lineRule="auto"/>
        <w:jc w:val="both"/>
        <w:rPr>
          <w:sz w:val="20"/>
          <w:szCs w:val="20"/>
        </w:rPr>
      </w:pPr>
      <w:r w:rsidRPr="002F79C1">
        <w:rPr>
          <w:sz w:val="20"/>
          <w:szCs w:val="20"/>
        </w:rPr>
        <w:t xml:space="preserve">Zamawiający </w:t>
      </w:r>
      <w:r w:rsidR="00ED2FE1">
        <w:rPr>
          <w:sz w:val="20"/>
          <w:szCs w:val="20"/>
        </w:rPr>
        <w:t xml:space="preserve">nie udziela zamówienia w częściach oraz </w:t>
      </w:r>
      <w:r w:rsidR="00501E56" w:rsidRPr="002F79C1">
        <w:rPr>
          <w:sz w:val="20"/>
          <w:szCs w:val="20"/>
        </w:rPr>
        <w:t xml:space="preserve">nie </w:t>
      </w:r>
      <w:r w:rsidRPr="002F79C1">
        <w:rPr>
          <w:sz w:val="20"/>
          <w:szCs w:val="20"/>
        </w:rPr>
        <w:t>dopuszcza składani</w:t>
      </w:r>
      <w:r w:rsidR="002F79C1">
        <w:rPr>
          <w:sz w:val="20"/>
          <w:szCs w:val="20"/>
        </w:rPr>
        <w:t>a</w:t>
      </w:r>
      <w:r w:rsidRPr="002F79C1">
        <w:rPr>
          <w:sz w:val="20"/>
          <w:szCs w:val="20"/>
        </w:rPr>
        <w:t xml:space="preserve"> ofert częściowych.</w:t>
      </w:r>
    </w:p>
    <w:p w14:paraId="29080333" w14:textId="34C64210" w:rsidR="00ED2FE1" w:rsidRDefault="00ED2FE1" w:rsidP="00D64921">
      <w:pPr>
        <w:keepNext/>
        <w:numPr>
          <w:ilvl w:val="2"/>
          <w:numId w:val="45"/>
        </w:numPr>
        <w:spacing w:before="120" w:after="120"/>
        <w:ind w:left="851"/>
        <w:jc w:val="both"/>
        <w:outlineLvl w:val="3"/>
        <w:rPr>
          <w:bCs/>
          <w:sz w:val="20"/>
          <w:szCs w:val="20"/>
          <w:lang w:eastAsia="en-US"/>
        </w:rPr>
      </w:pPr>
      <w:r w:rsidRPr="00177495">
        <w:rPr>
          <w:bCs/>
          <w:sz w:val="20"/>
          <w:szCs w:val="20"/>
          <w:u w:val="single"/>
          <w:lang w:eastAsia="en-US"/>
        </w:rPr>
        <w:t>Powody niedokonania podziału zamówienia na części, zgodnie z art. 91 ust. 2 ustawy PZP (Dz. U. z 20</w:t>
      </w:r>
      <w:r w:rsidR="00AE3318">
        <w:rPr>
          <w:bCs/>
          <w:sz w:val="20"/>
          <w:szCs w:val="20"/>
          <w:u w:val="single"/>
          <w:lang w:eastAsia="en-US"/>
        </w:rPr>
        <w:t>21</w:t>
      </w:r>
      <w:r w:rsidRPr="00177495">
        <w:rPr>
          <w:bCs/>
          <w:sz w:val="20"/>
          <w:szCs w:val="20"/>
          <w:u w:val="single"/>
          <w:lang w:eastAsia="en-US"/>
        </w:rPr>
        <w:t xml:space="preserve"> r., poz. </w:t>
      </w:r>
      <w:r w:rsidR="00AE3318">
        <w:rPr>
          <w:bCs/>
          <w:sz w:val="20"/>
          <w:szCs w:val="20"/>
          <w:u w:val="single"/>
          <w:lang w:eastAsia="en-US"/>
        </w:rPr>
        <w:t>1129</w:t>
      </w:r>
      <w:r w:rsidRPr="00177495">
        <w:rPr>
          <w:bCs/>
          <w:sz w:val="20"/>
          <w:szCs w:val="20"/>
          <w:u w:val="single"/>
          <w:lang w:eastAsia="en-US"/>
        </w:rPr>
        <w:t xml:space="preserve"> ze zm.).</w:t>
      </w:r>
      <w:r w:rsidRPr="00177495">
        <w:rPr>
          <w:bCs/>
          <w:sz w:val="20"/>
          <w:szCs w:val="20"/>
          <w:lang w:eastAsia="en-US"/>
        </w:rPr>
        <w:t xml:space="preserve"> </w:t>
      </w:r>
    </w:p>
    <w:p w14:paraId="6A0178E9" w14:textId="3E31535C" w:rsidR="008B1726" w:rsidRDefault="008B1726" w:rsidP="008B1726">
      <w:pPr>
        <w:pStyle w:val="Akapitzlist"/>
        <w:spacing w:line="360" w:lineRule="auto"/>
        <w:ind w:left="701"/>
        <w:jc w:val="both"/>
        <w:rPr>
          <w:sz w:val="20"/>
          <w:szCs w:val="20"/>
        </w:rPr>
      </w:pPr>
      <w:r>
        <w:rPr>
          <w:sz w:val="20"/>
          <w:szCs w:val="20"/>
        </w:rPr>
        <w:t xml:space="preserve">Zamawiający przeanalizował przedmiot zamówienia pod kątem podziału na części. Zamawiający nie przewiduje podziału zamówienia na części z uwagi na to, że podział zamówienia na części może spowodować nadmierne trudności techniczne i koordynacyjne w trakcie realizacji robót. Podział zamówienia na części mógłby spowodować duże ryzyko utraty dofinansowania w przypadku, gdy na którąś z części nie zostałby wyłoniony Wykonawca w określonym terminie. 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Pzp).  Mając powyższe na uwadze, iż stanowiący podstawę dla tego obowiązku przepis art. 91 ust. 1 ustawy Pzp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w:t>
      </w:r>
      <w:r>
        <w:rPr>
          <w:sz w:val="20"/>
          <w:szCs w:val="20"/>
        </w:rPr>
        <w:lastRenderedPageBreak/>
        <w:t>mogłoby to ryzyko przenieść na Zamawiającego i w konsekwencji uczynić niemożliwym osiągnięcie celu zamówienia publicznego. Zamawiający zrezygnował z podziału zamówienia na części, ponieważ taki podział groziłby nadmiernymi trudnościami technicznymi i organizacyjnymi w prawidłowym prowadzeniu budowy oraz wpłynąłby niewątpliwie na zwiększenie kosztu inwestycji. W związku z powyższym zgodnie z prawem budowlanym będzie ustanowiony jeden kierownik budowy, który skoordynuje prace całego zadania, wobec czego będzie możliwość egzekwowania od jednej osoby prawidłowej organizacji placu budowy, jak również pilnowania terminowości realizacji zadania</w:t>
      </w:r>
      <w:r w:rsidR="0024300A">
        <w:rPr>
          <w:sz w:val="20"/>
          <w:szCs w:val="20"/>
        </w:rPr>
        <w:t>.</w:t>
      </w:r>
    </w:p>
    <w:p w14:paraId="00000074" w14:textId="6C82CE5A" w:rsidR="00E238C4" w:rsidRPr="00631AA8" w:rsidRDefault="0086435D" w:rsidP="00D64921">
      <w:pPr>
        <w:pStyle w:val="Akapitzlist"/>
        <w:numPr>
          <w:ilvl w:val="0"/>
          <w:numId w:val="45"/>
        </w:numPr>
        <w:spacing w:line="360" w:lineRule="auto"/>
        <w:jc w:val="both"/>
        <w:rPr>
          <w:sz w:val="20"/>
          <w:szCs w:val="20"/>
        </w:rPr>
      </w:pPr>
      <w:r w:rsidRPr="00631AA8">
        <w:rPr>
          <w:sz w:val="20"/>
          <w:szCs w:val="20"/>
        </w:rPr>
        <w:t>Zamawiający nie dopuszcza składania ofert wariantowych oraz w postaci katalogów elektronicznych.</w:t>
      </w:r>
    </w:p>
    <w:p w14:paraId="00000075" w14:textId="713337EC" w:rsidR="00E238C4" w:rsidRPr="00631AA8" w:rsidRDefault="0086435D" w:rsidP="00D64921">
      <w:pPr>
        <w:pStyle w:val="Akapitzlist"/>
        <w:numPr>
          <w:ilvl w:val="0"/>
          <w:numId w:val="45"/>
        </w:numPr>
        <w:spacing w:line="360" w:lineRule="auto"/>
        <w:jc w:val="both"/>
        <w:rPr>
          <w:sz w:val="20"/>
          <w:szCs w:val="20"/>
        </w:rPr>
      </w:pPr>
      <w:r w:rsidRPr="00631AA8">
        <w:rPr>
          <w:sz w:val="20"/>
          <w:szCs w:val="20"/>
        </w:rPr>
        <w:t>Zamawiający nie przewiduje udzielania zamówień, o których mowa w art. 214 ust. 1 pkt 7 i 8.</w:t>
      </w:r>
    </w:p>
    <w:p w14:paraId="360F8261" w14:textId="41FDF4F8" w:rsidR="00511FAD" w:rsidRPr="00631AA8" w:rsidRDefault="00501E56" w:rsidP="00D64921">
      <w:pPr>
        <w:pStyle w:val="Akapitzlist"/>
        <w:numPr>
          <w:ilvl w:val="0"/>
          <w:numId w:val="45"/>
        </w:numPr>
        <w:spacing w:line="360" w:lineRule="auto"/>
        <w:jc w:val="both"/>
        <w:rPr>
          <w:sz w:val="20"/>
          <w:szCs w:val="20"/>
        </w:rPr>
      </w:pPr>
      <w:r w:rsidRPr="00631AA8">
        <w:rPr>
          <w:sz w:val="20"/>
          <w:szCs w:val="20"/>
        </w:rPr>
        <w:t>Opis przedmiotu zamówienia stanowi dokumentacja projektowa, w tym: projekt budowlano-wykonawczy</w:t>
      </w:r>
      <w:r w:rsidR="00672EC5">
        <w:rPr>
          <w:sz w:val="20"/>
          <w:szCs w:val="20"/>
        </w:rPr>
        <w:t xml:space="preserve">, </w:t>
      </w:r>
      <w:r w:rsidR="0064489A">
        <w:rPr>
          <w:sz w:val="20"/>
          <w:szCs w:val="20"/>
        </w:rPr>
        <w:t>Specyfikacj</w:t>
      </w:r>
      <w:r w:rsidR="003729EE">
        <w:rPr>
          <w:sz w:val="20"/>
          <w:szCs w:val="20"/>
        </w:rPr>
        <w:t>a</w:t>
      </w:r>
      <w:r w:rsidR="0064489A">
        <w:rPr>
          <w:sz w:val="20"/>
          <w:szCs w:val="20"/>
        </w:rPr>
        <w:t xml:space="preserve"> Techniczn</w:t>
      </w:r>
      <w:r w:rsidR="003729EE">
        <w:rPr>
          <w:sz w:val="20"/>
          <w:szCs w:val="20"/>
        </w:rPr>
        <w:t>a</w:t>
      </w:r>
      <w:r w:rsidR="0064489A">
        <w:rPr>
          <w:sz w:val="20"/>
          <w:szCs w:val="20"/>
        </w:rPr>
        <w:t xml:space="preserve"> Wykonania i Odbioru Robót Budowlanych</w:t>
      </w:r>
      <w:r w:rsidR="00E60186" w:rsidRPr="006110C8">
        <w:rPr>
          <w:color w:val="FF0000"/>
          <w:sz w:val="20"/>
          <w:szCs w:val="20"/>
        </w:rPr>
        <w:t xml:space="preserve"> </w:t>
      </w:r>
      <w:r w:rsidRPr="00631AA8">
        <w:rPr>
          <w:sz w:val="20"/>
          <w:szCs w:val="20"/>
        </w:rPr>
        <w:t>oraz przedmiary robót stanowiące załączniki do SWZ.</w:t>
      </w:r>
    </w:p>
    <w:p w14:paraId="7DED0D37" w14:textId="74C06831" w:rsidR="00511FAD" w:rsidRDefault="006A2F85" w:rsidP="00D64921">
      <w:pPr>
        <w:pStyle w:val="Akapitzlist"/>
        <w:numPr>
          <w:ilvl w:val="0"/>
          <w:numId w:val="45"/>
        </w:numPr>
        <w:spacing w:line="360" w:lineRule="auto"/>
        <w:jc w:val="both"/>
        <w:rPr>
          <w:sz w:val="20"/>
          <w:szCs w:val="20"/>
          <w:u w:val="single"/>
        </w:rPr>
      </w:pPr>
      <w:r w:rsidRPr="003810F1">
        <w:rPr>
          <w:sz w:val="20"/>
          <w:szCs w:val="20"/>
          <w:u w:val="single"/>
        </w:rPr>
        <w:t>Zakres zamówienia</w:t>
      </w:r>
      <w:r w:rsidR="00FA3B91" w:rsidRPr="003810F1">
        <w:rPr>
          <w:sz w:val="20"/>
          <w:szCs w:val="20"/>
          <w:u w:val="single"/>
        </w:rPr>
        <w:t xml:space="preserve"> obejmuje</w:t>
      </w:r>
      <w:r w:rsidR="00501E56" w:rsidRPr="003810F1">
        <w:rPr>
          <w:sz w:val="20"/>
          <w:szCs w:val="20"/>
          <w:u w:val="single"/>
        </w:rPr>
        <w:t>:</w:t>
      </w:r>
    </w:p>
    <w:p w14:paraId="7414FEAB" w14:textId="01CEFC64" w:rsidR="00A9121D" w:rsidRPr="0016248A" w:rsidRDefault="00054C8D" w:rsidP="0016248A">
      <w:pPr>
        <w:pStyle w:val="Akapitzlist"/>
        <w:spacing w:line="360" w:lineRule="auto"/>
        <w:ind w:left="701"/>
        <w:jc w:val="both"/>
        <w:rPr>
          <w:sz w:val="20"/>
          <w:szCs w:val="20"/>
        </w:rPr>
      </w:pPr>
      <w:r w:rsidRPr="00054C8D">
        <w:rPr>
          <w:sz w:val="20"/>
          <w:szCs w:val="20"/>
        </w:rPr>
        <w:t>Wymiana sieci wodociągowej</w:t>
      </w:r>
      <w:r>
        <w:rPr>
          <w:sz w:val="20"/>
          <w:szCs w:val="20"/>
        </w:rPr>
        <w:t xml:space="preserve">, </w:t>
      </w:r>
      <w:r w:rsidRPr="00054C8D">
        <w:rPr>
          <w:sz w:val="20"/>
          <w:szCs w:val="20"/>
        </w:rPr>
        <w:t>polegająca na wymianie istniejącej sieci wykonanej z rur azbestocementowych na rury PE. Wymiana obejmuje sieć o długości 3588mb z materiału PE Dz160, montaż 22 hydrantów Dn80,</w:t>
      </w:r>
      <w:r>
        <w:rPr>
          <w:sz w:val="20"/>
          <w:szCs w:val="20"/>
        </w:rPr>
        <w:t xml:space="preserve"> a także</w:t>
      </w:r>
      <w:r w:rsidRPr="00054C8D">
        <w:rPr>
          <w:sz w:val="20"/>
          <w:szCs w:val="20"/>
        </w:rPr>
        <w:t xml:space="preserve"> montaż 135 studni wodomierzowych </w:t>
      </w:r>
      <w:r>
        <w:rPr>
          <w:sz w:val="20"/>
          <w:szCs w:val="20"/>
        </w:rPr>
        <w:t xml:space="preserve">DN425 z zaworami i wodomierzem z </w:t>
      </w:r>
      <w:r w:rsidR="00DB4E58">
        <w:rPr>
          <w:sz w:val="20"/>
          <w:szCs w:val="20"/>
        </w:rPr>
        <w:t xml:space="preserve">możliwością zamontowania </w:t>
      </w:r>
      <w:r>
        <w:rPr>
          <w:sz w:val="20"/>
          <w:szCs w:val="20"/>
        </w:rPr>
        <w:t>moduł</w:t>
      </w:r>
      <w:r w:rsidR="00DB4E58">
        <w:rPr>
          <w:sz w:val="20"/>
          <w:szCs w:val="20"/>
        </w:rPr>
        <w:t>u</w:t>
      </w:r>
      <w:r>
        <w:rPr>
          <w:sz w:val="20"/>
          <w:szCs w:val="20"/>
        </w:rPr>
        <w:t xml:space="preserve"> zdalnego odczytu </w:t>
      </w:r>
      <w:r w:rsidRPr="00054C8D">
        <w:rPr>
          <w:sz w:val="20"/>
          <w:szCs w:val="20"/>
        </w:rPr>
        <w:t>wraz z przyłączeniem do sieci istniejących przyłączy wody. Wymiana sieci wykonywana będzie w większej części metodą bezwykopową. Wymiana sieci wodociągowej zapewni o wiele mniejsze straty wody z uwagi na nieszczelną istniejącą sieć wodociągową.</w:t>
      </w:r>
      <w:r w:rsidR="005C5C5A">
        <w:rPr>
          <w:sz w:val="20"/>
          <w:szCs w:val="20"/>
        </w:rPr>
        <w:t xml:space="preserve"> </w:t>
      </w:r>
      <w:r w:rsidR="00D0055F">
        <w:rPr>
          <w:sz w:val="20"/>
          <w:szCs w:val="20"/>
        </w:rPr>
        <w:t>Wykonawca zobowiązany jest dokonać w</w:t>
      </w:r>
      <w:r w:rsidR="005C5C5A">
        <w:rPr>
          <w:sz w:val="20"/>
          <w:szCs w:val="20"/>
        </w:rPr>
        <w:t>łączeni</w:t>
      </w:r>
      <w:r w:rsidR="00D0055F">
        <w:rPr>
          <w:sz w:val="20"/>
          <w:szCs w:val="20"/>
        </w:rPr>
        <w:t>a</w:t>
      </w:r>
      <w:r w:rsidR="0016248A">
        <w:rPr>
          <w:sz w:val="20"/>
          <w:szCs w:val="20"/>
        </w:rPr>
        <w:t xml:space="preserve"> </w:t>
      </w:r>
      <w:r w:rsidR="005C5C5A">
        <w:rPr>
          <w:sz w:val="20"/>
          <w:szCs w:val="20"/>
        </w:rPr>
        <w:t xml:space="preserve">istniejących </w:t>
      </w:r>
      <w:r w:rsidR="0016248A">
        <w:rPr>
          <w:sz w:val="20"/>
          <w:szCs w:val="20"/>
        </w:rPr>
        <w:t xml:space="preserve">przyłączy wodociągowych do sieci. </w:t>
      </w:r>
      <w:r w:rsidR="0070126D">
        <w:rPr>
          <w:sz w:val="20"/>
          <w:szCs w:val="20"/>
        </w:rPr>
        <w:t xml:space="preserve">Trasę wodociągu, zasuw, hydrantów </w:t>
      </w:r>
      <w:r w:rsidR="00823F9E">
        <w:rPr>
          <w:sz w:val="20"/>
          <w:szCs w:val="20"/>
        </w:rPr>
        <w:t xml:space="preserve">należy </w:t>
      </w:r>
      <w:r w:rsidR="0070126D">
        <w:rPr>
          <w:sz w:val="20"/>
          <w:szCs w:val="20"/>
        </w:rPr>
        <w:t xml:space="preserve">oznakować trwale w terenie tabliczkami na słupkach stalowych </w:t>
      </w:r>
      <w:r w:rsidR="000B760D">
        <w:rPr>
          <w:sz w:val="20"/>
          <w:szCs w:val="20"/>
        </w:rPr>
        <w:t xml:space="preserve">o średnicy </w:t>
      </w:r>
      <w:r w:rsidR="000B760D" w:rsidRPr="00C2299B">
        <w:rPr>
          <w:sz w:val="20"/>
          <w:szCs w:val="20"/>
        </w:rPr>
        <w:t xml:space="preserve">min. </w:t>
      </w:r>
      <w:r w:rsidR="000B760D" w:rsidRPr="00C2299B">
        <w:rPr>
          <w:rFonts w:ascii="Cambria Math" w:hAnsi="Cambria Math" w:cs="Cambria Math"/>
          <w:sz w:val="20"/>
          <w:szCs w:val="20"/>
          <w:shd w:val="clear" w:color="auto" w:fill="FFFFFF"/>
        </w:rPr>
        <w:t>⌀</w:t>
      </w:r>
      <w:r w:rsidR="000B760D" w:rsidRPr="00C2299B">
        <w:rPr>
          <w:sz w:val="20"/>
          <w:szCs w:val="20"/>
          <w:shd w:val="clear" w:color="auto" w:fill="FFFFFF"/>
        </w:rPr>
        <w:t xml:space="preserve"> 32 mm. </w:t>
      </w:r>
      <w:r w:rsidR="0016248A" w:rsidRPr="00C2299B">
        <w:rPr>
          <w:sz w:val="20"/>
          <w:szCs w:val="20"/>
        </w:rPr>
        <w:t>Zakres zamówienia</w:t>
      </w:r>
      <w:r w:rsidR="0016248A">
        <w:rPr>
          <w:sz w:val="20"/>
          <w:szCs w:val="20"/>
        </w:rPr>
        <w:t xml:space="preserve"> obejmuje </w:t>
      </w:r>
      <w:r w:rsidR="0070126D">
        <w:rPr>
          <w:sz w:val="20"/>
          <w:szCs w:val="20"/>
        </w:rPr>
        <w:t xml:space="preserve">również </w:t>
      </w:r>
      <w:r w:rsidR="0016248A">
        <w:rPr>
          <w:sz w:val="20"/>
          <w:szCs w:val="20"/>
        </w:rPr>
        <w:t>odtworzenie terenu po robotach budowlanych. W czasie prowadzenia robót związanych z wymianą sieci wodociągowej/</w:t>
      </w:r>
      <w:r w:rsidR="00DB4E58">
        <w:rPr>
          <w:sz w:val="20"/>
          <w:szCs w:val="20"/>
        </w:rPr>
        <w:t xml:space="preserve"> </w:t>
      </w:r>
      <w:r w:rsidR="0016248A">
        <w:rPr>
          <w:sz w:val="20"/>
          <w:szCs w:val="20"/>
        </w:rPr>
        <w:t>przyłączy należy utrzymać ciągłość dostawy wody do odbiorców.</w:t>
      </w:r>
      <w:r w:rsidR="00823F9E">
        <w:rPr>
          <w:sz w:val="20"/>
          <w:szCs w:val="20"/>
        </w:rPr>
        <w:t xml:space="preserve"> W razie konieczności wystąpienia</w:t>
      </w:r>
      <w:r w:rsidR="00BD79A6">
        <w:rPr>
          <w:sz w:val="20"/>
          <w:szCs w:val="20"/>
        </w:rPr>
        <w:t xml:space="preserve"> jakiejkolwiek</w:t>
      </w:r>
      <w:r w:rsidR="00823F9E">
        <w:rPr>
          <w:sz w:val="20"/>
          <w:szCs w:val="20"/>
        </w:rPr>
        <w:t xml:space="preserve"> przerwy w dostawie wody należy z wyprzedzeniem poinformować o tym fakcie odbiorcę. Dla sprawdzenia próby wytrzymałości rur i szczelności złączy w rurociągu z PE należy przeprowadzić próbę ciśnieniowo-hydrauliczną. </w:t>
      </w:r>
      <w:r w:rsidR="000F0791">
        <w:rPr>
          <w:sz w:val="20"/>
          <w:szCs w:val="20"/>
        </w:rPr>
        <w:t xml:space="preserve">Płukanie sieci oraz dezynfekcję wykonać zgodnie z wymogami. Przed włączeniem sieci do eksploatacji należy wykonać badanie laboratoryjne bakteriologiczne próbki wody. </w:t>
      </w:r>
    </w:p>
    <w:p w14:paraId="435C917D" w14:textId="2A836DA5" w:rsidR="00C45425" w:rsidRPr="003707B6" w:rsidRDefault="00515FB2" w:rsidP="003707B6">
      <w:pPr>
        <w:pStyle w:val="Akapitzlist"/>
        <w:spacing w:line="360" w:lineRule="auto"/>
        <w:ind w:left="701"/>
        <w:jc w:val="both"/>
        <w:rPr>
          <w:sz w:val="20"/>
          <w:szCs w:val="20"/>
          <w:u w:val="single"/>
        </w:rPr>
      </w:pPr>
      <w:r w:rsidRPr="00584046">
        <w:rPr>
          <w:sz w:val="20"/>
          <w:szCs w:val="20"/>
          <w:u w:val="single"/>
        </w:rPr>
        <w:t>Ponadto przedmiot zamówienia stanowi:</w:t>
      </w:r>
    </w:p>
    <w:p w14:paraId="60436919" w14:textId="5CB1474D" w:rsidR="00241B53" w:rsidRPr="009671C1" w:rsidRDefault="009671C1" w:rsidP="00D64921">
      <w:pPr>
        <w:pStyle w:val="Akapitzlist"/>
        <w:numPr>
          <w:ilvl w:val="0"/>
          <w:numId w:val="46"/>
        </w:numPr>
        <w:spacing w:line="360" w:lineRule="auto"/>
        <w:ind w:left="851" w:hanging="425"/>
        <w:jc w:val="both"/>
        <w:rPr>
          <w:sz w:val="20"/>
          <w:szCs w:val="20"/>
        </w:rPr>
      </w:pPr>
      <w:r w:rsidRPr="009671C1">
        <w:rPr>
          <w:sz w:val="20"/>
          <w:szCs w:val="20"/>
        </w:rPr>
        <w:t>Zapewnienie obsługi geodezyjnej</w:t>
      </w:r>
      <w:r w:rsidR="00C2299B">
        <w:rPr>
          <w:sz w:val="20"/>
          <w:szCs w:val="20"/>
        </w:rPr>
        <w:t xml:space="preserve"> </w:t>
      </w:r>
      <w:r w:rsidR="002642DA">
        <w:rPr>
          <w:sz w:val="20"/>
          <w:szCs w:val="20"/>
        </w:rPr>
        <w:t xml:space="preserve">w tym </w:t>
      </w:r>
      <w:r w:rsidR="00C2299B">
        <w:rPr>
          <w:sz w:val="20"/>
          <w:szCs w:val="20"/>
        </w:rPr>
        <w:t xml:space="preserve">wytyczenie przebiegu </w:t>
      </w:r>
      <w:r w:rsidR="00823F9E">
        <w:rPr>
          <w:sz w:val="20"/>
          <w:szCs w:val="20"/>
        </w:rPr>
        <w:t xml:space="preserve">projektowanej </w:t>
      </w:r>
      <w:r w:rsidR="00C2299B">
        <w:rPr>
          <w:sz w:val="20"/>
          <w:szCs w:val="20"/>
        </w:rPr>
        <w:t>trasy sieci</w:t>
      </w:r>
      <w:r w:rsidR="002642DA">
        <w:rPr>
          <w:sz w:val="20"/>
          <w:szCs w:val="20"/>
        </w:rPr>
        <w:t xml:space="preserve"> wodociągowej</w:t>
      </w:r>
      <w:r w:rsidR="00AB4FB5">
        <w:rPr>
          <w:sz w:val="20"/>
          <w:szCs w:val="20"/>
        </w:rPr>
        <w:t>,</w:t>
      </w:r>
    </w:p>
    <w:p w14:paraId="7C24FB59" w14:textId="22B62BDC" w:rsidR="00241B53" w:rsidRPr="00241B53" w:rsidRDefault="00241B53" w:rsidP="00D64921">
      <w:pPr>
        <w:pStyle w:val="Akapitzlist"/>
        <w:numPr>
          <w:ilvl w:val="0"/>
          <w:numId w:val="46"/>
        </w:numPr>
        <w:spacing w:line="360" w:lineRule="auto"/>
        <w:ind w:left="851" w:hanging="425"/>
        <w:jc w:val="both"/>
        <w:rPr>
          <w:sz w:val="20"/>
          <w:szCs w:val="20"/>
        </w:rPr>
      </w:pPr>
      <w:r w:rsidRPr="00241B53">
        <w:rPr>
          <w:sz w:val="20"/>
          <w:szCs w:val="20"/>
        </w:rPr>
        <w:t>Wykonanie wszelkich prac przygotowawczych – zorganizowanie placu budowy, zapewnienie dostawy niezbędnych mediów na plac budowy, zapewnienie bezpieczeństwa i ograniczenie dostępu osób trzecich,</w:t>
      </w:r>
    </w:p>
    <w:p w14:paraId="30B0727D" w14:textId="1FD3B434" w:rsidR="00241B53" w:rsidRDefault="00241B53" w:rsidP="00D64921">
      <w:pPr>
        <w:pStyle w:val="Akapitzlist"/>
        <w:numPr>
          <w:ilvl w:val="0"/>
          <w:numId w:val="46"/>
        </w:numPr>
        <w:spacing w:line="360" w:lineRule="auto"/>
        <w:ind w:left="851" w:hanging="425"/>
        <w:jc w:val="both"/>
        <w:rPr>
          <w:sz w:val="20"/>
          <w:szCs w:val="20"/>
        </w:rPr>
      </w:pPr>
      <w:r w:rsidRPr="00241B53">
        <w:rPr>
          <w:sz w:val="20"/>
          <w:szCs w:val="20"/>
        </w:rPr>
        <w:t>Wykona</w:t>
      </w:r>
      <w:r>
        <w:rPr>
          <w:sz w:val="20"/>
          <w:szCs w:val="20"/>
        </w:rPr>
        <w:t>nie</w:t>
      </w:r>
      <w:r w:rsidRPr="00241B53">
        <w:rPr>
          <w:sz w:val="20"/>
          <w:szCs w:val="20"/>
        </w:rPr>
        <w:t xml:space="preserve"> wszelki</w:t>
      </w:r>
      <w:r>
        <w:rPr>
          <w:sz w:val="20"/>
          <w:szCs w:val="20"/>
        </w:rPr>
        <w:t xml:space="preserve">ch </w:t>
      </w:r>
      <w:r w:rsidRPr="00241B53">
        <w:rPr>
          <w:sz w:val="20"/>
          <w:szCs w:val="20"/>
        </w:rPr>
        <w:t>prac pomocnicz</w:t>
      </w:r>
      <w:r>
        <w:rPr>
          <w:sz w:val="20"/>
          <w:szCs w:val="20"/>
        </w:rPr>
        <w:t xml:space="preserve">ych </w:t>
      </w:r>
      <w:r w:rsidRPr="00241B53">
        <w:rPr>
          <w:sz w:val="20"/>
          <w:szCs w:val="20"/>
        </w:rPr>
        <w:t>i towarzysząc</w:t>
      </w:r>
      <w:r>
        <w:rPr>
          <w:sz w:val="20"/>
          <w:szCs w:val="20"/>
        </w:rPr>
        <w:t>ych</w:t>
      </w:r>
      <w:r w:rsidRPr="00241B53">
        <w:rPr>
          <w:sz w:val="20"/>
          <w:szCs w:val="20"/>
        </w:rPr>
        <w:t>, które są konieczne do prawidłowego wykonania robót ujętych w dokumentacji technicznej i przedmiarze robót,</w:t>
      </w:r>
    </w:p>
    <w:p w14:paraId="7AC7BC80" w14:textId="6342CFCE" w:rsidR="00D37CEA" w:rsidRDefault="00241B53" w:rsidP="00D64921">
      <w:pPr>
        <w:pStyle w:val="Akapitzlist"/>
        <w:numPr>
          <w:ilvl w:val="0"/>
          <w:numId w:val="46"/>
        </w:numPr>
        <w:spacing w:line="360" w:lineRule="auto"/>
        <w:ind w:left="851" w:hanging="425"/>
        <w:jc w:val="both"/>
        <w:rPr>
          <w:sz w:val="20"/>
          <w:szCs w:val="20"/>
        </w:rPr>
      </w:pPr>
      <w:r>
        <w:rPr>
          <w:sz w:val="20"/>
          <w:szCs w:val="20"/>
        </w:rPr>
        <w:lastRenderedPageBreak/>
        <w:t>Wykon</w:t>
      </w:r>
      <w:r w:rsidR="009671C1">
        <w:rPr>
          <w:sz w:val="20"/>
          <w:szCs w:val="20"/>
        </w:rPr>
        <w:t>anie</w:t>
      </w:r>
      <w:r>
        <w:rPr>
          <w:sz w:val="20"/>
          <w:szCs w:val="20"/>
        </w:rPr>
        <w:t xml:space="preserve"> wszelki</w:t>
      </w:r>
      <w:r w:rsidR="009671C1">
        <w:rPr>
          <w:sz w:val="20"/>
          <w:szCs w:val="20"/>
        </w:rPr>
        <w:t xml:space="preserve">ch innych robót, prac, niezbędnych </w:t>
      </w:r>
      <w:r w:rsidR="00AC5F80">
        <w:rPr>
          <w:sz w:val="20"/>
          <w:szCs w:val="20"/>
        </w:rPr>
        <w:t xml:space="preserve">prób, </w:t>
      </w:r>
      <w:r w:rsidR="009671C1">
        <w:rPr>
          <w:sz w:val="20"/>
          <w:szCs w:val="20"/>
        </w:rPr>
        <w:t xml:space="preserve">badań, sprawdzeń, pomiarów, </w:t>
      </w:r>
      <w:r w:rsidR="00AC5F80">
        <w:rPr>
          <w:sz w:val="20"/>
          <w:szCs w:val="20"/>
        </w:rPr>
        <w:t xml:space="preserve">dezynfekcji, </w:t>
      </w:r>
      <w:r w:rsidR="00420AE5">
        <w:rPr>
          <w:sz w:val="20"/>
          <w:szCs w:val="20"/>
        </w:rPr>
        <w:t xml:space="preserve">a także </w:t>
      </w:r>
      <w:r w:rsidR="009671C1">
        <w:rPr>
          <w:sz w:val="20"/>
          <w:szCs w:val="20"/>
        </w:rPr>
        <w:t>czynności, obowiązków i wymogów wynikających z niniejszej specyfikacji oraz wszelkich załączników tworzących jedną całość,</w:t>
      </w:r>
    </w:p>
    <w:p w14:paraId="29ECE119" w14:textId="43F447C4" w:rsidR="00A81B00" w:rsidRPr="00A75439" w:rsidRDefault="00CA70DB" w:rsidP="00A75439">
      <w:pPr>
        <w:pStyle w:val="Akapitzlist"/>
        <w:numPr>
          <w:ilvl w:val="0"/>
          <w:numId w:val="46"/>
        </w:numPr>
        <w:spacing w:line="360" w:lineRule="auto"/>
        <w:ind w:left="851" w:hanging="425"/>
        <w:jc w:val="both"/>
        <w:rPr>
          <w:sz w:val="20"/>
          <w:szCs w:val="20"/>
        </w:rPr>
      </w:pPr>
      <w:r>
        <w:rPr>
          <w:sz w:val="20"/>
          <w:szCs w:val="20"/>
        </w:rPr>
        <w:t>W przypadku wystąpienia kolizji z istniejącymi urządzeniami sieci uzbrojenia terenu Wykonawca jest zobowiązany na własny koszt zaprojektować je i przebudować lub zabezpieczyć,</w:t>
      </w:r>
    </w:p>
    <w:p w14:paraId="0B43BAE6" w14:textId="307A7F0E" w:rsidR="00D0055F" w:rsidRPr="00172E55" w:rsidRDefault="00372936" w:rsidP="00172E55">
      <w:pPr>
        <w:pStyle w:val="Akapitzlist"/>
        <w:numPr>
          <w:ilvl w:val="0"/>
          <w:numId w:val="46"/>
        </w:numPr>
        <w:spacing w:line="360" w:lineRule="auto"/>
        <w:ind w:left="851" w:hanging="425"/>
        <w:jc w:val="both"/>
        <w:rPr>
          <w:sz w:val="20"/>
          <w:szCs w:val="20"/>
        </w:rPr>
      </w:pPr>
      <w:bookmarkStart w:id="6" w:name="_Hlk101251440"/>
      <w:r w:rsidRPr="00484253">
        <w:rPr>
          <w:sz w:val="20"/>
          <w:szCs w:val="20"/>
        </w:rPr>
        <w:t>Demontaż i utylizacja</w:t>
      </w:r>
      <w:r w:rsidR="00172E55">
        <w:rPr>
          <w:sz w:val="20"/>
          <w:szCs w:val="20"/>
        </w:rPr>
        <w:t>:</w:t>
      </w:r>
      <w:r w:rsidRPr="00484253">
        <w:rPr>
          <w:sz w:val="20"/>
          <w:szCs w:val="20"/>
        </w:rPr>
        <w:t xml:space="preserve"> starych odcinków sieci wodociągowej w miejscach gdzie okaże się to niezbędne</w:t>
      </w:r>
      <w:bookmarkEnd w:id="6"/>
      <w:r w:rsidR="00172E55">
        <w:rPr>
          <w:sz w:val="20"/>
          <w:szCs w:val="20"/>
        </w:rPr>
        <w:t>; istniejących hydrantów, które zostaną wyłączone z eksploatacji; skrzynek zasuw, które zostaną wyłączone z eksploatacji; tabliczek orientacyjnych (i słupków) wyłączonych z eksploatacji likwidowanego uzbrojenia wraz z niezbędnymi pracami ziemnymi i odtworzeniem nawierzchni,</w:t>
      </w:r>
    </w:p>
    <w:p w14:paraId="72620C4C" w14:textId="50C86749" w:rsidR="00491DEA" w:rsidRDefault="00491DEA" w:rsidP="00491DEA">
      <w:pPr>
        <w:pStyle w:val="Akapitzlist"/>
        <w:numPr>
          <w:ilvl w:val="0"/>
          <w:numId w:val="46"/>
        </w:numPr>
        <w:spacing w:line="360" w:lineRule="auto"/>
        <w:ind w:left="851" w:hanging="425"/>
        <w:jc w:val="both"/>
        <w:rPr>
          <w:sz w:val="20"/>
          <w:szCs w:val="20"/>
        </w:rPr>
      </w:pPr>
      <w:r>
        <w:rPr>
          <w:sz w:val="20"/>
          <w:szCs w:val="20"/>
        </w:rPr>
        <w:t>Wykonanie odwodnienia wykopów,</w:t>
      </w:r>
    </w:p>
    <w:p w14:paraId="4D09CF32" w14:textId="73C84BDD" w:rsidR="00491DEA" w:rsidRPr="00491DEA" w:rsidRDefault="00491DEA" w:rsidP="00491DEA">
      <w:pPr>
        <w:pStyle w:val="Akapitzlist"/>
        <w:numPr>
          <w:ilvl w:val="0"/>
          <w:numId w:val="46"/>
        </w:numPr>
        <w:spacing w:line="360" w:lineRule="auto"/>
        <w:ind w:left="851" w:hanging="425"/>
        <w:jc w:val="both"/>
        <w:rPr>
          <w:sz w:val="20"/>
          <w:szCs w:val="20"/>
        </w:rPr>
      </w:pPr>
      <w:r>
        <w:rPr>
          <w:sz w:val="20"/>
          <w:szCs w:val="20"/>
        </w:rPr>
        <w:t>Wykonanie włączeń nowo wybudowanych sieci do istniejących,</w:t>
      </w:r>
    </w:p>
    <w:p w14:paraId="5AD46CF2" w14:textId="42B45042" w:rsidR="00956556" w:rsidRDefault="00956556" w:rsidP="00D64921">
      <w:pPr>
        <w:pStyle w:val="Akapitzlist"/>
        <w:numPr>
          <w:ilvl w:val="0"/>
          <w:numId w:val="46"/>
        </w:numPr>
        <w:spacing w:line="360" w:lineRule="auto"/>
        <w:ind w:left="851" w:hanging="425"/>
        <w:jc w:val="both"/>
        <w:rPr>
          <w:sz w:val="20"/>
          <w:szCs w:val="20"/>
        </w:rPr>
      </w:pPr>
      <w:r>
        <w:rPr>
          <w:sz w:val="20"/>
          <w:szCs w:val="20"/>
        </w:rPr>
        <w:t>Uzyskanie wszelkich wymaganych zgodnie z prawem polskim, uzgodnień, opinii i decyzji administracyjnych niezbędnych do uruchomienia i przekazania przedmiotu zamówienia,</w:t>
      </w:r>
    </w:p>
    <w:p w14:paraId="11F3D634" w14:textId="38F11443" w:rsidR="00515FB2" w:rsidRDefault="00515FB2" w:rsidP="00D64921">
      <w:pPr>
        <w:pStyle w:val="Akapitzlist"/>
        <w:numPr>
          <w:ilvl w:val="0"/>
          <w:numId w:val="44"/>
        </w:numPr>
        <w:spacing w:line="360" w:lineRule="auto"/>
        <w:ind w:left="851"/>
        <w:jc w:val="both"/>
        <w:rPr>
          <w:sz w:val="20"/>
          <w:szCs w:val="20"/>
        </w:rPr>
      </w:pPr>
      <w:r>
        <w:rPr>
          <w:sz w:val="20"/>
          <w:szCs w:val="20"/>
        </w:rPr>
        <w:t>Zakup, dostawa i wbudowanie materiałów objętych zamówieniem,</w:t>
      </w:r>
    </w:p>
    <w:p w14:paraId="5C5754C3" w14:textId="58BF124F" w:rsidR="008224DB" w:rsidRDefault="008224DB" w:rsidP="00D64921">
      <w:pPr>
        <w:pStyle w:val="Akapitzlist"/>
        <w:numPr>
          <w:ilvl w:val="0"/>
          <w:numId w:val="44"/>
        </w:numPr>
        <w:spacing w:line="360" w:lineRule="auto"/>
        <w:ind w:left="851"/>
        <w:jc w:val="both"/>
        <w:rPr>
          <w:sz w:val="20"/>
          <w:szCs w:val="20"/>
        </w:rPr>
      </w:pPr>
      <w:r>
        <w:rPr>
          <w:sz w:val="20"/>
          <w:szCs w:val="20"/>
        </w:rPr>
        <w:t xml:space="preserve">Sporządzenie planu BIOZ, </w:t>
      </w:r>
    </w:p>
    <w:p w14:paraId="23D9C9CE" w14:textId="02AEDC00" w:rsidR="00515FB2" w:rsidRPr="00972A94" w:rsidRDefault="00515FB2" w:rsidP="00D64921">
      <w:pPr>
        <w:pStyle w:val="Akapitzlist"/>
        <w:numPr>
          <w:ilvl w:val="0"/>
          <w:numId w:val="44"/>
        </w:numPr>
        <w:spacing w:line="360" w:lineRule="auto"/>
        <w:ind w:left="851"/>
        <w:jc w:val="both"/>
        <w:rPr>
          <w:sz w:val="20"/>
          <w:szCs w:val="20"/>
        </w:rPr>
      </w:pPr>
      <w:bookmarkStart w:id="7" w:name="_Hlk100835889"/>
      <w:r w:rsidRPr="00F81273">
        <w:rPr>
          <w:sz w:val="20"/>
          <w:szCs w:val="20"/>
        </w:rPr>
        <w:t>Sporządzenie i oznakowanie czasowej organizacji ruchu oraz oznakowanie terenu budowy</w:t>
      </w:r>
      <w:r w:rsidR="004930EA" w:rsidRPr="00F81273">
        <w:rPr>
          <w:sz w:val="20"/>
          <w:szCs w:val="20"/>
        </w:rPr>
        <w:t>.</w:t>
      </w:r>
      <w:r w:rsidR="004930EA" w:rsidRPr="00F81273">
        <w:rPr>
          <w:rFonts w:eastAsia="Times New Roman"/>
          <w:sz w:val="20"/>
          <w:szCs w:val="20"/>
        </w:rPr>
        <w:t xml:space="preserve"> Projekt czasowej organizacji ruchu na czas wykonania robót związanych z realizacją  przedmiotu zamówienia zostanie opracowany</w:t>
      </w:r>
      <w:r w:rsidR="00F81273">
        <w:rPr>
          <w:rFonts w:eastAsia="Times New Roman"/>
          <w:sz w:val="20"/>
          <w:szCs w:val="20"/>
        </w:rPr>
        <w:t xml:space="preserve"> przez Wykonawcę, </w:t>
      </w:r>
      <w:r w:rsidR="004930EA" w:rsidRPr="00F81273">
        <w:rPr>
          <w:rFonts w:eastAsia="Times New Roman"/>
          <w:sz w:val="20"/>
          <w:szCs w:val="20"/>
        </w:rPr>
        <w:t>uzgodniony</w:t>
      </w:r>
      <w:r w:rsidR="00F81273">
        <w:rPr>
          <w:rFonts w:eastAsia="Times New Roman"/>
          <w:sz w:val="20"/>
          <w:szCs w:val="20"/>
        </w:rPr>
        <w:t xml:space="preserve"> i </w:t>
      </w:r>
      <w:r w:rsidR="00F81273" w:rsidRPr="00F81273">
        <w:rPr>
          <w:rFonts w:eastAsia="Times New Roman"/>
          <w:sz w:val="20"/>
          <w:szCs w:val="20"/>
        </w:rPr>
        <w:t>zaopiniowany</w:t>
      </w:r>
      <w:r w:rsidR="004930EA" w:rsidRPr="00F81273">
        <w:rPr>
          <w:rFonts w:eastAsia="Times New Roman"/>
          <w:sz w:val="20"/>
          <w:szCs w:val="20"/>
        </w:rPr>
        <w:t xml:space="preserve"> </w:t>
      </w:r>
      <w:r w:rsidR="00F81273" w:rsidRPr="00F81273">
        <w:rPr>
          <w:rFonts w:eastAsia="Times New Roman"/>
          <w:sz w:val="20"/>
          <w:szCs w:val="20"/>
        </w:rPr>
        <w:t>przez</w:t>
      </w:r>
      <w:r w:rsidR="00F81273" w:rsidRPr="00F81273">
        <w:rPr>
          <w:sz w:val="20"/>
          <w:szCs w:val="20"/>
          <w:shd w:val="clear" w:color="auto" w:fill="FFFFFF"/>
        </w:rPr>
        <w:t xml:space="preserve"> </w:t>
      </w:r>
      <w:r w:rsidR="00491DEA">
        <w:rPr>
          <w:sz w:val="20"/>
          <w:szCs w:val="20"/>
          <w:shd w:val="clear" w:color="auto" w:fill="FFFFFF"/>
        </w:rPr>
        <w:t>zarządców dr</w:t>
      </w:r>
      <w:r w:rsidR="00491B07">
        <w:rPr>
          <w:sz w:val="20"/>
          <w:szCs w:val="20"/>
          <w:shd w:val="clear" w:color="auto" w:fill="FFFFFF"/>
        </w:rPr>
        <w:t>óg</w:t>
      </w:r>
      <w:r w:rsidR="00F81273" w:rsidRPr="00F81273">
        <w:rPr>
          <w:sz w:val="20"/>
          <w:szCs w:val="20"/>
          <w:shd w:val="clear" w:color="auto" w:fill="FFFFFF"/>
        </w:rPr>
        <w:t xml:space="preserve"> oraz </w:t>
      </w:r>
      <w:r w:rsidR="00491DEA">
        <w:rPr>
          <w:sz w:val="20"/>
          <w:szCs w:val="20"/>
          <w:shd w:val="clear" w:color="auto" w:fill="FFFFFF"/>
        </w:rPr>
        <w:t>odpowiednie organy</w:t>
      </w:r>
      <w:r w:rsidR="00FC4C02">
        <w:rPr>
          <w:rFonts w:eastAsia="Times New Roman"/>
          <w:sz w:val="20"/>
          <w:szCs w:val="20"/>
        </w:rPr>
        <w:t xml:space="preserve"> -</w:t>
      </w:r>
      <w:r w:rsidR="004930EA" w:rsidRPr="00F81273">
        <w:rPr>
          <w:rFonts w:eastAsia="Times New Roman"/>
          <w:sz w:val="20"/>
          <w:szCs w:val="20"/>
        </w:rPr>
        <w:t xml:space="preserve"> </w:t>
      </w:r>
      <w:r w:rsidR="004930EA" w:rsidRPr="00EA45C1">
        <w:rPr>
          <w:rFonts w:eastAsia="Times New Roman"/>
          <w:sz w:val="20"/>
          <w:szCs w:val="20"/>
        </w:rPr>
        <w:t>staraniem i kosztem Wykonawcy. Na Wykonawcy spoczywać będzie również obowiązek jego wprowadzenia kosztem własnym w miejscu prowadzenia robót i utrzymania go również kosztem własnym przez cały czas ich trwania</w:t>
      </w:r>
      <w:r w:rsidR="000C6828">
        <w:rPr>
          <w:rFonts w:eastAsia="Times New Roman"/>
          <w:sz w:val="20"/>
          <w:szCs w:val="20"/>
        </w:rPr>
        <w:t>,</w:t>
      </w:r>
    </w:p>
    <w:p w14:paraId="2AB6E978" w14:textId="1B8493C8" w:rsidR="00972A94" w:rsidRDefault="00972A94" w:rsidP="00972A94">
      <w:pPr>
        <w:pStyle w:val="Akapitzlist"/>
        <w:numPr>
          <w:ilvl w:val="0"/>
          <w:numId w:val="44"/>
        </w:numPr>
        <w:spacing w:line="360" w:lineRule="auto"/>
        <w:ind w:left="851"/>
        <w:jc w:val="both"/>
        <w:rPr>
          <w:sz w:val="20"/>
          <w:szCs w:val="20"/>
        </w:rPr>
      </w:pPr>
      <w:r>
        <w:rPr>
          <w:sz w:val="20"/>
          <w:szCs w:val="20"/>
        </w:rPr>
        <w:t>Uzyskanie zgody na zajęcie pasa drogowego oraz poniesienie kosztów z tym związanych,</w:t>
      </w:r>
      <w:r w:rsidR="00474041">
        <w:rPr>
          <w:snapToGrid w:val="0"/>
        </w:rPr>
        <w:t xml:space="preserve"> </w:t>
      </w:r>
      <w:r w:rsidR="00474041" w:rsidRPr="00474041">
        <w:rPr>
          <w:snapToGrid w:val="0"/>
          <w:sz w:val="20"/>
          <w:szCs w:val="20"/>
        </w:rPr>
        <w:t>wraz ze sporządzeniem i uzyskaniem dla tego celu niezbędnych dokumentów,</w:t>
      </w:r>
    </w:p>
    <w:p w14:paraId="093AAACB" w14:textId="3523682C" w:rsidR="00972A94" w:rsidRPr="00972A94" w:rsidRDefault="00972A94" w:rsidP="00972A94">
      <w:pPr>
        <w:pStyle w:val="Akapitzlist"/>
        <w:numPr>
          <w:ilvl w:val="0"/>
          <w:numId w:val="44"/>
        </w:numPr>
        <w:spacing w:line="360" w:lineRule="auto"/>
        <w:ind w:left="851"/>
        <w:jc w:val="both"/>
        <w:rPr>
          <w:sz w:val="20"/>
          <w:szCs w:val="20"/>
        </w:rPr>
      </w:pPr>
      <w:r>
        <w:rPr>
          <w:sz w:val="20"/>
          <w:szCs w:val="20"/>
        </w:rPr>
        <w:t xml:space="preserve">Uzyskanie odbioru pasa drogowego od gestora, </w:t>
      </w:r>
    </w:p>
    <w:p w14:paraId="51EF182C" w14:textId="1C0AC02C" w:rsidR="009F1DD0" w:rsidRPr="009F1DD0" w:rsidRDefault="009F1DD0" w:rsidP="009F1DD0">
      <w:pPr>
        <w:pStyle w:val="Akapitzlist"/>
        <w:numPr>
          <w:ilvl w:val="0"/>
          <w:numId w:val="44"/>
        </w:numPr>
        <w:spacing w:line="360" w:lineRule="auto"/>
        <w:ind w:left="851"/>
        <w:jc w:val="both"/>
        <w:rPr>
          <w:sz w:val="20"/>
          <w:szCs w:val="20"/>
        </w:rPr>
      </w:pPr>
      <w:r w:rsidRPr="009F1DD0">
        <w:rPr>
          <w:sz w:val="20"/>
          <w:szCs w:val="20"/>
          <w:shd w:val="clear" w:color="auto" w:fill="FFFFFF"/>
        </w:rPr>
        <w:t>Wykonawca zobowiązany jest do takiego prowadzenia robót, aby nie wystąpiły uszkodzenia obiektów i infrastruktury, zlokalizowanych na terenie placu budowy i nie podlegających</w:t>
      </w:r>
      <w:r>
        <w:rPr>
          <w:sz w:val="20"/>
          <w:szCs w:val="20"/>
          <w:shd w:val="clear" w:color="auto" w:fill="FFFFFF"/>
        </w:rPr>
        <w:t xml:space="preserve"> </w:t>
      </w:r>
      <w:r w:rsidRPr="009F1DD0">
        <w:rPr>
          <w:sz w:val="20"/>
          <w:szCs w:val="20"/>
          <w:shd w:val="clear" w:color="auto" w:fill="FFFFFF"/>
        </w:rPr>
        <w:t>przebudowie oraz zlokalizowanych poza terenem placu budowy.</w:t>
      </w:r>
      <w:r>
        <w:rPr>
          <w:sz w:val="20"/>
          <w:szCs w:val="20"/>
        </w:rPr>
        <w:t xml:space="preserve"> </w:t>
      </w:r>
      <w:r w:rsidRPr="009F1DD0">
        <w:rPr>
          <w:sz w:val="20"/>
          <w:szCs w:val="20"/>
          <w:shd w:val="clear" w:color="auto" w:fill="FFFFFF"/>
        </w:rPr>
        <w:t>W przypadku wystąpienia uszkodzeń tych obiektów lub infrastruktury, Wykonawca zobowiązany jest do naprawy</w:t>
      </w:r>
      <w:r>
        <w:rPr>
          <w:sz w:val="20"/>
          <w:szCs w:val="20"/>
          <w:shd w:val="clear" w:color="auto" w:fill="FFFFFF"/>
        </w:rPr>
        <w:t xml:space="preserve"> </w:t>
      </w:r>
      <w:r w:rsidRPr="009F1DD0">
        <w:rPr>
          <w:sz w:val="20"/>
          <w:szCs w:val="20"/>
          <w:shd w:val="clear" w:color="auto" w:fill="FFFFFF"/>
        </w:rPr>
        <w:t>uszkodzeń lub odtworzenia tych obiektów lub infrastruktury,</w:t>
      </w:r>
    </w:p>
    <w:bookmarkEnd w:id="7"/>
    <w:p w14:paraId="54CA6078" w14:textId="6DC9543C" w:rsidR="009671C1" w:rsidRDefault="00515FB2" w:rsidP="00D64921">
      <w:pPr>
        <w:pStyle w:val="Akapitzlist"/>
        <w:numPr>
          <w:ilvl w:val="0"/>
          <w:numId w:val="44"/>
        </w:numPr>
        <w:spacing w:line="360" w:lineRule="auto"/>
        <w:ind w:left="851"/>
        <w:jc w:val="both"/>
        <w:rPr>
          <w:sz w:val="20"/>
          <w:szCs w:val="20"/>
        </w:rPr>
      </w:pPr>
      <w:r>
        <w:rPr>
          <w:sz w:val="20"/>
          <w:szCs w:val="20"/>
        </w:rPr>
        <w:t xml:space="preserve">Wykonanie organizacji ruchu na czas prowadzenia robót zapewniającej stały dojazd do </w:t>
      </w:r>
      <w:r w:rsidR="00693A10">
        <w:rPr>
          <w:sz w:val="20"/>
          <w:szCs w:val="20"/>
        </w:rPr>
        <w:t>posesji znajdujących się wzdłuż prowadzonych robót,</w:t>
      </w:r>
    </w:p>
    <w:p w14:paraId="5FB16BAB" w14:textId="4C2A4835" w:rsidR="006A28B1" w:rsidRPr="009671C1" w:rsidRDefault="006A28B1" w:rsidP="00D64921">
      <w:pPr>
        <w:pStyle w:val="Akapitzlist"/>
        <w:numPr>
          <w:ilvl w:val="0"/>
          <w:numId w:val="44"/>
        </w:numPr>
        <w:spacing w:line="360" w:lineRule="auto"/>
        <w:ind w:left="851"/>
        <w:jc w:val="both"/>
        <w:rPr>
          <w:sz w:val="20"/>
          <w:szCs w:val="20"/>
        </w:rPr>
      </w:pPr>
      <w:r>
        <w:rPr>
          <w:rFonts w:eastAsia="Times New Roman"/>
          <w:sz w:val="20"/>
          <w:szCs w:val="20"/>
        </w:rPr>
        <w:t xml:space="preserve">Informowanie niezwłocznie Zamawiającego </w:t>
      </w:r>
      <w:r w:rsidRPr="00EA45C1">
        <w:rPr>
          <w:rFonts w:eastAsia="Times New Roman"/>
          <w:sz w:val="20"/>
          <w:szCs w:val="20"/>
        </w:rPr>
        <w:t xml:space="preserve">na piśmie </w:t>
      </w:r>
      <w:r>
        <w:rPr>
          <w:rFonts w:eastAsia="Times New Roman"/>
          <w:sz w:val="20"/>
          <w:szCs w:val="20"/>
        </w:rPr>
        <w:t xml:space="preserve">o </w:t>
      </w:r>
      <w:r w:rsidRPr="00EA45C1">
        <w:rPr>
          <w:rFonts w:eastAsia="Times New Roman"/>
          <w:sz w:val="20"/>
          <w:szCs w:val="20"/>
        </w:rPr>
        <w:t>wszelkich problem</w:t>
      </w:r>
      <w:r>
        <w:rPr>
          <w:rFonts w:eastAsia="Times New Roman"/>
          <w:sz w:val="20"/>
          <w:szCs w:val="20"/>
        </w:rPr>
        <w:t>ach</w:t>
      </w:r>
      <w:r w:rsidRPr="00EA45C1">
        <w:rPr>
          <w:rFonts w:eastAsia="Times New Roman"/>
          <w:sz w:val="20"/>
          <w:szCs w:val="20"/>
        </w:rPr>
        <w:t xml:space="preserve"> związanych z realizacją zamówienia,</w:t>
      </w:r>
    </w:p>
    <w:p w14:paraId="05657F2C" w14:textId="060AD328" w:rsidR="00693A10" w:rsidRDefault="00693A10" w:rsidP="00D64921">
      <w:pPr>
        <w:pStyle w:val="Akapitzlist"/>
        <w:numPr>
          <w:ilvl w:val="0"/>
          <w:numId w:val="44"/>
        </w:numPr>
        <w:spacing w:line="360" w:lineRule="auto"/>
        <w:ind w:left="851"/>
        <w:jc w:val="both"/>
        <w:rPr>
          <w:sz w:val="20"/>
          <w:szCs w:val="20"/>
        </w:rPr>
      </w:pPr>
      <w:r>
        <w:rPr>
          <w:sz w:val="20"/>
          <w:szCs w:val="20"/>
        </w:rPr>
        <w:t>Informowania wyprzedzająco użytkowników dróg o kolejnych utrudnieniach komunikacyjnych związanych z postępem prac i wykonanie stosownego zabezpieczenia i oznakowania terenu robót,</w:t>
      </w:r>
    </w:p>
    <w:p w14:paraId="68535346" w14:textId="1B3189E2" w:rsidR="007C15C6" w:rsidRDefault="007C15C6" w:rsidP="00D64921">
      <w:pPr>
        <w:pStyle w:val="Akapitzlist"/>
        <w:numPr>
          <w:ilvl w:val="0"/>
          <w:numId w:val="44"/>
        </w:numPr>
        <w:spacing w:line="360" w:lineRule="auto"/>
        <w:ind w:left="851"/>
        <w:jc w:val="both"/>
        <w:rPr>
          <w:sz w:val="20"/>
          <w:szCs w:val="20"/>
        </w:rPr>
      </w:pPr>
      <w:r w:rsidRPr="00B6050E">
        <w:rPr>
          <w:sz w:val="20"/>
          <w:szCs w:val="20"/>
          <w:u w:val="single"/>
        </w:rPr>
        <w:lastRenderedPageBreak/>
        <w:t>Informowanie uprzedzająco użytkowników cudzej nieruchomości, na których wejście okaże się niezbędne ze względu na specyfikę przedmiotu zamówienia o zamiarze wejścia na teren ich działki celem prowadzenia prac</w:t>
      </w:r>
      <w:r w:rsidR="00B6050E">
        <w:rPr>
          <w:sz w:val="20"/>
          <w:szCs w:val="20"/>
          <w:u w:val="single"/>
        </w:rPr>
        <w:t>,</w:t>
      </w:r>
      <w:r w:rsidRPr="00B6050E">
        <w:rPr>
          <w:sz w:val="20"/>
          <w:szCs w:val="20"/>
          <w:u w:val="single"/>
        </w:rPr>
        <w:t xml:space="preserve"> </w:t>
      </w:r>
      <w:r w:rsidRPr="00B6050E">
        <w:rPr>
          <w:sz w:val="20"/>
          <w:szCs w:val="20"/>
          <w:u w:val="single"/>
          <w:shd w:val="clear" w:color="auto" w:fill="FFFFFF"/>
        </w:rPr>
        <w:t>a po zakończeniu robót Wykonawca obowiązany jest</w:t>
      </w:r>
      <w:r w:rsidRPr="007C15C6">
        <w:rPr>
          <w:sz w:val="20"/>
          <w:szCs w:val="20"/>
          <w:shd w:val="clear" w:color="auto" w:fill="FFFFFF"/>
        </w:rPr>
        <w:t xml:space="preserve"> </w:t>
      </w:r>
      <w:r w:rsidRPr="00B6050E">
        <w:rPr>
          <w:sz w:val="20"/>
          <w:szCs w:val="20"/>
          <w:u w:val="single"/>
          <w:shd w:val="clear" w:color="auto" w:fill="FFFFFF"/>
        </w:rPr>
        <w:t xml:space="preserve">naprawić szkody powstałe w wyniku korzystania z ww. </w:t>
      </w:r>
      <w:r w:rsidR="00B6050E">
        <w:rPr>
          <w:sz w:val="20"/>
          <w:szCs w:val="20"/>
          <w:u w:val="single"/>
          <w:shd w:val="clear" w:color="auto" w:fill="FFFFFF"/>
        </w:rPr>
        <w:t>n</w:t>
      </w:r>
      <w:r w:rsidRPr="00B6050E">
        <w:rPr>
          <w:sz w:val="20"/>
          <w:szCs w:val="20"/>
          <w:u w:val="single"/>
          <w:shd w:val="clear" w:color="auto" w:fill="FFFFFF"/>
        </w:rPr>
        <w:t>ieruchomości</w:t>
      </w:r>
      <w:r w:rsidR="00B6050E" w:rsidRPr="00B6050E">
        <w:rPr>
          <w:sz w:val="20"/>
          <w:szCs w:val="20"/>
          <w:u w:val="single"/>
          <w:shd w:val="clear" w:color="auto" w:fill="FFFFFF"/>
        </w:rPr>
        <w:t xml:space="preserve"> i przywrócić teren do stanu pierwotnego</w:t>
      </w:r>
      <w:r w:rsidRPr="007C15C6">
        <w:rPr>
          <w:sz w:val="20"/>
          <w:szCs w:val="20"/>
          <w:shd w:val="clear" w:color="auto" w:fill="FFFFFF"/>
        </w:rPr>
        <w:t>;</w:t>
      </w:r>
    </w:p>
    <w:p w14:paraId="00502C3E" w14:textId="3AA446E7" w:rsidR="00515FB2" w:rsidRDefault="00515FB2" w:rsidP="00D64921">
      <w:pPr>
        <w:pStyle w:val="Akapitzlist"/>
        <w:numPr>
          <w:ilvl w:val="0"/>
          <w:numId w:val="44"/>
        </w:numPr>
        <w:spacing w:line="360" w:lineRule="auto"/>
        <w:ind w:left="851"/>
        <w:jc w:val="both"/>
        <w:rPr>
          <w:sz w:val="20"/>
          <w:szCs w:val="20"/>
        </w:rPr>
      </w:pPr>
      <w:r>
        <w:rPr>
          <w:sz w:val="20"/>
          <w:szCs w:val="20"/>
        </w:rPr>
        <w:t>Koszty utrzymania zaplecza budowy, organizacji ruchu w okresie prowadzenia robót, obsługi geodezyjnej, ewentualnej odbudowy osnowy geodezyjnej lub kamieni granicznych uszkodzonych/zasypanych w trakcie trwania robót budowlanych,</w:t>
      </w:r>
    </w:p>
    <w:p w14:paraId="4B40DFFD" w14:textId="7E1D945E" w:rsidR="00420AE5" w:rsidRDefault="00420AE5" w:rsidP="00D64921">
      <w:pPr>
        <w:pStyle w:val="Akapitzlist"/>
        <w:numPr>
          <w:ilvl w:val="0"/>
          <w:numId w:val="44"/>
        </w:numPr>
        <w:spacing w:line="360" w:lineRule="auto"/>
        <w:ind w:left="851"/>
        <w:jc w:val="both"/>
        <w:rPr>
          <w:sz w:val="20"/>
          <w:szCs w:val="20"/>
        </w:rPr>
      </w:pPr>
      <w:r>
        <w:rPr>
          <w:sz w:val="20"/>
          <w:szCs w:val="20"/>
        </w:rPr>
        <w:t>Koszty odwodnień terenu budowy celem prawidłowej i bezpiecznej realizacji robót objętych przedmiotem zamówienia,</w:t>
      </w:r>
    </w:p>
    <w:p w14:paraId="68AA3CB8" w14:textId="4C80C82D" w:rsidR="00515FB2" w:rsidRDefault="00515FB2" w:rsidP="00D64921">
      <w:pPr>
        <w:pStyle w:val="Akapitzlist"/>
        <w:numPr>
          <w:ilvl w:val="0"/>
          <w:numId w:val="44"/>
        </w:numPr>
        <w:spacing w:line="360" w:lineRule="auto"/>
        <w:ind w:left="851"/>
        <w:jc w:val="both"/>
        <w:rPr>
          <w:sz w:val="20"/>
          <w:szCs w:val="20"/>
        </w:rPr>
      </w:pPr>
      <w:r>
        <w:rPr>
          <w:sz w:val="20"/>
          <w:szCs w:val="20"/>
        </w:rPr>
        <w:t xml:space="preserve">Zapewnienie własnym pracownikom lub osobom, przy pomocy których Wykonawca </w:t>
      </w:r>
      <w:r w:rsidR="00FD350F">
        <w:rPr>
          <w:sz w:val="20"/>
          <w:szCs w:val="20"/>
        </w:rPr>
        <w:t>wykonuje umowę, odpowiednich warunków bezpieczeństwa i higieny pracy,</w:t>
      </w:r>
    </w:p>
    <w:p w14:paraId="12D690E1" w14:textId="57743AC0" w:rsidR="00FD350F" w:rsidRDefault="00FD350F" w:rsidP="00D64921">
      <w:pPr>
        <w:pStyle w:val="Akapitzlist"/>
        <w:numPr>
          <w:ilvl w:val="0"/>
          <w:numId w:val="44"/>
        </w:numPr>
        <w:spacing w:line="360" w:lineRule="auto"/>
        <w:ind w:left="851"/>
        <w:jc w:val="both"/>
        <w:rPr>
          <w:sz w:val="20"/>
          <w:szCs w:val="20"/>
        </w:rPr>
      </w:pPr>
      <w:r>
        <w:rPr>
          <w:sz w:val="20"/>
          <w:szCs w:val="20"/>
        </w:rPr>
        <w:t>Utrzymanie ciągów komunikacyjnych zajętych na potrzeby inwestycji w stanie wolnym od przeszkód komunikacyjnych oraz usuwanie na bieżąco zbędnych materiałów, odpadów i śmieci,</w:t>
      </w:r>
    </w:p>
    <w:p w14:paraId="6FEBA675" w14:textId="758423DE" w:rsidR="00FD350F" w:rsidRDefault="00FD350F" w:rsidP="00D64921">
      <w:pPr>
        <w:pStyle w:val="Akapitzlist"/>
        <w:numPr>
          <w:ilvl w:val="0"/>
          <w:numId w:val="44"/>
        </w:numPr>
        <w:spacing w:line="360" w:lineRule="auto"/>
        <w:ind w:left="851"/>
        <w:jc w:val="both"/>
        <w:rPr>
          <w:sz w:val="20"/>
          <w:szCs w:val="20"/>
        </w:rPr>
      </w:pPr>
      <w:r>
        <w:rPr>
          <w:sz w:val="20"/>
          <w:szCs w:val="20"/>
        </w:rPr>
        <w:t>Zabezpieczenie dróg prowadzących do placu budowy przed ich zniszczeniem spowodowanym środkami transportu Wykonawcy lub jego podwykonawców,</w:t>
      </w:r>
    </w:p>
    <w:p w14:paraId="6960E0A6" w14:textId="6B12CC73" w:rsidR="0009547D" w:rsidRDefault="0041400D" w:rsidP="00D64921">
      <w:pPr>
        <w:pStyle w:val="Akapitzlist"/>
        <w:numPr>
          <w:ilvl w:val="0"/>
          <w:numId w:val="44"/>
        </w:numPr>
        <w:spacing w:line="360" w:lineRule="auto"/>
        <w:ind w:left="851"/>
        <w:jc w:val="both"/>
        <w:rPr>
          <w:sz w:val="20"/>
          <w:szCs w:val="20"/>
        </w:rPr>
      </w:pPr>
      <w:r>
        <w:rPr>
          <w:sz w:val="20"/>
          <w:szCs w:val="20"/>
        </w:rPr>
        <w:t>U</w:t>
      </w:r>
      <w:r w:rsidR="0009547D">
        <w:rPr>
          <w:sz w:val="20"/>
          <w:szCs w:val="20"/>
        </w:rPr>
        <w:t>porządkowaniem terenu po robotach budowlanych</w:t>
      </w:r>
      <w:r>
        <w:rPr>
          <w:sz w:val="20"/>
          <w:szCs w:val="20"/>
        </w:rPr>
        <w:t xml:space="preserve"> i przywrócenie go do należytego stanu</w:t>
      </w:r>
      <w:r w:rsidR="0009547D">
        <w:rPr>
          <w:sz w:val="20"/>
          <w:szCs w:val="20"/>
        </w:rPr>
        <w:t>,</w:t>
      </w:r>
    </w:p>
    <w:p w14:paraId="5CB59FB4" w14:textId="0B7B7E67" w:rsidR="00FD350F" w:rsidRDefault="00FD350F" w:rsidP="00D64921">
      <w:pPr>
        <w:pStyle w:val="Akapitzlist"/>
        <w:numPr>
          <w:ilvl w:val="0"/>
          <w:numId w:val="44"/>
        </w:numPr>
        <w:spacing w:line="360" w:lineRule="auto"/>
        <w:ind w:left="851"/>
        <w:jc w:val="both"/>
        <w:rPr>
          <w:sz w:val="20"/>
          <w:szCs w:val="20"/>
        </w:rPr>
      </w:pPr>
      <w:r>
        <w:rPr>
          <w:sz w:val="20"/>
          <w:szCs w:val="20"/>
        </w:rPr>
        <w:t xml:space="preserve">Umożliwienie wstępu na teren budowy pracownikom organu nadzoru budowlanego i pracownikom jednostek sprawujących funkcje kontrolne, a także uprawnionym przedstawicielom Zamawiającego, </w:t>
      </w:r>
    </w:p>
    <w:p w14:paraId="65276DA8" w14:textId="50A0957C" w:rsidR="00D37CEA" w:rsidRDefault="00FD350F" w:rsidP="00D64921">
      <w:pPr>
        <w:pStyle w:val="Akapitzlist"/>
        <w:numPr>
          <w:ilvl w:val="0"/>
          <w:numId w:val="44"/>
        </w:numPr>
        <w:spacing w:line="360" w:lineRule="auto"/>
        <w:ind w:left="851"/>
        <w:jc w:val="both"/>
        <w:rPr>
          <w:sz w:val="20"/>
          <w:szCs w:val="20"/>
        </w:rPr>
      </w:pPr>
      <w:r>
        <w:rPr>
          <w:sz w:val="20"/>
          <w:szCs w:val="20"/>
        </w:rPr>
        <w:t xml:space="preserve">Kompleksowa, geodezyjna inwentaryzacja powykonawcza wykonanych robót w tym odtworzenie punktów geodezyjnych, kamieni granicznych w sąsiedztwie prowadzonych robót, </w:t>
      </w:r>
    </w:p>
    <w:p w14:paraId="3B939C53" w14:textId="0DD24B77" w:rsidR="00C45425" w:rsidRPr="00C45425" w:rsidRDefault="00C45425" w:rsidP="00C45425">
      <w:pPr>
        <w:pStyle w:val="Akapitzlist"/>
        <w:numPr>
          <w:ilvl w:val="0"/>
          <w:numId w:val="44"/>
        </w:numPr>
        <w:spacing w:line="360" w:lineRule="auto"/>
        <w:ind w:left="851"/>
        <w:jc w:val="both"/>
        <w:rPr>
          <w:sz w:val="20"/>
          <w:szCs w:val="20"/>
        </w:rPr>
      </w:pPr>
      <w:r>
        <w:rPr>
          <w:sz w:val="20"/>
          <w:szCs w:val="20"/>
        </w:rPr>
        <w:t>Po zakończeniu robót demontaż obiektów tymczasowych oraz uporządkowanie terenu,</w:t>
      </w:r>
    </w:p>
    <w:p w14:paraId="7D01AE26" w14:textId="19C872B5" w:rsidR="004C2E64" w:rsidRDefault="00FD350F" w:rsidP="00D64921">
      <w:pPr>
        <w:pStyle w:val="Akapitzlist"/>
        <w:numPr>
          <w:ilvl w:val="0"/>
          <w:numId w:val="44"/>
        </w:numPr>
        <w:spacing w:line="360" w:lineRule="auto"/>
        <w:ind w:left="851"/>
        <w:jc w:val="both"/>
        <w:rPr>
          <w:sz w:val="20"/>
          <w:szCs w:val="20"/>
        </w:rPr>
      </w:pPr>
      <w:r>
        <w:rPr>
          <w:sz w:val="20"/>
          <w:szCs w:val="20"/>
        </w:rPr>
        <w:t>Wykonanie dokumentacji powykonawczej</w:t>
      </w:r>
      <w:r w:rsidR="0049589F">
        <w:rPr>
          <w:sz w:val="20"/>
          <w:szCs w:val="20"/>
        </w:rPr>
        <w:t xml:space="preserve"> w wersji papierowej i elektronicznej</w:t>
      </w:r>
      <w:r w:rsidR="00104FF8">
        <w:rPr>
          <w:sz w:val="20"/>
          <w:szCs w:val="20"/>
        </w:rPr>
        <w:t>, a także przekazanie jej Zamawiającemu</w:t>
      </w:r>
      <w:r w:rsidR="00AA7A65">
        <w:rPr>
          <w:sz w:val="20"/>
          <w:szCs w:val="20"/>
        </w:rPr>
        <w:t xml:space="preserve"> (</w:t>
      </w:r>
      <w:r w:rsidR="00AD246B">
        <w:rPr>
          <w:sz w:val="20"/>
          <w:szCs w:val="20"/>
        </w:rPr>
        <w:t xml:space="preserve">w wersji </w:t>
      </w:r>
      <w:r w:rsidR="00AA7A65">
        <w:rPr>
          <w:sz w:val="20"/>
          <w:szCs w:val="20"/>
        </w:rPr>
        <w:t>elektroniczn</w:t>
      </w:r>
      <w:r w:rsidR="00AD246B">
        <w:rPr>
          <w:sz w:val="20"/>
          <w:szCs w:val="20"/>
        </w:rPr>
        <w:t>ej</w:t>
      </w:r>
      <w:r w:rsidR="00AA7A65">
        <w:rPr>
          <w:sz w:val="20"/>
          <w:szCs w:val="20"/>
        </w:rPr>
        <w:t xml:space="preserve"> oraz 1 egz. w wersji papierowej)</w:t>
      </w:r>
      <w:r w:rsidR="00104FF8">
        <w:rPr>
          <w:sz w:val="20"/>
          <w:szCs w:val="20"/>
        </w:rPr>
        <w:t xml:space="preserve">, </w:t>
      </w:r>
    </w:p>
    <w:p w14:paraId="0123CD21" w14:textId="0E8F208F" w:rsidR="00E51321" w:rsidRDefault="00E51321" w:rsidP="00D64921">
      <w:pPr>
        <w:pStyle w:val="Akapitzlist"/>
        <w:numPr>
          <w:ilvl w:val="0"/>
          <w:numId w:val="44"/>
        </w:numPr>
        <w:spacing w:line="360" w:lineRule="auto"/>
        <w:ind w:left="851"/>
        <w:jc w:val="both"/>
        <w:rPr>
          <w:sz w:val="20"/>
          <w:szCs w:val="20"/>
        </w:rPr>
      </w:pPr>
      <w:r w:rsidRPr="007272A3">
        <w:rPr>
          <w:sz w:val="20"/>
          <w:szCs w:val="20"/>
          <w:u w:val="single"/>
        </w:rPr>
        <w:t>Uzyskanie informacji o nie wniesieniu sprzeciwu w sprawie planowanego zamiaru przystąpienia do użytkowania bądź uzyskania decyzji o pozwoleniu na użytkowanie w terminie do dnia podpisania protokołu odbioru końcowego i przekazanie jej Zamawiającemu w oryginale</w:t>
      </w:r>
      <w:r w:rsidR="00C45425">
        <w:rPr>
          <w:sz w:val="20"/>
          <w:szCs w:val="20"/>
        </w:rPr>
        <w:t>.</w:t>
      </w:r>
    </w:p>
    <w:p w14:paraId="70B3ABA3" w14:textId="77777777" w:rsidR="004F72F3" w:rsidRPr="0049589F" w:rsidRDefault="004F72F3" w:rsidP="004F72F3">
      <w:pPr>
        <w:pStyle w:val="Akapitzlist"/>
        <w:spacing w:line="360" w:lineRule="auto"/>
        <w:ind w:left="851"/>
        <w:jc w:val="both"/>
        <w:rPr>
          <w:sz w:val="20"/>
          <w:szCs w:val="20"/>
        </w:rPr>
      </w:pPr>
    </w:p>
    <w:p w14:paraId="343F26C4" w14:textId="77777777" w:rsidR="004F72F3" w:rsidRPr="00F82B8D" w:rsidRDefault="004F72F3" w:rsidP="00D64921">
      <w:pPr>
        <w:pStyle w:val="Akapitzlist"/>
        <w:numPr>
          <w:ilvl w:val="0"/>
          <w:numId w:val="45"/>
        </w:numPr>
        <w:spacing w:line="360" w:lineRule="auto"/>
        <w:jc w:val="both"/>
        <w:rPr>
          <w:sz w:val="20"/>
          <w:szCs w:val="20"/>
          <w:u w:val="single"/>
        </w:rPr>
      </w:pPr>
      <w:r w:rsidRPr="00F82B8D">
        <w:rPr>
          <w:sz w:val="20"/>
          <w:szCs w:val="20"/>
          <w:u w:val="single"/>
        </w:rPr>
        <w:t>Szczegółowy zakres prac został opisany za pomocą:</w:t>
      </w:r>
    </w:p>
    <w:p w14:paraId="75BEEDB7" w14:textId="77777777" w:rsidR="004F72F3" w:rsidRDefault="004F72F3" w:rsidP="00D64921">
      <w:pPr>
        <w:pStyle w:val="Akapitzlist"/>
        <w:numPr>
          <w:ilvl w:val="0"/>
          <w:numId w:val="43"/>
        </w:numPr>
        <w:spacing w:line="360" w:lineRule="auto"/>
        <w:ind w:left="851"/>
        <w:jc w:val="both"/>
        <w:rPr>
          <w:sz w:val="20"/>
          <w:szCs w:val="20"/>
        </w:rPr>
      </w:pPr>
      <w:r>
        <w:rPr>
          <w:sz w:val="20"/>
          <w:szCs w:val="20"/>
        </w:rPr>
        <w:t>Niniejszej SWZ,</w:t>
      </w:r>
    </w:p>
    <w:p w14:paraId="38B26E61" w14:textId="77777777" w:rsidR="004F72F3" w:rsidRDefault="004F72F3" w:rsidP="00D64921">
      <w:pPr>
        <w:pStyle w:val="Akapitzlist"/>
        <w:numPr>
          <w:ilvl w:val="0"/>
          <w:numId w:val="43"/>
        </w:numPr>
        <w:spacing w:line="360" w:lineRule="auto"/>
        <w:ind w:left="851"/>
        <w:jc w:val="both"/>
        <w:rPr>
          <w:sz w:val="20"/>
          <w:szCs w:val="20"/>
        </w:rPr>
      </w:pPr>
      <w:r>
        <w:rPr>
          <w:sz w:val="20"/>
          <w:szCs w:val="20"/>
        </w:rPr>
        <w:t>P</w:t>
      </w:r>
      <w:r w:rsidRPr="003643D1">
        <w:rPr>
          <w:sz w:val="20"/>
          <w:szCs w:val="20"/>
        </w:rPr>
        <w:t>rojekt</w:t>
      </w:r>
      <w:r>
        <w:rPr>
          <w:sz w:val="20"/>
          <w:szCs w:val="20"/>
        </w:rPr>
        <w:t>u</w:t>
      </w:r>
      <w:r w:rsidRPr="003643D1">
        <w:rPr>
          <w:sz w:val="20"/>
          <w:szCs w:val="20"/>
        </w:rPr>
        <w:t xml:space="preserve"> budowlano-wykonawcz</w:t>
      </w:r>
      <w:r>
        <w:rPr>
          <w:sz w:val="20"/>
          <w:szCs w:val="20"/>
        </w:rPr>
        <w:t>ego,</w:t>
      </w:r>
    </w:p>
    <w:p w14:paraId="30416478" w14:textId="77777777" w:rsidR="004F72F3" w:rsidRPr="003643D1" w:rsidRDefault="004F72F3" w:rsidP="00D64921">
      <w:pPr>
        <w:pStyle w:val="Akapitzlist"/>
        <w:numPr>
          <w:ilvl w:val="0"/>
          <w:numId w:val="43"/>
        </w:numPr>
        <w:spacing w:line="360" w:lineRule="auto"/>
        <w:ind w:left="851"/>
        <w:jc w:val="both"/>
        <w:rPr>
          <w:sz w:val="20"/>
          <w:szCs w:val="20"/>
        </w:rPr>
      </w:pPr>
      <w:r>
        <w:rPr>
          <w:sz w:val="20"/>
          <w:szCs w:val="20"/>
        </w:rPr>
        <w:t>Specyfikacji Technicznej Wykonania i Odbioru Robót Budowlanych,</w:t>
      </w:r>
    </w:p>
    <w:p w14:paraId="57B81247" w14:textId="77777777" w:rsidR="004F72F3" w:rsidRPr="00D854EA" w:rsidRDefault="004F72F3" w:rsidP="00D64921">
      <w:pPr>
        <w:pStyle w:val="Akapitzlist"/>
        <w:numPr>
          <w:ilvl w:val="0"/>
          <w:numId w:val="43"/>
        </w:numPr>
        <w:spacing w:line="360" w:lineRule="auto"/>
        <w:ind w:left="851"/>
        <w:jc w:val="both"/>
        <w:rPr>
          <w:sz w:val="20"/>
          <w:szCs w:val="20"/>
        </w:rPr>
      </w:pPr>
      <w:r>
        <w:rPr>
          <w:sz w:val="20"/>
          <w:szCs w:val="20"/>
        </w:rPr>
        <w:t>Przedmiaru robót.</w:t>
      </w:r>
    </w:p>
    <w:p w14:paraId="76227B42" w14:textId="0854B20C" w:rsidR="00DD0470" w:rsidRPr="00286BA9" w:rsidRDefault="00DD0470" w:rsidP="00DD0470">
      <w:pPr>
        <w:pStyle w:val="Akapitzlist"/>
        <w:spacing w:line="360" w:lineRule="auto"/>
        <w:ind w:left="1315"/>
        <w:jc w:val="both"/>
        <w:rPr>
          <w:sz w:val="20"/>
          <w:szCs w:val="20"/>
        </w:rPr>
      </w:pPr>
    </w:p>
    <w:p w14:paraId="5A6DD079" w14:textId="1B9DF0C0" w:rsidR="0022595D" w:rsidRPr="00F63813" w:rsidRDefault="0022595D" w:rsidP="00D64921">
      <w:pPr>
        <w:pStyle w:val="Akapitzlist"/>
        <w:numPr>
          <w:ilvl w:val="0"/>
          <w:numId w:val="45"/>
        </w:numPr>
        <w:spacing w:line="360" w:lineRule="auto"/>
        <w:jc w:val="both"/>
        <w:rPr>
          <w:sz w:val="20"/>
          <w:szCs w:val="20"/>
        </w:rPr>
      </w:pPr>
      <w:r w:rsidRPr="00F63813">
        <w:rPr>
          <w:sz w:val="20"/>
          <w:szCs w:val="20"/>
        </w:rPr>
        <w:t>Rozwiązania równoważne.</w:t>
      </w:r>
    </w:p>
    <w:p w14:paraId="1529AEB3" w14:textId="59B0B6D1" w:rsidR="00F63813" w:rsidRPr="00F63813" w:rsidRDefault="00F63813" w:rsidP="00F63813">
      <w:pPr>
        <w:spacing w:line="360" w:lineRule="auto"/>
        <w:ind w:left="341"/>
        <w:jc w:val="both"/>
        <w:rPr>
          <w:sz w:val="20"/>
          <w:szCs w:val="20"/>
        </w:rPr>
      </w:pPr>
      <w:r w:rsidRPr="00F63813">
        <w:rPr>
          <w:sz w:val="20"/>
          <w:szCs w:val="20"/>
        </w:rPr>
        <w:t xml:space="preserve">Zamawiający informuje, że we wszystkich  postanowieniach SWZ i jej załącznikach, w których Zamawiający  odwołuje się do norm, europejskich ocen technicznych, aprobat, specyfikacji </w:t>
      </w:r>
      <w:r w:rsidRPr="00F63813">
        <w:rPr>
          <w:sz w:val="20"/>
          <w:szCs w:val="20"/>
        </w:rPr>
        <w:lastRenderedPageBreak/>
        <w:t>technicznych i systemów referencji technicznych, zgodnie z art. 101 ust. 4 P</w:t>
      </w:r>
      <w:r>
        <w:rPr>
          <w:sz w:val="20"/>
          <w:szCs w:val="20"/>
        </w:rPr>
        <w:t>ZP</w:t>
      </w:r>
      <w:r w:rsidRPr="00F63813">
        <w:rPr>
          <w:sz w:val="20"/>
          <w:szCs w:val="20"/>
        </w:rPr>
        <w:t xml:space="preserve"> Zamawiający dopuszcza rozwiązania równoważne opisywanym.</w:t>
      </w:r>
    </w:p>
    <w:p w14:paraId="00359034" w14:textId="6D5E430A" w:rsidR="002D2386" w:rsidRPr="0022595D" w:rsidRDefault="004474F0" w:rsidP="004F72F3">
      <w:pPr>
        <w:spacing w:line="360" w:lineRule="auto"/>
        <w:ind w:left="341"/>
        <w:jc w:val="both"/>
        <w:rPr>
          <w:sz w:val="20"/>
          <w:szCs w:val="20"/>
        </w:rPr>
      </w:pPr>
      <w:r>
        <w:rPr>
          <w:sz w:val="20"/>
          <w:szCs w:val="20"/>
        </w:rPr>
        <w:t>Wszelkie wskazane w dokumentacji projektowej, specyfikacjach technicznych i przedmiarze znaki handlowe, towarowe, nazwy modeli, numery katalogowe należy rozumieć jako przykładowe i służą one jedynie do określenia cech technicznych i jakościowych materiałów a nie są wskazaniem producenta – rozpatrywać je należy łącznie ze słowem ,,równoważny”. Zamawiający dopuszcza zastos</w:t>
      </w:r>
      <w:r w:rsidR="002D2386">
        <w:rPr>
          <w:sz w:val="20"/>
          <w:szCs w:val="20"/>
        </w:rPr>
        <w:t>o</w:t>
      </w:r>
      <w:r>
        <w:rPr>
          <w:sz w:val="20"/>
          <w:szCs w:val="20"/>
        </w:rPr>
        <w:t>wanie równoważnych materiałów budowlanych, które są wymienione w dokumentacji projektowej, przedmiarach robót i szczegółowych s</w:t>
      </w:r>
      <w:r w:rsidR="002D2386">
        <w:rPr>
          <w:sz w:val="20"/>
          <w:szCs w:val="20"/>
        </w:rPr>
        <w:t>p</w:t>
      </w:r>
      <w:r>
        <w:rPr>
          <w:sz w:val="20"/>
          <w:szCs w:val="20"/>
        </w:rPr>
        <w:t>ecyfikacjach technicznych pod warunkiem, że materiały równoważne będą posiadały co</w:t>
      </w:r>
      <w:r w:rsidR="002D2386">
        <w:rPr>
          <w:sz w:val="20"/>
          <w:szCs w:val="20"/>
        </w:rPr>
        <w:t xml:space="preserve"> </w:t>
      </w:r>
      <w:r>
        <w:rPr>
          <w:sz w:val="20"/>
          <w:szCs w:val="20"/>
        </w:rPr>
        <w:t>najmniej takie same parametry techniczne jak materiały wymienione w ww. Dokumentacji. Na Wykonawcy spoczywa obowiązek wykazania iż oferowane dostawy (urządzenia i materiały budowlane) usługi lub roboty budowlane spełniają wymagania Zamawiającego. Wszelkie produkty pochodzące od konkretnych producentów określają minimalne parametry jakościowe i cechy użytkowe jakim muszą odpowiadać produkty aby spełniać wymagania stawiane przez Zamawiającego i stanowią wyłącznie wzorzec jakościowy przedmiotu zamówienia. Przez zapis dotyczący minimalnych wymagań parametrów jakościowych, Zamawiający rozumie wymagania towarów zawarte w ogólnodostępnych źródłach, katalogach, stronach interne</w:t>
      </w:r>
      <w:r w:rsidR="002D2386">
        <w:rPr>
          <w:sz w:val="20"/>
          <w:szCs w:val="20"/>
        </w:rPr>
        <w:t>t</w:t>
      </w:r>
      <w:r>
        <w:rPr>
          <w:sz w:val="20"/>
          <w:szCs w:val="20"/>
        </w:rPr>
        <w:t xml:space="preserve">owych producentów. Operowanie </w:t>
      </w:r>
      <w:r w:rsidR="002D2386">
        <w:rPr>
          <w:sz w:val="20"/>
          <w:szCs w:val="20"/>
        </w:rPr>
        <w:t>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 W takiej sytuacji Zamawiający wymaga złożenia stosownych dokumentów uwiarygodniających te materiały lub urządzenia. Pod pojęciem parametry rozumie się funkcjonalność, przeznaczenie, kolorystykę, strukturę, materiały, kształt, wielkość, bezpieczeństwo i wytrzymałość. Wykonawca, który powołuje się na rozwiązania równoważne jest zobowiązany wykazać, ze oferowane przez niego rozwiązania spełniają wymagania określone przez Zamawiającego.</w:t>
      </w:r>
      <w:r w:rsidR="00F63813" w:rsidRPr="00F63813">
        <w:t xml:space="preserve"> </w:t>
      </w:r>
    </w:p>
    <w:p w14:paraId="00000077" w14:textId="54F541DC" w:rsidR="00E238C4" w:rsidRPr="00BA6341" w:rsidRDefault="0086435D">
      <w:pPr>
        <w:pStyle w:val="Nagwek2"/>
      </w:pPr>
      <w:bookmarkStart w:id="8" w:name="_s0i9odf430x7" w:colFirst="0" w:colLast="0"/>
      <w:bookmarkStart w:id="9" w:name="_l3y36xf8w2mt" w:colFirst="0" w:colLast="0"/>
      <w:bookmarkEnd w:id="8"/>
      <w:bookmarkEnd w:id="9"/>
      <w:r w:rsidRPr="00BA6341">
        <w:t>V. Wizja lokalna</w:t>
      </w:r>
    </w:p>
    <w:p w14:paraId="5B97445C" w14:textId="77777777" w:rsidR="000B45FA" w:rsidRPr="000B45FA" w:rsidRDefault="000B45FA" w:rsidP="000B45FA">
      <w:pPr>
        <w:numPr>
          <w:ilvl w:val="0"/>
          <w:numId w:val="12"/>
        </w:numPr>
        <w:spacing w:before="240" w:after="40" w:line="360" w:lineRule="auto"/>
        <w:ind w:left="426"/>
        <w:jc w:val="both"/>
        <w:rPr>
          <w:sz w:val="20"/>
          <w:szCs w:val="20"/>
        </w:rPr>
      </w:pPr>
      <w:r w:rsidRPr="000B45FA">
        <w:rPr>
          <w:sz w:val="20"/>
          <w:szCs w:val="20"/>
        </w:rPr>
        <w:t xml:space="preserve">Zamawiający nie przewiduje przeprowadzenia wizji lokalnej terenu robót. </w:t>
      </w:r>
    </w:p>
    <w:p w14:paraId="0000007A" w14:textId="21DBA07D" w:rsidR="00E238C4" w:rsidRDefault="0086435D">
      <w:pPr>
        <w:pStyle w:val="Nagwek2"/>
      </w:pPr>
      <w:r>
        <w:t>VI. Podwykonawstwo</w:t>
      </w:r>
    </w:p>
    <w:p w14:paraId="0000007B" w14:textId="0D2EA0E5" w:rsidR="00E238C4" w:rsidRPr="00A16DD1" w:rsidRDefault="0086435D" w:rsidP="00631AA8">
      <w:pPr>
        <w:numPr>
          <w:ilvl w:val="0"/>
          <w:numId w:val="9"/>
        </w:numPr>
        <w:spacing w:before="240" w:line="360" w:lineRule="auto"/>
        <w:jc w:val="both"/>
        <w:rPr>
          <w:sz w:val="20"/>
          <w:szCs w:val="20"/>
        </w:rPr>
      </w:pPr>
      <w:r w:rsidRPr="00A16DD1">
        <w:rPr>
          <w:sz w:val="20"/>
          <w:szCs w:val="20"/>
        </w:rPr>
        <w:t xml:space="preserve">Wykonawca może powierzyć wykonanie części zamówienia podwykonawcy (podwykonawcom). </w:t>
      </w:r>
    </w:p>
    <w:p w14:paraId="0000007C" w14:textId="461D396C" w:rsidR="00E238C4" w:rsidRPr="00957AA1" w:rsidRDefault="0086435D" w:rsidP="00631AA8">
      <w:pPr>
        <w:numPr>
          <w:ilvl w:val="0"/>
          <w:numId w:val="9"/>
        </w:numPr>
        <w:spacing w:line="360" w:lineRule="auto"/>
        <w:jc w:val="both"/>
        <w:rPr>
          <w:sz w:val="20"/>
          <w:szCs w:val="20"/>
        </w:rPr>
      </w:pPr>
      <w:r w:rsidRPr="00A16DD1">
        <w:rPr>
          <w:sz w:val="20"/>
          <w:szCs w:val="20"/>
        </w:rPr>
        <w:t xml:space="preserve">Zamawiający </w:t>
      </w:r>
      <w:r w:rsidR="003643D1" w:rsidRPr="00A16DD1">
        <w:rPr>
          <w:sz w:val="20"/>
          <w:szCs w:val="20"/>
        </w:rPr>
        <w:t xml:space="preserve">nie </w:t>
      </w:r>
      <w:r w:rsidRPr="00A16DD1">
        <w:rPr>
          <w:sz w:val="20"/>
          <w:szCs w:val="20"/>
        </w:rPr>
        <w:t>zastrzega</w:t>
      </w:r>
      <w:r w:rsidRPr="00A16DD1">
        <w:rPr>
          <w:bCs/>
          <w:sz w:val="20"/>
          <w:szCs w:val="20"/>
        </w:rPr>
        <w:t xml:space="preserve"> obowiąz</w:t>
      </w:r>
      <w:r w:rsidR="00957AA1" w:rsidRPr="00A16DD1">
        <w:rPr>
          <w:bCs/>
          <w:sz w:val="20"/>
          <w:szCs w:val="20"/>
        </w:rPr>
        <w:t>ek</w:t>
      </w:r>
      <w:r w:rsidRPr="00A16DD1">
        <w:rPr>
          <w:sz w:val="20"/>
          <w:szCs w:val="20"/>
        </w:rPr>
        <w:t xml:space="preserve"> </w:t>
      </w:r>
      <w:r w:rsidRPr="00957AA1">
        <w:rPr>
          <w:sz w:val="20"/>
          <w:szCs w:val="20"/>
        </w:rPr>
        <w:t>osobistego wykonania przez Wykonawcę kluczowych części zamówienia.</w:t>
      </w:r>
    </w:p>
    <w:p w14:paraId="0000007D" w14:textId="50DF16E1" w:rsidR="00E238C4" w:rsidRDefault="0086435D" w:rsidP="00631AA8">
      <w:pPr>
        <w:numPr>
          <w:ilvl w:val="0"/>
          <w:numId w:val="9"/>
        </w:numPr>
        <w:spacing w:line="360" w:lineRule="auto"/>
        <w:jc w:val="both"/>
        <w:rPr>
          <w:sz w:val="20"/>
          <w:szCs w:val="20"/>
        </w:rPr>
      </w:pPr>
      <w:r>
        <w:rPr>
          <w:sz w:val="20"/>
          <w:szCs w:val="20"/>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t>
      </w:r>
      <w:r w:rsidR="00957AA1">
        <w:rPr>
          <w:sz w:val="20"/>
          <w:szCs w:val="20"/>
        </w:rPr>
        <w:t>w</w:t>
      </w:r>
      <w:r>
        <w:rPr>
          <w:sz w:val="20"/>
          <w:szCs w:val="20"/>
        </w:rPr>
        <w:t>ykonawców.</w:t>
      </w:r>
    </w:p>
    <w:p w14:paraId="0000007E" w14:textId="77777777" w:rsidR="00E238C4" w:rsidRDefault="0086435D">
      <w:pPr>
        <w:pStyle w:val="Nagwek2"/>
      </w:pPr>
      <w:bookmarkStart w:id="10" w:name="_6katmqtjrys4" w:colFirst="0" w:colLast="0"/>
      <w:bookmarkEnd w:id="10"/>
      <w:r>
        <w:t>VII. Termin wykonania zamówienia</w:t>
      </w:r>
    </w:p>
    <w:p w14:paraId="0000007F" w14:textId="1E4429FA" w:rsidR="00E238C4" w:rsidRDefault="0086435D" w:rsidP="00631AA8">
      <w:pPr>
        <w:numPr>
          <w:ilvl w:val="0"/>
          <w:numId w:val="13"/>
        </w:numPr>
        <w:spacing w:before="240" w:line="360" w:lineRule="auto"/>
        <w:ind w:left="426"/>
        <w:jc w:val="both"/>
        <w:rPr>
          <w:sz w:val="20"/>
          <w:szCs w:val="20"/>
        </w:rPr>
      </w:pPr>
      <w:r>
        <w:rPr>
          <w:sz w:val="20"/>
          <w:szCs w:val="20"/>
        </w:rPr>
        <w:t>Termin realizacji zamówienia:</w:t>
      </w:r>
    </w:p>
    <w:p w14:paraId="582CBD2E" w14:textId="28831ECE" w:rsidR="006E231B" w:rsidRPr="005F1BDB" w:rsidRDefault="000C7C90" w:rsidP="000C7C90">
      <w:pPr>
        <w:spacing w:before="240" w:line="360" w:lineRule="auto"/>
        <w:ind w:left="66"/>
        <w:jc w:val="both"/>
        <w:rPr>
          <w:b/>
          <w:bCs/>
          <w:sz w:val="20"/>
          <w:szCs w:val="20"/>
        </w:rPr>
      </w:pPr>
      <w:r w:rsidRPr="00C453D5">
        <w:rPr>
          <w:b/>
          <w:bCs/>
          <w:sz w:val="20"/>
          <w:szCs w:val="20"/>
        </w:rPr>
        <w:t>Wymagany termin wykonania zamówienia</w:t>
      </w:r>
      <w:r w:rsidR="00C652CD">
        <w:rPr>
          <w:b/>
          <w:bCs/>
          <w:sz w:val="20"/>
          <w:szCs w:val="20"/>
        </w:rPr>
        <w:t xml:space="preserve">: </w:t>
      </w:r>
      <w:r w:rsidR="005F1BDB" w:rsidRPr="005A6E2D">
        <w:rPr>
          <w:b/>
          <w:bCs/>
          <w:sz w:val="20"/>
          <w:szCs w:val="20"/>
        </w:rPr>
        <w:t xml:space="preserve">w terminie </w:t>
      </w:r>
      <w:r w:rsidR="004A28C5">
        <w:rPr>
          <w:b/>
          <w:bCs/>
          <w:sz w:val="20"/>
          <w:szCs w:val="20"/>
        </w:rPr>
        <w:t>12</w:t>
      </w:r>
      <w:r w:rsidR="005F1BDB" w:rsidRPr="005A6E2D">
        <w:rPr>
          <w:b/>
          <w:bCs/>
          <w:color w:val="FF0000"/>
          <w:sz w:val="20"/>
          <w:szCs w:val="20"/>
        </w:rPr>
        <w:t xml:space="preserve"> </w:t>
      </w:r>
      <w:r w:rsidR="005F1BDB" w:rsidRPr="005A6E2D">
        <w:rPr>
          <w:b/>
          <w:bCs/>
          <w:sz w:val="20"/>
          <w:szCs w:val="20"/>
        </w:rPr>
        <w:t>miesięcy od dnia podpisania</w:t>
      </w:r>
      <w:r w:rsidR="005F1BDB" w:rsidRPr="005F1BDB">
        <w:rPr>
          <w:b/>
          <w:bCs/>
          <w:sz w:val="20"/>
          <w:szCs w:val="20"/>
        </w:rPr>
        <w:t xml:space="preserve"> Umowy.</w:t>
      </w:r>
      <w:r w:rsidR="003652CF" w:rsidRPr="005F1BDB">
        <w:rPr>
          <w:b/>
          <w:bCs/>
          <w:sz w:val="20"/>
          <w:szCs w:val="20"/>
        </w:rPr>
        <w:t xml:space="preserve"> </w:t>
      </w:r>
    </w:p>
    <w:p w14:paraId="00000080" w14:textId="20893CC5" w:rsidR="00E238C4" w:rsidRDefault="0086435D" w:rsidP="00631AA8">
      <w:pPr>
        <w:numPr>
          <w:ilvl w:val="0"/>
          <w:numId w:val="13"/>
        </w:numPr>
        <w:spacing w:before="240" w:line="360" w:lineRule="auto"/>
        <w:ind w:left="426"/>
        <w:jc w:val="both"/>
        <w:rPr>
          <w:sz w:val="20"/>
          <w:szCs w:val="20"/>
        </w:rPr>
      </w:pPr>
      <w:r>
        <w:rPr>
          <w:sz w:val="20"/>
          <w:szCs w:val="20"/>
        </w:rPr>
        <w:t xml:space="preserve">Szczegółowe zagadnienia dotyczące terminu realizacji umowy uregulowane są we wzorze umowy </w:t>
      </w:r>
      <w:r w:rsidRPr="00A16DD1">
        <w:rPr>
          <w:sz w:val="20"/>
          <w:szCs w:val="20"/>
        </w:rPr>
        <w:t xml:space="preserve">stanowiącej </w:t>
      </w:r>
      <w:r w:rsidR="00A16DD1" w:rsidRPr="00A16DD1">
        <w:rPr>
          <w:b/>
          <w:sz w:val="20"/>
          <w:szCs w:val="20"/>
        </w:rPr>
        <w:t>załącznik nr 7</w:t>
      </w:r>
      <w:r w:rsidRPr="00A16DD1">
        <w:rPr>
          <w:b/>
          <w:sz w:val="20"/>
          <w:szCs w:val="20"/>
        </w:rPr>
        <w:t xml:space="preserve"> do SWZ</w:t>
      </w:r>
      <w:r w:rsidRPr="00A16DD1">
        <w:rPr>
          <w:sz w:val="20"/>
          <w:szCs w:val="20"/>
        </w:rPr>
        <w:t>.</w:t>
      </w:r>
    </w:p>
    <w:p w14:paraId="5737474C" w14:textId="49E3EEFE" w:rsidR="00932EEE" w:rsidRPr="00F252DA" w:rsidRDefault="00932EEE" w:rsidP="00631AA8">
      <w:pPr>
        <w:numPr>
          <w:ilvl w:val="0"/>
          <w:numId w:val="13"/>
        </w:numPr>
        <w:spacing w:before="240" w:line="360" w:lineRule="auto"/>
        <w:ind w:left="426"/>
        <w:jc w:val="both"/>
        <w:rPr>
          <w:sz w:val="20"/>
          <w:szCs w:val="20"/>
        </w:rPr>
      </w:pPr>
      <w:r w:rsidRPr="00F252DA">
        <w:rPr>
          <w:sz w:val="20"/>
          <w:szCs w:val="20"/>
        </w:rPr>
        <w:t xml:space="preserve">Za termin zakończenia robót przyjmuje się datę końcowego odbioru robót i przyjęcia obiektu do eksploatacji – bez uwag. </w:t>
      </w:r>
    </w:p>
    <w:p w14:paraId="00000081" w14:textId="197D9D97" w:rsidR="00E238C4" w:rsidRDefault="0086435D">
      <w:pPr>
        <w:pStyle w:val="Nagwek2"/>
        <w:tabs>
          <w:tab w:val="left" w:pos="0"/>
        </w:tabs>
      </w:pPr>
      <w:bookmarkStart w:id="11" w:name="_nz5qrlch0jbr" w:colFirst="0" w:colLast="0"/>
      <w:bookmarkEnd w:id="11"/>
      <w:r>
        <w:t>VIII. Warunki udziału w postępowaniu</w:t>
      </w:r>
    </w:p>
    <w:p w14:paraId="00000082" w14:textId="77777777" w:rsidR="00E238C4" w:rsidRDefault="0086435D" w:rsidP="00D64921">
      <w:pPr>
        <w:numPr>
          <w:ilvl w:val="0"/>
          <w:numId w:val="18"/>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2DBCA4E4" w:rsidR="00E238C4" w:rsidRDefault="0086435D" w:rsidP="00D64921">
      <w:pPr>
        <w:numPr>
          <w:ilvl w:val="0"/>
          <w:numId w:val="18"/>
        </w:numPr>
        <w:spacing w:line="360" w:lineRule="auto"/>
        <w:ind w:left="426" w:right="20"/>
        <w:jc w:val="both"/>
        <w:rPr>
          <w:sz w:val="20"/>
          <w:szCs w:val="20"/>
        </w:rPr>
      </w:pPr>
      <w:r>
        <w:rPr>
          <w:sz w:val="20"/>
          <w:szCs w:val="20"/>
        </w:rPr>
        <w:t>O udzielenie zamówienia mogą ubiegać się Wykonawcy, którzy spełniają warunki dotyczące:</w:t>
      </w:r>
    </w:p>
    <w:p w14:paraId="1DD5F847" w14:textId="7C75625A" w:rsidR="00A0760E" w:rsidRPr="00A16DD1" w:rsidRDefault="00A0760E" w:rsidP="00D64921">
      <w:pPr>
        <w:pStyle w:val="Akapitzlist"/>
        <w:numPr>
          <w:ilvl w:val="1"/>
          <w:numId w:val="36"/>
        </w:numPr>
        <w:spacing w:line="360" w:lineRule="auto"/>
        <w:ind w:left="284" w:right="20"/>
        <w:jc w:val="both"/>
        <w:rPr>
          <w:sz w:val="20"/>
          <w:szCs w:val="20"/>
        </w:rPr>
      </w:pPr>
      <w:r w:rsidRPr="00A16DD1">
        <w:rPr>
          <w:sz w:val="20"/>
          <w:szCs w:val="20"/>
        </w:rPr>
        <w:t>Zdolność do występowania w obrocie gospodarczym;</w:t>
      </w:r>
    </w:p>
    <w:p w14:paraId="3E4B0DD5" w14:textId="1F7AF544" w:rsidR="00A0760E" w:rsidRPr="004E0087" w:rsidRDefault="00A0760E" w:rsidP="00D64921">
      <w:pPr>
        <w:pStyle w:val="Akapitzlist"/>
        <w:numPr>
          <w:ilvl w:val="0"/>
          <w:numId w:val="37"/>
        </w:numPr>
        <w:spacing w:line="360" w:lineRule="auto"/>
        <w:ind w:left="284" w:right="20"/>
        <w:jc w:val="both"/>
        <w:rPr>
          <w:sz w:val="20"/>
          <w:szCs w:val="20"/>
        </w:rPr>
      </w:pPr>
      <w:r w:rsidRPr="004E0087">
        <w:rPr>
          <w:sz w:val="20"/>
          <w:szCs w:val="20"/>
        </w:rPr>
        <w:t>Zamawiający nie określa warunku w ww. zakresie.</w:t>
      </w:r>
    </w:p>
    <w:p w14:paraId="390E8317" w14:textId="22007623" w:rsidR="001032E1" w:rsidRPr="004E0087" w:rsidRDefault="001032E1" w:rsidP="00D64921">
      <w:pPr>
        <w:pStyle w:val="Akapitzlist"/>
        <w:numPr>
          <w:ilvl w:val="1"/>
          <w:numId w:val="36"/>
        </w:numPr>
        <w:spacing w:line="360" w:lineRule="auto"/>
        <w:ind w:left="284" w:right="20"/>
        <w:jc w:val="both"/>
        <w:rPr>
          <w:sz w:val="20"/>
          <w:szCs w:val="20"/>
        </w:rPr>
      </w:pPr>
      <w:r w:rsidRPr="004E0087">
        <w:rPr>
          <w:sz w:val="20"/>
          <w:szCs w:val="20"/>
        </w:rPr>
        <w:t>Kompetencj</w:t>
      </w:r>
      <w:r w:rsidR="00A0760E" w:rsidRPr="004E0087">
        <w:rPr>
          <w:sz w:val="20"/>
          <w:szCs w:val="20"/>
        </w:rPr>
        <w:t>e</w:t>
      </w:r>
      <w:r w:rsidRPr="004E0087">
        <w:rPr>
          <w:sz w:val="20"/>
          <w:szCs w:val="20"/>
        </w:rPr>
        <w:t xml:space="preserve"> lub uprawnie</w:t>
      </w:r>
      <w:r w:rsidR="00A0760E" w:rsidRPr="004E0087">
        <w:rPr>
          <w:sz w:val="20"/>
          <w:szCs w:val="20"/>
        </w:rPr>
        <w:t>nia</w:t>
      </w:r>
      <w:r w:rsidRPr="004E0087">
        <w:rPr>
          <w:sz w:val="20"/>
          <w:szCs w:val="20"/>
        </w:rPr>
        <w:t xml:space="preserve"> do prowadzenia określonej działalności zawodowej, o ile wynika to z odrębnych przepisów</w:t>
      </w:r>
      <w:r w:rsidR="00A0760E" w:rsidRPr="004E0087">
        <w:rPr>
          <w:sz w:val="20"/>
          <w:szCs w:val="20"/>
        </w:rPr>
        <w:t>;</w:t>
      </w:r>
    </w:p>
    <w:p w14:paraId="4BAE9AB9" w14:textId="0E5D8164" w:rsidR="001032E1" w:rsidRPr="004E0087" w:rsidRDefault="00A0760E" w:rsidP="00D64921">
      <w:pPr>
        <w:pStyle w:val="Akapitzlist"/>
        <w:numPr>
          <w:ilvl w:val="0"/>
          <w:numId w:val="35"/>
        </w:numPr>
        <w:spacing w:line="360" w:lineRule="auto"/>
        <w:ind w:left="284" w:right="20"/>
        <w:jc w:val="both"/>
        <w:rPr>
          <w:sz w:val="20"/>
          <w:szCs w:val="20"/>
        </w:rPr>
      </w:pPr>
      <w:r w:rsidRPr="004E0087">
        <w:rPr>
          <w:sz w:val="20"/>
          <w:szCs w:val="20"/>
        </w:rPr>
        <w:t>Zamawiający nie określa warunku w ww. zakresie.</w:t>
      </w:r>
    </w:p>
    <w:p w14:paraId="0C8D33FB" w14:textId="335351F3" w:rsidR="001032E1" w:rsidRPr="004E0087" w:rsidRDefault="001032E1" w:rsidP="00D64921">
      <w:pPr>
        <w:pStyle w:val="Akapitzlist"/>
        <w:numPr>
          <w:ilvl w:val="1"/>
          <w:numId w:val="36"/>
        </w:numPr>
        <w:spacing w:line="360" w:lineRule="auto"/>
        <w:ind w:left="284" w:right="20"/>
        <w:jc w:val="both"/>
        <w:rPr>
          <w:sz w:val="20"/>
          <w:szCs w:val="20"/>
        </w:rPr>
      </w:pPr>
      <w:r w:rsidRPr="004E0087">
        <w:rPr>
          <w:sz w:val="20"/>
          <w:szCs w:val="20"/>
        </w:rPr>
        <w:t>Sytuacja finansowa i ekonomiczna</w:t>
      </w:r>
    </w:p>
    <w:p w14:paraId="754F8C00" w14:textId="3A14FAA2" w:rsidR="00CA6988" w:rsidRPr="00CA6988" w:rsidRDefault="00CA6988" w:rsidP="00D64921">
      <w:pPr>
        <w:pStyle w:val="Akapitzlist"/>
        <w:numPr>
          <w:ilvl w:val="0"/>
          <w:numId w:val="35"/>
        </w:numPr>
        <w:spacing w:line="360" w:lineRule="auto"/>
        <w:ind w:left="284"/>
        <w:rPr>
          <w:sz w:val="20"/>
          <w:szCs w:val="20"/>
        </w:rPr>
      </w:pPr>
      <w:r w:rsidRPr="00CA6988">
        <w:rPr>
          <w:sz w:val="20"/>
          <w:szCs w:val="20"/>
        </w:rPr>
        <w:t>Zamawiający nie określa warunku w ww. zakresie.</w:t>
      </w:r>
    </w:p>
    <w:p w14:paraId="0DCC13DA" w14:textId="568E34DC" w:rsidR="001032E1" w:rsidRPr="004E0087" w:rsidRDefault="001032E1" w:rsidP="00D64921">
      <w:pPr>
        <w:pStyle w:val="Akapitzlist"/>
        <w:numPr>
          <w:ilvl w:val="1"/>
          <w:numId w:val="36"/>
        </w:numPr>
        <w:spacing w:line="360" w:lineRule="auto"/>
        <w:ind w:left="284" w:right="20"/>
        <w:jc w:val="both"/>
        <w:rPr>
          <w:sz w:val="20"/>
          <w:szCs w:val="20"/>
        </w:rPr>
      </w:pPr>
      <w:r w:rsidRPr="004E0087">
        <w:rPr>
          <w:sz w:val="20"/>
          <w:szCs w:val="20"/>
        </w:rPr>
        <w:t>Zdolność techniczna lub zawodowa:</w:t>
      </w:r>
    </w:p>
    <w:p w14:paraId="5CF2AEF6" w14:textId="3F23114A" w:rsidR="001032E1" w:rsidRPr="00F72BFD" w:rsidRDefault="003074F8" w:rsidP="00D64921">
      <w:pPr>
        <w:pStyle w:val="Akapitzlist"/>
        <w:numPr>
          <w:ilvl w:val="0"/>
          <w:numId w:val="35"/>
        </w:numPr>
        <w:spacing w:line="360" w:lineRule="auto"/>
        <w:ind w:left="284" w:right="20"/>
        <w:jc w:val="both"/>
        <w:rPr>
          <w:color w:val="FF0000"/>
          <w:sz w:val="20"/>
          <w:szCs w:val="20"/>
        </w:rPr>
      </w:pPr>
      <w:r>
        <w:rPr>
          <w:sz w:val="20"/>
          <w:szCs w:val="20"/>
        </w:rPr>
        <w:t xml:space="preserve">W zakresie zdolności technicznej </w:t>
      </w:r>
      <w:r w:rsidR="001032E1" w:rsidRPr="004E0087">
        <w:rPr>
          <w:sz w:val="20"/>
          <w:szCs w:val="20"/>
        </w:rPr>
        <w:t xml:space="preserve">Wykonawca spełni warunek, jeżeli wykaże, że </w:t>
      </w:r>
      <w:r w:rsidR="00255657" w:rsidRPr="004E0087">
        <w:rPr>
          <w:sz w:val="20"/>
          <w:szCs w:val="20"/>
        </w:rPr>
        <w:t>wykonał (a w przypadku świadczeń okresowych lub ciągłych również wykonuje) należycie oraz zgodnie z przepisami prawa budowlanego w okresie ostatnich pięciu lat przed upływem</w:t>
      </w:r>
      <w:r w:rsidR="00EE55A3">
        <w:rPr>
          <w:sz w:val="20"/>
          <w:szCs w:val="20"/>
        </w:rPr>
        <w:t xml:space="preserve"> terminu</w:t>
      </w:r>
      <w:r w:rsidR="00255657" w:rsidRPr="004E0087">
        <w:rPr>
          <w:sz w:val="20"/>
          <w:szCs w:val="20"/>
        </w:rPr>
        <w:t xml:space="preserve"> składania ofert,</w:t>
      </w:r>
      <w:r w:rsidR="00985809">
        <w:rPr>
          <w:sz w:val="20"/>
          <w:szCs w:val="20"/>
        </w:rPr>
        <w:t xml:space="preserve"> co najmniej </w:t>
      </w:r>
      <w:r w:rsidR="00D267CE" w:rsidRPr="00C93AC1">
        <w:rPr>
          <w:sz w:val="20"/>
          <w:szCs w:val="20"/>
          <w:u w:val="single"/>
        </w:rPr>
        <w:t>jedną</w:t>
      </w:r>
      <w:r w:rsidR="00F72BFD" w:rsidRPr="00C93AC1">
        <w:rPr>
          <w:sz w:val="20"/>
          <w:szCs w:val="20"/>
          <w:u w:val="single"/>
        </w:rPr>
        <w:t xml:space="preserve"> robot</w:t>
      </w:r>
      <w:r w:rsidR="00D267CE" w:rsidRPr="00C93AC1">
        <w:rPr>
          <w:sz w:val="20"/>
          <w:szCs w:val="20"/>
          <w:u w:val="single"/>
        </w:rPr>
        <w:t>ę</w:t>
      </w:r>
      <w:r w:rsidR="00F72BFD" w:rsidRPr="00C93AC1">
        <w:rPr>
          <w:sz w:val="20"/>
          <w:szCs w:val="20"/>
          <w:u w:val="single"/>
        </w:rPr>
        <w:t xml:space="preserve"> budowlan</w:t>
      </w:r>
      <w:r w:rsidR="00D267CE" w:rsidRPr="00C93AC1">
        <w:rPr>
          <w:sz w:val="20"/>
          <w:szCs w:val="20"/>
          <w:u w:val="single"/>
        </w:rPr>
        <w:t>ą</w:t>
      </w:r>
      <w:r w:rsidR="00255657" w:rsidRPr="004E0087">
        <w:rPr>
          <w:sz w:val="20"/>
          <w:szCs w:val="20"/>
        </w:rPr>
        <w:t xml:space="preserve"> polegając</w:t>
      </w:r>
      <w:r w:rsidR="00D267CE">
        <w:rPr>
          <w:sz w:val="20"/>
          <w:szCs w:val="20"/>
        </w:rPr>
        <w:t>ą</w:t>
      </w:r>
      <w:r w:rsidR="00786F8F" w:rsidRPr="004E0087">
        <w:rPr>
          <w:sz w:val="20"/>
          <w:szCs w:val="20"/>
        </w:rPr>
        <w:t xml:space="preserve"> na </w:t>
      </w:r>
      <w:r w:rsidR="004A28C5">
        <w:rPr>
          <w:sz w:val="20"/>
          <w:szCs w:val="20"/>
        </w:rPr>
        <w:t>budowie lub przebudowie sieci wodociągowej o wartości robót budowlanych brutto nie mniejszej niż 600.000,00 PLN (słownie: sześćset tysięcy</w:t>
      </w:r>
      <w:r w:rsidR="000E3A8F">
        <w:rPr>
          <w:sz w:val="20"/>
          <w:szCs w:val="20"/>
        </w:rPr>
        <w:t xml:space="preserve"> PLN</w:t>
      </w:r>
      <w:r w:rsidR="004A28C5">
        <w:rPr>
          <w:sz w:val="20"/>
          <w:szCs w:val="20"/>
        </w:rPr>
        <w:t xml:space="preserve"> 00/100). </w:t>
      </w:r>
    </w:p>
    <w:p w14:paraId="7BAAECD3" w14:textId="692FAC88" w:rsidR="00A40BC2" w:rsidRPr="004E0087" w:rsidRDefault="003074F8" w:rsidP="00D64921">
      <w:pPr>
        <w:pStyle w:val="Akapitzlist"/>
        <w:numPr>
          <w:ilvl w:val="0"/>
          <w:numId w:val="35"/>
        </w:numPr>
        <w:spacing w:line="360" w:lineRule="auto"/>
        <w:ind w:left="284" w:right="20"/>
        <w:jc w:val="both"/>
        <w:rPr>
          <w:sz w:val="20"/>
          <w:szCs w:val="20"/>
        </w:rPr>
      </w:pPr>
      <w:r>
        <w:rPr>
          <w:sz w:val="20"/>
          <w:szCs w:val="20"/>
        </w:rPr>
        <w:t xml:space="preserve">W zakresie zdolności zawodowej </w:t>
      </w:r>
      <w:r w:rsidR="00786F8F" w:rsidRPr="004E0087">
        <w:rPr>
          <w:sz w:val="20"/>
          <w:szCs w:val="20"/>
        </w:rPr>
        <w:t xml:space="preserve"> </w:t>
      </w:r>
      <w:r>
        <w:rPr>
          <w:sz w:val="20"/>
          <w:szCs w:val="20"/>
        </w:rPr>
        <w:t>Wykonawca spełni warunek</w:t>
      </w:r>
      <w:r w:rsidR="00786F8F" w:rsidRPr="004E0087">
        <w:rPr>
          <w:sz w:val="20"/>
          <w:szCs w:val="20"/>
        </w:rPr>
        <w:t>, jeżeli wykaże, że dysponuje lub będzie dysponować</w:t>
      </w:r>
      <w:r w:rsidR="00A40BC2" w:rsidRPr="004E0087">
        <w:rPr>
          <w:sz w:val="20"/>
          <w:szCs w:val="20"/>
        </w:rPr>
        <w:t>:</w:t>
      </w:r>
    </w:p>
    <w:p w14:paraId="14A11402" w14:textId="02DE8251" w:rsidR="007F208D" w:rsidRPr="000E3A8F" w:rsidRDefault="000E6C7E" w:rsidP="000E3A8F">
      <w:pPr>
        <w:pStyle w:val="Akapitzlist"/>
        <w:numPr>
          <w:ilvl w:val="2"/>
          <w:numId w:val="18"/>
        </w:numPr>
        <w:spacing w:line="360" w:lineRule="auto"/>
        <w:ind w:left="284" w:right="20"/>
        <w:jc w:val="both"/>
        <w:rPr>
          <w:sz w:val="20"/>
          <w:szCs w:val="20"/>
        </w:rPr>
      </w:pPr>
      <w:r>
        <w:rPr>
          <w:sz w:val="20"/>
          <w:szCs w:val="20"/>
        </w:rPr>
        <w:t xml:space="preserve">Jedną osobą posiadającą uprawnienia budowlane do kierowania robotami </w:t>
      </w:r>
      <w:r w:rsidR="00F72BFD">
        <w:rPr>
          <w:sz w:val="20"/>
          <w:szCs w:val="20"/>
        </w:rPr>
        <w:t>w specjalności</w:t>
      </w:r>
      <w:r w:rsidR="00CC071A">
        <w:rPr>
          <w:sz w:val="20"/>
          <w:szCs w:val="20"/>
        </w:rPr>
        <w:t xml:space="preserve"> instalacyjnej </w:t>
      </w:r>
      <w:r w:rsidR="00AA16ED" w:rsidRPr="00C511C6">
        <w:rPr>
          <w:bCs/>
          <w:sz w:val="20"/>
          <w:szCs w:val="20"/>
          <w:lang w:val="pl-PL"/>
        </w:rPr>
        <w:t xml:space="preserve">w zakresie sieci, instalacji i urządzeń cieplnych, wentylacyjnych, gazowych, </w:t>
      </w:r>
      <w:r w:rsidR="00AA16ED" w:rsidRPr="00C511C6">
        <w:rPr>
          <w:bCs/>
          <w:sz w:val="20"/>
          <w:szCs w:val="20"/>
          <w:lang w:val="pl-PL"/>
        </w:rPr>
        <w:lastRenderedPageBreak/>
        <w:t>wodociągowych i kanalizacyjnych bez ograniczeń</w:t>
      </w:r>
      <w:r w:rsidR="00AA16ED">
        <w:rPr>
          <w:bCs/>
          <w:sz w:val="20"/>
          <w:szCs w:val="20"/>
          <w:lang w:val="pl-PL"/>
        </w:rPr>
        <w:t xml:space="preserve"> </w:t>
      </w:r>
      <w:r w:rsidR="00CC071A">
        <w:rPr>
          <w:sz w:val="20"/>
          <w:szCs w:val="20"/>
        </w:rPr>
        <w:t xml:space="preserve">(kierownik budowy) lub równoważne, w tym wydane na podstawie wcześniejszych przepisów, którą skieruje do realizacji zamówienia. </w:t>
      </w:r>
    </w:p>
    <w:p w14:paraId="5D14C952" w14:textId="77777777" w:rsidR="00FD5C99" w:rsidRPr="00A8665C" w:rsidRDefault="00FD5C99" w:rsidP="00FD5C99">
      <w:pPr>
        <w:pStyle w:val="Akapitzlist"/>
        <w:spacing w:line="360" w:lineRule="auto"/>
        <w:ind w:left="284" w:right="20"/>
        <w:jc w:val="both"/>
        <w:rPr>
          <w:sz w:val="20"/>
          <w:szCs w:val="20"/>
        </w:rPr>
      </w:pPr>
    </w:p>
    <w:p w14:paraId="2520DF4F" w14:textId="27498FF2" w:rsidR="00786F8F" w:rsidRPr="004E0087" w:rsidRDefault="00786F8F" w:rsidP="00786F8F">
      <w:pPr>
        <w:spacing w:line="360" w:lineRule="auto"/>
        <w:ind w:right="20"/>
        <w:jc w:val="both"/>
        <w:rPr>
          <w:sz w:val="20"/>
          <w:szCs w:val="20"/>
        </w:rPr>
      </w:pPr>
      <w:r w:rsidRPr="00534CB9">
        <w:rPr>
          <w:b/>
          <w:bCs/>
          <w:i/>
          <w:iCs/>
          <w:sz w:val="20"/>
          <w:szCs w:val="20"/>
        </w:rPr>
        <w:t>UWAGA</w:t>
      </w:r>
      <w:r w:rsidRPr="00534CB9">
        <w:rPr>
          <w:b/>
          <w:bCs/>
          <w:sz w:val="20"/>
          <w:szCs w:val="20"/>
        </w:rPr>
        <w:t xml:space="preserve"> </w:t>
      </w:r>
      <w:r w:rsidRPr="00534CB9">
        <w:rPr>
          <w:i/>
          <w:iCs/>
          <w:sz w:val="20"/>
          <w:szCs w:val="20"/>
        </w:rPr>
        <w:t>dotycząca wszystkich stanowisk wskazanych powyżej:</w:t>
      </w:r>
    </w:p>
    <w:p w14:paraId="4C23F481" w14:textId="47746865" w:rsidR="00786F8F" w:rsidRPr="004E0087" w:rsidRDefault="00786F8F" w:rsidP="00786F8F">
      <w:pPr>
        <w:spacing w:line="360" w:lineRule="auto"/>
        <w:ind w:right="20"/>
        <w:jc w:val="both"/>
        <w:rPr>
          <w:i/>
          <w:iCs/>
          <w:sz w:val="20"/>
          <w:szCs w:val="20"/>
        </w:rPr>
      </w:pPr>
      <w:r w:rsidRPr="004E0087">
        <w:rPr>
          <w:i/>
          <w:iCs/>
          <w:sz w:val="20"/>
          <w:szCs w:val="20"/>
        </w:rPr>
        <w:t>Osoba, która będzie uczestniczyć w wykonywaniu zamówienia, musi posiadać wymagane uprawnienia, określone szczegółowo powyżej, potwierdzone stosownymi decyzjami, o których mowa w art. 12 ust. 2 ( z uwzględnieniem art. 104) ustawy z dnia 7 lipca 1994 r. Prawo budowlane</w:t>
      </w:r>
      <w:r w:rsidR="00534CB9">
        <w:rPr>
          <w:i/>
          <w:iCs/>
          <w:sz w:val="20"/>
          <w:szCs w:val="20"/>
        </w:rPr>
        <w:t xml:space="preserve"> (Dz.U. z 202</w:t>
      </w:r>
      <w:r w:rsidR="00413894">
        <w:rPr>
          <w:i/>
          <w:iCs/>
          <w:sz w:val="20"/>
          <w:szCs w:val="20"/>
        </w:rPr>
        <w:t>1</w:t>
      </w:r>
      <w:r w:rsidR="00534CB9">
        <w:rPr>
          <w:i/>
          <w:iCs/>
          <w:sz w:val="20"/>
          <w:szCs w:val="20"/>
        </w:rPr>
        <w:t xml:space="preserve"> r. poz. </w:t>
      </w:r>
      <w:r w:rsidR="00413894">
        <w:rPr>
          <w:i/>
          <w:iCs/>
          <w:sz w:val="20"/>
          <w:szCs w:val="20"/>
        </w:rPr>
        <w:t>2351</w:t>
      </w:r>
      <w:r w:rsidR="00534CB9">
        <w:rPr>
          <w:i/>
          <w:iCs/>
          <w:sz w:val="20"/>
          <w:szCs w:val="20"/>
        </w:rPr>
        <w:t>)</w:t>
      </w:r>
      <w:r w:rsidR="00534CB9" w:rsidRPr="004E0087">
        <w:rPr>
          <w:i/>
          <w:iCs/>
          <w:sz w:val="20"/>
          <w:szCs w:val="20"/>
        </w:rPr>
        <w:t xml:space="preserve"> </w:t>
      </w:r>
      <w:r w:rsidR="008B1136" w:rsidRPr="004E0087">
        <w:rPr>
          <w:i/>
          <w:iCs/>
          <w:sz w:val="20"/>
          <w:szCs w:val="20"/>
        </w:rPr>
        <w:t xml:space="preserve">lub równoważne tzn. odpowiadające im uprawnienia budowlane, które zostały wydane na podstawie wcześniej obowiązujących przepisów. </w:t>
      </w:r>
    </w:p>
    <w:p w14:paraId="4315ACDE" w14:textId="573FAD5D" w:rsidR="00786F8F" w:rsidRPr="00C70931" w:rsidRDefault="008B1136" w:rsidP="00BD2F0B">
      <w:pPr>
        <w:spacing w:line="360" w:lineRule="auto"/>
        <w:ind w:right="20"/>
        <w:jc w:val="both"/>
        <w:rPr>
          <w:i/>
          <w:iCs/>
          <w:sz w:val="20"/>
          <w:szCs w:val="20"/>
        </w:rPr>
      </w:pPr>
      <w:r w:rsidRPr="004E0087">
        <w:rPr>
          <w:i/>
          <w:iCs/>
          <w:sz w:val="20"/>
          <w:szCs w:val="20"/>
        </w:rPr>
        <w:t xml:space="preserve">W przypadku wykonawców zagranicznych, dopuszcza się równoważne kwalifikacje, zdobyty w innych państwach, na zasadach określonych w art. 12a ustawy z dnia 7 lipca 1994 r. Prawo budowlane, z uwzględnieniem postanowień </w:t>
      </w:r>
      <w:r w:rsidR="003F16D6" w:rsidRPr="004E0087">
        <w:rPr>
          <w:i/>
          <w:iCs/>
          <w:sz w:val="20"/>
          <w:szCs w:val="20"/>
        </w:rPr>
        <w:t xml:space="preserve">ustawy z dnia 18 marca 2008 r. o zasadach uznawania kwalifikacji zawodowych nabytych w państwach członkowskich Unii Europejskiej </w:t>
      </w:r>
      <w:r w:rsidR="00761BB4" w:rsidRPr="004E0087">
        <w:rPr>
          <w:i/>
          <w:iCs/>
          <w:sz w:val="20"/>
          <w:szCs w:val="20"/>
        </w:rPr>
        <w:t>(Dz. U. z 2020 r.  poz. 220</w:t>
      </w:r>
      <w:r w:rsidR="007824FB">
        <w:rPr>
          <w:i/>
          <w:iCs/>
          <w:sz w:val="20"/>
          <w:szCs w:val="20"/>
        </w:rPr>
        <w:t xml:space="preserve"> ze zm.</w:t>
      </w:r>
      <w:r w:rsidR="00761BB4" w:rsidRPr="004E0087">
        <w:rPr>
          <w:i/>
          <w:iCs/>
          <w:sz w:val="20"/>
          <w:szCs w:val="20"/>
        </w:rPr>
        <w:t>)</w:t>
      </w:r>
      <w:r w:rsidR="00761BB4" w:rsidRPr="00C70931">
        <w:rPr>
          <w:sz w:val="21"/>
          <w:szCs w:val="21"/>
          <w:shd w:val="clear" w:color="auto" w:fill="FFFFFF"/>
        </w:rPr>
        <w:t>.</w:t>
      </w:r>
      <w:r w:rsidR="00761BB4" w:rsidRPr="00C70931">
        <w:rPr>
          <w:i/>
          <w:iCs/>
          <w:sz w:val="20"/>
          <w:szCs w:val="20"/>
        </w:rPr>
        <w:t xml:space="preserve"> </w:t>
      </w:r>
    </w:p>
    <w:p w14:paraId="0000008C" w14:textId="59EB69FC" w:rsidR="00E238C4" w:rsidRDefault="0086435D" w:rsidP="00D64921">
      <w:pPr>
        <w:numPr>
          <w:ilvl w:val="0"/>
          <w:numId w:val="18"/>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t>
      </w:r>
      <w:r w:rsidR="00F37548">
        <w:rPr>
          <w:sz w:val="20"/>
          <w:szCs w:val="20"/>
        </w:rPr>
        <w:t>W</w:t>
      </w:r>
      <w:r>
        <w:rPr>
          <w:sz w:val="20"/>
          <w:szCs w:val="20"/>
        </w:rPr>
        <w:t xml:space="preserve">ykonawcę sprzecznych interesów, w szczególności zaangażowanie zasobów technicznych lub zawodowych </w:t>
      </w:r>
      <w:r w:rsidR="00F37548">
        <w:rPr>
          <w:sz w:val="20"/>
          <w:szCs w:val="20"/>
        </w:rPr>
        <w:t>W</w:t>
      </w:r>
      <w:r>
        <w:rPr>
          <w:sz w:val="20"/>
          <w:szCs w:val="20"/>
        </w:rPr>
        <w:t xml:space="preserve">ykonawcy w inne przedsięwzięcia gospodarcze </w:t>
      </w:r>
      <w:r w:rsidR="00F37548">
        <w:rPr>
          <w:sz w:val="20"/>
          <w:szCs w:val="20"/>
        </w:rPr>
        <w:t>W</w:t>
      </w:r>
      <w:r>
        <w:rPr>
          <w:sz w:val="20"/>
          <w:szCs w:val="20"/>
        </w:rPr>
        <w:t xml:space="preserve">ykonawcy może mieć negatywny wpływ na realizację zamówienia. </w:t>
      </w:r>
    </w:p>
    <w:p w14:paraId="52D92C9E" w14:textId="40B6641B" w:rsidR="00827945" w:rsidRPr="00A85107" w:rsidRDefault="0086435D" w:rsidP="00D64921">
      <w:pPr>
        <w:numPr>
          <w:ilvl w:val="0"/>
          <w:numId w:val="18"/>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4E0087">
        <w:rPr>
          <w:sz w:val="20"/>
          <w:szCs w:val="20"/>
        </w:rPr>
        <w:t xml:space="preserve">roboty budowlane </w:t>
      </w:r>
      <w:r>
        <w:rPr>
          <w:sz w:val="20"/>
          <w:szCs w:val="20"/>
        </w:rPr>
        <w:t xml:space="preserve">wykonają poszczególni </w:t>
      </w:r>
      <w:r w:rsidR="00F37548">
        <w:rPr>
          <w:sz w:val="20"/>
          <w:szCs w:val="20"/>
        </w:rPr>
        <w:t>W</w:t>
      </w:r>
      <w:r>
        <w:rPr>
          <w:sz w:val="20"/>
          <w:szCs w:val="20"/>
        </w:rPr>
        <w:t xml:space="preserve">ykonawcy w odniesieniu do warunków, które zostały opisane w ust. 2 - </w:t>
      </w:r>
      <w:r w:rsidRPr="00A16DD1">
        <w:rPr>
          <w:sz w:val="20"/>
          <w:szCs w:val="20"/>
        </w:rPr>
        <w:t xml:space="preserve">zgodnie z </w:t>
      </w:r>
      <w:r w:rsidR="00A16DD1" w:rsidRPr="00A16DD1">
        <w:rPr>
          <w:b/>
          <w:sz w:val="20"/>
          <w:szCs w:val="20"/>
        </w:rPr>
        <w:t>Załącznikiem nr 4</w:t>
      </w:r>
      <w:r w:rsidRPr="00A16DD1">
        <w:rPr>
          <w:b/>
          <w:sz w:val="20"/>
          <w:szCs w:val="20"/>
        </w:rPr>
        <w:t xml:space="preserve"> do SWZ</w:t>
      </w:r>
      <w:r w:rsidRPr="00A16DD1">
        <w:rPr>
          <w:sz w:val="20"/>
          <w:szCs w:val="20"/>
        </w:rPr>
        <w:t xml:space="preserve">. </w:t>
      </w:r>
    </w:p>
    <w:p w14:paraId="137D0292" w14:textId="147F88D6" w:rsidR="00827945" w:rsidRPr="00A85107" w:rsidRDefault="00827945" w:rsidP="00D64921">
      <w:pPr>
        <w:numPr>
          <w:ilvl w:val="0"/>
          <w:numId w:val="18"/>
        </w:numPr>
        <w:spacing w:line="360" w:lineRule="auto"/>
        <w:ind w:left="448"/>
        <w:jc w:val="both"/>
        <w:rPr>
          <w:sz w:val="20"/>
          <w:szCs w:val="20"/>
        </w:rPr>
      </w:pPr>
      <w:r w:rsidRPr="004E0087">
        <w:rPr>
          <w:sz w:val="20"/>
          <w:szCs w:val="20"/>
        </w:rPr>
        <w:t>Ocena spełnienia warunków zostanie dokonana według formuły ,</w:t>
      </w:r>
      <w:r w:rsidRPr="004E0087">
        <w:rPr>
          <w:b/>
          <w:bCs/>
          <w:sz w:val="20"/>
          <w:szCs w:val="20"/>
        </w:rPr>
        <w:t xml:space="preserve">,spełnia – nie spełnia’’ </w:t>
      </w:r>
      <w:r w:rsidRPr="004E0087">
        <w:rPr>
          <w:sz w:val="20"/>
          <w:szCs w:val="20"/>
        </w:rPr>
        <w:t>w oparciu o informacje zawarte w oświadczeniach i dokumentach.</w:t>
      </w:r>
    </w:p>
    <w:p w14:paraId="681BF46E" w14:textId="3336E624" w:rsidR="00827945" w:rsidRPr="00A864C4" w:rsidRDefault="00827945" w:rsidP="00D64921">
      <w:pPr>
        <w:pStyle w:val="Akapitzlist"/>
        <w:numPr>
          <w:ilvl w:val="1"/>
          <w:numId w:val="38"/>
        </w:numPr>
        <w:spacing w:line="360" w:lineRule="auto"/>
        <w:jc w:val="both"/>
        <w:rPr>
          <w:sz w:val="20"/>
          <w:szCs w:val="20"/>
        </w:rPr>
      </w:pPr>
      <w:r w:rsidRPr="00A864C4">
        <w:rPr>
          <w:sz w:val="20"/>
          <w:szCs w:val="20"/>
        </w:rPr>
        <w:t>Postanowienia dotyczące Podmiotów udostępniających zasoby:</w:t>
      </w:r>
    </w:p>
    <w:p w14:paraId="3AD9A5F9" w14:textId="79773D08" w:rsidR="00827945" w:rsidRPr="00A864C4" w:rsidRDefault="0016153A" w:rsidP="0016153A">
      <w:pPr>
        <w:spacing w:line="360" w:lineRule="auto"/>
        <w:jc w:val="both"/>
        <w:rPr>
          <w:sz w:val="20"/>
          <w:szCs w:val="20"/>
        </w:rPr>
      </w:pPr>
      <w:r w:rsidRPr="00A864C4">
        <w:rPr>
          <w:b/>
          <w:bCs/>
          <w:sz w:val="20"/>
          <w:szCs w:val="20"/>
        </w:rPr>
        <w:t>5.1.1</w:t>
      </w:r>
      <w:r w:rsidRPr="00A864C4">
        <w:rPr>
          <w:sz w:val="20"/>
          <w:szCs w:val="20"/>
        </w:rPr>
        <w:t xml:space="preserve">. </w:t>
      </w:r>
      <w:r w:rsidR="00827945" w:rsidRPr="00A864C4">
        <w:rPr>
          <w:sz w:val="20"/>
          <w:szCs w:val="20"/>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(Podmioty udostępniające zasoby). </w:t>
      </w:r>
    </w:p>
    <w:p w14:paraId="2DCF39B5" w14:textId="425BCC9B" w:rsidR="00827945" w:rsidRPr="00A864C4" w:rsidRDefault="00827945" w:rsidP="00D64921">
      <w:pPr>
        <w:pStyle w:val="Akapitzlist"/>
        <w:numPr>
          <w:ilvl w:val="2"/>
          <w:numId w:val="39"/>
        </w:numPr>
        <w:spacing w:line="360" w:lineRule="auto"/>
        <w:jc w:val="both"/>
        <w:rPr>
          <w:sz w:val="20"/>
          <w:szCs w:val="20"/>
        </w:rPr>
      </w:pPr>
      <w:r w:rsidRPr="00A864C4">
        <w:rPr>
          <w:sz w:val="20"/>
          <w:szCs w:val="20"/>
        </w:rPr>
        <w:t xml:space="preserve">Wykonawca, który polega na zdolnościach lub sytuacji innych podmiotów, musi udowodnić zamawiającemu, że realizując niniejsze zamówienie będzie dysponował niezbędnymi </w:t>
      </w:r>
      <w:r w:rsidR="004F5799" w:rsidRPr="00A864C4">
        <w:rPr>
          <w:sz w:val="20"/>
          <w:szCs w:val="20"/>
        </w:rPr>
        <w:t xml:space="preserve">zasobami tych podmiotów, w szczególności przedstawiając zobowiązanie tych podmiotów do oddania mu do dyspozycji niezbędnych zasobów na potrzeby realizacji zamówienia. </w:t>
      </w:r>
    </w:p>
    <w:p w14:paraId="0EF0D305" w14:textId="48B8F0BA" w:rsidR="004F5799" w:rsidRPr="00A864C4" w:rsidRDefault="004F5799" w:rsidP="00D64921">
      <w:pPr>
        <w:pStyle w:val="Akapitzlist"/>
        <w:numPr>
          <w:ilvl w:val="2"/>
          <w:numId w:val="39"/>
        </w:numPr>
        <w:spacing w:line="360" w:lineRule="auto"/>
        <w:jc w:val="both"/>
        <w:rPr>
          <w:sz w:val="20"/>
          <w:szCs w:val="20"/>
        </w:rPr>
      </w:pPr>
      <w:r w:rsidRPr="00A864C4">
        <w:rPr>
          <w:sz w:val="20"/>
          <w:szCs w:val="20"/>
        </w:rPr>
        <w:t xml:space="preserve">Zamawiający oceni, czy udostępniane </w:t>
      </w:r>
      <w:r w:rsidR="001B43DC">
        <w:rPr>
          <w:sz w:val="20"/>
          <w:szCs w:val="20"/>
        </w:rPr>
        <w:t>W</w:t>
      </w:r>
      <w:r w:rsidRPr="00A864C4">
        <w:rPr>
          <w:sz w:val="20"/>
          <w:szCs w:val="20"/>
        </w:rPr>
        <w:t xml:space="preserve">ykonawcy przez inne podmioty zdolności techniczne lub zawodowe lub ich sytuacja finansowa lub ekonomiczna, pozwalają na wykazanie przez wykonawcę spełniania warunków udziału w postępowaniu oraz dokona badania, czy nie zachodzą wobec nich podstawy wykluczenia, o których mowa w dziale IX niniejszej specyfikacji warunków zamówienia. </w:t>
      </w:r>
    </w:p>
    <w:p w14:paraId="530F8B3C" w14:textId="5C2B81EF" w:rsidR="004F5799" w:rsidRPr="00A864C4" w:rsidRDefault="004F5799" w:rsidP="00D64921">
      <w:pPr>
        <w:pStyle w:val="Akapitzlist"/>
        <w:numPr>
          <w:ilvl w:val="2"/>
          <w:numId w:val="39"/>
        </w:numPr>
        <w:spacing w:line="360" w:lineRule="auto"/>
        <w:jc w:val="both"/>
        <w:rPr>
          <w:sz w:val="20"/>
          <w:szCs w:val="20"/>
        </w:rPr>
      </w:pPr>
      <w:r w:rsidRPr="00A864C4">
        <w:rPr>
          <w:sz w:val="20"/>
          <w:szCs w:val="20"/>
        </w:rPr>
        <w:t xml:space="preserve">Jeżeli zdolności techniczne lub zawodowe lub sytuacja ekonomiczna lub finansowa, Podmiotu udostępniającego zasoby nie potwierdzają spełnienia przez Wykonawcę warunków udziału w </w:t>
      </w:r>
      <w:r w:rsidRPr="00A864C4">
        <w:rPr>
          <w:sz w:val="20"/>
          <w:szCs w:val="20"/>
        </w:rPr>
        <w:lastRenderedPageBreak/>
        <w:t xml:space="preserve">postępowaniu lub zachodzą wobec niego podstawy wykluczenia, </w:t>
      </w:r>
      <w:r w:rsidR="0099709C">
        <w:rPr>
          <w:sz w:val="20"/>
          <w:szCs w:val="20"/>
        </w:rPr>
        <w:t>Z</w:t>
      </w:r>
      <w:r w:rsidRPr="00A864C4">
        <w:rPr>
          <w:sz w:val="20"/>
          <w:szCs w:val="20"/>
        </w:rPr>
        <w:t xml:space="preserve">amawiający żądać będzie, aby </w:t>
      </w:r>
      <w:r w:rsidR="0099709C">
        <w:rPr>
          <w:sz w:val="20"/>
          <w:szCs w:val="20"/>
        </w:rPr>
        <w:t>W</w:t>
      </w:r>
      <w:r w:rsidRPr="00A864C4">
        <w:rPr>
          <w:sz w:val="20"/>
          <w:szCs w:val="20"/>
        </w:rPr>
        <w:t xml:space="preserve">ykonawca w określonym terminie: </w:t>
      </w:r>
    </w:p>
    <w:p w14:paraId="2A27CFBE" w14:textId="15546DF3" w:rsidR="004F5799" w:rsidRPr="00A864C4" w:rsidRDefault="004F5799" w:rsidP="00D64921">
      <w:pPr>
        <w:pStyle w:val="Akapitzlist"/>
        <w:numPr>
          <w:ilvl w:val="0"/>
          <w:numId w:val="40"/>
        </w:numPr>
        <w:spacing w:line="360" w:lineRule="auto"/>
        <w:jc w:val="both"/>
        <w:rPr>
          <w:sz w:val="20"/>
          <w:szCs w:val="20"/>
        </w:rPr>
      </w:pPr>
      <w:r w:rsidRPr="00A864C4">
        <w:rPr>
          <w:sz w:val="20"/>
          <w:szCs w:val="20"/>
        </w:rPr>
        <w:t xml:space="preserve">Zastąpił ten podmiot innym podmiotem lub podmiotami bądź </w:t>
      </w:r>
    </w:p>
    <w:p w14:paraId="6F1BE459" w14:textId="558993B5" w:rsidR="004F5799" w:rsidRPr="00A864C4" w:rsidRDefault="004F5799" w:rsidP="00D64921">
      <w:pPr>
        <w:pStyle w:val="Akapitzlist"/>
        <w:numPr>
          <w:ilvl w:val="0"/>
          <w:numId w:val="40"/>
        </w:numPr>
        <w:spacing w:line="360" w:lineRule="auto"/>
        <w:jc w:val="both"/>
        <w:rPr>
          <w:sz w:val="20"/>
          <w:szCs w:val="20"/>
        </w:rPr>
      </w:pPr>
      <w:r w:rsidRPr="00A864C4">
        <w:rPr>
          <w:sz w:val="20"/>
          <w:szCs w:val="20"/>
        </w:rPr>
        <w:t>Zobowiązał się do osobistego wykonania odpowiedniej części zamówienia, jeżeli wykaże spełnienie wymaganych zdolności technicznych lub zawodowych lub sytuację finansową lub ekonomiczną, zgodnie z pkt.</w:t>
      </w:r>
      <w:r w:rsidR="0052738D" w:rsidRPr="00A864C4">
        <w:rPr>
          <w:sz w:val="20"/>
          <w:szCs w:val="20"/>
        </w:rPr>
        <w:t xml:space="preserve"> 2.2 lub 2.3 działu VIII niniejszej specyfikacji</w:t>
      </w:r>
      <w:r w:rsidR="00F93296" w:rsidRPr="00A864C4">
        <w:rPr>
          <w:sz w:val="20"/>
          <w:szCs w:val="20"/>
        </w:rPr>
        <w:t xml:space="preserve"> </w:t>
      </w:r>
      <w:r w:rsidR="00FB5BBC" w:rsidRPr="00A864C4">
        <w:rPr>
          <w:sz w:val="20"/>
          <w:szCs w:val="20"/>
        </w:rPr>
        <w:t xml:space="preserve">warunków zamówienia. </w:t>
      </w:r>
    </w:p>
    <w:p w14:paraId="2C9C0117" w14:textId="10199616" w:rsidR="0016153A" w:rsidRPr="00A864C4" w:rsidRDefault="009228AB" w:rsidP="00D64921">
      <w:pPr>
        <w:pStyle w:val="Akapitzlist"/>
        <w:numPr>
          <w:ilvl w:val="2"/>
          <w:numId w:val="39"/>
        </w:numPr>
        <w:spacing w:line="360" w:lineRule="auto"/>
        <w:jc w:val="both"/>
        <w:rPr>
          <w:sz w:val="20"/>
          <w:szCs w:val="20"/>
        </w:rPr>
      </w:pPr>
      <w:r w:rsidRPr="00A864C4">
        <w:rPr>
          <w:sz w:val="20"/>
          <w:szCs w:val="20"/>
        </w:rPr>
        <w:t xml:space="preserve">W odniesieniu do warunków dotyczących wykształcenia, kwalifikacji zawodowych lub doświadczenia, </w:t>
      </w:r>
      <w:r w:rsidR="001B43DC">
        <w:rPr>
          <w:sz w:val="20"/>
          <w:szCs w:val="20"/>
        </w:rPr>
        <w:t>W</w:t>
      </w:r>
      <w:r w:rsidRPr="00A864C4">
        <w:rPr>
          <w:sz w:val="20"/>
          <w:szCs w:val="20"/>
        </w:rPr>
        <w:t>ykonawcy mogą polegać na zdolnościach innych podmiotów, gdy podmioty te zrealizują roboty budowlane lub usługi, do realizacji których te zdolności są wymagane.</w:t>
      </w:r>
    </w:p>
    <w:p w14:paraId="3B5209DE" w14:textId="7DE45F96" w:rsidR="0016153A" w:rsidRPr="00A864C4" w:rsidRDefault="009228AB" w:rsidP="00D64921">
      <w:pPr>
        <w:pStyle w:val="Akapitzlist"/>
        <w:numPr>
          <w:ilvl w:val="2"/>
          <w:numId w:val="39"/>
        </w:numPr>
        <w:spacing w:line="360" w:lineRule="auto"/>
        <w:jc w:val="both"/>
        <w:rPr>
          <w:sz w:val="20"/>
          <w:szCs w:val="20"/>
        </w:rPr>
      </w:pPr>
      <w:r w:rsidRPr="00A864C4">
        <w:rPr>
          <w:sz w:val="20"/>
          <w:szCs w:val="20"/>
        </w:rPr>
        <w:t xml:space="preserve">Wykonawca, który polega na sytuacji ekonomicznej lub finansowej innych podmiotów, odpowiada solidarnie z podmiotem, który zobowiązał się do udostępnienia zasobów, za szkodę poniesioną przez </w:t>
      </w:r>
      <w:r w:rsidR="001B43DC">
        <w:rPr>
          <w:sz w:val="20"/>
          <w:szCs w:val="20"/>
        </w:rPr>
        <w:t>Z</w:t>
      </w:r>
      <w:r w:rsidRPr="00A864C4">
        <w:rPr>
          <w:sz w:val="20"/>
          <w:szCs w:val="20"/>
        </w:rPr>
        <w:t xml:space="preserve">amawiającego powstałą wskutek nieudostępnienia tych zasobów, chyba że za nieudostępnienie zasobów nie ponosi winy. </w:t>
      </w:r>
    </w:p>
    <w:p w14:paraId="0000008E" w14:textId="77777777" w:rsidR="00E238C4" w:rsidRDefault="0086435D">
      <w:pPr>
        <w:pStyle w:val="Nagwek2"/>
      </w:pPr>
      <w:bookmarkStart w:id="12" w:name="_sv3xn7chhdup" w:colFirst="0" w:colLast="0"/>
      <w:bookmarkEnd w:id="12"/>
      <w:r>
        <w:t>IX. Podstawy wykluczenia z postępowania</w:t>
      </w:r>
    </w:p>
    <w:p w14:paraId="0000008F" w14:textId="77777777" w:rsidR="00E238C4" w:rsidRDefault="0086435D" w:rsidP="00631AA8">
      <w:pPr>
        <w:numPr>
          <w:ilvl w:val="0"/>
          <w:numId w:val="1"/>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03137A42" w:rsidR="00E238C4" w:rsidRDefault="0086435D" w:rsidP="00D64921">
      <w:pPr>
        <w:numPr>
          <w:ilvl w:val="0"/>
          <w:numId w:val="20"/>
        </w:numPr>
        <w:spacing w:line="360" w:lineRule="auto"/>
        <w:ind w:left="812" w:hanging="386"/>
        <w:jc w:val="both"/>
        <w:rPr>
          <w:sz w:val="20"/>
          <w:szCs w:val="20"/>
        </w:rPr>
      </w:pPr>
      <w:r>
        <w:rPr>
          <w:sz w:val="20"/>
          <w:szCs w:val="20"/>
        </w:rPr>
        <w:t>w art. 108 ust. 1 PZP;</w:t>
      </w:r>
    </w:p>
    <w:p w14:paraId="00000091" w14:textId="1D45E5A2" w:rsidR="00E238C4" w:rsidRDefault="0086435D" w:rsidP="00D64921">
      <w:pPr>
        <w:numPr>
          <w:ilvl w:val="0"/>
          <w:numId w:val="20"/>
        </w:numPr>
        <w:spacing w:line="360" w:lineRule="auto"/>
        <w:ind w:left="812" w:hanging="386"/>
        <w:jc w:val="both"/>
        <w:rPr>
          <w:sz w:val="20"/>
          <w:szCs w:val="20"/>
        </w:rPr>
      </w:pPr>
      <w:r>
        <w:rPr>
          <w:sz w:val="20"/>
          <w:szCs w:val="20"/>
        </w:rPr>
        <w:t>w art. 109 ust. 1 pkt. 4, 5, 7 PZP, tj.:</w:t>
      </w:r>
    </w:p>
    <w:p w14:paraId="00000092" w14:textId="77777777" w:rsidR="00E238C4" w:rsidRDefault="0086435D" w:rsidP="00631AA8">
      <w:pPr>
        <w:numPr>
          <w:ilvl w:val="0"/>
          <w:numId w:val="7"/>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E238C4" w:rsidRDefault="0086435D" w:rsidP="00631AA8">
      <w:pPr>
        <w:numPr>
          <w:ilvl w:val="0"/>
          <w:numId w:val="7"/>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E238C4" w:rsidRDefault="0086435D" w:rsidP="00631AA8">
      <w:pPr>
        <w:numPr>
          <w:ilvl w:val="0"/>
          <w:numId w:val="7"/>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3C160A67" w:rsidR="00E238C4" w:rsidRDefault="0086435D" w:rsidP="00631AA8">
      <w:pPr>
        <w:numPr>
          <w:ilvl w:val="0"/>
          <w:numId w:val="1"/>
        </w:numPr>
        <w:spacing w:line="360" w:lineRule="auto"/>
        <w:ind w:left="426"/>
        <w:jc w:val="both"/>
        <w:rPr>
          <w:sz w:val="20"/>
          <w:szCs w:val="20"/>
        </w:rPr>
      </w:pPr>
      <w:r>
        <w:rPr>
          <w:sz w:val="20"/>
          <w:szCs w:val="20"/>
        </w:rPr>
        <w:t>Wykluczenie Wykonawcy następuje zgodnie z art. 111 PZP</w:t>
      </w:r>
      <w:r w:rsidR="001B43DC">
        <w:rPr>
          <w:sz w:val="20"/>
          <w:szCs w:val="20"/>
        </w:rPr>
        <w:t>.</w:t>
      </w:r>
    </w:p>
    <w:p w14:paraId="0C98DA8B" w14:textId="50FA9980" w:rsidR="00997843" w:rsidRPr="00FA2554" w:rsidRDefault="00997843" w:rsidP="00631AA8">
      <w:pPr>
        <w:numPr>
          <w:ilvl w:val="0"/>
          <w:numId w:val="1"/>
        </w:numPr>
        <w:spacing w:line="360" w:lineRule="auto"/>
        <w:ind w:left="426"/>
        <w:jc w:val="both"/>
        <w:rPr>
          <w:sz w:val="20"/>
          <w:szCs w:val="20"/>
        </w:rPr>
      </w:pPr>
      <w:r w:rsidRPr="00FA2554">
        <w:rPr>
          <w:sz w:val="20"/>
          <w:szCs w:val="20"/>
        </w:rPr>
        <w:t>Z postępowania o udzielenie zamówienia wyklucza się Wykonawców, w stosunku do których zachodzi którakolwiek z okoliczności wskazanych</w:t>
      </w:r>
      <w:r w:rsidR="00FA2554" w:rsidRPr="00FA2554">
        <w:rPr>
          <w:sz w:val="20"/>
          <w:szCs w:val="20"/>
        </w:rPr>
        <w:t xml:space="preserve"> w art. 7 ust. 1 ustawy z dnia 13 kwietnia 2022 r. o szczególnych rozwiązaniach w zakresie przeciwdziałania wspieraniu agresji na Ukrainę oraz służących ochronie bezpieczeństwa narodowego, na czas trwania tych okoliczności tj.</w:t>
      </w:r>
      <w:r w:rsidRPr="00FA2554">
        <w:rPr>
          <w:sz w:val="20"/>
          <w:szCs w:val="20"/>
        </w:rPr>
        <w:t>:</w:t>
      </w:r>
    </w:p>
    <w:p w14:paraId="3F0DA990" w14:textId="77777777" w:rsidR="00FA2554" w:rsidRPr="00FA2554" w:rsidRDefault="00FA2554" w:rsidP="00FA2554">
      <w:pPr>
        <w:pStyle w:val="p1"/>
        <w:shd w:val="clear" w:color="auto" w:fill="FFFFFF"/>
        <w:spacing w:before="0" w:beforeAutospacing="0" w:after="300" w:afterAutospacing="0" w:line="360" w:lineRule="auto"/>
        <w:ind w:left="720"/>
        <w:textAlignment w:val="baseline"/>
        <w:rPr>
          <w:rFonts w:ascii="Arial" w:hAnsi="Arial" w:cs="Arial"/>
          <w:color w:val="000000"/>
          <w:sz w:val="20"/>
          <w:szCs w:val="20"/>
        </w:rPr>
      </w:pPr>
      <w:r w:rsidRPr="00FA2554">
        <w:rPr>
          <w:rFonts w:ascii="Arial" w:hAnsi="Arial" w:cs="Arial"/>
          <w:b/>
          <w:bCs/>
          <w:color w:val="000000"/>
          <w:sz w:val="20"/>
          <w:szCs w:val="20"/>
        </w:rPr>
        <w:lastRenderedPageBreak/>
        <w:t>1)</w:t>
      </w:r>
      <w:r w:rsidRPr="00FA2554">
        <w:rPr>
          <w:rFonts w:ascii="Arial" w:hAnsi="Arial" w:cs="Arial"/>
          <w:color w:val="000000"/>
          <w:sz w:val="20"/>
          <w:szCs w:val="20"/>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A2EC30C" w14:textId="77777777" w:rsidR="00FA2554" w:rsidRPr="00FA2554" w:rsidRDefault="00FA2554" w:rsidP="00FA2554">
      <w:pPr>
        <w:pStyle w:val="p1"/>
        <w:shd w:val="clear" w:color="auto" w:fill="FFFFFF"/>
        <w:spacing w:before="0" w:beforeAutospacing="0" w:after="300" w:afterAutospacing="0" w:line="360" w:lineRule="auto"/>
        <w:ind w:left="720"/>
        <w:textAlignment w:val="baseline"/>
        <w:rPr>
          <w:rFonts w:ascii="Arial" w:hAnsi="Arial" w:cs="Arial"/>
          <w:color w:val="000000"/>
          <w:sz w:val="20"/>
          <w:szCs w:val="20"/>
        </w:rPr>
      </w:pPr>
      <w:r w:rsidRPr="00FA2554">
        <w:rPr>
          <w:rFonts w:ascii="Arial" w:hAnsi="Arial" w:cs="Arial"/>
          <w:b/>
          <w:bCs/>
          <w:color w:val="000000"/>
          <w:sz w:val="20"/>
          <w:szCs w:val="20"/>
        </w:rPr>
        <w:t>2)</w:t>
      </w:r>
      <w:r w:rsidRPr="00FA2554">
        <w:rPr>
          <w:rFonts w:ascii="Arial" w:hAnsi="Arial" w:cs="Arial"/>
          <w:color w:val="000000"/>
          <w:sz w:val="20"/>
          <w:szCs w:val="20"/>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F086E22" w14:textId="3CF0878F" w:rsidR="00997843" w:rsidRPr="00FA2554" w:rsidRDefault="00FA2554" w:rsidP="00FA2554">
      <w:pPr>
        <w:pStyle w:val="p1"/>
        <w:shd w:val="clear" w:color="auto" w:fill="FFFFFF"/>
        <w:spacing w:before="0" w:beforeAutospacing="0" w:after="300" w:afterAutospacing="0" w:line="360" w:lineRule="auto"/>
        <w:ind w:left="720"/>
        <w:textAlignment w:val="baseline"/>
        <w:rPr>
          <w:rFonts w:ascii="Arial" w:hAnsi="Arial" w:cs="Arial"/>
          <w:color w:val="000000"/>
          <w:sz w:val="20"/>
          <w:szCs w:val="20"/>
        </w:rPr>
      </w:pPr>
      <w:r w:rsidRPr="00FA2554">
        <w:rPr>
          <w:rFonts w:ascii="Arial" w:hAnsi="Arial" w:cs="Arial"/>
          <w:b/>
          <w:bCs/>
          <w:color w:val="000000"/>
          <w:sz w:val="20"/>
          <w:szCs w:val="20"/>
        </w:rPr>
        <w:t>3)</w:t>
      </w:r>
      <w:r w:rsidRPr="00FA2554">
        <w:rPr>
          <w:rFonts w:ascii="Arial" w:hAnsi="Arial" w:cs="Arial"/>
          <w:color w:val="000000"/>
          <w:sz w:val="20"/>
          <w:szCs w:val="20"/>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0000096" w14:textId="33BC13EB" w:rsidR="00E238C4" w:rsidRDefault="0086435D">
      <w:pPr>
        <w:pStyle w:val="Nagwek2"/>
      </w:pPr>
      <w:bookmarkStart w:id="13" w:name="_crlv0voso4yw" w:colFirst="0" w:colLast="0"/>
      <w:bookmarkEnd w:id="13"/>
      <w:r>
        <w:t>X. Podmiotowe środki dowodowe. Oświadczenia i dokumenty, jakie zobowiązani są dostarczyć Wykonawcy w celu potwierdzenia spełniania warunków udziału w postępowaniu oraz wykazania braku podstaw wykluczenia</w:t>
      </w:r>
    </w:p>
    <w:p w14:paraId="00000097" w14:textId="4D7635D1" w:rsidR="00E238C4" w:rsidRDefault="0086435D" w:rsidP="00631AA8">
      <w:pPr>
        <w:numPr>
          <w:ilvl w:val="0"/>
          <w:numId w:val="8"/>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w:t>
      </w:r>
      <w:r w:rsidRPr="00A16DD1">
        <w:rPr>
          <w:sz w:val="20"/>
          <w:szCs w:val="20"/>
        </w:rPr>
        <w:t xml:space="preserve">z </w:t>
      </w:r>
      <w:r w:rsidR="00683680" w:rsidRPr="00A16DD1">
        <w:rPr>
          <w:b/>
          <w:sz w:val="20"/>
          <w:szCs w:val="20"/>
        </w:rPr>
        <w:t>Z</w:t>
      </w:r>
      <w:r w:rsidR="00A16DD1" w:rsidRPr="00A16DD1">
        <w:rPr>
          <w:b/>
          <w:sz w:val="20"/>
          <w:szCs w:val="20"/>
        </w:rPr>
        <w:t>ałącznikiem nr 2</w:t>
      </w:r>
      <w:r w:rsidRPr="00A16DD1">
        <w:rPr>
          <w:b/>
          <w:sz w:val="20"/>
          <w:szCs w:val="20"/>
        </w:rPr>
        <w:t xml:space="preserve"> do SWZ</w:t>
      </w:r>
      <w:r w:rsidRPr="00A16DD1">
        <w:rPr>
          <w:sz w:val="20"/>
          <w:szCs w:val="20"/>
        </w:rPr>
        <w:t>;</w:t>
      </w:r>
    </w:p>
    <w:p w14:paraId="00000098" w14:textId="77777777" w:rsidR="00E238C4" w:rsidRDefault="0086435D" w:rsidP="00631AA8">
      <w:pPr>
        <w:numPr>
          <w:ilvl w:val="0"/>
          <w:numId w:val="8"/>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68987B87" w:rsidR="00E238C4" w:rsidRDefault="0086435D" w:rsidP="00631AA8">
      <w:pPr>
        <w:numPr>
          <w:ilvl w:val="0"/>
          <w:numId w:val="8"/>
        </w:numPr>
        <w:spacing w:line="360" w:lineRule="auto"/>
        <w:ind w:left="284" w:hanging="426"/>
        <w:jc w:val="both"/>
        <w:rPr>
          <w:sz w:val="20"/>
          <w:szCs w:val="20"/>
        </w:rPr>
      </w:pPr>
      <w:r>
        <w:rPr>
          <w:sz w:val="20"/>
          <w:szCs w:val="20"/>
        </w:rPr>
        <w:t xml:space="preserve">Zamawiający wzywa </w:t>
      </w:r>
      <w:r w:rsidR="00F3084C">
        <w:rPr>
          <w:sz w:val="20"/>
          <w:szCs w:val="20"/>
        </w:rPr>
        <w:t>W</w:t>
      </w:r>
      <w:r>
        <w:rPr>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5F65667" w14:textId="45FA0083" w:rsidR="00EE6EBF" w:rsidRPr="00EE6EBF" w:rsidRDefault="0086435D" w:rsidP="00631AA8">
      <w:pPr>
        <w:numPr>
          <w:ilvl w:val="0"/>
          <w:numId w:val="8"/>
        </w:numPr>
        <w:spacing w:line="360" w:lineRule="auto"/>
        <w:ind w:left="284" w:hanging="426"/>
        <w:jc w:val="both"/>
        <w:rPr>
          <w:sz w:val="20"/>
          <w:szCs w:val="20"/>
        </w:rPr>
      </w:pPr>
      <w:r>
        <w:rPr>
          <w:sz w:val="20"/>
          <w:szCs w:val="20"/>
        </w:rPr>
        <w:t xml:space="preserve">Podmiotowe środki dowodowe wymagane od </w:t>
      </w:r>
      <w:r w:rsidR="00F3084C">
        <w:rPr>
          <w:sz w:val="20"/>
          <w:szCs w:val="20"/>
        </w:rPr>
        <w:t>W</w:t>
      </w:r>
      <w:r>
        <w:rPr>
          <w:sz w:val="20"/>
          <w:szCs w:val="20"/>
        </w:rPr>
        <w:t>ykonawcy obejmują:</w:t>
      </w:r>
    </w:p>
    <w:p w14:paraId="0000009B" w14:textId="1AC3EB62" w:rsidR="00E238C4" w:rsidRPr="00A8651D" w:rsidRDefault="0086435D" w:rsidP="00D64921">
      <w:pPr>
        <w:numPr>
          <w:ilvl w:val="2"/>
          <w:numId w:val="18"/>
        </w:numPr>
        <w:spacing w:line="360" w:lineRule="auto"/>
        <w:ind w:left="426" w:hanging="284"/>
        <w:jc w:val="both"/>
        <w:rPr>
          <w:color w:val="FF0000"/>
          <w:sz w:val="20"/>
          <w:szCs w:val="20"/>
        </w:rPr>
      </w:pPr>
      <w:r w:rsidRPr="00DC2334">
        <w:rPr>
          <w:sz w:val="20"/>
          <w:szCs w:val="20"/>
        </w:rPr>
        <w:t xml:space="preserve">Oświadczenie </w:t>
      </w:r>
      <w:r w:rsidR="00E10B6F">
        <w:rPr>
          <w:sz w:val="20"/>
          <w:szCs w:val="20"/>
        </w:rPr>
        <w:t>W</w:t>
      </w:r>
      <w:r w:rsidRPr="00DC2334">
        <w:rPr>
          <w:sz w:val="20"/>
          <w:szCs w:val="20"/>
        </w:rPr>
        <w:t>ykonawcy, w zakresie art. 108 ust. 1 pkt 5 ustawy, o braku przynależności do tej samej grupy kapitałowej, w rozumieniu ustawy z dnia 16 lutego 2007 r. o ochronie konkurencji i konsumentów (</w:t>
      </w:r>
      <w:r w:rsidR="000D4C86" w:rsidRPr="00DC2334">
        <w:rPr>
          <w:sz w:val="20"/>
          <w:szCs w:val="20"/>
        </w:rPr>
        <w:t xml:space="preserve">Dz. U. z 2021 r. poz. 275) </w:t>
      </w:r>
      <w:r w:rsidRPr="00DC2334">
        <w:rPr>
          <w:sz w:val="20"/>
          <w:szCs w:val="20"/>
        </w:rPr>
        <w:t>z innym Wykonawc</w:t>
      </w:r>
      <w:r w:rsidR="00E10B6F">
        <w:rPr>
          <w:sz w:val="20"/>
          <w:szCs w:val="20"/>
        </w:rPr>
        <w:t>ą</w:t>
      </w:r>
      <w:r w:rsidRPr="00DC2334">
        <w:rPr>
          <w:sz w:val="20"/>
          <w:szCs w:val="20"/>
        </w:rPr>
        <w:t xml:space="preserve">, który złożył odrębną ofertę, ofertę częściową lub wniosek o dopuszczenie do udziału w postępowaniu, albo oświadczenia o przynależności do tej samej grupy kapitałowej wraz z dokumentami lub informacjami </w:t>
      </w:r>
      <w:r w:rsidRPr="00DC2334">
        <w:rPr>
          <w:sz w:val="20"/>
          <w:szCs w:val="20"/>
        </w:rPr>
        <w:lastRenderedPageBreak/>
        <w:t xml:space="preserve">potwierdzającymi przygotowanie oferty, oferty częściowej lub wniosku o dopuszczenie do udziału w postępowaniu niezależnie od innego wykonawcy należącego do tej samej grupy kapitałowej </w:t>
      </w:r>
      <w:r w:rsidRPr="00A85107">
        <w:rPr>
          <w:color w:val="FF0000"/>
          <w:sz w:val="20"/>
          <w:szCs w:val="20"/>
        </w:rPr>
        <w:t xml:space="preserve">– </w:t>
      </w:r>
      <w:r w:rsidR="00A16DD1" w:rsidRPr="00A16DD1">
        <w:rPr>
          <w:b/>
          <w:sz w:val="20"/>
          <w:szCs w:val="20"/>
        </w:rPr>
        <w:t>załącznik nr 5</w:t>
      </w:r>
      <w:r w:rsidRPr="00A16DD1">
        <w:rPr>
          <w:b/>
          <w:sz w:val="20"/>
          <w:szCs w:val="20"/>
        </w:rPr>
        <w:t xml:space="preserve"> do SWZ</w:t>
      </w:r>
      <w:r w:rsidRPr="00A16DD1">
        <w:rPr>
          <w:sz w:val="20"/>
          <w:szCs w:val="20"/>
        </w:rPr>
        <w:t>;</w:t>
      </w:r>
    </w:p>
    <w:p w14:paraId="0000009D" w14:textId="11ECF936" w:rsidR="00E238C4" w:rsidRDefault="00DC2334" w:rsidP="00D64921">
      <w:pPr>
        <w:numPr>
          <w:ilvl w:val="2"/>
          <w:numId w:val="18"/>
        </w:numPr>
        <w:spacing w:line="360" w:lineRule="auto"/>
        <w:ind w:left="426" w:hanging="284"/>
        <w:jc w:val="both"/>
        <w:rPr>
          <w:color w:val="FF0000"/>
          <w:sz w:val="20"/>
          <w:szCs w:val="20"/>
        </w:rPr>
      </w:pPr>
      <w:r>
        <w:rPr>
          <w:sz w:val="20"/>
          <w:szCs w:val="20"/>
        </w:rPr>
        <w:t>W</w:t>
      </w:r>
      <w:r w:rsidR="0086435D">
        <w:rPr>
          <w:sz w:val="20"/>
          <w:szCs w:val="20"/>
        </w:rPr>
        <w:t xml:space="preserve">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w:t>
      </w:r>
      <w:r w:rsidR="0086435D" w:rsidRPr="00A16DD1">
        <w:rPr>
          <w:sz w:val="20"/>
          <w:szCs w:val="20"/>
        </w:rPr>
        <w:t xml:space="preserve">odpowiednie dokumenty - </w:t>
      </w:r>
      <w:r w:rsidR="00A16DD1" w:rsidRPr="00A16DD1">
        <w:rPr>
          <w:b/>
          <w:sz w:val="20"/>
          <w:szCs w:val="20"/>
        </w:rPr>
        <w:t>załącznik nr 6</w:t>
      </w:r>
      <w:r w:rsidR="0086435D" w:rsidRPr="00A16DD1">
        <w:rPr>
          <w:b/>
          <w:sz w:val="20"/>
          <w:szCs w:val="20"/>
        </w:rPr>
        <w:t xml:space="preserve"> do SWZ</w:t>
      </w:r>
      <w:r w:rsidR="0086435D" w:rsidRPr="00EE6EBF">
        <w:rPr>
          <w:color w:val="FF0000"/>
          <w:sz w:val="20"/>
          <w:szCs w:val="20"/>
        </w:rPr>
        <w:t>;</w:t>
      </w:r>
    </w:p>
    <w:p w14:paraId="29E093EA" w14:textId="72C897CB" w:rsidR="0087578D" w:rsidRPr="00EE6EBF" w:rsidRDefault="0087578D" w:rsidP="00D64921">
      <w:pPr>
        <w:numPr>
          <w:ilvl w:val="2"/>
          <w:numId w:val="18"/>
        </w:numPr>
        <w:spacing w:line="360" w:lineRule="auto"/>
        <w:ind w:left="426" w:hanging="284"/>
        <w:jc w:val="both"/>
        <w:rPr>
          <w:color w:val="FF0000"/>
          <w:sz w:val="20"/>
          <w:szCs w:val="20"/>
        </w:rPr>
      </w:pPr>
      <w:r w:rsidRPr="0087578D">
        <w:rPr>
          <w:sz w:val="20"/>
          <w:szCs w:val="20"/>
        </w:rPr>
        <w:t xml:space="preserve">Wykaz osób, skierowanych przez </w:t>
      </w:r>
      <w:r w:rsidR="00AD227E">
        <w:rPr>
          <w:sz w:val="20"/>
          <w:szCs w:val="20"/>
        </w:rPr>
        <w:t>W</w:t>
      </w:r>
      <w:r w:rsidRPr="0087578D">
        <w:rPr>
          <w:sz w:val="20"/>
          <w:szCs w:val="20"/>
        </w:rPr>
        <w:t>ykonawcę do realizacji zamówienia publicznego, w szczególności odpowiedzialnych za świadczenie usług, kontrole</w:t>
      </w:r>
      <w:r>
        <w:rPr>
          <w:sz w:val="20"/>
          <w:szCs w:val="20"/>
        </w:rPr>
        <w:t xml:space="preserve"> jako</w:t>
      </w:r>
      <w:r w:rsidRPr="0087578D">
        <w:rPr>
          <w:sz w:val="20"/>
          <w:szCs w:val="20"/>
        </w:rPr>
        <w:t xml:space="preserve">ści lub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w:t>
      </w:r>
      <w:r w:rsidRPr="00A16DD1">
        <w:rPr>
          <w:sz w:val="20"/>
          <w:szCs w:val="20"/>
        </w:rPr>
        <w:t>Wzór wykazu określa</w:t>
      </w:r>
      <w:r w:rsidRPr="00A16DD1">
        <w:rPr>
          <w:b/>
          <w:sz w:val="20"/>
          <w:szCs w:val="20"/>
        </w:rPr>
        <w:t xml:space="preserve"> załącznik nr </w:t>
      </w:r>
      <w:r w:rsidR="00A16DD1" w:rsidRPr="00A16DD1">
        <w:rPr>
          <w:b/>
          <w:sz w:val="20"/>
          <w:szCs w:val="20"/>
        </w:rPr>
        <w:t>6</w:t>
      </w:r>
      <w:r w:rsidRPr="00A16DD1">
        <w:rPr>
          <w:b/>
          <w:sz w:val="20"/>
          <w:szCs w:val="20"/>
        </w:rPr>
        <w:t xml:space="preserve"> do SWZ.</w:t>
      </w:r>
      <w:r w:rsidRPr="00A16DD1">
        <w:rPr>
          <w:sz w:val="20"/>
          <w:szCs w:val="20"/>
        </w:rPr>
        <w:t xml:space="preserve">  </w:t>
      </w:r>
    </w:p>
    <w:p w14:paraId="0000009F" w14:textId="5C3BA704" w:rsidR="00E238C4" w:rsidRDefault="0086435D" w:rsidP="00D64921">
      <w:pPr>
        <w:numPr>
          <w:ilvl w:val="0"/>
          <w:numId w:val="18"/>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77831F6A" w:rsidR="00E238C4" w:rsidRDefault="0086435D" w:rsidP="00D64921">
      <w:pPr>
        <w:numPr>
          <w:ilvl w:val="0"/>
          <w:numId w:val="18"/>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6CFA0BA9" w:rsidR="00E238C4" w:rsidRDefault="0086435D" w:rsidP="00D64921">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 xml:space="preserve">Wykonawca nie jest zobowiązany do złożenia podmiotowych środków dowodowych, które </w:t>
      </w:r>
      <w:r w:rsidR="004C127C">
        <w:rPr>
          <w:sz w:val="20"/>
          <w:szCs w:val="20"/>
        </w:rPr>
        <w:t>Z</w:t>
      </w:r>
      <w:r>
        <w:rPr>
          <w:sz w:val="20"/>
          <w:szCs w:val="20"/>
        </w:rPr>
        <w:t>amawiający posiada, jeżeli Wykonawca wskaże te środki oraz potwierdzi ich prawidłowość i aktualność.</w:t>
      </w:r>
    </w:p>
    <w:p w14:paraId="000000A2" w14:textId="26C50ED5" w:rsidR="00E238C4" w:rsidRDefault="0086435D" w:rsidP="00D64921">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w:t>
      </w:r>
      <w:r w:rsidRPr="00EE6EBF">
        <w:rPr>
          <w:sz w:val="20"/>
          <w:szCs w:val="20"/>
        </w:rPr>
        <w:t xml:space="preserve">Ministrów z dnia </w:t>
      </w:r>
      <w:r w:rsidRPr="00EE6EBF">
        <w:rPr>
          <w:smallCaps/>
          <w:sz w:val="20"/>
          <w:szCs w:val="20"/>
        </w:rPr>
        <w:t> </w:t>
      </w:r>
      <w:r w:rsidR="00EE6EBF" w:rsidRPr="00EE6EBF">
        <w:rPr>
          <w:smallCaps/>
          <w:sz w:val="20"/>
          <w:szCs w:val="20"/>
        </w:rPr>
        <w:t>30</w:t>
      </w:r>
      <w:r w:rsidRPr="00EE6EBF">
        <w:rPr>
          <w:smallCaps/>
          <w:sz w:val="20"/>
          <w:szCs w:val="20"/>
        </w:rPr>
        <w:t xml:space="preserve">  </w:t>
      </w:r>
      <w:r w:rsidRPr="00EE6EBF">
        <w:rPr>
          <w:sz w:val="20"/>
          <w:szCs w:val="20"/>
        </w:rPr>
        <w:t xml:space="preserve">grudnia 2020 r. w sprawie sposobu sporządzania i przekazywania informacji oraz wymagań </w:t>
      </w:r>
      <w:r>
        <w:rPr>
          <w:sz w:val="20"/>
          <w:szCs w:val="20"/>
        </w:rPr>
        <w:lastRenderedPageBreak/>
        <w:t>technicznych dla dokumentów elektronicznych oraz środków komunikacji elektronicznej w postępowaniu o udzielenie zamówienia publicznego lub konkursie.</w:t>
      </w:r>
    </w:p>
    <w:p w14:paraId="000000A3" w14:textId="7C5912FA" w:rsidR="00E238C4" w:rsidRDefault="0086435D">
      <w:pPr>
        <w:pStyle w:val="Nagwek2"/>
      </w:pPr>
      <w:bookmarkStart w:id="14" w:name="_gb4nrns0uw97" w:colFirst="0" w:colLast="0"/>
      <w:bookmarkEnd w:id="14"/>
      <w:r>
        <w:t>XI. Poleganie na zasobach innych podmiotów</w:t>
      </w:r>
    </w:p>
    <w:p w14:paraId="000000A4" w14:textId="63ACE1AE" w:rsidR="00E238C4" w:rsidRDefault="0086435D" w:rsidP="00631AA8">
      <w:pPr>
        <w:numPr>
          <w:ilvl w:val="3"/>
          <w:numId w:val="1"/>
        </w:numPr>
        <w:spacing w:before="240" w:line="360" w:lineRule="auto"/>
        <w:ind w:left="426" w:right="20"/>
        <w:jc w:val="both"/>
        <w:rPr>
          <w:sz w:val="20"/>
          <w:szCs w:val="20"/>
        </w:rPr>
      </w:pPr>
      <w:r>
        <w:rPr>
          <w:sz w:val="20"/>
          <w:szCs w:val="20"/>
        </w:rPr>
        <w:t xml:space="preserve">Wykonawca może w celu potwierdzenia spełniania warunków udziału </w:t>
      </w:r>
      <w:r w:rsidR="009B650E">
        <w:rPr>
          <w:sz w:val="20"/>
          <w:szCs w:val="20"/>
        </w:rPr>
        <w:t xml:space="preserve">w postępowaniu </w:t>
      </w:r>
      <w:r>
        <w:rPr>
          <w:sz w:val="20"/>
          <w:szCs w:val="20"/>
        </w:rPr>
        <w:t>polegać na zdolnościach technicznych lub zawodowych podmiotów udostępniających zasoby, niezależnie od charakteru prawnego łączących go z nimi stosunków prawnych.</w:t>
      </w:r>
    </w:p>
    <w:p w14:paraId="000000A5" w14:textId="77777777" w:rsidR="00E238C4" w:rsidRDefault="0086435D" w:rsidP="00631AA8">
      <w:pPr>
        <w:numPr>
          <w:ilvl w:val="3"/>
          <w:numId w:val="1"/>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2E80D7DA" w:rsidR="00E238C4" w:rsidRDefault="0086435D" w:rsidP="00631AA8">
      <w:pPr>
        <w:numPr>
          <w:ilvl w:val="3"/>
          <w:numId w:val="1"/>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A16DD1">
        <w:rPr>
          <w:sz w:val="20"/>
          <w:szCs w:val="20"/>
        </w:rPr>
        <w:t xml:space="preserve">stanowi </w:t>
      </w:r>
      <w:r w:rsidR="00A16DD1" w:rsidRPr="00A16DD1">
        <w:rPr>
          <w:b/>
          <w:sz w:val="20"/>
          <w:szCs w:val="20"/>
        </w:rPr>
        <w:t>załącznik nr 3</w:t>
      </w:r>
      <w:r w:rsidR="00DD262D" w:rsidRPr="00A16DD1">
        <w:rPr>
          <w:b/>
          <w:sz w:val="20"/>
          <w:szCs w:val="20"/>
        </w:rPr>
        <w:t xml:space="preserve"> </w:t>
      </w:r>
      <w:r w:rsidRPr="00A16DD1">
        <w:rPr>
          <w:b/>
          <w:sz w:val="20"/>
          <w:szCs w:val="20"/>
        </w:rPr>
        <w:t>do SWZ.</w:t>
      </w:r>
    </w:p>
    <w:p w14:paraId="000000A7" w14:textId="77777777" w:rsidR="00E238C4" w:rsidRDefault="0086435D" w:rsidP="00631AA8">
      <w:pPr>
        <w:numPr>
          <w:ilvl w:val="3"/>
          <w:numId w:val="1"/>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573576F6" w:rsidR="00E238C4" w:rsidRDefault="0086435D" w:rsidP="00631AA8">
      <w:pPr>
        <w:numPr>
          <w:ilvl w:val="3"/>
          <w:numId w:val="1"/>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4DF8F540" w:rsidR="00E238C4" w:rsidRDefault="0086435D" w:rsidP="00631AA8">
      <w:pPr>
        <w:numPr>
          <w:ilvl w:val="3"/>
          <w:numId w:val="1"/>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7C1F0B14" w:rsidR="00E238C4" w:rsidRDefault="0086435D" w:rsidP="00631AA8">
      <w:pPr>
        <w:numPr>
          <w:ilvl w:val="3"/>
          <w:numId w:val="1"/>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E238C4" w:rsidRDefault="0086435D">
      <w:pPr>
        <w:pStyle w:val="Nagwek2"/>
      </w:pPr>
      <w:bookmarkStart w:id="15" w:name="_lodptpqf2xh0" w:colFirst="0" w:colLast="0"/>
      <w:bookmarkEnd w:id="15"/>
      <w:r>
        <w:t>XII. Informacja dla Wykonawców wspólnie ubiegających się o udzielenie zamówienia</w:t>
      </w:r>
    </w:p>
    <w:p w14:paraId="000000AC" w14:textId="77777777" w:rsidR="00E238C4" w:rsidRDefault="0086435D" w:rsidP="00631AA8">
      <w:pPr>
        <w:numPr>
          <w:ilvl w:val="0"/>
          <w:numId w:val="17"/>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w:t>
      </w:r>
      <w:r>
        <w:rPr>
          <w:sz w:val="20"/>
          <w:szCs w:val="20"/>
        </w:rPr>
        <w:lastRenderedPageBreak/>
        <w:t>zawarcia umowy w sprawie zamówienia publicznego. Pełnomocnictwo</w:t>
      </w:r>
      <w:r>
        <w:rPr>
          <w:b/>
          <w:sz w:val="20"/>
          <w:szCs w:val="20"/>
        </w:rPr>
        <w:t xml:space="preserve"> </w:t>
      </w:r>
      <w:r>
        <w:rPr>
          <w:sz w:val="20"/>
          <w:szCs w:val="20"/>
        </w:rPr>
        <w:t xml:space="preserve">winno być załączone do oferty. </w:t>
      </w:r>
    </w:p>
    <w:p w14:paraId="000000AD" w14:textId="0A5EEE47" w:rsidR="00E238C4" w:rsidRDefault="0086435D" w:rsidP="00631AA8">
      <w:pPr>
        <w:numPr>
          <w:ilvl w:val="0"/>
          <w:numId w:val="17"/>
        </w:numPr>
        <w:spacing w:line="360" w:lineRule="auto"/>
        <w:ind w:left="426"/>
        <w:jc w:val="both"/>
      </w:pPr>
      <w:r>
        <w:rPr>
          <w:sz w:val="20"/>
          <w:szCs w:val="20"/>
        </w:rPr>
        <w:t>W przypadku Wykonawców wspólnie ubiegających się o udzielenie zamówienia, oświadczenia, o których mowa w Rozdziale X ust. 1 SWZ, składa każdy z Wykonawców</w:t>
      </w:r>
      <w:r w:rsidR="00E45364">
        <w:rPr>
          <w:sz w:val="20"/>
          <w:szCs w:val="20"/>
        </w:rPr>
        <w:t xml:space="preserve"> wspólnie ubiegających się o zamówienie</w:t>
      </w:r>
      <w:r>
        <w:rPr>
          <w:sz w:val="20"/>
          <w:szCs w:val="20"/>
        </w:rPr>
        <w:t>. Oświadczenia te potwierdzają brak podstaw wykluczenia oraz spełnianie warunków udziału w zakresie, w jakim każdy z Wykonawców wykazuje spełnianie warunków udziału w postępowaniu.</w:t>
      </w:r>
    </w:p>
    <w:p w14:paraId="000000AE" w14:textId="66C957D7" w:rsidR="00E238C4" w:rsidRDefault="0086435D" w:rsidP="00631AA8">
      <w:pPr>
        <w:numPr>
          <w:ilvl w:val="0"/>
          <w:numId w:val="17"/>
        </w:numPr>
        <w:spacing w:line="360" w:lineRule="auto"/>
        <w:ind w:left="426"/>
        <w:jc w:val="both"/>
      </w:pPr>
      <w:r>
        <w:rPr>
          <w:sz w:val="20"/>
          <w:szCs w:val="20"/>
        </w:rPr>
        <w:t>Wykonawcy wspólnie ubiegający się o udzielenie zamówienia dołączają do oferty oświadczenie, z którego wynika, które roboty budowlane</w:t>
      </w:r>
      <w:r w:rsidR="000908C4">
        <w:rPr>
          <w:sz w:val="20"/>
          <w:szCs w:val="20"/>
        </w:rPr>
        <w:t xml:space="preserve"> w</w:t>
      </w:r>
      <w:r>
        <w:rPr>
          <w:sz w:val="20"/>
          <w:szCs w:val="20"/>
        </w:rPr>
        <w:t>ykonają poszczególni wykonawcy.</w:t>
      </w:r>
      <w:r w:rsidR="00E45364">
        <w:rPr>
          <w:sz w:val="20"/>
          <w:szCs w:val="20"/>
        </w:rPr>
        <w:t xml:space="preserve"> </w:t>
      </w:r>
      <w:r w:rsidR="00E45364" w:rsidRPr="005F7B6F">
        <w:rPr>
          <w:sz w:val="20"/>
          <w:szCs w:val="20"/>
        </w:rPr>
        <w:t xml:space="preserve">Oświadczenie należy </w:t>
      </w:r>
      <w:r w:rsidR="00E45364" w:rsidRPr="00A16DD1">
        <w:rPr>
          <w:sz w:val="20"/>
          <w:szCs w:val="20"/>
        </w:rPr>
        <w:t xml:space="preserve">złożyć wg </w:t>
      </w:r>
      <w:r w:rsidR="00D63DDA" w:rsidRPr="00A16DD1">
        <w:rPr>
          <w:sz w:val="20"/>
          <w:szCs w:val="20"/>
        </w:rPr>
        <w:t xml:space="preserve">wzoru </w:t>
      </w:r>
      <w:r w:rsidR="00A16DD1" w:rsidRPr="00A16DD1">
        <w:rPr>
          <w:b/>
          <w:bCs/>
          <w:sz w:val="20"/>
          <w:szCs w:val="20"/>
        </w:rPr>
        <w:t>załącznika nr 4</w:t>
      </w:r>
      <w:r w:rsidR="00E45364" w:rsidRPr="00A16DD1">
        <w:rPr>
          <w:b/>
          <w:bCs/>
          <w:sz w:val="20"/>
          <w:szCs w:val="20"/>
        </w:rPr>
        <w:t xml:space="preserve"> do SWZ.</w:t>
      </w:r>
      <w:r w:rsidR="00E45364" w:rsidRPr="00A16DD1">
        <w:rPr>
          <w:sz w:val="20"/>
          <w:szCs w:val="20"/>
        </w:rPr>
        <w:t xml:space="preserve"> </w:t>
      </w:r>
    </w:p>
    <w:p w14:paraId="000000AF" w14:textId="40129D9F" w:rsidR="00E238C4" w:rsidRPr="00E45364" w:rsidRDefault="0086435D" w:rsidP="00631AA8">
      <w:pPr>
        <w:numPr>
          <w:ilvl w:val="0"/>
          <w:numId w:val="17"/>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2535AC43" w14:textId="2582BFB6" w:rsidR="00E45364" w:rsidRPr="00221340" w:rsidRDefault="00E45364" w:rsidP="00631AA8">
      <w:pPr>
        <w:numPr>
          <w:ilvl w:val="0"/>
          <w:numId w:val="17"/>
        </w:numPr>
        <w:spacing w:line="360" w:lineRule="auto"/>
        <w:ind w:left="426"/>
        <w:jc w:val="both"/>
      </w:pPr>
      <w:r w:rsidRPr="00221340">
        <w:rPr>
          <w:sz w:val="20"/>
          <w:szCs w:val="20"/>
        </w:rPr>
        <w:t xml:space="preserve">Jeżeli została wybrana oferta </w:t>
      </w:r>
      <w:r w:rsidR="005F7B6F">
        <w:rPr>
          <w:sz w:val="20"/>
          <w:szCs w:val="20"/>
        </w:rPr>
        <w:t>W</w:t>
      </w:r>
      <w:r w:rsidRPr="00221340">
        <w:rPr>
          <w:sz w:val="20"/>
          <w:szCs w:val="20"/>
        </w:rPr>
        <w:t xml:space="preserve">ykonawców wspólnie ubiegających się o udzielenie zamówienia, </w:t>
      </w:r>
      <w:r w:rsidR="005F7B6F">
        <w:rPr>
          <w:sz w:val="20"/>
          <w:szCs w:val="20"/>
        </w:rPr>
        <w:t>Z</w:t>
      </w:r>
      <w:r w:rsidRPr="00221340">
        <w:rPr>
          <w:sz w:val="20"/>
          <w:szCs w:val="20"/>
        </w:rPr>
        <w:t>amawiający może żądać przed zawarciem umowy w sprawie zamówienia publicznego kopii umowy regulującej współpracę tych wykonawców.</w:t>
      </w:r>
    </w:p>
    <w:p w14:paraId="000000B0" w14:textId="77777777" w:rsidR="00E238C4" w:rsidRDefault="0086435D">
      <w:pPr>
        <w:pStyle w:val="Nagwek2"/>
        <w:spacing w:before="240" w:after="240"/>
      </w:pPr>
      <w:bookmarkStart w:id="16" w:name="_tp7vefgpgfgi" w:colFirst="0" w:colLast="0"/>
      <w:bookmarkEnd w:id="16"/>
      <w:r>
        <w:t>XIII. Informacje o sposobie porozumiewania się zamawiającego z Wykonawcami oraz przekazywania oświadczeń lub dokumentów</w:t>
      </w:r>
    </w:p>
    <w:p w14:paraId="000000B1" w14:textId="3E1B23BF" w:rsidR="00E238C4" w:rsidRDefault="0086435D" w:rsidP="00631AA8">
      <w:pPr>
        <w:numPr>
          <w:ilvl w:val="0"/>
          <w:numId w:val="16"/>
        </w:numPr>
        <w:spacing w:line="360" w:lineRule="auto"/>
        <w:jc w:val="both"/>
        <w:rPr>
          <w:sz w:val="20"/>
          <w:szCs w:val="20"/>
        </w:rPr>
      </w:pPr>
      <w:r>
        <w:rPr>
          <w:sz w:val="20"/>
          <w:szCs w:val="20"/>
        </w:rPr>
        <w:t>Osob</w:t>
      </w:r>
      <w:r w:rsidR="00E56FA9">
        <w:rPr>
          <w:sz w:val="20"/>
          <w:szCs w:val="20"/>
        </w:rPr>
        <w:t>ami</w:t>
      </w:r>
      <w:r>
        <w:rPr>
          <w:sz w:val="20"/>
          <w:szCs w:val="20"/>
        </w:rPr>
        <w:t xml:space="preserve"> uprawnion</w:t>
      </w:r>
      <w:r w:rsidR="00E56FA9">
        <w:rPr>
          <w:sz w:val="20"/>
          <w:szCs w:val="20"/>
        </w:rPr>
        <w:t>ymi</w:t>
      </w:r>
      <w:r>
        <w:rPr>
          <w:sz w:val="20"/>
          <w:szCs w:val="20"/>
        </w:rPr>
        <w:t xml:space="preserve"> do kontaktu z Wykonawcami </w:t>
      </w:r>
      <w:r w:rsidR="00E56FA9">
        <w:rPr>
          <w:sz w:val="20"/>
          <w:szCs w:val="20"/>
        </w:rPr>
        <w:t>są:</w:t>
      </w:r>
    </w:p>
    <w:p w14:paraId="323730D4" w14:textId="6598D8B1" w:rsidR="00E56FA9" w:rsidRPr="005F7B6F" w:rsidRDefault="00E56FA9" w:rsidP="00E56FA9">
      <w:pPr>
        <w:spacing w:line="360" w:lineRule="auto"/>
        <w:ind w:left="709"/>
        <w:jc w:val="both"/>
        <w:rPr>
          <w:sz w:val="20"/>
          <w:szCs w:val="20"/>
        </w:rPr>
      </w:pPr>
      <w:r w:rsidRPr="00E56FA9">
        <w:rPr>
          <w:b/>
          <w:bCs/>
          <w:sz w:val="20"/>
          <w:szCs w:val="20"/>
        </w:rPr>
        <w:t>Sandra Czubek</w:t>
      </w:r>
      <w:r>
        <w:rPr>
          <w:sz w:val="20"/>
          <w:szCs w:val="20"/>
        </w:rPr>
        <w:t xml:space="preserve"> –</w:t>
      </w:r>
      <w:r w:rsidRPr="00047DF0">
        <w:rPr>
          <w:sz w:val="20"/>
          <w:szCs w:val="20"/>
        </w:rPr>
        <w:t xml:space="preserve"> </w:t>
      </w:r>
      <w:hyperlink r:id="rId8" w:history="1">
        <w:r w:rsidR="000D4C86" w:rsidRPr="005F7B6F">
          <w:rPr>
            <w:rStyle w:val="Hipercze"/>
            <w:color w:val="auto"/>
            <w:sz w:val="20"/>
            <w:szCs w:val="20"/>
            <w:u w:val="none"/>
          </w:rPr>
          <w:t>sandra.czubek@bobowo.pl</w:t>
        </w:r>
      </w:hyperlink>
    </w:p>
    <w:p w14:paraId="5024DA5E" w14:textId="7F6FCBDD" w:rsidR="00E56FA9" w:rsidRPr="00E56FA9" w:rsidRDefault="00E56FA9" w:rsidP="00E56FA9">
      <w:pPr>
        <w:spacing w:line="360" w:lineRule="auto"/>
        <w:ind w:left="709"/>
        <w:jc w:val="both"/>
        <w:rPr>
          <w:sz w:val="20"/>
          <w:szCs w:val="20"/>
        </w:rPr>
      </w:pPr>
      <w:r w:rsidRPr="00E56FA9">
        <w:rPr>
          <w:b/>
          <w:bCs/>
          <w:sz w:val="20"/>
          <w:szCs w:val="20"/>
        </w:rPr>
        <w:t>Daria Popowska</w:t>
      </w:r>
      <w:r w:rsidRPr="00E56FA9">
        <w:rPr>
          <w:sz w:val="20"/>
          <w:szCs w:val="20"/>
        </w:rPr>
        <w:t xml:space="preserve"> – </w:t>
      </w:r>
      <w:hyperlink r:id="rId9" w:history="1">
        <w:r w:rsidRPr="00E56FA9">
          <w:rPr>
            <w:rStyle w:val="Hipercze"/>
            <w:color w:val="auto"/>
            <w:sz w:val="20"/>
            <w:szCs w:val="20"/>
            <w:u w:val="none"/>
          </w:rPr>
          <w:t>daria.popowska@bobowo.pl</w:t>
        </w:r>
      </w:hyperlink>
      <w:r w:rsidRPr="00E56FA9">
        <w:rPr>
          <w:sz w:val="20"/>
          <w:szCs w:val="20"/>
        </w:rPr>
        <w:t xml:space="preserve"> </w:t>
      </w:r>
    </w:p>
    <w:p w14:paraId="7EECD2A7" w14:textId="4B271DF5" w:rsidR="00E56FA9" w:rsidRPr="00E56FA9" w:rsidRDefault="00E56FA9" w:rsidP="00E56FA9">
      <w:pPr>
        <w:spacing w:line="360" w:lineRule="auto"/>
        <w:ind w:left="709"/>
        <w:jc w:val="both"/>
        <w:rPr>
          <w:sz w:val="20"/>
          <w:szCs w:val="20"/>
        </w:rPr>
      </w:pPr>
      <w:r w:rsidRPr="00E56FA9">
        <w:rPr>
          <w:b/>
          <w:bCs/>
          <w:sz w:val="20"/>
          <w:szCs w:val="20"/>
        </w:rPr>
        <w:t>Adres e-mail</w:t>
      </w:r>
      <w:r w:rsidRPr="00E56FA9">
        <w:rPr>
          <w:sz w:val="20"/>
          <w:szCs w:val="20"/>
        </w:rPr>
        <w:t xml:space="preserve"> do kontaktu: </w:t>
      </w:r>
      <w:hyperlink r:id="rId10" w:history="1">
        <w:r w:rsidRPr="00E56FA9">
          <w:rPr>
            <w:rStyle w:val="Hipercze"/>
            <w:b/>
            <w:bCs/>
            <w:color w:val="auto"/>
            <w:sz w:val="20"/>
            <w:szCs w:val="20"/>
            <w:u w:val="none"/>
          </w:rPr>
          <w:t>bobowo@bobowo.pl</w:t>
        </w:r>
      </w:hyperlink>
    </w:p>
    <w:p w14:paraId="2647E6E8" w14:textId="649915A5" w:rsidR="00E56FA9" w:rsidRDefault="00E56FA9" w:rsidP="00E56FA9">
      <w:pPr>
        <w:spacing w:line="360" w:lineRule="auto"/>
        <w:ind w:left="709"/>
        <w:jc w:val="both"/>
        <w:rPr>
          <w:sz w:val="20"/>
          <w:szCs w:val="20"/>
        </w:rPr>
      </w:pPr>
      <w:r>
        <w:rPr>
          <w:sz w:val="20"/>
          <w:szCs w:val="20"/>
        </w:rPr>
        <w:t xml:space="preserve">Od </w:t>
      </w:r>
      <w:r w:rsidRPr="00E56FA9">
        <w:rPr>
          <w:b/>
          <w:bCs/>
          <w:sz w:val="20"/>
          <w:szCs w:val="20"/>
        </w:rPr>
        <w:t xml:space="preserve">poniedziałku </w:t>
      </w:r>
      <w:r>
        <w:rPr>
          <w:sz w:val="20"/>
          <w:szCs w:val="20"/>
        </w:rPr>
        <w:t>do</w:t>
      </w:r>
      <w:r w:rsidRPr="00E56FA9">
        <w:rPr>
          <w:b/>
          <w:bCs/>
          <w:sz w:val="20"/>
          <w:szCs w:val="20"/>
        </w:rPr>
        <w:t xml:space="preserve"> piątku</w:t>
      </w:r>
      <w:r>
        <w:rPr>
          <w:sz w:val="20"/>
          <w:szCs w:val="20"/>
        </w:rPr>
        <w:t xml:space="preserve"> w godzinach </w:t>
      </w:r>
      <w:r w:rsidRPr="00E56FA9">
        <w:rPr>
          <w:b/>
          <w:bCs/>
          <w:sz w:val="20"/>
          <w:szCs w:val="20"/>
        </w:rPr>
        <w:t>7:15</w:t>
      </w:r>
      <w:r>
        <w:rPr>
          <w:sz w:val="20"/>
          <w:szCs w:val="20"/>
        </w:rPr>
        <w:t xml:space="preserve"> do </w:t>
      </w:r>
      <w:r w:rsidRPr="00E56FA9">
        <w:rPr>
          <w:b/>
          <w:bCs/>
          <w:sz w:val="20"/>
          <w:szCs w:val="20"/>
        </w:rPr>
        <w:t>15:15.</w:t>
      </w:r>
    </w:p>
    <w:p w14:paraId="5FA4827B" w14:textId="3032D3DA" w:rsidR="00B25C97" w:rsidRPr="00B25C97" w:rsidRDefault="00B25C97" w:rsidP="007970CE">
      <w:pPr>
        <w:pStyle w:val="Akapitzlist"/>
        <w:numPr>
          <w:ilvl w:val="0"/>
          <w:numId w:val="16"/>
        </w:numPr>
        <w:rPr>
          <w:sz w:val="20"/>
          <w:szCs w:val="20"/>
        </w:rPr>
      </w:pPr>
      <w:r w:rsidRPr="00B25C97">
        <w:rPr>
          <w:sz w:val="20"/>
          <w:szCs w:val="20"/>
        </w:rPr>
        <w:t xml:space="preserve">Postępowanie prowadzone jest w języku polskim w formie elektronicznej za pośrednictwem </w:t>
      </w:r>
      <w:hyperlink r:id="rId11" w:history="1">
        <w:r w:rsidRPr="005A6E2D">
          <w:rPr>
            <w:rStyle w:val="Hipercze"/>
            <w:color w:val="auto"/>
            <w:sz w:val="20"/>
            <w:szCs w:val="20"/>
          </w:rPr>
          <w:t>platformazakupowa.pl</w:t>
        </w:r>
      </w:hyperlink>
      <w:r w:rsidRPr="00B25C97">
        <w:rPr>
          <w:sz w:val="20"/>
          <w:szCs w:val="20"/>
        </w:rPr>
        <w:t xml:space="preserve"> </w:t>
      </w:r>
      <w:r w:rsidR="007970CE" w:rsidRPr="007970CE">
        <w:rPr>
          <w:sz w:val="20"/>
          <w:szCs w:val="20"/>
        </w:rPr>
        <w:t>pod adresem</w:t>
      </w:r>
      <w:r w:rsidR="007970CE">
        <w:rPr>
          <w:sz w:val="20"/>
          <w:szCs w:val="20"/>
        </w:rPr>
        <w:t xml:space="preserve">: </w:t>
      </w:r>
      <w:hyperlink r:id="rId12" w:history="1">
        <w:r w:rsidR="007970CE" w:rsidRPr="002411D6">
          <w:rPr>
            <w:rStyle w:val="Hipercze"/>
            <w:color w:val="auto"/>
            <w:sz w:val="20"/>
            <w:szCs w:val="20"/>
          </w:rPr>
          <w:t>https://platformazakupowa.pl/pn/bobowo</w:t>
        </w:r>
      </w:hyperlink>
    </w:p>
    <w:p w14:paraId="6FF1CE3F" w14:textId="77777777" w:rsidR="00B25C97" w:rsidRDefault="00B25C97" w:rsidP="002411D6">
      <w:pPr>
        <w:numPr>
          <w:ilvl w:val="0"/>
          <w:numId w:val="16"/>
        </w:numPr>
        <w:pBdr>
          <w:top w:val="nil"/>
          <w:left w:val="nil"/>
          <w:bottom w:val="nil"/>
          <w:right w:val="nil"/>
          <w:between w:val="nil"/>
        </w:pBdr>
        <w:spacing w:line="320" w:lineRule="auto"/>
        <w:jc w:val="both"/>
        <w:rPr>
          <w:sz w:val="20"/>
          <w:szCs w:val="20"/>
        </w:rPr>
      </w:pPr>
      <w:r w:rsidRPr="00B25C97">
        <w:rPr>
          <w:sz w:val="20"/>
          <w:szCs w:val="20"/>
        </w:rPr>
        <w:t>W celu skrócenia czasu udzielenia odpowiedz</w:t>
      </w:r>
      <w:r>
        <w:rPr>
          <w:sz w:val="20"/>
          <w:szCs w:val="20"/>
        </w:rPr>
        <w:t>i na pytania komunikacja między Z</w:t>
      </w:r>
      <w:r w:rsidRPr="00B25C97">
        <w:rPr>
          <w:sz w:val="20"/>
          <w:szCs w:val="20"/>
        </w:rPr>
        <w:t xml:space="preserve">amawiającym </w:t>
      </w:r>
      <w:r>
        <w:rPr>
          <w:sz w:val="20"/>
          <w:szCs w:val="20"/>
        </w:rPr>
        <w:t>a W</w:t>
      </w:r>
      <w:r w:rsidRPr="00B25C97">
        <w:rPr>
          <w:sz w:val="20"/>
          <w:szCs w:val="20"/>
        </w:rPr>
        <w:t>ykonawcami w zakresie:</w:t>
      </w:r>
    </w:p>
    <w:p w14:paraId="13E12343" w14:textId="2A824392"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przesyłania Zamawiającemu pytań do treści SWZ;</w:t>
      </w:r>
    </w:p>
    <w:p w14:paraId="3F128081" w14:textId="3C6FEC5E"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przesyłania odpowiedzi na wezwanie Zamawiającego do złożenia podmiotowych środków dowodowych;</w:t>
      </w:r>
    </w:p>
    <w:p w14:paraId="43D8B36C" w14:textId="48F5FB5F"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przesyłania odpowiedzi na wezwanie Zamawiającego do złożenia/poprawienia/uzupełnienia oświadczenia, o którym mowa w art. 125 ust. 1, podmiotowych środków dowodowych, innych dokumentów lub oświadczeń składanych w postępowaniu;</w:t>
      </w:r>
    </w:p>
    <w:p w14:paraId="6B6818EA" w14:textId="4A70741E"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390AB51" w14:textId="07B871B2"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przesyłania odpowiedzi na wezwanie Zamawiającego do złożenia wyjaśnień dot. treści przedmiotowych środków dowodowych;</w:t>
      </w:r>
    </w:p>
    <w:p w14:paraId="300901E4" w14:textId="2668D384"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lastRenderedPageBreak/>
        <w:t>przesłania odpowiedzi na inne wezwania Zamawiającego wynikające z ustawy - Prawo zamówień publicznych;</w:t>
      </w:r>
    </w:p>
    <w:p w14:paraId="649A5BE5" w14:textId="0EF7CA50"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przesyłania wniosków, informacji, oświadczeń Wykonawcy;</w:t>
      </w:r>
    </w:p>
    <w:p w14:paraId="578DA18E" w14:textId="35AFAA03"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przesyłania odwołania/inne</w:t>
      </w:r>
    </w:p>
    <w:p w14:paraId="6F7B9C53" w14:textId="7ADD048E" w:rsidR="00B25C97" w:rsidRDefault="00B25C97" w:rsidP="00B25C97">
      <w:pPr>
        <w:pBdr>
          <w:top w:val="nil"/>
          <w:left w:val="nil"/>
          <w:bottom w:val="nil"/>
          <w:right w:val="nil"/>
          <w:between w:val="nil"/>
        </w:pBdr>
        <w:spacing w:line="320" w:lineRule="auto"/>
        <w:ind w:left="720"/>
        <w:jc w:val="both"/>
        <w:rPr>
          <w:b/>
          <w:sz w:val="20"/>
          <w:szCs w:val="20"/>
        </w:rPr>
      </w:pPr>
      <w:r w:rsidRPr="00B25C97">
        <w:rPr>
          <w:sz w:val="20"/>
          <w:szCs w:val="20"/>
        </w:rPr>
        <w:t>odbywa się za pośrednictwem</w:t>
      </w:r>
      <w:r w:rsidRPr="005A6E2D">
        <w:rPr>
          <w:sz w:val="20"/>
          <w:szCs w:val="20"/>
        </w:rPr>
        <w:t xml:space="preserve"> </w:t>
      </w:r>
      <w:hyperlink r:id="rId13" w:history="1">
        <w:r w:rsidRPr="005A6E2D">
          <w:rPr>
            <w:rStyle w:val="Hipercze"/>
            <w:color w:val="auto"/>
            <w:sz w:val="20"/>
            <w:szCs w:val="20"/>
          </w:rPr>
          <w:t>platformazakupowa.pl</w:t>
        </w:r>
      </w:hyperlink>
      <w:r w:rsidRPr="00B25C97">
        <w:rPr>
          <w:sz w:val="20"/>
          <w:szCs w:val="20"/>
        </w:rPr>
        <w:t xml:space="preserve"> i formularza „</w:t>
      </w:r>
      <w:r w:rsidRPr="00B25C97">
        <w:rPr>
          <w:b/>
          <w:sz w:val="20"/>
          <w:szCs w:val="20"/>
        </w:rPr>
        <w:t>W</w:t>
      </w:r>
      <w:r>
        <w:rPr>
          <w:b/>
          <w:sz w:val="20"/>
          <w:szCs w:val="20"/>
        </w:rPr>
        <w:t>yślij wiadomość do Z</w:t>
      </w:r>
      <w:r w:rsidRPr="00B25C97">
        <w:rPr>
          <w:b/>
          <w:sz w:val="20"/>
          <w:szCs w:val="20"/>
        </w:rPr>
        <w:t xml:space="preserve">amawiającego”. </w:t>
      </w:r>
    </w:p>
    <w:p w14:paraId="17AA3BBF" w14:textId="77777777" w:rsidR="009770CC" w:rsidRPr="00B25C97" w:rsidRDefault="009770CC" w:rsidP="00B25C97">
      <w:pPr>
        <w:pBdr>
          <w:top w:val="nil"/>
          <w:left w:val="nil"/>
          <w:bottom w:val="nil"/>
          <w:right w:val="nil"/>
          <w:between w:val="nil"/>
        </w:pBdr>
        <w:spacing w:line="320" w:lineRule="auto"/>
        <w:ind w:left="720"/>
        <w:jc w:val="both"/>
        <w:rPr>
          <w:b/>
          <w:sz w:val="20"/>
          <w:szCs w:val="20"/>
        </w:rPr>
      </w:pPr>
    </w:p>
    <w:p w14:paraId="637722BD" w14:textId="77777777" w:rsidR="009770CC" w:rsidRDefault="009770CC" w:rsidP="009770CC">
      <w:pPr>
        <w:pStyle w:val="Akapitzlist"/>
        <w:numPr>
          <w:ilvl w:val="0"/>
          <w:numId w:val="16"/>
        </w:numPr>
        <w:spacing w:line="320" w:lineRule="auto"/>
        <w:jc w:val="both"/>
        <w:rPr>
          <w:sz w:val="20"/>
          <w:szCs w:val="20"/>
        </w:rPr>
      </w:pPr>
      <w:r>
        <w:rPr>
          <w:sz w:val="20"/>
          <w:szCs w:val="20"/>
        </w:rPr>
        <w:t xml:space="preserve">Wykonawca może zwrócić się do Zamawiającego za pośrednictwem </w:t>
      </w:r>
      <w:hyperlink r:id="rId14" w:history="1">
        <w:r w:rsidRPr="005A6E2D">
          <w:rPr>
            <w:rStyle w:val="Hipercze"/>
            <w:color w:val="auto"/>
            <w:sz w:val="20"/>
            <w:szCs w:val="20"/>
          </w:rPr>
          <w:t>platformazakupowa.pl</w:t>
        </w:r>
      </w:hyperlink>
      <w:r w:rsidRPr="005A6E2D">
        <w:rPr>
          <w:sz w:val="20"/>
          <w:szCs w:val="20"/>
        </w:rPr>
        <w:t xml:space="preserve"> </w:t>
      </w:r>
      <w:r>
        <w:rPr>
          <w:sz w:val="20"/>
          <w:szCs w:val="20"/>
        </w:rPr>
        <w:t xml:space="preserve">z wnioskiem o </w:t>
      </w:r>
      <w:r w:rsidRPr="005B6385">
        <w:rPr>
          <w:sz w:val="20"/>
          <w:szCs w:val="20"/>
        </w:rPr>
        <w:t xml:space="preserve">wyjaśnienie treści SWZ. Zamawiający udzieli wyjaśnień niezwłocznie, jednak </w:t>
      </w:r>
      <w:r w:rsidRPr="005B6385">
        <w:rPr>
          <w:b/>
          <w:bCs/>
          <w:sz w:val="20"/>
          <w:szCs w:val="20"/>
        </w:rPr>
        <w:t>nie później niż na 2 dni przed upływem terminu składania ofert</w:t>
      </w:r>
      <w:r>
        <w:rPr>
          <w:sz w:val="20"/>
          <w:szCs w:val="20"/>
        </w:rPr>
        <w:t xml:space="preserve"> (udostępniając je na stronie internetowej prowadzonego postępowania), pod warunkiem że wniosek o wyjaśnienie treści SWZ wpłynął do Zamawiającego </w:t>
      </w:r>
      <w:r w:rsidRPr="005B6385">
        <w:rPr>
          <w:b/>
          <w:bCs/>
          <w:sz w:val="20"/>
          <w:szCs w:val="20"/>
        </w:rPr>
        <w:t>nie później niż na</w:t>
      </w:r>
      <w:r w:rsidRPr="005B6385">
        <w:rPr>
          <w:b/>
          <w:bCs/>
          <w:color w:val="FF0000"/>
          <w:sz w:val="20"/>
          <w:szCs w:val="20"/>
        </w:rPr>
        <w:t xml:space="preserve"> </w:t>
      </w:r>
      <w:r w:rsidRPr="005B6385">
        <w:rPr>
          <w:b/>
          <w:bCs/>
          <w:sz w:val="20"/>
          <w:szCs w:val="20"/>
        </w:rPr>
        <w:t xml:space="preserve">4 dni przed upływem terminu składania ofert. </w:t>
      </w:r>
      <w:r>
        <w:rPr>
          <w:sz w:val="20"/>
          <w:szCs w:val="20"/>
        </w:rPr>
        <w:t xml:space="preserve">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o którym mowa powyżej </w:t>
      </w:r>
      <w:r w:rsidRPr="005B6385">
        <w:rPr>
          <w:b/>
          <w:bCs/>
          <w:sz w:val="20"/>
          <w:szCs w:val="20"/>
        </w:rPr>
        <w:t xml:space="preserve">(art. </w:t>
      </w:r>
      <w:r>
        <w:rPr>
          <w:b/>
          <w:bCs/>
          <w:sz w:val="20"/>
          <w:szCs w:val="20"/>
        </w:rPr>
        <w:t>284</w:t>
      </w:r>
      <w:r w:rsidRPr="005B6385">
        <w:rPr>
          <w:b/>
          <w:bCs/>
          <w:sz w:val="20"/>
          <w:szCs w:val="20"/>
        </w:rPr>
        <w:t xml:space="preserve"> Pzp).</w:t>
      </w:r>
    </w:p>
    <w:p w14:paraId="78C2C7C7" w14:textId="77777777" w:rsidR="009770CC" w:rsidRDefault="009770CC" w:rsidP="009770CC">
      <w:pPr>
        <w:pBdr>
          <w:top w:val="nil"/>
          <w:left w:val="nil"/>
          <w:bottom w:val="nil"/>
          <w:right w:val="nil"/>
          <w:between w:val="nil"/>
        </w:pBdr>
        <w:spacing w:line="320" w:lineRule="auto"/>
        <w:ind w:left="720"/>
        <w:jc w:val="both"/>
        <w:rPr>
          <w:sz w:val="20"/>
          <w:szCs w:val="20"/>
        </w:rPr>
      </w:pPr>
    </w:p>
    <w:p w14:paraId="797A19A9" w14:textId="77777777" w:rsidR="0020274A" w:rsidRDefault="00B25C97" w:rsidP="0020274A">
      <w:pPr>
        <w:numPr>
          <w:ilvl w:val="0"/>
          <w:numId w:val="16"/>
        </w:numPr>
        <w:pBdr>
          <w:top w:val="nil"/>
          <w:left w:val="nil"/>
          <w:bottom w:val="nil"/>
          <w:right w:val="nil"/>
          <w:between w:val="nil"/>
        </w:pBdr>
        <w:spacing w:line="320" w:lineRule="auto"/>
        <w:jc w:val="both"/>
        <w:rPr>
          <w:sz w:val="20"/>
          <w:szCs w:val="20"/>
        </w:rPr>
      </w:pPr>
      <w:r w:rsidRPr="00B25C97">
        <w:rPr>
          <w:sz w:val="20"/>
          <w:szCs w:val="20"/>
        </w:rPr>
        <w:t xml:space="preserve">Za datę przekazania (wpływu) oświadczeń, wniosków, zawiadomień oraz informacji przyjmuje się datę ich przesłania za pośrednictwem </w:t>
      </w:r>
      <w:hyperlink r:id="rId15" w:history="1">
        <w:r w:rsidRPr="005A6E2D">
          <w:rPr>
            <w:rStyle w:val="Hipercze"/>
            <w:color w:val="auto"/>
            <w:sz w:val="20"/>
            <w:szCs w:val="20"/>
          </w:rPr>
          <w:t>platformazakupowa.pl</w:t>
        </w:r>
      </w:hyperlink>
      <w:r w:rsidRPr="005A6E2D">
        <w:rPr>
          <w:sz w:val="20"/>
          <w:szCs w:val="20"/>
        </w:rPr>
        <w:t xml:space="preserve"> </w:t>
      </w:r>
      <w:r w:rsidRPr="00B25C97">
        <w:rPr>
          <w:sz w:val="20"/>
          <w:szCs w:val="20"/>
        </w:rPr>
        <w:t xml:space="preserve">poprzez kliknięcie przycisku  </w:t>
      </w:r>
      <w:r w:rsidRPr="000E7669">
        <w:rPr>
          <w:b/>
          <w:sz w:val="20"/>
          <w:szCs w:val="20"/>
        </w:rPr>
        <w:t>„Wyślij wiadomość do zamawiającego”</w:t>
      </w:r>
      <w:r w:rsidRPr="00B25C97">
        <w:rPr>
          <w:sz w:val="20"/>
          <w:szCs w:val="20"/>
        </w:rPr>
        <w:t xml:space="preserve"> po </w:t>
      </w:r>
      <w:r w:rsidR="0020274A">
        <w:rPr>
          <w:sz w:val="20"/>
          <w:szCs w:val="20"/>
        </w:rPr>
        <w:t>którym</w:t>
      </w:r>
      <w:r w:rsidRPr="00B25C97">
        <w:rPr>
          <w:sz w:val="20"/>
          <w:szCs w:val="20"/>
        </w:rPr>
        <w:t xml:space="preserve"> pojawi się komunikat, że wiadomość została wysłana do </w:t>
      </w:r>
      <w:r w:rsidR="0020274A">
        <w:rPr>
          <w:sz w:val="20"/>
          <w:szCs w:val="20"/>
        </w:rPr>
        <w:t>Z</w:t>
      </w:r>
      <w:r w:rsidRPr="00B25C97">
        <w:rPr>
          <w:sz w:val="20"/>
          <w:szCs w:val="20"/>
        </w:rPr>
        <w:t xml:space="preserve">amawiającego. Zamawiający dopuszcza, opcjonalnie, komunikację  za </w:t>
      </w:r>
      <w:r w:rsidR="0020274A" w:rsidRPr="0020274A">
        <w:rPr>
          <w:sz w:val="20"/>
          <w:szCs w:val="20"/>
        </w:rPr>
        <w:t xml:space="preserve">pośrednictwem poczty elektronicznej. </w:t>
      </w:r>
    </w:p>
    <w:p w14:paraId="732AE8AD" w14:textId="61181329" w:rsidR="000E7669" w:rsidRPr="000E7669" w:rsidRDefault="000E7669" w:rsidP="0020274A">
      <w:pPr>
        <w:numPr>
          <w:ilvl w:val="0"/>
          <w:numId w:val="16"/>
        </w:numPr>
        <w:pBdr>
          <w:top w:val="nil"/>
          <w:left w:val="nil"/>
          <w:bottom w:val="nil"/>
          <w:right w:val="nil"/>
          <w:between w:val="nil"/>
        </w:pBdr>
        <w:spacing w:line="320" w:lineRule="auto"/>
        <w:jc w:val="both"/>
        <w:rPr>
          <w:sz w:val="20"/>
          <w:szCs w:val="20"/>
        </w:rPr>
      </w:pPr>
      <w:r w:rsidRPr="000E7669">
        <w:rPr>
          <w:sz w:val="20"/>
          <w:szCs w:val="20"/>
        </w:rPr>
        <w:t xml:space="preserve">Zamawiający będzie przekazywał wykonawcom informacje za pośrednictwem </w:t>
      </w:r>
      <w:hyperlink r:id="rId16" w:history="1">
        <w:r w:rsidRPr="005A6E2D">
          <w:rPr>
            <w:rStyle w:val="Hipercze"/>
            <w:color w:val="auto"/>
            <w:sz w:val="20"/>
            <w:szCs w:val="20"/>
          </w:rPr>
          <w:t>platformazakupowa.pl.</w:t>
        </w:r>
      </w:hyperlink>
      <w:r w:rsidR="0020274A">
        <w:rPr>
          <w:sz w:val="20"/>
          <w:szCs w:val="20"/>
        </w:rPr>
        <w:t xml:space="preserve"> </w:t>
      </w:r>
      <w:r w:rsidRPr="000E7669">
        <w:rPr>
          <w:sz w:val="20"/>
          <w:szCs w:val="20"/>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w:t>
      </w:r>
      <w:r w:rsidRPr="005A6E2D">
        <w:rPr>
          <w:sz w:val="20"/>
          <w:szCs w:val="20"/>
        </w:rPr>
        <w:t xml:space="preserve">pośrednictwem </w:t>
      </w:r>
      <w:hyperlink r:id="rId17" w:history="1">
        <w:r w:rsidRPr="005A6E2D">
          <w:rPr>
            <w:rStyle w:val="Hipercze"/>
            <w:color w:val="auto"/>
            <w:sz w:val="20"/>
            <w:szCs w:val="20"/>
          </w:rPr>
          <w:t>platformazakupowa.pl</w:t>
        </w:r>
      </w:hyperlink>
      <w:r w:rsidR="0020274A" w:rsidRPr="005A6E2D">
        <w:rPr>
          <w:sz w:val="20"/>
          <w:szCs w:val="20"/>
        </w:rPr>
        <w:t xml:space="preserve"> do </w:t>
      </w:r>
      <w:r w:rsidR="0020274A">
        <w:rPr>
          <w:sz w:val="20"/>
          <w:szCs w:val="20"/>
        </w:rPr>
        <w:t>konkretnego W</w:t>
      </w:r>
      <w:r w:rsidRPr="000E7669">
        <w:rPr>
          <w:sz w:val="20"/>
          <w:szCs w:val="20"/>
        </w:rPr>
        <w:t>ykonawcy.</w:t>
      </w:r>
    </w:p>
    <w:p w14:paraId="502D3307" w14:textId="1D5E6EE6" w:rsidR="000E7669" w:rsidRPr="000E7669" w:rsidRDefault="000E7669" w:rsidP="000E7669">
      <w:pPr>
        <w:numPr>
          <w:ilvl w:val="0"/>
          <w:numId w:val="16"/>
        </w:numPr>
        <w:pBdr>
          <w:top w:val="nil"/>
          <w:left w:val="nil"/>
          <w:bottom w:val="nil"/>
          <w:right w:val="nil"/>
          <w:between w:val="nil"/>
        </w:pBdr>
        <w:spacing w:line="320" w:lineRule="auto"/>
        <w:jc w:val="both"/>
        <w:rPr>
          <w:sz w:val="20"/>
          <w:szCs w:val="20"/>
        </w:rPr>
      </w:pPr>
      <w:r w:rsidRPr="000E7669">
        <w:rPr>
          <w:sz w:val="20"/>
          <w:szCs w:val="20"/>
        </w:rPr>
        <w:t xml:space="preserve">Wykonawca jako podmiot profesjonalny ma obowiązek sprawdzania komunikatów i wiadomości </w:t>
      </w:r>
      <w:r w:rsidRPr="005A6E2D">
        <w:rPr>
          <w:sz w:val="20"/>
          <w:szCs w:val="20"/>
        </w:rPr>
        <w:t xml:space="preserve">bezpośrednio na </w:t>
      </w:r>
      <w:hyperlink r:id="rId18" w:history="1">
        <w:r w:rsidRPr="005A6E2D">
          <w:rPr>
            <w:rStyle w:val="Hipercze"/>
            <w:color w:val="auto"/>
            <w:sz w:val="20"/>
            <w:szCs w:val="20"/>
          </w:rPr>
          <w:t>platformazakupowa.pl</w:t>
        </w:r>
      </w:hyperlink>
      <w:r w:rsidR="0020274A" w:rsidRPr="005A6E2D">
        <w:rPr>
          <w:sz w:val="20"/>
          <w:szCs w:val="20"/>
        </w:rPr>
        <w:t xml:space="preserve"> </w:t>
      </w:r>
      <w:r w:rsidR="0020274A">
        <w:rPr>
          <w:sz w:val="20"/>
          <w:szCs w:val="20"/>
        </w:rPr>
        <w:t>przesłanych przez Z</w:t>
      </w:r>
      <w:r w:rsidRPr="000E7669">
        <w:rPr>
          <w:sz w:val="20"/>
          <w:szCs w:val="20"/>
        </w:rPr>
        <w:t>amawiającego, gdyż system powiadomień może ulec awarii lub powiadomienie może trafić do folderu SPAM.</w:t>
      </w:r>
    </w:p>
    <w:p w14:paraId="710B68E2" w14:textId="77777777" w:rsidR="000E7669" w:rsidRPr="000E7669" w:rsidRDefault="000E7669" w:rsidP="000E7669">
      <w:pPr>
        <w:numPr>
          <w:ilvl w:val="0"/>
          <w:numId w:val="16"/>
        </w:numPr>
        <w:pBdr>
          <w:top w:val="nil"/>
          <w:left w:val="nil"/>
          <w:bottom w:val="nil"/>
          <w:right w:val="nil"/>
          <w:between w:val="nil"/>
        </w:pBdr>
        <w:spacing w:line="320" w:lineRule="auto"/>
        <w:jc w:val="both"/>
        <w:rPr>
          <w:sz w:val="20"/>
          <w:szCs w:val="20"/>
        </w:rPr>
      </w:pPr>
      <w:r w:rsidRPr="000E7669">
        <w:rPr>
          <w:sz w:val="20"/>
          <w:szCs w:val="20"/>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5DC3A208" w14:textId="77777777" w:rsidR="000E7669" w:rsidRPr="0020274A" w:rsidRDefault="000E7669" w:rsidP="00D64921">
      <w:pPr>
        <w:pStyle w:val="Akapitzlist"/>
        <w:numPr>
          <w:ilvl w:val="0"/>
          <w:numId w:val="48"/>
        </w:numPr>
        <w:pBdr>
          <w:top w:val="nil"/>
          <w:left w:val="nil"/>
          <w:bottom w:val="nil"/>
          <w:right w:val="nil"/>
          <w:between w:val="nil"/>
        </w:pBdr>
        <w:spacing w:line="320" w:lineRule="auto"/>
        <w:jc w:val="both"/>
        <w:rPr>
          <w:sz w:val="20"/>
          <w:szCs w:val="20"/>
        </w:rPr>
      </w:pPr>
      <w:r w:rsidRPr="0020274A">
        <w:rPr>
          <w:sz w:val="20"/>
          <w:szCs w:val="20"/>
        </w:rPr>
        <w:t>stały dostęp do sieci Internet o gwarantowanej przepustowości nie mniejszej niż 512 kb/s,</w:t>
      </w:r>
    </w:p>
    <w:p w14:paraId="352BF788" w14:textId="77777777" w:rsidR="000E7669" w:rsidRPr="0020274A" w:rsidRDefault="000E7669" w:rsidP="00D64921">
      <w:pPr>
        <w:pStyle w:val="Akapitzlist"/>
        <w:numPr>
          <w:ilvl w:val="0"/>
          <w:numId w:val="48"/>
        </w:numPr>
        <w:pBdr>
          <w:top w:val="nil"/>
          <w:left w:val="nil"/>
          <w:bottom w:val="nil"/>
          <w:right w:val="nil"/>
          <w:between w:val="nil"/>
        </w:pBdr>
        <w:spacing w:line="320" w:lineRule="auto"/>
        <w:jc w:val="both"/>
        <w:rPr>
          <w:sz w:val="20"/>
          <w:szCs w:val="20"/>
        </w:rPr>
      </w:pPr>
      <w:r w:rsidRPr="0020274A">
        <w:rPr>
          <w:sz w:val="20"/>
          <w:szCs w:val="20"/>
        </w:rPr>
        <w:t>komputer klasy PC lub MAC o następującej konfiguracji: pamięć min. 2 GB Ram, procesor Intel IV 2 GHZ lub jego nowsza wersja, jeden z systemów operacyjnych - MS Windows 7, Mac Os x 10 4, Linux, lub ich nowsze wersje,</w:t>
      </w:r>
    </w:p>
    <w:p w14:paraId="72C3E216" w14:textId="77777777" w:rsidR="000E7669" w:rsidRPr="0020274A" w:rsidRDefault="000E7669" w:rsidP="00D64921">
      <w:pPr>
        <w:pStyle w:val="Akapitzlist"/>
        <w:numPr>
          <w:ilvl w:val="0"/>
          <w:numId w:val="48"/>
        </w:numPr>
        <w:pBdr>
          <w:top w:val="nil"/>
          <w:left w:val="nil"/>
          <w:bottom w:val="nil"/>
          <w:right w:val="nil"/>
          <w:between w:val="nil"/>
        </w:pBdr>
        <w:spacing w:line="320" w:lineRule="auto"/>
        <w:jc w:val="both"/>
        <w:rPr>
          <w:sz w:val="20"/>
          <w:szCs w:val="20"/>
        </w:rPr>
      </w:pPr>
      <w:r w:rsidRPr="0020274A">
        <w:rPr>
          <w:sz w:val="20"/>
          <w:szCs w:val="20"/>
        </w:rPr>
        <w:t xml:space="preserve">zainstalowana dowolna, inna przeglądarka internetowa niż Internet Explorer, </w:t>
      </w:r>
    </w:p>
    <w:p w14:paraId="5FC56358" w14:textId="77777777" w:rsidR="000E7669" w:rsidRPr="0020274A" w:rsidRDefault="000E7669" w:rsidP="00D64921">
      <w:pPr>
        <w:pStyle w:val="Akapitzlist"/>
        <w:numPr>
          <w:ilvl w:val="0"/>
          <w:numId w:val="48"/>
        </w:numPr>
        <w:pBdr>
          <w:top w:val="nil"/>
          <w:left w:val="nil"/>
          <w:bottom w:val="nil"/>
          <w:right w:val="nil"/>
          <w:between w:val="nil"/>
        </w:pBdr>
        <w:spacing w:line="320" w:lineRule="auto"/>
        <w:jc w:val="both"/>
        <w:rPr>
          <w:sz w:val="20"/>
          <w:szCs w:val="20"/>
        </w:rPr>
      </w:pPr>
      <w:r w:rsidRPr="0020274A">
        <w:rPr>
          <w:sz w:val="20"/>
          <w:szCs w:val="20"/>
        </w:rPr>
        <w:t>włączona obsługa JavaScript,</w:t>
      </w:r>
    </w:p>
    <w:p w14:paraId="328122D4" w14:textId="77777777" w:rsidR="000E7669" w:rsidRPr="0020274A" w:rsidRDefault="000E7669" w:rsidP="00D64921">
      <w:pPr>
        <w:pStyle w:val="Akapitzlist"/>
        <w:numPr>
          <w:ilvl w:val="0"/>
          <w:numId w:val="48"/>
        </w:numPr>
        <w:pBdr>
          <w:top w:val="nil"/>
          <w:left w:val="nil"/>
          <w:bottom w:val="nil"/>
          <w:right w:val="nil"/>
          <w:between w:val="nil"/>
        </w:pBdr>
        <w:spacing w:line="320" w:lineRule="auto"/>
        <w:jc w:val="both"/>
        <w:rPr>
          <w:sz w:val="20"/>
          <w:szCs w:val="20"/>
        </w:rPr>
      </w:pPr>
      <w:r w:rsidRPr="0020274A">
        <w:rPr>
          <w:sz w:val="20"/>
          <w:szCs w:val="20"/>
        </w:rPr>
        <w:t>zainstalowany program Adobe Acrobat Reader lub inny obsługujący format plików .pdf,</w:t>
      </w:r>
    </w:p>
    <w:p w14:paraId="1F21DC29" w14:textId="77777777" w:rsidR="000E7669" w:rsidRPr="000E7669" w:rsidRDefault="000E7669" w:rsidP="000E7669">
      <w:pPr>
        <w:numPr>
          <w:ilvl w:val="0"/>
          <w:numId w:val="16"/>
        </w:numPr>
        <w:pBdr>
          <w:top w:val="nil"/>
          <w:left w:val="nil"/>
          <w:bottom w:val="nil"/>
          <w:right w:val="nil"/>
          <w:between w:val="nil"/>
        </w:pBdr>
        <w:spacing w:line="320" w:lineRule="auto"/>
        <w:jc w:val="both"/>
        <w:rPr>
          <w:sz w:val="20"/>
          <w:szCs w:val="20"/>
        </w:rPr>
      </w:pPr>
      <w:r w:rsidRPr="000E7669">
        <w:rPr>
          <w:sz w:val="20"/>
          <w:szCs w:val="20"/>
        </w:rPr>
        <w:lastRenderedPageBreak/>
        <w:t>Platformazakupowa.pl działa według standardu przyjętego w komunikacji sieciowej - kodowanie UTF8,</w:t>
      </w:r>
    </w:p>
    <w:p w14:paraId="7107CCC2" w14:textId="77777777" w:rsidR="000E7669" w:rsidRPr="000E7669" w:rsidRDefault="000E7669" w:rsidP="000E7669">
      <w:pPr>
        <w:numPr>
          <w:ilvl w:val="0"/>
          <w:numId w:val="16"/>
        </w:numPr>
        <w:pBdr>
          <w:top w:val="nil"/>
          <w:left w:val="nil"/>
          <w:bottom w:val="nil"/>
          <w:right w:val="nil"/>
          <w:between w:val="nil"/>
        </w:pBdr>
        <w:spacing w:line="320" w:lineRule="auto"/>
        <w:jc w:val="both"/>
        <w:rPr>
          <w:sz w:val="20"/>
          <w:szCs w:val="20"/>
        </w:rPr>
      </w:pPr>
      <w:r w:rsidRPr="000E7669">
        <w:rPr>
          <w:sz w:val="20"/>
          <w:szCs w:val="20"/>
        </w:rPr>
        <w:t>Oznaczenie czasu odbioru danych przez platformę zakupową stanowi datę oraz dokładny czas (hh:mm:ss) generowany wg. czasu lokalnego serwera synchronizowanego z zegarem Głównego Urzędu Miar.</w:t>
      </w:r>
    </w:p>
    <w:p w14:paraId="534733B3" w14:textId="77777777" w:rsidR="000E7669" w:rsidRPr="000E7669" w:rsidRDefault="000E7669" w:rsidP="000E7669">
      <w:pPr>
        <w:numPr>
          <w:ilvl w:val="0"/>
          <w:numId w:val="16"/>
        </w:numPr>
        <w:pBdr>
          <w:top w:val="nil"/>
          <w:left w:val="nil"/>
          <w:bottom w:val="nil"/>
          <w:right w:val="nil"/>
          <w:between w:val="nil"/>
        </w:pBdr>
        <w:spacing w:line="320" w:lineRule="auto"/>
        <w:jc w:val="both"/>
        <w:rPr>
          <w:sz w:val="20"/>
          <w:szCs w:val="20"/>
        </w:rPr>
      </w:pPr>
      <w:r w:rsidRPr="000E7669">
        <w:rPr>
          <w:sz w:val="20"/>
          <w:szCs w:val="20"/>
        </w:rPr>
        <w:t>Wykonawca, przystępując do niniejszego postępowania o udzielenie zamówienia publicznego:</w:t>
      </w:r>
    </w:p>
    <w:p w14:paraId="6D97325E" w14:textId="5189D37C" w:rsidR="000E7669" w:rsidRPr="00F02ED3" w:rsidRDefault="000E7669" w:rsidP="00D64921">
      <w:pPr>
        <w:pStyle w:val="Akapitzlist"/>
        <w:numPr>
          <w:ilvl w:val="0"/>
          <w:numId w:val="49"/>
        </w:numPr>
        <w:pBdr>
          <w:top w:val="nil"/>
          <w:left w:val="nil"/>
          <w:bottom w:val="nil"/>
          <w:right w:val="nil"/>
          <w:between w:val="nil"/>
        </w:pBdr>
        <w:spacing w:line="320" w:lineRule="auto"/>
        <w:jc w:val="both"/>
        <w:rPr>
          <w:sz w:val="20"/>
          <w:szCs w:val="20"/>
        </w:rPr>
      </w:pPr>
      <w:r w:rsidRPr="00F02ED3">
        <w:rPr>
          <w:sz w:val="20"/>
          <w:szCs w:val="20"/>
        </w:rPr>
        <w:t xml:space="preserve">akceptuje warunki korzystania z </w:t>
      </w:r>
      <w:hyperlink r:id="rId19" w:history="1">
        <w:r w:rsidRPr="005A6E2D">
          <w:rPr>
            <w:rStyle w:val="Hipercze"/>
            <w:color w:val="auto"/>
            <w:sz w:val="20"/>
            <w:szCs w:val="20"/>
          </w:rPr>
          <w:t>platformazakupowa.pl</w:t>
        </w:r>
      </w:hyperlink>
      <w:r w:rsidRPr="005A6E2D">
        <w:rPr>
          <w:sz w:val="20"/>
          <w:szCs w:val="20"/>
        </w:rPr>
        <w:t xml:space="preserve"> określone </w:t>
      </w:r>
      <w:r w:rsidRPr="00F02ED3">
        <w:rPr>
          <w:sz w:val="20"/>
          <w:szCs w:val="20"/>
        </w:rPr>
        <w:t>w Regulaminie zamieszczonym na stronie internetowej pod linkiem  w zakładce „Regulamin" oraz uznaje go za wiążący,</w:t>
      </w:r>
    </w:p>
    <w:p w14:paraId="5C741FE8" w14:textId="77777777" w:rsidR="000E7669" w:rsidRPr="00F02ED3" w:rsidRDefault="000E7669" w:rsidP="00D64921">
      <w:pPr>
        <w:pStyle w:val="Akapitzlist"/>
        <w:numPr>
          <w:ilvl w:val="0"/>
          <w:numId w:val="49"/>
        </w:numPr>
        <w:pBdr>
          <w:top w:val="nil"/>
          <w:left w:val="nil"/>
          <w:bottom w:val="nil"/>
          <w:right w:val="nil"/>
          <w:between w:val="nil"/>
        </w:pBdr>
        <w:spacing w:line="320" w:lineRule="auto"/>
        <w:jc w:val="both"/>
        <w:rPr>
          <w:sz w:val="20"/>
          <w:szCs w:val="20"/>
        </w:rPr>
      </w:pPr>
      <w:r w:rsidRPr="00F02ED3">
        <w:rPr>
          <w:sz w:val="20"/>
          <w:szCs w:val="20"/>
        </w:rPr>
        <w:t xml:space="preserve">zapoznał i stosuje się do Instrukcji składania ofert/wniosków dostępnej pod linkiem. </w:t>
      </w:r>
    </w:p>
    <w:p w14:paraId="00B02AA0" w14:textId="062A6A25" w:rsidR="000E7669" w:rsidRPr="00F02ED3" w:rsidRDefault="000E7669" w:rsidP="00F02ED3">
      <w:pPr>
        <w:numPr>
          <w:ilvl w:val="0"/>
          <w:numId w:val="16"/>
        </w:numPr>
        <w:pBdr>
          <w:top w:val="nil"/>
          <w:left w:val="nil"/>
          <w:bottom w:val="nil"/>
          <w:right w:val="nil"/>
          <w:between w:val="nil"/>
        </w:pBdr>
        <w:spacing w:line="320" w:lineRule="auto"/>
        <w:jc w:val="both"/>
        <w:rPr>
          <w:sz w:val="20"/>
          <w:szCs w:val="20"/>
        </w:rPr>
      </w:pPr>
      <w:r w:rsidRPr="00F02ED3">
        <w:rPr>
          <w:b/>
          <w:sz w:val="20"/>
          <w:szCs w:val="20"/>
        </w:rPr>
        <w:t>Zamawiający nie ponosi odpowiedzialności</w:t>
      </w:r>
      <w:r w:rsidRPr="000E7669">
        <w:rPr>
          <w:sz w:val="20"/>
          <w:szCs w:val="20"/>
        </w:rPr>
        <w:t xml:space="preserve"> </w:t>
      </w:r>
      <w:r w:rsidRPr="00F02ED3">
        <w:rPr>
          <w:b/>
          <w:sz w:val="20"/>
          <w:szCs w:val="20"/>
        </w:rPr>
        <w:t>za złożenie oferty w sposób niezgodny z Instrukcją korzystania z platformazakupowa.p</w:t>
      </w:r>
      <w:r w:rsidRPr="000E7669">
        <w:rPr>
          <w:sz w:val="20"/>
          <w:szCs w:val="20"/>
        </w:rPr>
        <w:t xml:space="preserve">l, w szczególności </w:t>
      </w:r>
      <w:r w:rsidR="00F02ED3">
        <w:rPr>
          <w:sz w:val="20"/>
          <w:szCs w:val="20"/>
        </w:rPr>
        <w:t>za sytuację, gdy Z</w:t>
      </w:r>
      <w:r w:rsidRPr="000E7669">
        <w:rPr>
          <w:sz w:val="20"/>
          <w:szCs w:val="20"/>
        </w:rPr>
        <w:t xml:space="preserve">amawiający zapozna się z treścią oferty przed upływem terminu składania ofert (np. złożenie oferty w zakładce „Wyślij wiadomość do zamawiającego”). </w:t>
      </w:r>
      <w:r w:rsidRPr="00F02ED3">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2F7A7A7B" w14:textId="6C7C99D4" w:rsidR="0099108A" w:rsidRDefault="000E7669" w:rsidP="009770CC">
      <w:pPr>
        <w:numPr>
          <w:ilvl w:val="0"/>
          <w:numId w:val="16"/>
        </w:numPr>
        <w:pBdr>
          <w:top w:val="nil"/>
          <w:left w:val="nil"/>
          <w:bottom w:val="nil"/>
          <w:right w:val="nil"/>
          <w:between w:val="nil"/>
        </w:pBdr>
        <w:spacing w:line="320" w:lineRule="auto"/>
        <w:jc w:val="both"/>
      </w:pPr>
      <w:r w:rsidRPr="000E7669">
        <w:rPr>
          <w:sz w:val="20"/>
          <w:szCs w:val="20"/>
        </w:rPr>
        <w:t xml:space="preserve">Zamawiający informuje, że instrukcje korzystania </w:t>
      </w:r>
      <w:r w:rsidRPr="005A6E2D">
        <w:rPr>
          <w:sz w:val="20"/>
          <w:szCs w:val="20"/>
        </w:rPr>
        <w:t xml:space="preserve">z </w:t>
      </w:r>
      <w:hyperlink r:id="rId20" w:history="1">
        <w:r w:rsidRPr="005A6E2D">
          <w:rPr>
            <w:rStyle w:val="Hipercze"/>
            <w:color w:val="auto"/>
            <w:sz w:val="20"/>
            <w:szCs w:val="20"/>
          </w:rPr>
          <w:t>platformazakupowa.pl</w:t>
        </w:r>
      </w:hyperlink>
      <w:r w:rsidRPr="005A6E2D">
        <w:rPr>
          <w:sz w:val="20"/>
          <w:szCs w:val="20"/>
        </w:rPr>
        <w:t xml:space="preserve"> </w:t>
      </w:r>
      <w:r w:rsidRPr="000E7669">
        <w:rPr>
          <w:sz w:val="20"/>
          <w:szCs w:val="20"/>
        </w:rPr>
        <w:t xml:space="preserve">dotyczące w szczególności logowania, składania wniosków o wyjaśnienie treści SWZ, składania ofert oraz innych czynności podejmowanych w niniejszym postępowaniu przy użyciu </w:t>
      </w:r>
      <w:hyperlink r:id="rId21" w:history="1">
        <w:r w:rsidRPr="005A6E2D">
          <w:rPr>
            <w:rStyle w:val="Hipercze"/>
            <w:color w:val="auto"/>
            <w:sz w:val="20"/>
            <w:szCs w:val="20"/>
          </w:rPr>
          <w:t>platformazakupowa.pl</w:t>
        </w:r>
      </w:hyperlink>
      <w:r w:rsidRPr="005A6E2D">
        <w:rPr>
          <w:sz w:val="20"/>
          <w:szCs w:val="20"/>
        </w:rPr>
        <w:t xml:space="preserve"> </w:t>
      </w:r>
      <w:r w:rsidRPr="000E7669">
        <w:rPr>
          <w:sz w:val="20"/>
          <w:szCs w:val="20"/>
        </w:rPr>
        <w:t xml:space="preserve">znajdują się w zakładce </w:t>
      </w:r>
      <w:r w:rsidRPr="00EE221E">
        <w:rPr>
          <w:b/>
          <w:sz w:val="20"/>
          <w:szCs w:val="20"/>
        </w:rPr>
        <w:t>„Instrukcje dla Wykonawców"</w:t>
      </w:r>
      <w:r w:rsidRPr="000E7669">
        <w:rPr>
          <w:sz w:val="20"/>
          <w:szCs w:val="20"/>
        </w:rPr>
        <w:t xml:space="preserve"> na stronie internetowej pod adres</w:t>
      </w:r>
      <w:r w:rsidRPr="005A6E2D">
        <w:rPr>
          <w:sz w:val="20"/>
          <w:szCs w:val="20"/>
        </w:rPr>
        <w:t xml:space="preserve">em: </w:t>
      </w:r>
      <w:hyperlink r:id="rId22" w:history="1">
        <w:r w:rsidRPr="005A6E2D">
          <w:rPr>
            <w:rStyle w:val="Hipercze"/>
            <w:color w:val="auto"/>
            <w:sz w:val="20"/>
            <w:szCs w:val="20"/>
          </w:rPr>
          <w:t>https://platformazakupowa.pl/strona/45-instrukcje</w:t>
        </w:r>
      </w:hyperlink>
    </w:p>
    <w:p w14:paraId="000000C4" w14:textId="6ED746CF" w:rsidR="00E238C4" w:rsidRPr="0099108A" w:rsidRDefault="0086435D" w:rsidP="0099108A">
      <w:pPr>
        <w:pBdr>
          <w:top w:val="nil"/>
          <w:left w:val="nil"/>
          <w:bottom w:val="nil"/>
          <w:right w:val="nil"/>
          <w:between w:val="nil"/>
        </w:pBdr>
        <w:spacing w:before="240" w:after="240" w:line="320" w:lineRule="auto"/>
        <w:ind w:left="720"/>
        <w:jc w:val="both"/>
        <w:rPr>
          <w:sz w:val="32"/>
          <w:szCs w:val="32"/>
        </w:rPr>
      </w:pPr>
      <w:r w:rsidRPr="0099108A">
        <w:rPr>
          <w:sz w:val="32"/>
          <w:szCs w:val="32"/>
        </w:rPr>
        <w:t>XIV. Opis sposobu przygotowania ofert oraz dokumentów wymaganych przez Zamawiającego w SWZ</w:t>
      </w:r>
    </w:p>
    <w:p w14:paraId="000000C5" w14:textId="20301CF6" w:rsidR="00E238C4" w:rsidRDefault="0086435D" w:rsidP="00D64921">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sidR="005F337A" w:rsidRPr="005F337A">
        <w:rPr>
          <w:b/>
          <w:sz w:val="20"/>
          <w:szCs w:val="20"/>
        </w:rPr>
        <w:t xml:space="preserve">elektronicznym </w:t>
      </w:r>
      <w:r w:rsidRPr="005F337A">
        <w:rPr>
          <w:b/>
          <w:sz w:val="20"/>
          <w:szCs w:val="20"/>
        </w:rPr>
        <w:t>podpisem</w:t>
      </w:r>
      <w:r>
        <w:rPr>
          <w:b/>
          <w:sz w:val="20"/>
          <w:szCs w:val="20"/>
        </w:rPr>
        <w:t xml:space="preserve"> zaufanym</w:t>
      </w:r>
      <w:r>
        <w:rPr>
          <w:sz w:val="20"/>
          <w:szCs w:val="20"/>
        </w:rPr>
        <w:t xml:space="preserve"> lub </w:t>
      </w:r>
      <w:r w:rsidR="005F337A" w:rsidRPr="005F337A">
        <w:rPr>
          <w:b/>
          <w:sz w:val="20"/>
          <w:szCs w:val="20"/>
        </w:rPr>
        <w:t xml:space="preserve">elektronicznym </w:t>
      </w:r>
      <w:r w:rsidRPr="005F337A">
        <w:rPr>
          <w:b/>
          <w:sz w:val="20"/>
          <w:szCs w:val="20"/>
        </w:rPr>
        <w:t>p</w:t>
      </w:r>
      <w:r>
        <w:rPr>
          <w:b/>
          <w:sz w:val="20"/>
          <w:szCs w:val="20"/>
        </w:rPr>
        <w:t>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sidR="005F337A" w:rsidRPr="005F337A">
        <w:rPr>
          <w:b/>
          <w:sz w:val="20"/>
          <w:szCs w:val="20"/>
        </w:rPr>
        <w:t xml:space="preserve">elektroniczny </w:t>
      </w:r>
      <w:r>
        <w:rPr>
          <w:b/>
          <w:sz w:val="20"/>
          <w:szCs w:val="20"/>
        </w:rPr>
        <w:t>podpis zaufany</w:t>
      </w:r>
      <w:r>
        <w:rPr>
          <w:sz w:val="20"/>
          <w:szCs w:val="20"/>
        </w:rPr>
        <w:t xml:space="preserve"> lub </w:t>
      </w:r>
      <w:r w:rsidR="005F337A" w:rsidRPr="005F337A">
        <w:rPr>
          <w:b/>
          <w:sz w:val="20"/>
          <w:szCs w:val="20"/>
        </w:rPr>
        <w:t>elektroniczny</w:t>
      </w:r>
      <w:r w:rsidR="005F337A">
        <w:rPr>
          <w:sz w:val="20"/>
          <w:szCs w:val="20"/>
        </w:rPr>
        <w:t xml:space="preserve"> </w:t>
      </w:r>
      <w:r>
        <w:rPr>
          <w:b/>
          <w:sz w:val="20"/>
          <w:szCs w:val="20"/>
        </w:rPr>
        <w:t>podpis osobisty</w:t>
      </w:r>
      <w:r>
        <w:rPr>
          <w:sz w:val="20"/>
          <w:szCs w:val="20"/>
        </w:rPr>
        <w:t xml:space="preserve"> Wykonawca składa bezpośrednio na dokumencie, który następnie przesyła do systemu.</w:t>
      </w:r>
    </w:p>
    <w:p w14:paraId="000000C6" w14:textId="315B834E" w:rsidR="00E238C4" w:rsidRDefault="0086435D" w:rsidP="00D64921">
      <w:pPr>
        <w:pStyle w:val="Nagwek5"/>
        <w:numPr>
          <w:ilvl w:val="0"/>
          <w:numId w:val="32"/>
        </w:numPr>
        <w:spacing w:before="0" w:after="0" w:line="360" w:lineRule="auto"/>
        <w:jc w:val="both"/>
        <w:rPr>
          <w:color w:val="000000"/>
          <w:sz w:val="20"/>
          <w:szCs w:val="20"/>
        </w:rPr>
      </w:pPr>
      <w:bookmarkStart w:id="17" w:name="_21eeoojwb3nb" w:colFirst="0" w:colLast="0"/>
      <w:bookmarkEnd w:id="17"/>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w:t>
      </w:r>
      <w:r w:rsidRPr="005F337A">
        <w:rPr>
          <w:b/>
          <w:color w:val="000000"/>
          <w:sz w:val="20"/>
          <w:szCs w:val="20"/>
        </w:rPr>
        <w:t>oryginał</w:t>
      </w:r>
      <w:r>
        <w:rPr>
          <w:color w:val="000000"/>
          <w:sz w:val="20"/>
          <w:szCs w:val="20"/>
        </w:rPr>
        <w:t xml:space="preserve"> należy rozumieć dokument podpisany </w:t>
      </w:r>
      <w:r>
        <w:rPr>
          <w:b/>
          <w:color w:val="000000"/>
          <w:sz w:val="20"/>
          <w:szCs w:val="20"/>
        </w:rPr>
        <w:t>kwalifikowanym podpisem elektronicznym</w:t>
      </w:r>
      <w:r>
        <w:rPr>
          <w:color w:val="000000"/>
          <w:sz w:val="20"/>
          <w:szCs w:val="20"/>
        </w:rPr>
        <w:t xml:space="preserve"> lub </w:t>
      </w:r>
      <w:r w:rsidR="005F337A">
        <w:rPr>
          <w:b/>
          <w:color w:val="000000"/>
          <w:sz w:val="20"/>
          <w:szCs w:val="20"/>
        </w:rPr>
        <w:t xml:space="preserve">elektronicznym </w:t>
      </w:r>
      <w:r>
        <w:rPr>
          <w:b/>
          <w:color w:val="000000"/>
          <w:sz w:val="20"/>
          <w:szCs w:val="20"/>
        </w:rPr>
        <w:t>podpisem zaufanym</w:t>
      </w:r>
      <w:r>
        <w:rPr>
          <w:color w:val="000000"/>
          <w:sz w:val="20"/>
          <w:szCs w:val="20"/>
        </w:rPr>
        <w:t xml:space="preserve"> lub </w:t>
      </w:r>
      <w:r w:rsidR="005F337A" w:rsidRPr="005F337A">
        <w:rPr>
          <w:b/>
          <w:color w:val="000000"/>
          <w:sz w:val="20"/>
          <w:szCs w:val="20"/>
        </w:rPr>
        <w:t>elektronicznym</w:t>
      </w:r>
      <w:r w:rsidR="005F337A">
        <w:rPr>
          <w:color w:val="000000"/>
          <w:sz w:val="20"/>
          <w:szCs w:val="20"/>
        </w:rPr>
        <w:t xml:space="preserve">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w:t>
      </w:r>
      <w:r w:rsidR="005F337A">
        <w:rPr>
          <w:color w:val="000000"/>
          <w:sz w:val="20"/>
          <w:szCs w:val="20"/>
        </w:rPr>
        <w:t xml:space="preserve">elektronicznym </w:t>
      </w:r>
      <w:r>
        <w:rPr>
          <w:color w:val="000000"/>
          <w:sz w:val="20"/>
          <w:szCs w:val="20"/>
        </w:rPr>
        <w:t xml:space="preserve">podpisem zaufanym lub </w:t>
      </w:r>
      <w:r w:rsidR="005F337A">
        <w:rPr>
          <w:color w:val="000000"/>
          <w:sz w:val="20"/>
          <w:szCs w:val="20"/>
        </w:rPr>
        <w:t xml:space="preserve">elektronicznym </w:t>
      </w:r>
      <w:r>
        <w:rPr>
          <w:color w:val="000000"/>
          <w:sz w:val="20"/>
          <w:szCs w:val="20"/>
        </w:rPr>
        <w:t xml:space="preserve">podpisem osobistym przez osobę/osoby upoważnioną/upoważnione. </w:t>
      </w:r>
      <w:r>
        <w:rPr>
          <w:color w:val="000000"/>
          <w:sz w:val="20"/>
          <w:szCs w:val="20"/>
          <w:vertAlign w:val="superscript"/>
        </w:rPr>
        <w:footnoteReference w:id="1"/>
      </w:r>
    </w:p>
    <w:p w14:paraId="000000C7" w14:textId="77777777"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E238C4" w:rsidRDefault="0086435D" w:rsidP="00D64921">
      <w:pPr>
        <w:numPr>
          <w:ilvl w:val="1"/>
          <w:numId w:val="31"/>
        </w:numPr>
        <w:spacing w:line="360" w:lineRule="auto"/>
        <w:jc w:val="both"/>
        <w:rPr>
          <w:sz w:val="20"/>
          <w:szCs w:val="20"/>
        </w:rPr>
      </w:pPr>
      <w:r>
        <w:rPr>
          <w:sz w:val="20"/>
          <w:szCs w:val="20"/>
        </w:rPr>
        <w:t>sporządzona na podstawie załączników niniejszej SWZ w języku polskim,</w:t>
      </w:r>
    </w:p>
    <w:p w14:paraId="000000CA" w14:textId="2602F45B" w:rsidR="00E238C4" w:rsidRPr="000417B0" w:rsidRDefault="0086435D" w:rsidP="00D64921">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3">
        <w:r>
          <w:rPr>
            <w:b/>
            <w:color w:val="1155CC"/>
            <w:sz w:val="20"/>
            <w:szCs w:val="20"/>
            <w:u w:val="single"/>
          </w:rPr>
          <w:t>kwalifikowanym podpisem elektronicznym</w:t>
        </w:r>
      </w:hyperlink>
      <w:r>
        <w:rPr>
          <w:sz w:val="20"/>
          <w:szCs w:val="20"/>
        </w:rPr>
        <w:t xml:space="preserve"> lub </w:t>
      </w:r>
      <w:hyperlink r:id="rId24">
        <w:r w:rsidR="005F337A">
          <w:rPr>
            <w:b/>
            <w:color w:val="1155CC"/>
            <w:sz w:val="20"/>
            <w:szCs w:val="20"/>
            <w:u w:val="single"/>
          </w:rPr>
          <w:t>elektronicznym p</w:t>
        </w:r>
        <w:r>
          <w:rPr>
            <w:b/>
            <w:color w:val="1155CC"/>
            <w:sz w:val="20"/>
            <w:szCs w:val="20"/>
            <w:u w:val="single"/>
          </w:rPr>
          <w:t>odpisem zaufanym</w:t>
        </w:r>
      </w:hyperlink>
      <w:r>
        <w:rPr>
          <w:sz w:val="20"/>
          <w:szCs w:val="20"/>
        </w:rPr>
        <w:t xml:space="preserve"> lub </w:t>
      </w:r>
      <w:hyperlink r:id="rId25">
        <w:r w:rsidR="005F337A">
          <w:rPr>
            <w:b/>
            <w:color w:val="1155CC"/>
            <w:sz w:val="20"/>
            <w:szCs w:val="20"/>
            <w:u w:val="single"/>
          </w:rPr>
          <w:t>elektronicznym p</w:t>
        </w:r>
        <w:r>
          <w:rPr>
            <w:b/>
            <w:color w:val="1155CC"/>
            <w:sz w:val="20"/>
            <w:szCs w:val="20"/>
            <w:u w:val="single"/>
          </w:rPr>
          <w:t>odpisem osobistym</w:t>
        </w:r>
      </w:hyperlink>
      <w:r>
        <w:rPr>
          <w:sz w:val="20"/>
          <w:szCs w:val="20"/>
        </w:rPr>
        <w:t xml:space="preserve"> przez osobę/osoby upoważnioną/upoważnione</w:t>
      </w:r>
      <w:r w:rsidR="000417B0">
        <w:rPr>
          <w:sz w:val="20"/>
          <w:szCs w:val="20"/>
        </w:rPr>
        <w:t>,</w:t>
      </w:r>
    </w:p>
    <w:p w14:paraId="080B9C2A" w14:textId="03756A8A" w:rsidR="000417B0" w:rsidRPr="000417B0" w:rsidRDefault="000417B0" w:rsidP="00D64921">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6" w:history="1">
        <w:r w:rsidR="009770CC" w:rsidRPr="009770CC">
          <w:rPr>
            <w:rStyle w:val="Hipercze"/>
            <w:b/>
            <w:bCs/>
            <w:sz w:val="20"/>
            <w:szCs w:val="20"/>
          </w:rPr>
          <w:t>platformazakupowa.pl</w:t>
        </w:r>
      </w:hyperlink>
    </w:p>
    <w:p w14:paraId="000000CB" w14:textId="77777777"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1BDEE483"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w:t>
      </w:r>
      <w:r w:rsidR="00255CE0">
        <w:rPr>
          <w:sz w:val="20"/>
          <w:szCs w:val="20"/>
        </w:rPr>
        <w:t xml:space="preserve"> </w:t>
      </w:r>
      <w:r>
        <w:rPr>
          <w:sz w:val="20"/>
          <w:szCs w:val="20"/>
        </w:rPr>
        <w:t>Zamawiający wymaga dołączenia odpowiedniej ilości plików tj. podpisywanych plików z danymi oraz plików XAdES.</w:t>
      </w:r>
    </w:p>
    <w:p w14:paraId="000000CD" w14:textId="77777777" w:rsidR="00E238C4" w:rsidRPr="00357722"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r w:rsidRPr="005C44F5">
        <w:rPr>
          <w:sz w:val="20"/>
          <w:szCs w:val="20"/>
        </w:rPr>
        <w:t xml:space="preserve">. </w:t>
      </w:r>
      <w:r w:rsidRPr="00357722">
        <w:rPr>
          <w:sz w:val="20"/>
          <w:szCs w:val="20"/>
        </w:rPr>
        <w:t>Na platformie w formularzu składania oferty znajduje się miejsce wyznaczone do dołączenia części oferty stanowiącej tajemnicę przedsiębiorstwa.</w:t>
      </w:r>
    </w:p>
    <w:p w14:paraId="000000CF" w14:textId="167EFFA5" w:rsidR="00E238C4" w:rsidRPr="00BE5830" w:rsidRDefault="0086435D" w:rsidP="00D64921">
      <w:pPr>
        <w:pStyle w:val="Akapitzlist"/>
        <w:numPr>
          <w:ilvl w:val="0"/>
          <w:numId w:val="32"/>
        </w:numPr>
        <w:pBdr>
          <w:top w:val="nil"/>
          <w:left w:val="nil"/>
          <w:bottom w:val="nil"/>
          <w:right w:val="nil"/>
          <w:between w:val="nil"/>
        </w:pBdr>
        <w:spacing w:line="360" w:lineRule="auto"/>
        <w:rPr>
          <w:sz w:val="20"/>
          <w:szCs w:val="20"/>
        </w:rPr>
      </w:pPr>
      <w:r w:rsidRPr="00BE5830">
        <w:rPr>
          <w:sz w:val="20"/>
          <w:szCs w:val="20"/>
        </w:rPr>
        <w:t>Wykonawca, za pośrednictwem</w:t>
      </w:r>
      <w:r w:rsidR="00493E6C" w:rsidRPr="00BE5830">
        <w:rPr>
          <w:sz w:val="20"/>
          <w:szCs w:val="20"/>
        </w:rPr>
        <w:t xml:space="preserve"> </w:t>
      </w:r>
      <w:hyperlink r:id="rId27" w:history="1">
        <w:r w:rsidR="009770CC" w:rsidRPr="009770CC">
          <w:rPr>
            <w:rStyle w:val="Hipercze"/>
            <w:b/>
            <w:bCs/>
            <w:sz w:val="20"/>
            <w:szCs w:val="20"/>
          </w:rPr>
          <w:t>platformazakupowa.pl</w:t>
        </w:r>
      </w:hyperlink>
      <w:r w:rsidR="00B5325A" w:rsidRPr="00BE5830">
        <w:rPr>
          <w:sz w:val="20"/>
          <w:szCs w:val="20"/>
        </w:rPr>
        <w:t xml:space="preserve"> </w:t>
      </w:r>
      <w:r w:rsidRPr="00BE5830">
        <w:rPr>
          <w:sz w:val="20"/>
          <w:szCs w:val="20"/>
        </w:rPr>
        <w:t>może przed upływem terminu do składania ofert zmienić lub wycofać ofertę. Sposób dokonywania zmiany lub wycofania oferty zamieszczono w instrukcji zamieszczonej na stronie internetowej</w:t>
      </w:r>
      <w:r w:rsidR="00493E6C" w:rsidRPr="00BE5830">
        <w:rPr>
          <w:sz w:val="20"/>
          <w:szCs w:val="20"/>
        </w:rPr>
        <w:t xml:space="preserve"> </w:t>
      </w:r>
      <w:hyperlink r:id="rId28" w:history="1">
        <w:r w:rsidR="009770CC" w:rsidRPr="009770CC">
          <w:rPr>
            <w:rStyle w:val="Hipercze"/>
            <w:b/>
            <w:bCs/>
            <w:sz w:val="20"/>
            <w:szCs w:val="20"/>
          </w:rPr>
          <w:t>platformazakupowa.pl</w:t>
        </w:r>
      </w:hyperlink>
    </w:p>
    <w:p w14:paraId="000000D0" w14:textId="57979CE3"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podlegać będzie odrzuceniu.</w:t>
      </w:r>
    </w:p>
    <w:p w14:paraId="000000D1" w14:textId="77777777"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11B6CB13"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lastRenderedPageBreak/>
        <w:t xml:space="preserve">Dokumenty i oświadczenia składane przez </w:t>
      </w:r>
      <w:r w:rsidR="00F57B49">
        <w:rPr>
          <w:sz w:val="20"/>
          <w:szCs w:val="20"/>
        </w:rPr>
        <w:t>W</w:t>
      </w:r>
      <w:r>
        <w:rPr>
          <w:sz w:val="20"/>
          <w:szCs w:val="20"/>
        </w:rPr>
        <w:t>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45366120"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50 MB</w:t>
      </w:r>
      <w:r w:rsidR="004B1402">
        <w:rPr>
          <w:sz w:val="20"/>
          <w:szCs w:val="20"/>
        </w:rPr>
        <w:t>.</w:t>
      </w:r>
    </w:p>
    <w:p w14:paraId="000000D5" w14:textId="77777777" w:rsidR="00E238C4" w:rsidRDefault="0086435D" w:rsidP="00D64921">
      <w:pPr>
        <w:numPr>
          <w:ilvl w:val="0"/>
          <w:numId w:val="32"/>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E238C4" w:rsidRDefault="0086435D" w:rsidP="00D64921">
      <w:pPr>
        <w:numPr>
          <w:ilvl w:val="0"/>
          <w:numId w:val="32"/>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000000D7" w14:textId="77777777" w:rsidR="00E238C4" w:rsidRDefault="0086435D" w:rsidP="00D64921">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E238C4" w:rsidRDefault="0086435D" w:rsidP="00D64921">
      <w:pPr>
        <w:numPr>
          <w:ilvl w:val="1"/>
          <w:numId w:val="28"/>
        </w:numPr>
        <w:spacing w:line="360" w:lineRule="auto"/>
        <w:jc w:val="both"/>
        <w:rPr>
          <w:sz w:val="20"/>
          <w:szCs w:val="20"/>
        </w:rPr>
      </w:pPr>
      <w:r>
        <w:rPr>
          <w:sz w:val="20"/>
          <w:szCs w:val="20"/>
        </w:rPr>
        <w:t xml:space="preserve">.zip </w:t>
      </w:r>
    </w:p>
    <w:p w14:paraId="000000D9" w14:textId="77777777" w:rsidR="00E238C4" w:rsidRDefault="0086435D" w:rsidP="00D64921">
      <w:pPr>
        <w:numPr>
          <w:ilvl w:val="1"/>
          <w:numId w:val="28"/>
        </w:numPr>
        <w:spacing w:line="360" w:lineRule="auto"/>
        <w:jc w:val="both"/>
        <w:rPr>
          <w:sz w:val="20"/>
          <w:szCs w:val="20"/>
        </w:rPr>
      </w:pPr>
      <w:r>
        <w:rPr>
          <w:sz w:val="20"/>
          <w:szCs w:val="20"/>
        </w:rPr>
        <w:t>.7Z</w:t>
      </w:r>
    </w:p>
    <w:p w14:paraId="000000DA" w14:textId="62E5832C" w:rsidR="00E238C4" w:rsidRDefault="0086435D" w:rsidP="00D64921">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B5325A">
        <w:rPr>
          <w:b/>
          <w:sz w:val="20"/>
          <w:szCs w:val="20"/>
        </w:rPr>
        <w:t>Dokumenty złożone w takich plikach zostaną uznane za złożone nieskutecznie.</w:t>
      </w:r>
    </w:p>
    <w:p w14:paraId="000000DB" w14:textId="5A6514C2" w:rsidR="00E238C4" w:rsidRDefault="0086435D" w:rsidP="00D64921">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w:t>
      </w:r>
      <w:r w:rsidR="005F337A">
        <w:rPr>
          <w:sz w:val="20"/>
          <w:szCs w:val="20"/>
        </w:rPr>
        <w:t xml:space="preserve">elektronicznego </w:t>
      </w:r>
      <w:r>
        <w:rPr>
          <w:sz w:val="20"/>
          <w:szCs w:val="20"/>
        </w:rPr>
        <w:t xml:space="preserve">podpisu osobistego, który wynosi </w:t>
      </w:r>
      <w:r>
        <w:rPr>
          <w:b/>
          <w:sz w:val="20"/>
          <w:szCs w:val="20"/>
        </w:rPr>
        <w:t>maksymalnie 5MB</w:t>
      </w:r>
      <w:r>
        <w:rPr>
          <w:sz w:val="20"/>
          <w:szCs w:val="20"/>
        </w:rPr>
        <w:t>.</w:t>
      </w:r>
    </w:p>
    <w:p w14:paraId="000000DC" w14:textId="77777777" w:rsidR="00E238C4" w:rsidRDefault="0086435D" w:rsidP="00D64921">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77777777" w:rsidR="00E238C4" w:rsidRPr="00FB48F1" w:rsidRDefault="0086435D" w:rsidP="00D64921">
      <w:pPr>
        <w:pStyle w:val="Akapitzlist"/>
        <w:numPr>
          <w:ilvl w:val="0"/>
          <w:numId w:val="50"/>
        </w:numPr>
        <w:spacing w:line="360" w:lineRule="auto"/>
        <w:jc w:val="both"/>
        <w:rPr>
          <w:rFonts w:ascii="Calibri" w:eastAsia="Calibri" w:hAnsi="Calibri" w:cs="Calibri"/>
          <w:sz w:val="20"/>
          <w:szCs w:val="20"/>
        </w:rPr>
      </w:pPr>
      <w:r w:rsidRPr="00FB48F1">
        <w:rPr>
          <w:sz w:val="20"/>
          <w:szCs w:val="20"/>
        </w:rPr>
        <w:t xml:space="preserve">Ze względu na niskie ryzyko naruszenia integralności pliku oraz łatwiejszą weryfikację podpisu zamawiający zaleca, w miarę możliwości, </w:t>
      </w:r>
      <w:r w:rsidRPr="00FB48F1">
        <w:rPr>
          <w:b/>
          <w:sz w:val="20"/>
          <w:szCs w:val="20"/>
        </w:rPr>
        <w:t xml:space="preserve">przekonwertowanie plików składających się na ofertę na rozszerzenie .pdf  i opatrzenie ich podpisem kwalifikowanym w formacie PAdES. </w:t>
      </w:r>
    </w:p>
    <w:p w14:paraId="000000DE" w14:textId="77777777" w:rsidR="00E238C4" w:rsidRPr="00FB48F1" w:rsidRDefault="0086435D" w:rsidP="00D64921">
      <w:pPr>
        <w:pStyle w:val="Akapitzlist"/>
        <w:numPr>
          <w:ilvl w:val="0"/>
          <w:numId w:val="50"/>
        </w:numPr>
        <w:spacing w:line="360" w:lineRule="auto"/>
        <w:jc w:val="both"/>
        <w:rPr>
          <w:sz w:val="20"/>
          <w:szCs w:val="20"/>
        </w:rPr>
      </w:pPr>
      <w:r w:rsidRPr="00FB48F1">
        <w:rPr>
          <w:sz w:val="20"/>
          <w:szCs w:val="20"/>
        </w:rPr>
        <w:t xml:space="preserve">Pliki w innych formatach niż PDF </w:t>
      </w:r>
      <w:r w:rsidRPr="00FB48F1">
        <w:rPr>
          <w:b/>
          <w:sz w:val="20"/>
          <w:szCs w:val="20"/>
        </w:rPr>
        <w:t>zaleca się opatrzyć podpisem w formacie XAdES o typie zewnętrznym</w:t>
      </w:r>
      <w:r w:rsidRPr="00FB48F1">
        <w:rPr>
          <w:sz w:val="20"/>
          <w:szCs w:val="20"/>
        </w:rPr>
        <w:t>. Wykonawca powinien pamiętać, aby plik z podpisem przekazywać łącznie z dokumentem podpisywanym.</w:t>
      </w:r>
    </w:p>
    <w:p w14:paraId="000000DF" w14:textId="77777777" w:rsidR="00E238C4" w:rsidRPr="00FB48F1" w:rsidRDefault="0086435D" w:rsidP="00D64921">
      <w:pPr>
        <w:pStyle w:val="Akapitzlist"/>
        <w:numPr>
          <w:ilvl w:val="0"/>
          <w:numId w:val="50"/>
        </w:numPr>
        <w:spacing w:line="360" w:lineRule="auto"/>
        <w:jc w:val="both"/>
        <w:rPr>
          <w:sz w:val="20"/>
          <w:szCs w:val="20"/>
        </w:rPr>
      </w:pPr>
      <w:r w:rsidRPr="00FB48F1">
        <w:rPr>
          <w:sz w:val="20"/>
          <w:szCs w:val="20"/>
        </w:rPr>
        <w:t>Zamawiający rekomenduje wykorzystanie podpisu z kwalifikowanym znacznikiem czasu.</w:t>
      </w:r>
    </w:p>
    <w:p w14:paraId="000000E0" w14:textId="77777777" w:rsidR="00E238C4" w:rsidRDefault="0086435D" w:rsidP="00D64921">
      <w:pPr>
        <w:numPr>
          <w:ilvl w:val="0"/>
          <w:numId w:val="32"/>
        </w:numPr>
        <w:spacing w:line="360" w:lineRule="auto"/>
        <w:jc w:val="both"/>
        <w:rPr>
          <w:sz w:val="20"/>
          <w:szCs w:val="20"/>
        </w:rPr>
      </w:pPr>
      <w:r>
        <w:rPr>
          <w:sz w:val="20"/>
          <w:szCs w:val="20"/>
        </w:rPr>
        <w:lastRenderedPageBreak/>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77777777" w:rsidR="00E238C4" w:rsidRDefault="0086435D" w:rsidP="00D64921">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2" w14:textId="77777777" w:rsidR="00E238C4" w:rsidRDefault="0086435D" w:rsidP="00D64921">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77777777" w:rsidR="00E238C4" w:rsidRDefault="0086435D" w:rsidP="00D64921">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E238C4" w:rsidRDefault="0086435D" w:rsidP="00D64921">
      <w:pPr>
        <w:numPr>
          <w:ilvl w:val="0"/>
          <w:numId w:val="32"/>
        </w:numPr>
        <w:spacing w:line="36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5" w14:textId="1C140ACB" w:rsidR="00E238C4" w:rsidRDefault="0086435D" w:rsidP="00D64921">
      <w:pPr>
        <w:numPr>
          <w:ilvl w:val="0"/>
          <w:numId w:val="32"/>
        </w:numPr>
        <w:spacing w:line="360" w:lineRule="auto"/>
        <w:jc w:val="both"/>
        <w:rPr>
          <w:sz w:val="20"/>
          <w:szCs w:val="20"/>
        </w:rPr>
      </w:pPr>
      <w:r>
        <w:rPr>
          <w:sz w:val="20"/>
          <w:szCs w:val="20"/>
        </w:rPr>
        <w:t xml:space="preserve">Zamawiający zaleca aby </w:t>
      </w:r>
      <w:r w:rsidRPr="00FB48F1">
        <w:rPr>
          <w:b/>
          <w:color w:val="943634" w:themeColor="accent2" w:themeShade="BF"/>
          <w:sz w:val="20"/>
          <w:szCs w:val="20"/>
          <w:u w:val="single"/>
        </w:rPr>
        <w:t>nie wprowadzać</w:t>
      </w:r>
      <w:r>
        <w:rPr>
          <w:sz w:val="20"/>
          <w:szCs w:val="20"/>
        </w:rPr>
        <w:t xml:space="preserve"> jakichkolwiek zmian w plikach po podpisaniu ich podpisem kwalifikowanym. Może to skutkować naruszeniem integralności plików co równoważne będzie z koniecznością odrzucenia oferty.</w:t>
      </w:r>
    </w:p>
    <w:p w14:paraId="47EEDE98" w14:textId="60F92735" w:rsidR="008245C4" w:rsidRPr="00A02BE7" w:rsidRDefault="00A02BE7" w:rsidP="00D64921">
      <w:pPr>
        <w:numPr>
          <w:ilvl w:val="0"/>
          <w:numId w:val="32"/>
        </w:numPr>
        <w:spacing w:line="360" w:lineRule="auto"/>
        <w:jc w:val="both"/>
        <w:rPr>
          <w:b/>
          <w:bCs/>
          <w:sz w:val="20"/>
          <w:szCs w:val="20"/>
        </w:rPr>
      </w:pPr>
      <w:r w:rsidRPr="00A02BE7">
        <w:rPr>
          <w:b/>
          <w:bCs/>
          <w:sz w:val="20"/>
          <w:szCs w:val="20"/>
        </w:rPr>
        <w:t>Do oferty należy załączyć:</w:t>
      </w:r>
    </w:p>
    <w:p w14:paraId="51620EAB" w14:textId="0BD8F3C7" w:rsidR="00A02BE7" w:rsidRPr="00A16DD1" w:rsidRDefault="00A02BE7" w:rsidP="00D64921">
      <w:pPr>
        <w:pStyle w:val="Akapitzlist"/>
        <w:numPr>
          <w:ilvl w:val="2"/>
          <w:numId w:val="18"/>
        </w:numPr>
        <w:spacing w:line="360" w:lineRule="auto"/>
        <w:ind w:left="851" w:hanging="425"/>
        <w:jc w:val="both"/>
        <w:rPr>
          <w:sz w:val="20"/>
          <w:szCs w:val="20"/>
        </w:rPr>
      </w:pPr>
      <w:r w:rsidRPr="00A16DD1">
        <w:rPr>
          <w:sz w:val="20"/>
          <w:szCs w:val="20"/>
        </w:rPr>
        <w:t>Formularz ofertowy wraz z oświadczeniami o spełnianiu warunków udziału w postępowaniu oraz braku podstaw do wykluczenia o treś</w:t>
      </w:r>
      <w:r w:rsidR="00A16DD1" w:rsidRPr="00A16DD1">
        <w:rPr>
          <w:sz w:val="20"/>
          <w:szCs w:val="20"/>
        </w:rPr>
        <w:t>ci zgodnej z załącznikami nr 1 i 2</w:t>
      </w:r>
      <w:r w:rsidRPr="00A16DD1">
        <w:rPr>
          <w:sz w:val="20"/>
          <w:szCs w:val="20"/>
        </w:rPr>
        <w:t xml:space="preserve"> do SWZ.</w:t>
      </w:r>
    </w:p>
    <w:p w14:paraId="46AFC314" w14:textId="05C03301" w:rsidR="00A02BE7" w:rsidRPr="00A16DD1" w:rsidRDefault="00A02BE7" w:rsidP="00D64921">
      <w:pPr>
        <w:pStyle w:val="Akapitzlist"/>
        <w:numPr>
          <w:ilvl w:val="2"/>
          <w:numId w:val="18"/>
        </w:numPr>
        <w:spacing w:line="360" w:lineRule="auto"/>
        <w:ind w:left="851" w:hanging="425"/>
        <w:jc w:val="both"/>
        <w:rPr>
          <w:sz w:val="20"/>
          <w:szCs w:val="20"/>
        </w:rPr>
      </w:pPr>
      <w:r w:rsidRPr="00A16DD1">
        <w:rPr>
          <w:sz w:val="20"/>
          <w:szCs w:val="20"/>
        </w:rPr>
        <w:t>Pełnomocnictwo (jeśli wymagane).</w:t>
      </w:r>
    </w:p>
    <w:p w14:paraId="65B599D2" w14:textId="131B5F8B" w:rsidR="00A02BE7" w:rsidRPr="00A16DD1" w:rsidRDefault="00A02BE7" w:rsidP="00D64921">
      <w:pPr>
        <w:pStyle w:val="Akapitzlist"/>
        <w:numPr>
          <w:ilvl w:val="2"/>
          <w:numId w:val="18"/>
        </w:numPr>
        <w:spacing w:line="360" w:lineRule="auto"/>
        <w:ind w:left="851" w:hanging="425"/>
        <w:jc w:val="both"/>
        <w:rPr>
          <w:sz w:val="20"/>
          <w:szCs w:val="20"/>
        </w:rPr>
      </w:pPr>
      <w:r w:rsidRPr="00A16DD1">
        <w:rPr>
          <w:sz w:val="20"/>
          <w:szCs w:val="20"/>
        </w:rPr>
        <w:t>Zobowiązanie podmiotu trzeciego (jeśli występuje).</w:t>
      </w:r>
    </w:p>
    <w:p w14:paraId="1C2D025C" w14:textId="6352201D" w:rsidR="00A02BE7" w:rsidRPr="00160864" w:rsidRDefault="009D7723" w:rsidP="00D64921">
      <w:pPr>
        <w:pStyle w:val="Akapitzlist"/>
        <w:numPr>
          <w:ilvl w:val="2"/>
          <w:numId w:val="18"/>
        </w:numPr>
        <w:spacing w:line="360" w:lineRule="auto"/>
        <w:ind w:left="851" w:hanging="425"/>
        <w:jc w:val="both"/>
        <w:rPr>
          <w:sz w:val="20"/>
          <w:szCs w:val="20"/>
        </w:rPr>
      </w:pPr>
      <w:r w:rsidRPr="00A16DD1">
        <w:rPr>
          <w:sz w:val="20"/>
          <w:szCs w:val="20"/>
        </w:rPr>
        <w:t>Dowód wniesienia wadium</w:t>
      </w:r>
      <w:r w:rsidR="00160864">
        <w:rPr>
          <w:sz w:val="20"/>
          <w:szCs w:val="20"/>
        </w:rPr>
        <w:t xml:space="preserve"> </w:t>
      </w:r>
      <w:r w:rsidR="00160864" w:rsidRPr="00681244">
        <w:rPr>
          <w:sz w:val="20"/>
          <w:szCs w:val="20"/>
        </w:rPr>
        <w:t xml:space="preserve">(w przypadku wniesienia wadium w pieniądzu należy załączyć potwierdzenie przelewu. Zgodnie z art. 97 ust. 10 Pzp w przypadku wniesienia wadium w formie innej niż pieniężna Wykonawca przekazuje Zamawiającemu </w:t>
      </w:r>
      <w:r w:rsidR="00160864" w:rsidRPr="00456615">
        <w:rPr>
          <w:b/>
          <w:sz w:val="20"/>
          <w:szCs w:val="20"/>
        </w:rPr>
        <w:t>oryginał gwarancji</w:t>
      </w:r>
      <w:r w:rsidR="00160864" w:rsidRPr="00681244">
        <w:rPr>
          <w:sz w:val="20"/>
          <w:szCs w:val="20"/>
        </w:rPr>
        <w:t xml:space="preserve"> lub poręczenia w oryginale w </w:t>
      </w:r>
      <w:r w:rsidR="00160864" w:rsidRPr="00456615">
        <w:rPr>
          <w:sz w:val="20"/>
          <w:szCs w:val="20"/>
          <w:u w:val="single"/>
        </w:rPr>
        <w:t>postaci elektronicznej</w:t>
      </w:r>
      <w:r w:rsidR="00160864" w:rsidRPr="00681244">
        <w:rPr>
          <w:sz w:val="20"/>
          <w:szCs w:val="20"/>
        </w:rPr>
        <w:t>. Oznacza to, że wadium ma zostać przekazane Zamawiającemu dokładnie w takiej postaci, w jakiej Wykonawca pozyskał je od gwaranta lub poręczyciela – bez dokonywania jakichkolwiek zmian w dokumencie elektronicznym).</w:t>
      </w:r>
    </w:p>
    <w:p w14:paraId="3FCFF359" w14:textId="489EB8C9" w:rsidR="00A02BE7" w:rsidRPr="00A16DD1" w:rsidRDefault="00A02BE7" w:rsidP="00D64921">
      <w:pPr>
        <w:pStyle w:val="Akapitzlist"/>
        <w:numPr>
          <w:ilvl w:val="2"/>
          <w:numId w:val="18"/>
        </w:numPr>
        <w:spacing w:line="360" w:lineRule="auto"/>
        <w:ind w:left="851" w:hanging="425"/>
        <w:jc w:val="both"/>
        <w:rPr>
          <w:sz w:val="20"/>
          <w:szCs w:val="20"/>
        </w:rPr>
      </w:pPr>
      <w:r w:rsidRPr="00A16DD1">
        <w:rPr>
          <w:sz w:val="20"/>
          <w:szCs w:val="20"/>
        </w:rPr>
        <w:t xml:space="preserve">Oświadczenie na podstawie art. 117 ust. 4 PZP w przypadku wykonawców wspólnie ubiegających się o udzielenie zamówienia w zakresie wymagań określonych w Rozdziale VIII (jeśli Zamawiający stawia wymagania w Rozdziale VIII). </w:t>
      </w:r>
    </w:p>
    <w:p w14:paraId="000000E6" w14:textId="77777777" w:rsidR="00E238C4" w:rsidRDefault="0086435D">
      <w:pPr>
        <w:pStyle w:val="Nagwek2"/>
        <w:spacing w:before="240" w:after="240"/>
      </w:pPr>
      <w:bookmarkStart w:id="18" w:name="_c8de4rg6s4kb" w:colFirst="0" w:colLast="0"/>
      <w:bookmarkEnd w:id="18"/>
      <w:r>
        <w:t>XV. Sposób obliczania ceny oferty</w:t>
      </w:r>
    </w:p>
    <w:p w14:paraId="000000E7" w14:textId="11FB3201" w:rsidR="00E238C4" w:rsidRDefault="0086435D" w:rsidP="00631AA8">
      <w:pPr>
        <w:numPr>
          <w:ilvl w:val="0"/>
          <w:numId w:val="4"/>
        </w:numPr>
        <w:spacing w:before="240" w:line="360" w:lineRule="auto"/>
        <w:ind w:left="426"/>
        <w:jc w:val="both"/>
        <w:rPr>
          <w:sz w:val="20"/>
          <w:szCs w:val="20"/>
        </w:rPr>
      </w:pPr>
      <w:r>
        <w:rPr>
          <w:sz w:val="20"/>
          <w:szCs w:val="20"/>
        </w:rPr>
        <w:t xml:space="preserve">Wykonawca podaje cenę za realizację przedmiotu zamówienia zgodnie ze wzorem Formularza Ofertowego, </w:t>
      </w:r>
      <w:r w:rsidRPr="00A16DD1">
        <w:rPr>
          <w:sz w:val="20"/>
          <w:szCs w:val="20"/>
        </w:rPr>
        <w:t xml:space="preserve">stanowiącego </w:t>
      </w:r>
      <w:r w:rsidR="00360776" w:rsidRPr="00A16DD1">
        <w:rPr>
          <w:b/>
          <w:sz w:val="20"/>
          <w:szCs w:val="20"/>
        </w:rPr>
        <w:t>Załącznik</w:t>
      </w:r>
      <w:r w:rsidR="00A16DD1" w:rsidRPr="00A16DD1">
        <w:rPr>
          <w:b/>
          <w:sz w:val="20"/>
          <w:szCs w:val="20"/>
        </w:rPr>
        <w:t xml:space="preserve"> nr 1</w:t>
      </w:r>
      <w:r w:rsidRPr="00A16DD1">
        <w:rPr>
          <w:b/>
          <w:sz w:val="20"/>
          <w:szCs w:val="20"/>
        </w:rPr>
        <w:t xml:space="preserve"> do SWZ. </w:t>
      </w:r>
    </w:p>
    <w:p w14:paraId="000000E8" w14:textId="7269288F" w:rsidR="00E238C4" w:rsidRDefault="0086435D" w:rsidP="00631AA8">
      <w:pPr>
        <w:numPr>
          <w:ilvl w:val="0"/>
          <w:numId w:val="4"/>
        </w:numPr>
        <w:spacing w:line="360" w:lineRule="auto"/>
        <w:ind w:left="426"/>
        <w:jc w:val="both"/>
        <w:rPr>
          <w:sz w:val="20"/>
          <w:szCs w:val="20"/>
        </w:rPr>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000000E9" w14:textId="77777777" w:rsidR="00E238C4" w:rsidRDefault="0086435D" w:rsidP="00631AA8">
      <w:pPr>
        <w:numPr>
          <w:ilvl w:val="0"/>
          <w:numId w:val="4"/>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E238C4" w:rsidRDefault="0086435D" w:rsidP="00631AA8">
      <w:pPr>
        <w:numPr>
          <w:ilvl w:val="0"/>
          <w:numId w:val="4"/>
        </w:numPr>
        <w:spacing w:line="360" w:lineRule="auto"/>
        <w:ind w:left="426"/>
        <w:jc w:val="both"/>
        <w:rPr>
          <w:sz w:val="20"/>
          <w:szCs w:val="20"/>
        </w:rPr>
      </w:pPr>
      <w:r>
        <w:rPr>
          <w:sz w:val="20"/>
          <w:szCs w:val="20"/>
        </w:rPr>
        <w:lastRenderedPageBreak/>
        <w:t>Cena oferty powinna być wyrażona w złotych polskich (PLN) z dokładnością do dwóch miejsc po przecinku.</w:t>
      </w:r>
    </w:p>
    <w:p w14:paraId="000000EB" w14:textId="77777777" w:rsidR="00E238C4" w:rsidRDefault="0086435D" w:rsidP="00631AA8">
      <w:pPr>
        <w:numPr>
          <w:ilvl w:val="0"/>
          <w:numId w:val="4"/>
        </w:numPr>
        <w:spacing w:line="360" w:lineRule="auto"/>
        <w:ind w:left="426"/>
        <w:jc w:val="both"/>
        <w:rPr>
          <w:sz w:val="20"/>
          <w:szCs w:val="20"/>
        </w:rPr>
      </w:pPr>
      <w:r>
        <w:rPr>
          <w:sz w:val="20"/>
          <w:szCs w:val="20"/>
        </w:rPr>
        <w:t>Zamawiający nie przewiduje rozliczeń w walucie obcej.</w:t>
      </w:r>
    </w:p>
    <w:p w14:paraId="000000EC" w14:textId="3B9DD39C" w:rsidR="00E238C4" w:rsidRDefault="0086435D" w:rsidP="00631AA8">
      <w:pPr>
        <w:numPr>
          <w:ilvl w:val="0"/>
          <w:numId w:val="4"/>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r w:rsidR="00D7055A">
        <w:rPr>
          <w:sz w:val="20"/>
          <w:szCs w:val="20"/>
        </w:rPr>
        <w:t xml:space="preserve"> </w:t>
      </w:r>
    </w:p>
    <w:p w14:paraId="000000ED" w14:textId="19E6108B" w:rsidR="00E238C4" w:rsidRDefault="0086435D" w:rsidP="00631AA8">
      <w:pPr>
        <w:numPr>
          <w:ilvl w:val="0"/>
          <w:numId w:val="4"/>
        </w:numPr>
        <w:spacing w:line="360" w:lineRule="auto"/>
        <w:ind w:left="426"/>
        <w:jc w:val="both"/>
        <w:rPr>
          <w:sz w:val="20"/>
          <w:szCs w:val="20"/>
        </w:rPr>
      </w:pPr>
      <w:r>
        <w:rPr>
          <w:sz w:val="20"/>
          <w:szCs w:val="20"/>
        </w:rPr>
        <w:t xml:space="preserve">Jeżeli została złożona oferta, której wybór prowadziłby do powstania u </w:t>
      </w:r>
      <w:r w:rsidR="00B2146D">
        <w:rPr>
          <w:sz w:val="20"/>
          <w:szCs w:val="20"/>
        </w:rPr>
        <w:t>Z</w:t>
      </w:r>
      <w:r>
        <w:rPr>
          <w:sz w:val="20"/>
          <w:szCs w:val="20"/>
        </w:rPr>
        <w:t>amawiającego obowiązku podatkowego zgodnie z ustawą z dnia 11 marca 2004 r. o podatku od towarów i usług</w:t>
      </w:r>
      <w:r w:rsidR="00B2146D">
        <w:rPr>
          <w:sz w:val="20"/>
          <w:szCs w:val="20"/>
        </w:rPr>
        <w:t xml:space="preserve"> (Dz.U. 2020 poz. 106) </w:t>
      </w:r>
      <w:r>
        <w:rPr>
          <w:sz w:val="20"/>
          <w:szCs w:val="20"/>
        </w:rPr>
        <w:t>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E238C4" w:rsidRDefault="0086435D">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E238C4" w:rsidRDefault="0086435D">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E238C4" w:rsidRDefault="0086435D">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4D115BFC" w14:textId="6808FA80" w:rsidR="00F2674A" w:rsidRDefault="0086435D" w:rsidP="00756CBD">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3B7EE880" w14:textId="3A844017" w:rsidR="00756CBD" w:rsidRPr="00AC566B" w:rsidRDefault="00C84F07" w:rsidP="00C84F07">
      <w:pPr>
        <w:tabs>
          <w:tab w:val="left" w:pos="3855"/>
        </w:tabs>
        <w:spacing w:line="360" w:lineRule="auto"/>
        <w:ind w:left="426" w:hanging="568"/>
        <w:jc w:val="both"/>
        <w:rPr>
          <w:sz w:val="20"/>
          <w:szCs w:val="20"/>
        </w:rPr>
      </w:pPr>
      <w:r>
        <w:rPr>
          <w:b/>
          <w:sz w:val="20"/>
          <w:szCs w:val="20"/>
        </w:rPr>
        <w:t xml:space="preserve">8.      </w:t>
      </w:r>
      <w:r w:rsidR="00756CBD" w:rsidRPr="00AC566B">
        <w:rPr>
          <w:sz w:val="20"/>
          <w:szCs w:val="20"/>
        </w:rPr>
        <w:t>Wykonawca zobowiązany jest do skalkulowania ceny za przedmiot z należytą starannością. W odniesieniu do całego przedmiotu zamówienia, cenę oferty należy obliczyć metoda kalkulacji szczegółowej lub uproszczonej, zgodnie z powszechnie obowiązującymi zasadami kosztorysowania robót budowlanych, uwzględniając:</w:t>
      </w:r>
    </w:p>
    <w:p w14:paraId="7034C421" w14:textId="0F55F773" w:rsidR="00756CBD" w:rsidRPr="00AC566B" w:rsidRDefault="00756CBD" w:rsidP="002F4889">
      <w:pPr>
        <w:tabs>
          <w:tab w:val="left" w:pos="3855"/>
        </w:tabs>
        <w:spacing w:line="360" w:lineRule="auto"/>
        <w:ind w:left="851" w:hanging="284"/>
        <w:jc w:val="both"/>
        <w:rPr>
          <w:sz w:val="20"/>
          <w:szCs w:val="20"/>
        </w:rPr>
      </w:pPr>
      <w:r w:rsidRPr="00AC566B">
        <w:rPr>
          <w:sz w:val="20"/>
          <w:szCs w:val="20"/>
        </w:rPr>
        <w:t>1</w:t>
      </w:r>
      <w:r w:rsidRPr="00C62D29">
        <w:rPr>
          <w:sz w:val="20"/>
          <w:szCs w:val="20"/>
        </w:rPr>
        <w:t>) cena musi zawierać wszystkie koszty wynikające z opisu przedmiotu zamówienia,</w:t>
      </w:r>
      <w:r w:rsidR="002F4889" w:rsidRPr="00C62D29">
        <w:rPr>
          <w:sz w:val="20"/>
          <w:szCs w:val="20"/>
        </w:rPr>
        <w:t xml:space="preserve"> dokumentacji projektowo-wykonawczej,</w:t>
      </w:r>
      <w:r w:rsidRPr="00C62D29">
        <w:rPr>
          <w:sz w:val="20"/>
          <w:szCs w:val="20"/>
        </w:rPr>
        <w:t xml:space="preserve"> STWiOR</w:t>
      </w:r>
      <w:r w:rsidR="007970CE">
        <w:rPr>
          <w:sz w:val="20"/>
          <w:szCs w:val="20"/>
        </w:rPr>
        <w:t>B</w:t>
      </w:r>
      <w:r w:rsidRPr="00C62D29">
        <w:rPr>
          <w:sz w:val="20"/>
          <w:szCs w:val="20"/>
        </w:rPr>
        <w:t>, przedmiaru, SWZ wraz z załącznikami, a także innych kosztów wynikłych w trakcie prowadzonych robót budowlanych, jak również następujące koszty: cenę budowy, zagospodarowania placu budowy, koszty utrzymania zaplecza budowy</w:t>
      </w:r>
      <w:r w:rsidR="007C799B" w:rsidRPr="00C62D29">
        <w:rPr>
          <w:sz w:val="20"/>
          <w:szCs w:val="20"/>
        </w:rPr>
        <w:t xml:space="preserve"> </w:t>
      </w:r>
      <w:r w:rsidRPr="00C62D29">
        <w:rPr>
          <w:sz w:val="20"/>
          <w:szCs w:val="20"/>
        </w:rPr>
        <w:t>(woda, energia elektryczna, telefon, dozorowanie budowy itp.) wraz z jego późniejszą likwidacją, ewentualnego odtworzenia zniszczonych w trakcie realizacji przedmiotu zamówienia dróg i chodników, wywozu nadmiaru gruntu, ewentualnej utylizacji i składowania materiałów  z rozbi</w:t>
      </w:r>
      <w:r w:rsidR="00AC566B" w:rsidRPr="00C62D29">
        <w:rPr>
          <w:sz w:val="20"/>
          <w:szCs w:val="20"/>
        </w:rPr>
        <w:t>órek</w:t>
      </w:r>
      <w:r w:rsidRPr="00C62D29">
        <w:rPr>
          <w:sz w:val="20"/>
          <w:szCs w:val="20"/>
        </w:rPr>
        <w:t xml:space="preserve">, sporządzenia projektu organizacji ruchu drogowego, koszty związane z odbiorami wykonanych robót, </w:t>
      </w:r>
      <w:r w:rsidR="00C84F07" w:rsidRPr="00C62D29">
        <w:rPr>
          <w:sz w:val="20"/>
          <w:szCs w:val="20"/>
        </w:rPr>
        <w:t>wykonania kompletnej dokumentacji powykonawczej, kosztorysu powykonawczego oraz koszty ewentualnych badań i ekspertyz, a także inne koszty wynikające ze specyfiki przedmiotu zamówienia.</w:t>
      </w:r>
    </w:p>
    <w:p w14:paraId="39CE5B70" w14:textId="719C36CF" w:rsidR="00C84F07" w:rsidRDefault="00C84F07" w:rsidP="00AC566B">
      <w:pPr>
        <w:tabs>
          <w:tab w:val="left" w:pos="3855"/>
        </w:tabs>
        <w:spacing w:line="360" w:lineRule="auto"/>
        <w:ind w:left="851" w:hanging="425"/>
        <w:jc w:val="both"/>
        <w:rPr>
          <w:sz w:val="20"/>
          <w:szCs w:val="20"/>
          <w:u w:val="single"/>
        </w:rPr>
      </w:pPr>
      <w:r w:rsidRPr="00AC566B">
        <w:rPr>
          <w:sz w:val="20"/>
          <w:szCs w:val="20"/>
        </w:rPr>
        <w:t xml:space="preserve">2) </w:t>
      </w:r>
      <w:r w:rsidR="00AC566B" w:rsidRPr="00AC566B">
        <w:rPr>
          <w:sz w:val="20"/>
          <w:szCs w:val="20"/>
        </w:rPr>
        <w:t xml:space="preserve">  </w:t>
      </w:r>
      <w:r w:rsidRPr="00AC566B">
        <w:rPr>
          <w:sz w:val="20"/>
          <w:szCs w:val="20"/>
        </w:rPr>
        <w:t>Wykonawcy we własnym zakresie zobowiązani są do sporządzenia na podstawie dokumentów zestawienia planowanych prac</w:t>
      </w:r>
      <w:r w:rsidR="007C799B">
        <w:rPr>
          <w:sz w:val="20"/>
          <w:szCs w:val="20"/>
        </w:rPr>
        <w:t xml:space="preserve"> </w:t>
      </w:r>
      <w:r w:rsidRPr="00AC566B">
        <w:rPr>
          <w:sz w:val="20"/>
          <w:szCs w:val="20"/>
        </w:rPr>
        <w:t xml:space="preserve">(robót), określenia ich cen jednostkowych lub ich szczegółowego obliczenia. W przypadku nie ujęcia w tym zestawieniu robót wynikających z wyżej wymienionej dokumentacji Wykonawca, z którym zostanie podpisana umowa nie otrzyma za nie dodatkowego wynagrodzenia. </w:t>
      </w:r>
      <w:r w:rsidRPr="00AC566B">
        <w:rPr>
          <w:sz w:val="20"/>
          <w:szCs w:val="20"/>
          <w:u w:val="single"/>
        </w:rPr>
        <w:t>Braki taki</w:t>
      </w:r>
      <w:r w:rsidR="007C799B">
        <w:rPr>
          <w:sz w:val="20"/>
          <w:szCs w:val="20"/>
          <w:u w:val="single"/>
        </w:rPr>
        <w:t>e</w:t>
      </w:r>
      <w:r w:rsidRPr="00AC566B">
        <w:rPr>
          <w:sz w:val="20"/>
          <w:szCs w:val="20"/>
          <w:u w:val="single"/>
        </w:rPr>
        <w:t xml:space="preserve"> nie będą  także podstawą do odrzucenia oferty.</w:t>
      </w:r>
    </w:p>
    <w:p w14:paraId="317C7082" w14:textId="45B5E3B2" w:rsidR="00180674" w:rsidRDefault="00180674" w:rsidP="00AC566B">
      <w:pPr>
        <w:tabs>
          <w:tab w:val="left" w:pos="3855"/>
        </w:tabs>
        <w:spacing w:line="360" w:lineRule="auto"/>
        <w:ind w:left="851" w:hanging="425"/>
        <w:jc w:val="both"/>
        <w:rPr>
          <w:sz w:val="20"/>
          <w:szCs w:val="20"/>
        </w:rPr>
      </w:pPr>
      <w:r w:rsidRPr="00180674">
        <w:rPr>
          <w:sz w:val="20"/>
          <w:szCs w:val="20"/>
        </w:rPr>
        <w:lastRenderedPageBreak/>
        <w:t xml:space="preserve">3)  </w:t>
      </w:r>
      <w:r>
        <w:rPr>
          <w:sz w:val="20"/>
          <w:szCs w:val="20"/>
        </w:rPr>
        <w:t>przypadku wykonywania kosztorysu metodą kalkulacji szczegółowej ceny tych samych składników cenotwórczych muszą być takie same dla wszystkich wycenianych pozycji z danej branży robót,</w:t>
      </w:r>
    </w:p>
    <w:p w14:paraId="2D34ECCA" w14:textId="1ADB8A13" w:rsidR="0016716B" w:rsidRDefault="00180674" w:rsidP="00AC566B">
      <w:pPr>
        <w:tabs>
          <w:tab w:val="left" w:pos="3855"/>
        </w:tabs>
        <w:spacing w:line="360" w:lineRule="auto"/>
        <w:ind w:left="851" w:hanging="425"/>
        <w:jc w:val="both"/>
        <w:rPr>
          <w:sz w:val="20"/>
          <w:szCs w:val="20"/>
        </w:rPr>
      </w:pPr>
      <w:r>
        <w:rPr>
          <w:sz w:val="20"/>
          <w:szCs w:val="20"/>
        </w:rPr>
        <w:t xml:space="preserve">4) </w:t>
      </w:r>
      <w:r w:rsidR="0016716B">
        <w:rPr>
          <w:sz w:val="20"/>
          <w:szCs w:val="20"/>
        </w:rPr>
        <w:t xml:space="preserve">   </w:t>
      </w:r>
      <w:r>
        <w:rPr>
          <w:sz w:val="20"/>
          <w:szCs w:val="20"/>
        </w:rPr>
        <w:t>Jeż</w:t>
      </w:r>
      <w:r w:rsidR="00110D99">
        <w:rPr>
          <w:sz w:val="20"/>
          <w:szCs w:val="20"/>
        </w:rPr>
        <w:t>eli</w:t>
      </w:r>
      <w:r>
        <w:rPr>
          <w:sz w:val="20"/>
          <w:szCs w:val="20"/>
        </w:rPr>
        <w:t xml:space="preserve"> konieczność robót dodatkowych wynika z decyzji organów nadzoru budowlanego lub jest</w:t>
      </w:r>
      <w:r w:rsidR="00110D99">
        <w:rPr>
          <w:sz w:val="20"/>
          <w:szCs w:val="20"/>
        </w:rPr>
        <w:t xml:space="preserve"> następstwem błędów </w:t>
      </w:r>
      <w:r w:rsidR="0016716B">
        <w:rPr>
          <w:sz w:val="20"/>
          <w:szCs w:val="20"/>
        </w:rPr>
        <w:t>lub zaniedbań Wykonawcy, prace takie zostaną wykonane przez wykonawcę bez dodatkowego wynagrodzenia – w terminach wynikających z umowy.</w:t>
      </w:r>
    </w:p>
    <w:p w14:paraId="6DED084A" w14:textId="323BC0A2" w:rsidR="00180674" w:rsidRPr="00180674" w:rsidRDefault="003C2D8E" w:rsidP="00AC566B">
      <w:pPr>
        <w:tabs>
          <w:tab w:val="left" w:pos="3855"/>
        </w:tabs>
        <w:spacing w:line="360" w:lineRule="auto"/>
        <w:ind w:left="851" w:hanging="425"/>
        <w:jc w:val="both"/>
        <w:rPr>
          <w:sz w:val="20"/>
          <w:szCs w:val="20"/>
        </w:rPr>
      </w:pPr>
      <w:r>
        <w:rPr>
          <w:sz w:val="20"/>
          <w:szCs w:val="20"/>
        </w:rPr>
        <w:t xml:space="preserve">5)  </w:t>
      </w:r>
      <w:r w:rsidR="0016716B">
        <w:rPr>
          <w:sz w:val="20"/>
          <w:szCs w:val="20"/>
        </w:rPr>
        <w:t>Roboty dodatkowe i zamienne lub nieprzewidziane, których potwierdzona przez zamawiającego konieczność wykonania wystąpi w toku realizacji przedmiotu umowy, a których zakres nie przekracza uprawnień Zamawiającego z mocy Prawa Zamówień Publicznych zobowiązany jest wykonać w przypadku ich zlecenia przy zachowaniu tych samych stawek kalkulacyjnych.</w:t>
      </w:r>
      <w:r w:rsidR="00180674">
        <w:rPr>
          <w:sz w:val="20"/>
          <w:szCs w:val="20"/>
        </w:rPr>
        <w:t xml:space="preserve"> </w:t>
      </w:r>
    </w:p>
    <w:p w14:paraId="3D724F20" w14:textId="71212359" w:rsidR="00AC566B" w:rsidRPr="00AD41FC" w:rsidRDefault="00AC566B" w:rsidP="00AC566B">
      <w:pPr>
        <w:tabs>
          <w:tab w:val="left" w:pos="3855"/>
        </w:tabs>
        <w:spacing w:line="360" w:lineRule="auto"/>
        <w:ind w:left="426" w:hanging="568"/>
        <w:jc w:val="both"/>
        <w:rPr>
          <w:b/>
          <w:color w:val="FF0000"/>
          <w:sz w:val="20"/>
          <w:szCs w:val="20"/>
        </w:rPr>
      </w:pPr>
      <w:r>
        <w:rPr>
          <w:b/>
          <w:sz w:val="20"/>
          <w:szCs w:val="20"/>
        </w:rPr>
        <w:t xml:space="preserve">9.        </w:t>
      </w:r>
      <w:r w:rsidRPr="00594DE5">
        <w:rPr>
          <w:sz w:val="20"/>
          <w:szCs w:val="20"/>
        </w:rPr>
        <w:t xml:space="preserve">Wykonawca </w:t>
      </w:r>
      <w:r w:rsidRPr="00594DE5">
        <w:rPr>
          <w:sz w:val="20"/>
          <w:szCs w:val="20"/>
          <w:u w:val="single"/>
        </w:rPr>
        <w:t>przedłoży na dzień podpisania umowy</w:t>
      </w:r>
      <w:r w:rsidRPr="00594DE5">
        <w:rPr>
          <w:sz w:val="20"/>
          <w:szCs w:val="20"/>
        </w:rPr>
        <w:t xml:space="preserve"> uproszczony kosztorys zgodny z przedstawioną ofertą, zawierający podstawy cenowe kalkulacji. Ponieważ obowiązującym wynagrodzeniem jest wynagrodzenie ryczałtowe, kosztorys ofertowy będzie jedynie dokumentem wykorzystywanym do obliczenia należnego wynagrodzenia Wykonawcy przy płatnościach oraz w przypadku odstąpienia od umowy, zgodnie z zapisami umowy.</w:t>
      </w:r>
    </w:p>
    <w:p w14:paraId="7AD57DE0" w14:textId="77777777" w:rsidR="00C84F07" w:rsidRPr="00AD41FC" w:rsidRDefault="00C84F07" w:rsidP="00756CBD">
      <w:pPr>
        <w:tabs>
          <w:tab w:val="left" w:pos="3855"/>
        </w:tabs>
        <w:spacing w:line="360" w:lineRule="auto"/>
        <w:ind w:left="426"/>
        <w:jc w:val="both"/>
        <w:rPr>
          <w:b/>
          <w:color w:val="FF0000"/>
          <w:sz w:val="20"/>
          <w:szCs w:val="20"/>
        </w:rPr>
      </w:pPr>
    </w:p>
    <w:p w14:paraId="000000F3" w14:textId="2A156B01" w:rsidR="00E238C4" w:rsidRDefault="0086435D">
      <w:pPr>
        <w:pStyle w:val="Nagwek2"/>
        <w:spacing w:before="240" w:after="240"/>
      </w:pPr>
      <w:bookmarkStart w:id="19" w:name="_1wm6hsxsy23e" w:colFirst="0" w:colLast="0"/>
      <w:bookmarkEnd w:id="19"/>
      <w:r>
        <w:rPr>
          <w:sz w:val="26"/>
          <w:szCs w:val="26"/>
        </w:rPr>
        <w:t>XVI. Wymagania dotyczące wadium</w:t>
      </w:r>
    </w:p>
    <w:p w14:paraId="42F8F26D" w14:textId="50C97EC1" w:rsidR="006E231B" w:rsidRPr="00AD41FC" w:rsidRDefault="0086435D" w:rsidP="00D64921">
      <w:pPr>
        <w:numPr>
          <w:ilvl w:val="3"/>
          <w:numId w:val="25"/>
        </w:numPr>
        <w:spacing w:line="360" w:lineRule="auto"/>
        <w:ind w:left="284" w:hanging="426"/>
        <w:jc w:val="both"/>
        <w:rPr>
          <w:sz w:val="20"/>
          <w:szCs w:val="20"/>
        </w:rPr>
      </w:pPr>
      <w:r>
        <w:rPr>
          <w:sz w:val="20"/>
          <w:szCs w:val="20"/>
        </w:rPr>
        <w:t>Wykonawca zobowiązany jest do zabezpieczenia sw</w:t>
      </w:r>
      <w:r w:rsidR="00AD41FC">
        <w:rPr>
          <w:sz w:val="20"/>
          <w:szCs w:val="20"/>
        </w:rPr>
        <w:t xml:space="preserve">ojej oferty wadium w </w:t>
      </w:r>
      <w:r w:rsidR="00AD41FC" w:rsidRPr="007C799B">
        <w:rPr>
          <w:sz w:val="20"/>
          <w:szCs w:val="20"/>
        </w:rPr>
        <w:t xml:space="preserve">wysokości </w:t>
      </w:r>
      <w:r w:rsidR="00594ABA">
        <w:rPr>
          <w:b/>
          <w:sz w:val="20"/>
          <w:szCs w:val="20"/>
        </w:rPr>
        <w:t>25</w:t>
      </w:r>
      <w:r w:rsidR="00DF4FCD">
        <w:rPr>
          <w:b/>
          <w:sz w:val="20"/>
          <w:szCs w:val="20"/>
        </w:rPr>
        <w:t>.</w:t>
      </w:r>
      <w:r w:rsidR="00AD41FC" w:rsidRPr="000623A7">
        <w:rPr>
          <w:b/>
          <w:sz w:val="20"/>
          <w:szCs w:val="20"/>
        </w:rPr>
        <w:t>000</w:t>
      </w:r>
      <w:r w:rsidR="00DF4FCD">
        <w:rPr>
          <w:b/>
          <w:sz w:val="20"/>
          <w:szCs w:val="20"/>
        </w:rPr>
        <w:t>,00</w:t>
      </w:r>
      <w:r w:rsidR="00AD41FC" w:rsidRPr="000623A7">
        <w:rPr>
          <w:b/>
          <w:sz w:val="20"/>
          <w:szCs w:val="20"/>
        </w:rPr>
        <w:t xml:space="preserve"> zł.</w:t>
      </w:r>
    </w:p>
    <w:p w14:paraId="000000F5" w14:textId="77777777" w:rsidR="00E238C4" w:rsidRDefault="0086435D" w:rsidP="00D64921">
      <w:pPr>
        <w:numPr>
          <w:ilvl w:val="3"/>
          <w:numId w:val="25"/>
        </w:numPr>
        <w:spacing w:line="360" w:lineRule="auto"/>
        <w:ind w:left="284" w:hanging="426"/>
        <w:jc w:val="both"/>
        <w:rPr>
          <w:sz w:val="20"/>
          <w:szCs w:val="20"/>
        </w:rPr>
      </w:pPr>
      <w:r>
        <w:rPr>
          <w:sz w:val="20"/>
          <w:szCs w:val="20"/>
        </w:rPr>
        <w:t>Wadium wnosi się przed upływem terminu składania ofert.</w:t>
      </w:r>
    </w:p>
    <w:p w14:paraId="000000F6" w14:textId="77777777" w:rsidR="00E238C4" w:rsidRDefault="0086435D" w:rsidP="00D64921">
      <w:pPr>
        <w:numPr>
          <w:ilvl w:val="3"/>
          <w:numId w:val="25"/>
        </w:numPr>
        <w:spacing w:line="360" w:lineRule="auto"/>
        <w:ind w:left="284" w:hanging="426"/>
        <w:jc w:val="both"/>
        <w:rPr>
          <w:sz w:val="20"/>
          <w:szCs w:val="20"/>
        </w:rPr>
      </w:pPr>
      <w:r>
        <w:rPr>
          <w:sz w:val="20"/>
          <w:szCs w:val="20"/>
        </w:rPr>
        <w:t>Wadium może być wnoszone w jednej lub kilku następujących formach:</w:t>
      </w:r>
    </w:p>
    <w:p w14:paraId="000000F7" w14:textId="77777777" w:rsidR="00E238C4" w:rsidRDefault="0086435D" w:rsidP="00631AA8">
      <w:pPr>
        <w:numPr>
          <w:ilvl w:val="1"/>
          <w:numId w:val="3"/>
        </w:numPr>
        <w:spacing w:line="360" w:lineRule="auto"/>
        <w:ind w:left="896" w:hanging="409"/>
        <w:jc w:val="both"/>
      </w:pPr>
      <w:r>
        <w:rPr>
          <w:sz w:val="20"/>
          <w:szCs w:val="20"/>
        </w:rPr>
        <w:t xml:space="preserve">pieniądzu; </w:t>
      </w:r>
    </w:p>
    <w:p w14:paraId="000000F8" w14:textId="77777777" w:rsidR="00E238C4" w:rsidRDefault="0086435D" w:rsidP="00631AA8">
      <w:pPr>
        <w:numPr>
          <w:ilvl w:val="1"/>
          <w:numId w:val="3"/>
        </w:numPr>
        <w:spacing w:line="360" w:lineRule="auto"/>
        <w:ind w:left="896" w:hanging="409"/>
        <w:jc w:val="both"/>
      </w:pPr>
      <w:r>
        <w:rPr>
          <w:sz w:val="20"/>
          <w:szCs w:val="20"/>
        </w:rPr>
        <w:t>gwarancjach bankowych;</w:t>
      </w:r>
    </w:p>
    <w:p w14:paraId="000000F9" w14:textId="77777777" w:rsidR="00E238C4" w:rsidRDefault="0086435D" w:rsidP="00631AA8">
      <w:pPr>
        <w:numPr>
          <w:ilvl w:val="1"/>
          <w:numId w:val="3"/>
        </w:numPr>
        <w:spacing w:line="360" w:lineRule="auto"/>
        <w:ind w:left="896" w:hanging="409"/>
        <w:jc w:val="both"/>
      </w:pPr>
      <w:r>
        <w:rPr>
          <w:sz w:val="20"/>
          <w:szCs w:val="20"/>
        </w:rPr>
        <w:t>gwarancjach ubezpieczeniowych;</w:t>
      </w:r>
    </w:p>
    <w:p w14:paraId="000000FA" w14:textId="77777777" w:rsidR="00E238C4" w:rsidRDefault="0086435D" w:rsidP="00631AA8">
      <w:pPr>
        <w:numPr>
          <w:ilvl w:val="1"/>
          <w:numId w:val="3"/>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00000FB" w14:textId="5F379CEA" w:rsidR="00E238C4" w:rsidRDefault="0086435D" w:rsidP="00D64921">
      <w:pPr>
        <w:numPr>
          <w:ilvl w:val="3"/>
          <w:numId w:val="25"/>
        </w:numPr>
        <w:spacing w:line="360" w:lineRule="auto"/>
        <w:ind w:left="426"/>
        <w:jc w:val="both"/>
        <w:rPr>
          <w:sz w:val="20"/>
          <w:szCs w:val="20"/>
        </w:rPr>
      </w:pPr>
      <w:r>
        <w:rPr>
          <w:sz w:val="20"/>
          <w:szCs w:val="20"/>
        </w:rPr>
        <w:t xml:space="preserve">Wadium w formie pieniądza należy wnieść przelewem na konto w Banku </w:t>
      </w:r>
      <w:r w:rsidR="00932B46" w:rsidRPr="009520E5">
        <w:rPr>
          <w:b/>
          <w:bCs/>
          <w:sz w:val="20"/>
          <w:szCs w:val="20"/>
        </w:rPr>
        <w:t>Spółdzielczym w Starogardzie Gdańskim</w:t>
      </w:r>
      <w:r w:rsidRPr="00932B46">
        <w:rPr>
          <w:smallCaps/>
          <w:color w:val="E36C0A" w:themeColor="accent6" w:themeShade="BF"/>
          <w:sz w:val="20"/>
          <w:szCs w:val="20"/>
        </w:rPr>
        <w:t> </w:t>
      </w:r>
      <w:r w:rsidRPr="00932B46">
        <w:rPr>
          <w:smallCaps/>
          <w:color w:val="E36C0A" w:themeColor="accent6" w:themeShade="BF"/>
          <w:sz w:val="20"/>
          <w:szCs w:val="20"/>
        </w:rPr>
        <w:t xml:space="preserve"> </w:t>
      </w:r>
      <w:r>
        <w:rPr>
          <w:sz w:val="20"/>
          <w:szCs w:val="20"/>
        </w:rPr>
        <w:t xml:space="preserve">nr rachunku </w:t>
      </w:r>
      <w:r w:rsidR="00932B46" w:rsidRPr="009520E5">
        <w:rPr>
          <w:b/>
          <w:bCs/>
          <w:sz w:val="20"/>
          <w:szCs w:val="20"/>
        </w:rPr>
        <w:t>38 8340 0001 0000 1401 2000 0008</w:t>
      </w:r>
      <w:r w:rsidRPr="009520E5">
        <w:rPr>
          <w:b/>
          <w:bCs/>
          <w:smallCaps/>
          <w:sz w:val="20"/>
          <w:szCs w:val="20"/>
        </w:rPr>
        <w:t> </w:t>
      </w:r>
      <w:r w:rsidRPr="009520E5">
        <w:rPr>
          <w:smallCaps/>
          <w:sz w:val="20"/>
          <w:szCs w:val="20"/>
        </w:rPr>
        <w:t xml:space="preserve"> </w:t>
      </w:r>
      <w:r>
        <w:rPr>
          <w:sz w:val="20"/>
          <w:szCs w:val="20"/>
        </w:rPr>
        <w:t xml:space="preserve">z dopiskiem </w:t>
      </w:r>
      <w:r w:rsidRPr="009520E5">
        <w:rPr>
          <w:b/>
          <w:bCs/>
          <w:sz w:val="20"/>
          <w:szCs w:val="20"/>
        </w:rPr>
        <w:t>„Wadium –</w:t>
      </w:r>
      <w:r w:rsidR="007C799B">
        <w:rPr>
          <w:b/>
          <w:bCs/>
          <w:sz w:val="20"/>
          <w:szCs w:val="20"/>
        </w:rPr>
        <w:t xml:space="preserve"> </w:t>
      </w:r>
      <w:r w:rsidR="00CA5D98" w:rsidRPr="007C799B">
        <w:rPr>
          <w:b/>
          <w:bCs/>
          <w:iCs/>
          <w:sz w:val="20"/>
          <w:szCs w:val="20"/>
        </w:rPr>
        <w:t xml:space="preserve">nr sprawy </w:t>
      </w:r>
      <w:r w:rsidR="00CA5D98" w:rsidRPr="00EF3D91">
        <w:rPr>
          <w:b/>
          <w:bCs/>
          <w:iCs/>
          <w:sz w:val="20"/>
          <w:szCs w:val="20"/>
        </w:rPr>
        <w:t>OB</w:t>
      </w:r>
      <w:r w:rsidR="00502FC7" w:rsidRPr="00EF3D91">
        <w:rPr>
          <w:b/>
          <w:bCs/>
          <w:iCs/>
          <w:sz w:val="20"/>
          <w:szCs w:val="20"/>
        </w:rPr>
        <w:t>.271.</w:t>
      </w:r>
      <w:r w:rsidR="00594ABA">
        <w:rPr>
          <w:b/>
          <w:bCs/>
          <w:iCs/>
          <w:sz w:val="20"/>
          <w:szCs w:val="20"/>
        </w:rPr>
        <w:t>3</w:t>
      </w:r>
      <w:r w:rsidR="00F72E7E" w:rsidRPr="00EF3D91">
        <w:rPr>
          <w:b/>
          <w:bCs/>
          <w:iCs/>
          <w:sz w:val="20"/>
          <w:szCs w:val="20"/>
        </w:rPr>
        <w:t>.202</w:t>
      </w:r>
      <w:r w:rsidR="00502FC7" w:rsidRPr="00EF3D91">
        <w:rPr>
          <w:b/>
          <w:bCs/>
          <w:iCs/>
          <w:sz w:val="20"/>
          <w:szCs w:val="20"/>
        </w:rPr>
        <w:t>2</w:t>
      </w:r>
      <w:r w:rsidRPr="00EF3D91">
        <w:rPr>
          <w:b/>
          <w:bCs/>
          <w:iCs/>
          <w:sz w:val="20"/>
          <w:szCs w:val="20"/>
        </w:rPr>
        <w:t>”.</w:t>
      </w:r>
    </w:p>
    <w:p w14:paraId="000000FC" w14:textId="77777777" w:rsidR="00E238C4" w:rsidRDefault="0086435D">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0FD" w14:textId="77777777" w:rsidR="00E238C4" w:rsidRDefault="0086435D" w:rsidP="00D64921">
      <w:pPr>
        <w:numPr>
          <w:ilvl w:val="3"/>
          <w:numId w:val="25"/>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E238C4" w:rsidRDefault="0086435D" w:rsidP="00D64921">
      <w:pPr>
        <w:numPr>
          <w:ilvl w:val="0"/>
          <w:numId w:val="19"/>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E238C4" w:rsidRDefault="0086435D" w:rsidP="00D64921">
      <w:pPr>
        <w:numPr>
          <w:ilvl w:val="0"/>
          <w:numId w:val="19"/>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E238C4" w:rsidRDefault="0086435D" w:rsidP="00D64921">
      <w:pPr>
        <w:numPr>
          <w:ilvl w:val="0"/>
          <w:numId w:val="19"/>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E238C4" w:rsidRDefault="0086435D" w:rsidP="00D64921">
      <w:pPr>
        <w:numPr>
          <w:ilvl w:val="0"/>
          <w:numId w:val="19"/>
        </w:numPr>
        <w:spacing w:line="360" w:lineRule="auto"/>
        <w:ind w:left="882" w:hanging="465"/>
        <w:jc w:val="both"/>
        <w:rPr>
          <w:sz w:val="20"/>
          <w:szCs w:val="20"/>
        </w:rPr>
      </w:pPr>
      <w:r>
        <w:rPr>
          <w:sz w:val="20"/>
          <w:szCs w:val="20"/>
        </w:rPr>
        <w:lastRenderedPageBreak/>
        <w:t xml:space="preserve">termin obowiązywania poręczenia lub gwarancji nie może być krótszy niż termin związania ofertą (z zastrzeżeniem iż pierwszym dniem związania ofertą jest dzień składania ofert); </w:t>
      </w:r>
    </w:p>
    <w:p w14:paraId="00000102" w14:textId="77777777" w:rsidR="00E238C4" w:rsidRDefault="0086435D" w:rsidP="00D64921">
      <w:pPr>
        <w:numPr>
          <w:ilvl w:val="0"/>
          <w:numId w:val="19"/>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0C2D849C" w:rsidR="00E238C4" w:rsidRDefault="0086435D" w:rsidP="00D64921">
      <w:pPr>
        <w:numPr>
          <w:ilvl w:val="0"/>
          <w:numId w:val="19"/>
        </w:numPr>
        <w:spacing w:line="360" w:lineRule="auto"/>
        <w:ind w:left="882" w:hanging="465"/>
        <w:jc w:val="both"/>
        <w:rPr>
          <w:sz w:val="20"/>
          <w:szCs w:val="20"/>
        </w:rPr>
      </w:pPr>
      <w:r>
        <w:rPr>
          <w:sz w:val="20"/>
          <w:szCs w:val="20"/>
        </w:rPr>
        <w:t xml:space="preserve">beneficjentem poręczenia lub gwarancji jest: </w:t>
      </w:r>
      <w:r w:rsidR="00EE51A5" w:rsidRPr="006B28B9">
        <w:rPr>
          <w:b/>
          <w:bCs/>
          <w:sz w:val="20"/>
          <w:szCs w:val="20"/>
        </w:rPr>
        <w:t>Gmina Bobowo</w:t>
      </w:r>
      <w:r>
        <w:rPr>
          <w:sz w:val="20"/>
          <w:szCs w:val="20"/>
        </w:rPr>
        <w:t xml:space="preserve"> </w:t>
      </w:r>
    </w:p>
    <w:p w14:paraId="00000104" w14:textId="77777777" w:rsidR="00E238C4" w:rsidRDefault="0086435D" w:rsidP="00D64921">
      <w:pPr>
        <w:numPr>
          <w:ilvl w:val="0"/>
          <w:numId w:val="19"/>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9450EF7" w:rsidR="00E238C4" w:rsidRDefault="0086435D" w:rsidP="00D64921">
      <w:pPr>
        <w:numPr>
          <w:ilvl w:val="3"/>
          <w:numId w:val="25"/>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3118E55E" w:rsidR="00E238C4" w:rsidRDefault="0086435D" w:rsidP="00D64921">
      <w:pPr>
        <w:numPr>
          <w:ilvl w:val="3"/>
          <w:numId w:val="25"/>
        </w:numPr>
        <w:spacing w:line="360" w:lineRule="auto"/>
        <w:ind w:left="426"/>
        <w:jc w:val="both"/>
        <w:rPr>
          <w:sz w:val="20"/>
          <w:szCs w:val="20"/>
        </w:rPr>
      </w:pPr>
      <w:r>
        <w:rPr>
          <w:sz w:val="20"/>
          <w:szCs w:val="20"/>
        </w:rPr>
        <w:t>Zasady zwrotu oraz okoliczności zatrzymania wadium określa art. 98 PZP</w:t>
      </w:r>
      <w:r w:rsidR="00AB2AAB">
        <w:rPr>
          <w:sz w:val="20"/>
          <w:szCs w:val="20"/>
        </w:rPr>
        <w:t>.</w:t>
      </w:r>
    </w:p>
    <w:p w14:paraId="00000107" w14:textId="77777777" w:rsidR="00E238C4" w:rsidRDefault="0086435D">
      <w:pPr>
        <w:pStyle w:val="Nagwek2"/>
        <w:spacing w:before="240" w:after="240"/>
      </w:pPr>
      <w:bookmarkStart w:id="20" w:name="_kraqvybbazqg" w:colFirst="0" w:colLast="0"/>
      <w:bookmarkEnd w:id="20"/>
      <w:r>
        <w:t>XVII. Termin związania ofertą</w:t>
      </w:r>
    </w:p>
    <w:p w14:paraId="00000108" w14:textId="5E836117" w:rsidR="00E238C4" w:rsidRDefault="0086435D" w:rsidP="00D64921">
      <w:pPr>
        <w:numPr>
          <w:ilvl w:val="0"/>
          <w:numId w:val="33"/>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2C4D4B">
        <w:rPr>
          <w:sz w:val="20"/>
          <w:szCs w:val="20"/>
        </w:rPr>
        <w:t xml:space="preserve">, tj. do </w:t>
      </w:r>
      <w:r w:rsidR="007A02C9" w:rsidRPr="007C799B">
        <w:rPr>
          <w:sz w:val="20"/>
          <w:szCs w:val="20"/>
        </w:rPr>
        <w:t xml:space="preserve">dnia </w:t>
      </w:r>
      <w:r w:rsidR="000434FD">
        <w:rPr>
          <w:b/>
          <w:sz w:val="20"/>
          <w:szCs w:val="20"/>
        </w:rPr>
        <w:t>0</w:t>
      </w:r>
      <w:r w:rsidR="00922910">
        <w:rPr>
          <w:b/>
          <w:sz w:val="20"/>
          <w:szCs w:val="20"/>
        </w:rPr>
        <w:t>4</w:t>
      </w:r>
      <w:r w:rsidR="0014273A" w:rsidRPr="0014273A">
        <w:rPr>
          <w:b/>
          <w:sz w:val="20"/>
          <w:szCs w:val="20"/>
        </w:rPr>
        <w:t>.0</w:t>
      </w:r>
      <w:r w:rsidR="00C62D2F">
        <w:rPr>
          <w:b/>
          <w:sz w:val="20"/>
          <w:szCs w:val="20"/>
        </w:rPr>
        <w:t>6</w:t>
      </w:r>
      <w:r w:rsidR="002C4D4B" w:rsidRPr="0014273A">
        <w:rPr>
          <w:b/>
          <w:sz w:val="20"/>
          <w:szCs w:val="20"/>
        </w:rPr>
        <w:t>.</w:t>
      </w:r>
      <w:r w:rsidR="0014273A" w:rsidRPr="0014273A">
        <w:rPr>
          <w:b/>
          <w:sz w:val="20"/>
          <w:szCs w:val="20"/>
        </w:rPr>
        <w:t>2022</w:t>
      </w:r>
      <w:r w:rsidR="002C4D4B" w:rsidRPr="0014273A">
        <w:rPr>
          <w:b/>
          <w:sz w:val="20"/>
          <w:szCs w:val="20"/>
        </w:rPr>
        <w:t xml:space="preserve"> </w:t>
      </w:r>
      <w:r w:rsidRPr="0014273A">
        <w:rPr>
          <w:b/>
          <w:sz w:val="20"/>
          <w:szCs w:val="20"/>
        </w:rPr>
        <w:t>r</w:t>
      </w:r>
      <w:r w:rsidRPr="004C78D9">
        <w:rPr>
          <w:b/>
          <w:sz w:val="20"/>
          <w:szCs w:val="20"/>
        </w:rPr>
        <w:t xml:space="preserve">. </w:t>
      </w:r>
      <w:r>
        <w:rPr>
          <w:sz w:val="20"/>
          <w:szCs w:val="20"/>
        </w:rPr>
        <w:t>Bieg terminu związania ofertą rozpoczyna się wraz z upływem terminu składania ofert.</w:t>
      </w:r>
    </w:p>
    <w:p w14:paraId="00000109" w14:textId="07AAD86E" w:rsidR="00E238C4" w:rsidRDefault="0086435D" w:rsidP="00D64921">
      <w:pPr>
        <w:numPr>
          <w:ilvl w:val="0"/>
          <w:numId w:val="33"/>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AB2AAB">
        <w:rPr>
          <w:sz w:val="20"/>
          <w:szCs w:val="20"/>
        </w:rPr>
        <w:t>W</w:t>
      </w:r>
      <w:r>
        <w:rPr>
          <w:sz w:val="20"/>
          <w:szCs w:val="20"/>
        </w:rPr>
        <w:t>ykonawcę pisemnego oświadczenia o wyrażeniu zgody na przedłużenie terminu związania ofertą.</w:t>
      </w:r>
    </w:p>
    <w:p w14:paraId="0000010A" w14:textId="77777777" w:rsidR="00E238C4" w:rsidRDefault="0086435D" w:rsidP="00D64921">
      <w:pPr>
        <w:numPr>
          <w:ilvl w:val="0"/>
          <w:numId w:val="33"/>
        </w:numPr>
        <w:spacing w:line="360" w:lineRule="auto"/>
        <w:ind w:left="426"/>
        <w:jc w:val="both"/>
        <w:rPr>
          <w:sz w:val="20"/>
          <w:szCs w:val="20"/>
        </w:rPr>
      </w:pPr>
      <w:r>
        <w:rPr>
          <w:sz w:val="20"/>
          <w:szCs w:val="20"/>
        </w:rPr>
        <w:t>Odmowa wyrażenia zgody na przedłużenie terminu związania ofertą nie powoduje utraty wadium.</w:t>
      </w:r>
    </w:p>
    <w:p w14:paraId="0000010B" w14:textId="77777777" w:rsidR="00E238C4" w:rsidRDefault="0086435D">
      <w:pPr>
        <w:pStyle w:val="Nagwek2"/>
        <w:spacing w:before="240" w:after="240"/>
      </w:pPr>
      <w:bookmarkStart w:id="21" w:name="_iwk7tzonv6ne" w:colFirst="0" w:colLast="0"/>
      <w:bookmarkEnd w:id="21"/>
      <w:r>
        <w:t>XVIII. Miejsce i termin składania ofert</w:t>
      </w:r>
    </w:p>
    <w:p w14:paraId="0C78894C" w14:textId="78FC631C" w:rsidR="00CD4A7F" w:rsidRPr="00CD4A7F" w:rsidRDefault="0086435D" w:rsidP="00D64921">
      <w:pPr>
        <w:numPr>
          <w:ilvl w:val="0"/>
          <w:numId w:val="22"/>
        </w:numPr>
        <w:spacing w:line="360" w:lineRule="auto"/>
        <w:jc w:val="both"/>
        <w:rPr>
          <w:color w:val="FF0000"/>
          <w:sz w:val="20"/>
          <w:szCs w:val="20"/>
        </w:rPr>
      </w:pPr>
      <w:r w:rsidRPr="00EC09CB">
        <w:rPr>
          <w:sz w:val="20"/>
          <w:szCs w:val="20"/>
        </w:rPr>
        <w:t xml:space="preserve">Ofertę wraz z wymaganymi dokumentami należy umieścić na </w:t>
      </w:r>
      <w:hyperlink r:id="rId29" w:history="1">
        <w:r w:rsidR="00FB48F1" w:rsidRPr="00FB48F1">
          <w:rPr>
            <w:rStyle w:val="Hipercze"/>
            <w:b/>
            <w:bCs/>
            <w:sz w:val="20"/>
            <w:szCs w:val="20"/>
          </w:rPr>
          <w:t>platformazakupowa.pl</w:t>
        </w:r>
      </w:hyperlink>
      <w:r w:rsidR="00FB48F1">
        <w:rPr>
          <w:rStyle w:val="Hipercze"/>
          <w:b/>
          <w:bCs/>
          <w:color w:val="auto"/>
          <w:sz w:val="20"/>
          <w:szCs w:val="20"/>
          <w:u w:val="none"/>
        </w:rPr>
        <w:t xml:space="preserve"> </w:t>
      </w:r>
      <w:r w:rsidRPr="00EC09CB">
        <w:rPr>
          <w:sz w:val="20"/>
          <w:szCs w:val="20"/>
        </w:rPr>
        <w:t>pod adresem:</w:t>
      </w:r>
      <w:r w:rsidR="00655072">
        <w:rPr>
          <w:sz w:val="20"/>
          <w:szCs w:val="20"/>
        </w:rPr>
        <w:t xml:space="preserve"> </w:t>
      </w:r>
      <w:hyperlink r:id="rId30" w:history="1">
        <w:r w:rsidR="007970CE" w:rsidRPr="007970CE">
          <w:rPr>
            <w:rStyle w:val="Hipercze"/>
            <w:b/>
            <w:bCs/>
            <w:sz w:val="20"/>
            <w:szCs w:val="20"/>
          </w:rPr>
          <w:t>https://platformazakupowa.pl/pn/bobowo</w:t>
        </w:r>
      </w:hyperlink>
      <w:r w:rsidR="00655072">
        <w:rPr>
          <w:b/>
          <w:bCs/>
          <w:sz w:val="20"/>
          <w:szCs w:val="20"/>
        </w:rPr>
        <w:t xml:space="preserve"> </w:t>
      </w:r>
      <w:r w:rsidRPr="00EC09CB">
        <w:rPr>
          <w:sz w:val="20"/>
          <w:szCs w:val="20"/>
        </w:rPr>
        <w:t>w myśl Ustawy PZP na stronie internetowej pro</w:t>
      </w:r>
      <w:r w:rsidR="0063167A">
        <w:rPr>
          <w:sz w:val="20"/>
          <w:szCs w:val="20"/>
        </w:rPr>
        <w:t xml:space="preserve">wadzonego postępowania  </w:t>
      </w:r>
      <w:r w:rsidR="007A02C9" w:rsidRPr="007C799B">
        <w:rPr>
          <w:b/>
          <w:sz w:val="20"/>
          <w:szCs w:val="20"/>
        </w:rPr>
        <w:t xml:space="preserve">do dnia </w:t>
      </w:r>
      <w:r w:rsidR="004F58DC">
        <w:rPr>
          <w:b/>
          <w:sz w:val="20"/>
          <w:szCs w:val="20"/>
        </w:rPr>
        <w:t>0</w:t>
      </w:r>
      <w:r w:rsidR="00922910">
        <w:rPr>
          <w:b/>
          <w:sz w:val="20"/>
          <w:szCs w:val="20"/>
        </w:rPr>
        <w:t>6</w:t>
      </w:r>
      <w:r w:rsidR="007A02C9" w:rsidRPr="003426D2">
        <w:rPr>
          <w:b/>
          <w:sz w:val="20"/>
          <w:szCs w:val="20"/>
        </w:rPr>
        <w:t>.</w:t>
      </w:r>
      <w:r w:rsidR="003426D2" w:rsidRPr="003426D2">
        <w:rPr>
          <w:b/>
          <w:sz w:val="20"/>
          <w:szCs w:val="20"/>
        </w:rPr>
        <w:t>0</w:t>
      </w:r>
      <w:r w:rsidR="004F58DC">
        <w:rPr>
          <w:b/>
          <w:sz w:val="20"/>
          <w:szCs w:val="20"/>
        </w:rPr>
        <w:t>5</w:t>
      </w:r>
      <w:r w:rsidR="003426D2" w:rsidRPr="003426D2">
        <w:rPr>
          <w:b/>
          <w:sz w:val="20"/>
          <w:szCs w:val="20"/>
        </w:rPr>
        <w:t>.2022</w:t>
      </w:r>
      <w:r w:rsidR="0063167A" w:rsidRPr="007C799B">
        <w:rPr>
          <w:sz w:val="20"/>
          <w:szCs w:val="20"/>
        </w:rPr>
        <w:t xml:space="preserve"> </w:t>
      </w:r>
      <w:r w:rsidRPr="007C799B">
        <w:rPr>
          <w:sz w:val="20"/>
          <w:szCs w:val="20"/>
        </w:rPr>
        <w:t xml:space="preserve">do godziny </w:t>
      </w:r>
      <w:r w:rsidR="003426D2">
        <w:rPr>
          <w:b/>
          <w:bCs/>
          <w:sz w:val="20"/>
          <w:szCs w:val="20"/>
        </w:rPr>
        <w:t>09</w:t>
      </w:r>
      <w:r w:rsidR="00655072" w:rsidRPr="007C799B">
        <w:rPr>
          <w:b/>
          <w:bCs/>
          <w:sz w:val="20"/>
          <w:szCs w:val="20"/>
        </w:rPr>
        <w:t>:00</w:t>
      </w:r>
      <w:r w:rsidR="00623B3B" w:rsidRPr="007C799B">
        <w:rPr>
          <w:sz w:val="20"/>
          <w:szCs w:val="20"/>
        </w:rPr>
        <w:t>.</w:t>
      </w:r>
      <w:bookmarkStart w:id="22" w:name="_g4kmfra1vcqp" w:colFirst="0" w:colLast="0"/>
      <w:bookmarkEnd w:id="22"/>
    </w:p>
    <w:p w14:paraId="05C3970F" w14:textId="77777777" w:rsidR="00CD4A7F" w:rsidRPr="00CD4A7F" w:rsidRDefault="00CD4A7F" w:rsidP="00D64921">
      <w:pPr>
        <w:numPr>
          <w:ilvl w:val="0"/>
          <w:numId w:val="22"/>
        </w:numPr>
        <w:spacing w:line="360" w:lineRule="auto"/>
        <w:jc w:val="both"/>
        <w:rPr>
          <w:color w:val="FF0000"/>
          <w:sz w:val="20"/>
          <w:szCs w:val="20"/>
        </w:rPr>
      </w:pPr>
      <w:r w:rsidRPr="00CD4A7F">
        <w:rPr>
          <w:sz w:val="20"/>
          <w:szCs w:val="20"/>
        </w:rPr>
        <w:t>Do oferty należy dołączyć wszystkie wymagane w SWZ dokumenty.</w:t>
      </w:r>
    </w:p>
    <w:p w14:paraId="0D937CDB" w14:textId="77777777" w:rsidR="00CD4A7F" w:rsidRPr="00CD4A7F" w:rsidRDefault="00CD4A7F" w:rsidP="00D64921">
      <w:pPr>
        <w:numPr>
          <w:ilvl w:val="0"/>
          <w:numId w:val="22"/>
        </w:numPr>
        <w:spacing w:line="360" w:lineRule="auto"/>
        <w:jc w:val="both"/>
        <w:rPr>
          <w:color w:val="FF0000"/>
          <w:sz w:val="20"/>
          <w:szCs w:val="20"/>
        </w:rPr>
      </w:pPr>
      <w:r w:rsidRPr="00CD4A7F">
        <w:rPr>
          <w:sz w:val="20"/>
          <w:szCs w:val="20"/>
        </w:rPr>
        <w:t xml:space="preserve">Po wypełnieniu Formularza składania oferty lub wniosku i dołączenia  wszystkich wymaganych załączników należy kliknąć przycisk </w:t>
      </w:r>
      <w:r w:rsidRPr="00CD4A7F">
        <w:rPr>
          <w:b/>
          <w:sz w:val="20"/>
          <w:szCs w:val="20"/>
        </w:rPr>
        <w:t>„Przejdź do podsumowania”.</w:t>
      </w:r>
    </w:p>
    <w:p w14:paraId="265798CB" w14:textId="2C003F3B" w:rsidR="00CD4A7F" w:rsidRPr="00CD4A7F" w:rsidRDefault="00CD4A7F" w:rsidP="00D64921">
      <w:pPr>
        <w:numPr>
          <w:ilvl w:val="0"/>
          <w:numId w:val="22"/>
        </w:numPr>
        <w:spacing w:line="360" w:lineRule="auto"/>
        <w:jc w:val="both"/>
        <w:rPr>
          <w:color w:val="FF0000"/>
          <w:sz w:val="20"/>
          <w:szCs w:val="20"/>
        </w:rPr>
      </w:pPr>
      <w:r w:rsidRPr="00CD4A7F">
        <w:rPr>
          <w:sz w:val="20"/>
          <w:szCs w:val="20"/>
        </w:rPr>
        <w:t xml:space="preserve">Oferta lub wniosek składana elektronicznie </w:t>
      </w:r>
      <w:r w:rsidRPr="00CD4A7F">
        <w:rPr>
          <w:b/>
          <w:sz w:val="20"/>
          <w:szCs w:val="20"/>
        </w:rPr>
        <w:t>musi zostać podpisana elektronicznym podpisem kwalifikowanym,</w:t>
      </w:r>
      <w:r>
        <w:rPr>
          <w:b/>
          <w:sz w:val="20"/>
          <w:szCs w:val="20"/>
        </w:rPr>
        <w:t xml:space="preserve"> elektronicznym</w:t>
      </w:r>
      <w:r w:rsidRPr="00CD4A7F">
        <w:rPr>
          <w:b/>
          <w:sz w:val="20"/>
          <w:szCs w:val="20"/>
        </w:rPr>
        <w:t xml:space="preserve"> podpisem zaufanym lub </w:t>
      </w:r>
      <w:r>
        <w:rPr>
          <w:b/>
          <w:sz w:val="20"/>
          <w:szCs w:val="20"/>
        </w:rPr>
        <w:t xml:space="preserve">elektronicznym </w:t>
      </w:r>
      <w:r w:rsidRPr="00CD4A7F">
        <w:rPr>
          <w:b/>
          <w:sz w:val="20"/>
          <w:szCs w:val="20"/>
        </w:rPr>
        <w:t>podpisem osobistym</w:t>
      </w:r>
      <w:r w:rsidRPr="00CD4A7F">
        <w:rPr>
          <w:sz w:val="20"/>
          <w:szCs w:val="20"/>
        </w:rPr>
        <w:t xml:space="preserve">. W procesie składania oferty za pośrednictwem </w:t>
      </w:r>
      <w:hyperlink r:id="rId31" w:history="1">
        <w:r w:rsidRPr="009511EB">
          <w:rPr>
            <w:rStyle w:val="Hipercze"/>
            <w:color w:val="auto"/>
            <w:sz w:val="20"/>
            <w:szCs w:val="20"/>
          </w:rPr>
          <w:t>platformazakupowa.pl</w:t>
        </w:r>
      </w:hyperlink>
      <w:r w:rsidRPr="009511EB">
        <w:rPr>
          <w:sz w:val="20"/>
          <w:szCs w:val="20"/>
        </w:rPr>
        <w:t xml:space="preserve">, </w:t>
      </w:r>
      <w:r w:rsidRPr="00CD4A7F">
        <w:rPr>
          <w:sz w:val="20"/>
          <w:szCs w:val="20"/>
        </w:rPr>
        <w:t xml:space="preserve">Wykonawca powinien złożyć podpis bezpośrednio na dokumentach przesłanych za pośrednictwem platformazakupowa.pl. Zalecamy stosowanie podpisu na każdym załączonym pliku osobno, w szczególności wskazanych w art. 63 ust 1 oraz ust.2  Pzp, gdzie zaznaczono, </w:t>
      </w:r>
      <w:r w:rsidRPr="00CD4A7F">
        <w:rPr>
          <w:sz w:val="20"/>
          <w:szCs w:val="20"/>
        </w:rPr>
        <w:lastRenderedPageBreak/>
        <w:t>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C640E99" w14:textId="77777777" w:rsidR="00CD4A7F" w:rsidRPr="00CD4A7F" w:rsidRDefault="00CD4A7F" w:rsidP="00D64921">
      <w:pPr>
        <w:numPr>
          <w:ilvl w:val="0"/>
          <w:numId w:val="22"/>
        </w:numPr>
        <w:spacing w:line="360" w:lineRule="auto"/>
        <w:jc w:val="both"/>
        <w:rPr>
          <w:color w:val="FF0000"/>
          <w:sz w:val="20"/>
          <w:szCs w:val="20"/>
        </w:rPr>
      </w:pPr>
      <w:r w:rsidRPr="00CD4A7F">
        <w:rPr>
          <w:sz w:val="20"/>
          <w:szCs w:val="20"/>
        </w:rPr>
        <w:t xml:space="preserve">Za datę złożenia oferty przyjmuje się datę jej przekazania w systemie (platformie) w drugim kroku składania oferty poprzez kliknięcie przycisku </w:t>
      </w:r>
      <w:r w:rsidRPr="00CD4A7F">
        <w:rPr>
          <w:b/>
          <w:sz w:val="20"/>
          <w:szCs w:val="20"/>
          <w:u w:val="single"/>
        </w:rPr>
        <w:t xml:space="preserve">“Złóż ofertę” </w:t>
      </w:r>
      <w:r w:rsidRPr="00CD4A7F">
        <w:rPr>
          <w:sz w:val="20"/>
          <w:szCs w:val="20"/>
        </w:rPr>
        <w:t>i wyświetlenie się komunikatu, że oferta została zaszyfrowana i złożona.</w:t>
      </w:r>
    </w:p>
    <w:p w14:paraId="2BA09158" w14:textId="59865434" w:rsidR="00CD4A7F" w:rsidRPr="00CD4A7F" w:rsidRDefault="00CD4A7F" w:rsidP="00D64921">
      <w:pPr>
        <w:numPr>
          <w:ilvl w:val="0"/>
          <w:numId w:val="22"/>
        </w:numPr>
        <w:spacing w:line="360" w:lineRule="auto"/>
        <w:jc w:val="both"/>
        <w:rPr>
          <w:color w:val="FF0000"/>
          <w:sz w:val="20"/>
          <w:szCs w:val="20"/>
        </w:rPr>
      </w:pPr>
      <w:r w:rsidRPr="00CD4A7F">
        <w:rPr>
          <w:sz w:val="20"/>
          <w:szCs w:val="20"/>
        </w:rPr>
        <w:t>Szczegóło</w:t>
      </w:r>
      <w:r w:rsidRPr="009511EB">
        <w:rPr>
          <w:sz w:val="20"/>
          <w:szCs w:val="20"/>
        </w:rPr>
        <w:t xml:space="preserve">wa instrukcja dla Wykonawców dotycząca złożenia, zmiany i wycofania oferty znajduje się na stronie internetowej pod adresem: </w:t>
      </w:r>
      <w:hyperlink r:id="rId32" w:history="1">
        <w:r w:rsidRPr="009511EB">
          <w:rPr>
            <w:rStyle w:val="Hipercze"/>
            <w:color w:val="auto"/>
            <w:sz w:val="20"/>
            <w:szCs w:val="20"/>
          </w:rPr>
          <w:t>https://platformazakupowa.pl/strona/45-instrukcje</w:t>
        </w:r>
      </w:hyperlink>
    </w:p>
    <w:p w14:paraId="00000112" w14:textId="77777777" w:rsidR="00E238C4" w:rsidRDefault="0086435D">
      <w:pPr>
        <w:pStyle w:val="Nagwek2"/>
        <w:spacing w:line="320" w:lineRule="auto"/>
        <w:jc w:val="both"/>
      </w:pPr>
      <w:r>
        <w:t>XIX. Otwarcie ofert</w:t>
      </w:r>
    </w:p>
    <w:p w14:paraId="00000113" w14:textId="2AD99E26" w:rsidR="00E238C4" w:rsidRPr="00623B3B" w:rsidRDefault="0086435D" w:rsidP="00631AA8">
      <w:pPr>
        <w:numPr>
          <w:ilvl w:val="0"/>
          <w:numId w:val="2"/>
        </w:numPr>
        <w:spacing w:line="360" w:lineRule="auto"/>
        <w:jc w:val="both"/>
        <w:rPr>
          <w:sz w:val="20"/>
          <w:szCs w:val="20"/>
        </w:rPr>
      </w:pPr>
      <w:r w:rsidRPr="00623B3B">
        <w:rPr>
          <w:sz w:val="20"/>
          <w:szCs w:val="20"/>
        </w:rPr>
        <w:t>Otwarcie ofert następuje niezwłocznie po upływie terminu składania ofert</w:t>
      </w:r>
      <w:r w:rsidR="00D7055A">
        <w:rPr>
          <w:sz w:val="20"/>
          <w:szCs w:val="20"/>
        </w:rPr>
        <w:t xml:space="preserve"> tj</w:t>
      </w:r>
      <w:r w:rsidR="003426D2">
        <w:rPr>
          <w:color w:val="FF0000"/>
          <w:sz w:val="20"/>
          <w:szCs w:val="20"/>
        </w:rPr>
        <w:t>.</w:t>
      </w:r>
      <w:r w:rsidR="00D7055A" w:rsidRPr="00CA1149">
        <w:rPr>
          <w:color w:val="FF0000"/>
          <w:sz w:val="20"/>
          <w:szCs w:val="20"/>
        </w:rPr>
        <w:t xml:space="preserve"> </w:t>
      </w:r>
      <w:r w:rsidR="00FD02F4">
        <w:rPr>
          <w:b/>
          <w:sz w:val="20"/>
          <w:szCs w:val="20"/>
        </w:rPr>
        <w:t>0</w:t>
      </w:r>
      <w:r w:rsidR="00922910">
        <w:rPr>
          <w:b/>
          <w:sz w:val="20"/>
          <w:szCs w:val="20"/>
        </w:rPr>
        <w:t>6</w:t>
      </w:r>
      <w:r w:rsidR="003426D2" w:rsidRPr="003426D2">
        <w:rPr>
          <w:b/>
          <w:sz w:val="20"/>
          <w:szCs w:val="20"/>
        </w:rPr>
        <w:t>.0</w:t>
      </w:r>
      <w:r w:rsidR="004F58DC">
        <w:rPr>
          <w:b/>
          <w:sz w:val="20"/>
          <w:szCs w:val="20"/>
        </w:rPr>
        <w:t>5</w:t>
      </w:r>
      <w:r w:rsidR="003426D2" w:rsidRPr="003426D2">
        <w:rPr>
          <w:b/>
          <w:sz w:val="20"/>
          <w:szCs w:val="20"/>
        </w:rPr>
        <w:t>.2022</w:t>
      </w:r>
      <w:r w:rsidR="003426D2">
        <w:rPr>
          <w:b/>
          <w:sz w:val="20"/>
          <w:szCs w:val="20"/>
        </w:rPr>
        <w:t xml:space="preserve"> r. o godz. 09</w:t>
      </w:r>
      <w:r w:rsidR="007C799B" w:rsidRPr="007C799B">
        <w:rPr>
          <w:b/>
          <w:sz w:val="20"/>
          <w:szCs w:val="20"/>
        </w:rPr>
        <w:t>:</w:t>
      </w:r>
      <w:r w:rsidR="00D7055A" w:rsidRPr="007C799B">
        <w:rPr>
          <w:b/>
          <w:sz w:val="20"/>
          <w:szCs w:val="20"/>
        </w:rPr>
        <w:t>15</w:t>
      </w:r>
      <w:r w:rsidR="00152A38">
        <w:rPr>
          <w:sz w:val="20"/>
          <w:szCs w:val="20"/>
        </w:rPr>
        <w:t xml:space="preserve">, a w przypadku wystąpienia utrudnień </w:t>
      </w:r>
      <w:r w:rsidRPr="00623B3B">
        <w:rPr>
          <w:sz w:val="20"/>
          <w:szCs w:val="20"/>
        </w:rPr>
        <w:t>nie później niż następnego dnia po dniu, w którym upł</w:t>
      </w:r>
      <w:r w:rsidR="0063167A">
        <w:rPr>
          <w:sz w:val="20"/>
          <w:szCs w:val="20"/>
        </w:rPr>
        <w:t>ynął termin składania</w:t>
      </w:r>
      <w:r w:rsidR="00152A38">
        <w:rPr>
          <w:sz w:val="20"/>
          <w:szCs w:val="20"/>
        </w:rPr>
        <w:t xml:space="preserve"> ofert.</w:t>
      </w:r>
    </w:p>
    <w:p w14:paraId="00000114" w14:textId="77777777" w:rsidR="00E238C4" w:rsidRPr="00623B3B" w:rsidRDefault="0086435D" w:rsidP="00631AA8">
      <w:pPr>
        <w:numPr>
          <w:ilvl w:val="0"/>
          <w:numId w:val="2"/>
        </w:numPr>
        <w:pBdr>
          <w:top w:val="nil"/>
          <w:left w:val="nil"/>
          <w:bottom w:val="nil"/>
          <w:right w:val="nil"/>
          <w:between w:val="nil"/>
        </w:pBdr>
        <w:spacing w:line="360" w:lineRule="auto"/>
        <w:jc w:val="both"/>
        <w:rPr>
          <w:sz w:val="20"/>
          <w:szCs w:val="20"/>
        </w:rPr>
      </w:pPr>
      <w:r w:rsidRPr="00623B3B">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E238C4" w:rsidRPr="00623B3B" w:rsidRDefault="0086435D" w:rsidP="00631AA8">
      <w:pPr>
        <w:numPr>
          <w:ilvl w:val="0"/>
          <w:numId w:val="2"/>
        </w:numPr>
        <w:pBdr>
          <w:top w:val="nil"/>
          <w:left w:val="nil"/>
          <w:bottom w:val="nil"/>
          <w:right w:val="nil"/>
          <w:between w:val="nil"/>
        </w:pBdr>
        <w:spacing w:line="360" w:lineRule="auto"/>
        <w:jc w:val="both"/>
        <w:rPr>
          <w:sz w:val="20"/>
          <w:szCs w:val="20"/>
        </w:rPr>
      </w:pPr>
      <w:r w:rsidRPr="00623B3B">
        <w:rPr>
          <w:sz w:val="20"/>
          <w:szCs w:val="20"/>
        </w:rPr>
        <w:t>Zamawiający poinformuje o zmianie terminu otwarcia ofert na stronie internetowej prowadzonego postępowania.</w:t>
      </w:r>
    </w:p>
    <w:p w14:paraId="00000116" w14:textId="77777777" w:rsidR="00E238C4" w:rsidRPr="00623B3B" w:rsidRDefault="0086435D" w:rsidP="00631AA8">
      <w:pPr>
        <w:numPr>
          <w:ilvl w:val="0"/>
          <w:numId w:val="2"/>
        </w:numPr>
        <w:pBdr>
          <w:top w:val="nil"/>
          <w:left w:val="nil"/>
          <w:bottom w:val="nil"/>
          <w:right w:val="nil"/>
          <w:between w:val="nil"/>
        </w:pBdr>
        <w:spacing w:line="360" w:lineRule="auto"/>
        <w:jc w:val="both"/>
        <w:rPr>
          <w:sz w:val="20"/>
          <w:szCs w:val="20"/>
        </w:rPr>
      </w:pPr>
      <w:r w:rsidRPr="00623B3B">
        <w:rPr>
          <w:sz w:val="20"/>
          <w:szCs w:val="20"/>
        </w:rPr>
        <w:t>Zamawiający, najpóźniej przed otwarciem ofert, udostępnia na stronie internetowej prowadzonego postępowania informację o kwocie, jaką zamierza przeznaczyć na sfinansowanie zamówienia.</w:t>
      </w:r>
    </w:p>
    <w:p w14:paraId="00000117" w14:textId="77777777" w:rsidR="00E238C4" w:rsidRPr="00623B3B" w:rsidRDefault="0086435D" w:rsidP="00631AA8">
      <w:pPr>
        <w:numPr>
          <w:ilvl w:val="0"/>
          <w:numId w:val="2"/>
        </w:numPr>
        <w:pBdr>
          <w:top w:val="nil"/>
          <w:left w:val="nil"/>
          <w:bottom w:val="nil"/>
          <w:right w:val="nil"/>
          <w:between w:val="nil"/>
        </w:pBdr>
        <w:spacing w:line="360" w:lineRule="auto"/>
        <w:jc w:val="both"/>
        <w:rPr>
          <w:sz w:val="20"/>
          <w:szCs w:val="20"/>
        </w:rPr>
      </w:pPr>
      <w:r w:rsidRPr="00623B3B">
        <w:rPr>
          <w:sz w:val="20"/>
          <w:szCs w:val="20"/>
        </w:rPr>
        <w:t>Zamawiający, niezwłocznie po otwarciu ofert, udostępnia na stronie internetowej prowadzonego postępowania informacje o:</w:t>
      </w:r>
    </w:p>
    <w:p w14:paraId="00000118" w14:textId="77777777" w:rsidR="00E238C4" w:rsidRPr="00623B3B" w:rsidRDefault="0086435D" w:rsidP="00623B3B">
      <w:pPr>
        <w:shd w:val="clear" w:color="auto" w:fill="FFFFFF"/>
        <w:spacing w:line="360" w:lineRule="auto"/>
        <w:ind w:left="720"/>
        <w:jc w:val="both"/>
        <w:rPr>
          <w:sz w:val="20"/>
          <w:szCs w:val="20"/>
        </w:rPr>
      </w:pPr>
      <w:r w:rsidRPr="00623B3B">
        <w:rPr>
          <w:sz w:val="20"/>
          <w:szCs w:val="20"/>
        </w:rPr>
        <w:t>1) nazwach albo imionach i nazwiskach oraz siedzibach lub miejscach prowadzonej działalności gospodarczej albo miejscach zamieszkania Wykonawców, których oferty zostały otwarte;</w:t>
      </w:r>
    </w:p>
    <w:p w14:paraId="00000119" w14:textId="77777777" w:rsidR="00E238C4" w:rsidRPr="00623B3B" w:rsidRDefault="0086435D" w:rsidP="00623B3B">
      <w:pPr>
        <w:shd w:val="clear" w:color="auto" w:fill="FFFFFF"/>
        <w:spacing w:line="360" w:lineRule="auto"/>
        <w:ind w:firstLine="720"/>
        <w:jc w:val="both"/>
        <w:rPr>
          <w:sz w:val="20"/>
          <w:szCs w:val="20"/>
        </w:rPr>
      </w:pPr>
      <w:r w:rsidRPr="00623B3B">
        <w:rPr>
          <w:sz w:val="20"/>
          <w:szCs w:val="20"/>
        </w:rPr>
        <w:t>2) cenach lub kosztach zawartych w ofertach.</w:t>
      </w:r>
    </w:p>
    <w:p w14:paraId="0000011A" w14:textId="09B2E92A" w:rsidR="00E238C4" w:rsidRDefault="0086435D" w:rsidP="00623B3B">
      <w:pPr>
        <w:shd w:val="clear" w:color="auto" w:fill="FFFFFF"/>
        <w:spacing w:line="360" w:lineRule="auto"/>
        <w:ind w:left="720"/>
        <w:jc w:val="both"/>
        <w:rPr>
          <w:sz w:val="20"/>
          <w:szCs w:val="20"/>
        </w:rPr>
      </w:pPr>
      <w:r w:rsidRPr="00623B3B">
        <w:rPr>
          <w:sz w:val="20"/>
          <w:szCs w:val="20"/>
        </w:rPr>
        <w:t xml:space="preserve">Informacja zostanie opublikowana na stronie </w:t>
      </w:r>
      <w:r w:rsidR="00CD4A7F">
        <w:rPr>
          <w:sz w:val="20"/>
          <w:szCs w:val="20"/>
        </w:rPr>
        <w:t xml:space="preserve">prowadzonego </w:t>
      </w:r>
      <w:r w:rsidRPr="00623B3B">
        <w:rPr>
          <w:sz w:val="20"/>
          <w:szCs w:val="20"/>
        </w:rPr>
        <w:t>postępowania na</w:t>
      </w:r>
      <w:r w:rsidR="00255C61">
        <w:t xml:space="preserve"> </w:t>
      </w:r>
      <w:hyperlink r:id="rId33" w:history="1">
        <w:r w:rsidR="00CD4A7F" w:rsidRPr="00CD4A7F">
          <w:rPr>
            <w:rStyle w:val="Hipercze"/>
            <w:b/>
            <w:bCs/>
            <w:sz w:val="20"/>
          </w:rPr>
          <w:t>platforamazakupowa.pl</w:t>
        </w:r>
      </w:hyperlink>
    </w:p>
    <w:p w14:paraId="53AE1100" w14:textId="77777777" w:rsidR="00BF34A3" w:rsidRPr="00623B3B" w:rsidRDefault="00BF34A3" w:rsidP="00623B3B">
      <w:pPr>
        <w:shd w:val="clear" w:color="auto" w:fill="FFFFFF"/>
        <w:spacing w:line="360" w:lineRule="auto"/>
        <w:ind w:left="720"/>
        <w:jc w:val="both"/>
        <w:rPr>
          <w:sz w:val="20"/>
          <w:szCs w:val="20"/>
        </w:rPr>
      </w:pPr>
    </w:p>
    <w:p w14:paraId="0000011B" w14:textId="77777777" w:rsidR="00E238C4" w:rsidRPr="00623B3B" w:rsidRDefault="0086435D" w:rsidP="00623B3B">
      <w:pPr>
        <w:shd w:val="clear" w:color="auto" w:fill="FFFFFF"/>
        <w:spacing w:line="360" w:lineRule="auto"/>
        <w:jc w:val="both"/>
        <w:rPr>
          <w:sz w:val="20"/>
          <w:szCs w:val="20"/>
        </w:rPr>
      </w:pPr>
      <w:r w:rsidRPr="00623B3B">
        <w:rPr>
          <w:b/>
          <w:sz w:val="20"/>
          <w:szCs w:val="20"/>
        </w:rPr>
        <w:t xml:space="preserve">Uwaga! </w:t>
      </w:r>
      <w:r w:rsidRPr="00623B3B">
        <w:rPr>
          <w:sz w:val="20"/>
          <w:szCs w:val="20"/>
        </w:rPr>
        <w:t>Zgodnie z Ustawą PZP</w:t>
      </w:r>
      <w:r w:rsidRPr="00623B3B">
        <w:rPr>
          <w:b/>
          <w:sz w:val="20"/>
          <w:szCs w:val="20"/>
        </w:rPr>
        <w:t xml:space="preserve"> Zamawiający nie ma obowiązku przeprowadzania jawnej sesji otwarcia ofert</w:t>
      </w:r>
      <w:r w:rsidRPr="00623B3B">
        <w:rPr>
          <w:sz w:val="20"/>
          <w:szCs w:val="20"/>
        </w:rPr>
        <w:t xml:space="preserve"> w sposób jawny z udziałem Wykonawców lub transmitowania sesji otwarcia za pośrednictwem elektronicznych narzędzi do przekazu wideo on-line a ma jedynie takie uprawnienie.</w:t>
      </w:r>
    </w:p>
    <w:p w14:paraId="0000011C" w14:textId="77777777" w:rsidR="00E238C4" w:rsidRDefault="0086435D">
      <w:pPr>
        <w:pStyle w:val="Nagwek2"/>
        <w:spacing w:line="320" w:lineRule="auto"/>
        <w:jc w:val="both"/>
      </w:pPr>
      <w:bookmarkStart w:id="23" w:name="_kc2xtpcwd955" w:colFirst="0" w:colLast="0"/>
      <w:bookmarkEnd w:id="23"/>
      <w:r>
        <w:lastRenderedPageBreak/>
        <w:t xml:space="preserve">XX. Opis kryteriów oceny ofert wraz z podaniem wag tych kryteriów i sposobu oceny ofert </w:t>
      </w:r>
    </w:p>
    <w:p w14:paraId="0000011D" w14:textId="3F6DB995" w:rsidR="00E238C4" w:rsidRDefault="0086435D" w:rsidP="00631AA8">
      <w:pPr>
        <w:numPr>
          <w:ilvl w:val="0"/>
          <w:numId w:val="14"/>
        </w:numPr>
        <w:spacing w:before="240" w:line="360" w:lineRule="auto"/>
        <w:ind w:left="426"/>
        <w:jc w:val="both"/>
        <w:rPr>
          <w:sz w:val="20"/>
          <w:szCs w:val="20"/>
        </w:rPr>
      </w:pPr>
      <w:r>
        <w:rPr>
          <w:sz w:val="20"/>
          <w:szCs w:val="20"/>
        </w:rPr>
        <w:t>Przy wyborze najkorzystniejszej oferty</w:t>
      </w:r>
      <w:r w:rsidR="00BE282A">
        <w:rPr>
          <w:sz w:val="20"/>
          <w:szCs w:val="20"/>
        </w:rPr>
        <w:t xml:space="preserve"> j</w:t>
      </w:r>
      <w:r>
        <w:rPr>
          <w:sz w:val="20"/>
          <w:szCs w:val="20"/>
        </w:rPr>
        <w:t xml:space="preserve"> Zamawiający będzie się kierował następującymi kryteriami oceny ofert:</w:t>
      </w:r>
    </w:p>
    <w:p w14:paraId="0000011E" w14:textId="763A06A6" w:rsidR="00E238C4" w:rsidRDefault="0086435D" w:rsidP="00D64921">
      <w:pPr>
        <w:numPr>
          <w:ilvl w:val="0"/>
          <w:numId w:val="21"/>
        </w:numPr>
        <w:spacing w:line="360" w:lineRule="auto"/>
        <w:ind w:left="924" w:hanging="476"/>
        <w:rPr>
          <w:sz w:val="20"/>
          <w:szCs w:val="20"/>
        </w:rPr>
      </w:pPr>
      <w:r>
        <w:rPr>
          <w:b/>
          <w:sz w:val="20"/>
          <w:szCs w:val="20"/>
        </w:rPr>
        <w:t>Cena (C)</w:t>
      </w:r>
      <w:r>
        <w:rPr>
          <w:sz w:val="20"/>
          <w:szCs w:val="20"/>
        </w:rPr>
        <w:t xml:space="preserve"> – waga </w:t>
      </w:r>
      <w:r w:rsidRPr="00046A16">
        <w:rPr>
          <w:sz w:val="20"/>
          <w:szCs w:val="20"/>
        </w:rPr>
        <w:t>kryterium</w:t>
      </w:r>
      <w:r w:rsidR="00DA0CB9" w:rsidRPr="00046A16">
        <w:rPr>
          <w:sz w:val="20"/>
          <w:szCs w:val="20"/>
        </w:rPr>
        <w:t xml:space="preserve"> </w:t>
      </w:r>
      <w:r w:rsidR="00DA0CB9" w:rsidRPr="00046A16">
        <w:rPr>
          <w:smallCaps/>
          <w:sz w:val="20"/>
          <w:szCs w:val="20"/>
        </w:rPr>
        <w:t xml:space="preserve">60 </w:t>
      </w:r>
      <w:r w:rsidRPr="00046A16">
        <w:rPr>
          <w:sz w:val="20"/>
          <w:szCs w:val="20"/>
        </w:rPr>
        <w:t>%;</w:t>
      </w:r>
    </w:p>
    <w:p w14:paraId="6AA5CD51" w14:textId="3F5FE03D" w:rsidR="001B7C87" w:rsidRPr="001B7C87" w:rsidRDefault="00DA0CB9" w:rsidP="00D64921">
      <w:pPr>
        <w:numPr>
          <w:ilvl w:val="0"/>
          <w:numId w:val="21"/>
        </w:numPr>
        <w:spacing w:line="360" w:lineRule="auto"/>
        <w:ind w:left="924" w:hanging="476"/>
        <w:rPr>
          <w:sz w:val="20"/>
          <w:szCs w:val="20"/>
        </w:rPr>
      </w:pPr>
      <w:r w:rsidRPr="0075685F">
        <w:rPr>
          <w:b/>
          <w:bCs/>
          <w:sz w:val="20"/>
          <w:szCs w:val="20"/>
        </w:rPr>
        <w:t>Gwarancja jakości i rękojmi (G)</w:t>
      </w:r>
      <w:r w:rsidRPr="00046A16">
        <w:rPr>
          <w:sz w:val="20"/>
          <w:szCs w:val="20"/>
        </w:rPr>
        <w:t xml:space="preserve"> </w:t>
      </w:r>
      <w:r w:rsidR="0086435D" w:rsidRPr="00046A16">
        <w:rPr>
          <w:sz w:val="20"/>
          <w:szCs w:val="20"/>
        </w:rPr>
        <w:t>– waga kryterium</w:t>
      </w:r>
      <w:r w:rsidRPr="00046A16">
        <w:rPr>
          <w:sz w:val="20"/>
          <w:szCs w:val="20"/>
        </w:rPr>
        <w:t xml:space="preserve"> </w:t>
      </w:r>
      <w:r w:rsidRPr="00046A16">
        <w:rPr>
          <w:smallCaps/>
          <w:sz w:val="20"/>
          <w:szCs w:val="20"/>
        </w:rPr>
        <w:t xml:space="preserve">40 </w:t>
      </w:r>
      <w:r w:rsidR="0086435D" w:rsidRPr="00046A16">
        <w:rPr>
          <w:sz w:val="20"/>
          <w:szCs w:val="20"/>
        </w:rPr>
        <w:t>%.</w:t>
      </w:r>
    </w:p>
    <w:p w14:paraId="65395D5E" w14:textId="77777777" w:rsidR="001B7C87" w:rsidRPr="00A76B80" w:rsidRDefault="001B7C87" w:rsidP="001B7C87">
      <w:pPr>
        <w:spacing w:line="360" w:lineRule="auto"/>
        <w:ind w:left="924"/>
        <w:rPr>
          <w:sz w:val="20"/>
          <w:szCs w:val="20"/>
        </w:rPr>
      </w:pPr>
    </w:p>
    <w:p w14:paraId="43030090" w14:textId="658461E1" w:rsidR="001B7C87" w:rsidRPr="00046A16" w:rsidRDefault="001B7C87" w:rsidP="001B7C87">
      <w:pPr>
        <w:spacing w:line="360" w:lineRule="auto"/>
        <w:ind w:left="448"/>
        <w:rPr>
          <w:sz w:val="20"/>
          <w:szCs w:val="20"/>
        </w:rPr>
      </w:pPr>
      <w:r w:rsidRPr="00046A16">
        <w:rPr>
          <w:sz w:val="20"/>
          <w:szCs w:val="20"/>
        </w:rPr>
        <w:t>Zamawiający dokona oceny ofert przyznając punkty w ramach poszczególnych kryteriów oceny ofert, przyjmując zasadę, że 1% = 1 punkt.</w:t>
      </w:r>
    </w:p>
    <w:p w14:paraId="797320AE" w14:textId="77777777" w:rsidR="00DA0CB9" w:rsidRDefault="00DA0CB9" w:rsidP="00DA0CB9">
      <w:pPr>
        <w:spacing w:line="360" w:lineRule="auto"/>
        <w:ind w:left="924"/>
        <w:rPr>
          <w:sz w:val="20"/>
          <w:szCs w:val="20"/>
        </w:rPr>
      </w:pPr>
    </w:p>
    <w:p w14:paraId="00000121" w14:textId="6F75654A" w:rsidR="00E238C4" w:rsidRDefault="0086435D" w:rsidP="00631AA8">
      <w:pPr>
        <w:numPr>
          <w:ilvl w:val="0"/>
          <w:numId w:val="14"/>
        </w:numPr>
        <w:spacing w:line="360" w:lineRule="auto"/>
        <w:ind w:left="426"/>
        <w:jc w:val="both"/>
        <w:rPr>
          <w:sz w:val="20"/>
          <w:szCs w:val="20"/>
        </w:rPr>
      </w:pPr>
      <w:r>
        <w:rPr>
          <w:sz w:val="20"/>
          <w:szCs w:val="20"/>
        </w:rPr>
        <w:t>Zasady oceny ofert</w:t>
      </w:r>
      <w:r w:rsidR="00BE282A">
        <w:rPr>
          <w:sz w:val="20"/>
          <w:szCs w:val="20"/>
        </w:rPr>
        <w:t xml:space="preserve"> </w:t>
      </w:r>
      <w:r>
        <w:rPr>
          <w:sz w:val="20"/>
          <w:szCs w:val="20"/>
        </w:rPr>
        <w:t>w poszczególnych kryteriach:</w:t>
      </w:r>
    </w:p>
    <w:p w14:paraId="00000122" w14:textId="183DB4D1" w:rsidR="00E238C4" w:rsidRDefault="0086435D" w:rsidP="00D64921">
      <w:pPr>
        <w:numPr>
          <w:ilvl w:val="0"/>
          <w:numId w:val="24"/>
        </w:numPr>
        <w:spacing w:line="360" w:lineRule="auto"/>
        <w:ind w:left="910" w:hanging="484"/>
        <w:jc w:val="both"/>
        <w:rPr>
          <w:sz w:val="20"/>
          <w:szCs w:val="20"/>
        </w:rPr>
      </w:pPr>
      <w:r>
        <w:rPr>
          <w:b/>
          <w:sz w:val="20"/>
          <w:szCs w:val="20"/>
        </w:rPr>
        <w:t>Cena (C) – waga</w:t>
      </w:r>
      <w:r w:rsidR="00DA0CB9">
        <w:rPr>
          <w:b/>
          <w:sz w:val="20"/>
          <w:szCs w:val="20"/>
        </w:rPr>
        <w:t xml:space="preserve"> </w:t>
      </w:r>
      <w:r w:rsidR="00DA0CB9">
        <w:rPr>
          <w:b/>
          <w:smallCaps/>
          <w:sz w:val="20"/>
          <w:szCs w:val="20"/>
        </w:rPr>
        <w:t>60</w:t>
      </w:r>
      <w:r>
        <w:rPr>
          <w:b/>
          <w:sz w:val="20"/>
          <w:szCs w:val="20"/>
        </w:rPr>
        <w:t>%</w:t>
      </w:r>
    </w:p>
    <w:p w14:paraId="00000123" w14:textId="77777777" w:rsidR="00E238C4" w:rsidRDefault="0086435D">
      <w:pPr>
        <w:spacing w:before="240" w:line="360" w:lineRule="auto"/>
        <w:ind w:left="2124"/>
        <w:jc w:val="both"/>
        <w:rPr>
          <w:sz w:val="20"/>
          <w:szCs w:val="20"/>
        </w:rPr>
      </w:pPr>
      <w:r>
        <w:rPr>
          <w:b/>
          <w:sz w:val="20"/>
          <w:szCs w:val="20"/>
        </w:rPr>
        <w:t>cena najniższa brutto*</w:t>
      </w:r>
    </w:p>
    <w:p w14:paraId="00000124" w14:textId="2FDB4244" w:rsidR="00E238C4" w:rsidRDefault="0086435D">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w:t>
      </w:r>
      <w:r w:rsidRPr="00046A16">
        <w:rPr>
          <w:b/>
          <w:sz w:val="20"/>
          <w:szCs w:val="20"/>
        </w:rPr>
        <w:t>x</w:t>
      </w:r>
      <w:r w:rsidR="00DA0CB9" w:rsidRPr="00046A16">
        <w:rPr>
          <w:b/>
          <w:sz w:val="20"/>
          <w:szCs w:val="20"/>
        </w:rPr>
        <w:t xml:space="preserve"> </w:t>
      </w:r>
      <w:r w:rsidR="00DA0CB9" w:rsidRPr="00046A16">
        <w:rPr>
          <w:b/>
          <w:smallCaps/>
          <w:sz w:val="20"/>
          <w:szCs w:val="20"/>
        </w:rPr>
        <w:t xml:space="preserve">60 </w:t>
      </w:r>
      <w:r w:rsidRPr="00046A16">
        <w:rPr>
          <w:b/>
          <w:sz w:val="20"/>
          <w:szCs w:val="20"/>
        </w:rPr>
        <w:t>%</w:t>
      </w:r>
    </w:p>
    <w:p w14:paraId="00000125" w14:textId="77777777" w:rsidR="00E238C4" w:rsidRDefault="0086435D">
      <w:pPr>
        <w:spacing w:line="360" w:lineRule="auto"/>
        <w:ind w:left="1736"/>
        <w:jc w:val="both"/>
        <w:rPr>
          <w:sz w:val="20"/>
          <w:szCs w:val="20"/>
        </w:rPr>
      </w:pPr>
      <w:r>
        <w:rPr>
          <w:b/>
          <w:sz w:val="20"/>
          <w:szCs w:val="20"/>
        </w:rPr>
        <w:t>cena oferty ocenianej brutto</w:t>
      </w:r>
    </w:p>
    <w:p w14:paraId="00000126" w14:textId="77777777" w:rsidR="00E238C4" w:rsidRDefault="0086435D">
      <w:pPr>
        <w:spacing w:before="240" w:line="360" w:lineRule="auto"/>
        <w:ind w:left="372" w:firstLine="708"/>
        <w:jc w:val="both"/>
        <w:rPr>
          <w:sz w:val="16"/>
          <w:szCs w:val="16"/>
        </w:rPr>
      </w:pPr>
      <w:r>
        <w:rPr>
          <w:b/>
          <w:sz w:val="16"/>
          <w:szCs w:val="16"/>
        </w:rPr>
        <w:t>* spośród wszystkich złożonych ofert niepodlegających odrzuceniu</w:t>
      </w:r>
    </w:p>
    <w:p w14:paraId="00000127" w14:textId="77777777" w:rsidR="00E238C4" w:rsidRDefault="0086435D" w:rsidP="00D64921">
      <w:pPr>
        <w:numPr>
          <w:ilvl w:val="0"/>
          <w:numId w:val="26"/>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43603C33" w:rsidR="00E238C4" w:rsidRDefault="0086435D" w:rsidP="00D64921">
      <w:pPr>
        <w:numPr>
          <w:ilvl w:val="0"/>
          <w:numId w:val="26"/>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5DF243C5" w14:textId="77777777" w:rsidR="00213D02" w:rsidRDefault="00213D02" w:rsidP="00213D02">
      <w:pPr>
        <w:spacing w:line="360" w:lineRule="auto"/>
        <w:ind w:left="938"/>
        <w:jc w:val="both"/>
        <w:rPr>
          <w:sz w:val="20"/>
          <w:szCs w:val="20"/>
        </w:rPr>
      </w:pPr>
    </w:p>
    <w:p w14:paraId="4C6634B4" w14:textId="5C2A5B3A" w:rsidR="00B63F22" w:rsidRPr="00046A16" w:rsidRDefault="00DA0CB9" w:rsidP="00D64921">
      <w:pPr>
        <w:numPr>
          <w:ilvl w:val="0"/>
          <w:numId w:val="24"/>
        </w:numPr>
        <w:spacing w:line="360" w:lineRule="auto"/>
        <w:ind w:left="910" w:hanging="484"/>
        <w:jc w:val="both"/>
        <w:rPr>
          <w:sz w:val="20"/>
          <w:szCs w:val="20"/>
        </w:rPr>
      </w:pPr>
      <w:r>
        <w:rPr>
          <w:b/>
          <w:sz w:val="20"/>
          <w:szCs w:val="20"/>
        </w:rPr>
        <w:t xml:space="preserve">Gwarancja jakości i rękojmi (G) </w:t>
      </w:r>
      <w:r w:rsidRPr="00046A16">
        <w:rPr>
          <w:bCs/>
          <w:sz w:val="20"/>
          <w:szCs w:val="20"/>
        </w:rPr>
        <w:t>obejmująca</w:t>
      </w:r>
      <w:r w:rsidR="00B63F22" w:rsidRPr="00046A16">
        <w:rPr>
          <w:bCs/>
          <w:sz w:val="20"/>
          <w:szCs w:val="20"/>
        </w:rPr>
        <w:t>: roboty budowlane, dostawy, usługi, urządzenia, materiały</w:t>
      </w:r>
      <w:r w:rsidR="0086435D" w:rsidRPr="00046A16">
        <w:rPr>
          <w:b/>
          <w:sz w:val="20"/>
          <w:szCs w:val="20"/>
        </w:rPr>
        <w:t>  – waga</w:t>
      </w:r>
      <w:r w:rsidRPr="00046A16">
        <w:rPr>
          <w:b/>
          <w:sz w:val="20"/>
          <w:szCs w:val="20"/>
        </w:rPr>
        <w:t xml:space="preserve"> </w:t>
      </w:r>
      <w:r w:rsidRPr="00046A16">
        <w:rPr>
          <w:b/>
          <w:smallCaps/>
          <w:sz w:val="20"/>
          <w:szCs w:val="20"/>
        </w:rPr>
        <w:t xml:space="preserve">40 </w:t>
      </w:r>
      <w:r w:rsidR="0086435D" w:rsidRPr="00046A16">
        <w:rPr>
          <w:b/>
          <w:sz w:val="20"/>
          <w:szCs w:val="20"/>
        </w:rPr>
        <w:t>%</w:t>
      </w:r>
    </w:p>
    <w:p w14:paraId="5FFA9C75" w14:textId="77777777" w:rsidR="001B7C87" w:rsidRPr="00213D02" w:rsidRDefault="001B7C87" w:rsidP="001B7C87">
      <w:pPr>
        <w:spacing w:line="360" w:lineRule="auto"/>
        <w:ind w:left="910"/>
        <w:jc w:val="both"/>
        <w:rPr>
          <w:sz w:val="20"/>
          <w:szCs w:val="20"/>
        </w:rPr>
      </w:pPr>
    </w:p>
    <w:p w14:paraId="0800B9B5" w14:textId="1206DB9F" w:rsidR="00B63F22" w:rsidRPr="00B63F22" w:rsidRDefault="00B63F22" w:rsidP="00B63F22">
      <w:pPr>
        <w:spacing w:before="240" w:line="360" w:lineRule="auto"/>
        <w:jc w:val="both"/>
        <w:rPr>
          <w:sz w:val="20"/>
          <w:szCs w:val="20"/>
          <w:vertAlign w:val="superscript"/>
        </w:rPr>
      </w:pPr>
      <w:r>
        <w:rPr>
          <w:b/>
          <w:sz w:val="20"/>
          <w:szCs w:val="20"/>
        </w:rPr>
        <w:t xml:space="preserve">                           </w:t>
      </w:r>
      <w:r w:rsidR="00C44E89">
        <w:rPr>
          <w:b/>
          <w:sz w:val="20"/>
          <w:szCs w:val="20"/>
        </w:rPr>
        <w:t xml:space="preserve">          okres gwarancji podany w badanej ofercie </w:t>
      </w:r>
      <w:r>
        <w:rPr>
          <w:b/>
          <w:sz w:val="20"/>
          <w:szCs w:val="20"/>
        </w:rPr>
        <w:t>*</w:t>
      </w:r>
    </w:p>
    <w:p w14:paraId="1EE0FFD7" w14:textId="54BA379D" w:rsidR="00B63F22" w:rsidRDefault="00B63F22" w:rsidP="00B63F22">
      <w:pPr>
        <w:spacing w:line="360" w:lineRule="auto"/>
        <w:ind w:left="1080"/>
        <w:jc w:val="both"/>
        <w:rPr>
          <w:sz w:val="20"/>
          <w:szCs w:val="20"/>
        </w:rPr>
      </w:pPr>
      <w:r>
        <w:rPr>
          <w:b/>
          <w:sz w:val="20"/>
          <w:szCs w:val="20"/>
        </w:rPr>
        <w:t>G =</w:t>
      </w:r>
      <w:r>
        <w:rPr>
          <w:sz w:val="20"/>
          <w:szCs w:val="20"/>
        </w:rPr>
        <w:t xml:space="preserve"> </w:t>
      </w:r>
      <w:r>
        <w:rPr>
          <w:strike/>
          <w:sz w:val="20"/>
          <w:szCs w:val="20"/>
        </w:rPr>
        <w:t>-------------------------------------------------------------------------</w:t>
      </w:r>
      <w:r>
        <w:rPr>
          <w:sz w:val="20"/>
          <w:szCs w:val="20"/>
        </w:rPr>
        <w:t xml:space="preserve">     </w:t>
      </w:r>
      <w:r>
        <w:rPr>
          <w:b/>
          <w:sz w:val="20"/>
          <w:szCs w:val="20"/>
        </w:rPr>
        <w:t xml:space="preserve">x 100 </w:t>
      </w:r>
      <w:r w:rsidRPr="00046A16">
        <w:rPr>
          <w:b/>
          <w:sz w:val="20"/>
          <w:szCs w:val="20"/>
        </w:rPr>
        <w:t xml:space="preserve">pkt x </w:t>
      </w:r>
      <w:r w:rsidRPr="00046A16">
        <w:rPr>
          <w:b/>
          <w:smallCaps/>
          <w:sz w:val="20"/>
          <w:szCs w:val="20"/>
        </w:rPr>
        <w:t xml:space="preserve">40 </w:t>
      </w:r>
      <w:r w:rsidRPr="00046A16">
        <w:rPr>
          <w:b/>
          <w:sz w:val="20"/>
          <w:szCs w:val="20"/>
        </w:rPr>
        <w:t>%</w:t>
      </w:r>
    </w:p>
    <w:p w14:paraId="5869D6A3" w14:textId="7F2A7BE3" w:rsidR="00B63F22" w:rsidRDefault="00B63F22" w:rsidP="00B63F22">
      <w:pPr>
        <w:spacing w:line="360" w:lineRule="auto"/>
        <w:ind w:left="910"/>
        <w:jc w:val="both"/>
        <w:rPr>
          <w:b/>
          <w:sz w:val="20"/>
          <w:szCs w:val="20"/>
        </w:rPr>
      </w:pPr>
      <w:r>
        <w:rPr>
          <w:b/>
          <w:sz w:val="20"/>
          <w:szCs w:val="20"/>
        </w:rPr>
        <w:t xml:space="preserve">         </w:t>
      </w:r>
      <w:r w:rsidR="00C44E89">
        <w:rPr>
          <w:b/>
          <w:sz w:val="20"/>
          <w:szCs w:val="20"/>
        </w:rPr>
        <w:t xml:space="preserve">               najdłuższy oferowany okres gwarancji </w:t>
      </w:r>
    </w:p>
    <w:p w14:paraId="6750898B" w14:textId="77777777" w:rsidR="00B63F22" w:rsidRDefault="00B63F22" w:rsidP="00B63F22">
      <w:pPr>
        <w:spacing w:before="240" w:line="360" w:lineRule="auto"/>
        <w:ind w:left="372" w:firstLine="708"/>
        <w:jc w:val="both"/>
        <w:rPr>
          <w:sz w:val="16"/>
          <w:szCs w:val="16"/>
        </w:rPr>
      </w:pPr>
      <w:r>
        <w:rPr>
          <w:b/>
          <w:sz w:val="16"/>
          <w:szCs w:val="16"/>
        </w:rPr>
        <w:t>* spośród wszystkich złożonych ofert niepodlegających odrzuceniu</w:t>
      </w:r>
    </w:p>
    <w:p w14:paraId="0000012A" w14:textId="0879559B" w:rsidR="00E238C4" w:rsidRPr="00FD5FC3" w:rsidRDefault="00625C89" w:rsidP="00625C89">
      <w:pPr>
        <w:spacing w:line="360" w:lineRule="auto"/>
        <w:jc w:val="both"/>
        <w:rPr>
          <w:i/>
          <w:iCs/>
          <w:sz w:val="20"/>
          <w:szCs w:val="20"/>
        </w:rPr>
      </w:pPr>
      <w:r w:rsidRPr="00FD5FC3">
        <w:rPr>
          <w:i/>
          <w:iCs/>
          <w:sz w:val="20"/>
          <w:szCs w:val="20"/>
        </w:rPr>
        <w:t>Uwagi:</w:t>
      </w:r>
    </w:p>
    <w:p w14:paraId="31D5D72D" w14:textId="761A555C" w:rsidR="00625C89" w:rsidRDefault="00625C89" w:rsidP="00D64921">
      <w:pPr>
        <w:pStyle w:val="Akapitzlist"/>
        <w:numPr>
          <w:ilvl w:val="0"/>
          <w:numId w:val="41"/>
        </w:numPr>
        <w:spacing w:line="360" w:lineRule="auto"/>
        <w:jc w:val="both"/>
        <w:rPr>
          <w:sz w:val="20"/>
          <w:szCs w:val="20"/>
        </w:rPr>
      </w:pPr>
      <w:r>
        <w:rPr>
          <w:sz w:val="20"/>
          <w:szCs w:val="20"/>
        </w:rPr>
        <w:t xml:space="preserve">Wykonawca w swojej ofercie </w:t>
      </w:r>
      <w:r w:rsidRPr="00625C89">
        <w:rPr>
          <w:b/>
          <w:bCs/>
          <w:sz w:val="20"/>
          <w:szCs w:val="20"/>
        </w:rPr>
        <w:t>musi</w:t>
      </w:r>
      <w:r>
        <w:rPr>
          <w:b/>
          <w:bCs/>
          <w:sz w:val="20"/>
          <w:szCs w:val="20"/>
        </w:rPr>
        <w:t xml:space="preserve"> </w:t>
      </w:r>
      <w:r>
        <w:rPr>
          <w:sz w:val="20"/>
          <w:szCs w:val="20"/>
        </w:rPr>
        <w:t>określić długość gwarancji w miesiącach.</w:t>
      </w:r>
    </w:p>
    <w:p w14:paraId="6B49A826" w14:textId="1BC78326" w:rsidR="00AC4EB3" w:rsidRDefault="00AC24E8" w:rsidP="00D64921">
      <w:pPr>
        <w:pStyle w:val="Akapitzlist"/>
        <w:numPr>
          <w:ilvl w:val="0"/>
          <w:numId w:val="41"/>
        </w:numPr>
        <w:spacing w:line="360" w:lineRule="auto"/>
        <w:jc w:val="both"/>
        <w:rPr>
          <w:sz w:val="20"/>
          <w:szCs w:val="20"/>
        </w:rPr>
      </w:pPr>
      <w:r>
        <w:rPr>
          <w:sz w:val="20"/>
          <w:szCs w:val="20"/>
        </w:rPr>
        <w:t xml:space="preserve">Minimalny (G min) wymagany przez zamawiającego okres gwarancji i rękojmi na roboty budowlane, dostawy, usługi, dostarczone i zamontowane urządzenia i materiały wynosi 36 miesięcy. W przypadku podania przez Wykonawcę krótszego niż wymagany okresu gwarancji lub nie podanie (wpisanie) gwarancji, oferta Wykonawcy zostanie odrzucona na podstawie art. </w:t>
      </w:r>
      <w:r w:rsidR="000859E4">
        <w:rPr>
          <w:sz w:val="20"/>
          <w:szCs w:val="20"/>
        </w:rPr>
        <w:t xml:space="preserve">226 ust. 1 pkt. 5 </w:t>
      </w:r>
      <w:r>
        <w:rPr>
          <w:sz w:val="20"/>
          <w:szCs w:val="20"/>
        </w:rPr>
        <w:t xml:space="preserve">ustawy Prawo zamówień publicznych, jako niezgodną z </w:t>
      </w:r>
      <w:r w:rsidR="000859E4">
        <w:rPr>
          <w:sz w:val="20"/>
          <w:szCs w:val="20"/>
        </w:rPr>
        <w:t>warunkami zamówienia</w:t>
      </w:r>
      <w:r>
        <w:rPr>
          <w:sz w:val="20"/>
          <w:szCs w:val="20"/>
        </w:rPr>
        <w:t>.</w:t>
      </w:r>
    </w:p>
    <w:p w14:paraId="2D39E362" w14:textId="76B3C369" w:rsidR="00C44E89" w:rsidRDefault="00AC24E8" w:rsidP="00D64921">
      <w:pPr>
        <w:pStyle w:val="Akapitzlist"/>
        <w:numPr>
          <w:ilvl w:val="0"/>
          <w:numId w:val="41"/>
        </w:numPr>
        <w:spacing w:line="360" w:lineRule="auto"/>
        <w:jc w:val="both"/>
        <w:rPr>
          <w:sz w:val="20"/>
          <w:szCs w:val="20"/>
        </w:rPr>
      </w:pPr>
      <w:r>
        <w:rPr>
          <w:sz w:val="20"/>
          <w:szCs w:val="20"/>
        </w:rPr>
        <w:lastRenderedPageBreak/>
        <w:t>Maksymalny (G max) okres gwarancji i rękojmi na roboty budowlane, dostawy, usługi, dostarczone i zamontowane urządzenia i materiały uwzględniony do oceny ofert wynosi 60 miesięcy. Jeżeli Wykonawca zaoferuje okres gwarancji dłuższy niż 60 miesięcy do oceny ofert zostanie przyjęty okres 60 miesięcy.</w:t>
      </w:r>
    </w:p>
    <w:p w14:paraId="695C77B2" w14:textId="0A85B70A" w:rsidR="008924AB" w:rsidRDefault="008924AB" w:rsidP="00631AA8">
      <w:pPr>
        <w:pStyle w:val="Akapitzlist"/>
        <w:numPr>
          <w:ilvl w:val="0"/>
          <w:numId w:val="14"/>
        </w:numPr>
        <w:spacing w:line="360" w:lineRule="auto"/>
        <w:ind w:left="426"/>
        <w:jc w:val="both"/>
        <w:rPr>
          <w:sz w:val="20"/>
          <w:szCs w:val="20"/>
        </w:rPr>
      </w:pPr>
      <w:r w:rsidRPr="00753D3B">
        <w:rPr>
          <w:b/>
          <w:bCs/>
          <w:sz w:val="20"/>
          <w:szCs w:val="20"/>
        </w:rPr>
        <w:t>Za najkorzystniejszą uznana zostanie oferta z najwyższą sumą punktów z dwóch kryteriów</w:t>
      </w:r>
      <w:r>
        <w:rPr>
          <w:sz w:val="20"/>
          <w:szCs w:val="20"/>
        </w:rPr>
        <w:t>. Suma punktów będzie liczona w następujący sposób:</w:t>
      </w:r>
    </w:p>
    <w:p w14:paraId="46CBACB0" w14:textId="5F2D73E2" w:rsidR="008924AB" w:rsidRPr="00753D3B" w:rsidRDefault="008924AB" w:rsidP="008924AB">
      <w:pPr>
        <w:pStyle w:val="Akapitzlist"/>
        <w:spacing w:line="360" w:lineRule="auto"/>
        <w:ind w:left="426"/>
        <w:jc w:val="both"/>
        <w:rPr>
          <w:b/>
          <w:bCs/>
          <w:sz w:val="20"/>
          <w:szCs w:val="20"/>
        </w:rPr>
      </w:pPr>
      <w:r w:rsidRPr="00753D3B">
        <w:rPr>
          <w:b/>
          <w:bCs/>
          <w:sz w:val="20"/>
          <w:szCs w:val="20"/>
        </w:rPr>
        <w:t>SUMA  punktów (S) – maks. 100 pkt</w:t>
      </w:r>
    </w:p>
    <w:p w14:paraId="6DC38109" w14:textId="21782369" w:rsidR="008924AB" w:rsidRPr="00FD5FC3" w:rsidRDefault="008924AB" w:rsidP="008924AB">
      <w:pPr>
        <w:pStyle w:val="Akapitzlist"/>
        <w:spacing w:line="360" w:lineRule="auto"/>
        <w:ind w:left="426"/>
        <w:jc w:val="both"/>
        <w:rPr>
          <w:b/>
          <w:bCs/>
          <w:sz w:val="20"/>
          <w:szCs w:val="20"/>
        </w:rPr>
      </w:pPr>
      <w:r w:rsidRPr="00FD5FC3">
        <w:rPr>
          <w:b/>
          <w:bCs/>
          <w:sz w:val="20"/>
          <w:szCs w:val="20"/>
        </w:rPr>
        <w:t>S = C + G</w:t>
      </w:r>
    </w:p>
    <w:p w14:paraId="18F33A5E" w14:textId="18914F4E" w:rsidR="008924AB" w:rsidRDefault="008924AB" w:rsidP="008924AB">
      <w:pPr>
        <w:pStyle w:val="Akapitzlist"/>
        <w:spacing w:line="360" w:lineRule="auto"/>
        <w:ind w:left="426"/>
        <w:jc w:val="both"/>
        <w:rPr>
          <w:sz w:val="20"/>
          <w:szCs w:val="20"/>
        </w:rPr>
      </w:pPr>
      <w:r w:rsidRPr="00FD5FC3">
        <w:rPr>
          <w:b/>
          <w:bCs/>
          <w:sz w:val="20"/>
          <w:szCs w:val="20"/>
        </w:rPr>
        <w:t xml:space="preserve">S </w:t>
      </w:r>
      <w:r>
        <w:rPr>
          <w:sz w:val="20"/>
          <w:szCs w:val="20"/>
        </w:rPr>
        <w:t>– suma punktów łącznie</w:t>
      </w:r>
    </w:p>
    <w:p w14:paraId="199C19F6" w14:textId="08D480A6" w:rsidR="008924AB" w:rsidRDefault="008924AB" w:rsidP="008924AB">
      <w:pPr>
        <w:pStyle w:val="Akapitzlist"/>
        <w:spacing w:line="360" w:lineRule="auto"/>
        <w:ind w:left="426"/>
        <w:jc w:val="both"/>
        <w:rPr>
          <w:sz w:val="20"/>
          <w:szCs w:val="20"/>
        </w:rPr>
      </w:pPr>
      <w:r w:rsidRPr="00FD5FC3">
        <w:rPr>
          <w:b/>
          <w:bCs/>
          <w:sz w:val="20"/>
          <w:szCs w:val="20"/>
        </w:rPr>
        <w:t>C</w:t>
      </w:r>
      <w:r>
        <w:rPr>
          <w:sz w:val="20"/>
          <w:szCs w:val="20"/>
        </w:rPr>
        <w:t xml:space="preserve"> – ilość punktów uzyskana w kryterium ceny (maks. 60 pkt.)</w:t>
      </w:r>
    </w:p>
    <w:p w14:paraId="5B58223E" w14:textId="17C6ACA5" w:rsidR="008924AB" w:rsidRPr="008924AB" w:rsidRDefault="008924AB" w:rsidP="008924AB">
      <w:pPr>
        <w:pStyle w:val="Akapitzlist"/>
        <w:spacing w:line="360" w:lineRule="auto"/>
        <w:ind w:left="426"/>
        <w:jc w:val="both"/>
        <w:rPr>
          <w:sz w:val="20"/>
          <w:szCs w:val="20"/>
        </w:rPr>
      </w:pPr>
      <w:r w:rsidRPr="00FD5FC3">
        <w:rPr>
          <w:b/>
          <w:bCs/>
          <w:sz w:val="20"/>
          <w:szCs w:val="20"/>
        </w:rPr>
        <w:t>G</w:t>
      </w:r>
      <w:r>
        <w:rPr>
          <w:sz w:val="20"/>
          <w:szCs w:val="20"/>
        </w:rPr>
        <w:t xml:space="preserve"> – ilość punktów uzyskana w kryterium gwarancji (max. 40 pkt.)</w:t>
      </w:r>
    </w:p>
    <w:p w14:paraId="3AC36C31" w14:textId="77777777" w:rsidR="00AC4EB3" w:rsidRPr="00AC4EB3" w:rsidRDefault="00AC4EB3" w:rsidP="00AC4EB3">
      <w:pPr>
        <w:spacing w:line="360" w:lineRule="auto"/>
        <w:jc w:val="both"/>
        <w:rPr>
          <w:sz w:val="20"/>
          <w:szCs w:val="20"/>
        </w:rPr>
      </w:pPr>
    </w:p>
    <w:p w14:paraId="0000012B" w14:textId="77777777" w:rsidR="00E238C4" w:rsidRDefault="0086435D" w:rsidP="00631AA8">
      <w:pPr>
        <w:numPr>
          <w:ilvl w:val="0"/>
          <w:numId w:val="14"/>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E238C4" w:rsidRDefault="0086435D" w:rsidP="00631AA8">
      <w:pPr>
        <w:numPr>
          <w:ilvl w:val="0"/>
          <w:numId w:val="14"/>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51728099" w:rsidR="00E238C4" w:rsidRDefault="0086435D" w:rsidP="00631AA8">
      <w:pPr>
        <w:numPr>
          <w:ilvl w:val="0"/>
          <w:numId w:val="14"/>
        </w:numPr>
        <w:spacing w:line="360" w:lineRule="auto"/>
        <w:ind w:left="448" w:hanging="426"/>
        <w:jc w:val="both"/>
        <w:rPr>
          <w:sz w:val="20"/>
          <w:szCs w:val="20"/>
        </w:rPr>
      </w:pPr>
      <w:r>
        <w:rPr>
          <w:sz w:val="20"/>
          <w:szCs w:val="20"/>
        </w:rPr>
        <w:t>Zamawiający udzieli zamówienia Wykonawcy, którego oferta zostanie uznana za najkorzystniejszą</w:t>
      </w:r>
      <w:r w:rsidR="00471A47">
        <w:rPr>
          <w:sz w:val="20"/>
          <w:szCs w:val="20"/>
        </w:rPr>
        <w:t>.</w:t>
      </w:r>
    </w:p>
    <w:p w14:paraId="0000012E" w14:textId="77777777" w:rsidR="00E238C4" w:rsidRDefault="0086435D">
      <w:pPr>
        <w:pStyle w:val="Nagwek2"/>
        <w:spacing w:line="320" w:lineRule="auto"/>
        <w:jc w:val="both"/>
      </w:pPr>
      <w:bookmarkStart w:id="24" w:name="_jdd1gpfct9cq" w:colFirst="0" w:colLast="0"/>
      <w:bookmarkEnd w:id="24"/>
      <w:r>
        <w:t>XXI. Informacje o formalnościach, jakie powinny być dopełnione po wyborze oferty w celu zawarcia umowy</w:t>
      </w:r>
    </w:p>
    <w:p w14:paraId="0000012F" w14:textId="77777777" w:rsidR="00E238C4" w:rsidRDefault="0086435D" w:rsidP="00631AA8">
      <w:pPr>
        <w:numPr>
          <w:ilvl w:val="0"/>
          <w:numId w:val="6"/>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477E30E9" w:rsidR="00E238C4" w:rsidRDefault="0086435D" w:rsidP="00631AA8">
      <w:pPr>
        <w:numPr>
          <w:ilvl w:val="0"/>
          <w:numId w:val="6"/>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931E0D">
        <w:rPr>
          <w:sz w:val="20"/>
          <w:szCs w:val="20"/>
        </w:rPr>
        <w:t xml:space="preserve"> </w:t>
      </w:r>
      <w:r>
        <w:rPr>
          <w:sz w:val="20"/>
          <w:szCs w:val="20"/>
        </w:rPr>
        <w:t>podstawowym złożono tylko jedną ofertę.</w:t>
      </w:r>
    </w:p>
    <w:p w14:paraId="00000131" w14:textId="7B533FC6" w:rsidR="00E238C4" w:rsidRDefault="0086435D" w:rsidP="00631AA8">
      <w:pPr>
        <w:numPr>
          <w:ilvl w:val="0"/>
          <w:numId w:val="6"/>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A55348">
        <w:rPr>
          <w:sz w:val="20"/>
          <w:szCs w:val="20"/>
        </w:rPr>
        <w:t>II</w:t>
      </w:r>
      <w:r>
        <w:rPr>
          <w:sz w:val="20"/>
          <w:szCs w:val="20"/>
        </w:rPr>
        <w:t xml:space="preserve"> SWZ.</w:t>
      </w:r>
    </w:p>
    <w:p w14:paraId="00000132" w14:textId="77777777" w:rsidR="00E238C4" w:rsidRDefault="0086435D" w:rsidP="00631AA8">
      <w:pPr>
        <w:numPr>
          <w:ilvl w:val="0"/>
          <w:numId w:val="6"/>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E238C4" w:rsidRDefault="0086435D" w:rsidP="00631AA8">
      <w:pPr>
        <w:numPr>
          <w:ilvl w:val="0"/>
          <w:numId w:val="6"/>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34" w14:textId="77777777" w:rsidR="00E238C4" w:rsidRDefault="0086435D">
      <w:pPr>
        <w:pStyle w:val="Nagwek2"/>
        <w:spacing w:line="320" w:lineRule="auto"/>
        <w:jc w:val="both"/>
      </w:pPr>
      <w:bookmarkStart w:id="25" w:name="_8o16t0j5rcy" w:colFirst="0" w:colLast="0"/>
      <w:bookmarkEnd w:id="25"/>
      <w:r>
        <w:lastRenderedPageBreak/>
        <w:t>XXII. Wymagania dotyczące zabezpieczenia należytego wykonania umowy</w:t>
      </w:r>
    </w:p>
    <w:p w14:paraId="00000135" w14:textId="5E5696CB" w:rsidR="00E238C4" w:rsidRDefault="0086435D" w:rsidP="00631AA8">
      <w:pPr>
        <w:pStyle w:val="Akapitzlist"/>
        <w:numPr>
          <w:ilvl w:val="3"/>
          <w:numId w:val="6"/>
        </w:numPr>
        <w:spacing w:before="240" w:line="360" w:lineRule="auto"/>
        <w:ind w:left="284"/>
        <w:jc w:val="both"/>
        <w:rPr>
          <w:sz w:val="20"/>
          <w:szCs w:val="20"/>
        </w:rPr>
      </w:pPr>
      <w:r w:rsidRPr="00EE2E4E">
        <w:rPr>
          <w:sz w:val="20"/>
          <w:szCs w:val="20"/>
        </w:rPr>
        <w:t xml:space="preserve">Zamawiający </w:t>
      </w:r>
      <w:r w:rsidRPr="00EE2E4E">
        <w:rPr>
          <w:b/>
          <w:sz w:val="20"/>
          <w:szCs w:val="20"/>
        </w:rPr>
        <w:t xml:space="preserve">wymaga </w:t>
      </w:r>
      <w:r w:rsidRPr="00EE2E4E">
        <w:rPr>
          <w:sz w:val="20"/>
          <w:szCs w:val="20"/>
        </w:rPr>
        <w:t>wniesienia zabezpieczenia należytego wykonania umowy.</w:t>
      </w:r>
    </w:p>
    <w:p w14:paraId="14388C98" w14:textId="0FD7462F" w:rsidR="00EE2E4E" w:rsidRDefault="00EE2E4E" w:rsidP="00631AA8">
      <w:pPr>
        <w:pStyle w:val="Akapitzlist"/>
        <w:numPr>
          <w:ilvl w:val="3"/>
          <w:numId w:val="6"/>
        </w:numPr>
        <w:spacing w:before="240" w:line="360" w:lineRule="auto"/>
        <w:ind w:left="284"/>
        <w:jc w:val="both"/>
      </w:pPr>
      <w:r w:rsidRPr="00EE2E4E">
        <w:rPr>
          <w:sz w:val="20"/>
          <w:szCs w:val="20"/>
        </w:rPr>
        <w:t>Zamawiający ustala za</w:t>
      </w:r>
      <w:r>
        <w:rPr>
          <w:sz w:val="20"/>
          <w:szCs w:val="20"/>
        </w:rPr>
        <w:t xml:space="preserve">bezpieczenie należytego wykonania umowy w wysokości </w:t>
      </w:r>
      <w:r w:rsidRPr="006227CB">
        <w:rPr>
          <w:b/>
          <w:bCs/>
          <w:sz w:val="20"/>
          <w:szCs w:val="20"/>
        </w:rPr>
        <w:t>5%</w:t>
      </w:r>
      <w:r>
        <w:rPr>
          <w:sz w:val="20"/>
          <w:szCs w:val="20"/>
        </w:rPr>
        <w:t xml:space="preserve"> ceny </w:t>
      </w:r>
      <w:r w:rsidR="006227CB">
        <w:rPr>
          <w:sz w:val="20"/>
          <w:szCs w:val="20"/>
        </w:rPr>
        <w:t>ofertowej brutto</w:t>
      </w:r>
      <w:r w:rsidR="00CA1149">
        <w:rPr>
          <w:sz w:val="20"/>
          <w:szCs w:val="20"/>
        </w:rPr>
        <w:t>.</w:t>
      </w:r>
    </w:p>
    <w:p w14:paraId="738924A5" w14:textId="0B2CB64B" w:rsidR="00EE2E4E" w:rsidRDefault="00EE2E4E" w:rsidP="00631AA8">
      <w:pPr>
        <w:pStyle w:val="Akapitzlist"/>
        <w:numPr>
          <w:ilvl w:val="3"/>
          <w:numId w:val="6"/>
        </w:numPr>
        <w:spacing w:before="240" w:line="360" w:lineRule="auto"/>
        <w:ind w:left="284"/>
        <w:jc w:val="both"/>
        <w:rPr>
          <w:sz w:val="20"/>
          <w:szCs w:val="20"/>
        </w:rPr>
      </w:pPr>
      <w:r>
        <w:rPr>
          <w:sz w:val="20"/>
          <w:szCs w:val="20"/>
        </w:rPr>
        <w:t xml:space="preserve">Wybrany w zamówieniu Wykonawca zobowiązany jest wnieść całość kwoty zabezpieczenia należytego wykonania umowy </w:t>
      </w:r>
      <w:r w:rsidRPr="004D2C93">
        <w:rPr>
          <w:sz w:val="20"/>
          <w:szCs w:val="20"/>
          <w:u w:val="single"/>
        </w:rPr>
        <w:t>przed zawarciem umowy</w:t>
      </w:r>
      <w:r>
        <w:rPr>
          <w:sz w:val="20"/>
          <w:szCs w:val="20"/>
        </w:rPr>
        <w:t xml:space="preserve"> (najpóźniej w dniu podpisania umowy).</w:t>
      </w:r>
    </w:p>
    <w:p w14:paraId="4D5A08A7" w14:textId="395D9773" w:rsidR="00EE2E4E" w:rsidRDefault="00EE2E4E" w:rsidP="00631AA8">
      <w:pPr>
        <w:pStyle w:val="Akapitzlist"/>
        <w:numPr>
          <w:ilvl w:val="3"/>
          <w:numId w:val="6"/>
        </w:numPr>
        <w:spacing w:before="240" w:line="360" w:lineRule="auto"/>
        <w:ind w:left="284"/>
        <w:jc w:val="both"/>
        <w:rPr>
          <w:sz w:val="20"/>
          <w:szCs w:val="20"/>
        </w:rPr>
      </w:pPr>
      <w:r>
        <w:rPr>
          <w:sz w:val="20"/>
          <w:szCs w:val="20"/>
        </w:rPr>
        <w:t>Zabezpieczenie należytego wykonania umowy może być wniesione według wyboru Wykonawcy w jednej lub w kilku formach określonych w art. 450 ust. 1 pkt.1-5 PZP.</w:t>
      </w:r>
    </w:p>
    <w:p w14:paraId="5687FAF5" w14:textId="64B02FC3" w:rsidR="00EE2E4E" w:rsidRDefault="00EE2E4E" w:rsidP="00631AA8">
      <w:pPr>
        <w:pStyle w:val="Akapitzlist"/>
        <w:numPr>
          <w:ilvl w:val="3"/>
          <w:numId w:val="6"/>
        </w:numPr>
        <w:spacing w:before="240" w:line="360" w:lineRule="auto"/>
        <w:ind w:left="284"/>
        <w:jc w:val="both"/>
        <w:rPr>
          <w:sz w:val="20"/>
          <w:szCs w:val="20"/>
        </w:rPr>
      </w:pPr>
      <w:r>
        <w:rPr>
          <w:sz w:val="20"/>
          <w:szCs w:val="20"/>
        </w:rPr>
        <w:t>Zabezpieczenie wnoszone w pieniądzu winno być wniesione w PLN.</w:t>
      </w:r>
    </w:p>
    <w:p w14:paraId="61649A95" w14:textId="77777777" w:rsidR="00AB3959" w:rsidRDefault="00EE2E4E" w:rsidP="00631AA8">
      <w:pPr>
        <w:pStyle w:val="Akapitzlist"/>
        <w:numPr>
          <w:ilvl w:val="3"/>
          <w:numId w:val="6"/>
        </w:numPr>
        <w:spacing w:before="240" w:line="360" w:lineRule="auto"/>
        <w:ind w:left="284"/>
        <w:jc w:val="both"/>
        <w:rPr>
          <w:sz w:val="20"/>
          <w:szCs w:val="20"/>
        </w:rPr>
      </w:pPr>
      <w:r>
        <w:rPr>
          <w:sz w:val="20"/>
          <w:szCs w:val="20"/>
        </w:rPr>
        <w:t>Zabezpieczenie wnoszone w pieniądzu Wykonawca wpłaci przelewem na następujący rachunek bankowy Zamawiającego:</w:t>
      </w:r>
    </w:p>
    <w:p w14:paraId="1E42F017" w14:textId="0CFBC7D3" w:rsidR="00AB3959" w:rsidRPr="00AB3959" w:rsidRDefault="00AB3959" w:rsidP="00AB3959">
      <w:pPr>
        <w:pStyle w:val="Akapitzlist"/>
        <w:spacing w:before="240" w:line="360" w:lineRule="auto"/>
        <w:ind w:left="284"/>
        <w:jc w:val="center"/>
        <w:rPr>
          <w:b/>
          <w:sz w:val="20"/>
          <w:szCs w:val="20"/>
        </w:rPr>
      </w:pPr>
      <w:r w:rsidRPr="00AB3959">
        <w:rPr>
          <w:b/>
          <w:sz w:val="20"/>
          <w:szCs w:val="20"/>
        </w:rPr>
        <w:t>38 340 0001 0000 1401 2000 0008 (Bank Spółdzielczy w Starogardzie Gdańskim)</w:t>
      </w:r>
    </w:p>
    <w:p w14:paraId="45077C44" w14:textId="77777777" w:rsidR="00AB3959" w:rsidRDefault="007337CD" w:rsidP="00631AA8">
      <w:pPr>
        <w:pStyle w:val="Akapitzlist"/>
        <w:numPr>
          <w:ilvl w:val="3"/>
          <w:numId w:val="6"/>
        </w:numPr>
        <w:spacing w:before="240" w:line="360" w:lineRule="auto"/>
        <w:ind w:left="284"/>
        <w:jc w:val="both"/>
        <w:rPr>
          <w:sz w:val="20"/>
          <w:szCs w:val="20"/>
        </w:rPr>
      </w:pPr>
      <w:r w:rsidRPr="00AB3959">
        <w:rPr>
          <w:sz w:val="20"/>
          <w:szCs w:val="20"/>
        </w:rPr>
        <w:t>Zabezpieczenie to służyć będzie pokryciu roszczeń z tytułu niewykonania lub nienależytego wykonania umowy. Jeżeli zabezpieczenie wniesiono w postaci gwarancji i/lub poręczeni</w:t>
      </w:r>
      <w:r w:rsidR="00BC2381" w:rsidRPr="00AB3959">
        <w:rPr>
          <w:sz w:val="20"/>
          <w:szCs w:val="20"/>
        </w:rPr>
        <w:t>a</w:t>
      </w:r>
      <w:r w:rsidRPr="00AB3959">
        <w:rPr>
          <w:sz w:val="20"/>
          <w:szCs w:val="20"/>
        </w:rPr>
        <w:t xml:space="preserve">, </w:t>
      </w:r>
      <w:r w:rsidR="0095498C" w:rsidRPr="00AB3959">
        <w:rPr>
          <w:sz w:val="20"/>
          <w:szCs w:val="20"/>
        </w:rPr>
        <w:t>zabezpieczenie w takiej formie</w:t>
      </w:r>
      <w:r w:rsidRPr="00AB3959">
        <w:rPr>
          <w:sz w:val="20"/>
          <w:szCs w:val="20"/>
        </w:rPr>
        <w:t xml:space="preserve"> powinn</w:t>
      </w:r>
      <w:r w:rsidR="0095498C" w:rsidRPr="00AB3959">
        <w:rPr>
          <w:sz w:val="20"/>
          <w:szCs w:val="20"/>
        </w:rPr>
        <w:t>o</w:t>
      </w:r>
      <w:r w:rsidRPr="00AB3959">
        <w:rPr>
          <w:sz w:val="20"/>
          <w:szCs w:val="20"/>
        </w:rPr>
        <w:t xml:space="preserve"> być sporządzon</w:t>
      </w:r>
      <w:r w:rsidR="0095498C" w:rsidRPr="00AB3959">
        <w:rPr>
          <w:sz w:val="20"/>
          <w:szCs w:val="20"/>
        </w:rPr>
        <w:t>e</w:t>
      </w:r>
      <w:r w:rsidRPr="00AB3959">
        <w:rPr>
          <w:sz w:val="20"/>
          <w:szCs w:val="20"/>
        </w:rPr>
        <w:t xml:space="preserve"> zgodnie z obowiązującym prawem. </w:t>
      </w:r>
    </w:p>
    <w:p w14:paraId="32A2A2B4" w14:textId="77777777" w:rsidR="00AB3959" w:rsidRDefault="0095498C" w:rsidP="00631AA8">
      <w:pPr>
        <w:pStyle w:val="Akapitzlist"/>
        <w:numPr>
          <w:ilvl w:val="3"/>
          <w:numId w:val="6"/>
        </w:numPr>
        <w:spacing w:before="240" w:line="360" w:lineRule="auto"/>
        <w:ind w:left="284"/>
        <w:jc w:val="both"/>
        <w:rPr>
          <w:sz w:val="20"/>
          <w:szCs w:val="20"/>
        </w:rPr>
      </w:pPr>
      <w:r w:rsidRPr="00AB3959">
        <w:rPr>
          <w:sz w:val="20"/>
          <w:szCs w:val="20"/>
        </w:rPr>
        <w:t>W przypadku wniesienia wadium w pieniądzu Wykonawca może wyrazić zgodę na zaliczenie kwoty wadium na poczet zabezpieczenia.</w:t>
      </w:r>
    </w:p>
    <w:p w14:paraId="321CAAF5" w14:textId="77777777" w:rsidR="00AB3959" w:rsidRDefault="0095498C" w:rsidP="00631AA8">
      <w:pPr>
        <w:pStyle w:val="Akapitzlist"/>
        <w:numPr>
          <w:ilvl w:val="3"/>
          <w:numId w:val="6"/>
        </w:numPr>
        <w:spacing w:before="240" w:line="360" w:lineRule="auto"/>
        <w:ind w:left="284"/>
        <w:jc w:val="both"/>
        <w:rPr>
          <w:sz w:val="20"/>
          <w:szCs w:val="20"/>
        </w:rPr>
      </w:pPr>
      <w:r w:rsidRPr="00AB3959">
        <w:rPr>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5BEFD9A" w14:textId="77777777" w:rsidR="00AB3959" w:rsidRDefault="0095498C" w:rsidP="00631AA8">
      <w:pPr>
        <w:pStyle w:val="Akapitzlist"/>
        <w:numPr>
          <w:ilvl w:val="3"/>
          <w:numId w:val="6"/>
        </w:numPr>
        <w:spacing w:before="240" w:line="360" w:lineRule="auto"/>
        <w:ind w:left="284"/>
        <w:jc w:val="both"/>
        <w:rPr>
          <w:sz w:val="20"/>
          <w:szCs w:val="20"/>
        </w:rPr>
      </w:pPr>
      <w:r w:rsidRPr="00AB3959">
        <w:rPr>
          <w:sz w:val="20"/>
          <w:szCs w:val="20"/>
        </w:rPr>
        <w:t xml:space="preserve"> W trakcie realizacji umowy Wykonawca może dokonać zmiany formy zabezpieczenia na jedną lub kilka form, o których mowa w art. 45</w:t>
      </w:r>
      <w:r w:rsidR="004D2C93" w:rsidRPr="00AB3959">
        <w:rPr>
          <w:sz w:val="20"/>
          <w:szCs w:val="20"/>
        </w:rPr>
        <w:t xml:space="preserve">0 </w:t>
      </w:r>
      <w:r w:rsidRPr="00AB3959">
        <w:rPr>
          <w:sz w:val="20"/>
          <w:szCs w:val="20"/>
        </w:rPr>
        <w:t xml:space="preserve">ust. 1 Ustawy PZP. </w:t>
      </w:r>
    </w:p>
    <w:p w14:paraId="1113BF65" w14:textId="77777777" w:rsidR="00AB3959" w:rsidRDefault="0095498C" w:rsidP="00631AA8">
      <w:pPr>
        <w:pStyle w:val="Akapitzlist"/>
        <w:numPr>
          <w:ilvl w:val="3"/>
          <w:numId w:val="6"/>
        </w:numPr>
        <w:spacing w:before="240" w:line="360" w:lineRule="auto"/>
        <w:ind w:left="284"/>
        <w:jc w:val="both"/>
        <w:rPr>
          <w:sz w:val="20"/>
          <w:szCs w:val="20"/>
        </w:rPr>
      </w:pPr>
      <w:r w:rsidRPr="00AB3959">
        <w:rPr>
          <w:sz w:val="20"/>
          <w:szCs w:val="20"/>
        </w:rPr>
        <w:t xml:space="preserve"> Zmiana formy zabezpieczenia jest dokonywana z zachowaniem ciągłości zabezpieczenia i bez zmniejszenia jego wartości.</w:t>
      </w:r>
    </w:p>
    <w:p w14:paraId="2F81860C" w14:textId="77777777" w:rsidR="00AB3959" w:rsidRDefault="0095498C" w:rsidP="00631AA8">
      <w:pPr>
        <w:pStyle w:val="Akapitzlist"/>
        <w:numPr>
          <w:ilvl w:val="3"/>
          <w:numId w:val="6"/>
        </w:numPr>
        <w:spacing w:before="240" w:line="360" w:lineRule="auto"/>
        <w:ind w:left="284"/>
        <w:jc w:val="both"/>
        <w:rPr>
          <w:sz w:val="20"/>
          <w:szCs w:val="20"/>
        </w:rPr>
      </w:pPr>
      <w:r w:rsidRPr="00AB3959">
        <w:rPr>
          <w:sz w:val="20"/>
          <w:szCs w:val="20"/>
        </w:rPr>
        <w:t xml:space="preserve"> </w:t>
      </w:r>
      <w:r w:rsidR="003639D8" w:rsidRPr="00AB3959">
        <w:rPr>
          <w:sz w:val="20"/>
          <w:szCs w:val="20"/>
        </w:rPr>
        <w:t>Część zabezpieczenia należytego wykonania umowy w wysokości 70% zostanie zwrócona Wykonawcy w terminie 30 dni od dnia wykonania zamówienia i podpisana przez Zamawiającego protokołu końcowego robót.</w:t>
      </w:r>
    </w:p>
    <w:p w14:paraId="3046D290" w14:textId="77777777" w:rsidR="00AB3959" w:rsidRDefault="003639D8" w:rsidP="00631AA8">
      <w:pPr>
        <w:pStyle w:val="Akapitzlist"/>
        <w:numPr>
          <w:ilvl w:val="3"/>
          <w:numId w:val="6"/>
        </w:numPr>
        <w:spacing w:before="240" w:line="360" w:lineRule="auto"/>
        <w:ind w:left="284"/>
        <w:jc w:val="both"/>
        <w:rPr>
          <w:sz w:val="20"/>
          <w:szCs w:val="20"/>
        </w:rPr>
      </w:pPr>
      <w:r w:rsidRPr="003639D8">
        <w:t xml:space="preserve"> </w:t>
      </w:r>
      <w:r w:rsidRPr="00AB3959">
        <w:rPr>
          <w:sz w:val="20"/>
          <w:szCs w:val="20"/>
        </w:rPr>
        <w:t>Kwota pozostawiona na zabezpieczenie roszczeń z tytułu rękojmi za wady wyniesie 30% wysokości zabezpieczenia i zostanie zwrócona nie później niż w 15 dniu po upływie okresu rękojmi za wady.</w:t>
      </w:r>
    </w:p>
    <w:p w14:paraId="244F2AA7" w14:textId="2808A2E0" w:rsidR="0095498C" w:rsidRPr="00AB3959" w:rsidRDefault="003639D8" w:rsidP="00631AA8">
      <w:pPr>
        <w:pStyle w:val="Akapitzlist"/>
        <w:numPr>
          <w:ilvl w:val="3"/>
          <w:numId w:val="6"/>
        </w:numPr>
        <w:spacing w:before="240" w:line="360" w:lineRule="auto"/>
        <w:ind w:left="284"/>
        <w:jc w:val="both"/>
        <w:rPr>
          <w:sz w:val="20"/>
          <w:szCs w:val="20"/>
        </w:rPr>
      </w:pPr>
      <w:r w:rsidRPr="00AB3959">
        <w:rPr>
          <w:b/>
          <w:sz w:val="20"/>
          <w:szCs w:val="20"/>
        </w:rPr>
        <w:t xml:space="preserve"> </w:t>
      </w:r>
      <w:r w:rsidR="0095498C" w:rsidRPr="00AB3959">
        <w:rPr>
          <w:sz w:val="20"/>
          <w:szCs w:val="20"/>
        </w:rPr>
        <w:t xml:space="preserve">Beneficjentem poręczenia lub gwarancji jest: </w:t>
      </w:r>
      <w:r w:rsidR="0095498C" w:rsidRPr="00AB3959">
        <w:rPr>
          <w:b/>
          <w:bCs/>
          <w:sz w:val="20"/>
          <w:szCs w:val="20"/>
        </w:rPr>
        <w:t>Gmina Bobowo.</w:t>
      </w:r>
      <w:r w:rsidR="0095498C" w:rsidRPr="00AB3959">
        <w:rPr>
          <w:sz w:val="20"/>
          <w:szCs w:val="20"/>
        </w:rPr>
        <w:t xml:space="preserve"> </w:t>
      </w:r>
    </w:p>
    <w:p w14:paraId="00000136" w14:textId="77777777" w:rsidR="00E238C4" w:rsidRDefault="0086435D">
      <w:pPr>
        <w:pStyle w:val="Nagwek2"/>
        <w:spacing w:line="320" w:lineRule="auto"/>
        <w:jc w:val="both"/>
      </w:pPr>
      <w:bookmarkStart w:id="26" w:name="_n1rtepxw0unn" w:colFirst="0" w:colLast="0"/>
      <w:bookmarkEnd w:id="26"/>
      <w:r>
        <w:lastRenderedPageBreak/>
        <w:t xml:space="preserve">XXIII. Informacje o treści zawieranej umowy oraz możliwości jej zmiany </w:t>
      </w:r>
    </w:p>
    <w:p w14:paraId="00000137" w14:textId="3962A78F" w:rsidR="00E238C4" w:rsidRDefault="0086435D" w:rsidP="00631AA8">
      <w:pPr>
        <w:numPr>
          <w:ilvl w:val="3"/>
          <w:numId w:val="15"/>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w:t>
      </w:r>
      <w:r w:rsidRPr="00A16DD1">
        <w:rPr>
          <w:sz w:val="20"/>
          <w:szCs w:val="20"/>
        </w:rPr>
        <w:t xml:space="preserve">stanowiącym </w:t>
      </w:r>
      <w:r w:rsidR="00A16DD1" w:rsidRPr="00A16DD1">
        <w:rPr>
          <w:b/>
          <w:sz w:val="20"/>
          <w:szCs w:val="20"/>
        </w:rPr>
        <w:t>Załącznik nr 7</w:t>
      </w:r>
      <w:r w:rsidR="00360776" w:rsidRPr="00A16DD1">
        <w:rPr>
          <w:b/>
          <w:sz w:val="20"/>
          <w:szCs w:val="20"/>
        </w:rPr>
        <w:t xml:space="preserve"> </w:t>
      </w:r>
      <w:r w:rsidRPr="00A16DD1">
        <w:rPr>
          <w:b/>
          <w:sz w:val="20"/>
          <w:szCs w:val="20"/>
        </w:rPr>
        <w:t>do SWZ</w:t>
      </w:r>
      <w:r w:rsidRPr="00A16DD1">
        <w:rPr>
          <w:sz w:val="20"/>
          <w:szCs w:val="20"/>
        </w:rPr>
        <w:t>.</w:t>
      </w:r>
    </w:p>
    <w:p w14:paraId="00000138" w14:textId="77777777" w:rsidR="00E238C4" w:rsidRDefault="0086435D" w:rsidP="00631AA8">
      <w:pPr>
        <w:numPr>
          <w:ilvl w:val="3"/>
          <w:numId w:val="15"/>
        </w:numPr>
        <w:spacing w:line="360" w:lineRule="auto"/>
        <w:ind w:left="284"/>
        <w:jc w:val="both"/>
        <w:rPr>
          <w:sz w:val="20"/>
          <w:szCs w:val="20"/>
        </w:rPr>
      </w:pPr>
      <w:r>
        <w:rPr>
          <w:sz w:val="20"/>
          <w:szCs w:val="20"/>
        </w:rPr>
        <w:t>Zakres świadczenia Wykonawcy wynikający z umowy jest tożsamy z jego zobowiązaniem zawartym w ofercie.</w:t>
      </w:r>
    </w:p>
    <w:p w14:paraId="00000139" w14:textId="7D2C842C" w:rsidR="00E238C4" w:rsidRDefault="0086435D" w:rsidP="00631AA8">
      <w:pPr>
        <w:numPr>
          <w:ilvl w:val="3"/>
          <w:numId w:val="15"/>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00360776">
        <w:rPr>
          <w:b/>
          <w:sz w:val="20"/>
          <w:szCs w:val="20"/>
        </w:rPr>
        <w:t xml:space="preserve">Załącznik nr </w:t>
      </w:r>
      <w:r w:rsidR="005F79FC">
        <w:rPr>
          <w:b/>
          <w:sz w:val="20"/>
          <w:szCs w:val="20"/>
        </w:rPr>
        <w:t>7</w:t>
      </w:r>
      <w:r>
        <w:rPr>
          <w:b/>
          <w:sz w:val="20"/>
          <w:szCs w:val="20"/>
        </w:rPr>
        <w:t xml:space="preserve"> do SWZ</w:t>
      </w:r>
      <w:r>
        <w:rPr>
          <w:sz w:val="20"/>
          <w:szCs w:val="20"/>
        </w:rPr>
        <w:t>.</w:t>
      </w:r>
    </w:p>
    <w:p w14:paraId="0000013A" w14:textId="77777777" w:rsidR="00E238C4" w:rsidRDefault="0086435D" w:rsidP="00631AA8">
      <w:pPr>
        <w:numPr>
          <w:ilvl w:val="3"/>
          <w:numId w:val="15"/>
        </w:numPr>
        <w:spacing w:line="360" w:lineRule="auto"/>
        <w:ind w:left="284"/>
        <w:jc w:val="both"/>
        <w:rPr>
          <w:sz w:val="20"/>
          <w:szCs w:val="20"/>
        </w:rPr>
      </w:pPr>
      <w:r>
        <w:rPr>
          <w:sz w:val="20"/>
          <w:szCs w:val="20"/>
        </w:rPr>
        <w:t>Zmiana umowy wymaga dla swej ważności, pod rygorem nieważności, zachowania formy pisemnej.</w:t>
      </w:r>
    </w:p>
    <w:p w14:paraId="0000013B" w14:textId="56E40DA8" w:rsidR="00E238C4" w:rsidRDefault="0086435D">
      <w:pPr>
        <w:pStyle w:val="Nagwek2"/>
        <w:spacing w:line="320" w:lineRule="auto"/>
        <w:jc w:val="both"/>
      </w:pPr>
      <w:bookmarkStart w:id="27" w:name="_kmfqfyi30wag" w:colFirst="0" w:colLast="0"/>
      <w:bookmarkEnd w:id="27"/>
      <w:r>
        <w:t>X</w:t>
      </w:r>
      <w:r w:rsidR="0019448F">
        <w:t>X</w:t>
      </w:r>
      <w:r>
        <w:t>IV. Pouczenie o środkach ochrony prawnej przysługujących Wykonawcy</w:t>
      </w:r>
    </w:p>
    <w:p w14:paraId="0000013C" w14:textId="77777777" w:rsidR="00E238C4" w:rsidRDefault="0086435D" w:rsidP="00631AA8">
      <w:pPr>
        <w:numPr>
          <w:ilvl w:val="0"/>
          <w:numId w:val="5"/>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E238C4" w:rsidRDefault="0086435D" w:rsidP="00631AA8">
      <w:pPr>
        <w:numPr>
          <w:ilvl w:val="0"/>
          <w:numId w:val="5"/>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E238C4" w:rsidRDefault="0086435D" w:rsidP="00631AA8">
      <w:pPr>
        <w:numPr>
          <w:ilvl w:val="0"/>
          <w:numId w:val="5"/>
        </w:numPr>
        <w:spacing w:line="360" w:lineRule="auto"/>
        <w:ind w:left="426"/>
        <w:jc w:val="both"/>
        <w:rPr>
          <w:sz w:val="20"/>
          <w:szCs w:val="20"/>
        </w:rPr>
      </w:pPr>
      <w:r>
        <w:rPr>
          <w:sz w:val="20"/>
          <w:szCs w:val="20"/>
        </w:rPr>
        <w:t>Odwołanie przysługuje na:</w:t>
      </w:r>
    </w:p>
    <w:p w14:paraId="0000013F" w14:textId="77777777" w:rsidR="00E238C4" w:rsidRDefault="0086435D">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E238C4" w:rsidRDefault="0086435D">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E238C4" w:rsidRDefault="0086435D" w:rsidP="00631AA8">
      <w:pPr>
        <w:numPr>
          <w:ilvl w:val="0"/>
          <w:numId w:val="5"/>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E238C4" w:rsidRDefault="0086435D" w:rsidP="00631AA8">
      <w:pPr>
        <w:numPr>
          <w:ilvl w:val="0"/>
          <w:numId w:val="5"/>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E238C4" w:rsidRDefault="0086435D" w:rsidP="00631AA8">
      <w:pPr>
        <w:numPr>
          <w:ilvl w:val="0"/>
          <w:numId w:val="5"/>
        </w:numPr>
        <w:spacing w:line="360" w:lineRule="auto"/>
        <w:ind w:left="426"/>
        <w:jc w:val="both"/>
        <w:rPr>
          <w:sz w:val="20"/>
          <w:szCs w:val="20"/>
        </w:rPr>
      </w:pPr>
      <w:r>
        <w:rPr>
          <w:sz w:val="20"/>
          <w:szCs w:val="20"/>
        </w:rPr>
        <w:t>Odwołanie wnosi się w terminie:</w:t>
      </w:r>
    </w:p>
    <w:p w14:paraId="00000144" w14:textId="77777777" w:rsidR="00E238C4" w:rsidRDefault="0086435D">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E238C4" w:rsidRDefault="0086435D">
      <w:pPr>
        <w:spacing w:line="360" w:lineRule="auto"/>
        <w:ind w:left="709" w:hanging="425"/>
        <w:jc w:val="both"/>
        <w:rPr>
          <w:sz w:val="20"/>
          <w:szCs w:val="20"/>
        </w:rPr>
      </w:pPr>
      <w:r>
        <w:rPr>
          <w:sz w:val="20"/>
          <w:szCs w:val="20"/>
        </w:rPr>
        <w:lastRenderedPageBreak/>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E238C4" w:rsidRDefault="0086435D" w:rsidP="00631AA8">
      <w:pPr>
        <w:numPr>
          <w:ilvl w:val="0"/>
          <w:numId w:val="5"/>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E238C4" w:rsidRDefault="0086435D" w:rsidP="00631AA8">
      <w:pPr>
        <w:numPr>
          <w:ilvl w:val="0"/>
          <w:numId w:val="5"/>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E238C4" w:rsidRDefault="0086435D" w:rsidP="00631AA8">
      <w:pPr>
        <w:numPr>
          <w:ilvl w:val="0"/>
          <w:numId w:val="5"/>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E238C4" w:rsidRDefault="0086435D" w:rsidP="00631AA8">
      <w:pPr>
        <w:numPr>
          <w:ilvl w:val="0"/>
          <w:numId w:val="5"/>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E238C4" w:rsidRDefault="0086435D" w:rsidP="00631AA8">
      <w:pPr>
        <w:numPr>
          <w:ilvl w:val="0"/>
          <w:numId w:val="5"/>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E238C4" w:rsidRDefault="0086435D" w:rsidP="00631AA8">
      <w:pPr>
        <w:numPr>
          <w:ilvl w:val="0"/>
          <w:numId w:val="5"/>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C" w14:textId="77777777" w:rsidR="00E238C4" w:rsidRPr="00A16DD1" w:rsidRDefault="0086435D">
      <w:pPr>
        <w:pStyle w:val="Nagwek2"/>
        <w:spacing w:line="320" w:lineRule="auto"/>
        <w:jc w:val="both"/>
      </w:pPr>
      <w:bookmarkStart w:id="28" w:name="_uarrfy5kozla" w:colFirst="0" w:colLast="0"/>
      <w:bookmarkEnd w:id="28"/>
      <w:r w:rsidRPr="00A16DD1">
        <w:t>XXV. Spis załączników</w:t>
      </w:r>
    </w:p>
    <w:p w14:paraId="0000014E" w14:textId="48B98EBF" w:rsidR="00E238C4" w:rsidRPr="00FE6FDC" w:rsidRDefault="00471A47" w:rsidP="00D64921">
      <w:pPr>
        <w:numPr>
          <w:ilvl w:val="0"/>
          <w:numId w:val="27"/>
        </w:numPr>
        <w:spacing w:line="360" w:lineRule="auto"/>
        <w:rPr>
          <w:sz w:val="20"/>
          <w:szCs w:val="20"/>
        </w:rPr>
      </w:pPr>
      <w:r>
        <w:rPr>
          <w:b/>
          <w:bCs/>
          <w:sz w:val="20"/>
          <w:szCs w:val="20"/>
        </w:rPr>
        <w:t>Załącznik nr 1</w:t>
      </w:r>
      <w:r w:rsidR="00FE6FDC" w:rsidRPr="00FE6FDC">
        <w:rPr>
          <w:sz w:val="20"/>
          <w:szCs w:val="20"/>
        </w:rPr>
        <w:t xml:space="preserve"> Formularz Ofertowy. </w:t>
      </w:r>
    </w:p>
    <w:p w14:paraId="0000014F" w14:textId="2907E83D" w:rsidR="00E238C4" w:rsidRPr="00FE6FDC" w:rsidRDefault="00471A47" w:rsidP="00D64921">
      <w:pPr>
        <w:numPr>
          <w:ilvl w:val="0"/>
          <w:numId w:val="27"/>
        </w:numPr>
        <w:spacing w:line="360" w:lineRule="auto"/>
        <w:rPr>
          <w:sz w:val="20"/>
          <w:szCs w:val="20"/>
        </w:rPr>
      </w:pPr>
      <w:r>
        <w:rPr>
          <w:b/>
          <w:bCs/>
          <w:sz w:val="20"/>
          <w:szCs w:val="20"/>
        </w:rPr>
        <w:t>Załącznik nr 2</w:t>
      </w:r>
      <w:r w:rsidR="00FE6FDC" w:rsidRPr="00FE6FDC">
        <w:rPr>
          <w:sz w:val="20"/>
          <w:szCs w:val="20"/>
        </w:rPr>
        <w:t xml:space="preserve"> Oświadczenie o braku podstaw do wykluczenia i o spełnianiu warunków udziału w postępowaniu.</w:t>
      </w:r>
    </w:p>
    <w:p w14:paraId="00000150" w14:textId="577E0ABC" w:rsidR="00E238C4" w:rsidRPr="00FE6FDC" w:rsidRDefault="00471A47" w:rsidP="00D64921">
      <w:pPr>
        <w:numPr>
          <w:ilvl w:val="0"/>
          <w:numId w:val="27"/>
        </w:numPr>
        <w:spacing w:line="360" w:lineRule="auto"/>
        <w:rPr>
          <w:sz w:val="20"/>
          <w:szCs w:val="20"/>
        </w:rPr>
      </w:pPr>
      <w:r>
        <w:rPr>
          <w:b/>
          <w:bCs/>
          <w:sz w:val="20"/>
          <w:szCs w:val="20"/>
        </w:rPr>
        <w:t>Załącznik nr 3</w:t>
      </w:r>
      <w:r w:rsidR="00FE6FDC" w:rsidRPr="00FE6FDC">
        <w:rPr>
          <w:sz w:val="20"/>
          <w:szCs w:val="20"/>
        </w:rPr>
        <w:t xml:space="preserve"> Zobowiązanie innego podmiotu do udostępnienia niezbędnych zasobów Wykonawcy.</w:t>
      </w:r>
    </w:p>
    <w:p w14:paraId="1300C392" w14:textId="49934614" w:rsidR="0027546D" w:rsidRPr="0027546D" w:rsidRDefault="00471A47" w:rsidP="00D64921">
      <w:pPr>
        <w:numPr>
          <w:ilvl w:val="0"/>
          <w:numId w:val="27"/>
        </w:numPr>
        <w:spacing w:line="360" w:lineRule="auto"/>
        <w:rPr>
          <w:sz w:val="20"/>
          <w:szCs w:val="20"/>
        </w:rPr>
      </w:pPr>
      <w:r>
        <w:rPr>
          <w:b/>
          <w:bCs/>
          <w:sz w:val="20"/>
          <w:szCs w:val="20"/>
        </w:rPr>
        <w:t>Załącznik nr 4</w:t>
      </w:r>
      <w:r w:rsidR="0027546D">
        <w:rPr>
          <w:b/>
          <w:bCs/>
          <w:sz w:val="20"/>
          <w:szCs w:val="20"/>
        </w:rPr>
        <w:t xml:space="preserve"> </w:t>
      </w:r>
      <w:r w:rsidR="0027546D" w:rsidRPr="008403A9">
        <w:rPr>
          <w:bCs/>
          <w:sz w:val="20"/>
          <w:szCs w:val="20"/>
        </w:rPr>
        <w:t>Oświadczenie wykonawców wspólnie ubiegających się o udzielenie zamó</w:t>
      </w:r>
      <w:r w:rsidR="0027546D">
        <w:rPr>
          <w:bCs/>
          <w:sz w:val="20"/>
          <w:szCs w:val="20"/>
        </w:rPr>
        <w:t>wienia</w:t>
      </w:r>
      <w:r w:rsidR="0027546D" w:rsidRPr="00FE6FDC">
        <w:rPr>
          <w:b/>
          <w:bCs/>
          <w:sz w:val="20"/>
          <w:szCs w:val="20"/>
        </w:rPr>
        <w:t xml:space="preserve"> </w:t>
      </w:r>
    </w:p>
    <w:p w14:paraId="01F780CC" w14:textId="0480BB2A" w:rsidR="0027546D" w:rsidRPr="00FE6FDC" w:rsidRDefault="0027546D" w:rsidP="00D64921">
      <w:pPr>
        <w:numPr>
          <w:ilvl w:val="0"/>
          <w:numId w:val="27"/>
        </w:numPr>
        <w:spacing w:line="360" w:lineRule="auto"/>
        <w:rPr>
          <w:sz w:val="20"/>
          <w:szCs w:val="20"/>
        </w:rPr>
      </w:pPr>
      <w:r w:rsidRPr="00FE6FDC">
        <w:rPr>
          <w:b/>
          <w:bCs/>
          <w:sz w:val="20"/>
          <w:szCs w:val="20"/>
        </w:rPr>
        <w:t xml:space="preserve">Załącznik nr </w:t>
      </w:r>
      <w:r w:rsidR="00471A47">
        <w:rPr>
          <w:b/>
          <w:bCs/>
          <w:sz w:val="20"/>
          <w:szCs w:val="20"/>
        </w:rPr>
        <w:t>5</w:t>
      </w:r>
      <w:r w:rsidRPr="00FE6FDC">
        <w:rPr>
          <w:sz w:val="20"/>
          <w:szCs w:val="20"/>
        </w:rPr>
        <w:t xml:space="preserve"> Oświadczenie dotyczące przynależności lub braku przynależności do tej</w:t>
      </w:r>
    </w:p>
    <w:p w14:paraId="4F7D0954" w14:textId="38C20721" w:rsidR="0027546D" w:rsidRPr="0027546D" w:rsidRDefault="0027546D" w:rsidP="0027546D">
      <w:pPr>
        <w:spacing w:line="360" w:lineRule="auto"/>
        <w:ind w:left="720"/>
        <w:rPr>
          <w:sz w:val="20"/>
          <w:szCs w:val="20"/>
        </w:rPr>
      </w:pPr>
      <w:r>
        <w:rPr>
          <w:sz w:val="20"/>
          <w:szCs w:val="20"/>
        </w:rPr>
        <w:t>samej grupy kapitałowej.</w:t>
      </w:r>
    </w:p>
    <w:p w14:paraId="23692BB9" w14:textId="5A74FC03" w:rsidR="00FE6FDC" w:rsidRPr="00FE6FDC" w:rsidRDefault="00471A47" w:rsidP="00D64921">
      <w:pPr>
        <w:numPr>
          <w:ilvl w:val="0"/>
          <w:numId w:val="27"/>
        </w:numPr>
        <w:spacing w:line="360" w:lineRule="auto"/>
        <w:rPr>
          <w:sz w:val="20"/>
          <w:szCs w:val="20"/>
        </w:rPr>
      </w:pPr>
      <w:r>
        <w:rPr>
          <w:b/>
          <w:bCs/>
          <w:sz w:val="20"/>
          <w:szCs w:val="20"/>
        </w:rPr>
        <w:t>Załącznik nr 6</w:t>
      </w:r>
      <w:r w:rsidR="00FE6FDC" w:rsidRPr="00FE6FDC">
        <w:rPr>
          <w:sz w:val="20"/>
          <w:szCs w:val="20"/>
        </w:rPr>
        <w:t xml:space="preserve"> Wykaz robót budowlanych/ Wykaz osób.</w:t>
      </w:r>
    </w:p>
    <w:p w14:paraId="6AABFBFD" w14:textId="5138885D" w:rsidR="00FE6FDC" w:rsidRDefault="00471A47" w:rsidP="00D64921">
      <w:pPr>
        <w:numPr>
          <w:ilvl w:val="0"/>
          <w:numId w:val="27"/>
        </w:numPr>
        <w:spacing w:line="360" w:lineRule="auto"/>
        <w:rPr>
          <w:sz w:val="20"/>
          <w:szCs w:val="20"/>
        </w:rPr>
      </w:pPr>
      <w:r>
        <w:rPr>
          <w:b/>
          <w:bCs/>
          <w:sz w:val="20"/>
          <w:szCs w:val="20"/>
        </w:rPr>
        <w:t>Załącznik nr 7</w:t>
      </w:r>
      <w:r w:rsidR="00FE6FDC" w:rsidRPr="00FE6FDC">
        <w:rPr>
          <w:sz w:val="20"/>
          <w:szCs w:val="20"/>
        </w:rPr>
        <w:t xml:space="preserve"> Wzór umowy.</w:t>
      </w:r>
    </w:p>
    <w:p w14:paraId="18C2F470" w14:textId="480E5C43" w:rsidR="00A16DD1" w:rsidRDefault="00A16DD1" w:rsidP="00D64921">
      <w:pPr>
        <w:numPr>
          <w:ilvl w:val="0"/>
          <w:numId w:val="27"/>
        </w:numPr>
        <w:spacing w:line="360" w:lineRule="auto"/>
        <w:rPr>
          <w:sz w:val="20"/>
          <w:szCs w:val="20"/>
        </w:rPr>
      </w:pPr>
      <w:r w:rsidRPr="007970CE">
        <w:rPr>
          <w:b/>
          <w:bCs/>
          <w:sz w:val="20"/>
          <w:szCs w:val="20"/>
        </w:rPr>
        <w:t>Załącznik nr 8</w:t>
      </w:r>
      <w:r w:rsidRPr="007970CE">
        <w:rPr>
          <w:bCs/>
          <w:sz w:val="20"/>
          <w:szCs w:val="20"/>
        </w:rPr>
        <w:t xml:space="preserve"> Dokumentacja </w:t>
      </w:r>
      <w:r w:rsidR="007970CE" w:rsidRPr="007970CE">
        <w:rPr>
          <w:bCs/>
          <w:sz w:val="20"/>
          <w:szCs w:val="20"/>
        </w:rPr>
        <w:t>projektowa</w:t>
      </w:r>
    </w:p>
    <w:p w14:paraId="296DE714" w14:textId="4BBAC2A3" w:rsidR="00360776" w:rsidRDefault="00360776" w:rsidP="00360776"/>
    <w:p w14:paraId="0F1FD144" w14:textId="77777777" w:rsidR="004224F6" w:rsidRDefault="00360776" w:rsidP="004224F6">
      <w:pPr>
        <w:tabs>
          <w:tab w:val="left" w:pos="6900"/>
        </w:tabs>
        <w:rPr>
          <w:b/>
        </w:rPr>
      </w:pPr>
      <w:r>
        <w:tab/>
      </w:r>
      <w:r w:rsidRPr="00360776">
        <w:rPr>
          <w:b/>
        </w:rPr>
        <w:t>Zatwierdził:</w:t>
      </w:r>
    </w:p>
    <w:p w14:paraId="26473073" w14:textId="77777777" w:rsidR="004224F6" w:rsidRDefault="004224F6" w:rsidP="004224F6">
      <w:pPr>
        <w:tabs>
          <w:tab w:val="left" w:pos="6900"/>
        </w:tabs>
        <w:rPr>
          <w:b/>
        </w:rPr>
      </w:pPr>
      <w:r>
        <w:rPr>
          <w:b/>
        </w:rPr>
        <w:tab/>
      </w:r>
      <w:r w:rsidR="00360776">
        <w:t>Sylwester Patrzykąt</w:t>
      </w:r>
    </w:p>
    <w:p w14:paraId="6C49A4D4" w14:textId="5631CAD7" w:rsidR="00360776" w:rsidRPr="004224F6" w:rsidRDefault="004224F6" w:rsidP="004224F6">
      <w:pPr>
        <w:tabs>
          <w:tab w:val="left" w:pos="6900"/>
        </w:tabs>
        <w:rPr>
          <w:b/>
        </w:rPr>
      </w:pPr>
      <w:r>
        <w:rPr>
          <w:b/>
        </w:rPr>
        <w:tab/>
      </w:r>
      <w:r w:rsidR="00360776">
        <w:t>Wójt Gminy Bobowo</w:t>
      </w:r>
    </w:p>
    <w:sectPr w:rsidR="00360776" w:rsidRPr="004224F6" w:rsidSect="00724F65">
      <w:headerReference w:type="default" r:id="rId34"/>
      <w:footerReference w:type="default" r:id="rId35"/>
      <w:headerReference w:type="first" r:id="rId36"/>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DE40" w14:textId="77777777" w:rsidR="00164A70" w:rsidRDefault="00164A70">
      <w:pPr>
        <w:spacing w:line="240" w:lineRule="auto"/>
      </w:pPr>
      <w:r>
        <w:separator/>
      </w:r>
    </w:p>
  </w:endnote>
  <w:endnote w:type="continuationSeparator" w:id="0">
    <w:p w14:paraId="50A23749" w14:textId="77777777" w:rsidR="00164A70" w:rsidRDefault="00164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39C2CFDC" w:rsidR="00C67552" w:rsidRDefault="00C67552">
    <w:pPr>
      <w:jc w:val="right"/>
    </w:pPr>
    <w:r>
      <w:fldChar w:fldCharType="begin"/>
    </w:r>
    <w:r>
      <w:instrText>PAGE</w:instrText>
    </w:r>
    <w:r>
      <w:fldChar w:fldCharType="separate"/>
    </w:r>
    <w:r w:rsidR="00554F57">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8768" w14:textId="77777777" w:rsidR="00164A70" w:rsidRDefault="00164A70">
      <w:pPr>
        <w:spacing w:line="240" w:lineRule="auto"/>
      </w:pPr>
      <w:r>
        <w:separator/>
      </w:r>
    </w:p>
  </w:footnote>
  <w:footnote w:type="continuationSeparator" w:id="0">
    <w:p w14:paraId="29573D0E" w14:textId="77777777" w:rsidR="00164A70" w:rsidRDefault="00164A70">
      <w:pPr>
        <w:spacing w:line="240" w:lineRule="auto"/>
      </w:pPr>
      <w:r>
        <w:continuationSeparator/>
      </w:r>
    </w:p>
  </w:footnote>
  <w:footnote w:id="1">
    <w:p w14:paraId="00000183" w14:textId="22D5EFB9" w:rsidR="00C67552" w:rsidRDefault="00C67552">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FC0096">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6262" w14:textId="49375875" w:rsidR="00C67552" w:rsidRDefault="00C67552">
    <w:pPr>
      <w:rPr>
        <w:rFonts w:ascii="Calibri" w:eastAsia="Calibri" w:hAnsi="Calibri" w:cs="Calibri"/>
        <w:color w:val="434343"/>
      </w:rPr>
    </w:pPr>
    <w:r>
      <w:rPr>
        <w:noProof/>
        <w:lang w:val="pl-PL"/>
      </w:rPr>
      <w:drawing>
        <wp:anchor distT="0" distB="0" distL="114300" distR="114300" simplePos="0" relativeHeight="251659264" behindDoc="1" locked="0" layoutInCell="1" allowOverlap="1" wp14:anchorId="0D2DC237" wp14:editId="16E3E671">
          <wp:simplePos x="0" y="0"/>
          <wp:positionH relativeFrom="column">
            <wp:posOffset>76200</wp:posOffset>
          </wp:positionH>
          <wp:positionV relativeFrom="paragraph">
            <wp:posOffset>-390525</wp:posOffset>
          </wp:positionV>
          <wp:extent cx="647700" cy="74993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V="1">
                    <a:off x="0" y="0"/>
                    <a:ext cx="647700" cy="749935"/>
                  </a:xfrm>
                  <a:prstGeom prst="rect">
                    <a:avLst/>
                  </a:prstGeom>
                  <a:noFill/>
                  <a:ln>
                    <a:noFill/>
                  </a:ln>
                </pic:spPr>
              </pic:pic>
            </a:graphicData>
          </a:graphic>
        </wp:anchor>
      </w:drawing>
    </w:r>
  </w:p>
  <w:p w14:paraId="00000177" w14:textId="6CE752F0" w:rsidR="00C67552" w:rsidRDefault="00C67552">
    <w:pPr>
      <w:rPr>
        <w:rFonts w:ascii="Calibri" w:eastAsia="Calibri" w:hAnsi="Calibri" w:cs="Calibri"/>
        <w:color w:val="434343"/>
      </w:rPr>
    </w:pPr>
    <w:r>
      <w:rPr>
        <w:rFonts w:ascii="Calibri" w:eastAsia="Calibri" w:hAnsi="Calibri" w:cs="Calibri"/>
        <w:color w:val="434343"/>
      </w:rPr>
      <w:tab/>
    </w:r>
    <w:r>
      <w:rPr>
        <w:rFonts w:ascii="Calibri" w:eastAsia="Calibri" w:hAnsi="Calibri" w:cs="Calibri"/>
        <w:color w:val="434343"/>
      </w:rPr>
      <w:tab/>
      <w:t xml:space="preserve">Nr referencyjny: </w:t>
    </w:r>
    <w:r>
      <w:rPr>
        <w:iCs/>
        <w:sz w:val="20"/>
        <w:szCs w:val="20"/>
      </w:rPr>
      <w:t>OB.271.</w:t>
    </w:r>
    <w:r w:rsidR="00823F9E">
      <w:rPr>
        <w:iCs/>
        <w:sz w:val="20"/>
        <w:szCs w:val="20"/>
      </w:rPr>
      <w:t>3</w:t>
    </w:r>
    <w:r w:rsidRPr="001418ED">
      <w:rPr>
        <w:iCs/>
        <w:sz w:val="20"/>
        <w:szCs w:val="20"/>
      </w:rPr>
      <w:t>.202</w:t>
    </w:r>
    <w:r>
      <w:rPr>
        <w:iCs/>
        <w:sz w:val="20"/>
        <w:szCs w:val="20"/>
      </w:rPr>
      <w:t>2</w:t>
    </w:r>
    <w:r>
      <w:rPr>
        <w:iCs/>
        <w:sz w:val="20"/>
        <w:szCs w:val="20"/>
      </w:rPr>
      <w:tab/>
    </w:r>
    <w:r>
      <w:rPr>
        <w:iCs/>
        <w:sz w:val="20"/>
        <w:szCs w:val="20"/>
      </w:rPr>
      <w:tab/>
    </w:r>
    <w:r>
      <w:rPr>
        <w:iCs/>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F435" w14:textId="7CC7F796" w:rsidR="00C67552" w:rsidRDefault="00C67552" w:rsidP="009E0B9B">
    <w:pPr>
      <w:pStyle w:val="Nagwek"/>
      <w:tabs>
        <w:tab w:val="clear" w:pos="4536"/>
        <w:tab w:val="center" w:pos="7938"/>
      </w:tabs>
      <w:ind w:left="7088" w:hanging="7088"/>
      <w:jc w:val="center"/>
    </w:pPr>
    <w:r>
      <w:rPr>
        <w:noProof/>
        <w:lang w:val="pl-PL"/>
      </w:rPr>
      <w:drawing>
        <wp:inline distT="0" distB="0" distL="0" distR="0" wp14:anchorId="58A63395" wp14:editId="4EB5E21F">
          <wp:extent cx="4267200" cy="86478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0718" cy="8695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Arial"/>
        <w:sz w:val="22"/>
      </w:rPr>
    </w:lvl>
  </w:abstractNum>
  <w:abstractNum w:abstractNumId="1" w15:restartNumberingAfterBreak="0">
    <w:nsid w:val="00264D78"/>
    <w:multiLevelType w:val="hybridMultilevel"/>
    <w:tmpl w:val="743452BE"/>
    <w:lvl w:ilvl="0" w:tplc="0415000B">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 w15:restartNumberingAfterBreak="0">
    <w:nsid w:val="0082301A"/>
    <w:multiLevelType w:val="hybridMultilevel"/>
    <w:tmpl w:val="46383128"/>
    <w:lvl w:ilvl="0" w:tplc="0415000B">
      <w:start w:val="1"/>
      <w:numFmt w:val="bullet"/>
      <w:lvlText w:val=""/>
      <w:lvlJc w:val="left"/>
      <w:pPr>
        <w:ind w:left="1315" w:hanging="360"/>
      </w:pPr>
      <w:rPr>
        <w:rFonts w:ascii="Wingdings" w:hAnsi="Wingdings"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3" w15:restartNumberingAfterBreak="0">
    <w:nsid w:val="042C4A48"/>
    <w:multiLevelType w:val="multilevel"/>
    <w:tmpl w:val="BF942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7A593A"/>
    <w:multiLevelType w:val="hybridMultilevel"/>
    <w:tmpl w:val="5498A710"/>
    <w:lvl w:ilvl="0" w:tplc="AAF4F76C">
      <w:start w:val="1"/>
      <w:numFmt w:val="decimal"/>
      <w:lvlText w:val="%1."/>
      <w:lvlJc w:val="left"/>
      <w:pPr>
        <w:ind w:left="701" w:hanging="360"/>
      </w:pPr>
      <w:rPr>
        <w:b/>
      </w:rPr>
    </w:lvl>
    <w:lvl w:ilvl="1" w:tplc="04150019" w:tentative="1">
      <w:start w:val="1"/>
      <w:numFmt w:val="lowerLetter"/>
      <w:lvlText w:val="%2."/>
      <w:lvlJc w:val="left"/>
      <w:pPr>
        <w:ind w:left="1421" w:hanging="360"/>
      </w:pPr>
    </w:lvl>
    <w:lvl w:ilvl="2" w:tplc="0415000B">
      <w:start w:val="1"/>
      <w:numFmt w:val="bullet"/>
      <w:lvlText w:val=""/>
      <w:lvlJc w:val="left"/>
      <w:pPr>
        <w:ind w:left="2141" w:hanging="180"/>
      </w:pPr>
      <w:rPr>
        <w:rFonts w:ascii="Wingdings" w:hAnsi="Wingdings" w:hint="default"/>
      </w:r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 w15:restartNumberingAfterBreak="0">
    <w:nsid w:val="08FD6FC4"/>
    <w:multiLevelType w:val="multilevel"/>
    <w:tmpl w:val="0B3A24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F956B6F"/>
    <w:multiLevelType w:val="multilevel"/>
    <w:tmpl w:val="3304881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C0F60"/>
    <w:multiLevelType w:val="hybridMultilevel"/>
    <w:tmpl w:val="9484FEBE"/>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2BC588D"/>
    <w:multiLevelType w:val="multilevel"/>
    <w:tmpl w:val="DDFA6A76"/>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7FF586E"/>
    <w:multiLevelType w:val="hybridMultilevel"/>
    <w:tmpl w:val="5F04AD6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01A2ABC"/>
    <w:multiLevelType w:val="hybridMultilevel"/>
    <w:tmpl w:val="66424A2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214754EA"/>
    <w:multiLevelType w:val="multilevel"/>
    <w:tmpl w:val="A54A9D6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 w15:restartNumberingAfterBreak="0">
    <w:nsid w:val="22B07BDA"/>
    <w:multiLevelType w:val="multilevel"/>
    <w:tmpl w:val="5C7EEA5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 w15:restartNumberingAfterBreak="0">
    <w:nsid w:val="23FE0839"/>
    <w:multiLevelType w:val="multilevel"/>
    <w:tmpl w:val="6A6669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266D4F82"/>
    <w:multiLevelType w:val="multilevel"/>
    <w:tmpl w:val="E9D8C01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5" w15:restartNumberingAfterBreak="0">
    <w:nsid w:val="276C0434"/>
    <w:multiLevelType w:val="multilevel"/>
    <w:tmpl w:val="F668BCCE"/>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6" w15:restartNumberingAfterBreak="0">
    <w:nsid w:val="2EF93E06"/>
    <w:multiLevelType w:val="multilevel"/>
    <w:tmpl w:val="4580ADE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7" w15:restartNumberingAfterBreak="0">
    <w:nsid w:val="306A0516"/>
    <w:multiLevelType w:val="multilevel"/>
    <w:tmpl w:val="08C24D3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38C47D1"/>
    <w:multiLevelType w:val="multilevel"/>
    <w:tmpl w:val="F710DD5C"/>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6C56BDD"/>
    <w:multiLevelType w:val="hybridMultilevel"/>
    <w:tmpl w:val="98B00168"/>
    <w:lvl w:ilvl="0" w:tplc="5F04A238">
      <w:start w:val="1"/>
      <w:numFmt w:val="bullet"/>
      <w:lvlText w:val=""/>
      <w:lvlJc w:val="left"/>
      <w:pPr>
        <w:ind w:left="1724" w:hanging="360"/>
      </w:pPr>
      <w:rPr>
        <w:rFonts w:ascii="Wingdings" w:hAnsi="Wingdings"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0" w15:restartNumberingAfterBreak="0">
    <w:nsid w:val="39175BC4"/>
    <w:multiLevelType w:val="hybridMultilevel"/>
    <w:tmpl w:val="213684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ABC6F7D"/>
    <w:multiLevelType w:val="multilevel"/>
    <w:tmpl w:val="D76842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0FB2A3C"/>
    <w:multiLevelType w:val="multilevel"/>
    <w:tmpl w:val="DE8AF02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2F8708E"/>
    <w:multiLevelType w:val="multilevel"/>
    <w:tmpl w:val="9992DC9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4609785A"/>
    <w:multiLevelType w:val="multilevel"/>
    <w:tmpl w:val="BC4428B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 w15:restartNumberingAfterBreak="0">
    <w:nsid w:val="47BC33B3"/>
    <w:multiLevelType w:val="multilevel"/>
    <w:tmpl w:val="0E2C013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36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95A5306"/>
    <w:multiLevelType w:val="multilevel"/>
    <w:tmpl w:val="90B2A2FC"/>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4AD0543F"/>
    <w:multiLevelType w:val="hybridMultilevel"/>
    <w:tmpl w:val="2A2E776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D515132"/>
    <w:multiLevelType w:val="multilevel"/>
    <w:tmpl w:val="64D0FC5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D5C0155"/>
    <w:multiLevelType w:val="multilevel"/>
    <w:tmpl w:val="9768E6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F134BFF"/>
    <w:multiLevelType w:val="multilevel"/>
    <w:tmpl w:val="1E4A611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15:restartNumberingAfterBreak="0">
    <w:nsid w:val="521C43A7"/>
    <w:multiLevelType w:val="hybridMultilevel"/>
    <w:tmpl w:val="2C14408E"/>
    <w:lvl w:ilvl="0" w:tplc="0415000B">
      <w:start w:val="1"/>
      <w:numFmt w:val="bullet"/>
      <w:lvlText w:val=""/>
      <w:lvlJc w:val="left"/>
      <w:pPr>
        <w:ind w:left="1421" w:hanging="360"/>
      </w:pPr>
      <w:rPr>
        <w:rFonts w:ascii="Wingdings" w:hAnsi="Wingdings" w:hint="default"/>
      </w:rPr>
    </w:lvl>
    <w:lvl w:ilvl="1" w:tplc="04150003" w:tentative="1">
      <w:start w:val="1"/>
      <w:numFmt w:val="bullet"/>
      <w:lvlText w:val="o"/>
      <w:lvlJc w:val="left"/>
      <w:pPr>
        <w:ind w:left="2141" w:hanging="360"/>
      </w:pPr>
      <w:rPr>
        <w:rFonts w:ascii="Courier New" w:hAnsi="Courier New" w:cs="Courier New" w:hint="default"/>
      </w:rPr>
    </w:lvl>
    <w:lvl w:ilvl="2" w:tplc="04150005" w:tentative="1">
      <w:start w:val="1"/>
      <w:numFmt w:val="bullet"/>
      <w:lvlText w:val=""/>
      <w:lvlJc w:val="left"/>
      <w:pPr>
        <w:ind w:left="2861" w:hanging="360"/>
      </w:pPr>
      <w:rPr>
        <w:rFonts w:ascii="Wingdings" w:hAnsi="Wingdings" w:hint="default"/>
      </w:rPr>
    </w:lvl>
    <w:lvl w:ilvl="3" w:tplc="04150001" w:tentative="1">
      <w:start w:val="1"/>
      <w:numFmt w:val="bullet"/>
      <w:lvlText w:val=""/>
      <w:lvlJc w:val="left"/>
      <w:pPr>
        <w:ind w:left="3581" w:hanging="360"/>
      </w:pPr>
      <w:rPr>
        <w:rFonts w:ascii="Symbol" w:hAnsi="Symbol" w:hint="default"/>
      </w:rPr>
    </w:lvl>
    <w:lvl w:ilvl="4" w:tplc="04150003" w:tentative="1">
      <w:start w:val="1"/>
      <w:numFmt w:val="bullet"/>
      <w:lvlText w:val="o"/>
      <w:lvlJc w:val="left"/>
      <w:pPr>
        <w:ind w:left="4301" w:hanging="360"/>
      </w:pPr>
      <w:rPr>
        <w:rFonts w:ascii="Courier New" w:hAnsi="Courier New" w:cs="Courier New" w:hint="default"/>
      </w:rPr>
    </w:lvl>
    <w:lvl w:ilvl="5" w:tplc="04150005" w:tentative="1">
      <w:start w:val="1"/>
      <w:numFmt w:val="bullet"/>
      <w:lvlText w:val=""/>
      <w:lvlJc w:val="left"/>
      <w:pPr>
        <w:ind w:left="5021" w:hanging="360"/>
      </w:pPr>
      <w:rPr>
        <w:rFonts w:ascii="Wingdings" w:hAnsi="Wingdings" w:hint="default"/>
      </w:rPr>
    </w:lvl>
    <w:lvl w:ilvl="6" w:tplc="04150001" w:tentative="1">
      <w:start w:val="1"/>
      <w:numFmt w:val="bullet"/>
      <w:lvlText w:val=""/>
      <w:lvlJc w:val="left"/>
      <w:pPr>
        <w:ind w:left="5741" w:hanging="360"/>
      </w:pPr>
      <w:rPr>
        <w:rFonts w:ascii="Symbol" w:hAnsi="Symbol" w:hint="default"/>
      </w:rPr>
    </w:lvl>
    <w:lvl w:ilvl="7" w:tplc="04150003" w:tentative="1">
      <w:start w:val="1"/>
      <w:numFmt w:val="bullet"/>
      <w:lvlText w:val="o"/>
      <w:lvlJc w:val="left"/>
      <w:pPr>
        <w:ind w:left="6461" w:hanging="360"/>
      </w:pPr>
      <w:rPr>
        <w:rFonts w:ascii="Courier New" w:hAnsi="Courier New" w:cs="Courier New" w:hint="default"/>
      </w:rPr>
    </w:lvl>
    <w:lvl w:ilvl="8" w:tplc="04150005" w:tentative="1">
      <w:start w:val="1"/>
      <w:numFmt w:val="bullet"/>
      <w:lvlText w:val=""/>
      <w:lvlJc w:val="left"/>
      <w:pPr>
        <w:ind w:left="7181" w:hanging="360"/>
      </w:pPr>
      <w:rPr>
        <w:rFonts w:ascii="Wingdings" w:hAnsi="Wingdings" w:hint="default"/>
      </w:rPr>
    </w:lvl>
  </w:abstractNum>
  <w:abstractNum w:abstractNumId="32" w15:restartNumberingAfterBreak="0">
    <w:nsid w:val="53B1646D"/>
    <w:multiLevelType w:val="hybridMultilevel"/>
    <w:tmpl w:val="11622B7E"/>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3" w15:restartNumberingAfterBreak="0">
    <w:nsid w:val="5533479F"/>
    <w:multiLevelType w:val="multilevel"/>
    <w:tmpl w:val="B134BBCC"/>
    <w:lvl w:ilvl="0">
      <w:start w:val="1"/>
      <w:numFmt w:val="decimal"/>
      <w:lvlText w:val="%1."/>
      <w:lvlJc w:val="left"/>
      <w:pPr>
        <w:ind w:left="644" w:hanging="360"/>
      </w:pPr>
      <w:rPr>
        <w:b/>
        <w:bCs/>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6C46416"/>
    <w:multiLevelType w:val="multilevel"/>
    <w:tmpl w:val="B31603D8"/>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707A63"/>
    <w:multiLevelType w:val="multilevel"/>
    <w:tmpl w:val="102A9BDC"/>
    <w:lvl w:ilvl="0">
      <w:start w:val="1"/>
      <w:numFmt w:val="decimal"/>
      <w:lvlText w:val="%1."/>
      <w:lvlJc w:val="left"/>
      <w:pPr>
        <w:ind w:left="789"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A2E61C2"/>
    <w:multiLevelType w:val="hybridMultilevel"/>
    <w:tmpl w:val="EA263056"/>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C267A71"/>
    <w:multiLevelType w:val="multilevel"/>
    <w:tmpl w:val="E2D499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CE055B"/>
    <w:multiLevelType w:val="multilevel"/>
    <w:tmpl w:val="2B941A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15:restartNumberingAfterBreak="0">
    <w:nsid w:val="638533C6"/>
    <w:multiLevelType w:val="multilevel"/>
    <w:tmpl w:val="C7743FC0"/>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0" w15:restartNumberingAfterBreak="0">
    <w:nsid w:val="66C26662"/>
    <w:multiLevelType w:val="hybridMultilevel"/>
    <w:tmpl w:val="275695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82060EC"/>
    <w:multiLevelType w:val="multilevel"/>
    <w:tmpl w:val="22D4656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2" w15:restartNumberingAfterBreak="0">
    <w:nsid w:val="69675964"/>
    <w:multiLevelType w:val="multilevel"/>
    <w:tmpl w:val="4C94430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C007B1E"/>
    <w:multiLevelType w:val="multilevel"/>
    <w:tmpl w:val="F426151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4" w15:restartNumberingAfterBreak="0">
    <w:nsid w:val="71C90CD6"/>
    <w:multiLevelType w:val="multilevel"/>
    <w:tmpl w:val="1B68C082"/>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5" w15:restartNumberingAfterBreak="0">
    <w:nsid w:val="72D40072"/>
    <w:multiLevelType w:val="multilevel"/>
    <w:tmpl w:val="9D3A240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73293888"/>
    <w:multiLevelType w:val="hybridMultilevel"/>
    <w:tmpl w:val="037E767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742C06B9"/>
    <w:multiLevelType w:val="multilevel"/>
    <w:tmpl w:val="2BDE5EF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8" w15:restartNumberingAfterBreak="0">
    <w:nsid w:val="7533698E"/>
    <w:multiLevelType w:val="multilevel"/>
    <w:tmpl w:val="91D41074"/>
    <w:lvl w:ilvl="0">
      <w:start w:val="1"/>
      <w:numFmt w:val="decimal"/>
      <w:lvlText w:val="%1."/>
      <w:lvlJc w:val="left"/>
      <w:pPr>
        <w:ind w:left="4755"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9" w15:restartNumberingAfterBreak="0">
    <w:nsid w:val="758D0407"/>
    <w:multiLevelType w:val="multilevel"/>
    <w:tmpl w:val="7F6A8B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D14311E"/>
    <w:multiLevelType w:val="hybridMultilevel"/>
    <w:tmpl w:val="082E5010"/>
    <w:lvl w:ilvl="0" w:tplc="0415000B">
      <w:start w:val="1"/>
      <w:numFmt w:val="bullet"/>
      <w:lvlText w:val=""/>
      <w:lvlJc w:val="left"/>
      <w:pPr>
        <w:ind w:left="1315" w:hanging="360"/>
      </w:pPr>
      <w:rPr>
        <w:rFonts w:ascii="Wingdings" w:hAnsi="Wingdings"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51" w15:restartNumberingAfterBreak="0">
    <w:nsid w:val="7D9750FE"/>
    <w:multiLevelType w:val="multilevel"/>
    <w:tmpl w:val="224884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52" w15:restartNumberingAfterBreak="0">
    <w:nsid w:val="7E3622B8"/>
    <w:multiLevelType w:val="multilevel"/>
    <w:tmpl w:val="33C2066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16cid:durableId="1229656928">
    <w:abstractNumId w:val="28"/>
  </w:num>
  <w:num w:numId="2" w16cid:durableId="1059984461">
    <w:abstractNumId w:val="21"/>
  </w:num>
  <w:num w:numId="3" w16cid:durableId="928077377">
    <w:abstractNumId w:val="24"/>
  </w:num>
  <w:num w:numId="4" w16cid:durableId="1870946337">
    <w:abstractNumId w:val="5"/>
  </w:num>
  <w:num w:numId="5" w16cid:durableId="1147671980">
    <w:abstractNumId w:val="42"/>
  </w:num>
  <w:num w:numId="6" w16cid:durableId="778794734">
    <w:abstractNumId w:val="17"/>
  </w:num>
  <w:num w:numId="7" w16cid:durableId="2143572345">
    <w:abstractNumId w:val="52"/>
  </w:num>
  <w:num w:numId="8" w16cid:durableId="1763068020">
    <w:abstractNumId w:val="12"/>
  </w:num>
  <w:num w:numId="9" w16cid:durableId="346255582">
    <w:abstractNumId w:val="43"/>
  </w:num>
  <w:num w:numId="10" w16cid:durableId="1204748818">
    <w:abstractNumId w:val="11"/>
  </w:num>
  <w:num w:numId="11" w16cid:durableId="913273070">
    <w:abstractNumId w:val="47"/>
  </w:num>
  <w:num w:numId="12" w16cid:durableId="2118521537">
    <w:abstractNumId w:val="44"/>
  </w:num>
  <w:num w:numId="13" w16cid:durableId="2111271740">
    <w:abstractNumId w:val="13"/>
  </w:num>
  <w:num w:numId="14" w16cid:durableId="1248034406">
    <w:abstractNumId w:val="35"/>
  </w:num>
  <w:num w:numId="15" w16cid:durableId="789907131">
    <w:abstractNumId w:val="45"/>
  </w:num>
  <w:num w:numId="16" w16cid:durableId="501047842">
    <w:abstractNumId w:val="18"/>
  </w:num>
  <w:num w:numId="17" w16cid:durableId="1897735628">
    <w:abstractNumId w:val="23"/>
  </w:num>
  <w:num w:numId="18" w16cid:durableId="1033463567">
    <w:abstractNumId w:val="30"/>
  </w:num>
  <w:num w:numId="19" w16cid:durableId="857932274">
    <w:abstractNumId w:val="26"/>
  </w:num>
  <w:num w:numId="20" w16cid:durableId="96217174">
    <w:abstractNumId w:val="14"/>
  </w:num>
  <w:num w:numId="21" w16cid:durableId="820197304">
    <w:abstractNumId w:val="15"/>
  </w:num>
  <w:num w:numId="22" w16cid:durableId="22094543">
    <w:abstractNumId w:val="33"/>
  </w:num>
  <w:num w:numId="23" w16cid:durableId="1946158604">
    <w:abstractNumId w:val="16"/>
  </w:num>
  <w:num w:numId="24" w16cid:durableId="2001811520">
    <w:abstractNumId w:val="41"/>
  </w:num>
  <w:num w:numId="25" w16cid:durableId="466051004">
    <w:abstractNumId w:val="25"/>
  </w:num>
  <w:num w:numId="26" w16cid:durableId="994142471">
    <w:abstractNumId w:val="39"/>
  </w:num>
  <w:num w:numId="27" w16cid:durableId="1696954112">
    <w:abstractNumId w:val="3"/>
  </w:num>
  <w:num w:numId="28" w16cid:durableId="721754511">
    <w:abstractNumId w:val="49"/>
  </w:num>
  <w:num w:numId="29" w16cid:durableId="1034429359">
    <w:abstractNumId w:val="38"/>
  </w:num>
  <w:num w:numId="30" w16cid:durableId="560096108">
    <w:abstractNumId w:val="48"/>
  </w:num>
  <w:num w:numId="31" w16cid:durableId="2032754941">
    <w:abstractNumId w:val="29"/>
  </w:num>
  <w:num w:numId="32" w16cid:durableId="319235373">
    <w:abstractNumId w:val="8"/>
  </w:num>
  <w:num w:numId="33" w16cid:durableId="1017195436">
    <w:abstractNumId w:val="22"/>
  </w:num>
  <w:num w:numId="34" w16cid:durableId="1385984765">
    <w:abstractNumId w:val="36"/>
  </w:num>
  <w:num w:numId="35" w16cid:durableId="1024133181">
    <w:abstractNumId w:val="19"/>
  </w:num>
  <w:num w:numId="36" w16cid:durableId="1997537666">
    <w:abstractNumId w:val="51"/>
  </w:num>
  <w:num w:numId="37" w16cid:durableId="1285189326">
    <w:abstractNumId w:val="1"/>
  </w:num>
  <w:num w:numId="38" w16cid:durableId="1837645905">
    <w:abstractNumId w:val="37"/>
  </w:num>
  <w:num w:numId="39" w16cid:durableId="1557399937">
    <w:abstractNumId w:val="34"/>
  </w:num>
  <w:num w:numId="40" w16cid:durableId="471169700">
    <w:abstractNumId w:val="20"/>
  </w:num>
  <w:num w:numId="41" w16cid:durableId="1551769197">
    <w:abstractNumId w:val="40"/>
  </w:num>
  <w:num w:numId="42" w16cid:durableId="859320345">
    <w:abstractNumId w:val="6"/>
  </w:num>
  <w:num w:numId="43" w16cid:durableId="339167485">
    <w:abstractNumId w:val="50"/>
  </w:num>
  <w:num w:numId="44" w16cid:durableId="1850487025">
    <w:abstractNumId w:val="2"/>
  </w:num>
  <w:num w:numId="45" w16cid:durableId="144011986">
    <w:abstractNumId w:val="4"/>
  </w:num>
  <w:num w:numId="46" w16cid:durableId="547838519">
    <w:abstractNumId w:val="10"/>
  </w:num>
  <w:num w:numId="47" w16cid:durableId="1174955330">
    <w:abstractNumId w:val="46"/>
  </w:num>
  <w:num w:numId="48" w16cid:durableId="1726294072">
    <w:abstractNumId w:val="27"/>
  </w:num>
  <w:num w:numId="49" w16cid:durableId="86930303">
    <w:abstractNumId w:val="9"/>
  </w:num>
  <w:num w:numId="50" w16cid:durableId="1900823834">
    <w:abstractNumId w:val="7"/>
  </w:num>
  <w:num w:numId="51" w16cid:durableId="1891458201">
    <w:abstractNumId w:val="31"/>
  </w:num>
  <w:num w:numId="52" w16cid:durableId="1095710238">
    <w:abstractNumId w:val="0"/>
  </w:num>
  <w:num w:numId="53" w16cid:durableId="279923274">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C4"/>
    <w:rsid w:val="0001404C"/>
    <w:rsid w:val="000158CC"/>
    <w:rsid w:val="00020778"/>
    <w:rsid w:val="00023056"/>
    <w:rsid w:val="00026776"/>
    <w:rsid w:val="00034074"/>
    <w:rsid w:val="0003576A"/>
    <w:rsid w:val="000417B0"/>
    <w:rsid w:val="000434FD"/>
    <w:rsid w:val="000456A1"/>
    <w:rsid w:val="00046A16"/>
    <w:rsid w:val="00047DF0"/>
    <w:rsid w:val="0005447A"/>
    <w:rsid w:val="00054C8D"/>
    <w:rsid w:val="000623A7"/>
    <w:rsid w:val="00074785"/>
    <w:rsid w:val="00075C6D"/>
    <w:rsid w:val="00081326"/>
    <w:rsid w:val="000828BA"/>
    <w:rsid w:val="000842C7"/>
    <w:rsid w:val="000859E4"/>
    <w:rsid w:val="000874BA"/>
    <w:rsid w:val="000908C4"/>
    <w:rsid w:val="00091134"/>
    <w:rsid w:val="00094424"/>
    <w:rsid w:val="0009547D"/>
    <w:rsid w:val="000A4B65"/>
    <w:rsid w:val="000A6C6E"/>
    <w:rsid w:val="000A7120"/>
    <w:rsid w:val="000B01AC"/>
    <w:rsid w:val="000B1160"/>
    <w:rsid w:val="000B3F69"/>
    <w:rsid w:val="000B45FA"/>
    <w:rsid w:val="000B5330"/>
    <w:rsid w:val="000B760D"/>
    <w:rsid w:val="000C3215"/>
    <w:rsid w:val="000C6828"/>
    <w:rsid w:val="000C6FAB"/>
    <w:rsid w:val="000C7C90"/>
    <w:rsid w:val="000D4C86"/>
    <w:rsid w:val="000E0955"/>
    <w:rsid w:val="000E3974"/>
    <w:rsid w:val="000E3A8F"/>
    <w:rsid w:val="000E6C7E"/>
    <w:rsid w:val="000E7669"/>
    <w:rsid w:val="000F0791"/>
    <w:rsid w:val="000F18AB"/>
    <w:rsid w:val="000F4A5F"/>
    <w:rsid w:val="0010117D"/>
    <w:rsid w:val="00101184"/>
    <w:rsid w:val="001032E1"/>
    <w:rsid w:val="00104FF8"/>
    <w:rsid w:val="00110D99"/>
    <w:rsid w:val="00114A77"/>
    <w:rsid w:val="001171CC"/>
    <w:rsid w:val="001418ED"/>
    <w:rsid w:val="0014273A"/>
    <w:rsid w:val="00152A38"/>
    <w:rsid w:val="001567EB"/>
    <w:rsid w:val="0016000C"/>
    <w:rsid w:val="00160864"/>
    <w:rsid w:val="0016153A"/>
    <w:rsid w:val="0016248A"/>
    <w:rsid w:val="00164A70"/>
    <w:rsid w:val="0016716B"/>
    <w:rsid w:val="00171B3C"/>
    <w:rsid w:val="00172E55"/>
    <w:rsid w:val="00180674"/>
    <w:rsid w:val="001852E2"/>
    <w:rsid w:val="00194311"/>
    <w:rsid w:val="0019448F"/>
    <w:rsid w:val="00195F62"/>
    <w:rsid w:val="001B40A0"/>
    <w:rsid w:val="001B43DC"/>
    <w:rsid w:val="001B5E1A"/>
    <w:rsid w:val="001B763D"/>
    <w:rsid w:val="001B7C87"/>
    <w:rsid w:val="001B7DB8"/>
    <w:rsid w:val="001C11DE"/>
    <w:rsid w:val="001C7096"/>
    <w:rsid w:val="001D2AE5"/>
    <w:rsid w:val="001D7994"/>
    <w:rsid w:val="001E00E9"/>
    <w:rsid w:val="001E4302"/>
    <w:rsid w:val="001E6935"/>
    <w:rsid w:val="001F0D01"/>
    <w:rsid w:val="0020274A"/>
    <w:rsid w:val="0020520D"/>
    <w:rsid w:val="00210B9B"/>
    <w:rsid w:val="00213D02"/>
    <w:rsid w:val="00214CA2"/>
    <w:rsid w:val="00221340"/>
    <w:rsid w:val="00221CF7"/>
    <w:rsid w:val="0022595D"/>
    <w:rsid w:val="00226786"/>
    <w:rsid w:val="00226DE0"/>
    <w:rsid w:val="0023023A"/>
    <w:rsid w:val="0023258F"/>
    <w:rsid w:val="00232849"/>
    <w:rsid w:val="00232C7F"/>
    <w:rsid w:val="002411D6"/>
    <w:rsid w:val="00241B53"/>
    <w:rsid w:val="0024300A"/>
    <w:rsid w:val="00244649"/>
    <w:rsid w:val="00247B9C"/>
    <w:rsid w:val="00254557"/>
    <w:rsid w:val="00255657"/>
    <w:rsid w:val="00255C61"/>
    <w:rsid w:val="00255CE0"/>
    <w:rsid w:val="002642DA"/>
    <w:rsid w:val="0027546D"/>
    <w:rsid w:val="002826D2"/>
    <w:rsid w:val="002836EB"/>
    <w:rsid w:val="00284885"/>
    <w:rsid w:val="00285ED8"/>
    <w:rsid w:val="00286BA9"/>
    <w:rsid w:val="00296F2E"/>
    <w:rsid w:val="002A1F84"/>
    <w:rsid w:val="002C290D"/>
    <w:rsid w:val="002C4D4B"/>
    <w:rsid w:val="002C4E93"/>
    <w:rsid w:val="002C705C"/>
    <w:rsid w:val="002C745C"/>
    <w:rsid w:val="002D2386"/>
    <w:rsid w:val="002D3952"/>
    <w:rsid w:val="002E00B0"/>
    <w:rsid w:val="002F25DA"/>
    <w:rsid w:val="002F4889"/>
    <w:rsid w:val="002F79C1"/>
    <w:rsid w:val="00301480"/>
    <w:rsid w:val="003074F8"/>
    <w:rsid w:val="00312FA0"/>
    <w:rsid w:val="003343AC"/>
    <w:rsid w:val="00335F60"/>
    <w:rsid w:val="00341A5E"/>
    <w:rsid w:val="003426D2"/>
    <w:rsid w:val="00345926"/>
    <w:rsid w:val="00350137"/>
    <w:rsid w:val="00357722"/>
    <w:rsid w:val="00360776"/>
    <w:rsid w:val="003639D8"/>
    <w:rsid w:val="003643D1"/>
    <w:rsid w:val="00364442"/>
    <w:rsid w:val="003652CF"/>
    <w:rsid w:val="003671B6"/>
    <w:rsid w:val="0036754E"/>
    <w:rsid w:val="003707B6"/>
    <w:rsid w:val="00371A45"/>
    <w:rsid w:val="00372571"/>
    <w:rsid w:val="00372936"/>
    <w:rsid w:val="003729EE"/>
    <w:rsid w:val="003810F1"/>
    <w:rsid w:val="00383682"/>
    <w:rsid w:val="00385272"/>
    <w:rsid w:val="0038568B"/>
    <w:rsid w:val="0039242F"/>
    <w:rsid w:val="00392A66"/>
    <w:rsid w:val="00395EBC"/>
    <w:rsid w:val="003B11DD"/>
    <w:rsid w:val="003B6507"/>
    <w:rsid w:val="003C2D8E"/>
    <w:rsid w:val="003C383F"/>
    <w:rsid w:val="003D1BC5"/>
    <w:rsid w:val="003D1D76"/>
    <w:rsid w:val="003E09B3"/>
    <w:rsid w:val="003E2B95"/>
    <w:rsid w:val="003F16D6"/>
    <w:rsid w:val="004011DF"/>
    <w:rsid w:val="00406ACE"/>
    <w:rsid w:val="00413894"/>
    <w:rsid w:val="0041400D"/>
    <w:rsid w:val="00414F0F"/>
    <w:rsid w:val="00420AE5"/>
    <w:rsid w:val="004212FF"/>
    <w:rsid w:val="004224F6"/>
    <w:rsid w:val="00423858"/>
    <w:rsid w:val="004277F1"/>
    <w:rsid w:val="00432DA6"/>
    <w:rsid w:val="004474F0"/>
    <w:rsid w:val="00456615"/>
    <w:rsid w:val="0045752C"/>
    <w:rsid w:val="00460598"/>
    <w:rsid w:val="004620D0"/>
    <w:rsid w:val="00462B2B"/>
    <w:rsid w:val="004631BE"/>
    <w:rsid w:val="00466C33"/>
    <w:rsid w:val="00470A31"/>
    <w:rsid w:val="00471A47"/>
    <w:rsid w:val="00474041"/>
    <w:rsid w:val="00483FBA"/>
    <w:rsid w:val="00484253"/>
    <w:rsid w:val="00486A61"/>
    <w:rsid w:val="00491B07"/>
    <w:rsid w:val="00491DEA"/>
    <w:rsid w:val="00492C45"/>
    <w:rsid w:val="004930EA"/>
    <w:rsid w:val="00493BF6"/>
    <w:rsid w:val="00493E6C"/>
    <w:rsid w:val="0049589F"/>
    <w:rsid w:val="00497358"/>
    <w:rsid w:val="004A28C5"/>
    <w:rsid w:val="004A3053"/>
    <w:rsid w:val="004A328F"/>
    <w:rsid w:val="004B1402"/>
    <w:rsid w:val="004B1405"/>
    <w:rsid w:val="004B2685"/>
    <w:rsid w:val="004B5A11"/>
    <w:rsid w:val="004B639C"/>
    <w:rsid w:val="004B79E2"/>
    <w:rsid w:val="004B7FEE"/>
    <w:rsid w:val="004C127C"/>
    <w:rsid w:val="004C1F2D"/>
    <w:rsid w:val="004C2E64"/>
    <w:rsid w:val="004C3B24"/>
    <w:rsid w:val="004C40F6"/>
    <w:rsid w:val="004C78D9"/>
    <w:rsid w:val="004D2C93"/>
    <w:rsid w:val="004D3E07"/>
    <w:rsid w:val="004D68B3"/>
    <w:rsid w:val="004E0087"/>
    <w:rsid w:val="004F0EE8"/>
    <w:rsid w:val="004F5799"/>
    <w:rsid w:val="004F58DC"/>
    <w:rsid w:val="004F6B68"/>
    <w:rsid w:val="004F6B88"/>
    <w:rsid w:val="004F72F3"/>
    <w:rsid w:val="004F77EE"/>
    <w:rsid w:val="005017C7"/>
    <w:rsid w:val="00501E56"/>
    <w:rsid w:val="00502FC7"/>
    <w:rsid w:val="00504808"/>
    <w:rsid w:val="00511FAD"/>
    <w:rsid w:val="00513794"/>
    <w:rsid w:val="00515FB2"/>
    <w:rsid w:val="0052074B"/>
    <w:rsid w:val="00521D69"/>
    <w:rsid w:val="00524EAD"/>
    <w:rsid w:val="00525A2F"/>
    <w:rsid w:val="0052738D"/>
    <w:rsid w:val="00534CB9"/>
    <w:rsid w:val="0053517E"/>
    <w:rsid w:val="00536A87"/>
    <w:rsid w:val="0054123E"/>
    <w:rsid w:val="0054434F"/>
    <w:rsid w:val="00552960"/>
    <w:rsid w:val="00554661"/>
    <w:rsid w:val="00554C4E"/>
    <w:rsid w:val="00554F57"/>
    <w:rsid w:val="00557054"/>
    <w:rsid w:val="00560FFA"/>
    <w:rsid w:val="0056417B"/>
    <w:rsid w:val="00567B9E"/>
    <w:rsid w:val="0057022A"/>
    <w:rsid w:val="00575640"/>
    <w:rsid w:val="00576C4A"/>
    <w:rsid w:val="00580CCC"/>
    <w:rsid w:val="005836FF"/>
    <w:rsid w:val="00584046"/>
    <w:rsid w:val="00591509"/>
    <w:rsid w:val="00592917"/>
    <w:rsid w:val="00594ABA"/>
    <w:rsid w:val="00594DE5"/>
    <w:rsid w:val="00596F1B"/>
    <w:rsid w:val="005A0ED3"/>
    <w:rsid w:val="005A5CD0"/>
    <w:rsid w:val="005A6E2D"/>
    <w:rsid w:val="005B0854"/>
    <w:rsid w:val="005B0FA7"/>
    <w:rsid w:val="005B2F50"/>
    <w:rsid w:val="005B6385"/>
    <w:rsid w:val="005C44F5"/>
    <w:rsid w:val="005C4A5E"/>
    <w:rsid w:val="005C5C5A"/>
    <w:rsid w:val="005E6E23"/>
    <w:rsid w:val="005F1BDB"/>
    <w:rsid w:val="005F337A"/>
    <w:rsid w:val="005F3A8F"/>
    <w:rsid w:val="005F6C92"/>
    <w:rsid w:val="005F79FC"/>
    <w:rsid w:val="005F7B6F"/>
    <w:rsid w:val="0060139E"/>
    <w:rsid w:val="00602CF1"/>
    <w:rsid w:val="006073E6"/>
    <w:rsid w:val="006110C8"/>
    <w:rsid w:val="00622032"/>
    <w:rsid w:val="006227CB"/>
    <w:rsid w:val="00623349"/>
    <w:rsid w:val="00623B3B"/>
    <w:rsid w:val="00625C89"/>
    <w:rsid w:val="00626E8B"/>
    <w:rsid w:val="00627955"/>
    <w:rsid w:val="0063167A"/>
    <w:rsid w:val="00631AA8"/>
    <w:rsid w:val="0063683A"/>
    <w:rsid w:val="0064489A"/>
    <w:rsid w:val="006465AB"/>
    <w:rsid w:val="00655072"/>
    <w:rsid w:val="00663D64"/>
    <w:rsid w:val="00665A87"/>
    <w:rsid w:val="00672EC5"/>
    <w:rsid w:val="00675CE7"/>
    <w:rsid w:val="006769DB"/>
    <w:rsid w:val="00683680"/>
    <w:rsid w:val="0068433C"/>
    <w:rsid w:val="00691064"/>
    <w:rsid w:val="00693A10"/>
    <w:rsid w:val="006966BF"/>
    <w:rsid w:val="006974C2"/>
    <w:rsid w:val="00697DB2"/>
    <w:rsid w:val="006A28B1"/>
    <w:rsid w:val="006A2F85"/>
    <w:rsid w:val="006A579D"/>
    <w:rsid w:val="006B28B9"/>
    <w:rsid w:val="006B525F"/>
    <w:rsid w:val="006C08B3"/>
    <w:rsid w:val="006C7F09"/>
    <w:rsid w:val="006E231B"/>
    <w:rsid w:val="006E54DE"/>
    <w:rsid w:val="006F54F8"/>
    <w:rsid w:val="0070126D"/>
    <w:rsid w:val="007107AC"/>
    <w:rsid w:val="00710C47"/>
    <w:rsid w:val="007126EF"/>
    <w:rsid w:val="00720112"/>
    <w:rsid w:val="00723C70"/>
    <w:rsid w:val="00724F65"/>
    <w:rsid w:val="007272A3"/>
    <w:rsid w:val="007337CD"/>
    <w:rsid w:val="00735E0A"/>
    <w:rsid w:val="00736B33"/>
    <w:rsid w:val="00737847"/>
    <w:rsid w:val="00737BC7"/>
    <w:rsid w:val="00744952"/>
    <w:rsid w:val="00753D3B"/>
    <w:rsid w:val="0075685F"/>
    <w:rsid w:val="00756CBD"/>
    <w:rsid w:val="00761BB4"/>
    <w:rsid w:val="007715E3"/>
    <w:rsid w:val="007741A4"/>
    <w:rsid w:val="007766D9"/>
    <w:rsid w:val="00776B3F"/>
    <w:rsid w:val="007824FB"/>
    <w:rsid w:val="00786F8F"/>
    <w:rsid w:val="007970CE"/>
    <w:rsid w:val="00797FC5"/>
    <w:rsid w:val="007A02C9"/>
    <w:rsid w:val="007B1CF9"/>
    <w:rsid w:val="007B47A2"/>
    <w:rsid w:val="007C15C6"/>
    <w:rsid w:val="007C6196"/>
    <w:rsid w:val="007C799B"/>
    <w:rsid w:val="007D398C"/>
    <w:rsid w:val="007E76FF"/>
    <w:rsid w:val="007F208D"/>
    <w:rsid w:val="00800E6A"/>
    <w:rsid w:val="0080599A"/>
    <w:rsid w:val="00811A4F"/>
    <w:rsid w:val="00814AC5"/>
    <w:rsid w:val="008224DB"/>
    <w:rsid w:val="00822D3A"/>
    <w:rsid w:val="00823F9E"/>
    <w:rsid w:val="008245C4"/>
    <w:rsid w:val="00827945"/>
    <w:rsid w:val="008403A9"/>
    <w:rsid w:val="008449FA"/>
    <w:rsid w:val="0085267C"/>
    <w:rsid w:val="008569AF"/>
    <w:rsid w:val="0086435D"/>
    <w:rsid w:val="0086649C"/>
    <w:rsid w:val="00866DA6"/>
    <w:rsid w:val="00872C7D"/>
    <w:rsid w:val="00872CD2"/>
    <w:rsid w:val="0087578D"/>
    <w:rsid w:val="0088541B"/>
    <w:rsid w:val="0088788F"/>
    <w:rsid w:val="008909C5"/>
    <w:rsid w:val="008924AB"/>
    <w:rsid w:val="008956D7"/>
    <w:rsid w:val="008A003A"/>
    <w:rsid w:val="008A2D00"/>
    <w:rsid w:val="008A683F"/>
    <w:rsid w:val="008A765D"/>
    <w:rsid w:val="008B1136"/>
    <w:rsid w:val="008B1726"/>
    <w:rsid w:val="008B640F"/>
    <w:rsid w:val="008C512E"/>
    <w:rsid w:val="008D289C"/>
    <w:rsid w:val="008D5DB9"/>
    <w:rsid w:val="008D5EF2"/>
    <w:rsid w:val="008E024F"/>
    <w:rsid w:val="008F1CED"/>
    <w:rsid w:val="009002B9"/>
    <w:rsid w:val="00906C32"/>
    <w:rsid w:val="00911298"/>
    <w:rsid w:val="00914E2F"/>
    <w:rsid w:val="009210FE"/>
    <w:rsid w:val="009228AB"/>
    <w:rsid w:val="00922910"/>
    <w:rsid w:val="00931E0D"/>
    <w:rsid w:val="00932B46"/>
    <w:rsid w:val="00932EEE"/>
    <w:rsid w:val="00941482"/>
    <w:rsid w:val="00943176"/>
    <w:rsid w:val="009511EB"/>
    <w:rsid w:val="009520E5"/>
    <w:rsid w:val="0095498C"/>
    <w:rsid w:val="00956556"/>
    <w:rsid w:val="00957AA1"/>
    <w:rsid w:val="00961BD7"/>
    <w:rsid w:val="009671C1"/>
    <w:rsid w:val="00970F6F"/>
    <w:rsid w:val="009722A6"/>
    <w:rsid w:val="00972A94"/>
    <w:rsid w:val="009770CC"/>
    <w:rsid w:val="009804E4"/>
    <w:rsid w:val="00982462"/>
    <w:rsid w:val="00984464"/>
    <w:rsid w:val="00985809"/>
    <w:rsid w:val="00987D62"/>
    <w:rsid w:val="0099108A"/>
    <w:rsid w:val="0099299C"/>
    <w:rsid w:val="00993222"/>
    <w:rsid w:val="00993E4E"/>
    <w:rsid w:val="00994B3B"/>
    <w:rsid w:val="00994BBF"/>
    <w:rsid w:val="0099709C"/>
    <w:rsid w:val="00997843"/>
    <w:rsid w:val="00997D7D"/>
    <w:rsid w:val="009A0323"/>
    <w:rsid w:val="009A07A3"/>
    <w:rsid w:val="009A734C"/>
    <w:rsid w:val="009B650E"/>
    <w:rsid w:val="009B705B"/>
    <w:rsid w:val="009C3AB5"/>
    <w:rsid w:val="009D7723"/>
    <w:rsid w:val="009E06CD"/>
    <w:rsid w:val="009E0B9B"/>
    <w:rsid w:val="009E1BB7"/>
    <w:rsid w:val="009E2657"/>
    <w:rsid w:val="009E5795"/>
    <w:rsid w:val="009F1DD0"/>
    <w:rsid w:val="00A01CB1"/>
    <w:rsid w:val="00A02BE7"/>
    <w:rsid w:val="00A0760E"/>
    <w:rsid w:val="00A12AE1"/>
    <w:rsid w:val="00A165AB"/>
    <w:rsid w:val="00A16DD1"/>
    <w:rsid w:val="00A27EE3"/>
    <w:rsid w:val="00A40BC2"/>
    <w:rsid w:val="00A55348"/>
    <w:rsid w:val="00A60976"/>
    <w:rsid w:val="00A64663"/>
    <w:rsid w:val="00A67DB6"/>
    <w:rsid w:val="00A74277"/>
    <w:rsid w:val="00A75439"/>
    <w:rsid w:val="00A76B80"/>
    <w:rsid w:val="00A76CB8"/>
    <w:rsid w:val="00A811F3"/>
    <w:rsid w:val="00A81B00"/>
    <w:rsid w:val="00A85107"/>
    <w:rsid w:val="00A85B55"/>
    <w:rsid w:val="00A85E38"/>
    <w:rsid w:val="00A8628A"/>
    <w:rsid w:val="00A864C4"/>
    <w:rsid w:val="00A8651D"/>
    <w:rsid w:val="00A8665C"/>
    <w:rsid w:val="00A86DCB"/>
    <w:rsid w:val="00A87456"/>
    <w:rsid w:val="00A9121D"/>
    <w:rsid w:val="00A91C27"/>
    <w:rsid w:val="00A953A4"/>
    <w:rsid w:val="00A96F43"/>
    <w:rsid w:val="00AA00F1"/>
    <w:rsid w:val="00AA16ED"/>
    <w:rsid w:val="00AA2E93"/>
    <w:rsid w:val="00AA4C58"/>
    <w:rsid w:val="00AA7A65"/>
    <w:rsid w:val="00AB2AAB"/>
    <w:rsid w:val="00AB3959"/>
    <w:rsid w:val="00AB4FB5"/>
    <w:rsid w:val="00AB599D"/>
    <w:rsid w:val="00AB5DC2"/>
    <w:rsid w:val="00AB7364"/>
    <w:rsid w:val="00AC24E8"/>
    <w:rsid w:val="00AC4EB3"/>
    <w:rsid w:val="00AC566B"/>
    <w:rsid w:val="00AC5F80"/>
    <w:rsid w:val="00AC6D93"/>
    <w:rsid w:val="00AD073D"/>
    <w:rsid w:val="00AD227E"/>
    <w:rsid w:val="00AD246B"/>
    <w:rsid w:val="00AD26D9"/>
    <w:rsid w:val="00AD41FC"/>
    <w:rsid w:val="00AD7F2F"/>
    <w:rsid w:val="00AE0965"/>
    <w:rsid w:val="00AE146D"/>
    <w:rsid w:val="00AE3318"/>
    <w:rsid w:val="00AE612D"/>
    <w:rsid w:val="00AF4C73"/>
    <w:rsid w:val="00AF79CF"/>
    <w:rsid w:val="00AF7B0F"/>
    <w:rsid w:val="00B2146D"/>
    <w:rsid w:val="00B25C97"/>
    <w:rsid w:val="00B260FC"/>
    <w:rsid w:val="00B2664E"/>
    <w:rsid w:val="00B339AD"/>
    <w:rsid w:val="00B47701"/>
    <w:rsid w:val="00B5325A"/>
    <w:rsid w:val="00B57A3D"/>
    <w:rsid w:val="00B57B6E"/>
    <w:rsid w:val="00B6050E"/>
    <w:rsid w:val="00B6345F"/>
    <w:rsid w:val="00B63F22"/>
    <w:rsid w:val="00B736FD"/>
    <w:rsid w:val="00B91DCA"/>
    <w:rsid w:val="00BA6341"/>
    <w:rsid w:val="00BA728C"/>
    <w:rsid w:val="00BB2A89"/>
    <w:rsid w:val="00BB491E"/>
    <w:rsid w:val="00BC2381"/>
    <w:rsid w:val="00BC79A3"/>
    <w:rsid w:val="00BD1182"/>
    <w:rsid w:val="00BD2F0B"/>
    <w:rsid w:val="00BD79A6"/>
    <w:rsid w:val="00BE282A"/>
    <w:rsid w:val="00BE4F09"/>
    <w:rsid w:val="00BE5830"/>
    <w:rsid w:val="00BF34A3"/>
    <w:rsid w:val="00BF72E5"/>
    <w:rsid w:val="00C0582C"/>
    <w:rsid w:val="00C13C17"/>
    <w:rsid w:val="00C16F7A"/>
    <w:rsid w:val="00C2299B"/>
    <w:rsid w:val="00C24371"/>
    <w:rsid w:val="00C32648"/>
    <w:rsid w:val="00C418BE"/>
    <w:rsid w:val="00C44E89"/>
    <w:rsid w:val="00C453D5"/>
    <w:rsid w:val="00C45425"/>
    <w:rsid w:val="00C458DE"/>
    <w:rsid w:val="00C62D29"/>
    <w:rsid w:val="00C62D2F"/>
    <w:rsid w:val="00C652CD"/>
    <w:rsid w:val="00C67552"/>
    <w:rsid w:val="00C70648"/>
    <w:rsid w:val="00C70931"/>
    <w:rsid w:val="00C82543"/>
    <w:rsid w:val="00C835DD"/>
    <w:rsid w:val="00C840A7"/>
    <w:rsid w:val="00C84F07"/>
    <w:rsid w:val="00C92860"/>
    <w:rsid w:val="00C93AC1"/>
    <w:rsid w:val="00C96047"/>
    <w:rsid w:val="00CA1149"/>
    <w:rsid w:val="00CA3E34"/>
    <w:rsid w:val="00CA5A69"/>
    <w:rsid w:val="00CA5D98"/>
    <w:rsid w:val="00CA6988"/>
    <w:rsid w:val="00CA70DB"/>
    <w:rsid w:val="00CB4ECD"/>
    <w:rsid w:val="00CB7190"/>
    <w:rsid w:val="00CC011E"/>
    <w:rsid w:val="00CC071A"/>
    <w:rsid w:val="00CC6B0A"/>
    <w:rsid w:val="00CD0BB1"/>
    <w:rsid w:val="00CD4A7F"/>
    <w:rsid w:val="00CE09AA"/>
    <w:rsid w:val="00CE7D29"/>
    <w:rsid w:val="00CF191C"/>
    <w:rsid w:val="00CF1C57"/>
    <w:rsid w:val="00D0055F"/>
    <w:rsid w:val="00D0719F"/>
    <w:rsid w:val="00D114E4"/>
    <w:rsid w:val="00D267CE"/>
    <w:rsid w:val="00D37CEA"/>
    <w:rsid w:val="00D4519E"/>
    <w:rsid w:val="00D50D05"/>
    <w:rsid w:val="00D549C8"/>
    <w:rsid w:val="00D55396"/>
    <w:rsid w:val="00D60FCB"/>
    <w:rsid w:val="00D63DDA"/>
    <w:rsid w:val="00D64921"/>
    <w:rsid w:val="00D65194"/>
    <w:rsid w:val="00D65410"/>
    <w:rsid w:val="00D67784"/>
    <w:rsid w:val="00D7055A"/>
    <w:rsid w:val="00D70AAA"/>
    <w:rsid w:val="00D7143E"/>
    <w:rsid w:val="00D80F12"/>
    <w:rsid w:val="00D83468"/>
    <w:rsid w:val="00D8470A"/>
    <w:rsid w:val="00D854EA"/>
    <w:rsid w:val="00DA0CB9"/>
    <w:rsid w:val="00DB4E58"/>
    <w:rsid w:val="00DB7530"/>
    <w:rsid w:val="00DC160C"/>
    <w:rsid w:val="00DC2334"/>
    <w:rsid w:val="00DD0470"/>
    <w:rsid w:val="00DD262D"/>
    <w:rsid w:val="00DD28DB"/>
    <w:rsid w:val="00DE096C"/>
    <w:rsid w:val="00DF2ADF"/>
    <w:rsid w:val="00DF4FCD"/>
    <w:rsid w:val="00E009C6"/>
    <w:rsid w:val="00E00A43"/>
    <w:rsid w:val="00E016B2"/>
    <w:rsid w:val="00E107EC"/>
    <w:rsid w:val="00E10B6F"/>
    <w:rsid w:val="00E21794"/>
    <w:rsid w:val="00E238C4"/>
    <w:rsid w:val="00E31349"/>
    <w:rsid w:val="00E357A3"/>
    <w:rsid w:val="00E3632B"/>
    <w:rsid w:val="00E3701A"/>
    <w:rsid w:val="00E42307"/>
    <w:rsid w:val="00E42462"/>
    <w:rsid w:val="00E45364"/>
    <w:rsid w:val="00E51321"/>
    <w:rsid w:val="00E53113"/>
    <w:rsid w:val="00E56F1E"/>
    <w:rsid w:val="00E56FA9"/>
    <w:rsid w:val="00E60186"/>
    <w:rsid w:val="00E759CA"/>
    <w:rsid w:val="00E81AC3"/>
    <w:rsid w:val="00E83FF1"/>
    <w:rsid w:val="00E90429"/>
    <w:rsid w:val="00E9105F"/>
    <w:rsid w:val="00E9245A"/>
    <w:rsid w:val="00EA04AB"/>
    <w:rsid w:val="00EA3E1D"/>
    <w:rsid w:val="00EC09CB"/>
    <w:rsid w:val="00ED0531"/>
    <w:rsid w:val="00ED1E64"/>
    <w:rsid w:val="00ED2FE1"/>
    <w:rsid w:val="00ED4554"/>
    <w:rsid w:val="00EE221E"/>
    <w:rsid w:val="00EE2709"/>
    <w:rsid w:val="00EE2E4E"/>
    <w:rsid w:val="00EE51A5"/>
    <w:rsid w:val="00EE55A3"/>
    <w:rsid w:val="00EE6EBF"/>
    <w:rsid w:val="00EF3508"/>
    <w:rsid w:val="00EF3D4C"/>
    <w:rsid w:val="00EF3D5E"/>
    <w:rsid w:val="00EF3D91"/>
    <w:rsid w:val="00F02ED3"/>
    <w:rsid w:val="00F07C6F"/>
    <w:rsid w:val="00F21600"/>
    <w:rsid w:val="00F24C44"/>
    <w:rsid w:val="00F252DA"/>
    <w:rsid w:val="00F2674A"/>
    <w:rsid w:val="00F30107"/>
    <w:rsid w:val="00F3084C"/>
    <w:rsid w:val="00F33BA3"/>
    <w:rsid w:val="00F34227"/>
    <w:rsid w:val="00F36F38"/>
    <w:rsid w:val="00F37548"/>
    <w:rsid w:val="00F4263D"/>
    <w:rsid w:val="00F43AC0"/>
    <w:rsid w:val="00F5191E"/>
    <w:rsid w:val="00F55C4F"/>
    <w:rsid w:val="00F56CEF"/>
    <w:rsid w:val="00F57B49"/>
    <w:rsid w:val="00F6330E"/>
    <w:rsid w:val="00F63813"/>
    <w:rsid w:val="00F655C9"/>
    <w:rsid w:val="00F72BFD"/>
    <w:rsid w:val="00F72E7E"/>
    <w:rsid w:val="00F767BF"/>
    <w:rsid w:val="00F80EA1"/>
    <w:rsid w:val="00F81273"/>
    <w:rsid w:val="00F82B8D"/>
    <w:rsid w:val="00F910A8"/>
    <w:rsid w:val="00F93296"/>
    <w:rsid w:val="00F967BD"/>
    <w:rsid w:val="00FA2554"/>
    <w:rsid w:val="00FA3B91"/>
    <w:rsid w:val="00FA583E"/>
    <w:rsid w:val="00FA5DFD"/>
    <w:rsid w:val="00FB3E25"/>
    <w:rsid w:val="00FB475E"/>
    <w:rsid w:val="00FB48F1"/>
    <w:rsid w:val="00FB5BBC"/>
    <w:rsid w:val="00FB5F86"/>
    <w:rsid w:val="00FC0096"/>
    <w:rsid w:val="00FC4C02"/>
    <w:rsid w:val="00FC6A6B"/>
    <w:rsid w:val="00FD02F4"/>
    <w:rsid w:val="00FD350F"/>
    <w:rsid w:val="00FD4EF8"/>
    <w:rsid w:val="00FD5C99"/>
    <w:rsid w:val="00FD5DE4"/>
    <w:rsid w:val="00FD5FC3"/>
    <w:rsid w:val="00FD64B6"/>
    <w:rsid w:val="00FE19B1"/>
    <w:rsid w:val="00FE6FDC"/>
    <w:rsid w:val="00FF5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FFDE3"/>
  <w15:docId w15:val="{30912843-ADA6-48AC-B547-D36C4C9D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Pogrubienie">
    <w:name w:val="Strong"/>
    <w:basedOn w:val="Domylnaczcionkaakapitu"/>
    <w:uiPriority w:val="22"/>
    <w:qFormat/>
    <w:rsid w:val="004B79E2"/>
    <w:rPr>
      <w:b/>
      <w:bCs/>
    </w:rPr>
  </w:style>
  <w:style w:type="paragraph" w:styleId="Akapitzlist">
    <w:name w:val="List Paragraph"/>
    <w:aliases w:val="normalny tekst,Akapit z listą BS,L1,Numerowanie,CW_Lista,Obiekt,List Paragraph1,wypunktowanie,List Paragraph,RR PGE Akapit z listą,Styl 1"/>
    <w:basedOn w:val="Normalny"/>
    <w:link w:val="AkapitzlistZnak"/>
    <w:uiPriority w:val="34"/>
    <w:qFormat/>
    <w:rsid w:val="00720112"/>
    <w:pPr>
      <w:ind w:left="720"/>
      <w:contextualSpacing/>
    </w:pPr>
  </w:style>
  <w:style w:type="character" w:styleId="Odwoaniedokomentarza">
    <w:name w:val="annotation reference"/>
    <w:basedOn w:val="Domylnaczcionkaakapitu"/>
    <w:uiPriority w:val="99"/>
    <w:semiHidden/>
    <w:unhideWhenUsed/>
    <w:rsid w:val="008B1136"/>
    <w:rPr>
      <w:sz w:val="16"/>
      <w:szCs w:val="16"/>
    </w:rPr>
  </w:style>
  <w:style w:type="paragraph" w:styleId="Tekstkomentarza">
    <w:name w:val="annotation text"/>
    <w:basedOn w:val="Normalny"/>
    <w:link w:val="TekstkomentarzaZnak"/>
    <w:uiPriority w:val="99"/>
    <w:semiHidden/>
    <w:unhideWhenUsed/>
    <w:rsid w:val="008B113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1136"/>
    <w:rPr>
      <w:sz w:val="20"/>
      <w:szCs w:val="20"/>
    </w:rPr>
  </w:style>
  <w:style w:type="paragraph" w:styleId="Tematkomentarza">
    <w:name w:val="annotation subject"/>
    <w:basedOn w:val="Tekstkomentarza"/>
    <w:next w:val="Tekstkomentarza"/>
    <w:link w:val="TematkomentarzaZnak"/>
    <w:uiPriority w:val="99"/>
    <w:semiHidden/>
    <w:unhideWhenUsed/>
    <w:rsid w:val="008B1136"/>
    <w:rPr>
      <w:b/>
      <w:bCs/>
    </w:rPr>
  </w:style>
  <w:style w:type="character" w:customStyle="1" w:styleId="TematkomentarzaZnak">
    <w:name w:val="Temat komentarza Znak"/>
    <w:basedOn w:val="TekstkomentarzaZnak"/>
    <w:link w:val="Tematkomentarza"/>
    <w:uiPriority w:val="99"/>
    <w:semiHidden/>
    <w:rsid w:val="008B1136"/>
    <w:rPr>
      <w:b/>
      <w:bCs/>
      <w:sz w:val="20"/>
      <w:szCs w:val="20"/>
    </w:rPr>
  </w:style>
  <w:style w:type="character" w:styleId="Hipercze">
    <w:name w:val="Hyperlink"/>
    <w:basedOn w:val="Domylnaczcionkaakapitu"/>
    <w:uiPriority w:val="99"/>
    <w:unhideWhenUsed/>
    <w:rsid w:val="00E56FA9"/>
    <w:rPr>
      <w:color w:val="0000FF" w:themeColor="hyperlink"/>
      <w:u w:val="single"/>
    </w:rPr>
  </w:style>
  <w:style w:type="character" w:customStyle="1" w:styleId="Nierozpoznanawzmianka1">
    <w:name w:val="Nierozpoznana wzmianka1"/>
    <w:basedOn w:val="Domylnaczcionkaakapitu"/>
    <w:uiPriority w:val="99"/>
    <w:semiHidden/>
    <w:unhideWhenUsed/>
    <w:rsid w:val="00E56FA9"/>
    <w:rPr>
      <w:color w:val="605E5C"/>
      <w:shd w:val="clear" w:color="auto" w:fill="E1DFDD"/>
    </w:rPr>
  </w:style>
  <w:style w:type="paragraph" w:styleId="Tekstprzypisukocowego">
    <w:name w:val="endnote text"/>
    <w:basedOn w:val="Normalny"/>
    <w:link w:val="TekstprzypisukocowegoZnak"/>
    <w:uiPriority w:val="99"/>
    <w:semiHidden/>
    <w:unhideWhenUsed/>
    <w:rsid w:val="00511FA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1FAD"/>
    <w:rPr>
      <w:sz w:val="20"/>
      <w:szCs w:val="20"/>
    </w:rPr>
  </w:style>
  <w:style w:type="character" w:styleId="Odwoanieprzypisukocowego">
    <w:name w:val="endnote reference"/>
    <w:basedOn w:val="Domylnaczcionkaakapitu"/>
    <w:uiPriority w:val="99"/>
    <w:semiHidden/>
    <w:unhideWhenUsed/>
    <w:rsid w:val="00511FAD"/>
    <w:rPr>
      <w:vertAlign w:val="superscript"/>
    </w:rPr>
  </w:style>
  <w:style w:type="paragraph" w:styleId="Spistreci2">
    <w:name w:val="toc 2"/>
    <w:basedOn w:val="Normalny"/>
    <w:next w:val="Normalny"/>
    <w:autoRedefine/>
    <w:uiPriority w:val="39"/>
    <w:unhideWhenUsed/>
    <w:rsid w:val="0019448F"/>
    <w:pPr>
      <w:spacing w:after="100"/>
      <w:ind w:left="220"/>
    </w:pPr>
  </w:style>
  <w:style w:type="paragraph" w:styleId="Spistreci5">
    <w:name w:val="toc 5"/>
    <w:basedOn w:val="Normalny"/>
    <w:next w:val="Normalny"/>
    <w:autoRedefine/>
    <w:uiPriority w:val="39"/>
    <w:unhideWhenUsed/>
    <w:rsid w:val="0019448F"/>
    <w:pPr>
      <w:spacing w:after="100"/>
      <w:ind w:left="880"/>
    </w:pPr>
  </w:style>
  <w:style w:type="paragraph" w:styleId="Nagwek">
    <w:name w:val="header"/>
    <w:basedOn w:val="Normalny"/>
    <w:link w:val="NagwekZnak"/>
    <w:uiPriority w:val="99"/>
    <w:unhideWhenUsed/>
    <w:rsid w:val="001418ED"/>
    <w:pPr>
      <w:tabs>
        <w:tab w:val="center" w:pos="4536"/>
        <w:tab w:val="right" w:pos="9072"/>
      </w:tabs>
      <w:spacing w:line="240" w:lineRule="auto"/>
    </w:pPr>
  </w:style>
  <w:style w:type="character" w:customStyle="1" w:styleId="NagwekZnak">
    <w:name w:val="Nagłówek Znak"/>
    <w:basedOn w:val="Domylnaczcionkaakapitu"/>
    <w:link w:val="Nagwek"/>
    <w:uiPriority w:val="99"/>
    <w:rsid w:val="001418ED"/>
  </w:style>
  <w:style w:type="paragraph" w:styleId="Stopka">
    <w:name w:val="footer"/>
    <w:basedOn w:val="Normalny"/>
    <w:link w:val="StopkaZnak"/>
    <w:uiPriority w:val="99"/>
    <w:unhideWhenUsed/>
    <w:rsid w:val="001418ED"/>
    <w:pPr>
      <w:tabs>
        <w:tab w:val="center" w:pos="4536"/>
        <w:tab w:val="right" w:pos="9072"/>
      </w:tabs>
      <w:spacing w:line="240" w:lineRule="auto"/>
    </w:pPr>
  </w:style>
  <w:style w:type="character" w:customStyle="1" w:styleId="StopkaZnak">
    <w:name w:val="Stopka Znak"/>
    <w:basedOn w:val="Domylnaczcionkaakapitu"/>
    <w:link w:val="Stopka"/>
    <w:uiPriority w:val="99"/>
    <w:rsid w:val="001418ED"/>
  </w:style>
  <w:style w:type="character" w:customStyle="1" w:styleId="AkapitzlistZnak">
    <w:name w:val="Akapit z listą Znak"/>
    <w:aliases w:val="normalny tekst Znak,Akapit z listą BS Znak,L1 Znak,Numerowanie Znak,CW_Lista Znak,Obiekt Znak,List Paragraph1 Znak,wypunktowanie Znak,List Paragraph Znak,RR PGE Akapit z listą Znak,Styl 1 Znak"/>
    <w:link w:val="Akapitzlist"/>
    <w:uiPriority w:val="34"/>
    <w:qFormat/>
    <w:locked/>
    <w:rsid w:val="00160864"/>
  </w:style>
  <w:style w:type="paragraph" w:styleId="Tekstdymka">
    <w:name w:val="Balloon Text"/>
    <w:basedOn w:val="Normalny"/>
    <w:link w:val="TekstdymkaZnak"/>
    <w:uiPriority w:val="99"/>
    <w:semiHidden/>
    <w:unhideWhenUsed/>
    <w:rsid w:val="00FD5C9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5C99"/>
    <w:rPr>
      <w:rFonts w:ascii="Segoe UI" w:hAnsi="Segoe UI" w:cs="Segoe UI"/>
      <w:sz w:val="18"/>
      <w:szCs w:val="18"/>
    </w:rPr>
  </w:style>
  <w:style w:type="character" w:styleId="UyteHipercze">
    <w:name w:val="FollowedHyperlink"/>
    <w:basedOn w:val="Domylnaczcionkaakapitu"/>
    <w:uiPriority w:val="99"/>
    <w:semiHidden/>
    <w:unhideWhenUsed/>
    <w:rsid w:val="00B25C97"/>
    <w:rPr>
      <w:color w:val="800080" w:themeColor="followedHyperlink"/>
      <w:u w:val="single"/>
    </w:rPr>
  </w:style>
  <w:style w:type="paragraph" w:styleId="Spistreci4">
    <w:name w:val="toc 4"/>
    <w:basedOn w:val="Normalny"/>
    <w:next w:val="Normalny"/>
    <w:autoRedefine/>
    <w:uiPriority w:val="39"/>
    <w:unhideWhenUsed/>
    <w:rsid w:val="009E0B9B"/>
    <w:pPr>
      <w:spacing w:after="100"/>
      <w:ind w:left="660"/>
    </w:pPr>
  </w:style>
  <w:style w:type="character" w:customStyle="1" w:styleId="Teksttreci2">
    <w:name w:val="Tekst treści (2)_"/>
    <w:basedOn w:val="Domylnaczcionkaakapitu"/>
    <w:link w:val="Teksttreci20"/>
    <w:locked/>
    <w:rsid w:val="0001404C"/>
    <w:rPr>
      <w:shd w:val="clear" w:color="auto" w:fill="FFFFFF"/>
    </w:rPr>
  </w:style>
  <w:style w:type="paragraph" w:customStyle="1" w:styleId="Teksttreci20">
    <w:name w:val="Tekst treści (2)"/>
    <w:basedOn w:val="Normalny"/>
    <w:link w:val="Teksttreci2"/>
    <w:rsid w:val="0001404C"/>
    <w:pPr>
      <w:widowControl w:val="0"/>
      <w:shd w:val="clear" w:color="auto" w:fill="FFFFFF"/>
      <w:spacing w:before="300" w:after="180" w:line="0" w:lineRule="atLeast"/>
      <w:ind w:hanging="460"/>
      <w:jc w:val="both"/>
    </w:pPr>
  </w:style>
  <w:style w:type="character" w:customStyle="1" w:styleId="Teksttreci">
    <w:name w:val="Tekst treści_"/>
    <w:link w:val="Teksttreci0"/>
    <w:rsid w:val="007F208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7F208D"/>
    <w:pPr>
      <w:shd w:val="clear" w:color="auto" w:fill="FFFFFF"/>
      <w:spacing w:line="0" w:lineRule="atLeast"/>
      <w:ind w:hanging="1700"/>
    </w:pPr>
    <w:rPr>
      <w:rFonts w:ascii="Verdana" w:eastAsia="Verdana" w:hAnsi="Verdana" w:cs="Verdana"/>
      <w:sz w:val="19"/>
      <w:szCs w:val="19"/>
    </w:rPr>
  </w:style>
  <w:style w:type="paragraph" w:customStyle="1" w:styleId="p1">
    <w:name w:val="p1"/>
    <w:basedOn w:val="Normalny"/>
    <w:rsid w:val="00FA2554"/>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p0">
    <w:name w:val="p0"/>
    <w:basedOn w:val="Normalny"/>
    <w:rsid w:val="00FA2554"/>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2251">
      <w:bodyDiv w:val="1"/>
      <w:marLeft w:val="0"/>
      <w:marRight w:val="0"/>
      <w:marTop w:val="0"/>
      <w:marBottom w:val="0"/>
      <w:divBdr>
        <w:top w:val="none" w:sz="0" w:space="0" w:color="auto"/>
        <w:left w:val="none" w:sz="0" w:space="0" w:color="auto"/>
        <w:bottom w:val="none" w:sz="0" w:space="0" w:color="auto"/>
        <w:right w:val="none" w:sz="0" w:space="0" w:color="auto"/>
      </w:divBdr>
    </w:div>
    <w:div w:id="139881326">
      <w:bodyDiv w:val="1"/>
      <w:marLeft w:val="0"/>
      <w:marRight w:val="0"/>
      <w:marTop w:val="0"/>
      <w:marBottom w:val="0"/>
      <w:divBdr>
        <w:top w:val="none" w:sz="0" w:space="0" w:color="auto"/>
        <w:left w:val="none" w:sz="0" w:space="0" w:color="auto"/>
        <w:bottom w:val="none" w:sz="0" w:space="0" w:color="auto"/>
        <w:right w:val="none" w:sz="0" w:space="0" w:color="auto"/>
      </w:divBdr>
    </w:div>
    <w:div w:id="189345912">
      <w:bodyDiv w:val="1"/>
      <w:marLeft w:val="0"/>
      <w:marRight w:val="0"/>
      <w:marTop w:val="0"/>
      <w:marBottom w:val="0"/>
      <w:divBdr>
        <w:top w:val="none" w:sz="0" w:space="0" w:color="auto"/>
        <w:left w:val="none" w:sz="0" w:space="0" w:color="auto"/>
        <w:bottom w:val="none" w:sz="0" w:space="0" w:color="auto"/>
        <w:right w:val="none" w:sz="0" w:space="0" w:color="auto"/>
      </w:divBdr>
    </w:div>
    <w:div w:id="246307687">
      <w:bodyDiv w:val="1"/>
      <w:marLeft w:val="0"/>
      <w:marRight w:val="0"/>
      <w:marTop w:val="0"/>
      <w:marBottom w:val="0"/>
      <w:divBdr>
        <w:top w:val="none" w:sz="0" w:space="0" w:color="auto"/>
        <w:left w:val="none" w:sz="0" w:space="0" w:color="auto"/>
        <w:bottom w:val="none" w:sz="0" w:space="0" w:color="auto"/>
        <w:right w:val="none" w:sz="0" w:space="0" w:color="auto"/>
      </w:divBdr>
    </w:div>
    <w:div w:id="573901676">
      <w:bodyDiv w:val="1"/>
      <w:marLeft w:val="0"/>
      <w:marRight w:val="0"/>
      <w:marTop w:val="0"/>
      <w:marBottom w:val="0"/>
      <w:divBdr>
        <w:top w:val="none" w:sz="0" w:space="0" w:color="auto"/>
        <w:left w:val="none" w:sz="0" w:space="0" w:color="auto"/>
        <w:bottom w:val="none" w:sz="0" w:space="0" w:color="auto"/>
        <w:right w:val="none" w:sz="0" w:space="0" w:color="auto"/>
      </w:divBdr>
    </w:div>
    <w:div w:id="830213941">
      <w:bodyDiv w:val="1"/>
      <w:marLeft w:val="0"/>
      <w:marRight w:val="0"/>
      <w:marTop w:val="0"/>
      <w:marBottom w:val="0"/>
      <w:divBdr>
        <w:top w:val="none" w:sz="0" w:space="0" w:color="auto"/>
        <w:left w:val="none" w:sz="0" w:space="0" w:color="auto"/>
        <w:bottom w:val="none" w:sz="0" w:space="0" w:color="auto"/>
        <w:right w:val="none" w:sz="0" w:space="0" w:color="auto"/>
      </w:divBdr>
    </w:div>
    <w:div w:id="1491675245">
      <w:bodyDiv w:val="1"/>
      <w:marLeft w:val="0"/>
      <w:marRight w:val="0"/>
      <w:marTop w:val="0"/>
      <w:marBottom w:val="0"/>
      <w:divBdr>
        <w:top w:val="none" w:sz="0" w:space="0" w:color="auto"/>
        <w:left w:val="none" w:sz="0" w:space="0" w:color="auto"/>
        <w:bottom w:val="none" w:sz="0" w:space="0" w:color="auto"/>
        <w:right w:val="none" w:sz="0" w:space="0" w:color="auto"/>
      </w:divBdr>
    </w:div>
    <w:div w:id="1567766316">
      <w:bodyDiv w:val="1"/>
      <w:marLeft w:val="0"/>
      <w:marRight w:val="0"/>
      <w:marTop w:val="0"/>
      <w:marBottom w:val="0"/>
      <w:divBdr>
        <w:top w:val="none" w:sz="0" w:space="0" w:color="auto"/>
        <w:left w:val="none" w:sz="0" w:space="0" w:color="auto"/>
        <w:bottom w:val="none" w:sz="0" w:space="0" w:color="auto"/>
        <w:right w:val="none" w:sz="0" w:space="0" w:color="auto"/>
      </w:divBdr>
    </w:div>
    <w:div w:id="17850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bobowo" TargetMode="External"/><Relationship Id="rId17" Type="http://schemas.openxmlformats.org/officeDocument/2006/relationships/hyperlink" Target="https://platformazakupowa.pl/"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s://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mailto:bobowo@bobowo.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daria.popowska@bobowo.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bobowo%20" TargetMode="External"/><Relationship Id="rId35" Type="http://schemas.openxmlformats.org/officeDocument/2006/relationships/footer" Target="footer1.xml"/><Relationship Id="rId8" Type="http://schemas.openxmlformats.org/officeDocument/2006/relationships/hyperlink" Target="mailto:sandra.czubek@bobowo.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5C969-E0BF-4E9B-88A4-43D6FA4C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32</Pages>
  <Words>11806</Words>
  <Characters>70836</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t.mykowski</dc:creator>
  <cp:lastModifiedBy>Tomasz Mykowski</cp:lastModifiedBy>
  <cp:revision>201</cp:revision>
  <cp:lastPrinted>2022-04-21T10:31:00Z</cp:lastPrinted>
  <dcterms:created xsi:type="dcterms:W3CDTF">2022-03-22T13:01:00Z</dcterms:created>
  <dcterms:modified xsi:type="dcterms:W3CDTF">2022-04-21T10:31:00Z</dcterms:modified>
</cp:coreProperties>
</file>