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168"/>
        <w:gridCol w:w="2552"/>
      </w:tblGrid>
      <w:tr w:rsidR="000F464C" w:rsidTr="000F464C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Nr.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Obiekt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PPE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Budynek Bydgoskiego Biura Finansów Oświaty</w:t>
            </w:r>
            <w:r>
              <w:rPr>
                <w:color w:val="0D0D0D"/>
                <w:lang w:eastAsia="en-US"/>
              </w:rPr>
              <w:t>,</w:t>
            </w:r>
            <w:r>
              <w:rPr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br/>
            </w:r>
            <w:r>
              <w:rPr>
                <w:color w:val="0D0D0D"/>
                <w:lang w:eastAsia="en-US"/>
              </w:rPr>
              <w:t xml:space="preserve">ul. </w:t>
            </w:r>
            <w:r>
              <w:rPr>
                <w:color w:val="0D0D0D"/>
                <w:lang w:eastAsia="en-US"/>
              </w:rPr>
              <w:t xml:space="preserve">Krzysztofa Kamila </w:t>
            </w:r>
            <w:r>
              <w:rPr>
                <w:color w:val="0D0D0D"/>
                <w:lang w:eastAsia="en-US"/>
              </w:rPr>
              <w:t>Baczyńskiego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590310600028288499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Ośrodek Egzaminacyjny przy Zespole Szkół Samochodowych</w:t>
            </w:r>
            <w:r>
              <w:rPr>
                <w:color w:val="0D0D0D"/>
                <w:lang w:eastAsia="en-US"/>
              </w:rPr>
              <w:t>,</w:t>
            </w:r>
            <w:r>
              <w:rPr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br/>
            </w:r>
            <w:r>
              <w:rPr>
                <w:rStyle w:val="contact-street"/>
                <w:color w:val="0D0D0D"/>
                <w:lang w:eastAsia="en-US"/>
              </w:rPr>
              <w:t>ul. Powstańców Wielkopolskich 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590310600001764033 590310600000646842 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Zespół Szkół Gastronomicznych im. Jarosława Iwaszkiewicza w Bydgoszczy</w:t>
            </w:r>
            <w:r>
              <w:rPr>
                <w:color w:val="0D0D0D"/>
                <w:lang w:eastAsia="en-US"/>
              </w:rPr>
              <w:t>,</w:t>
            </w:r>
            <w:r>
              <w:rPr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br/>
              <w:t xml:space="preserve">ul. </w:t>
            </w:r>
            <w:r>
              <w:rPr>
                <w:rStyle w:val="lrzxr"/>
                <w:color w:val="0D0D0D"/>
                <w:lang w:eastAsia="en-US"/>
              </w:rPr>
              <w:t>Księdza Stanisława Konarskiego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590310600000646873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</w:t>
            </w:r>
            <w:r>
              <w:rPr>
                <w:color w:val="0D0D0D"/>
                <w:lang w:eastAsia="en-US"/>
              </w:rPr>
              <w:t>espół Szkół Ogólnokształcących N</w:t>
            </w:r>
            <w:r>
              <w:rPr>
                <w:color w:val="0D0D0D"/>
                <w:lang w:eastAsia="en-US"/>
              </w:rPr>
              <w:t xml:space="preserve">r 6, </w:t>
            </w:r>
            <w:r>
              <w:rPr>
                <w:color w:val="0D0D0D"/>
                <w:lang w:eastAsia="en-US"/>
              </w:rPr>
              <w:br/>
              <w:t xml:space="preserve">ul. </w:t>
            </w:r>
            <w:r>
              <w:rPr>
                <w:rStyle w:val="lrzxr"/>
                <w:color w:val="0D0D0D"/>
                <w:lang w:eastAsia="en-US"/>
              </w:rPr>
              <w:t>Stanisława Staszica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590310600000646811</w:t>
            </w:r>
          </w:p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590310600001410268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Zespół Szkół Chemicznych w Bydgoszczy, </w:t>
            </w:r>
          </w:p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ul. </w:t>
            </w:r>
            <w:r>
              <w:rPr>
                <w:color w:val="0D0D0D"/>
                <w:lang w:eastAsia="en-US"/>
              </w:rPr>
              <w:t xml:space="preserve">Ignacego </w:t>
            </w:r>
            <w:r>
              <w:rPr>
                <w:color w:val="0D0D0D"/>
                <w:lang w:eastAsia="en-US"/>
              </w:rPr>
              <w:t>Łukasiewicza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590310600000626257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Szkoła Podstawowa N</w:t>
            </w:r>
            <w:r>
              <w:rPr>
                <w:color w:val="0D0D0D"/>
                <w:lang w:eastAsia="en-US"/>
              </w:rPr>
              <w:t xml:space="preserve">r 64, </w:t>
            </w:r>
            <w:r>
              <w:rPr>
                <w:color w:val="0D0D0D"/>
                <w:lang w:eastAsia="en-US"/>
              </w:rPr>
              <w:br/>
            </w:r>
            <w:r>
              <w:rPr>
                <w:color w:val="0D0D0D"/>
                <w:lang w:eastAsia="en-US"/>
              </w:rPr>
              <w:t>ul. Sardynkowa 7 – Basen Przyszkolny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590310600000132109 590310600000132116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Zespół Szkół N</w:t>
            </w:r>
            <w:r>
              <w:rPr>
                <w:color w:val="0D0D0D"/>
                <w:lang w:eastAsia="en-US"/>
              </w:rPr>
              <w:t xml:space="preserve">r 7, </w:t>
            </w:r>
            <w:r>
              <w:rPr>
                <w:color w:val="0D0D0D"/>
                <w:lang w:eastAsia="en-US"/>
              </w:rPr>
              <w:br/>
              <w:t>ul. Ludwika Waryńskiego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590310600000680600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Zespół Szkół Mechanicznych N</w:t>
            </w:r>
            <w:r>
              <w:rPr>
                <w:color w:val="0D0D0D"/>
                <w:lang w:eastAsia="en-US"/>
              </w:rPr>
              <w:t xml:space="preserve">r 1, </w:t>
            </w:r>
            <w:r>
              <w:rPr>
                <w:color w:val="0D0D0D"/>
                <w:lang w:eastAsia="en-US"/>
              </w:rPr>
              <w:br/>
              <w:t>ul. Świętej Trójcy 37 - zasilanie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590310600000704177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Zespół Szkół Mechanicznych N</w:t>
            </w:r>
            <w:bookmarkStart w:id="0" w:name="_GoBack"/>
            <w:bookmarkEnd w:id="0"/>
            <w:r>
              <w:rPr>
                <w:color w:val="0D0D0D"/>
                <w:lang w:eastAsia="en-US"/>
              </w:rPr>
              <w:t xml:space="preserve">r 1, </w:t>
            </w:r>
            <w:r>
              <w:rPr>
                <w:color w:val="0D0D0D"/>
                <w:lang w:eastAsia="en-US"/>
              </w:rPr>
              <w:br/>
              <w:t>ul. Świętej Trójcy 37 – zasilanie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590310600000704184</w:t>
            </w:r>
          </w:p>
        </w:tc>
      </w:tr>
      <w:tr w:rsidR="000F464C" w:rsidTr="000F464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Schronisko dla Zwierząt w Bydgoszczy, </w:t>
            </w:r>
            <w:r>
              <w:rPr>
                <w:color w:val="0D0D0D"/>
                <w:lang w:eastAsia="en-US"/>
              </w:rPr>
              <w:br/>
              <w:t xml:space="preserve">ul. </w:t>
            </w:r>
            <w:r>
              <w:rPr>
                <w:color w:val="0D0D0D"/>
                <w:shd w:val="clear" w:color="auto" w:fill="FFFFFF"/>
                <w:lang w:eastAsia="en-US"/>
              </w:rPr>
              <w:t>Grunwaldzka 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590310600029233610</w:t>
            </w:r>
          </w:p>
        </w:tc>
      </w:tr>
    </w:tbl>
    <w:p w:rsidR="00074B83" w:rsidRDefault="00074B83"/>
    <w:sectPr w:rsidR="0007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8"/>
    <w:rsid w:val="00074B83"/>
    <w:rsid w:val="000F464C"/>
    <w:rsid w:val="003B02DE"/>
    <w:rsid w:val="007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E392-F66C-4F1F-ADD6-2B13BE84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Domylnaczcionkaakapitu"/>
    <w:rsid w:val="007436C8"/>
  </w:style>
  <w:style w:type="character" w:customStyle="1" w:styleId="lrzxr">
    <w:name w:val="lrzxr"/>
    <w:basedOn w:val="Domylnaczcionkaakapitu"/>
    <w:rsid w:val="007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2</cp:revision>
  <dcterms:created xsi:type="dcterms:W3CDTF">2022-11-02T07:40:00Z</dcterms:created>
  <dcterms:modified xsi:type="dcterms:W3CDTF">2022-11-03T10:12:00Z</dcterms:modified>
</cp:coreProperties>
</file>