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109E" w14:textId="77777777" w:rsidR="001414C7" w:rsidRPr="001414C7" w:rsidRDefault="001414C7" w:rsidP="001414C7">
      <w:pPr>
        <w:jc w:val="center"/>
        <w:rPr>
          <w:b/>
        </w:rPr>
      </w:pPr>
      <w:r w:rsidRPr="001414C7">
        <w:rPr>
          <w:b/>
        </w:rPr>
        <w:t>SPECYFIKACJA WARUNKÓW ZAMÓWIENIA</w:t>
      </w:r>
    </w:p>
    <w:p w14:paraId="08657104" w14:textId="77777777" w:rsidR="001414C7" w:rsidRPr="001414C7" w:rsidRDefault="001414C7" w:rsidP="001414C7">
      <w:pPr>
        <w:jc w:val="center"/>
      </w:pPr>
    </w:p>
    <w:p w14:paraId="36AD6458" w14:textId="77777777" w:rsidR="001414C7" w:rsidRPr="001414C7" w:rsidRDefault="001414C7" w:rsidP="001414C7">
      <w:pPr>
        <w:jc w:val="center"/>
      </w:pPr>
    </w:p>
    <w:p w14:paraId="34EF5F28" w14:textId="77777777" w:rsidR="001414C7" w:rsidRPr="001414C7" w:rsidRDefault="001414C7" w:rsidP="001414C7">
      <w:pPr>
        <w:jc w:val="center"/>
        <w:rPr>
          <w:bCs/>
        </w:rPr>
      </w:pPr>
      <w:r w:rsidRPr="001414C7">
        <w:rPr>
          <w:bCs/>
        </w:rPr>
        <w:t>ZAMAWIAJĄCY:</w:t>
      </w:r>
    </w:p>
    <w:p w14:paraId="5E225D8B" w14:textId="77777777" w:rsidR="001414C7" w:rsidRPr="001414C7" w:rsidRDefault="001414C7" w:rsidP="001414C7">
      <w:pPr>
        <w:jc w:val="center"/>
        <w:rPr>
          <w:b/>
        </w:rPr>
      </w:pPr>
    </w:p>
    <w:p w14:paraId="676B796E" w14:textId="77777777" w:rsidR="001414C7" w:rsidRPr="001414C7" w:rsidRDefault="001414C7" w:rsidP="001414C7">
      <w:pPr>
        <w:jc w:val="center"/>
      </w:pPr>
      <w:r w:rsidRPr="001414C7">
        <w:rPr>
          <w:b/>
          <w:bCs/>
        </w:rPr>
        <w:t>Gmina Rokietnica</w:t>
      </w:r>
    </w:p>
    <w:p w14:paraId="211E6C4C" w14:textId="77777777" w:rsidR="001414C7" w:rsidRPr="001414C7" w:rsidRDefault="001414C7" w:rsidP="001414C7">
      <w:pPr>
        <w:jc w:val="center"/>
        <w:rPr>
          <w:b/>
          <w:bCs/>
        </w:rPr>
      </w:pPr>
    </w:p>
    <w:p w14:paraId="272D5256" w14:textId="5B98FD47" w:rsidR="001414C7" w:rsidRPr="006D5914" w:rsidRDefault="001414C7" w:rsidP="0091470E">
      <w:pPr>
        <w:spacing w:line="360" w:lineRule="auto"/>
        <w:jc w:val="center"/>
        <w:rPr>
          <w:rFonts w:asciiTheme="minorHAnsi" w:hAnsiTheme="minorHAnsi"/>
        </w:rPr>
      </w:pPr>
      <w:r w:rsidRPr="006D5914">
        <w:rPr>
          <w:rFonts w:asciiTheme="minorHAnsi" w:hAnsiTheme="minorHAnsi"/>
        </w:rPr>
        <w:t>Zaprasza do złożenia oferty w trybie  przetargu nieograniczonego</w:t>
      </w:r>
      <w:r w:rsidR="00DB03CA" w:rsidRPr="006D5914">
        <w:rPr>
          <w:rFonts w:asciiTheme="minorHAnsi" w:hAnsiTheme="minorHAnsi"/>
        </w:rPr>
        <w:t xml:space="preserve"> na podstawie </w:t>
      </w:r>
      <w:r w:rsidR="00136CDB" w:rsidRPr="006D5914">
        <w:rPr>
          <w:rFonts w:asciiTheme="minorHAnsi" w:hAnsiTheme="minorHAnsi"/>
        </w:rPr>
        <w:br/>
      </w:r>
      <w:r w:rsidR="00DB03CA" w:rsidRPr="006D5914">
        <w:rPr>
          <w:rFonts w:asciiTheme="minorHAnsi" w:hAnsiTheme="minorHAnsi"/>
        </w:rPr>
        <w:t xml:space="preserve">art.132 </w:t>
      </w:r>
      <w:r w:rsidR="00851231" w:rsidRPr="006D5914">
        <w:rPr>
          <w:rFonts w:asciiTheme="minorHAnsi" w:hAnsiTheme="minorHAnsi"/>
        </w:rPr>
        <w:t xml:space="preserve">i następne - </w:t>
      </w:r>
      <w:r w:rsidR="00DB03CA" w:rsidRPr="006D5914">
        <w:rPr>
          <w:rFonts w:asciiTheme="minorHAnsi" w:hAnsiTheme="minorHAnsi"/>
        </w:rPr>
        <w:t>ustawy z dnia 11</w:t>
      </w:r>
      <w:r w:rsidRPr="006D5914">
        <w:rPr>
          <w:rFonts w:asciiTheme="minorHAnsi" w:hAnsiTheme="minorHAnsi"/>
        </w:rPr>
        <w:t xml:space="preserve"> </w:t>
      </w:r>
      <w:bookmarkStart w:id="0" w:name="_Hlk63768415"/>
      <w:r w:rsidRPr="006D5914">
        <w:rPr>
          <w:rFonts w:asciiTheme="minorHAnsi" w:hAnsiTheme="minorHAnsi"/>
        </w:rPr>
        <w:t xml:space="preserve"> września 2019 r. - Prawo zamówień publicznych </w:t>
      </w:r>
      <w:r w:rsidR="00136CDB" w:rsidRPr="006D5914">
        <w:rPr>
          <w:rFonts w:asciiTheme="minorHAnsi" w:hAnsiTheme="minorHAnsi"/>
        </w:rPr>
        <w:br/>
      </w:r>
      <w:r w:rsidRPr="006D5914">
        <w:rPr>
          <w:rFonts w:asciiTheme="minorHAnsi" w:hAnsiTheme="minorHAnsi"/>
        </w:rPr>
        <w:t>( Dz. U. z 202</w:t>
      </w:r>
      <w:r w:rsidR="00391607" w:rsidRPr="006D5914">
        <w:rPr>
          <w:rFonts w:asciiTheme="minorHAnsi" w:hAnsiTheme="minorHAnsi"/>
        </w:rPr>
        <w:t>2</w:t>
      </w:r>
      <w:r w:rsidRPr="006D5914">
        <w:rPr>
          <w:rFonts w:asciiTheme="minorHAnsi" w:hAnsiTheme="minorHAnsi"/>
        </w:rPr>
        <w:t xml:space="preserve"> r. poz.1</w:t>
      </w:r>
      <w:r w:rsidR="00391607" w:rsidRPr="006D5914">
        <w:rPr>
          <w:rFonts w:asciiTheme="minorHAnsi" w:hAnsiTheme="minorHAnsi"/>
        </w:rPr>
        <w:t>079</w:t>
      </w:r>
      <w:r w:rsidRPr="006D5914">
        <w:rPr>
          <w:rFonts w:asciiTheme="minorHAnsi" w:hAnsiTheme="minorHAnsi"/>
        </w:rPr>
        <w:t xml:space="preserve"> ze zm.) </w:t>
      </w:r>
      <w:bookmarkEnd w:id="0"/>
      <w:r w:rsidRPr="006D5914">
        <w:rPr>
          <w:rFonts w:asciiTheme="minorHAnsi" w:hAnsiTheme="minorHAnsi"/>
        </w:rPr>
        <w:t>– dalej ustawy PZP</w:t>
      </w:r>
      <w:r w:rsidR="00851231" w:rsidRPr="006D5914">
        <w:rPr>
          <w:rFonts w:asciiTheme="minorHAnsi" w:hAnsiTheme="minorHAnsi"/>
        </w:rPr>
        <w:t>.</w:t>
      </w:r>
      <w:r w:rsidR="00851231" w:rsidRPr="006D5914">
        <w:rPr>
          <w:rFonts w:asciiTheme="minorHAnsi" w:hAnsiTheme="minorHAnsi"/>
        </w:rPr>
        <w:br/>
        <w:t xml:space="preserve">Szacunkowa wartość zamówienia przekracza kwotę określoną w obwieszczeniu Prezesa Urzędu Zamówień Publicznych wydanym na podstawie art.3 ust.2  </w:t>
      </w:r>
      <w:r w:rsidR="00DB03CA" w:rsidRPr="006D5914">
        <w:rPr>
          <w:rFonts w:asciiTheme="minorHAnsi" w:hAnsiTheme="minorHAnsi"/>
        </w:rPr>
        <w:t>pn.</w:t>
      </w:r>
      <w:r w:rsidRPr="006D5914">
        <w:rPr>
          <w:rFonts w:asciiTheme="minorHAnsi" w:hAnsiTheme="minorHAnsi"/>
        </w:rPr>
        <w:t xml:space="preserve"> </w:t>
      </w:r>
    </w:p>
    <w:p w14:paraId="2B6BE43E" w14:textId="77777777" w:rsidR="001414C7" w:rsidRPr="006D5914" w:rsidRDefault="001414C7" w:rsidP="001414C7">
      <w:pPr>
        <w:jc w:val="center"/>
        <w:rPr>
          <w:rFonts w:asciiTheme="minorHAnsi" w:hAnsiTheme="minorHAnsi"/>
        </w:rPr>
      </w:pPr>
    </w:p>
    <w:p w14:paraId="651FE900" w14:textId="77777777" w:rsidR="001414C7" w:rsidRPr="006D5914" w:rsidRDefault="001414C7" w:rsidP="001414C7">
      <w:pPr>
        <w:jc w:val="center"/>
        <w:rPr>
          <w:rFonts w:asciiTheme="minorHAnsi" w:hAnsiTheme="minorHAnsi"/>
          <w:b/>
        </w:rPr>
      </w:pPr>
      <w:r w:rsidRPr="006D5914">
        <w:rPr>
          <w:rFonts w:asciiTheme="minorHAnsi" w:hAnsiTheme="minorHAnsi"/>
          <w:bCs/>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1414C7" w:rsidRPr="006D5914" w14:paraId="264B6B4F" w14:textId="77777777" w:rsidTr="00D37ED8">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4E21D932" w14:textId="77777777" w:rsidR="00C9045A" w:rsidRPr="006D5914" w:rsidRDefault="00C9045A" w:rsidP="001414C7">
            <w:pPr>
              <w:jc w:val="center"/>
              <w:rPr>
                <w:rFonts w:asciiTheme="minorHAnsi" w:hAnsiTheme="minorHAnsi"/>
                <w:b/>
                <w:bCs/>
                <w:i/>
                <w:iCs/>
              </w:rPr>
            </w:pPr>
          </w:p>
          <w:p w14:paraId="33C4EB7A" w14:textId="1BD899D5" w:rsidR="001414C7" w:rsidRPr="00A3644A" w:rsidRDefault="00DB03CA" w:rsidP="001414C7">
            <w:pPr>
              <w:jc w:val="center"/>
              <w:rPr>
                <w:rFonts w:asciiTheme="minorHAnsi" w:hAnsiTheme="minorHAnsi"/>
                <w:b/>
                <w:bCs/>
                <w:i/>
                <w:iCs/>
              </w:rPr>
            </w:pPr>
            <w:r w:rsidRPr="00A3644A">
              <w:rPr>
                <w:rFonts w:asciiTheme="minorHAnsi" w:hAnsiTheme="minorHAnsi"/>
                <w:b/>
                <w:bCs/>
                <w:i/>
                <w:iCs/>
              </w:rPr>
              <w:t xml:space="preserve">Udzielenie kredytu długoterminowego </w:t>
            </w:r>
            <w:r w:rsidR="00C9045A" w:rsidRPr="00A3644A">
              <w:rPr>
                <w:rFonts w:asciiTheme="minorHAnsi" w:hAnsiTheme="minorHAnsi"/>
                <w:b/>
                <w:bCs/>
                <w:i/>
                <w:iCs/>
              </w:rPr>
              <w:t xml:space="preserve"> </w:t>
            </w:r>
            <w:r w:rsidR="00324506">
              <w:rPr>
                <w:rFonts w:asciiTheme="minorHAnsi" w:hAnsiTheme="minorHAnsi"/>
                <w:b/>
                <w:bCs/>
                <w:i/>
                <w:iCs/>
              </w:rPr>
              <w:t>w wysokości 11 815 000 zł.</w:t>
            </w:r>
            <w:r w:rsidRPr="00A3644A">
              <w:rPr>
                <w:rFonts w:asciiTheme="minorHAnsi" w:hAnsiTheme="minorHAnsi"/>
                <w:b/>
                <w:bCs/>
                <w:i/>
                <w:iCs/>
              </w:rPr>
              <w:t xml:space="preserve"> </w:t>
            </w:r>
          </w:p>
          <w:p w14:paraId="143A93F9" w14:textId="0396303B" w:rsidR="00C9045A" w:rsidRPr="006D5914" w:rsidRDefault="00C9045A" w:rsidP="001414C7">
            <w:pPr>
              <w:jc w:val="center"/>
              <w:rPr>
                <w:rFonts w:asciiTheme="minorHAnsi" w:hAnsiTheme="minorHAnsi"/>
                <w:b/>
              </w:rPr>
            </w:pPr>
          </w:p>
        </w:tc>
      </w:tr>
    </w:tbl>
    <w:p w14:paraId="366083DA" w14:textId="77777777" w:rsidR="001414C7" w:rsidRPr="006D5914" w:rsidRDefault="001414C7" w:rsidP="001414C7">
      <w:pPr>
        <w:jc w:val="center"/>
        <w:rPr>
          <w:rFonts w:asciiTheme="minorHAnsi" w:hAnsiTheme="minorHAnsi"/>
          <w:b/>
        </w:rPr>
      </w:pPr>
    </w:p>
    <w:p w14:paraId="2FAF06FB" w14:textId="77777777" w:rsidR="001414C7" w:rsidRPr="006D5914" w:rsidRDefault="001414C7" w:rsidP="0091470E">
      <w:pPr>
        <w:spacing w:line="360" w:lineRule="auto"/>
        <w:jc w:val="center"/>
        <w:rPr>
          <w:rFonts w:asciiTheme="minorHAnsi" w:hAnsiTheme="minorHAnsi"/>
        </w:rPr>
      </w:pPr>
      <w:r w:rsidRPr="006D5914">
        <w:rPr>
          <w:rFonts w:asciiTheme="minorHAnsi" w:hAnsiTheme="minorHAnsi"/>
        </w:rPr>
        <w:t xml:space="preserve">Przedmiotowe postępowanie prowadzone jest przy użyciu środków komunikacji elektronicznej. Składanie ofert następuje za pośrednictwem platformy zakupowej dostępnej pod adresem internetowym: </w:t>
      </w:r>
      <w:bookmarkStart w:id="1" w:name="_Hlk63155598"/>
      <w:bookmarkStart w:id="2" w:name="_Hlk105675019"/>
      <w:r w:rsidRPr="006D5914">
        <w:rPr>
          <w:rFonts w:asciiTheme="minorHAnsi" w:hAnsiTheme="minorHAnsi"/>
        </w:rPr>
        <w:fldChar w:fldCharType="begin"/>
      </w:r>
      <w:r w:rsidRPr="006D5914">
        <w:rPr>
          <w:rFonts w:asciiTheme="minorHAnsi" w:hAnsiTheme="minorHAnsi"/>
        </w:rPr>
        <w:instrText xml:space="preserve"> HYPERLINK "https://platformazakupowa.pl/pn/rokietnica" </w:instrText>
      </w:r>
      <w:r w:rsidRPr="006D5914">
        <w:rPr>
          <w:rFonts w:asciiTheme="minorHAnsi" w:hAnsiTheme="minorHAnsi"/>
        </w:rPr>
      </w:r>
      <w:r w:rsidRPr="006D5914">
        <w:rPr>
          <w:rFonts w:asciiTheme="minorHAnsi" w:hAnsiTheme="minorHAnsi"/>
        </w:rPr>
        <w:fldChar w:fldCharType="separate"/>
      </w:r>
      <w:r w:rsidRPr="006D5914">
        <w:rPr>
          <w:rStyle w:val="Hipercze"/>
          <w:rFonts w:asciiTheme="minorHAnsi" w:hAnsiTheme="minorHAnsi"/>
        </w:rPr>
        <w:t>https://platformazakupowa.pl/pn/rokietnica</w:t>
      </w:r>
      <w:bookmarkEnd w:id="1"/>
      <w:r w:rsidRPr="006D5914">
        <w:rPr>
          <w:rFonts w:asciiTheme="minorHAnsi" w:hAnsiTheme="minorHAnsi"/>
        </w:rPr>
        <w:fldChar w:fldCharType="end"/>
      </w:r>
    </w:p>
    <w:bookmarkEnd w:id="2"/>
    <w:p w14:paraId="68AB9B48" w14:textId="77777777" w:rsidR="001414C7" w:rsidRPr="006D5914" w:rsidRDefault="001414C7" w:rsidP="001414C7">
      <w:pPr>
        <w:jc w:val="center"/>
        <w:rPr>
          <w:rFonts w:asciiTheme="minorHAnsi" w:hAnsiTheme="minorHAnsi"/>
        </w:rPr>
      </w:pPr>
    </w:p>
    <w:p w14:paraId="1A70F9AB" w14:textId="77777777" w:rsidR="001414C7" w:rsidRPr="006D5914" w:rsidRDefault="001414C7" w:rsidP="001414C7">
      <w:pPr>
        <w:jc w:val="center"/>
        <w:rPr>
          <w:rFonts w:asciiTheme="minorHAnsi" w:hAnsiTheme="minorHAnsi"/>
        </w:rPr>
      </w:pPr>
    </w:p>
    <w:p w14:paraId="7B26C6CC" w14:textId="45BFB774" w:rsidR="001414C7" w:rsidRPr="006D5914" w:rsidRDefault="001414C7" w:rsidP="001414C7">
      <w:pPr>
        <w:jc w:val="center"/>
        <w:rPr>
          <w:rFonts w:asciiTheme="minorHAnsi" w:hAnsiTheme="minorHAnsi"/>
          <w:b/>
          <w:bCs/>
        </w:rPr>
      </w:pPr>
      <w:r w:rsidRPr="006D5914">
        <w:rPr>
          <w:rFonts w:asciiTheme="minorHAnsi" w:hAnsiTheme="minorHAnsi"/>
          <w:b/>
          <w:bCs/>
        </w:rPr>
        <w:t>Nr postępowania: ZP.271.</w:t>
      </w:r>
      <w:r w:rsidR="00C9684F" w:rsidRPr="006D5914">
        <w:rPr>
          <w:rFonts w:asciiTheme="minorHAnsi" w:hAnsiTheme="minorHAnsi"/>
          <w:b/>
          <w:bCs/>
        </w:rPr>
        <w:t>5</w:t>
      </w:r>
      <w:r w:rsidRPr="006D5914">
        <w:rPr>
          <w:rFonts w:asciiTheme="minorHAnsi" w:hAnsiTheme="minorHAnsi"/>
          <w:b/>
          <w:bCs/>
        </w:rPr>
        <w:t>.202</w:t>
      </w:r>
      <w:r w:rsidR="00C9684F" w:rsidRPr="006D5914">
        <w:rPr>
          <w:rFonts w:asciiTheme="minorHAnsi" w:hAnsiTheme="minorHAnsi"/>
          <w:b/>
          <w:bCs/>
        </w:rPr>
        <w:t>3</w:t>
      </w:r>
    </w:p>
    <w:p w14:paraId="19A56A5C" w14:textId="77777777" w:rsidR="001414C7" w:rsidRPr="006D5914" w:rsidRDefault="001414C7" w:rsidP="001414C7">
      <w:pPr>
        <w:jc w:val="center"/>
        <w:rPr>
          <w:rFonts w:asciiTheme="minorHAnsi" w:hAnsiTheme="minorHAnsi"/>
        </w:rPr>
      </w:pPr>
    </w:p>
    <w:p w14:paraId="79EE14C6" w14:textId="77777777" w:rsidR="001414C7" w:rsidRPr="006D5914" w:rsidRDefault="001414C7" w:rsidP="001414C7">
      <w:pPr>
        <w:jc w:val="center"/>
        <w:rPr>
          <w:rFonts w:asciiTheme="minorHAnsi" w:hAnsiTheme="minorHAnsi"/>
          <w:b/>
        </w:rPr>
      </w:pPr>
    </w:p>
    <w:p w14:paraId="3D9FE977" w14:textId="77777777" w:rsidR="001414C7" w:rsidRPr="006D5914" w:rsidRDefault="001414C7" w:rsidP="001414C7">
      <w:pPr>
        <w:jc w:val="center"/>
        <w:rPr>
          <w:rFonts w:asciiTheme="minorHAnsi" w:hAnsiTheme="minorHAnsi"/>
          <w:b/>
        </w:rPr>
      </w:pPr>
    </w:p>
    <w:p w14:paraId="3ACC45AF" w14:textId="77777777" w:rsidR="001414C7" w:rsidRPr="006D5914" w:rsidRDefault="001414C7" w:rsidP="001414C7">
      <w:pPr>
        <w:jc w:val="center"/>
        <w:rPr>
          <w:rFonts w:asciiTheme="minorHAnsi" w:hAnsiTheme="minorHAnsi"/>
        </w:rPr>
      </w:pPr>
      <w:r w:rsidRPr="006D5914">
        <w:rPr>
          <w:rFonts w:asciiTheme="minorHAnsi" w:hAnsiTheme="minorHAnsi"/>
          <w:bCs/>
        </w:rPr>
        <w:t>ZATWIERDZONO DO UŻYTKU</w:t>
      </w:r>
      <w:r w:rsidRPr="006D5914">
        <w:rPr>
          <w:rFonts w:asciiTheme="minorHAnsi" w:hAnsiTheme="minorHAnsi"/>
        </w:rPr>
        <w:t>: Bartosz Derech – Wójt  Gminy Rokietnica.</w:t>
      </w:r>
    </w:p>
    <w:p w14:paraId="499A210B" w14:textId="77777777" w:rsidR="001414C7" w:rsidRPr="006D5914" w:rsidRDefault="001414C7" w:rsidP="001414C7">
      <w:pPr>
        <w:jc w:val="center"/>
        <w:rPr>
          <w:rFonts w:asciiTheme="minorHAnsi" w:hAnsiTheme="minorHAnsi"/>
        </w:rPr>
      </w:pPr>
    </w:p>
    <w:p w14:paraId="38F26E00" w14:textId="77777777" w:rsidR="001414C7" w:rsidRPr="006D5914" w:rsidRDefault="001414C7" w:rsidP="001414C7">
      <w:pPr>
        <w:jc w:val="center"/>
        <w:rPr>
          <w:rFonts w:asciiTheme="minorHAnsi" w:hAnsiTheme="minorHAnsi"/>
        </w:rPr>
      </w:pPr>
      <w:r w:rsidRPr="006D5914">
        <w:rPr>
          <w:rFonts w:asciiTheme="minorHAnsi" w:hAnsiTheme="minorHAnsi"/>
        </w:rPr>
        <w:t xml:space="preserve">                                                                                                    </w:t>
      </w:r>
    </w:p>
    <w:p w14:paraId="4772C905" w14:textId="77777777" w:rsidR="001414C7" w:rsidRPr="006D5914" w:rsidRDefault="001414C7" w:rsidP="001414C7">
      <w:pPr>
        <w:jc w:val="center"/>
        <w:rPr>
          <w:rFonts w:asciiTheme="minorHAnsi" w:hAnsiTheme="minorHAnsi"/>
        </w:rPr>
      </w:pPr>
    </w:p>
    <w:p w14:paraId="1996A88C" w14:textId="77777777" w:rsidR="001414C7" w:rsidRPr="006D5914" w:rsidRDefault="001414C7" w:rsidP="001414C7">
      <w:pPr>
        <w:jc w:val="center"/>
        <w:rPr>
          <w:rFonts w:asciiTheme="minorHAnsi" w:hAnsiTheme="minorHAnsi"/>
        </w:rPr>
      </w:pPr>
    </w:p>
    <w:p w14:paraId="43CCD3A2" w14:textId="77777777" w:rsidR="001414C7" w:rsidRPr="006D5914" w:rsidRDefault="001414C7" w:rsidP="001414C7">
      <w:pPr>
        <w:jc w:val="center"/>
        <w:rPr>
          <w:rFonts w:asciiTheme="minorHAnsi" w:hAnsiTheme="minorHAnsi"/>
        </w:rPr>
      </w:pPr>
    </w:p>
    <w:p w14:paraId="23DFC05A" w14:textId="77777777" w:rsidR="001414C7" w:rsidRPr="006D5914" w:rsidRDefault="001414C7" w:rsidP="001414C7">
      <w:pPr>
        <w:jc w:val="center"/>
        <w:rPr>
          <w:rFonts w:asciiTheme="minorHAnsi" w:hAnsiTheme="minorHAnsi"/>
        </w:rPr>
      </w:pPr>
    </w:p>
    <w:p w14:paraId="59E2EFA5" w14:textId="77777777" w:rsidR="001414C7" w:rsidRPr="006D5914" w:rsidRDefault="001414C7" w:rsidP="001414C7">
      <w:pPr>
        <w:jc w:val="center"/>
        <w:rPr>
          <w:rFonts w:asciiTheme="minorHAnsi" w:hAnsiTheme="minorHAnsi"/>
        </w:rPr>
      </w:pPr>
    </w:p>
    <w:p w14:paraId="72107A8F" w14:textId="77777777" w:rsidR="001414C7" w:rsidRPr="006D5914" w:rsidRDefault="001414C7" w:rsidP="001414C7">
      <w:pPr>
        <w:jc w:val="center"/>
        <w:rPr>
          <w:rFonts w:asciiTheme="minorHAnsi" w:hAnsiTheme="minorHAnsi"/>
        </w:rPr>
      </w:pPr>
    </w:p>
    <w:p w14:paraId="7D3AB62F" w14:textId="2C1A2FA5" w:rsidR="001414C7" w:rsidRPr="006D5914" w:rsidRDefault="001414C7" w:rsidP="001414C7">
      <w:pPr>
        <w:jc w:val="center"/>
        <w:rPr>
          <w:rFonts w:asciiTheme="minorHAnsi" w:hAnsiTheme="minorHAnsi"/>
          <w:color w:val="FF0000"/>
        </w:rPr>
      </w:pPr>
      <w:r w:rsidRPr="006D5914">
        <w:rPr>
          <w:rFonts w:asciiTheme="minorHAnsi" w:hAnsiTheme="minorHAnsi"/>
        </w:rPr>
        <w:t>Rokietnica,  202</w:t>
      </w:r>
      <w:r w:rsidR="00A3644A">
        <w:rPr>
          <w:rFonts w:asciiTheme="minorHAnsi" w:hAnsiTheme="minorHAnsi"/>
        </w:rPr>
        <w:t>3</w:t>
      </w:r>
      <w:r w:rsidRPr="006D5914">
        <w:rPr>
          <w:rFonts w:asciiTheme="minorHAnsi" w:hAnsiTheme="minorHAnsi"/>
        </w:rPr>
        <w:t>.0</w:t>
      </w:r>
      <w:r w:rsidR="00C9684F" w:rsidRPr="006D5914">
        <w:rPr>
          <w:rFonts w:asciiTheme="minorHAnsi" w:hAnsiTheme="minorHAnsi"/>
        </w:rPr>
        <w:t>5</w:t>
      </w:r>
      <w:r w:rsidR="00C9045A" w:rsidRPr="006D5914">
        <w:rPr>
          <w:rFonts w:asciiTheme="minorHAnsi" w:hAnsiTheme="minorHAnsi"/>
        </w:rPr>
        <w:t>.</w:t>
      </w:r>
      <w:r w:rsidR="009039A6">
        <w:rPr>
          <w:rFonts w:asciiTheme="minorHAnsi" w:hAnsiTheme="minorHAnsi"/>
        </w:rPr>
        <w:t>1</w:t>
      </w:r>
      <w:r w:rsidR="00495558" w:rsidRPr="00A3644A">
        <w:rPr>
          <w:rFonts w:asciiTheme="minorHAnsi" w:hAnsiTheme="minorHAnsi"/>
        </w:rPr>
        <w:t>0</w:t>
      </w:r>
    </w:p>
    <w:p w14:paraId="506C1B30" w14:textId="77777777" w:rsidR="001414C7" w:rsidRPr="006D5914" w:rsidRDefault="001414C7" w:rsidP="001414C7">
      <w:pPr>
        <w:jc w:val="center"/>
        <w:rPr>
          <w:rFonts w:asciiTheme="minorHAnsi" w:hAnsiTheme="minorHAnsi"/>
        </w:rPr>
      </w:pPr>
    </w:p>
    <w:p w14:paraId="2F405FCF" w14:textId="53A84A0F" w:rsidR="00941C67" w:rsidRPr="006D5914" w:rsidRDefault="00941C67">
      <w:pPr>
        <w:jc w:val="center"/>
        <w:rPr>
          <w:rFonts w:asciiTheme="minorHAnsi" w:hAnsiTheme="minorHAnsi"/>
        </w:rPr>
      </w:pPr>
    </w:p>
    <w:p w14:paraId="7A2E14B0" w14:textId="54DC8BB6" w:rsidR="00941C67" w:rsidRPr="006D5914" w:rsidRDefault="00941C67">
      <w:pPr>
        <w:jc w:val="center"/>
        <w:rPr>
          <w:rFonts w:asciiTheme="minorHAnsi" w:hAnsiTheme="minorHAnsi"/>
        </w:rPr>
      </w:pPr>
    </w:p>
    <w:p w14:paraId="2BE8B4FD" w14:textId="197408A8" w:rsidR="00941C67" w:rsidRPr="006D5914" w:rsidRDefault="00941C67">
      <w:pPr>
        <w:jc w:val="center"/>
        <w:rPr>
          <w:rFonts w:asciiTheme="minorHAnsi" w:hAnsiTheme="minorHAnsi"/>
        </w:rPr>
      </w:pPr>
    </w:p>
    <w:p w14:paraId="137CD818" w14:textId="377ADA00" w:rsidR="00941C67" w:rsidRPr="006D5914" w:rsidRDefault="00941C67">
      <w:pPr>
        <w:jc w:val="center"/>
        <w:rPr>
          <w:rFonts w:asciiTheme="minorHAnsi" w:hAnsiTheme="minorHAnsi"/>
        </w:rPr>
      </w:pPr>
    </w:p>
    <w:p w14:paraId="00000024" w14:textId="3E6F7C58" w:rsidR="00103E94" w:rsidRPr="006D5914" w:rsidRDefault="007527E3">
      <w:pPr>
        <w:rPr>
          <w:rFonts w:asciiTheme="minorHAnsi" w:hAnsiTheme="minorHAnsi"/>
        </w:rPr>
      </w:pPr>
      <w:r w:rsidRPr="006D5914">
        <w:rPr>
          <w:rFonts w:asciiTheme="minorHAnsi" w:hAnsiTheme="minorHAnsi"/>
        </w:rPr>
        <w:t xml:space="preserve">              </w:t>
      </w:r>
    </w:p>
    <w:p w14:paraId="00000047" w14:textId="7EFC338D" w:rsidR="00103E94" w:rsidRPr="006D5914" w:rsidRDefault="0079178A">
      <w:pPr>
        <w:pStyle w:val="Nagwek2"/>
        <w:rPr>
          <w:rFonts w:asciiTheme="minorHAnsi" w:hAnsiTheme="minorHAnsi"/>
          <w:sz w:val="22"/>
          <w:szCs w:val="22"/>
        </w:rPr>
      </w:pPr>
      <w:bookmarkStart w:id="3" w:name="_kabgz8l7slm3" w:colFirst="0" w:colLast="0"/>
      <w:bookmarkEnd w:id="3"/>
      <w:r w:rsidRPr="006D5914">
        <w:rPr>
          <w:rFonts w:asciiTheme="minorHAnsi" w:hAnsiTheme="minorHAnsi"/>
          <w:b/>
          <w:bCs/>
          <w:sz w:val="24"/>
          <w:szCs w:val="24"/>
        </w:rPr>
        <w:lastRenderedPageBreak/>
        <w:t>I. Nazwa oraz adres Zamawiającego</w:t>
      </w:r>
      <w:r w:rsidR="00F30348" w:rsidRPr="006D5914">
        <w:rPr>
          <w:rFonts w:asciiTheme="minorHAnsi" w:hAnsiTheme="minorHAnsi"/>
          <w:b/>
          <w:bCs/>
          <w:sz w:val="24"/>
          <w:szCs w:val="24"/>
        </w:rPr>
        <w:t>.</w:t>
      </w:r>
      <w:r w:rsidR="007527E3" w:rsidRPr="006D5914">
        <w:rPr>
          <w:rFonts w:asciiTheme="minorHAnsi" w:hAnsiTheme="minorHAnsi"/>
          <w:sz w:val="22"/>
          <w:szCs w:val="22"/>
        </w:rPr>
        <w:br/>
      </w:r>
      <w:r w:rsidR="007527E3" w:rsidRPr="006D5914">
        <w:rPr>
          <w:rFonts w:asciiTheme="minorHAnsi" w:hAnsiTheme="minorHAnsi"/>
          <w:sz w:val="22"/>
          <w:szCs w:val="22"/>
        </w:rPr>
        <w:br/>
        <w:t>Gmina Rokietnica , ul. Golęcińska 1, 62</w:t>
      </w:r>
      <w:r w:rsidR="00F30348" w:rsidRPr="006D5914">
        <w:rPr>
          <w:rFonts w:asciiTheme="minorHAnsi" w:hAnsiTheme="minorHAnsi"/>
          <w:sz w:val="22"/>
          <w:szCs w:val="22"/>
        </w:rPr>
        <w:t xml:space="preserve"> </w:t>
      </w:r>
      <w:r w:rsidR="007527E3" w:rsidRPr="006D5914">
        <w:rPr>
          <w:rFonts w:asciiTheme="minorHAnsi" w:hAnsiTheme="minorHAnsi"/>
          <w:sz w:val="22"/>
          <w:szCs w:val="22"/>
        </w:rPr>
        <w:t>-</w:t>
      </w:r>
      <w:r w:rsidR="00F30348" w:rsidRPr="006D5914">
        <w:rPr>
          <w:rFonts w:asciiTheme="minorHAnsi" w:hAnsiTheme="minorHAnsi"/>
          <w:sz w:val="22"/>
          <w:szCs w:val="22"/>
        </w:rPr>
        <w:t xml:space="preserve"> </w:t>
      </w:r>
      <w:r w:rsidR="007527E3" w:rsidRPr="006D5914">
        <w:rPr>
          <w:rFonts w:asciiTheme="minorHAnsi" w:hAnsiTheme="minorHAnsi"/>
          <w:sz w:val="22"/>
          <w:szCs w:val="22"/>
        </w:rPr>
        <w:t>090 Rokietnica</w:t>
      </w:r>
    </w:p>
    <w:p w14:paraId="0000004B" w14:textId="34DBF9C0" w:rsidR="00103E94" w:rsidRPr="006D5914" w:rsidRDefault="0079178A">
      <w:pPr>
        <w:spacing w:before="240" w:after="240"/>
        <w:rPr>
          <w:rFonts w:asciiTheme="minorHAnsi" w:hAnsiTheme="minorHAnsi"/>
        </w:rPr>
      </w:pPr>
      <w:r w:rsidRPr="006D5914">
        <w:rPr>
          <w:rFonts w:asciiTheme="minorHAnsi" w:hAnsiTheme="minorHAnsi"/>
        </w:rPr>
        <w:t>Godziny pracy Zamawiającego:</w:t>
      </w:r>
      <w:r w:rsidR="007527E3" w:rsidRPr="006D5914">
        <w:rPr>
          <w:rFonts w:asciiTheme="minorHAnsi" w:hAnsiTheme="minorHAnsi"/>
        </w:rPr>
        <w:t xml:space="preserve"> poniedziałek :   </w:t>
      </w:r>
      <w:r w:rsidR="00C9684F" w:rsidRPr="006D5914">
        <w:rPr>
          <w:rFonts w:asciiTheme="minorHAnsi" w:hAnsiTheme="minorHAnsi"/>
        </w:rPr>
        <w:t xml:space="preserve">       </w:t>
      </w:r>
      <w:r w:rsidR="007527E3" w:rsidRPr="006D5914">
        <w:rPr>
          <w:rFonts w:asciiTheme="minorHAnsi" w:hAnsiTheme="minorHAnsi"/>
        </w:rPr>
        <w:t>8:30 – 18:00</w:t>
      </w:r>
      <w:r w:rsidR="007527E3" w:rsidRPr="006D5914">
        <w:rPr>
          <w:rFonts w:asciiTheme="minorHAnsi" w:hAnsiTheme="minorHAnsi"/>
        </w:rPr>
        <w:br/>
        <w:t xml:space="preserve">                                                </w:t>
      </w:r>
      <w:r w:rsidR="00C9684F" w:rsidRPr="006D5914">
        <w:rPr>
          <w:rFonts w:asciiTheme="minorHAnsi" w:hAnsiTheme="minorHAnsi"/>
        </w:rPr>
        <w:t xml:space="preserve">   </w:t>
      </w:r>
      <w:r w:rsidR="007527E3" w:rsidRPr="006D5914">
        <w:rPr>
          <w:rFonts w:asciiTheme="minorHAnsi" w:hAnsiTheme="minorHAnsi"/>
        </w:rPr>
        <w:t xml:space="preserve">wtorek – </w:t>
      </w:r>
      <w:r w:rsidR="00C9684F" w:rsidRPr="006D5914">
        <w:rPr>
          <w:rFonts w:asciiTheme="minorHAnsi" w:hAnsiTheme="minorHAnsi"/>
        </w:rPr>
        <w:t>czwartek</w:t>
      </w:r>
      <w:r w:rsidR="007527E3" w:rsidRPr="006D5914">
        <w:rPr>
          <w:rFonts w:asciiTheme="minorHAnsi" w:hAnsiTheme="minorHAnsi"/>
        </w:rPr>
        <w:t>:</w:t>
      </w:r>
      <w:r w:rsidR="00A23B0D" w:rsidRPr="006D5914">
        <w:rPr>
          <w:rFonts w:asciiTheme="minorHAnsi" w:hAnsiTheme="minorHAnsi"/>
        </w:rPr>
        <w:t xml:space="preserve">   </w:t>
      </w:r>
      <w:r w:rsidR="006D5914">
        <w:rPr>
          <w:rFonts w:asciiTheme="minorHAnsi" w:hAnsiTheme="minorHAnsi"/>
        </w:rPr>
        <w:t xml:space="preserve">       </w:t>
      </w:r>
      <w:r w:rsidR="007527E3" w:rsidRPr="006D5914">
        <w:rPr>
          <w:rFonts w:asciiTheme="minorHAnsi" w:hAnsiTheme="minorHAnsi"/>
        </w:rPr>
        <w:t>7:30 -  1</w:t>
      </w:r>
      <w:r w:rsidR="00C9684F" w:rsidRPr="006D5914">
        <w:rPr>
          <w:rFonts w:asciiTheme="minorHAnsi" w:hAnsiTheme="minorHAnsi"/>
        </w:rPr>
        <w:t>5</w:t>
      </w:r>
      <w:r w:rsidR="007527E3" w:rsidRPr="006D5914">
        <w:rPr>
          <w:rFonts w:asciiTheme="minorHAnsi" w:hAnsiTheme="minorHAnsi"/>
        </w:rPr>
        <w:t>:</w:t>
      </w:r>
      <w:r w:rsidR="00C9684F" w:rsidRPr="006D5914">
        <w:rPr>
          <w:rFonts w:asciiTheme="minorHAnsi" w:hAnsiTheme="minorHAnsi"/>
        </w:rPr>
        <w:t>3</w:t>
      </w:r>
      <w:r w:rsidR="007527E3" w:rsidRPr="006D5914">
        <w:rPr>
          <w:rFonts w:asciiTheme="minorHAnsi" w:hAnsiTheme="minorHAnsi"/>
        </w:rPr>
        <w:t>0</w:t>
      </w:r>
      <w:r w:rsidR="00C9684F" w:rsidRPr="006D5914">
        <w:rPr>
          <w:rFonts w:asciiTheme="minorHAnsi" w:hAnsiTheme="minorHAnsi"/>
        </w:rPr>
        <w:br/>
        <w:t xml:space="preserve">                                                   piątek:                       </w:t>
      </w:r>
      <w:r w:rsidR="006D5914">
        <w:rPr>
          <w:rFonts w:asciiTheme="minorHAnsi" w:hAnsiTheme="minorHAnsi"/>
        </w:rPr>
        <w:t xml:space="preserve">           </w:t>
      </w:r>
      <w:r w:rsidR="00C9684F" w:rsidRPr="006D5914">
        <w:rPr>
          <w:rFonts w:asciiTheme="minorHAnsi" w:hAnsiTheme="minorHAnsi"/>
        </w:rPr>
        <w:t>7:30 – 14:00</w:t>
      </w:r>
    </w:p>
    <w:p w14:paraId="2971BCF2" w14:textId="6CE65539" w:rsidR="007527E3" w:rsidRPr="00465DE6" w:rsidRDefault="007527E3" w:rsidP="004F769F">
      <w:pPr>
        <w:spacing w:before="240" w:after="240" w:line="360" w:lineRule="auto"/>
        <w:rPr>
          <w:rFonts w:asciiTheme="minorHAnsi" w:hAnsiTheme="minorHAnsi"/>
          <w:bCs/>
          <w:lang w:val="pl-PL"/>
        </w:rPr>
      </w:pPr>
      <w:r w:rsidRPr="00465DE6">
        <w:rPr>
          <w:rFonts w:asciiTheme="minorHAnsi" w:hAnsiTheme="minorHAnsi"/>
          <w:bCs/>
          <w:lang w:val="pl-PL"/>
        </w:rPr>
        <w:t xml:space="preserve">Tel. 61 8960 601       </w:t>
      </w:r>
      <w:r w:rsidR="00EC6A2A" w:rsidRPr="00465DE6">
        <w:rPr>
          <w:rFonts w:asciiTheme="minorHAnsi" w:hAnsiTheme="minorHAnsi"/>
          <w:bCs/>
          <w:lang w:val="pl-PL"/>
        </w:rPr>
        <w:t xml:space="preserve">      </w:t>
      </w:r>
      <w:r w:rsidRPr="00465DE6">
        <w:rPr>
          <w:rFonts w:asciiTheme="minorHAnsi" w:hAnsiTheme="minorHAnsi"/>
          <w:bCs/>
          <w:lang w:val="pl-PL"/>
        </w:rPr>
        <w:t xml:space="preserve">e-mail: </w:t>
      </w:r>
      <w:hyperlink r:id="rId8" w:history="1">
        <w:r w:rsidR="00F950EB" w:rsidRPr="00465DE6">
          <w:rPr>
            <w:rStyle w:val="Hipercze"/>
            <w:rFonts w:asciiTheme="minorHAnsi" w:hAnsiTheme="minorHAnsi"/>
            <w:bCs/>
            <w:lang w:val="pl-PL"/>
          </w:rPr>
          <w:t>urzad@rokietnica.pl</w:t>
        </w:r>
      </w:hyperlink>
      <w:r w:rsidR="00A3644A" w:rsidRPr="00465DE6">
        <w:rPr>
          <w:rStyle w:val="Hipercze"/>
          <w:rFonts w:asciiTheme="minorHAnsi" w:hAnsiTheme="minorHAnsi"/>
          <w:bCs/>
          <w:lang w:val="pl-PL"/>
        </w:rPr>
        <w:t xml:space="preserve">    </w:t>
      </w:r>
      <w:r w:rsidR="00F950EB" w:rsidRPr="00465DE6">
        <w:rPr>
          <w:rFonts w:asciiTheme="minorHAnsi" w:hAnsiTheme="minorHAnsi"/>
          <w:bCs/>
          <w:lang w:val="pl-PL"/>
        </w:rPr>
        <w:br/>
        <w:t xml:space="preserve">REGON: 631258543  </w:t>
      </w:r>
      <w:r w:rsidR="00EC6A2A" w:rsidRPr="00465DE6">
        <w:rPr>
          <w:rFonts w:asciiTheme="minorHAnsi" w:hAnsiTheme="minorHAnsi"/>
          <w:bCs/>
          <w:lang w:val="pl-PL"/>
        </w:rPr>
        <w:t xml:space="preserve">    </w:t>
      </w:r>
      <w:r w:rsidR="00F950EB" w:rsidRPr="00465DE6">
        <w:rPr>
          <w:rFonts w:asciiTheme="minorHAnsi" w:hAnsiTheme="minorHAnsi"/>
          <w:bCs/>
          <w:lang w:val="pl-PL"/>
        </w:rPr>
        <w:t>NIP</w:t>
      </w:r>
      <w:r w:rsidR="00EC6A2A" w:rsidRPr="00465DE6">
        <w:rPr>
          <w:rFonts w:asciiTheme="minorHAnsi" w:hAnsiTheme="minorHAnsi"/>
          <w:bCs/>
          <w:lang w:val="pl-PL"/>
        </w:rPr>
        <w:t>: 777-28-34-884</w:t>
      </w:r>
      <w:r w:rsidR="00A3644A" w:rsidRPr="00465DE6">
        <w:rPr>
          <w:rFonts w:asciiTheme="minorHAnsi" w:hAnsiTheme="minorHAnsi"/>
          <w:bCs/>
          <w:lang w:val="pl-PL"/>
        </w:rPr>
        <w:br/>
        <w:t xml:space="preserve">adres  str. </w:t>
      </w:r>
      <w:r w:rsidR="00465DE6" w:rsidRPr="00465DE6">
        <w:rPr>
          <w:rFonts w:asciiTheme="minorHAnsi" w:hAnsiTheme="minorHAnsi"/>
          <w:bCs/>
          <w:lang w:val="pl-PL"/>
        </w:rPr>
        <w:t>i</w:t>
      </w:r>
      <w:r w:rsidR="00A3644A" w:rsidRPr="00465DE6">
        <w:rPr>
          <w:rFonts w:asciiTheme="minorHAnsi" w:hAnsiTheme="minorHAnsi"/>
          <w:bCs/>
          <w:lang w:val="pl-PL"/>
        </w:rPr>
        <w:t>nter</w:t>
      </w:r>
      <w:r w:rsidR="00465DE6" w:rsidRPr="00465DE6">
        <w:rPr>
          <w:rFonts w:asciiTheme="minorHAnsi" w:hAnsiTheme="minorHAnsi"/>
          <w:bCs/>
          <w:lang w:val="pl-PL"/>
        </w:rPr>
        <w:t>ne</w:t>
      </w:r>
      <w:r w:rsidR="00A3644A" w:rsidRPr="00465DE6">
        <w:rPr>
          <w:rFonts w:asciiTheme="minorHAnsi" w:hAnsiTheme="minorHAnsi"/>
          <w:bCs/>
          <w:lang w:val="pl-PL"/>
        </w:rPr>
        <w:t>towej:  www</w:t>
      </w:r>
      <w:r w:rsidR="001E2D8F">
        <w:rPr>
          <w:rFonts w:asciiTheme="minorHAnsi" w:hAnsiTheme="minorHAnsi"/>
          <w:bCs/>
          <w:lang w:val="pl-PL"/>
        </w:rPr>
        <w:t xml:space="preserve">. </w:t>
      </w:r>
      <w:r w:rsidR="00A3644A" w:rsidRPr="00465DE6">
        <w:rPr>
          <w:rFonts w:asciiTheme="minorHAnsi" w:hAnsiTheme="minorHAnsi"/>
          <w:bCs/>
          <w:lang w:val="pl-PL"/>
        </w:rPr>
        <w:t>rokietnica.pl</w:t>
      </w:r>
      <w:r w:rsidR="00F950EB" w:rsidRPr="00465DE6">
        <w:rPr>
          <w:rFonts w:asciiTheme="minorHAnsi" w:hAnsiTheme="minorHAnsi"/>
          <w:bCs/>
          <w:lang w:val="pl-PL"/>
        </w:rPr>
        <w:t xml:space="preserve"> </w:t>
      </w:r>
    </w:p>
    <w:p w14:paraId="0000004F" w14:textId="77777777" w:rsidR="00103E94" w:rsidRPr="006D5914" w:rsidRDefault="0079178A">
      <w:pPr>
        <w:pStyle w:val="Nagwek2"/>
        <w:spacing w:before="240" w:after="240"/>
        <w:rPr>
          <w:rFonts w:asciiTheme="minorHAnsi" w:hAnsiTheme="minorHAnsi"/>
          <w:b/>
          <w:bCs/>
          <w:sz w:val="24"/>
          <w:szCs w:val="24"/>
        </w:rPr>
      </w:pPr>
      <w:bookmarkStart w:id="4" w:name="_qj2p3iyqlwum" w:colFirst="0" w:colLast="0"/>
      <w:bookmarkEnd w:id="4"/>
      <w:r w:rsidRPr="006D5914">
        <w:rPr>
          <w:rFonts w:asciiTheme="minorHAnsi" w:hAnsiTheme="minorHAnsi"/>
          <w:b/>
          <w:bCs/>
          <w:sz w:val="24"/>
          <w:szCs w:val="24"/>
        </w:rPr>
        <w:t>II. Ochrona danych osobowych</w:t>
      </w:r>
    </w:p>
    <w:p w14:paraId="17933CB4" w14:textId="394242B9" w:rsidR="00477642" w:rsidRPr="006D5914" w:rsidRDefault="0079178A" w:rsidP="008A43D6">
      <w:pPr>
        <w:numPr>
          <w:ilvl w:val="0"/>
          <w:numId w:val="15"/>
        </w:numPr>
        <w:spacing w:before="240" w:line="360" w:lineRule="auto"/>
        <w:ind w:left="0" w:firstLine="0"/>
        <w:jc w:val="both"/>
        <w:rPr>
          <w:rFonts w:asciiTheme="minorHAnsi" w:hAnsiTheme="minorHAnsi" w:cs="Calibri"/>
        </w:rPr>
      </w:pPr>
      <w:r w:rsidRPr="006D5914">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r w:rsidR="00477642" w:rsidRPr="006D5914">
        <w:rPr>
          <w:rFonts w:asciiTheme="minorHAnsi" w:hAnsiTheme="minorHAnsi"/>
        </w:rPr>
        <w:t xml:space="preserve"> </w:t>
      </w:r>
      <w:r w:rsidRPr="006D5914">
        <w:rPr>
          <w:rFonts w:asciiTheme="minorHAnsi" w:hAnsiTheme="minorHAnsi"/>
        </w:rPr>
        <w:t xml:space="preserve">administratorem Pani/Pana danych osobowych jest </w:t>
      </w:r>
      <w:r w:rsidR="007527E3" w:rsidRPr="006D5914">
        <w:rPr>
          <w:rFonts w:asciiTheme="minorHAnsi" w:hAnsiTheme="minorHAnsi"/>
        </w:rPr>
        <w:t xml:space="preserve"> Gmina Rokietnica</w:t>
      </w:r>
      <w:r w:rsidR="00477642" w:rsidRPr="006D5914">
        <w:rPr>
          <w:rFonts w:asciiTheme="minorHAnsi" w:hAnsiTheme="minorHAnsi" w:cs="Calibri"/>
        </w:rPr>
        <w:t xml:space="preserve"> reprezentowana przez Wójta Gminy,  ul. Golęcińska 1, 62-090 Rokietnica;</w:t>
      </w:r>
    </w:p>
    <w:p w14:paraId="00000052" w14:textId="55DDFA72" w:rsidR="00103E94" w:rsidRPr="006D5914" w:rsidRDefault="0079178A" w:rsidP="00A8153F">
      <w:pPr>
        <w:numPr>
          <w:ilvl w:val="0"/>
          <w:numId w:val="6"/>
        </w:numPr>
        <w:spacing w:line="360" w:lineRule="auto"/>
        <w:ind w:left="709" w:hanging="401"/>
        <w:jc w:val="both"/>
        <w:rPr>
          <w:rFonts w:asciiTheme="minorHAnsi" w:hAnsiTheme="minorHAnsi"/>
        </w:rPr>
      </w:pPr>
      <w:r w:rsidRPr="006D5914">
        <w:rPr>
          <w:rFonts w:asciiTheme="minorHAnsi" w:hAnsiTheme="minorHAnsi"/>
        </w:rPr>
        <w:t xml:space="preserve">administrator wyznaczył Inspektora Danych Osobowych, z którym można się kontaktować pod adresem e-mail: </w:t>
      </w:r>
      <w:r w:rsidR="00477642" w:rsidRPr="006D5914">
        <w:rPr>
          <w:rFonts w:asciiTheme="minorHAnsi" w:hAnsiTheme="minorHAnsi" w:cs="Calibri"/>
        </w:rPr>
        <w:t xml:space="preserve">iod@rokietnica.pl; </w:t>
      </w:r>
    </w:p>
    <w:p w14:paraId="00000053" w14:textId="77777777" w:rsidR="00103E94" w:rsidRPr="006D5914" w:rsidRDefault="0079178A" w:rsidP="00A8153F">
      <w:pPr>
        <w:numPr>
          <w:ilvl w:val="0"/>
          <w:numId w:val="6"/>
        </w:numPr>
        <w:spacing w:line="360" w:lineRule="auto"/>
        <w:ind w:left="709" w:hanging="401"/>
        <w:jc w:val="both"/>
        <w:rPr>
          <w:rFonts w:asciiTheme="minorHAnsi" w:hAnsiTheme="minorHAnsi"/>
        </w:rPr>
      </w:pPr>
      <w:r w:rsidRPr="006D5914">
        <w:rPr>
          <w:rFonts w:asciiTheme="minorHAnsi" w:hAnsiTheme="minorHAnsi"/>
        </w:rPr>
        <w:t>Pani/Pana dane osobowe przetwarzane będą na podstawie art. 6 ust. 1 lit. c RODO w celu związanym z przedmiotowym postępowaniem o udzielenie zamówienia publicznego, prowadzonym w trybie przetargu nieograniczonego.</w:t>
      </w:r>
    </w:p>
    <w:p w14:paraId="00000054" w14:textId="77777777" w:rsidR="00103E94" w:rsidRPr="006D5914" w:rsidRDefault="0079178A" w:rsidP="00A8153F">
      <w:pPr>
        <w:numPr>
          <w:ilvl w:val="0"/>
          <w:numId w:val="6"/>
        </w:numPr>
        <w:spacing w:line="360" w:lineRule="auto"/>
        <w:ind w:left="709" w:hanging="401"/>
        <w:jc w:val="both"/>
        <w:rPr>
          <w:rFonts w:asciiTheme="minorHAnsi" w:hAnsiTheme="minorHAnsi"/>
        </w:rPr>
      </w:pPr>
      <w:r w:rsidRPr="006D5914">
        <w:rPr>
          <w:rFonts w:asciiTheme="minorHAnsi" w:hAnsiTheme="minorHAnsi"/>
        </w:rPr>
        <w:t>odbiorcami Pani/Pana danych osobowych będą osoby lub podmioty, którym udostępniona zostanie dokumentacja postępowania w oparciu o art. 74 ustawy PZP</w:t>
      </w:r>
    </w:p>
    <w:p w14:paraId="00000055" w14:textId="77777777" w:rsidR="00103E94" w:rsidRPr="006D5914" w:rsidRDefault="0079178A" w:rsidP="00A8153F">
      <w:pPr>
        <w:numPr>
          <w:ilvl w:val="0"/>
          <w:numId w:val="6"/>
        </w:numPr>
        <w:spacing w:line="360" w:lineRule="auto"/>
        <w:ind w:left="709" w:hanging="401"/>
        <w:jc w:val="both"/>
        <w:rPr>
          <w:rFonts w:asciiTheme="minorHAnsi" w:hAnsiTheme="minorHAnsi"/>
        </w:rPr>
      </w:pPr>
      <w:r w:rsidRPr="006D5914">
        <w:rPr>
          <w:rFonts w:asciiTheme="minorHAnsi" w:hAnsi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03E94" w:rsidRPr="006D5914" w:rsidRDefault="0079178A" w:rsidP="00A8153F">
      <w:pPr>
        <w:numPr>
          <w:ilvl w:val="0"/>
          <w:numId w:val="6"/>
        </w:numPr>
        <w:spacing w:line="360" w:lineRule="auto"/>
        <w:ind w:left="709" w:hanging="401"/>
        <w:jc w:val="both"/>
        <w:rPr>
          <w:rFonts w:asciiTheme="minorHAnsi" w:hAnsiTheme="minorHAnsi"/>
        </w:rPr>
      </w:pPr>
      <w:r w:rsidRPr="006D5914">
        <w:rPr>
          <w:rFonts w:asciiTheme="minorHAnsi" w:hAnsiTheme="min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03E94" w:rsidRPr="006D5914" w:rsidRDefault="0079178A" w:rsidP="00A8153F">
      <w:pPr>
        <w:numPr>
          <w:ilvl w:val="0"/>
          <w:numId w:val="6"/>
        </w:numPr>
        <w:spacing w:line="360" w:lineRule="auto"/>
        <w:ind w:left="709" w:hanging="401"/>
        <w:jc w:val="both"/>
        <w:rPr>
          <w:rFonts w:asciiTheme="minorHAnsi" w:hAnsiTheme="minorHAnsi"/>
        </w:rPr>
      </w:pPr>
      <w:r w:rsidRPr="006D5914">
        <w:rPr>
          <w:rFonts w:asciiTheme="minorHAnsi" w:hAnsiTheme="minorHAnsi"/>
        </w:rPr>
        <w:t>w odniesieniu do Pani/Pana danych osobowych decyzje nie będą podejmowane w sposób zautomatyzowany, stosownie do art. 22 RODO.</w:t>
      </w:r>
    </w:p>
    <w:p w14:paraId="00000058" w14:textId="77777777" w:rsidR="00103E94" w:rsidRPr="006D5914" w:rsidRDefault="0079178A" w:rsidP="00A8153F">
      <w:pPr>
        <w:numPr>
          <w:ilvl w:val="0"/>
          <w:numId w:val="6"/>
        </w:numPr>
        <w:spacing w:line="360" w:lineRule="auto"/>
        <w:ind w:left="709" w:hanging="401"/>
        <w:jc w:val="both"/>
        <w:rPr>
          <w:rFonts w:asciiTheme="minorHAnsi" w:hAnsiTheme="minorHAnsi"/>
        </w:rPr>
      </w:pPr>
      <w:r w:rsidRPr="006D5914">
        <w:rPr>
          <w:rFonts w:asciiTheme="minorHAnsi" w:hAnsiTheme="minorHAnsi"/>
        </w:rPr>
        <w:t>posiada Pani/Pan:</w:t>
      </w:r>
    </w:p>
    <w:p w14:paraId="00000059" w14:textId="77777777" w:rsidR="00103E94" w:rsidRPr="006D5914" w:rsidRDefault="0079178A" w:rsidP="008A43D6">
      <w:pPr>
        <w:numPr>
          <w:ilvl w:val="0"/>
          <w:numId w:val="7"/>
        </w:numPr>
        <w:spacing w:line="360" w:lineRule="auto"/>
        <w:ind w:left="0" w:firstLine="0"/>
        <w:jc w:val="both"/>
        <w:rPr>
          <w:rFonts w:asciiTheme="minorHAnsi" w:hAnsiTheme="minorHAnsi"/>
        </w:rPr>
      </w:pPr>
      <w:r w:rsidRPr="006D5914">
        <w:rPr>
          <w:rFonts w:asciiTheme="minorHAnsi" w:hAnsiTheme="minorHAnsi"/>
        </w:rPr>
        <w:t xml:space="preserve">na podstawie art. 15 RODO prawo dostępu do danych osobowych Pani/Pana dotyczących (w przypadku, gdy skorzystanie z tego prawa wymagałoby po stronie administratora niewspółmiernie dużego wysiłku może zostać Pani/Pan zobowiązana do wskazania </w:t>
      </w:r>
      <w:r w:rsidRPr="006D5914">
        <w:rPr>
          <w:rFonts w:asciiTheme="minorHAnsi" w:hAnsiTheme="minorHAnsi"/>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03E94" w:rsidRPr="006D5914" w:rsidRDefault="0079178A" w:rsidP="00A8153F">
      <w:pPr>
        <w:numPr>
          <w:ilvl w:val="0"/>
          <w:numId w:val="7"/>
        </w:numPr>
        <w:spacing w:line="360" w:lineRule="auto"/>
        <w:ind w:left="0" w:firstLine="0"/>
        <w:jc w:val="both"/>
        <w:rPr>
          <w:rFonts w:asciiTheme="minorHAnsi" w:hAnsiTheme="minorHAnsi"/>
        </w:rPr>
      </w:pPr>
      <w:r w:rsidRPr="006D5914">
        <w:rPr>
          <w:rFonts w:asciiTheme="minorHAnsi" w:hAnsiTheme="minorHAnsi"/>
        </w:rPr>
        <w:t>na podstawie art. 16 RODO prawo do sprostowania Pani/Pana danych osobowych (</w:t>
      </w:r>
      <w:r w:rsidRPr="006D5914">
        <w:rPr>
          <w:rFonts w:asciiTheme="minorHAnsi" w:hAnsi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D5914">
        <w:rPr>
          <w:rFonts w:asciiTheme="minorHAnsi" w:hAnsiTheme="minorHAnsi"/>
        </w:rPr>
        <w:t>);</w:t>
      </w:r>
    </w:p>
    <w:p w14:paraId="0000005B" w14:textId="77777777" w:rsidR="00103E94" w:rsidRPr="006D5914" w:rsidRDefault="0079178A" w:rsidP="00A8153F">
      <w:pPr>
        <w:numPr>
          <w:ilvl w:val="0"/>
          <w:numId w:val="7"/>
        </w:numPr>
        <w:spacing w:line="360" w:lineRule="auto"/>
        <w:ind w:left="0" w:firstLine="0"/>
        <w:jc w:val="both"/>
        <w:rPr>
          <w:rFonts w:asciiTheme="minorHAnsi" w:hAnsiTheme="minorHAnsi"/>
        </w:rPr>
      </w:pPr>
      <w:r w:rsidRPr="006D5914">
        <w:rPr>
          <w:rFonts w:asciiTheme="minorHAnsi" w:hAnsi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D5914">
        <w:rPr>
          <w:rFonts w:asciiTheme="minorHAnsi" w:hAnsi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5914">
        <w:rPr>
          <w:rFonts w:asciiTheme="minorHAnsi" w:hAnsiTheme="minorHAnsi"/>
        </w:rPr>
        <w:t>);</w:t>
      </w:r>
    </w:p>
    <w:p w14:paraId="0000005C" w14:textId="77777777" w:rsidR="00103E94" w:rsidRPr="006D5914" w:rsidRDefault="0079178A" w:rsidP="00A8153F">
      <w:pPr>
        <w:numPr>
          <w:ilvl w:val="0"/>
          <w:numId w:val="7"/>
        </w:numPr>
        <w:spacing w:line="360" w:lineRule="auto"/>
        <w:ind w:left="0" w:firstLine="0"/>
        <w:jc w:val="both"/>
        <w:rPr>
          <w:rFonts w:asciiTheme="minorHAnsi" w:hAnsiTheme="minorHAnsi"/>
        </w:rPr>
      </w:pPr>
      <w:r w:rsidRPr="006D5914">
        <w:rPr>
          <w:rFonts w:asciiTheme="minorHAnsi" w:hAnsiTheme="minorHAnsi"/>
        </w:rPr>
        <w:t xml:space="preserve">prawo do wniesienia skargi do Prezesa Urzędu Ochrony Danych Osobowych, gdy uzna Pani/Pan, że przetwarzanie danych osobowych Pani/Pana dotyczących narusza przepisy RODO; </w:t>
      </w:r>
      <w:r w:rsidRPr="006D5914">
        <w:rPr>
          <w:rFonts w:asciiTheme="minorHAnsi" w:hAnsiTheme="minorHAnsi"/>
          <w:i/>
        </w:rPr>
        <w:t xml:space="preserve"> </w:t>
      </w:r>
    </w:p>
    <w:p w14:paraId="0000005D" w14:textId="77777777" w:rsidR="00103E94" w:rsidRPr="006D5914" w:rsidRDefault="0079178A" w:rsidP="00A8153F">
      <w:pPr>
        <w:numPr>
          <w:ilvl w:val="0"/>
          <w:numId w:val="6"/>
        </w:numPr>
        <w:spacing w:line="360" w:lineRule="auto"/>
        <w:ind w:left="0" w:firstLine="0"/>
        <w:jc w:val="both"/>
        <w:rPr>
          <w:rFonts w:asciiTheme="minorHAnsi" w:hAnsiTheme="minorHAnsi"/>
        </w:rPr>
      </w:pPr>
      <w:r w:rsidRPr="006D5914">
        <w:rPr>
          <w:rFonts w:asciiTheme="minorHAnsi" w:hAnsiTheme="minorHAnsi"/>
        </w:rPr>
        <w:t>nie przysługuje Pani/Panu:</w:t>
      </w:r>
    </w:p>
    <w:p w14:paraId="0000005E" w14:textId="77777777" w:rsidR="00103E94" w:rsidRPr="006D5914" w:rsidRDefault="0079178A" w:rsidP="00A8153F">
      <w:pPr>
        <w:numPr>
          <w:ilvl w:val="0"/>
          <w:numId w:val="16"/>
        </w:numPr>
        <w:spacing w:line="360" w:lineRule="auto"/>
        <w:ind w:left="0" w:firstLine="0"/>
        <w:jc w:val="both"/>
        <w:rPr>
          <w:rFonts w:asciiTheme="minorHAnsi" w:hAnsiTheme="minorHAnsi"/>
        </w:rPr>
      </w:pPr>
      <w:r w:rsidRPr="006D5914">
        <w:rPr>
          <w:rFonts w:asciiTheme="minorHAnsi" w:hAnsiTheme="minorHAnsi"/>
        </w:rPr>
        <w:t>w związku z art. 17 ust. 3 lit. b, d lub e RODO prawo do usunięcia danych osobowych;</w:t>
      </w:r>
    </w:p>
    <w:p w14:paraId="0000005F" w14:textId="77777777" w:rsidR="00103E94" w:rsidRPr="006D5914" w:rsidRDefault="0079178A" w:rsidP="00A8153F">
      <w:pPr>
        <w:numPr>
          <w:ilvl w:val="0"/>
          <w:numId w:val="16"/>
        </w:numPr>
        <w:spacing w:line="360" w:lineRule="auto"/>
        <w:ind w:left="0" w:firstLine="0"/>
        <w:jc w:val="both"/>
        <w:rPr>
          <w:rFonts w:asciiTheme="minorHAnsi" w:hAnsiTheme="minorHAnsi"/>
        </w:rPr>
      </w:pPr>
      <w:r w:rsidRPr="006D5914">
        <w:rPr>
          <w:rFonts w:asciiTheme="minorHAnsi" w:hAnsiTheme="minorHAnsi"/>
        </w:rPr>
        <w:t>prawo do przenoszenia danych osobowych, o którym mowa w art. 20 RODO;</w:t>
      </w:r>
    </w:p>
    <w:p w14:paraId="00000060" w14:textId="77777777" w:rsidR="00103E94" w:rsidRPr="006D5914" w:rsidRDefault="0079178A" w:rsidP="00A8153F">
      <w:pPr>
        <w:numPr>
          <w:ilvl w:val="0"/>
          <w:numId w:val="16"/>
        </w:numPr>
        <w:spacing w:line="360" w:lineRule="auto"/>
        <w:ind w:left="0" w:firstLine="0"/>
        <w:jc w:val="both"/>
        <w:rPr>
          <w:rFonts w:asciiTheme="minorHAnsi" w:hAnsiTheme="minorHAnsi"/>
        </w:rPr>
      </w:pPr>
      <w:r w:rsidRPr="006D5914">
        <w:rPr>
          <w:rFonts w:asciiTheme="minorHAnsi" w:hAnsiTheme="minorHAnsi"/>
        </w:rPr>
        <w:t xml:space="preserve">na podstawie art. 21 RODO prawo sprzeciwu, wobec przetwarzania danych osobowych, gdyż podstawą prawną przetwarzania Pani/Pana danych osobowych jest art. 6 ust. 1 lit. c RODO; </w:t>
      </w:r>
    </w:p>
    <w:p w14:paraId="00000061" w14:textId="77777777" w:rsidR="00103E94" w:rsidRPr="006D5914" w:rsidRDefault="0079178A" w:rsidP="00A8153F">
      <w:pPr>
        <w:numPr>
          <w:ilvl w:val="0"/>
          <w:numId w:val="6"/>
        </w:numPr>
        <w:spacing w:line="360" w:lineRule="auto"/>
        <w:ind w:left="0" w:firstLine="0"/>
        <w:jc w:val="both"/>
        <w:rPr>
          <w:rFonts w:asciiTheme="minorHAnsi" w:hAnsiTheme="minorHAnsi"/>
        </w:rPr>
      </w:pPr>
      <w:r w:rsidRPr="006D5914">
        <w:rPr>
          <w:rFonts w:asciiTheme="minorHAnsi" w:hAnsi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2" w14:textId="77777777" w:rsidR="00103E94" w:rsidRPr="006D5914" w:rsidRDefault="0079178A">
      <w:pPr>
        <w:pStyle w:val="Nagwek2"/>
        <w:spacing w:before="240" w:after="240"/>
        <w:rPr>
          <w:rFonts w:asciiTheme="minorHAnsi" w:hAnsiTheme="minorHAnsi"/>
          <w:b/>
          <w:bCs/>
          <w:sz w:val="24"/>
          <w:szCs w:val="24"/>
        </w:rPr>
      </w:pPr>
      <w:bookmarkStart w:id="5" w:name="_epsepounxnv1" w:colFirst="0" w:colLast="0"/>
      <w:bookmarkEnd w:id="5"/>
      <w:r w:rsidRPr="006D5914">
        <w:rPr>
          <w:rFonts w:asciiTheme="minorHAnsi" w:hAnsiTheme="minorHAnsi"/>
          <w:b/>
          <w:bCs/>
          <w:sz w:val="24"/>
          <w:szCs w:val="24"/>
        </w:rPr>
        <w:t>III. Tryb udzielania zamówienia</w:t>
      </w:r>
    </w:p>
    <w:p w14:paraId="00000063" w14:textId="14F851A7" w:rsidR="00103E94" w:rsidRPr="006D5914" w:rsidRDefault="0079178A" w:rsidP="00A8153F">
      <w:pPr>
        <w:numPr>
          <w:ilvl w:val="0"/>
          <w:numId w:val="17"/>
        </w:numPr>
        <w:spacing w:before="240" w:line="360" w:lineRule="auto"/>
        <w:ind w:left="0" w:firstLine="66"/>
        <w:jc w:val="both"/>
        <w:rPr>
          <w:rFonts w:asciiTheme="minorHAnsi" w:hAnsiTheme="minorHAnsi"/>
        </w:rPr>
      </w:pPr>
      <w:r w:rsidRPr="006D5914">
        <w:rPr>
          <w:rFonts w:asciiTheme="minorHAnsi" w:hAnsiTheme="minorHAnsi"/>
        </w:rPr>
        <w:t xml:space="preserve">Niniejsze postępowanie prowadzone jest w trybie </w:t>
      </w:r>
      <w:r w:rsidR="00477642" w:rsidRPr="006D5914">
        <w:rPr>
          <w:rFonts w:asciiTheme="minorHAnsi" w:hAnsiTheme="minorHAnsi"/>
        </w:rPr>
        <w:t xml:space="preserve">przetargu nieograniczonego </w:t>
      </w:r>
      <w:r w:rsidRPr="006D5914">
        <w:rPr>
          <w:rFonts w:asciiTheme="minorHAnsi" w:hAnsiTheme="minorHAnsi"/>
        </w:rPr>
        <w:t xml:space="preserve"> o jakim stanowi art. </w:t>
      </w:r>
      <w:r w:rsidR="00477642" w:rsidRPr="006D5914">
        <w:rPr>
          <w:rFonts w:asciiTheme="minorHAnsi" w:hAnsiTheme="minorHAnsi"/>
        </w:rPr>
        <w:t xml:space="preserve">132 </w:t>
      </w:r>
      <w:r w:rsidRPr="006D5914">
        <w:rPr>
          <w:rFonts w:asciiTheme="minorHAnsi" w:hAnsiTheme="minorHAnsi"/>
        </w:rPr>
        <w:t xml:space="preserve">PZP oraz niniejszej Specyfikacji Warunków Zamówienia, zwaną dalej „SWZ”. </w:t>
      </w:r>
    </w:p>
    <w:p w14:paraId="00000064" w14:textId="77777777" w:rsidR="00103E94" w:rsidRPr="006D5914" w:rsidRDefault="0079178A" w:rsidP="00A8153F">
      <w:pPr>
        <w:numPr>
          <w:ilvl w:val="0"/>
          <w:numId w:val="17"/>
        </w:numPr>
        <w:spacing w:line="360" w:lineRule="auto"/>
        <w:ind w:left="426"/>
        <w:jc w:val="both"/>
        <w:rPr>
          <w:rFonts w:asciiTheme="minorHAnsi" w:hAnsiTheme="minorHAnsi"/>
        </w:rPr>
      </w:pPr>
      <w:r w:rsidRPr="006D5914">
        <w:rPr>
          <w:rFonts w:asciiTheme="minorHAnsi" w:hAnsiTheme="minorHAnsi"/>
        </w:rPr>
        <w:t xml:space="preserve">Zamawiający nie przewiduje prowadzenia negocjacji. </w:t>
      </w:r>
    </w:p>
    <w:p w14:paraId="00000065" w14:textId="0927B395" w:rsidR="00103E94" w:rsidRPr="006D5914" w:rsidRDefault="0079178A" w:rsidP="00A8153F">
      <w:pPr>
        <w:numPr>
          <w:ilvl w:val="0"/>
          <w:numId w:val="17"/>
        </w:numPr>
        <w:spacing w:line="360" w:lineRule="auto"/>
        <w:ind w:left="426"/>
        <w:jc w:val="both"/>
        <w:rPr>
          <w:rFonts w:asciiTheme="minorHAnsi" w:hAnsiTheme="minorHAnsi"/>
        </w:rPr>
      </w:pPr>
      <w:r w:rsidRPr="006D5914">
        <w:rPr>
          <w:rFonts w:asciiTheme="minorHAnsi" w:hAnsiTheme="minorHAnsi"/>
        </w:rPr>
        <w:t xml:space="preserve">Szacunkowa wartość przedmiotowego zamówienia </w:t>
      </w:r>
      <w:r w:rsidR="00BA6ED2" w:rsidRPr="006D5914">
        <w:rPr>
          <w:rFonts w:asciiTheme="minorHAnsi" w:hAnsiTheme="minorHAnsi"/>
        </w:rPr>
        <w:t xml:space="preserve">na usługę </w:t>
      </w:r>
      <w:r w:rsidRPr="006D5914">
        <w:rPr>
          <w:rFonts w:asciiTheme="minorHAnsi" w:hAnsiTheme="minorHAnsi"/>
        </w:rPr>
        <w:t xml:space="preserve"> przekracza </w:t>
      </w:r>
      <w:r w:rsidR="00B429E9" w:rsidRPr="006D5914">
        <w:rPr>
          <w:rFonts w:asciiTheme="minorHAnsi" w:hAnsiTheme="minorHAnsi"/>
        </w:rPr>
        <w:t>kwotę okre</w:t>
      </w:r>
      <w:r w:rsidR="004351DC" w:rsidRPr="006D5914">
        <w:rPr>
          <w:rFonts w:asciiTheme="minorHAnsi" w:hAnsiTheme="minorHAnsi"/>
        </w:rPr>
        <w:t>ś</w:t>
      </w:r>
      <w:r w:rsidR="00B429E9" w:rsidRPr="006D5914">
        <w:rPr>
          <w:rFonts w:asciiTheme="minorHAnsi" w:hAnsiTheme="minorHAnsi"/>
        </w:rPr>
        <w:t>lon</w:t>
      </w:r>
      <w:r w:rsidR="004351DC" w:rsidRPr="006D5914">
        <w:rPr>
          <w:rFonts w:asciiTheme="minorHAnsi" w:hAnsiTheme="minorHAnsi"/>
        </w:rPr>
        <w:t>ą</w:t>
      </w:r>
      <w:r w:rsidR="00B429E9" w:rsidRPr="006D5914">
        <w:rPr>
          <w:rFonts w:asciiTheme="minorHAnsi" w:hAnsiTheme="minorHAnsi"/>
        </w:rPr>
        <w:t xml:space="preserve"> w obwieszczeniu Prezesa Urzędu Zamówień Publicznych wydanym na podstawie </w:t>
      </w:r>
      <w:r w:rsidRPr="006D5914">
        <w:rPr>
          <w:rFonts w:asciiTheme="minorHAnsi" w:hAnsiTheme="minorHAnsi"/>
        </w:rPr>
        <w:t xml:space="preserve"> w art. 3 </w:t>
      </w:r>
      <w:r w:rsidR="00B429E9" w:rsidRPr="006D5914">
        <w:rPr>
          <w:rFonts w:asciiTheme="minorHAnsi" w:hAnsiTheme="minorHAnsi"/>
        </w:rPr>
        <w:t xml:space="preserve">ust.2 </w:t>
      </w:r>
      <w:r w:rsidRPr="006D5914">
        <w:rPr>
          <w:rFonts w:asciiTheme="minorHAnsi" w:hAnsiTheme="minorHAnsi"/>
        </w:rPr>
        <w:t xml:space="preserve">ustawy PZP.  </w:t>
      </w:r>
    </w:p>
    <w:p w14:paraId="00000067" w14:textId="77777777" w:rsidR="00103E94" w:rsidRPr="006D5914" w:rsidRDefault="0079178A" w:rsidP="00A8153F">
      <w:pPr>
        <w:numPr>
          <w:ilvl w:val="0"/>
          <w:numId w:val="17"/>
        </w:numPr>
        <w:spacing w:line="360" w:lineRule="auto"/>
        <w:ind w:left="426"/>
        <w:jc w:val="both"/>
        <w:rPr>
          <w:rFonts w:asciiTheme="minorHAnsi" w:hAnsiTheme="minorHAnsi"/>
        </w:rPr>
      </w:pPr>
      <w:r w:rsidRPr="006D5914">
        <w:rPr>
          <w:rFonts w:asciiTheme="minorHAnsi" w:hAnsiTheme="minorHAnsi"/>
        </w:rPr>
        <w:t>Zamawiający nie przewiduje aukcji elektronicznej.</w:t>
      </w:r>
    </w:p>
    <w:p w14:paraId="00000068" w14:textId="4D0F4E0D" w:rsidR="00103E94" w:rsidRPr="006D5914" w:rsidRDefault="0079178A" w:rsidP="00A8153F">
      <w:pPr>
        <w:numPr>
          <w:ilvl w:val="0"/>
          <w:numId w:val="17"/>
        </w:numPr>
        <w:spacing w:line="360" w:lineRule="auto"/>
        <w:ind w:left="426"/>
        <w:jc w:val="both"/>
        <w:rPr>
          <w:rFonts w:asciiTheme="minorHAnsi" w:hAnsiTheme="minorHAnsi"/>
        </w:rPr>
      </w:pPr>
      <w:r w:rsidRPr="006D5914">
        <w:rPr>
          <w:rFonts w:asciiTheme="minorHAnsi" w:hAnsiTheme="minorHAnsi"/>
        </w:rPr>
        <w:t>Zamawiający nie przewiduje złożenia oferty w postaci katalogów elektronicznych.</w:t>
      </w:r>
    </w:p>
    <w:p w14:paraId="5F3214A0" w14:textId="5E213115" w:rsidR="00DD13E2" w:rsidRPr="006D5914" w:rsidRDefault="00DD13E2" w:rsidP="00A8153F">
      <w:pPr>
        <w:numPr>
          <w:ilvl w:val="0"/>
          <w:numId w:val="17"/>
        </w:numPr>
        <w:spacing w:line="360" w:lineRule="auto"/>
        <w:ind w:left="426"/>
        <w:jc w:val="both"/>
        <w:rPr>
          <w:rFonts w:asciiTheme="minorHAnsi" w:hAnsiTheme="minorHAnsi"/>
        </w:rPr>
      </w:pPr>
      <w:r w:rsidRPr="006D5914">
        <w:rPr>
          <w:rFonts w:asciiTheme="minorHAnsi" w:hAnsiTheme="minorHAnsi"/>
        </w:rPr>
        <w:t xml:space="preserve">Zamawiający nie zastrzega </w:t>
      </w:r>
      <w:r w:rsidR="00B229FB" w:rsidRPr="006D5914">
        <w:rPr>
          <w:rFonts w:asciiTheme="minorHAnsi" w:hAnsiTheme="minorHAnsi"/>
        </w:rPr>
        <w:t xml:space="preserve">możliwości ubiegania się o udzielenie zamówienia wyłącznie przez wykonawców, o których mowa w art.214 ust.1pkt 7 </w:t>
      </w:r>
      <w:proofErr w:type="spellStart"/>
      <w:r w:rsidR="00B229FB" w:rsidRPr="006D5914">
        <w:rPr>
          <w:rFonts w:asciiTheme="minorHAnsi" w:hAnsiTheme="minorHAnsi"/>
        </w:rPr>
        <w:t>Pzp</w:t>
      </w:r>
      <w:proofErr w:type="spellEnd"/>
    </w:p>
    <w:p w14:paraId="00000069" w14:textId="77777777" w:rsidR="00103E94" w:rsidRPr="006D5914" w:rsidRDefault="0079178A" w:rsidP="00A8153F">
      <w:pPr>
        <w:numPr>
          <w:ilvl w:val="0"/>
          <w:numId w:val="17"/>
        </w:numPr>
        <w:spacing w:line="360" w:lineRule="auto"/>
        <w:ind w:left="426"/>
        <w:jc w:val="both"/>
        <w:rPr>
          <w:rFonts w:asciiTheme="minorHAnsi" w:hAnsiTheme="minorHAnsi"/>
        </w:rPr>
      </w:pPr>
      <w:r w:rsidRPr="006D5914">
        <w:rPr>
          <w:rFonts w:asciiTheme="minorHAnsi" w:hAnsiTheme="minorHAnsi"/>
        </w:rPr>
        <w:t>Zamawiający nie prowadzi postępowania w celu zawarcia umowy ramowej.</w:t>
      </w:r>
    </w:p>
    <w:p w14:paraId="329656AD" w14:textId="57E4DA08" w:rsidR="00E07584" w:rsidRPr="006D5914" w:rsidRDefault="0079178A" w:rsidP="00A8153F">
      <w:pPr>
        <w:numPr>
          <w:ilvl w:val="0"/>
          <w:numId w:val="17"/>
        </w:numPr>
        <w:spacing w:line="360" w:lineRule="auto"/>
        <w:ind w:left="426"/>
        <w:jc w:val="both"/>
        <w:rPr>
          <w:rFonts w:asciiTheme="minorHAnsi" w:hAnsiTheme="minorHAnsi"/>
        </w:rPr>
      </w:pPr>
      <w:r w:rsidRPr="006D5914">
        <w:rPr>
          <w:rFonts w:asciiTheme="minorHAnsi" w:hAnsiTheme="minorHAnsi"/>
        </w:rPr>
        <w:lastRenderedPageBreak/>
        <w:t>Zamawiający nie zastrzega możliwości ubiegania się o udzielenie zamówienia wyłącznie przez Wykonawców, o których mowa w art. 94 PZP</w:t>
      </w:r>
      <w:r w:rsidR="004F769F" w:rsidRPr="006D5914">
        <w:rPr>
          <w:rFonts w:asciiTheme="minorHAnsi" w:hAnsiTheme="minorHAnsi"/>
        </w:rPr>
        <w:t>.</w:t>
      </w:r>
      <w:r w:rsidRPr="006D5914">
        <w:rPr>
          <w:rFonts w:asciiTheme="minorHAnsi" w:hAnsiTheme="minorHAnsi"/>
        </w:rPr>
        <w:t xml:space="preserve"> </w:t>
      </w:r>
    </w:p>
    <w:p w14:paraId="018D571A" w14:textId="2AFE8D46" w:rsidR="00B429E9" w:rsidRPr="006D5914" w:rsidRDefault="00B429E9" w:rsidP="00A8153F">
      <w:pPr>
        <w:numPr>
          <w:ilvl w:val="0"/>
          <w:numId w:val="17"/>
        </w:numPr>
        <w:spacing w:line="360" w:lineRule="auto"/>
        <w:ind w:left="426"/>
        <w:jc w:val="both"/>
        <w:rPr>
          <w:rFonts w:asciiTheme="minorHAnsi" w:hAnsiTheme="minorHAnsi"/>
        </w:rPr>
      </w:pPr>
      <w:r w:rsidRPr="006D5914">
        <w:rPr>
          <w:rFonts w:asciiTheme="minorHAnsi" w:hAnsiTheme="minorHAnsi"/>
        </w:rPr>
        <w:t>Zamawiający przewiduje zastosowanie tzw.</w:t>
      </w:r>
      <w:r w:rsidR="00AF718C" w:rsidRPr="006D5914">
        <w:rPr>
          <w:rFonts w:asciiTheme="minorHAnsi" w:hAnsiTheme="minorHAnsi"/>
        </w:rPr>
        <w:t xml:space="preserve"> p</w:t>
      </w:r>
      <w:r w:rsidRPr="006D5914">
        <w:rPr>
          <w:rFonts w:asciiTheme="minorHAnsi" w:hAnsiTheme="minorHAnsi"/>
        </w:rPr>
        <w:t xml:space="preserve">rocedury odwróconej, o której mowa w art.139 ust.1 ustawy PZP, </w:t>
      </w:r>
      <w:proofErr w:type="spellStart"/>
      <w:r w:rsidR="00057584" w:rsidRPr="006D5914">
        <w:rPr>
          <w:rFonts w:asciiTheme="minorHAnsi" w:hAnsiTheme="minorHAnsi"/>
        </w:rPr>
        <w:t>t.j</w:t>
      </w:r>
      <w:proofErr w:type="spellEnd"/>
      <w:r w:rsidR="00057584" w:rsidRPr="006D5914">
        <w:rPr>
          <w:rFonts w:asciiTheme="minorHAnsi" w:hAnsiTheme="minorHAnsi"/>
        </w:rPr>
        <w:t>. Zamawiający najpierw dokona badania i oceny ofert, a następnie dokona kwalifikacji podmiotowej Wykonawcy, którego oferta została najwyżej oceniona, w zakresie braku podstaw wykluczenia oraz spełniania warunków udziału w postępowaniu.</w:t>
      </w:r>
      <w:r w:rsidR="00635BF2" w:rsidRPr="006D5914">
        <w:rPr>
          <w:rFonts w:asciiTheme="minorHAnsi" w:hAnsiTheme="minorHAnsi"/>
        </w:rPr>
        <w:t xml:space="preserve"> W związku z tym Wykonawca nie jest obowiązany do złożenia wraz z ofertą a oświadczenia, o którym mowa w art.125 ust.1 PZP. Zamawiający będzie żądał  tego oświadczenia (JEDZ) wyłącznie od Wykonawcy, którego oferta zostanie najwyżej oceniona.</w:t>
      </w:r>
    </w:p>
    <w:p w14:paraId="0000006A" w14:textId="4C87FDB8" w:rsidR="00103E94" w:rsidRPr="006D5914" w:rsidRDefault="00103E94" w:rsidP="00E07584">
      <w:pPr>
        <w:spacing w:line="360" w:lineRule="auto"/>
        <w:ind w:left="66"/>
        <w:jc w:val="both"/>
        <w:rPr>
          <w:rFonts w:asciiTheme="minorHAnsi" w:hAnsiTheme="minorHAnsi"/>
        </w:rPr>
      </w:pPr>
    </w:p>
    <w:p w14:paraId="5F4197EA" w14:textId="77777777" w:rsidR="006D5914" w:rsidRDefault="0079178A" w:rsidP="00437ED0">
      <w:pPr>
        <w:jc w:val="both"/>
        <w:rPr>
          <w:rFonts w:asciiTheme="minorHAnsi" w:hAnsiTheme="minorHAnsi"/>
          <w:b/>
          <w:bCs/>
          <w:sz w:val="24"/>
          <w:szCs w:val="24"/>
        </w:rPr>
      </w:pPr>
      <w:bookmarkStart w:id="6" w:name="_x24vtaagcm5x" w:colFirst="0" w:colLast="0"/>
      <w:bookmarkEnd w:id="6"/>
      <w:r w:rsidRPr="006D5914">
        <w:rPr>
          <w:rFonts w:asciiTheme="minorHAnsi" w:hAnsiTheme="minorHAnsi"/>
          <w:b/>
          <w:bCs/>
          <w:sz w:val="24"/>
          <w:szCs w:val="24"/>
        </w:rPr>
        <w:t>IV. Opis przedmiotu zamówienia</w:t>
      </w:r>
      <w:r w:rsidR="006D5914">
        <w:rPr>
          <w:rFonts w:asciiTheme="minorHAnsi" w:hAnsiTheme="minorHAnsi"/>
          <w:b/>
          <w:bCs/>
          <w:sz w:val="24"/>
          <w:szCs w:val="24"/>
        </w:rPr>
        <w:t>.</w:t>
      </w:r>
    </w:p>
    <w:p w14:paraId="46CD20B8" w14:textId="726DE218" w:rsidR="00437ED0" w:rsidRDefault="00437ED0" w:rsidP="00437ED0">
      <w:pPr>
        <w:jc w:val="both"/>
        <w:rPr>
          <w:rFonts w:asciiTheme="minorHAnsi" w:hAnsiTheme="minorHAnsi"/>
          <w:sz w:val="24"/>
          <w:szCs w:val="24"/>
        </w:rPr>
      </w:pPr>
    </w:p>
    <w:p w14:paraId="27195EFC" w14:textId="77777777" w:rsidR="00AB0B3C" w:rsidRPr="001E2D8F" w:rsidRDefault="00AB0B3C" w:rsidP="00AA5927">
      <w:pPr>
        <w:jc w:val="both"/>
        <w:rPr>
          <w:rFonts w:asciiTheme="minorHAnsi" w:hAnsiTheme="minorHAnsi"/>
        </w:rPr>
      </w:pPr>
      <w:r w:rsidRPr="001E2D8F">
        <w:rPr>
          <w:rFonts w:asciiTheme="minorHAnsi" w:hAnsiTheme="minorHAnsi"/>
        </w:rPr>
        <w:t xml:space="preserve">Przedmiotem zamówienia jest udzielenie kredytu długoterminowego w roku 2023 w wysokości ogółem 11.815.000zł, z przeznaczeniem na  sfinansowanie deficytu budżetu gminy  w roku 2023 oraz spłatę wcześniej zaciągniętych zobowiązań z tytułu zaciągniętych pożyczek i kredytów.                   </w:t>
      </w:r>
    </w:p>
    <w:p w14:paraId="135DC03E" w14:textId="77777777" w:rsidR="00AB0B3C" w:rsidRPr="001E2D8F" w:rsidRDefault="00AB0B3C" w:rsidP="00AA5927">
      <w:pPr>
        <w:jc w:val="both"/>
        <w:rPr>
          <w:rFonts w:asciiTheme="minorHAnsi" w:hAnsiTheme="minorHAnsi"/>
        </w:rPr>
      </w:pPr>
      <w:r w:rsidRPr="001E2D8F">
        <w:rPr>
          <w:rFonts w:asciiTheme="minorHAnsi" w:hAnsiTheme="minorHAnsi"/>
        </w:rPr>
        <w:t>1.</w:t>
      </w:r>
      <w:r w:rsidRPr="001E2D8F">
        <w:rPr>
          <w:rFonts w:asciiTheme="minorHAnsi" w:hAnsiTheme="minorHAnsi"/>
        </w:rPr>
        <w:tab/>
        <w:t>Planowany okres kredytowania – od dnia podpisania umowy do 20 grudnia 2033r.</w:t>
      </w:r>
    </w:p>
    <w:p w14:paraId="0EA4C412" w14:textId="77777777" w:rsidR="00AB0B3C" w:rsidRPr="001E2D8F" w:rsidRDefault="00AB0B3C" w:rsidP="00AA5927">
      <w:pPr>
        <w:jc w:val="both"/>
        <w:rPr>
          <w:rFonts w:asciiTheme="minorHAnsi" w:hAnsiTheme="minorHAnsi"/>
        </w:rPr>
      </w:pPr>
      <w:r w:rsidRPr="001E2D8F">
        <w:rPr>
          <w:rFonts w:asciiTheme="minorHAnsi" w:hAnsiTheme="minorHAnsi"/>
        </w:rPr>
        <w:t>2.</w:t>
      </w:r>
      <w:r w:rsidRPr="001E2D8F">
        <w:rPr>
          <w:rFonts w:asciiTheme="minorHAnsi" w:hAnsiTheme="minorHAnsi"/>
        </w:rPr>
        <w:tab/>
        <w:t>Waluta – PLN</w:t>
      </w:r>
    </w:p>
    <w:p w14:paraId="6202AD32" w14:textId="77777777" w:rsidR="00AB0B3C" w:rsidRPr="001E2D8F" w:rsidRDefault="00AB0B3C" w:rsidP="00AA5927">
      <w:pPr>
        <w:jc w:val="both"/>
        <w:rPr>
          <w:rFonts w:asciiTheme="minorHAnsi" w:hAnsiTheme="minorHAnsi"/>
        </w:rPr>
      </w:pPr>
      <w:r w:rsidRPr="001E2D8F">
        <w:rPr>
          <w:rFonts w:asciiTheme="minorHAnsi" w:hAnsiTheme="minorHAnsi"/>
        </w:rPr>
        <w:t>3.</w:t>
      </w:r>
      <w:r w:rsidRPr="001E2D8F">
        <w:rPr>
          <w:rFonts w:asciiTheme="minorHAnsi" w:hAnsiTheme="minorHAnsi"/>
        </w:rPr>
        <w:tab/>
        <w:t>Karencja w spłacie kredytu – spłata rat kredytu od  20 stycznia 2024r. – do 20  grudnia  2033r.</w:t>
      </w:r>
    </w:p>
    <w:p w14:paraId="1BBB3C05" w14:textId="77777777" w:rsidR="00AB0B3C" w:rsidRPr="001E2D8F" w:rsidRDefault="00AB0B3C" w:rsidP="00AA5927">
      <w:pPr>
        <w:jc w:val="both"/>
        <w:rPr>
          <w:rFonts w:asciiTheme="minorHAnsi" w:hAnsiTheme="minorHAnsi"/>
        </w:rPr>
      </w:pPr>
      <w:r w:rsidRPr="001E2D8F">
        <w:rPr>
          <w:rFonts w:asciiTheme="minorHAnsi" w:hAnsiTheme="minorHAnsi"/>
        </w:rPr>
        <w:t>4.</w:t>
      </w:r>
      <w:r w:rsidRPr="001E2D8F">
        <w:rPr>
          <w:rFonts w:asciiTheme="minorHAnsi" w:hAnsiTheme="minorHAnsi"/>
        </w:rPr>
        <w:tab/>
        <w:t>Spłata kapitału miesięcznie, odsetek miesięcznie.</w:t>
      </w:r>
    </w:p>
    <w:p w14:paraId="78FA5205" w14:textId="77777777" w:rsidR="00AB0B3C" w:rsidRPr="001E2D8F" w:rsidRDefault="00AB0B3C" w:rsidP="00AA5927">
      <w:pPr>
        <w:jc w:val="both"/>
        <w:rPr>
          <w:rFonts w:asciiTheme="minorHAnsi" w:hAnsiTheme="minorHAnsi"/>
        </w:rPr>
      </w:pPr>
      <w:r w:rsidRPr="001E2D8F">
        <w:rPr>
          <w:rFonts w:asciiTheme="minorHAnsi" w:hAnsiTheme="minorHAnsi"/>
        </w:rPr>
        <w:t>5.</w:t>
      </w:r>
      <w:r w:rsidRPr="001E2D8F">
        <w:rPr>
          <w:rFonts w:asciiTheme="minorHAnsi" w:hAnsiTheme="minorHAnsi"/>
        </w:rPr>
        <w:tab/>
        <w:t>Oprocentowanie kredytu: stopa procentowa WIBOR 3M dla depozytów trzymiesięcznych powiększona o marżę bankową uwzględniającą wszystkie dodatkowe koszty banku jakie poniesie zamawiający. Marża banku jest stała w umownym okresie kredytowania.</w:t>
      </w:r>
    </w:p>
    <w:p w14:paraId="36299196" w14:textId="77777777" w:rsidR="00AB0B3C" w:rsidRPr="001E2D8F" w:rsidRDefault="00AB0B3C" w:rsidP="00AA5927">
      <w:pPr>
        <w:jc w:val="both"/>
        <w:rPr>
          <w:rFonts w:asciiTheme="minorHAnsi" w:hAnsiTheme="minorHAnsi"/>
        </w:rPr>
      </w:pPr>
      <w:r w:rsidRPr="001E2D8F">
        <w:rPr>
          <w:rFonts w:asciiTheme="minorHAnsi" w:hAnsiTheme="minorHAnsi"/>
        </w:rPr>
        <w:t xml:space="preserve">6. </w:t>
      </w:r>
      <w:r w:rsidRPr="001E2D8F">
        <w:rPr>
          <w:rFonts w:asciiTheme="minorHAnsi" w:hAnsiTheme="minorHAnsi"/>
        </w:rPr>
        <w:tab/>
        <w:t xml:space="preserve">Zamawiający nie przewiduje naliczenia przez wykonawcę żadnych opłat  i prowizji z tytułu udzielenia kredytu. </w:t>
      </w:r>
    </w:p>
    <w:p w14:paraId="73C3066C" w14:textId="77777777" w:rsidR="00AB0B3C" w:rsidRPr="001E2D8F" w:rsidRDefault="00AB0B3C" w:rsidP="00AA5927">
      <w:pPr>
        <w:jc w:val="both"/>
        <w:rPr>
          <w:rFonts w:asciiTheme="minorHAnsi" w:hAnsiTheme="minorHAnsi"/>
        </w:rPr>
      </w:pPr>
      <w:r w:rsidRPr="001E2D8F">
        <w:rPr>
          <w:rFonts w:asciiTheme="minorHAnsi" w:hAnsiTheme="minorHAnsi"/>
        </w:rPr>
        <w:t>7. Zamawiający nie będzie ponosił dodatkowych opłat z tytułu wystawianych przez Bank zaświadczeń i innych dokumentów niezbędnych Zamawiającemu do prowadzenia ewidencji księgowej i ustalania kwot zobowiązań finansowych.</w:t>
      </w:r>
    </w:p>
    <w:p w14:paraId="1BDA62C2" w14:textId="77777777" w:rsidR="00AB0B3C" w:rsidRPr="001E2D8F" w:rsidRDefault="00AB0B3C" w:rsidP="00AA5927">
      <w:pPr>
        <w:jc w:val="both"/>
        <w:rPr>
          <w:rFonts w:asciiTheme="minorHAnsi" w:hAnsiTheme="minorHAnsi"/>
        </w:rPr>
      </w:pPr>
      <w:r w:rsidRPr="001E2D8F">
        <w:rPr>
          <w:rFonts w:asciiTheme="minorHAnsi" w:hAnsiTheme="minorHAnsi"/>
        </w:rPr>
        <w:t xml:space="preserve">8. Zabezpieczenie kredytu: weksel in blanco wraz z deklaracją wekslową. </w:t>
      </w:r>
    </w:p>
    <w:p w14:paraId="240B7A54" w14:textId="77777777" w:rsidR="00AB0B3C" w:rsidRPr="001E2D8F" w:rsidRDefault="00AB0B3C" w:rsidP="00AA5927">
      <w:pPr>
        <w:jc w:val="both"/>
        <w:rPr>
          <w:rFonts w:asciiTheme="minorHAnsi" w:hAnsiTheme="minorHAnsi"/>
        </w:rPr>
      </w:pPr>
      <w:r w:rsidRPr="001E2D8F">
        <w:rPr>
          <w:rFonts w:asciiTheme="minorHAnsi" w:hAnsiTheme="minorHAnsi"/>
        </w:rPr>
        <w:t>9. Umowa oraz weksel „in blanco” wraz z deklaracją wekslową zostaną kontrasygnowane przez Skarbnika Gminy lub osoby upoważnionej.</w:t>
      </w:r>
    </w:p>
    <w:p w14:paraId="6760B7CA" w14:textId="77777777" w:rsidR="00AB0B3C" w:rsidRPr="001E2D8F" w:rsidRDefault="00AB0B3C" w:rsidP="00AA5927">
      <w:pPr>
        <w:jc w:val="both"/>
        <w:rPr>
          <w:rFonts w:asciiTheme="minorHAnsi" w:hAnsiTheme="minorHAnsi"/>
        </w:rPr>
      </w:pPr>
      <w:r w:rsidRPr="001E2D8F">
        <w:rPr>
          <w:rFonts w:asciiTheme="minorHAnsi" w:hAnsiTheme="minorHAnsi"/>
        </w:rPr>
        <w:t>10.</w:t>
      </w:r>
      <w:r w:rsidRPr="001E2D8F">
        <w:rPr>
          <w:rFonts w:asciiTheme="minorHAnsi" w:hAnsiTheme="minorHAnsi"/>
        </w:rPr>
        <w:tab/>
        <w:t xml:space="preserve"> Proponowane kwoty spłat rat kredytu:</w:t>
      </w:r>
    </w:p>
    <w:p w14:paraId="0477A0F8" w14:textId="672F9B87" w:rsidR="00AB0B3C" w:rsidRPr="001E2D8F" w:rsidRDefault="00AB0B3C" w:rsidP="00AA5927">
      <w:pPr>
        <w:jc w:val="both"/>
        <w:rPr>
          <w:rFonts w:asciiTheme="minorHAnsi" w:hAnsiTheme="minorHAnsi"/>
        </w:rPr>
      </w:pPr>
      <w:r w:rsidRPr="001E2D8F">
        <w:rPr>
          <w:rFonts w:asciiTheme="minorHAnsi" w:hAnsiTheme="minorHAnsi"/>
        </w:rPr>
        <w:t>lata</w:t>
      </w:r>
      <w:r w:rsidRPr="001E2D8F">
        <w:rPr>
          <w:rFonts w:asciiTheme="minorHAnsi" w:hAnsiTheme="minorHAnsi"/>
        </w:rPr>
        <w:tab/>
        <w:t xml:space="preserve">                                      </w:t>
      </w:r>
      <w:r w:rsidR="001E2D8F">
        <w:rPr>
          <w:rFonts w:asciiTheme="minorHAnsi" w:hAnsiTheme="minorHAnsi"/>
        </w:rPr>
        <w:t xml:space="preserve">     </w:t>
      </w:r>
      <w:r w:rsidRPr="001E2D8F">
        <w:rPr>
          <w:rFonts w:asciiTheme="minorHAnsi" w:hAnsiTheme="minorHAnsi"/>
        </w:rPr>
        <w:t xml:space="preserve">  rata</w:t>
      </w:r>
      <w:r w:rsidRPr="001E2D8F">
        <w:rPr>
          <w:rFonts w:asciiTheme="minorHAnsi" w:hAnsiTheme="minorHAnsi"/>
        </w:rPr>
        <w:tab/>
        <w:t xml:space="preserve">                                 </w:t>
      </w:r>
    </w:p>
    <w:p w14:paraId="7C6702BC" w14:textId="2D24B87B" w:rsidR="00AB0B3C" w:rsidRPr="001E2D8F" w:rsidRDefault="00AB0B3C" w:rsidP="00AA5927">
      <w:pPr>
        <w:jc w:val="both"/>
        <w:rPr>
          <w:rFonts w:asciiTheme="minorHAnsi" w:hAnsiTheme="minorHAnsi"/>
        </w:rPr>
      </w:pPr>
      <w:r w:rsidRPr="001E2D8F">
        <w:rPr>
          <w:rFonts w:asciiTheme="minorHAnsi" w:hAnsiTheme="minorHAnsi"/>
        </w:rPr>
        <w:t>2023</w:t>
      </w:r>
      <w:r w:rsidRPr="001E2D8F">
        <w:rPr>
          <w:rFonts w:asciiTheme="minorHAnsi" w:hAnsiTheme="minorHAnsi"/>
        </w:rPr>
        <w:tab/>
        <w:t xml:space="preserve">                          -   zł </w:t>
      </w:r>
      <w:r w:rsidRPr="001E2D8F">
        <w:rPr>
          <w:rFonts w:asciiTheme="minorHAnsi" w:hAnsiTheme="minorHAnsi"/>
        </w:rPr>
        <w:tab/>
        <w:t xml:space="preserve">                                                </w:t>
      </w:r>
    </w:p>
    <w:p w14:paraId="16E0F2CA" w14:textId="5E0DD934" w:rsidR="00AB0B3C" w:rsidRPr="001E2D8F" w:rsidRDefault="00AB0B3C" w:rsidP="00AA5927">
      <w:pPr>
        <w:jc w:val="both"/>
        <w:rPr>
          <w:rFonts w:asciiTheme="minorHAnsi" w:hAnsiTheme="minorHAnsi"/>
        </w:rPr>
      </w:pPr>
      <w:r w:rsidRPr="001E2D8F">
        <w:rPr>
          <w:rFonts w:asciiTheme="minorHAnsi" w:hAnsiTheme="minorHAnsi"/>
        </w:rPr>
        <w:t>2024</w:t>
      </w:r>
      <w:r w:rsidRPr="001E2D8F">
        <w:rPr>
          <w:rFonts w:asciiTheme="minorHAnsi" w:hAnsiTheme="minorHAnsi"/>
        </w:rPr>
        <w:tab/>
        <w:t xml:space="preserve">     1.181.496,00 zł </w:t>
      </w:r>
      <w:r w:rsidRPr="001E2D8F">
        <w:rPr>
          <w:rFonts w:asciiTheme="minorHAnsi" w:hAnsiTheme="minorHAnsi"/>
        </w:rPr>
        <w:tab/>
        <w:t>12 rat po 98.458zł</w:t>
      </w:r>
      <w:r w:rsidRPr="001E2D8F">
        <w:rPr>
          <w:rFonts w:asciiTheme="minorHAnsi" w:hAnsiTheme="minorHAnsi"/>
        </w:rPr>
        <w:tab/>
        <w:t xml:space="preserve">        </w:t>
      </w:r>
    </w:p>
    <w:p w14:paraId="4ECEF909" w14:textId="0EF229A7" w:rsidR="00AB0B3C" w:rsidRPr="001E2D8F" w:rsidRDefault="00AB0B3C" w:rsidP="00AA5927">
      <w:pPr>
        <w:jc w:val="both"/>
        <w:rPr>
          <w:rFonts w:asciiTheme="minorHAnsi" w:hAnsiTheme="minorHAnsi"/>
        </w:rPr>
      </w:pPr>
      <w:r w:rsidRPr="001E2D8F">
        <w:rPr>
          <w:rFonts w:asciiTheme="minorHAnsi" w:hAnsiTheme="minorHAnsi"/>
        </w:rPr>
        <w:t>2025</w:t>
      </w:r>
      <w:r w:rsidRPr="001E2D8F">
        <w:rPr>
          <w:rFonts w:asciiTheme="minorHAnsi" w:hAnsiTheme="minorHAnsi"/>
        </w:rPr>
        <w:tab/>
        <w:t xml:space="preserve">     1.181.496,00 zł </w:t>
      </w:r>
      <w:r w:rsidRPr="001E2D8F">
        <w:rPr>
          <w:rFonts w:asciiTheme="minorHAnsi" w:hAnsiTheme="minorHAnsi"/>
        </w:rPr>
        <w:tab/>
        <w:t>12 rat po 98.458zł</w:t>
      </w:r>
      <w:r w:rsidRPr="001E2D8F">
        <w:rPr>
          <w:rFonts w:asciiTheme="minorHAnsi" w:hAnsiTheme="minorHAnsi"/>
        </w:rPr>
        <w:tab/>
        <w:t xml:space="preserve">        </w:t>
      </w:r>
    </w:p>
    <w:p w14:paraId="7534BD4F" w14:textId="3C8F4122" w:rsidR="00AB0B3C" w:rsidRPr="001E2D8F" w:rsidRDefault="00AB0B3C" w:rsidP="00AA5927">
      <w:pPr>
        <w:jc w:val="both"/>
        <w:rPr>
          <w:rFonts w:asciiTheme="minorHAnsi" w:hAnsiTheme="minorHAnsi"/>
        </w:rPr>
      </w:pPr>
      <w:r w:rsidRPr="001E2D8F">
        <w:rPr>
          <w:rFonts w:asciiTheme="minorHAnsi" w:hAnsiTheme="minorHAnsi"/>
        </w:rPr>
        <w:t>2026</w:t>
      </w:r>
      <w:r w:rsidRPr="001E2D8F">
        <w:rPr>
          <w:rFonts w:asciiTheme="minorHAnsi" w:hAnsiTheme="minorHAnsi"/>
        </w:rPr>
        <w:tab/>
        <w:t xml:space="preserve">     1.181.496,00 zł </w:t>
      </w:r>
      <w:r w:rsidRPr="001E2D8F">
        <w:rPr>
          <w:rFonts w:asciiTheme="minorHAnsi" w:hAnsiTheme="minorHAnsi"/>
        </w:rPr>
        <w:tab/>
        <w:t>12 rat po 98.458zł</w:t>
      </w:r>
      <w:r w:rsidRPr="001E2D8F">
        <w:rPr>
          <w:rFonts w:asciiTheme="minorHAnsi" w:hAnsiTheme="minorHAnsi"/>
        </w:rPr>
        <w:tab/>
        <w:t xml:space="preserve">        </w:t>
      </w:r>
    </w:p>
    <w:p w14:paraId="034F8740" w14:textId="25F05D1F" w:rsidR="00AB0B3C" w:rsidRPr="001E2D8F" w:rsidRDefault="00AB0B3C" w:rsidP="00AA5927">
      <w:pPr>
        <w:jc w:val="both"/>
        <w:rPr>
          <w:rFonts w:asciiTheme="minorHAnsi" w:hAnsiTheme="minorHAnsi"/>
        </w:rPr>
      </w:pPr>
      <w:r w:rsidRPr="001E2D8F">
        <w:rPr>
          <w:rFonts w:asciiTheme="minorHAnsi" w:hAnsiTheme="minorHAnsi"/>
        </w:rPr>
        <w:t>2027</w:t>
      </w:r>
      <w:r w:rsidRPr="001E2D8F">
        <w:rPr>
          <w:rFonts w:asciiTheme="minorHAnsi" w:hAnsiTheme="minorHAnsi"/>
        </w:rPr>
        <w:tab/>
        <w:t xml:space="preserve">     1.181.496,00 zł </w:t>
      </w:r>
      <w:r w:rsidRPr="001E2D8F">
        <w:rPr>
          <w:rFonts w:asciiTheme="minorHAnsi" w:hAnsiTheme="minorHAnsi"/>
        </w:rPr>
        <w:tab/>
        <w:t>12 rat po 98.458zł</w:t>
      </w:r>
      <w:r w:rsidRPr="001E2D8F">
        <w:rPr>
          <w:rFonts w:asciiTheme="minorHAnsi" w:hAnsiTheme="minorHAnsi"/>
        </w:rPr>
        <w:tab/>
        <w:t xml:space="preserve">        </w:t>
      </w:r>
    </w:p>
    <w:p w14:paraId="1D0445FE" w14:textId="0DBFDF9F" w:rsidR="00AB0B3C" w:rsidRPr="001E2D8F" w:rsidRDefault="00AB0B3C" w:rsidP="00AA5927">
      <w:pPr>
        <w:jc w:val="both"/>
        <w:rPr>
          <w:rFonts w:asciiTheme="minorHAnsi" w:hAnsiTheme="minorHAnsi"/>
        </w:rPr>
      </w:pPr>
      <w:r w:rsidRPr="001E2D8F">
        <w:rPr>
          <w:rFonts w:asciiTheme="minorHAnsi" w:hAnsiTheme="minorHAnsi"/>
        </w:rPr>
        <w:t>2028</w:t>
      </w:r>
      <w:r w:rsidRPr="001E2D8F">
        <w:rPr>
          <w:rFonts w:asciiTheme="minorHAnsi" w:hAnsiTheme="minorHAnsi"/>
        </w:rPr>
        <w:tab/>
        <w:t xml:space="preserve">     1.181.496,00 zł </w:t>
      </w:r>
      <w:r w:rsidRPr="001E2D8F">
        <w:rPr>
          <w:rFonts w:asciiTheme="minorHAnsi" w:hAnsiTheme="minorHAnsi"/>
        </w:rPr>
        <w:tab/>
        <w:t>12 rat po 98.458zł</w:t>
      </w:r>
      <w:r w:rsidRPr="001E2D8F">
        <w:rPr>
          <w:rFonts w:asciiTheme="minorHAnsi" w:hAnsiTheme="minorHAnsi"/>
        </w:rPr>
        <w:tab/>
        <w:t xml:space="preserve">        </w:t>
      </w:r>
    </w:p>
    <w:p w14:paraId="47FDED67" w14:textId="4715ACBA" w:rsidR="00AB0B3C" w:rsidRPr="00AB0B3C" w:rsidRDefault="00AB0B3C" w:rsidP="00AA5927">
      <w:pPr>
        <w:jc w:val="both"/>
        <w:rPr>
          <w:rFonts w:asciiTheme="minorHAnsi" w:hAnsiTheme="minorHAnsi"/>
          <w:sz w:val="24"/>
          <w:szCs w:val="24"/>
        </w:rPr>
      </w:pPr>
      <w:r w:rsidRPr="00AB0B3C">
        <w:rPr>
          <w:rFonts w:asciiTheme="minorHAnsi" w:hAnsiTheme="minorHAnsi"/>
          <w:sz w:val="24"/>
          <w:szCs w:val="24"/>
        </w:rPr>
        <w:t>2029</w:t>
      </w:r>
      <w:r w:rsidRPr="00AB0B3C">
        <w:rPr>
          <w:rFonts w:asciiTheme="minorHAnsi" w:hAnsiTheme="minorHAnsi"/>
          <w:sz w:val="24"/>
          <w:szCs w:val="24"/>
        </w:rPr>
        <w:tab/>
        <w:t xml:space="preserve">     1.181.496,00 zł </w:t>
      </w:r>
      <w:r w:rsidRPr="00AB0B3C">
        <w:rPr>
          <w:rFonts w:asciiTheme="minorHAnsi" w:hAnsiTheme="minorHAnsi"/>
          <w:sz w:val="24"/>
          <w:szCs w:val="24"/>
        </w:rPr>
        <w:tab/>
        <w:t>12 rat po 98.458zł</w:t>
      </w:r>
      <w:r w:rsidRPr="00AB0B3C">
        <w:rPr>
          <w:rFonts w:asciiTheme="minorHAnsi" w:hAnsiTheme="minorHAnsi"/>
          <w:sz w:val="24"/>
          <w:szCs w:val="24"/>
        </w:rPr>
        <w:tab/>
        <w:t xml:space="preserve">      </w:t>
      </w:r>
    </w:p>
    <w:p w14:paraId="738967E0" w14:textId="4698BCD4" w:rsidR="00AB0B3C" w:rsidRPr="00AB0B3C" w:rsidRDefault="00AB0B3C" w:rsidP="00AA5927">
      <w:pPr>
        <w:jc w:val="both"/>
        <w:rPr>
          <w:rFonts w:asciiTheme="minorHAnsi" w:hAnsiTheme="minorHAnsi"/>
          <w:sz w:val="24"/>
          <w:szCs w:val="24"/>
        </w:rPr>
      </w:pPr>
      <w:r w:rsidRPr="00AB0B3C">
        <w:rPr>
          <w:rFonts w:asciiTheme="minorHAnsi" w:hAnsiTheme="minorHAnsi"/>
          <w:sz w:val="24"/>
          <w:szCs w:val="24"/>
        </w:rPr>
        <w:t>2030</w:t>
      </w:r>
      <w:r w:rsidRPr="00AB0B3C">
        <w:rPr>
          <w:rFonts w:asciiTheme="minorHAnsi" w:hAnsiTheme="minorHAnsi"/>
          <w:sz w:val="24"/>
          <w:szCs w:val="24"/>
        </w:rPr>
        <w:tab/>
        <w:t xml:space="preserve">     1.181.496,00 zł </w:t>
      </w:r>
      <w:r w:rsidRPr="00AB0B3C">
        <w:rPr>
          <w:rFonts w:asciiTheme="minorHAnsi" w:hAnsiTheme="minorHAnsi"/>
          <w:sz w:val="24"/>
          <w:szCs w:val="24"/>
        </w:rPr>
        <w:tab/>
        <w:t>12 rat po 98.458zł</w:t>
      </w:r>
      <w:r w:rsidRPr="00AB0B3C">
        <w:rPr>
          <w:rFonts w:asciiTheme="minorHAnsi" w:hAnsiTheme="minorHAnsi"/>
          <w:sz w:val="24"/>
          <w:szCs w:val="24"/>
        </w:rPr>
        <w:tab/>
        <w:t xml:space="preserve">        </w:t>
      </w:r>
    </w:p>
    <w:p w14:paraId="7962E5F2" w14:textId="409A3CF3" w:rsidR="00AB0B3C" w:rsidRPr="00AB0B3C" w:rsidRDefault="00AB0B3C" w:rsidP="00AA5927">
      <w:pPr>
        <w:jc w:val="both"/>
        <w:rPr>
          <w:rFonts w:asciiTheme="minorHAnsi" w:hAnsiTheme="minorHAnsi"/>
          <w:sz w:val="24"/>
          <w:szCs w:val="24"/>
        </w:rPr>
      </w:pPr>
      <w:r w:rsidRPr="00AB0B3C">
        <w:rPr>
          <w:rFonts w:asciiTheme="minorHAnsi" w:hAnsiTheme="minorHAnsi"/>
          <w:sz w:val="24"/>
          <w:szCs w:val="24"/>
        </w:rPr>
        <w:t>2031</w:t>
      </w:r>
      <w:r w:rsidRPr="00AB0B3C">
        <w:rPr>
          <w:rFonts w:asciiTheme="minorHAnsi" w:hAnsiTheme="minorHAnsi"/>
          <w:sz w:val="24"/>
          <w:szCs w:val="24"/>
        </w:rPr>
        <w:tab/>
        <w:t xml:space="preserve">     1.181.496,00 zł </w:t>
      </w:r>
      <w:r w:rsidRPr="00AB0B3C">
        <w:rPr>
          <w:rFonts w:asciiTheme="minorHAnsi" w:hAnsiTheme="minorHAnsi"/>
          <w:sz w:val="24"/>
          <w:szCs w:val="24"/>
        </w:rPr>
        <w:tab/>
        <w:t>12 rat po 98.458zł</w:t>
      </w:r>
      <w:r w:rsidRPr="00AB0B3C">
        <w:rPr>
          <w:rFonts w:asciiTheme="minorHAnsi" w:hAnsiTheme="minorHAnsi"/>
          <w:sz w:val="24"/>
          <w:szCs w:val="24"/>
        </w:rPr>
        <w:tab/>
        <w:t xml:space="preserve">        </w:t>
      </w:r>
    </w:p>
    <w:p w14:paraId="621C7291" w14:textId="561B4D10" w:rsidR="00AB0B3C" w:rsidRPr="00AB0B3C" w:rsidRDefault="00AB0B3C" w:rsidP="00AA5927">
      <w:pPr>
        <w:jc w:val="both"/>
        <w:rPr>
          <w:rFonts w:asciiTheme="minorHAnsi" w:hAnsiTheme="minorHAnsi"/>
          <w:sz w:val="24"/>
          <w:szCs w:val="24"/>
        </w:rPr>
      </w:pPr>
      <w:r w:rsidRPr="00AB0B3C">
        <w:rPr>
          <w:rFonts w:asciiTheme="minorHAnsi" w:hAnsiTheme="minorHAnsi"/>
          <w:sz w:val="24"/>
          <w:szCs w:val="24"/>
        </w:rPr>
        <w:t>2032</w:t>
      </w:r>
      <w:r w:rsidRPr="00AB0B3C">
        <w:rPr>
          <w:rFonts w:asciiTheme="minorHAnsi" w:hAnsiTheme="minorHAnsi"/>
          <w:sz w:val="24"/>
          <w:szCs w:val="24"/>
        </w:rPr>
        <w:tab/>
        <w:t xml:space="preserve">     1.181.496,00 zł </w:t>
      </w:r>
      <w:r w:rsidRPr="00AB0B3C">
        <w:rPr>
          <w:rFonts w:asciiTheme="minorHAnsi" w:hAnsiTheme="minorHAnsi"/>
          <w:sz w:val="24"/>
          <w:szCs w:val="24"/>
        </w:rPr>
        <w:tab/>
        <w:t>12 rat po 98.458zł</w:t>
      </w:r>
      <w:r w:rsidRPr="00AB0B3C">
        <w:rPr>
          <w:rFonts w:asciiTheme="minorHAnsi" w:hAnsiTheme="minorHAnsi"/>
          <w:sz w:val="24"/>
          <w:szCs w:val="24"/>
        </w:rPr>
        <w:tab/>
        <w:t xml:space="preserve">        </w:t>
      </w:r>
    </w:p>
    <w:p w14:paraId="32AE7705" w14:textId="7F6A0A8B" w:rsidR="00AB0B3C" w:rsidRPr="00AA5927" w:rsidRDefault="00AB0B3C" w:rsidP="00AA5927">
      <w:pPr>
        <w:jc w:val="both"/>
        <w:rPr>
          <w:rFonts w:asciiTheme="minorHAnsi" w:hAnsiTheme="minorHAnsi"/>
        </w:rPr>
      </w:pPr>
      <w:r w:rsidRPr="00AA5927">
        <w:rPr>
          <w:rFonts w:asciiTheme="minorHAnsi" w:hAnsiTheme="minorHAnsi"/>
        </w:rPr>
        <w:lastRenderedPageBreak/>
        <w:t>2033</w:t>
      </w:r>
      <w:r w:rsidRPr="00AA5927">
        <w:rPr>
          <w:rFonts w:asciiTheme="minorHAnsi" w:hAnsiTheme="minorHAnsi"/>
        </w:rPr>
        <w:tab/>
        <w:t xml:space="preserve">     1.181.536,00 zł </w:t>
      </w:r>
      <w:r w:rsidRPr="00AA5927">
        <w:rPr>
          <w:rFonts w:asciiTheme="minorHAnsi" w:hAnsiTheme="minorHAnsi"/>
        </w:rPr>
        <w:tab/>
        <w:t>11 rat po 98.458zł; 1 rata (ostatnia rata)  98.498</w:t>
      </w:r>
      <w:r w:rsidR="00AC7785" w:rsidRPr="00AA5927">
        <w:rPr>
          <w:rFonts w:asciiTheme="minorHAnsi" w:hAnsiTheme="minorHAnsi"/>
        </w:rPr>
        <w:t xml:space="preserve"> </w:t>
      </w:r>
      <w:r w:rsidRPr="00AA5927">
        <w:rPr>
          <w:rFonts w:asciiTheme="minorHAnsi" w:hAnsiTheme="minorHAnsi"/>
        </w:rPr>
        <w:t>zł</w:t>
      </w:r>
      <w:r w:rsidRPr="00AA5927">
        <w:rPr>
          <w:rFonts w:asciiTheme="minorHAnsi" w:hAnsiTheme="minorHAnsi"/>
        </w:rPr>
        <w:tab/>
        <w:t xml:space="preserve">                           </w:t>
      </w:r>
      <w:r w:rsidRPr="00AA5927">
        <w:rPr>
          <w:rFonts w:asciiTheme="minorHAnsi" w:hAnsiTheme="minorHAnsi"/>
        </w:rPr>
        <w:tab/>
        <w:t xml:space="preserve"> </w:t>
      </w:r>
      <w:r w:rsidRPr="00AA5927">
        <w:rPr>
          <w:rFonts w:asciiTheme="minorHAnsi" w:hAnsiTheme="minorHAnsi"/>
        </w:rPr>
        <w:tab/>
        <w:t xml:space="preserve">                                                              </w:t>
      </w:r>
    </w:p>
    <w:p w14:paraId="515EB3D9" w14:textId="77777777" w:rsidR="00AB0B3C" w:rsidRPr="00AA5927" w:rsidRDefault="00AB0B3C" w:rsidP="00AA5927">
      <w:pPr>
        <w:jc w:val="both"/>
        <w:rPr>
          <w:rFonts w:asciiTheme="minorHAnsi" w:hAnsiTheme="minorHAnsi"/>
        </w:rPr>
      </w:pPr>
      <w:r w:rsidRPr="00AA5927">
        <w:rPr>
          <w:rFonts w:asciiTheme="minorHAnsi" w:hAnsiTheme="minorHAnsi"/>
        </w:rPr>
        <w:t>Spłata rat kredytu płatna do 20 każdego miesiąca.</w:t>
      </w:r>
    </w:p>
    <w:p w14:paraId="39265E54" w14:textId="77777777" w:rsidR="00AB0B3C" w:rsidRPr="00AA5927" w:rsidRDefault="00AB0B3C" w:rsidP="00AA5927">
      <w:pPr>
        <w:jc w:val="both"/>
        <w:rPr>
          <w:rFonts w:asciiTheme="minorHAnsi" w:hAnsiTheme="minorHAnsi"/>
        </w:rPr>
      </w:pPr>
      <w:r w:rsidRPr="00AA5927">
        <w:rPr>
          <w:rFonts w:asciiTheme="minorHAnsi" w:hAnsiTheme="minorHAnsi"/>
        </w:rPr>
        <w:t>11.  Kredytobiorca ma prawo do niewykorzystania kredytu w całości, bez konieczności ponoszenia dodatkowych opłat lub prowizji. W przypadku niewykorzystania kredytu lub jego części Zamawiający nie będzie obciążony żadnymi kosztami.</w:t>
      </w:r>
    </w:p>
    <w:p w14:paraId="0FFD95D5" w14:textId="77777777" w:rsidR="00AB0B3C" w:rsidRPr="00AA5927" w:rsidRDefault="00AB0B3C" w:rsidP="00AA5927">
      <w:pPr>
        <w:jc w:val="both"/>
        <w:rPr>
          <w:rFonts w:asciiTheme="minorHAnsi" w:hAnsiTheme="minorHAnsi"/>
        </w:rPr>
      </w:pPr>
      <w:r w:rsidRPr="00AA5927">
        <w:rPr>
          <w:rFonts w:asciiTheme="minorHAnsi" w:hAnsiTheme="minorHAnsi"/>
        </w:rPr>
        <w:t>12. Zamawiający zastrzega sobie prawo do wcześniejszej spłaty części lub całości kredytu bez ponoszenia dodatkowych opłat i prowizji. W przypadku wcześniejszej spłaty kredytu, odsetki liczone będą za okres jego faktycznego wykorzystania.</w:t>
      </w:r>
    </w:p>
    <w:p w14:paraId="0E69D3A4" w14:textId="77777777" w:rsidR="00AB0B3C" w:rsidRPr="00AA5927" w:rsidRDefault="00AB0B3C" w:rsidP="00AA5927">
      <w:pPr>
        <w:jc w:val="both"/>
        <w:rPr>
          <w:rFonts w:asciiTheme="minorHAnsi" w:hAnsiTheme="minorHAnsi"/>
        </w:rPr>
      </w:pPr>
      <w:r w:rsidRPr="00AA5927">
        <w:rPr>
          <w:rFonts w:asciiTheme="minorHAnsi" w:hAnsiTheme="minorHAnsi"/>
        </w:rPr>
        <w:t>13. W przypadku niewykorzystania przez Zamawiającego części kredytu lub dokonania wcześniejszej spłaty części kredytu, Strony ustalą nowy harmonogram spłat.</w:t>
      </w:r>
    </w:p>
    <w:p w14:paraId="0CE8E418" w14:textId="77777777" w:rsidR="00AB0B3C" w:rsidRPr="00AA5927" w:rsidRDefault="00AB0B3C" w:rsidP="00AA5927">
      <w:pPr>
        <w:jc w:val="both"/>
        <w:rPr>
          <w:rFonts w:asciiTheme="minorHAnsi" w:hAnsiTheme="minorHAnsi"/>
        </w:rPr>
      </w:pPr>
    </w:p>
    <w:p w14:paraId="5D8311F5" w14:textId="77777777" w:rsidR="00AB0B3C" w:rsidRPr="00AA5927" w:rsidRDefault="00AB0B3C" w:rsidP="00AA5927">
      <w:pPr>
        <w:jc w:val="both"/>
        <w:rPr>
          <w:rFonts w:asciiTheme="minorHAnsi" w:hAnsiTheme="minorHAnsi"/>
        </w:rPr>
      </w:pPr>
      <w:r w:rsidRPr="00AA5927">
        <w:rPr>
          <w:rFonts w:asciiTheme="minorHAnsi" w:hAnsiTheme="minorHAnsi"/>
        </w:rPr>
        <w:t>14. Dostępność środków: od dnia podpisania umowy do 31.12.2023r. Zamawiający przewiduje uruchomienie kredytu jednorazowo lub w dowolnych transzach, w terminach i wysokościach dostosowanych do potrzeb Zamawiającego. Odsetki naliczane będą wyłącznie od kwoty wykorzystanego kredytu.</w:t>
      </w:r>
    </w:p>
    <w:p w14:paraId="0854C869" w14:textId="77777777" w:rsidR="00AB0B3C" w:rsidRPr="00AA5927" w:rsidRDefault="00AB0B3C" w:rsidP="00AA5927">
      <w:pPr>
        <w:jc w:val="both"/>
        <w:rPr>
          <w:rFonts w:asciiTheme="minorHAnsi" w:hAnsiTheme="minorHAnsi"/>
        </w:rPr>
      </w:pPr>
      <w:r w:rsidRPr="00AA5927">
        <w:rPr>
          <w:rFonts w:asciiTheme="minorHAnsi" w:hAnsiTheme="minorHAnsi"/>
        </w:rPr>
        <w:t xml:space="preserve">15.  Dyspozycje uruchamiania transz mogą być składane na wzorze określonym przez Bank. </w:t>
      </w:r>
    </w:p>
    <w:p w14:paraId="379926E8" w14:textId="77777777" w:rsidR="00AB0B3C" w:rsidRPr="00AA5927" w:rsidRDefault="00AB0B3C" w:rsidP="00AA5927">
      <w:pPr>
        <w:jc w:val="both"/>
        <w:rPr>
          <w:rFonts w:asciiTheme="minorHAnsi" w:hAnsiTheme="minorHAnsi"/>
        </w:rPr>
      </w:pPr>
      <w:r w:rsidRPr="00AA5927">
        <w:rPr>
          <w:rFonts w:asciiTheme="minorHAnsi" w:hAnsiTheme="minorHAnsi"/>
        </w:rPr>
        <w:t>16. Źródłem spłaty kredytu będą dochody własne gminy.</w:t>
      </w:r>
    </w:p>
    <w:p w14:paraId="0976660E" w14:textId="77777777" w:rsidR="00AB0B3C" w:rsidRPr="00AA5927" w:rsidRDefault="00AB0B3C" w:rsidP="00AA5927">
      <w:pPr>
        <w:jc w:val="both"/>
        <w:rPr>
          <w:rFonts w:asciiTheme="minorHAnsi" w:hAnsiTheme="minorHAnsi"/>
        </w:rPr>
      </w:pPr>
      <w:r w:rsidRPr="00AA5927">
        <w:rPr>
          <w:rFonts w:asciiTheme="minorHAnsi" w:hAnsiTheme="minorHAnsi"/>
        </w:rPr>
        <w:t xml:space="preserve">17. Spłata odsetek następować będzie w okresach miesięcznych. Odsetki od kredytu naliczane będą za okres od pierwszego dnia miesiąca do ostatniego dnia miesiąca, płatne będą do dnia 20 – go dnia miesiąca za miesiąc poprzedni. </w:t>
      </w:r>
    </w:p>
    <w:p w14:paraId="1E35DD69" w14:textId="77777777" w:rsidR="00AB0B3C" w:rsidRPr="00AA5927" w:rsidRDefault="00AB0B3C" w:rsidP="00AA5927">
      <w:pPr>
        <w:jc w:val="both"/>
        <w:rPr>
          <w:rFonts w:asciiTheme="minorHAnsi" w:hAnsiTheme="minorHAnsi"/>
        </w:rPr>
      </w:pPr>
      <w:r w:rsidRPr="00AA5927">
        <w:rPr>
          <w:rFonts w:asciiTheme="minorHAnsi" w:hAnsiTheme="minorHAnsi"/>
        </w:rPr>
        <w:t>18. Odsetki od kredytu naliczane będą według rzeczywistego kalendarza przyjmując faktyczną liczbę dni w danym miesiącu w całym okresie kredytowania.</w:t>
      </w:r>
    </w:p>
    <w:p w14:paraId="137BD313" w14:textId="77777777" w:rsidR="00AB0B3C" w:rsidRPr="00AA5927" w:rsidRDefault="00AB0B3C" w:rsidP="00AA5927">
      <w:pPr>
        <w:jc w:val="both"/>
        <w:rPr>
          <w:rFonts w:asciiTheme="minorHAnsi" w:hAnsiTheme="minorHAnsi"/>
        </w:rPr>
      </w:pPr>
      <w:r w:rsidRPr="00AA5927">
        <w:rPr>
          <w:rFonts w:asciiTheme="minorHAnsi" w:hAnsiTheme="minorHAnsi"/>
        </w:rPr>
        <w:t xml:space="preserve">19. O wysokości odsetek do zapłaty Bank będzie informował każdorazowo Kredytobiorcę, na co najmniej 5 dni roboczych przed terminem płatności – w formie elektronicznej na adres: urzad@rokietnica.pl; katarzyna.paulus@rokietnica.pl; elzbieta.skotarczak@rokietnica.pl. </w:t>
      </w:r>
    </w:p>
    <w:p w14:paraId="105D2FC9" w14:textId="77777777" w:rsidR="00AB0B3C" w:rsidRPr="00AA5927" w:rsidRDefault="00AB0B3C" w:rsidP="00AA5927">
      <w:pPr>
        <w:jc w:val="both"/>
        <w:rPr>
          <w:rFonts w:asciiTheme="minorHAnsi" w:hAnsiTheme="minorHAnsi"/>
        </w:rPr>
      </w:pPr>
      <w:r w:rsidRPr="00AA5927">
        <w:rPr>
          <w:rFonts w:asciiTheme="minorHAnsi" w:hAnsiTheme="minorHAnsi"/>
        </w:rPr>
        <w:t>20. W przypadku jeśli termin spłaty kapitału lub odsetek przypadać będzie na dzień wolny od pracy, to spłata nastąpi w pierwszym dniu roboczym następującym po tym dniu.</w:t>
      </w:r>
    </w:p>
    <w:p w14:paraId="61FEE81E" w14:textId="77777777" w:rsidR="00AB0B3C" w:rsidRPr="00AA5927" w:rsidRDefault="00AB0B3C" w:rsidP="00AA5927">
      <w:pPr>
        <w:jc w:val="both"/>
        <w:rPr>
          <w:rFonts w:asciiTheme="minorHAnsi" w:hAnsiTheme="minorHAnsi"/>
        </w:rPr>
      </w:pPr>
      <w:r w:rsidRPr="00AA5927">
        <w:rPr>
          <w:rFonts w:asciiTheme="minorHAnsi" w:hAnsiTheme="minorHAnsi"/>
        </w:rPr>
        <w:t>21. Na rachunkach Gminy w bankach nie ciążą zajęcia egzekucyjne.</w:t>
      </w:r>
    </w:p>
    <w:p w14:paraId="0B1BA649" w14:textId="77777777" w:rsidR="00AB0B3C" w:rsidRPr="00AA5927" w:rsidRDefault="00AB0B3C" w:rsidP="00AA5927">
      <w:pPr>
        <w:jc w:val="both"/>
        <w:rPr>
          <w:rFonts w:asciiTheme="minorHAnsi" w:hAnsiTheme="minorHAnsi"/>
        </w:rPr>
      </w:pPr>
      <w:r w:rsidRPr="00AA5927">
        <w:rPr>
          <w:rFonts w:asciiTheme="minorHAnsi" w:hAnsiTheme="minorHAnsi"/>
        </w:rPr>
        <w:t>22. Gmina nie posiada zaległych zobowiązań w bankach.</w:t>
      </w:r>
    </w:p>
    <w:p w14:paraId="3EC6FAC3" w14:textId="77777777" w:rsidR="00AB0B3C" w:rsidRPr="00AA5927" w:rsidRDefault="00AB0B3C" w:rsidP="00AA5927">
      <w:pPr>
        <w:jc w:val="both"/>
        <w:rPr>
          <w:rFonts w:asciiTheme="minorHAnsi" w:hAnsiTheme="minorHAnsi"/>
        </w:rPr>
      </w:pPr>
      <w:r w:rsidRPr="00AA5927">
        <w:rPr>
          <w:rFonts w:asciiTheme="minorHAnsi" w:hAnsiTheme="minorHAnsi"/>
        </w:rPr>
        <w:t>23. Gmina nie posiada zaległości wobec Urzędu Skarbowego i Zakładu Ubezpieczeń Społecznych.</w:t>
      </w:r>
    </w:p>
    <w:p w14:paraId="728EE62D" w14:textId="77777777" w:rsidR="00AB0B3C" w:rsidRPr="00AA5927" w:rsidRDefault="00AB0B3C" w:rsidP="00AA5927">
      <w:pPr>
        <w:jc w:val="both"/>
        <w:rPr>
          <w:rFonts w:asciiTheme="minorHAnsi" w:hAnsiTheme="minorHAnsi"/>
        </w:rPr>
      </w:pPr>
      <w:r w:rsidRPr="00AA5927">
        <w:rPr>
          <w:rFonts w:asciiTheme="minorHAnsi" w:hAnsiTheme="minorHAnsi"/>
        </w:rPr>
        <w:t xml:space="preserve">24. Zamawiający nie złoży oświadczenia o poddaniu się egzekucji, w formie aktu notarialnego zgodnie z art. 777 k.p.c. </w:t>
      </w:r>
    </w:p>
    <w:p w14:paraId="6F21364B" w14:textId="77777777" w:rsidR="00AB0B3C" w:rsidRPr="00AC7785" w:rsidRDefault="00AB0B3C" w:rsidP="00AC7785">
      <w:pPr>
        <w:spacing w:line="360" w:lineRule="auto"/>
        <w:jc w:val="both"/>
        <w:rPr>
          <w:rFonts w:asciiTheme="minorHAnsi" w:hAnsiTheme="minorHAnsi"/>
        </w:rPr>
      </w:pPr>
      <w:r w:rsidRPr="00AC7785">
        <w:rPr>
          <w:rFonts w:asciiTheme="minorHAnsi" w:hAnsiTheme="minorHAnsi"/>
        </w:rPr>
        <w:t>25. W Gminie nie był prowadzony program postępowania naprawczego w rozumieniu ustawy z dnia z dnia 27 sierpnia 2009 r. o finansach publicznych.</w:t>
      </w:r>
    </w:p>
    <w:p w14:paraId="682CD574" w14:textId="77777777" w:rsidR="00AB0B3C" w:rsidRPr="00AC7785" w:rsidRDefault="00AB0B3C" w:rsidP="00AC7785">
      <w:pPr>
        <w:spacing w:line="360" w:lineRule="auto"/>
        <w:jc w:val="both"/>
        <w:rPr>
          <w:rFonts w:asciiTheme="minorHAnsi" w:hAnsiTheme="minorHAnsi"/>
        </w:rPr>
      </w:pPr>
      <w:r w:rsidRPr="00AC7785">
        <w:rPr>
          <w:rFonts w:asciiTheme="minorHAnsi" w:hAnsiTheme="minorHAnsi"/>
        </w:rPr>
        <w:t>26. W Gminie nie były prowadzone za pośrednictwem komornika sądowego działania windykacyjne wszczynane na wniosek banków.</w:t>
      </w:r>
    </w:p>
    <w:p w14:paraId="1B05A6DF" w14:textId="7EF8C80E" w:rsidR="00AB0B3C" w:rsidRPr="00AC7785" w:rsidRDefault="00AB0B3C" w:rsidP="00AC7785">
      <w:pPr>
        <w:spacing w:line="360" w:lineRule="auto"/>
        <w:jc w:val="both"/>
        <w:rPr>
          <w:rFonts w:asciiTheme="minorHAnsi" w:hAnsiTheme="minorHAnsi"/>
        </w:rPr>
      </w:pPr>
      <w:r w:rsidRPr="00AC7785">
        <w:rPr>
          <w:rFonts w:asciiTheme="minorHAnsi" w:hAnsiTheme="minorHAnsi"/>
        </w:rPr>
        <w:t xml:space="preserve">Wyłącznie dla celu wyliczenia ceny, przyjmuje się uruchomienie kredytu w jednej transzy w dniu    1 grudnia 2023r, WIBOR 3M na dzień 05.05.2023r. Do wyliczenia ceny ofertowej należy przyjąć kalendarz rzeczywisty tj. rzeczywistą liczbę dni w miesiącu i w roku 365/366. </w:t>
      </w:r>
    </w:p>
    <w:p w14:paraId="3666D9FA" w14:textId="77777777" w:rsidR="00AB0B3C" w:rsidRPr="006D5914" w:rsidRDefault="00AB0B3C" w:rsidP="00437ED0">
      <w:pPr>
        <w:jc w:val="both"/>
        <w:rPr>
          <w:rFonts w:asciiTheme="minorHAnsi" w:hAnsiTheme="minorHAnsi"/>
          <w:sz w:val="24"/>
          <w:szCs w:val="24"/>
        </w:rPr>
      </w:pPr>
    </w:p>
    <w:p w14:paraId="36F08114" w14:textId="5EF4E4E4" w:rsidR="00465DE6" w:rsidRPr="00465DE6" w:rsidRDefault="0079178A" w:rsidP="00465DE6">
      <w:pPr>
        <w:spacing w:line="360" w:lineRule="auto"/>
        <w:rPr>
          <w:rFonts w:asciiTheme="minorHAnsi" w:hAnsiTheme="minorHAnsi"/>
          <w:b/>
          <w:bCs/>
          <w:lang w:val="pl-PL"/>
        </w:rPr>
      </w:pPr>
      <w:r w:rsidRPr="006D5914">
        <w:rPr>
          <w:rFonts w:asciiTheme="minorHAnsi" w:hAnsiTheme="minorHAnsi"/>
        </w:rPr>
        <w:t>Zamawiający  przewiduje udziel</w:t>
      </w:r>
      <w:r w:rsidR="00F61165">
        <w:rPr>
          <w:rFonts w:asciiTheme="minorHAnsi" w:hAnsiTheme="minorHAnsi"/>
        </w:rPr>
        <w:t>e</w:t>
      </w:r>
      <w:r w:rsidRPr="006D5914">
        <w:rPr>
          <w:rFonts w:asciiTheme="minorHAnsi" w:hAnsiTheme="minorHAnsi"/>
        </w:rPr>
        <w:t xml:space="preserve">nia zamówień, o których mowa w art. 214 ust. 1 pkt 7 </w:t>
      </w:r>
      <w:r w:rsidR="00F61165">
        <w:rPr>
          <w:rFonts w:asciiTheme="minorHAnsi" w:hAnsiTheme="minorHAnsi"/>
        </w:rPr>
        <w:t>ustawy</w:t>
      </w:r>
      <w:r w:rsidR="00F61165">
        <w:rPr>
          <w:rFonts w:asciiTheme="minorHAnsi" w:hAnsiTheme="minorHAnsi"/>
        </w:rPr>
        <w:br/>
        <w:t>polegających na powtórzeniu podobnych usług (udzielenia kredytu) w wysokości 50% zamówienia podstawowego.</w:t>
      </w:r>
      <w:r w:rsidR="00851231" w:rsidRPr="006D5914">
        <w:rPr>
          <w:rFonts w:asciiTheme="minorHAnsi" w:hAnsiTheme="minorHAnsi"/>
        </w:rPr>
        <w:br/>
      </w:r>
      <w:r w:rsidR="00F61165">
        <w:rPr>
          <w:rFonts w:asciiTheme="minorHAnsi" w:hAnsiTheme="minorHAnsi"/>
        </w:rPr>
        <w:br/>
      </w:r>
      <w:r w:rsidR="00851231" w:rsidRPr="006D5914">
        <w:rPr>
          <w:rFonts w:asciiTheme="minorHAnsi" w:hAnsiTheme="minorHAnsi"/>
        </w:rPr>
        <w:lastRenderedPageBreak/>
        <w:t xml:space="preserve">Nazwy i kody określone we Wspólnym Słowniku Zamówień </w:t>
      </w:r>
      <w:r w:rsidR="0051129D" w:rsidRPr="006D5914">
        <w:rPr>
          <w:rFonts w:asciiTheme="minorHAnsi" w:hAnsiTheme="minorHAnsi"/>
        </w:rPr>
        <w:t>Publicznych (CPV):</w:t>
      </w:r>
      <w:r w:rsidR="0051129D" w:rsidRPr="006D5914">
        <w:rPr>
          <w:rFonts w:asciiTheme="minorHAnsi" w:hAnsiTheme="minorHAnsi"/>
        </w:rPr>
        <w:br/>
      </w:r>
      <w:r w:rsidR="0051129D" w:rsidRPr="006D5914">
        <w:rPr>
          <w:rFonts w:asciiTheme="minorHAnsi" w:hAnsiTheme="minorHAnsi"/>
          <w:b/>
          <w:bCs/>
        </w:rPr>
        <w:t xml:space="preserve">66.11.30.00 - </w:t>
      </w:r>
      <w:r w:rsidR="00BA6ED2" w:rsidRPr="006D5914">
        <w:rPr>
          <w:rFonts w:asciiTheme="minorHAnsi" w:hAnsiTheme="minorHAnsi"/>
          <w:b/>
          <w:bCs/>
        </w:rPr>
        <w:t>5</w:t>
      </w:r>
      <w:r w:rsidR="0051129D" w:rsidRPr="006D5914">
        <w:rPr>
          <w:rFonts w:asciiTheme="minorHAnsi" w:hAnsiTheme="minorHAnsi"/>
          <w:b/>
          <w:bCs/>
        </w:rPr>
        <w:t xml:space="preserve"> </w:t>
      </w:r>
      <w:r w:rsidR="00785FCB" w:rsidRPr="006D5914">
        <w:rPr>
          <w:rFonts w:asciiTheme="minorHAnsi" w:hAnsiTheme="minorHAnsi"/>
          <w:b/>
          <w:bCs/>
        </w:rPr>
        <w:t xml:space="preserve">- </w:t>
      </w:r>
      <w:r w:rsidR="0051129D" w:rsidRPr="006D5914">
        <w:rPr>
          <w:rFonts w:asciiTheme="minorHAnsi" w:hAnsiTheme="minorHAnsi"/>
          <w:b/>
          <w:bCs/>
        </w:rPr>
        <w:t>usługi udzielania kredytu</w:t>
      </w:r>
      <w:r w:rsidR="004351DC" w:rsidRPr="006D5914">
        <w:rPr>
          <w:rFonts w:asciiTheme="minorHAnsi" w:hAnsiTheme="minorHAnsi"/>
          <w:b/>
          <w:bCs/>
        </w:rPr>
        <w:br/>
      </w:r>
      <w:r w:rsidR="00FE11DC" w:rsidRPr="006D5914">
        <w:rPr>
          <w:rFonts w:asciiTheme="minorHAnsi" w:hAnsiTheme="minorHAnsi"/>
        </w:rPr>
        <w:br/>
      </w:r>
      <w:r w:rsidR="00AE0441" w:rsidRPr="006D5914">
        <w:rPr>
          <w:rFonts w:asciiTheme="minorHAnsi" w:hAnsiTheme="minorHAnsi"/>
          <w:lang w:val="pl-PL"/>
        </w:rPr>
        <w:t>Zamawiający nie dopuszcza składania ofert częściowych, ponieważ uchwała budżetowa wymusza wskazania źródła finansowania deficytu oraz sposobu pokrycia rozchodów w całości, w omawianym przypadku wskazano kredyt.</w:t>
      </w:r>
      <w:r w:rsidR="00465DE6">
        <w:rPr>
          <w:rFonts w:asciiTheme="minorHAnsi" w:hAnsiTheme="minorHAnsi"/>
          <w:lang w:val="pl-PL"/>
        </w:rPr>
        <w:br/>
      </w:r>
      <w:r w:rsidR="00465DE6">
        <w:rPr>
          <w:rFonts w:asciiTheme="minorHAnsi" w:hAnsiTheme="minorHAnsi"/>
          <w:b/>
          <w:bCs/>
          <w:lang w:val="pl-PL"/>
        </w:rPr>
        <w:br/>
      </w:r>
      <w:r w:rsidR="00465DE6" w:rsidRPr="00465DE6">
        <w:rPr>
          <w:rFonts w:asciiTheme="minorHAnsi" w:hAnsiTheme="minorHAnsi"/>
          <w:b/>
          <w:bCs/>
          <w:lang w:val="pl-PL"/>
        </w:rPr>
        <w:t>V. WIZJA LOKALNA</w:t>
      </w:r>
    </w:p>
    <w:p w14:paraId="00000076" w14:textId="3B5478E5" w:rsidR="00103E94" w:rsidRPr="006D5914" w:rsidRDefault="00465DE6" w:rsidP="00465DE6">
      <w:pPr>
        <w:spacing w:line="360" w:lineRule="auto"/>
        <w:rPr>
          <w:rFonts w:asciiTheme="minorHAnsi" w:hAnsiTheme="minorHAnsi"/>
          <w:lang w:val="pl-PL"/>
        </w:rPr>
      </w:pPr>
      <w:r w:rsidRPr="00465DE6">
        <w:rPr>
          <w:rFonts w:asciiTheme="minorHAnsi" w:hAnsiTheme="minorHAnsi"/>
          <w:lang w:val="pl-PL"/>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465DE6">
        <w:rPr>
          <w:rFonts w:asciiTheme="minorHAnsi" w:hAnsiTheme="minorHAnsi"/>
          <w:lang w:val="pl-PL"/>
        </w:rPr>
        <w:t>Pzp</w:t>
      </w:r>
      <w:proofErr w:type="spellEnd"/>
      <w:r w:rsidRPr="00465DE6">
        <w:rPr>
          <w:rFonts w:asciiTheme="minorHAnsi" w:hAnsiTheme="minorHAnsi"/>
          <w:lang w:val="pl-PL"/>
        </w:rPr>
        <w:t>.</w:t>
      </w:r>
    </w:p>
    <w:p w14:paraId="0000007B" w14:textId="4DBDAFBF" w:rsidR="00103E94" w:rsidRPr="006D5914" w:rsidRDefault="0079178A">
      <w:pPr>
        <w:pStyle w:val="Nagwek2"/>
        <w:rPr>
          <w:rFonts w:asciiTheme="minorHAnsi" w:hAnsiTheme="minorHAnsi"/>
          <w:sz w:val="24"/>
          <w:szCs w:val="24"/>
        </w:rPr>
      </w:pPr>
      <w:bookmarkStart w:id="7" w:name="_s0i9odf430x7" w:colFirst="0" w:colLast="0"/>
      <w:bookmarkStart w:id="8" w:name="_l3y36xf8w2mt" w:colFirst="0" w:colLast="0"/>
      <w:bookmarkEnd w:id="7"/>
      <w:bookmarkEnd w:id="8"/>
      <w:r w:rsidRPr="006D5914">
        <w:rPr>
          <w:rFonts w:asciiTheme="minorHAnsi" w:hAnsiTheme="minorHAnsi"/>
          <w:b/>
          <w:bCs/>
          <w:sz w:val="24"/>
          <w:szCs w:val="24"/>
        </w:rPr>
        <w:t>VI. Podwykonawstwo</w:t>
      </w:r>
    </w:p>
    <w:p w14:paraId="0000007E" w14:textId="305699D6" w:rsidR="00103E94" w:rsidRPr="006D5914" w:rsidRDefault="0079178A" w:rsidP="00AA5927">
      <w:pPr>
        <w:pStyle w:val="Akapitzlist"/>
        <w:numPr>
          <w:ilvl w:val="0"/>
          <w:numId w:val="26"/>
        </w:numPr>
        <w:spacing w:before="240"/>
        <w:ind w:left="0" w:firstLine="0"/>
        <w:jc w:val="both"/>
        <w:rPr>
          <w:rFonts w:asciiTheme="minorHAnsi" w:hAnsiTheme="minorHAnsi"/>
        </w:rPr>
      </w:pPr>
      <w:r w:rsidRPr="006D5914">
        <w:rPr>
          <w:rFonts w:asciiTheme="minorHAnsi" w:hAnsiTheme="minorHAnsi"/>
        </w:rPr>
        <w:t xml:space="preserve">Wykonawca </w:t>
      </w:r>
      <w:r w:rsidR="006F412E" w:rsidRPr="006D5914">
        <w:rPr>
          <w:rFonts w:asciiTheme="minorHAnsi" w:hAnsiTheme="minorHAnsi"/>
        </w:rPr>
        <w:t xml:space="preserve">nie </w:t>
      </w:r>
      <w:r w:rsidR="00473A42" w:rsidRPr="006D5914">
        <w:rPr>
          <w:rFonts w:asciiTheme="minorHAnsi" w:hAnsiTheme="minorHAnsi"/>
        </w:rPr>
        <w:t>zastrzega obowiązku osobistego wykonania przez Wykonawcę kluczowych części zamówienia.</w:t>
      </w:r>
    </w:p>
    <w:p w14:paraId="055880BC" w14:textId="0B82CF1C" w:rsidR="00AE0441" w:rsidRPr="006D5914" w:rsidRDefault="00AE0441" w:rsidP="00AA5927">
      <w:pPr>
        <w:pStyle w:val="Akapitzlist"/>
        <w:numPr>
          <w:ilvl w:val="0"/>
          <w:numId w:val="26"/>
        </w:numPr>
        <w:spacing w:before="240"/>
        <w:ind w:left="0" w:firstLine="0"/>
        <w:jc w:val="both"/>
        <w:rPr>
          <w:rFonts w:asciiTheme="minorHAnsi" w:hAnsiTheme="minorHAnsi"/>
        </w:rPr>
      </w:pPr>
      <w:r w:rsidRPr="006D5914">
        <w:rPr>
          <w:rFonts w:asciiTheme="minorHAnsi" w:hAnsiTheme="minorHAnsi"/>
        </w:rPr>
        <w:t>Wykonawca może powierzyć wykonanie części zamówienia podwykonawcy.</w:t>
      </w:r>
    </w:p>
    <w:p w14:paraId="345014FA" w14:textId="34CDC834" w:rsidR="00AE0441" w:rsidRPr="006D5914" w:rsidRDefault="00AE0441" w:rsidP="00AA5927">
      <w:pPr>
        <w:pStyle w:val="Akapitzlist"/>
        <w:numPr>
          <w:ilvl w:val="0"/>
          <w:numId w:val="26"/>
        </w:numPr>
        <w:spacing w:before="240"/>
        <w:ind w:left="0" w:firstLine="0"/>
        <w:jc w:val="both"/>
        <w:rPr>
          <w:rFonts w:asciiTheme="minorHAnsi" w:hAnsiTheme="minorHAnsi"/>
        </w:rPr>
      </w:pPr>
      <w:r w:rsidRPr="006D5914">
        <w:rPr>
          <w:rFonts w:asciiTheme="minorHAnsi" w:hAnsiTheme="minorHAnsi"/>
        </w:rPr>
        <w:t>Zamawiający wymaga, aby w przypadku powierzenia części zamówienia podwykonawcom</w:t>
      </w:r>
      <w:r w:rsidR="00C40A43" w:rsidRPr="006D5914">
        <w:rPr>
          <w:rFonts w:asciiTheme="minorHAnsi" w:hAnsiTheme="minorHAnsi"/>
        </w:rPr>
        <w:t>, Wykonawca wskazał w ofercie części zamówienia, których wykonanie zamierza powierzyć podwykonawcom oraz podał ( o ile są mu znane ) nazwy tych podwykonawców.</w:t>
      </w:r>
    </w:p>
    <w:p w14:paraId="558652A6" w14:textId="13F12E70" w:rsidR="00C40A43" w:rsidRPr="006D5914" w:rsidRDefault="00C40A43" w:rsidP="00AA5927">
      <w:pPr>
        <w:pStyle w:val="Akapitzlist"/>
        <w:numPr>
          <w:ilvl w:val="0"/>
          <w:numId w:val="26"/>
        </w:numPr>
        <w:spacing w:before="240"/>
        <w:ind w:left="0" w:firstLine="0"/>
        <w:jc w:val="both"/>
        <w:rPr>
          <w:rFonts w:asciiTheme="minorHAnsi" w:hAnsiTheme="minorHAnsi"/>
        </w:rPr>
      </w:pPr>
      <w:r w:rsidRPr="006D5914">
        <w:rPr>
          <w:rFonts w:asciiTheme="minorHAnsi" w:hAnsiTheme="minorHAnsi"/>
        </w:rPr>
        <w:t>Powierzenie części zamówienia podwykonawcom nie zwalnia Wykonawcy z odpowiedzialności za należyte wykonanie zamówienia.</w:t>
      </w:r>
    </w:p>
    <w:p w14:paraId="0000007F" w14:textId="04FC0C07" w:rsidR="00103E94" w:rsidRPr="006D5914" w:rsidRDefault="0079178A">
      <w:pPr>
        <w:pStyle w:val="Nagwek2"/>
        <w:rPr>
          <w:rFonts w:asciiTheme="minorHAnsi" w:hAnsiTheme="minorHAnsi"/>
          <w:b/>
          <w:bCs/>
          <w:sz w:val="24"/>
          <w:szCs w:val="24"/>
        </w:rPr>
      </w:pPr>
      <w:bookmarkStart w:id="9" w:name="_6katmqtjrys4" w:colFirst="0" w:colLast="0"/>
      <w:bookmarkEnd w:id="9"/>
      <w:r w:rsidRPr="006D5914">
        <w:rPr>
          <w:rFonts w:asciiTheme="minorHAnsi" w:hAnsiTheme="minorHAnsi"/>
          <w:b/>
          <w:bCs/>
          <w:sz w:val="24"/>
          <w:szCs w:val="24"/>
        </w:rPr>
        <w:t>VII. Termin wykonania zamówienia</w:t>
      </w:r>
      <w:r w:rsidR="00BA6ED2" w:rsidRPr="006D5914">
        <w:rPr>
          <w:rFonts w:asciiTheme="minorHAnsi" w:hAnsiTheme="minorHAnsi"/>
          <w:b/>
          <w:bCs/>
          <w:sz w:val="24"/>
          <w:szCs w:val="24"/>
        </w:rPr>
        <w:t>.</w:t>
      </w:r>
    </w:p>
    <w:p w14:paraId="00000080" w14:textId="5EA875DB" w:rsidR="00103E94" w:rsidRPr="006D5914" w:rsidRDefault="0079178A" w:rsidP="00A8153F">
      <w:pPr>
        <w:numPr>
          <w:ilvl w:val="0"/>
          <w:numId w:val="9"/>
        </w:numPr>
        <w:spacing w:before="240" w:line="360" w:lineRule="auto"/>
        <w:ind w:left="426"/>
        <w:jc w:val="both"/>
        <w:rPr>
          <w:rFonts w:asciiTheme="minorHAnsi" w:hAnsiTheme="minorHAnsi"/>
          <w:color w:val="FF0000"/>
        </w:rPr>
      </w:pPr>
      <w:r w:rsidRPr="006D5914">
        <w:rPr>
          <w:rFonts w:asciiTheme="minorHAnsi" w:hAnsiTheme="minorHAnsi"/>
        </w:rPr>
        <w:t xml:space="preserve">Termin realizacji zamówienia: </w:t>
      </w:r>
      <w:r w:rsidR="00453603" w:rsidRPr="001E2D8F">
        <w:rPr>
          <w:rFonts w:asciiTheme="minorHAnsi" w:hAnsiTheme="minorHAnsi"/>
        </w:rPr>
        <w:t>20.12.20</w:t>
      </w:r>
      <w:r w:rsidR="00E07584" w:rsidRPr="001E2D8F">
        <w:rPr>
          <w:rFonts w:asciiTheme="minorHAnsi" w:hAnsiTheme="minorHAnsi"/>
        </w:rPr>
        <w:t>3</w:t>
      </w:r>
      <w:r w:rsidR="00F61165" w:rsidRPr="001E2D8F">
        <w:rPr>
          <w:rFonts w:asciiTheme="minorHAnsi" w:hAnsiTheme="minorHAnsi"/>
        </w:rPr>
        <w:t>3</w:t>
      </w:r>
      <w:r w:rsidR="00453603" w:rsidRPr="001E2D8F">
        <w:rPr>
          <w:rFonts w:asciiTheme="minorHAnsi" w:hAnsiTheme="minorHAnsi"/>
        </w:rPr>
        <w:t xml:space="preserve"> roku</w:t>
      </w:r>
      <w:r w:rsidR="00453603" w:rsidRPr="006D5914">
        <w:rPr>
          <w:rFonts w:asciiTheme="minorHAnsi" w:hAnsiTheme="minorHAnsi"/>
          <w:color w:val="FF0000"/>
        </w:rPr>
        <w:t>.</w:t>
      </w:r>
    </w:p>
    <w:p w14:paraId="00000082" w14:textId="1A879BF6" w:rsidR="00103E94" w:rsidRPr="006D5914" w:rsidRDefault="0079178A">
      <w:pPr>
        <w:pStyle w:val="Nagwek2"/>
        <w:tabs>
          <w:tab w:val="left" w:pos="0"/>
        </w:tabs>
        <w:rPr>
          <w:rFonts w:asciiTheme="minorHAnsi" w:hAnsiTheme="minorHAnsi"/>
          <w:sz w:val="24"/>
          <w:szCs w:val="24"/>
        </w:rPr>
      </w:pPr>
      <w:bookmarkStart w:id="10" w:name="_nz5qrlch0jbr" w:colFirst="0" w:colLast="0"/>
      <w:bookmarkEnd w:id="10"/>
      <w:r w:rsidRPr="006D5914">
        <w:rPr>
          <w:rFonts w:asciiTheme="minorHAnsi" w:hAnsiTheme="minorHAnsi"/>
          <w:b/>
          <w:bCs/>
          <w:sz w:val="24"/>
          <w:szCs w:val="24"/>
        </w:rPr>
        <w:t>VIII. Warunki udziału w postępowaniu</w:t>
      </w:r>
      <w:r w:rsidR="00453603" w:rsidRPr="006D5914">
        <w:rPr>
          <w:rFonts w:asciiTheme="minorHAnsi" w:hAnsiTheme="minorHAnsi"/>
          <w:b/>
          <w:bCs/>
          <w:sz w:val="24"/>
          <w:szCs w:val="24"/>
        </w:rPr>
        <w:t>.</w:t>
      </w:r>
    </w:p>
    <w:p w14:paraId="0F6CE8D9" w14:textId="69A90CAE" w:rsidR="00C40A43" w:rsidRPr="006D5914" w:rsidRDefault="0079178A" w:rsidP="00BA6ED2">
      <w:pPr>
        <w:autoSpaceDE w:val="0"/>
        <w:autoSpaceDN w:val="0"/>
        <w:adjustRightInd w:val="0"/>
        <w:spacing w:before="240" w:line="360" w:lineRule="auto"/>
        <w:ind w:right="20"/>
        <w:jc w:val="both"/>
        <w:rPr>
          <w:rFonts w:asciiTheme="minorHAnsi" w:hAnsiTheme="minorHAnsi"/>
          <w:bCs/>
          <w:color w:val="000000"/>
        </w:rPr>
      </w:pPr>
      <w:r w:rsidRPr="006D5914">
        <w:rPr>
          <w:rFonts w:asciiTheme="minorHAnsi" w:hAnsiTheme="minorHAnsi"/>
        </w:rPr>
        <w:t xml:space="preserve">O udzielenie zamówienia mogą ubiegać się Wykonawcy, którzy nie podlegają wykluczeniu na zasadach określonych w Rozdziale IX SWZ, oraz spełniają </w:t>
      </w:r>
      <w:bookmarkStart w:id="11" w:name="_Hlk69113080"/>
      <w:r w:rsidRPr="006D5914">
        <w:rPr>
          <w:rFonts w:asciiTheme="minorHAnsi" w:hAnsiTheme="minorHAnsi"/>
        </w:rPr>
        <w:t>warun</w:t>
      </w:r>
      <w:r w:rsidR="0009386B" w:rsidRPr="006D5914">
        <w:rPr>
          <w:rFonts w:asciiTheme="minorHAnsi" w:hAnsiTheme="minorHAnsi"/>
        </w:rPr>
        <w:t>k</w:t>
      </w:r>
      <w:r w:rsidR="00C40A43" w:rsidRPr="006D5914">
        <w:rPr>
          <w:rFonts w:asciiTheme="minorHAnsi" w:hAnsiTheme="minorHAnsi"/>
        </w:rPr>
        <w:t xml:space="preserve">i udziału w </w:t>
      </w:r>
      <w:r w:rsidRPr="006D5914">
        <w:rPr>
          <w:rFonts w:asciiTheme="minorHAnsi" w:hAnsiTheme="minorHAnsi"/>
          <w:highlight w:val="white"/>
        </w:rPr>
        <w:t xml:space="preserve"> postępowaniu</w:t>
      </w:r>
      <w:r w:rsidR="00E07584" w:rsidRPr="006D5914">
        <w:rPr>
          <w:rFonts w:asciiTheme="minorHAnsi" w:hAnsiTheme="minorHAnsi"/>
          <w:highlight w:val="white"/>
        </w:rPr>
        <w:t xml:space="preserve"> </w:t>
      </w:r>
      <w:r w:rsidR="00C40A43" w:rsidRPr="006D5914">
        <w:rPr>
          <w:rFonts w:asciiTheme="minorHAnsi" w:hAnsiTheme="minorHAnsi"/>
        </w:rPr>
        <w:t>.</w:t>
      </w:r>
      <w:r w:rsidR="00C40A43" w:rsidRPr="006D5914">
        <w:rPr>
          <w:rFonts w:asciiTheme="minorHAnsi" w:hAnsiTheme="minorHAnsi"/>
        </w:rPr>
        <w:br/>
      </w:r>
      <w:r w:rsidR="000037C5" w:rsidRPr="006D5914">
        <w:rPr>
          <w:rFonts w:asciiTheme="minorHAnsi" w:hAnsiTheme="minorHAnsi"/>
        </w:rPr>
        <w:t>O udzielenie zamówienia mogą ubiegać się Wykonawcy, którzy spełniają warunki dotyczące:</w:t>
      </w:r>
    </w:p>
    <w:p w14:paraId="06390CE8" w14:textId="77777777" w:rsidR="00BA6ED2" w:rsidRPr="006D5914" w:rsidRDefault="00BA6ED2" w:rsidP="00BA6ED2">
      <w:pPr>
        <w:pStyle w:val="Teksttreci0"/>
        <w:numPr>
          <w:ilvl w:val="0"/>
          <w:numId w:val="3"/>
        </w:numPr>
        <w:shd w:val="clear" w:color="auto" w:fill="auto"/>
        <w:spacing w:line="360" w:lineRule="auto"/>
        <w:ind w:left="709" w:right="20" w:hanging="709"/>
        <w:jc w:val="both"/>
        <w:rPr>
          <w:rFonts w:asciiTheme="minorHAnsi" w:hAnsiTheme="minorHAnsi"/>
          <w:sz w:val="22"/>
          <w:lang w:val="pl-PL"/>
        </w:rPr>
      </w:pPr>
      <w:r w:rsidRPr="006D5914">
        <w:rPr>
          <w:rFonts w:asciiTheme="minorHAnsi" w:hAnsiTheme="minorHAnsi"/>
          <w:b/>
          <w:sz w:val="22"/>
          <w:lang w:val="pl-PL"/>
        </w:rPr>
        <w:tab/>
        <w:t>zdolności do występowania w obrocie gospodarczym:</w:t>
      </w:r>
    </w:p>
    <w:p w14:paraId="55B0D5DB" w14:textId="77777777" w:rsidR="00BA6ED2" w:rsidRPr="006D5914" w:rsidRDefault="00BA6ED2" w:rsidP="00BA6ED2">
      <w:pPr>
        <w:pStyle w:val="Teksttreci0"/>
        <w:shd w:val="clear" w:color="auto" w:fill="auto"/>
        <w:spacing w:line="360" w:lineRule="auto"/>
        <w:ind w:left="868" w:right="20" w:firstLine="0"/>
        <w:jc w:val="both"/>
        <w:rPr>
          <w:rFonts w:asciiTheme="minorHAnsi" w:hAnsiTheme="minorHAnsi"/>
          <w:sz w:val="22"/>
          <w:lang w:val="pl-PL"/>
        </w:rPr>
      </w:pPr>
      <w:r w:rsidRPr="006D5914">
        <w:rPr>
          <w:rFonts w:asciiTheme="minorHAnsi" w:hAnsiTheme="minorHAnsi"/>
          <w:sz w:val="22"/>
          <w:lang w:val="pl-PL"/>
        </w:rPr>
        <w:t>Zamawiający nie stawia warunku w powyższym zakresie.</w:t>
      </w:r>
    </w:p>
    <w:p w14:paraId="7C090786" w14:textId="77777777" w:rsidR="00BA6ED2" w:rsidRPr="006D5914" w:rsidRDefault="00BA6ED2" w:rsidP="00BA6ED2">
      <w:pPr>
        <w:pStyle w:val="Teksttreci0"/>
        <w:numPr>
          <w:ilvl w:val="0"/>
          <w:numId w:val="3"/>
        </w:numPr>
        <w:shd w:val="clear" w:color="auto" w:fill="auto"/>
        <w:spacing w:line="360" w:lineRule="auto"/>
        <w:ind w:left="709" w:right="20" w:hanging="709"/>
        <w:jc w:val="both"/>
        <w:rPr>
          <w:rFonts w:asciiTheme="minorHAnsi" w:hAnsiTheme="minorHAnsi"/>
          <w:b/>
          <w:sz w:val="22"/>
          <w:lang w:val="pl-PL"/>
        </w:rPr>
      </w:pPr>
      <w:r w:rsidRPr="006D5914">
        <w:rPr>
          <w:rFonts w:asciiTheme="minorHAnsi" w:hAnsiTheme="minorHAnsi"/>
          <w:b/>
          <w:sz w:val="22"/>
          <w:lang w:val="pl-PL"/>
        </w:rPr>
        <w:tab/>
        <w:t>uprawnień do prowadzenia określonej działalności gospodarczej lub zawodowej, o ile wynika to z odrębnych przepisów:</w:t>
      </w:r>
    </w:p>
    <w:p w14:paraId="7A69441A" w14:textId="32781D52" w:rsidR="00BA6ED2" w:rsidRPr="006D5914" w:rsidRDefault="00BA6ED2" w:rsidP="00BA6ED2">
      <w:pPr>
        <w:pStyle w:val="Teksttreci0"/>
        <w:spacing w:line="360" w:lineRule="auto"/>
        <w:ind w:right="20" w:firstLine="0"/>
        <w:jc w:val="both"/>
        <w:rPr>
          <w:rFonts w:asciiTheme="minorHAnsi" w:hAnsiTheme="minorHAnsi"/>
          <w:sz w:val="22"/>
          <w:lang w:val="pl-PL"/>
        </w:rPr>
      </w:pPr>
      <w:r w:rsidRPr="006D5914">
        <w:rPr>
          <w:rFonts w:asciiTheme="minorHAnsi" w:hAnsiTheme="minorHAnsi"/>
          <w:sz w:val="22"/>
          <w:lang w:val="pl-PL"/>
        </w:rPr>
        <w:t>Zamawiający wymaga posiadania stosownych uprawnień do wykonywania czynności bankowych zgodnie z ustawą z dnia 29 sierpnia 1997 r. prawo bankowe (Dz. U. z 2021 r. poz. 2439 z</w:t>
      </w:r>
      <w:r w:rsidR="00A3644A">
        <w:rPr>
          <w:rFonts w:asciiTheme="minorHAnsi" w:hAnsiTheme="minorHAnsi"/>
          <w:sz w:val="22"/>
          <w:lang w:val="pl-PL"/>
        </w:rPr>
        <w:t>e zm.</w:t>
      </w:r>
      <w:r w:rsidRPr="006D5914">
        <w:rPr>
          <w:rFonts w:asciiTheme="minorHAnsi" w:hAnsiTheme="minorHAnsi"/>
          <w:sz w:val="22"/>
          <w:lang w:val="pl-PL"/>
        </w:rPr>
        <w:t xml:space="preserve">) tj. aktualne zezwolenie uprawniające do wykonywania czynności bankowych lub </w:t>
      </w:r>
      <w:r w:rsidRPr="006D5914">
        <w:rPr>
          <w:rFonts w:asciiTheme="minorHAnsi" w:hAnsiTheme="minorHAnsi"/>
          <w:sz w:val="22"/>
          <w:lang w:val="pl-PL"/>
        </w:rPr>
        <w:lastRenderedPageBreak/>
        <w:t>inny dokument potwierdzający, że Wykonawca jest uprawniony do wykonywania czynności bankowych, wydany przez Komisję Nadzoru Finansowego.</w:t>
      </w:r>
    </w:p>
    <w:p w14:paraId="442FB3CE" w14:textId="33669DEB" w:rsidR="00BA6ED2" w:rsidRPr="006D5914" w:rsidRDefault="00BA6ED2" w:rsidP="00BA6ED2">
      <w:pPr>
        <w:pStyle w:val="Teksttreci0"/>
        <w:spacing w:line="360" w:lineRule="auto"/>
        <w:ind w:right="20" w:firstLine="0"/>
        <w:jc w:val="both"/>
        <w:rPr>
          <w:rFonts w:asciiTheme="minorHAnsi" w:hAnsiTheme="minorHAnsi"/>
          <w:sz w:val="22"/>
          <w:lang w:val="pl-PL"/>
        </w:rPr>
      </w:pPr>
      <w:r w:rsidRPr="006D5914">
        <w:rPr>
          <w:rFonts w:asciiTheme="minorHAnsi" w:hAnsiTheme="minorHAnsi"/>
          <w:sz w:val="22"/>
          <w:lang w:val="pl-PL"/>
        </w:rPr>
        <w:t>W przypadku określonym w art.178 ust.1 ustawy prawo bankowe inny dokument potwierdzający rozpoczęcie działalności przed dniem wejścia w życie ustawy o której mowa w art.193 ustawy prawo bankowe. W przypadku Banku Państwowego wystarczy podanie rocznika, numeru i pozycji właściwego dziennika Ustaw zawierającego rozporządzenie o utworzeniu banku.</w:t>
      </w:r>
    </w:p>
    <w:p w14:paraId="7511C37E" w14:textId="5B31FF62" w:rsidR="00BA6ED2" w:rsidRPr="006D5914" w:rsidRDefault="00BA6ED2" w:rsidP="00BA6ED2">
      <w:pPr>
        <w:pStyle w:val="Teksttreci0"/>
        <w:spacing w:line="360" w:lineRule="auto"/>
        <w:ind w:right="20" w:hanging="832"/>
        <w:jc w:val="both"/>
        <w:rPr>
          <w:rFonts w:asciiTheme="minorHAnsi" w:hAnsiTheme="minorHAnsi"/>
          <w:sz w:val="22"/>
          <w:lang w:val="pl-PL"/>
        </w:rPr>
      </w:pPr>
      <w:r w:rsidRPr="006D5914">
        <w:rPr>
          <w:rFonts w:asciiTheme="minorHAnsi" w:hAnsiTheme="minorHAnsi"/>
          <w:sz w:val="22"/>
          <w:lang w:val="pl-PL"/>
        </w:rPr>
        <w:t xml:space="preserve">               W przypadku podmiotu mającego siedzibę poza granicami RP - zezwolenie właściwego organu na prowadzenie działalności. </w:t>
      </w:r>
    </w:p>
    <w:p w14:paraId="01729F23" w14:textId="4585BAED" w:rsidR="00BA6ED2" w:rsidRPr="006D5914" w:rsidRDefault="00BA6ED2" w:rsidP="00BA6ED2">
      <w:pPr>
        <w:pStyle w:val="Teksttreci0"/>
        <w:shd w:val="clear" w:color="auto" w:fill="auto"/>
        <w:spacing w:line="360" w:lineRule="auto"/>
        <w:ind w:right="20" w:firstLine="0"/>
        <w:jc w:val="both"/>
        <w:rPr>
          <w:rFonts w:asciiTheme="minorHAnsi" w:hAnsiTheme="minorHAnsi"/>
          <w:sz w:val="22"/>
          <w:lang w:val="pl-PL"/>
        </w:rPr>
      </w:pPr>
      <w:r w:rsidRPr="006D5914">
        <w:rPr>
          <w:rFonts w:asciiTheme="minorHAnsi" w:hAnsiTheme="minorHAnsi"/>
          <w:sz w:val="22"/>
          <w:lang w:val="pl-PL"/>
        </w:rPr>
        <w:t xml:space="preserve">W przypadku wykonawców wspólnie ubiegających się o udzielenie zamówienia, warunek dotyczący uprawnień do prowadzenia określonej działalności gospodarczej lub zawodowej będzie spełniony jeżeli co najmniej jeden z wykonawców posiada uprawnienia do prowadzenia określonej działalności gospodarczej  lub zawodowej i zrealizuje usługi, do których te uprawnienia są wymagane.  </w:t>
      </w:r>
    </w:p>
    <w:p w14:paraId="4EA70C7E" w14:textId="0972E993" w:rsidR="00BA6ED2" w:rsidRPr="006D5914" w:rsidRDefault="00BA6ED2" w:rsidP="00465DE6">
      <w:pPr>
        <w:autoSpaceDE w:val="0"/>
        <w:autoSpaceDN w:val="0"/>
        <w:adjustRightInd w:val="0"/>
        <w:spacing w:before="240" w:line="360" w:lineRule="auto"/>
        <w:ind w:right="20"/>
        <w:jc w:val="both"/>
        <w:rPr>
          <w:rFonts w:asciiTheme="minorHAnsi" w:hAnsiTheme="minorHAnsi"/>
        </w:rPr>
      </w:pPr>
      <w:r w:rsidRPr="006D5914">
        <w:rPr>
          <w:rFonts w:asciiTheme="minorHAnsi" w:hAnsi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465DE6">
        <w:rPr>
          <w:rFonts w:asciiTheme="minorHAnsi" w:hAnsiTheme="minorHAnsi"/>
        </w:rPr>
        <w:t>.</w:t>
      </w:r>
      <w:bookmarkEnd w:id="11"/>
      <w:r w:rsidR="00884DC1" w:rsidRPr="006D5914">
        <w:rPr>
          <w:rFonts w:asciiTheme="minorHAnsi" w:hAnsiTheme="minorHAnsi"/>
        </w:rPr>
        <w:t xml:space="preserve">                                                                                                                                                                                                                                                                                                                                                                                                    </w:t>
      </w:r>
      <w:bookmarkStart w:id="12" w:name="_sv3xn7chhdup" w:colFirst="0" w:colLast="0"/>
      <w:bookmarkEnd w:id="12"/>
    </w:p>
    <w:p w14:paraId="042227DE" w14:textId="52289E1C" w:rsidR="00E26B93" w:rsidRPr="006D5914" w:rsidRDefault="00E26B93" w:rsidP="005163C0">
      <w:pPr>
        <w:pStyle w:val="Akapitzlist"/>
        <w:autoSpaceDE w:val="0"/>
        <w:autoSpaceDN w:val="0"/>
        <w:adjustRightInd w:val="0"/>
        <w:spacing w:line="360" w:lineRule="auto"/>
        <w:ind w:left="0"/>
        <w:rPr>
          <w:rFonts w:asciiTheme="minorHAnsi" w:hAnsiTheme="minorHAnsi"/>
          <w:b/>
          <w:bCs/>
        </w:rPr>
      </w:pPr>
      <w:r w:rsidRPr="006D5914">
        <w:rPr>
          <w:rFonts w:asciiTheme="minorHAnsi" w:hAnsiTheme="minorHAnsi"/>
        </w:rPr>
        <w:t xml:space="preserve">3. </w:t>
      </w:r>
      <w:r w:rsidR="00465DE6">
        <w:rPr>
          <w:rFonts w:asciiTheme="minorHAnsi" w:hAnsiTheme="minorHAnsi"/>
        </w:rPr>
        <w:t xml:space="preserve">    </w:t>
      </w:r>
      <w:r w:rsidRPr="006D5914">
        <w:rPr>
          <w:rFonts w:asciiTheme="minorHAnsi" w:hAnsiTheme="minorHAnsi"/>
          <w:b/>
          <w:bCs/>
        </w:rPr>
        <w:t>Sytuacji ekonomicznej lub finansowej</w:t>
      </w:r>
      <w:r w:rsidRPr="006D5914">
        <w:rPr>
          <w:rFonts w:asciiTheme="minorHAnsi" w:hAnsiTheme="minorHAnsi"/>
          <w:b/>
          <w:bCs/>
        </w:rPr>
        <w:br/>
      </w:r>
      <w:bookmarkStart w:id="13" w:name="_Hlk104801730"/>
      <w:r w:rsidRPr="006D5914">
        <w:rPr>
          <w:rFonts w:asciiTheme="minorHAnsi" w:hAnsiTheme="minorHAnsi"/>
        </w:rPr>
        <w:t>Zamawiający nie stawia warunku w powyższym zakresie</w:t>
      </w:r>
      <w:r w:rsidRPr="006D5914">
        <w:rPr>
          <w:rFonts w:asciiTheme="minorHAnsi" w:hAnsiTheme="minorHAnsi"/>
          <w:b/>
          <w:bCs/>
        </w:rPr>
        <w:t>.</w:t>
      </w:r>
    </w:p>
    <w:bookmarkEnd w:id="13"/>
    <w:p w14:paraId="60D3A2EF" w14:textId="3994BEAB" w:rsidR="00E26B93" w:rsidRPr="006D5914" w:rsidRDefault="00E26B93" w:rsidP="005163C0">
      <w:pPr>
        <w:pStyle w:val="Akapitzlist"/>
        <w:numPr>
          <w:ilvl w:val="0"/>
          <w:numId w:val="28"/>
        </w:numPr>
        <w:autoSpaceDE w:val="0"/>
        <w:autoSpaceDN w:val="0"/>
        <w:adjustRightInd w:val="0"/>
        <w:spacing w:line="360" w:lineRule="auto"/>
        <w:ind w:left="0" w:firstLine="0"/>
        <w:rPr>
          <w:rFonts w:asciiTheme="minorHAnsi" w:hAnsiTheme="minorHAnsi"/>
          <w:b/>
          <w:bCs/>
        </w:rPr>
      </w:pPr>
      <w:r w:rsidRPr="006D5914">
        <w:rPr>
          <w:rFonts w:asciiTheme="minorHAnsi" w:hAnsiTheme="minorHAnsi"/>
          <w:b/>
          <w:bCs/>
        </w:rPr>
        <w:t>Zdolności technicznej lub zawodowej</w:t>
      </w:r>
      <w:r w:rsidRPr="006D5914">
        <w:rPr>
          <w:rFonts w:asciiTheme="minorHAnsi" w:hAnsiTheme="minorHAnsi"/>
          <w:b/>
          <w:bCs/>
        </w:rPr>
        <w:br/>
      </w:r>
      <w:r w:rsidRPr="006D5914">
        <w:rPr>
          <w:rFonts w:asciiTheme="minorHAnsi" w:hAnsiTheme="minorHAnsi"/>
        </w:rPr>
        <w:t>Zamawiający nie stawia warunku w powyższym zakresie</w:t>
      </w:r>
      <w:r w:rsidRPr="006D5914">
        <w:rPr>
          <w:rFonts w:asciiTheme="minorHAnsi" w:hAnsiTheme="minorHAnsi"/>
          <w:b/>
          <w:bCs/>
        </w:rPr>
        <w:t>.</w:t>
      </w:r>
    </w:p>
    <w:p w14:paraId="0000008F" w14:textId="180717ED" w:rsidR="00103E94" w:rsidRPr="006D5914" w:rsidRDefault="003275EB" w:rsidP="000D6013">
      <w:pPr>
        <w:autoSpaceDE w:val="0"/>
        <w:autoSpaceDN w:val="0"/>
        <w:adjustRightInd w:val="0"/>
        <w:spacing w:line="360" w:lineRule="auto"/>
        <w:rPr>
          <w:rFonts w:asciiTheme="minorHAnsi" w:hAnsiTheme="minorHAnsi"/>
          <w:b/>
          <w:bCs/>
          <w:sz w:val="24"/>
          <w:szCs w:val="24"/>
        </w:rPr>
      </w:pPr>
      <w:r w:rsidRPr="006D5914">
        <w:rPr>
          <w:rFonts w:asciiTheme="minorHAnsi" w:hAnsiTheme="minorHAnsi"/>
          <w:b/>
          <w:bCs/>
        </w:rPr>
        <w:br/>
      </w:r>
      <w:r w:rsidR="0079178A" w:rsidRPr="006D5914">
        <w:rPr>
          <w:rFonts w:asciiTheme="minorHAnsi" w:hAnsiTheme="minorHAnsi"/>
          <w:b/>
          <w:bCs/>
          <w:sz w:val="24"/>
          <w:szCs w:val="24"/>
        </w:rPr>
        <w:t>IX. Podstawy wykluczenia z postępowania</w:t>
      </w:r>
      <w:r w:rsidR="00453603" w:rsidRPr="006D5914">
        <w:rPr>
          <w:rFonts w:asciiTheme="minorHAnsi" w:hAnsiTheme="minorHAnsi"/>
          <w:b/>
          <w:bCs/>
          <w:sz w:val="24"/>
          <w:szCs w:val="24"/>
        </w:rPr>
        <w:t>.</w:t>
      </w:r>
    </w:p>
    <w:p w14:paraId="00000090" w14:textId="77777777" w:rsidR="00103E94" w:rsidRPr="006D5914" w:rsidRDefault="0079178A" w:rsidP="00A8153F">
      <w:pPr>
        <w:numPr>
          <w:ilvl w:val="0"/>
          <w:numId w:val="1"/>
        </w:numPr>
        <w:spacing w:before="240" w:line="360" w:lineRule="auto"/>
        <w:ind w:left="426"/>
        <w:jc w:val="both"/>
        <w:rPr>
          <w:rFonts w:asciiTheme="minorHAnsi" w:hAnsiTheme="minorHAnsi"/>
        </w:rPr>
      </w:pPr>
      <w:r w:rsidRPr="006D5914">
        <w:rPr>
          <w:rFonts w:asciiTheme="minorHAnsi" w:hAnsiTheme="minorHAnsi"/>
        </w:rPr>
        <w:t>Z postępowania o udzielenie zamówienia wyklucza się Wykonawców, w stosunku do których zachodzi którakolwiek z okoliczności wskazanych:</w:t>
      </w:r>
    </w:p>
    <w:p w14:paraId="00000091" w14:textId="4F776200" w:rsidR="00103E94" w:rsidRPr="006D5914" w:rsidRDefault="0079178A" w:rsidP="00A8153F">
      <w:pPr>
        <w:numPr>
          <w:ilvl w:val="0"/>
          <w:numId w:val="13"/>
        </w:numPr>
        <w:spacing w:line="360" w:lineRule="auto"/>
        <w:ind w:left="812" w:hanging="386"/>
        <w:jc w:val="both"/>
        <w:rPr>
          <w:rFonts w:asciiTheme="minorHAnsi" w:hAnsiTheme="minorHAnsi"/>
        </w:rPr>
      </w:pPr>
      <w:r w:rsidRPr="006D5914">
        <w:rPr>
          <w:rFonts w:asciiTheme="minorHAnsi" w:hAnsiTheme="minorHAnsi"/>
        </w:rPr>
        <w:t xml:space="preserve">w art. 108 ust. 1 PZP </w:t>
      </w:r>
    </w:p>
    <w:p w14:paraId="74FCB503" w14:textId="77777777" w:rsidR="00590A3F" w:rsidRPr="006D5914" w:rsidRDefault="00590A3F" w:rsidP="00590A3F">
      <w:pPr>
        <w:spacing w:line="319" w:lineRule="auto"/>
        <w:jc w:val="both"/>
        <w:rPr>
          <w:rFonts w:asciiTheme="minorHAnsi" w:hAnsiTheme="minorHAnsi" w:cstheme="majorHAnsi"/>
          <w:b/>
          <w:bCs/>
          <w:u w:val="single"/>
        </w:rPr>
      </w:pPr>
      <w:r w:rsidRPr="006D5914">
        <w:rPr>
          <w:rFonts w:asciiTheme="minorHAnsi" w:hAnsiTheme="minorHAnsi" w:cstheme="majorHAnsi"/>
          <w:b/>
          <w:bCs/>
          <w:u w:val="single"/>
        </w:rPr>
        <w:t xml:space="preserve">1.A   w art. 108 ust. 1 PZP  </w:t>
      </w:r>
      <w:r w:rsidRPr="006D5914">
        <w:rPr>
          <w:rFonts w:asciiTheme="minorHAnsi" w:hAnsiTheme="minorHAnsi" w:cstheme="majorHAnsi"/>
          <w:u w:val="single"/>
        </w:rPr>
        <w:t>tj.;</w:t>
      </w:r>
    </w:p>
    <w:p w14:paraId="1DB9290E" w14:textId="77777777" w:rsidR="00590A3F" w:rsidRPr="006D5914" w:rsidRDefault="00590A3F" w:rsidP="00590A3F">
      <w:pPr>
        <w:spacing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Z postępowania o udzielenie zamówienia wyklucza się wykonawcę:</w:t>
      </w:r>
    </w:p>
    <w:p w14:paraId="6368C664" w14:textId="77777777" w:rsidR="00590A3F" w:rsidRPr="006D5914" w:rsidRDefault="00590A3F" w:rsidP="00A8153F">
      <w:pPr>
        <w:numPr>
          <w:ilvl w:val="0"/>
          <w:numId w:val="23"/>
        </w:numPr>
        <w:spacing w:after="200"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będącego osobą fizyczną, którego prawomocnie skazano za przestępstwo:</w:t>
      </w:r>
    </w:p>
    <w:p w14:paraId="458FCF08" w14:textId="77777777" w:rsidR="00590A3F" w:rsidRPr="006D5914" w:rsidRDefault="00590A3F" w:rsidP="00A8153F">
      <w:pPr>
        <w:numPr>
          <w:ilvl w:val="1"/>
          <w:numId w:val="22"/>
        </w:numPr>
        <w:spacing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 xml:space="preserve">udziału w zorganizowanej grupie przestępczej albo związku mającym na celu popełnienie przestępstwa lub przestępstwa skarbowego, o którym mowa w </w:t>
      </w:r>
      <w:hyperlink r:id="rId9" w:anchor="/document/16798683?unitId=art(258)&amp;cm=DOCUMENT" w:history="1">
        <w:r w:rsidRPr="006D5914">
          <w:rPr>
            <w:rFonts w:asciiTheme="minorHAnsi" w:eastAsia="Times New Roman" w:hAnsiTheme="minorHAnsi" w:cstheme="majorHAnsi"/>
            <w:lang w:val="pl-PL" w:eastAsia="en-US"/>
          </w:rPr>
          <w:t>art. 258</w:t>
        </w:r>
      </w:hyperlink>
      <w:r w:rsidRPr="006D5914">
        <w:rPr>
          <w:rFonts w:asciiTheme="minorHAnsi" w:eastAsia="Times New Roman" w:hAnsiTheme="minorHAnsi" w:cstheme="majorHAnsi"/>
          <w:lang w:val="pl-PL" w:eastAsia="en-US"/>
        </w:rPr>
        <w:t xml:space="preserve"> Kodeksu karnego,</w:t>
      </w:r>
    </w:p>
    <w:p w14:paraId="3906448B" w14:textId="77777777" w:rsidR="00590A3F" w:rsidRPr="006D5914" w:rsidRDefault="00590A3F" w:rsidP="00A8153F">
      <w:pPr>
        <w:numPr>
          <w:ilvl w:val="1"/>
          <w:numId w:val="22"/>
        </w:numPr>
        <w:spacing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 xml:space="preserve">handlu ludźmi, o którym mowa w </w:t>
      </w:r>
      <w:hyperlink r:id="rId10" w:anchor="/document/16798683?unitId=art(189(a))&amp;cm=DOCUMENT" w:history="1">
        <w:r w:rsidRPr="006D5914">
          <w:rPr>
            <w:rFonts w:asciiTheme="minorHAnsi" w:eastAsia="Times New Roman" w:hAnsiTheme="minorHAnsi" w:cstheme="majorHAnsi"/>
            <w:lang w:val="pl-PL" w:eastAsia="en-US"/>
          </w:rPr>
          <w:t>art. 189a</w:t>
        </w:r>
      </w:hyperlink>
      <w:r w:rsidRPr="006D5914">
        <w:rPr>
          <w:rFonts w:asciiTheme="minorHAnsi" w:eastAsia="Times New Roman" w:hAnsiTheme="minorHAnsi" w:cstheme="majorHAnsi"/>
          <w:lang w:val="pl-PL" w:eastAsia="en-US"/>
        </w:rPr>
        <w:t xml:space="preserve"> Kodeksu karnego,</w:t>
      </w:r>
    </w:p>
    <w:p w14:paraId="40804BC8" w14:textId="77777777" w:rsidR="00590A3F" w:rsidRPr="006D5914" w:rsidRDefault="00590A3F" w:rsidP="00A8153F">
      <w:pPr>
        <w:numPr>
          <w:ilvl w:val="1"/>
          <w:numId w:val="22"/>
        </w:numPr>
        <w:spacing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lastRenderedPageBreak/>
        <w:t xml:space="preserve">o którym mowa w </w:t>
      </w:r>
      <w:hyperlink r:id="rId11" w:anchor="/document/16798683?unitId=art(228)&amp;cm=DOCUMENT" w:history="1">
        <w:r w:rsidRPr="006D5914">
          <w:rPr>
            <w:rFonts w:asciiTheme="minorHAnsi" w:eastAsia="Times New Roman" w:hAnsiTheme="minorHAnsi" w:cstheme="majorHAnsi"/>
            <w:lang w:val="pl-PL" w:eastAsia="en-US"/>
          </w:rPr>
          <w:t>art. 228 -230 a</w:t>
        </w:r>
      </w:hyperlink>
      <w:r w:rsidRPr="006D5914">
        <w:rPr>
          <w:rFonts w:asciiTheme="minorHAnsi" w:eastAsia="Times New Roman" w:hAnsiTheme="minorHAnsi" w:cstheme="majorHAnsi"/>
          <w:lang w:val="pl-PL" w:eastAsia="en-US"/>
        </w:rPr>
        <w:t xml:space="preserve">, </w:t>
      </w:r>
      <w:hyperlink r:id="rId12" w:anchor="/document/16798683?unitId=art(250(a))&amp;cm=DOCUMENT" w:history="1">
        <w:r w:rsidRPr="006D5914">
          <w:rPr>
            <w:rFonts w:asciiTheme="minorHAnsi" w:eastAsia="Times New Roman" w:hAnsiTheme="minorHAnsi" w:cstheme="majorHAnsi"/>
            <w:lang w:val="pl-PL" w:eastAsia="en-US"/>
          </w:rPr>
          <w:t>art. 250 a</w:t>
        </w:r>
      </w:hyperlink>
      <w:r w:rsidRPr="006D5914">
        <w:rPr>
          <w:rFonts w:asciiTheme="minorHAnsi" w:eastAsia="Times New Roman" w:hAnsiTheme="minorHAnsi" w:cstheme="majorHAnsi"/>
          <w:lang w:val="pl-PL" w:eastAsia="en-US"/>
        </w:rPr>
        <w:t xml:space="preserve"> Kodeksu karnego lub w art. 46 lub art. 48 ustawy z dnia 25 czerwca 2010 r. o sporcie (Dz.U. z 2020r. poz.1133 oraz z 2021r. poz.20540),lub art.54 ust.1-4 ustawy z dnia 12 maja 2011r.o refundacji leków, środków spożywczych specjalnego przeznaczenia żywieniowego oraz wyrobów medycznych (Dz.U. z 2021R. poz. 523 1292, 1559 I 2054)</w:t>
      </w:r>
    </w:p>
    <w:p w14:paraId="14E815D8" w14:textId="77777777" w:rsidR="00590A3F" w:rsidRPr="006D5914" w:rsidRDefault="00590A3F" w:rsidP="003275EB">
      <w:pPr>
        <w:numPr>
          <w:ilvl w:val="1"/>
          <w:numId w:val="22"/>
        </w:numPr>
        <w:spacing w:line="319" w:lineRule="auto"/>
        <w:ind w:left="0" w:firstLine="0"/>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 xml:space="preserve">finansowania przestępstwa o charakterze terrorystycznym, o którym mowa w </w:t>
      </w:r>
      <w:hyperlink r:id="rId13" w:anchor="/document/16798683?unitId=art(165(a))&amp;cm=DOCUMENT" w:history="1">
        <w:r w:rsidRPr="006D5914">
          <w:rPr>
            <w:rFonts w:asciiTheme="minorHAnsi" w:eastAsia="Times New Roman" w:hAnsiTheme="minorHAnsi" w:cstheme="majorHAnsi"/>
            <w:lang w:val="pl-PL" w:eastAsia="en-US"/>
          </w:rPr>
          <w:t>art. 165a</w:t>
        </w:r>
      </w:hyperlink>
      <w:r w:rsidRPr="006D5914">
        <w:rPr>
          <w:rFonts w:asciiTheme="minorHAnsi" w:eastAsia="Times New Roman" w:hAnsiTheme="minorHAnsi" w:cstheme="majorHAnsi"/>
          <w:lang w:val="pl-PL" w:eastAsia="en-US"/>
        </w:rPr>
        <w:t xml:space="preserve"> Kodeksu karnego, lub przestępstwo udaremniania lub utrudniania stwierdzenia przestępnego pochodzenia pieniędzy lub ukrywania ich pochodzenia, o którym mowa w </w:t>
      </w:r>
      <w:hyperlink r:id="rId14" w:anchor="/document/16798683?unitId=art(299)&amp;cm=DOCUMENT" w:history="1">
        <w:r w:rsidRPr="006D5914">
          <w:rPr>
            <w:rFonts w:asciiTheme="minorHAnsi" w:eastAsia="Times New Roman" w:hAnsiTheme="minorHAnsi" w:cstheme="majorHAnsi"/>
            <w:lang w:val="pl-PL" w:eastAsia="en-US"/>
          </w:rPr>
          <w:t>art. 299</w:t>
        </w:r>
      </w:hyperlink>
      <w:r w:rsidRPr="006D5914">
        <w:rPr>
          <w:rFonts w:asciiTheme="minorHAnsi" w:eastAsia="Times New Roman" w:hAnsiTheme="minorHAnsi" w:cstheme="majorHAnsi"/>
          <w:lang w:val="pl-PL" w:eastAsia="en-US"/>
        </w:rPr>
        <w:t xml:space="preserve"> Kodeksu karnego,</w:t>
      </w:r>
    </w:p>
    <w:p w14:paraId="269ABF4F" w14:textId="77777777" w:rsidR="00590A3F" w:rsidRPr="006D5914" w:rsidRDefault="00590A3F" w:rsidP="003275EB">
      <w:pPr>
        <w:numPr>
          <w:ilvl w:val="1"/>
          <w:numId w:val="22"/>
        </w:numPr>
        <w:spacing w:line="319" w:lineRule="auto"/>
        <w:ind w:left="0" w:firstLine="0"/>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 xml:space="preserve">o charakterze terrorystycznym, o którym mowa w </w:t>
      </w:r>
      <w:hyperlink r:id="rId15" w:anchor="/document/16798683?unitId=art(115)par(20)&amp;cm=DOCUMENT" w:history="1">
        <w:r w:rsidRPr="006D5914">
          <w:rPr>
            <w:rFonts w:asciiTheme="minorHAnsi" w:eastAsia="Times New Roman" w:hAnsiTheme="minorHAnsi" w:cstheme="majorHAnsi"/>
            <w:lang w:val="pl-PL" w:eastAsia="en-US"/>
          </w:rPr>
          <w:t>art. 115 § 20</w:t>
        </w:r>
      </w:hyperlink>
      <w:r w:rsidRPr="006D5914">
        <w:rPr>
          <w:rFonts w:asciiTheme="minorHAnsi" w:eastAsia="Times New Roman" w:hAnsiTheme="minorHAnsi" w:cstheme="majorHAnsi"/>
          <w:lang w:val="pl-PL" w:eastAsia="en-US"/>
        </w:rPr>
        <w:t xml:space="preserve"> Kodeksu karnego, lub mające na celu popełnienie tego przestępstwa,</w:t>
      </w:r>
    </w:p>
    <w:p w14:paraId="19AA0A40" w14:textId="77777777" w:rsidR="00590A3F" w:rsidRPr="006D5914" w:rsidRDefault="00590A3F" w:rsidP="00A8153F">
      <w:pPr>
        <w:numPr>
          <w:ilvl w:val="1"/>
          <w:numId w:val="22"/>
        </w:numPr>
        <w:spacing w:line="319" w:lineRule="auto"/>
        <w:ind w:left="709" w:hanging="709"/>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 xml:space="preserve">powierzenia wykonywania pracy małoletniemu cudzoziemcowi, o którym mowa w </w:t>
      </w:r>
      <w:hyperlink r:id="rId16" w:anchor="/document/17896506?unitId=art(9)ust(2)&amp;cm=DOCUMENT" w:history="1">
        <w:r w:rsidRPr="006D5914">
          <w:rPr>
            <w:rFonts w:asciiTheme="minorHAnsi" w:eastAsia="Times New Roman" w:hAnsiTheme="minorHAnsi" w:cstheme="majorHAnsi"/>
            <w:lang w:val="pl-PL" w:eastAsia="en-US"/>
          </w:rPr>
          <w:t>art. 9 ust. 2</w:t>
        </w:r>
      </w:hyperlink>
      <w:r w:rsidRPr="006D5914">
        <w:rPr>
          <w:rFonts w:asciiTheme="minorHAnsi" w:eastAsia="Times New Roman" w:hAnsiTheme="minorHAnsi" w:cstheme="majorHAnsi"/>
          <w:lang w:val="pl-PL" w:eastAsia="en-US"/>
        </w:rPr>
        <w:t xml:space="preserve"> ustawy z dnia 15 czerwca 2012 r. o skutkach powierzania wykonywania pracy cudzoziemcom przebywającym wbrew przepisom na terytorium Rzeczypospolitej Polskiej (Dz. U. poz. 769),</w:t>
      </w:r>
    </w:p>
    <w:p w14:paraId="2B57F6D8" w14:textId="77777777" w:rsidR="00590A3F" w:rsidRPr="006D5914" w:rsidRDefault="00590A3F" w:rsidP="00A8153F">
      <w:pPr>
        <w:numPr>
          <w:ilvl w:val="1"/>
          <w:numId w:val="22"/>
        </w:numPr>
        <w:spacing w:line="319" w:lineRule="auto"/>
        <w:ind w:left="709" w:hanging="709"/>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 xml:space="preserve">przeciwko obrotowi gospodarczemu, o których mowa w </w:t>
      </w:r>
      <w:hyperlink r:id="rId17" w:anchor="/document/16798683?unitId=art(296)&amp;cm=DOCUMENT" w:history="1">
        <w:r w:rsidRPr="006D5914">
          <w:rPr>
            <w:rFonts w:asciiTheme="minorHAnsi" w:eastAsia="Times New Roman" w:hAnsiTheme="minorHAnsi" w:cstheme="majorHAnsi"/>
            <w:lang w:val="pl-PL" w:eastAsia="en-US"/>
          </w:rPr>
          <w:t>art. 296-307</w:t>
        </w:r>
      </w:hyperlink>
      <w:r w:rsidRPr="006D5914">
        <w:rPr>
          <w:rFonts w:asciiTheme="minorHAnsi" w:eastAsia="Times New Roman" w:hAnsiTheme="minorHAnsi" w:cstheme="majorHAnsi"/>
          <w:lang w:val="pl-PL" w:eastAsia="en-US"/>
        </w:rPr>
        <w:t xml:space="preserve"> Kodeksu karnego, przestępstwo oszustwa, o którym mowa w </w:t>
      </w:r>
      <w:hyperlink r:id="rId18" w:anchor="/document/16798683?unitId=art(286)&amp;cm=DOCUMENT" w:history="1">
        <w:r w:rsidRPr="006D5914">
          <w:rPr>
            <w:rFonts w:asciiTheme="minorHAnsi" w:eastAsia="Times New Roman" w:hAnsiTheme="minorHAnsi" w:cstheme="majorHAnsi"/>
            <w:lang w:val="pl-PL" w:eastAsia="en-US"/>
          </w:rPr>
          <w:t>art. 286</w:t>
        </w:r>
      </w:hyperlink>
      <w:r w:rsidRPr="006D5914">
        <w:rPr>
          <w:rFonts w:asciiTheme="minorHAnsi" w:eastAsia="Times New Roman" w:hAnsiTheme="minorHAnsi" w:cstheme="majorHAnsi"/>
          <w:lang w:val="pl-PL" w:eastAsia="en-US"/>
        </w:rPr>
        <w:t xml:space="preserve"> Kodeksu karnego, przestępstwo przeciwko wiarygodności dokumentów, o których mowa w </w:t>
      </w:r>
      <w:hyperlink r:id="rId19" w:anchor="/document/16798683?unitId=art(270)&amp;cm=DOCUMENT" w:history="1">
        <w:r w:rsidRPr="006D5914">
          <w:rPr>
            <w:rFonts w:asciiTheme="minorHAnsi" w:eastAsia="Times New Roman" w:hAnsiTheme="minorHAnsi" w:cstheme="majorHAnsi"/>
            <w:lang w:val="pl-PL" w:eastAsia="en-US"/>
          </w:rPr>
          <w:t>art. 270-277d</w:t>
        </w:r>
      </w:hyperlink>
      <w:r w:rsidRPr="006D5914">
        <w:rPr>
          <w:rFonts w:asciiTheme="minorHAnsi" w:eastAsia="Times New Roman" w:hAnsiTheme="minorHAnsi" w:cstheme="majorHAnsi"/>
          <w:lang w:val="pl-PL" w:eastAsia="en-US"/>
        </w:rPr>
        <w:t xml:space="preserve"> Kodeksu karnego, lub przestępstwo skarbowe,</w:t>
      </w:r>
    </w:p>
    <w:p w14:paraId="68A57BC8" w14:textId="77777777" w:rsidR="00590A3F" w:rsidRPr="006D5914" w:rsidRDefault="00590A3F" w:rsidP="00A8153F">
      <w:pPr>
        <w:numPr>
          <w:ilvl w:val="1"/>
          <w:numId w:val="22"/>
        </w:numPr>
        <w:spacing w:line="319" w:lineRule="auto"/>
        <w:ind w:left="709" w:hanging="873"/>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F8A9427" w14:textId="77777777" w:rsidR="00590A3F" w:rsidRPr="006D5914" w:rsidRDefault="00590A3F" w:rsidP="00A8153F">
      <w:pPr>
        <w:numPr>
          <w:ilvl w:val="0"/>
          <w:numId w:val="23"/>
        </w:numPr>
        <w:spacing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62769B" w14:textId="77777777" w:rsidR="00590A3F" w:rsidRPr="006D5914" w:rsidRDefault="00590A3F" w:rsidP="00A8153F">
      <w:pPr>
        <w:numPr>
          <w:ilvl w:val="0"/>
          <w:numId w:val="23"/>
        </w:numPr>
        <w:spacing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CFB5D" w14:textId="77777777" w:rsidR="00590A3F" w:rsidRPr="006D5914" w:rsidRDefault="00590A3F" w:rsidP="00A8153F">
      <w:pPr>
        <w:numPr>
          <w:ilvl w:val="0"/>
          <w:numId w:val="23"/>
        </w:numPr>
        <w:spacing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wobec którego prawomocnie orzeczono zakaz ubiegania się o zamówienia publiczne;</w:t>
      </w:r>
    </w:p>
    <w:p w14:paraId="5DF3FDB8" w14:textId="77777777" w:rsidR="00590A3F" w:rsidRPr="006D5914" w:rsidRDefault="00590A3F" w:rsidP="00A8153F">
      <w:pPr>
        <w:numPr>
          <w:ilvl w:val="0"/>
          <w:numId w:val="23"/>
        </w:numPr>
        <w:spacing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sidRPr="006D5914">
          <w:rPr>
            <w:rFonts w:asciiTheme="minorHAnsi" w:eastAsia="Times New Roman" w:hAnsiTheme="minorHAnsi" w:cstheme="majorHAnsi"/>
            <w:lang w:val="pl-PL" w:eastAsia="en-US"/>
          </w:rPr>
          <w:t>ustawy</w:t>
        </w:r>
      </w:hyperlink>
      <w:r w:rsidRPr="006D5914">
        <w:rPr>
          <w:rFonts w:asciiTheme="minorHAnsi" w:eastAsia="Times New Roman" w:hAnsiTheme="minorHAnsi" w:cstheme="majorHAnsi"/>
          <w:lang w:val="pl-PL"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4595B00" w14:textId="77777777" w:rsidR="00590A3F" w:rsidRPr="006D5914" w:rsidRDefault="00590A3F" w:rsidP="00A8153F">
      <w:pPr>
        <w:numPr>
          <w:ilvl w:val="0"/>
          <w:numId w:val="23"/>
        </w:numPr>
        <w:spacing w:line="319" w:lineRule="auto"/>
        <w:ind w:left="0" w:firstLine="0"/>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anchor="/document/17337528?cm=DOCUMENT" w:history="1">
        <w:r w:rsidRPr="006D5914">
          <w:rPr>
            <w:rFonts w:asciiTheme="minorHAnsi" w:eastAsia="Times New Roman" w:hAnsiTheme="minorHAnsi" w:cstheme="majorHAnsi"/>
            <w:lang w:val="pl-PL" w:eastAsia="en-US"/>
          </w:rPr>
          <w:t>ustawy</w:t>
        </w:r>
      </w:hyperlink>
      <w:r w:rsidRPr="006D5914">
        <w:rPr>
          <w:rFonts w:asciiTheme="minorHAnsi" w:eastAsia="Times New Roman" w:hAnsiTheme="minorHAnsi" w:cstheme="majorHAnsi"/>
          <w:lang w:val="pl-PL"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6AA6ADE" w14:textId="60D46163" w:rsidR="003275EB" w:rsidRPr="006D5914" w:rsidRDefault="00590A3F" w:rsidP="000D09D0">
      <w:pPr>
        <w:numPr>
          <w:ilvl w:val="0"/>
          <w:numId w:val="23"/>
        </w:numPr>
        <w:spacing w:line="360" w:lineRule="auto"/>
        <w:contextualSpacing/>
        <w:rPr>
          <w:rFonts w:asciiTheme="minorHAnsi" w:hAnsiTheme="minorHAnsi"/>
        </w:rPr>
      </w:pPr>
      <w:r w:rsidRPr="006D5914">
        <w:rPr>
          <w:rFonts w:asciiTheme="minorHAnsi" w:eastAsia="Times New Roman" w:hAnsiTheme="minorHAnsi" w:cstheme="majorHAnsi"/>
          <w:lang w:val="pl-PL" w:eastAsia="en-US"/>
        </w:rPr>
        <w:t xml:space="preserve">Wykonawca podlega wykluczeniu, </w:t>
      </w:r>
      <w:r w:rsidR="00E94A1B" w:rsidRPr="006D5914">
        <w:rPr>
          <w:rFonts w:asciiTheme="minorHAnsi" w:eastAsia="Times New Roman" w:hAnsiTheme="minorHAnsi" w:cstheme="majorHAnsi"/>
          <w:lang w:val="pl-PL" w:eastAsia="en-US"/>
        </w:rPr>
        <w:t>w przypadkach, o których mowa w art.7 ust.1 pkt 1-</w:t>
      </w:r>
      <w:r w:rsidR="005163C0" w:rsidRPr="006D5914">
        <w:rPr>
          <w:rFonts w:asciiTheme="minorHAnsi" w:eastAsia="Times New Roman" w:hAnsiTheme="minorHAnsi" w:cstheme="majorHAnsi"/>
          <w:lang w:val="pl-PL" w:eastAsia="en-US"/>
        </w:rPr>
        <w:t xml:space="preserve"> </w:t>
      </w:r>
      <w:r w:rsidR="00E94A1B" w:rsidRPr="006D5914">
        <w:rPr>
          <w:rFonts w:asciiTheme="minorHAnsi" w:eastAsia="Times New Roman" w:hAnsiTheme="minorHAnsi" w:cstheme="majorHAnsi"/>
          <w:lang w:val="pl-PL" w:eastAsia="en-US"/>
        </w:rPr>
        <w:t xml:space="preserve">3 ustawy sankcyjnej </w:t>
      </w:r>
      <w:r w:rsidRPr="006D5914">
        <w:rPr>
          <w:rFonts w:asciiTheme="minorHAnsi" w:eastAsia="Times New Roman" w:hAnsiTheme="minorHAnsi" w:cstheme="majorHAnsi"/>
          <w:lang w:val="pl-PL" w:eastAsia="en-US"/>
        </w:rPr>
        <w:t xml:space="preserve">jeżeli </w:t>
      </w:r>
      <w:r w:rsidR="00E94A1B" w:rsidRPr="006D5914">
        <w:rPr>
          <w:rFonts w:asciiTheme="minorHAnsi" w:eastAsia="Times New Roman" w:hAnsiTheme="minorHAnsi" w:cstheme="majorHAnsi"/>
          <w:lang w:val="pl-PL" w:eastAsia="en-US"/>
        </w:rPr>
        <w:t>:</w:t>
      </w:r>
      <w:r w:rsidR="00283D6E" w:rsidRPr="006D5914">
        <w:rPr>
          <w:rFonts w:asciiTheme="minorHAnsi" w:eastAsia="Times New Roman" w:hAnsiTheme="minorHAnsi" w:cstheme="majorHAnsi"/>
          <w:lang w:val="pl-PL" w:eastAsia="en-US"/>
        </w:rPr>
        <w:br/>
        <w:t xml:space="preserve">- </w:t>
      </w:r>
      <w:r w:rsidRPr="006D5914">
        <w:rPr>
          <w:rFonts w:asciiTheme="minorHAnsi" w:eastAsia="Times New Roman" w:hAnsiTheme="minorHAnsi" w:cstheme="majorHAnsi"/>
          <w:lang w:val="pl-PL" w:eastAsia="en-US"/>
        </w:rPr>
        <w:t>występują wobec niego podstawy wykluczenia z post</w:t>
      </w:r>
      <w:r w:rsidR="00E02C97" w:rsidRPr="006D5914">
        <w:rPr>
          <w:rFonts w:asciiTheme="minorHAnsi" w:eastAsia="Times New Roman" w:hAnsiTheme="minorHAnsi" w:cstheme="majorHAnsi"/>
          <w:lang w:val="pl-PL" w:eastAsia="en-US"/>
        </w:rPr>
        <w:t>ę</w:t>
      </w:r>
      <w:r w:rsidRPr="006D5914">
        <w:rPr>
          <w:rFonts w:asciiTheme="minorHAnsi" w:eastAsia="Times New Roman" w:hAnsiTheme="minorHAnsi" w:cstheme="majorHAnsi"/>
          <w:lang w:val="pl-PL" w:eastAsia="en-US"/>
        </w:rPr>
        <w:t>powani</w:t>
      </w:r>
      <w:r w:rsidR="00E02C97" w:rsidRPr="006D5914">
        <w:rPr>
          <w:rFonts w:asciiTheme="minorHAnsi" w:eastAsia="Times New Roman" w:hAnsiTheme="minorHAnsi" w:cstheme="majorHAnsi"/>
          <w:lang w:val="pl-PL" w:eastAsia="en-US"/>
        </w:rPr>
        <w:t>a</w:t>
      </w:r>
      <w:r w:rsidRPr="006D5914">
        <w:rPr>
          <w:rFonts w:asciiTheme="minorHAnsi" w:eastAsia="Times New Roman" w:hAnsiTheme="minorHAnsi" w:cstheme="majorHAnsi"/>
          <w:lang w:val="pl-PL" w:eastAsia="en-US"/>
        </w:rPr>
        <w:t xml:space="preserve"> na podstawie art.7 ust.1 ustawy z dnia 13 kwietnia 2022r. o szczególnych rozwiązaniach w zakresie przeciwdziałania wspieraniu agresji na Ukrainę oraz służących ochronie bezpieczeństwa narodowego (Dz.U poz.835)</w:t>
      </w:r>
      <w:r w:rsidR="005937ED" w:rsidRPr="006D5914">
        <w:rPr>
          <w:rFonts w:asciiTheme="minorHAnsi" w:eastAsia="Times New Roman" w:hAnsiTheme="minorHAnsi" w:cstheme="majorHAnsi"/>
          <w:lang w:val="pl-PL" w:eastAsia="en-US"/>
        </w:rPr>
        <w:t>. Powyższe wykluczenie następować będzie na okres trwania ww. okoliczności.</w:t>
      </w:r>
      <w:r w:rsidR="00283D6E" w:rsidRPr="006D5914">
        <w:rPr>
          <w:rFonts w:asciiTheme="minorHAnsi" w:hAnsiTheme="minorHAnsi"/>
        </w:rPr>
        <w:t xml:space="preserve"> </w:t>
      </w:r>
      <w:r w:rsidR="000D6013" w:rsidRPr="006D5914">
        <w:rPr>
          <w:rFonts w:asciiTheme="minorHAnsi" w:hAnsiTheme="minorHAnsi"/>
        </w:rPr>
        <w:t>W przypadku wykonawcy wykluczonego na podstawie art.7 ust.1 UOBN , Zamawiający odrzuca ofertę takiego Wykonawcy.</w:t>
      </w:r>
      <w:r w:rsidR="00E94A1B" w:rsidRPr="006D5914">
        <w:rPr>
          <w:rFonts w:asciiTheme="minorHAnsi" w:hAnsiTheme="minorHAnsi"/>
        </w:rPr>
        <w:br/>
      </w:r>
      <w:r w:rsidR="00D97842" w:rsidRPr="006D5914">
        <w:rPr>
          <w:rFonts w:asciiTheme="minorHAnsi" w:hAnsiTheme="minorHAnsi"/>
        </w:rPr>
        <w:t>Ponadto wykluczeniu z postepowania podlegają Wykonawcy jeżeli</w:t>
      </w:r>
      <w:r w:rsidR="00E94A1B" w:rsidRPr="006D5914">
        <w:rPr>
          <w:rFonts w:asciiTheme="minorHAnsi" w:hAnsiTheme="minorHAnsi"/>
        </w:rPr>
        <w:t xml:space="preserve"> zachodzą jakiekolwiek przesłanki lub okoliczności wskazane w art. 5k ust. 1 rozporządzenia Rady (UE) nr 833/2014 z dnia 31 lipca 2014 r. dotyczącego środków ograniczających w związku z działaniami Rosji destabilizującymi sytuację na Ukrainie (Dz.U.UE.L.</w:t>
      </w:r>
      <w:r w:rsidR="00D97842" w:rsidRPr="006D5914">
        <w:rPr>
          <w:rFonts w:asciiTheme="minorHAnsi" w:hAnsiTheme="minorHAnsi"/>
        </w:rPr>
        <w:t>111 z 08.04.2022r.str.1</w:t>
      </w:r>
      <w:r w:rsidR="00E94A1B" w:rsidRPr="006D5914">
        <w:rPr>
          <w:rFonts w:asciiTheme="minorHAnsi" w:hAnsiTheme="minorHAnsi"/>
        </w:rPr>
        <w:t xml:space="preserve">), </w:t>
      </w:r>
      <w:r w:rsidR="00E94A1B" w:rsidRPr="006D5914">
        <w:rPr>
          <w:rFonts w:asciiTheme="minorHAnsi" w:hAnsiTheme="minorHAnsi"/>
        </w:rPr>
        <w:br/>
      </w:r>
      <w:r w:rsidR="003275EB" w:rsidRPr="006D5914">
        <w:rPr>
          <w:rFonts w:asciiTheme="minorHAnsi" w:hAnsiTheme="minorHAnsi"/>
        </w:rPr>
        <w:t>2.  Zamawiający wykluczy z postępowania Wykonawców, wobec których zachodzą podstawy do wykluczenia o których mowa w art. 7 ust. 1 ustawy z dnia 13 kwietnia 2022 r. o szczególnych rozwiązaniach w zakresie przeciwdziałania wspieraniu agresji na Ukrainę oraz służących ochronie bezpieczeństwa narodowego tj. Zamawiający wykluczy z postępowania:</w:t>
      </w:r>
      <w:r w:rsidR="003275EB" w:rsidRPr="006D5914">
        <w:rPr>
          <w:rFonts w:asciiTheme="minorHAnsi" w:hAnsiTheme="minorHAnsi"/>
        </w:rPr>
        <w:br/>
        <w:t xml:space="preserve">1)  Wykonawcę wymienionego w wykazach określonych w rozporządzeniu Rady (WE) nr 765/2006 z dnia 18 maja 2006 r. dotyczącego środków ograniczających w 11 związku z sytuacją na Białorusi i udziałem Białorusi w agresji Rosji wobec Ukrainy (Dz. Urz. UE L 134 z 20.05.2006, str. 1, z </w:t>
      </w:r>
      <w:proofErr w:type="spellStart"/>
      <w:r w:rsidR="003275EB" w:rsidRPr="006D5914">
        <w:rPr>
          <w:rFonts w:asciiTheme="minorHAnsi" w:hAnsiTheme="minorHAnsi"/>
        </w:rPr>
        <w:t>późn</w:t>
      </w:r>
      <w:proofErr w:type="spellEnd"/>
      <w:r w:rsidR="003275EB" w:rsidRPr="006D5914">
        <w:rPr>
          <w:rFonts w:asciiTheme="minorHAnsi" w:hAnsiTheme="minorHAnsi"/>
        </w:rPr>
        <w:t xml:space="preserve">. zm.3),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003275EB" w:rsidRPr="006D5914">
        <w:rPr>
          <w:rFonts w:asciiTheme="minorHAnsi" w:hAnsiTheme="minorHAnsi"/>
        </w:rPr>
        <w:t>późn</w:t>
      </w:r>
      <w:proofErr w:type="spellEnd"/>
      <w:r w:rsidR="003275EB" w:rsidRPr="006D5914">
        <w:rPr>
          <w:rFonts w:asciiTheme="minorHAnsi" w:hAnsiTheme="minorHAnsi"/>
        </w:rPr>
        <w:t>.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2D2AA87" w14:textId="7C00A802" w:rsidR="003275EB" w:rsidRPr="006D5914" w:rsidRDefault="003275EB" w:rsidP="003275EB">
      <w:pPr>
        <w:pStyle w:val="Akapitzlist"/>
        <w:numPr>
          <w:ilvl w:val="0"/>
          <w:numId w:val="13"/>
        </w:numPr>
        <w:spacing w:line="360" w:lineRule="auto"/>
        <w:ind w:left="0" w:firstLine="0"/>
        <w:rPr>
          <w:rFonts w:asciiTheme="minorHAnsi" w:hAnsiTheme="minorHAnsi"/>
        </w:rPr>
      </w:pPr>
      <w:r w:rsidRPr="006D5914">
        <w:rPr>
          <w:rFonts w:asciiTheme="minorHAnsi" w:hAnsiTheme="minorHAnsi"/>
        </w:rPr>
        <w:lastRenderedPageBreak/>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6E4DBC1" w14:textId="77777777" w:rsidR="003275EB" w:rsidRPr="006D5914" w:rsidRDefault="003275EB" w:rsidP="003275EB">
      <w:pPr>
        <w:numPr>
          <w:ilvl w:val="0"/>
          <w:numId w:val="13"/>
        </w:numPr>
        <w:spacing w:line="360" w:lineRule="auto"/>
        <w:ind w:left="0" w:firstLine="0"/>
        <w:contextualSpacing/>
        <w:rPr>
          <w:rFonts w:asciiTheme="minorHAnsi" w:hAnsiTheme="minorHAnsi"/>
        </w:rPr>
      </w:pPr>
      <w:r w:rsidRPr="006D5914">
        <w:rPr>
          <w:rFonts w:asciiTheme="minorHAnsi" w:hAnsi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4CF455E" w14:textId="2F303751" w:rsidR="003275EB" w:rsidRPr="006D5914" w:rsidRDefault="003275EB" w:rsidP="003275EB">
      <w:pPr>
        <w:pStyle w:val="Akapitzlist"/>
        <w:numPr>
          <w:ilvl w:val="0"/>
          <w:numId w:val="22"/>
        </w:numPr>
        <w:spacing w:line="360" w:lineRule="auto"/>
        <w:ind w:left="-142" w:firstLine="142"/>
        <w:rPr>
          <w:rFonts w:asciiTheme="minorHAnsi" w:hAnsiTheme="minorHAnsi"/>
        </w:rPr>
      </w:pPr>
      <w:r w:rsidRPr="006D5914">
        <w:rPr>
          <w:rFonts w:asciiTheme="minorHAnsi" w:hAnsiTheme="minorHAnsi"/>
        </w:rPr>
        <w:t>Wykluczenie następuje na okres trwania okoliczności określonych w ust. 2 niniejszego rozdziału.</w:t>
      </w:r>
    </w:p>
    <w:p w14:paraId="2EA50137" w14:textId="77777777" w:rsidR="003275EB" w:rsidRPr="006D5914" w:rsidRDefault="003275EB" w:rsidP="003275EB">
      <w:pPr>
        <w:numPr>
          <w:ilvl w:val="0"/>
          <w:numId w:val="22"/>
        </w:numPr>
        <w:spacing w:line="360" w:lineRule="auto"/>
        <w:ind w:left="0" w:firstLine="0"/>
        <w:contextualSpacing/>
        <w:rPr>
          <w:rFonts w:asciiTheme="minorHAnsi" w:hAnsiTheme="minorHAnsi"/>
        </w:rPr>
      </w:pPr>
      <w:r w:rsidRPr="006D5914">
        <w:rPr>
          <w:rFonts w:asciiTheme="minorHAnsi" w:hAnsiTheme="minorHAnsi"/>
        </w:rPr>
        <w:t>W przypadku Wykonawcy wykluczonego na podstawie ust. 2, Zamawiający odrzuca ofertę takiego Wykonawcy, nie zaprasza go do złożenia oferty wstępnej,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w:t>
      </w:r>
    </w:p>
    <w:p w14:paraId="31F77C02" w14:textId="0C387D6D" w:rsidR="00590A3F" w:rsidRPr="006D5914" w:rsidRDefault="003275EB" w:rsidP="003275EB">
      <w:pPr>
        <w:numPr>
          <w:ilvl w:val="0"/>
          <w:numId w:val="22"/>
        </w:numPr>
        <w:spacing w:line="360" w:lineRule="auto"/>
        <w:ind w:left="0" w:firstLine="0"/>
        <w:contextualSpacing/>
        <w:rPr>
          <w:rFonts w:asciiTheme="minorHAnsi" w:hAnsiTheme="minorHAnsi"/>
        </w:rPr>
      </w:pPr>
      <w:r w:rsidRPr="006D5914">
        <w:rPr>
          <w:rFonts w:asciiTheme="minorHAnsi" w:hAnsiTheme="minorHAnsi"/>
        </w:rPr>
        <w:t>Osoby lub podmioty podlegające wykluczeniu na podstawie ust. 2., które w okresie tego wykluczenia ubiegają się o udzielenie zamówienia publicznego lub biorą udział  w postępowaniu o udzielenie zamówienia publicznego lub w konkursie, podlegają karze pieniężnej.</w:t>
      </w:r>
    </w:p>
    <w:p w14:paraId="00000097" w14:textId="588625DE" w:rsidR="00103E94" w:rsidRPr="006D5914" w:rsidRDefault="0079178A" w:rsidP="003275EB">
      <w:pPr>
        <w:spacing w:line="360" w:lineRule="auto"/>
        <w:rPr>
          <w:rFonts w:asciiTheme="minorHAnsi" w:hAnsiTheme="minorHAnsi"/>
          <w:b/>
          <w:bCs/>
        </w:rPr>
      </w:pPr>
      <w:r w:rsidRPr="006D5914">
        <w:rPr>
          <w:rFonts w:asciiTheme="minorHAnsi" w:hAnsiTheme="minorHAnsi"/>
        </w:rPr>
        <w:t>Wykluczenie Wykonawcy następuje zgodnie z art. 111 PZP</w:t>
      </w:r>
      <w:r w:rsidR="007C527C" w:rsidRPr="006D5914">
        <w:rPr>
          <w:rFonts w:asciiTheme="minorHAnsi" w:hAnsiTheme="minorHAnsi"/>
        </w:rPr>
        <w:t>.</w:t>
      </w:r>
      <w:r w:rsidRPr="006D5914">
        <w:rPr>
          <w:rFonts w:asciiTheme="minorHAnsi" w:hAnsiTheme="minorHAnsi"/>
        </w:rPr>
        <w:t xml:space="preserve"> </w:t>
      </w:r>
      <w:r w:rsidR="00EF1169" w:rsidRPr="006D5914">
        <w:rPr>
          <w:rFonts w:asciiTheme="minorHAnsi" w:hAnsiTheme="minorHAnsi"/>
        </w:rPr>
        <w:br/>
        <w:t xml:space="preserve">Wykonawca nie podlega wykluczeniu w okolicznościach wskazanych w art.108 ust.1 pkt 1,2,5 i 6 </w:t>
      </w:r>
      <w:r w:rsidR="00391607" w:rsidRPr="006D5914">
        <w:rPr>
          <w:rFonts w:asciiTheme="minorHAnsi" w:hAnsiTheme="minorHAnsi"/>
        </w:rPr>
        <w:t xml:space="preserve">PZP </w:t>
      </w:r>
      <w:r w:rsidR="00EF1169" w:rsidRPr="006D5914">
        <w:rPr>
          <w:rFonts w:asciiTheme="minorHAnsi" w:hAnsiTheme="minorHAnsi"/>
        </w:rPr>
        <w:t xml:space="preserve"> jeżeli udowodni Zamawiającemu, że spełnił łącznie przesłanki wskazane w art.110 ust.2 </w:t>
      </w:r>
      <w:r w:rsidR="00391607" w:rsidRPr="006D5914">
        <w:rPr>
          <w:rFonts w:asciiTheme="minorHAnsi" w:hAnsiTheme="minorHAnsi"/>
        </w:rPr>
        <w:t>ustawy.</w:t>
      </w:r>
      <w:r w:rsidR="00EA0738" w:rsidRPr="006D5914">
        <w:rPr>
          <w:rFonts w:asciiTheme="minorHAnsi" w:hAnsiTheme="minorHAnsi"/>
        </w:rPr>
        <w:br/>
      </w:r>
      <w:bookmarkStart w:id="14" w:name="_crlv0voso4yw" w:colFirst="0" w:colLast="0"/>
      <w:bookmarkEnd w:id="14"/>
      <w:r w:rsidR="00D97842" w:rsidRPr="006D5914">
        <w:rPr>
          <w:rFonts w:asciiTheme="minorHAnsi" w:hAnsiTheme="minorHAnsi"/>
          <w:b/>
          <w:bCs/>
        </w:rPr>
        <w:br/>
      </w:r>
      <w:r w:rsidRPr="006D5914">
        <w:rPr>
          <w:rFonts w:asciiTheme="minorHAnsi" w:hAnsiTheme="minorHAnsi"/>
          <w:b/>
          <w:bCs/>
          <w:sz w:val="24"/>
          <w:szCs w:val="24"/>
        </w:rPr>
        <w:t>X</w:t>
      </w:r>
      <w:r w:rsidRPr="006D5914">
        <w:rPr>
          <w:rFonts w:asciiTheme="minorHAnsi" w:hAnsiTheme="minorHAnsi"/>
          <w:sz w:val="24"/>
          <w:szCs w:val="24"/>
        </w:rPr>
        <w:t xml:space="preserve">. </w:t>
      </w:r>
      <w:r w:rsidRPr="006D5914">
        <w:rPr>
          <w:rFonts w:asciiTheme="minorHAnsi" w:hAnsiTheme="minorHAnsi"/>
          <w:b/>
          <w:bCs/>
          <w:sz w:val="24"/>
          <w:szCs w:val="24"/>
        </w:rPr>
        <w:t>Podmiotowe środki dowodowe. Oświadczenia i dokumenty, jakie zobowiązani są dostarczyć Wykonawcy w celu potwierdzenia spełniania warunków udziału w postępowaniu oraz wykazania braku podstaw wykluczenia</w:t>
      </w:r>
      <w:r w:rsidR="00E44F56" w:rsidRPr="006D5914">
        <w:rPr>
          <w:rFonts w:asciiTheme="minorHAnsi" w:hAnsiTheme="minorHAnsi"/>
          <w:b/>
          <w:bCs/>
        </w:rPr>
        <w:t>.</w:t>
      </w:r>
    </w:p>
    <w:p w14:paraId="75046D63" w14:textId="3C371FA2" w:rsidR="009E5273" w:rsidRPr="006D5914" w:rsidRDefault="00FC6DD9" w:rsidP="00FC6DD9">
      <w:pPr>
        <w:spacing w:before="240" w:line="360" w:lineRule="auto"/>
        <w:jc w:val="both"/>
        <w:rPr>
          <w:rFonts w:asciiTheme="minorHAnsi" w:hAnsiTheme="minorHAnsi"/>
        </w:rPr>
      </w:pPr>
      <w:r w:rsidRPr="006D5914">
        <w:rPr>
          <w:rFonts w:asciiTheme="minorHAnsi" w:hAnsiTheme="minorHAnsi"/>
        </w:rPr>
        <w:lastRenderedPageBreak/>
        <w:t>1.  Zamawiający zgodnie z art.139 ust.1 PZP  najpierw dokona badania i oceny ofert, a następnie dokona kwalifikacji podmiotowej wykonawcy, którego oferta zostanie najwyżej oceniona , w zakresie braku podstaw wykluczenia oraz spełniania warunków udziału w postępowaniu. Wykonawca nie jest obowiązany do złożenia wraz z ofertą oświadczenia</w:t>
      </w:r>
      <w:r w:rsidR="009E5273" w:rsidRPr="006D5914">
        <w:rPr>
          <w:rFonts w:asciiTheme="minorHAnsi" w:hAnsiTheme="minorHAnsi"/>
        </w:rPr>
        <w:t xml:space="preserve"> w formie Jednolitego  Europejskiego Dokumentu Zamówienia</w:t>
      </w:r>
      <w:r w:rsidRPr="006D5914">
        <w:rPr>
          <w:rFonts w:asciiTheme="minorHAnsi" w:hAnsiTheme="minorHAnsi"/>
        </w:rPr>
        <w:t xml:space="preserve"> (JEDZ)</w:t>
      </w:r>
      <w:r w:rsidR="00510DF8">
        <w:rPr>
          <w:rFonts w:asciiTheme="minorHAnsi" w:hAnsiTheme="minorHAnsi"/>
        </w:rPr>
        <w:t>.</w:t>
      </w:r>
      <w:r w:rsidRPr="006D5914">
        <w:rPr>
          <w:rFonts w:asciiTheme="minorHAnsi" w:hAnsiTheme="minorHAnsi"/>
        </w:rPr>
        <w:t xml:space="preserve"> </w:t>
      </w:r>
    </w:p>
    <w:p w14:paraId="6C6C3924" w14:textId="45E55923" w:rsidR="009E5273" w:rsidRPr="006D5914" w:rsidRDefault="00FC6DD9" w:rsidP="00FC6DD9">
      <w:pPr>
        <w:spacing w:before="240" w:line="360" w:lineRule="auto"/>
        <w:jc w:val="both"/>
        <w:rPr>
          <w:rFonts w:asciiTheme="minorHAnsi" w:hAnsiTheme="minorHAnsi"/>
        </w:rPr>
      </w:pPr>
      <w:r w:rsidRPr="006D5914">
        <w:rPr>
          <w:rFonts w:asciiTheme="minorHAnsi" w:hAnsiTheme="minorHAnsi"/>
        </w:rPr>
        <w:t>Do złożenia oświadczenia JEDZ  zobowiązany będzie wykonawca, którego oferta zostanie najwyżej oceniona.</w:t>
      </w:r>
    </w:p>
    <w:p w14:paraId="35B6BBE8" w14:textId="0EBB5445" w:rsidR="000D1D20" w:rsidRPr="006D5914" w:rsidRDefault="00FC6DD9" w:rsidP="00FC6DD9">
      <w:pPr>
        <w:spacing w:before="240" w:line="360" w:lineRule="auto"/>
        <w:jc w:val="both"/>
        <w:rPr>
          <w:rFonts w:asciiTheme="minorHAnsi" w:hAnsiTheme="minorHAnsi"/>
        </w:rPr>
      </w:pPr>
      <w:bookmarkStart w:id="15" w:name="_Hlk134176673"/>
      <w:r w:rsidRPr="006D5914">
        <w:rPr>
          <w:rFonts w:asciiTheme="minorHAnsi" w:hAnsiTheme="minorHAnsi"/>
          <w:b/>
          <w:bCs/>
        </w:rPr>
        <w:t>Oświadczenie, o którym mowa w art.125 ust.1 PZP</w:t>
      </w:r>
      <w:r w:rsidRPr="006D5914">
        <w:rPr>
          <w:rFonts w:asciiTheme="minorHAnsi" w:hAnsiTheme="minorHAnsi"/>
        </w:rPr>
        <w:t>,</w:t>
      </w:r>
      <w:r w:rsidR="00FE11DC" w:rsidRPr="006D5914">
        <w:rPr>
          <w:rFonts w:asciiTheme="minorHAnsi" w:hAnsiTheme="minorHAnsi"/>
        </w:rPr>
        <w:t>(Zał</w:t>
      </w:r>
      <w:r w:rsidR="00391607" w:rsidRPr="006D5914">
        <w:rPr>
          <w:rFonts w:asciiTheme="minorHAnsi" w:hAnsiTheme="minorHAnsi"/>
        </w:rPr>
        <w:t>ą</w:t>
      </w:r>
      <w:r w:rsidR="00FE11DC" w:rsidRPr="006D5914">
        <w:rPr>
          <w:rFonts w:asciiTheme="minorHAnsi" w:hAnsiTheme="minorHAnsi"/>
        </w:rPr>
        <w:t xml:space="preserve">cznik Nr </w:t>
      </w:r>
      <w:bookmarkEnd w:id="15"/>
      <w:r w:rsidR="00FE11DC" w:rsidRPr="006D5914">
        <w:rPr>
          <w:rFonts w:asciiTheme="minorHAnsi" w:hAnsiTheme="minorHAnsi"/>
        </w:rPr>
        <w:t>2</w:t>
      </w:r>
      <w:r w:rsidRPr="006D5914">
        <w:rPr>
          <w:rFonts w:asciiTheme="minorHAnsi" w:hAnsiTheme="minorHAnsi"/>
        </w:rPr>
        <w:t xml:space="preserve"> o niepodleganiu wykluczeniu z postępowania i spełnianiu warunków udziału w postępowaniu. </w:t>
      </w:r>
      <w:r w:rsidR="00510DF8">
        <w:rPr>
          <w:rFonts w:asciiTheme="minorHAnsi" w:hAnsiTheme="minorHAnsi"/>
        </w:rPr>
        <w:br/>
      </w:r>
      <w:r w:rsidRPr="006D5914">
        <w:rPr>
          <w:rFonts w:asciiTheme="minorHAnsi" w:hAnsiTheme="minorHAnsi"/>
        </w:rPr>
        <w:t xml:space="preserve">Oświadczenie składa się na formularzu   Jednolitego Europejskiego Dokumentu Zamówienia (JEDZ), stanowiącego Załącznik nr 2 do Rozporządzenia Wykonawczego Komisji (EU) 2016/7 z dnia 5 stycznia 2016r. Ustanawiającego standardowy formularz jednolitego europejskiego dokumentu zamówienia. </w:t>
      </w:r>
      <w:r w:rsidR="008D691D" w:rsidRPr="006D5914">
        <w:rPr>
          <w:rFonts w:asciiTheme="minorHAnsi" w:hAnsiTheme="minorHAnsi"/>
        </w:rPr>
        <w:t xml:space="preserve">(Dz. Urz. UE nr </w:t>
      </w:r>
      <w:r w:rsidRPr="006D5914">
        <w:rPr>
          <w:rFonts w:asciiTheme="minorHAnsi" w:hAnsiTheme="minorHAnsi"/>
        </w:rPr>
        <w:t xml:space="preserve">Zamawiający informuje, ze instrukcja wypełnienia </w:t>
      </w:r>
      <w:r w:rsidR="008D691D" w:rsidRPr="006D5914">
        <w:rPr>
          <w:rFonts w:asciiTheme="minorHAnsi" w:hAnsiTheme="minorHAnsi"/>
        </w:rPr>
        <w:t>JEDZ</w:t>
      </w:r>
      <w:r w:rsidRPr="006D5914">
        <w:rPr>
          <w:rFonts w:asciiTheme="minorHAnsi" w:hAnsiTheme="minorHAnsi"/>
        </w:rPr>
        <w:t xml:space="preserve"> </w:t>
      </w:r>
      <w:r w:rsidR="00286B74" w:rsidRPr="006D5914">
        <w:rPr>
          <w:rFonts w:asciiTheme="minorHAnsi" w:hAnsiTheme="minorHAnsi"/>
        </w:rPr>
        <w:t>udost</w:t>
      </w:r>
      <w:r w:rsidR="00DE40F1" w:rsidRPr="006D5914">
        <w:rPr>
          <w:rFonts w:asciiTheme="minorHAnsi" w:hAnsiTheme="minorHAnsi"/>
        </w:rPr>
        <w:t>ę</w:t>
      </w:r>
      <w:r w:rsidR="00286B74" w:rsidRPr="006D5914">
        <w:rPr>
          <w:rFonts w:asciiTheme="minorHAnsi" w:hAnsiTheme="minorHAnsi"/>
        </w:rPr>
        <w:t>pniona jest na stronie Urzędu  Zamówień Publicznych po adresem:</w:t>
      </w:r>
      <w:r w:rsidRPr="006D5914">
        <w:rPr>
          <w:rFonts w:asciiTheme="minorHAnsi" w:hAnsiTheme="minorHAnsi"/>
        </w:rPr>
        <w:t xml:space="preserve"> </w:t>
      </w:r>
    </w:p>
    <w:p w14:paraId="529B4E96" w14:textId="43BC2723" w:rsidR="000D1D20" w:rsidRPr="006D5914" w:rsidRDefault="00816038" w:rsidP="000D1D20">
      <w:pPr>
        <w:pStyle w:val="pkt"/>
        <w:spacing w:before="0" w:after="0" w:line="360" w:lineRule="auto"/>
        <w:ind w:left="426" w:firstLine="0"/>
        <w:rPr>
          <w:rFonts w:asciiTheme="minorHAnsi" w:hAnsiTheme="minorHAnsi"/>
          <w:color w:val="FF0000"/>
          <w:sz w:val="22"/>
          <w:szCs w:val="22"/>
        </w:rPr>
      </w:pPr>
      <w:hyperlink r:id="rId22" w:history="1">
        <w:r w:rsidR="008D691D" w:rsidRPr="006D5914">
          <w:rPr>
            <w:rStyle w:val="Hipercze"/>
            <w:rFonts w:asciiTheme="minorHAnsi" w:hAnsiTheme="minorHAnsi"/>
            <w:spacing w:val="-2"/>
            <w:sz w:val="22"/>
            <w:szCs w:val="22"/>
          </w:rPr>
          <w:t>https://www.uzp.gov.pl/data/assets/pdf_file/0026/45557/Jedbnolity-Europejski-Dokument-Zamówienia-instrulkcja-2021.01.20pdf</w:t>
        </w:r>
      </w:hyperlink>
      <w:r w:rsidR="000D1D20" w:rsidRPr="006D5914">
        <w:rPr>
          <w:rFonts w:asciiTheme="minorHAnsi" w:hAnsiTheme="minorHAnsi"/>
          <w:color w:val="FF0000"/>
          <w:sz w:val="22"/>
          <w:szCs w:val="22"/>
        </w:rPr>
        <w:t xml:space="preserve">. </w:t>
      </w:r>
    </w:p>
    <w:p w14:paraId="374ECD6A" w14:textId="0B7B7CBC" w:rsidR="00FC6DD9" w:rsidRPr="006D5914" w:rsidRDefault="00FC6DD9" w:rsidP="00FC6DD9">
      <w:pPr>
        <w:spacing w:before="240" w:line="360" w:lineRule="auto"/>
        <w:jc w:val="both"/>
        <w:rPr>
          <w:rFonts w:asciiTheme="minorHAnsi" w:hAnsiTheme="minorHAnsi"/>
        </w:rPr>
      </w:pPr>
      <w:r w:rsidRPr="006D5914">
        <w:rPr>
          <w:rFonts w:asciiTheme="minorHAnsi" w:hAnsiTheme="minorHAnsi"/>
        </w:rPr>
        <w:t xml:space="preserve">1)  Część II Sekcji D ESPD - informacje  dotyczące podwykonawców , na których zdolności wykonawca nie polega wykonawca oświadcza czy zamierza zlecić osobom trzeci, podwykonawstwo jakiejkolwiek części zamówienia ( w przypadku twierdzącej odpowiedzi podaje ponadto, o ile jest to wiadome, wykaz proponowanych podwykonawców),natomiast wykonawca nie jest zobowiązany do przedstawienia w odniesieniu do tych podwykonawców odrębnych ESPD, zawierających informacje wymagane w Cz. II Sekcja A i B oraz w Części III  </w:t>
      </w:r>
    </w:p>
    <w:p w14:paraId="652B380B" w14:textId="4D50559E" w:rsidR="00FC6DD9" w:rsidRPr="006D5914" w:rsidRDefault="00BC1B73" w:rsidP="00FC6DD9">
      <w:pPr>
        <w:spacing w:before="240" w:line="360" w:lineRule="auto"/>
        <w:jc w:val="both"/>
        <w:rPr>
          <w:rFonts w:asciiTheme="minorHAnsi" w:hAnsiTheme="minorHAnsi"/>
        </w:rPr>
      </w:pPr>
      <w:r w:rsidRPr="006D5914">
        <w:rPr>
          <w:rFonts w:asciiTheme="minorHAnsi" w:hAnsiTheme="minorHAnsi"/>
        </w:rPr>
        <w:t>2</w:t>
      </w:r>
      <w:r w:rsidR="00FC6DD9" w:rsidRPr="006D5914">
        <w:rPr>
          <w:rFonts w:asciiTheme="minorHAnsi" w:hAnsiTheme="minorHAnsi"/>
        </w:rPr>
        <w:t xml:space="preserve">) </w:t>
      </w:r>
      <w:bookmarkStart w:id="16" w:name="_Hlk104967765"/>
      <w:r w:rsidR="00FC6DD9" w:rsidRPr="006D5914">
        <w:rPr>
          <w:rFonts w:asciiTheme="minorHAnsi" w:hAnsiTheme="minorHAnsi"/>
        </w:rPr>
        <w:t xml:space="preserve">W Części IV </w:t>
      </w:r>
      <w:bookmarkEnd w:id="16"/>
      <w:r w:rsidR="00FC6DD9" w:rsidRPr="006D5914">
        <w:rPr>
          <w:rFonts w:asciiTheme="minorHAnsi" w:hAnsiTheme="minorHAnsi"/>
        </w:rPr>
        <w:t>zamawiający żąda jedynie ogólnego oświadczenia dotyczącego wszystkich kryteriów kwalifikacji (sekcja α) bez wypełniania poszczególnych Sekcji A,B,C i D;</w:t>
      </w:r>
      <w:r w:rsidR="00FC6DD9" w:rsidRPr="006D5914">
        <w:rPr>
          <w:rFonts w:asciiTheme="minorHAnsi" w:hAnsiTheme="minorHAnsi"/>
        </w:rPr>
        <w:br/>
      </w:r>
      <w:r w:rsidRPr="006D5914">
        <w:rPr>
          <w:rFonts w:asciiTheme="minorHAnsi" w:hAnsiTheme="minorHAnsi"/>
        </w:rPr>
        <w:t>3</w:t>
      </w:r>
      <w:r w:rsidR="00FC6DD9" w:rsidRPr="006D5914">
        <w:rPr>
          <w:rFonts w:asciiTheme="minorHAnsi" w:hAnsiTheme="minorHAnsi"/>
        </w:rPr>
        <w:t>) Cześć V ( ograniczenie liczby kwalifikujących się kandydatów) należy pozostawić niewypełnioną.</w:t>
      </w:r>
    </w:p>
    <w:p w14:paraId="710914CE" w14:textId="6E508160" w:rsidR="00873E01" w:rsidRDefault="00FC6DD9" w:rsidP="00A20BC4">
      <w:pPr>
        <w:spacing w:before="240" w:line="360" w:lineRule="auto"/>
        <w:jc w:val="both"/>
        <w:rPr>
          <w:rFonts w:asciiTheme="minorHAnsi" w:hAnsiTheme="minorHAnsi"/>
        </w:rPr>
      </w:pPr>
      <w:bookmarkStart w:id="17" w:name="_Hlk86225074"/>
      <w:r w:rsidRPr="006D5914">
        <w:rPr>
          <w:rFonts w:asciiTheme="minorHAnsi" w:hAnsiTheme="minorHAnsi"/>
          <w:b/>
          <w:bCs/>
          <w:lang w:val="pl-PL"/>
        </w:rPr>
        <w:t>2.</w:t>
      </w:r>
      <w:r w:rsidRPr="006D5914">
        <w:rPr>
          <w:rFonts w:asciiTheme="minorHAnsi" w:hAnsiTheme="minorHAnsi"/>
          <w:lang w:val="pl-PL"/>
        </w:rPr>
        <w:t xml:space="preserve">  </w:t>
      </w:r>
      <w:bookmarkStart w:id="18" w:name="_Hlk104539758"/>
      <w:r w:rsidRPr="006D5914">
        <w:rPr>
          <w:rFonts w:asciiTheme="minorHAnsi" w:hAnsiTheme="minorHAnsi"/>
          <w:lang w:val="pl-PL"/>
        </w:rPr>
        <w:t xml:space="preserve">W celu potwierdzenia przez Wykonawcę, którego oferta została </w:t>
      </w:r>
      <w:r w:rsidRPr="006D5914">
        <w:rPr>
          <w:rFonts w:asciiTheme="minorHAnsi" w:hAnsiTheme="minorHAnsi"/>
          <w:b/>
          <w:bCs/>
          <w:lang w:val="pl-PL"/>
        </w:rPr>
        <w:t>najwyżej oceniona braku podstaw wykluczenia</w:t>
      </w:r>
      <w:r w:rsidRPr="006D5914">
        <w:rPr>
          <w:rFonts w:asciiTheme="minorHAnsi" w:hAnsiTheme="minorHAnsi"/>
          <w:lang w:val="pl-PL"/>
        </w:rPr>
        <w:t xml:space="preserve"> </w:t>
      </w:r>
      <w:r w:rsidR="00C47F84" w:rsidRPr="006D5914">
        <w:rPr>
          <w:rFonts w:asciiTheme="minorHAnsi" w:hAnsiTheme="minorHAnsi"/>
          <w:lang w:val="pl-PL"/>
        </w:rPr>
        <w:t xml:space="preserve">i </w:t>
      </w:r>
      <w:r w:rsidR="00C47F84" w:rsidRPr="00131B6C">
        <w:rPr>
          <w:rFonts w:asciiTheme="minorHAnsi" w:hAnsiTheme="minorHAnsi"/>
          <w:b/>
          <w:bCs/>
          <w:lang w:val="pl-PL"/>
        </w:rPr>
        <w:t>spełnienia warunków udziału w postępowaniu</w:t>
      </w:r>
      <w:r w:rsidR="00C47F84" w:rsidRPr="00131B6C">
        <w:rPr>
          <w:rFonts w:asciiTheme="minorHAnsi" w:hAnsiTheme="minorHAnsi"/>
          <w:lang w:val="pl-PL"/>
        </w:rPr>
        <w:t xml:space="preserve"> </w:t>
      </w:r>
      <w:r w:rsidRPr="006D5914">
        <w:rPr>
          <w:rFonts w:asciiTheme="minorHAnsi" w:hAnsiTheme="minorHAnsi"/>
          <w:lang w:val="pl-PL"/>
        </w:rPr>
        <w:t xml:space="preserve">zgodnie z art. 126 ust.1 ustawy </w:t>
      </w:r>
      <w:bookmarkEnd w:id="18"/>
      <w:r w:rsidRPr="006D5914">
        <w:rPr>
          <w:rFonts w:asciiTheme="minorHAnsi" w:hAnsiTheme="minorHAnsi"/>
          <w:lang w:val="pl-PL"/>
        </w:rPr>
        <w:t>PZP, zamawiający wezwie wykonawcę do złożenia w terminie nie krótszym niż 10 dni aktualnych na dzień złożenia, podmiotowych środków dowodowych</w:t>
      </w:r>
      <w:bookmarkEnd w:id="17"/>
      <w:r w:rsidRPr="006D5914">
        <w:rPr>
          <w:rFonts w:asciiTheme="minorHAnsi" w:hAnsiTheme="minorHAnsi"/>
          <w:b/>
          <w:bCs/>
        </w:rPr>
        <w:t>;</w:t>
      </w:r>
      <w:r w:rsidR="00C47F84" w:rsidRPr="006D5914">
        <w:rPr>
          <w:rFonts w:asciiTheme="minorHAnsi" w:hAnsiTheme="minorHAnsi"/>
          <w:b/>
          <w:bCs/>
        </w:rPr>
        <w:br/>
      </w:r>
      <w:r w:rsidR="00131B6C">
        <w:rPr>
          <w:rFonts w:asciiTheme="minorHAnsi" w:hAnsiTheme="minorHAnsi"/>
          <w:b/>
          <w:bCs/>
        </w:rPr>
        <w:t xml:space="preserve">1) </w:t>
      </w:r>
      <w:r w:rsidR="00131B6C" w:rsidRPr="006D5914">
        <w:rPr>
          <w:rFonts w:asciiTheme="minorHAnsi" w:hAnsiTheme="minorHAnsi"/>
          <w:b/>
          <w:bCs/>
        </w:rPr>
        <w:t>Oświadczenie, o którym mowa w art.125 ust.1 PZP</w:t>
      </w:r>
      <w:r w:rsidR="00131B6C">
        <w:rPr>
          <w:rFonts w:asciiTheme="minorHAnsi" w:hAnsiTheme="minorHAnsi"/>
          <w:b/>
          <w:bCs/>
        </w:rPr>
        <w:t xml:space="preserve"> (JEDZ)</w:t>
      </w:r>
      <w:r w:rsidR="00131B6C" w:rsidRPr="006D5914">
        <w:rPr>
          <w:rFonts w:asciiTheme="minorHAnsi" w:hAnsiTheme="minorHAnsi"/>
        </w:rPr>
        <w:t>,</w:t>
      </w:r>
      <w:r w:rsidR="00131B6C">
        <w:rPr>
          <w:rFonts w:asciiTheme="minorHAnsi" w:hAnsiTheme="minorHAnsi"/>
        </w:rPr>
        <w:br/>
        <w:t xml:space="preserve">2) </w:t>
      </w:r>
      <w:r w:rsidR="00874BB9" w:rsidRPr="000A16F4">
        <w:rPr>
          <w:rFonts w:asciiTheme="minorHAnsi" w:hAnsiTheme="minorHAnsi"/>
          <w:b/>
          <w:bCs/>
        </w:rPr>
        <w:t>Oświadczenie</w:t>
      </w:r>
      <w:r w:rsidR="000B4904" w:rsidRPr="000A16F4">
        <w:rPr>
          <w:rFonts w:asciiTheme="minorHAnsi" w:hAnsiTheme="minorHAnsi"/>
          <w:b/>
          <w:bCs/>
        </w:rPr>
        <w:t xml:space="preserve"> o braku podstaw wykluczenia z postępowania na podstawie </w:t>
      </w:r>
      <w:r w:rsidR="00874BB9" w:rsidRPr="000A16F4">
        <w:rPr>
          <w:rFonts w:asciiTheme="minorHAnsi" w:hAnsiTheme="minorHAnsi"/>
          <w:b/>
          <w:bCs/>
        </w:rPr>
        <w:t>ustaw</w:t>
      </w:r>
      <w:r w:rsidR="000B4904" w:rsidRPr="000A16F4">
        <w:rPr>
          <w:rFonts w:asciiTheme="minorHAnsi" w:hAnsiTheme="minorHAnsi"/>
          <w:b/>
          <w:bCs/>
        </w:rPr>
        <w:t>y</w:t>
      </w:r>
      <w:r w:rsidR="00874BB9" w:rsidRPr="000A16F4">
        <w:rPr>
          <w:rFonts w:asciiTheme="minorHAnsi" w:hAnsiTheme="minorHAnsi"/>
          <w:b/>
          <w:bCs/>
        </w:rPr>
        <w:t xml:space="preserve"> sankcyjn</w:t>
      </w:r>
      <w:r w:rsidR="000B4904" w:rsidRPr="000A16F4">
        <w:rPr>
          <w:rFonts w:asciiTheme="minorHAnsi" w:hAnsiTheme="minorHAnsi"/>
          <w:b/>
          <w:bCs/>
        </w:rPr>
        <w:t>ej</w:t>
      </w:r>
      <w:r w:rsidR="000B4904">
        <w:rPr>
          <w:rFonts w:asciiTheme="minorHAnsi" w:hAnsiTheme="minorHAnsi"/>
        </w:rPr>
        <w:t xml:space="preserve">. (Zgodnie z art.5k Rozporządzenia Rady (UE) nr 833/2014 z dnia 31 lipca 2014r dotyczącego środków ograniczających w związku z działaniami Rosji destabilizującymi sytuację </w:t>
      </w:r>
      <w:r w:rsidR="000B4904">
        <w:rPr>
          <w:rFonts w:asciiTheme="minorHAnsi" w:hAnsiTheme="minorHAnsi"/>
        </w:rPr>
        <w:lastRenderedPageBreak/>
        <w:t>na Ukrainie, dodanym Rozporządzeniem Rady (UE) 2022/576 z dnia 8 kwietnia 2022r. w sprawie zmiany Rozporządzenia (UE) nr 833/2014 dotyczącego środków ograniczaj</w:t>
      </w:r>
      <w:r w:rsidR="000A16F4">
        <w:rPr>
          <w:rFonts w:asciiTheme="minorHAnsi" w:hAnsiTheme="minorHAnsi"/>
        </w:rPr>
        <w:t>ą</w:t>
      </w:r>
      <w:r w:rsidR="000B4904">
        <w:rPr>
          <w:rFonts w:asciiTheme="minorHAnsi" w:hAnsiTheme="minorHAnsi"/>
        </w:rPr>
        <w:t>cych w związku z działaniami Rosji destabilizuj</w:t>
      </w:r>
      <w:r w:rsidR="000A16F4">
        <w:rPr>
          <w:rFonts w:asciiTheme="minorHAnsi" w:hAnsiTheme="minorHAnsi"/>
        </w:rPr>
        <w:t>ą</w:t>
      </w:r>
      <w:r w:rsidR="000B4904">
        <w:rPr>
          <w:rFonts w:asciiTheme="minorHAnsi" w:hAnsiTheme="minorHAnsi"/>
        </w:rPr>
        <w:t>cymi sytuację na Ukrainie</w:t>
      </w:r>
      <w:r w:rsidR="000A16F4">
        <w:rPr>
          <w:rFonts w:asciiTheme="minorHAnsi" w:hAnsiTheme="minorHAnsi"/>
        </w:rPr>
        <w:t>.</w:t>
      </w:r>
    </w:p>
    <w:p w14:paraId="1FFF8523" w14:textId="5C1712B9" w:rsidR="000A16F4" w:rsidRDefault="00874BB9" w:rsidP="00A20BC4">
      <w:pPr>
        <w:spacing w:before="240" w:line="360" w:lineRule="auto"/>
        <w:jc w:val="both"/>
        <w:rPr>
          <w:rFonts w:asciiTheme="minorHAnsi" w:hAnsiTheme="minorHAnsi"/>
          <w:bCs/>
          <w:lang w:val="pl-PL"/>
        </w:rPr>
      </w:pPr>
      <w:r>
        <w:rPr>
          <w:rFonts w:asciiTheme="minorHAnsi" w:hAnsiTheme="minorHAnsi"/>
        </w:rPr>
        <w:t>3)</w:t>
      </w:r>
      <w:r w:rsidR="00873E01">
        <w:rPr>
          <w:rFonts w:asciiTheme="minorHAnsi" w:hAnsiTheme="minorHAnsi"/>
        </w:rPr>
        <w:t xml:space="preserve"> </w:t>
      </w:r>
      <w:r w:rsidR="00FC6DD9" w:rsidRPr="006D5914">
        <w:rPr>
          <w:rFonts w:asciiTheme="minorHAnsi" w:hAnsiTheme="minorHAnsi"/>
          <w:lang w:val="pl-PL"/>
        </w:rPr>
        <w:t xml:space="preserve"> </w:t>
      </w:r>
      <w:bookmarkStart w:id="19" w:name="_Hlk85719925"/>
      <w:r w:rsidR="00FC6DD9" w:rsidRPr="006D5914">
        <w:rPr>
          <w:rFonts w:asciiTheme="minorHAnsi" w:hAnsiTheme="minorHAnsi"/>
          <w:b/>
          <w:bCs/>
          <w:lang w:val="pl-PL"/>
        </w:rPr>
        <w:t>Informacji z Krajowego Rejestru Karnego</w:t>
      </w:r>
      <w:bookmarkEnd w:id="19"/>
      <w:r w:rsidR="00FC6DD9" w:rsidRPr="006D5914">
        <w:rPr>
          <w:rFonts w:asciiTheme="minorHAnsi" w:hAnsiTheme="minorHAnsi"/>
          <w:lang w:val="pl-PL"/>
        </w:rPr>
        <w:t xml:space="preserve"> w zakresie określonym w art. 108 ust.1 pkt 1,2 i 4 ustawy PZP.</w:t>
      </w:r>
      <w:r w:rsidR="00845F51" w:rsidRPr="006D5914">
        <w:rPr>
          <w:rFonts w:asciiTheme="minorHAnsi" w:hAnsiTheme="minorHAnsi"/>
          <w:lang w:val="pl-PL"/>
        </w:rPr>
        <w:t xml:space="preserve"> Odno</w:t>
      </w:r>
      <w:r w:rsidR="00F84912" w:rsidRPr="006D5914">
        <w:rPr>
          <w:rFonts w:asciiTheme="minorHAnsi" w:hAnsiTheme="minorHAnsi"/>
          <w:lang w:val="pl-PL"/>
        </w:rPr>
        <w:t xml:space="preserve">śnie </w:t>
      </w:r>
      <w:r w:rsidR="00845F51" w:rsidRPr="006D5914">
        <w:rPr>
          <w:rFonts w:asciiTheme="minorHAnsi" w:hAnsiTheme="minorHAnsi"/>
          <w:lang w:val="pl-PL"/>
        </w:rPr>
        <w:t xml:space="preserve"> do orzeczenia zakazu ubiegania się o zamówienie publiczne tytułem środka karnego</w:t>
      </w:r>
      <w:r w:rsidR="00FC6DD9" w:rsidRPr="006D5914">
        <w:rPr>
          <w:rFonts w:asciiTheme="minorHAnsi" w:hAnsiTheme="minorHAnsi"/>
          <w:lang w:val="pl-PL"/>
        </w:rPr>
        <w:t xml:space="preserve"> sporządzonej nie wcześniej niż 6 m-</w:t>
      </w:r>
      <w:proofErr w:type="spellStart"/>
      <w:r w:rsidR="00FC6DD9" w:rsidRPr="006D5914">
        <w:rPr>
          <w:rFonts w:asciiTheme="minorHAnsi" w:hAnsiTheme="minorHAnsi"/>
          <w:lang w:val="pl-PL"/>
        </w:rPr>
        <w:t>cy</w:t>
      </w:r>
      <w:proofErr w:type="spellEnd"/>
      <w:r w:rsidR="00FC6DD9" w:rsidRPr="006D5914">
        <w:rPr>
          <w:rFonts w:asciiTheme="minorHAnsi" w:hAnsiTheme="minorHAnsi"/>
          <w:lang w:val="pl-PL"/>
        </w:rPr>
        <w:t xml:space="preserve"> przed jej złożeniem,</w:t>
      </w:r>
      <w:r w:rsidR="00DD6311" w:rsidRPr="006D5914">
        <w:rPr>
          <w:rFonts w:asciiTheme="minorHAnsi" w:hAnsiTheme="minorHAnsi"/>
          <w:lang w:val="pl-PL"/>
        </w:rPr>
        <w:br/>
        <w:t>Jeżeli Wykonawca ma siedzibę lub miejsce zamieszkania poza terytorium Rzeczpospolitej Polskiej skład informację z odpowiedniego rejestru, takiego jak rejestr sądowy, albo w przypadku braku takiego rejestru inny równoważny dokum</w:t>
      </w:r>
      <w:r w:rsidR="001B3B3B" w:rsidRPr="006D5914">
        <w:rPr>
          <w:rFonts w:asciiTheme="minorHAnsi" w:hAnsiTheme="minorHAnsi"/>
          <w:lang w:val="pl-PL"/>
        </w:rPr>
        <w:t>e</w:t>
      </w:r>
      <w:r w:rsidR="00DD6311" w:rsidRPr="006D5914">
        <w:rPr>
          <w:rFonts w:asciiTheme="minorHAnsi" w:hAnsiTheme="minorHAnsi"/>
          <w:lang w:val="pl-PL"/>
        </w:rPr>
        <w:t xml:space="preserve">nt wydany przez właściwy organ sądowy albo administracyjny kraju, </w:t>
      </w:r>
      <w:r w:rsidR="001B3B3B" w:rsidRPr="006D5914">
        <w:rPr>
          <w:rFonts w:asciiTheme="minorHAnsi" w:hAnsiTheme="minorHAnsi"/>
          <w:lang w:val="pl-PL"/>
        </w:rPr>
        <w:t xml:space="preserve">w którym Wykonawca ma siedzibę lub miejsce zamieszkania , w zakresie o którym mowa w art.108 ust.1 pkt 1, 2 i 4 </w:t>
      </w:r>
      <w:proofErr w:type="spellStart"/>
      <w:r w:rsidR="001B3B3B" w:rsidRPr="006D5914">
        <w:rPr>
          <w:rFonts w:asciiTheme="minorHAnsi" w:hAnsiTheme="minorHAnsi"/>
          <w:lang w:val="pl-PL"/>
        </w:rPr>
        <w:t>Pzp</w:t>
      </w:r>
      <w:proofErr w:type="spellEnd"/>
      <w:r w:rsidR="003E2469" w:rsidRPr="006D5914">
        <w:rPr>
          <w:rFonts w:asciiTheme="minorHAnsi" w:hAnsiTheme="minorHAnsi"/>
          <w:bCs/>
          <w:lang w:val="pl-PL"/>
        </w:rPr>
        <w:t>. Dokument powinien być  wystawiony nie wcześniej niż 6 m-</w:t>
      </w:r>
      <w:proofErr w:type="spellStart"/>
      <w:r w:rsidR="003E2469" w:rsidRPr="006D5914">
        <w:rPr>
          <w:rFonts w:asciiTheme="minorHAnsi" w:hAnsiTheme="minorHAnsi"/>
          <w:bCs/>
          <w:lang w:val="pl-PL"/>
        </w:rPr>
        <w:t>cy</w:t>
      </w:r>
      <w:proofErr w:type="spellEnd"/>
      <w:r w:rsidR="003E2469" w:rsidRPr="006D5914">
        <w:rPr>
          <w:rFonts w:asciiTheme="minorHAnsi" w:hAnsiTheme="minorHAnsi"/>
          <w:bCs/>
          <w:lang w:val="pl-PL"/>
        </w:rPr>
        <w:t xml:space="preserve"> przed jego złożeniem.</w:t>
      </w:r>
    </w:p>
    <w:p w14:paraId="2EA56F8D" w14:textId="28A3661C" w:rsidR="003E2469" w:rsidRPr="006D5914" w:rsidRDefault="003E2469" w:rsidP="00A20BC4">
      <w:pPr>
        <w:spacing w:before="240" w:line="360" w:lineRule="auto"/>
        <w:jc w:val="both"/>
        <w:rPr>
          <w:rFonts w:asciiTheme="minorHAnsi" w:hAnsiTheme="minorHAnsi"/>
          <w:bCs/>
          <w:lang w:val="pl-PL"/>
        </w:rPr>
      </w:pPr>
      <w:r w:rsidRPr="006D5914">
        <w:rPr>
          <w:rFonts w:asciiTheme="minorHAnsi" w:hAnsiTheme="minorHAnsi"/>
          <w:bCs/>
          <w:lang w:val="pl-PL"/>
        </w:rPr>
        <w:t xml:space="preserve">Jeżeli w kraju, w którym Wykonawca ma siedzibę lub miejsce zamieszkania  nie wydaje się tego dokumentu lub gdy dokumenty nie odnoszą się di wszystkich przypadków w których mowa w art.108 ust 1 pkt 1,2 i 4 </w:t>
      </w:r>
      <w:proofErr w:type="spellStart"/>
      <w:r w:rsidRPr="006D5914">
        <w:rPr>
          <w:rFonts w:asciiTheme="minorHAnsi" w:hAnsiTheme="minorHAnsi"/>
          <w:bCs/>
          <w:lang w:val="pl-PL"/>
        </w:rPr>
        <w:t>Pzp</w:t>
      </w:r>
      <w:proofErr w:type="spellEnd"/>
      <w:r w:rsidRPr="006D5914">
        <w:rPr>
          <w:rFonts w:asciiTheme="minorHAnsi" w:hAnsiTheme="minorHAnsi"/>
          <w:bCs/>
          <w:lang w:val="pl-PL"/>
        </w:rPr>
        <w:t>, zastępuje się je odpowiednio w całości w  części dokumentem zawierającym odpowiednio oświadczeni</w:t>
      </w:r>
      <w:r w:rsidR="004078BB" w:rsidRPr="006D5914">
        <w:rPr>
          <w:rFonts w:asciiTheme="minorHAnsi" w:hAnsiTheme="minorHAnsi"/>
          <w:bCs/>
          <w:lang w:val="pl-PL"/>
        </w:rPr>
        <w:t xml:space="preserve">e </w:t>
      </w:r>
      <w:r w:rsidRPr="006D5914">
        <w:rPr>
          <w:rFonts w:asciiTheme="minorHAnsi" w:hAnsiTheme="minorHAnsi"/>
          <w:bCs/>
          <w:lang w:val="pl-PL"/>
        </w:rPr>
        <w:t xml:space="preserve"> Wykonawcy, ze wskazaniem osoby lub osób uprawnionych do jego reprezentacji, lub oświadczenie osoby</w:t>
      </w:r>
      <w:r w:rsidR="004078BB" w:rsidRPr="006D5914">
        <w:rPr>
          <w:rFonts w:asciiTheme="minorHAnsi" w:hAnsiTheme="minorHAnsi"/>
          <w:bCs/>
          <w:lang w:val="pl-PL"/>
        </w:rPr>
        <w:t xml:space="preserve">, której dokument miał dotyczyć, złożone przed organem sądowym lub administracyjnym, notariuszem, organem samorządu zawodowego lub gospodarczego, właściwym ze względu na siedzibę lub miejsce zamieszkania wykonawcy. </w:t>
      </w:r>
      <w:r w:rsidR="004078BB" w:rsidRPr="006D5914">
        <w:rPr>
          <w:rFonts w:asciiTheme="minorHAnsi" w:hAnsiTheme="minorHAnsi"/>
          <w:bCs/>
          <w:lang w:val="pl-PL"/>
        </w:rPr>
        <w:br/>
        <w:t>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w:t>
      </w:r>
    </w:p>
    <w:p w14:paraId="6A2B1EB2" w14:textId="77777777" w:rsidR="00510DF8" w:rsidRDefault="00874BB9" w:rsidP="00873E01">
      <w:pPr>
        <w:spacing w:before="240" w:line="360" w:lineRule="auto"/>
        <w:jc w:val="both"/>
        <w:rPr>
          <w:rFonts w:asciiTheme="minorHAnsi" w:hAnsiTheme="minorHAnsi"/>
          <w:lang w:val="pl-PL"/>
        </w:rPr>
      </w:pPr>
      <w:r>
        <w:rPr>
          <w:rFonts w:asciiTheme="minorHAnsi" w:hAnsiTheme="minorHAnsi"/>
          <w:lang w:val="pl-PL"/>
        </w:rPr>
        <w:t>4</w:t>
      </w:r>
      <w:r w:rsidR="00DE40F1" w:rsidRPr="006D5914">
        <w:rPr>
          <w:rFonts w:asciiTheme="minorHAnsi" w:hAnsiTheme="minorHAnsi"/>
          <w:lang w:val="pl-PL"/>
        </w:rPr>
        <w:t xml:space="preserve">) oświadczenie  Wykonawcy w zakresie art.108 ust.1 pkt 5 PZP. </w:t>
      </w:r>
      <w:r w:rsidR="00BE658A" w:rsidRPr="006D5914">
        <w:rPr>
          <w:rFonts w:asciiTheme="minorHAnsi" w:hAnsiTheme="minorHAnsi"/>
          <w:b/>
          <w:bCs/>
          <w:lang w:val="pl-PL"/>
        </w:rPr>
        <w:t>o braku przynależności do tej samej grupy kapitałowej,</w:t>
      </w:r>
      <w:r w:rsidR="00BE658A" w:rsidRPr="006D5914">
        <w:rPr>
          <w:rFonts w:asciiTheme="minorHAnsi" w:hAnsiTheme="minorHAnsi"/>
          <w:lang w:val="pl-PL"/>
        </w:rPr>
        <w:t xml:space="preserve"> w rozumieniu ustawy z dnia 16 lutego 2007r o ochronie konkurencji i konsumentów (Dz.U. z 2019r. poz.2019 ze zm.)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0F189E18" w14:textId="1002D1DF" w:rsidR="00956F31" w:rsidRPr="006D5914" w:rsidRDefault="00874BB9" w:rsidP="00873E01">
      <w:pPr>
        <w:spacing w:before="240" w:line="360" w:lineRule="auto"/>
        <w:jc w:val="both"/>
        <w:rPr>
          <w:rFonts w:asciiTheme="minorHAnsi" w:hAnsiTheme="minorHAnsi"/>
          <w:bCs/>
          <w:lang w:val="pl-PL"/>
        </w:rPr>
      </w:pPr>
      <w:r>
        <w:rPr>
          <w:rFonts w:asciiTheme="minorHAnsi" w:hAnsiTheme="minorHAnsi"/>
          <w:lang w:val="pl-PL"/>
        </w:rPr>
        <w:t>5)</w:t>
      </w:r>
      <w:r w:rsidR="00956F31" w:rsidRPr="006D5914">
        <w:rPr>
          <w:rFonts w:asciiTheme="minorHAnsi" w:hAnsiTheme="minorHAnsi"/>
          <w:lang w:val="pl-PL"/>
        </w:rPr>
        <w:t xml:space="preserve"> </w:t>
      </w:r>
      <w:r w:rsidR="00956F31" w:rsidRPr="006D5914">
        <w:rPr>
          <w:rFonts w:asciiTheme="minorHAnsi" w:hAnsiTheme="minorHAnsi"/>
          <w:b/>
          <w:bCs/>
          <w:lang w:val="pl-PL"/>
        </w:rPr>
        <w:t xml:space="preserve">Oświadczenie  </w:t>
      </w:r>
      <w:r w:rsidR="00873E01">
        <w:rPr>
          <w:rFonts w:asciiTheme="minorHAnsi" w:hAnsiTheme="minorHAnsi"/>
          <w:b/>
          <w:bCs/>
          <w:lang w:val="pl-PL"/>
        </w:rPr>
        <w:t xml:space="preserve">Wykonawcy </w:t>
      </w:r>
      <w:r w:rsidR="00956F31" w:rsidRPr="006D5914">
        <w:rPr>
          <w:rFonts w:asciiTheme="minorHAnsi" w:hAnsiTheme="minorHAnsi"/>
          <w:b/>
          <w:bCs/>
          <w:lang w:val="pl-PL"/>
        </w:rPr>
        <w:t xml:space="preserve">o aktualności informacji zawartych w </w:t>
      </w:r>
      <w:r w:rsidR="001F78F0">
        <w:rPr>
          <w:rFonts w:asciiTheme="minorHAnsi" w:hAnsiTheme="minorHAnsi"/>
          <w:b/>
          <w:bCs/>
          <w:lang w:val="pl-PL"/>
        </w:rPr>
        <w:t xml:space="preserve"> </w:t>
      </w:r>
      <w:r w:rsidR="00956F31" w:rsidRPr="006D5914">
        <w:rPr>
          <w:rFonts w:asciiTheme="minorHAnsi" w:hAnsiTheme="minorHAnsi"/>
          <w:b/>
          <w:bCs/>
          <w:lang w:val="pl-PL"/>
        </w:rPr>
        <w:t>oświadczeniu</w:t>
      </w:r>
      <w:r w:rsidR="00956F31" w:rsidRPr="006D5914">
        <w:rPr>
          <w:rFonts w:asciiTheme="minorHAnsi" w:hAnsiTheme="minorHAnsi"/>
          <w:lang w:val="pl-PL"/>
        </w:rPr>
        <w:t xml:space="preserve"> </w:t>
      </w:r>
      <w:r w:rsidR="00956F31" w:rsidRPr="006D5914">
        <w:rPr>
          <w:rFonts w:asciiTheme="minorHAnsi" w:hAnsiTheme="minorHAnsi"/>
          <w:b/>
          <w:lang w:val="pl-PL"/>
        </w:rPr>
        <w:t xml:space="preserve">, </w:t>
      </w:r>
      <w:r w:rsidR="00956F31" w:rsidRPr="006D5914">
        <w:rPr>
          <w:rFonts w:asciiTheme="minorHAnsi" w:hAnsiTheme="minorHAnsi"/>
          <w:bCs/>
          <w:lang w:val="pl-PL"/>
        </w:rPr>
        <w:t xml:space="preserve">o którym mowa w art. 125 ust. 1 ustawy z dnia 11 września 2019 r. </w:t>
      </w:r>
      <w:proofErr w:type="spellStart"/>
      <w:r w:rsidR="00956F31" w:rsidRPr="006D5914">
        <w:rPr>
          <w:rFonts w:asciiTheme="minorHAnsi" w:hAnsiTheme="minorHAnsi"/>
          <w:bCs/>
          <w:lang w:val="pl-PL"/>
        </w:rPr>
        <w:t>P</w:t>
      </w:r>
      <w:r w:rsidR="00BE658A" w:rsidRPr="006D5914">
        <w:rPr>
          <w:rFonts w:asciiTheme="minorHAnsi" w:hAnsiTheme="minorHAnsi"/>
          <w:bCs/>
          <w:lang w:val="pl-PL"/>
        </w:rPr>
        <w:t>zp</w:t>
      </w:r>
      <w:proofErr w:type="spellEnd"/>
      <w:r w:rsidR="00BE658A" w:rsidRPr="006D5914">
        <w:rPr>
          <w:rFonts w:asciiTheme="minorHAnsi" w:hAnsiTheme="minorHAnsi"/>
          <w:bCs/>
          <w:lang w:val="pl-PL"/>
        </w:rPr>
        <w:t>, w zakresie odnoszącym się</w:t>
      </w:r>
      <w:r w:rsidR="00BF3A31" w:rsidRPr="006D5914">
        <w:rPr>
          <w:rFonts w:asciiTheme="minorHAnsi" w:hAnsiTheme="minorHAnsi"/>
          <w:bCs/>
          <w:lang w:val="pl-PL"/>
        </w:rPr>
        <w:t xml:space="preserve"> do podstaw wykluczenia wskazanych w art.108 ust.1 pkt  3-6 </w:t>
      </w:r>
      <w:proofErr w:type="spellStart"/>
      <w:r w:rsidR="00BF3A31" w:rsidRPr="006D5914">
        <w:rPr>
          <w:rFonts w:asciiTheme="minorHAnsi" w:hAnsiTheme="minorHAnsi"/>
          <w:bCs/>
          <w:lang w:val="pl-PL"/>
        </w:rPr>
        <w:t>Pzp</w:t>
      </w:r>
      <w:proofErr w:type="spellEnd"/>
      <w:r w:rsidR="00BF3A31" w:rsidRPr="006D5914">
        <w:rPr>
          <w:rFonts w:asciiTheme="minorHAnsi" w:hAnsiTheme="minorHAnsi"/>
          <w:bCs/>
          <w:lang w:val="pl-PL"/>
        </w:rPr>
        <w:t xml:space="preserve">. Oraz art.7 ust.1 ustawy z dnia 13 kwietnia 2022r. o szczególnych rozwiązaniach w zakresie przeciwdziałania wspieraniu </w:t>
      </w:r>
      <w:r w:rsidR="00BF3A31" w:rsidRPr="006D5914">
        <w:rPr>
          <w:rFonts w:asciiTheme="minorHAnsi" w:hAnsiTheme="minorHAnsi"/>
          <w:bCs/>
          <w:lang w:val="pl-PL"/>
        </w:rPr>
        <w:lastRenderedPageBreak/>
        <w:t xml:space="preserve">agresji na Ukrainę oraz służących ochronie bezpieczeństwa narodowego, a także  w zakresie podstaw wykluczenia wskazanych w art.5k Rozporządzenia Rady (UE) 2022/576 z dnia 8 kwietnia 2022r. w sprawie zmiany rozporządzenia (UE) nr 833/2014 dotyczącego środków ograniczających w związku z działaniami Rosji </w:t>
      </w:r>
      <w:proofErr w:type="spellStart"/>
      <w:r w:rsidR="00BF3A31" w:rsidRPr="006D5914">
        <w:rPr>
          <w:rFonts w:asciiTheme="minorHAnsi" w:hAnsiTheme="minorHAnsi"/>
          <w:bCs/>
          <w:lang w:val="pl-PL"/>
        </w:rPr>
        <w:t>destabiljzuj</w:t>
      </w:r>
      <w:r w:rsidR="000A16F4">
        <w:rPr>
          <w:rFonts w:asciiTheme="minorHAnsi" w:hAnsiTheme="minorHAnsi"/>
          <w:bCs/>
          <w:lang w:val="pl-PL"/>
        </w:rPr>
        <w:t>ą</w:t>
      </w:r>
      <w:r w:rsidR="00BF3A31" w:rsidRPr="006D5914">
        <w:rPr>
          <w:rFonts w:asciiTheme="minorHAnsi" w:hAnsiTheme="minorHAnsi"/>
          <w:bCs/>
          <w:lang w:val="pl-PL"/>
        </w:rPr>
        <w:t>cymi</w:t>
      </w:r>
      <w:proofErr w:type="spellEnd"/>
      <w:r w:rsidR="00BF3A31" w:rsidRPr="006D5914">
        <w:rPr>
          <w:rFonts w:asciiTheme="minorHAnsi" w:hAnsiTheme="minorHAnsi"/>
          <w:bCs/>
          <w:lang w:val="pl-PL"/>
        </w:rPr>
        <w:t xml:space="preserve"> sytuację na Ukrainie</w:t>
      </w:r>
      <w:r w:rsidR="00DD6311" w:rsidRPr="006D5914">
        <w:rPr>
          <w:rFonts w:asciiTheme="minorHAnsi" w:hAnsiTheme="minorHAnsi"/>
          <w:bCs/>
          <w:lang w:val="pl-PL"/>
        </w:rPr>
        <w:t xml:space="preserve"> (Dz. UE </w:t>
      </w:r>
      <w:r w:rsidR="00956F31" w:rsidRPr="006D5914">
        <w:rPr>
          <w:rFonts w:asciiTheme="minorHAnsi" w:hAnsiTheme="minorHAnsi"/>
          <w:bCs/>
          <w:lang w:val="pl-PL"/>
        </w:rPr>
        <w:t xml:space="preserve"> </w:t>
      </w:r>
      <w:r w:rsidR="00DD6311" w:rsidRPr="006D5914">
        <w:rPr>
          <w:rFonts w:asciiTheme="minorHAnsi" w:hAnsiTheme="minorHAnsi"/>
          <w:bCs/>
          <w:lang w:val="pl-PL"/>
        </w:rPr>
        <w:t xml:space="preserve">NR l 111 z 08.04.2022r.  </w:t>
      </w:r>
    </w:p>
    <w:p w14:paraId="4E8B68DA" w14:textId="71D55425" w:rsidR="00380936" w:rsidRPr="006D5914" w:rsidRDefault="00874BB9" w:rsidP="00E437A2">
      <w:pPr>
        <w:spacing w:before="240" w:line="360" w:lineRule="auto"/>
        <w:jc w:val="both"/>
        <w:rPr>
          <w:rFonts w:asciiTheme="minorHAnsi" w:hAnsiTheme="minorHAnsi"/>
          <w:bCs/>
        </w:rPr>
      </w:pPr>
      <w:r>
        <w:rPr>
          <w:rFonts w:asciiTheme="minorHAnsi" w:hAnsiTheme="minorHAnsi"/>
          <w:b/>
          <w:bCs/>
          <w:lang w:val="pl-PL"/>
        </w:rPr>
        <w:t>6</w:t>
      </w:r>
      <w:r w:rsidR="003E04E0" w:rsidRPr="006D5914">
        <w:rPr>
          <w:rFonts w:asciiTheme="minorHAnsi" w:hAnsiTheme="minorHAnsi"/>
          <w:b/>
          <w:bCs/>
          <w:lang w:val="pl-PL"/>
        </w:rPr>
        <w:t>)</w:t>
      </w:r>
      <w:r w:rsidR="003E04E0" w:rsidRPr="006D5914">
        <w:rPr>
          <w:rFonts w:asciiTheme="minorHAnsi" w:hAnsiTheme="minorHAnsi"/>
          <w:lang w:val="pl-PL"/>
        </w:rPr>
        <w:t xml:space="preserve"> </w:t>
      </w:r>
      <w:r w:rsidR="003E04E0" w:rsidRPr="006D5914">
        <w:rPr>
          <w:rFonts w:asciiTheme="minorHAnsi" w:hAnsiTheme="minorHAnsi"/>
          <w:b/>
          <w:bCs/>
          <w:lang w:val="pl-PL"/>
        </w:rPr>
        <w:t xml:space="preserve">Zezwolenie na prowadzenie działalności </w:t>
      </w:r>
      <w:r w:rsidR="000F22C0" w:rsidRPr="006D5914">
        <w:rPr>
          <w:rFonts w:asciiTheme="minorHAnsi" w:hAnsiTheme="minorHAnsi"/>
          <w:b/>
          <w:bCs/>
          <w:lang w:val="pl-PL"/>
        </w:rPr>
        <w:t>bankowej</w:t>
      </w:r>
      <w:r w:rsidR="00A40947" w:rsidRPr="006D5914">
        <w:rPr>
          <w:rFonts w:asciiTheme="minorHAnsi" w:hAnsiTheme="minorHAnsi"/>
          <w:b/>
          <w:bCs/>
          <w:lang w:val="pl-PL"/>
        </w:rPr>
        <w:t xml:space="preserve"> na terenie Polski</w:t>
      </w:r>
      <w:r w:rsidR="00732AA6" w:rsidRPr="006D5914">
        <w:rPr>
          <w:rFonts w:asciiTheme="minorHAnsi" w:hAnsiTheme="minorHAnsi"/>
          <w:b/>
          <w:bCs/>
          <w:lang w:val="pl-PL"/>
        </w:rPr>
        <w:t>,</w:t>
      </w:r>
      <w:r w:rsidR="00A35EEF" w:rsidRPr="006D5914">
        <w:rPr>
          <w:rFonts w:asciiTheme="minorHAnsi" w:hAnsiTheme="minorHAnsi"/>
          <w:b/>
          <w:bCs/>
          <w:lang w:val="pl-PL"/>
        </w:rPr>
        <w:t xml:space="preserve"> w zakresie udzielania kredytów </w:t>
      </w:r>
      <w:r w:rsidR="00732AA6" w:rsidRPr="006D5914">
        <w:rPr>
          <w:rFonts w:asciiTheme="minorHAnsi" w:hAnsiTheme="minorHAnsi"/>
          <w:b/>
          <w:bCs/>
          <w:lang w:val="pl-PL"/>
        </w:rPr>
        <w:t xml:space="preserve"> </w:t>
      </w:r>
      <w:r w:rsidR="00732AA6" w:rsidRPr="006D5914">
        <w:rPr>
          <w:rFonts w:asciiTheme="minorHAnsi" w:hAnsiTheme="minorHAnsi"/>
          <w:lang w:val="pl-PL"/>
        </w:rPr>
        <w:t>potwierdzające</w:t>
      </w:r>
      <w:r w:rsidR="00732AA6" w:rsidRPr="006D5914">
        <w:rPr>
          <w:rFonts w:asciiTheme="minorHAnsi" w:hAnsiTheme="minorHAnsi"/>
        </w:rPr>
        <w:t xml:space="preserve"> warunek </w:t>
      </w:r>
      <w:r w:rsidR="00732AA6" w:rsidRPr="006D5914">
        <w:rPr>
          <w:rFonts w:asciiTheme="minorHAnsi" w:hAnsiTheme="minorHAnsi"/>
          <w:b/>
          <w:highlight w:val="white"/>
        </w:rPr>
        <w:t xml:space="preserve"> </w:t>
      </w:r>
      <w:r w:rsidR="00732AA6" w:rsidRPr="006D5914">
        <w:rPr>
          <w:rFonts w:asciiTheme="minorHAnsi" w:hAnsiTheme="minorHAnsi"/>
          <w:highlight w:val="white"/>
        </w:rPr>
        <w:t xml:space="preserve">udziału w postępowaniu </w:t>
      </w:r>
      <w:r w:rsidR="00732AA6" w:rsidRPr="006D5914">
        <w:rPr>
          <w:rFonts w:asciiTheme="minorHAnsi" w:hAnsiTheme="minorHAnsi"/>
        </w:rPr>
        <w:t xml:space="preserve"> dotyczący uprawnień do prowadzenia </w:t>
      </w:r>
      <w:r w:rsidR="00732AA6" w:rsidRPr="006D5914">
        <w:rPr>
          <w:rFonts w:asciiTheme="minorHAnsi" w:hAnsiTheme="minorHAnsi"/>
          <w:bCs/>
        </w:rPr>
        <w:t xml:space="preserve"> określonej działalności gospodarczej lub zawodowej</w:t>
      </w:r>
      <w:r w:rsidR="00A40947" w:rsidRPr="006D5914">
        <w:rPr>
          <w:rFonts w:asciiTheme="minorHAnsi" w:hAnsiTheme="minorHAnsi"/>
          <w:bCs/>
        </w:rPr>
        <w:t xml:space="preserve"> zgodnie z przepisami ustawy z dnia 29 sierpnia 1997r. Prawo Bankowe</w:t>
      </w:r>
      <w:r w:rsidR="00732AA6" w:rsidRPr="006D5914">
        <w:rPr>
          <w:rFonts w:asciiTheme="minorHAnsi" w:hAnsiTheme="minorHAnsi"/>
          <w:bCs/>
        </w:rPr>
        <w:t>.</w:t>
      </w:r>
      <w:r w:rsidR="00A35EEF" w:rsidRPr="006D5914">
        <w:rPr>
          <w:rFonts w:asciiTheme="minorHAnsi" w:hAnsiTheme="minorHAnsi"/>
          <w:bCs/>
        </w:rPr>
        <w:t>(</w:t>
      </w:r>
      <w:proofErr w:type="spellStart"/>
      <w:r w:rsidR="00A35EEF" w:rsidRPr="006D5914">
        <w:rPr>
          <w:rFonts w:asciiTheme="minorHAnsi" w:hAnsiTheme="minorHAnsi"/>
          <w:bCs/>
        </w:rPr>
        <w:t>t.j</w:t>
      </w:r>
      <w:proofErr w:type="spellEnd"/>
      <w:r w:rsidR="00A35EEF" w:rsidRPr="006D5914">
        <w:rPr>
          <w:rFonts w:asciiTheme="minorHAnsi" w:hAnsiTheme="minorHAnsi"/>
          <w:bCs/>
        </w:rPr>
        <w:t xml:space="preserve">. Dz.U. </w:t>
      </w:r>
      <w:r w:rsidR="00380936" w:rsidRPr="006D5914">
        <w:rPr>
          <w:rFonts w:asciiTheme="minorHAnsi" w:hAnsiTheme="minorHAnsi"/>
          <w:bCs/>
        </w:rPr>
        <w:t>z</w:t>
      </w:r>
      <w:r w:rsidR="00A35EEF" w:rsidRPr="006D5914">
        <w:rPr>
          <w:rFonts w:asciiTheme="minorHAnsi" w:hAnsiTheme="minorHAnsi"/>
          <w:bCs/>
        </w:rPr>
        <w:t xml:space="preserve"> 2022r. </w:t>
      </w:r>
      <w:r w:rsidR="00380936" w:rsidRPr="006D5914">
        <w:rPr>
          <w:rFonts w:asciiTheme="minorHAnsi" w:hAnsiTheme="minorHAnsi"/>
          <w:bCs/>
        </w:rPr>
        <w:t>poz.</w:t>
      </w:r>
      <w:r w:rsidR="00A35EEF" w:rsidRPr="006D5914">
        <w:rPr>
          <w:rFonts w:asciiTheme="minorHAnsi" w:hAnsiTheme="minorHAnsi"/>
          <w:bCs/>
        </w:rPr>
        <w:t>.2324 ze zm</w:t>
      </w:r>
      <w:r w:rsidR="00380936" w:rsidRPr="006D5914">
        <w:rPr>
          <w:rFonts w:asciiTheme="minorHAnsi" w:hAnsiTheme="minorHAnsi"/>
          <w:bCs/>
        </w:rPr>
        <w:t>.</w:t>
      </w:r>
      <w:r w:rsidR="00A35EEF" w:rsidRPr="006D5914">
        <w:rPr>
          <w:rFonts w:asciiTheme="minorHAnsi" w:hAnsiTheme="minorHAnsi"/>
          <w:bCs/>
        </w:rPr>
        <w:t>).</w:t>
      </w:r>
    </w:p>
    <w:p w14:paraId="7A2CAEEA" w14:textId="13120D97" w:rsidR="000F22C0" w:rsidRPr="006D5914" w:rsidRDefault="00A35EEF" w:rsidP="00E437A2">
      <w:pPr>
        <w:spacing w:before="240" w:line="360" w:lineRule="auto"/>
        <w:jc w:val="both"/>
        <w:rPr>
          <w:rFonts w:asciiTheme="minorHAnsi" w:hAnsiTheme="minorHAnsi"/>
          <w:bCs/>
        </w:rPr>
      </w:pPr>
      <w:r w:rsidRPr="006D5914">
        <w:rPr>
          <w:rFonts w:asciiTheme="minorHAnsi" w:hAnsiTheme="minorHAnsi"/>
          <w:bCs/>
        </w:rPr>
        <w:t xml:space="preserve">W przypadku wykonawców wspólnie ubiegających się </w:t>
      </w:r>
      <w:r w:rsidR="00380936" w:rsidRPr="006D5914">
        <w:rPr>
          <w:rFonts w:asciiTheme="minorHAnsi" w:hAnsiTheme="minorHAnsi"/>
          <w:bCs/>
        </w:rPr>
        <w:t xml:space="preserve">o udzielenie zamówienia, warunek dotyczący uprawnień do prowadzenia określonej działalności gospodarczej lub zawodowej będzie spełniony, jeżeli co najmniej jeden z wykonawców posiada uprawnienia do prowadzenia określonej działalności gospodarczej lub zawodowej i zrealizuje usługi, do których realizacji te uprawnienia są wymagane.  </w:t>
      </w:r>
    </w:p>
    <w:p w14:paraId="2683A1F8" w14:textId="389A71A5" w:rsidR="000D1D20" w:rsidRPr="006D5914" w:rsidRDefault="00874BB9" w:rsidP="000D1D20">
      <w:pPr>
        <w:spacing w:before="240" w:line="360" w:lineRule="auto"/>
        <w:jc w:val="both"/>
        <w:rPr>
          <w:rFonts w:asciiTheme="minorHAnsi" w:hAnsiTheme="minorHAnsi"/>
          <w:lang w:val="pl-PL"/>
        </w:rPr>
      </w:pPr>
      <w:r>
        <w:rPr>
          <w:rFonts w:asciiTheme="minorHAnsi" w:hAnsiTheme="minorHAnsi"/>
          <w:lang w:val="pl-PL"/>
        </w:rPr>
        <w:t>7</w:t>
      </w:r>
      <w:r w:rsidR="000D1D20" w:rsidRPr="006D5914">
        <w:rPr>
          <w:rFonts w:asciiTheme="minorHAnsi" w:hAnsiTheme="minorHAnsi"/>
          <w:lang w:val="pl-PL"/>
        </w:rPr>
        <w:t xml:space="preserve">) </w:t>
      </w:r>
      <w:r w:rsidR="000D1D20" w:rsidRPr="006D5914">
        <w:rPr>
          <w:rFonts w:asciiTheme="minorHAnsi" w:hAnsiTheme="minorHAnsi"/>
          <w:b/>
          <w:bCs/>
          <w:lang w:val="pl-PL"/>
        </w:rPr>
        <w:t>Pełnomocnictw</w:t>
      </w:r>
      <w:r w:rsidR="000D1D20" w:rsidRPr="006D5914">
        <w:rPr>
          <w:rFonts w:asciiTheme="minorHAnsi" w:hAnsiTheme="minorHAnsi"/>
          <w:lang w:val="pl-PL"/>
        </w:rPr>
        <w:t>o ustanowione do reprezentowania wykonawców ubiegających się o udzielenie zamówienia. 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 wystawiająca pełnomocnictwo) lub notariusz.</w:t>
      </w:r>
    </w:p>
    <w:p w14:paraId="2B9B9CC0" w14:textId="77777777" w:rsidR="008C7CCA" w:rsidRDefault="00AC7785" w:rsidP="005F2A51">
      <w:pPr>
        <w:pBdr>
          <w:top w:val="nil"/>
          <w:left w:val="nil"/>
          <w:bottom w:val="nil"/>
          <w:right w:val="nil"/>
          <w:between w:val="nil"/>
        </w:pBdr>
        <w:spacing w:line="360" w:lineRule="auto"/>
        <w:jc w:val="both"/>
        <w:rPr>
          <w:rFonts w:asciiTheme="minorHAnsi" w:hAnsiTheme="minorHAnsi"/>
        </w:rPr>
      </w:pPr>
      <w:r>
        <w:rPr>
          <w:rFonts w:asciiTheme="minorHAnsi" w:hAnsiTheme="minorHAnsi"/>
        </w:rPr>
        <w:t xml:space="preserve">8) </w:t>
      </w:r>
      <w:r w:rsidRPr="008C7CCA">
        <w:rPr>
          <w:rFonts w:asciiTheme="minorHAnsi" w:hAnsiTheme="minorHAnsi"/>
          <w:b/>
          <w:bCs/>
        </w:rPr>
        <w:t>Zobowiązanie podmiotu</w:t>
      </w:r>
      <w:r>
        <w:rPr>
          <w:rFonts w:asciiTheme="minorHAnsi" w:hAnsiTheme="minorHAnsi"/>
        </w:rPr>
        <w:t xml:space="preserve"> udostępniającego zasoby (jeżeli dotyczy)</w:t>
      </w:r>
      <w:r w:rsidR="008C7CCA">
        <w:rPr>
          <w:rFonts w:asciiTheme="minorHAnsi" w:hAnsiTheme="minorHAnsi"/>
        </w:rPr>
        <w:t>.</w:t>
      </w:r>
    </w:p>
    <w:p w14:paraId="3B576672" w14:textId="4815139E" w:rsidR="005F2A51" w:rsidRPr="005F2A51" w:rsidRDefault="008C7CCA" w:rsidP="005F2A51">
      <w:pPr>
        <w:pBdr>
          <w:top w:val="nil"/>
          <w:left w:val="nil"/>
          <w:bottom w:val="nil"/>
          <w:right w:val="nil"/>
          <w:between w:val="nil"/>
        </w:pBdr>
        <w:spacing w:line="360" w:lineRule="auto"/>
        <w:jc w:val="both"/>
        <w:rPr>
          <w:rFonts w:asciiTheme="minorHAnsi" w:hAnsiTheme="minorHAnsi"/>
          <w:b/>
          <w:bCs/>
          <w:sz w:val="24"/>
          <w:szCs w:val="24"/>
        </w:rPr>
      </w:pPr>
      <w:r>
        <w:rPr>
          <w:rFonts w:asciiTheme="minorHAnsi" w:hAnsiTheme="minorHAnsi"/>
        </w:rPr>
        <w:t xml:space="preserve">9) </w:t>
      </w:r>
      <w:r w:rsidRPr="006D5914">
        <w:rPr>
          <w:rFonts w:asciiTheme="minorHAnsi" w:hAnsiTheme="minorHAnsi"/>
        </w:rPr>
        <w:t xml:space="preserve"> </w:t>
      </w:r>
      <w:r>
        <w:rPr>
          <w:rFonts w:asciiTheme="minorHAnsi" w:hAnsiTheme="minorHAnsi"/>
        </w:rPr>
        <w:t>O</w:t>
      </w:r>
      <w:r w:rsidRPr="006D5914">
        <w:rPr>
          <w:rFonts w:asciiTheme="minorHAnsi" w:hAnsiTheme="minorHAnsi"/>
        </w:rPr>
        <w:t>świadczenie</w:t>
      </w:r>
      <w:r>
        <w:rPr>
          <w:rFonts w:asciiTheme="minorHAnsi" w:hAnsiTheme="minorHAnsi"/>
        </w:rPr>
        <w:t xml:space="preserve"> </w:t>
      </w:r>
      <w:r w:rsidRPr="000A3296">
        <w:rPr>
          <w:rFonts w:asciiTheme="minorHAnsi" w:hAnsiTheme="minorHAnsi"/>
          <w:b/>
          <w:bCs/>
        </w:rPr>
        <w:t>wykonawców występujących wspólnie</w:t>
      </w:r>
      <w:r w:rsidRPr="006D5914">
        <w:rPr>
          <w:rFonts w:asciiTheme="minorHAnsi" w:hAnsiTheme="minorHAnsi"/>
        </w:rPr>
        <w:t xml:space="preserve">, o którym mowa w art. 117 ust. 4 </w:t>
      </w:r>
      <w:proofErr w:type="spellStart"/>
      <w:r w:rsidRPr="006D5914">
        <w:rPr>
          <w:rFonts w:asciiTheme="minorHAnsi" w:hAnsiTheme="minorHAnsi"/>
        </w:rPr>
        <w:t>uPzp</w:t>
      </w:r>
      <w:proofErr w:type="spellEnd"/>
      <w:r w:rsidRPr="006D5914">
        <w:rPr>
          <w:rFonts w:asciiTheme="minorHAnsi" w:hAnsiTheme="minorHAnsi"/>
        </w:rPr>
        <w:t xml:space="preserve"> , z którego wynika, które usługi wykonają poszczególni Wykonawcy</w:t>
      </w:r>
      <w:r>
        <w:rPr>
          <w:rFonts w:asciiTheme="minorHAnsi" w:hAnsiTheme="minorHAnsi"/>
        </w:rPr>
        <w:br/>
        <w:t xml:space="preserve">W </w:t>
      </w:r>
      <w:r w:rsidR="0079178A" w:rsidRPr="006D5914">
        <w:rPr>
          <w:rFonts w:asciiTheme="minorHAnsi" w:hAnsiTheme="minorHAnsi"/>
        </w:rPr>
        <w:t xml:space="preserve">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D04414" w:rsidRPr="006D5914">
        <w:rPr>
          <w:rFonts w:asciiTheme="minorHAnsi" w:hAnsiTheme="minorHAnsi"/>
        </w:rPr>
        <w:t xml:space="preserve"> 30</w:t>
      </w:r>
      <w:r w:rsidR="0079178A" w:rsidRPr="006D5914">
        <w:rPr>
          <w:rFonts w:asciiTheme="minorHAnsi" w:hAnsiTheme="minorHAnsi"/>
          <w:smallCaps/>
        </w:rPr>
        <w:t xml:space="preserve">  </w:t>
      </w:r>
      <w:r w:rsidR="0079178A" w:rsidRPr="006D5914">
        <w:rPr>
          <w:rFonts w:asciiTheme="minorHAnsi" w:hAnsiTheme="minorHAnsi"/>
        </w:rPr>
        <w:t>grudnia 2020 r. w sprawie sposobu sporządzania i przekazywania informacji oraz wymagań technicznych dla dokumentów elektronicznych oraz środków komunikacji elektronicznej w postępowaniu o udzielenie zamówienia publicznego lub konkursie.</w:t>
      </w:r>
      <w:r w:rsidR="005F2A51">
        <w:rPr>
          <w:rFonts w:asciiTheme="minorHAnsi" w:hAnsiTheme="minorHAnsi"/>
        </w:rPr>
        <w:br/>
      </w:r>
      <w:r w:rsidR="005F2A51">
        <w:rPr>
          <w:rFonts w:asciiTheme="minorHAnsi" w:hAnsiTheme="minorHAnsi"/>
        </w:rPr>
        <w:br/>
      </w:r>
      <w:r w:rsidR="005F2A51" w:rsidRPr="005F2A51">
        <w:rPr>
          <w:rFonts w:asciiTheme="minorHAnsi" w:hAnsiTheme="minorHAnsi"/>
          <w:b/>
          <w:bCs/>
          <w:sz w:val="24"/>
          <w:szCs w:val="24"/>
        </w:rPr>
        <w:t>X</w:t>
      </w:r>
      <w:r w:rsidR="005F2A51">
        <w:rPr>
          <w:rFonts w:asciiTheme="minorHAnsi" w:hAnsiTheme="minorHAnsi"/>
          <w:b/>
          <w:bCs/>
          <w:sz w:val="24"/>
          <w:szCs w:val="24"/>
        </w:rPr>
        <w:t>I</w:t>
      </w:r>
      <w:r w:rsidR="005F2A51" w:rsidRPr="005F2A51">
        <w:rPr>
          <w:rFonts w:asciiTheme="minorHAnsi" w:hAnsiTheme="minorHAnsi"/>
          <w:b/>
          <w:bCs/>
          <w:sz w:val="24"/>
          <w:szCs w:val="24"/>
        </w:rPr>
        <w:t>. Poleganie na zasobach innych podmiotów.</w:t>
      </w:r>
    </w:p>
    <w:p w14:paraId="2301F4F0" w14:textId="77777777" w:rsidR="005F2A51" w:rsidRPr="005F2A51" w:rsidRDefault="005F2A51" w:rsidP="005F2A51">
      <w:pPr>
        <w:pBdr>
          <w:top w:val="nil"/>
          <w:left w:val="nil"/>
          <w:bottom w:val="nil"/>
          <w:right w:val="nil"/>
          <w:between w:val="nil"/>
        </w:pBdr>
        <w:spacing w:line="360" w:lineRule="auto"/>
        <w:jc w:val="both"/>
        <w:rPr>
          <w:rFonts w:asciiTheme="minorHAnsi" w:hAnsiTheme="minorHAnsi"/>
        </w:rPr>
      </w:pPr>
    </w:p>
    <w:p w14:paraId="1D1E66A5" w14:textId="77777777" w:rsidR="005F2A51" w:rsidRPr="005F2A51" w:rsidRDefault="005F2A51" w:rsidP="005F2A51">
      <w:pPr>
        <w:pBdr>
          <w:top w:val="nil"/>
          <w:left w:val="nil"/>
          <w:bottom w:val="nil"/>
          <w:right w:val="nil"/>
          <w:between w:val="nil"/>
        </w:pBdr>
        <w:spacing w:line="360" w:lineRule="auto"/>
        <w:jc w:val="both"/>
        <w:rPr>
          <w:rFonts w:asciiTheme="minorHAnsi" w:hAnsiTheme="minorHAnsi"/>
        </w:rPr>
      </w:pPr>
      <w:r w:rsidRPr="005F2A51">
        <w:rPr>
          <w:rFonts w:asciiTheme="minorHAnsi" w:hAnsiTheme="minorHAnsi"/>
        </w:rPr>
        <w:t>1.</w:t>
      </w:r>
      <w:r w:rsidRPr="005F2A51">
        <w:rPr>
          <w:rFonts w:asciiTheme="minorHAnsi" w:hAnsiTheme="minorHAnsi"/>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254780C" w14:textId="77777777" w:rsidR="005F2A51" w:rsidRPr="005F2A51" w:rsidRDefault="005F2A51" w:rsidP="005F2A51">
      <w:pPr>
        <w:pBdr>
          <w:top w:val="nil"/>
          <w:left w:val="nil"/>
          <w:bottom w:val="nil"/>
          <w:right w:val="nil"/>
          <w:between w:val="nil"/>
        </w:pBdr>
        <w:spacing w:line="360" w:lineRule="auto"/>
        <w:jc w:val="both"/>
        <w:rPr>
          <w:rFonts w:asciiTheme="minorHAnsi" w:hAnsiTheme="minorHAnsi"/>
        </w:rPr>
      </w:pPr>
      <w:r w:rsidRPr="005F2A51">
        <w:rPr>
          <w:rFonts w:asciiTheme="minorHAnsi" w:hAnsiTheme="minorHAnsi"/>
        </w:rPr>
        <w:t>2.</w:t>
      </w:r>
      <w:r w:rsidRPr="005F2A51">
        <w:rPr>
          <w:rFonts w:asciiTheme="minorHAnsi" w:hAnsiTheme="minorHAnsi"/>
        </w:rPr>
        <w:tab/>
        <w:t>W odniesieniu do warunków dotyczących doświadczenia, wykonawcy mogą polegać na zdolnościach podmiotów udostępniających zasoby, jeśli podmioty te wykonają usługi  do realizacji którego te zdolności są wymagane.</w:t>
      </w:r>
    </w:p>
    <w:p w14:paraId="6D8E2F5C" w14:textId="77777777" w:rsidR="005F2A51" w:rsidRPr="005F2A51" w:rsidRDefault="005F2A51" w:rsidP="005F2A51">
      <w:pPr>
        <w:pBdr>
          <w:top w:val="nil"/>
          <w:left w:val="nil"/>
          <w:bottom w:val="nil"/>
          <w:right w:val="nil"/>
          <w:between w:val="nil"/>
        </w:pBdr>
        <w:spacing w:line="360" w:lineRule="auto"/>
        <w:jc w:val="both"/>
        <w:rPr>
          <w:rFonts w:asciiTheme="minorHAnsi" w:hAnsiTheme="minorHAnsi"/>
        </w:rPr>
      </w:pPr>
      <w:r w:rsidRPr="005F2A51">
        <w:rPr>
          <w:rFonts w:asciiTheme="minorHAnsi" w:hAnsiTheme="minorHAnsi"/>
        </w:rPr>
        <w:t>3.</w:t>
      </w:r>
      <w:r w:rsidRPr="005F2A51">
        <w:rPr>
          <w:rFonts w:asciiTheme="minorHAnsi" w:hAnsiTheme="minorHAnsi"/>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 załącznik nr 5  do SWZ.</w:t>
      </w:r>
    </w:p>
    <w:p w14:paraId="02BBD5CF" w14:textId="77777777" w:rsidR="005F2A51" w:rsidRPr="005F2A51" w:rsidRDefault="005F2A51" w:rsidP="005F2A51">
      <w:pPr>
        <w:pBdr>
          <w:top w:val="nil"/>
          <w:left w:val="nil"/>
          <w:bottom w:val="nil"/>
          <w:right w:val="nil"/>
          <w:between w:val="nil"/>
        </w:pBdr>
        <w:spacing w:line="360" w:lineRule="auto"/>
        <w:jc w:val="both"/>
        <w:rPr>
          <w:rFonts w:asciiTheme="minorHAnsi" w:hAnsiTheme="minorHAnsi"/>
        </w:rPr>
      </w:pPr>
      <w:r w:rsidRPr="005F2A51">
        <w:rPr>
          <w:rFonts w:asciiTheme="minorHAnsi" w:hAnsiTheme="minorHAnsi"/>
        </w:rPr>
        <w:t>4.</w:t>
      </w:r>
      <w:r w:rsidRPr="005F2A51">
        <w:rPr>
          <w:rFonts w:asciiTheme="minorHAnsi" w:hAnsiTheme="minorHAnsi"/>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6" w14:textId="7B062390" w:rsidR="00103E94" w:rsidRPr="006D5914" w:rsidRDefault="005F2A51" w:rsidP="005F2A51">
      <w:pPr>
        <w:pBdr>
          <w:top w:val="nil"/>
          <w:left w:val="nil"/>
          <w:bottom w:val="nil"/>
          <w:right w:val="nil"/>
          <w:between w:val="nil"/>
        </w:pBdr>
        <w:spacing w:line="360" w:lineRule="auto"/>
        <w:jc w:val="both"/>
        <w:rPr>
          <w:rFonts w:asciiTheme="minorHAnsi" w:hAnsiTheme="minorHAnsi"/>
        </w:rPr>
      </w:pPr>
      <w:r w:rsidRPr="005F2A51">
        <w:rPr>
          <w:rFonts w:asciiTheme="minorHAnsi" w:hAnsiTheme="minorHAnsi"/>
        </w:rPr>
        <w:t>5.</w:t>
      </w:r>
      <w:r w:rsidRPr="005F2A51">
        <w:rPr>
          <w:rFonts w:asciiTheme="minorHAnsi" w:hAnsiTheme="minorHAnsi"/>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F" w14:textId="387F82D1" w:rsidR="00103E94" w:rsidRPr="006D5914" w:rsidRDefault="0079178A">
      <w:pPr>
        <w:pStyle w:val="Nagwek2"/>
        <w:rPr>
          <w:rFonts w:asciiTheme="minorHAnsi" w:hAnsiTheme="minorHAnsi"/>
          <w:b/>
          <w:bCs/>
          <w:sz w:val="24"/>
          <w:szCs w:val="24"/>
        </w:rPr>
      </w:pPr>
      <w:bookmarkStart w:id="20" w:name="_gb4nrns0uw97" w:colFirst="0" w:colLast="0"/>
      <w:bookmarkStart w:id="21" w:name="_lodptpqf2xh0" w:colFirst="0" w:colLast="0"/>
      <w:bookmarkEnd w:id="20"/>
      <w:bookmarkEnd w:id="21"/>
      <w:r w:rsidRPr="006D5914">
        <w:rPr>
          <w:rFonts w:asciiTheme="minorHAnsi" w:hAnsiTheme="minorHAnsi"/>
          <w:b/>
          <w:bCs/>
          <w:sz w:val="24"/>
          <w:szCs w:val="24"/>
        </w:rPr>
        <w:t>XI</w:t>
      </w:r>
      <w:r w:rsidR="005F2A51">
        <w:rPr>
          <w:rFonts w:asciiTheme="minorHAnsi" w:hAnsiTheme="minorHAnsi"/>
          <w:b/>
          <w:bCs/>
          <w:sz w:val="24"/>
          <w:szCs w:val="24"/>
        </w:rPr>
        <w:t>I</w:t>
      </w:r>
      <w:r w:rsidRPr="006D5914">
        <w:rPr>
          <w:rFonts w:asciiTheme="minorHAnsi" w:hAnsiTheme="minorHAnsi"/>
          <w:sz w:val="24"/>
          <w:szCs w:val="24"/>
        </w:rPr>
        <w:t xml:space="preserve">. </w:t>
      </w:r>
      <w:r w:rsidRPr="006D5914">
        <w:rPr>
          <w:rFonts w:asciiTheme="minorHAnsi" w:hAnsiTheme="minorHAnsi"/>
          <w:b/>
          <w:bCs/>
          <w:sz w:val="24"/>
          <w:szCs w:val="24"/>
        </w:rPr>
        <w:t>Informacja dla Wykonawców wspólnie ubiegających się o udzielenie zamówienia</w:t>
      </w:r>
      <w:r w:rsidR="00131B6C">
        <w:rPr>
          <w:rFonts w:asciiTheme="minorHAnsi" w:hAnsiTheme="minorHAnsi"/>
          <w:b/>
          <w:bCs/>
          <w:sz w:val="24"/>
          <w:szCs w:val="24"/>
        </w:rPr>
        <w:t>.</w:t>
      </w:r>
    </w:p>
    <w:p w14:paraId="000000B0" w14:textId="7F84700C" w:rsidR="00103E94" w:rsidRPr="006D5914" w:rsidRDefault="0079178A" w:rsidP="00A8153F">
      <w:pPr>
        <w:numPr>
          <w:ilvl w:val="0"/>
          <w:numId w:val="12"/>
        </w:numPr>
        <w:spacing w:before="240" w:line="360" w:lineRule="auto"/>
        <w:ind w:left="0" w:hanging="26"/>
        <w:jc w:val="both"/>
        <w:rPr>
          <w:rFonts w:asciiTheme="minorHAnsi" w:hAnsiTheme="minorHAnsi"/>
        </w:rPr>
      </w:pPr>
      <w:r w:rsidRPr="006D5914">
        <w:rPr>
          <w:rFonts w:asciiTheme="minorHAnsi" w:hAnsi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6D5914">
        <w:rPr>
          <w:rFonts w:asciiTheme="minorHAnsi" w:hAnsiTheme="minorHAnsi"/>
          <w:b/>
        </w:rPr>
        <w:t xml:space="preserve"> </w:t>
      </w:r>
      <w:r w:rsidRPr="006D5914">
        <w:rPr>
          <w:rFonts w:asciiTheme="minorHAnsi" w:hAnsiTheme="minorHAnsi"/>
        </w:rPr>
        <w:t>winno być załączone do oferty</w:t>
      </w:r>
      <w:r w:rsidR="00585DC5" w:rsidRPr="006D5914">
        <w:rPr>
          <w:rFonts w:asciiTheme="minorHAnsi" w:hAnsiTheme="minorHAnsi"/>
        </w:rPr>
        <w:t xml:space="preserve"> w postaci elektronicznej</w:t>
      </w:r>
      <w:r w:rsidRPr="006D5914">
        <w:rPr>
          <w:rFonts w:asciiTheme="minorHAnsi" w:hAnsiTheme="minorHAnsi"/>
        </w:rPr>
        <w:t xml:space="preserve">. </w:t>
      </w:r>
    </w:p>
    <w:p w14:paraId="000000B1" w14:textId="500D68D9" w:rsidR="00103E94" w:rsidRPr="006D5914" w:rsidRDefault="0079178A" w:rsidP="00A8153F">
      <w:pPr>
        <w:numPr>
          <w:ilvl w:val="0"/>
          <w:numId w:val="12"/>
        </w:numPr>
        <w:spacing w:line="360" w:lineRule="auto"/>
        <w:ind w:left="0" w:firstLine="0"/>
        <w:jc w:val="both"/>
        <w:rPr>
          <w:rFonts w:asciiTheme="minorHAnsi" w:hAnsiTheme="minorHAnsi"/>
        </w:rPr>
      </w:pPr>
      <w:r w:rsidRPr="006D5914">
        <w:rPr>
          <w:rFonts w:asciiTheme="minorHAnsi" w:hAnsiTheme="minorHAnsi"/>
        </w:rPr>
        <w:t>W przypadku Wykonawców wspólnie ubiegających się o udzielenie zamówienia, oświadczeni</w:t>
      </w:r>
      <w:r w:rsidR="00D04414" w:rsidRPr="006D5914">
        <w:rPr>
          <w:rFonts w:asciiTheme="minorHAnsi" w:hAnsiTheme="minorHAnsi"/>
        </w:rPr>
        <w:t>e</w:t>
      </w:r>
      <w:r w:rsidRPr="006D5914">
        <w:rPr>
          <w:rFonts w:asciiTheme="minorHAnsi" w:hAnsiTheme="minorHAnsi"/>
        </w:rPr>
        <w:t xml:space="preserve"> </w:t>
      </w:r>
      <w:r w:rsidR="00585DC5" w:rsidRPr="006D5914">
        <w:rPr>
          <w:rFonts w:asciiTheme="minorHAnsi" w:hAnsiTheme="minorHAnsi"/>
        </w:rPr>
        <w:t>JEDZ</w:t>
      </w:r>
      <w:r w:rsidRPr="006D5914">
        <w:rPr>
          <w:rFonts w:asciiTheme="minorHAnsi" w:hAnsiTheme="minorHAnsi"/>
        </w:rPr>
        <w:t>, składa każdy z Wykonawców. Oświadczeni</w:t>
      </w:r>
      <w:r w:rsidR="00D04414" w:rsidRPr="006D5914">
        <w:rPr>
          <w:rFonts w:asciiTheme="minorHAnsi" w:hAnsiTheme="minorHAnsi"/>
        </w:rPr>
        <w:t>e</w:t>
      </w:r>
      <w:r w:rsidRPr="006D5914">
        <w:rPr>
          <w:rFonts w:asciiTheme="minorHAnsi" w:hAnsiTheme="minorHAnsi"/>
        </w:rPr>
        <w:t xml:space="preserve"> potwierdza brak podstaw wykluczenia oraz spełnianie warunków udziału w zakresie, w jakim każdy z Wykonawców wykazuje spełnianie warunków udziału w postępowaniu.</w:t>
      </w:r>
    </w:p>
    <w:p w14:paraId="619CC185" w14:textId="77777777" w:rsidR="00BC1B73" w:rsidRPr="006D5914" w:rsidRDefault="0079178A" w:rsidP="00A8153F">
      <w:pPr>
        <w:numPr>
          <w:ilvl w:val="0"/>
          <w:numId w:val="12"/>
        </w:numPr>
        <w:spacing w:line="360" w:lineRule="auto"/>
        <w:ind w:left="0" w:hanging="26"/>
        <w:jc w:val="both"/>
        <w:rPr>
          <w:rFonts w:asciiTheme="minorHAnsi" w:hAnsiTheme="minorHAnsi"/>
        </w:rPr>
      </w:pPr>
      <w:r w:rsidRPr="006D5914">
        <w:rPr>
          <w:rFonts w:asciiTheme="minorHAnsi" w:hAnsiTheme="minorHAnsi"/>
        </w:rPr>
        <w:lastRenderedPageBreak/>
        <w:t>Oświadczeni</w:t>
      </w:r>
      <w:r w:rsidR="00D04414" w:rsidRPr="006D5914">
        <w:rPr>
          <w:rFonts w:asciiTheme="minorHAnsi" w:hAnsiTheme="minorHAnsi"/>
        </w:rPr>
        <w:t>e</w:t>
      </w:r>
      <w:r w:rsidRPr="006D5914">
        <w:rPr>
          <w:rFonts w:asciiTheme="minorHAnsi" w:hAnsiTheme="minorHAnsi"/>
        </w:rPr>
        <w:t xml:space="preserve"> potwierdzające brak podstaw do wykluczenia z postępowania składa każdy z Wykonawców wspólnie ubiegających się o zamówienie.</w:t>
      </w:r>
      <w:r w:rsidR="000067A4" w:rsidRPr="006D5914">
        <w:rPr>
          <w:rFonts w:asciiTheme="minorHAnsi" w:hAnsiTheme="minorHAnsi"/>
        </w:rPr>
        <w:t xml:space="preserve">  </w:t>
      </w:r>
    </w:p>
    <w:p w14:paraId="000000B3" w14:textId="6CC9D6E2" w:rsidR="00103E94" w:rsidRPr="006D5914" w:rsidRDefault="00BC1B73" w:rsidP="00A8153F">
      <w:pPr>
        <w:numPr>
          <w:ilvl w:val="0"/>
          <w:numId w:val="12"/>
        </w:numPr>
        <w:spacing w:line="360" w:lineRule="auto"/>
        <w:ind w:left="0" w:hanging="26"/>
        <w:jc w:val="both"/>
        <w:rPr>
          <w:rFonts w:asciiTheme="minorHAnsi" w:hAnsiTheme="minorHAnsi"/>
        </w:rPr>
      </w:pPr>
      <w:r w:rsidRPr="006D5914">
        <w:rPr>
          <w:rFonts w:asciiTheme="minorHAnsi" w:hAnsiTheme="minorHAnsi"/>
        </w:rPr>
        <w:t>Wykonawca, w przypadku polegania na zdolnościach lub sytuacji podmiotów udost</w:t>
      </w:r>
      <w:r w:rsidR="008E6680" w:rsidRPr="006D5914">
        <w:rPr>
          <w:rFonts w:asciiTheme="minorHAnsi" w:hAnsiTheme="minorHAnsi"/>
        </w:rPr>
        <w:t>ę</w:t>
      </w:r>
      <w:r w:rsidRPr="006D5914">
        <w:rPr>
          <w:rFonts w:asciiTheme="minorHAnsi" w:hAnsiTheme="minorHAnsi"/>
        </w:rPr>
        <w:t>pniaj</w:t>
      </w:r>
      <w:r w:rsidR="008E6680" w:rsidRPr="006D5914">
        <w:rPr>
          <w:rFonts w:asciiTheme="minorHAnsi" w:hAnsiTheme="minorHAnsi"/>
        </w:rPr>
        <w:t>ą</w:t>
      </w:r>
      <w:r w:rsidRPr="006D5914">
        <w:rPr>
          <w:rFonts w:asciiTheme="minorHAnsi" w:hAnsiTheme="minorHAnsi"/>
        </w:rPr>
        <w:t>cych zasoby, przedstawia wraz z o</w:t>
      </w:r>
      <w:r w:rsidR="008E6680" w:rsidRPr="006D5914">
        <w:rPr>
          <w:rFonts w:asciiTheme="minorHAnsi" w:hAnsiTheme="minorHAnsi"/>
        </w:rPr>
        <w:t>ś</w:t>
      </w:r>
      <w:r w:rsidRPr="006D5914">
        <w:rPr>
          <w:rFonts w:asciiTheme="minorHAnsi" w:hAnsiTheme="minorHAnsi"/>
        </w:rPr>
        <w:t>wiadczeniem  (JEDZ) także</w:t>
      </w:r>
      <w:r w:rsidR="008E6680" w:rsidRPr="006D5914">
        <w:rPr>
          <w:rFonts w:asciiTheme="minorHAnsi" w:hAnsiTheme="minorHAnsi"/>
        </w:rPr>
        <w:t xml:space="preserve"> oświadczenie podmiotu udostępniającego zasoby, potwierdzające brak podstaw wykluczenia tego podmiotu oraz odpowiednio spełnianie warunków udziału w postępowaniu, w zakresie w jakim Wykonawca powołuje się na jego zasoby.</w:t>
      </w:r>
      <w:r w:rsidRPr="006D5914">
        <w:rPr>
          <w:rFonts w:asciiTheme="minorHAnsi" w:hAnsiTheme="minorHAnsi"/>
        </w:rPr>
        <w:t>.</w:t>
      </w:r>
      <w:r w:rsidR="000067A4" w:rsidRPr="006D5914">
        <w:rPr>
          <w:rFonts w:asciiTheme="minorHAnsi" w:hAnsiTheme="minorHAnsi"/>
        </w:rPr>
        <w:t xml:space="preserve">                                                                                                                                                                                                                                                                                                                                                                                                                                                                                                                                                                                                                                                                                                                                                                                                                                                                                                                                                                                                                                                                                                                                                                                                                                                                                                                                                                                                                                                                                                                                                                                                                                                                                                                                                                                                                                                                                                                                                                                                                                                                                                                                                                                                                                                                                                                                                                                                                                                                                                                                                                                                                                                                                                                                                                                                                                                                                                                                                                                                                                                                                                                                                                                                                                                                                                                                                                                                                                                                                                                                                                                                                                                                                                                                                                                                                                                                                                                                                                                                                                                                                                                                                                                                                                                                                                                                                                                                                                                                                                                                                                                                                                                                                                                                                                                                                                                                                                                                                                                                                                                                                                                                                                                                                                                                                                                                                                                                                                                                                                                                                                                                                                                                                                                                                                                                                                                                                                                                                                                                                                                                                                                                                                                                                                                                                                                                                                                                                                                                                                                                                                                                                                                                                                                                                                                                                                                                                                                                                                                                                                                                                                                                                                                                                                                                                                                                                                                                                                                                                                                                                                                                                                                                                                                                                                                                                                                                                                                       </w:t>
      </w:r>
    </w:p>
    <w:p w14:paraId="13B22F3C" w14:textId="618A2F9B" w:rsidR="00104D0F" w:rsidRPr="006D5914" w:rsidRDefault="008E6680" w:rsidP="00104D0F">
      <w:pPr>
        <w:spacing w:line="360" w:lineRule="auto"/>
        <w:jc w:val="both"/>
        <w:rPr>
          <w:rFonts w:asciiTheme="minorHAnsi" w:hAnsiTheme="minorHAnsi"/>
        </w:rPr>
      </w:pPr>
      <w:r w:rsidRPr="006D5914">
        <w:rPr>
          <w:rFonts w:asciiTheme="minorHAnsi" w:hAnsiTheme="minorHAnsi"/>
        </w:rPr>
        <w:t>5.</w:t>
      </w:r>
      <w:r w:rsidR="00104D0F" w:rsidRPr="006D5914">
        <w:rPr>
          <w:rFonts w:asciiTheme="minorHAnsi" w:hAnsiTheme="minorHAnsi"/>
        </w:rPr>
        <w:tab/>
        <w:t xml:space="preserve">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 </w:t>
      </w:r>
    </w:p>
    <w:p w14:paraId="35CAB9EF" w14:textId="3C147B10" w:rsidR="00104D0F" w:rsidRPr="006D5914" w:rsidRDefault="008E6680" w:rsidP="00104D0F">
      <w:pPr>
        <w:spacing w:line="360" w:lineRule="auto"/>
        <w:jc w:val="both"/>
        <w:rPr>
          <w:rFonts w:asciiTheme="minorHAnsi" w:hAnsiTheme="minorHAnsi"/>
        </w:rPr>
      </w:pPr>
      <w:r w:rsidRPr="006D5914">
        <w:rPr>
          <w:rFonts w:asciiTheme="minorHAnsi" w:hAnsiTheme="minorHAnsi"/>
        </w:rPr>
        <w:t xml:space="preserve">6. </w:t>
      </w:r>
      <w:bookmarkStart w:id="22" w:name="_Hlk134517443"/>
      <w:r w:rsidR="00104D0F" w:rsidRPr="006D5914">
        <w:rPr>
          <w:rFonts w:asciiTheme="minorHAnsi" w:hAnsiTheme="minorHAnsi"/>
        </w:rPr>
        <w:t xml:space="preserve">Wykonawcy wspólnie ubiegający się o udzielenie zamówienia dołączają do oferty oświadczenie, o którym mowa w art. 117 ust. 4 </w:t>
      </w:r>
      <w:proofErr w:type="spellStart"/>
      <w:r w:rsidR="00104D0F" w:rsidRPr="006D5914">
        <w:rPr>
          <w:rFonts w:asciiTheme="minorHAnsi" w:hAnsiTheme="minorHAnsi"/>
        </w:rPr>
        <w:t>uPzp</w:t>
      </w:r>
      <w:proofErr w:type="spellEnd"/>
      <w:r w:rsidR="00104D0F" w:rsidRPr="006D5914">
        <w:rPr>
          <w:rFonts w:asciiTheme="minorHAnsi" w:hAnsiTheme="minorHAnsi"/>
        </w:rPr>
        <w:t xml:space="preserve"> , z którego wynika, które usługi wykonają poszczególni Wykonawcy</w:t>
      </w:r>
      <w:bookmarkEnd w:id="22"/>
      <w:r w:rsidR="00104D0F" w:rsidRPr="006D5914">
        <w:rPr>
          <w:rFonts w:asciiTheme="minorHAnsi" w:hAnsiTheme="minorHAnsi"/>
        </w:rPr>
        <w:t>.</w:t>
      </w:r>
    </w:p>
    <w:p w14:paraId="3D4BD4F3" w14:textId="34AD2BC2" w:rsidR="00104D0F" w:rsidRDefault="008E6680" w:rsidP="00104D0F">
      <w:pPr>
        <w:spacing w:line="360" w:lineRule="auto"/>
        <w:jc w:val="both"/>
        <w:rPr>
          <w:rFonts w:asciiTheme="minorHAnsi" w:hAnsiTheme="minorHAnsi"/>
        </w:rPr>
      </w:pPr>
      <w:r w:rsidRPr="006D5914">
        <w:rPr>
          <w:rFonts w:asciiTheme="minorHAnsi" w:hAnsiTheme="minorHAnsi"/>
        </w:rPr>
        <w:t>7.</w:t>
      </w:r>
      <w:r w:rsidR="00104D0F" w:rsidRPr="006D5914">
        <w:rPr>
          <w:rFonts w:asciiTheme="minorHAnsi" w:hAnsiTheme="minorHAnsi"/>
        </w:rPr>
        <w:tab/>
        <w:t>W przypadku Wykonawców wspólnie ubiegających się o udzielenie zamówienia podmiotowe środki dowodowe (żądane od Wykonawcy, którego oferta została najwyżej oceniona), należy przedłożyć odrębnie dla każdego z Wykonawców wspólnie ubiegających się o udzielenie zamówienia.</w:t>
      </w:r>
    </w:p>
    <w:p w14:paraId="6CB7C2D0" w14:textId="70CA5E57" w:rsidR="00104D0F" w:rsidRPr="006D5914" w:rsidRDefault="00D43E50" w:rsidP="00104D0F">
      <w:pPr>
        <w:spacing w:line="360" w:lineRule="auto"/>
        <w:jc w:val="both"/>
        <w:rPr>
          <w:rFonts w:asciiTheme="minorHAnsi" w:hAnsiTheme="minorHAnsi"/>
        </w:rPr>
      </w:pPr>
      <w:r>
        <w:rPr>
          <w:rFonts w:asciiTheme="minorHAnsi" w:hAnsiTheme="minorHAnsi"/>
        </w:rPr>
        <w:t xml:space="preserve">8.  </w:t>
      </w:r>
      <w:r w:rsidR="00104D0F" w:rsidRPr="006D5914">
        <w:rPr>
          <w:rFonts w:asciiTheme="minorHAnsi" w:hAnsiTheme="minorHAnsi"/>
        </w:rPr>
        <w:t>Wszelka korespondencja prowadzona będzie wyłącznie z podmiotem występującym jako pełnomocnik Wykonawców wspólnie ubiegających się o udzielenie zamówienia.</w:t>
      </w:r>
    </w:p>
    <w:p w14:paraId="000000B4" w14:textId="1E923488" w:rsidR="00103E94" w:rsidRPr="006D5914" w:rsidRDefault="0079178A">
      <w:pPr>
        <w:pStyle w:val="Nagwek2"/>
        <w:spacing w:before="240" w:after="240"/>
        <w:rPr>
          <w:rFonts w:asciiTheme="minorHAnsi" w:hAnsiTheme="minorHAnsi"/>
          <w:b/>
          <w:bCs/>
          <w:sz w:val="24"/>
          <w:szCs w:val="24"/>
        </w:rPr>
      </w:pPr>
      <w:bookmarkStart w:id="23" w:name="_tp7vefgpgfgi" w:colFirst="0" w:colLast="0"/>
      <w:bookmarkEnd w:id="23"/>
      <w:r w:rsidRPr="006D5914">
        <w:rPr>
          <w:rFonts w:asciiTheme="minorHAnsi" w:hAnsiTheme="minorHAnsi"/>
          <w:b/>
          <w:bCs/>
          <w:sz w:val="24"/>
          <w:szCs w:val="24"/>
        </w:rPr>
        <w:t>XII</w:t>
      </w:r>
      <w:r w:rsidR="005F2A51">
        <w:rPr>
          <w:rFonts w:asciiTheme="minorHAnsi" w:hAnsiTheme="minorHAnsi"/>
          <w:b/>
          <w:bCs/>
          <w:sz w:val="24"/>
          <w:szCs w:val="24"/>
        </w:rPr>
        <w:t>I</w:t>
      </w:r>
      <w:r w:rsidRPr="006D5914">
        <w:rPr>
          <w:rFonts w:asciiTheme="minorHAnsi" w:hAnsiTheme="minorHAnsi"/>
          <w:b/>
          <w:bCs/>
          <w:sz w:val="24"/>
          <w:szCs w:val="24"/>
        </w:rPr>
        <w:t>. Informacje o sposobie porozumiewania się zamawiającego z Wykonawcami oraz przekazywania oświadczeń lub dokumentów</w:t>
      </w:r>
      <w:r w:rsidR="007C527C" w:rsidRPr="006D5914">
        <w:rPr>
          <w:rFonts w:asciiTheme="minorHAnsi" w:hAnsiTheme="minorHAnsi"/>
          <w:b/>
          <w:bCs/>
          <w:sz w:val="24"/>
          <w:szCs w:val="24"/>
        </w:rPr>
        <w:t>.</w:t>
      </w:r>
    </w:p>
    <w:p w14:paraId="0E0D820E" w14:textId="13C553D4" w:rsidR="00A20BC4" w:rsidRPr="006D5914" w:rsidRDefault="0079178A" w:rsidP="00131B6C">
      <w:pPr>
        <w:pStyle w:val="Default"/>
        <w:numPr>
          <w:ilvl w:val="0"/>
          <w:numId w:val="11"/>
        </w:numPr>
        <w:spacing w:line="360" w:lineRule="auto"/>
        <w:ind w:left="0" w:firstLine="0"/>
        <w:rPr>
          <w:rFonts w:asciiTheme="minorHAnsi" w:hAnsiTheme="minorHAnsi" w:cs="Arial"/>
          <w:sz w:val="22"/>
          <w:szCs w:val="22"/>
        </w:rPr>
      </w:pPr>
      <w:r w:rsidRPr="006D5914">
        <w:rPr>
          <w:rFonts w:asciiTheme="minorHAnsi" w:hAnsiTheme="minorHAnsi" w:cs="Arial"/>
          <w:sz w:val="22"/>
          <w:szCs w:val="22"/>
        </w:rPr>
        <w:t xml:space="preserve">Postępowanie prowadzone jest w języku polskim w formie elektronicznej za pośrednictwem </w:t>
      </w:r>
      <w:hyperlink r:id="rId23">
        <w:r w:rsidRPr="006D5914">
          <w:rPr>
            <w:rFonts w:asciiTheme="minorHAnsi" w:hAnsiTheme="minorHAnsi" w:cs="Arial"/>
            <w:color w:val="1155CC"/>
            <w:sz w:val="22"/>
            <w:szCs w:val="22"/>
            <w:u w:val="single"/>
          </w:rPr>
          <w:t>platformazakupowa.pl</w:t>
        </w:r>
      </w:hyperlink>
      <w:r w:rsidRPr="006D5914">
        <w:rPr>
          <w:rFonts w:asciiTheme="minorHAnsi" w:hAnsiTheme="minorHAnsi" w:cs="Arial"/>
          <w:sz w:val="22"/>
          <w:szCs w:val="22"/>
        </w:rPr>
        <w:t xml:space="preserve"> pod adresem</w:t>
      </w:r>
      <w:r w:rsidR="00140C77" w:rsidRPr="006D5914">
        <w:rPr>
          <w:rFonts w:asciiTheme="minorHAnsi" w:hAnsiTheme="minorHAnsi" w:cs="Arial"/>
          <w:sz w:val="22"/>
          <w:szCs w:val="22"/>
        </w:rPr>
        <w:t>:</w:t>
      </w:r>
      <w:r w:rsidR="000326A0" w:rsidRPr="006D5914">
        <w:rPr>
          <w:rFonts w:asciiTheme="minorHAnsi" w:hAnsiTheme="minorHAnsi" w:cs="Arial"/>
          <w:sz w:val="22"/>
          <w:szCs w:val="22"/>
        </w:rPr>
        <w:t xml:space="preserve"> </w:t>
      </w:r>
      <w:hyperlink r:id="rId24" w:tgtFrame="_blank" w:history="1">
        <w:r w:rsidR="0031589F" w:rsidRPr="006D5914">
          <w:rPr>
            <w:rFonts w:asciiTheme="minorHAnsi" w:hAnsiTheme="minorHAnsi" w:cs="Arial"/>
            <w:b/>
            <w:bCs/>
            <w:color w:val="23527C"/>
            <w:sz w:val="22"/>
            <w:szCs w:val="22"/>
            <w:u w:val="single"/>
            <w:shd w:val="clear" w:color="auto" w:fill="FFFFFF"/>
          </w:rPr>
          <w:t>https://platformazakupowa.pl/pn/rokietnica</w:t>
        </w:r>
      </w:hyperlink>
      <w:r w:rsidR="00BD0BA9" w:rsidRPr="006D5914">
        <w:rPr>
          <w:rFonts w:asciiTheme="minorHAnsi" w:hAnsiTheme="minorHAnsi" w:cs="Arial"/>
          <w:b/>
          <w:bCs/>
          <w:sz w:val="22"/>
          <w:szCs w:val="22"/>
        </w:rPr>
        <w:t>.</w:t>
      </w:r>
      <w:r w:rsidRPr="006D5914">
        <w:rPr>
          <w:rFonts w:asciiTheme="minorHAnsi" w:hAnsiTheme="minorHAnsi" w:cs="Arial"/>
          <w:b/>
          <w:bCs/>
          <w:sz w:val="22"/>
          <w:szCs w:val="22"/>
        </w:rPr>
        <w:t xml:space="preserve"> </w:t>
      </w:r>
      <w:r w:rsidR="00913CDB" w:rsidRPr="006D5914">
        <w:rPr>
          <w:rFonts w:asciiTheme="minorHAnsi" w:hAnsiTheme="minorHAnsi" w:cs="Arial"/>
          <w:b/>
          <w:bCs/>
          <w:sz w:val="22"/>
          <w:szCs w:val="22"/>
        </w:rPr>
        <w:br/>
      </w:r>
      <w:r w:rsidR="00913CDB" w:rsidRPr="006D5914">
        <w:rPr>
          <w:rFonts w:asciiTheme="minorHAnsi" w:hAnsiTheme="minorHAnsi" w:cs="Arial"/>
          <w:sz w:val="22"/>
          <w:szCs w:val="22"/>
        </w:rPr>
        <w:t>Zamawiający dopuszcza możliwość komunikacji za pomocą poczty elektronicznej .</w:t>
      </w:r>
      <w:r w:rsidR="00A20BC4" w:rsidRPr="006D5914">
        <w:rPr>
          <w:rFonts w:asciiTheme="minorHAnsi" w:hAnsiTheme="minorHAnsi" w:cs="Arial"/>
          <w:sz w:val="22"/>
          <w:szCs w:val="22"/>
        </w:rPr>
        <w:br/>
      </w:r>
      <w:r w:rsidR="00913CDB" w:rsidRPr="006D5914">
        <w:rPr>
          <w:rFonts w:asciiTheme="minorHAnsi" w:hAnsiTheme="minorHAnsi" w:cs="Arial"/>
          <w:sz w:val="22"/>
          <w:szCs w:val="22"/>
        </w:rPr>
        <w:t xml:space="preserve">Osobą uprawnioną do kontaktu z Wykonawcami jest: </w:t>
      </w:r>
      <w:r w:rsidR="00A20BC4" w:rsidRPr="006D5914">
        <w:rPr>
          <w:rFonts w:asciiTheme="minorHAnsi" w:hAnsiTheme="minorHAnsi" w:cs="Arial"/>
          <w:sz w:val="22"/>
          <w:szCs w:val="22"/>
        </w:rPr>
        <w:br/>
      </w:r>
      <w:r w:rsidR="00913CDB" w:rsidRPr="006D5914">
        <w:rPr>
          <w:rFonts w:asciiTheme="minorHAnsi" w:hAnsiTheme="minorHAnsi" w:cs="Arial"/>
          <w:sz w:val="22"/>
          <w:szCs w:val="22"/>
        </w:rPr>
        <w:t xml:space="preserve">Katarzyna Paulus, </w:t>
      </w:r>
      <w:bookmarkStart w:id="24" w:name="_Hlk65675597"/>
      <w:r w:rsidR="00D43E50">
        <w:rPr>
          <w:rFonts w:asciiTheme="minorHAnsi" w:hAnsiTheme="minorHAnsi" w:cs="Arial"/>
          <w:sz w:val="22"/>
          <w:szCs w:val="22"/>
        </w:rPr>
        <w:t xml:space="preserve">  </w:t>
      </w:r>
      <w:r w:rsidR="00913CDB" w:rsidRPr="006D5914">
        <w:rPr>
          <w:rFonts w:asciiTheme="minorHAnsi" w:hAnsiTheme="minorHAnsi" w:cs="Arial"/>
          <w:sz w:val="22"/>
          <w:szCs w:val="22"/>
        </w:rPr>
        <w:t xml:space="preserve">e-mail: katarzyna.paulus@rokietnica.pl </w:t>
      </w:r>
      <w:r w:rsidR="00A20BC4" w:rsidRPr="006D5914">
        <w:rPr>
          <w:rFonts w:asciiTheme="minorHAnsi" w:hAnsiTheme="minorHAnsi" w:cs="Arial"/>
          <w:sz w:val="22"/>
          <w:szCs w:val="22"/>
        </w:rPr>
        <w:t xml:space="preserve">(przedmiot zamówienia). </w:t>
      </w:r>
    </w:p>
    <w:p w14:paraId="4DA7AD0B" w14:textId="142DAB68" w:rsidR="00CD7143" w:rsidRPr="006D5914" w:rsidRDefault="00A20BC4" w:rsidP="00131B6C">
      <w:pPr>
        <w:pStyle w:val="Default"/>
        <w:spacing w:line="360" w:lineRule="auto"/>
        <w:rPr>
          <w:rFonts w:asciiTheme="minorHAnsi" w:hAnsiTheme="minorHAnsi" w:cs="Arial"/>
          <w:sz w:val="22"/>
          <w:szCs w:val="22"/>
        </w:rPr>
      </w:pPr>
      <w:r w:rsidRPr="006D5914">
        <w:rPr>
          <w:rFonts w:asciiTheme="minorHAnsi" w:hAnsiTheme="minorHAnsi" w:cs="Arial"/>
          <w:sz w:val="22"/>
          <w:szCs w:val="22"/>
        </w:rPr>
        <w:t>Halina Wroniecka</w:t>
      </w:r>
      <w:r w:rsidR="00D43E50">
        <w:rPr>
          <w:rFonts w:asciiTheme="minorHAnsi" w:hAnsiTheme="minorHAnsi" w:cs="Arial"/>
          <w:sz w:val="22"/>
          <w:szCs w:val="22"/>
        </w:rPr>
        <w:t xml:space="preserve">, </w:t>
      </w:r>
      <w:r w:rsidRPr="006D5914">
        <w:rPr>
          <w:rFonts w:asciiTheme="minorHAnsi" w:hAnsiTheme="minorHAnsi" w:cs="Arial"/>
          <w:sz w:val="22"/>
          <w:szCs w:val="22"/>
        </w:rPr>
        <w:t xml:space="preserve"> </w:t>
      </w:r>
      <w:r w:rsidR="00D43E50">
        <w:rPr>
          <w:rFonts w:asciiTheme="minorHAnsi" w:hAnsiTheme="minorHAnsi" w:cs="Arial"/>
          <w:sz w:val="22"/>
          <w:szCs w:val="22"/>
        </w:rPr>
        <w:t xml:space="preserve"> </w:t>
      </w:r>
      <w:r w:rsidRPr="006D5914">
        <w:rPr>
          <w:rFonts w:asciiTheme="minorHAnsi" w:hAnsiTheme="minorHAnsi" w:cs="Arial"/>
          <w:sz w:val="22"/>
          <w:szCs w:val="22"/>
        </w:rPr>
        <w:t xml:space="preserve">e-mail: </w:t>
      </w:r>
      <w:hyperlink r:id="rId25" w:history="1">
        <w:r w:rsidRPr="006D5914">
          <w:rPr>
            <w:rStyle w:val="Hipercze"/>
            <w:rFonts w:asciiTheme="minorHAnsi" w:hAnsiTheme="minorHAnsi" w:cs="Arial"/>
            <w:sz w:val="22"/>
            <w:szCs w:val="22"/>
          </w:rPr>
          <w:t>halina.wroniecka@rokietnica.pl</w:t>
        </w:r>
      </w:hyperlink>
      <w:r w:rsidRPr="006D5914">
        <w:rPr>
          <w:rFonts w:asciiTheme="minorHAnsi" w:hAnsiTheme="minorHAnsi" w:cs="Arial"/>
          <w:sz w:val="22"/>
          <w:szCs w:val="22"/>
        </w:rPr>
        <w:t xml:space="preserve">  (sprawy formalne)</w:t>
      </w:r>
    </w:p>
    <w:bookmarkEnd w:id="24"/>
    <w:p w14:paraId="000000B7" w14:textId="77777777" w:rsidR="00103E94" w:rsidRPr="006D5914" w:rsidRDefault="0079178A" w:rsidP="00131B6C">
      <w:pPr>
        <w:numPr>
          <w:ilvl w:val="0"/>
          <w:numId w:val="11"/>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26">
        <w:r w:rsidRPr="006D5914">
          <w:rPr>
            <w:rFonts w:asciiTheme="minorHAnsi" w:hAnsiTheme="minorHAnsi"/>
            <w:color w:val="1155CC"/>
            <w:u w:val="single"/>
          </w:rPr>
          <w:t>platformazakupowa.pl</w:t>
        </w:r>
      </w:hyperlink>
      <w:r w:rsidRPr="006D5914">
        <w:rPr>
          <w:rFonts w:asciiTheme="minorHAnsi" w:hAnsiTheme="minorHAnsi"/>
        </w:rPr>
        <w:t xml:space="preserve"> i formularza „Wyślij wiadomość do zamawiającego”. </w:t>
      </w:r>
    </w:p>
    <w:p w14:paraId="5FA34FC5" w14:textId="77777777" w:rsidR="008E6680" w:rsidRPr="006D5914" w:rsidRDefault="0079178A" w:rsidP="00131B6C">
      <w:pPr>
        <w:numPr>
          <w:ilvl w:val="0"/>
          <w:numId w:val="11"/>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 xml:space="preserve">Za datę przekazania (wpływu) oświadczeń, wniosków, zawiadomień oraz informacji przyjmuje się datę ich przesłania za pośrednictwem </w:t>
      </w:r>
      <w:hyperlink r:id="rId27">
        <w:r w:rsidRPr="006D5914">
          <w:rPr>
            <w:rFonts w:asciiTheme="minorHAnsi" w:hAnsiTheme="minorHAnsi"/>
            <w:color w:val="1155CC"/>
            <w:u w:val="single"/>
          </w:rPr>
          <w:t>platformazakupowa.pl</w:t>
        </w:r>
      </w:hyperlink>
      <w:r w:rsidRPr="006D5914">
        <w:rPr>
          <w:rFonts w:asciiTheme="minorHAnsi" w:hAnsiTheme="minorHAnsi"/>
        </w:rPr>
        <w:t xml:space="preserve"> poprzez kliknięcie przycisku  „Wyślij wiadomość do zamawiającego” po których pojawi się komunikat, że </w:t>
      </w:r>
      <w:r w:rsidRPr="006D5914">
        <w:rPr>
          <w:rFonts w:asciiTheme="minorHAnsi" w:hAnsiTheme="minorHAnsi"/>
        </w:rPr>
        <w:lastRenderedPageBreak/>
        <w:t xml:space="preserve">wiadomość została wysłana do zamawiającego. Zamawiający dopuszcza  komunikację  za pośrednictwem poczty elektronicznej. </w:t>
      </w:r>
    </w:p>
    <w:p w14:paraId="000000B9" w14:textId="17381A47" w:rsidR="00103E94" w:rsidRPr="006D5914" w:rsidRDefault="0079178A" w:rsidP="00131B6C">
      <w:pPr>
        <w:numPr>
          <w:ilvl w:val="0"/>
          <w:numId w:val="11"/>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 xml:space="preserve">Zamawiający będzie przekazywał wykonawcom informacje w formie elektronicznej za pośrednictwem </w:t>
      </w:r>
      <w:hyperlink r:id="rId28">
        <w:r w:rsidRPr="006D5914">
          <w:rPr>
            <w:rFonts w:asciiTheme="minorHAnsi" w:hAnsiTheme="minorHAnsi"/>
            <w:color w:val="1155CC"/>
            <w:u w:val="single"/>
          </w:rPr>
          <w:t>platformazakupowa.pl</w:t>
        </w:r>
      </w:hyperlink>
      <w:r w:rsidRPr="006D5914">
        <w:rPr>
          <w:rFonts w:asciiTheme="minorHAnsi" w:hAnsi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9">
        <w:r w:rsidRPr="006D5914">
          <w:rPr>
            <w:rFonts w:asciiTheme="minorHAnsi" w:hAnsiTheme="minorHAnsi"/>
            <w:color w:val="1155CC"/>
            <w:u w:val="single"/>
          </w:rPr>
          <w:t>platformazakupowa.pl</w:t>
        </w:r>
      </w:hyperlink>
      <w:r w:rsidRPr="006D5914">
        <w:rPr>
          <w:rFonts w:asciiTheme="minorHAnsi" w:hAnsiTheme="minorHAnsi"/>
        </w:rPr>
        <w:t xml:space="preserve"> do konkretnego wykonawcy.</w:t>
      </w:r>
    </w:p>
    <w:p w14:paraId="000000BA" w14:textId="77777777" w:rsidR="00103E94" w:rsidRPr="006D5914" w:rsidRDefault="0079178A" w:rsidP="00131B6C">
      <w:pPr>
        <w:numPr>
          <w:ilvl w:val="0"/>
          <w:numId w:val="11"/>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77777777" w:rsidR="00103E94" w:rsidRPr="006D5914" w:rsidRDefault="0079178A" w:rsidP="00131B6C">
      <w:pPr>
        <w:numPr>
          <w:ilvl w:val="0"/>
          <w:numId w:val="11"/>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30">
        <w:r w:rsidRPr="006D5914">
          <w:rPr>
            <w:rFonts w:asciiTheme="minorHAnsi" w:hAnsiTheme="minorHAnsi"/>
            <w:color w:val="1155CC"/>
            <w:u w:val="single"/>
          </w:rPr>
          <w:t>platformazakupowa.pl</w:t>
        </w:r>
      </w:hyperlink>
      <w:r w:rsidRPr="006D5914">
        <w:rPr>
          <w:rFonts w:asciiTheme="minorHAnsi" w:hAnsiTheme="minorHAnsi"/>
        </w:rPr>
        <w:t>, tj.:</w:t>
      </w:r>
    </w:p>
    <w:p w14:paraId="000000BC" w14:textId="77777777" w:rsidR="00103E94" w:rsidRPr="006D5914" w:rsidRDefault="0079178A" w:rsidP="00131B6C">
      <w:pPr>
        <w:numPr>
          <w:ilvl w:val="1"/>
          <w:numId w:val="8"/>
        </w:numPr>
        <w:spacing w:line="360" w:lineRule="auto"/>
        <w:ind w:left="0" w:firstLine="0"/>
        <w:jc w:val="both"/>
        <w:rPr>
          <w:rFonts w:asciiTheme="minorHAnsi" w:hAnsiTheme="minorHAnsi"/>
        </w:rPr>
      </w:pPr>
      <w:r w:rsidRPr="006D5914">
        <w:rPr>
          <w:rFonts w:asciiTheme="minorHAnsi" w:hAnsiTheme="minorHAnsi"/>
        </w:rPr>
        <w:t xml:space="preserve">stały dostęp do sieci Internet o gwarantowanej przepustowości nie mniejszej niż 512 </w:t>
      </w:r>
      <w:proofErr w:type="spellStart"/>
      <w:r w:rsidRPr="006D5914">
        <w:rPr>
          <w:rFonts w:asciiTheme="minorHAnsi" w:hAnsiTheme="minorHAnsi"/>
        </w:rPr>
        <w:t>kb</w:t>
      </w:r>
      <w:proofErr w:type="spellEnd"/>
      <w:r w:rsidRPr="006D5914">
        <w:rPr>
          <w:rFonts w:asciiTheme="minorHAnsi" w:hAnsiTheme="minorHAnsi"/>
        </w:rPr>
        <w:t>/s,</w:t>
      </w:r>
    </w:p>
    <w:p w14:paraId="000000BD" w14:textId="77777777" w:rsidR="00103E94" w:rsidRPr="006D5914" w:rsidRDefault="0079178A" w:rsidP="00131B6C">
      <w:pPr>
        <w:numPr>
          <w:ilvl w:val="1"/>
          <w:numId w:val="8"/>
        </w:numPr>
        <w:spacing w:line="360" w:lineRule="auto"/>
        <w:ind w:left="0" w:firstLine="0"/>
        <w:jc w:val="both"/>
        <w:rPr>
          <w:rFonts w:asciiTheme="minorHAnsi" w:hAnsiTheme="minorHAnsi"/>
        </w:rPr>
      </w:pPr>
      <w:r w:rsidRPr="006D5914">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14:paraId="000000BE" w14:textId="2A5B781A" w:rsidR="00103E94" w:rsidRPr="006D5914" w:rsidRDefault="0079178A" w:rsidP="00131B6C">
      <w:pPr>
        <w:numPr>
          <w:ilvl w:val="1"/>
          <w:numId w:val="8"/>
        </w:numPr>
        <w:spacing w:line="360" w:lineRule="auto"/>
        <w:ind w:left="0" w:firstLine="0"/>
        <w:jc w:val="both"/>
        <w:rPr>
          <w:rFonts w:asciiTheme="minorHAnsi" w:hAnsiTheme="minorHAnsi"/>
        </w:rPr>
      </w:pPr>
      <w:r w:rsidRPr="006D5914">
        <w:rPr>
          <w:rFonts w:asciiTheme="minorHAnsi" w:hAnsiTheme="minorHAnsi"/>
        </w:rPr>
        <w:t>zainstalowana dowolna przeglądarka internetowa, w przypadku Internet Explorer minimalnie wersja 10 0.</w:t>
      </w:r>
    </w:p>
    <w:p w14:paraId="000000BF" w14:textId="77777777" w:rsidR="00103E94" w:rsidRPr="006D5914" w:rsidRDefault="0079178A" w:rsidP="00131B6C">
      <w:pPr>
        <w:numPr>
          <w:ilvl w:val="1"/>
          <w:numId w:val="8"/>
        </w:numPr>
        <w:spacing w:line="360" w:lineRule="auto"/>
        <w:ind w:left="0" w:firstLine="0"/>
        <w:jc w:val="both"/>
        <w:rPr>
          <w:rFonts w:asciiTheme="minorHAnsi" w:hAnsiTheme="minorHAnsi"/>
        </w:rPr>
      </w:pPr>
      <w:r w:rsidRPr="006D5914">
        <w:rPr>
          <w:rFonts w:asciiTheme="minorHAnsi" w:hAnsiTheme="minorHAnsi"/>
        </w:rPr>
        <w:t>włączona obsługa JavaScript,</w:t>
      </w:r>
    </w:p>
    <w:p w14:paraId="000000C0" w14:textId="77777777" w:rsidR="00103E94" w:rsidRPr="006D5914" w:rsidRDefault="0079178A" w:rsidP="00131B6C">
      <w:pPr>
        <w:numPr>
          <w:ilvl w:val="1"/>
          <w:numId w:val="8"/>
        </w:numPr>
        <w:spacing w:line="360" w:lineRule="auto"/>
        <w:ind w:left="0" w:firstLine="0"/>
        <w:jc w:val="both"/>
        <w:rPr>
          <w:rFonts w:asciiTheme="minorHAnsi" w:hAnsiTheme="minorHAnsi"/>
        </w:rPr>
      </w:pPr>
      <w:r w:rsidRPr="006D5914">
        <w:rPr>
          <w:rFonts w:asciiTheme="minorHAnsi" w:hAnsiTheme="minorHAnsi"/>
        </w:rPr>
        <w:t xml:space="preserve">zainstalowany program Adobe </w:t>
      </w:r>
      <w:proofErr w:type="spellStart"/>
      <w:r w:rsidRPr="006D5914">
        <w:rPr>
          <w:rFonts w:asciiTheme="minorHAnsi" w:hAnsiTheme="minorHAnsi"/>
        </w:rPr>
        <w:t>Acrobat</w:t>
      </w:r>
      <w:proofErr w:type="spellEnd"/>
      <w:r w:rsidRPr="006D5914">
        <w:rPr>
          <w:rFonts w:asciiTheme="minorHAnsi" w:hAnsiTheme="minorHAnsi"/>
        </w:rPr>
        <w:t xml:space="preserve"> Reader lub inny obsługujący format plików .pdf,</w:t>
      </w:r>
    </w:p>
    <w:p w14:paraId="000000C1" w14:textId="77777777" w:rsidR="00103E94" w:rsidRPr="006D5914" w:rsidRDefault="0079178A" w:rsidP="00A8153F">
      <w:pPr>
        <w:numPr>
          <w:ilvl w:val="1"/>
          <w:numId w:val="8"/>
        </w:numPr>
        <w:spacing w:line="320" w:lineRule="auto"/>
        <w:ind w:left="0" w:firstLine="0"/>
        <w:jc w:val="both"/>
        <w:rPr>
          <w:rFonts w:asciiTheme="minorHAnsi" w:hAnsiTheme="minorHAnsi"/>
        </w:rPr>
      </w:pPr>
      <w:r w:rsidRPr="006D5914">
        <w:rPr>
          <w:rFonts w:asciiTheme="minorHAnsi" w:hAnsiTheme="minorHAnsi"/>
        </w:rPr>
        <w:t>Platformazakupowa.pl działa według standardu przyjętego w komunikacji sieciowej - kodowanie UTF8,</w:t>
      </w:r>
    </w:p>
    <w:p w14:paraId="000000C2" w14:textId="3B32FCBF" w:rsidR="00103E94" w:rsidRPr="006D5914" w:rsidRDefault="0079178A" w:rsidP="00A8153F">
      <w:pPr>
        <w:numPr>
          <w:ilvl w:val="1"/>
          <w:numId w:val="8"/>
        </w:numPr>
        <w:spacing w:line="320" w:lineRule="auto"/>
        <w:ind w:left="0" w:firstLine="0"/>
        <w:jc w:val="both"/>
        <w:rPr>
          <w:rFonts w:asciiTheme="minorHAnsi" w:hAnsiTheme="minorHAnsi"/>
        </w:rPr>
      </w:pPr>
      <w:r w:rsidRPr="006D5914">
        <w:rPr>
          <w:rFonts w:asciiTheme="minorHAnsi" w:hAnsiTheme="minorHAnsi"/>
        </w:rPr>
        <w:t>Oznaczenie czasu odbioru danych przez platformę zakupową stanowi datę oraz dokładny czas (</w:t>
      </w:r>
      <w:proofErr w:type="spellStart"/>
      <w:r w:rsidRPr="006D5914">
        <w:rPr>
          <w:rFonts w:asciiTheme="minorHAnsi" w:hAnsiTheme="minorHAnsi"/>
        </w:rPr>
        <w:t>hh</w:t>
      </w:r>
      <w:proofErr w:type="spellEnd"/>
      <w:r w:rsidRPr="006D5914">
        <w:rPr>
          <w:rFonts w:asciiTheme="minorHAnsi" w:hAnsiTheme="minorHAnsi"/>
        </w:rPr>
        <w:t>:</w:t>
      </w:r>
      <w:r w:rsidR="00D04414" w:rsidRPr="006D5914">
        <w:rPr>
          <w:rFonts w:asciiTheme="minorHAnsi" w:hAnsiTheme="minorHAnsi"/>
        </w:rPr>
        <w:t xml:space="preserve"> </w:t>
      </w:r>
      <w:r w:rsidRPr="006D5914">
        <w:rPr>
          <w:rFonts w:asciiTheme="minorHAnsi" w:hAnsiTheme="minorHAnsi"/>
        </w:rPr>
        <w:t>mm:</w:t>
      </w:r>
      <w:r w:rsidR="00D04414" w:rsidRPr="006D5914">
        <w:rPr>
          <w:rFonts w:asciiTheme="minorHAnsi" w:hAnsiTheme="minorHAnsi"/>
        </w:rPr>
        <w:t xml:space="preserve"> </w:t>
      </w:r>
      <w:proofErr w:type="spellStart"/>
      <w:r w:rsidRPr="006D5914">
        <w:rPr>
          <w:rFonts w:asciiTheme="minorHAnsi" w:hAnsiTheme="minorHAnsi"/>
        </w:rPr>
        <w:t>ss</w:t>
      </w:r>
      <w:proofErr w:type="spellEnd"/>
      <w:r w:rsidRPr="006D5914">
        <w:rPr>
          <w:rFonts w:asciiTheme="minorHAnsi" w:hAnsiTheme="minorHAnsi"/>
        </w:rPr>
        <w:t>) generowany wg. czasu lokalnego serwera synchronizowanego z zegarem Głównego Urzędu Miar.</w:t>
      </w:r>
    </w:p>
    <w:p w14:paraId="000000C3" w14:textId="77777777" w:rsidR="00103E94" w:rsidRPr="006D5914" w:rsidRDefault="0079178A" w:rsidP="00A8153F">
      <w:pPr>
        <w:numPr>
          <w:ilvl w:val="0"/>
          <w:numId w:val="11"/>
        </w:numPr>
        <w:pBdr>
          <w:top w:val="nil"/>
          <w:left w:val="nil"/>
          <w:bottom w:val="nil"/>
          <w:right w:val="nil"/>
          <w:between w:val="nil"/>
        </w:pBdr>
        <w:spacing w:line="320" w:lineRule="auto"/>
        <w:ind w:left="0" w:firstLine="0"/>
        <w:jc w:val="both"/>
        <w:rPr>
          <w:rFonts w:asciiTheme="minorHAnsi" w:hAnsiTheme="minorHAnsi"/>
        </w:rPr>
      </w:pPr>
      <w:r w:rsidRPr="006D5914">
        <w:rPr>
          <w:rFonts w:asciiTheme="minorHAnsi" w:hAnsiTheme="minorHAnsi"/>
        </w:rPr>
        <w:t>Wykonawca, przystępując do niniejszego postępowania o udzielenie zamówienia publicznego:</w:t>
      </w:r>
    </w:p>
    <w:p w14:paraId="000000C4" w14:textId="77777777" w:rsidR="00103E94" w:rsidRPr="006D5914" w:rsidRDefault="0079178A" w:rsidP="00A8153F">
      <w:pPr>
        <w:numPr>
          <w:ilvl w:val="1"/>
          <w:numId w:val="8"/>
        </w:numPr>
        <w:spacing w:line="320" w:lineRule="auto"/>
        <w:ind w:left="0" w:firstLine="0"/>
        <w:jc w:val="both"/>
        <w:rPr>
          <w:rFonts w:asciiTheme="minorHAnsi" w:hAnsiTheme="minorHAnsi"/>
        </w:rPr>
      </w:pPr>
      <w:r w:rsidRPr="006D5914">
        <w:rPr>
          <w:rFonts w:asciiTheme="minorHAnsi" w:hAnsiTheme="minorHAnsi"/>
        </w:rPr>
        <w:t xml:space="preserve">akceptuje warunki korzystania z </w:t>
      </w:r>
      <w:hyperlink r:id="rId31">
        <w:r w:rsidRPr="006D5914">
          <w:rPr>
            <w:rFonts w:asciiTheme="minorHAnsi" w:hAnsiTheme="minorHAnsi"/>
            <w:color w:val="1155CC"/>
            <w:u w:val="single"/>
          </w:rPr>
          <w:t>platformazakupowa.pl</w:t>
        </w:r>
      </w:hyperlink>
      <w:r w:rsidRPr="006D5914">
        <w:rPr>
          <w:rFonts w:asciiTheme="minorHAnsi" w:hAnsiTheme="minorHAnsi"/>
        </w:rPr>
        <w:t xml:space="preserve"> określone w Regulaminie zamieszczonym na stronie internetowej </w:t>
      </w:r>
      <w:hyperlink r:id="rId32">
        <w:r w:rsidRPr="006D5914">
          <w:rPr>
            <w:rFonts w:asciiTheme="minorHAnsi" w:hAnsiTheme="minorHAnsi"/>
          </w:rPr>
          <w:t>pod linkiem</w:t>
        </w:r>
      </w:hyperlink>
      <w:r w:rsidRPr="006D5914">
        <w:rPr>
          <w:rFonts w:asciiTheme="minorHAnsi" w:hAnsiTheme="minorHAnsi"/>
        </w:rPr>
        <w:t xml:space="preserve">  w zakładce „Regulamin" oraz uznaje go za wiążący,</w:t>
      </w:r>
    </w:p>
    <w:p w14:paraId="000000C5" w14:textId="77777777" w:rsidR="00103E94" w:rsidRPr="006D5914" w:rsidRDefault="0079178A" w:rsidP="00A8153F">
      <w:pPr>
        <w:numPr>
          <w:ilvl w:val="1"/>
          <w:numId w:val="8"/>
        </w:numPr>
        <w:spacing w:line="320" w:lineRule="auto"/>
        <w:ind w:left="0" w:firstLine="0"/>
        <w:jc w:val="both"/>
        <w:rPr>
          <w:rFonts w:asciiTheme="minorHAnsi" w:hAnsiTheme="minorHAnsi"/>
        </w:rPr>
      </w:pPr>
      <w:r w:rsidRPr="006D5914">
        <w:rPr>
          <w:rFonts w:asciiTheme="minorHAnsi" w:hAnsiTheme="minorHAnsi"/>
        </w:rPr>
        <w:t xml:space="preserve">zapoznał i stosuje się do Instrukcji składania ofert/wniosków dostępnej </w:t>
      </w:r>
      <w:hyperlink r:id="rId33">
        <w:r w:rsidRPr="006D5914">
          <w:rPr>
            <w:rFonts w:asciiTheme="minorHAnsi" w:hAnsiTheme="minorHAnsi"/>
            <w:color w:val="1155CC"/>
            <w:u w:val="single"/>
          </w:rPr>
          <w:t>pod linkiem</w:t>
        </w:r>
      </w:hyperlink>
      <w:r w:rsidRPr="006D5914">
        <w:rPr>
          <w:rFonts w:asciiTheme="minorHAnsi" w:hAnsiTheme="minorHAnsi"/>
        </w:rPr>
        <w:t xml:space="preserve">. </w:t>
      </w:r>
    </w:p>
    <w:p w14:paraId="20E8F80C" w14:textId="77777777" w:rsidR="007C527C" w:rsidRPr="006D5914" w:rsidRDefault="0079178A" w:rsidP="00A8153F">
      <w:pPr>
        <w:numPr>
          <w:ilvl w:val="0"/>
          <w:numId w:val="11"/>
        </w:numPr>
        <w:pBdr>
          <w:top w:val="nil"/>
          <w:left w:val="nil"/>
          <w:bottom w:val="nil"/>
          <w:right w:val="nil"/>
          <w:between w:val="nil"/>
        </w:pBdr>
        <w:spacing w:line="320" w:lineRule="auto"/>
        <w:ind w:left="0" w:firstLine="0"/>
        <w:jc w:val="both"/>
        <w:rPr>
          <w:rFonts w:asciiTheme="minorHAnsi" w:eastAsia="Calibri" w:hAnsiTheme="minorHAnsi" w:cs="Calibri"/>
        </w:rPr>
      </w:pPr>
      <w:r w:rsidRPr="006D5914">
        <w:rPr>
          <w:rFonts w:asciiTheme="minorHAnsi" w:hAnsiTheme="minorHAnsi"/>
          <w:bCs/>
        </w:rPr>
        <w:t xml:space="preserve">Zamawiający nie ponosi odpowiedzialności za złożenie oferty w sposób niezgodny z Instrukcją korzystania z </w:t>
      </w:r>
      <w:hyperlink r:id="rId34">
        <w:r w:rsidRPr="006D5914">
          <w:rPr>
            <w:rFonts w:asciiTheme="minorHAnsi" w:hAnsiTheme="minorHAnsi"/>
            <w:bCs/>
            <w:color w:val="1155CC"/>
            <w:u w:val="single"/>
          </w:rPr>
          <w:t>platformazakupowa.pl</w:t>
        </w:r>
      </w:hyperlink>
      <w:r w:rsidRPr="006D5914">
        <w:rPr>
          <w:rFonts w:asciiTheme="minorHAnsi" w:hAnsiTheme="minorHAnsi"/>
        </w:rPr>
        <w:t xml:space="preserve">, w szczególności za sytuację, gdy zamawiający </w:t>
      </w:r>
      <w:r w:rsidRPr="006D5914">
        <w:rPr>
          <w:rFonts w:asciiTheme="minorHAnsi" w:hAnsiTheme="minorHAnsi"/>
        </w:rPr>
        <w:lastRenderedPageBreak/>
        <w:t xml:space="preserve">zapozna się z treścią oferty przed upływem terminu składania ofert (np. złożenie oferty w zakładce „Wyślij wiadomość do zamawiającego”). </w:t>
      </w:r>
    </w:p>
    <w:p w14:paraId="000000C6" w14:textId="2480B330" w:rsidR="00103E94" w:rsidRPr="006D5914" w:rsidRDefault="0079178A" w:rsidP="00A8153F">
      <w:pPr>
        <w:numPr>
          <w:ilvl w:val="0"/>
          <w:numId w:val="11"/>
        </w:numPr>
        <w:pBdr>
          <w:top w:val="nil"/>
          <w:left w:val="nil"/>
          <w:bottom w:val="nil"/>
          <w:right w:val="nil"/>
          <w:between w:val="nil"/>
        </w:pBdr>
        <w:spacing w:line="320" w:lineRule="auto"/>
        <w:ind w:left="0" w:firstLine="0"/>
        <w:jc w:val="both"/>
        <w:rPr>
          <w:rFonts w:asciiTheme="minorHAnsi" w:eastAsia="Calibri" w:hAnsiTheme="minorHAnsi" w:cs="Calibri"/>
        </w:rPr>
      </w:pPr>
      <w:r w:rsidRPr="006D5914">
        <w:rPr>
          <w:rFonts w:asciiTheme="minorHAnsi" w:hAnsiTheme="minorHAnsi"/>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03E94" w:rsidRPr="006D5914" w:rsidRDefault="0079178A" w:rsidP="00A8153F">
      <w:pPr>
        <w:numPr>
          <w:ilvl w:val="0"/>
          <w:numId w:val="11"/>
        </w:numPr>
        <w:pBdr>
          <w:top w:val="nil"/>
          <w:left w:val="nil"/>
          <w:bottom w:val="nil"/>
          <w:right w:val="nil"/>
          <w:between w:val="nil"/>
        </w:pBdr>
        <w:spacing w:line="320" w:lineRule="auto"/>
        <w:ind w:left="0" w:firstLine="0"/>
        <w:jc w:val="both"/>
        <w:rPr>
          <w:rFonts w:asciiTheme="minorHAnsi" w:hAnsiTheme="minorHAnsi"/>
        </w:rPr>
      </w:pPr>
      <w:r w:rsidRPr="006D5914">
        <w:rPr>
          <w:rFonts w:asciiTheme="minorHAnsi" w:hAnsiTheme="minorHAnsi"/>
        </w:rPr>
        <w:t xml:space="preserve">Zamawiający informuje, że instrukcje korzystania z </w:t>
      </w:r>
      <w:hyperlink r:id="rId35">
        <w:r w:rsidRPr="006D5914">
          <w:rPr>
            <w:rFonts w:asciiTheme="minorHAnsi" w:hAnsiTheme="minorHAnsi"/>
            <w:color w:val="1155CC"/>
            <w:u w:val="single"/>
          </w:rPr>
          <w:t>platformazakupowa.pl</w:t>
        </w:r>
      </w:hyperlink>
      <w:r w:rsidRPr="006D5914">
        <w:rPr>
          <w:rFonts w:asciiTheme="minorHAnsi" w:hAnsiTheme="minorHAnsi"/>
        </w:rPr>
        <w:t xml:space="preserve"> dotyczące w szczególności logowania, składania wniosków o wyjaśnienie treści SWZ, składania ofert oraz innych czynności podejmowanych w niniejszym postępowaniu przy użyciu </w:t>
      </w:r>
      <w:hyperlink r:id="rId36">
        <w:r w:rsidRPr="006D5914">
          <w:rPr>
            <w:rFonts w:asciiTheme="minorHAnsi" w:hAnsiTheme="minorHAnsi"/>
            <w:color w:val="1155CC"/>
            <w:u w:val="single"/>
          </w:rPr>
          <w:t>platformazakupowa.pl</w:t>
        </w:r>
      </w:hyperlink>
      <w:r w:rsidRPr="006D5914">
        <w:rPr>
          <w:rFonts w:asciiTheme="minorHAnsi" w:hAnsiTheme="minorHAnsi"/>
        </w:rPr>
        <w:t xml:space="preserve"> znajdują się w zakładce „Instrukcje dla Wykonawców" na stronie internetowej pod adresem: </w:t>
      </w:r>
      <w:hyperlink r:id="rId37">
        <w:r w:rsidRPr="006D5914">
          <w:rPr>
            <w:rFonts w:asciiTheme="minorHAnsi" w:hAnsiTheme="minorHAnsi"/>
            <w:color w:val="1155CC"/>
            <w:u w:val="single"/>
          </w:rPr>
          <w:t>https://platformazakupowa.pl/strona/45-instrukcje</w:t>
        </w:r>
      </w:hyperlink>
    </w:p>
    <w:p w14:paraId="000000C8" w14:textId="763408FF" w:rsidR="00103E94" w:rsidRPr="006D5914" w:rsidRDefault="0079178A">
      <w:pPr>
        <w:pStyle w:val="Nagwek2"/>
        <w:spacing w:before="240" w:after="240"/>
        <w:rPr>
          <w:rFonts w:asciiTheme="minorHAnsi" w:hAnsiTheme="minorHAnsi"/>
          <w:b/>
          <w:bCs/>
          <w:sz w:val="24"/>
          <w:szCs w:val="24"/>
        </w:rPr>
      </w:pPr>
      <w:bookmarkStart w:id="25" w:name="_rq2udys4csh9" w:colFirst="0" w:colLast="0"/>
      <w:bookmarkEnd w:id="25"/>
      <w:r w:rsidRPr="006D5914">
        <w:rPr>
          <w:rFonts w:asciiTheme="minorHAnsi" w:hAnsiTheme="minorHAnsi"/>
          <w:b/>
          <w:bCs/>
          <w:sz w:val="24"/>
          <w:szCs w:val="24"/>
        </w:rPr>
        <w:t>XIV. Opis sposobu przygotowania ofert oraz dokumentów wymaganych przez Zamawiającego w SWZ</w:t>
      </w:r>
      <w:r w:rsidR="00EB1464">
        <w:rPr>
          <w:rFonts w:asciiTheme="minorHAnsi" w:hAnsiTheme="minorHAnsi"/>
          <w:b/>
          <w:bCs/>
          <w:sz w:val="24"/>
          <w:szCs w:val="24"/>
        </w:rPr>
        <w:t>.</w:t>
      </w:r>
    </w:p>
    <w:p w14:paraId="000000C9" w14:textId="2E170CDF" w:rsidR="00103E94" w:rsidRPr="006D5914" w:rsidRDefault="0079178A" w:rsidP="00A8153F">
      <w:pPr>
        <w:numPr>
          <w:ilvl w:val="0"/>
          <w:numId w:val="19"/>
        </w:numPr>
        <w:spacing w:line="360" w:lineRule="auto"/>
        <w:ind w:left="0" w:firstLine="0"/>
        <w:jc w:val="both"/>
        <w:rPr>
          <w:rFonts w:asciiTheme="minorHAnsi" w:eastAsia="Calibri" w:hAnsiTheme="minorHAnsi" w:cs="Calibri"/>
        </w:rPr>
      </w:pPr>
      <w:r w:rsidRPr="006D5914">
        <w:rPr>
          <w:rFonts w:asciiTheme="minorHAnsi" w:hAnsiTheme="minorHAnsi"/>
        </w:rPr>
        <w:t>Oferta, składan</w:t>
      </w:r>
      <w:r w:rsidR="00455971" w:rsidRPr="006D5914">
        <w:rPr>
          <w:rFonts w:asciiTheme="minorHAnsi" w:hAnsiTheme="minorHAnsi"/>
        </w:rPr>
        <w:t>a</w:t>
      </w:r>
      <w:r w:rsidRPr="006D5914">
        <w:rPr>
          <w:rFonts w:asciiTheme="minorHAnsi" w:hAnsiTheme="minorHAnsi"/>
        </w:rPr>
        <w:t xml:space="preserve"> elektronicznie mus</w:t>
      </w:r>
      <w:r w:rsidR="00455971" w:rsidRPr="006D5914">
        <w:rPr>
          <w:rFonts w:asciiTheme="minorHAnsi" w:hAnsiTheme="minorHAnsi"/>
        </w:rPr>
        <w:t>i</w:t>
      </w:r>
      <w:r w:rsidRPr="006D5914">
        <w:rPr>
          <w:rFonts w:asciiTheme="minorHAnsi" w:hAnsiTheme="minorHAnsi"/>
        </w:rPr>
        <w:t xml:space="preserve"> zostać podpisan</w:t>
      </w:r>
      <w:r w:rsidR="00455971" w:rsidRPr="006D5914">
        <w:rPr>
          <w:rFonts w:asciiTheme="minorHAnsi" w:hAnsiTheme="minorHAnsi"/>
        </w:rPr>
        <w:t>a</w:t>
      </w:r>
      <w:r w:rsidRPr="006D5914">
        <w:rPr>
          <w:rFonts w:asciiTheme="minorHAnsi" w:hAnsiTheme="minorHAnsi"/>
        </w:rPr>
        <w:t xml:space="preserve"> elektronicznym kwalifikowanym podpisem. W procesie składania oferty na platformie,  kwalifikowany podpis elektroniczny Wykonawca może złożyć bezpośrednio na dokumencie, który następnie przesyła do systemu (opcja rekomendowana</w:t>
      </w:r>
      <w:r w:rsidRPr="006D5914">
        <w:rPr>
          <w:rFonts w:asciiTheme="minorHAnsi" w:hAnsiTheme="minorHAnsi"/>
          <w:b/>
        </w:rPr>
        <w:t xml:space="preserve"> </w:t>
      </w:r>
      <w:r w:rsidRPr="006D5914">
        <w:rPr>
          <w:rFonts w:asciiTheme="minorHAnsi" w:hAnsiTheme="minorHAnsi"/>
        </w:rPr>
        <w:t>przez</w:t>
      </w:r>
      <w:r w:rsidRPr="006D5914">
        <w:rPr>
          <w:rFonts w:asciiTheme="minorHAnsi" w:hAnsiTheme="minorHAnsi"/>
          <w:b/>
        </w:rPr>
        <w:t xml:space="preserve"> </w:t>
      </w:r>
      <w:hyperlink r:id="rId38">
        <w:r w:rsidRPr="006D5914">
          <w:rPr>
            <w:rFonts w:asciiTheme="minorHAnsi" w:hAnsiTheme="minorHAnsi"/>
            <w:color w:val="1155CC"/>
            <w:u w:val="single"/>
          </w:rPr>
          <w:t>platformazakupowa.pl</w:t>
        </w:r>
      </w:hyperlink>
      <w:r w:rsidRPr="006D5914">
        <w:rPr>
          <w:rFonts w:asciiTheme="minorHAnsi" w:hAnsiTheme="minorHAnsi"/>
        </w:rPr>
        <w:t>) oraz dodatkowo dla całego pakietu dokumentów w kroku 2 Formularza składania oferty lub wniosku (po kliknięciu w przycisk Przejdź do podsumowania).</w:t>
      </w:r>
    </w:p>
    <w:p w14:paraId="000000CA" w14:textId="026D6A7E"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 xml:space="preserve"> Poprzez oryginał należy rozumieć dokument podpisany kwalifikowanym podpisem elektronicznym przez osobę/osoby upoważnioną/upoważnione. Poświadczenie za zgodność z oryginałem następuje w formie elektronicznej podpisane kwalifikowanym podpisem elektronicznym </w:t>
      </w:r>
      <w:r w:rsidRPr="006D5914">
        <w:rPr>
          <w:rFonts w:asciiTheme="minorHAnsi" w:hAnsiTheme="minorHAnsi"/>
          <w:color w:val="FF0000"/>
        </w:rPr>
        <w:t xml:space="preserve"> </w:t>
      </w:r>
      <w:r w:rsidRPr="006D5914">
        <w:rPr>
          <w:rFonts w:asciiTheme="minorHAnsi" w:hAnsiTheme="minorHAnsi"/>
        </w:rPr>
        <w:t xml:space="preserve">przez osobę/osoby upoważnioną/upoważnione. </w:t>
      </w:r>
    </w:p>
    <w:p w14:paraId="000000CB" w14:textId="77777777"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Oferta powinna być:</w:t>
      </w:r>
    </w:p>
    <w:p w14:paraId="000000CC" w14:textId="77777777" w:rsidR="00103E94" w:rsidRPr="006D5914" w:rsidRDefault="0079178A" w:rsidP="00A8153F">
      <w:pPr>
        <w:numPr>
          <w:ilvl w:val="1"/>
          <w:numId w:val="18"/>
        </w:numPr>
        <w:spacing w:line="360" w:lineRule="auto"/>
        <w:ind w:left="0" w:firstLine="0"/>
        <w:jc w:val="both"/>
        <w:rPr>
          <w:rFonts w:asciiTheme="minorHAnsi" w:hAnsiTheme="minorHAnsi"/>
        </w:rPr>
      </w:pPr>
      <w:r w:rsidRPr="006D5914">
        <w:rPr>
          <w:rFonts w:asciiTheme="minorHAnsi" w:hAnsiTheme="minorHAnsi"/>
        </w:rPr>
        <w:t>sporządzona na podstawie załączników niniejszej SWZ w języku polskim,</w:t>
      </w:r>
    </w:p>
    <w:p w14:paraId="000000CE" w14:textId="60B864FF" w:rsidR="00103E94" w:rsidRPr="006D5914" w:rsidRDefault="0079178A" w:rsidP="00A8153F">
      <w:pPr>
        <w:numPr>
          <w:ilvl w:val="1"/>
          <w:numId w:val="18"/>
        </w:numPr>
        <w:spacing w:line="360" w:lineRule="auto"/>
        <w:ind w:left="0" w:firstLine="0"/>
        <w:jc w:val="both"/>
        <w:rPr>
          <w:rFonts w:asciiTheme="minorHAnsi" w:eastAsia="Calibri" w:hAnsiTheme="minorHAnsi" w:cs="Calibri"/>
        </w:rPr>
      </w:pPr>
      <w:r w:rsidRPr="006D5914">
        <w:rPr>
          <w:rFonts w:asciiTheme="minorHAnsi" w:hAnsiTheme="minorHAnsi"/>
        </w:rPr>
        <w:t xml:space="preserve">złożona przy użyciu środków komunikacji elektronicznej tzn. za pośrednictwem </w:t>
      </w:r>
      <w:hyperlink r:id="rId39">
        <w:r w:rsidRPr="006D5914">
          <w:rPr>
            <w:rFonts w:asciiTheme="minorHAnsi" w:hAnsiTheme="minorHAnsi"/>
            <w:color w:val="1155CC"/>
            <w:u w:val="single"/>
          </w:rPr>
          <w:t>platformazakupowa.pl</w:t>
        </w:r>
      </w:hyperlink>
      <w:r w:rsidRPr="006D5914">
        <w:rPr>
          <w:rFonts w:asciiTheme="minorHAnsi" w:hAnsiTheme="minorHAnsi"/>
        </w:rPr>
        <w:t>,</w:t>
      </w:r>
      <w:r w:rsidR="00BD0AAA" w:rsidRPr="006D5914">
        <w:rPr>
          <w:rFonts w:asciiTheme="minorHAnsi" w:hAnsiTheme="minorHAnsi"/>
        </w:rPr>
        <w:t xml:space="preserve"> </w:t>
      </w:r>
      <w:r w:rsidRPr="006D5914">
        <w:rPr>
          <w:rFonts w:asciiTheme="minorHAnsi" w:hAnsiTheme="minorHAnsi"/>
        </w:rPr>
        <w:t xml:space="preserve">podpisana </w:t>
      </w:r>
      <w:hyperlink r:id="rId40">
        <w:r w:rsidRPr="006D5914">
          <w:rPr>
            <w:rFonts w:asciiTheme="minorHAnsi" w:hAnsiTheme="minorHAnsi"/>
            <w:color w:val="1155CC"/>
            <w:u w:val="single"/>
          </w:rPr>
          <w:t>kwalifikowanym podpisem elektronicznym</w:t>
        </w:r>
      </w:hyperlink>
      <w:r w:rsidRPr="006D5914">
        <w:rPr>
          <w:rFonts w:asciiTheme="minorHAnsi" w:hAnsiTheme="minorHAnsi"/>
        </w:rPr>
        <w:t xml:space="preserve"> </w:t>
      </w:r>
      <w:r w:rsidR="00455971" w:rsidRPr="006D5914">
        <w:rPr>
          <w:rFonts w:asciiTheme="minorHAnsi" w:hAnsiTheme="minorHAnsi"/>
        </w:rPr>
        <w:t>p</w:t>
      </w:r>
      <w:r w:rsidRPr="006D5914">
        <w:rPr>
          <w:rFonts w:asciiTheme="minorHAnsi" w:hAnsiTheme="minorHAnsi"/>
        </w:rPr>
        <w:t>rzez osobę/osoby upoważnioną/upoważnione.</w:t>
      </w:r>
    </w:p>
    <w:p w14:paraId="000000CF" w14:textId="77777777"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D5914">
        <w:rPr>
          <w:rFonts w:asciiTheme="minorHAnsi" w:hAnsiTheme="minorHAnsi"/>
        </w:rPr>
        <w:t>eIDAS</w:t>
      </w:r>
      <w:proofErr w:type="spellEnd"/>
      <w:r w:rsidRPr="006D5914">
        <w:rPr>
          <w:rFonts w:asciiTheme="minorHAnsi" w:hAnsiTheme="minorHAnsi"/>
        </w:rPr>
        <w:t>) (UE) nr 910/2014 - od 1 lipca 2016 roku”.</w:t>
      </w:r>
    </w:p>
    <w:p w14:paraId="000000D0" w14:textId="2DCD3A1D"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 xml:space="preserve">W przypadku wykorzystania formatu podpisu </w:t>
      </w:r>
      <w:proofErr w:type="spellStart"/>
      <w:r w:rsidRPr="006D5914">
        <w:rPr>
          <w:rFonts w:asciiTheme="minorHAnsi" w:hAnsiTheme="minorHAnsi"/>
        </w:rPr>
        <w:t>XAdES</w:t>
      </w:r>
      <w:proofErr w:type="spellEnd"/>
      <w:r w:rsidRPr="006D5914">
        <w:rPr>
          <w:rFonts w:asciiTheme="minorHAnsi" w:hAnsiTheme="minorHAnsi"/>
        </w:rPr>
        <w:t xml:space="preserve"> zewnętrzny</w:t>
      </w:r>
      <w:r w:rsidR="00231771" w:rsidRPr="006D5914">
        <w:rPr>
          <w:rFonts w:asciiTheme="minorHAnsi" w:hAnsiTheme="minorHAnsi"/>
        </w:rPr>
        <w:t xml:space="preserve"> </w:t>
      </w:r>
      <w:r w:rsidRPr="006D5914">
        <w:rPr>
          <w:rFonts w:asciiTheme="minorHAnsi" w:hAnsiTheme="minorHAnsi"/>
        </w:rPr>
        <w:t xml:space="preserve">Zamawiający wymaga dołączenia odpowiedniej ilości plików tj. podpisywanych plików z danymi oraz plików </w:t>
      </w:r>
      <w:proofErr w:type="spellStart"/>
      <w:r w:rsidRPr="006D5914">
        <w:rPr>
          <w:rFonts w:asciiTheme="minorHAnsi" w:hAnsiTheme="minorHAnsi"/>
        </w:rPr>
        <w:t>XAdES</w:t>
      </w:r>
      <w:proofErr w:type="spellEnd"/>
      <w:r w:rsidRPr="006D5914">
        <w:rPr>
          <w:rFonts w:asciiTheme="minorHAnsi" w:hAnsiTheme="minorHAnsi"/>
        </w:rPr>
        <w:t>.</w:t>
      </w:r>
    </w:p>
    <w:p w14:paraId="000000D1" w14:textId="77777777"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 xml:space="preserve">Zgodnie z art. 18 ust. 3 ustawy </w:t>
      </w:r>
      <w:proofErr w:type="spellStart"/>
      <w:r w:rsidRPr="006D5914">
        <w:rPr>
          <w:rFonts w:asciiTheme="minorHAnsi" w:hAnsiTheme="minorHAnsi"/>
        </w:rPr>
        <w:t>Pzp</w:t>
      </w:r>
      <w:proofErr w:type="spellEnd"/>
      <w:r w:rsidRPr="006D5914">
        <w:rPr>
          <w:rFonts w:asciiTheme="minorHAnsi" w:hAnsiTheme="min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6D5914">
        <w:rPr>
          <w:rFonts w:asciiTheme="minorHAnsi" w:hAnsiTheme="minorHAnsi"/>
        </w:rPr>
        <w:lastRenderedPageBreak/>
        <w:t>zastrzeżone informacje stanowią tajemnicę przedsiębiorstwa. Na platformie w formularzu składania oferty znajduje się miejsce wyznaczone do dołączenia części oferty stanowiącej tajemnicę przedsiębiorstwa.</w:t>
      </w:r>
    </w:p>
    <w:p w14:paraId="000000D3" w14:textId="0625CD7D"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 xml:space="preserve">Wykonawca, za pośrednictwem </w:t>
      </w:r>
      <w:hyperlink r:id="rId41">
        <w:r w:rsidRPr="006D5914">
          <w:rPr>
            <w:rFonts w:asciiTheme="minorHAnsi" w:hAnsiTheme="minorHAnsi"/>
            <w:color w:val="1155CC"/>
            <w:u w:val="single"/>
          </w:rPr>
          <w:t>platformazakupowa.pl</w:t>
        </w:r>
      </w:hyperlink>
      <w:r w:rsidRPr="006D5914">
        <w:rPr>
          <w:rFonts w:asciiTheme="minorHAnsi" w:hAnsiTheme="minorHAnsi"/>
        </w:rPr>
        <w:t xml:space="preserve"> może przed upływem terminu do składania ofert zmienić lub wycofać ofertę. Sposób dokonywania zmiany lub wycofania oferty zamieszczono w instrukcji zamieszczonej na stronie internetowej pod adresem:</w:t>
      </w:r>
      <w:r w:rsidR="00455971" w:rsidRPr="006D5914">
        <w:rPr>
          <w:rFonts w:asciiTheme="minorHAnsi" w:hAnsiTheme="minorHAnsi"/>
        </w:rPr>
        <w:t xml:space="preserve"> </w:t>
      </w:r>
      <w:hyperlink r:id="rId42">
        <w:r w:rsidRPr="006D5914">
          <w:rPr>
            <w:rFonts w:asciiTheme="minorHAnsi" w:hAnsiTheme="minorHAnsi"/>
            <w:color w:val="1155CC"/>
            <w:u w:val="single"/>
          </w:rPr>
          <w:t>https://platformazakupowa.pl/strona/45-instrukcje</w:t>
        </w:r>
      </w:hyperlink>
    </w:p>
    <w:p w14:paraId="000000D4" w14:textId="77777777"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Każdy z Wykonawców może złożyć tylko jedną ofertę. Złożenie większej liczby ofert lub oferty zawierającej propozycje wariantowe spowoduje podlegać będzie odrzuceniu.</w:t>
      </w:r>
    </w:p>
    <w:p w14:paraId="000000D5" w14:textId="77777777"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Ceny oferty muszą zawierać wszystkie koszty, jakie musi ponieść Wykonawca, aby zrealizować zamówienie z najwyższą starannością oraz ewentualne rabaty.</w:t>
      </w:r>
    </w:p>
    <w:p w14:paraId="000000D6" w14:textId="77777777"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Maksymalny rozmiar jednego pliku przesyłanego za pośrednictwem dedykowanych formularzy do: złożenia, zmiany, wycofania oferty wynosi 150 MB natomiast przy komunikacji wielkość pliku to maksymalnie 500 MB.</w:t>
      </w:r>
    </w:p>
    <w:p w14:paraId="000000D9" w14:textId="77777777" w:rsidR="00103E94" w:rsidRPr="006D5914" w:rsidRDefault="0079178A">
      <w:pPr>
        <w:pStyle w:val="Nagwek2"/>
        <w:spacing w:before="240" w:after="240"/>
        <w:rPr>
          <w:rFonts w:asciiTheme="minorHAnsi" w:hAnsiTheme="minorHAnsi"/>
          <w:b/>
          <w:bCs/>
          <w:sz w:val="24"/>
          <w:szCs w:val="24"/>
        </w:rPr>
      </w:pPr>
      <w:bookmarkStart w:id="26" w:name="_c8de4rg6s4kb" w:colFirst="0" w:colLast="0"/>
      <w:bookmarkEnd w:id="26"/>
      <w:r w:rsidRPr="006D5914">
        <w:rPr>
          <w:rFonts w:asciiTheme="minorHAnsi" w:hAnsiTheme="minorHAnsi"/>
          <w:b/>
          <w:bCs/>
          <w:sz w:val="24"/>
          <w:szCs w:val="24"/>
        </w:rPr>
        <w:t>XV. Sposób obliczania ceny oferty</w:t>
      </w:r>
    </w:p>
    <w:p w14:paraId="000000DA" w14:textId="77777777" w:rsidR="00103E94" w:rsidRPr="006D5914" w:rsidRDefault="0079178A" w:rsidP="00A8153F">
      <w:pPr>
        <w:numPr>
          <w:ilvl w:val="0"/>
          <w:numId w:val="4"/>
        </w:numPr>
        <w:spacing w:before="240" w:line="360" w:lineRule="auto"/>
        <w:ind w:left="0" w:firstLine="0"/>
        <w:jc w:val="both"/>
        <w:rPr>
          <w:rFonts w:asciiTheme="minorHAnsi" w:hAnsiTheme="minorHAnsi"/>
        </w:rPr>
      </w:pPr>
      <w:r w:rsidRPr="006D5914">
        <w:rPr>
          <w:rFonts w:asciiTheme="minorHAnsi" w:hAnsiTheme="minorHAnsi"/>
        </w:rPr>
        <w:t xml:space="preserve">Wykonawca podaje cenę za realizację przedmiotu zamówienia zgodnie ze wzorem Formularza Ofertowego, stanowiącego </w:t>
      </w:r>
      <w:r w:rsidRPr="006D5914">
        <w:rPr>
          <w:rFonts w:asciiTheme="minorHAnsi" w:hAnsiTheme="minorHAnsi"/>
          <w:bCs/>
          <w:i/>
          <w:iCs/>
        </w:rPr>
        <w:t>Załącznik nr 1 do SWZ</w:t>
      </w:r>
      <w:r w:rsidRPr="006D5914">
        <w:rPr>
          <w:rFonts w:asciiTheme="minorHAnsi" w:hAnsiTheme="minorHAnsi"/>
          <w:b/>
        </w:rPr>
        <w:t xml:space="preserve">. </w:t>
      </w:r>
    </w:p>
    <w:p w14:paraId="000000DB" w14:textId="3FB9C5D2" w:rsidR="00103E94" w:rsidRPr="006D5914" w:rsidRDefault="0079178A" w:rsidP="00A8153F">
      <w:pPr>
        <w:numPr>
          <w:ilvl w:val="0"/>
          <w:numId w:val="4"/>
        </w:numPr>
        <w:spacing w:line="360" w:lineRule="auto"/>
        <w:ind w:left="0" w:firstLine="0"/>
        <w:jc w:val="both"/>
        <w:rPr>
          <w:rFonts w:asciiTheme="minorHAnsi" w:hAnsiTheme="minorHAnsi"/>
        </w:rPr>
      </w:pPr>
      <w:r w:rsidRPr="006D5914">
        <w:rPr>
          <w:rFonts w:asciiTheme="minorHAnsi" w:hAnsiTheme="minorHAnsi"/>
        </w:rPr>
        <w:t>Cena ofertowa brutto musi uwzględniać wszystkie koszty związane z realizacją przedmiotu zamówienia zgodnie z opisem przedmiotu zamówienia</w:t>
      </w:r>
      <w:r w:rsidR="007C527C" w:rsidRPr="006D5914">
        <w:rPr>
          <w:rFonts w:asciiTheme="minorHAnsi" w:hAnsiTheme="minorHAnsi"/>
        </w:rPr>
        <w:t>.</w:t>
      </w:r>
    </w:p>
    <w:p w14:paraId="000000DC" w14:textId="77777777" w:rsidR="00103E94" w:rsidRPr="006D5914" w:rsidRDefault="0079178A" w:rsidP="00A8153F">
      <w:pPr>
        <w:numPr>
          <w:ilvl w:val="0"/>
          <w:numId w:val="4"/>
        </w:numPr>
        <w:spacing w:line="360" w:lineRule="auto"/>
        <w:ind w:left="0" w:firstLine="0"/>
        <w:jc w:val="both"/>
        <w:rPr>
          <w:rFonts w:asciiTheme="minorHAnsi" w:hAnsiTheme="minorHAnsi"/>
        </w:rPr>
      </w:pPr>
      <w:r w:rsidRPr="006D5914">
        <w:rPr>
          <w:rFonts w:asciiTheme="minorHAnsi" w:hAnsiTheme="minorHAnsi"/>
        </w:rPr>
        <w:t>Cena podana na Formularzu Ofertowym jest ceną ostateczną, niepodlegającą negocjacji i wyczerpującą wszelkie należności Wykonawcy wobec Zamawiającego związane z realizacją przedmiotu zamówienia.</w:t>
      </w:r>
    </w:p>
    <w:p w14:paraId="000000DD" w14:textId="77777777" w:rsidR="00103E94" w:rsidRPr="006D5914" w:rsidRDefault="0079178A" w:rsidP="00A8153F">
      <w:pPr>
        <w:numPr>
          <w:ilvl w:val="0"/>
          <w:numId w:val="4"/>
        </w:numPr>
        <w:spacing w:line="360" w:lineRule="auto"/>
        <w:ind w:left="0" w:firstLine="0"/>
        <w:jc w:val="both"/>
        <w:rPr>
          <w:rFonts w:asciiTheme="minorHAnsi" w:hAnsiTheme="minorHAnsi"/>
        </w:rPr>
      </w:pPr>
      <w:r w:rsidRPr="006D5914">
        <w:rPr>
          <w:rFonts w:asciiTheme="minorHAnsi" w:hAnsiTheme="minorHAnsi"/>
        </w:rPr>
        <w:t>Cena oferty powinna być wyrażona w złotych polskich (PLN) z dokładnością do dwóch miejsc po przecinku.</w:t>
      </w:r>
    </w:p>
    <w:p w14:paraId="000000DE" w14:textId="77777777" w:rsidR="00103E94" w:rsidRPr="006D5914" w:rsidRDefault="0079178A" w:rsidP="00A8153F">
      <w:pPr>
        <w:numPr>
          <w:ilvl w:val="0"/>
          <w:numId w:val="4"/>
        </w:numPr>
        <w:spacing w:line="360" w:lineRule="auto"/>
        <w:ind w:left="0" w:firstLine="0"/>
        <w:jc w:val="both"/>
        <w:rPr>
          <w:rFonts w:asciiTheme="minorHAnsi" w:hAnsiTheme="minorHAnsi"/>
        </w:rPr>
      </w:pPr>
      <w:r w:rsidRPr="006D5914">
        <w:rPr>
          <w:rFonts w:asciiTheme="minorHAnsi" w:hAnsiTheme="minorHAnsi"/>
        </w:rPr>
        <w:t>Zamawiający nie przewiduje rozliczeń w walucie obcej.</w:t>
      </w:r>
    </w:p>
    <w:p w14:paraId="049ED13B" w14:textId="77777777" w:rsidR="000A3296" w:rsidRDefault="0079178A" w:rsidP="00A8153F">
      <w:pPr>
        <w:numPr>
          <w:ilvl w:val="0"/>
          <w:numId w:val="4"/>
        </w:numPr>
        <w:spacing w:line="360" w:lineRule="auto"/>
        <w:ind w:left="0" w:firstLine="0"/>
        <w:jc w:val="both"/>
        <w:rPr>
          <w:rFonts w:asciiTheme="minorHAnsi" w:hAnsiTheme="minorHAnsi"/>
        </w:rPr>
      </w:pPr>
      <w:r w:rsidRPr="006D5914">
        <w:rPr>
          <w:rFonts w:asciiTheme="minorHAnsi" w:hAnsiTheme="minorHAnsi"/>
        </w:rPr>
        <w:lastRenderedPageBreak/>
        <w:t>Wyliczona cena oferty brutto będzie służyć do porównania złożonych ofert i do rozliczenia w trakcie realizacji zamówienia.</w:t>
      </w:r>
      <w:bookmarkStart w:id="27" w:name="_1wm6hsxsy23e" w:colFirst="0" w:colLast="0"/>
      <w:bookmarkEnd w:id="27"/>
    </w:p>
    <w:p w14:paraId="000000E5" w14:textId="5BCD6C12" w:rsidR="00103E94" w:rsidRDefault="00103E94" w:rsidP="000A3296">
      <w:pPr>
        <w:spacing w:line="360" w:lineRule="auto"/>
        <w:jc w:val="both"/>
        <w:rPr>
          <w:rFonts w:asciiTheme="minorHAnsi" w:hAnsiTheme="minorHAnsi"/>
        </w:rPr>
      </w:pPr>
    </w:p>
    <w:p w14:paraId="74BCA690" w14:textId="77777777" w:rsidR="00EB1464" w:rsidRPr="00EB1464" w:rsidRDefault="00EB1464" w:rsidP="00EB1464">
      <w:pPr>
        <w:spacing w:line="360" w:lineRule="auto"/>
        <w:jc w:val="both"/>
        <w:rPr>
          <w:rFonts w:asciiTheme="minorHAnsi" w:hAnsiTheme="minorHAnsi"/>
          <w:b/>
          <w:bCs/>
          <w:sz w:val="24"/>
          <w:szCs w:val="24"/>
        </w:rPr>
      </w:pPr>
      <w:r w:rsidRPr="00EB1464">
        <w:rPr>
          <w:rFonts w:asciiTheme="minorHAnsi" w:hAnsiTheme="minorHAnsi"/>
          <w:b/>
          <w:bCs/>
          <w:sz w:val="24"/>
          <w:szCs w:val="24"/>
        </w:rPr>
        <w:t>XVI. Wymagania dotyczące wadium</w:t>
      </w:r>
    </w:p>
    <w:p w14:paraId="26E3EBC9" w14:textId="05C66BB2" w:rsidR="00EB1464" w:rsidRPr="00EB1464" w:rsidRDefault="00EB1464" w:rsidP="00EB1464">
      <w:pPr>
        <w:spacing w:line="360" w:lineRule="auto"/>
        <w:jc w:val="both"/>
        <w:rPr>
          <w:rFonts w:asciiTheme="minorHAnsi" w:hAnsiTheme="minorHAnsi"/>
          <w:b/>
          <w:bCs/>
          <w:sz w:val="24"/>
          <w:szCs w:val="24"/>
        </w:rPr>
      </w:pPr>
      <w:r w:rsidRPr="00EB1464">
        <w:rPr>
          <w:rFonts w:asciiTheme="minorHAnsi" w:hAnsiTheme="minorHAnsi"/>
        </w:rPr>
        <w:t>Zamawiający nie wymaga wniesienia wadium do postępowania przetargowego.</w:t>
      </w:r>
      <w:r>
        <w:rPr>
          <w:rFonts w:asciiTheme="minorHAnsi" w:hAnsiTheme="minorHAnsi"/>
        </w:rPr>
        <w:br/>
      </w:r>
      <w:r>
        <w:rPr>
          <w:rFonts w:asciiTheme="minorHAnsi" w:hAnsiTheme="minorHAnsi"/>
          <w:b/>
          <w:bCs/>
          <w:sz w:val="24"/>
          <w:szCs w:val="24"/>
        </w:rPr>
        <w:br/>
      </w:r>
      <w:r w:rsidRPr="00EB1464">
        <w:rPr>
          <w:rFonts w:asciiTheme="minorHAnsi" w:hAnsiTheme="minorHAnsi"/>
          <w:b/>
          <w:bCs/>
          <w:sz w:val="24"/>
          <w:szCs w:val="24"/>
        </w:rPr>
        <w:t>XVII. Termin związania ofertą.</w:t>
      </w:r>
    </w:p>
    <w:p w14:paraId="542016B0" w14:textId="6E1339B9" w:rsidR="000A3296" w:rsidRPr="000A3296" w:rsidRDefault="00EB1464" w:rsidP="000A3296">
      <w:pPr>
        <w:pStyle w:val="Akapitzlist"/>
        <w:numPr>
          <w:ilvl w:val="1"/>
          <w:numId w:val="4"/>
        </w:numPr>
        <w:spacing w:line="360" w:lineRule="auto"/>
        <w:jc w:val="both"/>
        <w:rPr>
          <w:rFonts w:asciiTheme="minorHAnsi" w:hAnsiTheme="minorHAnsi"/>
        </w:rPr>
      </w:pPr>
      <w:r w:rsidRPr="000A3296">
        <w:rPr>
          <w:rFonts w:asciiTheme="minorHAnsi" w:hAnsiTheme="minorHAnsi"/>
        </w:rPr>
        <w:t xml:space="preserve">Wykonawca będzie związany ofertą przez okres 90 dni tj.  do  </w:t>
      </w:r>
      <w:r w:rsidR="000A3296" w:rsidRPr="000A3296">
        <w:rPr>
          <w:rFonts w:asciiTheme="minorHAnsi" w:hAnsiTheme="minorHAnsi"/>
        </w:rPr>
        <w:t>12</w:t>
      </w:r>
      <w:r w:rsidR="003A3145" w:rsidRPr="000A3296">
        <w:rPr>
          <w:rFonts w:asciiTheme="minorHAnsi" w:hAnsiTheme="minorHAnsi"/>
        </w:rPr>
        <w:t>.0</w:t>
      </w:r>
      <w:r w:rsidR="000A3296" w:rsidRPr="000A3296">
        <w:rPr>
          <w:rFonts w:asciiTheme="minorHAnsi" w:hAnsiTheme="minorHAnsi"/>
        </w:rPr>
        <w:t>9</w:t>
      </w:r>
      <w:r w:rsidR="003A3145" w:rsidRPr="000A3296">
        <w:rPr>
          <w:rFonts w:asciiTheme="minorHAnsi" w:hAnsiTheme="minorHAnsi"/>
        </w:rPr>
        <w:t>.2023r.</w:t>
      </w:r>
      <w:r w:rsidRPr="000A3296">
        <w:rPr>
          <w:rFonts w:asciiTheme="minorHAnsi" w:hAnsiTheme="minorHAnsi"/>
        </w:rPr>
        <w:t xml:space="preserve"> </w:t>
      </w:r>
    </w:p>
    <w:p w14:paraId="10D94415" w14:textId="7DA0FC6B" w:rsidR="00EB1464" w:rsidRPr="000A3296" w:rsidRDefault="00EB1464" w:rsidP="000A3296">
      <w:pPr>
        <w:pStyle w:val="Akapitzlist"/>
        <w:numPr>
          <w:ilvl w:val="1"/>
          <w:numId w:val="4"/>
        </w:numPr>
        <w:spacing w:line="360" w:lineRule="auto"/>
        <w:jc w:val="both"/>
        <w:rPr>
          <w:rFonts w:asciiTheme="minorHAnsi" w:hAnsiTheme="minorHAnsi"/>
        </w:rPr>
      </w:pPr>
      <w:r w:rsidRPr="000A3296">
        <w:rPr>
          <w:rFonts w:asciiTheme="minorHAnsi" w:hAnsiTheme="minorHAnsi"/>
        </w:rPr>
        <w:t>Bieg terminu związania ofertą rozpoczyna się wraz z upływem terminu składania ofert.</w:t>
      </w:r>
    </w:p>
    <w:p w14:paraId="08401C88" w14:textId="7A1586BC" w:rsidR="00EB1464" w:rsidRPr="006D5914" w:rsidRDefault="00EB1464" w:rsidP="00EB1464">
      <w:pPr>
        <w:spacing w:line="360" w:lineRule="auto"/>
        <w:jc w:val="both"/>
        <w:rPr>
          <w:rFonts w:asciiTheme="minorHAnsi" w:hAnsiTheme="minorHAnsi"/>
        </w:rPr>
      </w:pPr>
      <w:r w:rsidRPr="00EB1464">
        <w:rPr>
          <w:rFonts w:asciiTheme="minorHAnsi" w:hAnsiTheme="minorHAnsi"/>
        </w:rPr>
        <w:t>2. W przypadku, gdy wybór najkorzystniejszej oferty nie nastąpi przed upływem terminu związania ofertą Zamawiający przed upływem terminu związania ofertą zwraca się jednokrotnie do wykonawców o wyrażenie zgody na przedłużenie tego terminu o wskazany przez niego okres, nie dłuższy niż 60 dni. Przedłużenie terminu związania ofertą wymaga złożenia przez Wykonawcę pisemnego oświadczenia o wyrażeniu zgody na przedłużenie terminu związania ofertą.</w:t>
      </w:r>
    </w:p>
    <w:p w14:paraId="000000FE" w14:textId="77777777" w:rsidR="00103E94" w:rsidRPr="006D5914" w:rsidRDefault="0079178A">
      <w:pPr>
        <w:pStyle w:val="Nagwek2"/>
        <w:spacing w:before="240" w:after="240"/>
        <w:rPr>
          <w:rFonts w:asciiTheme="minorHAnsi" w:hAnsiTheme="minorHAnsi"/>
          <w:b/>
          <w:bCs/>
          <w:sz w:val="24"/>
          <w:szCs w:val="24"/>
        </w:rPr>
      </w:pPr>
      <w:bookmarkStart w:id="28" w:name="_iwk7tzonv6ne" w:colFirst="0" w:colLast="0"/>
      <w:bookmarkEnd w:id="28"/>
      <w:r w:rsidRPr="006D5914">
        <w:rPr>
          <w:rFonts w:asciiTheme="minorHAnsi" w:hAnsiTheme="minorHAnsi"/>
          <w:b/>
          <w:bCs/>
          <w:sz w:val="24"/>
          <w:szCs w:val="24"/>
        </w:rPr>
        <w:t>XVIII. Miejsce i termin składania ofert</w:t>
      </w:r>
    </w:p>
    <w:p w14:paraId="3B3B5220" w14:textId="4FB87184" w:rsidR="00604696" w:rsidRPr="003A3145" w:rsidRDefault="0079178A" w:rsidP="00A36B34">
      <w:pPr>
        <w:spacing w:line="360" w:lineRule="auto"/>
        <w:jc w:val="center"/>
        <w:rPr>
          <w:rFonts w:asciiTheme="minorHAnsi" w:hAnsiTheme="minorHAnsi"/>
        </w:rPr>
      </w:pPr>
      <w:r w:rsidRPr="006D5914">
        <w:rPr>
          <w:rFonts w:asciiTheme="minorHAnsi" w:hAnsiTheme="minorHAnsi"/>
        </w:rPr>
        <w:t xml:space="preserve">Ofertę wraz z wymaganymi dokumentami należy umieścić na </w:t>
      </w:r>
      <w:hyperlink r:id="rId43">
        <w:r w:rsidRPr="006D5914">
          <w:rPr>
            <w:rFonts w:asciiTheme="minorHAnsi" w:hAnsiTheme="minorHAnsi"/>
            <w:color w:val="1155CC"/>
            <w:u w:val="single"/>
          </w:rPr>
          <w:t>platformazakupowa.pl</w:t>
        </w:r>
      </w:hyperlink>
      <w:r w:rsidRPr="006D5914">
        <w:rPr>
          <w:rFonts w:asciiTheme="minorHAnsi" w:hAnsiTheme="minorHAnsi"/>
        </w:rPr>
        <w:t xml:space="preserve"> pod adresem</w:t>
      </w:r>
      <w:r w:rsidRPr="006D5914">
        <w:rPr>
          <w:rFonts w:asciiTheme="minorHAnsi" w:hAnsiTheme="minorHAnsi"/>
          <w:color w:val="FF0000"/>
        </w:rPr>
        <w:t xml:space="preserve"> </w:t>
      </w:r>
      <w:r w:rsidR="006C06B1" w:rsidRPr="006D5914">
        <w:rPr>
          <w:rFonts w:asciiTheme="minorHAnsi" w:hAnsiTheme="minorHAnsi"/>
          <w:color w:val="FF0000"/>
        </w:rPr>
        <w:t xml:space="preserve"> </w:t>
      </w:r>
      <w:hyperlink r:id="rId44" w:history="1">
        <w:r w:rsidR="006C06B1" w:rsidRPr="006D5914">
          <w:rPr>
            <w:rStyle w:val="Hipercze"/>
            <w:rFonts w:asciiTheme="minorHAnsi" w:hAnsiTheme="minorHAnsi"/>
          </w:rPr>
          <w:t>https://platformazakupowa.pl/pn/rokietnica</w:t>
        </w:r>
      </w:hyperlink>
      <w:r w:rsidR="006C06B1" w:rsidRPr="006D5914">
        <w:rPr>
          <w:rFonts w:asciiTheme="minorHAnsi" w:hAnsiTheme="minorHAnsi"/>
          <w:color w:val="FF0000"/>
        </w:rPr>
        <w:t xml:space="preserve">   </w:t>
      </w:r>
      <w:r w:rsidRPr="006D5914">
        <w:rPr>
          <w:rFonts w:asciiTheme="minorHAnsi" w:hAnsiTheme="minorHAnsi"/>
        </w:rPr>
        <w:t>w myśl Ustawy PZP na stronie internetowej</w:t>
      </w:r>
      <w:r w:rsidR="00A36B34" w:rsidRPr="006D5914">
        <w:rPr>
          <w:rFonts w:asciiTheme="minorHAnsi" w:hAnsiTheme="minorHAnsi"/>
        </w:rPr>
        <w:t xml:space="preserve"> </w:t>
      </w:r>
      <w:r w:rsidRPr="006D5914">
        <w:rPr>
          <w:rFonts w:asciiTheme="minorHAnsi" w:hAnsiTheme="minorHAnsi"/>
        </w:rPr>
        <w:t xml:space="preserve">prowadzonego postępowania  do dnia </w:t>
      </w:r>
      <w:r w:rsidR="00140C77" w:rsidRPr="006D5914">
        <w:rPr>
          <w:rFonts w:asciiTheme="minorHAnsi" w:hAnsiTheme="minorHAnsi"/>
        </w:rPr>
        <w:t xml:space="preserve"> </w:t>
      </w:r>
      <w:r w:rsidR="00A36B34" w:rsidRPr="003A3145">
        <w:rPr>
          <w:rFonts w:asciiTheme="minorHAnsi" w:hAnsiTheme="minorHAnsi"/>
        </w:rPr>
        <w:t>1</w:t>
      </w:r>
      <w:r w:rsidR="000A16F4" w:rsidRPr="003A3145">
        <w:rPr>
          <w:rFonts w:asciiTheme="minorHAnsi" w:hAnsiTheme="minorHAnsi"/>
        </w:rPr>
        <w:t>5</w:t>
      </w:r>
      <w:r w:rsidR="00A36B34" w:rsidRPr="003A3145">
        <w:rPr>
          <w:rFonts w:asciiTheme="minorHAnsi" w:hAnsiTheme="minorHAnsi"/>
        </w:rPr>
        <w:t>.0</w:t>
      </w:r>
      <w:r w:rsidR="000A16F4" w:rsidRPr="003A3145">
        <w:rPr>
          <w:rFonts w:asciiTheme="minorHAnsi" w:hAnsiTheme="minorHAnsi"/>
        </w:rPr>
        <w:t>6</w:t>
      </w:r>
      <w:r w:rsidR="00A36B34" w:rsidRPr="003A3145">
        <w:rPr>
          <w:rFonts w:asciiTheme="minorHAnsi" w:hAnsiTheme="minorHAnsi"/>
        </w:rPr>
        <w:t>.202</w:t>
      </w:r>
      <w:r w:rsidR="000A16F4" w:rsidRPr="003A3145">
        <w:rPr>
          <w:rFonts w:asciiTheme="minorHAnsi" w:hAnsiTheme="minorHAnsi"/>
        </w:rPr>
        <w:t>3</w:t>
      </w:r>
      <w:r w:rsidR="00A36B34" w:rsidRPr="003A3145">
        <w:rPr>
          <w:rFonts w:asciiTheme="minorHAnsi" w:hAnsiTheme="minorHAnsi"/>
        </w:rPr>
        <w:t xml:space="preserve"> roku</w:t>
      </w:r>
      <w:r w:rsidR="00604696" w:rsidRPr="003A3145">
        <w:rPr>
          <w:rFonts w:asciiTheme="minorHAnsi" w:hAnsiTheme="minorHAnsi"/>
        </w:rPr>
        <w:t xml:space="preserve">  o godz. 0</w:t>
      </w:r>
      <w:r w:rsidR="000A16F4" w:rsidRPr="003A3145">
        <w:rPr>
          <w:rFonts w:asciiTheme="minorHAnsi" w:hAnsiTheme="minorHAnsi"/>
        </w:rPr>
        <w:t>8</w:t>
      </w:r>
      <w:r w:rsidR="00604696" w:rsidRPr="003A3145">
        <w:rPr>
          <w:rFonts w:asciiTheme="minorHAnsi" w:hAnsiTheme="minorHAnsi"/>
        </w:rPr>
        <w:t>:0</w:t>
      </w:r>
      <w:r w:rsidR="00810F81" w:rsidRPr="003A3145">
        <w:rPr>
          <w:rFonts w:asciiTheme="minorHAnsi" w:hAnsiTheme="minorHAnsi"/>
        </w:rPr>
        <w:t>0</w:t>
      </w:r>
    </w:p>
    <w:p w14:paraId="00000101" w14:textId="7797ECB3" w:rsidR="00103E94" w:rsidRPr="006D5914" w:rsidRDefault="0079178A" w:rsidP="002022B3">
      <w:pPr>
        <w:pBdr>
          <w:top w:val="nil"/>
          <w:left w:val="nil"/>
          <w:bottom w:val="nil"/>
          <w:right w:val="nil"/>
          <w:between w:val="nil"/>
        </w:pBdr>
        <w:spacing w:line="360" w:lineRule="auto"/>
        <w:jc w:val="both"/>
        <w:rPr>
          <w:rFonts w:asciiTheme="minorHAnsi" w:hAnsiTheme="minorHAnsi"/>
        </w:rPr>
      </w:pPr>
      <w:r w:rsidRPr="006D5914">
        <w:rPr>
          <w:rFonts w:asciiTheme="minorHAnsi" w:hAnsiTheme="minorHAnsi"/>
        </w:rPr>
        <w:t>Po wypełnieniu Formularza składania oferty  i dołączenia  wszystkich wymaganych załączników należy kliknąć przycisk „Przejdź do podsumowania”.</w:t>
      </w:r>
    </w:p>
    <w:p w14:paraId="00000102" w14:textId="2EA06C15" w:rsidR="00103E94" w:rsidRPr="006D5914" w:rsidRDefault="0079178A" w:rsidP="002022B3">
      <w:pPr>
        <w:pBdr>
          <w:top w:val="nil"/>
          <w:left w:val="nil"/>
          <w:bottom w:val="nil"/>
          <w:right w:val="nil"/>
          <w:between w:val="nil"/>
        </w:pBdr>
        <w:spacing w:line="360" w:lineRule="auto"/>
        <w:jc w:val="both"/>
        <w:rPr>
          <w:rFonts w:asciiTheme="minorHAnsi" w:hAnsiTheme="minorHAnsi"/>
        </w:rPr>
      </w:pPr>
      <w:r w:rsidRPr="006D5914">
        <w:rPr>
          <w:rFonts w:asciiTheme="minorHAnsi" w:hAnsiTheme="minorHAnsi"/>
        </w:rPr>
        <w:t>Oferta  składana elektronicznie musi zostać podpisana elektronicznym podpisem kwalifikowanym</w:t>
      </w:r>
      <w:r w:rsidR="008474A0" w:rsidRPr="006D5914">
        <w:rPr>
          <w:rFonts w:asciiTheme="minorHAnsi" w:hAnsiTheme="minorHAnsi"/>
        </w:rPr>
        <w:t>.</w:t>
      </w:r>
      <w:r w:rsidRPr="006D5914">
        <w:rPr>
          <w:rFonts w:asciiTheme="minorHAnsi" w:hAnsiTheme="minorHAnsi"/>
        </w:rPr>
        <w:t xml:space="preserve"> W procesie składania oferty za pośrednictwem </w:t>
      </w:r>
      <w:hyperlink r:id="rId45">
        <w:r w:rsidRPr="006D5914">
          <w:rPr>
            <w:rFonts w:asciiTheme="minorHAnsi" w:hAnsiTheme="minorHAnsi"/>
            <w:color w:val="1155CC"/>
            <w:u w:val="single"/>
          </w:rPr>
          <w:t>platformazakupowa.pl</w:t>
        </w:r>
      </w:hyperlink>
      <w:r w:rsidRPr="006D5914">
        <w:rPr>
          <w:rFonts w:asciiTheme="minorHAnsi" w:hAnsiTheme="minorHAnsi"/>
        </w:rPr>
        <w:t xml:space="preserve">, Wykonawca powinien złożyć podpis bezpośrednio na dokumentach przesłanych za pośrednictwem </w:t>
      </w:r>
      <w:hyperlink r:id="rId46">
        <w:r w:rsidRPr="006D5914">
          <w:rPr>
            <w:rFonts w:asciiTheme="minorHAnsi" w:hAnsiTheme="minorHAnsi"/>
            <w:color w:val="1155CC"/>
            <w:u w:val="single"/>
          </w:rPr>
          <w:t>platformazakupowa.pl</w:t>
        </w:r>
      </w:hyperlink>
      <w:r w:rsidR="009F3FCB" w:rsidRPr="006D5914">
        <w:rPr>
          <w:rFonts w:asciiTheme="minorHAnsi" w:hAnsiTheme="minorHAnsi"/>
          <w:color w:val="1155CC"/>
          <w:u w:val="single"/>
        </w:rPr>
        <w:t xml:space="preserve"> </w:t>
      </w:r>
      <w:r w:rsidRPr="006D5914">
        <w:rPr>
          <w:rFonts w:asciiTheme="minorHAnsi" w:hAnsiTheme="minorHAnsi"/>
        </w:rPr>
        <w:t xml:space="preserve"> Zalecamy stosowanie podpisu na każdym załączonym pliku osobno, w szczególności wskazanych w art. 63 ust 1 oraz ust.2  </w:t>
      </w:r>
      <w:proofErr w:type="spellStart"/>
      <w:r w:rsidRPr="006D5914">
        <w:rPr>
          <w:rFonts w:asciiTheme="minorHAnsi" w:hAnsiTheme="minorHAnsi"/>
        </w:rPr>
        <w:t>Pzp</w:t>
      </w:r>
      <w:proofErr w:type="spellEnd"/>
      <w:r w:rsidRPr="006D5914">
        <w:rPr>
          <w:rFonts w:asciiTheme="minorHAnsi" w:hAnsiTheme="minorHAnsi"/>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bookmarkStart w:id="29" w:name="_Hlk68864291"/>
      <w:r w:rsidRPr="006D5914">
        <w:rPr>
          <w:rFonts w:asciiTheme="minorHAnsi" w:hAnsiTheme="minorHAnsi"/>
        </w:rPr>
        <w:t>kwalifikowanym podpisem elektronicznym</w:t>
      </w:r>
      <w:bookmarkEnd w:id="29"/>
      <w:r w:rsidRPr="006D5914">
        <w:rPr>
          <w:rFonts w:asciiTheme="minorHAnsi" w:hAnsiTheme="minorHAnsi"/>
        </w:rPr>
        <w:t>, podpisem zaufanym lub podpisem osobistym.</w:t>
      </w:r>
      <w:r w:rsidR="00DA286D" w:rsidRPr="006D5914">
        <w:rPr>
          <w:rFonts w:asciiTheme="minorHAnsi" w:hAnsiTheme="minorHAnsi"/>
        </w:rPr>
        <w:t xml:space="preserve"> </w:t>
      </w:r>
      <w:r w:rsidR="00140C77" w:rsidRPr="006D5914">
        <w:rPr>
          <w:rFonts w:asciiTheme="minorHAnsi" w:hAnsiTheme="minorHAnsi"/>
        </w:rPr>
        <w:t xml:space="preserve">W </w:t>
      </w:r>
      <w:r w:rsidR="00DA286D" w:rsidRPr="006D5914">
        <w:rPr>
          <w:rFonts w:asciiTheme="minorHAnsi" w:hAnsiTheme="minorHAnsi"/>
        </w:rPr>
        <w:t>niniejszym postępowaniu kwalifikowanym podpisem elektronicznym.</w:t>
      </w:r>
    </w:p>
    <w:p w14:paraId="00000103" w14:textId="77777777" w:rsidR="00103E94" w:rsidRPr="006D5914" w:rsidRDefault="0079178A" w:rsidP="00A8153F">
      <w:pPr>
        <w:numPr>
          <w:ilvl w:val="0"/>
          <w:numId w:val="14"/>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03E94" w:rsidRPr="006D5914" w:rsidRDefault="0079178A" w:rsidP="00A8153F">
      <w:pPr>
        <w:numPr>
          <w:ilvl w:val="0"/>
          <w:numId w:val="14"/>
        </w:numPr>
        <w:pBdr>
          <w:top w:val="nil"/>
          <w:left w:val="nil"/>
          <w:bottom w:val="nil"/>
          <w:right w:val="nil"/>
          <w:between w:val="nil"/>
        </w:pBdr>
        <w:spacing w:after="240" w:line="360" w:lineRule="auto"/>
        <w:ind w:left="0" w:firstLine="0"/>
        <w:rPr>
          <w:rFonts w:asciiTheme="minorHAnsi" w:hAnsiTheme="minorHAnsi"/>
        </w:rPr>
      </w:pPr>
      <w:r w:rsidRPr="006D5914">
        <w:rPr>
          <w:rFonts w:asciiTheme="minorHAnsi" w:hAnsiTheme="minorHAnsi"/>
        </w:rPr>
        <w:lastRenderedPageBreak/>
        <w:t xml:space="preserve">Szczegółowa instrukcja dla Wykonawców dotycząca złożenia, zmiany i wycofania oferty znajduje się na stronie internetowej pod adresem:  </w:t>
      </w:r>
      <w:hyperlink r:id="rId47">
        <w:r w:rsidRPr="006D5914">
          <w:rPr>
            <w:rFonts w:asciiTheme="minorHAnsi" w:hAnsiTheme="minorHAnsi"/>
            <w:color w:val="1155CC"/>
            <w:u w:val="single"/>
          </w:rPr>
          <w:t>https://platformazakupowa.pl/strona/45-instrukcje</w:t>
        </w:r>
      </w:hyperlink>
    </w:p>
    <w:p w14:paraId="00000105" w14:textId="77777777" w:rsidR="00103E94" w:rsidRPr="006D5914" w:rsidRDefault="0079178A">
      <w:pPr>
        <w:pStyle w:val="Nagwek2"/>
        <w:spacing w:line="320" w:lineRule="auto"/>
        <w:jc w:val="both"/>
        <w:rPr>
          <w:rFonts w:asciiTheme="minorHAnsi" w:hAnsiTheme="minorHAnsi"/>
          <w:b/>
          <w:bCs/>
          <w:sz w:val="24"/>
          <w:szCs w:val="24"/>
        </w:rPr>
      </w:pPr>
      <w:bookmarkStart w:id="30" w:name="_g4kmfra1vcqp" w:colFirst="0" w:colLast="0"/>
      <w:bookmarkEnd w:id="30"/>
      <w:r w:rsidRPr="006D5914">
        <w:rPr>
          <w:rFonts w:asciiTheme="minorHAnsi" w:hAnsiTheme="minorHAnsi"/>
          <w:b/>
          <w:bCs/>
          <w:sz w:val="24"/>
          <w:szCs w:val="24"/>
        </w:rPr>
        <w:t>XIX. Otwarcie ofert</w:t>
      </w:r>
    </w:p>
    <w:p w14:paraId="00000106" w14:textId="3A33B6A4" w:rsidR="00103E94" w:rsidRPr="003A3145" w:rsidRDefault="0079178A" w:rsidP="00A8153F">
      <w:pPr>
        <w:numPr>
          <w:ilvl w:val="0"/>
          <w:numId w:val="2"/>
        </w:numPr>
        <w:spacing w:line="360" w:lineRule="auto"/>
        <w:ind w:left="0" w:firstLine="0"/>
        <w:jc w:val="both"/>
        <w:rPr>
          <w:rFonts w:asciiTheme="minorHAnsi" w:hAnsiTheme="minorHAnsi"/>
        </w:rPr>
      </w:pPr>
      <w:r w:rsidRPr="006D5914">
        <w:rPr>
          <w:rFonts w:asciiTheme="minorHAnsi" w:hAnsiTheme="minorHAnsi"/>
        </w:rPr>
        <w:t>Otwarcie ofert następuje niezwłocznie po upływie terminu składania ofert,</w:t>
      </w:r>
      <w:r w:rsidR="00604696" w:rsidRPr="006D5914">
        <w:rPr>
          <w:rFonts w:asciiTheme="minorHAnsi" w:hAnsiTheme="minorHAnsi"/>
        </w:rPr>
        <w:br/>
      </w:r>
      <w:r w:rsidRPr="006D5914">
        <w:rPr>
          <w:rFonts w:asciiTheme="minorHAnsi" w:hAnsiTheme="minorHAnsi"/>
        </w:rPr>
        <w:t xml:space="preserve"> tj. </w:t>
      </w:r>
      <w:r w:rsidR="0001580F" w:rsidRPr="003A3145">
        <w:rPr>
          <w:rFonts w:asciiTheme="minorHAnsi" w:hAnsiTheme="minorHAnsi"/>
        </w:rPr>
        <w:t>1</w:t>
      </w:r>
      <w:r w:rsidR="000A16F4" w:rsidRPr="003A3145">
        <w:rPr>
          <w:rFonts w:asciiTheme="minorHAnsi" w:hAnsiTheme="minorHAnsi"/>
        </w:rPr>
        <w:t>5</w:t>
      </w:r>
      <w:r w:rsidR="00604696" w:rsidRPr="003A3145">
        <w:rPr>
          <w:rFonts w:asciiTheme="minorHAnsi" w:hAnsiTheme="minorHAnsi"/>
        </w:rPr>
        <w:t>.0</w:t>
      </w:r>
      <w:r w:rsidR="00810F81" w:rsidRPr="003A3145">
        <w:rPr>
          <w:rFonts w:asciiTheme="minorHAnsi" w:hAnsiTheme="minorHAnsi"/>
        </w:rPr>
        <w:t>6</w:t>
      </w:r>
      <w:r w:rsidR="00604696" w:rsidRPr="003A3145">
        <w:rPr>
          <w:rFonts w:asciiTheme="minorHAnsi" w:hAnsiTheme="minorHAnsi"/>
        </w:rPr>
        <w:t>.202</w:t>
      </w:r>
      <w:r w:rsidR="0019501D">
        <w:rPr>
          <w:rFonts w:asciiTheme="minorHAnsi" w:hAnsiTheme="minorHAnsi"/>
        </w:rPr>
        <w:t>3</w:t>
      </w:r>
      <w:r w:rsidR="00A818DC" w:rsidRPr="003A3145">
        <w:rPr>
          <w:rFonts w:asciiTheme="minorHAnsi" w:hAnsiTheme="minorHAnsi"/>
        </w:rPr>
        <w:t xml:space="preserve"> roku</w:t>
      </w:r>
      <w:r w:rsidR="008A5B88" w:rsidRPr="003A3145">
        <w:rPr>
          <w:rFonts w:asciiTheme="minorHAnsi" w:hAnsiTheme="minorHAnsi"/>
        </w:rPr>
        <w:t xml:space="preserve">  o godz. 0</w:t>
      </w:r>
      <w:r w:rsidR="00810F81" w:rsidRPr="003A3145">
        <w:rPr>
          <w:rFonts w:asciiTheme="minorHAnsi" w:hAnsiTheme="minorHAnsi"/>
        </w:rPr>
        <w:t>8</w:t>
      </w:r>
      <w:r w:rsidR="008A5B88" w:rsidRPr="003A3145">
        <w:rPr>
          <w:rFonts w:asciiTheme="minorHAnsi" w:hAnsiTheme="minorHAnsi"/>
        </w:rPr>
        <w:t>:</w:t>
      </w:r>
      <w:r w:rsidR="00604696" w:rsidRPr="003A3145">
        <w:rPr>
          <w:rFonts w:asciiTheme="minorHAnsi" w:hAnsiTheme="minorHAnsi"/>
        </w:rPr>
        <w:t>0</w:t>
      </w:r>
      <w:r w:rsidR="004A7D59" w:rsidRPr="003A3145">
        <w:rPr>
          <w:rFonts w:asciiTheme="minorHAnsi" w:hAnsiTheme="minorHAnsi"/>
        </w:rPr>
        <w:t>5</w:t>
      </w:r>
    </w:p>
    <w:p w14:paraId="00000107" w14:textId="77777777" w:rsidR="00103E94" w:rsidRPr="006D5914" w:rsidRDefault="0079178A" w:rsidP="00A8153F">
      <w:pPr>
        <w:numPr>
          <w:ilvl w:val="0"/>
          <w:numId w:val="2"/>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03E94" w:rsidRPr="006D5914" w:rsidRDefault="0079178A" w:rsidP="00A8153F">
      <w:pPr>
        <w:numPr>
          <w:ilvl w:val="0"/>
          <w:numId w:val="2"/>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Zamawiający poinformuje o zmianie terminu otwarcia ofert na stronie internetowej prowadzonego postępowania.</w:t>
      </w:r>
    </w:p>
    <w:p w14:paraId="00000109" w14:textId="77777777" w:rsidR="00103E94" w:rsidRPr="006D5914" w:rsidRDefault="0079178A" w:rsidP="00A8153F">
      <w:pPr>
        <w:numPr>
          <w:ilvl w:val="0"/>
          <w:numId w:val="2"/>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Zamawiający, najpóźniej przed otwarciem ofert, udostępnia na stronie internetowej prowadzonego postępowania informację o kwocie, jaką zamierza przeznaczyć na sfinansowanie zamówienia.</w:t>
      </w:r>
    </w:p>
    <w:p w14:paraId="0000010A" w14:textId="77777777" w:rsidR="00103E94" w:rsidRPr="006D5914" w:rsidRDefault="0079178A" w:rsidP="00A8153F">
      <w:pPr>
        <w:numPr>
          <w:ilvl w:val="0"/>
          <w:numId w:val="2"/>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Zamawiający, niezwłocznie po otwarciu ofert, udostępnia na stronie internetowej prowadzonego postępowania informacje o:</w:t>
      </w:r>
    </w:p>
    <w:p w14:paraId="0000010B" w14:textId="77777777" w:rsidR="00103E94" w:rsidRPr="006D5914" w:rsidRDefault="0079178A" w:rsidP="00B906E3">
      <w:pPr>
        <w:shd w:val="clear" w:color="auto" w:fill="FFFFFF"/>
        <w:spacing w:line="360" w:lineRule="auto"/>
        <w:jc w:val="both"/>
        <w:rPr>
          <w:rFonts w:asciiTheme="minorHAnsi" w:hAnsiTheme="minorHAnsi"/>
        </w:rPr>
      </w:pPr>
      <w:r w:rsidRPr="006D5914">
        <w:rPr>
          <w:rFonts w:asciiTheme="minorHAnsi" w:hAnsiTheme="minorHAnsi"/>
        </w:rPr>
        <w:t>1) nazwach albo imionach i nazwiskach oraz siedzibach lub miejscach prowadzonej działalności gospodarczej albo miejscach zamieszkania Wykonawców, których oferty zostały otwarte;</w:t>
      </w:r>
    </w:p>
    <w:p w14:paraId="0000010C" w14:textId="77777777" w:rsidR="00103E94" w:rsidRPr="006D5914" w:rsidRDefault="0079178A" w:rsidP="00B906E3">
      <w:pPr>
        <w:shd w:val="clear" w:color="auto" w:fill="FFFFFF"/>
        <w:spacing w:line="360" w:lineRule="auto"/>
        <w:jc w:val="both"/>
        <w:rPr>
          <w:rFonts w:asciiTheme="minorHAnsi" w:hAnsiTheme="minorHAnsi"/>
        </w:rPr>
      </w:pPr>
      <w:r w:rsidRPr="006D5914">
        <w:rPr>
          <w:rFonts w:asciiTheme="minorHAnsi" w:hAnsiTheme="minorHAnsi"/>
        </w:rPr>
        <w:t>2) cenach lub kosztach zawartych w ofertach.</w:t>
      </w:r>
    </w:p>
    <w:p w14:paraId="0000010D" w14:textId="77777777" w:rsidR="00103E94" w:rsidRPr="006D5914" w:rsidRDefault="0079178A" w:rsidP="00B906E3">
      <w:pPr>
        <w:shd w:val="clear" w:color="auto" w:fill="FFFFFF"/>
        <w:spacing w:line="360" w:lineRule="auto"/>
        <w:jc w:val="both"/>
        <w:rPr>
          <w:rFonts w:asciiTheme="minorHAnsi" w:hAnsiTheme="minorHAnsi"/>
        </w:rPr>
      </w:pPr>
      <w:r w:rsidRPr="006D5914">
        <w:rPr>
          <w:rFonts w:asciiTheme="minorHAnsi" w:hAnsiTheme="minorHAnsi"/>
        </w:rPr>
        <w:t>Informacja zostanie opublikowana na stronie postępowania na</w:t>
      </w:r>
      <w:hyperlink r:id="rId48">
        <w:r w:rsidRPr="006D5914">
          <w:rPr>
            <w:rFonts w:asciiTheme="minorHAnsi" w:hAnsiTheme="minorHAnsi"/>
            <w:color w:val="1155CC"/>
            <w:u w:val="single"/>
          </w:rPr>
          <w:t xml:space="preserve"> platformazakupowa.pl</w:t>
        </w:r>
      </w:hyperlink>
      <w:r w:rsidRPr="006D5914">
        <w:rPr>
          <w:rFonts w:asciiTheme="minorHAnsi" w:hAnsiTheme="minorHAnsi"/>
        </w:rPr>
        <w:t xml:space="preserve"> w sekcji ,,Komunikaty” .</w:t>
      </w:r>
    </w:p>
    <w:p w14:paraId="0000010E" w14:textId="0B141C77" w:rsidR="00103E94" w:rsidRPr="006D5914" w:rsidRDefault="0079178A" w:rsidP="00B906E3">
      <w:pPr>
        <w:shd w:val="clear" w:color="auto" w:fill="FFFFFF"/>
        <w:spacing w:line="360" w:lineRule="auto"/>
        <w:jc w:val="both"/>
        <w:rPr>
          <w:rFonts w:asciiTheme="minorHAnsi" w:hAnsiTheme="minorHAnsi"/>
        </w:rPr>
      </w:pPr>
      <w:r w:rsidRPr="006D5914">
        <w:rPr>
          <w:rFonts w:asciiTheme="minorHAnsi" w:hAnsiTheme="minorHAnsi"/>
          <w:b/>
        </w:rPr>
        <w:t xml:space="preserve">Uwaga! </w:t>
      </w:r>
      <w:r w:rsidRPr="006D5914">
        <w:rPr>
          <w:rFonts w:asciiTheme="minorHAnsi" w:hAnsiTheme="minorHAnsi"/>
        </w:rPr>
        <w:t>Zgodnie z Ustawą PZP</w:t>
      </w:r>
      <w:r w:rsidRPr="006D5914">
        <w:rPr>
          <w:rFonts w:asciiTheme="minorHAnsi" w:hAnsiTheme="minorHAnsi"/>
          <w:b/>
        </w:rPr>
        <w:t xml:space="preserve"> Zamawiający nie ma obowiązku przeprowadzania jawnej sesji otwarcia ofert</w:t>
      </w:r>
      <w:r w:rsidRPr="006D5914">
        <w:rPr>
          <w:rFonts w:asciiTheme="minorHAnsi" w:hAnsiTheme="minorHAnsi"/>
        </w:rPr>
        <w:t xml:space="preserve"> w sposób jawny z udziałem Wykonawców lub transmitowania sesji otwarcia za pośrednictwem elektronicznych narzędzi do przekazu wideo on-line</w:t>
      </w:r>
      <w:r w:rsidR="004F4761" w:rsidRPr="006D5914">
        <w:rPr>
          <w:rFonts w:asciiTheme="minorHAnsi" w:hAnsiTheme="minorHAnsi"/>
        </w:rPr>
        <w:t>,</w:t>
      </w:r>
      <w:r w:rsidRPr="006D5914">
        <w:rPr>
          <w:rFonts w:asciiTheme="minorHAnsi" w:hAnsiTheme="minorHAnsi"/>
        </w:rPr>
        <w:t xml:space="preserve"> a ma jedynie takie uprawnienie.</w:t>
      </w:r>
    </w:p>
    <w:p w14:paraId="342D5151" w14:textId="77777777" w:rsidR="009D5540" w:rsidRPr="006D5914" w:rsidRDefault="009D5540" w:rsidP="009D5540">
      <w:pPr>
        <w:pStyle w:val="Tekstpodstawowy21"/>
        <w:spacing w:before="0"/>
        <w:rPr>
          <w:rFonts w:asciiTheme="minorHAnsi" w:hAnsiTheme="minorHAnsi"/>
          <w:b w:val="0"/>
          <w:bCs w:val="0"/>
          <w:sz w:val="22"/>
          <w:szCs w:val="22"/>
        </w:rPr>
      </w:pPr>
      <w:bookmarkStart w:id="31" w:name="_kc2xtpcwd955" w:colFirst="0" w:colLast="0"/>
      <w:bookmarkEnd w:id="31"/>
    </w:p>
    <w:p w14:paraId="2AF62352" w14:textId="77777777" w:rsidR="00132301" w:rsidRPr="006D5914" w:rsidRDefault="0079178A" w:rsidP="00604696">
      <w:pPr>
        <w:pStyle w:val="Tekstpodstawowy21"/>
        <w:spacing w:before="0"/>
        <w:jc w:val="left"/>
        <w:rPr>
          <w:rFonts w:asciiTheme="minorHAnsi" w:hAnsiTheme="minorHAnsi" w:cs="Arial"/>
          <w:sz w:val="24"/>
        </w:rPr>
      </w:pPr>
      <w:r w:rsidRPr="006D5914">
        <w:rPr>
          <w:rFonts w:asciiTheme="minorHAnsi" w:hAnsiTheme="minorHAnsi" w:cs="Arial"/>
          <w:sz w:val="24"/>
        </w:rPr>
        <w:t>XX. Opis kryteriów oceny ofert wraz z podaniem wag tych kryteriów i sposobu oceny ofert</w:t>
      </w:r>
      <w:r w:rsidR="00012253" w:rsidRPr="006D5914">
        <w:rPr>
          <w:rFonts w:asciiTheme="minorHAnsi" w:hAnsiTheme="minorHAnsi" w:cs="Arial"/>
          <w:sz w:val="24"/>
        </w:rPr>
        <w:t>.</w:t>
      </w:r>
    </w:p>
    <w:p w14:paraId="31C807F5" w14:textId="3FB5CE31" w:rsidR="009D5540" w:rsidRPr="006D5914" w:rsidRDefault="0079178A" w:rsidP="009D5540">
      <w:pPr>
        <w:pStyle w:val="Tekstpodstawowy21"/>
        <w:spacing w:before="0"/>
        <w:rPr>
          <w:rFonts w:asciiTheme="minorHAnsi" w:hAnsiTheme="minorHAnsi"/>
          <w:spacing w:val="4"/>
          <w:sz w:val="22"/>
          <w:szCs w:val="22"/>
        </w:rPr>
      </w:pPr>
      <w:r w:rsidRPr="006D5914">
        <w:rPr>
          <w:rFonts w:asciiTheme="minorHAnsi" w:hAnsiTheme="minorHAnsi"/>
          <w:sz w:val="22"/>
          <w:szCs w:val="22"/>
        </w:rPr>
        <w:t xml:space="preserve"> </w:t>
      </w:r>
      <w:r w:rsidR="009D5540" w:rsidRPr="006D5914">
        <w:rPr>
          <w:rFonts w:asciiTheme="minorHAnsi" w:hAnsiTheme="minorHAnsi"/>
          <w:sz w:val="22"/>
          <w:szCs w:val="22"/>
        </w:rPr>
        <w:br/>
      </w:r>
      <w:r w:rsidR="009D5540" w:rsidRPr="006D5914">
        <w:rPr>
          <w:rFonts w:asciiTheme="minorHAnsi" w:hAnsiTheme="minorHAnsi"/>
          <w:b w:val="0"/>
          <w:bCs w:val="0"/>
          <w:spacing w:val="4"/>
          <w:sz w:val="22"/>
          <w:szCs w:val="22"/>
        </w:rPr>
        <w:t>1</w:t>
      </w:r>
      <w:r w:rsidR="00012253" w:rsidRPr="006D5914">
        <w:rPr>
          <w:rFonts w:asciiTheme="minorHAnsi" w:hAnsiTheme="minorHAnsi"/>
          <w:b w:val="0"/>
          <w:bCs w:val="0"/>
          <w:spacing w:val="4"/>
          <w:sz w:val="22"/>
          <w:szCs w:val="22"/>
        </w:rPr>
        <w:t>.</w:t>
      </w:r>
      <w:r w:rsidR="009D5540" w:rsidRPr="006D5914">
        <w:rPr>
          <w:rFonts w:asciiTheme="minorHAnsi" w:hAnsiTheme="minorHAnsi"/>
          <w:b w:val="0"/>
          <w:bCs w:val="0"/>
          <w:spacing w:val="4"/>
          <w:sz w:val="22"/>
          <w:szCs w:val="22"/>
        </w:rPr>
        <w:t xml:space="preserve"> Przy</w:t>
      </w:r>
      <w:r w:rsidR="009D5540" w:rsidRPr="006D5914">
        <w:rPr>
          <w:rFonts w:asciiTheme="minorHAnsi" w:eastAsia="Verdana" w:hAnsiTheme="minorHAnsi"/>
          <w:b w:val="0"/>
          <w:bCs w:val="0"/>
          <w:spacing w:val="4"/>
          <w:sz w:val="22"/>
          <w:szCs w:val="22"/>
        </w:rPr>
        <w:t xml:space="preserve"> </w:t>
      </w:r>
      <w:r w:rsidR="009D5540" w:rsidRPr="006D5914">
        <w:rPr>
          <w:rFonts w:asciiTheme="minorHAnsi" w:hAnsiTheme="minorHAnsi"/>
          <w:b w:val="0"/>
          <w:bCs w:val="0"/>
          <w:spacing w:val="4"/>
          <w:sz w:val="22"/>
          <w:szCs w:val="22"/>
        </w:rPr>
        <w:t>dokonywaniu</w:t>
      </w:r>
      <w:r w:rsidR="009D5540" w:rsidRPr="006D5914">
        <w:rPr>
          <w:rFonts w:asciiTheme="minorHAnsi" w:eastAsia="Verdana" w:hAnsiTheme="minorHAnsi"/>
          <w:b w:val="0"/>
          <w:bCs w:val="0"/>
          <w:spacing w:val="4"/>
          <w:sz w:val="22"/>
          <w:szCs w:val="22"/>
        </w:rPr>
        <w:t xml:space="preserve"> </w:t>
      </w:r>
      <w:r w:rsidR="009D5540" w:rsidRPr="006D5914">
        <w:rPr>
          <w:rFonts w:asciiTheme="minorHAnsi" w:hAnsiTheme="minorHAnsi"/>
          <w:b w:val="0"/>
          <w:bCs w:val="0"/>
          <w:spacing w:val="4"/>
          <w:sz w:val="22"/>
          <w:szCs w:val="22"/>
        </w:rPr>
        <w:t>wyboru</w:t>
      </w:r>
      <w:r w:rsidR="009D5540" w:rsidRPr="006D5914">
        <w:rPr>
          <w:rFonts w:asciiTheme="minorHAnsi" w:eastAsia="Verdana" w:hAnsiTheme="minorHAnsi"/>
          <w:b w:val="0"/>
          <w:bCs w:val="0"/>
          <w:spacing w:val="4"/>
          <w:sz w:val="22"/>
          <w:szCs w:val="22"/>
        </w:rPr>
        <w:t xml:space="preserve"> </w:t>
      </w:r>
      <w:r w:rsidR="009D5540" w:rsidRPr="006D5914">
        <w:rPr>
          <w:rFonts w:asciiTheme="minorHAnsi" w:hAnsiTheme="minorHAnsi"/>
          <w:b w:val="0"/>
          <w:bCs w:val="0"/>
          <w:spacing w:val="4"/>
          <w:sz w:val="22"/>
          <w:szCs w:val="22"/>
        </w:rPr>
        <w:t>oferty</w:t>
      </w:r>
      <w:r w:rsidR="009D5540" w:rsidRPr="006D5914">
        <w:rPr>
          <w:rFonts w:asciiTheme="minorHAnsi" w:eastAsia="Verdana" w:hAnsiTheme="minorHAnsi"/>
          <w:b w:val="0"/>
          <w:bCs w:val="0"/>
          <w:spacing w:val="4"/>
          <w:sz w:val="22"/>
          <w:szCs w:val="22"/>
        </w:rPr>
        <w:t xml:space="preserve"> </w:t>
      </w:r>
      <w:r w:rsidR="009D5540" w:rsidRPr="006D5914">
        <w:rPr>
          <w:rFonts w:asciiTheme="minorHAnsi" w:hAnsiTheme="minorHAnsi"/>
          <w:b w:val="0"/>
          <w:bCs w:val="0"/>
          <w:spacing w:val="4"/>
          <w:sz w:val="22"/>
          <w:szCs w:val="22"/>
        </w:rPr>
        <w:t>Zamawiający</w:t>
      </w:r>
      <w:r w:rsidR="009D5540" w:rsidRPr="006D5914">
        <w:rPr>
          <w:rFonts w:asciiTheme="minorHAnsi" w:eastAsia="Verdana" w:hAnsiTheme="minorHAnsi"/>
          <w:b w:val="0"/>
          <w:bCs w:val="0"/>
          <w:spacing w:val="4"/>
          <w:sz w:val="22"/>
          <w:szCs w:val="22"/>
        </w:rPr>
        <w:t xml:space="preserve"> </w:t>
      </w:r>
      <w:r w:rsidR="009D5540" w:rsidRPr="006D5914">
        <w:rPr>
          <w:rFonts w:asciiTheme="minorHAnsi" w:hAnsiTheme="minorHAnsi"/>
          <w:b w:val="0"/>
          <w:bCs w:val="0"/>
          <w:spacing w:val="4"/>
          <w:sz w:val="22"/>
          <w:szCs w:val="22"/>
        </w:rPr>
        <w:t>stosować</w:t>
      </w:r>
      <w:r w:rsidR="009D5540" w:rsidRPr="006D5914">
        <w:rPr>
          <w:rFonts w:asciiTheme="minorHAnsi" w:eastAsia="Verdana" w:hAnsiTheme="minorHAnsi"/>
          <w:b w:val="0"/>
          <w:bCs w:val="0"/>
          <w:spacing w:val="4"/>
          <w:sz w:val="22"/>
          <w:szCs w:val="22"/>
        </w:rPr>
        <w:t xml:space="preserve"> </w:t>
      </w:r>
      <w:r w:rsidR="009D5540" w:rsidRPr="006D5914">
        <w:rPr>
          <w:rFonts w:asciiTheme="minorHAnsi" w:hAnsiTheme="minorHAnsi"/>
          <w:b w:val="0"/>
          <w:bCs w:val="0"/>
          <w:spacing w:val="4"/>
          <w:sz w:val="22"/>
          <w:szCs w:val="22"/>
        </w:rPr>
        <w:t>będzie</w:t>
      </w:r>
      <w:r w:rsidR="009D5540" w:rsidRPr="006D5914">
        <w:rPr>
          <w:rFonts w:asciiTheme="minorHAnsi" w:eastAsia="Verdana" w:hAnsiTheme="minorHAnsi"/>
          <w:b w:val="0"/>
          <w:bCs w:val="0"/>
          <w:spacing w:val="4"/>
          <w:sz w:val="22"/>
          <w:szCs w:val="22"/>
        </w:rPr>
        <w:t xml:space="preserve"> </w:t>
      </w:r>
      <w:r w:rsidR="009D5540" w:rsidRPr="006D5914">
        <w:rPr>
          <w:rFonts w:asciiTheme="minorHAnsi" w:hAnsiTheme="minorHAnsi"/>
          <w:b w:val="0"/>
          <w:bCs w:val="0"/>
          <w:spacing w:val="4"/>
          <w:sz w:val="22"/>
          <w:szCs w:val="22"/>
        </w:rPr>
        <w:t>następujące</w:t>
      </w:r>
      <w:r w:rsidR="009D5540" w:rsidRPr="006D5914">
        <w:rPr>
          <w:rFonts w:asciiTheme="minorHAnsi" w:eastAsia="Verdana" w:hAnsiTheme="minorHAnsi"/>
          <w:b w:val="0"/>
          <w:bCs w:val="0"/>
          <w:spacing w:val="4"/>
          <w:sz w:val="22"/>
          <w:szCs w:val="22"/>
        </w:rPr>
        <w:t xml:space="preserve"> </w:t>
      </w:r>
      <w:r w:rsidR="009D5540" w:rsidRPr="006D5914">
        <w:rPr>
          <w:rFonts w:asciiTheme="minorHAnsi" w:hAnsiTheme="minorHAnsi"/>
          <w:b w:val="0"/>
          <w:bCs w:val="0"/>
          <w:spacing w:val="4"/>
          <w:sz w:val="22"/>
          <w:szCs w:val="22"/>
        </w:rPr>
        <w:t>kryteria:</w:t>
      </w:r>
    </w:p>
    <w:p w14:paraId="61E61878" w14:textId="77777777" w:rsidR="009D5540" w:rsidRPr="006D5914" w:rsidRDefault="009D5540" w:rsidP="009D5540">
      <w:pPr>
        <w:pStyle w:val="Tekstpodstawowy21"/>
        <w:spacing w:before="0"/>
        <w:rPr>
          <w:rFonts w:asciiTheme="minorHAnsi" w:hAnsiTheme="minorHAnsi"/>
          <w:spacing w:val="4"/>
          <w:sz w:val="22"/>
          <w:szCs w:val="22"/>
        </w:rPr>
      </w:pPr>
    </w:p>
    <w:p w14:paraId="5345A4F6" w14:textId="77777777" w:rsidR="009D5540" w:rsidRPr="006D5914" w:rsidRDefault="009D5540" w:rsidP="00A8153F">
      <w:pPr>
        <w:pStyle w:val="Tekstpodstawowy21"/>
        <w:numPr>
          <w:ilvl w:val="0"/>
          <w:numId w:val="21"/>
        </w:numPr>
        <w:spacing w:before="0"/>
        <w:rPr>
          <w:rFonts w:asciiTheme="minorHAnsi" w:hAnsiTheme="minorHAnsi"/>
          <w:b w:val="0"/>
          <w:spacing w:val="4"/>
          <w:sz w:val="22"/>
          <w:szCs w:val="22"/>
        </w:rPr>
      </w:pPr>
      <w:r w:rsidRPr="006D5914">
        <w:rPr>
          <w:rFonts w:asciiTheme="minorHAnsi" w:hAnsiTheme="minorHAnsi"/>
          <w:b w:val="0"/>
          <w:spacing w:val="4"/>
          <w:sz w:val="22"/>
          <w:szCs w:val="22"/>
        </w:rPr>
        <w:t>cena</w:t>
      </w:r>
      <w:r w:rsidRPr="006D5914">
        <w:rPr>
          <w:rFonts w:asciiTheme="minorHAnsi" w:eastAsia="Verdana" w:hAnsiTheme="minorHAnsi"/>
          <w:b w:val="0"/>
          <w:spacing w:val="4"/>
          <w:sz w:val="22"/>
          <w:szCs w:val="22"/>
        </w:rPr>
        <w:t xml:space="preserve"> (C) – </w:t>
      </w:r>
      <w:r w:rsidRPr="006D5914">
        <w:rPr>
          <w:rFonts w:asciiTheme="minorHAnsi" w:hAnsiTheme="minorHAnsi"/>
          <w:b w:val="0"/>
          <w:spacing w:val="4"/>
          <w:sz w:val="22"/>
          <w:szCs w:val="22"/>
        </w:rPr>
        <w:t>waga 60 %</w:t>
      </w:r>
    </w:p>
    <w:p w14:paraId="31D64464" w14:textId="77777777" w:rsidR="009D5540" w:rsidRPr="006D5914" w:rsidRDefault="009D5540" w:rsidP="00A8153F">
      <w:pPr>
        <w:pStyle w:val="Tekstpodstawowy21"/>
        <w:numPr>
          <w:ilvl w:val="0"/>
          <w:numId w:val="21"/>
        </w:numPr>
        <w:spacing w:before="0"/>
        <w:rPr>
          <w:rFonts w:asciiTheme="minorHAnsi" w:eastAsia="Verdana" w:hAnsiTheme="minorHAnsi"/>
          <w:b w:val="0"/>
          <w:spacing w:val="4"/>
          <w:sz w:val="22"/>
          <w:szCs w:val="22"/>
        </w:rPr>
      </w:pPr>
      <w:r w:rsidRPr="006D5914">
        <w:rPr>
          <w:rFonts w:asciiTheme="minorHAnsi" w:hAnsiTheme="minorHAnsi"/>
          <w:b w:val="0"/>
          <w:spacing w:val="4"/>
          <w:sz w:val="22"/>
          <w:szCs w:val="22"/>
        </w:rPr>
        <w:t>Termin uruchomienia kredytu (T) - 40%</w:t>
      </w:r>
    </w:p>
    <w:p w14:paraId="040A6DB3" w14:textId="5A43DB9E" w:rsidR="009D5540" w:rsidRPr="0040594B" w:rsidRDefault="009D5540" w:rsidP="009D5540">
      <w:pPr>
        <w:pStyle w:val="NormalnyWeb"/>
        <w:spacing w:after="240"/>
        <w:rPr>
          <w:rFonts w:asciiTheme="minorHAnsi" w:hAnsiTheme="minorHAnsi" w:cs="Calibri"/>
          <w:sz w:val="24"/>
          <w:szCs w:val="24"/>
          <w:lang w:eastAsia="pl-PL"/>
        </w:rPr>
      </w:pPr>
      <w:r w:rsidRPr="0040594B">
        <w:rPr>
          <w:rFonts w:asciiTheme="minorHAnsi" w:hAnsiTheme="minorHAnsi"/>
          <w:i/>
          <w:spacing w:val="-1"/>
          <w:sz w:val="24"/>
          <w:szCs w:val="24"/>
        </w:rPr>
        <w:t xml:space="preserve"> Kryterium</w:t>
      </w:r>
      <w:r w:rsidRPr="0040594B">
        <w:rPr>
          <w:rFonts w:asciiTheme="minorHAnsi" w:eastAsia="Verdana" w:hAnsiTheme="minorHAnsi"/>
          <w:i/>
          <w:spacing w:val="-1"/>
          <w:sz w:val="24"/>
          <w:szCs w:val="24"/>
        </w:rPr>
        <w:t xml:space="preserve"> </w:t>
      </w:r>
      <w:r w:rsidRPr="0040594B">
        <w:rPr>
          <w:rFonts w:asciiTheme="minorHAnsi" w:hAnsiTheme="minorHAnsi"/>
          <w:b/>
          <w:i/>
          <w:spacing w:val="-1"/>
          <w:sz w:val="24"/>
          <w:szCs w:val="24"/>
        </w:rPr>
        <w:t>cena</w:t>
      </w:r>
      <w:r w:rsidRPr="0040594B">
        <w:rPr>
          <w:rFonts w:asciiTheme="minorHAnsi" w:eastAsia="Verdana" w:hAnsiTheme="minorHAnsi"/>
          <w:b/>
          <w:i/>
          <w:spacing w:val="-1"/>
          <w:sz w:val="24"/>
          <w:szCs w:val="24"/>
        </w:rPr>
        <w:t xml:space="preserve"> (C) </w:t>
      </w:r>
      <w:r w:rsidRPr="0040594B">
        <w:rPr>
          <w:rFonts w:asciiTheme="minorHAnsi" w:hAnsiTheme="minorHAnsi"/>
          <w:i/>
          <w:spacing w:val="-1"/>
          <w:sz w:val="24"/>
          <w:szCs w:val="24"/>
        </w:rPr>
        <w:t>będzie</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rozpatrywane</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na</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podstawie</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ceny</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brutto</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za</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wykonanie</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przedmiotu</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zamówienia,</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podanej</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przez</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Wykonawcę</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w ofercie ( formularzu</w:t>
      </w:r>
      <w:r w:rsidRPr="0040594B">
        <w:rPr>
          <w:rFonts w:asciiTheme="minorHAnsi" w:hAnsiTheme="minorHAnsi" w:cs="Calibri"/>
          <w:sz w:val="24"/>
          <w:szCs w:val="24"/>
          <w:lang w:eastAsia="pl-PL"/>
        </w:rPr>
        <w:t xml:space="preserve"> ofertowym) i obliczane wg wzoru podanego poniżej.</w:t>
      </w:r>
    </w:p>
    <w:p w14:paraId="1F1F1670" w14:textId="61E17266" w:rsidR="009D5540" w:rsidRPr="0040594B" w:rsidRDefault="009D5540" w:rsidP="009D5540">
      <w:pPr>
        <w:pStyle w:val="NormalnyWeb"/>
        <w:spacing w:after="240"/>
        <w:rPr>
          <w:rFonts w:asciiTheme="minorHAnsi" w:hAnsiTheme="minorHAnsi" w:cs="Calibri"/>
          <w:sz w:val="24"/>
          <w:szCs w:val="24"/>
          <w:lang w:eastAsia="pl-PL"/>
        </w:rPr>
      </w:pPr>
      <w:r w:rsidRPr="0040594B">
        <w:rPr>
          <w:rFonts w:asciiTheme="minorHAnsi" w:hAnsiTheme="minorHAnsi" w:cs="Calibri"/>
          <w:sz w:val="24"/>
          <w:szCs w:val="24"/>
          <w:lang w:eastAsia="pl-PL"/>
        </w:rPr>
        <w:t>Cena oferty winna być wyrażona  w złotych polskich (PLN) . Rozliczenia między Zamawiającym  z Wykonawcą  będą prowadzone w PLN.</w:t>
      </w:r>
      <w:r w:rsidR="00873E01" w:rsidRPr="0040594B">
        <w:rPr>
          <w:rFonts w:asciiTheme="minorHAnsi" w:hAnsiTheme="minorHAnsi" w:cs="Calibri"/>
          <w:sz w:val="24"/>
          <w:szCs w:val="24"/>
          <w:lang w:eastAsia="pl-PL"/>
        </w:rPr>
        <w:t xml:space="preserve"> W przypadku złożenia </w:t>
      </w:r>
      <w:r w:rsidR="00873E01" w:rsidRPr="0040594B">
        <w:rPr>
          <w:rFonts w:asciiTheme="minorHAnsi" w:hAnsiTheme="minorHAnsi" w:cs="Calibri"/>
          <w:sz w:val="24"/>
          <w:szCs w:val="24"/>
          <w:lang w:eastAsia="pl-PL"/>
        </w:rPr>
        <w:lastRenderedPageBreak/>
        <w:t>dokumentów zawierających dane w walutach innych niż PLN, dane finansowe zostaną przeliczone według średniego</w:t>
      </w:r>
    </w:p>
    <w:p w14:paraId="06AC9930" w14:textId="77777777" w:rsidR="009D5540" w:rsidRPr="0040594B" w:rsidRDefault="009D5540" w:rsidP="009D5540">
      <w:pPr>
        <w:pStyle w:val="NormalnyWeb"/>
        <w:spacing w:after="240"/>
        <w:rPr>
          <w:rFonts w:asciiTheme="minorHAnsi" w:hAnsiTheme="minorHAnsi"/>
          <w:i/>
          <w:spacing w:val="-1"/>
          <w:sz w:val="24"/>
          <w:szCs w:val="24"/>
        </w:rPr>
      </w:pPr>
      <w:r w:rsidRPr="0040594B">
        <w:rPr>
          <w:rFonts w:asciiTheme="minorHAnsi" w:hAnsiTheme="minorHAnsi" w:cs="Calibri"/>
          <w:sz w:val="24"/>
          <w:szCs w:val="24"/>
          <w:lang w:eastAsia="pl-PL"/>
        </w:rPr>
        <w:t>Ilość  punktów będzie zaokrąglona do dwóch miejsc po przecinku  wg zasad matematycznych, tj. wartości równe lub wyższe od 5  w górę, a poniżej 5 w dół.</w:t>
      </w:r>
    </w:p>
    <w:p w14:paraId="267D7964" w14:textId="77777777" w:rsidR="009D5540" w:rsidRPr="0040594B" w:rsidRDefault="009D5540" w:rsidP="009D5540">
      <w:pPr>
        <w:pStyle w:val="Tekstpodstawowy32"/>
        <w:rPr>
          <w:rFonts w:asciiTheme="minorHAnsi" w:hAnsiTheme="minorHAnsi"/>
          <w:i w:val="0"/>
          <w:spacing w:val="-1"/>
        </w:rPr>
      </w:pPr>
      <w:r w:rsidRPr="0040594B">
        <w:rPr>
          <w:rFonts w:asciiTheme="minorHAnsi" w:hAnsiTheme="minorHAnsi"/>
          <w:i w:val="0"/>
          <w:spacing w:val="-1"/>
        </w:rPr>
        <w:t>Zamawiający przyzna punkty na podstawie poniższego wzoru:</w:t>
      </w:r>
    </w:p>
    <w:p w14:paraId="3937A5DC" w14:textId="77777777" w:rsidR="00810F81" w:rsidRPr="006D5914" w:rsidRDefault="00810F81" w:rsidP="009D5540">
      <w:pPr>
        <w:pStyle w:val="Tekstpodstawowy32"/>
        <w:rPr>
          <w:rFonts w:asciiTheme="minorHAnsi" w:hAnsiTheme="minorHAnsi"/>
          <w:i w:val="0"/>
          <w:spacing w:val="-1"/>
          <w:sz w:val="22"/>
          <w:szCs w:val="22"/>
        </w:rPr>
      </w:pPr>
    </w:p>
    <w:p w14:paraId="5EF75E84" w14:textId="77777777" w:rsidR="009D5540" w:rsidRPr="0019501D" w:rsidRDefault="009D5540" w:rsidP="009D5540">
      <w:pPr>
        <w:spacing w:before="240" w:line="360" w:lineRule="auto"/>
        <w:ind w:left="2124"/>
        <w:jc w:val="both"/>
        <w:rPr>
          <w:rFonts w:asciiTheme="minorHAnsi" w:hAnsiTheme="minorHAnsi"/>
          <w:bCs/>
        </w:rPr>
      </w:pPr>
      <w:r w:rsidRPr="0019501D">
        <w:rPr>
          <w:rFonts w:asciiTheme="minorHAnsi" w:hAnsiTheme="minorHAnsi"/>
          <w:bCs/>
        </w:rPr>
        <w:t>cena najniższa brutto*</w:t>
      </w:r>
    </w:p>
    <w:p w14:paraId="52F1DA39" w14:textId="25CC4F82" w:rsidR="009D5540" w:rsidRPr="0019501D" w:rsidRDefault="009D5540" w:rsidP="009D5540">
      <w:pPr>
        <w:spacing w:line="360" w:lineRule="auto"/>
        <w:ind w:left="1080"/>
        <w:jc w:val="both"/>
        <w:rPr>
          <w:rFonts w:asciiTheme="minorHAnsi" w:hAnsiTheme="minorHAnsi"/>
        </w:rPr>
      </w:pPr>
      <w:r w:rsidRPr="006D5914">
        <w:rPr>
          <w:rFonts w:asciiTheme="minorHAnsi" w:hAnsiTheme="minorHAnsi"/>
          <w:b/>
        </w:rPr>
        <w:t>C =</w:t>
      </w:r>
      <w:r w:rsidRPr="006D5914">
        <w:rPr>
          <w:rFonts w:asciiTheme="minorHAnsi" w:hAnsiTheme="minorHAnsi"/>
        </w:rPr>
        <w:t xml:space="preserve"> </w:t>
      </w:r>
      <w:r w:rsidRPr="0019501D">
        <w:rPr>
          <w:rFonts w:asciiTheme="minorHAnsi" w:hAnsiTheme="minorHAnsi"/>
          <w:strike/>
        </w:rPr>
        <w:t xml:space="preserve">------------------------------------------------ </w:t>
      </w:r>
      <w:r w:rsidRPr="0019501D">
        <w:rPr>
          <w:rFonts w:asciiTheme="minorHAnsi" w:hAnsiTheme="minorHAnsi"/>
        </w:rPr>
        <w:t xml:space="preserve">  x 100 pkt x </w:t>
      </w:r>
      <w:r w:rsidRPr="0019501D">
        <w:rPr>
          <w:rFonts w:asciiTheme="minorHAnsi" w:hAnsiTheme="minorHAnsi"/>
          <w:smallCaps/>
        </w:rPr>
        <w:t> </w:t>
      </w:r>
      <w:r w:rsidR="00012253" w:rsidRPr="0019501D">
        <w:rPr>
          <w:rFonts w:asciiTheme="minorHAnsi" w:hAnsiTheme="minorHAnsi"/>
          <w:smallCaps/>
        </w:rPr>
        <w:t>60</w:t>
      </w:r>
      <w:r w:rsidRPr="0019501D">
        <w:rPr>
          <w:rFonts w:asciiTheme="minorHAnsi" w:hAnsiTheme="minorHAnsi"/>
        </w:rPr>
        <w:t>%</w:t>
      </w:r>
    </w:p>
    <w:p w14:paraId="234DA89B" w14:textId="77777777" w:rsidR="009D5540" w:rsidRPr="0019501D" w:rsidRDefault="009D5540" w:rsidP="009D5540">
      <w:pPr>
        <w:spacing w:line="360" w:lineRule="auto"/>
        <w:ind w:left="1736"/>
        <w:jc w:val="both"/>
        <w:rPr>
          <w:rFonts w:asciiTheme="minorHAnsi" w:hAnsiTheme="minorHAnsi"/>
          <w:bCs/>
        </w:rPr>
      </w:pPr>
      <w:r w:rsidRPr="0019501D">
        <w:rPr>
          <w:rFonts w:asciiTheme="minorHAnsi" w:hAnsiTheme="minorHAnsi"/>
          <w:bCs/>
        </w:rPr>
        <w:t>cena oferty ocenianej brutto</w:t>
      </w:r>
    </w:p>
    <w:p w14:paraId="754A0B5C" w14:textId="77777777" w:rsidR="009D5540" w:rsidRPr="0019501D" w:rsidRDefault="009D5540" w:rsidP="009D5540">
      <w:pPr>
        <w:spacing w:before="240" w:line="360" w:lineRule="auto"/>
        <w:ind w:left="372" w:firstLine="708"/>
        <w:jc w:val="both"/>
        <w:rPr>
          <w:rFonts w:asciiTheme="minorHAnsi" w:hAnsiTheme="minorHAnsi"/>
          <w:bCs/>
          <w:i/>
          <w:iCs/>
        </w:rPr>
      </w:pPr>
      <w:r w:rsidRPr="0019501D">
        <w:rPr>
          <w:rFonts w:asciiTheme="minorHAnsi" w:hAnsiTheme="minorHAnsi"/>
          <w:bCs/>
          <w:i/>
          <w:iCs/>
        </w:rPr>
        <w:t>* spośród wszystkich złożonych ofert niepodlegających odrzuceniu</w:t>
      </w:r>
    </w:p>
    <w:p w14:paraId="5446FE2D" w14:textId="299D08FC" w:rsidR="009D5540" w:rsidRPr="0019501D" w:rsidRDefault="00B906E3" w:rsidP="0019501D">
      <w:pPr>
        <w:pStyle w:val="NormalnyWeb"/>
        <w:spacing w:after="240" w:line="276" w:lineRule="auto"/>
        <w:jc w:val="left"/>
        <w:rPr>
          <w:rFonts w:asciiTheme="minorHAnsi" w:hAnsiTheme="minorHAnsi" w:cs="Calibri"/>
          <w:sz w:val="24"/>
          <w:szCs w:val="24"/>
          <w:lang w:eastAsia="pl-PL"/>
        </w:rPr>
      </w:pPr>
      <w:r w:rsidRPr="006D5914">
        <w:rPr>
          <w:rFonts w:asciiTheme="minorHAnsi" w:hAnsiTheme="minorHAnsi"/>
          <w:b/>
          <w:bCs/>
          <w:sz w:val="22"/>
          <w:szCs w:val="22"/>
        </w:rPr>
        <w:t xml:space="preserve">2) </w:t>
      </w:r>
      <w:r w:rsidR="009D5540" w:rsidRPr="006D5914">
        <w:rPr>
          <w:rFonts w:asciiTheme="minorHAnsi" w:hAnsiTheme="minorHAnsi"/>
          <w:b/>
          <w:bCs/>
          <w:sz w:val="22"/>
          <w:szCs w:val="22"/>
        </w:rPr>
        <w:t xml:space="preserve"> </w:t>
      </w:r>
      <w:r w:rsidR="009D5540" w:rsidRPr="006D5914">
        <w:rPr>
          <w:rFonts w:asciiTheme="minorHAnsi" w:hAnsiTheme="minorHAnsi"/>
          <w:b/>
          <w:bCs/>
          <w:iCs/>
          <w:sz w:val="22"/>
          <w:szCs w:val="22"/>
        </w:rPr>
        <w:t xml:space="preserve">Kryterium </w:t>
      </w:r>
      <w:r w:rsidR="009D5540" w:rsidRPr="006D5914">
        <w:rPr>
          <w:rFonts w:asciiTheme="minorHAnsi" w:hAnsiTheme="minorHAnsi" w:cs="Calibri"/>
          <w:b/>
          <w:sz w:val="22"/>
          <w:szCs w:val="22"/>
          <w:lang w:eastAsia="pl-PL"/>
        </w:rPr>
        <w:t>- termin uruchomienia kredytu - 40%</w:t>
      </w:r>
      <w:r w:rsidR="009D5540" w:rsidRPr="006D5914">
        <w:rPr>
          <w:rFonts w:asciiTheme="minorHAnsi" w:hAnsiTheme="minorHAnsi" w:cs="Calibri"/>
          <w:b/>
          <w:sz w:val="22"/>
          <w:szCs w:val="22"/>
          <w:lang w:eastAsia="pl-PL"/>
        </w:rPr>
        <w:br/>
      </w:r>
      <w:r w:rsidR="009D5540" w:rsidRPr="0019501D">
        <w:rPr>
          <w:rFonts w:asciiTheme="minorHAnsi" w:hAnsiTheme="minorHAnsi" w:cs="Calibri"/>
          <w:sz w:val="24"/>
          <w:szCs w:val="24"/>
          <w:lang w:eastAsia="pl-PL"/>
        </w:rPr>
        <w:t>Termin liczony od dnia zawarcia umowy będzie liczony wg zasady:</w:t>
      </w:r>
      <w:r w:rsidR="009D5540" w:rsidRPr="0019501D">
        <w:rPr>
          <w:rFonts w:asciiTheme="minorHAnsi" w:hAnsiTheme="minorHAnsi" w:cs="Calibri"/>
          <w:sz w:val="24"/>
          <w:szCs w:val="24"/>
          <w:lang w:eastAsia="pl-PL"/>
        </w:rPr>
        <w:br/>
        <w:t xml:space="preserve">Czas uruchomienia kredytu  1 dzień roboczy    </w:t>
      </w:r>
      <w:r w:rsidR="00C36358"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 xml:space="preserve">- </w:t>
      </w:r>
      <w:r w:rsidR="00131B6C"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40  punktów</w:t>
      </w:r>
      <w:r w:rsidR="009D5540" w:rsidRPr="0019501D">
        <w:rPr>
          <w:rFonts w:asciiTheme="minorHAnsi" w:hAnsiTheme="minorHAnsi" w:cs="Calibri"/>
          <w:sz w:val="24"/>
          <w:szCs w:val="24"/>
          <w:lang w:eastAsia="pl-PL"/>
        </w:rPr>
        <w:br/>
        <w:t xml:space="preserve">Czas uruchomienia kredytu  2 dni robocze        </w:t>
      </w:r>
      <w:r w:rsidR="00C36358"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 xml:space="preserve">- </w:t>
      </w:r>
      <w:r w:rsidR="00131B6C"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30  punktów</w:t>
      </w:r>
      <w:r w:rsidR="009D5540" w:rsidRPr="0019501D">
        <w:rPr>
          <w:rFonts w:asciiTheme="minorHAnsi" w:hAnsiTheme="minorHAnsi" w:cs="Calibri"/>
          <w:sz w:val="24"/>
          <w:szCs w:val="24"/>
          <w:lang w:eastAsia="pl-PL"/>
        </w:rPr>
        <w:br/>
        <w:t xml:space="preserve">Czas uruchomienia kredytu  3 dni robocze        </w:t>
      </w:r>
      <w:r w:rsidR="00C36358"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 xml:space="preserve">- </w:t>
      </w:r>
      <w:r w:rsidR="00131B6C"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20  punktów</w:t>
      </w:r>
      <w:r w:rsidR="009D5540" w:rsidRPr="0019501D">
        <w:rPr>
          <w:rFonts w:asciiTheme="minorHAnsi" w:hAnsiTheme="minorHAnsi" w:cs="Calibri"/>
          <w:sz w:val="24"/>
          <w:szCs w:val="24"/>
          <w:lang w:eastAsia="pl-PL"/>
        </w:rPr>
        <w:br/>
        <w:t xml:space="preserve">Czas uruchomienia kredytu  4 dni robocze        </w:t>
      </w:r>
      <w:r w:rsidR="00C36358"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 xml:space="preserve">- </w:t>
      </w:r>
      <w:r w:rsidR="00131B6C"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10  punktów</w:t>
      </w:r>
      <w:r w:rsidR="009D5540" w:rsidRPr="0019501D">
        <w:rPr>
          <w:rFonts w:asciiTheme="minorHAnsi" w:hAnsiTheme="minorHAnsi" w:cs="Calibri"/>
          <w:sz w:val="24"/>
          <w:szCs w:val="24"/>
          <w:lang w:eastAsia="pl-PL"/>
        </w:rPr>
        <w:br/>
        <w:t xml:space="preserve">Czas uruchomienia kredytu  5 dni roboczych    </w:t>
      </w:r>
      <w:r w:rsidR="00C36358"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   0  punktów</w:t>
      </w:r>
      <w:r w:rsidR="009D5540" w:rsidRPr="0019501D">
        <w:rPr>
          <w:rFonts w:asciiTheme="minorHAnsi" w:hAnsiTheme="minorHAnsi" w:cs="Calibri"/>
          <w:sz w:val="24"/>
          <w:szCs w:val="24"/>
          <w:lang w:eastAsia="pl-PL"/>
        </w:rPr>
        <w:br/>
      </w:r>
      <w:r w:rsidR="0019501D">
        <w:rPr>
          <w:rFonts w:asciiTheme="minorHAnsi" w:hAnsiTheme="minorHAnsi" w:cs="Calibri"/>
          <w:sz w:val="22"/>
          <w:szCs w:val="22"/>
          <w:lang w:eastAsia="pl-PL"/>
        </w:rPr>
        <w:br/>
      </w:r>
      <w:r w:rsidR="009D5540" w:rsidRPr="0019501D">
        <w:rPr>
          <w:rFonts w:asciiTheme="minorHAnsi" w:hAnsiTheme="minorHAnsi" w:cs="Calibri"/>
          <w:sz w:val="24"/>
          <w:szCs w:val="24"/>
          <w:lang w:eastAsia="pl-PL"/>
        </w:rPr>
        <w:t>Przy założeniu, że maksymalny czas uruchomienia płatności od daty złożenia wniosku nie może przekroczyć  5 dni roboczych.</w:t>
      </w:r>
      <w:r w:rsidR="009D5540" w:rsidRPr="0019501D">
        <w:rPr>
          <w:rFonts w:asciiTheme="minorHAnsi" w:hAnsiTheme="minorHAnsi" w:cs="Calibri"/>
          <w:sz w:val="24"/>
          <w:szCs w:val="24"/>
          <w:lang w:eastAsia="pl-PL"/>
        </w:rPr>
        <w:br/>
        <w:t>Punkty otrzymane w poszczególnych kryteriach, po zsumowaniu, stanowić będą ocenę badanej oferty. Zamawiający uzna za najkorzystniejszą ofertę, która otrzyma największą ilość punktów.</w:t>
      </w:r>
      <w:r w:rsidR="009D5540" w:rsidRPr="0019501D">
        <w:rPr>
          <w:rFonts w:asciiTheme="minorHAnsi" w:hAnsiTheme="minorHAnsi" w:cs="Calibri"/>
          <w:sz w:val="24"/>
          <w:szCs w:val="24"/>
          <w:lang w:eastAsia="pl-PL"/>
        </w:rPr>
        <w:br/>
        <w:t>Jeżeli wybór oferty najkorzystniejszej będzie niemożliwy z uwagi na fakt, że zostały złożone oferty</w:t>
      </w:r>
      <w:r w:rsidR="00294F53"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o takiej samej liczbie punktów, Zamawiający spośród tych ofert wybiera ofertę z niższą ceną.</w:t>
      </w:r>
    </w:p>
    <w:p w14:paraId="4291D68B" w14:textId="45B383AD" w:rsidR="009D5540" w:rsidRPr="006D5914" w:rsidRDefault="009D5540" w:rsidP="00B906E3">
      <w:pPr>
        <w:pStyle w:val="Tekstpodstawowy21"/>
        <w:spacing w:before="0" w:line="276" w:lineRule="auto"/>
        <w:rPr>
          <w:rFonts w:asciiTheme="minorHAnsi" w:hAnsiTheme="minorHAnsi"/>
          <w:b w:val="0"/>
          <w:bCs w:val="0"/>
          <w:sz w:val="22"/>
          <w:szCs w:val="22"/>
        </w:rPr>
      </w:pPr>
      <w:r w:rsidRPr="006D5914">
        <w:rPr>
          <w:rFonts w:asciiTheme="minorHAnsi" w:hAnsiTheme="minorHAnsi"/>
          <w:b w:val="0"/>
          <w:bCs w:val="0"/>
          <w:sz w:val="22"/>
          <w:szCs w:val="22"/>
        </w:rPr>
        <w:t xml:space="preserve"> Zamawiający dokona wyboru oferty tego z Wykonawców, która uzyska w wyniku oceny najwyższa liczbę punktów. Przyznanie punków poszczególnym ofertom odbędzie się w oparciu o następujący wzór:</w:t>
      </w:r>
    </w:p>
    <w:p w14:paraId="6FE0764C" w14:textId="77777777" w:rsidR="009D5540" w:rsidRPr="006D5914" w:rsidRDefault="009D5540" w:rsidP="009D5540">
      <w:pPr>
        <w:pStyle w:val="Tekstpodstawowy21"/>
        <w:spacing w:before="0"/>
        <w:jc w:val="center"/>
        <w:rPr>
          <w:rFonts w:asciiTheme="minorHAnsi" w:hAnsiTheme="minorHAnsi"/>
          <w:b w:val="0"/>
          <w:bCs w:val="0"/>
          <w:iCs/>
          <w:sz w:val="22"/>
          <w:szCs w:val="22"/>
        </w:rPr>
      </w:pPr>
      <w:r w:rsidRPr="006D5914">
        <w:rPr>
          <w:rFonts w:asciiTheme="minorHAnsi" w:hAnsiTheme="minorHAnsi"/>
          <w:b w:val="0"/>
          <w:sz w:val="22"/>
          <w:szCs w:val="22"/>
        </w:rPr>
        <w:t>Ocena oferty = C+T</w:t>
      </w:r>
    </w:p>
    <w:p w14:paraId="11273FB8" w14:textId="77777777" w:rsidR="009D5540" w:rsidRPr="006D5914" w:rsidRDefault="009D5540" w:rsidP="009D5540">
      <w:pPr>
        <w:pStyle w:val="Tekstpodstawowy21"/>
        <w:spacing w:before="0"/>
        <w:rPr>
          <w:rFonts w:asciiTheme="minorHAnsi" w:hAnsiTheme="minorHAnsi"/>
          <w:sz w:val="22"/>
          <w:szCs w:val="22"/>
        </w:rPr>
      </w:pPr>
    </w:p>
    <w:p w14:paraId="2951F484" w14:textId="77777777" w:rsidR="00B906E3" w:rsidRPr="006D5914" w:rsidRDefault="0079178A" w:rsidP="00B906E3">
      <w:pPr>
        <w:spacing w:before="120"/>
        <w:jc w:val="both"/>
        <w:rPr>
          <w:rFonts w:asciiTheme="minorHAnsi" w:hAnsiTheme="minorHAnsi"/>
          <w:b/>
          <w:bCs/>
          <w:sz w:val="24"/>
          <w:szCs w:val="24"/>
        </w:rPr>
      </w:pPr>
      <w:bookmarkStart w:id="32" w:name="_jdd1gpfct9cq" w:colFirst="0" w:colLast="0"/>
      <w:bookmarkEnd w:id="32"/>
      <w:r w:rsidRPr="006D5914">
        <w:rPr>
          <w:rFonts w:asciiTheme="minorHAnsi" w:hAnsiTheme="minorHAnsi"/>
          <w:b/>
          <w:bCs/>
          <w:sz w:val="24"/>
          <w:szCs w:val="24"/>
        </w:rPr>
        <w:t>XXI. Informacje o formalnościach, jakie powinny być dopełnione po wyborze oferty w celu zawarcia umowy</w:t>
      </w:r>
      <w:r w:rsidR="00B906E3" w:rsidRPr="006D5914">
        <w:rPr>
          <w:rFonts w:asciiTheme="minorHAnsi" w:hAnsiTheme="minorHAnsi"/>
          <w:b/>
          <w:bCs/>
          <w:sz w:val="24"/>
          <w:szCs w:val="24"/>
        </w:rPr>
        <w:t>.</w:t>
      </w:r>
    </w:p>
    <w:p w14:paraId="00000125" w14:textId="0B737852" w:rsidR="00103E94" w:rsidRPr="006D5914" w:rsidRDefault="004F4761" w:rsidP="004F4761">
      <w:pPr>
        <w:spacing w:before="240" w:line="360" w:lineRule="auto"/>
        <w:jc w:val="both"/>
        <w:rPr>
          <w:rFonts w:asciiTheme="minorHAnsi" w:hAnsiTheme="minorHAnsi"/>
        </w:rPr>
      </w:pPr>
      <w:r w:rsidRPr="006D5914">
        <w:rPr>
          <w:rFonts w:asciiTheme="minorHAnsi" w:hAnsiTheme="minorHAnsi"/>
        </w:rPr>
        <w:t xml:space="preserve">1. </w:t>
      </w:r>
      <w:r w:rsidR="0079178A" w:rsidRPr="006D5914">
        <w:rPr>
          <w:rFonts w:asciiTheme="minorHAnsi" w:hAnsiTheme="minorHAnsi"/>
        </w:rPr>
        <w:t xml:space="preserve">Zamawiający zawiera umowę w sprawie zamówienia publicznego w terminie nie krótszym niż </w:t>
      </w:r>
      <w:r w:rsidR="00ED4942" w:rsidRPr="006D5914">
        <w:rPr>
          <w:rFonts w:asciiTheme="minorHAnsi" w:hAnsiTheme="minorHAnsi"/>
        </w:rPr>
        <w:t>10 dni</w:t>
      </w:r>
      <w:r w:rsidR="0079178A" w:rsidRPr="006D5914">
        <w:rPr>
          <w:rFonts w:asciiTheme="minorHAnsi" w:hAnsiTheme="minorHAnsi"/>
        </w:rPr>
        <w:t xml:space="preserve"> od dnia prze</w:t>
      </w:r>
      <w:r w:rsidRPr="006D5914">
        <w:rPr>
          <w:rFonts w:asciiTheme="minorHAnsi" w:hAnsiTheme="minorHAnsi"/>
        </w:rPr>
        <w:t xml:space="preserve">kazania w formie elektronicznej </w:t>
      </w:r>
      <w:r w:rsidR="0079178A" w:rsidRPr="006D5914">
        <w:rPr>
          <w:rFonts w:asciiTheme="minorHAnsi" w:hAnsiTheme="minorHAnsi"/>
        </w:rPr>
        <w:t xml:space="preserve"> zawiadomienia o wyborze najkorzystniejszej oferty.</w:t>
      </w:r>
      <w:r w:rsidRPr="006D5914">
        <w:rPr>
          <w:rFonts w:asciiTheme="minorHAnsi" w:hAnsiTheme="minorHAnsi"/>
        </w:rPr>
        <w:br/>
        <w:t xml:space="preserve">2. </w:t>
      </w:r>
      <w:r w:rsidR="0079178A" w:rsidRPr="006D5914">
        <w:rPr>
          <w:rFonts w:asciiTheme="minorHAnsi" w:hAnsiTheme="minorHAnsi"/>
        </w:rPr>
        <w:t xml:space="preserve">W przypadku wyboru oferty złożonej przez Wykonawców wspólnie ubiegających się o </w:t>
      </w:r>
      <w:r w:rsidR="0079178A" w:rsidRPr="006D5914">
        <w:rPr>
          <w:rFonts w:asciiTheme="minorHAnsi" w:hAnsiTheme="minorHAnsi"/>
        </w:rPr>
        <w:lastRenderedPageBreak/>
        <w:t>udzielenie zamówienia Zamawiający zastrzega sobie prawo żądania przed zawarciem umowy w sprawie zamówienia publicznego umowy regulującej współpracę tych Wykonawców.</w:t>
      </w:r>
    </w:p>
    <w:p w14:paraId="00000126" w14:textId="2845832E" w:rsidR="00103E94" w:rsidRPr="006D5914" w:rsidRDefault="004F4761" w:rsidP="004F4761">
      <w:pPr>
        <w:spacing w:line="360" w:lineRule="auto"/>
        <w:jc w:val="both"/>
        <w:rPr>
          <w:rFonts w:asciiTheme="minorHAnsi" w:hAnsiTheme="minorHAnsi"/>
        </w:rPr>
      </w:pPr>
      <w:r w:rsidRPr="006D5914">
        <w:rPr>
          <w:rFonts w:asciiTheme="minorHAnsi" w:hAnsiTheme="minorHAnsi"/>
        </w:rPr>
        <w:t xml:space="preserve">3. </w:t>
      </w:r>
      <w:r w:rsidR="0079178A" w:rsidRPr="006D5914">
        <w:rPr>
          <w:rFonts w:asciiTheme="minorHAnsi" w:hAnsiTheme="minorHAnsi"/>
        </w:rPr>
        <w:t>Wykonawca będzie zobowiązany do podpisania umowy w miejscu i terminie wskazanym przez Zamawiającego.</w:t>
      </w:r>
    </w:p>
    <w:p w14:paraId="00000127" w14:textId="754B67A2" w:rsidR="00103E94" w:rsidRPr="006D5914" w:rsidRDefault="0079178A" w:rsidP="00CE43CF">
      <w:pPr>
        <w:pStyle w:val="Nagwek2"/>
        <w:spacing w:line="320" w:lineRule="auto"/>
        <w:rPr>
          <w:rFonts w:asciiTheme="minorHAnsi" w:hAnsiTheme="minorHAnsi"/>
          <w:b/>
          <w:bCs/>
          <w:sz w:val="24"/>
          <w:szCs w:val="24"/>
        </w:rPr>
      </w:pPr>
      <w:bookmarkStart w:id="33" w:name="_8o16t0j5rcy" w:colFirst="0" w:colLast="0"/>
      <w:bookmarkEnd w:id="33"/>
      <w:r w:rsidRPr="006D5914">
        <w:rPr>
          <w:rFonts w:asciiTheme="minorHAnsi" w:hAnsiTheme="minorHAnsi"/>
          <w:b/>
          <w:bCs/>
          <w:sz w:val="24"/>
          <w:szCs w:val="24"/>
        </w:rPr>
        <w:t>XXII. Wymagania dotyczące zabezpieczenia należytego wykonania umowy</w:t>
      </w:r>
      <w:r w:rsidR="00CE43CF" w:rsidRPr="006D5914">
        <w:rPr>
          <w:rFonts w:asciiTheme="minorHAnsi" w:hAnsiTheme="minorHAnsi"/>
          <w:b/>
          <w:bCs/>
          <w:sz w:val="24"/>
          <w:szCs w:val="24"/>
        </w:rPr>
        <w:t>.</w:t>
      </w:r>
    </w:p>
    <w:p w14:paraId="00000128" w14:textId="2D8E2057" w:rsidR="00103E94" w:rsidRPr="0040594B" w:rsidRDefault="0079178A">
      <w:pPr>
        <w:spacing w:before="240" w:line="360" w:lineRule="auto"/>
        <w:jc w:val="both"/>
        <w:rPr>
          <w:rFonts w:asciiTheme="minorHAnsi" w:hAnsiTheme="minorHAnsi"/>
          <w:sz w:val="24"/>
          <w:szCs w:val="24"/>
        </w:rPr>
      </w:pPr>
      <w:r w:rsidRPr="0040594B">
        <w:rPr>
          <w:rFonts w:asciiTheme="minorHAnsi" w:hAnsiTheme="minorHAnsi"/>
          <w:sz w:val="24"/>
          <w:szCs w:val="24"/>
        </w:rPr>
        <w:t xml:space="preserve">Zamawiający </w:t>
      </w:r>
      <w:r w:rsidRPr="0040594B">
        <w:rPr>
          <w:rFonts w:asciiTheme="minorHAnsi" w:hAnsiTheme="minorHAnsi"/>
          <w:b/>
          <w:sz w:val="24"/>
          <w:szCs w:val="24"/>
        </w:rPr>
        <w:t>nie wymaga</w:t>
      </w:r>
      <w:r w:rsidRPr="0040594B">
        <w:rPr>
          <w:rFonts w:asciiTheme="minorHAnsi" w:hAnsiTheme="minorHAnsi"/>
          <w:sz w:val="24"/>
          <w:szCs w:val="24"/>
        </w:rPr>
        <w:t xml:space="preserve"> wniesienia zabezpieczenia należytego wykonania umowy.</w:t>
      </w:r>
    </w:p>
    <w:p w14:paraId="00000129" w14:textId="690592A2" w:rsidR="00103E94" w:rsidRPr="006D5914" w:rsidRDefault="0079178A">
      <w:pPr>
        <w:pStyle w:val="Nagwek2"/>
        <w:spacing w:line="320" w:lineRule="auto"/>
        <w:jc w:val="both"/>
        <w:rPr>
          <w:rFonts w:asciiTheme="minorHAnsi" w:hAnsiTheme="minorHAnsi"/>
          <w:b/>
          <w:bCs/>
          <w:sz w:val="24"/>
          <w:szCs w:val="24"/>
        </w:rPr>
      </w:pPr>
      <w:bookmarkStart w:id="34" w:name="_n1rtepxw0unn" w:colFirst="0" w:colLast="0"/>
      <w:bookmarkEnd w:id="34"/>
      <w:r w:rsidRPr="006D5914">
        <w:rPr>
          <w:rFonts w:asciiTheme="minorHAnsi" w:hAnsiTheme="minorHAnsi"/>
          <w:b/>
          <w:bCs/>
          <w:sz w:val="24"/>
          <w:szCs w:val="24"/>
        </w:rPr>
        <w:t>XXIII. Informacje o treści zawieranej umowy oraz możliwości jej zmiany</w:t>
      </w:r>
      <w:r w:rsidR="00905DA2">
        <w:rPr>
          <w:rFonts w:asciiTheme="minorHAnsi" w:hAnsiTheme="minorHAnsi"/>
          <w:b/>
          <w:bCs/>
          <w:sz w:val="24"/>
          <w:szCs w:val="24"/>
        </w:rPr>
        <w:t>.</w:t>
      </w:r>
      <w:r w:rsidRPr="006D5914">
        <w:rPr>
          <w:rFonts w:asciiTheme="minorHAnsi" w:hAnsiTheme="minorHAnsi"/>
          <w:b/>
          <w:bCs/>
          <w:sz w:val="24"/>
          <w:szCs w:val="24"/>
        </w:rPr>
        <w:t xml:space="preserve"> </w:t>
      </w:r>
    </w:p>
    <w:p w14:paraId="0000012B" w14:textId="77777777" w:rsidR="00103E94" w:rsidRPr="006D5914" w:rsidRDefault="0079178A" w:rsidP="001D25A5">
      <w:pPr>
        <w:numPr>
          <w:ilvl w:val="3"/>
          <w:numId w:val="10"/>
        </w:numPr>
        <w:spacing w:line="360" w:lineRule="auto"/>
        <w:ind w:left="0" w:firstLine="0"/>
        <w:jc w:val="both"/>
        <w:rPr>
          <w:rFonts w:asciiTheme="minorHAnsi" w:hAnsiTheme="minorHAnsi"/>
        </w:rPr>
      </w:pPr>
      <w:r w:rsidRPr="006D5914">
        <w:rPr>
          <w:rFonts w:asciiTheme="minorHAnsi" w:hAnsiTheme="minorHAnsi"/>
        </w:rPr>
        <w:t>Zakres świadczenia Wykonawcy wynikający z umowy jest tożsamy z jego zobowiązaniem zawartym w ofercie.</w:t>
      </w:r>
    </w:p>
    <w:p w14:paraId="77CD884D" w14:textId="3034BD61" w:rsidR="0071184B" w:rsidRPr="006D5914" w:rsidRDefault="0071184B" w:rsidP="00B73D00">
      <w:pPr>
        <w:pStyle w:val="Akapitzlist"/>
        <w:spacing w:line="360" w:lineRule="auto"/>
        <w:ind w:left="0"/>
        <w:rPr>
          <w:rFonts w:asciiTheme="minorHAnsi" w:hAnsiTheme="minorHAnsi" w:cs="Calibri"/>
        </w:rPr>
      </w:pPr>
      <w:r w:rsidRPr="006D5914">
        <w:rPr>
          <w:rFonts w:asciiTheme="minorHAnsi" w:hAnsiTheme="minorHAnsi" w:cs="Calibri"/>
        </w:rPr>
        <w:t xml:space="preserve">Zamawiający przewiduje możliwość zmian postanowień zawartej umowy (tzw. zmiany kontraktowe w oparciu o art. 455 ust. 1 pkt 1 </w:t>
      </w:r>
      <w:proofErr w:type="spellStart"/>
      <w:r w:rsidRPr="006D5914">
        <w:rPr>
          <w:rFonts w:asciiTheme="minorHAnsi" w:hAnsiTheme="minorHAnsi" w:cs="Calibri"/>
        </w:rPr>
        <w:t>Pzp</w:t>
      </w:r>
      <w:proofErr w:type="spellEnd"/>
      <w:r w:rsidRPr="006D5914">
        <w:rPr>
          <w:rFonts w:asciiTheme="minorHAnsi" w:hAnsiTheme="minorHAnsi" w:cs="Calibri"/>
        </w:rPr>
        <w:t>) w stosunku do treści oferty</w:t>
      </w:r>
      <w:r w:rsidR="00B73D00">
        <w:rPr>
          <w:rFonts w:asciiTheme="minorHAnsi" w:hAnsiTheme="minorHAnsi" w:cs="Calibri"/>
        </w:rPr>
        <w:t xml:space="preserve"> </w:t>
      </w:r>
      <w:r w:rsidRPr="006D5914">
        <w:rPr>
          <w:rFonts w:asciiTheme="minorHAnsi" w:hAnsiTheme="minorHAnsi" w:cs="Calibri"/>
        </w:rPr>
        <w:t xml:space="preserve"> na podstawie której dokonano wyboru Wykonawcy</w:t>
      </w:r>
    </w:p>
    <w:p w14:paraId="470335DC" w14:textId="77777777" w:rsidR="005B6DB6" w:rsidRDefault="0071184B" w:rsidP="00B73D00">
      <w:pPr>
        <w:spacing w:line="360" w:lineRule="auto"/>
        <w:jc w:val="both"/>
        <w:rPr>
          <w:rFonts w:asciiTheme="minorHAnsi" w:hAnsiTheme="minorHAnsi" w:cs="Calibri"/>
        </w:rPr>
      </w:pPr>
      <w:r w:rsidRPr="006D5914">
        <w:rPr>
          <w:rFonts w:asciiTheme="minorHAnsi" w:hAnsiTheme="minorHAnsi" w:cs="Calibri"/>
        </w:rPr>
        <w:t xml:space="preserve">Zmiana umowy może także nastąpić w przypadkach, o których mowa w art. 455 ust. 1 pkt 2-4 oraz ust. 2 ustawy </w:t>
      </w:r>
      <w:proofErr w:type="spellStart"/>
      <w:r w:rsidRPr="006D5914">
        <w:rPr>
          <w:rFonts w:asciiTheme="minorHAnsi" w:hAnsiTheme="minorHAnsi" w:cs="Calibri"/>
        </w:rPr>
        <w:t>Pzp</w:t>
      </w:r>
      <w:proofErr w:type="spellEnd"/>
      <w:r w:rsidRPr="006D5914">
        <w:rPr>
          <w:rFonts w:asciiTheme="minorHAnsi" w:hAnsiTheme="minorHAnsi" w:cs="Calibri"/>
        </w:rPr>
        <w:t>.</w:t>
      </w:r>
    </w:p>
    <w:p w14:paraId="0957F343" w14:textId="613618C1" w:rsidR="0071184B" w:rsidRDefault="0071184B" w:rsidP="00B73D00">
      <w:pPr>
        <w:spacing w:line="360" w:lineRule="auto"/>
        <w:jc w:val="both"/>
        <w:rPr>
          <w:rFonts w:asciiTheme="minorHAnsi" w:hAnsiTheme="minorHAnsi"/>
        </w:rPr>
      </w:pPr>
      <w:r w:rsidRPr="006D5914">
        <w:rPr>
          <w:rFonts w:asciiTheme="minorHAnsi" w:hAnsiTheme="minorHAnsi"/>
        </w:rPr>
        <w:t xml:space="preserve"> </w:t>
      </w:r>
      <w:r w:rsidR="002022B3" w:rsidRPr="006D5914">
        <w:rPr>
          <w:rFonts w:asciiTheme="minorHAnsi" w:hAnsiTheme="minorHAnsi"/>
        </w:rPr>
        <w:t>Zmiana umowy podlega unieważnieniu, jeżeli została dokonana z naruszeniem art.454 i art.</w:t>
      </w:r>
      <w:r w:rsidR="00B73D00">
        <w:rPr>
          <w:rFonts w:asciiTheme="minorHAnsi" w:hAnsiTheme="minorHAnsi"/>
        </w:rPr>
        <w:t xml:space="preserve"> </w:t>
      </w:r>
      <w:r w:rsidR="002022B3" w:rsidRPr="006D5914">
        <w:rPr>
          <w:rFonts w:asciiTheme="minorHAnsi" w:hAnsiTheme="minorHAnsi"/>
        </w:rPr>
        <w:t xml:space="preserve">455 </w:t>
      </w:r>
      <w:proofErr w:type="spellStart"/>
      <w:r w:rsidR="00B73D00">
        <w:rPr>
          <w:rFonts w:asciiTheme="minorHAnsi" w:hAnsiTheme="minorHAnsi"/>
        </w:rPr>
        <w:t>P</w:t>
      </w:r>
      <w:r w:rsidR="002022B3" w:rsidRPr="006D5914">
        <w:rPr>
          <w:rFonts w:asciiTheme="minorHAnsi" w:hAnsiTheme="minorHAnsi"/>
        </w:rPr>
        <w:t>zp</w:t>
      </w:r>
      <w:proofErr w:type="spellEnd"/>
      <w:r w:rsidR="002022B3" w:rsidRPr="006D5914">
        <w:rPr>
          <w:rFonts w:asciiTheme="minorHAnsi" w:hAnsiTheme="minorHAnsi"/>
        </w:rPr>
        <w:t>.</w:t>
      </w:r>
    </w:p>
    <w:p w14:paraId="0D0C099B" w14:textId="049D777A" w:rsidR="00A14CBF" w:rsidRPr="006D5914" w:rsidRDefault="00A14CBF" w:rsidP="00B73D00">
      <w:pPr>
        <w:pStyle w:val="Akapitzlist"/>
        <w:numPr>
          <w:ilvl w:val="3"/>
          <w:numId w:val="10"/>
        </w:numPr>
        <w:spacing w:line="360" w:lineRule="auto"/>
        <w:ind w:left="0" w:firstLine="0"/>
        <w:jc w:val="both"/>
        <w:rPr>
          <w:rFonts w:asciiTheme="minorHAnsi" w:hAnsiTheme="minorHAnsi"/>
        </w:rPr>
      </w:pPr>
      <w:r w:rsidRPr="006D5914">
        <w:rPr>
          <w:rFonts w:asciiTheme="minorHAnsi" w:hAnsiTheme="minorHAnsi"/>
        </w:rPr>
        <w:t>Zamawiającemu będzie przysługiwało prawo, bez ponoszenie jakichkolwiek dodatkowych opłat i kosztów, do:</w:t>
      </w:r>
    </w:p>
    <w:p w14:paraId="21D9343F" w14:textId="77777777" w:rsidR="00A14CBF" w:rsidRPr="006D5914" w:rsidRDefault="00A14CBF" w:rsidP="001D25A5">
      <w:pPr>
        <w:pStyle w:val="Akapitzlist"/>
        <w:spacing w:line="360" w:lineRule="auto"/>
        <w:jc w:val="both"/>
        <w:rPr>
          <w:rFonts w:asciiTheme="minorHAnsi" w:hAnsiTheme="minorHAnsi"/>
        </w:rPr>
      </w:pPr>
      <w:r w:rsidRPr="006D5914">
        <w:rPr>
          <w:rFonts w:asciiTheme="minorHAnsi" w:hAnsiTheme="minorHAnsi"/>
        </w:rPr>
        <w:t>a) wcześniejszej spłaty części lub całości kredytu,</w:t>
      </w:r>
    </w:p>
    <w:p w14:paraId="24B6282C" w14:textId="77777777" w:rsidR="00A14CBF" w:rsidRPr="006D5914" w:rsidRDefault="00A14CBF" w:rsidP="001D25A5">
      <w:pPr>
        <w:pStyle w:val="Akapitzlist"/>
        <w:spacing w:line="360" w:lineRule="auto"/>
        <w:jc w:val="both"/>
        <w:rPr>
          <w:rFonts w:asciiTheme="minorHAnsi" w:hAnsiTheme="minorHAnsi"/>
        </w:rPr>
      </w:pPr>
      <w:r w:rsidRPr="006D5914">
        <w:rPr>
          <w:rFonts w:asciiTheme="minorHAnsi" w:hAnsiTheme="minorHAnsi"/>
        </w:rPr>
        <w:t>b) rezygnacji z pobrania części kredytu,</w:t>
      </w:r>
    </w:p>
    <w:p w14:paraId="7B2FE28E" w14:textId="77777777" w:rsidR="00A14CBF" w:rsidRPr="006D5914" w:rsidRDefault="00A14CBF" w:rsidP="001D25A5">
      <w:pPr>
        <w:pStyle w:val="Akapitzlist"/>
        <w:spacing w:line="360" w:lineRule="auto"/>
        <w:jc w:val="both"/>
        <w:rPr>
          <w:rFonts w:asciiTheme="minorHAnsi" w:hAnsiTheme="minorHAnsi"/>
        </w:rPr>
      </w:pPr>
      <w:r w:rsidRPr="006D5914">
        <w:rPr>
          <w:rFonts w:asciiTheme="minorHAnsi" w:hAnsiTheme="minorHAnsi"/>
        </w:rPr>
        <w:t>c) zmiany warunków spłaty kredytu tj. terminów i wysokości rat kredytu.</w:t>
      </w:r>
    </w:p>
    <w:p w14:paraId="604AB7FD" w14:textId="394F0111" w:rsidR="00F42D80" w:rsidRPr="006D5914" w:rsidRDefault="00F42D80" w:rsidP="00B73D00">
      <w:pPr>
        <w:pStyle w:val="Akapitzlist"/>
        <w:numPr>
          <w:ilvl w:val="3"/>
          <w:numId w:val="10"/>
        </w:numPr>
        <w:spacing w:line="360" w:lineRule="auto"/>
        <w:ind w:left="0" w:firstLine="0"/>
        <w:jc w:val="both"/>
        <w:rPr>
          <w:rFonts w:asciiTheme="minorHAnsi" w:hAnsiTheme="minorHAnsi"/>
          <w:i/>
          <w:iCs/>
        </w:rPr>
      </w:pPr>
      <w:r w:rsidRPr="006D5914">
        <w:rPr>
          <w:rFonts w:asciiTheme="minorHAnsi" w:hAnsiTheme="minorHAnsi"/>
        </w:rPr>
        <w:t>Zamawiający zastrzega sobie prawo zmiany umowy kredytowej w zakresie zmiany harmonogramu spłat w przypadku :</w:t>
      </w:r>
    </w:p>
    <w:p w14:paraId="2D81450B" w14:textId="53F51D3E" w:rsidR="00F42D80" w:rsidRPr="006D5914" w:rsidRDefault="00F42D80" w:rsidP="005B6DB6">
      <w:pPr>
        <w:pStyle w:val="Akapitzlist"/>
        <w:numPr>
          <w:ilvl w:val="0"/>
          <w:numId w:val="39"/>
        </w:numPr>
        <w:autoSpaceDN w:val="0"/>
        <w:spacing w:line="360" w:lineRule="auto"/>
        <w:ind w:left="0" w:firstLine="0"/>
        <w:contextualSpacing w:val="0"/>
        <w:jc w:val="both"/>
        <w:rPr>
          <w:rFonts w:asciiTheme="minorHAnsi" w:hAnsiTheme="minorHAnsi"/>
        </w:rPr>
      </w:pPr>
      <w:r w:rsidRPr="006D5914">
        <w:rPr>
          <w:rFonts w:asciiTheme="minorHAnsi" w:hAnsiTheme="minorHAnsi"/>
        </w:rPr>
        <w:t>zmiany powszechnie obowiązujących przepisów prawa mającej wpływ na realizację zamówienia;</w:t>
      </w:r>
    </w:p>
    <w:p w14:paraId="33639E34" w14:textId="68A557C8" w:rsidR="0020460C" w:rsidRPr="006D5914" w:rsidRDefault="0071184B" w:rsidP="005B6DB6">
      <w:pPr>
        <w:pStyle w:val="Akapitzlist"/>
        <w:autoSpaceDN w:val="0"/>
        <w:spacing w:line="360" w:lineRule="auto"/>
        <w:ind w:left="142" w:hanging="142"/>
        <w:contextualSpacing w:val="0"/>
        <w:jc w:val="both"/>
        <w:rPr>
          <w:rStyle w:val="size"/>
          <w:rFonts w:asciiTheme="minorHAnsi" w:hAnsiTheme="minorHAnsi"/>
        </w:rPr>
      </w:pPr>
      <w:r w:rsidRPr="006D5914">
        <w:rPr>
          <w:rFonts w:asciiTheme="minorHAnsi" w:hAnsiTheme="minorHAnsi"/>
        </w:rPr>
        <w:t xml:space="preserve">-  </w:t>
      </w:r>
      <w:r w:rsidR="00F42D80" w:rsidRPr="006D5914">
        <w:rPr>
          <w:rFonts w:asciiTheme="minorHAnsi" w:hAnsiTheme="minorHAnsi"/>
        </w:rPr>
        <w:t>pogorszenia sytuacji ekonomiczno-finansowej Zamawiającego , w tym w przypadku zagrożenia niespełnienia przez Zamawiającego warunków określonych ustawą o finansach publicznych;</w:t>
      </w:r>
      <w:r w:rsidR="00312B9B" w:rsidRPr="006D5914">
        <w:rPr>
          <w:rFonts w:asciiTheme="minorHAnsi" w:hAnsiTheme="minorHAnsi"/>
        </w:rPr>
        <w:br/>
        <w:t>5.</w:t>
      </w:r>
      <w:r w:rsidRPr="006D5914">
        <w:rPr>
          <w:rFonts w:asciiTheme="minorHAnsi" w:hAnsiTheme="minorHAnsi"/>
          <w:b/>
          <w:bCs/>
        </w:rPr>
        <w:t xml:space="preserve"> </w:t>
      </w:r>
      <w:r w:rsidR="0020460C" w:rsidRPr="006D5914">
        <w:rPr>
          <w:rFonts w:asciiTheme="minorHAnsi" w:eastAsiaTheme="minorHAnsi" w:hAnsiTheme="minorHAnsi"/>
        </w:rPr>
        <w:t xml:space="preserve">Zamawiający  </w:t>
      </w:r>
      <w:r w:rsidR="0020460C" w:rsidRPr="006D5914">
        <w:rPr>
          <w:rFonts w:asciiTheme="minorHAnsi" w:eastAsia="Times New Roman" w:hAnsiTheme="minorHAnsi"/>
        </w:rPr>
        <w:t xml:space="preserve">wymaga zatrudnienia przez Wykonawcę lub podwykonawcę na podstawie stosunku pracy osób wykonujących </w:t>
      </w:r>
      <w:r w:rsidR="0020460C" w:rsidRPr="006D5914">
        <w:rPr>
          <w:rStyle w:val="size"/>
          <w:rFonts w:asciiTheme="minorHAnsi" w:hAnsiTheme="minorHAnsi"/>
        </w:rPr>
        <w:t>wskazane przez Wykonawcę czynności</w:t>
      </w:r>
      <w:r w:rsidR="0020460C" w:rsidRPr="006D5914">
        <w:rPr>
          <w:rFonts w:asciiTheme="minorHAnsi" w:eastAsia="Times New Roman" w:hAnsiTheme="minorHAnsi"/>
        </w:rPr>
        <w:t xml:space="preserve"> w zakresie realizacji zamówienia, jeżeli wykonanie tych czynności polega na wykonywaniu pracy w sposób określony w</w:t>
      </w:r>
      <w:r w:rsidR="0020460C" w:rsidRPr="006D5914">
        <w:rPr>
          <w:rFonts w:asciiTheme="minorHAnsi" w:hAnsiTheme="minorHAnsi"/>
        </w:rPr>
        <w:t xml:space="preserve"> art. 22 § 1 ustawy z dnia 26 czerwca 1974 </w:t>
      </w:r>
      <w:r w:rsidR="0020460C" w:rsidRPr="006D5914">
        <w:rPr>
          <w:rFonts w:asciiTheme="minorHAnsi" w:eastAsia="Times New Roman" w:hAnsiTheme="minorHAnsi"/>
        </w:rPr>
        <w:t>r. - Kodeks pracy (Dz. U. z 202</w:t>
      </w:r>
      <w:r w:rsidR="008E71F9">
        <w:rPr>
          <w:rFonts w:asciiTheme="minorHAnsi" w:eastAsia="Times New Roman" w:hAnsiTheme="minorHAnsi"/>
        </w:rPr>
        <w:t>2</w:t>
      </w:r>
      <w:r w:rsidR="0020460C" w:rsidRPr="006D5914">
        <w:rPr>
          <w:rFonts w:asciiTheme="minorHAnsi" w:eastAsia="Times New Roman" w:hAnsiTheme="minorHAnsi"/>
        </w:rPr>
        <w:t xml:space="preserve"> r. poz. 1</w:t>
      </w:r>
      <w:r w:rsidR="008E71F9">
        <w:rPr>
          <w:rFonts w:asciiTheme="minorHAnsi" w:eastAsia="Times New Roman" w:hAnsiTheme="minorHAnsi"/>
        </w:rPr>
        <w:t>510 ze zm.</w:t>
      </w:r>
      <w:r w:rsidR="0020460C" w:rsidRPr="006D5914">
        <w:rPr>
          <w:rFonts w:asciiTheme="minorHAnsi" w:eastAsia="Times New Roman" w:hAnsiTheme="minorHAnsi"/>
        </w:rPr>
        <w:t xml:space="preserve">). </w:t>
      </w:r>
      <w:r w:rsidR="0020460C" w:rsidRPr="006D5914">
        <w:rPr>
          <w:rStyle w:val="size"/>
          <w:rFonts w:asciiTheme="minorHAnsi" w:hAnsiTheme="minorHAnsi"/>
        </w:rPr>
        <w:t>Obowiązek zatrudnienia na podstawie umowy o pracę dotyczy osób wykonujących wskazane czynności związane z udzieleniem i obsługą kredytu w trakcie trwania umowy kredytowej, tj.:</w:t>
      </w:r>
    </w:p>
    <w:p w14:paraId="0FB90FC1" w14:textId="7CEAC14B" w:rsidR="0020460C" w:rsidRPr="006D5914" w:rsidRDefault="0020460C" w:rsidP="00B73D00">
      <w:pPr>
        <w:pStyle w:val="Akapitzlist"/>
        <w:spacing w:line="360" w:lineRule="auto"/>
        <w:ind w:left="0"/>
        <w:jc w:val="both"/>
        <w:rPr>
          <w:rFonts w:asciiTheme="minorHAnsi" w:hAnsiTheme="minorHAnsi"/>
          <w:color w:val="000000" w:themeColor="text1"/>
        </w:rPr>
      </w:pPr>
      <w:r w:rsidRPr="006D5914">
        <w:rPr>
          <w:rFonts w:asciiTheme="minorHAnsi" w:hAnsiTheme="minorHAnsi"/>
          <w:color w:val="000000" w:themeColor="text1"/>
        </w:rPr>
        <w:lastRenderedPageBreak/>
        <w:t>1)</w:t>
      </w:r>
      <w:r w:rsidR="008B34E7" w:rsidRPr="006D5914">
        <w:rPr>
          <w:rFonts w:asciiTheme="minorHAnsi" w:hAnsiTheme="minorHAnsi"/>
          <w:color w:val="000000" w:themeColor="text1"/>
        </w:rPr>
        <w:t xml:space="preserve">  </w:t>
      </w:r>
      <w:r w:rsidRPr="006D5914">
        <w:rPr>
          <w:rFonts w:asciiTheme="minorHAnsi" w:hAnsiTheme="minorHAnsi"/>
          <w:color w:val="000000" w:themeColor="text1"/>
        </w:rPr>
        <w:t>uruchomieniem kredytu w systemie bankowym</w:t>
      </w:r>
      <w:r w:rsidR="005B6DB6">
        <w:rPr>
          <w:rFonts w:asciiTheme="minorHAnsi" w:hAnsiTheme="minorHAnsi"/>
          <w:color w:val="000000" w:themeColor="text1"/>
        </w:rPr>
        <w:t>,</w:t>
      </w:r>
    </w:p>
    <w:p w14:paraId="499E10F1" w14:textId="69DCB708" w:rsidR="0020460C" w:rsidRPr="006D5914" w:rsidRDefault="0020460C" w:rsidP="00B73D00">
      <w:pPr>
        <w:pStyle w:val="Akapitzlist"/>
        <w:spacing w:line="360" w:lineRule="auto"/>
        <w:ind w:left="0"/>
        <w:jc w:val="both"/>
        <w:rPr>
          <w:rFonts w:asciiTheme="minorHAnsi" w:hAnsiTheme="minorHAnsi"/>
          <w:color w:val="000000" w:themeColor="text1"/>
        </w:rPr>
      </w:pPr>
      <w:r w:rsidRPr="006D5914">
        <w:rPr>
          <w:rFonts w:asciiTheme="minorHAnsi" w:hAnsiTheme="minorHAnsi"/>
          <w:color w:val="000000" w:themeColor="text1"/>
        </w:rPr>
        <w:t xml:space="preserve">2) </w:t>
      </w:r>
      <w:r w:rsidR="008B34E7" w:rsidRPr="006D5914">
        <w:rPr>
          <w:rFonts w:asciiTheme="minorHAnsi" w:hAnsiTheme="minorHAnsi"/>
          <w:color w:val="000000" w:themeColor="text1"/>
        </w:rPr>
        <w:t xml:space="preserve"> </w:t>
      </w:r>
      <w:r w:rsidRPr="006D5914">
        <w:rPr>
          <w:rFonts w:asciiTheme="minorHAnsi" w:hAnsiTheme="minorHAnsi"/>
          <w:color w:val="000000" w:themeColor="text1"/>
        </w:rPr>
        <w:t>obliczaniem należnych odsetek bankowych,</w:t>
      </w:r>
    </w:p>
    <w:p w14:paraId="4FFCBF5F" w14:textId="0446DA84" w:rsidR="0020460C" w:rsidRPr="006D5914" w:rsidRDefault="0020460C" w:rsidP="009D0357">
      <w:pPr>
        <w:spacing w:line="360" w:lineRule="auto"/>
        <w:jc w:val="both"/>
        <w:rPr>
          <w:rStyle w:val="size"/>
          <w:rFonts w:asciiTheme="minorHAnsi" w:hAnsiTheme="minorHAnsi"/>
        </w:rPr>
      </w:pPr>
      <w:r w:rsidRPr="006D5914">
        <w:rPr>
          <w:rStyle w:val="size"/>
          <w:rFonts w:asciiTheme="minorHAnsi" w:hAnsiTheme="minorHAnsi"/>
        </w:rPr>
        <w:t xml:space="preserve"> </w:t>
      </w:r>
      <w:r w:rsidR="00905DA2">
        <w:rPr>
          <w:rStyle w:val="size"/>
          <w:rFonts w:asciiTheme="minorHAnsi" w:hAnsiTheme="minorHAnsi"/>
        </w:rPr>
        <w:t>3)</w:t>
      </w:r>
      <w:r w:rsidR="008B34E7" w:rsidRPr="006D5914">
        <w:rPr>
          <w:rStyle w:val="size"/>
          <w:rFonts w:asciiTheme="minorHAnsi" w:hAnsiTheme="minorHAnsi"/>
        </w:rPr>
        <w:t xml:space="preserve"> </w:t>
      </w:r>
      <w:r w:rsidRPr="006D5914">
        <w:rPr>
          <w:rStyle w:val="size"/>
          <w:rFonts w:asciiTheme="minorHAnsi" w:hAnsiTheme="minorHAnsi"/>
        </w:rPr>
        <w:t>informowanie o bieżącym stanie kredytu;</w:t>
      </w:r>
    </w:p>
    <w:p w14:paraId="08C0CA71" w14:textId="77777777" w:rsidR="00B73D00" w:rsidRDefault="0020460C" w:rsidP="00B73D00">
      <w:pPr>
        <w:pStyle w:val="Akapitzlist"/>
        <w:spacing w:line="360" w:lineRule="auto"/>
        <w:ind w:left="0"/>
        <w:jc w:val="both"/>
        <w:rPr>
          <w:rFonts w:asciiTheme="minorHAnsi" w:eastAsia="Times New Roman" w:hAnsiTheme="minorHAnsi"/>
        </w:rPr>
      </w:pPr>
      <w:r w:rsidRPr="006D5914">
        <w:rPr>
          <w:rFonts w:asciiTheme="minorHAnsi" w:hAnsiTheme="minorHAnsi"/>
        </w:rPr>
        <w:t>- o ile czynności te nie będą wykonywane przez osobę w ramach prowadzonej przez nią działalności gospodarczej.</w:t>
      </w:r>
      <w:r w:rsidRPr="006D5914">
        <w:rPr>
          <w:rFonts w:asciiTheme="minorHAnsi" w:eastAsia="Times New Roman" w:hAnsiTheme="minorHAnsi"/>
        </w:rPr>
        <w:t xml:space="preserve"> Zamawiający  nie określa wymiaru etatu zatrudnienia osób realizujących wskazane powyżej czynności, z tym, że wskazane przez Wykonawcę czynności muszą być wykonywane przez osoby zatrudnione przez Wykonawcę  lub podwykonawcę na podstawie stosunku pracy.</w:t>
      </w:r>
    </w:p>
    <w:p w14:paraId="2E4686D7" w14:textId="0CC6F91A" w:rsidR="0020460C" w:rsidRPr="006D5914" w:rsidRDefault="00567553" w:rsidP="00B73D00">
      <w:pPr>
        <w:pStyle w:val="Akapitzlist"/>
        <w:spacing w:line="360" w:lineRule="auto"/>
        <w:ind w:left="0"/>
        <w:jc w:val="both"/>
        <w:rPr>
          <w:rFonts w:asciiTheme="minorHAnsi" w:eastAsia="Times New Roman" w:hAnsiTheme="minorHAnsi"/>
        </w:rPr>
      </w:pPr>
      <w:r w:rsidRPr="006D5914">
        <w:rPr>
          <w:rFonts w:asciiTheme="minorHAnsi" w:eastAsia="Times New Roman" w:hAnsiTheme="minorHAnsi"/>
        </w:rPr>
        <w:t>Oświadczenie o zatrudnieniu ww. osób Wykonawca przedłoży w dniu podpisania umowy.</w:t>
      </w:r>
    </w:p>
    <w:p w14:paraId="62AFAC16" w14:textId="1AF9C3E4" w:rsidR="0020460C" w:rsidRPr="006D5914" w:rsidRDefault="0020460C" w:rsidP="009D0357">
      <w:pPr>
        <w:spacing w:line="360" w:lineRule="auto"/>
        <w:jc w:val="both"/>
        <w:rPr>
          <w:rStyle w:val="size"/>
          <w:rFonts w:asciiTheme="minorHAnsi" w:hAnsiTheme="minorHAnsi"/>
        </w:rPr>
      </w:pPr>
      <w:r w:rsidRPr="006D5914">
        <w:rPr>
          <w:rStyle w:val="size"/>
          <w:rFonts w:asciiTheme="minorHAnsi" w:hAnsiTheme="minorHAnsi"/>
        </w:rPr>
        <w:t>Zamawiający zastrzega sobie możliwość kontroli zatrudnienia oraz żądania przedstawienia przez  Wykonawcę dowodów na zatrudnienie osób na podstawie umów o pracę przez cały okres realizacji zamówienia.</w:t>
      </w:r>
    </w:p>
    <w:p w14:paraId="0869BADC" w14:textId="33151B77" w:rsidR="0020460C" w:rsidRPr="006D5914" w:rsidRDefault="0020460C" w:rsidP="009D0357">
      <w:pPr>
        <w:spacing w:line="360" w:lineRule="auto"/>
        <w:jc w:val="both"/>
        <w:rPr>
          <w:rStyle w:val="size"/>
          <w:rFonts w:asciiTheme="minorHAnsi" w:hAnsiTheme="minorHAnsi"/>
        </w:rPr>
      </w:pPr>
      <w:r w:rsidRPr="006D5914">
        <w:rPr>
          <w:rStyle w:val="size"/>
          <w:rFonts w:asciiTheme="minorHAnsi" w:hAnsiTheme="minorHAnsi"/>
        </w:rPr>
        <w:t>W przypadku rozwiązania stosunku pracy przed zakończeniem wykonywania danych czynności, Wykonawca lub podwykonawca jest zobowiązany do niezwłocznego zatrudnienia w to miejsce innej osoby na umowę o pracę – o ile jest to niezbędne do ich zakończenia.</w:t>
      </w:r>
    </w:p>
    <w:p w14:paraId="5B324EDB" w14:textId="0229DCD8" w:rsidR="0020460C" w:rsidRPr="006D5914" w:rsidRDefault="0020460C" w:rsidP="009D0357">
      <w:pPr>
        <w:spacing w:line="360" w:lineRule="auto"/>
        <w:jc w:val="both"/>
        <w:rPr>
          <w:rFonts w:asciiTheme="minorHAnsi" w:hAnsiTheme="minorHAnsi"/>
        </w:rPr>
      </w:pPr>
      <w:r w:rsidRPr="006D5914">
        <w:rPr>
          <w:rFonts w:asciiTheme="minorHAnsi" w:hAnsiTheme="minorHAnsi"/>
        </w:rPr>
        <w:t xml:space="preserve">W celu kontroli spełnienia przez Wykonawcę wymagań, o których mowa w art. 95 ust. 1 ustawy Prawo zamówień publicznych, (dalej jako ustawa </w:t>
      </w:r>
      <w:proofErr w:type="spellStart"/>
      <w:r w:rsidRPr="006D5914">
        <w:rPr>
          <w:rFonts w:asciiTheme="minorHAnsi" w:hAnsiTheme="minorHAnsi"/>
        </w:rPr>
        <w:t>Pzp</w:t>
      </w:r>
      <w:proofErr w:type="spellEnd"/>
      <w:r w:rsidRPr="006D5914">
        <w:rPr>
          <w:rFonts w:asciiTheme="minorHAnsi" w:hAnsiTheme="minorHAnsi"/>
        </w:rPr>
        <w:t>) Wykonawca na żądanie zamawiającego i w wyznaczonym przez niego terminie przedłoży dokumenty w celu potwierdzenia spełniania wymogu zatrudnienia na umowę o pracę przez Wykonawcę lub podwykonawcę osób wykonujących w trakcie realizacji zamówienia czynności, o których mowa w ust. 1, w szczególności mogą to być:</w:t>
      </w:r>
    </w:p>
    <w:p w14:paraId="34080598" w14:textId="77777777" w:rsidR="0020460C" w:rsidRPr="006D5914" w:rsidRDefault="0020460C" w:rsidP="00B73D00">
      <w:pPr>
        <w:pStyle w:val="Akapitzlist"/>
        <w:numPr>
          <w:ilvl w:val="0"/>
          <w:numId w:val="33"/>
        </w:numPr>
        <w:spacing w:line="360" w:lineRule="auto"/>
        <w:ind w:left="0" w:firstLine="0"/>
        <w:contextualSpacing w:val="0"/>
        <w:jc w:val="both"/>
        <w:rPr>
          <w:rFonts w:asciiTheme="minorHAnsi" w:hAnsiTheme="minorHAnsi"/>
        </w:rPr>
      </w:pPr>
      <w:r w:rsidRPr="006D5914">
        <w:rPr>
          <w:rFonts w:asciiTheme="minorHAnsi" w:hAnsiTheme="minorHAnsi"/>
        </w:rPr>
        <w:t>oświadczenie zatrudnionego pracownika;</w:t>
      </w:r>
    </w:p>
    <w:p w14:paraId="32CB707C" w14:textId="77777777" w:rsidR="0020460C" w:rsidRPr="006D5914" w:rsidRDefault="0020460C" w:rsidP="00B73D00">
      <w:pPr>
        <w:pStyle w:val="Akapitzlist"/>
        <w:numPr>
          <w:ilvl w:val="0"/>
          <w:numId w:val="33"/>
        </w:numPr>
        <w:spacing w:line="360" w:lineRule="auto"/>
        <w:ind w:left="0" w:firstLine="0"/>
        <w:contextualSpacing w:val="0"/>
        <w:jc w:val="both"/>
        <w:rPr>
          <w:rFonts w:asciiTheme="minorHAnsi" w:hAnsiTheme="minorHAnsi"/>
        </w:rPr>
      </w:pPr>
      <w:r w:rsidRPr="006D5914">
        <w:rPr>
          <w:rFonts w:asciiTheme="minorHAnsi" w:hAnsiTheme="minorHAnsi"/>
        </w:rPr>
        <w:t>oświadczenie Banku lub podwykonawcy o zatrudnieniu pracownika na podstawie umowy o pracę;</w:t>
      </w:r>
    </w:p>
    <w:p w14:paraId="41A71DD6" w14:textId="77777777" w:rsidR="0020460C" w:rsidRPr="006D5914" w:rsidRDefault="0020460C" w:rsidP="00B73D00">
      <w:pPr>
        <w:pStyle w:val="Akapitzlist"/>
        <w:numPr>
          <w:ilvl w:val="0"/>
          <w:numId w:val="33"/>
        </w:numPr>
        <w:spacing w:line="360" w:lineRule="auto"/>
        <w:ind w:left="0" w:firstLine="0"/>
        <w:contextualSpacing w:val="0"/>
        <w:jc w:val="both"/>
        <w:rPr>
          <w:rFonts w:asciiTheme="minorHAnsi" w:hAnsiTheme="minorHAnsi"/>
        </w:rPr>
      </w:pPr>
      <w:r w:rsidRPr="006D5914">
        <w:rPr>
          <w:rFonts w:asciiTheme="minorHAnsi" w:hAnsiTheme="minorHAnsi"/>
        </w:rPr>
        <w:t>poświadczona odpowiednio przez Wykonawcę Bank lub podwykonawcę kopia umowy o pracę zatrudnionego pracownika;</w:t>
      </w:r>
    </w:p>
    <w:p w14:paraId="43307DF3" w14:textId="77777777" w:rsidR="0020460C" w:rsidRPr="006D5914" w:rsidRDefault="0020460C" w:rsidP="00B73D00">
      <w:pPr>
        <w:pStyle w:val="Akapitzlist"/>
        <w:numPr>
          <w:ilvl w:val="0"/>
          <w:numId w:val="33"/>
        </w:numPr>
        <w:spacing w:line="360" w:lineRule="auto"/>
        <w:ind w:left="0" w:firstLine="0"/>
        <w:contextualSpacing w:val="0"/>
        <w:jc w:val="both"/>
        <w:rPr>
          <w:rFonts w:asciiTheme="minorHAnsi" w:hAnsiTheme="minorHAnsi"/>
        </w:rPr>
      </w:pPr>
      <w:r w:rsidRPr="006D5914">
        <w:rPr>
          <w:rFonts w:asciiTheme="minorHAnsi" w:hAnsiTheme="minorHAnsi"/>
        </w:rPr>
        <w:t xml:space="preserve">inne dokumenty  </w:t>
      </w:r>
    </w:p>
    <w:p w14:paraId="365C99A3" w14:textId="77777777" w:rsidR="0020460C" w:rsidRPr="006D5914" w:rsidRDefault="0020460C" w:rsidP="00B73D00">
      <w:pPr>
        <w:spacing w:line="360" w:lineRule="auto"/>
        <w:jc w:val="both"/>
        <w:rPr>
          <w:rFonts w:asciiTheme="minorHAnsi" w:hAnsiTheme="minorHAnsi"/>
        </w:rPr>
      </w:pPr>
      <w:r w:rsidRPr="006D5914">
        <w:rPr>
          <w:rFonts w:asciiTheme="minorHAnsi" w:hAnsiTheme="minorHAnsi"/>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197ECB33" w14:textId="5537BA61" w:rsidR="0020460C" w:rsidRPr="006D5914" w:rsidRDefault="00312B9B" w:rsidP="009D0357">
      <w:pPr>
        <w:spacing w:line="360" w:lineRule="auto"/>
        <w:jc w:val="both"/>
        <w:rPr>
          <w:rFonts w:asciiTheme="minorHAnsi" w:hAnsiTheme="minorHAnsi"/>
        </w:rPr>
      </w:pPr>
      <w:r w:rsidRPr="006D5914">
        <w:rPr>
          <w:rFonts w:asciiTheme="minorHAnsi" w:hAnsiTheme="minorHAnsi"/>
        </w:rPr>
        <w:t>6.</w:t>
      </w:r>
      <w:r w:rsidR="0020460C" w:rsidRPr="006D5914">
        <w:rPr>
          <w:rFonts w:asciiTheme="minorHAnsi" w:hAnsiTheme="minorHAnsi"/>
        </w:rPr>
        <w:t xml:space="preserve"> W przypadku uzasadnionych wątpliwości co do przestrzegania prawa pracy przez Bank lub podwykonawcę, Kredytobiorca może zwrócić się o przeprowadzenie kontroli do Państwowej Inspekcji Pracy. </w:t>
      </w:r>
    </w:p>
    <w:p w14:paraId="304613DB" w14:textId="637D8973" w:rsidR="0020460C" w:rsidRPr="006D5914" w:rsidRDefault="00312B9B" w:rsidP="009D0357">
      <w:pPr>
        <w:spacing w:line="360" w:lineRule="auto"/>
        <w:jc w:val="both"/>
        <w:rPr>
          <w:rFonts w:asciiTheme="minorHAnsi" w:hAnsiTheme="minorHAnsi"/>
        </w:rPr>
      </w:pPr>
      <w:r w:rsidRPr="006D5914">
        <w:rPr>
          <w:rFonts w:asciiTheme="minorHAnsi" w:hAnsiTheme="minorHAnsi"/>
        </w:rPr>
        <w:t>7.</w:t>
      </w:r>
      <w:r w:rsidR="0020460C" w:rsidRPr="006D5914">
        <w:rPr>
          <w:rFonts w:asciiTheme="minorHAnsi" w:hAnsiTheme="minorHAnsi"/>
        </w:rPr>
        <w:t xml:space="preserve"> Za niewypełnienie obowiązku zatrudnienia pracowników </w:t>
      </w:r>
      <w:r w:rsidR="00A30E2A" w:rsidRPr="006D5914">
        <w:rPr>
          <w:rFonts w:asciiTheme="minorHAnsi" w:hAnsiTheme="minorHAnsi"/>
        </w:rPr>
        <w:t xml:space="preserve">na podstawie </w:t>
      </w:r>
      <w:r w:rsidR="0020460C" w:rsidRPr="006D5914">
        <w:rPr>
          <w:rFonts w:asciiTheme="minorHAnsi" w:hAnsiTheme="minorHAnsi"/>
        </w:rPr>
        <w:t>umow</w:t>
      </w:r>
      <w:r w:rsidR="00A30E2A" w:rsidRPr="006D5914">
        <w:rPr>
          <w:rFonts w:asciiTheme="minorHAnsi" w:hAnsiTheme="minorHAnsi"/>
        </w:rPr>
        <w:t>y</w:t>
      </w:r>
      <w:r w:rsidR="0020460C" w:rsidRPr="006D5914">
        <w:rPr>
          <w:rFonts w:asciiTheme="minorHAnsi" w:hAnsiTheme="minorHAnsi"/>
        </w:rPr>
        <w:t xml:space="preserve"> o pracę, </w:t>
      </w:r>
      <w:r w:rsidR="0020460C" w:rsidRPr="006D5914">
        <w:rPr>
          <w:rFonts w:asciiTheme="minorHAnsi" w:eastAsia="Times New Roman" w:hAnsiTheme="minorHAnsi"/>
        </w:rPr>
        <w:t>wykonujących czynności, ww. czynności</w:t>
      </w:r>
      <w:r w:rsidR="0020460C" w:rsidRPr="006D5914">
        <w:rPr>
          <w:rFonts w:asciiTheme="minorHAnsi" w:hAnsiTheme="minorHAnsi"/>
        </w:rPr>
        <w:t xml:space="preserve">  Bank zapłaci Kredytobiorcy  karę w wysokości 2.000 zł (słownie: dwa tysiące złotych) za każdy stwierdzony przypadek.</w:t>
      </w:r>
    </w:p>
    <w:p w14:paraId="0B749878" w14:textId="47C2821E" w:rsidR="0020460C" w:rsidRPr="006D5914" w:rsidRDefault="00312B9B" w:rsidP="009D0357">
      <w:pPr>
        <w:spacing w:line="360" w:lineRule="auto"/>
        <w:jc w:val="both"/>
        <w:rPr>
          <w:rFonts w:asciiTheme="minorHAnsi" w:hAnsiTheme="minorHAnsi"/>
        </w:rPr>
      </w:pPr>
      <w:r w:rsidRPr="006D5914">
        <w:rPr>
          <w:rFonts w:asciiTheme="minorHAnsi" w:hAnsiTheme="minorHAnsi"/>
        </w:rPr>
        <w:t xml:space="preserve">8.   </w:t>
      </w:r>
      <w:r w:rsidR="0020460C" w:rsidRPr="006D5914">
        <w:rPr>
          <w:rFonts w:asciiTheme="minorHAnsi" w:hAnsiTheme="minorHAnsi"/>
        </w:rPr>
        <w:t xml:space="preserve"> Wysokość kar umownych nie może przekroczy 20% wynagrodzenia umownego brutto.</w:t>
      </w:r>
    </w:p>
    <w:p w14:paraId="1309FA41" w14:textId="550666BC" w:rsidR="0020460C" w:rsidRPr="006D5914" w:rsidRDefault="00312B9B" w:rsidP="009D0357">
      <w:pPr>
        <w:spacing w:line="360" w:lineRule="auto"/>
        <w:jc w:val="both"/>
        <w:rPr>
          <w:rFonts w:asciiTheme="minorHAnsi" w:hAnsiTheme="minorHAnsi"/>
        </w:rPr>
      </w:pPr>
      <w:r w:rsidRPr="006D5914">
        <w:rPr>
          <w:rFonts w:asciiTheme="minorHAnsi" w:hAnsiTheme="minorHAnsi"/>
        </w:rPr>
        <w:lastRenderedPageBreak/>
        <w:t xml:space="preserve">9.  </w:t>
      </w:r>
      <w:r w:rsidR="005B6DB6">
        <w:rPr>
          <w:rFonts w:asciiTheme="minorHAnsi" w:hAnsiTheme="minorHAnsi"/>
        </w:rPr>
        <w:t xml:space="preserve"> </w:t>
      </w:r>
      <w:r w:rsidR="0020460C" w:rsidRPr="006D5914">
        <w:rPr>
          <w:rFonts w:asciiTheme="minorHAnsi" w:hAnsiTheme="minorHAnsi"/>
        </w:rPr>
        <w:t>Strony zastrzegają możliwość dochodzenia odszkodowania uzupełniającego w przypadku, gdy szkoda przewyższy wysokość zastrzeżonej kary umownej.</w:t>
      </w:r>
    </w:p>
    <w:p w14:paraId="1F0B2805" w14:textId="71A02A50" w:rsidR="0020460C" w:rsidRPr="006D5914" w:rsidRDefault="0020460C" w:rsidP="00312B9B">
      <w:pPr>
        <w:spacing w:line="360" w:lineRule="auto"/>
        <w:jc w:val="both"/>
        <w:rPr>
          <w:rFonts w:asciiTheme="minorHAnsi" w:hAnsiTheme="minorHAnsi"/>
        </w:rPr>
      </w:pPr>
      <w:r w:rsidRPr="006D5914">
        <w:rPr>
          <w:rFonts w:asciiTheme="minorHAnsi" w:hAnsiTheme="minorHAnsi"/>
        </w:rPr>
        <w:t>1</w:t>
      </w:r>
      <w:r w:rsidR="00312B9B" w:rsidRPr="006D5914">
        <w:rPr>
          <w:rFonts w:asciiTheme="minorHAnsi" w:hAnsiTheme="minorHAnsi"/>
        </w:rPr>
        <w:t>0</w:t>
      </w:r>
      <w:r w:rsidRPr="006D5914">
        <w:rPr>
          <w:rFonts w:asciiTheme="minorHAnsi" w:hAnsiTheme="minorHAnsi"/>
        </w:rPr>
        <w:t>.</w:t>
      </w:r>
      <w:r w:rsidR="009D0357" w:rsidRPr="006D5914">
        <w:rPr>
          <w:rFonts w:asciiTheme="minorHAnsi" w:hAnsiTheme="minorHAnsi"/>
        </w:rPr>
        <w:t xml:space="preserve"> </w:t>
      </w:r>
      <w:r w:rsidR="005B6DB6">
        <w:rPr>
          <w:rFonts w:asciiTheme="minorHAnsi" w:hAnsiTheme="minorHAnsi"/>
        </w:rPr>
        <w:t xml:space="preserve"> </w:t>
      </w:r>
      <w:r w:rsidRPr="006D5914">
        <w:rPr>
          <w:rFonts w:asciiTheme="minorHAnsi" w:hAnsiTheme="minorHAnsi"/>
        </w:rPr>
        <w:t>W przypadku uzasadnionych wątpliwości co do przestrzegania prawa pracy przez Bank lub podwykonawcę, Kredytobiorca może zwrócić się o przeprowadzenie kontroli do Państwowej Inspekcji Pracy. Strony zastrzegają możliwość dochodzenia odszkodowania uzupełniającego w przypadku, gdy szkoda przewyższy wysokość zastrzeżonej kary umownej.</w:t>
      </w:r>
    </w:p>
    <w:p w14:paraId="0000012E" w14:textId="780049CD" w:rsidR="00103E94" w:rsidRPr="006D5914" w:rsidRDefault="0079178A">
      <w:pPr>
        <w:pStyle w:val="Nagwek2"/>
        <w:spacing w:line="320" w:lineRule="auto"/>
        <w:jc w:val="both"/>
        <w:rPr>
          <w:rFonts w:asciiTheme="minorHAnsi" w:hAnsiTheme="minorHAnsi"/>
          <w:b/>
          <w:bCs/>
          <w:sz w:val="24"/>
          <w:szCs w:val="24"/>
        </w:rPr>
      </w:pPr>
      <w:bookmarkStart w:id="35" w:name="_kmfqfyi30wag" w:colFirst="0" w:colLast="0"/>
      <w:bookmarkEnd w:id="35"/>
      <w:r w:rsidRPr="006D5914">
        <w:rPr>
          <w:rFonts w:asciiTheme="minorHAnsi" w:hAnsiTheme="minorHAnsi"/>
          <w:b/>
          <w:bCs/>
          <w:sz w:val="24"/>
          <w:szCs w:val="24"/>
        </w:rPr>
        <w:t>XIV. Pouczenie o środkach ochrony prawnej przysługujących Wykonawcy</w:t>
      </w:r>
      <w:r w:rsidR="00897E9C" w:rsidRPr="006D5914">
        <w:rPr>
          <w:rFonts w:asciiTheme="minorHAnsi" w:hAnsiTheme="minorHAnsi"/>
          <w:b/>
          <w:bCs/>
          <w:sz w:val="24"/>
          <w:szCs w:val="24"/>
        </w:rPr>
        <w:t>.</w:t>
      </w:r>
    </w:p>
    <w:p w14:paraId="0000012F" w14:textId="77777777" w:rsidR="00103E94" w:rsidRPr="006D5914" w:rsidRDefault="0079178A" w:rsidP="00A8153F">
      <w:pPr>
        <w:numPr>
          <w:ilvl w:val="0"/>
          <w:numId w:val="5"/>
        </w:numPr>
        <w:spacing w:before="240" w:line="360" w:lineRule="auto"/>
        <w:ind w:left="426"/>
        <w:jc w:val="both"/>
        <w:rPr>
          <w:rFonts w:asciiTheme="minorHAnsi" w:hAnsiTheme="minorHAnsi"/>
        </w:rPr>
      </w:pPr>
      <w:r w:rsidRPr="006D5914">
        <w:rPr>
          <w:rFonts w:asciiTheme="minorHAnsi" w:hAnsi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Odwołanie przysługuje na:</w:t>
      </w:r>
    </w:p>
    <w:p w14:paraId="00000132" w14:textId="77777777" w:rsidR="00103E94" w:rsidRPr="006D5914" w:rsidRDefault="0079178A">
      <w:pPr>
        <w:spacing w:line="360" w:lineRule="auto"/>
        <w:ind w:left="868" w:hanging="425"/>
        <w:jc w:val="both"/>
        <w:rPr>
          <w:rFonts w:asciiTheme="minorHAnsi" w:hAnsiTheme="minorHAnsi"/>
        </w:rPr>
      </w:pPr>
      <w:r w:rsidRPr="006D5914">
        <w:rPr>
          <w:rFonts w:asciiTheme="minorHAnsi" w:hAnsiTheme="minorHAnsi"/>
        </w:rPr>
        <w:t>1)</w:t>
      </w:r>
      <w:r w:rsidRPr="006D5914">
        <w:rPr>
          <w:rFonts w:asciiTheme="minorHAnsi" w:hAnsiTheme="minorHAnsi"/>
        </w:rPr>
        <w:tab/>
        <w:t>niezgodną z przepisami ustawy czynność Zamawiającego, podjętą w postępowaniu o udzielenie zamówienia, w tym na projektowane postanowienie umowy;</w:t>
      </w:r>
    </w:p>
    <w:p w14:paraId="00000133" w14:textId="20B12B29" w:rsidR="00103E94" w:rsidRPr="006D5914" w:rsidRDefault="0079178A">
      <w:pPr>
        <w:spacing w:line="360" w:lineRule="auto"/>
        <w:ind w:left="868" w:hanging="425"/>
        <w:jc w:val="both"/>
        <w:rPr>
          <w:rFonts w:asciiTheme="minorHAnsi" w:hAnsiTheme="minorHAnsi"/>
        </w:rPr>
      </w:pPr>
      <w:r w:rsidRPr="006D5914">
        <w:rPr>
          <w:rFonts w:asciiTheme="minorHAnsi" w:hAnsiTheme="minorHAnsi"/>
        </w:rPr>
        <w:t>2)</w:t>
      </w:r>
      <w:r w:rsidRPr="006D5914">
        <w:rPr>
          <w:rFonts w:asciiTheme="minorHAnsi" w:hAnsiTheme="minorHAnsi"/>
        </w:rPr>
        <w:tab/>
        <w:t>zaniechanie czynności w postępowaniu o udzielenie zamówienia do której zamawiający był obowiązany na podstawie ustawy;</w:t>
      </w:r>
    </w:p>
    <w:p w14:paraId="00000134" w14:textId="7777777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3236061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 xml:space="preserve">Odwołanie wobec treści ogłoszenia lub treści SWZ wnosi się w terminie </w:t>
      </w:r>
      <w:r w:rsidR="00626923" w:rsidRPr="006D5914">
        <w:rPr>
          <w:rFonts w:asciiTheme="minorHAnsi" w:hAnsiTheme="minorHAnsi"/>
        </w:rPr>
        <w:t xml:space="preserve">10 dni </w:t>
      </w:r>
      <w:r w:rsidRPr="006D5914">
        <w:rPr>
          <w:rFonts w:asciiTheme="minorHAnsi" w:hAnsiTheme="minorHAnsi"/>
        </w:rPr>
        <w:t xml:space="preserve"> od dnia </w:t>
      </w:r>
      <w:r w:rsidR="00626923" w:rsidRPr="006D5914">
        <w:rPr>
          <w:rFonts w:asciiTheme="minorHAnsi" w:hAnsiTheme="minorHAnsi"/>
        </w:rPr>
        <w:t>publikacji ogłoszenia w Dzienniku Urzędowym Unii Europejskiej  lub zamieszczenia dokumentów na str. internetowej</w:t>
      </w:r>
      <w:r w:rsidRPr="006D5914">
        <w:rPr>
          <w:rFonts w:asciiTheme="minorHAnsi" w:hAnsiTheme="minorHAnsi"/>
        </w:rPr>
        <w:t>.</w:t>
      </w:r>
    </w:p>
    <w:p w14:paraId="00000136" w14:textId="7777777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Odwołanie wnosi się w terminie:</w:t>
      </w:r>
    </w:p>
    <w:p w14:paraId="00000137" w14:textId="7E4F3A0C" w:rsidR="00103E94" w:rsidRPr="006D5914" w:rsidRDefault="0079178A">
      <w:pPr>
        <w:spacing w:line="360" w:lineRule="auto"/>
        <w:ind w:left="709" w:hanging="425"/>
        <w:jc w:val="both"/>
        <w:rPr>
          <w:rFonts w:asciiTheme="minorHAnsi" w:hAnsiTheme="minorHAnsi"/>
        </w:rPr>
      </w:pPr>
      <w:r w:rsidRPr="006D5914">
        <w:rPr>
          <w:rFonts w:asciiTheme="minorHAnsi" w:hAnsiTheme="minorHAnsi"/>
        </w:rPr>
        <w:t>1)</w:t>
      </w:r>
      <w:r w:rsidRPr="006D5914">
        <w:rPr>
          <w:rFonts w:asciiTheme="minorHAnsi" w:hAnsiTheme="minorHAnsi"/>
        </w:rPr>
        <w:tab/>
      </w:r>
      <w:r w:rsidR="00626923" w:rsidRPr="006D5914">
        <w:rPr>
          <w:rFonts w:asciiTheme="minorHAnsi" w:hAnsiTheme="minorHAnsi"/>
        </w:rPr>
        <w:t xml:space="preserve">10 </w:t>
      </w:r>
      <w:r w:rsidRPr="006D5914">
        <w:rPr>
          <w:rFonts w:asciiTheme="minorHAnsi" w:hAnsiTheme="minorHAnsi"/>
        </w:rPr>
        <w:t xml:space="preserve"> dni od dnia przekazania informacji o czynności zamawiającego stanowiącej podstawę jego wniesienia, jeżeli informacja została przekazana przy użyciu środków komunikacji elektronicznej,</w:t>
      </w:r>
    </w:p>
    <w:p w14:paraId="00000138" w14:textId="10445DE9" w:rsidR="00103E94" w:rsidRPr="006D5914" w:rsidRDefault="0079178A">
      <w:pPr>
        <w:spacing w:line="360" w:lineRule="auto"/>
        <w:ind w:left="709" w:hanging="425"/>
        <w:jc w:val="both"/>
        <w:rPr>
          <w:rFonts w:asciiTheme="minorHAnsi" w:hAnsiTheme="minorHAnsi"/>
        </w:rPr>
      </w:pPr>
      <w:r w:rsidRPr="006D5914">
        <w:rPr>
          <w:rFonts w:asciiTheme="minorHAnsi" w:hAnsiTheme="minorHAnsi"/>
        </w:rPr>
        <w:t>2)</w:t>
      </w:r>
      <w:r w:rsidRPr="006D5914">
        <w:rPr>
          <w:rFonts w:asciiTheme="minorHAnsi" w:hAnsiTheme="minorHAnsi"/>
        </w:rPr>
        <w:tab/>
        <w:t>1</w:t>
      </w:r>
      <w:r w:rsidR="00626923" w:rsidRPr="006D5914">
        <w:rPr>
          <w:rFonts w:asciiTheme="minorHAnsi" w:hAnsiTheme="minorHAnsi"/>
        </w:rPr>
        <w:t>5</w:t>
      </w:r>
      <w:r w:rsidRPr="006D5914">
        <w:rPr>
          <w:rFonts w:asciiTheme="minorHAnsi" w:hAnsiTheme="minorHAnsi"/>
        </w:rPr>
        <w:t xml:space="preserve"> dni od dnia przekazania informacji o czynności zamawiającego stanowiącej podstawę jego wniesienia, jeżeli informacja została przekazana w sposób inny niż określony w pkt 1).</w:t>
      </w:r>
    </w:p>
    <w:p w14:paraId="00000139" w14:textId="39171FE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lastRenderedPageBreak/>
        <w:t xml:space="preserve">Odwołanie w przypadkach innych niż określone w pkt 5 i 6 wnosi się w terminie </w:t>
      </w:r>
      <w:r w:rsidR="00626923" w:rsidRPr="006D5914">
        <w:rPr>
          <w:rFonts w:asciiTheme="minorHAnsi" w:hAnsiTheme="minorHAnsi"/>
        </w:rPr>
        <w:t>10</w:t>
      </w:r>
      <w:r w:rsidRPr="006D5914">
        <w:rPr>
          <w:rFonts w:asciiTheme="minorHAnsi" w:hAnsiTheme="minorHAnsi"/>
        </w:rPr>
        <w:t xml:space="preserve"> dni od dnia, w którym powzięto lub przy zachowaniu należytej staranności można było powziąć wiadomość o okolicznościach stanowiących podstawę jego wniesienia</w:t>
      </w:r>
      <w:r w:rsidR="00626923" w:rsidRPr="006D5914">
        <w:rPr>
          <w:rFonts w:asciiTheme="minorHAnsi" w:hAnsiTheme="minorHAnsi"/>
        </w:rPr>
        <w:t>.</w:t>
      </w:r>
    </w:p>
    <w:p w14:paraId="0000013A" w14:textId="7777777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Na orzeczenie Izby oraz postanowienie Prezesa Izby, o którym mowa w art. 519 ust. 1 ustawy PZP, stronom oraz uczestnikom postępowania odwoławczego przysługuje skarga do sądu.</w:t>
      </w:r>
    </w:p>
    <w:p w14:paraId="0000013B" w14:textId="7777777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Skargę wnosi się do Sądu Okręgowego w Warszawie - sądu zamówień publicznych, zwanego dalej "sądem zamówień publicznych".</w:t>
      </w:r>
    </w:p>
    <w:p w14:paraId="0000013D" w14:textId="7777777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D736A83" w14:textId="77777777" w:rsidR="008116E3" w:rsidRPr="006D5914" w:rsidRDefault="0079178A" w:rsidP="008116E3">
      <w:pPr>
        <w:jc w:val="both"/>
        <w:rPr>
          <w:rFonts w:asciiTheme="minorHAnsi" w:hAnsiTheme="minorHAnsi"/>
        </w:rPr>
      </w:pPr>
      <w:r w:rsidRPr="006D5914">
        <w:rPr>
          <w:rFonts w:asciiTheme="minorHAnsi" w:hAnsiTheme="minorHAnsi"/>
        </w:rPr>
        <w:t>Prezes Izby przekazuje skargę wraz z aktami postępowania odwoławczego do sądu zamówień publicznych w terminie 7 dni od dnia jej otrzymania.</w:t>
      </w:r>
    </w:p>
    <w:p w14:paraId="49019C23" w14:textId="09C7310C" w:rsidR="00237638" w:rsidRPr="0019501D" w:rsidRDefault="00434B3A" w:rsidP="00434B3A">
      <w:pPr>
        <w:rPr>
          <w:rFonts w:asciiTheme="minorHAnsi" w:hAnsiTheme="minorHAnsi"/>
        </w:rPr>
      </w:pPr>
      <w:r>
        <w:rPr>
          <w:rFonts w:asciiTheme="minorHAnsi" w:hAnsiTheme="minorHAnsi"/>
        </w:rPr>
        <w:br/>
        <w:t>Załączniki do SWZ:</w:t>
      </w:r>
      <w:r>
        <w:rPr>
          <w:rFonts w:asciiTheme="minorHAnsi" w:hAnsiTheme="minorHAnsi"/>
        </w:rPr>
        <w:br/>
        <w:t>Załącznik Nr 1 – Formularz ofertowy.</w:t>
      </w:r>
      <w:r>
        <w:rPr>
          <w:rFonts w:asciiTheme="minorHAnsi" w:hAnsiTheme="minorHAnsi"/>
        </w:rPr>
        <w:br/>
        <w:t>Załącznik Nr 2 – Oświadczenie JEDZ,</w:t>
      </w:r>
      <w:r>
        <w:rPr>
          <w:rFonts w:asciiTheme="minorHAnsi" w:hAnsiTheme="minorHAnsi"/>
        </w:rPr>
        <w:br/>
        <w:t>Załącznik Nr 3 – Oświadczenie  dotyczące ustawy sankcyjnej,</w:t>
      </w:r>
      <w:r>
        <w:rPr>
          <w:rFonts w:asciiTheme="minorHAnsi" w:hAnsiTheme="minorHAnsi"/>
        </w:rPr>
        <w:br/>
        <w:t>Załącznik Nr 4</w:t>
      </w:r>
      <w:r w:rsidR="00816038">
        <w:rPr>
          <w:rFonts w:asciiTheme="minorHAnsi" w:hAnsiTheme="minorHAnsi"/>
        </w:rPr>
        <w:t xml:space="preserve"> – Oświadcz. dotyczące przynależności lub braku przynależ. do grupy kapitałowej,</w:t>
      </w:r>
      <w:r>
        <w:rPr>
          <w:rFonts w:asciiTheme="minorHAnsi" w:hAnsiTheme="minorHAnsi"/>
        </w:rPr>
        <w:t xml:space="preserve"> </w:t>
      </w:r>
      <w:r w:rsidR="00816038">
        <w:rPr>
          <w:rFonts w:asciiTheme="minorHAnsi" w:hAnsiTheme="minorHAnsi"/>
        </w:rPr>
        <w:br/>
        <w:t>Załącznik Nr 5-  Oświadczenie o aktualności informacji</w:t>
      </w:r>
      <w:r w:rsidR="00816038">
        <w:rPr>
          <w:rFonts w:asciiTheme="minorHAnsi" w:hAnsiTheme="minorHAnsi"/>
        </w:rPr>
        <w:br/>
        <w:t>Załącznik Nr 6 – Zobowiązanie podmiotu trzeciego do oddania  niezbędnych zasobów.</w:t>
      </w:r>
      <w:r w:rsidR="00816038">
        <w:rPr>
          <w:rFonts w:asciiTheme="minorHAnsi" w:hAnsiTheme="minorHAnsi"/>
        </w:rPr>
        <w:br/>
        <w:t>Załącznik Nr 7 – Oświadczenie wykonawców występujących wspólnie.</w:t>
      </w:r>
      <w:r>
        <w:rPr>
          <w:rFonts w:asciiTheme="minorHAnsi" w:hAnsiTheme="minorHAnsi"/>
        </w:rPr>
        <w:br/>
      </w:r>
      <w:r w:rsidR="008116E3" w:rsidRPr="007E1AED">
        <w:rPr>
          <w:rFonts w:asciiTheme="minorHAnsi" w:hAnsiTheme="minorHAnsi"/>
        </w:rPr>
        <w:br/>
      </w:r>
      <w:r w:rsidR="00237638" w:rsidRPr="0019501D">
        <w:rPr>
          <w:rFonts w:asciiTheme="minorHAnsi" w:hAnsiTheme="minorHAnsi"/>
        </w:rPr>
        <w:t xml:space="preserve">Załączniki do </w:t>
      </w:r>
      <w:r>
        <w:rPr>
          <w:rFonts w:asciiTheme="minorHAnsi" w:hAnsiTheme="minorHAnsi"/>
        </w:rPr>
        <w:t>dokumentacji</w:t>
      </w:r>
      <w:r w:rsidR="00237638" w:rsidRPr="0019501D">
        <w:rPr>
          <w:rFonts w:asciiTheme="minorHAnsi" w:hAnsiTheme="minorHAnsi"/>
        </w:rPr>
        <w:t>:</w:t>
      </w:r>
    </w:p>
    <w:p w14:paraId="5DCFCEE4" w14:textId="77777777" w:rsidR="00237638" w:rsidRPr="0019501D" w:rsidRDefault="00237638" w:rsidP="00237638">
      <w:pPr>
        <w:pStyle w:val="Akapitzlist"/>
        <w:numPr>
          <w:ilvl w:val="0"/>
          <w:numId w:val="24"/>
        </w:numPr>
        <w:spacing w:after="200"/>
        <w:ind w:left="502"/>
        <w:jc w:val="both"/>
        <w:rPr>
          <w:rFonts w:asciiTheme="minorHAnsi" w:hAnsiTheme="minorHAnsi"/>
        </w:rPr>
      </w:pPr>
      <w:r w:rsidRPr="0019501D">
        <w:rPr>
          <w:rFonts w:asciiTheme="minorHAnsi" w:hAnsiTheme="minorHAnsi"/>
        </w:rPr>
        <w:t xml:space="preserve"> Statut Gminy. </w:t>
      </w:r>
      <w:hyperlink r:id="rId49" w:history="1">
        <w:r w:rsidRPr="0019501D">
          <w:rPr>
            <w:rStyle w:val="Hipercze"/>
            <w:rFonts w:asciiTheme="minorHAnsi" w:hAnsiTheme="minorHAnsi"/>
          </w:rPr>
          <w:t>https://edziennik.poznan.uw.gov.pl/legalact/2022/4874/</w:t>
        </w:r>
      </w:hyperlink>
      <w:r w:rsidRPr="0019501D">
        <w:rPr>
          <w:rFonts w:asciiTheme="minorHAnsi" w:hAnsiTheme="minorHAnsi"/>
        </w:rPr>
        <w:t xml:space="preserve"> </w:t>
      </w:r>
    </w:p>
    <w:p w14:paraId="0840FB6A" w14:textId="77777777" w:rsidR="00237638" w:rsidRPr="0019501D" w:rsidRDefault="00237638" w:rsidP="00237638">
      <w:pPr>
        <w:pStyle w:val="Akapitzlist"/>
        <w:numPr>
          <w:ilvl w:val="0"/>
          <w:numId w:val="24"/>
        </w:numPr>
        <w:spacing w:after="200"/>
        <w:ind w:left="502"/>
        <w:jc w:val="both"/>
        <w:rPr>
          <w:rFonts w:asciiTheme="minorHAnsi" w:hAnsiTheme="minorHAnsi"/>
        </w:rPr>
      </w:pPr>
      <w:r w:rsidRPr="0019501D">
        <w:rPr>
          <w:rFonts w:asciiTheme="minorHAnsi" w:hAnsiTheme="minorHAnsi"/>
        </w:rPr>
        <w:t xml:space="preserve">Uchwała Nr LXV/556/2023 Rady Gminy Rokietnica z dnia 24.04.2023r. w sprawie zaciągnięcia kredytu długoterminowego w roku 2023. </w:t>
      </w:r>
      <w:hyperlink r:id="rId50" w:history="1">
        <w:r w:rsidRPr="0019501D">
          <w:rPr>
            <w:rStyle w:val="Hipercze"/>
            <w:rFonts w:asciiTheme="minorHAnsi" w:hAnsiTheme="minorHAnsi"/>
          </w:rPr>
          <w:t>https://rokietnica.esesja.pl/zalaczniki/232339/556_2023_2234290.pdf</w:t>
        </w:r>
      </w:hyperlink>
      <w:r w:rsidRPr="0019501D">
        <w:rPr>
          <w:rFonts w:asciiTheme="minorHAnsi" w:hAnsiTheme="minorHAnsi"/>
        </w:rPr>
        <w:t xml:space="preserve"> </w:t>
      </w:r>
    </w:p>
    <w:p w14:paraId="3FF9CB47" w14:textId="77777777" w:rsidR="00237638" w:rsidRPr="0019501D" w:rsidRDefault="00237638" w:rsidP="00237638">
      <w:pPr>
        <w:pStyle w:val="Akapitzlist"/>
        <w:numPr>
          <w:ilvl w:val="0"/>
          <w:numId w:val="24"/>
        </w:numPr>
        <w:spacing w:after="200"/>
        <w:ind w:left="502"/>
        <w:jc w:val="both"/>
        <w:rPr>
          <w:rFonts w:asciiTheme="minorHAnsi" w:hAnsiTheme="minorHAnsi"/>
        </w:rPr>
      </w:pPr>
      <w:r w:rsidRPr="0019501D">
        <w:rPr>
          <w:rFonts w:asciiTheme="minorHAnsi" w:hAnsiTheme="minorHAnsi"/>
        </w:rPr>
        <w:t xml:space="preserve">Uchwała Nr LXI/520/2022 Rady Gminy Rokietnica z dnia 19.12.2022r. w sprawie uchwały budżetowej Gminy Rokietnica na 2023 rok. </w:t>
      </w:r>
      <w:hyperlink r:id="rId51" w:history="1">
        <w:r w:rsidRPr="0019501D">
          <w:rPr>
            <w:rStyle w:val="Hipercze"/>
            <w:rFonts w:asciiTheme="minorHAnsi" w:hAnsiTheme="minorHAnsi"/>
          </w:rPr>
          <w:t>https://rokietnica.esesja.pl/zalaczniki/211968/520_2022_2057863.pdf</w:t>
        </w:r>
      </w:hyperlink>
      <w:r w:rsidRPr="0019501D">
        <w:rPr>
          <w:rFonts w:asciiTheme="minorHAnsi" w:hAnsiTheme="minorHAnsi"/>
        </w:rPr>
        <w:t xml:space="preserve"> </w:t>
      </w:r>
    </w:p>
    <w:p w14:paraId="6CF83E5A" w14:textId="77777777" w:rsidR="00237638" w:rsidRPr="0019501D" w:rsidRDefault="00237638" w:rsidP="00237638">
      <w:pPr>
        <w:pStyle w:val="Akapitzlist"/>
        <w:numPr>
          <w:ilvl w:val="0"/>
          <w:numId w:val="24"/>
        </w:numPr>
        <w:spacing w:after="200"/>
        <w:ind w:left="502"/>
        <w:jc w:val="both"/>
        <w:rPr>
          <w:rFonts w:asciiTheme="minorHAnsi" w:hAnsiTheme="minorHAnsi"/>
        </w:rPr>
      </w:pPr>
      <w:r w:rsidRPr="0019501D">
        <w:rPr>
          <w:rFonts w:asciiTheme="minorHAnsi" w:hAnsiTheme="minorHAnsi"/>
        </w:rPr>
        <w:t xml:space="preserve">Uchwała Nr LXI/519/2022 Rady Gminy Rokietnica z dnia 19.12.2022r., w sprawie uchwalenia Wieloletniej Prognozy Finansowej Gminy Rokietnica na lata 2023 – 2036. </w:t>
      </w:r>
      <w:hyperlink r:id="rId52" w:history="1">
        <w:r w:rsidRPr="0019501D">
          <w:rPr>
            <w:rStyle w:val="Hipercze"/>
            <w:rFonts w:asciiTheme="minorHAnsi" w:hAnsiTheme="minorHAnsi"/>
          </w:rPr>
          <w:t>https://rokietnica.esesja.pl/zalaczniki/211968/519_2022_2057861.pdf</w:t>
        </w:r>
      </w:hyperlink>
      <w:r w:rsidRPr="0019501D">
        <w:rPr>
          <w:rFonts w:asciiTheme="minorHAnsi" w:hAnsiTheme="minorHAnsi"/>
        </w:rPr>
        <w:t xml:space="preserve"> </w:t>
      </w:r>
    </w:p>
    <w:p w14:paraId="0A7D018D" w14:textId="77777777" w:rsidR="00237638" w:rsidRPr="0019501D" w:rsidRDefault="00237638" w:rsidP="00237638">
      <w:pPr>
        <w:pStyle w:val="Akapitzlist"/>
        <w:numPr>
          <w:ilvl w:val="0"/>
          <w:numId w:val="24"/>
        </w:numPr>
        <w:spacing w:after="200"/>
        <w:ind w:left="502"/>
        <w:jc w:val="both"/>
        <w:rPr>
          <w:rFonts w:asciiTheme="minorHAnsi" w:hAnsiTheme="minorHAnsi"/>
        </w:rPr>
      </w:pPr>
      <w:r w:rsidRPr="0019501D">
        <w:rPr>
          <w:rFonts w:asciiTheme="minorHAnsi" w:hAnsiTheme="minorHAnsi"/>
        </w:rPr>
        <w:t xml:space="preserve">Uchwała Nr LXV/558/2023 Rady Gminy Rokietnica z dnia 25.04.2023r. w sprawie zmiany Wieloletniej Prognozy Finansowej Gminy Rokietnica na lata 2023-2036. </w:t>
      </w:r>
      <w:hyperlink r:id="rId53" w:history="1">
        <w:r w:rsidRPr="0019501D">
          <w:rPr>
            <w:rStyle w:val="Hipercze"/>
            <w:rFonts w:asciiTheme="minorHAnsi" w:hAnsiTheme="minorHAnsi"/>
          </w:rPr>
          <w:t>https://rokietnica.esesja.pl/zalaczniki/232339/558_2023_2234376.pdf</w:t>
        </w:r>
      </w:hyperlink>
      <w:r w:rsidRPr="0019501D">
        <w:rPr>
          <w:rFonts w:asciiTheme="minorHAnsi" w:hAnsiTheme="minorHAnsi"/>
        </w:rPr>
        <w:t xml:space="preserve"> </w:t>
      </w:r>
    </w:p>
    <w:p w14:paraId="78B145A0" w14:textId="77777777" w:rsidR="00237638" w:rsidRPr="0019501D" w:rsidRDefault="00237638" w:rsidP="00237638">
      <w:pPr>
        <w:pStyle w:val="Akapitzlist"/>
        <w:numPr>
          <w:ilvl w:val="0"/>
          <w:numId w:val="24"/>
        </w:numPr>
        <w:spacing w:after="200"/>
        <w:ind w:left="502"/>
        <w:jc w:val="both"/>
        <w:rPr>
          <w:rFonts w:asciiTheme="minorHAnsi" w:hAnsiTheme="minorHAnsi"/>
        </w:rPr>
      </w:pPr>
      <w:r w:rsidRPr="0019501D">
        <w:rPr>
          <w:rFonts w:asciiTheme="minorHAnsi" w:hAnsiTheme="minorHAnsi"/>
        </w:rPr>
        <w:t xml:space="preserve">Uchwała SO-17/0952/215/2022 Składu Orzekającego Regionalnej Izby Obrachunkowej                        w Poznaniu z dnia 13.12.2022r. w sprawie wyrażenia opinii o projekcie uchwały </w:t>
      </w:r>
      <w:r w:rsidRPr="0019501D">
        <w:rPr>
          <w:rFonts w:asciiTheme="minorHAnsi" w:hAnsiTheme="minorHAnsi"/>
        </w:rPr>
        <w:lastRenderedPageBreak/>
        <w:t xml:space="preserve">budżetowej Gminy Rokietnica na 2023 rok. </w:t>
      </w:r>
      <w:hyperlink r:id="rId54" w:history="1">
        <w:r w:rsidRPr="0019501D">
          <w:rPr>
            <w:rStyle w:val="Hipercze"/>
            <w:rFonts w:asciiTheme="minorHAnsi" w:hAnsiTheme="minorHAnsi"/>
          </w:rPr>
          <w:t>https://bip.rokietnica.pl/public/getFile?id=564191</w:t>
        </w:r>
      </w:hyperlink>
      <w:r w:rsidRPr="0019501D">
        <w:rPr>
          <w:rFonts w:asciiTheme="minorHAnsi" w:hAnsiTheme="minorHAnsi"/>
        </w:rPr>
        <w:t xml:space="preserve"> </w:t>
      </w:r>
    </w:p>
    <w:p w14:paraId="43C90F4C" w14:textId="77777777" w:rsidR="00237638" w:rsidRPr="0019501D" w:rsidRDefault="00237638" w:rsidP="00237638">
      <w:pPr>
        <w:pStyle w:val="Akapitzlist"/>
        <w:numPr>
          <w:ilvl w:val="0"/>
          <w:numId w:val="24"/>
        </w:numPr>
        <w:spacing w:after="200"/>
        <w:ind w:left="502"/>
        <w:jc w:val="both"/>
        <w:rPr>
          <w:rFonts w:asciiTheme="minorHAnsi" w:hAnsiTheme="minorHAnsi"/>
        </w:rPr>
      </w:pPr>
      <w:r w:rsidRPr="0019501D">
        <w:rPr>
          <w:rFonts w:asciiTheme="minorHAnsi" w:hAnsiTheme="minorHAnsi"/>
        </w:rPr>
        <w:t xml:space="preserve">Uchwała SO-17/0957/215/2022 Składu Orzekającego Regionalnej Izby Obrachunkowej                         w Poznaniu z dnia 13.12.2022r. w sprawie wyrażenia opinii o projekcie Wieloletniej Prognozy Finansowej Gminy Rokietnica na lata 2023-2036. </w:t>
      </w:r>
      <w:hyperlink r:id="rId55" w:history="1">
        <w:r w:rsidRPr="0019501D">
          <w:rPr>
            <w:rStyle w:val="Hipercze"/>
            <w:rFonts w:asciiTheme="minorHAnsi" w:hAnsiTheme="minorHAnsi"/>
          </w:rPr>
          <w:t>https://bip.rokietnica.pl/public/getFile?id=564193</w:t>
        </w:r>
      </w:hyperlink>
      <w:r w:rsidRPr="0019501D">
        <w:rPr>
          <w:rFonts w:asciiTheme="minorHAnsi" w:hAnsiTheme="minorHAnsi"/>
        </w:rPr>
        <w:t xml:space="preserve"> </w:t>
      </w:r>
    </w:p>
    <w:p w14:paraId="135CC056" w14:textId="77777777" w:rsidR="00237638" w:rsidRPr="0019501D" w:rsidRDefault="00237638" w:rsidP="00237638">
      <w:pPr>
        <w:pStyle w:val="Akapitzlist"/>
        <w:numPr>
          <w:ilvl w:val="0"/>
          <w:numId w:val="24"/>
        </w:numPr>
        <w:spacing w:after="200"/>
        <w:ind w:left="502"/>
        <w:jc w:val="both"/>
        <w:rPr>
          <w:rFonts w:asciiTheme="minorHAnsi" w:hAnsiTheme="minorHAnsi"/>
        </w:rPr>
      </w:pPr>
      <w:r w:rsidRPr="0019501D">
        <w:rPr>
          <w:rFonts w:asciiTheme="minorHAnsi" w:hAnsiTheme="minorHAnsi"/>
        </w:rPr>
        <w:t xml:space="preserve">Uchwała SO-17/0951/709/2022 Składu Orzekającego Regionalnej Izby Obrachunkowej                     w Poznaniu z dnia 13.12.2022r. w sprawie wyrażenia opinii o możliwości sfinansowania deficytu budżetu Gminy Rokietnica w 2023 roku. </w:t>
      </w:r>
      <w:hyperlink r:id="rId56" w:history="1">
        <w:r w:rsidRPr="0019501D">
          <w:rPr>
            <w:rStyle w:val="Hipercze"/>
            <w:rFonts w:asciiTheme="minorHAnsi" w:hAnsiTheme="minorHAnsi"/>
          </w:rPr>
          <w:t>https://bip.rokietnica.pl/public/getFile?id=564192</w:t>
        </w:r>
      </w:hyperlink>
      <w:r w:rsidRPr="0019501D">
        <w:rPr>
          <w:rFonts w:asciiTheme="minorHAnsi" w:hAnsiTheme="minorHAnsi"/>
        </w:rPr>
        <w:t xml:space="preserve"> </w:t>
      </w:r>
    </w:p>
    <w:p w14:paraId="684B6208" w14:textId="77777777" w:rsidR="00237638" w:rsidRPr="0019501D" w:rsidRDefault="00237638" w:rsidP="00237638">
      <w:pPr>
        <w:pStyle w:val="Akapitzlist"/>
        <w:numPr>
          <w:ilvl w:val="0"/>
          <w:numId w:val="24"/>
        </w:numPr>
        <w:spacing w:after="200"/>
        <w:ind w:left="502"/>
        <w:jc w:val="both"/>
        <w:rPr>
          <w:rFonts w:asciiTheme="minorHAnsi" w:hAnsiTheme="minorHAnsi"/>
        </w:rPr>
      </w:pPr>
      <w:r w:rsidRPr="0019501D">
        <w:rPr>
          <w:rFonts w:asciiTheme="minorHAnsi" w:hAnsiTheme="minorHAnsi"/>
        </w:rPr>
        <w:t xml:space="preserve">Uchwała Nr SO-20/0951/111/2023 Składu Orzekającego Regionalnej Izby Obrachunkowej                w Poznaniu z dnia 13.01.2023r. w sprawie wyrażenia opinii o możliwości sfinansowania deficytu budżetu Gminy Rokietnica w 2023 roku. </w:t>
      </w:r>
      <w:hyperlink r:id="rId57" w:history="1">
        <w:r w:rsidRPr="0019501D">
          <w:rPr>
            <w:rStyle w:val="Hipercze"/>
            <w:rFonts w:asciiTheme="minorHAnsi" w:hAnsiTheme="minorHAnsi"/>
          </w:rPr>
          <w:t>https://bip.rokietnica.pl/public/getFile?id=567432</w:t>
        </w:r>
      </w:hyperlink>
      <w:r w:rsidRPr="0019501D">
        <w:rPr>
          <w:rFonts w:asciiTheme="minorHAnsi" w:hAnsiTheme="minorHAnsi"/>
        </w:rPr>
        <w:t xml:space="preserve"> </w:t>
      </w:r>
    </w:p>
    <w:p w14:paraId="2EFCAEFD" w14:textId="77777777" w:rsidR="00237638" w:rsidRPr="0019501D" w:rsidRDefault="00237638" w:rsidP="00237638">
      <w:pPr>
        <w:pStyle w:val="Akapitzlist"/>
        <w:numPr>
          <w:ilvl w:val="0"/>
          <w:numId w:val="24"/>
        </w:numPr>
        <w:spacing w:after="200"/>
        <w:ind w:left="502"/>
        <w:jc w:val="both"/>
        <w:rPr>
          <w:rFonts w:asciiTheme="minorHAnsi" w:hAnsiTheme="minorHAnsi"/>
        </w:rPr>
      </w:pPr>
      <w:r w:rsidRPr="0019501D">
        <w:rPr>
          <w:rFonts w:asciiTheme="minorHAnsi" w:hAnsiTheme="minorHAnsi"/>
        </w:rPr>
        <w:t xml:space="preserve">Uchwała Nr SO-20/0951/112/2023 Składu Orzekającego Regionalnej Izby Obrachunkowej               w Poznaniu z dnia 13.01.2023r. w sprawie wyrażenia opinii o prawidłowości planowanej kwoty długu Gminy Rokietnica. </w:t>
      </w:r>
      <w:hyperlink r:id="rId58" w:history="1">
        <w:r w:rsidRPr="0019501D">
          <w:rPr>
            <w:rStyle w:val="Hipercze"/>
            <w:rFonts w:asciiTheme="minorHAnsi" w:hAnsiTheme="minorHAnsi"/>
          </w:rPr>
          <w:t>https://bip.rokietnica.pl/public/getFile?id=567434</w:t>
        </w:r>
      </w:hyperlink>
      <w:r w:rsidRPr="0019501D">
        <w:rPr>
          <w:rFonts w:asciiTheme="minorHAnsi" w:hAnsiTheme="minorHAnsi"/>
        </w:rPr>
        <w:t xml:space="preserve"> </w:t>
      </w:r>
    </w:p>
    <w:p w14:paraId="2ED1F0D6" w14:textId="77777777" w:rsidR="00237638" w:rsidRPr="0019501D" w:rsidRDefault="00237638" w:rsidP="00237638">
      <w:pPr>
        <w:pStyle w:val="Akapitzlist"/>
        <w:numPr>
          <w:ilvl w:val="0"/>
          <w:numId w:val="24"/>
        </w:numPr>
        <w:spacing w:after="200"/>
        <w:ind w:left="502"/>
        <w:jc w:val="both"/>
        <w:rPr>
          <w:rFonts w:asciiTheme="minorHAnsi" w:hAnsiTheme="minorHAnsi"/>
        </w:rPr>
      </w:pPr>
      <w:r w:rsidRPr="0019501D">
        <w:rPr>
          <w:rFonts w:asciiTheme="minorHAnsi" w:hAnsiTheme="minorHAnsi"/>
        </w:rPr>
        <w:t xml:space="preserve">Sprawozdania za IV kwartał 2022 roku: </w:t>
      </w:r>
    </w:p>
    <w:p w14:paraId="4710FBD0" w14:textId="77777777" w:rsidR="00237638" w:rsidRPr="0019501D" w:rsidRDefault="00237638" w:rsidP="00237638">
      <w:pPr>
        <w:pStyle w:val="Akapitzlist"/>
        <w:ind w:left="502"/>
        <w:jc w:val="both"/>
        <w:rPr>
          <w:rFonts w:asciiTheme="minorHAnsi" w:hAnsiTheme="minorHAnsi"/>
          <w:lang w:val="en-US"/>
        </w:rPr>
      </w:pPr>
      <w:r w:rsidRPr="0019501D">
        <w:rPr>
          <w:rFonts w:asciiTheme="minorHAnsi" w:hAnsiTheme="minorHAnsi"/>
          <w:lang w:val="en-US"/>
        </w:rPr>
        <w:t xml:space="preserve">RB NDS, </w:t>
      </w:r>
      <w:hyperlink r:id="rId59" w:history="1">
        <w:r w:rsidRPr="0019501D">
          <w:rPr>
            <w:rStyle w:val="Hipercze"/>
            <w:rFonts w:asciiTheme="minorHAnsi" w:hAnsiTheme="minorHAnsi"/>
            <w:lang w:val="en-US"/>
          </w:rPr>
          <w:t>https://bip.rokietnica.pl/public/getFile?id=567370</w:t>
        </w:r>
      </w:hyperlink>
      <w:r w:rsidRPr="0019501D">
        <w:rPr>
          <w:rFonts w:asciiTheme="minorHAnsi" w:hAnsiTheme="minorHAnsi"/>
          <w:lang w:val="en-US"/>
        </w:rPr>
        <w:t xml:space="preserve"> </w:t>
      </w:r>
    </w:p>
    <w:p w14:paraId="71992BA2" w14:textId="77777777" w:rsidR="00237638" w:rsidRPr="0019501D" w:rsidRDefault="00237638" w:rsidP="00237638">
      <w:pPr>
        <w:pStyle w:val="Akapitzlist"/>
        <w:ind w:left="502"/>
        <w:jc w:val="both"/>
        <w:rPr>
          <w:rFonts w:asciiTheme="minorHAnsi" w:hAnsiTheme="minorHAnsi"/>
        </w:rPr>
      </w:pPr>
      <w:r w:rsidRPr="0019501D">
        <w:rPr>
          <w:rFonts w:asciiTheme="minorHAnsi" w:hAnsiTheme="minorHAnsi"/>
        </w:rPr>
        <w:t xml:space="preserve">RB Z, </w:t>
      </w:r>
      <w:hyperlink r:id="rId60" w:history="1">
        <w:r w:rsidRPr="0019501D">
          <w:rPr>
            <w:rStyle w:val="Hipercze"/>
            <w:rFonts w:asciiTheme="minorHAnsi" w:hAnsiTheme="minorHAnsi"/>
          </w:rPr>
          <w:t>https://bip.rokietnica.pl/public/getFile?id=567374</w:t>
        </w:r>
      </w:hyperlink>
      <w:r w:rsidRPr="0019501D">
        <w:rPr>
          <w:rFonts w:asciiTheme="minorHAnsi" w:hAnsiTheme="minorHAnsi"/>
        </w:rPr>
        <w:t xml:space="preserve"> </w:t>
      </w:r>
    </w:p>
    <w:p w14:paraId="1C2BD439" w14:textId="77777777" w:rsidR="00237638" w:rsidRPr="0019501D" w:rsidRDefault="00237638" w:rsidP="00237638">
      <w:pPr>
        <w:pStyle w:val="Akapitzlist"/>
        <w:ind w:left="502"/>
        <w:jc w:val="both"/>
        <w:rPr>
          <w:rFonts w:asciiTheme="minorHAnsi" w:hAnsiTheme="minorHAnsi"/>
        </w:rPr>
      </w:pPr>
      <w:r w:rsidRPr="0019501D">
        <w:rPr>
          <w:rFonts w:asciiTheme="minorHAnsi" w:hAnsiTheme="minorHAnsi"/>
        </w:rPr>
        <w:t xml:space="preserve">RB N, </w:t>
      </w:r>
      <w:hyperlink r:id="rId61" w:history="1">
        <w:r w:rsidRPr="0019501D">
          <w:rPr>
            <w:rStyle w:val="Hipercze"/>
            <w:rFonts w:asciiTheme="minorHAnsi" w:hAnsiTheme="minorHAnsi"/>
          </w:rPr>
          <w:t>https://bip.rokietnica.pl/public/getFile?id=567373</w:t>
        </w:r>
      </w:hyperlink>
      <w:r w:rsidRPr="0019501D">
        <w:rPr>
          <w:rFonts w:asciiTheme="minorHAnsi" w:hAnsiTheme="minorHAnsi"/>
        </w:rPr>
        <w:t xml:space="preserve"> </w:t>
      </w:r>
    </w:p>
    <w:p w14:paraId="5879579C" w14:textId="77777777" w:rsidR="00237638" w:rsidRPr="0019501D" w:rsidRDefault="00237638" w:rsidP="00237638">
      <w:pPr>
        <w:pStyle w:val="Akapitzlist"/>
        <w:ind w:left="502"/>
        <w:jc w:val="both"/>
        <w:rPr>
          <w:rFonts w:asciiTheme="minorHAnsi" w:hAnsiTheme="minorHAnsi"/>
        </w:rPr>
      </w:pPr>
      <w:r w:rsidRPr="0019501D">
        <w:rPr>
          <w:rFonts w:asciiTheme="minorHAnsi" w:hAnsiTheme="minorHAnsi"/>
        </w:rPr>
        <w:t xml:space="preserve">RB 27S, </w:t>
      </w:r>
      <w:hyperlink r:id="rId62" w:history="1">
        <w:r w:rsidRPr="0019501D">
          <w:rPr>
            <w:rStyle w:val="Hipercze"/>
            <w:rFonts w:asciiTheme="minorHAnsi" w:hAnsiTheme="minorHAnsi"/>
          </w:rPr>
          <w:t>https://bip.rokietnica.pl/public/getFile?id=567371</w:t>
        </w:r>
      </w:hyperlink>
      <w:r w:rsidRPr="0019501D">
        <w:rPr>
          <w:rFonts w:asciiTheme="minorHAnsi" w:hAnsiTheme="minorHAnsi"/>
        </w:rPr>
        <w:t xml:space="preserve"> </w:t>
      </w:r>
    </w:p>
    <w:p w14:paraId="4222F1C2" w14:textId="77777777" w:rsidR="00237638" w:rsidRPr="0019501D" w:rsidRDefault="00237638" w:rsidP="00237638">
      <w:pPr>
        <w:pStyle w:val="Akapitzlist"/>
        <w:ind w:left="502"/>
        <w:jc w:val="both"/>
        <w:rPr>
          <w:rFonts w:asciiTheme="minorHAnsi" w:hAnsiTheme="minorHAnsi"/>
        </w:rPr>
      </w:pPr>
      <w:r w:rsidRPr="0019501D">
        <w:rPr>
          <w:rFonts w:asciiTheme="minorHAnsi" w:hAnsiTheme="minorHAnsi"/>
        </w:rPr>
        <w:t xml:space="preserve">RB 28S, </w:t>
      </w:r>
      <w:hyperlink r:id="rId63" w:history="1">
        <w:r w:rsidRPr="0019501D">
          <w:rPr>
            <w:rStyle w:val="Hipercze"/>
            <w:rFonts w:asciiTheme="minorHAnsi" w:hAnsiTheme="minorHAnsi"/>
          </w:rPr>
          <w:t>https://bip.rokietnica.pl/public/getFile?id=567372</w:t>
        </w:r>
      </w:hyperlink>
      <w:r w:rsidRPr="0019501D">
        <w:rPr>
          <w:rFonts w:asciiTheme="minorHAnsi" w:hAnsiTheme="minorHAnsi"/>
        </w:rPr>
        <w:t xml:space="preserve"> </w:t>
      </w:r>
    </w:p>
    <w:p w14:paraId="4AAD229E" w14:textId="09DA7026" w:rsidR="00434B3A" w:rsidRDefault="00434B3A" w:rsidP="00434B3A">
      <w:r>
        <w:rPr>
          <w:rFonts w:asciiTheme="minorHAnsi" w:hAnsiTheme="minorHAnsi"/>
        </w:rPr>
        <w:t xml:space="preserve">           </w:t>
      </w:r>
      <w:r w:rsidR="00237638" w:rsidRPr="0019501D">
        <w:rPr>
          <w:rFonts w:asciiTheme="minorHAnsi" w:hAnsiTheme="minorHAnsi"/>
        </w:rPr>
        <w:t>RB</w:t>
      </w:r>
      <w:r>
        <w:t xml:space="preserve"> UZ: </w:t>
      </w:r>
      <w:hyperlink r:id="rId64" w:history="1">
        <w:r>
          <w:rPr>
            <w:rStyle w:val="Hipercze"/>
          </w:rPr>
          <w:t>https://bip.rokietnica.pl/public/getFile?id=547317</w:t>
        </w:r>
      </w:hyperlink>
    </w:p>
    <w:p w14:paraId="51A18381" w14:textId="144C3E07" w:rsidR="00237638" w:rsidRPr="00434B3A" w:rsidRDefault="00237638" w:rsidP="00237638">
      <w:pPr>
        <w:pStyle w:val="Akapitzlist"/>
        <w:ind w:left="502"/>
        <w:jc w:val="both"/>
        <w:rPr>
          <w:rFonts w:asciiTheme="minorHAnsi" w:hAnsiTheme="minorHAnsi"/>
          <w:lang w:val="en-US"/>
        </w:rPr>
      </w:pPr>
      <w:r w:rsidRPr="00434B3A">
        <w:rPr>
          <w:rFonts w:asciiTheme="minorHAnsi" w:hAnsiTheme="minorHAnsi"/>
          <w:lang w:val="en-US"/>
        </w:rPr>
        <w:t xml:space="preserve"> </w:t>
      </w:r>
      <w:r w:rsidR="00434B3A" w:rsidRPr="00434B3A">
        <w:rPr>
          <w:lang w:val="en-US"/>
        </w:rPr>
        <w:t>RbPDP</w:t>
      </w:r>
      <w:hyperlink r:id="rId65" w:history="1">
        <w:r w:rsidR="00434B3A" w:rsidRPr="00434B3A">
          <w:rPr>
            <w:rStyle w:val="Hipercze"/>
            <w:lang w:val="en-US"/>
          </w:rPr>
          <w:t>https://bip.rokietnica.pl/public/getFile?id=547315</w:t>
        </w:r>
      </w:hyperlink>
      <w:r w:rsidR="00434B3A" w:rsidRPr="00434B3A">
        <w:rPr>
          <w:rFonts w:asciiTheme="minorHAnsi" w:hAnsiTheme="minorHAnsi"/>
          <w:lang w:val="en-US"/>
        </w:rPr>
        <w:br/>
      </w:r>
      <w:r w:rsidRPr="00434B3A">
        <w:rPr>
          <w:rFonts w:asciiTheme="minorHAnsi" w:hAnsiTheme="minorHAnsi"/>
          <w:lang w:val="en-US"/>
        </w:rPr>
        <w:t xml:space="preserve"> RB ST.</w:t>
      </w:r>
      <w:r w:rsidR="00434B3A" w:rsidRPr="00434B3A">
        <w:rPr>
          <w:rFonts w:asciiTheme="minorHAnsi" w:hAnsiTheme="minorHAnsi"/>
          <w:lang w:val="en-US"/>
        </w:rPr>
        <w:t xml:space="preserve">: </w:t>
      </w:r>
      <w:r w:rsidR="00434B3A">
        <w:rPr>
          <w:lang w:val="en-US"/>
        </w:rPr>
        <w:t xml:space="preserve">: </w:t>
      </w:r>
      <w:hyperlink r:id="rId66" w:history="1">
        <w:r w:rsidR="00434B3A">
          <w:rPr>
            <w:rStyle w:val="Hipercze"/>
            <w:lang w:val="en-US"/>
          </w:rPr>
          <w:t>https://bip.rokietnica.pl/public/getFile?id=547316</w:t>
        </w:r>
      </w:hyperlink>
    </w:p>
    <w:p w14:paraId="3C3ED883" w14:textId="77777777" w:rsidR="00237638" w:rsidRPr="0019501D" w:rsidRDefault="00237638" w:rsidP="00237638">
      <w:pPr>
        <w:pStyle w:val="Akapitzlist"/>
        <w:numPr>
          <w:ilvl w:val="0"/>
          <w:numId w:val="24"/>
        </w:numPr>
        <w:spacing w:after="200"/>
        <w:ind w:left="502"/>
        <w:jc w:val="both"/>
        <w:rPr>
          <w:rFonts w:asciiTheme="minorHAnsi" w:hAnsiTheme="minorHAnsi"/>
        </w:rPr>
      </w:pPr>
      <w:r w:rsidRPr="0019501D">
        <w:rPr>
          <w:rFonts w:asciiTheme="minorHAnsi" w:hAnsiTheme="minorHAnsi"/>
        </w:rPr>
        <w:t xml:space="preserve">Sprawozdanie z wykonania budżetu Gminy Rokietnica za 2022r. </w:t>
      </w:r>
      <w:hyperlink r:id="rId67" w:history="1">
        <w:r w:rsidRPr="0019501D">
          <w:rPr>
            <w:rStyle w:val="Hipercze"/>
            <w:rFonts w:asciiTheme="minorHAnsi" w:hAnsiTheme="minorHAnsi"/>
          </w:rPr>
          <w:t>https://bip.rokietnica.pl/public/getFile?id=569124</w:t>
        </w:r>
      </w:hyperlink>
    </w:p>
    <w:p w14:paraId="5204DB9A" w14:textId="77777777" w:rsidR="00237638" w:rsidRPr="0019501D" w:rsidRDefault="00816038" w:rsidP="00237638">
      <w:pPr>
        <w:pStyle w:val="Akapitzlist"/>
        <w:ind w:left="502"/>
        <w:jc w:val="both"/>
        <w:rPr>
          <w:rFonts w:asciiTheme="minorHAnsi" w:hAnsiTheme="minorHAnsi"/>
        </w:rPr>
      </w:pPr>
      <w:hyperlink r:id="rId68" w:history="1">
        <w:r w:rsidR="00237638" w:rsidRPr="0019501D">
          <w:rPr>
            <w:rStyle w:val="Hipercze"/>
            <w:rFonts w:asciiTheme="minorHAnsi" w:hAnsiTheme="minorHAnsi"/>
          </w:rPr>
          <w:t>https://bip.rokietnica.pl/public/getFile?id=569133</w:t>
        </w:r>
      </w:hyperlink>
    </w:p>
    <w:p w14:paraId="1F697DC3" w14:textId="77777777" w:rsidR="00237638" w:rsidRPr="0019501D" w:rsidRDefault="00816038" w:rsidP="00237638">
      <w:pPr>
        <w:pStyle w:val="Akapitzlist"/>
        <w:ind w:left="502"/>
        <w:jc w:val="both"/>
        <w:rPr>
          <w:rFonts w:asciiTheme="minorHAnsi" w:hAnsiTheme="minorHAnsi"/>
        </w:rPr>
      </w:pPr>
      <w:hyperlink r:id="rId69" w:history="1">
        <w:r w:rsidR="00237638" w:rsidRPr="0019501D">
          <w:rPr>
            <w:rStyle w:val="Hipercze"/>
            <w:rFonts w:asciiTheme="minorHAnsi" w:hAnsiTheme="minorHAnsi"/>
          </w:rPr>
          <w:t>https://bip.rokietnica.pl/public/getFile?id=569132</w:t>
        </w:r>
      </w:hyperlink>
      <w:r w:rsidR="00237638" w:rsidRPr="0019501D">
        <w:rPr>
          <w:rFonts w:asciiTheme="minorHAnsi" w:hAnsiTheme="minorHAnsi"/>
        </w:rPr>
        <w:t xml:space="preserve"> </w:t>
      </w:r>
    </w:p>
    <w:p w14:paraId="2D0A5B03" w14:textId="77777777" w:rsidR="00237638" w:rsidRPr="0019501D" w:rsidRDefault="00237638" w:rsidP="00237638">
      <w:pPr>
        <w:pStyle w:val="Akapitzlist"/>
        <w:numPr>
          <w:ilvl w:val="0"/>
          <w:numId w:val="24"/>
        </w:numPr>
        <w:spacing w:after="200"/>
        <w:ind w:left="502"/>
        <w:jc w:val="both"/>
        <w:rPr>
          <w:rFonts w:asciiTheme="minorHAnsi" w:hAnsiTheme="minorHAnsi"/>
        </w:rPr>
      </w:pPr>
      <w:r w:rsidRPr="0019501D">
        <w:rPr>
          <w:rFonts w:asciiTheme="minorHAnsi" w:hAnsiTheme="minorHAnsi"/>
        </w:rPr>
        <w:t xml:space="preserve">Opinia Regionalnej Izby Obrachunkowej w Poznaniu Nr SO-16/0954/123/2023 z dnia 18.04.2023r. w sprawie wyrażenia opinii o sprawozdaniu z wykonania budżetu Gminy Rokietnica za rok 2022 wraz z informacją o stanie mienia jednostki wraz z objaśnieniami. </w:t>
      </w:r>
      <w:hyperlink r:id="rId70" w:history="1">
        <w:r w:rsidRPr="0019501D">
          <w:rPr>
            <w:rStyle w:val="Hipercze"/>
            <w:rFonts w:asciiTheme="minorHAnsi" w:hAnsiTheme="minorHAnsi"/>
          </w:rPr>
          <w:t>https://bip.rokietnica.pl/public/getFile?id=570151</w:t>
        </w:r>
      </w:hyperlink>
      <w:r w:rsidRPr="0019501D">
        <w:rPr>
          <w:rFonts w:asciiTheme="minorHAnsi" w:hAnsiTheme="minorHAnsi"/>
        </w:rPr>
        <w:t xml:space="preserve"> </w:t>
      </w:r>
    </w:p>
    <w:p w14:paraId="01524C46" w14:textId="77777777" w:rsidR="00237638" w:rsidRDefault="00237638" w:rsidP="00237638">
      <w:pPr>
        <w:pStyle w:val="Akapitzlist"/>
        <w:numPr>
          <w:ilvl w:val="0"/>
          <w:numId w:val="24"/>
        </w:numPr>
        <w:spacing w:after="200"/>
        <w:ind w:left="502"/>
        <w:jc w:val="both"/>
      </w:pPr>
      <w:r w:rsidRPr="00D038D2">
        <w:t xml:space="preserve">Sprawozdania za I kwartał 2023 roku: </w:t>
      </w:r>
    </w:p>
    <w:p w14:paraId="4D44C629" w14:textId="77777777" w:rsidR="00237638" w:rsidRPr="00FA78C5" w:rsidRDefault="00237638" w:rsidP="00237638">
      <w:pPr>
        <w:pStyle w:val="Akapitzlist"/>
        <w:ind w:left="502"/>
        <w:jc w:val="both"/>
        <w:rPr>
          <w:lang w:val="en-US"/>
        </w:rPr>
      </w:pPr>
      <w:r w:rsidRPr="00FA78C5">
        <w:rPr>
          <w:lang w:val="en-US"/>
        </w:rPr>
        <w:t xml:space="preserve">RB NDS, </w:t>
      </w:r>
      <w:hyperlink r:id="rId71" w:history="1">
        <w:r w:rsidRPr="00FA78C5">
          <w:rPr>
            <w:rStyle w:val="Hipercze"/>
            <w:lang w:val="en-US"/>
          </w:rPr>
          <w:t>https://bip.rokietnica.pl/public/getFile?id=570013</w:t>
        </w:r>
      </w:hyperlink>
    </w:p>
    <w:p w14:paraId="6272FD98" w14:textId="77777777" w:rsidR="00237638" w:rsidRDefault="00237638" w:rsidP="00237638">
      <w:pPr>
        <w:pStyle w:val="Akapitzlist"/>
        <w:ind w:left="502"/>
        <w:jc w:val="both"/>
      </w:pPr>
      <w:r w:rsidRPr="00D038D2">
        <w:t xml:space="preserve">RB Z, </w:t>
      </w:r>
      <w:hyperlink r:id="rId72" w:history="1">
        <w:r w:rsidRPr="00B7572D">
          <w:rPr>
            <w:rStyle w:val="Hipercze"/>
          </w:rPr>
          <w:t>https://bip.rokietnica.pl/public/getFile?id=570014</w:t>
        </w:r>
      </w:hyperlink>
    </w:p>
    <w:p w14:paraId="70778855" w14:textId="77777777" w:rsidR="00237638" w:rsidRDefault="00237638" w:rsidP="00237638">
      <w:pPr>
        <w:pStyle w:val="Akapitzlist"/>
        <w:ind w:left="502"/>
        <w:jc w:val="both"/>
      </w:pPr>
      <w:r w:rsidRPr="00D038D2">
        <w:t xml:space="preserve">RB N, </w:t>
      </w:r>
      <w:hyperlink r:id="rId73" w:history="1">
        <w:r w:rsidRPr="00B7572D">
          <w:rPr>
            <w:rStyle w:val="Hipercze"/>
          </w:rPr>
          <w:t>https://bip.rokietnica.pl/public/getFile?id=570012</w:t>
        </w:r>
      </w:hyperlink>
    </w:p>
    <w:p w14:paraId="34B61619" w14:textId="77777777" w:rsidR="00237638" w:rsidRDefault="00237638" w:rsidP="00237638">
      <w:pPr>
        <w:pStyle w:val="Akapitzlist"/>
        <w:ind w:left="502"/>
        <w:jc w:val="both"/>
      </w:pPr>
      <w:r w:rsidRPr="00D038D2">
        <w:t xml:space="preserve">RB 27S, </w:t>
      </w:r>
      <w:hyperlink r:id="rId74" w:history="1">
        <w:r w:rsidRPr="00B7572D">
          <w:rPr>
            <w:rStyle w:val="Hipercze"/>
          </w:rPr>
          <w:t>https://bip.rokietnica.pl/public/getFile?id=570010</w:t>
        </w:r>
      </w:hyperlink>
    </w:p>
    <w:p w14:paraId="487A823E" w14:textId="77777777" w:rsidR="00237638" w:rsidRPr="00D038D2" w:rsidRDefault="00237638" w:rsidP="00237638">
      <w:pPr>
        <w:pStyle w:val="Akapitzlist"/>
        <w:ind w:left="502"/>
        <w:jc w:val="both"/>
      </w:pPr>
      <w:r w:rsidRPr="00D038D2">
        <w:t>RB 28S.</w:t>
      </w:r>
      <w:r>
        <w:t xml:space="preserve"> </w:t>
      </w:r>
      <w:hyperlink r:id="rId75" w:history="1">
        <w:r w:rsidRPr="00B7572D">
          <w:rPr>
            <w:rStyle w:val="Hipercze"/>
          </w:rPr>
          <w:t>https://bip.rokietnica.pl/public/getFile?id=570011</w:t>
        </w:r>
      </w:hyperlink>
      <w:r>
        <w:t xml:space="preserve"> </w:t>
      </w:r>
    </w:p>
    <w:p w14:paraId="1EE3511A" w14:textId="77777777" w:rsidR="00237638" w:rsidRPr="00D038D2" w:rsidRDefault="00237638" w:rsidP="00237638">
      <w:pPr>
        <w:pStyle w:val="Akapitzlist"/>
        <w:numPr>
          <w:ilvl w:val="0"/>
          <w:numId w:val="24"/>
        </w:numPr>
        <w:spacing w:after="200"/>
        <w:ind w:left="502"/>
        <w:jc w:val="both"/>
      </w:pPr>
      <w:r w:rsidRPr="00D038D2">
        <w:t>Opinia Regionalnej Izby Obrachunkowej w Poznaniu o możliwości spłaty planowanego do zaciągnięcia kredytu (opinia będzie dostępna po uzyskaniu przez Zamawiającego).</w:t>
      </w:r>
    </w:p>
    <w:p w14:paraId="4436AF88" w14:textId="77777777" w:rsidR="0019501D" w:rsidRDefault="00237638" w:rsidP="00237638">
      <w:pPr>
        <w:pStyle w:val="Akapitzlist"/>
        <w:numPr>
          <w:ilvl w:val="0"/>
          <w:numId w:val="24"/>
        </w:numPr>
        <w:spacing w:after="200"/>
        <w:ind w:left="502"/>
        <w:jc w:val="both"/>
      </w:pPr>
      <w:r w:rsidRPr="00D038D2">
        <w:t>Zaświadczenie Regon Gminy</w:t>
      </w:r>
    </w:p>
    <w:p w14:paraId="11AB1E5A" w14:textId="3090F5E9" w:rsidR="00237638" w:rsidRPr="00D038D2" w:rsidRDefault="00237638" w:rsidP="00237638">
      <w:pPr>
        <w:pStyle w:val="Akapitzlist"/>
        <w:numPr>
          <w:ilvl w:val="0"/>
          <w:numId w:val="24"/>
        </w:numPr>
        <w:spacing w:after="200"/>
        <w:ind w:left="502"/>
        <w:jc w:val="both"/>
      </w:pPr>
      <w:r w:rsidRPr="00D038D2">
        <w:t xml:space="preserve"> .</w:t>
      </w:r>
      <w:r>
        <w:t xml:space="preserve"> </w:t>
      </w:r>
      <w:hyperlink r:id="rId76" w:history="1">
        <w:r w:rsidRPr="00B7572D">
          <w:rPr>
            <w:rStyle w:val="Hipercze"/>
          </w:rPr>
          <w:t>https://bip.rokietnica.pl/public/get_file_contents.php?id=395973</w:t>
        </w:r>
      </w:hyperlink>
      <w:r>
        <w:t xml:space="preserve"> </w:t>
      </w:r>
    </w:p>
    <w:p w14:paraId="51E60167" w14:textId="77777777" w:rsidR="0019501D" w:rsidRDefault="00237638" w:rsidP="00237638">
      <w:pPr>
        <w:pStyle w:val="Akapitzlist"/>
        <w:numPr>
          <w:ilvl w:val="0"/>
          <w:numId w:val="24"/>
        </w:numPr>
        <w:spacing w:after="200"/>
        <w:ind w:left="502"/>
        <w:jc w:val="both"/>
      </w:pPr>
      <w:r w:rsidRPr="00737FEA">
        <w:t>Zaświadczenie NIP Gminy.</w:t>
      </w:r>
      <w:r>
        <w:t xml:space="preserve"> </w:t>
      </w:r>
    </w:p>
    <w:p w14:paraId="6CB8163E" w14:textId="22903AD3" w:rsidR="00237638" w:rsidRPr="00737FEA" w:rsidRDefault="00816038" w:rsidP="00237638">
      <w:pPr>
        <w:pStyle w:val="Akapitzlist"/>
        <w:numPr>
          <w:ilvl w:val="0"/>
          <w:numId w:val="24"/>
        </w:numPr>
        <w:spacing w:after="200"/>
        <w:ind w:left="502"/>
        <w:jc w:val="both"/>
      </w:pPr>
      <w:hyperlink r:id="rId77" w:history="1">
        <w:r w:rsidR="0019501D" w:rsidRPr="006751A6">
          <w:rPr>
            <w:rStyle w:val="Hipercze"/>
          </w:rPr>
          <w:t>https://bip.rokietnica.pl/public/get_file_contents.php?id=395971</w:t>
        </w:r>
      </w:hyperlink>
      <w:r w:rsidR="00237638">
        <w:t xml:space="preserve"> </w:t>
      </w:r>
    </w:p>
    <w:p w14:paraId="6D3A4786" w14:textId="77777777" w:rsidR="00237638" w:rsidRPr="00737FEA" w:rsidRDefault="00237638" w:rsidP="00237638">
      <w:pPr>
        <w:pStyle w:val="Akapitzlist"/>
        <w:numPr>
          <w:ilvl w:val="0"/>
          <w:numId w:val="24"/>
        </w:numPr>
        <w:spacing w:after="200"/>
        <w:ind w:left="502"/>
        <w:jc w:val="both"/>
      </w:pPr>
      <w:r w:rsidRPr="00737FEA">
        <w:t>Zaświadczenie z Urzędu skarbowego o braku zaległości podatkowych</w:t>
      </w:r>
      <w:r>
        <w:t xml:space="preserve"> (</w:t>
      </w:r>
      <w:r w:rsidRPr="00D038D2">
        <w:t>będzie dostępna po uzyskaniu przez Zamawiającego</w:t>
      </w:r>
      <w:r>
        <w:t>)</w:t>
      </w:r>
      <w:r w:rsidRPr="00737FEA">
        <w:t>.</w:t>
      </w:r>
    </w:p>
    <w:p w14:paraId="6FD6DB62" w14:textId="77777777" w:rsidR="00237638" w:rsidRPr="00737FEA" w:rsidRDefault="00237638" w:rsidP="00237638">
      <w:pPr>
        <w:numPr>
          <w:ilvl w:val="0"/>
          <w:numId w:val="24"/>
        </w:numPr>
        <w:spacing w:after="200"/>
        <w:ind w:left="502"/>
      </w:pPr>
      <w:r w:rsidRPr="00737FEA">
        <w:lastRenderedPageBreak/>
        <w:t>Zaświadczenia z ZUS o braku zaległości w opłacaniu składek na ubezpieczenie społeczne</w:t>
      </w:r>
      <w:r>
        <w:t xml:space="preserve"> </w:t>
      </w:r>
      <w:r w:rsidRPr="003868E4">
        <w:t>(będzie dostępna po uzyskaniu przez Zamawiającego).</w:t>
      </w:r>
    </w:p>
    <w:tbl>
      <w:tblPr>
        <w:tblW w:w="11667" w:type="dxa"/>
        <w:tblInd w:w="70" w:type="dxa"/>
        <w:tblCellMar>
          <w:left w:w="70" w:type="dxa"/>
          <w:right w:w="70" w:type="dxa"/>
        </w:tblCellMar>
        <w:tblLook w:val="04A0" w:firstRow="1" w:lastRow="0" w:firstColumn="1" w:lastColumn="0" w:noHBand="0" w:noVBand="1"/>
      </w:tblPr>
      <w:tblGrid>
        <w:gridCol w:w="1234"/>
        <w:gridCol w:w="1361"/>
        <w:gridCol w:w="1039"/>
        <w:gridCol w:w="1145"/>
        <w:gridCol w:w="1417"/>
        <w:gridCol w:w="1387"/>
        <w:gridCol w:w="1304"/>
        <w:gridCol w:w="1360"/>
        <w:gridCol w:w="1420"/>
      </w:tblGrid>
      <w:tr w:rsidR="00237638" w14:paraId="6C6DEB75" w14:textId="77777777" w:rsidTr="00237638">
        <w:trPr>
          <w:trHeight w:val="300"/>
        </w:trPr>
        <w:tc>
          <w:tcPr>
            <w:tcW w:w="7583" w:type="dxa"/>
            <w:gridSpan w:val="6"/>
            <w:tcBorders>
              <w:top w:val="nil"/>
              <w:left w:val="nil"/>
              <w:bottom w:val="nil"/>
              <w:right w:val="nil"/>
            </w:tcBorders>
            <w:shd w:val="clear" w:color="auto" w:fill="auto"/>
            <w:noWrap/>
            <w:vAlign w:val="bottom"/>
          </w:tcPr>
          <w:p w14:paraId="2475C49F" w14:textId="180D116E" w:rsidR="00237638" w:rsidRPr="0019501D" w:rsidRDefault="00237638" w:rsidP="0019501D">
            <w:pPr>
              <w:pStyle w:val="Akapitzlist"/>
              <w:numPr>
                <w:ilvl w:val="0"/>
                <w:numId w:val="24"/>
              </w:numPr>
              <w:spacing w:line="240" w:lineRule="auto"/>
              <w:ind w:left="432" w:hanging="432"/>
              <w:rPr>
                <w:rFonts w:eastAsia="Times New Roman" w:cs="Calibri"/>
                <w:color w:val="000000"/>
              </w:rPr>
            </w:pPr>
            <w:r w:rsidRPr="00737FEA">
              <w:t>Zestawienie zaciągniętych przez Gminę kredytów bankowych – stan na dzień 31.</w:t>
            </w:r>
            <w:r>
              <w:t>03</w:t>
            </w:r>
            <w:r w:rsidRPr="00737FEA">
              <w:t>.20</w:t>
            </w:r>
            <w:r>
              <w:t>23</w:t>
            </w:r>
            <w:r w:rsidRPr="00737FEA">
              <w:t>r.</w:t>
            </w:r>
          </w:p>
        </w:tc>
        <w:tc>
          <w:tcPr>
            <w:tcW w:w="1304" w:type="dxa"/>
            <w:tcBorders>
              <w:top w:val="nil"/>
              <w:left w:val="nil"/>
              <w:bottom w:val="nil"/>
              <w:right w:val="nil"/>
            </w:tcBorders>
            <w:shd w:val="clear" w:color="auto" w:fill="auto"/>
            <w:noWrap/>
            <w:vAlign w:val="center"/>
            <w:hideMark/>
          </w:tcPr>
          <w:p w14:paraId="5504D2C4" w14:textId="77777777" w:rsidR="00237638" w:rsidRDefault="00237638" w:rsidP="002B2477">
            <w:pPr>
              <w:spacing w:line="240" w:lineRule="auto"/>
              <w:rPr>
                <w:rFonts w:eastAsia="Times New Roman" w:cs="Calibri"/>
                <w:color w:val="000000"/>
              </w:rPr>
            </w:pPr>
          </w:p>
        </w:tc>
        <w:tc>
          <w:tcPr>
            <w:tcW w:w="1360" w:type="dxa"/>
            <w:tcBorders>
              <w:top w:val="nil"/>
              <w:left w:val="nil"/>
              <w:bottom w:val="nil"/>
              <w:right w:val="nil"/>
            </w:tcBorders>
            <w:shd w:val="clear" w:color="auto" w:fill="auto"/>
            <w:noWrap/>
            <w:vAlign w:val="center"/>
            <w:hideMark/>
          </w:tcPr>
          <w:p w14:paraId="35167C3A" w14:textId="77777777" w:rsidR="00237638" w:rsidRDefault="00237638" w:rsidP="002B2477">
            <w:pPr>
              <w:spacing w:line="240" w:lineRule="auto"/>
              <w:rPr>
                <w:rFonts w:eastAsia="Times New Roman" w:cs="Calibri"/>
                <w:sz w:val="20"/>
                <w:szCs w:val="20"/>
              </w:rPr>
            </w:pPr>
          </w:p>
        </w:tc>
        <w:tc>
          <w:tcPr>
            <w:tcW w:w="1420" w:type="dxa"/>
            <w:tcBorders>
              <w:top w:val="nil"/>
              <w:left w:val="nil"/>
              <w:bottom w:val="nil"/>
              <w:right w:val="nil"/>
            </w:tcBorders>
            <w:shd w:val="clear" w:color="auto" w:fill="auto"/>
            <w:noWrap/>
            <w:vAlign w:val="center"/>
            <w:hideMark/>
          </w:tcPr>
          <w:p w14:paraId="3AA87A70" w14:textId="77777777" w:rsidR="00237638" w:rsidRDefault="00237638" w:rsidP="002B2477">
            <w:pPr>
              <w:spacing w:line="240" w:lineRule="auto"/>
              <w:rPr>
                <w:rFonts w:eastAsia="Times New Roman" w:cs="Calibri"/>
                <w:sz w:val="20"/>
                <w:szCs w:val="20"/>
              </w:rPr>
            </w:pPr>
          </w:p>
        </w:tc>
      </w:tr>
      <w:tr w:rsidR="00237638" w14:paraId="77188F42" w14:textId="77777777" w:rsidTr="00237638">
        <w:trPr>
          <w:trHeight w:val="225"/>
        </w:trPr>
        <w:tc>
          <w:tcPr>
            <w:tcW w:w="1234" w:type="dxa"/>
            <w:tcBorders>
              <w:top w:val="nil"/>
              <w:left w:val="nil"/>
              <w:bottom w:val="nil"/>
              <w:right w:val="nil"/>
            </w:tcBorders>
            <w:shd w:val="clear" w:color="auto" w:fill="auto"/>
            <w:noWrap/>
            <w:vAlign w:val="bottom"/>
            <w:hideMark/>
          </w:tcPr>
          <w:p w14:paraId="4FEEE05D" w14:textId="77777777" w:rsidR="00237638" w:rsidRDefault="00237638" w:rsidP="002B2477">
            <w:pPr>
              <w:spacing w:line="240" w:lineRule="auto"/>
              <w:rPr>
                <w:rFonts w:eastAsia="Times New Roman" w:cs="Calibri"/>
                <w:sz w:val="20"/>
                <w:szCs w:val="20"/>
              </w:rPr>
            </w:pPr>
          </w:p>
        </w:tc>
        <w:tc>
          <w:tcPr>
            <w:tcW w:w="1361" w:type="dxa"/>
            <w:tcBorders>
              <w:top w:val="nil"/>
              <w:left w:val="nil"/>
              <w:bottom w:val="nil"/>
              <w:right w:val="nil"/>
            </w:tcBorders>
            <w:shd w:val="clear" w:color="auto" w:fill="auto"/>
            <w:noWrap/>
            <w:vAlign w:val="bottom"/>
          </w:tcPr>
          <w:p w14:paraId="1A22292D" w14:textId="77777777" w:rsidR="00237638" w:rsidRDefault="00237638" w:rsidP="002B2477">
            <w:pPr>
              <w:spacing w:line="240" w:lineRule="auto"/>
              <w:rPr>
                <w:rFonts w:eastAsia="Times New Roman" w:cs="Calibri"/>
                <w:sz w:val="20"/>
                <w:szCs w:val="20"/>
              </w:rPr>
            </w:pPr>
          </w:p>
        </w:tc>
        <w:tc>
          <w:tcPr>
            <w:tcW w:w="1039" w:type="dxa"/>
            <w:tcBorders>
              <w:top w:val="nil"/>
              <w:left w:val="nil"/>
              <w:bottom w:val="nil"/>
              <w:right w:val="nil"/>
            </w:tcBorders>
            <w:shd w:val="clear" w:color="auto" w:fill="auto"/>
            <w:noWrap/>
            <w:vAlign w:val="bottom"/>
          </w:tcPr>
          <w:p w14:paraId="2B927193" w14:textId="77777777" w:rsidR="00237638" w:rsidRDefault="00237638" w:rsidP="002B2477">
            <w:pPr>
              <w:spacing w:line="240" w:lineRule="auto"/>
              <w:rPr>
                <w:rFonts w:eastAsia="Times New Roman" w:cs="Calibri"/>
                <w:sz w:val="20"/>
                <w:szCs w:val="20"/>
              </w:rPr>
            </w:pPr>
          </w:p>
        </w:tc>
        <w:tc>
          <w:tcPr>
            <w:tcW w:w="1145" w:type="dxa"/>
            <w:tcBorders>
              <w:top w:val="nil"/>
              <w:left w:val="nil"/>
              <w:bottom w:val="nil"/>
              <w:right w:val="nil"/>
            </w:tcBorders>
            <w:shd w:val="clear" w:color="auto" w:fill="auto"/>
            <w:noWrap/>
            <w:vAlign w:val="center"/>
          </w:tcPr>
          <w:p w14:paraId="2C1BE028" w14:textId="77777777" w:rsidR="00237638" w:rsidRDefault="00237638" w:rsidP="002B2477">
            <w:pPr>
              <w:spacing w:line="240" w:lineRule="auto"/>
              <w:rPr>
                <w:rFonts w:eastAsia="Times New Roman" w:cs="Calibri"/>
                <w:sz w:val="20"/>
                <w:szCs w:val="20"/>
              </w:rPr>
            </w:pPr>
          </w:p>
        </w:tc>
        <w:tc>
          <w:tcPr>
            <w:tcW w:w="1417" w:type="dxa"/>
            <w:tcBorders>
              <w:top w:val="nil"/>
              <w:left w:val="nil"/>
              <w:bottom w:val="nil"/>
              <w:right w:val="nil"/>
            </w:tcBorders>
            <w:shd w:val="clear" w:color="auto" w:fill="auto"/>
            <w:noWrap/>
            <w:vAlign w:val="center"/>
          </w:tcPr>
          <w:p w14:paraId="44732A82" w14:textId="77777777" w:rsidR="00237638" w:rsidRDefault="00237638" w:rsidP="002B2477">
            <w:pPr>
              <w:spacing w:line="240" w:lineRule="auto"/>
              <w:rPr>
                <w:rFonts w:eastAsia="Times New Roman" w:cs="Calibri"/>
                <w:sz w:val="20"/>
                <w:szCs w:val="20"/>
              </w:rPr>
            </w:pPr>
          </w:p>
        </w:tc>
        <w:tc>
          <w:tcPr>
            <w:tcW w:w="1387" w:type="dxa"/>
            <w:tcBorders>
              <w:top w:val="nil"/>
              <w:left w:val="nil"/>
              <w:bottom w:val="nil"/>
              <w:right w:val="nil"/>
            </w:tcBorders>
            <w:shd w:val="clear" w:color="auto" w:fill="auto"/>
            <w:noWrap/>
            <w:vAlign w:val="center"/>
            <w:hideMark/>
          </w:tcPr>
          <w:p w14:paraId="11329E1D" w14:textId="77777777" w:rsidR="00237638" w:rsidRDefault="00237638" w:rsidP="002B2477">
            <w:pPr>
              <w:spacing w:line="240" w:lineRule="auto"/>
              <w:rPr>
                <w:rFonts w:eastAsia="Times New Roman" w:cs="Calibri"/>
                <w:sz w:val="20"/>
                <w:szCs w:val="20"/>
              </w:rPr>
            </w:pPr>
          </w:p>
        </w:tc>
        <w:tc>
          <w:tcPr>
            <w:tcW w:w="1304" w:type="dxa"/>
            <w:tcBorders>
              <w:top w:val="nil"/>
              <w:left w:val="nil"/>
              <w:bottom w:val="nil"/>
              <w:right w:val="nil"/>
            </w:tcBorders>
            <w:shd w:val="clear" w:color="auto" w:fill="auto"/>
            <w:noWrap/>
            <w:vAlign w:val="center"/>
            <w:hideMark/>
          </w:tcPr>
          <w:p w14:paraId="5DE86CB1" w14:textId="77777777" w:rsidR="00237638" w:rsidRDefault="00237638" w:rsidP="002B2477">
            <w:pPr>
              <w:spacing w:line="240" w:lineRule="auto"/>
              <w:rPr>
                <w:rFonts w:eastAsia="Times New Roman" w:cs="Calibri"/>
                <w:sz w:val="20"/>
                <w:szCs w:val="20"/>
              </w:rPr>
            </w:pPr>
          </w:p>
        </w:tc>
        <w:tc>
          <w:tcPr>
            <w:tcW w:w="1360" w:type="dxa"/>
            <w:tcBorders>
              <w:top w:val="nil"/>
              <w:left w:val="nil"/>
              <w:bottom w:val="nil"/>
              <w:right w:val="nil"/>
            </w:tcBorders>
            <w:shd w:val="clear" w:color="auto" w:fill="auto"/>
            <w:noWrap/>
            <w:vAlign w:val="center"/>
            <w:hideMark/>
          </w:tcPr>
          <w:p w14:paraId="389E97F2" w14:textId="77777777" w:rsidR="00237638" w:rsidRDefault="00237638" w:rsidP="002B2477">
            <w:pPr>
              <w:spacing w:line="240" w:lineRule="auto"/>
              <w:rPr>
                <w:rFonts w:eastAsia="Times New Roman" w:cs="Calibri"/>
                <w:sz w:val="20"/>
                <w:szCs w:val="20"/>
              </w:rPr>
            </w:pPr>
          </w:p>
        </w:tc>
        <w:tc>
          <w:tcPr>
            <w:tcW w:w="1420" w:type="dxa"/>
            <w:vAlign w:val="center"/>
            <w:hideMark/>
          </w:tcPr>
          <w:p w14:paraId="3737E9FE" w14:textId="77777777" w:rsidR="00237638" w:rsidRDefault="00237638" w:rsidP="002B2477">
            <w:pPr>
              <w:spacing w:line="240" w:lineRule="auto"/>
              <w:rPr>
                <w:rFonts w:eastAsia="Times New Roman" w:cs="Calibri"/>
                <w:sz w:val="20"/>
                <w:szCs w:val="20"/>
              </w:rPr>
            </w:pPr>
          </w:p>
        </w:tc>
      </w:tr>
      <w:tr w:rsidR="00237638" w14:paraId="0830169F" w14:textId="77777777" w:rsidTr="00237638">
        <w:trPr>
          <w:trHeight w:val="225"/>
        </w:trPr>
        <w:tc>
          <w:tcPr>
            <w:tcW w:w="1234" w:type="dxa"/>
            <w:tcBorders>
              <w:top w:val="nil"/>
              <w:left w:val="nil"/>
              <w:bottom w:val="nil"/>
              <w:right w:val="nil"/>
            </w:tcBorders>
            <w:shd w:val="clear" w:color="auto" w:fill="auto"/>
            <w:noWrap/>
            <w:vAlign w:val="bottom"/>
            <w:hideMark/>
          </w:tcPr>
          <w:p w14:paraId="043CDCF4" w14:textId="77777777" w:rsidR="00237638" w:rsidRDefault="00237638" w:rsidP="002B2477">
            <w:pPr>
              <w:spacing w:line="240" w:lineRule="auto"/>
              <w:rPr>
                <w:rFonts w:eastAsia="Times New Roman" w:cs="Calibri"/>
                <w:sz w:val="20"/>
                <w:szCs w:val="20"/>
              </w:rPr>
            </w:pPr>
          </w:p>
        </w:tc>
        <w:tc>
          <w:tcPr>
            <w:tcW w:w="1361" w:type="dxa"/>
            <w:tcBorders>
              <w:top w:val="nil"/>
              <w:left w:val="nil"/>
              <w:bottom w:val="nil"/>
              <w:right w:val="nil"/>
            </w:tcBorders>
            <w:shd w:val="clear" w:color="auto" w:fill="auto"/>
            <w:noWrap/>
            <w:vAlign w:val="bottom"/>
          </w:tcPr>
          <w:p w14:paraId="2DF5276D" w14:textId="77777777" w:rsidR="00237638" w:rsidRDefault="00237638" w:rsidP="002B2477">
            <w:pPr>
              <w:spacing w:line="240" w:lineRule="auto"/>
              <w:rPr>
                <w:rFonts w:eastAsia="Times New Roman" w:cs="Calibri"/>
                <w:sz w:val="20"/>
                <w:szCs w:val="20"/>
              </w:rPr>
            </w:pPr>
          </w:p>
        </w:tc>
        <w:tc>
          <w:tcPr>
            <w:tcW w:w="1039" w:type="dxa"/>
            <w:tcBorders>
              <w:top w:val="nil"/>
              <w:left w:val="nil"/>
              <w:bottom w:val="nil"/>
              <w:right w:val="nil"/>
            </w:tcBorders>
            <w:shd w:val="clear" w:color="auto" w:fill="auto"/>
            <w:noWrap/>
            <w:vAlign w:val="bottom"/>
          </w:tcPr>
          <w:p w14:paraId="30F64F93" w14:textId="77777777" w:rsidR="00237638" w:rsidRDefault="00237638" w:rsidP="002B2477">
            <w:pPr>
              <w:spacing w:line="240" w:lineRule="auto"/>
              <w:rPr>
                <w:rFonts w:eastAsia="Times New Roman" w:cs="Calibri"/>
                <w:sz w:val="20"/>
                <w:szCs w:val="20"/>
              </w:rPr>
            </w:pPr>
          </w:p>
        </w:tc>
        <w:tc>
          <w:tcPr>
            <w:tcW w:w="1145" w:type="dxa"/>
            <w:tcBorders>
              <w:top w:val="nil"/>
              <w:left w:val="nil"/>
              <w:bottom w:val="nil"/>
              <w:right w:val="nil"/>
            </w:tcBorders>
            <w:shd w:val="clear" w:color="auto" w:fill="auto"/>
            <w:noWrap/>
            <w:vAlign w:val="center"/>
          </w:tcPr>
          <w:p w14:paraId="74577F1C" w14:textId="77777777" w:rsidR="00237638" w:rsidRDefault="00237638" w:rsidP="002B2477">
            <w:pPr>
              <w:spacing w:line="240" w:lineRule="auto"/>
              <w:rPr>
                <w:rFonts w:eastAsia="Times New Roman" w:cs="Calibri"/>
                <w:sz w:val="20"/>
                <w:szCs w:val="20"/>
              </w:rPr>
            </w:pPr>
          </w:p>
        </w:tc>
        <w:tc>
          <w:tcPr>
            <w:tcW w:w="1417" w:type="dxa"/>
            <w:tcBorders>
              <w:top w:val="nil"/>
              <w:left w:val="nil"/>
              <w:bottom w:val="nil"/>
              <w:right w:val="nil"/>
            </w:tcBorders>
            <w:shd w:val="clear" w:color="auto" w:fill="auto"/>
            <w:noWrap/>
            <w:vAlign w:val="center"/>
          </w:tcPr>
          <w:p w14:paraId="5BB444AA" w14:textId="77777777" w:rsidR="00237638" w:rsidRDefault="00237638" w:rsidP="002B2477">
            <w:pPr>
              <w:spacing w:line="240" w:lineRule="auto"/>
              <w:rPr>
                <w:rFonts w:eastAsia="Times New Roman" w:cs="Calibri"/>
                <w:sz w:val="20"/>
                <w:szCs w:val="20"/>
              </w:rPr>
            </w:pPr>
          </w:p>
        </w:tc>
        <w:tc>
          <w:tcPr>
            <w:tcW w:w="1387" w:type="dxa"/>
            <w:tcBorders>
              <w:top w:val="nil"/>
              <w:left w:val="nil"/>
              <w:bottom w:val="nil"/>
              <w:right w:val="nil"/>
            </w:tcBorders>
            <w:shd w:val="clear" w:color="auto" w:fill="auto"/>
            <w:noWrap/>
            <w:vAlign w:val="center"/>
            <w:hideMark/>
          </w:tcPr>
          <w:p w14:paraId="2DBB1263" w14:textId="77777777" w:rsidR="00237638" w:rsidRDefault="00237638" w:rsidP="002B2477">
            <w:pPr>
              <w:spacing w:line="240" w:lineRule="auto"/>
              <w:rPr>
                <w:rFonts w:eastAsia="Times New Roman" w:cs="Calibri"/>
                <w:sz w:val="20"/>
                <w:szCs w:val="20"/>
              </w:rPr>
            </w:pPr>
          </w:p>
        </w:tc>
        <w:tc>
          <w:tcPr>
            <w:tcW w:w="1304" w:type="dxa"/>
            <w:tcBorders>
              <w:top w:val="nil"/>
              <w:left w:val="nil"/>
              <w:bottom w:val="nil"/>
              <w:right w:val="nil"/>
            </w:tcBorders>
            <w:shd w:val="clear" w:color="auto" w:fill="auto"/>
            <w:noWrap/>
            <w:vAlign w:val="center"/>
            <w:hideMark/>
          </w:tcPr>
          <w:p w14:paraId="7CBD37A1" w14:textId="77777777" w:rsidR="00237638" w:rsidRDefault="00237638" w:rsidP="002B2477">
            <w:pPr>
              <w:spacing w:line="240" w:lineRule="auto"/>
              <w:rPr>
                <w:rFonts w:eastAsia="Times New Roman" w:cs="Calibri"/>
                <w:sz w:val="20"/>
                <w:szCs w:val="20"/>
              </w:rPr>
            </w:pPr>
          </w:p>
        </w:tc>
        <w:tc>
          <w:tcPr>
            <w:tcW w:w="1360" w:type="dxa"/>
            <w:tcBorders>
              <w:top w:val="nil"/>
              <w:left w:val="nil"/>
              <w:bottom w:val="nil"/>
              <w:right w:val="nil"/>
            </w:tcBorders>
            <w:shd w:val="clear" w:color="auto" w:fill="auto"/>
            <w:noWrap/>
            <w:vAlign w:val="center"/>
            <w:hideMark/>
          </w:tcPr>
          <w:p w14:paraId="020C0943" w14:textId="77777777" w:rsidR="00237638" w:rsidRDefault="00237638" w:rsidP="002B2477">
            <w:pPr>
              <w:spacing w:line="240" w:lineRule="auto"/>
              <w:rPr>
                <w:rFonts w:eastAsia="Times New Roman" w:cs="Calibri"/>
                <w:sz w:val="20"/>
                <w:szCs w:val="20"/>
              </w:rPr>
            </w:pPr>
          </w:p>
        </w:tc>
        <w:tc>
          <w:tcPr>
            <w:tcW w:w="1420" w:type="dxa"/>
            <w:vAlign w:val="center"/>
            <w:hideMark/>
          </w:tcPr>
          <w:p w14:paraId="22CC06DD" w14:textId="77777777" w:rsidR="00237638" w:rsidRDefault="00237638" w:rsidP="002B2477">
            <w:pPr>
              <w:spacing w:line="240" w:lineRule="auto"/>
              <w:rPr>
                <w:rFonts w:eastAsia="Times New Roman" w:cs="Calibri"/>
                <w:sz w:val="20"/>
                <w:szCs w:val="20"/>
              </w:rPr>
            </w:pPr>
          </w:p>
        </w:tc>
      </w:tr>
      <w:tr w:rsidR="00237638" w14:paraId="3DA76B83" w14:textId="77777777" w:rsidTr="00237638">
        <w:trPr>
          <w:trHeight w:val="675"/>
        </w:trPr>
        <w:tc>
          <w:tcPr>
            <w:tcW w:w="1234" w:type="dxa"/>
            <w:tcBorders>
              <w:top w:val="single" w:sz="4" w:space="0" w:color="auto"/>
              <w:left w:val="single" w:sz="4" w:space="0" w:color="auto"/>
              <w:bottom w:val="single" w:sz="4" w:space="0" w:color="auto"/>
              <w:right w:val="nil"/>
            </w:tcBorders>
            <w:shd w:val="clear" w:color="auto" w:fill="auto"/>
            <w:vAlign w:val="bottom"/>
            <w:hideMark/>
          </w:tcPr>
          <w:p w14:paraId="37E07D12" w14:textId="77777777" w:rsidR="00237638" w:rsidRDefault="00237638" w:rsidP="002B2477">
            <w:pPr>
              <w:spacing w:line="240" w:lineRule="auto"/>
              <w:jc w:val="center"/>
              <w:rPr>
                <w:rFonts w:eastAsia="Times New Roman" w:cs="Calibri"/>
                <w:b/>
                <w:bCs/>
                <w:color w:val="000000"/>
                <w:sz w:val="16"/>
                <w:szCs w:val="16"/>
              </w:rPr>
            </w:pPr>
            <w:r>
              <w:rPr>
                <w:rFonts w:eastAsia="Times New Roman" w:cs="Calibri"/>
                <w:b/>
                <w:bCs/>
                <w:color w:val="000000"/>
                <w:sz w:val="16"/>
                <w:szCs w:val="16"/>
              </w:rPr>
              <w:t>Nazwa banku</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2AF4EE" w14:textId="77777777" w:rsidR="00237638" w:rsidRDefault="00237638" w:rsidP="002B2477">
            <w:pPr>
              <w:spacing w:line="240" w:lineRule="auto"/>
              <w:jc w:val="center"/>
              <w:rPr>
                <w:rFonts w:eastAsia="Times New Roman" w:cs="Calibri"/>
                <w:b/>
                <w:bCs/>
                <w:color w:val="000000"/>
                <w:sz w:val="16"/>
                <w:szCs w:val="16"/>
              </w:rPr>
            </w:pPr>
            <w:r>
              <w:rPr>
                <w:rFonts w:eastAsia="Times New Roman" w:cs="Calibri"/>
                <w:b/>
                <w:bCs/>
                <w:color w:val="000000"/>
                <w:sz w:val="16"/>
                <w:szCs w:val="16"/>
              </w:rPr>
              <w:t>Przeznaczenie</w:t>
            </w:r>
          </w:p>
        </w:tc>
        <w:tc>
          <w:tcPr>
            <w:tcW w:w="1039" w:type="dxa"/>
            <w:tcBorders>
              <w:top w:val="single" w:sz="4" w:space="0" w:color="auto"/>
              <w:left w:val="nil"/>
              <w:bottom w:val="single" w:sz="4" w:space="0" w:color="auto"/>
              <w:right w:val="single" w:sz="4" w:space="0" w:color="auto"/>
            </w:tcBorders>
            <w:shd w:val="clear" w:color="auto" w:fill="auto"/>
            <w:vAlign w:val="bottom"/>
            <w:hideMark/>
          </w:tcPr>
          <w:p w14:paraId="1D031CB0" w14:textId="77777777" w:rsidR="00237638" w:rsidRDefault="00237638" w:rsidP="002B2477">
            <w:pPr>
              <w:spacing w:line="240" w:lineRule="auto"/>
              <w:jc w:val="center"/>
              <w:rPr>
                <w:rFonts w:eastAsia="Times New Roman" w:cs="Calibri"/>
                <w:b/>
                <w:bCs/>
                <w:color w:val="000000"/>
                <w:sz w:val="16"/>
                <w:szCs w:val="16"/>
              </w:rPr>
            </w:pPr>
            <w:r>
              <w:rPr>
                <w:rFonts w:eastAsia="Times New Roman" w:cs="Calibri"/>
                <w:b/>
                <w:bCs/>
                <w:color w:val="000000"/>
                <w:sz w:val="16"/>
                <w:szCs w:val="16"/>
              </w:rPr>
              <w:t>Data zawarcia umowy</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1B7057B1" w14:textId="77777777" w:rsidR="00237638" w:rsidRDefault="00237638" w:rsidP="002B2477">
            <w:pPr>
              <w:spacing w:line="240" w:lineRule="auto"/>
              <w:jc w:val="center"/>
              <w:rPr>
                <w:rFonts w:eastAsia="Times New Roman" w:cs="Calibri"/>
                <w:b/>
                <w:bCs/>
                <w:color w:val="000000"/>
                <w:sz w:val="16"/>
                <w:szCs w:val="16"/>
              </w:rPr>
            </w:pPr>
            <w:r>
              <w:rPr>
                <w:rFonts w:eastAsia="Times New Roman" w:cs="Calibri"/>
                <w:b/>
                <w:bCs/>
                <w:color w:val="000000"/>
                <w:sz w:val="16"/>
                <w:szCs w:val="16"/>
              </w:rPr>
              <w:t>Termin zapadalności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E0ED47" w14:textId="77777777" w:rsidR="00237638" w:rsidRDefault="00237638" w:rsidP="002B2477">
            <w:pPr>
              <w:spacing w:line="240" w:lineRule="auto"/>
              <w:jc w:val="center"/>
              <w:rPr>
                <w:rFonts w:eastAsia="Times New Roman" w:cs="Calibri"/>
                <w:b/>
                <w:bCs/>
                <w:color w:val="000000"/>
                <w:sz w:val="16"/>
                <w:szCs w:val="16"/>
              </w:rPr>
            </w:pPr>
            <w:r>
              <w:rPr>
                <w:rFonts w:eastAsia="Times New Roman" w:cs="Calibri"/>
                <w:b/>
                <w:bCs/>
                <w:color w:val="000000"/>
                <w:sz w:val="16"/>
                <w:szCs w:val="16"/>
              </w:rPr>
              <w:t>Kwota udzielona</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14:paraId="32FB9DAD" w14:textId="77777777" w:rsidR="00237638" w:rsidRDefault="00237638" w:rsidP="002B2477">
            <w:pPr>
              <w:spacing w:line="240" w:lineRule="auto"/>
              <w:jc w:val="center"/>
              <w:rPr>
                <w:rFonts w:eastAsia="Times New Roman" w:cs="Calibri"/>
                <w:b/>
                <w:bCs/>
                <w:color w:val="000000"/>
                <w:sz w:val="16"/>
                <w:szCs w:val="16"/>
              </w:rPr>
            </w:pPr>
            <w:r>
              <w:rPr>
                <w:rFonts w:eastAsia="Times New Roman" w:cs="Calibri"/>
                <w:b/>
                <w:bCs/>
                <w:color w:val="000000"/>
                <w:sz w:val="16"/>
                <w:szCs w:val="16"/>
              </w:rPr>
              <w:t xml:space="preserve"> Zadłużenie na dzień 31.12.2022r.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9DCCA5D" w14:textId="77777777" w:rsidR="00237638" w:rsidRDefault="00237638" w:rsidP="002B2477">
            <w:pPr>
              <w:spacing w:line="240" w:lineRule="auto"/>
              <w:jc w:val="center"/>
              <w:rPr>
                <w:rFonts w:eastAsia="Times New Roman" w:cs="Calibri"/>
                <w:b/>
                <w:bCs/>
                <w:color w:val="000000"/>
                <w:sz w:val="16"/>
                <w:szCs w:val="16"/>
              </w:rPr>
            </w:pPr>
            <w:r>
              <w:rPr>
                <w:rFonts w:eastAsia="Times New Roman" w:cs="Calibri"/>
                <w:b/>
                <w:bCs/>
                <w:color w:val="000000"/>
                <w:sz w:val="16"/>
                <w:szCs w:val="16"/>
              </w:rPr>
              <w:t xml:space="preserve"> Spłaty rat do dnia 31.03.2023r.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64C4DCB" w14:textId="77777777" w:rsidR="00237638" w:rsidRDefault="00237638" w:rsidP="002B2477">
            <w:pPr>
              <w:spacing w:line="240" w:lineRule="auto"/>
              <w:jc w:val="center"/>
              <w:rPr>
                <w:rFonts w:eastAsia="Times New Roman" w:cs="Calibri"/>
                <w:b/>
                <w:bCs/>
                <w:color w:val="000000"/>
                <w:sz w:val="16"/>
                <w:szCs w:val="16"/>
              </w:rPr>
            </w:pPr>
            <w:r>
              <w:rPr>
                <w:rFonts w:eastAsia="Times New Roman" w:cs="Calibri"/>
                <w:b/>
                <w:bCs/>
                <w:color w:val="000000"/>
                <w:sz w:val="16"/>
                <w:szCs w:val="16"/>
              </w:rPr>
              <w:t xml:space="preserve"> Zadłużenie na dzień 31.03.2023r. </w:t>
            </w:r>
          </w:p>
        </w:tc>
        <w:tc>
          <w:tcPr>
            <w:tcW w:w="1420" w:type="dxa"/>
            <w:vAlign w:val="center"/>
            <w:hideMark/>
          </w:tcPr>
          <w:p w14:paraId="58512FE6" w14:textId="77777777" w:rsidR="00237638" w:rsidRDefault="00237638" w:rsidP="002B2477">
            <w:pPr>
              <w:spacing w:line="240" w:lineRule="auto"/>
              <w:rPr>
                <w:rFonts w:eastAsia="Times New Roman" w:cs="Calibri"/>
                <w:sz w:val="20"/>
                <w:szCs w:val="20"/>
              </w:rPr>
            </w:pPr>
          </w:p>
        </w:tc>
      </w:tr>
      <w:tr w:rsidR="00237638" w14:paraId="6C3E3636" w14:textId="77777777" w:rsidTr="00237638">
        <w:trPr>
          <w:trHeight w:val="45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5AD45C13"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Bank Polskiej Spółdzielczości</w:t>
            </w:r>
          </w:p>
        </w:tc>
        <w:tc>
          <w:tcPr>
            <w:tcW w:w="1361" w:type="dxa"/>
            <w:tcBorders>
              <w:top w:val="nil"/>
              <w:left w:val="nil"/>
              <w:bottom w:val="single" w:sz="4" w:space="0" w:color="auto"/>
              <w:right w:val="single" w:sz="4" w:space="0" w:color="auto"/>
            </w:tcBorders>
            <w:shd w:val="clear" w:color="auto" w:fill="auto"/>
            <w:vAlign w:val="center"/>
            <w:hideMark/>
          </w:tcPr>
          <w:p w14:paraId="1FDD3CCA" w14:textId="77777777" w:rsidR="00237638" w:rsidRDefault="00237638" w:rsidP="002B2477">
            <w:pPr>
              <w:spacing w:line="240" w:lineRule="auto"/>
              <w:rPr>
                <w:rFonts w:eastAsia="Times New Roman" w:cs="Calibri"/>
                <w:sz w:val="16"/>
                <w:szCs w:val="16"/>
              </w:rPr>
            </w:pPr>
            <w:r>
              <w:rPr>
                <w:rFonts w:eastAsia="Times New Roman" w:cs="Calibri"/>
                <w:sz w:val="16"/>
                <w:szCs w:val="16"/>
              </w:rPr>
              <w:t>sfinansowanie deficytu</w:t>
            </w:r>
          </w:p>
        </w:tc>
        <w:tc>
          <w:tcPr>
            <w:tcW w:w="1039" w:type="dxa"/>
            <w:tcBorders>
              <w:top w:val="nil"/>
              <w:left w:val="nil"/>
              <w:bottom w:val="single" w:sz="4" w:space="0" w:color="auto"/>
              <w:right w:val="single" w:sz="4" w:space="0" w:color="auto"/>
            </w:tcBorders>
            <w:shd w:val="clear" w:color="auto" w:fill="auto"/>
            <w:vAlign w:val="center"/>
            <w:hideMark/>
          </w:tcPr>
          <w:p w14:paraId="0571DCD7"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01.07.2016r.</w:t>
            </w:r>
          </w:p>
        </w:tc>
        <w:tc>
          <w:tcPr>
            <w:tcW w:w="1145" w:type="dxa"/>
            <w:tcBorders>
              <w:top w:val="nil"/>
              <w:left w:val="nil"/>
              <w:bottom w:val="single" w:sz="4" w:space="0" w:color="auto"/>
              <w:right w:val="single" w:sz="4" w:space="0" w:color="auto"/>
            </w:tcBorders>
            <w:shd w:val="clear" w:color="auto" w:fill="auto"/>
            <w:noWrap/>
            <w:vAlign w:val="center"/>
            <w:hideMark/>
          </w:tcPr>
          <w:p w14:paraId="7C31D435"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20.12.2023r.</w:t>
            </w:r>
          </w:p>
        </w:tc>
        <w:tc>
          <w:tcPr>
            <w:tcW w:w="1417" w:type="dxa"/>
            <w:tcBorders>
              <w:top w:val="nil"/>
              <w:left w:val="nil"/>
              <w:bottom w:val="single" w:sz="4" w:space="0" w:color="auto"/>
              <w:right w:val="single" w:sz="4" w:space="0" w:color="auto"/>
            </w:tcBorders>
            <w:shd w:val="clear" w:color="auto" w:fill="auto"/>
            <w:noWrap/>
            <w:vAlign w:val="center"/>
            <w:hideMark/>
          </w:tcPr>
          <w:p w14:paraId="1EA6E69F"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2.200.000,00 zł</w:t>
            </w:r>
          </w:p>
        </w:tc>
        <w:tc>
          <w:tcPr>
            <w:tcW w:w="1387" w:type="dxa"/>
            <w:tcBorders>
              <w:top w:val="nil"/>
              <w:left w:val="nil"/>
              <w:bottom w:val="single" w:sz="4" w:space="0" w:color="auto"/>
              <w:right w:val="single" w:sz="4" w:space="0" w:color="auto"/>
            </w:tcBorders>
            <w:shd w:val="clear" w:color="auto" w:fill="auto"/>
            <w:noWrap/>
            <w:vAlign w:val="center"/>
            <w:hideMark/>
          </w:tcPr>
          <w:p w14:paraId="03EA34DC"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314.320,00 zł </w:t>
            </w:r>
          </w:p>
        </w:tc>
        <w:tc>
          <w:tcPr>
            <w:tcW w:w="1304" w:type="dxa"/>
            <w:tcBorders>
              <w:top w:val="nil"/>
              <w:left w:val="nil"/>
              <w:bottom w:val="single" w:sz="4" w:space="0" w:color="auto"/>
              <w:right w:val="single" w:sz="4" w:space="0" w:color="auto"/>
            </w:tcBorders>
            <w:shd w:val="clear" w:color="auto" w:fill="auto"/>
            <w:noWrap/>
            <w:vAlign w:val="center"/>
            <w:hideMark/>
          </w:tcPr>
          <w:p w14:paraId="4AFAA042"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314.320,00 zł </w:t>
            </w:r>
          </w:p>
        </w:tc>
        <w:tc>
          <w:tcPr>
            <w:tcW w:w="1360" w:type="dxa"/>
            <w:tcBorders>
              <w:top w:val="nil"/>
              <w:left w:val="nil"/>
              <w:bottom w:val="single" w:sz="4" w:space="0" w:color="auto"/>
              <w:right w:val="single" w:sz="4" w:space="0" w:color="auto"/>
            </w:tcBorders>
            <w:shd w:val="clear" w:color="auto" w:fill="auto"/>
            <w:vAlign w:val="center"/>
            <w:hideMark/>
          </w:tcPr>
          <w:p w14:paraId="0BE2D0A2"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   zł </w:t>
            </w:r>
          </w:p>
        </w:tc>
        <w:tc>
          <w:tcPr>
            <w:tcW w:w="1420" w:type="dxa"/>
            <w:vAlign w:val="center"/>
            <w:hideMark/>
          </w:tcPr>
          <w:p w14:paraId="176A835D" w14:textId="77777777" w:rsidR="00237638" w:rsidRDefault="00237638" w:rsidP="002B2477">
            <w:pPr>
              <w:spacing w:line="240" w:lineRule="auto"/>
              <w:rPr>
                <w:rFonts w:eastAsia="Times New Roman" w:cs="Calibri"/>
                <w:sz w:val="20"/>
                <w:szCs w:val="20"/>
              </w:rPr>
            </w:pPr>
          </w:p>
        </w:tc>
      </w:tr>
      <w:tr w:rsidR="00237638" w14:paraId="67F9B6A3" w14:textId="77777777" w:rsidTr="00237638">
        <w:trPr>
          <w:trHeight w:val="135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29B2B4FF"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BGK - kredyt</w:t>
            </w:r>
          </w:p>
        </w:tc>
        <w:tc>
          <w:tcPr>
            <w:tcW w:w="1361" w:type="dxa"/>
            <w:tcBorders>
              <w:top w:val="nil"/>
              <w:left w:val="nil"/>
              <w:bottom w:val="single" w:sz="4" w:space="0" w:color="auto"/>
              <w:right w:val="single" w:sz="4" w:space="0" w:color="auto"/>
            </w:tcBorders>
            <w:shd w:val="clear" w:color="auto" w:fill="auto"/>
            <w:vAlign w:val="center"/>
            <w:hideMark/>
          </w:tcPr>
          <w:p w14:paraId="47D66C62" w14:textId="77777777" w:rsidR="00237638" w:rsidRDefault="00237638" w:rsidP="002B2477">
            <w:pPr>
              <w:spacing w:line="240" w:lineRule="auto"/>
              <w:rPr>
                <w:rFonts w:eastAsia="Times New Roman" w:cs="Calibri"/>
                <w:sz w:val="16"/>
                <w:szCs w:val="16"/>
              </w:rPr>
            </w:pPr>
            <w:r>
              <w:rPr>
                <w:rFonts w:eastAsia="Times New Roman" w:cs="Calibri"/>
                <w:sz w:val="16"/>
                <w:szCs w:val="16"/>
              </w:rPr>
              <w:t>sfinansowanie deficytu oraz spłata wcześniej zaciągniętych zobowiązań z tytułu zaciągniętych pożyczek i kredytów</w:t>
            </w:r>
          </w:p>
        </w:tc>
        <w:tc>
          <w:tcPr>
            <w:tcW w:w="1039" w:type="dxa"/>
            <w:tcBorders>
              <w:top w:val="nil"/>
              <w:left w:val="nil"/>
              <w:bottom w:val="single" w:sz="4" w:space="0" w:color="auto"/>
              <w:right w:val="single" w:sz="4" w:space="0" w:color="auto"/>
            </w:tcBorders>
            <w:shd w:val="clear" w:color="auto" w:fill="auto"/>
            <w:vAlign w:val="center"/>
            <w:hideMark/>
          </w:tcPr>
          <w:p w14:paraId="0808CBF7"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03.07.2017r.</w:t>
            </w:r>
          </w:p>
        </w:tc>
        <w:tc>
          <w:tcPr>
            <w:tcW w:w="1145" w:type="dxa"/>
            <w:tcBorders>
              <w:top w:val="nil"/>
              <w:left w:val="nil"/>
              <w:bottom w:val="single" w:sz="4" w:space="0" w:color="auto"/>
              <w:right w:val="single" w:sz="4" w:space="0" w:color="auto"/>
            </w:tcBorders>
            <w:shd w:val="clear" w:color="auto" w:fill="auto"/>
            <w:noWrap/>
            <w:vAlign w:val="center"/>
            <w:hideMark/>
          </w:tcPr>
          <w:p w14:paraId="54856678"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15.12.2027r.</w:t>
            </w:r>
          </w:p>
        </w:tc>
        <w:tc>
          <w:tcPr>
            <w:tcW w:w="1417" w:type="dxa"/>
            <w:tcBorders>
              <w:top w:val="nil"/>
              <w:left w:val="nil"/>
              <w:bottom w:val="single" w:sz="4" w:space="0" w:color="auto"/>
              <w:right w:val="single" w:sz="4" w:space="0" w:color="auto"/>
            </w:tcBorders>
            <w:shd w:val="clear" w:color="auto" w:fill="auto"/>
            <w:noWrap/>
            <w:vAlign w:val="center"/>
            <w:hideMark/>
          </w:tcPr>
          <w:p w14:paraId="1CB8FC16"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11.000.000,00 zł</w:t>
            </w:r>
          </w:p>
        </w:tc>
        <w:tc>
          <w:tcPr>
            <w:tcW w:w="1387" w:type="dxa"/>
            <w:tcBorders>
              <w:top w:val="nil"/>
              <w:left w:val="nil"/>
              <w:bottom w:val="single" w:sz="4" w:space="0" w:color="auto"/>
              <w:right w:val="single" w:sz="4" w:space="0" w:color="auto"/>
            </w:tcBorders>
            <w:shd w:val="clear" w:color="auto" w:fill="auto"/>
            <w:noWrap/>
            <w:vAlign w:val="center"/>
            <w:hideMark/>
          </w:tcPr>
          <w:p w14:paraId="7FABA072"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5.500.013,00 zł </w:t>
            </w:r>
          </w:p>
        </w:tc>
        <w:tc>
          <w:tcPr>
            <w:tcW w:w="1304" w:type="dxa"/>
            <w:tcBorders>
              <w:top w:val="nil"/>
              <w:left w:val="nil"/>
              <w:bottom w:val="single" w:sz="4" w:space="0" w:color="auto"/>
              <w:right w:val="single" w:sz="4" w:space="0" w:color="auto"/>
            </w:tcBorders>
            <w:shd w:val="clear" w:color="auto" w:fill="auto"/>
            <w:noWrap/>
            <w:vAlign w:val="center"/>
            <w:hideMark/>
          </w:tcPr>
          <w:p w14:paraId="7637280D"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274.999,35 zł </w:t>
            </w:r>
          </w:p>
        </w:tc>
        <w:tc>
          <w:tcPr>
            <w:tcW w:w="1360" w:type="dxa"/>
            <w:tcBorders>
              <w:top w:val="nil"/>
              <w:left w:val="nil"/>
              <w:bottom w:val="single" w:sz="4" w:space="0" w:color="auto"/>
              <w:right w:val="single" w:sz="4" w:space="0" w:color="auto"/>
            </w:tcBorders>
            <w:shd w:val="clear" w:color="auto" w:fill="auto"/>
            <w:vAlign w:val="center"/>
            <w:hideMark/>
          </w:tcPr>
          <w:p w14:paraId="3D0877A1"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5.225.013,65 zł </w:t>
            </w:r>
          </w:p>
        </w:tc>
        <w:tc>
          <w:tcPr>
            <w:tcW w:w="1420" w:type="dxa"/>
            <w:vAlign w:val="center"/>
            <w:hideMark/>
          </w:tcPr>
          <w:p w14:paraId="08E22D8A" w14:textId="77777777" w:rsidR="00237638" w:rsidRDefault="00237638" w:rsidP="002B2477">
            <w:pPr>
              <w:spacing w:line="240" w:lineRule="auto"/>
              <w:rPr>
                <w:rFonts w:eastAsia="Times New Roman" w:cs="Calibri"/>
                <w:sz w:val="20"/>
                <w:szCs w:val="20"/>
              </w:rPr>
            </w:pPr>
          </w:p>
        </w:tc>
      </w:tr>
      <w:tr w:rsidR="00237638" w14:paraId="44A3F3CB" w14:textId="77777777" w:rsidTr="00237638">
        <w:trPr>
          <w:trHeight w:val="135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71E06B32"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ING Bank Śląski - kredyt</w:t>
            </w:r>
          </w:p>
        </w:tc>
        <w:tc>
          <w:tcPr>
            <w:tcW w:w="1361" w:type="dxa"/>
            <w:tcBorders>
              <w:top w:val="nil"/>
              <w:left w:val="nil"/>
              <w:bottom w:val="single" w:sz="4" w:space="0" w:color="auto"/>
              <w:right w:val="single" w:sz="4" w:space="0" w:color="auto"/>
            </w:tcBorders>
            <w:shd w:val="clear" w:color="auto" w:fill="auto"/>
            <w:vAlign w:val="center"/>
            <w:hideMark/>
          </w:tcPr>
          <w:p w14:paraId="497D5127" w14:textId="77777777" w:rsidR="00237638" w:rsidRDefault="00237638" w:rsidP="002B2477">
            <w:pPr>
              <w:spacing w:line="240" w:lineRule="auto"/>
              <w:rPr>
                <w:rFonts w:eastAsia="Times New Roman" w:cs="Calibri"/>
                <w:sz w:val="16"/>
                <w:szCs w:val="16"/>
              </w:rPr>
            </w:pPr>
            <w:r>
              <w:rPr>
                <w:rFonts w:eastAsia="Times New Roman" w:cs="Calibri"/>
                <w:sz w:val="16"/>
                <w:szCs w:val="16"/>
              </w:rPr>
              <w:t>sfinansowanie deficytu oraz spłata wcześniej zaciągniętych zobowiązań z tytułu zaciągniętych pożyczek i kredytów</w:t>
            </w:r>
          </w:p>
        </w:tc>
        <w:tc>
          <w:tcPr>
            <w:tcW w:w="1039" w:type="dxa"/>
            <w:tcBorders>
              <w:top w:val="nil"/>
              <w:left w:val="nil"/>
              <w:bottom w:val="single" w:sz="4" w:space="0" w:color="auto"/>
              <w:right w:val="single" w:sz="4" w:space="0" w:color="auto"/>
            </w:tcBorders>
            <w:shd w:val="clear" w:color="auto" w:fill="auto"/>
            <w:vAlign w:val="center"/>
            <w:hideMark/>
          </w:tcPr>
          <w:p w14:paraId="679F25E6"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22.06.2018r.</w:t>
            </w:r>
          </w:p>
        </w:tc>
        <w:tc>
          <w:tcPr>
            <w:tcW w:w="1145" w:type="dxa"/>
            <w:tcBorders>
              <w:top w:val="nil"/>
              <w:left w:val="nil"/>
              <w:bottom w:val="single" w:sz="4" w:space="0" w:color="auto"/>
              <w:right w:val="single" w:sz="4" w:space="0" w:color="auto"/>
            </w:tcBorders>
            <w:shd w:val="clear" w:color="auto" w:fill="auto"/>
            <w:noWrap/>
            <w:vAlign w:val="center"/>
            <w:hideMark/>
          </w:tcPr>
          <w:p w14:paraId="5F7DD580"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15.12.2028r.</w:t>
            </w:r>
          </w:p>
        </w:tc>
        <w:tc>
          <w:tcPr>
            <w:tcW w:w="1417" w:type="dxa"/>
            <w:tcBorders>
              <w:top w:val="nil"/>
              <w:left w:val="nil"/>
              <w:bottom w:val="single" w:sz="4" w:space="0" w:color="auto"/>
              <w:right w:val="single" w:sz="4" w:space="0" w:color="auto"/>
            </w:tcBorders>
            <w:shd w:val="clear" w:color="auto" w:fill="auto"/>
            <w:noWrap/>
            <w:vAlign w:val="center"/>
            <w:hideMark/>
          </w:tcPr>
          <w:p w14:paraId="79746D62"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12.800.000,00 zł</w:t>
            </w:r>
          </w:p>
        </w:tc>
        <w:tc>
          <w:tcPr>
            <w:tcW w:w="1387" w:type="dxa"/>
            <w:tcBorders>
              <w:top w:val="nil"/>
              <w:left w:val="nil"/>
              <w:bottom w:val="single" w:sz="4" w:space="0" w:color="auto"/>
              <w:right w:val="single" w:sz="4" w:space="0" w:color="auto"/>
            </w:tcBorders>
            <w:shd w:val="clear" w:color="auto" w:fill="auto"/>
            <w:noWrap/>
            <w:vAlign w:val="center"/>
            <w:hideMark/>
          </w:tcPr>
          <w:p w14:paraId="0295394C"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7.680.032,00 zł </w:t>
            </w:r>
          </w:p>
        </w:tc>
        <w:tc>
          <w:tcPr>
            <w:tcW w:w="1304" w:type="dxa"/>
            <w:tcBorders>
              <w:top w:val="nil"/>
              <w:left w:val="nil"/>
              <w:bottom w:val="single" w:sz="4" w:space="0" w:color="auto"/>
              <w:right w:val="single" w:sz="4" w:space="0" w:color="auto"/>
            </w:tcBorders>
            <w:shd w:val="clear" w:color="auto" w:fill="auto"/>
            <w:noWrap/>
            <w:vAlign w:val="center"/>
            <w:hideMark/>
          </w:tcPr>
          <w:p w14:paraId="31C3D348"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319.998,00 zł </w:t>
            </w:r>
          </w:p>
        </w:tc>
        <w:tc>
          <w:tcPr>
            <w:tcW w:w="1360" w:type="dxa"/>
            <w:tcBorders>
              <w:top w:val="nil"/>
              <w:left w:val="nil"/>
              <w:bottom w:val="single" w:sz="4" w:space="0" w:color="auto"/>
              <w:right w:val="single" w:sz="4" w:space="0" w:color="auto"/>
            </w:tcBorders>
            <w:shd w:val="clear" w:color="auto" w:fill="auto"/>
            <w:vAlign w:val="center"/>
            <w:hideMark/>
          </w:tcPr>
          <w:p w14:paraId="408D2D40"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7.360.034,00 zł </w:t>
            </w:r>
          </w:p>
        </w:tc>
        <w:tc>
          <w:tcPr>
            <w:tcW w:w="1420" w:type="dxa"/>
            <w:vAlign w:val="center"/>
            <w:hideMark/>
          </w:tcPr>
          <w:p w14:paraId="030DD4A8" w14:textId="77777777" w:rsidR="00237638" w:rsidRDefault="00237638" w:rsidP="002B2477">
            <w:pPr>
              <w:spacing w:line="240" w:lineRule="auto"/>
              <w:rPr>
                <w:rFonts w:eastAsia="Times New Roman" w:cs="Calibri"/>
                <w:sz w:val="20"/>
                <w:szCs w:val="20"/>
              </w:rPr>
            </w:pPr>
          </w:p>
        </w:tc>
      </w:tr>
      <w:tr w:rsidR="00237638" w14:paraId="2545EB58" w14:textId="77777777" w:rsidTr="00237638">
        <w:trPr>
          <w:trHeight w:val="135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60CC8684"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Bank Polskiej Spółdzielczości</w:t>
            </w:r>
          </w:p>
        </w:tc>
        <w:tc>
          <w:tcPr>
            <w:tcW w:w="1361" w:type="dxa"/>
            <w:tcBorders>
              <w:top w:val="nil"/>
              <w:left w:val="nil"/>
              <w:bottom w:val="single" w:sz="4" w:space="0" w:color="auto"/>
              <w:right w:val="single" w:sz="4" w:space="0" w:color="auto"/>
            </w:tcBorders>
            <w:shd w:val="clear" w:color="auto" w:fill="auto"/>
            <w:vAlign w:val="center"/>
            <w:hideMark/>
          </w:tcPr>
          <w:p w14:paraId="215169A5" w14:textId="77777777" w:rsidR="00237638" w:rsidRDefault="00237638" w:rsidP="002B2477">
            <w:pPr>
              <w:spacing w:line="240" w:lineRule="auto"/>
              <w:rPr>
                <w:rFonts w:eastAsia="Times New Roman" w:cs="Calibri"/>
                <w:sz w:val="16"/>
                <w:szCs w:val="16"/>
              </w:rPr>
            </w:pPr>
            <w:r>
              <w:rPr>
                <w:rFonts w:eastAsia="Times New Roman" w:cs="Calibri"/>
                <w:sz w:val="16"/>
                <w:szCs w:val="16"/>
              </w:rPr>
              <w:t>sfinansowanie deficytu oraz spłata wcześniej zaciągniętych zobowiązań z tytułu zaciągniętych pożyczek i kredytów</w:t>
            </w:r>
          </w:p>
        </w:tc>
        <w:tc>
          <w:tcPr>
            <w:tcW w:w="1039" w:type="dxa"/>
            <w:tcBorders>
              <w:top w:val="nil"/>
              <w:left w:val="nil"/>
              <w:bottom w:val="single" w:sz="4" w:space="0" w:color="auto"/>
              <w:right w:val="single" w:sz="4" w:space="0" w:color="auto"/>
            </w:tcBorders>
            <w:shd w:val="clear" w:color="auto" w:fill="auto"/>
            <w:vAlign w:val="center"/>
            <w:hideMark/>
          </w:tcPr>
          <w:p w14:paraId="4B4EA3CD"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17.07.2019r.</w:t>
            </w:r>
          </w:p>
        </w:tc>
        <w:tc>
          <w:tcPr>
            <w:tcW w:w="1145" w:type="dxa"/>
            <w:tcBorders>
              <w:top w:val="nil"/>
              <w:left w:val="nil"/>
              <w:bottom w:val="single" w:sz="4" w:space="0" w:color="auto"/>
              <w:right w:val="single" w:sz="4" w:space="0" w:color="auto"/>
            </w:tcBorders>
            <w:shd w:val="clear" w:color="auto" w:fill="auto"/>
            <w:noWrap/>
            <w:vAlign w:val="center"/>
            <w:hideMark/>
          </w:tcPr>
          <w:p w14:paraId="22EEC68B"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20.12.2029r.</w:t>
            </w:r>
          </w:p>
        </w:tc>
        <w:tc>
          <w:tcPr>
            <w:tcW w:w="1417" w:type="dxa"/>
            <w:tcBorders>
              <w:top w:val="nil"/>
              <w:left w:val="nil"/>
              <w:bottom w:val="single" w:sz="4" w:space="0" w:color="auto"/>
              <w:right w:val="single" w:sz="4" w:space="0" w:color="auto"/>
            </w:tcBorders>
            <w:shd w:val="clear" w:color="auto" w:fill="auto"/>
            <w:noWrap/>
            <w:vAlign w:val="center"/>
            <w:hideMark/>
          </w:tcPr>
          <w:p w14:paraId="3D437885"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6.000.000,00 zł</w:t>
            </w:r>
          </w:p>
        </w:tc>
        <w:tc>
          <w:tcPr>
            <w:tcW w:w="1387" w:type="dxa"/>
            <w:tcBorders>
              <w:top w:val="nil"/>
              <w:left w:val="nil"/>
              <w:bottom w:val="single" w:sz="4" w:space="0" w:color="auto"/>
              <w:right w:val="single" w:sz="4" w:space="0" w:color="auto"/>
            </w:tcBorders>
            <w:shd w:val="clear" w:color="auto" w:fill="auto"/>
            <w:noWrap/>
            <w:vAlign w:val="center"/>
            <w:hideMark/>
          </w:tcPr>
          <w:p w14:paraId="60735EBB"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4.200.000,00 zł </w:t>
            </w:r>
          </w:p>
        </w:tc>
        <w:tc>
          <w:tcPr>
            <w:tcW w:w="1304" w:type="dxa"/>
            <w:tcBorders>
              <w:top w:val="nil"/>
              <w:left w:val="nil"/>
              <w:bottom w:val="single" w:sz="4" w:space="0" w:color="auto"/>
              <w:right w:val="single" w:sz="4" w:space="0" w:color="auto"/>
            </w:tcBorders>
            <w:shd w:val="clear" w:color="auto" w:fill="auto"/>
            <w:noWrap/>
            <w:vAlign w:val="center"/>
            <w:hideMark/>
          </w:tcPr>
          <w:p w14:paraId="450612A9"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150.000,00 zł </w:t>
            </w:r>
          </w:p>
        </w:tc>
        <w:tc>
          <w:tcPr>
            <w:tcW w:w="1360" w:type="dxa"/>
            <w:tcBorders>
              <w:top w:val="nil"/>
              <w:left w:val="nil"/>
              <w:bottom w:val="single" w:sz="4" w:space="0" w:color="auto"/>
              <w:right w:val="single" w:sz="4" w:space="0" w:color="auto"/>
            </w:tcBorders>
            <w:shd w:val="clear" w:color="auto" w:fill="auto"/>
            <w:vAlign w:val="center"/>
            <w:hideMark/>
          </w:tcPr>
          <w:p w14:paraId="1506B85C"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4.050.000,00 zł </w:t>
            </w:r>
          </w:p>
        </w:tc>
        <w:tc>
          <w:tcPr>
            <w:tcW w:w="1420" w:type="dxa"/>
            <w:vAlign w:val="center"/>
            <w:hideMark/>
          </w:tcPr>
          <w:p w14:paraId="3DDB6887" w14:textId="77777777" w:rsidR="00237638" w:rsidRDefault="00237638" w:rsidP="002B2477">
            <w:pPr>
              <w:spacing w:line="240" w:lineRule="auto"/>
              <w:rPr>
                <w:rFonts w:eastAsia="Times New Roman" w:cs="Calibri"/>
                <w:sz w:val="20"/>
                <w:szCs w:val="20"/>
              </w:rPr>
            </w:pPr>
          </w:p>
        </w:tc>
      </w:tr>
      <w:tr w:rsidR="00237638" w14:paraId="38DB83B8" w14:textId="77777777" w:rsidTr="00237638">
        <w:trPr>
          <w:trHeight w:val="135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066262D1"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BGK - kredyt</w:t>
            </w:r>
          </w:p>
        </w:tc>
        <w:tc>
          <w:tcPr>
            <w:tcW w:w="1361" w:type="dxa"/>
            <w:tcBorders>
              <w:top w:val="nil"/>
              <w:left w:val="nil"/>
              <w:bottom w:val="single" w:sz="4" w:space="0" w:color="auto"/>
              <w:right w:val="single" w:sz="4" w:space="0" w:color="auto"/>
            </w:tcBorders>
            <w:shd w:val="clear" w:color="auto" w:fill="auto"/>
            <w:vAlign w:val="center"/>
            <w:hideMark/>
          </w:tcPr>
          <w:p w14:paraId="0775A939" w14:textId="77777777" w:rsidR="00237638" w:rsidRDefault="00237638" w:rsidP="002B2477">
            <w:pPr>
              <w:spacing w:line="240" w:lineRule="auto"/>
              <w:rPr>
                <w:rFonts w:eastAsia="Times New Roman" w:cs="Calibri"/>
                <w:sz w:val="16"/>
                <w:szCs w:val="16"/>
              </w:rPr>
            </w:pPr>
            <w:r>
              <w:rPr>
                <w:rFonts w:eastAsia="Times New Roman" w:cs="Calibri"/>
                <w:sz w:val="16"/>
                <w:szCs w:val="16"/>
              </w:rPr>
              <w:t>sfinansowanie deficytu oraz spłata wcześniej zaciągniętych zobowiązań z tytułu zaciągniętych pożyczek i kredytów</w:t>
            </w:r>
          </w:p>
        </w:tc>
        <w:tc>
          <w:tcPr>
            <w:tcW w:w="1039" w:type="dxa"/>
            <w:tcBorders>
              <w:top w:val="nil"/>
              <w:left w:val="nil"/>
              <w:bottom w:val="single" w:sz="4" w:space="0" w:color="auto"/>
              <w:right w:val="single" w:sz="4" w:space="0" w:color="auto"/>
            </w:tcBorders>
            <w:shd w:val="clear" w:color="auto" w:fill="auto"/>
            <w:vAlign w:val="center"/>
            <w:hideMark/>
          </w:tcPr>
          <w:p w14:paraId="47E99326"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21.04.2020r.</w:t>
            </w:r>
          </w:p>
        </w:tc>
        <w:tc>
          <w:tcPr>
            <w:tcW w:w="1145" w:type="dxa"/>
            <w:tcBorders>
              <w:top w:val="nil"/>
              <w:left w:val="nil"/>
              <w:bottom w:val="single" w:sz="4" w:space="0" w:color="auto"/>
              <w:right w:val="single" w:sz="4" w:space="0" w:color="auto"/>
            </w:tcBorders>
            <w:shd w:val="clear" w:color="auto" w:fill="auto"/>
            <w:noWrap/>
            <w:vAlign w:val="center"/>
            <w:hideMark/>
          </w:tcPr>
          <w:p w14:paraId="66BEEF6B"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20.12.2030r.</w:t>
            </w:r>
          </w:p>
        </w:tc>
        <w:tc>
          <w:tcPr>
            <w:tcW w:w="1417" w:type="dxa"/>
            <w:tcBorders>
              <w:top w:val="nil"/>
              <w:left w:val="nil"/>
              <w:bottom w:val="single" w:sz="4" w:space="0" w:color="auto"/>
              <w:right w:val="single" w:sz="4" w:space="0" w:color="auto"/>
            </w:tcBorders>
            <w:shd w:val="clear" w:color="auto" w:fill="auto"/>
            <w:noWrap/>
            <w:vAlign w:val="center"/>
            <w:hideMark/>
          </w:tcPr>
          <w:p w14:paraId="45F3DB2D"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13.900.000,00 zł</w:t>
            </w:r>
          </w:p>
        </w:tc>
        <w:tc>
          <w:tcPr>
            <w:tcW w:w="1387" w:type="dxa"/>
            <w:tcBorders>
              <w:top w:val="nil"/>
              <w:left w:val="nil"/>
              <w:bottom w:val="single" w:sz="4" w:space="0" w:color="auto"/>
              <w:right w:val="single" w:sz="4" w:space="0" w:color="auto"/>
            </w:tcBorders>
            <w:shd w:val="clear" w:color="auto" w:fill="auto"/>
            <w:noWrap/>
            <w:vAlign w:val="center"/>
            <w:hideMark/>
          </w:tcPr>
          <w:p w14:paraId="372C1821"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11.120.000,08 zł </w:t>
            </w:r>
          </w:p>
        </w:tc>
        <w:tc>
          <w:tcPr>
            <w:tcW w:w="1304" w:type="dxa"/>
            <w:tcBorders>
              <w:top w:val="nil"/>
              <w:left w:val="nil"/>
              <w:bottom w:val="single" w:sz="4" w:space="0" w:color="auto"/>
              <w:right w:val="single" w:sz="4" w:space="0" w:color="auto"/>
            </w:tcBorders>
            <w:shd w:val="clear" w:color="auto" w:fill="auto"/>
            <w:noWrap/>
            <w:vAlign w:val="center"/>
            <w:hideMark/>
          </w:tcPr>
          <w:p w14:paraId="31A6681B"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347.499,99 zł </w:t>
            </w:r>
          </w:p>
        </w:tc>
        <w:tc>
          <w:tcPr>
            <w:tcW w:w="1360" w:type="dxa"/>
            <w:tcBorders>
              <w:top w:val="nil"/>
              <w:left w:val="nil"/>
              <w:bottom w:val="single" w:sz="4" w:space="0" w:color="auto"/>
              <w:right w:val="single" w:sz="4" w:space="0" w:color="auto"/>
            </w:tcBorders>
            <w:shd w:val="clear" w:color="auto" w:fill="auto"/>
            <w:vAlign w:val="center"/>
            <w:hideMark/>
          </w:tcPr>
          <w:p w14:paraId="57F49D89"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10.772.500,09 zł </w:t>
            </w:r>
          </w:p>
        </w:tc>
        <w:tc>
          <w:tcPr>
            <w:tcW w:w="1420" w:type="dxa"/>
            <w:vAlign w:val="center"/>
            <w:hideMark/>
          </w:tcPr>
          <w:p w14:paraId="5E4C86C8" w14:textId="77777777" w:rsidR="00237638" w:rsidRDefault="00237638" w:rsidP="002B2477">
            <w:pPr>
              <w:spacing w:line="240" w:lineRule="auto"/>
              <w:rPr>
                <w:rFonts w:eastAsia="Times New Roman" w:cs="Calibri"/>
                <w:sz w:val="20"/>
                <w:szCs w:val="20"/>
              </w:rPr>
            </w:pPr>
          </w:p>
        </w:tc>
      </w:tr>
      <w:tr w:rsidR="00237638" w14:paraId="33B13EEF" w14:textId="77777777" w:rsidTr="00237638">
        <w:trPr>
          <w:trHeight w:val="135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5858F43F"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BGK - kredyt</w:t>
            </w:r>
          </w:p>
        </w:tc>
        <w:tc>
          <w:tcPr>
            <w:tcW w:w="1361" w:type="dxa"/>
            <w:tcBorders>
              <w:top w:val="nil"/>
              <w:left w:val="nil"/>
              <w:bottom w:val="single" w:sz="4" w:space="0" w:color="auto"/>
              <w:right w:val="single" w:sz="4" w:space="0" w:color="auto"/>
            </w:tcBorders>
            <w:shd w:val="clear" w:color="auto" w:fill="auto"/>
            <w:vAlign w:val="center"/>
            <w:hideMark/>
          </w:tcPr>
          <w:p w14:paraId="679EFCE3" w14:textId="77777777" w:rsidR="00237638" w:rsidRDefault="00237638" w:rsidP="002B2477">
            <w:pPr>
              <w:spacing w:line="240" w:lineRule="auto"/>
              <w:rPr>
                <w:rFonts w:eastAsia="Times New Roman" w:cs="Calibri"/>
                <w:sz w:val="16"/>
                <w:szCs w:val="16"/>
              </w:rPr>
            </w:pPr>
            <w:r>
              <w:rPr>
                <w:rFonts w:eastAsia="Times New Roman" w:cs="Calibri"/>
                <w:sz w:val="16"/>
                <w:szCs w:val="16"/>
              </w:rPr>
              <w:t>sfinansowanie deficytu oraz spłata wcześniej zaciągniętych zobowiązań z tytułu zaciągniętych pożyczek i kredytów</w:t>
            </w:r>
          </w:p>
        </w:tc>
        <w:tc>
          <w:tcPr>
            <w:tcW w:w="1039" w:type="dxa"/>
            <w:tcBorders>
              <w:top w:val="nil"/>
              <w:left w:val="nil"/>
              <w:bottom w:val="single" w:sz="4" w:space="0" w:color="auto"/>
              <w:right w:val="single" w:sz="4" w:space="0" w:color="auto"/>
            </w:tcBorders>
            <w:shd w:val="clear" w:color="auto" w:fill="auto"/>
            <w:vAlign w:val="center"/>
            <w:hideMark/>
          </w:tcPr>
          <w:p w14:paraId="59586ECC"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8.07.2021r.</w:t>
            </w:r>
          </w:p>
        </w:tc>
        <w:tc>
          <w:tcPr>
            <w:tcW w:w="1145" w:type="dxa"/>
            <w:tcBorders>
              <w:top w:val="nil"/>
              <w:left w:val="nil"/>
              <w:bottom w:val="single" w:sz="4" w:space="0" w:color="auto"/>
              <w:right w:val="single" w:sz="4" w:space="0" w:color="auto"/>
            </w:tcBorders>
            <w:shd w:val="clear" w:color="auto" w:fill="auto"/>
            <w:noWrap/>
            <w:vAlign w:val="center"/>
            <w:hideMark/>
          </w:tcPr>
          <w:p w14:paraId="309F7C40"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20.12.2031r.</w:t>
            </w:r>
          </w:p>
        </w:tc>
        <w:tc>
          <w:tcPr>
            <w:tcW w:w="1417" w:type="dxa"/>
            <w:tcBorders>
              <w:top w:val="nil"/>
              <w:left w:val="nil"/>
              <w:bottom w:val="single" w:sz="4" w:space="0" w:color="auto"/>
              <w:right w:val="single" w:sz="4" w:space="0" w:color="auto"/>
            </w:tcBorders>
            <w:shd w:val="clear" w:color="auto" w:fill="auto"/>
            <w:noWrap/>
            <w:vAlign w:val="center"/>
            <w:hideMark/>
          </w:tcPr>
          <w:p w14:paraId="716E6B8E"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4.000.000,00 zł</w:t>
            </w:r>
          </w:p>
        </w:tc>
        <w:tc>
          <w:tcPr>
            <w:tcW w:w="1387" w:type="dxa"/>
            <w:tcBorders>
              <w:top w:val="nil"/>
              <w:left w:val="nil"/>
              <w:bottom w:val="single" w:sz="4" w:space="0" w:color="auto"/>
              <w:right w:val="single" w:sz="4" w:space="0" w:color="auto"/>
            </w:tcBorders>
            <w:shd w:val="clear" w:color="auto" w:fill="auto"/>
            <w:noWrap/>
            <w:vAlign w:val="center"/>
            <w:hideMark/>
          </w:tcPr>
          <w:p w14:paraId="34210B4A"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3.600.000,04 zł </w:t>
            </w:r>
          </w:p>
        </w:tc>
        <w:tc>
          <w:tcPr>
            <w:tcW w:w="1304" w:type="dxa"/>
            <w:tcBorders>
              <w:top w:val="nil"/>
              <w:left w:val="nil"/>
              <w:bottom w:val="single" w:sz="4" w:space="0" w:color="auto"/>
              <w:right w:val="single" w:sz="4" w:space="0" w:color="auto"/>
            </w:tcBorders>
            <w:shd w:val="clear" w:color="auto" w:fill="auto"/>
            <w:noWrap/>
            <w:vAlign w:val="center"/>
            <w:hideMark/>
          </w:tcPr>
          <w:p w14:paraId="72BAF484"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99.999,99 zł </w:t>
            </w:r>
          </w:p>
        </w:tc>
        <w:tc>
          <w:tcPr>
            <w:tcW w:w="1360" w:type="dxa"/>
            <w:tcBorders>
              <w:top w:val="nil"/>
              <w:left w:val="nil"/>
              <w:bottom w:val="single" w:sz="4" w:space="0" w:color="auto"/>
              <w:right w:val="single" w:sz="4" w:space="0" w:color="auto"/>
            </w:tcBorders>
            <w:shd w:val="clear" w:color="auto" w:fill="auto"/>
            <w:vAlign w:val="center"/>
            <w:hideMark/>
          </w:tcPr>
          <w:p w14:paraId="0943559B"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3.500.000,05 zł </w:t>
            </w:r>
          </w:p>
        </w:tc>
        <w:tc>
          <w:tcPr>
            <w:tcW w:w="1420" w:type="dxa"/>
            <w:vAlign w:val="center"/>
            <w:hideMark/>
          </w:tcPr>
          <w:p w14:paraId="7737D347" w14:textId="77777777" w:rsidR="00237638" w:rsidRDefault="00237638" w:rsidP="002B2477">
            <w:pPr>
              <w:spacing w:line="240" w:lineRule="auto"/>
              <w:rPr>
                <w:rFonts w:eastAsia="Times New Roman" w:cs="Calibri"/>
                <w:sz w:val="20"/>
                <w:szCs w:val="20"/>
              </w:rPr>
            </w:pPr>
          </w:p>
        </w:tc>
      </w:tr>
      <w:tr w:rsidR="00237638" w14:paraId="4B5FB963" w14:textId="77777777" w:rsidTr="00237638">
        <w:trPr>
          <w:trHeight w:val="45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31C81F48"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SGB Bank SA </w:t>
            </w:r>
          </w:p>
        </w:tc>
        <w:tc>
          <w:tcPr>
            <w:tcW w:w="1361" w:type="dxa"/>
            <w:tcBorders>
              <w:top w:val="nil"/>
              <w:left w:val="nil"/>
              <w:bottom w:val="single" w:sz="4" w:space="0" w:color="auto"/>
              <w:right w:val="single" w:sz="4" w:space="0" w:color="auto"/>
            </w:tcBorders>
            <w:shd w:val="clear" w:color="auto" w:fill="auto"/>
            <w:vAlign w:val="center"/>
            <w:hideMark/>
          </w:tcPr>
          <w:p w14:paraId="6564D96E" w14:textId="77777777" w:rsidR="00237638" w:rsidRDefault="00237638" w:rsidP="002B2477">
            <w:pPr>
              <w:spacing w:line="240" w:lineRule="auto"/>
              <w:rPr>
                <w:rFonts w:eastAsia="Times New Roman" w:cs="Calibri"/>
                <w:sz w:val="16"/>
                <w:szCs w:val="16"/>
              </w:rPr>
            </w:pPr>
            <w:r>
              <w:rPr>
                <w:rFonts w:eastAsia="Times New Roman" w:cs="Calibri"/>
                <w:sz w:val="16"/>
                <w:szCs w:val="16"/>
              </w:rPr>
              <w:t>sfinansowanie deficytu</w:t>
            </w:r>
          </w:p>
        </w:tc>
        <w:tc>
          <w:tcPr>
            <w:tcW w:w="1039" w:type="dxa"/>
            <w:tcBorders>
              <w:top w:val="nil"/>
              <w:left w:val="nil"/>
              <w:bottom w:val="single" w:sz="4" w:space="0" w:color="auto"/>
              <w:right w:val="single" w:sz="4" w:space="0" w:color="auto"/>
            </w:tcBorders>
            <w:shd w:val="clear" w:color="auto" w:fill="auto"/>
            <w:vAlign w:val="center"/>
            <w:hideMark/>
          </w:tcPr>
          <w:p w14:paraId="68F64DB7"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18.08.2022r.</w:t>
            </w:r>
          </w:p>
        </w:tc>
        <w:tc>
          <w:tcPr>
            <w:tcW w:w="1145" w:type="dxa"/>
            <w:tcBorders>
              <w:top w:val="nil"/>
              <w:left w:val="nil"/>
              <w:bottom w:val="single" w:sz="4" w:space="0" w:color="auto"/>
              <w:right w:val="single" w:sz="4" w:space="0" w:color="auto"/>
            </w:tcBorders>
            <w:shd w:val="clear" w:color="auto" w:fill="auto"/>
            <w:noWrap/>
            <w:vAlign w:val="center"/>
            <w:hideMark/>
          </w:tcPr>
          <w:p w14:paraId="4C104FE1"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20.12.2032r.</w:t>
            </w:r>
          </w:p>
        </w:tc>
        <w:tc>
          <w:tcPr>
            <w:tcW w:w="1417" w:type="dxa"/>
            <w:tcBorders>
              <w:top w:val="nil"/>
              <w:left w:val="nil"/>
              <w:bottom w:val="single" w:sz="4" w:space="0" w:color="auto"/>
              <w:right w:val="single" w:sz="4" w:space="0" w:color="auto"/>
            </w:tcBorders>
            <w:shd w:val="clear" w:color="auto" w:fill="auto"/>
            <w:noWrap/>
            <w:vAlign w:val="center"/>
            <w:hideMark/>
          </w:tcPr>
          <w:p w14:paraId="28D541E2"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9.950.000,00 zł</w:t>
            </w:r>
          </w:p>
        </w:tc>
        <w:tc>
          <w:tcPr>
            <w:tcW w:w="1387" w:type="dxa"/>
            <w:tcBorders>
              <w:top w:val="nil"/>
              <w:left w:val="nil"/>
              <w:bottom w:val="single" w:sz="4" w:space="0" w:color="auto"/>
              <w:right w:val="single" w:sz="4" w:space="0" w:color="auto"/>
            </w:tcBorders>
            <w:shd w:val="clear" w:color="auto" w:fill="auto"/>
            <w:noWrap/>
            <w:vAlign w:val="center"/>
            <w:hideMark/>
          </w:tcPr>
          <w:p w14:paraId="184D3819"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9.950.000,00 zł </w:t>
            </w:r>
          </w:p>
        </w:tc>
        <w:tc>
          <w:tcPr>
            <w:tcW w:w="1304" w:type="dxa"/>
            <w:tcBorders>
              <w:top w:val="nil"/>
              <w:left w:val="nil"/>
              <w:bottom w:val="single" w:sz="4" w:space="0" w:color="auto"/>
              <w:right w:val="single" w:sz="4" w:space="0" w:color="auto"/>
            </w:tcBorders>
            <w:shd w:val="clear" w:color="auto" w:fill="auto"/>
            <w:noWrap/>
            <w:vAlign w:val="center"/>
            <w:hideMark/>
          </w:tcPr>
          <w:p w14:paraId="656DC503"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267.184,00 zł </w:t>
            </w:r>
          </w:p>
        </w:tc>
        <w:tc>
          <w:tcPr>
            <w:tcW w:w="1360" w:type="dxa"/>
            <w:tcBorders>
              <w:top w:val="nil"/>
              <w:left w:val="nil"/>
              <w:bottom w:val="single" w:sz="4" w:space="0" w:color="auto"/>
              <w:right w:val="single" w:sz="4" w:space="0" w:color="auto"/>
            </w:tcBorders>
            <w:shd w:val="clear" w:color="auto" w:fill="auto"/>
            <w:vAlign w:val="center"/>
            <w:hideMark/>
          </w:tcPr>
          <w:p w14:paraId="3F2BEB31" w14:textId="77777777" w:rsidR="00237638" w:rsidRDefault="00237638" w:rsidP="002B2477">
            <w:pPr>
              <w:spacing w:line="240" w:lineRule="auto"/>
              <w:rPr>
                <w:rFonts w:eastAsia="Times New Roman" w:cs="Calibri"/>
                <w:color w:val="000000"/>
                <w:sz w:val="16"/>
                <w:szCs w:val="16"/>
              </w:rPr>
            </w:pPr>
            <w:r>
              <w:rPr>
                <w:rFonts w:eastAsia="Times New Roman" w:cs="Calibri"/>
                <w:color w:val="000000"/>
                <w:sz w:val="16"/>
                <w:szCs w:val="16"/>
              </w:rPr>
              <w:t xml:space="preserve">    9.682.816,00 zł </w:t>
            </w:r>
          </w:p>
        </w:tc>
        <w:tc>
          <w:tcPr>
            <w:tcW w:w="1420" w:type="dxa"/>
            <w:vAlign w:val="center"/>
            <w:hideMark/>
          </w:tcPr>
          <w:p w14:paraId="12EA8E3F" w14:textId="77777777" w:rsidR="00237638" w:rsidRDefault="00237638" w:rsidP="002B2477">
            <w:pPr>
              <w:spacing w:line="240" w:lineRule="auto"/>
              <w:rPr>
                <w:rFonts w:eastAsia="Times New Roman" w:cs="Calibri"/>
                <w:sz w:val="20"/>
                <w:szCs w:val="20"/>
              </w:rPr>
            </w:pPr>
          </w:p>
        </w:tc>
      </w:tr>
      <w:tr w:rsidR="00237638" w14:paraId="6C217335" w14:textId="77777777" w:rsidTr="00237638">
        <w:trPr>
          <w:trHeight w:val="285"/>
        </w:trPr>
        <w:tc>
          <w:tcPr>
            <w:tcW w:w="6196" w:type="dxa"/>
            <w:gridSpan w:val="5"/>
            <w:tcBorders>
              <w:top w:val="nil"/>
              <w:left w:val="single" w:sz="4" w:space="0" w:color="auto"/>
              <w:bottom w:val="single" w:sz="4" w:space="0" w:color="auto"/>
              <w:right w:val="nil"/>
            </w:tcBorders>
            <w:shd w:val="clear" w:color="auto" w:fill="auto"/>
            <w:noWrap/>
            <w:vAlign w:val="bottom"/>
            <w:hideMark/>
          </w:tcPr>
          <w:p w14:paraId="3257F524" w14:textId="77777777" w:rsidR="00237638" w:rsidRDefault="00237638" w:rsidP="002B2477">
            <w:pPr>
              <w:spacing w:line="240" w:lineRule="auto"/>
              <w:jc w:val="center"/>
              <w:rPr>
                <w:rFonts w:eastAsia="Times New Roman" w:cs="Calibri"/>
                <w:b/>
                <w:bCs/>
                <w:color w:val="000000"/>
                <w:sz w:val="16"/>
                <w:szCs w:val="16"/>
              </w:rPr>
            </w:pPr>
            <w:r>
              <w:rPr>
                <w:rFonts w:eastAsia="Times New Roman" w:cs="Calibri"/>
                <w:b/>
                <w:bCs/>
                <w:color w:val="000000"/>
                <w:sz w:val="16"/>
                <w:szCs w:val="16"/>
              </w:rPr>
              <w:t>razem kredyty</w:t>
            </w:r>
          </w:p>
        </w:tc>
        <w:tc>
          <w:tcPr>
            <w:tcW w:w="1387" w:type="dxa"/>
            <w:tcBorders>
              <w:top w:val="nil"/>
              <w:left w:val="nil"/>
              <w:bottom w:val="single" w:sz="4" w:space="0" w:color="auto"/>
              <w:right w:val="single" w:sz="4" w:space="0" w:color="auto"/>
            </w:tcBorders>
            <w:shd w:val="clear" w:color="auto" w:fill="auto"/>
            <w:noWrap/>
            <w:vAlign w:val="center"/>
            <w:hideMark/>
          </w:tcPr>
          <w:p w14:paraId="73642850" w14:textId="77777777" w:rsidR="00237638" w:rsidRDefault="00237638" w:rsidP="002B2477">
            <w:pPr>
              <w:spacing w:line="240" w:lineRule="auto"/>
              <w:rPr>
                <w:rFonts w:eastAsia="Times New Roman" w:cs="Calibri"/>
                <w:b/>
                <w:bCs/>
                <w:color w:val="000000"/>
                <w:sz w:val="16"/>
                <w:szCs w:val="16"/>
              </w:rPr>
            </w:pPr>
            <w:r>
              <w:rPr>
                <w:rFonts w:eastAsia="Times New Roman" w:cs="Calibri"/>
                <w:b/>
                <w:bCs/>
                <w:color w:val="000000"/>
                <w:sz w:val="16"/>
                <w:szCs w:val="16"/>
              </w:rPr>
              <w:t xml:space="preserve">  42.364.365,12 zł </w:t>
            </w:r>
          </w:p>
        </w:tc>
        <w:tc>
          <w:tcPr>
            <w:tcW w:w="1304" w:type="dxa"/>
            <w:tcBorders>
              <w:top w:val="nil"/>
              <w:left w:val="nil"/>
              <w:bottom w:val="single" w:sz="4" w:space="0" w:color="auto"/>
              <w:right w:val="single" w:sz="4" w:space="0" w:color="auto"/>
            </w:tcBorders>
            <w:shd w:val="clear" w:color="auto" w:fill="auto"/>
            <w:noWrap/>
            <w:vAlign w:val="center"/>
            <w:hideMark/>
          </w:tcPr>
          <w:p w14:paraId="646B74C7" w14:textId="77777777" w:rsidR="00237638" w:rsidRDefault="00237638" w:rsidP="002B2477">
            <w:pPr>
              <w:spacing w:line="240" w:lineRule="auto"/>
              <w:rPr>
                <w:rFonts w:eastAsia="Times New Roman" w:cs="Calibri"/>
                <w:b/>
                <w:bCs/>
                <w:color w:val="000000"/>
                <w:sz w:val="16"/>
                <w:szCs w:val="16"/>
              </w:rPr>
            </w:pPr>
            <w:r>
              <w:rPr>
                <w:rFonts w:eastAsia="Times New Roman" w:cs="Calibri"/>
                <w:b/>
                <w:bCs/>
                <w:color w:val="000000"/>
                <w:sz w:val="16"/>
                <w:szCs w:val="16"/>
              </w:rPr>
              <w:t xml:space="preserve">  1.774.001,33 zł </w:t>
            </w:r>
          </w:p>
        </w:tc>
        <w:tc>
          <w:tcPr>
            <w:tcW w:w="1360" w:type="dxa"/>
            <w:tcBorders>
              <w:top w:val="nil"/>
              <w:left w:val="nil"/>
              <w:bottom w:val="single" w:sz="4" w:space="0" w:color="auto"/>
              <w:right w:val="single" w:sz="4" w:space="0" w:color="auto"/>
            </w:tcBorders>
            <w:shd w:val="clear" w:color="auto" w:fill="auto"/>
            <w:noWrap/>
            <w:vAlign w:val="center"/>
            <w:hideMark/>
          </w:tcPr>
          <w:p w14:paraId="096BEFE8" w14:textId="77777777" w:rsidR="00237638" w:rsidRDefault="00237638" w:rsidP="002B2477">
            <w:pPr>
              <w:spacing w:line="240" w:lineRule="auto"/>
              <w:rPr>
                <w:rFonts w:eastAsia="Times New Roman" w:cs="Calibri"/>
                <w:b/>
                <w:bCs/>
                <w:color w:val="000000"/>
                <w:sz w:val="16"/>
                <w:szCs w:val="16"/>
              </w:rPr>
            </w:pPr>
            <w:r>
              <w:rPr>
                <w:rFonts w:eastAsia="Times New Roman" w:cs="Calibri"/>
                <w:b/>
                <w:bCs/>
                <w:color w:val="000000"/>
                <w:sz w:val="16"/>
                <w:szCs w:val="16"/>
              </w:rPr>
              <w:t xml:space="preserve">  40.590.363,79 zł </w:t>
            </w:r>
          </w:p>
        </w:tc>
        <w:tc>
          <w:tcPr>
            <w:tcW w:w="1420" w:type="dxa"/>
            <w:vAlign w:val="center"/>
            <w:hideMark/>
          </w:tcPr>
          <w:p w14:paraId="0CDF4331" w14:textId="77777777" w:rsidR="00237638" w:rsidRDefault="00237638" w:rsidP="002B2477">
            <w:pPr>
              <w:spacing w:line="240" w:lineRule="auto"/>
              <w:rPr>
                <w:rFonts w:eastAsia="Times New Roman" w:cs="Calibri"/>
                <w:sz w:val="20"/>
                <w:szCs w:val="20"/>
              </w:rPr>
            </w:pPr>
          </w:p>
        </w:tc>
      </w:tr>
    </w:tbl>
    <w:p w14:paraId="5A4DB23C" w14:textId="77777777" w:rsidR="00237638" w:rsidRPr="00737FEA" w:rsidRDefault="00237638" w:rsidP="00237638">
      <w:pPr>
        <w:pStyle w:val="Akapitzlist"/>
        <w:ind w:left="502"/>
        <w:jc w:val="both"/>
      </w:pPr>
    </w:p>
    <w:p w14:paraId="71BB9CE8" w14:textId="77777777" w:rsidR="00237638" w:rsidRDefault="00237638" w:rsidP="0019501D">
      <w:pPr>
        <w:spacing w:after="200"/>
        <w:jc w:val="both"/>
        <w:rPr>
          <w:rFonts w:eastAsia="Times New Roman" w:cs="Calibri"/>
          <w:color w:val="000000"/>
        </w:rPr>
      </w:pPr>
      <w:r w:rsidRPr="006D5632">
        <w:rPr>
          <w:rFonts w:eastAsia="Times New Roman" w:cs="Calibri"/>
          <w:color w:val="000000"/>
        </w:rPr>
        <w:t>Zgodnie z udzielonym upoważnieniem Gmina Rokietnica</w:t>
      </w:r>
      <w:r>
        <w:rPr>
          <w:rFonts w:eastAsia="Times New Roman" w:cs="Calibri"/>
          <w:color w:val="000000"/>
        </w:rPr>
        <w:t xml:space="preserve"> w latach 2020-2021</w:t>
      </w:r>
      <w:r w:rsidRPr="006D5632">
        <w:rPr>
          <w:rFonts w:eastAsia="Times New Roman" w:cs="Calibri"/>
          <w:color w:val="000000"/>
        </w:rPr>
        <w:t xml:space="preserve"> zawarła </w:t>
      </w:r>
      <w:r>
        <w:rPr>
          <w:rFonts w:eastAsia="Times New Roman" w:cs="Calibri"/>
          <w:color w:val="000000"/>
        </w:rPr>
        <w:t xml:space="preserve">następujące </w:t>
      </w:r>
      <w:r w:rsidRPr="006D5632">
        <w:rPr>
          <w:rFonts w:eastAsia="Times New Roman" w:cs="Calibri"/>
          <w:color w:val="000000"/>
        </w:rPr>
        <w:t>umowy poręczenia:</w:t>
      </w:r>
    </w:p>
    <w:p w14:paraId="457F6CD0" w14:textId="77777777" w:rsidR="00237638" w:rsidRPr="00A96DCD" w:rsidRDefault="00237638" w:rsidP="00237638">
      <w:pPr>
        <w:numPr>
          <w:ilvl w:val="0"/>
          <w:numId w:val="41"/>
        </w:numPr>
        <w:spacing w:after="200"/>
        <w:jc w:val="both"/>
        <w:rPr>
          <w:rFonts w:eastAsia="Times New Roman" w:cs="Calibri"/>
          <w:color w:val="000000"/>
        </w:rPr>
      </w:pPr>
      <w:r>
        <w:rPr>
          <w:rFonts w:cs="Calibri"/>
          <w:color w:val="000000"/>
        </w:rPr>
        <w:t>u</w:t>
      </w:r>
      <w:r w:rsidRPr="00B6298F">
        <w:rPr>
          <w:rFonts w:cs="Calibri"/>
          <w:color w:val="000000"/>
        </w:rPr>
        <w:t>mowa poręczenia z NFOŚiGW z dnia 07.05.2020r.</w:t>
      </w:r>
      <w:r w:rsidRPr="00B6298F">
        <w:t xml:space="preserve"> </w:t>
      </w:r>
      <w:r w:rsidRPr="00B6298F">
        <w:rPr>
          <w:rFonts w:cs="Calibri"/>
          <w:color w:val="000000"/>
        </w:rPr>
        <w:t xml:space="preserve">na </w:t>
      </w:r>
      <w:r>
        <w:rPr>
          <w:rFonts w:cs="Calibri"/>
          <w:color w:val="000000"/>
        </w:rPr>
        <w:t xml:space="preserve">spłatę pożyczki zaciągniętej przez Przedsiębiorstwo Usług Komunalnych Sp. z o.o. na </w:t>
      </w:r>
      <w:r w:rsidRPr="00B6298F">
        <w:rPr>
          <w:rFonts w:cs="Calibri"/>
          <w:color w:val="000000"/>
        </w:rPr>
        <w:t xml:space="preserve">realizację przedsięwzięcia </w:t>
      </w:r>
      <w:r w:rsidRPr="00B6298F">
        <w:rPr>
          <w:rFonts w:cs="Calibri"/>
          <w:color w:val="000000"/>
        </w:rPr>
        <w:lastRenderedPageBreak/>
        <w:t>pn. „Poprawa gospodarki ściekowej na terenie aglomeracji Rokietnica cz. II"</w:t>
      </w:r>
      <w:r>
        <w:rPr>
          <w:rFonts w:cs="Calibri"/>
          <w:color w:val="000000"/>
        </w:rPr>
        <w:t xml:space="preserve"> – 4.659.029zł;</w:t>
      </w:r>
    </w:p>
    <w:p w14:paraId="447E3D35" w14:textId="77777777" w:rsidR="00237638" w:rsidRDefault="00237638" w:rsidP="00237638">
      <w:pPr>
        <w:numPr>
          <w:ilvl w:val="0"/>
          <w:numId w:val="41"/>
        </w:numPr>
        <w:spacing w:after="200"/>
        <w:jc w:val="both"/>
        <w:rPr>
          <w:rFonts w:eastAsia="Times New Roman" w:cs="Calibri"/>
          <w:color w:val="000000"/>
        </w:rPr>
      </w:pPr>
      <w:r w:rsidRPr="00A96DCD">
        <w:rPr>
          <w:rFonts w:eastAsia="Times New Roman" w:cs="Calibri"/>
          <w:color w:val="000000"/>
        </w:rPr>
        <w:t xml:space="preserve">umowa poręczenia  z NFOŚiGW z dn. 08.05.2020r. </w:t>
      </w:r>
      <w:r w:rsidRPr="00B6298F">
        <w:rPr>
          <w:rFonts w:cs="Calibri"/>
          <w:color w:val="000000"/>
        </w:rPr>
        <w:t xml:space="preserve">na </w:t>
      </w:r>
      <w:r>
        <w:rPr>
          <w:rFonts w:cs="Calibri"/>
          <w:color w:val="000000"/>
        </w:rPr>
        <w:t xml:space="preserve">spłatę pożyczki zaciągniętej przez Przedsiębiorstwo Usług Komunalnych Sp. z o.o. </w:t>
      </w:r>
      <w:r w:rsidRPr="00A96DCD">
        <w:rPr>
          <w:rFonts w:eastAsia="Times New Roman" w:cs="Calibri"/>
          <w:color w:val="000000"/>
        </w:rPr>
        <w:t>na realizację przedsięwzięcia pn. „Poprawa gospodarki wodnej na terenie aglomeracji Rokietnica cz. II”</w:t>
      </w:r>
      <w:r>
        <w:rPr>
          <w:rFonts w:eastAsia="Times New Roman" w:cs="Calibri"/>
          <w:color w:val="000000"/>
        </w:rPr>
        <w:t xml:space="preserve"> – 6.273.745zł;</w:t>
      </w:r>
    </w:p>
    <w:p w14:paraId="39FEE555" w14:textId="77777777" w:rsidR="00237638" w:rsidRDefault="00237638" w:rsidP="00237638">
      <w:pPr>
        <w:numPr>
          <w:ilvl w:val="0"/>
          <w:numId w:val="41"/>
        </w:numPr>
        <w:spacing w:after="200"/>
        <w:jc w:val="both"/>
        <w:rPr>
          <w:rFonts w:eastAsia="Times New Roman" w:cs="Calibri"/>
          <w:color w:val="000000"/>
        </w:rPr>
      </w:pPr>
      <w:r w:rsidRPr="00EB5C06">
        <w:rPr>
          <w:rFonts w:eastAsia="Times New Roman" w:cs="Calibri"/>
          <w:color w:val="000000"/>
        </w:rPr>
        <w:t xml:space="preserve">umowa poręczenia z NFOŚiGW z dn. 09.06.2021. </w:t>
      </w:r>
      <w:r w:rsidRPr="00B6298F">
        <w:rPr>
          <w:rFonts w:cs="Calibri"/>
          <w:color w:val="000000"/>
        </w:rPr>
        <w:t xml:space="preserve">na </w:t>
      </w:r>
      <w:r>
        <w:rPr>
          <w:rFonts w:cs="Calibri"/>
          <w:color w:val="000000"/>
        </w:rPr>
        <w:t xml:space="preserve">spłatę pożyczki zaciągniętej przez Przedsiębiorstwo Usług Komunalnych Sp. z o.o. </w:t>
      </w:r>
      <w:r w:rsidRPr="00EB5C06">
        <w:rPr>
          <w:rFonts w:eastAsia="Times New Roman" w:cs="Calibri"/>
          <w:color w:val="000000"/>
        </w:rPr>
        <w:t>na realizację przedsięwzięcia pn. „Budowa i modernizacja sieci wodociągowej na terenie gm. Rokietnica"</w:t>
      </w:r>
      <w:r>
        <w:rPr>
          <w:rFonts w:eastAsia="Times New Roman" w:cs="Calibri"/>
          <w:color w:val="000000"/>
        </w:rPr>
        <w:t xml:space="preserve"> – 4.494.302zł;</w:t>
      </w:r>
    </w:p>
    <w:p w14:paraId="02B0C7DF" w14:textId="77777777" w:rsidR="00237638" w:rsidRPr="00292A29" w:rsidRDefault="00237638" w:rsidP="00237638">
      <w:pPr>
        <w:numPr>
          <w:ilvl w:val="0"/>
          <w:numId w:val="41"/>
        </w:numPr>
        <w:spacing w:after="200"/>
        <w:jc w:val="both"/>
        <w:rPr>
          <w:rFonts w:eastAsia="Times New Roman" w:cs="Calibri"/>
          <w:color w:val="000000"/>
        </w:rPr>
      </w:pPr>
      <w:r w:rsidRPr="00292A29">
        <w:rPr>
          <w:rFonts w:eastAsia="Times New Roman" w:cs="Calibri"/>
          <w:color w:val="000000"/>
        </w:rPr>
        <w:t>umowa poręczenia z NFOŚiGW z dn. 30.12.2021r.</w:t>
      </w:r>
      <w:r>
        <w:rPr>
          <w:rFonts w:eastAsia="Times New Roman" w:cs="Calibri"/>
          <w:color w:val="000000"/>
        </w:rPr>
        <w:t xml:space="preserve"> </w:t>
      </w:r>
      <w:r w:rsidRPr="00292A29">
        <w:rPr>
          <w:rFonts w:eastAsia="Times New Roman" w:cs="Calibri"/>
          <w:color w:val="000000"/>
        </w:rPr>
        <w:t xml:space="preserve">na spłatę pożyczki zaciągniętej przez Przedsiębiorstwo Usług Komunalnych Sp. z o.o. na realizację przedsięwzięcia pn. "Rozbudowa PSZOK w Bytkowie, gm. Rokietnica" </w:t>
      </w:r>
      <w:r>
        <w:rPr>
          <w:rFonts w:eastAsia="Times New Roman" w:cs="Calibri"/>
          <w:color w:val="000000"/>
        </w:rPr>
        <w:t>–</w:t>
      </w:r>
      <w:r w:rsidRPr="00292A29">
        <w:rPr>
          <w:rFonts w:eastAsia="Times New Roman" w:cs="Calibri"/>
          <w:color w:val="000000"/>
        </w:rPr>
        <w:t xml:space="preserve"> </w:t>
      </w:r>
      <w:r>
        <w:rPr>
          <w:rFonts w:eastAsia="Times New Roman" w:cs="Calibri"/>
          <w:color w:val="000000"/>
        </w:rPr>
        <w:t>1.167.198,75zł;</w:t>
      </w:r>
    </w:p>
    <w:p w14:paraId="52F06F42" w14:textId="77777777" w:rsidR="00237638" w:rsidRPr="0003652B" w:rsidRDefault="00237638" w:rsidP="00237638">
      <w:pPr>
        <w:numPr>
          <w:ilvl w:val="0"/>
          <w:numId w:val="41"/>
        </w:numPr>
        <w:spacing w:after="200"/>
        <w:jc w:val="both"/>
        <w:rPr>
          <w:rFonts w:eastAsia="Times New Roman" w:cs="Calibri"/>
          <w:color w:val="000000"/>
        </w:rPr>
      </w:pPr>
      <w:r w:rsidRPr="006D5632">
        <w:rPr>
          <w:rFonts w:cs="Calibri"/>
          <w:color w:val="000000"/>
        </w:rPr>
        <w:t>Umowa poręczenia z Fundacją Pomocy Wzajemnej Barka z dnia 11.03.2021r.</w:t>
      </w:r>
      <w:r w:rsidRPr="006D5632">
        <w:t xml:space="preserve"> </w:t>
      </w:r>
      <w:r w:rsidRPr="006D5632">
        <w:rPr>
          <w:rFonts w:cs="Calibri"/>
          <w:color w:val="000000"/>
        </w:rPr>
        <w:t>w związku z umową dotacji na utworzenie nowych miejsc pracy zawartą pomiędzy Fundacją Pomocy Wzajemnej Barka a Spółdzielnią Socjalną TAROKA</w:t>
      </w:r>
      <w:r>
        <w:rPr>
          <w:rFonts w:cs="Calibri"/>
          <w:color w:val="000000"/>
        </w:rPr>
        <w:t xml:space="preserve"> – 28.429,05zł.</w:t>
      </w:r>
    </w:p>
    <w:p w14:paraId="6CE90820" w14:textId="77777777" w:rsidR="00237638" w:rsidRPr="00F75BDE" w:rsidRDefault="00237638" w:rsidP="00237638">
      <w:pPr>
        <w:jc w:val="both"/>
        <w:rPr>
          <w:rFonts w:eastAsia="Times New Roman" w:cs="Calibri"/>
          <w:lang w:eastAsia="ar-SA"/>
        </w:rPr>
      </w:pPr>
      <w:r>
        <w:rPr>
          <w:rFonts w:eastAsia="Times New Roman" w:cs="Calibri"/>
          <w:color w:val="000000"/>
        </w:rPr>
        <w:t xml:space="preserve">Wartość nominalna niewymagalnych  (potencjalnych) zobowiązań z tytułu udzielonych poręczeń na koniec 31.03.2023r. wynosi 15.501.229,75zł. </w:t>
      </w:r>
    </w:p>
    <w:p w14:paraId="42E9999A" w14:textId="77777777" w:rsidR="00237638" w:rsidRPr="009C4B52" w:rsidRDefault="00237638" w:rsidP="00237638">
      <w:pPr>
        <w:suppressAutoHyphens/>
        <w:jc w:val="both"/>
        <w:rPr>
          <w:rFonts w:eastAsia="Times New Roman"/>
        </w:rPr>
      </w:pPr>
      <w:r w:rsidRPr="009C4B52">
        <w:rPr>
          <w:rFonts w:eastAsia="Times New Roman"/>
        </w:rPr>
        <w:t>Planowane wydatki bieżące z tytułu poręczeń w poszczególnych latach przedstawiają się następująco:</w:t>
      </w:r>
    </w:p>
    <w:tbl>
      <w:tblPr>
        <w:tblW w:w="8100" w:type="dxa"/>
        <w:tblInd w:w="70" w:type="dxa"/>
        <w:tblCellMar>
          <w:left w:w="70" w:type="dxa"/>
          <w:right w:w="70" w:type="dxa"/>
        </w:tblCellMar>
        <w:tblLook w:val="04A0" w:firstRow="1" w:lastRow="0" w:firstColumn="1" w:lastColumn="0" w:noHBand="0" w:noVBand="1"/>
      </w:tblPr>
      <w:tblGrid>
        <w:gridCol w:w="407"/>
        <w:gridCol w:w="673"/>
        <w:gridCol w:w="1340"/>
        <w:gridCol w:w="1340"/>
        <w:gridCol w:w="1340"/>
        <w:gridCol w:w="1600"/>
        <w:gridCol w:w="1400"/>
      </w:tblGrid>
      <w:tr w:rsidR="00237638" w:rsidRPr="00CE1C6C" w14:paraId="328D0D72" w14:textId="77777777" w:rsidTr="002B2477">
        <w:trPr>
          <w:trHeight w:val="300"/>
        </w:trPr>
        <w:tc>
          <w:tcPr>
            <w:tcW w:w="1080" w:type="dxa"/>
            <w:gridSpan w:val="2"/>
            <w:tcBorders>
              <w:top w:val="nil"/>
              <w:left w:val="nil"/>
              <w:bottom w:val="nil"/>
              <w:right w:val="nil"/>
            </w:tcBorders>
            <w:shd w:val="clear" w:color="auto" w:fill="auto"/>
            <w:noWrap/>
            <w:vAlign w:val="bottom"/>
            <w:hideMark/>
          </w:tcPr>
          <w:p w14:paraId="16B68B07" w14:textId="77777777" w:rsidR="00237638" w:rsidRPr="00CE1C6C" w:rsidRDefault="00237638" w:rsidP="002B2477">
            <w:pPr>
              <w:spacing w:line="240" w:lineRule="auto"/>
              <w:rPr>
                <w:rFonts w:eastAsia="Times New Roman" w:cs="Calibri"/>
                <w:color w:val="000000"/>
                <w:sz w:val="16"/>
                <w:szCs w:val="16"/>
              </w:rPr>
            </w:pPr>
            <w:r w:rsidRPr="00CE1C6C">
              <w:rPr>
                <w:rFonts w:eastAsia="Times New Roman" w:cs="Calibri"/>
                <w:color w:val="000000"/>
                <w:sz w:val="16"/>
                <w:szCs w:val="16"/>
              </w:rPr>
              <w:t>(w złotych)</w:t>
            </w:r>
          </w:p>
        </w:tc>
        <w:tc>
          <w:tcPr>
            <w:tcW w:w="1340" w:type="dxa"/>
            <w:tcBorders>
              <w:top w:val="nil"/>
              <w:left w:val="nil"/>
              <w:bottom w:val="nil"/>
              <w:right w:val="nil"/>
            </w:tcBorders>
            <w:shd w:val="clear" w:color="auto" w:fill="auto"/>
            <w:noWrap/>
            <w:vAlign w:val="bottom"/>
            <w:hideMark/>
          </w:tcPr>
          <w:p w14:paraId="74005C76" w14:textId="77777777" w:rsidR="00237638" w:rsidRPr="00CE1C6C" w:rsidRDefault="00237638" w:rsidP="002B2477">
            <w:pPr>
              <w:spacing w:line="240" w:lineRule="auto"/>
              <w:rPr>
                <w:rFonts w:eastAsia="Times New Roman" w:cs="Calibri"/>
                <w:color w:val="000000"/>
                <w:sz w:val="16"/>
                <w:szCs w:val="16"/>
              </w:rPr>
            </w:pPr>
          </w:p>
        </w:tc>
        <w:tc>
          <w:tcPr>
            <w:tcW w:w="1340" w:type="dxa"/>
            <w:tcBorders>
              <w:top w:val="nil"/>
              <w:left w:val="nil"/>
              <w:bottom w:val="nil"/>
              <w:right w:val="nil"/>
            </w:tcBorders>
            <w:shd w:val="clear" w:color="auto" w:fill="auto"/>
            <w:noWrap/>
            <w:vAlign w:val="bottom"/>
            <w:hideMark/>
          </w:tcPr>
          <w:p w14:paraId="4CE821AA" w14:textId="77777777" w:rsidR="00237638" w:rsidRPr="00CE1C6C" w:rsidRDefault="00237638" w:rsidP="002B2477">
            <w:pPr>
              <w:spacing w:line="240" w:lineRule="auto"/>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006047E9" w14:textId="77777777" w:rsidR="00237638" w:rsidRPr="00CE1C6C" w:rsidRDefault="00237638" w:rsidP="002B2477">
            <w:pPr>
              <w:spacing w:line="240" w:lineRule="auto"/>
              <w:rPr>
                <w:rFonts w:ascii="Times New Roman" w:eastAsia="Times New Roman" w:hAnsi="Times New Roman"/>
                <w:sz w:val="20"/>
                <w:szCs w:val="20"/>
              </w:rPr>
            </w:pPr>
          </w:p>
        </w:tc>
        <w:tc>
          <w:tcPr>
            <w:tcW w:w="1600" w:type="dxa"/>
            <w:tcBorders>
              <w:top w:val="nil"/>
              <w:left w:val="nil"/>
              <w:bottom w:val="nil"/>
              <w:right w:val="nil"/>
            </w:tcBorders>
            <w:shd w:val="clear" w:color="auto" w:fill="auto"/>
            <w:noWrap/>
            <w:vAlign w:val="bottom"/>
            <w:hideMark/>
          </w:tcPr>
          <w:p w14:paraId="08B35E42" w14:textId="77777777" w:rsidR="00237638" w:rsidRPr="00CE1C6C" w:rsidRDefault="00237638" w:rsidP="002B2477">
            <w:pPr>
              <w:spacing w:line="240" w:lineRule="auto"/>
              <w:rPr>
                <w:rFonts w:ascii="Times New Roman" w:eastAsia="Times New Roman" w:hAnsi="Times New Roman"/>
                <w:sz w:val="20"/>
                <w:szCs w:val="20"/>
              </w:rPr>
            </w:pPr>
          </w:p>
        </w:tc>
        <w:tc>
          <w:tcPr>
            <w:tcW w:w="1400" w:type="dxa"/>
            <w:tcBorders>
              <w:top w:val="nil"/>
              <w:left w:val="nil"/>
              <w:bottom w:val="nil"/>
              <w:right w:val="nil"/>
            </w:tcBorders>
            <w:shd w:val="clear" w:color="auto" w:fill="auto"/>
            <w:noWrap/>
            <w:vAlign w:val="bottom"/>
            <w:hideMark/>
          </w:tcPr>
          <w:p w14:paraId="6433CEAF" w14:textId="77777777" w:rsidR="00237638" w:rsidRPr="00CE1C6C" w:rsidRDefault="00237638" w:rsidP="002B2477">
            <w:pPr>
              <w:spacing w:line="240" w:lineRule="auto"/>
              <w:rPr>
                <w:rFonts w:ascii="Times New Roman" w:eastAsia="Times New Roman" w:hAnsi="Times New Roman"/>
                <w:sz w:val="20"/>
                <w:szCs w:val="20"/>
              </w:rPr>
            </w:pPr>
          </w:p>
        </w:tc>
      </w:tr>
      <w:tr w:rsidR="00237638" w:rsidRPr="00CE1C6C" w14:paraId="5ABC6ED8" w14:textId="77777777" w:rsidTr="002B2477">
        <w:trPr>
          <w:trHeight w:val="181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9EF6"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L.p.</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B642752"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Lata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C455A77"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Kwota poręczenia (zł) spłaty rat kapitałowych wraz z kosztami - umowa poręczenia  z NFOŚiGW z dn. 08.05.2020r.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BAC73CE"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Kwota poręczenia (zł) spłaty rat kapitałowych - umowa poręczenia z NFOŚiGW z dnia 07.05.2020r.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1E360F4"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Kwota poręczenia (zł) spłaty rat kapitałowych wraz z kosztami - umowa poręczenia z NFOŚiGW</w:t>
            </w:r>
            <w:r>
              <w:rPr>
                <w:rFonts w:eastAsia="Times New Roman" w:cs="Calibri"/>
                <w:b/>
                <w:bCs/>
                <w:color w:val="000000"/>
                <w:sz w:val="16"/>
                <w:szCs w:val="16"/>
              </w:rPr>
              <w:t xml:space="preserve"> </w:t>
            </w:r>
            <w:r w:rsidRPr="00CE1C6C">
              <w:rPr>
                <w:rFonts w:eastAsia="Times New Roman" w:cs="Calibri"/>
                <w:b/>
                <w:bCs/>
                <w:color w:val="000000"/>
                <w:sz w:val="16"/>
                <w:szCs w:val="16"/>
              </w:rPr>
              <w:t>z dn. 09.06.2021.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B0B568B"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 xml:space="preserve">Kwota poręczenia (zł) spłaty rat kapitałowych wraz z kosztami - "Rozbudowa PSZOK w Bytkowie, gm. Rokietnica" - umowa poręczenia </w:t>
            </w:r>
            <w:r>
              <w:rPr>
                <w:rFonts w:eastAsia="Times New Roman" w:cs="Calibri"/>
                <w:b/>
                <w:bCs/>
                <w:color w:val="000000"/>
                <w:sz w:val="16"/>
                <w:szCs w:val="16"/>
              </w:rPr>
              <w:t>z NFOŚiGW z dn. 30.12.2021r.</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D03ED89"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razem</w:t>
            </w:r>
          </w:p>
        </w:tc>
      </w:tr>
      <w:tr w:rsidR="00237638" w:rsidRPr="00CE1C6C" w14:paraId="194A9247" w14:textId="77777777" w:rsidTr="002B2477">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9F538A7"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1</w:t>
            </w:r>
          </w:p>
        </w:tc>
        <w:tc>
          <w:tcPr>
            <w:tcW w:w="680" w:type="dxa"/>
            <w:tcBorders>
              <w:top w:val="nil"/>
              <w:left w:val="nil"/>
              <w:bottom w:val="single" w:sz="4" w:space="0" w:color="auto"/>
              <w:right w:val="single" w:sz="4" w:space="0" w:color="auto"/>
            </w:tcBorders>
            <w:shd w:val="clear" w:color="auto" w:fill="auto"/>
            <w:vAlign w:val="center"/>
            <w:hideMark/>
          </w:tcPr>
          <w:p w14:paraId="1F8B0C87"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2023</w:t>
            </w:r>
          </w:p>
        </w:tc>
        <w:tc>
          <w:tcPr>
            <w:tcW w:w="1340" w:type="dxa"/>
            <w:tcBorders>
              <w:top w:val="nil"/>
              <w:left w:val="nil"/>
              <w:bottom w:val="single" w:sz="4" w:space="0" w:color="auto"/>
              <w:right w:val="single" w:sz="4" w:space="0" w:color="auto"/>
            </w:tcBorders>
            <w:shd w:val="clear" w:color="auto" w:fill="auto"/>
            <w:vAlign w:val="center"/>
            <w:hideMark/>
          </w:tcPr>
          <w:p w14:paraId="346C50D0"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w:t>
            </w:r>
            <w:r>
              <w:rPr>
                <w:rFonts w:eastAsia="Times New Roman" w:cs="Calibri"/>
                <w:color w:val="000000"/>
                <w:sz w:val="16"/>
                <w:szCs w:val="16"/>
              </w:rPr>
              <w:t>-</w:t>
            </w:r>
          </w:p>
        </w:tc>
        <w:tc>
          <w:tcPr>
            <w:tcW w:w="1340" w:type="dxa"/>
            <w:tcBorders>
              <w:top w:val="nil"/>
              <w:left w:val="nil"/>
              <w:bottom w:val="single" w:sz="4" w:space="0" w:color="auto"/>
              <w:right w:val="single" w:sz="4" w:space="0" w:color="auto"/>
            </w:tcBorders>
            <w:shd w:val="clear" w:color="auto" w:fill="auto"/>
            <w:vAlign w:val="center"/>
            <w:hideMark/>
          </w:tcPr>
          <w:p w14:paraId="3A651720" w14:textId="77777777" w:rsidR="00237638" w:rsidRPr="00CE1C6C" w:rsidRDefault="00237638" w:rsidP="002B2477">
            <w:pPr>
              <w:spacing w:line="240" w:lineRule="auto"/>
              <w:jc w:val="center"/>
              <w:rPr>
                <w:rFonts w:eastAsia="Times New Roman" w:cs="Calibri"/>
                <w:color w:val="000000"/>
                <w:sz w:val="16"/>
                <w:szCs w:val="16"/>
              </w:rPr>
            </w:pPr>
            <w:r>
              <w:rPr>
                <w:rFonts w:eastAsia="Times New Roman" w:cs="Calibri"/>
                <w:color w:val="000000"/>
                <w:sz w:val="16"/>
                <w:szCs w:val="16"/>
              </w:rPr>
              <w:t>-</w:t>
            </w:r>
            <w:r w:rsidRPr="00CE1C6C">
              <w:rPr>
                <w:rFonts w:eastAsia="Times New Roman" w:cs="Calibri"/>
                <w:color w:val="000000"/>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14:paraId="5334FF1D"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w:t>
            </w:r>
          </w:p>
        </w:tc>
        <w:tc>
          <w:tcPr>
            <w:tcW w:w="1600" w:type="dxa"/>
            <w:tcBorders>
              <w:top w:val="nil"/>
              <w:left w:val="nil"/>
              <w:bottom w:val="single" w:sz="4" w:space="0" w:color="auto"/>
              <w:right w:val="single" w:sz="4" w:space="0" w:color="auto"/>
            </w:tcBorders>
            <w:shd w:val="clear" w:color="auto" w:fill="auto"/>
            <w:vAlign w:val="center"/>
            <w:hideMark/>
          </w:tcPr>
          <w:p w14:paraId="332BE93B" w14:textId="77777777" w:rsidR="00237638" w:rsidRPr="00CE1C6C" w:rsidRDefault="00237638" w:rsidP="002B2477">
            <w:pPr>
              <w:spacing w:line="240" w:lineRule="auto"/>
              <w:jc w:val="center"/>
              <w:rPr>
                <w:rFonts w:eastAsia="Times New Roman" w:cs="Calibri"/>
                <w:color w:val="000000"/>
                <w:sz w:val="16"/>
                <w:szCs w:val="16"/>
              </w:rPr>
            </w:pPr>
            <w:r>
              <w:rPr>
                <w:rFonts w:eastAsia="Times New Roman" w:cs="Calibri"/>
                <w:color w:val="000000"/>
                <w:sz w:val="16"/>
                <w:szCs w:val="16"/>
              </w:rPr>
              <w:t>-</w:t>
            </w:r>
          </w:p>
        </w:tc>
        <w:tc>
          <w:tcPr>
            <w:tcW w:w="1400" w:type="dxa"/>
            <w:tcBorders>
              <w:top w:val="nil"/>
              <w:left w:val="nil"/>
              <w:bottom w:val="single" w:sz="4" w:space="0" w:color="auto"/>
              <w:right w:val="single" w:sz="4" w:space="0" w:color="auto"/>
            </w:tcBorders>
            <w:shd w:val="clear" w:color="auto" w:fill="auto"/>
            <w:noWrap/>
            <w:vAlign w:val="bottom"/>
            <w:hideMark/>
          </w:tcPr>
          <w:p w14:paraId="369F5347"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w:t>
            </w:r>
          </w:p>
        </w:tc>
      </w:tr>
      <w:tr w:rsidR="00237638" w:rsidRPr="00CE1C6C" w14:paraId="5A4F11D6" w14:textId="77777777" w:rsidTr="002B2477">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CDA6C35"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2</w:t>
            </w:r>
          </w:p>
        </w:tc>
        <w:tc>
          <w:tcPr>
            <w:tcW w:w="680" w:type="dxa"/>
            <w:tcBorders>
              <w:top w:val="nil"/>
              <w:left w:val="nil"/>
              <w:bottom w:val="single" w:sz="4" w:space="0" w:color="auto"/>
              <w:right w:val="single" w:sz="4" w:space="0" w:color="auto"/>
            </w:tcBorders>
            <w:shd w:val="clear" w:color="auto" w:fill="auto"/>
            <w:vAlign w:val="center"/>
            <w:hideMark/>
          </w:tcPr>
          <w:p w14:paraId="427612DB"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2024</w:t>
            </w:r>
          </w:p>
        </w:tc>
        <w:tc>
          <w:tcPr>
            <w:tcW w:w="1340" w:type="dxa"/>
            <w:tcBorders>
              <w:top w:val="nil"/>
              <w:left w:val="nil"/>
              <w:bottom w:val="single" w:sz="4" w:space="0" w:color="auto"/>
              <w:right w:val="single" w:sz="4" w:space="0" w:color="auto"/>
            </w:tcBorders>
            <w:shd w:val="clear" w:color="auto" w:fill="auto"/>
            <w:vAlign w:val="center"/>
            <w:hideMark/>
          </w:tcPr>
          <w:p w14:paraId="46BE4116"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456.240,00    </w:t>
            </w:r>
          </w:p>
        </w:tc>
        <w:tc>
          <w:tcPr>
            <w:tcW w:w="1340" w:type="dxa"/>
            <w:tcBorders>
              <w:top w:val="nil"/>
              <w:left w:val="nil"/>
              <w:bottom w:val="single" w:sz="4" w:space="0" w:color="auto"/>
              <w:right w:val="single" w:sz="4" w:space="0" w:color="auto"/>
            </w:tcBorders>
            <w:shd w:val="clear" w:color="auto" w:fill="auto"/>
            <w:vAlign w:val="center"/>
            <w:hideMark/>
          </w:tcPr>
          <w:p w14:paraId="0BD3C78E"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326.948,00    </w:t>
            </w:r>
          </w:p>
        </w:tc>
        <w:tc>
          <w:tcPr>
            <w:tcW w:w="1340" w:type="dxa"/>
            <w:tcBorders>
              <w:top w:val="nil"/>
              <w:left w:val="nil"/>
              <w:bottom w:val="single" w:sz="4" w:space="0" w:color="auto"/>
              <w:right w:val="single" w:sz="4" w:space="0" w:color="auto"/>
            </w:tcBorders>
            <w:shd w:val="clear" w:color="auto" w:fill="auto"/>
            <w:vAlign w:val="center"/>
            <w:hideMark/>
          </w:tcPr>
          <w:p w14:paraId="569B4EE7"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322.800,00    </w:t>
            </w:r>
          </w:p>
        </w:tc>
        <w:tc>
          <w:tcPr>
            <w:tcW w:w="1600" w:type="dxa"/>
            <w:tcBorders>
              <w:top w:val="nil"/>
              <w:left w:val="nil"/>
              <w:bottom w:val="single" w:sz="4" w:space="0" w:color="auto"/>
              <w:right w:val="single" w:sz="4" w:space="0" w:color="auto"/>
            </w:tcBorders>
            <w:shd w:val="clear" w:color="auto" w:fill="auto"/>
            <w:vAlign w:val="center"/>
            <w:hideMark/>
          </w:tcPr>
          <w:p w14:paraId="1F2ED63A"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106.110,00    </w:t>
            </w:r>
          </w:p>
        </w:tc>
        <w:tc>
          <w:tcPr>
            <w:tcW w:w="1400" w:type="dxa"/>
            <w:tcBorders>
              <w:top w:val="nil"/>
              <w:left w:val="nil"/>
              <w:bottom w:val="single" w:sz="4" w:space="0" w:color="auto"/>
              <w:right w:val="single" w:sz="4" w:space="0" w:color="auto"/>
            </w:tcBorders>
            <w:shd w:val="clear" w:color="auto" w:fill="auto"/>
            <w:noWrap/>
            <w:vAlign w:val="bottom"/>
            <w:hideMark/>
          </w:tcPr>
          <w:p w14:paraId="62DD2E88" w14:textId="77777777" w:rsidR="00237638" w:rsidRPr="00CE1C6C" w:rsidRDefault="00237638" w:rsidP="002B2477">
            <w:pPr>
              <w:spacing w:line="240" w:lineRule="auto"/>
              <w:rPr>
                <w:rFonts w:eastAsia="Times New Roman" w:cs="Calibri"/>
                <w:color w:val="000000"/>
                <w:sz w:val="16"/>
                <w:szCs w:val="16"/>
              </w:rPr>
            </w:pPr>
            <w:r w:rsidRPr="00CE1C6C">
              <w:rPr>
                <w:rFonts w:eastAsia="Times New Roman" w:cs="Calibri"/>
                <w:color w:val="000000"/>
                <w:sz w:val="16"/>
                <w:szCs w:val="16"/>
              </w:rPr>
              <w:t xml:space="preserve">        1.212.098,00    </w:t>
            </w:r>
          </w:p>
        </w:tc>
      </w:tr>
      <w:tr w:rsidR="00237638" w:rsidRPr="00CE1C6C" w14:paraId="3AFF1F1A" w14:textId="77777777" w:rsidTr="002B2477">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66C374E"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3</w:t>
            </w:r>
          </w:p>
        </w:tc>
        <w:tc>
          <w:tcPr>
            <w:tcW w:w="680" w:type="dxa"/>
            <w:tcBorders>
              <w:top w:val="nil"/>
              <w:left w:val="nil"/>
              <w:bottom w:val="single" w:sz="4" w:space="0" w:color="auto"/>
              <w:right w:val="single" w:sz="4" w:space="0" w:color="auto"/>
            </w:tcBorders>
            <w:shd w:val="clear" w:color="auto" w:fill="auto"/>
            <w:vAlign w:val="center"/>
            <w:hideMark/>
          </w:tcPr>
          <w:p w14:paraId="209268C8"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2025</w:t>
            </w:r>
          </w:p>
        </w:tc>
        <w:tc>
          <w:tcPr>
            <w:tcW w:w="1340" w:type="dxa"/>
            <w:tcBorders>
              <w:top w:val="nil"/>
              <w:left w:val="nil"/>
              <w:bottom w:val="single" w:sz="4" w:space="0" w:color="auto"/>
              <w:right w:val="single" w:sz="4" w:space="0" w:color="auto"/>
            </w:tcBorders>
            <w:shd w:val="clear" w:color="auto" w:fill="auto"/>
            <w:vAlign w:val="center"/>
            <w:hideMark/>
          </w:tcPr>
          <w:p w14:paraId="2BCA7209"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456.240,00    </w:t>
            </w:r>
          </w:p>
        </w:tc>
        <w:tc>
          <w:tcPr>
            <w:tcW w:w="1340" w:type="dxa"/>
            <w:tcBorders>
              <w:top w:val="nil"/>
              <w:left w:val="nil"/>
              <w:bottom w:val="single" w:sz="4" w:space="0" w:color="auto"/>
              <w:right w:val="single" w:sz="4" w:space="0" w:color="auto"/>
            </w:tcBorders>
            <w:shd w:val="clear" w:color="auto" w:fill="auto"/>
            <w:vAlign w:val="center"/>
            <w:hideMark/>
          </w:tcPr>
          <w:p w14:paraId="108591A6"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326.948,00    </w:t>
            </w:r>
          </w:p>
        </w:tc>
        <w:tc>
          <w:tcPr>
            <w:tcW w:w="1340" w:type="dxa"/>
            <w:tcBorders>
              <w:top w:val="nil"/>
              <w:left w:val="nil"/>
              <w:bottom w:val="single" w:sz="4" w:space="0" w:color="auto"/>
              <w:right w:val="single" w:sz="4" w:space="0" w:color="auto"/>
            </w:tcBorders>
            <w:shd w:val="clear" w:color="auto" w:fill="auto"/>
            <w:vAlign w:val="center"/>
            <w:hideMark/>
          </w:tcPr>
          <w:p w14:paraId="6F3140A1"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395.400,00    </w:t>
            </w:r>
          </w:p>
        </w:tc>
        <w:tc>
          <w:tcPr>
            <w:tcW w:w="1600" w:type="dxa"/>
            <w:tcBorders>
              <w:top w:val="nil"/>
              <w:left w:val="nil"/>
              <w:bottom w:val="single" w:sz="4" w:space="0" w:color="auto"/>
              <w:right w:val="single" w:sz="4" w:space="0" w:color="auto"/>
            </w:tcBorders>
            <w:shd w:val="clear" w:color="auto" w:fill="auto"/>
            <w:vAlign w:val="center"/>
            <w:hideMark/>
          </w:tcPr>
          <w:p w14:paraId="4F894A96"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106.110,00    </w:t>
            </w:r>
          </w:p>
        </w:tc>
        <w:tc>
          <w:tcPr>
            <w:tcW w:w="1400" w:type="dxa"/>
            <w:tcBorders>
              <w:top w:val="nil"/>
              <w:left w:val="nil"/>
              <w:bottom w:val="single" w:sz="4" w:space="0" w:color="auto"/>
              <w:right w:val="single" w:sz="4" w:space="0" w:color="auto"/>
            </w:tcBorders>
            <w:shd w:val="clear" w:color="auto" w:fill="auto"/>
            <w:noWrap/>
            <w:vAlign w:val="bottom"/>
            <w:hideMark/>
          </w:tcPr>
          <w:p w14:paraId="60FF3E1F" w14:textId="77777777" w:rsidR="00237638" w:rsidRPr="00CE1C6C" w:rsidRDefault="00237638" w:rsidP="002B2477">
            <w:pPr>
              <w:spacing w:line="240" w:lineRule="auto"/>
              <w:rPr>
                <w:rFonts w:eastAsia="Times New Roman" w:cs="Calibri"/>
                <w:color w:val="000000"/>
                <w:sz w:val="16"/>
                <w:szCs w:val="16"/>
              </w:rPr>
            </w:pPr>
            <w:r w:rsidRPr="00CE1C6C">
              <w:rPr>
                <w:rFonts w:eastAsia="Times New Roman" w:cs="Calibri"/>
                <w:color w:val="000000"/>
                <w:sz w:val="16"/>
                <w:szCs w:val="16"/>
              </w:rPr>
              <w:t xml:space="preserve">        1.284.698,00    </w:t>
            </w:r>
          </w:p>
        </w:tc>
      </w:tr>
      <w:tr w:rsidR="00237638" w:rsidRPr="00CE1C6C" w14:paraId="2A25BDCB" w14:textId="77777777" w:rsidTr="002B2477">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858FB3D"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4</w:t>
            </w:r>
          </w:p>
        </w:tc>
        <w:tc>
          <w:tcPr>
            <w:tcW w:w="680" w:type="dxa"/>
            <w:tcBorders>
              <w:top w:val="nil"/>
              <w:left w:val="nil"/>
              <w:bottom w:val="single" w:sz="4" w:space="0" w:color="auto"/>
              <w:right w:val="single" w:sz="4" w:space="0" w:color="auto"/>
            </w:tcBorders>
            <w:shd w:val="clear" w:color="auto" w:fill="auto"/>
            <w:vAlign w:val="center"/>
            <w:hideMark/>
          </w:tcPr>
          <w:p w14:paraId="38AB4859"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2026</w:t>
            </w:r>
          </w:p>
        </w:tc>
        <w:tc>
          <w:tcPr>
            <w:tcW w:w="1340" w:type="dxa"/>
            <w:tcBorders>
              <w:top w:val="nil"/>
              <w:left w:val="nil"/>
              <w:bottom w:val="single" w:sz="4" w:space="0" w:color="auto"/>
              <w:right w:val="single" w:sz="4" w:space="0" w:color="auto"/>
            </w:tcBorders>
            <w:shd w:val="clear" w:color="auto" w:fill="auto"/>
            <w:vAlign w:val="center"/>
            <w:hideMark/>
          </w:tcPr>
          <w:p w14:paraId="1E035B78"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456.240,00    </w:t>
            </w:r>
          </w:p>
        </w:tc>
        <w:tc>
          <w:tcPr>
            <w:tcW w:w="1340" w:type="dxa"/>
            <w:tcBorders>
              <w:top w:val="nil"/>
              <w:left w:val="nil"/>
              <w:bottom w:val="single" w:sz="4" w:space="0" w:color="auto"/>
              <w:right w:val="single" w:sz="4" w:space="0" w:color="auto"/>
            </w:tcBorders>
            <w:shd w:val="clear" w:color="auto" w:fill="auto"/>
            <w:vAlign w:val="center"/>
            <w:hideMark/>
          </w:tcPr>
          <w:p w14:paraId="01D8DBF8"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326.948,00    </w:t>
            </w:r>
          </w:p>
        </w:tc>
        <w:tc>
          <w:tcPr>
            <w:tcW w:w="1340" w:type="dxa"/>
            <w:tcBorders>
              <w:top w:val="nil"/>
              <w:left w:val="nil"/>
              <w:bottom w:val="single" w:sz="4" w:space="0" w:color="auto"/>
              <w:right w:val="single" w:sz="4" w:space="0" w:color="auto"/>
            </w:tcBorders>
            <w:shd w:val="clear" w:color="auto" w:fill="auto"/>
            <w:vAlign w:val="center"/>
            <w:hideMark/>
          </w:tcPr>
          <w:p w14:paraId="777B769B"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389.400,00    </w:t>
            </w:r>
          </w:p>
        </w:tc>
        <w:tc>
          <w:tcPr>
            <w:tcW w:w="1600" w:type="dxa"/>
            <w:tcBorders>
              <w:top w:val="nil"/>
              <w:left w:val="nil"/>
              <w:bottom w:val="single" w:sz="4" w:space="0" w:color="auto"/>
              <w:right w:val="single" w:sz="4" w:space="0" w:color="auto"/>
            </w:tcBorders>
            <w:shd w:val="clear" w:color="auto" w:fill="auto"/>
            <w:vAlign w:val="center"/>
            <w:hideMark/>
          </w:tcPr>
          <w:p w14:paraId="56821D62"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106.110,00    </w:t>
            </w:r>
          </w:p>
        </w:tc>
        <w:tc>
          <w:tcPr>
            <w:tcW w:w="1400" w:type="dxa"/>
            <w:tcBorders>
              <w:top w:val="nil"/>
              <w:left w:val="nil"/>
              <w:bottom w:val="single" w:sz="4" w:space="0" w:color="auto"/>
              <w:right w:val="single" w:sz="4" w:space="0" w:color="auto"/>
            </w:tcBorders>
            <w:shd w:val="clear" w:color="auto" w:fill="auto"/>
            <w:noWrap/>
            <w:vAlign w:val="bottom"/>
            <w:hideMark/>
          </w:tcPr>
          <w:p w14:paraId="58AE19EF" w14:textId="77777777" w:rsidR="00237638" w:rsidRPr="00CE1C6C" w:rsidRDefault="00237638" w:rsidP="002B2477">
            <w:pPr>
              <w:spacing w:line="240" w:lineRule="auto"/>
              <w:rPr>
                <w:rFonts w:eastAsia="Times New Roman" w:cs="Calibri"/>
                <w:color w:val="000000"/>
                <w:sz w:val="16"/>
                <w:szCs w:val="16"/>
              </w:rPr>
            </w:pPr>
            <w:r w:rsidRPr="00CE1C6C">
              <w:rPr>
                <w:rFonts w:eastAsia="Times New Roman" w:cs="Calibri"/>
                <w:color w:val="000000"/>
                <w:sz w:val="16"/>
                <w:szCs w:val="16"/>
              </w:rPr>
              <w:t xml:space="preserve">        1.278.698,00    </w:t>
            </w:r>
          </w:p>
        </w:tc>
      </w:tr>
      <w:tr w:rsidR="00237638" w:rsidRPr="00CE1C6C" w14:paraId="20874D78" w14:textId="77777777" w:rsidTr="002B2477">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4EED1AB"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5</w:t>
            </w:r>
          </w:p>
        </w:tc>
        <w:tc>
          <w:tcPr>
            <w:tcW w:w="680" w:type="dxa"/>
            <w:tcBorders>
              <w:top w:val="nil"/>
              <w:left w:val="nil"/>
              <w:bottom w:val="single" w:sz="4" w:space="0" w:color="auto"/>
              <w:right w:val="single" w:sz="4" w:space="0" w:color="auto"/>
            </w:tcBorders>
            <w:shd w:val="clear" w:color="auto" w:fill="auto"/>
            <w:vAlign w:val="center"/>
            <w:hideMark/>
          </w:tcPr>
          <w:p w14:paraId="58EE3415"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2027</w:t>
            </w:r>
          </w:p>
        </w:tc>
        <w:tc>
          <w:tcPr>
            <w:tcW w:w="1340" w:type="dxa"/>
            <w:tcBorders>
              <w:top w:val="nil"/>
              <w:left w:val="nil"/>
              <w:bottom w:val="single" w:sz="4" w:space="0" w:color="auto"/>
              <w:right w:val="single" w:sz="4" w:space="0" w:color="auto"/>
            </w:tcBorders>
            <w:shd w:val="clear" w:color="auto" w:fill="auto"/>
            <w:vAlign w:val="center"/>
            <w:hideMark/>
          </w:tcPr>
          <w:p w14:paraId="4550F4DA"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456.240,00    </w:t>
            </w:r>
          </w:p>
        </w:tc>
        <w:tc>
          <w:tcPr>
            <w:tcW w:w="1340" w:type="dxa"/>
            <w:tcBorders>
              <w:top w:val="nil"/>
              <w:left w:val="nil"/>
              <w:bottom w:val="single" w:sz="4" w:space="0" w:color="auto"/>
              <w:right w:val="single" w:sz="4" w:space="0" w:color="auto"/>
            </w:tcBorders>
            <w:shd w:val="clear" w:color="auto" w:fill="auto"/>
            <w:vAlign w:val="center"/>
            <w:hideMark/>
          </w:tcPr>
          <w:p w14:paraId="4DCE2643"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326.948,00    </w:t>
            </w:r>
          </w:p>
        </w:tc>
        <w:tc>
          <w:tcPr>
            <w:tcW w:w="1340" w:type="dxa"/>
            <w:tcBorders>
              <w:top w:val="nil"/>
              <w:left w:val="nil"/>
              <w:bottom w:val="single" w:sz="4" w:space="0" w:color="auto"/>
              <w:right w:val="single" w:sz="4" w:space="0" w:color="auto"/>
            </w:tcBorders>
            <w:shd w:val="clear" w:color="auto" w:fill="auto"/>
            <w:vAlign w:val="center"/>
            <w:hideMark/>
          </w:tcPr>
          <w:p w14:paraId="789EB4B9"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383.400,00    </w:t>
            </w:r>
          </w:p>
        </w:tc>
        <w:tc>
          <w:tcPr>
            <w:tcW w:w="1600" w:type="dxa"/>
            <w:tcBorders>
              <w:top w:val="nil"/>
              <w:left w:val="nil"/>
              <w:bottom w:val="single" w:sz="4" w:space="0" w:color="auto"/>
              <w:right w:val="single" w:sz="4" w:space="0" w:color="auto"/>
            </w:tcBorders>
            <w:shd w:val="clear" w:color="auto" w:fill="auto"/>
            <w:vAlign w:val="center"/>
            <w:hideMark/>
          </w:tcPr>
          <w:p w14:paraId="7B881BFB"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106.110,00    </w:t>
            </w:r>
          </w:p>
        </w:tc>
        <w:tc>
          <w:tcPr>
            <w:tcW w:w="1400" w:type="dxa"/>
            <w:tcBorders>
              <w:top w:val="nil"/>
              <w:left w:val="nil"/>
              <w:bottom w:val="single" w:sz="4" w:space="0" w:color="auto"/>
              <w:right w:val="single" w:sz="4" w:space="0" w:color="auto"/>
            </w:tcBorders>
            <w:shd w:val="clear" w:color="auto" w:fill="auto"/>
            <w:noWrap/>
            <w:vAlign w:val="bottom"/>
            <w:hideMark/>
          </w:tcPr>
          <w:p w14:paraId="2FA67946" w14:textId="77777777" w:rsidR="00237638" w:rsidRPr="00CE1C6C" w:rsidRDefault="00237638" w:rsidP="002B2477">
            <w:pPr>
              <w:spacing w:line="240" w:lineRule="auto"/>
              <w:rPr>
                <w:rFonts w:eastAsia="Times New Roman" w:cs="Calibri"/>
                <w:color w:val="000000"/>
                <w:sz w:val="16"/>
                <w:szCs w:val="16"/>
              </w:rPr>
            </w:pPr>
            <w:r w:rsidRPr="00CE1C6C">
              <w:rPr>
                <w:rFonts w:eastAsia="Times New Roman" w:cs="Calibri"/>
                <w:color w:val="000000"/>
                <w:sz w:val="16"/>
                <w:szCs w:val="16"/>
              </w:rPr>
              <w:t xml:space="preserve">        1.272.698,00    </w:t>
            </w:r>
          </w:p>
        </w:tc>
      </w:tr>
      <w:tr w:rsidR="00237638" w:rsidRPr="00CE1C6C" w14:paraId="69C23745" w14:textId="77777777" w:rsidTr="002B2477">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1B3C2AC"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6</w:t>
            </w:r>
          </w:p>
        </w:tc>
        <w:tc>
          <w:tcPr>
            <w:tcW w:w="680" w:type="dxa"/>
            <w:tcBorders>
              <w:top w:val="nil"/>
              <w:left w:val="nil"/>
              <w:bottom w:val="single" w:sz="4" w:space="0" w:color="auto"/>
              <w:right w:val="single" w:sz="4" w:space="0" w:color="auto"/>
            </w:tcBorders>
            <w:shd w:val="clear" w:color="auto" w:fill="auto"/>
            <w:vAlign w:val="center"/>
            <w:hideMark/>
          </w:tcPr>
          <w:p w14:paraId="683FFE4C"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2028</w:t>
            </w:r>
          </w:p>
        </w:tc>
        <w:tc>
          <w:tcPr>
            <w:tcW w:w="1340" w:type="dxa"/>
            <w:tcBorders>
              <w:top w:val="nil"/>
              <w:left w:val="nil"/>
              <w:bottom w:val="single" w:sz="4" w:space="0" w:color="auto"/>
              <w:right w:val="single" w:sz="4" w:space="0" w:color="auto"/>
            </w:tcBorders>
            <w:shd w:val="clear" w:color="auto" w:fill="auto"/>
            <w:vAlign w:val="center"/>
            <w:hideMark/>
          </w:tcPr>
          <w:p w14:paraId="7A0BA431"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456.240,00    </w:t>
            </w:r>
          </w:p>
        </w:tc>
        <w:tc>
          <w:tcPr>
            <w:tcW w:w="1340" w:type="dxa"/>
            <w:tcBorders>
              <w:top w:val="nil"/>
              <w:left w:val="nil"/>
              <w:bottom w:val="single" w:sz="4" w:space="0" w:color="auto"/>
              <w:right w:val="single" w:sz="4" w:space="0" w:color="auto"/>
            </w:tcBorders>
            <w:shd w:val="clear" w:color="auto" w:fill="auto"/>
            <w:vAlign w:val="center"/>
            <w:hideMark/>
          </w:tcPr>
          <w:p w14:paraId="2BA6E2F0"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326.948,00    </w:t>
            </w:r>
          </w:p>
        </w:tc>
        <w:tc>
          <w:tcPr>
            <w:tcW w:w="1340" w:type="dxa"/>
            <w:tcBorders>
              <w:top w:val="nil"/>
              <w:left w:val="nil"/>
              <w:bottom w:val="single" w:sz="4" w:space="0" w:color="auto"/>
              <w:right w:val="single" w:sz="4" w:space="0" w:color="auto"/>
            </w:tcBorders>
            <w:shd w:val="clear" w:color="auto" w:fill="auto"/>
            <w:vAlign w:val="center"/>
            <w:hideMark/>
          </w:tcPr>
          <w:p w14:paraId="3C5CE3D5"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377.400,00    </w:t>
            </w:r>
          </w:p>
        </w:tc>
        <w:tc>
          <w:tcPr>
            <w:tcW w:w="1600" w:type="dxa"/>
            <w:tcBorders>
              <w:top w:val="nil"/>
              <w:left w:val="nil"/>
              <w:bottom w:val="single" w:sz="4" w:space="0" w:color="auto"/>
              <w:right w:val="single" w:sz="4" w:space="0" w:color="auto"/>
            </w:tcBorders>
            <w:shd w:val="clear" w:color="auto" w:fill="auto"/>
            <w:vAlign w:val="center"/>
            <w:hideMark/>
          </w:tcPr>
          <w:p w14:paraId="529D49A1"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106.110,00    </w:t>
            </w:r>
          </w:p>
        </w:tc>
        <w:tc>
          <w:tcPr>
            <w:tcW w:w="1400" w:type="dxa"/>
            <w:tcBorders>
              <w:top w:val="nil"/>
              <w:left w:val="nil"/>
              <w:bottom w:val="single" w:sz="4" w:space="0" w:color="auto"/>
              <w:right w:val="single" w:sz="4" w:space="0" w:color="auto"/>
            </w:tcBorders>
            <w:shd w:val="clear" w:color="auto" w:fill="auto"/>
            <w:noWrap/>
            <w:vAlign w:val="bottom"/>
            <w:hideMark/>
          </w:tcPr>
          <w:p w14:paraId="771E8ADD" w14:textId="77777777" w:rsidR="00237638" w:rsidRPr="00CE1C6C" w:rsidRDefault="00237638" w:rsidP="002B2477">
            <w:pPr>
              <w:spacing w:line="240" w:lineRule="auto"/>
              <w:rPr>
                <w:rFonts w:eastAsia="Times New Roman" w:cs="Calibri"/>
                <w:color w:val="000000"/>
                <w:sz w:val="16"/>
                <w:szCs w:val="16"/>
              </w:rPr>
            </w:pPr>
            <w:r w:rsidRPr="00CE1C6C">
              <w:rPr>
                <w:rFonts w:eastAsia="Times New Roman" w:cs="Calibri"/>
                <w:color w:val="000000"/>
                <w:sz w:val="16"/>
                <w:szCs w:val="16"/>
              </w:rPr>
              <w:t xml:space="preserve">        1.266.698,00    </w:t>
            </w:r>
          </w:p>
        </w:tc>
      </w:tr>
      <w:tr w:rsidR="00237638" w:rsidRPr="00CE1C6C" w14:paraId="1FB7CBCC" w14:textId="77777777" w:rsidTr="002B2477">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ACF3CFD"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7</w:t>
            </w:r>
          </w:p>
        </w:tc>
        <w:tc>
          <w:tcPr>
            <w:tcW w:w="680" w:type="dxa"/>
            <w:tcBorders>
              <w:top w:val="nil"/>
              <w:left w:val="nil"/>
              <w:bottom w:val="single" w:sz="4" w:space="0" w:color="auto"/>
              <w:right w:val="single" w:sz="4" w:space="0" w:color="auto"/>
            </w:tcBorders>
            <w:shd w:val="clear" w:color="auto" w:fill="auto"/>
            <w:vAlign w:val="center"/>
            <w:hideMark/>
          </w:tcPr>
          <w:p w14:paraId="5B639777"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2029</w:t>
            </w:r>
          </w:p>
        </w:tc>
        <w:tc>
          <w:tcPr>
            <w:tcW w:w="1340" w:type="dxa"/>
            <w:tcBorders>
              <w:top w:val="nil"/>
              <w:left w:val="nil"/>
              <w:bottom w:val="single" w:sz="4" w:space="0" w:color="auto"/>
              <w:right w:val="single" w:sz="4" w:space="0" w:color="auto"/>
            </w:tcBorders>
            <w:shd w:val="clear" w:color="auto" w:fill="auto"/>
            <w:vAlign w:val="center"/>
            <w:hideMark/>
          </w:tcPr>
          <w:p w14:paraId="16B69D1B"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456.240,00    </w:t>
            </w:r>
          </w:p>
        </w:tc>
        <w:tc>
          <w:tcPr>
            <w:tcW w:w="1340" w:type="dxa"/>
            <w:tcBorders>
              <w:top w:val="nil"/>
              <w:left w:val="nil"/>
              <w:bottom w:val="single" w:sz="4" w:space="0" w:color="auto"/>
              <w:right w:val="single" w:sz="4" w:space="0" w:color="auto"/>
            </w:tcBorders>
            <w:shd w:val="clear" w:color="auto" w:fill="auto"/>
            <w:vAlign w:val="center"/>
            <w:hideMark/>
          </w:tcPr>
          <w:p w14:paraId="76B5C55C"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326.948,00    </w:t>
            </w:r>
          </w:p>
        </w:tc>
        <w:tc>
          <w:tcPr>
            <w:tcW w:w="1340" w:type="dxa"/>
            <w:tcBorders>
              <w:top w:val="nil"/>
              <w:left w:val="nil"/>
              <w:bottom w:val="single" w:sz="4" w:space="0" w:color="auto"/>
              <w:right w:val="single" w:sz="4" w:space="0" w:color="auto"/>
            </w:tcBorders>
            <w:shd w:val="clear" w:color="auto" w:fill="auto"/>
            <w:vAlign w:val="center"/>
            <w:hideMark/>
          </w:tcPr>
          <w:p w14:paraId="36614F3C"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370.900,00    </w:t>
            </w:r>
          </w:p>
        </w:tc>
        <w:tc>
          <w:tcPr>
            <w:tcW w:w="1600" w:type="dxa"/>
            <w:tcBorders>
              <w:top w:val="nil"/>
              <w:left w:val="nil"/>
              <w:bottom w:val="single" w:sz="4" w:space="0" w:color="auto"/>
              <w:right w:val="single" w:sz="4" w:space="0" w:color="auto"/>
            </w:tcBorders>
            <w:shd w:val="clear" w:color="auto" w:fill="auto"/>
            <w:vAlign w:val="center"/>
            <w:hideMark/>
          </w:tcPr>
          <w:p w14:paraId="4E299187"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106.110,00    </w:t>
            </w:r>
          </w:p>
        </w:tc>
        <w:tc>
          <w:tcPr>
            <w:tcW w:w="1400" w:type="dxa"/>
            <w:tcBorders>
              <w:top w:val="nil"/>
              <w:left w:val="nil"/>
              <w:bottom w:val="single" w:sz="4" w:space="0" w:color="auto"/>
              <w:right w:val="single" w:sz="4" w:space="0" w:color="auto"/>
            </w:tcBorders>
            <w:shd w:val="clear" w:color="auto" w:fill="auto"/>
            <w:noWrap/>
            <w:vAlign w:val="bottom"/>
            <w:hideMark/>
          </w:tcPr>
          <w:p w14:paraId="2BC0D4FE" w14:textId="77777777" w:rsidR="00237638" w:rsidRPr="00CE1C6C" w:rsidRDefault="00237638" w:rsidP="002B2477">
            <w:pPr>
              <w:spacing w:line="240" w:lineRule="auto"/>
              <w:rPr>
                <w:rFonts w:eastAsia="Times New Roman" w:cs="Calibri"/>
                <w:color w:val="000000"/>
                <w:sz w:val="16"/>
                <w:szCs w:val="16"/>
              </w:rPr>
            </w:pPr>
            <w:r w:rsidRPr="00CE1C6C">
              <w:rPr>
                <w:rFonts w:eastAsia="Times New Roman" w:cs="Calibri"/>
                <w:color w:val="000000"/>
                <w:sz w:val="16"/>
                <w:szCs w:val="16"/>
              </w:rPr>
              <w:t xml:space="preserve">        1.260.198,00    </w:t>
            </w:r>
          </w:p>
        </w:tc>
      </w:tr>
      <w:tr w:rsidR="00237638" w:rsidRPr="00CE1C6C" w14:paraId="53C66BDD" w14:textId="77777777" w:rsidTr="002B2477">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9121B70"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8</w:t>
            </w:r>
          </w:p>
        </w:tc>
        <w:tc>
          <w:tcPr>
            <w:tcW w:w="680" w:type="dxa"/>
            <w:tcBorders>
              <w:top w:val="nil"/>
              <w:left w:val="nil"/>
              <w:bottom w:val="single" w:sz="4" w:space="0" w:color="auto"/>
              <w:right w:val="single" w:sz="4" w:space="0" w:color="auto"/>
            </w:tcBorders>
            <w:shd w:val="clear" w:color="auto" w:fill="auto"/>
            <w:vAlign w:val="center"/>
            <w:hideMark/>
          </w:tcPr>
          <w:p w14:paraId="76B378B7"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2030</w:t>
            </w:r>
          </w:p>
        </w:tc>
        <w:tc>
          <w:tcPr>
            <w:tcW w:w="1340" w:type="dxa"/>
            <w:tcBorders>
              <w:top w:val="nil"/>
              <w:left w:val="nil"/>
              <w:bottom w:val="single" w:sz="4" w:space="0" w:color="auto"/>
              <w:right w:val="single" w:sz="4" w:space="0" w:color="auto"/>
            </w:tcBorders>
            <w:shd w:val="clear" w:color="auto" w:fill="auto"/>
            <w:vAlign w:val="center"/>
            <w:hideMark/>
          </w:tcPr>
          <w:p w14:paraId="5E2B0D4C"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456.240,00    </w:t>
            </w:r>
          </w:p>
        </w:tc>
        <w:tc>
          <w:tcPr>
            <w:tcW w:w="1340" w:type="dxa"/>
            <w:tcBorders>
              <w:top w:val="nil"/>
              <w:left w:val="nil"/>
              <w:bottom w:val="single" w:sz="4" w:space="0" w:color="auto"/>
              <w:right w:val="single" w:sz="4" w:space="0" w:color="auto"/>
            </w:tcBorders>
            <w:shd w:val="clear" w:color="auto" w:fill="auto"/>
            <w:vAlign w:val="center"/>
            <w:hideMark/>
          </w:tcPr>
          <w:p w14:paraId="34AA1086"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326.948,00    </w:t>
            </w:r>
          </w:p>
        </w:tc>
        <w:tc>
          <w:tcPr>
            <w:tcW w:w="1340" w:type="dxa"/>
            <w:tcBorders>
              <w:top w:val="nil"/>
              <w:left w:val="nil"/>
              <w:bottom w:val="single" w:sz="4" w:space="0" w:color="auto"/>
              <w:right w:val="single" w:sz="4" w:space="0" w:color="auto"/>
            </w:tcBorders>
            <w:shd w:val="clear" w:color="auto" w:fill="auto"/>
            <w:vAlign w:val="center"/>
            <w:hideMark/>
          </w:tcPr>
          <w:p w14:paraId="7B48BE71"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364.400,00    </w:t>
            </w:r>
          </w:p>
        </w:tc>
        <w:tc>
          <w:tcPr>
            <w:tcW w:w="1600" w:type="dxa"/>
            <w:tcBorders>
              <w:top w:val="nil"/>
              <w:left w:val="nil"/>
              <w:bottom w:val="single" w:sz="4" w:space="0" w:color="auto"/>
              <w:right w:val="single" w:sz="4" w:space="0" w:color="auto"/>
            </w:tcBorders>
            <w:shd w:val="clear" w:color="auto" w:fill="auto"/>
            <w:vAlign w:val="center"/>
            <w:hideMark/>
          </w:tcPr>
          <w:p w14:paraId="30BEE61E"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106.110,00    </w:t>
            </w:r>
          </w:p>
        </w:tc>
        <w:tc>
          <w:tcPr>
            <w:tcW w:w="1400" w:type="dxa"/>
            <w:tcBorders>
              <w:top w:val="nil"/>
              <w:left w:val="nil"/>
              <w:bottom w:val="single" w:sz="4" w:space="0" w:color="auto"/>
              <w:right w:val="single" w:sz="4" w:space="0" w:color="auto"/>
            </w:tcBorders>
            <w:shd w:val="clear" w:color="auto" w:fill="auto"/>
            <w:noWrap/>
            <w:vAlign w:val="bottom"/>
            <w:hideMark/>
          </w:tcPr>
          <w:p w14:paraId="268EEA7C" w14:textId="77777777" w:rsidR="00237638" w:rsidRPr="00CE1C6C" w:rsidRDefault="00237638" w:rsidP="002B2477">
            <w:pPr>
              <w:spacing w:line="240" w:lineRule="auto"/>
              <w:rPr>
                <w:rFonts w:eastAsia="Times New Roman" w:cs="Calibri"/>
                <w:color w:val="000000"/>
                <w:sz w:val="16"/>
                <w:szCs w:val="16"/>
              </w:rPr>
            </w:pPr>
            <w:r w:rsidRPr="00CE1C6C">
              <w:rPr>
                <w:rFonts w:eastAsia="Times New Roman" w:cs="Calibri"/>
                <w:color w:val="000000"/>
                <w:sz w:val="16"/>
                <w:szCs w:val="16"/>
              </w:rPr>
              <w:t xml:space="preserve">        1.253.698,00    </w:t>
            </w:r>
          </w:p>
        </w:tc>
      </w:tr>
      <w:tr w:rsidR="00237638" w:rsidRPr="00CE1C6C" w14:paraId="67C7F661" w14:textId="77777777" w:rsidTr="002B2477">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E24EECC"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9</w:t>
            </w:r>
          </w:p>
        </w:tc>
        <w:tc>
          <w:tcPr>
            <w:tcW w:w="680" w:type="dxa"/>
            <w:tcBorders>
              <w:top w:val="nil"/>
              <w:left w:val="nil"/>
              <w:bottom w:val="single" w:sz="4" w:space="0" w:color="auto"/>
              <w:right w:val="single" w:sz="4" w:space="0" w:color="auto"/>
            </w:tcBorders>
            <w:shd w:val="clear" w:color="auto" w:fill="auto"/>
            <w:vAlign w:val="center"/>
            <w:hideMark/>
          </w:tcPr>
          <w:p w14:paraId="69EA0F6D"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2031</w:t>
            </w:r>
          </w:p>
        </w:tc>
        <w:tc>
          <w:tcPr>
            <w:tcW w:w="1340" w:type="dxa"/>
            <w:tcBorders>
              <w:top w:val="nil"/>
              <w:left w:val="nil"/>
              <w:bottom w:val="single" w:sz="4" w:space="0" w:color="auto"/>
              <w:right w:val="single" w:sz="4" w:space="0" w:color="auto"/>
            </w:tcBorders>
            <w:shd w:val="clear" w:color="auto" w:fill="auto"/>
            <w:vAlign w:val="center"/>
            <w:hideMark/>
          </w:tcPr>
          <w:p w14:paraId="535ECA99"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456.240,00    </w:t>
            </w:r>
          </w:p>
        </w:tc>
        <w:tc>
          <w:tcPr>
            <w:tcW w:w="1340" w:type="dxa"/>
            <w:tcBorders>
              <w:top w:val="nil"/>
              <w:left w:val="nil"/>
              <w:bottom w:val="single" w:sz="4" w:space="0" w:color="auto"/>
              <w:right w:val="single" w:sz="4" w:space="0" w:color="auto"/>
            </w:tcBorders>
            <w:shd w:val="clear" w:color="auto" w:fill="auto"/>
            <w:vAlign w:val="center"/>
            <w:hideMark/>
          </w:tcPr>
          <w:p w14:paraId="768F2F0A"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326.948,00    </w:t>
            </w:r>
          </w:p>
        </w:tc>
        <w:tc>
          <w:tcPr>
            <w:tcW w:w="1340" w:type="dxa"/>
            <w:tcBorders>
              <w:top w:val="nil"/>
              <w:left w:val="nil"/>
              <w:bottom w:val="single" w:sz="4" w:space="0" w:color="auto"/>
              <w:right w:val="single" w:sz="4" w:space="0" w:color="auto"/>
            </w:tcBorders>
            <w:shd w:val="clear" w:color="auto" w:fill="auto"/>
            <w:vAlign w:val="center"/>
            <w:hideMark/>
          </w:tcPr>
          <w:p w14:paraId="6E0C7C34"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357.900,00    </w:t>
            </w:r>
          </w:p>
        </w:tc>
        <w:tc>
          <w:tcPr>
            <w:tcW w:w="1600" w:type="dxa"/>
            <w:tcBorders>
              <w:top w:val="nil"/>
              <w:left w:val="nil"/>
              <w:bottom w:val="single" w:sz="4" w:space="0" w:color="auto"/>
              <w:right w:val="single" w:sz="4" w:space="0" w:color="auto"/>
            </w:tcBorders>
            <w:shd w:val="clear" w:color="auto" w:fill="auto"/>
            <w:vAlign w:val="center"/>
            <w:hideMark/>
          </w:tcPr>
          <w:p w14:paraId="7005D48B"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106.110,00    </w:t>
            </w:r>
          </w:p>
        </w:tc>
        <w:tc>
          <w:tcPr>
            <w:tcW w:w="1400" w:type="dxa"/>
            <w:tcBorders>
              <w:top w:val="nil"/>
              <w:left w:val="nil"/>
              <w:bottom w:val="single" w:sz="4" w:space="0" w:color="auto"/>
              <w:right w:val="single" w:sz="4" w:space="0" w:color="auto"/>
            </w:tcBorders>
            <w:shd w:val="clear" w:color="auto" w:fill="auto"/>
            <w:noWrap/>
            <w:vAlign w:val="bottom"/>
            <w:hideMark/>
          </w:tcPr>
          <w:p w14:paraId="2AB7C9DD" w14:textId="77777777" w:rsidR="00237638" w:rsidRPr="00CE1C6C" w:rsidRDefault="00237638" w:rsidP="002B2477">
            <w:pPr>
              <w:spacing w:line="240" w:lineRule="auto"/>
              <w:rPr>
                <w:rFonts w:eastAsia="Times New Roman" w:cs="Calibri"/>
                <w:color w:val="000000"/>
                <w:sz w:val="16"/>
                <w:szCs w:val="16"/>
              </w:rPr>
            </w:pPr>
            <w:r w:rsidRPr="00CE1C6C">
              <w:rPr>
                <w:rFonts w:eastAsia="Times New Roman" w:cs="Calibri"/>
                <w:color w:val="000000"/>
                <w:sz w:val="16"/>
                <w:szCs w:val="16"/>
              </w:rPr>
              <w:t xml:space="preserve">        1.247.198,00    </w:t>
            </w:r>
          </w:p>
        </w:tc>
      </w:tr>
      <w:tr w:rsidR="00237638" w:rsidRPr="00CE1C6C" w14:paraId="08416EA8" w14:textId="77777777" w:rsidTr="002B2477">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D43D1EF"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10</w:t>
            </w:r>
          </w:p>
        </w:tc>
        <w:tc>
          <w:tcPr>
            <w:tcW w:w="680" w:type="dxa"/>
            <w:tcBorders>
              <w:top w:val="nil"/>
              <w:left w:val="nil"/>
              <w:bottom w:val="single" w:sz="4" w:space="0" w:color="auto"/>
              <w:right w:val="single" w:sz="4" w:space="0" w:color="auto"/>
            </w:tcBorders>
            <w:shd w:val="clear" w:color="auto" w:fill="auto"/>
            <w:vAlign w:val="center"/>
            <w:hideMark/>
          </w:tcPr>
          <w:p w14:paraId="2DD9B0D7"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2032</w:t>
            </w:r>
          </w:p>
        </w:tc>
        <w:tc>
          <w:tcPr>
            <w:tcW w:w="1340" w:type="dxa"/>
            <w:tcBorders>
              <w:top w:val="nil"/>
              <w:left w:val="nil"/>
              <w:bottom w:val="single" w:sz="4" w:space="0" w:color="auto"/>
              <w:right w:val="single" w:sz="4" w:space="0" w:color="auto"/>
            </w:tcBorders>
            <w:shd w:val="clear" w:color="auto" w:fill="auto"/>
            <w:vAlign w:val="center"/>
            <w:hideMark/>
          </w:tcPr>
          <w:p w14:paraId="1361FB0E"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456.240,00    </w:t>
            </w:r>
          </w:p>
        </w:tc>
        <w:tc>
          <w:tcPr>
            <w:tcW w:w="1340" w:type="dxa"/>
            <w:tcBorders>
              <w:top w:val="nil"/>
              <w:left w:val="nil"/>
              <w:bottom w:val="single" w:sz="4" w:space="0" w:color="auto"/>
              <w:right w:val="single" w:sz="4" w:space="0" w:color="auto"/>
            </w:tcBorders>
            <w:shd w:val="clear" w:color="auto" w:fill="auto"/>
            <w:vAlign w:val="center"/>
            <w:hideMark/>
          </w:tcPr>
          <w:p w14:paraId="30E8FE7C"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326.948,00    </w:t>
            </w:r>
          </w:p>
        </w:tc>
        <w:tc>
          <w:tcPr>
            <w:tcW w:w="1340" w:type="dxa"/>
            <w:tcBorders>
              <w:top w:val="nil"/>
              <w:left w:val="nil"/>
              <w:bottom w:val="single" w:sz="4" w:space="0" w:color="auto"/>
              <w:right w:val="single" w:sz="4" w:space="0" w:color="auto"/>
            </w:tcBorders>
            <w:shd w:val="clear" w:color="auto" w:fill="auto"/>
            <w:vAlign w:val="center"/>
            <w:hideMark/>
          </w:tcPr>
          <w:p w14:paraId="7577AFF0"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351.400,00    </w:t>
            </w:r>
          </w:p>
        </w:tc>
        <w:tc>
          <w:tcPr>
            <w:tcW w:w="1600" w:type="dxa"/>
            <w:tcBorders>
              <w:top w:val="nil"/>
              <w:left w:val="nil"/>
              <w:bottom w:val="single" w:sz="4" w:space="0" w:color="auto"/>
              <w:right w:val="single" w:sz="4" w:space="0" w:color="auto"/>
            </w:tcBorders>
            <w:shd w:val="clear" w:color="auto" w:fill="auto"/>
            <w:vAlign w:val="center"/>
            <w:hideMark/>
          </w:tcPr>
          <w:p w14:paraId="0BA582AD"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106.110,00    </w:t>
            </w:r>
          </w:p>
        </w:tc>
        <w:tc>
          <w:tcPr>
            <w:tcW w:w="1400" w:type="dxa"/>
            <w:tcBorders>
              <w:top w:val="nil"/>
              <w:left w:val="nil"/>
              <w:bottom w:val="single" w:sz="4" w:space="0" w:color="auto"/>
              <w:right w:val="single" w:sz="4" w:space="0" w:color="auto"/>
            </w:tcBorders>
            <w:shd w:val="clear" w:color="auto" w:fill="auto"/>
            <w:noWrap/>
            <w:vAlign w:val="bottom"/>
            <w:hideMark/>
          </w:tcPr>
          <w:p w14:paraId="6792DD52" w14:textId="77777777" w:rsidR="00237638" w:rsidRPr="00CE1C6C" w:rsidRDefault="00237638" w:rsidP="002B2477">
            <w:pPr>
              <w:spacing w:line="240" w:lineRule="auto"/>
              <w:rPr>
                <w:rFonts w:eastAsia="Times New Roman" w:cs="Calibri"/>
                <w:color w:val="000000"/>
                <w:sz w:val="16"/>
                <w:szCs w:val="16"/>
              </w:rPr>
            </w:pPr>
            <w:r w:rsidRPr="00CE1C6C">
              <w:rPr>
                <w:rFonts w:eastAsia="Times New Roman" w:cs="Calibri"/>
                <w:color w:val="000000"/>
                <w:sz w:val="16"/>
                <w:szCs w:val="16"/>
              </w:rPr>
              <w:t xml:space="preserve">        1.240.698,00    </w:t>
            </w:r>
          </w:p>
        </w:tc>
      </w:tr>
      <w:tr w:rsidR="00237638" w:rsidRPr="00CE1C6C" w14:paraId="2E3E0197" w14:textId="77777777" w:rsidTr="002B2477">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13ECAAB"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11</w:t>
            </w:r>
          </w:p>
        </w:tc>
        <w:tc>
          <w:tcPr>
            <w:tcW w:w="680" w:type="dxa"/>
            <w:tcBorders>
              <w:top w:val="nil"/>
              <w:left w:val="nil"/>
              <w:bottom w:val="single" w:sz="4" w:space="0" w:color="auto"/>
              <w:right w:val="single" w:sz="4" w:space="0" w:color="auto"/>
            </w:tcBorders>
            <w:shd w:val="clear" w:color="auto" w:fill="auto"/>
            <w:vAlign w:val="center"/>
            <w:hideMark/>
          </w:tcPr>
          <w:p w14:paraId="70F1DF54"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2033</w:t>
            </w:r>
          </w:p>
        </w:tc>
        <w:tc>
          <w:tcPr>
            <w:tcW w:w="1340" w:type="dxa"/>
            <w:tcBorders>
              <w:top w:val="nil"/>
              <w:left w:val="nil"/>
              <w:bottom w:val="single" w:sz="4" w:space="0" w:color="auto"/>
              <w:right w:val="single" w:sz="4" w:space="0" w:color="auto"/>
            </w:tcBorders>
            <w:shd w:val="clear" w:color="auto" w:fill="auto"/>
            <w:vAlign w:val="center"/>
            <w:hideMark/>
          </w:tcPr>
          <w:p w14:paraId="0A119839"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456.240,00    </w:t>
            </w:r>
          </w:p>
        </w:tc>
        <w:tc>
          <w:tcPr>
            <w:tcW w:w="1340" w:type="dxa"/>
            <w:tcBorders>
              <w:top w:val="nil"/>
              <w:left w:val="nil"/>
              <w:bottom w:val="single" w:sz="4" w:space="0" w:color="auto"/>
              <w:right w:val="single" w:sz="4" w:space="0" w:color="auto"/>
            </w:tcBorders>
            <w:shd w:val="clear" w:color="auto" w:fill="auto"/>
            <w:vAlign w:val="center"/>
            <w:hideMark/>
          </w:tcPr>
          <w:p w14:paraId="60097C2D"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326.948,00    </w:t>
            </w:r>
          </w:p>
        </w:tc>
        <w:tc>
          <w:tcPr>
            <w:tcW w:w="1340" w:type="dxa"/>
            <w:tcBorders>
              <w:top w:val="nil"/>
              <w:left w:val="nil"/>
              <w:bottom w:val="single" w:sz="4" w:space="0" w:color="auto"/>
              <w:right w:val="single" w:sz="4" w:space="0" w:color="auto"/>
            </w:tcBorders>
            <w:shd w:val="clear" w:color="auto" w:fill="auto"/>
            <w:vAlign w:val="center"/>
            <w:hideMark/>
          </w:tcPr>
          <w:p w14:paraId="66EDB066"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345.000,00    </w:t>
            </w:r>
          </w:p>
        </w:tc>
        <w:tc>
          <w:tcPr>
            <w:tcW w:w="1600" w:type="dxa"/>
            <w:tcBorders>
              <w:top w:val="nil"/>
              <w:left w:val="nil"/>
              <w:bottom w:val="single" w:sz="4" w:space="0" w:color="auto"/>
              <w:right w:val="single" w:sz="4" w:space="0" w:color="auto"/>
            </w:tcBorders>
            <w:shd w:val="clear" w:color="auto" w:fill="auto"/>
            <w:vAlign w:val="center"/>
            <w:hideMark/>
          </w:tcPr>
          <w:p w14:paraId="47952207"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106.110,00    </w:t>
            </w:r>
          </w:p>
        </w:tc>
        <w:tc>
          <w:tcPr>
            <w:tcW w:w="1400" w:type="dxa"/>
            <w:tcBorders>
              <w:top w:val="nil"/>
              <w:left w:val="nil"/>
              <w:bottom w:val="single" w:sz="4" w:space="0" w:color="auto"/>
              <w:right w:val="single" w:sz="4" w:space="0" w:color="auto"/>
            </w:tcBorders>
            <w:shd w:val="clear" w:color="auto" w:fill="auto"/>
            <w:noWrap/>
            <w:vAlign w:val="bottom"/>
            <w:hideMark/>
          </w:tcPr>
          <w:p w14:paraId="3F4752BD" w14:textId="77777777" w:rsidR="00237638" w:rsidRPr="00CE1C6C" w:rsidRDefault="00237638" w:rsidP="002B2477">
            <w:pPr>
              <w:spacing w:line="240" w:lineRule="auto"/>
              <w:rPr>
                <w:rFonts w:eastAsia="Times New Roman" w:cs="Calibri"/>
                <w:color w:val="000000"/>
                <w:sz w:val="16"/>
                <w:szCs w:val="16"/>
              </w:rPr>
            </w:pPr>
            <w:r w:rsidRPr="00CE1C6C">
              <w:rPr>
                <w:rFonts w:eastAsia="Times New Roman" w:cs="Calibri"/>
                <w:color w:val="000000"/>
                <w:sz w:val="16"/>
                <w:szCs w:val="16"/>
              </w:rPr>
              <w:t xml:space="preserve">        1.234.298,00    </w:t>
            </w:r>
          </w:p>
        </w:tc>
      </w:tr>
      <w:tr w:rsidR="00237638" w:rsidRPr="00CE1C6C" w14:paraId="1333A502" w14:textId="77777777" w:rsidTr="002B2477">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BCFCB09"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12</w:t>
            </w:r>
          </w:p>
        </w:tc>
        <w:tc>
          <w:tcPr>
            <w:tcW w:w="680" w:type="dxa"/>
            <w:tcBorders>
              <w:top w:val="nil"/>
              <w:left w:val="nil"/>
              <w:bottom w:val="single" w:sz="4" w:space="0" w:color="auto"/>
              <w:right w:val="single" w:sz="4" w:space="0" w:color="auto"/>
            </w:tcBorders>
            <w:shd w:val="clear" w:color="auto" w:fill="auto"/>
            <w:vAlign w:val="center"/>
            <w:hideMark/>
          </w:tcPr>
          <w:p w14:paraId="0DACCF32"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2034</w:t>
            </w:r>
          </w:p>
        </w:tc>
        <w:tc>
          <w:tcPr>
            <w:tcW w:w="1340" w:type="dxa"/>
            <w:tcBorders>
              <w:top w:val="nil"/>
              <w:left w:val="nil"/>
              <w:bottom w:val="single" w:sz="4" w:space="0" w:color="auto"/>
              <w:right w:val="single" w:sz="4" w:space="0" w:color="auto"/>
            </w:tcBorders>
            <w:shd w:val="clear" w:color="auto" w:fill="auto"/>
            <w:vAlign w:val="center"/>
            <w:hideMark/>
          </w:tcPr>
          <w:p w14:paraId="39956A1C"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456.240,00    </w:t>
            </w:r>
          </w:p>
        </w:tc>
        <w:tc>
          <w:tcPr>
            <w:tcW w:w="1340" w:type="dxa"/>
            <w:tcBorders>
              <w:top w:val="nil"/>
              <w:left w:val="nil"/>
              <w:bottom w:val="single" w:sz="4" w:space="0" w:color="auto"/>
              <w:right w:val="single" w:sz="4" w:space="0" w:color="auto"/>
            </w:tcBorders>
            <w:shd w:val="clear" w:color="auto" w:fill="auto"/>
            <w:vAlign w:val="center"/>
            <w:hideMark/>
          </w:tcPr>
          <w:p w14:paraId="34148FCF"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326.948,00    </w:t>
            </w:r>
          </w:p>
        </w:tc>
        <w:tc>
          <w:tcPr>
            <w:tcW w:w="1340" w:type="dxa"/>
            <w:tcBorders>
              <w:top w:val="nil"/>
              <w:left w:val="nil"/>
              <w:bottom w:val="single" w:sz="4" w:space="0" w:color="auto"/>
              <w:right w:val="single" w:sz="4" w:space="0" w:color="auto"/>
            </w:tcBorders>
            <w:shd w:val="clear" w:color="auto" w:fill="auto"/>
            <w:vAlign w:val="center"/>
            <w:hideMark/>
          </w:tcPr>
          <w:p w14:paraId="13DDD7A9"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338.600,00    </w:t>
            </w:r>
          </w:p>
        </w:tc>
        <w:tc>
          <w:tcPr>
            <w:tcW w:w="1600" w:type="dxa"/>
            <w:tcBorders>
              <w:top w:val="nil"/>
              <w:left w:val="nil"/>
              <w:bottom w:val="single" w:sz="4" w:space="0" w:color="auto"/>
              <w:right w:val="single" w:sz="4" w:space="0" w:color="auto"/>
            </w:tcBorders>
            <w:shd w:val="clear" w:color="auto" w:fill="auto"/>
            <w:vAlign w:val="center"/>
            <w:hideMark/>
          </w:tcPr>
          <w:p w14:paraId="40A7319B"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106.098,75    </w:t>
            </w:r>
          </w:p>
        </w:tc>
        <w:tc>
          <w:tcPr>
            <w:tcW w:w="1400" w:type="dxa"/>
            <w:tcBorders>
              <w:top w:val="nil"/>
              <w:left w:val="nil"/>
              <w:bottom w:val="single" w:sz="4" w:space="0" w:color="auto"/>
              <w:right w:val="single" w:sz="4" w:space="0" w:color="auto"/>
            </w:tcBorders>
            <w:shd w:val="clear" w:color="auto" w:fill="auto"/>
            <w:noWrap/>
            <w:vAlign w:val="bottom"/>
            <w:hideMark/>
          </w:tcPr>
          <w:p w14:paraId="6926DE86" w14:textId="77777777" w:rsidR="00237638" w:rsidRPr="00CE1C6C" w:rsidRDefault="00237638" w:rsidP="002B2477">
            <w:pPr>
              <w:spacing w:line="240" w:lineRule="auto"/>
              <w:rPr>
                <w:rFonts w:eastAsia="Times New Roman" w:cs="Calibri"/>
                <w:color w:val="000000"/>
                <w:sz w:val="16"/>
                <w:szCs w:val="16"/>
              </w:rPr>
            </w:pPr>
            <w:r w:rsidRPr="00CE1C6C">
              <w:rPr>
                <w:rFonts w:eastAsia="Times New Roman" w:cs="Calibri"/>
                <w:color w:val="000000"/>
                <w:sz w:val="16"/>
                <w:szCs w:val="16"/>
              </w:rPr>
              <w:t xml:space="preserve">        1.227.886,75    </w:t>
            </w:r>
          </w:p>
        </w:tc>
      </w:tr>
      <w:tr w:rsidR="00237638" w:rsidRPr="00CE1C6C" w14:paraId="372FEF89" w14:textId="77777777" w:rsidTr="002B2477">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F4DE789"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13</w:t>
            </w:r>
          </w:p>
        </w:tc>
        <w:tc>
          <w:tcPr>
            <w:tcW w:w="680" w:type="dxa"/>
            <w:tcBorders>
              <w:top w:val="nil"/>
              <w:left w:val="nil"/>
              <w:bottom w:val="single" w:sz="4" w:space="0" w:color="auto"/>
              <w:right w:val="single" w:sz="4" w:space="0" w:color="auto"/>
            </w:tcBorders>
            <w:shd w:val="clear" w:color="auto" w:fill="auto"/>
            <w:vAlign w:val="center"/>
            <w:hideMark/>
          </w:tcPr>
          <w:p w14:paraId="2AB85A3F"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2035</w:t>
            </w:r>
          </w:p>
        </w:tc>
        <w:tc>
          <w:tcPr>
            <w:tcW w:w="1340" w:type="dxa"/>
            <w:tcBorders>
              <w:top w:val="nil"/>
              <w:left w:val="nil"/>
              <w:bottom w:val="single" w:sz="4" w:space="0" w:color="auto"/>
              <w:right w:val="single" w:sz="4" w:space="0" w:color="auto"/>
            </w:tcBorders>
            <w:shd w:val="clear" w:color="auto" w:fill="auto"/>
            <w:vAlign w:val="center"/>
            <w:hideMark/>
          </w:tcPr>
          <w:p w14:paraId="7D6AF6CE"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456.240,00    </w:t>
            </w:r>
          </w:p>
        </w:tc>
        <w:tc>
          <w:tcPr>
            <w:tcW w:w="1340" w:type="dxa"/>
            <w:tcBorders>
              <w:top w:val="nil"/>
              <w:left w:val="nil"/>
              <w:bottom w:val="single" w:sz="4" w:space="0" w:color="auto"/>
              <w:right w:val="single" w:sz="4" w:space="0" w:color="auto"/>
            </w:tcBorders>
            <w:shd w:val="clear" w:color="auto" w:fill="auto"/>
            <w:vAlign w:val="center"/>
            <w:hideMark/>
          </w:tcPr>
          <w:p w14:paraId="0B8B2776"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326.948,00    </w:t>
            </w:r>
          </w:p>
        </w:tc>
        <w:tc>
          <w:tcPr>
            <w:tcW w:w="1340" w:type="dxa"/>
            <w:tcBorders>
              <w:top w:val="nil"/>
              <w:left w:val="nil"/>
              <w:bottom w:val="single" w:sz="4" w:space="0" w:color="auto"/>
              <w:right w:val="single" w:sz="4" w:space="0" w:color="auto"/>
            </w:tcBorders>
            <w:shd w:val="clear" w:color="auto" w:fill="auto"/>
            <w:vAlign w:val="center"/>
            <w:hideMark/>
          </w:tcPr>
          <w:p w14:paraId="74759F9F"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332.100,00    </w:t>
            </w:r>
          </w:p>
        </w:tc>
        <w:tc>
          <w:tcPr>
            <w:tcW w:w="1600" w:type="dxa"/>
            <w:tcBorders>
              <w:top w:val="nil"/>
              <w:left w:val="nil"/>
              <w:bottom w:val="single" w:sz="4" w:space="0" w:color="auto"/>
              <w:right w:val="single" w:sz="4" w:space="0" w:color="auto"/>
            </w:tcBorders>
            <w:shd w:val="clear" w:color="auto" w:fill="auto"/>
            <w:vAlign w:val="center"/>
            <w:hideMark/>
          </w:tcPr>
          <w:p w14:paraId="5F799B15"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w:t>
            </w:r>
          </w:p>
        </w:tc>
        <w:tc>
          <w:tcPr>
            <w:tcW w:w="1400" w:type="dxa"/>
            <w:tcBorders>
              <w:top w:val="nil"/>
              <w:left w:val="nil"/>
              <w:bottom w:val="single" w:sz="4" w:space="0" w:color="auto"/>
              <w:right w:val="single" w:sz="4" w:space="0" w:color="auto"/>
            </w:tcBorders>
            <w:shd w:val="clear" w:color="auto" w:fill="auto"/>
            <w:noWrap/>
            <w:vAlign w:val="bottom"/>
            <w:hideMark/>
          </w:tcPr>
          <w:p w14:paraId="573F6C70" w14:textId="77777777" w:rsidR="00237638" w:rsidRPr="00CE1C6C" w:rsidRDefault="00237638" w:rsidP="002B2477">
            <w:pPr>
              <w:spacing w:line="240" w:lineRule="auto"/>
              <w:rPr>
                <w:rFonts w:eastAsia="Times New Roman" w:cs="Calibri"/>
                <w:color w:val="000000"/>
                <w:sz w:val="16"/>
                <w:szCs w:val="16"/>
              </w:rPr>
            </w:pPr>
            <w:r w:rsidRPr="00CE1C6C">
              <w:rPr>
                <w:rFonts w:eastAsia="Times New Roman" w:cs="Calibri"/>
                <w:color w:val="000000"/>
                <w:sz w:val="16"/>
                <w:szCs w:val="16"/>
              </w:rPr>
              <w:t xml:space="preserve">        1.115.288,00    </w:t>
            </w:r>
          </w:p>
        </w:tc>
      </w:tr>
      <w:tr w:rsidR="00237638" w:rsidRPr="00CE1C6C" w14:paraId="61238B01" w14:textId="77777777" w:rsidTr="002B2477">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505355C"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lastRenderedPageBreak/>
              <w:t>14</w:t>
            </w:r>
          </w:p>
        </w:tc>
        <w:tc>
          <w:tcPr>
            <w:tcW w:w="680" w:type="dxa"/>
            <w:tcBorders>
              <w:top w:val="nil"/>
              <w:left w:val="nil"/>
              <w:bottom w:val="single" w:sz="4" w:space="0" w:color="auto"/>
              <w:right w:val="single" w:sz="4" w:space="0" w:color="auto"/>
            </w:tcBorders>
            <w:shd w:val="clear" w:color="auto" w:fill="auto"/>
            <w:vAlign w:val="center"/>
            <w:hideMark/>
          </w:tcPr>
          <w:p w14:paraId="73DCD50C" w14:textId="77777777" w:rsidR="00237638" w:rsidRPr="00CE1C6C" w:rsidRDefault="00237638" w:rsidP="002B2477">
            <w:pPr>
              <w:spacing w:line="240" w:lineRule="auto"/>
              <w:jc w:val="center"/>
              <w:rPr>
                <w:rFonts w:eastAsia="Times New Roman" w:cs="Calibri"/>
                <w:b/>
                <w:bCs/>
                <w:color w:val="000000"/>
                <w:sz w:val="16"/>
                <w:szCs w:val="16"/>
              </w:rPr>
            </w:pPr>
            <w:r w:rsidRPr="00CE1C6C">
              <w:rPr>
                <w:rFonts w:eastAsia="Times New Roman" w:cs="Calibri"/>
                <w:b/>
                <w:bCs/>
                <w:color w:val="000000"/>
                <w:sz w:val="16"/>
                <w:szCs w:val="16"/>
              </w:rPr>
              <w:t>2036</w:t>
            </w:r>
          </w:p>
        </w:tc>
        <w:tc>
          <w:tcPr>
            <w:tcW w:w="1340" w:type="dxa"/>
            <w:tcBorders>
              <w:top w:val="nil"/>
              <w:left w:val="nil"/>
              <w:bottom w:val="single" w:sz="4" w:space="0" w:color="auto"/>
              <w:right w:val="single" w:sz="4" w:space="0" w:color="auto"/>
            </w:tcBorders>
            <w:shd w:val="clear" w:color="auto" w:fill="auto"/>
            <w:vAlign w:val="center"/>
            <w:hideMark/>
          </w:tcPr>
          <w:p w14:paraId="79E62A43"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114.505,00    </w:t>
            </w:r>
          </w:p>
        </w:tc>
        <w:tc>
          <w:tcPr>
            <w:tcW w:w="1340" w:type="dxa"/>
            <w:tcBorders>
              <w:top w:val="nil"/>
              <w:left w:val="nil"/>
              <w:bottom w:val="single" w:sz="4" w:space="0" w:color="auto"/>
              <w:right w:val="single" w:sz="4" w:space="0" w:color="auto"/>
            </w:tcBorders>
            <w:shd w:val="clear" w:color="auto" w:fill="auto"/>
            <w:vAlign w:val="center"/>
            <w:hideMark/>
          </w:tcPr>
          <w:p w14:paraId="0DF044C1"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326.968,00    </w:t>
            </w:r>
          </w:p>
        </w:tc>
        <w:tc>
          <w:tcPr>
            <w:tcW w:w="1340" w:type="dxa"/>
            <w:tcBorders>
              <w:top w:val="nil"/>
              <w:left w:val="nil"/>
              <w:bottom w:val="single" w:sz="4" w:space="0" w:color="auto"/>
              <w:right w:val="single" w:sz="4" w:space="0" w:color="auto"/>
            </w:tcBorders>
            <w:shd w:val="clear" w:color="auto" w:fill="auto"/>
            <w:vAlign w:val="center"/>
            <w:hideMark/>
          </w:tcPr>
          <w:p w14:paraId="558A4FB1"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 xml:space="preserve">           165.602,00    </w:t>
            </w:r>
          </w:p>
        </w:tc>
        <w:tc>
          <w:tcPr>
            <w:tcW w:w="1600" w:type="dxa"/>
            <w:tcBorders>
              <w:top w:val="nil"/>
              <w:left w:val="nil"/>
              <w:bottom w:val="single" w:sz="4" w:space="0" w:color="auto"/>
              <w:right w:val="single" w:sz="4" w:space="0" w:color="auto"/>
            </w:tcBorders>
            <w:shd w:val="clear" w:color="auto" w:fill="auto"/>
            <w:vAlign w:val="center"/>
            <w:hideMark/>
          </w:tcPr>
          <w:p w14:paraId="36202041" w14:textId="77777777" w:rsidR="00237638" w:rsidRPr="00CE1C6C" w:rsidRDefault="00237638" w:rsidP="002B2477">
            <w:pPr>
              <w:spacing w:line="240" w:lineRule="auto"/>
              <w:jc w:val="center"/>
              <w:rPr>
                <w:rFonts w:eastAsia="Times New Roman" w:cs="Calibri"/>
                <w:color w:val="000000"/>
                <w:sz w:val="16"/>
                <w:szCs w:val="16"/>
              </w:rPr>
            </w:pPr>
            <w:r w:rsidRPr="00CE1C6C">
              <w:rPr>
                <w:rFonts w:eastAsia="Times New Roman" w:cs="Calibri"/>
                <w:color w:val="000000"/>
                <w:sz w:val="16"/>
                <w:szCs w:val="16"/>
              </w:rPr>
              <w:t>---------------------</w:t>
            </w:r>
          </w:p>
        </w:tc>
        <w:tc>
          <w:tcPr>
            <w:tcW w:w="1400" w:type="dxa"/>
            <w:tcBorders>
              <w:top w:val="nil"/>
              <w:left w:val="nil"/>
              <w:bottom w:val="single" w:sz="4" w:space="0" w:color="auto"/>
              <w:right w:val="single" w:sz="4" w:space="0" w:color="auto"/>
            </w:tcBorders>
            <w:shd w:val="clear" w:color="auto" w:fill="auto"/>
            <w:noWrap/>
            <w:vAlign w:val="bottom"/>
            <w:hideMark/>
          </w:tcPr>
          <w:p w14:paraId="0982271F" w14:textId="77777777" w:rsidR="00237638" w:rsidRPr="00CE1C6C" w:rsidRDefault="00237638" w:rsidP="002B2477">
            <w:pPr>
              <w:spacing w:line="240" w:lineRule="auto"/>
              <w:rPr>
                <w:rFonts w:eastAsia="Times New Roman" w:cs="Calibri"/>
                <w:color w:val="000000"/>
                <w:sz w:val="16"/>
                <w:szCs w:val="16"/>
              </w:rPr>
            </w:pPr>
            <w:r w:rsidRPr="00CE1C6C">
              <w:rPr>
                <w:rFonts w:eastAsia="Times New Roman" w:cs="Calibri"/>
                <w:color w:val="000000"/>
                <w:sz w:val="16"/>
                <w:szCs w:val="16"/>
              </w:rPr>
              <w:t xml:space="preserve">             607.075,00    </w:t>
            </w:r>
          </w:p>
        </w:tc>
      </w:tr>
      <w:tr w:rsidR="00237638" w:rsidRPr="00CE1C6C" w14:paraId="5BF1D473" w14:textId="77777777" w:rsidTr="002B2477">
        <w:trPr>
          <w:trHeight w:val="300"/>
        </w:trPr>
        <w:tc>
          <w:tcPr>
            <w:tcW w:w="1080" w:type="dxa"/>
            <w:gridSpan w:val="2"/>
            <w:tcBorders>
              <w:top w:val="nil"/>
              <w:left w:val="nil"/>
              <w:bottom w:val="nil"/>
              <w:right w:val="nil"/>
            </w:tcBorders>
            <w:shd w:val="clear" w:color="auto" w:fill="auto"/>
            <w:noWrap/>
            <w:vAlign w:val="bottom"/>
            <w:hideMark/>
          </w:tcPr>
          <w:p w14:paraId="2B988ECA" w14:textId="77777777" w:rsidR="00237638" w:rsidRPr="00CE1C6C" w:rsidRDefault="00237638" w:rsidP="002B2477">
            <w:pPr>
              <w:spacing w:line="240" w:lineRule="auto"/>
              <w:rPr>
                <w:rFonts w:eastAsia="Times New Roman" w:cs="Calibri"/>
                <w:b/>
                <w:bCs/>
                <w:color w:val="000000"/>
              </w:rPr>
            </w:pPr>
            <w:r w:rsidRPr="00CE1C6C">
              <w:rPr>
                <w:rFonts w:eastAsia="Times New Roman" w:cs="Calibri"/>
                <w:b/>
                <w:bCs/>
                <w:color w:val="000000"/>
              </w:rPr>
              <w:t>razem</w:t>
            </w:r>
          </w:p>
        </w:tc>
        <w:tc>
          <w:tcPr>
            <w:tcW w:w="1340" w:type="dxa"/>
            <w:tcBorders>
              <w:top w:val="nil"/>
              <w:left w:val="nil"/>
              <w:bottom w:val="nil"/>
              <w:right w:val="nil"/>
            </w:tcBorders>
            <w:shd w:val="clear" w:color="auto" w:fill="auto"/>
            <w:noWrap/>
            <w:vAlign w:val="bottom"/>
            <w:hideMark/>
          </w:tcPr>
          <w:p w14:paraId="16AAA4AA" w14:textId="77777777" w:rsidR="00237638" w:rsidRPr="00CE1C6C" w:rsidRDefault="00237638" w:rsidP="002B2477">
            <w:pPr>
              <w:spacing w:line="240" w:lineRule="auto"/>
              <w:rPr>
                <w:rFonts w:eastAsia="Times New Roman" w:cs="Calibri"/>
                <w:b/>
                <w:bCs/>
                <w:color w:val="000000"/>
                <w:sz w:val="18"/>
                <w:szCs w:val="18"/>
              </w:rPr>
            </w:pPr>
            <w:r w:rsidRPr="00CE1C6C">
              <w:rPr>
                <w:rFonts w:eastAsia="Times New Roman" w:cs="Calibri"/>
                <w:b/>
                <w:bCs/>
                <w:color w:val="000000"/>
                <w:sz w:val="18"/>
                <w:szCs w:val="18"/>
              </w:rPr>
              <w:t xml:space="preserve">   5.589.385,00    </w:t>
            </w:r>
          </w:p>
        </w:tc>
        <w:tc>
          <w:tcPr>
            <w:tcW w:w="1340" w:type="dxa"/>
            <w:tcBorders>
              <w:top w:val="nil"/>
              <w:left w:val="nil"/>
              <w:bottom w:val="nil"/>
              <w:right w:val="nil"/>
            </w:tcBorders>
            <w:shd w:val="clear" w:color="auto" w:fill="auto"/>
            <w:noWrap/>
            <w:vAlign w:val="bottom"/>
            <w:hideMark/>
          </w:tcPr>
          <w:p w14:paraId="2B7BD9F6" w14:textId="77777777" w:rsidR="00237638" w:rsidRPr="00CE1C6C" w:rsidRDefault="00237638" w:rsidP="002B2477">
            <w:pPr>
              <w:spacing w:line="240" w:lineRule="auto"/>
              <w:rPr>
                <w:rFonts w:eastAsia="Times New Roman" w:cs="Calibri"/>
                <w:b/>
                <w:bCs/>
                <w:color w:val="000000"/>
                <w:sz w:val="18"/>
                <w:szCs w:val="18"/>
              </w:rPr>
            </w:pPr>
            <w:r w:rsidRPr="00CE1C6C">
              <w:rPr>
                <w:rFonts w:eastAsia="Times New Roman" w:cs="Calibri"/>
                <w:b/>
                <w:bCs/>
                <w:color w:val="000000"/>
                <w:sz w:val="18"/>
                <w:szCs w:val="18"/>
              </w:rPr>
              <w:t xml:space="preserve">   4.250.344,00    </w:t>
            </w:r>
          </w:p>
        </w:tc>
        <w:tc>
          <w:tcPr>
            <w:tcW w:w="1340" w:type="dxa"/>
            <w:tcBorders>
              <w:top w:val="nil"/>
              <w:left w:val="nil"/>
              <w:bottom w:val="nil"/>
              <w:right w:val="nil"/>
            </w:tcBorders>
            <w:shd w:val="clear" w:color="auto" w:fill="auto"/>
            <w:noWrap/>
            <w:vAlign w:val="bottom"/>
            <w:hideMark/>
          </w:tcPr>
          <w:p w14:paraId="496581CA" w14:textId="77777777" w:rsidR="00237638" w:rsidRPr="00CE1C6C" w:rsidRDefault="00237638" w:rsidP="002B2477">
            <w:pPr>
              <w:spacing w:line="240" w:lineRule="auto"/>
              <w:rPr>
                <w:rFonts w:eastAsia="Times New Roman" w:cs="Calibri"/>
                <w:b/>
                <w:bCs/>
                <w:color w:val="000000"/>
                <w:sz w:val="18"/>
                <w:szCs w:val="18"/>
              </w:rPr>
            </w:pPr>
            <w:r w:rsidRPr="00CE1C6C">
              <w:rPr>
                <w:rFonts w:eastAsia="Times New Roman" w:cs="Calibri"/>
                <w:b/>
                <w:bCs/>
                <w:color w:val="000000"/>
                <w:sz w:val="18"/>
                <w:szCs w:val="18"/>
              </w:rPr>
              <w:t xml:space="preserve">   4.494.302,00    </w:t>
            </w:r>
          </w:p>
        </w:tc>
        <w:tc>
          <w:tcPr>
            <w:tcW w:w="1600" w:type="dxa"/>
            <w:tcBorders>
              <w:top w:val="nil"/>
              <w:left w:val="nil"/>
              <w:bottom w:val="nil"/>
              <w:right w:val="nil"/>
            </w:tcBorders>
            <w:shd w:val="clear" w:color="auto" w:fill="auto"/>
            <w:noWrap/>
            <w:vAlign w:val="bottom"/>
            <w:hideMark/>
          </w:tcPr>
          <w:p w14:paraId="563110E7" w14:textId="77777777" w:rsidR="00237638" w:rsidRPr="00CE1C6C" w:rsidRDefault="00237638" w:rsidP="002B2477">
            <w:pPr>
              <w:spacing w:line="240" w:lineRule="auto"/>
              <w:rPr>
                <w:rFonts w:eastAsia="Times New Roman" w:cs="Calibri"/>
                <w:b/>
                <w:bCs/>
                <w:color w:val="000000"/>
                <w:sz w:val="18"/>
                <w:szCs w:val="18"/>
              </w:rPr>
            </w:pPr>
            <w:r w:rsidRPr="00CE1C6C">
              <w:rPr>
                <w:rFonts w:eastAsia="Times New Roman" w:cs="Calibri"/>
                <w:b/>
                <w:bCs/>
                <w:color w:val="000000"/>
                <w:sz w:val="18"/>
                <w:szCs w:val="18"/>
              </w:rPr>
              <w:t xml:space="preserve">         1.167.198,75    </w:t>
            </w:r>
          </w:p>
        </w:tc>
        <w:tc>
          <w:tcPr>
            <w:tcW w:w="1400" w:type="dxa"/>
            <w:tcBorders>
              <w:top w:val="nil"/>
              <w:left w:val="nil"/>
              <w:bottom w:val="nil"/>
              <w:right w:val="nil"/>
            </w:tcBorders>
            <w:shd w:val="clear" w:color="auto" w:fill="auto"/>
            <w:noWrap/>
            <w:vAlign w:val="bottom"/>
            <w:hideMark/>
          </w:tcPr>
          <w:p w14:paraId="336244B0" w14:textId="77777777" w:rsidR="00237638" w:rsidRPr="00CE1C6C" w:rsidRDefault="00237638" w:rsidP="002B2477">
            <w:pPr>
              <w:spacing w:line="240" w:lineRule="auto"/>
              <w:rPr>
                <w:rFonts w:eastAsia="Times New Roman" w:cs="Calibri"/>
                <w:b/>
                <w:bCs/>
                <w:color w:val="000000"/>
                <w:sz w:val="18"/>
                <w:szCs w:val="18"/>
              </w:rPr>
            </w:pPr>
            <w:r w:rsidRPr="00CE1C6C">
              <w:rPr>
                <w:rFonts w:eastAsia="Times New Roman" w:cs="Calibri"/>
                <w:b/>
                <w:bCs/>
                <w:color w:val="000000"/>
                <w:sz w:val="18"/>
                <w:szCs w:val="18"/>
              </w:rPr>
              <w:t xml:space="preserve">  15.501.229,75    </w:t>
            </w:r>
          </w:p>
        </w:tc>
      </w:tr>
    </w:tbl>
    <w:p w14:paraId="677028AD" w14:textId="77777777" w:rsidR="00237638" w:rsidRPr="00F75BDE" w:rsidRDefault="00237638" w:rsidP="00237638">
      <w:pPr>
        <w:tabs>
          <w:tab w:val="left" w:pos="9638"/>
          <w:tab w:val="left" w:pos="11055"/>
          <w:tab w:val="left" w:pos="14501"/>
          <w:tab w:val="left" w:pos="16058"/>
          <w:tab w:val="left" w:pos="17613"/>
          <w:tab w:val="left" w:pos="19167"/>
          <w:tab w:val="left" w:pos="19327"/>
          <w:tab w:val="left" w:pos="19487"/>
          <w:tab w:val="left" w:pos="19647"/>
          <w:tab w:val="left" w:pos="19807"/>
        </w:tabs>
        <w:jc w:val="both"/>
        <w:rPr>
          <w:rFonts w:eastAsia="Times New Roman" w:cs="Calibri"/>
          <w:color w:val="000000"/>
          <w:sz w:val="24"/>
          <w:szCs w:val="24"/>
        </w:rPr>
      </w:pPr>
    </w:p>
    <w:p w14:paraId="54D55A13" w14:textId="77777777" w:rsidR="00237638" w:rsidRPr="00D038D2" w:rsidRDefault="00237638" w:rsidP="00237638">
      <w:pPr>
        <w:tabs>
          <w:tab w:val="left" w:pos="9638"/>
          <w:tab w:val="left" w:pos="11055"/>
          <w:tab w:val="left" w:pos="14501"/>
          <w:tab w:val="left" w:pos="16058"/>
          <w:tab w:val="left" w:pos="17613"/>
          <w:tab w:val="left" w:pos="19167"/>
          <w:tab w:val="left" w:pos="19327"/>
          <w:tab w:val="left" w:pos="19487"/>
          <w:tab w:val="left" w:pos="19647"/>
          <w:tab w:val="left" w:pos="19807"/>
        </w:tabs>
        <w:jc w:val="both"/>
        <w:rPr>
          <w:rFonts w:eastAsia="Times New Roman" w:cs="Calibri"/>
          <w:color w:val="000000"/>
        </w:rPr>
      </w:pPr>
      <w:r w:rsidRPr="00D038D2">
        <w:rPr>
          <w:rFonts w:eastAsia="Times New Roman" w:cs="Calibri"/>
          <w:color w:val="000000"/>
        </w:rPr>
        <w:t>Gmina nie realizowała wypłat z udzielonych poręczeń w latach ubiegłych ani w roku bieżącym.</w:t>
      </w:r>
    </w:p>
    <w:p w14:paraId="17ED73F4" w14:textId="77777777" w:rsidR="00237638" w:rsidRPr="00F75BDE" w:rsidRDefault="00237638" w:rsidP="00237638">
      <w:pPr>
        <w:jc w:val="both"/>
        <w:rPr>
          <w:rFonts w:eastAsia="Times New Roman" w:cs="Calibri"/>
          <w:color w:val="000000"/>
        </w:rPr>
      </w:pPr>
    </w:p>
    <w:p w14:paraId="0B862472" w14:textId="3CBBEA83" w:rsidR="00237638" w:rsidRPr="00816038" w:rsidRDefault="00237638" w:rsidP="0019501D">
      <w:pPr>
        <w:pStyle w:val="Akapitzlist"/>
        <w:numPr>
          <w:ilvl w:val="0"/>
          <w:numId w:val="24"/>
        </w:numPr>
        <w:autoSpaceDE w:val="0"/>
        <w:autoSpaceDN w:val="0"/>
        <w:adjustRightInd w:val="0"/>
        <w:ind w:left="0" w:right="34" w:firstLine="0"/>
        <w:jc w:val="both"/>
        <w:textAlignment w:val="center"/>
        <w:outlineLvl w:val="0"/>
        <w:rPr>
          <w:rFonts w:eastAsia="Times New Roman" w:cs="Calibri"/>
          <w:spacing w:val="-2"/>
        </w:rPr>
      </w:pPr>
      <w:r w:rsidRPr="00816038">
        <w:rPr>
          <w:rFonts w:eastAsia="Times New Roman" w:cs="Calibri"/>
          <w:spacing w:val="-2"/>
        </w:rPr>
        <w:t>Wykaz podmiotów powiązanych kapitałowo z gminą wraz z podaniem nr regon i % w kapitałach;</w:t>
      </w:r>
    </w:p>
    <w:tbl>
      <w:tblPr>
        <w:tblW w:w="5016" w:type="pct"/>
        <w:tblCellMar>
          <w:left w:w="0" w:type="dxa"/>
          <w:right w:w="0" w:type="dxa"/>
        </w:tblCellMar>
        <w:tblLook w:val="04A0" w:firstRow="1" w:lastRow="0" w:firstColumn="1" w:lastColumn="0" w:noHBand="0" w:noVBand="1"/>
      </w:tblPr>
      <w:tblGrid>
        <w:gridCol w:w="3422"/>
        <w:gridCol w:w="1663"/>
        <w:gridCol w:w="2033"/>
        <w:gridCol w:w="1940"/>
      </w:tblGrid>
      <w:tr w:rsidR="00237638" w14:paraId="3C069E28" w14:textId="77777777" w:rsidTr="002B2477">
        <w:trPr>
          <w:trHeight w:val="466"/>
        </w:trPr>
        <w:tc>
          <w:tcPr>
            <w:tcW w:w="1889" w:type="pct"/>
            <w:tcBorders>
              <w:top w:val="nil"/>
              <w:left w:val="nil"/>
              <w:bottom w:val="single" w:sz="8" w:space="0" w:color="CAD238"/>
              <w:right w:val="single" w:sz="8" w:space="0" w:color="CAD238"/>
            </w:tcBorders>
            <w:shd w:val="clear" w:color="auto" w:fill="BFBFBF"/>
            <w:tcMar>
              <w:top w:w="0" w:type="dxa"/>
              <w:left w:w="60" w:type="dxa"/>
              <w:bottom w:w="0" w:type="dxa"/>
              <w:right w:w="60" w:type="dxa"/>
            </w:tcMar>
            <w:vAlign w:val="center"/>
            <w:hideMark/>
          </w:tcPr>
          <w:p w14:paraId="3430E3DC" w14:textId="77777777" w:rsidR="00237638" w:rsidRDefault="00237638" w:rsidP="002B2477">
            <w:pPr>
              <w:jc w:val="center"/>
            </w:pPr>
            <w:r>
              <w:t>Nazwa podmiotu</w:t>
            </w:r>
          </w:p>
        </w:tc>
        <w:tc>
          <w:tcPr>
            <w:tcW w:w="918" w:type="pct"/>
            <w:tcBorders>
              <w:top w:val="nil"/>
              <w:left w:val="nil"/>
              <w:bottom w:val="single" w:sz="8" w:space="0" w:color="CAD238"/>
              <w:right w:val="single" w:sz="8" w:space="0" w:color="CAD238"/>
            </w:tcBorders>
            <w:shd w:val="clear" w:color="auto" w:fill="BFBFBF"/>
            <w:tcMar>
              <w:top w:w="0" w:type="dxa"/>
              <w:left w:w="60" w:type="dxa"/>
              <w:bottom w:w="0" w:type="dxa"/>
              <w:right w:w="60" w:type="dxa"/>
            </w:tcMar>
            <w:vAlign w:val="center"/>
            <w:hideMark/>
          </w:tcPr>
          <w:p w14:paraId="52A23C79" w14:textId="77777777" w:rsidR="00237638" w:rsidRDefault="00237638" w:rsidP="002B2477">
            <w:pPr>
              <w:jc w:val="center"/>
            </w:pPr>
            <w:r>
              <w:t>REGON</w:t>
            </w:r>
          </w:p>
        </w:tc>
        <w:tc>
          <w:tcPr>
            <w:tcW w:w="1122" w:type="pct"/>
            <w:tcBorders>
              <w:top w:val="nil"/>
              <w:left w:val="nil"/>
              <w:bottom w:val="single" w:sz="8" w:space="0" w:color="CAD238"/>
              <w:right w:val="single" w:sz="8" w:space="0" w:color="CAD238"/>
            </w:tcBorders>
            <w:shd w:val="clear" w:color="auto" w:fill="BFBFBF"/>
            <w:tcMar>
              <w:top w:w="0" w:type="dxa"/>
              <w:left w:w="60" w:type="dxa"/>
              <w:bottom w:w="0" w:type="dxa"/>
              <w:right w:w="60" w:type="dxa"/>
            </w:tcMar>
            <w:vAlign w:val="center"/>
            <w:hideMark/>
          </w:tcPr>
          <w:p w14:paraId="34F6C7B9" w14:textId="77777777" w:rsidR="00237638" w:rsidRDefault="00237638" w:rsidP="002B2477">
            <w:pPr>
              <w:jc w:val="center"/>
            </w:pPr>
            <w:r>
              <w:t xml:space="preserve">Wartość udziałów </w:t>
            </w:r>
            <w:r>
              <w:br/>
              <w:t>[w tys. PLN]</w:t>
            </w:r>
          </w:p>
        </w:tc>
        <w:tc>
          <w:tcPr>
            <w:tcW w:w="1071" w:type="pct"/>
            <w:tcBorders>
              <w:top w:val="nil"/>
              <w:left w:val="nil"/>
              <w:bottom w:val="single" w:sz="8" w:space="0" w:color="CAD238"/>
              <w:right w:val="nil"/>
            </w:tcBorders>
            <w:shd w:val="clear" w:color="auto" w:fill="BFBFBF"/>
            <w:tcMar>
              <w:top w:w="0" w:type="dxa"/>
              <w:left w:w="60" w:type="dxa"/>
              <w:bottom w:w="0" w:type="dxa"/>
              <w:right w:w="60" w:type="dxa"/>
            </w:tcMar>
            <w:vAlign w:val="center"/>
            <w:hideMark/>
          </w:tcPr>
          <w:p w14:paraId="7A58CEE8" w14:textId="77777777" w:rsidR="00237638" w:rsidRDefault="00237638" w:rsidP="002B2477">
            <w:pPr>
              <w:jc w:val="center"/>
            </w:pPr>
            <w:r>
              <w:t>% udziałów w kapitale podmiotu</w:t>
            </w:r>
          </w:p>
        </w:tc>
      </w:tr>
      <w:tr w:rsidR="00237638" w14:paraId="20C6D838" w14:textId="77777777" w:rsidTr="002B2477">
        <w:trPr>
          <w:trHeight w:val="466"/>
        </w:trPr>
        <w:tc>
          <w:tcPr>
            <w:tcW w:w="0" w:type="auto"/>
            <w:tcBorders>
              <w:top w:val="nil"/>
              <w:left w:val="nil"/>
              <w:bottom w:val="single" w:sz="8" w:space="0" w:color="CAD238"/>
              <w:right w:val="single" w:sz="8" w:space="0" w:color="CAD238"/>
            </w:tcBorders>
            <w:tcMar>
              <w:top w:w="0" w:type="dxa"/>
              <w:left w:w="60" w:type="dxa"/>
              <w:bottom w:w="0" w:type="dxa"/>
              <w:right w:w="60" w:type="dxa"/>
            </w:tcMar>
            <w:hideMark/>
          </w:tcPr>
          <w:p w14:paraId="64EE3261" w14:textId="77777777" w:rsidR="00237638" w:rsidRDefault="00237638" w:rsidP="002B2477">
            <w:pPr>
              <w:rPr>
                <w:rFonts w:ascii="Times New Roman" w:eastAsia="Times New Roman" w:hAnsi="Times New Roman"/>
                <w:sz w:val="20"/>
                <w:szCs w:val="20"/>
              </w:rPr>
            </w:pPr>
            <w:r>
              <w:rPr>
                <w:rFonts w:ascii="Times New Roman" w:eastAsia="Times New Roman" w:hAnsi="Times New Roman"/>
                <w:sz w:val="20"/>
                <w:szCs w:val="20"/>
              </w:rPr>
              <w:t>Zakład Usług Komunikacyjnych ROKBUS Sp. z o.o.</w:t>
            </w:r>
          </w:p>
        </w:tc>
        <w:tc>
          <w:tcPr>
            <w:tcW w:w="0" w:type="auto"/>
            <w:tcBorders>
              <w:top w:val="nil"/>
              <w:left w:val="nil"/>
              <w:bottom w:val="single" w:sz="8" w:space="0" w:color="CAD238"/>
              <w:right w:val="single" w:sz="8" w:space="0" w:color="CAD238"/>
            </w:tcBorders>
            <w:tcMar>
              <w:top w:w="0" w:type="dxa"/>
              <w:left w:w="60" w:type="dxa"/>
              <w:bottom w:w="0" w:type="dxa"/>
              <w:right w:w="60" w:type="dxa"/>
            </w:tcMar>
            <w:hideMark/>
          </w:tcPr>
          <w:p w14:paraId="210FA8E1" w14:textId="77777777" w:rsidR="00237638" w:rsidRDefault="00237638" w:rsidP="002B2477">
            <w:pPr>
              <w:rPr>
                <w:rFonts w:ascii="Times New Roman" w:eastAsia="Times New Roman" w:hAnsi="Times New Roman"/>
                <w:sz w:val="20"/>
                <w:szCs w:val="20"/>
              </w:rPr>
            </w:pPr>
            <w:r>
              <w:rPr>
                <w:rFonts w:ascii="Times New Roman" w:eastAsia="Times New Roman" w:hAnsi="Times New Roman"/>
                <w:sz w:val="20"/>
                <w:szCs w:val="20"/>
              </w:rPr>
              <w:t>631286580</w:t>
            </w:r>
          </w:p>
        </w:tc>
        <w:tc>
          <w:tcPr>
            <w:tcW w:w="0" w:type="auto"/>
            <w:tcBorders>
              <w:top w:val="nil"/>
              <w:left w:val="nil"/>
              <w:bottom w:val="single" w:sz="8" w:space="0" w:color="CAD238"/>
              <w:right w:val="single" w:sz="8" w:space="0" w:color="CAD238"/>
            </w:tcBorders>
            <w:tcMar>
              <w:top w:w="0" w:type="dxa"/>
              <w:left w:w="60" w:type="dxa"/>
              <w:bottom w:w="0" w:type="dxa"/>
              <w:right w:w="60" w:type="dxa"/>
            </w:tcMar>
            <w:hideMark/>
          </w:tcPr>
          <w:p w14:paraId="70CE79F4" w14:textId="77777777" w:rsidR="00237638" w:rsidRDefault="00237638" w:rsidP="002B2477">
            <w:pPr>
              <w:rPr>
                <w:rFonts w:ascii="Times New Roman" w:eastAsia="Times New Roman" w:hAnsi="Times New Roman"/>
                <w:sz w:val="20"/>
                <w:szCs w:val="20"/>
              </w:rPr>
            </w:pPr>
            <w:r>
              <w:rPr>
                <w:rFonts w:ascii="Times New Roman" w:eastAsia="Times New Roman" w:hAnsi="Times New Roman"/>
                <w:sz w:val="20"/>
                <w:szCs w:val="20"/>
              </w:rPr>
              <w:t>4.160tys.</w:t>
            </w:r>
          </w:p>
        </w:tc>
        <w:tc>
          <w:tcPr>
            <w:tcW w:w="0" w:type="auto"/>
            <w:tcBorders>
              <w:top w:val="nil"/>
              <w:left w:val="nil"/>
              <w:bottom w:val="single" w:sz="8" w:space="0" w:color="CAD238"/>
              <w:right w:val="nil"/>
            </w:tcBorders>
            <w:tcMar>
              <w:top w:w="0" w:type="dxa"/>
              <w:left w:w="60" w:type="dxa"/>
              <w:bottom w:w="0" w:type="dxa"/>
              <w:right w:w="60" w:type="dxa"/>
            </w:tcMar>
            <w:hideMark/>
          </w:tcPr>
          <w:p w14:paraId="3C298B03" w14:textId="77777777" w:rsidR="00237638" w:rsidRDefault="00237638" w:rsidP="002B2477">
            <w:pPr>
              <w:rPr>
                <w:rFonts w:ascii="Times New Roman" w:eastAsia="Times New Roman" w:hAnsi="Times New Roman"/>
                <w:sz w:val="20"/>
                <w:szCs w:val="20"/>
              </w:rPr>
            </w:pPr>
            <w:r>
              <w:rPr>
                <w:rFonts w:ascii="Times New Roman" w:eastAsia="Times New Roman" w:hAnsi="Times New Roman"/>
                <w:sz w:val="20"/>
                <w:szCs w:val="20"/>
              </w:rPr>
              <w:t>100%</w:t>
            </w:r>
          </w:p>
        </w:tc>
      </w:tr>
      <w:tr w:rsidR="00237638" w14:paraId="58DF6BD1" w14:textId="77777777" w:rsidTr="002B2477">
        <w:trPr>
          <w:trHeight w:val="466"/>
        </w:trPr>
        <w:tc>
          <w:tcPr>
            <w:tcW w:w="0" w:type="auto"/>
            <w:tcBorders>
              <w:top w:val="single" w:sz="8" w:space="0" w:color="CAD238"/>
              <w:left w:val="nil"/>
              <w:bottom w:val="single" w:sz="8" w:space="0" w:color="CAD238"/>
              <w:right w:val="single" w:sz="8" w:space="0" w:color="CAD238"/>
            </w:tcBorders>
            <w:tcMar>
              <w:top w:w="0" w:type="dxa"/>
              <w:left w:w="60" w:type="dxa"/>
              <w:bottom w:w="0" w:type="dxa"/>
              <w:right w:w="60" w:type="dxa"/>
            </w:tcMar>
            <w:hideMark/>
          </w:tcPr>
          <w:p w14:paraId="0761A5ED" w14:textId="77777777" w:rsidR="00237638" w:rsidRDefault="00237638" w:rsidP="002B2477">
            <w:pPr>
              <w:rPr>
                <w:rFonts w:ascii="Times New Roman" w:eastAsia="Times New Roman" w:hAnsi="Times New Roman"/>
                <w:sz w:val="20"/>
                <w:szCs w:val="20"/>
              </w:rPr>
            </w:pPr>
            <w:r>
              <w:rPr>
                <w:rFonts w:ascii="Times New Roman" w:eastAsia="Times New Roman" w:hAnsi="Times New Roman"/>
                <w:sz w:val="20"/>
                <w:szCs w:val="20"/>
              </w:rPr>
              <w:t>Przedsiębiorstwo Usług Komunalnych Sp. z o.o.</w:t>
            </w:r>
          </w:p>
        </w:tc>
        <w:tc>
          <w:tcPr>
            <w:tcW w:w="0" w:type="auto"/>
            <w:tcBorders>
              <w:top w:val="single" w:sz="8" w:space="0" w:color="CAD238"/>
              <w:left w:val="nil"/>
              <w:bottom w:val="single" w:sz="8" w:space="0" w:color="CAD238"/>
              <w:right w:val="single" w:sz="8" w:space="0" w:color="CAD238"/>
            </w:tcBorders>
            <w:tcMar>
              <w:top w:w="0" w:type="dxa"/>
              <w:left w:w="60" w:type="dxa"/>
              <w:bottom w:w="0" w:type="dxa"/>
              <w:right w:w="60" w:type="dxa"/>
            </w:tcMar>
            <w:hideMark/>
          </w:tcPr>
          <w:p w14:paraId="482736CF" w14:textId="77777777" w:rsidR="00237638" w:rsidRDefault="00237638" w:rsidP="002B2477">
            <w:pPr>
              <w:rPr>
                <w:rFonts w:ascii="Times New Roman" w:eastAsia="Times New Roman" w:hAnsi="Times New Roman"/>
                <w:sz w:val="20"/>
                <w:szCs w:val="20"/>
              </w:rPr>
            </w:pPr>
            <w:r>
              <w:rPr>
                <w:rFonts w:ascii="Times New Roman" w:eastAsia="Times New Roman" w:hAnsi="Times New Roman"/>
                <w:sz w:val="20"/>
                <w:szCs w:val="20"/>
              </w:rPr>
              <w:t>630808987</w:t>
            </w:r>
          </w:p>
        </w:tc>
        <w:tc>
          <w:tcPr>
            <w:tcW w:w="0" w:type="auto"/>
            <w:tcBorders>
              <w:top w:val="single" w:sz="8" w:space="0" w:color="CAD238"/>
              <w:left w:val="nil"/>
              <w:bottom w:val="single" w:sz="8" w:space="0" w:color="CAD238"/>
              <w:right w:val="single" w:sz="8" w:space="0" w:color="CAD238"/>
            </w:tcBorders>
            <w:tcMar>
              <w:top w:w="0" w:type="dxa"/>
              <w:left w:w="60" w:type="dxa"/>
              <w:bottom w:w="0" w:type="dxa"/>
              <w:right w:w="60" w:type="dxa"/>
            </w:tcMar>
            <w:hideMark/>
          </w:tcPr>
          <w:p w14:paraId="236E8881" w14:textId="77777777" w:rsidR="00237638" w:rsidRDefault="00237638" w:rsidP="002B2477">
            <w:pPr>
              <w:rPr>
                <w:rFonts w:ascii="Times New Roman" w:eastAsia="Times New Roman" w:hAnsi="Times New Roman"/>
                <w:sz w:val="20"/>
                <w:szCs w:val="20"/>
              </w:rPr>
            </w:pPr>
            <w:r>
              <w:rPr>
                <w:rFonts w:ascii="Times New Roman" w:eastAsia="Times New Roman" w:hAnsi="Times New Roman"/>
                <w:sz w:val="20"/>
                <w:szCs w:val="20"/>
              </w:rPr>
              <w:t>38.736tys.</w:t>
            </w:r>
          </w:p>
        </w:tc>
        <w:tc>
          <w:tcPr>
            <w:tcW w:w="0" w:type="auto"/>
            <w:tcBorders>
              <w:top w:val="single" w:sz="8" w:space="0" w:color="CAD238"/>
              <w:bottom w:val="single" w:sz="8" w:space="0" w:color="CAD238"/>
            </w:tcBorders>
            <w:tcMar>
              <w:top w:w="0" w:type="dxa"/>
              <w:left w:w="60" w:type="dxa"/>
              <w:bottom w:w="0" w:type="dxa"/>
              <w:right w:w="60" w:type="dxa"/>
            </w:tcMar>
            <w:hideMark/>
          </w:tcPr>
          <w:p w14:paraId="62778684" w14:textId="77777777" w:rsidR="00237638" w:rsidRDefault="00237638" w:rsidP="002B2477">
            <w:pPr>
              <w:rPr>
                <w:rFonts w:ascii="Times New Roman" w:eastAsia="Times New Roman" w:hAnsi="Times New Roman"/>
                <w:sz w:val="20"/>
                <w:szCs w:val="20"/>
              </w:rPr>
            </w:pPr>
            <w:r>
              <w:rPr>
                <w:rFonts w:ascii="Times New Roman" w:eastAsia="Times New Roman" w:hAnsi="Times New Roman"/>
                <w:sz w:val="20"/>
                <w:szCs w:val="20"/>
              </w:rPr>
              <w:t>100%</w:t>
            </w:r>
          </w:p>
          <w:p w14:paraId="1E706500" w14:textId="77777777" w:rsidR="00237638" w:rsidRDefault="00237638" w:rsidP="002B2477">
            <w:pPr>
              <w:rPr>
                <w:rFonts w:ascii="Times New Roman" w:eastAsia="Times New Roman" w:hAnsi="Times New Roman"/>
                <w:sz w:val="20"/>
                <w:szCs w:val="20"/>
              </w:rPr>
            </w:pPr>
          </w:p>
        </w:tc>
      </w:tr>
      <w:tr w:rsidR="00237638" w14:paraId="2E072EC8" w14:textId="77777777" w:rsidTr="002B2477">
        <w:trPr>
          <w:trHeight w:val="466"/>
        </w:trPr>
        <w:tc>
          <w:tcPr>
            <w:tcW w:w="0" w:type="auto"/>
            <w:tcBorders>
              <w:top w:val="single" w:sz="8" w:space="0" w:color="CAD238"/>
              <w:left w:val="nil"/>
              <w:bottom w:val="single" w:sz="8" w:space="0" w:color="CAD238"/>
              <w:right w:val="single" w:sz="8" w:space="0" w:color="CAD238"/>
            </w:tcBorders>
            <w:tcMar>
              <w:top w:w="0" w:type="dxa"/>
              <w:left w:w="60" w:type="dxa"/>
              <w:bottom w:w="0" w:type="dxa"/>
              <w:right w:w="60" w:type="dxa"/>
            </w:tcMar>
          </w:tcPr>
          <w:p w14:paraId="0E382152" w14:textId="77777777" w:rsidR="00237638" w:rsidRDefault="00237638" w:rsidP="002B2477">
            <w:pPr>
              <w:rPr>
                <w:rFonts w:ascii="Times New Roman" w:eastAsia="Times New Roman" w:hAnsi="Times New Roman"/>
                <w:sz w:val="20"/>
                <w:szCs w:val="20"/>
              </w:rPr>
            </w:pPr>
            <w:r>
              <w:rPr>
                <w:rFonts w:ascii="Times New Roman" w:eastAsia="Times New Roman" w:hAnsi="Times New Roman"/>
                <w:sz w:val="20"/>
                <w:szCs w:val="20"/>
              </w:rPr>
              <w:t>Rokietnicki Ośrodek Sportu Sp. z o.o.</w:t>
            </w:r>
          </w:p>
        </w:tc>
        <w:tc>
          <w:tcPr>
            <w:tcW w:w="0" w:type="auto"/>
            <w:tcBorders>
              <w:top w:val="single" w:sz="8" w:space="0" w:color="CAD238"/>
              <w:left w:val="nil"/>
              <w:bottom w:val="single" w:sz="8" w:space="0" w:color="CAD238"/>
              <w:right w:val="single" w:sz="8" w:space="0" w:color="CAD238"/>
            </w:tcBorders>
            <w:tcMar>
              <w:top w:w="0" w:type="dxa"/>
              <w:left w:w="60" w:type="dxa"/>
              <w:bottom w:w="0" w:type="dxa"/>
              <w:right w:w="60" w:type="dxa"/>
            </w:tcMar>
          </w:tcPr>
          <w:p w14:paraId="1A630BF3" w14:textId="77777777" w:rsidR="00237638" w:rsidRDefault="00237638" w:rsidP="002B2477">
            <w:pPr>
              <w:rPr>
                <w:rFonts w:ascii="Times New Roman" w:eastAsia="Times New Roman" w:hAnsi="Times New Roman"/>
                <w:sz w:val="20"/>
                <w:szCs w:val="20"/>
              </w:rPr>
            </w:pPr>
            <w:r>
              <w:rPr>
                <w:rFonts w:ascii="Times New Roman" w:eastAsia="Times New Roman" w:hAnsi="Times New Roman"/>
                <w:sz w:val="20"/>
                <w:szCs w:val="20"/>
              </w:rPr>
              <w:t>301120458</w:t>
            </w:r>
          </w:p>
        </w:tc>
        <w:tc>
          <w:tcPr>
            <w:tcW w:w="0" w:type="auto"/>
            <w:tcBorders>
              <w:top w:val="single" w:sz="8" w:space="0" w:color="CAD238"/>
              <w:left w:val="nil"/>
              <w:bottom w:val="single" w:sz="8" w:space="0" w:color="CAD238"/>
              <w:right w:val="single" w:sz="8" w:space="0" w:color="CAD238"/>
            </w:tcBorders>
            <w:tcMar>
              <w:top w:w="0" w:type="dxa"/>
              <w:left w:w="60" w:type="dxa"/>
              <w:bottom w:w="0" w:type="dxa"/>
              <w:right w:w="60" w:type="dxa"/>
            </w:tcMar>
          </w:tcPr>
          <w:p w14:paraId="64CE35DA" w14:textId="77777777" w:rsidR="00237638" w:rsidRDefault="00237638" w:rsidP="002B2477">
            <w:pPr>
              <w:rPr>
                <w:rFonts w:ascii="Times New Roman" w:eastAsia="Times New Roman" w:hAnsi="Times New Roman"/>
                <w:sz w:val="20"/>
                <w:szCs w:val="20"/>
              </w:rPr>
            </w:pPr>
            <w:r>
              <w:rPr>
                <w:rFonts w:ascii="Times New Roman" w:eastAsia="Times New Roman" w:hAnsi="Times New Roman"/>
                <w:sz w:val="20"/>
                <w:szCs w:val="20"/>
              </w:rPr>
              <w:t>14.742tys.</w:t>
            </w:r>
          </w:p>
        </w:tc>
        <w:tc>
          <w:tcPr>
            <w:tcW w:w="0" w:type="auto"/>
            <w:tcBorders>
              <w:top w:val="single" w:sz="8" w:space="0" w:color="CAD238"/>
              <w:bottom w:val="single" w:sz="8" w:space="0" w:color="CAD238"/>
            </w:tcBorders>
            <w:tcMar>
              <w:top w:w="0" w:type="dxa"/>
              <w:left w:w="60" w:type="dxa"/>
              <w:bottom w:w="0" w:type="dxa"/>
              <w:right w:w="60" w:type="dxa"/>
            </w:tcMar>
          </w:tcPr>
          <w:p w14:paraId="55F4DE76" w14:textId="77777777" w:rsidR="00237638" w:rsidRDefault="00237638" w:rsidP="002B2477">
            <w:pPr>
              <w:rPr>
                <w:rFonts w:ascii="Times New Roman" w:eastAsia="Times New Roman" w:hAnsi="Times New Roman"/>
                <w:sz w:val="20"/>
                <w:szCs w:val="20"/>
              </w:rPr>
            </w:pPr>
            <w:r>
              <w:rPr>
                <w:rFonts w:ascii="Times New Roman" w:eastAsia="Times New Roman" w:hAnsi="Times New Roman"/>
                <w:sz w:val="20"/>
                <w:szCs w:val="20"/>
              </w:rPr>
              <w:t>100%</w:t>
            </w:r>
          </w:p>
        </w:tc>
      </w:tr>
      <w:tr w:rsidR="00237638" w14:paraId="3CBB617A" w14:textId="77777777" w:rsidTr="002B2477">
        <w:trPr>
          <w:trHeight w:val="466"/>
        </w:trPr>
        <w:tc>
          <w:tcPr>
            <w:tcW w:w="0" w:type="auto"/>
            <w:tcBorders>
              <w:top w:val="single" w:sz="8" w:space="0" w:color="CAD238"/>
              <w:left w:val="nil"/>
              <w:bottom w:val="nil"/>
              <w:right w:val="single" w:sz="8" w:space="0" w:color="CAD238"/>
            </w:tcBorders>
            <w:tcMar>
              <w:top w:w="0" w:type="dxa"/>
              <w:left w:w="60" w:type="dxa"/>
              <w:bottom w:w="0" w:type="dxa"/>
              <w:right w:w="60" w:type="dxa"/>
            </w:tcMar>
          </w:tcPr>
          <w:p w14:paraId="649A874B" w14:textId="77777777" w:rsidR="00237638" w:rsidRDefault="00237638" w:rsidP="002B2477">
            <w:pPr>
              <w:rPr>
                <w:rFonts w:ascii="Times New Roman" w:eastAsia="Times New Roman" w:hAnsi="Times New Roman"/>
                <w:sz w:val="20"/>
                <w:szCs w:val="20"/>
              </w:rPr>
            </w:pPr>
            <w:r>
              <w:rPr>
                <w:rFonts w:ascii="Times New Roman" w:eastAsia="Times New Roman" w:hAnsi="Times New Roman"/>
                <w:sz w:val="20"/>
                <w:szCs w:val="20"/>
              </w:rPr>
              <w:t>Spółdzielnia Socjalna TAROKA</w:t>
            </w:r>
          </w:p>
        </w:tc>
        <w:tc>
          <w:tcPr>
            <w:tcW w:w="0" w:type="auto"/>
            <w:tcBorders>
              <w:top w:val="single" w:sz="8" w:space="0" w:color="CAD238"/>
              <w:left w:val="nil"/>
              <w:bottom w:val="nil"/>
              <w:right w:val="single" w:sz="8" w:space="0" w:color="CAD238"/>
            </w:tcBorders>
            <w:tcMar>
              <w:top w:w="0" w:type="dxa"/>
              <w:left w:w="60" w:type="dxa"/>
              <w:bottom w:w="0" w:type="dxa"/>
              <w:right w:w="60" w:type="dxa"/>
            </w:tcMar>
          </w:tcPr>
          <w:p w14:paraId="174543E1" w14:textId="77777777" w:rsidR="00237638" w:rsidRDefault="00237638" w:rsidP="002B2477">
            <w:pPr>
              <w:rPr>
                <w:rFonts w:ascii="Times New Roman" w:eastAsia="Times New Roman" w:hAnsi="Times New Roman"/>
                <w:sz w:val="20"/>
                <w:szCs w:val="20"/>
              </w:rPr>
            </w:pPr>
            <w:r>
              <w:rPr>
                <w:rFonts w:ascii="Times New Roman" w:eastAsia="Times New Roman" w:hAnsi="Times New Roman"/>
                <w:sz w:val="20"/>
                <w:szCs w:val="20"/>
              </w:rPr>
              <w:t>387593425</w:t>
            </w:r>
          </w:p>
        </w:tc>
        <w:tc>
          <w:tcPr>
            <w:tcW w:w="0" w:type="auto"/>
            <w:tcBorders>
              <w:top w:val="single" w:sz="8" w:space="0" w:color="CAD238"/>
              <w:left w:val="nil"/>
              <w:bottom w:val="nil"/>
              <w:right w:val="single" w:sz="8" w:space="0" w:color="CAD238"/>
            </w:tcBorders>
            <w:tcMar>
              <w:top w:w="0" w:type="dxa"/>
              <w:left w:w="60" w:type="dxa"/>
              <w:bottom w:w="0" w:type="dxa"/>
              <w:right w:w="60" w:type="dxa"/>
            </w:tcMar>
          </w:tcPr>
          <w:p w14:paraId="5749DD56" w14:textId="77777777" w:rsidR="00237638" w:rsidRDefault="00237638" w:rsidP="002B2477">
            <w:pPr>
              <w:rPr>
                <w:rFonts w:ascii="Times New Roman" w:eastAsia="Times New Roman" w:hAnsi="Times New Roman"/>
                <w:sz w:val="20"/>
                <w:szCs w:val="20"/>
              </w:rPr>
            </w:pPr>
            <w:r>
              <w:rPr>
                <w:rFonts w:ascii="Times New Roman" w:eastAsia="Times New Roman" w:hAnsi="Times New Roman"/>
                <w:sz w:val="20"/>
                <w:szCs w:val="20"/>
              </w:rPr>
              <w:t>27 tys.</w:t>
            </w:r>
          </w:p>
        </w:tc>
        <w:tc>
          <w:tcPr>
            <w:tcW w:w="0" w:type="auto"/>
            <w:tcBorders>
              <w:top w:val="single" w:sz="8" w:space="0" w:color="CAD238"/>
            </w:tcBorders>
            <w:tcMar>
              <w:top w:w="0" w:type="dxa"/>
              <w:left w:w="60" w:type="dxa"/>
              <w:bottom w:w="0" w:type="dxa"/>
              <w:right w:w="60" w:type="dxa"/>
            </w:tcMar>
          </w:tcPr>
          <w:p w14:paraId="47BD1AD6" w14:textId="77777777" w:rsidR="00237638" w:rsidRDefault="00237638" w:rsidP="002B2477">
            <w:pPr>
              <w:rPr>
                <w:rFonts w:ascii="Times New Roman" w:eastAsia="Times New Roman" w:hAnsi="Times New Roman"/>
                <w:sz w:val="20"/>
                <w:szCs w:val="20"/>
              </w:rPr>
            </w:pPr>
            <w:r>
              <w:rPr>
                <w:rFonts w:ascii="Times New Roman" w:eastAsia="Times New Roman" w:hAnsi="Times New Roman"/>
                <w:sz w:val="20"/>
                <w:szCs w:val="20"/>
              </w:rPr>
              <w:t>33,33%</w:t>
            </w:r>
          </w:p>
        </w:tc>
      </w:tr>
    </w:tbl>
    <w:p w14:paraId="7B976813" w14:textId="77777777" w:rsidR="00237638" w:rsidRPr="00737FEA" w:rsidRDefault="00237638" w:rsidP="00237638">
      <w:pPr>
        <w:pStyle w:val="Akapitzlist"/>
        <w:ind w:left="0"/>
        <w:jc w:val="both"/>
      </w:pPr>
    </w:p>
    <w:p w14:paraId="21738214" w14:textId="67521041" w:rsidR="004F02DA" w:rsidRPr="007E1AED" w:rsidRDefault="004F02DA" w:rsidP="008116E3">
      <w:pPr>
        <w:jc w:val="both"/>
        <w:rPr>
          <w:rFonts w:asciiTheme="minorHAnsi" w:eastAsia="Calibri" w:hAnsiTheme="minorHAnsi" w:cs="Times New Roman"/>
          <w:b/>
          <w:bCs/>
          <w:lang w:val="pl-PL" w:eastAsia="en-US"/>
        </w:rPr>
      </w:pPr>
    </w:p>
    <w:p w14:paraId="52468965" w14:textId="77777777" w:rsidR="004F02DA" w:rsidRPr="007E1AED" w:rsidRDefault="004F02DA" w:rsidP="008116E3">
      <w:pPr>
        <w:jc w:val="both"/>
        <w:rPr>
          <w:rFonts w:asciiTheme="minorHAnsi" w:eastAsia="Calibri" w:hAnsiTheme="minorHAnsi" w:cs="Times New Roman"/>
          <w:b/>
          <w:bCs/>
          <w:lang w:val="pl-PL" w:eastAsia="en-US"/>
        </w:rPr>
      </w:pPr>
    </w:p>
    <w:sectPr w:rsidR="004F02DA" w:rsidRPr="007E1AED" w:rsidSect="008A5B88">
      <w:headerReference w:type="default" r:id="rId78"/>
      <w:footerReference w:type="default" r:id="rId79"/>
      <w:pgSz w:w="11909" w:h="16834"/>
      <w:pgMar w:top="1440" w:right="1440" w:bottom="1134"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514F" w14:textId="77777777" w:rsidR="00F13D96" w:rsidRDefault="00F13D96">
      <w:pPr>
        <w:spacing w:line="240" w:lineRule="auto"/>
      </w:pPr>
      <w:r>
        <w:separator/>
      </w:r>
    </w:p>
  </w:endnote>
  <w:endnote w:type="continuationSeparator" w:id="0">
    <w:p w14:paraId="5A5C4B13" w14:textId="77777777" w:rsidR="00F13D96" w:rsidRDefault="00F13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4807951" w:rsidR="00437ED0" w:rsidRDefault="00437ED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663C" w14:textId="77777777" w:rsidR="00F13D96" w:rsidRDefault="00F13D96">
      <w:pPr>
        <w:spacing w:line="240" w:lineRule="auto"/>
      </w:pPr>
      <w:r>
        <w:separator/>
      </w:r>
    </w:p>
  </w:footnote>
  <w:footnote w:type="continuationSeparator" w:id="0">
    <w:p w14:paraId="215563A9" w14:textId="77777777" w:rsidR="00F13D96" w:rsidRDefault="00F13D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A4BE" w14:textId="62115600" w:rsidR="00C9045A" w:rsidRDefault="00437ED0">
    <w:pPr>
      <w:rPr>
        <w:rFonts w:ascii="Calibri" w:eastAsia="Calibri" w:hAnsi="Calibri" w:cs="Calibri"/>
        <w:color w:val="434343"/>
      </w:rPr>
    </w:pPr>
    <w:r>
      <w:rPr>
        <w:rFonts w:ascii="Calibri" w:eastAsia="Calibri" w:hAnsi="Calibri" w:cs="Calibri"/>
        <w:color w:val="434343"/>
      </w:rPr>
      <w:t>Nr postępowania: ZP.271.</w:t>
    </w:r>
    <w:r w:rsidR="00BF6801">
      <w:rPr>
        <w:rFonts w:ascii="Calibri" w:eastAsia="Calibri" w:hAnsi="Calibri" w:cs="Calibri"/>
        <w:color w:val="434343"/>
      </w:rPr>
      <w:t>5.</w:t>
    </w:r>
    <w:r>
      <w:rPr>
        <w:rFonts w:ascii="Calibri" w:eastAsia="Calibri" w:hAnsi="Calibri" w:cs="Calibri"/>
        <w:color w:val="434343"/>
      </w:rPr>
      <w:t>202</w:t>
    </w:r>
    <w:r w:rsidR="00BF6801">
      <w:rPr>
        <w:rFonts w:ascii="Calibri" w:eastAsia="Calibri" w:hAnsi="Calibri" w:cs="Calibri"/>
        <w:color w:val="434343"/>
      </w:rPr>
      <w:t>3</w:t>
    </w:r>
  </w:p>
  <w:p w14:paraId="0000017B" w14:textId="20BA142C" w:rsidR="00437ED0" w:rsidRDefault="00437ED0">
    <w:pPr>
      <w:rPr>
        <w:rFonts w:ascii="Calibri" w:eastAsia="Calibri" w:hAnsi="Calibri" w:cs="Calibri"/>
        <w:color w:val="434343"/>
      </w:rPr>
    </w:pPr>
    <w:r>
      <w:rPr>
        <w:rFonts w:ascii="Calibri" w:eastAsia="Calibri" w:hAnsi="Calibri" w:cs="Calibri"/>
        <w:color w:val="43434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 w15:restartNumberingAfterBreak="0">
    <w:nsid w:val="05BA70DF"/>
    <w:multiLevelType w:val="multilevel"/>
    <w:tmpl w:val="FF96B740"/>
    <w:lvl w:ilvl="0">
      <w:start w:val="1"/>
      <w:numFmt w:val="decimal"/>
      <w:lvlText w:val="%1."/>
      <w:lvlJc w:val="left"/>
      <w:pPr>
        <w:ind w:left="720" w:hanging="360"/>
      </w:pPr>
      <w:rPr>
        <w:rFonts w:ascii="Arial" w:hAnsi="Arial" w:cs="Arial" w:hint="default"/>
        <w:u w:val="none"/>
        <w:lang w:va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61053B"/>
    <w:multiLevelType w:val="multilevel"/>
    <w:tmpl w:val="D57EE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485737"/>
    <w:multiLevelType w:val="multilevel"/>
    <w:tmpl w:val="3268492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5290D20"/>
    <w:multiLevelType w:val="multilevel"/>
    <w:tmpl w:val="CB2A86B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265780"/>
    <w:multiLevelType w:val="hybridMultilevel"/>
    <w:tmpl w:val="277E64D4"/>
    <w:lvl w:ilvl="0" w:tplc="0409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4435A"/>
    <w:multiLevelType w:val="hybridMultilevel"/>
    <w:tmpl w:val="4268F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F5245"/>
    <w:multiLevelType w:val="hybridMultilevel"/>
    <w:tmpl w:val="E0ACDD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1C6C7B"/>
    <w:multiLevelType w:val="hybridMultilevel"/>
    <w:tmpl w:val="92C059C2"/>
    <w:lvl w:ilvl="0" w:tplc="3ACAA66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956B0B"/>
    <w:multiLevelType w:val="multilevel"/>
    <w:tmpl w:val="5A1AFB2C"/>
    <w:lvl w:ilvl="0">
      <w:start w:val="1"/>
      <w:numFmt w:val="decimal"/>
      <w:lvlText w:val="%1)"/>
      <w:lvlJc w:val="left"/>
      <w:pPr>
        <w:ind w:left="360" w:hanging="360"/>
      </w:pPr>
      <w:rPr>
        <w:b/>
        <w:bCs w:val="0"/>
        <w:vertAlign w:val="baseline"/>
      </w:rPr>
    </w:lvl>
    <w:lvl w:ilvl="1">
      <w:start w:val="1"/>
      <w:numFmt w:val="lowerLetter"/>
      <w:lvlText w:val="%2."/>
      <w:lvlJc w:val="left"/>
      <w:pPr>
        <w:ind w:left="1375" w:hanging="360"/>
      </w:pPr>
      <w:rPr>
        <w:vertAlign w:val="baseline"/>
      </w:rPr>
    </w:lvl>
    <w:lvl w:ilvl="2">
      <w:start w:val="1"/>
      <w:numFmt w:val="lowerRoman"/>
      <w:lvlText w:val="%3."/>
      <w:lvlJc w:val="right"/>
      <w:pPr>
        <w:ind w:left="2095" w:hanging="180"/>
      </w:pPr>
      <w:rPr>
        <w:vertAlign w:val="baseline"/>
      </w:rPr>
    </w:lvl>
    <w:lvl w:ilvl="3">
      <w:start w:val="1"/>
      <w:numFmt w:val="decimal"/>
      <w:lvlText w:val="%4."/>
      <w:lvlJc w:val="left"/>
      <w:pPr>
        <w:ind w:left="2815" w:hanging="360"/>
      </w:pPr>
      <w:rPr>
        <w:vertAlign w:val="baseline"/>
      </w:rPr>
    </w:lvl>
    <w:lvl w:ilvl="4">
      <w:start w:val="1"/>
      <w:numFmt w:val="lowerLetter"/>
      <w:lvlText w:val="%5."/>
      <w:lvlJc w:val="left"/>
      <w:pPr>
        <w:ind w:left="3535" w:hanging="360"/>
      </w:pPr>
      <w:rPr>
        <w:vertAlign w:val="baseline"/>
      </w:rPr>
    </w:lvl>
    <w:lvl w:ilvl="5">
      <w:start w:val="1"/>
      <w:numFmt w:val="lowerRoman"/>
      <w:lvlText w:val="%6."/>
      <w:lvlJc w:val="right"/>
      <w:pPr>
        <w:ind w:left="4255" w:hanging="180"/>
      </w:pPr>
      <w:rPr>
        <w:vertAlign w:val="baseline"/>
      </w:rPr>
    </w:lvl>
    <w:lvl w:ilvl="6">
      <w:start w:val="1"/>
      <w:numFmt w:val="decimal"/>
      <w:lvlText w:val="%7."/>
      <w:lvlJc w:val="left"/>
      <w:pPr>
        <w:ind w:left="4975" w:hanging="360"/>
      </w:pPr>
      <w:rPr>
        <w:vertAlign w:val="baseline"/>
      </w:rPr>
    </w:lvl>
    <w:lvl w:ilvl="7">
      <w:start w:val="1"/>
      <w:numFmt w:val="lowerLetter"/>
      <w:lvlText w:val="%8."/>
      <w:lvlJc w:val="left"/>
      <w:pPr>
        <w:ind w:left="5695" w:hanging="360"/>
      </w:pPr>
      <w:rPr>
        <w:vertAlign w:val="baseline"/>
      </w:rPr>
    </w:lvl>
    <w:lvl w:ilvl="8">
      <w:start w:val="1"/>
      <w:numFmt w:val="lowerRoman"/>
      <w:lvlText w:val="%9."/>
      <w:lvlJc w:val="right"/>
      <w:pPr>
        <w:ind w:left="6415" w:hanging="180"/>
      </w:pPr>
      <w:rPr>
        <w:vertAlign w:val="baseline"/>
      </w:rPr>
    </w:lvl>
  </w:abstractNum>
  <w:abstractNum w:abstractNumId="10" w15:restartNumberingAfterBreak="0">
    <w:nsid w:val="21980131"/>
    <w:multiLevelType w:val="multilevel"/>
    <w:tmpl w:val="E1D657D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25A15616"/>
    <w:multiLevelType w:val="multilevel"/>
    <w:tmpl w:val="AD2ABF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BBA4370"/>
    <w:multiLevelType w:val="multilevel"/>
    <w:tmpl w:val="5EDA449A"/>
    <w:lvl w:ilvl="0">
      <w:start w:val="1"/>
      <w:numFmt w:val="decimal"/>
      <w:lvlText w:val="%1."/>
      <w:lvlJc w:val="left"/>
      <w:pPr>
        <w:ind w:left="360"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31EE306E"/>
    <w:multiLevelType w:val="multilevel"/>
    <w:tmpl w:val="657A7BEE"/>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33B73F2A"/>
    <w:multiLevelType w:val="hybridMultilevel"/>
    <w:tmpl w:val="1D1C020A"/>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AA5E4D"/>
    <w:multiLevelType w:val="multilevel"/>
    <w:tmpl w:val="16AAC9A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36D13A45"/>
    <w:multiLevelType w:val="hybridMultilevel"/>
    <w:tmpl w:val="26145002"/>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81A08C0"/>
    <w:multiLevelType w:val="multilevel"/>
    <w:tmpl w:val="CD003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FA440C"/>
    <w:multiLevelType w:val="multilevel"/>
    <w:tmpl w:val="9BCA3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BE5007B"/>
    <w:multiLevelType w:val="hybridMultilevel"/>
    <w:tmpl w:val="5170A64C"/>
    <w:lvl w:ilvl="0" w:tplc="4C445250">
      <w:start w:val="5"/>
      <w:numFmt w:val="bullet"/>
      <w:lvlText w:val="-"/>
      <w:lvlJc w:val="left"/>
      <w:pPr>
        <w:ind w:left="1146" w:hanging="360"/>
      </w:pPr>
      <w:rPr>
        <w:rFonts w:ascii="Arial" w:eastAsia="Arial"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DD717E7"/>
    <w:multiLevelType w:val="hybridMultilevel"/>
    <w:tmpl w:val="410023FC"/>
    <w:lvl w:ilvl="0" w:tplc="4E08FCB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40A411B0"/>
    <w:multiLevelType w:val="multilevel"/>
    <w:tmpl w:val="8DFC82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0F6553B"/>
    <w:multiLevelType w:val="hybridMultilevel"/>
    <w:tmpl w:val="E0C46BD2"/>
    <w:lvl w:ilvl="0" w:tplc="51AA73BE">
      <w:start w:val="1"/>
      <w:numFmt w:val="decimal"/>
      <w:lvlText w:val="%1."/>
      <w:lvlJc w:val="left"/>
      <w:pPr>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240526D"/>
    <w:multiLevelType w:val="multilevel"/>
    <w:tmpl w:val="40CC3F74"/>
    <w:lvl w:ilvl="0">
      <w:start w:val="1"/>
      <w:numFmt w:val="decimal"/>
      <w:lvlText w:val="%1."/>
      <w:lvlJc w:val="left"/>
      <w:pPr>
        <w:ind w:left="1004" w:hanging="360"/>
      </w:pPr>
      <w:rPr>
        <w:b w:val="0"/>
        <w:bCs/>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3DE526A"/>
    <w:multiLevelType w:val="multilevel"/>
    <w:tmpl w:val="0AD6F4C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5A50E78"/>
    <w:multiLevelType w:val="multilevel"/>
    <w:tmpl w:val="6A0835A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83B3BEC"/>
    <w:multiLevelType w:val="hybridMultilevel"/>
    <w:tmpl w:val="60123172"/>
    <w:lvl w:ilvl="0" w:tplc="1A02313A">
      <w:start w:val="2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AD1E77"/>
    <w:multiLevelType w:val="multilevel"/>
    <w:tmpl w:val="D4A2E9D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9" w15:restartNumberingAfterBreak="0">
    <w:nsid w:val="4B105F02"/>
    <w:multiLevelType w:val="multilevel"/>
    <w:tmpl w:val="58D669F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4DF5781F"/>
    <w:multiLevelType w:val="hybridMultilevel"/>
    <w:tmpl w:val="77F0989E"/>
    <w:lvl w:ilvl="0" w:tplc="B34855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D32288"/>
    <w:multiLevelType w:val="hybridMultilevel"/>
    <w:tmpl w:val="C28C06B8"/>
    <w:lvl w:ilvl="0" w:tplc="04150011">
      <w:start w:val="1"/>
      <w:numFmt w:val="decimal"/>
      <w:lvlText w:val="%1)"/>
      <w:lvlJc w:val="left"/>
      <w:pPr>
        <w:ind w:left="644"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63C83619"/>
    <w:multiLevelType w:val="hybridMultilevel"/>
    <w:tmpl w:val="72300B8E"/>
    <w:lvl w:ilvl="0" w:tplc="ABAC5A14">
      <w:start w:val="1"/>
      <w:numFmt w:val="decimal"/>
      <w:lvlText w:val="%1."/>
      <w:lvlJc w:val="left"/>
      <w:pPr>
        <w:ind w:left="720" w:hanging="360"/>
      </w:pPr>
      <w:rPr>
        <w:i w:val="0"/>
        <w:i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9006D22"/>
    <w:multiLevelType w:val="hybridMultilevel"/>
    <w:tmpl w:val="01602A32"/>
    <w:lvl w:ilvl="0" w:tplc="8F3EE5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033BE"/>
    <w:multiLevelType w:val="multilevel"/>
    <w:tmpl w:val="7BC47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8646A14"/>
    <w:multiLevelType w:val="multilevel"/>
    <w:tmpl w:val="835278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9C12A80"/>
    <w:multiLevelType w:val="multilevel"/>
    <w:tmpl w:val="5ACA63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42904296">
    <w:abstractNumId w:val="37"/>
  </w:num>
  <w:num w:numId="2" w16cid:durableId="1951008040">
    <w:abstractNumId w:val="2"/>
  </w:num>
  <w:num w:numId="3" w16cid:durableId="636766913">
    <w:abstractNumId w:val="25"/>
  </w:num>
  <w:num w:numId="4" w16cid:durableId="1467117353">
    <w:abstractNumId w:val="3"/>
  </w:num>
  <w:num w:numId="5" w16cid:durableId="1774981018">
    <w:abstractNumId w:val="10"/>
  </w:num>
  <w:num w:numId="6" w16cid:durableId="1917205036">
    <w:abstractNumId w:val="9"/>
  </w:num>
  <w:num w:numId="7" w16cid:durableId="985545698">
    <w:abstractNumId w:val="29"/>
  </w:num>
  <w:num w:numId="8" w16cid:durableId="465778252">
    <w:abstractNumId w:val="35"/>
  </w:num>
  <w:num w:numId="9" w16cid:durableId="79300623">
    <w:abstractNumId w:val="24"/>
  </w:num>
  <w:num w:numId="10" w16cid:durableId="1396322253">
    <w:abstractNumId w:val="36"/>
  </w:num>
  <w:num w:numId="11" w16cid:durableId="390273296">
    <w:abstractNumId w:val="1"/>
  </w:num>
  <w:num w:numId="12" w16cid:durableId="1332488763">
    <w:abstractNumId w:val="14"/>
  </w:num>
  <w:num w:numId="13" w16cid:durableId="807279703">
    <w:abstractNumId w:val="26"/>
  </w:num>
  <w:num w:numId="14" w16cid:durableId="121315547">
    <w:abstractNumId w:val="16"/>
  </w:num>
  <w:num w:numId="15" w16cid:durableId="580874952">
    <w:abstractNumId w:val="28"/>
  </w:num>
  <w:num w:numId="16" w16cid:durableId="1547259182">
    <w:abstractNumId w:val="22"/>
  </w:num>
  <w:num w:numId="17" w16cid:durableId="1988197761">
    <w:abstractNumId w:val="13"/>
  </w:num>
  <w:num w:numId="18" w16cid:durableId="441654320">
    <w:abstractNumId w:val="18"/>
  </w:num>
  <w:num w:numId="19" w16cid:durableId="329217881">
    <w:abstractNumId w:val="19"/>
  </w:num>
  <w:num w:numId="20" w16cid:durableId="363025640">
    <w:abstractNumId w:val="12"/>
  </w:num>
  <w:num w:numId="21" w16cid:durableId="276718172">
    <w:abstractNumId w:val="0"/>
  </w:num>
  <w:num w:numId="22" w16cid:durableId="1061246026">
    <w:abstractNumId w:val="4"/>
  </w:num>
  <w:num w:numId="23" w16cid:durableId="1936011710">
    <w:abstractNumId w:val="6"/>
  </w:num>
  <w:num w:numId="24" w16cid:durableId="106511757">
    <w:abstractNumId w:val="7"/>
  </w:num>
  <w:num w:numId="25" w16cid:durableId="1021007859">
    <w:abstractNumId w:val="17"/>
  </w:num>
  <w:num w:numId="26" w16cid:durableId="1700664668">
    <w:abstractNumId w:val="15"/>
  </w:num>
  <w:num w:numId="27" w16cid:durableId="1797525009">
    <w:abstractNumId w:val="30"/>
  </w:num>
  <w:num w:numId="28" w16cid:durableId="1849522319">
    <w:abstractNumId w:val="34"/>
  </w:num>
  <w:num w:numId="29" w16cid:durableId="1918490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2182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349154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6554831">
    <w:abstractNumId w:val="2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4933298">
    <w:abstractNumId w:val="32"/>
  </w:num>
  <w:num w:numId="34" w16cid:durableId="213928728">
    <w:abstractNumId w:val="27"/>
  </w:num>
  <w:num w:numId="35" w16cid:durableId="47992927">
    <w:abstractNumId w:val="8"/>
  </w:num>
  <w:num w:numId="36" w16cid:durableId="8411200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48575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4870550">
    <w:abstractNumId w:val="11"/>
  </w:num>
  <w:num w:numId="39" w16cid:durableId="682588208">
    <w:abstractNumId w:val="20"/>
  </w:num>
  <w:num w:numId="40" w16cid:durableId="1357466364">
    <w:abstractNumId w:val="31"/>
  </w:num>
  <w:num w:numId="41" w16cid:durableId="86436309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94"/>
    <w:rsid w:val="0000117C"/>
    <w:rsid w:val="000037C5"/>
    <w:rsid w:val="000067A4"/>
    <w:rsid w:val="00012253"/>
    <w:rsid w:val="0001580F"/>
    <w:rsid w:val="00015B75"/>
    <w:rsid w:val="000326A0"/>
    <w:rsid w:val="00035239"/>
    <w:rsid w:val="00036ED7"/>
    <w:rsid w:val="00057584"/>
    <w:rsid w:val="00092EDD"/>
    <w:rsid w:val="0009386B"/>
    <w:rsid w:val="00096249"/>
    <w:rsid w:val="000974A8"/>
    <w:rsid w:val="000A16F4"/>
    <w:rsid w:val="000A3296"/>
    <w:rsid w:val="000A599E"/>
    <w:rsid w:val="000B22B5"/>
    <w:rsid w:val="000B4904"/>
    <w:rsid w:val="000B4EE9"/>
    <w:rsid w:val="000D1D20"/>
    <w:rsid w:val="000D6013"/>
    <w:rsid w:val="000F22C0"/>
    <w:rsid w:val="000F6028"/>
    <w:rsid w:val="00103326"/>
    <w:rsid w:val="00103E94"/>
    <w:rsid w:val="00104D0F"/>
    <w:rsid w:val="001267B8"/>
    <w:rsid w:val="00131B6C"/>
    <w:rsid w:val="00132301"/>
    <w:rsid w:val="00136CDB"/>
    <w:rsid w:val="00140C77"/>
    <w:rsid w:val="001414C7"/>
    <w:rsid w:val="00141664"/>
    <w:rsid w:val="00163771"/>
    <w:rsid w:val="00166DC4"/>
    <w:rsid w:val="00190BF1"/>
    <w:rsid w:val="0019501D"/>
    <w:rsid w:val="0019642C"/>
    <w:rsid w:val="001B3B3B"/>
    <w:rsid w:val="001C5596"/>
    <w:rsid w:val="001D25A5"/>
    <w:rsid w:val="001E2D8F"/>
    <w:rsid w:val="001F78F0"/>
    <w:rsid w:val="002022B3"/>
    <w:rsid w:val="0020460C"/>
    <w:rsid w:val="00231771"/>
    <w:rsid w:val="0023436E"/>
    <w:rsid w:val="00237638"/>
    <w:rsid w:val="0026541B"/>
    <w:rsid w:val="00283D6E"/>
    <w:rsid w:val="002854E7"/>
    <w:rsid w:val="002869C1"/>
    <w:rsid w:val="00286B74"/>
    <w:rsid w:val="00294F53"/>
    <w:rsid w:val="002968D6"/>
    <w:rsid w:val="002C7E7C"/>
    <w:rsid w:val="00312B9B"/>
    <w:rsid w:val="0031589F"/>
    <w:rsid w:val="00324506"/>
    <w:rsid w:val="003275EB"/>
    <w:rsid w:val="00340D55"/>
    <w:rsid w:val="003416FE"/>
    <w:rsid w:val="00356513"/>
    <w:rsid w:val="00360A80"/>
    <w:rsid w:val="003615C7"/>
    <w:rsid w:val="0036499F"/>
    <w:rsid w:val="0037384D"/>
    <w:rsid w:val="00380936"/>
    <w:rsid w:val="00391607"/>
    <w:rsid w:val="003A3145"/>
    <w:rsid w:val="003C1579"/>
    <w:rsid w:val="003C3212"/>
    <w:rsid w:val="003D3E8E"/>
    <w:rsid w:val="003E04E0"/>
    <w:rsid w:val="003E2469"/>
    <w:rsid w:val="0040594B"/>
    <w:rsid w:val="004078BB"/>
    <w:rsid w:val="00434981"/>
    <w:rsid w:val="00434B3A"/>
    <w:rsid w:val="004351DC"/>
    <w:rsid w:val="00437ED0"/>
    <w:rsid w:val="00453603"/>
    <w:rsid w:val="004556AA"/>
    <w:rsid w:val="00455971"/>
    <w:rsid w:val="00465DE6"/>
    <w:rsid w:val="00473A42"/>
    <w:rsid w:val="00477642"/>
    <w:rsid w:val="00480DF7"/>
    <w:rsid w:val="0049101D"/>
    <w:rsid w:val="00495558"/>
    <w:rsid w:val="004A7D59"/>
    <w:rsid w:val="004B47AE"/>
    <w:rsid w:val="004D01A1"/>
    <w:rsid w:val="004D7CF7"/>
    <w:rsid w:val="004F02DA"/>
    <w:rsid w:val="004F4761"/>
    <w:rsid w:val="004F5963"/>
    <w:rsid w:val="004F769F"/>
    <w:rsid w:val="00502E89"/>
    <w:rsid w:val="00510DF8"/>
    <w:rsid w:val="0051129D"/>
    <w:rsid w:val="005163C0"/>
    <w:rsid w:val="00530504"/>
    <w:rsid w:val="00533E23"/>
    <w:rsid w:val="00535234"/>
    <w:rsid w:val="00536B92"/>
    <w:rsid w:val="00543ED0"/>
    <w:rsid w:val="00567553"/>
    <w:rsid w:val="00581AC3"/>
    <w:rsid w:val="00585DC5"/>
    <w:rsid w:val="00590A3F"/>
    <w:rsid w:val="005937ED"/>
    <w:rsid w:val="005964B9"/>
    <w:rsid w:val="005A63D0"/>
    <w:rsid w:val="005B4D9E"/>
    <w:rsid w:val="005B6DB6"/>
    <w:rsid w:val="005D7686"/>
    <w:rsid w:val="005E24A1"/>
    <w:rsid w:val="005F2A51"/>
    <w:rsid w:val="00602B1D"/>
    <w:rsid w:val="00604696"/>
    <w:rsid w:val="00626923"/>
    <w:rsid w:val="00635BF2"/>
    <w:rsid w:val="006562E0"/>
    <w:rsid w:val="0067778E"/>
    <w:rsid w:val="006A1C67"/>
    <w:rsid w:val="006C06B1"/>
    <w:rsid w:val="006C6A84"/>
    <w:rsid w:val="006D5914"/>
    <w:rsid w:val="006F412E"/>
    <w:rsid w:val="006F79FE"/>
    <w:rsid w:val="00701412"/>
    <w:rsid w:val="0071184B"/>
    <w:rsid w:val="00732AA6"/>
    <w:rsid w:val="007352DC"/>
    <w:rsid w:val="00736E69"/>
    <w:rsid w:val="00746447"/>
    <w:rsid w:val="007527E3"/>
    <w:rsid w:val="00785FCB"/>
    <w:rsid w:val="0079178A"/>
    <w:rsid w:val="007C527C"/>
    <w:rsid w:val="007E1AED"/>
    <w:rsid w:val="00810F81"/>
    <w:rsid w:val="008116E3"/>
    <w:rsid w:val="00816038"/>
    <w:rsid w:val="00834A3A"/>
    <w:rsid w:val="00845F51"/>
    <w:rsid w:val="008474A0"/>
    <w:rsid w:val="00847BE8"/>
    <w:rsid w:val="00851231"/>
    <w:rsid w:val="0085314F"/>
    <w:rsid w:val="00861B91"/>
    <w:rsid w:val="00873E01"/>
    <w:rsid w:val="00874BB9"/>
    <w:rsid w:val="00884DC1"/>
    <w:rsid w:val="00885E1B"/>
    <w:rsid w:val="00897E9C"/>
    <w:rsid w:val="008A36FB"/>
    <w:rsid w:val="008A43D6"/>
    <w:rsid w:val="008A5632"/>
    <w:rsid w:val="008A5B88"/>
    <w:rsid w:val="008B34E7"/>
    <w:rsid w:val="008C3F85"/>
    <w:rsid w:val="008C7CCA"/>
    <w:rsid w:val="008D691D"/>
    <w:rsid w:val="008E6680"/>
    <w:rsid w:val="008E71F9"/>
    <w:rsid w:val="009039A6"/>
    <w:rsid w:val="00905DA2"/>
    <w:rsid w:val="00913CDB"/>
    <w:rsid w:val="0091470E"/>
    <w:rsid w:val="009327CA"/>
    <w:rsid w:val="00941C67"/>
    <w:rsid w:val="00956F31"/>
    <w:rsid w:val="00971757"/>
    <w:rsid w:val="0097791D"/>
    <w:rsid w:val="009B6D73"/>
    <w:rsid w:val="009C7BC4"/>
    <w:rsid w:val="009D0357"/>
    <w:rsid w:val="009D5540"/>
    <w:rsid w:val="009E5273"/>
    <w:rsid w:val="009F3FCB"/>
    <w:rsid w:val="00A05D52"/>
    <w:rsid w:val="00A14CBF"/>
    <w:rsid w:val="00A15E71"/>
    <w:rsid w:val="00A16A90"/>
    <w:rsid w:val="00A20BC4"/>
    <w:rsid w:val="00A23B0D"/>
    <w:rsid w:val="00A27E46"/>
    <w:rsid w:val="00A30E2A"/>
    <w:rsid w:val="00A35EEF"/>
    <w:rsid w:val="00A3644A"/>
    <w:rsid w:val="00A36B34"/>
    <w:rsid w:val="00A40947"/>
    <w:rsid w:val="00A51336"/>
    <w:rsid w:val="00A55254"/>
    <w:rsid w:val="00A6272C"/>
    <w:rsid w:val="00A73CA2"/>
    <w:rsid w:val="00A8153F"/>
    <w:rsid w:val="00A81624"/>
    <w:rsid w:val="00A818DC"/>
    <w:rsid w:val="00AA5927"/>
    <w:rsid w:val="00AB0B3C"/>
    <w:rsid w:val="00AC2B03"/>
    <w:rsid w:val="00AC7785"/>
    <w:rsid w:val="00AE0441"/>
    <w:rsid w:val="00AF5AA9"/>
    <w:rsid w:val="00AF718C"/>
    <w:rsid w:val="00B229FB"/>
    <w:rsid w:val="00B316C6"/>
    <w:rsid w:val="00B429E9"/>
    <w:rsid w:val="00B44B1A"/>
    <w:rsid w:val="00B62D88"/>
    <w:rsid w:val="00B6654D"/>
    <w:rsid w:val="00B73D00"/>
    <w:rsid w:val="00B906E3"/>
    <w:rsid w:val="00B94268"/>
    <w:rsid w:val="00BA6ED2"/>
    <w:rsid w:val="00BC1B73"/>
    <w:rsid w:val="00BD0AAA"/>
    <w:rsid w:val="00BD0BA9"/>
    <w:rsid w:val="00BE658A"/>
    <w:rsid w:val="00BF3A31"/>
    <w:rsid w:val="00BF5F1E"/>
    <w:rsid w:val="00BF6801"/>
    <w:rsid w:val="00C04314"/>
    <w:rsid w:val="00C355D6"/>
    <w:rsid w:val="00C36358"/>
    <w:rsid w:val="00C40A43"/>
    <w:rsid w:val="00C47F84"/>
    <w:rsid w:val="00C538F0"/>
    <w:rsid w:val="00C659E9"/>
    <w:rsid w:val="00C72EE7"/>
    <w:rsid w:val="00C9045A"/>
    <w:rsid w:val="00C9684F"/>
    <w:rsid w:val="00CC45C3"/>
    <w:rsid w:val="00CC6412"/>
    <w:rsid w:val="00CD24EF"/>
    <w:rsid w:val="00CD7143"/>
    <w:rsid w:val="00CE43CF"/>
    <w:rsid w:val="00D0131E"/>
    <w:rsid w:val="00D04414"/>
    <w:rsid w:val="00D32A48"/>
    <w:rsid w:val="00D43E50"/>
    <w:rsid w:val="00D6475C"/>
    <w:rsid w:val="00D711A1"/>
    <w:rsid w:val="00D95FE1"/>
    <w:rsid w:val="00D97842"/>
    <w:rsid w:val="00DA286D"/>
    <w:rsid w:val="00DB03CA"/>
    <w:rsid w:val="00DD13E2"/>
    <w:rsid w:val="00DD6311"/>
    <w:rsid w:val="00DE094D"/>
    <w:rsid w:val="00DE40F1"/>
    <w:rsid w:val="00E02C97"/>
    <w:rsid w:val="00E07584"/>
    <w:rsid w:val="00E26B93"/>
    <w:rsid w:val="00E36A07"/>
    <w:rsid w:val="00E437A2"/>
    <w:rsid w:val="00E44F56"/>
    <w:rsid w:val="00E542DF"/>
    <w:rsid w:val="00E848A8"/>
    <w:rsid w:val="00E94A1B"/>
    <w:rsid w:val="00EA0738"/>
    <w:rsid w:val="00EB1464"/>
    <w:rsid w:val="00EB1715"/>
    <w:rsid w:val="00EB68F4"/>
    <w:rsid w:val="00EC6A2A"/>
    <w:rsid w:val="00EC7AE0"/>
    <w:rsid w:val="00ED4620"/>
    <w:rsid w:val="00ED4942"/>
    <w:rsid w:val="00EF1169"/>
    <w:rsid w:val="00F13D96"/>
    <w:rsid w:val="00F20D20"/>
    <w:rsid w:val="00F30348"/>
    <w:rsid w:val="00F31C5C"/>
    <w:rsid w:val="00F42871"/>
    <w:rsid w:val="00F42D80"/>
    <w:rsid w:val="00F42D9F"/>
    <w:rsid w:val="00F60EB0"/>
    <w:rsid w:val="00F61165"/>
    <w:rsid w:val="00F84912"/>
    <w:rsid w:val="00F8640E"/>
    <w:rsid w:val="00F929F7"/>
    <w:rsid w:val="00F950EB"/>
    <w:rsid w:val="00FA3F8B"/>
    <w:rsid w:val="00FB4C68"/>
    <w:rsid w:val="00FC6DD9"/>
    <w:rsid w:val="00FE11DC"/>
    <w:rsid w:val="00FE6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E05D"/>
  <w15:docId w15:val="{29E2B047-020C-4258-8A0E-26345C3A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aliases w:val="normalny tekst,Obiekt,BulletC,Akapit z listą31,NOWY,Akapit z listą32,Akapit z listą3,L1,Numerowanie,2 heading,A_wyliczenie,K-P_odwolanie,Akapit z listą5,maz_wyliczenie,opis dzialania,Akapit z listą BS,List Paragraph,T_SZ_List Paragraph"/>
    <w:basedOn w:val="Normalny"/>
    <w:link w:val="AkapitzlistZnak"/>
    <w:uiPriority w:val="34"/>
    <w:qFormat/>
    <w:rsid w:val="006F412E"/>
    <w:pPr>
      <w:ind w:left="720"/>
      <w:contextualSpacing/>
    </w:pPr>
  </w:style>
  <w:style w:type="character" w:styleId="Hipercze">
    <w:name w:val="Hyperlink"/>
    <w:basedOn w:val="Domylnaczcionkaakapitu"/>
    <w:uiPriority w:val="99"/>
    <w:unhideWhenUsed/>
    <w:rsid w:val="00F950EB"/>
    <w:rPr>
      <w:color w:val="0000FF" w:themeColor="hyperlink"/>
      <w:u w:val="single"/>
    </w:rPr>
  </w:style>
  <w:style w:type="character" w:styleId="Nierozpoznanawzmianka">
    <w:name w:val="Unresolved Mention"/>
    <w:basedOn w:val="Domylnaczcionkaakapitu"/>
    <w:uiPriority w:val="99"/>
    <w:semiHidden/>
    <w:unhideWhenUsed/>
    <w:rsid w:val="00F950EB"/>
    <w:rPr>
      <w:color w:val="605E5C"/>
      <w:shd w:val="clear" w:color="auto" w:fill="E1DFDD"/>
    </w:rPr>
  </w:style>
  <w:style w:type="paragraph" w:styleId="Nagwek">
    <w:name w:val="header"/>
    <w:basedOn w:val="Normalny"/>
    <w:link w:val="NagwekZnak"/>
    <w:uiPriority w:val="99"/>
    <w:unhideWhenUsed/>
    <w:rsid w:val="00EC6A2A"/>
    <w:pPr>
      <w:tabs>
        <w:tab w:val="center" w:pos="4536"/>
        <w:tab w:val="right" w:pos="9072"/>
      </w:tabs>
      <w:spacing w:line="240" w:lineRule="auto"/>
    </w:pPr>
  </w:style>
  <w:style w:type="character" w:customStyle="1" w:styleId="NagwekZnak">
    <w:name w:val="Nagłówek Znak"/>
    <w:basedOn w:val="Domylnaczcionkaakapitu"/>
    <w:link w:val="Nagwek"/>
    <w:uiPriority w:val="99"/>
    <w:rsid w:val="00EC6A2A"/>
  </w:style>
  <w:style w:type="paragraph" w:styleId="Stopka">
    <w:name w:val="footer"/>
    <w:basedOn w:val="Normalny"/>
    <w:link w:val="StopkaZnak"/>
    <w:uiPriority w:val="99"/>
    <w:unhideWhenUsed/>
    <w:rsid w:val="00EC6A2A"/>
    <w:pPr>
      <w:tabs>
        <w:tab w:val="center" w:pos="4536"/>
        <w:tab w:val="right" w:pos="9072"/>
      </w:tabs>
      <w:spacing w:line="240" w:lineRule="auto"/>
    </w:pPr>
  </w:style>
  <w:style w:type="character" w:customStyle="1" w:styleId="StopkaZnak">
    <w:name w:val="Stopka Znak"/>
    <w:basedOn w:val="Domylnaczcionkaakapitu"/>
    <w:link w:val="Stopka"/>
    <w:uiPriority w:val="99"/>
    <w:rsid w:val="00EC6A2A"/>
  </w:style>
  <w:style w:type="paragraph" w:styleId="NormalnyWeb">
    <w:name w:val="Normal (Web)"/>
    <w:basedOn w:val="Normalny"/>
    <w:rsid w:val="009D5540"/>
    <w:pPr>
      <w:suppressAutoHyphens/>
      <w:spacing w:before="100" w:after="100" w:line="240" w:lineRule="auto"/>
      <w:jc w:val="both"/>
    </w:pPr>
    <w:rPr>
      <w:rFonts w:ascii="Times New Roman" w:eastAsia="Times New Roman" w:hAnsi="Times New Roman" w:cs="Verdana"/>
      <w:sz w:val="20"/>
      <w:szCs w:val="20"/>
      <w:lang w:val="pl-PL" w:eastAsia="zh-CN"/>
    </w:rPr>
  </w:style>
  <w:style w:type="paragraph" w:customStyle="1" w:styleId="Tekstpodstawowy21">
    <w:name w:val="Tekst podstawowy 21"/>
    <w:basedOn w:val="Normalny"/>
    <w:rsid w:val="009D5540"/>
    <w:pPr>
      <w:suppressAutoHyphens/>
      <w:spacing w:before="120" w:line="240" w:lineRule="auto"/>
      <w:jc w:val="both"/>
    </w:pPr>
    <w:rPr>
      <w:rFonts w:ascii="Times New Roman" w:eastAsia="Times New Roman" w:hAnsi="Times New Roman" w:cs="Verdana"/>
      <w:b/>
      <w:bCs/>
      <w:sz w:val="25"/>
      <w:szCs w:val="24"/>
      <w:lang w:val="pl-PL" w:eastAsia="zh-CN"/>
    </w:rPr>
  </w:style>
  <w:style w:type="paragraph" w:customStyle="1" w:styleId="Tekstpodstawowy32">
    <w:name w:val="Tekst podstawowy 32"/>
    <w:basedOn w:val="Normalny"/>
    <w:rsid w:val="009D5540"/>
    <w:pPr>
      <w:suppressAutoHyphens/>
      <w:spacing w:before="120" w:line="240" w:lineRule="auto"/>
      <w:jc w:val="both"/>
    </w:pPr>
    <w:rPr>
      <w:rFonts w:ascii="Times New Roman" w:eastAsia="Times New Roman" w:hAnsi="Times New Roman" w:cs="Verdana"/>
      <w:i/>
      <w:iCs/>
      <w:sz w:val="24"/>
      <w:szCs w:val="24"/>
      <w:lang w:val="pl-PL" w:eastAsia="zh-CN"/>
    </w:rPr>
  </w:style>
  <w:style w:type="paragraph" w:customStyle="1" w:styleId="Default">
    <w:name w:val="Default"/>
    <w:rsid w:val="00913CDB"/>
    <w:pPr>
      <w:autoSpaceDE w:val="0"/>
      <w:autoSpaceDN w:val="0"/>
      <w:adjustRightInd w:val="0"/>
      <w:spacing w:line="240" w:lineRule="auto"/>
    </w:pPr>
    <w:rPr>
      <w:rFonts w:ascii="Trebuchet MS" w:hAnsi="Trebuchet MS" w:cs="Trebuchet MS"/>
      <w:color w:val="000000"/>
      <w:sz w:val="24"/>
      <w:szCs w:val="24"/>
      <w:lang w:val="pl-PL"/>
    </w:rPr>
  </w:style>
  <w:style w:type="character" w:customStyle="1" w:styleId="AkapitzlistZnak">
    <w:name w:val="Akapit z listą Znak"/>
    <w:aliases w:val="normalny tekst Znak,Obiekt Znak,BulletC Znak,Akapit z listą31 Znak,NOWY Znak,Akapit z listą32 Znak,Akapit z listą3 Znak,L1 Znak,Numerowanie Znak,2 heading Znak,A_wyliczenie Znak,K-P_odwolanie Znak,Akapit z listą5 Znak"/>
    <w:basedOn w:val="Domylnaczcionkaakapitu"/>
    <w:link w:val="Akapitzlist"/>
    <w:uiPriority w:val="34"/>
    <w:qFormat/>
    <w:locked/>
    <w:rsid w:val="00FC6DD9"/>
  </w:style>
  <w:style w:type="character" w:customStyle="1" w:styleId="size">
    <w:name w:val="size"/>
    <w:basedOn w:val="Domylnaczcionkaakapitu"/>
    <w:rsid w:val="00F42D80"/>
  </w:style>
  <w:style w:type="paragraph" w:customStyle="1" w:styleId="pkt">
    <w:name w:val="pkt"/>
    <w:basedOn w:val="Normalny"/>
    <w:rsid w:val="000D1D20"/>
    <w:pPr>
      <w:suppressAutoHyphens/>
      <w:autoSpaceDN w:val="0"/>
      <w:spacing w:before="60" w:after="60" w:line="240" w:lineRule="auto"/>
      <w:ind w:left="851" w:hanging="295"/>
      <w:jc w:val="both"/>
    </w:pPr>
    <w:rPr>
      <w:rFonts w:ascii="Times New Roman" w:eastAsia="Liberation Serif" w:hAnsi="Times New Roman" w:cs="Liberation Serif"/>
      <w:kern w:val="3"/>
      <w:sz w:val="24"/>
      <w:szCs w:val="20"/>
      <w:lang w:val="pl-PL" w:eastAsia="ar-SA" w:bidi="hi-IN"/>
    </w:rPr>
  </w:style>
  <w:style w:type="paragraph" w:customStyle="1" w:styleId="Wcicienormalne1">
    <w:name w:val="Wcięcie normalne1"/>
    <w:basedOn w:val="Normalny"/>
    <w:rsid w:val="000D1D20"/>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TekstprzypisudolnegoZnak">
    <w:name w:val="Tekst przypisu dolnego Znak"/>
    <w:aliases w:val="Znak Znak"/>
    <w:basedOn w:val="Domylnaczcionkaakapitu"/>
    <w:link w:val="Tekstprzypisudolnego"/>
    <w:semiHidden/>
    <w:locked/>
    <w:rsid w:val="00F20D20"/>
    <w:rPr>
      <w:rFonts w:eastAsia="Times New Roman"/>
      <w:sz w:val="16"/>
      <w:szCs w:val="16"/>
    </w:rPr>
  </w:style>
  <w:style w:type="paragraph" w:styleId="Tekstprzypisudolnego">
    <w:name w:val="footnote text"/>
    <w:aliases w:val="Znak"/>
    <w:basedOn w:val="Normalny"/>
    <w:link w:val="TekstprzypisudolnegoZnak"/>
    <w:autoRedefine/>
    <w:semiHidden/>
    <w:unhideWhenUsed/>
    <w:rsid w:val="00F20D20"/>
    <w:pPr>
      <w:spacing w:line="240" w:lineRule="auto"/>
      <w:ind w:left="142"/>
      <w:jc w:val="both"/>
    </w:pPr>
    <w:rPr>
      <w:rFonts w:eastAsia="Times New Roman"/>
      <w:sz w:val="16"/>
      <w:szCs w:val="16"/>
    </w:rPr>
  </w:style>
  <w:style w:type="character" w:customStyle="1" w:styleId="TekstprzypisudolnegoZnak1">
    <w:name w:val="Tekst przypisu dolnego Znak1"/>
    <w:basedOn w:val="Domylnaczcionkaakapitu"/>
    <w:uiPriority w:val="99"/>
    <w:semiHidden/>
    <w:rsid w:val="00F20D20"/>
    <w:rPr>
      <w:sz w:val="20"/>
      <w:szCs w:val="20"/>
    </w:rPr>
  </w:style>
  <w:style w:type="character" w:styleId="Odwoanieprzypisudolnego">
    <w:name w:val="footnote reference"/>
    <w:semiHidden/>
    <w:unhideWhenUsed/>
    <w:rsid w:val="00F20D20"/>
    <w:rPr>
      <w:vertAlign w:val="superscript"/>
    </w:rPr>
  </w:style>
  <w:style w:type="character" w:customStyle="1" w:styleId="Teksttreci">
    <w:name w:val="Tekst treści_"/>
    <w:link w:val="Teksttreci0"/>
    <w:locked/>
    <w:rsid w:val="00BA6ED2"/>
    <w:rPr>
      <w:rFonts w:ascii="Verdana" w:hAnsi="Verdana"/>
      <w:sz w:val="19"/>
      <w:shd w:val="clear" w:color="auto" w:fill="FFFFFF"/>
    </w:rPr>
  </w:style>
  <w:style w:type="paragraph" w:customStyle="1" w:styleId="Teksttreci0">
    <w:name w:val="Tekst treści"/>
    <w:basedOn w:val="Normalny"/>
    <w:link w:val="Teksttreci"/>
    <w:rsid w:val="00BA6ED2"/>
    <w:pPr>
      <w:shd w:val="clear" w:color="auto" w:fill="FFFFFF"/>
      <w:spacing w:line="240" w:lineRule="atLeast"/>
      <w:ind w:hanging="1700"/>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4655">
      <w:bodyDiv w:val="1"/>
      <w:marLeft w:val="0"/>
      <w:marRight w:val="0"/>
      <w:marTop w:val="0"/>
      <w:marBottom w:val="0"/>
      <w:divBdr>
        <w:top w:val="none" w:sz="0" w:space="0" w:color="auto"/>
        <w:left w:val="none" w:sz="0" w:space="0" w:color="auto"/>
        <w:bottom w:val="none" w:sz="0" w:space="0" w:color="auto"/>
        <w:right w:val="none" w:sz="0" w:space="0" w:color="auto"/>
      </w:divBdr>
    </w:div>
    <w:div w:id="368575602">
      <w:bodyDiv w:val="1"/>
      <w:marLeft w:val="0"/>
      <w:marRight w:val="0"/>
      <w:marTop w:val="0"/>
      <w:marBottom w:val="0"/>
      <w:divBdr>
        <w:top w:val="none" w:sz="0" w:space="0" w:color="auto"/>
        <w:left w:val="none" w:sz="0" w:space="0" w:color="auto"/>
        <w:bottom w:val="none" w:sz="0" w:space="0" w:color="auto"/>
        <w:right w:val="none" w:sz="0" w:space="0" w:color="auto"/>
      </w:divBdr>
    </w:div>
    <w:div w:id="714355127">
      <w:bodyDiv w:val="1"/>
      <w:marLeft w:val="0"/>
      <w:marRight w:val="0"/>
      <w:marTop w:val="0"/>
      <w:marBottom w:val="0"/>
      <w:divBdr>
        <w:top w:val="none" w:sz="0" w:space="0" w:color="auto"/>
        <w:left w:val="none" w:sz="0" w:space="0" w:color="auto"/>
        <w:bottom w:val="none" w:sz="0" w:space="0" w:color="auto"/>
        <w:right w:val="none" w:sz="0" w:space="0" w:color="auto"/>
      </w:divBdr>
    </w:div>
    <w:div w:id="744302849">
      <w:bodyDiv w:val="1"/>
      <w:marLeft w:val="0"/>
      <w:marRight w:val="0"/>
      <w:marTop w:val="0"/>
      <w:marBottom w:val="0"/>
      <w:divBdr>
        <w:top w:val="none" w:sz="0" w:space="0" w:color="auto"/>
        <w:left w:val="none" w:sz="0" w:space="0" w:color="auto"/>
        <w:bottom w:val="none" w:sz="0" w:space="0" w:color="auto"/>
        <w:right w:val="none" w:sz="0" w:space="0" w:color="auto"/>
      </w:divBdr>
    </w:div>
    <w:div w:id="854612821">
      <w:bodyDiv w:val="1"/>
      <w:marLeft w:val="0"/>
      <w:marRight w:val="0"/>
      <w:marTop w:val="0"/>
      <w:marBottom w:val="0"/>
      <w:divBdr>
        <w:top w:val="none" w:sz="0" w:space="0" w:color="auto"/>
        <w:left w:val="none" w:sz="0" w:space="0" w:color="auto"/>
        <w:bottom w:val="none" w:sz="0" w:space="0" w:color="auto"/>
        <w:right w:val="none" w:sz="0" w:space="0" w:color="auto"/>
      </w:divBdr>
    </w:div>
    <w:div w:id="933249804">
      <w:bodyDiv w:val="1"/>
      <w:marLeft w:val="0"/>
      <w:marRight w:val="0"/>
      <w:marTop w:val="0"/>
      <w:marBottom w:val="0"/>
      <w:divBdr>
        <w:top w:val="none" w:sz="0" w:space="0" w:color="auto"/>
        <w:left w:val="none" w:sz="0" w:space="0" w:color="auto"/>
        <w:bottom w:val="none" w:sz="0" w:space="0" w:color="auto"/>
        <w:right w:val="none" w:sz="0" w:space="0" w:color="auto"/>
      </w:divBdr>
    </w:div>
    <w:div w:id="1070343203">
      <w:bodyDiv w:val="1"/>
      <w:marLeft w:val="0"/>
      <w:marRight w:val="0"/>
      <w:marTop w:val="0"/>
      <w:marBottom w:val="0"/>
      <w:divBdr>
        <w:top w:val="none" w:sz="0" w:space="0" w:color="auto"/>
        <w:left w:val="none" w:sz="0" w:space="0" w:color="auto"/>
        <w:bottom w:val="none" w:sz="0" w:space="0" w:color="auto"/>
        <w:right w:val="none" w:sz="0" w:space="0" w:color="auto"/>
      </w:divBdr>
    </w:div>
    <w:div w:id="1705981932">
      <w:bodyDiv w:val="1"/>
      <w:marLeft w:val="0"/>
      <w:marRight w:val="0"/>
      <w:marTop w:val="0"/>
      <w:marBottom w:val="0"/>
      <w:divBdr>
        <w:top w:val="none" w:sz="0" w:space="0" w:color="auto"/>
        <w:left w:val="none" w:sz="0" w:space="0" w:color="auto"/>
        <w:bottom w:val="none" w:sz="0" w:space="0" w:color="auto"/>
        <w:right w:val="none" w:sz="0" w:space="0" w:color="auto"/>
      </w:divBdr>
    </w:div>
    <w:div w:id="1957982604">
      <w:bodyDiv w:val="1"/>
      <w:marLeft w:val="0"/>
      <w:marRight w:val="0"/>
      <w:marTop w:val="0"/>
      <w:marBottom w:val="0"/>
      <w:divBdr>
        <w:top w:val="none" w:sz="0" w:space="0" w:color="auto"/>
        <w:left w:val="none" w:sz="0" w:space="0" w:color="auto"/>
        <w:bottom w:val="none" w:sz="0" w:space="0" w:color="auto"/>
        <w:right w:val="none" w:sz="0" w:space="0" w:color="auto"/>
      </w:divBdr>
    </w:div>
    <w:div w:id="206525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sip.lex.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63" Type="http://schemas.openxmlformats.org/officeDocument/2006/relationships/hyperlink" Target="https://bip.rokietnica.pl/public/getFile?id=567372" TargetMode="External"/><Relationship Id="rId68" Type="http://schemas.openxmlformats.org/officeDocument/2006/relationships/hyperlink" Target="https://bip.rokietnica.pl/public/getFile?id=569133" TargetMode="External"/><Relationship Id="rId16" Type="http://schemas.openxmlformats.org/officeDocument/2006/relationships/hyperlink" Target="https://sip.lex.pl/" TargetMode="External"/><Relationship Id="rId11" Type="http://schemas.openxmlformats.org/officeDocument/2006/relationships/hyperlink" Target="https://sip.lex.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strona/45-instrukcje" TargetMode="External"/><Relationship Id="rId53" Type="http://schemas.openxmlformats.org/officeDocument/2006/relationships/hyperlink" Target="https://rokietnica.esesja.pl/zalaczniki/232339/558_2023_2234376.pdf" TargetMode="External"/><Relationship Id="rId58" Type="http://schemas.openxmlformats.org/officeDocument/2006/relationships/hyperlink" Target="https://bip.rokietnica.pl/public/getFile?id=567434" TargetMode="External"/><Relationship Id="rId74" Type="http://schemas.openxmlformats.org/officeDocument/2006/relationships/hyperlink" Target="https://bip.rokietnica.pl/public/getFile?id=570010"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bip.rokietnica.pl/public/getFile?id=567373" TargetMode="Externa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www.uzp.gov.pl/data/assets/pdf_file/0026/45557/Jedbnolity-Europejski-Dokument-Zam&#243;wienia-instrulkcja-2021.01.20pdf"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bip.rokietnica.pl/public/getFile?id=564192" TargetMode="External"/><Relationship Id="rId64" Type="http://schemas.openxmlformats.org/officeDocument/2006/relationships/hyperlink" Target="https://bip.rokietnica.pl/public/getFile?id=547317" TargetMode="External"/><Relationship Id="rId69" Type="http://schemas.openxmlformats.org/officeDocument/2006/relationships/hyperlink" Target="https://bip.rokietnica.pl/public/getFile?id=569132" TargetMode="External"/><Relationship Id="rId77" Type="http://schemas.openxmlformats.org/officeDocument/2006/relationships/hyperlink" Target="https://bip.rokietnica.pl/public/get_file_contents.php?id=395971" TargetMode="External"/><Relationship Id="rId8" Type="http://schemas.openxmlformats.org/officeDocument/2006/relationships/hyperlink" Target="mailto:urzad@rokietnica.pl" TargetMode="External"/><Relationship Id="rId51" Type="http://schemas.openxmlformats.org/officeDocument/2006/relationships/hyperlink" Target="https://rokietnica.esesja.pl/zalaczniki/211968/520_2022_2057863.pdf" TargetMode="External"/><Relationship Id="rId72" Type="http://schemas.openxmlformats.org/officeDocument/2006/relationships/hyperlink" Target="https://bip.rokietnica.pl/public/getFile?id=570014"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halina.wroniecka@rokietnic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platformazakupowa.pl" TargetMode="External"/><Relationship Id="rId59" Type="http://schemas.openxmlformats.org/officeDocument/2006/relationships/hyperlink" Target="https://bip.rokietnica.pl/public/getFile?id=567370" TargetMode="External"/><Relationship Id="rId67" Type="http://schemas.openxmlformats.org/officeDocument/2006/relationships/hyperlink" Target="https://bip.rokietnica.pl/public/getFile?id=569124" TargetMode="Externa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hyperlink" Target="https://bip.rokietnica.pl/public/getFile?id=564191" TargetMode="External"/><Relationship Id="rId62" Type="http://schemas.openxmlformats.org/officeDocument/2006/relationships/hyperlink" Target="https://bip.rokietnica.pl/public/getFile?id=567371" TargetMode="External"/><Relationship Id="rId70" Type="http://schemas.openxmlformats.org/officeDocument/2006/relationships/hyperlink" Target="https://bip.rokietnica.pl/public/getFile?id=570151" TargetMode="External"/><Relationship Id="rId75" Type="http://schemas.openxmlformats.org/officeDocument/2006/relationships/hyperlink" Target="https://bip.rokietnica.pl/public/getFile?id=5700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edziennik.poznan.uw.gov.pl/legalact/2022/4874/" TargetMode="External"/><Relationship Id="rId57" Type="http://schemas.openxmlformats.org/officeDocument/2006/relationships/hyperlink" Target="https://bip.rokietnica.pl/public/getFile?id=567432" TargetMode="External"/><Relationship Id="rId10"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rokietnica" TargetMode="External"/><Relationship Id="rId52" Type="http://schemas.openxmlformats.org/officeDocument/2006/relationships/hyperlink" Target="https://rokietnica.esesja.pl/zalaczniki/211968/519_2022_2057861.pdf" TargetMode="External"/><Relationship Id="rId60" Type="http://schemas.openxmlformats.org/officeDocument/2006/relationships/hyperlink" Target="https://bip.rokietnica.pl/public/getFile?id=567374" TargetMode="External"/><Relationship Id="rId65" Type="http://schemas.openxmlformats.org/officeDocument/2006/relationships/hyperlink" Target="https://bip.rokietnica.pl/public/getFile?id=547315" TargetMode="External"/><Relationship Id="rId73" Type="http://schemas.openxmlformats.org/officeDocument/2006/relationships/hyperlink" Target="https://bip.rokietnica.pl/public/getFile?id=570012"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9"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50" Type="http://schemas.openxmlformats.org/officeDocument/2006/relationships/hyperlink" Target="https://rokietnica.esesja.pl/zalaczniki/232339/556_2023_2234290.pdf" TargetMode="External"/><Relationship Id="rId55" Type="http://schemas.openxmlformats.org/officeDocument/2006/relationships/hyperlink" Target="https://bip.rokietnica.pl/public/getFile?id=564193" TargetMode="External"/><Relationship Id="rId76" Type="http://schemas.openxmlformats.org/officeDocument/2006/relationships/hyperlink" Target="https://bip.rokietnica.pl/public/get_file_contents.php?id=395973" TargetMode="External"/><Relationship Id="rId7" Type="http://schemas.openxmlformats.org/officeDocument/2006/relationships/endnotes" Target="endnotes.xml"/><Relationship Id="rId71" Type="http://schemas.openxmlformats.org/officeDocument/2006/relationships/hyperlink" Target="https://bip.rokietnica.pl/public/getFile?id=570013" TargetMode="External"/><Relationship Id="rId2" Type="http://schemas.openxmlformats.org/officeDocument/2006/relationships/numbering" Target="numbering.xml"/><Relationship Id="rId29" Type="http://schemas.openxmlformats.org/officeDocument/2006/relationships/hyperlink" Target="http://platformazakupowa.pl" TargetMode="External"/><Relationship Id="rId24" Type="http://schemas.openxmlformats.org/officeDocument/2006/relationships/hyperlink" Target="https://platformazakupowa.pl/pn/rokietnica" TargetMode="External"/><Relationship Id="rId40" Type="http://schemas.openxmlformats.org/officeDocument/2006/relationships/hyperlink" Target="https://www.nccert.pl/" TargetMode="External"/><Relationship Id="rId45" Type="http://schemas.openxmlformats.org/officeDocument/2006/relationships/hyperlink" Target="http://platformazakupowa.pl" TargetMode="External"/><Relationship Id="rId66" Type="http://schemas.openxmlformats.org/officeDocument/2006/relationships/hyperlink" Target="https://bip.rokietnica.pl/public/getFile?id=547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77FF-12C2-4842-939B-021B63E5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29</Pages>
  <Words>12022</Words>
  <Characters>72134</Characters>
  <Application>Microsoft Office Word</Application>
  <DocSecurity>0</DocSecurity>
  <Lines>601</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Wroniecka</dc:creator>
  <cp:lastModifiedBy>GMINA ROKIETNICA</cp:lastModifiedBy>
  <cp:revision>15</cp:revision>
  <cp:lastPrinted>2023-05-10T07:24:00Z</cp:lastPrinted>
  <dcterms:created xsi:type="dcterms:W3CDTF">2023-05-04T09:41:00Z</dcterms:created>
  <dcterms:modified xsi:type="dcterms:W3CDTF">2023-05-10T11:03:00Z</dcterms:modified>
</cp:coreProperties>
</file>