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3C2" w14:textId="77777777" w:rsidR="00FA52B1" w:rsidRPr="000D0403" w:rsidRDefault="00FA52B1" w:rsidP="00651CF9">
      <w:pPr>
        <w:keepNext/>
        <w:spacing w:line="276" w:lineRule="auto"/>
        <w:ind w:firstLine="426"/>
        <w:jc w:val="center"/>
        <w:rPr>
          <w:b/>
          <w:color w:val="FF0000"/>
          <w:sz w:val="24"/>
          <w:szCs w:val="24"/>
        </w:rPr>
      </w:pPr>
    </w:p>
    <w:p w14:paraId="59F8A8B6" w14:textId="0D9EF139" w:rsidR="00FA52B1" w:rsidRPr="000D0403" w:rsidRDefault="00FA52B1" w:rsidP="00651CF9">
      <w:pPr>
        <w:keepNext/>
        <w:spacing w:line="276" w:lineRule="auto"/>
        <w:ind w:firstLine="426"/>
        <w:jc w:val="center"/>
        <w:rPr>
          <w:b/>
          <w:sz w:val="24"/>
          <w:szCs w:val="24"/>
        </w:rPr>
      </w:pPr>
      <w:r w:rsidRPr="000D0403">
        <w:rPr>
          <w:b/>
          <w:sz w:val="24"/>
          <w:szCs w:val="24"/>
        </w:rPr>
        <w:t>UMOWA nr ………………../2022</w:t>
      </w:r>
    </w:p>
    <w:p w14:paraId="11989ECA" w14:textId="1253F171" w:rsidR="00FA52B1" w:rsidRPr="000D0403" w:rsidRDefault="00FA52B1" w:rsidP="00651CF9">
      <w:pPr>
        <w:keepNext/>
        <w:spacing w:line="276" w:lineRule="auto"/>
        <w:ind w:firstLine="426"/>
        <w:rPr>
          <w:b/>
          <w:sz w:val="24"/>
          <w:szCs w:val="24"/>
        </w:rPr>
      </w:pPr>
    </w:p>
    <w:p w14:paraId="39623D2A" w14:textId="6586153C" w:rsidR="00FA52B1" w:rsidRPr="000D0403" w:rsidRDefault="00FA52B1" w:rsidP="008E2319">
      <w:pPr>
        <w:keepNext/>
        <w:ind w:firstLine="426"/>
        <w:rPr>
          <w:bCs/>
          <w:sz w:val="24"/>
          <w:szCs w:val="24"/>
        </w:rPr>
      </w:pPr>
      <w:r w:rsidRPr="000D0403">
        <w:rPr>
          <w:bCs/>
          <w:sz w:val="24"/>
          <w:szCs w:val="24"/>
        </w:rPr>
        <w:t>zawarta w dniu …………………… w Szczecinie, pomiędzy:</w:t>
      </w:r>
    </w:p>
    <w:p w14:paraId="336D22CA" w14:textId="77777777" w:rsidR="00FA52B1" w:rsidRPr="000D0403" w:rsidRDefault="00FA52B1" w:rsidP="008E2319">
      <w:pPr>
        <w:ind w:firstLine="426"/>
        <w:rPr>
          <w:sz w:val="24"/>
          <w:szCs w:val="24"/>
        </w:rPr>
      </w:pPr>
    </w:p>
    <w:p w14:paraId="7CDC5C99" w14:textId="77777777" w:rsidR="00FA52B1" w:rsidRPr="000D0403" w:rsidRDefault="00FA52B1" w:rsidP="008E2319">
      <w:pPr>
        <w:ind w:firstLine="426"/>
        <w:jc w:val="both"/>
        <w:rPr>
          <w:sz w:val="24"/>
          <w:szCs w:val="24"/>
        </w:rPr>
      </w:pPr>
      <w:r w:rsidRPr="000D0403">
        <w:rPr>
          <w:b/>
          <w:sz w:val="24"/>
          <w:szCs w:val="24"/>
        </w:rPr>
        <w:t>Uniwersytetem Szczecińskim</w:t>
      </w:r>
      <w:r w:rsidRPr="000D0403">
        <w:rPr>
          <w:sz w:val="24"/>
          <w:szCs w:val="24"/>
        </w:rPr>
        <w:t>, z siedzibą przy al. Papieża Jana Pawła II nr 22a, 70 - 453 Szczecin, NIP 851-020-80-05, reprezentowanym przez:</w:t>
      </w:r>
    </w:p>
    <w:p w14:paraId="25E3CD65" w14:textId="081E5845" w:rsidR="00FA52B1" w:rsidRPr="000D0403" w:rsidRDefault="00FA52B1" w:rsidP="008E2319">
      <w:pPr>
        <w:tabs>
          <w:tab w:val="left" w:pos="4536"/>
        </w:tabs>
        <w:ind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>mgr inż. Andrzeja Jakubowskiego – Kanclerza US</w:t>
      </w:r>
    </w:p>
    <w:p w14:paraId="7CB7D646" w14:textId="4DBE950C" w:rsidR="00FA52B1" w:rsidRPr="000D0403" w:rsidRDefault="008E2319" w:rsidP="008E2319">
      <w:pPr>
        <w:tabs>
          <w:tab w:val="left" w:pos="453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A52B1" w:rsidRPr="000D0403">
        <w:rPr>
          <w:sz w:val="24"/>
          <w:szCs w:val="24"/>
        </w:rPr>
        <w:t>rzy kontrasygnacie</w:t>
      </w:r>
    </w:p>
    <w:p w14:paraId="3D7F73CF" w14:textId="77777777" w:rsidR="00FA52B1" w:rsidRPr="000D0403" w:rsidRDefault="00FA52B1" w:rsidP="008E2319">
      <w:pPr>
        <w:tabs>
          <w:tab w:val="left" w:pos="4536"/>
        </w:tabs>
        <w:ind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>mgr Andrzeja Kucińskiego – Kwestora US</w:t>
      </w:r>
    </w:p>
    <w:p w14:paraId="2C2D3281" w14:textId="6C42913E" w:rsidR="00FA52B1" w:rsidRPr="000D0403" w:rsidRDefault="00FA52B1" w:rsidP="00651CF9">
      <w:pPr>
        <w:spacing w:line="276" w:lineRule="auto"/>
        <w:ind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 xml:space="preserve">zwanym dalej w treści umowy </w:t>
      </w:r>
      <w:r w:rsidRPr="000D0403">
        <w:rPr>
          <w:b/>
          <w:i/>
          <w:sz w:val="24"/>
          <w:szCs w:val="24"/>
        </w:rPr>
        <w:t>Zamawiającym</w:t>
      </w:r>
    </w:p>
    <w:p w14:paraId="5CF73FE6" w14:textId="77777777" w:rsidR="00FA52B1" w:rsidRPr="000D0403" w:rsidRDefault="00FA52B1" w:rsidP="00651CF9">
      <w:pPr>
        <w:spacing w:line="276" w:lineRule="auto"/>
        <w:ind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 xml:space="preserve">a </w:t>
      </w:r>
    </w:p>
    <w:p w14:paraId="0DC72C65" w14:textId="77777777" w:rsidR="00FA52B1" w:rsidRPr="000D0403" w:rsidRDefault="00FA52B1" w:rsidP="00651CF9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0D0403">
        <w:rPr>
          <w:b/>
          <w:sz w:val="24"/>
          <w:szCs w:val="24"/>
        </w:rPr>
        <w:t>……………………………………………</w:t>
      </w:r>
    </w:p>
    <w:p w14:paraId="5DF70613" w14:textId="77777777" w:rsidR="00FA52B1" w:rsidRPr="000D0403" w:rsidRDefault="00FA52B1" w:rsidP="00651CF9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0D0403">
        <w:rPr>
          <w:b/>
          <w:sz w:val="24"/>
          <w:szCs w:val="24"/>
        </w:rPr>
        <w:t>……………………………………………</w:t>
      </w:r>
    </w:p>
    <w:p w14:paraId="0F263064" w14:textId="7B2B498D" w:rsidR="00FA52B1" w:rsidRDefault="00FA52B1" w:rsidP="00651CF9">
      <w:pPr>
        <w:spacing w:line="276" w:lineRule="auto"/>
        <w:ind w:firstLine="426"/>
        <w:jc w:val="both"/>
        <w:rPr>
          <w:b/>
          <w:i/>
          <w:sz w:val="24"/>
          <w:szCs w:val="24"/>
        </w:rPr>
      </w:pPr>
      <w:r w:rsidRPr="000D0403">
        <w:rPr>
          <w:sz w:val="24"/>
          <w:szCs w:val="24"/>
        </w:rPr>
        <w:t xml:space="preserve">zwanym dalej w treści umowy </w:t>
      </w:r>
      <w:r w:rsidRPr="000D0403">
        <w:rPr>
          <w:b/>
          <w:i/>
          <w:sz w:val="24"/>
          <w:szCs w:val="24"/>
        </w:rPr>
        <w:t>Wykonawcą.</w:t>
      </w:r>
    </w:p>
    <w:p w14:paraId="20379AA4" w14:textId="72E98FA2" w:rsidR="00651CF9" w:rsidRPr="00651CF9" w:rsidRDefault="00651CF9" w:rsidP="00651CF9">
      <w:pPr>
        <w:spacing w:line="276" w:lineRule="auto"/>
        <w:ind w:firstLine="426"/>
        <w:jc w:val="both"/>
        <w:rPr>
          <w:bCs/>
          <w:iCs/>
          <w:sz w:val="24"/>
          <w:szCs w:val="24"/>
        </w:rPr>
      </w:pPr>
      <w:r w:rsidRPr="00651CF9">
        <w:rPr>
          <w:bCs/>
          <w:iCs/>
          <w:sz w:val="24"/>
          <w:szCs w:val="24"/>
        </w:rPr>
        <w:t xml:space="preserve">zwanymi dalej łącznie </w:t>
      </w:r>
      <w:r w:rsidRPr="00651CF9">
        <w:rPr>
          <w:b/>
          <w:i/>
          <w:sz w:val="24"/>
          <w:szCs w:val="24"/>
        </w:rPr>
        <w:t>stronam</w:t>
      </w:r>
      <w:r>
        <w:rPr>
          <w:b/>
          <w:i/>
          <w:sz w:val="24"/>
          <w:szCs w:val="24"/>
        </w:rPr>
        <w:t>i</w:t>
      </w:r>
      <w:r w:rsidRPr="00651CF9">
        <w:rPr>
          <w:bCs/>
          <w:iCs/>
          <w:sz w:val="24"/>
          <w:szCs w:val="24"/>
        </w:rPr>
        <w:t>.</w:t>
      </w:r>
    </w:p>
    <w:p w14:paraId="32A3393C" w14:textId="3AD78691" w:rsidR="00FA52B1" w:rsidRPr="000D0403" w:rsidRDefault="00FA52B1" w:rsidP="00651CF9">
      <w:pPr>
        <w:spacing w:line="276" w:lineRule="auto"/>
        <w:ind w:firstLine="426"/>
        <w:jc w:val="both"/>
        <w:rPr>
          <w:b/>
          <w:i/>
          <w:sz w:val="24"/>
          <w:szCs w:val="24"/>
        </w:rPr>
      </w:pPr>
    </w:p>
    <w:p w14:paraId="77FEA3BA" w14:textId="78233EC0" w:rsidR="00FA52B1" w:rsidRPr="000D0403" w:rsidRDefault="00FA52B1" w:rsidP="00651CF9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0D0403">
        <w:rPr>
          <w:sz w:val="24"/>
          <w:szCs w:val="24"/>
        </w:rPr>
        <w:t xml:space="preserve">W wyniku przeprowadzonego postępowania ofertowego zawarta została umowa </w:t>
      </w:r>
      <w:r w:rsidR="00651CF9">
        <w:rPr>
          <w:sz w:val="24"/>
          <w:szCs w:val="24"/>
        </w:rPr>
        <w:br/>
        <w:t xml:space="preserve">o </w:t>
      </w:r>
      <w:r w:rsidRPr="000D0403">
        <w:rPr>
          <w:sz w:val="24"/>
          <w:szCs w:val="24"/>
        </w:rPr>
        <w:t>następującej treści:</w:t>
      </w:r>
      <w:r w:rsidRPr="000D0403">
        <w:rPr>
          <w:b/>
          <w:sz w:val="24"/>
          <w:szCs w:val="24"/>
        </w:rPr>
        <w:tab/>
      </w:r>
    </w:p>
    <w:p w14:paraId="7EDC1246" w14:textId="096F7A21" w:rsidR="00FA52B1" w:rsidRPr="000D0403" w:rsidRDefault="00FA52B1" w:rsidP="00651CF9">
      <w:pPr>
        <w:spacing w:line="276" w:lineRule="auto"/>
        <w:ind w:firstLine="426"/>
        <w:jc w:val="both"/>
        <w:rPr>
          <w:sz w:val="24"/>
          <w:szCs w:val="24"/>
        </w:rPr>
      </w:pPr>
    </w:p>
    <w:p w14:paraId="70AEAAD7" w14:textId="7383870D" w:rsidR="00FA52B1" w:rsidRPr="000D0403" w:rsidRDefault="00FA52B1" w:rsidP="00651CF9">
      <w:pPr>
        <w:spacing w:line="276" w:lineRule="auto"/>
        <w:ind w:firstLine="426"/>
        <w:jc w:val="center"/>
        <w:rPr>
          <w:b/>
          <w:sz w:val="24"/>
          <w:szCs w:val="24"/>
        </w:rPr>
      </w:pPr>
      <w:r w:rsidRPr="000D0403">
        <w:rPr>
          <w:b/>
          <w:sz w:val="24"/>
          <w:szCs w:val="24"/>
        </w:rPr>
        <w:t>§ 1.</w:t>
      </w:r>
    </w:p>
    <w:p w14:paraId="17E0F649" w14:textId="684DB04F" w:rsidR="00FA52B1" w:rsidRPr="000D0403" w:rsidRDefault="00FA52B1" w:rsidP="00651CF9">
      <w:pPr>
        <w:pStyle w:val="Akapitzlist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403">
        <w:rPr>
          <w:rFonts w:ascii="Times New Roman" w:hAnsi="Times New Roman" w:cs="Times New Roman"/>
          <w:bCs/>
          <w:sz w:val="24"/>
          <w:szCs w:val="24"/>
        </w:rPr>
        <w:t xml:space="preserve">Niniejsza umowa zostaje zawarta w wyniku wyboru przez Zamawiającego oferty Wykonawcy z dnia …………., w zapytaniu ofertowym na usługi tłumacza Polskiego Języka Migowego on-line </w:t>
      </w:r>
      <w:r w:rsidR="008E2319">
        <w:rPr>
          <w:rFonts w:ascii="Times New Roman" w:hAnsi="Times New Roman" w:cs="Times New Roman"/>
          <w:bCs/>
          <w:sz w:val="24"/>
          <w:szCs w:val="24"/>
        </w:rPr>
        <w:t xml:space="preserve">w ramach projektu </w:t>
      </w:r>
      <w:r w:rsidRPr="000D0403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0D0403">
        <w:rPr>
          <w:rFonts w:ascii="Times New Roman" w:hAnsi="Times New Roman" w:cs="Times New Roman"/>
          <w:bCs/>
          <w:sz w:val="24"/>
          <w:szCs w:val="24"/>
        </w:rPr>
        <w:t>MAXImUS</w:t>
      </w:r>
      <w:proofErr w:type="spellEnd"/>
      <w:r w:rsidRPr="000D0403">
        <w:rPr>
          <w:rFonts w:ascii="Times New Roman" w:hAnsi="Times New Roman" w:cs="Times New Roman"/>
          <w:bCs/>
          <w:sz w:val="24"/>
          <w:szCs w:val="24"/>
        </w:rPr>
        <w:t xml:space="preserve"> dostępności” POWR.03.05.00-00-A031/20</w:t>
      </w:r>
      <w:r w:rsidR="008E23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D0403">
        <w:rPr>
          <w:rFonts w:ascii="Times New Roman" w:hAnsi="Times New Roman" w:cs="Times New Roman"/>
          <w:bCs/>
          <w:sz w:val="24"/>
          <w:szCs w:val="24"/>
        </w:rPr>
        <w:t>współfinansowanym ze środków Unii Europejskiej w ramach Europejskiego Funduszu Społecznego Działanie 3.5 Kompleksowe programy szkół wyższych Oś III Szkolnictwo wyższe</w:t>
      </w:r>
      <w:r w:rsidR="006322F6" w:rsidRPr="000D0403">
        <w:rPr>
          <w:rFonts w:ascii="Times New Roman" w:hAnsi="Times New Roman" w:cs="Times New Roman"/>
          <w:bCs/>
          <w:sz w:val="24"/>
          <w:szCs w:val="24"/>
        </w:rPr>
        <w:t xml:space="preserve"> dla gospodarki i rozwoju Program Operacyjny Wiedza Edukacja Rozwój 2014 – 2020.</w:t>
      </w:r>
    </w:p>
    <w:p w14:paraId="2556BC18" w14:textId="3F27D926" w:rsidR="006322F6" w:rsidRPr="000D0403" w:rsidRDefault="006322F6" w:rsidP="00651CF9">
      <w:pPr>
        <w:pStyle w:val="Akapitzlist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403">
        <w:rPr>
          <w:rFonts w:ascii="Times New Roman" w:hAnsi="Times New Roman" w:cs="Times New Roman"/>
          <w:bCs/>
          <w:sz w:val="24"/>
          <w:szCs w:val="24"/>
        </w:rPr>
        <w:t xml:space="preserve">Przedmiotem umowy jest usługa tłumacza Polskiego Języka Migowego on-line świadczona w budynkach Uniwersytetu Szczecińskiego przy wykorzystaniu tłumaczeń na 20 urządzeniach mobilnych zgodnie z ofertą Wykonawcy (załącznik nr </w:t>
      </w:r>
      <w:r w:rsidR="000D0403">
        <w:rPr>
          <w:rFonts w:ascii="Times New Roman" w:hAnsi="Times New Roman" w:cs="Times New Roman"/>
          <w:bCs/>
          <w:sz w:val="24"/>
          <w:szCs w:val="24"/>
        </w:rPr>
        <w:t>1</w:t>
      </w:r>
      <w:r w:rsidRPr="000D0403">
        <w:rPr>
          <w:rFonts w:ascii="Times New Roman" w:hAnsi="Times New Roman" w:cs="Times New Roman"/>
          <w:bCs/>
          <w:sz w:val="24"/>
          <w:szCs w:val="24"/>
        </w:rPr>
        <w:t xml:space="preserve"> do umowy).</w:t>
      </w:r>
    </w:p>
    <w:p w14:paraId="620ED5C1" w14:textId="00123BAE" w:rsidR="006322F6" w:rsidRPr="000D0403" w:rsidRDefault="006322F6" w:rsidP="00651CF9">
      <w:pPr>
        <w:pStyle w:val="Akapitzlist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403">
        <w:rPr>
          <w:rFonts w:ascii="Times New Roman" w:hAnsi="Times New Roman" w:cs="Times New Roman"/>
          <w:bCs/>
          <w:sz w:val="24"/>
          <w:szCs w:val="24"/>
        </w:rPr>
        <w:t xml:space="preserve">Warunki realizacji usługi tłumacza Polskiego Języka Migowego on-line określa opis przedmiotu zamówienia (załącznik nr </w:t>
      </w:r>
      <w:r w:rsidR="000D0403">
        <w:rPr>
          <w:rFonts w:ascii="Times New Roman" w:hAnsi="Times New Roman" w:cs="Times New Roman"/>
          <w:bCs/>
          <w:sz w:val="24"/>
          <w:szCs w:val="24"/>
        </w:rPr>
        <w:t>2</w:t>
      </w:r>
      <w:r w:rsidRPr="000D0403">
        <w:rPr>
          <w:rFonts w:ascii="Times New Roman" w:hAnsi="Times New Roman" w:cs="Times New Roman"/>
          <w:bCs/>
          <w:sz w:val="24"/>
          <w:szCs w:val="24"/>
        </w:rPr>
        <w:t xml:space="preserve"> do umowy). </w:t>
      </w:r>
    </w:p>
    <w:p w14:paraId="5B236F4C" w14:textId="73DFEB5C" w:rsidR="006322F6" w:rsidRPr="000D0403" w:rsidRDefault="006322F6" w:rsidP="00651CF9">
      <w:pPr>
        <w:spacing w:line="276" w:lineRule="auto"/>
        <w:ind w:firstLine="426"/>
        <w:jc w:val="both"/>
        <w:rPr>
          <w:bCs/>
          <w:sz w:val="24"/>
          <w:szCs w:val="24"/>
        </w:rPr>
      </w:pPr>
    </w:p>
    <w:p w14:paraId="70550F12" w14:textId="4324B0B7" w:rsidR="006322F6" w:rsidRPr="000D0403" w:rsidRDefault="006322F6" w:rsidP="00651CF9">
      <w:pPr>
        <w:spacing w:line="276" w:lineRule="auto"/>
        <w:ind w:firstLine="426"/>
        <w:jc w:val="center"/>
        <w:rPr>
          <w:b/>
          <w:sz w:val="24"/>
          <w:szCs w:val="24"/>
        </w:rPr>
      </w:pPr>
      <w:r w:rsidRPr="000D0403">
        <w:rPr>
          <w:b/>
          <w:sz w:val="24"/>
          <w:szCs w:val="24"/>
        </w:rPr>
        <w:t>§ 2.</w:t>
      </w:r>
    </w:p>
    <w:p w14:paraId="719C3C29" w14:textId="46D9CCC4" w:rsidR="006322F6" w:rsidRPr="009D1EC7" w:rsidRDefault="00924BB7" w:rsidP="00651CF9">
      <w:pPr>
        <w:pStyle w:val="Akapitzlist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403">
        <w:rPr>
          <w:rFonts w:ascii="Times New Roman" w:hAnsi="Times New Roman" w:cs="Times New Roman"/>
          <w:bCs/>
          <w:sz w:val="24"/>
          <w:szCs w:val="24"/>
        </w:rPr>
        <w:t>Termin realizacji zamówienia</w:t>
      </w:r>
      <w:r w:rsidRPr="009D1EC7">
        <w:rPr>
          <w:rFonts w:ascii="Times New Roman" w:hAnsi="Times New Roman" w:cs="Times New Roman"/>
          <w:bCs/>
          <w:sz w:val="24"/>
          <w:szCs w:val="24"/>
        </w:rPr>
        <w:t>: od dnia podpisania umowy</w:t>
      </w:r>
      <w:r w:rsidR="009D1EC7" w:rsidRPr="009D1E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1EC7">
        <w:rPr>
          <w:rFonts w:ascii="Times New Roman" w:hAnsi="Times New Roman" w:cs="Times New Roman"/>
          <w:bCs/>
          <w:sz w:val="24"/>
          <w:szCs w:val="24"/>
        </w:rPr>
        <w:t>do 31 października 2023 r.</w:t>
      </w:r>
    </w:p>
    <w:p w14:paraId="361452F2" w14:textId="73705780" w:rsidR="00924BB7" w:rsidRPr="009D1EC7" w:rsidRDefault="00924BB7" w:rsidP="00651CF9">
      <w:pPr>
        <w:pStyle w:val="Akapitzlist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EC7">
        <w:rPr>
          <w:rFonts w:ascii="Times New Roman" w:hAnsi="Times New Roman" w:cs="Times New Roman"/>
          <w:bCs/>
          <w:sz w:val="24"/>
          <w:szCs w:val="24"/>
        </w:rPr>
        <w:t>Wykonawca ustali z Zamawiającym w terminie 7 dni od dnia podpisania umowy harmonogram realizacji umowy (załącznik nr 3 do umowy).</w:t>
      </w:r>
    </w:p>
    <w:p w14:paraId="666DD1BA" w14:textId="39F09C88" w:rsidR="00924BB7" w:rsidRPr="000D0403" w:rsidRDefault="00924BB7" w:rsidP="00651CF9">
      <w:pPr>
        <w:pStyle w:val="Akapitzlist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403">
        <w:rPr>
          <w:rFonts w:ascii="Times New Roman" w:hAnsi="Times New Roman" w:cs="Times New Roman"/>
          <w:bCs/>
          <w:sz w:val="24"/>
          <w:szCs w:val="24"/>
        </w:rPr>
        <w:t>Usługa będzie realizowana na terenie Uniwersytetu Szczecińskiego.</w:t>
      </w:r>
    </w:p>
    <w:p w14:paraId="2F77048A" w14:textId="77777777" w:rsidR="00FA52B1" w:rsidRPr="000D0403" w:rsidRDefault="00FA52B1" w:rsidP="00651CF9">
      <w:pPr>
        <w:spacing w:line="276" w:lineRule="auto"/>
        <w:ind w:firstLine="426"/>
        <w:rPr>
          <w:b/>
          <w:sz w:val="24"/>
          <w:szCs w:val="24"/>
        </w:rPr>
      </w:pPr>
    </w:p>
    <w:p w14:paraId="03F5E353" w14:textId="54BA118E" w:rsidR="00FA52B1" w:rsidRPr="000D0403" w:rsidRDefault="00FA52B1" w:rsidP="00651CF9">
      <w:pPr>
        <w:spacing w:line="276" w:lineRule="auto"/>
        <w:ind w:firstLine="426"/>
        <w:jc w:val="center"/>
        <w:rPr>
          <w:b/>
          <w:sz w:val="24"/>
          <w:szCs w:val="24"/>
        </w:rPr>
      </w:pPr>
      <w:r w:rsidRPr="000D0403">
        <w:rPr>
          <w:b/>
          <w:sz w:val="24"/>
          <w:szCs w:val="24"/>
        </w:rPr>
        <w:t>§ 3</w:t>
      </w:r>
      <w:r w:rsidR="00AF516F" w:rsidRPr="000D0403">
        <w:rPr>
          <w:b/>
          <w:sz w:val="24"/>
          <w:szCs w:val="24"/>
        </w:rPr>
        <w:t>.</w:t>
      </w:r>
    </w:p>
    <w:p w14:paraId="5B3323D3" w14:textId="6EB020D6" w:rsidR="000D0403" w:rsidRPr="000D0403" w:rsidRDefault="00924BB7" w:rsidP="00651CF9">
      <w:pPr>
        <w:pStyle w:val="Default"/>
        <w:numPr>
          <w:ilvl w:val="0"/>
          <w:numId w:val="16"/>
        </w:numPr>
        <w:spacing w:line="276" w:lineRule="auto"/>
        <w:ind w:left="0" w:firstLine="426"/>
        <w:jc w:val="both"/>
        <w:rPr>
          <w:color w:val="auto"/>
        </w:rPr>
      </w:pPr>
      <w:r w:rsidRPr="000D0403">
        <w:rPr>
          <w:color w:val="auto"/>
        </w:rPr>
        <w:lastRenderedPageBreak/>
        <w:t>Wynagrodzenie Wykonawcy ustala się na kwotę … zł brutto (słownie: … złotych). Kwota brutto zawiera podatek VAT oraz inne składniki cenotwórcz</w:t>
      </w:r>
      <w:r w:rsidR="00F9694A" w:rsidRPr="000D0403">
        <w:rPr>
          <w:color w:val="auto"/>
        </w:rPr>
        <w:t>e</w:t>
      </w:r>
      <w:r w:rsidR="00D645CB">
        <w:rPr>
          <w:color w:val="auto"/>
        </w:rPr>
        <w:t xml:space="preserve"> </w:t>
      </w:r>
      <w:r w:rsidRPr="000D0403">
        <w:rPr>
          <w:color w:val="auto"/>
        </w:rPr>
        <w:t>i nie podlega zmianie do końca obowiązywania umowy</w:t>
      </w:r>
      <w:r w:rsidR="000D0403" w:rsidRPr="000D0403">
        <w:rPr>
          <w:color w:val="auto"/>
        </w:rPr>
        <w:t>, z zastrzeżeniem § 8 ust. 2 lit. a.</w:t>
      </w:r>
    </w:p>
    <w:p w14:paraId="63C75CD4" w14:textId="4D9AA981" w:rsidR="00BE40F5" w:rsidRPr="000D0403" w:rsidRDefault="00924BB7" w:rsidP="00651CF9">
      <w:pPr>
        <w:pStyle w:val="Default"/>
        <w:numPr>
          <w:ilvl w:val="0"/>
          <w:numId w:val="16"/>
        </w:numPr>
        <w:spacing w:line="276" w:lineRule="auto"/>
        <w:ind w:left="0" w:firstLine="426"/>
        <w:jc w:val="both"/>
        <w:rPr>
          <w:color w:val="auto"/>
        </w:rPr>
      </w:pPr>
      <w:r w:rsidRPr="000D0403">
        <w:rPr>
          <w:color w:val="auto"/>
        </w:rPr>
        <w:t xml:space="preserve">Kwota </w:t>
      </w:r>
      <w:r w:rsidR="00BE40F5" w:rsidRPr="000D0403">
        <w:rPr>
          <w:color w:val="auto"/>
        </w:rPr>
        <w:t>określona w ust. 1 wypłacana jest w częściach w formie miesięcznego abonamentu</w:t>
      </w:r>
      <w:r w:rsidR="008E2319">
        <w:rPr>
          <w:color w:val="auto"/>
        </w:rPr>
        <w:t>.</w:t>
      </w:r>
    </w:p>
    <w:p w14:paraId="3E90A9E4" w14:textId="0E35553A" w:rsidR="00F9694A" w:rsidRPr="000D0403" w:rsidRDefault="005A3F1F" w:rsidP="00651CF9">
      <w:pPr>
        <w:numPr>
          <w:ilvl w:val="0"/>
          <w:numId w:val="16"/>
        </w:numPr>
        <w:suppressAutoHyphens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 xml:space="preserve">Pierwsze wynagrodzenie wykonawcy zostanie zapłacone </w:t>
      </w:r>
      <w:r w:rsidR="00F9694A" w:rsidRPr="000D0403">
        <w:rPr>
          <w:sz w:val="24"/>
          <w:szCs w:val="24"/>
        </w:rPr>
        <w:t xml:space="preserve">w terminie 14 dni </w:t>
      </w:r>
      <w:r w:rsidRPr="000D0403">
        <w:rPr>
          <w:sz w:val="24"/>
          <w:szCs w:val="24"/>
        </w:rPr>
        <w:t>po przedstawieniu przez niego faktury VAT wraz z protokołem potwierdzającym technologiczne wdrożenie usługi tłumacza Polskiego Języka Migowego on-line w Uniwersytecie Szczecińskim</w:t>
      </w:r>
      <w:r w:rsidR="005F295C" w:rsidRPr="000D0403">
        <w:rPr>
          <w:sz w:val="24"/>
          <w:szCs w:val="24"/>
        </w:rPr>
        <w:t xml:space="preserve">, podpisanym </w:t>
      </w:r>
      <w:r w:rsidR="000D0403" w:rsidRPr="000D0403">
        <w:rPr>
          <w:sz w:val="24"/>
          <w:szCs w:val="24"/>
        </w:rPr>
        <w:t xml:space="preserve">bez uwag </w:t>
      </w:r>
      <w:r w:rsidR="005F295C" w:rsidRPr="000D0403">
        <w:rPr>
          <w:sz w:val="24"/>
          <w:szCs w:val="24"/>
        </w:rPr>
        <w:t>przez Zamawiającego.</w:t>
      </w:r>
      <w:r w:rsidR="005F295C" w:rsidRPr="000D0403">
        <w:rPr>
          <w:sz w:val="24"/>
          <w:szCs w:val="24"/>
          <w:lang w:eastAsia="pl-PL"/>
        </w:rPr>
        <w:t xml:space="preserve"> W przypadku stwierdzenia nieprawidłowości w tym zakresie wynagrodzenie należne Wykonawcy wypłacone zostanie </w:t>
      </w:r>
      <w:r w:rsidR="000D0403">
        <w:rPr>
          <w:sz w:val="24"/>
          <w:szCs w:val="24"/>
          <w:lang w:eastAsia="pl-PL"/>
        </w:rPr>
        <w:t>po ich usunięciu przez Wykonawcę w terminie wyznaczonym przez Zamawiającego</w:t>
      </w:r>
      <w:r w:rsidR="005F295C" w:rsidRPr="000D0403">
        <w:rPr>
          <w:sz w:val="24"/>
          <w:szCs w:val="24"/>
          <w:lang w:eastAsia="pl-PL"/>
        </w:rPr>
        <w:t>.</w:t>
      </w:r>
    </w:p>
    <w:p w14:paraId="483E17B5" w14:textId="7F6E49E7" w:rsidR="00BE40F5" w:rsidRPr="000D0403" w:rsidRDefault="005A3F1F" w:rsidP="00651CF9">
      <w:pPr>
        <w:pStyle w:val="Default"/>
        <w:numPr>
          <w:ilvl w:val="0"/>
          <w:numId w:val="16"/>
        </w:numPr>
        <w:spacing w:line="276" w:lineRule="auto"/>
        <w:ind w:left="0" w:firstLine="426"/>
        <w:jc w:val="both"/>
        <w:rPr>
          <w:color w:val="auto"/>
        </w:rPr>
      </w:pPr>
      <w:r w:rsidRPr="000D0403">
        <w:rPr>
          <w:color w:val="auto"/>
        </w:rPr>
        <w:t>Kolejne części wynagrodzenia płatne będą w miesięcznych transzach w wysokości: … zł brutto (słownie: …)</w:t>
      </w:r>
      <w:r w:rsidR="00F9694A" w:rsidRPr="000D0403">
        <w:rPr>
          <w:color w:val="auto"/>
        </w:rPr>
        <w:t xml:space="preserve"> płatnych w ciągu 21 dni od daty doręczenia Zamawiającemu prawidłowo wystawionej faktury VAT</w:t>
      </w:r>
      <w:r w:rsidR="00D645CB">
        <w:rPr>
          <w:color w:val="auto"/>
        </w:rPr>
        <w:t>.</w:t>
      </w:r>
    </w:p>
    <w:p w14:paraId="6E75507B" w14:textId="16F1477B" w:rsidR="00F9694A" w:rsidRPr="000D0403" w:rsidRDefault="00F9694A" w:rsidP="00651CF9">
      <w:pPr>
        <w:pStyle w:val="Default"/>
        <w:numPr>
          <w:ilvl w:val="0"/>
          <w:numId w:val="16"/>
        </w:numPr>
        <w:spacing w:line="276" w:lineRule="auto"/>
        <w:ind w:left="0" w:firstLine="426"/>
        <w:jc w:val="both"/>
        <w:rPr>
          <w:color w:val="auto"/>
        </w:rPr>
      </w:pPr>
      <w:r w:rsidRPr="000D0403">
        <w:rPr>
          <w:color w:val="auto"/>
        </w:rPr>
        <w:t>Podstawą wystawienia faktury VAT za usługę tłumacza Polskiego Języka Migowego on-line jest przedstawienie przez Wykonawcę Zamawiającemu zestawienia wykonanej usługi za dany miesiąc i potwierdzenia jej wykonania przez upoważnionego pracownika Zamawiającego w terminie 5 dni od dnia otrzymania zestawienia wykonania usługi.</w:t>
      </w:r>
    </w:p>
    <w:p w14:paraId="30587482" w14:textId="5E67C515" w:rsidR="00F9694A" w:rsidRPr="000D0403" w:rsidRDefault="00F9694A" w:rsidP="00651CF9">
      <w:pPr>
        <w:pStyle w:val="Default"/>
        <w:numPr>
          <w:ilvl w:val="0"/>
          <w:numId w:val="16"/>
        </w:numPr>
        <w:spacing w:line="276" w:lineRule="auto"/>
        <w:ind w:left="0" w:firstLine="426"/>
        <w:jc w:val="both"/>
        <w:rPr>
          <w:color w:val="auto"/>
        </w:rPr>
      </w:pPr>
      <w:r w:rsidRPr="000D0403">
        <w:rPr>
          <w:color w:val="auto"/>
        </w:rPr>
        <w:t>Zestawienie, o którym mowa w ust. 5 zawiera liczbę faktycznie świadczonych godzin usługi tłumacza Polskiego Języka Migowego on-line</w:t>
      </w:r>
      <w:r w:rsidR="000D0403">
        <w:rPr>
          <w:color w:val="auto"/>
        </w:rPr>
        <w:t>, ilość wykonanych usług jednostkowych</w:t>
      </w:r>
      <w:r w:rsidRPr="000D0403">
        <w:rPr>
          <w:color w:val="auto"/>
        </w:rPr>
        <w:t xml:space="preserve"> oraz liczbę osób świadczących usługę wraz z podaniem imienia i nazwiska. </w:t>
      </w:r>
    </w:p>
    <w:p w14:paraId="70323BA2" w14:textId="77777777" w:rsidR="00F9694A" w:rsidRPr="000D0403" w:rsidRDefault="00F9694A" w:rsidP="00651CF9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0" w:firstLine="426"/>
        <w:jc w:val="both"/>
      </w:pPr>
      <w:r w:rsidRPr="000D0403">
        <w:t>Rachunek bankowy wskazany na fakturze VAT winien być zgodny z rachunkiem bankowym wskazanym w wykazie podmiotów zarejestrowanych jako podatnicy VAT, niezarejestrowanych oraz wykreślonych i przywróconych do rejestru VAT, prowadzonym przez Szefa Krajowej Administracji Skarbowej. W przypadku braku zgodności rachunku bankowego, o którym mowa w zdaniu poprzedzającym, Zamawiający dokona płatności na rachunek bankowy wskazany w ww. wykazie. W przypadku braku wskazania rachunku bankowego w ww. wykazie, Zamawiający uprawniony jest do wstrzymania płatności, a bieg terminu zapłaty, o którym mowa w ust. 4 biegnie na nowo od dnia poinformowania Zamawiającego o umieszczeniu rachunku bankowego ww. wykazie. Zamawiający poinformuje Wykonawcę o braku wskazania rachunku bankowego w ww. wykazie i o wstrzymaniu zapłaty.</w:t>
      </w:r>
    </w:p>
    <w:p w14:paraId="14511E87" w14:textId="77777777" w:rsidR="00F9694A" w:rsidRPr="000D0403" w:rsidRDefault="00F9694A" w:rsidP="00651CF9">
      <w:pPr>
        <w:pStyle w:val="Default"/>
        <w:numPr>
          <w:ilvl w:val="0"/>
          <w:numId w:val="16"/>
        </w:numPr>
        <w:spacing w:line="276" w:lineRule="auto"/>
        <w:ind w:left="0" w:firstLine="426"/>
        <w:jc w:val="both"/>
      </w:pPr>
      <w:r w:rsidRPr="000D0403">
        <w:t xml:space="preserve">Za dzień zapłaty przyjmuje się dzień obciążenia rachunku bankowego Zamawiającego. </w:t>
      </w:r>
    </w:p>
    <w:p w14:paraId="2C37B547" w14:textId="1BD9ACF8" w:rsidR="00F9694A" w:rsidRPr="000D0403" w:rsidRDefault="00F9694A" w:rsidP="00651CF9">
      <w:pPr>
        <w:pStyle w:val="Default"/>
        <w:spacing w:line="276" w:lineRule="auto"/>
        <w:ind w:firstLine="426"/>
        <w:jc w:val="both"/>
        <w:rPr>
          <w:color w:val="auto"/>
        </w:rPr>
      </w:pPr>
    </w:p>
    <w:p w14:paraId="08CD5FF1" w14:textId="4E6F5037" w:rsidR="00AF516F" w:rsidRPr="000D0403" w:rsidRDefault="00AF516F" w:rsidP="00651CF9">
      <w:pPr>
        <w:pStyle w:val="Default"/>
        <w:spacing w:line="276" w:lineRule="auto"/>
        <w:ind w:firstLine="426"/>
        <w:jc w:val="center"/>
        <w:rPr>
          <w:b/>
          <w:bCs/>
          <w:color w:val="auto"/>
        </w:rPr>
      </w:pPr>
      <w:r w:rsidRPr="000D0403">
        <w:rPr>
          <w:b/>
          <w:bCs/>
          <w:color w:val="auto"/>
        </w:rPr>
        <w:t>§ 4.</w:t>
      </w:r>
    </w:p>
    <w:p w14:paraId="1F04D3E5" w14:textId="4BE82820" w:rsidR="00AE76D0" w:rsidRDefault="00AF516F" w:rsidP="00651CF9">
      <w:pPr>
        <w:pStyle w:val="Akapitzlist"/>
        <w:numPr>
          <w:ilvl w:val="0"/>
          <w:numId w:val="20"/>
        </w:numPr>
        <w:suppressAutoHyphens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403">
        <w:rPr>
          <w:rFonts w:ascii="Times New Roman" w:hAnsi="Times New Roman" w:cs="Times New Roman"/>
          <w:sz w:val="24"/>
          <w:szCs w:val="24"/>
        </w:rPr>
        <w:t>Wykonawca zapłaci Zamawiającemu karę umowną za każdy przypadek niewykonywania lub nienależytego wykonywania przedmiotu umowy w wysokości 10% wartości faktury</w:t>
      </w:r>
      <w:r w:rsidR="00512CE6" w:rsidRPr="000D0403">
        <w:rPr>
          <w:rFonts w:ascii="Times New Roman" w:hAnsi="Times New Roman" w:cs="Times New Roman"/>
          <w:sz w:val="24"/>
          <w:szCs w:val="24"/>
        </w:rPr>
        <w:t xml:space="preserve"> brutto</w:t>
      </w:r>
      <w:r w:rsidRPr="000D0403">
        <w:rPr>
          <w:rFonts w:ascii="Times New Roman" w:hAnsi="Times New Roman" w:cs="Times New Roman"/>
          <w:sz w:val="24"/>
          <w:szCs w:val="24"/>
        </w:rPr>
        <w:t xml:space="preserve"> za miesiąc</w:t>
      </w:r>
      <w:r w:rsidR="008E2319">
        <w:rPr>
          <w:rFonts w:ascii="Times New Roman" w:hAnsi="Times New Roman" w:cs="Times New Roman"/>
          <w:sz w:val="24"/>
          <w:szCs w:val="24"/>
        </w:rPr>
        <w:t>,</w:t>
      </w:r>
      <w:r w:rsidRPr="000D0403">
        <w:rPr>
          <w:rFonts w:ascii="Times New Roman" w:hAnsi="Times New Roman" w:cs="Times New Roman"/>
          <w:sz w:val="24"/>
          <w:szCs w:val="24"/>
        </w:rPr>
        <w:t xml:space="preserve"> w którym nastąpiło niewykonanie lub nienależyte wykonanie usługi. </w:t>
      </w:r>
    </w:p>
    <w:p w14:paraId="4D11C59A" w14:textId="6D5549BF" w:rsidR="00AF516F" w:rsidRPr="000D0403" w:rsidRDefault="00AE76D0" w:rsidP="00651CF9">
      <w:pPr>
        <w:pStyle w:val="Akapitzlist"/>
        <w:numPr>
          <w:ilvl w:val="0"/>
          <w:numId w:val="20"/>
        </w:numPr>
        <w:suppressAutoHyphens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niewykonanie lub nienależyte wykonania usługi, o którym mowa w § 1 rozumie się w szczególności brak dostępności tłumacza Polskiego Języka Migowego on-line w terminie wcześniej deklarowanym przez </w:t>
      </w:r>
      <w:r w:rsidRPr="00D645CB">
        <w:rPr>
          <w:rFonts w:ascii="Times New Roman" w:hAnsi="Times New Roman" w:cs="Times New Roman"/>
          <w:sz w:val="24"/>
          <w:szCs w:val="24"/>
        </w:rPr>
        <w:t>Wykonawcę w harmonogramie realizacji umowy.</w:t>
      </w:r>
    </w:p>
    <w:p w14:paraId="3DD69198" w14:textId="0B68C482" w:rsidR="00AF516F" w:rsidRPr="000D0403" w:rsidRDefault="00AF516F" w:rsidP="00651CF9">
      <w:pPr>
        <w:pStyle w:val="Akapitzlist"/>
        <w:numPr>
          <w:ilvl w:val="0"/>
          <w:numId w:val="20"/>
        </w:numPr>
        <w:suppressAutoHyphens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403">
        <w:rPr>
          <w:rFonts w:ascii="Times New Roman" w:hAnsi="Times New Roman" w:cs="Times New Roman"/>
          <w:sz w:val="24"/>
          <w:szCs w:val="24"/>
        </w:rPr>
        <w:lastRenderedPageBreak/>
        <w:t xml:space="preserve">Za wypowiedzenie umowy z przyczyn leżących po stronie Wykonawcy, Wykonawca zapłaci Zamawiającemu karę umowną w wysokości </w:t>
      </w:r>
      <w:r w:rsidR="00AE76D0">
        <w:rPr>
          <w:rFonts w:ascii="Times New Roman" w:hAnsi="Times New Roman" w:cs="Times New Roman"/>
          <w:sz w:val="24"/>
          <w:szCs w:val="24"/>
        </w:rPr>
        <w:t>25</w:t>
      </w:r>
      <w:r w:rsidRPr="000D0403">
        <w:rPr>
          <w:rFonts w:ascii="Times New Roman" w:hAnsi="Times New Roman" w:cs="Times New Roman"/>
          <w:sz w:val="24"/>
          <w:szCs w:val="24"/>
        </w:rPr>
        <w:t xml:space="preserve">% wartości </w:t>
      </w:r>
      <w:r w:rsidR="00512CE6" w:rsidRPr="000D0403">
        <w:rPr>
          <w:rFonts w:ascii="Times New Roman" w:hAnsi="Times New Roman" w:cs="Times New Roman"/>
          <w:sz w:val="24"/>
          <w:szCs w:val="24"/>
        </w:rPr>
        <w:t xml:space="preserve">brutto </w:t>
      </w:r>
      <w:r w:rsidRPr="000D0403">
        <w:rPr>
          <w:rFonts w:ascii="Times New Roman" w:hAnsi="Times New Roman" w:cs="Times New Roman"/>
          <w:sz w:val="24"/>
          <w:szCs w:val="24"/>
        </w:rPr>
        <w:t xml:space="preserve">niniejszej umowy. </w:t>
      </w:r>
    </w:p>
    <w:p w14:paraId="18D2D794" w14:textId="02DC73BF" w:rsidR="005F295C" w:rsidRPr="000D0403" w:rsidRDefault="005F295C" w:rsidP="00651CF9">
      <w:pPr>
        <w:pStyle w:val="Akapitzlist"/>
        <w:numPr>
          <w:ilvl w:val="0"/>
          <w:numId w:val="20"/>
        </w:numPr>
        <w:suppressAutoHyphens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403">
        <w:rPr>
          <w:rFonts w:ascii="Times New Roman" w:hAnsi="Times New Roman" w:cs="Times New Roman"/>
          <w:sz w:val="24"/>
          <w:szCs w:val="24"/>
        </w:rPr>
        <w:t xml:space="preserve">W przypadku przekroczenia wyznaczonego przez </w:t>
      </w:r>
      <w:r w:rsidR="00886064" w:rsidRPr="000D0403">
        <w:rPr>
          <w:rFonts w:ascii="Times New Roman" w:hAnsi="Times New Roman" w:cs="Times New Roman"/>
          <w:sz w:val="24"/>
          <w:szCs w:val="24"/>
        </w:rPr>
        <w:t>Wykonawcę</w:t>
      </w:r>
      <w:r w:rsidRPr="000D0403">
        <w:rPr>
          <w:rFonts w:ascii="Times New Roman" w:hAnsi="Times New Roman" w:cs="Times New Roman"/>
          <w:sz w:val="24"/>
          <w:szCs w:val="24"/>
        </w:rPr>
        <w:t xml:space="preserve"> terminu na usunięcie nieprawidłowości w </w:t>
      </w:r>
      <w:r w:rsidR="00AE76D0" w:rsidRPr="000D0403">
        <w:rPr>
          <w:rFonts w:ascii="Times New Roman" w:hAnsi="Times New Roman" w:cs="Times New Roman"/>
          <w:sz w:val="24"/>
          <w:szCs w:val="24"/>
        </w:rPr>
        <w:t>wykonyw</w:t>
      </w:r>
      <w:r w:rsidR="00AE76D0">
        <w:rPr>
          <w:rFonts w:ascii="Times New Roman" w:hAnsi="Times New Roman" w:cs="Times New Roman"/>
          <w:sz w:val="24"/>
          <w:szCs w:val="24"/>
        </w:rPr>
        <w:t>anym</w:t>
      </w:r>
      <w:r w:rsidRPr="000D0403">
        <w:rPr>
          <w:rFonts w:ascii="Times New Roman" w:hAnsi="Times New Roman" w:cs="Times New Roman"/>
          <w:sz w:val="24"/>
          <w:szCs w:val="24"/>
        </w:rPr>
        <w:t xml:space="preserve"> zamówieniu</w:t>
      </w:r>
      <w:r w:rsidR="00886064" w:rsidRPr="000D0403">
        <w:rPr>
          <w:rFonts w:ascii="Times New Roman" w:hAnsi="Times New Roman" w:cs="Times New Roman"/>
          <w:sz w:val="24"/>
          <w:szCs w:val="24"/>
        </w:rPr>
        <w:t xml:space="preserve">, Wykonawca zapłaci Zamawiającemu </w:t>
      </w:r>
      <w:r w:rsidR="00512CE6" w:rsidRPr="000D0403">
        <w:rPr>
          <w:rFonts w:ascii="Times New Roman" w:hAnsi="Times New Roman" w:cs="Times New Roman"/>
          <w:sz w:val="24"/>
          <w:szCs w:val="24"/>
        </w:rPr>
        <w:t xml:space="preserve">karę umowną w wysokości 1% wartości brutto za każdy dzień zwłoki w usunięciu wady. </w:t>
      </w:r>
    </w:p>
    <w:p w14:paraId="4DA576E8" w14:textId="20E163D6" w:rsidR="00512CE6" w:rsidRPr="000D0403" w:rsidRDefault="00512CE6" w:rsidP="00651CF9">
      <w:pPr>
        <w:pStyle w:val="Akapitzlist"/>
        <w:numPr>
          <w:ilvl w:val="0"/>
          <w:numId w:val="20"/>
        </w:numPr>
        <w:suppressAutoHyphens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403">
        <w:rPr>
          <w:rFonts w:ascii="Times New Roman" w:hAnsi="Times New Roman" w:cs="Times New Roman"/>
          <w:sz w:val="24"/>
          <w:szCs w:val="24"/>
        </w:rPr>
        <w:t>Odpowiedzialność Wykonawcy z tytułu zapłaty kar umownych ograniczona jest do wysokości 50% wartości brutto umowy.</w:t>
      </w:r>
    </w:p>
    <w:p w14:paraId="6B9C41B1" w14:textId="34ACF61E" w:rsidR="00AF516F" w:rsidRPr="00AE76D0" w:rsidRDefault="00AF516F" w:rsidP="00651CF9">
      <w:pPr>
        <w:pStyle w:val="Akapitzlist"/>
        <w:numPr>
          <w:ilvl w:val="0"/>
          <w:numId w:val="20"/>
        </w:numPr>
        <w:suppressAutoHyphens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403">
        <w:rPr>
          <w:rFonts w:ascii="Times New Roman" w:hAnsi="Times New Roman" w:cs="Times New Roman"/>
          <w:sz w:val="24"/>
          <w:szCs w:val="24"/>
        </w:rPr>
        <w:t xml:space="preserve">Wykonawca wyraża zgodę na potrącanie kar umownych ze </w:t>
      </w:r>
      <w:r w:rsidRPr="00AE76D0">
        <w:rPr>
          <w:rFonts w:ascii="Times New Roman" w:hAnsi="Times New Roman" w:cs="Times New Roman"/>
          <w:sz w:val="24"/>
          <w:szCs w:val="24"/>
        </w:rPr>
        <w:t xml:space="preserve">swojego wynagrodzenia. </w:t>
      </w:r>
    </w:p>
    <w:p w14:paraId="6A6ABAC9" w14:textId="4B47B857" w:rsidR="00512CE6" w:rsidRPr="00AE76D0" w:rsidRDefault="00512CE6" w:rsidP="00651CF9">
      <w:pPr>
        <w:pStyle w:val="Akapitzlist"/>
        <w:numPr>
          <w:ilvl w:val="0"/>
          <w:numId w:val="20"/>
        </w:numPr>
        <w:suppressAutoHyphens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6D0">
        <w:rPr>
          <w:rFonts w:ascii="Times New Roman" w:hAnsi="Times New Roman" w:cs="Times New Roman"/>
          <w:sz w:val="24"/>
          <w:szCs w:val="24"/>
        </w:rPr>
        <w:t>Zamawiający</w:t>
      </w:r>
      <w:r w:rsidRPr="00AE76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76D0">
        <w:rPr>
          <w:rFonts w:ascii="Times New Roman" w:hAnsi="Times New Roman" w:cs="Times New Roman"/>
          <w:sz w:val="24"/>
          <w:szCs w:val="24"/>
        </w:rPr>
        <w:t>zastrzega sobie prawo do żądania odszkodowania uzupełniającego, gdyby wielkość poniesionej szkody przewyższała wysokość kar umownych</w:t>
      </w:r>
      <w:r w:rsidR="00AE76D0" w:rsidRPr="00AE76D0">
        <w:rPr>
          <w:rFonts w:ascii="Times New Roman" w:hAnsi="Times New Roman" w:cs="Times New Roman"/>
          <w:sz w:val="24"/>
          <w:szCs w:val="24"/>
        </w:rPr>
        <w:t>.</w:t>
      </w:r>
    </w:p>
    <w:p w14:paraId="64911C75" w14:textId="77777777" w:rsidR="00AF516F" w:rsidRPr="000D0403" w:rsidRDefault="00AF516F" w:rsidP="00651CF9">
      <w:pPr>
        <w:pStyle w:val="Akapitzlist"/>
        <w:numPr>
          <w:ilvl w:val="0"/>
          <w:numId w:val="20"/>
        </w:numPr>
        <w:suppressAutoHyphens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6D0">
        <w:rPr>
          <w:rFonts w:ascii="Times New Roman" w:hAnsi="Times New Roman" w:cs="Times New Roman"/>
          <w:sz w:val="24"/>
          <w:szCs w:val="24"/>
        </w:rPr>
        <w:t xml:space="preserve">Zamawiającemu przysługuje prawo dochodzenia odszkodowania uzupełniającego, przekraczającego wysokość kar umownych do wysokości rzeczywiście poniesionej </w:t>
      </w:r>
      <w:r w:rsidRPr="000D0403">
        <w:rPr>
          <w:rFonts w:ascii="Times New Roman" w:hAnsi="Times New Roman" w:cs="Times New Roman"/>
          <w:sz w:val="24"/>
          <w:szCs w:val="24"/>
        </w:rPr>
        <w:t xml:space="preserve">szkody na zasadach określonych w Kodeksie Cywilnym. </w:t>
      </w:r>
    </w:p>
    <w:p w14:paraId="1F6534A2" w14:textId="08A0FEDA" w:rsidR="00AF516F" w:rsidRPr="000D0403" w:rsidRDefault="00AF516F" w:rsidP="00651CF9">
      <w:pPr>
        <w:pStyle w:val="Default"/>
        <w:spacing w:line="276" w:lineRule="auto"/>
        <w:ind w:firstLine="426"/>
        <w:jc w:val="both"/>
        <w:rPr>
          <w:color w:val="auto"/>
        </w:rPr>
      </w:pPr>
    </w:p>
    <w:p w14:paraId="235D9610" w14:textId="079859EF" w:rsidR="00AF516F" w:rsidRPr="00D478E1" w:rsidRDefault="00AF516F" w:rsidP="00651CF9">
      <w:pPr>
        <w:pStyle w:val="Default"/>
        <w:spacing w:line="276" w:lineRule="auto"/>
        <w:ind w:firstLine="426"/>
        <w:jc w:val="center"/>
        <w:rPr>
          <w:b/>
          <w:bCs/>
          <w:color w:val="auto"/>
        </w:rPr>
      </w:pPr>
      <w:r w:rsidRPr="00D478E1">
        <w:rPr>
          <w:b/>
          <w:bCs/>
          <w:color w:val="auto"/>
        </w:rPr>
        <w:t>§ 5.</w:t>
      </w:r>
    </w:p>
    <w:p w14:paraId="07DC828D" w14:textId="3BFC85B1" w:rsidR="00AF516F" w:rsidRPr="000D0403" w:rsidRDefault="00AF516F" w:rsidP="00651CF9">
      <w:pPr>
        <w:numPr>
          <w:ilvl w:val="0"/>
          <w:numId w:val="21"/>
        </w:numPr>
        <w:suppressAutoHyphens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 xml:space="preserve">Na czas działania siły wyższej obowiązki </w:t>
      </w:r>
      <w:r w:rsidR="00AE76D0">
        <w:rPr>
          <w:sz w:val="24"/>
          <w:szCs w:val="24"/>
        </w:rPr>
        <w:t>s</w:t>
      </w:r>
      <w:r w:rsidRPr="000D0403">
        <w:rPr>
          <w:sz w:val="24"/>
          <w:szCs w:val="24"/>
        </w:rPr>
        <w:t xml:space="preserve">trony, która nie jest w stanie wykonać danego obowiązku ze względu na działanie siły wyższej, ulegają zawieszeniu. </w:t>
      </w:r>
    </w:p>
    <w:p w14:paraId="2A7E5B92" w14:textId="77777777" w:rsidR="00D645CB" w:rsidRDefault="00AF516F" w:rsidP="00D645CB">
      <w:pPr>
        <w:numPr>
          <w:ilvl w:val="0"/>
          <w:numId w:val="21"/>
        </w:numPr>
        <w:suppressAutoHyphens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 xml:space="preserve">Strona </w:t>
      </w:r>
      <w:r w:rsidR="00AE76D0">
        <w:rPr>
          <w:sz w:val="24"/>
          <w:szCs w:val="24"/>
        </w:rPr>
        <w:t>u</w:t>
      </w:r>
      <w:r w:rsidRPr="000D0403">
        <w:rPr>
          <w:sz w:val="24"/>
          <w:szCs w:val="24"/>
        </w:rPr>
        <w:t xml:space="preserve">mowy, która opóźnia się ze swoim świadczeniem wynikającym z niniejszej </w:t>
      </w:r>
      <w:r w:rsidR="00AE76D0" w:rsidRPr="00D645CB">
        <w:rPr>
          <w:sz w:val="24"/>
          <w:szCs w:val="24"/>
        </w:rPr>
        <w:t>u</w:t>
      </w:r>
      <w:r w:rsidRPr="00D645CB">
        <w:rPr>
          <w:sz w:val="24"/>
          <w:szCs w:val="24"/>
        </w:rPr>
        <w:t xml:space="preserve">mowy, ze względu na działanie siły wyższej nie jest narażona na kary umowne lub odstąpienie od </w:t>
      </w:r>
      <w:r w:rsidR="00AE76D0" w:rsidRPr="00D645CB">
        <w:rPr>
          <w:sz w:val="24"/>
          <w:szCs w:val="24"/>
        </w:rPr>
        <w:t>u</w:t>
      </w:r>
      <w:r w:rsidRPr="00D645CB">
        <w:rPr>
          <w:sz w:val="24"/>
          <w:szCs w:val="24"/>
        </w:rPr>
        <w:t xml:space="preserve">mowy przez drugą </w:t>
      </w:r>
      <w:r w:rsidR="00AE76D0" w:rsidRPr="00D645CB">
        <w:rPr>
          <w:sz w:val="24"/>
          <w:szCs w:val="24"/>
        </w:rPr>
        <w:t>s</w:t>
      </w:r>
      <w:r w:rsidRPr="00D645CB">
        <w:rPr>
          <w:sz w:val="24"/>
          <w:szCs w:val="24"/>
        </w:rPr>
        <w:t xml:space="preserve">tronę z powodu niedopełnienia obowiązków </w:t>
      </w:r>
      <w:r w:rsidR="00AE76D0" w:rsidRPr="00D645CB">
        <w:rPr>
          <w:sz w:val="24"/>
          <w:szCs w:val="24"/>
        </w:rPr>
        <w:t>u</w:t>
      </w:r>
      <w:r w:rsidRPr="00D645CB">
        <w:rPr>
          <w:sz w:val="24"/>
          <w:szCs w:val="24"/>
        </w:rPr>
        <w:t>mownych.</w:t>
      </w:r>
    </w:p>
    <w:p w14:paraId="73A3A813" w14:textId="4C8BAA55" w:rsidR="00AF516F" w:rsidRPr="00D645CB" w:rsidRDefault="008E2319" w:rsidP="00D645CB">
      <w:pPr>
        <w:numPr>
          <w:ilvl w:val="0"/>
          <w:numId w:val="21"/>
        </w:numPr>
        <w:suppressAutoHyphens w:val="0"/>
        <w:spacing w:line="276" w:lineRule="auto"/>
        <w:ind w:left="0" w:firstLine="426"/>
        <w:jc w:val="both"/>
        <w:rPr>
          <w:sz w:val="24"/>
          <w:szCs w:val="24"/>
        </w:rPr>
      </w:pPr>
      <w:r w:rsidRPr="00D645CB">
        <w:rPr>
          <w:sz w:val="24"/>
          <w:szCs w:val="24"/>
        </w:rPr>
        <w:t>Przez pojęcie</w:t>
      </w:r>
      <w:r w:rsidR="00976E62" w:rsidRPr="00D645CB">
        <w:rPr>
          <w:sz w:val="24"/>
          <w:szCs w:val="24"/>
        </w:rPr>
        <w:t xml:space="preserve"> siły wyższej</w:t>
      </w:r>
      <w:r w:rsidRPr="00D645CB">
        <w:rPr>
          <w:sz w:val="24"/>
          <w:szCs w:val="24"/>
        </w:rPr>
        <w:t xml:space="preserve"> </w:t>
      </w:r>
      <w:r w:rsidR="00976E62" w:rsidRPr="00D645CB">
        <w:rPr>
          <w:sz w:val="24"/>
          <w:szCs w:val="24"/>
        </w:rPr>
        <w:t xml:space="preserve">rozumie się </w:t>
      </w:r>
      <w:r w:rsidR="00AF516F" w:rsidRPr="00D645CB">
        <w:rPr>
          <w:sz w:val="24"/>
          <w:szCs w:val="24"/>
        </w:rPr>
        <w:t xml:space="preserve">zdarzenie, którego wystąpienie jest niezależne od </w:t>
      </w:r>
      <w:r w:rsidR="00AE76D0" w:rsidRPr="00D645CB">
        <w:rPr>
          <w:sz w:val="24"/>
          <w:szCs w:val="24"/>
        </w:rPr>
        <w:t>s</w:t>
      </w:r>
      <w:r w:rsidR="00AF516F" w:rsidRPr="00D645CB">
        <w:rPr>
          <w:sz w:val="24"/>
          <w:szCs w:val="24"/>
        </w:rPr>
        <w:t>tron i któremu nie mogą one zapobiec przy zachowaniu należytej staranności, a w szczególności: wojny, stany nadzwyczajne, klęski żywiołowe, epidemie, pandemie, ograniczenia związane z kwarantanną, embargo, rewolucje, zamieszki i strajki, z wyłączeniem epidemii wywołanej chorobą COVID-19 oraz okoliczności wywołanych chorobą COVID-19.</w:t>
      </w:r>
    </w:p>
    <w:p w14:paraId="6873CEAC" w14:textId="06072C1B" w:rsidR="00AF516F" w:rsidRPr="000D0403" w:rsidRDefault="00AF516F" w:rsidP="00651CF9">
      <w:pPr>
        <w:numPr>
          <w:ilvl w:val="0"/>
          <w:numId w:val="21"/>
        </w:numPr>
        <w:suppressAutoHyphens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 xml:space="preserve">Każda ze </w:t>
      </w:r>
      <w:r w:rsidR="00AE76D0">
        <w:rPr>
          <w:sz w:val="24"/>
          <w:szCs w:val="24"/>
        </w:rPr>
        <w:t>s</w:t>
      </w:r>
      <w:r w:rsidRPr="000D0403">
        <w:rPr>
          <w:sz w:val="24"/>
          <w:szCs w:val="24"/>
        </w:rPr>
        <w:t xml:space="preserve">tron jest obowiązana do niezwłocznego zawiadomienia drugiej </w:t>
      </w:r>
      <w:r w:rsidR="00AE76D0">
        <w:rPr>
          <w:sz w:val="24"/>
          <w:szCs w:val="24"/>
        </w:rPr>
        <w:t>strony</w:t>
      </w:r>
      <w:r w:rsidRPr="000D0403">
        <w:rPr>
          <w:sz w:val="24"/>
          <w:szCs w:val="24"/>
        </w:rPr>
        <w:t xml:space="preserve"> o zajściu przypadku siły wyższej. O ile druga </w:t>
      </w:r>
      <w:r w:rsidR="00AE76D0">
        <w:rPr>
          <w:sz w:val="24"/>
          <w:szCs w:val="24"/>
        </w:rPr>
        <w:t xml:space="preserve">strona </w:t>
      </w:r>
      <w:r w:rsidRPr="000D0403">
        <w:rPr>
          <w:sz w:val="24"/>
          <w:szCs w:val="24"/>
        </w:rPr>
        <w:t xml:space="preserve">nie wskaże inaczej na piśmie, </w:t>
      </w:r>
      <w:r w:rsidR="00AE76D0">
        <w:rPr>
          <w:sz w:val="24"/>
          <w:szCs w:val="24"/>
        </w:rPr>
        <w:t>s</w:t>
      </w:r>
      <w:r w:rsidRPr="000D0403">
        <w:rPr>
          <w:sz w:val="24"/>
          <w:szCs w:val="24"/>
        </w:rPr>
        <w:t xml:space="preserve">trona, która dokonała zawiadomienia, będzie kontynuowała wykonywanie swoich obowiązków, wynikających z umowy, w takim zakresie, w jakim jest to praktycznie uzasadnione, jak również musi podjąć wszystkie alternatywne działania zmierzające do wykonania </w:t>
      </w:r>
      <w:r w:rsidR="00D478E1">
        <w:rPr>
          <w:sz w:val="24"/>
          <w:szCs w:val="24"/>
        </w:rPr>
        <w:t>u</w:t>
      </w:r>
      <w:r w:rsidRPr="000D0403">
        <w:rPr>
          <w:sz w:val="24"/>
          <w:szCs w:val="24"/>
        </w:rPr>
        <w:t>mowy, których podjęcia nie wstrzymuje zdarzenie siły wyższej.</w:t>
      </w:r>
    </w:p>
    <w:p w14:paraId="3DCC7A5F" w14:textId="0EE87824" w:rsidR="00AF516F" w:rsidRPr="000D0403" w:rsidRDefault="00AF516F" w:rsidP="00651CF9">
      <w:pPr>
        <w:numPr>
          <w:ilvl w:val="0"/>
          <w:numId w:val="21"/>
        </w:numPr>
        <w:suppressAutoHyphens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 xml:space="preserve">Po ustaniu siły wyższej, </w:t>
      </w:r>
      <w:r w:rsidR="00D478E1">
        <w:rPr>
          <w:sz w:val="24"/>
          <w:szCs w:val="24"/>
        </w:rPr>
        <w:t>s</w:t>
      </w:r>
      <w:r w:rsidRPr="000D0403">
        <w:rPr>
          <w:sz w:val="24"/>
          <w:szCs w:val="24"/>
        </w:rPr>
        <w:t xml:space="preserve">trony niezwłocznie przystąpią do realizacji swych obowiązków, wynikających z </w:t>
      </w:r>
      <w:r w:rsidR="00D478E1">
        <w:rPr>
          <w:sz w:val="24"/>
          <w:szCs w:val="24"/>
        </w:rPr>
        <w:t>u</w:t>
      </w:r>
      <w:r w:rsidRPr="000D0403">
        <w:rPr>
          <w:sz w:val="24"/>
          <w:szCs w:val="24"/>
        </w:rPr>
        <w:t>mowy.</w:t>
      </w:r>
    </w:p>
    <w:p w14:paraId="7ABEE177" w14:textId="77777777" w:rsidR="00AF516F" w:rsidRPr="000D0403" w:rsidRDefault="00AF516F" w:rsidP="00651CF9">
      <w:pPr>
        <w:pStyle w:val="Default"/>
        <w:spacing w:line="276" w:lineRule="auto"/>
        <w:ind w:firstLine="426"/>
        <w:jc w:val="both"/>
        <w:rPr>
          <w:color w:val="auto"/>
        </w:rPr>
      </w:pPr>
    </w:p>
    <w:p w14:paraId="270E623B" w14:textId="56A0FC05" w:rsidR="00AF516F" w:rsidRPr="00D478E1" w:rsidRDefault="00AF516F" w:rsidP="00651CF9">
      <w:pPr>
        <w:pStyle w:val="Default"/>
        <w:spacing w:line="276" w:lineRule="auto"/>
        <w:ind w:firstLine="426"/>
        <w:jc w:val="center"/>
        <w:rPr>
          <w:b/>
          <w:bCs/>
          <w:color w:val="auto"/>
        </w:rPr>
      </w:pPr>
      <w:r w:rsidRPr="00D478E1">
        <w:rPr>
          <w:b/>
          <w:bCs/>
          <w:color w:val="auto"/>
        </w:rPr>
        <w:t>§ 6.</w:t>
      </w:r>
    </w:p>
    <w:p w14:paraId="57EABC6F" w14:textId="77777777" w:rsidR="00AF516F" w:rsidRPr="00D645CB" w:rsidRDefault="00AF516F" w:rsidP="00651CF9">
      <w:pPr>
        <w:widowControl w:val="0"/>
        <w:numPr>
          <w:ilvl w:val="0"/>
          <w:numId w:val="23"/>
        </w:numPr>
        <w:tabs>
          <w:tab w:val="left" w:pos="426"/>
        </w:tabs>
        <w:autoSpaceDE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 xml:space="preserve">Zamawiający może wypowiedzieć niniejszą umowę bez zachowania okresu </w:t>
      </w:r>
      <w:r w:rsidRPr="00D645CB">
        <w:rPr>
          <w:sz w:val="24"/>
          <w:szCs w:val="24"/>
        </w:rPr>
        <w:t>wypowiedzenia, gdy:</w:t>
      </w:r>
    </w:p>
    <w:p w14:paraId="0A62FE62" w14:textId="77777777" w:rsidR="00D645CB" w:rsidRPr="00D645CB" w:rsidRDefault="00976E62" w:rsidP="00D645C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CB">
        <w:rPr>
          <w:rFonts w:ascii="Times New Roman" w:hAnsi="Times New Roman" w:cs="Times New Roman"/>
          <w:sz w:val="24"/>
          <w:szCs w:val="24"/>
        </w:rPr>
        <w:t>W</w:t>
      </w:r>
      <w:r w:rsidR="00AF516F" w:rsidRPr="00D645CB">
        <w:rPr>
          <w:rFonts w:ascii="Times New Roman" w:hAnsi="Times New Roman" w:cs="Times New Roman"/>
          <w:sz w:val="24"/>
          <w:szCs w:val="24"/>
        </w:rPr>
        <w:t xml:space="preserve">ykonawca bez uzasadnionych przyczyn nie rozpoczął realizacji przedmiotu umowy lub jego części liczonej od rozpoczęcia każdego kolejnego </w:t>
      </w:r>
      <w:r w:rsidR="00D645CB" w:rsidRPr="00D645CB">
        <w:rPr>
          <w:rFonts w:ascii="Times New Roman" w:hAnsi="Times New Roman" w:cs="Times New Roman"/>
          <w:sz w:val="24"/>
          <w:szCs w:val="24"/>
        </w:rPr>
        <w:t>miesiąca</w:t>
      </w:r>
      <w:r w:rsidRPr="00D645CB">
        <w:rPr>
          <w:rFonts w:ascii="Times New Roman" w:hAnsi="Times New Roman" w:cs="Times New Roman"/>
          <w:sz w:val="24"/>
          <w:szCs w:val="24"/>
        </w:rPr>
        <w:t>;</w:t>
      </w:r>
    </w:p>
    <w:p w14:paraId="6D33C5F6" w14:textId="3D97FA1D" w:rsidR="00AF516F" w:rsidRPr="00D645CB" w:rsidRDefault="00976E62" w:rsidP="00D645CB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autoSpaceDE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5CB">
        <w:rPr>
          <w:rFonts w:ascii="Times New Roman" w:hAnsi="Times New Roman" w:cs="Times New Roman"/>
          <w:sz w:val="24"/>
          <w:szCs w:val="24"/>
        </w:rPr>
        <w:t>W</w:t>
      </w:r>
      <w:r w:rsidR="00AF516F" w:rsidRPr="00D645CB">
        <w:rPr>
          <w:rFonts w:ascii="Times New Roman" w:hAnsi="Times New Roman" w:cs="Times New Roman"/>
          <w:sz w:val="24"/>
          <w:szCs w:val="24"/>
        </w:rPr>
        <w:t>ykonawca dwukrotnie nie wykonał lub nienależycie wykonał przedmiot</w:t>
      </w:r>
      <w:r w:rsidR="000D0403" w:rsidRPr="00D645CB">
        <w:rPr>
          <w:rFonts w:ascii="Times New Roman" w:hAnsi="Times New Roman" w:cs="Times New Roman"/>
          <w:sz w:val="24"/>
          <w:szCs w:val="24"/>
        </w:rPr>
        <w:t>u</w:t>
      </w:r>
      <w:r w:rsidR="00AF516F" w:rsidRPr="00D645CB">
        <w:rPr>
          <w:rFonts w:ascii="Times New Roman" w:hAnsi="Times New Roman" w:cs="Times New Roman"/>
          <w:sz w:val="24"/>
          <w:szCs w:val="24"/>
        </w:rPr>
        <w:t xml:space="preserve"> umowy.  </w:t>
      </w:r>
    </w:p>
    <w:p w14:paraId="763E68B9" w14:textId="77777777" w:rsidR="00AF516F" w:rsidRPr="000D0403" w:rsidRDefault="00AF516F" w:rsidP="00651CF9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autoSpaceDE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0403">
        <w:rPr>
          <w:rFonts w:ascii="Times New Roman" w:hAnsi="Times New Roman" w:cs="Times New Roman"/>
          <w:sz w:val="24"/>
          <w:szCs w:val="24"/>
        </w:rPr>
        <w:t xml:space="preserve">Wypowiedzenie umowy powinno być dokonane w formie pisemnej pod rygorem </w:t>
      </w:r>
      <w:r w:rsidRPr="000D0403">
        <w:rPr>
          <w:rFonts w:ascii="Times New Roman" w:hAnsi="Times New Roman" w:cs="Times New Roman"/>
          <w:sz w:val="24"/>
          <w:szCs w:val="24"/>
        </w:rPr>
        <w:lastRenderedPageBreak/>
        <w:t>nieważności.</w:t>
      </w:r>
    </w:p>
    <w:p w14:paraId="534472DF" w14:textId="5076FBD3" w:rsidR="00AF516F" w:rsidRPr="00D645CB" w:rsidRDefault="00AF516F" w:rsidP="00651CF9">
      <w:pPr>
        <w:widowControl w:val="0"/>
        <w:numPr>
          <w:ilvl w:val="0"/>
          <w:numId w:val="23"/>
        </w:numPr>
        <w:tabs>
          <w:tab w:val="left" w:pos="426"/>
        </w:tabs>
        <w:autoSpaceDE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 xml:space="preserve">W przypadku wypowiedzenia od umowy, rozliczenie stron nastąpi na zasadzie zapłaty wynagrodzenia </w:t>
      </w:r>
      <w:r w:rsidRPr="00D645CB">
        <w:rPr>
          <w:sz w:val="24"/>
          <w:szCs w:val="24"/>
        </w:rPr>
        <w:t xml:space="preserve">Wykonawcy za prace </w:t>
      </w:r>
      <w:r w:rsidR="00D645CB">
        <w:rPr>
          <w:sz w:val="24"/>
          <w:szCs w:val="24"/>
        </w:rPr>
        <w:t>faktycznie</w:t>
      </w:r>
      <w:r w:rsidRPr="00D645CB">
        <w:rPr>
          <w:sz w:val="24"/>
          <w:szCs w:val="24"/>
        </w:rPr>
        <w:t xml:space="preserve"> wykonane do dnia wypowiedzenia.</w:t>
      </w:r>
    </w:p>
    <w:p w14:paraId="78F130D1" w14:textId="07F1F38E" w:rsidR="00AF516F" w:rsidRPr="000D0403" w:rsidRDefault="00AF516F" w:rsidP="00651CF9">
      <w:pPr>
        <w:pStyle w:val="Default"/>
        <w:spacing w:line="276" w:lineRule="auto"/>
        <w:ind w:firstLine="426"/>
        <w:jc w:val="both"/>
        <w:rPr>
          <w:color w:val="auto"/>
        </w:rPr>
      </w:pPr>
    </w:p>
    <w:p w14:paraId="68193F10" w14:textId="0CF283DF" w:rsidR="00AF516F" w:rsidRPr="00D478E1" w:rsidRDefault="00AF516F" w:rsidP="00651CF9">
      <w:pPr>
        <w:pStyle w:val="Default"/>
        <w:spacing w:line="276" w:lineRule="auto"/>
        <w:ind w:firstLine="426"/>
        <w:jc w:val="center"/>
        <w:rPr>
          <w:b/>
          <w:bCs/>
          <w:color w:val="auto"/>
        </w:rPr>
      </w:pPr>
      <w:r w:rsidRPr="00D478E1">
        <w:rPr>
          <w:b/>
          <w:bCs/>
          <w:color w:val="auto"/>
        </w:rPr>
        <w:t>§ 7.</w:t>
      </w:r>
    </w:p>
    <w:p w14:paraId="157AFB5C" w14:textId="537FC567" w:rsidR="00AF516F" w:rsidRPr="000D0403" w:rsidRDefault="00AF516F" w:rsidP="00651CF9">
      <w:pPr>
        <w:keepLines/>
        <w:numPr>
          <w:ilvl w:val="0"/>
          <w:numId w:val="25"/>
        </w:numPr>
        <w:tabs>
          <w:tab w:val="clear" w:pos="360"/>
          <w:tab w:val="num" w:pos="426"/>
        </w:tabs>
        <w:suppressAutoHyphens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>Wykonawca i Zamawiający zobowiązuje się zapewnić przetwarzanie danych osobowych zgodnie z powszechnie obowiązującymi przepisami, w szczególności z  przepisami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14:paraId="67C4E50B" w14:textId="46E5CFE9" w:rsidR="008E7989" w:rsidRPr="000D0403" w:rsidRDefault="008E7989" w:rsidP="00651CF9">
      <w:pPr>
        <w:keepLines/>
        <w:numPr>
          <w:ilvl w:val="0"/>
          <w:numId w:val="25"/>
        </w:numPr>
        <w:tabs>
          <w:tab w:val="clear" w:pos="360"/>
          <w:tab w:val="num" w:pos="426"/>
        </w:tabs>
        <w:suppressAutoHyphens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 xml:space="preserve">W sprawach związanych z realizacją niniejszej umowy Zamawiającego </w:t>
      </w:r>
      <w:r w:rsidR="007073FE" w:rsidRPr="000D0403">
        <w:rPr>
          <w:sz w:val="24"/>
          <w:szCs w:val="24"/>
        </w:rPr>
        <w:t xml:space="preserve">w charakterze koordynatora </w:t>
      </w:r>
      <w:r w:rsidRPr="000D0403">
        <w:rPr>
          <w:sz w:val="24"/>
          <w:szCs w:val="24"/>
        </w:rPr>
        <w:t>reprezentować będzie: Bartosz Krefta, bartosz.krefta@usz.edu.pl, tel. 091 444 1166, zaś Wykonawcą reprezentować będzie: … .</w:t>
      </w:r>
    </w:p>
    <w:p w14:paraId="23821F4B" w14:textId="77777777" w:rsidR="00431B29" w:rsidRPr="000D0403" w:rsidRDefault="00431B29" w:rsidP="00651CF9">
      <w:pPr>
        <w:keepLines/>
        <w:suppressAutoHyphens w:val="0"/>
        <w:spacing w:line="276" w:lineRule="auto"/>
        <w:ind w:firstLine="426"/>
        <w:rPr>
          <w:sz w:val="24"/>
          <w:szCs w:val="24"/>
        </w:rPr>
      </w:pPr>
    </w:p>
    <w:p w14:paraId="603A6D2E" w14:textId="3F799103" w:rsidR="00431B29" w:rsidRPr="00D478E1" w:rsidRDefault="00431B29" w:rsidP="00651CF9">
      <w:pPr>
        <w:keepLines/>
        <w:suppressAutoHyphens w:val="0"/>
        <w:spacing w:line="276" w:lineRule="auto"/>
        <w:ind w:firstLine="426"/>
        <w:jc w:val="center"/>
        <w:rPr>
          <w:b/>
          <w:bCs/>
          <w:sz w:val="24"/>
          <w:szCs w:val="24"/>
        </w:rPr>
      </w:pPr>
      <w:r w:rsidRPr="00D478E1">
        <w:rPr>
          <w:b/>
          <w:bCs/>
          <w:sz w:val="24"/>
          <w:szCs w:val="24"/>
        </w:rPr>
        <w:t>§ 8.</w:t>
      </w:r>
    </w:p>
    <w:p w14:paraId="6E8006B1" w14:textId="77777777" w:rsidR="00431B29" w:rsidRPr="000D0403" w:rsidRDefault="007073FE" w:rsidP="00976E62">
      <w:pPr>
        <w:pStyle w:val="Akapitzlist"/>
        <w:keepLines/>
        <w:numPr>
          <w:ilvl w:val="0"/>
          <w:numId w:val="27"/>
        </w:numPr>
        <w:suppressAutoHyphens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403">
        <w:rPr>
          <w:rFonts w:ascii="Times New Roman" w:hAnsi="Times New Roman" w:cs="Times New Roman"/>
          <w:sz w:val="24"/>
          <w:szCs w:val="24"/>
        </w:rPr>
        <w:t>Zmiana umowy wymaga formy pisemnej w postaci aneksu pod rygorem nieważności</w:t>
      </w:r>
      <w:r w:rsidRPr="000D04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A412FC" w14:textId="73A3D06E" w:rsidR="00512CE6" w:rsidRPr="000D0403" w:rsidRDefault="00512CE6" w:rsidP="00976E62">
      <w:pPr>
        <w:pStyle w:val="Akapitzlist"/>
        <w:keepLines/>
        <w:numPr>
          <w:ilvl w:val="0"/>
          <w:numId w:val="27"/>
        </w:numPr>
        <w:suppressAutoHyphens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0403">
        <w:rPr>
          <w:rFonts w:ascii="Times New Roman" w:hAnsi="Times New Roman" w:cs="Times New Roman"/>
          <w:sz w:val="24"/>
          <w:szCs w:val="24"/>
        </w:rPr>
        <w:t>Niedopuszczalne jest wprowadzanie</w:t>
      </w:r>
      <w:r w:rsidRPr="000D040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D0403">
        <w:rPr>
          <w:rFonts w:ascii="Times New Roman" w:hAnsi="Times New Roman" w:cs="Times New Roman"/>
          <w:sz w:val="24"/>
          <w:szCs w:val="24"/>
        </w:rPr>
        <w:t>istotnych zmian zawartej umowy w stosunku do tre</w:t>
      </w:r>
      <w:r w:rsidRPr="000D0403">
        <w:rPr>
          <w:rFonts w:ascii="Times New Roman" w:eastAsia="TimesNewRoman" w:hAnsi="Times New Roman" w:cs="Times New Roman"/>
          <w:sz w:val="24"/>
          <w:szCs w:val="24"/>
        </w:rPr>
        <w:t>ś</w:t>
      </w:r>
      <w:r w:rsidRPr="000D0403">
        <w:rPr>
          <w:rFonts w:ascii="Times New Roman" w:hAnsi="Times New Roman" w:cs="Times New Roman"/>
          <w:sz w:val="24"/>
          <w:szCs w:val="24"/>
        </w:rPr>
        <w:t xml:space="preserve">ci oferty, na podstawie której dokonano wyboru Wykonawcy, chyba </w:t>
      </w:r>
      <w:r w:rsidRPr="000D0403">
        <w:rPr>
          <w:rFonts w:ascii="Times New Roman" w:eastAsia="TimesNewRoman" w:hAnsi="Times New Roman" w:cs="Times New Roman"/>
          <w:sz w:val="24"/>
          <w:szCs w:val="24"/>
        </w:rPr>
        <w:t>ż</w:t>
      </w:r>
      <w:r w:rsidRPr="000D0403">
        <w:rPr>
          <w:rFonts w:ascii="Times New Roman" w:hAnsi="Times New Roman" w:cs="Times New Roman"/>
          <w:sz w:val="24"/>
          <w:szCs w:val="24"/>
        </w:rPr>
        <w:t>e zmiana b</w:t>
      </w:r>
      <w:r w:rsidRPr="000D0403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D0403">
        <w:rPr>
          <w:rFonts w:ascii="Times New Roman" w:hAnsi="Times New Roman" w:cs="Times New Roman"/>
          <w:sz w:val="24"/>
          <w:szCs w:val="24"/>
        </w:rPr>
        <w:t>dzie dotyczyła nast</w:t>
      </w:r>
      <w:r w:rsidRPr="000D0403">
        <w:rPr>
          <w:rFonts w:ascii="Times New Roman" w:eastAsia="TimesNewRoman" w:hAnsi="Times New Roman" w:cs="Times New Roman"/>
          <w:sz w:val="24"/>
          <w:szCs w:val="24"/>
        </w:rPr>
        <w:t>ę</w:t>
      </w:r>
      <w:r w:rsidRPr="000D0403">
        <w:rPr>
          <w:rFonts w:ascii="Times New Roman" w:hAnsi="Times New Roman" w:cs="Times New Roman"/>
          <w:sz w:val="24"/>
          <w:szCs w:val="24"/>
        </w:rPr>
        <w:t>puj</w:t>
      </w:r>
      <w:r w:rsidRPr="000D040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0D0403">
        <w:rPr>
          <w:rFonts w:ascii="Times New Roman" w:hAnsi="Times New Roman" w:cs="Times New Roman"/>
          <w:sz w:val="24"/>
          <w:szCs w:val="24"/>
        </w:rPr>
        <w:t>cych zdarze</w:t>
      </w:r>
      <w:r w:rsidRPr="000D0403">
        <w:rPr>
          <w:rFonts w:ascii="Times New Roman" w:eastAsia="TimesNewRoman" w:hAnsi="Times New Roman" w:cs="Times New Roman"/>
          <w:sz w:val="24"/>
          <w:szCs w:val="24"/>
        </w:rPr>
        <w:t>ń</w:t>
      </w:r>
      <w:r w:rsidRPr="000D0403">
        <w:rPr>
          <w:rFonts w:ascii="Times New Roman" w:hAnsi="Times New Roman" w:cs="Times New Roman"/>
          <w:sz w:val="24"/>
          <w:szCs w:val="24"/>
        </w:rPr>
        <w:t>:</w:t>
      </w:r>
    </w:p>
    <w:p w14:paraId="20791C60" w14:textId="17B72A2F" w:rsidR="00512CE6" w:rsidRPr="000D0403" w:rsidRDefault="00512CE6" w:rsidP="00976E6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>wyst</w:t>
      </w:r>
      <w:r w:rsidRPr="000D0403">
        <w:rPr>
          <w:rFonts w:eastAsia="TimesNewRoman"/>
          <w:sz w:val="24"/>
          <w:szCs w:val="24"/>
        </w:rPr>
        <w:t>ą</w:t>
      </w:r>
      <w:r w:rsidRPr="000D0403">
        <w:rPr>
          <w:sz w:val="24"/>
          <w:szCs w:val="24"/>
        </w:rPr>
        <w:t>pienia zmian powszechnie obowi</w:t>
      </w:r>
      <w:r w:rsidRPr="000D0403">
        <w:rPr>
          <w:rFonts w:eastAsia="TimesNewRoman"/>
          <w:sz w:val="24"/>
          <w:szCs w:val="24"/>
        </w:rPr>
        <w:t>ą</w:t>
      </w:r>
      <w:r w:rsidRPr="000D0403">
        <w:rPr>
          <w:sz w:val="24"/>
          <w:szCs w:val="24"/>
        </w:rPr>
        <w:t>zuj</w:t>
      </w:r>
      <w:r w:rsidRPr="000D0403">
        <w:rPr>
          <w:rFonts w:eastAsia="TimesNewRoman"/>
          <w:sz w:val="24"/>
          <w:szCs w:val="24"/>
        </w:rPr>
        <w:t>ą</w:t>
      </w:r>
      <w:r w:rsidRPr="000D0403">
        <w:rPr>
          <w:sz w:val="24"/>
          <w:szCs w:val="24"/>
        </w:rPr>
        <w:t>cych przepisów prawa lub ich urz</w:t>
      </w:r>
      <w:r w:rsidRPr="000D0403">
        <w:rPr>
          <w:rFonts w:eastAsia="TimesNewRoman"/>
          <w:sz w:val="24"/>
          <w:szCs w:val="24"/>
        </w:rPr>
        <w:t>ę</w:t>
      </w:r>
      <w:r w:rsidRPr="000D0403">
        <w:rPr>
          <w:sz w:val="24"/>
          <w:szCs w:val="24"/>
        </w:rPr>
        <w:t>dowej interpretacji, a w szczególno</w:t>
      </w:r>
      <w:r w:rsidRPr="000D0403">
        <w:rPr>
          <w:rFonts w:eastAsia="TimesNewRoman"/>
          <w:sz w:val="24"/>
          <w:szCs w:val="24"/>
        </w:rPr>
        <w:t>ś</w:t>
      </w:r>
      <w:r w:rsidRPr="000D0403">
        <w:rPr>
          <w:sz w:val="24"/>
          <w:szCs w:val="24"/>
        </w:rPr>
        <w:t>ci zmian stawek podatkowych (VAT), maj</w:t>
      </w:r>
      <w:r w:rsidRPr="000D0403">
        <w:rPr>
          <w:rFonts w:eastAsia="TimesNewRoman"/>
          <w:sz w:val="24"/>
          <w:szCs w:val="24"/>
        </w:rPr>
        <w:t>ą</w:t>
      </w:r>
      <w:r w:rsidRPr="000D0403">
        <w:rPr>
          <w:sz w:val="24"/>
          <w:szCs w:val="24"/>
        </w:rPr>
        <w:t>cych wpływ na cen</w:t>
      </w:r>
      <w:r w:rsidRPr="000D0403">
        <w:rPr>
          <w:rFonts w:eastAsia="TimesNewRoman"/>
          <w:sz w:val="24"/>
          <w:szCs w:val="24"/>
        </w:rPr>
        <w:t>ę</w:t>
      </w:r>
      <w:r w:rsidRPr="000D0403">
        <w:rPr>
          <w:sz w:val="24"/>
          <w:szCs w:val="24"/>
        </w:rPr>
        <w:t>. Strony dokonaj</w:t>
      </w:r>
      <w:r w:rsidRPr="000D0403">
        <w:rPr>
          <w:rFonts w:eastAsia="TimesNewRoman"/>
          <w:sz w:val="24"/>
          <w:szCs w:val="24"/>
        </w:rPr>
        <w:t xml:space="preserve">ą </w:t>
      </w:r>
      <w:r w:rsidRPr="000D0403">
        <w:rPr>
          <w:sz w:val="24"/>
          <w:szCs w:val="24"/>
        </w:rPr>
        <w:t>odpowiedniej zmiany wynagrodzenia umownego, tj. cz</w:t>
      </w:r>
      <w:r w:rsidRPr="000D0403">
        <w:rPr>
          <w:rFonts w:eastAsia="TimesNewRoman"/>
          <w:sz w:val="24"/>
          <w:szCs w:val="24"/>
        </w:rPr>
        <w:t>ęś</w:t>
      </w:r>
      <w:r w:rsidRPr="000D0403">
        <w:rPr>
          <w:sz w:val="24"/>
          <w:szCs w:val="24"/>
        </w:rPr>
        <w:t>ci wynagrodzenia Wykonawcy za świadczone usługi, których w dniu zmiany stawki podatku VAT jeszcze nie zrealizowano;</w:t>
      </w:r>
    </w:p>
    <w:p w14:paraId="614245A5" w14:textId="77777777" w:rsidR="00512CE6" w:rsidRPr="000D0403" w:rsidRDefault="00512CE6" w:rsidP="00976E6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>wynikni</w:t>
      </w:r>
      <w:r w:rsidRPr="000D0403">
        <w:rPr>
          <w:rFonts w:eastAsia="TimesNewRoman"/>
          <w:sz w:val="24"/>
          <w:szCs w:val="24"/>
        </w:rPr>
        <w:t>ę</w:t>
      </w:r>
      <w:r w:rsidRPr="000D0403">
        <w:rPr>
          <w:sz w:val="24"/>
          <w:szCs w:val="24"/>
        </w:rPr>
        <w:t>cia rozbie</w:t>
      </w:r>
      <w:r w:rsidRPr="000D0403">
        <w:rPr>
          <w:rFonts w:eastAsia="TimesNewRoman"/>
          <w:sz w:val="24"/>
          <w:szCs w:val="24"/>
        </w:rPr>
        <w:t>ż</w:t>
      </w:r>
      <w:r w:rsidRPr="000D0403">
        <w:rPr>
          <w:sz w:val="24"/>
          <w:szCs w:val="24"/>
        </w:rPr>
        <w:t>no</w:t>
      </w:r>
      <w:r w:rsidRPr="000D0403">
        <w:rPr>
          <w:rFonts w:eastAsia="TimesNewRoman"/>
          <w:sz w:val="24"/>
          <w:szCs w:val="24"/>
        </w:rPr>
        <w:t>ś</w:t>
      </w:r>
      <w:r w:rsidRPr="000D0403">
        <w:rPr>
          <w:sz w:val="24"/>
          <w:szCs w:val="24"/>
        </w:rPr>
        <w:t>ci lub niejasno</w:t>
      </w:r>
      <w:r w:rsidRPr="000D0403">
        <w:rPr>
          <w:rFonts w:eastAsia="TimesNewRoman"/>
          <w:sz w:val="24"/>
          <w:szCs w:val="24"/>
        </w:rPr>
        <w:t>ś</w:t>
      </w:r>
      <w:r w:rsidRPr="000D0403">
        <w:rPr>
          <w:sz w:val="24"/>
          <w:szCs w:val="24"/>
        </w:rPr>
        <w:t>ci w rozumieniu poj</w:t>
      </w:r>
      <w:r w:rsidRPr="000D0403">
        <w:rPr>
          <w:rFonts w:eastAsia="TimesNewRoman"/>
          <w:sz w:val="24"/>
          <w:szCs w:val="24"/>
        </w:rPr>
        <w:t xml:space="preserve">ęć </w:t>
      </w:r>
      <w:r w:rsidRPr="000D0403">
        <w:rPr>
          <w:sz w:val="24"/>
          <w:szCs w:val="24"/>
        </w:rPr>
        <w:t>u</w:t>
      </w:r>
      <w:r w:rsidRPr="000D0403">
        <w:rPr>
          <w:rFonts w:eastAsia="TimesNewRoman"/>
          <w:sz w:val="24"/>
          <w:szCs w:val="24"/>
        </w:rPr>
        <w:t>ż</w:t>
      </w:r>
      <w:r w:rsidRPr="000D0403">
        <w:rPr>
          <w:sz w:val="24"/>
          <w:szCs w:val="24"/>
        </w:rPr>
        <w:t>ytych w umowie, których nie mo</w:t>
      </w:r>
      <w:r w:rsidRPr="000D0403">
        <w:rPr>
          <w:rFonts w:eastAsia="TimesNewRoman"/>
          <w:sz w:val="24"/>
          <w:szCs w:val="24"/>
        </w:rPr>
        <w:t>ż</w:t>
      </w:r>
      <w:r w:rsidRPr="000D0403">
        <w:rPr>
          <w:sz w:val="24"/>
          <w:szCs w:val="24"/>
        </w:rPr>
        <w:t>na usun</w:t>
      </w:r>
      <w:r w:rsidRPr="000D0403">
        <w:rPr>
          <w:rFonts w:eastAsia="TimesNewRoman"/>
          <w:sz w:val="24"/>
          <w:szCs w:val="24"/>
        </w:rPr>
        <w:t xml:space="preserve">ąć </w:t>
      </w:r>
      <w:r w:rsidRPr="000D0403">
        <w:rPr>
          <w:sz w:val="24"/>
          <w:szCs w:val="24"/>
        </w:rPr>
        <w:t>w inny sposób a zmiana b</w:t>
      </w:r>
      <w:r w:rsidRPr="000D0403">
        <w:rPr>
          <w:rFonts w:eastAsia="TimesNewRoman"/>
          <w:sz w:val="24"/>
          <w:szCs w:val="24"/>
        </w:rPr>
        <w:t>ę</w:t>
      </w:r>
      <w:r w:rsidRPr="000D0403">
        <w:rPr>
          <w:sz w:val="24"/>
          <w:szCs w:val="24"/>
        </w:rPr>
        <w:t>dzie umo</w:t>
      </w:r>
      <w:r w:rsidRPr="000D0403">
        <w:rPr>
          <w:rFonts w:eastAsia="TimesNewRoman"/>
          <w:sz w:val="24"/>
          <w:szCs w:val="24"/>
        </w:rPr>
        <w:t>ż</w:t>
      </w:r>
      <w:r w:rsidRPr="000D0403">
        <w:rPr>
          <w:sz w:val="24"/>
          <w:szCs w:val="24"/>
        </w:rPr>
        <w:t>liwia</w:t>
      </w:r>
      <w:r w:rsidRPr="000D0403">
        <w:rPr>
          <w:rFonts w:eastAsia="TimesNewRoman"/>
          <w:sz w:val="24"/>
          <w:szCs w:val="24"/>
        </w:rPr>
        <w:t xml:space="preserve">ć </w:t>
      </w:r>
      <w:r w:rsidRPr="000D0403">
        <w:rPr>
          <w:sz w:val="24"/>
          <w:szCs w:val="24"/>
        </w:rPr>
        <w:t>usuni</w:t>
      </w:r>
      <w:r w:rsidRPr="000D0403">
        <w:rPr>
          <w:rFonts w:eastAsia="TimesNewRoman"/>
          <w:sz w:val="24"/>
          <w:szCs w:val="24"/>
        </w:rPr>
        <w:t>ę</w:t>
      </w:r>
      <w:r w:rsidRPr="000D0403">
        <w:rPr>
          <w:sz w:val="24"/>
          <w:szCs w:val="24"/>
        </w:rPr>
        <w:t>cie rozbie</w:t>
      </w:r>
      <w:r w:rsidRPr="000D0403">
        <w:rPr>
          <w:rFonts w:eastAsia="TimesNewRoman"/>
          <w:sz w:val="24"/>
          <w:szCs w:val="24"/>
        </w:rPr>
        <w:t>ż</w:t>
      </w:r>
      <w:r w:rsidRPr="000D0403">
        <w:rPr>
          <w:sz w:val="24"/>
          <w:szCs w:val="24"/>
        </w:rPr>
        <w:t>no</w:t>
      </w:r>
      <w:r w:rsidRPr="000D0403">
        <w:rPr>
          <w:rFonts w:eastAsia="TimesNewRoman"/>
          <w:sz w:val="24"/>
          <w:szCs w:val="24"/>
        </w:rPr>
        <w:t>ś</w:t>
      </w:r>
      <w:r w:rsidRPr="000D0403">
        <w:rPr>
          <w:sz w:val="24"/>
          <w:szCs w:val="24"/>
        </w:rPr>
        <w:t>ci i doprecyzowanie umowy w celu jednoznacznej interpretacji jej zapisów przez strony;</w:t>
      </w:r>
    </w:p>
    <w:p w14:paraId="4676C2AD" w14:textId="0F426D5C" w:rsidR="00512CE6" w:rsidRPr="000D0403" w:rsidRDefault="000D0403" w:rsidP="00976E62">
      <w:pPr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12CE6" w:rsidRPr="000D0403">
        <w:rPr>
          <w:sz w:val="24"/>
          <w:szCs w:val="24"/>
        </w:rPr>
        <w:t>yst</w:t>
      </w:r>
      <w:r w:rsidR="00512CE6" w:rsidRPr="000D0403">
        <w:rPr>
          <w:rFonts w:eastAsia="TimesNewRoman"/>
          <w:sz w:val="24"/>
          <w:szCs w:val="24"/>
        </w:rPr>
        <w:t>ą</w:t>
      </w:r>
      <w:r w:rsidR="00512CE6" w:rsidRPr="000D0403">
        <w:rPr>
          <w:sz w:val="24"/>
          <w:szCs w:val="24"/>
        </w:rPr>
        <w:t>pienia konieczno</w:t>
      </w:r>
      <w:r w:rsidR="00512CE6" w:rsidRPr="000D0403">
        <w:rPr>
          <w:rFonts w:eastAsia="TimesNewRoman"/>
          <w:sz w:val="24"/>
          <w:szCs w:val="24"/>
        </w:rPr>
        <w:t>ś</w:t>
      </w:r>
      <w:r w:rsidR="00512CE6" w:rsidRPr="000D0403">
        <w:rPr>
          <w:sz w:val="24"/>
          <w:szCs w:val="24"/>
        </w:rPr>
        <w:t>ci wprowadzenia zmian spowodowanych nast</w:t>
      </w:r>
      <w:r w:rsidR="00512CE6" w:rsidRPr="000D0403">
        <w:rPr>
          <w:rFonts w:eastAsia="TimesNewRoman"/>
          <w:sz w:val="24"/>
          <w:szCs w:val="24"/>
        </w:rPr>
        <w:t>ę</w:t>
      </w:r>
      <w:r w:rsidR="00512CE6" w:rsidRPr="000D0403">
        <w:rPr>
          <w:sz w:val="24"/>
          <w:szCs w:val="24"/>
        </w:rPr>
        <w:t>puj</w:t>
      </w:r>
      <w:r w:rsidR="00512CE6" w:rsidRPr="000D0403">
        <w:rPr>
          <w:rFonts w:eastAsia="TimesNewRoman"/>
          <w:sz w:val="24"/>
          <w:szCs w:val="24"/>
        </w:rPr>
        <w:t>ą</w:t>
      </w:r>
      <w:r w:rsidR="00512CE6" w:rsidRPr="000D0403">
        <w:rPr>
          <w:sz w:val="24"/>
          <w:szCs w:val="24"/>
        </w:rPr>
        <w:t>cymi okoliczno</w:t>
      </w:r>
      <w:r w:rsidR="00512CE6" w:rsidRPr="000D0403">
        <w:rPr>
          <w:rFonts w:eastAsia="TimesNewRoman"/>
          <w:sz w:val="24"/>
          <w:szCs w:val="24"/>
        </w:rPr>
        <w:t>ś</w:t>
      </w:r>
      <w:r w:rsidR="00512CE6" w:rsidRPr="000D0403">
        <w:rPr>
          <w:sz w:val="24"/>
          <w:szCs w:val="24"/>
        </w:rPr>
        <w:t>ciami:</w:t>
      </w:r>
    </w:p>
    <w:p w14:paraId="55174ABA" w14:textId="77777777" w:rsidR="00512CE6" w:rsidRPr="000D0403" w:rsidRDefault="00512CE6" w:rsidP="00651CF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>siła wy</w:t>
      </w:r>
      <w:r w:rsidRPr="000D0403">
        <w:rPr>
          <w:rFonts w:eastAsia="TimesNewRoman"/>
          <w:sz w:val="24"/>
          <w:szCs w:val="24"/>
        </w:rPr>
        <w:t>ż</w:t>
      </w:r>
      <w:r w:rsidRPr="000D0403">
        <w:rPr>
          <w:sz w:val="24"/>
          <w:szCs w:val="24"/>
        </w:rPr>
        <w:t>sza uniemo</w:t>
      </w:r>
      <w:r w:rsidRPr="000D0403">
        <w:rPr>
          <w:rFonts w:eastAsia="TimesNewRoman"/>
          <w:sz w:val="24"/>
          <w:szCs w:val="24"/>
        </w:rPr>
        <w:t>ż</w:t>
      </w:r>
      <w:r w:rsidRPr="000D0403">
        <w:rPr>
          <w:sz w:val="24"/>
          <w:szCs w:val="24"/>
        </w:rPr>
        <w:t>liwiaj</w:t>
      </w:r>
      <w:r w:rsidRPr="000D0403">
        <w:rPr>
          <w:rFonts w:eastAsia="TimesNewRoman"/>
          <w:sz w:val="24"/>
          <w:szCs w:val="24"/>
        </w:rPr>
        <w:t>ą</w:t>
      </w:r>
      <w:r w:rsidRPr="000D0403">
        <w:rPr>
          <w:sz w:val="24"/>
          <w:szCs w:val="24"/>
        </w:rPr>
        <w:t>ca wykonanie przedmiotu umowy,</w:t>
      </w:r>
    </w:p>
    <w:p w14:paraId="799AA047" w14:textId="6DBEF083" w:rsidR="00512CE6" w:rsidRPr="000D0403" w:rsidRDefault="00512CE6" w:rsidP="00651CF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>zmiana danych zwi</w:t>
      </w:r>
      <w:r w:rsidRPr="000D0403">
        <w:rPr>
          <w:rFonts w:eastAsia="TimesNewRoman"/>
          <w:sz w:val="24"/>
          <w:szCs w:val="24"/>
        </w:rPr>
        <w:t>ą</w:t>
      </w:r>
      <w:r w:rsidRPr="000D0403">
        <w:rPr>
          <w:sz w:val="24"/>
          <w:szCs w:val="24"/>
        </w:rPr>
        <w:t>zanych z obsług</w:t>
      </w:r>
      <w:r w:rsidRPr="000D0403">
        <w:rPr>
          <w:rFonts w:eastAsia="TimesNewRoman"/>
          <w:sz w:val="24"/>
          <w:szCs w:val="24"/>
        </w:rPr>
        <w:t xml:space="preserve">ą </w:t>
      </w:r>
      <w:r w:rsidRPr="000D0403">
        <w:rPr>
          <w:sz w:val="24"/>
          <w:szCs w:val="24"/>
        </w:rPr>
        <w:t>administracyjno-organizacyjn</w:t>
      </w:r>
      <w:r w:rsidRPr="000D0403">
        <w:rPr>
          <w:rFonts w:eastAsia="TimesNewRoman"/>
          <w:sz w:val="24"/>
          <w:szCs w:val="24"/>
        </w:rPr>
        <w:t xml:space="preserve">ą </w:t>
      </w:r>
      <w:r w:rsidRPr="000D0403">
        <w:rPr>
          <w:sz w:val="24"/>
          <w:szCs w:val="24"/>
        </w:rPr>
        <w:t>umowy,</w:t>
      </w:r>
    </w:p>
    <w:p w14:paraId="3C03B469" w14:textId="08ADEED7" w:rsidR="00512CE6" w:rsidRPr="000D0403" w:rsidRDefault="00512CE6" w:rsidP="00651CF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>zmian</w:t>
      </w:r>
      <w:r w:rsidR="00976E62">
        <w:rPr>
          <w:sz w:val="24"/>
          <w:szCs w:val="24"/>
        </w:rPr>
        <w:t>a</w:t>
      </w:r>
      <w:r w:rsidRPr="000D0403">
        <w:rPr>
          <w:sz w:val="24"/>
          <w:szCs w:val="24"/>
        </w:rPr>
        <w:t xml:space="preserve"> danych teleadresowych.</w:t>
      </w:r>
    </w:p>
    <w:p w14:paraId="07DE6DE9" w14:textId="116F5654" w:rsidR="00512CE6" w:rsidRPr="000D0403" w:rsidRDefault="00512CE6" w:rsidP="00651CF9">
      <w:pPr>
        <w:keepLines/>
        <w:suppressAutoHyphens w:val="0"/>
        <w:spacing w:line="276" w:lineRule="auto"/>
        <w:ind w:firstLine="426"/>
        <w:rPr>
          <w:sz w:val="24"/>
          <w:szCs w:val="24"/>
        </w:rPr>
      </w:pPr>
    </w:p>
    <w:p w14:paraId="774F8CB5" w14:textId="69186F60" w:rsidR="00512CE6" w:rsidRPr="00D478E1" w:rsidRDefault="00431B29" w:rsidP="00651CF9">
      <w:pPr>
        <w:keepLines/>
        <w:suppressAutoHyphens w:val="0"/>
        <w:spacing w:line="276" w:lineRule="auto"/>
        <w:ind w:firstLine="426"/>
        <w:jc w:val="center"/>
        <w:rPr>
          <w:b/>
          <w:bCs/>
          <w:sz w:val="24"/>
          <w:szCs w:val="24"/>
        </w:rPr>
      </w:pPr>
      <w:r w:rsidRPr="00D478E1">
        <w:rPr>
          <w:b/>
          <w:bCs/>
          <w:sz w:val="24"/>
          <w:szCs w:val="24"/>
        </w:rPr>
        <w:t>§ 9.</w:t>
      </w:r>
    </w:p>
    <w:p w14:paraId="2539D7B1" w14:textId="1320A63C" w:rsidR="008E7989" w:rsidRPr="000D0403" w:rsidRDefault="007073FE" w:rsidP="00651CF9">
      <w:pPr>
        <w:keepLines/>
        <w:numPr>
          <w:ilvl w:val="0"/>
          <w:numId w:val="29"/>
        </w:numPr>
        <w:tabs>
          <w:tab w:val="clear" w:pos="360"/>
        </w:tabs>
        <w:suppressAutoHyphens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>Ewentualne spory wynikłe w związku z realizacją postanowień niniejszej umowy, Strony będą starały się rozstrzygać w pierwszej kolejności przy wykorzystaniu dostępnych alternatywnych metod rozwiązywania sporów.</w:t>
      </w:r>
    </w:p>
    <w:p w14:paraId="67299A40" w14:textId="379F3772" w:rsidR="007073FE" w:rsidRPr="000D0403" w:rsidRDefault="007073FE" w:rsidP="00651CF9">
      <w:pPr>
        <w:keepLines/>
        <w:numPr>
          <w:ilvl w:val="0"/>
          <w:numId w:val="29"/>
        </w:numPr>
        <w:tabs>
          <w:tab w:val="clear" w:pos="360"/>
          <w:tab w:val="num" w:pos="426"/>
        </w:tabs>
        <w:suppressAutoHyphens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 xml:space="preserve">W razie braku porozumienia spory będą podlegać rozstrzygnięciu przez sąd powszechny właściwy dla siedziby Zamawiającego. </w:t>
      </w:r>
    </w:p>
    <w:p w14:paraId="1591824B" w14:textId="77777777" w:rsidR="000D0403" w:rsidRPr="000D0403" w:rsidRDefault="000D0403" w:rsidP="00651CF9">
      <w:pPr>
        <w:keepLines/>
        <w:suppressAutoHyphens w:val="0"/>
        <w:spacing w:line="276" w:lineRule="auto"/>
        <w:ind w:firstLine="426"/>
        <w:rPr>
          <w:sz w:val="24"/>
          <w:szCs w:val="24"/>
        </w:rPr>
      </w:pPr>
    </w:p>
    <w:p w14:paraId="721ED7D1" w14:textId="6B1812AE" w:rsidR="00431B29" w:rsidRPr="00D478E1" w:rsidRDefault="000D0403" w:rsidP="00651CF9">
      <w:pPr>
        <w:keepLines/>
        <w:suppressAutoHyphens w:val="0"/>
        <w:spacing w:line="276" w:lineRule="auto"/>
        <w:ind w:firstLine="426"/>
        <w:jc w:val="center"/>
        <w:rPr>
          <w:b/>
          <w:bCs/>
          <w:sz w:val="24"/>
          <w:szCs w:val="24"/>
        </w:rPr>
      </w:pPr>
      <w:r w:rsidRPr="00D478E1">
        <w:rPr>
          <w:b/>
          <w:bCs/>
          <w:sz w:val="24"/>
          <w:szCs w:val="24"/>
        </w:rPr>
        <w:t>§ 10.</w:t>
      </w:r>
    </w:p>
    <w:p w14:paraId="62CCEC48" w14:textId="6F7CEFBB" w:rsidR="000D0403" w:rsidRPr="000D0403" w:rsidRDefault="000D0403" w:rsidP="00651CF9">
      <w:pPr>
        <w:spacing w:line="276" w:lineRule="auto"/>
        <w:ind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>Strony podają jako adresy do korespondencji, adresy wskazane we wstępie do niniejszej umowy. Każda ze stron zobowiązana jest do pisemnego powiadomienia drugiej strony o zmianie adresu. W przypadku zaniechania zawiadomienia skuteczne jest skierowanie oświadczenia</w:t>
      </w:r>
      <w:r w:rsidR="00976E62">
        <w:rPr>
          <w:sz w:val="24"/>
          <w:szCs w:val="24"/>
        </w:rPr>
        <w:t>,</w:t>
      </w:r>
      <w:r w:rsidRPr="000D0403">
        <w:rPr>
          <w:sz w:val="24"/>
          <w:szCs w:val="24"/>
        </w:rPr>
        <w:t xml:space="preserve"> na ostatni znany drugiej stronie</w:t>
      </w:r>
      <w:r w:rsidR="00976E62">
        <w:rPr>
          <w:sz w:val="24"/>
          <w:szCs w:val="24"/>
        </w:rPr>
        <w:t>,</w:t>
      </w:r>
      <w:r w:rsidRPr="000D0403">
        <w:rPr>
          <w:sz w:val="24"/>
          <w:szCs w:val="24"/>
        </w:rPr>
        <w:t xml:space="preserve"> adres.</w:t>
      </w:r>
    </w:p>
    <w:p w14:paraId="56E1B5CE" w14:textId="2C0884FE" w:rsidR="00431B29" w:rsidRPr="000D0403" w:rsidRDefault="00431B29" w:rsidP="00651CF9">
      <w:pPr>
        <w:keepLines/>
        <w:suppressAutoHyphens w:val="0"/>
        <w:spacing w:line="276" w:lineRule="auto"/>
        <w:ind w:firstLine="426"/>
        <w:rPr>
          <w:sz w:val="24"/>
          <w:szCs w:val="24"/>
        </w:rPr>
      </w:pPr>
    </w:p>
    <w:p w14:paraId="5DE2BFFD" w14:textId="1EB9F8E0" w:rsidR="00431B29" w:rsidRPr="00D478E1" w:rsidRDefault="00431B29" w:rsidP="00651CF9">
      <w:pPr>
        <w:keepLines/>
        <w:suppressAutoHyphens w:val="0"/>
        <w:spacing w:line="276" w:lineRule="auto"/>
        <w:ind w:firstLine="426"/>
        <w:jc w:val="center"/>
        <w:rPr>
          <w:b/>
          <w:bCs/>
          <w:sz w:val="24"/>
          <w:szCs w:val="24"/>
        </w:rPr>
      </w:pPr>
      <w:r w:rsidRPr="00D478E1">
        <w:rPr>
          <w:b/>
          <w:bCs/>
          <w:sz w:val="24"/>
          <w:szCs w:val="24"/>
        </w:rPr>
        <w:t>§ 1</w:t>
      </w:r>
      <w:r w:rsidR="000D0403" w:rsidRPr="00D478E1">
        <w:rPr>
          <w:b/>
          <w:bCs/>
          <w:sz w:val="24"/>
          <w:szCs w:val="24"/>
        </w:rPr>
        <w:t>1</w:t>
      </w:r>
      <w:r w:rsidRPr="00D478E1">
        <w:rPr>
          <w:b/>
          <w:bCs/>
          <w:sz w:val="24"/>
          <w:szCs w:val="24"/>
        </w:rPr>
        <w:t>.</w:t>
      </w:r>
    </w:p>
    <w:p w14:paraId="685CDFB6" w14:textId="537EA6AE" w:rsidR="007073FE" w:rsidRPr="000D0403" w:rsidRDefault="007073FE" w:rsidP="00651CF9">
      <w:pPr>
        <w:keepLines/>
        <w:numPr>
          <w:ilvl w:val="0"/>
          <w:numId w:val="30"/>
        </w:numPr>
        <w:tabs>
          <w:tab w:val="clear" w:pos="360"/>
        </w:tabs>
        <w:suppressAutoHyphens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 xml:space="preserve">Umowę sporządzono w </w:t>
      </w:r>
      <w:r w:rsidR="00976E62">
        <w:rPr>
          <w:sz w:val="24"/>
          <w:szCs w:val="24"/>
        </w:rPr>
        <w:t>dwóch</w:t>
      </w:r>
      <w:r w:rsidRPr="000D0403">
        <w:rPr>
          <w:sz w:val="24"/>
          <w:szCs w:val="24"/>
        </w:rPr>
        <w:t xml:space="preserve"> jednobrzmiących egzemplarzach, </w:t>
      </w:r>
      <w:r w:rsidR="00976E62">
        <w:rPr>
          <w:sz w:val="24"/>
          <w:szCs w:val="24"/>
        </w:rPr>
        <w:t xml:space="preserve">w tym jeden </w:t>
      </w:r>
      <w:r w:rsidRPr="000D0403">
        <w:rPr>
          <w:sz w:val="24"/>
          <w:szCs w:val="24"/>
        </w:rPr>
        <w:t xml:space="preserve">dla Wykonawcy oraz </w:t>
      </w:r>
      <w:r w:rsidR="00976E62">
        <w:rPr>
          <w:sz w:val="24"/>
          <w:szCs w:val="24"/>
        </w:rPr>
        <w:t>jeden</w:t>
      </w:r>
      <w:r w:rsidRPr="000D0403">
        <w:rPr>
          <w:sz w:val="24"/>
          <w:szCs w:val="24"/>
        </w:rPr>
        <w:t xml:space="preserve"> dla Zamawiającego.</w:t>
      </w:r>
    </w:p>
    <w:p w14:paraId="47F13323" w14:textId="77777777" w:rsidR="007073FE" w:rsidRPr="000D0403" w:rsidRDefault="007073FE" w:rsidP="00651CF9">
      <w:pPr>
        <w:keepLines/>
        <w:numPr>
          <w:ilvl w:val="0"/>
          <w:numId w:val="30"/>
        </w:numPr>
        <w:tabs>
          <w:tab w:val="clear" w:pos="360"/>
          <w:tab w:val="num" w:pos="426"/>
        </w:tabs>
        <w:suppressAutoHyphens w:val="0"/>
        <w:spacing w:line="276" w:lineRule="auto"/>
        <w:ind w:left="0"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>Wszystkie załączniki do niniejszej umowy stanowią jej integralną część.</w:t>
      </w:r>
    </w:p>
    <w:p w14:paraId="25F61A93" w14:textId="6D6637BE" w:rsidR="008E7989" w:rsidRPr="000D0403" w:rsidRDefault="008E7989" w:rsidP="00651CF9">
      <w:pPr>
        <w:pStyle w:val="Default"/>
        <w:spacing w:line="276" w:lineRule="auto"/>
        <w:ind w:firstLine="426"/>
        <w:jc w:val="both"/>
        <w:rPr>
          <w:color w:val="auto"/>
        </w:rPr>
      </w:pPr>
    </w:p>
    <w:p w14:paraId="057552A9" w14:textId="77777777" w:rsidR="008E7989" w:rsidRPr="000D0403" w:rsidRDefault="008E7989" w:rsidP="00651CF9">
      <w:pPr>
        <w:pStyle w:val="Default"/>
        <w:spacing w:line="276" w:lineRule="auto"/>
        <w:ind w:firstLine="426"/>
        <w:jc w:val="both"/>
        <w:rPr>
          <w:color w:val="auto"/>
        </w:rPr>
      </w:pPr>
    </w:p>
    <w:p w14:paraId="287E19A2" w14:textId="77777777" w:rsidR="00FA52B1" w:rsidRPr="000D0403" w:rsidRDefault="00FA52B1" w:rsidP="00651CF9">
      <w:pPr>
        <w:spacing w:line="276" w:lineRule="auto"/>
        <w:ind w:firstLine="426"/>
        <w:jc w:val="both"/>
        <w:rPr>
          <w:sz w:val="24"/>
          <w:szCs w:val="24"/>
        </w:rPr>
      </w:pPr>
    </w:p>
    <w:p w14:paraId="08AA12A1" w14:textId="0755ABFD" w:rsidR="00FA52B1" w:rsidRPr="000D0403" w:rsidRDefault="00FA52B1" w:rsidP="00651CF9">
      <w:pPr>
        <w:spacing w:line="276" w:lineRule="auto"/>
        <w:ind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>…………………………………</w:t>
      </w:r>
      <w:r w:rsidRPr="000D0403">
        <w:rPr>
          <w:sz w:val="24"/>
          <w:szCs w:val="24"/>
        </w:rPr>
        <w:tab/>
      </w:r>
      <w:r w:rsidRPr="000D0403">
        <w:rPr>
          <w:sz w:val="24"/>
          <w:szCs w:val="24"/>
        </w:rPr>
        <w:tab/>
      </w:r>
      <w:r w:rsidRPr="000D0403">
        <w:rPr>
          <w:sz w:val="24"/>
          <w:szCs w:val="24"/>
        </w:rPr>
        <w:tab/>
      </w:r>
      <w:r w:rsidRPr="000D0403">
        <w:rPr>
          <w:sz w:val="24"/>
          <w:szCs w:val="24"/>
        </w:rPr>
        <w:tab/>
        <w:t>………………………….</w:t>
      </w:r>
    </w:p>
    <w:p w14:paraId="7F99557E" w14:textId="527D84B1" w:rsidR="00FA52B1" w:rsidRPr="000D0403" w:rsidRDefault="007073FE" w:rsidP="00651CF9">
      <w:pPr>
        <w:spacing w:line="276" w:lineRule="auto"/>
        <w:ind w:firstLine="426"/>
        <w:jc w:val="both"/>
        <w:rPr>
          <w:sz w:val="24"/>
          <w:szCs w:val="24"/>
        </w:rPr>
      </w:pPr>
      <w:r w:rsidRPr="000D0403">
        <w:rPr>
          <w:sz w:val="24"/>
          <w:szCs w:val="24"/>
        </w:rPr>
        <w:t>Zamawiający</w:t>
      </w:r>
      <w:r w:rsidR="00FA52B1" w:rsidRPr="000D0403">
        <w:rPr>
          <w:sz w:val="24"/>
          <w:szCs w:val="24"/>
        </w:rPr>
        <w:tab/>
      </w:r>
      <w:r w:rsidR="00FA52B1" w:rsidRPr="000D0403">
        <w:rPr>
          <w:sz w:val="24"/>
          <w:szCs w:val="24"/>
        </w:rPr>
        <w:tab/>
      </w:r>
      <w:r w:rsidR="00FA52B1" w:rsidRPr="000D0403">
        <w:rPr>
          <w:sz w:val="24"/>
          <w:szCs w:val="24"/>
        </w:rPr>
        <w:tab/>
      </w:r>
      <w:r w:rsidR="00FA52B1" w:rsidRPr="000D0403">
        <w:rPr>
          <w:sz w:val="24"/>
          <w:szCs w:val="24"/>
        </w:rPr>
        <w:tab/>
      </w:r>
      <w:r w:rsidR="00FA52B1" w:rsidRPr="000D0403">
        <w:rPr>
          <w:sz w:val="24"/>
          <w:szCs w:val="24"/>
        </w:rPr>
        <w:tab/>
      </w:r>
      <w:r w:rsidR="00FA52B1" w:rsidRPr="000D0403">
        <w:rPr>
          <w:sz w:val="24"/>
          <w:szCs w:val="24"/>
        </w:rPr>
        <w:tab/>
        <w:t xml:space="preserve">                         </w:t>
      </w:r>
      <w:r w:rsidRPr="000D0403">
        <w:rPr>
          <w:sz w:val="24"/>
          <w:szCs w:val="24"/>
        </w:rPr>
        <w:t>Wykonawca</w:t>
      </w:r>
    </w:p>
    <w:p w14:paraId="3871CD04" w14:textId="77777777" w:rsidR="00FA52B1" w:rsidRPr="000D0403" w:rsidRDefault="00FA52B1" w:rsidP="00651CF9">
      <w:pPr>
        <w:pStyle w:val="Tekstpodstawowy"/>
        <w:spacing w:line="276" w:lineRule="auto"/>
        <w:ind w:firstLine="426"/>
        <w:rPr>
          <w:sz w:val="24"/>
          <w:szCs w:val="24"/>
        </w:rPr>
      </w:pPr>
    </w:p>
    <w:p w14:paraId="00D2F13E" w14:textId="77777777" w:rsidR="00FA52B1" w:rsidRPr="000D0403" w:rsidRDefault="00FA52B1" w:rsidP="00651CF9">
      <w:pPr>
        <w:spacing w:line="276" w:lineRule="auto"/>
        <w:ind w:firstLine="426"/>
        <w:rPr>
          <w:sz w:val="24"/>
          <w:szCs w:val="24"/>
        </w:rPr>
      </w:pPr>
    </w:p>
    <w:p w14:paraId="37BE7830" w14:textId="394E9565" w:rsidR="00371250" w:rsidRPr="000D0403" w:rsidRDefault="006322F6" w:rsidP="00651CF9">
      <w:pPr>
        <w:spacing w:line="276" w:lineRule="auto"/>
        <w:ind w:firstLine="426"/>
        <w:rPr>
          <w:b/>
          <w:bCs/>
          <w:sz w:val="24"/>
          <w:szCs w:val="24"/>
        </w:rPr>
      </w:pPr>
      <w:r w:rsidRPr="000D0403">
        <w:rPr>
          <w:b/>
          <w:bCs/>
          <w:sz w:val="24"/>
          <w:szCs w:val="24"/>
        </w:rPr>
        <w:t>W załączeniu:</w:t>
      </w:r>
    </w:p>
    <w:p w14:paraId="4792D4A1" w14:textId="3B311A03" w:rsidR="000D0403" w:rsidRPr="000D0403" w:rsidRDefault="000D0403" w:rsidP="00651CF9">
      <w:pPr>
        <w:spacing w:line="276" w:lineRule="auto"/>
        <w:ind w:firstLine="426"/>
        <w:rPr>
          <w:sz w:val="24"/>
          <w:szCs w:val="24"/>
        </w:rPr>
      </w:pPr>
      <w:r w:rsidRPr="000D0403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  <w:r w:rsidRPr="000D0403">
        <w:rPr>
          <w:sz w:val="24"/>
          <w:szCs w:val="24"/>
        </w:rPr>
        <w:t xml:space="preserve"> – Formularz ofertowy z oferty Wykonawcy;</w:t>
      </w:r>
    </w:p>
    <w:p w14:paraId="631D1690" w14:textId="095FB2E0" w:rsidR="006322F6" w:rsidRPr="000D0403" w:rsidRDefault="006322F6" w:rsidP="00651CF9">
      <w:pPr>
        <w:spacing w:line="276" w:lineRule="auto"/>
        <w:ind w:firstLine="426"/>
        <w:rPr>
          <w:sz w:val="24"/>
          <w:szCs w:val="24"/>
        </w:rPr>
      </w:pPr>
      <w:r w:rsidRPr="000D0403">
        <w:rPr>
          <w:sz w:val="24"/>
          <w:szCs w:val="24"/>
        </w:rPr>
        <w:t xml:space="preserve">Załącznik nr </w:t>
      </w:r>
      <w:r w:rsidR="000D0403">
        <w:rPr>
          <w:sz w:val="24"/>
          <w:szCs w:val="24"/>
        </w:rPr>
        <w:t>2</w:t>
      </w:r>
      <w:r w:rsidRPr="000D0403">
        <w:rPr>
          <w:sz w:val="24"/>
          <w:szCs w:val="24"/>
        </w:rPr>
        <w:t xml:space="preserve"> – Opis przedmiotu zamówienia</w:t>
      </w:r>
      <w:r w:rsidR="007073FE" w:rsidRPr="000D0403">
        <w:rPr>
          <w:sz w:val="24"/>
          <w:szCs w:val="24"/>
        </w:rPr>
        <w:t>;</w:t>
      </w:r>
    </w:p>
    <w:p w14:paraId="6DD8774A" w14:textId="77E5D8AC" w:rsidR="007073FE" w:rsidRPr="000D0403" w:rsidRDefault="007073FE" w:rsidP="00651CF9">
      <w:pPr>
        <w:spacing w:line="276" w:lineRule="auto"/>
        <w:ind w:firstLine="426"/>
        <w:rPr>
          <w:sz w:val="24"/>
          <w:szCs w:val="24"/>
        </w:rPr>
      </w:pPr>
      <w:r w:rsidRPr="000D0403">
        <w:rPr>
          <w:sz w:val="24"/>
          <w:szCs w:val="24"/>
        </w:rPr>
        <w:t>Załącznik nr 3 – Harmonogram realizacji umowy.</w:t>
      </w:r>
    </w:p>
    <w:p w14:paraId="210B7FF8" w14:textId="77777777" w:rsidR="006322F6" w:rsidRPr="000D0403" w:rsidRDefault="006322F6" w:rsidP="00651CF9">
      <w:pPr>
        <w:spacing w:line="276" w:lineRule="auto"/>
        <w:ind w:firstLine="426"/>
        <w:rPr>
          <w:color w:val="FF0000"/>
          <w:sz w:val="24"/>
          <w:szCs w:val="24"/>
        </w:rPr>
      </w:pPr>
    </w:p>
    <w:sectPr w:rsidR="006322F6" w:rsidRPr="000D0403" w:rsidSect="000D0403">
      <w:headerReference w:type="default" r:id="rId7"/>
      <w:footerReference w:type="default" r:id="rId8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76F4" w14:textId="77777777" w:rsidR="00DE5FE2" w:rsidRDefault="00DE5FE2" w:rsidP="000D0403">
      <w:r>
        <w:separator/>
      </w:r>
    </w:p>
  </w:endnote>
  <w:endnote w:type="continuationSeparator" w:id="0">
    <w:p w14:paraId="47028A9C" w14:textId="77777777" w:rsidR="00DE5FE2" w:rsidRDefault="00DE5FE2" w:rsidP="000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619674777"/>
      <w:docPartObj>
        <w:docPartGallery w:val="Page Numbers (Bottom of Page)"/>
        <w:docPartUnique/>
      </w:docPartObj>
    </w:sdtPr>
    <w:sdtEndPr/>
    <w:sdtContent>
      <w:p w14:paraId="077327F9" w14:textId="71666571" w:rsidR="000D0403" w:rsidRPr="000D0403" w:rsidRDefault="000D0403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D0403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drawing>
            <wp:anchor distT="0" distB="0" distL="114300" distR="114300" simplePos="0" relativeHeight="251658240" behindDoc="1" locked="0" layoutInCell="1" allowOverlap="1" wp14:anchorId="192F49DC" wp14:editId="707728E4">
              <wp:simplePos x="0" y="0"/>
              <wp:positionH relativeFrom="column">
                <wp:posOffset>-4445</wp:posOffset>
              </wp:positionH>
              <wp:positionV relativeFrom="paragraph">
                <wp:posOffset>-157480</wp:posOffset>
              </wp:positionV>
              <wp:extent cx="1447800" cy="46578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46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D04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4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4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0403">
          <w:rPr>
            <w:rFonts w:ascii="Times New Roman" w:hAnsi="Times New Roman" w:cs="Times New Roman"/>
            <w:sz w:val="24"/>
            <w:szCs w:val="24"/>
          </w:rPr>
          <w:t>2</w:t>
        </w:r>
        <w:r w:rsidRPr="000D04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73E95B" w14:textId="007A5DA0" w:rsidR="000D0403" w:rsidRPr="000D0403" w:rsidRDefault="000D0403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E84A" w14:textId="77777777" w:rsidR="00DE5FE2" w:rsidRDefault="00DE5FE2" w:rsidP="000D0403">
      <w:r>
        <w:separator/>
      </w:r>
    </w:p>
  </w:footnote>
  <w:footnote w:type="continuationSeparator" w:id="0">
    <w:p w14:paraId="162FD246" w14:textId="77777777" w:rsidR="00DE5FE2" w:rsidRDefault="00DE5FE2" w:rsidP="000D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88F7" w14:textId="7D3A2D7A" w:rsidR="000D0403" w:rsidRDefault="000D0403">
    <w:pPr>
      <w:pStyle w:val="Nagwek"/>
    </w:pPr>
    <w:r w:rsidRPr="001D2435">
      <w:rPr>
        <w:b/>
        <w:noProof/>
        <w:sz w:val="10"/>
        <w:szCs w:val="10"/>
        <w:lang w:eastAsia="pl-PL"/>
      </w:rPr>
      <w:drawing>
        <wp:anchor distT="0" distB="0" distL="114300" distR="114300" simplePos="0" relativeHeight="251660288" behindDoc="1" locked="0" layoutInCell="1" allowOverlap="1" wp14:anchorId="3BEF9888" wp14:editId="71BB72F1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5760720" cy="740410"/>
          <wp:effectExtent l="0" t="0" r="0" b="2540"/>
          <wp:wrapTight wrapText="bothSides">
            <wp:wrapPolygon edited="0">
              <wp:start x="0" y="0"/>
              <wp:lineTo x="0" y="21118"/>
              <wp:lineTo x="21500" y="21118"/>
              <wp:lineTo x="21500" y="0"/>
              <wp:lineTo x="0" y="0"/>
            </wp:wrapPolygon>
          </wp:wrapTight>
          <wp:docPr id="42" name="Obraz 42" descr="Fundusze Europejskie Wiedza Edukacja Rozwój, Rzeczpospolita Polska, Unia Europejska Europejski Fundusz Społeczny" title="Trzy logotypy na str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33A"/>
    <w:multiLevelType w:val="hybridMultilevel"/>
    <w:tmpl w:val="F4587A76"/>
    <w:lvl w:ilvl="0" w:tplc="57023BA2">
      <w:start w:val="2"/>
      <w:numFmt w:val="decimal"/>
      <w:lvlText w:val="%1."/>
      <w:lvlJc w:val="left"/>
      <w:pPr>
        <w:ind w:left="45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F87"/>
    <w:multiLevelType w:val="hybridMultilevel"/>
    <w:tmpl w:val="034601FE"/>
    <w:lvl w:ilvl="0" w:tplc="C974E9A0">
      <w:start w:val="1"/>
      <w:numFmt w:val="bullet"/>
      <w:lvlText w:val="-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2C7E"/>
    <w:multiLevelType w:val="hybridMultilevel"/>
    <w:tmpl w:val="486E14CE"/>
    <w:lvl w:ilvl="0" w:tplc="B7FCB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05CB"/>
    <w:multiLevelType w:val="hybridMultilevel"/>
    <w:tmpl w:val="CD8AD0DC"/>
    <w:lvl w:ilvl="0" w:tplc="18606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652A5"/>
    <w:multiLevelType w:val="hybridMultilevel"/>
    <w:tmpl w:val="DBEA6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33CD"/>
    <w:multiLevelType w:val="hybridMultilevel"/>
    <w:tmpl w:val="721AB54E"/>
    <w:lvl w:ilvl="0" w:tplc="45C62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62B4"/>
    <w:multiLevelType w:val="hybridMultilevel"/>
    <w:tmpl w:val="C1F6A902"/>
    <w:lvl w:ilvl="0" w:tplc="4314D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41656"/>
    <w:multiLevelType w:val="hybridMultilevel"/>
    <w:tmpl w:val="4426E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37906"/>
    <w:multiLevelType w:val="hybridMultilevel"/>
    <w:tmpl w:val="435A2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96F1E"/>
    <w:multiLevelType w:val="hybridMultilevel"/>
    <w:tmpl w:val="33967DF6"/>
    <w:lvl w:ilvl="0" w:tplc="DFD6C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F0082"/>
    <w:multiLevelType w:val="hybridMultilevel"/>
    <w:tmpl w:val="5290E44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76B63"/>
    <w:multiLevelType w:val="hybridMultilevel"/>
    <w:tmpl w:val="21648244"/>
    <w:lvl w:ilvl="0" w:tplc="6BD2E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13B0B"/>
    <w:multiLevelType w:val="hybridMultilevel"/>
    <w:tmpl w:val="E0FE04B2"/>
    <w:lvl w:ilvl="0" w:tplc="6AEA303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02737"/>
    <w:multiLevelType w:val="hybridMultilevel"/>
    <w:tmpl w:val="663C98D8"/>
    <w:lvl w:ilvl="0" w:tplc="A1304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5E64E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B90429"/>
    <w:multiLevelType w:val="hybridMultilevel"/>
    <w:tmpl w:val="EB8262AA"/>
    <w:lvl w:ilvl="0" w:tplc="AD2C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D49F1"/>
    <w:multiLevelType w:val="singleLevel"/>
    <w:tmpl w:val="63BCC2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7" w15:restartNumberingAfterBreak="0">
    <w:nsid w:val="5D9320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2920A1"/>
    <w:multiLevelType w:val="hybridMultilevel"/>
    <w:tmpl w:val="6E308F22"/>
    <w:lvl w:ilvl="0" w:tplc="D8CED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D7F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3EC3241"/>
    <w:multiLevelType w:val="hybridMultilevel"/>
    <w:tmpl w:val="60180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D4995"/>
    <w:multiLevelType w:val="hybridMultilevel"/>
    <w:tmpl w:val="55A27CCA"/>
    <w:lvl w:ilvl="0" w:tplc="862E0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97AD6"/>
    <w:multiLevelType w:val="hybridMultilevel"/>
    <w:tmpl w:val="B85AD91C"/>
    <w:lvl w:ilvl="0" w:tplc="85688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C06D46"/>
    <w:multiLevelType w:val="multilevel"/>
    <w:tmpl w:val="3EA0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251110"/>
    <w:multiLevelType w:val="hybridMultilevel"/>
    <w:tmpl w:val="79FAC7CA"/>
    <w:lvl w:ilvl="0" w:tplc="18721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35875"/>
    <w:multiLevelType w:val="hybridMultilevel"/>
    <w:tmpl w:val="7170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177F"/>
    <w:multiLevelType w:val="hybridMultilevel"/>
    <w:tmpl w:val="8B78FEF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301507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848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329897">
    <w:abstractNumId w:val="16"/>
  </w:num>
  <w:num w:numId="4" w16cid:durableId="13645533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47052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936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0079534">
    <w:abstractNumId w:val="4"/>
  </w:num>
  <w:num w:numId="8" w16cid:durableId="349644605">
    <w:abstractNumId w:val="1"/>
  </w:num>
  <w:num w:numId="9" w16cid:durableId="6195787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021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12185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938557">
    <w:abstractNumId w:val="20"/>
  </w:num>
  <w:num w:numId="13" w16cid:durableId="11802428">
    <w:abstractNumId w:val="2"/>
  </w:num>
  <w:num w:numId="14" w16cid:durableId="515271613">
    <w:abstractNumId w:val="6"/>
  </w:num>
  <w:num w:numId="15" w16cid:durableId="803740065">
    <w:abstractNumId w:val="5"/>
  </w:num>
  <w:num w:numId="16" w16cid:durableId="585652192">
    <w:abstractNumId w:val="24"/>
  </w:num>
  <w:num w:numId="17" w16cid:durableId="830146161">
    <w:abstractNumId w:val="26"/>
  </w:num>
  <w:num w:numId="18" w16cid:durableId="1670869990">
    <w:abstractNumId w:val="21"/>
  </w:num>
  <w:num w:numId="19" w16cid:durableId="287668067">
    <w:abstractNumId w:val="0"/>
  </w:num>
  <w:num w:numId="20" w16cid:durableId="253365698">
    <w:abstractNumId w:val="11"/>
  </w:num>
  <w:num w:numId="21" w16cid:durableId="833763680">
    <w:abstractNumId w:val="15"/>
  </w:num>
  <w:num w:numId="22" w16cid:durableId="447699267">
    <w:abstractNumId w:val="15"/>
  </w:num>
  <w:num w:numId="23" w16cid:durableId="268123102">
    <w:abstractNumId w:val="25"/>
  </w:num>
  <w:num w:numId="24" w16cid:durableId="1327854318">
    <w:abstractNumId w:val="22"/>
  </w:num>
  <w:num w:numId="25" w16cid:durableId="2091734153">
    <w:abstractNumId w:val="14"/>
  </w:num>
  <w:num w:numId="26" w16cid:durableId="2007051293">
    <w:abstractNumId w:val="18"/>
  </w:num>
  <w:num w:numId="27" w16cid:durableId="1733388545">
    <w:abstractNumId w:val="3"/>
  </w:num>
  <w:num w:numId="28" w16cid:durableId="1663001180">
    <w:abstractNumId w:val="4"/>
  </w:num>
  <w:num w:numId="29" w16cid:durableId="2105419594">
    <w:abstractNumId w:val="19"/>
  </w:num>
  <w:num w:numId="30" w16cid:durableId="11352153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DD"/>
    <w:rsid w:val="000D0403"/>
    <w:rsid w:val="001554DD"/>
    <w:rsid w:val="002D20A3"/>
    <w:rsid w:val="003078CB"/>
    <w:rsid w:val="00371250"/>
    <w:rsid w:val="00431B29"/>
    <w:rsid w:val="00512CE6"/>
    <w:rsid w:val="005A3F1F"/>
    <w:rsid w:val="005C6E0C"/>
    <w:rsid w:val="005F295C"/>
    <w:rsid w:val="006322F6"/>
    <w:rsid w:val="00651CF9"/>
    <w:rsid w:val="007073FE"/>
    <w:rsid w:val="00886064"/>
    <w:rsid w:val="008E2319"/>
    <w:rsid w:val="008E7989"/>
    <w:rsid w:val="00924BB7"/>
    <w:rsid w:val="00976E62"/>
    <w:rsid w:val="009A331C"/>
    <w:rsid w:val="009D1EC7"/>
    <w:rsid w:val="00AE76D0"/>
    <w:rsid w:val="00AF516F"/>
    <w:rsid w:val="00BE40F5"/>
    <w:rsid w:val="00D478E1"/>
    <w:rsid w:val="00D645CB"/>
    <w:rsid w:val="00DE5FE2"/>
    <w:rsid w:val="00E125DE"/>
    <w:rsid w:val="00E54D14"/>
    <w:rsid w:val="00F9694A"/>
    <w:rsid w:val="00F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27322"/>
  <w15:chartTrackingRefBased/>
  <w15:docId w15:val="{379CE7F0-7633-4AF3-8815-4E15F51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A52B1"/>
    <w:pPr>
      <w:jc w:val="center"/>
    </w:pPr>
    <w:rPr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52B1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kapitzlist">
    <w:name w:val="List Paragraph"/>
    <w:aliases w:val="Numerowanie,L1,Akapit z listą5,Akapit normalny"/>
    <w:basedOn w:val="Normalny"/>
    <w:uiPriority w:val="34"/>
    <w:qFormat/>
    <w:rsid w:val="00FA52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FA52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3F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73FE"/>
  </w:style>
  <w:style w:type="paragraph" w:styleId="Nagwek">
    <w:name w:val="header"/>
    <w:basedOn w:val="Normalny"/>
    <w:link w:val="NagwekZnak"/>
    <w:uiPriority w:val="99"/>
    <w:unhideWhenUsed/>
    <w:rsid w:val="000D0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40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Zielonka</dc:creator>
  <cp:keywords/>
  <dc:description/>
  <cp:lastModifiedBy>Bartosz Krefta</cp:lastModifiedBy>
  <cp:revision>2</cp:revision>
  <dcterms:created xsi:type="dcterms:W3CDTF">2022-07-06T18:16:00Z</dcterms:created>
  <dcterms:modified xsi:type="dcterms:W3CDTF">2022-07-06T18:16:00Z</dcterms:modified>
</cp:coreProperties>
</file>