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40B7F647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7A4015" w:rsidRPr="007A4015">
        <w:rPr>
          <w:b/>
        </w:rPr>
        <w:t>31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39C05E7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7A4015" w:rsidRPr="007A4015">
        <w:rPr>
          <w:rFonts w:cs="Times New Roman"/>
          <w:i/>
          <w:iCs/>
          <w:sz w:val="24"/>
          <w:szCs w:val="24"/>
        </w:rPr>
        <w:t>Kompleksowe wyposażenie obiektów w niezbędny sprzęt oraz zapewnienie personelu, oprawy muzycznej i produkcji materiałów wideo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-2"/>
        </w:rPr>
        <w:t>O</w:t>
      </w:r>
      <w:r>
        <w:rPr>
          <w:spacing w:val="-2"/>
        </w:rPr>
        <w:t>S</w:t>
      </w:r>
      <w:r>
        <w:rPr>
          <w:spacing w:val="-2"/>
        </w:rPr>
        <w:t>T</w:t>
      </w:r>
      <w:r>
        <w:rPr>
          <w:spacing w:val="-2"/>
        </w:rPr>
        <w:t>A</w:t>
      </w:r>
      <w:r>
        <w:rPr>
          <w:spacing w:val="-2"/>
        </w:rPr>
        <w:t>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1C7224CE" w:rsidR="0025289F" w:rsidRPr="007A4015" w:rsidRDefault="00FD1A34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>co najmniej dw</w:t>
      </w:r>
      <w:r w:rsidR="007A4015" w:rsidRPr="007A4015">
        <w:rPr>
          <w:bCs/>
          <w:spacing w:val="-1"/>
        </w:rPr>
        <w:t>óch</w:t>
      </w:r>
      <w:r w:rsidR="007A4015" w:rsidRPr="007A4015">
        <w:rPr>
          <w:bCs/>
          <w:spacing w:val="-1"/>
        </w:rPr>
        <w:t xml:space="preserve"> </w:t>
      </w:r>
      <w:r w:rsidR="007A4015" w:rsidRPr="007A4015">
        <w:rPr>
          <w:bCs/>
          <w:spacing w:val="-1"/>
        </w:rPr>
        <w:t>dostaw</w:t>
      </w:r>
      <w:r w:rsidR="007A4015" w:rsidRPr="007A4015">
        <w:rPr>
          <w:bCs/>
          <w:spacing w:val="-1"/>
        </w:rPr>
        <w:t>, z których każda polegała na dostarczeniu (udostępnieniu), zmontowaniu, podłączeniu i nadzorze nad prawidłowym działaniem zestawu urządzeń nagłaśniających, multimedialnych i oświetlających, na potrzeby przeprowadzenia imprezy masowej, o wartości każdej z usług: minimum 1 000 000,00 zł brutto (słownie złotych brutto: jeden milion)</w:t>
      </w:r>
      <w:r w:rsidR="00CC7D0A" w:rsidRPr="007A4015">
        <w:rPr>
          <w:bCs/>
          <w:spacing w:val="-1"/>
        </w:rPr>
        <w:t>.</w:t>
      </w:r>
    </w:p>
    <w:p w14:paraId="31B7831D" w14:textId="77777777" w:rsidR="0025289F" w:rsidRDefault="00FD1A3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</w:t>
      </w:r>
      <w:r>
        <w:t>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>
        <w:t>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A4015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2022-12-30T12:29:00Z</dcterms:created>
  <dcterms:modified xsi:type="dcterms:W3CDTF">2022-12-30T12:29:00Z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