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E18FB" w14:textId="77777777" w:rsidR="00F00922" w:rsidRDefault="00F00922" w:rsidP="00F11129"/>
    <w:p w14:paraId="0DF8DEF1" w14:textId="77777777" w:rsidR="00333A02" w:rsidRDefault="00333A02" w:rsidP="00F11129"/>
    <w:p w14:paraId="0F8F6B11" w14:textId="77777777" w:rsidR="00333A02" w:rsidRDefault="00333A02" w:rsidP="00F11129"/>
    <w:p w14:paraId="6CAA9E8A" w14:textId="22DF6DAF" w:rsidR="00333A02" w:rsidRPr="00333A02" w:rsidRDefault="00333A02" w:rsidP="00333A02">
      <w:pPr>
        <w:spacing w:after="160" w:line="25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bCs/>
          <w:sz w:val="22"/>
          <w:szCs w:val="22"/>
          <w:lang w:eastAsia="en-US"/>
        </w:rPr>
        <w:t>ROPS.VIII</w:t>
      </w:r>
      <w:r w:rsidR="00394254">
        <w:rPr>
          <w:rFonts w:ascii="Calibri" w:eastAsia="Calibri" w:hAnsi="Calibri" w:cs="Calibri"/>
          <w:bCs/>
          <w:sz w:val="22"/>
          <w:szCs w:val="22"/>
          <w:lang w:eastAsia="en-US"/>
        </w:rPr>
        <w:t>.420.11.</w:t>
      </w:r>
      <w:r w:rsidRPr="00333A02">
        <w:rPr>
          <w:rFonts w:ascii="Calibri" w:eastAsia="Calibri" w:hAnsi="Calibri" w:cs="Calibri"/>
          <w:bCs/>
          <w:sz w:val="22"/>
          <w:szCs w:val="22"/>
          <w:lang w:eastAsia="en-US"/>
        </w:rPr>
        <w:t>2024</w:t>
      </w:r>
    </w:p>
    <w:p w14:paraId="1C8D299E" w14:textId="186715E5" w:rsidR="00333A02" w:rsidRPr="00333A02" w:rsidRDefault="00333A02" w:rsidP="00394254">
      <w:pPr>
        <w:spacing w:after="160" w:line="256" w:lineRule="auto"/>
        <w:jc w:val="right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Poznań, </w:t>
      </w:r>
      <w:r w:rsidR="00CA7BBC">
        <w:rPr>
          <w:rFonts w:ascii="Calibri" w:eastAsia="Calibri" w:hAnsi="Calibri" w:cs="Calibri"/>
          <w:bCs/>
          <w:sz w:val="22"/>
          <w:szCs w:val="22"/>
          <w:lang w:eastAsia="en-US"/>
        </w:rPr>
        <w:t>13</w:t>
      </w:r>
      <w:r w:rsidR="0039425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listopada </w:t>
      </w:r>
      <w:r w:rsidRPr="00333A02">
        <w:rPr>
          <w:rFonts w:ascii="Calibri" w:eastAsia="Calibri" w:hAnsi="Calibri" w:cs="Calibri"/>
          <w:bCs/>
          <w:sz w:val="22"/>
          <w:szCs w:val="22"/>
          <w:lang w:eastAsia="en-US"/>
        </w:rPr>
        <w:t>2024 r.</w:t>
      </w:r>
    </w:p>
    <w:p w14:paraId="0F80630B" w14:textId="45BFB374" w:rsidR="00333A02" w:rsidRDefault="00CA7BBC" w:rsidP="00CA7BBC">
      <w:pPr>
        <w:tabs>
          <w:tab w:val="left" w:pos="2088"/>
        </w:tabs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SZCZEGÓŁOWY OPIS PRZEDMIOTU</w:t>
      </w:r>
      <w:r w:rsidR="00333A02" w:rsidRPr="00333A02">
        <w:rPr>
          <w:rFonts w:asciiTheme="minorHAnsi" w:eastAsiaTheme="minorHAnsi" w:hAnsiTheme="minorHAnsi" w:cstheme="minorHAnsi"/>
          <w:b/>
          <w:bCs/>
          <w:lang w:eastAsia="en-US"/>
        </w:rPr>
        <w:t xml:space="preserve"> ZAMÓWIENIA</w:t>
      </w:r>
    </w:p>
    <w:p w14:paraId="4ACDFB04" w14:textId="77777777" w:rsidR="00CA7BBC" w:rsidRPr="00CA7BBC" w:rsidRDefault="00CA7BBC" w:rsidP="00CA7BBC">
      <w:pPr>
        <w:tabs>
          <w:tab w:val="left" w:pos="2088"/>
        </w:tabs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4B64575D" w14:textId="105E62DE" w:rsidR="00333A02" w:rsidRPr="00333A02" w:rsidRDefault="00333A02" w:rsidP="00333A02">
      <w:pPr>
        <w:numPr>
          <w:ilvl w:val="0"/>
          <w:numId w:val="18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Przedmiotem zamówienia jest usługa polegająca na zorganizowaniu i przeprowadzeniu trzydniowej wizyty studyjnej do instytucji i placówek z terenu województwa </w:t>
      </w:r>
      <w:r w:rsidR="00394254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kujawsko-pomorskiego</w:t>
      </w:r>
      <w:r w:rsidRPr="00333A02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 działających w obszarze wsparcia osób starszych i opiekunów </w:t>
      </w:r>
      <w:r w:rsidR="00394254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br/>
      </w:r>
      <w:r w:rsidRPr="00333A02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z wykorzystaniem m.in. nowoczesnych technologii (łącznie z dniem wyjazdu i przyjazdu),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która obejmuje świadczenie usług transportowych, hotelarskich, restauracyjnych, ubezpieczeniowych oraz organizacji spotkań.</w:t>
      </w:r>
    </w:p>
    <w:p w14:paraId="637877BB" w14:textId="77777777" w:rsidR="00333A02" w:rsidRPr="00333A02" w:rsidRDefault="00333A02" w:rsidP="00333A02">
      <w:pPr>
        <w:spacing w:line="312" w:lineRule="auto"/>
        <w:ind w:left="720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Celem wizyty studyjnej jest 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zapoznanie uczestników z organizacją i zasadami funkcjonowania sytemu wsparcia osób starszych i opiekunów według wybranych kluczowych zagadnień (realizowane cele, zadania i zasady funkcjonowania sektora, ramy prawne). </w:t>
      </w:r>
    </w:p>
    <w:p w14:paraId="1F961ED2" w14:textId="7912832C" w:rsidR="00333A02" w:rsidRPr="00333A02" w:rsidRDefault="00333A02" w:rsidP="00333A02">
      <w:pPr>
        <w:spacing w:line="312" w:lineRule="auto"/>
        <w:ind w:left="720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>Wizyta studyjna ma przyczynić się do wymiany dobrych praktyk, doświadczeń oraz do implementowania dobrych i sprawdzonych rozwiązań w obszarze wsparcia osób starszych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br/>
        <w:t xml:space="preserve"> i opiekunów z wizytowanych miejsc w województwie</w:t>
      </w:r>
      <w:r w:rsidR="00010D51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kujawsko-pomorskim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. </w:t>
      </w:r>
    </w:p>
    <w:p w14:paraId="5D29289E" w14:textId="77777777" w:rsidR="00333A02" w:rsidRPr="00333A02" w:rsidRDefault="00333A02" w:rsidP="00333A02">
      <w:pPr>
        <w:spacing w:line="312" w:lineRule="auto"/>
        <w:ind w:left="720"/>
        <w:contextualSpacing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</w:p>
    <w:p w14:paraId="0F08166F" w14:textId="77777777" w:rsidR="00333A02" w:rsidRPr="00333A02" w:rsidRDefault="00333A02" w:rsidP="00333A02">
      <w:pPr>
        <w:numPr>
          <w:ilvl w:val="0"/>
          <w:numId w:val="18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Uczestnicy wizyty studyjnej:</w:t>
      </w:r>
    </w:p>
    <w:p w14:paraId="44515C6B" w14:textId="76B06E68" w:rsidR="00333A02" w:rsidRPr="00333A02" w:rsidRDefault="00333A02" w:rsidP="00333A02">
      <w:pPr>
        <w:numPr>
          <w:ilvl w:val="0"/>
          <w:numId w:val="19"/>
        </w:num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wyjazd studyjny skierowany jest do </w:t>
      </w:r>
      <w:r w:rsidR="00010D51" w:rsidRPr="00333A02">
        <w:rPr>
          <w:rFonts w:ascii="Calibri" w:eastAsia="Calibri" w:hAnsi="Calibri" w:cs="Calibri"/>
          <w:sz w:val="22"/>
          <w:szCs w:val="22"/>
          <w:lang w:eastAsia="en-US"/>
        </w:rPr>
        <w:t>kadry instytucji regionalnego systemu polityki społecznej</w:t>
      </w:r>
      <w:r w:rsidR="008478AA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010D51"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10D51">
        <w:rPr>
          <w:rFonts w:ascii="Calibri" w:eastAsia="Calibri" w:hAnsi="Calibri" w:cs="Calibri"/>
          <w:sz w:val="22"/>
          <w:szCs w:val="22"/>
          <w:lang w:eastAsia="en-US"/>
        </w:rPr>
        <w:t xml:space="preserve">w tym do 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przedstawicieli gmin województwa wielkopolskiego biorących udział w projekcie pt. </w:t>
      </w:r>
      <w:r w:rsidRPr="00333A02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„</w:t>
      </w:r>
      <w:r w:rsidR="00394254">
        <w:rPr>
          <w:rFonts w:ascii="Calibri" w:eastAsia="Calibri" w:hAnsi="Calibri" w:cs="Calibri"/>
          <w:b/>
          <w:bCs/>
          <w:sz w:val="22"/>
          <w:szCs w:val="22"/>
          <w:lang w:eastAsia="en-US"/>
        </w:rPr>
        <w:t>Wielkopolski System Opieki Seniora na lata 2023 - 2024</w:t>
      </w:r>
      <w:r w:rsidRPr="00333A02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”</w:t>
      </w:r>
      <w:r w:rsidR="00CA7BBC">
        <w:rPr>
          <w:rFonts w:ascii="Calibri" w:eastAsia="Calibri" w:hAnsi="Calibri" w:cs="Calibri"/>
          <w:sz w:val="22"/>
          <w:szCs w:val="22"/>
          <w:lang w:eastAsia="en-US"/>
        </w:rPr>
        <w:t xml:space="preserve"> finansowanym ze środków Samorządu Województwa Wielkopolskiego. </w:t>
      </w:r>
    </w:p>
    <w:p w14:paraId="00534247" w14:textId="1CF9B7B8" w:rsidR="00333A02" w:rsidRPr="00333A02" w:rsidRDefault="00333A02" w:rsidP="00333A02">
      <w:pPr>
        <w:numPr>
          <w:ilvl w:val="0"/>
          <w:numId w:val="19"/>
        </w:num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grupa uczestników liczyć będzie: </w:t>
      </w:r>
      <w:r w:rsidR="00394254">
        <w:rPr>
          <w:rFonts w:ascii="Calibri" w:eastAsia="Calibri" w:hAnsi="Calibri" w:cs="Calibri"/>
          <w:sz w:val="22"/>
          <w:szCs w:val="22"/>
          <w:lang w:eastAsia="en-US"/>
        </w:rPr>
        <w:t>35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 osób</w:t>
      </w:r>
      <w:r w:rsidR="00CA7BBC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5E7B0DEC" w14:textId="0010F46D" w:rsidR="00333A02" w:rsidRPr="00CA7BBC" w:rsidRDefault="00333A02" w:rsidP="00333A02">
      <w:pPr>
        <w:numPr>
          <w:ilvl w:val="0"/>
          <w:numId w:val="19"/>
        </w:num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Zamawiający przeprowadzi rekrutację uczestników wizyty i przekaże Wykonawcy listę uczestników (najpóźniej 5 dni przed planowanym terminem wizyty studyjnej). </w:t>
      </w:r>
      <w:bookmarkStart w:id="0" w:name="page2"/>
      <w:bookmarkEnd w:id="0"/>
    </w:p>
    <w:p w14:paraId="31D201DD" w14:textId="77777777" w:rsidR="00333A02" w:rsidRPr="00333A02" w:rsidRDefault="00333A02" w:rsidP="00333A02">
      <w:pPr>
        <w:spacing w:line="312" w:lineRule="auto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09E5340" w14:textId="77777777" w:rsidR="00333A02" w:rsidRPr="00333A02" w:rsidRDefault="00333A02" w:rsidP="00333A02">
      <w:pPr>
        <w:numPr>
          <w:ilvl w:val="0"/>
          <w:numId w:val="18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Ramowy sposób realizacji wizyty studyjnej:</w:t>
      </w:r>
    </w:p>
    <w:p w14:paraId="34ECA188" w14:textId="067B9072" w:rsidR="00333A02" w:rsidRPr="00333A02" w:rsidRDefault="00333A02" w:rsidP="00333A02">
      <w:pPr>
        <w:numPr>
          <w:ilvl w:val="0"/>
          <w:numId w:val="20"/>
        </w:num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przebieg całej wizyty, łącznie z dniem wyjazdu, jak i powrotu musi odbyć się 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br/>
        <w:t xml:space="preserve">w terminie  </w:t>
      </w:r>
      <w:r w:rsidR="008478AA">
        <w:rPr>
          <w:rFonts w:ascii="Calibri" w:eastAsia="Calibri" w:hAnsi="Calibri" w:cs="Calibri"/>
          <w:sz w:val="22"/>
          <w:szCs w:val="22"/>
          <w:lang w:eastAsia="en-US"/>
        </w:rPr>
        <w:t>11.12.2024r. do 13</w:t>
      </w:r>
      <w:r w:rsidR="00394254">
        <w:rPr>
          <w:rFonts w:ascii="Calibri" w:eastAsia="Calibri" w:hAnsi="Calibri" w:cs="Calibri"/>
          <w:sz w:val="22"/>
          <w:szCs w:val="22"/>
          <w:lang w:eastAsia="en-US"/>
        </w:rPr>
        <w:t>.12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.2024r. </w:t>
      </w:r>
    </w:p>
    <w:p w14:paraId="74FDABBB" w14:textId="77777777" w:rsidR="00333A02" w:rsidRPr="00333A02" w:rsidRDefault="00333A02" w:rsidP="00333A02">
      <w:pPr>
        <w:numPr>
          <w:ilvl w:val="0"/>
          <w:numId w:val="20"/>
        </w:num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wyjazd musi nastąpić w godzinach 7:30 - 8:30 z Dworca Letniego PKP w Poznaniu,</w:t>
      </w:r>
    </w:p>
    <w:p w14:paraId="42B21028" w14:textId="77777777" w:rsidR="00333A02" w:rsidRPr="00333A02" w:rsidRDefault="00333A02" w:rsidP="00333A02">
      <w:pPr>
        <w:numPr>
          <w:ilvl w:val="0"/>
          <w:numId w:val="20"/>
        </w:num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przyjazd musi nastąpić w godzinach 15.00 – 17.00 na Dworzec Letni PKP w Poznaniu.</w:t>
      </w:r>
    </w:p>
    <w:p w14:paraId="4422A5AC" w14:textId="77777777" w:rsidR="00333A02" w:rsidRDefault="00333A02" w:rsidP="00333A02">
      <w:pPr>
        <w:spacing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151647B" w14:textId="77777777" w:rsidR="00CA7BBC" w:rsidRPr="00333A02" w:rsidRDefault="00CA7BBC" w:rsidP="00333A02">
      <w:pPr>
        <w:spacing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03A9AD8" w14:textId="49E464CC" w:rsidR="00333A02" w:rsidRPr="00333A02" w:rsidRDefault="00333A02" w:rsidP="00333A02">
      <w:pPr>
        <w:numPr>
          <w:ilvl w:val="0"/>
          <w:numId w:val="18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lastRenderedPageBreak/>
        <w:t xml:space="preserve">Termin realizacji: </w:t>
      </w:r>
      <w:r w:rsidR="008478A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11 </w:t>
      </w:r>
      <w:r w:rsidR="00394254">
        <w:rPr>
          <w:rFonts w:asciiTheme="minorHAnsi" w:eastAsiaTheme="minorHAnsi" w:hAnsiTheme="minorHAnsi" w:cs="Calibri"/>
          <w:sz w:val="22"/>
          <w:szCs w:val="22"/>
          <w:lang w:eastAsia="en-US"/>
        </w:rPr>
        <w:t>grudnia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2024r. do </w:t>
      </w:r>
      <w:r w:rsidR="00394254">
        <w:rPr>
          <w:rFonts w:asciiTheme="minorHAnsi" w:eastAsiaTheme="minorHAnsi" w:hAnsiTheme="minorHAnsi" w:cs="Calibri"/>
          <w:sz w:val="22"/>
          <w:szCs w:val="22"/>
          <w:lang w:eastAsia="en-US"/>
        </w:rPr>
        <w:t>1</w:t>
      </w:r>
      <w:r w:rsidR="008478AA">
        <w:rPr>
          <w:rFonts w:asciiTheme="minorHAnsi" w:eastAsiaTheme="minorHAnsi" w:hAnsiTheme="minorHAnsi" w:cs="Calibri"/>
          <w:sz w:val="22"/>
          <w:szCs w:val="22"/>
          <w:lang w:eastAsia="en-US"/>
        </w:rPr>
        <w:t>3</w:t>
      </w:r>
      <w:r w:rsidR="0039425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grudnia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2024r.</w:t>
      </w:r>
    </w:p>
    <w:p w14:paraId="6352FE66" w14:textId="77777777" w:rsidR="00333A02" w:rsidRPr="00333A02" w:rsidRDefault="00333A02" w:rsidP="00333A02">
      <w:pPr>
        <w:spacing w:line="312" w:lineRule="auto"/>
        <w:ind w:left="720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01F67629" w14:textId="77777777" w:rsidR="00333A02" w:rsidRPr="00333A02" w:rsidRDefault="00333A02" w:rsidP="00333A02">
      <w:pPr>
        <w:numPr>
          <w:ilvl w:val="0"/>
          <w:numId w:val="18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Usługa transportowa obejmuje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zorganizowanie i zapewnienie wszystkim uczestnikom transportu bezpiecznym i odpowiednio do tego celu przygotowanym autokarem:</w:t>
      </w:r>
    </w:p>
    <w:p w14:paraId="671FC25B" w14:textId="1F24D146" w:rsidR="00333A02" w:rsidRPr="00333A02" w:rsidRDefault="00333A02" w:rsidP="00333A02">
      <w:pPr>
        <w:numPr>
          <w:ilvl w:val="0"/>
          <w:numId w:val="21"/>
        </w:numPr>
        <w:spacing w:after="160" w:line="312" w:lineRule="auto"/>
        <w:ind w:left="709" w:hanging="28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Przejazd na trasie z Poznania do miejsca docelowego (woj.</w:t>
      </w:r>
      <w:r w:rsidR="00394254">
        <w:rPr>
          <w:rFonts w:ascii="Calibri" w:eastAsia="Calibri" w:hAnsi="Calibri" w:cs="Calibri"/>
          <w:sz w:val="22"/>
          <w:szCs w:val="22"/>
          <w:lang w:eastAsia="en-US"/>
        </w:rPr>
        <w:t xml:space="preserve"> kujawsko-pomorskie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t>), przejazdy pomiędzy miejscami wskazanymi w programie wizyty na terenie woj.</w:t>
      </w:r>
      <w:r w:rsidR="00394254">
        <w:rPr>
          <w:rFonts w:ascii="Calibri" w:eastAsia="Calibri" w:hAnsi="Calibri" w:cs="Calibri"/>
          <w:sz w:val="22"/>
          <w:szCs w:val="22"/>
          <w:lang w:eastAsia="en-US"/>
        </w:rPr>
        <w:t xml:space="preserve"> kujawsko-pomorskiego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, przejazd z woj. </w:t>
      </w:r>
      <w:r w:rsidR="00394254">
        <w:rPr>
          <w:rFonts w:ascii="Calibri" w:eastAsia="Calibri" w:hAnsi="Calibri" w:cs="Calibri"/>
          <w:sz w:val="22"/>
          <w:szCs w:val="22"/>
          <w:lang w:eastAsia="en-US"/>
        </w:rPr>
        <w:t>kujawsko-pomorskiego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 do Poznania, </w:t>
      </w:r>
    </w:p>
    <w:p w14:paraId="4870177E" w14:textId="646264E8" w:rsidR="00333A02" w:rsidRPr="00333A02" w:rsidRDefault="00333A02" w:rsidP="00333A02">
      <w:pPr>
        <w:numPr>
          <w:ilvl w:val="0"/>
          <w:numId w:val="21"/>
        </w:numPr>
        <w:spacing w:after="160" w:line="312" w:lineRule="auto"/>
        <w:ind w:left="709" w:hanging="28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Transport uczestników wizyty pomiędzy miejscem noclegu i miejscami spotkań/wizyt </w:t>
      </w:r>
      <w:r w:rsidR="00D603DD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t>w instytucjach i placówkach podczas trwania całej wizyty studyjnej,</w:t>
      </w:r>
    </w:p>
    <w:p w14:paraId="0F4225FA" w14:textId="77777777" w:rsidR="00333A02" w:rsidRPr="00333A02" w:rsidRDefault="00333A02" w:rsidP="00333A02">
      <w:pPr>
        <w:numPr>
          <w:ilvl w:val="0"/>
          <w:numId w:val="21"/>
        </w:numPr>
        <w:spacing w:after="160" w:line="312" w:lineRule="auto"/>
        <w:ind w:left="709" w:hanging="28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Przejazd klimatyzowanym autokarem wraz z zapewnieniem kierowcy(ów), uwzględniającym miejsce na bezpieczny transport bagaży wszystkich uczestników,</w:t>
      </w:r>
    </w:p>
    <w:p w14:paraId="77B79C31" w14:textId="77777777" w:rsidR="00333A02" w:rsidRPr="00333A02" w:rsidRDefault="00333A02" w:rsidP="00333A02">
      <w:pPr>
        <w:numPr>
          <w:ilvl w:val="0"/>
          <w:numId w:val="21"/>
        </w:numPr>
        <w:spacing w:after="160" w:line="312" w:lineRule="auto"/>
        <w:ind w:left="709" w:hanging="28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Zamawiający nie dopuszcza możliwości korzystania ze środków transportu zbiorowego,</w:t>
      </w:r>
    </w:p>
    <w:p w14:paraId="59F002BA" w14:textId="77777777" w:rsidR="00333A02" w:rsidRPr="00333A02" w:rsidRDefault="00333A02" w:rsidP="00333A02">
      <w:pPr>
        <w:numPr>
          <w:ilvl w:val="0"/>
          <w:numId w:val="21"/>
        </w:numPr>
        <w:spacing w:after="160" w:line="312" w:lineRule="auto"/>
        <w:ind w:left="709" w:hanging="28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Autokar musi posiadać aktualną i ważną polisę ubezpieczenia OC i NNW,</w:t>
      </w:r>
    </w:p>
    <w:p w14:paraId="67A58E62" w14:textId="77777777" w:rsidR="00333A02" w:rsidRPr="00333A02" w:rsidRDefault="00333A02" w:rsidP="00333A02">
      <w:pPr>
        <w:numPr>
          <w:ilvl w:val="0"/>
          <w:numId w:val="21"/>
        </w:numPr>
        <w:spacing w:after="160" w:line="312" w:lineRule="auto"/>
        <w:ind w:left="709" w:hanging="28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Autokar musi posiadać sprawną regulację foteli,</w:t>
      </w:r>
    </w:p>
    <w:p w14:paraId="55542642" w14:textId="2DC5FFE9" w:rsidR="00333A02" w:rsidRPr="00333A02" w:rsidRDefault="00333A02" w:rsidP="00333A02">
      <w:pPr>
        <w:numPr>
          <w:ilvl w:val="0"/>
          <w:numId w:val="21"/>
        </w:numPr>
        <w:spacing w:after="160" w:line="312" w:lineRule="auto"/>
        <w:ind w:left="709" w:hanging="28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W przypadku awarii lub wypadku autokaru w trakcie świadczenia usługi, Wykonawca zobowiązany jest do zapewnienia, w możliwie najkrótszym czasie jednak nie później niż </w:t>
      </w:r>
      <w:r w:rsidR="00D603DD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w ciągu 2 godz. od zdarzenia, transportu zastępczego lub w przypadku takiej konieczności noclegu uczestnikom wizyty studyjnej oraz śniadania. Transport do miejsca noclegu zapewni Wykonawca.  W uzasadnionych przypadkach takich jak np. korek na drodze, blokada drogi ze względu na wypadek czas reakcji w celu zapewnienia transportu zastępczego może ulec zmianie. </w:t>
      </w:r>
    </w:p>
    <w:p w14:paraId="184C97F5" w14:textId="5A2CA989" w:rsidR="00333A02" w:rsidRPr="00333A02" w:rsidRDefault="00333A02" w:rsidP="00333A02">
      <w:pPr>
        <w:numPr>
          <w:ilvl w:val="0"/>
          <w:numId w:val="21"/>
        </w:numPr>
        <w:spacing w:after="160" w:line="312" w:lineRule="auto"/>
        <w:ind w:left="709" w:hanging="28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Wykonawca jest zobowiązany uwzględnić w kalkulacji koszty płatnych dróg, parkingów </w:t>
      </w:r>
      <w:r w:rsidR="00D603DD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t>i innych opłat związanych z realizacją usłu</w:t>
      </w:r>
      <w:r w:rsidR="008478AA">
        <w:rPr>
          <w:rFonts w:ascii="Calibri" w:eastAsia="Calibri" w:hAnsi="Calibri" w:cs="Calibri"/>
          <w:sz w:val="22"/>
          <w:szCs w:val="22"/>
          <w:lang w:eastAsia="en-US"/>
        </w:rPr>
        <w:t>g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 transportowych,</w:t>
      </w:r>
    </w:p>
    <w:p w14:paraId="4D6E4DA5" w14:textId="097CB863" w:rsidR="00333A02" w:rsidRPr="00333A02" w:rsidRDefault="00333A02" w:rsidP="00333A02">
      <w:pPr>
        <w:numPr>
          <w:ilvl w:val="0"/>
          <w:numId w:val="21"/>
        </w:numPr>
        <w:spacing w:after="160" w:line="312" w:lineRule="auto"/>
        <w:ind w:left="709" w:hanging="28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Wykonawca na 7 dni przed wizytą studyjną jest zobowiązany do przesłania danych dotyczących autokaru w zakresie min.: marki, modelu, roku produkcji, liczby miejsc, wraz </w:t>
      </w:r>
      <w:r w:rsidR="00CA7BBC">
        <w:rPr>
          <w:rFonts w:ascii="Calibri" w:eastAsia="Calibri" w:hAnsi="Calibri" w:cs="Calibri"/>
          <w:sz w:val="22"/>
          <w:szCs w:val="22"/>
          <w:lang w:eastAsia="en-US"/>
        </w:rPr>
        <w:t xml:space="preserve">       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z dokumentacją fotograficzną pojazdu uwzględniającą zdjęcia pojazdu (wewnątrz </w:t>
      </w:r>
      <w:r w:rsidR="00CA7BBC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t>i z zewnątrz).</w:t>
      </w:r>
    </w:p>
    <w:p w14:paraId="1BA5A343" w14:textId="77777777" w:rsidR="00333A02" w:rsidRPr="00333A02" w:rsidRDefault="00333A02" w:rsidP="00333A02">
      <w:pPr>
        <w:spacing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C74FF88" w14:textId="77777777" w:rsidR="00333A02" w:rsidRPr="00333A02" w:rsidRDefault="00333A02" w:rsidP="00333A02">
      <w:pPr>
        <w:numPr>
          <w:ilvl w:val="0"/>
          <w:numId w:val="18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Usługi ubezpieczeniowe obejmują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wykupienie ubezpieczenia NNW dla wszystkich uczestników na czas przejazdu i pobytu na kwotę nie mniejszą niż 30 000,00 zł – 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br/>
        <w:t>w szczególności koszty leczenia, następstw nieszczęśliwych wypadków.</w:t>
      </w:r>
    </w:p>
    <w:p w14:paraId="6F7BD51A" w14:textId="77777777" w:rsidR="00333A02" w:rsidRPr="00333A02" w:rsidRDefault="00333A02" w:rsidP="00333A02">
      <w:pPr>
        <w:spacing w:line="312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E6B8EF5" w14:textId="77777777" w:rsidR="006426F3" w:rsidRDefault="00333A02" w:rsidP="006426F3">
      <w:pPr>
        <w:numPr>
          <w:ilvl w:val="0"/>
          <w:numId w:val="18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Usługi hotelarskie obejmują 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zapewnienie wszystkim uczestnikom </w:t>
      </w:r>
      <w:r w:rsidRPr="00333A02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dwóch noclegów </w:t>
      </w:r>
      <w:r w:rsidRPr="00333A02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br/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w jednym hotelu, zlokalizowanym na terenie </w:t>
      </w:r>
      <w:r w:rsidRPr="00333A0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miasta </w:t>
      </w:r>
      <w:r w:rsidR="00D603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Torunia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, o standardzie, co najmniej 4 gwiazdek lub równoważnym, w pokojach 2 i 1 osobowych wchodzących w skład jednego 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lastRenderedPageBreak/>
        <w:t xml:space="preserve">kompleksu hotelowego. </w:t>
      </w:r>
      <w:r w:rsidRPr="00333A0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Zamawiający zastrzega sobie, iż hotel musi być zlokalizowany </w:t>
      </w:r>
      <w:r w:rsidRPr="00333A0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br/>
        <w:t xml:space="preserve">w odległości do max. 5 km od </w:t>
      </w:r>
      <w:r w:rsidR="00D603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toruńskiego</w:t>
      </w:r>
      <w:r w:rsidRPr="00333A0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</w:t>
      </w:r>
      <w:r w:rsidR="00D603DD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staromiejskiego </w:t>
      </w:r>
      <w:r w:rsidRPr="00333A0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rynku. </w:t>
      </w:r>
    </w:p>
    <w:p w14:paraId="00BD7161" w14:textId="412DE629" w:rsidR="006426F3" w:rsidRPr="006426F3" w:rsidRDefault="006426F3" w:rsidP="00375B1E">
      <w:pPr>
        <w:spacing w:after="160" w:line="312" w:lineRule="auto"/>
        <w:ind w:left="708"/>
        <w:contextualSpacing/>
        <w:jc w:val="both"/>
        <w:rPr>
          <w:rFonts w:asciiTheme="minorHAnsi" w:eastAsiaTheme="minorHAnsi" w:hAnsiTheme="minorHAnsi" w:cs="Calibri"/>
          <w:sz w:val="22"/>
          <w:szCs w:val="22"/>
          <w:u w:val="single"/>
          <w:lang w:eastAsia="en-US"/>
        </w:rPr>
      </w:pPr>
      <w:r w:rsidRPr="006426F3">
        <w:rPr>
          <w:rFonts w:asciiTheme="minorHAnsi" w:eastAsiaTheme="minorHAnsi" w:hAnsiTheme="minorHAnsi" w:cs="Calibri"/>
          <w:sz w:val="22"/>
          <w:szCs w:val="22"/>
          <w:u w:val="single"/>
          <w:lang w:eastAsia="en-US"/>
        </w:rPr>
        <w:t>Wykonawca zobowiązany jest do wskazania nazwy i adresu hotelu</w:t>
      </w:r>
      <w:r w:rsidR="00375B1E">
        <w:rPr>
          <w:rFonts w:asciiTheme="minorHAnsi" w:eastAsiaTheme="minorHAnsi" w:hAnsiTheme="minorHAnsi" w:cs="Calibri"/>
          <w:sz w:val="22"/>
          <w:szCs w:val="22"/>
          <w:u w:val="single"/>
          <w:lang w:eastAsia="en-US"/>
        </w:rPr>
        <w:t xml:space="preserve"> w programie wizyty załączanym do oferty</w:t>
      </w:r>
      <w:r w:rsidRPr="006426F3">
        <w:rPr>
          <w:rFonts w:asciiTheme="minorHAnsi" w:eastAsiaTheme="minorHAnsi" w:hAnsiTheme="minorHAnsi" w:cs="Calibri"/>
          <w:sz w:val="22"/>
          <w:szCs w:val="22"/>
          <w:u w:val="single"/>
          <w:lang w:eastAsia="en-US"/>
        </w:rPr>
        <w:t xml:space="preserve">. </w:t>
      </w:r>
    </w:p>
    <w:p w14:paraId="58C8922B" w14:textId="6643E247" w:rsidR="00333A02" w:rsidRPr="00333A02" w:rsidRDefault="00333A02" w:rsidP="006426F3">
      <w:pPr>
        <w:spacing w:line="312" w:lineRule="auto"/>
        <w:ind w:left="720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Obowiązkiem Wykonawcy jest </w:t>
      </w:r>
      <w:r w:rsidRPr="00333A02">
        <w:rPr>
          <w:rFonts w:asciiTheme="minorHAnsi" w:eastAsiaTheme="minorHAnsi" w:hAnsiTheme="minorHAnsi" w:cs="Calibri"/>
          <w:bCs/>
          <w:sz w:val="22"/>
          <w:szCs w:val="22"/>
          <w:lang w:eastAsia="en-US"/>
        </w:rPr>
        <w:t xml:space="preserve">zapewnienie </w:t>
      </w:r>
      <w:r w:rsidR="00E96649">
        <w:rPr>
          <w:rFonts w:asciiTheme="minorHAnsi" w:eastAsiaTheme="minorHAnsi" w:hAnsiTheme="minorHAnsi" w:cs="Calibri"/>
          <w:bCs/>
          <w:sz w:val="22"/>
          <w:szCs w:val="22"/>
          <w:lang w:eastAsia="en-US"/>
        </w:rPr>
        <w:t>11</w:t>
      </w:r>
      <w:r w:rsidRPr="00333A02">
        <w:rPr>
          <w:rFonts w:asciiTheme="minorHAnsi" w:eastAsiaTheme="minorHAnsi" w:hAnsiTheme="minorHAnsi" w:cs="Calibri"/>
          <w:bCs/>
          <w:sz w:val="22"/>
          <w:szCs w:val="22"/>
          <w:lang w:eastAsia="en-US"/>
        </w:rPr>
        <w:t xml:space="preserve"> pokoi jednoosobowych oraz 1</w:t>
      </w:r>
      <w:r w:rsidR="00E96649">
        <w:rPr>
          <w:rFonts w:asciiTheme="minorHAnsi" w:eastAsiaTheme="minorHAnsi" w:hAnsiTheme="minorHAnsi" w:cs="Calibri"/>
          <w:bCs/>
          <w:sz w:val="22"/>
          <w:szCs w:val="22"/>
          <w:lang w:eastAsia="en-US"/>
        </w:rPr>
        <w:t>2</w:t>
      </w:r>
      <w:r w:rsidRPr="00333A02">
        <w:rPr>
          <w:rFonts w:asciiTheme="minorHAnsi" w:eastAsiaTheme="minorHAnsi" w:hAnsiTheme="minorHAnsi" w:cs="Calibri"/>
          <w:bCs/>
          <w:sz w:val="22"/>
          <w:szCs w:val="22"/>
          <w:lang w:eastAsia="en-US"/>
        </w:rPr>
        <w:t xml:space="preserve"> pokoi dwuosobowych.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W przypadku braku miejsc w pokojach jednoosobowych, Zamawiający dopuszcza możliwość zakwaterowania w pokojach 2 osobowych, które będą traktowane jako pokoje jednoosobowe. Każdy pokój powinien być wyposażony w: łóżko, pełen węzeł sanitarny, łóżka podwójne (tzw. małżeńskie) będą liczone jako pojedyncze. Wymagana temperatura w pokojach min. 21°C.</w:t>
      </w:r>
    </w:p>
    <w:p w14:paraId="219C55FD" w14:textId="58F3CB6B" w:rsidR="00333A02" w:rsidRPr="00333A02" w:rsidRDefault="00333A02" w:rsidP="00333A02">
      <w:pPr>
        <w:spacing w:line="312" w:lineRule="auto"/>
        <w:ind w:left="720"/>
        <w:contextualSpacing/>
        <w:jc w:val="both"/>
        <w:rPr>
          <w:rFonts w:asciiTheme="minorHAnsi" w:eastAsiaTheme="minorHAnsi" w:hAnsiTheme="minorHAnsi" w:cs="Calibri"/>
          <w:b/>
          <w:sz w:val="22"/>
          <w:szCs w:val="22"/>
          <w:highlight w:val="green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>Ponadto Wykonawca zobowiązany jest do wykonania przedmiotu zamówienia uwzględniając minimalne wymagania służące zapewnianiu dostępności osobom ze szczególnymi potrzebami zgodnie z ustawą z dnia 19 lipca 2019 r. o zapewnianiu dostępności osobom ze szczególnymi</w:t>
      </w:r>
      <w:r w:rsidR="008478A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 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>potrzebami (</w:t>
      </w:r>
      <w:r w:rsidR="008478AA" w:rsidRPr="008478AA">
        <w:rPr>
          <w:rFonts w:asciiTheme="minorHAnsi" w:eastAsiaTheme="minorHAnsi" w:hAnsiTheme="minorHAnsi" w:cs="Calibri"/>
          <w:sz w:val="22"/>
          <w:szCs w:val="22"/>
          <w:lang w:eastAsia="en-US"/>
        </w:rPr>
        <w:t>Dz.U.</w:t>
      </w:r>
      <w:r w:rsidR="008478A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  <w:r w:rsidR="008478AA" w:rsidRPr="008478AA">
        <w:rPr>
          <w:rFonts w:asciiTheme="minorHAnsi" w:eastAsiaTheme="minorHAnsi" w:hAnsiTheme="minorHAnsi" w:cs="Calibri"/>
          <w:sz w:val="22"/>
          <w:szCs w:val="22"/>
          <w:lang w:eastAsia="en-US"/>
        </w:rPr>
        <w:t>z 2024r.</w:t>
      </w:r>
      <w:r w:rsidR="008478A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  <w:r w:rsidR="008478AA" w:rsidRPr="008478AA">
        <w:rPr>
          <w:rFonts w:asciiTheme="minorHAnsi" w:eastAsiaTheme="minorHAnsi" w:hAnsiTheme="minorHAnsi" w:cs="Calibri"/>
          <w:sz w:val="22"/>
          <w:szCs w:val="22"/>
          <w:lang w:eastAsia="en-US"/>
        </w:rPr>
        <w:t>poz.</w:t>
      </w:r>
      <w:r w:rsidR="008478A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  <w:r w:rsidR="008478AA" w:rsidRPr="008478AA">
        <w:rPr>
          <w:rFonts w:asciiTheme="minorHAnsi" w:eastAsiaTheme="minorHAnsi" w:hAnsiTheme="minorHAnsi" w:cs="Calibri"/>
          <w:sz w:val="22"/>
          <w:szCs w:val="22"/>
          <w:lang w:eastAsia="en-US"/>
        </w:rPr>
        <w:t>1411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>) w szczególności w zakresie dostępności</w:t>
      </w:r>
      <w:r w:rsidR="008478A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>architektonicznej.</w:t>
      </w:r>
    </w:p>
    <w:p w14:paraId="059B80A3" w14:textId="77777777" w:rsidR="00333A02" w:rsidRPr="00333A02" w:rsidRDefault="00333A02" w:rsidP="00333A02">
      <w:pPr>
        <w:spacing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9A2A9C2" w14:textId="77777777" w:rsidR="00333A02" w:rsidRPr="00333A02" w:rsidRDefault="00333A02" w:rsidP="00333A02">
      <w:pPr>
        <w:numPr>
          <w:ilvl w:val="0"/>
          <w:numId w:val="18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Usługi restauracyjne obejmują </w:t>
      </w:r>
    </w:p>
    <w:p w14:paraId="30574853" w14:textId="77777777" w:rsidR="00333A02" w:rsidRPr="00333A02" w:rsidRDefault="00333A02" w:rsidP="00333A02">
      <w:pPr>
        <w:spacing w:after="160" w:line="312" w:lineRule="auto"/>
        <w:ind w:firstLine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Wykonawca zobowiązany jest zapewnić wszystkim uczestnikom podczas:</w:t>
      </w:r>
    </w:p>
    <w:p w14:paraId="1F7E719E" w14:textId="77777777" w:rsidR="00333A02" w:rsidRPr="00333A02" w:rsidRDefault="00333A02" w:rsidP="00333A02">
      <w:pPr>
        <w:numPr>
          <w:ilvl w:val="0"/>
          <w:numId w:val="22"/>
        </w:num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pierwszego dnia – serwis kawowy, obiad i deser, kolację,</w:t>
      </w:r>
    </w:p>
    <w:p w14:paraId="50D98F97" w14:textId="77777777" w:rsidR="00333A02" w:rsidRPr="00333A02" w:rsidRDefault="00333A02" w:rsidP="00333A02">
      <w:pPr>
        <w:numPr>
          <w:ilvl w:val="0"/>
          <w:numId w:val="22"/>
        </w:num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drugiego dnia – śniadanie, serwis kawowy, obiad i deser, kolację,</w:t>
      </w:r>
    </w:p>
    <w:p w14:paraId="0890548D" w14:textId="3429E228" w:rsidR="00333A02" w:rsidRPr="00440DA9" w:rsidRDefault="00333A02" w:rsidP="00440DA9">
      <w:pPr>
        <w:numPr>
          <w:ilvl w:val="0"/>
          <w:numId w:val="22"/>
        </w:num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trzeciego dnia – śniadanie, serwis kawowy, obiad i deser, lunch na wynos na czas podróży powrotnej (w formie </w:t>
      </w:r>
      <w:proofErr w:type="spellStart"/>
      <w:r w:rsidR="00E96649">
        <w:rPr>
          <w:rFonts w:ascii="Calibri" w:eastAsia="Calibri" w:hAnsi="Calibri" w:cs="Calibri"/>
          <w:sz w:val="22"/>
          <w:szCs w:val="22"/>
          <w:lang w:eastAsia="en-US"/>
        </w:rPr>
        <w:t>lunchbox</w:t>
      </w:r>
      <w:proofErr w:type="spellEnd"/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: kanapka/drożdżówka, owoc, woda mineralna niegazowana (0,5 l na osobę). </w:t>
      </w:r>
    </w:p>
    <w:p w14:paraId="24085C39" w14:textId="0740C472" w:rsidR="00333A02" w:rsidRPr="00333A02" w:rsidRDefault="00333A02" w:rsidP="00333A02">
      <w:pPr>
        <w:spacing w:after="160" w:line="312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Posiłki (dot. śniadań, obiadów i kolacji) powinny być podawane w tym samym budynku na terenie hotelu, w którym będą zakwaterowani uczestnicy. Dopuszcza się możliwość podania obiadu w drugim i trzecim dniu poza hotelem, w którym będą zakwaterowani uczestnicy </w:t>
      </w:r>
      <w:r w:rsidR="00E96649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t>z zastrzeżeniem obowiązku spełnienia standardu posiłku określonego poniżej. Posiłki powinny być podawane na zastawie ceramicznej, z kompletem sztućców metalowych i serwetek. Wykonawca musi zapewnić obsługę pozwalającą na szybkie i sprawne wydanie posiłków. Przestrzenie samoobsługowe (bary sałatkowe, stoliki z ciastami, dozowniki do samodzielnego nalewania napojów, bufety, bary kawowe) są możliwe do organizacji pod warunkiem wyznaczenia osoby do obsługi tych miejsc.</w:t>
      </w:r>
    </w:p>
    <w:p w14:paraId="6FC6B69E" w14:textId="77777777" w:rsidR="00333A02" w:rsidRPr="00333A02" w:rsidRDefault="00333A02" w:rsidP="00333A02">
      <w:pPr>
        <w:spacing w:after="160" w:line="312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Wykonawca jest zobowiązany do zapewnienia min. 1 przerwy kawowej danego dnia w jednym 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br/>
        <w:t xml:space="preserve">z miejsc, które zostaną zaplanowane w programie. </w:t>
      </w:r>
    </w:p>
    <w:p w14:paraId="3558C947" w14:textId="77777777" w:rsidR="00333A02" w:rsidRPr="00333A02" w:rsidRDefault="00333A02" w:rsidP="00333A02">
      <w:pPr>
        <w:spacing w:after="160" w:line="312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Wyżywienie powinno spełniać wymogi aktualnych wytycznych Instytutu Żywności i Żywienia, 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br/>
        <w:t xml:space="preserve">a dostarczane posiłki powinny zapewniać 100% całodziennego zapotrzebowania na energię 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br/>
        <w:t>i składniki odżywcze.</w:t>
      </w:r>
    </w:p>
    <w:p w14:paraId="4A8368FC" w14:textId="1349FE58" w:rsidR="00333A02" w:rsidRPr="00E96649" w:rsidRDefault="00333A02" w:rsidP="00E96649">
      <w:pPr>
        <w:spacing w:after="160" w:line="312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Wykonawca jest zobowiązany do zapewnienia całodziennego wyżywienia według diet specjalnych (wegetariańskiej, wegańskiej, bezglutenowej), zgodnie ze zgłoszeniem Uczestników</w:t>
      </w:r>
      <w:r w:rsidR="00E96649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2E5F707A" w14:textId="77777777" w:rsidR="00333A02" w:rsidRPr="00333A02" w:rsidRDefault="00333A02" w:rsidP="00333A02">
      <w:pPr>
        <w:spacing w:after="160" w:line="312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1E6AC580" w14:textId="77777777" w:rsidR="00333A02" w:rsidRPr="00333A02" w:rsidRDefault="00333A02" w:rsidP="00333A02">
      <w:p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Śniadanie 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w formie szwedzkiego bufetu, w tym co najmniej: </w:t>
      </w:r>
    </w:p>
    <w:p w14:paraId="0127766D" w14:textId="77777777" w:rsidR="00333A02" w:rsidRPr="00333A02" w:rsidRDefault="00333A02" w:rsidP="00333A02">
      <w:pPr>
        <w:numPr>
          <w:ilvl w:val="0"/>
          <w:numId w:val="23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Pieczywo – trzy rodzaje, w tym pełnoziarniste i bezglutenowe, </w:t>
      </w:r>
    </w:p>
    <w:p w14:paraId="61F6EC8B" w14:textId="77777777" w:rsidR="00333A02" w:rsidRPr="00333A02" w:rsidRDefault="00333A02" w:rsidP="00333A02">
      <w:pPr>
        <w:numPr>
          <w:ilvl w:val="0"/>
          <w:numId w:val="23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Danie na ciepło: np. naleśniki, jajecznica, kiełbaski, wędliny – dwa rodzaje, sery – dwa rodzaje, dżem, mleko (w tym bez laktozy), napój roślinny, jogurt, płatki śniadaniowe, świeże warzywa: np. ogórek, pomidor. </w:t>
      </w:r>
    </w:p>
    <w:p w14:paraId="58DD6C22" w14:textId="77777777" w:rsidR="00333A02" w:rsidRPr="00333A02" w:rsidRDefault="00333A02" w:rsidP="00333A02">
      <w:pPr>
        <w:numPr>
          <w:ilvl w:val="0"/>
          <w:numId w:val="23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Napoje: kawa z ekspresu ciśnieniowego - bez ograniczeń, herbata – do wyboru 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br/>
        <w:t xml:space="preserve">(w tym czarna, zielona i owocowa), soki 100% przynajmniej dwa rodzaje (min. 200 ml dla każdego uczestnika), woda mineralna gazowana i niegazowana (min. 200 ml dla każdego uczestnika). </w:t>
      </w:r>
    </w:p>
    <w:p w14:paraId="418A3F46" w14:textId="77777777" w:rsidR="00333A02" w:rsidRPr="00333A02" w:rsidRDefault="00333A02" w:rsidP="00333A02">
      <w:pPr>
        <w:numPr>
          <w:ilvl w:val="0"/>
          <w:numId w:val="23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>Dodatki: cukier, mleko (w tym bez laktozy), napój roślinny, cytryna, masło (zawartość tłuszczu minimum 82%) – dostępne dla każdego uczestnika.</w:t>
      </w:r>
    </w:p>
    <w:p w14:paraId="6FAA41FC" w14:textId="77777777" w:rsidR="00333A02" w:rsidRPr="00333A02" w:rsidRDefault="00333A02" w:rsidP="00333A02">
      <w:p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Konieczność uwzględnienia diety wegetariańskiej, wegańskiej, bezglutenowej.</w:t>
      </w:r>
    </w:p>
    <w:p w14:paraId="71B24D6A" w14:textId="77777777" w:rsidR="00333A02" w:rsidRPr="00333A02" w:rsidRDefault="00333A02" w:rsidP="00333A02">
      <w:pPr>
        <w:spacing w:after="160" w:line="312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6050D8DC" w14:textId="77777777" w:rsidR="00333A02" w:rsidRPr="00333A02" w:rsidRDefault="00333A02" w:rsidP="00333A02">
      <w:p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b/>
          <w:bCs/>
          <w:sz w:val="22"/>
          <w:szCs w:val="22"/>
          <w:lang w:eastAsia="en-US"/>
        </w:rPr>
        <w:t>Serwis kawowy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 składający się przynajmniej z:</w:t>
      </w:r>
    </w:p>
    <w:p w14:paraId="189C6BC8" w14:textId="77777777" w:rsidR="00333A02" w:rsidRPr="00333A02" w:rsidRDefault="00333A02" w:rsidP="00333A02">
      <w:pPr>
        <w:numPr>
          <w:ilvl w:val="0"/>
          <w:numId w:val="24"/>
        </w:numPr>
        <w:spacing w:after="20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>Wypieku cukierniczego typu: rogaliki z nadzieniem lub mini drożdżówki 1 sztuki na 1 osobę oraz ciasto pieczone  (np. brownie, sernik, jabłecznik) 2 sztuki na 1 osobę,</w:t>
      </w:r>
    </w:p>
    <w:p w14:paraId="43DF94CC" w14:textId="77777777" w:rsidR="00333A02" w:rsidRPr="00333A02" w:rsidRDefault="00333A02" w:rsidP="00333A02">
      <w:pPr>
        <w:numPr>
          <w:ilvl w:val="0"/>
          <w:numId w:val="24"/>
        </w:numPr>
        <w:spacing w:after="20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>Świeże sezonowe owoce minimum 4 rodzaje do wyboru (jabłko, banan, winogrono, gruszka lub śliwka)</w:t>
      </w:r>
    </w:p>
    <w:p w14:paraId="735C3856" w14:textId="77777777" w:rsidR="00333A02" w:rsidRPr="00333A02" w:rsidRDefault="00333A02" w:rsidP="00333A02">
      <w:pPr>
        <w:numPr>
          <w:ilvl w:val="0"/>
          <w:numId w:val="24"/>
        </w:numPr>
        <w:spacing w:after="20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>Napoje: kawa z ekspresu ciśnieniowego bez ograniczeń, herbata bez ograniczeń – do wyboru (w tym czarna, zielona i biała), soki 100% – podane w butelce, przynajmniej dwa rodzaje (min. 200 ml dla każdego uczestnika), woda mineralna gazowana i niegazowana – podana w butelce (min. 200 ml dla każdego uczestnika),</w:t>
      </w:r>
    </w:p>
    <w:p w14:paraId="33EA4077" w14:textId="77777777" w:rsidR="00333A02" w:rsidRPr="00333A02" w:rsidRDefault="00333A02" w:rsidP="00333A02">
      <w:pPr>
        <w:numPr>
          <w:ilvl w:val="0"/>
          <w:numId w:val="24"/>
        </w:numPr>
        <w:spacing w:after="20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>Dodatki bez ograniczeń: cukier, mleko (w tym bez laktozy), cytryna.</w:t>
      </w:r>
    </w:p>
    <w:p w14:paraId="3CB7ED92" w14:textId="77777777" w:rsidR="00333A02" w:rsidRPr="00333A02" w:rsidRDefault="00333A02" w:rsidP="00333A02">
      <w:pPr>
        <w:spacing w:after="160" w:line="312" w:lineRule="auto"/>
        <w:ind w:firstLine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Konieczność uwzględnienia diety wegetariańskiej, wegańskiej, bezglutenowej.</w:t>
      </w:r>
    </w:p>
    <w:p w14:paraId="7721D9CB" w14:textId="77777777" w:rsidR="00333A02" w:rsidRPr="00333A02" w:rsidRDefault="00333A02" w:rsidP="00333A02">
      <w:pPr>
        <w:spacing w:after="160" w:line="312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68AD4631" w14:textId="77777777" w:rsidR="00333A02" w:rsidRPr="00333A02" w:rsidRDefault="00333A02" w:rsidP="00333A02">
      <w:p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b/>
          <w:bCs/>
          <w:sz w:val="22"/>
          <w:szCs w:val="22"/>
          <w:lang w:eastAsia="en-US"/>
        </w:rPr>
        <w:t>Obiad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 składający się przynajmniej z:</w:t>
      </w:r>
    </w:p>
    <w:p w14:paraId="5A6AB2F8" w14:textId="77777777" w:rsidR="00333A02" w:rsidRPr="00333A02" w:rsidRDefault="00333A02" w:rsidP="00333A02">
      <w:pPr>
        <w:numPr>
          <w:ilvl w:val="0"/>
          <w:numId w:val="25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I danie: zupa/krem, co najmniej 350 ml na osobę, </w:t>
      </w:r>
    </w:p>
    <w:p w14:paraId="4A60C6E2" w14:textId="77777777" w:rsidR="00333A02" w:rsidRPr="00333A02" w:rsidRDefault="00333A02" w:rsidP="00333A02">
      <w:pPr>
        <w:numPr>
          <w:ilvl w:val="0"/>
          <w:numId w:val="25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II danie: zestaw mięsny lub wegetariański lub wegański obejmujący min. porcję mięsa lub porcję </w:t>
      </w:r>
      <w:proofErr w:type="spellStart"/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>wege</w:t>
      </w:r>
      <w:proofErr w:type="spellEnd"/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>/wegan (co najmniej 150 g), ziemniaki lub ryż, kaszę lub makaron, kluski śląskie lub kopytka (co najmniej 200 g), min. 2 surówki do wyboru lub warzywa gotowane,</w:t>
      </w:r>
    </w:p>
    <w:p w14:paraId="7DBAB06D" w14:textId="77777777" w:rsidR="00333A02" w:rsidRPr="00333A02" w:rsidRDefault="00333A02" w:rsidP="00333A02">
      <w:pPr>
        <w:numPr>
          <w:ilvl w:val="0"/>
          <w:numId w:val="25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>Napoje: kawa z ekspresu ciśnieniowego - bez ograniczeń, herbata bez ograniczeń – do wyboru (w tym czarna, zielona i owocowa), soki 100% – przynajmniej dwa rodzaje (min. 200 ml dla każdego uczestnika), woda mineralna gazowana i niegazowana bez limitu.</w:t>
      </w:r>
    </w:p>
    <w:p w14:paraId="7E0F4E1D" w14:textId="77777777" w:rsidR="00333A02" w:rsidRPr="00333A02" w:rsidRDefault="00333A02" w:rsidP="00333A02">
      <w:pPr>
        <w:numPr>
          <w:ilvl w:val="0"/>
          <w:numId w:val="25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>Dodatki bez ograniczeń: cukier, mleko (w tym bez laktozy), napój roślinny, cytryna.</w:t>
      </w:r>
    </w:p>
    <w:p w14:paraId="2C34ACF1" w14:textId="77777777" w:rsidR="00333A02" w:rsidRPr="00333A02" w:rsidRDefault="00333A02" w:rsidP="00333A02">
      <w:pPr>
        <w:spacing w:after="160" w:line="312" w:lineRule="auto"/>
        <w:ind w:firstLine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Konieczność uwzględnienia diety wegetariańskiej, wegańskiej, bezglutenowej.</w:t>
      </w:r>
    </w:p>
    <w:p w14:paraId="7BDB5D82" w14:textId="77777777" w:rsidR="00333A02" w:rsidRPr="00333A02" w:rsidRDefault="00333A02" w:rsidP="00333A02">
      <w:pPr>
        <w:spacing w:after="160" w:line="312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Obiad może być dostarczony jako wyporcjowany lub porcjowanie może odbywać się w chwili podania obiadu, pod warunkiem zachowania odpowiedniej temperatury dań.</w:t>
      </w:r>
    </w:p>
    <w:p w14:paraId="299F3AC4" w14:textId="77777777" w:rsidR="00333A02" w:rsidRPr="00333A02" w:rsidRDefault="00333A02" w:rsidP="00333A02">
      <w:p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Deser 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t>serwowany np. szarlotka na gorąco, brownie lub sernik – min. 150 gr na osobę.</w:t>
      </w:r>
    </w:p>
    <w:p w14:paraId="5C9E3277" w14:textId="77777777" w:rsidR="00333A02" w:rsidRPr="00333A02" w:rsidRDefault="00333A02" w:rsidP="00333A02">
      <w:p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Konieczność uwzględnienia diety wegetariańskiej, wegańskiej, bezglutenowej.</w:t>
      </w:r>
    </w:p>
    <w:p w14:paraId="3C02E116" w14:textId="77777777" w:rsidR="00333A02" w:rsidRPr="00333A02" w:rsidRDefault="00333A02" w:rsidP="00333A02">
      <w:pPr>
        <w:spacing w:after="160" w:line="312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581EB5F" w14:textId="77777777" w:rsidR="00333A02" w:rsidRPr="00333A02" w:rsidRDefault="00333A02" w:rsidP="00333A02">
      <w:p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Kolacja 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powinna składać się przynajmniej z: </w:t>
      </w:r>
    </w:p>
    <w:p w14:paraId="742F884E" w14:textId="77777777" w:rsidR="00333A02" w:rsidRPr="00333A02" w:rsidRDefault="00333A02" w:rsidP="00333A02">
      <w:pPr>
        <w:numPr>
          <w:ilvl w:val="0"/>
          <w:numId w:val="26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dania głównego: zestaw mięsny lub wegetariański lub wegański podawanego na ciepło, </w:t>
      </w:r>
    </w:p>
    <w:p w14:paraId="5E8D0EA5" w14:textId="77777777" w:rsidR="00333A02" w:rsidRPr="00333A02" w:rsidRDefault="00333A02" w:rsidP="00333A02">
      <w:pPr>
        <w:numPr>
          <w:ilvl w:val="0"/>
          <w:numId w:val="26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>z zimnej płyty składającej się z: wędliny (dwa rodzaje), sera (dwa rodzaje), warzyw sezonowych, warzyw marynowanych, sałatek itp.,</w:t>
      </w:r>
    </w:p>
    <w:p w14:paraId="6477C8F3" w14:textId="77777777" w:rsidR="00333A02" w:rsidRPr="00333A02" w:rsidRDefault="00333A02" w:rsidP="00333A02">
      <w:pPr>
        <w:numPr>
          <w:ilvl w:val="0"/>
          <w:numId w:val="26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>pieczywo – trzy rodzaje (pszenne, razowe oraz bezglutenowe),</w:t>
      </w:r>
    </w:p>
    <w:p w14:paraId="6264F987" w14:textId="77777777" w:rsidR="00333A02" w:rsidRPr="00333A02" w:rsidRDefault="00333A02" w:rsidP="00333A02">
      <w:pPr>
        <w:numPr>
          <w:ilvl w:val="0"/>
          <w:numId w:val="26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>napoje: kawa z ekspresu ciśnieniowego - bez ograniczeń, herbata: do wyboru (w tym czarna, zielona i owocowa), soki 100% - przynajmniej dwa rodzaje, podane w butelce (min. 200 ml dla każdego uczestnika), woda mineralna gazowana i niegazowana - podane w butelce, bez limitu,</w:t>
      </w:r>
    </w:p>
    <w:p w14:paraId="56C5956B" w14:textId="77777777" w:rsidR="00333A02" w:rsidRPr="00333A02" w:rsidRDefault="00333A02" w:rsidP="00333A02">
      <w:pPr>
        <w:numPr>
          <w:ilvl w:val="0"/>
          <w:numId w:val="26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Dodatki: cukier, mleko (w tym bez laktozy), cytryna, masło (zawartość tłuszczu minimum 82%) - dostępne dla każdego uczestnika. </w:t>
      </w:r>
    </w:p>
    <w:p w14:paraId="750220DB" w14:textId="77777777" w:rsidR="00333A02" w:rsidRPr="00333A02" w:rsidRDefault="00333A02" w:rsidP="00333A02">
      <w:pPr>
        <w:spacing w:after="160" w:line="312" w:lineRule="auto"/>
        <w:ind w:firstLine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Konieczność uwzględnienia diety wegetariańskiej, wegańskiej, bezglutenowej.</w:t>
      </w:r>
    </w:p>
    <w:p w14:paraId="6DB35C7B" w14:textId="77777777" w:rsidR="00333A02" w:rsidRPr="00333A02" w:rsidRDefault="00333A02" w:rsidP="00333A02">
      <w:p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4EFBC51" w14:textId="77777777" w:rsidR="00333A02" w:rsidRPr="00333A02" w:rsidRDefault="00333A02" w:rsidP="00333A02">
      <w:p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Realizując zamówienie w zakresie usług restauracyjnych, Wykonawca każdorazowo zobowiązany jest do: </w:t>
      </w:r>
    </w:p>
    <w:p w14:paraId="4C183CFA" w14:textId="77777777" w:rsidR="00333A02" w:rsidRPr="00333A02" w:rsidRDefault="00333A02" w:rsidP="00333A02">
      <w:pPr>
        <w:numPr>
          <w:ilvl w:val="0"/>
          <w:numId w:val="27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stosowania się do wytycznych i zaleceń Głównego Inspektora Sanitarnego dla funkcjonowania gastronomii, </w:t>
      </w:r>
    </w:p>
    <w:p w14:paraId="58E81C95" w14:textId="77777777" w:rsidR="00333A02" w:rsidRPr="00333A02" w:rsidRDefault="00333A02" w:rsidP="00333A02">
      <w:pPr>
        <w:numPr>
          <w:ilvl w:val="0"/>
          <w:numId w:val="27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odpowiedniego przygotowania miejsca, w którym będzie świadczona usługa, 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br/>
        <w:t>w zakresie niezbędnym do jej prawidłowej realizacji,</w:t>
      </w:r>
    </w:p>
    <w:p w14:paraId="5B9D7132" w14:textId="77777777" w:rsidR="00333A02" w:rsidRPr="00333A02" w:rsidRDefault="00333A02" w:rsidP="00333A02">
      <w:pPr>
        <w:numPr>
          <w:ilvl w:val="0"/>
          <w:numId w:val="27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wyposażenia niezbędnego do obsługi cateringowej (tzn. obrusów, zastawy stołowej 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br/>
        <w:t>i serwisu do kawy i herbaty z porcelany albo szklanej ze sztućcami ze stali nierdzewnej; itp.),</w:t>
      </w:r>
    </w:p>
    <w:p w14:paraId="420C68AD" w14:textId="77777777" w:rsidR="00333A02" w:rsidRPr="00333A02" w:rsidRDefault="00333A02" w:rsidP="00333A02">
      <w:pPr>
        <w:numPr>
          <w:ilvl w:val="0"/>
          <w:numId w:val="27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>zapewnienia obsługi na właściwym poziomie, zgodnie z zasadami w tym zakresie obowiązującymi oraz takiego rozplanowania wykonania usługi, aby każdorazowo została ona zrealizowana bez zakłóceń, zgodnie z przedstawionym programem,</w:t>
      </w:r>
    </w:p>
    <w:p w14:paraId="711882B2" w14:textId="77777777" w:rsidR="00333A02" w:rsidRPr="00333A02" w:rsidRDefault="00333A02" w:rsidP="00333A02">
      <w:pPr>
        <w:numPr>
          <w:ilvl w:val="0"/>
          <w:numId w:val="27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realizacja przedmiotu zamówienia powinna przebiegać zgodnie z obowiązującymi 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br/>
        <w:t xml:space="preserve">w tym zakresie przepisami prawa, w szczególności dotyczącymi wymogów sanitarnych stawianych osobom biorącym udział w realizacji usługi oraz miejscom przygotowania 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br/>
        <w:t>i podawania posiłków,</w:t>
      </w:r>
    </w:p>
    <w:p w14:paraId="545ADC4D" w14:textId="77777777" w:rsidR="00333A02" w:rsidRPr="00333A02" w:rsidRDefault="00333A02" w:rsidP="00333A02">
      <w:pPr>
        <w:numPr>
          <w:ilvl w:val="0"/>
          <w:numId w:val="27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>pokoje i restauracja muszą znajdować się w jednym obiekcie połączonym ciągami komunikacyjnymi, bez konieczności wychodzenia na zewnątrz budynków.</w:t>
      </w:r>
    </w:p>
    <w:p w14:paraId="3CC256B5" w14:textId="77777777" w:rsidR="00333A02" w:rsidRPr="00333A02" w:rsidRDefault="00333A02" w:rsidP="00333A02">
      <w:pPr>
        <w:spacing w:line="312" w:lineRule="auto"/>
        <w:ind w:left="720"/>
        <w:contextualSpacing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06852457" w14:textId="77777777" w:rsidR="00333A02" w:rsidRPr="00333A02" w:rsidRDefault="00333A02" w:rsidP="00333A02">
      <w:pPr>
        <w:spacing w:after="160" w:line="312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Wykonawca jest zobowiązany do używania wyłącznie produktów spełniających normy jakościowe produktów spożywczych, bezpiecznego przechowywania i przygotowywania artykułów spożywczych zgodnie z ustawą z dnia 25 sierpnia 2006 r. o bezpieczeństwie żywności i żywienia (Dz.U. 2023 poz. 1448), dbania o to, by wszystkie posiłki były bezwzględnie świeże oraz charakteryzowały się wysoką jakością w odniesieniu do użytych składników oraz do kontroli aktualnych badań sanitarno-epidemiologicznych pracowników mających kontakt  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br/>
        <w:t>z przygotowaniem i wydawaniem posiłków.</w:t>
      </w:r>
    </w:p>
    <w:p w14:paraId="3CCFD521" w14:textId="77777777" w:rsidR="00333A02" w:rsidRPr="00333A02" w:rsidRDefault="00333A02" w:rsidP="00333A02">
      <w:pPr>
        <w:spacing w:after="160" w:line="312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Wszystkie dania powinny być podawane z uwzględnieniem dbałości o estetykę i atrakcyjność wizualną.</w:t>
      </w:r>
    </w:p>
    <w:p w14:paraId="0C301D52" w14:textId="77777777" w:rsidR="00333A02" w:rsidRPr="00333A02" w:rsidRDefault="00333A02" w:rsidP="00333A02">
      <w:pPr>
        <w:spacing w:after="160" w:line="312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1" w:name="page4"/>
      <w:bookmarkEnd w:id="1"/>
      <w:r w:rsidRPr="00333A02">
        <w:rPr>
          <w:rFonts w:ascii="Calibri" w:eastAsia="Calibri" w:hAnsi="Calibri" w:cs="Calibri"/>
          <w:sz w:val="22"/>
          <w:szCs w:val="22"/>
          <w:lang w:eastAsia="en-US"/>
        </w:rPr>
        <w:t>Realizacja usług restauracyjnych może odbywać się zgodnie z harmonogramem ustalanym na bieżąco z przedstawicielem Zamawiającego.</w:t>
      </w:r>
    </w:p>
    <w:p w14:paraId="2CE18D76" w14:textId="77777777" w:rsidR="00333A02" w:rsidRPr="00333A02" w:rsidRDefault="00333A02" w:rsidP="00333A02">
      <w:pPr>
        <w:numPr>
          <w:ilvl w:val="0"/>
          <w:numId w:val="18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Zakres merytoryczny wizyt:</w:t>
      </w:r>
    </w:p>
    <w:p w14:paraId="63FCA3F5" w14:textId="0AE80B24" w:rsidR="00333A02" w:rsidRPr="00333A02" w:rsidRDefault="00333A02" w:rsidP="00333A02">
      <w:pPr>
        <w:spacing w:after="160" w:line="312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Zorganizowanie min. 6 spotkań/wizyt (czas trwania każdego/ej - min. 1 godzina zegarowa) 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br/>
        <w:t xml:space="preserve">w wybranych przez Wykonawcę instytucjach/placówkach (spośród listy podmiotów wskazanych przez Zamawiającego stanowiących </w:t>
      </w:r>
      <w:r w:rsidRPr="00CA7BBC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załącznik nr 1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), które mają swoją siedzibę na terenie województwa </w:t>
      </w:r>
      <w:r w:rsidR="00E96649">
        <w:rPr>
          <w:rFonts w:ascii="Calibri" w:eastAsia="Calibri" w:hAnsi="Calibri" w:cs="Calibri"/>
          <w:sz w:val="22"/>
          <w:szCs w:val="22"/>
          <w:lang w:eastAsia="en-US"/>
        </w:rPr>
        <w:t>kujawsko-pomorskiego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 wraz z prezentacją ich działalności – zgodnie z programem </w:t>
      </w:r>
      <w:proofErr w:type="spellStart"/>
      <w:r w:rsidRPr="00333A02">
        <w:rPr>
          <w:rFonts w:ascii="Calibri" w:eastAsia="Calibri" w:hAnsi="Calibri" w:cs="Calibri"/>
          <w:sz w:val="22"/>
          <w:szCs w:val="22"/>
          <w:lang w:eastAsia="en-US"/>
        </w:rPr>
        <w:t>merytoryczno</w:t>
      </w:r>
      <w:proofErr w:type="spellEnd"/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 – organizacyjnym wizyty studyjnej, </w:t>
      </w:r>
      <w:bookmarkStart w:id="2" w:name="_Hlk182396436"/>
      <w:r w:rsidRPr="006426F3">
        <w:rPr>
          <w:rFonts w:ascii="Calibri" w:eastAsia="Calibri" w:hAnsi="Calibri" w:cs="Calibri"/>
          <w:sz w:val="22"/>
          <w:szCs w:val="22"/>
          <w:u w:val="single"/>
          <w:lang w:eastAsia="en-US"/>
        </w:rPr>
        <w:t>który będzie musiał zostać przygotowany przez Wykonawcę i przedstawiony Zamawiającemu wraz ze składaną ofertą.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bookmarkEnd w:id="2"/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Zamawiający zastrzega sobie prawo do modyfikacji programu i jego ostatecznej akceptacji najpóźniej </w:t>
      </w:r>
      <w:r w:rsidR="00CA7BBC">
        <w:rPr>
          <w:rFonts w:ascii="Calibri" w:eastAsia="Calibri" w:hAnsi="Calibri" w:cs="Calibri"/>
          <w:sz w:val="22"/>
          <w:szCs w:val="22"/>
          <w:lang w:eastAsia="en-US"/>
        </w:rPr>
        <w:t>7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 dni przed planowanym terminem wizyty studyjnej.</w:t>
      </w:r>
    </w:p>
    <w:p w14:paraId="05DE09FB" w14:textId="03001037" w:rsidR="00E96649" w:rsidRDefault="00333A02" w:rsidP="00CA7BBC">
      <w:pPr>
        <w:spacing w:after="160" w:line="312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W szczególnie uzasadnionych przypadkach dopuszcza się możliwość organizacji spotkań/wizyt 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br/>
        <w:t xml:space="preserve">w podmiotach nieuwzględnionych na liście stanowiącej załącznik nr 1, po wcześniejszym uzgodnieniu z Zamawiającym. </w:t>
      </w:r>
      <w:bookmarkStart w:id="3" w:name="page5"/>
      <w:bookmarkEnd w:id="3"/>
    </w:p>
    <w:p w14:paraId="64485815" w14:textId="77777777" w:rsidR="00CA7BBC" w:rsidRPr="00333A02" w:rsidRDefault="00CA7BBC" w:rsidP="00CA7BBC">
      <w:pPr>
        <w:spacing w:after="160" w:line="312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E240E64" w14:textId="77777777" w:rsidR="00333A02" w:rsidRPr="00333A02" w:rsidRDefault="00333A02" w:rsidP="00333A02">
      <w:pPr>
        <w:numPr>
          <w:ilvl w:val="0"/>
          <w:numId w:val="18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Zakres programu </w:t>
      </w:r>
      <w:proofErr w:type="spellStart"/>
      <w:r w:rsidRPr="00333A02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merytoryczno</w:t>
      </w:r>
      <w:proofErr w:type="spellEnd"/>
      <w:r w:rsidRPr="00333A02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 – organizacyjnego spotkań/wizyt:</w:t>
      </w:r>
    </w:p>
    <w:p w14:paraId="48490BA3" w14:textId="7D77BB0A" w:rsidR="00333A02" w:rsidRPr="00333A02" w:rsidRDefault="00333A02" w:rsidP="00333A02">
      <w:pPr>
        <w:numPr>
          <w:ilvl w:val="0"/>
          <w:numId w:val="28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zapoznanie uczestników z trendami rozwoju polityki społecznej w obszarze wsparcia osób starszych w województwie </w:t>
      </w:r>
      <w:r w:rsidR="00E96649">
        <w:rPr>
          <w:rFonts w:asciiTheme="minorHAnsi" w:eastAsiaTheme="minorHAnsi" w:hAnsiTheme="minorHAnsi" w:cs="Calibri"/>
          <w:sz w:val="22"/>
          <w:szCs w:val="22"/>
          <w:lang w:eastAsia="en-US"/>
        </w:rPr>
        <w:t>kujawsko-pomorskim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>, w tym z zasadami i formami realizowanej aktywizacji środowisk lokalnych,</w:t>
      </w:r>
    </w:p>
    <w:p w14:paraId="3550490D" w14:textId="77777777" w:rsidR="00333A02" w:rsidRPr="00333A02" w:rsidRDefault="00333A02" w:rsidP="00333A02">
      <w:pPr>
        <w:numPr>
          <w:ilvl w:val="0"/>
          <w:numId w:val="28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>zapoznanie uczestników z celami i zasadami funkcjonowania placówek wsparcia osób starszych, w tym planowania, zarządzania, organizacji pracy i promocji oraz zadań realizowanych przez te placówki,</w:t>
      </w:r>
    </w:p>
    <w:p w14:paraId="640F5395" w14:textId="10C98883" w:rsidR="00333A02" w:rsidRPr="00333A02" w:rsidRDefault="00333A02" w:rsidP="00333A02">
      <w:pPr>
        <w:numPr>
          <w:ilvl w:val="0"/>
          <w:numId w:val="28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>prezentacj</w:t>
      </w:r>
      <w:r w:rsidR="0013081C">
        <w:rPr>
          <w:rFonts w:asciiTheme="minorHAnsi" w:eastAsiaTheme="minorHAnsi" w:hAnsiTheme="minorHAnsi" w:cs="Calibri"/>
          <w:sz w:val="22"/>
          <w:szCs w:val="22"/>
          <w:lang w:eastAsia="en-US"/>
        </w:rPr>
        <w:t>a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przykładów inicjatyw tzw. „dobrych praktyk</w:t>
      </w:r>
      <w:r w:rsidR="0013081C">
        <w:rPr>
          <w:rFonts w:asciiTheme="minorHAnsi" w:eastAsiaTheme="minorHAnsi" w:hAnsiTheme="minorHAnsi" w:cs="Calibri"/>
          <w:sz w:val="22"/>
          <w:szCs w:val="22"/>
          <w:lang w:eastAsia="en-US"/>
        </w:rPr>
        <w:t>”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 obszaru wsparcia osób starszych wraz z możliwościami ich implementacji na terenie województwa wielkopolskiego,</w:t>
      </w:r>
    </w:p>
    <w:p w14:paraId="3B066F7E" w14:textId="05520EF6" w:rsidR="00333A02" w:rsidRPr="00333A02" w:rsidRDefault="00333A02" w:rsidP="00333A02">
      <w:pPr>
        <w:numPr>
          <w:ilvl w:val="0"/>
          <w:numId w:val="28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zorganizowanie wizyt w siedzibach placówek/instytucji/organizacji pozarządowych działających w obszarze wsparcia osób starszych, które mają swoją siedzibę na terenie województwa </w:t>
      </w:r>
      <w:r w:rsidR="00E96649">
        <w:rPr>
          <w:rFonts w:asciiTheme="minorHAnsi" w:eastAsiaTheme="minorHAnsi" w:hAnsiTheme="minorHAnsi" w:cs="Calibri"/>
          <w:sz w:val="22"/>
          <w:szCs w:val="22"/>
          <w:lang w:eastAsia="en-US"/>
        </w:rPr>
        <w:t>kujawsko-pomorskiego</w:t>
      </w:r>
      <w:r w:rsidRPr="00333A0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w celu prezentacji ich działalności.</w:t>
      </w:r>
    </w:p>
    <w:p w14:paraId="00F011FD" w14:textId="77777777" w:rsidR="00333A02" w:rsidRPr="00333A02" w:rsidRDefault="00333A02" w:rsidP="00333A02">
      <w:p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Wymienione obszary tematyczne powinny być zaprezentowane w formie wykładów, prezentacji, dyskusji i wizyt w siedzibach placówek/instytucji/organizacji pozarządowych.</w:t>
      </w:r>
    </w:p>
    <w:p w14:paraId="0C401369" w14:textId="77777777" w:rsidR="00E96649" w:rsidRDefault="00E96649" w:rsidP="00E96649">
      <w:p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79D8C3A" w14:textId="3814AD10" w:rsidR="00333A02" w:rsidRPr="00333A02" w:rsidRDefault="00333A02" w:rsidP="00E96649">
      <w:p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Wizyta studyjna przebiegać będzie wg programu określonego pomiędzy Wykonawcą a Zamawiającym.</w:t>
      </w:r>
    </w:p>
    <w:p w14:paraId="00507FA2" w14:textId="46B33EA6" w:rsidR="00333A02" w:rsidRDefault="00333A02" w:rsidP="00333A02">
      <w:p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Na każdym etapie realizacji przedmiotu zamówienia Wykonawca, po wcześniejszym wezwaniu przez Zamawiającego zobowiązany jest do informowania o bieżącym stopniu realizacji zaawansowania prac oraz zobowiązany jest do uzgadniania z Zamawiającym wszystkich kwestii mających wpływ na realizację przedmiotu zamówienia. Zobowiązany jest również do uwzględniania ewentualnych sugestii i wniosków Zamawiającego, o ile nie są one niezgodne z obowiązującymi przepisami  i nie mają negatywnego wpływu na realizowane zamówienie.</w:t>
      </w:r>
    </w:p>
    <w:p w14:paraId="2AF8BC36" w14:textId="77777777" w:rsidR="00E96649" w:rsidRPr="00333A02" w:rsidRDefault="00E96649" w:rsidP="00333A02">
      <w:p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B3D0953" w14:textId="77777777" w:rsidR="00333A02" w:rsidRPr="00333A02" w:rsidRDefault="00333A02" w:rsidP="00333A02">
      <w:pPr>
        <w:numPr>
          <w:ilvl w:val="0"/>
          <w:numId w:val="18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Przedstawiciel Wykonawcy</w:t>
      </w:r>
    </w:p>
    <w:p w14:paraId="5F9B73B8" w14:textId="77777777" w:rsidR="00333A02" w:rsidRPr="00333A02" w:rsidRDefault="00333A02" w:rsidP="00333A02">
      <w:pPr>
        <w:spacing w:after="160" w:line="312" w:lineRule="auto"/>
        <w:ind w:left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Wykonawca zapewni uczestnikom obecność swojego przedstawiciela przez cały okres trwania wizyty studyjnej od momentu wyjazdu z Poznania do chwili powrotu do Poznania, 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br/>
        <w:t>w tym w trakcie spotkań i wizyt.</w:t>
      </w:r>
    </w:p>
    <w:p w14:paraId="69B33567" w14:textId="77777777" w:rsidR="00333A02" w:rsidRPr="00333A02" w:rsidRDefault="00333A02" w:rsidP="00333A02">
      <w:pPr>
        <w:spacing w:after="160" w:line="312" w:lineRule="auto"/>
        <w:ind w:left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B14AF46" w14:textId="77777777" w:rsidR="00333A02" w:rsidRPr="00333A02" w:rsidRDefault="00333A02" w:rsidP="00333A02">
      <w:pPr>
        <w:numPr>
          <w:ilvl w:val="0"/>
          <w:numId w:val="18"/>
        </w:numPr>
        <w:spacing w:after="160" w:line="312" w:lineRule="auto"/>
        <w:contextualSpacing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333A02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Pozostałe informacje dot. przedmiotu zamówienia:</w:t>
      </w:r>
    </w:p>
    <w:p w14:paraId="0394D7C4" w14:textId="77777777" w:rsidR="00333A02" w:rsidRPr="00333A02" w:rsidRDefault="00333A02" w:rsidP="00333A02">
      <w:pPr>
        <w:numPr>
          <w:ilvl w:val="0"/>
          <w:numId w:val="29"/>
        </w:numPr>
        <w:spacing w:after="160" w:line="312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Wykonawca zapewni każdemu uczestnikowi wizyty wydrukowany program wizyty studyjnej, przygotowany w formie dostępnej (np. przy użyciu dostępnej czcionki). </w:t>
      </w:r>
    </w:p>
    <w:p w14:paraId="00262AB0" w14:textId="77777777" w:rsidR="00333A02" w:rsidRPr="00333A02" w:rsidRDefault="00333A02" w:rsidP="00333A02">
      <w:pPr>
        <w:numPr>
          <w:ilvl w:val="0"/>
          <w:numId w:val="29"/>
        </w:num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Wykonawca zobowiązany jest do opłacenia ewentualnych opłat klimatycznych.</w:t>
      </w:r>
    </w:p>
    <w:p w14:paraId="5340430E" w14:textId="4D8D6B11" w:rsidR="00333A02" w:rsidRPr="00333A02" w:rsidRDefault="00333A02" w:rsidP="00333A02">
      <w:pPr>
        <w:numPr>
          <w:ilvl w:val="0"/>
          <w:numId w:val="29"/>
        </w:num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Wykonawca sporządzi sprawozdanie merytoryczne z przebiegu wizyty studyjnej wraz 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br/>
        <w:t>z dokumentacją zdjęciową (z każdego odwiedzanego miejsca) i dostarczy je Zamawiającemu</w:t>
      </w:r>
      <w:r w:rsidR="00CA7BB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w terminie 7 dni od dnia zakończenia wizyty studyjnej na adres e-mail </w:t>
      </w:r>
      <w:hyperlink r:id="rId7" w:history="1">
        <w:r w:rsidRPr="00333A02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magdalena.wieczorek@rops.poznan.pl</w:t>
        </w:r>
      </w:hyperlink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3A97F23D" w14:textId="77777777" w:rsidR="00EE3910" w:rsidRPr="00EE3910" w:rsidRDefault="00333A02" w:rsidP="00EE3910">
      <w:pPr>
        <w:pStyle w:val="Akapitzlist"/>
        <w:numPr>
          <w:ilvl w:val="0"/>
          <w:numId w:val="29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EE3910">
        <w:rPr>
          <w:rFonts w:ascii="Calibri" w:eastAsia="Calibri" w:hAnsi="Calibri" w:cs="Calibri"/>
          <w:sz w:val="22"/>
          <w:szCs w:val="22"/>
          <w:lang w:eastAsia="en-US"/>
        </w:rPr>
        <w:t xml:space="preserve">Na wszelkich materiałach, o których mowa powyżej Wykonawca umieści </w:t>
      </w:r>
      <w:r w:rsidR="00EE3910" w:rsidRPr="00EE3910">
        <w:rPr>
          <w:rFonts w:ascii="Calibri" w:eastAsia="Calibri" w:hAnsi="Calibri" w:cs="Calibri"/>
          <w:sz w:val="22"/>
          <w:szCs w:val="22"/>
          <w:lang w:eastAsia="en-US"/>
        </w:rPr>
        <w:t>herb oraz logotypy Samorządu Województwa Wielkopolskiego, które zostaną przekazane przez Zamawiającego w terminie 5 dni od dnia zawarcia umowy.</w:t>
      </w:r>
    </w:p>
    <w:p w14:paraId="75199645" w14:textId="7234CFCB" w:rsidR="00333A02" w:rsidRPr="00EE3910" w:rsidRDefault="00333A02" w:rsidP="009D0EC4">
      <w:pPr>
        <w:numPr>
          <w:ilvl w:val="0"/>
          <w:numId w:val="29"/>
        </w:num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E3910">
        <w:rPr>
          <w:rFonts w:ascii="Calibri" w:eastAsia="Calibri" w:hAnsi="Calibri" w:cs="Calibri"/>
          <w:sz w:val="22"/>
          <w:szCs w:val="22"/>
          <w:lang w:eastAsia="en-US"/>
        </w:rPr>
        <w:t>Wykonawca zobowiązuje się do traktowania uczestników na każdym etapie przebiegu wizyty studyjnej jako grupy nierozłącznej (transport, nocleg, itp.).</w:t>
      </w:r>
    </w:p>
    <w:p w14:paraId="71A6DC29" w14:textId="77777777" w:rsidR="00333A02" w:rsidRPr="00333A02" w:rsidRDefault="00333A02" w:rsidP="00333A02">
      <w:pPr>
        <w:numPr>
          <w:ilvl w:val="0"/>
          <w:numId w:val="29"/>
        </w:num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Zamawiający wymaga, aby Wykonawca na 2 dni przed rozpoczęciem wizyty studyjnej przedłożył Zamawiającemu potwierdzenie zawartej polisy, o której mowa  wyżej.</w:t>
      </w:r>
    </w:p>
    <w:p w14:paraId="2958FDEB" w14:textId="77777777" w:rsidR="00333A02" w:rsidRPr="00333A02" w:rsidRDefault="00333A02" w:rsidP="00333A02">
      <w:pPr>
        <w:numPr>
          <w:ilvl w:val="0"/>
          <w:numId w:val="29"/>
        </w:num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Cena brutto oferty, powinna obejmować wszystkie koszty, opłaty i podatki oraz koszty związane z realizacją usługi, które Wykonawca poniesie w związku z realizacją zamówienia.</w:t>
      </w:r>
    </w:p>
    <w:p w14:paraId="5611DEEF" w14:textId="77777777" w:rsidR="00333A02" w:rsidRPr="00333A02" w:rsidRDefault="00333A02" w:rsidP="00333A02">
      <w:pPr>
        <w:numPr>
          <w:ilvl w:val="0"/>
          <w:numId w:val="29"/>
        </w:numPr>
        <w:spacing w:after="160"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 xml:space="preserve">Rozliczenie wynagrodzenia należnego Wykonawcy z tytułu świadczenia usługi nastąpi na podstawie zaakceptowanego przez Zamawiającego protokołu stanowiącego </w:t>
      </w:r>
      <w:r w:rsidRPr="003750C1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załącznik nr 2</w:t>
      </w:r>
      <w:r w:rsidRPr="00333A02">
        <w:rPr>
          <w:rFonts w:ascii="Calibri" w:eastAsia="Calibri" w:hAnsi="Calibri" w:cs="Calibri"/>
          <w:sz w:val="22"/>
          <w:szCs w:val="22"/>
          <w:lang w:eastAsia="en-US"/>
        </w:rPr>
        <w:t>, sprawozdania merytorycznego, o którym mowa w punkcie 3 powyżej oraz prawidłowo wystawionej faktury.</w:t>
      </w:r>
    </w:p>
    <w:p w14:paraId="06A26A5E" w14:textId="77777777" w:rsidR="00333A02" w:rsidRPr="00333A02" w:rsidRDefault="00333A02" w:rsidP="00333A02">
      <w:pPr>
        <w:spacing w:line="312" w:lineRule="auto"/>
        <w:ind w:left="709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b/>
          <w:bCs/>
          <w:sz w:val="22"/>
          <w:szCs w:val="22"/>
          <w:lang w:eastAsia="en-US"/>
        </w:rPr>
        <w:t>Dane do faktury:</w:t>
      </w:r>
    </w:p>
    <w:p w14:paraId="1FD74F13" w14:textId="77777777" w:rsidR="00333A02" w:rsidRPr="00333A02" w:rsidRDefault="00333A02" w:rsidP="00B908C7">
      <w:pPr>
        <w:ind w:left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Województwo Wielkopolskie</w:t>
      </w:r>
    </w:p>
    <w:p w14:paraId="220144DA" w14:textId="77777777" w:rsidR="00333A02" w:rsidRPr="00333A02" w:rsidRDefault="00333A02" w:rsidP="00B908C7">
      <w:pPr>
        <w:ind w:left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al. Niepodległości 34, 61-714 Poznań</w:t>
      </w:r>
    </w:p>
    <w:p w14:paraId="25BB1479" w14:textId="77777777" w:rsidR="00333A02" w:rsidRPr="00333A02" w:rsidRDefault="00333A02" w:rsidP="00B908C7">
      <w:pPr>
        <w:ind w:left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NIP: 778-13-46-888</w:t>
      </w:r>
    </w:p>
    <w:p w14:paraId="150D1F0E" w14:textId="77777777" w:rsidR="00333A02" w:rsidRPr="00333A02" w:rsidRDefault="00333A02" w:rsidP="00B908C7">
      <w:pPr>
        <w:ind w:left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Regionalny Ośrodek Polityki Społecznej w Poznaniu</w:t>
      </w:r>
    </w:p>
    <w:p w14:paraId="336D1F4C" w14:textId="77777777" w:rsidR="00333A02" w:rsidRPr="00333A02" w:rsidRDefault="00333A02" w:rsidP="00B908C7">
      <w:pPr>
        <w:ind w:left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3A02">
        <w:rPr>
          <w:rFonts w:ascii="Calibri" w:eastAsia="Calibri" w:hAnsi="Calibri" w:cs="Calibri"/>
          <w:sz w:val="22"/>
          <w:szCs w:val="22"/>
          <w:lang w:eastAsia="en-US"/>
        </w:rPr>
        <w:t>ul. Nowowiejskiego 11, 61-731 Poznań</w:t>
      </w:r>
    </w:p>
    <w:p w14:paraId="7C567DD3" w14:textId="77777777" w:rsidR="00333A02" w:rsidRPr="00333A02" w:rsidRDefault="00333A02" w:rsidP="00333A02">
      <w:pPr>
        <w:spacing w:after="160" w:line="25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</w:p>
    <w:p w14:paraId="71C5693B" w14:textId="77777777" w:rsidR="00394254" w:rsidRDefault="00394254" w:rsidP="00394254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E08CDA6" w14:textId="77777777" w:rsidR="00CA7BBC" w:rsidRPr="00394254" w:rsidRDefault="00CA7BBC" w:rsidP="00394254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D62F5D1" w14:textId="10EC2299" w:rsidR="00394254" w:rsidRPr="00394254" w:rsidRDefault="00394254" w:rsidP="00EE3910">
      <w:pPr>
        <w:spacing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9425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Załączniki: </w:t>
      </w:r>
    </w:p>
    <w:p w14:paraId="187D36A8" w14:textId="77777777" w:rsidR="00394254" w:rsidRPr="00394254" w:rsidRDefault="00394254" w:rsidP="00EE3910">
      <w:pPr>
        <w:spacing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94254">
        <w:rPr>
          <w:rFonts w:asciiTheme="minorHAnsi" w:eastAsiaTheme="minorHAnsi" w:hAnsiTheme="minorHAnsi" w:cstheme="minorHAnsi"/>
          <w:sz w:val="22"/>
          <w:szCs w:val="22"/>
          <w:lang w:eastAsia="en-US"/>
        </w:rPr>
        <w:t>1.</w:t>
      </w:r>
      <w:r w:rsidRPr="003942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94254">
        <w:rPr>
          <w:rFonts w:asciiTheme="minorHAnsi" w:eastAsiaTheme="minorHAnsi" w:hAnsiTheme="minorHAnsi" w:cstheme="minorHAnsi"/>
          <w:sz w:val="22"/>
          <w:szCs w:val="22"/>
          <w:lang w:eastAsia="en-US"/>
        </w:rPr>
        <w:t>Listy podmiotów wskazanych przez Zamawiającego</w:t>
      </w:r>
    </w:p>
    <w:p w14:paraId="16A69BCF" w14:textId="77777777" w:rsidR="00394254" w:rsidRDefault="00394254" w:rsidP="00EE3910">
      <w:pPr>
        <w:spacing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94254">
        <w:rPr>
          <w:rFonts w:asciiTheme="minorHAnsi" w:eastAsiaTheme="minorHAnsi" w:hAnsiTheme="minorHAnsi" w:cstheme="minorHAnsi"/>
          <w:sz w:val="22"/>
          <w:szCs w:val="22"/>
          <w:lang w:eastAsia="en-US"/>
        </w:rPr>
        <w:t>2. Protokół wykonania usługi</w:t>
      </w:r>
    </w:p>
    <w:p w14:paraId="3C9B294E" w14:textId="09862453" w:rsidR="00951511" w:rsidRPr="00394254" w:rsidRDefault="00951511" w:rsidP="00EE3910">
      <w:pPr>
        <w:spacing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3. Wzór umowy z Wykonawcą</w:t>
      </w:r>
    </w:p>
    <w:p w14:paraId="208FCAC2" w14:textId="0C78F782" w:rsidR="00333A02" w:rsidRPr="000C60B9" w:rsidRDefault="00951511" w:rsidP="000C60B9">
      <w:pPr>
        <w:spacing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="00394254" w:rsidRPr="00394254">
        <w:rPr>
          <w:rFonts w:asciiTheme="minorHAnsi" w:eastAsiaTheme="minorHAnsi" w:hAnsiTheme="minorHAnsi" w:cstheme="minorHAnsi"/>
          <w:sz w:val="22"/>
          <w:szCs w:val="22"/>
          <w:lang w:eastAsia="en-US"/>
        </w:rPr>
        <w:t>. Klauzula RODO  dla uczestników postępowania o zamówienie publiczne.</w:t>
      </w:r>
    </w:p>
    <w:p w14:paraId="170E21DD" w14:textId="7994B979" w:rsidR="0035413E" w:rsidRPr="00B31DCD" w:rsidRDefault="0035413E" w:rsidP="00141766">
      <w:pPr>
        <w:rPr>
          <w:rFonts w:asciiTheme="majorHAnsi" w:hAnsiTheme="majorHAnsi" w:cstheme="majorHAnsi"/>
          <w:sz w:val="22"/>
          <w:szCs w:val="22"/>
        </w:rPr>
      </w:pPr>
    </w:p>
    <w:sectPr w:rsidR="0035413E" w:rsidRPr="00B31DCD" w:rsidSect="004F1656">
      <w:footerReference w:type="default" r:id="rId8"/>
      <w:headerReference w:type="first" r:id="rId9"/>
      <w:footerReference w:type="first" r:id="rId10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49553" w14:textId="77777777" w:rsidR="002B63EE" w:rsidRDefault="002B63EE" w:rsidP="00E47A8D">
      <w:r>
        <w:separator/>
      </w:r>
    </w:p>
  </w:endnote>
  <w:endnote w:type="continuationSeparator" w:id="0">
    <w:p w14:paraId="73CEC57A" w14:textId="77777777" w:rsidR="002B63EE" w:rsidRDefault="002B63EE" w:rsidP="00E4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A7647" w14:textId="77777777" w:rsidR="00890682" w:rsidRDefault="00890682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003CA6" wp14:editId="61239248">
          <wp:simplePos x="0" y="0"/>
          <wp:positionH relativeFrom="column">
            <wp:posOffset>-897255</wp:posOffset>
          </wp:positionH>
          <wp:positionV relativeFrom="paragraph">
            <wp:posOffset>-310515</wp:posOffset>
          </wp:positionV>
          <wp:extent cx="7588602" cy="92066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92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1FC23" w14:textId="77777777" w:rsidR="00CC61ED" w:rsidRDefault="00CC61ED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75832B" wp14:editId="3A35FFD5">
          <wp:simplePos x="0" y="0"/>
          <wp:positionH relativeFrom="column">
            <wp:posOffset>-899795</wp:posOffset>
          </wp:positionH>
          <wp:positionV relativeFrom="paragraph">
            <wp:posOffset>-302895</wp:posOffset>
          </wp:positionV>
          <wp:extent cx="7547695" cy="915701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91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245D9" w14:textId="77777777" w:rsidR="002B63EE" w:rsidRDefault="002B63EE" w:rsidP="00E47A8D">
      <w:r>
        <w:separator/>
      </w:r>
    </w:p>
  </w:footnote>
  <w:footnote w:type="continuationSeparator" w:id="0">
    <w:p w14:paraId="7F82AD27" w14:textId="77777777" w:rsidR="002B63EE" w:rsidRDefault="002B63EE" w:rsidP="00E4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47221" w14:textId="77777777" w:rsidR="00CC61ED" w:rsidRDefault="00CC61ED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CAFB62A" wp14:editId="6BEC3336">
          <wp:simplePos x="0" y="0"/>
          <wp:positionH relativeFrom="column">
            <wp:posOffset>-890270</wp:posOffset>
          </wp:positionH>
          <wp:positionV relativeFrom="paragraph">
            <wp:posOffset>-441960</wp:posOffset>
          </wp:positionV>
          <wp:extent cx="7552576" cy="1196324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1A1"/>
    <w:multiLevelType w:val="hybridMultilevel"/>
    <w:tmpl w:val="B6E4D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1F6D"/>
    <w:multiLevelType w:val="hybridMultilevel"/>
    <w:tmpl w:val="200CC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008F"/>
    <w:multiLevelType w:val="hybridMultilevel"/>
    <w:tmpl w:val="3244C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7045"/>
    <w:multiLevelType w:val="hybridMultilevel"/>
    <w:tmpl w:val="B3BCD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73EB4"/>
    <w:multiLevelType w:val="hybridMultilevel"/>
    <w:tmpl w:val="5238C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46EF7"/>
    <w:multiLevelType w:val="hybridMultilevel"/>
    <w:tmpl w:val="81A88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62E1"/>
    <w:multiLevelType w:val="hybridMultilevel"/>
    <w:tmpl w:val="D6EE0EA2"/>
    <w:lvl w:ilvl="0" w:tplc="9912BCC0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233368"/>
    <w:multiLevelType w:val="hybridMultilevel"/>
    <w:tmpl w:val="7DBC0DB4"/>
    <w:lvl w:ilvl="0" w:tplc="EDA8F6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D0EF6"/>
    <w:multiLevelType w:val="hybridMultilevel"/>
    <w:tmpl w:val="0E286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33212"/>
    <w:multiLevelType w:val="hybridMultilevel"/>
    <w:tmpl w:val="1F5C7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B4554"/>
    <w:multiLevelType w:val="hybridMultilevel"/>
    <w:tmpl w:val="722A2516"/>
    <w:lvl w:ilvl="0" w:tplc="3AAC5B2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D3A8A"/>
    <w:multiLevelType w:val="hybridMultilevel"/>
    <w:tmpl w:val="F2F65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B289D"/>
    <w:multiLevelType w:val="hybridMultilevel"/>
    <w:tmpl w:val="9DB6F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61BE"/>
    <w:multiLevelType w:val="hybridMultilevel"/>
    <w:tmpl w:val="D61C7D9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9A3510B"/>
    <w:multiLevelType w:val="hybridMultilevel"/>
    <w:tmpl w:val="B172F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743F6"/>
    <w:multiLevelType w:val="hybridMultilevel"/>
    <w:tmpl w:val="4810E7C4"/>
    <w:lvl w:ilvl="0" w:tplc="57E2E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C1274"/>
    <w:multiLevelType w:val="hybridMultilevel"/>
    <w:tmpl w:val="4EC0A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D1B21"/>
    <w:multiLevelType w:val="hybridMultilevel"/>
    <w:tmpl w:val="D284B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971865">
    <w:abstractNumId w:val="4"/>
  </w:num>
  <w:num w:numId="2" w16cid:durableId="127355549">
    <w:abstractNumId w:val="9"/>
  </w:num>
  <w:num w:numId="3" w16cid:durableId="329914755">
    <w:abstractNumId w:val="8"/>
  </w:num>
  <w:num w:numId="4" w16cid:durableId="727152355">
    <w:abstractNumId w:val="14"/>
  </w:num>
  <w:num w:numId="5" w16cid:durableId="118039440">
    <w:abstractNumId w:val="15"/>
  </w:num>
  <w:num w:numId="6" w16cid:durableId="170341362">
    <w:abstractNumId w:val="25"/>
  </w:num>
  <w:num w:numId="7" w16cid:durableId="1649625314">
    <w:abstractNumId w:val="3"/>
  </w:num>
  <w:num w:numId="8" w16cid:durableId="331102138">
    <w:abstractNumId w:val="6"/>
  </w:num>
  <w:num w:numId="9" w16cid:durableId="878784252">
    <w:abstractNumId w:val="12"/>
  </w:num>
  <w:num w:numId="10" w16cid:durableId="1019818119">
    <w:abstractNumId w:val="19"/>
  </w:num>
  <w:num w:numId="11" w16cid:durableId="733940560">
    <w:abstractNumId w:val="24"/>
  </w:num>
  <w:num w:numId="12" w16cid:durableId="139343776">
    <w:abstractNumId w:val="7"/>
  </w:num>
  <w:num w:numId="13" w16cid:durableId="288821916">
    <w:abstractNumId w:val="11"/>
  </w:num>
  <w:num w:numId="14" w16cid:durableId="1508712446">
    <w:abstractNumId w:val="26"/>
  </w:num>
  <w:num w:numId="15" w16cid:durableId="1737506067">
    <w:abstractNumId w:val="1"/>
  </w:num>
  <w:num w:numId="16" w16cid:durableId="767501378">
    <w:abstractNumId w:val="28"/>
  </w:num>
  <w:num w:numId="17" w16cid:durableId="1496602367">
    <w:abstractNumId w:val="17"/>
  </w:num>
  <w:num w:numId="18" w16cid:durableId="9808151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5811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0891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13169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37483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45214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49350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5519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93180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9606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3097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99248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A8D"/>
    <w:rsid w:val="00010D51"/>
    <w:rsid w:val="00015202"/>
    <w:rsid w:val="00017B90"/>
    <w:rsid w:val="00056E78"/>
    <w:rsid w:val="00061BD5"/>
    <w:rsid w:val="00066B43"/>
    <w:rsid w:val="0007752D"/>
    <w:rsid w:val="000C60B9"/>
    <w:rsid w:val="0013081C"/>
    <w:rsid w:val="0013612C"/>
    <w:rsid w:val="00141766"/>
    <w:rsid w:val="00176BAF"/>
    <w:rsid w:val="001F5538"/>
    <w:rsid w:val="00270609"/>
    <w:rsid w:val="002B63EE"/>
    <w:rsid w:val="002B707A"/>
    <w:rsid w:val="002E7E29"/>
    <w:rsid w:val="00333A02"/>
    <w:rsid w:val="003528A6"/>
    <w:rsid w:val="0035413E"/>
    <w:rsid w:val="003570B8"/>
    <w:rsid w:val="0036508E"/>
    <w:rsid w:val="00366179"/>
    <w:rsid w:val="003750C1"/>
    <w:rsid w:val="00375B1E"/>
    <w:rsid w:val="00380469"/>
    <w:rsid w:val="00394254"/>
    <w:rsid w:val="003C5F79"/>
    <w:rsid w:val="00407187"/>
    <w:rsid w:val="004073E0"/>
    <w:rsid w:val="00440DA9"/>
    <w:rsid w:val="004A0B58"/>
    <w:rsid w:val="004F1656"/>
    <w:rsid w:val="005B23C9"/>
    <w:rsid w:val="00632932"/>
    <w:rsid w:val="006426F3"/>
    <w:rsid w:val="006664D0"/>
    <w:rsid w:val="00780AB3"/>
    <w:rsid w:val="007F223B"/>
    <w:rsid w:val="008447F5"/>
    <w:rsid w:val="008478AA"/>
    <w:rsid w:val="008662EA"/>
    <w:rsid w:val="00890682"/>
    <w:rsid w:val="008E3DF1"/>
    <w:rsid w:val="00951511"/>
    <w:rsid w:val="009973C3"/>
    <w:rsid w:val="009F11D3"/>
    <w:rsid w:val="00A04AEE"/>
    <w:rsid w:val="00A05038"/>
    <w:rsid w:val="00A72C78"/>
    <w:rsid w:val="00A95FC3"/>
    <w:rsid w:val="00AA06D5"/>
    <w:rsid w:val="00AF0C07"/>
    <w:rsid w:val="00B31DCD"/>
    <w:rsid w:val="00B908C7"/>
    <w:rsid w:val="00B917AB"/>
    <w:rsid w:val="00C37C74"/>
    <w:rsid w:val="00C45CD1"/>
    <w:rsid w:val="00C7566C"/>
    <w:rsid w:val="00CA7BBC"/>
    <w:rsid w:val="00CC61ED"/>
    <w:rsid w:val="00CE0A6D"/>
    <w:rsid w:val="00D44361"/>
    <w:rsid w:val="00D603DD"/>
    <w:rsid w:val="00DB73F4"/>
    <w:rsid w:val="00DD5391"/>
    <w:rsid w:val="00E47A8D"/>
    <w:rsid w:val="00E96649"/>
    <w:rsid w:val="00EE24A1"/>
    <w:rsid w:val="00EE3910"/>
    <w:rsid w:val="00F00922"/>
    <w:rsid w:val="00F11129"/>
    <w:rsid w:val="00F46863"/>
    <w:rsid w:val="00F84EBF"/>
    <w:rsid w:val="00F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09EA9"/>
  <w15:docId w15:val="{F49CC6A1-54B8-41A3-BACB-4FC6AAC4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129"/>
    <w:pPr>
      <w:keepNext/>
      <w:keepLines/>
      <w:spacing w:before="240" w:line="36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basedOn w:val="Normalny"/>
    <w:qFormat/>
    <w:rsid w:val="004F1656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1129"/>
    <w:rPr>
      <w:rFonts w:asciiTheme="majorHAnsi" w:eastAsiaTheme="majorEastAsia" w:hAnsiTheme="majorHAnsi" w:cstheme="majorBidi"/>
      <w:b/>
      <w:sz w:val="32"/>
      <w:szCs w:val="32"/>
      <w:lang w:eastAsia="pl-PL"/>
    </w:rPr>
  </w:style>
  <w:style w:type="character" w:styleId="Hipercze">
    <w:name w:val="Hyperlink"/>
    <w:basedOn w:val="Domylnaczcionkaakapitu"/>
    <w:unhideWhenUsed/>
    <w:rsid w:val="00F1112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CD1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rsid w:val="00B31DCD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1D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31D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gdalena.wieczorek@rops.pozn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2436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Magdalena Wieczorek</cp:lastModifiedBy>
  <cp:revision>15</cp:revision>
  <cp:lastPrinted>2023-02-02T09:41:00Z</cp:lastPrinted>
  <dcterms:created xsi:type="dcterms:W3CDTF">2023-01-18T13:45:00Z</dcterms:created>
  <dcterms:modified xsi:type="dcterms:W3CDTF">2024-11-13T12:26:00Z</dcterms:modified>
</cp:coreProperties>
</file>