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6B" w:rsidRDefault="00F37D6B" w:rsidP="00F37D6B">
      <w:pPr>
        <w:jc w:val="center"/>
        <w:rPr>
          <w:rFonts w:ascii="Arial" w:hAnsi="Arial" w:cs="Arial"/>
          <w:b/>
          <w:sz w:val="28"/>
          <w:szCs w:val="28"/>
        </w:rPr>
      </w:pPr>
      <w:r w:rsidRPr="00F37D6B">
        <w:rPr>
          <w:rFonts w:ascii="Arial" w:hAnsi="Arial" w:cs="Arial"/>
          <w:b/>
          <w:sz w:val="28"/>
          <w:szCs w:val="28"/>
        </w:rPr>
        <w:t>Opis przedmiotu zamówienia</w:t>
      </w:r>
    </w:p>
    <w:p w:rsidR="002E4C23" w:rsidRPr="00F37D6B" w:rsidRDefault="002E4C23" w:rsidP="00F37D6B">
      <w:pPr>
        <w:jc w:val="center"/>
        <w:rPr>
          <w:rFonts w:ascii="Arial" w:hAnsi="Arial" w:cs="Arial"/>
          <w:b/>
          <w:sz w:val="28"/>
          <w:szCs w:val="28"/>
        </w:rPr>
      </w:pPr>
    </w:p>
    <w:p w:rsidR="00C723BD" w:rsidRPr="002E4C23" w:rsidRDefault="00A53E22" w:rsidP="00A53E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Przedmiotem zamówienia jest zakup i dostawa p</w:t>
      </w:r>
      <w:r w:rsidR="008043AE" w:rsidRPr="002E4C23">
        <w:rPr>
          <w:rFonts w:ascii="Arial" w:hAnsi="Arial" w:cs="Arial"/>
          <w:b/>
        </w:rPr>
        <w:t>łyn</w:t>
      </w:r>
      <w:r>
        <w:rPr>
          <w:rFonts w:ascii="Arial" w:hAnsi="Arial" w:cs="Arial"/>
          <w:b/>
        </w:rPr>
        <w:t>u</w:t>
      </w:r>
      <w:r w:rsidR="008043AE" w:rsidRPr="002E4C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przeznaczonego</w:t>
      </w:r>
      <w:r w:rsidR="007B6EA9" w:rsidRPr="002E4C23">
        <w:rPr>
          <w:rFonts w:ascii="Arial" w:hAnsi="Arial" w:cs="Arial"/>
          <w:b/>
        </w:rPr>
        <w:t xml:space="preserve"> do higienicznej i chirurgicznej </w:t>
      </w:r>
      <w:r w:rsidR="002E4C23" w:rsidRPr="002E4C23">
        <w:rPr>
          <w:rFonts w:ascii="Arial" w:hAnsi="Arial" w:cs="Arial"/>
          <w:b/>
        </w:rPr>
        <w:t xml:space="preserve">dezynfekcji rąk </w:t>
      </w:r>
      <w:r>
        <w:rPr>
          <w:rFonts w:ascii="Arial" w:hAnsi="Arial" w:cs="Arial"/>
          <w:b/>
        </w:rPr>
        <w:t xml:space="preserve"> o następujących parametrach</w:t>
      </w:r>
      <w:r w:rsidR="00F37D6B" w:rsidRPr="002E4C23">
        <w:rPr>
          <w:rFonts w:ascii="Arial" w:hAnsi="Arial" w:cs="Arial"/>
          <w:b/>
        </w:rPr>
        <w:t>:</w:t>
      </w:r>
    </w:p>
    <w:p w:rsidR="0045232E" w:rsidRPr="00CC4611" w:rsidRDefault="00B86CB0" w:rsidP="00F37D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4611">
        <w:rPr>
          <w:rFonts w:ascii="Arial" w:hAnsi="Arial" w:cs="Arial"/>
        </w:rPr>
        <w:t xml:space="preserve">gotowy </w:t>
      </w:r>
      <w:r w:rsidR="000C7865" w:rsidRPr="00CC4611">
        <w:rPr>
          <w:rFonts w:ascii="Arial" w:hAnsi="Arial" w:cs="Arial"/>
        </w:rPr>
        <w:t xml:space="preserve">(bez konieczności rozcieńczania) </w:t>
      </w:r>
      <w:r w:rsidRPr="00CC4611">
        <w:rPr>
          <w:rFonts w:ascii="Arial" w:hAnsi="Arial" w:cs="Arial"/>
        </w:rPr>
        <w:t xml:space="preserve">do użycia </w:t>
      </w:r>
      <w:r w:rsidR="0045232E" w:rsidRPr="00CC4611">
        <w:rPr>
          <w:rFonts w:ascii="Arial" w:hAnsi="Arial" w:cs="Arial"/>
        </w:rPr>
        <w:t>płyn na bazie alkoholu</w:t>
      </w:r>
      <w:r w:rsidR="00F37D6B">
        <w:rPr>
          <w:rFonts w:ascii="Arial" w:hAnsi="Arial" w:cs="Arial"/>
        </w:rPr>
        <w:t>,</w:t>
      </w:r>
    </w:p>
    <w:p w:rsidR="00E132F0" w:rsidRPr="00CC4611" w:rsidRDefault="0045232E" w:rsidP="00F37D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4611">
        <w:rPr>
          <w:rFonts w:ascii="Arial" w:hAnsi="Arial" w:cs="Arial"/>
        </w:rPr>
        <w:t>zawartość</w:t>
      </w:r>
      <w:r w:rsidR="00E132F0" w:rsidRPr="00CC4611">
        <w:rPr>
          <w:rFonts w:ascii="Arial" w:hAnsi="Arial" w:cs="Arial"/>
        </w:rPr>
        <w:t xml:space="preserve"> alkoholu powyżej 60%</w:t>
      </w:r>
      <w:r w:rsidR="00F37D6B">
        <w:rPr>
          <w:rFonts w:ascii="Arial" w:hAnsi="Arial" w:cs="Arial"/>
        </w:rPr>
        <w:t>,</w:t>
      </w:r>
    </w:p>
    <w:p w:rsidR="00B86CB0" w:rsidRPr="00CC4611" w:rsidRDefault="00B3767B" w:rsidP="00F37D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4611">
        <w:rPr>
          <w:rFonts w:ascii="Arial" w:hAnsi="Arial" w:cs="Arial"/>
        </w:rPr>
        <w:t>produkt o działaniu bakteriobójczym</w:t>
      </w:r>
      <w:r w:rsidR="00B86CB0" w:rsidRPr="00CC4611">
        <w:rPr>
          <w:rFonts w:ascii="Arial" w:hAnsi="Arial" w:cs="Arial"/>
        </w:rPr>
        <w:t>, grzybobójczym</w:t>
      </w:r>
      <w:r w:rsidR="006569D8" w:rsidRPr="00CC4611">
        <w:rPr>
          <w:rFonts w:ascii="Arial" w:hAnsi="Arial" w:cs="Arial"/>
        </w:rPr>
        <w:t xml:space="preserve">, </w:t>
      </w:r>
      <w:proofErr w:type="spellStart"/>
      <w:r w:rsidR="006569D8" w:rsidRPr="00CC4611">
        <w:rPr>
          <w:rFonts w:ascii="Arial" w:hAnsi="Arial" w:cs="Arial"/>
        </w:rPr>
        <w:t>prątkobójczym</w:t>
      </w:r>
      <w:proofErr w:type="spellEnd"/>
      <w:r w:rsidR="00B86CB0" w:rsidRPr="00CC4611">
        <w:rPr>
          <w:rFonts w:ascii="Arial" w:hAnsi="Arial" w:cs="Arial"/>
        </w:rPr>
        <w:t xml:space="preserve"> oraz</w:t>
      </w:r>
      <w:r w:rsidR="00F37D6B">
        <w:rPr>
          <w:rFonts w:ascii="Arial" w:hAnsi="Arial" w:cs="Arial"/>
        </w:rPr>
        <w:t> </w:t>
      </w:r>
      <w:r w:rsidR="00B86CB0" w:rsidRPr="00CC4611">
        <w:rPr>
          <w:rFonts w:ascii="Arial" w:hAnsi="Arial" w:cs="Arial"/>
        </w:rPr>
        <w:t>wirusobójczym</w:t>
      </w:r>
      <w:r w:rsidRPr="00CC4611">
        <w:rPr>
          <w:rFonts w:ascii="Arial" w:hAnsi="Arial" w:cs="Arial"/>
        </w:rPr>
        <w:t xml:space="preserve"> (wobec wirusów </w:t>
      </w:r>
      <w:r w:rsidR="00F37D6B">
        <w:rPr>
          <w:rFonts w:ascii="Arial" w:hAnsi="Arial" w:cs="Arial"/>
        </w:rPr>
        <w:t xml:space="preserve">osłonkowych i </w:t>
      </w:r>
      <w:proofErr w:type="spellStart"/>
      <w:r w:rsidR="00F37D6B">
        <w:rPr>
          <w:rFonts w:ascii="Arial" w:hAnsi="Arial" w:cs="Arial"/>
        </w:rPr>
        <w:t>bezosłonkowych</w:t>
      </w:r>
      <w:proofErr w:type="spellEnd"/>
      <w:r w:rsidR="00F37D6B">
        <w:rPr>
          <w:rFonts w:ascii="Arial" w:hAnsi="Arial" w:cs="Arial"/>
        </w:rPr>
        <w:t>),</w:t>
      </w:r>
    </w:p>
    <w:p w:rsidR="006569D8" w:rsidRPr="00CC4611" w:rsidRDefault="006569D8" w:rsidP="00F37D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4611">
        <w:rPr>
          <w:rFonts w:ascii="Arial" w:hAnsi="Arial" w:cs="Arial"/>
        </w:rPr>
        <w:t xml:space="preserve">skuteczność produktu potwierdzona </w:t>
      </w:r>
      <w:r w:rsidR="008F090C" w:rsidRPr="00CC4611">
        <w:rPr>
          <w:rFonts w:ascii="Arial" w:hAnsi="Arial" w:cs="Arial"/>
        </w:rPr>
        <w:t>badaniami przeprowadzonymi zgodnie z</w:t>
      </w:r>
      <w:r w:rsidR="00F37D6B">
        <w:rPr>
          <w:rFonts w:ascii="Arial" w:hAnsi="Arial" w:cs="Arial"/>
        </w:rPr>
        <w:t> </w:t>
      </w:r>
      <w:r w:rsidR="008F090C" w:rsidRPr="00CC4611">
        <w:rPr>
          <w:rFonts w:ascii="Arial" w:hAnsi="Arial" w:cs="Arial"/>
        </w:rPr>
        <w:t>nomami: PN-EN 1500, PN-EN 12791, PN-EN 13624, PN-EN 13727, PN-EN 14348, PN-EN 14476</w:t>
      </w:r>
      <w:r w:rsidR="00F37D6B">
        <w:rPr>
          <w:rFonts w:ascii="Arial" w:hAnsi="Arial" w:cs="Arial"/>
        </w:rPr>
        <w:t>,</w:t>
      </w:r>
    </w:p>
    <w:p w:rsidR="00E132F0" w:rsidRPr="00CC4611" w:rsidRDefault="00BC27F3" w:rsidP="00F37D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4611">
        <w:rPr>
          <w:rFonts w:ascii="Arial" w:hAnsi="Arial" w:cs="Arial"/>
        </w:rPr>
        <w:t>płyn bez dodatków zapachowych</w:t>
      </w:r>
      <w:r w:rsidR="00F37D6B">
        <w:rPr>
          <w:rFonts w:ascii="Arial" w:hAnsi="Arial" w:cs="Arial"/>
        </w:rPr>
        <w:t>,</w:t>
      </w:r>
    </w:p>
    <w:p w:rsidR="00B86CB0" w:rsidRPr="00CC4611" w:rsidRDefault="00B86CB0" w:rsidP="00F37D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4611">
        <w:rPr>
          <w:rFonts w:ascii="Arial" w:hAnsi="Arial" w:cs="Arial"/>
        </w:rPr>
        <w:t>przebadany dermatologicznie</w:t>
      </w:r>
      <w:r w:rsidR="00F37D6B">
        <w:rPr>
          <w:rFonts w:ascii="Arial" w:hAnsi="Arial" w:cs="Arial"/>
        </w:rPr>
        <w:t>,</w:t>
      </w:r>
    </w:p>
    <w:p w:rsidR="00E132F0" w:rsidRPr="00CC4611" w:rsidRDefault="00A53E22" w:rsidP="00F37D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53E22">
        <w:rPr>
          <w:rFonts w:ascii="Arial" w:hAnsi="Arial" w:cs="Arial"/>
        </w:rPr>
        <w:t>ilość 2500 litrów-</w:t>
      </w:r>
      <w:r>
        <w:rPr>
          <w:rFonts w:ascii="Arial" w:hAnsi="Arial" w:cs="Arial"/>
          <w:b/>
        </w:rPr>
        <w:t xml:space="preserve">  </w:t>
      </w:r>
      <w:r w:rsidR="008043AE" w:rsidRPr="00CC4611">
        <w:rPr>
          <w:rFonts w:ascii="Arial" w:hAnsi="Arial" w:cs="Arial"/>
        </w:rPr>
        <w:t>produkt w opakowaniu</w:t>
      </w:r>
      <w:r w:rsidR="00E132F0" w:rsidRPr="00CC4611">
        <w:rPr>
          <w:rFonts w:ascii="Arial" w:hAnsi="Arial" w:cs="Arial"/>
        </w:rPr>
        <w:t xml:space="preserve"> </w:t>
      </w:r>
      <w:r w:rsidR="00893614" w:rsidRPr="00CC4611">
        <w:rPr>
          <w:rFonts w:ascii="Arial" w:hAnsi="Arial" w:cs="Arial"/>
        </w:rPr>
        <w:t xml:space="preserve">(kanister) </w:t>
      </w:r>
      <w:r w:rsidR="00E132F0" w:rsidRPr="00CC4611">
        <w:rPr>
          <w:rFonts w:ascii="Arial" w:hAnsi="Arial" w:cs="Arial"/>
        </w:rPr>
        <w:t>o pojemności 5</w:t>
      </w:r>
      <w:r w:rsidR="00BE5638" w:rsidRPr="00CC4611">
        <w:rPr>
          <w:rFonts w:ascii="Arial" w:hAnsi="Arial" w:cs="Arial"/>
        </w:rPr>
        <w:t xml:space="preserve"> </w:t>
      </w:r>
      <w:r w:rsidR="00E132F0" w:rsidRPr="00CC4611">
        <w:rPr>
          <w:rFonts w:ascii="Arial" w:hAnsi="Arial" w:cs="Arial"/>
        </w:rPr>
        <w:t>l</w:t>
      </w:r>
      <w:r w:rsidR="00F37D6B">
        <w:rPr>
          <w:rFonts w:ascii="Arial" w:hAnsi="Arial" w:cs="Arial"/>
        </w:rPr>
        <w:t>,</w:t>
      </w:r>
    </w:p>
    <w:p w:rsidR="00E132F0" w:rsidRPr="00CC4611" w:rsidRDefault="001B6CEB" w:rsidP="00F37D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</w:t>
      </w:r>
      <w:r w:rsidR="008043AE" w:rsidRPr="00CC4611">
        <w:rPr>
          <w:rFonts w:ascii="Arial" w:hAnsi="Arial" w:cs="Arial"/>
        </w:rPr>
        <w:t xml:space="preserve"> wykonawca</w:t>
      </w:r>
      <w:r w:rsidR="00C945B4" w:rsidRPr="00CC4611">
        <w:rPr>
          <w:rFonts w:ascii="Arial" w:hAnsi="Arial" w:cs="Arial"/>
        </w:rPr>
        <w:t xml:space="preserve"> dostarczy</w:t>
      </w:r>
      <w:r w:rsidR="008043AE" w:rsidRPr="00CC4611">
        <w:rPr>
          <w:rFonts w:ascii="Arial" w:hAnsi="Arial" w:cs="Arial"/>
        </w:rPr>
        <w:t xml:space="preserve"> kartę</w:t>
      </w:r>
      <w:r w:rsidR="00E132F0" w:rsidRPr="00CC4611">
        <w:rPr>
          <w:rFonts w:ascii="Arial" w:hAnsi="Arial" w:cs="Arial"/>
        </w:rPr>
        <w:t xml:space="preserve"> charakterystyki produktu</w:t>
      </w:r>
      <w:r w:rsidR="00F37D6B">
        <w:rPr>
          <w:rFonts w:ascii="Arial" w:hAnsi="Arial" w:cs="Arial"/>
        </w:rPr>
        <w:t>,</w:t>
      </w:r>
    </w:p>
    <w:p w:rsidR="00E24E00" w:rsidRPr="00A53E22" w:rsidRDefault="00452DE6" w:rsidP="00A53E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4611">
        <w:rPr>
          <w:rFonts w:ascii="Arial" w:hAnsi="Arial" w:cs="Arial"/>
        </w:rPr>
        <w:t xml:space="preserve">produkt posiada </w:t>
      </w:r>
      <w:r w:rsidR="00E53455">
        <w:rPr>
          <w:rFonts w:ascii="Arial" w:hAnsi="Arial" w:cs="Arial"/>
        </w:rPr>
        <w:t>aktualną decyzję</w:t>
      </w:r>
      <w:r w:rsidR="003749E2" w:rsidRPr="00CC4611">
        <w:rPr>
          <w:rFonts w:ascii="Arial" w:hAnsi="Arial" w:cs="Arial"/>
        </w:rPr>
        <w:t xml:space="preserve"> </w:t>
      </w:r>
      <w:r w:rsidR="00E53455">
        <w:rPr>
          <w:rFonts w:ascii="Arial" w:hAnsi="Arial" w:cs="Arial"/>
        </w:rPr>
        <w:t>(</w:t>
      </w:r>
      <w:r w:rsidR="00E132F0" w:rsidRPr="00CC4611">
        <w:rPr>
          <w:rFonts w:ascii="Arial" w:hAnsi="Arial" w:cs="Arial"/>
        </w:rPr>
        <w:t>pozwolenie</w:t>
      </w:r>
      <w:r w:rsidR="00E53455">
        <w:rPr>
          <w:rFonts w:ascii="Arial" w:hAnsi="Arial" w:cs="Arial"/>
        </w:rPr>
        <w:t>)</w:t>
      </w:r>
      <w:r w:rsidR="00E132F0" w:rsidRPr="00CC4611">
        <w:rPr>
          <w:rFonts w:ascii="Arial" w:hAnsi="Arial" w:cs="Arial"/>
        </w:rPr>
        <w:t xml:space="preserve"> na obrót preparatem biobójczym</w:t>
      </w:r>
      <w:r w:rsidR="00143220" w:rsidRPr="00CC4611">
        <w:rPr>
          <w:rFonts w:ascii="Arial" w:hAnsi="Arial" w:cs="Arial"/>
        </w:rPr>
        <w:t xml:space="preserve"> </w:t>
      </w:r>
      <w:r w:rsidR="003F3BA2" w:rsidRPr="00CC4611">
        <w:rPr>
          <w:rFonts w:ascii="Arial" w:hAnsi="Arial" w:cs="Arial"/>
        </w:rPr>
        <w:t xml:space="preserve">wydane przez Urząd Rejestracji Produktów Leczniczych, Wyrobów Medycznych i Produktów Biobójczych </w:t>
      </w:r>
      <w:r w:rsidR="00E132F0" w:rsidRPr="00CC4611">
        <w:rPr>
          <w:rFonts w:ascii="Arial" w:hAnsi="Arial" w:cs="Arial"/>
        </w:rPr>
        <w:t xml:space="preserve">(termin </w:t>
      </w:r>
      <w:r w:rsidR="00653C22" w:rsidRPr="00CC4611">
        <w:rPr>
          <w:rFonts w:ascii="Arial" w:hAnsi="Arial" w:cs="Arial"/>
        </w:rPr>
        <w:t xml:space="preserve">ważności </w:t>
      </w:r>
      <w:r w:rsidR="00E132F0" w:rsidRPr="00CC4611">
        <w:rPr>
          <w:rFonts w:ascii="Arial" w:hAnsi="Arial" w:cs="Arial"/>
        </w:rPr>
        <w:t>pozwolenia na obrót preparat</w:t>
      </w:r>
      <w:r w:rsidR="00F916B7" w:rsidRPr="00CC4611">
        <w:rPr>
          <w:rFonts w:ascii="Arial" w:hAnsi="Arial" w:cs="Arial"/>
        </w:rPr>
        <w:t>em biobójczym nie</w:t>
      </w:r>
      <w:r w:rsidR="00F37D6B">
        <w:rPr>
          <w:rFonts w:ascii="Arial" w:hAnsi="Arial" w:cs="Arial"/>
        </w:rPr>
        <w:t> </w:t>
      </w:r>
      <w:r w:rsidR="00F916B7" w:rsidRPr="00CC4611">
        <w:rPr>
          <w:rFonts w:ascii="Arial" w:hAnsi="Arial" w:cs="Arial"/>
        </w:rPr>
        <w:t>krótszy niż 24</w:t>
      </w:r>
      <w:r w:rsidR="00653C22" w:rsidRPr="00CC4611">
        <w:rPr>
          <w:rFonts w:ascii="Arial" w:hAnsi="Arial" w:cs="Arial"/>
        </w:rPr>
        <w:t xml:space="preserve"> miesią</w:t>
      </w:r>
      <w:r w:rsidR="005453AF" w:rsidRPr="00CC4611">
        <w:rPr>
          <w:rFonts w:ascii="Arial" w:hAnsi="Arial" w:cs="Arial"/>
        </w:rPr>
        <w:t>ce</w:t>
      </w:r>
      <w:r w:rsidR="00CC78AA">
        <w:rPr>
          <w:rFonts w:ascii="Arial" w:hAnsi="Arial" w:cs="Arial"/>
        </w:rPr>
        <w:t xml:space="preserve"> na dzień składania ofert</w:t>
      </w:r>
      <w:bookmarkStart w:id="0" w:name="_GoBack"/>
      <w:bookmarkEnd w:id="0"/>
      <w:r w:rsidR="00E132F0" w:rsidRPr="00CC4611">
        <w:rPr>
          <w:rFonts w:ascii="Arial" w:hAnsi="Arial" w:cs="Arial"/>
        </w:rPr>
        <w:t>)</w:t>
      </w:r>
      <w:r w:rsidR="00E24E00" w:rsidRPr="00CC4611">
        <w:rPr>
          <w:rFonts w:ascii="Arial" w:hAnsi="Arial" w:cs="Arial"/>
        </w:rPr>
        <w:t xml:space="preserve">, </w:t>
      </w:r>
    </w:p>
    <w:p w:rsidR="00E132F0" w:rsidRPr="00CC4611" w:rsidRDefault="00E132F0" w:rsidP="00F37D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4611">
        <w:rPr>
          <w:rFonts w:ascii="Arial" w:hAnsi="Arial" w:cs="Arial"/>
        </w:rPr>
        <w:t>etykieta</w:t>
      </w:r>
      <w:r w:rsidR="008043AE" w:rsidRPr="00CC4611">
        <w:rPr>
          <w:rFonts w:ascii="Arial" w:hAnsi="Arial" w:cs="Arial"/>
        </w:rPr>
        <w:t xml:space="preserve"> na opakowaniu (kanistrze)</w:t>
      </w:r>
      <w:r w:rsidRPr="00CC4611">
        <w:rPr>
          <w:rFonts w:ascii="Arial" w:hAnsi="Arial" w:cs="Arial"/>
        </w:rPr>
        <w:t xml:space="preserve"> musi zawierać informacje zgodnie z wymogami Urzędu Rejestracji Produktów Leczniczych</w:t>
      </w:r>
      <w:r w:rsidR="00F916B7" w:rsidRPr="00CC4611">
        <w:rPr>
          <w:rFonts w:ascii="Arial" w:hAnsi="Arial" w:cs="Arial"/>
        </w:rPr>
        <w:t>,</w:t>
      </w:r>
      <w:r w:rsidRPr="00CC4611">
        <w:rPr>
          <w:rFonts w:ascii="Arial" w:hAnsi="Arial" w:cs="Arial"/>
        </w:rPr>
        <w:t xml:space="preserve"> Wyrobów Medycznych i Produktów Biobójczych</w:t>
      </w:r>
      <w:r w:rsidR="00F37D6B">
        <w:rPr>
          <w:rFonts w:ascii="Arial" w:hAnsi="Arial" w:cs="Arial"/>
        </w:rPr>
        <w:t>,</w:t>
      </w:r>
    </w:p>
    <w:p w:rsidR="00CC4611" w:rsidRPr="00E53455" w:rsidRDefault="00B3767B" w:rsidP="00CC46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4611">
        <w:rPr>
          <w:rFonts w:ascii="Arial" w:hAnsi="Arial" w:cs="Arial"/>
        </w:rPr>
        <w:t xml:space="preserve">okres ważności produktu biobójczego musi wynosić min. 24 miesiące od daty </w:t>
      </w:r>
      <w:r w:rsidR="00944E0A" w:rsidRPr="00CC4611">
        <w:rPr>
          <w:rFonts w:ascii="Arial" w:hAnsi="Arial" w:cs="Arial"/>
        </w:rPr>
        <w:t>dostawy</w:t>
      </w:r>
      <w:r w:rsidR="00A53E22">
        <w:rPr>
          <w:rFonts w:ascii="Arial" w:hAnsi="Arial" w:cs="Arial"/>
        </w:rPr>
        <w:t>,</w:t>
      </w:r>
    </w:p>
    <w:p w:rsidR="00CC4611" w:rsidRDefault="00CC4611" w:rsidP="00CC4611"/>
    <w:p w:rsidR="00CC4611" w:rsidRDefault="00CC4611" w:rsidP="00CC4611"/>
    <w:p w:rsidR="00CC4611" w:rsidRDefault="00CC4611" w:rsidP="00CC4611"/>
    <w:p w:rsidR="00CC4611" w:rsidRDefault="00CC4611" w:rsidP="00CC4611"/>
    <w:p w:rsidR="00CC4611" w:rsidRDefault="00CC4611" w:rsidP="00CC4611"/>
    <w:p w:rsidR="00CC4611" w:rsidRDefault="00CC4611" w:rsidP="00CC4611"/>
    <w:p w:rsidR="00880213" w:rsidRDefault="00880213" w:rsidP="00675E8D">
      <w:pPr>
        <w:ind w:left="1080"/>
      </w:pPr>
    </w:p>
    <w:sectPr w:rsidR="00880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2E" w:rsidRDefault="004D1F2E" w:rsidP="00E30665">
      <w:pPr>
        <w:spacing w:after="0" w:line="240" w:lineRule="auto"/>
      </w:pPr>
      <w:r>
        <w:separator/>
      </w:r>
    </w:p>
  </w:endnote>
  <w:endnote w:type="continuationSeparator" w:id="0">
    <w:p w:rsidR="004D1F2E" w:rsidRDefault="004D1F2E" w:rsidP="00E3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11" w:rsidRDefault="00CC4611" w:rsidP="00CC461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1919F1" wp14:editId="7B051C1F">
          <wp:extent cx="5756910" cy="680085"/>
          <wp:effectExtent l="0" t="0" r="0" b="5715"/>
          <wp:docPr id="1" name="Obraz 1" descr="MILL_stopka_[colo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_stopka_[color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2E" w:rsidRDefault="004D1F2E" w:rsidP="00E30665">
      <w:pPr>
        <w:spacing w:after="0" w:line="240" w:lineRule="auto"/>
      </w:pPr>
      <w:r>
        <w:separator/>
      </w:r>
    </w:p>
  </w:footnote>
  <w:footnote w:type="continuationSeparator" w:id="0">
    <w:p w:rsidR="004D1F2E" w:rsidRDefault="004D1F2E" w:rsidP="00E3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2" w:rsidRPr="008B2686" w:rsidRDefault="00A53E22" w:rsidP="00A53E22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DZ.370.UE.K.3</w:t>
    </w:r>
    <w:r w:rsidRPr="008B2686">
      <w:rPr>
        <w:rFonts w:ascii="Arial" w:hAnsi="Arial" w:cs="Arial"/>
        <w:b/>
      </w:rPr>
      <w:t xml:space="preserve">.2022                 </w:t>
    </w:r>
    <w:r>
      <w:rPr>
        <w:rFonts w:ascii="Arial" w:hAnsi="Arial" w:cs="Arial"/>
        <w:b/>
      </w:rPr>
      <w:t xml:space="preserve">           </w:t>
    </w:r>
    <w:r w:rsidRPr="008B2686">
      <w:rPr>
        <w:rFonts w:ascii="Arial" w:hAnsi="Arial" w:cs="Arial"/>
        <w:b/>
      </w:rPr>
      <w:t>Załącznik nr 1 do zapytania ofertowego-</w:t>
    </w:r>
  </w:p>
  <w:p w:rsidR="00A53E22" w:rsidRDefault="00A53E22" w:rsidP="00A53E22">
    <w:pPr>
      <w:pStyle w:val="Nagwek"/>
      <w:jc w:val="right"/>
    </w:pPr>
    <w:r w:rsidRPr="008B2686">
      <w:rPr>
        <w:rFonts w:ascii="Arial" w:hAnsi="Arial" w:cs="Arial"/>
        <w:b/>
      </w:rPr>
      <w:t>Opis przedmiotu zamówienia</w:t>
    </w:r>
    <w:r>
      <w:t xml:space="preserve"> </w:t>
    </w:r>
  </w:p>
  <w:p w:rsidR="00A53E22" w:rsidRDefault="00A53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D8A"/>
    <w:multiLevelType w:val="hybridMultilevel"/>
    <w:tmpl w:val="8A4E4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4569"/>
    <w:multiLevelType w:val="hybridMultilevel"/>
    <w:tmpl w:val="F4EE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6308"/>
    <w:multiLevelType w:val="hybridMultilevel"/>
    <w:tmpl w:val="F89A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F0"/>
    <w:rsid w:val="00062AAD"/>
    <w:rsid w:val="00095489"/>
    <w:rsid w:val="000C4515"/>
    <w:rsid w:val="000C7865"/>
    <w:rsid w:val="00101E94"/>
    <w:rsid w:val="001153AE"/>
    <w:rsid w:val="00124E89"/>
    <w:rsid w:val="001335CF"/>
    <w:rsid w:val="00143220"/>
    <w:rsid w:val="00167982"/>
    <w:rsid w:val="00171B7D"/>
    <w:rsid w:val="001934D5"/>
    <w:rsid w:val="0019448A"/>
    <w:rsid w:val="001B6CEB"/>
    <w:rsid w:val="002168FE"/>
    <w:rsid w:val="002654C8"/>
    <w:rsid w:val="002B7DA8"/>
    <w:rsid w:val="002E1DE3"/>
    <w:rsid w:val="002E4C23"/>
    <w:rsid w:val="003534AC"/>
    <w:rsid w:val="00356489"/>
    <w:rsid w:val="003749E2"/>
    <w:rsid w:val="0038735A"/>
    <w:rsid w:val="003A7BC1"/>
    <w:rsid w:val="003F3BA2"/>
    <w:rsid w:val="004235F0"/>
    <w:rsid w:val="0045232E"/>
    <w:rsid w:val="00452DE6"/>
    <w:rsid w:val="00474AB8"/>
    <w:rsid w:val="004B20ED"/>
    <w:rsid w:val="004D1F2E"/>
    <w:rsid w:val="00537B70"/>
    <w:rsid w:val="005453AF"/>
    <w:rsid w:val="00566E65"/>
    <w:rsid w:val="005E051E"/>
    <w:rsid w:val="00602D37"/>
    <w:rsid w:val="00617BFF"/>
    <w:rsid w:val="00653C22"/>
    <w:rsid w:val="006569D8"/>
    <w:rsid w:val="006632F3"/>
    <w:rsid w:val="0066524A"/>
    <w:rsid w:val="00675E8D"/>
    <w:rsid w:val="006B3447"/>
    <w:rsid w:val="006D3231"/>
    <w:rsid w:val="006D63F0"/>
    <w:rsid w:val="006E545D"/>
    <w:rsid w:val="007238A4"/>
    <w:rsid w:val="00737012"/>
    <w:rsid w:val="0073793A"/>
    <w:rsid w:val="007614B1"/>
    <w:rsid w:val="00784F8C"/>
    <w:rsid w:val="007B3EC6"/>
    <w:rsid w:val="007B6EA9"/>
    <w:rsid w:val="007C4D35"/>
    <w:rsid w:val="007C6C1A"/>
    <w:rsid w:val="007D3401"/>
    <w:rsid w:val="008043AE"/>
    <w:rsid w:val="00807AF7"/>
    <w:rsid w:val="00815F7F"/>
    <w:rsid w:val="00865DEF"/>
    <w:rsid w:val="00880213"/>
    <w:rsid w:val="00893614"/>
    <w:rsid w:val="008B30BE"/>
    <w:rsid w:val="008F090C"/>
    <w:rsid w:val="00912ECD"/>
    <w:rsid w:val="0092118E"/>
    <w:rsid w:val="00923847"/>
    <w:rsid w:val="00944E0A"/>
    <w:rsid w:val="009454E6"/>
    <w:rsid w:val="0095269F"/>
    <w:rsid w:val="009B65DD"/>
    <w:rsid w:val="00A018D9"/>
    <w:rsid w:val="00A05789"/>
    <w:rsid w:val="00A3323E"/>
    <w:rsid w:val="00A53E22"/>
    <w:rsid w:val="00A750AF"/>
    <w:rsid w:val="00A87E5A"/>
    <w:rsid w:val="00AC4C35"/>
    <w:rsid w:val="00B3767B"/>
    <w:rsid w:val="00B3773A"/>
    <w:rsid w:val="00B405F0"/>
    <w:rsid w:val="00B55D28"/>
    <w:rsid w:val="00B86CB0"/>
    <w:rsid w:val="00BA1C15"/>
    <w:rsid w:val="00BA5984"/>
    <w:rsid w:val="00BC27F3"/>
    <w:rsid w:val="00BE28DA"/>
    <w:rsid w:val="00BE5638"/>
    <w:rsid w:val="00C23F4C"/>
    <w:rsid w:val="00C34B1F"/>
    <w:rsid w:val="00C37601"/>
    <w:rsid w:val="00C723BD"/>
    <w:rsid w:val="00C945B4"/>
    <w:rsid w:val="00C97D26"/>
    <w:rsid w:val="00CC4611"/>
    <w:rsid w:val="00CC78AA"/>
    <w:rsid w:val="00CD4EE2"/>
    <w:rsid w:val="00CF144A"/>
    <w:rsid w:val="00D063F7"/>
    <w:rsid w:val="00D25A45"/>
    <w:rsid w:val="00D274C4"/>
    <w:rsid w:val="00D55EB8"/>
    <w:rsid w:val="00D91CC4"/>
    <w:rsid w:val="00DD0228"/>
    <w:rsid w:val="00DD2FC3"/>
    <w:rsid w:val="00E132F0"/>
    <w:rsid w:val="00E24E00"/>
    <w:rsid w:val="00E265F2"/>
    <w:rsid w:val="00E30665"/>
    <w:rsid w:val="00E433DA"/>
    <w:rsid w:val="00E53455"/>
    <w:rsid w:val="00E56B2C"/>
    <w:rsid w:val="00ED69B2"/>
    <w:rsid w:val="00EE1AD5"/>
    <w:rsid w:val="00F12347"/>
    <w:rsid w:val="00F14581"/>
    <w:rsid w:val="00F25EC1"/>
    <w:rsid w:val="00F37D6B"/>
    <w:rsid w:val="00F41C58"/>
    <w:rsid w:val="00F6488A"/>
    <w:rsid w:val="00F77DF8"/>
    <w:rsid w:val="00F81FDA"/>
    <w:rsid w:val="00F916B7"/>
    <w:rsid w:val="00FC7518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2F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057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6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6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6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11"/>
  </w:style>
  <w:style w:type="paragraph" w:styleId="Stopka">
    <w:name w:val="footer"/>
    <w:basedOn w:val="Normalny"/>
    <w:link w:val="StopkaZnak"/>
    <w:uiPriority w:val="99"/>
    <w:unhideWhenUsed/>
    <w:rsid w:val="00CC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11"/>
  </w:style>
  <w:style w:type="paragraph" w:styleId="Tekstdymka">
    <w:name w:val="Balloon Text"/>
    <w:basedOn w:val="Normalny"/>
    <w:link w:val="TekstdymkaZnak"/>
    <w:uiPriority w:val="99"/>
    <w:semiHidden/>
    <w:unhideWhenUsed/>
    <w:rsid w:val="00CC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2F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057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6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6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6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11"/>
  </w:style>
  <w:style w:type="paragraph" w:styleId="Stopka">
    <w:name w:val="footer"/>
    <w:basedOn w:val="Normalny"/>
    <w:link w:val="StopkaZnak"/>
    <w:uiPriority w:val="99"/>
    <w:unhideWhenUsed/>
    <w:rsid w:val="00CC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11"/>
  </w:style>
  <w:style w:type="paragraph" w:styleId="Tekstdymka">
    <w:name w:val="Balloon Text"/>
    <w:basedOn w:val="Normalny"/>
    <w:link w:val="TekstdymkaZnak"/>
    <w:uiPriority w:val="99"/>
    <w:semiHidden/>
    <w:unhideWhenUsed/>
    <w:rsid w:val="00CC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akolodziejczyk</dc:creator>
  <cp:lastModifiedBy>ksiwy</cp:lastModifiedBy>
  <cp:revision>6</cp:revision>
  <cp:lastPrinted>2022-02-18T08:44:00Z</cp:lastPrinted>
  <dcterms:created xsi:type="dcterms:W3CDTF">2022-02-18T09:40:00Z</dcterms:created>
  <dcterms:modified xsi:type="dcterms:W3CDTF">2022-03-30T11:52:00Z</dcterms:modified>
</cp:coreProperties>
</file>