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9448" w14:textId="77777777" w:rsidR="00FB4294" w:rsidRPr="002A7319" w:rsidRDefault="00FB4294" w:rsidP="004549A3">
      <w:pPr>
        <w:pStyle w:val="Default"/>
        <w:jc w:val="both"/>
      </w:pPr>
      <w:r w:rsidRPr="002A7319">
        <w:rPr>
          <w:b/>
          <w:bCs/>
        </w:rPr>
        <w:t xml:space="preserve">Opis przedmiotu zamówienia </w:t>
      </w:r>
    </w:p>
    <w:p w14:paraId="1DAD459B" w14:textId="25DC45CC" w:rsidR="00FB4294" w:rsidRPr="002A7319" w:rsidRDefault="00FB4294" w:rsidP="004549A3">
      <w:pPr>
        <w:pStyle w:val="Default"/>
        <w:numPr>
          <w:ilvl w:val="0"/>
          <w:numId w:val="12"/>
        </w:numPr>
        <w:ind w:left="0" w:hanging="284"/>
        <w:jc w:val="both"/>
        <w:rPr>
          <w:b/>
          <w:bCs/>
        </w:rPr>
      </w:pPr>
      <w:r w:rsidRPr="002A7319">
        <w:t xml:space="preserve">Przedmiotem zamówienia jest odbieranie i zagospodarowanie stałych odpadów komunalnych z terenu Gminy Kikół odbieranych od właścicieli nieruchomości zamieszkałych przez mieszkańców </w:t>
      </w:r>
      <w:r w:rsidRPr="002A7319">
        <w:rPr>
          <w:b/>
          <w:bCs/>
        </w:rPr>
        <w:t>od 1 stycznia 202</w:t>
      </w:r>
      <w:r w:rsidR="00BC7AAC" w:rsidRPr="002A7319">
        <w:rPr>
          <w:b/>
          <w:bCs/>
        </w:rPr>
        <w:t>4</w:t>
      </w:r>
      <w:r w:rsidRPr="002A7319">
        <w:rPr>
          <w:b/>
          <w:bCs/>
        </w:rPr>
        <w:t xml:space="preserve"> r. do 31 grudnia 202</w:t>
      </w:r>
      <w:r w:rsidR="00485583">
        <w:rPr>
          <w:b/>
          <w:bCs/>
        </w:rPr>
        <w:t xml:space="preserve">4 </w:t>
      </w:r>
      <w:r w:rsidRPr="002A7319">
        <w:rPr>
          <w:b/>
          <w:bCs/>
        </w:rPr>
        <w:t xml:space="preserve">r. </w:t>
      </w:r>
    </w:p>
    <w:p w14:paraId="719EE2F4" w14:textId="3FF679F1" w:rsidR="00A515CA" w:rsidRPr="002A7319" w:rsidRDefault="00A515CA" w:rsidP="004549A3">
      <w:pPr>
        <w:pStyle w:val="Default"/>
        <w:numPr>
          <w:ilvl w:val="0"/>
          <w:numId w:val="12"/>
        </w:numPr>
        <w:ind w:left="0" w:hanging="284"/>
        <w:jc w:val="both"/>
      </w:pPr>
      <w:r w:rsidRPr="002A7319">
        <w:t xml:space="preserve">Zamówienie obejmuje następujące zadania: </w:t>
      </w:r>
    </w:p>
    <w:p w14:paraId="18885FAD" w14:textId="196F1558" w:rsidR="00A515CA" w:rsidRPr="002A7319" w:rsidRDefault="00A515CA" w:rsidP="004549A3">
      <w:pPr>
        <w:pStyle w:val="Default"/>
        <w:numPr>
          <w:ilvl w:val="0"/>
          <w:numId w:val="14"/>
        </w:numPr>
        <w:ind w:left="0" w:firstLine="426"/>
        <w:jc w:val="both"/>
      </w:pPr>
      <w:r w:rsidRPr="002A7319">
        <w:t>Odbiór, transport i zagospodarowanie odpadów komunalnych od właścicieli nieruchomości, na których zamieszkują mieszkańcy,</w:t>
      </w:r>
    </w:p>
    <w:p w14:paraId="73797DDB" w14:textId="6E9977FF" w:rsidR="00A515CA" w:rsidRPr="002A7319" w:rsidRDefault="00A515CA" w:rsidP="004549A3">
      <w:pPr>
        <w:pStyle w:val="Default"/>
        <w:numPr>
          <w:ilvl w:val="0"/>
          <w:numId w:val="14"/>
        </w:numPr>
        <w:ind w:left="0" w:firstLine="426"/>
        <w:jc w:val="both"/>
      </w:pPr>
      <w:r w:rsidRPr="002A7319">
        <w:t>Odbiór, transport i zagospodarowanie odpadów komunalnych z Punktu Selektywnej Zbiórki Odpadów</w:t>
      </w:r>
      <w:r w:rsidR="00D82F71" w:rsidRPr="002A7319">
        <w:t>,</w:t>
      </w:r>
    </w:p>
    <w:p w14:paraId="45BBE92D" w14:textId="4D4DE701" w:rsidR="00A515CA" w:rsidRPr="002A7319" w:rsidRDefault="00A515CA" w:rsidP="004549A3">
      <w:pPr>
        <w:pStyle w:val="Default"/>
        <w:numPr>
          <w:ilvl w:val="0"/>
          <w:numId w:val="14"/>
        </w:numPr>
        <w:ind w:left="0" w:firstLine="426"/>
        <w:jc w:val="both"/>
      </w:pPr>
      <w:r w:rsidRPr="002A7319">
        <w:t>Dostarczenie kontenerów i pojemników do obsługi PSZOK</w:t>
      </w:r>
      <w:r w:rsidR="00D82F71" w:rsidRPr="002A7319">
        <w:t>,</w:t>
      </w:r>
    </w:p>
    <w:p w14:paraId="5B36061E" w14:textId="76B69B21" w:rsidR="0060407E" w:rsidRPr="002A7319" w:rsidRDefault="00D82F71" w:rsidP="004549A3">
      <w:pPr>
        <w:pStyle w:val="Default"/>
        <w:numPr>
          <w:ilvl w:val="0"/>
          <w:numId w:val="14"/>
        </w:numPr>
        <w:ind w:left="0" w:firstLine="426"/>
        <w:jc w:val="both"/>
      </w:pPr>
      <w:r w:rsidRPr="002A7319">
        <w:t>Dostarczanie i rozdysponowanie worków i pojemników na odpady</w:t>
      </w:r>
      <w:r w:rsidR="0060407E" w:rsidRPr="002A7319">
        <w:t>,</w:t>
      </w:r>
    </w:p>
    <w:p w14:paraId="0219FFDA" w14:textId="6DB0FBE6" w:rsidR="0060407E" w:rsidRPr="002A7319" w:rsidRDefault="0060407E" w:rsidP="004549A3">
      <w:pPr>
        <w:pStyle w:val="Default"/>
        <w:numPr>
          <w:ilvl w:val="0"/>
          <w:numId w:val="12"/>
        </w:numPr>
        <w:ind w:left="0" w:hanging="284"/>
        <w:jc w:val="both"/>
      </w:pPr>
      <w:r w:rsidRPr="002A7319">
        <w:t>Świadczenie usługi powinno odbywać się w sposób zapewniający osiągnięcie odpowiednich poziomów recyklingu, przygotowania do ponownego użycia i odzysku innymi metodami oraz ograniczenie masy odpadów komunalnych ulegających biodegradacji przekazywanych do składowania. Wykonawca zobowiązany jest do przestrzegania podczas trwania umowy przepisów prawnych w szczególności:</w:t>
      </w:r>
    </w:p>
    <w:p w14:paraId="1E91ADC3" w14:textId="63EF2C1F" w:rsidR="0060407E" w:rsidRPr="002A7319" w:rsidRDefault="0060407E" w:rsidP="004549A3">
      <w:pPr>
        <w:pStyle w:val="Default"/>
        <w:numPr>
          <w:ilvl w:val="0"/>
          <w:numId w:val="15"/>
        </w:numPr>
        <w:ind w:left="0" w:firstLine="426"/>
        <w:jc w:val="both"/>
      </w:pPr>
      <w:r w:rsidRPr="002A7319">
        <w:t>Ustawy z dnia 13 września 1996 r. o utrzymaniu czystości i porządku w gminach,</w:t>
      </w:r>
    </w:p>
    <w:p w14:paraId="69DB8B79" w14:textId="21966743" w:rsidR="0060407E" w:rsidRPr="002A7319" w:rsidRDefault="0060407E" w:rsidP="004549A3">
      <w:pPr>
        <w:pStyle w:val="Default"/>
        <w:numPr>
          <w:ilvl w:val="0"/>
          <w:numId w:val="15"/>
        </w:numPr>
        <w:ind w:left="0" w:firstLine="426"/>
        <w:jc w:val="both"/>
      </w:pPr>
      <w:r w:rsidRPr="002A7319">
        <w:t>Ustawy z dnia 14 grudnia 2012 r. o odpadach,</w:t>
      </w:r>
    </w:p>
    <w:p w14:paraId="14932C1E" w14:textId="2FD1A42E" w:rsidR="0060407E" w:rsidRPr="002A7319" w:rsidRDefault="0060407E" w:rsidP="004549A3">
      <w:pPr>
        <w:pStyle w:val="Default"/>
        <w:numPr>
          <w:ilvl w:val="0"/>
          <w:numId w:val="15"/>
        </w:numPr>
        <w:ind w:left="0" w:firstLine="426"/>
        <w:jc w:val="both"/>
      </w:pPr>
      <w:r w:rsidRPr="002A7319">
        <w:t>Ustawy z dnia 27 kwietnia 2001 r. Prawo Ochrony Środowiska,</w:t>
      </w:r>
    </w:p>
    <w:p w14:paraId="0A10A0DA" w14:textId="557AB25E" w:rsidR="0060407E" w:rsidRPr="002A7319" w:rsidRDefault="0060407E" w:rsidP="004549A3">
      <w:pPr>
        <w:pStyle w:val="Default"/>
        <w:numPr>
          <w:ilvl w:val="0"/>
          <w:numId w:val="15"/>
        </w:numPr>
        <w:ind w:left="0" w:firstLine="426"/>
        <w:jc w:val="both"/>
      </w:pPr>
      <w:r w:rsidRPr="002A7319">
        <w:t>Zapisów obowiązującej uchwały Rady Gminy Kikół w sprawie Regulaminu utrzymania czystości i porządku na terenie Gminy Kikół.</w:t>
      </w:r>
    </w:p>
    <w:p w14:paraId="02C39B47" w14:textId="39BC8F3B" w:rsidR="00FB4294" w:rsidRPr="002A7319" w:rsidRDefault="00FB4294" w:rsidP="004549A3">
      <w:pPr>
        <w:pStyle w:val="Default"/>
        <w:numPr>
          <w:ilvl w:val="0"/>
          <w:numId w:val="12"/>
        </w:numPr>
        <w:ind w:left="0" w:hanging="284"/>
        <w:jc w:val="both"/>
      </w:pPr>
      <w:r w:rsidRPr="002A7319">
        <w:t xml:space="preserve">Gmina Kikół podzielona jest na 19 sołectwa. Według stanu na 31 </w:t>
      </w:r>
      <w:r w:rsidR="00BC7AAC" w:rsidRPr="002A7319">
        <w:t>grudnia</w:t>
      </w:r>
      <w:r w:rsidRPr="002A7319">
        <w:t xml:space="preserve"> 202</w:t>
      </w:r>
      <w:r w:rsidR="00BC7AAC" w:rsidRPr="002A7319">
        <w:t xml:space="preserve">2 </w:t>
      </w:r>
      <w:r w:rsidRPr="002A7319">
        <w:t>r</w:t>
      </w:r>
      <w:r w:rsidR="00BC7AAC" w:rsidRPr="002A7319">
        <w:t xml:space="preserve">. </w:t>
      </w:r>
      <w:r w:rsidRPr="002A7319">
        <w:t>w gminie Kikół zameldowan</w:t>
      </w:r>
      <w:r w:rsidR="00BC7AAC" w:rsidRPr="002A7319">
        <w:t>e</w:t>
      </w:r>
      <w:r w:rsidRPr="002A7319">
        <w:t xml:space="preserve"> był</w:t>
      </w:r>
      <w:r w:rsidR="00BC7AAC" w:rsidRPr="002A7319">
        <w:t>y</w:t>
      </w:r>
      <w:r w:rsidRPr="002A7319">
        <w:t xml:space="preserve"> </w:t>
      </w:r>
      <w:r w:rsidR="00BC7AAC" w:rsidRPr="002A7319">
        <w:rPr>
          <w:rFonts w:eastAsia="SimSun"/>
          <w:b/>
          <w:bCs/>
          <w:kern w:val="3"/>
          <w:lang w:eastAsia="zh-CN" w:bidi="hi-IN"/>
        </w:rPr>
        <w:t xml:space="preserve">7019 </w:t>
      </w:r>
      <w:r w:rsidRPr="002A7319">
        <w:t xml:space="preserve">osoby. Odpady były odbierane z </w:t>
      </w:r>
      <w:r w:rsidR="00BC7AAC" w:rsidRPr="002A7319">
        <w:rPr>
          <w:rFonts w:eastAsia="SimSun"/>
          <w:b/>
          <w:bCs/>
          <w:kern w:val="3"/>
          <w:lang w:eastAsia="zh-CN" w:bidi="hi-IN"/>
        </w:rPr>
        <w:t>2294</w:t>
      </w:r>
      <w:r w:rsidRPr="002A7319">
        <w:t xml:space="preserve"> nieruchomości, w których zamieszkiwało </w:t>
      </w:r>
      <w:r w:rsidR="00BC7AAC" w:rsidRPr="002A7319">
        <w:rPr>
          <w:rFonts w:eastAsia="SimSun"/>
          <w:b/>
          <w:bCs/>
          <w:kern w:val="3"/>
          <w:lang w:eastAsia="zh-CN" w:bidi="hi-IN"/>
        </w:rPr>
        <w:t xml:space="preserve">5 367 </w:t>
      </w:r>
      <w:r w:rsidRPr="002A7319">
        <w:t xml:space="preserve"> osoby. W gminie Kikół w okresie od 01.0</w:t>
      </w:r>
      <w:r w:rsidR="00BC7AAC" w:rsidRPr="002A7319">
        <w:t>1</w:t>
      </w:r>
      <w:r w:rsidRPr="002A7319">
        <w:t>.202</w:t>
      </w:r>
      <w:r w:rsidR="00BC7AAC" w:rsidRPr="002A7319">
        <w:t>2</w:t>
      </w:r>
      <w:r w:rsidRPr="002A7319">
        <w:t xml:space="preserve"> r. do 31.</w:t>
      </w:r>
      <w:r w:rsidR="00BC7AAC" w:rsidRPr="002A7319">
        <w:t>12</w:t>
      </w:r>
      <w:r w:rsidRPr="002A7319">
        <w:t>.20</w:t>
      </w:r>
      <w:r w:rsidR="00BC7AAC" w:rsidRPr="002A7319">
        <w:t>22</w:t>
      </w:r>
      <w:r w:rsidRPr="002A7319">
        <w:t xml:space="preserve"> r. z nieruchomości zamieszkałych przez mieszkańców zebrano: </w:t>
      </w:r>
    </w:p>
    <w:p w14:paraId="2603830E" w14:textId="77777777" w:rsidR="00BC7AAC" w:rsidRPr="002A7319" w:rsidRDefault="00BC7AAC" w:rsidP="004549A3">
      <w:pPr>
        <w:pStyle w:val="Default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18"/>
        <w:gridCol w:w="2595"/>
        <w:gridCol w:w="2857"/>
      </w:tblGrid>
      <w:tr w:rsidR="00A14DE9" w:rsidRPr="002A7319" w14:paraId="26041BDC" w14:textId="77777777" w:rsidTr="00A14DE9">
        <w:trPr>
          <w:trHeight w:val="255"/>
          <w:jc w:val="center"/>
        </w:trPr>
        <w:tc>
          <w:tcPr>
            <w:tcW w:w="516" w:type="dxa"/>
          </w:tcPr>
          <w:p w14:paraId="55F18E53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518" w:type="dxa"/>
          </w:tcPr>
          <w:p w14:paraId="2EEDE5FD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Miesiąc (rok 2022)</w:t>
            </w:r>
          </w:p>
        </w:tc>
        <w:tc>
          <w:tcPr>
            <w:tcW w:w="2595" w:type="dxa"/>
          </w:tcPr>
          <w:p w14:paraId="779CDA99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Odpady zmieszane Mg</w:t>
            </w:r>
          </w:p>
        </w:tc>
        <w:tc>
          <w:tcPr>
            <w:tcW w:w="2857" w:type="dxa"/>
          </w:tcPr>
          <w:p w14:paraId="577B088E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Odpady segregowane Mg</w:t>
            </w:r>
          </w:p>
        </w:tc>
      </w:tr>
      <w:tr w:rsidR="00A14DE9" w:rsidRPr="002A7319" w14:paraId="2D5F05E7" w14:textId="77777777" w:rsidTr="00A14DE9">
        <w:trPr>
          <w:trHeight w:val="255"/>
          <w:jc w:val="center"/>
        </w:trPr>
        <w:tc>
          <w:tcPr>
            <w:tcW w:w="516" w:type="dxa"/>
          </w:tcPr>
          <w:p w14:paraId="06AD8C76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14:paraId="4AF22D8F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595" w:type="dxa"/>
          </w:tcPr>
          <w:p w14:paraId="47CAA49C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85,7200</w:t>
            </w:r>
          </w:p>
        </w:tc>
        <w:tc>
          <w:tcPr>
            <w:tcW w:w="2857" w:type="dxa"/>
          </w:tcPr>
          <w:p w14:paraId="4419D076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40,3600</w:t>
            </w:r>
          </w:p>
        </w:tc>
      </w:tr>
      <w:tr w:rsidR="00A14DE9" w:rsidRPr="002A7319" w14:paraId="784D270D" w14:textId="77777777" w:rsidTr="00A14DE9">
        <w:trPr>
          <w:trHeight w:val="244"/>
          <w:jc w:val="center"/>
        </w:trPr>
        <w:tc>
          <w:tcPr>
            <w:tcW w:w="516" w:type="dxa"/>
          </w:tcPr>
          <w:p w14:paraId="317229E3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14:paraId="03BDC16F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595" w:type="dxa"/>
          </w:tcPr>
          <w:p w14:paraId="21B27C3E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81,2800</w:t>
            </w:r>
          </w:p>
        </w:tc>
        <w:tc>
          <w:tcPr>
            <w:tcW w:w="2857" w:type="dxa"/>
          </w:tcPr>
          <w:p w14:paraId="575523D9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34,9000</w:t>
            </w:r>
          </w:p>
        </w:tc>
      </w:tr>
      <w:tr w:rsidR="00A14DE9" w:rsidRPr="002A7319" w14:paraId="62D097F0" w14:textId="77777777" w:rsidTr="00A14DE9">
        <w:trPr>
          <w:trHeight w:val="255"/>
          <w:jc w:val="center"/>
        </w:trPr>
        <w:tc>
          <w:tcPr>
            <w:tcW w:w="516" w:type="dxa"/>
          </w:tcPr>
          <w:p w14:paraId="42E01B27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14:paraId="2A7E83B5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2595" w:type="dxa"/>
          </w:tcPr>
          <w:p w14:paraId="528F76BE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80,7000</w:t>
            </w:r>
          </w:p>
        </w:tc>
        <w:tc>
          <w:tcPr>
            <w:tcW w:w="2857" w:type="dxa"/>
          </w:tcPr>
          <w:p w14:paraId="64CB3582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57,3000</w:t>
            </w:r>
          </w:p>
        </w:tc>
      </w:tr>
      <w:tr w:rsidR="00A14DE9" w:rsidRPr="002A7319" w14:paraId="45C59B0E" w14:textId="77777777" w:rsidTr="00A14DE9">
        <w:trPr>
          <w:trHeight w:val="255"/>
          <w:jc w:val="center"/>
        </w:trPr>
        <w:tc>
          <w:tcPr>
            <w:tcW w:w="516" w:type="dxa"/>
          </w:tcPr>
          <w:p w14:paraId="7761B89D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14:paraId="7AF4447C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595" w:type="dxa"/>
          </w:tcPr>
          <w:p w14:paraId="07F44728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105,0400</w:t>
            </w:r>
          </w:p>
        </w:tc>
        <w:tc>
          <w:tcPr>
            <w:tcW w:w="2857" w:type="dxa"/>
          </w:tcPr>
          <w:p w14:paraId="415A719E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67,6400</w:t>
            </w:r>
          </w:p>
        </w:tc>
      </w:tr>
      <w:tr w:rsidR="00A14DE9" w:rsidRPr="002A7319" w14:paraId="08F5A5D6" w14:textId="77777777" w:rsidTr="00A14DE9">
        <w:trPr>
          <w:trHeight w:val="255"/>
          <w:jc w:val="center"/>
        </w:trPr>
        <w:tc>
          <w:tcPr>
            <w:tcW w:w="516" w:type="dxa"/>
          </w:tcPr>
          <w:p w14:paraId="48DA4E10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8" w:type="dxa"/>
          </w:tcPr>
          <w:p w14:paraId="79F19DD1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595" w:type="dxa"/>
          </w:tcPr>
          <w:p w14:paraId="45404B3E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93,6200</w:t>
            </w:r>
          </w:p>
        </w:tc>
        <w:tc>
          <w:tcPr>
            <w:tcW w:w="2857" w:type="dxa"/>
          </w:tcPr>
          <w:p w14:paraId="4E936E27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74,7600</w:t>
            </w:r>
          </w:p>
        </w:tc>
      </w:tr>
      <w:tr w:rsidR="00A14DE9" w:rsidRPr="002A7319" w14:paraId="0FF06293" w14:textId="77777777" w:rsidTr="00A14DE9">
        <w:trPr>
          <w:trHeight w:val="255"/>
          <w:jc w:val="center"/>
        </w:trPr>
        <w:tc>
          <w:tcPr>
            <w:tcW w:w="516" w:type="dxa"/>
          </w:tcPr>
          <w:p w14:paraId="52E7CA26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18" w:type="dxa"/>
          </w:tcPr>
          <w:p w14:paraId="2142F19E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595" w:type="dxa"/>
          </w:tcPr>
          <w:p w14:paraId="203BFDC3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86,0200</w:t>
            </w:r>
          </w:p>
        </w:tc>
        <w:tc>
          <w:tcPr>
            <w:tcW w:w="2857" w:type="dxa"/>
          </w:tcPr>
          <w:p w14:paraId="3882E0A1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83,8400</w:t>
            </w:r>
          </w:p>
        </w:tc>
      </w:tr>
      <w:tr w:rsidR="00A14DE9" w:rsidRPr="002A7319" w14:paraId="763E047A" w14:textId="77777777" w:rsidTr="00A14DE9">
        <w:trPr>
          <w:trHeight w:val="255"/>
          <w:jc w:val="center"/>
        </w:trPr>
        <w:tc>
          <w:tcPr>
            <w:tcW w:w="516" w:type="dxa"/>
          </w:tcPr>
          <w:p w14:paraId="14024BF7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18" w:type="dxa"/>
          </w:tcPr>
          <w:p w14:paraId="3728FCCD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595" w:type="dxa"/>
          </w:tcPr>
          <w:p w14:paraId="3A77158C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76,7600</w:t>
            </w:r>
          </w:p>
        </w:tc>
        <w:tc>
          <w:tcPr>
            <w:tcW w:w="2857" w:type="dxa"/>
          </w:tcPr>
          <w:p w14:paraId="058263DF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74,2000</w:t>
            </w:r>
          </w:p>
        </w:tc>
      </w:tr>
      <w:tr w:rsidR="00A14DE9" w:rsidRPr="002A7319" w14:paraId="1532A22C" w14:textId="77777777" w:rsidTr="00A14DE9">
        <w:trPr>
          <w:trHeight w:val="244"/>
          <w:jc w:val="center"/>
        </w:trPr>
        <w:tc>
          <w:tcPr>
            <w:tcW w:w="516" w:type="dxa"/>
          </w:tcPr>
          <w:p w14:paraId="443EAB70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18" w:type="dxa"/>
          </w:tcPr>
          <w:p w14:paraId="3343CFEA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595" w:type="dxa"/>
          </w:tcPr>
          <w:p w14:paraId="4B8C10E2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88,8400</w:t>
            </w:r>
          </w:p>
        </w:tc>
        <w:tc>
          <w:tcPr>
            <w:tcW w:w="2857" w:type="dxa"/>
          </w:tcPr>
          <w:p w14:paraId="577095E0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101,0600</w:t>
            </w:r>
          </w:p>
        </w:tc>
      </w:tr>
      <w:tr w:rsidR="00A14DE9" w:rsidRPr="002A7319" w14:paraId="3D8CBB83" w14:textId="77777777" w:rsidTr="00A14DE9">
        <w:trPr>
          <w:trHeight w:val="255"/>
          <w:jc w:val="center"/>
        </w:trPr>
        <w:tc>
          <w:tcPr>
            <w:tcW w:w="516" w:type="dxa"/>
          </w:tcPr>
          <w:p w14:paraId="528425C2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18" w:type="dxa"/>
          </w:tcPr>
          <w:p w14:paraId="32A97106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595" w:type="dxa"/>
          </w:tcPr>
          <w:p w14:paraId="2961BC16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75,5800</w:t>
            </w:r>
          </w:p>
        </w:tc>
        <w:tc>
          <w:tcPr>
            <w:tcW w:w="2857" w:type="dxa"/>
          </w:tcPr>
          <w:p w14:paraId="257967B8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103,5800</w:t>
            </w:r>
          </w:p>
        </w:tc>
      </w:tr>
      <w:tr w:rsidR="00A14DE9" w:rsidRPr="002A7319" w14:paraId="78E3E131" w14:textId="77777777" w:rsidTr="00A14DE9">
        <w:trPr>
          <w:trHeight w:val="255"/>
          <w:jc w:val="center"/>
        </w:trPr>
        <w:tc>
          <w:tcPr>
            <w:tcW w:w="516" w:type="dxa"/>
          </w:tcPr>
          <w:p w14:paraId="5B0256DF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18" w:type="dxa"/>
          </w:tcPr>
          <w:p w14:paraId="03CB9164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2595" w:type="dxa"/>
          </w:tcPr>
          <w:p w14:paraId="33955DC7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79,1800</w:t>
            </w:r>
          </w:p>
        </w:tc>
        <w:tc>
          <w:tcPr>
            <w:tcW w:w="2857" w:type="dxa"/>
          </w:tcPr>
          <w:p w14:paraId="043B7AD5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63,4400</w:t>
            </w:r>
          </w:p>
        </w:tc>
      </w:tr>
      <w:tr w:rsidR="00A14DE9" w:rsidRPr="002A7319" w14:paraId="64EC7481" w14:textId="77777777" w:rsidTr="00A14DE9">
        <w:trPr>
          <w:trHeight w:val="255"/>
          <w:jc w:val="center"/>
        </w:trPr>
        <w:tc>
          <w:tcPr>
            <w:tcW w:w="516" w:type="dxa"/>
          </w:tcPr>
          <w:p w14:paraId="59430E42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18" w:type="dxa"/>
          </w:tcPr>
          <w:p w14:paraId="7C86E4BF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595" w:type="dxa"/>
          </w:tcPr>
          <w:p w14:paraId="5E026D5E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75,7800</w:t>
            </w:r>
          </w:p>
        </w:tc>
        <w:tc>
          <w:tcPr>
            <w:tcW w:w="2857" w:type="dxa"/>
          </w:tcPr>
          <w:p w14:paraId="1E2AA444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66,1000</w:t>
            </w:r>
          </w:p>
        </w:tc>
      </w:tr>
      <w:tr w:rsidR="00A14DE9" w:rsidRPr="002A7319" w14:paraId="763A312C" w14:textId="77777777" w:rsidTr="00A14DE9">
        <w:trPr>
          <w:trHeight w:val="255"/>
          <w:jc w:val="center"/>
        </w:trPr>
        <w:tc>
          <w:tcPr>
            <w:tcW w:w="516" w:type="dxa"/>
          </w:tcPr>
          <w:p w14:paraId="5E3E74B8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18" w:type="dxa"/>
          </w:tcPr>
          <w:p w14:paraId="1D109A5A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595" w:type="dxa"/>
          </w:tcPr>
          <w:p w14:paraId="20FE2A91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73,2400</w:t>
            </w:r>
          </w:p>
        </w:tc>
        <w:tc>
          <w:tcPr>
            <w:tcW w:w="2857" w:type="dxa"/>
          </w:tcPr>
          <w:p w14:paraId="51B3B52C" w14:textId="77777777" w:rsidR="00A14DE9" w:rsidRPr="002A7319" w:rsidRDefault="00A14DE9" w:rsidP="00454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19">
              <w:rPr>
                <w:rFonts w:ascii="Times New Roman" w:hAnsi="Times New Roman"/>
                <w:sz w:val="24"/>
                <w:szCs w:val="24"/>
              </w:rPr>
              <w:t>45,2000</w:t>
            </w:r>
          </w:p>
        </w:tc>
      </w:tr>
      <w:tr w:rsidR="00A14DE9" w:rsidRPr="002A7319" w14:paraId="0A582FD8" w14:textId="77777777" w:rsidTr="00A14DE9">
        <w:trPr>
          <w:trHeight w:val="244"/>
          <w:jc w:val="center"/>
        </w:trPr>
        <w:tc>
          <w:tcPr>
            <w:tcW w:w="3034" w:type="dxa"/>
            <w:gridSpan w:val="2"/>
          </w:tcPr>
          <w:p w14:paraId="317D5D2C" w14:textId="77777777" w:rsidR="00A14DE9" w:rsidRPr="002A7319" w:rsidRDefault="00A14DE9" w:rsidP="004549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31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2595" w:type="dxa"/>
          </w:tcPr>
          <w:p w14:paraId="316C21F3" w14:textId="77777777" w:rsidR="00A14DE9" w:rsidRPr="002A7319" w:rsidRDefault="00A14DE9" w:rsidP="004549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31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1001,7600</w:t>
            </w:r>
          </w:p>
        </w:tc>
        <w:tc>
          <w:tcPr>
            <w:tcW w:w="2857" w:type="dxa"/>
          </w:tcPr>
          <w:p w14:paraId="1C5F2D43" w14:textId="77777777" w:rsidR="00A14DE9" w:rsidRPr="002A7319" w:rsidRDefault="00A14DE9" w:rsidP="004549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31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812,3800</w:t>
            </w:r>
          </w:p>
        </w:tc>
      </w:tr>
    </w:tbl>
    <w:p w14:paraId="02DC6E93" w14:textId="0AFFD3B3" w:rsidR="005B063C" w:rsidRPr="002A7319" w:rsidRDefault="00D82F71" w:rsidP="004549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319">
        <w:rPr>
          <w:rFonts w:ascii="Times New Roman" w:eastAsia="Times New Roman" w:hAnsi="Times New Roman" w:cs="Times New Roman"/>
          <w:sz w:val="24"/>
          <w:szCs w:val="24"/>
        </w:rPr>
        <w:tab/>
      </w:r>
      <w:r w:rsidR="00A14DE9" w:rsidRPr="002A7319">
        <w:rPr>
          <w:rFonts w:ascii="Times New Roman" w:eastAsia="Times New Roman" w:hAnsi="Times New Roman" w:cs="Times New Roman"/>
          <w:sz w:val="24"/>
          <w:szCs w:val="24"/>
        </w:rPr>
        <w:t>Podane ilości odpadów komunalnych wynikają ze sprawozdań podmiotów odbierających odpady oraz sprawozdań podmiotów odbierających odpady oraz sprawozdań Wójta Gmin Kikół  realizacji zadań z zakresu gospodarowania odpadami komunalnymi.</w:t>
      </w:r>
    </w:p>
    <w:p w14:paraId="7E2DCAD2" w14:textId="015EADED" w:rsidR="00A14DE9" w:rsidRPr="002A7319" w:rsidRDefault="00D82F71" w:rsidP="004549A3">
      <w:pPr>
        <w:pStyle w:val="Tekstpodstawowy"/>
        <w:spacing w:before="74" w:line="237" w:lineRule="auto"/>
        <w:ind w:left="0"/>
        <w:jc w:val="both"/>
      </w:pPr>
      <w:r w:rsidRPr="002A7319">
        <w:tab/>
      </w:r>
      <w:r w:rsidR="00A14DE9" w:rsidRPr="002A7319">
        <w:t>Zgodnie z założeniami wynikającymi z Krajowego Planu Gospodarki Odpadami oraz</w:t>
      </w:r>
      <w:r w:rsidR="00A14DE9" w:rsidRPr="002A7319">
        <w:rPr>
          <w:spacing w:val="1"/>
        </w:rPr>
        <w:t xml:space="preserve"> </w:t>
      </w:r>
      <w:r w:rsidR="00A14DE9" w:rsidRPr="002A7319">
        <w:t>Planu gospodarki odpadami województwa Kujawsko-Pomorskiego na lata 2016-2022</w:t>
      </w:r>
      <w:r w:rsidR="00A14DE9" w:rsidRPr="002A7319">
        <w:rPr>
          <w:spacing w:val="1"/>
        </w:rPr>
        <w:t xml:space="preserve"> </w:t>
      </w:r>
      <w:r w:rsidR="00A14DE9" w:rsidRPr="002A7319">
        <w:t>z perspektywą na lata 2023-2028, prognozowany wzrost ilości odpadów komunalnych</w:t>
      </w:r>
      <w:r w:rsidR="00A14DE9" w:rsidRPr="002A7319">
        <w:rPr>
          <w:spacing w:val="-57"/>
        </w:rPr>
        <w:t xml:space="preserve"> </w:t>
      </w:r>
      <w:r w:rsidR="00A14DE9" w:rsidRPr="002A7319">
        <w:t>domowych wyniesie 0,6% - 1% rocznie/na 1 osobę. W oparciu o prognozy wynikające</w:t>
      </w:r>
      <w:r w:rsidR="00A14DE9" w:rsidRPr="002A7319">
        <w:rPr>
          <w:spacing w:val="-58"/>
        </w:rPr>
        <w:t xml:space="preserve"> </w:t>
      </w:r>
      <w:r w:rsidR="00A14DE9" w:rsidRPr="002A7319">
        <w:t>z Krajowego Planu Gospodarki Odpadami w małych miejscowościach rodzaj i ilość</w:t>
      </w:r>
      <w:r w:rsidR="00A14DE9" w:rsidRPr="002A7319">
        <w:rPr>
          <w:spacing w:val="1"/>
        </w:rPr>
        <w:t xml:space="preserve"> </w:t>
      </w:r>
      <w:r w:rsidR="00A14DE9" w:rsidRPr="002A7319">
        <w:lastRenderedPageBreak/>
        <w:t>wytwarzanych odpadów jest odmienna niż w wielkich miastach, a tempo przyrostu</w:t>
      </w:r>
      <w:r w:rsidR="00A14DE9" w:rsidRPr="002A7319">
        <w:rPr>
          <w:spacing w:val="1"/>
        </w:rPr>
        <w:t xml:space="preserve"> </w:t>
      </w:r>
      <w:r w:rsidR="00A14DE9" w:rsidRPr="002A7319">
        <w:t>wytwarzania odpadów jest wolniejsze. Biorąc pod uwagę specyfikę Gminy Kikół</w:t>
      </w:r>
      <w:r w:rsidR="00A14DE9" w:rsidRPr="002A7319">
        <w:rPr>
          <w:spacing w:val="1"/>
        </w:rPr>
        <w:t xml:space="preserve"> </w:t>
      </w:r>
      <w:r w:rsidR="00A14DE9" w:rsidRPr="002A7319">
        <w:t>powyższy</w:t>
      </w:r>
      <w:r w:rsidR="00A14DE9" w:rsidRPr="002A7319">
        <w:rPr>
          <w:spacing w:val="-1"/>
        </w:rPr>
        <w:t xml:space="preserve"> </w:t>
      </w:r>
      <w:r w:rsidR="00A14DE9" w:rsidRPr="002A7319">
        <w:t>wskaźnik</w:t>
      </w:r>
      <w:r w:rsidR="00A14DE9" w:rsidRPr="002A7319">
        <w:rPr>
          <w:spacing w:val="1"/>
        </w:rPr>
        <w:t xml:space="preserve"> </w:t>
      </w:r>
      <w:r w:rsidR="00A14DE9" w:rsidRPr="002A7319">
        <w:t>z</w:t>
      </w:r>
      <w:r w:rsidR="00A14DE9" w:rsidRPr="002A7319">
        <w:rPr>
          <w:spacing w:val="-2"/>
        </w:rPr>
        <w:t xml:space="preserve"> </w:t>
      </w:r>
      <w:r w:rsidR="00A14DE9" w:rsidRPr="002A7319">
        <w:t>ostrożności należy przyjąć</w:t>
      </w:r>
      <w:r w:rsidR="00A14DE9" w:rsidRPr="002A7319">
        <w:rPr>
          <w:spacing w:val="-2"/>
        </w:rPr>
        <w:t xml:space="preserve"> </w:t>
      </w:r>
      <w:r w:rsidR="00A14DE9" w:rsidRPr="002A7319">
        <w:t>na</w:t>
      </w:r>
      <w:r w:rsidR="00A14DE9" w:rsidRPr="002A7319">
        <w:rPr>
          <w:spacing w:val="-1"/>
        </w:rPr>
        <w:t xml:space="preserve"> </w:t>
      </w:r>
      <w:r w:rsidR="00A14DE9" w:rsidRPr="002A7319">
        <w:t>poziomie</w:t>
      </w:r>
      <w:r w:rsidR="00A14DE9" w:rsidRPr="002A7319">
        <w:rPr>
          <w:spacing w:val="1"/>
        </w:rPr>
        <w:t xml:space="preserve"> </w:t>
      </w:r>
      <w:r w:rsidR="00A14DE9" w:rsidRPr="002A7319">
        <w:rPr>
          <w:b/>
        </w:rPr>
        <w:t>0,6%</w:t>
      </w:r>
      <w:r w:rsidR="00A14DE9" w:rsidRPr="002A7319">
        <w:t>.</w:t>
      </w:r>
      <w:r w:rsidR="00A14DE9" w:rsidRPr="002A7319">
        <w:rPr>
          <w:spacing w:val="-1"/>
        </w:rPr>
        <w:t xml:space="preserve"> </w:t>
      </w:r>
      <w:r w:rsidR="00A14DE9" w:rsidRPr="002A7319">
        <w:t>Liczba mieszkańców od kilku lat utrzymuje się na podobnym poziomie z tego powodu nie</w:t>
      </w:r>
      <w:r w:rsidR="00A14DE9" w:rsidRPr="002A7319">
        <w:rPr>
          <w:spacing w:val="1"/>
        </w:rPr>
        <w:t xml:space="preserve"> </w:t>
      </w:r>
      <w:r w:rsidR="00A14DE9" w:rsidRPr="002A7319">
        <w:t xml:space="preserve">wpłynie na ilości odpadów. Ilość wytworzonych odpadów na terenie Gminy Kikół </w:t>
      </w:r>
      <w:r w:rsidRPr="002A7319">
        <w:t xml:space="preserve">nie jest </w:t>
      </w:r>
      <w:r w:rsidR="00A14DE9" w:rsidRPr="002A7319">
        <w:t>zależna</w:t>
      </w:r>
      <w:r w:rsidR="00A14DE9" w:rsidRPr="002A7319">
        <w:rPr>
          <w:spacing w:val="-2"/>
        </w:rPr>
        <w:t xml:space="preserve"> </w:t>
      </w:r>
      <w:r w:rsidR="00A14DE9" w:rsidRPr="002A7319">
        <w:t>od</w:t>
      </w:r>
      <w:r w:rsidR="00A14DE9" w:rsidRPr="002A7319">
        <w:rPr>
          <w:spacing w:val="-1"/>
        </w:rPr>
        <w:t xml:space="preserve"> </w:t>
      </w:r>
      <w:r w:rsidR="00A14DE9" w:rsidRPr="002A7319">
        <w:t>Zamawiającego.</w:t>
      </w:r>
      <w:r w:rsidR="00A14DE9" w:rsidRPr="002A7319">
        <w:rPr>
          <w:spacing w:val="-1"/>
        </w:rPr>
        <w:t xml:space="preserve"> </w:t>
      </w:r>
      <w:r w:rsidR="00A14DE9" w:rsidRPr="002A7319">
        <w:t>Ustalone</w:t>
      </w:r>
      <w:r w:rsidR="00A14DE9" w:rsidRPr="002A7319">
        <w:rPr>
          <w:spacing w:val="-3"/>
        </w:rPr>
        <w:t xml:space="preserve"> </w:t>
      </w:r>
      <w:r w:rsidR="00A14DE9" w:rsidRPr="002A7319">
        <w:t>ilości</w:t>
      </w:r>
      <w:r w:rsidR="00A14DE9" w:rsidRPr="002A7319">
        <w:rPr>
          <w:spacing w:val="-1"/>
        </w:rPr>
        <w:t xml:space="preserve"> </w:t>
      </w:r>
      <w:r w:rsidR="00A14DE9" w:rsidRPr="002A7319">
        <w:t>są szacunkowe</w:t>
      </w:r>
      <w:r w:rsidR="00A14DE9" w:rsidRPr="002A7319">
        <w:rPr>
          <w:spacing w:val="-2"/>
        </w:rPr>
        <w:t xml:space="preserve"> </w:t>
      </w:r>
      <w:r w:rsidR="00A14DE9" w:rsidRPr="002A7319">
        <w:t>i</w:t>
      </w:r>
      <w:r w:rsidR="00A14DE9" w:rsidRPr="002A7319">
        <w:rPr>
          <w:spacing w:val="-1"/>
        </w:rPr>
        <w:t xml:space="preserve"> </w:t>
      </w:r>
      <w:r w:rsidR="00A14DE9" w:rsidRPr="002A7319">
        <w:t>mogą</w:t>
      </w:r>
      <w:r w:rsidR="00A14DE9" w:rsidRPr="002A7319">
        <w:rPr>
          <w:spacing w:val="-3"/>
        </w:rPr>
        <w:t xml:space="preserve"> </w:t>
      </w:r>
      <w:r w:rsidR="00A14DE9" w:rsidRPr="002A7319">
        <w:t>ulec</w:t>
      </w:r>
      <w:r w:rsidR="00A14DE9" w:rsidRPr="002A7319">
        <w:rPr>
          <w:spacing w:val="-1"/>
        </w:rPr>
        <w:t xml:space="preserve"> </w:t>
      </w:r>
      <w:r w:rsidR="00A14DE9" w:rsidRPr="002A7319">
        <w:t xml:space="preserve">zmianie w okresie obowiązywania umowy, w zależności od potrzeb zgłaszanych </w:t>
      </w:r>
      <w:r w:rsidRPr="002A7319">
        <w:t>przez właścicieli</w:t>
      </w:r>
      <w:r w:rsidR="00A14DE9" w:rsidRPr="002A7319">
        <w:rPr>
          <w:spacing w:val="-1"/>
        </w:rPr>
        <w:t xml:space="preserve"> </w:t>
      </w:r>
      <w:r w:rsidR="00A14DE9" w:rsidRPr="002A7319">
        <w:t>nieruchomości. Po uwzględnieniu współczynnika na okres od 01.01.202</w:t>
      </w:r>
      <w:r w:rsidRPr="002A7319">
        <w:t>4</w:t>
      </w:r>
      <w:r w:rsidR="00A14DE9" w:rsidRPr="002A7319">
        <w:t xml:space="preserve"> r. do 31.12.202</w:t>
      </w:r>
      <w:r w:rsidR="00763302">
        <w:t>4</w:t>
      </w:r>
      <w:r w:rsidR="00A14DE9" w:rsidRPr="002A7319">
        <w:t xml:space="preserve"> r.</w:t>
      </w:r>
      <w:r w:rsidR="00A14DE9" w:rsidRPr="002A7319">
        <w:rPr>
          <w:spacing w:val="-58"/>
        </w:rPr>
        <w:t xml:space="preserve"> </w:t>
      </w:r>
      <w:r w:rsidR="00A14DE9" w:rsidRPr="002A7319">
        <w:t>przewiduje</w:t>
      </w:r>
      <w:r w:rsidR="00A14DE9" w:rsidRPr="002A7319">
        <w:rPr>
          <w:spacing w:val="-2"/>
        </w:rPr>
        <w:t xml:space="preserve"> </w:t>
      </w:r>
      <w:r w:rsidR="00A14DE9" w:rsidRPr="002A7319">
        <w:t>się</w:t>
      </w:r>
      <w:r w:rsidR="00A14DE9" w:rsidRPr="002A7319">
        <w:rPr>
          <w:spacing w:val="-1"/>
        </w:rPr>
        <w:t xml:space="preserve"> </w:t>
      </w:r>
      <w:r w:rsidR="00A14DE9" w:rsidRPr="002A7319">
        <w:t>następujące</w:t>
      </w:r>
      <w:r w:rsidR="00A14DE9" w:rsidRPr="002A7319">
        <w:rPr>
          <w:spacing w:val="-1"/>
        </w:rPr>
        <w:t xml:space="preserve"> </w:t>
      </w:r>
      <w:r w:rsidR="00A14DE9" w:rsidRPr="002A7319">
        <w:t>ilości</w:t>
      </w:r>
      <w:r w:rsidR="00A14DE9" w:rsidRPr="002A7319">
        <w:rPr>
          <w:spacing w:val="-1"/>
        </w:rPr>
        <w:t xml:space="preserve"> </w:t>
      </w:r>
      <w:r w:rsidR="00A14DE9" w:rsidRPr="002A7319">
        <w:t>odpadów:</w:t>
      </w:r>
    </w:p>
    <w:p w14:paraId="39BB8E0F" w14:textId="0E6B7393" w:rsidR="00CF7D50" w:rsidRPr="002A7319" w:rsidRDefault="00A14DE9" w:rsidP="004549A3">
      <w:pPr>
        <w:spacing w:after="0" w:line="27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19">
        <w:rPr>
          <w:rFonts w:ascii="Times New Roman" w:hAnsi="Times New Roman" w:cs="Times New Roman"/>
          <w:sz w:val="24"/>
          <w:szCs w:val="24"/>
        </w:rPr>
        <w:t>-</w:t>
      </w:r>
      <w:r w:rsidRPr="002A7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niesegregowane</w:t>
      </w:r>
      <w:r w:rsidRPr="002A73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odpady</w:t>
      </w:r>
      <w:r w:rsidRPr="002A73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komunalne</w:t>
      </w:r>
      <w:r w:rsidRPr="002A7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–</w:t>
      </w:r>
      <w:r w:rsidRPr="002A7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3302">
        <w:rPr>
          <w:rFonts w:ascii="Times New Roman" w:hAnsi="Times New Roman" w:cs="Times New Roman"/>
          <w:b/>
          <w:bCs/>
          <w:sz w:val="24"/>
          <w:szCs w:val="24"/>
        </w:rPr>
        <w:t>1001,7600</w:t>
      </w:r>
      <w:r w:rsidR="00D82F71" w:rsidRPr="002A7319">
        <w:rPr>
          <w:rFonts w:ascii="Times New Roman" w:hAnsi="Times New Roman" w:cs="Times New Roman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b/>
          <w:sz w:val="24"/>
          <w:szCs w:val="24"/>
        </w:rPr>
        <w:t>Mg</w:t>
      </w:r>
    </w:p>
    <w:p w14:paraId="6F7394F5" w14:textId="43441423" w:rsidR="00CF7D50" w:rsidRPr="002A7319" w:rsidRDefault="00A14DE9" w:rsidP="004549A3">
      <w:pPr>
        <w:spacing w:after="0" w:line="27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19">
        <w:rPr>
          <w:rFonts w:ascii="Times New Roman" w:hAnsi="Times New Roman" w:cs="Times New Roman"/>
          <w:sz w:val="24"/>
          <w:szCs w:val="24"/>
        </w:rPr>
        <w:t>-segregowane</w:t>
      </w:r>
      <w:r w:rsidRPr="002A7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odpady komunalne</w:t>
      </w:r>
      <w:r w:rsidRPr="002A7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 xml:space="preserve">– </w:t>
      </w:r>
      <w:r w:rsidR="00763302">
        <w:rPr>
          <w:rFonts w:ascii="Times New Roman" w:hAnsi="Times New Roman" w:cs="Times New Roman"/>
          <w:b/>
          <w:bCs/>
          <w:sz w:val="24"/>
          <w:szCs w:val="24"/>
        </w:rPr>
        <w:t>812,38</w:t>
      </w:r>
      <w:r w:rsidR="00D82F71" w:rsidRPr="002A731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82F71" w:rsidRPr="002A7319">
        <w:rPr>
          <w:rFonts w:ascii="Times New Roman" w:hAnsi="Times New Roman" w:cs="Times New Roman"/>
          <w:sz w:val="24"/>
          <w:szCs w:val="24"/>
        </w:rPr>
        <w:t xml:space="preserve"> </w:t>
      </w:r>
      <w:r w:rsidR="00D82F71" w:rsidRPr="002A7319">
        <w:rPr>
          <w:rFonts w:ascii="Times New Roman" w:hAnsi="Times New Roman" w:cs="Times New Roman"/>
          <w:b/>
          <w:sz w:val="24"/>
          <w:szCs w:val="24"/>
        </w:rPr>
        <w:t>Mg</w:t>
      </w:r>
    </w:p>
    <w:p w14:paraId="427A029D" w14:textId="47BE6D4A" w:rsidR="00A14DE9" w:rsidRPr="002A7319" w:rsidRDefault="00A14DE9" w:rsidP="004549A3">
      <w:pPr>
        <w:pStyle w:val="Akapitzlist"/>
        <w:numPr>
          <w:ilvl w:val="0"/>
          <w:numId w:val="12"/>
        </w:numPr>
        <w:spacing w:line="273" w:lineRule="exact"/>
        <w:ind w:left="0"/>
        <w:jc w:val="both"/>
        <w:rPr>
          <w:b/>
          <w:sz w:val="24"/>
          <w:szCs w:val="24"/>
        </w:rPr>
      </w:pPr>
      <w:r w:rsidRPr="002A7319">
        <w:rPr>
          <w:sz w:val="24"/>
          <w:szCs w:val="24"/>
        </w:rPr>
        <w:t>W ramach zamówienia Wykonawca zobowiązany jest odebrać każdą ilość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następujących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rodzajów odpadów komunalnych od właścicieli nieruchomości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zamieszkałych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przez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mieszkańców:</w:t>
      </w:r>
    </w:p>
    <w:p w14:paraId="5DC306DE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spacing w:line="270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papier,</w:t>
      </w:r>
    </w:p>
    <w:p w14:paraId="1DEB5794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metale,</w:t>
      </w:r>
    </w:p>
    <w:p w14:paraId="688B95F1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tworzywa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sztuczne,</w:t>
      </w:r>
    </w:p>
    <w:p w14:paraId="4E041BD6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odpady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opakowaniowe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wielomateriałowe,</w:t>
      </w:r>
    </w:p>
    <w:p w14:paraId="0EACC00E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szkło,</w:t>
      </w:r>
    </w:p>
    <w:p w14:paraId="14508E5D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4"/>
          <w:tab w:val="left" w:pos="1185"/>
        </w:tabs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bioodpady,</w:t>
      </w:r>
    </w:p>
    <w:p w14:paraId="71723EE1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odpady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niebezpieczne,</w:t>
      </w:r>
    </w:p>
    <w:p w14:paraId="46E32750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przeterminowane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leki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chemikalia,</w:t>
      </w:r>
    </w:p>
    <w:p w14:paraId="17BC10FD" w14:textId="034BF26D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4"/>
          <w:tab w:val="left" w:pos="1185"/>
        </w:tabs>
        <w:spacing w:before="1" w:line="237" w:lineRule="auto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odpady niekwalifikujące się do odpadów medycznych powstałe w gospodarstwie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domowym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w wyniku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przyjmowania produktów leczniczych w formie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iniekcji</w:t>
      </w:r>
      <w:r w:rsidR="00CF7D50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i prowadzenia monitoringu poziomu substancji we krwi, w szczególności igły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strzykawki,</w:t>
      </w:r>
    </w:p>
    <w:p w14:paraId="24E485F7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4"/>
          <w:tab w:val="left" w:pos="1185"/>
        </w:tabs>
        <w:spacing w:line="273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zużyte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baterie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 akumulatory,</w:t>
      </w:r>
    </w:p>
    <w:p w14:paraId="6DF41637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zużyty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sprzęt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elektryczny i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elektroniczny,</w:t>
      </w:r>
    </w:p>
    <w:p w14:paraId="480532BE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4"/>
          <w:tab w:val="left" w:pos="1185"/>
        </w:tabs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meble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innych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odpadów wielkogabarytowe,</w:t>
      </w:r>
    </w:p>
    <w:p w14:paraId="0A78791F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zużyte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opony,</w:t>
      </w:r>
    </w:p>
    <w:p w14:paraId="4ACB426C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odpady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tekstyliów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odzieży,</w:t>
      </w:r>
    </w:p>
    <w:p w14:paraId="72C010DC" w14:textId="77777777" w:rsidR="00A14DE9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odpady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budowlane</w:t>
      </w:r>
      <w:r w:rsidRPr="002A7319">
        <w:rPr>
          <w:spacing w:val="58"/>
          <w:sz w:val="24"/>
          <w:szCs w:val="24"/>
        </w:rPr>
        <w:t xml:space="preserve"> </w:t>
      </w:r>
      <w:r w:rsidRPr="002A7319">
        <w:rPr>
          <w:sz w:val="24"/>
          <w:szCs w:val="24"/>
        </w:rPr>
        <w:t>i rozbiórkowe,</w:t>
      </w:r>
    </w:p>
    <w:p w14:paraId="7CB58A3D" w14:textId="77777777" w:rsidR="002C0267" w:rsidRPr="002A7319" w:rsidRDefault="00A14DE9" w:rsidP="004549A3">
      <w:pPr>
        <w:pStyle w:val="Akapitzlist"/>
        <w:numPr>
          <w:ilvl w:val="1"/>
          <w:numId w:val="4"/>
        </w:numPr>
        <w:tabs>
          <w:tab w:val="left" w:pos="1185"/>
        </w:tabs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niesegregowane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(zmieszane).</w:t>
      </w:r>
    </w:p>
    <w:p w14:paraId="241D9043" w14:textId="64425B55" w:rsidR="00A14DE9" w:rsidRPr="002A7319" w:rsidRDefault="00A14DE9" w:rsidP="004549A3">
      <w:pPr>
        <w:pStyle w:val="Akapitzlist"/>
        <w:numPr>
          <w:ilvl w:val="0"/>
          <w:numId w:val="12"/>
        </w:numPr>
        <w:spacing w:before="2" w:line="240" w:lineRule="auto"/>
        <w:ind w:left="0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Odbioru odpadów wymienionych w pkt</w:t>
      </w:r>
      <w:r w:rsidR="002C0267" w:rsidRPr="002A7319">
        <w:rPr>
          <w:sz w:val="24"/>
          <w:szCs w:val="24"/>
        </w:rPr>
        <w:t>.</w:t>
      </w:r>
      <w:r w:rsidRPr="002A7319">
        <w:rPr>
          <w:sz w:val="24"/>
          <w:szCs w:val="24"/>
        </w:rPr>
        <w:t xml:space="preserve"> </w:t>
      </w:r>
      <w:r w:rsidR="002C0267" w:rsidRPr="002A7319">
        <w:rPr>
          <w:sz w:val="24"/>
          <w:szCs w:val="24"/>
        </w:rPr>
        <w:t>5</w:t>
      </w:r>
      <w:r w:rsidRPr="002A7319">
        <w:rPr>
          <w:sz w:val="24"/>
          <w:szCs w:val="24"/>
        </w:rPr>
        <w:t xml:space="preserve"> należy przeprowadzać różnymi</w:t>
      </w:r>
      <w:r w:rsidR="002C0267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samochodami dla poszczególnych frakcji odpadów w sposób zapobiegający ich zmieszaniu. Wykonawca ma obowiązek zabezpieczenia pojazdów i urządzeń przed niekontrolowanym wydostawaniem się na zewnątrz odpadów, podczas ich</w:t>
      </w:r>
      <w:r w:rsidR="002C0267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magazynowania, przeładunku oraz transportu.</w:t>
      </w:r>
      <w:r w:rsidR="002C0267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 xml:space="preserve">W ramach zamówienia </w:t>
      </w:r>
      <w:r w:rsidR="003A3753" w:rsidRPr="002A7319">
        <w:rPr>
          <w:sz w:val="24"/>
          <w:szCs w:val="24"/>
        </w:rPr>
        <w:tab/>
      </w:r>
      <w:r w:rsidRPr="002A7319">
        <w:rPr>
          <w:sz w:val="24"/>
          <w:szCs w:val="24"/>
        </w:rPr>
        <w:t>Wykonawca zobowiązany będzie odbierać odpady komunalne z następującymi częstotliwościami:</w:t>
      </w:r>
    </w:p>
    <w:p w14:paraId="6E62454F" w14:textId="77777777" w:rsidR="007C132B" w:rsidRPr="007C132B" w:rsidRDefault="007C132B" w:rsidP="007C132B">
      <w:pPr>
        <w:pStyle w:val="Akapitzlist"/>
        <w:numPr>
          <w:ilvl w:val="0"/>
          <w:numId w:val="21"/>
        </w:numPr>
        <w:tabs>
          <w:tab w:val="left" w:pos="459"/>
        </w:tabs>
        <w:spacing w:line="24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budynki jednorodzinne:</w:t>
      </w:r>
    </w:p>
    <w:p w14:paraId="4B09E8F3" w14:textId="77777777" w:rsidR="007C132B" w:rsidRPr="007C132B" w:rsidRDefault="007C132B" w:rsidP="007C132B">
      <w:pPr>
        <w:pStyle w:val="Akapitzlist"/>
        <w:numPr>
          <w:ilvl w:val="1"/>
          <w:numId w:val="21"/>
        </w:numPr>
        <w:tabs>
          <w:tab w:val="left" w:pos="675"/>
        </w:tabs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niesegregowane (zmieszane) odpady komunalne:</w:t>
      </w:r>
    </w:p>
    <w:p w14:paraId="563A98DA" w14:textId="77777777" w:rsidR="007C132B" w:rsidRPr="007C132B" w:rsidRDefault="007C132B" w:rsidP="007C132B">
      <w:pPr>
        <w:pStyle w:val="Akapitzlist"/>
        <w:numPr>
          <w:ilvl w:val="2"/>
          <w:numId w:val="22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w okresie od 1 kwietnia do 31 października – raz na 2 tygodnie;</w:t>
      </w:r>
    </w:p>
    <w:p w14:paraId="2106D696" w14:textId="77777777" w:rsidR="007C132B" w:rsidRPr="007C132B" w:rsidRDefault="007C132B" w:rsidP="007C132B">
      <w:pPr>
        <w:pStyle w:val="Akapitzlist"/>
        <w:numPr>
          <w:ilvl w:val="2"/>
          <w:numId w:val="22"/>
        </w:numPr>
        <w:tabs>
          <w:tab w:val="left" w:pos="900"/>
        </w:tabs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w okresie od 1 listopada do 31 marca – raz na 4 tygodnie;</w:t>
      </w:r>
    </w:p>
    <w:p w14:paraId="1E6307D8" w14:textId="77777777" w:rsidR="007C132B" w:rsidRPr="007C132B" w:rsidRDefault="007C132B" w:rsidP="007C132B">
      <w:pPr>
        <w:pStyle w:val="Akapitzlist"/>
        <w:numPr>
          <w:ilvl w:val="1"/>
          <w:numId w:val="21"/>
        </w:numPr>
        <w:tabs>
          <w:tab w:val="left" w:pos="684"/>
        </w:tabs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papier, tworzywa sztuczne, odpady opakowaniowe wielomateriałowe, metale i szkło – raz na 4 tygodnie;</w:t>
      </w:r>
    </w:p>
    <w:p w14:paraId="5830AAA8" w14:textId="77777777" w:rsidR="007C132B" w:rsidRPr="007C132B" w:rsidRDefault="007C132B" w:rsidP="007C132B">
      <w:pPr>
        <w:pStyle w:val="Akapitzlist"/>
        <w:numPr>
          <w:ilvl w:val="1"/>
          <w:numId w:val="21"/>
        </w:numPr>
        <w:tabs>
          <w:tab w:val="left" w:pos="670"/>
        </w:tabs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bioodpady:</w:t>
      </w:r>
    </w:p>
    <w:p w14:paraId="5E0FC9EB" w14:textId="77777777" w:rsidR="007C132B" w:rsidRPr="007C132B" w:rsidRDefault="007C132B" w:rsidP="007C132B">
      <w:pPr>
        <w:pStyle w:val="Akapitzlist"/>
        <w:numPr>
          <w:ilvl w:val="2"/>
          <w:numId w:val="23"/>
        </w:numPr>
        <w:tabs>
          <w:tab w:val="left" w:pos="900"/>
        </w:tabs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w okresie od 1 kwietnia do 31 października – raz na 2 tygodnie;</w:t>
      </w:r>
    </w:p>
    <w:p w14:paraId="1EC222E0" w14:textId="77777777" w:rsidR="007C132B" w:rsidRPr="007C132B" w:rsidRDefault="007C132B" w:rsidP="007C132B">
      <w:pPr>
        <w:pStyle w:val="Akapitzlist"/>
        <w:numPr>
          <w:ilvl w:val="2"/>
          <w:numId w:val="23"/>
        </w:numPr>
        <w:tabs>
          <w:tab w:val="left" w:pos="900"/>
        </w:tabs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w okresie od 1 listopada do 31 marca – raz na 4 tygodnie;</w:t>
      </w:r>
    </w:p>
    <w:p w14:paraId="18C0B170" w14:textId="77777777" w:rsidR="007C132B" w:rsidRPr="007C132B" w:rsidRDefault="007C132B" w:rsidP="007C132B">
      <w:pPr>
        <w:pStyle w:val="Akapitzlist"/>
        <w:numPr>
          <w:ilvl w:val="0"/>
          <w:numId w:val="21"/>
        </w:numPr>
        <w:tabs>
          <w:tab w:val="left" w:pos="459"/>
        </w:tabs>
        <w:spacing w:line="24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budynki wielolokalowe:</w:t>
      </w:r>
    </w:p>
    <w:p w14:paraId="3363C2CC" w14:textId="77777777" w:rsidR="007C132B" w:rsidRPr="007C132B" w:rsidRDefault="007C132B" w:rsidP="007C132B">
      <w:pPr>
        <w:pStyle w:val="Akapitzlist"/>
        <w:numPr>
          <w:ilvl w:val="1"/>
          <w:numId w:val="21"/>
        </w:numPr>
        <w:tabs>
          <w:tab w:val="left" w:pos="675"/>
        </w:tabs>
        <w:spacing w:line="240" w:lineRule="auto"/>
        <w:ind w:left="1276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niesegregowane (zmieszane) odpady komunalne:</w:t>
      </w:r>
    </w:p>
    <w:p w14:paraId="1534CCED" w14:textId="77777777" w:rsidR="007C132B" w:rsidRPr="007C132B" w:rsidRDefault="007C132B" w:rsidP="007C132B">
      <w:pPr>
        <w:pStyle w:val="Akapitzlist"/>
        <w:numPr>
          <w:ilvl w:val="2"/>
          <w:numId w:val="24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w okresie od 1 kwietnia do 31 października – raz na 2 tygodnie;</w:t>
      </w:r>
    </w:p>
    <w:p w14:paraId="25A65825" w14:textId="77777777" w:rsidR="007C132B" w:rsidRPr="007C132B" w:rsidRDefault="007C132B" w:rsidP="007C132B">
      <w:pPr>
        <w:pStyle w:val="Akapitzlist"/>
        <w:numPr>
          <w:ilvl w:val="2"/>
          <w:numId w:val="24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w okresie od 1 listopada do 31 marca – raz na 4 tygodnie;</w:t>
      </w:r>
    </w:p>
    <w:p w14:paraId="7990582F" w14:textId="77777777" w:rsidR="007C132B" w:rsidRPr="007C132B" w:rsidRDefault="007C132B" w:rsidP="007C132B">
      <w:pPr>
        <w:pStyle w:val="Akapitzlist"/>
        <w:numPr>
          <w:ilvl w:val="1"/>
          <w:numId w:val="21"/>
        </w:numPr>
        <w:tabs>
          <w:tab w:val="left" w:pos="684"/>
        </w:tabs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 xml:space="preserve">papier, tworzywa sztuczne, odpady opakowanie wielomateriałowe, metale i szkło </w:t>
      </w:r>
      <w:r w:rsidRPr="007C132B">
        <w:rPr>
          <w:sz w:val="24"/>
          <w:szCs w:val="24"/>
        </w:rPr>
        <w:lastRenderedPageBreak/>
        <w:t>– raz na 4 tygodnie;</w:t>
      </w:r>
    </w:p>
    <w:p w14:paraId="3193EDA0" w14:textId="77777777" w:rsidR="007C132B" w:rsidRPr="007C132B" w:rsidRDefault="007C132B" w:rsidP="007C132B">
      <w:pPr>
        <w:pStyle w:val="Akapitzlist"/>
        <w:numPr>
          <w:ilvl w:val="1"/>
          <w:numId w:val="21"/>
        </w:numPr>
        <w:tabs>
          <w:tab w:val="left" w:pos="670"/>
        </w:tabs>
        <w:spacing w:line="24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bioodpady:</w:t>
      </w:r>
    </w:p>
    <w:p w14:paraId="130FD1FE" w14:textId="77777777" w:rsidR="007C132B" w:rsidRPr="007C132B" w:rsidRDefault="007C132B" w:rsidP="007C132B">
      <w:pPr>
        <w:pStyle w:val="Akapitzlist"/>
        <w:numPr>
          <w:ilvl w:val="2"/>
          <w:numId w:val="25"/>
        </w:numPr>
        <w:tabs>
          <w:tab w:val="left" w:pos="900"/>
        </w:tabs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w okresie od 1 kwietnia do 31 października – raz na 2 tygodnie;</w:t>
      </w:r>
    </w:p>
    <w:p w14:paraId="60F7BFF5" w14:textId="77777777" w:rsidR="007C132B" w:rsidRPr="007C132B" w:rsidRDefault="007C132B" w:rsidP="007C132B">
      <w:pPr>
        <w:pStyle w:val="Akapitzlist"/>
        <w:numPr>
          <w:ilvl w:val="2"/>
          <w:numId w:val="25"/>
        </w:numPr>
        <w:tabs>
          <w:tab w:val="left" w:pos="900"/>
        </w:tabs>
        <w:spacing w:line="240" w:lineRule="auto"/>
        <w:ind w:left="1134" w:hanging="283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w okresie od 1 listopada do 31 marca – raz na 4 tygodnie;</w:t>
      </w:r>
    </w:p>
    <w:p w14:paraId="51313F6E" w14:textId="04AC415A" w:rsidR="002C321F" w:rsidRPr="002A7319" w:rsidRDefault="00A14DE9" w:rsidP="004549A3">
      <w:pPr>
        <w:pStyle w:val="Tekstpodstawowy"/>
        <w:tabs>
          <w:tab w:val="left" w:pos="426"/>
        </w:tabs>
        <w:ind w:left="0" w:firstLine="284"/>
        <w:jc w:val="both"/>
      </w:pPr>
      <w:r w:rsidRPr="002A7319">
        <w:t>Wykonawca</w:t>
      </w:r>
      <w:r w:rsidRPr="002A7319">
        <w:rPr>
          <w:spacing w:val="-4"/>
        </w:rPr>
        <w:t xml:space="preserve"> </w:t>
      </w:r>
      <w:r w:rsidRPr="002A7319">
        <w:t>zobowiązany</w:t>
      </w:r>
      <w:r w:rsidRPr="002A7319">
        <w:rPr>
          <w:spacing w:val="-3"/>
        </w:rPr>
        <w:t xml:space="preserve"> </w:t>
      </w:r>
      <w:r w:rsidRPr="002A7319">
        <w:t>jest</w:t>
      </w:r>
      <w:r w:rsidRPr="002A7319">
        <w:rPr>
          <w:spacing w:val="-2"/>
        </w:rPr>
        <w:t xml:space="preserve"> </w:t>
      </w:r>
      <w:r w:rsidRPr="002A7319">
        <w:t>do</w:t>
      </w:r>
      <w:r w:rsidRPr="002A7319">
        <w:rPr>
          <w:spacing w:val="-3"/>
        </w:rPr>
        <w:t xml:space="preserve"> </w:t>
      </w:r>
      <w:r w:rsidRPr="002A7319">
        <w:t>odbierania</w:t>
      </w:r>
      <w:r w:rsidRPr="002A7319">
        <w:rPr>
          <w:spacing w:val="-3"/>
        </w:rPr>
        <w:t xml:space="preserve"> </w:t>
      </w:r>
      <w:r w:rsidRPr="002A7319">
        <w:t>odpadów</w:t>
      </w:r>
      <w:r w:rsidRPr="002A7319">
        <w:rPr>
          <w:spacing w:val="-2"/>
        </w:rPr>
        <w:t xml:space="preserve"> </w:t>
      </w:r>
      <w:r w:rsidRPr="002A7319">
        <w:t>z</w:t>
      </w:r>
      <w:r w:rsidRPr="002A7319">
        <w:rPr>
          <w:spacing w:val="-5"/>
        </w:rPr>
        <w:t xml:space="preserve"> </w:t>
      </w:r>
      <w:r w:rsidRPr="002A7319">
        <w:t>poszczególnych</w:t>
      </w:r>
      <w:r w:rsidRPr="002A7319">
        <w:rPr>
          <w:spacing w:val="-57"/>
        </w:rPr>
        <w:t xml:space="preserve"> </w:t>
      </w:r>
      <w:r w:rsidR="003A3753" w:rsidRPr="002A7319">
        <w:rPr>
          <w:spacing w:val="-57"/>
        </w:rPr>
        <w:t xml:space="preserve"> </w:t>
      </w:r>
      <w:r w:rsidR="003A3753" w:rsidRPr="002A7319">
        <w:t xml:space="preserve"> nieruchomości</w:t>
      </w:r>
      <w:r w:rsidRPr="002A7319">
        <w:t>,</w:t>
      </w:r>
      <w:r w:rsidRPr="002A7319">
        <w:rPr>
          <w:spacing w:val="-1"/>
        </w:rPr>
        <w:t xml:space="preserve"> </w:t>
      </w:r>
      <w:r w:rsidRPr="002A7319">
        <w:t>na</w:t>
      </w:r>
      <w:r w:rsidRPr="002A7319">
        <w:rPr>
          <w:spacing w:val="-1"/>
        </w:rPr>
        <w:t xml:space="preserve"> </w:t>
      </w:r>
      <w:r w:rsidRPr="002A7319">
        <w:t>których zamieszkują</w:t>
      </w:r>
      <w:r w:rsidRPr="002A7319">
        <w:rPr>
          <w:spacing w:val="-1"/>
        </w:rPr>
        <w:t xml:space="preserve"> </w:t>
      </w:r>
      <w:r w:rsidRPr="002A7319">
        <w:t>mieszkańcy w</w:t>
      </w:r>
      <w:r w:rsidRPr="002A7319">
        <w:rPr>
          <w:spacing w:val="-2"/>
        </w:rPr>
        <w:t xml:space="preserve"> </w:t>
      </w:r>
      <w:r w:rsidRPr="002A7319">
        <w:t>ustalonych</w:t>
      </w:r>
      <w:r w:rsidR="003A3753" w:rsidRPr="002A7319">
        <w:t xml:space="preserve"> </w:t>
      </w:r>
      <w:r w:rsidRPr="002A7319">
        <w:t>w</w:t>
      </w:r>
      <w:r w:rsidRPr="002A7319">
        <w:rPr>
          <w:spacing w:val="-3"/>
        </w:rPr>
        <w:t xml:space="preserve"> </w:t>
      </w:r>
      <w:r w:rsidRPr="002A7319">
        <w:t>harmonogramie</w:t>
      </w:r>
      <w:r w:rsidRPr="002A7319">
        <w:rPr>
          <w:spacing w:val="-2"/>
        </w:rPr>
        <w:t xml:space="preserve"> </w:t>
      </w:r>
      <w:r w:rsidRPr="002A7319">
        <w:t>usuwania</w:t>
      </w:r>
      <w:r w:rsidRPr="002A7319">
        <w:rPr>
          <w:spacing w:val="-2"/>
        </w:rPr>
        <w:t xml:space="preserve"> </w:t>
      </w:r>
      <w:r w:rsidRPr="002A7319">
        <w:t>odpadów</w:t>
      </w:r>
      <w:r w:rsidRPr="002A7319">
        <w:rPr>
          <w:spacing w:val="-1"/>
        </w:rPr>
        <w:t xml:space="preserve"> </w:t>
      </w:r>
      <w:r w:rsidRPr="002A7319">
        <w:t>komunalnych</w:t>
      </w:r>
      <w:r w:rsidRPr="002A7319">
        <w:rPr>
          <w:spacing w:val="-2"/>
        </w:rPr>
        <w:t xml:space="preserve"> </w:t>
      </w:r>
      <w:r w:rsidRPr="002A7319">
        <w:t>terminach</w:t>
      </w:r>
      <w:r w:rsidR="003A3753" w:rsidRPr="002A7319">
        <w:t xml:space="preserve"> </w:t>
      </w:r>
      <w:r w:rsidRPr="002A7319">
        <w:t>z zastrzeżeniem, że odbiór w/w odpadów musi odbywać się od poniedziałku do</w:t>
      </w:r>
      <w:r w:rsidR="002C321F" w:rsidRPr="002A7319">
        <w:t xml:space="preserve"> </w:t>
      </w:r>
      <w:r w:rsidRPr="002A7319">
        <w:rPr>
          <w:spacing w:val="-57"/>
        </w:rPr>
        <w:t xml:space="preserve"> </w:t>
      </w:r>
      <w:r w:rsidRPr="002A7319">
        <w:t>soboty w godzinach 6.00 – 20.00,</w:t>
      </w:r>
      <w:r w:rsidRPr="002A7319">
        <w:rPr>
          <w:spacing w:val="1"/>
        </w:rPr>
        <w:t xml:space="preserve"> </w:t>
      </w:r>
      <w:r w:rsidRPr="002A7319">
        <w:t>z wyjątkiem dni ustawowo wolnych od</w:t>
      </w:r>
      <w:r w:rsidRPr="002A7319">
        <w:rPr>
          <w:spacing w:val="1"/>
        </w:rPr>
        <w:t xml:space="preserve"> </w:t>
      </w:r>
      <w:r w:rsidRPr="002A7319">
        <w:t>pracy. Odpady komunalne właściciel nieruchomości zobowiązany jest w dniu</w:t>
      </w:r>
      <w:r w:rsidRPr="002A7319">
        <w:rPr>
          <w:spacing w:val="1"/>
        </w:rPr>
        <w:t xml:space="preserve"> </w:t>
      </w:r>
      <w:r w:rsidRPr="002A7319">
        <w:t>odbioru</w:t>
      </w:r>
      <w:r w:rsidRPr="002A7319">
        <w:rPr>
          <w:spacing w:val="1"/>
        </w:rPr>
        <w:t xml:space="preserve"> </w:t>
      </w:r>
      <w:r w:rsidRPr="002A7319">
        <w:t>odpadów,</w:t>
      </w:r>
      <w:r w:rsidRPr="002A7319">
        <w:rPr>
          <w:spacing w:val="1"/>
        </w:rPr>
        <w:t xml:space="preserve"> </w:t>
      </w:r>
      <w:r w:rsidRPr="002A7319">
        <w:t>od</w:t>
      </w:r>
      <w:r w:rsidRPr="002A7319">
        <w:rPr>
          <w:spacing w:val="1"/>
        </w:rPr>
        <w:t xml:space="preserve"> </w:t>
      </w:r>
      <w:r w:rsidRPr="002A7319">
        <w:t>godziny</w:t>
      </w:r>
      <w:r w:rsidRPr="002A7319">
        <w:rPr>
          <w:spacing w:val="2"/>
        </w:rPr>
        <w:t xml:space="preserve"> </w:t>
      </w:r>
      <w:r w:rsidRPr="002A7319">
        <w:t>szóstej rano</w:t>
      </w:r>
      <w:r w:rsidRPr="002A7319">
        <w:rPr>
          <w:spacing w:val="1"/>
        </w:rPr>
        <w:t xml:space="preserve"> </w:t>
      </w:r>
      <w:r w:rsidRPr="002A7319">
        <w:t>wystawić</w:t>
      </w:r>
      <w:r w:rsidRPr="002A7319">
        <w:rPr>
          <w:spacing w:val="1"/>
        </w:rPr>
        <w:t xml:space="preserve"> </w:t>
      </w:r>
      <w:r w:rsidRPr="002A7319">
        <w:t>pojemniki</w:t>
      </w:r>
      <w:r w:rsidRPr="002A7319">
        <w:rPr>
          <w:spacing w:val="1"/>
        </w:rPr>
        <w:t xml:space="preserve"> </w:t>
      </w:r>
      <w:r w:rsidRPr="002A7319">
        <w:t>i</w:t>
      </w:r>
      <w:r w:rsidRPr="002A7319">
        <w:rPr>
          <w:spacing w:val="1"/>
        </w:rPr>
        <w:t xml:space="preserve"> </w:t>
      </w:r>
      <w:r w:rsidRPr="002A7319">
        <w:t>worki</w:t>
      </w:r>
      <w:r w:rsidRPr="002A7319">
        <w:rPr>
          <w:spacing w:val="4"/>
        </w:rPr>
        <w:t xml:space="preserve"> </w:t>
      </w:r>
      <w:r w:rsidRPr="002A7319">
        <w:t>do</w:t>
      </w:r>
      <w:r w:rsidRPr="002A7319">
        <w:rPr>
          <w:spacing w:val="1"/>
        </w:rPr>
        <w:t xml:space="preserve"> </w:t>
      </w:r>
      <w:r w:rsidRPr="002A7319">
        <w:t>drogi publicznej. W szczególnych przypadka (utrudniony dojazd,</w:t>
      </w:r>
      <w:r w:rsidRPr="002A7319">
        <w:rPr>
          <w:spacing w:val="1"/>
        </w:rPr>
        <w:t xml:space="preserve"> </w:t>
      </w:r>
      <w:r w:rsidRPr="002A7319">
        <w:t>zaawansowany wiek lub niepełnosprawność mieszkańca posesji) Zamawiający</w:t>
      </w:r>
      <w:r w:rsidRPr="002A7319">
        <w:rPr>
          <w:spacing w:val="1"/>
        </w:rPr>
        <w:t xml:space="preserve"> </w:t>
      </w:r>
      <w:r w:rsidRPr="002A7319">
        <w:t>może</w:t>
      </w:r>
      <w:r w:rsidRPr="002A7319">
        <w:rPr>
          <w:spacing w:val="-3"/>
        </w:rPr>
        <w:t xml:space="preserve"> </w:t>
      </w:r>
      <w:r w:rsidRPr="002A7319">
        <w:t>zobowiązać</w:t>
      </w:r>
      <w:r w:rsidRPr="002A7319">
        <w:rPr>
          <w:spacing w:val="-2"/>
        </w:rPr>
        <w:t xml:space="preserve"> </w:t>
      </w:r>
      <w:r w:rsidRPr="002A7319">
        <w:t>wykonawcę</w:t>
      </w:r>
      <w:r w:rsidRPr="002A7319">
        <w:rPr>
          <w:spacing w:val="-1"/>
        </w:rPr>
        <w:t xml:space="preserve"> </w:t>
      </w:r>
      <w:r w:rsidRPr="002A7319">
        <w:t>do</w:t>
      </w:r>
      <w:r w:rsidRPr="002A7319">
        <w:rPr>
          <w:spacing w:val="-1"/>
        </w:rPr>
        <w:t xml:space="preserve"> </w:t>
      </w:r>
      <w:r w:rsidRPr="002A7319">
        <w:t>odbioru</w:t>
      </w:r>
      <w:r w:rsidRPr="002A7319">
        <w:rPr>
          <w:spacing w:val="-1"/>
        </w:rPr>
        <w:t xml:space="preserve"> </w:t>
      </w:r>
      <w:r w:rsidRPr="002A7319">
        <w:t>odpadów</w:t>
      </w:r>
      <w:r w:rsidRPr="002A7319">
        <w:rPr>
          <w:spacing w:val="-1"/>
        </w:rPr>
        <w:t xml:space="preserve"> </w:t>
      </w:r>
      <w:r w:rsidRPr="002A7319">
        <w:t>bezpośrednio</w:t>
      </w:r>
      <w:r w:rsidRPr="002A7319">
        <w:rPr>
          <w:spacing w:val="-1"/>
        </w:rPr>
        <w:t xml:space="preserve"> </w:t>
      </w:r>
      <w:r w:rsidRPr="002A7319">
        <w:t>z posesji.</w:t>
      </w:r>
    </w:p>
    <w:p w14:paraId="40E785DC" w14:textId="695B2CA9" w:rsidR="00A14DE9" w:rsidRPr="002A7319" w:rsidRDefault="00A14DE9" w:rsidP="004549A3">
      <w:pPr>
        <w:pStyle w:val="Akapitzlist"/>
        <w:numPr>
          <w:ilvl w:val="0"/>
          <w:numId w:val="12"/>
        </w:numPr>
        <w:tabs>
          <w:tab w:val="left" w:pos="477"/>
        </w:tabs>
        <w:spacing w:line="240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w terminie 7 dni po podpisaniu umowy dostarczy do Punktu Selektywnej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Zbiórki Odpadów Komunalnych (PSZOK) w miejscowości Lubin pojemniki, w których</w:t>
      </w:r>
      <w:r w:rsidR="002C321F" w:rsidRPr="002A7319">
        <w:rPr>
          <w:sz w:val="24"/>
          <w:szCs w:val="24"/>
        </w:rPr>
        <w:t xml:space="preserve"> 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będą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gromadzone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odpady:</w:t>
      </w:r>
    </w:p>
    <w:p w14:paraId="0D071068" w14:textId="77777777" w:rsidR="00A14DE9" w:rsidRPr="002A7319" w:rsidRDefault="00A14DE9" w:rsidP="007256C5">
      <w:pPr>
        <w:pStyle w:val="Akapitzlist"/>
        <w:numPr>
          <w:ilvl w:val="1"/>
          <w:numId w:val="19"/>
        </w:numPr>
        <w:spacing w:line="270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meble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i odpady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wielkogabarytowe –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1 kontener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pojemności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minimum</w:t>
      </w:r>
      <w:r w:rsidRPr="002A7319">
        <w:rPr>
          <w:spacing w:val="3"/>
          <w:sz w:val="24"/>
          <w:szCs w:val="24"/>
        </w:rPr>
        <w:t xml:space="preserve"> </w:t>
      </w:r>
      <w:r w:rsidRPr="002A7319">
        <w:rPr>
          <w:sz w:val="24"/>
          <w:szCs w:val="24"/>
        </w:rPr>
        <w:t>16000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l,</w:t>
      </w:r>
    </w:p>
    <w:p w14:paraId="630D2432" w14:textId="77777777" w:rsidR="00A14DE9" w:rsidRPr="002A7319" w:rsidRDefault="00A14DE9" w:rsidP="007256C5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zużyty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sprzęt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elektroniczny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 elektryczny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–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1 kontener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pojemności minimum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7000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l,</w:t>
      </w:r>
    </w:p>
    <w:p w14:paraId="0A3277C5" w14:textId="77777777" w:rsidR="00A14DE9" w:rsidRPr="002A7319" w:rsidRDefault="00A14DE9" w:rsidP="007256C5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tworzywa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sztuczne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 metale -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1 kontener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 pojemności minimum 7000 l,</w:t>
      </w:r>
    </w:p>
    <w:p w14:paraId="4D297FBB" w14:textId="77777777" w:rsidR="00A14DE9" w:rsidRPr="002A7319" w:rsidRDefault="00A14DE9" w:rsidP="007256C5">
      <w:pPr>
        <w:pStyle w:val="Akapitzlist"/>
        <w:numPr>
          <w:ilvl w:val="1"/>
          <w:numId w:val="19"/>
        </w:numPr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papier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i tektura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-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1 kontener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 pojemności minimum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7000 l,</w:t>
      </w:r>
    </w:p>
    <w:p w14:paraId="4C16077E" w14:textId="77777777" w:rsidR="00A14DE9" w:rsidRPr="002A7319" w:rsidRDefault="00A14DE9" w:rsidP="007256C5">
      <w:pPr>
        <w:pStyle w:val="Akapitzlist"/>
        <w:numPr>
          <w:ilvl w:val="1"/>
          <w:numId w:val="19"/>
        </w:numPr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odpady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biodegradowalne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-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1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kontener 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pojemności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minimum 7000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l,</w:t>
      </w:r>
    </w:p>
    <w:p w14:paraId="042A4F75" w14:textId="19FE1C5C" w:rsidR="00A14DE9" w:rsidRPr="002A7319" w:rsidRDefault="00A14DE9" w:rsidP="007256C5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szkło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-</w:t>
      </w:r>
      <w:r w:rsidRPr="002A7319">
        <w:rPr>
          <w:spacing w:val="-1"/>
          <w:sz w:val="24"/>
          <w:szCs w:val="24"/>
        </w:rPr>
        <w:t xml:space="preserve"> </w:t>
      </w:r>
      <w:r w:rsidR="00865313" w:rsidRPr="002A7319">
        <w:rPr>
          <w:sz w:val="24"/>
          <w:szCs w:val="24"/>
        </w:rPr>
        <w:t>2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kontener</w:t>
      </w:r>
      <w:r w:rsidR="00865313" w:rsidRPr="002A7319">
        <w:rPr>
          <w:sz w:val="24"/>
          <w:szCs w:val="24"/>
        </w:rPr>
        <w:t>y</w:t>
      </w:r>
      <w:r w:rsidRPr="002A7319">
        <w:rPr>
          <w:sz w:val="24"/>
          <w:szCs w:val="24"/>
        </w:rPr>
        <w:t xml:space="preserve"> 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pojemności minimum</w:t>
      </w:r>
      <w:r w:rsidRPr="002A7319">
        <w:rPr>
          <w:spacing w:val="-1"/>
          <w:sz w:val="24"/>
          <w:szCs w:val="24"/>
        </w:rPr>
        <w:t xml:space="preserve"> </w:t>
      </w:r>
      <w:r w:rsidR="002C321F" w:rsidRPr="002A7319">
        <w:rPr>
          <w:sz w:val="24"/>
          <w:szCs w:val="24"/>
        </w:rPr>
        <w:t>1100</w:t>
      </w:r>
      <w:r w:rsidRPr="002A7319">
        <w:rPr>
          <w:sz w:val="24"/>
          <w:szCs w:val="24"/>
        </w:rPr>
        <w:t xml:space="preserve"> l,</w:t>
      </w:r>
    </w:p>
    <w:p w14:paraId="6636F772" w14:textId="77777777" w:rsidR="00A14DE9" w:rsidRPr="002A7319" w:rsidRDefault="00A14DE9" w:rsidP="007256C5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zużyte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baterie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i akumulatory -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1 kontener o pojemności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minimum 240 l,</w:t>
      </w:r>
    </w:p>
    <w:p w14:paraId="65BFB63D" w14:textId="77777777" w:rsidR="00A14DE9" w:rsidRPr="002A7319" w:rsidRDefault="00A14DE9" w:rsidP="007256C5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przeterminowane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leki -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1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kontener 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pojemności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minimum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120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l,</w:t>
      </w:r>
    </w:p>
    <w:p w14:paraId="06BF3C99" w14:textId="77777777" w:rsidR="00A14DE9" w:rsidRPr="002A7319" w:rsidRDefault="00A14DE9" w:rsidP="007256C5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chemikalia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-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1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kontener o pojemności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minimum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240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l,</w:t>
      </w:r>
    </w:p>
    <w:p w14:paraId="7184656A" w14:textId="2FD2D9D1" w:rsidR="00A14DE9" w:rsidRPr="002A7319" w:rsidRDefault="00A14DE9" w:rsidP="007256C5">
      <w:pPr>
        <w:pStyle w:val="Akapitzlist"/>
        <w:numPr>
          <w:ilvl w:val="1"/>
          <w:numId w:val="19"/>
        </w:numPr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odzież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i tekstylia -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2 kontener</w:t>
      </w:r>
      <w:r w:rsidR="002C321F" w:rsidRPr="002A7319">
        <w:rPr>
          <w:sz w:val="24"/>
          <w:szCs w:val="24"/>
        </w:rPr>
        <w:t>y</w:t>
      </w:r>
      <w:r w:rsidRPr="002A7319">
        <w:rPr>
          <w:sz w:val="24"/>
          <w:szCs w:val="24"/>
        </w:rPr>
        <w:t xml:space="preserve"> o pojemności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minimum 1</w:t>
      </w:r>
      <w:r w:rsidR="002C321F" w:rsidRPr="002A7319">
        <w:rPr>
          <w:sz w:val="24"/>
          <w:szCs w:val="24"/>
        </w:rPr>
        <w:t>1</w:t>
      </w:r>
      <w:r w:rsidRPr="002A7319">
        <w:rPr>
          <w:sz w:val="24"/>
          <w:szCs w:val="24"/>
        </w:rPr>
        <w:t>00 l,</w:t>
      </w:r>
    </w:p>
    <w:p w14:paraId="7F33774F" w14:textId="020A6FE2" w:rsidR="00A14DE9" w:rsidRPr="002A7319" w:rsidRDefault="00A14DE9" w:rsidP="007256C5">
      <w:pPr>
        <w:pStyle w:val="Akapitzlist"/>
        <w:numPr>
          <w:ilvl w:val="1"/>
          <w:numId w:val="19"/>
        </w:numPr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zużyte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opony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-</w:t>
      </w:r>
      <w:r w:rsidRPr="002A7319">
        <w:rPr>
          <w:spacing w:val="-1"/>
          <w:sz w:val="24"/>
          <w:szCs w:val="24"/>
        </w:rPr>
        <w:t xml:space="preserve"> </w:t>
      </w:r>
      <w:r w:rsidR="002C321F" w:rsidRPr="002A7319">
        <w:rPr>
          <w:sz w:val="24"/>
          <w:szCs w:val="24"/>
        </w:rPr>
        <w:t>2</w:t>
      </w:r>
      <w:r w:rsidRPr="002A7319">
        <w:rPr>
          <w:sz w:val="24"/>
          <w:szCs w:val="24"/>
        </w:rPr>
        <w:t xml:space="preserve"> kontener</w:t>
      </w:r>
      <w:r w:rsidR="002C321F" w:rsidRPr="002A7319">
        <w:rPr>
          <w:sz w:val="24"/>
          <w:szCs w:val="24"/>
        </w:rPr>
        <w:t>y</w:t>
      </w:r>
      <w:r w:rsidRPr="002A7319">
        <w:rPr>
          <w:sz w:val="24"/>
          <w:szCs w:val="24"/>
        </w:rPr>
        <w:t xml:space="preserve"> 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pojemności minimum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7000 l,</w:t>
      </w:r>
    </w:p>
    <w:p w14:paraId="74750FCD" w14:textId="78A4BE19" w:rsidR="00A14DE9" w:rsidRPr="002A7319" w:rsidRDefault="00A14DE9" w:rsidP="007256C5">
      <w:pPr>
        <w:pStyle w:val="Akapitzlist"/>
        <w:numPr>
          <w:ilvl w:val="1"/>
          <w:numId w:val="19"/>
        </w:numPr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odpady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budowlane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 rozbiórkowe</w:t>
      </w:r>
      <w:r w:rsidR="002C321F" w:rsidRPr="002A7319">
        <w:rPr>
          <w:sz w:val="24"/>
          <w:szCs w:val="24"/>
        </w:rPr>
        <w:t xml:space="preserve"> z gospodarstw domowych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-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1 kontener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 pojemności minimum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7000 l,</w:t>
      </w:r>
    </w:p>
    <w:p w14:paraId="572C1DC6" w14:textId="7792C36E" w:rsidR="00E22F8A" w:rsidRDefault="00A14DE9" w:rsidP="00E22F8A">
      <w:pPr>
        <w:pStyle w:val="Akapitzlist"/>
        <w:numPr>
          <w:ilvl w:val="1"/>
          <w:numId w:val="19"/>
        </w:numPr>
        <w:spacing w:line="275" w:lineRule="exact"/>
        <w:ind w:left="284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świetlówki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-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1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kontener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przystosowany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do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zbierania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świetlówek.</w:t>
      </w:r>
    </w:p>
    <w:p w14:paraId="0EC7DF8E" w14:textId="00CA69C2" w:rsidR="00E22F8A" w:rsidRPr="00E22F8A" w:rsidRDefault="00E22F8A" w:rsidP="00E22F8A">
      <w:pPr>
        <w:pStyle w:val="Akapitzlist"/>
        <w:numPr>
          <w:ilvl w:val="0"/>
          <w:numId w:val="12"/>
        </w:numPr>
        <w:spacing w:line="275" w:lineRule="exact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odpadów do zagospodarowania z PSZOK odbywać się będzie z częstotliwością 2 razy na miesiąc, każdorazowo na zgłoszenie pracownika Urzędu Gminy w Kikole. Odbiór odpadów rozpocznie się minimum na 2 dni przed planowanym otwarciem PSZOK. </w:t>
      </w:r>
    </w:p>
    <w:p w14:paraId="6705060D" w14:textId="76AC51BA" w:rsidR="00A14DE9" w:rsidRPr="002A7319" w:rsidRDefault="00A14DE9" w:rsidP="007256C5">
      <w:pPr>
        <w:pStyle w:val="Akapitzlist"/>
        <w:numPr>
          <w:ilvl w:val="0"/>
          <w:numId w:val="12"/>
        </w:numPr>
        <w:spacing w:line="237" w:lineRule="auto"/>
        <w:ind w:left="0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zobowiązany jest przygotować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harmonogram odbioru odpadów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komunalnych, zgodny z częstotliwością ich odbioru wymienioną w pkt 6 – harmonogram podlega uzgodnieniu przez Zamawiającego. Wykonawca zobowiązany jest poinformować pisemnie każdego właściciela nieruchomości, na której</w:t>
      </w:r>
      <w:r w:rsidR="0015033D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zamieszkują mieszkańcy o harmonogramie odbioru odpadów komunalnych oraz o zmianie tego harmonogramu. Wykonawca wstawi kontenery KP-7 w miejscu</w:t>
      </w:r>
      <w:r w:rsidR="0015033D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 xml:space="preserve">i terminie wskazanym przez Zamawiającego w łącznej ilości </w:t>
      </w:r>
      <w:r w:rsidR="007876A1">
        <w:rPr>
          <w:sz w:val="24"/>
          <w:szCs w:val="24"/>
        </w:rPr>
        <w:t xml:space="preserve">6 </w:t>
      </w:r>
      <w:r w:rsidRPr="002A7319">
        <w:rPr>
          <w:sz w:val="24"/>
          <w:szCs w:val="24"/>
        </w:rPr>
        <w:t>szt. przez cały okres obowiązywania umowy.</w:t>
      </w:r>
    </w:p>
    <w:p w14:paraId="6CEFCEC0" w14:textId="3C10F3C3" w:rsidR="00A14DE9" w:rsidRPr="002A7319" w:rsidRDefault="00A14DE9" w:rsidP="007876A1">
      <w:pPr>
        <w:pStyle w:val="Akapitzlist"/>
        <w:numPr>
          <w:ilvl w:val="0"/>
          <w:numId w:val="12"/>
        </w:numPr>
        <w:tabs>
          <w:tab w:val="left" w:pos="142"/>
        </w:tabs>
        <w:spacing w:before="72" w:line="237" w:lineRule="auto"/>
        <w:ind w:left="0" w:hanging="284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zobowiązany jest do wyposażenia właścicieli nieruchomości w worki do gromadzenia odpadów komunalnych w sposób selektywny, z folii LDPE</w:t>
      </w:r>
      <w:r w:rsidR="007876A1">
        <w:rPr>
          <w:sz w:val="24"/>
          <w:szCs w:val="24"/>
        </w:rPr>
        <w:t xml:space="preserve"> lub HDPE</w:t>
      </w:r>
      <w:r w:rsidRPr="002A7319">
        <w:rPr>
          <w:sz w:val="24"/>
          <w:szCs w:val="24"/>
        </w:rPr>
        <w:t xml:space="preserve">, w ilości odpowiadającej wystawionym workom przy ostatnim odbiorze, przy czym przed pierwszym odbiorem wykonawca wyposaży każdą nieruchomość w worki w ilości po </w:t>
      </w:r>
      <w:r w:rsidR="0015033D" w:rsidRPr="002A7319">
        <w:rPr>
          <w:sz w:val="24"/>
          <w:szCs w:val="24"/>
        </w:rPr>
        <w:t>4</w:t>
      </w:r>
      <w:r w:rsidRPr="002A7319">
        <w:rPr>
          <w:sz w:val="24"/>
          <w:szCs w:val="24"/>
        </w:rPr>
        <w:t xml:space="preserve"> sztuki dla każdego rodzaju odpadów zbieranych selektywnie w przypadku zabudowy jednorodzinnej oraz w taką samą ilość każde gospodarstwo domow</w:t>
      </w:r>
      <w:r w:rsidR="0015033D" w:rsidRPr="002A7319">
        <w:rPr>
          <w:sz w:val="24"/>
          <w:szCs w:val="24"/>
        </w:rPr>
        <w:t xml:space="preserve">e w przypadku zabudowy wielorodzinnej. Dla zabudowy wielorodzinnej dopuszcza </w:t>
      </w:r>
      <w:r w:rsidRPr="002A7319">
        <w:rPr>
          <w:sz w:val="24"/>
          <w:szCs w:val="24"/>
        </w:rPr>
        <w:t xml:space="preserve">się </w:t>
      </w:r>
      <w:r w:rsidR="0015033D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zastosowanie zamiast worków odpowiedniej ilości kontenerów.</w:t>
      </w:r>
      <w:r w:rsidR="0015033D" w:rsidRPr="002A7319">
        <w:rPr>
          <w:sz w:val="24"/>
          <w:szCs w:val="24"/>
        </w:rPr>
        <w:t xml:space="preserve"> </w:t>
      </w:r>
      <w:r w:rsidR="0092624B">
        <w:rPr>
          <w:sz w:val="24"/>
          <w:szCs w:val="24"/>
        </w:rPr>
        <w:t xml:space="preserve">Dla zabudowy wielorodzinnej Wykonawca na prośbę Zamawiającego dostarczy jeden kontener 1100 l </w:t>
      </w:r>
      <w:r w:rsidR="00762A17">
        <w:rPr>
          <w:sz w:val="24"/>
          <w:szCs w:val="24"/>
        </w:rPr>
        <w:t xml:space="preserve">przypadający na jeden budynek wielorodzinny </w:t>
      </w:r>
      <w:r w:rsidR="0092624B">
        <w:rPr>
          <w:sz w:val="24"/>
          <w:szCs w:val="24"/>
        </w:rPr>
        <w:t>na niesegregowane odpady komunalne</w:t>
      </w:r>
      <w:r w:rsidR="00762A17">
        <w:rPr>
          <w:sz w:val="24"/>
          <w:szCs w:val="24"/>
        </w:rPr>
        <w:t xml:space="preserve"> w przypadku jeśli dotychczasowa ilość kontenerów lub worków jest </w:t>
      </w:r>
      <w:r w:rsidR="00762A17">
        <w:rPr>
          <w:sz w:val="24"/>
          <w:szCs w:val="24"/>
        </w:rPr>
        <w:lastRenderedPageBreak/>
        <w:t>niewystarczająca do prawidłowego gromadzenia niesegregowanych odpadów komunalnych. Wykonawca</w:t>
      </w:r>
      <w:r w:rsidRPr="002A7319">
        <w:rPr>
          <w:sz w:val="24"/>
          <w:szCs w:val="24"/>
        </w:rPr>
        <w:t xml:space="preserve"> zobowiązany jest do wyposażenia w odpowiednią ilość kontenerów i pojemników PSZOK w Lubinie. Oznaczenia i kolorystyka dostarczonych przez Wykonawcę, pojemników i worków musi być zgodna z obowiązującymi w tym zakresie przepisami.</w:t>
      </w:r>
      <w:r w:rsidR="007876A1">
        <w:rPr>
          <w:sz w:val="24"/>
          <w:szCs w:val="24"/>
        </w:rPr>
        <w:t xml:space="preserve"> W przypadku uszkodzenia lub zniszczenia kontenerów koszty naprawy lub wymiany kontenera (pojemnika) pokrywa Zamawiający.</w:t>
      </w:r>
    </w:p>
    <w:p w14:paraId="71C413C4" w14:textId="7352E32F" w:rsidR="00A14DE9" w:rsidRDefault="00A14DE9" w:rsidP="007256C5">
      <w:pPr>
        <w:pStyle w:val="Akapitzlist"/>
        <w:numPr>
          <w:ilvl w:val="0"/>
          <w:numId w:val="12"/>
        </w:numPr>
        <w:spacing w:line="237" w:lineRule="auto"/>
        <w:ind w:left="0" w:hanging="426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ponosi odpowiedzialność za szkody w majątku Zamawiającego lub osób</w:t>
      </w:r>
      <w:r w:rsidRPr="002A7319">
        <w:rPr>
          <w:spacing w:val="-57"/>
          <w:sz w:val="24"/>
          <w:szCs w:val="24"/>
        </w:rPr>
        <w:t xml:space="preserve"> </w:t>
      </w:r>
      <w:r w:rsidR="00E22F8A">
        <w:rPr>
          <w:spacing w:val="-57"/>
          <w:sz w:val="24"/>
          <w:szCs w:val="24"/>
        </w:rPr>
        <w:t xml:space="preserve"> </w:t>
      </w:r>
      <w:r w:rsidR="00E22F8A">
        <w:rPr>
          <w:sz w:val="24"/>
          <w:szCs w:val="24"/>
        </w:rPr>
        <w:t xml:space="preserve"> trzecich </w:t>
      </w:r>
      <w:r w:rsidRPr="002A7319">
        <w:rPr>
          <w:sz w:val="24"/>
          <w:szCs w:val="24"/>
        </w:rPr>
        <w:t>powstałe w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trakcie odbioru odpadów.</w:t>
      </w:r>
    </w:p>
    <w:p w14:paraId="64EAD79F" w14:textId="4DE278D6" w:rsidR="00762A17" w:rsidRPr="002A7319" w:rsidRDefault="00762A17" w:rsidP="007256C5">
      <w:pPr>
        <w:pStyle w:val="Akapitzlist"/>
        <w:numPr>
          <w:ilvl w:val="0"/>
          <w:numId w:val="12"/>
        </w:numPr>
        <w:spacing w:line="237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zapoznania się z infrastrukturą drogową gminy i realizować odbiór odpadów także z ulic nieutwardzonych. Wykonawca zobowiązany jest zapewnić odbiór odpadów z nieruchomości o utrudnionym dojeździe (do których niej jest możliwy dojazd standardowym sprzętem specjalistycznym) mniejszym samochodem.</w:t>
      </w:r>
    </w:p>
    <w:p w14:paraId="05BFF3AB" w14:textId="407704F4" w:rsidR="00A14DE9" w:rsidRPr="002A7319" w:rsidRDefault="00A14DE9" w:rsidP="007256C5">
      <w:pPr>
        <w:pStyle w:val="Akapitzlist"/>
        <w:numPr>
          <w:ilvl w:val="0"/>
          <w:numId w:val="12"/>
        </w:numPr>
        <w:spacing w:line="237" w:lineRule="auto"/>
        <w:ind w:left="0" w:hanging="426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zobowiązany jest do zebrania odpadów leżących obok altanek</w:t>
      </w:r>
      <w:r w:rsidRPr="002A7319">
        <w:rPr>
          <w:spacing w:val="-57"/>
          <w:sz w:val="24"/>
          <w:szCs w:val="24"/>
        </w:rPr>
        <w:t xml:space="preserve"> </w:t>
      </w:r>
      <w:r w:rsidR="008D36E3">
        <w:rPr>
          <w:spacing w:val="-57"/>
          <w:sz w:val="24"/>
          <w:szCs w:val="24"/>
        </w:rPr>
        <w:t xml:space="preserve"> </w:t>
      </w:r>
      <w:r w:rsidR="008D36E3">
        <w:rPr>
          <w:sz w:val="24"/>
          <w:szCs w:val="24"/>
        </w:rPr>
        <w:t xml:space="preserve"> śmieciowych </w:t>
      </w:r>
      <w:r w:rsidRPr="002A7319">
        <w:rPr>
          <w:sz w:val="24"/>
          <w:szCs w:val="24"/>
        </w:rPr>
        <w:t>oraz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pojemników,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jeżeli</w:t>
      </w:r>
      <w:r w:rsidRPr="002A7319">
        <w:rPr>
          <w:spacing w:val="57"/>
          <w:sz w:val="24"/>
          <w:szCs w:val="24"/>
        </w:rPr>
        <w:t xml:space="preserve"> </w:t>
      </w:r>
      <w:r w:rsidRPr="002A7319">
        <w:rPr>
          <w:sz w:val="24"/>
          <w:szCs w:val="24"/>
        </w:rPr>
        <w:t>będzie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to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wynikiem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jego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działania.</w:t>
      </w:r>
    </w:p>
    <w:p w14:paraId="5FCDE08B" w14:textId="084A4672" w:rsidR="00A14DE9" w:rsidRPr="002A7319" w:rsidRDefault="00A14DE9" w:rsidP="007256C5">
      <w:pPr>
        <w:pStyle w:val="Akapitzlist"/>
        <w:numPr>
          <w:ilvl w:val="0"/>
          <w:numId w:val="12"/>
        </w:numPr>
        <w:spacing w:line="275" w:lineRule="exact"/>
        <w:ind w:left="0" w:hanging="426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Nieodebranie odpadów związane ze zdarzeniem losowym (złe warunki atmosferyczne,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utrudniony dojazd)</w:t>
      </w:r>
      <w:r w:rsidR="004549A3">
        <w:rPr>
          <w:sz w:val="24"/>
          <w:szCs w:val="24"/>
        </w:rPr>
        <w:t xml:space="preserve"> powinno zostać zgłoszone Zamawiającemu w ciągu 2 dni roboczych</w:t>
      </w:r>
      <w:r w:rsidR="00D95422">
        <w:rPr>
          <w:sz w:val="24"/>
          <w:szCs w:val="24"/>
        </w:rPr>
        <w:t xml:space="preserve">, </w:t>
      </w:r>
      <w:r w:rsidR="004549A3">
        <w:rPr>
          <w:sz w:val="24"/>
          <w:szCs w:val="24"/>
        </w:rPr>
        <w:t xml:space="preserve"> przy czym </w:t>
      </w:r>
      <w:r w:rsidR="00D95422">
        <w:rPr>
          <w:sz w:val="24"/>
          <w:szCs w:val="24"/>
        </w:rPr>
        <w:t>odbiór odpadów przez Wykonawcę dokonany zostanie w następnym  możliwym terminie przewidzianym w harmonogramie odbierania odpadów.</w:t>
      </w:r>
    </w:p>
    <w:p w14:paraId="5186F2F7" w14:textId="7E72F470" w:rsidR="00865313" w:rsidRDefault="00A14DE9" w:rsidP="004549A3">
      <w:pPr>
        <w:pStyle w:val="Akapitzlist"/>
        <w:numPr>
          <w:ilvl w:val="0"/>
          <w:numId w:val="12"/>
        </w:numPr>
        <w:spacing w:before="3" w:line="237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obowiązany jest do odbioru odpadów komunalnych w terminie trzech dni roboczych od pisemnego lub telefonicznego poinformowania przez Zamawiającego</w:t>
      </w:r>
      <w:r w:rsidR="002A7319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w przypadku nieodebrania odpadów w terminie określonym w harmonogramie , które wynikło z winy Wykonawcy.</w:t>
      </w:r>
    </w:p>
    <w:p w14:paraId="453C13AF" w14:textId="2DDCA771" w:rsidR="00A14DE9" w:rsidRPr="002A7319" w:rsidRDefault="00A14DE9" w:rsidP="004549A3">
      <w:pPr>
        <w:pStyle w:val="Akapitzlist"/>
        <w:numPr>
          <w:ilvl w:val="0"/>
          <w:numId w:val="12"/>
        </w:numPr>
        <w:spacing w:before="5" w:line="237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obowiązany jest posiadać bazę magazynowo - transportową na terenie Gminy lub w odległości nie większej niż 60 km od granicy Gminy Kikół, do którego posiada tytuł prawny, spełniającą wymagania określone w Rozporządzeniu Ministra Środowiska z dnia 11 stycznia 2013 r. w sprawie szczegółowych wymagań</w:t>
      </w:r>
      <w:r w:rsidR="00865313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w zakresie odbierania odpadów komunalnych od właścicieli nieruchomości (Dz. U z 2013r. poz. 122).</w:t>
      </w:r>
    </w:p>
    <w:p w14:paraId="592F0744" w14:textId="2A6CDDF2" w:rsidR="00A14DE9" w:rsidRPr="002A7319" w:rsidRDefault="00A14DE9" w:rsidP="004549A3">
      <w:pPr>
        <w:pStyle w:val="Akapitzlist"/>
        <w:numPr>
          <w:ilvl w:val="0"/>
          <w:numId w:val="12"/>
        </w:numPr>
        <w:spacing w:before="2" w:line="276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podczas realizacji zamówienia zapewni osiągnięcie odpowiednich poziomów recyklingu przygotowania do ponownego użycia i odzysku frakcji</w:t>
      </w:r>
      <w:r w:rsidR="002A7319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 xml:space="preserve">odpadów obejmujących papier, metale, tworzywa sztuczne i szkło oraz ograniczenia masy odpadów komunalnych ulegających biodegradacji przekazywanych do składowania, </w:t>
      </w:r>
      <w:r w:rsidR="00827055" w:rsidRPr="00827055">
        <w:rPr>
          <w:color w:val="000000" w:themeColor="text1"/>
          <w:sz w:val="24"/>
        </w:rPr>
        <w:t>wynikających z art. 3b  ustawy z dnia 13 września 1996 r. o utrzymaniu czystości i porządku w gminach (tj. Dz. U. z 2023 poz.1469,</w:t>
      </w:r>
      <w:r w:rsidRPr="00827055">
        <w:rPr>
          <w:color w:val="000000" w:themeColor="text1"/>
          <w:sz w:val="24"/>
          <w:szCs w:val="24"/>
        </w:rPr>
        <w:t xml:space="preserve"> a także obowiązującymi przepisami wykonawczymi </w:t>
      </w:r>
      <w:r w:rsidRPr="002A7319">
        <w:rPr>
          <w:sz w:val="24"/>
          <w:szCs w:val="24"/>
        </w:rPr>
        <w:t>oraz zgodnie z uchwałą Nr XXXII/545/17 Sejmiku Województwa Kujawsko-Pomorskiego z dnia 29 maja 2017 r. w sprawie wykonania "Planu gospodarki odpadami</w:t>
      </w:r>
      <w:r w:rsidR="002A7319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województwa Kujawsko-Pomorskiego na lata 2016-2022 z perspektywą na lata 2023- 2028" (Dz. Urz. Woj. Kujaw. z 2017 r. poz. 2403).</w:t>
      </w:r>
    </w:p>
    <w:p w14:paraId="17A6DCBC" w14:textId="66382837" w:rsidR="00A14DE9" w:rsidRPr="002A7319" w:rsidRDefault="00A14DE9" w:rsidP="004549A3">
      <w:pPr>
        <w:pStyle w:val="Akapitzlist"/>
        <w:numPr>
          <w:ilvl w:val="0"/>
          <w:numId w:val="12"/>
        </w:numPr>
        <w:spacing w:before="77" w:line="276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</w:t>
      </w:r>
      <w:r w:rsidRPr="002A7319">
        <w:rPr>
          <w:spacing w:val="-5"/>
          <w:sz w:val="24"/>
          <w:szCs w:val="24"/>
        </w:rPr>
        <w:t xml:space="preserve"> </w:t>
      </w:r>
      <w:r w:rsidRPr="002A7319">
        <w:rPr>
          <w:sz w:val="24"/>
          <w:szCs w:val="24"/>
        </w:rPr>
        <w:t>zobowiązany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jest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do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monitorowania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obowiązku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ciążącego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na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właścicielu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nieruchomości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w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zakresie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selektywnego</w:t>
      </w:r>
      <w:r w:rsidRPr="002A7319">
        <w:rPr>
          <w:spacing w:val="2"/>
          <w:sz w:val="24"/>
          <w:szCs w:val="24"/>
        </w:rPr>
        <w:t xml:space="preserve"> </w:t>
      </w:r>
      <w:r w:rsidRPr="002A7319">
        <w:rPr>
          <w:sz w:val="24"/>
          <w:szCs w:val="24"/>
        </w:rPr>
        <w:t>zbierania odpadów komunalnych.</w:t>
      </w:r>
      <w:r w:rsidR="00865313" w:rsidRPr="002A7319">
        <w:rPr>
          <w:sz w:val="24"/>
          <w:szCs w:val="24"/>
        </w:rPr>
        <w:t xml:space="preserve"> </w:t>
      </w:r>
      <w:r w:rsidR="00827055" w:rsidRPr="00827055">
        <w:rPr>
          <w:color w:val="000000" w:themeColor="text1"/>
          <w:spacing w:val="1"/>
          <w:sz w:val="24"/>
        </w:rPr>
        <w:t xml:space="preserve">W przypadku stwierdzenia, ze właściciel nieruchomości nie wywiązuje się z obowiązku w zakresie segregacji odpadów, Wykonawca nie dokonuje odbioru odpadów i odbiera je jako odpady niesegregowane (zmieszane) odpady komunalne podczas kolejnego odbioru. </w:t>
      </w:r>
      <w:r w:rsidRPr="002A7319">
        <w:rPr>
          <w:sz w:val="24"/>
          <w:szCs w:val="24"/>
        </w:rPr>
        <w:t>Wykonawca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zobowiązany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jest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w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terminie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2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dni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od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dnia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zaistnienia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opisanej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sytuacji do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poinformowania Zamawiającego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drogą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pisemną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lub</w:t>
      </w:r>
      <w:r w:rsidR="00865313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elektroniczną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nie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wywiązywaniu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się z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obowiązków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segregacji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odpadów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przez</w:t>
      </w:r>
      <w:r w:rsidR="00865313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właściciela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nieruchomości.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Do</w:t>
      </w:r>
      <w:r w:rsidRPr="002A7319">
        <w:rPr>
          <w:spacing w:val="-5"/>
          <w:sz w:val="24"/>
          <w:szCs w:val="24"/>
        </w:rPr>
        <w:t xml:space="preserve"> </w:t>
      </w:r>
      <w:r w:rsidRPr="002A7319">
        <w:rPr>
          <w:sz w:val="24"/>
          <w:szCs w:val="24"/>
        </w:rPr>
        <w:t>informacji</w:t>
      </w:r>
      <w:r w:rsidRPr="002A7319">
        <w:rPr>
          <w:spacing w:val="-6"/>
          <w:sz w:val="24"/>
          <w:szCs w:val="24"/>
        </w:rPr>
        <w:t xml:space="preserve"> </w:t>
      </w:r>
      <w:r w:rsidRPr="002A7319">
        <w:rPr>
          <w:sz w:val="24"/>
          <w:szCs w:val="24"/>
        </w:rPr>
        <w:t>Wykonawca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zobowiązany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będzie</w:t>
      </w:r>
      <w:r w:rsidRPr="002A7319">
        <w:rPr>
          <w:spacing w:val="-5"/>
          <w:sz w:val="24"/>
          <w:szCs w:val="24"/>
        </w:rPr>
        <w:t xml:space="preserve"> </w:t>
      </w:r>
      <w:r w:rsidRPr="002A7319">
        <w:rPr>
          <w:sz w:val="24"/>
          <w:szCs w:val="24"/>
        </w:rPr>
        <w:t>załączyć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dokumentację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fotograficzną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lub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nagranie oraz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protokół z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zaistniałego zdarzenia.</w:t>
      </w:r>
      <w:r w:rsidR="00865313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Z dokumentacji musi jednoznacznie wynikać, jakiej dotyczy nieruchomości, w jakim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dniu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 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jakiej godzinie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doszło do ustalenia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ww. zdarzenia.</w:t>
      </w:r>
    </w:p>
    <w:p w14:paraId="036FCD1A" w14:textId="5BEA788F" w:rsidR="00A14DE9" w:rsidRPr="002A7319" w:rsidRDefault="00A14DE9" w:rsidP="004549A3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lastRenderedPageBreak/>
        <w:t>Wykonawca zobowiązany jest do ważenia wszystkich odebranych odpadów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komunalnych na legalizowanej wadze i przechowywania dokumentacji pomiarów do</w:t>
      </w:r>
      <w:r w:rsidRPr="002A7319">
        <w:rPr>
          <w:spacing w:val="-58"/>
          <w:sz w:val="24"/>
          <w:szCs w:val="24"/>
        </w:rPr>
        <w:t xml:space="preserve"> </w:t>
      </w:r>
      <w:r w:rsidRPr="002A7319">
        <w:rPr>
          <w:sz w:val="24"/>
          <w:szCs w:val="24"/>
        </w:rPr>
        <w:t>wglądu Zamawiającego przez okres wykonywania zamówienia. Zamawiający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zastrzega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sobie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prawo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do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kontroli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czynności ważenia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odpadów komunalnych</w:t>
      </w:r>
      <w:r w:rsidR="00865313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w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miejscu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wskazanym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przez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Zamawiającego.</w:t>
      </w:r>
    </w:p>
    <w:p w14:paraId="14F432E9" w14:textId="265329A2" w:rsidR="00A14DE9" w:rsidRPr="002A7319" w:rsidRDefault="00A14DE9" w:rsidP="004549A3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Jeśli podczas odbierania odpadów dojdzie do uszkodzenia lub zniszczenia z winy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Wykonawcy pojemników, Wykonawca zobowiązany jest do dodatkowego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dostarczenia nowych pojemników na swój koszt. Zobowiązanie dotyczy pojemników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zgodnych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z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normą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PN –</w:t>
      </w:r>
      <w:r w:rsidRPr="002A7319">
        <w:rPr>
          <w:spacing w:val="2"/>
          <w:sz w:val="24"/>
          <w:szCs w:val="24"/>
        </w:rPr>
        <w:t xml:space="preserve"> </w:t>
      </w:r>
      <w:r w:rsidRPr="002A7319">
        <w:rPr>
          <w:sz w:val="24"/>
          <w:szCs w:val="24"/>
        </w:rPr>
        <w:t>EN840-1/6.</w:t>
      </w:r>
    </w:p>
    <w:p w14:paraId="1B5F71EE" w14:textId="08C33160" w:rsidR="00A14DE9" w:rsidRPr="00B26304" w:rsidRDefault="00A14DE9" w:rsidP="00B26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319">
        <w:rPr>
          <w:rFonts w:ascii="Times New Roman" w:hAnsi="Times New Roman" w:cs="Times New Roman"/>
          <w:sz w:val="24"/>
          <w:szCs w:val="24"/>
        </w:rPr>
        <w:t>Wykonawca zobowiązany jest do przekazywania odebranych niesegregowanych</w:t>
      </w:r>
      <w:r w:rsidRPr="002A73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 xml:space="preserve">(zmieszanych) odpadów komunalnych zgodnie </w:t>
      </w:r>
      <w:r w:rsidRPr="00B2630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B26304" w:rsidRPr="00B26304">
        <w:rPr>
          <w:rFonts w:ascii="Times New Roman" w:eastAsia="Times New Roman" w:hAnsi="Times New Roman" w:cs="Times New Roman"/>
          <w:sz w:val="24"/>
          <w:szCs w:val="24"/>
        </w:rPr>
        <w:t>art. 35 ust. 6 pkt 1 ustawy o odpadach, z zastrze</w:t>
      </w:r>
      <w:r w:rsidR="00B26304" w:rsidRPr="00B26304">
        <w:rPr>
          <w:rFonts w:ascii="Times New Roman" w:eastAsia="Times New Roman" w:hAnsi="Times New Roman" w:cs="Times New Roman" w:hint="eastAsia"/>
          <w:sz w:val="24"/>
          <w:szCs w:val="24"/>
        </w:rPr>
        <w:t>ż</w:t>
      </w:r>
      <w:r w:rsidR="00B26304" w:rsidRPr="00B26304">
        <w:rPr>
          <w:rFonts w:ascii="Times New Roman" w:eastAsia="Times New Roman" w:hAnsi="Times New Roman" w:cs="Times New Roman"/>
          <w:sz w:val="24"/>
          <w:szCs w:val="24"/>
        </w:rPr>
        <w:t>eniem</w:t>
      </w:r>
      <w:r w:rsidR="00B2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304" w:rsidRPr="00B26304">
        <w:rPr>
          <w:rFonts w:ascii="Times New Roman" w:eastAsia="Times New Roman" w:cs="Times New Roman"/>
          <w:sz w:val="24"/>
          <w:szCs w:val="24"/>
        </w:rPr>
        <w:t>art. 158 ust. 4 tej ustawy.</w:t>
      </w:r>
      <w:r w:rsidR="00B26304" w:rsidRPr="002A7319">
        <w:rPr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(Dz.</w:t>
      </w:r>
      <w:r w:rsidRPr="002A73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U. z</w:t>
      </w:r>
      <w:r w:rsidRPr="002A73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2021 r.,</w:t>
      </w:r>
      <w:r w:rsidRPr="002A7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poz.779</w:t>
      </w:r>
      <w:r w:rsidRPr="002A73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ze</w:t>
      </w:r>
      <w:r w:rsidRPr="002A73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7319">
        <w:rPr>
          <w:rFonts w:ascii="Times New Roman" w:hAnsi="Times New Roman" w:cs="Times New Roman"/>
          <w:sz w:val="24"/>
          <w:szCs w:val="24"/>
        </w:rPr>
        <w:t>zm.).</w:t>
      </w:r>
    </w:p>
    <w:p w14:paraId="4C2EC133" w14:textId="7B3F5C36" w:rsidR="00A14DE9" w:rsidRPr="002A7319" w:rsidRDefault="00A14DE9" w:rsidP="004549A3">
      <w:pPr>
        <w:pStyle w:val="Akapitzlist"/>
        <w:numPr>
          <w:ilvl w:val="0"/>
          <w:numId w:val="12"/>
        </w:numPr>
        <w:tabs>
          <w:tab w:val="left" w:pos="837"/>
        </w:tabs>
        <w:spacing w:before="2" w:line="276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zobowiązany jest do zagospodarowania selektywnie zebranych odpadów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komunalnych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bezpośrednio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lub za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pośrednictwem innego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zbierającego odpady,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do</w:t>
      </w:r>
      <w:r w:rsidR="00865313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instalacji odzysku lub unieszkodliwiania odpadów, zgodnie z hierarchią sposobów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postępowania z odpadami, o której mowa w art. 17 ustawy z dnia 14 grudnia 2012 r.</w:t>
      </w:r>
      <w:r w:rsidRPr="002A7319">
        <w:rPr>
          <w:spacing w:val="-58"/>
          <w:sz w:val="24"/>
          <w:szCs w:val="24"/>
        </w:rPr>
        <w:t xml:space="preserve"> </w:t>
      </w:r>
      <w:r w:rsidRPr="002A7319">
        <w:rPr>
          <w:sz w:val="24"/>
          <w:szCs w:val="24"/>
        </w:rPr>
        <w:t>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odpadach (Dz. U.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z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2021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r., poz.779 ze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zm.).</w:t>
      </w:r>
    </w:p>
    <w:p w14:paraId="38B691A0" w14:textId="77777777" w:rsidR="00A14DE9" w:rsidRPr="002A7319" w:rsidRDefault="00A14DE9" w:rsidP="007256C5">
      <w:pPr>
        <w:pStyle w:val="Akapitzlist"/>
        <w:numPr>
          <w:ilvl w:val="0"/>
          <w:numId w:val="12"/>
        </w:numPr>
        <w:spacing w:line="276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Obowiązki</w:t>
      </w:r>
      <w:r w:rsidRPr="002A7319">
        <w:rPr>
          <w:spacing w:val="-10"/>
          <w:sz w:val="24"/>
          <w:szCs w:val="24"/>
        </w:rPr>
        <w:t xml:space="preserve"> </w:t>
      </w:r>
      <w:r w:rsidRPr="002A7319">
        <w:rPr>
          <w:sz w:val="24"/>
          <w:szCs w:val="24"/>
        </w:rPr>
        <w:t>Wykonawcy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w</w:t>
      </w:r>
      <w:r w:rsidRPr="002A7319">
        <w:rPr>
          <w:spacing w:val="-6"/>
          <w:sz w:val="24"/>
          <w:szCs w:val="24"/>
        </w:rPr>
        <w:t xml:space="preserve"> </w:t>
      </w:r>
      <w:r w:rsidRPr="002A7319">
        <w:rPr>
          <w:sz w:val="24"/>
          <w:szCs w:val="24"/>
        </w:rPr>
        <w:t>zakresie</w:t>
      </w:r>
      <w:r w:rsidRPr="002A7319">
        <w:rPr>
          <w:spacing w:val="-6"/>
          <w:sz w:val="24"/>
          <w:szCs w:val="24"/>
        </w:rPr>
        <w:t xml:space="preserve"> </w:t>
      </w:r>
      <w:r w:rsidRPr="002A7319">
        <w:rPr>
          <w:sz w:val="24"/>
          <w:szCs w:val="24"/>
        </w:rPr>
        <w:t>prowadzenia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dokumentacji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związanej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z</w:t>
      </w:r>
      <w:r w:rsidRPr="002A7319">
        <w:rPr>
          <w:spacing w:val="-5"/>
          <w:sz w:val="24"/>
          <w:szCs w:val="24"/>
        </w:rPr>
        <w:t xml:space="preserve"> </w:t>
      </w:r>
      <w:r w:rsidRPr="002A7319">
        <w:rPr>
          <w:sz w:val="24"/>
          <w:szCs w:val="24"/>
        </w:rPr>
        <w:t>realizacją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przedmiotu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umowy:</w:t>
      </w:r>
    </w:p>
    <w:p w14:paraId="6F4929E4" w14:textId="23FF219E" w:rsidR="00A14DE9" w:rsidRPr="002A7319" w:rsidRDefault="00A14DE9" w:rsidP="007256C5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</w:t>
      </w:r>
      <w:r w:rsidRPr="002A7319">
        <w:rPr>
          <w:spacing w:val="-5"/>
          <w:sz w:val="24"/>
          <w:szCs w:val="24"/>
        </w:rPr>
        <w:t xml:space="preserve"> </w:t>
      </w:r>
      <w:r w:rsidRPr="002A7319">
        <w:rPr>
          <w:sz w:val="24"/>
          <w:szCs w:val="24"/>
        </w:rPr>
        <w:t>celu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umożliwienia sporządzenia</w:t>
      </w:r>
      <w:r w:rsidRPr="002A7319">
        <w:rPr>
          <w:spacing w:val="2"/>
          <w:sz w:val="24"/>
          <w:szCs w:val="24"/>
        </w:rPr>
        <w:t xml:space="preserve"> </w:t>
      </w:r>
      <w:r w:rsidRPr="002A7319">
        <w:rPr>
          <w:sz w:val="24"/>
          <w:szCs w:val="24"/>
        </w:rPr>
        <w:t>przez Zamawiającego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rocznego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sprawozdania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z realizacji zadań z zakresu gospodarowania odpadami komunalnymi, o którym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mowa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w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art.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9q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ustawy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o utrzymaniu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czystości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i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porządku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w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gminach</w:t>
      </w:r>
      <w:r w:rsidRPr="002A7319">
        <w:rPr>
          <w:spacing w:val="-5"/>
          <w:sz w:val="24"/>
          <w:szCs w:val="24"/>
        </w:rPr>
        <w:t xml:space="preserve"> </w:t>
      </w:r>
      <w:r w:rsidRPr="002A7319">
        <w:rPr>
          <w:sz w:val="24"/>
          <w:szCs w:val="24"/>
        </w:rPr>
        <w:t>Wykonawca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zobowiązany będzie przekazać Zamawiającemu niezbędne informacje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umożliwiające sporządzenie sprawozdania. Wykonawca zobowiązany będzie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również do przedkładania Zamawiającemu innych informacji nt. odbioru,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unieszkodliwiania i segregacji odpadów, jeśli w trakcie realizacji zamówienia na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Zamawiającego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nałożony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zostanie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obowiązek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sporządzania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innych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sprawozdań</w:t>
      </w:r>
      <w:r w:rsidR="002A7319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z zakresu gospodarki odpadami. Dotyczy to tylko informacji w posiadaniu,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których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będzie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Wykonawca,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a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nie Zamawiający.</w:t>
      </w:r>
    </w:p>
    <w:p w14:paraId="2C7E98EF" w14:textId="4E1009A6" w:rsidR="00A14DE9" w:rsidRPr="00827055" w:rsidRDefault="00A14DE9" w:rsidP="00827055">
      <w:pPr>
        <w:pStyle w:val="Akapitzlist"/>
        <w:numPr>
          <w:ilvl w:val="0"/>
          <w:numId w:val="1"/>
        </w:numPr>
        <w:spacing w:before="77" w:line="278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2A7319">
        <w:rPr>
          <w:sz w:val="24"/>
          <w:szCs w:val="24"/>
        </w:rPr>
        <w:t>Wykonawca zobowiązany będzie do przedkładania Zamawiającemu najpóźniej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wraz z fakturą za dany okres rozliczeniowy raportów wagowych w wersji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papierowej i elektronicznej edytowalnej, zawierających ilość odebranych odpadów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i ich rodzaje (zgodnie z obowiązującą klasyfikacją odpadów). Na raportach winna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się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znajdować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adnotacja,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że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odpady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pochodzą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z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terenu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Gminy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Kikół.</w:t>
      </w:r>
      <w:r w:rsidRPr="002A7319">
        <w:rPr>
          <w:spacing w:val="-8"/>
          <w:sz w:val="24"/>
          <w:szCs w:val="24"/>
        </w:rPr>
        <w:t xml:space="preserve"> </w:t>
      </w:r>
      <w:r w:rsidR="00827055" w:rsidRPr="00827055">
        <w:rPr>
          <w:color w:val="000000" w:themeColor="text1"/>
          <w:sz w:val="24"/>
        </w:rPr>
        <w:t>Wraz</w:t>
      </w:r>
      <w:r w:rsidR="00827055" w:rsidRPr="00827055">
        <w:rPr>
          <w:color w:val="000000" w:themeColor="text1"/>
          <w:spacing w:val="1"/>
          <w:sz w:val="24"/>
        </w:rPr>
        <w:t xml:space="preserve"> </w:t>
      </w:r>
      <w:r w:rsidR="00827055" w:rsidRPr="00827055">
        <w:rPr>
          <w:color w:val="000000" w:themeColor="text1"/>
          <w:sz w:val="24"/>
        </w:rPr>
        <w:t>z</w:t>
      </w:r>
      <w:r w:rsidR="00827055" w:rsidRPr="00827055">
        <w:rPr>
          <w:color w:val="000000" w:themeColor="text1"/>
          <w:spacing w:val="1"/>
          <w:sz w:val="24"/>
        </w:rPr>
        <w:t xml:space="preserve"> </w:t>
      </w:r>
      <w:r w:rsidR="00827055" w:rsidRPr="00827055">
        <w:rPr>
          <w:color w:val="000000" w:themeColor="text1"/>
          <w:sz w:val="24"/>
        </w:rPr>
        <w:t>ww.</w:t>
      </w:r>
      <w:r w:rsidR="00827055" w:rsidRPr="00827055">
        <w:rPr>
          <w:color w:val="000000" w:themeColor="text1"/>
          <w:spacing w:val="1"/>
          <w:sz w:val="24"/>
        </w:rPr>
        <w:t xml:space="preserve"> </w:t>
      </w:r>
      <w:r w:rsidR="00827055" w:rsidRPr="00827055">
        <w:rPr>
          <w:color w:val="000000" w:themeColor="text1"/>
          <w:sz w:val="24"/>
        </w:rPr>
        <w:t>raportami,</w:t>
      </w:r>
      <w:r w:rsidR="00827055" w:rsidRPr="00827055">
        <w:rPr>
          <w:color w:val="000000" w:themeColor="text1"/>
          <w:spacing w:val="1"/>
          <w:sz w:val="24"/>
        </w:rPr>
        <w:t xml:space="preserve"> </w:t>
      </w:r>
      <w:r w:rsidR="00827055" w:rsidRPr="00827055">
        <w:rPr>
          <w:color w:val="000000" w:themeColor="text1"/>
          <w:sz w:val="24"/>
        </w:rPr>
        <w:t>Wykonawca dostarczy w wersji papierowej wykaz nieruchomości, z których zostały</w:t>
      </w:r>
      <w:r w:rsidR="00827055" w:rsidRPr="00827055">
        <w:rPr>
          <w:color w:val="000000" w:themeColor="text1"/>
          <w:spacing w:val="1"/>
          <w:sz w:val="24"/>
        </w:rPr>
        <w:t xml:space="preserve"> </w:t>
      </w:r>
      <w:r w:rsidR="00827055" w:rsidRPr="00827055">
        <w:rPr>
          <w:color w:val="000000" w:themeColor="text1"/>
          <w:sz w:val="24"/>
        </w:rPr>
        <w:t>odebrane</w:t>
      </w:r>
      <w:r w:rsidR="00827055" w:rsidRPr="00827055">
        <w:rPr>
          <w:color w:val="000000" w:themeColor="text1"/>
          <w:spacing w:val="-2"/>
          <w:sz w:val="24"/>
        </w:rPr>
        <w:t xml:space="preserve"> </w:t>
      </w:r>
      <w:r w:rsidR="00827055" w:rsidRPr="00827055">
        <w:rPr>
          <w:color w:val="000000" w:themeColor="text1"/>
          <w:sz w:val="24"/>
        </w:rPr>
        <w:t>odpady komunalne w formie list wywozowych.</w:t>
      </w:r>
      <w:r w:rsidR="00827055" w:rsidRPr="00827055">
        <w:rPr>
          <w:color w:val="000000" w:themeColor="text1"/>
          <w:spacing w:val="1"/>
          <w:sz w:val="24"/>
        </w:rPr>
        <w:t xml:space="preserve"> </w:t>
      </w:r>
    </w:p>
    <w:p w14:paraId="0FBDD448" w14:textId="77777777" w:rsidR="00A14DE9" w:rsidRPr="002A7319" w:rsidRDefault="00A14DE9" w:rsidP="007256C5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zobowiązany będzie do przekazywania Zamawiającemu kart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przekazania odpadów do instalacji komunalnych bądź instalacji odzysku lub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unieszkodliwiania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odpadów.</w:t>
      </w:r>
    </w:p>
    <w:p w14:paraId="4ED951FD" w14:textId="7F62C54B" w:rsidR="00A14DE9" w:rsidRPr="002A7319" w:rsidRDefault="00A14DE9" w:rsidP="007256C5">
      <w:pPr>
        <w:pStyle w:val="Akapitzlist"/>
        <w:numPr>
          <w:ilvl w:val="0"/>
          <w:numId w:val="1"/>
        </w:numPr>
        <w:spacing w:before="39"/>
        <w:ind w:left="0" w:firstLine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</w:t>
      </w:r>
      <w:r w:rsidRPr="002A7319">
        <w:rPr>
          <w:spacing w:val="-6"/>
          <w:sz w:val="24"/>
          <w:szCs w:val="24"/>
        </w:rPr>
        <w:t xml:space="preserve"> </w:t>
      </w:r>
      <w:r w:rsidRPr="002A7319">
        <w:rPr>
          <w:sz w:val="24"/>
          <w:szCs w:val="24"/>
        </w:rPr>
        <w:t>zobowiązany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będzie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do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przekazywania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Zamawiającemu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wykazu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nieruchomości, których właściciele zbierają odpady w sposób niezgodny ze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złożoną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deklaracją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 obowiązującym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Regulaminem utrzymania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czystości</w:t>
      </w:r>
      <w:r w:rsidR="00865313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i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porządku</w:t>
      </w:r>
      <w:r w:rsidR="00865313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w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Gminie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Kikół</w:t>
      </w:r>
      <w:r w:rsidRPr="002A7319">
        <w:rPr>
          <w:spacing w:val="59"/>
          <w:sz w:val="24"/>
          <w:szCs w:val="24"/>
        </w:rPr>
        <w:t xml:space="preserve"> </w:t>
      </w:r>
      <w:r w:rsidRPr="002A7319">
        <w:rPr>
          <w:sz w:val="24"/>
          <w:szCs w:val="24"/>
        </w:rPr>
        <w:t>wraz z protokołem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kontroli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materiałem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zdjęciowym.</w:t>
      </w:r>
    </w:p>
    <w:p w14:paraId="512EB289" w14:textId="485B2E17" w:rsidR="00A14DE9" w:rsidRPr="002A7319" w:rsidRDefault="00A14DE9" w:rsidP="007256C5">
      <w:pPr>
        <w:pStyle w:val="Akapitzlist"/>
        <w:numPr>
          <w:ilvl w:val="0"/>
          <w:numId w:val="1"/>
        </w:numPr>
        <w:spacing w:before="41" w:line="276" w:lineRule="auto"/>
        <w:ind w:left="0" w:firstLine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Zamawiający zastrzega sobie prawo do kontroli odbioru i zagospodarowanie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odpadów.</w:t>
      </w:r>
    </w:p>
    <w:p w14:paraId="7219ED2F" w14:textId="497182B2" w:rsidR="00A14DE9" w:rsidRPr="002A7319" w:rsidRDefault="00A14DE9" w:rsidP="007256C5">
      <w:pPr>
        <w:pStyle w:val="Akapitzlist"/>
        <w:numPr>
          <w:ilvl w:val="0"/>
          <w:numId w:val="12"/>
        </w:numPr>
        <w:spacing w:line="276" w:lineRule="auto"/>
        <w:ind w:left="0"/>
        <w:jc w:val="both"/>
        <w:rPr>
          <w:sz w:val="24"/>
          <w:szCs w:val="24"/>
        </w:rPr>
      </w:pPr>
      <w:r w:rsidRPr="002A7319">
        <w:rPr>
          <w:sz w:val="24"/>
          <w:szCs w:val="24"/>
        </w:rPr>
        <w:t>Wykonawca zobowiązany jest do utrzymywania standardów sanitarnych oraz standardów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ochrony środowiska zgodnie z Rozporządzeniem Ministra Środowiska z dnia 11 stycznia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2013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r.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w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sprawie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szczegółowych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wymagań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w</w:t>
      </w:r>
      <w:r w:rsidRPr="002A7319">
        <w:rPr>
          <w:spacing w:val="-2"/>
          <w:sz w:val="24"/>
          <w:szCs w:val="24"/>
        </w:rPr>
        <w:t xml:space="preserve"> </w:t>
      </w:r>
      <w:r w:rsidRPr="002A7319">
        <w:rPr>
          <w:sz w:val="24"/>
          <w:szCs w:val="24"/>
        </w:rPr>
        <w:t>zakresie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odbierania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odpadów</w:t>
      </w:r>
      <w:r w:rsidRPr="002A7319">
        <w:rPr>
          <w:spacing w:val="-4"/>
          <w:sz w:val="24"/>
          <w:szCs w:val="24"/>
        </w:rPr>
        <w:t xml:space="preserve"> </w:t>
      </w:r>
      <w:r w:rsidRPr="002A7319">
        <w:rPr>
          <w:sz w:val="24"/>
          <w:szCs w:val="24"/>
        </w:rPr>
        <w:t>komunalnych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od właścicieli nieruchomości (Dz.U. z 2013, poz. 122), rozporządzeniem Ministra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 xml:space="preserve">Środowiska z </w:t>
      </w:r>
      <w:r w:rsidRPr="002A7319">
        <w:rPr>
          <w:sz w:val="24"/>
          <w:szCs w:val="24"/>
        </w:rPr>
        <w:lastRenderedPageBreak/>
        <w:t>dnia 16 czerwca 2009 r. w sprawie bezpieczeństwa i higieny pracy przy</w:t>
      </w:r>
      <w:r w:rsidRPr="002A7319">
        <w:rPr>
          <w:spacing w:val="1"/>
          <w:sz w:val="24"/>
          <w:szCs w:val="24"/>
        </w:rPr>
        <w:t xml:space="preserve"> </w:t>
      </w:r>
      <w:r w:rsidRPr="002A7319">
        <w:rPr>
          <w:sz w:val="24"/>
          <w:szCs w:val="24"/>
        </w:rPr>
        <w:t>gospodarowaniu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odpadami komunalnymi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(Dz.U. z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2009 r, Nr</w:t>
      </w:r>
      <w:r w:rsidRPr="002A7319">
        <w:rPr>
          <w:spacing w:val="-3"/>
          <w:sz w:val="24"/>
          <w:szCs w:val="24"/>
        </w:rPr>
        <w:t xml:space="preserve"> </w:t>
      </w:r>
      <w:r w:rsidRPr="002A7319">
        <w:rPr>
          <w:sz w:val="24"/>
          <w:szCs w:val="24"/>
        </w:rPr>
        <w:t>104, poz.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868)</w:t>
      </w:r>
      <w:r w:rsidR="002A7319" w:rsidRPr="002A7319">
        <w:rPr>
          <w:sz w:val="24"/>
          <w:szCs w:val="24"/>
        </w:rPr>
        <w:t xml:space="preserve"> </w:t>
      </w:r>
      <w:r w:rsidRPr="002A7319">
        <w:rPr>
          <w:sz w:val="24"/>
          <w:szCs w:val="24"/>
        </w:rPr>
        <w:t>i postanowieniami regulaminu utrzymania czystości i porządku obowiązującym na terenie</w:t>
      </w:r>
      <w:r w:rsidRPr="002A7319">
        <w:rPr>
          <w:spacing w:val="-57"/>
          <w:sz w:val="24"/>
          <w:szCs w:val="24"/>
        </w:rPr>
        <w:t xml:space="preserve"> </w:t>
      </w:r>
      <w:r w:rsidRPr="002A7319">
        <w:rPr>
          <w:sz w:val="24"/>
          <w:szCs w:val="24"/>
        </w:rPr>
        <w:t>Gminy</w:t>
      </w:r>
      <w:r w:rsidRPr="002A7319">
        <w:rPr>
          <w:spacing w:val="-1"/>
          <w:sz w:val="24"/>
          <w:szCs w:val="24"/>
        </w:rPr>
        <w:t xml:space="preserve"> </w:t>
      </w:r>
      <w:r w:rsidRPr="002A7319">
        <w:rPr>
          <w:sz w:val="24"/>
          <w:szCs w:val="24"/>
        </w:rPr>
        <w:t>Kikół.</w:t>
      </w:r>
    </w:p>
    <w:p w14:paraId="03E3C0AB" w14:textId="77777777" w:rsidR="00A14DE9" w:rsidRDefault="00A14DE9" w:rsidP="00CF7D50">
      <w:pPr>
        <w:jc w:val="both"/>
      </w:pPr>
    </w:p>
    <w:sectPr w:rsidR="00A1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9702" w14:textId="77777777" w:rsidR="003F4111" w:rsidRDefault="003F4111" w:rsidP="004549A3">
      <w:pPr>
        <w:spacing w:after="0" w:line="240" w:lineRule="auto"/>
      </w:pPr>
      <w:r>
        <w:separator/>
      </w:r>
    </w:p>
  </w:endnote>
  <w:endnote w:type="continuationSeparator" w:id="0">
    <w:p w14:paraId="6FCB0FA0" w14:textId="77777777" w:rsidR="003F4111" w:rsidRDefault="003F4111" w:rsidP="0045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2B6C" w14:textId="77777777" w:rsidR="003F4111" w:rsidRDefault="003F4111" w:rsidP="004549A3">
      <w:pPr>
        <w:spacing w:after="0" w:line="240" w:lineRule="auto"/>
      </w:pPr>
      <w:r>
        <w:separator/>
      </w:r>
    </w:p>
  </w:footnote>
  <w:footnote w:type="continuationSeparator" w:id="0">
    <w:p w14:paraId="2AD2AA7D" w14:textId="77777777" w:rsidR="003F4111" w:rsidRDefault="003F4111" w:rsidP="0045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EBA"/>
    <w:multiLevelType w:val="hybridMultilevel"/>
    <w:tmpl w:val="A356AE04"/>
    <w:lvl w:ilvl="0" w:tplc="483C9F62">
      <w:start w:val="5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333"/>
    <w:multiLevelType w:val="hybridMultilevel"/>
    <w:tmpl w:val="C144D7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40E9D"/>
    <w:multiLevelType w:val="hybridMultilevel"/>
    <w:tmpl w:val="D8329A1A"/>
    <w:lvl w:ilvl="0" w:tplc="3C1ED300">
      <w:numFmt w:val="bullet"/>
      <w:lvlText w:val="-"/>
      <w:lvlJc w:val="left"/>
      <w:pPr>
        <w:ind w:left="18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06CE2BF1"/>
    <w:multiLevelType w:val="hybridMultilevel"/>
    <w:tmpl w:val="8422B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7CD8"/>
    <w:multiLevelType w:val="hybridMultilevel"/>
    <w:tmpl w:val="709A5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25EC"/>
    <w:multiLevelType w:val="hybridMultilevel"/>
    <w:tmpl w:val="CAAE1A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7C8A52E">
      <w:numFmt w:val="bullet"/>
      <w:lvlText w:val="-"/>
      <w:lvlJc w:val="left"/>
      <w:pPr>
        <w:ind w:left="2340" w:hanging="360"/>
      </w:pPr>
      <w:rPr>
        <w:rFonts w:ascii="Mongolian Baiti" w:eastAsia="Mongolian Baiti" w:hAnsi="Mongolian Baiti" w:cs="Mongolian Baiti" w:hint="default"/>
        <w:w w:val="81"/>
        <w:sz w:val="22"/>
        <w:szCs w:val="22"/>
        <w:lang w:val="pl-PL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0349"/>
    <w:multiLevelType w:val="hybridMultilevel"/>
    <w:tmpl w:val="816C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0FC3"/>
    <w:multiLevelType w:val="hybridMultilevel"/>
    <w:tmpl w:val="41F243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7C8A52E">
      <w:numFmt w:val="bullet"/>
      <w:lvlText w:val="-"/>
      <w:lvlJc w:val="left"/>
      <w:pPr>
        <w:ind w:left="2340" w:hanging="360"/>
      </w:pPr>
      <w:rPr>
        <w:rFonts w:ascii="Mongolian Baiti" w:eastAsia="Mongolian Baiti" w:hAnsi="Mongolian Baiti" w:cs="Mongolian Baiti" w:hint="default"/>
        <w:w w:val="81"/>
        <w:sz w:val="22"/>
        <w:szCs w:val="22"/>
        <w:lang w:val="pl-PL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56E27"/>
    <w:multiLevelType w:val="hybridMultilevel"/>
    <w:tmpl w:val="A354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63CB"/>
    <w:multiLevelType w:val="hybridMultilevel"/>
    <w:tmpl w:val="9F1C87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7C8A52E">
      <w:numFmt w:val="bullet"/>
      <w:lvlText w:val="-"/>
      <w:lvlJc w:val="left"/>
      <w:pPr>
        <w:ind w:left="2340" w:hanging="360"/>
      </w:pPr>
      <w:rPr>
        <w:rFonts w:ascii="Mongolian Baiti" w:eastAsia="Mongolian Baiti" w:hAnsi="Mongolian Baiti" w:cs="Mongolian Baiti" w:hint="default"/>
        <w:w w:val="81"/>
        <w:sz w:val="22"/>
        <w:szCs w:val="22"/>
        <w:lang w:val="pl-PL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A93"/>
    <w:multiLevelType w:val="hybridMultilevel"/>
    <w:tmpl w:val="2F0A005E"/>
    <w:lvl w:ilvl="0" w:tplc="1D9090C6">
      <w:start w:val="6"/>
      <w:numFmt w:val="decimal"/>
      <w:lvlText w:val="%1."/>
      <w:lvlJc w:val="left"/>
      <w:pPr>
        <w:ind w:left="836" w:hanging="360"/>
        <w:jc w:val="right"/>
      </w:pPr>
      <w:rPr>
        <w:rFonts w:hint="default"/>
        <w:w w:val="100"/>
        <w:sz w:val="24"/>
        <w:szCs w:val="24"/>
        <w:lang w:val="pl-PL" w:eastAsia="en-US" w:bidi="ar-SA"/>
      </w:rPr>
    </w:lvl>
    <w:lvl w:ilvl="1" w:tplc="9E84BDC4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854E73C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A222778E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0FEE92AC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539037B0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BB3CA62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EDC2DF5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E3D63DB2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B57CFB"/>
    <w:multiLevelType w:val="hybridMultilevel"/>
    <w:tmpl w:val="55C49292"/>
    <w:lvl w:ilvl="0" w:tplc="994EB8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629CD"/>
    <w:multiLevelType w:val="hybridMultilevel"/>
    <w:tmpl w:val="AB882B1C"/>
    <w:lvl w:ilvl="0" w:tplc="3C1ED300">
      <w:numFmt w:val="bullet"/>
      <w:lvlText w:val="-"/>
      <w:lvlJc w:val="left"/>
      <w:pPr>
        <w:ind w:left="16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76A341E">
      <w:numFmt w:val="bullet"/>
      <w:lvlText w:val="•"/>
      <w:lvlJc w:val="left"/>
      <w:pPr>
        <w:ind w:left="2442" w:hanging="140"/>
      </w:pPr>
      <w:rPr>
        <w:rFonts w:hint="default"/>
        <w:lang w:val="pl-PL" w:eastAsia="en-US" w:bidi="ar-SA"/>
      </w:rPr>
    </w:lvl>
    <w:lvl w:ilvl="2" w:tplc="BC186CA4">
      <w:numFmt w:val="bullet"/>
      <w:lvlText w:val="•"/>
      <w:lvlJc w:val="left"/>
      <w:pPr>
        <w:ind w:left="3205" w:hanging="140"/>
      </w:pPr>
      <w:rPr>
        <w:rFonts w:hint="default"/>
        <w:lang w:val="pl-PL" w:eastAsia="en-US" w:bidi="ar-SA"/>
      </w:rPr>
    </w:lvl>
    <w:lvl w:ilvl="3" w:tplc="6D56169E">
      <w:numFmt w:val="bullet"/>
      <w:lvlText w:val="•"/>
      <w:lvlJc w:val="left"/>
      <w:pPr>
        <w:ind w:left="3967" w:hanging="140"/>
      </w:pPr>
      <w:rPr>
        <w:rFonts w:hint="default"/>
        <w:lang w:val="pl-PL" w:eastAsia="en-US" w:bidi="ar-SA"/>
      </w:rPr>
    </w:lvl>
    <w:lvl w:ilvl="4" w:tplc="FC7022D6">
      <w:numFmt w:val="bullet"/>
      <w:lvlText w:val="•"/>
      <w:lvlJc w:val="left"/>
      <w:pPr>
        <w:ind w:left="4730" w:hanging="140"/>
      </w:pPr>
      <w:rPr>
        <w:rFonts w:hint="default"/>
        <w:lang w:val="pl-PL" w:eastAsia="en-US" w:bidi="ar-SA"/>
      </w:rPr>
    </w:lvl>
    <w:lvl w:ilvl="5" w:tplc="B2001DBE">
      <w:numFmt w:val="bullet"/>
      <w:lvlText w:val="•"/>
      <w:lvlJc w:val="left"/>
      <w:pPr>
        <w:ind w:left="5493" w:hanging="140"/>
      </w:pPr>
      <w:rPr>
        <w:rFonts w:hint="default"/>
        <w:lang w:val="pl-PL" w:eastAsia="en-US" w:bidi="ar-SA"/>
      </w:rPr>
    </w:lvl>
    <w:lvl w:ilvl="6" w:tplc="7AB4B25C">
      <w:numFmt w:val="bullet"/>
      <w:lvlText w:val="•"/>
      <w:lvlJc w:val="left"/>
      <w:pPr>
        <w:ind w:left="6255" w:hanging="140"/>
      </w:pPr>
      <w:rPr>
        <w:rFonts w:hint="default"/>
        <w:lang w:val="pl-PL" w:eastAsia="en-US" w:bidi="ar-SA"/>
      </w:rPr>
    </w:lvl>
    <w:lvl w:ilvl="7" w:tplc="0FAA5014">
      <w:numFmt w:val="bullet"/>
      <w:lvlText w:val="•"/>
      <w:lvlJc w:val="left"/>
      <w:pPr>
        <w:ind w:left="7018" w:hanging="140"/>
      </w:pPr>
      <w:rPr>
        <w:rFonts w:hint="default"/>
        <w:lang w:val="pl-PL" w:eastAsia="en-US" w:bidi="ar-SA"/>
      </w:rPr>
    </w:lvl>
    <w:lvl w:ilvl="8" w:tplc="66926C7C">
      <w:numFmt w:val="bullet"/>
      <w:lvlText w:val="•"/>
      <w:lvlJc w:val="left"/>
      <w:pPr>
        <w:ind w:left="7781" w:hanging="140"/>
      </w:pPr>
      <w:rPr>
        <w:rFonts w:hint="default"/>
        <w:lang w:val="pl-PL" w:eastAsia="en-US" w:bidi="ar-SA"/>
      </w:rPr>
    </w:lvl>
  </w:abstractNum>
  <w:abstractNum w:abstractNumId="13" w15:restartNumberingAfterBreak="0">
    <w:nsid w:val="3A8779AD"/>
    <w:multiLevelType w:val="hybridMultilevel"/>
    <w:tmpl w:val="5B286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C3F3D"/>
    <w:multiLevelType w:val="hybridMultilevel"/>
    <w:tmpl w:val="8B6C3BFE"/>
    <w:lvl w:ilvl="0" w:tplc="0F2C61B8">
      <w:start w:val="1"/>
      <w:numFmt w:val="decimal"/>
      <w:lvlText w:val="%1)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5ACA0BA">
      <w:start w:val="1"/>
      <w:numFmt w:val="lowerLetter"/>
      <w:lvlText w:val="%2)"/>
      <w:lvlJc w:val="left"/>
      <w:pPr>
        <w:ind w:left="674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87C8A52E">
      <w:numFmt w:val="bullet"/>
      <w:lvlText w:val="-"/>
      <w:lvlJc w:val="left"/>
      <w:pPr>
        <w:ind w:left="899" w:hanging="116"/>
      </w:pPr>
      <w:rPr>
        <w:rFonts w:ascii="Mongolian Baiti" w:eastAsia="Mongolian Baiti" w:hAnsi="Mongolian Baiti" w:cs="Mongolian Baiti" w:hint="default"/>
        <w:w w:val="81"/>
        <w:sz w:val="22"/>
        <w:szCs w:val="22"/>
        <w:lang w:val="pl-PL" w:eastAsia="en-US" w:bidi="ar-SA"/>
      </w:rPr>
    </w:lvl>
    <w:lvl w:ilvl="3" w:tplc="875C6296">
      <w:numFmt w:val="bullet"/>
      <w:lvlText w:val="•"/>
      <w:lvlJc w:val="left"/>
      <w:pPr>
        <w:ind w:left="2063" w:hanging="116"/>
      </w:pPr>
      <w:rPr>
        <w:rFonts w:hint="default"/>
        <w:lang w:val="pl-PL" w:eastAsia="en-US" w:bidi="ar-SA"/>
      </w:rPr>
    </w:lvl>
    <w:lvl w:ilvl="4" w:tplc="A0460E50">
      <w:numFmt w:val="bullet"/>
      <w:lvlText w:val="•"/>
      <w:lvlJc w:val="left"/>
      <w:pPr>
        <w:ind w:left="3226" w:hanging="116"/>
      </w:pPr>
      <w:rPr>
        <w:rFonts w:hint="default"/>
        <w:lang w:val="pl-PL" w:eastAsia="en-US" w:bidi="ar-SA"/>
      </w:rPr>
    </w:lvl>
    <w:lvl w:ilvl="5" w:tplc="69C2A668">
      <w:numFmt w:val="bullet"/>
      <w:lvlText w:val="•"/>
      <w:lvlJc w:val="left"/>
      <w:pPr>
        <w:ind w:left="4389" w:hanging="116"/>
      </w:pPr>
      <w:rPr>
        <w:rFonts w:hint="default"/>
        <w:lang w:val="pl-PL" w:eastAsia="en-US" w:bidi="ar-SA"/>
      </w:rPr>
    </w:lvl>
    <w:lvl w:ilvl="6" w:tplc="81FAF3E0">
      <w:numFmt w:val="bullet"/>
      <w:lvlText w:val="•"/>
      <w:lvlJc w:val="left"/>
      <w:pPr>
        <w:ind w:left="5552" w:hanging="116"/>
      </w:pPr>
      <w:rPr>
        <w:rFonts w:hint="default"/>
        <w:lang w:val="pl-PL" w:eastAsia="en-US" w:bidi="ar-SA"/>
      </w:rPr>
    </w:lvl>
    <w:lvl w:ilvl="7" w:tplc="90548F2C">
      <w:numFmt w:val="bullet"/>
      <w:lvlText w:val="•"/>
      <w:lvlJc w:val="left"/>
      <w:pPr>
        <w:ind w:left="6715" w:hanging="116"/>
      </w:pPr>
      <w:rPr>
        <w:rFonts w:hint="default"/>
        <w:lang w:val="pl-PL" w:eastAsia="en-US" w:bidi="ar-SA"/>
      </w:rPr>
    </w:lvl>
    <w:lvl w:ilvl="8" w:tplc="F26254C4">
      <w:numFmt w:val="bullet"/>
      <w:lvlText w:val="•"/>
      <w:lvlJc w:val="left"/>
      <w:pPr>
        <w:ind w:left="7878" w:hanging="116"/>
      </w:pPr>
      <w:rPr>
        <w:rFonts w:hint="default"/>
        <w:lang w:val="pl-PL" w:eastAsia="en-US" w:bidi="ar-SA"/>
      </w:rPr>
    </w:lvl>
  </w:abstractNum>
  <w:abstractNum w:abstractNumId="15" w15:restartNumberingAfterBreak="0">
    <w:nsid w:val="425D3B8F"/>
    <w:multiLevelType w:val="hybridMultilevel"/>
    <w:tmpl w:val="261A271A"/>
    <w:lvl w:ilvl="0" w:tplc="7D0EFCCE">
      <w:start w:val="1"/>
      <w:numFmt w:val="decimal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7D6E798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2" w:tplc="666CC160">
      <w:numFmt w:val="bullet"/>
      <w:lvlText w:val="•"/>
      <w:lvlJc w:val="left"/>
      <w:pPr>
        <w:ind w:left="2207" w:hanging="360"/>
      </w:pPr>
      <w:rPr>
        <w:rFonts w:hint="default"/>
        <w:lang w:val="pl-PL" w:eastAsia="en-US" w:bidi="ar-SA"/>
      </w:rPr>
    </w:lvl>
    <w:lvl w:ilvl="3" w:tplc="117618B2">
      <w:numFmt w:val="bullet"/>
      <w:lvlText w:val="•"/>
      <w:lvlJc w:val="left"/>
      <w:pPr>
        <w:ind w:left="3094" w:hanging="360"/>
      </w:pPr>
      <w:rPr>
        <w:rFonts w:hint="default"/>
        <w:lang w:val="pl-PL" w:eastAsia="en-US" w:bidi="ar-SA"/>
      </w:rPr>
    </w:lvl>
    <w:lvl w:ilvl="4" w:tplc="A8AC753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B65EC73C">
      <w:numFmt w:val="bullet"/>
      <w:lvlText w:val="•"/>
      <w:lvlJc w:val="left"/>
      <w:pPr>
        <w:ind w:left="4869" w:hanging="360"/>
      </w:pPr>
      <w:rPr>
        <w:rFonts w:hint="default"/>
        <w:lang w:val="pl-PL" w:eastAsia="en-US" w:bidi="ar-SA"/>
      </w:rPr>
    </w:lvl>
    <w:lvl w:ilvl="6" w:tplc="D13EF120">
      <w:numFmt w:val="bullet"/>
      <w:lvlText w:val="•"/>
      <w:lvlJc w:val="left"/>
      <w:pPr>
        <w:ind w:left="5756" w:hanging="360"/>
      </w:pPr>
      <w:rPr>
        <w:rFonts w:hint="default"/>
        <w:lang w:val="pl-PL" w:eastAsia="en-US" w:bidi="ar-SA"/>
      </w:rPr>
    </w:lvl>
    <w:lvl w:ilvl="7" w:tplc="DE6EC0E8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F5E281F0">
      <w:numFmt w:val="bullet"/>
      <w:lvlText w:val="•"/>
      <w:lvlJc w:val="left"/>
      <w:pPr>
        <w:ind w:left="753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4010E12"/>
    <w:multiLevelType w:val="hybridMultilevel"/>
    <w:tmpl w:val="1AD6CCE8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453431F7"/>
    <w:multiLevelType w:val="hybridMultilevel"/>
    <w:tmpl w:val="20885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E2614"/>
    <w:multiLevelType w:val="hybridMultilevel"/>
    <w:tmpl w:val="05F84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C6EF0"/>
    <w:multiLevelType w:val="hybridMultilevel"/>
    <w:tmpl w:val="9ECA1C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7C8A52E">
      <w:numFmt w:val="bullet"/>
      <w:lvlText w:val="-"/>
      <w:lvlJc w:val="left"/>
      <w:pPr>
        <w:ind w:left="2340" w:hanging="360"/>
      </w:pPr>
      <w:rPr>
        <w:rFonts w:ascii="Mongolian Baiti" w:eastAsia="Mongolian Baiti" w:hAnsi="Mongolian Baiti" w:cs="Mongolian Baiti" w:hint="default"/>
        <w:w w:val="81"/>
        <w:sz w:val="22"/>
        <w:szCs w:val="22"/>
        <w:lang w:val="pl-PL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131C9"/>
    <w:multiLevelType w:val="hybridMultilevel"/>
    <w:tmpl w:val="C67C1B1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9E84BDC4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07873"/>
    <w:multiLevelType w:val="hybridMultilevel"/>
    <w:tmpl w:val="14A6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81174"/>
    <w:multiLevelType w:val="hybridMultilevel"/>
    <w:tmpl w:val="9B2C62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6A5D60"/>
    <w:multiLevelType w:val="hybridMultilevel"/>
    <w:tmpl w:val="CCC8CA5E"/>
    <w:lvl w:ilvl="0" w:tplc="15CE02B8">
      <w:start w:val="1"/>
      <w:numFmt w:val="decimal"/>
      <w:lvlText w:val="%1)"/>
      <w:lvlJc w:val="left"/>
      <w:pPr>
        <w:ind w:left="108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822195A">
      <w:start w:val="1"/>
      <w:numFmt w:val="lowerLetter"/>
      <w:lvlText w:val="%2)"/>
      <w:lvlJc w:val="left"/>
      <w:pPr>
        <w:ind w:left="177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E0E427FC">
      <w:numFmt w:val="bullet"/>
      <w:lvlText w:val="•"/>
      <w:lvlJc w:val="left"/>
      <w:pPr>
        <w:ind w:left="2616" w:hanging="245"/>
      </w:pPr>
      <w:rPr>
        <w:rFonts w:hint="default"/>
        <w:lang w:val="pl-PL" w:eastAsia="en-US" w:bidi="ar-SA"/>
      </w:rPr>
    </w:lvl>
    <w:lvl w:ilvl="3" w:tplc="7318E216">
      <w:numFmt w:val="bullet"/>
      <w:lvlText w:val="•"/>
      <w:lvlJc w:val="left"/>
      <w:pPr>
        <w:ind w:left="3452" w:hanging="245"/>
      </w:pPr>
      <w:rPr>
        <w:rFonts w:hint="default"/>
        <w:lang w:val="pl-PL" w:eastAsia="en-US" w:bidi="ar-SA"/>
      </w:rPr>
    </w:lvl>
    <w:lvl w:ilvl="4" w:tplc="09A8E9DC">
      <w:numFmt w:val="bullet"/>
      <w:lvlText w:val="•"/>
      <w:lvlJc w:val="left"/>
      <w:pPr>
        <w:ind w:left="4288" w:hanging="245"/>
      </w:pPr>
      <w:rPr>
        <w:rFonts w:hint="default"/>
        <w:lang w:val="pl-PL" w:eastAsia="en-US" w:bidi="ar-SA"/>
      </w:rPr>
    </w:lvl>
    <w:lvl w:ilvl="5" w:tplc="5B486F14">
      <w:numFmt w:val="bullet"/>
      <w:lvlText w:val="•"/>
      <w:lvlJc w:val="left"/>
      <w:pPr>
        <w:ind w:left="5125" w:hanging="245"/>
      </w:pPr>
      <w:rPr>
        <w:rFonts w:hint="default"/>
        <w:lang w:val="pl-PL" w:eastAsia="en-US" w:bidi="ar-SA"/>
      </w:rPr>
    </w:lvl>
    <w:lvl w:ilvl="6" w:tplc="AE9C39B4">
      <w:numFmt w:val="bullet"/>
      <w:lvlText w:val="•"/>
      <w:lvlJc w:val="left"/>
      <w:pPr>
        <w:ind w:left="5961" w:hanging="245"/>
      </w:pPr>
      <w:rPr>
        <w:rFonts w:hint="default"/>
        <w:lang w:val="pl-PL" w:eastAsia="en-US" w:bidi="ar-SA"/>
      </w:rPr>
    </w:lvl>
    <w:lvl w:ilvl="7" w:tplc="344CCB90">
      <w:numFmt w:val="bullet"/>
      <w:lvlText w:val="•"/>
      <w:lvlJc w:val="left"/>
      <w:pPr>
        <w:ind w:left="6797" w:hanging="245"/>
      </w:pPr>
      <w:rPr>
        <w:rFonts w:hint="default"/>
        <w:lang w:val="pl-PL" w:eastAsia="en-US" w:bidi="ar-SA"/>
      </w:rPr>
    </w:lvl>
    <w:lvl w:ilvl="8" w:tplc="E5080DBC">
      <w:numFmt w:val="bullet"/>
      <w:lvlText w:val="•"/>
      <w:lvlJc w:val="left"/>
      <w:pPr>
        <w:ind w:left="7633" w:hanging="245"/>
      </w:pPr>
      <w:rPr>
        <w:rFonts w:hint="default"/>
        <w:lang w:val="pl-PL" w:eastAsia="en-US" w:bidi="ar-SA"/>
      </w:rPr>
    </w:lvl>
  </w:abstractNum>
  <w:abstractNum w:abstractNumId="24" w15:restartNumberingAfterBreak="0">
    <w:nsid w:val="760865E6"/>
    <w:multiLevelType w:val="hybridMultilevel"/>
    <w:tmpl w:val="E134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439946">
    <w:abstractNumId w:val="15"/>
  </w:num>
  <w:num w:numId="2" w16cid:durableId="25568461">
    <w:abstractNumId w:val="12"/>
  </w:num>
  <w:num w:numId="3" w16cid:durableId="326136617">
    <w:abstractNumId w:val="23"/>
  </w:num>
  <w:num w:numId="4" w16cid:durableId="1290817993">
    <w:abstractNumId w:val="10"/>
  </w:num>
  <w:num w:numId="5" w16cid:durableId="1237518751">
    <w:abstractNumId w:val="17"/>
  </w:num>
  <w:num w:numId="6" w16cid:durableId="1317611838">
    <w:abstractNumId w:val="22"/>
  </w:num>
  <w:num w:numId="7" w16cid:durableId="2001425294">
    <w:abstractNumId w:val="18"/>
  </w:num>
  <w:num w:numId="8" w16cid:durableId="1021903005">
    <w:abstractNumId w:val="13"/>
  </w:num>
  <w:num w:numId="9" w16cid:durableId="815103778">
    <w:abstractNumId w:val="6"/>
  </w:num>
  <w:num w:numId="10" w16cid:durableId="1311710107">
    <w:abstractNumId w:val="16"/>
  </w:num>
  <w:num w:numId="11" w16cid:durableId="9264583">
    <w:abstractNumId w:val="24"/>
  </w:num>
  <w:num w:numId="12" w16cid:durableId="998001529">
    <w:abstractNumId w:val="11"/>
  </w:num>
  <w:num w:numId="13" w16cid:durableId="907346760">
    <w:abstractNumId w:val="21"/>
  </w:num>
  <w:num w:numId="14" w16cid:durableId="2096516114">
    <w:abstractNumId w:val="1"/>
  </w:num>
  <w:num w:numId="15" w16cid:durableId="2081561919">
    <w:abstractNumId w:val="3"/>
  </w:num>
  <w:num w:numId="16" w16cid:durableId="713576500">
    <w:abstractNumId w:val="8"/>
  </w:num>
  <w:num w:numId="17" w16cid:durableId="60980295">
    <w:abstractNumId w:val="0"/>
  </w:num>
  <w:num w:numId="18" w16cid:durableId="1702785084">
    <w:abstractNumId w:val="2"/>
  </w:num>
  <w:num w:numId="19" w16cid:durableId="379204797">
    <w:abstractNumId w:val="20"/>
  </w:num>
  <w:num w:numId="20" w16cid:durableId="7028015">
    <w:abstractNumId w:val="14"/>
  </w:num>
  <w:num w:numId="21" w16cid:durableId="524751379">
    <w:abstractNumId w:val="4"/>
  </w:num>
  <w:num w:numId="22" w16cid:durableId="453451666">
    <w:abstractNumId w:val="5"/>
  </w:num>
  <w:num w:numId="23" w16cid:durableId="729621574">
    <w:abstractNumId w:val="9"/>
  </w:num>
  <w:num w:numId="24" w16cid:durableId="1250889333">
    <w:abstractNumId w:val="19"/>
  </w:num>
  <w:num w:numId="25" w16cid:durableId="1618608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99"/>
    <w:rsid w:val="0015033D"/>
    <w:rsid w:val="002A7319"/>
    <w:rsid w:val="002C0267"/>
    <w:rsid w:val="002C321F"/>
    <w:rsid w:val="003A0EA9"/>
    <w:rsid w:val="003A3753"/>
    <w:rsid w:val="003F4111"/>
    <w:rsid w:val="004549A3"/>
    <w:rsid w:val="004847DD"/>
    <w:rsid w:val="00485583"/>
    <w:rsid w:val="004A7487"/>
    <w:rsid w:val="00567AD8"/>
    <w:rsid w:val="005B063C"/>
    <w:rsid w:val="00601088"/>
    <w:rsid w:val="0060407E"/>
    <w:rsid w:val="006D56BC"/>
    <w:rsid w:val="007256C5"/>
    <w:rsid w:val="00762A17"/>
    <w:rsid w:val="00763302"/>
    <w:rsid w:val="007876A1"/>
    <w:rsid w:val="007C132B"/>
    <w:rsid w:val="00827055"/>
    <w:rsid w:val="00865313"/>
    <w:rsid w:val="00892C99"/>
    <w:rsid w:val="008D36E3"/>
    <w:rsid w:val="0092624B"/>
    <w:rsid w:val="0095442F"/>
    <w:rsid w:val="00987D2F"/>
    <w:rsid w:val="009A429F"/>
    <w:rsid w:val="00A14DE9"/>
    <w:rsid w:val="00A515CA"/>
    <w:rsid w:val="00B26304"/>
    <w:rsid w:val="00B31FD5"/>
    <w:rsid w:val="00BC7AAC"/>
    <w:rsid w:val="00CF7D50"/>
    <w:rsid w:val="00D82F71"/>
    <w:rsid w:val="00D95422"/>
    <w:rsid w:val="00E22F8A"/>
    <w:rsid w:val="00F97D91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EB4B"/>
  <w15:chartTrackingRefBased/>
  <w15:docId w15:val="{BE8A1ADB-838B-43EA-B213-14A13EA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DE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4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A14DE9"/>
    <w:pPr>
      <w:spacing w:after="0" w:line="240" w:lineRule="auto"/>
    </w:pPr>
    <w:rPr>
      <w:rFonts w:eastAsiaTheme="minorEastAsia" w:cs="Times New Roman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A14DE9"/>
    <w:pPr>
      <w:widowControl w:val="0"/>
      <w:autoSpaceDE w:val="0"/>
      <w:autoSpaceDN w:val="0"/>
      <w:spacing w:after="0" w:line="240" w:lineRule="auto"/>
      <w:ind w:left="8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4D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A14DE9"/>
    <w:pPr>
      <w:widowControl w:val="0"/>
      <w:autoSpaceDE w:val="0"/>
      <w:autoSpaceDN w:val="0"/>
      <w:spacing w:after="0" w:line="274" w:lineRule="exact"/>
      <w:ind w:left="836" w:hanging="361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9A3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KIK</dc:creator>
  <cp:keywords/>
  <dc:description/>
  <cp:lastModifiedBy>Gmina Kikół</cp:lastModifiedBy>
  <cp:revision>2</cp:revision>
  <cp:lastPrinted>2023-07-13T07:40:00Z</cp:lastPrinted>
  <dcterms:created xsi:type="dcterms:W3CDTF">2023-11-03T11:41:00Z</dcterms:created>
  <dcterms:modified xsi:type="dcterms:W3CDTF">2023-11-03T11:41:00Z</dcterms:modified>
</cp:coreProperties>
</file>