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19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3262"/>
        <w:gridCol w:w="696"/>
        <w:gridCol w:w="2148"/>
        <w:gridCol w:w="1515"/>
      </w:tblGrid>
      <w:tr w:rsidR="00E319CC" w:rsidTr="00805DF4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CC" w:rsidRDefault="00E319CC" w:rsidP="00805DF4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CC" w:rsidRDefault="00E319CC" w:rsidP="00805DF4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wzorcowanego przyrządu pomiarowego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CC" w:rsidRDefault="00E319CC" w:rsidP="00805DF4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CC" w:rsidRDefault="00E319CC" w:rsidP="00805DF4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Charakterystyka przyrządu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CC" w:rsidRDefault="00E319CC" w:rsidP="00805DF4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netto/</w:t>
            </w:r>
            <w:proofErr w:type="spellStart"/>
            <w:r>
              <w:rPr>
                <w:b/>
              </w:rPr>
              <w:t>szt</w:t>
            </w:r>
            <w:proofErr w:type="spellEnd"/>
          </w:p>
        </w:tc>
      </w:tr>
      <w:tr w:rsidR="00E319CC" w:rsidTr="00805DF4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CC" w:rsidRDefault="00E319CC" w:rsidP="00805DF4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CC" w:rsidRDefault="00E319CC" w:rsidP="00805DF4">
            <w:pPr>
              <w:pStyle w:val="Standard"/>
              <w:spacing w:after="0" w:line="240" w:lineRule="auto"/>
            </w:pPr>
            <w:r>
              <w:t xml:space="preserve">Wkrętak dynamometryczny </w:t>
            </w:r>
            <w:proofErr w:type="spellStart"/>
            <w:r>
              <w:t>Torqueleder</w:t>
            </w:r>
            <w:proofErr w:type="spellEnd"/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CC" w:rsidRDefault="00E319CC" w:rsidP="00805DF4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CC" w:rsidRDefault="00E319CC" w:rsidP="00805DF4">
            <w:pPr>
              <w:pStyle w:val="Standard"/>
              <w:spacing w:after="0" w:line="240" w:lineRule="auto"/>
              <w:jc w:val="right"/>
            </w:pPr>
            <w:r>
              <w:t xml:space="preserve">Zakres pomiarowy 1-6 </w:t>
            </w:r>
            <w:proofErr w:type="spellStart"/>
            <w:r>
              <w:t>Nm</w:t>
            </w:r>
            <w:proofErr w:type="spellEnd"/>
            <w:r>
              <w:t>, jeden kierunek, moment prawy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CC" w:rsidRDefault="00E319CC" w:rsidP="00805DF4">
            <w:pPr>
              <w:pStyle w:val="Standard"/>
              <w:spacing w:after="0" w:line="240" w:lineRule="auto"/>
              <w:jc w:val="right"/>
            </w:pPr>
          </w:p>
        </w:tc>
      </w:tr>
      <w:tr w:rsidR="00E319CC" w:rsidTr="00805DF4">
        <w:tc>
          <w:tcPr>
            <w:tcW w:w="5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CC" w:rsidRDefault="00E319CC" w:rsidP="00805DF4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CC" w:rsidRDefault="00E319CC" w:rsidP="00805DF4">
            <w:pPr>
              <w:pStyle w:val="Standard"/>
              <w:spacing w:after="0" w:line="240" w:lineRule="auto"/>
            </w:pPr>
            <w:r>
              <w:t xml:space="preserve">Klucz dynamometryczny </w:t>
            </w:r>
            <w:proofErr w:type="spellStart"/>
            <w:r>
              <w:t>Gedore</w:t>
            </w:r>
            <w:proofErr w:type="spellEnd"/>
          </w:p>
        </w:tc>
        <w:tc>
          <w:tcPr>
            <w:tcW w:w="6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CC" w:rsidRDefault="00E319CC" w:rsidP="00805DF4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CC" w:rsidRDefault="00E319CC" w:rsidP="00805DF4">
            <w:pPr>
              <w:pStyle w:val="Standard"/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Zakres pomiarowy 5-50 </w:t>
            </w:r>
            <w:proofErr w:type="spellStart"/>
            <w:r>
              <w:rPr>
                <w:rFonts w:cs="Calibri"/>
              </w:rPr>
              <w:t>Nm</w:t>
            </w:r>
            <w:proofErr w:type="spellEnd"/>
            <w:r>
              <w:rPr>
                <w:rFonts w:cs="Calibri"/>
              </w:rPr>
              <w:t>, jeden kierunek, moment prawy</w:t>
            </w:r>
          </w:p>
        </w:tc>
        <w:tc>
          <w:tcPr>
            <w:tcW w:w="15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CC" w:rsidRDefault="00E319CC" w:rsidP="00805DF4">
            <w:pPr>
              <w:pStyle w:val="Standard"/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E319CC" w:rsidTr="00805DF4">
        <w:tc>
          <w:tcPr>
            <w:tcW w:w="5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CC" w:rsidRDefault="00E319CC" w:rsidP="00805DF4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2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CC" w:rsidRDefault="00E319CC" w:rsidP="00805DF4">
            <w:pPr>
              <w:pStyle w:val="Standard"/>
              <w:spacing w:after="0" w:line="240" w:lineRule="auto"/>
            </w:pPr>
            <w:r>
              <w:t xml:space="preserve">Klucz dynamometryczny </w:t>
            </w:r>
            <w:proofErr w:type="spellStart"/>
            <w:r>
              <w:t>Gedore</w:t>
            </w:r>
            <w:proofErr w:type="spellEnd"/>
          </w:p>
        </w:tc>
        <w:tc>
          <w:tcPr>
            <w:tcW w:w="6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CC" w:rsidRDefault="00E319CC" w:rsidP="00805DF4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CC" w:rsidRDefault="00E319CC" w:rsidP="00805DF4">
            <w:pPr>
              <w:pStyle w:val="Standard"/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Zakres pomiarowy 30-150 </w:t>
            </w:r>
            <w:proofErr w:type="spellStart"/>
            <w:r>
              <w:rPr>
                <w:rFonts w:cs="Calibri"/>
              </w:rPr>
              <w:t>Nm</w:t>
            </w:r>
            <w:proofErr w:type="spellEnd"/>
            <w:r>
              <w:rPr>
                <w:rFonts w:cs="Calibri"/>
              </w:rPr>
              <w:t>, jeden kierunek, moment prawy</w:t>
            </w:r>
          </w:p>
        </w:tc>
        <w:tc>
          <w:tcPr>
            <w:tcW w:w="15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CC" w:rsidRDefault="00E319CC" w:rsidP="00805DF4">
            <w:pPr>
              <w:pStyle w:val="Standard"/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E319CC" w:rsidTr="00805DF4">
        <w:tc>
          <w:tcPr>
            <w:tcW w:w="66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CC" w:rsidRDefault="00E319CC" w:rsidP="00805DF4">
            <w:pPr>
              <w:pStyle w:val="Standard"/>
              <w:spacing w:after="0" w:line="240" w:lineRule="auto"/>
              <w:jc w:val="right"/>
            </w:pPr>
            <w:r>
              <w:t>Koszt transportu kluczy z 23% VAT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CC" w:rsidRDefault="00E319CC" w:rsidP="00805DF4">
            <w:pPr>
              <w:pStyle w:val="Standard"/>
              <w:spacing w:after="0" w:line="240" w:lineRule="auto"/>
              <w:jc w:val="right"/>
            </w:pPr>
          </w:p>
        </w:tc>
      </w:tr>
      <w:tr w:rsidR="00E319CC" w:rsidTr="00805DF4">
        <w:tc>
          <w:tcPr>
            <w:tcW w:w="6675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CC" w:rsidRDefault="00E319CC" w:rsidP="00805DF4">
            <w:pPr>
              <w:pStyle w:val="Standard"/>
              <w:spacing w:after="0" w:line="240" w:lineRule="auto"/>
              <w:jc w:val="right"/>
            </w:pPr>
            <w:r>
              <w:t>Wartość z 23% VAT</w:t>
            </w:r>
          </w:p>
        </w:tc>
        <w:tc>
          <w:tcPr>
            <w:tcW w:w="15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CC" w:rsidRDefault="00E319CC" w:rsidP="00805DF4">
            <w:pPr>
              <w:pStyle w:val="Standard"/>
              <w:spacing w:after="0" w:line="240" w:lineRule="auto"/>
              <w:jc w:val="right"/>
            </w:pPr>
          </w:p>
        </w:tc>
      </w:tr>
    </w:tbl>
    <w:p w:rsidR="00E23B5B" w:rsidRDefault="00E23B5B"/>
    <w:sectPr w:rsidR="00E23B5B" w:rsidSect="009D67E3">
      <w:pgSz w:w="12596" w:h="16838"/>
      <w:pgMar w:top="851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327B" w:rsidRDefault="0048327B">
      <w:pPr>
        <w:spacing w:after="0" w:line="240" w:lineRule="auto"/>
      </w:pPr>
      <w:r>
        <w:separator/>
      </w:r>
    </w:p>
  </w:endnote>
  <w:endnote w:type="continuationSeparator" w:id="0">
    <w:p w:rsidR="0048327B" w:rsidRDefault="0048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327B" w:rsidRDefault="004832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8327B" w:rsidRDefault="00483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99"/>
    <w:rsid w:val="000728C2"/>
    <w:rsid w:val="000933A1"/>
    <w:rsid w:val="001705FD"/>
    <w:rsid w:val="002D2B7B"/>
    <w:rsid w:val="003F08E9"/>
    <w:rsid w:val="0048327B"/>
    <w:rsid w:val="00630860"/>
    <w:rsid w:val="006568E3"/>
    <w:rsid w:val="00886BCF"/>
    <w:rsid w:val="009D67E3"/>
    <w:rsid w:val="00B97499"/>
    <w:rsid w:val="00C37C32"/>
    <w:rsid w:val="00E23B5B"/>
    <w:rsid w:val="00E319CC"/>
    <w:rsid w:val="00FF3954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24B8"/>
  <w15:docId w15:val="{EDAAAA0D-5E88-4F7E-9D3A-075E9BE7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8E9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F08E9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 JRG 5</dc:creator>
  <cp:keywords/>
  <cp:lastModifiedBy>Przecherka Wioletta</cp:lastModifiedBy>
  <cp:revision>1</cp:revision>
  <cp:lastPrinted>2019-08-05T11:22:00Z</cp:lastPrinted>
  <dcterms:created xsi:type="dcterms:W3CDTF">2020-09-16T08:48:00Z</dcterms:created>
  <dcterms:modified xsi:type="dcterms:W3CDTF">2020-09-16T08:48:00Z</dcterms:modified>
</cp:coreProperties>
</file>