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3F33" w14:textId="44C2E1FD" w:rsidR="00872F79" w:rsidRPr="00FA2A07" w:rsidRDefault="00872F79" w:rsidP="00FA2A07">
      <w:pPr>
        <w:spacing w:after="0"/>
        <w:jc w:val="right"/>
        <w:rPr>
          <w:rFonts w:asciiTheme="minorHAnsi" w:hAnsiTheme="minorHAnsi" w:cstheme="minorHAnsi"/>
          <w:b/>
          <w:color w:val="000000" w:themeColor="text1"/>
          <w:sz w:val="20"/>
          <w:szCs w:val="20"/>
        </w:rPr>
      </w:pPr>
      <w:r w:rsidRPr="00FA2A07">
        <w:rPr>
          <w:rFonts w:asciiTheme="minorHAnsi" w:hAnsiTheme="minorHAnsi" w:cstheme="minorHAnsi"/>
          <w:b/>
          <w:color w:val="000000" w:themeColor="text1"/>
          <w:sz w:val="20"/>
          <w:szCs w:val="20"/>
        </w:rPr>
        <w:t>Projektowane post</w:t>
      </w:r>
      <w:r w:rsidR="00F2597E">
        <w:rPr>
          <w:rFonts w:asciiTheme="minorHAnsi" w:hAnsiTheme="minorHAnsi" w:cstheme="minorHAnsi"/>
          <w:b/>
          <w:color w:val="000000" w:themeColor="text1"/>
          <w:sz w:val="20"/>
          <w:szCs w:val="20"/>
        </w:rPr>
        <w:t>anowienia umowy – załącznik nr 7</w:t>
      </w:r>
      <w:bookmarkStart w:id="0" w:name="_GoBack"/>
      <w:bookmarkEnd w:id="0"/>
    </w:p>
    <w:p w14:paraId="65C6498A" w14:textId="77777777" w:rsidR="00872F79" w:rsidRPr="00FA2A07" w:rsidRDefault="00872F79" w:rsidP="00FA2A07">
      <w:pPr>
        <w:spacing w:after="0"/>
        <w:jc w:val="both"/>
        <w:rPr>
          <w:rFonts w:asciiTheme="minorHAnsi" w:hAnsiTheme="minorHAnsi" w:cstheme="minorHAnsi"/>
          <w:b/>
          <w:color w:val="000000" w:themeColor="text1"/>
          <w:sz w:val="20"/>
          <w:szCs w:val="20"/>
        </w:rPr>
      </w:pPr>
    </w:p>
    <w:p w14:paraId="03000DF3" w14:textId="77777777" w:rsidR="00872F79" w:rsidRPr="00FA2A07" w:rsidRDefault="00872F79" w:rsidP="00FA2A07">
      <w:pPr>
        <w:spacing w:after="0"/>
        <w:jc w:val="center"/>
        <w:rPr>
          <w:rFonts w:asciiTheme="minorHAnsi" w:hAnsiTheme="minorHAnsi" w:cstheme="minorHAnsi"/>
          <w:b/>
          <w:color w:val="000000" w:themeColor="text1"/>
          <w:sz w:val="20"/>
          <w:szCs w:val="20"/>
        </w:rPr>
      </w:pPr>
      <w:r w:rsidRPr="00FA2A07">
        <w:rPr>
          <w:rFonts w:asciiTheme="minorHAnsi" w:hAnsiTheme="minorHAnsi" w:cstheme="minorHAnsi"/>
          <w:b/>
          <w:color w:val="000000" w:themeColor="text1"/>
          <w:sz w:val="20"/>
          <w:szCs w:val="20"/>
        </w:rPr>
        <w:t>UMOWA nr …….</w:t>
      </w:r>
    </w:p>
    <w:p w14:paraId="3423DC73" w14:textId="77777777" w:rsidR="00872F79" w:rsidRPr="00FA2A07" w:rsidRDefault="00872F79" w:rsidP="00FA2A07">
      <w:pPr>
        <w:spacing w:after="0"/>
        <w:jc w:val="both"/>
        <w:rPr>
          <w:rFonts w:asciiTheme="minorHAnsi" w:hAnsiTheme="minorHAnsi" w:cstheme="minorHAnsi"/>
          <w:color w:val="000000" w:themeColor="text1"/>
          <w:sz w:val="20"/>
          <w:szCs w:val="20"/>
        </w:rPr>
      </w:pPr>
    </w:p>
    <w:p w14:paraId="5ECCF1F5"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zawarta w Poznaniu w dniu ……………….202</w:t>
      </w:r>
      <w:r w:rsidR="003B76B7" w:rsidRPr="00FA2A07">
        <w:rPr>
          <w:rFonts w:asciiTheme="minorHAnsi" w:hAnsiTheme="minorHAnsi" w:cstheme="minorHAnsi"/>
          <w:color w:val="000000" w:themeColor="text1"/>
          <w:sz w:val="20"/>
          <w:szCs w:val="20"/>
        </w:rPr>
        <w:t>3</w:t>
      </w:r>
      <w:r w:rsidRPr="00FA2A07">
        <w:rPr>
          <w:rFonts w:asciiTheme="minorHAnsi" w:hAnsiTheme="minorHAnsi" w:cstheme="minorHAnsi"/>
          <w:color w:val="000000" w:themeColor="text1"/>
          <w:sz w:val="20"/>
          <w:szCs w:val="20"/>
        </w:rPr>
        <w:t xml:space="preserve"> roku pomiędzy:</w:t>
      </w:r>
    </w:p>
    <w:p w14:paraId="776B2E19"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Uniwersytetem Ekonomicznym w Poznaniu, z siedzibą przy al. Niepodległości 10, 61-875 Poznań,</w:t>
      </w:r>
    </w:p>
    <w:p w14:paraId="65D47D13"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posiadającym </w:t>
      </w:r>
      <w:r w:rsidRPr="00FA2A07">
        <w:rPr>
          <w:rFonts w:asciiTheme="minorHAnsi" w:hAnsiTheme="minorHAnsi" w:cstheme="minorHAnsi"/>
          <w:iCs/>
          <w:color w:val="000000" w:themeColor="text1"/>
          <w:sz w:val="20"/>
          <w:szCs w:val="20"/>
        </w:rPr>
        <w:t>NIP 7770005497, REGON 000001525</w:t>
      </w:r>
    </w:p>
    <w:p w14:paraId="23CF35D2"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reprezentowanym przez:</w:t>
      </w:r>
    </w:p>
    <w:p w14:paraId="5F506CB0"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p>
    <w:p w14:paraId="2B668D02"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zwanym w umowie </w:t>
      </w:r>
      <w:r w:rsidRPr="00FA2A07">
        <w:rPr>
          <w:rFonts w:asciiTheme="minorHAnsi" w:hAnsiTheme="minorHAnsi" w:cstheme="minorHAnsi"/>
          <w:b/>
          <w:color w:val="000000" w:themeColor="text1"/>
          <w:sz w:val="20"/>
          <w:szCs w:val="20"/>
        </w:rPr>
        <w:t>Zamawiającym</w:t>
      </w:r>
    </w:p>
    <w:p w14:paraId="183C3CE0"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p>
    <w:p w14:paraId="59F82B39" w14:textId="5D2ADB1B"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a </w:t>
      </w:r>
      <w:r w:rsidR="004D28C9">
        <w:rPr>
          <w:rFonts w:asciiTheme="minorHAnsi" w:hAnsiTheme="minorHAnsi" w:cstheme="minorHAnsi"/>
          <w:color w:val="000000" w:themeColor="text1"/>
          <w:sz w:val="20"/>
          <w:szCs w:val="20"/>
        </w:rPr>
        <w:t>przedsiębiorstwem</w:t>
      </w:r>
    </w:p>
    <w:p w14:paraId="209F1F59" w14:textId="77777777" w:rsidR="00872F79" w:rsidRPr="00FA2A07" w:rsidRDefault="00872F79" w:rsidP="00FA2A07">
      <w:pPr>
        <w:overflowPunct w:val="0"/>
        <w:autoSpaceDE w:val="0"/>
        <w:autoSpaceDN w:val="0"/>
        <w:spacing w:after="0"/>
        <w:jc w:val="both"/>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1382538E" w14:textId="77777777" w:rsidR="00872F79" w:rsidRPr="00FA2A07" w:rsidRDefault="00872F79" w:rsidP="00FA2A07">
      <w:pPr>
        <w:overflowPunct w:val="0"/>
        <w:autoSpaceDE w:val="0"/>
        <w:autoSpaceDN w:val="0"/>
        <w:spacing w:after="0"/>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w:t>
      </w:r>
    </w:p>
    <w:p w14:paraId="09CC273C" w14:textId="77777777" w:rsidR="00872F79" w:rsidRPr="00FA2A07" w:rsidRDefault="00872F79" w:rsidP="00FA2A07">
      <w:pPr>
        <w:overflowPunct w:val="0"/>
        <w:autoSpaceDE w:val="0"/>
        <w:autoSpaceDN w:val="0"/>
        <w:spacing w:after="0"/>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 xml:space="preserve">zwaną dalej </w:t>
      </w:r>
      <w:r w:rsidRPr="00FA2A07">
        <w:rPr>
          <w:rFonts w:asciiTheme="minorHAnsi" w:hAnsiTheme="minorHAnsi" w:cstheme="minorHAnsi"/>
          <w:b/>
          <w:noProof/>
          <w:color w:val="000000" w:themeColor="text1"/>
          <w:sz w:val="20"/>
          <w:szCs w:val="20"/>
        </w:rPr>
        <w:t>Wykonawcą</w:t>
      </w:r>
      <w:r w:rsidRPr="00FA2A07">
        <w:rPr>
          <w:rFonts w:asciiTheme="minorHAnsi" w:hAnsiTheme="minorHAnsi" w:cstheme="minorHAnsi"/>
          <w:noProof/>
          <w:color w:val="000000" w:themeColor="text1"/>
          <w:sz w:val="20"/>
          <w:szCs w:val="20"/>
        </w:rPr>
        <w:t>.</w:t>
      </w:r>
    </w:p>
    <w:p w14:paraId="7809E88F"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 1</w:t>
      </w:r>
    </w:p>
    <w:p w14:paraId="2F2BA5E5"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Przedmiot umowy</w:t>
      </w:r>
    </w:p>
    <w:p w14:paraId="3888040E" w14:textId="3D4BDCE4" w:rsidR="005C4BF5" w:rsidRPr="00FA2A07" w:rsidRDefault="00872F79" w:rsidP="00FA2A07">
      <w:pPr>
        <w:numPr>
          <w:ilvl w:val="0"/>
          <w:numId w:val="24"/>
        </w:numPr>
        <w:spacing w:after="0"/>
        <w:ind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Podstawą do zawarcia umowy (zwanej dalej „Umową”) jest rozstrzygnięcie postępowania </w:t>
      </w:r>
      <w:r w:rsidRPr="00FA2A07">
        <w:rPr>
          <w:rFonts w:asciiTheme="minorHAnsi" w:eastAsia="Calibri" w:hAnsiTheme="minorHAnsi" w:cstheme="minorHAnsi"/>
          <w:color w:val="000000" w:themeColor="text1"/>
          <w:sz w:val="20"/>
          <w:szCs w:val="20"/>
          <w:lang w:eastAsia="pl-PL"/>
        </w:rPr>
        <w:br/>
        <w:t xml:space="preserve">o udzielenie zamówienia publicznego prowadzonego w trybie podstawowym (numer postępowania: </w:t>
      </w:r>
      <w:r w:rsidR="00C03BA2" w:rsidRPr="00FA2A07">
        <w:rPr>
          <w:rFonts w:asciiTheme="minorHAnsi" w:eastAsia="Calibri" w:hAnsiTheme="minorHAnsi" w:cstheme="minorHAnsi"/>
          <w:b/>
          <w:color w:val="000000" w:themeColor="text1"/>
          <w:sz w:val="20"/>
          <w:szCs w:val="20"/>
          <w:lang w:eastAsia="pl-PL"/>
        </w:rPr>
        <w:t>ZP/04</w:t>
      </w:r>
      <w:r w:rsidR="00CB31DF">
        <w:rPr>
          <w:rFonts w:asciiTheme="minorHAnsi" w:eastAsia="Calibri" w:hAnsiTheme="minorHAnsi" w:cstheme="minorHAnsi"/>
          <w:b/>
          <w:color w:val="000000" w:themeColor="text1"/>
          <w:sz w:val="20"/>
          <w:szCs w:val="20"/>
          <w:lang w:eastAsia="pl-PL"/>
        </w:rPr>
        <w:t>8</w:t>
      </w:r>
      <w:r w:rsidRPr="00FA2A07">
        <w:rPr>
          <w:rFonts w:asciiTheme="minorHAnsi" w:eastAsia="Calibri" w:hAnsiTheme="minorHAnsi" w:cstheme="minorHAnsi"/>
          <w:b/>
          <w:color w:val="000000" w:themeColor="text1"/>
          <w:sz w:val="20"/>
          <w:szCs w:val="20"/>
          <w:lang w:eastAsia="pl-PL"/>
        </w:rPr>
        <w:t>/2</w:t>
      </w:r>
      <w:r w:rsidR="000C352A" w:rsidRPr="00FA2A07">
        <w:rPr>
          <w:rFonts w:asciiTheme="minorHAnsi" w:eastAsia="Calibri" w:hAnsiTheme="minorHAnsi" w:cstheme="minorHAnsi"/>
          <w:b/>
          <w:color w:val="000000" w:themeColor="text1"/>
          <w:sz w:val="20"/>
          <w:szCs w:val="20"/>
          <w:lang w:eastAsia="pl-PL"/>
        </w:rPr>
        <w:t>3</w:t>
      </w:r>
      <w:r w:rsidRPr="00FA2A07">
        <w:rPr>
          <w:rFonts w:asciiTheme="minorHAnsi" w:eastAsia="Calibri" w:hAnsiTheme="minorHAnsi" w:cstheme="minorHAnsi"/>
          <w:color w:val="000000" w:themeColor="text1"/>
          <w:sz w:val="20"/>
          <w:szCs w:val="20"/>
          <w:lang w:eastAsia="pl-PL"/>
        </w:rPr>
        <w:t>,</w:t>
      </w:r>
      <w:r w:rsidR="005C4BF5" w:rsidRPr="00FA2A07">
        <w:rPr>
          <w:rFonts w:asciiTheme="minorHAnsi" w:eastAsia="Calibri" w:hAnsiTheme="minorHAnsi" w:cstheme="minorHAnsi"/>
          <w:color w:val="000000" w:themeColor="text1"/>
          <w:sz w:val="20"/>
          <w:szCs w:val="20"/>
          <w:lang w:eastAsia="pl-PL"/>
        </w:rPr>
        <w:t xml:space="preserve"> pn.: </w:t>
      </w:r>
      <w:r w:rsidR="00C03BA2" w:rsidRPr="00FA2A07">
        <w:rPr>
          <w:rFonts w:asciiTheme="minorHAnsi" w:hAnsiTheme="minorHAnsi" w:cstheme="minorHAnsi"/>
          <w:b/>
          <w:sz w:val="20"/>
          <w:szCs w:val="20"/>
        </w:rPr>
        <w:t>Opracowanie wielobranżowej dokumentacji projektowej dla zadania: ,,Remont Auli na drugim piętrze budynku A, Uniwersytetu Ekonomicznego w Poznaniu przy al. Niepodległości  10’’, wraz z uzyskaniem wszelkich niezbędnych zgód i pozwoleń.</w:t>
      </w:r>
    </w:p>
    <w:p w14:paraId="551059F6" w14:textId="41FC3019" w:rsidR="00872F79" w:rsidRPr="00FA2A07" w:rsidRDefault="00872F79" w:rsidP="00FA2A07">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Przedmiotem Umowy jest realizacja przez Wykonawcę</w:t>
      </w:r>
      <w:r w:rsidRPr="00FA2A07">
        <w:rPr>
          <w:rFonts w:asciiTheme="minorHAnsi" w:eastAsia="Calibri" w:hAnsiTheme="minorHAnsi" w:cstheme="minorHAnsi"/>
          <w:b/>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na rzecz Zamawiającego prac polegających na przygotowaniu kompleksowej dokumentacji projektowej (</w:t>
      </w:r>
      <w:r w:rsidR="00C03BA2" w:rsidRPr="00FA2A07">
        <w:rPr>
          <w:rFonts w:asciiTheme="minorHAnsi" w:eastAsia="Calibri" w:hAnsiTheme="minorHAnsi" w:cstheme="minorHAnsi"/>
          <w:color w:val="000000" w:themeColor="text1"/>
          <w:sz w:val="20"/>
          <w:szCs w:val="20"/>
          <w:lang w:eastAsia="pl-PL"/>
        </w:rPr>
        <w:t>technicznej i formalno-prawnej)</w:t>
      </w:r>
      <w:r w:rsidR="005C4BF5" w:rsidRPr="00FA2A07">
        <w:rPr>
          <w:rFonts w:asciiTheme="minorHAnsi" w:eastAsia="Calibri" w:hAnsiTheme="minorHAnsi" w:cstheme="minorHAnsi"/>
          <w:color w:val="000000" w:themeColor="text1"/>
          <w:sz w:val="20"/>
          <w:szCs w:val="20"/>
          <w:lang w:eastAsia="pl-PL"/>
        </w:rPr>
        <w:t xml:space="preserve">. </w:t>
      </w:r>
    </w:p>
    <w:p w14:paraId="6F581A24" w14:textId="390B586B" w:rsidR="00872F79" w:rsidRPr="00FA2A07" w:rsidRDefault="00872F79" w:rsidP="00FA2A07">
      <w:pPr>
        <w:numPr>
          <w:ilvl w:val="0"/>
          <w:numId w:val="24"/>
        </w:numPr>
        <w:spacing w:after="0"/>
        <w:ind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Przedmiot zamówienia musi być wykonany zgodnie z wymaganiami określonymi w Specyfikacji Warunków Zamówienia (SWZ) oraz zgodnie z ofertą Wykonawcy</w:t>
      </w:r>
      <w:r w:rsidR="00F00A80" w:rsidRPr="00FA2A07">
        <w:rPr>
          <w:rFonts w:asciiTheme="minorHAnsi" w:eastAsia="Calibri" w:hAnsiTheme="minorHAnsi" w:cstheme="minorHAnsi"/>
          <w:color w:val="000000" w:themeColor="text1"/>
          <w:sz w:val="20"/>
          <w:szCs w:val="20"/>
          <w:lang w:eastAsia="pl-PL"/>
        </w:rPr>
        <w:t xml:space="preserve"> oraz w sposób umożliwiający następnie przygotowanie i przeprowadzenie przez Zamawiającego postępowania na wykonanie robót </w:t>
      </w:r>
      <w:r w:rsidR="00C03BA2" w:rsidRPr="00FA2A07">
        <w:rPr>
          <w:rFonts w:asciiTheme="minorHAnsi" w:eastAsia="Calibri" w:hAnsiTheme="minorHAnsi" w:cstheme="minorHAnsi"/>
          <w:color w:val="000000" w:themeColor="text1"/>
          <w:sz w:val="20"/>
          <w:szCs w:val="20"/>
          <w:lang w:eastAsia="pl-PL"/>
        </w:rPr>
        <w:t xml:space="preserve"> budowlanych </w:t>
      </w:r>
      <w:r w:rsidR="00F00A80" w:rsidRPr="00FA2A07">
        <w:rPr>
          <w:rFonts w:asciiTheme="minorHAnsi" w:eastAsia="Calibri" w:hAnsiTheme="minorHAnsi" w:cstheme="minorHAnsi"/>
          <w:color w:val="000000" w:themeColor="text1"/>
          <w:sz w:val="20"/>
          <w:szCs w:val="20"/>
          <w:lang w:eastAsia="pl-PL"/>
        </w:rPr>
        <w:t>w trybie ustawy P</w:t>
      </w:r>
      <w:r w:rsidR="00C03BA2" w:rsidRPr="00FA2A07">
        <w:rPr>
          <w:rFonts w:asciiTheme="minorHAnsi" w:eastAsia="Calibri" w:hAnsiTheme="minorHAnsi" w:cstheme="minorHAnsi"/>
          <w:color w:val="000000" w:themeColor="text1"/>
          <w:sz w:val="20"/>
          <w:szCs w:val="20"/>
          <w:lang w:eastAsia="pl-PL"/>
        </w:rPr>
        <w:t>rawo zamówień publicznych (Dz.U. 2023 poz.1605)</w:t>
      </w:r>
      <w:r w:rsidR="00F00A80"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r w:rsidR="009747B3" w:rsidRPr="00FA2A07">
        <w:rPr>
          <w:rFonts w:asciiTheme="minorHAnsi" w:eastAsia="Calibri" w:hAnsiTheme="minorHAnsi" w:cstheme="minorHAnsi"/>
          <w:color w:val="000000" w:themeColor="text1"/>
          <w:sz w:val="20"/>
          <w:szCs w:val="20"/>
          <w:lang w:eastAsia="pl-PL"/>
        </w:rPr>
        <w:t>Kopia Formularza oferty Wykonawcy stanowi załącznik nr 1 do Umowy.</w:t>
      </w:r>
    </w:p>
    <w:p w14:paraId="21EFC6E0" w14:textId="77777777" w:rsidR="0090310C" w:rsidRPr="00FA2A07" w:rsidRDefault="0090310C" w:rsidP="00FA2A07">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Przedmiot zamówienia obejmuje: </w:t>
      </w:r>
    </w:p>
    <w:p w14:paraId="06AD3327" w14:textId="77777777" w:rsidR="0090310C" w:rsidRPr="00FA2A07" w:rsidRDefault="0090310C" w:rsidP="00FA2A07">
      <w:pPr>
        <w:numPr>
          <w:ilvl w:val="0"/>
          <w:numId w:val="25"/>
        </w:numPr>
        <w:spacing w:after="0"/>
        <w:ind w:left="709"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opracowanie kompleksowej dokumentacji projektowej zadania;</w:t>
      </w:r>
    </w:p>
    <w:p w14:paraId="158BEF7E" w14:textId="502482CF" w:rsidR="00C03BA2" w:rsidRPr="00050FC0" w:rsidRDefault="0090310C" w:rsidP="00FA2A07">
      <w:pPr>
        <w:numPr>
          <w:ilvl w:val="0"/>
          <w:numId w:val="25"/>
        </w:numPr>
        <w:spacing w:after="0"/>
        <w:ind w:left="709"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uzyskanie w imieniu Zamawiającego ostatecznej decyzji o pozwoleniu na budowę oraz pozostałej niezbędnej dokumentacji formalno-prawnej</w:t>
      </w:r>
      <w:r w:rsidR="004D28C9">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p>
    <w:p w14:paraId="0FF7D237" w14:textId="437094FD" w:rsidR="00BF0861" w:rsidRPr="00050FC0" w:rsidRDefault="00872F79" w:rsidP="00050FC0">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 zakresie ust. 4 punkt 1 i 2 przedmiotu zamówienia Wykonawca zobowiązany jest do:  </w:t>
      </w:r>
    </w:p>
    <w:p w14:paraId="7628CAAB" w14:textId="0489277D" w:rsidR="00872F79" w:rsidRPr="00FA2A07" w:rsidRDefault="004D28C9" w:rsidP="00FA2A07">
      <w:pPr>
        <w:numPr>
          <w:ilvl w:val="1"/>
          <w:numId w:val="26"/>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b/>
          <w:color w:val="000000" w:themeColor="text1"/>
          <w:sz w:val="20"/>
          <w:szCs w:val="20"/>
          <w:lang w:eastAsia="pl-PL"/>
        </w:rPr>
        <w:t>projektu budowlanego</w:t>
      </w:r>
      <w:r w:rsidR="00AA7C59" w:rsidRPr="00FA2A07">
        <w:rPr>
          <w:rFonts w:asciiTheme="minorHAnsi" w:eastAsia="Calibri" w:hAnsiTheme="minorHAnsi" w:cstheme="minorHAnsi"/>
          <w:b/>
          <w:color w:val="000000" w:themeColor="text1"/>
          <w:sz w:val="20"/>
          <w:szCs w:val="20"/>
          <w:lang w:eastAsia="pl-PL"/>
        </w:rPr>
        <w:t>, spełniającego</w:t>
      </w:r>
      <w:r w:rsidR="00872F79"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wymagania wynikające z ustawy Prawo Budowlane z dnia 07.07.1994 r. (tj. Dz. U. 2020 poz. 1333 - z</w:t>
      </w:r>
      <w:r>
        <w:rPr>
          <w:rFonts w:asciiTheme="minorHAnsi" w:eastAsia="Calibri" w:hAnsiTheme="minorHAnsi" w:cstheme="minorHAnsi"/>
          <w:color w:val="000000" w:themeColor="text1"/>
          <w:sz w:val="20"/>
          <w:szCs w:val="20"/>
          <w:lang w:eastAsia="pl-PL"/>
        </w:rPr>
        <w:t>e</w:t>
      </w:r>
      <w:r w:rsidR="00872F79" w:rsidRPr="00FA2A07">
        <w:rPr>
          <w:rFonts w:asciiTheme="minorHAnsi" w:eastAsia="Calibri" w:hAnsiTheme="minorHAnsi" w:cstheme="minorHAnsi"/>
          <w:color w:val="000000" w:themeColor="text1"/>
          <w:sz w:val="20"/>
          <w:szCs w:val="20"/>
          <w:lang w:eastAsia="pl-PL"/>
        </w:rPr>
        <w:t xml:space="preserve"> zmian</w:t>
      </w:r>
      <w:r w:rsidR="00AA7C59" w:rsidRPr="00FA2A07">
        <w:rPr>
          <w:rFonts w:asciiTheme="minorHAnsi" w:eastAsia="Calibri" w:hAnsiTheme="minorHAnsi" w:cstheme="minorHAnsi"/>
          <w:color w:val="000000" w:themeColor="text1"/>
          <w:sz w:val="20"/>
          <w:szCs w:val="20"/>
          <w:lang w:eastAsia="pl-PL"/>
        </w:rPr>
        <w:t xml:space="preserve">ami) oraz wymagania </w:t>
      </w:r>
      <w:r w:rsidR="00872F79" w:rsidRPr="00FA2A07">
        <w:rPr>
          <w:rFonts w:asciiTheme="minorHAnsi" w:eastAsia="Calibri" w:hAnsiTheme="minorHAnsi" w:cstheme="minorHAnsi"/>
          <w:color w:val="000000" w:themeColor="text1"/>
          <w:sz w:val="20"/>
          <w:szCs w:val="20"/>
          <w:lang w:eastAsia="pl-PL"/>
        </w:rPr>
        <w:t xml:space="preserve">w zakresie dostępności obiektu dla osób niepełnosprawnych wynikające z </w:t>
      </w:r>
      <w:r w:rsidR="00CB31DF">
        <w:rPr>
          <w:rFonts w:asciiTheme="minorHAnsi" w:eastAsia="Calibri" w:hAnsiTheme="minorHAnsi" w:cstheme="minorHAnsi"/>
          <w:color w:val="000000" w:themeColor="text1"/>
          <w:sz w:val="20"/>
          <w:szCs w:val="20"/>
          <w:lang w:eastAsia="pl-PL"/>
        </w:rPr>
        <w:t xml:space="preserve">art. 100 ustawy Pzp oraz przepisów unijnych </w:t>
      </w:r>
      <w:r w:rsidR="00872F79" w:rsidRPr="00FA2A07">
        <w:rPr>
          <w:rFonts w:asciiTheme="minorHAnsi" w:eastAsia="Calibri" w:hAnsiTheme="minorHAnsi" w:cstheme="minorHAnsi"/>
          <w:color w:val="000000" w:themeColor="text1"/>
          <w:sz w:val="20"/>
          <w:szCs w:val="20"/>
          <w:lang w:eastAsia="pl-PL"/>
        </w:rPr>
        <w:t xml:space="preserve"> – </w:t>
      </w:r>
      <w:r w:rsidR="00DE4E58" w:rsidRPr="00FA2A07">
        <w:rPr>
          <w:rFonts w:asciiTheme="minorHAnsi" w:eastAsia="Calibri" w:hAnsiTheme="minorHAnsi" w:cstheme="minorHAnsi"/>
          <w:b/>
          <w:color w:val="000000" w:themeColor="text1"/>
          <w:sz w:val="20"/>
          <w:szCs w:val="20"/>
          <w:lang w:eastAsia="pl-PL"/>
        </w:rPr>
        <w:t xml:space="preserve">4 </w:t>
      </w:r>
      <w:r w:rsidR="00872F79" w:rsidRPr="00FA2A07">
        <w:rPr>
          <w:rFonts w:asciiTheme="minorHAnsi" w:eastAsia="Calibri" w:hAnsiTheme="minorHAnsi" w:cstheme="minorHAnsi"/>
          <w:b/>
          <w:color w:val="000000" w:themeColor="text1"/>
          <w:sz w:val="20"/>
          <w:szCs w:val="20"/>
          <w:lang w:eastAsia="pl-PL"/>
        </w:rPr>
        <w:t xml:space="preserve">egzemplarzy w wersji papierowej (w tym 3 egzemplarze do pozwolenia na budowę, </w:t>
      </w:r>
      <w:r w:rsidR="00DE4E58" w:rsidRPr="00FA2A07">
        <w:rPr>
          <w:rFonts w:asciiTheme="minorHAnsi" w:eastAsia="Calibri" w:hAnsiTheme="minorHAnsi" w:cstheme="minorHAnsi"/>
          <w:b/>
          <w:color w:val="000000" w:themeColor="text1"/>
          <w:sz w:val="20"/>
          <w:szCs w:val="20"/>
          <w:lang w:eastAsia="pl-PL"/>
        </w:rPr>
        <w:t xml:space="preserve">1 </w:t>
      </w:r>
      <w:r w:rsidR="00872F79" w:rsidRPr="00FA2A07">
        <w:rPr>
          <w:rFonts w:asciiTheme="minorHAnsi" w:eastAsia="Calibri" w:hAnsiTheme="minorHAnsi" w:cstheme="minorHAnsi"/>
          <w:b/>
          <w:color w:val="000000" w:themeColor="text1"/>
          <w:sz w:val="20"/>
          <w:szCs w:val="20"/>
          <w:lang w:eastAsia="pl-PL"/>
        </w:rPr>
        <w:t xml:space="preserve">egzemplarz dla </w:t>
      </w:r>
      <w:r w:rsidR="00E467AD" w:rsidRPr="00FA2A07">
        <w:rPr>
          <w:rFonts w:asciiTheme="minorHAnsi" w:eastAsia="Calibri" w:hAnsiTheme="minorHAnsi" w:cstheme="minorHAnsi"/>
          <w:b/>
          <w:color w:val="000000" w:themeColor="text1"/>
          <w:sz w:val="20"/>
          <w:szCs w:val="20"/>
          <w:lang w:eastAsia="pl-PL"/>
        </w:rPr>
        <w:t>Z</w:t>
      </w:r>
      <w:r w:rsidR="00872F79" w:rsidRPr="00FA2A07">
        <w:rPr>
          <w:rFonts w:asciiTheme="minorHAnsi" w:eastAsia="Calibri" w:hAnsiTheme="minorHAnsi" w:cstheme="minorHAnsi"/>
          <w:b/>
          <w:color w:val="000000" w:themeColor="text1"/>
          <w:sz w:val="20"/>
          <w:szCs w:val="20"/>
          <w:lang w:eastAsia="pl-PL"/>
        </w:rPr>
        <w:t xml:space="preserve">amawiającego) i </w:t>
      </w:r>
      <w:r w:rsidR="00B73463"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B73463"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 dla </w:t>
      </w:r>
      <w:r w:rsidR="00E467AD" w:rsidRPr="00FA2A07">
        <w:rPr>
          <w:rFonts w:asciiTheme="minorHAnsi" w:eastAsia="Calibri" w:hAnsiTheme="minorHAnsi" w:cstheme="minorHAnsi"/>
          <w:b/>
          <w:color w:val="000000" w:themeColor="text1"/>
          <w:sz w:val="20"/>
          <w:szCs w:val="20"/>
          <w:lang w:eastAsia="pl-PL"/>
        </w:rPr>
        <w:t>Z</w:t>
      </w:r>
      <w:r w:rsidR="00872F79" w:rsidRPr="00FA2A07">
        <w:rPr>
          <w:rFonts w:asciiTheme="minorHAnsi" w:eastAsia="Calibri" w:hAnsiTheme="minorHAnsi" w:cstheme="minorHAnsi"/>
          <w:b/>
          <w:color w:val="000000" w:themeColor="text1"/>
          <w:sz w:val="20"/>
          <w:szCs w:val="20"/>
          <w:lang w:eastAsia="pl-PL"/>
        </w:rPr>
        <w:t>amawiającego</w:t>
      </w:r>
      <w:r w:rsidR="00872F79" w:rsidRPr="00FA2A07">
        <w:rPr>
          <w:rFonts w:asciiTheme="minorHAnsi" w:eastAsia="Calibri" w:hAnsiTheme="minorHAnsi" w:cstheme="minorHAnsi"/>
          <w:color w:val="000000" w:themeColor="text1"/>
          <w:sz w:val="20"/>
          <w:szCs w:val="20"/>
          <w:lang w:eastAsia="pl-PL"/>
        </w:rPr>
        <w:t xml:space="preserve">. </w:t>
      </w:r>
    </w:p>
    <w:p w14:paraId="15F3E627" w14:textId="37194001"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Projekt budowlany musi być </w:t>
      </w:r>
      <w:r w:rsidR="004D28C9">
        <w:rPr>
          <w:rFonts w:asciiTheme="minorHAnsi" w:eastAsia="Calibri" w:hAnsiTheme="minorHAnsi" w:cstheme="minorHAnsi"/>
          <w:color w:val="000000" w:themeColor="text1"/>
          <w:sz w:val="20"/>
          <w:szCs w:val="20"/>
          <w:lang w:eastAsia="pl-PL"/>
        </w:rPr>
        <w:t>przygotowany</w:t>
      </w:r>
      <w:r w:rsidR="004D28C9"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 xml:space="preserve">w takim zakresie, aby możliwa była jednoznaczna ocena zaproponowanych w nim rozwiązań projektowych oraz uzyskanie wszystkich wymaganych opinii, uzgodnień, zatwierdzeń i pozwoleń wymaganych przez Prawo budowlane oraz wynikających z innych ustaw.  </w:t>
      </w:r>
    </w:p>
    <w:p w14:paraId="48D12C87" w14:textId="007FA37E" w:rsidR="00872F79" w:rsidRPr="00FA2A07" w:rsidRDefault="004D28C9" w:rsidP="00FA2A07">
      <w:pPr>
        <w:spacing w:after="0"/>
        <w:ind w:left="576" w:right="89" w:hanging="10"/>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Przygotowanie</w:t>
      </w:r>
      <w:r w:rsidRPr="00FA2A07">
        <w:rPr>
          <w:rFonts w:asciiTheme="minorHAnsi" w:eastAsia="Calibri" w:hAnsiTheme="minorHAnsi" w:cstheme="minorHAnsi"/>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projektu budowlanego musi być poprzedzone:</w:t>
      </w:r>
    </w:p>
    <w:p w14:paraId="1BA60007" w14:textId="3BAFD89D" w:rsidR="00872F79" w:rsidRPr="00FA2A07" w:rsidRDefault="00EA0D22" w:rsidP="00FA2A07">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w:t>
      </w:r>
      <w:r w:rsidR="00872F79" w:rsidRPr="00FA2A07">
        <w:rPr>
          <w:rFonts w:asciiTheme="minorHAnsi" w:eastAsia="Calibri" w:hAnsiTheme="minorHAnsi" w:cstheme="minorHAnsi"/>
          <w:color w:val="000000" w:themeColor="text1"/>
          <w:sz w:val="20"/>
          <w:szCs w:val="20"/>
          <w:lang w:eastAsia="pl-PL"/>
        </w:rPr>
        <w:t>ykonanie</w:t>
      </w:r>
      <w:r w:rsidRPr="00FA2A07">
        <w:rPr>
          <w:rFonts w:asciiTheme="minorHAnsi" w:eastAsia="Calibri" w:hAnsiTheme="minorHAnsi" w:cstheme="minorHAnsi"/>
          <w:color w:val="000000" w:themeColor="text1"/>
          <w:sz w:val="20"/>
          <w:szCs w:val="20"/>
          <w:lang w:eastAsia="pl-PL"/>
        </w:rPr>
        <w:t>m</w:t>
      </w:r>
      <w:r w:rsidR="00872F79" w:rsidRPr="00FA2A07">
        <w:rPr>
          <w:rFonts w:asciiTheme="minorHAnsi" w:eastAsia="Calibri" w:hAnsiTheme="minorHAnsi" w:cstheme="minorHAnsi"/>
          <w:color w:val="000000" w:themeColor="text1"/>
          <w:sz w:val="20"/>
          <w:szCs w:val="20"/>
          <w:lang w:eastAsia="pl-PL"/>
        </w:rPr>
        <w:t xml:space="preserve"> przez Wykonawcę inwentaryzacji do celów projektowych w zakresie niezbędnym do realizacji przedmiotu umowy,</w:t>
      </w:r>
    </w:p>
    <w:p w14:paraId="343BE541" w14:textId="6415CF95" w:rsidR="004D28C9" w:rsidRPr="00FA2A07" w:rsidRDefault="00872F79" w:rsidP="00FA2A07">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 xml:space="preserve">przygotowaniem przez Wykonawcę i uzgodnieniem przez niego z Zamawiającym koncepcji projektowej określającej dokładny zakres </w:t>
      </w:r>
      <w:r w:rsidR="00EA2D84" w:rsidRPr="00FA2A07">
        <w:rPr>
          <w:rFonts w:asciiTheme="minorHAnsi" w:eastAsia="Calibri" w:hAnsiTheme="minorHAnsi" w:cstheme="minorHAnsi"/>
          <w:color w:val="000000" w:themeColor="text1"/>
          <w:sz w:val="20"/>
          <w:szCs w:val="20"/>
          <w:lang w:eastAsia="pl-PL"/>
        </w:rPr>
        <w:t>prac,</w:t>
      </w:r>
    </w:p>
    <w:p w14:paraId="58993C54" w14:textId="33C9768C" w:rsidR="00DD0F26" w:rsidRPr="00EA1405" w:rsidRDefault="00EA2D84" w:rsidP="00EA1405">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EA1405">
        <w:rPr>
          <w:rFonts w:asciiTheme="minorHAnsi" w:hAnsiTheme="minorHAnsi" w:cstheme="minorHAnsi"/>
          <w:sz w:val="20"/>
          <w:szCs w:val="20"/>
        </w:rPr>
        <w:t>przygotowaniem i uzgodnieniem z Zamawiającym oraz Miejskim Konserwatorem Zabytków koncepcji kolorystyki i wykończenia ścian z uwzględnieniem zabytkowego charakteru obiektu    i funkcji pomieszczenia</w:t>
      </w:r>
      <w:r w:rsidR="004D28C9">
        <w:rPr>
          <w:rFonts w:asciiTheme="minorHAnsi" w:hAnsiTheme="minorHAnsi" w:cstheme="minorHAnsi"/>
          <w:sz w:val="20"/>
          <w:szCs w:val="20"/>
        </w:rPr>
        <w:t>;</w:t>
      </w:r>
    </w:p>
    <w:p w14:paraId="260BEA40" w14:textId="6F201AD7" w:rsidR="004D28C9" w:rsidRPr="00EA1405" w:rsidRDefault="004D28C9" w:rsidP="00FA2A07">
      <w:pPr>
        <w:numPr>
          <w:ilvl w:val="1"/>
          <w:numId w:val="26"/>
        </w:numPr>
        <w:spacing w:after="0"/>
        <w:ind w:left="709" w:right="89" w:hanging="283"/>
        <w:jc w:val="both"/>
        <w:rPr>
          <w:rFonts w:asciiTheme="minorHAnsi" w:eastAsia="Calibri" w:hAnsiTheme="minorHAnsi" w:cstheme="minorHAnsi"/>
          <w:color w:val="000000" w:themeColor="text1"/>
          <w:sz w:val="20"/>
          <w:szCs w:val="20"/>
          <w:lang w:eastAsia="pl-PL"/>
        </w:rPr>
      </w:pPr>
      <w:r>
        <w:rPr>
          <w:rFonts w:asciiTheme="minorHAnsi" w:hAnsiTheme="minorHAnsi" w:cstheme="minorHAnsi"/>
          <w:sz w:val="20"/>
          <w:szCs w:val="20"/>
        </w:rPr>
        <w:t>W</w:t>
      </w:r>
      <w:r w:rsidRPr="00971524">
        <w:rPr>
          <w:rFonts w:asciiTheme="minorHAnsi" w:hAnsiTheme="minorHAnsi" w:cstheme="minorHAnsi"/>
          <w:sz w:val="20"/>
          <w:szCs w:val="20"/>
        </w:rPr>
        <w:t>ykonani</w:t>
      </w:r>
      <w:r>
        <w:rPr>
          <w:rFonts w:asciiTheme="minorHAnsi" w:hAnsiTheme="minorHAnsi" w:cstheme="minorHAnsi"/>
          <w:sz w:val="20"/>
          <w:szCs w:val="20"/>
        </w:rPr>
        <w:t>a</w:t>
      </w:r>
      <w:r w:rsidRPr="00971524">
        <w:rPr>
          <w:rFonts w:asciiTheme="minorHAnsi" w:hAnsiTheme="minorHAnsi" w:cstheme="minorHAnsi"/>
          <w:sz w:val="20"/>
          <w:szCs w:val="20"/>
        </w:rPr>
        <w:t xml:space="preserve"> </w:t>
      </w:r>
      <w:r w:rsidR="00BF0861" w:rsidRPr="00971524">
        <w:rPr>
          <w:rFonts w:asciiTheme="minorHAnsi" w:hAnsiTheme="minorHAnsi" w:cstheme="minorHAnsi"/>
          <w:sz w:val="20"/>
          <w:szCs w:val="20"/>
        </w:rPr>
        <w:t>wizualizacji wnętrz</w:t>
      </w:r>
      <w:r w:rsidR="00DD0F26" w:rsidRPr="00971524">
        <w:rPr>
          <w:rFonts w:asciiTheme="minorHAnsi" w:hAnsiTheme="minorHAnsi" w:cstheme="minorHAnsi"/>
          <w:sz w:val="20"/>
          <w:szCs w:val="20"/>
        </w:rPr>
        <w:t xml:space="preserve"> – co najmniej 4 ujęć wykonanych w taki sposób, aby</w:t>
      </w:r>
      <w:r w:rsidR="00DD0F26" w:rsidRPr="00DD0F26">
        <w:rPr>
          <w:rFonts w:cs="Calibri"/>
          <w:color w:val="0070C0"/>
        </w:rPr>
        <w:t xml:space="preserve"> </w:t>
      </w:r>
      <w:r w:rsidR="00DD0F26" w:rsidRPr="00971524">
        <w:rPr>
          <w:rFonts w:cs="Calibri"/>
          <w:sz w:val="20"/>
          <w:szCs w:val="20"/>
        </w:rPr>
        <w:t>obejmowały one zasięgiem całe pomieszczenie</w:t>
      </w:r>
      <w:r w:rsidR="00971524" w:rsidRPr="00971524">
        <w:rPr>
          <w:rFonts w:cs="Calibri"/>
          <w:sz w:val="20"/>
          <w:szCs w:val="20"/>
        </w:rPr>
        <w:t>.</w:t>
      </w:r>
      <w:r w:rsidR="00971524">
        <w:rPr>
          <w:rFonts w:cs="Calibri"/>
          <w:sz w:val="20"/>
          <w:szCs w:val="20"/>
        </w:rPr>
        <w:t xml:space="preserve"> </w:t>
      </w:r>
    </w:p>
    <w:p w14:paraId="7C765A84" w14:textId="059C1FBB" w:rsidR="00872F79" w:rsidRPr="00FA2A07" w:rsidRDefault="004D28C9" w:rsidP="00FA2A07">
      <w:pPr>
        <w:numPr>
          <w:ilvl w:val="1"/>
          <w:numId w:val="26"/>
        </w:numPr>
        <w:spacing w:after="0"/>
        <w:ind w:left="709" w:right="89" w:hanging="283"/>
        <w:jc w:val="both"/>
        <w:rPr>
          <w:rFonts w:asciiTheme="minorHAnsi" w:eastAsia="Calibri" w:hAnsiTheme="minorHAnsi" w:cstheme="minorHAnsi"/>
          <w:color w:val="000000" w:themeColor="text1"/>
          <w:sz w:val="20"/>
          <w:szCs w:val="20"/>
          <w:lang w:eastAsia="pl-PL"/>
        </w:rPr>
      </w:pPr>
      <w:r>
        <w:rPr>
          <w:rFonts w:asciiTheme="minorHAnsi" w:hAnsiTheme="minorHAnsi" w:cstheme="minorHAnsi"/>
          <w:sz w:val="20"/>
          <w:szCs w:val="20"/>
        </w:rPr>
        <w:t xml:space="preserve">Przygotowania </w:t>
      </w:r>
      <w:r w:rsidR="00EA2D84" w:rsidRPr="00FA2A07">
        <w:rPr>
          <w:rFonts w:asciiTheme="minorHAnsi" w:eastAsia="Calibri" w:hAnsiTheme="minorHAnsi" w:cstheme="minorHAnsi"/>
          <w:b/>
          <w:color w:val="000000" w:themeColor="text1"/>
          <w:sz w:val="20"/>
          <w:szCs w:val="20"/>
          <w:lang w:eastAsia="pl-PL"/>
        </w:rPr>
        <w:t>projektów budowlanych</w:t>
      </w:r>
      <w:r w:rsidR="00872F79" w:rsidRPr="00FA2A07">
        <w:rPr>
          <w:rFonts w:asciiTheme="minorHAnsi" w:eastAsia="Calibri" w:hAnsiTheme="minorHAnsi" w:cstheme="minorHAnsi"/>
          <w:b/>
          <w:color w:val="000000" w:themeColor="text1"/>
          <w:sz w:val="20"/>
          <w:szCs w:val="20"/>
          <w:lang w:eastAsia="pl-PL"/>
        </w:rPr>
        <w:t xml:space="preserve"> </w:t>
      </w:r>
      <w:r w:rsidR="00EA2D84" w:rsidRPr="00FA2A07">
        <w:rPr>
          <w:rFonts w:asciiTheme="minorHAnsi" w:eastAsia="Calibri" w:hAnsiTheme="minorHAnsi" w:cstheme="minorHAnsi"/>
          <w:b/>
          <w:color w:val="000000" w:themeColor="text1"/>
          <w:sz w:val="20"/>
          <w:szCs w:val="20"/>
          <w:lang w:eastAsia="pl-PL"/>
        </w:rPr>
        <w:t xml:space="preserve">technicznych spełniających wszystkie wymagania dla projektów wykonawczych z podziałem na poszczególne </w:t>
      </w:r>
      <w:r w:rsidR="001B1926" w:rsidRPr="00FA2A07">
        <w:rPr>
          <w:rFonts w:asciiTheme="minorHAnsi" w:eastAsia="Calibri" w:hAnsiTheme="minorHAnsi" w:cstheme="minorHAnsi"/>
          <w:b/>
          <w:color w:val="000000" w:themeColor="text1"/>
          <w:sz w:val="20"/>
          <w:szCs w:val="20"/>
          <w:lang w:eastAsia="pl-PL"/>
        </w:rPr>
        <w:t>branże</w:t>
      </w:r>
      <w:r>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 xml:space="preserve">– zgodnie z </w:t>
      </w:r>
      <w:r>
        <w:rPr>
          <w:rFonts w:asciiTheme="minorHAnsi" w:eastAsia="Calibri" w:hAnsiTheme="minorHAnsi" w:cstheme="minorHAnsi"/>
          <w:color w:val="000000" w:themeColor="text1"/>
          <w:sz w:val="20"/>
          <w:szCs w:val="20"/>
          <w:lang w:eastAsia="pl-PL"/>
        </w:rPr>
        <w:t>r</w:t>
      </w:r>
      <w:r w:rsidR="00872F79" w:rsidRPr="00FA2A07">
        <w:rPr>
          <w:rFonts w:asciiTheme="minorHAnsi" w:eastAsia="Calibri" w:hAnsiTheme="minorHAnsi" w:cstheme="minorHAnsi"/>
          <w:color w:val="000000" w:themeColor="text1"/>
          <w:sz w:val="20"/>
          <w:szCs w:val="20"/>
          <w:lang w:eastAsia="pl-PL"/>
        </w:rPr>
        <w:t xml:space="preserve">ozporządzeniem Ministra Infrastruktury z dnia 02.09.2004 r. w sprawie szczegółowego zakresu i formy dokumentacji projektowej, specyfikacji technicznych wykonania i odbioru robót budowlanych oraz programu funkcjonalnoużytkowego (Dz. U. z 2013 r. poz. 1129 – z późniejszymi zmianami) – </w:t>
      </w:r>
      <w:r w:rsidR="00872F79" w:rsidRPr="00FA2A07">
        <w:rPr>
          <w:rFonts w:asciiTheme="minorHAnsi" w:eastAsia="Calibri" w:hAnsiTheme="minorHAnsi" w:cstheme="minorHAnsi"/>
          <w:b/>
          <w:color w:val="000000" w:themeColor="text1"/>
          <w:sz w:val="20"/>
          <w:szCs w:val="20"/>
          <w:lang w:eastAsia="pl-PL"/>
        </w:rPr>
        <w:t xml:space="preserve">4 egzemplarze w wersji papierowej 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 w wersji elektronicznej.</w:t>
      </w:r>
      <w:r w:rsidR="00EA2D84" w:rsidRPr="00FA2A07">
        <w:rPr>
          <w:rFonts w:asciiTheme="minorHAnsi" w:hAnsiTheme="minorHAnsi" w:cstheme="minorHAnsi"/>
          <w:color w:val="0070C0"/>
          <w:sz w:val="20"/>
          <w:szCs w:val="20"/>
        </w:rPr>
        <w:t xml:space="preserve"> </w:t>
      </w:r>
    </w:p>
    <w:p w14:paraId="637B749C" w14:textId="77777777" w:rsidR="00872F79" w:rsidRPr="00FA2A07" w:rsidRDefault="00872F79" w:rsidP="00FA2A07">
      <w:pPr>
        <w:spacing w:after="0"/>
        <w:ind w:left="709" w:right="89" w:firstLine="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Projekt wykonawczy musi uszczegóławiać projekt budowlany, zawierać rysunki w skali uwzględniającej specyfikę zamawianych robót i zastosowanych skal rysunków w projekcie budowlanym wraz z wyjaśnieniami opisowymi:</w:t>
      </w:r>
    </w:p>
    <w:p w14:paraId="12356BDA" w14:textId="77777777" w:rsidR="00872F79" w:rsidRPr="00971524"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971524">
        <w:rPr>
          <w:rFonts w:asciiTheme="minorHAnsi" w:eastAsia="Calibri" w:hAnsiTheme="minorHAnsi" w:cstheme="minorHAnsi"/>
          <w:color w:val="000000" w:themeColor="text1"/>
          <w:sz w:val="20"/>
          <w:szCs w:val="20"/>
          <w:lang w:eastAsia="pl-PL"/>
        </w:rPr>
        <w:t xml:space="preserve">rozwiązań budowlano-konstrukcyjnych i materiałowych z uwzględnieniem wymagań w zakresie dostępności dla osób niepełnosprawnych; </w:t>
      </w:r>
    </w:p>
    <w:p w14:paraId="2677423E" w14:textId="77777777" w:rsidR="00872F79" w:rsidRPr="00971524"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971524">
        <w:rPr>
          <w:rFonts w:asciiTheme="minorHAnsi" w:eastAsia="Calibri" w:hAnsiTheme="minorHAnsi" w:cstheme="minorHAnsi"/>
          <w:color w:val="000000" w:themeColor="text1"/>
          <w:sz w:val="20"/>
          <w:szCs w:val="20"/>
          <w:lang w:eastAsia="pl-PL"/>
        </w:rPr>
        <w:t xml:space="preserve">detali architektonicznych oraz urządzeń budowlanych; </w:t>
      </w:r>
    </w:p>
    <w:p w14:paraId="48351944" w14:textId="64B6E9D1" w:rsidR="00872F79" w:rsidRPr="00FA2A07"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Projekt wykonawczy musi być opracowany w oparciu o projekt budowlany oraz warunki zawarte w uzyskanych opiniach i uzgodnieniach jak również szczegółowe wytyczne zawarte w poszczególnych częściach składowych projektu budowlanego. Rozwiązania zawarte w projekcie wykonawczym nie mogą naruszać ustaleń zawartych w projekcie budowlanym, lecz jedynie je uszczegóławiać. </w:t>
      </w:r>
    </w:p>
    <w:p w14:paraId="38173041" w14:textId="79BD2D8D" w:rsidR="00872F79" w:rsidRPr="00FA2A07" w:rsidRDefault="00872F79" w:rsidP="004D28C9">
      <w:pPr>
        <w:spacing w:after="0"/>
        <w:ind w:left="993"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Projekt</w:t>
      </w:r>
      <w:r w:rsidR="00635307" w:rsidRPr="00FA2A07">
        <w:rPr>
          <w:rFonts w:asciiTheme="minorHAnsi" w:eastAsia="Calibri" w:hAnsiTheme="minorHAnsi" w:cstheme="minorHAnsi"/>
          <w:color w:val="000000" w:themeColor="text1"/>
          <w:sz w:val="20"/>
          <w:szCs w:val="20"/>
          <w:lang w:eastAsia="pl-PL"/>
        </w:rPr>
        <w:t xml:space="preserve"> techniczny (spełniający wszystkie wymagania dla projektu</w:t>
      </w:r>
      <w:r w:rsidRPr="00FA2A07">
        <w:rPr>
          <w:rFonts w:asciiTheme="minorHAnsi" w:eastAsia="Calibri" w:hAnsiTheme="minorHAnsi" w:cstheme="minorHAnsi"/>
          <w:color w:val="000000" w:themeColor="text1"/>
          <w:sz w:val="20"/>
          <w:szCs w:val="20"/>
          <w:lang w:eastAsia="pl-PL"/>
        </w:rPr>
        <w:t xml:space="preserve"> wykonawcz</w:t>
      </w:r>
      <w:r w:rsidR="00635307" w:rsidRPr="00FA2A07">
        <w:rPr>
          <w:rFonts w:asciiTheme="minorHAnsi" w:eastAsia="Calibri" w:hAnsiTheme="minorHAnsi" w:cstheme="minorHAnsi"/>
          <w:color w:val="000000" w:themeColor="text1"/>
          <w:sz w:val="20"/>
          <w:szCs w:val="20"/>
          <w:lang w:eastAsia="pl-PL"/>
        </w:rPr>
        <w:t>ego)</w:t>
      </w:r>
      <w:r w:rsidRPr="00FA2A07">
        <w:rPr>
          <w:rFonts w:asciiTheme="minorHAnsi" w:eastAsia="Calibri" w:hAnsiTheme="minorHAnsi" w:cstheme="minorHAnsi"/>
          <w:color w:val="000000" w:themeColor="text1"/>
          <w:sz w:val="20"/>
          <w:szCs w:val="20"/>
          <w:lang w:eastAsia="pl-PL"/>
        </w:rPr>
        <w:t xml:space="preserve"> musi obejmować następujące branże: </w:t>
      </w:r>
    </w:p>
    <w:p w14:paraId="26F1453B" w14:textId="3CBAB59D" w:rsidR="005269CC" w:rsidRPr="00FA2A07" w:rsidRDefault="005269CC" w:rsidP="004D28C9">
      <w:pPr>
        <w:spacing w:after="0"/>
        <w:ind w:left="993" w:right="89"/>
        <w:jc w:val="both"/>
        <w:rPr>
          <w:rFonts w:asciiTheme="minorHAnsi" w:hAnsiTheme="minorHAnsi" w:cstheme="minorHAnsi"/>
          <w:sz w:val="20"/>
          <w:szCs w:val="20"/>
        </w:rPr>
      </w:pPr>
      <w:r w:rsidRPr="00FA2A07">
        <w:rPr>
          <w:rFonts w:asciiTheme="minorHAnsi" w:eastAsia="Calibri" w:hAnsiTheme="minorHAnsi" w:cstheme="minorHAnsi"/>
          <w:sz w:val="20"/>
          <w:szCs w:val="20"/>
          <w:lang w:eastAsia="pl-PL"/>
        </w:rPr>
        <w:t xml:space="preserve">- </w:t>
      </w:r>
      <w:r w:rsidRPr="00FA2A07">
        <w:rPr>
          <w:rFonts w:asciiTheme="minorHAnsi" w:hAnsiTheme="minorHAnsi" w:cstheme="minorHAnsi"/>
          <w:sz w:val="20"/>
          <w:szCs w:val="20"/>
        </w:rPr>
        <w:t>branża budowlana i architektoniczna (w tym projekt wnętrz z wizualizacjami),</w:t>
      </w:r>
    </w:p>
    <w:p w14:paraId="10F9A14F" w14:textId="3FE10AED" w:rsidR="005269CC" w:rsidRPr="00FA2A07" w:rsidRDefault="005269CC" w:rsidP="004D28C9">
      <w:pPr>
        <w:spacing w:after="0"/>
        <w:ind w:left="993" w:right="89"/>
        <w:jc w:val="both"/>
        <w:rPr>
          <w:rFonts w:asciiTheme="minorHAnsi" w:hAnsiTheme="minorHAnsi" w:cstheme="minorHAnsi"/>
          <w:sz w:val="20"/>
          <w:szCs w:val="20"/>
        </w:rPr>
      </w:pPr>
      <w:r w:rsidRPr="00FA2A07">
        <w:rPr>
          <w:rFonts w:asciiTheme="minorHAnsi" w:hAnsiTheme="minorHAnsi" w:cstheme="minorHAnsi"/>
          <w:sz w:val="20"/>
          <w:szCs w:val="20"/>
        </w:rPr>
        <w:t>- branża instalacji elektrycznych i teletechnicznych,</w:t>
      </w:r>
    </w:p>
    <w:p w14:paraId="69F995B6" w14:textId="5C16AB3E" w:rsidR="005269CC" w:rsidRPr="00FA2A07" w:rsidRDefault="005269CC" w:rsidP="004D28C9">
      <w:pPr>
        <w:spacing w:after="0"/>
        <w:ind w:left="993" w:right="89"/>
        <w:jc w:val="both"/>
        <w:rPr>
          <w:rFonts w:asciiTheme="minorHAnsi" w:eastAsia="Calibri" w:hAnsiTheme="minorHAnsi" w:cstheme="minorHAnsi"/>
          <w:sz w:val="20"/>
          <w:szCs w:val="20"/>
          <w:lang w:eastAsia="pl-PL"/>
        </w:rPr>
      </w:pPr>
      <w:r w:rsidRPr="00FA2A07">
        <w:rPr>
          <w:rFonts w:asciiTheme="minorHAnsi" w:hAnsiTheme="minorHAnsi" w:cstheme="minorHAnsi"/>
          <w:sz w:val="20"/>
          <w:szCs w:val="20"/>
        </w:rPr>
        <w:t>- branża instalacji ppoż.</w:t>
      </w:r>
    </w:p>
    <w:p w14:paraId="0A4D24C2" w14:textId="0EAA9BF4" w:rsidR="00DE0646" w:rsidRPr="00FA2A07" w:rsidRDefault="005268F0" w:rsidP="004D28C9">
      <w:pPr>
        <w:pStyle w:val="Akapitzlist"/>
        <w:numPr>
          <w:ilvl w:val="0"/>
          <w:numId w:val="31"/>
        </w:numPr>
        <w:spacing w:after="0"/>
        <w:ind w:left="993" w:right="89" w:hanging="28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obowiązkiem wykonawcy jest </w:t>
      </w:r>
      <w:r w:rsidR="00DE0646" w:rsidRPr="00FA2A07">
        <w:rPr>
          <w:rFonts w:asciiTheme="minorHAnsi" w:eastAsia="Calibri" w:hAnsiTheme="minorHAnsi" w:cstheme="minorHAnsi"/>
          <w:color w:val="000000" w:themeColor="text1"/>
          <w:sz w:val="20"/>
          <w:szCs w:val="20"/>
          <w:lang w:eastAsia="pl-PL"/>
        </w:rPr>
        <w:t xml:space="preserve">uzyskanie wymaganych prawem uzgodnień </w:t>
      </w:r>
      <w:r w:rsidRPr="00FA2A07">
        <w:rPr>
          <w:rFonts w:asciiTheme="minorHAnsi" w:eastAsia="Calibri" w:hAnsiTheme="minorHAnsi" w:cstheme="minorHAnsi"/>
          <w:color w:val="000000" w:themeColor="text1"/>
          <w:sz w:val="20"/>
          <w:szCs w:val="20"/>
          <w:lang w:eastAsia="pl-PL"/>
        </w:rPr>
        <w:t xml:space="preserve">projektu wykonawczego </w:t>
      </w:r>
      <w:r w:rsidR="00DE0646" w:rsidRPr="00FA2A07">
        <w:rPr>
          <w:rFonts w:asciiTheme="minorHAnsi" w:eastAsia="Calibri" w:hAnsiTheme="minorHAnsi" w:cstheme="minorHAnsi"/>
          <w:color w:val="000000" w:themeColor="text1"/>
          <w:sz w:val="20"/>
          <w:szCs w:val="20"/>
          <w:lang w:eastAsia="pl-PL"/>
        </w:rPr>
        <w:t>z rzeczoznawcami (w szczególności uzgodnienia projektu z rzeczoznawcą ppoż.),</w:t>
      </w:r>
    </w:p>
    <w:p w14:paraId="0E52CB39" w14:textId="0394CE10" w:rsidR="00872F79" w:rsidRPr="00FA2A07" w:rsidRDefault="004D28C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F0204C" w:rsidRPr="00FA2A07">
        <w:rPr>
          <w:rFonts w:asciiTheme="minorHAnsi" w:eastAsia="Calibri" w:hAnsiTheme="minorHAnsi" w:cstheme="minorHAnsi"/>
          <w:b/>
          <w:color w:val="000000" w:themeColor="text1"/>
          <w:sz w:val="20"/>
          <w:szCs w:val="20"/>
          <w:lang w:eastAsia="pl-PL"/>
        </w:rPr>
        <w:t>przedmiaru i</w:t>
      </w:r>
      <w:r w:rsidR="00872F79" w:rsidRPr="00FA2A07">
        <w:rPr>
          <w:rFonts w:asciiTheme="minorHAnsi" w:eastAsia="Calibri" w:hAnsiTheme="minorHAnsi" w:cstheme="minorHAnsi"/>
          <w:b/>
          <w:color w:val="000000" w:themeColor="text1"/>
          <w:sz w:val="20"/>
          <w:szCs w:val="20"/>
          <w:lang w:eastAsia="pl-PL"/>
        </w:rPr>
        <w:t xml:space="preserve"> kosztorysu inwestorskiego</w:t>
      </w:r>
      <w:r w:rsidR="00872F79" w:rsidRPr="00FA2A07">
        <w:rPr>
          <w:rFonts w:asciiTheme="minorHAnsi" w:eastAsia="Calibri" w:hAnsiTheme="minorHAnsi" w:cstheme="minorHAnsi"/>
          <w:color w:val="000000" w:themeColor="text1"/>
          <w:sz w:val="20"/>
          <w:szCs w:val="20"/>
          <w:lang w:eastAsia="pl-PL"/>
        </w:rPr>
        <w:t xml:space="preserve"> – zgodnie z </w:t>
      </w:r>
      <w:r>
        <w:rPr>
          <w:rFonts w:asciiTheme="minorHAnsi" w:eastAsia="Calibri" w:hAnsiTheme="minorHAnsi" w:cstheme="minorHAnsi"/>
          <w:color w:val="000000" w:themeColor="text1"/>
          <w:sz w:val="20"/>
          <w:szCs w:val="20"/>
          <w:lang w:eastAsia="pl-PL"/>
        </w:rPr>
        <w:t>r</w:t>
      </w:r>
      <w:r w:rsidR="00872F79" w:rsidRPr="00FA2A07">
        <w:rPr>
          <w:rFonts w:asciiTheme="minorHAnsi" w:eastAsia="Calibri" w:hAnsiTheme="minorHAnsi" w:cstheme="minorHAnsi"/>
          <w:color w:val="000000" w:themeColor="text1"/>
          <w:sz w:val="20"/>
          <w:szCs w:val="20"/>
          <w:lang w:eastAsia="pl-PL"/>
        </w:rPr>
        <w:t>ozporządzeniem Ministra Infrastruktury z dnia 18.05.2004 r. w sprawie określenia metod i podstaw sporządzania kosztorysu inwestorskiego, obliczania planowanych kosztów prac projektowych oraz planowanych kosztów robót budowlanych określonych w programie funkcjonalno</w:t>
      </w:r>
      <w:r w:rsidR="00E57100" w:rsidRPr="00FA2A07">
        <w:rPr>
          <w:rFonts w:asciiTheme="minorHAnsi" w:eastAsia="Calibri" w:hAnsiTheme="minorHAnsi" w:cstheme="minorHAnsi"/>
          <w:color w:val="000000" w:themeColor="text1"/>
          <w:sz w:val="20"/>
          <w:szCs w:val="20"/>
          <w:lang w:eastAsia="pl-PL"/>
        </w:rPr>
        <w:t xml:space="preserve"> - </w:t>
      </w:r>
      <w:r w:rsidR="00872F79" w:rsidRPr="00FA2A07">
        <w:rPr>
          <w:rFonts w:asciiTheme="minorHAnsi" w:eastAsia="Calibri" w:hAnsiTheme="minorHAnsi" w:cstheme="minorHAnsi"/>
          <w:color w:val="000000" w:themeColor="text1"/>
          <w:sz w:val="20"/>
          <w:szCs w:val="20"/>
          <w:lang w:eastAsia="pl-PL"/>
        </w:rPr>
        <w:t>użytkowym (Dz. U. z 2004 r. nr 130, poz. 1389 - z</w:t>
      </w:r>
      <w:r>
        <w:rPr>
          <w:rFonts w:asciiTheme="minorHAnsi" w:eastAsia="Calibri" w:hAnsiTheme="minorHAnsi" w:cstheme="minorHAnsi"/>
          <w:color w:val="000000" w:themeColor="text1"/>
          <w:sz w:val="20"/>
          <w:szCs w:val="20"/>
          <w:lang w:eastAsia="pl-PL"/>
        </w:rPr>
        <w:t>e</w:t>
      </w:r>
      <w:r w:rsidR="00872F79" w:rsidRPr="00FA2A07">
        <w:rPr>
          <w:rFonts w:asciiTheme="minorHAnsi" w:eastAsia="Calibri" w:hAnsiTheme="minorHAnsi" w:cstheme="minorHAnsi"/>
          <w:color w:val="000000" w:themeColor="text1"/>
          <w:sz w:val="20"/>
          <w:szCs w:val="20"/>
          <w:lang w:eastAsia="pl-PL"/>
        </w:rPr>
        <w:t xml:space="preserve"> zmianami) – </w:t>
      </w:r>
      <w:r w:rsidR="00803E75" w:rsidRPr="00FA2A07">
        <w:rPr>
          <w:rFonts w:asciiTheme="minorHAnsi" w:eastAsia="Calibri" w:hAnsiTheme="minorHAnsi" w:cstheme="minorHAnsi"/>
          <w:b/>
          <w:color w:val="000000" w:themeColor="text1"/>
          <w:sz w:val="20"/>
          <w:szCs w:val="20"/>
          <w:lang w:eastAsia="pl-PL"/>
        </w:rPr>
        <w:t>2</w:t>
      </w:r>
      <w:r w:rsidR="00872F79" w:rsidRPr="00FA2A07">
        <w:rPr>
          <w:rFonts w:asciiTheme="minorHAnsi" w:eastAsia="Calibri" w:hAnsiTheme="minorHAnsi" w:cstheme="minorHAnsi"/>
          <w:b/>
          <w:color w:val="000000" w:themeColor="text1"/>
          <w:sz w:val="20"/>
          <w:szCs w:val="20"/>
          <w:lang w:eastAsia="pl-PL"/>
        </w:rPr>
        <w:t xml:space="preserve"> 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dla Zamawiającego w wersji papierowej </w:t>
      </w:r>
      <w:r w:rsidR="00E57100" w:rsidRPr="00FA2A07">
        <w:rPr>
          <w:rFonts w:asciiTheme="minorHAnsi" w:eastAsia="Calibri" w:hAnsiTheme="minorHAnsi" w:cstheme="minorHAnsi"/>
          <w:b/>
          <w:color w:val="000000" w:themeColor="text1"/>
          <w:sz w:val="20"/>
          <w:szCs w:val="20"/>
          <w:lang w:eastAsia="pl-PL"/>
        </w:rPr>
        <w:br/>
      </w:r>
      <w:r w:rsidR="00872F79" w:rsidRPr="00FA2A07">
        <w:rPr>
          <w:rFonts w:asciiTheme="minorHAnsi" w:eastAsia="Calibri" w:hAnsiTheme="minorHAnsi" w:cstheme="minorHAnsi"/>
          <w:b/>
          <w:color w:val="000000" w:themeColor="text1"/>
          <w:sz w:val="20"/>
          <w:szCs w:val="20"/>
          <w:lang w:eastAsia="pl-PL"/>
        </w:rPr>
        <w:t xml:space="preserve">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w:t>
      </w:r>
      <w:r w:rsidR="00872F79" w:rsidRPr="00FA2A07">
        <w:rPr>
          <w:rFonts w:asciiTheme="minorHAnsi" w:eastAsia="Calibri" w:hAnsiTheme="minorHAnsi" w:cstheme="minorHAnsi"/>
          <w:color w:val="000000" w:themeColor="text1"/>
          <w:sz w:val="20"/>
          <w:szCs w:val="20"/>
          <w:lang w:eastAsia="pl-PL"/>
        </w:rPr>
        <w:t xml:space="preserve">.  </w:t>
      </w:r>
    </w:p>
    <w:p w14:paraId="194B1191" w14:textId="0880FABA" w:rsidR="00872F79" w:rsidRPr="00FA2A07" w:rsidRDefault="004D28C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b/>
          <w:color w:val="000000" w:themeColor="text1"/>
          <w:sz w:val="20"/>
          <w:szCs w:val="20"/>
          <w:lang w:eastAsia="pl-PL"/>
        </w:rPr>
        <w:t>specyfikacji techniczn</w:t>
      </w:r>
      <w:r w:rsidR="00780083" w:rsidRPr="00FA2A07">
        <w:rPr>
          <w:rFonts w:asciiTheme="minorHAnsi" w:eastAsia="Calibri" w:hAnsiTheme="minorHAnsi" w:cstheme="minorHAnsi"/>
          <w:b/>
          <w:color w:val="000000" w:themeColor="text1"/>
          <w:sz w:val="20"/>
          <w:szCs w:val="20"/>
          <w:lang w:eastAsia="pl-PL"/>
        </w:rPr>
        <w:t>yc</w:t>
      </w:r>
      <w:r w:rsidR="00E57100" w:rsidRPr="00FA2A07">
        <w:rPr>
          <w:rFonts w:asciiTheme="minorHAnsi" w:eastAsia="Calibri" w:hAnsiTheme="minorHAnsi" w:cstheme="minorHAnsi"/>
          <w:b/>
          <w:color w:val="000000" w:themeColor="text1"/>
          <w:sz w:val="20"/>
          <w:szCs w:val="20"/>
          <w:lang w:eastAsia="pl-PL"/>
        </w:rPr>
        <w:t>h</w:t>
      </w:r>
      <w:r w:rsidR="00872F79" w:rsidRPr="00FA2A07">
        <w:rPr>
          <w:rFonts w:asciiTheme="minorHAnsi" w:eastAsia="Calibri" w:hAnsiTheme="minorHAnsi" w:cstheme="minorHAnsi"/>
          <w:b/>
          <w:color w:val="000000" w:themeColor="text1"/>
          <w:sz w:val="20"/>
          <w:szCs w:val="20"/>
          <w:lang w:eastAsia="pl-PL"/>
        </w:rPr>
        <w:t xml:space="preserve"> wykonania i odbioru robót budowlanych</w:t>
      </w:r>
      <w:r w:rsidR="00872F79" w:rsidRPr="00FA2A07">
        <w:rPr>
          <w:rFonts w:asciiTheme="minorHAnsi" w:eastAsia="Calibri" w:hAnsiTheme="minorHAnsi" w:cstheme="minorHAnsi"/>
          <w:color w:val="000000" w:themeColor="text1"/>
          <w:sz w:val="20"/>
          <w:szCs w:val="20"/>
          <w:lang w:eastAsia="pl-PL"/>
        </w:rPr>
        <w:t xml:space="preserve"> – zgodnie z </w:t>
      </w:r>
      <w:r>
        <w:rPr>
          <w:rFonts w:asciiTheme="minorHAnsi" w:eastAsia="Calibri" w:hAnsiTheme="minorHAnsi" w:cstheme="minorHAnsi"/>
          <w:color w:val="000000" w:themeColor="text1"/>
          <w:sz w:val="20"/>
          <w:szCs w:val="20"/>
          <w:lang w:eastAsia="pl-PL"/>
        </w:rPr>
        <w:t>r</w:t>
      </w:r>
      <w:r w:rsidRPr="00FA2A07">
        <w:rPr>
          <w:rFonts w:asciiTheme="minorHAnsi" w:eastAsia="Calibri" w:hAnsiTheme="minorHAnsi" w:cstheme="minorHAnsi"/>
          <w:color w:val="000000" w:themeColor="text1"/>
          <w:sz w:val="20"/>
          <w:szCs w:val="20"/>
          <w:lang w:eastAsia="pl-PL"/>
        </w:rPr>
        <w:t xml:space="preserve">ozporządzeniem </w:t>
      </w:r>
      <w:r w:rsidR="00872F79" w:rsidRPr="00FA2A07">
        <w:rPr>
          <w:rFonts w:asciiTheme="minorHAnsi" w:eastAsia="Calibri" w:hAnsiTheme="minorHAnsi" w:cstheme="minorHAnsi"/>
          <w:color w:val="000000" w:themeColor="text1"/>
          <w:sz w:val="20"/>
          <w:szCs w:val="20"/>
          <w:lang w:eastAsia="pl-PL"/>
        </w:rPr>
        <w:t xml:space="preserve">Ministra Infrastruktury z dnia 02.09.2004 r. w sprawie szczegółowego zakresu i formy dokumentacji projektowej, specyfikacji technicznej wykonania i odbioru robót budowlanych oraz programu funkcjonalno – użytkowego (tj. Dz. U. z 2013 r. poz. 1129 – z późniejszymi zmianami) –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papierowej 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 </w:t>
      </w:r>
      <w:r w:rsidR="00872F79" w:rsidRPr="00FA2A07">
        <w:rPr>
          <w:rFonts w:asciiTheme="minorHAnsi" w:eastAsia="Calibri" w:hAnsiTheme="minorHAnsi" w:cstheme="minorHAnsi"/>
          <w:color w:val="000000" w:themeColor="text1"/>
          <w:sz w:val="20"/>
          <w:szCs w:val="20"/>
          <w:lang w:eastAsia="pl-PL"/>
        </w:rPr>
        <w:t xml:space="preserve"> </w:t>
      </w:r>
    </w:p>
    <w:p w14:paraId="6FEDA291" w14:textId="69C2170C" w:rsidR="00803E75" w:rsidRPr="00FA2A07" w:rsidRDefault="00803E75"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Uzgodnienia </w:t>
      </w:r>
      <w:r w:rsidR="004D28C9">
        <w:rPr>
          <w:rFonts w:asciiTheme="minorHAnsi" w:eastAsia="Calibri" w:hAnsiTheme="minorHAnsi" w:cstheme="minorHAnsi"/>
          <w:b/>
          <w:color w:val="000000" w:themeColor="text1"/>
          <w:sz w:val="20"/>
          <w:szCs w:val="20"/>
          <w:lang w:eastAsia="pl-PL"/>
        </w:rPr>
        <w:t>przygotowanego</w:t>
      </w:r>
      <w:r w:rsidR="004D28C9" w:rsidRPr="00FA2A07">
        <w:rPr>
          <w:rFonts w:asciiTheme="minorHAnsi" w:eastAsia="Calibri" w:hAnsiTheme="minorHAnsi" w:cstheme="minorHAnsi"/>
          <w:b/>
          <w:color w:val="000000" w:themeColor="text1"/>
          <w:sz w:val="20"/>
          <w:szCs w:val="20"/>
          <w:lang w:eastAsia="pl-PL"/>
        </w:rPr>
        <w:t xml:space="preserve"> </w:t>
      </w:r>
      <w:r w:rsidR="004D28C9">
        <w:rPr>
          <w:rFonts w:asciiTheme="minorHAnsi" w:eastAsia="Calibri" w:hAnsiTheme="minorHAnsi" w:cstheme="minorHAnsi"/>
          <w:b/>
          <w:color w:val="000000" w:themeColor="text1"/>
          <w:sz w:val="20"/>
          <w:szCs w:val="20"/>
          <w:lang w:eastAsia="pl-PL"/>
        </w:rPr>
        <w:t xml:space="preserve">przez Wykonawcę </w:t>
      </w:r>
      <w:r w:rsidRPr="00FA2A07">
        <w:rPr>
          <w:rFonts w:asciiTheme="minorHAnsi" w:eastAsia="Calibri" w:hAnsiTheme="minorHAnsi" w:cstheme="minorHAnsi"/>
          <w:b/>
          <w:color w:val="000000" w:themeColor="text1"/>
          <w:sz w:val="20"/>
          <w:szCs w:val="20"/>
          <w:lang w:eastAsia="pl-PL"/>
        </w:rPr>
        <w:t>projektu budowlanego z Miejskim Konserwatorem Zabytków</w:t>
      </w:r>
      <w:r w:rsidR="004D28C9">
        <w:rPr>
          <w:rFonts w:asciiTheme="minorHAnsi" w:eastAsia="Calibri" w:hAnsiTheme="minorHAnsi" w:cstheme="minorHAnsi"/>
          <w:b/>
          <w:color w:val="000000" w:themeColor="text1"/>
          <w:sz w:val="20"/>
          <w:szCs w:val="20"/>
          <w:lang w:eastAsia="pl-PL"/>
        </w:rPr>
        <w:t>.</w:t>
      </w:r>
    </w:p>
    <w:p w14:paraId="0A828C0A" w14:textId="55FB1A13" w:rsidR="00222EC4" w:rsidRPr="00FA2A07" w:rsidRDefault="00872F7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Uzyskania w imieniu i na rzecz Zamawiającego oraz przekazania mu</w:t>
      </w:r>
      <w:r w:rsidR="006A2457" w:rsidRPr="00FA2A07">
        <w:rPr>
          <w:rFonts w:asciiTheme="minorHAnsi" w:eastAsia="Calibri" w:hAnsiTheme="minorHAnsi" w:cstheme="minorHAnsi"/>
          <w:b/>
          <w:color w:val="000000" w:themeColor="text1"/>
          <w:sz w:val="20"/>
          <w:szCs w:val="20"/>
          <w:lang w:eastAsia="pl-PL"/>
        </w:rPr>
        <w:t xml:space="preserve"> prawomo</w:t>
      </w:r>
      <w:r w:rsidR="00F71BA4" w:rsidRPr="00FA2A07">
        <w:rPr>
          <w:rFonts w:asciiTheme="minorHAnsi" w:eastAsia="Calibri" w:hAnsiTheme="minorHAnsi" w:cstheme="minorHAnsi"/>
          <w:b/>
          <w:color w:val="000000" w:themeColor="text1"/>
          <w:sz w:val="20"/>
          <w:szCs w:val="20"/>
          <w:lang w:eastAsia="pl-PL"/>
        </w:rPr>
        <w:t>cnego pozwolenia na prowadzenie prac budowlanych w obiekcie wpisanym w rejestr zabytków oraz</w:t>
      </w:r>
      <w:r w:rsidRPr="00FA2A07">
        <w:rPr>
          <w:rFonts w:asciiTheme="minorHAnsi" w:eastAsia="Calibri" w:hAnsiTheme="minorHAnsi" w:cstheme="minorHAnsi"/>
          <w:b/>
          <w:color w:val="000000" w:themeColor="text1"/>
          <w:sz w:val="20"/>
          <w:szCs w:val="20"/>
          <w:lang w:eastAsia="pl-PL"/>
        </w:rPr>
        <w:t xml:space="preserve"> prawomocnej decyzji o pozwoleniu na budowę</w:t>
      </w:r>
      <w:r w:rsidRPr="00FA2A07">
        <w:rPr>
          <w:rFonts w:asciiTheme="minorHAnsi" w:eastAsia="Calibri" w:hAnsiTheme="minorHAnsi" w:cstheme="minorHAnsi"/>
          <w:color w:val="000000" w:themeColor="text1"/>
          <w:sz w:val="20"/>
          <w:szCs w:val="20"/>
          <w:lang w:eastAsia="pl-PL"/>
        </w:rPr>
        <w:t xml:space="preserve"> – wydanej na podstawie wykonanego projektu budowlanego i po spełnieniu wymagań określonych w art. 32. Prawa </w:t>
      </w:r>
      <w:r w:rsidR="004D28C9">
        <w:rPr>
          <w:rFonts w:asciiTheme="minorHAnsi" w:eastAsia="Calibri" w:hAnsiTheme="minorHAnsi" w:cstheme="minorHAnsi"/>
          <w:color w:val="000000" w:themeColor="text1"/>
          <w:sz w:val="20"/>
          <w:szCs w:val="20"/>
          <w:lang w:eastAsia="pl-PL"/>
        </w:rPr>
        <w:t>b</w:t>
      </w:r>
      <w:r w:rsidRPr="00FA2A07">
        <w:rPr>
          <w:rFonts w:asciiTheme="minorHAnsi" w:eastAsia="Calibri" w:hAnsiTheme="minorHAnsi" w:cstheme="minorHAnsi"/>
          <w:color w:val="000000" w:themeColor="text1"/>
          <w:sz w:val="20"/>
          <w:szCs w:val="20"/>
          <w:lang w:eastAsia="pl-PL"/>
        </w:rPr>
        <w:t xml:space="preserve">udowlanego, w tym uzyskaniu w imieniu i na rzecz Zamawiającego wymaganych przepisami szczególnymi, pozwoleń, uzgodnień oraz opinii innych organów. </w:t>
      </w:r>
    </w:p>
    <w:p w14:paraId="22B29F4F" w14:textId="0F29789F" w:rsidR="00187033" w:rsidRPr="00FA2A07" w:rsidRDefault="00803E75"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lastRenderedPageBreak/>
        <w:t>Koordynacj</w:t>
      </w:r>
      <w:r w:rsidR="004D28C9">
        <w:rPr>
          <w:rFonts w:asciiTheme="minorHAnsi" w:eastAsia="Calibri" w:hAnsiTheme="minorHAnsi" w:cstheme="minorHAnsi"/>
          <w:b/>
          <w:color w:val="000000" w:themeColor="text1"/>
          <w:sz w:val="20"/>
          <w:szCs w:val="20"/>
          <w:lang w:eastAsia="pl-PL"/>
        </w:rPr>
        <w:t>i</w:t>
      </w:r>
      <w:r w:rsidRPr="00FA2A07">
        <w:rPr>
          <w:rFonts w:asciiTheme="minorHAnsi" w:eastAsia="Calibri" w:hAnsiTheme="minorHAnsi" w:cstheme="minorHAnsi"/>
          <w:b/>
          <w:color w:val="000000" w:themeColor="text1"/>
          <w:sz w:val="20"/>
          <w:szCs w:val="20"/>
          <w:lang w:eastAsia="pl-PL"/>
        </w:rPr>
        <w:t xml:space="preserve"> międzybranżow</w:t>
      </w:r>
      <w:r w:rsidR="004D28C9">
        <w:rPr>
          <w:rFonts w:asciiTheme="minorHAnsi" w:eastAsia="Calibri" w:hAnsiTheme="minorHAnsi" w:cstheme="minorHAnsi"/>
          <w:b/>
          <w:color w:val="000000" w:themeColor="text1"/>
          <w:sz w:val="20"/>
          <w:szCs w:val="20"/>
          <w:lang w:eastAsia="pl-PL"/>
        </w:rPr>
        <w:t>ej</w:t>
      </w:r>
      <w:r w:rsidRPr="00FA2A07">
        <w:rPr>
          <w:rFonts w:asciiTheme="minorHAnsi" w:eastAsia="Calibri" w:hAnsiTheme="minorHAnsi" w:cstheme="minorHAnsi"/>
          <w:b/>
          <w:color w:val="000000" w:themeColor="text1"/>
          <w:sz w:val="20"/>
          <w:szCs w:val="20"/>
          <w:lang w:eastAsia="pl-PL"/>
        </w:rPr>
        <w:t xml:space="preserve"> na wszystkich etapach </w:t>
      </w:r>
      <w:r w:rsidR="004E130E" w:rsidRPr="00FA2A07">
        <w:rPr>
          <w:rFonts w:asciiTheme="minorHAnsi" w:eastAsia="Calibri" w:hAnsiTheme="minorHAnsi" w:cstheme="minorHAnsi"/>
          <w:b/>
          <w:color w:val="000000" w:themeColor="text1"/>
          <w:sz w:val="20"/>
          <w:szCs w:val="20"/>
          <w:lang w:eastAsia="pl-PL"/>
        </w:rPr>
        <w:t xml:space="preserve">prac </w:t>
      </w:r>
      <w:r w:rsidRPr="00FA2A07">
        <w:rPr>
          <w:rFonts w:asciiTheme="minorHAnsi" w:eastAsia="Calibri" w:hAnsiTheme="minorHAnsi" w:cstheme="minorHAnsi"/>
          <w:b/>
          <w:color w:val="000000" w:themeColor="text1"/>
          <w:sz w:val="20"/>
          <w:szCs w:val="20"/>
          <w:lang w:eastAsia="pl-PL"/>
        </w:rPr>
        <w:t>projekt</w:t>
      </w:r>
      <w:r w:rsidR="004E130E" w:rsidRPr="00FA2A07">
        <w:rPr>
          <w:rFonts w:asciiTheme="minorHAnsi" w:eastAsia="Calibri" w:hAnsiTheme="minorHAnsi" w:cstheme="minorHAnsi"/>
          <w:b/>
          <w:color w:val="000000" w:themeColor="text1"/>
          <w:sz w:val="20"/>
          <w:szCs w:val="20"/>
          <w:lang w:eastAsia="pl-PL"/>
        </w:rPr>
        <w:t>owych</w:t>
      </w:r>
      <w:r w:rsidRPr="00FA2A07">
        <w:rPr>
          <w:rFonts w:asciiTheme="minorHAnsi" w:eastAsia="Calibri" w:hAnsiTheme="minorHAnsi" w:cstheme="minorHAnsi"/>
          <w:b/>
          <w:color w:val="000000" w:themeColor="text1"/>
          <w:sz w:val="20"/>
          <w:szCs w:val="20"/>
          <w:lang w:eastAsia="pl-PL"/>
        </w:rPr>
        <w:t xml:space="preserve">. </w:t>
      </w:r>
    </w:p>
    <w:p w14:paraId="39965DF6" w14:textId="64B7C9A7" w:rsidR="008D2C55" w:rsidRPr="00FA2A07" w:rsidRDefault="004D718E"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BB3B65" w:rsidRPr="00FA2A07">
        <w:rPr>
          <w:rFonts w:asciiTheme="minorHAnsi" w:eastAsia="Calibri" w:hAnsiTheme="minorHAnsi" w:cstheme="minorHAnsi"/>
          <w:b/>
          <w:color w:val="000000" w:themeColor="text1"/>
          <w:sz w:val="20"/>
          <w:szCs w:val="20"/>
          <w:lang w:eastAsia="pl-PL"/>
        </w:rPr>
        <w:t>i zawarci</w:t>
      </w:r>
      <w:r>
        <w:rPr>
          <w:rFonts w:asciiTheme="minorHAnsi" w:eastAsia="Calibri" w:hAnsiTheme="minorHAnsi" w:cstheme="minorHAnsi"/>
          <w:b/>
          <w:color w:val="000000" w:themeColor="text1"/>
          <w:sz w:val="20"/>
          <w:szCs w:val="20"/>
          <w:lang w:eastAsia="pl-PL"/>
        </w:rPr>
        <w:t>a</w:t>
      </w:r>
      <w:r w:rsidR="00BB3B65" w:rsidRPr="00FA2A07">
        <w:rPr>
          <w:rFonts w:asciiTheme="minorHAnsi" w:eastAsia="Calibri" w:hAnsiTheme="minorHAnsi" w:cstheme="minorHAnsi"/>
          <w:b/>
          <w:color w:val="000000" w:themeColor="text1"/>
          <w:sz w:val="20"/>
          <w:szCs w:val="20"/>
          <w:lang w:eastAsia="pl-PL"/>
        </w:rPr>
        <w:t xml:space="preserve"> w dokumentacji projektowej</w:t>
      </w:r>
      <w:r w:rsidR="00187033" w:rsidRPr="00FA2A07">
        <w:rPr>
          <w:rFonts w:asciiTheme="minorHAnsi" w:eastAsia="Calibri" w:hAnsiTheme="minorHAnsi" w:cstheme="minorHAnsi"/>
          <w:b/>
          <w:color w:val="000000" w:themeColor="text1"/>
          <w:sz w:val="20"/>
          <w:szCs w:val="20"/>
          <w:lang w:eastAsia="pl-PL"/>
        </w:rPr>
        <w:t xml:space="preserve"> szczegółowego zestawienia materiałowego, potwierdzeni</w:t>
      </w:r>
      <w:r w:rsidR="008D2C55" w:rsidRPr="00FA2A07">
        <w:rPr>
          <w:rFonts w:asciiTheme="minorHAnsi" w:eastAsia="Calibri" w:hAnsiTheme="minorHAnsi" w:cstheme="minorHAnsi"/>
          <w:b/>
          <w:color w:val="000000" w:themeColor="text1"/>
          <w:sz w:val="20"/>
          <w:szCs w:val="20"/>
          <w:lang w:eastAsia="pl-PL"/>
        </w:rPr>
        <w:t>a</w:t>
      </w:r>
      <w:r w:rsidR="00187033" w:rsidRPr="00FA2A07">
        <w:rPr>
          <w:rFonts w:asciiTheme="minorHAnsi" w:eastAsia="Calibri" w:hAnsiTheme="minorHAnsi" w:cstheme="minorHAnsi"/>
          <w:b/>
          <w:color w:val="000000" w:themeColor="text1"/>
          <w:sz w:val="20"/>
          <w:szCs w:val="20"/>
          <w:lang w:eastAsia="pl-PL"/>
        </w:rPr>
        <w:t xml:space="preserve"> czy proponowane w projekcie materiały i urządzenia posiadają aktualne dopuszczenia do stosowania w budownictwie oraz w przypadku</w:t>
      </w:r>
      <w:r w:rsidR="005268F0" w:rsidRPr="00FA2A07">
        <w:rPr>
          <w:rFonts w:asciiTheme="minorHAnsi" w:eastAsia="Calibri" w:hAnsiTheme="minorHAnsi" w:cstheme="minorHAnsi"/>
          <w:b/>
          <w:color w:val="000000" w:themeColor="text1"/>
          <w:sz w:val="20"/>
          <w:szCs w:val="20"/>
          <w:lang w:eastAsia="pl-PL"/>
        </w:rPr>
        <w:t>,</w:t>
      </w:r>
      <w:r w:rsidR="00187033" w:rsidRPr="00FA2A07">
        <w:rPr>
          <w:rFonts w:asciiTheme="minorHAnsi" w:eastAsia="Calibri" w:hAnsiTheme="minorHAnsi" w:cstheme="minorHAnsi"/>
          <w:b/>
          <w:color w:val="000000" w:themeColor="text1"/>
          <w:sz w:val="20"/>
          <w:szCs w:val="20"/>
          <w:lang w:eastAsia="pl-PL"/>
        </w:rPr>
        <w:t xml:space="preserve"> gdy będzie to konieczne</w:t>
      </w:r>
      <w:r w:rsidR="005268F0" w:rsidRPr="00FA2A07">
        <w:rPr>
          <w:rFonts w:asciiTheme="minorHAnsi" w:eastAsia="Calibri" w:hAnsiTheme="minorHAnsi" w:cstheme="minorHAnsi"/>
          <w:b/>
          <w:color w:val="000000" w:themeColor="text1"/>
          <w:sz w:val="20"/>
          <w:szCs w:val="20"/>
          <w:lang w:eastAsia="pl-PL"/>
        </w:rPr>
        <w:t>,</w:t>
      </w:r>
      <w:r w:rsidR="00187033" w:rsidRPr="00FA2A07">
        <w:rPr>
          <w:rFonts w:asciiTheme="minorHAnsi" w:eastAsia="Calibri" w:hAnsiTheme="minorHAnsi" w:cstheme="minorHAnsi"/>
          <w:b/>
          <w:color w:val="000000" w:themeColor="text1"/>
          <w:sz w:val="20"/>
          <w:szCs w:val="20"/>
          <w:lang w:eastAsia="pl-PL"/>
        </w:rPr>
        <w:t xml:space="preserve"> opracowani</w:t>
      </w:r>
      <w:r w:rsidR="008D2C55" w:rsidRPr="00FA2A07">
        <w:rPr>
          <w:rFonts w:asciiTheme="minorHAnsi" w:eastAsia="Calibri" w:hAnsiTheme="minorHAnsi" w:cstheme="minorHAnsi"/>
          <w:b/>
          <w:color w:val="000000" w:themeColor="text1"/>
          <w:sz w:val="20"/>
          <w:szCs w:val="20"/>
          <w:lang w:eastAsia="pl-PL"/>
        </w:rPr>
        <w:t>a</w:t>
      </w:r>
      <w:r w:rsidR="00187033" w:rsidRPr="00FA2A07">
        <w:rPr>
          <w:rFonts w:asciiTheme="minorHAnsi" w:eastAsia="Calibri" w:hAnsiTheme="minorHAnsi" w:cstheme="minorHAnsi"/>
          <w:b/>
          <w:color w:val="000000" w:themeColor="text1"/>
          <w:sz w:val="20"/>
          <w:szCs w:val="20"/>
          <w:lang w:eastAsia="pl-PL"/>
        </w:rPr>
        <w:t xml:space="preserve"> indywidualnych dokumentacji technicznych wraz z przeprowadzeniem ich uzgodnienia z dostawcami oraz z Zamawiającym zgodnie z wymaganiami szczegółowymi zawartymi w SWZ.</w:t>
      </w:r>
      <w:r w:rsidR="008D2C55" w:rsidRPr="00FA2A07">
        <w:rPr>
          <w:rFonts w:asciiTheme="minorHAnsi" w:eastAsia="Calibri" w:hAnsiTheme="minorHAnsi" w:cstheme="minorHAnsi"/>
          <w:b/>
          <w:color w:val="000000" w:themeColor="text1"/>
          <w:sz w:val="20"/>
          <w:szCs w:val="20"/>
          <w:lang w:eastAsia="pl-PL"/>
        </w:rPr>
        <w:t xml:space="preserve"> Zestawienie materiałowe musi być przygotowane </w:t>
      </w:r>
      <w:r w:rsidR="008D2C55" w:rsidRPr="00FA2A07">
        <w:rPr>
          <w:rFonts w:asciiTheme="minorHAnsi" w:eastAsia="Calibri" w:hAnsiTheme="minorHAnsi" w:cstheme="minorHAnsi"/>
          <w:color w:val="000000" w:themeColor="text1"/>
          <w:sz w:val="20"/>
          <w:szCs w:val="20"/>
          <w:lang w:eastAsia="pl-PL"/>
        </w:rPr>
        <w:t>w sposób umożliwiający przygotowanie i przeprowadzenie przez Zamawiającego postępowania na wykonanie robót w trybie ustawy P</w:t>
      </w:r>
      <w:r w:rsidR="00BF1938" w:rsidRPr="00FA2A07">
        <w:rPr>
          <w:rFonts w:asciiTheme="minorHAnsi" w:eastAsia="Calibri" w:hAnsiTheme="minorHAnsi" w:cstheme="minorHAnsi"/>
          <w:color w:val="000000" w:themeColor="text1"/>
          <w:sz w:val="20"/>
          <w:szCs w:val="20"/>
          <w:lang w:eastAsia="pl-PL"/>
        </w:rPr>
        <w:t>zp</w:t>
      </w:r>
      <w:r w:rsidR="008D2C55" w:rsidRPr="00FA2A07">
        <w:rPr>
          <w:rFonts w:asciiTheme="minorHAnsi" w:eastAsia="Calibri" w:hAnsiTheme="minorHAnsi" w:cstheme="minorHAnsi"/>
          <w:color w:val="000000" w:themeColor="text1"/>
          <w:sz w:val="20"/>
          <w:szCs w:val="20"/>
          <w:lang w:eastAsia="pl-PL"/>
        </w:rPr>
        <w:t xml:space="preserve"> tzn. każdy materiał i urządzenie zastosowane w dokumentacji projektowej musi zostać opisane przez Projektanta poprzez zestawienie technicznych parametrów referencyjnych bez wskazywania nazw własnych, typów, producentów materiałów i urządzeń. Ponadto Wykonawca zobowiązany jest do przekazania w formie</w:t>
      </w:r>
      <w:r w:rsidR="00BB3B65" w:rsidRPr="00FA2A07">
        <w:rPr>
          <w:rFonts w:asciiTheme="minorHAnsi" w:eastAsia="Calibri" w:hAnsiTheme="minorHAnsi" w:cstheme="minorHAnsi"/>
          <w:color w:val="000000" w:themeColor="text1"/>
          <w:sz w:val="20"/>
          <w:szCs w:val="20"/>
          <w:lang w:eastAsia="pl-PL"/>
        </w:rPr>
        <w:t xml:space="preserve"> dodatkowego</w:t>
      </w:r>
      <w:r w:rsidR="008D2C55" w:rsidRPr="00FA2A07">
        <w:rPr>
          <w:rFonts w:asciiTheme="minorHAnsi" w:eastAsia="Calibri" w:hAnsiTheme="minorHAnsi" w:cstheme="minorHAnsi"/>
          <w:color w:val="000000" w:themeColor="text1"/>
          <w:sz w:val="20"/>
          <w:szCs w:val="20"/>
          <w:lang w:eastAsia="pl-PL"/>
        </w:rPr>
        <w:t xml:space="preserve"> załącznika d</w:t>
      </w:r>
      <w:r w:rsidR="00BB3B65" w:rsidRPr="00FA2A07">
        <w:rPr>
          <w:rFonts w:asciiTheme="minorHAnsi" w:eastAsia="Calibri" w:hAnsiTheme="minorHAnsi" w:cstheme="minorHAnsi"/>
          <w:color w:val="000000" w:themeColor="text1"/>
          <w:sz w:val="20"/>
          <w:szCs w:val="20"/>
          <w:lang w:eastAsia="pl-PL"/>
        </w:rPr>
        <w:t>o dokumentacji projektowej, tabelarycznego zestawienia wszystkich materiałów i urządzeń zastosowanych w projekcie wraz z ich technicznymi parametrami referencyjnymi oraz wskazaniem przynajmniej 2 wyrobów (materiałów lub urządzeń) spełniających parametry referencyjne, z ich aktualną na dzień wydania projektu, podstawą dopuszczenia do stosowania w budownictwie. Numeracja i nazewnictwo materiałów i urządzeń w zestawieniu materiałowym zawartym w dokumentacji projektowej jak i w dodatkowym zestawieniu materiałowym w załączniku do dokumentacji projektowej muszą być tożsame i muszą umożliwiać łatwe i jednoznaczne powiązanie obu zestawień materiałowych.</w:t>
      </w:r>
    </w:p>
    <w:p w14:paraId="589F6C0D" w14:textId="56AE4607" w:rsidR="00222EC4" w:rsidRPr="00FA2A07" w:rsidRDefault="004D718E"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w:t>
      </w:r>
      <w:r w:rsidR="00222EC4" w:rsidRPr="00FA2A07">
        <w:rPr>
          <w:rFonts w:asciiTheme="minorHAnsi" w:eastAsia="Calibri" w:hAnsiTheme="minorHAnsi" w:cstheme="minorHAnsi"/>
          <w:color w:val="000000" w:themeColor="text1"/>
          <w:sz w:val="20"/>
          <w:szCs w:val="20"/>
          <w:lang w:eastAsia="pl-PL"/>
        </w:rPr>
        <w:t>rzeka</w:t>
      </w:r>
      <w:r>
        <w:rPr>
          <w:rFonts w:asciiTheme="minorHAnsi" w:eastAsia="Calibri" w:hAnsiTheme="minorHAnsi" w:cstheme="minorHAnsi"/>
          <w:color w:val="000000" w:themeColor="text1"/>
          <w:sz w:val="20"/>
          <w:szCs w:val="20"/>
          <w:lang w:eastAsia="pl-PL"/>
        </w:rPr>
        <w:t>zania</w:t>
      </w:r>
      <w:r w:rsidR="00222EC4" w:rsidRPr="00FA2A07">
        <w:rPr>
          <w:rFonts w:asciiTheme="minorHAnsi" w:eastAsia="Calibri" w:hAnsiTheme="minorHAnsi" w:cstheme="minorHAnsi"/>
          <w:color w:val="000000" w:themeColor="text1"/>
          <w:sz w:val="20"/>
          <w:szCs w:val="20"/>
          <w:lang w:eastAsia="pl-PL"/>
        </w:rPr>
        <w:t xml:space="preserve"> </w:t>
      </w:r>
      <w:r>
        <w:rPr>
          <w:rFonts w:asciiTheme="minorHAnsi" w:eastAsia="Calibri" w:hAnsiTheme="minorHAnsi" w:cstheme="minorHAnsi"/>
          <w:color w:val="000000" w:themeColor="text1"/>
          <w:sz w:val="20"/>
          <w:szCs w:val="20"/>
          <w:lang w:eastAsia="pl-PL"/>
        </w:rPr>
        <w:t xml:space="preserve">Zamawiającemu </w:t>
      </w:r>
      <w:r w:rsidR="00222EC4" w:rsidRPr="00FA2A07">
        <w:rPr>
          <w:rFonts w:asciiTheme="minorHAnsi" w:eastAsia="Calibri" w:hAnsiTheme="minorHAnsi" w:cstheme="minorHAnsi"/>
          <w:color w:val="000000" w:themeColor="text1"/>
          <w:sz w:val="20"/>
          <w:szCs w:val="20"/>
          <w:lang w:eastAsia="pl-PL"/>
        </w:rPr>
        <w:t>w wersji papierowej:</w:t>
      </w:r>
    </w:p>
    <w:p w14:paraId="770105B6" w14:textId="618A9F56"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 </w:t>
      </w:r>
      <w:r w:rsidR="00B8347A" w:rsidRPr="00FA2A07">
        <w:rPr>
          <w:rFonts w:asciiTheme="minorHAnsi" w:eastAsia="Calibri" w:hAnsiTheme="minorHAnsi" w:cstheme="minorHAnsi"/>
          <w:b/>
          <w:color w:val="000000" w:themeColor="text1"/>
          <w:sz w:val="20"/>
          <w:szCs w:val="20"/>
          <w:lang w:eastAsia="pl-PL"/>
        </w:rPr>
        <w:t xml:space="preserve">4 </w:t>
      </w:r>
      <w:r w:rsidRPr="00FA2A07">
        <w:rPr>
          <w:rFonts w:asciiTheme="minorHAnsi" w:eastAsia="Calibri" w:hAnsiTheme="minorHAnsi" w:cstheme="minorHAnsi"/>
          <w:b/>
          <w:color w:val="000000" w:themeColor="text1"/>
          <w:sz w:val="20"/>
          <w:szCs w:val="20"/>
          <w:lang w:eastAsia="pl-PL"/>
        </w:rPr>
        <w:t>egzemplarzach</w:t>
      </w:r>
      <w:r w:rsidRPr="00FA2A07">
        <w:rPr>
          <w:rFonts w:asciiTheme="minorHAnsi" w:eastAsia="Calibri" w:hAnsiTheme="minorHAnsi" w:cstheme="minorHAnsi"/>
          <w:color w:val="000000" w:themeColor="text1"/>
          <w:sz w:val="20"/>
          <w:szCs w:val="20"/>
          <w:lang w:eastAsia="pl-PL"/>
        </w:rPr>
        <w:t xml:space="preserve"> opieczętowane projekty budowlane</w:t>
      </w:r>
      <w:r w:rsidR="00DE4E58" w:rsidRPr="00FA2A07">
        <w:rPr>
          <w:rFonts w:asciiTheme="minorHAnsi" w:eastAsia="Calibri" w:hAnsiTheme="minorHAnsi" w:cstheme="minorHAnsi"/>
          <w:color w:val="000000" w:themeColor="text1"/>
          <w:sz w:val="20"/>
          <w:szCs w:val="20"/>
          <w:lang w:eastAsia="pl-PL"/>
        </w:rPr>
        <w:t xml:space="preserve"> i</w:t>
      </w:r>
      <w:r w:rsidRPr="00FA2A07">
        <w:rPr>
          <w:rFonts w:asciiTheme="minorHAnsi" w:eastAsia="Calibri" w:hAnsiTheme="minorHAnsi" w:cstheme="minorHAnsi"/>
          <w:color w:val="000000" w:themeColor="text1"/>
          <w:sz w:val="20"/>
          <w:szCs w:val="20"/>
          <w:lang w:eastAsia="pl-PL"/>
        </w:rPr>
        <w:t xml:space="preserve"> techniczne  (</w:t>
      </w:r>
      <w:r w:rsidR="00D71F09" w:rsidRPr="00FA2A07">
        <w:rPr>
          <w:rFonts w:asciiTheme="minorHAnsi" w:eastAsia="Calibri" w:hAnsiTheme="minorHAnsi" w:cstheme="minorHAnsi"/>
          <w:color w:val="000000" w:themeColor="text1"/>
          <w:sz w:val="20"/>
          <w:szCs w:val="20"/>
          <w:lang w:eastAsia="pl-PL"/>
        </w:rPr>
        <w:t>spełniającego wymogi</w:t>
      </w:r>
      <w:r w:rsidRPr="00FA2A07">
        <w:rPr>
          <w:rFonts w:asciiTheme="minorHAnsi" w:eastAsia="Calibri" w:hAnsiTheme="minorHAnsi" w:cstheme="minorHAnsi"/>
          <w:color w:val="000000" w:themeColor="text1"/>
          <w:sz w:val="20"/>
          <w:szCs w:val="20"/>
          <w:lang w:eastAsia="pl-PL"/>
        </w:rPr>
        <w:t xml:space="preserve"> projektu wykonawczego) zawierające oświadczenie projektanta o sporządzeniu projektów zgodnie z obowiązującymi przepisami techniczno-budowlanymi i zasadami wiedzy technicznej oraz o kompletności dokumentacji projektowej dla przeprowadzenia wyceny prac oraz dla realizacji robót budowlanych</w:t>
      </w:r>
      <w:r w:rsidR="00DE4E58" w:rsidRPr="00FA2A07">
        <w:rPr>
          <w:rFonts w:asciiTheme="minorHAnsi" w:eastAsia="Calibri" w:hAnsiTheme="minorHAnsi" w:cstheme="minorHAnsi"/>
          <w:color w:val="000000" w:themeColor="text1"/>
          <w:sz w:val="20"/>
          <w:szCs w:val="20"/>
          <w:lang w:eastAsia="pl-PL"/>
        </w:rPr>
        <w:t xml:space="preserve"> (w zakresie projektu budowlanego Zamawiający otrzyma 1 egzemplarz papierowy projektu w momencie składania przez Wykonawcę 3 egzemplarzy projektu</w:t>
      </w:r>
      <w:r w:rsidR="00AC4E36" w:rsidRPr="00FA2A07">
        <w:rPr>
          <w:rFonts w:asciiTheme="minorHAnsi" w:eastAsia="Calibri" w:hAnsiTheme="minorHAnsi" w:cstheme="minorHAnsi"/>
          <w:color w:val="000000" w:themeColor="text1"/>
          <w:sz w:val="20"/>
          <w:szCs w:val="20"/>
          <w:lang w:eastAsia="pl-PL"/>
        </w:rPr>
        <w:t xml:space="preserve"> budowlanego</w:t>
      </w:r>
      <w:r w:rsidR="00DE4E58" w:rsidRPr="00FA2A07">
        <w:rPr>
          <w:rFonts w:asciiTheme="minorHAnsi" w:eastAsia="Calibri" w:hAnsiTheme="minorHAnsi" w:cstheme="minorHAnsi"/>
          <w:color w:val="000000" w:themeColor="text1"/>
          <w:sz w:val="20"/>
          <w:szCs w:val="20"/>
          <w:lang w:eastAsia="pl-PL"/>
        </w:rPr>
        <w:t xml:space="preserve"> do urzędu w celu uzyskania</w:t>
      </w:r>
      <w:r w:rsidR="00AC4E36" w:rsidRPr="00FA2A07">
        <w:rPr>
          <w:rFonts w:asciiTheme="minorHAnsi" w:eastAsia="Calibri" w:hAnsiTheme="minorHAnsi" w:cstheme="minorHAnsi"/>
          <w:color w:val="000000" w:themeColor="text1"/>
          <w:sz w:val="20"/>
          <w:szCs w:val="20"/>
          <w:lang w:eastAsia="pl-PL"/>
        </w:rPr>
        <w:t xml:space="preserve"> decyzji o</w:t>
      </w:r>
      <w:r w:rsidR="00DE4E58" w:rsidRPr="00FA2A07">
        <w:rPr>
          <w:rFonts w:asciiTheme="minorHAnsi" w:eastAsia="Calibri" w:hAnsiTheme="minorHAnsi" w:cstheme="minorHAnsi"/>
          <w:color w:val="000000" w:themeColor="text1"/>
          <w:sz w:val="20"/>
          <w:szCs w:val="20"/>
          <w:lang w:eastAsia="pl-PL"/>
        </w:rPr>
        <w:t xml:space="preserve"> pozwoleni</w:t>
      </w:r>
      <w:r w:rsidR="00AC4E36" w:rsidRPr="00FA2A07">
        <w:rPr>
          <w:rFonts w:asciiTheme="minorHAnsi" w:eastAsia="Calibri" w:hAnsiTheme="minorHAnsi" w:cstheme="minorHAnsi"/>
          <w:color w:val="000000" w:themeColor="text1"/>
          <w:sz w:val="20"/>
          <w:szCs w:val="20"/>
          <w:lang w:eastAsia="pl-PL"/>
        </w:rPr>
        <w:t>u</w:t>
      </w:r>
      <w:r w:rsidR="00DE4E58" w:rsidRPr="00FA2A07">
        <w:rPr>
          <w:rFonts w:asciiTheme="minorHAnsi" w:eastAsia="Calibri" w:hAnsiTheme="minorHAnsi" w:cstheme="minorHAnsi"/>
          <w:color w:val="000000" w:themeColor="text1"/>
          <w:sz w:val="20"/>
          <w:szCs w:val="20"/>
          <w:lang w:eastAsia="pl-PL"/>
        </w:rPr>
        <w:t xml:space="preserve"> na budowę, a po uzyskaniu ww. decyzji Wykonawca przekaże Zamawiającemu 1 egzemplarz projektu budowlanego, zwróconego przez urząd</w:t>
      </w:r>
      <w:r w:rsidR="00AC4E36" w:rsidRPr="00FA2A07">
        <w:rPr>
          <w:rFonts w:asciiTheme="minorHAnsi" w:eastAsia="Calibri" w:hAnsiTheme="minorHAnsi" w:cstheme="minorHAnsi"/>
          <w:color w:val="000000" w:themeColor="text1"/>
          <w:sz w:val="20"/>
          <w:szCs w:val="20"/>
          <w:lang w:eastAsia="pl-PL"/>
        </w:rPr>
        <w:t>.</w:t>
      </w:r>
      <w:r w:rsidR="00DE4E58" w:rsidRPr="00FA2A07">
        <w:rPr>
          <w:rFonts w:asciiTheme="minorHAnsi" w:eastAsia="Calibri" w:hAnsiTheme="minorHAnsi" w:cstheme="minorHAnsi"/>
          <w:color w:val="000000" w:themeColor="text1"/>
          <w:sz w:val="20"/>
          <w:szCs w:val="20"/>
          <w:lang w:eastAsia="pl-PL"/>
        </w:rPr>
        <w:t xml:space="preserve"> </w:t>
      </w:r>
      <w:r w:rsidR="00AC4E36" w:rsidRPr="00FA2A07">
        <w:rPr>
          <w:rFonts w:asciiTheme="minorHAnsi" w:eastAsia="Calibri" w:hAnsiTheme="minorHAnsi" w:cstheme="minorHAnsi"/>
          <w:color w:val="000000" w:themeColor="text1"/>
          <w:sz w:val="20"/>
          <w:szCs w:val="20"/>
          <w:lang w:eastAsia="pl-PL"/>
        </w:rPr>
        <w:t>F</w:t>
      </w:r>
      <w:r w:rsidR="00DE4E58" w:rsidRPr="00FA2A07">
        <w:rPr>
          <w:rFonts w:asciiTheme="minorHAnsi" w:eastAsia="Calibri" w:hAnsiTheme="minorHAnsi" w:cstheme="minorHAnsi"/>
          <w:color w:val="000000" w:themeColor="text1"/>
          <w:sz w:val="20"/>
          <w:szCs w:val="20"/>
          <w:lang w:eastAsia="pl-PL"/>
        </w:rPr>
        <w:t>inalnie Zamawiający otrzyma od Wykonawcy 2 egzemplarze projektu budowlanego</w:t>
      </w:r>
      <w:r w:rsidR="00AC4E36" w:rsidRPr="00FA2A07">
        <w:rPr>
          <w:rFonts w:asciiTheme="minorHAnsi" w:eastAsia="Calibri" w:hAnsiTheme="minorHAnsi" w:cstheme="minorHAnsi"/>
          <w:color w:val="000000" w:themeColor="text1"/>
          <w:sz w:val="20"/>
          <w:szCs w:val="20"/>
          <w:lang w:eastAsia="pl-PL"/>
        </w:rPr>
        <w:t>,</w:t>
      </w:r>
      <w:r w:rsidR="00DE4E58" w:rsidRPr="00FA2A07">
        <w:rPr>
          <w:rFonts w:asciiTheme="minorHAnsi" w:eastAsia="Calibri" w:hAnsiTheme="minorHAnsi" w:cstheme="minorHAnsi"/>
          <w:color w:val="000000" w:themeColor="text1"/>
          <w:sz w:val="20"/>
          <w:szCs w:val="20"/>
          <w:lang w:eastAsia="pl-PL"/>
        </w:rPr>
        <w:t xml:space="preserve"> na podstawie którego uzyskano decyzję o pozwoleniu na budowę)</w:t>
      </w:r>
      <w:r w:rsidRPr="00FA2A07">
        <w:rPr>
          <w:rFonts w:asciiTheme="minorHAnsi" w:eastAsia="Calibri" w:hAnsiTheme="minorHAnsi" w:cstheme="minorHAnsi"/>
          <w:color w:val="000000" w:themeColor="text1"/>
          <w:sz w:val="20"/>
          <w:szCs w:val="20"/>
          <w:lang w:eastAsia="pl-PL"/>
        </w:rPr>
        <w:t>,</w:t>
      </w:r>
    </w:p>
    <w:p w14:paraId="7D4512E5" w14:textId="3AE81070"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 </w:t>
      </w:r>
      <w:r w:rsidRPr="00FA2A07">
        <w:rPr>
          <w:rFonts w:asciiTheme="minorHAnsi" w:eastAsia="Calibri" w:hAnsiTheme="minorHAnsi" w:cstheme="minorHAnsi"/>
          <w:b/>
          <w:color w:val="000000" w:themeColor="text1"/>
          <w:sz w:val="20"/>
          <w:szCs w:val="20"/>
          <w:lang w:eastAsia="pl-PL"/>
        </w:rPr>
        <w:t>2 egzemplarzach</w:t>
      </w:r>
      <w:r w:rsidR="00D71F09" w:rsidRPr="00FA2A07">
        <w:rPr>
          <w:rFonts w:asciiTheme="minorHAnsi" w:eastAsia="Calibri" w:hAnsiTheme="minorHAnsi" w:cstheme="minorHAnsi"/>
          <w:color w:val="000000" w:themeColor="text1"/>
          <w:sz w:val="20"/>
          <w:szCs w:val="20"/>
          <w:lang w:eastAsia="pl-PL"/>
        </w:rPr>
        <w:t xml:space="preserve"> pozostałe opracowania tj.</w:t>
      </w:r>
      <w:r w:rsidRPr="00FA2A07">
        <w:rPr>
          <w:rFonts w:asciiTheme="minorHAnsi" w:eastAsia="Calibri" w:hAnsiTheme="minorHAnsi" w:cstheme="minorHAnsi"/>
          <w:color w:val="000000" w:themeColor="text1"/>
          <w:sz w:val="20"/>
          <w:szCs w:val="20"/>
          <w:lang w:eastAsia="pl-PL"/>
        </w:rPr>
        <w:t xml:space="preserve"> kosztorysy, przedmiary, dokumentacja STWiORB </w:t>
      </w:r>
    </w:p>
    <w:p w14:paraId="5DF2DE17" w14:textId="77777777"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obowiązkiem Wykonawcy jest przygotowanie ponadto dodatkowych kopii projektu budowlanego niezbędnych do przeprowadzenia uzgodnień z Miejskim Konserwatorem Zabytków oraz dodatkowych kopii projektu budowlanego wymaganych do złożenia w urzędzie w celu uzyskania decyzji o pozwoleniu na budowę.</w:t>
      </w:r>
    </w:p>
    <w:p w14:paraId="493EFEC8" w14:textId="752D5E79"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t>
      </w:r>
      <w:r w:rsidR="00086324" w:rsidRPr="00FA2A07">
        <w:rPr>
          <w:rFonts w:asciiTheme="minorHAnsi" w:hAnsiTheme="minorHAnsi" w:cstheme="minorHAnsi"/>
          <w:sz w:val="20"/>
          <w:szCs w:val="20"/>
        </w:rPr>
        <w:t xml:space="preserve">całość dokumentacji projektowej Wykonawca przekaże w wersji elektronicznej w postaci plików edytowanych i nieedytowalnych (2 nośniki CD lub DVD), przy czym forma dokumentacji (zarówno dla projektu budowlanego jak i projektów technicznych), format plików oraz format podpisów elektronicznych poszczególnych plików muszą spełniać wymogi zawarte w </w:t>
      </w:r>
      <w:r w:rsidR="004D718E">
        <w:rPr>
          <w:rFonts w:asciiTheme="minorHAnsi" w:hAnsiTheme="minorHAnsi" w:cstheme="minorHAnsi"/>
          <w:sz w:val="20"/>
          <w:szCs w:val="20"/>
        </w:rPr>
        <w:t>r</w:t>
      </w:r>
      <w:r w:rsidR="00086324" w:rsidRPr="00FA2A07">
        <w:rPr>
          <w:rFonts w:asciiTheme="minorHAnsi" w:hAnsiTheme="minorHAnsi" w:cstheme="minorHAnsi"/>
          <w:sz w:val="20"/>
          <w:szCs w:val="20"/>
        </w:rPr>
        <w:t>ozporządzeniu Ministra Rozwoju z dnia 11.09.2020 r. w sprawie szczegółowego zakresu i formy projektu budowlanego ( Dz. U. z 2020 r. poz. 1609 -z</w:t>
      </w:r>
      <w:r w:rsidR="004D718E">
        <w:rPr>
          <w:rFonts w:asciiTheme="minorHAnsi" w:hAnsiTheme="minorHAnsi" w:cstheme="minorHAnsi"/>
          <w:sz w:val="20"/>
          <w:szCs w:val="20"/>
        </w:rPr>
        <w:t>e</w:t>
      </w:r>
      <w:r w:rsidR="00086324" w:rsidRPr="00FA2A07">
        <w:rPr>
          <w:rFonts w:asciiTheme="minorHAnsi" w:hAnsiTheme="minorHAnsi" w:cstheme="minorHAnsi"/>
          <w:sz w:val="20"/>
          <w:szCs w:val="20"/>
        </w:rPr>
        <w:t xml:space="preserve"> zmianami) oraz muszą zapewniać możliwość procedowania uzyskania decyzji o pozwoleniu na budowę oraz przeprowadzenia procedury zgłoszenia zakończenia budowy w odpowiednim organie administracji na podstawie dokumentacji projektowej w wersji elektronicznej przygotowanej przez Wykonawcę.</w:t>
      </w:r>
    </w:p>
    <w:p w14:paraId="35D15BC8" w14:textId="46425212" w:rsidR="00086324" w:rsidRPr="00FA2A07" w:rsidRDefault="00872F79" w:rsidP="00FA2A07">
      <w:pPr>
        <w:spacing w:after="0"/>
        <w:ind w:left="576" w:right="86" w:hanging="10"/>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UWAGA:</w:t>
      </w:r>
    </w:p>
    <w:p w14:paraId="5C931DC3"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ponosi odpowiedzialność wobec Zamawiającego za wszelkie nieprawidłowości przy realizacji robót budowlanych, a powstałe w wyniku wad dokumentacji projektowej. </w:t>
      </w:r>
    </w:p>
    <w:p w14:paraId="12E9A8A5"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przyjmuje do wiadomości, że Zamawiający może zlecić wykonywanie nadzoru autorskiego innemu podmiotowi niż Wykonawca i wyraża na to zgodę.</w:t>
      </w:r>
    </w:p>
    <w:p w14:paraId="28F77D83"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zobowiązuje się do niekorzystania z przysługujących mu autorskich praw osobistych do projektu w sposób niezgodny z interesami Zamawiającego.</w:t>
      </w:r>
    </w:p>
    <w:p w14:paraId="3996CD94" w14:textId="77777777" w:rsidR="00872F79" w:rsidRPr="00FA2A07" w:rsidRDefault="00872F79" w:rsidP="00FA2A07">
      <w:pPr>
        <w:numPr>
          <w:ilvl w:val="0"/>
          <w:numId w:val="27"/>
        </w:numPr>
        <w:spacing w:after="0"/>
        <w:ind w:left="709"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lastRenderedPageBreak/>
        <w:t xml:space="preserve">Wykonawca zobowiązany jest również do: </w:t>
      </w:r>
    </w:p>
    <w:p w14:paraId="2620F497" w14:textId="341A2E29" w:rsidR="007031B9" w:rsidRPr="00FA2A07" w:rsidRDefault="004D718E" w:rsidP="00FA2A07">
      <w:pPr>
        <w:numPr>
          <w:ilvl w:val="1"/>
          <w:numId w:val="27"/>
        </w:numPr>
        <w:spacing w:after="0"/>
        <w:ind w:left="1134" w:right="89" w:hanging="425"/>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Przygotowania</w:t>
      </w:r>
      <w:r w:rsidRPr="00FA2A07">
        <w:rPr>
          <w:rFonts w:asciiTheme="minorHAnsi" w:eastAsia="Calibri" w:hAnsiTheme="minorHAnsi" w:cstheme="minorHAnsi"/>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 xml:space="preserve">dokumentacji zgodnie z odpowiednimi przepisami Prawa budowlanego, obowiązującymi </w:t>
      </w:r>
      <w:r w:rsidR="00872F79" w:rsidRPr="00971524">
        <w:rPr>
          <w:rFonts w:asciiTheme="minorHAnsi" w:eastAsia="Calibri" w:hAnsiTheme="minorHAnsi" w:cstheme="minorHAnsi"/>
          <w:color w:val="000000" w:themeColor="text1"/>
          <w:sz w:val="20"/>
          <w:szCs w:val="20"/>
          <w:lang w:eastAsia="pl-PL"/>
        </w:rPr>
        <w:t xml:space="preserve">Polskimi Normami, zasadami wiedzy technicznej, wymaganiami technicznymi Zamawiającego, wymaganiami w zakresie dostępności obiektu dla osób niepełnosprawnych i potrzebami sprawnego przeprowadzenia procesu inwestycyjnego. </w:t>
      </w:r>
      <w:r>
        <w:rPr>
          <w:rFonts w:asciiTheme="minorHAnsi" w:eastAsia="Calibri" w:hAnsiTheme="minorHAnsi" w:cstheme="minorHAnsi"/>
          <w:color w:val="000000" w:themeColor="text1"/>
          <w:sz w:val="20"/>
          <w:szCs w:val="20"/>
          <w:lang w:eastAsia="pl-PL"/>
        </w:rPr>
        <w:t>Przygotowana</w:t>
      </w:r>
      <w:r w:rsidRPr="00971524">
        <w:rPr>
          <w:rFonts w:asciiTheme="minorHAnsi" w:eastAsia="Calibri" w:hAnsiTheme="minorHAnsi" w:cstheme="minorHAnsi"/>
          <w:color w:val="000000" w:themeColor="text1"/>
          <w:sz w:val="20"/>
          <w:szCs w:val="20"/>
          <w:lang w:eastAsia="pl-PL"/>
        </w:rPr>
        <w:t xml:space="preserve"> </w:t>
      </w:r>
      <w:r w:rsidR="00872F79" w:rsidRPr="00971524">
        <w:rPr>
          <w:rFonts w:asciiTheme="minorHAnsi" w:eastAsia="Calibri" w:hAnsiTheme="minorHAnsi" w:cstheme="minorHAnsi"/>
          <w:color w:val="000000" w:themeColor="text1"/>
          <w:sz w:val="20"/>
          <w:szCs w:val="20"/>
          <w:lang w:eastAsia="pl-PL"/>
        </w:rPr>
        <w:t>dokumentacja projektowa musi być kompletna, rzetelna i mieć oparcie w odpowiednich</w:t>
      </w:r>
      <w:r w:rsidR="00872F79" w:rsidRPr="00FA2A07">
        <w:rPr>
          <w:rFonts w:asciiTheme="minorHAnsi" w:eastAsia="Calibri" w:hAnsiTheme="minorHAnsi" w:cstheme="minorHAnsi"/>
          <w:color w:val="000000" w:themeColor="text1"/>
          <w:sz w:val="20"/>
          <w:szCs w:val="20"/>
          <w:lang w:eastAsia="pl-PL"/>
        </w:rPr>
        <w:t xml:space="preserve"> dokumentach przekazanych przez Zamawiającego. Zakres i treść dokumentacji projektowej muszą być dostosowane do specyfiki i charakteru obiektu oraz stopnia skomplikowania robót budowlanych.</w:t>
      </w:r>
    </w:p>
    <w:p w14:paraId="595413E7" w14:textId="51A07DF5" w:rsidR="00187033" w:rsidRPr="00FA2A07" w:rsidRDefault="00187033" w:rsidP="00FA2A07">
      <w:pPr>
        <w:numPr>
          <w:ilvl w:val="1"/>
          <w:numId w:val="27"/>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Na wszystkich etapach realizacji dokumentacji projektowej zespół projektantów odpowiedzialny jest za prowadzenie koordynacji międzybranżowej oraz przekazywanie zbiorczych plansz koordynacyjnych zgodnie z wymaganiami szczegółowymi zawartymi w SWZ.</w:t>
      </w:r>
    </w:p>
    <w:p w14:paraId="098C76F6" w14:textId="193353F1" w:rsidR="00872F79" w:rsidRPr="00FA2A07" w:rsidRDefault="00872F79" w:rsidP="00FA2A07">
      <w:pPr>
        <w:numPr>
          <w:ilvl w:val="1"/>
          <w:numId w:val="27"/>
        </w:numPr>
        <w:spacing w:after="0"/>
        <w:ind w:left="1134" w:right="89" w:hanging="425"/>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Dostarczenia Zamawiającemu przedmiotowej dokumentacji w formie papierowej </w:t>
      </w:r>
      <w:r w:rsidR="00AD0023"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i elektronicznej w formatach wspieranych przez ogólnie dostępne programy edytorskie </w:t>
      </w:r>
      <w:r w:rsidR="00AD0023"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i graficzne (Microsoft Office, Autocad lub innych uzgodnionych z Zamawiającym) na nośnikach (płycie CD, DVD lub innych uzgodnionych z Zamawiającym) pogrupowanych w katalogi, w taki sposób, że 1 folder odpowiada zawartości 1 opracowania (1 teczki). </w:t>
      </w:r>
      <w:r w:rsidR="00D71F09"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W każdym tomie wszystkie strony powinny być opatrzone numeracją. </w:t>
      </w:r>
    </w:p>
    <w:p w14:paraId="6CBC8060" w14:textId="7F2ABFC1"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Każdy egzemplarz dokumentacji projektowej musi </w:t>
      </w:r>
      <w:r w:rsidR="00D71F09" w:rsidRPr="00FA2A07">
        <w:rPr>
          <w:rFonts w:asciiTheme="minorHAnsi" w:eastAsia="Calibri" w:hAnsiTheme="minorHAnsi" w:cstheme="minorHAnsi"/>
          <w:color w:val="000000" w:themeColor="text1"/>
          <w:sz w:val="20"/>
          <w:szCs w:val="20"/>
          <w:lang w:eastAsia="pl-PL"/>
        </w:rPr>
        <w:t>być podpisany przez projektanta</w:t>
      </w:r>
      <w:r w:rsidRPr="00FA2A07">
        <w:rPr>
          <w:rFonts w:asciiTheme="minorHAnsi" w:eastAsia="Calibri" w:hAnsiTheme="minorHAnsi" w:cstheme="minorHAnsi"/>
          <w:color w:val="000000" w:themeColor="text1"/>
          <w:sz w:val="20"/>
          <w:szCs w:val="20"/>
          <w:lang w:eastAsia="pl-PL"/>
        </w:rPr>
        <w:t xml:space="preserve">. Wszystkie opracowania projektowe mają być wykonane dla każdej branży osobno. </w:t>
      </w:r>
    </w:p>
    <w:p w14:paraId="1695C7E2" w14:textId="77777777" w:rsidR="00317CBB"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Dokumentacja projektowa musi być zaopatrzona w wykaz opracowań oraz pisemne oświadczenie Wykonawcy (Projektanta), iż jest ona wykonana zgodnie z umową, ustawą Pzp i aktami wykonawczymi do tej ustawy, z przepisami techniczno – budowlanymi, Polskimi Normami albo normami równoważny</w:t>
      </w:r>
      <w:r w:rsidRPr="00971524">
        <w:rPr>
          <w:rFonts w:asciiTheme="minorHAnsi" w:eastAsia="Calibri" w:hAnsiTheme="minorHAnsi" w:cstheme="minorHAnsi"/>
          <w:color w:val="000000" w:themeColor="text1"/>
          <w:sz w:val="20"/>
          <w:szCs w:val="20"/>
          <w:lang w:eastAsia="pl-PL"/>
        </w:rPr>
        <w:t>mi, wymaganiami w zakresie dostępności obiektu dla osób niepełnosprawnych</w:t>
      </w:r>
      <w:r w:rsidRPr="00FA2A07">
        <w:rPr>
          <w:rFonts w:asciiTheme="minorHAnsi" w:eastAsia="Calibri" w:hAnsiTheme="minorHAnsi" w:cstheme="minorHAnsi"/>
          <w:color w:val="000000" w:themeColor="text1"/>
          <w:sz w:val="20"/>
          <w:szCs w:val="20"/>
          <w:lang w:eastAsia="pl-PL"/>
        </w:rPr>
        <w:t xml:space="preserve"> i że została wykonana w stanie kompletnym z punktu widzenia celu, któremu ma służyć oraz że dochowano należytej staranności w jej przygotowaniu, a w sporządzonej dokumentacji projektowej i specyfikacji technicznej wykonania i odbioru robót ujęto wszystkie roboty budowlane, określone w opisie przedmiotu zamówienia oraz nieokreślone, a konieczne do wykonania i możliwe do przewidzenia roboty budowlane zapewniające spełnienie warunków funkcjonalno – użytkowych po realizacji przedmiotu zamówienia na podstawie ww. dokumentacji projektowej i specyfikacji technicznej wykonania i odbioru robót budowlanych. Wzór pisemnego oświadczenia Wykonawcy (Projektanta) stanowi załącznik nr 2 do umowy. </w:t>
      </w:r>
    </w:p>
    <w:p w14:paraId="0B21D6E3" w14:textId="2FCE8AC3"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Niezwłocznego, jednak nie później niż w ciągu 7 dni roboczych od daty otrzymania uwag urzędu, w którym został złożony projekt budowlany w celu uzyskania pozwolenia na budowę, odniesienia się do tych uwag i dokonania niezbędnych poprawek (uzupełnień)</w:t>
      </w:r>
      <w:r w:rsidR="00D71F09" w:rsidRPr="00FA2A07">
        <w:rPr>
          <w:rFonts w:asciiTheme="minorHAnsi" w:eastAsia="Calibri" w:hAnsiTheme="minorHAnsi" w:cstheme="minorHAnsi"/>
          <w:color w:val="000000" w:themeColor="text1"/>
          <w:sz w:val="20"/>
          <w:szCs w:val="20"/>
          <w:lang w:eastAsia="pl-PL"/>
        </w:rPr>
        <w:t xml:space="preserve"> chyba, że termin wyznaczony przez urząd jest krótszy.</w:t>
      </w:r>
      <w:r w:rsidRPr="00FA2A07">
        <w:rPr>
          <w:rFonts w:asciiTheme="minorHAnsi" w:eastAsia="Calibri" w:hAnsiTheme="minorHAnsi" w:cstheme="minorHAnsi"/>
          <w:color w:val="000000" w:themeColor="text1"/>
          <w:sz w:val="20"/>
          <w:szCs w:val="20"/>
          <w:lang w:eastAsia="pl-PL"/>
        </w:rPr>
        <w:t xml:space="preserve"> W przypadku wystąpienia istotnej wady lub zmian w projekcie budowlanym złożonym do urzędu mających wpływ na projekt</w:t>
      </w:r>
      <w:r w:rsidR="00B8347A" w:rsidRPr="00FA2A07">
        <w:rPr>
          <w:rFonts w:asciiTheme="minorHAnsi" w:eastAsia="Calibri" w:hAnsiTheme="minorHAnsi" w:cstheme="minorHAnsi"/>
          <w:color w:val="000000" w:themeColor="text1"/>
          <w:sz w:val="20"/>
          <w:szCs w:val="20"/>
          <w:lang w:eastAsia="pl-PL"/>
        </w:rPr>
        <w:t>y techniczne (wykonawcze)</w:t>
      </w:r>
      <w:r w:rsidRPr="00FA2A07">
        <w:rPr>
          <w:rFonts w:asciiTheme="minorHAnsi" w:eastAsia="Calibri" w:hAnsiTheme="minorHAnsi" w:cstheme="minorHAnsi"/>
          <w:color w:val="000000" w:themeColor="text1"/>
          <w:sz w:val="20"/>
          <w:szCs w:val="20"/>
          <w:lang w:eastAsia="pl-PL"/>
        </w:rPr>
        <w:t xml:space="preserve">, specyfikację techniczną wykonania i odbioru robót budowlanych, </w:t>
      </w:r>
      <w:r w:rsidR="00B8347A" w:rsidRPr="00FA2A07">
        <w:rPr>
          <w:rFonts w:asciiTheme="minorHAnsi" w:eastAsia="Calibri" w:hAnsiTheme="minorHAnsi" w:cstheme="minorHAnsi"/>
          <w:color w:val="000000" w:themeColor="text1"/>
          <w:sz w:val="20"/>
          <w:szCs w:val="20"/>
          <w:lang w:eastAsia="pl-PL"/>
        </w:rPr>
        <w:t xml:space="preserve">przedmiary i kosztorysy, </w:t>
      </w:r>
      <w:r w:rsidRPr="00FA2A07">
        <w:rPr>
          <w:rFonts w:asciiTheme="minorHAnsi" w:eastAsia="Calibri" w:hAnsiTheme="minorHAnsi" w:cstheme="minorHAnsi"/>
          <w:color w:val="000000" w:themeColor="text1"/>
          <w:sz w:val="20"/>
          <w:szCs w:val="20"/>
          <w:lang w:eastAsia="pl-PL"/>
        </w:rPr>
        <w:t xml:space="preserve">Wykonawca jest zobowiązany poprawić (uzupełnić) dokumentację przekazaną Zamawiającemu na swój koszt i własnym staraniem i to w terminie wskazanym przez Zamawiającego.  </w:t>
      </w:r>
    </w:p>
    <w:p w14:paraId="2C3D7545" w14:textId="1E7F20FB"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Zachowania w tajemnicy kosztorysów inwestorskich oraz wszelkich informacji, jakie uzyska w związku z wykonywaniem przedmiotu zamówienia i nie udostępniania ich nikomu bez zgodny Zamawiającego. </w:t>
      </w:r>
      <w:r w:rsidR="00317CBB" w:rsidRPr="00FA2A07">
        <w:rPr>
          <w:rFonts w:asciiTheme="minorHAnsi" w:eastAsia="Calibri" w:hAnsiTheme="minorHAnsi" w:cstheme="minorHAnsi"/>
          <w:color w:val="000000" w:themeColor="text1"/>
          <w:sz w:val="20"/>
          <w:szCs w:val="20"/>
          <w:lang w:eastAsia="pl-PL"/>
        </w:rPr>
        <w:t>Obowiązek zachowania tajemnicy dotyczy także całego personelu Wykonawcy i podwykonawców</w:t>
      </w:r>
      <w:r w:rsidRPr="00FA2A07">
        <w:rPr>
          <w:rFonts w:asciiTheme="minorHAnsi" w:eastAsia="Calibri" w:hAnsiTheme="minorHAnsi" w:cstheme="minorHAnsi"/>
          <w:color w:val="000000" w:themeColor="text1"/>
          <w:sz w:val="20"/>
          <w:szCs w:val="20"/>
          <w:lang w:eastAsia="pl-PL"/>
        </w:rPr>
        <w:t xml:space="preserve"> Wykonawcy oraz podwykonawców.</w:t>
      </w:r>
      <w:r w:rsidR="00D71F09" w:rsidRPr="00FA2A07">
        <w:rPr>
          <w:rFonts w:asciiTheme="minorHAnsi" w:eastAsia="Calibri" w:hAnsiTheme="minorHAnsi" w:cstheme="minorHAnsi"/>
          <w:color w:val="000000" w:themeColor="text1"/>
          <w:sz w:val="20"/>
          <w:szCs w:val="20"/>
          <w:lang w:eastAsia="pl-PL"/>
        </w:rPr>
        <w:t xml:space="preserve"> Obowiązek ten pozostaje w mocy także po wygaśnięciu lub rozwiązaniu umowy.</w:t>
      </w:r>
      <w:r w:rsidRPr="00FA2A07">
        <w:rPr>
          <w:rFonts w:asciiTheme="minorHAnsi" w:eastAsia="Calibri" w:hAnsiTheme="minorHAnsi" w:cstheme="minorHAnsi"/>
          <w:color w:val="000000" w:themeColor="text1"/>
          <w:sz w:val="20"/>
          <w:szCs w:val="20"/>
          <w:lang w:eastAsia="pl-PL"/>
        </w:rPr>
        <w:t xml:space="preserve"> </w:t>
      </w:r>
    </w:p>
    <w:p w14:paraId="4CC89163" w14:textId="128A3220" w:rsidR="009E5580"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Uzyskania uzgodnień i opinii wymaganych przepisami szczególnymi, w tym tych wynikających z decyzji administracyjnych</w:t>
      </w:r>
      <w:r w:rsidR="00BD7ED4" w:rsidRPr="00FA2A07">
        <w:rPr>
          <w:rFonts w:asciiTheme="minorHAnsi" w:eastAsia="Calibri" w:hAnsiTheme="minorHAnsi" w:cstheme="minorHAnsi"/>
          <w:color w:val="000000" w:themeColor="text1"/>
          <w:sz w:val="20"/>
          <w:szCs w:val="20"/>
          <w:lang w:eastAsia="pl-PL"/>
        </w:rPr>
        <w:t xml:space="preserve"> oraz</w:t>
      </w:r>
      <w:r w:rsidR="00F03841" w:rsidRPr="00FA2A07">
        <w:rPr>
          <w:rFonts w:asciiTheme="minorHAnsi" w:eastAsia="Calibri" w:hAnsiTheme="minorHAnsi" w:cstheme="minorHAnsi"/>
          <w:color w:val="000000" w:themeColor="text1"/>
          <w:sz w:val="20"/>
          <w:szCs w:val="20"/>
          <w:lang w:eastAsia="pl-PL"/>
        </w:rPr>
        <w:t xml:space="preserve"> </w:t>
      </w:r>
      <w:r w:rsidR="00BD7ED4" w:rsidRPr="00FA2A07">
        <w:rPr>
          <w:rFonts w:asciiTheme="minorHAnsi" w:eastAsia="Calibri" w:hAnsiTheme="minorHAnsi" w:cstheme="minorHAnsi"/>
          <w:color w:val="000000" w:themeColor="text1"/>
          <w:sz w:val="20"/>
          <w:szCs w:val="20"/>
          <w:lang w:eastAsia="pl-PL"/>
        </w:rPr>
        <w:t>uzyskani</w:t>
      </w:r>
      <w:r w:rsidR="002C2C8E" w:rsidRPr="00FA2A07">
        <w:rPr>
          <w:rFonts w:asciiTheme="minorHAnsi" w:eastAsia="Calibri" w:hAnsiTheme="minorHAnsi" w:cstheme="minorHAnsi"/>
          <w:color w:val="000000" w:themeColor="text1"/>
          <w:sz w:val="20"/>
          <w:szCs w:val="20"/>
          <w:lang w:eastAsia="pl-PL"/>
        </w:rPr>
        <w:t>a</w:t>
      </w:r>
      <w:r w:rsidR="00BD7ED4" w:rsidRPr="00FA2A07">
        <w:rPr>
          <w:rFonts w:asciiTheme="minorHAnsi" w:eastAsia="Calibri" w:hAnsiTheme="minorHAnsi" w:cstheme="minorHAnsi"/>
          <w:color w:val="000000" w:themeColor="text1"/>
          <w:sz w:val="20"/>
          <w:szCs w:val="20"/>
          <w:lang w:eastAsia="pl-PL"/>
        </w:rPr>
        <w:t xml:space="preserve"> wymaganych prawem uzgodnień z rzeczoznawcami (w szczególności uzgodnienia projektu z rzeczoznawcą ppoż.)</w:t>
      </w:r>
      <w:r w:rsidR="002C2C8E" w:rsidRPr="00FA2A07">
        <w:rPr>
          <w:rFonts w:asciiTheme="minorHAnsi" w:eastAsia="Calibri" w:hAnsiTheme="minorHAnsi" w:cstheme="minorHAnsi"/>
          <w:color w:val="000000" w:themeColor="text1"/>
          <w:sz w:val="20"/>
          <w:szCs w:val="20"/>
          <w:lang w:eastAsia="pl-PL"/>
        </w:rPr>
        <w:t>.</w:t>
      </w:r>
    </w:p>
    <w:p w14:paraId="457E5B15" w14:textId="77777777"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 xml:space="preserve">Uwzględnienia przy projektowaniu materiałów i technologii spełniających postawione wymagania techniczne, normowe i estetyczne, posiadających stosowne atesty, aprobaty, certyfikaty zgodnie z obowiązującymi przepisami.  </w:t>
      </w:r>
    </w:p>
    <w:p w14:paraId="1B78FF7C" w14:textId="77777777"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Przedstawiania i uzgadniania z Zamawiającym proponowanych rozwiązań projektowych. W szczególności Wykonawca zobowiązany jest do stawiania się w siedzibie Zamawiającego w celu zaprezentowania Zamawiającemu bieżącego stanu prac projektowych i ewentualnych trudności w ich realizacji, a także w celu uzgodnienia wszystkich bieżących spraw związanych z przygotowaniem projektu. Wykonawca jest zobowiązany na bieżąco sygnalizować Zamawiającemu ewentualne problemy i sprawy wymagające niezwłocznego rozstrzygnięcia przez Zamawiającego. </w:t>
      </w:r>
    </w:p>
    <w:p w14:paraId="0BEDFD22" w14:textId="3C18E269"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Przeniesienia na Zamawiającego autorskich praw majątkowych do dokumentacji, w szczególności projektowej, objętej przedmiotem zamówienia, na wszystkich znanych w chwili zawarcia umowy z Wykonawcą polach eksploatacji, a w szczególności na polach eksploatacji wskazanych poniżej pod literą </w:t>
      </w:r>
      <w:r w:rsidR="00354C65" w:rsidRPr="00FA2A07">
        <w:rPr>
          <w:rFonts w:asciiTheme="minorHAnsi" w:eastAsia="Calibri" w:hAnsiTheme="minorHAnsi" w:cstheme="minorHAnsi"/>
          <w:color w:val="000000" w:themeColor="text1"/>
          <w:sz w:val="20"/>
          <w:szCs w:val="20"/>
          <w:lang w:eastAsia="pl-PL"/>
        </w:rPr>
        <w:t>j</w:t>
      </w:r>
      <w:r w:rsidRPr="00FA2A07">
        <w:rPr>
          <w:rFonts w:asciiTheme="minorHAnsi" w:eastAsia="Calibri" w:hAnsiTheme="minorHAnsi" w:cstheme="minorHAnsi"/>
          <w:color w:val="000000" w:themeColor="text1"/>
          <w:sz w:val="20"/>
          <w:szCs w:val="20"/>
          <w:lang w:eastAsia="pl-PL"/>
        </w:rPr>
        <w:t xml:space="preserve">). Przeniesienie autorskich praw majątkowych do dokumentacji nastąpi w dniu protokolarnego odbioru przez Zamawiającego odpowiednich części dokumentacji stanowiących przedmiot umowy. Z tytułu przeniesienia na Zamawiającego autorskich praw majątkowych do dokumentacji Wykonawca nie otrzyma dodatkowego wynagrodzenia (przeniesienie autorskich praw majątkowych nastąpi w ramach wynagrodzenia wskazanego w ofercie). </w:t>
      </w:r>
    </w:p>
    <w:p w14:paraId="4414C6F6" w14:textId="5C336974"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Autorskie prawa majątkowe</w:t>
      </w:r>
      <w:r w:rsidR="00354C65" w:rsidRPr="00FA2A07">
        <w:rPr>
          <w:rFonts w:asciiTheme="minorHAnsi" w:eastAsia="Calibri" w:hAnsiTheme="minorHAnsi" w:cstheme="minorHAnsi"/>
          <w:color w:val="000000" w:themeColor="text1"/>
          <w:sz w:val="20"/>
          <w:szCs w:val="20"/>
          <w:lang w:eastAsia="pl-PL"/>
        </w:rPr>
        <w:t xml:space="preserve"> i prawa pokrewne</w:t>
      </w:r>
      <w:r w:rsidRPr="00FA2A07">
        <w:rPr>
          <w:rFonts w:asciiTheme="minorHAnsi" w:eastAsia="Calibri" w:hAnsiTheme="minorHAnsi" w:cstheme="minorHAnsi"/>
          <w:color w:val="000000" w:themeColor="text1"/>
          <w:sz w:val="20"/>
          <w:szCs w:val="20"/>
          <w:lang w:eastAsia="pl-PL"/>
        </w:rPr>
        <w:t xml:space="preserve"> do wszelkich efektów wykonania przedmiotu zamówienia będących utworami (a w szczególności: wszystkich projektów, specyfikacji technicznych wykonania i odbioru robót budowlanych, rysunków warsztatowych, raportów, opinii, analiz, sprawozdań), które powstaną w wyniku realizacji przedmiotu zamówienia przechodzą, bez składania odrębnych oświadczeń woli, na Zamawiającego z chwilą przekazania nośników materialnych, na których zostały utrwalone. Wynagrodzenie ryczałtowe Wykonawcy, o którym mowa w § 3 ust. 1, obejmuje również wynagrodzenie za przeniesienie autorskich praw majątkowych</w:t>
      </w:r>
      <w:r w:rsidR="00354C65" w:rsidRPr="00FA2A07">
        <w:rPr>
          <w:rFonts w:asciiTheme="minorHAnsi" w:eastAsia="Calibri" w:hAnsiTheme="minorHAnsi" w:cstheme="minorHAnsi"/>
          <w:color w:val="000000" w:themeColor="text1"/>
          <w:sz w:val="20"/>
          <w:szCs w:val="20"/>
          <w:lang w:eastAsia="pl-PL"/>
        </w:rPr>
        <w:t xml:space="preserve"> i praw pokrewnych</w:t>
      </w:r>
      <w:r w:rsidRPr="00FA2A07">
        <w:rPr>
          <w:rFonts w:asciiTheme="minorHAnsi" w:eastAsia="Calibri" w:hAnsiTheme="minorHAnsi" w:cstheme="minorHAnsi"/>
          <w:color w:val="000000" w:themeColor="text1"/>
          <w:sz w:val="20"/>
          <w:szCs w:val="20"/>
          <w:lang w:eastAsia="pl-PL"/>
        </w:rPr>
        <w:t xml:space="preserve"> do tych utworów na wszystkich polach eksploatacji znanych w chwili zawarcia umowy z Wykonawcą, a w szczególności w zakresie umożliwiającym Zamawiającemu: </w:t>
      </w:r>
    </w:p>
    <w:p w14:paraId="6C219B63"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utrwalanie utworu lub jego fragmentów na dowolnych nośnikach, a w szczególności nośnikach właściwych dla technik komputerowych; </w:t>
      </w:r>
    </w:p>
    <w:p w14:paraId="605324DE"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zwielokrotnianie utworu lub jego fragmentów na dowolnych nośnikach, a w szczególności nośnikach właściwych dla technik komputerowych; </w:t>
      </w:r>
    </w:p>
    <w:p w14:paraId="70BA34E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wprowadzanie utworu lub jego fragmentów do pamięci komputera; </w:t>
      </w:r>
    </w:p>
    <w:p w14:paraId="328BB2F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modyfikację utworu, w celu dostosowania go do innych dzieł powstałych w ramach działalności Zamawiającego; </w:t>
      </w:r>
    </w:p>
    <w:p w14:paraId="345CB6AC"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włączenie utworu lub jego fragmentów do innych dzieł powstałych w ramach działalności Zamawiającego; </w:t>
      </w:r>
    </w:p>
    <w:p w14:paraId="63D8A645"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dalsze rozwijanie i modyfikowanie utworu lub jego fragmentów – samodzielnie albo jako części składowej innych dzieł stworzonych w ramach działalności Zamawiającego,</w:t>
      </w:r>
      <w:r w:rsidR="0062610B"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dotyczy to w szczególności zmian wprowadzanych w ramach nadzoru autorskiego;</w:t>
      </w:r>
    </w:p>
    <w:p w14:paraId="096F9157"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wprowadzanie utworu do sieci komputerowych i sieci multimedialnych (w tym do Internetu); </w:t>
      </w:r>
    </w:p>
    <w:p w14:paraId="18277C24"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udostępnianie utworu w taki sposób, aby każdy miał do niego dostęp w wybranym przez siebie miejscu i czasie;  </w:t>
      </w:r>
    </w:p>
    <w:p w14:paraId="3DD23A2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tworzenie dzieł zależnych (opracowań utworu) i korzystanie z nich w takim zakresie jak z utworu; </w:t>
      </w:r>
    </w:p>
    <w:p w14:paraId="450D0803"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publikację utworu w całości lub fragmentach, a także wszelkich informacji dotyczących tworzenia utworu, jego treści lub formy oraz sposobu wytworzenia, za pomocą dowolnej formy publikacyjnej (medium) bez ograniczenia co do wysokości nakładu i ilości wydań; </w:t>
      </w:r>
    </w:p>
    <w:p w14:paraId="1FF936E1"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wydanie utworu w ramach publikacji bez względu na nośnik, formę wydania, nakład, liczbę egzemplarzy itd.; </w:t>
      </w:r>
    </w:p>
    <w:p w14:paraId="22D0079E" w14:textId="77777777" w:rsidR="004D718E" w:rsidRDefault="00354C65"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wykorzystanie</w:t>
      </w:r>
      <w:r w:rsidR="00872F79" w:rsidRPr="00FA2A07">
        <w:rPr>
          <w:rFonts w:asciiTheme="minorHAnsi" w:eastAsia="Calibri" w:hAnsiTheme="minorHAnsi" w:cstheme="minorHAnsi"/>
          <w:color w:val="000000" w:themeColor="text1"/>
          <w:sz w:val="20"/>
          <w:szCs w:val="20"/>
          <w:lang w:eastAsia="pl-PL"/>
        </w:rPr>
        <w:t xml:space="preserve"> fragmentów utworu w celach reklamowych, promocyjnych </w:t>
      </w:r>
      <w:r w:rsidR="00872F79" w:rsidRPr="00FA2A07">
        <w:rPr>
          <w:rFonts w:asciiTheme="minorHAnsi" w:eastAsia="Calibri" w:hAnsiTheme="minorHAnsi" w:cstheme="minorHAnsi"/>
          <w:color w:val="000000" w:themeColor="text1"/>
          <w:sz w:val="20"/>
          <w:szCs w:val="20"/>
          <w:lang w:eastAsia="pl-PL"/>
        </w:rPr>
        <w:br/>
        <w:t>i informacyjnych</w:t>
      </w:r>
      <w:r w:rsidR="004D718E">
        <w:rPr>
          <w:rFonts w:asciiTheme="minorHAnsi" w:eastAsia="Calibri" w:hAnsiTheme="minorHAnsi" w:cstheme="minorHAnsi"/>
          <w:color w:val="000000" w:themeColor="text1"/>
          <w:sz w:val="20"/>
          <w:szCs w:val="20"/>
          <w:lang w:eastAsia="pl-PL"/>
        </w:rPr>
        <w:t>;</w:t>
      </w:r>
    </w:p>
    <w:p w14:paraId="36BB1CC5" w14:textId="2B46D9BF" w:rsidR="00872F79" w:rsidRPr="00FA2A07" w:rsidRDefault="004D718E"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wykorzystanie dla celów budowlanych zgodnie z przeznaczeniem utworu lub jego fragmentów</w:t>
      </w:r>
      <w:r w:rsidR="00872F79" w:rsidRPr="00FA2A07">
        <w:rPr>
          <w:rFonts w:asciiTheme="minorHAnsi" w:eastAsia="Calibri" w:hAnsiTheme="minorHAnsi" w:cstheme="minorHAnsi"/>
          <w:color w:val="000000" w:themeColor="text1"/>
          <w:sz w:val="20"/>
          <w:szCs w:val="20"/>
          <w:lang w:eastAsia="pl-PL"/>
        </w:rPr>
        <w:t xml:space="preserve">. </w:t>
      </w:r>
    </w:p>
    <w:p w14:paraId="434B92E6" w14:textId="09B91307"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jest uprawniony do tworzenia opracowań utworów, o których mowa wyżej, w tym</w:t>
      </w:r>
      <w:r w:rsidR="00354C65"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przystosowywania, tłumaczenia, dokonywania przeróbek lub dokonywanie w nich </w:t>
      </w:r>
      <w:r w:rsidR="00CB31DF">
        <w:rPr>
          <w:rFonts w:asciiTheme="minorHAnsi" w:eastAsia="Calibri" w:hAnsiTheme="minorHAnsi" w:cstheme="minorHAnsi"/>
          <w:color w:val="000000" w:themeColor="text1"/>
          <w:sz w:val="20"/>
          <w:szCs w:val="20"/>
          <w:lang w:eastAsia="pl-PL"/>
        </w:rPr>
        <w:t xml:space="preserve">dowolnych </w:t>
      </w:r>
      <w:r w:rsidRPr="00FA2A07">
        <w:rPr>
          <w:rFonts w:asciiTheme="minorHAnsi" w:eastAsia="Calibri" w:hAnsiTheme="minorHAnsi" w:cstheme="minorHAnsi"/>
          <w:color w:val="000000" w:themeColor="text1"/>
          <w:sz w:val="20"/>
          <w:szCs w:val="20"/>
          <w:lang w:eastAsia="pl-PL"/>
        </w:rPr>
        <w:t xml:space="preserve">zmian. Zamawiający jest również uprawniony do korzystania z tych opracowań i rozporządzania nimi w ramach wynagrodzenia ryczałtowego Wykonawcy, o którym mowa w § 3 ust. 1, bez konieczności uzyskiwania każdorazowo odrębnej zgody oraz zapłaty odrębnego wynagrodzenia. Zamawiający jest uprawniony do wykonywania autorskich praw osobistych przysługujących autorom tych utworów. Wykonawca ponosi wyłączną odpowiedzialność za spowodowanie przez działania lub zaniechania jego lub jego podwykonawców naruszenia autorskich praw majątkowych oraz innych praw osób trzecich przy wykonywaniu niniejszej umowy. </w:t>
      </w:r>
    </w:p>
    <w:p w14:paraId="454F5985" w14:textId="442857E2"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jest uprawniony do przeniesienia autorskich praw majątkowych</w:t>
      </w:r>
      <w:r w:rsidR="00354C65" w:rsidRPr="00FA2A07">
        <w:rPr>
          <w:rFonts w:asciiTheme="minorHAnsi" w:eastAsia="Calibri" w:hAnsiTheme="minorHAnsi" w:cstheme="minorHAnsi"/>
          <w:color w:val="000000" w:themeColor="text1"/>
          <w:sz w:val="20"/>
          <w:szCs w:val="20"/>
          <w:lang w:eastAsia="pl-PL"/>
        </w:rPr>
        <w:t xml:space="preserve"> i praw pokrewnych</w:t>
      </w:r>
      <w:r w:rsidRPr="00FA2A07">
        <w:rPr>
          <w:rFonts w:asciiTheme="minorHAnsi" w:eastAsia="Calibri" w:hAnsiTheme="minorHAnsi" w:cstheme="minorHAnsi"/>
          <w:color w:val="000000" w:themeColor="text1"/>
          <w:sz w:val="20"/>
          <w:szCs w:val="20"/>
          <w:lang w:eastAsia="pl-PL"/>
        </w:rPr>
        <w:t>, o których mowa wyżej, na inny podmiot</w:t>
      </w:r>
      <w:r w:rsidR="00816CA3">
        <w:rPr>
          <w:rFonts w:asciiTheme="minorHAnsi" w:eastAsia="Calibri" w:hAnsiTheme="minorHAnsi" w:cstheme="minorHAnsi"/>
          <w:color w:val="000000" w:themeColor="text1"/>
          <w:sz w:val="20"/>
          <w:szCs w:val="20"/>
          <w:lang w:eastAsia="pl-PL"/>
        </w:rPr>
        <w:t>, a także do udzielania licencji na korzystanie z tych praw</w:t>
      </w:r>
      <w:r w:rsidRPr="00FA2A07">
        <w:rPr>
          <w:rFonts w:asciiTheme="minorHAnsi" w:eastAsia="Calibri" w:hAnsiTheme="minorHAnsi" w:cstheme="minorHAnsi"/>
          <w:color w:val="000000" w:themeColor="text1"/>
          <w:sz w:val="20"/>
          <w:szCs w:val="20"/>
          <w:lang w:eastAsia="pl-PL"/>
        </w:rPr>
        <w:t xml:space="preserve">. </w:t>
      </w:r>
    </w:p>
    <w:p w14:paraId="102A269A" w14:textId="77777777"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 razie zgłoszenia przez osoby trzecie roszczeń z tytułu naruszenia ich autorskich praw majątkowych lub dóbr osobistych, Wykonawca zobowiązuje się zwolnić Zamawiającego z ich zaspokojenia, a także wstąpić w miejsce Zamawiającego do ewentualnego procesu sądowego. Wykonawca jest również zobowiązany do zwrócenia Zamawiającemu udokumentowanych kosztów celowej obrony przed tymi roszczeniami.   </w:t>
      </w:r>
    </w:p>
    <w:p w14:paraId="3C1788E9" w14:textId="498CE80E" w:rsidR="00B73463" w:rsidRDefault="00B73463" w:rsidP="00CB31DF">
      <w:pPr>
        <w:pStyle w:val="Akapitzlist"/>
        <w:numPr>
          <w:ilvl w:val="0"/>
          <w:numId w:val="24"/>
        </w:numPr>
        <w:spacing w:after="0"/>
        <w:ind w:left="567" w:right="89" w:hanging="567"/>
        <w:jc w:val="both"/>
        <w:rPr>
          <w:rFonts w:asciiTheme="minorHAnsi" w:eastAsia="Calibri" w:hAnsiTheme="minorHAnsi" w:cstheme="minorHAnsi"/>
          <w:color w:val="000000" w:themeColor="text1"/>
          <w:sz w:val="20"/>
          <w:szCs w:val="20"/>
          <w:lang w:eastAsia="pl-PL"/>
        </w:rPr>
      </w:pPr>
      <w:r w:rsidRPr="00CB31DF">
        <w:rPr>
          <w:rFonts w:asciiTheme="minorHAnsi" w:eastAsia="Calibri" w:hAnsiTheme="minorHAnsi" w:cstheme="minorHAnsi"/>
          <w:color w:val="000000" w:themeColor="text1"/>
          <w:sz w:val="20"/>
          <w:szCs w:val="20"/>
          <w:lang w:eastAsia="pl-PL"/>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Brak wyjaśnienia wątpliwości przez Zamawiającego nie powoduje wyłączenia lub ograniczenia odpowiedzialności Wykonawcy za należyte wykonanie zobowiązań wynikających z Umowy</w:t>
      </w:r>
      <w:r w:rsidR="002D5A78" w:rsidRPr="00CB31DF">
        <w:rPr>
          <w:rFonts w:asciiTheme="minorHAnsi" w:eastAsia="Calibri" w:hAnsiTheme="minorHAnsi" w:cstheme="minorHAnsi"/>
          <w:color w:val="000000" w:themeColor="text1"/>
          <w:sz w:val="20"/>
          <w:szCs w:val="20"/>
          <w:lang w:eastAsia="pl-PL"/>
        </w:rPr>
        <w:t>.</w:t>
      </w:r>
    </w:p>
    <w:p w14:paraId="154E86EF" w14:textId="25137AEA" w:rsidR="007031B9" w:rsidRPr="00CB31DF" w:rsidRDefault="00872F79" w:rsidP="00CB31DF">
      <w:pPr>
        <w:pStyle w:val="Akapitzlist"/>
        <w:numPr>
          <w:ilvl w:val="0"/>
          <w:numId w:val="24"/>
        </w:numPr>
        <w:spacing w:after="0"/>
        <w:ind w:left="567" w:right="89" w:hanging="567"/>
        <w:jc w:val="both"/>
        <w:rPr>
          <w:rFonts w:asciiTheme="minorHAnsi" w:eastAsia="Calibri" w:hAnsiTheme="minorHAnsi" w:cstheme="minorHAnsi"/>
          <w:color w:val="000000" w:themeColor="text1"/>
          <w:sz w:val="20"/>
          <w:szCs w:val="20"/>
          <w:lang w:eastAsia="pl-PL"/>
        </w:rPr>
      </w:pPr>
      <w:r w:rsidRPr="00CB31DF">
        <w:rPr>
          <w:rFonts w:asciiTheme="minorHAnsi" w:eastAsia="Calibri" w:hAnsiTheme="minorHAnsi" w:cstheme="minorHAnsi"/>
          <w:color w:val="000000" w:themeColor="text1"/>
          <w:sz w:val="20"/>
          <w:szCs w:val="20"/>
          <w:lang w:eastAsia="pl-PL"/>
        </w:rPr>
        <w:t xml:space="preserve">W przypadku zaistnienia kolizji Wykonawca zobowiązany jest do dokonania odpowiednich zmian w dokumentacji projektowej bez żądania z tego tytułu dodatkowego wynagrodzenia. </w:t>
      </w:r>
      <w:r w:rsidR="00354C65" w:rsidRPr="00CB31DF">
        <w:rPr>
          <w:rFonts w:asciiTheme="minorHAnsi" w:eastAsia="Calibri" w:hAnsiTheme="minorHAnsi" w:cstheme="minorHAnsi"/>
          <w:color w:val="000000" w:themeColor="text1"/>
          <w:sz w:val="20"/>
          <w:szCs w:val="20"/>
          <w:lang w:eastAsia="pl-PL"/>
        </w:rPr>
        <w:t>P</w:t>
      </w:r>
      <w:r w:rsidR="007031B9" w:rsidRPr="00CB31DF">
        <w:rPr>
          <w:rFonts w:asciiTheme="minorHAnsi" w:eastAsia="Calibri" w:hAnsiTheme="minorHAnsi" w:cstheme="minorHAnsi"/>
          <w:color w:val="000000" w:themeColor="text1"/>
          <w:sz w:val="20"/>
          <w:szCs w:val="20"/>
          <w:lang w:eastAsia="pl-PL"/>
        </w:rPr>
        <w:t>race projektowe będą realizowane dla istniejącego użytkowanego budynku</w:t>
      </w:r>
      <w:r w:rsidR="00BC75AB" w:rsidRPr="00CB31DF">
        <w:rPr>
          <w:rFonts w:asciiTheme="minorHAnsi" w:eastAsia="Calibri" w:hAnsiTheme="minorHAnsi" w:cstheme="minorHAnsi"/>
          <w:color w:val="000000" w:themeColor="text1"/>
          <w:sz w:val="20"/>
          <w:szCs w:val="20"/>
          <w:lang w:eastAsia="pl-PL"/>
        </w:rPr>
        <w:t>, w którym odbywają się zajęcia dydaktyczne, praca naukowo-badawcza oraz normalne wykonywanie statutowych zadań Zamawiającego</w:t>
      </w:r>
      <w:r w:rsidR="007031B9" w:rsidRPr="00CB31DF">
        <w:rPr>
          <w:rFonts w:asciiTheme="minorHAnsi" w:eastAsia="Calibri" w:hAnsiTheme="minorHAnsi" w:cstheme="minorHAnsi"/>
          <w:color w:val="000000" w:themeColor="text1"/>
          <w:sz w:val="20"/>
          <w:szCs w:val="20"/>
          <w:lang w:eastAsia="pl-PL"/>
        </w:rPr>
        <w:t>. Termin wizji lokalnych oraz inwentaryzacji do celów projektowych należy uzgodnić z Zamawiającym z minim</w:t>
      </w:r>
      <w:r w:rsidR="00354C65" w:rsidRPr="00CB31DF">
        <w:rPr>
          <w:rFonts w:asciiTheme="minorHAnsi" w:eastAsia="Calibri" w:hAnsiTheme="minorHAnsi" w:cstheme="minorHAnsi"/>
          <w:color w:val="000000" w:themeColor="text1"/>
          <w:sz w:val="20"/>
          <w:szCs w:val="20"/>
          <w:lang w:eastAsia="pl-PL"/>
        </w:rPr>
        <w:t xml:space="preserve">um  </w:t>
      </w:r>
      <w:r w:rsidR="00BC75AB" w:rsidRPr="00CB31DF">
        <w:rPr>
          <w:rFonts w:asciiTheme="minorHAnsi" w:eastAsia="Calibri" w:hAnsiTheme="minorHAnsi" w:cstheme="minorHAnsi"/>
          <w:color w:val="000000" w:themeColor="text1"/>
          <w:sz w:val="20"/>
          <w:szCs w:val="20"/>
          <w:lang w:eastAsia="pl-PL"/>
        </w:rPr>
        <w:t xml:space="preserve">siedmiodniowym </w:t>
      </w:r>
      <w:r w:rsidR="00354C65" w:rsidRPr="00CB31DF">
        <w:rPr>
          <w:rFonts w:asciiTheme="minorHAnsi" w:eastAsia="Calibri" w:hAnsiTheme="minorHAnsi" w:cstheme="minorHAnsi"/>
          <w:color w:val="000000" w:themeColor="text1"/>
          <w:sz w:val="20"/>
          <w:szCs w:val="20"/>
          <w:lang w:eastAsia="pl-PL"/>
        </w:rPr>
        <w:t>wyprzedzeniem.</w:t>
      </w:r>
    </w:p>
    <w:p w14:paraId="5D4D00FD" w14:textId="5C00DA44" w:rsidR="00780083" w:rsidRDefault="00317CBB" w:rsidP="00CB31DF">
      <w:pPr>
        <w:pStyle w:val="Akapitzlist"/>
        <w:numPr>
          <w:ilvl w:val="0"/>
          <w:numId w:val="24"/>
        </w:numPr>
        <w:spacing w:after="0"/>
        <w:ind w:left="567" w:hanging="423"/>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6E2BC865" w14:textId="77777777" w:rsidR="00872F79" w:rsidRPr="00CB31DF" w:rsidRDefault="00872F79" w:rsidP="00CB31DF">
      <w:pPr>
        <w:pStyle w:val="Akapitzlist"/>
        <w:numPr>
          <w:ilvl w:val="0"/>
          <w:numId w:val="24"/>
        </w:numPr>
        <w:spacing w:after="0"/>
        <w:ind w:left="567" w:hanging="423"/>
        <w:rPr>
          <w:rFonts w:asciiTheme="minorHAnsi" w:eastAsia="Calibri" w:hAnsiTheme="minorHAnsi" w:cstheme="minorHAnsi"/>
          <w:color w:val="000000" w:themeColor="text1"/>
          <w:sz w:val="20"/>
          <w:szCs w:val="20"/>
          <w:lang w:eastAsia="pl-PL"/>
        </w:rPr>
      </w:pPr>
      <w:r w:rsidRPr="00CB31DF">
        <w:rPr>
          <w:rFonts w:asciiTheme="minorHAnsi" w:eastAsia="Calibri" w:hAnsiTheme="minorHAnsi" w:cstheme="minorHAnsi"/>
          <w:color w:val="000000" w:themeColor="text1"/>
          <w:sz w:val="20"/>
          <w:szCs w:val="20"/>
          <w:lang w:eastAsia="pl-PL"/>
        </w:rPr>
        <w:t xml:space="preserve">Materiały i wyroby wskazane w projektach muszą spełniać wymogi określone w: </w:t>
      </w:r>
    </w:p>
    <w:p w14:paraId="20B3B1DF" w14:textId="2C6A5C44" w:rsidR="00872F79" w:rsidRPr="00FA2A07" w:rsidRDefault="00872F79" w:rsidP="00CB31DF">
      <w:pPr>
        <w:pStyle w:val="Akapitzlist"/>
        <w:numPr>
          <w:ilvl w:val="1"/>
          <w:numId w:val="24"/>
        </w:numPr>
        <w:spacing w:after="0"/>
        <w:ind w:left="851"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ustawie Prawo budowlane (tj. Dz. U. z 2020 r. poz. 1333 ze zm.); </w:t>
      </w:r>
    </w:p>
    <w:p w14:paraId="28BB7022" w14:textId="77777777" w:rsidR="00872F79" w:rsidRPr="00FA2A07" w:rsidRDefault="00872F79" w:rsidP="00FA2A07">
      <w:pPr>
        <w:numPr>
          <w:ilvl w:val="1"/>
          <w:numId w:val="24"/>
        </w:numPr>
        <w:spacing w:after="0"/>
        <w:ind w:left="993" w:right="89"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ustawie z dnia 16.04.2004 r. o wyrobach budowlanych (tj. Dz. U. z 2020 r. poz. 215 ze zm.); </w:t>
      </w:r>
    </w:p>
    <w:p w14:paraId="39C9A411" w14:textId="77777777" w:rsidR="00872F79" w:rsidRPr="00FA2A07" w:rsidRDefault="00872F79" w:rsidP="00FA2A07">
      <w:pPr>
        <w:numPr>
          <w:ilvl w:val="0"/>
          <w:numId w:val="24"/>
        </w:numPr>
        <w:spacing w:after="0"/>
        <w:ind w:left="709"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musi przewidzieć ceny osprzętu, materiałów instalacyjno-budowlanych, itp. wysokiej jakości (wynikającej z zatwierdzonej koncepcji), które będą umożliwiać Zamawiającemu sz</w:t>
      </w:r>
      <w:r w:rsidR="00412AB8" w:rsidRPr="00FA2A07">
        <w:rPr>
          <w:rFonts w:asciiTheme="minorHAnsi" w:eastAsia="Calibri" w:hAnsiTheme="minorHAnsi" w:cstheme="minorHAnsi"/>
          <w:color w:val="000000" w:themeColor="text1"/>
          <w:sz w:val="20"/>
          <w:szCs w:val="20"/>
          <w:lang w:eastAsia="pl-PL"/>
        </w:rPr>
        <w:t>eroki ich wybór przed zakupem.</w:t>
      </w:r>
    </w:p>
    <w:p w14:paraId="30C77745" w14:textId="77777777" w:rsidR="00971524" w:rsidRDefault="00971524"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p>
    <w:p w14:paraId="6F376875" w14:textId="77777777" w:rsidR="00971524" w:rsidRDefault="00971524"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p>
    <w:p w14:paraId="07A7E03E" w14:textId="77777777" w:rsidR="00872F79" w:rsidRPr="00FA2A07" w:rsidRDefault="00872F79"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2</w:t>
      </w:r>
    </w:p>
    <w:p w14:paraId="4E52699D"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Przekazanie przedmiotu umowy oraz termin realizacji </w:t>
      </w:r>
    </w:p>
    <w:p w14:paraId="20639C99" w14:textId="5C8892A6" w:rsidR="00C36F99" w:rsidRPr="00FA2A07" w:rsidRDefault="00872F79" w:rsidP="00FA2A07">
      <w:pPr>
        <w:numPr>
          <w:ilvl w:val="0"/>
          <w:numId w:val="28"/>
        </w:numPr>
        <w:spacing w:after="0"/>
        <w:ind w:left="567"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zobowiązuje się wykonać przedmiot zamówienia w </w:t>
      </w:r>
      <w:r w:rsidR="00AE7457" w:rsidRPr="00FA2A07">
        <w:rPr>
          <w:rFonts w:asciiTheme="minorHAnsi" w:eastAsia="Calibri" w:hAnsiTheme="minorHAnsi" w:cstheme="minorHAnsi"/>
          <w:color w:val="000000" w:themeColor="text1"/>
          <w:sz w:val="20"/>
          <w:szCs w:val="20"/>
          <w:lang w:eastAsia="pl-PL"/>
        </w:rPr>
        <w:t>terminie do</w:t>
      </w:r>
      <w:r w:rsidR="00AE4743">
        <w:rPr>
          <w:rFonts w:asciiTheme="minorHAnsi" w:eastAsia="Calibri" w:hAnsiTheme="minorHAnsi" w:cstheme="minorHAnsi"/>
          <w:color w:val="000000" w:themeColor="text1"/>
          <w:sz w:val="20"/>
          <w:szCs w:val="20"/>
          <w:lang w:eastAsia="pl-PL"/>
        </w:rPr>
        <w:t>170</w:t>
      </w:r>
      <w:r w:rsidR="00710280" w:rsidRPr="00FA2A07">
        <w:rPr>
          <w:rFonts w:asciiTheme="minorHAnsi" w:eastAsia="Calibri" w:hAnsiTheme="minorHAnsi" w:cstheme="minorHAnsi"/>
          <w:b/>
          <w:color w:val="000000" w:themeColor="text1"/>
          <w:sz w:val="20"/>
          <w:szCs w:val="20"/>
          <w:lang w:eastAsia="pl-PL"/>
        </w:rPr>
        <w:t xml:space="preserve"> </w:t>
      </w:r>
      <w:r w:rsidR="0099621B" w:rsidRPr="00FA2A07">
        <w:rPr>
          <w:rFonts w:asciiTheme="minorHAnsi" w:eastAsia="Calibri" w:hAnsiTheme="minorHAnsi" w:cstheme="minorHAnsi"/>
          <w:b/>
          <w:color w:val="000000" w:themeColor="text1"/>
          <w:sz w:val="20"/>
          <w:szCs w:val="20"/>
          <w:lang w:eastAsia="pl-PL"/>
        </w:rPr>
        <w:t xml:space="preserve">dni </w:t>
      </w:r>
      <w:r w:rsidRPr="00FA2A07">
        <w:rPr>
          <w:rFonts w:asciiTheme="minorHAnsi" w:eastAsia="Calibri" w:hAnsiTheme="minorHAnsi" w:cstheme="minorHAnsi"/>
          <w:color w:val="000000" w:themeColor="text1"/>
          <w:sz w:val="20"/>
          <w:szCs w:val="20"/>
          <w:lang w:eastAsia="pl-PL"/>
        </w:rPr>
        <w:t xml:space="preserve">od daty zawarcia umowy </w:t>
      </w:r>
      <w:r w:rsidR="00C36F99" w:rsidRPr="00FA2A07">
        <w:rPr>
          <w:rFonts w:asciiTheme="minorHAnsi" w:eastAsia="Calibri" w:hAnsiTheme="minorHAnsi" w:cstheme="minorHAnsi"/>
          <w:color w:val="000000" w:themeColor="text1"/>
          <w:sz w:val="20"/>
          <w:szCs w:val="20"/>
          <w:lang w:eastAsia="pl-PL"/>
        </w:rPr>
        <w:t>z uwzględnieniem następującego harmonogramu</w:t>
      </w:r>
      <w:r w:rsidRPr="00FA2A07">
        <w:rPr>
          <w:rFonts w:asciiTheme="minorHAnsi" w:eastAsia="Calibri" w:hAnsiTheme="minorHAnsi" w:cstheme="minorHAnsi"/>
          <w:color w:val="000000" w:themeColor="text1"/>
          <w:sz w:val="20"/>
          <w:szCs w:val="20"/>
          <w:lang w:eastAsia="pl-PL"/>
        </w:rPr>
        <w:t xml:space="preserve">: </w:t>
      </w:r>
      <w:r w:rsidR="00C36F99" w:rsidRPr="00FA2A07">
        <w:rPr>
          <w:rFonts w:asciiTheme="minorHAnsi" w:hAnsiTheme="minorHAnsi" w:cstheme="minorHAnsi"/>
          <w:color w:val="0070C0"/>
          <w:sz w:val="20"/>
          <w:szCs w:val="20"/>
        </w:rPr>
        <w:t xml:space="preserve">.  </w:t>
      </w:r>
    </w:p>
    <w:p w14:paraId="20E2C09C" w14:textId="43CFD5F3" w:rsidR="00C36F99" w:rsidRPr="00FA2A07" w:rsidRDefault="007E26D7" w:rsidP="00FA2A07">
      <w:pPr>
        <w:pStyle w:val="Akapitzlist"/>
        <w:numPr>
          <w:ilvl w:val="0"/>
          <w:numId w:val="44"/>
        </w:numPr>
        <w:spacing w:after="0"/>
        <w:ind w:left="709"/>
        <w:jc w:val="both"/>
        <w:rPr>
          <w:rFonts w:asciiTheme="minorHAnsi" w:hAnsiTheme="minorHAnsi" w:cstheme="minorHAnsi"/>
          <w:sz w:val="20"/>
          <w:szCs w:val="20"/>
        </w:rPr>
      </w:pPr>
      <w:r>
        <w:rPr>
          <w:rFonts w:asciiTheme="minorHAnsi" w:hAnsiTheme="minorHAnsi" w:cstheme="minorHAnsi"/>
          <w:sz w:val="20"/>
          <w:szCs w:val="20"/>
        </w:rPr>
        <w:lastRenderedPageBreak/>
        <w:t>do</w:t>
      </w:r>
      <w:r w:rsidR="00CB31DF">
        <w:rPr>
          <w:rFonts w:asciiTheme="minorHAnsi" w:hAnsiTheme="minorHAnsi" w:cstheme="minorHAnsi"/>
          <w:sz w:val="20"/>
          <w:szCs w:val="20"/>
        </w:rPr>
        <w:t xml:space="preserve"> 28. dnia</w:t>
      </w:r>
      <w:r w:rsidR="00C36F99" w:rsidRPr="00FA2A07">
        <w:rPr>
          <w:rFonts w:asciiTheme="minorHAnsi" w:hAnsiTheme="minorHAnsi" w:cstheme="minorHAnsi"/>
          <w:sz w:val="20"/>
          <w:szCs w:val="20"/>
        </w:rPr>
        <w:t xml:space="preserve"> od zawarcia umowy Wykonawca przekaże do Zamawiającego koncepcję projektową do uzgodnienia w wersji elektronicznej wykonaną na podstawie przeprowadzonej inwentaryzacji do celów projektowych, wykonanej przez Wykonawcę.</w:t>
      </w:r>
    </w:p>
    <w:p w14:paraId="3603E78E" w14:textId="637BB8B8"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 xml:space="preserve">do </w:t>
      </w:r>
      <w:r w:rsidR="00CB31DF">
        <w:rPr>
          <w:rFonts w:asciiTheme="minorHAnsi" w:hAnsiTheme="minorHAnsi" w:cstheme="minorHAnsi"/>
          <w:sz w:val="20"/>
          <w:szCs w:val="20"/>
        </w:rPr>
        <w:t>49.dnia</w:t>
      </w:r>
      <w:r w:rsidR="00C36F99" w:rsidRPr="00FA2A07">
        <w:rPr>
          <w:rFonts w:asciiTheme="minorHAnsi" w:hAnsiTheme="minorHAnsi" w:cstheme="minorHAnsi"/>
          <w:sz w:val="20"/>
          <w:szCs w:val="20"/>
        </w:rPr>
        <w:t xml:space="preserve"> od zawarcia umowy Wykonawca przekaże do Zamawiającego projekt budowlany w wersji elektronicznej do uzgodnienia przez Zamawiającego w celu uzyskania pozwolenia konserwatorskiego.</w:t>
      </w:r>
    </w:p>
    <w:p w14:paraId="4ED705FB" w14:textId="3518D0E4"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B31DF">
        <w:rPr>
          <w:rFonts w:asciiTheme="minorHAnsi" w:hAnsiTheme="minorHAnsi" w:cstheme="minorHAnsi"/>
          <w:sz w:val="20"/>
          <w:szCs w:val="20"/>
        </w:rPr>
        <w:t xml:space="preserve"> 63. dnia</w:t>
      </w:r>
      <w:r w:rsidR="00C36F99" w:rsidRPr="00FA2A07">
        <w:rPr>
          <w:rFonts w:asciiTheme="minorHAnsi" w:hAnsiTheme="minorHAnsi" w:cstheme="minorHAnsi"/>
          <w:sz w:val="20"/>
          <w:szCs w:val="20"/>
        </w:rPr>
        <w:t xml:space="preserve"> od zawarcia umowy Wykonawca złoży do biura  Miejskiego Konserwatora Zabytków wniosek o wydanie pozwolenia na prowadzenie prac przy zabytku wpisanym do rejestru wraz z projektem budowlanym uwzględniający wszystkie uwagi Zamawiającego oraz przekaże do Zamawiającego 1 egzemplarz projektu budowlanego w wersji papierowej oraz 1 egz. projektu budowlanego w wersji elektronicznej,</w:t>
      </w:r>
    </w:p>
    <w:p w14:paraId="2A0D4E65" w14:textId="387711A2"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w:t>
      </w:r>
      <w:r w:rsidR="00CB31DF">
        <w:rPr>
          <w:rFonts w:asciiTheme="minorHAnsi" w:hAnsiTheme="minorHAnsi" w:cstheme="minorHAnsi"/>
          <w:sz w:val="20"/>
          <w:szCs w:val="20"/>
        </w:rPr>
        <w:t>84. dnia</w:t>
      </w:r>
      <w:r w:rsidR="00C36F99" w:rsidRPr="00FA2A07">
        <w:rPr>
          <w:rFonts w:asciiTheme="minorHAnsi" w:hAnsiTheme="minorHAnsi" w:cstheme="minorHAnsi"/>
          <w:sz w:val="20"/>
          <w:szCs w:val="20"/>
        </w:rPr>
        <w:t xml:space="preserve"> od zawarcia umowy Wykonawca złoży do urzędu projekt budowlany uwzględniający wszystkie uwagi Zamawiającego wraz z wnioskiem o decyzję o pozwoleniu na budowę oraz przekaże do Zamawiającego 1 egzemplarz projektu budowlanego w wersji papierowej oraz 1 egz. projektu budowlanego w wersji elektronicznej.</w:t>
      </w:r>
    </w:p>
    <w:p w14:paraId="5B8534DC" w14:textId="6425CB39"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B31DF">
        <w:rPr>
          <w:rFonts w:asciiTheme="minorHAnsi" w:hAnsiTheme="minorHAnsi" w:cstheme="minorHAnsi"/>
          <w:sz w:val="20"/>
          <w:szCs w:val="20"/>
        </w:rPr>
        <w:t xml:space="preserve"> 130. dnia</w:t>
      </w:r>
      <w:r w:rsidR="00C36F99" w:rsidRPr="00FA2A07">
        <w:rPr>
          <w:rFonts w:asciiTheme="minorHAnsi" w:hAnsiTheme="minorHAnsi" w:cstheme="minorHAnsi"/>
          <w:sz w:val="20"/>
          <w:szCs w:val="20"/>
        </w:rPr>
        <w:t xml:space="preserve"> od zawarcia umowy Wykonawca przekaże do Zamawiającego komplet projektów budowlanych technicznych oraz wykonawczych dla wszystkich branż w wersji elektronicznej do uzgodnienia przez Zamawiającego (z wyłączeniem STWIORB, przedmiarów i kosztorysów) wraz z:</w:t>
      </w:r>
    </w:p>
    <w:p w14:paraId="2049B04B" w14:textId="77777777" w:rsidR="00C36F99" w:rsidRPr="00FA2A07" w:rsidRDefault="00C36F99" w:rsidP="00FA2A07">
      <w:pPr>
        <w:pStyle w:val="Akapitzlist"/>
        <w:spacing w:after="0"/>
        <w:ind w:left="841" w:hanging="141"/>
        <w:jc w:val="both"/>
        <w:rPr>
          <w:rFonts w:asciiTheme="minorHAnsi" w:hAnsiTheme="minorHAnsi" w:cstheme="minorHAnsi"/>
          <w:sz w:val="20"/>
          <w:szCs w:val="20"/>
        </w:rPr>
      </w:pPr>
      <w:r w:rsidRPr="00FA2A07">
        <w:rPr>
          <w:rFonts w:asciiTheme="minorHAnsi" w:hAnsiTheme="minorHAnsi" w:cstheme="minorHAnsi"/>
          <w:sz w:val="20"/>
          <w:szCs w:val="20"/>
        </w:rPr>
        <w:t>- rysunkami szczegółowymi tj. przekroje, rozwinięcia, szczegóły montażowe, kłady ścian,</w:t>
      </w:r>
    </w:p>
    <w:p w14:paraId="45FCF4F4" w14:textId="77777777" w:rsidR="00C36F99" w:rsidRPr="00FA2A07" w:rsidRDefault="00C36F99" w:rsidP="00FA2A07">
      <w:pPr>
        <w:pStyle w:val="Akapitzlist"/>
        <w:spacing w:after="0"/>
        <w:ind w:left="841" w:hanging="141"/>
        <w:jc w:val="both"/>
        <w:rPr>
          <w:rFonts w:asciiTheme="minorHAnsi" w:hAnsiTheme="minorHAnsi" w:cstheme="minorHAnsi"/>
          <w:sz w:val="20"/>
          <w:szCs w:val="20"/>
        </w:rPr>
      </w:pPr>
      <w:r w:rsidRPr="00FA2A07">
        <w:rPr>
          <w:rFonts w:asciiTheme="minorHAnsi" w:hAnsiTheme="minorHAnsi" w:cstheme="minorHAnsi"/>
          <w:sz w:val="20"/>
          <w:szCs w:val="20"/>
        </w:rPr>
        <w:t>- zbiorczym rysunkiem koordynacyjnym obrazującym instalacje i elementy istniejące oraz projektowane z rozróżnieniem kolorystycznym dla poszczególnych branż,</w:t>
      </w:r>
    </w:p>
    <w:p w14:paraId="144E07F7" w14:textId="77777777" w:rsidR="00C36F99" w:rsidRPr="00FA2A07" w:rsidRDefault="00C36F99" w:rsidP="00FA2A07">
      <w:pPr>
        <w:pStyle w:val="Akapitzlist"/>
        <w:spacing w:after="0"/>
        <w:ind w:left="983" w:hanging="283"/>
        <w:jc w:val="both"/>
        <w:rPr>
          <w:rFonts w:asciiTheme="minorHAnsi" w:hAnsiTheme="minorHAnsi" w:cstheme="minorHAnsi"/>
          <w:sz w:val="20"/>
          <w:szCs w:val="20"/>
        </w:rPr>
      </w:pPr>
      <w:r w:rsidRPr="00FA2A07">
        <w:rPr>
          <w:rFonts w:asciiTheme="minorHAnsi" w:hAnsiTheme="minorHAnsi" w:cstheme="minorHAnsi"/>
          <w:sz w:val="20"/>
          <w:szCs w:val="20"/>
        </w:rPr>
        <w:t>- szczegółowymi zestawieniami materiałowymi oraz opisem parametrów referencyjnych zastosowanych materiałów,</w:t>
      </w:r>
    </w:p>
    <w:p w14:paraId="1094419C" w14:textId="77777777" w:rsidR="00C36F99" w:rsidRPr="00FA2A07" w:rsidRDefault="00C36F99" w:rsidP="00FA2A07">
      <w:pPr>
        <w:pStyle w:val="Akapitzlist"/>
        <w:spacing w:after="0"/>
        <w:ind w:left="983" w:hanging="283"/>
        <w:jc w:val="both"/>
        <w:rPr>
          <w:rFonts w:asciiTheme="minorHAnsi" w:hAnsiTheme="minorHAnsi" w:cstheme="minorHAnsi"/>
          <w:sz w:val="20"/>
          <w:szCs w:val="20"/>
        </w:rPr>
      </w:pPr>
      <w:r w:rsidRPr="00FA2A07">
        <w:rPr>
          <w:rFonts w:asciiTheme="minorHAnsi" w:hAnsiTheme="minorHAnsi" w:cstheme="minorHAnsi"/>
          <w:sz w:val="20"/>
          <w:szCs w:val="20"/>
        </w:rPr>
        <w:t xml:space="preserve">- wizualizacjami pomieszczenia – co najmniej 4 ujęcia we każdym narożniku pomieszczenia </w:t>
      </w:r>
    </w:p>
    <w:p w14:paraId="22A5BDF6" w14:textId="20DC6EE6"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B31DF">
        <w:rPr>
          <w:rFonts w:asciiTheme="minorHAnsi" w:hAnsiTheme="minorHAnsi" w:cstheme="minorHAnsi"/>
          <w:sz w:val="20"/>
          <w:szCs w:val="20"/>
        </w:rPr>
        <w:t xml:space="preserve"> 144. dnia</w:t>
      </w:r>
      <w:r w:rsidR="00C36F99" w:rsidRPr="00FA2A07">
        <w:rPr>
          <w:rFonts w:asciiTheme="minorHAnsi" w:hAnsiTheme="minorHAnsi" w:cstheme="minorHAnsi"/>
          <w:sz w:val="20"/>
          <w:szCs w:val="20"/>
        </w:rPr>
        <w:t xml:space="preserve"> od zawarcia umowy Wykonawca przekaże do Zamawiającego komplet skorygowanych projektów budowlanych technicznych oraz wykonawczych dla wszystkich branż uwzględniających wszystkie uwagi Zamawiającego w wersji elektronicznej do ponownego uzgodnienia przez Zamawiającego,</w:t>
      </w:r>
    </w:p>
    <w:p w14:paraId="4B755A5D" w14:textId="1964CFDD" w:rsidR="00C36F99" w:rsidRPr="00FA2A07" w:rsidRDefault="007E26D7" w:rsidP="00FA2A07">
      <w:pPr>
        <w:pStyle w:val="Akapitzlist"/>
        <w:numPr>
          <w:ilvl w:val="0"/>
          <w:numId w:val="44"/>
        </w:numPr>
        <w:spacing w:after="0"/>
        <w:ind w:left="700" w:right="1175" w:hanging="284"/>
        <w:jc w:val="both"/>
        <w:rPr>
          <w:rFonts w:asciiTheme="minorHAnsi" w:hAnsiTheme="minorHAnsi" w:cstheme="minorHAnsi"/>
          <w:sz w:val="20"/>
          <w:szCs w:val="20"/>
        </w:rPr>
      </w:pPr>
      <w:r>
        <w:rPr>
          <w:rFonts w:asciiTheme="minorHAnsi" w:hAnsiTheme="minorHAnsi" w:cstheme="minorHAnsi"/>
          <w:sz w:val="20"/>
          <w:szCs w:val="20"/>
        </w:rPr>
        <w:t>do</w:t>
      </w:r>
      <w:r w:rsidR="00CB31DF">
        <w:rPr>
          <w:rFonts w:asciiTheme="minorHAnsi" w:hAnsiTheme="minorHAnsi" w:cstheme="minorHAnsi"/>
          <w:sz w:val="20"/>
          <w:szCs w:val="20"/>
        </w:rPr>
        <w:t xml:space="preserve"> 151. dnia</w:t>
      </w:r>
      <w:r w:rsidR="00C36F99" w:rsidRPr="00FA2A07">
        <w:rPr>
          <w:rFonts w:asciiTheme="minorHAnsi" w:hAnsiTheme="minorHAnsi" w:cstheme="minorHAnsi"/>
          <w:sz w:val="20"/>
          <w:szCs w:val="20"/>
        </w:rPr>
        <w:t xml:space="preserve"> od zawarcia umowy Wykonawca przekaże do Zamawiającego STWIORB, przedmiary i kosztorysy do uzgodnienia w wersji elektronicznej.</w:t>
      </w:r>
    </w:p>
    <w:p w14:paraId="513CB11E" w14:textId="175E0C8A" w:rsidR="00C36F99" w:rsidRDefault="007E26D7" w:rsidP="00FA2A07">
      <w:pPr>
        <w:pStyle w:val="Akapitzlist"/>
        <w:numPr>
          <w:ilvl w:val="0"/>
          <w:numId w:val="44"/>
        </w:numPr>
        <w:spacing w:after="0"/>
        <w:ind w:left="700" w:right="1175" w:hanging="284"/>
        <w:jc w:val="both"/>
        <w:rPr>
          <w:rFonts w:asciiTheme="minorHAnsi" w:hAnsiTheme="minorHAnsi" w:cstheme="minorHAnsi"/>
          <w:sz w:val="20"/>
          <w:szCs w:val="20"/>
        </w:rPr>
      </w:pPr>
      <w:r>
        <w:rPr>
          <w:rFonts w:asciiTheme="minorHAnsi" w:hAnsiTheme="minorHAnsi" w:cstheme="minorHAnsi"/>
          <w:sz w:val="20"/>
          <w:szCs w:val="20"/>
        </w:rPr>
        <w:t>do</w:t>
      </w:r>
      <w:r w:rsidR="00CB31DF">
        <w:rPr>
          <w:rFonts w:asciiTheme="minorHAnsi" w:hAnsiTheme="minorHAnsi" w:cstheme="minorHAnsi"/>
          <w:sz w:val="20"/>
          <w:szCs w:val="20"/>
        </w:rPr>
        <w:t xml:space="preserve"> 170. dnia</w:t>
      </w:r>
      <w:r w:rsidR="00C36F99" w:rsidRPr="00FA2A07">
        <w:rPr>
          <w:rFonts w:asciiTheme="minorHAnsi" w:hAnsiTheme="minorHAnsi" w:cstheme="minorHAnsi"/>
          <w:sz w:val="20"/>
          <w:szCs w:val="20"/>
        </w:rPr>
        <w:t xml:space="preserve"> od zawarcia umowy Wykonawca przekaże do Zamawiającego komplet dokumentacji projektowej w wersji papierowej i elektronicznej wraz z ostemplowanym projektem budowlanym i prawomocną decyzją o pozwoleniu na budowę.</w:t>
      </w:r>
    </w:p>
    <w:p w14:paraId="32A8580D" w14:textId="26B13798" w:rsidR="00AE4743" w:rsidRPr="00971524" w:rsidRDefault="00AE4743" w:rsidP="00971524">
      <w:pPr>
        <w:spacing w:after="0"/>
        <w:jc w:val="both"/>
        <w:rPr>
          <w:rFonts w:asciiTheme="minorHAnsi" w:hAnsiTheme="minorHAnsi" w:cstheme="minorHAnsi"/>
          <w:sz w:val="20"/>
          <w:szCs w:val="20"/>
        </w:rPr>
      </w:pPr>
      <w:r w:rsidRPr="00971524">
        <w:rPr>
          <w:rFonts w:asciiTheme="minorHAnsi" w:hAnsiTheme="minorHAnsi" w:cstheme="minorHAnsi"/>
          <w:sz w:val="20"/>
          <w:szCs w:val="20"/>
        </w:rPr>
        <w:t>Wykonawca zobowiązany jest przestrzegać harmonogramu przekazywania kolejnych etapów dokumentacji projektowe</w:t>
      </w:r>
      <w:r w:rsidR="00CB31DF">
        <w:rPr>
          <w:rFonts w:asciiTheme="minorHAnsi" w:hAnsiTheme="minorHAnsi" w:cstheme="minorHAnsi"/>
          <w:sz w:val="20"/>
          <w:szCs w:val="20"/>
        </w:rPr>
        <w:t>j do weryfikacji Zamawiającego.</w:t>
      </w:r>
    </w:p>
    <w:p w14:paraId="61D81876" w14:textId="2D79BE66" w:rsidR="00C36F99" w:rsidRPr="00FA2A07" w:rsidRDefault="00CB31DF"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Pr>
          <w:rFonts w:asciiTheme="minorHAnsi" w:hAnsiTheme="minorHAnsi" w:cstheme="minorHAnsi"/>
          <w:sz w:val="20"/>
          <w:szCs w:val="20"/>
        </w:rPr>
        <w:t xml:space="preserve"> Przekazywana</w:t>
      </w:r>
      <w:r w:rsidR="00C36F99" w:rsidRPr="00FA2A07">
        <w:rPr>
          <w:rFonts w:asciiTheme="minorHAnsi" w:hAnsiTheme="minorHAnsi" w:cstheme="minorHAnsi"/>
          <w:sz w:val="20"/>
          <w:szCs w:val="20"/>
        </w:rPr>
        <w:t xml:space="preserve"> przez Wykonawcę </w:t>
      </w:r>
      <w:r>
        <w:rPr>
          <w:rFonts w:asciiTheme="minorHAnsi" w:hAnsiTheme="minorHAnsi" w:cstheme="minorHAnsi"/>
          <w:sz w:val="20"/>
          <w:szCs w:val="20"/>
        </w:rPr>
        <w:t>dokumentacja</w:t>
      </w:r>
      <w:r w:rsidR="00C36F99" w:rsidRPr="00FA2A07">
        <w:rPr>
          <w:rFonts w:asciiTheme="minorHAnsi" w:hAnsiTheme="minorHAnsi" w:cstheme="minorHAnsi"/>
          <w:sz w:val="20"/>
          <w:szCs w:val="20"/>
        </w:rPr>
        <w:t xml:space="preserve"> będzie </w:t>
      </w:r>
      <w:r>
        <w:rPr>
          <w:rFonts w:asciiTheme="minorHAnsi" w:hAnsiTheme="minorHAnsi" w:cstheme="minorHAnsi"/>
          <w:sz w:val="20"/>
          <w:szCs w:val="20"/>
        </w:rPr>
        <w:t>przez Zamawiającego weryfikowana na każdym etapie</w:t>
      </w:r>
      <w:r w:rsidR="00C36F99" w:rsidRPr="00FA2A07">
        <w:rPr>
          <w:rFonts w:asciiTheme="minorHAnsi" w:hAnsiTheme="minorHAnsi" w:cstheme="minorHAnsi"/>
          <w:sz w:val="20"/>
          <w:szCs w:val="20"/>
        </w:rPr>
        <w:t xml:space="preserve">. Czas weryfikacji będzie wynosił minimum 7 dni, a Wykonawca akceptuje ten </w:t>
      </w:r>
      <w:r>
        <w:rPr>
          <w:rFonts w:asciiTheme="minorHAnsi" w:hAnsiTheme="minorHAnsi" w:cstheme="minorHAnsi"/>
          <w:sz w:val="20"/>
          <w:szCs w:val="20"/>
        </w:rPr>
        <w:t>termin</w:t>
      </w:r>
      <w:r w:rsidR="00C36F99" w:rsidRPr="00FA2A07">
        <w:rPr>
          <w:rFonts w:asciiTheme="minorHAnsi" w:hAnsiTheme="minorHAnsi" w:cstheme="minorHAnsi"/>
          <w:sz w:val="20"/>
          <w:szCs w:val="20"/>
        </w:rPr>
        <w:t xml:space="preserve">.  </w:t>
      </w:r>
    </w:p>
    <w:p w14:paraId="43FCF877" w14:textId="7D709520"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Harmonogram prac opisany w </w:t>
      </w:r>
      <w:r w:rsidR="00BC75AB">
        <w:rPr>
          <w:rFonts w:asciiTheme="minorHAnsi" w:hAnsiTheme="minorHAnsi" w:cstheme="minorHAnsi"/>
          <w:sz w:val="20"/>
          <w:szCs w:val="20"/>
        </w:rPr>
        <w:t>ust.</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1 uwzględnia terminy urzędowe uzyskania wymaganych pozwoleń, tj. pozwolenia na prowadzenie prac przy zabytku wpisanym do rejestru oraz pozwolenie na budowę.</w:t>
      </w:r>
    </w:p>
    <w:p w14:paraId="5AD4D0E2" w14:textId="6315F644"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Dla każdego z terminów wymienionych w </w:t>
      </w:r>
      <w:r w:rsidR="00BC75AB">
        <w:rPr>
          <w:rFonts w:asciiTheme="minorHAnsi" w:hAnsiTheme="minorHAnsi" w:cstheme="minorHAnsi"/>
          <w:sz w:val="20"/>
          <w:szCs w:val="20"/>
        </w:rPr>
        <w:t>ust.</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 xml:space="preserve">1  Wykonawca musi uwzględnić okres 7 dni na weryfikację przez Zamawiającego poprzedniego etapu dokumentacji. </w:t>
      </w:r>
    </w:p>
    <w:p w14:paraId="315E5E45" w14:textId="777777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Przekazywane przez Wykonawcę opracowania z zakresu projektów technicznych, STWIORB, przedmiarów i kosztorysów mogą wymagać wprowadzenia odpowiednich zmian przez Wykonawcę w przypadku wymogu wprowadzenia zmian we wcześniejszej dokumentacji w postępowaniu o wydanie pozwolenia na budowę. W takim przypadku Wykonawca zobowiązany jest wprowadzić niezbędne zmiany oraz przeprowadzić niezbędną koordynację i uzgodnienie zamiennych rozwiązań z Zamawiającym najpóźniej na etapie przekazywania ostatecznej dokumentacji projektowej. Działania te nie mogą powodować wzrostu kosztów ani wydłużenia terminu realizacji prac projektowych.</w:t>
      </w:r>
    </w:p>
    <w:p w14:paraId="0C5353B0" w14:textId="777777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Przedmiot zamówienia uważa się za wykonany w całości  w dacie sporządzenia protokołu odbioru przedmiotu zamówienia, który potwierdza wykonanie całości przedmiotu zamówienia bez zastrzeżeń, przy czym Zamawiający </w:t>
      </w:r>
      <w:r w:rsidRPr="00FA2A07">
        <w:rPr>
          <w:rFonts w:asciiTheme="minorHAnsi" w:hAnsiTheme="minorHAnsi" w:cstheme="minorHAnsi"/>
          <w:sz w:val="20"/>
          <w:szCs w:val="20"/>
        </w:rPr>
        <w:lastRenderedPageBreak/>
        <w:t xml:space="preserve">może wyjątkowo, wg. swojego uznania, wyrazić zgodę na odbiór przedmiotu zamówienia pomimo zgłoszenia zastrzeżeń z jednoczesnym ustaleniem, w jakim terminie zastrzeżenia te muszą być przez Wykonawcę usunięte. </w:t>
      </w:r>
    </w:p>
    <w:p w14:paraId="2B6B6432" w14:textId="5C9582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Jednocześnie Zamawiający zastrzega możliwość - w celu kontroli jakości, zgodności z przepisami i normami przekazanej przez Wykonawcę dokumentacji projektowej - zlecenia zewnętrznemu podmiotowi z branży projektowej, przeprowadzenie kontroli </w:t>
      </w:r>
      <w:r w:rsidR="00BC75AB">
        <w:rPr>
          <w:rFonts w:asciiTheme="minorHAnsi" w:hAnsiTheme="minorHAnsi" w:cstheme="minorHAnsi"/>
          <w:sz w:val="20"/>
          <w:szCs w:val="20"/>
        </w:rPr>
        <w:t>przygotowanej</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przez Wykonawcę dokumentacji projektowej.</w:t>
      </w:r>
    </w:p>
    <w:p w14:paraId="51EF99DF"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6FEED354"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47CB6B16"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0DCA7275" w14:textId="77777777" w:rsidR="00872F79" w:rsidRPr="00FA2A07" w:rsidRDefault="00872F79"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 3 </w:t>
      </w:r>
    </w:p>
    <w:p w14:paraId="2A95A934"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Sposób rozliczenia</w:t>
      </w:r>
    </w:p>
    <w:p w14:paraId="06ABF46F" w14:textId="0B70CF7F" w:rsidR="00B07F85" w:rsidRPr="00FA2A07" w:rsidRDefault="00B07F85" w:rsidP="00FA2A07">
      <w:pPr>
        <w:numPr>
          <w:ilvl w:val="0"/>
          <w:numId w:val="29"/>
        </w:numPr>
        <w:spacing w:after="0"/>
        <w:ind w:right="89" w:hanging="36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Całkowite </w:t>
      </w:r>
      <w:r w:rsidR="00E935AD" w:rsidRPr="00FA2A07">
        <w:rPr>
          <w:rFonts w:asciiTheme="minorHAnsi" w:hAnsiTheme="minorHAnsi" w:cstheme="minorHAnsi"/>
          <w:color w:val="000000" w:themeColor="text1"/>
          <w:sz w:val="20"/>
          <w:szCs w:val="20"/>
        </w:rPr>
        <w:t xml:space="preserve">łączne </w:t>
      </w:r>
      <w:r w:rsidRPr="00FA2A07">
        <w:rPr>
          <w:rFonts w:asciiTheme="minorHAnsi" w:hAnsiTheme="minorHAnsi" w:cstheme="minorHAnsi"/>
          <w:color w:val="000000" w:themeColor="text1"/>
          <w:sz w:val="20"/>
          <w:szCs w:val="20"/>
        </w:rPr>
        <w:t xml:space="preserve">wynagrodzenie ryczałtowe za kompleksowe wykonanie przedmiotu Umowy, zgodnie z ofertą Wykonawcy, wynosi: </w:t>
      </w:r>
      <w:r w:rsidRPr="00FA2A07">
        <w:rPr>
          <w:rFonts w:asciiTheme="minorHAnsi" w:hAnsiTheme="minorHAnsi" w:cstheme="minorHAnsi"/>
          <w:b/>
          <w:color w:val="000000" w:themeColor="text1"/>
          <w:sz w:val="20"/>
          <w:szCs w:val="20"/>
        </w:rPr>
        <w:t>…………… zł netto, …………… zł brutto</w:t>
      </w:r>
      <w:r w:rsidRPr="00FA2A07">
        <w:rPr>
          <w:rFonts w:asciiTheme="minorHAnsi" w:hAnsiTheme="minorHAnsi" w:cstheme="minorHAnsi"/>
          <w:color w:val="000000" w:themeColor="text1"/>
          <w:sz w:val="20"/>
          <w:szCs w:val="20"/>
        </w:rPr>
        <w:t xml:space="preserve">, w tym za: </w:t>
      </w:r>
    </w:p>
    <w:p w14:paraId="5E4AA04D" w14:textId="03008F26" w:rsidR="00E935AD"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 zł netto tj. …….. zł brutto (stanowiące 30 % wynagrodzenia całkowitego) za: </w:t>
      </w:r>
    </w:p>
    <w:p w14:paraId="42DFF722" w14:textId="6EBB016B" w:rsidR="00F937F8" w:rsidRPr="00FA2A07" w:rsidRDefault="00E935A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r w:rsidR="00F937F8" w:rsidRPr="00FA2A07">
        <w:rPr>
          <w:rFonts w:asciiTheme="minorHAnsi" w:hAnsiTheme="minorHAnsi" w:cstheme="minorHAnsi"/>
          <w:color w:val="000000" w:themeColor="text1"/>
          <w:sz w:val="20"/>
          <w:szCs w:val="20"/>
        </w:rPr>
        <w:t xml:space="preserve"> </w:t>
      </w:r>
      <w:r w:rsidR="00BC75AB">
        <w:rPr>
          <w:rFonts w:asciiTheme="minorHAnsi" w:hAnsiTheme="minorHAnsi" w:cstheme="minorHAnsi"/>
          <w:color w:val="000000" w:themeColor="text1"/>
          <w:sz w:val="20"/>
          <w:szCs w:val="20"/>
        </w:rPr>
        <w:t>przygotowanie</w:t>
      </w:r>
      <w:r w:rsidR="00BC75AB"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dokumentacji proje</w:t>
      </w:r>
      <w:r w:rsidR="0060310D" w:rsidRPr="00FA2A07">
        <w:rPr>
          <w:rFonts w:asciiTheme="minorHAnsi" w:hAnsiTheme="minorHAnsi" w:cstheme="minorHAnsi"/>
          <w:color w:val="000000" w:themeColor="text1"/>
          <w:sz w:val="20"/>
          <w:szCs w:val="20"/>
        </w:rPr>
        <w:t>ktowej</w:t>
      </w:r>
      <w:r w:rsidR="002E0CCD" w:rsidRPr="00FA2A07">
        <w:rPr>
          <w:rFonts w:asciiTheme="minorHAnsi" w:hAnsiTheme="minorHAnsi" w:cstheme="minorHAnsi"/>
          <w:color w:val="000000" w:themeColor="text1"/>
          <w:sz w:val="20"/>
          <w:szCs w:val="20"/>
        </w:rPr>
        <w:t xml:space="preserve"> (projekt budowlany oraz inne niezbędne dokumenty) </w:t>
      </w:r>
      <w:r w:rsidR="00B07F85" w:rsidRPr="00FA2A07">
        <w:rPr>
          <w:rFonts w:asciiTheme="minorHAnsi" w:hAnsiTheme="minorHAnsi" w:cstheme="minorHAnsi"/>
          <w:color w:val="000000" w:themeColor="text1"/>
          <w:sz w:val="20"/>
          <w:szCs w:val="20"/>
        </w:rPr>
        <w:t>w zakresie niezbędnym do uzyskania pozwolenia na budowę</w:t>
      </w:r>
      <w:r w:rsidR="001710EB" w:rsidRPr="00FA2A07">
        <w:rPr>
          <w:rFonts w:asciiTheme="minorHAnsi" w:hAnsiTheme="minorHAnsi" w:cstheme="minorHAnsi"/>
          <w:color w:val="000000" w:themeColor="text1"/>
          <w:sz w:val="20"/>
          <w:szCs w:val="20"/>
        </w:rPr>
        <w:t xml:space="preserve"> zaakceptowanej przez Zamawiającego</w:t>
      </w:r>
      <w:r w:rsidR="002E0CCD" w:rsidRPr="00FA2A07">
        <w:rPr>
          <w:rFonts w:asciiTheme="minorHAnsi" w:hAnsiTheme="minorHAnsi" w:cstheme="minorHAnsi"/>
          <w:color w:val="000000" w:themeColor="text1"/>
          <w:sz w:val="20"/>
          <w:szCs w:val="20"/>
        </w:rPr>
        <w:t xml:space="preserve">, </w:t>
      </w:r>
    </w:p>
    <w:p w14:paraId="3C299FF6" w14:textId="627CDD7D"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2E0CCD" w:rsidRPr="00FA2A07">
        <w:rPr>
          <w:rFonts w:asciiTheme="minorHAnsi" w:hAnsiTheme="minorHAnsi" w:cstheme="minorHAnsi"/>
          <w:color w:val="000000" w:themeColor="text1"/>
          <w:sz w:val="20"/>
          <w:szCs w:val="20"/>
        </w:rPr>
        <w:t xml:space="preserve">złożenie do urzędu  w imieniu Zamawiającego </w:t>
      </w:r>
      <w:r w:rsidRPr="00FA2A07">
        <w:rPr>
          <w:rFonts w:asciiTheme="minorHAnsi" w:hAnsiTheme="minorHAnsi" w:cstheme="minorHAnsi"/>
          <w:color w:val="000000" w:themeColor="text1"/>
          <w:sz w:val="20"/>
          <w:szCs w:val="20"/>
        </w:rPr>
        <w:t xml:space="preserve">kompletnego </w:t>
      </w:r>
      <w:r w:rsidR="002E0CCD" w:rsidRPr="00FA2A07">
        <w:rPr>
          <w:rFonts w:asciiTheme="minorHAnsi" w:hAnsiTheme="minorHAnsi" w:cstheme="minorHAnsi"/>
          <w:color w:val="000000" w:themeColor="text1"/>
          <w:sz w:val="20"/>
          <w:szCs w:val="20"/>
        </w:rPr>
        <w:t xml:space="preserve">wniosku i dokumentów niezbędnych do uzyskania pozwolenia na budowę wraz z przekazaniem Zamawiającemu 1 egzemplarza dokumentacji projektowej </w:t>
      </w:r>
      <w:r w:rsidR="002D603A" w:rsidRPr="00FA2A07">
        <w:rPr>
          <w:rFonts w:asciiTheme="minorHAnsi" w:hAnsiTheme="minorHAnsi" w:cstheme="minorHAnsi"/>
          <w:color w:val="000000" w:themeColor="text1"/>
          <w:sz w:val="20"/>
          <w:szCs w:val="20"/>
        </w:rPr>
        <w:t xml:space="preserve">w wersji papierowej oraz elektronicznej </w:t>
      </w:r>
    </w:p>
    <w:p w14:paraId="72627753" w14:textId="5CDF7B14"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 xml:space="preserve">przeniesienie </w:t>
      </w:r>
      <w:r w:rsidR="00BC75AB">
        <w:rPr>
          <w:rFonts w:asciiTheme="minorHAnsi" w:hAnsiTheme="minorHAnsi" w:cstheme="minorHAnsi"/>
          <w:color w:val="000000" w:themeColor="text1"/>
          <w:sz w:val="20"/>
          <w:szCs w:val="20"/>
        </w:rPr>
        <w:t xml:space="preserve">majątkowych </w:t>
      </w:r>
      <w:r w:rsidR="00B07F85" w:rsidRPr="00FA2A07">
        <w:rPr>
          <w:rFonts w:asciiTheme="minorHAnsi" w:hAnsiTheme="minorHAnsi" w:cstheme="minorHAnsi"/>
          <w:color w:val="000000" w:themeColor="text1"/>
          <w:sz w:val="20"/>
          <w:szCs w:val="20"/>
        </w:rPr>
        <w:t xml:space="preserve">praw autorskich </w:t>
      </w:r>
      <w:r w:rsidR="00E935AD" w:rsidRPr="00FA2A07">
        <w:rPr>
          <w:rFonts w:asciiTheme="minorHAnsi" w:hAnsiTheme="minorHAnsi" w:cstheme="minorHAnsi"/>
          <w:color w:val="000000" w:themeColor="text1"/>
          <w:sz w:val="20"/>
          <w:szCs w:val="20"/>
        </w:rPr>
        <w:t xml:space="preserve">i praw pokrewnych </w:t>
      </w:r>
      <w:r w:rsidR="00B07F85" w:rsidRPr="00FA2A07">
        <w:rPr>
          <w:rFonts w:asciiTheme="minorHAnsi" w:hAnsiTheme="minorHAnsi" w:cstheme="minorHAnsi"/>
          <w:color w:val="000000" w:themeColor="text1"/>
          <w:sz w:val="20"/>
          <w:szCs w:val="20"/>
        </w:rPr>
        <w:t xml:space="preserve">do </w:t>
      </w:r>
      <w:r w:rsidRPr="00FA2A07">
        <w:rPr>
          <w:rFonts w:asciiTheme="minorHAnsi" w:hAnsiTheme="minorHAnsi" w:cstheme="minorHAnsi"/>
          <w:color w:val="000000" w:themeColor="text1"/>
          <w:sz w:val="20"/>
          <w:szCs w:val="20"/>
        </w:rPr>
        <w:t xml:space="preserve">wykonanej i przekazanej </w:t>
      </w:r>
      <w:r w:rsidR="00B07F85" w:rsidRPr="00FA2A07">
        <w:rPr>
          <w:rFonts w:asciiTheme="minorHAnsi" w:hAnsiTheme="minorHAnsi" w:cstheme="minorHAnsi"/>
          <w:color w:val="000000" w:themeColor="text1"/>
          <w:sz w:val="20"/>
          <w:szCs w:val="20"/>
        </w:rPr>
        <w:t xml:space="preserve">dokumentacji projektowej i udzielenie zezwoleń oraz przeniesienie własności egzemplarzy tej dokumentacji) </w:t>
      </w:r>
    </w:p>
    <w:p w14:paraId="52E5569A" w14:textId="54F75ABD" w:rsidR="00E935AD"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zł netto tj. …….. zł brutto (stanowiące 10 % wynagrodzenia całkowitego) za:</w:t>
      </w:r>
    </w:p>
    <w:p w14:paraId="019EB0C7" w14:textId="075EB804"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r w:rsidR="00113F35"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 xml:space="preserve">uzyskanie w imieniu </w:t>
      </w:r>
      <w:r w:rsidR="00CB31DF">
        <w:rPr>
          <w:rFonts w:asciiTheme="minorHAnsi" w:hAnsiTheme="minorHAnsi" w:cstheme="minorHAnsi"/>
          <w:color w:val="000000" w:themeColor="text1"/>
          <w:sz w:val="20"/>
          <w:szCs w:val="20"/>
        </w:rPr>
        <w:t>Zamawiającego zezwolenia na prowadzenie prac przy obiekcie zabytkowym,</w:t>
      </w:r>
      <w:r w:rsidR="00B07F85" w:rsidRPr="00FA2A07">
        <w:rPr>
          <w:rFonts w:asciiTheme="minorHAnsi" w:hAnsiTheme="minorHAnsi" w:cstheme="minorHAnsi"/>
          <w:color w:val="000000" w:themeColor="text1"/>
          <w:sz w:val="20"/>
          <w:szCs w:val="20"/>
        </w:rPr>
        <w:t xml:space="preserve"> </w:t>
      </w:r>
      <w:r w:rsidR="00BC75AB">
        <w:rPr>
          <w:rFonts w:asciiTheme="minorHAnsi" w:hAnsiTheme="minorHAnsi" w:cstheme="minorHAnsi"/>
          <w:color w:val="000000" w:themeColor="text1"/>
          <w:sz w:val="20"/>
          <w:szCs w:val="20"/>
        </w:rPr>
        <w:t>prawomocnego</w:t>
      </w:r>
      <w:r w:rsidR="00BC75AB"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pozwolenia na budowę , o któr</w:t>
      </w:r>
      <w:r w:rsidR="00E935AD" w:rsidRPr="00FA2A07">
        <w:rPr>
          <w:rFonts w:asciiTheme="minorHAnsi" w:hAnsiTheme="minorHAnsi" w:cstheme="minorHAnsi"/>
          <w:color w:val="000000" w:themeColor="text1"/>
          <w:sz w:val="20"/>
          <w:szCs w:val="20"/>
        </w:rPr>
        <w:t>y</w:t>
      </w:r>
      <w:r w:rsidRPr="00FA2A07">
        <w:rPr>
          <w:rFonts w:asciiTheme="minorHAnsi" w:hAnsiTheme="minorHAnsi" w:cstheme="minorHAnsi"/>
          <w:color w:val="000000" w:themeColor="text1"/>
          <w:sz w:val="20"/>
          <w:szCs w:val="20"/>
        </w:rPr>
        <w:t>m</w:t>
      </w:r>
      <w:r w:rsidR="00B07F85" w:rsidRPr="00FA2A07">
        <w:rPr>
          <w:rFonts w:asciiTheme="minorHAnsi" w:hAnsiTheme="minorHAnsi" w:cstheme="minorHAnsi"/>
          <w:color w:val="000000" w:themeColor="text1"/>
          <w:sz w:val="20"/>
          <w:szCs w:val="20"/>
        </w:rPr>
        <w:t xml:space="preserve"> mowa w Umowie</w:t>
      </w:r>
      <w:r w:rsidR="00F937F8" w:rsidRPr="00FA2A07">
        <w:rPr>
          <w:rFonts w:asciiTheme="minorHAnsi" w:hAnsiTheme="minorHAnsi" w:cstheme="minorHAnsi"/>
          <w:color w:val="000000" w:themeColor="text1"/>
          <w:sz w:val="20"/>
          <w:szCs w:val="20"/>
        </w:rPr>
        <w:t>,</w:t>
      </w:r>
    </w:p>
    <w:p w14:paraId="6132AC64" w14:textId="5CECD315" w:rsidR="00B07F85" w:rsidRPr="00971524"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F937F8" w:rsidRPr="00FA2A07">
        <w:rPr>
          <w:rFonts w:asciiTheme="minorHAnsi" w:hAnsiTheme="minorHAnsi" w:cstheme="minorHAnsi"/>
          <w:color w:val="000000" w:themeColor="text1"/>
          <w:sz w:val="20"/>
          <w:szCs w:val="20"/>
        </w:rPr>
        <w:t>przekazanie Zamawiającemu</w:t>
      </w:r>
      <w:r w:rsidR="00B07F85" w:rsidRPr="00FA2A07">
        <w:rPr>
          <w:rFonts w:asciiTheme="minorHAnsi" w:hAnsiTheme="minorHAnsi" w:cstheme="minorHAnsi"/>
          <w:color w:val="000000" w:themeColor="text1"/>
          <w:sz w:val="20"/>
          <w:szCs w:val="20"/>
        </w:rPr>
        <w:t xml:space="preserve"> </w:t>
      </w:r>
      <w:r w:rsidRPr="00FA2A07">
        <w:rPr>
          <w:rFonts w:asciiTheme="minorHAnsi" w:hAnsiTheme="minorHAnsi" w:cstheme="minorHAnsi"/>
          <w:color w:val="000000" w:themeColor="text1"/>
          <w:sz w:val="20"/>
          <w:szCs w:val="20"/>
        </w:rPr>
        <w:t>2</w:t>
      </w:r>
      <w:r w:rsidR="00B07F85" w:rsidRPr="00FA2A07">
        <w:rPr>
          <w:rFonts w:asciiTheme="minorHAnsi" w:hAnsiTheme="minorHAnsi" w:cstheme="minorHAnsi"/>
          <w:color w:val="000000" w:themeColor="text1"/>
          <w:sz w:val="20"/>
          <w:szCs w:val="20"/>
        </w:rPr>
        <w:t xml:space="preserve"> egzemplarz</w:t>
      </w:r>
      <w:r w:rsidR="00F937F8" w:rsidRPr="00FA2A07">
        <w:rPr>
          <w:rFonts w:asciiTheme="minorHAnsi" w:hAnsiTheme="minorHAnsi" w:cstheme="minorHAnsi"/>
          <w:color w:val="000000" w:themeColor="text1"/>
          <w:sz w:val="20"/>
          <w:szCs w:val="20"/>
        </w:rPr>
        <w:t>y</w:t>
      </w:r>
      <w:r w:rsidR="00B07F85" w:rsidRPr="00FA2A07">
        <w:rPr>
          <w:rFonts w:asciiTheme="minorHAnsi" w:hAnsiTheme="minorHAnsi" w:cstheme="minorHAnsi"/>
          <w:color w:val="000000" w:themeColor="text1"/>
          <w:sz w:val="20"/>
          <w:szCs w:val="20"/>
        </w:rPr>
        <w:t xml:space="preserve"> projektu budowlanego</w:t>
      </w:r>
      <w:r w:rsidR="00B23CCA" w:rsidRPr="00FA2A07">
        <w:rPr>
          <w:rFonts w:asciiTheme="minorHAnsi" w:hAnsiTheme="minorHAnsi" w:cstheme="minorHAnsi"/>
          <w:color w:val="000000" w:themeColor="text1"/>
          <w:sz w:val="20"/>
          <w:szCs w:val="20"/>
        </w:rPr>
        <w:t xml:space="preserve"> w wersji papierowej</w:t>
      </w:r>
      <w:r w:rsidR="00B07F85" w:rsidRPr="00FA2A07">
        <w:rPr>
          <w:rFonts w:asciiTheme="minorHAnsi" w:hAnsiTheme="minorHAnsi" w:cstheme="minorHAnsi"/>
          <w:color w:val="000000" w:themeColor="text1"/>
          <w:sz w:val="20"/>
          <w:szCs w:val="20"/>
        </w:rPr>
        <w:t xml:space="preserve">, na podstawie </w:t>
      </w:r>
      <w:r w:rsidR="00B07F85" w:rsidRPr="00971524">
        <w:rPr>
          <w:rFonts w:asciiTheme="minorHAnsi" w:hAnsiTheme="minorHAnsi" w:cstheme="minorHAnsi"/>
          <w:color w:val="000000" w:themeColor="text1"/>
          <w:sz w:val="20"/>
          <w:szCs w:val="20"/>
        </w:rPr>
        <w:t>którego uzyskano ww.</w:t>
      </w:r>
      <w:r w:rsidR="0060310D" w:rsidRPr="00971524">
        <w:rPr>
          <w:rFonts w:asciiTheme="minorHAnsi" w:hAnsiTheme="minorHAnsi" w:cstheme="minorHAnsi"/>
          <w:color w:val="000000" w:themeColor="text1"/>
          <w:sz w:val="20"/>
          <w:szCs w:val="20"/>
        </w:rPr>
        <w:t xml:space="preserve"> pozwolenie.</w:t>
      </w:r>
    </w:p>
    <w:p w14:paraId="1CCF4A21" w14:textId="721FFB95" w:rsidR="002C2C8E" w:rsidRPr="00971524" w:rsidRDefault="002C2C8E" w:rsidP="00FA2A07">
      <w:pPr>
        <w:spacing w:after="0"/>
        <w:ind w:left="720" w:right="89"/>
        <w:jc w:val="both"/>
        <w:rPr>
          <w:rFonts w:asciiTheme="minorHAnsi" w:hAnsiTheme="minorHAnsi" w:cstheme="minorHAnsi"/>
          <w:color w:val="000000" w:themeColor="text1"/>
          <w:sz w:val="20"/>
          <w:szCs w:val="20"/>
        </w:rPr>
      </w:pPr>
      <w:r w:rsidRPr="00971524">
        <w:rPr>
          <w:rFonts w:asciiTheme="minorHAnsi" w:hAnsiTheme="minorHAnsi" w:cstheme="minorHAnsi"/>
          <w:color w:val="000000" w:themeColor="text1"/>
          <w:sz w:val="20"/>
          <w:szCs w:val="20"/>
        </w:rPr>
        <w:t xml:space="preserve">- przeniesienie praw autorskich i praw pokrewnych do wykonanej i przekazanej dokumentacji projektowej i udzielenie zezwoleń oraz przeniesienie własności egzemplarzy tej dokumentacji) </w:t>
      </w:r>
    </w:p>
    <w:p w14:paraId="3C63D736" w14:textId="027A448D" w:rsidR="00F937F8"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971524">
        <w:rPr>
          <w:rFonts w:asciiTheme="minorHAnsi" w:hAnsiTheme="minorHAnsi" w:cstheme="minorHAnsi"/>
          <w:color w:val="000000" w:themeColor="text1"/>
          <w:sz w:val="20"/>
          <w:szCs w:val="20"/>
        </w:rPr>
        <w:t xml:space="preserve">…….. zł netto tj. …….. zł brutto (stanowiące 60 % wynagrodzenia całkowitego) </w:t>
      </w:r>
      <w:r w:rsidR="00BC75AB">
        <w:rPr>
          <w:rFonts w:asciiTheme="minorHAnsi" w:hAnsiTheme="minorHAnsi" w:cstheme="minorHAnsi"/>
          <w:color w:val="000000" w:themeColor="text1"/>
          <w:sz w:val="20"/>
          <w:szCs w:val="20"/>
        </w:rPr>
        <w:t xml:space="preserve">przygotowanie </w:t>
      </w:r>
      <w:r w:rsidR="00BC75AB" w:rsidRPr="00971524">
        <w:rPr>
          <w:rFonts w:asciiTheme="minorHAnsi" w:hAnsiTheme="minorHAnsi" w:cstheme="minorHAnsi"/>
          <w:color w:val="000000" w:themeColor="text1"/>
          <w:sz w:val="20"/>
          <w:szCs w:val="20"/>
        </w:rPr>
        <w:t xml:space="preserve"> </w:t>
      </w:r>
      <w:r w:rsidR="00113F35" w:rsidRPr="00971524">
        <w:rPr>
          <w:rFonts w:asciiTheme="minorHAnsi" w:hAnsiTheme="minorHAnsi" w:cstheme="minorHAnsi"/>
          <w:color w:val="000000" w:themeColor="text1"/>
          <w:sz w:val="20"/>
          <w:szCs w:val="20"/>
        </w:rPr>
        <w:br/>
      </w:r>
      <w:r w:rsidR="0060310D" w:rsidRPr="00971524">
        <w:rPr>
          <w:rFonts w:asciiTheme="minorHAnsi" w:hAnsiTheme="minorHAnsi" w:cstheme="minorHAnsi"/>
          <w:color w:val="000000" w:themeColor="text1"/>
          <w:sz w:val="20"/>
          <w:szCs w:val="20"/>
        </w:rPr>
        <w:t>i przekazanie</w:t>
      </w:r>
      <w:r w:rsidR="0060310D" w:rsidRPr="00FA2A07">
        <w:rPr>
          <w:rFonts w:asciiTheme="minorHAnsi" w:hAnsiTheme="minorHAnsi" w:cstheme="minorHAnsi"/>
          <w:color w:val="000000" w:themeColor="text1"/>
          <w:sz w:val="20"/>
          <w:szCs w:val="20"/>
        </w:rPr>
        <w:t xml:space="preserve"> pozostałej dokumentacji </w:t>
      </w:r>
      <w:r w:rsidR="00B07F85" w:rsidRPr="00FA2A07">
        <w:rPr>
          <w:rFonts w:asciiTheme="minorHAnsi" w:hAnsiTheme="minorHAnsi" w:cstheme="minorHAnsi"/>
          <w:color w:val="000000" w:themeColor="text1"/>
          <w:sz w:val="20"/>
          <w:szCs w:val="20"/>
        </w:rPr>
        <w:t xml:space="preserve">projektowej </w:t>
      </w:r>
      <w:r w:rsidR="00B23CCA" w:rsidRPr="00FA2A07">
        <w:rPr>
          <w:rFonts w:asciiTheme="minorHAnsi" w:hAnsiTheme="minorHAnsi" w:cstheme="minorHAnsi"/>
          <w:color w:val="000000" w:themeColor="text1"/>
          <w:sz w:val="20"/>
          <w:szCs w:val="20"/>
        </w:rPr>
        <w:t xml:space="preserve">stanowiącej przedmiot umowy </w:t>
      </w:r>
      <w:r w:rsidR="00B07F85" w:rsidRPr="00FA2A07">
        <w:rPr>
          <w:rFonts w:asciiTheme="minorHAnsi" w:hAnsiTheme="minorHAnsi" w:cstheme="minorHAnsi"/>
          <w:color w:val="000000" w:themeColor="text1"/>
          <w:sz w:val="20"/>
          <w:szCs w:val="20"/>
        </w:rPr>
        <w:t xml:space="preserve">w pozostałym zakresie </w:t>
      </w:r>
      <w:r w:rsidR="00F937F8" w:rsidRPr="00FA2A07">
        <w:rPr>
          <w:rFonts w:asciiTheme="minorHAnsi" w:hAnsiTheme="minorHAnsi" w:cstheme="minorHAnsi"/>
          <w:color w:val="000000" w:themeColor="text1"/>
          <w:sz w:val="20"/>
          <w:szCs w:val="20"/>
        </w:rPr>
        <w:t>tj.:</w:t>
      </w:r>
    </w:p>
    <w:p w14:paraId="68E83009" w14:textId="7534C209" w:rsidR="004944BE" w:rsidRPr="00FA2A07" w:rsidRDefault="00F937F8"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4944BE" w:rsidRPr="00FA2A07">
        <w:rPr>
          <w:rFonts w:asciiTheme="minorHAnsi" w:hAnsiTheme="minorHAnsi" w:cstheme="minorHAnsi"/>
          <w:color w:val="000000" w:themeColor="text1"/>
          <w:sz w:val="20"/>
          <w:szCs w:val="20"/>
        </w:rPr>
        <w:t>kompletu projektów budowlanych technicznych zaakceptowanych przez Zamawiającego (spełniających wszystkie wymagania projektów wykonawczych) dla wszystkich branż w 4 egzemplarzach papierowych oraz w wersji elektronicznej,</w:t>
      </w:r>
    </w:p>
    <w:p w14:paraId="3392B079" w14:textId="247F3380" w:rsidR="004944BE" w:rsidRPr="00FA2A07" w:rsidRDefault="004944BE"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STWIORB, przedmiarów i kosztorysów inwestorskich  oraz audytu akustycznego zaakceptowanych przez Zamawiającego w 2 egzemplarzach papierowych oraz w wersji elektronicznej,</w:t>
      </w:r>
    </w:p>
    <w:p w14:paraId="0AF42685" w14:textId="0C851579" w:rsidR="00B07F85" w:rsidRPr="00FA2A07" w:rsidRDefault="00E935AD"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przeniesienie praw autorskich</w:t>
      </w:r>
      <w:r w:rsidRPr="00FA2A07">
        <w:rPr>
          <w:rFonts w:asciiTheme="minorHAnsi" w:hAnsiTheme="minorHAnsi" w:cstheme="minorHAnsi"/>
          <w:color w:val="000000" w:themeColor="text1"/>
          <w:sz w:val="20"/>
          <w:szCs w:val="20"/>
        </w:rPr>
        <w:t xml:space="preserve"> i praw pokrewnych</w:t>
      </w:r>
      <w:r w:rsidR="00B07F85" w:rsidRPr="00FA2A07">
        <w:rPr>
          <w:rFonts w:asciiTheme="minorHAnsi" w:hAnsiTheme="minorHAnsi" w:cstheme="minorHAnsi"/>
          <w:color w:val="000000" w:themeColor="text1"/>
          <w:sz w:val="20"/>
          <w:szCs w:val="20"/>
        </w:rPr>
        <w:t xml:space="preserve"> do dokumentacji projektowej i udzielenie zezwoleń oraz przeniesienie własnoś</w:t>
      </w:r>
      <w:r w:rsidR="00C22176" w:rsidRPr="00FA2A07">
        <w:rPr>
          <w:rFonts w:asciiTheme="minorHAnsi" w:hAnsiTheme="minorHAnsi" w:cstheme="minorHAnsi"/>
          <w:color w:val="000000" w:themeColor="text1"/>
          <w:sz w:val="20"/>
          <w:szCs w:val="20"/>
        </w:rPr>
        <w:t>ci egzemplarzy tej dokumentacji</w:t>
      </w:r>
      <w:r w:rsidR="00B07F85" w:rsidRPr="00FA2A07">
        <w:rPr>
          <w:rFonts w:asciiTheme="minorHAnsi" w:hAnsiTheme="minorHAnsi" w:cstheme="minorHAnsi"/>
          <w:color w:val="000000" w:themeColor="text1"/>
          <w:sz w:val="20"/>
          <w:szCs w:val="20"/>
        </w:rPr>
        <w:t xml:space="preserve"> , o których mowa w Umowie</w:t>
      </w:r>
      <w:r w:rsidR="00F937F8" w:rsidRPr="00FA2A07">
        <w:rPr>
          <w:rFonts w:asciiTheme="minorHAnsi" w:hAnsiTheme="minorHAnsi" w:cstheme="minorHAnsi"/>
          <w:color w:val="000000" w:themeColor="text1"/>
          <w:sz w:val="20"/>
          <w:szCs w:val="20"/>
        </w:rPr>
        <w:t>.</w:t>
      </w:r>
    </w:p>
    <w:p w14:paraId="03F6F740" w14:textId="77777777" w:rsidR="00B80828"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Zamawiający nie przewiduje udzielenia zaliczek na poczet wykonania przedmiotu Umowy. </w:t>
      </w:r>
    </w:p>
    <w:p w14:paraId="34780A39" w14:textId="6E6AA935"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Wynagrodzenie, o którym mowa w ust. 1 powyżej, jest wynagrodzeniem ryczałtowym i zgodnie z art. 632 </w:t>
      </w:r>
      <w:r w:rsidR="00BC75AB">
        <w:rPr>
          <w:rFonts w:asciiTheme="minorHAnsi" w:eastAsia="Calibri" w:hAnsiTheme="minorHAnsi" w:cstheme="minorHAnsi"/>
          <w:color w:val="000000" w:themeColor="text1"/>
          <w:sz w:val="20"/>
          <w:szCs w:val="20"/>
          <w:lang w:eastAsia="pl-PL"/>
        </w:rPr>
        <w:t>K</w:t>
      </w:r>
      <w:r w:rsidRPr="00FA2A07">
        <w:rPr>
          <w:rFonts w:asciiTheme="minorHAnsi" w:eastAsia="Calibri" w:hAnsiTheme="minorHAnsi" w:cstheme="minorHAnsi"/>
          <w:color w:val="000000" w:themeColor="text1"/>
          <w:sz w:val="20"/>
          <w:szCs w:val="20"/>
          <w:lang w:eastAsia="pl-PL"/>
        </w:rPr>
        <w:t xml:space="preserve">odeksu cywilnego zawiera wszelkie koszty niezbędne do zrealizowania przedmiotu umowy. W wynagrodzeniu uwzględniono również ryzyka związane z wynagrodzeniem ryczałtowym. Nieuwzględnienie powyższego przez Wykonawcę w wynagrodzeniu określonym w ust. 1 powyżej, nie będzie stanowić podstawy do ponoszenia przez Zamawiającego jakichkolwiek dodatkowych kosztów w terminie późniejszym. </w:t>
      </w:r>
    </w:p>
    <w:p w14:paraId="7C2CFA7B"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ponosi również pełną odpowiedzialność z tytułu przyjętej przez niego w ofercie stawki podatku VAT i w razie niewłaściwego jej wskazania nie może żądać od Zamawiającego dopłat i odszkodowań. </w:t>
      </w:r>
    </w:p>
    <w:p w14:paraId="76DA6A6A" w14:textId="09F1863E"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Zamawiający dokona wpłaty wynagrodzenia Wykonawcy, o którym mowa w ust. 1 powyżej, na jego rachunek bankowy podany w treści faktury, w terminie 30 dni od daty otrzymania prawidłowej i zgodnej z </w:t>
      </w:r>
      <w:r w:rsidRPr="00FA2A07">
        <w:rPr>
          <w:rFonts w:asciiTheme="minorHAnsi" w:eastAsia="Calibri" w:hAnsiTheme="minorHAnsi" w:cstheme="minorHAnsi"/>
          <w:color w:val="000000" w:themeColor="text1"/>
          <w:sz w:val="20"/>
          <w:szCs w:val="20"/>
          <w:lang w:eastAsia="pl-PL"/>
        </w:rPr>
        <w:lastRenderedPageBreak/>
        <w:t>umową faktury.  Wykonawca oświadcza, że wskazany przez niego do płatności rachunek bankowy będzie rachunkiem widniejącym w wykazie opublikowa</w:t>
      </w:r>
      <w:r w:rsidR="00CB31DF">
        <w:rPr>
          <w:rFonts w:asciiTheme="minorHAnsi" w:eastAsia="Calibri" w:hAnsiTheme="minorHAnsi" w:cstheme="minorHAnsi"/>
          <w:color w:val="000000" w:themeColor="text1"/>
          <w:sz w:val="20"/>
          <w:szCs w:val="20"/>
          <w:lang w:eastAsia="pl-PL"/>
        </w:rPr>
        <w:t>nym na stronie podmiotowej BIP u</w:t>
      </w:r>
      <w:r w:rsidRPr="00FA2A07">
        <w:rPr>
          <w:rFonts w:asciiTheme="minorHAnsi" w:eastAsia="Calibri" w:hAnsiTheme="minorHAnsi" w:cstheme="minorHAnsi"/>
          <w:color w:val="000000" w:themeColor="text1"/>
          <w:sz w:val="20"/>
          <w:szCs w:val="20"/>
          <w:lang w:eastAsia="pl-PL"/>
        </w:rPr>
        <w:t xml:space="preserve">rzędu obsługującego Ministra właściwego do spraw finansów (tzw. białej liście podatników VAT). </w:t>
      </w:r>
    </w:p>
    <w:p w14:paraId="143A0505" w14:textId="4B272C19" w:rsidR="00101EF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Przy czym</w:t>
      </w:r>
      <w:r w:rsidR="000C7E7D"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p>
    <w:p w14:paraId="5FA3EE13" w14:textId="6BD09CF8" w:rsidR="00101EF9" w:rsidRPr="00FA2A07" w:rsidRDefault="00872F79"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w:t>
      </w:r>
      <w:r w:rsidR="00101EF9" w:rsidRPr="00FA2A07">
        <w:rPr>
          <w:rFonts w:asciiTheme="minorHAnsi" w:eastAsia="Calibri" w:hAnsiTheme="minorHAnsi" w:cstheme="minorHAnsi"/>
          <w:color w:val="000000" w:themeColor="text1"/>
          <w:sz w:val="20"/>
          <w:szCs w:val="20"/>
          <w:lang w:eastAsia="pl-PL"/>
        </w:rPr>
        <w:t xml:space="preserve"> pkt.1 </w:t>
      </w:r>
      <w:r w:rsidRPr="00FA2A07">
        <w:rPr>
          <w:rFonts w:asciiTheme="minorHAnsi" w:eastAsia="Calibri" w:hAnsiTheme="minorHAnsi" w:cstheme="minorHAnsi"/>
          <w:color w:val="000000" w:themeColor="text1"/>
          <w:sz w:val="20"/>
          <w:szCs w:val="20"/>
          <w:lang w:eastAsia="pl-PL"/>
        </w:rPr>
        <w:t xml:space="preserve"> powyżej, może być wystawiona dopiero wówczas gdy </w:t>
      </w:r>
      <w:r w:rsidR="00101EF9" w:rsidRPr="00FA2A07">
        <w:rPr>
          <w:rFonts w:asciiTheme="minorHAnsi" w:eastAsia="Calibri" w:hAnsiTheme="minorHAnsi" w:cstheme="minorHAnsi"/>
          <w:color w:val="000000" w:themeColor="text1"/>
          <w:sz w:val="20"/>
          <w:szCs w:val="20"/>
          <w:lang w:eastAsia="pl-PL"/>
        </w:rPr>
        <w:t>łącznie zostaną spełnione następujące przesłanki :</w:t>
      </w:r>
    </w:p>
    <w:p w14:paraId="3D22C7B0" w14:textId="6F58D45F" w:rsidR="00101EF9" w:rsidRPr="00FA2A07" w:rsidRDefault="00101EF9" w:rsidP="00BB5A0F">
      <w:pPr>
        <w:pStyle w:val="Akapitzlist"/>
        <w:numPr>
          <w:ilvl w:val="2"/>
          <w:numId w:val="29"/>
        </w:numPr>
        <w:spacing w:after="0"/>
        <w:ind w:right="89" w:hanging="14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 potwierdzający odbiór dokumentacji projektowej w</w:t>
      </w:r>
      <w:r w:rsidR="00483E2A" w:rsidRPr="00FA2A07">
        <w:rPr>
          <w:rFonts w:asciiTheme="minorHAnsi" w:eastAsia="Calibri" w:hAnsiTheme="minorHAnsi" w:cstheme="minorHAnsi"/>
          <w:color w:val="000000" w:themeColor="text1"/>
          <w:sz w:val="20"/>
          <w:szCs w:val="20"/>
          <w:lang w:eastAsia="pl-PL"/>
        </w:rPr>
        <w:t>raz z wszelkimi niezbędnymi załącznikami</w:t>
      </w:r>
      <w:r w:rsidRPr="00FA2A07">
        <w:rPr>
          <w:rFonts w:asciiTheme="minorHAnsi" w:eastAsia="Calibri" w:hAnsiTheme="minorHAnsi" w:cstheme="minorHAnsi"/>
          <w:color w:val="000000" w:themeColor="text1"/>
          <w:sz w:val="20"/>
          <w:szCs w:val="20"/>
          <w:lang w:eastAsia="pl-PL"/>
        </w:rPr>
        <w:t xml:space="preserve"> zakresie </w:t>
      </w:r>
      <w:r w:rsidR="00483E2A" w:rsidRPr="00FA2A07">
        <w:rPr>
          <w:rFonts w:asciiTheme="minorHAnsi" w:eastAsia="Calibri" w:hAnsiTheme="minorHAnsi" w:cstheme="minorHAnsi"/>
          <w:color w:val="000000" w:themeColor="text1"/>
          <w:sz w:val="20"/>
          <w:szCs w:val="20"/>
          <w:lang w:eastAsia="pl-PL"/>
        </w:rPr>
        <w:t xml:space="preserve">koniecznym </w:t>
      </w:r>
      <w:r w:rsidRPr="00FA2A07">
        <w:rPr>
          <w:rFonts w:asciiTheme="minorHAnsi" w:eastAsia="Calibri" w:hAnsiTheme="minorHAnsi" w:cstheme="minorHAnsi"/>
          <w:color w:val="000000" w:themeColor="text1"/>
          <w:sz w:val="20"/>
          <w:szCs w:val="20"/>
          <w:lang w:eastAsia="pl-PL"/>
        </w:rPr>
        <w:t>do uzyskania pozwolenia na budowę;</w:t>
      </w:r>
    </w:p>
    <w:p w14:paraId="0EDF0593" w14:textId="266380FE" w:rsidR="00101EF9" w:rsidRPr="00FA2A07" w:rsidRDefault="00101EF9" w:rsidP="00FA2A07">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przekaże Zamawiającemu jeden egzemplarz dokumentacji projektowej</w:t>
      </w:r>
      <w:r w:rsidR="00483E2A" w:rsidRPr="00FA2A07">
        <w:rPr>
          <w:rFonts w:asciiTheme="minorHAnsi" w:eastAsia="Calibri" w:hAnsiTheme="minorHAnsi" w:cstheme="minorHAnsi"/>
          <w:color w:val="000000" w:themeColor="text1"/>
          <w:sz w:val="20"/>
          <w:szCs w:val="20"/>
          <w:lang w:eastAsia="pl-PL"/>
        </w:rPr>
        <w:t xml:space="preserve"> wraz z wszelkimi niezbędnymi załącznikami </w:t>
      </w:r>
      <w:r w:rsidRPr="00FA2A07">
        <w:rPr>
          <w:rFonts w:asciiTheme="minorHAnsi" w:eastAsia="Calibri" w:hAnsiTheme="minorHAnsi" w:cstheme="minorHAnsi"/>
          <w:color w:val="000000" w:themeColor="text1"/>
          <w:sz w:val="20"/>
          <w:szCs w:val="20"/>
          <w:lang w:eastAsia="pl-PL"/>
        </w:rPr>
        <w:t xml:space="preserve"> w wersji papierowej oraz elektronicznej</w:t>
      </w:r>
      <w:r w:rsidR="00483E2A"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złożonej do urzędu w imieniu Zamawiającego</w:t>
      </w:r>
      <w:r w:rsidR="007C0038" w:rsidRPr="00FA2A07">
        <w:rPr>
          <w:rFonts w:asciiTheme="minorHAnsi" w:eastAsia="Calibri" w:hAnsiTheme="minorHAnsi" w:cstheme="minorHAnsi"/>
          <w:color w:val="000000" w:themeColor="text1"/>
          <w:sz w:val="20"/>
          <w:szCs w:val="20"/>
          <w:lang w:eastAsia="pl-PL"/>
        </w:rPr>
        <w:t>;</w:t>
      </w:r>
    </w:p>
    <w:p w14:paraId="0A17F123" w14:textId="53E8AE82" w:rsidR="00101EF9" w:rsidRPr="00FA2A07" w:rsidRDefault="00101EF9"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 pkt.2  powyżej, może być wystawiona dopiero wówczas gdy łącznie zostaną spełnione następujące przesłanki :</w:t>
      </w:r>
    </w:p>
    <w:p w14:paraId="58322B20" w14:textId="792FBDDC" w:rsidR="007B407D" w:rsidRPr="00FA2A07" w:rsidRDefault="00D605BD"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Wykonawca otrzyma</w:t>
      </w:r>
      <w:r w:rsidR="007B407D" w:rsidRPr="00FA2A07">
        <w:rPr>
          <w:rFonts w:asciiTheme="minorHAnsi" w:eastAsia="Calibri" w:hAnsiTheme="minorHAnsi" w:cstheme="minorHAnsi"/>
          <w:color w:val="000000" w:themeColor="text1"/>
          <w:sz w:val="20"/>
          <w:szCs w:val="20"/>
          <w:lang w:eastAsia="pl-PL"/>
        </w:rPr>
        <w:t xml:space="preserve"> w imieniu Zamawiającego </w:t>
      </w:r>
      <w:r w:rsidR="000F3375">
        <w:rPr>
          <w:rFonts w:asciiTheme="minorHAnsi" w:hAnsiTheme="minorHAnsi" w:cstheme="minorHAnsi"/>
          <w:color w:val="000000" w:themeColor="text1"/>
          <w:sz w:val="20"/>
          <w:szCs w:val="20"/>
        </w:rPr>
        <w:t xml:space="preserve">zezwolenie na prowadzenie prac przy obiekcie zabytkowym, </w:t>
      </w:r>
      <w:r w:rsidR="000F3375" w:rsidRPr="00FA2A07">
        <w:rPr>
          <w:rFonts w:asciiTheme="minorHAnsi" w:eastAsia="Calibri" w:hAnsiTheme="minorHAnsi" w:cstheme="minorHAnsi"/>
          <w:color w:val="000000" w:themeColor="text1"/>
          <w:sz w:val="20"/>
          <w:szCs w:val="20"/>
          <w:lang w:eastAsia="pl-PL"/>
        </w:rPr>
        <w:t xml:space="preserve"> </w:t>
      </w:r>
      <w:r w:rsidR="007B407D" w:rsidRPr="00FA2A07">
        <w:rPr>
          <w:rFonts w:asciiTheme="minorHAnsi" w:eastAsia="Calibri" w:hAnsiTheme="minorHAnsi" w:cstheme="minorHAnsi"/>
          <w:color w:val="000000" w:themeColor="text1"/>
          <w:sz w:val="20"/>
          <w:szCs w:val="20"/>
          <w:lang w:eastAsia="pl-PL"/>
        </w:rPr>
        <w:t>ostateczne</w:t>
      </w:r>
      <w:r w:rsidR="00483E2A" w:rsidRPr="00FA2A07">
        <w:rPr>
          <w:rFonts w:asciiTheme="minorHAnsi" w:eastAsia="Calibri" w:hAnsiTheme="minorHAnsi" w:cstheme="minorHAnsi"/>
          <w:color w:val="000000" w:themeColor="text1"/>
          <w:sz w:val="20"/>
          <w:szCs w:val="20"/>
          <w:lang w:eastAsia="pl-PL"/>
        </w:rPr>
        <w:t xml:space="preserve"> pozwolenie</w:t>
      </w:r>
      <w:r w:rsidR="007B407D" w:rsidRPr="00FA2A07">
        <w:rPr>
          <w:rFonts w:asciiTheme="minorHAnsi" w:eastAsia="Calibri" w:hAnsiTheme="minorHAnsi" w:cstheme="minorHAnsi"/>
          <w:color w:val="000000" w:themeColor="text1"/>
          <w:sz w:val="20"/>
          <w:szCs w:val="20"/>
          <w:lang w:eastAsia="pl-PL"/>
        </w:rPr>
        <w:t xml:space="preserve"> na budowę;</w:t>
      </w:r>
    </w:p>
    <w:p w14:paraId="0626CAFB" w14:textId="31414436" w:rsidR="00101EF9" w:rsidRPr="00FA2A07" w:rsidRDefault="00101EF9"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przekaże Zamawiającemu jeden egzemplarz dokumentacji projektowej w wersji papierowej </w:t>
      </w:r>
      <w:r w:rsidR="00483E2A" w:rsidRPr="00FA2A07">
        <w:rPr>
          <w:rFonts w:asciiTheme="minorHAnsi" w:eastAsia="Calibri" w:hAnsiTheme="minorHAnsi" w:cstheme="minorHAnsi"/>
          <w:color w:val="000000" w:themeColor="text1"/>
          <w:sz w:val="20"/>
          <w:szCs w:val="20"/>
          <w:lang w:eastAsia="pl-PL"/>
        </w:rPr>
        <w:t xml:space="preserve">opieczętowanej przez urząd </w:t>
      </w:r>
      <w:r w:rsidRPr="00FA2A07">
        <w:rPr>
          <w:rFonts w:asciiTheme="minorHAnsi" w:eastAsia="Calibri" w:hAnsiTheme="minorHAnsi" w:cstheme="minorHAnsi"/>
          <w:color w:val="000000" w:themeColor="text1"/>
          <w:sz w:val="20"/>
          <w:szCs w:val="20"/>
          <w:lang w:eastAsia="pl-PL"/>
        </w:rPr>
        <w:t>złożonej do urzędu w imieniu Zamawiającego</w:t>
      </w:r>
      <w:r w:rsidR="003B226D" w:rsidRPr="00FA2A07">
        <w:rPr>
          <w:rFonts w:asciiTheme="minorHAnsi" w:eastAsia="Calibri" w:hAnsiTheme="minorHAnsi" w:cstheme="minorHAnsi"/>
          <w:color w:val="000000" w:themeColor="text1"/>
          <w:sz w:val="20"/>
          <w:szCs w:val="20"/>
          <w:lang w:eastAsia="pl-PL"/>
        </w:rPr>
        <w:t xml:space="preserve"> oraz jeden egzemplarz w wersji elektronicznej złożonej dokumentacji.</w:t>
      </w:r>
    </w:p>
    <w:p w14:paraId="1B617AA0" w14:textId="67E725FF" w:rsidR="00483E2A" w:rsidRPr="00FA2A07" w:rsidRDefault="00483E2A"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w:t>
      </w:r>
      <w:r w:rsidR="003B226D" w:rsidRPr="00FA2A07">
        <w:rPr>
          <w:rFonts w:asciiTheme="minorHAnsi" w:eastAsia="Calibri" w:hAnsiTheme="minorHAnsi" w:cstheme="minorHAnsi"/>
          <w:color w:val="000000" w:themeColor="text1"/>
          <w:sz w:val="20"/>
          <w:szCs w:val="20"/>
          <w:lang w:eastAsia="pl-PL"/>
        </w:rPr>
        <w:t xml:space="preserve"> odbioru</w:t>
      </w:r>
      <w:r w:rsidRPr="00FA2A07">
        <w:rPr>
          <w:rFonts w:asciiTheme="minorHAnsi" w:eastAsia="Calibri" w:hAnsiTheme="minorHAnsi" w:cstheme="minorHAnsi"/>
          <w:color w:val="000000" w:themeColor="text1"/>
          <w:sz w:val="20"/>
          <w:szCs w:val="20"/>
          <w:lang w:eastAsia="pl-PL"/>
        </w:rPr>
        <w:t xml:space="preserve"> dokumentacji i pozwolenia.</w:t>
      </w:r>
    </w:p>
    <w:p w14:paraId="4800767D" w14:textId="746F3780" w:rsidR="00DD3277" w:rsidRPr="00FA2A07" w:rsidRDefault="00DD3277" w:rsidP="00FA2A07">
      <w:pPr>
        <w:pStyle w:val="Akapitzlist"/>
        <w:numPr>
          <w:ilvl w:val="2"/>
          <w:numId w:val="29"/>
        </w:numPr>
        <w:spacing w:after="0"/>
        <w:ind w:left="993"/>
        <w:rPr>
          <w:rFonts w:asciiTheme="minorHAnsi" w:eastAsia="Calibri" w:hAnsiTheme="minorHAnsi" w:cstheme="minorHAnsi"/>
          <w:color w:val="000000" w:themeColor="text1"/>
          <w:sz w:val="20"/>
          <w:szCs w:val="20"/>
          <w:lang w:eastAsia="pl-PL"/>
        </w:rPr>
      </w:pPr>
    </w:p>
    <w:p w14:paraId="4C7029C4" w14:textId="2DBBB2E8" w:rsidR="007B407D" w:rsidRPr="00FA2A07" w:rsidRDefault="007B407D"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 pkt.3  powyżej, może być wystawiona dopiero wówczas gdy łącznie zostaną spełnione następujące przesłanki :</w:t>
      </w:r>
    </w:p>
    <w:p w14:paraId="2751E62F" w14:textId="0CF09410" w:rsidR="007B407D" w:rsidRPr="00FA2A07" w:rsidRDefault="007B407D" w:rsidP="00FA2A07">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 potwierdzający odbiór dokumentacji projektowej w pozostałym zakresie przedmiotu zamówienia  (projekt</w:t>
      </w:r>
      <w:r w:rsidR="000C7E7D" w:rsidRPr="00FA2A07">
        <w:rPr>
          <w:rFonts w:asciiTheme="minorHAnsi" w:eastAsia="Calibri" w:hAnsiTheme="minorHAnsi" w:cstheme="minorHAnsi"/>
          <w:color w:val="000000" w:themeColor="text1"/>
          <w:sz w:val="20"/>
          <w:szCs w:val="20"/>
          <w:lang w:eastAsia="pl-PL"/>
        </w:rPr>
        <w:t>y</w:t>
      </w:r>
      <w:r w:rsidRPr="00FA2A07">
        <w:rPr>
          <w:rFonts w:asciiTheme="minorHAnsi" w:eastAsia="Calibri" w:hAnsiTheme="minorHAnsi" w:cstheme="minorHAnsi"/>
          <w:color w:val="000000" w:themeColor="text1"/>
          <w:sz w:val="20"/>
          <w:szCs w:val="20"/>
          <w:lang w:eastAsia="pl-PL"/>
        </w:rPr>
        <w:t xml:space="preserve"> budowlan</w:t>
      </w:r>
      <w:r w:rsidR="000C7E7D" w:rsidRPr="00FA2A07">
        <w:rPr>
          <w:rFonts w:asciiTheme="minorHAnsi" w:eastAsia="Calibri" w:hAnsiTheme="minorHAnsi" w:cstheme="minorHAnsi"/>
          <w:color w:val="000000" w:themeColor="text1"/>
          <w:sz w:val="20"/>
          <w:szCs w:val="20"/>
          <w:lang w:eastAsia="pl-PL"/>
        </w:rPr>
        <w:t>e techniczne</w:t>
      </w:r>
      <w:r w:rsidRPr="00FA2A07">
        <w:rPr>
          <w:rFonts w:asciiTheme="minorHAnsi" w:eastAsia="Calibri" w:hAnsiTheme="minorHAnsi" w:cstheme="minorHAnsi"/>
          <w:color w:val="000000" w:themeColor="text1"/>
          <w:sz w:val="20"/>
          <w:szCs w:val="20"/>
          <w:lang w:eastAsia="pl-PL"/>
        </w:rPr>
        <w:t xml:space="preserve"> i inne niezbędne dokumenty);</w:t>
      </w:r>
    </w:p>
    <w:p w14:paraId="232DC327" w14:textId="6EFA5158" w:rsidR="000C7E7D" w:rsidRPr="00CB31DF" w:rsidRDefault="00FF4054" w:rsidP="00CB31DF">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protokołu odbioru przedmiotu zamówienia, który potwierdza wykonanie całości przedmiotu zamówienia.</w:t>
      </w:r>
    </w:p>
    <w:p w14:paraId="67363D2C"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Datą zapłaty wynagrodzenia jest data obciążenia rachunku bankowego Zamawiającego. </w:t>
      </w:r>
      <w:r w:rsidRPr="00FA2A07">
        <w:rPr>
          <w:rFonts w:asciiTheme="minorHAnsi" w:eastAsia="Calibri" w:hAnsiTheme="minorHAnsi" w:cstheme="minorHAnsi"/>
          <w:color w:val="000000" w:themeColor="text1"/>
          <w:sz w:val="20"/>
          <w:szCs w:val="20"/>
          <w:lang w:eastAsia="pl-PL"/>
        </w:rPr>
        <w:br/>
        <w:t xml:space="preserve">W przypadku doręczenia faktury niezgodnej z Umową albo nieprawidłowej, Zamawiający może wstrzymać się z zapłatą wynagrodzenia do czasu otrzymania odpowiedniej korekty. </w:t>
      </w:r>
    </w:p>
    <w:p w14:paraId="26D5BB6B"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wzajemnie oświadczają, iż są płatnikami podatku VAT.</w:t>
      </w:r>
    </w:p>
    <w:p w14:paraId="7083CA11" w14:textId="77777777" w:rsidR="00872F79" w:rsidRPr="00FA2A07" w:rsidRDefault="00872F79" w:rsidP="00FA2A07">
      <w:pPr>
        <w:widowControl w:val="0"/>
        <w:suppressAutoHyphens/>
        <w:spacing w:after="0"/>
        <w:ind w:left="360" w:firstLine="20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NIP Zamawiającego: 7770005497,</w:t>
      </w:r>
    </w:p>
    <w:p w14:paraId="0AEBD1FC" w14:textId="77777777" w:rsidR="00872F79" w:rsidRPr="00FA2A07" w:rsidRDefault="00872F79" w:rsidP="00FA2A07">
      <w:pPr>
        <w:widowControl w:val="0"/>
        <w:suppressAutoHyphens/>
        <w:spacing w:after="0"/>
        <w:ind w:left="360" w:firstLine="20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NIP Wykonawcy: ……………………………..</w:t>
      </w:r>
    </w:p>
    <w:p w14:paraId="13E361ED" w14:textId="7A565A89" w:rsidR="00627B3C" w:rsidRPr="00FA2A07" w:rsidRDefault="00BB5A0F" w:rsidP="00BB5A0F">
      <w:pPr>
        <w:suppressAutoHyphens/>
        <w:spacing w:after="0"/>
        <w:ind w:left="426" w:hanging="426"/>
        <w:contextualSpacing/>
        <w:jc w:val="both"/>
        <w:rPr>
          <w:rFonts w:asciiTheme="minorHAnsi" w:eastAsia="Calibri" w:hAnsiTheme="minorHAnsi" w:cstheme="minorHAnsi"/>
          <w:bCs/>
          <w:color w:val="000000" w:themeColor="text1"/>
          <w:sz w:val="20"/>
          <w:szCs w:val="20"/>
          <w:lang w:eastAsia="pl-PL"/>
        </w:rPr>
      </w:pPr>
      <w:r>
        <w:rPr>
          <w:rFonts w:asciiTheme="minorHAnsi" w:eastAsia="Calibri" w:hAnsiTheme="minorHAnsi" w:cstheme="minorHAnsi"/>
          <w:bCs/>
          <w:color w:val="000000" w:themeColor="text1"/>
          <w:sz w:val="20"/>
          <w:szCs w:val="20"/>
          <w:lang w:eastAsia="pl-PL"/>
        </w:rPr>
        <w:t xml:space="preserve">9.    </w:t>
      </w:r>
      <w:r w:rsidR="00872F79" w:rsidRPr="00FA2A07">
        <w:rPr>
          <w:rFonts w:asciiTheme="minorHAnsi" w:eastAsia="Calibri" w:hAnsiTheme="minorHAnsi" w:cstheme="minorHAnsi"/>
          <w:bCs/>
          <w:color w:val="000000" w:themeColor="text1"/>
          <w:sz w:val="20"/>
          <w:szCs w:val="20"/>
          <w:lang w:eastAsia="pl-PL"/>
        </w:rPr>
        <w:t>Strony uzgadniają, że przesyłanie faktur odbywać się będzie za pomocą poczty elektronicznej</w:t>
      </w:r>
      <w:r w:rsidR="00627B3C" w:rsidRPr="00FA2A07">
        <w:rPr>
          <w:rFonts w:asciiTheme="minorHAnsi" w:eastAsia="Calibri" w:hAnsiTheme="minorHAnsi" w:cstheme="minorHAnsi"/>
          <w:bCs/>
          <w:color w:val="000000" w:themeColor="text1"/>
          <w:sz w:val="20"/>
          <w:szCs w:val="20"/>
          <w:lang w:eastAsia="pl-PL"/>
        </w:rPr>
        <w:t xml:space="preserve"> </w:t>
      </w:r>
      <w:r w:rsidR="00872F79" w:rsidRPr="00FA2A07">
        <w:rPr>
          <w:rFonts w:asciiTheme="minorHAnsi" w:eastAsia="Calibri" w:hAnsiTheme="minorHAnsi" w:cstheme="minorHAnsi"/>
          <w:bCs/>
          <w:color w:val="000000" w:themeColor="text1"/>
          <w:sz w:val="20"/>
          <w:szCs w:val="20"/>
          <w:lang w:eastAsia="pl-PL"/>
        </w:rPr>
        <w:t>z następując</w:t>
      </w:r>
      <w:r w:rsidR="00627B3C" w:rsidRPr="00FA2A07">
        <w:rPr>
          <w:rFonts w:asciiTheme="minorHAnsi" w:eastAsia="Calibri" w:hAnsiTheme="minorHAnsi" w:cstheme="minorHAnsi"/>
          <w:bCs/>
          <w:color w:val="000000" w:themeColor="text1"/>
          <w:sz w:val="20"/>
          <w:szCs w:val="20"/>
          <w:lang w:eastAsia="pl-PL"/>
        </w:rPr>
        <w:t>ych</w:t>
      </w:r>
      <w:r w:rsidR="00872F79" w:rsidRPr="00FA2A07">
        <w:rPr>
          <w:rFonts w:asciiTheme="minorHAnsi" w:eastAsia="Calibri" w:hAnsiTheme="minorHAnsi" w:cstheme="minorHAnsi"/>
          <w:bCs/>
          <w:color w:val="000000" w:themeColor="text1"/>
          <w:sz w:val="20"/>
          <w:szCs w:val="20"/>
          <w:lang w:eastAsia="pl-PL"/>
        </w:rPr>
        <w:t xml:space="preserve"> </w:t>
      </w:r>
      <w:r w:rsidR="00627B3C" w:rsidRPr="00FA2A07">
        <w:rPr>
          <w:rFonts w:asciiTheme="minorHAnsi" w:eastAsia="Calibri" w:hAnsiTheme="minorHAnsi" w:cstheme="minorHAnsi"/>
          <w:bCs/>
          <w:color w:val="000000" w:themeColor="text1"/>
          <w:sz w:val="20"/>
          <w:szCs w:val="20"/>
          <w:lang w:eastAsia="pl-PL"/>
        </w:rPr>
        <w:t xml:space="preserve">adresów </w:t>
      </w:r>
      <w:r w:rsidR="00872F79" w:rsidRPr="00FA2A07">
        <w:rPr>
          <w:rFonts w:asciiTheme="minorHAnsi" w:eastAsia="Calibri" w:hAnsiTheme="minorHAnsi" w:cstheme="minorHAnsi"/>
          <w:bCs/>
          <w:color w:val="000000" w:themeColor="text1"/>
          <w:sz w:val="20"/>
          <w:szCs w:val="20"/>
          <w:lang w:eastAsia="pl-PL"/>
        </w:rPr>
        <w:t>mailow</w:t>
      </w:r>
      <w:r w:rsidR="00627B3C" w:rsidRPr="00FA2A07">
        <w:rPr>
          <w:rFonts w:asciiTheme="minorHAnsi" w:eastAsia="Calibri" w:hAnsiTheme="minorHAnsi" w:cstheme="minorHAnsi"/>
          <w:bCs/>
          <w:color w:val="000000" w:themeColor="text1"/>
          <w:sz w:val="20"/>
          <w:szCs w:val="20"/>
          <w:lang w:eastAsia="pl-PL"/>
        </w:rPr>
        <w:t>ych:</w:t>
      </w:r>
    </w:p>
    <w:p w14:paraId="15308F7A" w14:textId="77777777" w:rsidR="00627B3C" w:rsidRPr="00FA2A07" w:rsidRDefault="00627B3C" w:rsidP="00FA2A07">
      <w:pPr>
        <w:suppressAutoHyphens/>
        <w:spacing w:after="0"/>
        <w:ind w:left="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1)</w:t>
      </w:r>
      <w:r w:rsidR="00872F79" w:rsidRPr="00FA2A07">
        <w:rPr>
          <w:rFonts w:asciiTheme="minorHAnsi" w:eastAsia="Calibri" w:hAnsiTheme="minorHAnsi" w:cstheme="minorHAnsi"/>
          <w:bCs/>
          <w:color w:val="000000" w:themeColor="text1"/>
          <w:sz w:val="20"/>
          <w:szCs w:val="20"/>
          <w:lang w:eastAsia="pl-PL"/>
        </w:rPr>
        <w:t xml:space="preserve"> Wykonawcy: ………………………</w:t>
      </w:r>
      <w:r w:rsidRPr="00FA2A07">
        <w:rPr>
          <w:rFonts w:asciiTheme="minorHAnsi" w:eastAsia="Calibri" w:hAnsiTheme="minorHAnsi" w:cstheme="minorHAnsi"/>
          <w:bCs/>
          <w:color w:val="000000" w:themeColor="text1"/>
          <w:sz w:val="20"/>
          <w:szCs w:val="20"/>
          <w:lang w:eastAsia="pl-PL"/>
        </w:rPr>
        <w:t>,</w:t>
      </w:r>
    </w:p>
    <w:p w14:paraId="02FCEEA6" w14:textId="77777777" w:rsidR="00872F79" w:rsidRPr="00FA2A07" w:rsidRDefault="00872F79" w:rsidP="00FA2A07">
      <w:pPr>
        <w:suppressAutoHyphens/>
        <w:spacing w:after="0"/>
        <w:ind w:left="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2) Zamawiającego: efaktury@ue.poznan.pl</w:t>
      </w:r>
      <w:r w:rsidR="00627B3C" w:rsidRPr="00FA2A07">
        <w:rPr>
          <w:rFonts w:asciiTheme="minorHAnsi" w:eastAsia="Calibri" w:hAnsiTheme="minorHAnsi" w:cstheme="minorHAnsi"/>
          <w:bCs/>
          <w:color w:val="000000" w:themeColor="text1"/>
          <w:sz w:val="20"/>
          <w:szCs w:val="20"/>
          <w:lang w:eastAsia="pl-PL"/>
        </w:rPr>
        <w:t>.</w:t>
      </w:r>
    </w:p>
    <w:p w14:paraId="3C5C1A0A" w14:textId="56334398" w:rsidR="00872F79"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Tylko faktury przesłane przy użyciu adresów, o których mowa powyżej, będą uważane za prawidłowo doręczone.</w:t>
      </w:r>
    </w:p>
    <w:p w14:paraId="345FD345" w14:textId="623988B7" w:rsidR="00872F79"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Strony zgodnie postanawiają, że przesyłanie faktur wystawionych na podstawie protokołu, o którym mowa w ust. §2 ust.</w:t>
      </w:r>
      <w:r w:rsidR="00627B3C" w:rsidRPr="00BB5A0F">
        <w:rPr>
          <w:rFonts w:asciiTheme="minorHAnsi" w:eastAsia="Calibri" w:hAnsiTheme="minorHAnsi" w:cstheme="minorHAnsi"/>
          <w:bCs/>
          <w:color w:val="000000" w:themeColor="text1"/>
          <w:sz w:val="20"/>
          <w:szCs w:val="20"/>
          <w:lang w:eastAsia="pl-PL"/>
        </w:rPr>
        <w:t xml:space="preserve"> </w:t>
      </w:r>
      <w:r w:rsidR="0099080F" w:rsidRPr="00BB5A0F">
        <w:rPr>
          <w:rFonts w:asciiTheme="minorHAnsi" w:eastAsia="Calibri" w:hAnsiTheme="minorHAnsi" w:cstheme="minorHAnsi"/>
          <w:bCs/>
          <w:color w:val="000000" w:themeColor="text1"/>
          <w:sz w:val="20"/>
          <w:szCs w:val="20"/>
          <w:lang w:eastAsia="pl-PL"/>
        </w:rPr>
        <w:t>7</w:t>
      </w:r>
      <w:r w:rsidRPr="00BB5A0F">
        <w:rPr>
          <w:rFonts w:asciiTheme="minorHAnsi" w:eastAsia="Calibri" w:hAnsiTheme="minorHAnsi" w:cstheme="minorHAnsi"/>
          <w:bCs/>
          <w:color w:val="000000" w:themeColor="text1"/>
          <w:sz w:val="20"/>
          <w:szCs w:val="20"/>
          <w:lang w:eastAsia="pl-PL"/>
        </w:rPr>
        <w:t>, będzie odbywać się za pośrednictwem poczty elektronicznej, w formacie pliku PDF. Ilekroć mowa o fakturze, rozumie się przez to również fakturę korygującą, duplikat faktury oraz notę korygującą.</w:t>
      </w:r>
    </w:p>
    <w:p w14:paraId="5B38BC2E" w14:textId="77777777" w:rsidR="00872F79" w:rsidRPr="00BB5A0F"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Każda faktura powinna być zamieszczona w osobnym pliku. Ewentualne załączniki do faktury powinny być zamieszczone w pliku odpowiedniej faktury.</w:t>
      </w:r>
    </w:p>
    <w:p w14:paraId="2A9820CE"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292F4E7D" w14:textId="12ED13ED"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Strony postanawiają, że w przypadku zmiany adresów poczty elektronicznej, wskazanych w ust. </w:t>
      </w:r>
      <w:r w:rsidR="00D605BD">
        <w:rPr>
          <w:rFonts w:asciiTheme="minorHAnsi" w:eastAsia="Calibri" w:hAnsiTheme="minorHAnsi" w:cstheme="minorHAnsi"/>
          <w:bCs/>
          <w:color w:val="000000" w:themeColor="text1"/>
          <w:sz w:val="20"/>
          <w:szCs w:val="20"/>
          <w:lang w:eastAsia="pl-PL"/>
        </w:rPr>
        <w:t>9</w:t>
      </w:r>
      <w:r w:rsidRPr="00FA2A07">
        <w:rPr>
          <w:rFonts w:asciiTheme="minorHAnsi" w:eastAsia="Calibri" w:hAnsiTheme="minorHAnsi" w:cstheme="minorHAnsi"/>
          <w:bCs/>
          <w:color w:val="000000" w:themeColor="text1"/>
          <w:sz w:val="20"/>
          <w:szCs w:val="20"/>
          <w:lang w:eastAsia="pl-PL"/>
        </w:rPr>
        <w:t xml:space="preserve">, przesłana zostanie notyfikacja elektroniczna, za pomocą poczty elektronicznej na adres wskazany powyżej, informująca </w:t>
      </w:r>
      <w:r w:rsidRPr="00FA2A07">
        <w:rPr>
          <w:rFonts w:asciiTheme="minorHAnsi" w:eastAsia="Calibri" w:hAnsiTheme="minorHAnsi" w:cstheme="minorHAnsi"/>
          <w:bCs/>
          <w:color w:val="000000" w:themeColor="text1"/>
          <w:sz w:val="20"/>
          <w:szCs w:val="20"/>
          <w:lang w:eastAsia="pl-PL"/>
        </w:rPr>
        <w:lastRenderedPageBreak/>
        <w:t>o zaistniałym zdarzeniu. Otrzymanie takiej notyfikacji nie powoduje konieczności wyrażenia ponownej zgody na otrzymywanie faktur w formie elektronicznej.</w:t>
      </w:r>
    </w:p>
    <w:p w14:paraId="16E2C81C"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oświadcza, że nie będzie wprowadzał do obrotu w relacjach z Zamawiającym faktur w formie papierowej.</w:t>
      </w:r>
    </w:p>
    <w:p w14:paraId="1523A494"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Zamawiający wyraża zgodę na otrzymywanie faktur w formie elektronicznej. </w:t>
      </w:r>
    </w:p>
    <w:p w14:paraId="136D8368"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7F928DE3" w14:textId="3948765D"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Zamawiający jest uprawniony do potrącenia kwot kar umownych z wynagrodzenia przysługującego Wykonawcy (także wynagrodzenia przyszłego), na co Wykonawca wyraża zgodę. W przypadku braku możliwości potrącenia całości kwoty kar umownych Zamawiający wystawi notę obciążeniową płatną w terminie 30 dni od daty jej wystawienia.</w:t>
      </w:r>
    </w:p>
    <w:p w14:paraId="345A2C49" w14:textId="078F4B72"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Podane w umowie wynagrodzenie łączne brutto Wykonawcy jest ostateczne i nie może ulec zwiększ</w:t>
      </w:r>
      <w:r w:rsidR="0065231A" w:rsidRPr="00FA2A07">
        <w:rPr>
          <w:rFonts w:asciiTheme="minorHAnsi" w:eastAsia="Calibri" w:hAnsiTheme="minorHAnsi" w:cstheme="minorHAnsi"/>
          <w:bCs/>
          <w:color w:val="000000" w:themeColor="text1"/>
          <w:sz w:val="20"/>
          <w:szCs w:val="20"/>
          <w:lang w:eastAsia="pl-PL"/>
        </w:rPr>
        <w:t>eniu w trakcie realizacji umowy, za wyjątkiem przypadków określonych w umowie albo wynikających z przepisów prawa.</w:t>
      </w:r>
    </w:p>
    <w:p w14:paraId="0261B8E0"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mają obowiązek niezwłocznego, pisemnego poinformowania o wszelkich zmianach statusu prawnego swoich firm, a także o wszczęciu postępowania upadłościowego, likwidacyjnego, restrukturyzacyjnego lub sanacyjnego oraz wskazania uprawnionego podmiotu, który przejmie prawa i obowiązki Strony, a także o każdej zmianie adresu swojej siedziby.</w:t>
      </w:r>
    </w:p>
    <w:p w14:paraId="79FE205F" w14:textId="77777777" w:rsidR="00872F79" w:rsidRPr="00FA2A07" w:rsidRDefault="00872F79" w:rsidP="00FA2A07">
      <w:pPr>
        <w:spacing w:after="0"/>
        <w:ind w:right="51"/>
        <w:jc w:val="center"/>
        <w:rPr>
          <w:rFonts w:asciiTheme="minorHAnsi" w:eastAsia="Calibri" w:hAnsiTheme="minorHAnsi" w:cstheme="minorHAnsi"/>
          <w:color w:val="000000" w:themeColor="text1"/>
          <w:sz w:val="20"/>
          <w:szCs w:val="20"/>
          <w:lang w:eastAsia="pl-PL"/>
        </w:rPr>
      </w:pPr>
    </w:p>
    <w:p w14:paraId="543EC792" w14:textId="77777777" w:rsidR="0099080F" w:rsidRPr="00FA2A07" w:rsidRDefault="0099080F" w:rsidP="00FA2A07">
      <w:pPr>
        <w:spacing w:after="0"/>
        <w:ind w:right="51"/>
        <w:jc w:val="center"/>
        <w:rPr>
          <w:rFonts w:asciiTheme="minorHAnsi" w:eastAsia="Calibri" w:hAnsiTheme="minorHAnsi" w:cstheme="minorHAnsi"/>
          <w:color w:val="000000" w:themeColor="text1"/>
          <w:sz w:val="20"/>
          <w:szCs w:val="20"/>
          <w:lang w:eastAsia="pl-PL"/>
        </w:rPr>
      </w:pPr>
    </w:p>
    <w:p w14:paraId="252CC2CB" w14:textId="77777777" w:rsidR="00872F79" w:rsidRPr="008915C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 4</w:t>
      </w:r>
    </w:p>
    <w:p w14:paraId="4139ADE7"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Kontakt</w:t>
      </w:r>
    </w:p>
    <w:p w14:paraId="5CD14DAF"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zapewni ciągłą komunikację z Zamawiającym na każdym etapie prac.</w:t>
      </w:r>
    </w:p>
    <w:p w14:paraId="649E1973"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zapewni odpowiednią liczbę wykwalifikowanego personelu, gwarantującą profesjonalną i terminową realizację przedmiotu umowy.</w:t>
      </w:r>
    </w:p>
    <w:p w14:paraId="204339AE"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Osoba odpowiedzialna za realizację umowy po stronie Wykonawcy, w tym podpisanie protokołów wymienionych w niniejszej umowie: ……………………………….</w:t>
      </w:r>
    </w:p>
    <w:p w14:paraId="02EFDCB9" w14:textId="0C3A9A4B" w:rsidR="007A159D"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Jako koordynatora w zakresie realizacji obowiązków umownych Zamawiającego uprawnionego do zgłaszania zastrzeżeń  i podpisania protokołów wymienionych w niniejszej umowie Zamawiający wyznacza</w:t>
      </w:r>
      <w:r w:rsidR="007A159D" w:rsidRPr="00FA2A07">
        <w:rPr>
          <w:rFonts w:asciiTheme="minorHAnsi" w:eastAsia="Calibri" w:hAnsiTheme="minorHAnsi" w:cstheme="minorHAnsi"/>
          <w:color w:val="000000" w:themeColor="text1"/>
          <w:sz w:val="20"/>
          <w:szCs w:val="20"/>
          <w:lang w:eastAsia="pl-PL"/>
        </w:rPr>
        <w:t xml:space="preserve"> następujące osoby:</w:t>
      </w:r>
    </w:p>
    <w:p w14:paraId="260542BE" w14:textId="4B8AE810"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Alicja Daroszewska tel.: 61 856 95 43, e-mail: </w:t>
      </w:r>
      <w:hyperlink r:id="rId8" w:history="1">
        <w:r w:rsidRPr="00FA2A07">
          <w:rPr>
            <w:rStyle w:val="Hipercze"/>
            <w:rFonts w:asciiTheme="minorHAnsi" w:hAnsiTheme="minorHAnsi" w:cstheme="minorHAnsi"/>
            <w:color w:val="auto"/>
            <w:sz w:val="20"/>
            <w:szCs w:val="20"/>
          </w:rPr>
          <w:t>alicja.daroszewska@ue.poznan.pl</w:t>
        </w:r>
      </w:hyperlink>
      <w:r w:rsidRPr="00FA2A07">
        <w:rPr>
          <w:rFonts w:asciiTheme="minorHAnsi" w:hAnsiTheme="minorHAnsi" w:cstheme="minorHAnsi"/>
          <w:sz w:val="20"/>
          <w:szCs w:val="20"/>
        </w:rPr>
        <w:t>,</w:t>
      </w:r>
    </w:p>
    <w:p w14:paraId="32DE3A82" w14:textId="77777777"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Marek Maciejewski tel.: 61 856 93 45, e-mail: </w:t>
      </w:r>
      <w:hyperlink r:id="rId9" w:history="1">
        <w:r w:rsidRPr="00FA2A07">
          <w:rPr>
            <w:rStyle w:val="Hipercze"/>
            <w:rFonts w:asciiTheme="minorHAnsi" w:hAnsiTheme="minorHAnsi" w:cstheme="minorHAnsi"/>
            <w:color w:val="auto"/>
            <w:sz w:val="20"/>
            <w:szCs w:val="20"/>
          </w:rPr>
          <w:t>marek.maciejewski@ue.poznan.pl</w:t>
        </w:r>
      </w:hyperlink>
      <w:r w:rsidRPr="00FA2A07">
        <w:rPr>
          <w:rFonts w:asciiTheme="minorHAnsi" w:hAnsiTheme="minorHAnsi" w:cstheme="minorHAnsi"/>
          <w:sz w:val="20"/>
          <w:szCs w:val="20"/>
        </w:rPr>
        <w:t>,</w:t>
      </w:r>
    </w:p>
    <w:p w14:paraId="12774BA5" w14:textId="77777777"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Sebastian Krzyżaniak tel.: 61 856 94 67, e-mail: </w:t>
      </w:r>
      <w:hyperlink r:id="rId10" w:history="1">
        <w:r w:rsidRPr="00FA2A07">
          <w:rPr>
            <w:rStyle w:val="Hipercze"/>
            <w:rFonts w:asciiTheme="minorHAnsi" w:hAnsiTheme="minorHAnsi" w:cstheme="minorHAnsi"/>
            <w:color w:val="auto"/>
            <w:sz w:val="20"/>
            <w:szCs w:val="20"/>
          </w:rPr>
          <w:t>sebastian.krzyzaniak@ue.poznan.pl</w:t>
        </w:r>
      </w:hyperlink>
      <w:r w:rsidRPr="00FA2A07">
        <w:rPr>
          <w:rFonts w:asciiTheme="minorHAnsi" w:hAnsiTheme="minorHAnsi" w:cstheme="minorHAnsi"/>
          <w:sz w:val="20"/>
          <w:szCs w:val="20"/>
        </w:rPr>
        <w:t>,</w:t>
      </w:r>
    </w:p>
    <w:p w14:paraId="55A161A0" w14:textId="278D2CE9"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Jacek Kurasz tel.: 61 856 94 68, e-mail: </w:t>
      </w:r>
      <w:hyperlink r:id="rId11" w:history="1">
        <w:r w:rsidRPr="00FA2A07">
          <w:rPr>
            <w:rStyle w:val="Hipercze"/>
            <w:rFonts w:asciiTheme="minorHAnsi" w:hAnsiTheme="minorHAnsi" w:cstheme="minorHAnsi"/>
            <w:color w:val="auto"/>
            <w:sz w:val="20"/>
            <w:szCs w:val="20"/>
          </w:rPr>
          <w:t>jacek.kurasz@ue.poznan.pl</w:t>
        </w:r>
      </w:hyperlink>
    </w:p>
    <w:p w14:paraId="3832CCF4" w14:textId="0FB405F4" w:rsidR="00872F79" w:rsidRPr="00FA2A07" w:rsidRDefault="00872F79" w:rsidP="00FA2A07">
      <w:pPr>
        <w:tabs>
          <w:tab w:val="left" w:pos="426"/>
        </w:tabs>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5.</w:t>
      </w:r>
      <w:r w:rsidRPr="00FA2A07">
        <w:rPr>
          <w:rFonts w:asciiTheme="minorHAnsi" w:eastAsia="Calibri" w:hAnsiTheme="minorHAnsi" w:cstheme="minorHAnsi"/>
          <w:color w:val="000000" w:themeColor="text1"/>
          <w:sz w:val="20"/>
          <w:szCs w:val="20"/>
          <w:lang w:eastAsia="pl-PL"/>
        </w:rPr>
        <w:tab/>
        <w:t xml:space="preserve">Zmiana osób wymienionych w ust. 3 i 4 </w:t>
      </w:r>
      <w:r w:rsidR="0065231A" w:rsidRPr="00FA2A07">
        <w:rPr>
          <w:rFonts w:asciiTheme="minorHAnsi" w:eastAsia="Calibri" w:hAnsiTheme="minorHAnsi" w:cstheme="minorHAnsi"/>
          <w:color w:val="000000" w:themeColor="text1"/>
          <w:sz w:val="20"/>
          <w:szCs w:val="20"/>
          <w:lang w:eastAsia="pl-PL"/>
        </w:rPr>
        <w:t>lub</w:t>
      </w:r>
      <w:r w:rsidRPr="00FA2A07">
        <w:rPr>
          <w:rFonts w:asciiTheme="minorHAnsi" w:eastAsia="Calibri" w:hAnsiTheme="minorHAnsi" w:cstheme="minorHAnsi"/>
          <w:color w:val="000000" w:themeColor="text1"/>
          <w:sz w:val="20"/>
          <w:szCs w:val="20"/>
          <w:lang w:eastAsia="pl-PL"/>
        </w:rPr>
        <w:t xml:space="preserve"> ich danych kontaktowych nie stanowi zmiany umowy i wymaga jedynie powiadomienia drugiej strony.</w:t>
      </w:r>
    </w:p>
    <w:p w14:paraId="0FED7972" w14:textId="77777777" w:rsidR="00872F79" w:rsidRPr="00FA2A07" w:rsidRDefault="00872F79" w:rsidP="00FA2A07">
      <w:pPr>
        <w:spacing w:after="0"/>
        <w:ind w:left="152" w:hanging="10"/>
        <w:jc w:val="both"/>
        <w:rPr>
          <w:rFonts w:asciiTheme="minorHAnsi" w:eastAsia="Calibri" w:hAnsiTheme="minorHAnsi" w:cstheme="minorHAnsi"/>
          <w:color w:val="000000" w:themeColor="text1"/>
          <w:sz w:val="20"/>
          <w:szCs w:val="20"/>
          <w:lang w:eastAsia="pl-PL"/>
        </w:rPr>
      </w:pPr>
    </w:p>
    <w:p w14:paraId="2458C4DC"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 5</w:t>
      </w:r>
    </w:p>
    <w:p w14:paraId="7C84F978"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Wady przedmiotu umowy</w:t>
      </w:r>
    </w:p>
    <w:p w14:paraId="146370B9" w14:textId="01B725A7" w:rsidR="00872F79" w:rsidRPr="00BB5A0F" w:rsidRDefault="00872F79" w:rsidP="00BB5A0F">
      <w:pPr>
        <w:pStyle w:val="Akapitzlist"/>
        <w:suppressAutoHyphens/>
        <w:spacing w:after="0"/>
        <w:ind w:left="0"/>
        <w:jc w:val="both"/>
        <w:rPr>
          <w:rFonts w:asciiTheme="minorHAnsi" w:eastAsia="Calibri" w:hAnsiTheme="minorHAnsi" w:cstheme="minorHAnsi"/>
          <w:color w:val="000000" w:themeColor="text1"/>
          <w:sz w:val="20"/>
          <w:szCs w:val="20"/>
          <w:lang w:eastAsia="hi-IN" w:bidi="hi-IN"/>
        </w:rPr>
      </w:pPr>
      <w:r w:rsidRPr="00BB5A0F">
        <w:rPr>
          <w:rFonts w:asciiTheme="minorHAnsi" w:eastAsia="Calibri" w:hAnsiTheme="minorHAnsi" w:cstheme="minorHAnsi"/>
          <w:color w:val="000000" w:themeColor="text1"/>
          <w:sz w:val="20"/>
          <w:szCs w:val="20"/>
          <w:lang w:eastAsia="hi-IN" w:bidi="hi-IN"/>
        </w:rPr>
        <w:t>Jeżeli Zamawiający w toku czynności odbiorowych stwierdzi, iż przedmiot umowy zawiera wady:</w:t>
      </w:r>
    </w:p>
    <w:p w14:paraId="45E8340F" w14:textId="00DF5140" w:rsidR="00872F79" w:rsidRPr="00FA2A07" w:rsidRDefault="00872F79" w:rsidP="00FA2A07">
      <w:pPr>
        <w:numPr>
          <w:ilvl w:val="0"/>
          <w:numId w:val="18"/>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jeżeli wady nadają się do usunięcia, Zamawiający może odmówić odbioru do czasu usunięcia wad, wyznaczając w tym celu Wykonawcy dodatkowy termin. Jeżeli termin ten upłynie bezskutecznie, Zamawiający może odstąpić od umowy z jednoczesnym żądaniem kary umownej w wysokości 20% </w:t>
      </w:r>
      <w:r w:rsidR="00D605BD">
        <w:rPr>
          <w:rFonts w:asciiTheme="minorHAnsi" w:eastAsia="Calibri" w:hAnsiTheme="minorHAnsi" w:cstheme="minorHAnsi"/>
          <w:color w:val="000000" w:themeColor="text1"/>
          <w:sz w:val="20"/>
          <w:szCs w:val="20"/>
          <w:lang w:eastAsia="hi-IN" w:bidi="hi-IN"/>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6F42F9" w:rsidRPr="00FA2A07">
        <w:rPr>
          <w:rFonts w:asciiTheme="minorHAnsi" w:eastAsia="Calibri" w:hAnsiTheme="minorHAnsi" w:cstheme="minorHAnsi"/>
          <w:color w:val="000000" w:themeColor="text1"/>
          <w:sz w:val="20"/>
          <w:szCs w:val="20"/>
          <w:lang w:eastAsia="hi-IN" w:bidi="hi-IN"/>
        </w:rPr>
        <w:t>netto</w:t>
      </w:r>
      <w:r w:rsidRPr="00FA2A07">
        <w:rPr>
          <w:rFonts w:asciiTheme="minorHAnsi" w:eastAsia="Calibri" w:hAnsiTheme="minorHAnsi" w:cstheme="minorHAnsi"/>
          <w:color w:val="000000" w:themeColor="text1"/>
          <w:sz w:val="20"/>
          <w:szCs w:val="20"/>
          <w:lang w:eastAsia="hi-IN" w:bidi="hi-IN"/>
        </w:rPr>
        <w:t xml:space="preserve"> Wykonawcy określonego w § 3 ust. 1.</w:t>
      </w:r>
    </w:p>
    <w:p w14:paraId="78220EE5" w14:textId="77777777" w:rsidR="00872F79" w:rsidRPr="00FA2A07" w:rsidRDefault="00872F79" w:rsidP="00FA2A07">
      <w:pPr>
        <w:numPr>
          <w:ilvl w:val="0"/>
          <w:numId w:val="18"/>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jeżeli wady nie nadają się do usunięcia, Zamawiający może:</w:t>
      </w:r>
    </w:p>
    <w:p w14:paraId="4DA2532A" w14:textId="3E69F7EF" w:rsidR="00872F79" w:rsidRPr="00FA2A07" w:rsidRDefault="00872F79" w:rsidP="00FA2A07">
      <w:pPr>
        <w:numPr>
          <w:ilvl w:val="0"/>
          <w:numId w:val="17"/>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lastRenderedPageBreak/>
        <w:t xml:space="preserve">odstąpić od umowy (bez wyznaczenia dodatkowego terminu) w zakresie w jakim dotyczy ona wadliwego przedmiotu umowy bez zapłaty wynagrodzenia za tę część prac i powierzyć wykonanie przedmiotu umowy osobie trzeciej, na koszt i ryzyko Wykonawcy, a nadto zażądać od Wykonawcy zapłaty kary umownej w wysokości 20% </w:t>
      </w:r>
      <w:r w:rsidR="00D605BD">
        <w:rPr>
          <w:rFonts w:asciiTheme="minorHAnsi" w:eastAsia="Calibri" w:hAnsiTheme="minorHAnsi" w:cstheme="minorHAnsi"/>
          <w:color w:val="000000" w:themeColor="text1"/>
          <w:sz w:val="20"/>
          <w:szCs w:val="20"/>
          <w:lang w:eastAsia="hi-IN" w:bidi="hi-IN"/>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6F42F9" w:rsidRPr="00FA2A07">
        <w:rPr>
          <w:rFonts w:asciiTheme="minorHAnsi" w:eastAsia="Calibri" w:hAnsiTheme="minorHAnsi" w:cstheme="minorHAnsi"/>
          <w:color w:val="000000" w:themeColor="text1"/>
          <w:sz w:val="20"/>
          <w:szCs w:val="20"/>
          <w:lang w:eastAsia="hi-IN" w:bidi="hi-IN"/>
        </w:rPr>
        <w:t>net</w:t>
      </w:r>
      <w:r w:rsidRPr="00FA2A07">
        <w:rPr>
          <w:rFonts w:asciiTheme="minorHAnsi" w:eastAsia="Calibri" w:hAnsiTheme="minorHAnsi" w:cstheme="minorHAnsi"/>
          <w:color w:val="000000" w:themeColor="text1"/>
          <w:sz w:val="20"/>
          <w:szCs w:val="20"/>
          <w:lang w:eastAsia="hi-IN" w:bidi="hi-IN"/>
        </w:rPr>
        <w:t>to Wykonawcy określonego w § 3 ust. 1 za dokumentację, której dotyczy. Zapłata kary umownej nie pozbawia Zamawiającego prawa do dochodzenia odszkodowania na zasadach ogólnych;</w:t>
      </w:r>
    </w:p>
    <w:p w14:paraId="675D425B" w14:textId="77777777" w:rsidR="00872F79" w:rsidRPr="00FA2A07" w:rsidRDefault="00872F79" w:rsidP="00FA2A07">
      <w:pPr>
        <w:numPr>
          <w:ilvl w:val="0"/>
          <w:numId w:val="17"/>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obniżyć wynagrodzenie Wykonawcy stosownie do zmniejszonej wartości przedmiotu zamówienia.</w:t>
      </w:r>
    </w:p>
    <w:p w14:paraId="7FC77D90" w14:textId="77777777" w:rsidR="00872F79" w:rsidRPr="00FA2A07" w:rsidRDefault="00872F79" w:rsidP="00FA2A07">
      <w:pPr>
        <w:spacing w:after="0"/>
        <w:ind w:left="152" w:hanging="10"/>
        <w:jc w:val="both"/>
        <w:rPr>
          <w:rFonts w:asciiTheme="minorHAnsi" w:eastAsia="Calibri" w:hAnsiTheme="minorHAnsi" w:cstheme="minorHAnsi"/>
          <w:color w:val="000000" w:themeColor="text1"/>
          <w:sz w:val="20"/>
          <w:szCs w:val="20"/>
          <w:lang w:eastAsia="hi-IN" w:bidi="hi-IN"/>
        </w:rPr>
      </w:pPr>
    </w:p>
    <w:p w14:paraId="1DE27349" w14:textId="77777777" w:rsidR="007124D1" w:rsidRPr="00FA2A07" w:rsidRDefault="007124D1" w:rsidP="00FA2A07">
      <w:pPr>
        <w:suppressAutoHyphens/>
        <w:spacing w:after="0"/>
        <w:ind w:left="152" w:hanging="10"/>
        <w:jc w:val="center"/>
        <w:rPr>
          <w:rFonts w:asciiTheme="minorHAnsi" w:eastAsia="Calibri" w:hAnsiTheme="minorHAnsi" w:cstheme="minorHAnsi"/>
          <w:b/>
          <w:color w:val="000000" w:themeColor="text1"/>
          <w:sz w:val="20"/>
          <w:szCs w:val="20"/>
          <w:highlight w:val="green"/>
          <w:lang w:eastAsia="hi-IN" w:bidi="hi-IN"/>
        </w:rPr>
      </w:pPr>
    </w:p>
    <w:p w14:paraId="2328FBB8"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8915C7">
        <w:rPr>
          <w:rFonts w:asciiTheme="minorHAnsi" w:eastAsia="Calibri" w:hAnsiTheme="minorHAnsi" w:cstheme="minorHAnsi"/>
          <w:b/>
          <w:color w:val="000000" w:themeColor="text1"/>
          <w:sz w:val="20"/>
          <w:szCs w:val="20"/>
          <w:lang w:eastAsia="hi-IN" w:bidi="hi-IN"/>
        </w:rPr>
        <w:t>§ 6</w:t>
      </w:r>
    </w:p>
    <w:p w14:paraId="764D85CD" w14:textId="77777777" w:rsidR="00872F79" w:rsidRPr="00FA2A07" w:rsidRDefault="00872F79" w:rsidP="00FA2A07">
      <w:pPr>
        <w:suppressAutoHyphens/>
        <w:spacing w:after="0"/>
        <w:ind w:left="152" w:hanging="10"/>
        <w:jc w:val="center"/>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Kary umowne</w:t>
      </w:r>
    </w:p>
    <w:p w14:paraId="17130003" w14:textId="77777777" w:rsidR="00872F79" w:rsidRPr="00FA2A07" w:rsidRDefault="00872F79" w:rsidP="00FA2A07">
      <w:pPr>
        <w:numPr>
          <w:ilvl w:val="0"/>
          <w:numId w:val="20"/>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Wykonawca zapłaci Zamawiającemu karę umowną:</w:t>
      </w:r>
    </w:p>
    <w:p w14:paraId="061A0405" w14:textId="56912A72" w:rsidR="007A159D" w:rsidRPr="00FA2A07" w:rsidRDefault="00872F79" w:rsidP="00FA2A07">
      <w:pPr>
        <w:numPr>
          <w:ilvl w:val="1"/>
          <w:numId w:val="19"/>
        </w:numPr>
        <w:suppressAutoHyphens/>
        <w:spacing w:after="0"/>
        <w:ind w:left="567" w:hanging="283"/>
        <w:jc w:val="both"/>
        <w:rPr>
          <w:rFonts w:asciiTheme="minorHAnsi" w:eastAsia="Calibri" w:hAnsiTheme="minorHAnsi" w:cstheme="minorHAnsi"/>
          <w:sz w:val="20"/>
          <w:szCs w:val="20"/>
          <w:lang w:eastAsia="hi-IN" w:bidi="hi-IN"/>
        </w:rPr>
      </w:pPr>
      <w:r w:rsidRPr="008915C7">
        <w:rPr>
          <w:rFonts w:asciiTheme="minorHAnsi" w:eastAsia="Calibri" w:hAnsiTheme="minorHAnsi" w:cstheme="minorHAnsi"/>
          <w:color w:val="000000" w:themeColor="text1"/>
          <w:sz w:val="20"/>
          <w:szCs w:val="20"/>
          <w:lang w:eastAsia="hi-IN" w:bidi="hi-IN"/>
        </w:rPr>
        <w:t>za zwłokę</w:t>
      </w:r>
      <w:r w:rsidRPr="00FA2A07">
        <w:rPr>
          <w:rFonts w:asciiTheme="minorHAnsi" w:eastAsia="Calibri" w:hAnsiTheme="minorHAnsi" w:cstheme="minorHAnsi"/>
          <w:color w:val="000000" w:themeColor="text1"/>
          <w:sz w:val="20"/>
          <w:szCs w:val="20"/>
          <w:lang w:eastAsia="hi-IN" w:bidi="hi-IN"/>
        </w:rPr>
        <w:t xml:space="preserve"> w </w:t>
      </w:r>
      <w:r w:rsidR="007A159D" w:rsidRPr="00FA2A07">
        <w:rPr>
          <w:rFonts w:asciiTheme="minorHAnsi" w:hAnsiTheme="minorHAnsi" w:cstheme="minorHAnsi"/>
          <w:color w:val="0070C0"/>
          <w:sz w:val="20"/>
          <w:szCs w:val="20"/>
        </w:rPr>
        <w:t xml:space="preserve"> </w:t>
      </w:r>
      <w:r w:rsidR="007A159D" w:rsidRPr="00FA2A07">
        <w:rPr>
          <w:rFonts w:asciiTheme="minorHAnsi" w:hAnsiTheme="minorHAnsi" w:cstheme="minorHAnsi"/>
          <w:sz w:val="20"/>
          <w:szCs w:val="20"/>
        </w:rPr>
        <w:t xml:space="preserve">wykonaniu prac w wysokości 0,2% kwoty </w:t>
      </w:r>
      <w:r w:rsidR="00D605BD">
        <w:rPr>
          <w:rFonts w:asciiTheme="minorHAnsi" w:hAnsiTheme="minorHAnsi" w:cstheme="minorHAnsi"/>
          <w:sz w:val="20"/>
          <w:szCs w:val="20"/>
        </w:rPr>
        <w:t xml:space="preserve">całkowitego </w:t>
      </w:r>
      <w:r w:rsidR="007A159D" w:rsidRPr="00FA2A07">
        <w:rPr>
          <w:rFonts w:asciiTheme="minorHAnsi" w:hAnsiTheme="minorHAnsi" w:cstheme="minorHAnsi"/>
          <w:sz w:val="20"/>
          <w:szCs w:val="20"/>
        </w:rPr>
        <w:t>wynagrodzenia netto</w:t>
      </w:r>
      <w:r w:rsidR="00BB6C22" w:rsidRPr="00FA2A07">
        <w:rPr>
          <w:rFonts w:asciiTheme="minorHAnsi" w:eastAsia="Calibri" w:hAnsiTheme="minorHAnsi" w:cstheme="minorHAnsi"/>
          <w:color w:val="000000" w:themeColor="text1"/>
          <w:sz w:val="20"/>
          <w:szCs w:val="20"/>
          <w:lang w:eastAsia="hi-IN" w:bidi="hi-IN"/>
        </w:rPr>
        <w:t xml:space="preserve"> określonego w § 3 ust. 1 -</w:t>
      </w:r>
      <w:r w:rsidR="007A159D" w:rsidRPr="00FA2A07">
        <w:rPr>
          <w:rFonts w:asciiTheme="minorHAnsi" w:hAnsiTheme="minorHAnsi" w:cstheme="minorHAnsi"/>
          <w:sz w:val="20"/>
          <w:szCs w:val="20"/>
        </w:rPr>
        <w:t xml:space="preserve"> za każdy rozpoczęty dzień zwłoki (zwłoka dotyczy zarówno terminu końcowego jak i terminów pośrednich),</w:t>
      </w:r>
    </w:p>
    <w:p w14:paraId="4B5C0502" w14:textId="267988D9" w:rsidR="007124D1" w:rsidRPr="00FA2A07" w:rsidRDefault="007124D1"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za zwłokę w usunięciu wad przedmiotu umowy albo jego poszczególnych części w stosunku do terminu wyznaczonego przez Zamawiającego</w:t>
      </w:r>
      <w:r w:rsidR="007A2758" w:rsidRPr="00FA2A07">
        <w:rPr>
          <w:rFonts w:asciiTheme="minorHAnsi" w:eastAsia="Calibri" w:hAnsiTheme="minorHAnsi" w:cstheme="minorHAnsi"/>
          <w:color w:val="000000" w:themeColor="text1"/>
          <w:sz w:val="20"/>
          <w:szCs w:val="20"/>
          <w:lang w:eastAsia="hi-IN" w:bidi="hi-IN"/>
        </w:rPr>
        <w:t xml:space="preserve"> lub nieudzielenie pisemnych wyjaśnień </w:t>
      </w:r>
      <w:r w:rsidR="007A2758" w:rsidRPr="00FA2A07">
        <w:rPr>
          <w:rFonts w:asciiTheme="minorHAnsi" w:eastAsia="Calibri" w:hAnsiTheme="minorHAnsi" w:cstheme="minorHAnsi"/>
          <w:color w:val="000000" w:themeColor="text1"/>
          <w:sz w:val="20"/>
          <w:szCs w:val="20"/>
          <w:lang w:eastAsia="pl-PL"/>
        </w:rPr>
        <w:t>przez Wykonawcę na pytania przekazane przez Zamawiającego dotyczące dokumentacji projektowej</w:t>
      </w:r>
      <w:r w:rsidR="007A2758" w:rsidRPr="00FA2A07">
        <w:rPr>
          <w:rFonts w:asciiTheme="minorHAnsi" w:eastAsia="Calibri" w:hAnsiTheme="minorHAnsi" w:cstheme="minorHAnsi"/>
          <w:color w:val="000000" w:themeColor="text1"/>
          <w:sz w:val="20"/>
          <w:szCs w:val="20"/>
          <w:lang w:eastAsia="hi-IN" w:bidi="hi-IN"/>
        </w:rPr>
        <w:t xml:space="preserve"> </w:t>
      </w:r>
      <w:r w:rsidR="007A2758" w:rsidRPr="00FA2A07">
        <w:rPr>
          <w:rFonts w:asciiTheme="minorHAnsi" w:eastAsia="Calibri" w:hAnsiTheme="minorHAnsi" w:cstheme="minorHAnsi"/>
          <w:color w:val="000000" w:themeColor="text1"/>
          <w:sz w:val="20"/>
          <w:szCs w:val="20"/>
          <w:lang w:eastAsia="pl-PL"/>
        </w:rPr>
        <w:t xml:space="preserve">w terminie określonym </w:t>
      </w:r>
      <w:r w:rsidR="007A2758" w:rsidRPr="00FA2A07">
        <w:rPr>
          <w:rFonts w:asciiTheme="minorHAnsi" w:eastAsia="Calibri" w:hAnsiTheme="minorHAnsi" w:cstheme="minorHAnsi"/>
          <w:color w:val="000000" w:themeColor="text1"/>
          <w:sz w:val="20"/>
          <w:szCs w:val="20"/>
          <w:lang w:eastAsia="hi-IN" w:bidi="hi-IN"/>
        </w:rPr>
        <w:t xml:space="preserve">§ 7 ust.5 b) </w:t>
      </w:r>
      <w:r w:rsidRPr="00FA2A07">
        <w:rPr>
          <w:rFonts w:asciiTheme="minorHAnsi" w:eastAsia="Calibri" w:hAnsiTheme="minorHAnsi" w:cstheme="minorHAnsi"/>
          <w:color w:val="000000" w:themeColor="text1"/>
          <w:sz w:val="20"/>
          <w:szCs w:val="20"/>
          <w:lang w:eastAsia="hi-IN" w:bidi="hi-IN"/>
        </w:rPr>
        <w:t xml:space="preserve">- w wysokości 0,5%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wynagrodzenia umownego netto określonego w § 3 ust. 1 Wykonawcy za każdy dzień zwłoki (kara naliczana zarówno w okresie trwania umowy jak i po jej zakończeniu w okresie gwarancji),</w:t>
      </w:r>
    </w:p>
    <w:p w14:paraId="71CAFD9A" w14:textId="4B7171E3"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za odstąpienie od umowy albo jej rozwiązanie przez Zamawiającego z przyczyn leżących po stronie Wykonawcy – w wysokości 10 % kwoty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BB6C22" w:rsidRPr="00FA2A07">
        <w:rPr>
          <w:rFonts w:asciiTheme="minorHAnsi" w:eastAsia="Calibri" w:hAnsiTheme="minorHAnsi" w:cstheme="minorHAnsi"/>
          <w:color w:val="000000" w:themeColor="text1"/>
          <w:sz w:val="20"/>
          <w:szCs w:val="20"/>
          <w:lang w:eastAsia="hi-IN" w:bidi="hi-IN"/>
        </w:rPr>
        <w:t>netto, określonego w § 3 ust. 1,</w:t>
      </w:r>
    </w:p>
    <w:p w14:paraId="136FE9BF" w14:textId="2D485972"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za odstąpienie od umowy albo jej rozwiązanie przez Wykonawcę z przyczyn leżących po jego stronie - w wysokości 10% kwoty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wynagrodzenia netto, określonego w §</w:t>
      </w:r>
      <w:r w:rsidR="00BB6C22" w:rsidRPr="00FA2A07">
        <w:rPr>
          <w:rFonts w:asciiTheme="minorHAnsi" w:eastAsia="Calibri" w:hAnsiTheme="minorHAnsi" w:cstheme="minorHAnsi"/>
          <w:color w:val="000000" w:themeColor="text1"/>
          <w:sz w:val="20"/>
          <w:szCs w:val="20"/>
          <w:lang w:eastAsia="hi-IN" w:bidi="hi-IN"/>
        </w:rPr>
        <w:t xml:space="preserve"> 3 ust. 1,</w:t>
      </w:r>
    </w:p>
    <w:p w14:paraId="5725FDD5" w14:textId="6C7C00A5" w:rsidR="00BB6C22" w:rsidRPr="00FA2A07" w:rsidRDefault="00BB6C22" w:rsidP="00FA2A07">
      <w:pPr>
        <w:numPr>
          <w:ilvl w:val="1"/>
          <w:numId w:val="19"/>
        </w:numPr>
        <w:suppressAutoHyphens/>
        <w:spacing w:after="0"/>
        <w:ind w:left="567" w:hanging="283"/>
        <w:jc w:val="both"/>
        <w:rPr>
          <w:rFonts w:asciiTheme="minorHAnsi" w:eastAsia="Calibri" w:hAnsiTheme="minorHAnsi" w:cstheme="minorHAnsi"/>
          <w:sz w:val="20"/>
          <w:szCs w:val="20"/>
          <w:lang w:eastAsia="hi-IN" w:bidi="hi-IN"/>
        </w:rPr>
      </w:pPr>
      <w:r w:rsidRPr="00FA2A07">
        <w:rPr>
          <w:rFonts w:asciiTheme="minorHAnsi" w:hAnsiTheme="minorHAnsi" w:cstheme="minorHAnsi"/>
          <w:sz w:val="20"/>
          <w:szCs w:val="20"/>
        </w:rPr>
        <w:t xml:space="preserve">za niewykonanie przez Wykonawcę prac z przyczyn leżących po stronie Wykonawcy – w wysokości 10 % kwoty </w:t>
      </w:r>
      <w:r w:rsidR="00D605BD">
        <w:rPr>
          <w:rFonts w:asciiTheme="minorHAnsi" w:hAnsiTheme="minorHAnsi" w:cstheme="minorHAnsi"/>
          <w:sz w:val="20"/>
          <w:szCs w:val="20"/>
        </w:rPr>
        <w:t xml:space="preserve">całkowitego </w:t>
      </w:r>
      <w:r w:rsidRPr="00FA2A07">
        <w:rPr>
          <w:rFonts w:asciiTheme="minorHAnsi" w:hAnsiTheme="minorHAnsi" w:cstheme="minorHAnsi"/>
          <w:sz w:val="20"/>
          <w:szCs w:val="20"/>
        </w:rPr>
        <w:t>wynagrodzenia netto</w:t>
      </w:r>
      <w:r w:rsidRPr="00FA2A07">
        <w:rPr>
          <w:rFonts w:asciiTheme="minorHAnsi" w:eastAsia="Calibri" w:hAnsiTheme="minorHAnsi" w:cstheme="minorHAnsi"/>
          <w:sz w:val="20"/>
          <w:szCs w:val="20"/>
          <w:lang w:eastAsia="hi-IN" w:bidi="hi-IN"/>
        </w:rPr>
        <w:t xml:space="preserve"> określonego w § 3 ust. 1,</w:t>
      </w:r>
    </w:p>
    <w:p w14:paraId="4766EDF9" w14:textId="7FF1794D"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przypadku niedotrzymania przez Wykonawcę obowiązku zachowania poufności – 1000 zł i to za każdy przypa</w:t>
      </w:r>
      <w:r w:rsidR="00BB6C22" w:rsidRPr="00FA2A07">
        <w:rPr>
          <w:rFonts w:asciiTheme="minorHAnsi" w:eastAsia="Calibri" w:hAnsiTheme="minorHAnsi" w:cstheme="minorHAnsi"/>
          <w:color w:val="000000" w:themeColor="text1"/>
          <w:sz w:val="20"/>
          <w:szCs w:val="20"/>
          <w:lang w:eastAsia="hi-IN" w:bidi="hi-IN"/>
        </w:rPr>
        <w:t>dek uchybienia temu obowiązkowi,</w:t>
      </w:r>
    </w:p>
    <w:p w14:paraId="52C43C07" w14:textId="1844603C" w:rsidR="006F42F9" w:rsidRPr="00FA2A07" w:rsidRDefault="006F42F9"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przypadku naruszenia przez Wykonawcę pozostałych obowiązków określonych w niniejszej Umowie lub w przepisach powszechnie obowiązującego prawa – w wysokości 500,00 z</w:t>
      </w:r>
      <w:r w:rsidR="00BB6C22" w:rsidRPr="00FA2A07">
        <w:rPr>
          <w:rFonts w:asciiTheme="minorHAnsi" w:eastAsia="Calibri" w:hAnsiTheme="minorHAnsi" w:cstheme="minorHAnsi"/>
          <w:color w:val="000000" w:themeColor="text1"/>
          <w:sz w:val="20"/>
          <w:szCs w:val="20"/>
          <w:lang w:eastAsia="hi-IN" w:bidi="hi-IN"/>
        </w:rPr>
        <w:t>ł za każdy przypadek naruszenia,</w:t>
      </w:r>
    </w:p>
    <w:p w14:paraId="55061B89" w14:textId="1097C37A" w:rsidR="00BB6C22" w:rsidRPr="00FA2A07" w:rsidRDefault="00BB6C22"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w:t>
      </w:r>
      <w:r w:rsidRPr="00FA2A07">
        <w:rPr>
          <w:rFonts w:asciiTheme="minorHAnsi" w:eastAsia="Calibri" w:hAnsiTheme="minorHAnsi" w:cstheme="minorHAnsi"/>
          <w:sz w:val="20"/>
          <w:szCs w:val="20"/>
        </w:rPr>
        <w:t xml:space="preserve"> przypadku niedostarczenia Zamawiającemu  projektu umowy oraz umowy, o k</w:t>
      </w:r>
      <w:r w:rsidR="007124D1" w:rsidRPr="00FA2A07">
        <w:rPr>
          <w:rFonts w:asciiTheme="minorHAnsi" w:eastAsia="Calibri" w:hAnsiTheme="minorHAnsi" w:cstheme="minorHAnsi"/>
          <w:sz w:val="20"/>
          <w:szCs w:val="20"/>
        </w:rPr>
        <w:t xml:space="preserve">tórych mowa  w </w:t>
      </w:r>
      <w:r w:rsidR="007124D1" w:rsidRPr="00FA2A07">
        <w:rPr>
          <w:rFonts w:asciiTheme="minorHAnsi" w:hAnsiTheme="minorHAnsi" w:cstheme="minorHAnsi"/>
          <w:color w:val="000000" w:themeColor="text1"/>
          <w:sz w:val="20"/>
          <w:szCs w:val="20"/>
        </w:rPr>
        <w:t xml:space="preserve">§ 12 </w:t>
      </w:r>
      <w:r w:rsidR="007124D1" w:rsidRPr="00FA2A07">
        <w:rPr>
          <w:rFonts w:asciiTheme="minorHAnsi" w:eastAsia="Calibri" w:hAnsiTheme="minorHAnsi" w:cstheme="minorHAnsi"/>
          <w:sz w:val="20"/>
          <w:szCs w:val="20"/>
        </w:rPr>
        <w:t xml:space="preserve"> ust. </w:t>
      </w:r>
      <w:r w:rsidR="00CC2443">
        <w:rPr>
          <w:rFonts w:asciiTheme="minorHAnsi" w:eastAsia="Calibri" w:hAnsiTheme="minorHAnsi" w:cstheme="minorHAnsi"/>
          <w:sz w:val="20"/>
          <w:szCs w:val="20"/>
        </w:rPr>
        <w:t>2</w:t>
      </w:r>
      <w:r w:rsidR="007124D1" w:rsidRPr="00FA2A07">
        <w:rPr>
          <w:rFonts w:asciiTheme="minorHAnsi" w:eastAsia="Calibri" w:hAnsiTheme="minorHAnsi" w:cstheme="minorHAnsi"/>
          <w:sz w:val="20"/>
          <w:szCs w:val="20"/>
        </w:rPr>
        <w:t xml:space="preserve"> i </w:t>
      </w:r>
      <w:r w:rsidR="00CC2443">
        <w:rPr>
          <w:rFonts w:asciiTheme="minorHAnsi" w:eastAsia="Calibri" w:hAnsiTheme="minorHAnsi" w:cstheme="minorHAnsi"/>
          <w:sz w:val="20"/>
          <w:szCs w:val="20"/>
        </w:rPr>
        <w:t>3</w:t>
      </w:r>
      <w:r w:rsidRPr="00FA2A07">
        <w:rPr>
          <w:rFonts w:asciiTheme="minorHAnsi" w:eastAsia="Calibri" w:hAnsiTheme="minorHAnsi" w:cstheme="minorHAnsi"/>
          <w:sz w:val="20"/>
          <w:szCs w:val="20"/>
        </w:rPr>
        <w:t>, Wykonawca zapłaci Zamawiającemu karę umowną w wysokości 300,00 zł brutto, za każdy taki przypadek leżący po stronie Wykonawcy</w:t>
      </w:r>
      <w:r w:rsidR="007124D1" w:rsidRPr="00FA2A07">
        <w:rPr>
          <w:rFonts w:asciiTheme="minorHAnsi" w:eastAsia="Calibri" w:hAnsiTheme="minorHAnsi" w:cstheme="minorHAnsi"/>
          <w:sz w:val="20"/>
          <w:szCs w:val="20"/>
        </w:rPr>
        <w:t>,</w:t>
      </w:r>
    </w:p>
    <w:p w14:paraId="2FC95F32" w14:textId="2932E29C" w:rsidR="007124D1" w:rsidRPr="00FA2A07" w:rsidRDefault="007124D1"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hAnsiTheme="minorHAnsi" w:cstheme="minorHAnsi"/>
          <w:color w:val="000000" w:themeColor="text1"/>
          <w:sz w:val="20"/>
          <w:szCs w:val="20"/>
        </w:rPr>
        <w:t xml:space="preserve">w przypadku przekroczenia terminu zapłaty o którym mowa  w § 12 ust. </w:t>
      </w:r>
      <w:r w:rsidR="00CC2443">
        <w:rPr>
          <w:rFonts w:asciiTheme="minorHAnsi" w:hAnsiTheme="minorHAnsi" w:cstheme="minorHAnsi"/>
          <w:color w:val="000000" w:themeColor="text1"/>
          <w:sz w:val="20"/>
          <w:szCs w:val="20"/>
        </w:rPr>
        <w:t>3</w:t>
      </w:r>
      <w:r w:rsidRPr="00FA2A07">
        <w:rPr>
          <w:rFonts w:asciiTheme="minorHAnsi" w:hAnsiTheme="minorHAnsi" w:cstheme="minorHAnsi"/>
          <w:color w:val="000000" w:themeColor="text1"/>
          <w:sz w:val="20"/>
          <w:szCs w:val="20"/>
        </w:rPr>
        <w:t>, Wykonawca zapłaci Zamawiającemu karę umowną w wysokości 300,00 zł netto, za każdy taki przypadek.</w:t>
      </w:r>
    </w:p>
    <w:p w14:paraId="48A3A31E" w14:textId="1088D608" w:rsidR="007A159D" w:rsidRPr="00FA2A07" w:rsidRDefault="00872F79" w:rsidP="00FA2A07">
      <w:pPr>
        <w:suppressAutoHyphens/>
        <w:spacing w:after="0"/>
        <w:ind w:left="284" w:hanging="10"/>
        <w:jc w:val="both"/>
        <w:rPr>
          <w:rFonts w:asciiTheme="minorHAnsi" w:eastAsia="Calibri" w:hAnsiTheme="minorHAnsi" w:cstheme="minorHAnsi"/>
          <w:strike/>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Łączna maksymalna wysokość kar umownych nałożonych na Wykonawcę nie może być wyższa niż 50% łącznego wynagrodzenia</w:t>
      </w:r>
      <w:r w:rsidR="006F42F9" w:rsidRPr="00FA2A07">
        <w:rPr>
          <w:rFonts w:asciiTheme="minorHAnsi" w:eastAsia="Calibri" w:hAnsiTheme="minorHAnsi" w:cstheme="minorHAnsi"/>
          <w:color w:val="000000" w:themeColor="text1"/>
          <w:sz w:val="20"/>
          <w:szCs w:val="20"/>
          <w:lang w:eastAsia="hi-IN" w:bidi="hi-IN"/>
        </w:rPr>
        <w:t xml:space="preserve"> netto</w:t>
      </w:r>
      <w:r w:rsidRPr="00FA2A07">
        <w:rPr>
          <w:rFonts w:asciiTheme="minorHAnsi" w:eastAsia="Calibri" w:hAnsiTheme="minorHAnsi" w:cstheme="minorHAnsi"/>
          <w:color w:val="000000" w:themeColor="text1"/>
          <w:sz w:val="20"/>
          <w:szCs w:val="20"/>
          <w:lang w:eastAsia="hi-IN" w:bidi="hi-IN"/>
        </w:rPr>
        <w:t>, o którym mowa w § 3 ust. 1. Jeżeli łączna kwota kar umownych przekroczy kwotę, o której mowa w zdaniu poprzedzającym, Zamawiający może rozwiązać umowę w trybie natychmiastowym z winy Wykonawcy.</w:t>
      </w:r>
    </w:p>
    <w:p w14:paraId="563138F3" w14:textId="3A03D782" w:rsidR="00872F79" w:rsidRPr="00FA2A07" w:rsidRDefault="00872F79" w:rsidP="00FA2A07">
      <w:pPr>
        <w:numPr>
          <w:ilvl w:val="0"/>
          <w:numId w:val="20"/>
        </w:numPr>
        <w:suppressAutoHyphens/>
        <w:spacing w:after="0"/>
        <w:ind w:left="426" w:hanging="426"/>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Zamawiający może dochodzić odszkodowania uzupełniającego na zasa</w:t>
      </w:r>
      <w:r w:rsidR="0065231A" w:rsidRPr="00FA2A07">
        <w:rPr>
          <w:rFonts w:asciiTheme="minorHAnsi" w:eastAsia="Calibri" w:hAnsiTheme="minorHAnsi" w:cstheme="minorHAnsi"/>
          <w:color w:val="000000" w:themeColor="text1"/>
          <w:sz w:val="20"/>
          <w:szCs w:val="20"/>
          <w:lang w:eastAsia="hi-IN" w:bidi="hi-IN"/>
        </w:rPr>
        <w:t>dach ogólnych Kodeksu cywilnego</w:t>
      </w:r>
      <w:r w:rsidRPr="00FA2A07">
        <w:rPr>
          <w:rFonts w:asciiTheme="minorHAnsi" w:eastAsia="Calibri" w:hAnsiTheme="minorHAnsi" w:cstheme="minorHAnsi"/>
          <w:color w:val="000000" w:themeColor="text1"/>
          <w:sz w:val="20"/>
          <w:szCs w:val="20"/>
          <w:lang w:eastAsia="hi-IN" w:bidi="hi-IN"/>
        </w:rPr>
        <w:t>.</w:t>
      </w:r>
    </w:p>
    <w:p w14:paraId="406F5A7D" w14:textId="77777777" w:rsidR="0065231A" w:rsidRPr="00FA2A07" w:rsidRDefault="0065231A" w:rsidP="00FA2A07">
      <w:pPr>
        <w:pStyle w:val="Akapitzlist"/>
        <w:tabs>
          <w:tab w:val="left" w:pos="426"/>
        </w:tabs>
        <w:suppressAutoHyphens/>
        <w:spacing w:after="0"/>
        <w:ind w:left="426" w:right="357"/>
        <w:jc w:val="both"/>
        <w:rPr>
          <w:rFonts w:asciiTheme="minorHAnsi" w:hAnsiTheme="minorHAnsi" w:cstheme="minorHAnsi"/>
          <w:color w:val="000000" w:themeColor="text1"/>
          <w:sz w:val="20"/>
          <w:szCs w:val="20"/>
        </w:rPr>
      </w:pPr>
    </w:p>
    <w:p w14:paraId="32ED2266"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BB5A0F">
        <w:rPr>
          <w:rFonts w:asciiTheme="minorHAnsi" w:eastAsia="Calibri" w:hAnsiTheme="minorHAnsi" w:cstheme="minorHAnsi"/>
          <w:b/>
          <w:color w:val="000000" w:themeColor="text1"/>
          <w:sz w:val="20"/>
          <w:szCs w:val="20"/>
          <w:lang w:eastAsia="hi-IN" w:bidi="hi-IN"/>
        </w:rPr>
        <w:t>§ 7</w:t>
      </w:r>
    </w:p>
    <w:p w14:paraId="4E4D7C5E" w14:textId="77777777" w:rsidR="00872F79" w:rsidRPr="00FA2A07" w:rsidRDefault="00872F79" w:rsidP="00FA2A07">
      <w:pPr>
        <w:suppressAutoHyphens/>
        <w:spacing w:after="0"/>
        <w:ind w:left="152" w:hanging="10"/>
        <w:jc w:val="center"/>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Gwarancja i rękojmia</w:t>
      </w:r>
    </w:p>
    <w:p w14:paraId="0DA90FC6" w14:textId="7E914E6C" w:rsidR="00872F79" w:rsidRPr="00FA2A07" w:rsidRDefault="00872F7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jest odpowiedzialny względem Zamawiającego za wady przedmiotu niniejszej umowy i udziela mu gwarancji jakości do czasu zakończenia realizacji wykonania wszystkich</w:t>
      </w:r>
      <w:r w:rsidR="00520429" w:rsidRPr="00FA2A07">
        <w:rPr>
          <w:rFonts w:asciiTheme="minorHAnsi" w:eastAsia="Calibri" w:hAnsiTheme="minorHAnsi" w:cstheme="minorHAnsi"/>
          <w:color w:val="000000" w:themeColor="text1"/>
          <w:sz w:val="20"/>
          <w:szCs w:val="20"/>
          <w:lang w:eastAsia="pl-PL"/>
        </w:rPr>
        <w:t xml:space="preserve"> robót, których dokumentacja dotyczy</w:t>
      </w:r>
      <w:r w:rsidR="00037F4C" w:rsidRPr="00FA2A07">
        <w:rPr>
          <w:rFonts w:asciiTheme="minorHAnsi" w:eastAsia="Calibri" w:hAnsiTheme="minorHAnsi" w:cstheme="minorHAnsi"/>
          <w:color w:val="000000" w:themeColor="text1"/>
          <w:sz w:val="20"/>
          <w:szCs w:val="20"/>
          <w:lang w:eastAsia="pl-PL"/>
        </w:rPr>
        <w:t xml:space="preserve"> </w:t>
      </w:r>
      <w:r w:rsidR="00477FDB" w:rsidRPr="00FA2A07">
        <w:rPr>
          <w:rFonts w:asciiTheme="minorHAnsi" w:eastAsia="Calibri" w:hAnsiTheme="minorHAnsi" w:cstheme="minorHAnsi"/>
          <w:color w:val="000000" w:themeColor="text1"/>
          <w:sz w:val="20"/>
          <w:szCs w:val="20"/>
          <w:lang w:eastAsia="pl-PL"/>
        </w:rPr>
        <w:t xml:space="preserve">na </w:t>
      </w:r>
      <w:r w:rsidR="00477FDB" w:rsidRPr="000F3375">
        <w:rPr>
          <w:rFonts w:asciiTheme="minorHAnsi" w:eastAsia="Calibri" w:hAnsiTheme="minorHAnsi" w:cstheme="minorHAnsi"/>
          <w:color w:val="000000" w:themeColor="text1"/>
          <w:sz w:val="20"/>
          <w:szCs w:val="20"/>
          <w:lang w:eastAsia="pl-PL"/>
        </w:rPr>
        <w:t xml:space="preserve">okres </w:t>
      </w:r>
      <w:r w:rsidR="000F3375" w:rsidRPr="000F3375">
        <w:rPr>
          <w:rFonts w:asciiTheme="minorHAnsi" w:eastAsia="Calibri" w:hAnsiTheme="minorHAnsi" w:cstheme="minorHAnsi"/>
          <w:color w:val="000000" w:themeColor="text1"/>
          <w:sz w:val="20"/>
          <w:szCs w:val="20"/>
          <w:lang w:eastAsia="pl-PL"/>
        </w:rPr>
        <w:t>36</w:t>
      </w:r>
      <w:r w:rsidRPr="000F3375">
        <w:rPr>
          <w:rFonts w:asciiTheme="minorHAnsi" w:eastAsia="Calibri" w:hAnsiTheme="minorHAnsi" w:cstheme="minorHAnsi"/>
          <w:color w:val="000000" w:themeColor="text1"/>
          <w:sz w:val="20"/>
          <w:szCs w:val="20"/>
          <w:lang w:eastAsia="pl-PL"/>
        </w:rPr>
        <w:t xml:space="preserve"> miesięcy</w:t>
      </w:r>
      <w:r w:rsidR="000F3375">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 xml:space="preserve">licząc od dnia następnego po podpisaniu przez Strony protokołu </w:t>
      </w:r>
      <w:r w:rsidR="00444CDF" w:rsidRPr="00FA2A07">
        <w:rPr>
          <w:rFonts w:asciiTheme="minorHAnsi" w:eastAsia="Calibri" w:hAnsiTheme="minorHAnsi" w:cstheme="minorHAnsi"/>
          <w:color w:val="000000" w:themeColor="text1"/>
          <w:sz w:val="20"/>
          <w:szCs w:val="20"/>
          <w:lang w:eastAsia="pl-PL"/>
        </w:rPr>
        <w:t>odbioru</w:t>
      </w:r>
      <w:r w:rsidRPr="00FA2A07">
        <w:rPr>
          <w:rFonts w:asciiTheme="minorHAnsi" w:eastAsia="Calibri" w:hAnsiTheme="minorHAnsi" w:cstheme="minorHAnsi"/>
          <w:color w:val="000000" w:themeColor="text1"/>
          <w:sz w:val="20"/>
          <w:szCs w:val="20"/>
          <w:lang w:eastAsia="pl-PL"/>
        </w:rPr>
        <w:t xml:space="preserve"> </w:t>
      </w:r>
      <w:r w:rsidR="0065231A" w:rsidRPr="00FA2A07">
        <w:rPr>
          <w:rFonts w:asciiTheme="minorHAnsi" w:eastAsia="Calibri" w:hAnsiTheme="minorHAnsi" w:cstheme="minorHAnsi"/>
          <w:color w:val="000000" w:themeColor="text1"/>
          <w:sz w:val="20"/>
          <w:szCs w:val="20"/>
          <w:lang w:eastAsia="pl-PL"/>
        </w:rPr>
        <w:t xml:space="preserve">końcowego </w:t>
      </w:r>
      <w:r w:rsidRPr="00FA2A07">
        <w:rPr>
          <w:rFonts w:asciiTheme="minorHAnsi" w:eastAsia="Calibri" w:hAnsiTheme="minorHAnsi" w:cstheme="minorHAnsi"/>
          <w:color w:val="000000" w:themeColor="text1"/>
          <w:sz w:val="20"/>
          <w:szCs w:val="20"/>
          <w:lang w:eastAsia="pl-PL"/>
        </w:rPr>
        <w:t>przedmiotu zamówienia, bez zastrzeżeń.</w:t>
      </w:r>
    </w:p>
    <w:p w14:paraId="29CEC871" w14:textId="77777777" w:rsidR="00BC49E7" w:rsidRPr="00FA2A07" w:rsidRDefault="00872F7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 xml:space="preserve">O wadach przedmiotu umowy zauważonych w okresie gwarancji Zamawiający zawiadomi Wykonawcę w terminie </w:t>
      </w:r>
      <w:r w:rsidR="00BC49E7" w:rsidRPr="00FA2A07">
        <w:rPr>
          <w:rFonts w:asciiTheme="minorHAnsi" w:eastAsia="Calibri" w:hAnsiTheme="minorHAnsi" w:cstheme="minorHAnsi"/>
          <w:color w:val="000000" w:themeColor="text1"/>
          <w:sz w:val="20"/>
          <w:szCs w:val="20"/>
          <w:lang w:eastAsia="pl-PL"/>
        </w:rPr>
        <w:t>14</w:t>
      </w:r>
      <w:r w:rsidRPr="00FA2A07">
        <w:rPr>
          <w:rFonts w:asciiTheme="minorHAnsi" w:eastAsia="Calibri" w:hAnsiTheme="minorHAnsi" w:cstheme="minorHAnsi"/>
          <w:color w:val="000000" w:themeColor="text1"/>
          <w:sz w:val="20"/>
          <w:szCs w:val="20"/>
          <w:lang w:eastAsia="pl-PL"/>
        </w:rPr>
        <w:t xml:space="preserve"> dni od daty wykrycia wady.</w:t>
      </w:r>
    </w:p>
    <w:p w14:paraId="7CEC62A6" w14:textId="77777777" w:rsidR="00520429" w:rsidRPr="00FA2A07" w:rsidRDefault="00BC49E7"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Usunięcie wad i usterek w okresie gwarancji następuje na koszt Wykonawcy</w:t>
      </w:r>
    </w:p>
    <w:p w14:paraId="13918513" w14:textId="0BB3FE1B" w:rsidR="00BC49E7" w:rsidRPr="00FA2A07" w:rsidRDefault="0052042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hAnsiTheme="minorHAnsi" w:cstheme="minorHAnsi"/>
          <w:color w:val="000000" w:themeColor="text1"/>
          <w:sz w:val="20"/>
          <w:szCs w:val="20"/>
        </w:rPr>
        <w:t>Jeżeli odpowiedzi lub wyjaśnienia Wykonawcy będą zawierały wytyczne wymagające zmian projektowych lub uszczegółowień, jak również w przypadku gdy Wykonawca nie udzieli odpowiedzi i wyjaśnień a dokumentacja projektowa będzie wymagała zmian projektowych lub uszczegółowień, Wykonawca prac projektowych zobowiązany jest w okresie trwania gwarancji do naprawy dokumentacji projektowej poprzez przekazanie dokumentacji zamiennej w formie i w ilości w jakiej została przekazana dokumentacja projektowa pierwotna.</w:t>
      </w:r>
    </w:p>
    <w:p w14:paraId="50AAECAA" w14:textId="77777777" w:rsidR="00BC49E7" w:rsidRPr="00FA2A07" w:rsidRDefault="00BC49E7"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Strony ustalają usunięcie wad/usterek w następujących terminach:</w:t>
      </w:r>
    </w:p>
    <w:p w14:paraId="48460987" w14:textId="2C8957CB" w:rsidR="00F96608" w:rsidRPr="00FA2A07" w:rsidRDefault="00BC49E7" w:rsidP="00FA2A07">
      <w:pPr>
        <w:pStyle w:val="Akapitzlist"/>
        <w:numPr>
          <w:ilvl w:val="1"/>
          <w:numId w:val="22"/>
        </w:numPr>
        <w:tabs>
          <w:tab w:val="left" w:leader="dot" w:pos="9498"/>
        </w:tabs>
        <w:spacing w:after="0"/>
        <w:ind w:left="85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Czas wymagany na </w:t>
      </w:r>
      <w:r w:rsidR="00444CDF" w:rsidRPr="00FA2A07">
        <w:rPr>
          <w:rFonts w:asciiTheme="minorHAnsi" w:eastAsia="Calibri" w:hAnsiTheme="minorHAnsi" w:cstheme="minorHAnsi"/>
          <w:color w:val="000000" w:themeColor="text1"/>
          <w:sz w:val="20"/>
          <w:szCs w:val="20"/>
          <w:lang w:eastAsia="pl-PL"/>
        </w:rPr>
        <w:t>korektę i poprawienie (usunięcie wad i usterek)</w:t>
      </w:r>
      <w:r w:rsidRPr="00FA2A07">
        <w:rPr>
          <w:rFonts w:asciiTheme="minorHAnsi" w:eastAsia="Calibri" w:hAnsiTheme="minorHAnsi" w:cstheme="minorHAnsi"/>
          <w:color w:val="000000" w:themeColor="text1"/>
          <w:sz w:val="20"/>
          <w:szCs w:val="20"/>
          <w:lang w:eastAsia="pl-PL"/>
        </w:rPr>
        <w:t xml:space="preserve"> dokumentacji projektowej</w:t>
      </w:r>
      <w:r w:rsidR="00444CDF" w:rsidRPr="00FA2A07">
        <w:rPr>
          <w:rFonts w:asciiTheme="minorHAnsi" w:eastAsia="Calibri" w:hAnsiTheme="minorHAnsi" w:cstheme="minorHAnsi"/>
          <w:color w:val="000000" w:themeColor="text1"/>
          <w:sz w:val="20"/>
          <w:szCs w:val="20"/>
          <w:lang w:eastAsia="pl-PL"/>
        </w:rPr>
        <w:t>:</w:t>
      </w:r>
      <w:r w:rsidRPr="00FA2A07" w:rsidDel="00B14066">
        <w:rPr>
          <w:rFonts w:asciiTheme="minorHAnsi" w:eastAsia="Calibri" w:hAnsiTheme="minorHAnsi" w:cstheme="minorHAnsi"/>
          <w:color w:val="000000" w:themeColor="text1"/>
          <w:sz w:val="20"/>
          <w:szCs w:val="20"/>
          <w:lang w:eastAsia="pl-PL"/>
        </w:rPr>
        <w:t xml:space="preserve"> </w:t>
      </w:r>
      <w:r w:rsidR="00261F1A" w:rsidRPr="00FA2A07">
        <w:rPr>
          <w:rFonts w:asciiTheme="minorHAnsi" w:eastAsia="Calibri" w:hAnsiTheme="minorHAnsi" w:cstheme="minorHAnsi"/>
          <w:color w:val="000000" w:themeColor="text1"/>
          <w:sz w:val="20"/>
          <w:szCs w:val="20"/>
          <w:lang w:eastAsia="pl-PL"/>
        </w:rPr>
        <w:br/>
      </w:r>
      <w:r w:rsidR="007124D1" w:rsidRPr="00FA2A07">
        <w:rPr>
          <w:rFonts w:asciiTheme="minorHAnsi" w:eastAsia="Calibri" w:hAnsiTheme="minorHAnsi" w:cstheme="minorHAnsi"/>
          <w:b/>
          <w:color w:val="000000" w:themeColor="text1"/>
          <w:sz w:val="20"/>
          <w:szCs w:val="20"/>
          <w:lang w:eastAsia="pl-PL"/>
        </w:rPr>
        <w:t xml:space="preserve">wynosi </w:t>
      </w:r>
      <w:r w:rsidR="00261F1A" w:rsidRPr="00FA2A07">
        <w:rPr>
          <w:rFonts w:asciiTheme="minorHAnsi" w:eastAsia="Calibri" w:hAnsiTheme="minorHAnsi" w:cstheme="minorHAnsi"/>
          <w:b/>
          <w:color w:val="000000" w:themeColor="text1"/>
          <w:sz w:val="20"/>
          <w:szCs w:val="20"/>
          <w:lang w:eastAsia="pl-PL"/>
        </w:rPr>
        <w:t>maksymalnie</w:t>
      </w:r>
      <w:r w:rsidR="00444CDF" w:rsidRPr="00FA2A07">
        <w:rPr>
          <w:rFonts w:asciiTheme="minorHAnsi" w:eastAsia="Calibri" w:hAnsiTheme="minorHAnsi" w:cstheme="minorHAnsi"/>
          <w:b/>
          <w:color w:val="000000" w:themeColor="text1"/>
          <w:sz w:val="20"/>
          <w:szCs w:val="20"/>
          <w:lang w:eastAsia="pl-PL"/>
        </w:rPr>
        <w:t xml:space="preserve"> </w:t>
      </w:r>
      <w:r w:rsidRPr="00FA2A07">
        <w:rPr>
          <w:rFonts w:asciiTheme="minorHAnsi" w:eastAsia="Calibri" w:hAnsiTheme="minorHAnsi" w:cstheme="minorHAnsi"/>
          <w:b/>
          <w:color w:val="000000" w:themeColor="text1"/>
          <w:sz w:val="20"/>
          <w:szCs w:val="20"/>
          <w:lang w:eastAsia="pl-PL"/>
        </w:rPr>
        <w:t>14</w:t>
      </w:r>
      <w:r w:rsidRPr="00FA2A07">
        <w:rPr>
          <w:rFonts w:asciiTheme="minorHAnsi" w:eastAsia="Calibri" w:hAnsiTheme="minorHAnsi" w:cstheme="minorHAnsi"/>
          <w:color w:val="000000" w:themeColor="text1"/>
          <w:sz w:val="20"/>
          <w:szCs w:val="20"/>
          <w:lang w:eastAsia="pl-PL"/>
        </w:rPr>
        <w:t xml:space="preserve"> dni </w:t>
      </w:r>
      <w:r w:rsidR="00444CDF" w:rsidRPr="00FA2A07">
        <w:rPr>
          <w:rFonts w:asciiTheme="minorHAnsi" w:eastAsia="Calibri" w:hAnsiTheme="minorHAnsi" w:cstheme="minorHAnsi"/>
          <w:color w:val="000000" w:themeColor="text1"/>
          <w:sz w:val="20"/>
          <w:szCs w:val="20"/>
          <w:lang w:eastAsia="pl-PL"/>
        </w:rPr>
        <w:t>od dnia zawiadomienia Wykonawcy o wadzie/usterce</w:t>
      </w:r>
      <w:r w:rsidR="00F42039" w:rsidRPr="00FA2A07">
        <w:rPr>
          <w:rFonts w:asciiTheme="minorHAnsi" w:eastAsia="Calibri" w:hAnsiTheme="minorHAnsi" w:cstheme="minorHAnsi"/>
          <w:color w:val="000000" w:themeColor="text1"/>
          <w:sz w:val="20"/>
          <w:szCs w:val="20"/>
          <w:lang w:eastAsia="pl-PL"/>
        </w:rPr>
        <w:t xml:space="preserve"> </w:t>
      </w:r>
    </w:p>
    <w:p w14:paraId="41E85CBB" w14:textId="71D26ABB" w:rsidR="00BC49E7" w:rsidRPr="00FA2A07" w:rsidRDefault="00BC49E7" w:rsidP="00FA2A07">
      <w:pPr>
        <w:pStyle w:val="Akapitzlist"/>
        <w:numPr>
          <w:ilvl w:val="1"/>
          <w:numId w:val="22"/>
        </w:numPr>
        <w:tabs>
          <w:tab w:val="left" w:leader="dot" w:pos="9498"/>
        </w:tabs>
        <w:spacing w:after="0"/>
        <w:ind w:left="85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Czas wymagany na udzielenie pisemnych wyjaśnień przez Wykonawcę na pytania przekazane przez Zamawiającego dotyczące dokumentacji projektowej: </w:t>
      </w:r>
      <w:r w:rsidR="00375ECB" w:rsidRPr="00FA2A07">
        <w:rPr>
          <w:rFonts w:asciiTheme="minorHAnsi" w:eastAsia="Calibri" w:hAnsiTheme="minorHAnsi" w:cstheme="minorHAnsi"/>
          <w:b/>
          <w:color w:val="000000" w:themeColor="text1"/>
          <w:sz w:val="20"/>
          <w:szCs w:val="20"/>
          <w:lang w:eastAsia="pl-PL"/>
        </w:rPr>
        <w:t>…. (maksymalnie</w:t>
      </w:r>
      <w:r w:rsidR="00444CDF" w:rsidRPr="00FA2A07">
        <w:rPr>
          <w:rFonts w:asciiTheme="minorHAnsi" w:eastAsia="Calibri" w:hAnsiTheme="minorHAnsi" w:cstheme="minorHAnsi"/>
          <w:b/>
          <w:color w:val="000000" w:themeColor="text1"/>
          <w:sz w:val="20"/>
          <w:szCs w:val="20"/>
          <w:lang w:eastAsia="pl-PL"/>
        </w:rPr>
        <w:t xml:space="preserve"> 7)</w:t>
      </w:r>
      <w:r w:rsidRPr="00FA2A07">
        <w:rPr>
          <w:rFonts w:asciiTheme="minorHAnsi" w:eastAsia="Calibri" w:hAnsiTheme="minorHAnsi" w:cstheme="minorHAnsi"/>
          <w:b/>
          <w:color w:val="000000" w:themeColor="text1"/>
          <w:sz w:val="20"/>
          <w:szCs w:val="20"/>
          <w:lang w:eastAsia="pl-PL"/>
        </w:rPr>
        <w:t xml:space="preserve"> dni</w:t>
      </w:r>
      <w:r w:rsidR="00F96608" w:rsidRPr="00FA2A07">
        <w:rPr>
          <w:rFonts w:asciiTheme="minorHAnsi" w:eastAsia="Calibri" w:hAnsiTheme="minorHAnsi" w:cstheme="minorHAnsi"/>
          <w:color w:val="000000" w:themeColor="text1"/>
          <w:sz w:val="20"/>
          <w:szCs w:val="20"/>
          <w:lang w:eastAsia="pl-PL"/>
        </w:rPr>
        <w:t xml:space="preserve"> (zgodnie z ofertą wykonawcy)</w:t>
      </w:r>
    </w:p>
    <w:p w14:paraId="0A3A3FDD" w14:textId="77777777" w:rsidR="00BC49E7" w:rsidRPr="00FA2A07" w:rsidRDefault="00BC49E7"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Uchybienie wyżej wskazanym terminom skutkować będzie naliczeniem kary umownej, o której mowa w § 6 ust. 1 lit. b).</w:t>
      </w:r>
    </w:p>
    <w:p w14:paraId="1980DB89" w14:textId="77777777" w:rsidR="007A2758" w:rsidRPr="00FA2A07"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7F72CD17" w14:textId="77777777" w:rsidR="007A2758"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46207CD5" w14:textId="77777777" w:rsidR="007C7507" w:rsidRPr="00FA2A07" w:rsidRDefault="007C7507"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7177CE78" w14:textId="77777777" w:rsidR="007A2758" w:rsidRPr="00FA2A07"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444F9661"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8</w:t>
      </w:r>
    </w:p>
    <w:p w14:paraId="3C48D16B"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Zachowanie poufności</w:t>
      </w:r>
    </w:p>
    <w:p w14:paraId="5096C8F7" w14:textId="77777777" w:rsidR="00872F79" w:rsidRPr="00FA2A07" w:rsidRDefault="00872F79" w:rsidP="00FA2A07">
      <w:pPr>
        <w:numPr>
          <w:ilvl w:val="0"/>
          <w:numId w:val="13"/>
        </w:numPr>
        <w:suppressAutoHyphens/>
        <w:spacing w:after="0"/>
        <w:ind w:left="35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Wykonawcę obowiązuje zachowanie poufności.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i obowiązujących przepisach. Naruszenie obowiązku poufności może polegać w szczególności na nie zachowaniu zasady dyskrecji poprzez przekazywanie na zewnątrz informacji niestanowiących informacji publicznej, przeglądaniu dokumentów znajdujących się w remontowanych pomieszczeniach.</w:t>
      </w:r>
    </w:p>
    <w:p w14:paraId="43A8966E" w14:textId="77777777" w:rsidR="00872F79" w:rsidRPr="00FA2A07" w:rsidRDefault="00872F79" w:rsidP="00FA2A07">
      <w:pPr>
        <w:numPr>
          <w:ilvl w:val="0"/>
          <w:numId w:val="13"/>
        </w:numPr>
        <w:suppressAutoHyphens/>
        <w:spacing w:after="0"/>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Wszelkie dokumenty, materiały i informacje uzyskane przez Wykonawcę od Zamawiającego albo jego pracowników w związku z wykonywaniem niniejszej umowy, nie mogą być komukolwiek udostępniane lub ujawniane przez Wykonawcę, Podwykonawcę lub dalszego Podwykonawcę w jakimkolwiek terminie i w jakiejkolwiek formie, oraz nie mogą być wykorzystywane do innego celu, niż dla realizacji przedmiotu umowy określonego w § 1. Dotyczy to także okresu po zakończeniu realizacji umowy.</w:t>
      </w:r>
    </w:p>
    <w:p w14:paraId="359FC69D" w14:textId="77777777" w:rsidR="00872F79" w:rsidRPr="00FA2A07" w:rsidRDefault="00872F79" w:rsidP="00FA2A07">
      <w:pPr>
        <w:numPr>
          <w:ilvl w:val="0"/>
          <w:numId w:val="13"/>
        </w:numPr>
        <w:suppressAutoHyphens/>
        <w:spacing w:after="0"/>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Obowiązek zachowania tajemnicy spoczywa na Wykonawcy i jego pracownikach również po rozwiązaniu umowy albo jej wygaśnięciu i ma charakter bezterminowy.</w:t>
      </w:r>
    </w:p>
    <w:p w14:paraId="323770CB" w14:textId="77777777" w:rsidR="00462500" w:rsidRPr="00FA2A07" w:rsidRDefault="00462500" w:rsidP="00FA2A07">
      <w:pPr>
        <w:suppressAutoHyphens/>
        <w:spacing w:after="0"/>
        <w:ind w:left="152" w:hanging="10"/>
        <w:jc w:val="both"/>
        <w:rPr>
          <w:rFonts w:asciiTheme="minorHAnsi" w:eastAsia="Calibri" w:hAnsiTheme="minorHAnsi" w:cstheme="minorHAnsi"/>
          <w:b/>
          <w:color w:val="000000" w:themeColor="text1"/>
          <w:sz w:val="20"/>
          <w:szCs w:val="20"/>
          <w:lang w:eastAsia="hi-IN" w:bidi="hi-IN"/>
        </w:rPr>
      </w:pPr>
    </w:p>
    <w:p w14:paraId="263A6513"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BB5A0F">
        <w:rPr>
          <w:rFonts w:asciiTheme="minorHAnsi" w:eastAsia="Calibri" w:hAnsiTheme="minorHAnsi" w:cstheme="minorHAnsi"/>
          <w:b/>
          <w:color w:val="000000" w:themeColor="text1"/>
          <w:sz w:val="20"/>
          <w:szCs w:val="20"/>
          <w:lang w:eastAsia="hi-IN" w:bidi="hi-IN"/>
        </w:rPr>
        <w:t>§ 9</w:t>
      </w:r>
    </w:p>
    <w:p w14:paraId="294462EB"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RODO</w:t>
      </w:r>
    </w:p>
    <w:p w14:paraId="3F93A31E"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Administratorem danych osobowych Wykonawcy jest Uniwersytet Ekonomiczny w Poznaniu z siedzibą w przy al. Niepodległości 10, 61-875 Poznań.</w:t>
      </w:r>
    </w:p>
    <w:p w14:paraId="1DE59642"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0BC22C16"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 niektórych sytuacjach Zamawiający ma prawo przekazywać dane Wykonawcy dalej (jeśli jest to konieczne) aby Zamawiający mógł wykonywać swoje usługi. Zamawiający może przekazywać dane Wykonawcy w szczególności </w:t>
      </w:r>
      <w:r w:rsidRPr="00FA2A07">
        <w:rPr>
          <w:rFonts w:asciiTheme="minorHAnsi" w:eastAsia="Calibri" w:hAnsiTheme="minorHAnsi" w:cstheme="minorHAnsi"/>
          <w:color w:val="000000" w:themeColor="text1"/>
          <w:sz w:val="20"/>
          <w:szCs w:val="20"/>
          <w:lang w:eastAsia="hi-IN" w:bidi="hi-IN"/>
        </w:rPr>
        <w:lastRenderedPageBreak/>
        <w:t xml:space="preserve">następującym odbiorcom: – osobom upoważnionym przez Zamawiającego – swoim pracownikom i współpracownikom, którzy muszą mieć dostęp do danych, aby wykonywać swoje obowiązki; – podmiotom przetwarzającym – którym Zamawiający zleci czynności przetwarzania danych, – innym odbiorcom danych np. bankom, urzędom skarbowym. </w:t>
      </w:r>
    </w:p>
    <w:p w14:paraId="3321EDC2"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Dane Wykonawcy po zrealizowaniu celu pierwotnego, dla którego zostały zebrane, o jakim była mowa wcześniej, będą przetwarzane dla celów archiwalnych przez okres zgodny z obowiązującymi u Zamawiającego przepisami archiwalnymi oraz przez okres niezbędny dla obrony przed roszczeniami kierowanymi wobec Zamawiającego, na podstawie powszechnie obowiązujących przepisów prawa, z uwzględnieniem okresów przedawnienia roszczeń określonych w powszechnie obowiązujących przepisach prawa.</w:t>
      </w:r>
    </w:p>
    <w:p w14:paraId="37AAF3EF"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Wykonawca ma prawo zwrócić się do Zamawiającego z żądaniem dostępu do swoich danych, ich sprostowania, usunięcia lub ograniczenia przetwarzania, wniesienia sprzeciwu wobec przetwarzania, przenoszenia danych – zgodnie z obowiązującymi przepisami. </w:t>
      </w:r>
    </w:p>
    <w:p w14:paraId="345CE41A"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Wykonawca ma prawo wniesienia skargi do Prezesa Urzędu Ochrony Danych Osobowych, gdy uzna, że przetwarzanie jego danych osobowych narusza przepisy RODO. </w:t>
      </w:r>
    </w:p>
    <w:p w14:paraId="6AA78FD6"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14:paraId="3945EF24"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Wykonawca zobowiązany jest do:</w:t>
      </w:r>
    </w:p>
    <w:p w14:paraId="4AF40F38"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a)</w:t>
      </w:r>
      <w:r w:rsidRPr="00FA2A07">
        <w:rPr>
          <w:rFonts w:asciiTheme="minorHAnsi" w:eastAsia="Calibri" w:hAnsiTheme="minorHAnsi" w:cstheme="minorHAnsi"/>
          <w:color w:val="000000" w:themeColor="text1"/>
          <w:sz w:val="20"/>
          <w:szCs w:val="20"/>
          <w:lang w:eastAsia="hi-IN" w:bidi="hi-IN"/>
        </w:rPr>
        <w:tab/>
        <w:t>przeszkolenia osób, którymi posługuje się przy wykonywaniu umowy, w zakresie powszechnie obowiązujących regulacji dotyczących ochrony danych osobowych;</w:t>
      </w:r>
    </w:p>
    <w:p w14:paraId="0FF8BAB4"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b)</w:t>
      </w:r>
      <w:r w:rsidRPr="00FA2A07">
        <w:rPr>
          <w:rFonts w:asciiTheme="minorHAnsi" w:eastAsia="Calibri" w:hAnsiTheme="minorHAnsi" w:cstheme="minorHAnsi"/>
          <w:color w:val="000000" w:themeColor="text1"/>
          <w:sz w:val="20"/>
          <w:szCs w:val="20"/>
          <w:lang w:eastAsia="hi-IN" w:bidi="hi-IN"/>
        </w:rPr>
        <w:tab/>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41F3952"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c)</w:t>
      </w:r>
      <w:r w:rsidRPr="00FA2A07">
        <w:rPr>
          <w:rFonts w:asciiTheme="minorHAnsi" w:eastAsia="Calibri" w:hAnsiTheme="minorHAnsi" w:cstheme="minorHAnsi"/>
          <w:color w:val="000000" w:themeColor="text1"/>
          <w:sz w:val="20"/>
          <w:szCs w:val="20"/>
          <w:lang w:eastAsia="hi-IN" w:bidi="hi-IN"/>
        </w:rPr>
        <w:tab/>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4CE6E5E4"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w:t>
      </w:r>
      <w:r w:rsidRPr="00FA2A07">
        <w:rPr>
          <w:rFonts w:asciiTheme="minorHAnsi" w:eastAsia="Calibri" w:hAnsiTheme="minorHAnsi" w:cstheme="minorHAnsi"/>
          <w:color w:val="000000" w:themeColor="text1"/>
          <w:sz w:val="20"/>
          <w:szCs w:val="20"/>
          <w:lang w:eastAsia="hi-IN" w:bidi="hi-IN"/>
        </w:rPr>
        <w:tab/>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510E3345" w14:textId="77777777" w:rsidR="00722824"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celu sprawdzenia realizacji przez Wykonawcę postanowień niniejszego ustępu, Zamawiający może żądać od Wykonawcy przedstawienia oświadczeń osób, którymi ten posługuje się przy wykonywaniu niniejszej umowy, że zostały przeszkolone w zakresie lit. a) i b) powyżej, oraz że udzieliły zgody, o której mowa pod lit. c). Uchybienie obowiązkom wskazanym pod lit. a) – d) będzie traktowane jako istotne naruszenie niniejszej umowy.</w:t>
      </w:r>
    </w:p>
    <w:p w14:paraId="1C38B806" w14:textId="77777777" w:rsidR="007A2758" w:rsidRPr="00FA2A07" w:rsidRDefault="007A2758" w:rsidP="00FA2A07">
      <w:pPr>
        <w:suppressAutoHyphens/>
        <w:spacing w:after="0"/>
        <w:ind w:left="284"/>
        <w:jc w:val="both"/>
        <w:rPr>
          <w:rFonts w:asciiTheme="minorHAnsi" w:eastAsia="Calibri" w:hAnsiTheme="minorHAnsi" w:cstheme="minorHAnsi"/>
          <w:color w:val="000000" w:themeColor="text1"/>
          <w:sz w:val="20"/>
          <w:szCs w:val="20"/>
          <w:lang w:eastAsia="hi-IN" w:bidi="hi-IN"/>
        </w:rPr>
      </w:pPr>
    </w:p>
    <w:p w14:paraId="28D1B6EF"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10</w:t>
      </w:r>
    </w:p>
    <w:p w14:paraId="1063B2A3"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Zmiana postanowień umowy</w:t>
      </w:r>
    </w:p>
    <w:p w14:paraId="3526908C" w14:textId="00C6E90C" w:rsidR="00F91919" w:rsidRPr="00FA2A07" w:rsidRDefault="00872F79" w:rsidP="00FA2A07">
      <w:pPr>
        <w:pStyle w:val="Akapitzlist"/>
        <w:numPr>
          <w:ilvl w:val="3"/>
          <w:numId w:val="21"/>
        </w:numPr>
        <w:tabs>
          <w:tab w:val="clear" w:pos="2880"/>
          <w:tab w:val="num" w:pos="2410"/>
        </w:tabs>
        <w:spacing w:after="0"/>
        <w:ind w:left="284"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Zgodnie z postanowieniami art. 455 ust. 1 pkt 1 ustawy Pzp Zamawiający przewiduje możliwość dokonania zmian postanowień zawartej Umowy w stosunku do treści oferty, na podstawie której dokonano wyboru Wykonawc</w:t>
      </w:r>
      <w:r w:rsidRPr="00FA2A07">
        <w:rPr>
          <w:rFonts w:asciiTheme="minorHAnsi" w:eastAsia="Calibri" w:hAnsiTheme="minorHAnsi" w:cstheme="minorHAnsi"/>
          <w:bCs/>
          <w:color w:val="000000" w:themeColor="text1"/>
          <w:sz w:val="20"/>
          <w:szCs w:val="20"/>
          <w:lang w:eastAsia="pl-PL"/>
        </w:rPr>
        <w:t>y, pod waru</w:t>
      </w:r>
      <w:r w:rsidRPr="00FA2A07">
        <w:rPr>
          <w:rFonts w:asciiTheme="minorHAnsi" w:eastAsia="Calibri" w:hAnsiTheme="minorHAnsi" w:cstheme="minorHAnsi"/>
          <w:color w:val="000000" w:themeColor="text1"/>
          <w:sz w:val="20"/>
          <w:szCs w:val="20"/>
          <w:lang w:eastAsia="pl-PL"/>
        </w:rPr>
        <w:t>nkiem podpisania aneksu zaakceptowanego przez obydwie Strony, a mianowicie:</w:t>
      </w:r>
    </w:p>
    <w:p w14:paraId="434B007F" w14:textId="77777777" w:rsidR="00872F79" w:rsidRPr="00FA2A07" w:rsidRDefault="00872F79" w:rsidP="00FA2A07">
      <w:pPr>
        <w:spacing w:after="0"/>
        <w:ind w:left="709" w:hanging="425"/>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lastRenderedPageBreak/>
        <w:t>1)</w:t>
      </w:r>
      <w:r w:rsidRPr="00FA2A07">
        <w:rPr>
          <w:rFonts w:asciiTheme="minorHAnsi" w:eastAsia="Calibri" w:hAnsiTheme="minorHAnsi" w:cstheme="minorHAnsi"/>
          <w:bCs/>
          <w:color w:val="000000" w:themeColor="text1"/>
          <w:sz w:val="20"/>
          <w:szCs w:val="20"/>
          <w:lang w:eastAsia="pl-PL"/>
        </w:rPr>
        <w:tab/>
        <w:t>zmianę terminu realizacji przedmiotu zamówienia w następujących przypadkach mających bezpośredni wpływ na terminowość realizacji Przedmiotu niniejszej Umowy:</w:t>
      </w:r>
    </w:p>
    <w:p w14:paraId="2F5EDB4F" w14:textId="77777777" w:rsidR="00872F79" w:rsidRPr="00FA2A07" w:rsidRDefault="00872F79" w:rsidP="00FA2A07">
      <w:pPr>
        <w:numPr>
          <w:ilvl w:val="0"/>
          <w:numId w:val="7"/>
        </w:numPr>
        <w:spacing w:after="0"/>
        <w:ind w:left="993"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będących następstwem okoliczności leżących po stronie Zamawiającego, </w:t>
      </w:r>
    </w:p>
    <w:p w14:paraId="65103100" w14:textId="77777777"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3934BBE5" w14:textId="77777777"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opóźnienia w działaniu instytucji opiniujących, uzgadniających oraz wydających decyzje administracyjne ponad czas (termin) wynikający z przepisów prawa</w:t>
      </w:r>
      <w:r w:rsidR="00221362" w:rsidRPr="00FA2A07">
        <w:rPr>
          <w:rFonts w:asciiTheme="minorHAnsi" w:eastAsia="Calibri" w:hAnsiTheme="minorHAnsi" w:cstheme="minorHAnsi"/>
          <w:bCs/>
          <w:color w:val="000000" w:themeColor="text1"/>
          <w:sz w:val="20"/>
          <w:szCs w:val="20"/>
          <w:lang w:eastAsia="pl-PL"/>
        </w:rPr>
        <w:t>, pod warunkiem odpowiedniego udokumentowania opóźnienia</w:t>
      </w:r>
      <w:r w:rsidRPr="00FA2A07">
        <w:rPr>
          <w:rFonts w:asciiTheme="minorHAnsi" w:eastAsia="Calibri" w:hAnsiTheme="minorHAnsi" w:cstheme="minorHAnsi"/>
          <w:bCs/>
          <w:color w:val="000000" w:themeColor="text1"/>
          <w:sz w:val="20"/>
          <w:szCs w:val="20"/>
          <w:lang w:eastAsia="pl-PL"/>
        </w:rPr>
        <w:t>,</w:t>
      </w:r>
    </w:p>
    <w:p w14:paraId="37191370" w14:textId="3E7C89EF"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wejście w życie nowych przepisów</w:t>
      </w:r>
      <w:r w:rsidR="00462500" w:rsidRPr="00FA2A07">
        <w:rPr>
          <w:rFonts w:asciiTheme="minorHAnsi" w:eastAsia="Calibri" w:hAnsiTheme="minorHAnsi" w:cstheme="minorHAnsi"/>
          <w:bCs/>
          <w:color w:val="000000" w:themeColor="text1"/>
          <w:sz w:val="20"/>
          <w:szCs w:val="20"/>
          <w:lang w:eastAsia="pl-PL"/>
        </w:rPr>
        <w:t xml:space="preserve"> albo norm </w:t>
      </w:r>
      <w:r w:rsidRPr="00FA2A07">
        <w:rPr>
          <w:rFonts w:asciiTheme="minorHAnsi" w:eastAsia="Calibri" w:hAnsiTheme="minorHAnsi" w:cstheme="minorHAnsi"/>
          <w:bCs/>
          <w:color w:val="000000" w:themeColor="text1"/>
          <w:sz w:val="20"/>
          <w:szCs w:val="20"/>
          <w:lang w:eastAsia="pl-PL"/>
        </w:rPr>
        <w:t>po upływie terminu składania ofert, w czasie wykonywania przedmiotu zamówienia, gdy ich wprowadzenie będzie powodować wzrost pracochłonności wykonania danych opracowań lub dokumentacji  projektowej o więcej niż 5%,</w:t>
      </w:r>
    </w:p>
    <w:p w14:paraId="580B81F5" w14:textId="7FB87D74" w:rsidR="00872F79" w:rsidRPr="00FA2A07" w:rsidRDefault="00F91919" w:rsidP="00FA2A07">
      <w:pPr>
        <w:spacing w:after="0"/>
        <w:ind w:left="720"/>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T</w:t>
      </w:r>
      <w:r w:rsidR="00872F79" w:rsidRPr="00FA2A07">
        <w:rPr>
          <w:rFonts w:asciiTheme="minorHAnsi" w:eastAsia="Calibri" w:hAnsiTheme="minorHAnsi" w:cstheme="minorHAnsi"/>
          <w:bCs/>
          <w:color w:val="000000" w:themeColor="text1"/>
          <w:sz w:val="20"/>
          <w:szCs w:val="20"/>
          <w:lang w:eastAsia="pl-PL"/>
        </w:rPr>
        <w:t>ermin realizacji przedmiotu zamówienia może ulec odpowiedniemu przedłużeniu, o czas niezbędny do wykonywania przedmiotu zamówienia w sposób należyty, nie dłużej jednak, niż o czas trwania okoliczności wymienionych w pkt. 1 powyżej.</w:t>
      </w:r>
    </w:p>
    <w:p w14:paraId="24FFEEA5" w14:textId="1D098FF4" w:rsidR="00872F79" w:rsidRPr="00FA2A07" w:rsidRDefault="00872F79" w:rsidP="00FA2A07">
      <w:pPr>
        <w:pStyle w:val="Akapitzlist"/>
        <w:numPr>
          <w:ilvl w:val="3"/>
          <w:numId w:val="21"/>
        </w:numPr>
        <w:tabs>
          <w:tab w:val="clear" w:pos="2880"/>
          <w:tab w:val="num" w:pos="2552"/>
        </w:tabs>
        <w:spacing w:after="0"/>
        <w:ind w:left="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Warunki wprowadzenia zmiany do umowy:</w:t>
      </w:r>
    </w:p>
    <w:p w14:paraId="09730597" w14:textId="102D238D" w:rsidR="00872F79" w:rsidRPr="00BB5A0F" w:rsidRDefault="00872F79" w:rsidP="00BB5A0F">
      <w:pPr>
        <w:pStyle w:val="Akapitzlist"/>
        <w:numPr>
          <w:ilvl w:val="1"/>
          <w:numId w:val="11"/>
        </w:numPr>
        <w:spacing w:after="0"/>
        <w:ind w:left="851"/>
        <w:jc w:val="both"/>
        <w:rPr>
          <w:rFonts w:asciiTheme="minorHAnsi" w:eastAsia="Calibri" w:hAnsiTheme="minorHAnsi" w:cstheme="minorHAnsi"/>
          <w:color w:val="000000" w:themeColor="text1"/>
          <w:sz w:val="20"/>
          <w:szCs w:val="20"/>
          <w:lang w:eastAsia="pl-PL"/>
        </w:rPr>
      </w:pPr>
      <w:r w:rsidRPr="00BB5A0F">
        <w:rPr>
          <w:rFonts w:asciiTheme="minorHAnsi" w:eastAsia="Calibri" w:hAnsiTheme="minorHAnsi" w:cstheme="minorHAnsi"/>
          <w:color w:val="000000" w:themeColor="text1"/>
          <w:sz w:val="20"/>
          <w:szCs w:val="20"/>
          <w:lang w:eastAsia="pl-PL"/>
        </w:rPr>
        <w:t>Strona występująca o zmianę postanowień niniejszej umowy zobowiązana jest do udokumentowania zaistnienia okoliczności, na które powołuje się, jako przyczynę wprowadzenia zmian.</w:t>
      </w:r>
    </w:p>
    <w:p w14:paraId="1CAA1693" w14:textId="77777777" w:rsidR="00872F79" w:rsidRPr="00FA2A07" w:rsidRDefault="00872F79" w:rsidP="00FA2A07">
      <w:pPr>
        <w:numPr>
          <w:ilvl w:val="1"/>
          <w:numId w:val="11"/>
        </w:numPr>
        <w:spacing w:after="0"/>
        <w:ind w:left="851"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Wniosek o zmianę postanowień umowy musi być wyrażony na piśmie.</w:t>
      </w:r>
    </w:p>
    <w:p w14:paraId="4430B907" w14:textId="77777777" w:rsidR="00872F79" w:rsidRPr="00FA2A07" w:rsidRDefault="00872F79" w:rsidP="00FA2A07">
      <w:pPr>
        <w:numPr>
          <w:ilvl w:val="1"/>
          <w:numId w:val="11"/>
        </w:numPr>
        <w:spacing w:after="0"/>
        <w:ind w:left="851"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Złożony wniosek przez stronę inicjującą zmianę musi zawierać:</w:t>
      </w:r>
    </w:p>
    <w:p w14:paraId="1C372127"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opis propozycji zmiany,</w:t>
      </w:r>
    </w:p>
    <w:p w14:paraId="09FFA652"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uzasadnienie zmiany,</w:t>
      </w:r>
    </w:p>
    <w:p w14:paraId="2F9C4067"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opis wpływu zmiany na warunki realizacji umowy.</w:t>
      </w:r>
    </w:p>
    <w:p w14:paraId="185F7421" w14:textId="77777777" w:rsidR="00872F79" w:rsidRPr="00FA2A07" w:rsidRDefault="00872F79" w:rsidP="00FA2A07">
      <w:pPr>
        <w:numPr>
          <w:ilvl w:val="1"/>
          <w:numId w:val="11"/>
        </w:numPr>
        <w:spacing w:after="0"/>
        <w:ind w:left="851"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Zmiana umowy może nastąpić wyłącznie w formie pisemnego aneksu pod rygorem nieważności.</w:t>
      </w:r>
    </w:p>
    <w:p w14:paraId="20F6DF1F" w14:textId="0802B6B1" w:rsidR="00872F79" w:rsidRPr="00FA2A07" w:rsidRDefault="00872F79" w:rsidP="00FA2A07">
      <w:pPr>
        <w:pStyle w:val="Akapitzlist"/>
        <w:numPr>
          <w:ilvl w:val="3"/>
          <w:numId w:val="21"/>
        </w:numPr>
        <w:tabs>
          <w:tab w:val="clear" w:pos="2880"/>
        </w:tabs>
        <w:spacing w:after="0"/>
        <w:ind w:left="567" w:hanging="425"/>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pozostawaniem w zwłoce dotyczącej dostarczeniem jakiegokolwiek dokumentu wynikającego z obowiązków Wykonawcy.</w:t>
      </w:r>
    </w:p>
    <w:p w14:paraId="39DA6687" w14:textId="77777777" w:rsidR="00412AB8" w:rsidRPr="00FA2A07" w:rsidRDefault="00412AB8" w:rsidP="00FA2A07">
      <w:pPr>
        <w:spacing w:after="0"/>
        <w:ind w:left="426"/>
        <w:jc w:val="both"/>
        <w:rPr>
          <w:rFonts w:asciiTheme="minorHAnsi" w:eastAsia="Calibri" w:hAnsiTheme="minorHAnsi" w:cstheme="minorHAnsi"/>
          <w:bCs/>
          <w:color w:val="000000" w:themeColor="text1"/>
          <w:sz w:val="20"/>
          <w:szCs w:val="20"/>
          <w:lang w:eastAsia="pl-PL"/>
        </w:rPr>
      </w:pPr>
    </w:p>
    <w:p w14:paraId="72B712A3" w14:textId="77777777" w:rsidR="002D6466" w:rsidRPr="00FA2A07" w:rsidRDefault="002D6466" w:rsidP="00FA2A07">
      <w:pPr>
        <w:spacing w:after="0"/>
        <w:ind w:left="426"/>
        <w:jc w:val="both"/>
        <w:rPr>
          <w:rFonts w:asciiTheme="minorHAnsi" w:eastAsia="Calibri" w:hAnsiTheme="minorHAnsi" w:cstheme="minorHAnsi"/>
          <w:bCs/>
          <w:color w:val="000000" w:themeColor="text1"/>
          <w:sz w:val="20"/>
          <w:szCs w:val="20"/>
          <w:lang w:eastAsia="pl-PL"/>
        </w:rPr>
      </w:pPr>
    </w:p>
    <w:p w14:paraId="7452EFFF" w14:textId="77777777" w:rsidR="002D6466" w:rsidRPr="00FA2A07" w:rsidRDefault="002D6466" w:rsidP="00FA2A07">
      <w:pPr>
        <w:spacing w:after="0"/>
        <w:ind w:left="426"/>
        <w:jc w:val="both"/>
        <w:rPr>
          <w:rFonts w:asciiTheme="minorHAnsi" w:eastAsia="Calibri" w:hAnsiTheme="minorHAnsi" w:cstheme="minorHAnsi"/>
          <w:bCs/>
          <w:color w:val="000000" w:themeColor="text1"/>
          <w:sz w:val="20"/>
          <w:szCs w:val="20"/>
          <w:lang w:eastAsia="pl-PL"/>
        </w:rPr>
      </w:pPr>
    </w:p>
    <w:p w14:paraId="0A9C20B6"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11</w:t>
      </w:r>
    </w:p>
    <w:p w14:paraId="229FAD87"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Odstąpienie od umowy</w:t>
      </w:r>
    </w:p>
    <w:p w14:paraId="62D0CB7D" w14:textId="77777777" w:rsidR="00872F79" w:rsidRPr="00FA2A07" w:rsidRDefault="00872F79" w:rsidP="00FA2A07">
      <w:pPr>
        <w:numPr>
          <w:ilvl w:val="0"/>
          <w:numId w:val="9"/>
        </w:numPr>
        <w:tabs>
          <w:tab w:val="num" w:pos="862"/>
          <w:tab w:val="right" w:pos="8953"/>
        </w:tabs>
        <w:autoSpaceDE w:val="0"/>
        <w:autoSpaceDN w:val="0"/>
        <w:spacing w:after="0"/>
        <w:ind w:left="284"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Oprócz wypadków wymienionych w treści Kodeksu Cywilnego, Zamawiającemu, przysługuje prawo odstąpienia od umowy w oparciu o przepisy art. 456 ustawy Pzp.  </w:t>
      </w:r>
    </w:p>
    <w:p w14:paraId="7F1B6421" w14:textId="77777777" w:rsidR="00872F79" w:rsidRPr="00FA2A07" w:rsidRDefault="0052042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Niezależnie od przyczyn wskazanych w ust. 1 </w:t>
      </w:r>
      <w:r w:rsidR="00872F79" w:rsidRPr="00FA2A07">
        <w:rPr>
          <w:rFonts w:asciiTheme="minorHAnsi" w:eastAsia="Calibri" w:hAnsiTheme="minorHAnsi" w:cstheme="minorHAnsi"/>
          <w:bCs/>
          <w:color w:val="000000" w:themeColor="text1"/>
          <w:sz w:val="20"/>
          <w:szCs w:val="20"/>
          <w:lang w:eastAsia="pl-PL"/>
        </w:rPr>
        <w:t>Zamawiającemu przysługuje prawo do odstąpienia od umowy z zachowaniem prawa do odszkodowania i kar umownych określonych w umowie, w sytuacji, gdy:</w:t>
      </w:r>
    </w:p>
    <w:p w14:paraId="58DD5181" w14:textId="632B84AF"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nienależycie wykonuje którekolwiek z zobowiązań umownych i nie zmieni sposobu wykonywania pomimo pisemnego wezwania przez Zamawiającego i wyznaczenia mu w tym celu odpowiedniego terminu;</w:t>
      </w:r>
    </w:p>
    <w:p w14:paraId="3D8CA418"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bez uzasadnionych przyczyn nie rozpoczął wykonywania umowy i nie realizuje jej przez okres dłuższy niż 14 dni w stosunku do terminów określonych w § 2 umowy, i to bez wyznaczania dodatkowego terminu;</w:t>
      </w:r>
    </w:p>
    <w:p w14:paraId="57800B94"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bez upoważnienia ze strony Zamawiającego, przerwał realizację umowy i nie realizuje jej przez okres dłuższy niż 14 dni, i to bez wyznaczania dodatkowego terminu;</w:t>
      </w:r>
    </w:p>
    <w:p w14:paraId="1A4FFCD4"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podmiot, który zobowiązał się do oddania Wykonawcy do dyspozycji niezbędnych zasobów w celu realizacji niniejszego zamówienia wycofał się z podjętego zobowiązania, a Wykonawca nie przedstawił zobowiązania </w:t>
      </w:r>
      <w:r w:rsidRPr="00FA2A07">
        <w:rPr>
          <w:rFonts w:asciiTheme="minorHAnsi" w:eastAsia="Calibri" w:hAnsiTheme="minorHAnsi" w:cstheme="minorHAnsi"/>
          <w:color w:val="000000" w:themeColor="text1"/>
          <w:sz w:val="20"/>
          <w:szCs w:val="20"/>
          <w:lang w:eastAsia="pl-PL"/>
        </w:rPr>
        <w:lastRenderedPageBreak/>
        <w:t>kolejnego podmiotu lub samodzielnie nie jest w stanie spełnić warunków opisanych w SWZ, i to bez wyznaczania dodatkowego terminu;</w:t>
      </w:r>
    </w:p>
    <w:p w14:paraId="09A311FB"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wykonuje przedmiot umowy przy udziale osób posiadających mniejsze kwalifikacje niż wymagane zgodnie z SWZ;</w:t>
      </w:r>
    </w:p>
    <w:p w14:paraId="4FF5902A"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dopuści się innego rażącego naruszenia obowiązków wynikających z umowy lub przepisów prawa powszechnie obowiązującego.</w:t>
      </w:r>
    </w:p>
    <w:p w14:paraId="1AA88E20"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Wykonawcy przysługuje prawo rozwiązania umowy bez zachowania okresu wypowiedzenia w razie niewywiązywania się Zamawiającego z obowiązku zapłaty faktur za okres powyżej trzech miesięcy.</w:t>
      </w:r>
    </w:p>
    <w:p w14:paraId="4F61268F"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 przypadku odstąpienia od umowy </w:t>
      </w:r>
      <w:r w:rsidRPr="00FA2A07">
        <w:rPr>
          <w:rFonts w:asciiTheme="minorHAnsi" w:eastAsia="Calibri" w:hAnsiTheme="minorHAnsi" w:cstheme="minorHAnsi"/>
          <w:color w:val="000000" w:themeColor="text1"/>
          <w:sz w:val="20"/>
          <w:szCs w:val="20"/>
          <w:lang w:eastAsia="pl-PL"/>
        </w:rPr>
        <w:t>w terminie 14 dni od daty odstąpienia od umowy Wykonawca przy udziale Zamawiającego sporządzi szczegółowy protokół inwentaryzacji zrealizowanego przedmiotu umowy według stanu na dzień odstąpienia.</w:t>
      </w:r>
    </w:p>
    <w:p w14:paraId="5D1119FC" w14:textId="7CC6CF29"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 przypadku odstąpienia od Umowy w mocy pozostają wszystkie postanowienia Umowy w odniesieniu do zrealizowanej </w:t>
      </w:r>
      <w:r w:rsidR="00F91919" w:rsidRPr="00FA2A07">
        <w:rPr>
          <w:rFonts w:asciiTheme="minorHAnsi" w:eastAsia="Calibri" w:hAnsiTheme="minorHAnsi" w:cstheme="minorHAnsi"/>
          <w:bCs/>
          <w:color w:val="000000" w:themeColor="text1"/>
          <w:sz w:val="20"/>
          <w:szCs w:val="20"/>
          <w:lang w:eastAsia="pl-PL"/>
        </w:rPr>
        <w:t xml:space="preserve">i odebranej przez Zamawiającego </w:t>
      </w:r>
      <w:r w:rsidRPr="00FA2A07">
        <w:rPr>
          <w:rFonts w:asciiTheme="minorHAnsi" w:eastAsia="Calibri" w:hAnsiTheme="minorHAnsi" w:cstheme="minorHAnsi"/>
          <w:bCs/>
          <w:color w:val="000000" w:themeColor="text1"/>
          <w:sz w:val="20"/>
          <w:szCs w:val="20"/>
          <w:lang w:eastAsia="pl-PL"/>
        </w:rPr>
        <w:t>części Przedmiotu zamówienia.</w:t>
      </w:r>
    </w:p>
    <w:p w14:paraId="5871F45A"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Oświadczenia w przedmiocie odstąpienia od Umowy wymagają formy pisemnej pod rygorem nieważności.</w:t>
      </w:r>
    </w:p>
    <w:p w14:paraId="72064FC7" w14:textId="0325BEC3" w:rsidR="00F91919" w:rsidRPr="00FA2A07" w:rsidRDefault="00F9191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Jeżeli na rzecz Zamawiającego zostało zastrzeżone umowne albo </w:t>
      </w:r>
      <w:r w:rsidR="00F10D65" w:rsidRPr="00FA2A07">
        <w:rPr>
          <w:rFonts w:asciiTheme="minorHAnsi" w:eastAsia="Calibri" w:hAnsiTheme="minorHAnsi" w:cstheme="minorHAnsi"/>
          <w:bCs/>
          <w:color w:val="000000" w:themeColor="text1"/>
          <w:sz w:val="20"/>
          <w:szCs w:val="20"/>
          <w:lang w:eastAsia="pl-PL"/>
        </w:rPr>
        <w:t xml:space="preserve">ustawowe prawo odstąpienia od umowy, Zamawiający może to prawo wykonać przez cały okres obowiązywania umowy </w:t>
      </w:r>
      <w:r w:rsidR="00F10D65" w:rsidRPr="00FA2A07">
        <w:rPr>
          <w:rFonts w:asciiTheme="minorHAnsi" w:eastAsia="Calibri" w:hAnsiTheme="minorHAnsi" w:cstheme="minorHAnsi"/>
          <w:bCs/>
          <w:color w:val="000000" w:themeColor="text1"/>
          <w:sz w:val="20"/>
          <w:szCs w:val="20"/>
          <w:lang w:eastAsia="pl-PL"/>
        </w:rPr>
        <w:br/>
        <w:t xml:space="preserve">i okres gwarancji, </w:t>
      </w:r>
      <w:r w:rsidRPr="00FA2A07">
        <w:rPr>
          <w:rFonts w:asciiTheme="minorHAnsi" w:eastAsia="Calibri" w:hAnsiTheme="minorHAnsi" w:cstheme="minorHAnsi"/>
          <w:bCs/>
          <w:color w:val="000000" w:themeColor="text1"/>
          <w:sz w:val="20"/>
          <w:szCs w:val="20"/>
          <w:lang w:eastAsia="pl-PL"/>
        </w:rPr>
        <w:t>chyba że z obo</w:t>
      </w:r>
      <w:r w:rsidR="00F10D65" w:rsidRPr="00FA2A07">
        <w:rPr>
          <w:rFonts w:asciiTheme="minorHAnsi" w:eastAsia="Calibri" w:hAnsiTheme="minorHAnsi" w:cstheme="minorHAnsi"/>
          <w:bCs/>
          <w:color w:val="000000" w:themeColor="text1"/>
          <w:sz w:val="20"/>
          <w:szCs w:val="20"/>
          <w:lang w:eastAsia="pl-PL"/>
        </w:rPr>
        <w:t>wiązujących przepisów wynika termin krótszy.</w:t>
      </w:r>
    </w:p>
    <w:p w14:paraId="5A2551C3" w14:textId="77777777" w:rsidR="00C966C4" w:rsidRPr="00FA2A07" w:rsidRDefault="00C966C4" w:rsidP="00FA2A07">
      <w:pPr>
        <w:widowControl w:val="0"/>
        <w:suppressAutoHyphens/>
        <w:spacing w:after="0"/>
        <w:jc w:val="both"/>
        <w:rPr>
          <w:rFonts w:asciiTheme="minorHAnsi" w:eastAsia="Calibri" w:hAnsiTheme="minorHAnsi" w:cstheme="minorHAnsi"/>
          <w:bCs/>
          <w:color w:val="000000" w:themeColor="text1"/>
          <w:sz w:val="20"/>
          <w:szCs w:val="20"/>
          <w:lang w:eastAsia="pl-PL"/>
        </w:rPr>
      </w:pPr>
    </w:p>
    <w:p w14:paraId="26B803FA" w14:textId="77777777" w:rsidR="00872F79" w:rsidRPr="00FA2A07" w:rsidRDefault="00412AB8"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12</w:t>
      </w:r>
    </w:p>
    <w:p w14:paraId="7C7D5B25" w14:textId="77777777" w:rsidR="00872F79" w:rsidRPr="00FA2A07" w:rsidRDefault="00872F79"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Podwykonawstwo</w:t>
      </w:r>
    </w:p>
    <w:p w14:paraId="0B67E6EB" w14:textId="77777777" w:rsidR="00C430DC" w:rsidRPr="005B4193" w:rsidRDefault="00C430DC" w:rsidP="00C430DC">
      <w:pPr>
        <w:widowControl w:val="0"/>
        <w:numPr>
          <w:ilvl w:val="1"/>
          <w:numId w:val="49"/>
        </w:numPr>
        <w:suppressAutoHyphens/>
        <w:spacing w:after="0"/>
        <w:ind w:left="284" w:hanging="284"/>
        <w:jc w:val="both"/>
        <w:rPr>
          <w:rFonts w:cs="Calibri"/>
          <w:bCs/>
          <w:sz w:val="20"/>
          <w:szCs w:val="20"/>
        </w:rPr>
      </w:pPr>
      <w:r w:rsidRPr="005B4193">
        <w:rPr>
          <w:rFonts w:cs="Calibri"/>
          <w:bCs/>
          <w:sz w:val="20"/>
          <w:szCs w:val="20"/>
        </w:rPr>
        <w:t>Stosownie do art. 462 ustawy  Pzp Wykonawca będzie posługiwać się przy wykonywaniu niniejszego przedmiotu zamówienia podwykonawcami, którzy wykonają następujące części zamówienia:</w:t>
      </w:r>
    </w:p>
    <w:p w14:paraId="2C1273AE" w14:textId="77777777" w:rsidR="00C430DC" w:rsidRPr="005B4193" w:rsidRDefault="00C430DC" w:rsidP="00C430DC">
      <w:pPr>
        <w:widowControl w:val="0"/>
        <w:suppressAutoHyphens/>
        <w:ind w:left="284"/>
        <w:jc w:val="both"/>
        <w:rPr>
          <w:rFonts w:cs="Calibri"/>
          <w:bCs/>
          <w:sz w:val="20"/>
          <w:szCs w:val="20"/>
        </w:rPr>
      </w:pPr>
      <w:r w:rsidRPr="005B4193">
        <w:rPr>
          <w:rFonts w:cs="Calibri"/>
          <w:bCs/>
          <w:sz w:val="20"/>
          <w:szCs w:val="20"/>
        </w:rPr>
        <w:t>……………………………………………………………………………………………..</w:t>
      </w:r>
    </w:p>
    <w:p w14:paraId="5AEC976D" w14:textId="77777777" w:rsidR="00C430DC" w:rsidRPr="005B4193" w:rsidRDefault="00C430DC" w:rsidP="00C430DC">
      <w:pPr>
        <w:widowControl w:val="0"/>
        <w:suppressAutoHyphens/>
        <w:ind w:left="284"/>
        <w:jc w:val="both"/>
        <w:rPr>
          <w:rFonts w:cs="Calibri"/>
          <w:bCs/>
          <w:sz w:val="20"/>
          <w:szCs w:val="20"/>
        </w:rPr>
      </w:pPr>
      <w:r w:rsidRPr="005B4193">
        <w:rPr>
          <w:rFonts w:cs="Calibri"/>
          <w:bCs/>
          <w:sz w:val="20"/>
          <w:szCs w:val="20"/>
        </w:rPr>
        <w:t>Pozostałą część Wykonawca wykona samodzielnie (własnymi siłami)</w:t>
      </w:r>
    </w:p>
    <w:p w14:paraId="417A19CC" w14:textId="77777777" w:rsidR="00C430DC" w:rsidRPr="005B4193" w:rsidRDefault="00C430DC" w:rsidP="00C430DC">
      <w:pPr>
        <w:numPr>
          <w:ilvl w:val="0"/>
          <w:numId w:val="49"/>
        </w:numPr>
        <w:spacing w:after="0"/>
        <w:ind w:left="284"/>
        <w:jc w:val="both"/>
        <w:rPr>
          <w:rFonts w:cs="Calibri"/>
          <w:sz w:val="20"/>
          <w:szCs w:val="20"/>
        </w:rPr>
      </w:pPr>
      <w:r w:rsidRPr="005B4193">
        <w:rPr>
          <w:rFonts w:eastAsia="Calibri" w:cs="Calibri"/>
          <w:sz w:val="20"/>
          <w:szCs w:val="20"/>
        </w:rPr>
        <w:t>Wykonawca niniejszego zamówienia, zamierzający zawrzeć umowę o podwykonawstwo na część usługi określoną w SWZ jest obowiązany do przedłożenia Zamawiającemu projektu tej umowy w celu uzyskania zgody Zamawiającego. Przy czym Wykonawca jest obowiązany dołączyć zgodę podwykonawcy na zawarcie umowy o podwykonawstwo o treści zgodnej z projektem umowy.</w:t>
      </w:r>
    </w:p>
    <w:p w14:paraId="043C81DA"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204E3A66" w14:textId="77777777" w:rsidR="00C430DC" w:rsidRPr="005B4193" w:rsidRDefault="00C430DC" w:rsidP="00C430DC">
      <w:pPr>
        <w:numPr>
          <w:ilvl w:val="0"/>
          <w:numId w:val="49"/>
        </w:numPr>
        <w:spacing w:after="0"/>
        <w:ind w:left="360"/>
        <w:jc w:val="both"/>
        <w:rPr>
          <w:rFonts w:cs="Calibri"/>
          <w:sz w:val="20"/>
          <w:szCs w:val="20"/>
        </w:rPr>
      </w:pPr>
      <w:r w:rsidRPr="005B4193">
        <w:rPr>
          <w:rFonts w:cs="Calibri"/>
          <w:bCs/>
          <w:sz w:val="20"/>
          <w:szCs w:val="20"/>
        </w:rPr>
        <w:t xml:space="preserve">Po zawarciu umowy o podwykonawstwo, Wykonawca, podwykonawca zamówienia przedłoży Zamawiającemu poświadczoną za zgodność z oryginałem kopię zawartej umowy o podwykonawstwo, której przedmiotem są niniejsze usługi, wraz z odpisem z Krajowego Rejestru Sądowego lub innym dokumentem właściwym z uwagi na status prawny podwykonawcy </w:t>
      </w:r>
      <w:r w:rsidRPr="005B4193">
        <w:rPr>
          <w:rFonts w:cs="Calibri"/>
          <w:sz w:val="20"/>
          <w:szCs w:val="20"/>
        </w:rPr>
        <w:t>potwierdzającym uprawnienia osób zawierających umowę w imieniu podwykonawcy do jego reprezentowania</w:t>
      </w:r>
      <w:r w:rsidRPr="005B4193">
        <w:rPr>
          <w:rFonts w:cs="Calibri"/>
          <w:bCs/>
          <w:sz w:val="20"/>
          <w:szCs w:val="20"/>
        </w:rPr>
        <w:t>, w terminie 7 dni od dnia jej zawarcia.</w:t>
      </w:r>
    </w:p>
    <w:p w14:paraId="7423295A"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Zamawiający, odmawia zgody na zawarcie  umowy o podwykonawstwo usługi:</w:t>
      </w:r>
    </w:p>
    <w:p w14:paraId="03F65AC9" w14:textId="77777777" w:rsidR="00C430DC" w:rsidRPr="005B4193" w:rsidRDefault="00C430DC" w:rsidP="00C430DC">
      <w:pPr>
        <w:ind w:left="720" w:hanging="360"/>
        <w:jc w:val="both"/>
        <w:rPr>
          <w:rFonts w:eastAsia="Calibri" w:cs="Calibri"/>
          <w:sz w:val="20"/>
          <w:szCs w:val="20"/>
        </w:rPr>
      </w:pPr>
      <w:r w:rsidRPr="005B4193">
        <w:rPr>
          <w:rFonts w:eastAsia="Calibri" w:cs="Calibri"/>
          <w:sz w:val="20"/>
          <w:szCs w:val="20"/>
        </w:rPr>
        <w:t>-</w:t>
      </w:r>
      <w:r w:rsidRPr="005B4193">
        <w:rPr>
          <w:rFonts w:eastAsia="Calibri" w:cs="Calibri"/>
          <w:sz w:val="20"/>
          <w:szCs w:val="20"/>
        </w:rPr>
        <w:tab/>
        <w:t>niespełniającej wymagań określonych w SWZ,</w:t>
      </w:r>
    </w:p>
    <w:p w14:paraId="1D057284" w14:textId="77777777" w:rsidR="00C430DC" w:rsidRPr="005B4193" w:rsidRDefault="00C430DC" w:rsidP="00C430DC">
      <w:pPr>
        <w:ind w:left="720" w:hanging="360"/>
        <w:jc w:val="both"/>
        <w:rPr>
          <w:rFonts w:eastAsia="Calibri" w:cs="Calibri"/>
          <w:sz w:val="20"/>
          <w:szCs w:val="20"/>
        </w:rPr>
      </w:pPr>
      <w:r w:rsidRPr="005B4193">
        <w:rPr>
          <w:rFonts w:eastAsia="Calibri" w:cs="Calibri"/>
          <w:sz w:val="20"/>
          <w:szCs w:val="20"/>
        </w:rPr>
        <w:t>-</w:t>
      </w:r>
      <w:r w:rsidRPr="005B4193">
        <w:rPr>
          <w:rFonts w:eastAsia="Calibri" w:cs="Calibri"/>
          <w:sz w:val="20"/>
          <w:szCs w:val="20"/>
        </w:rPr>
        <w:tab/>
        <w:t>gdy przewiduje termin zapłaty wynagrodzenia dłuższy niż 30 dni.</w:t>
      </w:r>
    </w:p>
    <w:p w14:paraId="7506ECD8"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Wykonawca, przedkłada Zamawiającemu poświadczoną za zgodność z oryginałem kopię zawartej umowy o podwykonawstwo, której przedmiotem są usługi w terminie 7 dni od dnia jej zawarcia.</w:t>
      </w:r>
    </w:p>
    <w:p w14:paraId="25B911D5"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Przepisy dotyczące umowy o podwykonawstwo stosuje się odpowiednio do zmian tej umowy o podwykonawstwo.</w:t>
      </w:r>
    </w:p>
    <w:p w14:paraId="5E3C435A" w14:textId="77777777" w:rsidR="00872F79" w:rsidRPr="00FA2A07" w:rsidRDefault="00412AB8"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13</w:t>
      </w:r>
    </w:p>
    <w:p w14:paraId="48F0B361" w14:textId="77777777" w:rsidR="00872F79" w:rsidRPr="00FA2A07" w:rsidRDefault="00872F79" w:rsidP="00FA2A07">
      <w:pPr>
        <w:tabs>
          <w:tab w:val="num" w:pos="426"/>
        </w:tabs>
        <w:spacing w:after="0"/>
        <w:ind w:left="425" w:hanging="426"/>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Postanowienia końcowe</w:t>
      </w:r>
    </w:p>
    <w:p w14:paraId="551E685A"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Prawem właściwym dla niniejszej umowy jest prawo polskie.</w:t>
      </w:r>
    </w:p>
    <w:p w14:paraId="0A9635EA" w14:textId="77777777" w:rsidR="00872F79" w:rsidRPr="00FA2A07" w:rsidRDefault="00872F79" w:rsidP="00FA2A07">
      <w:pPr>
        <w:widowControl w:val="0"/>
        <w:numPr>
          <w:ilvl w:val="0"/>
          <w:numId w:val="6"/>
        </w:numPr>
        <w:tabs>
          <w:tab w:val="clear" w:pos="1260"/>
          <w:tab w:val="left" w:pos="426"/>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lastRenderedPageBreak/>
        <w:t xml:space="preserve">Ilekroć w niniejszej Umowie użyto pojęcia dni roboczych należy przez to rozumieć </w:t>
      </w:r>
      <w:r w:rsidR="00065C6F" w:rsidRPr="00FA2A07">
        <w:rPr>
          <w:rFonts w:asciiTheme="minorHAnsi" w:eastAsia="Calibri" w:hAnsiTheme="minorHAnsi" w:cstheme="minorHAnsi"/>
          <w:bCs/>
          <w:color w:val="000000" w:themeColor="text1"/>
          <w:sz w:val="20"/>
          <w:szCs w:val="20"/>
          <w:lang w:eastAsia="pl-PL"/>
        </w:rPr>
        <w:t>dzień od poniedziałku do piątku z wyłączeniem dni ustawowo wolnych od pracy w Polsce</w:t>
      </w:r>
      <w:r w:rsidRPr="00FA2A07">
        <w:rPr>
          <w:rFonts w:asciiTheme="minorHAnsi" w:eastAsia="Calibri" w:hAnsiTheme="minorHAnsi" w:cstheme="minorHAnsi"/>
          <w:bCs/>
          <w:color w:val="000000" w:themeColor="text1"/>
          <w:sz w:val="20"/>
          <w:szCs w:val="20"/>
          <w:lang w:eastAsia="pl-PL"/>
        </w:rPr>
        <w:t>.</w:t>
      </w:r>
    </w:p>
    <w:p w14:paraId="3F9F1718"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 sprawach nieuregulowanych umową mają zastosowanie przepisy Kodeksu cywilnego, Prawa budowlanego i ustawy Prawo zamówień publicznych oraz wszystkich aktów wykonawczych wydanych na podstawie ww. ustaw.</w:t>
      </w:r>
    </w:p>
    <w:p w14:paraId="5545B953"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Do wszystkich dokumentów przedkładanych Zamawiającemu przez Wykonawcę sporządzonych w języku obcym, powinna zostać dołączona wersja przetłumaczona przez tłumacza przysięgłego na język polski.</w:t>
      </w:r>
    </w:p>
    <w:p w14:paraId="6EE39B89"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2CD2D6AC" w14:textId="121E77F1"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Wykonawca nie może przenieść praw i obowiązków wynikających z niniejszej umowy na rzecz osób trzecich bez </w:t>
      </w:r>
      <w:r w:rsidR="000E775F">
        <w:rPr>
          <w:rFonts w:asciiTheme="minorHAnsi" w:eastAsia="Calibri" w:hAnsiTheme="minorHAnsi" w:cstheme="minorHAnsi"/>
          <w:bCs/>
          <w:color w:val="000000" w:themeColor="text1"/>
          <w:sz w:val="20"/>
          <w:szCs w:val="20"/>
          <w:lang w:eastAsia="pl-PL"/>
        </w:rPr>
        <w:t xml:space="preserve">uprzedniej </w:t>
      </w:r>
      <w:r w:rsidRPr="00FA2A07">
        <w:rPr>
          <w:rFonts w:asciiTheme="minorHAnsi" w:eastAsia="Calibri" w:hAnsiTheme="minorHAnsi" w:cstheme="minorHAnsi"/>
          <w:bCs/>
          <w:color w:val="000000" w:themeColor="text1"/>
          <w:sz w:val="20"/>
          <w:szCs w:val="20"/>
          <w:lang w:eastAsia="pl-PL"/>
        </w:rPr>
        <w:t xml:space="preserve">zgody Zamawiającego wyrażonej na piśmie pod rygorem nieważności. </w:t>
      </w:r>
    </w:p>
    <w:p w14:paraId="2F8260B9"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37C563B0"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zobowiązuje się do niezwłocznego zawiadomienia Zamawiającego o każdym przypadku ujawnienia informacji, pozostającym w sprzeczności z postanowieniami Umowy, a także o każdym przypadku zaistnienia obowiązku udostępnienia informacji.</w:t>
      </w:r>
    </w:p>
    <w:p w14:paraId="2A8E1F8B"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oświadcza, że posiada status dużego przedsiębiorcy w rozumieniu art. 4 c Ustawy o przeciwdziałaniu nadmiernym opóźnieniom w transakcjach handlowych.</w:t>
      </w:r>
    </w:p>
    <w:p w14:paraId="295CF1B6"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Umowa została sporządzona w trzech jednobrzmiących egzemplarzach, </w:t>
      </w:r>
      <w:r w:rsidR="00412AB8" w:rsidRPr="00FA2A07">
        <w:rPr>
          <w:rFonts w:asciiTheme="minorHAnsi" w:eastAsia="Calibri" w:hAnsiTheme="minorHAnsi" w:cstheme="minorHAnsi"/>
          <w:bCs/>
          <w:color w:val="000000" w:themeColor="text1"/>
          <w:sz w:val="20"/>
          <w:szCs w:val="20"/>
          <w:lang w:eastAsia="pl-PL"/>
        </w:rPr>
        <w:t xml:space="preserve">w tym </w:t>
      </w:r>
      <w:r w:rsidRPr="00FA2A07">
        <w:rPr>
          <w:rFonts w:asciiTheme="minorHAnsi" w:eastAsia="Calibri" w:hAnsiTheme="minorHAnsi" w:cstheme="minorHAnsi"/>
          <w:bCs/>
          <w:color w:val="000000" w:themeColor="text1"/>
          <w:sz w:val="20"/>
          <w:szCs w:val="20"/>
          <w:lang w:eastAsia="pl-PL"/>
        </w:rPr>
        <w:t>dwa egzemplarze dla Zamawiającego i jeden dla Wykonawcy.</w:t>
      </w:r>
    </w:p>
    <w:p w14:paraId="6DB1A144" w14:textId="77777777" w:rsidR="00872F79" w:rsidRPr="00FA2A07" w:rsidRDefault="00872F79" w:rsidP="00FA2A07">
      <w:pPr>
        <w:widowControl w:val="0"/>
        <w:numPr>
          <w:ilvl w:val="0"/>
          <w:numId w:val="6"/>
        </w:numPr>
        <w:tabs>
          <w:tab w:val="num" w:pos="426"/>
          <w:tab w:val="left" w:pos="1260"/>
        </w:tabs>
        <w:suppressAutoHyphens/>
        <w:spacing w:after="0"/>
        <w:ind w:left="426" w:hanging="42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Integralną część umowy stanowią: </w:t>
      </w:r>
    </w:p>
    <w:p w14:paraId="528498DA"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Postanowienia zawarte w SWZ oraz treści oferty Wykonawcy;</w:t>
      </w:r>
    </w:p>
    <w:p w14:paraId="43E8B372"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Załącznik nr 1 - Kopia formularza oferty Wykonawcy;</w:t>
      </w:r>
    </w:p>
    <w:p w14:paraId="5138E47F"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Załącznik nr 2 </w:t>
      </w:r>
      <w:r w:rsidR="004D4903" w:rsidRPr="00FA2A07">
        <w:rPr>
          <w:rFonts w:asciiTheme="minorHAnsi" w:eastAsia="Calibri" w:hAnsiTheme="minorHAnsi" w:cstheme="minorHAnsi"/>
          <w:bCs/>
          <w:color w:val="000000" w:themeColor="text1"/>
          <w:sz w:val="20"/>
          <w:szCs w:val="20"/>
          <w:lang w:eastAsia="pl-PL"/>
        </w:rPr>
        <w:t>–</w:t>
      </w:r>
      <w:r w:rsidRPr="00FA2A07">
        <w:rPr>
          <w:rFonts w:asciiTheme="minorHAnsi" w:eastAsia="Calibri" w:hAnsiTheme="minorHAnsi" w:cstheme="minorHAnsi"/>
          <w:bCs/>
          <w:color w:val="000000" w:themeColor="text1"/>
          <w:sz w:val="20"/>
          <w:szCs w:val="20"/>
          <w:lang w:eastAsia="pl-PL"/>
        </w:rPr>
        <w:t xml:space="preserve"> </w:t>
      </w:r>
      <w:r w:rsidR="004D4903" w:rsidRPr="00FA2A07">
        <w:rPr>
          <w:rFonts w:asciiTheme="minorHAnsi" w:eastAsia="Calibri" w:hAnsiTheme="minorHAnsi" w:cstheme="minorHAnsi"/>
          <w:bCs/>
          <w:color w:val="000000" w:themeColor="text1"/>
          <w:sz w:val="20"/>
          <w:szCs w:val="20"/>
          <w:lang w:eastAsia="pl-PL"/>
        </w:rPr>
        <w:t>wzór o</w:t>
      </w:r>
      <w:r w:rsidRPr="00FA2A07">
        <w:rPr>
          <w:rFonts w:asciiTheme="minorHAnsi" w:eastAsia="Calibri" w:hAnsiTheme="minorHAnsi" w:cstheme="minorHAnsi"/>
          <w:bCs/>
          <w:color w:val="000000" w:themeColor="text1"/>
          <w:sz w:val="20"/>
          <w:szCs w:val="20"/>
          <w:lang w:eastAsia="pl-PL"/>
        </w:rPr>
        <w:t>świadczeni</w:t>
      </w:r>
      <w:r w:rsidR="004D4903" w:rsidRPr="00FA2A07">
        <w:rPr>
          <w:rFonts w:asciiTheme="minorHAnsi" w:eastAsia="Calibri" w:hAnsiTheme="minorHAnsi" w:cstheme="minorHAnsi"/>
          <w:bCs/>
          <w:color w:val="000000" w:themeColor="text1"/>
          <w:sz w:val="20"/>
          <w:szCs w:val="20"/>
          <w:lang w:eastAsia="pl-PL"/>
        </w:rPr>
        <w:t>a</w:t>
      </w:r>
      <w:r w:rsidRPr="00FA2A07">
        <w:rPr>
          <w:rFonts w:asciiTheme="minorHAnsi" w:eastAsia="Calibri" w:hAnsiTheme="minorHAnsi" w:cstheme="minorHAnsi"/>
          <w:bCs/>
          <w:color w:val="000000" w:themeColor="text1"/>
          <w:sz w:val="20"/>
          <w:szCs w:val="20"/>
          <w:lang w:eastAsia="pl-PL"/>
        </w:rPr>
        <w:t xml:space="preserve"> Wykonawcy (Projektanta);</w:t>
      </w:r>
    </w:p>
    <w:p w14:paraId="629992D0" w14:textId="77777777" w:rsidR="00412AB8" w:rsidRPr="00FA2A07" w:rsidRDefault="00412AB8" w:rsidP="00FA2A07">
      <w:pPr>
        <w:widowControl w:val="0"/>
        <w:tabs>
          <w:tab w:val="left" w:pos="709"/>
        </w:tabs>
        <w:suppressAutoHyphens/>
        <w:spacing w:after="0"/>
        <w:jc w:val="both"/>
        <w:rPr>
          <w:rFonts w:asciiTheme="minorHAnsi" w:eastAsia="Calibri" w:hAnsiTheme="minorHAnsi" w:cstheme="minorHAnsi"/>
          <w:bCs/>
          <w:color w:val="000000" w:themeColor="text1"/>
          <w:sz w:val="20"/>
          <w:szCs w:val="20"/>
          <w:lang w:eastAsia="pl-PL"/>
        </w:rPr>
      </w:pPr>
    </w:p>
    <w:p w14:paraId="38A21E50" w14:textId="77777777" w:rsidR="00412AB8" w:rsidRPr="00FA2A07" w:rsidRDefault="00872F79" w:rsidP="00FA2A07">
      <w:pPr>
        <w:spacing w:after="0"/>
        <w:ind w:left="152" w:firstLine="708"/>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bCs/>
          <w:color w:val="000000" w:themeColor="text1"/>
          <w:sz w:val="20"/>
          <w:szCs w:val="20"/>
          <w:lang w:eastAsia="pl-PL"/>
        </w:rPr>
        <w:t xml:space="preserve">Wykonawca </w:t>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t>Zamawiający</w:t>
      </w:r>
      <w:r w:rsidRPr="00FA2A07">
        <w:rPr>
          <w:rFonts w:asciiTheme="minorHAnsi" w:eastAsia="Calibri" w:hAnsiTheme="minorHAnsi" w:cstheme="minorHAnsi"/>
          <w:b/>
          <w:color w:val="000000" w:themeColor="text1"/>
          <w:sz w:val="20"/>
          <w:szCs w:val="20"/>
          <w:lang w:eastAsia="pl-PL"/>
        </w:rPr>
        <w:t xml:space="preserve"> </w:t>
      </w:r>
    </w:p>
    <w:p w14:paraId="2C06FFFD" w14:textId="1DB62424" w:rsidR="00872F79" w:rsidRPr="00FA2A07" w:rsidRDefault="00872F79" w:rsidP="00FA2A07">
      <w:pPr>
        <w:spacing w:after="0"/>
        <w:jc w:val="right"/>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br w:type="page"/>
      </w:r>
      <w:r w:rsidRPr="00FA2A07">
        <w:rPr>
          <w:rFonts w:asciiTheme="minorHAnsi" w:eastAsia="Calibri" w:hAnsiTheme="minorHAnsi" w:cstheme="minorHAnsi"/>
          <w:b/>
          <w:color w:val="000000"/>
          <w:sz w:val="20"/>
          <w:szCs w:val="20"/>
          <w:lang w:eastAsia="pl-PL"/>
        </w:rPr>
        <w:lastRenderedPageBreak/>
        <w:t xml:space="preserve">Załącznik nr 2 do umowy </w:t>
      </w:r>
    </w:p>
    <w:p w14:paraId="239758F7"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03CBD39" w14:textId="77777777" w:rsidR="00872F79" w:rsidRPr="00FA2A07" w:rsidRDefault="00872F79" w:rsidP="00FA2A07">
      <w:pPr>
        <w:spacing w:after="0"/>
        <w:ind w:left="54" w:right="49" w:hanging="10"/>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WZÓR </w:t>
      </w:r>
    </w:p>
    <w:p w14:paraId="3533DDBE" w14:textId="77777777" w:rsidR="00872F79" w:rsidRPr="00FA2A07" w:rsidRDefault="00872F79" w:rsidP="00FA2A07">
      <w:pPr>
        <w:spacing w:after="0"/>
        <w:ind w:left="43"/>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21CE980B" w14:textId="77777777" w:rsidR="00872F79" w:rsidRPr="00FA2A07" w:rsidRDefault="00872F79" w:rsidP="00FA2A07">
      <w:pPr>
        <w:keepNext/>
        <w:keepLines/>
        <w:spacing w:after="0"/>
        <w:ind w:left="283" w:right="49"/>
        <w:jc w:val="center"/>
        <w:outlineLvl w:val="1"/>
        <w:rPr>
          <w:rFonts w:asciiTheme="minorHAnsi" w:eastAsia="Calibri" w:hAnsiTheme="minorHAnsi" w:cstheme="minorHAnsi"/>
          <w:b/>
          <w:color w:val="000000"/>
          <w:sz w:val="20"/>
          <w:szCs w:val="20"/>
          <w:lang w:eastAsia="pl-PL"/>
        </w:rPr>
      </w:pPr>
      <w:bookmarkStart w:id="1" w:name="_Hlk120180725"/>
      <w:r w:rsidRPr="00FA2A07">
        <w:rPr>
          <w:rFonts w:asciiTheme="minorHAnsi" w:eastAsia="Calibri" w:hAnsiTheme="minorHAnsi" w:cstheme="minorHAnsi"/>
          <w:b/>
          <w:color w:val="000000"/>
          <w:sz w:val="20"/>
          <w:szCs w:val="20"/>
          <w:lang w:eastAsia="pl-PL"/>
        </w:rPr>
        <w:t xml:space="preserve">Oświadczenie Wykonawcy (Projektanta) </w:t>
      </w:r>
    </w:p>
    <w:bookmarkEnd w:id="1"/>
    <w:p w14:paraId="0DABB3F1"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0F22E524"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48BD5F95" w14:textId="77777777" w:rsidR="00872F79" w:rsidRPr="00FA2A07" w:rsidRDefault="00872F79" w:rsidP="00FA2A07">
      <w:pPr>
        <w:spacing w:after="0"/>
        <w:ind w:left="10" w:hanging="10"/>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Realizując zamówienie wynikające z umowy nr  …………………………… zawartej w dniu …………………. na opracowanie kompleksowej dokumentacji projektowej, </w:t>
      </w:r>
    </w:p>
    <w:p w14:paraId="2408B83D"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7D90BF38" w14:textId="77777777" w:rsidR="00872F79" w:rsidRPr="00FA2A07" w:rsidRDefault="00872F79" w:rsidP="00FA2A07">
      <w:pPr>
        <w:spacing w:after="0"/>
        <w:ind w:left="10" w:right="89" w:hanging="10"/>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oświadczam, że:  </w:t>
      </w:r>
    </w:p>
    <w:p w14:paraId="3504B6FD"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10ECD444" w14:textId="77777777" w:rsidR="00872F79" w:rsidRPr="00FA2A07" w:rsidRDefault="00CD09B7" w:rsidP="00FA2A07">
      <w:pPr>
        <w:numPr>
          <w:ilvl w:val="0"/>
          <w:numId w:val="30"/>
        </w:numPr>
        <w:spacing w:after="0"/>
        <w:ind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dokumentacja projektowa złożona z </w:t>
      </w:r>
      <w:r w:rsidR="00872F79" w:rsidRPr="00FA2A07">
        <w:rPr>
          <w:rFonts w:asciiTheme="minorHAnsi" w:eastAsia="Calibri" w:hAnsiTheme="minorHAnsi" w:cstheme="minorHAnsi"/>
          <w:color w:val="000000"/>
          <w:sz w:val="20"/>
          <w:szCs w:val="20"/>
          <w:lang w:eastAsia="pl-PL"/>
        </w:rPr>
        <w:t>projekt</w:t>
      </w:r>
      <w:r w:rsidRPr="00FA2A07">
        <w:rPr>
          <w:rFonts w:asciiTheme="minorHAnsi" w:eastAsia="Calibri" w:hAnsiTheme="minorHAnsi" w:cstheme="minorHAnsi"/>
          <w:color w:val="000000"/>
          <w:sz w:val="20"/>
          <w:szCs w:val="20"/>
          <w:lang w:eastAsia="pl-PL"/>
        </w:rPr>
        <w:t>u</w:t>
      </w:r>
      <w:r w:rsidR="00872F79" w:rsidRPr="00FA2A07">
        <w:rPr>
          <w:rFonts w:asciiTheme="minorHAnsi" w:eastAsia="Calibri" w:hAnsiTheme="minorHAnsi" w:cstheme="minorHAnsi"/>
          <w:color w:val="000000"/>
          <w:sz w:val="20"/>
          <w:szCs w:val="20"/>
          <w:lang w:eastAsia="pl-PL"/>
        </w:rPr>
        <w:t xml:space="preserve"> budowlan</w:t>
      </w:r>
      <w:r w:rsidRPr="00FA2A07">
        <w:rPr>
          <w:rFonts w:asciiTheme="minorHAnsi" w:eastAsia="Calibri" w:hAnsiTheme="minorHAnsi" w:cstheme="minorHAnsi"/>
          <w:color w:val="000000"/>
          <w:sz w:val="20"/>
          <w:szCs w:val="20"/>
          <w:lang w:eastAsia="pl-PL"/>
        </w:rPr>
        <w:t>ego i projektów budowlanych technicznych (spełniających wszystkie wymagania dla projektów wykonawczych)</w:t>
      </w:r>
      <w:r w:rsidR="00872F79" w:rsidRPr="00FA2A07">
        <w:rPr>
          <w:rFonts w:asciiTheme="minorHAnsi" w:eastAsia="Calibri" w:hAnsiTheme="minorHAnsi" w:cstheme="minorHAnsi"/>
          <w:color w:val="000000"/>
          <w:sz w:val="20"/>
          <w:szCs w:val="20"/>
          <w:lang w:eastAsia="pl-PL"/>
        </w:rPr>
        <w:t xml:space="preserve"> został</w:t>
      </w:r>
      <w:r w:rsidRPr="00FA2A07">
        <w:rPr>
          <w:rFonts w:asciiTheme="minorHAnsi" w:eastAsia="Calibri" w:hAnsiTheme="minorHAnsi" w:cstheme="minorHAnsi"/>
          <w:color w:val="000000"/>
          <w:sz w:val="20"/>
          <w:szCs w:val="20"/>
          <w:lang w:eastAsia="pl-PL"/>
        </w:rPr>
        <w:t>y</w:t>
      </w:r>
      <w:r w:rsidR="00872F79" w:rsidRPr="00FA2A07">
        <w:rPr>
          <w:rFonts w:asciiTheme="minorHAnsi" w:eastAsia="Calibri" w:hAnsiTheme="minorHAnsi" w:cstheme="minorHAnsi"/>
          <w:color w:val="000000"/>
          <w:sz w:val="20"/>
          <w:szCs w:val="20"/>
          <w:lang w:eastAsia="pl-PL"/>
        </w:rPr>
        <w:t xml:space="preserve"> wykonan</w:t>
      </w:r>
      <w:r w:rsidRPr="00FA2A07">
        <w:rPr>
          <w:rFonts w:asciiTheme="minorHAnsi" w:eastAsia="Calibri" w:hAnsiTheme="minorHAnsi" w:cstheme="minorHAnsi"/>
          <w:color w:val="000000"/>
          <w:sz w:val="20"/>
          <w:szCs w:val="20"/>
          <w:lang w:eastAsia="pl-PL"/>
        </w:rPr>
        <w:t>e</w:t>
      </w:r>
      <w:r w:rsidR="00872F79" w:rsidRPr="00FA2A07">
        <w:rPr>
          <w:rFonts w:asciiTheme="minorHAnsi" w:eastAsia="Calibri" w:hAnsiTheme="minorHAnsi" w:cstheme="minorHAnsi"/>
          <w:color w:val="000000"/>
          <w:sz w:val="20"/>
          <w:szCs w:val="20"/>
          <w:lang w:eastAsia="pl-PL"/>
        </w:rPr>
        <w:t xml:space="preserve"> zgodnie z umową, ustawą Pzp i aktami wykonawczymi do tej ustawy, przepisami techniczno – budowlanymi, Polskimi Normami lub normami równoważnymi, wymogami dotyczącymi dostępności obiektu dla osób niepełnosprawnych i że</w:t>
      </w:r>
      <w:r w:rsidRPr="00FA2A07">
        <w:rPr>
          <w:rFonts w:asciiTheme="minorHAnsi" w:eastAsia="Calibri" w:hAnsiTheme="minorHAnsi" w:cstheme="minorHAnsi"/>
          <w:color w:val="000000"/>
          <w:sz w:val="20"/>
          <w:szCs w:val="20"/>
          <w:lang w:eastAsia="pl-PL"/>
        </w:rPr>
        <w:t xml:space="preserve"> ww. dokumentacja projektowa</w:t>
      </w:r>
      <w:r w:rsidR="00872F79" w:rsidRPr="00FA2A07">
        <w:rPr>
          <w:rFonts w:asciiTheme="minorHAnsi" w:eastAsia="Calibri" w:hAnsiTheme="minorHAnsi" w:cstheme="minorHAnsi"/>
          <w:color w:val="000000"/>
          <w:sz w:val="20"/>
          <w:szCs w:val="20"/>
          <w:lang w:eastAsia="pl-PL"/>
        </w:rPr>
        <w:t xml:space="preserve"> została wykonana w stanie kompletnym z punktu widzenia celu, któremu ma służyć oraz że dochowano należytej staranności w jej przygotowaniu</w:t>
      </w:r>
      <w:r w:rsidR="000421FC" w:rsidRPr="00FA2A07">
        <w:rPr>
          <w:rFonts w:asciiTheme="minorHAnsi" w:eastAsia="Calibri" w:hAnsiTheme="minorHAnsi" w:cstheme="minorHAnsi"/>
          <w:color w:val="000000"/>
          <w:sz w:val="20"/>
          <w:szCs w:val="20"/>
          <w:lang w:eastAsia="pl-PL"/>
        </w:rPr>
        <w:t xml:space="preserve"> i ujęto w niej wszystkie roboty budowlane niezbędne do prawidłowego wykonania zadania inwestycyjnego</w:t>
      </w:r>
      <w:r w:rsidR="00872F79" w:rsidRPr="00FA2A07">
        <w:rPr>
          <w:rFonts w:asciiTheme="minorHAnsi" w:eastAsia="Calibri" w:hAnsiTheme="minorHAnsi" w:cstheme="minorHAnsi"/>
          <w:color w:val="000000"/>
          <w:sz w:val="20"/>
          <w:szCs w:val="20"/>
          <w:lang w:eastAsia="pl-PL"/>
        </w:rPr>
        <w:t xml:space="preserve">; </w:t>
      </w:r>
    </w:p>
    <w:p w14:paraId="6897EBB3" w14:textId="2B01A3BE" w:rsidR="00872F79" w:rsidRPr="00FA2A07" w:rsidRDefault="00872F79" w:rsidP="00FA2A07">
      <w:pPr>
        <w:numPr>
          <w:ilvl w:val="0"/>
          <w:numId w:val="30"/>
        </w:numPr>
        <w:spacing w:after="0"/>
        <w:ind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specyfikacje techniczne wykonania i odbioru robót oraz</w:t>
      </w:r>
      <w:r w:rsidR="00CD09B7" w:rsidRPr="00FA2A07">
        <w:rPr>
          <w:rFonts w:asciiTheme="minorHAnsi" w:eastAsia="Calibri" w:hAnsiTheme="minorHAnsi" w:cstheme="minorHAnsi"/>
          <w:color w:val="000000"/>
          <w:sz w:val="20"/>
          <w:szCs w:val="20"/>
          <w:lang w:eastAsia="pl-PL"/>
        </w:rPr>
        <w:t xml:space="preserve"> przedmiar i</w:t>
      </w:r>
      <w:r w:rsidRPr="00FA2A07">
        <w:rPr>
          <w:rFonts w:asciiTheme="minorHAnsi" w:eastAsia="Calibri" w:hAnsiTheme="minorHAnsi" w:cstheme="minorHAnsi"/>
          <w:color w:val="000000"/>
          <w:sz w:val="20"/>
          <w:szCs w:val="20"/>
          <w:lang w:eastAsia="pl-PL"/>
        </w:rPr>
        <w:t xml:space="preserve"> kosztorys inwestorski zostały wykonane zgodnie z umową, ustawą Pzp i aktami wykonawczymi do tej ustawy, przepisami technicznymi i normami, w stanie kompletnym z punktu widzenia celu, któremu ma służyć oraz, że dołożono należytej staranności przy jej wykonaniu i ujęto w niej wszystkie roboty budowlane niezbędne do prawidłowego wykonania zadania inwestycyjnego.</w:t>
      </w:r>
    </w:p>
    <w:p w14:paraId="273A184E" w14:textId="77777777" w:rsidR="00872F79" w:rsidRPr="00FA2A07" w:rsidRDefault="00872F79" w:rsidP="00FA2A07">
      <w:pPr>
        <w:spacing w:after="0"/>
        <w:ind w:left="283"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7AC33FD9"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F756E08"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470AE8AC"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088CD811" w14:textId="77777777" w:rsidR="00872F79" w:rsidRPr="00FA2A07" w:rsidRDefault="00872F79" w:rsidP="00FA2A07">
      <w:pPr>
        <w:tabs>
          <w:tab w:val="center" w:pos="1980"/>
          <w:tab w:val="center" w:pos="2837"/>
          <w:tab w:val="center" w:pos="3545"/>
          <w:tab w:val="center" w:pos="4253"/>
          <w:tab w:val="center" w:pos="4964"/>
          <w:tab w:val="center" w:pos="7087"/>
        </w:tabs>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r>
      <w:r w:rsidRPr="00FA2A07">
        <w:rPr>
          <w:rFonts w:asciiTheme="minorHAnsi" w:eastAsia="Calibri" w:hAnsiTheme="minorHAnsi" w:cstheme="minorHAnsi"/>
          <w:b/>
          <w:color w:val="000000"/>
          <w:sz w:val="20"/>
          <w:szCs w:val="20"/>
          <w:lang w:eastAsia="pl-PL"/>
        </w:rPr>
        <w:t>Wykonawca (Projektant</w:t>
      </w:r>
      <w:r w:rsidR="007E2CFA" w:rsidRPr="00FA2A07">
        <w:rPr>
          <w:rFonts w:asciiTheme="minorHAnsi" w:eastAsia="Calibri" w:hAnsiTheme="minorHAnsi" w:cstheme="minorHAnsi"/>
          <w:b/>
          <w:color w:val="000000"/>
          <w:sz w:val="20"/>
          <w:szCs w:val="20"/>
          <w:lang w:eastAsia="pl-PL"/>
        </w:rPr>
        <w:t>/Projektanci</w:t>
      </w:r>
      <w:r w:rsidRPr="00FA2A07">
        <w:rPr>
          <w:rFonts w:asciiTheme="minorHAnsi" w:eastAsia="Calibri" w:hAnsiTheme="minorHAnsi" w:cstheme="minorHAnsi"/>
          <w:b/>
          <w:color w:val="000000"/>
          <w:sz w:val="20"/>
          <w:szCs w:val="20"/>
          <w:lang w:eastAsia="pl-PL"/>
        </w:rPr>
        <w:t xml:space="preserve">) </w:t>
      </w:r>
    </w:p>
    <w:p w14:paraId="1E49C5E4"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F397AC5"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2B27A139" w14:textId="77777777" w:rsidR="00872F79" w:rsidRPr="00FA2A07" w:rsidRDefault="00872F79" w:rsidP="00FA2A07">
      <w:pPr>
        <w:tabs>
          <w:tab w:val="center" w:pos="6807"/>
        </w:tabs>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i/>
          <w:color w:val="000000"/>
          <w:sz w:val="20"/>
          <w:szCs w:val="20"/>
          <w:lang w:eastAsia="pl-PL"/>
        </w:rPr>
        <w:t xml:space="preserve">  </w:t>
      </w:r>
    </w:p>
    <w:p w14:paraId="2A60D064" w14:textId="77777777" w:rsidR="00872F79" w:rsidRPr="00FA2A07" w:rsidRDefault="00872F79" w:rsidP="00FA2A07">
      <w:pPr>
        <w:spacing w:after="0"/>
        <w:ind w:left="71" w:right="65" w:hanging="10"/>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(data, podpis, nazwa, pieczęć) </w:t>
      </w:r>
    </w:p>
    <w:p w14:paraId="5F274725"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0E146D7"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D6744E6"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DCB1E7F"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45DC581"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C6EB7C3"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E8C7BC6" w14:textId="77777777" w:rsidR="00487F0A" w:rsidRPr="00FA2A07" w:rsidRDefault="00487F0A" w:rsidP="00FA2A07">
      <w:pPr>
        <w:spacing w:after="0"/>
        <w:jc w:val="right"/>
        <w:rPr>
          <w:rFonts w:asciiTheme="minorHAnsi" w:hAnsiTheme="minorHAnsi" w:cstheme="minorHAnsi"/>
          <w:b/>
          <w:bCs/>
          <w:sz w:val="20"/>
          <w:szCs w:val="20"/>
          <w:lang w:eastAsia="pl-PL"/>
        </w:rPr>
      </w:pPr>
    </w:p>
    <w:sectPr w:rsidR="00487F0A" w:rsidRPr="00FA2A07" w:rsidSect="001908DD">
      <w:headerReference w:type="default" r:id="rId12"/>
      <w:footerReference w:type="default" r:id="rId13"/>
      <w:pgSz w:w="11906" w:h="16838"/>
      <w:pgMar w:top="1560" w:right="1416" w:bottom="1560" w:left="1134" w:header="709" w:footer="4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0A64C" w16cid:durableId="28B2EDE9"/>
  <w16cid:commentId w16cid:paraId="3082E76F" w16cid:durableId="28B2EDEA"/>
  <w16cid:commentId w16cid:paraId="26DC610B" w16cid:durableId="28B2EE1B"/>
  <w16cid:commentId w16cid:paraId="14245147" w16cid:durableId="28B2EDEB"/>
  <w16cid:commentId w16cid:paraId="0CADD0CB" w16cid:durableId="28B2EDEC"/>
  <w16cid:commentId w16cid:paraId="4A479E35" w16cid:durableId="28B2EE4C"/>
  <w16cid:commentId w16cid:paraId="7B3B58AA" w16cid:durableId="28B2EDED"/>
  <w16cid:commentId w16cid:paraId="64F0FC96" w16cid:durableId="28B2EDEE"/>
  <w16cid:commentId w16cid:paraId="0E18F89B" w16cid:durableId="28B2EDEF"/>
  <w16cid:commentId w16cid:paraId="35B66AC2" w16cid:durableId="28B2EDF0"/>
  <w16cid:commentId w16cid:paraId="7A188CB9" w16cid:durableId="28B2EDF1"/>
  <w16cid:commentId w16cid:paraId="16A3CFB2" w16cid:durableId="28B2EDF2"/>
  <w16cid:commentId w16cid:paraId="72A35F00" w16cid:durableId="28B2EE91"/>
  <w16cid:commentId w16cid:paraId="3B0361ED" w16cid:durableId="28B2EDF3"/>
  <w16cid:commentId w16cid:paraId="6819EBF4" w16cid:durableId="28B2EDF4"/>
  <w16cid:commentId w16cid:paraId="501B02EC" w16cid:durableId="28B2EEA1"/>
  <w16cid:commentId w16cid:paraId="361FF0E0" w16cid:durableId="28B2EDF5"/>
  <w16cid:commentId w16cid:paraId="6761DFD4" w16cid:durableId="28B2EDF6"/>
  <w16cid:commentId w16cid:paraId="4A336890" w16cid:durableId="28B2EF04"/>
  <w16cid:commentId w16cid:paraId="3BD1F2BB" w16cid:durableId="28B2EDF7"/>
  <w16cid:commentId w16cid:paraId="6E7F43FC" w16cid:durableId="28B2EDF8"/>
  <w16cid:commentId w16cid:paraId="1DED73D8" w16cid:durableId="28B2EF2A"/>
  <w16cid:commentId w16cid:paraId="63B271C9" w16cid:durableId="28B2EDF9"/>
  <w16cid:commentId w16cid:paraId="3D726307" w16cid:durableId="28B2EDFA"/>
  <w16cid:commentId w16cid:paraId="55A18BA5" w16cid:durableId="28B2EF2F"/>
  <w16cid:commentId w16cid:paraId="3671E41C" w16cid:durableId="28B2EDFB"/>
  <w16cid:commentId w16cid:paraId="2EFA558D" w16cid:durableId="28B2EDFC"/>
  <w16cid:commentId w16cid:paraId="0566C625" w16cid:durableId="28B2EDFD"/>
  <w16cid:commentId w16cid:paraId="6D9240F4" w16cid:durableId="28B2EDFE"/>
  <w16cid:commentId w16cid:paraId="36DDE9BB" w16cid:durableId="28B2EF39"/>
  <w16cid:commentId w16cid:paraId="4A25536D" w16cid:durableId="28B2EDFF"/>
  <w16cid:commentId w16cid:paraId="1F13C3E9" w16cid:durableId="28B2EE00"/>
  <w16cid:commentId w16cid:paraId="086C3968" w16cid:durableId="28B2EF3D"/>
  <w16cid:commentId w16cid:paraId="6B53F14B" w16cid:durableId="28B2EE01"/>
  <w16cid:commentId w16cid:paraId="69D0F0D7" w16cid:durableId="28B2EE02"/>
  <w16cid:commentId w16cid:paraId="334E9138" w16cid:durableId="28B2EE03"/>
  <w16cid:commentId w16cid:paraId="415B6359" w16cid:durableId="28B2EE04"/>
  <w16cid:commentId w16cid:paraId="0C7F1660" w16cid:durableId="28B2EE05"/>
  <w16cid:commentId w16cid:paraId="6002D173" w16cid:durableId="28B2EF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60D5" w14:textId="77777777" w:rsidR="00CB31DF" w:rsidRDefault="00CB31DF">
      <w:pPr>
        <w:spacing w:after="0" w:line="240" w:lineRule="auto"/>
      </w:pPr>
      <w:r>
        <w:separator/>
      </w:r>
    </w:p>
  </w:endnote>
  <w:endnote w:type="continuationSeparator" w:id="0">
    <w:p w14:paraId="06F5B636" w14:textId="77777777" w:rsidR="00CB31DF" w:rsidRDefault="00CB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65996"/>
      <w:docPartObj>
        <w:docPartGallery w:val="Page Numbers (Bottom of Page)"/>
        <w:docPartUnique/>
      </w:docPartObj>
    </w:sdtPr>
    <w:sdtEndPr/>
    <w:sdtContent>
      <w:p w14:paraId="6B07BC10" w14:textId="60C36F37" w:rsidR="00CB31DF" w:rsidRDefault="00CB31DF" w:rsidP="002D6466">
        <w:pPr>
          <w:pStyle w:val="Stopka"/>
        </w:pPr>
      </w:p>
      <w:p w14:paraId="5A3A3627" w14:textId="19318C99" w:rsidR="00CB31DF" w:rsidRDefault="00CB31DF">
        <w:pPr>
          <w:pStyle w:val="Stopka"/>
          <w:jc w:val="center"/>
          <w:rPr>
            <w:noProof/>
          </w:rPr>
        </w:pPr>
        <w:r>
          <w:rPr>
            <w:noProof/>
          </w:rPr>
          <w:fldChar w:fldCharType="begin"/>
        </w:r>
        <w:r>
          <w:rPr>
            <w:noProof/>
          </w:rPr>
          <w:instrText>PAGE   \* MERGEFORMAT</w:instrText>
        </w:r>
        <w:r>
          <w:rPr>
            <w:noProof/>
          </w:rPr>
          <w:fldChar w:fldCharType="separate"/>
        </w:r>
        <w:r w:rsidR="00F2597E">
          <w:rPr>
            <w:noProof/>
          </w:rPr>
          <w:t>17</w:t>
        </w:r>
        <w:r>
          <w:rPr>
            <w:noProof/>
          </w:rPr>
          <w:fldChar w:fldCharType="end"/>
        </w:r>
      </w:p>
      <w:p w14:paraId="2F6FDE7C" w14:textId="063C64FE" w:rsidR="00CB31DF" w:rsidRDefault="00F2597E" w:rsidP="002D6466">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D2D2" w14:textId="77777777" w:rsidR="00CB31DF" w:rsidRDefault="00CB31DF">
      <w:pPr>
        <w:spacing w:after="0" w:line="240" w:lineRule="auto"/>
      </w:pPr>
      <w:r>
        <w:separator/>
      </w:r>
    </w:p>
  </w:footnote>
  <w:footnote w:type="continuationSeparator" w:id="0">
    <w:p w14:paraId="562991F8" w14:textId="77777777" w:rsidR="00CB31DF" w:rsidRDefault="00CB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CB31DF" w:rsidRPr="00B76456" w14:paraId="0D58D83C" w14:textId="77777777" w:rsidTr="00C104D6">
      <w:trPr>
        <w:trHeight w:val="709"/>
      </w:trPr>
      <w:tc>
        <w:tcPr>
          <w:tcW w:w="2453" w:type="dxa"/>
          <w:shd w:val="clear" w:color="auto" w:fill="auto"/>
        </w:tcPr>
        <w:p w14:paraId="15841C3F" w14:textId="77777777" w:rsidR="00CB31DF" w:rsidRPr="00B76456" w:rsidRDefault="00CB31DF" w:rsidP="00B76456">
          <w:pPr>
            <w:ind w:left="-180"/>
            <w:rPr>
              <w:rFonts w:eastAsia="Calibri"/>
              <w:sz w:val="16"/>
              <w:szCs w:val="16"/>
            </w:rPr>
          </w:pPr>
        </w:p>
      </w:tc>
      <w:tc>
        <w:tcPr>
          <w:tcW w:w="4410" w:type="dxa"/>
          <w:shd w:val="clear" w:color="auto" w:fill="auto"/>
        </w:tcPr>
        <w:p w14:paraId="083C473A" w14:textId="77777777" w:rsidR="00CB31DF" w:rsidRPr="00B76456" w:rsidRDefault="00CB31DF" w:rsidP="00B76456">
          <w:pPr>
            <w:jc w:val="center"/>
            <w:rPr>
              <w:rFonts w:eastAsia="Calibri"/>
              <w:sz w:val="16"/>
              <w:szCs w:val="16"/>
            </w:rPr>
          </w:pPr>
        </w:p>
      </w:tc>
      <w:tc>
        <w:tcPr>
          <w:tcW w:w="2822" w:type="dxa"/>
          <w:shd w:val="clear" w:color="auto" w:fill="auto"/>
        </w:tcPr>
        <w:p w14:paraId="0B85213D" w14:textId="77777777" w:rsidR="00CB31DF" w:rsidRPr="00B76456" w:rsidRDefault="00CB31DF" w:rsidP="00B76456">
          <w:pPr>
            <w:ind w:right="-108"/>
            <w:jc w:val="right"/>
            <w:rPr>
              <w:rFonts w:eastAsia="Calibri"/>
              <w:sz w:val="16"/>
              <w:szCs w:val="16"/>
            </w:rPr>
          </w:pPr>
        </w:p>
      </w:tc>
    </w:tr>
  </w:tbl>
  <w:p w14:paraId="246C3CAE" w14:textId="79FB84A6" w:rsidR="00CB31DF" w:rsidRDefault="00CB31DF">
    <w:pPr>
      <w:pStyle w:val="Nagwek"/>
    </w:pPr>
  </w:p>
  <w:p w14:paraId="6760B29B" w14:textId="77777777" w:rsidR="00CB31DF" w:rsidRDefault="00CB31DF"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225EF512"/>
    <w:name w:val="WW8Num5"/>
    <w:lvl w:ilvl="0">
      <w:start w:val="1"/>
      <w:numFmt w:val="lowerLetter"/>
      <w:lvlText w:val="%1)"/>
      <w:lvlJc w:val="left"/>
      <w:pPr>
        <w:tabs>
          <w:tab w:val="num" w:pos="0"/>
        </w:tabs>
        <w:ind w:left="720" w:hanging="360"/>
      </w:pPr>
      <w:rPr>
        <w:rFonts w:ascii="Calibri" w:hAnsi="Calibri" w:cs="Times New Roman"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Calibri" w:eastAsia="Times New Roman" w:hAnsi="Calibri"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6"/>
    <w:multiLevelType w:val="multilevel"/>
    <w:tmpl w:val="669AAD78"/>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alibri" w:hAnsi="Calibri" w:cs="Times New Roman" w:hint="default"/>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5" w15:restartNumberingAfterBreak="0">
    <w:nsid w:val="00000011"/>
    <w:multiLevelType w:val="multilevel"/>
    <w:tmpl w:val="00000011"/>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2"/>
    <w:multiLevelType w:val="multilevel"/>
    <w:tmpl w:val="00000022"/>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3"/>
    <w:multiLevelType w:val="multilevel"/>
    <w:tmpl w:val="00000033"/>
    <w:name w:val="WW8Num35"/>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38151E"/>
    <w:multiLevelType w:val="hybridMultilevel"/>
    <w:tmpl w:val="927AFFD8"/>
    <w:lvl w:ilvl="0" w:tplc="D07CD68A">
      <w:start w:val="1"/>
      <w:numFmt w:val="lowerLetter"/>
      <w:lvlText w:val="%1)"/>
      <w:lvlJc w:val="left"/>
      <w:pPr>
        <w:ind w:left="28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436D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2DE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6E3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64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02B9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284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3CA0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2A87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B4435D"/>
    <w:multiLevelType w:val="hybridMultilevel"/>
    <w:tmpl w:val="D7AC6E10"/>
    <w:lvl w:ilvl="0" w:tplc="9904D5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77A3"/>
    <w:multiLevelType w:val="multilevel"/>
    <w:tmpl w:val="BBA09BE0"/>
    <w:lvl w:ilvl="0">
      <w:start w:val="1"/>
      <w:numFmt w:val="decimal"/>
      <w:lvlText w:val="%1."/>
      <w:lvlJc w:val="left"/>
      <w:pPr>
        <w:ind w:left="644" w:hanging="360"/>
      </w:pPr>
      <w:rPr>
        <w:rFonts w:ascii="Calibri" w:eastAsia="Times New Roman" w:hAnsi="Calibri" w:cs="Calibri"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0CF82D45"/>
    <w:multiLevelType w:val="hybridMultilevel"/>
    <w:tmpl w:val="20083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D580D6D"/>
    <w:multiLevelType w:val="hybridMultilevel"/>
    <w:tmpl w:val="D248B7B8"/>
    <w:lvl w:ilvl="0" w:tplc="A488668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2905C85"/>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B52D17"/>
    <w:multiLevelType w:val="multilevel"/>
    <w:tmpl w:val="5B124AD4"/>
    <w:lvl w:ilvl="0">
      <w:start w:val="5"/>
      <w:numFmt w:val="decimal"/>
      <w:lvlText w:val="%1."/>
      <w:lvlJc w:val="left"/>
      <w:pPr>
        <w:ind w:left="360" w:hanging="360"/>
      </w:pPr>
      <w:rPr>
        <w:rFonts w:cs="Times New Roman" w:hint="default"/>
        <w:b/>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6ED3C51"/>
    <w:multiLevelType w:val="hybridMultilevel"/>
    <w:tmpl w:val="6C8822A0"/>
    <w:lvl w:ilvl="0" w:tplc="54442744">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C39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2DED4">
      <w:start w:val="1"/>
      <w:numFmt w:val="lowerLetter"/>
      <w:lvlText w:val="%3)"/>
      <w:lvlJc w:val="left"/>
      <w:pPr>
        <w:ind w:left="1133"/>
      </w:pPr>
      <w:rPr>
        <w:rFonts w:asciiTheme="minorHAnsi" w:eastAsia="Calibri" w:hAnsiTheme="minorHAnsi" w:cstheme="minorHAnsi"/>
        <w:b w:val="0"/>
        <w:i w:val="0"/>
        <w:strike w:val="0"/>
        <w:dstrike w:val="0"/>
        <w:color w:val="000000"/>
        <w:sz w:val="20"/>
        <w:szCs w:val="20"/>
        <w:u w:val="none" w:color="000000"/>
        <w:bdr w:val="none" w:sz="0" w:space="0" w:color="auto"/>
        <w:shd w:val="clear" w:color="auto" w:fill="auto"/>
        <w:vertAlign w:val="baseline"/>
      </w:rPr>
    </w:lvl>
    <w:lvl w:ilvl="3" w:tplc="89E8F10A">
      <w:start w:val="1"/>
      <w:numFmt w:val="decimal"/>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D2A9CA">
      <w:start w:val="1"/>
      <w:numFmt w:val="lowerLetter"/>
      <w:lvlText w:val="%5"/>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807AE">
      <w:start w:val="1"/>
      <w:numFmt w:val="lowerRoman"/>
      <w:lvlText w:val="%6"/>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4CB306">
      <w:start w:val="1"/>
      <w:numFmt w:val="decimal"/>
      <w:lvlText w:val="%7"/>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203A6">
      <w:start w:val="1"/>
      <w:numFmt w:val="lowerLetter"/>
      <w:lvlText w:val="%8"/>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C20C0">
      <w:start w:val="1"/>
      <w:numFmt w:val="lowerRoman"/>
      <w:lvlText w:val="%9"/>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F86A6E"/>
    <w:multiLevelType w:val="multilevel"/>
    <w:tmpl w:val="DFE862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7F6CC6"/>
    <w:multiLevelType w:val="hybridMultilevel"/>
    <w:tmpl w:val="0EC4C9C0"/>
    <w:lvl w:ilvl="0" w:tplc="460CA604">
      <w:start w:val="1"/>
      <w:numFmt w:val="decimal"/>
      <w:lvlText w:val="%1."/>
      <w:lvlJc w:val="left"/>
      <w:pPr>
        <w:ind w:left="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666DCE">
      <w:start w:val="1"/>
      <w:numFmt w:val="decimal"/>
      <w:lvlText w:val="%2)"/>
      <w:lvlJc w:val="left"/>
      <w:pPr>
        <w:ind w:left="1082"/>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587C0CA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6387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467C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27D8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818E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89C9E">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2F78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1"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23232EB7"/>
    <w:multiLevelType w:val="multilevel"/>
    <w:tmpl w:val="4D307E72"/>
    <w:lvl w:ilvl="0">
      <w:start w:val="4"/>
      <w:numFmt w:val="decimal"/>
      <w:lvlText w:val="%1."/>
      <w:lvlJc w:val="left"/>
      <w:pPr>
        <w:tabs>
          <w:tab w:val="num" w:pos="717"/>
        </w:tabs>
        <w:ind w:left="717"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dstrike w:val="0"/>
        <w:u w:val="none"/>
        <w:effect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24F86D0B"/>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3820BB"/>
    <w:multiLevelType w:val="hybridMultilevel"/>
    <w:tmpl w:val="DE9A3B82"/>
    <w:lvl w:ilvl="0" w:tplc="A02AF6AA">
      <w:start w:val="3"/>
      <w:numFmt w:val="decimal"/>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148952">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C36B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8149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2C3C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F2D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6EBF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6077F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A76D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E02617"/>
    <w:multiLevelType w:val="hybridMultilevel"/>
    <w:tmpl w:val="004A62CA"/>
    <w:lvl w:ilvl="0" w:tplc="763ECC92">
      <w:start w:val="6"/>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5256F4">
      <w:start w:val="1"/>
      <w:numFmt w:val="decimal"/>
      <w:lvlText w:val="%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0367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E47F94">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00442C">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CD816">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DF36">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0B0BA">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65F2C">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18013E"/>
    <w:multiLevelType w:val="multilevel"/>
    <w:tmpl w:val="AD622C5E"/>
    <w:lvl w:ilvl="0">
      <w:start w:val="5"/>
      <w:numFmt w:val="decimal"/>
      <w:lvlText w:val="%1."/>
      <w:lvlJc w:val="left"/>
      <w:pPr>
        <w:tabs>
          <w:tab w:val="num" w:pos="0"/>
        </w:tabs>
        <w:ind w:left="720" w:hanging="360"/>
      </w:pPr>
      <w:rPr>
        <w:rFonts w:ascii="Calibri" w:hAnsi="Calibri" w:cs="Calibri" w:hint="default"/>
      </w:rPr>
    </w:lvl>
    <w:lvl w:ilvl="1">
      <w:start w:val="13"/>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7" w15:restartNumberingAfterBreak="0">
    <w:nsid w:val="2A51239F"/>
    <w:multiLevelType w:val="multilevel"/>
    <w:tmpl w:val="788AC4EC"/>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BB02A53"/>
    <w:multiLevelType w:val="hybridMultilevel"/>
    <w:tmpl w:val="E0CC9E7E"/>
    <w:lvl w:ilvl="0" w:tplc="ADAC4982">
      <w:start w:val="6"/>
      <w:numFmt w:val="decimal"/>
      <w:lvlText w:val="%1)"/>
      <w:lvlJc w:val="left"/>
      <w:pPr>
        <w:ind w:left="852"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1C27B48"/>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24F23D9"/>
    <w:multiLevelType w:val="hybridMultilevel"/>
    <w:tmpl w:val="E0C20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2630241"/>
    <w:multiLevelType w:val="hybridMultilevel"/>
    <w:tmpl w:val="46742694"/>
    <w:lvl w:ilvl="0" w:tplc="5E10F1FA">
      <w:start w:val="4"/>
      <w:numFmt w:val="lowerLetter"/>
      <w:lvlText w:val="%1)"/>
      <w:lvlJc w:val="left"/>
      <w:pPr>
        <w:ind w:left="852"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C6E24"/>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3F560C9"/>
    <w:multiLevelType w:val="hybridMultilevel"/>
    <w:tmpl w:val="BE72B5DE"/>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92474"/>
    <w:multiLevelType w:val="hybridMultilevel"/>
    <w:tmpl w:val="83D4C518"/>
    <w:lvl w:ilvl="0" w:tplc="33B2BE72">
      <w:start w:val="1"/>
      <w:numFmt w:val="lowerLetter"/>
      <w:lvlText w:val="%1)"/>
      <w:lvlJc w:val="left"/>
      <w:pPr>
        <w:ind w:left="566"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33990"/>
    <w:multiLevelType w:val="hybridMultilevel"/>
    <w:tmpl w:val="8640A6BC"/>
    <w:lvl w:ilvl="0" w:tplc="FC7E130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CFCE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1E4AE4">
      <w:start w:val="1"/>
      <w:numFmt w:val="lowerRoman"/>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A0B06">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12735A">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82A12">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659EC">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6BCBE">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967C50">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1A6D6F"/>
    <w:multiLevelType w:val="hybridMultilevel"/>
    <w:tmpl w:val="57C23830"/>
    <w:lvl w:ilvl="0" w:tplc="F698A5BC">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AC474C"/>
    <w:multiLevelType w:val="hybridMultilevel"/>
    <w:tmpl w:val="C71E4FD8"/>
    <w:lvl w:ilvl="0" w:tplc="8FD45C9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52612D1C"/>
    <w:multiLevelType w:val="hybridMultilevel"/>
    <w:tmpl w:val="B150C43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76752BB"/>
    <w:multiLevelType w:val="hybridMultilevel"/>
    <w:tmpl w:val="199251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7EB207E"/>
    <w:multiLevelType w:val="hybridMultilevel"/>
    <w:tmpl w:val="79121D10"/>
    <w:lvl w:ilvl="0" w:tplc="AE903B6C">
      <w:start w:val="1"/>
      <w:numFmt w:val="lowerLetter"/>
      <w:lvlText w:val="%1)"/>
      <w:lvlJc w:val="left"/>
      <w:pPr>
        <w:ind w:left="644" w:hanging="360"/>
      </w:pPr>
      <w:rPr>
        <w:rFonts w:ascii="Calibri" w:eastAsia="Times New Roman" w:hAnsi="Calibri" w:cs="Times New Roman" w:hint="default"/>
        <w:b w:val="0"/>
        <w:i w:val="0"/>
      </w:rPr>
    </w:lvl>
    <w:lvl w:ilvl="1" w:tplc="F6140720">
      <w:start w:val="1"/>
      <w:numFmt w:val="decimal"/>
      <w:lvlText w:val="%2)"/>
      <w:lvlJc w:val="left"/>
      <w:pPr>
        <w:ind w:left="1860" w:hanging="42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85B6A6C"/>
    <w:multiLevelType w:val="hybridMultilevel"/>
    <w:tmpl w:val="1FC2ACA4"/>
    <w:lvl w:ilvl="0" w:tplc="9E0A6F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EE490">
      <w:start w:val="1"/>
      <w:numFmt w:val="bullet"/>
      <w:lvlText w:val="-"/>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EA4C84">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60B42">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A351A">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06FE58">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8B62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2DD40">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4A23AE">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754778"/>
    <w:multiLevelType w:val="hybridMultilevel"/>
    <w:tmpl w:val="A7EEDA70"/>
    <w:lvl w:ilvl="0" w:tplc="B276D5B4">
      <w:start w:val="1"/>
      <w:numFmt w:val="decimal"/>
      <w:lvlText w:val="%1."/>
      <w:lvlJc w:val="left"/>
      <w:pPr>
        <w:ind w:left="717" w:hanging="360"/>
      </w:pPr>
      <w:rPr>
        <w:rFonts w:ascii="Calibri" w:eastAsia="Times New Roman" w:hAnsi="Calibri" w:cs="Times New Roman"/>
        <w:color w:val="0000FF"/>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5CBE1CE9"/>
    <w:multiLevelType w:val="hybridMultilevel"/>
    <w:tmpl w:val="766CA42A"/>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5" w15:restartNumberingAfterBreak="0">
    <w:nsid w:val="63B1363F"/>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712F7A69"/>
    <w:multiLevelType w:val="multilevel"/>
    <w:tmpl w:val="5D7240D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asciiTheme="minorHAnsi" w:eastAsia="Calibri" w:hAnsiTheme="minorHAnsi" w:cstheme="minorHAns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1EC39DD"/>
    <w:multiLevelType w:val="hybridMultilevel"/>
    <w:tmpl w:val="03761346"/>
    <w:lvl w:ilvl="0" w:tplc="C9C87368">
      <w:start w:val="1"/>
      <w:numFmt w:val="decimal"/>
      <w:lvlText w:val="%1."/>
      <w:lvlJc w:val="left"/>
      <w:pPr>
        <w:ind w:left="720" w:hanging="360"/>
      </w:pPr>
      <w:rPr>
        <w:rFonts w:hint="default"/>
      </w:rPr>
    </w:lvl>
    <w:lvl w:ilvl="1" w:tplc="C17066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283784"/>
    <w:multiLevelType w:val="multilevel"/>
    <w:tmpl w:val="A4CCAA8A"/>
    <w:lvl w:ilvl="0">
      <w:start w:val="2"/>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78B33B0A"/>
    <w:multiLevelType w:val="hybridMultilevel"/>
    <w:tmpl w:val="66FE83C0"/>
    <w:lvl w:ilvl="0" w:tplc="F9A23DE8">
      <w:start w:val="1"/>
      <w:numFmt w:val="decimal"/>
      <w:lvlText w:val="%1)"/>
      <w:lvlJc w:val="left"/>
      <w:pPr>
        <w:ind w:left="1437" w:hanging="360"/>
      </w:pPr>
      <w:rPr>
        <w:rFonts w:asciiTheme="minorHAnsi" w:eastAsia="Times New Roman" w:hAnsiTheme="minorHAnsi" w:cstheme="minorHAnsi"/>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2"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0"/>
  </w:num>
  <w:num w:numId="4">
    <w:abstractNumId w:val="29"/>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52"/>
  </w:num>
  <w:num w:numId="9">
    <w:abstractNumId w:val="21"/>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10">
    <w:abstractNumId w:val="16"/>
  </w:num>
  <w:num w:numId="11">
    <w:abstractNumId w:val="48"/>
  </w:num>
  <w:num w:numId="12">
    <w:abstractNumId w:val="39"/>
  </w:num>
  <w:num w:numId="13">
    <w:abstractNumId w:val="12"/>
  </w:num>
  <w:num w:numId="14">
    <w:abstractNumId w:val="50"/>
  </w:num>
  <w:num w:numId="15">
    <w:abstractNumId w:val="26"/>
  </w:num>
  <w:num w:numId="16">
    <w:abstractNumId w:val="37"/>
  </w:num>
  <w:num w:numId="17">
    <w:abstractNumId w:val="2"/>
  </w:num>
  <w:num w:numId="18">
    <w:abstractNumId w:val="13"/>
  </w:num>
  <w:num w:numId="19">
    <w:abstractNumId w:val="4"/>
  </w:num>
  <w:num w:numId="20">
    <w:abstractNumId w:val="3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42"/>
  </w:num>
  <w:num w:numId="26">
    <w:abstractNumId w:val="25"/>
  </w:num>
  <w:num w:numId="27">
    <w:abstractNumId w:val="24"/>
  </w:num>
  <w:num w:numId="28">
    <w:abstractNumId w:val="36"/>
  </w:num>
  <w:num w:numId="29">
    <w:abstractNumId w:val="17"/>
  </w:num>
  <w:num w:numId="30">
    <w:abstractNumId w:val="9"/>
  </w:num>
  <w:num w:numId="31">
    <w:abstractNumId w:val="35"/>
  </w:num>
  <w:num w:numId="32">
    <w:abstractNumId w:val="32"/>
  </w:num>
  <w:num w:numId="33">
    <w:abstractNumId w:val="28"/>
  </w:num>
  <w:num w:numId="34">
    <w:abstractNumId w:val="40"/>
  </w:num>
  <w:num w:numId="35">
    <w:abstractNumId w:val="46"/>
  </w:num>
  <w:num w:numId="36">
    <w:abstractNumId w:val="23"/>
  </w:num>
  <w:num w:numId="37">
    <w:abstractNumId w:val="45"/>
  </w:num>
  <w:num w:numId="38">
    <w:abstractNumId w:val="14"/>
  </w:num>
  <w:num w:numId="39">
    <w:abstractNumId w:val="30"/>
  </w:num>
  <w:num w:numId="40">
    <w:abstractNumId w:val="44"/>
  </w:num>
  <w:num w:numId="41">
    <w:abstractNumId w:val="15"/>
  </w:num>
  <w:num w:numId="42">
    <w:abstractNumId w:val="3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9"/>
  </w:num>
  <w:num w:numId="46">
    <w:abstractNumId w:val="27"/>
  </w:num>
  <w:num w:numId="47">
    <w:abstractNumId w:val="34"/>
  </w:num>
  <w:num w:numId="48">
    <w:abstractNumId w:val="10"/>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12CE"/>
    <w:rsid w:val="00011AE9"/>
    <w:rsid w:val="00016ABA"/>
    <w:rsid w:val="00017184"/>
    <w:rsid w:val="000174E0"/>
    <w:rsid w:val="00020A30"/>
    <w:rsid w:val="0002284C"/>
    <w:rsid w:val="000234A8"/>
    <w:rsid w:val="000234C6"/>
    <w:rsid w:val="000237B2"/>
    <w:rsid w:val="00023A80"/>
    <w:rsid w:val="00024B2D"/>
    <w:rsid w:val="00026405"/>
    <w:rsid w:val="0002769D"/>
    <w:rsid w:val="000312B5"/>
    <w:rsid w:val="00031395"/>
    <w:rsid w:val="0003457D"/>
    <w:rsid w:val="00036B6D"/>
    <w:rsid w:val="00037F4C"/>
    <w:rsid w:val="000421FC"/>
    <w:rsid w:val="000423C3"/>
    <w:rsid w:val="00042EBD"/>
    <w:rsid w:val="00043C95"/>
    <w:rsid w:val="00044A8F"/>
    <w:rsid w:val="000507BA"/>
    <w:rsid w:val="00050FC0"/>
    <w:rsid w:val="000514B2"/>
    <w:rsid w:val="0005157F"/>
    <w:rsid w:val="00055036"/>
    <w:rsid w:val="00055CE9"/>
    <w:rsid w:val="00062D18"/>
    <w:rsid w:val="00065C6F"/>
    <w:rsid w:val="000718A6"/>
    <w:rsid w:val="000719DA"/>
    <w:rsid w:val="00071A08"/>
    <w:rsid w:val="000765D3"/>
    <w:rsid w:val="000820A4"/>
    <w:rsid w:val="00082287"/>
    <w:rsid w:val="00082EFF"/>
    <w:rsid w:val="00083A16"/>
    <w:rsid w:val="00084789"/>
    <w:rsid w:val="00084BE9"/>
    <w:rsid w:val="00085C8B"/>
    <w:rsid w:val="00086324"/>
    <w:rsid w:val="00087425"/>
    <w:rsid w:val="00090082"/>
    <w:rsid w:val="00091D66"/>
    <w:rsid w:val="00092FDD"/>
    <w:rsid w:val="00094303"/>
    <w:rsid w:val="0009443A"/>
    <w:rsid w:val="000958B2"/>
    <w:rsid w:val="000A0146"/>
    <w:rsid w:val="000A0DFF"/>
    <w:rsid w:val="000A3FF6"/>
    <w:rsid w:val="000A4360"/>
    <w:rsid w:val="000A4E75"/>
    <w:rsid w:val="000A55B2"/>
    <w:rsid w:val="000A5AEC"/>
    <w:rsid w:val="000A6100"/>
    <w:rsid w:val="000A66E6"/>
    <w:rsid w:val="000A6E2F"/>
    <w:rsid w:val="000A7093"/>
    <w:rsid w:val="000A7460"/>
    <w:rsid w:val="000B1159"/>
    <w:rsid w:val="000B26EB"/>
    <w:rsid w:val="000B3941"/>
    <w:rsid w:val="000B463E"/>
    <w:rsid w:val="000B557D"/>
    <w:rsid w:val="000B5A57"/>
    <w:rsid w:val="000B5E2D"/>
    <w:rsid w:val="000B740E"/>
    <w:rsid w:val="000B7B4B"/>
    <w:rsid w:val="000C05DF"/>
    <w:rsid w:val="000C0B93"/>
    <w:rsid w:val="000C1BAE"/>
    <w:rsid w:val="000C1D5A"/>
    <w:rsid w:val="000C352A"/>
    <w:rsid w:val="000C3564"/>
    <w:rsid w:val="000C56BC"/>
    <w:rsid w:val="000C67E1"/>
    <w:rsid w:val="000C72C7"/>
    <w:rsid w:val="000C7E7D"/>
    <w:rsid w:val="000D1E96"/>
    <w:rsid w:val="000D287B"/>
    <w:rsid w:val="000D4528"/>
    <w:rsid w:val="000D476C"/>
    <w:rsid w:val="000D4B73"/>
    <w:rsid w:val="000D4D70"/>
    <w:rsid w:val="000D5286"/>
    <w:rsid w:val="000D5CA1"/>
    <w:rsid w:val="000D7756"/>
    <w:rsid w:val="000D7803"/>
    <w:rsid w:val="000D7B69"/>
    <w:rsid w:val="000E2820"/>
    <w:rsid w:val="000E61CA"/>
    <w:rsid w:val="000E775F"/>
    <w:rsid w:val="000F2E1E"/>
    <w:rsid w:val="000F3375"/>
    <w:rsid w:val="000F3EFC"/>
    <w:rsid w:val="000F438F"/>
    <w:rsid w:val="000F555B"/>
    <w:rsid w:val="000F5595"/>
    <w:rsid w:val="000F5B3B"/>
    <w:rsid w:val="000F6910"/>
    <w:rsid w:val="000F7BB1"/>
    <w:rsid w:val="00101EF9"/>
    <w:rsid w:val="001051D4"/>
    <w:rsid w:val="00107228"/>
    <w:rsid w:val="00111A1A"/>
    <w:rsid w:val="00112430"/>
    <w:rsid w:val="0011271D"/>
    <w:rsid w:val="00113F35"/>
    <w:rsid w:val="001158A2"/>
    <w:rsid w:val="00116F9B"/>
    <w:rsid w:val="00117B41"/>
    <w:rsid w:val="00117BAE"/>
    <w:rsid w:val="001200C2"/>
    <w:rsid w:val="00120584"/>
    <w:rsid w:val="00121EA4"/>
    <w:rsid w:val="0012242E"/>
    <w:rsid w:val="00126EB7"/>
    <w:rsid w:val="00127FB0"/>
    <w:rsid w:val="00131078"/>
    <w:rsid w:val="001336AD"/>
    <w:rsid w:val="001339BA"/>
    <w:rsid w:val="00133CC0"/>
    <w:rsid w:val="0013735C"/>
    <w:rsid w:val="001405AB"/>
    <w:rsid w:val="001417B3"/>
    <w:rsid w:val="00142303"/>
    <w:rsid w:val="001424AD"/>
    <w:rsid w:val="001457D4"/>
    <w:rsid w:val="00145AB0"/>
    <w:rsid w:val="0014668A"/>
    <w:rsid w:val="0014770C"/>
    <w:rsid w:val="00147B25"/>
    <w:rsid w:val="001516F5"/>
    <w:rsid w:val="00151ACF"/>
    <w:rsid w:val="0015273A"/>
    <w:rsid w:val="0015277E"/>
    <w:rsid w:val="00156E94"/>
    <w:rsid w:val="00161A5E"/>
    <w:rsid w:val="001623ED"/>
    <w:rsid w:val="00165534"/>
    <w:rsid w:val="0016606E"/>
    <w:rsid w:val="00167A1A"/>
    <w:rsid w:val="00167C20"/>
    <w:rsid w:val="001700A8"/>
    <w:rsid w:val="001710EB"/>
    <w:rsid w:val="00171245"/>
    <w:rsid w:val="001746BE"/>
    <w:rsid w:val="001765AA"/>
    <w:rsid w:val="00176F8D"/>
    <w:rsid w:val="00176FCA"/>
    <w:rsid w:val="00180290"/>
    <w:rsid w:val="00180BE2"/>
    <w:rsid w:val="00182156"/>
    <w:rsid w:val="0018287F"/>
    <w:rsid w:val="00182993"/>
    <w:rsid w:val="00183C7F"/>
    <w:rsid w:val="00184405"/>
    <w:rsid w:val="00184D10"/>
    <w:rsid w:val="00185172"/>
    <w:rsid w:val="001866A7"/>
    <w:rsid w:val="00187033"/>
    <w:rsid w:val="001908DD"/>
    <w:rsid w:val="0019352D"/>
    <w:rsid w:val="00193F95"/>
    <w:rsid w:val="00195434"/>
    <w:rsid w:val="00195AC9"/>
    <w:rsid w:val="001975C1"/>
    <w:rsid w:val="001A1EAC"/>
    <w:rsid w:val="001B0B94"/>
    <w:rsid w:val="001B1926"/>
    <w:rsid w:val="001B3E3B"/>
    <w:rsid w:val="001B3F24"/>
    <w:rsid w:val="001B58A6"/>
    <w:rsid w:val="001B5AA0"/>
    <w:rsid w:val="001B621F"/>
    <w:rsid w:val="001C16E5"/>
    <w:rsid w:val="001C432C"/>
    <w:rsid w:val="001C4D8E"/>
    <w:rsid w:val="001C5C71"/>
    <w:rsid w:val="001C660F"/>
    <w:rsid w:val="001C6B6C"/>
    <w:rsid w:val="001D229B"/>
    <w:rsid w:val="001D2895"/>
    <w:rsid w:val="001D64E3"/>
    <w:rsid w:val="001E18DF"/>
    <w:rsid w:val="001E1D3B"/>
    <w:rsid w:val="001F27AF"/>
    <w:rsid w:val="001F384E"/>
    <w:rsid w:val="001F5CCE"/>
    <w:rsid w:val="001F5EFF"/>
    <w:rsid w:val="001F6ACC"/>
    <w:rsid w:val="00201087"/>
    <w:rsid w:val="00201540"/>
    <w:rsid w:val="00202267"/>
    <w:rsid w:val="002031F1"/>
    <w:rsid w:val="00203E21"/>
    <w:rsid w:val="00206F4E"/>
    <w:rsid w:val="0020782A"/>
    <w:rsid w:val="00207CE4"/>
    <w:rsid w:val="002109FB"/>
    <w:rsid w:val="00211917"/>
    <w:rsid w:val="00212AD6"/>
    <w:rsid w:val="0021467D"/>
    <w:rsid w:val="00216AA5"/>
    <w:rsid w:val="00216C0F"/>
    <w:rsid w:val="00216E30"/>
    <w:rsid w:val="00217D69"/>
    <w:rsid w:val="00220D38"/>
    <w:rsid w:val="00220FCA"/>
    <w:rsid w:val="00221362"/>
    <w:rsid w:val="002216EE"/>
    <w:rsid w:val="00222EC4"/>
    <w:rsid w:val="00223E0A"/>
    <w:rsid w:val="00230640"/>
    <w:rsid w:val="002307F9"/>
    <w:rsid w:val="002315EF"/>
    <w:rsid w:val="00232204"/>
    <w:rsid w:val="00232724"/>
    <w:rsid w:val="002332A3"/>
    <w:rsid w:val="00235A2C"/>
    <w:rsid w:val="00236436"/>
    <w:rsid w:val="00241712"/>
    <w:rsid w:val="0024197C"/>
    <w:rsid w:val="00243269"/>
    <w:rsid w:val="00243A4B"/>
    <w:rsid w:val="00244A96"/>
    <w:rsid w:val="0024530D"/>
    <w:rsid w:val="00246365"/>
    <w:rsid w:val="00246D9B"/>
    <w:rsid w:val="00247176"/>
    <w:rsid w:val="00247E9A"/>
    <w:rsid w:val="002521FE"/>
    <w:rsid w:val="00252378"/>
    <w:rsid w:val="002553A4"/>
    <w:rsid w:val="00255F4B"/>
    <w:rsid w:val="00256FB1"/>
    <w:rsid w:val="002609D2"/>
    <w:rsid w:val="00261F1A"/>
    <w:rsid w:val="00262348"/>
    <w:rsid w:val="00262EFC"/>
    <w:rsid w:val="00265EA1"/>
    <w:rsid w:val="00265F9F"/>
    <w:rsid w:val="00266355"/>
    <w:rsid w:val="0027180E"/>
    <w:rsid w:val="00272AEF"/>
    <w:rsid w:val="002731EB"/>
    <w:rsid w:val="002734D1"/>
    <w:rsid w:val="00273C48"/>
    <w:rsid w:val="00273C95"/>
    <w:rsid w:val="0027670F"/>
    <w:rsid w:val="002770DF"/>
    <w:rsid w:val="00280434"/>
    <w:rsid w:val="00281026"/>
    <w:rsid w:val="0028275C"/>
    <w:rsid w:val="00284932"/>
    <w:rsid w:val="00285C36"/>
    <w:rsid w:val="0028651E"/>
    <w:rsid w:val="00291B66"/>
    <w:rsid w:val="0029308E"/>
    <w:rsid w:val="002A0804"/>
    <w:rsid w:val="002A0A33"/>
    <w:rsid w:val="002A0A54"/>
    <w:rsid w:val="002A0BCE"/>
    <w:rsid w:val="002A12E9"/>
    <w:rsid w:val="002A1933"/>
    <w:rsid w:val="002A4414"/>
    <w:rsid w:val="002A57B4"/>
    <w:rsid w:val="002A6502"/>
    <w:rsid w:val="002A6FDC"/>
    <w:rsid w:val="002B02E0"/>
    <w:rsid w:val="002B0709"/>
    <w:rsid w:val="002B3C69"/>
    <w:rsid w:val="002B7C5F"/>
    <w:rsid w:val="002C0DFB"/>
    <w:rsid w:val="002C1CBC"/>
    <w:rsid w:val="002C2468"/>
    <w:rsid w:val="002C2A8B"/>
    <w:rsid w:val="002C2C8E"/>
    <w:rsid w:val="002C4815"/>
    <w:rsid w:val="002C4BF3"/>
    <w:rsid w:val="002C4FD4"/>
    <w:rsid w:val="002C68A6"/>
    <w:rsid w:val="002D3F3C"/>
    <w:rsid w:val="002D4EA9"/>
    <w:rsid w:val="002D5A78"/>
    <w:rsid w:val="002D603A"/>
    <w:rsid w:val="002D6466"/>
    <w:rsid w:val="002D7B97"/>
    <w:rsid w:val="002E0CCD"/>
    <w:rsid w:val="002E16A3"/>
    <w:rsid w:val="002E232D"/>
    <w:rsid w:val="002E24CE"/>
    <w:rsid w:val="002E59E6"/>
    <w:rsid w:val="002E6834"/>
    <w:rsid w:val="002E7D4B"/>
    <w:rsid w:val="002F248F"/>
    <w:rsid w:val="002F26BD"/>
    <w:rsid w:val="002F5CC4"/>
    <w:rsid w:val="002F75F7"/>
    <w:rsid w:val="002F78A0"/>
    <w:rsid w:val="002F7F51"/>
    <w:rsid w:val="00302174"/>
    <w:rsid w:val="003037A8"/>
    <w:rsid w:val="003106AF"/>
    <w:rsid w:val="003106D3"/>
    <w:rsid w:val="00310892"/>
    <w:rsid w:val="00310FF6"/>
    <w:rsid w:val="00311133"/>
    <w:rsid w:val="0031202E"/>
    <w:rsid w:val="00312845"/>
    <w:rsid w:val="00312A51"/>
    <w:rsid w:val="00312A64"/>
    <w:rsid w:val="00314164"/>
    <w:rsid w:val="003141A2"/>
    <w:rsid w:val="00315148"/>
    <w:rsid w:val="00315840"/>
    <w:rsid w:val="00317CBB"/>
    <w:rsid w:val="003225E3"/>
    <w:rsid w:val="00331ECB"/>
    <w:rsid w:val="00331F90"/>
    <w:rsid w:val="0033397A"/>
    <w:rsid w:val="0033400C"/>
    <w:rsid w:val="00334FC0"/>
    <w:rsid w:val="0033518B"/>
    <w:rsid w:val="00335892"/>
    <w:rsid w:val="003375BC"/>
    <w:rsid w:val="003376E8"/>
    <w:rsid w:val="00337F9F"/>
    <w:rsid w:val="00340AEE"/>
    <w:rsid w:val="00341AD6"/>
    <w:rsid w:val="00342562"/>
    <w:rsid w:val="003446D2"/>
    <w:rsid w:val="00345043"/>
    <w:rsid w:val="00351107"/>
    <w:rsid w:val="00352D3E"/>
    <w:rsid w:val="00353E29"/>
    <w:rsid w:val="00354C65"/>
    <w:rsid w:val="00354D63"/>
    <w:rsid w:val="00355F2A"/>
    <w:rsid w:val="0036337B"/>
    <w:rsid w:val="00365BCC"/>
    <w:rsid w:val="00366CA4"/>
    <w:rsid w:val="003675D3"/>
    <w:rsid w:val="00372B85"/>
    <w:rsid w:val="003737EC"/>
    <w:rsid w:val="003754F3"/>
    <w:rsid w:val="00375745"/>
    <w:rsid w:val="00375ECB"/>
    <w:rsid w:val="0038070B"/>
    <w:rsid w:val="003821E3"/>
    <w:rsid w:val="00382719"/>
    <w:rsid w:val="00383143"/>
    <w:rsid w:val="00383D9E"/>
    <w:rsid w:val="003846F3"/>
    <w:rsid w:val="003859C2"/>
    <w:rsid w:val="00390210"/>
    <w:rsid w:val="00390672"/>
    <w:rsid w:val="00394427"/>
    <w:rsid w:val="00395245"/>
    <w:rsid w:val="0039732B"/>
    <w:rsid w:val="003A009E"/>
    <w:rsid w:val="003A104E"/>
    <w:rsid w:val="003A3017"/>
    <w:rsid w:val="003A49CC"/>
    <w:rsid w:val="003A54DE"/>
    <w:rsid w:val="003A5547"/>
    <w:rsid w:val="003A5A3A"/>
    <w:rsid w:val="003A5FF9"/>
    <w:rsid w:val="003A7B03"/>
    <w:rsid w:val="003B062B"/>
    <w:rsid w:val="003B226D"/>
    <w:rsid w:val="003B24BB"/>
    <w:rsid w:val="003B2672"/>
    <w:rsid w:val="003B2FFA"/>
    <w:rsid w:val="003B601D"/>
    <w:rsid w:val="003B7351"/>
    <w:rsid w:val="003B76B7"/>
    <w:rsid w:val="003C21CF"/>
    <w:rsid w:val="003C3D55"/>
    <w:rsid w:val="003C42A6"/>
    <w:rsid w:val="003C582F"/>
    <w:rsid w:val="003C611E"/>
    <w:rsid w:val="003C74AB"/>
    <w:rsid w:val="003D13FC"/>
    <w:rsid w:val="003D1EEC"/>
    <w:rsid w:val="003D2A1B"/>
    <w:rsid w:val="003D2DFA"/>
    <w:rsid w:val="003D2E69"/>
    <w:rsid w:val="003D3999"/>
    <w:rsid w:val="003D3AED"/>
    <w:rsid w:val="003D4F6B"/>
    <w:rsid w:val="003D54C7"/>
    <w:rsid w:val="003E166E"/>
    <w:rsid w:val="003E2556"/>
    <w:rsid w:val="003E36DE"/>
    <w:rsid w:val="003E3AE8"/>
    <w:rsid w:val="003E3E57"/>
    <w:rsid w:val="003E6840"/>
    <w:rsid w:val="003E7E39"/>
    <w:rsid w:val="003F2426"/>
    <w:rsid w:val="003F2EDB"/>
    <w:rsid w:val="003F59AD"/>
    <w:rsid w:val="003F6622"/>
    <w:rsid w:val="003F6CB7"/>
    <w:rsid w:val="003F72C8"/>
    <w:rsid w:val="003F74F3"/>
    <w:rsid w:val="003F79F2"/>
    <w:rsid w:val="003F7AB1"/>
    <w:rsid w:val="00401FC4"/>
    <w:rsid w:val="00403075"/>
    <w:rsid w:val="00404A3F"/>
    <w:rsid w:val="00407CA4"/>
    <w:rsid w:val="00411D38"/>
    <w:rsid w:val="00411FA7"/>
    <w:rsid w:val="00412AB8"/>
    <w:rsid w:val="004147AE"/>
    <w:rsid w:val="00416BFC"/>
    <w:rsid w:val="00416F3D"/>
    <w:rsid w:val="0041772A"/>
    <w:rsid w:val="00422B38"/>
    <w:rsid w:val="00424ADF"/>
    <w:rsid w:val="00424D77"/>
    <w:rsid w:val="00430A49"/>
    <w:rsid w:val="0043482B"/>
    <w:rsid w:val="0043631B"/>
    <w:rsid w:val="00440030"/>
    <w:rsid w:val="00440CA1"/>
    <w:rsid w:val="004418AB"/>
    <w:rsid w:val="004419A7"/>
    <w:rsid w:val="00443462"/>
    <w:rsid w:val="00443F79"/>
    <w:rsid w:val="00444CDF"/>
    <w:rsid w:val="004454E7"/>
    <w:rsid w:val="00446738"/>
    <w:rsid w:val="004529B0"/>
    <w:rsid w:val="00453563"/>
    <w:rsid w:val="004535A7"/>
    <w:rsid w:val="00453A70"/>
    <w:rsid w:val="00454FFC"/>
    <w:rsid w:val="0045510F"/>
    <w:rsid w:val="00460CD6"/>
    <w:rsid w:val="00461104"/>
    <w:rsid w:val="004611FC"/>
    <w:rsid w:val="00461D47"/>
    <w:rsid w:val="00462500"/>
    <w:rsid w:val="004636BD"/>
    <w:rsid w:val="004657C7"/>
    <w:rsid w:val="00466642"/>
    <w:rsid w:val="00467379"/>
    <w:rsid w:val="004736EE"/>
    <w:rsid w:val="00473D7B"/>
    <w:rsid w:val="00475C12"/>
    <w:rsid w:val="00477D57"/>
    <w:rsid w:val="00477FDB"/>
    <w:rsid w:val="004836EB"/>
    <w:rsid w:val="00483B08"/>
    <w:rsid w:val="00483E2A"/>
    <w:rsid w:val="00486462"/>
    <w:rsid w:val="00487F0A"/>
    <w:rsid w:val="00491B52"/>
    <w:rsid w:val="004944BE"/>
    <w:rsid w:val="00496AAE"/>
    <w:rsid w:val="004A01CF"/>
    <w:rsid w:val="004A15E9"/>
    <w:rsid w:val="004A2651"/>
    <w:rsid w:val="004A3423"/>
    <w:rsid w:val="004A3B5D"/>
    <w:rsid w:val="004A3CE8"/>
    <w:rsid w:val="004A6761"/>
    <w:rsid w:val="004A7122"/>
    <w:rsid w:val="004A752F"/>
    <w:rsid w:val="004A79FC"/>
    <w:rsid w:val="004B0481"/>
    <w:rsid w:val="004B09CD"/>
    <w:rsid w:val="004B16FC"/>
    <w:rsid w:val="004B2102"/>
    <w:rsid w:val="004B214C"/>
    <w:rsid w:val="004B2251"/>
    <w:rsid w:val="004B37DD"/>
    <w:rsid w:val="004C14DD"/>
    <w:rsid w:val="004C151F"/>
    <w:rsid w:val="004C285F"/>
    <w:rsid w:val="004C50E7"/>
    <w:rsid w:val="004C59F4"/>
    <w:rsid w:val="004C5C95"/>
    <w:rsid w:val="004C6CDC"/>
    <w:rsid w:val="004C6E05"/>
    <w:rsid w:val="004C7502"/>
    <w:rsid w:val="004C7892"/>
    <w:rsid w:val="004D28C9"/>
    <w:rsid w:val="004D2B2F"/>
    <w:rsid w:val="004D4903"/>
    <w:rsid w:val="004D4F6C"/>
    <w:rsid w:val="004D50E2"/>
    <w:rsid w:val="004D718E"/>
    <w:rsid w:val="004D71AC"/>
    <w:rsid w:val="004D7277"/>
    <w:rsid w:val="004E130E"/>
    <w:rsid w:val="004E37D7"/>
    <w:rsid w:val="004E3BC7"/>
    <w:rsid w:val="004E3FB9"/>
    <w:rsid w:val="004E503D"/>
    <w:rsid w:val="004E5CC8"/>
    <w:rsid w:val="004E6697"/>
    <w:rsid w:val="004F160A"/>
    <w:rsid w:val="004F2D04"/>
    <w:rsid w:val="004F32C7"/>
    <w:rsid w:val="004F5CF2"/>
    <w:rsid w:val="004F64F3"/>
    <w:rsid w:val="004F7306"/>
    <w:rsid w:val="004F7CD4"/>
    <w:rsid w:val="005001D4"/>
    <w:rsid w:val="00500C98"/>
    <w:rsid w:val="005026AA"/>
    <w:rsid w:val="0050362C"/>
    <w:rsid w:val="00504E80"/>
    <w:rsid w:val="00505911"/>
    <w:rsid w:val="00505E85"/>
    <w:rsid w:val="005063CE"/>
    <w:rsid w:val="005063F1"/>
    <w:rsid w:val="00514C64"/>
    <w:rsid w:val="00520429"/>
    <w:rsid w:val="0052168C"/>
    <w:rsid w:val="005220C7"/>
    <w:rsid w:val="0052251F"/>
    <w:rsid w:val="00525CA3"/>
    <w:rsid w:val="005268F0"/>
    <w:rsid w:val="005269CC"/>
    <w:rsid w:val="00527E6D"/>
    <w:rsid w:val="005317F3"/>
    <w:rsid w:val="00532990"/>
    <w:rsid w:val="00533058"/>
    <w:rsid w:val="00534CA8"/>
    <w:rsid w:val="00535354"/>
    <w:rsid w:val="005355CC"/>
    <w:rsid w:val="00536D17"/>
    <w:rsid w:val="005407FA"/>
    <w:rsid w:val="0054162B"/>
    <w:rsid w:val="005421D4"/>
    <w:rsid w:val="00542900"/>
    <w:rsid w:val="00542F2B"/>
    <w:rsid w:val="00545966"/>
    <w:rsid w:val="00545EA1"/>
    <w:rsid w:val="00550221"/>
    <w:rsid w:val="00551462"/>
    <w:rsid w:val="00552361"/>
    <w:rsid w:val="00552B6B"/>
    <w:rsid w:val="00555259"/>
    <w:rsid w:val="005574BC"/>
    <w:rsid w:val="00557875"/>
    <w:rsid w:val="00557AB7"/>
    <w:rsid w:val="005609BD"/>
    <w:rsid w:val="005621B6"/>
    <w:rsid w:val="00562CB2"/>
    <w:rsid w:val="00564C1F"/>
    <w:rsid w:val="00565029"/>
    <w:rsid w:val="005659BC"/>
    <w:rsid w:val="00566009"/>
    <w:rsid w:val="00566CD3"/>
    <w:rsid w:val="00566F1E"/>
    <w:rsid w:val="00567263"/>
    <w:rsid w:val="00567B21"/>
    <w:rsid w:val="00567BBC"/>
    <w:rsid w:val="005700B0"/>
    <w:rsid w:val="00571F52"/>
    <w:rsid w:val="0057221C"/>
    <w:rsid w:val="00573C16"/>
    <w:rsid w:val="005819F0"/>
    <w:rsid w:val="00582015"/>
    <w:rsid w:val="00582617"/>
    <w:rsid w:val="005828C3"/>
    <w:rsid w:val="0058339B"/>
    <w:rsid w:val="00585D92"/>
    <w:rsid w:val="005860DD"/>
    <w:rsid w:val="00586116"/>
    <w:rsid w:val="00586E91"/>
    <w:rsid w:val="0058788E"/>
    <w:rsid w:val="0059484C"/>
    <w:rsid w:val="00594A41"/>
    <w:rsid w:val="0059668B"/>
    <w:rsid w:val="00597D26"/>
    <w:rsid w:val="005A042B"/>
    <w:rsid w:val="005A41A4"/>
    <w:rsid w:val="005A4AC6"/>
    <w:rsid w:val="005A5068"/>
    <w:rsid w:val="005A512D"/>
    <w:rsid w:val="005A5CFD"/>
    <w:rsid w:val="005A6386"/>
    <w:rsid w:val="005B028E"/>
    <w:rsid w:val="005B1C30"/>
    <w:rsid w:val="005B243C"/>
    <w:rsid w:val="005B2CB5"/>
    <w:rsid w:val="005B4402"/>
    <w:rsid w:val="005B7E63"/>
    <w:rsid w:val="005C1E61"/>
    <w:rsid w:val="005C493D"/>
    <w:rsid w:val="005C4BF5"/>
    <w:rsid w:val="005C50B2"/>
    <w:rsid w:val="005C7B8F"/>
    <w:rsid w:val="005C7F4D"/>
    <w:rsid w:val="005D0E0A"/>
    <w:rsid w:val="005D1429"/>
    <w:rsid w:val="005D438B"/>
    <w:rsid w:val="005D70ED"/>
    <w:rsid w:val="005E1946"/>
    <w:rsid w:val="005E3AF9"/>
    <w:rsid w:val="005E779F"/>
    <w:rsid w:val="005E789B"/>
    <w:rsid w:val="005F0B7C"/>
    <w:rsid w:val="005F1682"/>
    <w:rsid w:val="005F2338"/>
    <w:rsid w:val="005F2A24"/>
    <w:rsid w:val="005F303B"/>
    <w:rsid w:val="005F43B0"/>
    <w:rsid w:val="005F4404"/>
    <w:rsid w:val="005F48B5"/>
    <w:rsid w:val="005F57D8"/>
    <w:rsid w:val="005F60E2"/>
    <w:rsid w:val="005F6359"/>
    <w:rsid w:val="005F7C7B"/>
    <w:rsid w:val="00600F1B"/>
    <w:rsid w:val="00601A86"/>
    <w:rsid w:val="00601D34"/>
    <w:rsid w:val="00601DEA"/>
    <w:rsid w:val="0060310D"/>
    <w:rsid w:val="00603FCB"/>
    <w:rsid w:val="00605E0F"/>
    <w:rsid w:val="006069A7"/>
    <w:rsid w:val="00607507"/>
    <w:rsid w:val="0060778B"/>
    <w:rsid w:val="0060785B"/>
    <w:rsid w:val="0061005B"/>
    <w:rsid w:val="00610BF4"/>
    <w:rsid w:val="0061144F"/>
    <w:rsid w:val="00611914"/>
    <w:rsid w:val="0061297D"/>
    <w:rsid w:val="00614A96"/>
    <w:rsid w:val="00615821"/>
    <w:rsid w:val="00616294"/>
    <w:rsid w:val="00621110"/>
    <w:rsid w:val="006234C3"/>
    <w:rsid w:val="00623B8B"/>
    <w:rsid w:val="00625FDF"/>
    <w:rsid w:val="0062610B"/>
    <w:rsid w:val="00627B3C"/>
    <w:rsid w:val="00630123"/>
    <w:rsid w:val="0063025F"/>
    <w:rsid w:val="00630AF6"/>
    <w:rsid w:val="00633211"/>
    <w:rsid w:val="006339F5"/>
    <w:rsid w:val="00634EE8"/>
    <w:rsid w:val="00635307"/>
    <w:rsid w:val="0063684C"/>
    <w:rsid w:val="00636AE3"/>
    <w:rsid w:val="00636FEF"/>
    <w:rsid w:val="006406B7"/>
    <w:rsid w:val="006411FC"/>
    <w:rsid w:val="00641E8B"/>
    <w:rsid w:val="006422A0"/>
    <w:rsid w:val="00646886"/>
    <w:rsid w:val="00646BFD"/>
    <w:rsid w:val="00647D1F"/>
    <w:rsid w:val="0065231A"/>
    <w:rsid w:val="00653B19"/>
    <w:rsid w:val="00654386"/>
    <w:rsid w:val="00655D81"/>
    <w:rsid w:val="00656201"/>
    <w:rsid w:val="00660589"/>
    <w:rsid w:val="00660921"/>
    <w:rsid w:val="00660A64"/>
    <w:rsid w:val="00662600"/>
    <w:rsid w:val="0066268E"/>
    <w:rsid w:val="00665B97"/>
    <w:rsid w:val="006705C2"/>
    <w:rsid w:val="0067075B"/>
    <w:rsid w:val="00671FC3"/>
    <w:rsid w:val="006722C5"/>
    <w:rsid w:val="006737DD"/>
    <w:rsid w:val="00676A81"/>
    <w:rsid w:val="00677719"/>
    <w:rsid w:val="006823E5"/>
    <w:rsid w:val="00683044"/>
    <w:rsid w:val="006867B7"/>
    <w:rsid w:val="006870B5"/>
    <w:rsid w:val="006871C2"/>
    <w:rsid w:val="00687A16"/>
    <w:rsid w:val="00691813"/>
    <w:rsid w:val="00691C24"/>
    <w:rsid w:val="00691D75"/>
    <w:rsid w:val="00693392"/>
    <w:rsid w:val="0069383D"/>
    <w:rsid w:val="00694275"/>
    <w:rsid w:val="00694615"/>
    <w:rsid w:val="00695A3F"/>
    <w:rsid w:val="00697879"/>
    <w:rsid w:val="006A0BA7"/>
    <w:rsid w:val="006A0C6C"/>
    <w:rsid w:val="006A14A8"/>
    <w:rsid w:val="006A1A9E"/>
    <w:rsid w:val="006A2457"/>
    <w:rsid w:val="006A2970"/>
    <w:rsid w:val="006A36DC"/>
    <w:rsid w:val="006A3C26"/>
    <w:rsid w:val="006A3F5C"/>
    <w:rsid w:val="006A6838"/>
    <w:rsid w:val="006B34BA"/>
    <w:rsid w:val="006B4510"/>
    <w:rsid w:val="006B60BB"/>
    <w:rsid w:val="006B64F4"/>
    <w:rsid w:val="006B69E5"/>
    <w:rsid w:val="006C0B8C"/>
    <w:rsid w:val="006C194A"/>
    <w:rsid w:val="006C1A90"/>
    <w:rsid w:val="006C2EFA"/>
    <w:rsid w:val="006C32CC"/>
    <w:rsid w:val="006C365E"/>
    <w:rsid w:val="006C40B5"/>
    <w:rsid w:val="006C5AD0"/>
    <w:rsid w:val="006C5DF2"/>
    <w:rsid w:val="006C5E27"/>
    <w:rsid w:val="006C7A89"/>
    <w:rsid w:val="006C7B36"/>
    <w:rsid w:val="006C7EFA"/>
    <w:rsid w:val="006C7F78"/>
    <w:rsid w:val="006D0A50"/>
    <w:rsid w:val="006D16F6"/>
    <w:rsid w:val="006D4BFD"/>
    <w:rsid w:val="006D5789"/>
    <w:rsid w:val="006E3B4C"/>
    <w:rsid w:val="006E6E6B"/>
    <w:rsid w:val="006F0189"/>
    <w:rsid w:val="006F1DA5"/>
    <w:rsid w:val="006F24EB"/>
    <w:rsid w:val="006F3001"/>
    <w:rsid w:val="006F42F9"/>
    <w:rsid w:val="006F4E30"/>
    <w:rsid w:val="006F5CA0"/>
    <w:rsid w:val="00701455"/>
    <w:rsid w:val="007020C5"/>
    <w:rsid w:val="00702A9F"/>
    <w:rsid w:val="00702DC3"/>
    <w:rsid w:val="007031B9"/>
    <w:rsid w:val="00704F50"/>
    <w:rsid w:val="00710280"/>
    <w:rsid w:val="007117B8"/>
    <w:rsid w:val="007124D1"/>
    <w:rsid w:val="00713A31"/>
    <w:rsid w:val="00713A70"/>
    <w:rsid w:val="00715FD1"/>
    <w:rsid w:val="007161B0"/>
    <w:rsid w:val="00720459"/>
    <w:rsid w:val="007204B8"/>
    <w:rsid w:val="00720F6C"/>
    <w:rsid w:val="00721747"/>
    <w:rsid w:val="00721C2C"/>
    <w:rsid w:val="00722824"/>
    <w:rsid w:val="00724ED6"/>
    <w:rsid w:val="00725DC9"/>
    <w:rsid w:val="00726D98"/>
    <w:rsid w:val="007316A6"/>
    <w:rsid w:val="007322B0"/>
    <w:rsid w:val="00732461"/>
    <w:rsid w:val="007349BC"/>
    <w:rsid w:val="0073730F"/>
    <w:rsid w:val="007373C0"/>
    <w:rsid w:val="007378C4"/>
    <w:rsid w:val="00741D06"/>
    <w:rsid w:val="00742014"/>
    <w:rsid w:val="007444E3"/>
    <w:rsid w:val="00745B92"/>
    <w:rsid w:val="00745E78"/>
    <w:rsid w:val="00746921"/>
    <w:rsid w:val="00747490"/>
    <w:rsid w:val="00747C27"/>
    <w:rsid w:val="00752041"/>
    <w:rsid w:val="00752635"/>
    <w:rsid w:val="00752EC1"/>
    <w:rsid w:val="00754035"/>
    <w:rsid w:val="007562A6"/>
    <w:rsid w:val="007616B7"/>
    <w:rsid w:val="00761D47"/>
    <w:rsid w:val="00761D9C"/>
    <w:rsid w:val="007655EB"/>
    <w:rsid w:val="00766292"/>
    <w:rsid w:val="00767056"/>
    <w:rsid w:val="00767923"/>
    <w:rsid w:val="00767FF6"/>
    <w:rsid w:val="007717DC"/>
    <w:rsid w:val="007726FD"/>
    <w:rsid w:val="0077335A"/>
    <w:rsid w:val="00773A8E"/>
    <w:rsid w:val="00773DF5"/>
    <w:rsid w:val="007748EE"/>
    <w:rsid w:val="00775346"/>
    <w:rsid w:val="00775423"/>
    <w:rsid w:val="00775FFC"/>
    <w:rsid w:val="00776231"/>
    <w:rsid w:val="00780083"/>
    <w:rsid w:val="00780843"/>
    <w:rsid w:val="0078095E"/>
    <w:rsid w:val="007811BE"/>
    <w:rsid w:val="00783B41"/>
    <w:rsid w:val="0078560C"/>
    <w:rsid w:val="0078569A"/>
    <w:rsid w:val="00787ADC"/>
    <w:rsid w:val="00791BF9"/>
    <w:rsid w:val="007921E2"/>
    <w:rsid w:val="00792A2A"/>
    <w:rsid w:val="00793CDC"/>
    <w:rsid w:val="00793DCC"/>
    <w:rsid w:val="00794723"/>
    <w:rsid w:val="00794F8A"/>
    <w:rsid w:val="00795190"/>
    <w:rsid w:val="00795A58"/>
    <w:rsid w:val="0079794B"/>
    <w:rsid w:val="007A159D"/>
    <w:rsid w:val="007A2758"/>
    <w:rsid w:val="007A3BD2"/>
    <w:rsid w:val="007A3CC3"/>
    <w:rsid w:val="007A5099"/>
    <w:rsid w:val="007A52A8"/>
    <w:rsid w:val="007A554D"/>
    <w:rsid w:val="007A5B2A"/>
    <w:rsid w:val="007A74E8"/>
    <w:rsid w:val="007B07DF"/>
    <w:rsid w:val="007B1102"/>
    <w:rsid w:val="007B407D"/>
    <w:rsid w:val="007B4E39"/>
    <w:rsid w:val="007B60D4"/>
    <w:rsid w:val="007B6430"/>
    <w:rsid w:val="007B7340"/>
    <w:rsid w:val="007B7630"/>
    <w:rsid w:val="007C0038"/>
    <w:rsid w:val="007C2C5D"/>
    <w:rsid w:val="007C2F3D"/>
    <w:rsid w:val="007C3E7B"/>
    <w:rsid w:val="007C49FA"/>
    <w:rsid w:val="007C5A59"/>
    <w:rsid w:val="007C7507"/>
    <w:rsid w:val="007D2BAF"/>
    <w:rsid w:val="007D3AF0"/>
    <w:rsid w:val="007D4B48"/>
    <w:rsid w:val="007D4CC2"/>
    <w:rsid w:val="007D5EC7"/>
    <w:rsid w:val="007D65F0"/>
    <w:rsid w:val="007D79CA"/>
    <w:rsid w:val="007E1A3A"/>
    <w:rsid w:val="007E26D7"/>
    <w:rsid w:val="007E2CFA"/>
    <w:rsid w:val="007E2DE0"/>
    <w:rsid w:val="007E323B"/>
    <w:rsid w:val="007E4849"/>
    <w:rsid w:val="007E48FC"/>
    <w:rsid w:val="007E4BF4"/>
    <w:rsid w:val="007E5BF8"/>
    <w:rsid w:val="007E7D09"/>
    <w:rsid w:val="007F0242"/>
    <w:rsid w:val="007F0820"/>
    <w:rsid w:val="007F1134"/>
    <w:rsid w:val="007F1C27"/>
    <w:rsid w:val="007F5ED3"/>
    <w:rsid w:val="007F7A94"/>
    <w:rsid w:val="00800D7F"/>
    <w:rsid w:val="0080126F"/>
    <w:rsid w:val="008027C2"/>
    <w:rsid w:val="00803A22"/>
    <w:rsid w:val="00803DBE"/>
    <w:rsid w:val="00803E75"/>
    <w:rsid w:val="0080423C"/>
    <w:rsid w:val="008045FD"/>
    <w:rsid w:val="00804B5B"/>
    <w:rsid w:val="008050BF"/>
    <w:rsid w:val="00805CC1"/>
    <w:rsid w:val="008068E6"/>
    <w:rsid w:val="00807857"/>
    <w:rsid w:val="00807F5D"/>
    <w:rsid w:val="008107E8"/>
    <w:rsid w:val="00810C86"/>
    <w:rsid w:val="00812DE8"/>
    <w:rsid w:val="00816CA3"/>
    <w:rsid w:val="00817BB0"/>
    <w:rsid w:val="008204B4"/>
    <w:rsid w:val="00821B21"/>
    <w:rsid w:val="00822267"/>
    <w:rsid w:val="0082355B"/>
    <w:rsid w:val="00823B32"/>
    <w:rsid w:val="00824361"/>
    <w:rsid w:val="0082703B"/>
    <w:rsid w:val="00827E56"/>
    <w:rsid w:val="00827FE0"/>
    <w:rsid w:val="008305FD"/>
    <w:rsid w:val="008312E4"/>
    <w:rsid w:val="00832118"/>
    <w:rsid w:val="00833282"/>
    <w:rsid w:val="00833F3E"/>
    <w:rsid w:val="00836D1A"/>
    <w:rsid w:val="0083708E"/>
    <w:rsid w:val="00841772"/>
    <w:rsid w:val="00841C80"/>
    <w:rsid w:val="00843F5A"/>
    <w:rsid w:val="008441C2"/>
    <w:rsid w:val="00844D20"/>
    <w:rsid w:val="0084598B"/>
    <w:rsid w:val="0084660E"/>
    <w:rsid w:val="008468A0"/>
    <w:rsid w:val="00850101"/>
    <w:rsid w:val="00851046"/>
    <w:rsid w:val="00851FF4"/>
    <w:rsid w:val="008529B0"/>
    <w:rsid w:val="00853FD3"/>
    <w:rsid w:val="00855F8A"/>
    <w:rsid w:val="00856373"/>
    <w:rsid w:val="008563E1"/>
    <w:rsid w:val="008568E7"/>
    <w:rsid w:val="00856969"/>
    <w:rsid w:val="00857E57"/>
    <w:rsid w:val="0086502A"/>
    <w:rsid w:val="00865AC7"/>
    <w:rsid w:val="00865F30"/>
    <w:rsid w:val="008705CC"/>
    <w:rsid w:val="00871D61"/>
    <w:rsid w:val="00872F79"/>
    <w:rsid w:val="0087334F"/>
    <w:rsid w:val="00873EFE"/>
    <w:rsid w:val="00876F88"/>
    <w:rsid w:val="00877082"/>
    <w:rsid w:val="00877A39"/>
    <w:rsid w:val="00877C27"/>
    <w:rsid w:val="008814A6"/>
    <w:rsid w:val="008818BB"/>
    <w:rsid w:val="00883999"/>
    <w:rsid w:val="00887876"/>
    <w:rsid w:val="008915C7"/>
    <w:rsid w:val="00892371"/>
    <w:rsid w:val="00892904"/>
    <w:rsid w:val="00895F19"/>
    <w:rsid w:val="008965CE"/>
    <w:rsid w:val="008A024F"/>
    <w:rsid w:val="008A2328"/>
    <w:rsid w:val="008A2D83"/>
    <w:rsid w:val="008A32F3"/>
    <w:rsid w:val="008A37C5"/>
    <w:rsid w:val="008A3A7D"/>
    <w:rsid w:val="008A3DB4"/>
    <w:rsid w:val="008A40E9"/>
    <w:rsid w:val="008A445F"/>
    <w:rsid w:val="008A5334"/>
    <w:rsid w:val="008A5699"/>
    <w:rsid w:val="008A63B3"/>
    <w:rsid w:val="008A74BB"/>
    <w:rsid w:val="008A7C3E"/>
    <w:rsid w:val="008B25E8"/>
    <w:rsid w:val="008B618D"/>
    <w:rsid w:val="008B72E6"/>
    <w:rsid w:val="008C1D0C"/>
    <w:rsid w:val="008C2EAC"/>
    <w:rsid w:val="008C5274"/>
    <w:rsid w:val="008C528A"/>
    <w:rsid w:val="008C5555"/>
    <w:rsid w:val="008D0B12"/>
    <w:rsid w:val="008D0E12"/>
    <w:rsid w:val="008D15EC"/>
    <w:rsid w:val="008D2C55"/>
    <w:rsid w:val="008D2F5C"/>
    <w:rsid w:val="008D4306"/>
    <w:rsid w:val="008D5A42"/>
    <w:rsid w:val="008D78C7"/>
    <w:rsid w:val="008D7D11"/>
    <w:rsid w:val="008E2B11"/>
    <w:rsid w:val="008E2CA7"/>
    <w:rsid w:val="008E2CED"/>
    <w:rsid w:val="008E2E73"/>
    <w:rsid w:val="008E3D02"/>
    <w:rsid w:val="008E4B4C"/>
    <w:rsid w:val="008E562C"/>
    <w:rsid w:val="008E5646"/>
    <w:rsid w:val="008E6208"/>
    <w:rsid w:val="008F1D55"/>
    <w:rsid w:val="008F2CC3"/>
    <w:rsid w:val="008F3FD1"/>
    <w:rsid w:val="008F6C21"/>
    <w:rsid w:val="008F7390"/>
    <w:rsid w:val="009005EC"/>
    <w:rsid w:val="009025D1"/>
    <w:rsid w:val="0090310C"/>
    <w:rsid w:val="0090539E"/>
    <w:rsid w:val="00906970"/>
    <w:rsid w:val="0090702E"/>
    <w:rsid w:val="00907998"/>
    <w:rsid w:val="0091066E"/>
    <w:rsid w:val="00911227"/>
    <w:rsid w:val="00911673"/>
    <w:rsid w:val="00911958"/>
    <w:rsid w:val="00912EAD"/>
    <w:rsid w:val="009137DC"/>
    <w:rsid w:val="00914070"/>
    <w:rsid w:val="009141ED"/>
    <w:rsid w:val="009144AB"/>
    <w:rsid w:val="0092108C"/>
    <w:rsid w:val="009221C9"/>
    <w:rsid w:val="0092319A"/>
    <w:rsid w:val="00925DED"/>
    <w:rsid w:val="00925EF1"/>
    <w:rsid w:val="00926848"/>
    <w:rsid w:val="00926A45"/>
    <w:rsid w:val="00926A89"/>
    <w:rsid w:val="00927C12"/>
    <w:rsid w:val="009303C7"/>
    <w:rsid w:val="00930D3F"/>
    <w:rsid w:val="00930FCF"/>
    <w:rsid w:val="009334C0"/>
    <w:rsid w:val="0093459A"/>
    <w:rsid w:val="00934E28"/>
    <w:rsid w:val="009351BD"/>
    <w:rsid w:val="009403B5"/>
    <w:rsid w:val="009409C4"/>
    <w:rsid w:val="00941604"/>
    <w:rsid w:val="00944E8C"/>
    <w:rsid w:val="00946EAA"/>
    <w:rsid w:val="00946FFD"/>
    <w:rsid w:val="00947241"/>
    <w:rsid w:val="00947A0A"/>
    <w:rsid w:val="009501C6"/>
    <w:rsid w:val="00960878"/>
    <w:rsid w:val="009617CD"/>
    <w:rsid w:val="00961835"/>
    <w:rsid w:val="00961C21"/>
    <w:rsid w:val="00962586"/>
    <w:rsid w:val="00963900"/>
    <w:rsid w:val="00963C1F"/>
    <w:rsid w:val="00964244"/>
    <w:rsid w:val="00964477"/>
    <w:rsid w:val="00965A3B"/>
    <w:rsid w:val="00965E35"/>
    <w:rsid w:val="00967E1F"/>
    <w:rsid w:val="00970A48"/>
    <w:rsid w:val="00970E48"/>
    <w:rsid w:val="00971279"/>
    <w:rsid w:val="00971524"/>
    <w:rsid w:val="00972320"/>
    <w:rsid w:val="00972A9A"/>
    <w:rsid w:val="00972BA0"/>
    <w:rsid w:val="00972DD2"/>
    <w:rsid w:val="00973808"/>
    <w:rsid w:val="009747B3"/>
    <w:rsid w:val="00976FFA"/>
    <w:rsid w:val="009774C9"/>
    <w:rsid w:val="00980619"/>
    <w:rsid w:val="00981345"/>
    <w:rsid w:val="00981EDD"/>
    <w:rsid w:val="00984798"/>
    <w:rsid w:val="00985C61"/>
    <w:rsid w:val="00985FB3"/>
    <w:rsid w:val="00990328"/>
    <w:rsid w:val="00990618"/>
    <w:rsid w:val="0099080F"/>
    <w:rsid w:val="0099101E"/>
    <w:rsid w:val="00992845"/>
    <w:rsid w:val="00992D30"/>
    <w:rsid w:val="0099377E"/>
    <w:rsid w:val="009954CA"/>
    <w:rsid w:val="00995A29"/>
    <w:rsid w:val="00995C3F"/>
    <w:rsid w:val="0099621B"/>
    <w:rsid w:val="009963A8"/>
    <w:rsid w:val="00997D6C"/>
    <w:rsid w:val="009A0A1C"/>
    <w:rsid w:val="009A39C4"/>
    <w:rsid w:val="009A4AD3"/>
    <w:rsid w:val="009A582A"/>
    <w:rsid w:val="009B0165"/>
    <w:rsid w:val="009B090F"/>
    <w:rsid w:val="009B3A09"/>
    <w:rsid w:val="009B3D3A"/>
    <w:rsid w:val="009C3FA4"/>
    <w:rsid w:val="009C51AB"/>
    <w:rsid w:val="009D371A"/>
    <w:rsid w:val="009D6240"/>
    <w:rsid w:val="009D684C"/>
    <w:rsid w:val="009D761D"/>
    <w:rsid w:val="009D7A24"/>
    <w:rsid w:val="009E0796"/>
    <w:rsid w:val="009E3F56"/>
    <w:rsid w:val="009E41C3"/>
    <w:rsid w:val="009E4C36"/>
    <w:rsid w:val="009E5580"/>
    <w:rsid w:val="009E5E5B"/>
    <w:rsid w:val="009E680A"/>
    <w:rsid w:val="009E7081"/>
    <w:rsid w:val="009F077A"/>
    <w:rsid w:val="009F0F3A"/>
    <w:rsid w:val="009F2081"/>
    <w:rsid w:val="009F2861"/>
    <w:rsid w:val="009F2BCB"/>
    <w:rsid w:val="009F2F59"/>
    <w:rsid w:val="009F3C32"/>
    <w:rsid w:val="009F4D51"/>
    <w:rsid w:val="009F5CA3"/>
    <w:rsid w:val="009F61CE"/>
    <w:rsid w:val="009F6273"/>
    <w:rsid w:val="009F661B"/>
    <w:rsid w:val="009F6BD4"/>
    <w:rsid w:val="009F7F3E"/>
    <w:rsid w:val="00A03547"/>
    <w:rsid w:val="00A0375E"/>
    <w:rsid w:val="00A04600"/>
    <w:rsid w:val="00A04778"/>
    <w:rsid w:val="00A06924"/>
    <w:rsid w:val="00A06957"/>
    <w:rsid w:val="00A07172"/>
    <w:rsid w:val="00A07FF6"/>
    <w:rsid w:val="00A112A8"/>
    <w:rsid w:val="00A11750"/>
    <w:rsid w:val="00A126AB"/>
    <w:rsid w:val="00A1375C"/>
    <w:rsid w:val="00A14D68"/>
    <w:rsid w:val="00A158F7"/>
    <w:rsid w:val="00A170BF"/>
    <w:rsid w:val="00A17D4E"/>
    <w:rsid w:val="00A20995"/>
    <w:rsid w:val="00A22B6F"/>
    <w:rsid w:val="00A23439"/>
    <w:rsid w:val="00A23668"/>
    <w:rsid w:val="00A25537"/>
    <w:rsid w:val="00A30B16"/>
    <w:rsid w:val="00A3125D"/>
    <w:rsid w:val="00A31A30"/>
    <w:rsid w:val="00A354F8"/>
    <w:rsid w:val="00A35C15"/>
    <w:rsid w:val="00A36982"/>
    <w:rsid w:val="00A37AC9"/>
    <w:rsid w:val="00A404A7"/>
    <w:rsid w:val="00A41011"/>
    <w:rsid w:val="00A44A0F"/>
    <w:rsid w:val="00A45563"/>
    <w:rsid w:val="00A460DB"/>
    <w:rsid w:val="00A46C67"/>
    <w:rsid w:val="00A47973"/>
    <w:rsid w:val="00A52D52"/>
    <w:rsid w:val="00A53685"/>
    <w:rsid w:val="00A53B9F"/>
    <w:rsid w:val="00A53E35"/>
    <w:rsid w:val="00A54032"/>
    <w:rsid w:val="00A57947"/>
    <w:rsid w:val="00A60559"/>
    <w:rsid w:val="00A628EA"/>
    <w:rsid w:val="00A63235"/>
    <w:rsid w:val="00A64B42"/>
    <w:rsid w:val="00A656EA"/>
    <w:rsid w:val="00A71357"/>
    <w:rsid w:val="00A726BE"/>
    <w:rsid w:val="00A72D45"/>
    <w:rsid w:val="00A740B5"/>
    <w:rsid w:val="00A75734"/>
    <w:rsid w:val="00A7612F"/>
    <w:rsid w:val="00A76DC4"/>
    <w:rsid w:val="00A775F8"/>
    <w:rsid w:val="00A81403"/>
    <w:rsid w:val="00A8347B"/>
    <w:rsid w:val="00A84931"/>
    <w:rsid w:val="00A84BA6"/>
    <w:rsid w:val="00A84BFD"/>
    <w:rsid w:val="00A852D1"/>
    <w:rsid w:val="00A919D7"/>
    <w:rsid w:val="00A93BC3"/>
    <w:rsid w:val="00A9495F"/>
    <w:rsid w:val="00A96387"/>
    <w:rsid w:val="00A964E3"/>
    <w:rsid w:val="00A9677A"/>
    <w:rsid w:val="00A9788D"/>
    <w:rsid w:val="00A97D75"/>
    <w:rsid w:val="00AA1F08"/>
    <w:rsid w:val="00AA230D"/>
    <w:rsid w:val="00AA27D0"/>
    <w:rsid w:val="00AA29D7"/>
    <w:rsid w:val="00AA3CCD"/>
    <w:rsid w:val="00AA50B4"/>
    <w:rsid w:val="00AA62BF"/>
    <w:rsid w:val="00AA677B"/>
    <w:rsid w:val="00AA6E01"/>
    <w:rsid w:val="00AA7C59"/>
    <w:rsid w:val="00AB0372"/>
    <w:rsid w:val="00AB14A7"/>
    <w:rsid w:val="00AB233D"/>
    <w:rsid w:val="00AB4449"/>
    <w:rsid w:val="00AB4ACF"/>
    <w:rsid w:val="00AB6A45"/>
    <w:rsid w:val="00AB6F5A"/>
    <w:rsid w:val="00AB795A"/>
    <w:rsid w:val="00AB79DE"/>
    <w:rsid w:val="00AB7A72"/>
    <w:rsid w:val="00AC0686"/>
    <w:rsid w:val="00AC0DFD"/>
    <w:rsid w:val="00AC1C54"/>
    <w:rsid w:val="00AC261B"/>
    <w:rsid w:val="00AC2A95"/>
    <w:rsid w:val="00AC357F"/>
    <w:rsid w:val="00AC3C77"/>
    <w:rsid w:val="00AC4215"/>
    <w:rsid w:val="00AC4E36"/>
    <w:rsid w:val="00AC637C"/>
    <w:rsid w:val="00AC64BA"/>
    <w:rsid w:val="00AC6F0A"/>
    <w:rsid w:val="00AC7CF8"/>
    <w:rsid w:val="00AD0023"/>
    <w:rsid w:val="00AD02F2"/>
    <w:rsid w:val="00AD150E"/>
    <w:rsid w:val="00AD15F8"/>
    <w:rsid w:val="00AD241C"/>
    <w:rsid w:val="00AD3985"/>
    <w:rsid w:val="00AD4422"/>
    <w:rsid w:val="00AD4793"/>
    <w:rsid w:val="00AD627B"/>
    <w:rsid w:val="00AD66EC"/>
    <w:rsid w:val="00AD731B"/>
    <w:rsid w:val="00AD7B99"/>
    <w:rsid w:val="00AE2370"/>
    <w:rsid w:val="00AE3885"/>
    <w:rsid w:val="00AE4743"/>
    <w:rsid w:val="00AE5153"/>
    <w:rsid w:val="00AE65F8"/>
    <w:rsid w:val="00AE707E"/>
    <w:rsid w:val="00AE7457"/>
    <w:rsid w:val="00AE79FE"/>
    <w:rsid w:val="00AF0723"/>
    <w:rsid w:val="00AF09DB"/>
    <w:rsid w:val="00AF2759"/>
    <w:rsid w:val="00AF2C4B"/>
    <w:rsid w:val="00AF4742"/>
    <w:rsid w:val="00AF4A41"/>
    <w:rsid w:val="00AF4CBF"/>
    <w:rsid w:val="00AF5C52"/>
    <w:rsid w:val="00B0084A"/>
    <w:rsid w:val="00B00E98"/>
    <w:rsid w:val="00B011C0"/>
    <w:rsid w:val="00B01BAB"/>
    <w:rsid w:val="00B02283"/>
    <w:rsid w:val="00B02BCF"/>
    <w:rsid w:val="00B02F0D"/>
    <w:rsid w:val="00B0427E"/>
    <w:rsid w:val="00B04991"/>
    <w:rsid w:val="00B077FD"/>
    <w:rsid w:val="00B07F85"/>
    <w:rsid w:val="00B10054"/>
    <w:rsid w:val="00B10779"/>
    <w:rsid w:val="00B11A43"/>
    <w:rsid w:val="00B14066"/>
    <w:rsid w:val="00B16100"/>
    <w:rsid w:val="00B16409"/>
    <w:rsid w:val="00B21038"/>
    <w:rsid w:val="00B21134"/>
    <w:rsid w:val="00B21D9F"/>
    <w:rsid w:val="00B2243A"/>
    <w:rsid w:val="00B2368D"/>
    <w:rsid w:val="00B23CCA"/>
    <w:rsid w:val="00B24259"/>
    <w:rsid w:val="00B2598B"/>
    <w:rsid w:val="00B268AC"/>
    <w:rsid w:val="00B2754E"/>
    <w:rsid w:val="00B30D50"/>
    <w:rsid w:val="00B3255F"/>
    <w:rsid w:val="00B352E1"/>
    <w:rsid w:val="00B3583C"/>
    <w:rsid w:val="00B35B5C"/>
    <w:rsid w:val="00B3618C"/>
    <w:rsid w:val="00B36214"/>
    <w:rsid w:val="00B36958"/>
    <w:rsid w:val="00B377FA"/>
    <w:rsid w:val="00B37EC0"/>
    <w:rsid w:val="00B402C9"/>
    <w:rsid w:val="00B42BD6"/>
    <w:rsid w:val="00B44052"/>
    <w:rsid w:val="00B4478E"/>
    <w:rsid w:val="00B44D86"/>
    <w:rsid w:val="00B45F27"/>
    <w:rsid w:val="00B471CD"/>
    <w:rsid w:val="00B4731D"/>
    <w:rsid w:val="00B47F50"/>
    <w:rsid w:val="00B50B86"/>
    <w:rsid w:val="00B51B88"/>
    <w:rsid w:val="00B5261B"/>
    <w:rsid w:val="00B5295E"/>
    <w:rsid w:val="00B544F0"/>
    <w:rsid w:val="00B551EF"/>
    <w:rsid w:val="00B56279"/>
    <w:rsid w:val="00B56903"/>
    <w:rsid w:val="00B56EB9"/>
    <w:rsid w:val="00B57286"/>
    <w:rsid w:val="00B603B8"/>
    <w:rsid w:val="00B6095C"/>
    <w:rsid w:val="00B60D44"/>
    <w:rsid w:val="00B6269A"/>
    <w:rsid w:val="00B629C9"/>
    <w:rsid w:val="00B6459F"/>
    <w:rsid w:val="00B660ED"/>
    <w:rsid w:val="00B67848"/>
    <w:rsid w:val="00B70356"/>
    <w:rsid w:val="00B71963"/>
    <w:rsid w:val="00B71F40"/>
    <w:rsid w:val="00B72ECF"/>
    <w:rsid w:val="00B73463"/>
    <w:rsid w:val="00B7446E"/>
    <w:rsid w:val="00B7514C"/>
    <w:rsid w:val="00B7517A"/>
    <w:rsid w:val="00B75AF8"/>
    <w:rsid w:val="00B76456"/>
    <w:rsid w:val="00B77181"/>
    <w:rsid w:val="00B779FC"/>
    <w:rsid w:val="00B80630"/>
    <w:rsid w:val="00B80828"/>
    <w:rsid w:val="00B811F5"/>
    <w:rsid w:val="00B8347A"/>
    <w:rsid w:val="00B8600E"/>
    <w:rsid w:val="00B873A7"/>
    <w:rsid w:val="00B90FA5"/>
    <w:rsid w:val="00B93C1D"/>
    <w:rsid w:val="00B93CA3"/>
    <w:rsid w:val="00B97317"/>
    <w:rsid w:val="00BA0325"/>
    <w:rsid w:val="00BA174A"/>
    <w:rsid w:val="00BA2498"/>
    <w:rsid w:val="00BA448D"/>
    <w:rsid w:val="00BA6158"/>
    <w:rsid w:val="00BA7DCC"/>
    <w:rsid w:val="00BB11D2"/>
    <w:rsid w:val="00BB1F60"/>
    <w:rsid w:val="00BB3508"/>
    <w:rsid w:val="00BB3A72"/>
    <w:rsid w:val="00BB3B65"/>
    <w:rsid w:val="00BB5A0F"/>
    <w:rsid w:val="00BB6C22"/>
    <w:rsid w:val="00BB7487"/>
    <w:rsid w:val="00BB7894"/>
    <w:rsid w:val="00BC0AD8"/>
    <w:rsid w:val="00BC0B08"/>
    <w:rsid w:val="00BC0EA0"/>
    <w:rsid w:val="00BC4423"/>
    <w:rsid w:val="00BC49E7"/>
    <w:rsid w:val="00BC4CA0"/>
    <w:rsid w:val="00BC6417"/>
    <w:rsid w:val="00BC75AB"/>
    <w:rsid w:val="00BC778F"/>
    <w:rsid w:val="00BD0D9A"/>
    <w:rsid w:val="00BD4994"/>
    <w:rsid w:val="00BD67F2"/>
    <w:rsid w:val="00BD7ED4"/>
    <w:rsid w:val="00BE17A5"/>
    <w:rsid w:val="00BE1BA2"/>
    <w:rsid w:val="00BE1F32"/>
    <w:rsid w:val="00BE322D"/>
    <w:rsid w:val="00BE3512"/>
    <w:rsid w:val="00BE3819"/>
    <w:rsid w:val="00BE45CF"/>
    <w:rsid w:val="00BE5618"/>
    <w:rsid w:val="00BE5830"/>
    <w:rsid w:val="00BE5BF9"/>
    <w:rsid w:val="00BE5D5B"/>
    <w:rsid w:val="00BF0861"/>
    <w:rsid w:val="00BF142C"/>
    <w:rsid w:val="00BF1741"/>
    <w:rsid w:val="00BF1938"/>
    <w:rsid w:val="00BF1ACB"/>
    <w:rsid w:val="00BF2ECA"/>
    <w:rsid w:val="00BF53D5"/>
    <w:rsid w:val="00C00A78"/>
    <w:rsid w:val="00C03BA2"/>
    <w:rsid w:val="00C04616"/>
    <w:rsid w:val="00C0487D"/>
    <w:rsid w:val="00C04DCD"/>
    <w:rsid w:val="00C0549E"/>
    <w:rsid w:val="00C10008"/>
    <w:rsid w:val="00C104D6"/>
    <w:rsid w:val="00C11382"/>
    <w:rsid w:val="00C143CA"/>
    <w:rsid w:val="00C16AB2"/>
    <w:rsid w:val="00C16DF6"/>
    <w:rsid w:val="00C17B61"/>
    <w:rsid w:val="00C17CE7"/>
    <w:rsid w:val="00C20185"/>
    <w:rsid w:val="00C21D3C"/>
    <w:rsid w:val="00C21F16"/>
    <w:rsid w:val="00C22176"/>
    <w:rsid w:val="00C235A0"/>
    <w:rsid w:val="00C23FF3"/>
    <w:rsid w:val="00C24471"/>
    <w:rsid w:val="00C24CF9"/>
    <w:rsid w:val="00C25642"/>
    <w:rsid w:val="00C27ABF"/>
    <w:rsid w:val="00C27F5D"/>
    <w:rsid w:val="00C33C9A"/>
    <w:rsid w:val="00C348AF"/>
    <w:rsid w:val="00C3611F"/>
    <w:rsid w:val="00C36332"/>
    <w:rsid w:val="00C36F99"/>
    <w:rsid w:val="00C430DC"/>
    <w:rsid w:val="00C50C86"/>
    <w:rsid w:val="00C52AF6"/>
    <w:rsid w:val="00C53F1B"/>
    <w:rsid w:val="00C540C8"/>
    <w:rsid w:val="00C57382"/>
    <w:rsid w:val="00C57949"/>
    <w:rsid w:val="00C6185A"/>
    <w:rsid w:val="00C63E02"/>
    <w:rsid w:val="00C65E84"/>
    <w:rsid w:val="00C725AD"/>
    <w:rsid w:val="00C72F9E"/>
    <w:rsid w:val="00C756CE"/>
    <w:rsid w:val="00C77E84"/>
    <w:rsid w:val="00C80CA9"/>
    <w:rsid w:val="00C8409C"/>
    <w:rsid w:val="00C85170"/>
    <w:rsid w:val="00C91A94"/>
    <w:rsid w:val="00C92759"/>
    <w:rsid w:val="00C92F3D"/>
    <w:rsid w:val="00C947E1"/>
    <w:rsid w:val="00C95ACC"/>
    <w:rsid w:val="00C96172"/>
    <w:rsid w:val="00C966C4"/>
    <w:rsid w:val="00C96F0D"/>
    <w:rsid w:val="00CA3B71"/>
    <w:rsid w:val="00CA42E7"/>
    <w:rsid w:val="00CA68FF"/>
    <w:rsid w:val="00CA73AF"/>
    <w:rsid w:val="00CB1234"/>
    <w:rsid w:val="00CB2480"/>
    <w:rsid w:val="00CB31DF"/>
    <w:rsid w:val="00CB35C5"/>
    <w:rsid w:val="00CB44FB"/>
    <w:rsid w:val="00CC0005"/>
    <w:rsid w:val="00CC2443"/>
    <w:rsid w:val="00CC3ABF"/>
    <w:rsid w:val="00CC4424"/>
    <w:rsid w:val="00CC4502"/>
    <w:rsid w:val="00CD0113"/>
    <w:rsid w:val="00CD0450"/>
    <w:rsid w:val="00CD0952"/>
    <w:rsid w:val="00CD09B7"/>
    <w:rsid w:val="00CD2134"/>
    <w:rsid w:val="00CD29D8"/>
    <w:rsid w:val="00CD386B"/>
    <w:rsid w:val="00CD6A37"/>
    <w:rsid w:val="00CD6D06"/>
    <w:rsid w:val="00CD76DB"/>
    <w:rsid w:val="00CD7FDF"/>
    <w:rsid w:val="00CE0D51"/>
    <w:rsid w:val="00CE0E64"/>
    <w:rsid w:val="00CE0E71"/>
    <w:rsid w:val="00CE1B93"/>
    <w:rsid w:val="00CE2920"/>
    <w:rsid w:val="00CF0152"/>
    <w:rsid w:val="00CF087C"/>
    <w:rsid w:val="00CF253E"/>
    <w:rsid w:val="00CF366C"/>
    <w:rsid w:val="00CF41B8"/>
    <w:rsid w:val="00CF4F8C"/>
    <w:rsid w:val="00CF714E"/>
    <w:rsid w:val="00D006A4"/>
    <w:rsid w:val="00D03A77"/>
    <w:rsid w:val="00D11CA3"/>
    <w:rsid w:val="00D1279A"/>
    <w:rsid w:val="00D13729"/>
    <w:rsid w:val="00D1558F"/>
    <w:rsid w:val="00D16810"/>
    <w:rsid w:val="00D179A8"/>
    <w:rsid w:val="00D201E6"/>
    <w:rsid w:val="00D22D3A"/>
    <w:rsid w:val="00D22F05"/>
    <w:rsid w:val="00D236FF"/>
    <w:rsid w:val="00D237C7"/>
    <w:rsid w:val="00D26F52"/>
    <w:rsid w:val="00D30FC5"/>
    <w:rsid w:val="00D31F18"/>
    <w:rsid w:val="00D3332D"/>
    <w:rsid w:val="00D33708"/>
    <w:rsid w:val="00D33DFF"/>
    <w:rsid w:val="00D36BBA"/>
    <w:rsid w:val="00D37D35"/>
    <w:rsid w:val="00D4463E"/>
    <w:rsid w:val="00D46017"/>
    <w:rsid w:val="00D50849"/>
    <w:rsid w:val="00D50BDC"/>
    <w:rsid w:val="00D50C9A"/>
    <w:rsid w:val="00D51045"/>
    <w:rsid w:val="00D51176"/>
    <w:rsid w:val="00D51B12"/>
    <w:rsid w:val="00D51E4F"/>
    <w:rsid w:val="00D52B66"/>
    <w:rsid w:val="00D53B6C"/>
    <w:rsid w:val="00D55E8D"/>
    <w:rsid w:val="00D56725"/>
    <w:rsid w:val="00D573B6"/>
    <w:rsid w:val="00D605BD"/>
    <w:rsid w:val="00D60F17"/>
    <w:rsid w:val="00D627E9"/>
    <w:rsid w:val="00D62911"/>
    <w:rsid w:val="00D62F21"/>
    <w:rsid w:val="00D6357D"/>
    <w:rsid w:val="00D64E65"/>
    <w:rsid w:val="00D702D3"/>
    <w:rsid w:val="00D714C2"/>
    <w:rsid w:val="00D71F09"/>
    <w:rsid w:val="00D7238A"/>
    <w:rsid w:val="00D740DB"/>
    <w:rsid w:val="00D745EE"/>
    <w:rsid w:val="00D75C23"/>
    <w:rsid w:val="00D8021F"/>
    <w:rsid w:val="00D828AD"/>
    <w:rsid w:val="00D84F00"/>
    <w:rsid w:val="00D85CF9"/>
    <w:rsid w:val="00D871D5"/>
    <w:rsid w:val="00D878B4"/>
    <w:rsid w:val="00D929A5"/>
    <w:rsid w:val="00D93244"/>
    <w:rsid w:val="00D955C3"/>
    <w:rsid w:val="00D95651"/>
    <w:rsid w:val="00D972B1"/>
    <w:rsid w:val="00DA0EFA"/>
    <w:rsid w:val="00DA360D"/>
    <w:rsid w:val="00DA39D4"/>
    <w:rsid w:val="00DA5016"/>
    <w:rsid w:val="00DA6A4A"/>
    <w:rsid w:val="00DA7AB4"/>
    <w:rsid w:val="00DB1489"/>
    <w:rsid w:val="00DB3A23"/>
    <w:rsid w:val="00DB587D"/>
    <w:rsid w:val="00DB5EC6"/>
    <w:rsid w:val="00DB7D87"/>
    <w:rsid w:val="00DC071C"/>
    <w:rsid w:val="00DC1FEA"/>
    <w:rsid w:val="00DC292A"/>
    <w:rsid w:val="00DC7630"/>
    <w:rsid w:val="00DD0268"/>
    <w:rsid w:val="00DD04DF"/>
    <w:rsid w:val="00DD0895"/>
    <w:rsid w:val="00DD0CF2"/>
    <w:rsid w:val="00DD0E10"/>
    <w:rsid w:val="00DD0F26"/>
    <w:rsid w:val="00DD113F"/>
    <w:rsid w:val="00DD184A"/>
    <w:rsid w:val="00DD23EF"/>
    <w:rsid w:val="00DD2977"/>
    <w:rsid w:val="00DD3277"/>
    <w:rsid w:val="00DD64C7"/>
    <w:rsid w:val="00DE0646"/>
    <w:rsid w:val="00DE2B83"/>
    <w:rsid w:val="00DE3498"/>
    <w:rsid w:val="00DE4134"/>
    <w:rsid w:val="00DE464F"/>
    <w:rsid w:val="00DE4731"/>
    <w:rsid w:val="00DE48B2"/>
    <w:rsid w:val="00DE4E58"/>
    <w:rsid w:val="00DE5D41"/>
    <w:rsid w:val="00DF004C"/>
    <w:rsid w:val="00DF1956"/>
    <w:rsid w:val="00DF2045"/>
    <w:rsid w:val="00DF2CC9"/>
    <w:rsid w:val="00DF38F4"/>
    <w:rsid w:val="00DF3AE1"/>
    <w:rsid w:val="00DF41F8"/>
    <w:rsid w:val="00DF4835"/>
    <w:rsid w:val="00DF5FED"/>
    <w:rsid w:val="00DF6451"/>
    <w:rsid w:val="00E02A31"/>
    <w:rsid w:val="00E053C3"/>
    <w:rsid w:val="00E05B3F"/>
    <w:rsid w:val="00E06409"/>
    <w:rsid w:val="00E065A9"/>
    <w:rsid w:val="00E06A04"/>
    <w:rsid w:val="00E07B32"/>
    <w:rsid w:val="00E07D9D"/>
    <w:rsid w:val="00E135AC"/>
    <w:rsid w:val="00E15E75"/>
    <w:rsid w:val="00E17FEA"/>
    <w:rsid w:val="00E2097E"/>
    <w:rsid w:val="00E22A50"/>
    <w:rsid w:val="00E23662"/>
    <w:rsid w:val="00E23DD3"/>
    <w:rsid w:val="00E24827"/>
    <w:rsid w:val="00E2487C"/>
    <w:rsid w:val="00E265D3"/>
    <w:rsid w:val="00E30F38"/>
    <w:rsid w:val="00E32C10"/>
    <w:rsid w:val="00E35CDE"/>
    <w:rsid w:val="00E37415"/>
    <w:rsid w:val="00E424D8"/>
    <w:rsid w:val="00E4612B"/>
    <w:rsid w:val="00E467AD"/>
    <w:rsid w:val="00E46E30"/>
    <w:rsid w:val="00E47DB6"/>
    <w:rsid w:val="00E501AF"/>
    <w:rsid w:val="00E504D1"/>
    <w:rsid w:val="00E50807"/>
    <w:rsid w:val="00E51C5B"/>
    <w:rsid w:val="00E52A02"/>
    <w:rsid w:val="00E52BA4"/>
    <w:rsid w:val="00E53658"/>
    <w:rsid w:val="00E5454F"/>
    <w:rsid w:val="00E56008"/>
    <w:rsid w:val="00E57100"/>
    <w:rsid w:val="00E577BB"/>
    <w:rsid w:val="00E61400"/>
    <w:rsid w:val="00E61EE2"/>
    <w:rsid w:val="00E627D4"/>
    <w:rsid w:val="00E62A14"/>
    <w:rsid w:val="00E644AA"/>
    <w:rsid w:val="00E644D6"/>
    <w:rsid w:val="00E64F61"/>
    <w:rsid w:val="00E654BA"/>
    <w:rsid w:val="00E65ECE"/>
    <w:rsid w:val="00E72523"/>
    <w:rsid w:val="00E726E0"/>
    <w:rsid w:val="00E728E6"/>
    <w:rsid w:val="00E7431D"/>
    <w:rsid w:val="00E74692"/>
    <w:rsid w:val="00E7481D"/>
    <w:rsid w:val="00E76145"/>
    <w:rsid w:val="00E80D36"/>
    <w:rsid w:val="00E8195E"/>
    <w:rsid w:val="00E819C2"/>
    <w:rsid w:val="00E82146"/>
    <w:rsid w:val="00E8225A"/>
    <w:rsid w:val="00E86E59"/>
    <w:rsid w:val="00E903AE"/>
    <w:rsid w:val="00E90CF0"/>
    <w:rsid w:val="00E90E79"/>
    <w:rsid w:val="00E90F4C"/>
    <w:rsid w:val="00E91233"/>
    <w:rsid w:val="00E92100"/>
    <w:rsid w:val="00E935AD"/>
    <w:rsid w:val="00E943BB"/>
    <w:rsid w:val="00E95056"/>
    <w:rsid w:val="00E9547F"/>
    <w:rsid w:val="00E9554C"/>
    <w:rsid w:val="00E96235"/>
    <w:rsid w:val="00E9683F"/>
    <w:rsid w:val="00E9687B"/>
    <w:rsid w:val="00EA0367"/>
    <w:rsid w:val="00EA0460"/>
    <w:rsid w:val="00EA0D22"/>
    <w:rsid w:val="00EA1405"/>
    <w:rsid w:val="00EA1862"/>
    <w:rsid w:val="00EA1EDA"/>
    <w:rsid w:val="00EA20EC"/>
    <w:rsid w:val="00EA2D84"/>
    <w:rsid w:val="00EA3199"/>
    <w:rsid w:val="00EA41A0"/>
    <w:rsid w:val="00EA43EB"/>
    <w:rsid w:val="00EA45FA"/>
    <w:rsid w:val="00EA51A7"/>
    <w:rsid w:val="00EA538E"/>
    <w:rsid w:val="00EA6717"/>
    <w:rsid w:val="00EA673E"/>
    <w:rsid w:val="00EA71AC"/>
    <w:rsid w:val="00EB0A3D"/>
    <w:rsid w:val="00EB1F3E"/>
    <w:rsid w:val="00EB3FD8"/>
    <w:rsid w:val="00EB4E00"/>
    <w:rsid w:val="00EB562A"/>
    <w:rsid w:val="00EB6783"/>
    <w:rsid w:val="00EB709A"/>
    <w:rsid w:val="00EB7ED0"/>
    <w:rsid w:val="00EC1948"/>
    <w:rsid w:val="00EC2573"/>
    <w:rsid w:val="00EC293E"/>
    <w:rsid w:val="00EC31DF"/>
    <w:rsid w:val="00EC65E4"/>
    <w:rsid w:val="00ED365B"/>
    <w:rsid w:val="00ED59E8"/>
    <w:rsid w:val="00ED6DEF"/>
    <w:rsid w:val="00EE313D"/>
    <w:rsid w:val="00EE3FDF"/>
    <w:rsid w:val="00EF1DA6"/>
    <w:rsid w:val="00EF27A5"/>
    <w:rsid w:val="00EF34EE"/>
    <w:rsid w:val="00EF519F"/>
    <w:rsid w:val="00EF5522"/>
    <w:rsid w:val="00EF5A17"/>
    <w:rsid w:val="00EF6E6F"/>
    <w:rsid w:val="00EF7835"/>
    <w:rsid w:val="00F00A80"/>
    <w:rsid w:val="00F00D23"/>
    <w:rsid w:val="00F011A9"/>
    <w:rsid w:val="00F01D99"/>
    <w:rsid w:val="00F0204C"/>
    <w:rsid w:val="00F03841"/>
    <w:rsid w:val="00F04838"/>
    <w:rsid w:val="00F0602A"/>
    <w:rsid w:val="00F064DC"/>
    <w:rsid w:val="00F10AA5"/>
    <w:rsid w:val="00F10BD4"/>
    <w:rsid w:val="00F10D65"/>
    <w:rsid w:val="00F12373"/>
    <w:rsid w:val="00F12403"/>
    <w:rsid w:val="00F12B88"/>
    <w:rsid w:val="00F13E22"/>
    <w:rsid w:val="00F149F9"/>
    <w:rsid w:val="00F172CC"/>
    <w:rsid w:val="00F213B8"/>
    <w:rsid w:val="00F23DDA"/>
    <w:rsid w:val="00F2440B"/>
    <w:rsid w:val="00F247A0"/>
    <w:rsid w:val="00F2597E"/>
    <w:rsid w:val="00F265E7"/>
    <w:rsid w:val="00F268A6"/>
    <w:rsid w:val="00F26C95"/>
    <w:rsid w:val="00F26FD2"/>
    <w:rsid w:val="00F30D34"/>
    <w:rsid w:val="00F320F8"/>
    <w:rsid w:val="00F332E1"/>
    <w:rsid w:val="00F34EB0"/>
    <w:rsid w:val="00F35111"/>
    <w:rsid w:val="00F40D89"/>
    <w:rsid w:val="00F41B29"/>
    <w:rsid w:val="00F42039"/>
    <w:rsid w:val="00F473FF"/>
    <w:rsid w:val="00F518F0"/>
    <w:rsid w:val="00F51EEE"/>
    <w:rsid w:val="00F52647"/>
    <w:rsid w:val="00F52B06"/>
    <w:rsid w:val="00F53238"/>
    <w:rsid w:val="00F5477C"/>
    <w:rsid w:val="00F55628"/>
    <w:rsid w:val="00F572AE"/>
    <w:rsid w:val="00F6003D"/>
    <w:rsid w:val="00F60A9C"/>
    <w:rsid w:val="00F639CE"/>
    <w:rsid w:val="00F64A1B"/>
    <w:rsid w:val="00F71BA4"/>
    <w:rsid w:val="00F73F31"/>
    <w:rsid w:val="00F7438F"/>
    <w:rsid w:val="00F75FAD"/>
    <w:rsid w:val="00F806F8"/>
    <w:rsid w:val="00F814C0"/>
    <w:rsid w:val="00F84ABE"/>
    <w:rsid w:val="00F86BC0"/>
    <w:rsid w:val="00F86CC2"/>
    <w:rsid w:val="00F87A2F"/>
    <w:rsid w:val="00F9010A"/>
    <w:rsid w:val="00F91919"/>
    <w:rsid w:val="00F937F8"/>
    <w:rsid w:val="00F93C7C"/>
    <w:rsid w:val="00F959A6"/>
    <w:rsid w:val="00F96608"/>
    <w:rsid w:val="00F96A64"/>
    <w:rsid w:val="00FA2A07"/>
    <w:rsid w:val="00FA2B1A"/>
    <w:rsid w:val="00FA47EA"/>
    <w:rsid w:val="00FA6DE5"/>
    <w:rsid w:val="00FA7955"/>
    <w:rsid w:val="00FA7C58"/>
    <w:rsid w:val="00FB0A38"/>
    <w:rsid w:val="00FB0B11"/>
    <w:rsid w:val="00FB3407"/>
    <w:rsid w:val="00FB36CB"/>
    <w:rsid w:val="00FB5AAB"/>
    <w:rsid w:val="00FB7247"/>
    <w:rsid w:val="00FC0139"/>
    <w:rsid w:val="00FC37FF"/>
    <w:rsid w:val="00FC5416"/>
    <w:rsid w:val="00FC64DE"/>
    <w:rsid w:val="00FC704F"/>
    <w:rsid w:val="00FD022B"/>
    <w:rsid w:val="00FD15E8"/>
    <w:rsid w:val="00FD2084"/>
    <w:rsid w:val="00FD262E"/>
    <w:rsid w:val="00FD26DF"/>
    <w:rsid w:val="00FD35C5"/>
    <w:rsid w:val="00FD6655"/>
    <w:rsid w:val="00FD6B27"/>
    <w:rsid w:val="00FD6F4C"/>
    <w:rsid w:val="00FD6F8E"/>
    <w:rsid w:val="00FE110E"/>
    <w:rsid w:val="00FE115E"/>
    <w:rsid w:val="00FE1A7A"/>
    <w:rsid w:val="00FE21FF"/>
    <w:rsid w:val="00FE3A1A"/>
    <w:rsid w:val="00FE3BAF"/>
    <w:rsid w:val="00FE7B3F"/>
    <w:rsid w:val="00FF0084"/>
    <w:rsid w:val="00FF0868"/>
    <w:rsid w:val="00FF1606"/>
    <w:rsid w:val="00FF3C81"/>
    <w:rsid w:val="00FF3F15"/>
    <w:rsid w:val="00FF4054"/>
    <w:rsid w:val="00FF46F1"/>
    <w:rsid w:val="00FF4ACA"/>
    <w:rsid w:val="00FF58C4"/>
    <w:rsid w:val="00FF5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F19FD3"/>
  <w15:docId w15:val="{E8FB008C-C3D0-47CA-829D-D676CAF1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eastAsia="en-US"/>
    </w:rPr>
  </w:style>
  <w:style w:type="character" w:customStyle="1" w:styleId="Heading5Char">
    <w:name w:val="Heading 5 Char"/>
    <w:locked/>
    <w:rsid w:val="0061144F"/>
    <w:rPr>
      <w:b/>
      <w:i/>
      <w:sz w:val="26"/>
      <w:lang w:eastAsia="en-US"/>
    </w:rPr>
  </w:style>
  <w:style w:type="character" w:customStyle="1" w:styleId="Heading6Char">
    <w:name w:val="Heading 6 Char"/>
    <w:locked/>
    <w:rsid w:val="0061144F"/>
    <w:rPr>
      <w:rFonts w:ascii="Arial" w:hAnsi="Arial"/>
      <w:b/>
      <w:sz w:val="28"/>
      <w:lang w:eastAsia="en-US"/>
    </w:rPr>
  </w:style>
  <w:style w:type="character" w:customStyle="1" w:styleId="Heading7Char">
    <w:name w:val="Heading 7 Char"/>
    <w:locked/>
    <w:rsid w:val="0061144F"/>
    <w:rPr>
      <w:b/>
      <w:sz w:val="24"/>
      <w:lang w:eastAsia="en-US"/>
    </w:rPr>
  </w:style>
  <w:style w:type="character" w:customStyle="1" w:styleId="Heading8Char">
    <w:name w:val="Heading 8 Char"/>
    <w:locked/>
    <w:rsid w:val="0061144F"/>
    <w:rPr>
      <w:i/>
      <w:sz w:val="24"/>
      <w:lang w:eastAsia="en-US"/>
    </w:rPr>
  </w:style>
  <w:style w:type="character" w:customStyle="1" w:styleId="Heading9Char">
    <w:name w:val="Heading 9 Char"/>
    <w:locked/>
    <w:rsid w:val="0061144F"/>
    <w:rPr>
      <w:b/>
      <w:sz w:val="24"/>
      <w:lang w:eastAsia="en-US"/>
    </w:rPr>
  </w:style>
  <w:style w:type="paragraph" w:styleId="Nagwek">
    <w:name w:val="header"/>
    <w:aliases w:val="Nagłówek strony"/>
    <w:basedOn w:val="Normalny"/>
    <w:link w:val="NagwekZnak"/>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uiPriority w:val="99"/>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semiHidden/>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Zwykły tekst Znak2"/>
    <w:rsid w:val="00BE45CF"/>
    <w:rPr>
      <w:rFonts w:ascii="Courier New" w:eastAsia="Calibri" w:hAnsi="Courier New"/>
      <w:sz w:val="24"/>
      <w:szCs w:val="24"/>
      <w:lang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qFormat/>
    <w:rsid w:val="006C2EFA"/>
    <w:pPr>
      <w:ind w:left="720"/>
      <w:contextualSpacing/>
    </w:pPr>
  </w:style>
  <w:style w:type="character" w:customStyle="1" w:styleId="alb">
    <w:name w:val="a_lb"/>
    <w:basedOn w:val="Domylnaczcionkaakapitu"/>
    <w:rsid w:val="000237B2"/>
  </w:style>
  <w:style w:type="character" w:customStyle="1" w:styleId="alb-s">
    <w:name w:val="a_lb-s"/>
    <w:basedOn w:val="Domylnaczcionkaakapitu"/>
    <w:rsid w:val="000237B2"/>
  </w:style>
  <w:style w:type="paragraph" w:styleId="NormalnyWeb">
    <w:name w:val="Normal (Web)"/>
    <w:basedOn w:val="Normalny"/>
    <w:uiPriority w:val="99"/>
    <w:semiHidden/>
    <w:unhideWhenUsed/>
    <w:rsid w:val="000237B2"/>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rsid w:val="0003457D"/>
    <w:pPr>
      <w:suppressAutoHyphens/>
      <w:spacing w:after="0" w:line="240" w:lineRule="auto"/>
    </w:pPr>
    <w:rPr>
      <w:rFonts w:ascii="Courier New" w:eastAsia="Calibri" w:hAnsi="Courier New" w:cs="Courier New"/>
      <w:sz w:val="24"/>
      <w:szCs w:val="24"/>
      <w:lang w:eastAsia="ar-SA"/>
    </w:rPr>
  </w:style>
  <w:style w:type="paragraph" w:customStyle="1" w:styleId="Style10">
    <w:name w:val="Style10"/>
    <w:basedOn w:val="Normalny"/>
    <w:uiPriority w:val="99"/>
    <w:rsid w:val="003C3D55"/>
    <w:pPr>
      <w:spacing w:after="0" w:line="326" w:lineRule="exact"/>
      <w:ind w:left="284" w:hanging="269"/>
      <w:jc w:val="both"/>
    </w:pPr>
    <w:rPr>
      <w:rFonts w:ascii="Tahoma" w:hAnsi="Tahoma"/>
      <w:sz w:val="24"/>
      <w:szCs w:val="24"/>
      <w:lang w:eastAsia="pl-PL"/>
    </w:rPr>
  </w:style>
  <w:style w:type="character" w:customStyle="1" w:styleId="AkapitzlistZnak">
    <w:name w:val="Akapit z listą Znak"/>
    <w:aliases w:val="Wypunktowanie Znak,L1 Znak,Numerowanie Znak,Akapit z listą5 Znak,List Paragraph Znak,CW_Lista Znak"/>
    <w:link w:val="Akapitzlist"/>
    <w:qFormat/>
    <w:rsid w:val="00C36F99"/>
    <w:rPr>
      <w:rFonts w:ascii="Calibri" w:hAnsi="Calibri"/>
      <w:sz w:val="22"/>
      <w:szCs w:val="22"/>
      <w:lang w:eastAsia="en-US"/>
    </w:rPr>
  </w:style>
  <w:style w:type="numbering" w:customStyle="1" w:styleId="WWNum6">
    <w:name w:val="WWNum6"/>
    <w:basedOn w:val="Bezlisty"/>
    <w:rsid w:val="00BB6C2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6432">
      <w:bodyDiv w:val="1"/>
      <w:marLeft w:val="0"/>
      <w:marRight w:val="0"/>
      <w:marTop w:val="0"/>
      <w:marBottom w:val="0"/>
      <w:divBdr>
        <w:top w:val="none" w:sz="0" w:space="0" w:color="auto"/>
        <w:left w:val="none" w:sz="0" w:space="0" w:color="auto"/>
        <w:bottom w:val="none" w:sz="0" w:space="0" w:color="auto"/>
        <w:right w:val="none" w:sz="0" w:space="0" w:color="auto"/>
      </w:divBdr>
    </w:div>
    <w:div w:id="246692844">
      <w:bodyDiv w:val="1"/>
      <w:marLeft w:val="0"/>
      <w:marRight w:val="0"/>
      <w:marTop w:val="0"/>
      <w:marBottom w:val="0"/>
      <w:divBdr>
        <w:top w:val="none" w:sz="0" w:space="0" w:color="auto"/>
        <w:left w:val="none" w:sz="0" w:space="0" w:color="auto"/>
        <w:bottom w:val="none" w:sz="0" w:space="0" w:color="auto"/>
        <w:right w:val="none" w:sz="0" w:space="0" w:color="auto"/>
      </w:divBdr>
    </w:div>
    <w:div w:id="819687953">
      <w:bodyDiv w:val="1"/>
      <w:marLeft w:val="0"/>
      <w:marRight w:val="0"/>
      <w:marTop w:val="0"/>
      <w:marBottom w:val="0"/>
      <w:divBdr>
        <w:top w:val="none" w:sz="0" w:space="0" w:color="auto"/>
        <w:left w:val="none" w:sz="0" w:space="0" w:color="auto"/>
        <w:bottom w:val="none" w:sz="0" w:space="0" w:color="auto"/>
        <w:right w:val="none" w:sz="0" w:space="0" w:color="auto"/>
      </w:divBdr>
    </w:div>
    <w:div w:id="1165390700">
      <w:bodyDiv w:val="1"/>
      <w:marLeft w:val="0"/>
      <w:marRight w:val="0"/>
      <w:marTop w:val="0"/>
      <w:marBottom w:val="0"/>
      <w:divBdr>
        <w:top w:val="none" w:sz="0" w:space="0" w:color="auto"/>
        <w:left w:val="none" w:sz="0" w:space="0" w:color="auto"/>
        <w:bottom w:val="none" w:sz="0" w:space="0" w:color="auto"/>
        <w:right w:val="none" w:sz="0" w:space="0" w:color="auto"/>
      </w:divBdr>
    </w:div>
    <w:div w:id="1625847663">
      <w:bodyDiv w:val="1"/>
      <w:marLeft w:val="0"/>
      <w:marRight w:val="0"/>
      <w:marTop w:val="0"/>
      <w:marBottom w:val="0"/>
      <w:divBdr>
        <w:top w:val="none" w:sz="0" w:space="0" w:color="auto"/>
        <w:left w:val="none" w:sz="0" w:space="0" w:color="auto"/>
        <w:bottom w:val="none" w:sz="0" w:space="0" w:color="auto"/>
        <w:right w:val="none" w:sz="0" w:space="0" w:color="auto"/>
      </w:divBdr>
      <w:divsChild>
        <w:div w:id="903417274">
          <w:marLeft w:val="240"/>
          <w:marRight w:val="0"/>
          <w:marTop w:val="0"/>
          <w:marBottom w:val="0"/>
          <w:divBdr>
            <w:top w:val="none" w:sz="0" w:space="0" w:color="auto"/>
            <w:left w:val="none" w:sz="0" w:space="0" w:color="auto"/>
            <w:bottom w:val="none" w:sz="0" w:space="0" w:color="auto"/>
            <w:right w:val="none" w:sz="0" w:space="0" w:color="auto"/>
          </w:divBdr>
          <w:divsChild>
            <w:div w:id="420569567">
              <w:marLeft w:val="0"/>
              <w:marRight w:val="0"/>
              <w:marTop w:val="240"/>
              <w:marBottom w:val="240"/>
              <w:divBdr>
                <w:top w:val="none" w:sz="0" w:space="0" w:color="auto"/>
                <w:left w:val="none" w:sz="0" w:space="0" w:color="auto"/>
                <w:bottom w:val="none" w:sz="0" w:space="0" w:color="auto"/>
                <w:right w:val="none" w:sz="0" w:space="0" w:color="auto"/>
              </w:divBdr>
            </w:div>
            <w:div w:id="1148472904">
              <w:marLeft w:val="0"/>
              <w:marRight w:val="0"/>
              <w:marTop w:val="240"/>
              <w:marBottom w:val="240"/>
              <w:divBdr>
                <w:top w:val="none" w:sz="0" w:space="0" w:color="auto"/>
                <w:left w:val="none" w:sz="0" w:space="0" w:color="auto"/>
                <w:bottom w:val="none" w:sz="0" w:space="0" w:color="auto"/>
                <w:right w:val="none" w:sz="0" w:space="0" w:color="auto"/>
              </w:divBdr>
            </w:div>
            <w:div w:id="1379208841">
              <w:marLeft w:val="0"/>
              <w:marRight w:val="0"/>
              <w:marTop w:val="240"/>
              <w:marBottom w:val="240"/>
              <w:divBdr>
                <w:top w:val="none" w:sz="0" w:space="0" w:color="auto"/>
                <w:left w:val="none" w:sz="0" w:space="0" w:color="auto"/>
                <w:bottom w:val="none" w:sz="0" w:space="0" w:color="auto"/>
                <w:right w:val="none" w:sz="0" w:space="0" w:color="auto"/>
              </w:divBdr>
            </w:div>
          </w:divsChild>
        </w:div>
        <w:div w:id="1510219644">
          <w:marLeft w:val="240"/>
          <w:marRight w:val="0"/>
          <w:marTop w:val="0"/>
          <w:marBottom w:val="0"/>
          <w:divBdr>
            <w:top w:val="none" w:sz="0" w:space="0" w:color="auto"/>
            <w:left w:val="none" w:sz="0" w:space="0" w:color="auto"/>
            <w:bottom w:val="none" w:sz="0" w:space="0" w:color="auto"/>
            <w:right w:val="none" w:sz="0" w:space="0" w:color="auto"/>
          </w:divBdr>
          <w:divsChild>
            <w:div w:id="433474124">
              <w:marLeft w:val="0"/>
              <w:marRight w:val="0"/>
              <w:marTop w:val="240"/>
              <w:marBottom w:val="240"/>
              <w:divBdr>
                <w:top w:val="none" w:sz="0" w:space="0" w:color="auto"/>
                <w:left w:val="none" w:sz="0" w:space="0" w:color="auto"/>
                <w:bottom w:val="none" w:sz="0" w:space="0" w:color="auto"/>
                <w:right w:val="none" w:sz="0" w:space="0" w:color="auto"/>
              </w:divBdr>
            </w:div>
            <w:div w:id="1959683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24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daroszewska@ue.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urasz@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an.krzyzaniak@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ek.maciejewski@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A042-9AE7-4BEC-95AA-A525634E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C6D1B736</Template>
  <TotalTime>54</TotalTime>
  <Pages>17</Pages>
  <Words>8244</Words>
  <Characters>49465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57594</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Tomasz Lulka</dc:creator>
  <cp:lastModifiedBy>Renata Glinkowska</cp:lastModifiedBy>
  <cp:revision>9</cp:revision>
  <cp:lastPrinted>2023-09-19T07:57:00Z</cp:lastPrinted>
  <dcterms:created xsi:type="dcterms:W3CDTF">2023-09-18T13:41:00Z</dcterms:created>
  <dcterms:modified xsi:type="dcterms:W3CDTF">2023-10-09T11:24:00Z</dcterms:modified>
</cp:coreProperties>
</file>