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02481F" w:rsidTr="0002481F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02481F" w:rsidRDefault="00683441">
            <w:pPr>
              <w:spacing w:line="276" w:lineRule="auto"/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8.4pt;margin-top:4.65pt;width:57pt;height:47.65pt;z-index:251659264">
                  <v:imagedata r:id="rId6" o:title="" blacklevel="5898f"/>
                </v:shape>
                <o:OLEObject Type="Embed" ProgID="Msxml2.SAXXMLReader.5.0" ShapeID="_x0000_s1026" DrawAspect="Content" ObjectID="_1743829748" r:id="rId7"/>
              </w:pict>
            </w:r>
            <w:r w:rsidR="0002481F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02481F" w:rsidRDefault="0002481F">
            <w:pPr>
              <w:spacing w:line="276" w:lineRule="auto"/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>
            <w:pPr>
              <w:spacing w:line="276" w:lineRule="auto"/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02481F" w:rsidRDefault="0002481F">
            <w:pPr>
              <w:spacing w:line="276" w:lineRule="auto"/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02481F" w:rsidRDefault="0002481F">
            <w:pPr>
              <w:tabs>
                <w:tab w:val="left" w:leader="dot" w:pos="3170"/>
              </w:tabs>
              <w:spacing w:line="276" w:lineRule="auto"/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>
            <w:pPr>
              <w:tabs>
                <w:tab w:val="left" w:leader="dot" w:pos="3170"/>
              </w:tabs>
              <w:spacing w:line="276" w:lineRule="auto"/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02481F" w:rsidRDefault="0002481F" w:rsidP="00265C7C">
            <w:pPr>
              <w:tabs>
                <w:tab w:val="left" w:leader="dot" w:pos="3170"/>
              </w:tabs>
              <w:spacing w:line="276" w:lineRule="auto"/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265C7C">
              <w:rPr>
                <w:rFonts w:eastAsia="Times New Roman"/>
                <w:sz w:val="22"/>
                <w:lang w:eastAsia="pl-PL"/>
              </w:rPr>
              <w:t>24 kwietnia</w:t>
            </w:r>
            <w:r w:rsidR="00B25121">
              <w:rPr>
                <w:rFonts w:eastAsia="Times New Roman"/>
                <w:sz w:val="22"/>
                <w:lang w:eastAsia="pl-PL"/>
              </w:rPr>
              <w:t xml:space="preserve"> 2023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02481F" w:rsidTr="0002481F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02481F" w:rsidRDefault="0002481F">
            <w:pPr>
              <w:spacing w:line="276" w:lineRule="auto"/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02481F" w:rsidRDefault="0002481F">
            <w:pPr>
              <w:spacing w:line="276" w:lineRule="auto"/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02481F" w:rsidRDefault="0002481F">
            <w:pPr>
              <w:spacing w:line="276" w:lineRule="auto"/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02481F" w:rsidRDefault="0002481F">
            <w:pPr>
              <w:spacing w:line="276" w:lineRule="auto"/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02481F" w:rsidRDefault="0002481F">
            <w:pPr>
              <w:spacing w:line="276" w:lineRule="auto"/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02481F" w:rsidRDefault="0002481F">
            <w:pPr>
              <w:spacing w:line="276" w:lineRule="auto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02481F" w:rsidRDefault="0002481F" w:rsidP="0002481F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430568">
        <w:rPr>
          <w:rFonts w:eastAsia="Times New Roman"/>
          <w:sz w:val="20"/>
          <w:szCs w:val="20"/>
          <w:lang w:eastAsia="pl-PL"/>
        </w:rPr>
        <w:t xml:space="preserve">    </w:t>
      </w:r>
      <w:r>
        <w:rPr>
          <w:rFonts w:eastAsia="Times New Roman"/>
          <w:sz w:val="20"/>
          <w:szCs w:val="20"/>
          <w:lang w:eastAsia="pl-PL"/>
        </w:rPr>
        <w:t>FZ.2380.</w:t>
      </w:r>
      <w:r w:rsidR="00265C7C">
        <w:rPr>
          <w:rFonts w:eastAsia="Times New Roman"/>
          <w:sz w:val="20"/>
          <w:szCs w:val="20"/>
          <w:lang w:eastAsia="pl-PL"/>
        </w:rPr>
        <w:t>7</w:t>
      </w:r>
      <w:r w:rsidR="00B25121">
        <w:rPr>
          <w:rFonts w:eastAsia="Times New Roman"/>
          <w:sz w:val="20"/>
          <w:szCs w:val="20"/>
          <w:lang w:eastAsia="pl-PL"/>
        </w:rPr>
        <w:t>.C</w:t>
      </w:r>
      <w:r>
        <w:rPr>
          <w:rFonts w:eastAsia="Times New Roman"/>
          <w:sz w:val="20"/>
          <w:szCs w:val="20"/>
          <w:lang w:eastAsia="pl-PL"/>
        </w:rPr>
        <w:t>.2</w:t>
      </w:r>
      <w:r w:rsidR="00B25121">
        <w:rPr>
          <w:rFonts w:eastAsia="Times New Roman"/>
          <w:sz w:val="20"/>
          <w:szCs w:val="20"/>
          <w:lang w:eastAsia="pl-PL"/>
        </w:rPr>
        <w:t>3</w:t>
      </w:r>
      <w:r>
        <w:rPr>
          <w:rFonts w:eastAsia="Times New Roman"/>
          <w:sz w:val="20"/>
          <w:szCs w:val="20"/>
          <w:lang w:eastAsia="pl-PL"/>
        </w:rPr>
        <w:t>.202</w:t>
      </w:r>
      <w:r w:rsidR="00B25121">
        <w:rPr>
          <w:rFonts w:eastAsia="Times New Roman"/>
          <w:sz w:val="20"/>
          <w:szCs w:val="20"/>
          <w:lang w:eastAsia="pl-PL"/>
        </w:rPr>
        <w:t>3</w:t>
      </w:r>
    </w:p>
    <w:p w:rsidR="0002481F" w:rsidRDefault="0002481F" w:rsidP="0002481F">
      <w:pPr>
        <w:rPr>
          <w:rFonts w:eastAsia="Times New Roman"/>
          <w:b/>
          <w:sz w:val="23"/>
          <w:szCs w:val="23"/>
          <w:lang w:eastAsia="pl-PL"/>
        </w:rPr>
      </w:pPr>
    </w:p>
    <w:p w:rsidR="0002481F" w:rsidRDefault="0002481F" w:rsidP="0002481F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02481F" w:rsidRDefault="0002481F" w:rsidP="0002481F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02481F" w:rsidRDefault="0002481F" w:rsidP="0002481F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02481F" w:rsidRDefault="0002481F" w:rsidP="0002481F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UNIEWAŻNIENIU POSTĘPOWANIA</w:t>
      </w:r>
    </w:p>
    <w:p w:rsidR="0002481F" w:rsidRDefault="0002481F" w:rsidP="0002481F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02481F" w:rsidRDefault="0002481F" w:rsidP="0002481F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B25121" w:rsidRDefault="0002481F" w:rsidP="00430568">
      <w:pPr>
        <w:pStyle w:val="Akapitzlist"/>
        <w:spacing w:line="276" w:lineRule="auto"/>
        <w:ind w:left="0" w:firstLine="708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Na podstawie art. 260 ust. 2 ustawy Prawo zamówień publicznych </w:t>
      </w:r>
      <w:r w:rsidR="00B25121" w:rsidRPr="004B1E7B">
        <w:rPr>
          <w:i/>
          <w:sz w:val="22"/>
          <w:szCs w:val="22"/>
        </w:rPr>
        <w:t>(</w:t>
      </w:r>
      <w:r w:rsidR="00B25121">
        <w:rPr>
          <w:i/>
          <w:sz w:val="22"/>
          <w:szCs w:val="22"/>
        </w:rPr>
        <w:t xml:space="preserve">t. j. </w:t>
      </w:r>
      <w:r w:rsidR="00B25121" w:rsidRPr="004B1E7B">
        <w:rPr>
          <w:i/>
          <w:sz w:val="22"/>
          <w:szCs w:val="22"/>
        </w:rPr>
        <w:t xml:space="preserve">Dz. U. z </w:t>
      </w:r>
      <w:r w:rsidR="00B25121">
        <w:rPr>
          <w:i/>
          <w:sz w:val="22"/>
          <w:szCs w:val="22"/>
        </w:rPr>
        <w:t>2022</w:t>
      </w:r>
      <w:r w:rsidR="00B25121" w:rsidRPr="004B1E7B">
        <w:rPr>
          <w:i/>
          <w:sz w:val="22"/>
          <w:szCs w:val="22"/>
        </w:rPr>
        <w:t xml:space="preserve">, poz. </w:t>
      </w:r>
      <w:r w:rsidR="00B25121">
        <w:rPr>
          <w:i/>
          <w:sz w:val="22"/>
          <w:szCs w:val="22"/>
        </w:rPr>
        <w:t>1710 ze zm.</w:t>
      </w:r>
      <w:r w:rsidR="00B25121" w:rsidRPr="004B1E7B">
        <w:rPr>
          <w:i/>
          <w:sz w:val="22"/>
          <w:szCs w:val="22"/>
        </w:rPr>
        <w:t>)</w:t>
      </w:r>
      <w:r>
        <w:rPr>
          <w:rFonts w:eastAsia="Times New Roman"/>
          <w:sz w:val="22"/>
          <w:lang w:eastAsia="pl-PL"/>
        </w:rPr>
        <w:t xml:space="preserve"> Zamawiający informuje, że </w:t>
      </w:r>
      <w:bookmarkStart w:id="0" w:name="_GoBack"/>
      <w:bookmarkEnd w:id="0"/>
      <w:r>
        <w:rPr>
          <w:rFonts w:eastAsia="Times New Roman"/>
          <w:sz w:val="22"/>
          <w:lang w:eastAsia="pl-PL"/>
        </w:rPr>
        <w:t xml:space="preserve"> postępowanie prowadzone w trybie podstawowym bez negocjacji na </w:t>
      </w:r>
      <w:r w:rsidR="00B25121" w:rsidRPr="00B25121">
        <w:rPr>
          <w:rFonts w:eastAsia="Times New Roman"/>
          <w:b/>
          <w:sz w:val="20"/>
          <w:szCs w:val="20"/>
          <w:lang w:eastAsia="pl-PL"/>
        </w:rPr>
        <w:t>USŁUGĘ PRZYGOTOWYWANIA I DOSTARCZANIA POSIŁKÓW Z TYTUŁU ŻYWIENIA OSÓB ZATRZYMANYCH NA TERENIE DZIAŁANIA JEDNOSTEK POLICJI woj. PODLASKIEGO</w:t>
      </w:r>
      <w:r w:rsidR="00265C7C">
        <w:rPr>
          <w:rFonts w:eastAsia="Times New Roman"/>
          <w:sz w:val="22"/>
          <w:lang w:eastAsia="pl-PL"/>
        </w:rPr>
        <w:t xml:space="preserve"> </w:t>
      </w:r>
      <w:r w:rsidR="00265C7C" w:rsidRPr="00265C7C">
        <w:rPr>
          <w:rFonts w:eastAsia="Times New Roman"/>
          <w:b/>
          <w:sz w:val="22"/>
          <w:lang w:eastAsia="pl-PL"/>
        </w:rPr>
        <w:t>– 2</w:t>
      </w:r>
      <w:r w:rsidR="00265C7C">
        <w:rPr>
          <w:rFonts w:eastAsia="Times New Roman"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(postępowanie nr </w:t>
      </w:r>
      <w:r w:rsidR="00265C7C">
        <w:rPr>
          <w:rFonts w:eastAsia="Times New Roman"/>
          <w:sz w:val="22"/>
          <w:lang w:eastAsia="pl-PL"/>
        </w:rPr>
        <w:t>7</w:t>
      </w:r>
      <w:r w:rsidR="00B25121">
        <w:rPr>
          <w:rFonts w:eastAsia="Times New Roman"/>
          <w:sz w:val="22"/>
          <w:lang w:eastAsia="pl-PL"/>
        </w:rPr>
        <w:t>/C/23</w:t>
      </w:r>
      <w:r>
        <w:rPr>
          <w:rFonts w:eastAsia="Times New Roman"/>
          <w:sz w:val="22"/>
          <w:lang w:eastAsia="pl-PL"/>
        </w:rPr>
        <w:t>)</w:t>
      </w:r>
      <w:r>
        <w:rPr>
          <w:b/>
          <w:sz w:val="22"/>
          <w:lang w:eastAsia="pl-PL"/>
        </w:rPr>
        <w:t xml:space="preserve"> </w:t>
      </w:r>
      <w:r w:rsidR="00B25121" w:rsidRPr="00B25121">
        <w:rPr>
          <w:sz w:val="22"/>
          <w:lang w:eastAsia="pl-PL"/>
        </w:rPr>
        <w:t>zostało unieważnione</w:t>
      </w:r>
      <w:r w:rsidR="00B25121">
        <w:rPr>
          <w:b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w zakresie</w:t>
      </w:r>
      <w:r w:rsidR="00B25121">
        <w:rPr>
          <w:rFonts w:eastAsia="Times New Roman"/>
          <w:sz w:val="22"/>
          <w:lang w:eastAsia="pl-PL"/>
        </w:rPr>
        <w:t>:</w:t>
      </w:r>
    </w:p>
    <w:p w:rsidR="0002481F" w:rsidRDefault="0002481F" w:rsidP="00430568">
      <w:pPr>
        <w:pStyle w:val="Akapitzlist"/>
        <w:numPr>
          <w:ilvl w:val="0"/>
          <w:numId w:val="1"/>
        </w:numPr>
        <w:spacing w:line="276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u w:val="single"/>
          <w:lang w:eastAsia="pl-PL"/>
        </w:rPr>
        <w:t xml:space="preserve">Zadania nr </w:t>
      </w:r>
      <w:r w:rsidR="00265C7C">
        <w:rPr>
          <w:rFonts w:eastAsia="Times New Roman"/>
          <w:sz w:val="22"/>
          <w:u w:val="single"/>
          <w:lang w:eastAsia="pl-PL"/>
        </w:rPr>
        <w:t>2, 5, 6, i 7</w:t>
      </w:r>
      <w:r>
        <w:rPr>
          <w:rFonts w:eastAsia="Times New Roman"/>
          <w:sz w:val="22"/>
          <w:lang w:eastAsia="pl-PL"/>
        </w:rPr>
        <w:t xml:space="preserve"> </w:t>
      </w:r>
      <w:r w:rsidR="00B25121">
        <w:rPr>
          <w:rFonts w:eastAsia="Times New Roman"/>
          <w:sz w:val="22"/>
          <w:lang w:eastAsia="pl-PL"/>
        </w:rPr>
        <w:t xml:space="preserve"> - </w:t>
      </w:r>
      <w:r>
        <w:rPr>
          <w:rFonts w:eastAsia="Times New Roman"/>
          <w:sz w:val="22"/>
          <w:lang w:eastAsia="pl-PL"/>
        </w:rPr>
        <w:t xml:space="preserve">na podstawie art. 255 pkt 1) </w:t>
      </w:r>
      <w:r w:rsidR="007E3C62">
        <w:rPr>
          <w:rFonts w:eastAsia="Times New Roman"/>
          <w:sz w:val="22"/>
          <w:lang w:eastAsia="pl-PL"/>
        </w:rPr>
        <w:t xml:space="preserve"> ustawy Pzp</w:t>
      </w:r>
      <w:r w:rsidR="00B25121">
        <w:rPr>
          <w:rFonts w:eastAsia="Times New Roman"/>
          <w:sz w:val="22"/>
          <w:lang w:eastAsia="pl-PL"/>
        </w:rPr>
        <w:t xml:space="preserve"> - na w/w zadania </w:t>
      </w:r>
      <w:r>
        <w:rPr>
          <w:rFonts w:eastAsia="Times New Roman"/>
          <w:sz w:val="22"/>
          <w:lang w:eastAsia="pl-PL"/>
        </w:rPr>
        <w:t>nie złożono żadnej oferty.</w:t>
      </w:r>
    </w:p>
    <w:p w:rsidR="0002481F" w:rsidRPr="00430568" w:rsidRDefault="00B25121" w:rsidP="00430568">
      <w:pPr>
        <w:pStyle w:val="Akapitzlist"/>
        <w:numPr>
          <w:ilvl w:val="0"/>
          <w:numId w:val="1"/>
        </w:numPr>
        <w:spacing w:line="276" w:lineRule="auto"/>
      </w:pPr>
      <w:r w:rsidRPr="00430568">
        <w:rPr>
          <w:rFonts w:eastAsia="Times New Roman"/>
          <w:sz w:val="22"/>
          <w:u w:val="single"/>
          <w:lang w:eastAsia="pl-PL"/>
        </w:rPr>
        <w:t xml:space="preserve">Zadania nr </w:t>
      </w:r>
      <w:r w:rsidR="00683441">
        <w:rPr>
          <w:rFonts w:eastAsia="Times New Roman"/>
          <w:sz w:val="22"/>
          <w:u w:val="single"/>
          <w:lang w:eastAsia="pl-PL"/>
        </w:rPr>
        <w:t>8</w:t>
      </w:r>
      <w:r w:rsidRPr="00430568">
        <w:rPr>
          <w:rFonts w:eastAsia="Times New Roman"/>
          <w:sz w:val="22"/>
          <w:lang w:eastAsia="pl-PL"/>
        </w:rPr>
        <w:t xml:space="preserve"> – na podstawie art. 255 pkt 3)  ustawy </w:t>
      </w:r>
      <w:proofErr w:type="spellStart"/>
      <w:r w:rsidRPr="00430568">
        <w:rPr>
          <w:rFonts w:eastAsia="Times New Roman"/>
          <w:sz w:val="22"/>
          <w:lang w:eastAsia="pl-PL"/>
        </w:rPr>
        <w:t>Pzp</w:t>
      </w:r>
      <w:proofErr w:type="spellEnd"/>
      <w:r w:rsidRPr="00430568">
        <w:rPr>
          <w:rFonts w:eastAsia="Times New Roman"/>
          <w:sz w:val="22"/>
          <w:lang w:eastAsia="pl-PL"/>
        </w:rPr>
        <w:t xml:space="preserve"> </w:t>
      </w:r>
      <w:r w:rsidR="00430568" w:rsidRPr="00430568">
        <w:rPr>
          <w:rFonts w:eastAsia="Times New Roman"/>
          <w:sz w:val="22"/>
          <w:lang w:eastAsia="pl-PL"/>
        </w:rPr>
        <w:t>–</w:t>
      </w:r>
      <w:r w:rsidRPr="00430568">
        <w:rPr>
          <w:rFonts w:eastAsia="Times New Roman"/>
          <w:sz w:val="22"/>
          <w:lang w:eastAsia="pl-PL"/>
        </w:rPr>
        <w:t xml:space="preserve"> </w:t>
      </w:r>
      <w:r w:rsidR="00430568" w:rsidRPr="00430568">
        <w:rPr>
          <w:rFonts w:eastAsia="Times New Roman"/>
          <w:sz w:val="22"/>
          <w:lang w:eastAsia="pl-PL"/>
        </w:rPr>
        <w:t xml:space="preserve">cena najkorzystniejszej oferty tj. </w:t>
      </w:r>
      <w:r w:rsidR="00265C7C">
        <w:rPr>
          <w:rFonts w:eastAsia="Times New Roman"/>
          <w:sz w:val="22"/>
          <w:lang w:eastAsia="pl-PL"/>
        </w:rPr>
        <w:t>94.080,00</w:t>
      </w:r>
      <w:r w:rsidR="00430568" w:rsidRPr="00430568">
        <w:rPr>
          <w:rFonts w:eastAsia="Times New Roman"/>
          <w:sz w:val="22"/>
          <w:lang w:eastAsia="pl-PL"/>
        </w:rPr>
        <w:t xml:space="preserve"> zł przewyższa kwotę, którą Zamawiający zamierza przeznaczyć na sfinansowanie zamówienia tj., </w:t>
      </w:r>
      <w:r w:rsidR="00265C7C">
        <w:rPr>
          <w:rFonts w:eastAsia="Times New Roman"/>
          <w:sz w:val="22"/>
          <w:lang w:eastAsia="pl-PL"/>
        </w:rPr>
        <w:t>19.698,94</w:t>
      </w:r>
      <w:r w:rsidR="00430568">
        <w:rPr>
          <w:rFonts w:eastAsia="Times New Roman"/>
          <w:sz w:val="22"/>
          <w:lang w:eastAsia="pl-PL"/>
        </w:rPr>
        <w:t xml:space="preserve"> zł.</w:t>
      </w:r>
    </w:p>
    <w:p w:rsidR="0002481F" w:rsidRDefault="0002481F"/>
    <w:p w:rsidR="0002481F" w:rsidRPr="0002481F" w:rsidRDefault="0002481F" w:rsidP="0002481F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 w:rsidRPr="0002481F">
        <w:rPr>
          <w:rFonts w:eastAsia="Times New Roman"/>
          <w:b/>
          <w:sz w:val="26"/>
          <w:szCs w:val="26"/>
          <w:lang w:eastAsia="pl-PL"/>
        </w:rPr>
        <w:t xml:space="preserve">                      </w:t>
      </w:r>
      <w:r w:rsidRPr="0002481F">
        <w:rPr>
          <w:rFonts w:eastAsia="Times New Roman"/>
          <w:b/>
          <w:sz w:val="22"/>
          <w:lang w:eastAsia="pl-PL"/>
        </w:rPr>
        <w:t>Sławomir Wilczewski</w:t>
      </w: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02481F" w:rsidRPr="0002481F" w:rsidRDefault="0002481F" w:rsidP="0002481F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 w:rsidRPr="0002481F">
        <w:rPr>
          <w:rFonts w:eastAsia="Times New Roman"/>
          <w:i/>
          <w:sz w:val="20"/>
          <w:szCs w:val="20"/>
          <w:lang w:eastAsia="pl-PL"/>
        </w:rPr>
        <w:t xml:space="preserve">               </w:t>
      </w:r>
    </w:p>
    <w:p w:rsidR="0002481F" w:rsidRPr="0002481F" w:rsidRDefault="0002481F" w:rsidP="0002481F">
      <w:pPr>
        <w:spacing w:line="360" w:lineRule="auto"/>
        <w:rPr>
          <w:rFonts w:eastAsia="Times New Roman"/>
          <w:sz w:val="20"/>
          <w:szCs w:val="20"/>
          <w:u w:val="single"/>
          <w:lang w:eastAsia="pl-PL"/>
        </w:rPr>
      </w:pPr>
      <w:r w:rsidRPr="0002481F">
        <w:rPr>
          <w:rFonts w:eastAsia="Times New Roman"/>
          <w:sz w:val="20"/>
          <w:szCs w:val="20"/>
          <w:u w:val="single"/>
          <w:lang w:eastAsia="pl-PL"/>
        </w:rPr>
        <w:t xml:space="preserve">Wyk. w 1 egz. </w:t>
      </w:r>
    </w:p>
    <w:p w:rsidR="0002481F" w:rsidRDefault="0002481F"/>
    <w:sectPr w:rsidR="0002481F" w:rsidSect="0002481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249"/>
    <w:multiLevelType w:val="hybridMultilevel"/>
    <w:tmpl w:val="D8026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F7"/>
    <w:rsid w:val="0002481F"/>
    <w:rsid w:val="002435D6"/>
    <w:rsid w:val="00265C7C"/>
    <w:rsid w:val="003721F7"/>
    <w:rsid w:val="00430568"/>
    <w:rsid w:val="00627599"/>
    <w:rsid w:val="00644D20"/>
    <w:rsid w:val="00683441"/>
    <w:rsid w:val="007E3C62"/>
    <w:rsid w:val="00813E10"/>
    <w:rsid w:val="0092588F"/>
    <w:rsid w:val="00B25121"/>
    <w:rsid w:val="00D3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8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B25121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qFormat/>
    <w:locked/>
    <w:rsid w:val="00B2512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8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B25121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qFormat/>
    <w:locked/>
    <w:rsid w:val="00B2512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grażynasacharko</dc:creator>
  <cp:keywords/>
  <dc:description/>
  <cp:lastModifiedBy>grażynasacharko</cp:lastModifiedBy>
  <cp:revision>15</cp:revision>
  <cp:lastPrinted>2023-04-24T06:22:00Z</cp:lastPrinted>
  <dcterms:created xsi:type="dcterms:W3CDTF">2022-11-17T09:49:00Z</dcterms:created>
  <dcterms:modified xsi:type="dcterms:W3CDTF">2023-04-24T06:23:00Z</dcterms:modified>
</cp:coreProperties>
</file>