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4E" w:rsidRPr="00097871" w:rsidRDefault="000438FC" w:rsidP="00A301E2">
      <w:pPr>
        <w:pStyle w:val="Tytu"/>
        <w:widowControl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P.S.240.</w:t>
      </w:r>
      <w:r w:rsidR="001F2260">
        <w:rPr>
          <w:rFonts w:ascii="Arial" w:hAnsi="Arial" w:cs="Arial"/>
        </w:rPr>
        <w:t>1</w:t>
      </w:r>
      <w:r>
        <w:rPr>
          <w:rFonts w:ascii="Arial" w:hAnsi="Arial" w:cs="Arial"/>
        </w:rPr>
        <w:t>.22</w:t>
      </w:r>
      <w:r w:rsidRPr="008A3D60">
        <w:rPr>
          <w:rFonts w:ascii="Arial" w:hAnsi="Arial" w:cs="Arial"/>
        </w:rPr>
        <w:t xml:space="preserve"> </w:t>
      </w:r>
      <w:r w:rsidR="004F64EB" w:rsidRPr="00097871">
        <w:rPr>
          <w:rFonts w:ascii="Arial" w:hAnsi="Arial" w:cs="Arial"/>
        </w:rPr>
        <w:t xml:space="preserve">                                 </w:t>
      </w:r>
    </w:p>
    <w:p w:rsidR="00DD26DC" w:rsidRPr="00097871" w:rsidRDefault="00DD26DC" w:rsidP="00DD26DC">
      <w:pPr>
        <w:pStyle w:val="Tekstpodstawowywcity21"/>
        <w:ind w:firstLine="0"/>
        <w:jc w:val="center"/>
        <w:rPr>
          <w:rFonts w:ascii="Arial" w:hAnsi="Arial" w:cs="Arial"/>
          <w:b/>
          <w:color w:val="000000"/>
        </w:rPr>
      </w:pPr>
      <w:r w:rsidRPr="00097871">
        <w:rPr>
          <w:rFonts w:ascii="Arial" w:hAnsi="Arial" w:cs="Arial"/>
          <w:b/>
          <w:color w:val="000000"/>
        </w:rPr>
        <w:t>FORMULARZ   OFERTY</w:t>
      </w:r>
    </w:p>
    <w:p w:rsidR="00DD26DC" w:rsidRPr="00097871" w:rsidRDefault="00DD26DC" w:rsidP="00DD26DC">
      <w:pPr>
        <w:pStyle w:val="Tekstpodstawowywcity21"/>
        <w:ind w:firstLine="0"/>
        <w:rPr>
          <w:rFonts w:ascii="Arial" w:hAnsi="Arial" w:cs="Arial"/>
          <w:color w:val="000000"/>
        </w:rPr>
      </w:pPr>
    </w:p>
    <w:p w:rsidR="00DD26DC" w:rsidRPr="00097871" w:rsidRDefault="00DD26DC" w:rsidP="00097871">
      <w:pPr>
        <w:pStyle w:val="Tekstpodstawowywcity21"/>
        <w:spacing w:line="276" w:lineRule="auto"/>
        <w:ind w:left="4248"/>
        <w:rPr>
          <w:rFonts w:ascii="Arial" w:hAnsi="Arial" w:cs="Arial"/>
          <w:color w:val="000000"/>
          <w:sz w:val="20"/>
        </w:rPr>
      </w:pPr>
      <w:r w:rsidRPr="00097871">
        <w:rPr>
          <w:rFonts w:ascii="Arial" w:hAnsi="Arial" w:cs="Arial"/>
          <w:color w:val="000000"/>
        </w:rPr>
        <w:t xml:space="preserve"> </w:t>
      </w:r>
      <w:r w:rsidR="005D6E0F">
        <w:rPr>
          <w:rFonts w:ascii="Arial" w:hAnsi="Arial" w:cs="Arial"/>
          <w:color w:val="000000"/>
        </w:rPr>
        <w:t xml:space="preserve">      </w:t>
      </w:r>
      <w:r w:rsidRPr="00097871">
        <w:rPr>
          <w:rFonts w:ascii="Arial" w:hAnsi="Arial" w:cs="Arial"/>
          <w:color w:val="000000"/>
        </w:rPr>
        <w:t xml:space="preserve">  </w:t>
      </w:r>
      <w:r w:rsidR="0063498A">
        <w:rPr>
          <w:rFonts w:ascii="Arial" w:hAnsi="Arial" w:cs="Arial"/>
          <w:color w:val="000000"/>
        </w:rPr>
        <w:t xml:space="preserve">     </w:t>
      </w:r>
      <w:r w:rsidRPr="00097871">
        <w:rPr>
          <w:rFonts w:ascii="Arial" w:hAnsi="Arial" w:cs="Arial"/>
          <w:color w:val="000000"/>
          <w:sz w:val="20"/>
        </w:rPr>
        <w:t>………………………………………..</w:t>
      </w:r>
    </w:p>
    <w:p w:rsidR="00DD26DC" w:rsidRPr="00097871" w:rsidRDefault="00DD26DC" w:rsidP="00097871">
      <w:pPr>
        <w:pStyle w:val="Tekstpodstawowywcity21"/>
        <w:spacing w:line="276" w:lineRule="auto"/>
        <w:ind w:left="4248"/>
        <w:rPr>
          <w:rFonts w:ascii="Arial" w:hAnsi="Arial" w:cs="Arial"/>
          <w:color w:val="000000"/>
          <w:sz w:val="20"/>
        </w:rPr>
      </w:pPr>
      <w:r w:rsidRPr="00097871">
        <w:rPr>
          <w:rFonts w:ascii="Arial" w:hAnsi="Arial" w:cs="Arial"/>
          <w:color w:val="000000"/>
          <w:sz w:val="20"/>
        </w:rPr>
        <w:t xml:space="preserve">           </w:t>
      </w:r>
      <w:r w:rsidR="005D6E0F">
        <w:rPr>
          <w:rFonts w:ascii="Arial" w:hAnsi="Arial" w:cs="Arial"/>
          <w:color w:val="000000"/>
          <w:sz w:val="20"/>
        </w:rPr>
        <w:t xml:space="preserve">         </w:t>
      </w:r>
      <w:r w:rsidRPr="00097871">
        <w:rPr>
          <w:rFonts w:ascii="Arial" w:hAnsi="Arial" w:cs="Arial"/>
          <w:color w:val="000000"/>
          <w:sz w:val="20"/>
        </w:rPr>
        <w:t xml:space="preserve">  </w:t>
      </w:r>
      <w:r w:rsidR="0063498A">
        <w:rPr>
          <w:rFonts w:ascii="Arial" w:hAnsi="Arial" w:cs="Arial"/>
          <w:color w:val="000000"/>
          <w:sz w:val="20"/>
        </w:rPr>
        <w:t xml:space="preserve">       </w:t>
      </w:r>
      <w:r w:rsidRPr="00097871">
        <w:rPr>
          <w:rFonts w:ascii="Arial" w:hAnsi="Arial" w:cs="Arial"/>
          <w:color w:val="000000"/>
          <w:sz w:val="20"/>
        </w:rPr>
        <w:t xml:space="preserve">(miejscowość i data) </w:t>
      </w:r>
    </w:p>
    <w:p w:rsidR="00DD26DC" w:rsidRPr="00097871" w:rsidRDefault="00DD26DC" w:rsidP="00097871">
      <w:pPr>
        <w:pStyle w:val="Tekstpodstawowywcity21"/>
        <w:spacing w:line="276" w:lineRule="auto"/>
        <w:ind w:firstLine="0"/>
        <w:rPr>
          <w:rFonts w:ascii="Arial" w:hAnsi="Arial" w:cs="Arial"/>
          <w:color w:val="000000"/>
          <w:sz w:val="20"/>
        </w:rPr>
      </w:pPr>
      <w:r w:rsidRPr="00097871">
        <w:rPr>
          <w:rFonts w:ascii="Arial" w:hAnsi="Arial" w:cs="Arial"/>
          <w:color w:val="000000"/>
          <w:sz w:val="20"/>
        </w:rPr>
        <w:t>……………………………………………</w:t>
      </w:r>
    </w:p>
    <w:p w:rsidR="00DD26DC" w:rsidRPr="00097871" w:rsidRDefault="00DD26DC" w:rsidP="00097871">
      <w:pPr>
        <w:pStyle w:val="Tekstpodstawowywcity21"/>
        <w:spacing w:line="276" w:lineRule="auto"/>
        <w:ind w:firstLine="0"/>
        <w:rPr>
          <w:rFonts w:ascii="Arial" w:hAnsi="Arial" w:cs="Arial"/>
          <w:color w:val="000000"/>
          <w:sz w:val="20"/>
        </w:rPr>
      </w:pPr>
    </w:p>
    <w:p w:rsidR="00DD26DC" w:rsidRPr="00097871" w:rsidRDefault="00DD26DC" w:rsidP="00097871">
      <w:pPr>
        <w:pStyle w:val="Tekstpodstawowywcity21"/>
        <w:spacing w:line="276" w:lineRule="auto"/>
        <w:ind w:firstLine="0"/>
        <w:rPr>
          <w:rFonts w:ascii="Arial" w:hAnsi="Arial" w:cs="Arial"/>
          <w:color w:val="000000"/>
          <w:sz w:val="20"/>
        </w:rPr>
      </w:pPr>
      <w:r w:rsidRPr="00097871">
        <w:rPr>
          <w:rFonts w:ascii="Arial" w:hAnsi="Arial" w:cs="Arial"/>
          <w:color w:val="000000"/>
          <w:sz w:val="20"/>
        </w:rPr>
        <w:t>……………………………………………</w:t>
      </w:r>
    </w:p>
    <w:p w:rsidR="00DD26DC" w:rsidRPr="00097871" w:rsidRDefault="00DD26DC" w:rsidP="00097871">
      <w:pPr>
        <w:pStyle w:val="Tekstpodstawowywcity21"/>
        <w:spacing w:line="276" w:lineRule="auto"/>
        <w:ind w:firstLine="0"/>
        <w:rPr>
          <w:rFonts w:ascii="Arial" w:hAnsi="Arial" w:cs="Arial"/>
          <w:color w:val="000000"/>
          <w:sz w:val="20"/>
        </w:rPr>
      </w:pPr>
    </w:p>
    <w:p w:rsidR="00DD26DC" w:rsidRPr="00097871" w:rsidRDefault="00DD26DC" w:rsidP="00097871">
      <w:pPr>
        <w:pStyle w:val="Tekstpodstawowywcity21"/>
        <w:spacing w:line="276" w:lineRule="auto"/>
        <w:ind w:firstLine="0"/>
        <w:rPr>
          <w:rFonts w:ascii="Arial" w:hAnsi="Arial" w:cs="Arial"/>
          <w:color w:val="000000"/>
          <w:sz w:val="20"/>
        </w:rPr>
      </w:pPr>
      <w:r w:rsidRPr="00097871">
        <w:rPr>
          <w:rFonts w:ascii="Arial" w:hAnsi="Arial" w:cs="Arial"/>
          <w:color w:val="000000"/>
          <w:sz w:val="20"/>
        </w:rPr>
        <w:t>……………………………………………</w:t>
      </w:r>
    </w:p>
    <w:p w:rsidR="00DD26DC" w:rsidRPr="00097871" w:rsidRDefault="00DD26DC" w:rsidP="00097871">
      <w:pPr>
        <w:pStyle w:val="Tekstpodstawowywcity21"/>
        <w:spacing w:line="276" w:lineRule="auto"/>
        <w:ind w:firstLine="0"/>
        <w:rPr>
          <w:rFonts w:ascii="Arial" w:hAnsi="Arial" w:cs="Arial"/>
          <w:color w:val="000000"/>
          <w:sz w:val="20"/>
        </w:rPr>
      </w:pPr>
      <w:r w:rsidRPr="00097871">
        <w:rPr>
          <w:rFonts w:ascii="Arial" w:hAnsi="Arial" w:cs="Arial"/>
          <w:color w:val="000000"/>
          <w:sz w:val="20"/>
        </w:rPr>
        <w:t>(nazwa i adres wykonawcy)</w:t>
      </w:r>
    </w:p>
    <w:p w:rsidR="00DD26DC" w:rsidRPr="00097871" w:rsidRDefault="00DD26DC" w:rsidP="00097871">
      <w:pPr>
        <w:pStyle w:val="Tekstpodstawowywcity21"/>
        <w:spacing w:line="276" w:lineRule="auto"/>
        <w:ind w:firstLine="0"/>
        <w:rPr>
          <w:rFonts w:ascii="Arial" w:hAnsi="Arial" w:cs="Arial"/>
          <w:color w:val="000000"/>
          <w:sz w:val="20"/>
        </w:rPr>
      </w:pPr>
    </w:p>
    <w:p w:rsidR="00DD26DC" w:rsidRPr="00097871" w:rsidRDefault="00DD26DC" w:rsidP="00097871">
      <w:pPr>
        <w:pStyle w:val="Tekstpodstawowywcity21"/>
        <w:spacing w:line="276" w:lineRule="auto"/>
        <w:ind w:firstLine="0"/>
        <w:rPr>
          <w:rFonts w:ascii="Arial" w:hAnsi="Arial" w:cs="Arial"/>
          <w:color w:val="000000"/>
          <w:sz w:val="20"/>
        </w:rPr>
      </w:pPr>
      <w:r w:rsidRPr="00097871">
        <w:rPr>
          <w:rFonts w:ascii="Arial" w:hAnsi="Arial" w:cs="Arial"/>
          <w:color w:val="000000"/>
          <w:sz w:val="20"/>
        </w:rPr>
        <w:t>……………………………………………</w:t>
      </w:r>
    </w:p>
    <w:p w:rsidR="00DD26DC" w:rsidRPr="00097871" w:rsidRDefault="00DD26DC" w:rsidP="00097871">
      <w:pPr>
        <w:pStyle w:val="Tekstpodstawowywcity21"/>
        <w:spacing w:line="276" w:lineRule="auto"/>
        <w:ind w:firstLine="0"/>
        <w:rPr>
          <w:rFonts w:ascii="Arial" w:hAnsi="Arial" w:cs="Arial"/>
          <w:color w:val="000000"/>
          <w:sz w:val="20"/>
        </w:rPr>
      </w:pPr>
      <w:r w:rsidRPr="00097871">
        <w:rPr>
          <w:rFonts w:ascii="Arial" w:hAnsi="Arial" w:cs="Arial"/>
          <w:color w:val="000000"/>
          <w:sz w:val="20"/>
        </w:rPr>
        <w:t>(Nr telefonu)</w:t>
      </w:r>
    </w:p>
    <w:p w:rsidR="00DD26DC" w:rsidRPr="00097871" w:rsidRDefault="00DD26DC" w:rsidP="00097871">
      <w:pPr>
        <w:pStyle w:val="Tekstpodstawowywcity21"/>
        <w:spacing w:line="276" w:lineRule="auto"/>
        <w:ind w:firstLine="0"/>
        <w:rPr>
          <w:rFonts w:ascii="Arial" w:hAnsi="Arial" w:cs="Arial"/>
          <w:color w:val="000000"/>
          <w:sz w:val="20"/>
        </w:rPr>
      </w:pPr>
    </w:p>
    <w:p w:rsidR="00DD26DC" w:rsidRPr="00097871" w:rsidRDefault="00DD26DC" w:rsidP="00097871">
      <w:pPr>
        <w:pStyle w:val="Tekstpodstawowywcity21"/>
        <w:spacing w:line="276" w:lineRule="auto"/>
        <w:ind w:firstLine="0"/>
        <w:rPr>
          <w:rFonts w:ascii="Arial" w:hAnsi="Arial" w:cs="Arial"/>
          <w:color w:val="000000"/>
          <w:sz w:val="20"/>
        </w:rPr>
      </w:pPr>
      <w:r w:rsidRPr="00097871">
        <w:rPr>
          <w:rFonts w:ascii="Arial" w:hAnsi="Arial" w:cs="Arial"/>
          <w:color w:val="000000"/>
          <w:sz w:val="20"/>
        </w:rPr>
        <w:t>……………………………………………</w:t>
      </w:r>
    </w:p>
    <w:p w:rsidR="00DD26DC" w:rsidRPr="00097871" w:rsidRDefault="00DD26DC" w:rsidP="00097871">
      <w:pPr>
        <w:pStyle w:val="Tekstpodstawowywcity21"/>
        <w:spacing w:line="276" w:lineRule="auto"/>
        <w:ind w:firstLine="0"/>
        <w:rPr>
          <w:rFonts w:ascii="Arial" w:hAnsi="Arial" w:cs="Arial"/>
          <w:color w:val="000000"/>
          <w:sz w:val="20"/>
        </w:rPr>
      </w:pPr>
      <w:r w:rsidRPr="00097871">
        <w:rPr>
          <w:rFonts w:ascii="Arial" w:hAnsi="Arial" w:cs="Arial"/>
          <w:color w:val="000000"/>
          <w:sz w:val="20"/>
        </w:rPr>
        <w:t>(e-mail)</w:t>
      </w:r>
    </w:p>
    <w:p w:rsidR="00955BE1" w:rsidRDefault="00DD26DC" w:rsidP="00955BE1">
      <w:pPr>
        <w:pStyle w:val="Tekstpodstawowywcity21"/>
        <w:spacing w:line="276" w:lineRule="auto"/>
        <w:ind w:firstLine="0"/>
        <w:rPr>
          <w:rFonts w:ascii="Arial" w:hAnsi="Arial" w:cs="Arial"/>
          <w:b/>
          <w:bCs/>
          <w:color w:val="000000"/>
          <w:sz w:val="20"/>
        </w:rPr>
      </w:pPr>
      <w:r w:rsidRPr="00097871">
        <w:rPr>
          <w:rFonts w:ascii="Arial" w:hAnsi="Arial" w:cs="Arial"/>
          <w:color w:val="000000"/>
          <w:sz w:val="20"/>
        </w:rPr>
        <w:t xml:space="preserve">                                                       </w:t>
      </w:r>
      <w:r w:rsidR="00955BE1">
        <w:rPr>
          <w:rFonts w:ascii="Arial" w:hAnsi="Arial" w:cs="Arial"/>
          <w:color w:val="000000"/>
          <w:sz w:val="20"/>
        </w:rPr>
        <w:t xml:space="preserve">                                    </w:t>
      </w:r>
      <w:r w:rsidR="00955BE1">
        <w:rPr>
          <w:rFonts w:ascii="Arial" w:hAnsi="Arial" w:cs="Arial"/>
          <w:b/>
          <w:bCs/>
          <w:color w:val="000000"/>
          <w:sz w:val="20"/>
        </w:rPr>
        <w:t xml:space="preserve">Dyrektor Przedszkola Samorządowego </w:t>
      </w:r>
    </w:p>
    <w:p w:rsidR="00DD26DC" w:rsidRDefault="00955BE1" w:rsidP="00955BE1">
      <w:pPr>
        <w:pStyle w:val="Tekstpodstawowywcity21"/>
        <w:spacing w:line="276" w:lineRule="auto"/>
        <w:ind w:left="1416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                                                     w Janowcu Wielkopolskim</w:t>
      </w:r>
    </w:p>
    <w:p w:rsidR="00955BE1" w:rsidRDefault="00955BE1" w:rsidP="00955BE1">
      <w:pPr>
        <w:pStyle w:val="Tekstpodstawowywcity21"/>
        <w:spacing w:line="276" w:lineRule="auto"/>
        <w:ind w:left="1416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  <w:t xml:space="preserve">  ul. Szkolna 2</w:t>
      </w:r>
    </w:p>
    <w:p w:rsidR="00955BE1" w:rsidRPr="00097871" w:rsidRDefault="00955BE1" w:rsidP="00955BE1">
      <w:pPr>
        <w:pStyle w:val="Tekstpodstawowywcity21"/>
        <w:spacing w:line="276" w:lineRule="auto"/>
        <w:ind w:left="1416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                                                     88-430 Janowiec Wielkopolski </w:t>
      </w:r>
    </w:p>
    <w:p w:rsidR="00DD26DC" w:rsidRPr="00097871" w:rsidRDefault="00DD26DC" w:rsidP="005D6E0F">
      <w:pPr>
        <w:pStyle w:val="Tekstpodstawowywcity21"/>
        <w:spacing w:line="276" w:lineRule="auto"/>
        <w:ind w:firstLine="0"/>
        <w:rPr>
          <w:rFonts w:ascii="Arial" w:hAnsi="Arial" w:cs="Arial"/>
          <w:b/>
          <w:bCs/>
          <w:color w:val="000000"/>
          <w:sz w:val="20"/>
        </w:rPr>
      </w:pPr>
    </w:p>
    <w:p w:rsidR="00DD26DC" w:rsidRPr="00097871" w:rsidRDefault="00DD26DC" w:rsidP="00097871">
      <w:pPr>
        <w:pStyle w:val="Tekstpodstawowywcity21"/>
        <w:spacing w:line="276" w:lineRule="auto"/>
        <w:ind w:firstLine="0"/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  <w:r w:rsidRPr="00097871">
        <w:rPr>
          <w:rFonts w:ascii="Arial" w:hAnsi="Arial" w:cs="Arial"/>
          <w:b/>
          <w:bCs/>
          <w:color w:val="000000"/>
          <w:sz w:val="20"/>
          <w:u w:val="single"/>
        </w:rPr>
        <w:t>Oferta</w:t>
      </w:r>
    </w:p>
    <w:p w:rsidR="00DD26DC" w:rsidRPr="00910435" w:rsidRDefault="00DD26DC" w:rsidP="00097871">
      <w:pPr>
        <w:pStyle w:val="Tekstpodstawowywcity21"/>
        <w:spacing w:line="276" w:lineRule="auto"/>
        <w:ind w:firstLine="0"/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</w:p>
    <w:p w:rsidR="005F706D" w:rsidRPr="00910435" w:rsidRDefault="005F706D" w:rsidP="005F706D">
      <w:pPr>
        <w:pStyle w:val="Tekstpodstawowywcity21"/>
        <w:spacing w:line="276" w:lineRule="auto"/>
        <w:ind w:firstLine="0"/>
        <w:rPr>
          <w:rFonts w:ascii="Arial" w:hAnsi="Arial" w:cs="Arial"/>
          <w:sz w:val="20"/>
        </w:rPr>
      </w:pPr>
      <w:r w:rsidRPr="00910435">
        <w:rPr>
          <w:rFonts w:ascii="Arial" w:hAnsi="Arial" w:cs="Arial"/>
          <w:color w:val="000000"/>
          <w:sz w:val="20"/>
        </w:rPr>
        <w:t>I</w:t>
      </w:r>
      <w:r w:rsidR="00612178" w:rsidRPr="00910435">
        <w:rPr>
          <w:rFonts w:ascii="Arial" w:hAnsi="Arial" w:cs="Arial"/>
          <w:color w:val="000000"/>
          <w:sz w:val="20"/>
        </w:rPr>
        <w:t>.</w:t>
      </w:r>
      <w:r w:rsidR="000F5407">
        <w:rPr>
          <w:rFonts w:ascii="Arial" w:hAnsi="Arial" w:cs="Arial"/>
          <w:color w:val="000000"/>
          <w:sz w:val="20"/>
        </w:rPr>
        <w:t xml:space="preserve">  </w:t>
      </w:r>
      <w:r w:rsidR="00DD26DC" w:rsidRPr="00910435">
        <w:rPr>
          <w:rFonts w:ascii="Arial" w:hAnsi="Arial" w:cs="Arial"/>
          <w:color w:val="000000"/>
          <w:sz w:val="20"/>
        </w:rPr>
        <w:t>Odpowiadając na zapytanie oferto</w:t>
      </w:r>
      <w:r w:rsidR="00B96E15">
        <w:rPr>
          <w:rFonts w:ascii="Arial" w:hAnsi="Arial" w:cs="Arial"/>
          <w:color w:val="000000"/>
          <w:sz w:val="20"/>
        </w:rPr>
        <w:t xml:space="preserve">we </w:t>
      </w:r>
      <w:r w:rsidR="001F2260">
        <w:rPr>
          <w:rFonts w:ascii="Arial" w:hAnsi="Arial" w:cs="Arial"/>
          <w:sz w:val="20"/>
        </w:rPr>
        <w:t>P.S.240.1.</w:t>
      </w:r>
      <w:bookmarkStart w:id="0" w:name="_GoBack"/>
      <w:bookmarkEnd w:id="0"/>
      <w:r w:rsidR="000438FC" w:rsidRPr="000438FC">
        <w:rPr>
          <w:rFonts w:ascii="Arial" w:hAnsi="Arial" w:cs="Arial"/>
          <w:sz w:val="20"/>
        </w:rPr>
        <w:t>22</w:t>
      </w:r>
      <w:r w:rsidR="000438FC" w:rsidRPr="008A3D60">
        <w:rPr>
          <w:rFonts w:ascii="Arial" w:hAnsi="Arial" w:cs="Arial"/>
        </w:rPr>
        <w:t xml:space="preserve"> </w:t>
      </w:r>
      <w:r w:rsidR="00B96E15">
        <w:rPr>
          <w:rFonts w:ascii="Arial" w:hAnsi="Arial" w:cs="Arial"/>
          <w:color w:val="000000"/>
          <w:sz w:val="20"/>
        </w:rPr>
        <w:t>z dnia 24</w:t>
      </w:r>
      <w:r w:rsidR="00DD26DC" w:rsidRPr="00910435">
        <w:rPr>
          <w:rFonts w:ascii="Arial" w:hAnsi="Arial" w:cs="Arial"/>
          <w:color w:val="000000"/>
          <w:sz w:val="20"/>
        </w:rPr>
        <w:t xml:space="preserve"> listopada 2022 roku na realizację zamówienia</w:t>
      </w:r>
      <w:r w:rsidR="00612178" w:rsidRPr="0091043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612178" w:rsidRPr="00910435">
        <w:rPr>
          <w:rFonts w:ascii="Arial" w:hAnsi="Arial" w:cs="Arial"/>
          <w:color w:val="000000"/>
          <w:sz w:val="20"/>
        </w:rPr>
        <w:t>pn</w:t>
      </w:r>
      <w:proofErr w:type="spellEnd"/>
      <w:r w:rsidR="00612178" w:rsidRPr="00910435">
        <w:rPr>
          <w:rFonts w:ascii="Arial" w:hAnsi="Arial" w:cs="Arial"/>
          <w:color w:val="000000"/>
          <w:sz w:val="20"/>
        </w:rPr>
        <w:t>.:</w:t>
      </w:r>
      <w:r w:rsidR="00DD26DC" w:rsidRPr="00910435">
        <w:rPr>
          <w:rFonts w:ascii="Arial" w:hAnsi="Arial" w:cs="Arial"/>
          <w:color w:val="000000"/>
          <w:sz w:val="20"/>
        </w:rPr>
        <w:t xml:space="preserve">„Zakup i dostawa pieca konwekcyjno-parowego, elektrycznego do Przedszkola Samorządowego w Janowcu Wielkopolskim” </w:t>
      </w:r>
      <w:r w:rsidRPr="00910435">
        <w:rPr>
          <w:rFonts w:ascii="Arial" w:hAnsi="Arial" w:cs="Arial"/>
          <w:sz w:val="20"/>
        </w:rPr>
        <w:t>składam niniejszą ofertę zgodnie z wymaganiami określonymi w zapytaniu ofertowym dla tego postępowania.</w:t>
      </w:r>
    </w:p>
    <w:p w:rsidR="005F706D" w:rsidRDefault="005F706D" w:rsidP="005F706D">
      <w:pPr>
        <w:jc w:val="both"/>
        <w:rPr>
          <w:rFonts w:cstheme="minorHAnsi"/>
        </w:rPr>
      </w:pPr>
    </w:p>
    <w:p w:rsidR="005F706D" w:rsidRPr="005F706D" w:rsidRDefault="005F706D" w:rsidP="005F706D">
      <w:pPr>
        <w:jc w:val="both"/>
        <w:rPr>
          <w:rFonts w:ascii="Arial" w:hAnsi="Arial" w:cs="Arial"/>
        </w:rPr>
      </w:pPr>
      <w:r w:rsidRPr="005F706D">
        <w:rPr>
          <w:rFonts w:ascii="Arial" w:hAnsi="Arial" w:cs="Arial"/>
        </w:rPr>
        <w:t xml:space="preserve">1. Oferuję wykonanie powyższego zamówienia za wskazaną cenę: </w:t>
      </w:r>
    </w:p>
    <w:p w:rsidR="00DD26DC" w:rsidRDefault="00DD26DC" w:rsidP="00D26BE6">
      <w:pPr>
        <w:pStyle w:val="Tekstpodstawowywcity21"/>
        <w:spacing w:line="276" w:lineRule="auto"/>
        <w:ind w:firstLine="709"/>
        <w:rPr>
          <w:rFonts w:ascii="Arial" w:hAnsi="Arial" w:cs="Arial"/>
          <w:color w:val="000000"/>
          <w:sz w:val="20"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1275"/>
        <w:gridCol w:w="3402"/>
        <w:gridCol w:w="993"/>
        <w:gridCol w:w="1417"/>
        <w:gridCol w:w="709"/>
        <w:gridCol w:w="1276"/>
      </w:tblGrid>
      <w:tr w:rsidR="00A13A36" w:rsidRPr="00B20105" w:rsidTr="001F0DB5">
        <w:trPr>
          <w:trHeight w:val="1785"/>
        </w:trPr>
        <w:tc>
          <w:tcPr>
            <w:tcW w:w="567" w:type="dxa"/>
            <w:shd w:val="clear" w:color="auto" w:fill="D9E2F3"/>
            <w:vAlign w:val="center"/>
          </w:tcPr>
          <w:p w:rsidR="00AA3D8E" w:rsidRPr="001B021E" w:rsidRDefault="00AA3D8E" w:rsidP="002C65E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560" w:type="dxa"/>
            <w:shd w:val="clear" w:color="auto" w:fill="D9E2F3"/>
          </w:tcPr>
          <w:p w:rsidR="00AA3D8E" w:rsidRPr="003928A7" w:rsidRDefault="00AA3D8E" w:rsidP="002C65E1">
            <w:pPr>
              <w:jc w:val="center"/>
              <w:rPr>
                <w:rFonts w:ascii="Arial" w:hAnsi="Arial" w:cs="Arial"/>
                <w:b/>
              </w:rPr>
            </w:pPr>
          </w:p>
          <w:p w:rsidR="00AA3D8E" w:rsidRPr="003928A7" w:rsidRDefault="00AA3D8E" w:rsidP="002C65E1">
            <w:pPr>
              <w:rPr>
                <w:rFonts w:ascii="Arial" w:hAnsi="Arial" w:cs="Arial"/>
                <w:b/>
              </w:rPr>
            </w:pPr>
          </w:p>
          <w:p w:rsidR="00AA3D8E" w:rsidRPr="003928A7" w:rsidRDefault="00AA3D8E" w:rsidP="002C65E1">
            <w:pPr>
              <w:jc w:val="center"/>
              <w:rPr>
                <w:rFonts w:ascii="Arial" w:hAnsi="Arial" w:cs="Arial"/>
                <w:b/>
              </w:rPr>
            </w:pPr>
            <w:r w:rsidRPr="003928A7">
              <w:rPr>
                <w:rFonts w:ascii="Arial" w:hAnsi="Arial" w:cs="Arial"/>
                <w:b/>
              </w:rPr>
              <w:t>Nazwa elementów zamówienia</w:t>
            </w:r>
          </w:p>
        </w:tc>
        <w:tc>
          <w:tcPr>
            <w:tcW w:w="1275" w:type="dxa"/>
            <w:shd w:val="clear" w:color="auto" w:fill="D9E2F3"/>
          </w:tcPr>
          <w:p w:rsidR="00AA3D8E" w:rsidRDefault="00AA3D8E" w:rsidP="002C65E1">
            <w:pPr>
              <w:ind w:left="-1526" w:right="743" w:hanging="851"/>
              <w:jc w:val="center"/>
              <w:rPr>
                <w:rFonts w:ascii="Arial" w:hAnsi="Arial" w:cs="Arial"/>
                <w:b/>
              </w:rPr>
            </w:pPr>
          </w:p>
          <w:p w:rsidR="00AA3D8E" w:rsidRPr="00C53B76" w:rsidRDefault="00AA3D8E" w:rsidP="002C65E1">
            <w:pPr>
              <w:rPr>
                <w:rFonts w:ascii="Arial" w:hAnsi="Arial" w:cs="Arial"/>
              </w:rPr>
            </w:pPr>
          </w:p>
          <w:p w:rsidR="00AA3D8E" w:rsidRPr="00C53B76" w:rsidRDefault="00AA3D8E" w:rsidP="002C6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Przykładowe</w:t>
            </w:r>
            <w:r w:rsidR="00A13A36">
              <w:rPr>
                <w:rFonts w:ascii="Arial" w:hAnsi="Arial" w:cs="Arial"/>
                <w:b/>
              </w:rPr>
              <w:t xml:space="preserve"> zdjęcie</w:t>
            </w:r>
          </w:p>
        </w:tc>
        <w:tc>
          <w:tcPr>
            <w:tcW w:w="3402" w:type="dxa"/>
            <w:shd w:val="clear" w:color="auto" w:fill="D9E2F3"/>
            <w:vAlign w:val="center"/>
          </w:tcPr>
          <w:p w:rsidR="00AA3D8E" w:rsidRPr="003928A7" w:rsidRDefault="00AA3D8E" w:rsidP="002C65E1">
            <w:pPr>
              <w:jc w:val="center"/>
              <w:rPr>
                <w:rFonts w:ascii="Arial" w:hAnsi="Arial" w:cs="Arial"/>
                <w:b/>
              </w:rPr>
            </w:pPr>
            <w:r w:rsidRPr="003928A7">
              <w:rPr>
                <w:rFonts w:ascii="Arial" w:hAnsi="Arial" w:cs="Arial"/>
                <w:b/>
              </w:rPr>
              <w:t>Opis przedmiotu zamówienia</w:t>
            </w:r>
          </w:p>
          <w:p w:rsidR="00AA3D8E" w:rsidRPr="003928A7" w:rsidRDefault="00AA3D8E" w:rsidP="002C65E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928A7">
              <w:rPr>
                <w:rFonts w:ascii="Arial" w:hAnsi="Arial" w:cs="Arial"/>
              </w:rPr>
              <w:t>(wielkości miary-cm/metry)</w:t>
            </w:r>
          </w:p>
        </w:tc>
        <w:tc>
          <w:tcPr>
            <w:tcW w:w="993" w:type="dxa"/>
            <w:shd w:val="clear" w:color="auto" w:fill="D9E2F3"/>
          </w:tcPr>
          <w:p w:rsidR="00AA3D8E" w:rsidRPr="003928A7" w:rsidRDefault="00AA3D8E" w:rsidP="002C65E1">
            <w:pPr>
              <w:rPr>
                <w:rFonts w:ascii="Arial" w:hAnsi="Arial" w:cs="Arial"/>
                <w:b/>
              </w:rPr>
            </w:pPr>
          </w:p>
          <w:p w:rsidR="00AA3D8E" w:rsidRPr="003928A7" w:rsidRDefault="00AA3D8E" w:rsidP="002C65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</w:t>
            </w:r>
            <w:r w:rsidRPr="003928A7">
              <w:rPr>
                <w:rFonts w:ascii="Arial" w:hAnsi="Arial" w:cs="Arial"/>
                <w:b/>
              </w:rPr>
              <w:t>nia Minimum</w:t>
            </w:r>
          </w:p>
          <w:p w:rsidR="00AA3D8E" w:rsidRPr="003928A7" w:rsidRDefault="00AA3D8E" w:rsidP="002C65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spełnia</w:t>
            </w:r>
          </w:p>
          <w:p w:rsidR="00AA3D8E" w:rsidRPr="003928A7" w:rsidRDefault="00AA3D8E" w:rsidP="002C65E1">
            <w:pPr>
              <w:jc w:val="center"/>
              <w:rPr>
                <w:rFonts w:ascii="Arial" w:hAnsi="Arial" w:cs="Arial"/>
                <w:b/>
              </w:rPr>
            </w:pPr>
            <w:r w:rsidRPr="003928A7">
              <w:rPr>
                <w:rFonts w:ascii="Arial" w:hAnsi="Arial" w:cs="Arial"/>
                <w:b/>
              </w:rPr>
              <w:t>/nie spełnia*</w:t>
            </w:r>
          </w:p>
          <w:p w:rsidR="00AA3D8E" w:rsidRPr="003928A7" w:rsidRDefault="00AA3D8E" w:rsidP="002C65E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417" w:type="dxa"/>
            <w:shd w:val="clear" w:color="auto" w:fill="D9E2F3"/>
          </w:tcPr>
          <w:p w:rsidR="00AA3D8E" w:rsidRPr="003928A7" w:rsidRDefault="00AA3D8E" w:rsidP="002C65E1">
            <w:pPr>
              <w:jc w:val="center"/>
              <w:rPr>
                <w:rFonts w:ascii="Arial" w:hAnsi="Arial" w:cs="Arial"/>
                <w:b/>
              </w:rPr>
            </w:pPr>
          </w:p>
          <w:p w:rsidR="00AA3D8E" w:rsidRPr="003928A7" w:rsidRDefault="00AA3D8E" w:rsidP="002C65E1">
            <w:pPr>
              <w:jc w:val="center"/>
              <w:rPr>
                <w:rFonts w:ascii="Arial" w:hAnsi="Arial" w:cs="Arial"/>
                <w:b/>
              </w:rPr>
            </w:pPr>
            <w:r w:rsidRPr="003928A7">
              <w:rPr>
                <w:rFonts w:ascii="Arial" w:hAnsi="Arial" w:cs="Arial"/>
                <w:b/>
              </w:rPr>
              <w:t>Określić proponowane parametry techniczne, lub inne informacje i uwagi</w:t>
            </w:r>
          </w:p>
        </w:tc>
        <w:tc>
          <w:tcPr>
            <w:tcW w:w="709" w:type="dxa"/>
            <w:shd w:val="clear" w:color="auto" w:fill="D9E2F3"/>
          </w:tcPr>
          <w:p w:rsidR="00AA3D8E" w:rsidRDefault="00AA3D8E" w:rsidP="002C65E1">
            <w:pPr>
              <w:jc w:val="center"/>
              <w:rPr>
                <w:rFonts w:ascii="Arial" w:hAnsi="Arial" w:cs="Arial"/>
                <w:b/>
              </w:rPr>
            </w:pPr>
          </w:p>
          <w:p w:rsidR="00AA3D8E" w:rsidRPr="003928A7" w:rsidRDefault="00AA3D8E" w:rsidP="002C65E1">
            <w:pPr>
              <w:jc w:val="center"/>
              <w:rPr>
                <w:rFonts w:ascii="Arial" w:hAnsi="Arial" w:cs="Arial"/>
                <w:b/>
              </w:rPr>
            </w:pPr>
            <w:r w:rsidRPr="003928A7">
              <w:rPr>
                <w:rFonts w:ascii="Arial" w:hAnsi="Arial" w:cs="Arial"/>
                <w:b/>
              </w:rPr>
              <w:t>Ilość zamawianych elementów</w:t>
            </w:r>
          </w:p>
        </w:tc>
        <w:tc>
          <w:tcPr>
            <w:tcW w:w="1276" w:type="dxa"/>
            <w:shd w:val="clear" w:color="auto" w:fill="D9E2F3"/>
          </w:tcPr>
          <w:p w:rsidR="00AA3D8E" w:rsidRDefault="00AA3D8E" w:rsidP="002C65E1">
            <w:pPr>
              <w:jc w:val="center"/>
              <w:rPr>
                <w:rFonts w:ascii="Arial" w:hAnsi="Arial" w:cs="Arial"/>
                <w:b/>
              </w:rPr>
            </w:pPr>
          </w:p>
          <w:p w:rsidR="00AA3D8E" w:rsidRPr="00B20105" w:rsidRDefault="00AA3D8E" w:rsidP="002C65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zamówienia brutto</w:t>
            </w:r>
          </w:p>
        </w:tc>
      </w:tr>
      <w:tr w:rsidR="00A13A36" w:rsidTr="001F0DB5">
        <w:trPr>
          <w:trHeight w:val="358"/>
        </w:trPr>
        <w:tc>
          <w:tcPr>
            <w:tcW w:w="567" w:type="dxa"/>
            <w:shd w:val="clear" w:color="auto" w:fill="B4C6E7"/>
          </w:tcPr>
          <w:p w:rsidR="00AA3D8E" w:rsidRPr="001D59CB" w:rsidRDefault="00AA3D8E" w:rsidP="002C65E1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1D59CB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shd w:val="clear" w:color="auto" w:fill="B4C6E7"/>
          </w:tcPr>
          <w:p w:rsidR="00AA3D8E" w:rsidRPr="001D59CB" w:rsidRDefault="00AA3D8E" w:rsidP="002C65E1">
            <w:pPr>
              <w:jc w:val="center"/>
              <w:rPr>
                <w:rFonts w:ascii="Arial" w:hAnsi="Arial" w:cs="Arial"/>
              </w:rPr>
            </w:pPr>
            <w:r w:rsidRPr="001D59CB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shd w:val="clear" w:color="auto" w:fill="B4C6E7"/>
          </w:tcPr>
          <w:p w:rsidR="00AA3D8E" w:rsidRPr="001D59CB" w:rsidRDefault="00AA3D8E" w:rsidP="002C65E1">
            <w:pPr>
              <w:tabs>
                <w:tab w:val="center" w:pos="-463"/>
                <w:tab w:val="right" w:pos="1451"/>
              </w:tabs>
              <w:ind w:left="-1526" w:right="743" w:hanging="8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                           3</w:t>
            </w:r>
          </w:p>
        </w:tc>
        <w:tc>
          <w:tcPr>
            <w:tcW w:w="3402" w:type="dxa"/>
            <w:shd w:val="clear" w:color="auto" w:fill="B4C6E7"/>
          </w:tcPr>
          <w:p w:rsidR="00AA3D8E" w:rsidRPr="001D59CB" w:rsidRDefault="00AA3D8E" w:rsidP="002C65E1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shd w:val="clear" w:color="auto" w:fill="B4C6E7"/>
          </w:tcPr>
          <w:p w:rsidR="00AA3D8E" w:rsidRPr="001D59CB" w:rsidRDefault="00AA3D8E" w:rsidP="002C65E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17" w:type="dxa"/>
            <w:shd w:val="clear" w:color="auto" w:fill="B4C6E7"/>
          </w:tcPr>
          <w:p w:rsidR="00AA3D8E" w:rsidRPr="001D59CB" w:rsidRDefault="00AA3D8E" w:rsidP="002C65E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709" w:type="dxa"/>
            <w:shd w:val="clear" w:color="auto" w:fill="B4C6E7"/>
          </w:tcPr>
          <w:p w:rsidR="00AA3D8E" w:rsidRDefault="00AA3D8E" w:rsidP="002C65E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  <w:shd w:val="clear" w:color="auto" w:fill="B4C6E7"/>
          </w:tcPr>
          <w:p w:rsidR="00AA3D8E" w:rsidRDefault="00924AFF" w:rsidP="002C65E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</w:tr>
      <w:tr w:rsidR="00A13A36" w:rsidTr="001F0DB5">
        <w:trPr>
          <w:trHeight w:val="986"/>
        </w:trPr>
        <w:tc>
          <w:tcPr>
            <w:tcW w:w="567" w:type="dxa"/>
          </w:tcPr>
          <w:p w:rsidR="00AA3D8E" w:rsidRPr="001D59CB" w:rsidRDefault="00AA3D8E" w:rsidP="002C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3D8E" w:rsidRPr="001D59CB" w:rsidRDefault="00AA3D8E" w:rsidP="002C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3D8E" w:rsidRPr="001D59CB" w:rsidRDefault="00AA3D8E" w:rsidP="002C65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59C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AA3D8E" w:rsidRPr="001D59CB" w:rsidRDefault="00AA3D8E" w:rsidP="002C65E1">
            <w:pPr>
              <w:spacing w:after="92" w:line="276" w:lineRule="auto"/>
              <w:ind w:left="720" w:right="113"/>
              <w:contextualSpacing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A3D8E" w:rsidRPr="001D59CB" w:rsidRDefault="00AA3D8E" w:rsidP="002C65E1">
            <w:pPr>
              <w:spacing w:after="92" w:line="276" w:lineRule="auto"/>
              <w:ind w:left="720" w:right="113"/>
              <w:contextualSpacing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A3D8E" w:rsidRPr="001D59CB" w:rsidRDefault="00D52102" w:rsidP="002C65E1">
            <w:pPr>
              <w:spacing w:after="92" w:line="276" w:lineRule="auto"/>
              <w:ind w:right="113"/>
              <w:contextualSpacing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  <w:t>Piec konwekcyjno-parowy- elektryczny</w:t>
            </w:r>
          </w:p>
        </w:tc>
        <w:tc>
          <w:tcPr>
            <w:tcW w:w="1275" w:type="dxa"/>
          </w:tcPr>
          <w:p w:rsidR="00AA3D8E" w:rsidRDefault="00AA3D8E" w:rsidP="002C65E1">
            <w:pPr>
              <w:ind w:left="-1526" w:right="743" w:hanging="851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A3D8E" w:rsidRPr="00C908E3" w:rsidRDefault="004E7DBC" w:rsidP="002C65E1">
            <w:pPr>
              <w:ind w:left="-108"/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object w:dxaOrig="1440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 o:ole="">
                  <v:imagedata r:id="rId8" o:title=""/>
                </v:shape>
                <o:OLEObject Type="Embed" ProgID="PBrush" ShapeID="_x0000_i1025" DrawAspect="Content" ObjectID="_1730793144" r:id="rId9"/>
              </w:object>
            </w:r>
          </w:p>
        </w:tc>
        <w:tc>
          <w:tcPr>
            <w:tcW w:w="3402" w:type="dxa"/>
          </w:tcPr>
          <w:p w:rsidR="00AA3D8E" w:rsidRDefault="00AA3D8E" w:rsidP="002C65E1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A3D8E" w:rsidRDefault="00AA3D8E" w:rsidP="002C65E1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 w:rsidRPr="001D59CB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  <w:t>Podstawowe parametry:</w:t>
            </w:r>
          </w:p>
          <w:tbl>
            <w:tblPr>
              <w:tblW w:w="300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1276"/>
            </w:tblGrid>
            <w:tr w:rsidR="00226E5D" w:rsidRPr="0038481A" w:rsidTr="00A13A36">
              <w:trPr>
                <w:trHeight w:val="215"/>
                <w:tblCellSpacing w:w="15" w:type="dxa"/>
              </w:trPr>
              <w:tc>
                <w:tcPr>
                  <w:tcW w:w="1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>długość: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 xml:space="preserve">860 mm </w:t>
                  </w:r>
                </w:p>
              </w:tc>
            </w:tr>
            <w:tr w:rsidR="00226E5D" w:rsidRPr="0038481A" w:rsidTr="00A13A36">
              <w:trPr>
                <w:trHeight w:val="231"/>
                <w:tblCellSpacing w:w="15" w:type="dxa"/>
              </w:trPr>
              <w:tc>
                <w:tcPr>
                  <w:tcW w:w="1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>szerokość: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 xml:space="preserve">882 mm </w:t>
                  </w:r>
                </w:p>
              </w:tc>
            </w:tr>
            <w:tr w:rsidR="00226E5D" w:rsidRPr="0038481A" w:rsidTr="00A13A36">
              <w:trPr>
                <w:trHeight w:val="215"/>
                <w:tblCellSpacing w:w="15" w:type="dxa"/>
              </w:trPr>
              <w:tc>
                <w:tcPr>
                  <w:tcW w:w="1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>wysokość: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 xml:space="preserve">930 mm </w:t>
                  </w:r>
                </w:p>
              </w:tc>
            </w:tr>
            <w:tr w:rsidR="00226E5D" w:rsidRPr="0038481A" w:rsidTr="00A13A36">
              <w:trPr>
                <w:trHeight w:val="231"/>
                <w:tblCellSpacing w:w="15" w:type="dxa"/>
              </w:trPr>
              <w:tc>
                <w:tcPr>
                  <w:tcW w:w="1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>odległość między prowadnicami: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 xml:space="preserve">67 mm </w:t>
                  </w:r>
                </w:p>
              </w:tc>
            </w:tr>
            <w:tr w:rsidR="00226E5D" w:rsidRPr="0038481A" w:rsidTr="00A13A36">
              <w:trPr>
                <w:trHeight w:val="215"/>
                <w:tblCellSpacing w:w="15" w:type="dxa"/>
              </w:trPr>
              <w:tc>
                <w:tcPr>
                  <w:tcW w:w="1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>moc całkowita: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 xml:space="preserve">10.5 kW </w:t>
                  </w:r>
                </w:p>
              </w:tc>
            </w:tr>
            <w:tr w:rsidR="00226E5D" w:rsidRPr="0038481A" w:rsidTr="00A13A36">
              <w:trPr>
                <w:trHeight w:val="231"/>
                <w:tblCellSpacing w:w="15" w:type="dxa"/>
              </w:trPr>
              <w:tc>
                <w:tcPr>
                  <w:tcW w:w="1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>napięcie: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 xml:space="preserve">400 V </w:t>
                  </w:r>
                </w:p>
              </w:tc>
            </w:tr>
            <w:tr w:rsidR="00226E5D" w:rsidRPr="0038481A" w:rsidTr="00A13A36">
              <w:trPr>
                <w:trHeight w:val="215"/>
                <w:tblCellSpacing w:w="15" w:type="dxa"/>
              </w:trPr>
              <w:tc>
                <w:tcPr>
                  <w:tcW w:w="1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>temperatura minimalna: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 xml:space="preserve">80 °C </w:t>
                  </w:r>
                </w:p>
              </w:tc>
            </w:tr>
            <w:tr w:rsidR="00226E5D" w:rsidRPr="0038481A" w:rsidTr="00A13A36">
              <w:trPr>
                <w:trHeight w:val="215"/>
                <w:tblCellSpacing w:w="15" w:type="dxa"/>
              </w:trPr>
              <w:tc>
                <w:tcPr>
                  <w:tcW w:w="1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lastRenderedPageBreak/>
                    <w:t>temperatura maksymalna: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 xml:space="preserve">260 °C </w:t>
                  </w:r>
                </w:p>
              </w:tc>
            </w:tr>
            <w:tr w:rsidR="00226E5D" w:rsidRPr="0038481A" w:rsidTr="00A13A36">
              <w:trPr>
                <w:trHeight w:val="231"/>
                <w:tblCellSpacing w:w="15" w:type="dxa"/>
              </w:trPr>
              <w:tc>
                <w:tcPr>
                  <w:tcW w:w="1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>waga: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 xml:space="preserve">80 kg </w:t>
                  </w:r>
                </w:p>
              </w:tc>
            </w:tr>
            <w:tr w:rsidR="00226E5D" w:rsidRPr="0038481A" w:rsidTr="00A13A36">
              <w:trPr>
                <w:trHeight w:val="215"/>
                <w:tblCellSpacing w:w="15" w:type="dxa"/>
              </w:trPr>
              <w:tc>
                <w:tcPr>
                  <w:tcW w:w="1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>ilość drzwi: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 xml:space="preserve">1 szt. </w:t>
                  </w:r>
                </w:p>
              </w:tc>
            </w:tr>
            <w:tr w:rsidR="00226E5D" w:rsidRPr="0038481A" w:rsidTr="00A13A36">
              <w:trPr>
                <w:trHeight w:val="231"/>
                <w:tblCellSpacing w:w="15" w:type="dxa"/>
              </w:trPr>
              <w:tc>
                <w:tcPr>
                  <w:tcW w:w="1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>ilość pojemników GN: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 xml:space="preserve">7 szt. </w:t>
                  </w:r>
                </w:p>
              </w:tc>
            </w:tr>
            <w:tr w:rsidR="00226E5D" w:rsidRPr="0038481A" w:rsidTr="00A13A36">
              <w:trPr>
                <w:trHeight w:val="215"/>
                <w:tblCellSpacing w:w="15" w:type="dxa"/>
              </w:trPr>
              <w:tc>
                <w:tcPr>
                  <w:tcW w:w="1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>ilość poziomów: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 xml:space="preserve">7 szt. </w:t>
                  </w:r>
                </w:p>
              </w:tc>
            </w:tr>
            <w:tr w:rsidR="00226E5D" w:rsidRPr="0038481A" w:rsidTr="00A13A36">
              <w:trPr>
                <w:trHeight w:val="231"/>
                <w:tblCellSpacing w:w="15" w:type="dxa"/>
              </w:trPr>
              <w:tc>
                <w:tcPr>
                  <w:tcW w:w="1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>ilość prowadnic: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 xml:space="preserve">7 </w:t>
                  </w:r>
                </w:p>
              </w:tc>
            </w:tr>
            <w:tr w:rsidR="00226E5D" w:rsidRPr="0038481A" w:rsidTr="00A13A36">
              <w:trPr>
                <w:trHeight w:val="215"/>
                <w:tblCellSpacing w:w="15" w:type="dxa"/>
              </w:trPr>
              <w:tc>
                <w:tcPr>
                  <w:tcW w:w="1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>rozmiar GN: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 xml:space="preserve">GN 1/1 </w:t>
                  </w:r>
                </w:p>
              </w:tc>
            </w:tr>
            <w:tr w:rsidR="00226E5D" w:rsidRPr="0038481A" w:rsidTr="00A13A36">
              <w:trPr>
                <w:trHeight w:val="755"/>
                <w:tblCellSpacing w:w="15" w:type="dxa"/>
              </w:trPr>
              <w:tc>
                <w:tcPr>
                  <w:tcW w:w="1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>materiał: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EB6CA8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 xml:space="preserve">stal nierdzewna </w:t>
                  </w:r>
                </w:p>
                <w:p w:rsidR="00226E5D" w:rsidRPr="0038481A" w:rsidRDefault="00226E5D" w:rsidP="00EB6CA8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 xml:space="preserve">szkło </w:t>
                  </w:r>
                </w:p>
              </w:tc>
            </w:tr>
            <w:tr w:rsidR="00226E5D" w:rsidRPr="0038481A" w:rsidTr="00A13A36">
              <w:trPr>
                <w:trHeight w:val="215"/>
                <w:tblCellSpacing w:w="15" w:type="dxa"/>
              </w:trPr>
              <w:tc>
                <w:tcPr>
                  <w:tcW w:w="1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>gatunek stali nierdzewnej: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 xml:space="preserve">AISI 304 </w:t>
                  </w:r>
                </w:p>
              </w:tc>
            </w:tr>
            <w:tr w:rsidR="00226E5D" w:rsidRPr="0038481A" w:rsidTr="00A13A36">
              <w:trPr>
                <w:trHeight w:val="231"/>
                <w:tblCellSpacing w:w="15" w:type="dxa"/>
              </w:trPr>
              <w:tc>
                <w:tcPr>
                  <w:tcW w:w="1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>zasilanie: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 xml:space="preserve">elektryczne </w:t>
                  </w:r>
                </w:p>
              </w:tc>
            </w:tr>
            <w:tr w:rsidR="00226E5D" w:rsidRPr="0038481A" w:rsidTr="00A13A36">
              <w:trPr>
                <w:trHeight w:val="215"/>
                <w:tblCellSpacing w:w="15" w:type="dxa"/>
              </w:trPr>
              <w:tc>
                <w:tcPr>
                  <w:tcW w:w="1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>tryb pracy: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 xml:space="preserve">konwekcyjno-parowy </w:t>
                  </w:r>
                </w:p>
              </w:tc>
            </w:tr>
            <w:tr w:rsidR="00226E5D" w:rsidRPr="0038481A" w:rsidTr="00A13A36">
              <w:trPr>
                <w:trHeight w:val="755"/>
                <w:tblCellSpacing w:w="15" w:type="dxa"/>
              </w:trPr>
              <w:tc>
                <w:tcPr>
                  <w:tcW w:w="1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>rodzaj drzwi: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EB6CA8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 xml:space="preserve">uchylne </w:t>
                  </w:r>
                </w:p>
                <w:p w:rsidR="00226E5D" w:rsidRPr="0038481A" w:rsidRDefault="00226E5D" w:rsidP="00EB6CA8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 xml:space="preserve">przeszklone </w:t>
                  </w:r>
                </w:p>
              </w:tc>
            </w:tr>
            <w:tr w:rsidR="00226E5D" w:rsidRPr="0038481A" w:rsidTr="00A13A36">
              <w:trPr>
                <w:trHeight w:val="246"/>
                <w:tblCellSpacing w:w="15" w:type="dxa"/>
              </w:trPr>
              <w:tc>
                <w:tcPr>
                  <w:tcW w:w="1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>kolor: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EB6CA8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proofErr w:type="spellStart"/>
                  <w:r w:rsidRPr="0038481A">
                    <w:rPr>
                      <w:rFonts w:ascii="Arial" w:hAnsi="Arial" w:cs="Arial"/>
                    </w:rPr>
                    <w:t>inox</w:t>
                  </w:r>
                  <w:proofErr w:type="spellEnd"/>
                  <w:r w:rsidRPr="0038481A">
                    <w:rPr>
                      <w:rFonts w:ascii="Arial" w:hAnsi="Arial" w:cs="Arial"/>
                    </w:rPr>
                    <w:t xml:space="preserve"> </w:t>
                  </w:r>
                </w:p>
                <w:p w:rsidR="00226E5D" w:rsidRPr="0038481A" w:rsidRDefault="00226E5D" w:rsidP="00EB6CA8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 xml:space="preserve">czarny </w:t>
                  </w:r>
                </w:p>
              </w:tc>
            </w:tr>
            <w:tr w:rsidR="00226E5D" w:rsidRPr="0038481A" w:rsidTr="00A13A36">
              <w:trPr>
                <w:trHeight w:val="231"/>
                <w:tblCellSpacing w:w="15" w:type="dxa"/>
              </w:trPr>
              <w:tc>
                <w:tcPr>
                  <w:tcW w:w="1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>cena za: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 xml:space="preserve">sztukę </w:t>
                  </w:r>
                </w:p>
              </w:tc>
            </w:tr>
            <w:tr w:rsidR="00226E5D" w:rsidRPr="0038481A" w:rsidTr="00A13A36">
              <w:trPr>
                <w:trHeight w:val="215"/>
                <w:tblCellSpacing w:w="15" w:type="dxa"/>
              </w:trPr>
              <w:tc>
                <w:tcPr>
                  <w:tcW w:w="1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>uchwyty: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 xml:space="preserve">tak </w:t>
                  </w:r>
                </w:p>
              </w:tc>
            </w:tr>
            <w:tr w:rsidR="00226E5D" w:rsidRPr="0038481A" w:rsidTr="00A13A36">
              <w:trPr>
                <w:trHeight w:val="215"/>
                <w:tblCellSpacing w:w="15" w:type="dxa"/>
              </w:trPr>
              <w:tc>
                <w:tcPr>
                  <w:tcW w:w="1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>wentylator: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 xml:space="preserve">tak </w:t>
                  </w:r>
                </w:p>
              </w:tc>
            </w:tr>
            <w:tr w:rsidR="00226E5D" w:rsidRPr="0038481A" w:rsidTr="00A13A36">
              <w:trPr>
                <w:trHeight w:val="231"/>
                <w:tblCellSpacing w:w="15" w:type="dxa"/>
              </w:trPr>
              <w:tc>
                <w:tcPr>
                  <w:tcW w:w="16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>drzwi przeszklone:</w:t>
                  </w:r>
                </w:p>
              </w:tc>
              <w:tc>
                <w:tcPr>
                  <w:tcW w:w="1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6E5D" w:rsidRPr="0038481A" w:rsidRDefault="00226E5D" w:rsidP="00226E5D">
                  <w:pPr>
                    <w:rPr>
                      <w:rFonts w:ascii="Arial" w:hAnsi="Arial" w:cs="Arial"/>
                    </w:rPr>
                  </w:pPr>
                  <w:r w:rsidRPr="0038481A">
                    <w:rPr>
                      <w:rFonts w:ascii="Arial" w:hAnsi="Arial" w:cs="Arial"/>
                    </w:rPr>
                    <w:t xml:space="preserve">tak </w:t>
                  </w:r>
                </w:p>
              </w:tc>
            </w:tr>
          </w:tbl>
          <w:p w:rsidR="00226E5D" w:rsidRPr="006A70B9" w:rsidRDefault="00226E5D" w:rsidP="00A13A36">
            <w:pPr>
              <w:keepNext/>
              <w:tabs>
                <w:tab w:val="left" w:pos="709"/>
              </w:tabs>
              <w:spacing w:before="120" w:after="120"/>
              <w:outlineLvl w:val="2"/>
              <w:rPr>
                <w:rFonts w:ascii="Arial" w:hAnsi="Arial" w:cs="Arial"/>
                <w:b/>
                <w:color w:val="000000"/>
                <w:u w:val="single"/>
              </w:rPr>
            </w:pPr>
            <w:r w:rsidRPr="006A70B9">
              <w:rPr>
                <w:rFonts w:ascii="Arial" w:hAnsi="Arial" w:cs="Arial"/>
                <w:b/>
                <w:color w:val="000000"/>
                <w:u w:val="single"/>
              </w:rPr>
              <w:t>Opis:</w:t>
            </w:r>
          </w:p>
          <w:p w:rsidR="00226E5D" w:rsidRPr="00226E5D" w:rsidRDefault="00EB6CA8" w:rsidP="00A13A36">
            <w:pPr>
              <w:spacing w:before="100" w:before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226E5D" w:rsidRPr="00226E5D">
              <w:rPr>
                <w:rFonts w:ascii="Arial" w:hAnsi="Arial" w:cs="Arial"/>
                <w:color w:val="000000"/>
              </w:rPr>
              <w:t>Rozstaw blach: 67 mm</w:t>
            </w:r>
          </w:p>
          <w:p w:rsidR="00226E5D" w:rsidRPr="00226E5D" w:rsidRDefault="00EB6CA8" w:rsidP="00A13A36">
            <w:pPr>
              <w:spacing w:before="100" w:before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226E5D" w:rsidRPr="00226E5D">
              <w:rPr>
                <w:rFonts w:ascii="Arial" w:hAnsi="Arial" w:cs="Arial"/>
                <w:color w:val="000000"/>
              </w:rPr>
              <w:t xml:space="preserve">Częstotliwość: 50 </w:t>
            </w:r>
            <w:proofErr w:type="spellStart"/>
            <w:r w:rsidR="00226E5D" w:rsidRPr="00226E5D">
              <w:rPr>
                <w:rFonts w:ascii="Arial" w:hAnsi="Arial" w:cs="Arial"/>
                <w:color w:val="000000"/>
              </w:rPr>
              <w:t>Hz</w:t>
            </w:r>
            <w:proofErr w:type="spellEnd"/>
          </w:p>
          <w:p w:rsidR="00226E5D" w:rsidRPr="00226E5D" w:rsidRDefault="00EB6CA8" w:rsidP="00A13A36">
            <w:pPr>
              <w:spacing w:before="100" w:before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226E5D" w:rsidRPr="00226E5D">
              <w:rPr>
                <w:rFonts w:ascii="Arial" w:hAnsi="Arial" w:cs="Arial"/>
                <w:color w:val="000000"/>
              </w:rPr>
              <w:t>Napięcie: 400V 3N~</w:t>
            </w:r>
          </w:p>
          <w:p w:rsidR="00226E5D" w:rsidRPr="00226E5D" w:rsidRDefault="00EB6CA8" w:rsidP="00A13A36">
            <w:pPr>
              <w:spacing w:before="100" w:before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226E5D" w:rsidRPr="00226E5D">
              <w:rPr>
                <w:rFonts w:ascii="Arial" w:hAnsi="Arial" w:cs="Arial"/>
                <w:color w:val="000000"/>
              </w:rPr>
              <w:t>Zasilanie elektryczne: 10,5 kW</w:t>
            </w:r>
          </w:p>
          <w:p w:rsidR="00226E5D" w:rsidRPr="00226E5D" w:rsidRDefault="00226E5D" w:rsidP="00A13A36">
            <w:pPr>
              <w:rPr>
                <w:rFonts w:ascii="Arial" w:eastAsiaTheme="minorHAnsi" w:hAnsi="Arial" w:cs="Arial"/>
                <w:color w:val="000000"/>
              </w:rPr>
            </w:pPr>
            <w:proofErr w:type="spellStart"/>
            <w:r w:rsidRPr="00226E5D">
              <w:rPr>
                <w:rFonts w:ascii="Arial" w:eastAsiaTheme="minorHAnsi" w:hAnsi="Arial" w:cs="Arial"/>
                <w:color w:val="000000"/>
              </w:rPr>
              <w:t>Unox</w:t>
            </w:r>
            <w:proofErr w:type="spellEnd"/>
            <w:r w:rsidRPr="00226E5D">
              <w:rPr>
                <w:rFonts w:ascii="Arial" w:eastAsiaTheme="minorHAnsi" w:hAnsi="Arial" w:cs="Arial"/>
                <w:color w:val="000000"/>
              </w:rPr>
              <w:t xml:space="preserve"> </w:t>
            </w:r>
            <w:proofErr w:type="spellStart"/>
            <w:r w:rsidRPr="00226E5D">
              <w:rPr>
                <w:rFonts w:ascii="Arial" w:eastAsiaTheme="minorHAnsi" w:hAnsi="Arial" w:cs="Arial"/>
                <w:color w:val="000000"/>
              </w:rPr>
              <w:t>Intensive</w:t>
            </w:r>
            <w:proofErr w:type="spellEnd"/>
            <w:r w:rsidRPr="00226E5D">
              <w:rPr>
                <w:rFonts w:ascii="Arial" w:eastAsiaTheme="minorHAnsi" w:hAnsi="Arial" w:cs="Arial"/>
                <w:color w:val="000000"/>
              </w:rPr>
              <w:t xml:space="preserve"> Cooking:</w:t>
            </w:r>
          </w:p>
          <w:p w:rsidR="00226E5D" w:rsidRPr="00226E5D" w:rsidRDefault="00EB6CA8" w:rsidP="00A13A36">
            <w:pPr>
              <w:spacing w:before="100" w:before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 w:rsidR="00226E5D" w:rsidRPr="00226E5D">
              <w:rPr>
                <w:rFonts w:ascii="Arial" w:hAnsi="Arial" w:cs="Arial"/>
                <w:color w:val="000000"/>
              </w:rPr>
              <w:t>DRY.Plus</w:t>
            </w:r>
            <w:proofErr w:type="spellEnd"/>
            <w:r w:rsidR="00226E5D" w:rsidRPr="00226E5D">
              <w:rPr>
                <w:rFonts w:ascii="Arial" w:hAnsi="Arial" w:cs="Arial"/>
                <w:color w:val="000000"/>
              </w:rPr>
              <w:t>™: usuwanie wilgotności z komory gotowania.</w:t>
            </w:r>
          </w:p>
          <w:p w:rsidR="00EB6CA8" w:rsidRDefault="00EB6CA8" w:rsidP="00A13A36">
            <w:pPr>
              <w:spacing w:before="100" w:before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 w:rsidR="00226E5D" w:rsidRPr="00226E5D">
              <w:rPr>
                <w:rFonts w:ascii="Arial" w:hAnsi="Arial" w:cs="Arial"/>
                <w:color w:val="000000"/>
              </w:rPr>
              <w:t>STEAM.Plus</w:t>
            </w:r>
            <w:proofErr w:type="spellEnd"/>
            <w:r w:rsidR="00226E5D" w:rsidRPr="00226E5D">
              <w:rPr>
                <w:rFonts w:ascii="Arial" w:hAnsi="Arial" w:cs="Arial"/>
                <w:color w:val="000000"/>
              </w:rPr>
              <w:t>™: natychmiastowe wytwarzanie wilgotności od 80°C.</w:t>
            </w:r>
          </w:p>
          <w:p w:rsidR="00226E5D" w:rsidRPr="00226E5D" w:rsidRDefault="00EB6CA8" w:rsidP="00A13A36">
            <w:pPr>
              <w:spacing w:before="100" w:before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 w:rsidR="00226E5D" w:rsidRPr="00226E5D">
              <w:rPr>
                <w:rFonts w:ascii="Arial" w:hAnsi="Arial" w:cs="Arial"/>
                <w:color w:val="000000"/>
              </w:rPr>
              <w:t>AIR.Plus</w:t>
            </w:r>
            <w:proofErr w:type="spellEnd"/>
            <w:r w:rsidR="00226E5D" w:rsidRPr="00226E5D">
              <w:rPr>
                <w:rFonts w:ascii="Arial" w:hAnsi="Arial" w:cs="Arial"/>
                <w:color w:val="000000"/>
              </w:rPr>
              <w:t>™: wiele wentylatorów odwracalnych i 2 regulowane prędkości.</w:t>
            </w:r>
          </w:p>
          <w:p w:rsidR="00226E5D" w:rsidRPr="00226E5D" w:rsidRDefault="00226E5D" w:rsidP="00A13A36">
            <w:pPr>
              <w:rPr>
                <w:rFonts w:ascii="Arial" w:eastAsiaTheme="minorHAnsi" w:hAnsi="Arial" w:cs="Arial"/>
                <w:color w:val="000000"/>
              </w:rPr>
            </w:pPr>
            <w:r w:rsidRPr="00226E5D">
              <w:rPr>
                <w:rFonts w:ascii="Arial" w:eastAsiaTheme="minorHAnsi" w:hAnsi="Arial" w:cs="Arial"/>
                <w:color w:val="000000"/>
              </w:rPr>
              <w:t>Manualne tryby obróbki:</w:t>
            </w:r>
          </w:p>
          <w:p w:rsidR="00226E5D" w:rsidRPr="00226E5D" w:rsidRDefault="00EB6CA8" w:rsidP="00A13A36">
            <w:pPr>
              <w:spacing w:before="100" w:before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-</w:t>
            </w:r>
            <w:r w:rsidR="00226E5D" w:rsidRPr="00226E5D">
              <w:rPr>
                <w:rFonts w:ascii="Arial" w:hAnsi="Arial" w:cs="Arial"/>
                <w:color w:val="000000"/>
              </w:rPr>
              <w:t>Gotowanie konwekcyjne od 80°C do 260°C.</w:t>
            </w:r>
          </w:p>
          <w:p w:rsidR="00226E5D" w:rsidRPr="00226E5D" w:rsidRDefault="00EB6CA8" w:rsidP="00A13A36">
            <w:pPr>
              <w:spacing w:before="100" w:before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226E5D" w:rsidRPr="00226E5D">
              <w:rPr>
                <w:rFonts w:ascii="Arial" w:hAnsi="Arial" w:cs="Arial"/>
                <w:color w:val="000000"/>
              </w:rPr>
              <w:t>Gotowanie konwekcyjne + wilgotność od 80°C.</w:t>
            </w:r>
          </w:p>
          <w:p w:rsidR="00226E5D" w:rsidRPr="00226E5D" w:rsidRDefault="00EB6CA8" w:rsidP="00A13A36">
            <w:pPr>
              <w:spacing w:before="100" w:before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226E5D" w:rsidRPr="00226E5D">
              <w:rPr>
                <w:rFonts w:ascii="Arial" w:hAnsi="Arial" w:cs="Arial"/>
                <w:color w:val="000000"/>
              </w:rPr>
              <w:t>Gotowanie z wykorzystaniem pary nasyconej od 80°C.</w:t>
            </w:r>
          </w:p>
          <w:p w:rsidR="00163ABC" w:rsidRDefault="00EB6CA8" w:rsidP="00163ABC">
            <w:pPr>
              <w:spacing w:before="100" w:before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226E5D" w:rsidRPr="00226E5D">
              <w:rPr>
                <w:rFonts w:ascii="Arial" w:hAnsi="Arial" w:cs="Arial"/>
                <w:color w:val="000000"/>
              </w:rPr>
              <w:t>Gotowanie konwekcyjne+ usuwanie wilgoci od 80°C.</w:t>
            </w:r>
          </w:p>
          <w:p w:rsidR="00226E5D" w:rsidRPr="00163ABC" w:rsidRDefault="00226E5D" w:rsidP="00163ABC">
            <w:pPr>
              <w:spacing w:before="100" w:beforeAutospacing="1"/>
              <w:rPr>
                <w:rFonts w:ascii="Arial" w:eastAsiaTheme="minorHAnsi" w:hAnsi="Arial" w:cs="Arial"/>
                <w:b/>
                <w:color w:val="000000"/>
                <w:u w:val="single"/>
              </w:rPr>
            </w:pPr>
            <w:r w:rsidRPr="00163ABC">
              <w:rPr>
                <w:rFonts w:ascii="Arial" w:eastAsiaTheme="minorHAnsi" w:hAnsi="Arial" w:cs="Arial"/>
                <w:b/>
                <w:color w:val="000000"/>
                <w:u w:val="single"/>
              </w:rPr>
              <w:t>Dodatkowe funkcje:</w:t>
            </w:r>
          </w:p>
          <w:p w:rsidR="00226E5D" w:rsidRPr="00226E5D" w:rsidRDefault="00EB6CA8" w:rsidP="00A13A36">
            <w:pPr>
              <w:spacing w:before="100" w:before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226E5D" w:rsidRPr="00226E5D">
              <w:rPr>
                <w:rFonts w:ascii="Arial" w:hAnsi="Arial" w:cs="Arial"/>
                <w:color w:val="000000"/>
              </w:rPr>
              <w:t>Wstępne nagrzewanie do 260°C regulowane przez użytkownika dla każdego programu.</w:t>
            </w:r>
          </w:p>
          <w:p w:rsidR="00226E5D" w:rsidRPr="00226E5D" w:rsidRDefault="00EB6CA8" w:rsidP="00A13A36">
            <w:pPr>
              <w:spacing w:before="100" w:before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226E5D" w:rsidRPr="00226E5D">
              <w:rPr>
                <w:rFonts w:ascii="Arial" w:hAnsi="Arial" w:cs="Arial"/>
                <w:color w:val="000000"/>
              </w:rPr>
              <w:t>Wyświetlanie czasu zakończenia gotowania.</w:t>
            </w:r>
          </w:p>
          <w:p w:rsidR="00226E5D" w:rsidRPr="00226E5D" w:rsidRDefault="00EB6CA8" w:rsidP="00A13A36">
            <w:pPr>
              <w:spacing w:before="100" w:before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226E5D" w:rsidRPr="00226E5D">
              <w:rPr>
                <w:rFonts w:ascii="Arial" w:hAnsi="Arial" w:cs="Arial"/>
                <w:color w:val="000000"/>
              </w:rPr>
              <w:t>Tryb obróbki HOLD i tryb pracy ciągłej INF.</w:t>
            </w:r>
          </w:p>
          <w:p w:rsidR="00226E5D" w:rsidRPr="00226E5D" w:rsidRDefault="00EB6CA8" w:rsidP="00A13A36">
            <w:pPr>
              <w:spacing w:before="100" w:before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226E5D" w:rsidRPr="00226E5D">
              <w:rPr>
                <w:rFonts w:ascii="Arial" w:hAnsi="Arial" w:cs="Arial"/>
                <w:color w:val="000000"/>
              </w:rPr>
              <w:t>Wydajność i bezpieczeństwo.</w:t>
            </w:r>
          </w:p>
          <w:p w:rsidR="00226E5D" w:rsidRDefault="00EB6CA8" w:rsidP="00A13A36">
            <w:pPr>
              <w:spacing w:before="100" w:before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 w:rsidR="00226E5D" w:rsidRPr="00226E5D">
              <w:rPr>
                <w:rFonts w:ascii="Arial" w:hAnsi="Arial" w:cs="Arial"/>
                <w:color w:val="000000"/>
              </w:rPr>
              <w:t>Protek.SAFE</w:t>
            </w:r>
            <w:proofErr w:type="spellEnd"/>
            <w:r w:rsidR="00226E5D" w:rsidRPr="00226E5D">
              <w:rPr>
                <w:rFonts w:ascii="Arial" w:hAnsi="Arial" w:cs="Arial"/>
                <w:color w:val="000000"/>
              </w:rPr>
              <w:t>™: automatyczne zatrzymanie wentylatora po otwarciu drzwi.</w:t>
            </w:r>
          </w:p>
          <w:p w:rsidR="006A70B9" w:rsidRPr="00226E5D" w:rsidRDefault="006A70B9" w:rsidP="00A13A36">
            <w:pPr>
              <w:spacing w:before="100" w:beforeAutospacing="1"/>
              <w:rPr>
                <w:rFonts w:ascii="Arial" w:hAnsi="Arial" w:cs="Arial"/>
                <w:color w:val="000000"/>
              </w:rPr>
            </w:pPr>
          </w:p>
          <w:p w:rsidR="00226E5D" w:rsidRPr="00226E5D" w:rsidRDefault="00226E5D" w:rsidP="00A13A36">
            <w:pPr>
              <w:rPr>
                <w:rFonts w:ascii="Arial" w:eastAsiaTheme="minorHAnsi" w:hAnsi="Arial" w:cs="Arial"/>
                <w:b/>
                <w:color w:val="000000"/>
                <w:u w:val="single"/>
              </w:rPr>
            </w:pPr>
            <w:r w:rsidRPr="00226E5D">
              <w:rPr>
                <w:rFonts w:ascii="Arial" w:eastAsiaTheme="minorHAnsi" w:hAnsi="Arial" w:cs="Arial"/>
                <w:b/>
                <w:color w:val="000000"/>
                <w:u w:val="single"/>
              </w:rPr>
              <w:t>Szczegóły techniczne:</w:t>
            </w:r>
          </w:p>
          <w:p w:rsidR="00EB6CA8" w:rsidRDefault="00EB6CA8" w:rsidP="00A13A36">
            <w:pPr>
              <w:spacing w:before="100" w:before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226E5D" w:rsidRPr="00226E5D">
              <w:rPr>
                <w:rFonts w:ascii="Arial" w:hAnsi="Arial" w:cs="Arial"/>
                <w:color w:val="000000"/>
              </w:rPr>
              <w:t>Komora pieca ze stali nierdzewnej AISI 304 o wysokiej odporno</w:t>
            </w:r>
            <w:r w:rsidR="006A70B9">
              <w:rPr>
                <w:rFonts w:ascii="Arial" w:hAnsi="Arial" w:cs="Arial"/>
                <w:color w:val="000000"/>
              </w:rPr>
              <w:t>ści z zaokrąglonymi krawędziami;</w:t>
            </w:r>
          </w:p>
          <w:p w:rsidR="00226E5D" w:rsidRPr="00226E5D" w:rsidRDefault="00EB6CA8" w:rsidP="00A13A36">
            <w:pPr>
              <w:spacing w:before="100" w:before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226E5D" w:rsidRPr="00226E5D">
              <w:rPr>
                <w:rFonts w:ascii="Arial" w:hAnsi="Arial" w:cs="Arial"/>
                <w:color w:val="000000"/>
              </w:rPr>
              <w:t>Komora pieca z prowadnicam</w:t>
            </w:r>
            <w:r w:rsidR="006A70B9">
              <w:rPr>
                <w:rFonts w:ascii="Arial" w:hAnsi="Arial" w:cs="Arial"/>
                <w:color w:val="000000"/>
              </w:rPr>
              <w:t>i bocznymi w kształcie litery C;</w:t>
            </w:r>
          </w:p>
          <w:p w:rsidR="00226E5D" w:rsidRPr="00226E5D" w:rsidRDefault="00EB6CA8" w:rsidP="00A13A36">
            <w:pPr>
              <w:spacing w:before="100" w:before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226E5D" w:rsidRPr="00226E5D">
              <w:rPr>
                <w:rFonts w:ascii="Arial" w:hAnsi="Arial" w:cs="Arial"/>
                <w:color w:val="000000"/>
              </w:rPr>
              <w:t>Panel sterowania z cer</w:t>
            </w:r>
            <w:r w:rsidR="006A70B9">
              <w:rPr>
                <w:rFonts w:ascii="Arial" w:hAnsi="Arial" w:cs="Arial"/>
                <w:color w:val="000000"/>
              </w:rPr>
              <w:t>tyfikatem wodoodporności - IPX5;</w:t>
            </w:r>
          </w:p>
          <w:p w:rsidR="00226E5D" w:rsidRPr="00226E5D" w:rsidRDefault="00EB6CA8" w:rsidP="00A13A36">
            <w:pPr>
              <w:spacing w:before="100" w:before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226E5D" w:rsidRPr="00226E5D">
              <w:rPr>
                <w:rFonts w:ascii="Arial" w:hAnsi="Arial" w:cs="Arial"/>
                <w:color w:val="000000"/>
              </w:rPr>
              <w:t>System zbierania kropli zintegrowany z drzwiami i działając</w:t>
            </w:r>
            <w:r w:rsidR="006A70B9">
              <w:rPr>
                <w:rFonts w:ascii="Arial" w:hAnsi="Arial" w:cs="Arial"/>
                <w:color w:val="000000"/>
              </w:rPr>
              <w:t>y nawet przy otwartych drzwiach;</w:t>
            </w:r>
          </w:p>
          <w:p w:rsidR="00226E5D" w:rsidRPr="00226E5D" w:rsidRDefault="00EB6CA8" w:rsidP="00EB6CA8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226E5D" w:rsidRPr="00226E5D">
              <w:rPr>
                <w:rFonts w:ascii="Arial" w:hAnsi="Arial" w:cs="Arial"/>
                <w:color w:val="000000"/>
              </w:rPr>
              <w:t xml:space="preserve">Konstrukcja heavy </w:t>
            </w:r>
            <w:proofErr w:type="spellStart"/>
            <w:r w:rsidR="00226E5D" w:rsidRPr="00226E5D">
              <w:rPr>
                <w:rFonts w:ascii="Arial" w:hAnsi="Arial" w:cs="Arial"/>
                <w:color w:val="000000"/>
              </w:rPr>
              <w:t>duty</w:t>
            </w:r>
            <w:proofErr w:type="spellEnd"/>
            <w:r w:rsidR="00226E5D" w:rsidRPr="00226E5D">
              <w:rPr>
                <w:rFonts w:ascii="Arial" w:hAnsi="Arial" w:cs="Arial"/>
                <w:color w:val="000000"/>
              </w:rPr>
              <w:t xml:space="preserve"> z wykorzystaniem innowacyjnych materiałó</w:t>
            </w:r>
            <w:r w:rsidR="006A70B9">
              <w:rPr>
                <w:rFonts w:ascii="Arial" w:hAnsi="Arial" w:cs="Arial"/>
                <w:color w:val="000000"/>
              </w:rPr>
              <w:t>w;</w:t>
            </w:r>
          </w:p>
          <w:p w:rsidR="00226E5D" w:rsidRPr="00226E5D" w:rsidRDefault="00EB6CA8" w:rsidP="00EB6CA8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-</w:t>
            </w:r>
            <w:r w:rsidR="00226E5D" w:rsidRPr="00226E5D">
              <w:rPr>
                <w:rFonts w:ascii="Arial" w:hAnsi="Arial" w:cs="Arial"/>
                <w:color w:val="000000"/>
              </w:rPr>
              <w:t>Wentylatory o 2 różnych prędkościach i okrągłe rezystory o wysokiej wydajn</w:t>
            </w:r>
            <w:r w:rsidR="006A70B9">
              <w:rPr>
                <w:rFonts w:ascii="Arial" w:hAnsi="Arial" w:cs="Arial"/>
                <w:color w:val="000000"/>
              </w:rPr>
              <w:t>ości;</w:t>
            </w:r>
          </w:p>
          <w:p w:rsidR="00226E5D" w:rsidRPr="00226E5D" w:rsidRDefault="00EB6CA8" w:rsidP="00EB6CA8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226E5D" w:rsidRPr="00226E5D">
              <w:rPr>
                <w:rFonts w:ascii="Arial" w:hAnsi="Arial" w:cs="Arial"/>
                <w:color w:val="000000"/>
              </w:rPr>
              <w:t xml:space="preserve">Zawiasy drzwi wykonane z bardzo wytrzymałego </w:t>
            </w:r>
            <w:r w:rsidR="006A70B9">
              <w:rPr>
                <w:rFonts w:ascii="Arial" w:hAnsi="Arial" w:cs="Arial"/>
                <w:color w:val="000000"/>
              </w:rPr>
              <w:t>samosmarującego techno polimeru;</w:t>
            </w:r>
          </w:p>
          <w:p w:rsidR="00226E5D" w:rsidRPr="00226E5D" w:rsidRDefault="00EB6CA8" w:rsidP="00EB6CA8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226E5D" w:rsidRPr="00226E5D">
              <w:rPr>
                <w:rFonts w:ascii="Arial" w:hAnsi="Arial" w:cs="Arial"/>
                <w:color w:val="000000"/>
              </w:rPr>
              <w:t>Pozycje otwarcia dr</w:t>
            </w:r>
            <w:r w:rsidR="006A70B9">
              <w:rPr>
                <w:rFonts w:ascii="Arial" w:hAnsi="Arial" w:cs="Arial"/>
                <w:color w:val="000000"/>
              </w:rPr>
              <w:t>zwi pod kątem 60° - 120° - 180°;</w:t>
            </w:r>
          </w:p>
          <w:p w:rsidR="00226E5D" w:rsidRPr="00226E5D" w:rsidRDefault="00EB6CA8" w:rsidP="00EB6CA8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226E5D" w:rsidRPr="00226E5D">
              <w:rPr>
                <w:rFonts w:ascii="Arial" w:hAnsi="Arial" w:cs="Arial"/>
                <w:color w:val="000000"/>
              </w:rPr>
              <w:t xml:space="preserve">Uchwyt z włókna węglowego odporny na </w:t>
            </w:r>
            <w:r w:rsidR="006A70B9">
              <w:rPr>
                <w:rFonts w:ascii="Arial" w:hAnsi="Arial" w:cs="Arial"/>
                <w:color w:val="000000"/>
              </w:rPr>
              <w:t>pękanie;</w:t>
            </w:r>
          </w:p>
          <w:p w:rsidR="00226E5D" w:rsidRPr="00226E5D" w:rsidRDefault="00EB6CA8" w:rsidP="00EB6CA8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226E5D" w:rsidRPr="00226E5D">
              <w:rPr>
                <w:rFonts w:ascii="Arial" w:hAnsi="Arial" w:cs="Arial"/>
                <w:color w:val="000000"/>
              </w:rPr>
              <w:t>Wewnętrzna szyba drzwi, którą można otworzy</w:t>
            </w:r>
            <w:r w:rsidR="006A70B9">
              <w:rPr>
                <w:rFonts w:ascii="Arial" w:hAnsi="Arial" w:cs="Arial"/>
                <w:color w:val="000000"/>
              </w:rPr>
              <w:t>ć w celu ułatwienia czyszczenia;</w:t>
            </w:r>
          </w:p>
          <w:p w:rsidR="00AA3D8E" w:rsidRPr="00F232D0" w:rsidRDefault="006A70B9" w:rsidP="00F232D0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-T</w:t>
            </w:r>
            <w:r w:rsidR="00226E5D" w:rsidRPr="00226E5D">
              <w:rPr>
                <w:rFonts w:ascii="Arial" w:hAnsi="Arial" w:cs="Arial"/>
                <w:color w:val="000000"/>
              </w:rPr>
              <w:t>ermostat bezpieczeństwa</w:t>
            </w:r>
            <w:r>
              <w:rPr>
                <w:rFonts w:ascii="Arial" w:hAnsi="Arial" w:cs="Arial"/>
                <w:color w:val="000000"/>
              </w:rPr>
              <w:t>;</w:t>
            </w:r>
          </w:p>
        </w:tc>
        <w:tc>
          <w:tcPr>
            <w:tcW w:w="993" w:type="dxa"/>
          </w:tcPr>
          <w:p w:rsidR="00AA3D8E" w:rsidRPr="001D59CB" w:rsidRDefault="00AA3D8E" w:rsidP="002C65E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AA3D8E" w:rsidRPr="001D59CB" w:rsidRDefault="00AA3D8E" w:rsidP="002C65E1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AA3D8E" w:rsidRPr="001D59CB" w:rsidRDefault="00AA3D8E" w:rsidP="002C65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spełnia</w:t>
            </w:r>
          </w:p>
          <w:p w:rsidR="00AA3D8E" w:rsidRPr="001D59CB" w:rsidRDefault="00AA3D8E" w:rsidP="002C65E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D59CB">
              <w:rPr>
                <w:rFonts w:ascii="Arial" w:hAnsi="Arial" w:cs="Arial"/>
                <w:b/>
                <w:sz w:val="18"/>
                <w:szCs w:val="18"/>
              </w:rPr>
              <w:t>/nie spełnia*</w:t>
            </w:r>
          </w:p>
          <w:p w:rsidR="00AA3D8E" w:rsidRDefault="00AA3D8E" w:rsidP="002C65E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AA3D8E" w:rsidRPr="00E91EA4" w:rsidRDefault="00AA3D8E" w:rsidP="002C65E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3D8E" w:rsidRPr="00E91EA4" w:rsidRDefault="00AA3D8E" w:rsidP="002C65E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3D8E" w:rsidRPr="00E91EA4" w:rsidRDefault="00AA3D8E" w:rsidP="002C65E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3D8E" w:rsidRPr="00E91EA4" w:rsidRDefault="00AA3D8E" w:rsidP="002C65E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3D8E" w:rsidRPr="00E91EA4" w:rsidRDefault="00AA3D8E" w:rsidP="002C65E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3D8E" w:rsidRPr="00E91EA4" w:rsidRDefault="00AA3D8E" w:rsidP="002C65E1">
            <w:pPr>
              <w:rPr>
                <w:rFonts w:ascii="Arial" w:hAnsi="Arial" w:cs="Arial"/>
                <w:sz w:val="18"/>
                <w:szCs w:val="18"/>
              </w:rPr>
            </w:pPr>
          </w:p>
          <w:p w:rsidR="00AA3D8E" w:rsidRPr="00E91EA4" w:rsidRDefault="00AA3D8E" w:rsidP="002C65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3D8E" w:rsidRDefault="00AA3D8E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9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</w:p>
          <w:p w:rsidR="00AA3D8E" w:rsidRPr="001D59CB" w:rsidRDefault="00AA3D8E" w:rsidP="002C65E1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D59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D59C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Dane techniczne;</w:t>
            </w:r>
          </w:p>
          <w:p w:rsidR="00AA3D8E" w:rsidRDefault="00AA3D8E" w:rsidP="002C65E1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AA3D8E" w:rsidRPr="00773FF1" w:rsidRDefault="00773FF1" w:rsidP="002C65E1">
            <w:pPr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  <w:t xml:space="preserve">- </w:t>
            </w:r>
            <w:r w:rsidRPr="00773FF1"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  <w:t>Długość:</w:t>
            </w:r>
          </w:p>
          <w:p w:rsidR="00773FF1" w:rsidRPr="009D0C48" w:rsidRDefault="00773FF1" w:rsidP="002C65E1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AA3D8E" w:rsidRDefault="00773FF1" w:rsidP="002C65E1">
            <w:pPr>
              <w:spacing w:line="360" w:lineRule="auto"/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  <w:t>………mm</w:t>
            </w:r>
            <w:r w:rsidR="00AA3D8E"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  <w:t>;</w:t>
            </w:r>
          </w:p>
          <w:p w:rsidR="008A00FF" w:rsidRDefault="008A00FF" w:rsidP="002C65E1">
            <w:pPr>
              <w:spacing w:line="360" w:lineRule="auto"/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</w:p>
          <w:p w:rsidR="00773FF1" w:rsidRDefault="00773FF1" w:rsidP="002C65E1">
            <w:pPr>
              <w:spacing w:line="360" w:lineRule="auto"/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  <w:t>Szerokość:</w:t>
            </w:r>
          </w:p>
          <w:p w:rsidR="00773FF1" w:rsidRDefault="00773FF1" w:rsidP="00773FF1">
            <w:pPr>
              <w:spacing w:line="360" w:lineRule="auto"/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  <w:t>………mm;</w:t>
            </w:r>
          </w:p>
          <w:p w:rsidR="008A00FF" w:rsidRDefault="008A00FF" w:rsidP="00773FF1">
            <w:pPr>
              <w:spacing w:line="360" w:lineRule="auto"/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</w:p>
          <w:p w:rsidR="008A00FF" w:rsidRDefault="008A00FF" w:rsidP="00773FF1">
            <w:pPr>
              <w:spacing w:line="360" w:lineRule="auto"/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</w:p>
          <w:p w:rsidR="00773FF1" w:rsidRDefault="00773FF1" w:rsidP="002C65E1">
            <w:pPr>
              <w:spacing w:line="360" w:lineRule="auto"/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  <w:lastRenderedPageBreak/>
              <w:t>-Wysokość</w:t>
            </w:r>
          </w:p>
          <w:p w:rsidR="00773FF1" w:rsidRDefault="00773FF1" w:rsidP="002C65E1">
            <w:pPr>
              <w:spacing w:line="360" w:lineRule="auto"/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  <w:t>………mm;</w:t>
            </w:r>
          </w:p>
          <w:p w:rsidR="008A00FF" w:rsidRDefault="008A00FF" w:rsidP="002C65E1">
            <w:pPr>
              <w:spacing w:line="360" w:lineRule="auto"/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</w:p>
          <w:p w:rsidR="00773FF1" w:rsidRDefault="00773FF1" w:rsidP="002C65E1">
            <w:pPr>
              <w:spacing w:line="360" w:lineRule="auto"/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  <w:t>- Ilość poziomów:</w:t>
            </w:r>
          </w:p>
          <w:p w:rsidR="00773FF1" w:rsidRDefault="00773FF1" w:rsidP="002C65E1">
            <w:pPr>
              <w:spacing w:line="360" w:lineRule="auto"/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  <w:t>…………..;</w:t>
            </w:r>
          </w:p>
          <w:p w:rsidR="00CB2425" w:rsidRDefault="00CB2425" w:rsidP="002C65E1">
            <w:pPr>
              <w:spacing w:line="360" w:lineRule="auto"/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</w:p>
          <w:p w:rsidR="00CB2425" w:rsidRDefault="00CB2425" w:rsidP="002C65E1">
            <w:pPr>
              <w:spacing w:line="360" w:lineRule="auto"/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  <w:t>- zasilanie:</w:t>
            </w:r>
          </w:p>
          <w:p w:rsidR="00CB2425" w:rsidRDefault="00CB2425" w:rsidP="002C65E1">
            <w:pPr>
              <w:spacing w:line="360" w:lineRule="auto"/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  <w:t>…………...,</w:t>
            </w:r>
          </w:p>
          <w:p w:rsidR="00CF75B0" w:rsidRDefault="00CF75B0" w:rsidP="002C65E1">
            <w:pPr>
              <w:spacing w:line="360" w:lineRule="auto"/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</w:p>
          <w:p w:rsidR="00CB2425" w:rsidRDefault="00CB2425" w:rsidP="002C65E1">
            <w:pPr>
              <w:spacing w:line="360" w:lineRule="auto"/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  <w:t>PRODUCENT:</w:t>
            </w:r>
          </w:p>
          <w:p w:rsidR="00CB2425" w:rsidRDefault="00CB2425" w:rsidP="002C65E1">
            <w:pPr>
              <w:spacing w:line="360" w:lineRule="auto"/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  <w:t>……………..</w:t>
            </w:r>
          </w:p>
          <w:p w:rsidR="00CF75B0" w:rsidRDefault="00CF75B0" w:rsidP="002C65E1">
            <w:pPr>
              <w:spacing w:line="360" w:lineRule="auto"/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</w:p>
          <w:p w:rsidR="00CB2425" w:rsidRDefault="00CB2425" w:rsidP="002C65E1">
            <w:pPr>
              <w:spacing w:line="360" w:lineRule="auto"/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  <w:t>MODEL:</w:t>
            </w:r>
          </w:p>
          <w:p w:rsidR="00CB2425" w:rsidRPr="00E91EA4" w:rsidRDefault="00CB2425" w:rsidP="002C65E1">
            <w:pPr>
              <w:spacing w:line="360" w:lineRule="auto"/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709" w:type="dxa"/>
          </w:tcPr>
          <w:p w:rsidR="00AA3D8E" w:rsidRDefault="00AA3D8E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A3D8E" w:rsidRPr="001D59CB" w:rsidRDefault="00AA3D8E" w:rsidP="002C65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Pr="001D59CB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276" w:type="dxa"/>
          </w:tcPr>
          <w:p w:rsidR="00AA3D8E" w:rsidRDefault="00AA3D8E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A3D8E" w:rsidRDefault="00AA3D8E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A3D8E" w:rsidRDefault="00AA3D8E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A3D8E" w:rsidRDefault="00AA3D8E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…………zł;</w:t>
            </w:r>
          </w:p>
        </w:tc>
      </w:tr>
      <w:tr w:rsidR="00DC4325" w:rsidTr="001F0DB5">
        <w:trPr>
          <w:trHeight w:val="986"/>
        </w:trPr>
        <w:tc>
          <w:tcPr>
            <w:tcW w:w="567" w:type="dxa"/>
          </w:tcPr>
          <w:p w:rsidR="00DC4325" w:rsidRDefault="00DC4325" w:rsidP="002C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325" w:rsidRPr="001D59CB" w:rsidRDefault="00DC4325" w:rsidP="002C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DC4325" w:rsidRDefault="00DC4325" w:rsidP="00DC4325">
            <w:pPr>
              <w:spacing w:after="92" w:line="276" w:lineRule="auto"/>
              <w:ind w:right="113"/>
              <w:contextualSpacing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C4325" w:rsidRPr="001D59CB" w:rsidRDefault="00DC4325" w:rsidP="00DC4325">
            <w:pPr>
              <w:spacing w:after="92" w:line="276" w:lineRule="auto"/>
              <w:ind w:right="113"/>
              <w:contextualSpacing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  <w:t xml:space="preserve">Podstawa pod piec </w:t>
            </w:r>
          </w:p>
        </w:tc>
        <w:tc>
          <w:tcPr>
            <w:tcW w:w="1275" w:type="dxa"/>
          </w:tcPr>
          <w:p w:rsidR="00DC4325" w:rsidRDefault="004E7DBC" w:rsidP="004E7DBC">
            <w:pPr>
              <w:tabs>
                <w:tab w:val="center" w:pos="-1030"/>
                <w:tab w:val="right" w:pos="316"/>
              </w:tabs>
              <w:ind w:left="-1526" w:right="743" w:hanging="851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>
              <w:tab/>
            </w:r>
            <w:r>
              <w:object w:dxaOrig="1440" w:dyaOrig="1335">
                <v:shape id="_x0000_i1026" type="#_x0000_t75" style="width:53.2pt;height:49.3pt" o:ole="">
                  <v:imagedata r:id="rId10" o:title=""/>
                </v:shape>
                <o:OLEObject Type="Embed" ProgID="PBrush" ShapeID="_x0000_i1026" DrawAspect="Content" ObjectID="_1730793145" r:id="rId11"/>
              </w:object>
            </w:r>
            <w:r>
              <w:tab/>
            </w:r>
            <w:r>
              <w:object w:dxaOrig="1410" w:dyaOrig="1395">
                <v:shape id="_x0000_i1027" type="#_x0000_t75" style="width:70.45pt;height:52.45pt" o:ole="">
                  <v:imagedata r:id="rId12" o:title=""/>
                </v:shape>
                <o:OLEObject Type="Embed" ProgID="PBrush" ShapeID="_x0000_i1027" DrawAspect="Content" ObjectID="_1730793146" r:id="rId13"/>
              </w:object>
            </w:r>
          </w:p>
        </w:tc>
        <w:tc>
          <w:tcPr>
            <w:tcW w:w="3402" w:type="dxa"/>
          </w:tcPr>
          <w:p w:rsidR="00DC4325" w:rsidRDefault="00DC4325" w:rsidP="002C65E1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DC4325" w:rsidRPr="001D59CB" w:rsidRDefault="00DC4325" w:rsidP="00DC4325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DC4325" w:rsidRPr="001D59CB" w:rsidRDefault="00DC4325" w:rsidP="00DC43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spełnia</w:t>
            </w:r>
          </w:p>
          <w:p w:rsidR="00DC4325" w:rsidRPr="001D59CB" w:rsidRDefault="00DC4325" w:rsidP="00DC4325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D59CB">
              <w:rPr>
                <w:rFonts w:ascii="Arial" w:hAnsi="Arial" w:cs="Arial"/>
                <w:b/>
                <w:sz w:val="18"/>
                <w:szCs w:val="18"/>
              </w:rPr>
              <w:t>/nie spełnia*</w:t>
            </w:r>
          </w:p>
          <w:p w:rsidR="00DC4325" w:rsidRPr="001D59CB" w:rsidRDefault="00DC4325" w:rsidP="002C65E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C4325" w:rsidRPr="001D59CB" w:rsidRDefault="00DC4325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C4325" w:rsidRDefault="00DC4325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DC4325" w:rsidRDefault="00DC4325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szt.</w:t>
            </w:r>
          </w:p>
        </w:tc>
        <w:tc>
          <w:tcPr>
            <w:tcW w:w="1276" w:type="dxa"/>
          </w:tcPr>
          <w:p w:rsidR="00DC4325" w:rsidRDefault="00DC4325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00A4F" w:rsidRDefault="00300A4F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C4325" w:rsidRDefault="00DC4325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…………zł;</w:t>
            </w:r>
          </w:p>
        </w:tc>
      </w:tr>
      <w:tr w:rsidR="00DC4325" w:rsidTr="001F0DB5">
        <w:trPr>
          <w:trHeight w:val="986"/>
        </w:trPr>
        <w:tc>
          <w:tcPr>
            <w:tcW w:w="567" w:type="dxa"/>
          </w:tcPr>
          <w:p w:rsidR="00DC4325" w:rsidRDefault="00DC4325" w:rsidP="002C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325" w:rsidRDefault="00DC4325" w:rsidP="002C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C4325" w:rsidRDefault="00DC4325" w:rsidP="00DC4325">
            <w:pPr>
              <w:spacing w:after="92" w:line="276" w:lineRule="auto"/>
              <w:ind w:right="113"/>
              <w:contextualSpacing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C4325" w:rsidRDefault="00DC4325" w:rsidP="00DC4325">
            <w:pPr>
              <w:spacing w:after="92" w:line="276" w:lineRule="auto"/>
              <w:ind w:right="113"/>
              <w:contextualSpacing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  <w:t>Prysznic do mycia komory pieca, ręczny , uniwersalny</w:t>
            </w:r>
          </w:p>
          <w:p w:rsidR="00DC4325" w:rsidRDefault="00DC4325" w:rsidP="00DC4325">
            <w:pPr>
              <w:spacing w:after="92" w:line="276" w:lineRule="auto"/>
              <w:ind w:right="113"/>
              <w:contextualSpacing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4E7DBC" w:rsidRDefault="004E7DBC" w:rsidP="002C65E1">
            <w:pPr>
              <w:ind w:left="-1526" w:right="743" w:hanging="851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E7DBC" w:rsidRDefault="004E7DBC" w:rsidP="004E7DBC">
            <w:pPr>
              <w:rPr>
                <w:rFonts w:ascii="Arial" w:eastAsia="Lucida Sans Unicode" w:hAnsi="Arial" w:cs="Arial"/>
                <w:sz w:val="18"/>
                <w:szCs w:val="18"/>
              </w:rPr>
            </w:pPr>
          </w:p>
          <w:p w:rsidR="00DC4325" w:rsidRPr="004E7DBC" w:rsidRDefault="004E7DBC" w:rsidP="004E7DBC">
            <w:pPr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object w:dxaOrig="885" w:dyaOrig="1215">
                <v:shape id="_x0000_i1028" type="#_x0000_t75" style="width:44.6pt;height:61.05pt" o:ole="">
                  <v:imagedata r:id="rId14" o:title=""/>
                </v:shape>
                <o:OLEObject Type="Embed" ProgID="PBrush" ShapeID="_x0000_i1028" DrawAspect="Content" ObjectID="_1730793147" r:id="rId15"/>
              </w:object>
            </w:r>
          </w:p>
        </w:tc>
        <w:tc>
          <w:tcPr>
            <w:tcW w:w="3402" w:type="dxa"/>
          </w:tcPr>
          <w:p w:rsidR="00DB3F85" w:rsidRDefault="00DB3F85" w:rsidP="00DB3F85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B3F85" w:rsidRDefault="00DB3F85" w:rsidP="00DB3F85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 w:rsidRPr="001D59CB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  <w:t>Podstawowe parametry:</w:t>
            </w:r>
          </w:p>
          <w:p w:rsidR="00DC4325" w:rsidRDefault="00DB3F85" w:rsidP="002C65E1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DB3F85" w:rsidRPr="00DB3F85" w:rsidRDefault="00DB3F85" w:rsidP="002C65E1">
            <w:pPr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  <w:r w:rsidRPr="00DB3F85"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  <w:t>- wymiary:</w:t>
            </w:r>
            <w:r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  <w:t>56x42x2000 mm;</w:t>
            </w:r>
          </w:p>
        </w:tc>
        <w:tc>
          <w:tcPr>
            <w:tcW w:w="993" w:type="dxa"/>
          </w:tcPr>
          <w:p w:rsidR="00DC4325" w:rsidRDefault="00DC4325" w:rsidP="00DC4325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677F2E" w:rsidRPr="001D59CB" w:rsidRDefault="00677F2E" w:rsidP="00677F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spełnia</w:t>
            </w:r>
          </w:p>
          <w:p w:rsidR="00677F2E" w:rsidRPr="001D59CB" w:rsidRDefault="00677F2E" w:rsidP="00677F2E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D59CB">
              <w:rPr>
                <w:rFonts w:ascii="Arial" w:hAnsi="Arial" w:cs="Arial"/>
                <w:b/>
                <w:sz w:val="18"/>
                <w:szCs w:val="18"/>
              </w:rPr>
              <w:t>/nie spełnia*</w:t>
            </w:r>
          </w:p>
          <w:p w:rsidR="00677F2E" w:rsidRPr="001D59CB" w:rsidRDefault="00677F2E" w:rsidP="00DC4325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3F85" w:rsidRDefault="00DB3F85" w:rsidP="00DB3F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9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</w:p>
          <w:p w:rsidR="00DB3F85" w:rsidRPr="001D59CB" w:rsidRDefault="00DB3F85" w:rsidP="00DB3F85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D59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D59C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Dane techniczne;</w:t>
            </w:r>
          </w:p>
          <w:p w:rsidR="00DB3F85" w:rsidRDefault="00DB3F85" w:rsidP="00DB3F85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DB3F85" w:rsidRPr="00773FF1" w:rsidRDefault="00DB3F85" w:rsidP="00DB3F85">
            <w:pPr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  <w:t>- Wymiary:</w:t>
            </w:r>
          </w:p>
          <w:p w:rsidR="00DB3F85" w:rsidRPr="009D0C48" w:rsidRDefault="00DB3F85" w:rsidP="00DB3F85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DC4325" w:rsidRPr="001D59CB" w:rsidRDefault="00DB3F85" w:rsidP="00DB3F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sz w:val="18"/>
                <w:szCs w:val="18"/>
              </w:rPr>
              <w:t>……………mm</w:t>
            </w:r>
          </w:p>
        </w:tc>
        <w:tc>
          <w:tcPr>
            <w:tcW w:w="709" w:type="dxa"/>
          </w:tcPr>
          <w:p w:rsidR="00DC4325" w:rsidRDefault="00DC4325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77F2E" w:rsidRDefault="00677F2E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:rsidR="00DC4325" w:rsidRDefault="00DC4325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00A4F" w:rsidRDefault="00300A4F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77F2E" w:rsidRDefault="00677F2E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…………zł;</w:t>
            </w:r>
          </w:p>
        </w:tc>
      </w:tr>
      <w:tr w:rsidR="00DC4325" w:rsidTr="001F0DB5">
        <w:trPr>
          <w:trHeight w:val="986"/>
        </w:trPr>
        <w:tc>
          <w:tcPr>
            <w:tcW w:w="567" w:type="dxa"/>
          </w:tcPr>
          <w:p w:rsidR="00DC4325" w:rsidRDefault="00DC4325" w:rsidP="002C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0A4F" w:rsidRDefault="00300A4F" w:rsidP="002C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C4325" w:rsidRDefault="00DC4325" w:rsidP="00DC4325">
            <w:pPr>
              <w:spacing w:after="92" w:line="276" w:lineRule="auto"/>
              <w:ind w:right="113"/>
              <w:contextualSpacing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00A4F" w:rsidRDefault="00300A4F" w:rsidP="00DC4325">
            <w:pPr>
              <w:spacing w:after="92" w:line="276" w:lineRule="auto"/>
              <w:ind w:right="113"/>
              <w:contextualSpacing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  <w:t>Głowica do wody do pieców konwekcyjno-parowych, piekarników i kostek</w:t>
            </w:r>
          </w:p>
        </w:tc>
        <w:tc>
          <w:tcPr>
            <w:tcW w:w="1275" w:type="dxa"/>
          </w:tcPr>
          <w:p w:rsidR="004E7DBC" w:rsidRDefault="004E7DBC" w:rsidP="002C65E1">
            <w:pPr>
              <w:ind w:left="-1526" w:right="743" w:hanging="851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E7DBC" w:rsidRPr="004E7DBC" w:rsidRDefault="004E7DBC" w:rsidP="004E7DBC">
            <w:pPr>
              <w:rPr>
                <w:rFonts w:ascii="Arial" w:eastAsia="Lucida Sans Unicode" w:hAnsi="Arial" w:cs="Arial"/>
                <w:sz w:val="18"/>
                <w:szCs w:val="18"/>
              </w:rPr>
            </w:pPr>
          </w:p>
          <w:p w:rsidR="004E7DBC" w:rsidRPr="004E7DBC" w:rsidRDefault="0014059A" w:rsidP="004E7DBC">
            <w:pPr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object w:dxaOrig="930" w:dyaOrig="1170">
                <v:shape id="_x0000_i1029" type="#_x0000_t75" style="width:46.15pt;height:58.7pt" o:ole="">
                  <v:imagedata r:id="rId16" o:title=""/>
                </v:shape>
                <o:OLEObject Type="Embed" ProgID="PBrush" ShapeID="_x0000_i1029" DrawAspect="Content" ObjectID="_1730793148" r:id="rId17"/>
              </w:object>
            </w:r>
          </w:p>
          <w:p w:rsidR="004E7DBC" w:rsidRDefault="004E7DBC" w:rsidP="004E7DBC">
            <w:pPr>
              <w:rPr>
                <w:rFonts w:ascii="Arial" w:eastAsia="Lucida Sans Unicode" w:hAnsi="Arial" w:cs="Arial"/>
                <w:sz w:val="18"/>
                <w:szCs w:val="18"/>
              </w:rPr>
            </w:pPr>
          </w:p>
          <w:p w:rsidR="004E7DBC" w:rsidRDefault="004E7DBC" w:rsidP="004E7DBC">
            <w:pPr>
              <w:rPr>
                <w:rFonts w:ascii="Arial" w:eastAsia="Lucida Sans Unicode" w:hAnsi="Arial" w:cs="Arial"/>
                <w:sz w:val="18"/>
                <w:szCs w:val="18"/>
              </w:rPr>
            </w:pPr>
          </w:p>
          <w:p w:rsidR="00DC4325" w:rsidRPr="004E7DBC" w:rsidRDefault="004E7DBC" w:rsidP="004E7DBC">
            <w:pPr>
              <w:tabs>
                <w:tab w:val="left" w:pos="751"/>
              </w:tabs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sz w:val="18"/>
                <w:szCs w:val="18"/>
              </w:rPr>
              <w:tab/>
            </w:r>
          </w:p>
        </w:tc>
        <w:tc>
          <w:tcPr>
            <w:tcW w:w="3402" w:type="dxa"/>
          </w:tcPr>
          <w:p w:rsidR="00DC4325" w:rsidRDefault="00DC4325" w:rsidP="002C65E1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300A4F" w:rsidRDefault="00300A4F" w:rsidP="00300A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0A4F" w:rsidRPr="001D59CB" w:rsidRDefault="00300A4F" w:rsidP="00300A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spełnia</w:t>
            </w:r>
          </w:p>
          <w:p w:rsidR="00300A4F" w:rsidRPr="001D59CB" w:rsidRDefault="00300A4F" w:rsidP="00300A4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D59CB">
              <w:rPr>
                <w:rFonts w:ascii="Arial" w:hAnsi="Arial" w:cs="Arial"/>
                <w:b/>
                <w:sz w:val="18"/>
                <w:szCs w:val="18"/>
              </w:rPr>
              <w:t>/nie spełnia*</w:t>
            </w:r>
          </w:p>
          <w:p w:rsidR="00300A4F" w:rsidRPr="001D59CB" w:rsidRDefault="00300A4F" w:rsidP="00DC4325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C4325" w:rsidRPr="001D59CB" w:rsidRDefault="00DC4325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C4325" w:rsidRDefault="00DC4325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00A4F" w:rsidRDefault="00300A4F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:rsidR="00DC4325" w:rsidRDefault="00DC4325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96752" w:rsidRDefault="00096752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00A4F" w:rsidRDefault="00300A4F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…………zł;</w:t>
            </w:r>
          </w:p>
        </w:tc>
      </w:tr>
      <w:tr w:rsidR="00096752" w:rsidTr="001F0DB5">
        <w:trPr>
          <w:trHeight w:val="986"/>
        </w:trPr>
        <w:tc>
          <w:tcPr>
            <w:tcW w:w="567" w:type="dxa"/>
          </w:tcPr>
          <w:p w:rsidR="00096752" w:rsidRDefault="00096752" w:rsidP="002C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96752" w:rsidRDefault="00096752" w:rsidP="002C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096752" w:rsidRDefault="00096752" w:rsidP="00DC4325">
            <w:pPr>
              <w:spacing w:after="92" w:line="276" w:lineRule="auto"/>
              <w:ind w:right="113"/>
              <w:contextualSpacing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96752" w:rsidRDefault="00096752" w:rsidP="00DC4325">
            <w:pPr>
              <w:spacing w:after="92" w:line="276" w:lineRule="auto"/>
              <w:ind w:right="113"/>
              <w:contextualSpacing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  <w:t>Filtr do wody</w:t>
            </w:r>
          </w:p>
        </w:tc>
        <w:tc>
          <w:tcPr>
            <w:tcW w:w="1275" w:type="dxa"/>
          </w:tcPr>
          <w:p w:rsidR="0014059A" w:rsidRDefault="0014059A" w:rsidP="002C65E1">
            <w:pPr>
              <w:ind w:left="-1526" w:right="743" w:hanging="851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4059A" w:rsidRDefault="0014059A" w:rsidP="0014059A">
            <w:pPr>
              <w:rPr>
                <w:rFonts w:ascii="Arial" w:eastAsia="Lucida Sans Unicode" w:hAnsi="Arial" w:cs="Arial"/>
                <w:sz w:val="18"/>
                <w:szCs w:val="18"/>
              </w:rPr>
            </w:pPr>
          </w:p>
          <w:p w:rsidR="00096752" w:rsidRPr="0014059A" w:rsidRDefault="0014059A" w:rsidP="0014059A">
            <w:pPr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object w:dxaOrig="930" w:dyaOrig="1575">
                <v:shape id="_x0000_i1030" type="#_x0000_t75" style="width:46.15pt;height:79.05pt" o:ole="">
                  <v:imagedata r:id="rId18" o:title=""/>
                </v:shape>
                <o:OLEObject Type="Embed" ProgID="PBrush" ShapeID="_x0000_i1030" DrawAspect="Content" ObjectID="_1730793149" r:id="rId19"/>
              </w:object>
            </w:r>
          </w:p>
        </w:tc>
        <w:tc>
          <w:tcPr>
            <w:tcW w:w="3402" w:type="dxa"/>
          </w:tcPr>
          <w:p w:rsidR="00096752" w:rsidRDefault="00096752" w:rsidP="002C65E1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96752" w:rsidRDefault="00096752" w:rsidP="00300A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6752" w:rsidRPr="001D59CB" w:rsidRDefault="00096752" w:rsidP="00096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spełnia</w:t>
            </w:r>
          </w:p>
          <w:p w:rsidR="00096752" w:rsidRPr="001D59CB" w:rsidRDefault="00096752" w:rsidP="0009675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D59CB">
              <w:rPr>
                <w:rFonts w:ascii="Arial" w:hAnsi="Arial" w:cs="Arial"/>
                <w:b/>
                <w:sz w:val="18"/>
                <w:szCs w:val="18"/>
              </w:rPr>
              <w:t>/nie spełnia*</w:t>
            </w:r>
          </w:p>
          <w:p w:rsidR="00096752" w:rsidRDefault="00096752" w:rsidP="00300A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96752" w:rsidRPr="001D59CB" w:rsidRDefault="00096752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96752" w:rsidRDefault="00096752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96752" w:rsidRDefault="00096752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:rsidR="00096752" w:rsidRDefault="00096752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7432" w:rsidRDefault="007B7432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96752" w:rsidRDefault="00096752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…………zł;</w:t>
            </w:r>
          </w:p>
        </w:tc>
      </w:tr>
      <w:tr w:rsidR="007B7432" w:rsidTr="001F0DB5">
        <w:trPr>
          <w:trHeight w:val="986"/>
        </w:trPr>
        <w:tc>
          <w:tcPr>
            <w:tcW w:w="567" w:type="dxa"/>
          </w:tcPr>
          <w:p w:rsidR="007B7432" w:rsidRDefault="007B7432" w:rsidP="002C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7432" w:rsidRDefault="007B7432" w:rsidP="002C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7B7432" w:rsidRDefault="007B7432" w:rsidP="00DC4325">
            <w:pPr>
              <w:spacing w:after="92" w:line="276" w:lineRule="auto"/>
              <w:ind w:right="113"/>
              <w:contextualSpacing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B7432" w:rsidRDefault="007B7432" w:rsidP="00DC4325">
            <w:pPr>
              <w:spacing w:after="92" w:line="276" w:lineRule="auto"/>
              <w:ind w:right="113"/>
              <w:contextualSpacing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  <w:t xml:space="preserve">Elektroniczny licznik </w:t>
            </w:r>
            <w:r w:rsidR="00C06037"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  <w:t xml:space="preserve">przepływu wody, szary, </w:t>
            </w:r>
          </w:p>
        </w:tc>
        <w:tc>
          <w:tcPr>
            <w:tcW w:w="1275" w:type="dxa"/>
          </w:tcPr>
          <w:p w:rsidR="005C2CA7" w:rsidRDefault="005C2CA7" w:rsidP="002C65E1">
            <w:pPr>
              <w:ind w:left="-1526" w:right="743" w:hanging="851"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C2CA7" w:rsidRDefault="005C2CA7" w:rsidP="005C2CA7">
            <w:pPr>
              <w:rPr>
                <w:rFonts w:ascii="Arial" w:eastAsia="Lucida Sans Unicode" w:hAnsi="Arial" w:cs="Arial"/>
                <w:sz w:val="18"/>
                <w:szCs w:val="18"/>
              </w:rPr>
            </w:pPr>
          </w:p>
          <w:p w:rsidR="007B7432" w:rsidRPr="005C2CA7" w:rsidRDefault="005C2CA7" w:rsidP="005C2CA7">
            <w:pPr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object w:dxaOrig="1740" w:dyaOrig="1395">
                <v:shape id="_x0000_i1031" type="#_x0000_t75" style="width:68.85pt;height:54.8pt" o:ole="">
                  <v:imagedata r:id="rId20" o:title=""/>
                </v:shape>
                <o:OLEObject Type="Embed" ProgID="PBrush" ShapeID="_x0000_i1031" DrawAspect="Content" ObjectID="_1730793150" r:id="rId21"/>
              </w:object>
            </w:r>
          </w:p>
        </w:tc>
        <w:tc>
          <w:tcPr>
            <w:tcW w:w="3402" w:type="dxa"/>
          </w:tcPr>
          <w:p w:rsidR="007B7432" w:rsidRDefault="007B7432" w:rsidP="002C65E1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7B7432" w:rsidRDefault="007B7432" w:rsidP="00300A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7432" w:rsidRPr="001D59CB" w:rsidRDefault="007B7432" w:rsidP="007B74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spełnia</w:t>
            </w:r>
          </w:p>
          <w:p w:rsidR="007B7432" w:rsidRPr="001D59CB" w:rsidRDefault="007B7432" w:rsidP="007B743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D59CB">
              <w:rPr>
                <w:rFonts w:ascii="Arial" w:hAnsi="Arial" w:cs="Arial"/>
                <w:b/>
                <w:sz w:val="18"/>
                <w:szCs w:val="18"/>
              </w:rPr>
              <w:t>/nie spełnia*</w:t>
            </w:r>
          </w:p>
          <w:p w:rsidR="007B7432" w:rsidRDefault="007B7432" w:rsidP="00300A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B7432" w:rsidRPr="001D59CB" w:rsidRDefault="007B7432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B7432" w:rsidRDefault="007B7432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7432" w:rsidRDefault="007B7432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:rsidR="007B7432" w:rsidRDefault="007B7432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803B7" w:rsidRDefault="004803B7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7432" w:rsidRDefault="007B7432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…………zł;</w:t>
            </w:r>
          </w:p>
        </w:tc>
      </w:tr>
      <w:tr w:rsidR="004803B7" w:rsidTr="001F0DB5">
        <w:trPr>
          <w:trHeight w:val="986"/>
        </w:trPr>
        <w:tc>
          <w:tcPr>
            <w:tcW w:w="567" w:type="dxa"/>
          </w:tcPr>
          <w:p w:rsidR="004803B7" w:rsidRDefault="004803B7" w:rsidP="002C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03B7" w:rsidRDefault="004803B7" w:rsidP="002C65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4803B7" w:rsidRDefault="004803B7" w:rsidP="00DC4325">
            <w:pPr>
              <w:spacing w:after="92" w:line="276" w:lineRule="auto"/>
              <w:ind w:right="113"/>
              <w:contextualSpacing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4803B7" w:rsidRDefault="004803B7" w:rsidP="00DC4325">
            <w:pPr>
              <w:spacing w:after="92" w:line="276" w:lineRule="auto"/>
              <w:ind w:right="113"/>
              <w:contextualSpacing/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  <w:t>Pojemnik  GN 1/1 40 mm ze stali nierdzewnej</w:t>
            </w:r>
          </w:p>
        </w:tc>
        <w:tc>
          <w:tcPr>
            <w:tcW w:w="1275" w:type="dxa"/>
          </w:tcPr>
          <w:p w:rsidR="004803B7" w:rsidRPr="005C2CA7" w:rsidRDefault="005C2CA7" w:rsidP="005C2CA7">
            <w:pPr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object w:dxaOrig="1290" w:dyaOrig="915">
                <v:shape id="_x0000_i1032" type="#_x0000_t75" style="width:53.2pt;height:37.55pt" o:ole="">
                  <v:imagedata r:id="rId22" o:title=""/>
                </v:shape>
                <o:OLEObject Type="Embed" ProgID="PBrush" ShapeID="_x0000_i1032" DrawAspect="Content" ObjectID="_1730793151" r:id="rId23"/>
              </w:object>
            </w:r>
          </w:p>
        </w:tc>
        <w:tc>
          <w:tcPr>
            <w:tcW w:w="3402" w:type="dxa"/>
          </w:tcPr>
          <w:p w:rsidR="004803B7" w:rsidRDefault="004803B7" w:rsidP="002C65E1">
            <w:pPr>
              <w:rPr>
                <w:rFonts w:ascii="Arial" w:eastAsia="Lucida Sans Unicode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4803B7" w:rsidRDefault="004803B7" w:rsidP="00300A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03B7" w:rsidRPr="001D59CB" w:rsidRDefault="004803B7" w:rsidP="00480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spełnia</w:t>
            </w:r>
          </w:p>
          <w:p w:rsidR="004803B7" w:rsidRPr="001D59CB" w:rsidRDefault="004803B7" w:rsidP="004803B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D59CB">
              <w:rPr>
                <w:rFonts w:ascii="Arial" w:hAnsi="Arial" w:cs="Arial"/>
                <w:b/>
                <w:sz w:val="18"/>
                <w:szCs w:val="18"/>
              </w:rPr>
              <w:t>/nie spełnia*</w:t>
            </w:r>
          </w:p>
          <w:p w:rsidR="004803B7" w:rsidRDefault="004803B7" w:rsidP="00300A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803B7" w:rsidRPr="001D59CB" w:rsidRDefault="004803B7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803B7" w:rsidRDefault="004803B7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803B7" w:rsidRDefault="004803B7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szt.</w:t>
            </w:r>
          </w:p>
        </w:tc>
        <w:tc>
          <w:tcPr>
            <w:tcW w:w="1276" w:type="dxa"/>
          </w:tcPr>
          <w:p w:rsidR="004803B7" w:rsidRDefault="004803B7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803B7" w:rsidRDefault="004803B7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…………zł;</w:t>
            </w:r>
          </w:p>
          <w:p w:rsidR="004803B7" w:rsidRDefault="004803B7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71F6" w:rsidTr="001F0DB5">
        <w:trPr>
          <w:trHeight w:val="577"/>
        </w:trPr>
        <w:tc>
          <w:tcPr>
            <w:tcW w:w="9923" w:type="dxa"/>
            <w:gridSpan w:val="7"/>
          </w:tcPr>
          <w:p w:rsidR="008771F6" w:rsidRDefault="008771F6" w:rsidP="008771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71F6" w:rsidRDefault="008771F6" w:rsidP="008771F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76" w:type="dxa"/>
          </w:tcPr>
          <w:p w:rsidR="008771F6" w:rsidRDefault="008771F6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71F6" w:rsidRDefault="008771F6" w:rsidP="002C6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…………..zł</w:t>
            </w:r>
          </w:p>
        </w:tc>
      </w:tr>
    </w:tbl>
    <w:p w:rsidR="00D26BE6" w:rsidRPr="00612178" w:rsidRDefault="00D26BE6" w:rsidP="00D26BE6">
      <w:pPr>
        <w:pStyle w:val="Tekstpodstawowywcity21"/>
        <w:spacing w:line="276" w:lineRule="auto"/>
        <w:ind w:firstLine="709"/>
        <w:rPr>
          <w:rFonts w:ascii="Arial" w:hAnsi="Arial" w:cs="Arial"/>
          <w:color w:val="000000"/>
          <w:sz w:val="20"/>
        </w:rPr>
      </w:pPr>
    </w:p>
    <w:p w:rsidR="00612178" w:rsidRPr="00612178" w:rsidRDefault="00A00714" w:rsidP="0061217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12178" w:rsidRPr="00612178">
        <w:rPr>
          <w:rFonts w:ascii="Arial" w:hAnsi="Arial" w:cs="Arial"/>
        </w:rPr>
        <w:t>. Oświadczam</w:t>
      </w:r>
      <w:r w:rsidR="00FA3E1D">
        <w:rPr>
          <w:rFonts w:ascii="Arial" w:hAnsi="Arial" w:cs="Arial"/>
        </w:rPr>
        <w:t>/y</w:t>
      </w:r>
      <w:r w:rsidR="00612178" w:rsidRPr="00612178">
        <w:rPr>
          <w:rFonts w:ascii="Arial" w:hAnsi="Arial" w:cs="Arial"/>
        </w:rPr>
        <w:t xml:space="preserve">, że zapoznałam/em się z zapytaniem ofertowym i  nie wnoszę do niego zastrzeżeń oraz przyjmuję warunki w nim zawarte. </w:t>
      </w:r>
    </w:p>
    <w:p w:rsidR="00612178" w:rsidRPr="00612178" w:rsidRDefault="00A00714" w:rsidP="0061217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12178" w:rsidRPr="00612178">
        <w:rPr>
          <w:rFonts w:ascii="Arial" w:hAnsi="Arial" w:cs="Arial"/>
        </w:rPr>
        <w:t xml:space="preserve">. W przypadku udzielenia zamówienia zobowiązuję się do zawarcia umowy w miejscu i terminie wskazanym przez Zamawiającego oraz na warunkach określonych w zapytaniu ofertowym. </w:t>
      </w:r>
    </w:p>
    <w:p w:rsidR="00612178" w:rsidRPr="00612178" w:rsidRDefault="00A00714" w:rsidP="0061217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12178" w:rsidRPr="00612178">
        <w:rPr>
          <w:rFonts w:ascii="Arial" w:hAnsi="Arial" w:cs="Arial"/>
        </w:rPr>
        <w:t xml:space="preserve">. Oświadczam, że jestem związana/y niniejszą ofertą przez okres 30 dni od dnia upływu terminu składania ofert. </w:t>
      </w:r>
    </w:p>
    <w:p w:rsidR="00612178" w:rsidRPr="00612178" w:rsidRDefault="00A00714" w:rsidP="0061217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12178" w:rsidRPr="00612178">
        <w:rPr>
          <w:rFonts w:ascii="Arial" w:hAnsi="Arial" w:cs="Arial"/>
        </w:rPr>
        <w:t xml:space="preserve">. Oświadczam, że jeżeli w okresie związania ofertą nastąpią jakiekolwiek znaczące zmiany sytuacji przedstawionej w dokumentach załączonych do niniejszej oferty, niezwłocznie poinformuję o nich Zamawiającego. </w:t>
      </w:r>
    </w:p>
    <w:p w:rsidR="00612178" w:rsidRPr="00612178" w:rsidRDefault="00A00714" w:rsidP="0061217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12178" w:rsidRPr="00612178">
        <w:rPr>
          <w:rFonts w:ascii="Arial" w:hAnsi="Arial" w:cs="Arial"/>
        </w:rPr>
        <w:t xml:space="preserve">.Oświadczam, że nie byłam/em karana/y za przestępstwo umyślne, jak i żadna z osób uczestnicząca w realizacji zamówienia. </w:t>
      </w:r>
    </w:p>
    <w:p w:rsidR="00612178" w:rsidRPr="00612178" w:rsidRDefault="00A00714" w:rsidP="00612178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</w:rPr>
        <w:t>7</w:t>
      </w:r>
      <w:r w:rsidR="00612178" w:rsidRPr="00612178">
        <w:rPr>
          <w:rFonts w:ascii="Arial" w:hAnsi="Arial" w:cs="Arial"/>
        </w:rPr>
        <w:t>.Wyrażam zgodę na przetwarzanie moich danych osobowych dla potrzeb niezbędnych do realizacji procesu rekrutacji, zgodnie z Rozporządzeniem Parlamentu Europejskiego i Rady (UE)2016/679 z dnia 27 kwietnia 2016 r. w sprawie ochr</w:t>
      </w:r>
      <w:r w:rsidR="00FA3E1D">
        <w:rPr>
          <w:rFonts w:ascii="Arial" w:hAnsi="Arial" w:cs="Arial"/>
        </w:rPr>
        <w:t>ony osób fizycznych w związku z</w:t>
      </w:r>
      <w:r w:rsidR="00D15BDA">
        <w:rPr>
          <w:rFonts w:ascii="Arial" w:hAnsi="Arial" w:cs="Arial"/>
        </w:rPr>
        <w:t xml:space="preserve"> </w:t>
      </w:r>
      <w:r w:rsidR="00612178" w:rsidRPr="00612178">
        <w:rPr>
          <w:rFonts w:ascii="Arial" w:hAnsi="Arial" w:cs="Arial"/>
        </w:rPr>
        <w:t>przetwarzaniem danych osobowych i w sprawie swobodnego przepływu takich danych oraz uchylenia dyrektywy 95/46/WE(RODO) oraz ustawy z dnia 10 maja 2018 r. o ochronie danych osobowych (Dz.U. 2019 r. poz. 1781)</w:t>
      </w:r>
    </w:p>
    <w:p w:rsidR="00612178" w:rsidRDefault="00612178" w:rsidP="00612178">
      <w:pPr>
        <w:rPr>
          <w:rFonts w:ascii="Arial" w:hAnsi="Arial" w:cs="Arial"/>
          <w:b/>
          <w:bCs/>
          <w:sz w:val="18"/>
          <w:szCs w:val="18"/>
        </w:rPr>
      </w:pPr>
    </w:p>
    <w:p w:rsidR="00C26794" w:rsidRDefault="00DD26DC" w:rsidP="00097871">
      <w:pPr>
        <w:pStyle w:val="Tekstpodstawowywcity21"/>
        <w:spacing w:line="480" w:lineRule="auto"/>
        <w:jc w:val="right"/>
        <w:rPr>
          <w:rFonts w:ascii="Arial" w:hAnsi="Arial" w:cs="Arial"/>
          <w:color w:val="000000"/>
        </w:rPr>
      </w:pPr>
      <w:r w:rsidRPr="00097871">
        <w:rPr>
          <w:rFonts w:ascii="Arial" w:hAnsi="Arial" w:cs="Arial"/>
          <w:color w:val="000000"/>
        </w:rPr>
        <w:tab/>
      </w:r>
      <w:r w:rsidRPr="00097871">
        <w:rPr>
          <w:rFonts w:ascii="Arial" w:hAnsi="Arial" w:cs="Arial"/>
          <w:color w:val="000000"/>
        </w:rPr>
        <w:tab/>
      </w:r>
      <w:r w:rsidRPr="00097871">
        <w:rPr>
          <w:rFonts w:ascii="Arial" w:hAnsi="Arial" w:cs="Arial"/>
          <w:color w:val="000000"/>
        </w:rPr>
        <w:tab/>
      </w:r>
      <w:r w:rsidRPr="00097871">
        <w:rPr>
          <w:rFonts w:ascii="Arial" w:hAnsi="Arial" w:cs="Arial"/>
          <w:color w:val="000000"/>
        </w:rPr>
        <w:tab/>
      </w:r>
      <w:r w:rsidRPr="00097871">
        <w:rPr>
          <w:rFonts w:ascii="Arial" w:hAnsi="Arial" w:cs="Arial"/>
          <w:color w:val="000000"/>
        </w:rPr>
        <w:tab/>
      </w:r>
      <w:r w:rsidRPr="00097871">
        <w:rPr>
          <w:rFonts w:ascii="Arial" w:hAnsi="Arial" w:cs="Arial"/>
          <w:color w:val="000000"/>
        </w:rPr>
        <w:tab/>
      </w:r>
      <w:r w:rsidR="00097871">
        <w:rPr>
          <w:rFonts w:ascii="Arial" w:hAnsi="Arial" w:cs="Arial"/>
          <w:color w:val="000000"/>
        </w:rPr>
        <w:tab/>
      </w:r>
    </w:p>
    <w:p w:rsidR="00DD26DC" w:rsidRPr="00097871" w:rsidRDefault="00097871" w:rsidP="00097871">
      <w:pPr>
        <w:pStyle w:val="Tekstpodstawowywcity21"/>
        <w:spacing w:line="48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DD26DC" w:rsidRPr="00097871">
        <w:rPr>
          <w:rFonts w:ascii="Arial" w:hAnsi="Arial" w:cs="Arial"/>
          <w:color w:val="000000"/>
        </w:rPr>
        <w:t>__________________________________</w:t>
      </w:r>
    </w:p>
    <w:p w:rsidR="00DD26DC" w:rsidRPr="00097871" w:rsidRDefault="00DD26DC" w:rsidP="00DD26DC">
      <w:pPr>
        <w:pStyle w:val="Tekstpodstawowywcity21"/>
        <w:spacing w:line="480" w:lineRule="auto"/>
        <w:rPr>
          <w:rFonts w:ascii="Arial" w:hAnsi="Arial" w:cs="Arial"/>
          <w:color w:val="000000"/>
          <w:sz w:val="20"/>
        </w:rPr>
      </w:pPr>
      <w:r w:rsidRPr="00097871">
        <w:rPr>
          <w:rFonts w:ascii="Arial" w:hAnsi="Arial" w:cs="Arial"/>
          <w:color w:val="000000"/>
          <w:sz w:val="20"/>
        </w:rPr>
        <w:t xml:space="preserve">                                                                               </w:t>
      </w:r>
      <w:r w:rsidR="00097871">
        <w:rPr>
          <w:rFonts w:ascii="Arial" w:hAnsi="Arial" w:cs="Arial"/>
          <w:color w:val="000000"/>
          <w:sz w:val="20"/>
        </w:rPr>
        <w:t xml:space="preserve">        </w:t>
      </w:r>
      <w:r w:rsidRPr="00097871">
        <w:rPr>
          <w:rFonts w:ascii="Arial" w:hAnsi="Arial" w:cs="Arial"/>
          <w:color w:val="000000"/>
          <w:sz w:val="20"/>
        </w:rPr>
        <w:t xml:space="preserve">    (podpis Wykonawcy)</w:t>
      </w:r>
    </w:p>
    <w:p w:rsidR="00DD26DC" w:rsidRDefault="00DD26DC" w:rsidP="00DD26DC"/>
    <w:p w:rsidR="00EE5CB8" w:rsidRDefault="00EE5CB8"/>
    <w:sectPr w:rsidR="00EE5CB8" w:rsidSect="007C0E7C">
      <w:footerReference w:type="default" r:id="rId24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075" w:rsidRDefault="00066075" w:rsidP="00B0703B">
      <w:r>
        <w:separator/>
      </w:r>
    </w:p>
  </w:endnote>
  <w:endnote w:type="continuationSeparator" w:id="0">
    <w:p w:rsidR="00066075" w:rsidRDefault="00066075" w:rsidP="00B0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3B" w:rsidRDefault="00B0703B">
    <w:pPr>
      <w:pStyle w:val="Stopka"/>
    </w:pPr>
    <w:r>
      <w:rPr>
        <w:noProof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075" w:rsidRDefault="00066075" w:rsidP="00B0703B">
      <w:r>
        <w:separator/>
      </w:r>
    </w:p>
  </w:footnote>
  <w:footnote w:type="continuationSeparator" w:id="0">
    <w:p w:rsidR="00066075" w:rsidRDefault="00066075" w:rsidP="00B07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299"/>
    <w:multiLevelType w:val="multilevel"/>
    <w:tmpl w:val="C66E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D25DB"/>
    <w:multiLevelType w:val="hybridMultilevel"/>
    <w:tmpl w:val="0E0C46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21D9B"/>
    <w:multiLevelType w:val="multilevel"/>
    <w:tmpl w:val="1842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029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EE56E6A"/>
    <w:multiLevelType w:val="singleLevel"/>
    <w:tmpl w:val="73C6D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" w15:restartNumberingAfterBreak="0">
    <w:nsid w:val="1F9F4876"/>
    <w:multiLevelType w:val="multilevel"/>
    <w:tmpl w:val="1D2E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F4A53"/>
    <w:multiLevelType w:val="multilevel"/>
    <w:tmpl w:val="43A0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F912C5"/>
    <w:multiLevelType w:val="hybridMultilevel"/>
    <w:tmpl w:val="80BAEB2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0322C"/>
    <w:multiLevelType w:val="singleLevel"/>
    <w:tmpl w:val="1A4C4A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9" w15:restartNumberingAfterBreak="0">
    <w:nsid w:val="262D3D76"/>
    <w:multiLevelType w:val="multilevel"/>
    <w:tmpl w:val="1C6CB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80" w:hanging="1800"/>
      </w:pPr>
      <w:rPr>
        <w:rFonts w:hint="default"/>
      </w:rPr>
    </w:lvl>
  </w:abstractNum>
  <w:abstractNum w:abstractNumId="10" w15:restartNumberingAfterBreak="0">
    <w:nsid w:val="2825466E"/>
    <w:multiLevelType w:val="hybridMultilevel"/>
    <w:tmpl w:val="CF6E3A08"/>
    <w:lvl w:ilvl="0" w:tplc="52226D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98C199A"/>
    <w:multiLevelType w:val="multilevel"/>
    <w:tmpl w:val="E9D4EA6E"/>
    <w:lvl w:ilvl="0">
      <w:start w:val="1"/>
      <w:numFmt w:val="upperLetter"/>
      <w:pStyle w:val="Nagwek1"/>
      <w:lvlText w:val="%1."/>
      <w:lvlJc w:val="left"/>
      <w:pPr>
        <w:tabs>
          <w:tab w:val="num" w:pos="720"/>
        </w:tabs>
        <w:ind w:left="360" w:firstLine="0"/>
      </w:pPr>
      <w:rPr>
        <w:rFonts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19"/>
        </w:tabs>
        <w:ind w:left="0" w:firstLine="0"/>
      </w:pPr>
      <w:rPr>
        <w:rFonts w:cs="Times New Roman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1517"/>
        </w:tabs>
        <w:ind w:left="1517" w:hanging="432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2279"/>
        </w:tabs>
        <w:ind w:left="1559" w:firstLine="0"/>
      </w:pPr>
      <w:rPr>
        <w:rFonts w:cs="Times New Roman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1729"/>
        </w:tabs>
        <w:ind w:left="660" w:firstLine="709"/>
      </w:pPr>
      <w:rPr>
        <w:rFonts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2077"/>
        </w:tabs>
        <w:ind w:left="2077" w:hanging="709"/>
      </w:pPr>
      <w:rPr>
        <w:rFonts w:cs="Times New Roman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2077"/>
        </w:tabs>
        <w:ind w:left="2077" w:hanging="709"/>
      </w:pPr>
      <w:rPr>
        <w:rFonts w:cs="Times New Roman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2077"/>
        </w:tabs>
        <w:ind w:left="2077" w:hanging="709"/>
      </w:pPr>
      <w:rPr>
        <w:rFonts w:cs="Times New Roman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2077"/>
        </w:tabs>
        <w:ind w:left="2077" w:hanging="709"/>
      </w:pPr>
      <w:rPr>
        <w:rFonts w:cs="Times New Roman"/>
      </w:rPr>
    </w:lvl>
  </w:abstractNum>
  <w:abstractNum w:abstractNumId="12" w15:restartNumberingAfterBreak="0">
    <w:nsid w:val="36E3556E"/>
    <w:multiLevelType w:val="multilevel"/>
    <w:tmpl w:val="2882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84593C"/>
    <w:multiLevelType w:val="multilevel"/>
    <w:tmpl w:val="3C4242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6D0BAF"/>
    <w:multiLevelType w:val="hybridMultilevel"/>
    <w:tmpl w:val="87B2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C0CFB"/>
    <w:multiLevelType w:val="singleLevel"/>
    <w:tmpl w:val="39725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6" w15:restartNumberingAfterBreak="0">
    <w:nsid w:val="4B4C56AF"/>
    <w:multiLevelType w:val="singleLevel"/>
    <w:tmpl w:val="82D2113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51C37CD9"/>
    <w:multiLevelType w:val="singleLevel"/>
    <w:tmpl w:val="C5E20B82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</w:lvl>
  </w:abstractNum>
  <w:abstractNum w:abstractNumId="18" w15:restartNumberingAfterBreak="0">
    <w:nsid w:val="53622F50"/>
    <w:multiLevelType w:val="hybridMultilevel"/>
    <w:tmpl w:val="0A188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F334E"/>
    <w:multiLevelType w:val="multilevel"/>
    <w:tmpl w:val="D0E8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593C90"/>
    <w:multiLevelType w:val="singleLevel"/>
    <w:tmpl w:val="8138D35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61575E"/>
    <w:multiLevelType w:val="hybridMultilevel"/>
    <w:tmpl w:val="6430D9B0"/>
    <w:lvl w:ilvl="0" w:tplc="FF586208">
      <w:start w:val="1"/>
      <w:numFmt w:val="decimal"/>
      <w:lvlText w:val="%1)"/>
      <w:lvlJc w:val="left"/>
      <w:pPr>
        <w:ind w:left="6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2" w15:restartNumberingAfterBreak="0">
    <w:nsid w:val="638E0243"/>
    <w:multiLevelType w:val="multilevel"/>
    <w:tmpl w:val="D368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165993"/>
    <w:multiLevelType w:val="hybridMultilevel"/>
    <w:tmpl w:val="06E8460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0DE374E"/>
    <w:multiLevelType w:val="multilevel"/>
    <w:tmpl w:val="CD40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8741E5"/>
    <w:multiLevelType w:val="hybridMultilevel"/>
    <w:tmpl w:val="5BAA1E06"/>
    <w:lvl w:ilvl="0" w:tplc="321CC97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48A2135"/>
    <w:multiLevelType w:val="hybridMultilevel"/>
    <w:tmpl w:val="B5A28EB4"/>
    <w:lvl w:ilvl="0" w:tplc="2E88694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D1260"/>
    <w:multiLevelType w:val="hybridMultilevel"/>
    <w:tmpl w:val="469C2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</w:num>
  <w:num w:numId="3">
    <w:abstractNumId w:val="20"/>
  </w:num>
  <w:num w:numId="4">
    <w:abstractNumId w:val="16"/>
    <w:lvlOverride w:ilvl="0">
      <w:startOverride w:val="1"/>
    </w:lvlOverride>
  </w:num>
  <w:num w:numId="5">
    <w:abstractNumId w:val="17"/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0"/>
  </w:num>
  <w:num w:numId="13">
    <w:abstractNumId w:val="14"/>
  </w:num>
  <w:num w:numId="14">
    <w:abstractNumId w:val="7"/>
  </w:num>
  <w:num w:numId="15">
    <w:abstractNumId w:val="25"/>
  </w:num>
  <w:num w:numId="16">
    <w:abstractNumId w:val="1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6"/>
  </w:num>
  <w:num w:numId="20">
    <w:abstractNumId w:val="22"/>
  </w:num>
  <w:num w:numId="21">
    <w:abstractNumId w:val="24"/>
  </w:num>
  <w:num w:numId="22">
    <w:abstractNumId w:val="2"/>
  </w:num>
  <w:num w:numId="23">
    <w:abstractNumId w:val="0"/>
  </w:num>
  <w:num w:numId="24">
    <w:abstractNumId w:val="12"/>
  </w:num>
  <w:num w:numId="25">
    <w:abstractNumId w:val="5"/>
  </w:num>
  <w:num w:numId="26">
    <w:abstractNumId w:val="19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EA"/>
    <w:rsid w:val="000077DA"/>
    <w:rsid w:val="00011C1C"/>
    <w:rsid w:val="000162B8"/>
    <w:rsid w:val="0003227A"/>
    <w:rsid w:val="000438FC"/>
    <w:rsid w:val="00066075"/>
    <w:rsid w:val="000855AB"/>
    <w:rsid w:val="00085BAC"/>
    <w:rsid w:val="00092A50"/>
    <w:rsid w:val="00096752"/>
    <w:rsid w:val="00097871"/>
    <w:rsid w:val="000A2B95"/>
    <w:rsid w:val="000A5BB8"/>
    <w:rsid w:val="000B22E1"/>
    <w:rsid w:val="000C390D"/>
    <w:rsid w:val="000D769D"/>
    <w:rsid w:val="000F5407"/>
    <w:rsid w:val="00100250"/>
    <w:rsid w:val="00113326"/>
    <w:rsid w:val="00117B39"/>
    <w:rsid w:val="0014059A"/>
    <w:rsid w:val="00143862"/>
    <w:rsid w:val="001478EC"/>
    <w:rsid w:val="001546EC"/>
    <w:rsid w:val="00163ABC"/>
    <w:rsid w:val="0017521E"/>
    <w:rsid w:val="001F0DB5"/>
    <w:rsid w:val="001F2260"/>
    <w:rsid w:val="001F6598"/>
    <w:rsid w:val="00201D9A"/>
    <w:rsid w:val="002039E4"/>
    <w:rsid w:val="00205B77"/>
    <w:rsid w:val="00224A74"/>
    <w:rsid w:val="00226E5D"/>
    <w:rsid w:val="00237BFF"/>
    <w:rsid w:val="0025052D"/>
    <w:rsid w:val="0025478C"/>
    <w:rsid w:val="002563E2"/>
    <w:rsid w:val="00262326"/>
    <w:rsid w:val="00290FFE"/>
    <w:rsid w:val="002B1B32"/>
    <w:rsid w:val="002C1BE8"/>
    <w:rsid w:val="002C6CD0"/>
    <w:rsid w:val="00300A4F"/>
    <w:rsid w:val="00307526"/>
    <w:rsid w:val="003136F2"/>
    <w:rsid w:val="00333A33"/>
    <w:rsid w:val="00334E09"/>
    <w:rsid w:val="00350BD8"/>
    <w:rsid w:val="003742F6"/>
    <w:rsid w:val="00390557"/>
    <w:rsid w:val="00392F23"/>
    <w:rsid w:val="003A0A6F"/>
    <w:rsid w:val="003B14F8"/>
    <w:rsid w:val="003B375C"/>
    <w:rsid w:val="003C56D5"/>
    <w:rsid w:val="003F6D11"/>
    <w:rsid w:val="00411C89"/>
    <w:rsid w:val="00413888"/>
    <w:rsid w:val="00420195"/>
    <w:rsid w:val="00420FBA"/>
    <w:rsid w:val="004253FC"/>
    <w:rsid w:val="004555A8"/>
    <w:rsid w:val="00460D2B"/>
    <w:rsid w:val="00463888"/>
    <w:rsid w:val="00473318"/>
    <w:rsid w:val="004752CD"/>
    <w:rsid w:val="004803B7"/>
    <w:rsid w:val="00497054"/>
    <w:rsid w:val="004D01A7"/>
    <w:rsid w:val="004D666B"/>
    <w:rsid w:val="004E0D3C"/>
    <w:rsid w:val="004E45EE"/>
    <w:rsid w:val="004E7DBC"/>
    <w:rsid w:val="004F64EB"/>
    <w:rsid w:val="00500DEA"/>
    <w:rsid w:val="00530927"/>
    <w:rsid w:val="005447EF"/>
    <w:rsid w:val="0054611A"/>
    <w:rsid w:val="00546860"/>
    <w:rsid w:val="005516DF"/>
    <w:rsid w:val="00556331"/>
    <w:rsid w:val="005925D5"/>
    <w:rsid w:val="005963B4"/>
    <w:rsid w:val="00597130"/>
    <w:rsid w:val="005A232E"/>
    <w:rsid w:val="005A5A90"/>
    <w:rsid w:val="005B5437"/>
    <w:rsid w:val="005B5BAD"/>
    <w:rsid w:val="005C2CA7"/>
    <w:rsid w:val="005D1FA4"/>
    <w:rsid w:val="005D28B2"/>
    <w:rsid w:val="005D6E0F"/>
    <w:rsid w:val="005E3348"/>
    <w:rsid w:val="005E5704"/>
    <w:rsid w:val="005F706D"/>
    <w:rsid w:val="00605D0B"/>
    <w:rsid w:val="00611B00"/>
    <w:rsid w:val="00612178"/>
    <w:rsid w:val="0063498A"/>
    <w:rsid w:val="006461CE"/>
    <w:rsid w:val="00675C6B"/>
    <w:rsid w:val="00677F2E"/>
    <w:rsid w:val="006804DB"/>
    <w:rsid w:val="0068075F"/>
    <w:rsid w:val="006A70B9"/>
    <w:rsid w:val="006B0AC4"/>
    <w:rsid w:val="006C79B7"/>
    <w:rsid w:val="006D2CB4"/>
    <w:rsid w:val="006E50E7"/>
    <w:rsid w:val="006F1EDD"/>
    <w:rsid w:val="00701B1E"/>
    <w:rsid w:val="00715684"/>
    <w:rsid w:val="00773FF1"/>
    <w:rsid w:val="0077654E"/>
    <w:rsid w:val="00777A92"/>
    <w:rsid w:val="00787119"/>
    <w:rsid w:val="00790F29"/>
    <w:rsid w:val="007B7432"/>
    <w:rsid w:val="007C0E7C"/>
    <w:rsid w:val="007D30D8"/>
    <w:rsid w:val="008143DD"/>
    <w:rsid w:val="008255FF"/>
    <w:rsid w:val="00844227"/>
    <w:rsid w:val="0085181E"/>
    <w:rsid w:val="00861F9D"/>
    <w:rsid w:val="00867967"/>
    <w:rsid w:val="008771F6"/>
    <w:rsid w:val="0089389F"/>
    <w:rsid w:val="00897CED"/>
    <w:rsid w:val="008A00FF"/>
    <w:rsid w:val="008A66C6"/>
    <w:rsid w:val="008C3FFC"/>
    <w:rsid w:val="008C739E"/>
    <w:rsid w:val="0090422B"/>
    <w:rsid w:val="00910435"/>
    <w:rsid w:val="00916416"/>
    <w:rsid w:val="00924AFF"/>
    <w:rsid w:val="00925D0E"/>
    <w:rsid w:val="00927E43"/>
    <w:rsid w:val="00933BED"/>
    <w:rsid w:val="00955BE1"/>
    <w:rsid w:val="00956A2D"/>
    <w:rsid w:val="009611A5"/>
    <w:rsid w:val="009675A3"/>
    <w:rsid w:val="00972ED8"/>
    <w:rsid w:val="009863EC"/>
    <w:rsid w:val="0099542B"/>
    <w:rsid w:val="00995890"/>
    <w:rsid w:val="009C25EF"/>
    <w:rsid w:val="009C58B4"/>
    <w:rsid w:val="009D3A96"/>
    <w:rsid w:val="009D4A98"/>
    <w:rsid w:val="009F2BFC"/>
    <w:rsid w:val="00A00714"/>
    <w:rsid w:val="00A13A36"/>
    <w:rsid w:val="00A301E2"/>
    <w:rsid w:val="00A51352"/>
    <w:rsid w:val="00A556F6"/>
    <w:rsid w:val="00A83B0B"/>
    <w:rsid w:val="00A94F9A"/>
    <w:rsid w:val="00AA3D8E"/>
    <w:rsid w:val="00AA4028"/>
    <w:rsid w:val="00AA5E40"/>
    <w:rsid w:val="00AB2C14"/>
    <w:rsid w:val="00AB66F4"/>
    <w:rsid w:val="00AC3403"/>
    <w:rsid w:val="00AC7B61"/>
    <w:rsid w:val="00AD0ACF"/>
    <w:rsid w:val="00AD36CC"/>
    <w:rsid w:val="00AF176D"/>
    <w:rsid w:val="00B0703B"/>
    <w:rsid w:val="00B07919"/>
    <w:rsid w:val="00B21F9A"/>
    <w:rsid w:val="00B31A84"/>
    <w:rsid w:val="00B37027"/>
    <w:rsid w:val="00B374B5"/>
    <w:rsid w:val="00B47E6D"/>
    <w:rsid w:val="00B60607"/>
    <w:rsid w:val="00B60BCB"/>
    <w:rsid w:val="00B64320"/>
    <w:rsid w:val="00B86214"/>
    <w:rsid w:val="00B96E15"/>
    <w:rsid w:val="00BB5072"/>
    <w:rsid w:val="00BD2B81"/>
    <w:rsid w:val="00BD3243"/>
    <w:rsid w:val="00BF5B24"/>
    <w:rsid w:val="00C06037"/>
    <w:rsid w:val="00C1007F"/>
    <w:rsid w:val="00C26794"/>
    <w:rsid w:val="00C474EE"/>
    <w:rsid w:val="00C601E1"/>
    <w:rsid w:val="00C66513"/>
    <w:rsid w:val="00C82329"/>
    <w:rsid w:val="00C94C27"/>
    <w:rsid w:val="00C96705"/>
    <w:rsid w:val="00CA59EA"/>
    <w:rsid w:val="00CA7184"/>
    <w:rsid w:val="00CB1B8B"/>
    <w:rsid w:val="00CB2425"/>
    <w:rsid w:val="00CC750B"/>
    <w:rsid w:val="00CE0677"/>
    <w:rsid w:val="00CF5E1D"/>
    <w:rsid w:val="00CF75B0"/>
    <w:rsid w:val="00D019A4"/>
    <w:rsid w:val="00D020E3"/>
    <w:rsid w:val="00D15BDA"/>
    <w:rsid w:val="00D2094E"/>
    <w:rsid w:val="00D26BE6"/>
    <w:rsid w:val="00D43726"/>
    <w:rsid w:val="00D52102"/>
    <w:rsid w:val="00D6112D"/>
    <w:rsid w:val="00D630D8"/>
    <w:rsid w:val="00D81BC7"/>
    <w:rsid w:val="00D878D7"/>
    <w:rsid w:val="00DB2FBB"/>
    <w:rsid w:val="00DB3F85"/>
    <w:rsid w:val="00DB5C4D"/>
    <w:rsid w:val="00DC4325"/>
    <w:rsid w:val="00DD26DC"/>
    <w:rsid w:val="00DE024D"/>
    <w:rsid w:val="00DE69BE"/>
    <w:rsid w:val="00DE6C76"/>
    <w:rsid w:val="00DF359F"/>
    <w:rsid w:val="00DF45D0"/>
    <w:rsid w:val="00DF6C58"/>
    <w:rsid w:val="00E12D8B"/>
    <w:rsid w:val="00E31916"/>
    <w:rsid w:val="00E37FFE"/>
    <w:rsid w:val="00E71686"/>
    <w:rsid w:val="00E74D1D"/>
    <w:rsid w:val="00E761A8"/>
    <w:rsid w:val="00E769E8"/>
    <w:rsid w:val="00E9158D"/>
    <w:rsid w:val="00EB1A5E"/>
    <w:rsid w:val="00EB6CA8"/>
    <w:rsid w:val="00EC1B1F"/>
    <w:rsid w:val="00ED02CB"/>
    <w:rsid w:val="00EE261B"/>
    <w:rsid w:val="00EE486E"/>
    <w:rsid w:val="00EE5CB8"/>
    <w:rsid w:val="00F0048B"/>
    <w:rsid w:val="00F0415B"/>
    <w:rsid w:val="00F111E6"/>
    <w:rsid w:val="00F118EF"/>
    <w:rsid w:val="00F232D0"/>
    <w:rsid w:val="00F37C90"/>
    <w:rsid w:val="00F409D1"/>
    <w:rsid w:val="00F977A4"/>
    <w:rsid w:val="00FA3E1D"/>
    <w:rsid w:val="00FC57DF"/>
    <w:rsid w:val="00FD30B1"/>
    <w:rsid w:val="00FD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342873-FA52-44E9-A73C-C8F6C692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01E2"/>
    <w:pPr>
      <w:keepNext/>
      <w:numPr>
        <w:numId w:val="1"/>
      </w:numPr>
      <w:tabs>
        <w:tab w:val="clear" w:pos="720"/>
        <w:tab w:val="left" w:pos="709"/>
      </w:tabs>
      <w:spacing w:before="120" w:after="24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301E2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301E2"/>
    <w:pPr>
      <w:keepNext/>
      <w:numPr>
        <w:ilvl w:val="2"/>
        <w:numId w:val="1"/>
      </w:numPr>
      <w:tabs>
        <w:tab w:val="left" w:pos="709"/>
      </w:tabs>
      <w:spacing w:before="120" w:after="12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301E2"/>
    <w:pPr>
      <w:keepNext/>
      <w:numPr>
        <w:ilvl w:val="3"/>
        <w:numId w:val="1"/>
      </w:numPr>
      <w:tabs>
        <w:tab w:val="left" w:pos="709"/>
      </w:tabs>
      <w:spacing w:before="120" w:after="12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301E2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A301E2"/>
    <w:pPr>
      <w:keepNext/>
      <w:numPr>
        <w:ilvl w:val="5"/>
        <w:numId w:val="1"/>
      </w:numPr>
      <w:spacing w:before="6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301E2"/>
    <w:pPr>
      <w:keepNext/>
      <w:numPr>
        <w:ilvl w:val="6"/>
        <w:numId w:val="1"/>
      </w:numPr>
      <w:spacing w:before="60"/>
      <w:outlineLvl w:val="6"/>
    </w:pPr>
    <w:rPr>
      <w:rFonts w:eastAsia="Calibri"/>
      <w:i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301E2"/>
    <w:pPr>
      <w:keepNext/>
      <w:numPr>
        <w:ilvl w:val="7"/>
        <w:numId w:val="1"/>
      </w:numPr>
      <w:spacing w:before="60"/>
      <w:outlineLvl w:val="7"/>
    </w:pPr>
    <w:rPr>
      <w:rFonts w:eastAsia="Calibri"/>
      <w:i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01E2"/>
    <w:pPr>
      <w:keepNext/>
      <w:numPr>
        <w:ilvl w:val="8"/>
        <w:numId w:val="1"/>
      </w:numPr>
      <w:spacing w:before="60"/>
      <w:outlineLvl w:val="8"/>
    </w:pPr>
    <w:rPr>
      <w:rFonts w:eastAsia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301E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301E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301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301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301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301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301E2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301E2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01E2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styleId="Hipercze">
    <w:name w:val="Hyperlink"/>
    <w:uiPriority w:val="99"/>
    <w:unhideWhenUsed/>
    <w:rsid w:val="00A301E2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01E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A301E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01E2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A301E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301E2"/>
    <w:pPr>
      <w:jc w:val="center"/>
    </w:pPr>
    <w:rPr>
      <w:rFonts w:ascii="Bookman Old Style" w:eastAsia="Calibri" w:hAnsi="Bookman Old Style"/>
    </w:rPr>
  </w:style>
  <w:style w:type="character" w:customStyle="1" w:styleId="TytuZnak">
    <w:name w:val="Tytuł Znak"/>
    <w:basedOn w:val="Domylnaczcionkaakapitu"/>
    <w:link w:val="Tytu"/>
    <w:uiPriority w:val="99"/>
    <w:rsid w:val="00A301E2"/>
    <w:rPr>
      <w:rFonts w:ascii="Bookman Old Style" w:eastAsia="Calibri" w:hAnsi="Bookman Old Style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01E2"/>
    <w:pPr>
      <w:spacing w:line="360" w:lineRule="auto"/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01E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8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8E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A0A6F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DB5C4D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DD26DC"/>
    <w:pPr>
      <w:suppressAutoHyphens/>
      <w:ind w:firstLine="708"/>
      <w:jc w:val="both"/>
    </w:pPr>
    <w:rPr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5D3F-C17F-4F59-869A-E828643A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Dominika DR. Raczyńska</cp:lastModifiedBy>
  <cp:revision>345</cp:revision>
  <cp:lastPrinted>2022-11-21T11:28:00Z</cp:lastPrinted>
  <dcterms:created xsi:type="dcterms:W3CDTF">2020-10-08T09:41:00Z</dcterms:created>
  <dcterms:modified xsi:type="dcterms:W3CDTF">2022-11-24T10:00:00Z</dcterms:modified>
</cp:coreProperties>
</file>