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8696E" w14:textId="0F499A7C" w:rsidR="005031A6" w:rsidRPr="006A40F0" w:rsidRDefault="00F81F79" w:rsidP="00FE1143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lang w:eastAsia="pl-PL"/>
        </w:rPr>
      </w:pPr>
      <w:bookmarkStart w:id="0" w:name="_Hlk60652363"/>
      <w:r>
        <w:rPr>
          <w:rFonts w:eastAsia="Times New Roman" w:cstheme="minorHAnsi"/>
          <w:b/>
          <w:i/>
          <w:sz w:val="20"/>
          <w:szCs w:val="20"/>
          <w:lang w:eastAsia="pl-PL"/>
        </w:rPr>
        <w:t>Zmodyfikowany z</w:t>
      </w:r>
      <w:r w:rsidR="005031A6" w:rsidRPr="006A40F0">
        <w:rPr>
          <w:rFonts w:eastAsia="Times New Roman" w:cstheme="minorHAnsi"/>
          <w:b/>
          <w:i/>
          <w:sz w:val="20"/>
          <w:szCs w:val="20"/>
          <w:lang w:eastAsia="pl-PL"/>
        </w:rPr>
        <w:t xml:space="preserve">ałącznik nr </w:t>
      </w:r>
      <w:r w:rsidR="006A40F0" w:rsidRPr="006A40F0">
        <w:rPr>
          <w:rFonts w:eastAsia="Times New Roman" w:cstheme="minorHAnsi"/>
          <w:b/>
          <w:i/>
          <w:sz w:val="20"/>
          <w:szCs w:val="20"/>
          <w:lang w:eastAsia="pl-PL"/>
        </w:rPr>
        <w:t>3</w:t>
      </w:r>
      <w:r w:rsidR="005031A6" w:rsidRPr="006A40F0">
        <w:rPr>
          <w:rFonts w:eastAsia="Times New Roman" w:cstheme="minorHAnsi"/>
          <w:b/>
          <w:i/>
          <w:sz w:val="20"/>
          <w:szCs w:val="20"/>
          <w:lang w:eastAsia="pl-PL"/>
        </w:rPr>
        <w:t xml:space="preserve"> do SWZ</w:t>
      </w:r>
      <w:bookmarkEnd w:id="0"/>
    </w:p>
    <w:p w14:paraId="7551837D" w14:textId="77777777" w:rsidR="005031A6" w:rsidRPr="006A40F0" w:rsidRDefault="005031A6" w:rsidP="005031A6">
      <w:pPr>
        <w:spacing w:after="0" w:line="300" w:lineRule="auto"/>
        <w:ind w:left="4956"/>
        <w:jc w:val="center"/>
        <w:rPr>
          <w:rFonts w:eastAsia="Times New Roman" w:cstheme="minorHAnsi"/>
          <w:lang w:eastAsia="pl-PL"/>
        </w:rPr>
      </w:pPr>
    </w:p>
    <w:p w14:paraId="680BFF4F" w14:textId="2F868E6F" w:rsidR="00D00037" w:rsidRDefault="005031A6" w:rsidP="00FE1143">
      <w:pPr>
        <w:autoSpaceDE w:val="0"/>
        <w:spacing w:after="0" w:line="30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6A40F0">
        <w:rPr>
          <w:rFonts w:eastAsia="Times New Roman" w:cstheme="minorHAnsi"/>
          <w:b/>
          <w:u w:val="single"/>
          <w:lang w:eastAsia="pl-PL"/>
        </w:rPr>
        <w:t>SZCZEGÓŁOWY OPIS PRZEDMIOTU ZAMÓWIENIA</w:t>
      </w:r>
    </w:p>
    <w:p w14:paraId="581312FC" w14:textId="77777777" w:rsidR="00FE1143" w:rsidRPr="00FE1143" w:rsidRDefault="00FE1143" w:rsidP="00FE1143">
      <w:pPr>
        <w:autoSpaceDE w:val="0"/>
        <w:spacing w:after="0" w:line="300" w:lineRule="auto"/>
        <w:jc w:val="center"/>
        <w:rPr>
          <w:rFonts w:eastAsia="Times New Roman" w:cstheme="minorHAnsi"/>
          <w:b/>
          <w:u w:val="single"/>
          <w:lang w:eastAsia="pl-PL"/>
        </w:rPr>
      </w:pPr>
    </w:p>
    <w:p w14:paraId="78A640F6" w14:textId="5A5B7A37" w:rsidR="00940044" w:rsidRPr="00940044" w:rsidRDefault="00940044" w:rsidP="00940044">
      <w:pPr>
        <w:shd w:val="clear" w:color="auto" w:fill="D9D9D9" w:themeFill="background1" w:themeFillShade="D9"/>
        <w:spacing w:after="0" w:line="300" w:lineRule="auto"/>
        <w:jc w:val="both"/>
        <w:rPr>
          <w:rFonts w:eastAsia="Times New Roman" w:cstheme="minorHAnsi"/>
          <w:b/>
          <w:lang w:eastAsia="pl-PL"/>
        </w:rPr>
      </w:pPr>
      <w:r w:rsidRPr="00404C31">
        <w:rPr>
          <w:rFonts w:eastAsia="Times New Roman" w:cstheme="minorHAnsi"/>
          <w:b/>
          <w:lang w:eastAsia="pl-PL"/>
        </w:rPr>
        <w:t xml:space="preserve">Część nr </w:t>
      </w:r>
      <w:r>
        <w:rPr>
          <w:rFonts w:eastAsia="Times New Roman" w:cstheme="minorHAnsi"/>
          <w:b/>
          <w:lang w:eastAsia="pl-PL"/>
        </w:rPr>
        <w:t>2</w:t>
      </w:r>
      <w:r w:rsidRPr="00404C31">
        <w:rPr>
          <w:rFonts w:eastAsia="Times New Roman" w:cstheme="minorHAnsi"/>
          <w:b/>
          <w:lang w:eastAsia="pl-PL"/>
        </w:rPr>
        <w:t xml:space="preserve">: </w:t>
      </w:r>
      <w:r w:rsidRPr="005800C6">
        <w:rPr>
          <w:rFonts w:eastAsia="Times New Roman" w:cstheme="minorHAnsi"/>
          <w:b/>
          <w:bCs/>
          <w:lang w:eastAsia="pl-PL"/>
        </w:rPr>
        <w:t>Dostawa Autoklawu</w:t>
      </w:r>
    </w:p>
    <w:p w14:paraId="1D171F85" w14:textId="38AAD43D" w:rsidR="00940044" w:rsidRPr="00DE32A5" w:rsidRDefault="00940044" w:rsidP="00940044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DE32A5">
        <w:rPr>
          <w:rFonts w:ascii="Calibri" w:eastAsia="Times New Roman" w:hAnsi="Calibri" w:cs="Calibri"/>
          <w:lang w:eastAsia="pl-PL"/>
        </w:rPr>
        <w:t xml:space="preserve">Przedmiotem zamówienia jest dostawa </w:t>
      </w:r>
      <w:r w:rsidRPr="00BC3193">
        <w:rPr>
          <w:rFonts w:ascii="Calibri" w:eastAsia="Times New Roman" w:hAnsi="Calibri" w:cs="Calibri"/>
          <w:b/>
          <w:bCs/>
          <w:lang w:eastAsia="pl-PL"/>
        </w:rPr>
        <w:t xml:space="preserve">1 (jednej) sztuki </w:t>
      </w:r>
      <w:r w:rsidR="00BC3193" w:rsidRPr="00BC3193">
        <w:rPr>
          <w:rFonts w:ascii="Calibri" w:eastAsia="Times New Roman" w:hAnsi="Calibri" w:cs="Calibri"/>
          <w:b/>
          <w:bCs/>
          <w:lang w:eastAsia="pl-PL"/>
        </w:rPr>
        <w:t>Autoklawu</w:t>
      </w:r>
      <w:r w:rsidRPr="00DE32A5">
        <w:rPr>
          <w:rFonts w:ascii="Calibri" w:eastAsia="Times New Roman" w:hAnsi="Calibri" w:cs="Calibri"/>
          <w:lang w:eastAsia="pl-PL"/>
        </w:rPr>
        <w:t xml:space="preserve"> </w:t>
      </w:r>
      <w:r>
        <w:rPr>
          <w:rFonts w:ascii="Calibri" w:eastAsia="Times New Roman" w:hAnsi="Calibri" w:cs="Calibri"/>
          <w:lang w:eastAsia="pl-PL"/>
        </w:rPr>
        <w:t xml:space="preserve">dla </w:t>
      </w:r>
      <w:r w:rsidRPr="00DE32A5">
        <w:rPr>
          <w:rFonts w:ascii="Calibri" w:eastAsia="Times New Roman" w:hAnsi="Calibri" w:cs="Calibri"/>
          <w:lang w:eastAsia="pl-PL"/>
        </w:rPr>
        <w:t xml:space="preserve">Wydziału Rolnictwa i Biotechnologii na </w:t>
      </w:r>
      <w:r w:rsidR="00BC3193">
        <w:rPr>
          <w:rFonts w:ascii="Calibri" w:eastAsia="Times New Roman" w:hAnsi="Calibri" w:cs="Calibri"/>
          <w:lang w:eastAsia="pl-PL"/>
        </w:rPr>
        <w:t xml:space="preserve">potrzeby </w:t>
      </w:r>
      <w:r w:rsidR="00BC3193" w:rsidRPr="00BC3193">
        <w:rPr>
          <w:rFonts w:ascii="Calibri" w:eastAsia="Times New Roman" w:hAnsi="Calibri" w:cs="Calibri"/>
          <w:lang w:eastAsia="pl-PL"/>
        </w:rPr>
        <w:t xml:space="preserve">sterylizacji podłoży mikrobiologicznych </w:t>
      </w:r>
      <w:r w:rsidR="00BC3193">
        <w:rPr>
          <w:rFonts w:ascii="Calibri" w:eastAsia="Times New Roman" w:hAnsi="Calibri" w:cs="Calibri"/>
          <w:lang w:eastAsia="pl-PL"/>
        </w:rPr>
        <w:t>oraz</w:t>
      </w:r>
      <w:r w:rsidR="00BC3193" w:rsidRPr="00BC3193">
        <w:rPr>
          <w:rFonts w:ascii="Calibri" w:eastAsia="Times New Roman" w:hAnsi="Calibri" w:cs="Calibri"/>
          <w:lang w:eastAsia="pl-PL"/>
        </w:rPr>
        <w:t xml:space="preserve"> narzędzi</w:t>
      </w:r>
      <w:r w:rsidRPr="00DE32A5">
        <w:rPr>
          <w:rFonts w:ascii="Calibri" w:eastAsia="Times New Roman" w:hAnsi="Calibri" w:cs="Calibri"/>
          <w:lang w:eastAsia="pl-PL"/>
        </w:rPr>
        <w:t>, co najmniej o poniższych parametrach: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88"/>
      </w:tblGrid>
      <w:tr w:rsidR="00EB329C" w:rsidRPr="00EB329C" w14:paraId="668962A7" w14:textId="77777777" w:rsidTr="008232F8">
        <w:trPr>
          <w:trHeight w:val="423"/>
        </w:trPr>
        <w:tc>
          <w:tcPr>
            <w:tcW w:w="496" w:type="dxa"/>
          </w:tcPr>
          <w:p w14:paraId="73EE6A8C" w14:textId="77777777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EB329C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8788" w:type="dxa"/>
          </w:tcPr>
          <w:p w14:paraId="22E5D782" w14:textId="01E58111" w:rsidR="00EB329C" w:rsidRPr="00EB329C" w:rsidRDefault="008232F8" w:rsidP="00EB329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DE32A5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Wymagane minimalne parametry techniczne </w:t>
            </w:r>
          </w:p>
        </w:tc>
      </w:tr>
      <w:tr w:rsidR="00EB329C" w:rsidRPr="00EB329C" w14:paraId="12109FA4" w14:textId="77777777" w:rsidTr="00863554">
        <w:tc>
          <w:tcPr>
            <w:tcW w:w="496" w:type="dxa"/>
          </w:tcPr>
          <w:p w14:paraId="3F9A84FF" w14:textId="4FD9ECAB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B329C">
              <w:rPr>
                <w:rFonts w:eastAsia="Times New Roman" w:cstheme="minorHAnsi"/>
                <w:bCs/>
                <w:lang w:eastAsia="pl-PL"/>
              </w:rPr>
              <w:t>1</w:t>
            </w:r>
            <w:r w:rsidRPr="008232F8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8788" w:type="dxa"/>
          </w:tcPr>
          <w:p w14:paraId="25ED0CCB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B329C">
              <w:rPr>
                <w:rFonts w:eastAsia="Times New Roman" w:cstheme="minorHAnsi"/>
                <w:bCs/>
                <w:lang w:eastAsia="pl-PL"/>
              </w:rPr>
              <w:t>Rok produkcji: nie starszy niż 2022</w:t>
            </w:r>
          </w:p>
        </w:tc>
      </w:tr>
      <w:tr w:rsidR="00EB329C" w:rsidRPr="00EB329C" w14:paraId="0F9F6E43" w14:textId="77777777" w:rsidTr="00863554">
        <w:tc>
          <w:tcPr>
            <w:tcW w:w="496" w:type="dxa"/>
          </w:tcPr>
          <w:p w14:paraId="22C90C87" w14:textId="765944A5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EB329C">
              <w:rPr>
                <w:rFonts w:eastAsia="Times New Roman" w:cstheme="minorHAnsi"/>
                <w:bCs/>
                <w:lang w:eastAsia="pl-PL"/>
              </w:rPr>
              <w:t>2</w:t>
            </w:r>
            <w:r w:rsidRPr="008232F8">
              <w:rPr>
                <w:rFonts w:eastAsia="Times New Roman" w:cstheme="minorHAnsi"/>
                <w:bCs/>
                <w:lang w:eastAsia="pl-PL"/>
              </w:rPr>
              <w:t>.</w:t>
            </w:r>
          </w:p>
        </w:tc>
        <w:tc>
          <w:tcPr>
            <w:tcW w:w="8788" w:type="dxa"/>
          </w:tcPr>
          <w:p w14:paraId="15F2687E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 xml:space="preserve">Sterylizator z pionową komorą sterylizacyjną </w:t>
            </w:r>
          </w:p>
        </w:tc>
      </w:tr>
      <w:tr w:rsidR="00EB329C" w:rsidRPr="00EB329C" w14:paraId="6D8F2BE0" w14:textId="77777777" w:rsidTr="00863554">
        <w:trPr>
          <w:cantSplit/>
          <w:trHeight w:val="40"/>
        </w:trPr>
        <w:tc>
          <w:tcPr>
            <w:tcW w:w="496" w:type="dxa"/>
          </w:tcPr>
          <w:p w14:paraId="7255B490" w14:textId="59AB56B1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3</w:t>
            </w:r>
            <w:r w:rsidRPr="008232F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5CFCE94E" w14:textId="74B832FC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Wymiary gabarytowe: (Sz. x Wys. x Gł.) nie mniejsze niż 735/947/600 mm (±5%)</w:t>
            </w:r>
          </w:p>
        </w:tc>
      </w:tr>
      <w:tr w:rsidR="00EB329C" w:rsidRPr="00EB329C" w14:paraId="7934DB94" w14:textId="77777777" w:rsidTr="00863554">
        <w:trPr>
          <w:cantSplit/>
          <w:trHeight w:val="1411"/>
        </w:trPr>
        <w:tc>
          <w:tcPr>
            <w:tcW w:w="496" w:type="dxa"/>
          </w:tcPr>
          <w:p w14:paraId="4380ECC6" w14:textId="77777777" w:rsidR="00EB329C" w:rsidRPr="008232F8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92992C3" w14:textId="77777777" w:rsidR="00EB329C" w:rsidRPr="008232F8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4BD7C99" w14:textId="77777777" w:rsidR="00EB329C" w:rsidRPr="008232F8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B3CBCFC" w14:textId="1D299BBF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8232F8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8788" w:type="dxa"/>
          </w:tcPr>
          <w:p w14:paraId="0A28298C" w14:textId="292D700D" w:rsidR="00EB329C" w:rsidRPr="008232F8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232F8">
              <w:rPr>
                <w:rFonts w:eastAsia="Times New Roman" w:cstheme="minorHAnsi"/>
                <w:lang w:eastAsia="pl-PL"/>
              </w:rPr>
              <w:t>Komora sterylizatora:</w:t>
            </w:r>
          </w:p>
          <w:p w14:paraId="26E6B3B5" w14:textId="27F319FA" w:rsidR="00EB329C" w:rsidRPr="008232F8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232F8">
              <w:rPr>
                <w:rFonts w:eastAsia="Times New Roman" w:cstheme="minorHAnsi"/>
                <w:lang w:eastAsia="pl-PL"/>
              </w:rPr>
              <w:t>a</w:t>
            </w:r>
            <w:r w:rsidRPr="00EB329C">
              <w:rPr>
                <w:rFonts w:eastAsia="Times New Roman" w:cstheme="minorHAnsi"/>
                <w:lang w:eastAsia="pl-PL"/>
              </w:rPr>
              <w:t xml:space="preserve">) Pojemność całkowita: </w:t>
            </w:r>
            <w:r w:rsidRPr="00566192">
              <w:rPr>
                <w:rFonts w:eastAsia="Times New Roman" w:cstheme="minorHAnsi"/>
                <w:lang w:eastAsia="pl-PL"/>
              </w:rPr>
              <w:t xml:space="preserve">co najmniej </w:t>
            </w:r>
            <w:r w:rsidRPr="00E004ED">
              <w:rPr>
                <w:rFonts w:eastAsia="Times New Roman" w:cstheme="minorHAnsi"/>
                <w:b/>
                <w:bCs/>
                <w:lang w:eastAsia="pl-PL"/>
              </w:rPr>
              <w:t>8</w:t>
            </w:r>
            <w:r w:rsidR="00FE1143" w:rsidRPr="00E004ED">
              <w:rPr>
                <w:rFonts w:eastAsia="Times New Roman" w:cstheme="minorHAnsi"/>
                <w:b/>
                <w:bCs/>
                <w:lang w:eastAsia="pl-PL"/>
              </w:rPr>
              <w:t>2</w:t>
            </w:r>
            <w:r w:rsidRPr="00E004ED">
              <w:rPr>
                <w:rFonts w:eastAsia="Times New Roman" w:cstheme="minorHAnsi"/>
                <w:b/>
                <w:bCs/>
                <w:lang w:eastAsia="pl-PL"/>
              </w:rPr>
              <w:t xml:space="preserve"> L</w:t>
            </w:r>
          </w:p>
          <w:p w14:paraId="7B88F247" w14:textId="78557CDD" w:rsidR="00EB329C" w:rsidRPr="008232F8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b) Wymiary komory (</w:t>
            </w:r>
            <w:r w:rsidR="008232F8" w:rsidRPr="008232F8">
              <w:rPr>
                <w:rFonts w:ascii="Symbol" w:hAnsi="Symbol" w:cs="Symbol"/>
              </w:rPr>
              <w:t></w:t>
            </w:r>
            <w:r w:rsidRPr="00EB329C">
              <w:rPr>
                <w:rFonts w:eastAsia="Times New Roman" w:cstheme="minorHAnsi"/>
                <w:lang w:eastAsia="pl-PL"/>
              </w:rPr>
              <w:t xml:space="preserve"> x D): nie większe niż 413 x 610 (+50-wyoblenie) mm</w:t>
            </w:r>
          </w:p>
          <w:p w14:paraId="4FC39197" w14:textId="43D7AA94" w:rsidR="00EB329C" w:rsidRPr="008232F8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 xml:space="preserve">c) Pojemność użytkowa: </w:t>
            </w:r>
            <w:r w:rsidRPr="00566192">
              <w:rPr>
                <w:rFonts w:eastAsia="Times New Roman" w:cstheme="minorHAnsi"/>
                <w:lang w:eastAsia="pl-PL"/>
              </w:rPr>
              <w:t>co najmniej 80 L</w:t>
            </w:r>
            <w:r w:rsidR="00F75BDF" w:rsidRPr="00566192">
              <w:rPr>
                <w:rFonts w:eastAsia="Times New Roman" w:cstheme="minorHAnsi"/>
                <w:lang w:eastAsia="pl-PL"/>
              </w:rPr>
              <w:t xml:space="preserve"> </w:t>
            </w:r>
            <w:r w:rsidRPr="00566192">
              <w:rPr>
                <w:rFonts w:eastAsia="Times New Roman" w:cstheme="minorHAnsi"/>
                <w:lang w:eastAsia="pl-PL"/>
              </w:rPr>
              <w:t>±5%</w:t>
            </w:r>
          </w:p>
          <w:p w14:paraId="1CB53B2E" w14:textId="77777777" w:rsidR="00EB329C" w:rsidRPr="008232F8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d) Maksymalne ciśnienie dopuszczalne (PS): nie mniejsze niż 2,8 bar</w:t>
            </w:r>
          </w:p>
          <w:p w14:paraId="6FAC07B5" w14:textId="77777777" w:rsidR="00EB329C" w:rsidRPr="008232F8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e) Maksymalna temperatura dopuszczalna (TS): nie mniej niż 142</w:t>
            </w:r>
            <w:r w:rsidRPr="00EB329C">
              <w:rPr>
                <w:rFonts w:ascii="Cambria Math" w:eastAsia="Times New Roman" w:hAnsi="Cambria Math" w:cs="Cambria Math"/>
                <w:lang w:eastAsia="pl-PL"/>
              </w:rPr>
              <w:t>℃</w:t>
            </w:r>
          </w:p>
          <w:p w14:paraId="042ACE31" w14:textId="35B0AD34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f) Ciśnienie robocze zaworu bezpieczeństwa: nie mniejsze niż 2,8 bar</w:t>
            </w:r>
          </w:p>
        </w:tc>
      </w:tr>
      <w:tr w:rsidR="00EB329C" w:rsidRPr="00EB329C" w14:paraId="2E587B2E" w14:textId="77777777" w:rsidTr="00863554">
        <w:trPr>
          <w:cantSplit/>
          <w:trHeight w:val="838"/>
        </w:trPr>
        <w:tc>
          <w:tcPr>
            <w:tcW w:w="496" w:type="dxa"/>
          </w:tcPr>
          <w:p w14:paraId="09AB6BD2" w14:textId="77777777" w:rsidR="00EB329C" w:rsidRPr="008232F8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78067F02" w14:textId="1053FA49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5</w:t>
            </w:r>
            <w:r w:rsidRPr="008232F8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352D7A40" w14:textId="77777777" w:rsidR="00EB329C" w:rsidRPr="008232F8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Zasilanie elektryczne:</w:t>
            </w:r>
          </w:p>
          <w:p w14:paraId="2CB7AC63" w14:textId="77777777" w:rsidR="00EB329C" w:rsidRPr="00EB329C" w:rsidRDefault="00EB329C" w:rsidP="00EB329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a) Moc elektryczna min. 7 kW, w tym moc wytwornicy pary min. 6 kW,</w:t>
            </w:r>
          </w:p>
          <w:p w14:paraId="1D5D2237" w14:textId="77777777" w:rsidR="00EB329C" w:rsidRPr="008232F8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 xml:space="preserve">Zasilanie trójfazowe 400 V/50 </w:t>
            </w:r>
            <w:proofErr w:type="spellStart"/>
            <w:r w:rsidRPr="00EB329C">
              <w:rPr>
                <w:rFonts w:eastAsia="Times New Roman" w:cstheme="minorHAnsi"/>
                <w:lang w:eastAsia="pl-PL"/>
              </w:rPr>
              <w:t>Hz</w:t>
            </w:r>
            <w:proofErr w:type="spellEnd"/>
          </w:p>
          <w:p w14:paraId="2C435674" w14:textId="18F66010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b) Klasa ochronności I</w:t>
            </w:r>
          </w:p>
        </w:tc>
      </w:tr>
      <w:tr w:rsidR="00EB329C" w:rsidRPr="00EB329C" w14:paraId="27F423E3" w14:textId="77777777" w:rsidTr="00863554">
        <w:trPr>
          <w:cantSplit/>
          <w:trHeight w:val="926"/>
        </w:trPr>
        <w:tc>
          <w:tcPr>
            <w:tcW w:w="496" w:type="dxa"/>
          </w:tcPr>
          <w:p w14:paraId="75D7F430" w14:textId="5BAF04BC" w:rsidR="00EB329C" w:rsidRPr="008232F8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6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  <w:p w14:paraId="78BFDACF" w14:textId="77777777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0DACA00C" w14:textId="77777777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8788" w:type="dxa"/>
          </w:tcPr>
          <w:p w14:paraId="65BD3964" w14:textId="77777777" w:rsidR="00EB329C" w:rsidRPr="008232F8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Zasilanie wodą:</w:t>
            </w:r>
          </w:p>
          <w:p w14:paraId="274FB188" w14:textId="4AFAE1C0" w:rsidR="00EB329C" w:rsidRPr="008232F8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a) Woda demineralizowana</w:t>
            </w:r>
          </w:p>
          <w:p w14:paraId="375A8014" w14:textId="57946C13" w:rsidR="00EB329C" w:rsidRPr="008232F8" w:rsidRDefault="00D45CD9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232F8">
              <w:rPr>
                <w:rFonts w:eastAsia="Times New Roman" w:cstheme="minorHAnsi"/>
                <w:lang w:eastAsia="pl-PL"/>
              </w:rPr>
              <w:t>b</w:t>
            </w:r>
            <w:r w:rsidR="00EB329C" w:rsidRPr="00EB329C">
              <w:rPr>
                <w:rFonts w:eastAsia="Times New Roman" w:cstheme="minorHAnsi"/>
                <w:lang w:eastAsia="pl-PL"/>
              </w:rPr>
              <w:t xml:space="preserve">) </w:t>
            </w:r>
            <w:r w:rsidRPr="008232F8">
              <w:rPr>
                <w:rFonts w:eastAsia="Times New Roman" w:cstheme="minorHAnsi"/>
                <w:lang w:eastAsia="pl-PL"/>
              </w:rPr>
              <w:t>Ś</w:t>
            </w:r>
            <w:r w:rsidR="00EB329C" w:rsidRPr="00EB329C">
              <w:rPr>
                <w:rFonts w:eastAsia="Times New Roman" w:cstheme="minorHAnsi"/>
                <w:lang w:eastAsia="pl-PL"/>
              </w:rPr>
              <w:t>rednie zużycie na cykl: nie więcej niż 4 L</w:t>
            </w:r>
          </w:p>
          <w:p w14:paraId="3284B3D8" w14:textId="6B836F20" w:rsidR="00EB329C" w:rsidRPr="00EB329C" w:rsidRDefault="00D45CD9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8232F8">
              <w:rPr>
                <w:rFonts w:eastAsia="Times New Roman" w:cstheme="minorHAnsi"/>
                <w:lang w:eastAsia="pl-PL"/>
              </w:rPr>
              <w:t>c</w:t>
            </w:r>
            <w:r w:rsidR="00EB329C" w:rsidRPr="00EB329C">
              <w:rPr>
                <w:rFonts w:eastAsia="Times New Roman" w:cstheme="minorHAnsi"/>
                <w:lang w:eastAsia="pl-PL"/>
              </w:rPr>
              <w:t>) Zasilanie powietrzem: 3 ÷ 6 bar</w:t>
            </w:r>
          </w:p>
        </w:tc>
      </w:tr>
      <w:tr w:rsidR="00EB329C" w:rsidRPr="00EB329C" w14:paraId="494C4ABE" w14:textId="77777777" w:rsidTr="00863554">
        <w:trPr>
          <w:cantSplit/>
          <w:trHeight w:val="40"/>
        </w:trPr>
        <w:tc>
          <w:tcPr>
            <w:tcW w:w="496" w:type="dxa"/>
          </w:tcPr>
          <w:p w14:paraId="4AF48E8A" w14:textId="64557989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7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230D1E33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Rama i obudowa oraz górna obudowa drzwi sterylizatora wykonane ze stali nierdzewnej nie gorszej niż 304 wg. AISI</w:t>
            </w:r>
          </w:p>
        </w:tc>
      </w:tr>
      <w:tr w:rsidR="00EB329C" w:rsidRPr="00EB329C" w14:paraId="2C9B7C17" w14:textId="77777777" w:rsidTr="00863554">
        <w:trPr>
          <w:cantSplit/>
          <w:trHeight w:val="40"/>
        </w:trPr>
        <w:tc>
          <w:tcPr>
            <w:tcW w:w="496" w:type="dxa"/>
          </w:tcPr>
          <w:p w14:paraId="0EDC280E" w14:textId="3E24636C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8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2EF94A13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Komora, płaszcz komory, drzwi komory, wytwornica pary  wykonane ze stali nierdzewnej nie gorszej niż 316 L wg. AISI</w:t>
            </w:r>
          </w:p>
        </w:tc>
      </w:tr>
      <w:tr w:rsidR="00EB329C" w:rsidRPr="00EB329C" w14:paraId="04F2809B" w14:textId="77777777" w:rsidTr="00863554">
        <w:trPr>
          <w:cantSplit/>
          <w:trHeight w:val="40"/>
        </w:trPr>
        <w:tc>
          <w:tcPr>
            <w:tcW w:w="496" w:type="dxa"/>
          </w:tcPr>
          <w:p w14:paraId="63F4593E" w14:textId="1506FA3B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9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30108607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Temperatura sterylizacji programowana w zakresie 103-136 °C</w:t>
            </w:r>
          </w:p>
        </w:tc>
      </w:tr>
      <w:tr w:rsidR="00EB329C" w:rsidRPr="00EB329C" w14:paraId="70E9FBFB" w14:textId="77777777" w:rsidTr="00863554">
        <w:trPr>
          <w:cantSplit/>
          <w:trHeight w:val="40"/>
        </w:trPr>
        <w:tc>
          <w:tcPr>
            <w:tcW w:w="496" w:type="dxa"/>
          </w:tcPr>
          <w:p w14:paraId="663C676A" w14:textId="47BA74A9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10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365834AF" w14:textId="2867A12D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Program rozgrz</w:t>
            </w:r>
            <w:r w:rsidRPr="002501FF">
              <w:rPr>
                <w:rFonts w:eastAsia="Times New Roman" w:cstheme="minorHAnsi"/>
                <w:lang w:eastAsia="pl-PL"/>
              </w:rPr>
              <w:t>ewania, podtrzymywania temp. wsadu – regulacja w zakresie</w:t>
            </w:r>
            <w:r w:rsidR="00566192" w:rsidRPr="002501FF">
              <w:rPr>
                <w:rFonts w:eastAsia="Times New Roman" w:cstheme="minorHAnsi"/>
                <w:lang w:eastAsia="pl-PL"/>
              </w:rPr>
              <w:t xml:space="preserve"> </w:t>
            </w:r>
            <w:r w:rsidR="00566192" w:rsidRPr="002501FF">
              <w:rPr>
                <w:rFonts w:eastAsia="Times New Roman" w:cstheme="minorHAnsi"/>
                <w:b/>
                <w:bCs/>
                <w:lang w:eastAsia="pl-PL"/>
              </w:rPr>
              <w:t>60-95</w:t>
            </w:r>
            <w:r w:rsidR="00566192" w:rsidRPr="002501FF">
              <w:rPr>
                <w:rFonts w:ascii="Cambria Math" w:eastAsia="Times New Roman" w:hAnsi="Cambria Math" w:cs="Cambria Math"/>
                <w:b/>
                <w:bCs/>
                <w:lang w:eastAsia="pl-PL"/>
              </w:rPr>
              <w:t>℃</w:t>
            </w:r>
            <w:r w:rsidR="00566192" w:rsidRPr="002501FF">
              <w:rPr>
                <w:rFonts w:eastAsia="Times New Roman" w:cstheme="minorHAnsi"/>
                <w:b/>
                <w:bCs/>
                <w:lang w:eastAsia="pl-PL"/>
              </w:rPr>
              <w:t xml:space="preserve"> </w:t>
            </w:r>
            <w:r w:rsidR="00566192" w:rsidRPr="002501FF">
              <w:rPr>
                <w:rFonts w:eastAsia="Times New Roman" w:cstheme="minorHAnsi"/>
                <w:b/>
                <w:bCs/>
                <w:lang w:eastAsia="pl-PL"/>
              </w:rPr>
              <w:br/>
              <w:t>lub</w:t>
            </w:r>
            <w:r w:rsidRPr="002501FF">
              <w:rPr>
                <w:rFonts w:eastAsia="Times New Roman" w:cstheme="minorHAnsi"/>
                <w:b/>
                <w:bCs/>
                <w:lang w:eastAsia="pl-PL"/>
              </w:rPr>
              <w:t xml:space="preserve"> 60-136°C</w:t>
            </w:r>
            <w:r w:rsidR="00B37FF7" w:rsidRPr="002501FF">
              <w:rPr>
                <w:rFonts w:eastAsia="Times New Roman" w:cstheme="minorHAnsi"/>
                <w:lang w:eastAsia="pl-PL"/>
              </w:rPr>
              <w:t xml:space="preserve"> </w:t>
            </w:r>
          </w:p>
        </w:tc>
      </w:tr>
      <w:tr w:rsidR="00EB329C" w:rsidRPr="00EB329C" w14:paraId="0199DCEA" w14:textId="77777777" w:rsidTr="00863554">
        <w:trPr>
          <w:cantSplit/>
          <w:trHeight w:val="40"/>
        </w:trPr>
        <w:tc>
          <w:tcPr>
            <w:tcW w:w="496" w:type="dxa"/>
          </w:tcPr>
          <w:p w14:paraId="5B74C74A" w14:textId="571A5F52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11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2A0E4C82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Funkcja aparatu Kocha</w:t>
            </w:r>
          </w:p>
        </w:tc>
      </w:tr>
      <w:tr w:rsidR="00EB329C" w:rsidRPr="00EB329C" w14:paraId="2856FDE4" w14:textId="77777777" w:rsidTr="00863554">
        <w:trPr>
          <w:cantSplit/>
          <w:trHeight w:val="40"/>
        </w:trPr>
        <w:tc>
          <w:tcPr>
            <w:tcW w:w="496" w:type="dxa"/>
          </w:tcPr>
          <w:p w14:paraId="06BCADA4" w14:textId="29C7A428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12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0F5E1BA3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Wbudowana ciśnieniowa wytwornica pary musi być oddzielona od komory sterylizacyjnej</w:t>
            </w:r>
          </w:p>
        </w:tc>
      </w:tr>
      <w:tr w:rsidR="00EB329C" w:rsidRPr="00EB329C" w14:paraId="1702907C" w14:textId="77777777" w:rsidTr="00863554">
        <w:trPr>
          <w:cantSplit/>
          <w:trHeight w:val="40"/>
        </w:trPr>
        <w:tc>
          <w:tcPr>
            <w:tcW w:w="496" w:type="dxa"/>
          </w:tcPr>
          <w:p w14:paraId="2C56E278" w14:textId="6AF1646D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13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1C3ACE21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Wbudowany dodatkowy czujnik temperatury w komorze- sonda giętka</w:t>
            </w:r>
          </w:p>
        </w:tc>
      </w:tr>
      <w:tr w:rsidR="00EB329C" w:rsidRPr="00EB329C" w14:paraId="6DE17DC3" w14:textId="77777777" w:rsidTr="00863554">
        <w:trPr>
          <w:cantSplit/>
          <w:trHeight w:val="40"/>
        </w:trPr>
        <w:tc>
          <w:tcPr>
            <w:tcW w:w="496" w:type="dxa"/>
          </w:tcPr>
          <w:p w14:paraId="586DA1A0" w14:textId="49A697E4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14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00DE5EA5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Automatyczne ryglowanie pokrywy z blokadą temperaturową</w:t>
            </w:r>
          </w:p>
        </w:tc>
      </w:tr>
      <w:tr w:rsidR="00EB329C" w:rsidRPr="00EB329C" w14:paraId="0488B620" w14:textId="77777777" w:rsidTr="00863554">
        <w:trPr>
          <w:cantSplit/>
          <w:trHeight w:val="40"/>
        </w:trPr>
        <w:tc>
          <w:tcPr>
            <w:tcW w:w="496" w:type="dxa"/>
          </w:tcPr>
          <w:p w14:paraId="7EA286EA" w14:textId="171DEE0E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15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3C1ECC19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 xml:space="preserve">Wspomaganie otwierania drzwi sterylizatora </w:t>
            </w:r>
          </w:p>
        </w:tc>
      </w:tr>
      <w:tr w:rsidR="00EB329C" w:rsidRPr="00EB329C" w14:paraId="1D7A2775" w14:textId="77777777" w:rsidTr="00863554">
        <w:trPr>
          <w:cantSplit/>
          <w:trHeight w:val="40"/>
        </w:trPr>
        <w:tc>
          <w:tcPr>
            <w:tcW w:w="496" w:type="dxa"/>
          </w:tcPr>
          <w:p w14:paraId="0BBF9157" w14:textId="72425BF6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16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4F37746C" w14:textId="395B1CF8" w:rsidR="00EB329C" w:rsidRPr="00E004ED" w:rsidRDefault="00EB329C" w:rsidP="00EB329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pl-PL"/>
              </w:rPr>
            </w:pPr>
            <w:r w:rsidRPr="00E004ED">
              <w:rPr>
                <w:rFonts w:eastAsia="Times New Roman" w:cstheme="minorHAnsi"/>
                <w:b/>
                <w:bCs/>
                <w:lang w:eastAsia="pl-PL"/>
              </w:rPr>
              <w:t>Uszczelka rozprężana parą</w:t>
            </w:r>
            <w:r w:rsidR="008F2317" w:rsidRPr="00E004ED">
              <w:rPr>
                <w:rFonts w:eastAsia="Times New Roman" w:cstheme="minorHAnsi"/>
                <w:b/>
                <w:bCs/>
                <w:lang w:eastAsia="pl-PL"/>
              </w:rPr>
              <w:t xml:space="preserve"> / powietrzem</w:t>
            </w:r>
            <w:r w:rsidR="00B7123C" w:rsidRPr="00E004ED">
              <w:rPr>
                <w:rFonts w:eastAsia="Times New Roman" w:cstheme="minorHAnsi"/>
                <w:b/>
                <w:bCs/>
                <w:lang w:eastAsia="pl-PL"/>
              </w:rPr>
              <w:t xml:space="preserve">/ bezobsługowa uszczelka silikonowa (bez konieczności wytworzenia pary)  </w:t>
            </w:r>
          </w:p>
        </w:tc>
      </w:tr>
      <w:tr w:rsidR="00EB329C" w:rsidRPr="00EB329C" w14:paraId="701475E9" w14:textId="77777777" w:rsidTr="00863554">
        <w:trPr>
          <w:cantSplit/>
          <w:trHeight w:val="40"/>
        </w:trPr>
        <w:tc>
          <w:tcPr>
            <w:tcW w:w="496" w:type="dxa"/>
          </w:tcPr>
          <w:p w14:paraId="72486D45" w14:textId="76CED424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17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5F94F1FE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Automatyczne czyszczenie wytwornicy pary po zakończeniu każdego cyklu</w:t>
            </w:r>
          </w:p>
        </w:tc>
      </w:tr>
      <w:tr w:rsidR="00EB329C" w:rsidRPr="00EB329C" w14:paraId="57C9F3AA" w14:textId="77777777" w:rsidTr="00863554">
        <w:trPr>
          <w:cantSplit/>
          <w:trHeight w:val="40"/>
        </w:trPr>
        <w:tc>
          <w:tcPr>
            <w:tcW w:w="496" w:type="dxa"/>
          </w:tcPr>
          <w:p w14:paraId="5BFC6746" w14:textId="77AD58F1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18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7D12DD8A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Sterowanie mikroprocesorowe</w:t>
            </w:r>
          </w:p>
        </w:tc>
      </w:tr>
      <w:tr w:rsidR="00EB329C" w:rsidRPr="00EB329C" w14:paraId="752DBA46" w14:textId="77777777" w:rsidTr="00863554">
        <w:trPr>
          <w:cantSplit/>
          <w:trHeight w:val="40"/>
        </w:trPr>
        <w:tc>
          <w:tcPr>
            <w:tcW w:w="496" w:type="dxa"/>
          </w:tcPr>
          <w:p w14:paraId="79959666" w14:textId="503A1D18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19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7AB7B87E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Wszystkie komunikaty na wyświetlaczu w języku polskim</w:t>
            </w:r>
          </w:p>
        </w:tc>
      </w:tr>
      <w:tr w:rsidR="00EB329C" w:rsidRPr="00EB329C" w14:paraId="55E5B821" w14:textId="77777777" w:rsidTr="00863554">
        <w:trPr>
          <w:cantSplit/>
          <w:trHeight w:val="40"/>
        </w:trPr>
        <w:tc>
          <w:tcPr>
            <w:tcW w:w="496" w:type="dxa"/>
          </w:tcPr>
          <w:p w14:paraId="764FFD0C" w14:textId="607B122F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20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75ABABAB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Wyświetlanie komunikatów o zaistniałych awariach</w:t>
            </w:r>
          </w:p>
        </w:tc>
      </w:tr>
      <w:tr w:rsidR="00EB329C" w:rsidRPr="00EB329C" w14:paraId="483426A5" w14:textId="77777777" w:rsidTr="00863554">
        <w:trPr>
          <w:cantSplit/>
          <w:trHeight w:val="40"/>
        </w:trPr>
        <w:tc>
          <w:tcPr>
            <w:tcW w:w="496" w:type="dxa"/>
          </w:tcPr>
          <w:p w14:paraId="68D5B150" w14:textId="6C758790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21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69003668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W pełni automatyczna realizacja wszystkich programów sterylizacyjnych.</w:t>
            </w:r>
          </w:p>
        </w:tc>
      </w:tr>
      <w:tr w:rsidR="00EB329C" w:rsidRPr="00EB329C" w14:paraId="65735B6D" w14:textId="77777777" w:rsidTr="00863554">
        <w:trPr>
          <w:cantSplit/>
          <w:trHeight w:val="40"/>
        </w:trPr>
        <w:tc>
          <w:tcPr>
            <w:tcW w:w="496" w:type="dxa"/>
          </w:tcPr>
          <w:p w14:paraId="13BB733E" w14:textId="73DE8E21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22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1940C933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 xml:space="preserve">Programy sterylizacyjne – min. 20 programów + 2 testowe- </w:t>
            </w:r>
            <w:proofErr w:type="spellStart"/>
            <w:r w:rsidRPr="00EB329C">
              <w:rPr>
                <w:rFonts w:eastAsia="Times New Roman" w:cstheme="minorHAnsi"/>
                <w:lang w:eastAsia="pl-PL"/>
              </w:rPr>
              <w:t>Bowie</w:t>
            </w:r>
            <w:proofErr w:type="spellEnd"/>
            <w:r w:rsidRPr="00EB329C">
              <w:rPr>
                <w:rFonts w:eastAsia="Times New Roman" w:cstheme="minorHAnsi"/>
                <w:lang w:eastAsia="pl-PL"/>
              </w:rPr>
              <w:t>-Dick i test szczelności</w:t>
            </w:r>
          </w:p>
        </w:tc>
      </w:tr>
      <w:tr w:rsidR="00EB329C" w:rsidRPr="00EB329C" w14:paraId="60A7405C" w14:textId="77777777" w:rsidTr="00863554">
        <w:trPr>
          <w:cantSplit/>
          <w:trHeight w:val="40"/>
        </w:trPr>
        <w:tc>
          <w:tcPr>
            <w:tcW w:w="496" w:type="dxa"/>
          </w:tcPr>
          <w:p w14:paraId="158763C1" w14:textId="3BFF7AB4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23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060A9FF5" w14:textId="26E65C8E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 xml:space="preserve">System chłodzenia zrzutu kondensatu do wartości bezpiecznej tj. </w:t>
            </w:r>
            <w:r w:rsidRPr="002501FF">
              <w:rPr>
                <w:rFonts w:eastAsia="Times New Roman" w:cstheme="minorHAnsi"/>
                <w:b/>
                <w:bCs/>
                <w:lang w:eastAsia="pl-PL"/>
              </w:rPr>
              <w:t>poniżej 6</w:t>
            </w:r>
            <w:r w:rsidR="00B7123C" w:rsidRPr="002501FF">
              <w:rPr>
                <w:rFonts w:eastAsia="Times New Roman" w:cstheme="minorHAnsi"/>
                <w:b/>
                <w:bCs/>
                <w:lang w:eastAsia="pl-PL"/>
              </w:rPr>
              <w:t>1</w:t>
            </w:r>
            <w:r w:rsidRPr="00566192">
              <w:rPr>
                <w:rFonts w:eastAsia="Times New Roman" w:cstheme="minorHAnsi"/>
                <w:lang w:eastAsia="pl-PL"/>
              </w:rPr>
              <w:t xml:space="preserve"> stopni </w:t>
            </w:r>
            <w:r w:rsidRPr="00EB329C">
              <w:rPr>
                <w:rFonts w:eastAsia="Times New Roman" w:cstheme="minorHAnsi"/>
                <w:lang w:eastAsia="pl-PL"/>
              </w:rPr>
              <w:t>Celsjusza dla instalacji kanalizacyjnej</w:t>
            </w:r>
          </w:p>
        </w:tc>
      </w:tr>
      <w:tr w:rsidR="00EB329C" w:rsidRPr="00EB329C" w14:paraId="54792A19" w14:textId="77777777" w:rsidTr="00863554">
        <w:trPr>
          <w:cantSplit/>
          <w:trHeight w:val="40"/>
        </w:trPr>
        <w:tc>
          <w:tcPr>
            <w:tcW w:w="496" w:type="dxa"/>
          </w:tcPr>
          <w:p w14:paraId="0B5CF8C5" w14:textId="531328D3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24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08C04DE6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Możliwość dokonywania zmian w ustawieniach parametrów sterylizacji przez użytkownika</w:t>
            </w:r>
          </w:p>
        </w:tc>
      </w:tr>
      <w:tr w:rsidR="00EB329C" w:rsidRPr="00EB329C" w14:paraId="3E6E902E" w14:textId="77777777" w:rsidTr="00863554">
        <w:trPr>
          <w:cantSplit/>
          <w:trHeight w:val="40"/>
        </w:trPr>
        <w:tc>
          <w:tcPr>
            <w:tcW w:w="496" w:type="dxa"/>
          </w:tcPr>
          <w:p w14:paraId="4750EE1A" w14:textId="211213E6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25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</w:tcPr>
          <w:p w14:paraId="06CB404D" w14:textId="77777777" w:rsidR="00EB329C" w:rsidRPr="00EB329C" w:rsidRDefault="00EB329C" w:rsidP="00EB329C">
            <w:pPr>
              <w:spacing w:after="0" w:line="240" w:lineRule="auto"/>
              <w:rPr>
                <w:rFonts w:eastAsia="Times New Roman" w:cstheme="minorHAnsi"/>
                <w:bCs/>
                <w:lang w:eastAsia="pl-PL"/>
              </w:rPr>
            </w:pPr>
            <w:r w:rsidRPr="00EB329C">
              <w:rPr>
                <w:rFonts w:eastAsia="Times New Roman" w:cstheme="minorHAnsi"/>
                <w:bCs/>
                <w:lang w:eastAsia="pl-PL"/>
              </w:rPr>
              <w:t>System szybkiego chłodzenia wsadu za pomocą wody uzdatnionej w płaszczu komory w obiegu zamkniętym, nie wymaga stosowania wentylatora</w:t>
            </w:r>
          </w:p>
        </w:tc>
      </w:tr>
      <w:tr w:rsidR="00EB329C" w:rsidRPr="00EB329C" w14:paraId="62A6D989" w14:textId="77777777" w:rsidTr="00863554">
        <w:trPr>
          <w:cantSplit/>
          <w:trHeight w:val="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161E" w14:textId="4D9231F3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26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5BD4" w14:textId="77777777" w:rsidR="00EB329C" w:rsidRPr="00EB329C" w:rsidRDefault="00EB329C" w:rsidP="00EB329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Komora wyposażona w port walidacyjny</w:t>
            </w:r>
          </w:p>
        </w:tc>
      </w:tr>
      <w:tr w:rsidR="00EB329C" w:rsidRPr="00EB329C" w14:paraId="6A1A32DF" w14:textId="77777777" w:rsidTr="00863554">
        <w:trPr>
          <w:cantSplit/>
          <w:trHeight w:val="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50FC" w14:textId="7C93177B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lastRenderedPageBreak/>
              <w:t>27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A2D1" w14:textId="77777777" w:rsidR="00EB329C" w:rsidRPr="00EB329C" w:rsidRDefault="00EB329C" w:rsidP="00EB329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 xml:space="preserve">Sterylizator musi umożliwić bezpieczną i wydajną sterylizację płynów w pojemnikach otwartych, niedomkniętych i szczelnie zamkniętych, oraz narzędzi </w:t>
            </w:r>
          </w:p>
        </w:tc>
      </w:tr>
      <w:tr w:rsidR="00EB329C" w:rsidRPr="00EB329C" w14:paraId="5D777C62" w14:textId="77777777" w:rsidTr="00863554">
        <w:trPr>
          <w:cantSplit/>
          <w:trHeight w:val="4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7419" w14:textId="31F8D294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28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A9D0" w14:textId="77777777" w:rsidR="00EB329C" w:rsidRPr="00EB329C" w:rsidRDefault="00EB329C" w:rsidP="00EB329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bCs/>
                <w:lang w:eastAsia="pl-PL"/>
              </w:rPr>
            </w:pPr>
            <w:r w:rsidRPr="00EB329C">
              <w:rPr>
                <w:rFonts w:eastAsia="Times New Roman" w:cstheme="minorHAnsi"/>
                <w:bCs/>
                <w:lang w:eastAsia="pl-PL"/>
              </w:rPr>
              <w:t xml:space="preserve">System zapobiegający kipieniu płynów poprzez funkcję podtrzymania ciśnienia w komorze w trakcie schładzania płynów </w:t>
            </w:r>
          </w:p>
        </w:tc>
      </w:tr>
      <w:tr w:rsidR="00EB329C" w:rsidRPr="00EB329C" w14:paraId="1312F847" w14:textId="77777777" w:rsidTr="00863554">
        <w:trPr>
          <w:cantSplit/>
          <w:trHeight w:val="4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BA40D" w14:textId="31B34C36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29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6881" w14:textId="77777777" w:rsidR="00EB329C" w:rsidRPr="00EB329C" w:rsidRDefault="00EB329C" w:rsidP="00EB329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 xml:space="preserve">Wbudowana pompa próżniowa, możliwość odpowietrzania w postaci próżni frakcjonowanej (zamiast odpowietrzania grawitacyjnego) oraz suszenie próżniowe </w:t>
            </w:r>
          </w:p>
        </w:tc>
      </w:tr>
      <w:tr w:rsidR="00EB329C" w:rsidRPr="00EB329C" w14:paraId="11E74161" w14:textId="77777777" w:rsidTr="00863554">
        <w:trPr>
          <w:cantSplit/>
          <w:trHeight w:val="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8658" w14:textId="467F824B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30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D3E7" w14:textId="77777777" w:rsidR="00EB329C" w:rsidRPr="00EB329C" w:rsidRDefault="00EB329C" w:rsidP="00EB329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Zużycie wody chłodzącej do chłodzenia kondensatu nie więcej niż 10 L wody wodociągowej zdatnej do picia.</w:t>
            </w:r>
          </w:p>
        </w:tc>
      </w:tr>
      <w:tr w:rsidR="00EB329C" w:rsidRPr="00EB329C" w14:paraId="139D8CF6" w14:textId="77777777" w:rsidTr="00863554">
        <w:trPr>
          <w:cantSplit/>
          <w:trHeight w:val="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CE79" w14:textId="24B64673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31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E68D" w14:textId="5D7335E5" w:rsidR="00EB329C" w:rsidRPr="00EB329C" w:rsidRDefault="00EB329C" w:rsidP="00EB329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Gwarancja co najmniej</w:t>
            </w:r>
            <w:r w:rsidR="00420131">
              <w:rPr>
                <w:rFonts w:eastAsia="Times New Roman" w:cstheme="minorHAnsi"/>
                <w:lang w:eastAsia="pl-PL"/>
              </w:rPr>
              <w:t xml:space="preserve"> </w:t>
            </w:r>
            <w:r w:rsidRPr="00EB329C">
              <w:rPr>
                <w:rFonts w:eastAsia="Times New Roman" w:cstheme="minorHAnsi"/>
                <w:lang w:eastAsia="pl-PL"/>
              </w:rPr>
              <w:t>12 miesięcy</w:t>
            </w:r>
          </w:p>
        </w:tc>
      </w:tr>
      <w:tr w:rsidR="00EB329C" w:rsidRPr="00EB329C" w14:paraId="2F05B375" w14:textId="77777777" w:rsidTr="00863554">
        <w:trPr>
          <w:cantSplit/>
          <w:trHeight w:val="3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75C3" w14:textId="7FB95D06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32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7CC1" w14:textId="77777777" w:rsidR="00EB329C" w:rsidRPr="00EB329C" w:rsidRDefault="00EB329C" w:rsidP="00EB329C">
            <w:pPr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Dostarczenie przez Wykonawcę sprzętu na własny koszt i ryzyko wraz z jego wniesieniem w miejsce wskazane przez Zamawiającego</w:t>
            </w:r>
          </w:p>
        </w:tc>
      </w:tr>
      <w:tr w:rsidR="00EB329C" w:rsidRPr="00EB329C" w14:paraId="0B1972D8" w14:textId="77777777" w:rsidTr="00863554">
        <w:trPr>
          <w:cantSplit/>
          <w:trHeight w:val="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63F4" w14:textId="0532B8AD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33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2FF4" w14:textId="77777777" w:rsidR="00EB329C" w:rsidRPr="00EB329C" w:rsidRDefault="00EB329C" w:rsidP="00EB329C">
            <w:pPr>
              <w:keepNext/>
              <w:spacing w:after="0" w:line="240" w:lineRule="auto"/>
              <w:outlineLvl w:val="1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 xml:space="preserve">Montaż i uruchomienie na przygotowanym stanowisku </w:t>
            </w:r>
          </w:p>
        </w:tc>
      </w:tr>
      <w:tr w:rsidR="00EB329C" w:rsidRPr="00EB329C" w14:paraId="53C14A35" w14:textId="77777777" w:rsidTr="00863554">
        <w:trPr>
          <w:cantSplit/>
          <w:trHeight w:val="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7BB8" w14:textId="05E38451" w:rsidR="00EB329C" w:rsidRPr="00EB329C" w:rsidRDefault="00EB329C" w:rsidP="00EB329C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>34</w:t>
            </w:r>
            <w:r w:rsidR="00BC6B2C">
              <w:rPr>
                <w:rFonts w:eastAsia="Times New Roman" w:cstheme="minorHAnsi"/>
                <w:lang w:eastAsia="pl-PL"/>
              </w:rPr>
              <w:t>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4FA" w14:textId="68B23848" w:rsidR="00EB329C" w:rsidRPr="00EB329C" w:rsidRDefault="00EB329C" w:rsidP="00EB329C">
            <w:pPr>
              <w:tabs>
                <w:tab w:val="left" w:pos="6528"/>
              </w:tabs>
              <w:spacing w:before="100" w:beforeAutospacing="1" w:after="0" w:line="240" w:lineRule="auto"/>
              <w:rPr>
                <w:rFonts w:eastAsia="Times New Roman" w:cstheme="minorHAnsi"/>
                <w:lang w:eastAsia="pl-PL"/>
              </w:rPr>
            </w:pPr>
            <w:r w:rsidRPr="00EB329C">
              <w:rPr>
                <w:rFonts w:eastAsia="Times New Roman" w:cstheme="minorHAnsi"/>
                <w:lang w:eastAsia="pl-PL"/>
              </w:rPr>
              <w:t xml:space="preserve">Instruktaż stanowiskowy dla </w:t>
            </w:r>
            <w:r w:rsidR="0000751D">
              <w:rPr>
                <w:rFonts w:eastAsia="Times New Roman" w:cstheme="minorHAnsi"/>
                <w:lang w:eastAsia="pl-PL"/>
              </w:rPr>
              <w:t>2</w:t>
            </w:r>
            <w:r w:rsidRPr="00EB329C">
              <w:rPr>
                <w:rFonts w:eastAsia="Times New Roman" w:cstheme="minorHAnsi"/>
                <w:lang w:eastAsia="pl-PL"/>
              </w:rPr>
              <w:t xml:space="preserve"> osób w wymiarze 2 godzin</w:t>
            </w:r>
          </w:p>
        </w:tc>
      </w:tr>
    </w:tbl>
    <w:p w14:paraId="2F4E5BA2" w14:textId="77777777" w:rsidR="00D00037" w:rsidRPr="001875E0" w:rsidRDefault="00D00037" w:rsidP="00D00037">
      <w:pPr>
        <w:spacing w:after="0" w:line="300" w:lineRule="auto"/>
        <w:ind w:left="6372" w:firstLine="708"/>
        <w:jc w:val="both"/>
        <w:rPr>
          <w:rFonts w:eastAsia="Times New Roman" w:cstheme="minorHAnsi"/>
          <w:i/>
          <w:lang w:eastAsia="pl-PL"/>
        </w:rPr>
      </w:pPr>
    </w:p>
    <w:p w14:paraId="6C1E18D6" w14:textId="1A31D937" w:rsidR="00D11356" w:rsidRDefault="00D11356">
      <w:pPr>
        <w:rPr>
          <w:rFonts w:cstheme="minorHAnsi"/>
        </w:rPr>
      </w:pPr>
    </w:p>
    <w:p w14:paraId="2FDDCF3A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6B6B3178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1883862B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1E41BA66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2D19011E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1FB712EA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11228B01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025B8FCE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15655BDC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49F2348B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21290562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13AB9D25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6EF3854C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31A2F262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5A5152C9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005B714A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151EA8A6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1BD6CCA8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3E0B3A61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4940A9FE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62A7DF46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33FD6BEC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635E5059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2F23CF04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512E663B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41628477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12612B2D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17E913D7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2B912D79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0534642A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22A2C901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332237A7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04F785CE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4EF09371" w14:textId="77777777" w:rsidR="00FE1143" w:rsidRDefault="00FE1143" w:rsidP="0000751D">
      <w:pPr>
        <w:tabs>
          <w:tab w:val="left" w:pos="3402"/>
        </w:tabs>
        <w:spacing w:after="0" w:line="300" w:lineRule="auto"/>
        <w:jc w:val="right"/>
        <w:rPr>
          <w:rFonts w:eastAsia="Times New Roman" w:cstheme="minorHAnsi"/>
          <w:b/>
          <w:i/>
          <w:sz w:val="20"/>
          <w:szCs w:val="20"/>
          <w:lang w:eastAsia="pl-PL"/>
        </w:rPr>
      </w:pPr>
    </w:p>
    <w:p w14:paraId="14F131B4" w14:textId="77777777" w:rsidR="004E60B4" w:rsidRPr="001875E0" w:rsidRDefault="004E60B4">
      <w:pPr>
        <w:rPr>
          <w:rFonts w:cstheme="minorHAnsi"/>
        </w:rPr>
      </w:pPr>
    </w:p>
    <w:sectPr w:rsidR="004E60B4" w:rsidRPr="001875E0" w:rsidSect="00B0646C">
      <w:headerReference w:type="default" r:id="rId8"/>
      <w:footerReference w:type="even" r:id="rId9"/>
      <w:footerReference w:type="default" r:id="rId10"/>
      <w:pgSz w:w="11906" w:h="16838"/>
      <w:pgMar w:top="1134" w:right="1077" w:bottom="567" w:left="107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6FA62" w14:textId="77777777" w:rsidR="003F36AA" w:rsidRDefault="003F36AA" w:rsidP="00D00037">
      <w:pPr>
        <w:spacing w:after="0" w:line="240" w:lineRule="auto"/>
      </w:pPr>
      <w:r>
        <w:separator/>
      </w:r>
    </w:p>
  </w:endnote>
  <w:endnote w:type="continuationSeparator" w:id="0">
    <w:p w14:paraId="679F907F" w14:textId="77777777" w:rsidR="003F36AA" w:rsidRDefault="003F36AA" w:rsidP="00D00037">
      <w:pPr>
        <w:spacing w:after="0" w:line="240" w:lineRule="auto"/>
      </w:pPr>
      <w:r>
        <w:continuationSeparator/>
      </w:r>
    </w:p>
  </w:endnote>
  <w:endnote w:type="continuationNotice" w:id="1">
    <w:p w14:paraId="4E686B97" w14:textId="77777777" w:rsidR="003F36AA" w:rsidRDefault="003F36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MS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default"/>
  </w:font>
  <w:font w:name="SartoriusRotisMail">
    <w:altName w:val="Times New Roman"/>
    <w:charset w:val="00"/>
    <w:family w:val="auto"/>
    <w:pitch w:val="variable"/>
    <w:sig w:usb0="A0000027" w:usb1="00000000" w:usb2="00000000" w:usb3="00000000" w:csb0="00000111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EDE89" w14:textId="77777777" w:rsidR="00863554" w:rsidRDefault="0086355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0C2C52" w14:textId="77777777" w:rsidR="00863554" w:rsidRDefault="008635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F60C8" w14:textId="1D694CCE" w:rsidR="00863554" w:rsidRPr="00A33D9A" w:rsidRDefault="00863554" w:rsidP="00B0646C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Str. </w:t>
    </w:r>
    <w:r w:rsidRPr="00A33D9A">
      <w:rPr>
        <w:sz w:val="20"/>
        <w:szCs w:val="20"/>
      </w:rPr>
      <w:fldChar w:fldCharType="begin"/>
    </w:r>
    <w:r w:rsidRPr="00A33D9A">
      <w:rPr>
        <w:sz w:val="20"/>
        <w:szCs w:val="20"/>
      </w:rPr>
      <w:instrText>PAGE</w:instrText>
    </w:r>
    <w:r w:rsidRPr="00A33D9A">
      <w:rPr>
        <w:sz w:val="20"/>
        <w:szCs w:val="20"/>
      </w:rPr>
      <w:fldChar w:fldCharType="separate"/>
    </w:r>
    <w:r w:rsidR="00B62055">
      <w:rPr>
        <w:noProof/>
        <w:sz w:val="20"/>
        <w:szCs w:val="20"/>
      </w:rPr>
      <w:t>33</w:t>
    </w:r>
    <w:r w:rsidRPr="00A33D9A">
      <w:rPr>
        <w:sz w:val="20"/>
        <w:szCs w:val="20"/>
      </w:rPr>
      <w:fldChar w:fldCharType="end"/>
    </w:r>
    <w:r>
      <w:rPr>
        <w:sz w:val="20"/>
        <w:szCs w:val="20"/>
      </w:rPr>
      <w:t xml:space="preserve"> z </w:t>
    </w:r>
    <w:r w:rsidRPr="00A33D9A">
      <w:rPr>
        <w:sz w:val="20"/>
        <w:szCs w:val="20"/>
      </w:rPr>
      <w:fldChar w:fldCharType="begin"/>
    </w:r>
    <w:r w:rsidRPr="00A33D9A">
      <w:rPr>
        <w:sz w:val="20"/>
        <w:szCs w:val="20"/>
      </w:rPr>
      <w:instrText>NUMPAGES</w:instrText>
    </w:r>
    <w:r w:rsidRPr="00A33D9A">
      <w:rPr>
        <w:sz w:val="20"/>
        <w:szCs w:val="20"/>
      </w:rPr>
      <w:fldChar w:fldCharType="separate"/>
    </w:r>
    <w:r w:rsidR="00B62055">
      <w:rPr>
        <w:noProof/>
        <w:sz w:val="20"/>
        <w:szCs w:val="20"/>
      </w:rPr>
      <w:t>34</w:t>
    </w:r>
    <w:r w:rsidRPr="00A33D9A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1A1EF" w14:textId="77777777" w:rsidR="003F36AA" w:rsidRDefault="003F36AA" w:rsidP="00D00037">
      <w:pPr>
        <w:spacing w:after="0" w:line="240" w:lineRule="auto"/>
      </w:pPr>
      <w:r>
        <w:separator/>
      </w:r>
    </w:p>
  </w:footnote>
  <w:footnote w:type="continuationSeparator" w:id="0">
    <w:p w14:paraId="141CE462" w14:textId="77777777" w:rsidR="003F36AA" w:rsidRDefault="003F36AA" w:rsidP="00D00037">
      <w:pPr>
        <w:spacing w:after="0" w:line="240" w:lineRule="auto"/>
      </w:pPr>
      <w:r>
        <w:continuationSeparator/>
      </w:r>
    </w:p>
  </w:footnote>
  <w:footnote w:type="continuationNotice" w:id="1">
    <w:p w14:paraId="421EF043" w14:textId="77777777" w:rsidR="003F36AA" w:rsidRDefault="003F36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28C45" w14:textId="77777777" w:rsidR="00863554" w:rsidRDefault="008635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/>
      </w:rPr>
    </w:lvl>
  </w:abstractNum>
  <w:abstractNum w:abstractNumId="1" w15:restartNumberingAfterBreak="0">
    <w:nsid w:val="00CD787C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5ADF"/>
    <w:multiLevelType w:val="hybridMultilevel"/>
    <w:tmpl w:val="1ED66092"/>
    <w:lvl w:ilvl="0" w:tplc="2BB2D1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E78BA"/>
    <w:multiLevelType w:val="hybridMultilevel"/>
    <w:tmpl w:val="49B2808C"/>
    <w:lvl w:ilvl="0" w:tplc="E49018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776BE"/>
    <w:multiLevelType w:val="hybridMultilevel"/>
    <w:tmpl w:val="C5AE1ADA"/>
    <w:lvl w:ilvl="0" w:tplc="9EFE1C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974E7"/>
    <w:multiLevelType w:val="hybridMultilevel"/>
    <w:tmpl w:val="EE7A3EF2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85D6A"/>
    <w:multiLevelType w:val="hybridMultilevel"/>
    <w:tmpl w:val="B664BCAE"/>
    <w:lvl w:ilvl="0" w:tplc="45145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D7904F4"/>
    <w:multiLevelType w:val="multilevel"/>
    <w:tmpl w:val="2508E9C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11F514A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F652A4"/>
    <w:multiLevelType w:val="hybridMultilevel"/>
    <w:tmpl w:val="357410A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BC5920"/>
    <w:multiLevelType w:val="hybridMultilevel"/>
    <w:tmpl w:val="C686BE74"/>
    <w:lvl w:ilvl="0" w:tplc="F3D4A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E740DC"/>
    <w:multiLevelType w:val="hybridMultilevel"/>
    <w:tmpl w:val="F508B87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452F6"/>
    <w:multiLevelType w:val="hybridMultilevel"/>
    <w:tmpl w:val="08EC8714"/>
    <w:lvl w:ilvl="0" w:tplc="A4C23B7A">
      <w:start w:val="1"/>
      <w:numFmt w:val="lowerLetter"/>
      <w:lvlText w:val="%1."/>
      <w:lvlJc w:val="left"/>
      <w:pPr>
        <w:ind w:left="120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2A3530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6" w15:restartNumberingAfterBreak="0">
    <w:nsid w:val="1D6C660C"/>
    <w:multiLevelType w:val="multilevel"/>
    <w:tmpl w:val="2F68F13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1DB1512F"/>
    <w:multiLevelType w:val="hybridMultilevel"/>
    <w:tmpl w:val="728E41C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C000D1"/>
    <w:multiLevelType w:val="hybridMultilevel"/>
    <w:tmpl w:val="E1787AC6"/>
    <w:lvl w:ilvl="0" w:tplc="0A465DE0">
      <w:start w:val="1"/>
      <w:numFmt w:val="lowerLetter"/>
      <w:lvlText w:val="%1.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1FCB5E03"/>
    <w:multiLevelType w:val="hybridMultilevel"/>
    <w:tmpl w:val="CF3A6A84"/>
    <w:lvl w:ilvl="0" w:tplc="B30A0F9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B3912"/>
    <w:multiLevelType w:val="hybridMultilevel"/>
    <w:tmpl w:val="FC24A030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66F4E"/>
    <w:multiLevelType w:val="hybridMultilevel"/>
    <w:tmpl w:val="6542EB8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E4B2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D970A1"/>
    <w:multiLevelType w:val="hybridMultilevel"/>
    <w:tmpl w:val="3496E7BE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3" w15:restartNumberingAfterBreak="0">
    <w:nsid w:val="2C2962B1"/>
    <w:multiLevelType w:val="hybridMultilevel"/>
    <w:tmpl w:val="B3FAF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A3139B"/>
    <w:multiLevelType w:val="hybridMultilevel"/>
    <w:tmpl w:val="6CB256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7E5D88"/>
    <w:multiLevelType w:val="multilevel"/>
    <w:tmpl w:val="6FF45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2F1C0D01"/>
    <w:multiLevelType w:val="hybridMultilevel"/>
    <w:tmpl w:val="0A803B88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7" w15:restartNumberingAfterBreak="0">
    <w:nsid w:val="33910171"/>
    <w:multiLevelType w:val="hybridMultilevel"/>
    <w:tmpl w:val="19345308"/>
    <w:lvl w:ilvl="0" w:tplc="2B8AD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04F96"/>
    <w:multiLevelType w:val="hybridMultilevel"/>
    <w:tmpl w:val="E25C7B16"/>
    <w:lvl w:ilvl="0" w:tplc="04150019">
      <w:start w:val="1"/>
      <w:numFmt w:val="lowerLetter"/>
      <w:lvlText w:val="%1.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 w15:restartNumberingAfterBreak="0">
    <w:nsid w:val="35CE54A3"/>
    <w:multiLevelType w:val="hybridMultilevel"/>
    <w:tmpl w:val="8C7AB67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99C5A2F"/>
    <w:multiLevelType w:val="multilevel"/>
    <w:tmpl w:val="2C8A2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3C9140C9"/>
    <w:multiLevelType w:val="hybridMultilevel"/>
    <w:tmpl w:val="2DC400F0"/>
    <w:lvl w:ilvl="0" w:tplc="76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232B3D"/>
    <w:multiLevelType w:val="hybridMultilevel"/>
    <w:tmpl w:val="0E6C837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3" w15:restartNumberingAfterBreak="0">
    <w:nsid w:val="3D7F770B"/>
    <w:multiLevelType w:val="hybridMultilevel"/>
    <w:tmpl w:val="EE003090"/>
    <w:lvl w:ilvl="0" w:tplc="6666B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DB3A05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477930"/>
    <w:multiLevelType w:val="hybridMultilevel"/>
    <w:tmpl w:val="E97AA52E"/>
    <w:lvl w:ilvl="0" w:tplc="04150017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  <w:b/>
        <w:sz w:val="20"/>
        <w:szCs w:val="20"/>
      </w:rPr>
    </w:lvl>
    <w:lvl w:ilvl="1" w:tplc="6A4660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2" w:tplc="041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1F682794">
      <w:start w:val="1"/>
      <w:numFmt w:val="lowerLetter"/>
      <w:lvlText w:val="%9."/>
      <w:lvlJc w:val="left"/>
      <w:pPr>
        <w:ind w:left="6660" w:hanging="360"/>
      </w:pPr>
      <w:rPr>
        <w:rFonts w:hint="default"/>
      </w:rPr>
    </w:lvl>
  </w:abstractNum>
  <w:abstractNum w:abstractNumId="36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37" w15:restartNumberingAfterBreak="0">
    <w:nsid w:val="3E894D29"/>
    <w:multiLevelType w:val="hybridMultilevel"/>
    <w:tmpl w:val="B7D27136"/>
    <w:lvl w:ilvl="0" w:tplc="1B0AB9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B80169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39" w15:restartNumberingAfterBreak="0">
    <w:nsid w:val="42A15B41"/>
    <w:multiLevelType w:val="hybridMultilevel"/>
    <w:tmpl w:val="1FC2D9FA"/>
    <w:lvl w:ilvl="0" w:tplc="F50E9F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3955B09"/>
    <w:multiLevelType w:val="hybridMultilevel"/>
    <w:tmpl w:val="21062A2C"/>
    <w:lvl w:ilvl="0" w:tplc="55669F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43C345A1"/>
    <w:multiLevelType w:val="hybridMultilevel"/>
    <w:tmpl w:val="F9EEC856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2" w15:restartNumberingAfterBreak="0">
    <w:nsid w:val="45F211B8"/>
    <w:multiLevelType w:val="hybridMultilevel"/>
    <w:tmpl w:val="5CDA7976"/>
    <w:lvl w:ilvl="0" w:tplc="1A3E39D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5D49A2"/>
    <w:multiLevelType w:val="hybridMultilevel"/>
    <w:tmpl w:val="4828855A"/>
    <w:lvl w:ilvl="0" w:tplc="5E38EBE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A344B5"/>
    <w:multiLevelType w:val="hybridMultilevel"/>
    <w:tmpl w:val="96EC7012"/>
    <w:lvl w:ilvl="0" w:tplc="BAACD32A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B843D2"/>
    <w:multiLevelType w:val="hybridMultilevel"/>
    <w:tmpl w:val="308A6CD6"/>
    <w:lvl w:ilvl="0" w:tplc="5B74F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FF077F"/>
    <w:multiLevelType w:val="hybridMultilevel"/>
    <w:tmpl w:val="45148D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EBA0163"/>
    <w:multiLevelType w:val="hybridMultilevel"/>
    <w:tmpl w:val="AC140204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8" w15:restartNumberingAfterBreak="0">
    <w:nsid w:val="50D12A30"/>
    <w:multiLevelType w:val="hybridMultilevel"/>
    <w:tmpl w:val="51860556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9" w15:restartNumberingAfterBreak="0">
    <w:nsid w:val="525375CC"/>
    <w:multiLevelType w:val="multilevel"/>
    <w:tmpl w:val="A89E26DE"/>
    <w:lvl w:ilvl="0">
      <w:start w:val="1"/>
      <w:numFmt w:val="upperRoman"/>
      <w:lvlText w:val="%1."/>
      <w:lvlJc w:val="righ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2B82E3A"/>
    <w:multiLevelType w:val="hybridMultilevel"/>
    <w:tmpl w:val="D6169D2C"/>
    <w:lvl w:ilvl="0" w:tplc="2EA25EE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C513E1"/>
    <w:multiLevelType w:val="hybridMultilevel"/>
    <w:tmpl w:val="1AA82840"/>
    <w:lvl w:ilvl="0" w:tplc="A6B85D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3162C7F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32C18E3"/>
    <w:multiLevelType w:val="hybridMultilevel"/>
    <w:tmpl w:val="EE04A02C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55B36B44"/>
    <w:multiLevelType w:val="hybridMultilevel"/>
    <w:tmpl w:val="F830FB12"/>
    <w:lvl w:ilvl="0" w:tplc="85347E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B54E8C"/>
    <w:multiLevelType w:val="hybridMultilevel"/>
    <w:tmpl w:val="4C68950C"/>
    <w:lvl w:ilvl="0" w:tplc="0415001B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1542520"/>
    <w:multiLevelType w:val="hybridMultilevel"/>
    <w:tmpl w:val="101085AA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7" w15:restartNumberingAfterBreak="0">
    <w:nsid w:val="66C56596"/>
    <w:multiLevelType w:val="hybridMultilevel"/>
    <w:tmpl w:val="05B678CE"/>
    <w:lvl w:ilvl="0" w:tplc="D642186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684150"/>
    <w:multiLevelType w:val="hybridMultilevel"/>
    <w:tmpl w:val="2A406752"/>
    <w:lvl w:ilvl="0" w:tplc="4F943E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2715B2"/>
    <w:multiLevelType w:val="hybridMultilevel"/>
    <w:tmpl w:val="2878F5C4"/>
    <w:lvl w:ilvl="0" w:tplc="0774412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A766A1"/>
    <w:multiLevelType w:val="hybridMultilevel"/>
    <w:tmpl w:val="DAD82D0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61" w15:restartNumberingAfterBreak="0">
    <w:nsid w:val="6F013B5A"/>
    <w:multiLevelType w:val="hybridMultilevel"/>
    <w:tmpl w:val="70FCCDF4"/>
    <w:lvl w:ilvl="0" w:tplc="82F8D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749D7A55"/>
    <w:multiLevelType w:val="hybridMultilevel"/>
    <w:tmpl w:val="373A04A2"/>
    <w:lvl w:ilvl="0" w:tplc="FFFFFFFF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3" w15:restartNumberingAfterBreak="0">
    <w:nsid w:val="76736011"/>
    <w:multiLevelType w:val="hybridMultilevel"/>
    <w:tmpl w:val="C1B00F7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EC24E3"/>
    <w:multiLevelType w:val="hybridMultilevel"/>
    <w:tmpl w:val="801E82F4"/>
    <w:lvl w:ilvl="0" w:tplc="721045C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E474B3B"/>
    <w:multiLevelType w:val="hybridMultilevel"/>
    <w:tmpl w:val="3CF638BE"/>
    <w:lvl w:ilvl="0" w:tplc="2334E0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8E2ECD"/>
    <w:multiLevelType w:val="hybridMultilevel"/>
    <w:tmpl w:val="5C14C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6454804">
    <w:abstractNumId w:val="7"/>
  </w:num>
  <w:num w:numId="2" w16cid:durableId="491801650">
    <w:abstractNumId w:val="35"/>
  </w:num>
  <w:num w:numId="3" w16cid:durableId="1286276558">
    <w:abstractNumId w:val="61"/>
  </w:num>
  <w:num w:numId="4" w16cid:durableId="333991689">
    <w:abstractNumId w:val="24"/>
  </w:num>
  <w:num w:numId="5" w16cid:durableId="37628571">
    <w:abstractNumId w:val="49"/>
  </w:num>
  <w:num w:numId="6" w16cid:durableId="1299146880">
    <w:abstractNumId w:val="44"/>
  </w:num>
  <w:num w:numId="7" w16cid:durableId="52706906">
    <w:abstractNumId w:val="21"/>
  </w:num>
  <w:num w:numId="8" w16cid:durableId="1159426345">
    <w:abstractNumId w:val="2"/>
  </w:num>
  <w:num w:numId="9" w16cid:durableId="1208687474">
    <w:abstractNumId w:val="58"/>
  </w:num>
  <w:num w:numId="10" w16cid:durableId="1191263064">
    <w:abstractNumId w:val="31"/>
  </w:num>
  <w:num w:numId="11" w16cid:durableId="1935628583">
    <w:abstractNumId w:val="43"/>
  </w:num>
  <w:num w:numId="12" w16cid:durableId="1279334374">
    <w:abstractNumId w:val="50"/>
  </w:num>
  <w:num w:numId="13" w16cid:durableId="658265434">
    <w:abstractNumId w:val="62"/>
  </w:num>
  <w:num w:numId="14" w16cid:durableId="468321798">
    <w:abstractNumId w:val="39"/>
  </w:num>
  <w:num w:numId="15" w16cid:durableId="1837307569">
    <w:abstractNumId w:val="51"/>
  </w:num>
  <w:num w:numId="16" w16cid:durableId="1612123517">
    <w:abstractNumId w:val="3"/>
  </w:num>
  <w:num w:numId="17" w16cid:durableId="1148323674">
    <w:abstractNumId w:val="5"/>
  </w:num>
  <w:num w:numId="18" w16cid:durableId="1594315177">
    <w:abstractNumId w:val="34"/>
  </w:num>
  <w:num w:numId="19" w16cid:durableId="1937201835">
    <w:abstractNumId w:val="4"/>
  </w:num>
  <w:num w:numId="20" w16cid:durableId="1316839214">
    <w:abstractNumId w:val="37"/>
  </w:num>
  <w:num w:numId="21" w16cid:durableId="332416506">
    <w:abstractNumId w:val="65"/>
  </w:num>
  <w:num w:numId="22" w16cid:durableId="849102505">
    <w:abstractNumId w:val="33"/>
  </w:num>
  <w:num w:numId="23" w16cid:durableId="588276669">
    <w:abstractNumId w:val="9"/>
  </w:num>
  <w:num w:numId="24" w16cid:durableId="614603507">
    <w:abstractNumId w:val="36"/>
  </w:num>
  <w:num w:numId="25" w16cid:durableId="1316186077">
    <w:abstractNumId w:val="63"/>
  </w:num>
  <w:num w:numId="26" w16cid:durableId="2143647645">
    <w:abstractNumId w:val="64"/>
  </w:num>
  <w:num w:numId="27" w16cid:durableId="456220062">
    <w:abstractNumId w:val="52"/>
  </w:num>
  <w:num w:numId="28" w16cid:durableId="1399862250">
    <w:abstractNumId w:val="14"/>
  </w:num>
  <w:num w:numId="29" w16cid:durableId="703487304">
    <w:abstractNumId w:val="55"/>
  </w:num>
  <w:num w:numId="30" w16cid:durableId="227375961">
    <w:abstractNumId w:val="19"/>
  </w:num>
  <w:num w:numId="31" w16cid:durableId="427579218">
    <w:abstractNumId w:val="18"/>
  </w:num>
  <w:num w:numId="32" w16cid:durableId="603614229">
    <w:abstractNumId w:val="54"/>
  </w:num>
  <w:num w:numId="33" w16cid:durableId="756708798">
    <w:abstractNumId w:val="1"/>
  </w:num>
  <w:num w:numId="34" w16cid:durableId="1783332750">
    <w:abstractNumId w:val="40"/>
  </w:num>
  <w:num w:numId="35" w16cid:durableId="1367371861">
    <w:abstractNumId w:val="42"/>
  </w:num>
  <w:num w:numId="36" w16cid:durableId="1927223016">
    <w:abstractNumId w:val="13"/>
  </w:num>
  <w:num w:numId="37" w16cid:durableId="672993501">
    <w:abstractNumId w:val="48"/>
  </w:num>
  <w:num w:numId="38" w16cid:durableId="1675108108">
    <w:abstractNumId w:val="28"/>
  </w:num>
  <w:num w:numId="39" w16cid:durableId="892153999">
    <w:abstractNumId w:val="59"/>
  </w:num>
  <w:num w:numId="40" w16cid:durableId="541941245">
    <w:abstractNumId w:val="38"/>
  </w:num>
  <w:num w:numId="41" w16cid:durableId="11150844">
    <w:abstractNumId w:val="29"/>
  </w:num>
  <w:num w:numId="42" w16cid:durableId="1037118970">
    <w:abstractNumId w:val="17"/>
  </w:num>
  <w:num w:numId="43" w16cid:durableId="1355114434">
    <w:abstractNumId w:val="6"/>
  </w:num>
  <w:num w:numId="44" w16cid:durableId="539559179">
    <w:abstractNumId w:val="10"/>
  </w:num>
  <w:num w:numId="45" w16cid:durableId="763495199">
    <w:abstractNumId w:val="15"/>
  </w:num>
  <w:num w:numId="46" w16cid:durableId="11591576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5382802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47657191">
    <w:abstractNumId w:val="16"/>
  </w:num>
  <w:num w:numId="49" w16cid:durableId="10377339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4144804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09175452">
    <w:abstractNumId w:val="20"/>
  </w:num>
  <w:num w:numId="52" w16cid:durableId="265969992">
    <w:abstractNumId w:val="8"/>
  </w:num>
  <w:num w:numId="53" w16cid:durableId="84562960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884707143">
    <w:abstractNumId w:val="66"/>
  </w:num>
  <w:num w:numId="55" w16cid:durableId="38522545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185020876">
    <w:abstractNumId w:val="45"/>
  </w:num>
  <w:num w:numId="57" w16cid:durableId="966621517">
    <w:abstractNumId w:val="12"/>
  </w:num>
  <w:num w:numId="58" w16cid:durableId="5323960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3368841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98443105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57701508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547374817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76969574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3668200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67923691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42342599">
    <w:abstractNumId w:val="57"/>
  </w:num>
  <w:num w:numId="67" w16cid:durableId="11988517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037"/>
    <w:rsid w:val="0000009C"/>
    <w:rsid w:val="0000751D"/>
    <w:rsid w:val="0001206C"/>
    <w:rsid w:val="00022A0C"/>
    <w:rsid w:val="00044B2D"/>
    <w:rsid w:val="00045D26"/>
    <w:rsid w:val="00055F8D"/>
    <w:rsid w:val="00065E61"/>
    <w:rsid w:val="00082548"/>
    <w:rsid w:val="00084B0D"/>
    <w:rsid w:val="00086355"/>
    <w:rsid w:val="0008676A"/>
    <w:rsid w:val="000B7A0F"/>
    <w:rsid w:val="000D6C2C"/>
    <w:rsid w:val="000F5459"/>
    <w:rsid w:val="000F7039"/>
    <w:rsid w:val="001043B2"/>
    <w:rsid w:val="001100BE"/>
    <w:rsid w:val="00126893"/>
    <w:rsid w:val="00133EDF"/>
    <w:rsid w:val="001349BA"/>
    <w:rsid w:val="00135A4D"/>
    <w:rsid w:val="00146803"/>
    <w:rsid w:val="001562D2"/>
    <w:rsid w:val="001631CA"/>
    <w:rsid w:val="00164231"/>
    <w:rsid w:val="001731EB"/>
    <w:rsid w:val="001739FC"/>
    <w:rsid w:val="00176ADD"/>
    <w:rsid w:val="001875E0"/>
    <w:rsid w:val="00195B0A"/>
    <w:rsid w:val="001A3A59"/>
    <w:rsid w:val="001A5051"/>
    <w:rsid w:val="001A5F2A"/>
    <w:rsid w:val="001C19A0"/>
    <w:rsid w:val="001D2143"/>
    <w:rsid w:val="001D798B"/>
    <w:rsid w:val="001E48F3"/>
    <w:rsid w:val="00203256"/>
    <w:rsid w:val="00204A4F"/>
    <w:rsid w:val="00211CB6"/>
    <w:rsid w:val="00214B82"/>
    <w:rsid w:val="0022427A"/>
    <w:rsid w:val="00231873"/>
    <w:rsid w:val="00235923"/>
    <w:rsid w:val="00240F0D"/>
    <w:rsid w:val="00243C0B"/>
    <w:rsid w:val="002501FF"/>
    <w:rsid w:val="002527EE"/>
    <w:rsid w:val="00260468"/>
    <w:rsid w:val="00267B97"/>
    <w:rsid w:val="002742C0"/>
    <w:rsid w:val="0027701B"/>
    <w:rsid w:val="002A34EF"/>
    <w:rsid w:val="002B5F40"/>
    <w:rsid w:val="002C1524"/>
    <w:rsid w:val="002C6E92"/>
    <w:rsid w:val="002D394E"/>
    <w:rsid w:val="002E28BE"/>
    <w:rsid w:val="002F065A"/>
    <w:rsid w:val="00301E43"/>
    <w:rsid w:val="00302E05"/>
    <w:rsid w:val="00347C76"/>
    <w:rsid w:val="0035454E"/>
    <w:rsid w:val="00355BB5"/>
    <w:rsid w:val="00356E97"/>
    <w:rsid w:val="0036495C"/>
    <w:rsid w:val="00371B28"/>
    <w:rsid w:val="003A625E"/>
    <w:rsid w:val="003C06A4"/>
    <w:rsid w:val="003C40C2"/>
    <w:rsid w:val="003C5464"/>
    <w:rsid w:val="003D2CEB"/>
    <w:rsid w:val="003D320B"/>
    <w:rsid w:val="003F36AA"/>
    <w:rsid w:val="003F6831"/>
    <w:rsid w:val="004121B4"/>
    <w:rsid w:val="004141F2"/>
    <w:rsid w:val="00420131"/>
    <w:rsid w:val="00420B78"/>
    <w:rsid w:val="00427D51"/>
    <w:rsid w:val="00435F1A"/>
    <w:rsid w:val="00441896"/>
    <w:rsid w:val="0044311D"/>
    <w:rsid w:val="0045742D"/>
    <w:rsid w:val="004714E1"/>
    <w:rsid w:val="00480063"/>
    <w:rsid w:val="00490F6C"/>
    <w:rsid w:val="004A20EC"/>
    <w:rsid w:val="004B1C7B"/>
    <w:rsid w:val="004E60B4"/>
    <w:rsid w:val="004E745D"/>
    <w:rsid w:val="004F795C"/>
    <w:rsid w:val="005031A6"/>
    <w:rsid w:val="005055D5"/>
    <w:rsid w:val="00505DA7"/>
    <w:rsid w:val="00512A71"/>
    <w:rsid w:val="00513BE8"/>
    <w:rsid w:val="005151FC"/>
    <w:rsid w:val="00516BB2"/>
    <w:rsid w:val="00522DC4"/>
    <w:rsid w:val="005262FE"/>
    <w:rsid w:val="005345A8"/>
    <w:rsid w:val="005371E0"/>
    <w:rsid w:val="00550D40"/>
    <w:rsid w:val="00566192"/>
    <w:rsid w:val="00575221"/>
    <w:rsid w:val="00580043"/>
    <w:rsid w:val="005800C6"/>
    <w:rsid w:val="00595850"/>
    <w:rsid w:val="005B7A96"/>
    <w:rsid w:val="005C39EA"/>
    <w:rsid w:val="005E1CA2"/>
    <w:rsid w:val="005E7BAC"/>
    <w:rsid w:val="005F21B3"/>
    <w:rsid w:val="0064428F"/>
    <w:rsid w:val="00652D32"/>
    <w:rsid w:val="00655534"/>
    <w:rsid w:val="00656514"/>
    <w:rsid w:val="00661E5A"/>
    <w:rsid w:val="00663AB9"/>
    <w:rsid w:val="00675263"/>
    <w:rsid w:val="006827FE"/>
    <w:rsid w:val="00686D18"/>
    <w:rsid w:val="00696D66"/>
    <w:rsid w:val="006A40F0"/>
    <w:rsid w:val="006C132C"/>
    <w:rsid w:val="006E02DB"/>
    <w:rsid w:val="006F30A2"/>
    <w:rsid w:val="006F513C"/>
    <w:rsid w:val="00713CDF"/>
    <w:rsid w:val="007157F0"/>
    <w:rsid w:val="007158BC"/>
    <w:rsid w:val="00720217"/>
    <w:rsid w:val="007205A0"/>
    <w:rsid w:val="0072675A"/>
    <w:rsid w:val="00761C77"/>
    <w:rsid w:val="00762BCB"/>
    <w:rsid w:val="00772220"/>
    <w:rsid w:val="0077387D"/>
    <w:rsid w:val="007776E4"/>
    <w:rsid w:val="00783F43"/>
    <w:rsid w:val="00784963"/>
    <w:rsid w:val="00794832"/>
    <w:rsid w:val="007A5922"/>
    <w:rsid w:val="007A7569"/>
    <w:rsid w:val="007C504E"/>
    <w:rsid w:val="0081332C"/>
    <w:rsid w:val="008232F8"/>
    <w:rsid w:val="00827E2B"/>
    <w:rsid w:val="00840AE5"/>
    <w:rsid w:val="008469F0"/>
    <w:rsid w:val="00863554"/>
    <w:rsid w:val="00871A3D"/>
    <w:rsid w:val="00871D68"/>
    <w:rsid w:val="00875EA6"/>
    <w:rsid w:val="00880068"/>
    <w:rsid w:val="008869AE"/>
    <w:rsid w:val="008914DD"/>
    <w:rsid w:val="00896CC8"/>
    <w:rsid w:val="00897ECC"/>
    <w:rsid w:val="008A13B7"/>
    <w:rsid w:val="008B39EE"/>
    <w:rsid w:val="008C29A6"/>
    <w:rsid w:val="008C30F0"/>
    <w:rsid w:val="008C4735"/>
    <w:rsid w:val="008C6321"/>
    <w:rsid w:val="008E219A"/>
    <w:rsid w:val="008E3E02"/>
    <w:rsid w:val="008F2317"/>
    <w:rsid w:val="008F275C"/>
    <w:rsid w:val="008F65E4"/>
    <w:rsid w:val="008F7280"/>
    <w:rsid w:val="008F76A5"/>
    <w:rsid w:val="00900EE9"/>
    <w:rsid w:val="0090458F"/>
    <w:rsid w:val="00934063"/>
    <w:rsid w:val="00940044"/>
    <w:rsid w:val="009416CE"/>
    <w:rsid w:val="0095058D"/>
    <w:rsid w:val="00957206"/>
    <w:rsid w:val="00967315"/>
    <w:rsid w:val="009729E1"/>
    <w:rsid w:val="00981590"/>
    <w:rsid w:val="00991C40"/>
    <w:rsid w:val="009A0AAB"/>
    <w:rsid w:val="009E0B2A"/>
    <w:rsid w:val="009E463B"/>
    <w:rsid w:val="009F3156"/>
    <w:rsid w:val="009F4F80"/>
    <w:rsid w:val="00A0549B"/>
    <w:rsid w:val="00A11F48"/>
    <w:rsid w:val="00A1453B"/>
    <w:rsid w:val="00A36867"/>
    <w:rsid w:val="00A409C0"/>
    <w:rsid w:val="00A5633F"/>
    <w:rsid w:val="00A57745"/>
    <w:rsid w:val="00A6406D"/>
    <w:rsid w:val="00A74467"/>
    <w:rsid w:val="00A7457C"/>
    <w:rsid w:val="00A84318"/>
    <w:rsid w:val="00A87457"/>
    <w:rsid w:val="00AA4730"/>
    <w:rsid w:val="00AA72DB"/>
    <w:rsid w:val="00AB129A"/>
    <w:rsid w:val="00AB132D"/>
    <w:rsid w:val="00AB6D7C"/>
    <w:rsid w:val="00AC29B4"/>
    <w:rsid w:val="00AC611E"/>
    <w:rsid w:val="00AD7E01"/>
    <w:rsid w:val="00AE4B37"/>
    <w:rsid w:val="00AF02BC"/>
    <w:rsid w:val="00B0646C"/>
    <w:rsid w:val="00B25478"/>
    <w:rsid w:val="00B255BF"/>
    <w:rsid w:val="00B37FF7"/>
    <w:rsid w:val="00B45EF6"/>
    <w:rsid w:val="00B4743A"/>
    <w:rsid w:val="00B478BE"/>
    <w:rsid w:val="00B57B7F"/>
    <w:rsid w:val="00B62055"/>
    <w:rsid w:val="00B65096"/>
    <w:rsid w:val="00B650B6"/>
    <w:rsid w:val="00B66021"/>
    <w:rsid w:val="00B70DE0"/>
    <w:rsid w:val="00B7123C"/>
    <w:rsid w:val="00B73F83"/>
    <w:rsid w:val="00B855F9"/>
    <w:rsid w:val="00B86266"/>
    <w:rsid w:val="00B86B1F"/>
    <w:rsid w:val="00BC3193"/>
    <w:rsid w:val="00BC6B2C"/>
    <w:rsid w:val="00BD7CE3"/>
    <w:rsid w:val="00BE63CA"/>
    <w:rsid w:val="00BF2F01"/>
    <w:rsid w:val="00BF42FE"/>
    <w:rsid w:val="00C1336B"/>
    <w:rsid w:val="00C37E79"/>
    <w:rsid w:val="00C45981"/>
    <w:rsid w:val="00C46E50"/>
    <w:rsid w:val="00C50344"/>
    <w:rsid w:val="00C51AE2"/>
    <w:rsid w:val="00C5519F"/>
    <w:rsid w:val="00C575B3"/>
    <w:rsid w:val="00C66903"/>
    <w:rsid w:val="00C80273"/>
    <w:rsid w:val="00C83D52"/>
    <w:rsid w:val="00CA2D2A"/>
    <w:rsid w:val="00CB0EB7"/>
    <w:rsid w:val="00CB4624"/>
    <w:rsid w:val="00CB5640"/>
    <w:rsid w:val="00CF406B"/>
    <w:rsid w:val="00D00037"/>
    <w:rsid w:val="00D10F9A"/>
    <w:rsid w:val="00D11356"/>
    <w:rsid w:val="00D31393"/>
    <w:rsid w:val="00D32087"/>
    <w:rsid w:val="00D45CD9"/>
    <w:rsid w:val="00D47F39"/>
    <w:rsid w:val="00D516C5"/>
    <w:rsid w:val="00D53BD5"/>
    <w:rsid w:val="00D72916"/>
    <w:rsid w:val="00D72AA0"/>
    <w:rsid w:val="00D826E2"/>
    <w:rsid w:val="00D830A5"/>
    <w:rsid w:val="00DC3736"/>
    <w:rsid w:val="00DD7A19"/>
    <w:rsid w:val="00DE32A5"/>
    <w:rsid w:val="00DE7DDD"/>
    <w:rsid w:val="00DF53AF"/>
    <w:rsid w:val="00E004ED"/>
    <w:rsid w:val="00E068D6"/>
    <w:rsid w:val="00E129F3"/>
    <w:rsid w:val="00E34E79"/>
    <w:rsid w:val="00E378C1"/>
    <w:rsid w:val="00E45758"/>
    <w:rsid w:val="00E460E2"/>
    <w:rsid w:val="00E80552"/>
    <w:rsid w:val="00E824EE"/>
    <w:rsid w:val="00E879DD"/>
    <w:rsid w:val="00EB329C"/>
    <w:rsid w:val="00EB6AA7"/>
    <w:rsid w:val="00EC1121"/>
    <w:rsid w:val="00EE126A"/>
    <w:rsid w:val="00F35638"/>
    <w:rsid w:val="00F5155E"/>
    <w:rsid w:val="00F630DD"/>
    <w:rsid w:val="00F71BE9"/>
    <w:rsid w:val="00F75BDF"/>
    <w:rsid w:val="00F81F79"/>
    <w:rsid w:val="00F8357E"/>
    <w:rsid w:val="00F83DB6"/>
    <w:rsid w:val="00F91672"/>
    <w:rsid w:val="00F93D9A"/>
    <w:rsid w:val="00FA38DB"/>
    <w:rsid w:val="00FB36C7"/>
    <w:rsid w:val="00FE1143"/>
    <w:rsid w:val="00FF1A58"/>
    <w:rsid w:val="00FF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C52BD"/>
  <w15:chartTrackingRefBased/>
  <w15:docId w15:val="{3918C6CD-9C4A-4F9E-9A5B-57A3A4B9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1A3D"/>
  </w:style>
  <w:style w:type="paragraph" w:styleId="Nagwek1">
    <w:name w:val="heading 1"/>
    <w:basedOn w:val="Normalny"/>
    <w:next w:val="Normalny"/>
    <w:link w:val="Nagwek1Znak"/>
    <w:qFormat/>
    <w:rsid w:val="00D00037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0003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0003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000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0003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0003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0003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0003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0003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003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D0003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D00037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0003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0003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000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0003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00037"/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00037"/>
  </w:style>
  <w:style w:type="paragraph" w:styleId="Nagwek">
    <w:name w:val="header"/>
    <w:basedOn w:val="Normalny"/>
    <w:link w:val="NagwekZnak"/>
    <w:semiHidden/>
    <w:rsid w:val="00D000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semiHidden/>
    <w:rsid w:val="00D000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D0003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000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D0003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D000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0003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0003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D0003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00037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00037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00037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D00037"/>
    <w:rPr>
      <w:rFonts w:ascii="Tahoma" w:eastAsia="Times New Roman" w:hAnsi="Tahoma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rsid w:val="00D0003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00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0003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D00037"/>
  </w:style>
  <w:style w:type="paragraph" w:styleId="Tekstprzypisukocowego">
    <w:name w:val="endnote text"/>
    <w:basedOn w:val="Normalny"/>
    <w:link w:val="TekstprzypisukocowegoZnak"/>
    <w:semiHidden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0003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D00037"/>
    <w:rPr>
      <w:vertAlign w:val="superscript"/>
    </w:rPr>
  </w:style>
  <w:style w:type="paragraph" w:customStyle="1" w:styleId="normaltableau">
    <w:name w:val="normal_tableau"/>
    <w:basedOn w:val="Normalny"/>
    <w:rsid w:val="00D00037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kstprzypisudolnegoZnak">
    <w:name w:val="Tekst przypisu dolnego Znak"/>
    <w:semiHidden/>
    <w:locked/>
    <w:rsid w:val="00D00037"/>
    <w:rPr>
      <w:noProof w:val="0"/>
      <w:lang w:val="pl-PL" w:eastAsia="pl-PL" w:bidi="ar-SA"/>
    </w:rPr>
  </w:style>
  <w:style w:type="paragraph" w:styleId="Tekstprzypisudolnego">
    <w:name w:val="footnote text"/>
    <w:basedOn w:val="Normalny"/>
    <w:link w:val="TekstprzypisudolnegoZnak1"/>
    <w:semiHidden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D00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00037"/>
    <w:pPr>
      <w:spacing w:after="0" w:line="36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ngebotstabelle">
    <w:name w:val="Angebotstabelle"/>
    <w:basedOn w:val="Normalny"/>
    <w:rsid w:val="00D00037"/>
    <w:pPr>
      <w:tabs>
        <w:tab w:val="decimal" w:pos="5670"/>
        <w:tab w:val="decimal" w:pos="7371"/>
      </w:tabs>
      <w:spacing w:before="60" w:after="0" w:line="240" w:lineRule="auto"/>
    </w:pPr>
    <w:rPr>
      <w:rFonts w:ascii="SartoriusRotisMail" w:eastAsia="Times New Roman" w:hAnsi="SartoriusRotisMail" w:cs="Times New Roman"/>
      <w:szCs w:val="20"/>
      <w:lang w:val="de-DE" w:eastAsia="de-DE"/>
    </w:rPr>
  </w:style>
  <w:style w:type="character" w:styleId="Odwoanieprzypisudolnego">
    <w:name w:val="footnote reference"/>
    <w:semiHidden/>
    <w:rsid w:val="00D00037"/>
    <w:rPr>
      <w:vertAlign w:val="superscript"/>
    </w:rPr>
  </w:style>
  <w:style w:type="character" w:styleId="Uwydatnienie">
    <w:name w:val="Emphasis"/>
    <w:qFormat/>
    <w:rsid w:val="00D00037"/>
    <w:rPr>
      <w:i/>
      <w:iCs/>
    </w:rPr>
  </w:style>
  <w:style w:type="character" w:styleId="Hipercze">
    <w:name w:val="Hyperlink"/>
    <w:uiPriority w:val="99"/>
    <w:unhideWhenUsed/>
    <w:rsid w:val="00D00037"/>
    <w:rPr>
      <w:color w:val="0000FF"/>
      <w:u w:val="single"/>
    </w:rPr>
  </w:style>
  <w:style w:type="character" w:styleId="UyteHipercze">
    <w:name w:val="FollowedHyperlink"/>
    <w:semiHidden/>
    <w:unhideWhenUsed/>
    <w:rsid w:val="00D00037"/>
    <w:rPr>
      <w:color w:val="800080"/>
      <w:u w:val="single"/>
    </w:rPr>
  </w:style>
  <w:style w:type="character" w:customStyle="1" w:styleId="al">
    <w:name w:val="al"/>
    <w:basedOn w:val="Domylnaczcionkaakapitu"/>
    <w:rsid w:val="00D00037"/>
  </w:style>
  <w:style w:type="paragraph" w:styleId="Tekstpodstawowy3">
    <w:name w:val="Body Text 3"/>
    <w:basedOn w:val="Normalny"/>
    <w:link w:val="Tekstpodstawowy3Znak"/>
    <w:semiHidden/>
    <w:unhideWhenUsed/>
    <w:rsid w:val="00D000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00037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uiPriority w:val="99"/>
    <w:unhideWhenUsed/>
    <w:rsid w:val="00D000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00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D000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0003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semiHidden/>
    <w:rsid w:val="00D000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D00037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shorttext">
    <w:name w:val="short_text"/>
    <w:basedOn w:val="Domylnaczcionkaakapitu"/>
    <w:rsid w:val="00D00037"/>
  </w:style>
  <w:style w:type="character" w:styleId="Pogrubienie">
    <w:name w:val="Strong"/>
    <w:qFormat/>
    <w:rsid w:val="00D00037"/>
    <w:rPr>
      <w:b/>
      <w:bCs/>
    </w:rPr>
  </w:style>
  <w:style w:type="paragraph" w:styleId="Listapunktowana">
    <w:name w:val="List Bullet"/>
    <w:basedOn w:val="Normalny"/>
    <w:autoRedefine/>
    <w:semiHidden/>
    <w:rsid w:val="00D00037"/>
    <w:pPr>
      <w:numPr>
        <w:numId w:val="6"/>
      </w:numPr>
      <w:spacing w:after="0" w:line="240" w:lineRule="auto"/>
      <w:ind w:left="540" w:hanging="540"/>
      <w:jc w:val="both"/>
    </w:pPr>
    <w:rPr>
      <w:rFonts w:ascii="Arial" w:eastAsia="Times New Roman" w:hAnsi="Arial" w:cs="Arial"/>
      <w:bCs/>
      <w:sz w:val="24"/>
      <w:szCs w:val="24"/>
      <w:lang w:eastAsia="de-DE"/>
    </w:rPr>
  </w:style>
  <w:style w:type="character" w:customStyle="1" w:styleId="attributenametext">
    <w:name w:val="attribute_name_text"/>
    <w:basedOn w:val="Domylnaczcionkaakapitu"/>
    <w:rsid w:val="00D00037"/>
  </w:style>
  <w:style w:type="paragraph" w:customStyle="1" w:styleId="Tabelapozycja">
    <w:name w:val="Tabela pozycja"/>
    <w:basedOn w:val="Normalny"/>
    <w:rsid w:val="00D00037"/>
    <w:pPr>
      <w:spacing w:after="0" w:line="240" w:lineRule="auto"/>
    </w:pPr>
    <w:rPr>
      <w:rFonts w:ascii="Arial" w:eastAsia="MS Outlook" w:hAnsi="Arial" w:cs="Times New Roman"/>
      <w:szCs w:val="20"/>
      <w:lang w:eastAsia="pl-PL"/>
    </w:rPr>
  </w:style>
  <w:style w:type="character" w:customStyle="1" w:styleId="big">
    <w:name w:val="big"/>
    <w:basedOn w:val="Domylnaczcionkaakapitu"/>
    <w:rsid w:val="00D00037"/>
  </w:style>
  <w:style w:type="paragraph" w:customStyle="1" w:styleId="headline">
    <w:name w:val="headline"/>
    <w:basedOn w:val="Normalny"/>
    <w:rsid w:val="00D00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D00037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ch-name">
    <w:name w:val="tech-name"/>
    <w:basedOn w:val="Domylnaczcionkaakapitu"/>
    <w:rsid w:val="00D00037"/>
  </w:style>
  <w:style w:type="character" w:customStyle="1" w:styleId="apple-style-span">
    <w:name w:val="apple-style-span"/>
    <w:basedOn w:val="Domylnaczcionkaakapitu"/>
    <w:rsid w:val="00D00037"/>
  </w:style>
  <w:style w:type="character" w:customStyle="1" w:styleId="hps">
    <w:name w:val="hps"/>
    <w:basedOn w:val="Domylnaczcionkaakapitu"/>
    <w:rsid w:val="00D00037"/>
  </w:style>
  <w:style w:type="paragraph" w:customStyle="1" w:styleId="Zawartotabeli">
    <w:name w:val="Zawartość tabeli"/>
    <w:basedOn w:val="Normalny"/>
    <w:rsid w:val="00D0003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D000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, 'Arial Unicode MS'" w:hAnsi="Times New Roman" w:cs="Tahoma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D00037"/>
    <w:pPr>
      <w:suppressAutoHyphens/>
      <w:spacing w:after="0" w:line="360" w:lineRule="auto"/>
      <w:ind w:left="720"/>
    </w:pPr>
    <w:rPr>
      <w:rFonts w:ascii="Calibri" w:eastAsia="Calibri" w:hAnsi="Calibri" w:cs="Calibri"/>
      <w:kern w:val="1"/>
      <w:lang w:eastAsia="ar-SA"/>
    </w:rPr>
  </w:style>
  <w:style w:type="paragraph" w:styleId="Bezodstpw">
    <w:name w:val="No Spacing"/>
    <w:uiPriority w:val="1"/>
    <w:qFormat/>
    <w:rsid w:val="00D00037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character" w:customStyle="1" w:styleId="st">
    <w:name w:val="st"/>
    <w:basedOn w:val="Domylnaczcionkaakapitu"/>
    <w:rsid w:val="00D00037"/>
  </w:style>
  <w:style w:type="character" w:customStyle="1" w:styleId="czeinternetowe">
    <w:name w:val="Łącze internetowe"/>
    <w:rsid w:val="00D00037"/>
    <w:rPr>
      <w:rFonts w:ascii="Times New Roman" w:hAnsi="Times New Roman" w:cs="Times New Roman"/>
      <w:color w:val="0000FF"/>
      <w:u w:val="single"/>
    </w:rPr>
  </w:style>
  <w:style w:type="character" w:customStyle="1" w:styleId="tooltipstertooltipstered">
    <w:name w:val="tooltipster tooltipstered"/>
    <w:rsid w:val="00D00037"/>
  </w:style>
  <w:style w:type="paragraph" w:styleId="Poprawka">
    <w:name w:val="Revision"/>
    <w:hidden/>
    <w:uiPriority w:val="99"/>
    <w:semiHidden/>
    <w:rsid w:val="00D000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dwoaniedokomentarza2">
    <w:name w:val="Odwołanie do komentarza2"/>
    <w:rsid w:val="00D00037"/>
    <w:rPr>
      <w:sz w:val="16"/>
      <w:szCs w:val="16"/>
    </w:rPr>
  </w:style>
  <w:style w:type="character" w:customStyle="1" w:styleId="TekstkomentarzaZnak2">
    <w:name w:val="Tekst komentarza Znak2"/>
    <w:uiPriority w:val="99"/>
    <w:semiHidden/>
    <w:rsid w:val="00D00037"/>
    <w:rPr>
      <w:lang w:eastAsia="zh-CN"/>
    </w:rPr>
  </w:style>
  <w:style w:type="paragraph" w:customStyle="1" w:styleId="TableParagraph">
    <w:name w:val="Table Paragraph"/>
    <w:basedOn w:val="Normalny"/>
    <w:uiPriority w:val="1"/>
    <w:qFormat/>
    <w:rsid w:val="00D00037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customStyle="1" w:styleId="Default">
    <w:name w:val="Default"/>
    <w:rsid w:val="00D000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00037"/>
    <w:rPr>
      <w:color w:val="605E5C"/>
      <w:shd w:val="clear" w:color="auto" w:fill="E1DFDD"/>
    </w:rPr>
  </w:style>
  <w:style w:type="table" w:styleId="Tabela-Siatka">
    <w:name w:val="Table Grid"/>
    <w:basedOn w:val="Standardowy"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00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141F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7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B76EE-A19F-4D56-BC60-75A4A895A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522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AZZP</dc:creator>
  <cp:keywords/>
  <dc:description/>
  <cp:lastModifiedBy>Agnieszka.Dypolt@o365.utp.edu.pl</cp:lastModifiedBy>
  <cp:revision>6</cp:revision>
  <cp:lastPrinted>2022-09-22T12:27:00Z</cp:lastPrinted>
  <dcterms:created xsi:type="dcterms:W3CDTF">2022-09-29T09:06:00Z</dcterms:created>
  <dcterms:modified xsi:type="dcterms:W3CDTF">2022-09-29T11:06:00Z</dcterms:modified>
</cp:coreProperties>
</file>