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B0" w:rsidRPr="00C030B0" w:rsidRDefault="00C030B0" w:rsidP="00C030B0">
      <w:pPr>
        <w:suppressAutoHyphens w:val="0"/>
        <w:spacing w:before="100" w:beforeAutospacing="1"/>
        <w:rPr>
          <w:lang w:eastAsia="pl-PL"/>
        </w:rPr>
      </w:pPr>
      <w:r w:rsidRPr="00C030B0">
        <w:rPr>
          <w:lang w:eastAsia="pl-PL"/>
        </w:rPr>
        <w:t>Załącznik Nr 2a do SWZ 2021</w:t>
      </w:r>
    </w:p>
    <w:p w:rsidR="00C030B0" w:rsidRPr="00C030B0" w:rsidRDefault="00C030B0" w:rsidP="00C030B0">
      <w:pPr>
        <w:suppressAutoHyphens w:val="0"/>
        <w:spacing w:before="100" w:beforeAutospacing="1"/>
        <w:rPr>
          <w:lang w:eastAsia="pl-PL"/>
        </w:rPr>
      </w:pPr>
    </w:p>
    <w:p w:rsidR="00C030B0" w:rsidRPr="00C030B0" w:rsidRDefault="00C030B0" w:rsidP="00C030B0">
      <w:pPr>
        <w:suppressAutoHyphens w:val="0"/>
        <w:spacing w:before="100" w:beforeAutospacing="1"/>
        <w:rPr>
          <w:lang w:eastAsia="pl-PL"/>
        </w:rPr>
      </w:pPr>
      <w:r w:rsidRPr="00C030B0">
        <w:rPr>
          <w:lang w:eastAsia="pl-PL"/>
        </w:rPr>
        <w:t xml:space="preserve">Parametry i warunki dotyczące analizatora </w:t>
      </w:r>
      <w:proofErr w:type="spellStart"/>
      <w:r w:rsidRPr="00C030B0">
        <w:rPr>
          <w:lang w:eastAsia="pl-PL"/>
        </w:rPr>
        <w:t>koagulologicznego</w:t>
      </w:r>
      <w:proofErr w:type="spellEnd"/>
      <w:r w:rsidRPr="00C030B0">
        <w:rPr>
          <w:lang w:eastAsia="pl-PL"/>
        </w:rPr>
        <w:t xml:space="preserve"> – głównego i zapasowego</w:t>
      </w:r>
    </w:p>
    <w:p w:rsidR="00C030B0" w:rsidRPr="00C030B0" w:rsidRDefault="00C030B0" w:rsidP="00C030B0">
      <w:pPr>
        <w:suppressAutoHyphens w:val="0"/>
        <w:spacing w:before="100" w:beforeAutospacing="1"/>
        <w:rPr>
          <w:lang w:eastAsia="pl-PL"/>
        </w:rPr>
      </w:pPr>
    </w:p>
    <w:tbl>
      <w:tblPr>
        <w:tblW w:w="4834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33"/>
        <w:gridCol w:w="8298"/>
        <w:gridCol w:w="1275"/>
        <w:gridCol w:w="1560"/>
        <w:gridCol w:w="1418"/>
      </w:tblGrid>
      <w:tr w:rsidR="00C030B0" w:rsidRPr="00C030B0" w:rsidTr="00C030B0">
        <w:trPr>
          <w:tblCellSpacing w:w="0" w:type="dxa"/>
        </w:trPr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0B0" w:rsidRPr="00C030B0" w:rsidRDefault="00C030B0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  <w:r w:rsidRPr="00C030B0">
              <w:rPr>
                <w:lang w:eastAsia="pl-PL"/>
              </w:rPr>
              <w:t>L.p.</w:t>
            </w:r>
          </w:p>
        </w:tc>
        <w:tc>
          <w:tcPr>
            <w:tcW w:w="30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0B0" w:rsidRPr="00C030B0" w:rsidRDefault="00C030B0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  <w:r w:rsidRPr="00C030B0">
              <w:rPr>
                <w:lang w:eastAsia="pl-PL"/>
              </w:rPr>
              <w:t>Opis parametrów i wartości graniczne</w:t>
            </w: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0B0" w:rsidRPr="00C030B0" w:rsidRDefault="00C030B0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  <w:r w:rsidRPr="00C030B0">
              <w:rPr>
                <w:lang w:eastAsia="pl-PL"/>
              </w:rPr>
              <w:t>Wymagane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0B0" w:rsidRPr="00C030B0" w:rsidRDefault="00C030B0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  <w:r w:rsidRPr="00C030B0">
              <w:rPr>
                <w:lang w:eastAsia="pl-PL"/>
              </w:rPr>
              <w:t>Oferowane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30B0" w:rsidRPr="00C030B0" w:rsidRDefault="00C030B0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  <w:r>
              <w:rPr>
                <w:lang w:eastAsia="pl-PL"/>
              </w:rPr>
              <w:t>Oceniane</w:t>
            </w:r>
          </w:p>
        </w:tc>
      </w:tr>
      <w:tr w:rsidR="00C030B0" w:rsidRPr="00C030B0" w:rsidTr="00C030B0">
        <w:trPr>
          <w:tblCellSpacing w:w="0" w:type="dxa"/>
        </w:trPr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0B0" w:rsidRPr="00C030B0" w:rsidRDefault="00C030B0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  <w:r w:rsidRPr="00C030B0">
              <w:rPr>
                <w:lang w:eastAsia="pl-PL"/>
              </w:rPr>
              <w:t>1</w:t>
            </w:r>
          </w:p>
        </w:tc>
        <w:tc>
          <w:tcPr>
            <w:tcW w:w="30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0B0" w:rsidRPr="00C030B0" w:rsidRDefault="00C030B0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  <w:r w:rsidRPr="00C030B0">
              <w:rPr>
                <w:lang w:eastAsia="pl-PL"/>
              </w:rPr>
              <w:t xml:space="preserve">Aparaty używane </w:t>
            </w:r>
            <w:r>
              <w:rPr>
                <w:lang w:eastAsia="pl-PL"/>
              </w:rPr>
              <w:t>min. Rok produkcji 2014</w:t>
            </w: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0B0" w:rsidRPr="00C030B0" w:rsidRDefault="00BB4835" w:rsidP="00BB4835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  <w:r>
              <w:rPr>
                <w:lang w:eastAsia="pl-PL"/>
              </w:rPr>
              <w:t>tak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0B0" w:rsidRPr="00C030B0" w:rsidRDefault="00C030B0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30B0" w:rsidRPr="00C030B0" w:rsidRDefault="00C030B0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</w:p>
        </w:tc>
      </w:tr>
      <w:tr w:rsidR="00C030B0" w:rsidRPr="00C030B0" w:rsidTr="00C030B0">
        <w:trPr>
          <w:tblCellSpacing w:w="0" w:type="dxa"/>
        </w:trPr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0B0" w:rsidRPr="00C030B0" w:rsidRDefault="00C030B0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  <w:r w:rsidRPr="00C030B0">
              <w:rPr>
                <w:lang w:eastAsia="pl-PL"/>
              </w:rPr>
              <w:t>2</w:t>
            </w:r>
          </w:p>
        </w:tc>
        <w:tc>
          <w:tcPr>
            <w:tcW w:w="30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0B0" w:rsidRPr="00C030B0" w:rsidRDefault="00C030B0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  <w:r w:rsidRPr="00C030B0">
              <w:rPr>
                <w:lang w:eastAsia="pl-PL"/>
              </w:rPr>
              <w:t xml:space="preserve">Aparaty zgodne odczynnikowo </w:t>
            </w: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0B0" w:rsidRPr="00C030B0" w:rsidRDefault="00BB4835" w:rsidP="004A1454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  <w:r>
              <w:rPr>
                <w:lang w:eastAsia="pl-PL"/>
              </w:rPr>
              <w:t>tak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0B0" w:rsidRPr="00C030B0" w:rsidRDefault="00C030B0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30B0" w:rsidRPr="00C030B0" w:rsidRDefault="00C030B0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</w:p>
        </w:tc>
      </w:tr>
      <w:tr w:rsidR="00C030B0" w:rsidRPr="00C030B0" w:rsidTr="00C030B0">
        <w:trPr>
          <w:tblCellSpacing w:w="0" w:type="dxa"/>
        </w:trPr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0B0" w:rsidRPr="00C030B0" w:rsidRDefault="00C030B0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  <w:r w:rsidRPr="00C030B0">
              <w:rPr>
                <w:lang w:eastAsia="pl-PL"/>
              </w:rPr>
              <w:t>3</w:t>
            </w:r>
          </w:p>
        </w:tc>
        <w:tc>
          <w:tcPr>
            <w:tcW w:w="30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0B0" w:rsidRPr="00C030B0" w:rsidRDefault="00C030B0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  <w:r w:rsidRPr="00C030B0">
              <w:rPr>
                <w:lang w:eastAsia="pl-PL"/>
              </w:rPr>
              <w:t>Aparat zapasowy o wydajności min. 60 testów na godzinę</w:t>
            </w:r>
            <w:r>
              <w:rPr>
                <w:lang w:eastAsia="pl-PL"/>
              </w:rPr>
              <w:t xml:space="preserve"> </w:t>
            </w:r>
            <w:r w:rsidRPr="00C030B0">
              <w:rPr>
                <w:lang w:eastAsia="pl-PL"/>
              </w:rPr>
              <w:t xml:space="preserve">w trybie PT i APTT </w:t>
            </w: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0B0" w:rsidRPr="00C030B0" w:rsidRDefault="00BB4835" w:rsidP="004A1454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  <w:r>
              <w:rPr>
                <w:lang w:eastAsia="pl-PL"/>
              </w:rPr>
              <w:t>tak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0B0" w:rsidRPr="00C030B0" w:rsidRDefault="00C030B0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30B0" w:rsidRPr="00C030B0" w:rsidRDefault="00C030B0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</w:p>
        </w:tc>
      </w:tr>
      <w:tr w:rsidR="00C030B0" w:rsidRPr="00C030B0" w:rsidTr="00C030B0">
        <w:trPr>
          <w:tblCellSpacing w:w="0" w:type="dxa"/>
        </w:trPr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0B0" w:rsidRPr="00C030B0" w:rsidRDefault="00C030B0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  <w:r w:rsidRPr="00C030B0">
              <w:rPr>
                <w:lang w:eastAsia="pl-PL"/>
              </w:rPr>
              <w:t>4</w:t>
            </w:r>
          </w:p>
        </w:tc>
        <w:tc>
          <w:tcPr>
            <w:tcW w:w="30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0B0" w:rsidRPr="00C030B0" w:rsidRDefault="00C030B0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  <w:r w:rsidRPr="00C030B0">
              <w:rPr>
                <w:lang w:eastAsia="pl-PL"/>
              </w:rPr>
              <w:t>Aparat główny o wydajność min100 testów na godzinę w trybie PT i APTT</w:t>
            </w: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0B0" w:rsidRPr="00C030B0" w:rsidRDefault="00BB4835" w:rsidP="004A1454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  <w:r>
              <w:rPr>
                <w:lang w:eastAsia="pl-PL"/>
              </w:rPr>
              <w:t>tak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0B0" w:rsidRPr="00C030B0" w:rsidRDefault="00C030B0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30B0" w:rsidRPr="00C030B0" w:rsidRDefault="00C030B0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</w:p>
        </w:tc>
      </w:tr>
      <w:tr w:rsidR="00C030B0" w:rsidRPr="00C030B0" w:rsidTr="00C030B0">
        <w:trPr>
          <w:tblCellSpacing w:w="0" w:type="dxa"/>
        </w:trPr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0B0" w:rsidRPr="00C030B0" w:rsidRDefault="00C030B0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  <w:r w:rsidRPr="00C030B0">
              <w:rPr>
                <w:lang w:eastAsia="pl-PL"/>
              </w:rPr>
              <w:t>5</w:t>
            </w:r>
          </w:p>
        </w:tc>
        <w:tc>
          <w:tcPr>
            <w:tcW w:w="30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0B0" w:rsidRPr="00C030B0" w:rsidRDefault="00C030B0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  <w:r w:rsidRPr="00C030B0">
              <w:rPr>
                <w:lang w:eastAsia="pl-PL"/>
              </w:rPr>
              <w:t>Analizator z pełną automatyzacją procesu pomiarowego</w:t>
            </w: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0B0" w:rsidRPr="00C030B0" w:rsidRDefault="00BB4835" w:rsidP="004A1454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  <w:r>
              <w:rPr>
                <w:lang w:eastAsia="pl-PL"/>
              </w:rPr>
              <w:t>tak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0B0" w:rsidRPr="00C030B0" w:rsidRDefault="00C030B0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30B0" w:rsidRPr="00C030B0" w:rsidRDefault="00C030B0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</w:p>
        </w:tc>
      </w:tr>
      <w:tr w:rsidR="00C030B0" w:rsidRPr="00C030B0" w:rsidTr="00C030B0">
        <w:trPr>
          <w:tblCellSpacing w:w="0" w:type="dxa"/>
        </w:trPr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0B0" w:rsidRPr="00C030B0" w:rsidRDefault="00C030B0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  <w:r w:rsidRPr="00C030B0">
              <w:rPr>
                <w:lang w:eastAsia="pl-PL"/>
              </w:rPr>
              <w:t>6</w:t>
            </w:r>
          </w:p>
        </w:tc>
        <w:tc>
          <w:tcPr>
            <w:tcW w:w="30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0B0" w:rsidRPr="00C030B0" w:rsidRDefault="00C030B0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  <w:r w:rsidRPr="00C030B0">
              <w:rPr>
                <w:lang w:eastAsia="pl-PL"/>
              </w:rPr>
              <w:t xml:space="preserve">Aparat posiada czujnik poziomu osocza </w:t>
            </w: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0B0" w:rsidRPr="00C030B0" w:rsidRDefault="00BB4835" w:rsidP="004A1454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  <w:r>
              <w:rPr>
                <w:lang w:eastAsia="pl-PL"/>
              </w:rPr>
              <w:t>tak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0B0" w:rsidRPr="00C030B0" w:rsidRDefault="00C030B0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30B0" w:rsidRPr="00C030B0" w:rsidRDefault="00C030B0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</w:p>
        </w:tc>
      </w:tr>
      <w:tr w:rsidR="00C030B0" w:rsidRPr="00C030B0" w:rsidTr="00C030B0">
        <w:trPr>
          <w:tblCellSpacing w:w="0" w:type="dxa"/>
        </w:trPr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0B0" w:rsidRPr="00C030B0" w:rsidRDefault="00C030B0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  <w:r w:rsidRPr="00C030B0">
              <w:rPr>
                <w:lang w:eastAsia="pl-PL"/>
              </w:rPr>
              <w:t>7</w:t>
            </w:r>
          </w:p>
        </w:tc>
        <w:tc>
          <w:tcPr>
            <w:tcW w:w="30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0B0" w:rsidRPr="00C030B0" w:rsidRDefault="00C030B0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  <w:r w:rsidRPr="00C030B0">
              <w:rPr>
                <w:lang w:eastAsia="pl-PL"/>
              </w:rPr>
              <w:t>Bieżące monitorowanie poziomu odczynników i kuwet reakcyjnych</w:t>
            </w: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0B0" w:rsidRPr="00C030B0" w:rsidRDefault="00BB4835" w:rsidP="004A1454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  <w:r>
              <w:rPr>
                <w:lang w:eastAsia="pl-PL"/>
              </w:rPr>
              <w:t>tak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0B0" w:rsidRPr="00C030B0" w:rsidRDefault="00C030B0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30B0" w:rsidRPr="00C030B0" w:rsidRDefault="00C030B0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</w:p>
        </w:tc>
      </w:tr>
      <w:tr w:rsidR="00C030B0" w:rsidRPr="00C030B0" w:rsidTr="00C030B0">
        <w:trPr>
          <w:tblCellSpacing w:w="0" w:type="dxa"/>
        </w:trPr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0B0" w:rsidRPr="00C030B0" w:rsidRDefault="00C030B0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  <w:r w:rsidRPr="00C030B0">
              <w:rPr>
                <w:lang w:eastAsia="pl-PL"/>
              </w:rPr>
              <w:t>8</w:t>
            </w:r>
          </w:p>
        </w:tc>
        <w:tc>
          <w:tcPr>
            <w:tcW w:w="30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0B0" w:rsidRPr="00C030B0" w:rsidRDefault="00C030B0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  <w:r w:rsidRPr="00C030B0">
              <w:rPr>
                <w:lang w:eastAsia="pl-PL"/>
              </w:rPr>
              <w:t>Komora odczynnikowa chłodzona</w:t>
            </w: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0B0" w:rsidRPr="00C030B0" w:rsidRDefault="00BB4835" w:rsidP="004A1454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  <w:r>
              <w:rPr>
                <w:lang w:eastAsia="pl-PL"/>
              </w:rPr>
              <w:t>tak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0B0" w:rsidRPr="00C030B0" w:rsidRDefault="00C030B0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30B0" w:rsidRPr="00C030B0" w:rsidRDefault="00C030B0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</w:p>
        </w:tc>
      </w:tr>
      <w:tr w:rsidR="00C030B0" w:rsidRPr="00C030B0" w:rsidTr="00C030B0">
        <w:trPr>
          <w:tblCellSpacing w:w="0" w:type="dxa"/>
        </w:trPr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0B0" w:rsidRPr="00C030B0" w:rsidRDefault="00C030B0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  <w:r w:rsidRPr="00C030B0">
              <w:rPr>
                <w:lang w:eastAsia="pl-PL"/>
              </w:rPr>
              <w:t>9</w:t>
            </w:r>
          </w:p>
        </w:tc>
        <w:tc>
          <w:tcPr>
            <w:tcW w:w="30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0B0" w:rsidRPr="00C030B0" w:rsidRDefault="00C030B0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  <w:r w:rsidRPr="00C030B0">
              <w:rPr>
                <w:lang w:eastAsia="pl-PL"/>
              </w:rPr>
              <w:t>Oddzielne igły osoczowa i odczynnikowa</w:t>
            </w: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0B0" w:rsidRPr="00C030B0" w:rsidRDefault="00BB4835" w:rsidP="004A1454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  <w:r>
              <w:rPr>
                <w:lang w:eastAsia="pl-PL"/>
              </w:rPr>
              <w:t>tak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0B0" w:rsidRPr="00C030B0" w:rsidRDefault="00C030B0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30B0" w:rsidRPr="00C030B0" w:rsidRDefault="00C030B0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</w:p>
        </w:tc>
      </w:tr>
      <w:tr w:rsidR="00C030B0" w:rsidRPr="00C030B0" w:rsidTr="00C030B0">
        <w:trPr>
          <w:tblCellSpacing w:w="0" w:type="dxa"/>
        </w:trPr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0B0" w:rsidRPr="00C030B0" w:rsidRDefault="00C030B0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  <w:r w:rsidRPr="00C030B0">
              <w:rPr>
                <w:lang w:eastAsia="pl-PL"/>
              </w:rPr>
              <w:t>10</w:t>
            </w:r>
          </w:p>
        </w:tc>
        <w:tc>
          <w:tcPr>
            <w:tcW w:w="30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0B0" w:rsidRPr="00C030B0" w:rsidRDefault="00C030B0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  <w:r w:rsidRPr="00C030B0">
              <w:rPr>
                <w:lang w:eastAsia="pl-PL"/>
              </w:rPr>
              <w:t xml:space="preserve">Minimum 40 pozycji </w:t>
            </w:r>
            <w:proofErr w:type="spellStart"/>
            <w:r w:rsidRPr="00C030B0">
              <w:rPr>
                <w:lang w:eastAsia="pl-PL"/>
              </w:rPr>
              <w:t>próbkowych</w:t>
            </w:r>
            <w:proofErr w:type="spellEnd"/>
            <w:r w:rsidRPr="00C030B0">
              <w:rPr>
                <w:lang w:eastAsia="pl-PL"/>
              </w:rPr>
              <w:t xml:space="preserve"> </w:t>
            </w: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0B0" w:rsidRPr="00C030B0" w:rsidRDefault="00BB4835" w:rsidP="004A1454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  <w:r>
              <w:rPr>
                <w:lang w:eastAsia="pl-PL"/>
              </w:rPr>
              <w:t>tak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0B0" w:rsidRPr="00C030B0" w:rsidRDefault="00C030B0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30B0" w:rsidRPr="00C030B0" w:rsidRDefault="00C030B0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</w:p>
        </w:tc>
      </w:tr>
      <w:tr w:rsidR="00C030B0" w:rsidRPr="00C030B0" w:rsidTr="00C030B0">
        <w:trPr>
          <w:tblCellSpacing w:w="0" w:type="dxa"/>
        </w:trPr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0B0" w:rsidRPr="00C030B0" w:rsidRDefault="00C030B0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  <w:r w:rsidRPr="00C030B0">
              <w:rPr>
                <w:lang w:eastAsia="pl-PL"/>
              </w:rPr>
              <w:t>11</w:t>
            </w:r>
          </w:p>
        </w:tc>
        <w:tc>
          <w:tcPr>
            <w:tcW w:w="30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0B0" w:rsidRPr="00C030B0" w:rsidRDefault="00C030B0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  <w:r w:rsidRPr="00C030B0">
              <w:rPr>
                <w:lang w:eastAsia="pl-PL"/>
              </w:rPr>
              <w:t>Możliwość dostawienia próbki “cito” w trakcie pracy analizatora</w:t>
            </w: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0B0" w:rsidRPr="00C030B0" w:rsidRDefault="00BB4835" w:rsidP="004A1454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  <w:r>
              <w:rPr>
                <w:lang w:eastAsia="pl-PL"/>
              </w:rPr>
              <w:t>tak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0B0" w:rsidRPr="00C030B0" w:rsidRDefault="00C030B0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30B0" w:rsidRPr="00C030B0" w:rsidRDefault="00C030B0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</w:p>
        </w:tc>
      </w:tr>
      <w:tr w:rsidR="00C030B0" w:rsidRPr="00C030B0" w:rsidTr="00C030B0">
        <w:trPr>
          <w:tblCellSpacing w:w="0" w:type="dxa"/>
        </w:trPr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0B0" w:rsidRPr="00C030B0" w:rsidRDefault="00C030B0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  <w:r w:rsidRPr="00C030B0">
              <w:rPr>
                <w:lang w:eastAsia="pl-PL"/>
              </w:rPr>
              <w:t>12</w:t>
            </w:r>
          </w:p>
        </w:tc>
        <w:tc>
          <w:tcPr>
            <w:tcW w:w="30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0B0" w:rsidRPr="00C030B0" w:rsidRDefault="00C030B0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  <w:r w:rsidRPr="00C030B0">
              <w:rPr>
                <w:lang w:eastAsia="pl-PL"/>
              </w:rPr>
              <w:t>Dwukierunkowa transmisja danych</w:t>
            </w: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0B0" w:rsidRPr="00C030B0" w:rsidRDefault="00BB4835" w:rsidP="004A1454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  <w:r>
              <w:rPr>
                <w:lang w:eastAsia="pl-PL"/>
              </w:rPr>
              <w:t>tak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0B0" w:rsidRPr="00C030B0" w:rsidRDefault="00C030B0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30B0" w:rsidRPr="00C030B0" w:rsidRDefault="00C030B0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</w:p>
        </w:tc>
      </w:tr>
      <w:tr w:rsidR="00C030B0" w:rsidRPr="00C030B0" w:rsidTr="00C030B0">
        <w:trPr>
          <w:tblCellSpacing w:w="0" w:type="dxa"/>
        </w:trPr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0B0" w:rsidRPr="00C030B0" w:rsidRDefault="00C030B0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  <w:r w:rsidRPr="00C030B0">
              <w:rPr>
                <w:lang w:eastAsia="pl-PL"/>
              </w:rPr>
              <w:lastRenderedPageBreak/>
              <w:t>13</w:t>
            </w:r>
          </w:p>
        </w:tc>
        <w:tc>
          <w:tcPr>
            <w:tcW w:w="30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0B0" w:rsidRPr="00C030B0" w:rsidRDefault="00C030B0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  <w:r w:rsidRPr="00C030B0">
              <w:rPr>
                <w:lang w:eastAsia="pl-PL"/>
              </w:rPr>
              <w:t xml:space="preserve">Przyłączenie analizatora do systemu komputerowego </w:t>
            </w:r>
            <w:proofErr w:type="spellStart"/>
            <w:r w:rsidRPr="00C030B0">
              <w:rPr>
                <w:lang w:eastAsia="pl-PL"/>
              </w:rPr>
              <w:t>InfoMedica</w:t>
            </w:r>
            <w:proofErr w:type="spellEnd"/>
            <w:r w:rsidRPr="00C030B0">
              <w:rPr>
                <w:lang w:eastAsia="pl-PL"/>
              </w:rPr>
              <w:t xml:space="preserve"> na koszt Dostawcy w terminie do 7-u dni</w:t>
            </w:r>
            <w:r>
              <w:rPr>
                <w:lang w:eastAsia="pl-PL"/>
              </w:rPr>
              <w:t xml:space="preserve"> </w:t>
            </w:r>
            <w:r w:rsidRPr="00C030B0">
              <w:rPr>
                <w:lang w:eastAsia="pl-PL"/>
              </w:rPr>
              <w:t>od podpisania umowy</w:t>
            </w: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0B0" w:rsidRPr="00C030B0" w:rsidRDefault="00BB4835" w:rsidP="004A1454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  <w:r>
              <w:rPr>
                <w:lang w:eastAsia="pl-PL"/>
              </w:rPr>
              <w:t>tak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0B0" w:rsidRPr="00C030B0" w:rsidRDefault="00C030B0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30B0" w:rsidRPr="00C030B0" w:rsidRDefault="00C030B0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</w:p>
        </w:tc>
      </w:tr>
      <w:tr w:rsidR="00C030B0" w:rsidRPr="00C030B0" w:rsidTr="00C030B0">
        <w:trPr>
          <w:trHeight w:val="240"/>
          <w:tblCellSpacing w:w="0" w:type="dxa"/>
        </w:trPr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0B0" w:rsidRPr="00C030B0" w:rsidRDefault="00C030B0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  <w:r w:rsidRPr="00C030B0">
              <w:rPr>
                <w:lang w:eastAsia="pl-PL"/>
              </w:rPr>
              <w:t>14</w:t>
            </w:r>
          </w:p>
        </w:tc>
        <w:tc>
          <w:tcPr>
            <w:tcW w:w="30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0B0" w:rsidRPr="00C030B0" w:rsidRDefault="00C030B0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  <w:r w:rsidRPr="00C030B0">
              <w:rPr>
                <w:lang w:eastAsia="pl-PL"/>
              </w:rPr>
              <w:t>Pobieranie osocza z probówek pierwotnych</w:t>
            </w: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0B0" w:rsidRPr="00C030B0" w:rsidRDefault="00BB4835" w:rsidP="004A1454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  <w:r>
              <w:rPr>
                <w:lang w:eastAsia="pl-PL"/>
              </w:rPr>
              <w:t>tak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0B0" w:rsidRPr="00C030B0" w:rsidRDefault="00C030B0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30B0" w:rsidRPr="00C030B0" w:rsidRDefault="00C030B0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</w:p>
        </w:tc>
      </w:tr>
      <w:tr w:rsidR="00C030B0" w:rsidRPr="00C030B0" w:rsidTr="00C030B0">
        <w:trPr>
          <w:tblCellSpacing w:w="0" w:type="dxa"/>
        </w:trPr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0B0" w:rsidRPr="00C030B0" w:rsidRDefault="00C030B0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  <w:r w:rsidRPr="00C030B0">
              <w:rPr>
                <w:lang w:eastAsia="pl-PL"/>
              </w:rPr>
              <w:t>15</w:t>
            </w:r>
          </w:p>
        </w:tc>
        <w:tc>
          <w:tcPr>
            <w:tcW w:w="30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0B0" w:rsidRPr="00C030B0" w:rsidRDefault="00C030B0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  <w:r w:rsidRPr="00C030B0">
              <w:rPr>
                <w:lang w:eastAsia="pl-PL"/>
              </w:rPr>
              <w:t xml:space="preserve">Wewnętrzna pamięć wyników min. 1000-a pacjentów </w:t>
            </w: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0B0" w:rsidRPr="00C030B0" w:rsidRDefault="00BB4835" w:rsidP="004A1454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  <w:r>
              <w:rPr>
                <w:lang w:eastAsia="pl-PL"/>
              </w:rPr>
              <w:t>tak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0B0" w:rsidRPr="00C030B0" w:rsidRDefault="00C030B0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30B0" w:rsidRPr="00C030B0" w:rsidRDefault="00C030B0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</w:p>
        </w:tc>
      </w:tr>
      <w:tr w:rsidR="00C030B0" w:rsidRPr="00C030B0" w:rsidTr="00C030B0">
        <w:trPr>
          <w:tblCellSpacing w:w="0" w:type="dxa"/>
        </w:trPr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0B0" w:rsidRPr="00C030B0" w:rsidRDefault="00C030B0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  <w:r w:rsidRPr="00C030B0">
              <w:rPr>
                <w:lang w:eastAsia="pl-PL"/>
              </w:rPr>
              <w:t>16</w:t>
            </w:r>
          </w:p>
        </w:tc>
        <w:tc>
          <w:tcPr>
            <w:tcW w:w="30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0B0" w:rsidRPr="00C030B0" w:rsidRDefault="00C030B0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  <w:r w:rsidRPr="00C030B0">
              <w:rPr>
                <w:lang w:eastAsia="pl-PL"/>
              </w:rPr>
              <w:t>Tromboplastyna pochodzenia ludzkiego o ISI od 0.9 do 1.1</w:t>
            </w: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0B0" w:rsidRPr="00C030B0" w:rsidRDefault="00BB4835" w:rsidP="004A1454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  <w:r>
              <w:rPr>
                <w:lang w:eastAsia="pl-PL"/>
              </w:rPr>
              <w:t>tak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0B0" w:rsidRPr="00C030B0" w:rsidRDefault="00C030B0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30B0" w:rsidRPr="00C030B0" w:rsidRDefault="00C030B0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</w:p>
        </w:tc>
      </w:tr>
      <w:tr w:rsidR="00C030B0" w:rsidRPr="00C030B0" w:rsidTr="00C030B0">
        <w:trPr>
          <w:tblCellSpacing w:w="0" w:type="dxa"/>
        </w:trPr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0B0" w:rsidRPr="00C030B0" w:rsidRDefault="00C030B0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  <w:r w:rsidRPr="00C030B0">
              <w:rPr>
                <w:lang w:eastAsia="pl-PL"/>
              </w:rPr>
              <w:t>17</w:t>
            </w:r>
          </w:p>
        </w:tc>
        <w:tc>
          <w:tcPr>
            <w:tcW w:w="30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0B0" w:rsidRPr="00C030B0" w:rsidRDefault="00C030B0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  <w:r w:rsidRPr="00C030B0">
              <w:rPr>
                <w:lang w:eastAsia="pl-PL"/>
              </w:rPr>
              <w:t>Odczynniki do oznaczania PT i APTT stabilne na pokładzie analizatora min. 2 dni</w:t>
            </w: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0B0" w:rsidRPr="00C030B0" w:rsidRDefault="00BB4835" w:rsidP="004A1454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  <w:r>
              <w:rPr>
                <w:lang w:eastAsia="pl-PL"/>
              </w:rPr>
              <w:t>tak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0B0" w:rsidRPr="00C030B0" w:rsidRDefault="00C030B0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30B0" w:rsidRPr="00C030B0" w:rsidRDefault="00C030B0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</w:p>
        </w:tc>
      </w:tr>
      <w:tr w:rsidR="00C030B0" w:rsidRPr="00C030B0" w:rsidTr="00C030B0">
        <w:trPr>
          <w:tblCellSpacing w:w="0" w:type="dxa"/>
        </w:trPr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0B0" w:rsidRPr="00C030B0" w:rsidRDefault="00C030B0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  <w:r w:rsidRPr="00C030B0">
              <w:rPr>
                <w:lang w:eastAsia="pl-PL"/>
              </w:rPr>
              <w:t>18</w:t>
            </w:r>
          </w:p>
        </w:tc>
        <w:tc>
          <w:tcPr>
            <w:tcW w:w="30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0B0" w:rsidRPr="00C030B0" w:rsidRDefault="00C030B0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  <w:r w:rsidRPr="00C030B0">
              <w:rPr>
                <w:lang w:eastAsia="pl-PL"/>
              </w:rPr>
              <w:t>Gwarancja na czas trwania umowy</w:t>
            </w: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0B0" w:rsidRPr="00C030B0" w:rsidRDefault="00BB4835" w:rsidP="004A1454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  <w:r>
              <w:rPr>
                <w:lang w:eastAsia="pl-PL"/>
              </w:rPr>
              <w:t>tak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0B0" w:rsidRPr="00C030B0" w:rsidRDefault="00C030B0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30B0" w:rsidRPr="00C030B0" w:rsidRDefault="00C030B0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</w:p>
        </w:tc>
      </w:tr>
      <w:tr w:rsidR="00C030B0" w:rsidRPr="00C030B0" w:rsidTr="00C030B0">
        <w:trPr>
          <w:tblCellSpacing w:w="0" w:type="dxa"/>
        </w:trPr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0B0" w:rsidRPr="00C030B0" w:rsidRDefault="00C030B0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  <w:r w:rsidRPr="00C030B0">
              <w:rPr>
                <w:lang w:eastAsia="pl-PL"/>
              </w:rPr>
              <w:t>19</w:t>
            </w:r>
          </w:p>
        </w:tc>
        <w:tc>
          <w:tcPr>
            <w:tcW w:w="30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0B0" w:rsidRPr="00C030B0" w:rsidRDefault="00C030B0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  <w:r w:rsidRPr="00C030B0">
              <w:rPr>
                <w:lang w:eastAsia="pl-PL"/>
              </w:rPr>
              <w:t xml:space="preserve">Czas naprawy </w:t>
            </w:r>
            <w:proofErr w:type="spellStart"/>
            <w:r w:rsidRPr="00C030B0">
              <w:rPr>
                <w:lang w:eastAsia="pl-PL"/>
              </w:rPr>
              <w:t>max</w:t>
            </w:r>
            <w:proofErr w:type="spellEnd"/>
            <w:r w:rsidRPr="00C030B0">
              <w:rPr>
                <w:lang w:eastAsia="pl-PL"/>
              </w:rPr>
              <w:t>. 2 dni robocze od momentu zgłoszenia</w:t>
            </w: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0B0" w:rsidRPr="00C030B0" w:rsidRDefault="00BB4835" w:rsidP="004A1454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  <w:r>
              <w:rPr>
                <w:lang w:eastAsia="pl-PL"/>
              </w:rPr>
              <w:t>tak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0B0" w:rsidRPr="00C030B0" w:rsidRDefault="00C030B0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30B0" w:rsidRPr="00C030B0" w:rsidRDefault="00C030B0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</w:p>
        </w:tc>
      </w:tr>
      <w:tr w:rsidR="00C030B0" w:rsidRPr="00C030B0" w:rsidTr="00C030B0">
        <w:trPr>
          <w:tblCellSpacing w:w="0" w:type="dxa"/>
        </w:trPr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0B0" w:rsidRPr="00C030B0" w:rsidRDefault="00C030B0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  <w:r>
              <w:rPr>
                <w:lang w:eastAsia="pl-PL"/>
              </w:rPr>
              <w:t>20</w:t>
            </w:r>
          </w:p>
        </w:tc>
        <w:tc>
          <w:tcPr>
            <w:tcW w:w="30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0B0" w:rsidRPr="00C030B0" w:rsidRDefault="00C030B0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  <w:r w:rsidRPr="00C030B0">
              <w:rPr>
                <w:lang w:eastAsia="pl-PL"/>
              </w:rPr>
              <w:t>Wykonywanie przeglądów okresowych analizatora zgodnie z zaleceniami Producenta</w:t>
            </w: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0B0" w:rsidRPr="00C030B0" w:rsidRDefault="00BB4835" w:rsidP="004A1454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  <w:r>
              <w:rPr>
                <w:lang w:eastAsia="pl-PL"/>
              </w:rPr>
              <w:t>tak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0B0" w:rsidRPr="00C030B0" w:rsidRDefault="00C030B0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30B0" w:rsidRPr="00C030B0" w:rsidRDefault="00C030B0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</w:p>
        </w:tc>
      </w:tr>
      <w:tr w:rsidR="00C030B0" w:rsidRPr="00C030B0" w:rsidTr="00C030B0">
        <w:trPr>
          <w:tblCellSpacing w:w="0" w:type="dxa"/>
        </w:trPr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0B0" w:rsidRPr="00C030B0" w:rsidRDefault="00C030B0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  <w:r w:rsidRPr="00C030B0">
              <w:rPr>
                <w:lang w:eastAsia="pl-PL"/>
              </w:rPr>
              <w:t>2</w:t>
            </w:r>
            <w:r>
              <w:rPr>
                <w:lang w:eastAsia="pl-PL"/>
              </w:rPr>
              <w:t>1</w:t>
            </w:r>
          </w:p>
        </w:tc>
        <w:tc>
          <w:tcPr>
            <w:tcW w:w="30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0B0" w:rsidRPr="00C030B0" w:rsidRDefault="00C030B0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  <w:r w:rsidRPr="00C030B0">
              <w:rPr>
                <w:lang w:eastAsia="pl-PL"/>
              </w:rPr>
              <w:t>Test do oznaczania DDIM posiada potwierdzone certyfikatem zastosowanie do wykluczania choroby zakrzepowej</w:t>
            </w: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0B0" w:rsidRPr="00C030B0" w:rsidRDefault="00BB4835" w:rsidP="004A1454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  <w:r>
              <w:rPr>
                <w:lang w:eastAsia="pl-PL"/>
              </w:rPr>
              <w:t>tak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0B0" w:rsidRPr="00C030B0" w:rsidRDefault="00C030B0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30B0" w:rsidRPr="00C030B0" w:rsidRDefault="00C030B0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</w:p>
        </w:tc>
      </w:tr>
      <w:tr w:rsidR="00C030B0" w:rsidRPr="00C030B0" w:rsidTr="00DA22B4">
        <w:trPr>
          <w:trHeight w:val="696"/>
          <w:tblCellSpacing w:w="0" w:type="dxa"/>
        </w:trPr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0B0" w:rsidRPr="00C030B0" w:rsidRDefault="00C030B0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  <w:r w:rsidRPr="00C030B0">
              <w:rPr>
                <w:lang w:eastAsia="pl-PL"/>
              </w:rPr>
              <w:t>2</w:t>
            </w:r>
            <w:r>
              <w:rPr>
                <w:lang w:eastAsia="pl-PL"/>
              </w:rPr>
              <w:t>2</w:t>
            </w:r>
          </w:p>
        </w:tc>
        <w:tc>
          <w:tcPr>
            <w:tcW w:w="30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0B0" w:rsidRPr="00C030B0" w:rsidRDefault="00C030B0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  <w:r>
              <w:rPr>
                <w:lang w:eastAsia="pl-PL"/>
              </w:rPr>
              <w:t xml:space="preserve">Pomiar optyczny dla metod </w:t>
            </w:r>
            <w:proofErr w:type="spellStart"/>
            <w:r>
              <w:rPr>
                <w:lang w:eastAsia="pl-PL"/>
              </w:rPr>
              <w:t>wykrzepiania</w:t>
            </w:r>
            <w:proofErr w:type="spellEnd"/>
            <w:r>
              <w:rPr>
                <w:lang w:eastAsia="pl-PL"/>
              </w:rPr>
              <w:t xml:space="preserve"> wraz z obrazowaniem przebiegu reakcji krzepnięcia</w:t>
            </w: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0B0" w:rsidRPr="00C030B0" w:rsidRDefault="00BB4835" w:rsidP="004A1454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  <w:r>
              <w:rPr>
                <w:lang w:eastAsia="pl-PL"/>
              </w:rPr>
              <w:t>tak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0B0" w:rsidRPr="00C030B0" w:rsidRDefault="00C030B0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30B0" w:rsidRDefault="00C030B0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  <w:r>
              <w:rPr>
                <w:lang w:eastAsia="pl-PL"/>
              </w:rPr>
              <w:t>Tak – 10pkt</w:t>
            </w:r>
          </w:p>
          <w:p w:rsidR="00C030B0" w:rsidRPr="00C030B0" w:rsidRDefault="00C030B0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  <w:r>
              <w:rPr>
                <w:lang w:eastAsia="pl-PL"/>
              </w:rPr>
              <w:t xml:space="preserve">Nie – 0 </w:t>
            </w:r>
            <w:proofErr w:type="spellStart"/>
            <w:r>
              <w:rPr>
                <w:lang w:eastAsia="pl-PL"/>
              </w:rPr>
              <w:t>pkt</w:t>
            </w:r>
            <w:proofErr w:type="spellEnd"/>
          </w:p>
        </w:tc>
      </w:tr>
      <w:tr w:rsidR="00C030B0" w:rsidRPr="00C030B0" w:rsidTr="00C030B0">
        <w:trPr>
          <w:tblCellSpacing w:w="0" w:type="dxa"/>
        </w:trPr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0B0" w:rsidRPr="00C030B0" w:rsidRDefault="00C030B0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  <w:r>
              <w:rPr>
                <w:lang w:eastAsia="pl-PL"/>
              </w:rPr>
              <w:t>23</w:t>
            </w:r>
          </w:p>
        </w:tc>
        <w:tc>
          <w:tcPr>
            <w:tcW w:w="30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0B0" w:rsidRDefault="00C030B0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  <w:r>
              <w:rPr>
                <w:lang w:eastAsia="pl-PL"/>
              </w:rPr>
              <w:t>Wewnętrzny czytnik kodów paskowych próbek badanych</w:t>
            </w: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0B0" w:rsidRPr="00C030B0" w:rsidRDefault="00BB4835" w:rsidP="004A1454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  <w:r>
              <w:rPr>
                <w:lang w:eastAsia="pl-PL"/>
              </w:rPr>
              <w:t>tak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0B0" w:rsidRPr="00C030B0" w:rsidRDefault="00C030B0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30B0" w:rsidRDefault="00C030B0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  <w:r>
              <w:rPr>
                <w:lang w:eastAsia="pl-PL"/>
              </w:rPr>
              <w:t>Tak – 15pkt</w:t>
            </w:r>
          </w:p>
          <w:p w:rsidR="00C030B0" w:rsidRDefault="00C030B0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  <w:r>
              <w:rPr>
                <w:lang w:eastAsia="pl-PL"/>
              </w:rPr>
              <w:t>Nie – 0pkt</w:t>
            </w:r>
          </w:p>
        </w:tc>
      </w:tr>
      <w:tr w:rsidR="00C030B0" w:rsidRPr="00C030B0" w:rsidTr="00C030B0">
        <w:trPr>
          <w:tblCellSpacing w:w="0" w:type="dxa"/>
        </w:trPr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0B0" w:rsidRPr="00C030B0" w:rsidRDefault="00C030B0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  <w:r>
              <w:rPr>
                <w:lang w:eastAsia="pl-PL"/>
              </w:rPr>
              <w:t>24</w:t>
            </w:r>
          </w:p>
        </w:tc>
        <w:tc>
          <w:tcPr>
            <w:tcW w:w="30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0B0" w:rsidRDefault="00DA22B4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Tromboplastyka</w:t>
            </w:r>
            <w:proofErr w:type="spellEnd"/>
            <w:r>
              <w:rPr>
                <w:lang w:eastAsia="pl-PL"/>
              </w:rPr>
              <w:t xml:space="preserve"> ludzka, rekombinowana bez zawartości substancji kancerogennych</w:t>
            </w: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0B0" w:rsidRPr="00C030B0" w:rsidRDefault="00BB4835" w:rsidP="004A1454">
            <w:pPr>
              <w:suppressAutoHyphens w:val="0"/>
              <w:spacing w:before="100" w:beforeAutospacing="1" w:after="119"/>
              <w:jc w:val="center"/>
              <w:rPr>
                <w:lang w:eastAsia="pl-PL"/>
              </w:rPr>
            </w:pPr>
            <w:r>
              <w:rPr>
                <w:lang w:eastAsia="pl-PL"/>
              </w:rPr>
              <w:t>tak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0B0" w:rsidRPr="00C030B0" w:rsidRDefault="00C030B0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30B0" w:rsidRDefault="00DA22B4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  <w:r>
              <w:rPr>
                <w:lang w:eastAsia="pl-PL"/>
              </w:rPr>
              <w:t>Tak – 15pkt</w:t>
            </w:r>
          </w:p>
          <w:p w:rsidR="00DA22B4" w:rsidRDefault="00DA22B4" w:rsidP="00C030B0">
            <w:pPr>
              <w:suppressAutoHyphens w:val="0"/>
              <w:spacing w:before="100" w:beforeAutospacing="1" w:after="119"/>
              <w:rPr>
                <w:lang w:eastAsia="pl-PL"/>
              </w:rPr>
            </w:pPr>
            <w:r>
              <w:rPr>
                <w:lang w:eastAsia="pl-PL"/>
              </w:rPr>
              <w:t xml:space="preserve">Nie – 0 </w:t>
            </w:r>
            <w:proofErr w:type="spellStart"/>
            <w:r>
              <w:rPr>
                <w:lang w:eastAsia="pl-PL"/>
              </w:rPr>
              <w:t>pkt</w:t>
            </w:r>
            <w:proofErr w:type="spellEnd"/>
          </w:p>
        </w:tc>
      </w:tr>
    </w:tbl>
    <w:p w:rsidR="00C030B0" w:rsidRPr="00C030B0" w:rsidRDefault="00C030B0" w:rsidP="00C030B0">
      <w:pPr>
        <w:suppressAutoHyphens w:val="0"/>
        <w:spacing w:before="100" w:beforeAutospacing="1" w:after="119"/>
        <w:rPr>
          <w:lang w:eastAsia="pl-PL"/>
        </w:rPr>
      </w:pPr>
      <w:r w:rsidRPr="00C030B0">
        <w:rPr>
          <w:lang w:eastAsia="pl-PL"/>
        </w:rPr>
        <w:lastRenderedPageBreak/>
        <w:t>UWAGA! Niespełnienie któregokolwiek z wyżej wymienionych parametrów skutkować będzie odrzuceniem ofert.</w:t>
      </w:r>
    </w:p>
    <w:p w:rsidR="00C030B0" w:rsidRPr="00C030B0" w:rsidRDefault="00C030B0" w:rsidP="00C030B0">
      <w:pPr>
        <w:suppressAutoHyphens w:val="0"/>
        <w:spacing w:before="100" w:beforeAutospacing="1" w:after="119"/>
        <w:rPr>
          <w:lang w:eastAsia="pl-PL"/>
        </w:rPr>
      </w:pPr>
    </w:p>
    <w:p w:rsidR="00DA22B4" w:rsidRPr="00DA22B4" w:rsidRDefault="00DA22B4" w:rsidP="00DA22B4">
      <w:pPr>
        <w:keepNext/>
        <w:suppressAutoHyphens w:val="0"/>
        <w:spacing w:before="100" w:beforeAutospacing="1" w:after="100" w:afterAutospacing="1"/>
        <w:outlineLvl w:val="2"/>
        <w:rPr>
          <w:lang w:eastAsia="pl-PL"/>
        </w:rPr>
      </w:pPr>
      <w:r w:rsidRPr="00DA22B4">
        <w:rPr>
          <w:sz w:val="22"/>
          <w:szCs w:val="22"/>
          <w:lang w:eastAsia="pl-PL"/>
        </w:rPr>
        <w:t>W Załączniku w kolumnie „WYMAGANY”:</w:t>
      </w:r>
    </w:p>
    <w:p w:rsidR="00DA22B4" w:rsidRPr="00DA22B4" w:rsidRDefault="00DA22B4" w:rsidP="00DA22B4">
      <w:pPr>
        <w:suppressAutoHyphens w:val="0"/>
        <w:spacing w:before="100" w:beforeAutospacing="1"/>
        <w:jc w:val="both"/>
        <w:rPr>
          <w:lang w:eastAsia="pl-PL"/>
        </w:rPr>
      </w:pPr>
      <w:r w:rsidRPr="00DA22B4">
        <w:rPr>
          <w:sz w:val="22"/>
          <w:szCs w:val="22"/>
          <w:lang w:eastAsia="pl-PL"/>
        </w:rPr>
        <w:t>TAK (lub podana wartość) - oznacza bezwzględny wymóg. Brak żądanej opcji lub niewypełnienie pola odpowiedzi spowoduje odrzucenie oferty.</w:t>
      </w:r>
    </w:p>
    <w:p w:rsidR="00DA22B4" w:rsidRPr="00DA22B4" w:rsidRDefault="00DA22B4" w:rsidP="00DA22B4">
      <w:pPr>
        <w:suppressAutoHyphens w:val="0"/>
        <w:spacing w:before="100" w:beforeAutospacing="1"/>
        <w:jc w:val="both"/>
        <w:rPr>
          <w:lang w:eastAsia="pl-PL"/>
        </w:rPr>
      </w:pPr>
      <w:r w:rsidRPr="00DA22B4">
        <w:rPr>
          <w:sz w:val="22"/>
          <w:szCs w:val="22"/>
          <w:lang w:eastAsia="pl-PL"/>
        </w:rPr>
        <w:t>Zamawiający zastrzega sobie prawo sprawdzenia wiarygodności podanych przez Wykonawcę parametrów technicznych we wszystkich dostępnych źródłach (w tym u producenta). W przypadku jakichkolwiek wątpliwości Zamawiający wymagać będzie prezentacji aparatury i jej parametrów technicznych.</w:t>
      </w:r>
    </w:p>
    <w:p w:rsidR="00DA22B4" w:rsidRPr="00DA22B4" w:rsidRDefault="00DA22B4" w:rsidP="00DA22B4">
      <w:pPr>
        <w:suppressAutoHyphens w:val="0"/>
        <w:spacing w:before="100" w:beforeAutospacing="1"/>
        <w:jc w:val="both"/>
        <w:rPr>
          <w:lang w:eastAsia="pl-PL"/>
        </w:rPr>
      </w:pPr>
      <w:r w:rsidRPr="00DA22B4">
        <w:rPr>
          <w:sz w:val="22"/>
          <w:szCs w:val="22"/>
          <w:lang w:eastAsia="pl-PL"/>
        </w:rPr>
        <w:t>Do oferty należy dołączyć oświadczenie o posiadaniu materiałów informacyjnych zawierających pełne dane techniczne, w których winny być zaznaczone informacje potwierdzające spełnienie wymagań parametrów granicznych i ocenianych. W przypadku braku potwierdzenia parametrów granicznych i ocenianych zamawiający ma prawo do odrzucenia oferty.</w:t>
      </w:r>
    </w:p>
    <w:p w:rsidR="00DA22B4" w:rsidRPr="00DA22B4" w:rsidRDefault="00DA22B4" w:rsidP="00DA22B4">
      <w:pPr>
        <w:suppressAutoHyphens w:val="0"/>
        <w:spacing w:before="100" w:beforeAutospacing="1" w:line="300" w:lineRule="auto"/>
        <w:ind w:right="-709"/>
        <w:rPr>
          <w:lang w:eastAsia="pl-PL"/>
        </w:rPr>
      </w:pPr>
      <w:r w:rsidRPr="00DA22B4">
        <w:rPr>
          <w:b/>
          <w:bCs/>
          <w:sz w:val="22"/>
          <w:szCs w:val="22"/>
          <w:lang w:eastAsia="pl-PL"/>
        </w:rPr>
        <w:t xml:space="preserve">Treść oświadczenia wykonawcy: </w:t>
      </w:r>
    </w:p>
    <w:p w:rsidR="00DA22B4" w:rsidRPr="00DA22B4" w:rsidRDefault="00DA22B4" w:rsidP="00DA22B4">
      <w:pPr>
        <w:numPr>
          <w:ilvl w:val="0"/>
          <w:numId w:val="2"/>
        </w:numPr>
        <w:suppressAutoHyphens w:val="0"/>
        <w:spacing w:before="100" w:beforeAutospacing="1" w:line="300" w:lineRule="auto"/>
        <w:ind w:right="119"/>
        <w:rPr>
          <w:lang w:eastAsia="pl-PL"/>
        </w:rPr>
      </w:pPr>
      <w:r w:rsidRPr="00DA22B4">
        <w:rPr>
          <w:sz w:val="22"/>
          <w:szCs w:val="22"/>
          <w:lang w:eastAsia="pl-PL"/>
        </w:rPr>
        <w:t>Oświadczamy, że przedstawione powyżej dane są prawdziwe oraz zobowiązujemy się w przypadku wygrania przetargu do dostarczenia przedmiotu zamówienia spełniającego wyspecyfikowane parametry.</w:t>
      </w:r>
    </w:p>
    <w:p w:rsidR="00DA22B4" w:rsidRPr="00DA22B4" w:rsidRDefault="00DA22B4" w:rsidP="00DA22B4">
      <w:pPr>
        <w:numPr>
          <w:ilvl w:val="0"/>
          <w:numId w:val="2"/>
        </w:numPr>
        <w:suppressAutoHyphens w:val="0"/>
        <w:spacing w:before="100" w:beforeAutospacing="1" w:line="300" w:lineRule="auto"/>
        <w:ind w:right="119"/>
        <w:rPr>
          <w:lang w:eastAsia="pl-PL"/>
        </w:rPr>
      </w:pPr>
      <w:r w:rsidRPr="00DA22B4">
        <w:rPr>
          <w:sz w:val="22"/>
          <w:szCs w:val="22"/>
          <w:lang w:eastAsia="pl-PL"/>
        </w:rPr>
        <w:t>Oświadczamy, że oferowany, powyżej wyspecyfikowany sprzęt jest kompletny i po jego przekazaniu protokółem odbioru będzie gotowy do eksploatacji, bez żadnych dodatkowych zakupów i inwestycji (poza typowymi, znormalizowanymi materiałami eksploatacyjnymi )</w:t>
      </w:r>
    </w:p>
    <w:p w:rsidR="00DA22B4" w:rsidRPr="00DA22B4" w:rsidRDefault="00DA22B4" w:rsidP="00DA22B4">
      <w:pPr>
        <w:suppressAutoHyphens w:val="0"/>
        <w:spacing w:before="100" w:beforeAutospacing="1"/>
        <w:rPr>
          <w:lang w:eastAsia="pl-PL"/>
        </w:rPr>
      </w:pPr>
      <w:r w:rsidRPr="00DA22B4">
        <w:rPr>
          <w:sz w:val="22"/>
          <w:szCs w:val="22"/>
          <w:lang w:eastAsia="pl-PL"/>
        </w:rPr>
        <w:t>.......................................................................................</w:t>
      </w:r>
    </w:p>
    <w:p w:rsidR="00DA22B4" w:rsidRPr="00DA22B4" w:rsidRDefault="00DA22B4" w:rsidP="00DA22B4">
      <w:pPr>
        <w:suppressAutoHyphens w:val="0"/>
        <w:spacing w:before="100" w:beforeAutospacing="1"/>
        <w:rPr>
          <w:lang w:eastAsia="pl-PL"/>
        </w:rPr>
      </w:pPr>
      <w:r w:rsidRPr="00DA22B4">
        <w:rPr>
          <w:sz w:val="22"/>
          <w:szCs w:val="22"/>
          <w:lang w:eastAsia="pl-PL"/>
        </w:rPr>
        <w:t>data, podpis i pieczęć osoby/osób upoważnionej/</w:t>
      </w:r>
      <w:proofErr w:type="spellStart"/>
      <w:r w:rsidRPr="00DA22B4">
        <w:rPr>
          <w:sz w:val="22"/>
          <w:szCs w:val="22"/>
          <w:lang w:eastAsia="pl-PL"/>
        </w:rPr>
        <w:t>ych</w:t>
      </w:r>
      <w:proofErr w:type="spellEnd"/>
    </w:p>
    <w:p w:rsidR="00C030B0" w:rsidRPr="00C030B0" w:rsidRDefault="00DA22B4" w:rsidP="00DA22B4">
      <w:pPr>
        <w:suppressAutoHyphens w:val="0"/>
        <w:spacing w:before="100" w:beforeAutospacing="1"/>
        <w:ind w:left="284"/>
        <w:rPr>
          <w:lang w:eastAsia="pl-PL"/>
        </w:rPr>
      </w:pPr>
      <w:r w:rsidRPr="00DA22B4">
        <w:rPr>
          <w:sz w:val="22"/>
          <w:szCs w:val="22"/>
          <w:lang w:eastAsia="pl-PL"/>
        </w:rPr>
        <w:t>do reprezentowania Wykonawc</w:t>
      </w:r>
      <w:r w:rsidR="00BB4835">
        <w:rPr>
          <w:sz w:val="22"/>
          <w:szCs w:val="22"/>
          <w:lang w:eastAsia="pl-PL"/>
        </w:rPr>
        <w:t>y</w:t>
      </w:r>
    </w:p>
    <w:p w:rsidR="00C030B0" w:rsidRPr="00C030B0" w:rsidRDefault="00C030B0" w:rsidP="00C030B0">
      <w:pPr>
        <w:suppressAutoHyphens w:val="0"/>
        <w:spacing w:before="100" w:beforeAutospacing="1" w:after="119"/>
        <w:rPr>
          <w:lang w:eastAsia="pl-PL"/>
        </w:rPr>
      </w:pPr>
    </w:p>
    <w:p w:rsidR="00190051" w:rsidRDefault="00190051"/>
    <w:sectPr w:rsidR="00190051" w:rsidSect="00C030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D6C0CEC"/>
    <w:multiLevelType w:val="multilevel"/>
    <w:tmpl w:val="DA601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030B0"/>
    <w:rsid w:val="00190051"/>
    <w:rsid w:val="001C5A82"/>
    <w:rsid w:val="004A1454"/>
    <w:rsid w:val="005F7275"/>
    <w:rsid w:val="00BB4835"/>
    <w:rsid w:val="00C030B0"/>
    <w:rsid w:val="00C80D74"/>
    <w:rsid w:val="00D12961"/>
    <w:rsid w:val="00DA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27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F7275"/>
    <w:pPr>
      <w:keepNext/>
      <w:outlineLvl w:val="0"/>
    </w:pPr>
    <w:rPr>
      <w:sz w:val="26"/>
      <w:szCs w:val="20"/>
    </w:rPr>
  </w:style>
  <w:style w:type="paragraph" w:styleId="Nagwek3">
    <w:name w:val="heading 3"/>
    <w:basedOn w:val="Normalny"/>
    <w:link w:val="Nagwek3Znak"/>
    <w:uiPriority w:val="9"/>
    <w:qFormat/>
    <w:rsid w:val="00DA22B4"/>
    <w:pPr>
      <w:keepNext/>
      <w:suppressAutoHyphens w:val="0"/>
      <w:spacing w:before="100" w:beforeAutospacing="1" w:after="100" w:afterAutospacing="1"/>
      <w:outlineLvl w:val="2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7275"/>
    <w:rPr>
      <w:sz w:val="26"/>
      <w:lang w:eastAsia="ar-SA"/>
    </w:rPr>
  </w:style>
  <w:style w:type="paragraph" w:styleId="NormalnyWeb">
    <w:name w:val="Normal (Web)"/>
    <w:basedOn w:val="Normalny"/>
    <w:uiPriority w:val="99"/>
    <w:unhideWhenUsed/>
    <w:rsid w:val="00C030B0"/>
    <w:pPr>
      <w:suppressAutoHyphens w:val="0"/>
      <w:spacing w:before="100" w:beforeAutospacing="1" w:after="119"/>
    </w:pPr>
    <w:rPr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A22B4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2</cp:revision>
  <dcterms:created xsi:type="dcterms:W3CDTF">2021-02-23T09:54:00Z</dcterms:created>
  <dcterms:modified xsi:type="dcterms:W3CDTF">2021-02-24T08:21:00Z</dcterms:modified>
</cp:coreProperties>
</file>