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BF97880" w:rsidR="00B2100A" w:rsidRPr="00352DC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0F18B9"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A8448A">
        <w:rPr>
          <w:rFonts w:ascii="Calibri" w:hAnsi="Calibri" w:cs="Calibri"/>
          <w:bCs/>
          <w:sz w:val="22"/>
          <w:szCs w:val="22"/>
          <w:lang w:eastAsia="zh-CN"/>
        </w:rPr>
        <w:t>5</w:t>
      </w:r>
      <w:r w:rsidR="0091092C" w:rsidRPr="00352DCA">
        <w:rPr>
          <w:rFonts w:ascii="Calibri" w:hAnsi="Calibri" w:cs="Calibri"/>
          <w:bCs/>
          <w:sz w:val="22"/>
          <w:szCs w:val="22"/>
          <w:lang w:eastAsia="zh-CN"/>
        </w:rPr>
        <w:t>.</w:t>
      </w:r>
      <w:r w:rsidR="00C42F01">
        <w:rPr>
          <w:rFonts w:ascii="Calibri" w:hAnsi="Calibri" w:cs="Calibri"/>
          <w:bCs/>
          <w:sz w:val="22"/>
          <w:szCs w:val="22"/>
          <w:lang w:eastAsia="zh-CN"/>
        </w:rPr>
        <w:t>11</w:t>
      </w:r>
      <w:r w:rsidRPr="00352DC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B523F3" w14:textId="18C69528" w:rsidR="00B2100A" w:rsidRPr="007234C5" w:rsidRDefault="00B2100A" w:rsidP="007234C5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85522E">
        <w:rPr>
          <w:rFonts w:ascii="Calibri" w:eastAsia="Calibri" w:hAnsi="Calibri" w:cs="Calibri"/>
          <w:color w:val="000000"/>
          <w:sz w:val="22"/>
          <w:szCs w:val="22"/>
        </w:rPr>
        <w:t>120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4C1D3D0D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182486737"/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2" w:name="_Hlk79145679"/>
    </w:p>
    <w:p w14:paraId="6935FBB4" w14:textId="77777777" w:rsidR="00B2100A" w:rsidRPr="00B928D5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2"/>
    <w:p w14:paraId="10DFC613" w14:textId="3D17637A" w:rsidR="002E1FD4" w:rsidRPr="0093565D" w:rsidRDefault="00C42F01" w:rsidP="005D1E9D">
      <w:pPr>
        <w:suppressAutoHyphens/>
        <w:autoSpaceDN w:val="0"/>
        <w:jc w:val="center"/>
        <w:textAlignment w:val="baseline"/>
        <w:rPr>
          <w:rFonts w:ascii="Calibri" w:eastAsia="NSimSun" w:hAnsi="Calibri" w:cs="Calibri"/>
          <w:bCs/>
          <w:iCs/>
          <w:kern w:val="3"/>
          <w:sz w:val="22"/>
          <w:szCs w:val="22"/>
          <w:lang w:eastAsia="en-US" w:bidi="hi-IN"/>
        </w:rPr>
      </w:pPr>
      <w:r w:rsidRPr="00C42F01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Dostawa zamrażarki skrzyniowej do przechowywania osocza- 3 sztuki</w:t>
      </w:r>
      <w:r w:rsidR="005E47D7" w:rsidRPr="0093565D">
        <w:rPr>
          <w:rFonts w:ascii="Calibri" w:eastAsia="NSimSun" w:hAnsi="Calibri" w:cs="Calibri"/>
          <w:bCs/>
          <w:iCs/>
          <w:kern w:val="3"/>
          <w:sz w:val="22"/>
          <w:szCs w:val="22"/>
          <w:lang w:eastAsia="en-US" w:bidi="hi-IN"/>
        </w:rPr>
        <w:t>.</w:t>
      </w:r>
    </w:p>
    <w:bookmarkEnd w:id="1"/>
    <w:p w14:paraId="3FB3445F" w14:textId="77777777" w:rsidR="005E47D7" w:rsidRPr="00B928D5" w:rsidRDefault="005E47D7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7C75ED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16DDD698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577E3A0B" w14:textId="77777777" w:rsidR="00B70A92" w:rsidRPr="007C75ED" w:rsidRDefault="00B70A92" w:rsidP="00B70A92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7C75ED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DF2CDC4" w14:textId="77777777" w:rsidR="0012593E" w:rsidRDefault="0012593E" w:rsidP="00B70A92">
      <w:pPr>
        <w:jc w:val="both"/>
        <w:rPr>
          <w:rFonts w:ascii="Calibri" w:hAnsi="Calibri"/>
          <w:sz w:val="22"/>
        </w:rPr>
      </w:pPr>
    </w:p>
    <w:p w14:paraId="0752340C" w14:textId="77777777" w:rsidR="00C65D4A" w:rsidRPr="00C65D4A" w:rsidRDefault="00C65D4A" w:rsidP="00C65D4A">
      <w:pPr>
        <w:overflowPunct w:val="0"/>
        <w:autoSpaceDE w:val="0"/>
        <w:rPr>
          <w:rFonts w:ascii="Calibri" w:hAnsi="Calibri"/>
          <w:b/>
          <w:bCs/>
          <w:iCs/>
          <w:sz w:val="22"/>
          <w:lang w:eastAsia="ar-SA"/>
        </w:rPr>
      </w:pPr>
      <w:bookmarkStart w:id="3" w:name="_Hlk75152916"/>
      <w:r w:rsidRPr="00C65D4A">
        <w:rPr>
          <w:rFonts w:ascii="Calibri" w:hAnsi="Calibri"/>
          <w:b/>
          <w:bCs/>
          <w:iCs/>
          <w:sz w:val="22"/>
          <w:lang w:eastAsia="ar-SA"/>
        </w:rPr>
        <w:t>FROST Tomasz Jankowski</w:t>
      </w:r>
    </w:p>
    <w:p w14:paraId="77A3573E" w14:textId="77777777" w:rsidR="00C65D4A" w:rsidRPr="00C65D4A" w:rsidRDefault="00C65D4A" w:rsidP="00C65D4A">
      <w:pPr>
        <w:overflowPunct w:val="0"/>
        <w:autoSpaceDE w:val="0"/>
        <w:rPr>
          <w:rFonts w:ascii="Calibri" w:hAnsi="Calibri"/>
          <w:b/>
          <w:bCs/>
          <w:iCs/>
          <w:sz w:val="22"/>
          <w:lang w:eastAsia="ar-SA"/>
        </w:rPr>
      </w:pPr>
      <w:r w:rsidRPr="00C65D4A">
        <w:rPr>
          <w:rFonts w:ascii="Calibri" w:hAnsi="Calibri"/>
          <w:b/>
          <w:bCs/>
          <w:iCs/>
          <w:sz w:val="22"/>
          <w:lang w:eastAsia="ar-SA"/>
        </w:rPr>
        <w:t xml:space="preserve">ul. Dobra 2, </w:t>
      </w:r>
    </w:p>
    <w:p w14:paraId="272C1E4F" w14:textId="5056F024" w:rsidR="0093565D" w:rsidRDefault="00C65D4A" w:rsidP="00C65D4A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C65D4A">
        <w:rPr>
          <w:rFonts w:ascii="Calibri" w:hAnsi="Calibri"/>
          <w:b/>
          <w:bCs/>
          <w:iCs/>
          <w:sz w:val="22"/>
          <w:lang w:eastAsia="ar-SA"/>
        </w:rPr>
        <w:t>05-152 Dobrzyń</w:t>
      </w:r>
      <w:r w:rsidRPr="00C65D4A">
        <w:rPr>
          <w:rFonts w:ascii="Calibri" w:hAnsi="Calibri"/>
          <w:iCs/>
          <w:sz w:val="22"/>
          <w:lang w:eastAsia="ar-SA"/>
        </w:rPr>
        <w:t xml:space="preserve">   </w:t>
      </w:r>
    </w:p>
    <w:p w14:paraId="79B07C74" w14:textId="77777777" w:rsidR="00C65D4A" w:rsidRPr="000F18B9" w:rsidRDefault="00C65D4A" w:rsidP="00C65D4A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</w:p>
    <w:p w14:paraId="243C4806" w14:textId="37AF9C7F" w:rsidR="001E1A2A" w:rsidRPr="007234C5" w:rsidRDefault="00B70A92" w:rsidP="00762B98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4"/>
        <w:gridCol w:w="1985"/>
        <w:gridCol w:w="1985"/>
      </w:tblGrid>
      <w:tr w:rsidR="00D347F2" w:rsidRPr="0093565D" w14:paraId="4A0BE480" w14:textId="77777777" w:rsidTr="00D347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2312370C" w14:textId="77777777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1EB" w14:textId="77777777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D96" w14:textId="77777777" w:rsidR="00D347F2" w:rsidRPr="00D347F2" w:rsidRDefault="00D347F2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434C6339" w14:textId="77777777" w:rsidR="00D347F2" w:rsidRPr="00D347F2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6487503B" w14:textId="16E4908D" w:rsidR="00D347F2" w:rsidRPr="00C42F01" w:rsidRDefault="00D347F2" w:rsidP="0093565D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</w:t>
            </w:r>
            <w:r w:rsid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 </w:t>
            </w: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F0F" w14:textId="77777777" w:rsidR="00D347F2" w:rsidRPr="0021118D" w:rsidRDefault="00D347F2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309D544F" w14:textId="1D03973D" w:rsidR="00D347F2" w:rsidRPr="0021118D" w:rsidRDefault="0021118D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Okres gwarancji </w:t>
            </w:r>
            <w:r w:rsidR="00D347F2"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</w:t>
            </w: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25</w:t>
            </w:r>
            <w:r w:rsidR="00D347F2"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890" w14:textId="77777777" w:rsidR="0021118D" w:rsidRPr="0021118D" w:rsidRDefault="0021118D" w:rsidP="0021118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0DE1533C" w14:textId="6EBF5ABC" w:rsidR="00D347F2" w:rsidRPr="0021118D" w:rsidRDefault="0021118D" w:rsidP="0021118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(15%)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EBD" w14:textId="14E770DC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7DEB6197" w14:textId="77777777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D347F2" w:rsidRPr="0093565D" w14:paraId="09238DA6" w14:textId="77777777" w:rsidTr="00C03B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C13" w14:textId="518AF1C9" w:rsidR="00D347F2" w:rsidRPr="0093565D" w:rsidRDefault="00D347F2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C1F" w14:textId="571C8DCD" w:rsidR="00D347F2" w:rsidRDefault="00D347F2" w:rsidP="0093565D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BitBlue</w:t>
            </w:r>
            <w:proofErr w:type="spellEnd"/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 Frost Krzysztof i Justyna </w:t>
            </w:r>
            <w:proofErr w:type="spellStart"/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Chomiuk</w:t>
            </w:r>
            <w:proofErr w:type="spellEnd"/>
          </w:p>
          <w:p w14:paraId="1CFD1AAB" w14:textId="12F2379B" w:rsidR="00D347F2" w:rsidRDefault="00D347F2" w:rsidP="0093565D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ul. Św. Jana 33</w:t>
            </w:r>
          </w:p>
          <w:p w14:paraId="0BFF8CB9" w14:textId="0D4CE22B" w:rsidR="00D347F2" w:rsidRDefault="00D347F2" w:rsidP="0093565D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43-267 Suszec</w:t>
            </w:r>
          </w:p>
          <w:p w14:paraId="4E93B8E2" w14:textId="02A36834" w:rsidR="00B862A4" w:rsidRPr="00C42F01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>
              <w:t xml:space="preserve"> </w:t>
            </w:r>
            <w:r w:rsidRPr="00D347F2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6381809166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9EA1" w14:textId="581E648B" w:rsidR="00D347F2" w:rsidRPr="0093565D" w:rsidRDefault="0021118D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DF" w14:textId="1837B39D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87E0" w14:textId="57466D28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BB1F" w14:textId="4FD52A19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87,71</w:t>
            </w:r>
          </w:p>
        </w:tc>
      </w:tr>
      <w:tr w:rsidR="00D347F2" w:rsidRPr="0093565D" w14:paraId="575B7F43" w14:textId="77777777" w:rsidTr="00C03B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6AC" w14:textId="44AF2E4F" w:rsidR="00D347F2" w:rsidRPr="0093565D" w:rsidRDefault="00D347F2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0FC" w14:textId="77777777" w:rsidR="00D347F2" w:rsidRPr="00C42F01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DANLAB Danuta </w:t>
            </w:r>
            <w:proofErr w:type="spellStart"/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Katryńska</w:t>
            </w:r>
            <w:proofErr w:type="spellEnd"/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 </w:t>
            </w:r>
          </w:p>
          <w:p w14:paraId="12B42514" w14:textId="77777777" w:rsidR="00D347F2" w:rsidRPr="00C42F01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ul. Handlowa 6D, </w:t>
            </w:r>
          </w:p>
          <w:p w14:paraId="422C1BB9" w14:textId="468428D4" w:rsidR="00D347F2" w:rsidRPr="0093565D" w:rsidRDefault="00D347F2" w:rsidP="00C42F01">
            <w:pPr>
              <w:spacing w:after="160" w:line="259" w:lineRule="auto"/>
              <w:rPr>
                <w:rFonts w:ascii="Calibri" w:hAnsi="Calibri" w:cs="Calibri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15-399 Białystok </w:t>
            </w:r>
            <w:r w:rsidRPr="0093565D">
              <w:rPr>
                <w:rFonts w:ascii="Calibri" w:eastAsia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>
              <w:t xml:space="preserve"> </w:t>
            </w:r>
            <w:r w:rsidRPr="00C42F01">
              <w:rPr>
                <w:rFonts w:ascii="Calibri" w:eastAsia="Calibri" w:hAnsi="Calibri" w:cs="Calibri"/>
                <w:sz w:val="22"/>
                <w:szCs w:val="22"/>
                <w14:ligatures w14:val="standardContextual"/>
              </w:rPr>
              <w:t>6852047455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5875" w14:textId="79933ABF" w:rsidR="00D347F2" w:rsidRPr="0093565D" w:rsidRDefault="0021118D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896" w14:textId="79A5852A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  <w14:ligatures w14:val="standardContextua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43BF" w14:textId="2BF24602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BE1" w14:textId="78D55F53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71,18</w:t>
            </w:r>
          </w:p>
        </w:tc>
      </w:tr>
      <w:tr w:rsidR="00D347F2" w:rsidRPr="0093565D" w14:paraId="5492BA4B" w14:textId="77777777" w:rsidTr="00C03B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682" w14:textId="059BEACC" w:rsidR="00D347F2" w:rsidRDefault="00D347F2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453" w14:textId="77777777" w:rsidR="00D347F2" w:rsidRPr="00C42F01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FROST Tomasz Jankowski</w:t>
            </w:r>
          </w:p>
          <w:p w14:paraId="45582214" w14:textId="77777777" w:rsidR="00D347F2" w:rsidRPr="00C42F01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ul. Dobra 2, </w:t>
            </w:r>
          </w:p>
          <w:p w14:paraId="58C8C152" w14:textId="77777777" w:rsidR="00D347F2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05-152 Dobrzyń   </w:t>
            </w:r>
          </w:p>
          <w:p w14:paraId="64969D2F" w14:textId="7E68BDBD" w:rsidR="00D347F2" w:rsidRPr="00C42F01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>
              <w:t xml:space="preserve"> </w:t>
            </w: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527-010-04-93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0A9D" w14:textId="2CA3ABA4" w:rsidR="00D347F2" w:rsidRPr="0093565D" w:rsidRDefault="0021118D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EA26" w14:textId="4109F9C9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  <w14:ligatures w14:val="standardContextua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471" w14:textId="11A1E74F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7BA" w14:textId="7FB30629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100</w:t>
            </w:r>
          </w:p>
        </w:tc>
      </w:tr>
      <w:tr w:rsidR="00D347F2" w:rsidRPr="0093565D" w14:paraId="6FB6CEA2" w14:textId="77777777" w:rsidTr="00C03B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1A5" w14:textId="498B4988" w:rsidR="00D347F2" w:rsidRDefault="00D347F2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C2E" w14:textId="77777777" w:rsidR="00D347F2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Labsystem</w:t>
            </w:r>
            <w:proofErr w:type="spellEnd"/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 s.c. Ewa Superata, Mariusz Martini</w:t>
            </w:r>
          </w:p>
          <w:p w14:paraId="09CB5F43" w14:textId="77777777" w:rsidR="00D347F2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ul. Dobrego Pasterza 100, </w:t>
            </w:r>
          </w:p>
          <w:p w14:paraId="07DA9449" w14:textId="77777777" w:rsidR="00D347F2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31-416 Kraków</w:t>
            </w:r>
          </w:p>
          <w:p w14:paraId="04D2808E" w14:textId="215545C0" w:rsidR="00D347F2" w:rsidRPr="00C42F01" w:rsidRDefault="00D347F2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>
              <w:t xml:space="preserve"> </w:t>
            </w:r>
            <w:r w:rsidRPr="00C42F01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945-199-82-29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392" w14:textId="18D76906" w:rsidR="00D347F2" w:rsidRPr="0093565D" w:rsidRDefault="0021118D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47,21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736B" w14:textId="12154D05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  <w14:ligatures w14:val="standardContextu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E17F" w14:textId="3346E365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9F5F" w14:textId="240F69E3" w:rsidR="00D347F2" w:rsidRPr="0093565D" w:rsidRDefault="00C03BC7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82,21</w:t>
            </w:r>
          </w:p>
        </w:tc>
      </w:tr>
      <w:tr w:rsidR="000F18B9" w:rsidRPr="0093565D" w14:paraId="0A1FEB8B" w14:textId="77777777" w:rsidTr="006A59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352" w14:textId="7F90D3CC" w:rsidR="000F18B9" w:rsidRDefault="000F18B9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CF5" w14:textId="77777777" w:rsidR="000F18B9" w:rsidRPr="000F18B9" w:rsidRDefault="000F18B9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0F18B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MERAZET Spółka Akcyjna</w:t>
            </w:r>
          </w:p>
          <w:p w14:paraId="2F7D3881" w14:textId="77777777" w:rsidR="000F18B9" w:rsidRPr="000F18B9" w:rsidRDefault="000F18B9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0F18B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ul. </w:t>
            </w:r>
            <w:proofErr w:type="spellStart"/>
            <w:r w:rsidRPr="000F18B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J.Krauthofera</w:t>
            </w:r>
            <w:proofErr w:type="spellEnd"/>
            <w:r w:rsidRPr="000F18B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 36, </w:t>
            </w:r>
          </w:p>
          <w:p w14:paraId="1A9CD97B" w14:textId="77777777" w:rsidR="000F18B9" w:rsidRPr="000F18B9" w:rsidRDefault="000F18B9" w:rsidP="00C42F01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0F18B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60-203 Poznań</w:t>
            </w:r>
          </w:p>
          <w:p w14:paraId="62A772B1" w14:textId="77F74884" w:rsidR="000F18B9" w:rsidRPr="00B862A4" w:rsidRDefault="000F18B9" w:rsidP="00C42F01">
            <w:pPr>
              <w:suppressAutoHyphens/>
              <w:rPr>
                <w:rFonts w:ascii="Calibri" w:hAnsi="Calibri" w:cs="Calibri"/>
                <w:color w:val="FF0000"/>
                <w:sz w:val="22"/>
                <w:szCs w:val="22"/>
                <w14:ligatures w14:val="standardContextual"/>
              </w:rPr>
            </w:pPr>
            <w:r w:rsidRPr="000F18B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 w:rsidRPr="000F18B9">
              <w:t xml:space="preserve"> </w:t>
            </w:r>
            <w:r w:rsidRPr="000F18B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7770001387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0CAB" w14:textId="270D0072" w:rsidR="000F18B9" w:rsidRPr="00B862A4" w:rsidRDefault="000F18B9" w:rsidP="00C03BC7">
            <w:pPr>
              <w:suppressAutoHyphens/>
              <w:jc w:val="center"/>
              <w:rPr>
                <w:rFonts w:ascii="Calibri" w:hAnsi="Calibri" w:cs="Calibri"/>
                <w:color w:val="FF0000"/>
                <w:lang w:eastAsia="zh-CN"/>
                <w14:ligatures w14:val="standardContextual"/>
              </w:rPr>
            </w:pPr>
            <w:r w:rsidRPr="00D72AB7">
              <w:rPr>
                <w:rFonts w:asciiTheme="minorHAnsi" w:hAnsiTheme="minorHAnsi" w:cstheme="minorHAnsi"/>
                <w:sz w:val="22"/>
                <w:szCs w:val="22"/>
              </w:rPr>
              <w:t>Oferta nie klasyfikowana</w:t>
            </w:r>
          </w:p>
        </w:tc>
      </w:tr>
    </w:tbl>
    <w:p w14:paraId="23BE73DF" w14:textId="77777777" w:rsidR="001E1A2A" w:rsidRDefault="001E1A2A" w:rsidP="00B70A92">
      <w:pPr>
        <w:jc w:val="both"/>
        <w:rPr>
          <w:rFonts w:ascii="Calibri Light" w:hAnsi="Calibri Light" w:cs="Calibri Light"/>
          <w:sz w:val="22"/>
          <w:u w:val="single"/>
        </w:rPr>
      </w:pPr>
    </w:p>
    <w:p w14:paraId="50F3C255" w14:textId="77777777" w:rsidR="001E1A2A" w:rsidRDefault="001E1A2A" w:rsidP="00B70A92">
      <w:pPr>
        <w:jc w:val="both"/>
        <w:rPr>
          <w:rFonts w:ascii="Calibri Light" w:hAnsi="Calibri Light" w:cs="Calibri Light"/>
          <w:sz w:val="22"/>
          <w:u w:val="single"/>
        </w:rPr>
      </w:pPr>
    </w:p>
    <w:p w14:paraId="57054657" w14:textId="4F5C9EEF" w:rsidR="00B70A92" w:rsidRPr="00B862A4" w:rsidRDefault="00B70A92" w:rsidP="00B70A92">
      <w:pPr>
        <w:jc w:val="both"/>
        <w:rPr>
          <w:rFonts w:ascii="Calibri Light" w:hAnsi="Calibri Light" w:cs="Calibri Light"/>
          <w:sz w:val="22"/>
        </w:rPr>
      </w:pPr>
      <w:r w:rsidRPr="00835E38">
        <w:rPr>
          <w:rFonts w:ascii="Calibri Light" w:hAnsi="Calibri Light" w:cs="Calibri Light"/>
          <w:sz w:val="22"/>
          <w:u w:val="single"/>
        </w:rPr>
        <w:t>Uzasadnienie wyboru</w:t>
      </w:r>
      <w:r w:rsidRPr="00835E38">
        <w:rPr>
          <w:rFonts w:ascii="Calibri Light" w:hAnsi="Calibri Light" w:cs="Calibri Light"/>
          <w:sz w:val="22"/>
        </w:rPr>
        <w:t xml:space="preserve">: oferta spełnia wymagania określone w SWZ oraz uzyskała najwyższą liczbę punktów na podstawie kryteriów określonych w </w:t>
      </w:r>
      <w:r w:rsidRPr="00C34449">
        <w:rPr>
          <w:rFonts w:ascii="Calibri Light" w:hAnsi="Calibri Light" w:cs="Calibri Light"/>
          <w:sz w:val="22"/>
        </w:rPr>
        <w:t xml:space="preserve">SWZ </w:t>
      </w:r>
      <w:r w:rsidRPr="00B862A4">
        <w:rPr>
          <w:rFonts w:ascii="Calibri Light" w:hAnsi="Calibri Light" w:cs="Calibri Light"/>
          <w:sz w:val="22"/>
        </w:rPr>
        <w:t>(</w:t>
      </w:r>
      <w:r w:rsidR="005E47D7" w:rsidRPr="00B862A4">
        <w:rPr>
          <w:rFonts w:ascii="Calibri Light" w:hAnsi="Calibri Light" w:cs="Calibri Light"/>
          <w:sz w:val="22"/>
        </w:rPr>
        <w:t>100</w:t>
      </w:r>
      <w:r w:rsidR="00C34449" w:rsidRPr="00B862A4">
        <w:rPr>
          <w:rFonts w:ascii="Calibri Light" w:hAnsi="Calibri Light" w:cs="Calibri Light"/>
          <w:sz w:val="22"/>
        </w:rPr>
        <w:t>,</w:t>
      </w:r>
      <w:r w:rsidR="005E47D7" w:rsidRPr="00B862A4">
        <w:rPr>
          <w:rFonts w:ascii="Calibri Light" w:hAnsi="Calibri Light" w:cs="Calibri Light"/>
          <w:sz w:val="22"/>
        </w:rPr>
        <w:t>0</w:t>
      </w:r>
      <w:r w:rsidR="00C34449" w:rsidRPr="00B862A4">
        <w:rPr>
          <w:rFonts w:ascii="Calibri Light" w:hAnsi="Calibri Light" w:cs="Calibri Light"/>
          <w:sz w:val="22"/>
        </w:rPr>
        <w:t>0</w:t>
      </w:r>
      <w:r w:rsidRPr="00B862A4">
        <w:rPr>
          <w:rFonts w:ascii="Calibri Light" w:hAnsi="Calibri Light" w:cs="Calibri Light"/>
          <w:sz w:val="22"/>
        </w:rPr>
        <w:t xml:space="preserve"> %)</w:t>
      </w:r>
    </w:p>
    <w:bookmarkEnd w:id="0"/>
    <w:p w14:paraId="6EE23BF7" w14:textId="77777777" w:rsidR="002E1FD4" w:rsidRDefault="002E1FD4" w:rsidP="0012593E">
      <w:pPr>
        <w:jc w:val="both"/>
        <w:rPr>
          <w:rFonts w:ascii="Calibri" w:hAnsi="Calibri"/>
          <w:sz w:val="22"/>
        </w:rPr>
      </w:pPr>
    </w:p>
    <w:p w14:paraId="54990C93" w14:textId="77777777" w:rsidR="00340151" w:rsidRDefault="00340151" w:rsidP="00340151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374A6D3D" w14:textId="77777777" w:rsidR="00E443DA" w:rsidRDefault="00E443DA" w:rsidP="0091092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E443DA" w:rsidSect="00D9224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FA7F" w14:textId="77777777" w:rsidR="00F86742" w:rsidRDefault="00F86742" w:rsidP="00E13AEB">
      <w:r>
        <w:separator/>
      </w:r>
    </w:p>
  </w:endnote>
  <w:endnote w:type="continuationSeparator" w:id="0">
    <w:p w14:paraId="60963FF9" w14:textId="77777777" w:rsidR="00F86742" w:rsidRDefault="00F8674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4247D" w14:textId="77777777" w:rsidR="00F86742" w:rsidRDefault="00F86742" w:rsidP="00E13AEB">
      <w:r>
        <w:separator/>
      </w:r>
    </w:p>
  </w:footnote>
  <w:footnote w:type="continuationSeparator" w:id="0">
    <w:p w14:paraId="7F07EAD5" w14:textId="77777777" w:rsidR="00F86742" w:rsidRDefault="00F8674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6A3E"/>
    <w:rsid w:val="000A5149"/>
    <w:rsid w:val="000E3B5B"/>
    <w:rsid w:val="000F18B9"/>
    <w:rsid w:val="001117E2"/>
    <w:rsid w:val="0012593E"/>
    <w:rsid w:val="00140260"/>
    <w:rsid w:val="00151561"/>
    <w:rsid w:val="00183678"/>
    <w:rsid w:val="001E1A2A"/>
    <w:rsid w:val="0021118D"/>
    <w:rsid w:val="0023771B"/>
    <w:rsid w:val="002639AC"/>
    <w:rsid w:val="00294F44"/>
    <w:rsid w:val="002E1FD4"/>
    <w:rsid w:val="002F3872"/>
    <w:rsid w:val="002F4E73"/>
    <w:rsid w:val="00315400"/>
    <w:rsid w:val="003323E7"/>
    <w:rsid w:val="00340151"/>
    <w:rsid w:val="00352DCA"/>
    <w:rsid w:val="00367ADA"/>
    <w:rsid w:val="003867B4"/>
    <w:rsid w:val="003E20D4"/>
    <w:rsid w:val="003F0897"/>
    <w:rsid w:val="003F1904"/>
    <w:rsid w:val="00472AB8"/>
    <w:rsid w:val="004875C9"/>
    <w:rsid w:val="004B72C1"/>
    <w:rsid w:val="004C040B"/>
    <w:rsid w:val="005727CF"/>
    <w:rsid w:val="0059151A"/>
    <w:rsid w:val="005B59D9"/>
    <w:rsid w:val="005D1E9D"/>
    <w:rsid w:val="005E47D7"/>
    <w:rsid w:val="0061532C"/>
    <w:rsid w:val="00645A56"/>
    <w:rsid w:val="0066289F"/>
    <w:rsid w:val="006F6A49"/>
    <w:rsid w:val="00704A17"/>
    <w:rsid w:val="00707815"/>
    <w:rsid w:val="00712033"/>
    <w:rsid w:val="007234C5"/>
    <w:rsid w:val="00762B98"/>
    <w:rsid w:val="00791812"/>
    <w:rsid w:val="007B1ECF"/>
    <w:rsid w:val="0085522E"/>
    <w:rsid w:val="00862DEF"/>
    <w:rsid w:val="00867623"/>
    <w:rsid w:val="00876BDC"/>
    <w:rsid w:val="008A309F"/>
    <w:rsid w:val="008C2FC7"/>
    <w:rsid w:val="0090308F"/>
    <w:rsid w:val="0091092C"/>
    <w:rsid w:val="0093565D"/>
    <w:rsid w:val="00986EC2"/>
    <w:rsid w:val="009978EF"/>
    <w:rsid w:val="009C71D5"/>
    <w:rsid w:val="009D0FB7"/>
    <w:rsid w:val="009E4D27"/>
    <w:rsid w:val="009E5C26"/>
    <w:rsid w:val="009F7F35"/>
    <w:rsid w:val="00A064B3"/>
    <w:rsid w:val="00A43F78"/>
    <w:rsid w:val="00A655C5"/>
    <w:rsid w:val="00A8448A"/>
    <w:rsid w:val="00A960F6"/>
    <w:rsid w:val="00AD08B6"/>
    <w:rsid w:val="00AE1B0C"/>
    <w:rsid w:val="00B2100A"/>
    <w:rsid w:val="00B677A6"/>
    <w:rsid w:val="00B70A92"/>
    <w:rsid w:val="00B74B0E"/>
    <w:rsid w:val="00B862A4"/>
    <w:rsid w:val="00B928D5"/>
    <w:rsid w:val="00BD042B"/>
    <w:rsid w:val="00BF0C08"/>
    <w:rsid w:val="00BF5A9C"/>
    <w:rsid w:val="00C03BC7"/>
    <w:rsid w:val="00C07311"/>
    <w:rsid w:val="00C31ED5"/>
    <w:rsid w:val="00C34449"/>
    <w:rsid w:val="00C42F01"/>
    <w:rsid w:val="00C43A68"/>
    <w:rsid w:val="00C57F63"/>
    <w:rsid w:val="00C65AC4"/>
    <w:rsid w:val="00C65D4A"/>
    <w:rsid w:val="00C73203"/>
    <w:rsid w:val="00C87F5F"/>
    <w:rsid w:val="00CC11F2"/>
    <w:rsid w:val="00D30309"/>
    <w:rsid w:val="00D320B3"/>
    <w:rsid w:val="00D347F2"/>
    <w:rsid w:val="00D35703"/>
    <w:rsid w:val="00D700A9"/>
    <w:rsid w:val="00D9224C"/>
    <w:rsid w:val="00DC1BAA"/>
    <w:rsid w:val="00DF4A84"/>
    <w:rsid w:val="00E12953"/>
    <w:rsid w:val="00E13AEB"/>
    <w:rsid w:val="00E41AE5"/>
    <w:rsid w:val="00E443DA"/>
    <w:rsid w:val="00E617A3"/>
    <w:rsid w:val="00E72371"/>
    <w:rsid w:val="00E83CA5"/>
    <w:rsid w:val="00E9510C"/>
    <w:rsid w:val="00F2277C"/>
    <w:rsid w:val="00F23A80"/>
    <w:rsid w:val="00F42E65"/>
    <w:rsid w:val="00F634B7"/>
    <w:rsid w:val="00F6587C"/>
    <w:rsid w:val="00F86742"/>
    <w:rsid w:val="00F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26</cp:revision>
  <cp:lastPrinted>2024-11-15T08:56:00Z</cp:lastPrinted>
  <dcterms:created xsi:type="dcterms:W3CDTF">2024-04-30T10:23:00Z</dcterms:created>
  <dcterms:modified xsi:type="dcterms:W3CDTF">2024-11-15T08:56:00Z</dcterms:modified>
</cp:coreProperties>
</file>