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F9A" w14:textId="5BC42531" w:rsidR="00CE72E0" w:rsidRPr="00CE72E0" w:rsidRDefault="00CE72E0" w:rsidP="00CE72E0">
      <w:pPr>
        <w:pStyle w:val="Style9"/>
        <w:spacing w:line="268" w:lineRule="exact"/>
        <w:ind w:right="128"/>
        <w:rPr>
          <w:rFonts w:asciiTheme="minorHAnsi" w:hAnsiTheme="minorHAnsi" w:cstheme="minorHAnsi"/>
          <w:b/>
          <w:bCs/>
        </w:rPr>
      </w:pPr>
      <w:r w:rsidRPr="00CE72E0">
        <w:rPr>
          <w:rFonts w:asciiTheme="minorHAnsi" w:hAnsiTheme="minorHAnsi" w:cstheme="minorHAnsi"/>
          <w:b/>
          <w:bCs/>
        </w:rPr>
        <w:t>Ogłoszenie nr 2022/BZP 00403007/01 z dnia 2022-10-20</w:t>
      </w:r>
    </w:p>
    <w:p w14:paraId="433F3B7B" w14:textId="057237A2" w:rsidR="003E1E0B" w:rsidRPr="00CE72E0" w:rsidRDefault="003E53B0" w:rsidP="00CE72E0">
      <w:pPr>
        <w:ind w:left="4956"/>
        <w:jc w:val="both"/>
        <w:rPr>
          <w:rFonts w:asciiTheme="minorHAnsi" w:hAnsiTheme="minorHAnsi" w:cstheme="minorHAnsi"/>
          <w:b/>
          <w:color w:val="FF0000"/>
        </w:rPr>
      </w:pPr>
      <w:r w:rsidRPr="00CE72E0">
        <w:rPr>
          <w:rFonts w:asciiTheme="minorHAnsi" w:hAnsiTheme="minorHAnsi" w:cstheme="minorHAnsi"/>
        </w:rPr>
        <w:tab/>
      </w:r>
    </w:p>
    <w:p w14:paraId="6BD9B366" w14:textId="7DE474F2" w:rsidR="00A66BD5" w:rsidRPr="00CE72E0" w:rsidRDefault="002F0399" w:rsidP="00CE72E0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Dotyczy: postępowania o udzielenie zamówienia publicznego </w:t>
      </w:r>
      <w:r w:rsidR="00A66BD5" w:rsidRPr="00CE72E0">
        <w:rPr>
          <w:rFonts w:asciiTheme="minorHAnsi" w:hAnsiTheme="minorHAnsi" w:cstheme="minorHAnsi"/>
        </w:rPr>
        <w:t xml:space="preserve">na </w:t>
      </w:r>
      <w:r w:rsidR="00912335" w:rsidRPr="00CE72E0">
        <w:rPr>
          <w:rFonts w:asciiTheme="minorHAnsi" w:hAnsiTheme="minorHAnsi" w:cstheme="minorHAnsi"/>
        </w:rPr>
        <w:t xml:space="preserve">roboty budowlane </w:t>
      </w:r>
      <w:r w:rsidR="005F44D4" w:rsidRPr="00CE72E0">
        <w:rPr>
          <w:rFonts w:asciiTheme="minorHAnsi" w:hAnsiTheme="minorHAnsi" w:cstheme="minorHAnsi"/>
        </w:rPr>
        <w:t>pn.</w:t>
      </w:r>
      <w:r w:rsidR="00A66BD5" w:rsidRPr="00CE72E0">
        <w:rPr>
          <w:rFonts w:asciiTheme="minorHAnsi" w:hAnsiTheme="minorHAnsi" w:cstheme="minorHAnsi"/>
        </w:rPr>
        <w:t>:</w:t>
      </w:r>
    </w:p>
    <w:p w14:paraId="4067736E" w14:textId="77777777" w:rsidR="00CE72E0" w:rsidRPr="00CE72E0" w:rsidRDefault="00CE72E0" w:rsidP="00CE72E0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</w:p>
    <w:p w14:paraId="7C077F71" w14:textId="190A2EA9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Na podstawie art. 284 ust. 2 ustawy z dnia 11 września 2019 r. – Prawo zamówień publicznych </w:t>
      </w:r>
      <w:r w:rsidRPr="00CE72E0">
        <w:rPr>
          <w:rFonts w:asciiTheme="minorHAnsi" w:hAnsiTheme="minorHAnsi" w:cstheme="minorHAnsi"/>
        </w:rPr>
        <w:br/>
        <w:t>(</w:t>
      </w:r>
      <w:proofErr w:type="spellStart"/>
      <w:r w:rsidRPr="00CE72E0">
        <w:rPr>
          <w:rFonts w:asciiTheme="minorHAnsi" w:hAnsiTheme="minorHAnsi" w:cstheme="minorHAnsi"/>
        </w:rPr>
        <w:t>t.j</w:t>
      </w:r>
      <w:proofErr w:type="spellEnd"/>
      <w:r w:rsidRPr="00CE72E0">
        <w:rPr>
          <w:rFonts w:asciiTheme="minorHAnsi" w:hAnsiTheme="minorHAnsi" w:cstheme="minorHAnsi"/>
        </w:rPr>
        <w:t>. Dz. U. z 202</w:t>
      </w:r>
      <w:r w:rsidRPr="00CE72E0">
        <w:rPr>
          <w:rFonts w:asciiTheme="minorHAnsi" w:hAnsiTheme="minorHAnsi" w:cstheme="minorHAnsi"/>
        </w:rPr>
        <w:t>2</w:t>
      </w:r>
      <w:r w:rsidRPr="00CE72E0">
        <w:rPr>
          <w:rFonts w:asciiTheme="minorHAnsi" w:hAnsiTheme="minorHAnsi" w:cstheme="minorHAnsi"/>
        </w:rPr>
        <w:t xml:space="preserve"> r., poz. 1</w:t>
      </w:r>
      <w:r w:rsidRPr="00CE72E0">
        <w:rPr>
          <w:rFonts w:asciiTheme="minorHAnsi" w:hAnsiTheme="minorHAnsi" w:cstheme="minorHAnsi"/>
        </w:rPr>
        <w:t>710</w:t>
      </w:r>
      <w:r w:rsidRPr="00CE72E0">
        <w:rPr>
          <w:rFonts w:asciiTheme="minorHAnsi" w:hAnsiTheme="minorHAnsi" w:cstheme="minorHAnsi"/>
        </w:rPr>
        <w:t xml:space="preserve"> ze zm.) zwanej dalej „ustawą Pzp” Zamawiający udziela wyjaśnień do zadanych przez Wykonawcę pytań:</w:t>
      </w:r>
    </w:p>
    <w:p w14:paraId="19C44878" w14:textId="77777777" w:rsidR="003617DF" w:rsidRPr="00CE72E0" w:rsidRDefault="003617DF" w:rsidP="00CE72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A1CD32D" w14:textId="77777777" w:rsidR="00D542ED" w:rsidRPr="00CE72E0" w:rsidRDefault="00912335" w:rsidP="00CE72E0">
      <w:pPr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Rozbudowa drogi powiatowej nr 2642G na odcinku od miejscowości Klawkowo do drogi gminnej nr 236040G, wraz z przebudową drogi powiatowej nr 2626G Rytel – Zapędowo</w:t>
      </w:r>
    </w:p>
    <w:p w14:paraId="5EDE25EF" w14:textId="77777777" w:rsidR="00912335" w:rsidRPr="00CE72E0" w:rsidRDefault="00912335" w:rsidP="00CE72E0">
      <w:pPr>
        <w:jc w:val="both"/>
        <w:rPr>
          <w:rFonts w:asciiTheme="minorHAnsi" w:hAnsiTheme="minorHAnsi" w:cstheme="minorHAnsi"/>
          <w:b/>
          <w:color w:val="000000"/>
        </w:rPr>
      </w:pPr>
    </w:p>
    <w:p w14:paraId="0B6231B2" w14:textId="77777777" w:rsidR="003617DF" w:rsidRPr="00CE72E0" w:rsidRDefault="003617DF" w:rsidP="00CE72E0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51193468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potwierdzenie, że Zamawiający opisał przedmiot zamówienia w sposób jednoznaczny i wyczerpujący, za pomocą dostatecznie dokładnych i zrozumiałych określeń, z uwzględnieniem wszystkich wymagań i okoliczności mogących mieć wpływ na sporządzenie oferty, a ewentualne braki w tym zakresie nie obciążają wykonawcy.</w:t>
      </w:r>
    </w:p>
    <w:p w14:paraId="4EFC6334" w14:textId="77777777" w:rsidR="003617DF" w:rsidRPr="00CE72E0" w:rsidRDefault="003617DF" w:rsidP="00CE72E0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376B189" w14:textId="77777777" w:rsidR="00CD7466" w:rsidRPr="00CE72E0" w:rsidRDefault="00D542ED" w:rsidP="00CE72E0">
      <w:pPr>
        <w:jc w:val="both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 xml:space="preserve">Zamawiający </w:t>
      </w:r>
      <w:r w:rsidR="00912335" w:rsidRPr="00CE72E0">
        <w:rPr>
          <w:rFonts w:asciiTheme="minorHAnsi" w:hAnsiTheme="minorHAnsi" w:cstheme="minorHAnsi"/>
          <w:color w:val="000000"/>
        </w:rPr>
        <w:t>potwierdza</w:t>
      </w:r>
      <w:r w:rsidR="00CD7466" w:rsidRPr="00CE72E0">
        <w:rPr>
          <w:rFonts w:asciiTheme="minorHAnsi" w:hAnsiTheme="minorHAnsi" w:cstheme="minorHAnsi"/>
          <w:color w:val="000000"/>
        </w:rPr>
        <w:t xml:space="preserve">. </w:t>
      </w:r>
    </w:p>
    <w:p w14:paraId="3B85A0F9" w14:textId="77777777" w:rsidR="00014768" w:rsidRPr="00CE72E0" w:rsidRDefault="00014768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107D3FE2" w14:textId="77777777" w:rsidR="00014768" w:rsidRPr="00CE72E0" w:rsidRDefault="00D542ED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Pytanie 2</w:t>
      </w:r>
      <w:r w:rsidR="00014768" w:rsidRPr="00CE72E0">
        <w:rPr>
          <w:rFonts w:asciiTheme="minorHAnsi" w:hAnsiTheme="minorHAnsi" w:cstheme="minorHAnsi"/>
          <w:color w:val="000000"/>
        </w:rPr>
        <w:t xml:space="preserve"> </w:t>
      </w:r>
    </w:p>
    <w:p w14:paraId="30088942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potwierdzenie, że Zamawiający dysponuje wszelkimi wymaganymi prawem uzgodnieniami potrzebnymi do prawidłowej realizacji zamówienia, ważnymi przez cały okres realizacji zamówienia, a ewentualne braki w tym zakresie nie obciążają wykonawcy.</w:t>
      </w:r>
    </w:p>
    <w:p w14:paraId="52867FBE" w14:textId="77777777" w:rsidR="00D542ED" w:rsidRPr="00CE72E0" w:rsidRDefault="00D542ED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Odpowiedź</w:t>
      </w:r>
      <w:r w:rsidR="00054DD5"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0CDF82E7" w14:textId="77777777" w:rsidR="001155E1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>Zamawiający potwierdza.</w:t>
      </w:r>
    </w:p>
    <w:p w14:paraId="75AD9A74" w14:textId="77777777" w:rsidR="00D542ED" w:rsidRPr="00CE72E0" w:rsidRDefault="00D542ED" w:rsidP="00CE72E0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14:paraId="200B395F" w14:textId="77777777" w:rsidR="00D542ED" w:rsidRPr="00CE72E0" w:rsidRDefault="00D542ED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Pytanie 3</w:t>
      </w:r>
      <w:r w:rsidRPr="00CE72E0">
        <w:rPr>
          <w:rFonts w:asciiTheme="minorHAnsi" w:hAnsiTheme="minorHAnsi" w:cstheme="minorHAnsi"/>
          <w:color w:val="000000"/>
        </w:rPr>
        <w:t xml:space="preserve"> </w:t>
      </w:r>
    </w:p>
    <w:p w14:paraId="69A4B445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potwierdzenie, że Zamawiający dysponuje wszelakimi wymaganymi prawem decyzjami administracyjnymi potrzebnymi do prawidłowej realizacji zamówienia, ważnymi przez cały okres realizacji zamówienia, a ewentualne braki w tym zakresie nie obciążają wykonawcy.</w:t>
      </w:r>
    </w:p>
    <w:p w14:paraId="6EA4B532" w14:textId="77777777" w:rsidR="00D542ED" w:rsidRPr="00CE72E0" w:rsidRDefault="00D542ED" w:rsidP="00CE72E0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 </w:t>
      </w:r>
    </w:p>
    <w:p w14:paraId="3FC84237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>Zamawiający potwierdza.</w:t>
      </w:r>
    </w:p>
    <w:p w14:paraId="00A105FC" w14:textId="77777777" w:rsidR="00D542ED" w:rsidRPr="00CE72E0" w:rsidRDefault="00D542ED" w:rsidP="00CE72E0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14:paraId="3C6F4B65" w14:textId="77777777" w:rsidR="00D542ED" w:rsidRPr="00CE72E0" w:rsidRDefault="00D542ED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Pytanie 4</w:t>
      </w:r>
      <w:r w:rsidRPr="00CE72E0">
        <w:rPr>
          <w:rFonts w:asciiTheme="minorHAnsi" w:hAnsiTheme="minorHAnsi" w:cstheme="minorHAnsi"/>
          <w:color w:val="000000"/>
        </w:rPr>
        <w:t xml:space="preserve"> </w:t>
      </w:r>
    </w:p>
    <w:p w14:paraId="14AC3A09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potwierdzenie, że Zamawiający dysponuje wszelakimi wymaganymi prawem zgodami, pozwoleniami i opiniami potrzebnymi do prawidłowej realizacji zamówienia, ważnymi przez cały okres realizacji zamówienia, a ewentualne braki w tym zakresie nie obciążają wykonawcy.</w:t>
      </w:r>
    </w:p>
    <w:p w14:paraId="2E3B3021" w14:textId="77777777" w:rsidR="00054DD5" w:rsidRPr="00CE72E0" w:rsidRDefault="00D542ED" w:rsidP="00CE72E0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2FB2390E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>Zamawiający potwierdza.</w:t>
      </w:r>
    </w:p>
    <w:p w14:paraId="6343AA78" w14:textId="77777777" w:rsidR="00CC4E61" w:rsidRPr="00CE72E0" w:rsidRDefault="00CC4E61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35EFBC60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Pytanie 5</w:t>
      </w:r>
    </w:p>
    <w:p w14:paraId="491A6F3D" w14:textId="77777777" w:rsidR="00FB5F0D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potwierdzenie, że Zamawiający załączył do SWZ całą dokumentację projektową i techniczną potrzebną do wykonania zamówienia oraz że dokumentacja ta jest kompletna i odzwierciedla stan faktyczny w zakresie warunków realizacji zamówienia, a ewentualny brak w tym zakresie nie obciąża wykonawcy.</w:t>
      </w:r>
    </w:p>
    <w:p w14:paraId="162A5220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709D5CBB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>Zamawiający potwierdza.</w:t>
      </w:r>
    </w:p>
    <w:p w14:paraId="37FCE045" w14:textId="77777777" w:rsidR="00795733" w:rsidRPr="00CE72E0" w:rsidRDefault="00795733" w:rsidP="00CE72E0">
      <w:pPr>
        <w:jc w:val="both"/>
        <w:outlineLvl w:val="0"/>
        <w:rPr>
          <w:rFonts w:asciiTheme="minorHAnsi" w:hAnsiTheme="minorHAnsi" w:cstheme="minorHAnsi"/>
          <w:b/>
        </w:rPr>
      </w:pPr>
    </w:p>
    <w:p w14:paraId="48C183A4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>Pytanie 6</w:t>
      </w:r>
    </w:p>
    <w:p w14:paraId="42E40E3C" w14:textId="77777777" w:rsidR="00FB5F0D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CE72E0">
        <w:rPr>
          <w:rFonts w:asciiTheme="minorHAnsi" w:hAnsiTheme="minorHAnsi" w:cstheme="minorHAnsi"/>
          <w:b/>
          <w:color w:val="000000" w:themeColor="text1"/>
        </w:rPr>
        <w:t>Prosimy o potwierdzenie, że Zamawiającemu przysługuje prawo do dysponowania nieruchomością na cele budowlane dla całego terenu, na którym będzie realizowana inwestycją, a ewentualne braki w tym zakresie nie obciążają wykonawcy.</w:t>
      </w:r>
    </w:p>
    <w:p w14:paraId="4202DD9A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E72E0">
        <w:rPr>
          <w:rFonts w:asciiTheme="minorHAnsi" w:hAnsiTheme="minorHAnsi" w:cstheme="minorHAnsi"/>
          <w:b/>
          <w:color w:val="000000" w:themeColor="text1"/>
        </w:rPr>
        <w:t xml:space="preserve">Odpowiedź </w:t>
      </w:r>
    </w:p>
    <w:p w14:paraId="02FC3391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CE72E0">
        <w:rPr>
          <w:rFonts w:asciiTheme="minorHAnsi" w:hAnsiTheme="minorHAnsi" w:cstheme="minorHAnsi"/>
          <w:color w:val="000000"/>
        </w:rPr>
        <w:t>Zamawiający potwierdza.</w:t>
      </w:r>
    </w:p>
    <w:p w14:paraId="2052F441" w14:textId="77777777" w:rsidR="00FB5F0D" w:rsidRPr="00CE72E0" w:rsidRDefault="00FB5F0D" w:rsidP="00CE72E0">
      <w:pPr>
        <w:jc w:val="both"/>
        <w:outlineLvl w:val="0"/>
        <w:rPr>
          <w:rFonts w:asciiTheme="minorHAnsi" w:hAnsiTheme="minorHAnsi" w:cstheme="minorHAnsi"/>
          <w:b/>
        </w:rPr>
      </w:pPr>
    </w:p>
    <w:p w14:paraId="29712C65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7</w:t>
      </w:r>
    </w:p>
    <w:p w14:paraId="75C0F3CF" w14:textId="77777777" w:rsidR="00FB5F0D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załączenie Planu sytuacyjnego, na podstawie którego będzie można zweryfikować ilości nawierzchni jezdni wykonania. (Zapędowo)</w:t>
      </w:r>
    </w:p>
    <w:p w14:paraId="0656333B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Odpowiedź </w:t>
      </w:r>
    </w:p>
    <w:p w14:paraId="0C72241D" w14:textId="0D712B41" w:rsidR="00795733" w:rsidRPr="00CE72E0" w:rsidRDefault="00795733" w:rsidP="00CE72E0">
      <w:pPr>
        <w:jc w:val="both"/>
        <w:outlineLvl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Obliczenia ilości nawierzchni na odcinku 0+020 do 6+843 wykonano metodą pomiarów w terenie zgodnie z tabelą NR 1- załączono. Na odcinku od skrzyżowania z DK22 do km 6+843 do wykonania jest 27 615,20 m2 jezdni. W m. Zapędowo na odcinku od 6+843 do 7+681 określono 4675 m2 nawierzchni. Ilość nawierzchni Wykonawca może zweryfikować pomiarem w terenie. W pozycji przedmiarowej związane z MCE uwzględniono odsadzki technologiczne.</w:t>
      </w:r>
    </w:p>
    <w:p w14:paraId="33F8089F" w14:textId="77777777" w:rsidR="00FB5F0D" w:rsidRPr="00CE72E0" w:rsidRDefault="00FB5F0D" w:rsidP="00CE72E0">
      <w:pPr>
        <w:jc w:val="both"/>
        <w:outlineLvl w:val="0"/>
        <w:rPr>
          <w:rFonts w:asciiTheme="minorHAnsi" w:hAnsiTheme="minorHAnsi" w:cstheme="minorHAnsi"/>
          <w:b/>
        </w:rPr>
      </w:pPr>
    </w:p>
    <w:p w14:paraId="4D6F795A" w14:textId="77777777" w:rsidR="00912335" w:rsidRPr="00CE72E0" w:rsidRDefault="00912335" w:rsidP="00CE72E0">
      <w:pPr>
        <w:jc w:val="both"/>
        <w:outlineLvl w:val="0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8</w:t>
      </w:r>
    </w:p>
    <w:p w14:paraId="488F575F" w14:textId="77777777" w:rsidR="00FB5F0D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Wg załączonego przedmiaru rowów do oczyszczenia jest ok. 10 740,00m, prosimy o wskazanie odcinków na których te rowy są do oczyszczenia. (Zapędowo)</w:t>
      </w:r>
    </w:p>
    <w:p w14:paraId="30C75B2B" w14:textId="6514827A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Odpowiedź </w:t>
      </w:r>
    </w:p>
    <w:p w14:paraId="17FD4EF8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Rowy należy wykonać na odcinkach:</w:t>
      </w:r>
    </w:p>
    <w:p w14:paraId="6BCB3870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Strona prawa: 0+502 do 1+200; 1+290 do 3+870; 4+050 do 7+681</w:t>
      </w:r>
    </w:p>
    <w:p w14:paraId="6E41114D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Strona lewa: 3+450 do 3+650; 4+050 do 7+681.</w:t>
      </w:r>
    </w:p>
    <w:p w14:paraId="5EDE7A0E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B013D50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9</w:t>
      </w:r>
    </w:p>
    <w:p w14:paraId="299A04D9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Czy do wykonania warstwy z MCE, należy założyć </w:t>
      </w:r>
      <w:proofErr w:type="spellStart"/>
      <w:r w:rsidRPr="00CE72E0">
        <w:rPr>
          <w:rFonts w:asciiTheme="minorHAnsi" w:hAnsiTheme="minorHAnsi" w:cstheme="minorHAnsi"/>
          <w:b/>
        </w:rPr>
        <w:t>doziarnienie</w:t>
      </w:r>
      <w:proofErr w:type="spellEnd"/>
      <w:r w:rsidRPr="00CE72E0">
        <w:rPr>
          <w:rFonts w:asciiTheme="minorHAnsi" w:hAnsiTheme="minorHAnsi" w:cstheme="minorHAnsi"/>
          <w:b/>
        </w:rPr>
        <w:t>. Jeżeli tak to w jakiej ilości. (Zapędowo)</w:t>
      </w:r>
    </w:p>
    <w:p w14:paraId="14B8CA22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6B591FA3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Do warstwy MCE należy założyć </w:t>
      </w:r>
      <w:proofErr w:type="spellStart"/>
      <w:r w:rsidRPr="00CE72E0">
        <w:rPr>
          <w:rFonts w:asciiTheme="minorHAnsi" w:hAnsiTheme="minorHAnsi" w:cstheme="minorHAnsi"/>
        </w:rPr>
        <w:t>doziarnienie</w:t>
      </w:r>
      <w:proofErr w:type="spellEnd"/>
      <w:r w:rsidRPr="00CE72E0">
        <w:rPr>
          <w:rFonts w:asciiTheme="minorHAnsi" w:hAnsiTheme="minorHAnsi" w:cstheme="minorHAnsi"/>
        </w:rPr>
        <w:t xml:space="preserve">. Nawierzchnia na przedmiotowym odcinku charakteryzuje się dużą zmiennością grubości warstw  konstrukcyjnych (tylko MMA + KŁSM). Precyzyjna ilość </w:t>
      </w:r>
      <w:proofErr w:type="spellStart"/>
      <w:r w:rsidRPr="00CE72E0">
        <w:rPr>
          <w:rFonts w:asciiTheme="minorHAnsi" w:hAnsiTheme="minorHAnsi" w:cstheme="minorHAnsi"/>
        </w:rPr>
        <w:t>doziarnienia</w:t>
      </w:r>
      <w:proofErr w:type="spellEnd"/>
      <w:r w:rsidRPr="00CE72E0">
        <w:rPr>
          <w:rFonts w:asciiTheme="minorHAnsi" w:hAnsiTheme="minorHAnsi" w:cstheme="minorHAnsi"/>
        </w:rPr>
        <w:t xml:space="preserve"> winna wynikać z recepty jaką opracuje Wykonawca robót. Średnia arytmetyczna grubość nawierzchni bitumicznej, wg badań jakimi dysponuje Zamawiający, na przedmiotowym odcinku wynosi 8,6 cm.  Średnia arytmetyczna grubość nawierzchni (MMA + KŁSM) na odcinku od km 0+000 do ~3+500 wynosi ~25 cm. Doziarnienie na tym odcinku nie powinno przekroczyć 20%. Na odcinku od km ~3+500 do 7+681 średnia arytmetyczna grubość nawierzchni (MMA+KŁSM) wynosi ~ 12 cm i </w:t>
      </w:r>
      <w:proofErr w:type="spellStart"/>
      <w:r w:rsidRPr="00CE72E0">
        <w:rPr>
          <w:rFonts w:asciiTheme="minorHAnsi" w:hAnsiTheme="minorHAnsi" w:cstheme="minorHAnsi"/>
        </w:rPr>
        <w:t>doziarnienie</w:t>
      </w:r>
      <w:proofErr w:type="spellEnd"/>
      <w:r w:rsidRPr="00CE72E0">
        <w:rPr>
          <w:rFonts w:asciiTheme="minorHAnsi" w:hAnsiTheme="minorHAnsi" w:cstheme="minorHAnsi"/>
        </w:rPr>
        <w:t xml:space="preserve"> tu będzie większe ale nie powinno przekroczyć 40%.  Dla celów kalkulacji oferty można przyjąć iż średnie </w:t>
      </w:r>
      <w:proofErr w:type="spellStart"/>
      <w:r w:rsidRPr="00CE72E0">
        <w:rPr>
          <w:rFonts w:asciiTheme="minorHAnsi" w:hAnsiTheme="minorHAnsi" w:cstheme="minorHAnsi"/>
        </w:rPr>
        <w:t>doziarnienie</w:t>
      </w:r>
      <w:proofErr w:type="spellEnd"/>
      <w:r w:rsidRPr="00CE72E0">
        <w:rPr>
          <w:rFonts w:asciiTheme="minorHAnsi" w:hAnsiTheme="minorHAnsi" w:cstheme="minorHAnsi"/>
        </w:rPr>
        <w:t xml:space="preserve"> dla całego odcinka będzie na poziomie 30%.</w:t>
      </w:r>
    </w:p>
    <w:p w14:paraId="102F30E7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D73CA62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10</w:t>
      </w:r>
    </w:p>
    <w:p w14:paraId="5E2801D8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załączenie SST dotyczące wykonania podbudowy z mieszanki MCE. (Zapędowo)</w:t>
      </w:r>
    </w:p>
    <w:p w14:paraId="3FDB9934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669142A5" w14:textId="77777777" w:rsidR="00031983" w:rsidRPr="00CE72E0" w:rsidRDefault="0003198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SST dotyczące wykonania podbudowy z mieszanki MCE znajduje się w załączniku pt. „SST DP2626G”  na stronie nr 56, specyfikacja nr D – 04.10.01 .</w:t>
      </w:r>
    </w:p>
    <w:p w14:paraId="6DB69D37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B34934D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9950706" w14:textId="77777777" w:rsidR="00153B5A" w:rsidRPr="00CE72E0" w:rsidRDefault="00153B5A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B03E1D1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1BA28B1" w14:textId="77777777" w:rsidR="00912335" w:rsidRPr="00CE72E0" w:rsidRDefault="0091233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11</w:t>
      </w:r>
    </w:p>
    <w:p w14:paraId="2DB7BC62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Wg ekspertyzy technicznej załączonej do przetargu, należy wykonać (MCE) wraz z warstwami bitumicznymi o łącznej grubości 12cm. Prosimy o potwierdzenie, że nawierzchnię należy wykonać w jednej warstwie SMA16 JENA KR1-2 o łącznej gr. 8cm. (Zapędowo)</w:t>
      </w:r>
    </w:p>
    <w:p w14:paraId="7CC2CA46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6F8A5887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Rozwiązanie przewidziane w ekspertyzie technicznej (15 cm MC-E + 12 cm MMA) jest dla pełnej kategorii ruchu KR2 której przedział wynosi od 0,09 do 0,5 mln osi obliczeniowych. Istniejący i prognozowany ruch na przedmiotowej drodze mieści się w połowie przedziału przewidzianego dla KR2. Na tej podstawie zdecydowano o zmniejszeniu grubości MMA do 8 cm. Potwierdzamy iż należy wykonać SMA16 JENA w jednej warstwie 8 cm.</w:t>
      </w:r>
    </w:p>
    <w:p w14:paraId="57D6D4FE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7B5EDF6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12</w:t>
      </w:r>
    </w:p>
    <w:p w14:paraId="4976E077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Wykonane otwory pokazują, że na odcinku od km 3+000 do 7+000 sumaryczna grubość warstw konstrukcyjnych wynosi od 10-14cm, natomiast dokumentacja projektowa przewiduje wykonanie warstwy MCE o gr. 15cm. Prosimy o informację, skąd wziąć materiał na uzupełnienie. (Zapędowo)</w:t>
      </w:r>
    </w:p>
    <w:p w14:paraId="708E16DC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 12</w:t>
      </w:r>
    </w:p>
    <w:p w14:paraId="041F4226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Na tym odcinku należy </w:t>
      </w:r>
      <w:proofErr w:type="spellStart"/>
      <w:r w:rsidRPr="00CE72E0">
        <w:rPr>
          <w:rFonts w:asciiTheme="minorHAnsi" w:hAnsiTheme="minorHAnsi" w:cstheme="minorHAnsi"/>
        </w:rPr>
        <w:t>doziarnić</w:t>
      </w:r>
      <w:proofErr w:type="spellEnd"/>
      <w:r w:rsidRPr="00CE72E0">
        <w:rPr>
          <w:rFonts w:asciiTheme="minorHAnsi" w:hAnsiTheme="minorHAnsi" w:cstheme="minorHAnsi"/>
        </w:rPr>
        <w:t xml:space="preserve"> warstwę MC-E. Przyjmuje się </w:t>
      </w:r>
      <w:proofErr w:type="spellStart"/>
      <w:r w:rsidRPr="00CE72E0">
        <w:rPr>
          <w:rFonts w:asciiTheme="minorHAnsi" w:hAnsiTheme="minorHAnsi" w:cstheme="minorHAnsi"/>
        </w:rPr>
        <w:t>doziarnienie</w:t>
      </w:r>
      <w:proofErr w:type="spellEnd"/>
      <w:r w:rsidRPr="00CE72E0">
        <w:rPr>
          <w:rFonts w:asciiTheme="minorHAnsi" w:hAnsiTheme="minorHAnsi" w:cstheme="minorHAnsi"/>
        </w:rPr>
        <w:t xml:space="preserve"> na poziomie 40% zgodnie z odpowiedzią na pytanie 9.</w:t>
      </w:r>
    </w:p>
    <w:p w14:paraId="160FE9C4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B87B0C8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13</w:t>
      </w:r>
    </w:p>
    <w:p w14:paraId="1F95EBC8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Prosimy o wskazanie </w:t>
      </w:r>
      <w:proofErr w:type="spellStart"/>
      <w:r w:rsidRPr="00CE72E0">
        <w:rPr>
          <w:rFonts w:asciiTheme="minorHAnsi" w:hAnsiTheme="minorHAnsi" w:cstheme="minorHAnsi"/>
          <w:b/>
        </w:rPr>
        <w:t>kilometraża</w:t>
      </w:r>
      <w:proofErr w:type="spellEnd"/>
      <w:r w:rsidRPr="00CE72E0">
        <w:rPr>
          <w:rFonts w:asciiTheme="minorHAnsi" w:hAnsiTheme="minorHAnsi" w:cstheme="minorHAnsi"/>
          <w:b/>
        </w:rPr>
        <w:t xml:space="preserve"> budowy przepustu. (Zapędowo)</w:t>
      </w:r>
    </w:p>
    <w:p w14:paraId="55832CB3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6409FE2F" w14:textId="027BFE7F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Przepust zlokalizowany jest w km ~6+750. Nie przewiduje się budowy przepustu ale prace na istn</w:t>
      </w:r>
      <w:r w:rsidR="00153B5A" w:rsidRPr="00CE72E0">
        <w:rPr>
          <w:rFonts w:asciiTheme="minorHAnsi" w:hAnsiTheme="minorHAnsi" w:cstheme="minorHAnsi"/>
        </w:rPr>
        <w:t>iejącym obiekcie zgodnie z opisem</w:t>
      </w:r>
      <w:r w:rsidRPr="00CE72E0">
        <w:rPr>
          <w:rFonts w:asciiTheme="minorHAnsi" w:hAnsiTheme="minorHAnsi" w:cstheme="minorHAnsi"/>
        </w:rPr>
        <w:t xml:space="preserve"> w OPZ w ilości określonej przedmiarem robót.</w:t>
      </w:r>
    </w:p>
    <w:p w14:paraId="2456AF16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C87B396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Pytanie 14 </w:t>
      </w:r>
    </w:p>
    <w:p w14:paraId="6D015E1A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Proszę o informację, że regulacja ogrodzeń i furtek nie jest objęta Zamówieniem. (Zapędowo)</w:t>
      </w:r>
    </w:p>
    <w:p w14:paraId="6883F8C3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7D39F96E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Nie przewiduje się regulacji ogrodzeń i furtek w m. Zapędowo. </w:t>
      </w:r>
    </w:p>
    <w:p w14:paraId="29EB51A5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3A7E3A2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15</w:t>
      </w:r>
    </w:p>
    <w:p w14:paraId="1AD49CA3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 przypadku negatywnej odpowiedzi na pytanie ad. 14, w celu jednoznacznego i wyczerpującego opisu przedmiotu zamówienia proszę o załączenie dokumentacji projektowej i przedmiaru obejmującego ww. zakres. (Zapędowo)</w:t>
      </w:r>
    </w:p>
    <w:p w14:paraId="6989EA6F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7D33F99F" w14:textId="6B4F2F2E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Zgodnie z odpowiedzią na pytanie 14</w:t>
      </w:r>
      <w:r w:rsidR="00153B5A" w:rsidRPr="00CE72E0">
        <w:rPr>
          <w:rFonts w:asciiTheme="minorHAnsi" w:hAnsiTheme="minorHAnsi" w:cstheme="minorHAnsi"/>
        </w:rPr>
        <w:t>.</w:t>
      </w:r>
    </w:p>
    <w:p w14:paraId="4DFC3362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AF3A0A1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16</w:t>
      </w:r>
    </w:p>
    <w:p w14:paraId="1F662771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Proszę o potwierdzenie, że przebudowa sieci nie jest objęta przedmiotem zamówienia. (Zapędowo)</w:t>
      </w:r>
    </w:p>
    <w:p w14:paraId="2D03E3B5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78B10681" w14:textId="649520C0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CE72E0">
        <w:rPr>
          <w:rFonts w:asciiTheme="minorHAnsi" w:hAnsiTheme="minorHAnsi" w:cstheme="minorHAnsi"/>
        </w:rPr>
        <w:t>Zamawiający potwierdza</w:t>
      </w:r>
      <w:r w:rsidR="00795733" w:rsidRPr="00CE72E0">
        <w:rPr>
          <w:rFonts w:asciiTheme="minorHAnsi" w:hAnsiTheme="minorHAnsi" w:cstheme="minorHAnsi"/>
        </w:rPr>
        <w:t>, p</w:t>
      </w:r>
      <w:r w:rsidR="00795733" w:rsidRPr="00CE72E0">
        <w:rPr>
          <w:rFonts w:asciiTheme="minorHAnsi" w:hAnsiTheme="minorHAnsi" w:cstheme="minorHAnsi"/>
          <w:bCs/>
        </w:rPr>
        <w:t>rzebudowa sieci nie jest objęta przedmiotem zamówienia.</w:t>
      </w:r>
    </w:p>
    <w:p w14:paraId="481645BC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97E0AED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0817934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375E078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3A537342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17</w:t>
      </w:r>
    </w:p>
    <w:p w14:paraId="2E797023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 przypadku negatywnej odpowiedzi na pytanie ad. 16, w celu jednoznacznego i wyczerpującego opisu przedmiotu zamówienia proszę o załączenie dokumentacji projektowej i przedmiaru obejmującego ww. zakres. (Zapędowo)</w:t>
      </w:r>
    </w:p>
    <w:p w14:paraId="03CFBB4C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 17</w:t>
      </w:r>
    </w:p>
    <w:p w14:paraId="5350F826" w14:textId="4D675531" w:rsidR="009F71C0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Zgodnie z odpowiedzią na pytanie 16.</w:t>
      </w:r>
    </w:p>
    <w:p w14:paraId="644CA3B7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31A27B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18</w:t>
      </w:r>
    </w:p>
    <w:p w14:paraId="6A334450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Proszę o informację czy w pozycji ustawienie nowych barier N2, W4, A, są uwzględnione odcinki początkowe i końcowe. Jeżeli nie to prosimy o poprawienie przedmiaru. (Zapędowo)</w:t>
      </w:r>
    </w:p>
    <w:p w14:paraId="4BD0A62D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1CF6F6DC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Ilość w przedmiarze uwzględnia całą długość bariery energochłonnej wraz z odcinkiem początkowym i końcowym.</w:t>
      </w:r>
    </w:p>
    <w:p w14:paraId="6AE637C8" w14:textId="77777777" w:rsidR="00795733" w:rsidRPr="00CE72E0" w:rsidRDefault="0079573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495B772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19</w:t>
      </w:r>
    </w:p>
    <w:p w14:paraId="3EAB73EB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W opisie technicznym dokumentacji projektowej jest wzmianka o krawężnikach 20x30 wzdłuż jezdni, natomiast SST oraz przekrój normalny pokazują, iż zastosować należy krawężniki15x30 (Klawkowo)</w:t>
      </w:r>
    </w:p>
    <w:p w14:paraId="528AE09A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Odpowiedź </w:t>
      </w:r>
    </w:p>
    <w:p w14:paraId="34D752CE" w14:textId="04311DC1" w:rsidR="009F71C0" w:rsidRPr="00CE72E0" w:rsidRDefault="009837B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Do wyceny oraz wbudowania należy zastosować krawężnik o wymiarach 15x30cm</w:t>
      </w:r>
      <w:r w:rsidR="00153B5A" w:rsidRPr="00CE72E0">
        <w:rPr>
          <w:rFonts w:asciiTheme="minorHAnsi" w:hAnsiTheme="minorHAnsi" w:cstheme="minorHAnsi"/>
        </w:rPr>
        <w:t>.</w:t>
      </w:r>
    </w:p>
    <w:p w14:paraId="6425D1E1" w14:textId="77777777" w:rsidR="009837B0" w:rsidRPr="00CE72E0" w:rsidRDefault="009837B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3908107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Pytanie 20 </w:t>
      </w:r>
    </w:p>
    <w:p w14:paraId="19B2BB5E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przedstawienie wykazu ogrodzenia do rozebrania oraz przekazania informacji do kogo należy materiał z rozbiórki ogrodzenia (Klawkowo)</w:t>
      </w:r>
    </w:p>
    <w:p w14:paraId="78CAC61C" w14:textId="3CADD7E9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7440D631" w14:textId="018FEFCE" w:rsidR="009837B0" w:rsidRPr="00CE72E0" w:rsidRDefault="009837B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70AD47" w:themeColor="accent6"/>
        </w:rPr>
      </w:pPr>
      <w:r w:rsidRPr="00CE72E0">
        <w:rPr>
          <w:rFonts w:asciiTheme="minorHAnsi" w:hAnsiTheme="minorHAnsi" w:cstheme="minorHAnsi"/>
        </w:rPr>
        <w:t xml:space="preserve">Wykaz ogrodzeń jest częścią dokumentacji załączonej na </w:t>
      </w:r>
      <w:r w:rsidR="008D4D3C" w:rsidRPr="00CE72E0">
        <w:rPr>
          <w:rFonts w:asciiTheme="minorHAnsi" w:hAnsiTheme="minorHAnsi" w:cstheme="minorHAnsi"/>
        </w:rPr>
        <w:t>platformie zakupowej</w:t>
      </w:r>
      <w:r w:rsidRPr="00CE72E0">
        <w:rPr>
          <w:rFonts w:asciiTheme="minorHAnsi" w:hAnsiTheme="minorHAnsi" w:cstheme="minorHAnsi"/>
        </w:rPr>
        <w:t xml:space="preserve"> – Projekt techniczny – załącznik nr 6</w:t>
      </w:r>
      <w:r w:rsidR="00F93ED0" w:rsidRPr="00CE72E0">
        <w:rPr>
          <w:rFonts w:asciiTheme="minorHAnsi" w:hAnsiTheme="minorHAnsi" w:cstheme="minorHAnsi"/>
        </w:rPr>
        <w:t xml:space="preserve">. Materiał z rozbiórki ogrodzenia nadający się do ponownego wbudowania, np. przęsła, bramy, furtki stanowi własność Inwestora, gruz należy </w:t>
      </w:r>
      <w:r w:rsidR="005A4538" w:rsidRPr="00CE72E0">
        <w:rPr>
          <w:rFonts w:asciiTheme="minorHAnsi" w:hAnsiTheme="minorHAnsi" w:cstheme="minorHAnsi"/>
        </w:rPr>
        <w:t>poddać</w:t>
      </w:r>
      <w:r w:rsidR="00F93ED0" w:rsidRPr="00CE72E0">
        <w:rPr>
          <w:rFonts w:asciiTheme="minorHAnsi" w:hAnsiTheme="minorHAnsi" w:cstheme="minorHAnsi"/>
        </w:rPr>
        <w:t xml:space="preserve"> utylizacji. </w:t>
      </w:r>
      <w:r w:rsidR="00153B5A" w:rsidRPr="00CE72E0">
        <w:rPr>
          <w:rFonts w:asciiTheme="minorHAnsi" w:hAnsiTheme="minorHAnsi" w:cstheme="minorHAnsi"/>
        </w:rPr>
        <w:t>Za wyjątkiem ogrodzenia przy działce nr 217/47, gdzie ogrodzenie należy do właściciela działki. Po stronie Wykonawcy robót będzie rozbiórka elementów konstrukcyjnych (słupków i fundamentu ogrodzenia).</w:t>
      </w:r>
    </w:p>
    <w:p w14:paraId="161F0C85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03016F8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21</w:t>
      </w:r>
    </w:p>
    <w:p w14:paraId="0FEDFAF8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Czy Zamawiający dysponuje umową z PKP na przebudowę przejazdu w myśl uzgodnienia IZ11.IW.2133.033.2.2021.PC. Jeżeli nie, to kiedy inwestor planuje ją zawrzeć.</w:t>
      </w:r>
    </w:p>
    <w:p w14:paraId="37C1AB86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1BDE0CB2" w14:textId="77777777" w:rsidR="009F71C0" w:rsidRPr="00CE72E0" w:rsidRDefault="009F71C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Po rozstrzygnięciu zamówienia publicznego Zamawiający wystąpi do P</w:t>
      </w:r>
      <w:r w:rsidR="00800C0A" w:rsidRPr="00CE72E0">
        <w:rPr>
          <w:rFonts w:asciiTheme="minorHAnsi" w:hAnsiTheme="minorHAnsi" w:cstheme="minorHAnsi"/>
        </w:rPr>
        <w:t>KP w celu zawarcia porozumienia</w:t>
      </w:r>
      <w:r w:rsidRPr="00CE72E0">
        <w:rPr>
          <w:rFonts w:asciiTheme="minorHAnsi" w:hAnsiTheme="minorHAnsi" w:cstheme="minorHAnsi"/>
        </w:rPr>
        <w:t xml:space="preserve"> </w:t>
      </w:r>
      <w:r w:rsidR="00021D04" w:rsidRPr="00CE72E0">
        <w:rPr>
          <w:rFonts w:asciiTheme="minorHAnsi" w:hAnsiTheme="minorHAnsi" w:cstheme="minorHAnsi"/>
        </w:rPr>
        <w:t>regulujące</w:t>
      </w:r>
      <w:r w:rsidR="00800C0A" w:rsidRPr="00CE72E0">
        <w:rPr>
          <w:rFonts w:asciiTheme="minorHAnsi" w:hAnsiTheme="minorHAnsi" w:cstheme="minorHAnsi"/>
        </w:rPr>
        <w:t>go</w:t>
      </w:r>
      <w:r w:rsidR="00021D04" w:rsidRPr="00CE72E0">
        <w:rPr>
          <w:rFonts w:asciiTheme="minorHAnsi" w:hAnsiTheme="minorHAnsi" w:cstheme="minorHAnsi"/>
        </w:rPr>
        <w:t xml:space="preserve"> szczegółow</w:t>
      </w:r>
      <w:r w:rsidR="00800C0A" w:rsidRPr="00CE72E0">
        <w:rPr>
          <w:rFonts w:asciiTheme="minorHAnsi" w:hAnsiTheme="minorHAnsi" w:cstheme="minorHAnsi"/>
        </w:rPr>
        <w:t>e</w:t>
      </w:r>
      <w:r w:rsidR="00021D04" w:rsidRPr="00CE72E0">
        <w:rPr>
          <w:rFonts w:asciiTheme="minorHAnsi" w:hAnsiTheme="minorHAnsi" w:cstheme="minorHAnsi"/>
        </w:rPr>
        <w:t xml:space="preserve"> udostępnienie terenów kolejowych na czas realizacji inwestycji.</w:t>
      </w:r>
      <w:r w:rsidRPr="00CE72E0">
        <w:rPr>
          <w:rFonts w:asciiTheme="minorHAnsi" w:hAnsiTheme="minorHAnsi" w:cstheme="minorHAnsi"/>
        </w:rPr>
        <w:t xml:space="preserve"> </w:t>
      </w:r>
    </w:p>
    <w:p w14:paraId="3099DA69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5CCE81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22</w:t>
      </w:r>
    </w:p>
    <w:p w14:paraId="186AF4F8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Czy Zamawiający dysponuje umową na udostępnienie urządzeń do przebudowy z ENEA</w:t>
      </w:r>
    </w:p>
    <w:p w14:paraId="5A449A38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14DD452A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Nie, Zamawiający nie dysponuje umową na udostępnienie urządzeń do przebudowy z ENEA. Zawarcie umowy będzie po stronie Wykonawcy.</w:t>
      </w:r>
    </w:p>
    <w:p w14:paraId="2EC662C0" w14:textId="77777777" w:rsidR="00153B5A" w:rsidRPr="00CE72E0" w:rsidRDefault="00153B5A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D5A570" w14:textId="7777777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257308A" w14:textId="7777777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F26E629" w14:textId="4338BA7D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23</w:t>
      </w:r>
    </w:p>
    <w:p w14:paraId="12589D4C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Prosimy o informację kto ponosi koszty odpłatnego nadzoru właściciela urządzeń w obrębie urządzeń PKP.</w:t>
      </w:r>
    </w:p>
    <w:p w14:paraId="6C971D63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Odpowiedź. </w:t>
      </w:r>
    </w:p>
    <w:p w14:paraId="7C4F4251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Koszty nadzoru w obrębie urządzeń PKP poniesie Wykonawca.</w:t>
      </w:r>
    </w:p>
    <w:p w14:paraId="7210A905" w14:textId="77777777" w:rsidR="00153B5A" w:rsidRPr="00CE72E0" w:rsidRDefault="00153B5A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9E848D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24</w:t>
      </w:r>
    </w:p>
    <w:p w14:paraId="214FC507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Proszę o sprecyzowanie rodzaju barier ochronnych stalowych oraz wskazanie miejsca</w:t>
      </w:r>
      <w:r w:rsidR="00031983" w:rsidRPr="00CE72E0">
        <w:rPr>
          <w:rFonts w:asciiTheme="minorHAnsi" w:hAnsiTheme="minorHAnsi" w:cstheme="minorHAnsi"/>
          <w:b/>
        </w:rPr>
        <w:t xml:space="preserve"> </w:t>
      </w:r>
      <w:r w:rsidRPr="00CE72E0">
        <w:rPr>
          <w:rFonts w:asciiTheme="minorHAnsi" w:hAnsiTheme="minorHAnsi" w:cstheme="minorHAnsi"/>
          <w:b/>
        </w:rPr>
        <w:t>ich ustawienia w dokumentacji. (Klawkowo)</w:t>
      </w:r>
    </w:p>
    <w:p w14:paraId="0C46730A" w14:textId="77777777" w:rsidR="00021D04" w:rsidRPr="00CE72E0" w:rsidRDefault="00021D04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Odpowiedź</w:t>
      </w:r>
    </w:p>
    <w:p w14:paraId="05B803C7" w14:textId="0BC72630" w:rsidR="00031983" w:rsidRPr="00CE72E0" w:rsidRDefault="009837B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Rodzaj barier</w:t>
      </w:r>
      <w:r w:rsidR="00FA7CD6" w:rsidRPr="00CE72E0">
        <w:rPr>
          <w:rFonts w:asciiTheme="minorHAnsi" w:hAnsiTheme="minorHAnsi" w:cstheme="minorHAnsi"/>
        </w:rPr>
        <w:t xml:space="preserve"> </w:t>
      </w:r>
      <w:r w:rsidR="00B930F8" w:rsidRPr="00CE72E0">
        <w:rPr>
          <w:rFonts w:asciiTheme="minorHAnsi" w:hAnsiTheme="minorHAnsi" w:cstheme="minorHAnsi"/>
        </w:rPr>
        <w:t xml:space="preserve">ochronnych </w:t>
      </w:r>
      <w:r w:rsidR="00FA7CD6" w:rsidRPr="00CE72E0">
        <w:rPr>
          <w:rFonts w:asciiTheme="minorHAnsi" w:hAnsiTheme="minorHAnsi" w:cstheme="minorHAnsi"/>
        </w:rPr>
        <w:t xml:space="preserve">oraz lokalizacja </w:t>
      </w:r>
      <w:r w:rsidRPr="00CE72E0">
        <w:rPr>
          <w:rFonts w:asciiTheme="minorHAnsi" w:hAnsiTheme="minorHAnsi" w:cstheme="minorHAnsi"/>
        </w:rPr>
        <w:t>został</w:t>
      </w:r>
      <w:r w:rsidR="00FA7CD6" w:rsidRPr="00CE72E0">
        <w:rPr>
          <w:rFonts w:asciiTheme="minorHAnsi" w:hAnsiTheme="minorHAnsi" w:cstheme="minorHAnsi"/>
        </w:rPr>
        <w:t xml:space="preserve">y szczegółowo określone w dokumentacji </w:t>
      </w:r>
      <w:r w:rsidR="008D4D3C" w:rsidRPr="00CE72E0">
        <w:rPr>
          <w:rFonts w:asciiTheme="minorHAnsi" w:hAnsiTheme="minorHAnsi" w:cstheme="minorHAnsi"/>
        </w:rPr>
        <w:t xml:space="preserve">zamieszczonej na platformie zakupowej </w:t>
      </w:r>
      <w:r w:rsidR="00FA7CD6" w:rsidRPr="00CE72E0">
        <w:rPr>
          <w:rFonts w:asciiTheme="minorHAnsi" w:hAnsiTheme="minorHAnsi" w:cstheme="minorHAnsi"/>
        </w:rPr>
        <w:t>– PZT, przekrój normalny</w:t>
      </w:r>
      <w:r w:rsidR="00B930F8" w:rsidRPr="00CE72E0">
        <w:rPr>
          <w:rFonts w:asciiTheme="minorHAnsi" w:hAnsiTheme="minorHAnsi" w:cstheme="minorHAnsi"/>
        </w:rPr>
        <w:t>, SST</w:t>
      </w:r>
      <w:r w:rsidR="00153B5A" w:rsidRPr="00CE72E0">
        <w:rPr>
          <w:rFonts w:asciiTheme="minorHAnsi" w:hAnsiTheme="minorHAnsi" w:cstheme="minorHAnsi"/>
        </w:rPr>
        <w:t>.</w:t>
      </w:r>
    </w:p>
    <w:p w14:paraId="77DA0D56" w14:textId="77777777" w:rsidR="009837B0" w:rsidRPr="00CE72E0" w:rsidRDefault="009837B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F75A528" w14:textId="77777777" w:rsidR="00031983" w:rsidRPr="00CE72E0" w:rsidRDefault="0003198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Pytanie 25</w:t>
      </w:r>
    </w:p>
    <w:p w14:paraId="5F4DF4C1" w14:textId="77777777" w:rsidR="00031983" w:rsidRPr="00CE72E0" w:rsidRDefault="0003198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Proszę o potwierdzenie, że ilość barier wskazanych w przedmiarze obejmuje również</w:t>
      </w:r>
    </w:p>
    <w:p w14:paraId="4CB36874" w14:textId="77777777" w:rsidR="00031983" w:rsidRPr="00CE72E0" w:rsidRDefault="0003198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odcinek początkowy i końcowy bariery. (Klawkowo)</w:t>
      </w:r>
    </w:p>
    <w:p w14:paraId="19BB09E7" w14:textId="69789255" w:rsidR="00031983" w:rsidRPr="00CE72E0" w:rsidRDefault="00031983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 xml:space="preserve">Odpowiedź </w:t>
      </w:r>
    </w:p>
    <w:p w14:paraId="5192AAFB" w14:textId="15EE03E3" w:rsidR="00FA7CD6" w:rsidRDefault="00B930F8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Łączna długość bariery ochronnej wraz z określeniem lokalizacji została przedstawiona na rysunku projekt zagospodarowania terenu</w:t>
      </w:r>
      <w:r w:rsidR="008D4D3C" w:rsidRPr="00CE72E0">
        <w:rPr>
          <w:rFonts w:asciiTheme="minorHAnsi" w:hAnsiTheme="minorHAnsi" w:cstheme="minorHAnsi"/>
        </w:rPr>
        <w:t>.</w:t>
      </w:r>
      <w:r w:rsidR="00FA7CD6" w:rsidRPr="00CE72E0">
        <w:rPr>
          <w:rFonts w:asciiTheme="minorHAnsi" w:hAnsiTheme="minorHAnsi" w:cstheme="minorHAnsi"/>
        </w:rPr>
        <w:t xml:space="preserve"> </w:t>
      </w:r>
    </w:p>
    <w:p w14:paraId="6717E8B7" w14:textId="1B4798BD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B3F7D" w14:textId="1CB6E6DA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C30B51" w14:textId="6895FF4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6E8933" w14:textId="74925DE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28D10A" w14:textId="6EE844F9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AAE437" w14:textId="3A01F13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8F9FA5" w14:textId="1C805D7B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8F01CB" w14:textId="20446E8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50600B" w14:textId="328178A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FDDBC2" w14:textId="7777777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FF7561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59A5CA" w14:textId="77777777" w:rsidR="00CE72E0" w:rsidRPr="00CE72E0" w:rsidRDefault="00CE72E0" w:rsidP="00CE72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Otrzymują: </w:t>
      </w:r>
    </w:p>
    <w:p w14:paraId="1539D90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Strona internetowa postępowania: </w:t>
      </w:r>
      <w:bookmarkStart w:id="0" w:name="_Hlk69820291"/>
      <w:r w:rsidRPr="00CE72E0">
        <w:rPr>
          <w:rFonts w:asciiTheme="minorHAnsi" w:hAnsiTheme="minorHAnsi" w:cstheme="minorHAnsi"/>
          <w:b/>
          <w:bCs/>
          <w:u w:val="single"/>
        </w:rPr>
        <w:fldChar w:fldCharType="begin"/>
      </w:r>
      <w:r w:rsidRPr="00CE72E0">
        <w:rPr>
          <w:rFonts w:asciiTheme="minorHAnsi" w:hAnsiTheme="minorHAnsi" w:cstheme="minorHAnsi"/>
          <w:b/>
          <w:bCs/>
          <w:u w:val="single"/>
        </w:rPr>
        <w:instrText xml:space="preserve"> HYPERLINK "https://platformazakupowa.pl/sp_chojnice/aukcje" </w:instrText>
      </w:r>
      <w:r w:rsidRPr="00CE72E0">
        <w:rPr>
          <w:rFonts w:asciiTheme="minorHAnsi" w:hAnsiTheme="minorHAnsi" w:cstheme="minorHAnsi"/>
          <w:b/>
          <w:bCs/>
          <w:u w:val="single"/>
        </w:rPr>
      </w:r>
      <w:r w:rsidRPr="00CE72E0">
        <w:rPr>
          <w:rFonts w:asciiTheme="minorHAnsi" w:hAnsiTheme="minorHAnsi" w:cstheme="minorHAnsi"/>
          <w:b/>
          <w:bCs/>
          <w:u w:val="single"/>
        </w:rPr>
        <w:fldChar w:fldCharType="separate"/>
      </w:r>
      <w:r w:rsidRPr="00CE72E0">
        <w:rPr>
          <w:rStyle w:val="Hipercze"/>
          <w:rFonts w:asciiTheme="minorHAnsi" w:hAnsiTheme="minorHAnsi" w:cstheme="minorHAnsi"/>
          <w:b/>
          <w:bCs/>
          <w:color w:val="auto"/>
        </w:rPr>
        <w:t>https://platformazakupowa.pl/sp_chojnice/aukcje</w:t>
      </w:r>
      <w:r w:rsidRPr="00CE72E0">
        <w:rPr>
          <w:rFonts w:asciiTheme="minorHAnsi" w:hAnsiTheme="minorHAnsi" w:cstheme="minorHAnsi"/>
        </w:rPr>
        <w:fldChar w:fldCharType="end"/>
      </w:r>
      <w:bookmarkEnd w:id="0"/>
    </w:p>
    <w:p w14:paraId="6746ABB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a/a</w:t>
      </w:r>
    </w:p>
    <w:p w14:paraId="35C89F63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CE72E0" w:rsidRPr="00CE72E0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9A08" w14:textId="77777777" w:rsidR="00F2613B" w:rsidRDefault="00F2613B" w:rsidP="00F855A8">
      <w:r>
        <w:separator/>
      </w:r>
    </w:p>
  </w:endnote>
  <w:endnote w:type="continuationSeparator" w:id="0">
    <w:p w14:paraId="1FB29A18" w14:textId="77777777" w:rsidR="00F2613B" w:rsidRDefault="00F2613B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1FA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F03B9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BE4" w14:textId="77777777" w:rsidR="007A7C42" w:rsidRDefault="007A7C42">
    <w:pPr>
      <w:pStyle w:val="Stopka"/>
      <w:ind w:right="360"/>
      <w:jc w:val="right"/>
      <w:rPr>
        <w:sz w:val="22"/>
      </w:rPr>
    </w:pPr>
  </w:p>
  <w:p w14:paraId="07F428CD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153B5A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53B5A">
      <w:rPr>
        <w:rStyle w:val="Numerstrony"/>
        <w:noProof/>
        <w:sz w:val="22"/>
      </w:rPr>
      <w:t>5</w:t>
    </w:r>
    <w:r>
      <w:rPr>
        <w:rStyle w:val="Numerstrony"/>
        <w:sz w:val="22"/>
      </w:rPr>
      <w:fldChar w:fldCharType="end"/>
    </w:r>
  </w:p>
  <w:p w14:paraId="3CCDF453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F20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5B5E03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382E" w14:textId="77777777" w:rsidR="00F2613B" w:rsidRDefault="00F2613B" w:rsidP="00F855A8">
      <w:r>
        <w:separator/>
      </w:r>
    </w:p>
  </w:footnote>
  <w:footnote w:type="continuationSeparator" w:id="0">
    <w:p w14:paraId="00336D47" w14:textId="77777777" w:rsidR="00F2613B" w:rsidRDefault="00F2613B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1374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16616">
    <w:abstractNumId w:val="12"/>
  </w:num>
  <w:num w:numId="3" w16cid:durableId="612900878">
    <w:abstractNumId w:val="17"/>
  </w:num>
  <w:num w:numId="4" w16cid:durableId="300113869">
    <w:abstractNumId w:val="26"/>
  </w:num>
  <w:num w:numId="5" w16cid:durableId="532690772">
    <w:abstractNumId w:val="29"/>
  </w:num>
  <w:num w:numId="6" w16cid:durableId="493766891">
    <w:abstractNumId w:val="30"/>
  </w:num>
  <w:num w:numId="7" w16cid:durableId="1707221323">
    <w:abstractNumId w:val="10"/>
  </w:num>
  <w:num w:numId="8" w16cid:durableId="2112356639">
    <w:abstractNumId w:val="25"/>
  </w:num>
  <w:num w:numId="9" w16cid:durableId="1091778883">
    <w:abstractNumId w:val="4"/>
  </w:num>
  <w:num w:numId="10" w16cid:durableId="760371285">
    <w:abstractNumId w:val="19"/>
  </w:num>
  <w:num w:numId="11" w16cid:durableId="1159923869">
    <w:abstractNumId w:val="1"/>
  </w:num>
  <w:num w:numId="12" w16cid:durableId="580456492">
    <w:abstractNumId w:val="5"/>
  </w:num>
  <w:num w:numId="13" w16cid:durableId="1756053841">
    <w:abstractNumId w:val="13"/>
  </w:num>
  <w:num w:numId="14" w16cid:durableId="1325546695">
    <w:abstractNumId w:val="22"/>
  </w:num>
  <w:num w:numId="15" w16cid:durableId="829827502">
    <w:abstractNumId w:val="21"/>
  </w:num>
  <w:num w:numId="16" w16cid:durableId="2072651054">
    <w:abstractNumId w:val="3"/>
  </w:num>
  <w:num w:numId="17" w16cid:durableId="1194925379">
    <w:abstractNumId w:val="15"/>
  </w:num>
  <w:num w:numId="18" w16cid:durableId="713311932">
    <w:abstractNumId w:val="23"/>
  </w:num>
  <w:num w:numId="19" w16cid:durableId="1549603807">
    <w:abstractNumId w:val="9"/>
  </w:num>
  <w:num w:numId="20" w16cid:durableId="798498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461772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9436309">
    <w:abstractNumId w:val="7"/>
  </w:num>
  <w:num w:numId="23" w16cid:durableId="1278491248">
    <w:abstractNumId w:val="8"/>
  </w:num>
  <w:num w:numId="24" w16cid:durableId="936133624">
    <w:abstractNumId w:val="0"/>
  </w:num>
  <w:num w:numId="25" w16cid:durableId="1495029234">
    <w:abstractNumId w:val="2"/>
  </w:num>
  <w:num w:numId="26" w16cid:durableId="893544042">
    <w:abstractNumId w:val="6"/>
  </w:num>
  <w:num w:numId="27" w16cid:durableId="40567217">
    <w:abstractNumId w:val="24"/>
  </w:num>
  <w:num w:numId="28" w16cid:durableId="1198542714">
    <w:abstractNumId w:val="18"/>
  </w:num>
  <w:num w:numId="29" w16cid:durableId="98767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8120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9859507">
    <w:abstractNumId w:val="27"/>
  </w:num>
  <w:num w:numId="32" w16cid:durableId="47051467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1D04"/>
    <w:rsid w:val="00023582"/>
    <w:rsid w:val="00025470"/>
    <w:rsid w:val="0002668E"/>
    <w:rsid w:val="00031983"/>
    <w:rsid w:val="00040ACC"/>
    <w:rsid w:val="00050535"/>
    <w:rsid w:val="0005167C"/>
    <w:rsid w:val="00054DD5"/>
    <w:rsid w:val="00062441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37638"/>
    <w:rsid w:val="00140A07"/>
    <w:rsid w:val="00140D95"/>
    <w:rsid w:val="00152FF1"/>
    <w:rsid w:val="00153B5A"/>
    <w:rsid w:val="00153FFF"/>
    <w:rsid w:val="0016738D"/>
    <w:rsid w:val="00174BF9"/>
    <w:rsid w:val="00176462"/>
    <w:rsid w:val="00176503"/>
    <w:rsid w:val="00183D87"/>
    <w:rsid w:val="00190E02"/>
    <w:rsid w:val="001927A6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270F"/>
    <w:rsid w:val="00406F3A"/>
    <w:rsid w:val="00414B98"/>
    <w:rsid w:val="00415B43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0F7E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3F91"/>
    <w:rsid w:val="005A4538"/>
    <w:rsid w:val="005A4EA4"/>
    <w:rsid w:val="005A7C87"/>
    <w:rsid w:val="005B1DA9"/>
    <w:rsid w:val="005B21ED"/>
    <w:rsid w:val="005B5B20"/>
    <w:rsid w:val="005B5E03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70655"/>
    <w:rsid w:val="00674F7E"/>
    <w:rsid w:val="006751CA"/>
    <w:rsid w:val="00683763"/>
    <w:rsid w:val="006860EC"/>
    <w:rsid w:val="006925E1"/>
    <w:rsid w:val="006943C4"/>
    <w:rsid w:val="006A3374"/>
    <w:rsid w:val="006A63C5"/>
    <w:rsid w:val="006A6A6E"/>
    <w:rsid w:val="006A6BFC"/>
    <w:rsid w:val="006B1E6F"/>
    <w:rsid w:val="006C129B"/>
    <w:rsid w:val="006C4138"/>
    <w:rsid w:val="006E47F9"/>
    <w:rsid w:val="006F28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5C01"/>
    <w:rsid w:val="00795057"/>
    <w:rsid w:val="00795733"/>
    <w:rsid w:val="007A5F92"/>
    <w:rsid w:val="007A7C42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00C0A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4D3C"/>
    <w:rsid w:val="008D6C29"/>
    <w:rsid w:val="008E2748"/>
    <w:rsid w:val="008E6A66"/>
    <w:rsid w:val="008F0968"/>
    <w:rsid w:val="008F29E2"/>
    <w:rsid w:val="008F66FF"/>
    <w:rsid w:val="009075C1"/>
    <w:rsid w:val="009076EB"/>
    <w:rsid w:val="00910D44"/>
    <w:rsid w:val="0091173A"/>
    <w:rsid w:val="00912335"/>
    <w:rsid w:val="00917D31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3675"/>
    <w:rsid w:val="00974151"/>
    <w:rsid w:val="00981262"/>
    <w:rsid w:val="009837B0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C6F5D"/>
    <w:rsid w:val="009D25B7"/>
    <w:rsid w:val="009D50EE"/>
    <w:rsid w:val="009D6195"/>
    <w:rsid w:val="009D627F"/>
    <w:rsid w:val="009E2D5E"/>
    <w:rsid w:val="009E3CEF"/>
    <w:rsid w:val="009E7DA8"/>
    <w:rsid w:val="009F71C0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4F5"/>
    <w:rsid w:val="00A459D1"/>
    <w:rsid w:val="00A5207F"/>
    <w:rsid w:val="00A54260"/>
    <w:rsid w:val="00A57BF0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B0665A"/>
    <w:rsid w:val="00B12B51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0F8"/>
    <w:rsid w:val="00B93F40"/>
    <w:rsid w:val="00B94468"/>
    <w:rsid w:val="00BA08AF"/>
    <w:rsid w:val="00BB118B"/>
    <w:rsid w:val="00BB2858"/>
    <w:rsid w:val="00BB3235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C4E61"/>
    <w:rsid w:val="00CC78D4"/>
    <w:rsid w:val="00CD7466"/>
    <w:rsid w:val="00CE401B"/>
    <w:rsid w:val="00CE4D09"/>
    <w:rsid w:val="00CE72E0"/>
    <w:rsid w:val="00CF450C"/>
    <w:rsid w:val="00D0027A"/>
    <w:rsid w:val="00D040D9"/>
    <w:rsid w:val="00D060D6"/>
    <w:rsid w:val="00D07F8E"/>
    <w:rsid w:val="00D120D3"/>
    <w:rsid w:val="00D13E81"/>
    <w:rsid w:val="00D14718"/>
    <w:rsid w:val="00D17F6E"/>
    <w:rsid w:val="00D233CC"/>
    <w:rsid w:val="00D345B9"/>
    <w:rsid w:val="00D42E51"/>
    <w:rsid w:val="00D43E61"/>
    <w:rsid w:val="00D4740B"/>
    <w:rsid w:val="00D542ED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D3C8C"/>
    <w:rsid w:val="00ED3D63"/>
    <w:rsid w:val="00EE4107"/>
    <w:rsid w:val="00EE48C7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2613B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93ED0"/>
    <w:rsid w:val="00FA045D"/>
    <w:rsid w:val="00FA2BD4"/>
    <w:rsid w:val="00FA7CD6"/>
    <w:rsid w:val="00FA7E58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C0BC0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D542E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3D9D-B797-4A87-A413-FFB92DAA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9587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2022-11-03T13:46:00Z</cp:lastPrinted>
  <dcterms:created xsi:type="dcterms:W3CDTF">2022-11-03T13:47:00Z</dcterms:created>
  <dcterms:modified xsi:type="dcterms:W3CDTF">2022-11-03T13:47:00Z</dcterms:modified>
</cp:coreProperties>
</file>