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4F39D53B" w:rsidR="003C62C0" w:rsidRPr="003C62C0" w:rsidRDefault="003C62C0" w:rsidP="003C62C0">
      <w:pPr>
        <w:jc w:val="right"/>
      </w:pPr>
      <w:r w:rsidRPr="003C62C0">
        <w:t>Nr Sprawy:</w:t>
      </w:r>
      <w:r w:rsidR="00861091">
        <w:t xml:space="preserve"> </w:t>
      </w:r>
      <w:r w:rsidR="00861091">
        <w:rPr>
          <w:b/>
        </w:rPr>
        <w:t>DZ</w:t>
      </w:r>
      <w:r w:rsidRPr="003C62C0">
        <w:rPr>
          <w:b/>
        </w:rPr>
        <w:t>.271.</w:t>
      </w:r>
      <w:r w:rsidR="005C0E88">
        <w:rPr>
          <w:b/>
        </w:rPr>
        <w:t>6</w:t>
      </w:r>
      <w:r w:rsidRPr="003C62C0">
        <w:rPr>
          <w:b/>
        </w:rPr>
        <w:t>.202</w:t>
      </w:r>
      <w:r w:rsidR="005C0E88">
        <w:rPr>
          <w:b/>
        </w:rPr>
        <w:t>4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>Sieć Badawcza ŁUKASIEWICZ - PORT Polski Ośrodek Rozwoju Technologii, ul. Stabłowicka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1211BB33" w14:textId="28F675A8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pn.:</w:t>
      </w:r>
      <w:r w:rsidRPr="003C62C0">
        <w:rPr>
          <w:b/>
        </w:rPr>
        <w:t xml:space="preserve"> </w:t>
      </w:r>
      <w:bookmarkStart w:id="0" w:name="_Hlk138057151"/>
    </w:p>
    <w:bookmarkEnd w:id="0"/>
    <w:p w14:paraId="5594B4CE" w14:textId="77363230" w:rsidR="00D63B5D" w:rsidRPr="005C0E88" w:rsidRDefault="005C0E88" w:rsidP="002A3A2D">
      <w:pPr>
        <w:ind w:left="360"/>
        <w:jc w:val="center"/>
        <w:rPr>
          <w:rFonts w:ascii="Verdana" w:eastAsia="Verdana" w:hAnsi="Verdana" w:cs="Segoe UI"/>
          <w:color w:val="auto"/>
          <w:szCs w:val="20"/>
        </w:rPr>
      </w:pPr>
      <w:r w:rsidRPr="005C0E88">
        <w:rPr>
          <w:rFonts w:ascii="Verdana" w:eastAsia="Verdana" w:hAnsi="Verdana" w:cs="Segoe UI"/>
          <w:color w:val="auto"/>
          <w:szCs w:val="20"/>
        </w:rPr>
        <w:t>„</w:t>
      </w:r>
      <w:r w:rsidR="00EB21E4">
        <w:rPr>
          <w:rFonts w:ascii="Verdana" w:eastAsia="Verdana" w:hAnsi="Verdana" w:cs="Segoe UI"/>
          <w:color w:val="auto"/>
          <w:szCs w:val="20"/>
        </w:rPr>
        <w:t>Sukcesywna u</w:t>
      </w:r>
      <w:r w:rsidRPr="005C0E88">
        <w:rPr>
          <w:rFonts w:ascii="Verdana" w:eastAsia="Verdana" w:hAnsi="Verdana" w:cs="Segoe UI"/>
          <w:color w:val="auto"/>
          <w:szCs w:val="20"/>
        </w:rPr>
        <w:t xml:space="preserve">sługa syntezy oligonukleotydów </w:t>
      </w:r>
      <w:r w:rsidR="002A3A2D">
        <w:rPr>
          <w:rFonts w:ascii="Verdana" w:eastAsia="Verdana" w:hAnsi="Verdana" w:cs="Segoe UI"/>
          <w:color w:val="auto"/>
          <w:szCs w:val="20"/>
        </w:rPr>
        <w:br/>
      </w:r>
      <w:r w:rsidRPr="005C0E88">
        <w:rPr>
          <w:rFonts w:ascii="Verdana" w:eastAsia="Verdana" w:hAnsi="Verdana" w:cs="Segoe UI"/>
          <w:color w:val="auto"/>
          <w:szCs w:val="20"/>
        </w:rPr>
        <w:t>i usługa sekwencjonowania DNA metodą Sangera”</w:t>
      </w:r>
    </w:p>
    <w:p w14:paraId="38CEECA8" w14:textId="77777777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t>oferuję/my wykonanie przedmiotu zamówienia w pełnym zakresie objętym SWZ na następujących warunka</w:t>
      </w:r>
      <w:r w:rsidRPr="003C62C0">
        <w:t xml:space="preserve">ch: </w:t>
      </w:r>
    </w:p>
    <w:p w14:paraId="299F0B72" w14:textId="7BE10478" w:rsidR="002A3A2D" w:rsidRDefault="002A3A2D" w:rsidP="003C62C0">
      <w:pPr>
        <w:ind w:left="426"/>
        <w:contextualSpacing/>
        <w:jc w:val="left"/>
        <w:rPr>
          <w:b/>
          <w:bCs/>
        </w:rPr>
      </w:pPr>
      <w:r>
        <w:rPr>
          <w:b/>
          <w:bCs/>
        </w:rPr>
        <w:lastRenderedPageBreak/>
        <w:t xml:space="preserve">Cz.1 pn. </w:t>
      </w:r>
      <w:r w:rsidR="00D97F9B" w:rsidRPr="00D97F9B">
        <w:rPr>
          <w:b/>
          <w:bCs/>
        </w:rPr>
        <w:t>Sukcesywna usługa syntezy oligonukleotydów i usługa sekwencjonowania DNA metodą Sangera  na potrzeby Grupy Badawczej Synaptogenezy</w:t>
      </w:r>
    </w:p>
    <w:p w14:paraId="32C2CF8F" w14:textId="77777777" w:rsidR="002A3A2D" w:rsidRDefault="002A3A2D" w:rsidP="003C62C0">
      <w:pPr>
        <w:ind w:left="426"/>
        <w:contextualSpacing/>
        <w:jc w:val="left"/>
        <w:rPr>
          <w:b/>
          <w:bCs/>
        </w:rPr>
      </w:pPr>
    </w:p>
    <w:p w14:paraId="0D11D3A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038D446" w14:textId="5DF13463" w:rsidR="003C62C0" w:rsidRPr="007E024C" w:rsidRDefault="003C62C0" w:rsidP="003C62C0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="00AC683B" w:rsidRPr="007E024C">
        <w:rPr>
          <w:bCs/>
          <w:sz w:val="16"/>
          <w:szCs w:val="16"/>
        </w:rPr>
        <w:t>(jeśli dotyczy, patrz</w:t>
      </w:r>
      <w:r w:rsidR="007E024C" w:rsidRPr="007E024C">
        <w:rPr>
          <w:bCs/>
          <w:sz w:val="16"/>
          <w:szCs w:val="16"/>
        </w:rPr>
        <w:t xml:space="preserve"> pkt 8) poniżej</w:t>
      </w:r>
      <w:r w:rsidR="00AC683B" w:rsidRPr="007E024C">
        <w:rPr>
          <w:bCs/>
          <w:sz w:val="16"/>
          <w:szCs w:val="16"/>
        </w:rPr>
        <w:t>)</w:t>
      </w:r>
    </w:p>
    <w:p w14:paraId="4F348108" w14:textId="77777777" w:rsid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2782C18F" w14:textId="77777777" w:rsidR="002A3A2D" w:rsidRDefault="002A3A2D" w:rsidP="003C62C0">
      <w:pPr>
        <w:ind w:left="426"/>
        <w:contextualSpacing/>
        <w:jc w:val="left"/>
        <w:rPr>
          <w:b/>
          <w:bCs/>
        </w:rPr>
      </w:pPr>
    </w:p>
    <w:p w14:paraId="79FBF217" w14:textId="6AA0A974" w:rsidR="002A3A2D" w:rsidRDefault="002A3A2D" w:rsidP="002A3A2D">
      <w:pPr>
        <w:ind w:left="426"/>
        <w:contextualSpacing/>
        <w:jc w:val="left"/>
        <w:rPr>
          <w:b/>
          <w:bCs/>
        </w:rPr>
      </w:pPr>
      <w:r>
        <w:rPr>
          <w:b/>
          <w:bCs/>
        </w:rPr>
        <w:t xml:space="preserve">Cz.2 pn. </w:t>
      </w:r>
      <w:r w:rsidR="00D97F9B" w:rsidRPr="00D97F9B">
        <w:rPr>
          <w:b/>
          <w:bCs/>
        </w:rPr>
        <w:t>Sukcesywna usługa syntezy oligonukleotydów na potrzeby Laboratorium Usługowego Centrum Diagnostyki Populacyjnej</w:t>
      </w:r>
    </w:p>
    <w:p w14:paraId="518364B9" w14:textId="77777777" w:rsidR="002A3A2D" w:rsidRDefault="002A3A2D" w:rsidP="002A3A2D">
      <w:pPr>
        <w:ind w:left="426"/>
        <w:contextualSpacing/>
        <w:jc w:val="left"/>
        <w:rPr>
          <w:b/>
          <w:bCs/>
        </w:rPr>
      </w:pPr>
    </w:p>
    <w:p w14:paraId="38BBFD86" w14:textId="77777777" w:rsidR="002A3A2D" w:rsidRPr="003C62C0" w:rsidRDefault="002A3A2D" w:rsidP="002A3A2D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1EF9E23C" w14:textId="77777777" w:rsidR="002A3A2D" w:rsidRPr="007E024C" w:rsidRDefault="002A3A2D" w:rsidP="002A3A2D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Pr="007E024C">
        <w:rPr>
          <w:bCs/>
          <w:sz w:val="16"/>
          <w:szCs w:val="16"/>
        </w:rPr>
        <w:t>(jeśli dotyczy, patrz pkt 8) poniżej)</w:t>
      </w:r>
    </w:p>
    <w:p w14:paraId="7368E87E" w14:textId="77777777" w:rsidR="002A3A2D" w:rsidRDefault="002A3A2D" w:rsidP="002A3A2D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377386C1" w14:textId="77777777" w:rsidR="002A3A2D" w:rsidRDefault="002A3A2D" w:rsidP="002A3A2D">
      <w:pPr>
        <w:ind w:left="426"/>
        <w:contextualSpacing/>
        <w:jc w:val="left"/>
        <w:rPr>
          <w:b/>
          <w:bCs/>
        </w:rPr>
      </w:pPr>
    </w:p>
    <w:p w14:paraId="5B24E428" w14:textId="28DDE22B" w:rsidR="002A3A2D" w:rsidRDefault="002A3A2D" w:rsidP="002A3A2D">
      <w:pPr>
        <w:ind w:left="426"/>
        <w:contextualSpacing/>
        <w:jc w:val="left"/>
        <w:rPr>
          <w:b/>
          <w:bCs/>
        </w:rPr>
      </w:pPr>
      <w:r>
        <w:rPr>
          <w:b/>
          <w:bCs/>
        </w:rPr>
        <w:t xml:space="preserve">Cz.3 pn. </w:t>
      </w:r>
      <w:r w:rsidR="00D97F9B" w:rsidRPr="00D97F9B">
        <w:rPr>
          <w:b/>
          <w:bCs/>
        </w:rPr>
        <w:t>Sukcesywna usługa syntezy oligonukleotydów na potrzeby Grupy Badawczej Odporności Wrodzonej</w:t>
      </w:r>
    </w:p>
    <w:p w14:paraId="3151C0C1" w14:textId="77777777" w:rsidR="002A3A2D" w:rsidRDefault="002A3A2D" w:rsidP="002A3A2D">
      <w:pPr>
        <w:ind w:left="426"/>
        <w:contextualSpacing/>
        <w:jc w:val="left"/>
        <w:rPr>
          <w:b/>
          <w:bCs/>
        </w:rPr>
      </w:pPr>
    </w:p>
    <w:p w14:paraId="285C6702" w14:textId="77777777" w:rsidR="002A3A2D" w:rsidRPr="003C62C0" w:rsidRDefault="002A3A2D" w:rsidP="002A3A2D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BE888B9" w14:textId="77777777" w:rsidR="002A3A2D" w:rsidRPr="007E024C" w:rsidRDefault="002A3A2D" w:rsidP="002A3A2D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Pr="007E024C">
        <w:rPr>
          <w:bCs/>
          <w:sz w:val="16"/>
          <w:szCs w:val="16"/>
        </w:rPr>
        <w:t>(jeśli dotyczy, patrz pkt 8) poniżej)</w:t>
      </w:r>
    </w:p>
    <w:p w14:paraId="22D2089C" w14:textId="77777777" w:rsidR="002A3A2D" w:rsidRPr="003C62C0" w:rsidRDefault="002A3A2D" w:rsidP="002A3A2D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189A7EB7" w14:textId="77777777" w:rsidR="002A3A2D" w:rsidRPr="003C62C0" w:rsidRDefault="002A3A2D" w:rsidP="002A3A2D">
      <w:pPr>
        <w:contextualSpacing/>
        <w:jc w:val="left"/>
        <w:rPr>
          <w:b/>
          <w:bCs/>
        </w:rPr>
      </w:pPr>
    </w:p>
    <w:p w14:paraId="7D515FB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37179B77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2FC3D3E1" w14:textId="5CB4C907" w:rsidR="006B060A" w:rsidRDefault="003C62C0" w:rsidP="006B060A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wybór naszej oferty </w:t>
      </w:r>
      <w:r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będzie</w:t>
      </w:r>
      <w:r w:rsidR="00AC683B"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/ nie będzie</w:t>
      </w:r>
      <w:r w:rsidR="00AC683B">
        <w:rPr>
          <w:rStyle w:val="Odwoanieprzypisudolnego"/>
          <w:rFonts w:ascii="Verdana" w:eastAsia="Times New Roman" w:hAnsi="Verdana"/>
          <w:b/>
          <w:bCs/>
          <w:color w:val="auto"/>
          <w:spacing w:val="0"/>
          <w:szCs w:val="20"/>
          <w:lang w:eastAsia="x-none"/>
        </w:rPr>
        <w:footnoteReference w:id="2"/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prowadził do powstania u Zamawiającego obowiązku podatkowego zgodnie z przepisami o podatku od towarów i usług</w:t>
      </w:r>
    </w:p>
    <w:p w14:paraId="0BE68C3D" w14:textId="77777777" w:rsidR="00AE2405" w:rsidRDefault="00AE2405" w:rsidP="006B060A">
      <w:pPr>
        <w:spacing w:after="0" w:line="240" w:lineRule="auto"/>
        <w:ind w:left="284"/>
        <w:rPr>
          <w:sz w:val="16"/>
          <w:szCs w:val="16"/>
        </w:rPr>
      </w:pPr>
    </w:p>
    <w:p w14:paraId="745D5887" w14:textId="42C0C852" w:rsidR="00CF2B71" w:rsidRDefault="006B060A" w:rsidP="002A3A2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B060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Powyższy obowiązek podatkowy będzie dotyczył zakresu wskazanego w poniższej tabeli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21EC13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5DCD111" w14:textId="77777777" w:rsidR="00CF2B71" w:rsidRPr="00CF2B71" w:rsidRDefault="00CF2B71" w:rsidP="00CF2B71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CF2B71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W przypadku gdy wybór oferty będzie prowadził do powstania u Zamawiającego obowiązku podatkowego zgodnie z przepisami o podatku od towarów i usług (wewnątrzwspólnotowe nabycie) należy odpowiednio uzupełnić poniższą tabelę oraz w pkt 4) powyżej formularza oferty wskazać cenę bez podatku od towarów i usług (cena netto).</w:t>
      </w:r>
    </w:p>
    <w:p w14:paraId="50191EB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1F7E1EA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4477EEB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tbl>
      <w:tblPr>
        <w:tblW w:w="9946" w:type="dxa"/>
        <w:tblInd w:w="-1428" w:type="dxa"/>
        <w:tblLayout w:type="fixed"/>
        <w:tblLook w:val="0400" w:firstRow="0" w:lastRow="0" w:firstColumn="0" w:lastColumn="0" w:noHBand="0" w:noVBand="1"/>
      </w:tblPr>
      <w:tblGrid>
        <w:gridCol w:w="709"/>
        <w:gridCol w:w="2717"/>
        <w:gridCol w:w="2835"/>
        <w:gridCol w:w="3685"/>
      </w:tblGrid>
      <w:tr w:rsidR="007E024C" w:rsidRPr="00764A28" w14:paraId="04D7798A" w14:textId="702DCAC4" w:rsidTr="00261DF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73220" w14:textId="77777777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AFE98" w14:textId="63AF73C6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Nazwa(rodzaj) towaru/usługi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, których dostawa/ świadczenie będą prowadziły do powstania obowiązku podatkowego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5E88E" w14:textId="5AC88DEE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Wartość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 xml:space="preserve"> towaru lub usługi objętej obowiązkiem podatkowym Zamawiającego, bez kwoty podatku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7C8BD70" w14:textId="7D8D3553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cs="Arial"/>
                <w:b/>
                <w:color w:val="5F5F5F" w:themeColor="text2" w:themeShade="BF"/>
              </w:rPr>
              <w:t>Stawka podatku od towarów i usług, która zgodnie z wiedzą Wykonawcy, będzie miała zastosowanie</w:t>
            </w:r>
          </w:p>
        </w:tc>
      </w:tr>
      <w:tr w:rsidR="007E024C" w:rsidRPr="00764A28" w14:paraId="7369BC6C" w14:textId="5B182B75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E509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77AB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3AA21B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031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E024C" w:rsidRPr="00764A28" w14:paraId="0EC7CC40" w14:textId="6AAA7BAA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6E7A8A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FCAF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FB10FE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71674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2A37D95" w14:textId="77777777" w:rsidR="007E024C" w:rsidRDefault="007E024C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</w:p>
    <w:p w14:paraId="10403030" w14:textId="7C5D2515" w:rsidR="00DF7B2A" w:rsidRPr="00764A28" w:rsidRDefault="00DF7B2A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Powstanie obowiązku podatkowego u Zamawiającego będzie miało zastosowanie w przypadku:</w:t>
      </w:r>
    </w:p>
    <w:p w14:paraId="0985573D" w14:textId="77777777" w:rsidR="00DF7B2A" w:rsidRPr="00764A28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B7082AB" w14:textId="77777777" w:rsidR="00DF7B2A" w:rsidRPr="00261DFA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261DFA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A04A162" w14:textId="77777777" w:rsidR="006B060A" w:rsidRPr="006B060A" w:rsidRDefault="006B060A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E67C392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AB4CFB8" w:rsidR="002C5CFA" w:rsidRPr="00C459EF" w:rsidRDefault="005C0E88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919BC9" wp14:editId="1E1254F9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5D04D5C0" w14:textId="3EEBEE15" w:rsidR="00AC683B" w:rsidRDefault="00A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2A">
        <w:rPr>
          <w:sz w:val="16"/>
          <w:szCs w:val="16"/>
        </w:rPr>
        <w:t>Niepotrzebne skreślić</w:t>
      </w:r>
      <w:r w:rsidR="00DF7B2A" w:rsidRPr="00DF7B2A">
        <w:rPr>
          <w:sz w:val="16"/>
          <w:szCs w:val="16"/>
        </w:rPr>
        <w:t xml:space="preserve"> (</w:t>
      </w:r>
      <w:r w:rsidR="00DF7B2A">
        <w:rPr>
          <w:sz w:val="16"/>
          <w:szCs w:val="16"/>
        </w:rPr>
        <w:t>w</w:t>
      </w:r>
      <w:r w:rsidR="00DF7B2A" w:rsidRPr="00DF7B2A">
        <w:rPr>
          <w:sz w:val="16"/>
          <w:szCs w:val="16"/>
        </w:rPr>
        <w:t xml:space="preserve"> przypadku nie skreślenia żadnej z powyższych pozycji, Zamawiający uzna, iż po stronie Zamawiającego nie powstanie obowiązek podatkowy)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11AAC5DF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7F65262F">
          <wp:simplePos x="0" y="0"/>
          <wp:positionH relativeFrom="column">
            <wp:posOffset>-1080135</wp:posOffset>
          </wp:positionH>
          <wp:positionV relativeFrom="page">
            <wp:posOffset>723265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4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  <w:num w:numId="15" w16cid:durableId="1603341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61DFA"/>
    <w:rsid w:val="002A3A2D"/>
    <w:rsid w:val="002C5CFA"/>
    <w:rsid w:val="002D48BE"/>
    <w:rsid w:val="002F4540"/>
    <w:rsid w:val="00311D9B"/>
    <w:rsid w:val="00321D00"/>
    <w:rsid w:val="003317CA"/>
    <w:rsid w:val="00335F9F"/>
    <w:rsid w:val="00346C00"/>
    <w:rsid w:val="00354A18"/>
    <w:rsid w:val="003C62C0"/>
    <w:rsid w:val="003F4BA3"/>
    <w:rsid w:val="004F5805"/>
    <w:rsid w:val="00526CDD"/>
    <w:rsid w:val="005C0E88"/>
    <w:rsid w:val="005D102F"/>
    <w:rsid w:val="005D1495"/>
    <w:rsid w:val="005E65BB"/>
    <w:rsid w:val="006747BD"/>
    <w:rsid w:val="006919BD"/>
    <w:rsid w:val="006B060A"/>
    <w:rsid w:val="006D6DE5"/>
    <w:rsid w:val="006E5990"/>
    <w:rsid w:val="006F645A"/>
    <w:rsid w:val="007011CD"/>
    <w:rsid w:val="00764305"/>
    <w:rsid w:val="00772D3F"/>
    <w:rsid w:val="007E024C"/>
    <w:rsid w:val="00805DF6"/>
    <w:rsid w:val="00821F16"/>
    <w:rsid w:val="008368C0"/>
    <w:rsid w:val="0084396A"/>
    <w:rsid w:val="008442CF"/>
    <w:rsid w:val="00854B7B"/>
    <w:rsid w:val="00861091"/>
    <w:rsid w:val="008C1729"/>
    <w:rsid w:val="008C75DD"/>
    <w:rsid w:val="008F027B"/>
    <w:rsid w:val="008F0B16"/>
    <w:rsid w:val="008F209D"/>
    <w:rsid w:val="0099379C"/>
    <w:rsid w:val="009D4C4D"/>
    <w:rsid w:val="00A11F8C"/>
    <w:rsid w:val="00A357A3"/>
    <w:rsid w:val="00A36F46"/>
    <w:rsid w:val="00A4666C"/>
    <w:rsid w:val="00A52C29"/>
    <w:rsid w:val="00AC683B"/>
    <w:rsid w:val="00AE2405"/>
    <w:rsid w:val="00B61F8A"/>
    <w:rsid w:val="00C137EA"/>
    <w:rsid w:val="00C459EF"/>
    <w:rsid w:val="00C736D5"/>
    <w:rsid w:val="00CF2B71"/>
    <w:rsid w:val="00D005B3"/>
    <w:rsid w:val="00D06D36"/>
    <w:rsid w:val="00D40690"/>
    <w:rsid w:val="00D63B5D"/>
    <w:rsid w:val="00D97F9B"/>
    <w:rsid w:val="00DA52A1"/>
    <w:rsid w:val="00DF7B2A"/>
    <w:rsid w:val="00EB21E4"/>
    <w:rsid w:val="00ED7972"/>
    <w:rsid w:val="00EE493C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8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8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88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3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3B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2020-02-10T12:13:00Z</cp:lastPrinted>
  <dcterms:created xsi:type="dcterms:W3CDTF">2024-02-02T14:27:00Z</dcterms:created>
  <dcterms:modified xsi:type="dcterms:W3CDTF">2024-03-11T14:12:00Z</dcterms:modified>
</cp:coreProperties>
</file>