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7F661" w14:textId="77777777" w:rsidR="00035BBD" w:rsidRDefault="004C2754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3ED3B7D0" w14:textId="425A1AEE" w:rsidR="005823D7" w:rsidRPr="00F21E9A" w:rsidRDefault="004C2754" w:rsidP="005823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12D63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UMOWA - POROZUMIENIE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(WZÓR)</w:t>
      </w:r>
    </w:p>
    <w:p w14:paraId="5B3F8A71" w14:textId="77777777" w:rsidR="005823D7" w:rsidRPr="00F21E9A" w:rsidRDefault="005823D7" w:rsidP="005823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AEEFC3" w14:textId="3B312B85" w:rsidR="005823D7" w:rsidRPr="00F21E9A" w:rsidRDefault="00DA4E3C" w:rsidP="00035BBD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F21E9A">
        <w:rPr>
          <w:rFonts w:ascii="Arial" w:eastAsia="Calibri" w:hAnsi="Arial" w:cs="Arial"/>
          <w:color w:val="000000"/>
          <w:sz w:val="24"/>
          <w:szCs w:val="24"/>
        </w:rPr>
        <w:t xml:space="preserve">zawarta w dniu </w:t>
      </w:r>
      <w:r w:rsidR="004C2754" w:rsidRPr="00F21E9A">
        <w:rPr>
          <w:rFonts w:ascii="Arial" w:eastAsia="Calibri" w:hAnsi="Arial" w:cs="Arial"/>
          <w:color w:val="000000"/>
          <w:sz w:val="24"/>
          <w:szCs w:val="24"/>
        </w:rPr>
        <w:t>………………..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 r. w Ostrowcu Świętokrzyskim pomiędzy </w:t>
      </w:r>
      <w:r w:rsidR="00B45483" w:rsidRPr="00F21E9A">
        <w:rPr>
          <w:rFonts w:ascii="Arial" w:eastAsia="Calibri" w:hAnsi="Arial" w:cs="Arial"/>
          <w:color w:val="000000"/>
          <w:sz w:val="24"/>
          <w:szCs w:val="24"/>
        </w:rPr>
        <w:t>Państwowym Gospodarstwem Leśnym Lasy Państwowe Nadleśnictwo Ostrowiec Świętokrzyski reprezentującym Skarb Państwa z siedzibą w Sudół 216, 27-400 Ostrowiec Św.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, </w:t>
      </w:r>
      <w:r w:rsidR="00B45483" w:rsidRPr="00F21E9A">
        <w:rPr>
          <w:rFonts w:ascii="Arial" w:eastAsia="Calibri" w:hAnsi="Arial" w:cs="Arial"/>
          <w:color w:val="000000"/>
          <w:sz w:val="24"/>
          <w:szCs w:val="24"/>
        </w:rPr>
        <w:t>NIP: 661 000 39 22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 zwanym w treści umowy Udostępniającym, w imieniu i na rzecz którego działa </w:t>
      </w:r>
      <w:r w:rsidR="00B45483" w:rsidRPr="00F21E9A">
        <w:rPr>
          <w:rFonts w:ascii="Arial" w:eastAsia="Calibri" w:hAnsi="Arial" w:cs="Arial"/>
          <w:color w:val="000000"/>
          <w:sz w:val="24"/>
          <w:szCs w:val="24"/>
        </w:rPr>
        <w:t xml:space="preserve">Nadleśniczy – </w:t>
      </w:r>
      <w:r w:rsidR="00A02DCF">
        <w:rPr>
          <w:rFonts w:ascii="Arial" w:eastAsia="Calibri" w:hAnsi="Arial" w:cs="Arial"/>
          <w:color w:val="000000"/>
          <w:sz w:val="24"/>
          <w:szCs w:val="24"/>
        </w:rPr>
        <w:t>Przemysław Jakubiński</w:t>
      </w:r>
      <w:r w:rsidR="005823D7" w:rsidRPr="00F21E9A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6530D618" w14:textId="458978B7" w:rsidR="005823D7" w:rsidRPr="00F21E9A" w:rsidRDefault="00E800A6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Zwanym dalej w treści porozumienia Udostępniającym.</w:t>
      </w:r>
    </w:p>
    <w:p w14:paraId="1D9230C9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0C664F3D" w14:textId="77777777" w:rsidR="005823D7" w:rsidRPr="00F21E9A" w:rsidRDefault="005823D7" w:rsidP="00035BBD">
      <w:pPr>
        <w:keepNext/>
        <w:spacing w:after="0" w:line="276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FA7DD3" w14:textId="2BCC4052" w:rsidR="005823D7" w:rsidRPr="00F21E9A" w:rsidRDefault="004C2754" w:rsidP="00035BBD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F21E9A">
        <w:rPr>
          <w:rFonts w:ascii="Arial" w:hAnsi="Arial" w:cs="Arial"/>
          <w:sz w:val="24"/>
          <w:szCs w:val="24"/>
        </w:rPr>
        <w:t>…………………………………………….</w:t>
      </w:r>
      <w:r w:rsidR="00DA4E3C" w:rsidRPr="00F21E9A">
        <w:rPr>
          <w:rFonts w:ascii="Arial" w:hAnsi="Arial" w:cs="Arial"/>
          <w:sz w:val="24"/>
          <w:szCs w:val="24"/>
        </w:rPr>
        <w:t xml:space="preserve"> </w:t>
      </w:r>
      <w:r w:rsidR="001277B4" w:rsidRPr="00F21E9A">
        <w:rPr>
          <w:rFonts w:ascii="Arial" w:hAnsi="Arial" w:cs="Arial"/>
          <w:sz w:val="24"/>
          <w:szCs w:val="24"/>
        </w:rPr>
        <w:t>wpisaną do Centralnej Ewidencji Działalności Gospodarczej</w:t>
      </w:r>
      <w:r w:rsidR="00DA4E3C" w:rsidRPr="00F21E9A">
        <w:rPr>
          <w:rFonts w:ascii="Arial" w:hAnsi="Arial" w:cs="Arial"/>
          <w:sz w:val="24"/>
          <w:szCs w:val="24"/>
        </w:rPr>
        <w:t>, NIP: </w:t>
      </w:r>
      <w:r w:rsidRPr="00F21E9A">
        <w:rPr>
          <w:rFonts w:ascii="Arial" w:hAnsi="Arial" w:cs="Arial"/>
          <w:sz w:val="24"/>
          <w:szCs w:val="24"/>
        </w:rPr>
        <w:t>………………….</w:t>
      </w:r>
      <w:r w:rsidR="001277B4" w:rsidRPr="00F21E9A">
        <w:rPr>
          <w:rFonts w:ascii="Arial" w:hAnsi="Arial" w:cs="Arial"/>
          <w:sz w:val="24"/>
          <w:szCs w:val="24"/>
        </w:rPr>
        <w:t>, REGON:</w:t>
      </w:r>
      <w:r w:rsidR="00DA4E3C" w:rsidRPr="00F21E9A">
        <w:rPr>
          <w:rFonts w:ascii="Arial" w:hAnsi="Arial" w:cs="Arial"/>
          <w:sz w:val="24"/>
          <w:szCs w:val="24"/>
        </w:rPr>
        <w:t xml:space="preserve"> </w:t>
      </w:r>
      <w:r w:rsidRPr="00F21E9A">
        <w:rPr>
          <w:rFonts w:ascii="Arial" w:hAnsi="Arial" w:cs="Arial"/>
          <w:sz w:val="24"/>
          <w:szCs w:val="24"/>
        </w:rPr>
        <w:t>…………………</w:t>
      </w:r>
      <w:r w:rsidR="001277B4" w:rsidRPr="00F21E9A">
        <w:rPr>
          <w:rFonts w:ascii="Arial" w:hAnsi="Arial" w:cs="Arial"/>
          <w:sz w:val="24"/>
          <w:szCs w:val="24"/>
        </w:rPr>
        <w:t xml:space="preserve">, </w:t>
      </w:r>
      <w:r w:rsidR="005823D7" w:rsidRPr="00F21E9A">
        <w:rPr>
          <w:rFonts w:ascii="Arial" w:eastAsia="Times New Roman" w:hAnsi="Arial" w:cs="Arial"/>
          <w:sz w:val="24"/>
          <w:szCs w:val="24"/>
          <w:lang w:eastAsia="pl-PL"/>
        </w:rPr>
        <w:t>zwanym dalej w treści porozumienia Korzystającym</w:t>
      </w:r>
    </w:p>
    <w:p w14:paraId="63B9D700" w14:textId="4A8FE981" w:rsidR="005823D7" w:rsidRPr="00F21E9A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w sprawie zasad nieodpłatnego korzystania przez pojazdy Korzystającego oraz podmiotów z nim związanych z dr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leśn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przebiegając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ych 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przez teren Nadleśnictwa Ostrowiec Św</w:t>
      </w:r>
      <w:r w:rsidR="00F21E9A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iętokrzyski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związku z realiz</w:t>
      </w:r>
      <w:r w:rsidR="00B45483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acją inwestycji </w:t>
      </w:r>
      <w:r w:rsidR="00A02DCF">
        <w:rPr>
          <w:rFonts w:ascii="Arial" w:eastAsia="Times New Roman" w:hAnsi="Arial" w:cs="Arial"/>
          <w:b/>
          <w:sz w:val="24"/>
          <w:szCs w:val="24"/>
          <w:lang w:eastAsia="pl-PL"/>
        </w:rPr>
        <w:t>pn. „</w:t>
      </w:r>
      <w:r w:rsidR="00A02DCF" w:rsidRPr="00AC143A">
        <w:rPr>
          <w:rFonts w:ascii="Arial" w:hAnsi="Arial" w:cs="Arial"/>
          <w:b/>
          <w:bCs/>
        </w:rPr>
        <w:t>Budowa drogi leśnej nr 14 na terenie Leśnictw Piaski i Przyborów etap I</w:t>
      </w:r>
      <w:r w:rsidR="00A02DCF">
        <w:rPr>
          <w:rFonts w:ascii="Arial" w:hAnsi="Arial" w:cs="Arial"/>
          <w:b/>
          <w:bCs/>
        </w:rPr>
        <w:t>I</w:t>
      </w:r>
      <w:r w:rsidR="00A02DCF" w:rsidRPr="00AC143A">
        <w:rPr>
          <w:rFonts w:ascii="Arial" w:hAnsi="Arial" w:cs="Arial"/>
          <w:b/>
          <w:bCs/>
        </w:rPr>
        <w:t xml:space="preserve"> od km 2+200 </w:t>
      </w:r>
      <w:r w:rsidR="00A02DCF" w:rsidRPr="00965145">
        <w:rPr>
          <w:rFonts w:ascii="Arial" w:hAnsi="Arial" w:cs="Arial"/>
          <w:b/>
          <w:bCs/>
        </w:rPr>
        <w:t>do 3+447,36</w:t>
      </w:r>
      <w:r w:rsidR="00A02DCF">
        <w:rPr>
          <w:rFonts w:ascii="Arial" w:hAnsi="Arial" w:cs="Arial"/>
          <w:b/>
          <w:bCs/>
        </w:rPr>
        <w:t>”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, zgodnie z umową.</w:t>
      </w:r>
    </w:p>
    <w:p w14:paraId="6B7A028C" w14:textId="77777777" w:rsidR="005823D7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5CACB3" w14:textId="77777777" w:rsidR="00035BBD" w:rsidRPr="00F21E9A" w:rsidRDefault="00035BBD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C0B61C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1</w:t>
      </w:r>
    </w:p>
    <w:p w14:paraId="761736BF" w14:textId="004220B7" w:rsidR="005823D7" w:rsidRPr="00F21E9A" w:rsidRDefault="005823D7" w:rsidP="00035BBD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Nadleśnictwo Ostrowiec Świętokrzyski, zezwala na nieodpłatne korzystanie celem przejazdu i przechodu z </w:t>
      </w:r>
      <w:r w:rsidR="00A02DCF">
        <w:rPr>
          <w:rFonts w:ascii="Arial" w:eastAsia="Times New Roman" w:hAnsi="Arial" w:cs="Arial"/>
          <w:sz w:val="24"/>
          <w:szCs w:val="24"/>
          <w:lang w:eastAsia="pl-PL"/>
        </w:rPr>
        <w:t xml:space="preserve">dróg leśnych </w:t>
      </w:r>
      <w:r w:rsidR="00B45483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A02DCF">
        <w:rPr>
          <w:rFonts w:ascii="Arial" w:eastAsia="Times New Roman" w:hAnsi="Arial" w:cs="Arial"/>
          <w:sz w:val="24"/>
          <w:szCs w:val="24"/>
          <w:lang w:eastAsia="pl-PL"/>
        </w:rPr>
        <w:t>DR 1/085 i DR 1/077</w:t>
      </w:r>
      <w:r w:rsidR="00B45483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02DCF">
        <w:rPr>
          <w:rFonts w:ascii="Arial" w:eastAsia="Times New Roman" w:hAnsi="Arial" w:cs="Arial"/>
          <w:sz w:val="24"/>
          <w:szCs w:val="24"/>
          <w:lang w:eastAsia="pl-PL"/>
        </w:rPr>
        <w:t>w Leśnictwach Przyborów i Piaski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przez pojazdy </w:t>
      </w:r>
      <w:r w:rsidR="00A02DCF">
        <w:rPr>
          <w:rFonts w:ascii="Arial" w:eastAsia="Times New Roman" w:hAnsi="Arial" w:cs="Arial"/>
          <w:sz w:val="24"/>
          <w:szCs w:val="24"/>
          <w:lang w:eastAsia="pl-PL"/>
        </w:rPr>
        <w:t>Korzystającego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oraz podmiotów z nim współpracujących przy realizacji inwestycji</w:t>
      </w:r>
      <w:r w:rsidR="00A02DC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zgodnie z umową </w:t>
      </w:r>
      <w:r w:rsidR="00F21E9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dn.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  <w:r w:rsidR="00DA4E3C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739C30C6" w14:textId="17EA278D" w:rsidR="005823D7" w:rsidRDefault="005823D7" w:rsidP="00035BBD">
      <w:pPr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Korzystanie z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będzie miało miejsce tylko i wyłącznie po ustalonej istniejącej drodze, bez możliwości zmiany trasy, jak na załączonej mapie, która stanowi załącznik nr 1 do niniejszej umowy.</w:t>
      </w:r>
    </w:p>
    <w:p w14:paraId="0F0F80E7" w14:textId="77777777" w:rsidR="00A02DCF" w:rsidRPr="00F21E9A" w:rsidRDefault="00A02DCF" w:rsidP="00035BBD">
      <w:p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0811A4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2</w:t>
      </w:r>
    </w:p>
    <w:p w14:paraId="3299A835" w14:textId="4C23FFB1" w:rsidR="005823D7" w:rsidRPr="00F21E9A" w:rsidRDefault="005823D7" w:rsidP="00035BBD">
      <w:pPr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Przed przystąpieniem do korzystania przez Korzystającego z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Strony przeprowadziły 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ich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lustrację na gruncie celem określenia stanu jakościowego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 Z ww. lustracji sporządzono protokół stanowiący załącznik nr 2 do niniejszej umowy.</w:t>
      </w:r>
    </w:p>
    <w:p w14:paraId="4BD6B4BF" w14:textId="60D0C601" w:rsidR="005823D7" w:rsidRPr="00F21E9A" w:rsidRDefault="005823D7" w:rsidP="00035BBD">
      <w:pPr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nie wnosi zastrzeżeń do treści protokołu stanowiącego załącznik nr 2 do niniejszej umowy</w:t>
      </w:r>
      <w:r w:rsidR="00A02DC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6E0E5C5" w14:textId="2F3BF8F3" w:rsidR="005823D7" w:rsidRDefault="005823D7" w:rsidP="00035BBD">
      <w:pPr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oświadcza, że zna dokładnie położenie i granice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i nie wnosi do tego żadnych zastrzeżeń.</w:t>
      </w:r>
    </w:p>
    <w:p w14:paraId="3DECA6CB" w14:textId="77777777" w:rsidR="00A02DCF" w:rsidRPr="00F21E9A" w:rsidRDefault="00A02DCF" w:rsidP="00035BBD">
      <w:p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CDB7CFF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3</w:t>
      </w:r>
    </w:p>
    <w:p w14:paraId="0B5738F4" w14:textId="68F04A6A" w:rsidR="005823D7" w:rsidRPr="00F21E9A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Umowa zostaje zawarta na czas od dnia 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……………..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r. do dnia odbioru końcowego robót związanych z realizacją inwestycji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4C4AD9" w:rsidRPr="00AC143A">
        <w:rPr>
          <w:rFonts w:ascii="Arial" w:hAnsi="Arial" w:cs="Arial"/>
          <w:b/>
          <w:bCs/>
        </w:rPr>
        <w:t xml:space="preserve">Budowa drogi leśnej nr 14 na terenie Leśnictw </w:t>
      </w:r>
      <w:r w:rsidR="004C4AD9" w:rsidRPr="00AC143A">
        <w:rPr>
          <w:rFonts w:ascii="Arial" w:hAnsi="Arial" w:cs="Arial"/>
          <w:b/>
          <w:bCs/>
        </w:rPr>
        <w:lastRenderedPageBreak/>
        <w:t>Piaski i Przyborów etap I</w:t>
      </w:r>
      <w:r w:rsidR="004C4AD9">
        <w:rPr>
          <w:rFonts w:ascii="Arial" w:hAnsi="Arial" w:cs="Arial"/>
          <w:b/>
          <w:bCs/>
        </w:rPr>
        <w:t>I</w:t>
      </w:r>
      <w:r w:rsidR="004C4AD9" w:rsidRPr="00AC143A">
        <w:rPr>
          <w:rFonts w:ascii="Arial" w:hAnsi="Arial" w:cs="Arial"/>
          <w:b/>
          <w:bCs/>
        </w:rPr>
        <w:t xml:space="preserve"> od km 2+200 </w:t>
      </w:r>
      <w:r w:rsidR="004C4AD9" w:rsidRPr="00965145">
        <w:rPr>
          <w:rFonts w:ascii="Arial" w:hAnsi="Arial" w:cs="Arial"/>
          <w:b/>
          <w:bCs/>
        </w:rPr>
        <w:t>do 3+447,36</w:t>
      </w:r>
      <w:r w:rsidR="004C2754" w:rsidRPr="00F21E9A">
        <w:rPr>
          <w:rFonts w:ascii="Arial" w:hAnsi="Arial" w:cs="Arial"/>
          <w:b/>
          <w:sz w:val="24"/>
          <w:szCs w:val="24"/>
        </w:rPr>
        <w:t>”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zgodnie z umową </w:t>
      </w:r>
      <w:r w:rsidR="00656E02">
        <w:rPr>
          <w:rFonts w:ascii="Arial" w:eastAsia="Times New Roman" w:hAnsi="Arial" w:cs="Arial"/>
          <w:b/>
          <w:sz w:val="24"/>
          <w:szCs w:val="24"/>
          <w:lang w:eastAsia="pl-PL"/>
        </w:rPr>
        <w:t>n</w:t>
      </w:r>
      <w:r w:rsidR="004836C3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 </w:t>
      </w:r>
      <w:r w:rsidR="004C2754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…...</w:t>
      </w:r>
      <w:r w:rsidR="005C0BAD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dn. </w:t>
      </w:r>
      <w:r w:rsidR="004C2754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……… r</w:t>
      </w: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2C3094ED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CE08FC" w14:textId="6E0804DA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Uprawnienia i obowiązki Korzystającego</w:t>
      </w:r>
    </w:p>
    <w:p w14:paraId="213B90ED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33A4B9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4</w:t>
      </w:r>
    </w:p>
    <w:p w14:paraId="294311C5" w14:textId="32EDC789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nabywa uprawnienia do korzystania z dr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o któr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mowa w § 1 zgodnie z 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ich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przeznaczeniem tj. wyłącznie jako dr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dojazdow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 terenu przebudowy drogi, o której mowa w § 1 ust.1. niniejszej umowy.</w:t>
      </w:r>
    </w:p>
    <w:p w14:paraId="0D0D6DC3" w14:textId="77777777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nie może zmieniać przeznaczenia gruntów, będących przedmiotem umowy.</w:t>
      </w:r>
    </w:p>
    <w:p w14:paraId="57389859" w14:textId="6E620DDA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zobowiązany jest do zwrotu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 xml:space="preserve">óg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stanie niepogorszonym w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stosunku do stanu, w jakim została udostępniona do użytku, opisanym w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załączniku nr 2 do niniejszej umowy.</w:t>
      </w:r>
    </w:p>
    <w:p w14:paraId="31396540" w14:textId="7C918BCD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jest odpowiedzialny materialnie zarówno wobec Udostępniającego jak i osób trzecich za wszelkie szkody mogące wyniknąć w okresie obowiązywania umowy, w szczególności odpowiada za stan jakościowy dr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przedmiot umowy od dnia przekazania do korzystania potwierdzonego protokołem z lustracji terenowej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 daty końcowego odbioru robót związanych z </w:t>
      </w:r>
      <w:r w:rsidR="00E800A6">
        <w:rPr>
          <w:rFonts w:ascii="Arial" w:hAnsi="Arial" w:cs="Arial"/>
          <w:sz w:val="24"/>
          <w:szCs w:val="24"/>
        </w:rPr>
        <w:t>inwestycją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niezależnie od przyczyn powstania uszkodzeń i jest zobowiązany do wykonania napraw w zakresie przywracającym do stanu jak w dniu przekazania do korzystania.</w:t>
      </w:r>
    </w:p>
    <w:p w14:paraId="01EE16B4" w14:textId="1D9A68B2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ponosi wszelką odpowiedzialność za ewentualne zdarzenia losowe mogące spotkać użytkowników przedmiotow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związku z</w:t>
      </w:r>
      <w:r w:rsidR="00656E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prowadzonymi robotami inwestycyjnymi.</w:t>
      </w:r>
    </w:p>
    <w:p w14:paraId="25E9B1B0" w14:textId="457C1837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jest również odpowiedzialny za szkody wyrządzone Udostępniającemu</w:t>
      </w:r>
      <w:r w:rsidR="00063F61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w gruntach leśnych przylegających do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związku z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korzystaniem z ni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063F61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W przypadku czasowego lub stałego naruszenia powierzchni przylegających gruntów stosować się będzie przepisy ustawy o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ochronie gruntów rolnych i leśnych z dnia 3 lutego 1995 r. (</w:t>
      </w:r>
      <w:r w:rsidR="00C70A39" w:rsidRPr="00C70A39">
        <w:rPr>
          <w:rFonts w:ascii="Arial" w:eastAsia="Times New Roman" w:hAnsi="Arial" w:cs="Arial"/>
          <w:sz w:val="24"/>
          <w:szCs w:val="24"/>
          <w:lang w:eastAsia="pl-PL"/>
        </w:rPr>
        <w:t>Dz.U. 2021 poz. 1326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proofErr w:type="spellStart"/>
      <w:r w:rsidRPr="00F21E9A">
        <w:rPr>
          <w:rFonts w:ascii="Arial" w:eastAsia="Times New Roman" w:hAnsi="Arial" w:cs="Arial"/>
          <w:sz w:val="24"/>
          <w:szCs w:val="24"/>
          <w:lang w:eastAsia="pl-PL"/>
        </w:rPr>
        <w:t>póź</w:t>
      </w:r>
      <w:proofErr w:type="spellEnd"/>
      <w:r w:rsidRPr="00F21E9A">
        <w:rPr>
          <w:rFonts w:ascii="Arial" w:eastAsia="Times New Roman" w:hAnsi="Arial" w:cs="Arial"/>
          <w:sz w:val="24"/>
          <w:szCs w:val="24"/>
          <w:lang w:eastAsia="pl-PL"/>
        </w:rPr>
        <w:t>. zm.).</w:t>
      </w:r>
    </w:p>
    <w:p w14:paraId="11526C8F" w14:textId="2E9A749E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Realizacja niniejszej umowy nie może spowodować żadnych trudności w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wykonywaniu przez Udostępniającego i podmioty z nim współpracujące jakichkolwiek czynności gospodarczych w terenie, a w szczególności Korzystający nie może ustanawiać żadnych ograniczeń na dro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gach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21B563C" w14:textId="7A4A571D" w:rsidR="005823D7" w:rsidRPr="00F21E9A" w:rsidRDefault="005823D7" w:rsidP="00035BBD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W razie pogorszenia się stanu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Korzystający jest zobowiązany dokonać niezbędnych napraw gwarantujących doprowadzenie jakości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do stanu jak w dniu przekazania do korzystania w terminie do dnia końcowego odbioru robót związanych z </w:t>
      </w:r>
      <w:r w:rsidR="00C70A39" w:rsidRPr="00C70A39">
        <w:rPr>
          <w:rFonts w:ascii="Arial" w:hAnsi="Arial" w:cs="Arial"/>
          <w:sz w:val="24"/>
          <w:szCs w:val="24"/>
        </w:rPr>
        <w:t xml:space="preserve">rozbudową </w:t>
      </w:r>
      <w:r w:rsidR="00E800A6">
        <w:rPr>
          <w:rFonts w:ascii="Arial" w:hAnsi="Arial" w:cs="Arial"/>
          <w:sz w:val="24"/>
          <w:szCs w:val="24"/>
        </w:rPr>
        <w:t>inwestycją</w:t>
      </w:r>
      <w:r w:rsidR="00614303"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DC7FCB0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C35AAF4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5</w:t>
      </w:r>
    </w:p>
    <w:p w14:paraId="41EC2344" w14:textId="3B8D5184" w:rsidR="005823D7" w:rsidRPr="00F21E9A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Korzystający oświadcza, że zna przepisy przeciwpożarowe w Lasach Państwowych i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zobowiązuje się je przestrzegać w trakcie korzystania z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zgodnie z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umową.</w:t>
      </w:r>
    </w:p>
    <w:p w14:paraId="65B07AC9" w14:textId="77777777" w:rsidR="00C70A39" w:rsidRDefault="00C70A39" w:rsidP="00035BBD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00A67E6" w14:textId="6F4C85A8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>Uprawnienia i obowiązki Udostępniającego</w:t>
      </w:r>
    </w:p>
    <w:p w14:paraId="7A40A90F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DA2A1BB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6</w:t>
      </w:r>
    </w:p>
    <w:p w14:paraId="03235163" w14:textId="04B9CEE3" w:rsidR="005823D7" w:rsidRPr="00F21E9A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Udostępniający zastrzega sobie prawo przeprowadzenia w każdym czasie kontroli przestrzegania przez Korzystającego postanowień niniejszej umowy oraz prowadzenia czynności wynikających z zarządu na przedmiocie umowy.</w:t>
      </w:r>
    </w:p>
    <w:p w14:paraId="7CF5FD41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401B2F6" w14:textId="77777777" w:rsidR="004C2754" w:rsidRPr="00F21E9A" w:rsidRDefault="004C2754" w:rsidP="00035BBD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503B33A6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ar-SA"/>
        </w:rPr>
        <w:t>Rozwiązanie porozumienia</w:t>
      </w:r>
    </w:p>
    <w:p w14:paraId="0A394E8F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8782F7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7</w:t>
      </w:r>
    </w:p>
    <w:p w14:paraId="10B80E5B" w14:textId="77777777" w:rsidR="005823D7" w:rsidRPr="00F21E9A" w:rsidRDefault="005823D7" w:rsidP="00035BB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Strony mogą rozwiązać umowę z zachowaniem 2-tygodniowego okresu wypowiedzenia bez podania przyczyny wypowiedzenia.</w:t>
      </w:r>
    </w:p>
    <w:p w14:paraId="000B7D9F" w14:textId="67429355" w:rsidR="005823D7" w:rsidRPr="00F21E9A" w:rsidRDefault="005823D7" w:rsidP="00035BB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Strony mogą niniejszą umowę rozwiązać w trybie natychmiastowym w drodze wzajemnego porozumienia.</w:t>
      </w:r>
    </w:p>
    <w:p w14:paraId="53DEF7F4" w14:textId="77777777" w:rsidR="005823D7" w:rsidRPr="00F21E9A" w:rsidRDefault="005823D7" w:rsidP="00035BB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Strony umowy zgodnie ustalają, że w przypadku nie wywiązania się lub naruszenia któregokolwiek z postanowień niniejszej umowy przez Korzystającego, Udostępniający może rozwiązać umowę w trybie natychmiastowym, w szczególności w następujących przypadkach:</w:t>
      </w:r>
    </w:p>
    <w:p w14:paraId="2BDB3884" w14:textId="1FFCE44F" w:rsidR="005823D7" w:rsidRPr="00F21E9A" w:rsidRDefault="005823D7" w:rsidP="00035BBD">
      <w:pPr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korzystania z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w sposób sprzeczny z umową lub przeznaczeniem,</w:t>
      </w:r>
    </w:p>
    <w:p w14:paraId="1413DE26" w14:textId="51E62B9F" w:rsidR="005823D7" w:rsidRPr="00F21E9A" w:rsidRDefault="005823D7" w:rsidP="00035BBD">
      <w:pPr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naruszenia gruntów Skarbu Państwa przylegających do dr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3095E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93E0223" w14:textId="19F58BA8" w:rsidR="005823D7" w:rsidRPr="00F21E9A" w:rsidRDefault="005823D7" w:rsidP="00035BBD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W przypadku rozwiązania umowy bez względu na tryb </w:t>
      </w:r>
      <w:r w:rsidR="006402BA"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jej rozwiązania oraz zakończenie</w:t>
      </w: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okresu trwania umowy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Korzystający jest zobowiązany zwrócić Udostępniającemu protokołem zdawczo-odbiorczym drog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, będąc</w:t>
      </w:r>
      <w:r w:rsidR="00C70A39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przedmiotem umowy w stanie zgodnym ze stanem w dniu przekazania do korzystania. Zwrot winien nastąpić w terminie do dnia odbio</w:t>
      </w:r>
      <w:r w:rsidR="005F4EEB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ru końcowego robót </w:t>
      </w:r>
      <w:r w:rsidR="00E800A6" w:rsidRPr="00AC143A">
        <w:rPr>
          <w:rFonts w:ascii="Arial" w:hAnsi="Arial" w:cs="Arial"/>
          <w:b/>
          <w:bCs/>
        </w:rPr>
        <w:t>Budowa drogi leśnej nr 14 na terenie Leśnictw Piaski i Przyborów etap I</w:t>
      </w:r>
      <w:r w:rsidR="00E800A6">
        <w:rPr>
          <w:rFonts w:ascii="Arial" w:hAnsi="Arial" w:cs="Arial"/>
          <w:b/>
          <w:bCs/>
        </w:rPr>
        <w:t>I</w:t>
      </w:r>
      <w:r w:rsidR="00E800A6" w:rsidRPr="00AC143A">
        <w:rPr>
          <w:rFonts w:ascii="Arial" w:hAnsi="Arial" w:cs="Arial"/>
          <w:b/>
          <w:bCs/>
        </w:rPr>
        <w:t xml:space="preserve"> od km 2+200 </w:t>
      </w:r>
      <w:r w:rsidR="00E800A6" w:rsidRPr="00965145">
        <w:rPr>
          <w:rFonts w:ascii="Arial" w:hAnsi="Arial" w:cs="Arial"/>
          <w:b/>
          <w:bCs/>
        </w:rPr>
        <w:t>do 3+447,36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, zgodnie z umową </w:t>
      </w:r>
      <w:r w:rsidR="004F0C3F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931ECF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4C2754" w:rsidRPr="00F21E9A">
        <w:rPr>
          <w:rFonts w:ascii="Arial" w:eastAsia="Times New Roman" w:hAnsi="Arial" w:cs="Arial"/>
          <w:sz w:val="24"/>
          <w:szCs w:val="24"/>
          <w:lang w:eastAsia="pl-PL"/>
        </w:rPr>
        <w:t>…..</w:t>
      </w:r>
      <w:r w:rsidR="005C0BAD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dn. 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>…………..</w:t>
      </w:r>
      <w:r w:rsidR="005C0BAD" w:rsidRPr="00F21E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614303" w:rsidRPr="00F21E9A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14:paraId="3AE4EA9B" w14:textId="77777777" w:rsidR="005823D7" w:rsidRPr="00F21E9A" w:rsidRDefault="005823D7" w:rsidP="00035BBD">
      <w:pPr>
        <w:keepNext/>
        <w:suppressAutoHyphens/>
        <w:spacing w:before="240" w:after="0" w:line="276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b/>
          <w:sz w:val="24"/>
          <w:szCs w:val="24"/>
          <w:lang w:eastAsia="ar-SA"/>
        </w:rPr>
        <w:t>Postanowienia końcowe</w:t>
      </w:r>
    </w:p>
    <w:p w14:paraId="7B0919BE" w14:textId="77777777" w:rsidR="005823D7" w:rsidRPr="00F21E9A" w:rsidRDefault="005823D7" w:rsidP="00035BBD">
      <w:pPr>
        <w:spacing w:before="120" w:after="120" w:line="276" w:lineRule="auto"/>
        <w:ind w:left="539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§ 8</w:t>
      </w:r>
    </w:p>
    <w:p w14:paraId="272D7B45" w14:textId="77777777" w:rsidR="005823D7" w:rsidRPr="00F21E9A" w:rsidRDefault="005823D7" w:rsidP="00035BBD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Wszelkie oświadczenia Stron umowy będą składane na piśmie pod rygorem nieważności, listem poleconym lub za potwierdzeniem ich złożenia, w tym oświadczenia </w:t>
      </w:r>
      <w:r w:rsidRPr="00F21E9A">
        <w:rPr>
          <w:rFonts w:ascii="Arial" w:eastAsia="Times New Roman" w:hAnsi="Arial" w:cs="Arial"/>
          <w:sz w:val="24"/>
          <w:szCs w:val="24"/>
          <w:lang w:eastAsia="ar-SA"/>
        </w:rPr>
        <w:t>o zmianie adresu swojej siedziby, pod rygorem uznania za skutecznie doręczoną, korespondencji wysłanej pod dotychczas znany adres.</w:t>
      </w:r>
    </w:p>
    <w:p w14:paraId="16DED99D" w14:textId="77777777" w:rsidR="005823D7" w:rsidRPr="00F21E9A" w:rsidRDefault="005F4EEB" w:rsidP="00035BBD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Wszelkie odstępstwa od umowy</w:t>
      </w:r>
      <w:r w:rsidR="005823D7" w:rsidRPr="00F21E9A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wymagają zgłoszenia Udostępniającemu w formie pisemnej</w:t>
      </w:r>
    </w:p>
    <w:p w14:paraId="7E4F23D0" w14:textId="77777777" w:rsidR="005823D7" w:rsidRDefault="005823D7" w:rsidP="00035BBD">
      <w:pPr>
        <w:numPr>
          <w:ilvl w:val="0"/>
          <w:numId w:val="2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sz w:val="24"/>
          <w:szCs w:val="24"/>
          <w:lang w:eastAsia="ar-SA"/>
        </w:rPr>
        <w:t xml:space="preserve">Wszelkie zmiany niniejszej umowy wymagają zgody Stron w formie pisemnej pod rygorem nieważności. </w:t>
      </w:r>
    </w:p>
    <w:p w14:paraId="6FB18C91" w14:textId="77777777" w:rsidR="00035BBD" w:rsidRPr="00F21E9A" w:rsidRDefault="00035BBD" w:rsidP="00035BBD">
      <w:p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E8494C" w14:textId="77777777" w:rsidR="00035BBD" w:rsidRDefault="00035BBD" w:rsidP="00035BBD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D1DE337" w14:textId="0F2155E1" w:rsidR="005823D7" w:rsidRPr="00F21E9A" w:rsidRDefault="005823D7" w:rsidP="00035BBD">
      <w:pPr>
        <w:widowControl w:val="0"/>
        <w:spacing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sz w:val="24"/>
          <w:szCs w:val="24"/>
          <w:lang w:eastAsia="ar-SA"/>
        </w:rPr>
        <w:lastRenderedPageBreak/>
        <w:t>§ 9</w:t>
      </w:r>
    </w:p>
    <w:p w14:paraId="3EA28A2D" w14:textId="30BC9715" w:rsidR="005823D7" w:rsidRPr="00F21E9A" w:rsidRDefault="005823D7" w:rsidP="00035BBD">
      <w:pPr>
        <w:tabs>
          <w:tab w:val="left" w:pos="360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21E9A">
        <w:rPr>
          <w:rFonts w:ascii="Arial" w:eastAsia="Times New Roman" w:hAnsi="Arial" w:cs="Arial"/>
          <w:sz w:val="24"/>
          <w:szCs w:val="24"/>
          <w:lang w:eastAsia="ar-SA"/>
        </w:rPr>
        <w:t>Żadna ze stron nie jest uprawniona do przeniesienia swoich praw i zobowiązań z</w:t>
      </w:r>
      <w:r w:rsidR="004F0C3F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Pr="00F21E9A">
        <w:rPr>
          <w:rFonts w:ascii="Arial" w:eastAsia="Times New Roman" w:hAnsi="Arial" w:cs="Arial"/>
          <w:sz w:val="24"/>
          <w:szCs w:val="24"/>
          <w:lang w:eastAsia="ar-SA"/>
        </w:rPr>
        <w:t>niniejszej umowy bez uzyskania pisemnej zgody drugiej Strony.</w:t>
      </w:r>
    </w:p>
    <w:p w14:paraId="7C9BA7FA" w14:textId="77777777" w:rsidR="005823D7" w:rsidRPr="00F21E9A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881488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 10</w:t>
      </w:r>
    </w:p>
    <w:p w14:paraId="5188A934" w14:textId="600EC166" w:rsidR="005823D7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postanowieniami </w:t>
      </w:r>
      <w:r w:rsidRPr="00F21E9A">
        <w:rPr>
          <w:rFonts w:ascii="Arial" w:eastAsia="Times New Roman" w:hAnsi="Arial" w:cs="Arial"/>
          <w:sz w:val="24"/>
          <w:szCs w:val="24"/>
          <w:lang w:eastAsia="ar-SA"/>
        </w:rPr>
        <w:t xml:space="preserve">niniejszej umowy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mają zastosowanie przepisy Kodeksu cywilnego</w:t>
      </w:r>
      <w:r w:rsidR="00035BB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ED55B2" w14:textId="77777777" w:rsidR="00035BBD" w:rsidRPr="00F21E9A" w:rsidRDefault="00035BBD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D01D37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11</w:t>
      </w:r>
    </w:p>
    <w:p w14:paraId="04FD7AFC" w14:textId="77777777" w:rsidR="005823D7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Wszelkie spory na tle wykonywania umowy rozstrzygać będzie sąd powszechny właściwy dla siedziby Udostępniającego. </w:t>
      </w:r>
    </w:p>
    <w:p w14:paraId="2A6D14A8" w14:textId="77777777" w:rsidR="00035BBD" w:rsidRPr="00F21E9A" w:rsidRDefault="00035BBD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B63CB47" w14:textId="77777777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§</w:t>
      </w:r>
      <w:r w:rsidR="003C3167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12</w:t>
      </w:r>
    </w:p>
    <w:p w14:paraId="0E7A0FF8" w14:textId="77777777" w:rsidR="005823D7" w:rsidRPr="00F21E9A" w:rsidRDefault="005823D7" w:rsidP="00035BBD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Umowę sporządzono w dwóch jednobrzmiących egzemplarzach, po jednym dla każdej ze stron.</w:t>
      </w:r>
    </w:p>
    <w:p w14:paraId="7BC3559D" w14:textId="77777777" w:rsidR="005823D7" w:rsidRPr="00F21E9A" w:rsidRDefault="005823D7" w:rsidP="00035BBD">
      <w:pPr>
        <w:tabs>
          <w:tab w:val="left" w:pos="360"/>
        </w:tabs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FB86E03" w14:textId="4DFCDF56" w:rsidR="005823D7" w:rsidRPr="00F21E9A" w:rsidRDefault="005823D7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i/>
          <w:sz w:val="24"/>
          <w:szCs w:val="24"/>
          <w:lang w:eastAsia="pl-PL"/>
        </w:rPr>
        <w:t>Umowę zgodnie przyjęto i podpisano.</w:t>
      </w:r>
    </w:p>
    <w:p w14:paraId="316113E0" w14:textId="77777777" w:rsidR="002F1878" w:rsidRPr="00F21E9A" w:rsidRDefault="002F1878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u w:val="single"/>
          <w:lang w:eastAsia="pl-PL"/>
        </w:rPr>
        <w:t>Załączniki:</w:t>
      </w:r>
    </w:p>
    <w:p w14:paraId="7A720C67" w14:textId="77777777" w:rsidR="002F1878" w:rsidRPr="00F21E9A" w:rsidRDefault="002F1878" w:rsidP="00035BBD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Protokół</w:t>
      </w:r>
      <w:r w:rsidR="00AF4666"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z lustracji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452BAFD" w14:textId="662CB4B4" w:rsidR="00F86030" w:rsidRPr="00F21E9A" w:rsidRDefault="00F86030" w:rsidP="00035BBD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Mapa udostępnienia dr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óg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 xml:space="preserve"> leśn</w:t>
      </w:r>
      <w:r w:rsidR="00656C9B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Pr="00F21E9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4DC4137" w14:textId="77777777" w:rsidR="00AF4666" w:rsidRPr="00F21E9A" w:rsidRDefault="00AF4666" w:rsidP="00035BBD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BEDBDB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054A94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21E9A">
        <w:rPr>
          <w:rFonts w:ascii="Arial" w:eastAsia="Times New Roman" w:hAnsi="Arial" w:cs="Arial"/>
          <w:sz w:val="24"/>
          <w:szCs w:val="24"/>
          <w:lang w:eastAsia="pl-PL"/>
        </w:rPr>
        <w:t>Udostępniający:                                                                               Korzystający:</w:t>
      </w:r>
    </w:p>
    <w:p w14:paraId="670B10CA" w14:textId="77777777" w:rsidR="005823D7" w:rsidRPr="00F21E9A" w:rsidRDefault="005823D7" w:rsidP="00035BB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5823D7" w:rsidRPr="00F21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CD32C77"/>
    <w:multiLevelType w:val="hybridMultilevel"/>
    <w:tmpl w:val="101A2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AC2D2F"/>
    <w:multiLevelType w:val="hybridMultilevel"/>
    <w:tmpl w:val="5C325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61D72"/>
    <w:multiLevelType w:val="hybridMultilevel"/>
    <w:tmpl w:val="AFFE1140"/>
    <w:lvl w:ilvl="0" w:tplc="B504E62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7D1B82"/>
    <w:multiLevelType w:val="hybridMultilevel"/>
    <w:tmpl w:val="1226BE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1992256">
    <w:abstractNumId w:val="3"/>
  </w:num>
  <w:num w:numId="2" w16cid:durableId="267809802">
    <w:abstractNumId w:val="0"/>
  </w:num>
  <w:num w:numId="3" w16cid:durableId="1367292073">
    <w:abstractNumId w:val="4"/>
  </w:num>
  <w:num w:numId="4" w16cid:durableId="84809669">
    <w:abstractNumId w:val="1"/>
  </w:num>
  <w:num w:numId="5" w16cid:durableId="283079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3D7"/>
    <w:rsid w:val="00035BBD"/>
    <w:rsid w:val="00063F61"/>
    <w:rsid w:val="001277B4"/>
    <w:rsid w:val="00151B99"/>
    <w:rsid w:val="002F1878"/>
    <w:rsid w:val="00373C1F"/>
    <w:rsid w:val="003C3167"/>
    <w:rsid w:val="004836C3"/>
    <w:rsid w:val="004C2754"/>
    <w:rsid w:val="004C4AD9"/>
    <w:rsid w:val="004F0C3F"/>
    <w:rsid w:val="005823D7"/>
    <w:rsid w:val="005C0BAD"/>
    <w:rsid w:val="005F4EEB"/>
    <w:rsid w:val="00614303"/>
    <w:rsid w:val="0062296F"/>
    <w:rsid w:val="0063095E"/>
    <w:rsid w:val="006402BA"/>
    <w:rsid w:val="00656C9B"/>
    <w:rsid w:val="00656E02"/>
    <w:rsid w:val="008A3090"/>
    <w:rsid w:val="00912D63"/>
    <w:rsid w:val="00931ECF"/>
    <w:rsid w:val="009619F1"/>
    <w:rsid w:val="00A02DCF"/>
    <w:rsid w:val="00A8571A"/>
    <w:rsid w:val="00AA00F9"/>
    <w:rsid w:val="00AF4666"/>
    <w:rsid w:val="00B45483"/>
    <w:rsid w:val="00BE16B8"/>
    <w:rsid w:val="00C70A39"/>
    <w:rsid w:val="00DA4E3C"/>
    <w:rsid w:val="00E605EA"/>
    <w:rsid w:val="00E800A6"/>
    <w:rsid w:val="00F21E9A"/>
    <w:rsid w:val="00F8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7B21"/>
  <w15:chartTrackingRefBased/>
  <w15:docId w15:val="{56681968-93A8-416C-BEDF-C37D21D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18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1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D</dc:creator>
  <cp:keywords/>
  <dc:description/>
  <cp:lastModifiedBy>Paweł Czapka (Nadleśnictwo Ostrowiec Św.)</cp:lastModifiedBy>
  <cp:revision>2</cp:revision>
  <cp:lastPrinted>2018-03-28T10:37:00Z</cp:lastPrinted>
  <dcterms:created xsi:type="dcterms:W3CDTF">2024-12-23T07:37:00Z</dcterms:created>
  <dcterms:modified xsi:type="dcterms:W3CDTF">2024-12-23T07:37:00Z</dcterms:modified>
</cp:coreProperties>
</file>