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B8" w:rsidRPr="00A36798" w:rsidRDefault="00BA6CB8" w:rsidP="00BA6CB8">
      <w:pPr>
        <w:spacing w:line="240" w:lineRule="auto"/>
        <w:jc w:val="center"/>
        <w:rPr>
          <w:rFonts w:ascii="Arial" w:hAnsi="Arial" w:cs="Arial"/>
          <w:spacing w:val="60"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spacing w:val="60"/>
          <w:sz w:val="18"/>
          <w:szCs w:val="20"/>
        </w:rPr>
        <w:t>WZÓR UMOWY</w:t>
      </w:r>
    </w:p>
    <w:p w:rsidR="00BA6CB8" w:rsidRPr="00A9543B" w:rsidRDefault="00BA6CB8" w:rsidP="00BA6CB8">
      <w:pPr>
        <w:spacing w:before="120" w:line="240" w:lineRule="auto"/>
        <w:jc w:val="center"/>
        <w:rPr>
          <w:rFonts w:ascii="Arial" w:hAnsi="Arial" w:cs="Arial"/>
          <w:b/>
          <w:spacing w:val="60"/>
          <w:szCs w:val="20"/>
        </w:rPr>
      </w:pPr>
      <w:r w:rsidRPr="00A9543B">
        <w:rPr>
          <w:rFonts w:ascii="Arial" w:hAnsi="Arial" w:cs="Arial"/>
          <w:b/>
          <w:spacing w:val="60"/>
          <w:szCs w:val="20"/>
        </w:rPr>
        <w:t>UMOWA NR</w:t>
      </w:r>
      <w:r w:rsidRPr="00A9543B">
        <w:rPr>
          <w:rFonts w:ascii="Arial" w:hAnsi="Arial" w:cs="Arial"/>
          <w:szCs w:val="20"/>
        </w:rPr>
        <w:t xml:space="preserve">……...... </w:t>
      </w:r>
      <w:r w:rsidR="00014454">
        <w:rPr>
          <w:rFonts w:ascii="Arial" w:hAnsi="Arial" w:cs="Arial"/>
          <w:b/>
          <w:spacing w:val="60"/>
          <w:szCs w:val="20"/>
        </w:rPr>
        <w:t>/2022</w:t>
      </w:r>
    </w:p>
    <w:p w:rsidR="00BA6CB8" w:rsidRPr="007862E9" w:rsidRDefault="00BA6CB8" w:rsidP="00BA6CB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862E9">
        <w:rPr>
          <w:rFonts w:ascii="Arial" w:hAnsi="Arial" w:cs="Arial"/>
          <w:sz w:val="20"/>
          <w:szCs w:val="20"/>
        </w:rPr>
        <w:t>zawarta w dniu …………….r . w Krakowie</w:t>
      </w:r>
    </w:p>
    <w:p w:rsidR="00BA6CB8" w:rsidRDefault="00BA6CB8" w:rsidP="00BA6CB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862E9">
        <w:rPr>
          <w:rFonts w:ascii="Arial" w:hAnsi="Arial" w:cs="Arial"/>
          <w:sz w:val="20"/>
          <w:szCs w:val="20"/>
        </w:rPr>
        <w:t>pomiędzy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Zamawiającym: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SKARBEM PAŃSTWA - JEDNOSTKĄ WOJSKOWĄ NUMER 4724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ul. Tyniecka 45, 30-901 KRAKÓW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REGON: 120863716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NIP: 6762394845</w:t>
      </w:r>
    </w:p>
    <w:p w:rsid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6798">
        <w:rPr>
          <w:rFonts w:ascii="Arial" w:hAnsi="Arial" w:cs="Arial"/>
          <w:sz w:val="20"/>
          <w:szCs w:val="20"/>
        </w:rPr>
        <w:t>reprezentowaną przez</w:t>
      </w:r>
      <w:r w:rsidRPr="00BA6CB8">
        <w:rPr>
          <w:rFonts w:ascii="Arial" w:hAnsi="Arial" w:cs="Arial"/>
          <w:b/>
          <w:sz w:val="20"/>
          <w:szCs w:val="20"/>
        </w:rPr>
        <w:t>: Dowódcę Jednostki</w:t>
      </w:r>
      <w:r w:rsidRPr="00A3679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BA6CB8" w:rsidRPr="00A3679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a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Wykonawcą: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Firma Wykonawcy</w:t>
      </w:r>
      <w:r w:rsidRPr="00BA6CB8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BA6CB8">
        <w:rPr>
          <w:rFonts w:ascii="Arial" w:hAnsi="Arial" w:cs="Arial"/>
          <w:sz w:val="20"/>
          <w:szCs w:val="20"/>
        </w:rPr>
        <w:t>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Adres Wykonawcy</w:t>
      </w:r>
      <w:r w:rsidRPr="00BA6CB8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 xml:space="preserve">REGON: </w:t>
      </w:r>
      <w:r w:rsidRPr="00BA6C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 xml:space="preserve">NIP: </w:t>
      </w:r>
      <w:r w:rsidRPr="00BA6C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wpisanym do ………………………………reprezentowanym przez:..............................................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którego umocowanie do działań wynika z 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2E9">
        <w:rPr>
          <w:rFonts w:ascii="Arial" w:hAnsi="Arial" w:cs="Arial"/>
          <w:sz w:val="20"/>
          <w:szCs w:val="20"/>
        </w:rPr>
        <w:t xml:space="preserve">zwanymi dalej </w:t>
      </w:r>
      <w:r w:rsidRPr="00BA6CB8">
        <w:rPr>
          <w:rFonts w:ascii="Arial" w:hAnsi="Arial" w:cs="Arial"/>
          <w:sz w:val="20"/>
          <w:szCs w:val="20"/>
        </w:rPr>
        <w:t>„Stronami”</w:t>
      </w:r>
      <w:r w:rsidRPr="007862E9">
        <w:rPr>
          <w:rFonts w:ascii="Arial" w:hAnsi="Arial" w:cs="Arial"/>
          <w:sz w:val="20"/>
          <w:szCs w:val="20"/>
        </w:rPr>
        <w:t xml:space="preserve"> lub</w:t>
      </w:r>
      <w:r w:rsidRPr="00BA6CB8">
        <w:rPr>
          <w:rFonts w:ascii="Arial" w:hAnsi="Arial" w:cs="Arial"/>
          <w:sz w:val="20"/>
          <w:szCs w:val="20"/>
        </w:rPr>
        <w:t xml:space="preserve"> „Stroną”.</w:t>
      </w:r>
    </w:p>
    <w:p w:rsidR="00BA6CB8" w:rsidRPr="00BA6CB8" w:rsidRDefault="00BA6CB8" w:rsidP="00BA6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59F5" w:rsidRDefault="002559F5" w:rsidP="00255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Strony oświadczają, że niniejsza umowa, zwana dalej Umową, została zawarta w wyniku udzielenia zamówienia publicznego na podstawie art. 2 ust.1 ustawy z dnia 11 września 2019 r. Prawo zamówień public</w:t>
      </w:r>
      <w:r>
        <w:rPr>
          <w:rFonts w:ascii="Arial" w:hAnsi="Arial" w:cs="Arial"/>
          <w:sz w:val="20"/>
          <w:szCs w:val="20"/>
        </w:rPr>
        <w:t>znych (tekst jedn.: Dz. U. z 2021 r. poz. 1129</w:t>
      </w:r>
      <w:r w:rsidRPr="00BA6CB8">
        <w:rPr>
          <w:rFonts w:ascii="Arial" w:hAnsi="Arial" w:cs="Arial"/>
          <w:sz w:val="20"/>
          <w:szCs w:val="20"/>
        </w:rPr>
        <w:t>).</w:t>
      </w:r>
    </w:p>
    <w:p w:rsidR="009F41E2" w:rsidRDefault="009F41E2" w:rsidP="00255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22F7" w:rsidRPr="00414585" w:rsidRDefault="003122F7" w:rsidP="0041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Pr="00414585" w:rsidRDefault="00EC1E5F" w:rsidP="0041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1. PRZEDMIOT UMOWY</w:t>
      </w:r>
    </w:p>
    <w:p w:rsidR="00EC1E5F" w:rsidRPr="00414585" w:rsidRDefault="005517ED" w:rsidP="00414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Przedmiotem Umowy jest</w:t>
      </w:r>
      <w:r w:rsidR="0004784C">
        <w:rPr>
          <w:rFonts w:ascii="Arial" w:hAnsi="Arial" w:cs="Arial"/>
          <w:sz w:val="20"/>
          <w:szCs w:val="20"/>
        </w:rPr>
        <w:t xml:space="preserve"> usługa </w:t>
      </w:r>
      <w:r w:rsidR="0004784C">
        <w:rPr>
          <w:rFonts w:ascii="Arial" w:hAnsi="Arial" w:cs="Arial"/>
          <w:b/>
          <w:sz w:val="20"/>
          <w:szCs w:val="20"/>
        </w:rPr>
        <w:t xml:space="preserve">napraw pogwarancyjnych </w:t>
      </w:r>
      <w:r w:rsidR="00E013A2">
        <w:rPr>
          <w:rFonts w:ascii="Arial" w:hAnsi="Arial" w:cs="Arial"/>
          <w:b/>
          <w:sz w:val="20"/>
          <w:szCs w:val="20"/>
        </w:rPr>
        <w:t>i konserwacji</w:t>
      </w:r>
      <w:r w:rsidR="0004784C">
        <w:rPr>
          <w:rFonts w:ascii="Arial" w:hAnsi="Arial" w:cs="Arial"/>
          <w:b/>
          <w:sz w:val="20"/>
          <w:szCs w:val="20"/>
        </w:rPr>
        <w:t xml:space="preserve"> sprzętu informatycznego</w:t>
      </w:r>
      <w:r w:rsidR="0004784C" w:rsidRPr="0004784C">
        <w:rPr>
          <w:rFonts w:ascii="Arial" w:hAnsi="Arial" w:cs="Arial"/>
          <w:sz w:val="20"/>
          <w:szCs w:val="20"/>
        </w:rPr>
        <w:t>, zwana także w treści umowy usługą</w:t>
      </w:r>
      <w:r w:rsidR="0004784C">
        <w:rPr>
          <w:rFonts w:ascii="Arial" w:hAnsi="Arial" w:cs="Arial"/>
          <w:sz w:val="20"/>
          <w:szCs w:val="20"/>
        </w:rPr>
        <w:t xml:space="preserve">, </w:t>
      </w:r>
      <w:r w:rsidR="00FA7E1A">
        <w:rPr>
          <w:rFonts w:ascii="Arial" w:hAnsi="Arial" w:cs="Arial"/>
          <w:sz w:val="20"/>
          <w:szCs w:val="20"/>
        </w:rPr>
        <w:t xml:space="preserve">świadczona </w:t>
      </w:r>
      <w:r w:rsidR="0004784C">
        <w:rPr>
          <w:rFonts w:ascii="Arial" w:hAnsi="Arial" w:cs="Arial"/>
          <w:sz w:val="20"/>
          <w:szCs w:val="20"/>
        </w:rPr>
        <w:t>zgodnie z opisem przedmiotu zamówienia, stanowiącym załącznik do umowy i jej integralną część</w:t>
      </w:r>
      <w:r w:rsidR="00EC1E5F" w:rsidRPr="00414585">
        <w:rPr>
          <w:rFonts w:ascii="Arial" w:eastAsia="Times New Roman" w:hAnsi="Arial" w:cs="Arial"/>
          <w:sz w:val="20"/>
          <w:szCs w:val="20"/>
        </w:rPr>
        <w:t>.</w:t>
      </w:r>
    </w:p>
    <w:p w:rsidR="003122F7" w:rsidRPr="00414585" w:rsidRDefault="003122F7" w:rsidP="00414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C1E5F" w:rsidRPr="00414585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2. WARTOŚĆ UMOWY</w:t>
      </w:r>
    </w:p>
    <w:p w:rsidR="00DC2FEF" w:rsidRPr="00DC2FEF" w:rsidRDefault="00C422F8" w:rsidP="000E3AB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35A2">
        <w:rPr>
          <w:rFonts w:ascii="Arial" w:hAnsi="Arial" w:cs="Arial"/>
          <w:sz w:val="20"/>
          <w:szCs w:val="20"/>
        </w:rPr>
        <w:t xml:space="preserve">Strony ustalają, że </w:t>
      </w:r>
      <w:r w:rsidR="00BA0A8A">
        <w:rPr>
          <w:rFonts w:ascii="Arial" w:hAnsi="Arial" w:cs="Arial"/>
          <w:sz w:val="20"/>
          <w:szCs w:val="20"/>
        </w:rPr>
        <w:t xml:space="preserve">umowa będzie </w:t>
      </w:r>
      <w:r w:rsidRPr="007E35A2">
        <w:rPr>
          <w:rFonts w:ascii="Arial" w:hAnsi="Arial" w:cs="Arial"/>
          <w:sz w:val="20"/>
          <w:szCs w:val="20"/>
        </w:rPr>
        <w:t xml:space="preserve">realizowana </w:t>
      </w:r>
      <w:r w:rsidR="00BA0A8A">
        <w:rPr>
          <w:rFonts w:ascii="Arial" w:hAnsi="Arial" w:cs="Arial"/>
          <w:sz w:val="20"/>
          <w:szCs w:val="20"/>
        </w:rPr>
        <w:t xml:space="preserve">do </w:t>
      </w:r>
      <w:r w:rsidRPr="007E35A2">
        <w:rPr>
          <w:rFonts w:ascii="Arial" w:hAnsi="Arial" w:cs="Arial"/>
          <w:sz w:val="20"/>
          <w:szCs w:val="20"/>
        </w:rPr>
        <w:t>kwoty</w:t>
      </w:r>
      <w:r w:rsidR="007E35A2" w:rsidRPr="007E35A2">
        <w:rPr>
          <w:rFonts w:ascii="Arial" w:hAnsi="Arial" w:cs="Arial"/>
          <w:sz w:val="20"/>
          <w:szCs w:val="20"/>
        </w:rPr>
        <w:t xml:space="preserve"> brutto</w:t>
      </w:r>
      <w:r w:rsidRPr="007E35A2">
        <w:rPr>
          <w:rFonts w:ascii="Arial" w:hAnsi="Arial" w:cs="Arial"/>
          <w:sz w:val="20"/>
          <w:szCs w:val="20"/>
        </w:rPr>
        <w:t>:</w:t>
      </w:r>
      <w:r w:rsidR="007E35A2">
        <w:rPr>
          <w:rFonts w:ascii="Arial" w:hAnsi="Arial" w:cs="Arial"/>
          <w:sz w:val="20"/>
          <w:szCs w:val="20"/>
        </w:rPr>
        <w:t>…………………….</w:t>
      </w:r>
      <w:r w:rsidRPr="007E35A2">
        <w:rPr>
          <w:rFonts w:ascii="Arial" w:hAnsi="Arial" w:cs="Arial"/>
          <w:b/>
          <w:sz w:val="20"/>
          <w:szCs w:val="20"/>
        </w:rPr>
        <w:t xml:space="preserve"> PLN</w:t>
      </w:r>
      <w:r w:rsidR="00DC2FEF">
        <w:rPr>
          <w:rFonts w:ascii="Arial" w:hAnsi="Arial" w:cs="Arial"/>
          <w:sz w:val="20"/>
          <w:szCs w:val="20"/>
        </w:rPr>
        <w:t>,</w:t>
      </w:r>
      <w:r w:rsidR="009F41E2">
        <w:rPr>
          <w:rFonts w:ascii="Arial" w:hAnsi="Arial" w:cs="Arial"/>
          <w:sz w:val="20"/>
          <w:szCs w:val="20"/>
        </w:rPr>
        <w:br/>
      </w:r>
      <w:r w:rsidR="00DC2FEF">
        <w:rPr>
          <w:rFonts w:ascii="Arial" w:hAnsi="Arial" w:cs="Arial"/>
          <w:sz w:val="20"/>
          <w:szCs w:val="20"/>
        </w:rPr>
        <w:t xml:space="preserve">z uwzględnieniem </w:t>
      </w:r>
      <w:r w:rsidR="000E3AB1">
        <w:rPr>
          <w:rFonts w:ascii="Arial" w:hAnsi="Arial" w:cs="Arial"/>
          <w:sz w:val="20"/>
          <w:szCs w:val="20"/>
        </w:rPr>
        <w:t xml:space="preserve">cen </w:t>
      </w:r>
      <w:r w:rsidR="00723232">
        <w:rPr>
          <w:rFonts w:ascii="Arial" w:hAnsi="Arial" w:cs="Arial"/>
          <w:sz w:val="20"/>
          <w:szCs w:val="20"/>
        </w:rPr>
        <w:t>jednostkowych</w:t>
      </w:r>
      <w:r w:rsidR="00341E2C">
        <w:rPr>
          <w:rFonts w:ascii="Arial" w:hAnsi="Arial" w:cs="Arial"/>
          <w:sz w:val="20"/>
          <w:szCs w:val="20"/>
        </w:rPr>
        <w:t xml:space="preserve"> każdej naprawy, na którą składa się</w:t>
      </w:r>
      <w:r w:rsidR="00DC2FEF">
        <w:rPr>
          <w:rFonts w:ascii="Arial" w:hAnsi="Arial" w:cs="Arial"/>
          <w:sz w:val="20"/>
          <w:szCs w:val="20"/>
        </w:rPr>
        <w:t>:</w:t>
      </w:r>
    </w:p>
    <w:p w:rsidR="00341E2C" w:rsidRDefault="00341E2C" w:rsidP="00341E2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BA0A8A" w:rsidRPr="00341E2C">
        <w:rPr>
          <w:rFonts w:ascii="Arial" w:hAnsi="Arial" w:cs="Arial"/>
          <w:sz w:val="20"/>
          <w:szCs w:val="20"/>
        </w:rPr>
        <w:t>tzw. roboczogodziny</w:t>
      </w:r>
      <w:r>
        <w:rPr>
          <w:rFonts w:ascii="Arial" w:hAnsi="Arial" w:cs="Arial"/>
          <w:sz w:val="20"/>
          <w:szCs w:val="20"/>
        </w:rPr>
        <w:t>,</w:t>
      </w:r>
    </w:p>
    <w:p w:rsidR="00DC2FEF" w:rsidRPr="00341E2C" w:rsidRDefault="00341E2C" w:rsidP="00341E2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E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cena części (z podatkiem i marżą) wykorzystanych do naprawy</w:t>
      </w:r>
    </w:p>
    <w:p w:rsidR="00723232" w:rsidRPr="00723232" w:rsidRDefault="00BA0A8A" w:rsidP="00DC2F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A0A8A">
        <w:rPr>
          <w:rFonts w:ascii="Arial" w:hAnsi="Arial" w:cs="Arial"/>
          <w:sz w:val="20"/>
          <w:szCs w:val="20"/>
        </w:rPr>
        <w:t>określonych w Formularzu cenowym, stanowiącym załącznik do umowy</w:t>
      </w:r>
      <w:r w:rsidR="00723232">
        <w:rPr>
          <w:rFonts w:ascii="Arial" w:hAnsi="Arial" w:cs="Arial"/>
          <w:sz w:val="20"/>
          <w:szCs w:val="20"/>
        </w:rPr>
        <w:t>.</w:t>
      </w:r>
    </w:p>
    <w:p w:rsidR="000E3AB1" w:rsidRPr="0073675C" w:rsidRDefault="000E3AB1" w:rsidP="000E3AB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roboczogodziny </w:t>
      </w:r>
      <w:r w:rsidR="00DC2FEF">
        <w:rPr>
          <w:rFonts w:ascii="Arial" w:hAnsi="Arial" w:cs="Arial"/>
          <w:sz w:val="20"/>
          <w:szCs w:val="20"/>
        </w:rPr>
        <w:t xml:space="preserve">oraz wartość marży </w:t>
      </w:r>
      <w:r>
        <w:rPr>
          <w:rFonts w:ascii="Arial" w:hAnsi="Arial" w:cs="Arial"/>
          <w:sz w:val="20"/>
          <w:szCs w:val="20"/>
        </w:rPr>
        <w:t xml:space="preserve">zawiera </w:t>
      </w:r>
      <w:r w:rsidR="00BA0A8A">
        <w:rPr>
          <w:rFonts w:ascii="Arial" w:hAnsi="Arial" w:cs="Arial"/>
          <w:sz w:val="20"/>
          <w:szCs w:val="20"/>
        </w:rPr>
        <w:t>wszystkie koszty związane z prawidłową re</w:t>
      </w:r>
      <w:r>
        <w:rPr>
          <w:rFonts w:ascii="Arial" w:hAnsi="Arial" w:cs="Arial"/>
          <w:sz w:val="20"/>
          <w:szCs w:val="20"/>
        </w:rPr>
        <w:t>alizacją usługi i nie podlega waloryzacji.</w:t>
      </w:r>
    </w:p>
    <w:p w:rsidR="0073675C" w:rsidRPr="000E3AB1" w:rsidRDefault="0073675C" w:rsidP="000E3AB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Cena części wykorzystanych do naprawy musi być udokumentowana i nie może przekraczać ceny ich nabycia (z podatkiem i marżą),</w:t>
      </w:r>
    </w:p>
    <w:p w:rsidR="00F52B05" w:rsidRDefault="000E3AB1" w:rsidP="00F52B0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3AB1">
        <w:rPr>
          <w:rFonts w:ascii="Arial" w:hAnsi="Arial" w:cs="Arial"/>
          <w:spacing w:val="-4"/>
          <w:sz w:val="20"/>
          <w:szCs w:val="20"/>
        </w:rPr>
        <w:t xml:space="preserve">Wykonawca zapewnia, że w trakcie realizacji przedmiotu Umowy ceny określone w </w:t>
      </w:r>
      <w:r>
        <w:rPr>
          <w:rFonts w:ascii="Arial" w:hAnsi="Arial" w:cs="Arial"/>
          <w:spacing w:val="-4"/>
          <w:sz w:val="20"/>
          <w:szCs w:val="20"/>
        </w:rPr>
        <w:t>Formularzu cenowym nie ulegną zmianie</w:t>
      </w:r>
      <w:r w:rsidRPr="000E3AB1">
        <w:rPr>
          <w:rFonts w:ascii="Arial" w:hAnsi="Arial" w:cs="Arial"/>
          <w:spacing w:val="-4"/>
          <w:sz w:val="20"/>
          <w:szCs w:val="20"/>
        </w:rPr>
        <w:t>.</w:t>
      </w:r>
    </w:p>
    <w:p w:rsidR="00D7752E" w:rsidRPr="00F52B05" w:rsidRDefault="00F52B05" w:rsidP="00F52B0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F52B05">
        <w:rPr>
          <w:rFonts w:ascii="Arial" w:hAnsi="Arial" w:cs="Arial"/>
          <w:spacing w:val="-4"/>
          <w:sz w:val="20"/>
          <w:szCs w:val="20"/>
        </w:rPr>
        <w:t xml:space="preserve">Strony postanawiają, że </w:t>
      </w:r>
      <w:r w:rsidR="00B9021B">
        <w:rPr>
          <w:rFonts w:ascii="Arial" w:hAnsi="Arial" w:cs="Arial"/>
          <w:spacing w:val="-4"/>
          <w:sz w:val="20"/>
          <w:szCs w:val="20"/>
        </w:rPr>
        <w:t>umowa będzie realizowana sukcesywnie, zgodnie z występującymi potrzebami. Zamawiający zastrzega sobie prawo do zmniejsze</w:t>
      </w:r>
      <w:r w:rsidR="00C54D25">
        <w:rPr>
          <w:rFonts w:ascii="Arial" w:hAnsi="Arial" w:cs="Arial"/>
          <w:spacing w:val="-4"/>
          <w:sz w:val="20"/>
          <w:szCs w:val="20"/>
        </w:rPr>
        <w:t>nia deklarowanej liczby usług i</w:t>
      </w:r>
      <w:r w:rsidR="00C54D25">
        <w:rPr>
          <w:rFonts w:ascii="Arial" w:hAnsi="Arial" w:cs="Arial"/>
          <w:spacing w:val="-4"/>
          <w:sz w:val="20"/>
          <w:szCs w:val="20"/>
        </w:rPr>
        <w:br/>
      </w:r>
      <w:r w:rsidR="00B9021B">
        <w:rPr>
          <w:rFonts w:ascii="Arial" w:hAnsi="Arial" w:cs="Arial"/>
          <w:spacing w:val="-4"/>
          <w:sz w:val="20"/>
          <w:szCs w:val="20"/>
        </w:rPr>
        <w:t>w takim przypadku Wykonawcy nie będą przysługiwać żadne roszczenia odszkodowawcze.</w:t>
      </w:r>
    </w:p>
    <w:p w:rsidR="00EC1E5F" w:rsidRPr="00414585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Pr="00414585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 xml:space="preserve">             § 3. TERMIN WYKONANIA UMOWY</w:t>
      </w:r>
    </w:p>
    <w:p w:rsidR="00EC1E5F" w:rsidRDefault="00CC3703" w:rsidP="00414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>Wymagany termin realizacji Umowy</w:t>
      </w:r>
      <w:r w:rsidR="00EC1E5F" w:rsidRPr="00414585">
        <w:rPr>
          <w:rFonts w:ascii="Arial" w:eastAsia="Times New Roman" w:hAnsi="Arial" w:cs="Arial"/>
          <w:b/>
          <w:sz w:val="20"/>
          <w:szCs w:val="20"/>
        </w:rPr>
        <w:t xml:space="preserve"> do dnia </w:t>
      </w:r>
      <w:r w:rsidR="00014454">
        <w:rPr>
          <w:rFonts w:ascii="Arial" w:eastAsia="Times New Roman" w:hAnsi="Arial" w:cs="Arial"/>
          <w:b/>
          <w:sz w:val="20"/>
          <w:szCs w:val="20"/>
        </w:rPr>
        <w:t>3</w:t>
      </w:r>
      <w:r w:rsidR="002A2452">
        <w:rPr>
          <w:rFonts w:ascii="Arial" w:eastAsia="Times New Roman" w:hAnsi="Arial" w:cs="Arial"/>
          <w:b/>
          <w:sz w:val="20"/>
          <w:szCs w:val="20"/>
        </w:rPr>
        <w:t>0</w:t>
      </w:r>
      <w:r w:rsidR="0065563A" w:rsidRPr="00414585">
        <w:rPr>
          <w:rFonts w:ascii="Arial" w:eastAsia="Times New Roman" w:hAnsi="Arial" w:cs="Arial"/>
          <w:b/>
          <w:sz w:val="20"/>
          <w:szCs w:val="20"/>
        </w:rPr>
        <w:t>.</w:t>
      </w:r>
      <w:r w:rsidR="00570303" w:rsidRPr="00414585">
        <w:rPr>
          <w:rFonts w:ascii="Arial" w:eastAsia="Times New Roman" w:hAnsi="Arial" w:cs="Arial"/>
          <w:b/>
          <w:sz w:val="20"/>
          <w:szCs w:val="20"/>
        </w:rPr>
        <w:t>1</w:t>
      </w:r>
      <w:r w:rsidR="00014454">
        <w:rPr>
          <w:rFonts w:ascii="Arial" w:eastAsia="Times New Roman" w:hAnsi="Arial" w:cs="Arial"/>
          <w:b/>
          <w:sz w:val="20"/>
          <w:szCs w:val="20"/>
        </w:rPr>
        <w:t>1</w:t>
      </w:r>
      <w:r w:rsidR="00EC1E5F" w:rsidRPr="00414585">
        <w:rPr>
          <w:rFonts w:ascii="Arial" w:eastAsia="Times New Roman" w:hAnsi="Arial" w:cs="Arial"/>
          <w:b/>
          <w:sz w:val="20"/>
          <w:szCs w:val="20"/>
        </w:rPr>
        <w:t>.202</w:t>
      </w:r>
      <w:r w:rsidR="00014454">
        <w:rPr>
          <w:rFonts w:ascii="Arial" w:eastAsia="Times New Roman" w:hAnsi="Arial" w:cs="Arial"/>
          <w:b/>
          <w:sz w:val="20"/>
          <w:szCs w:val="20"/>
        </w:rPr>
        <w:t>2</w:t>
      </w:r>
      <w:r w:rsidR="00EC1E5F" w:rsidRPr="00414585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="00EC1E5F" w:rsidRPr="00414585">
        <w:rPr>
          <w:rFonts w:ascii="Arial" w:eastAsia="Times New Roman" w:hAnsi="Arial" w:cs="Arial"/>
          <w:sz w:val="20"/>
          <w:szCs w:val="20"/>
        </w:rPr>
        <w:t xml:space="preserve"> </w:t>
      </w:r>
    </w:p>
    <w:p w:rsidR="00723232" w:rsidRPr="00414585" w:rsidRDefault="00723232" w:rsidP="00414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422F8" w:rsidRPr="00414585" w:rsidRDefault="00C422F8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4. MIEJSCE WYKONANIA UMOWY</w:t>
      </w:r>
    </w:p>
    <w:p w:rsidR="00B9021B" w:rsidRPr="00414585" w:rsidRDefault="00B9021B" w:rsidP="00B9021B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Usługa będzie realizowana w</w:t>
      </w:r>
      <w:r>
        <w:rPr>
          <w:rFonts w:ascii="Arial" w:hAnsi="Arial" w:cs="Arial"/>
          <w:sz w:val="20"/>
          <w:szCs w:val="20"/>
        </w:rPr>
        <w:t xml:space="preserve">: </w:t>
      </w:r>
      <w:r w:rsidRPr="00414585">
        <w:rPr>
          <w:rFonts w:ascii="Arial" w:hAnsi="Arial" w:cs="Arial"/>
          <w:sz w:val="20"/>
          <w:szCs w:val="20"/>
        </w:rPr>
        <w:t xml:space="preserve">Krakowie, ul. </w:t>
      </w:r>
      <w:r>
        <w:rPr>
          <w:rFonts w:ascii="Arial" w:hAnsi="Arial" w:cs="Arial"/>
          <w:sz w:val="20"/>
          <w:szCs w:val="20"/>
        </w:rPr>
        <w:t xml:space="preserve">Tyniecka 45 lub ul. Praska 70 i </w:t>
      </w:r>
      <w:r w:rsidRPr="00414585">
        <w:rPr>
          <w:rFonts w:ascii="Arial" w:hAnsi="Arial" w:cs="Arial"/>
          <w:sz w:val="20"/>
          <w:szCs w:val="20"/>
        </w:rPr>
        <w:t>Gliwicach, ul. Gen. Andersa 47.</w:t>
      </w:r>
    </w:p>
    <w:p w:rsidR="00570303" w:rsidRPr="00414585" w:rsidRDefault="00C422F8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5</w:t>
      </w:r>
      <w:r w:rsidR="00EC1E5F" w:rsidRPr="00414585">
        <w:rPr>
          <w:rFonts w:ascii="Arial" w:hAnsi="Arial" w:cs="Arial"/>
          <w:b/>
          <w:sz w:val="20"/>
          <w:szCs w:val="20"/>
        </w:rPr>
        <w:t xml:space="preserve">. WARUNKI REALIZACJI </w:t>
      </w:r>
    </w:p>
    <w:p w:rsidR="00570303" w:rsidRDefault="00570303" w:rsidP="004145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 xml:space="preserve">Wykonawca zobowiązuje </w:t>
      </w:r>
      <w:r w:rsidR="00DE15B2">
        <w:rPr>
          <w:rFonts w:ascii="Arial" w:hAnsi="Arial" w:cs="Arial"/>
          <w:sz w:val="20"/>
          <w:szCs w:val="20"/>
        </w:rPr>
        <w:t xml:space="preserve">się zrealizować przedmiot Umowy </w:t>
      </w:r>
      <w:r w:rsidRPr="00414585">
        <w:rPr>
          <w:rFonts w:ascii="Arial" w:hAnsi="Arial" w:cs="Arial"/>
          <w:sz w:val="20"/>
          <w:szCs w:val="20"/>
        </w:rPr>
        <w:t>zgodnie</w:t>
      </w:r>
      <w:r w:rsidR="00DE15B2">
        <w:rPr>
          <w:rFonts w:ascii="Arial" w:hAnsi="Arial" w:cs="Arial"/>
          <w:sz w:val="20"/>
          <w:szCs w:val="20"/>
        </w:rPr>
        <w:t xml:space="preserve"> z treścią niniejszej umowy </w:t>
      </w:r>
      <w:r w:rsidRPr="00414585">
        <w:rPr>
          <w:rFonts w:ascii="Arial" w:hAnsi="Arial" w:cs="Arial"/>
          <w:sz w:val="20"/>
          <w:szCs w:val="20"/>
        </w:rPr>
        <w:t xml:space="preserve">oraz </w:t>
      </w:r>
      <w:r w:rsidR="00DE15B2">
        <w:rPr>
          <w:rFonts w:ascii="Arial" w:hAnsi="Arial" w:cs="Arial"/>
          <w:sz w:val="20"/>
          <w:szCs w:val="20"/>
        </w:rPr>
        <w:t xml:space="preserve">załączników </w:t>
      </w:r>
      <w:r w:rsidRPr="00414585">
        <w:rPr>
          <w:rFonts w:ascii="Arial" w:hAnsi="Arial" w:cs="Arial"/>
          <w:sz w:val="20"/>
          <w:szCs w:val="20"/>
        </w:rPr>
        <w:t>do Umowy.</w:t>
      </w:r>
    </w:p>
    <w:p w:rsidR="002A0C2C" w:rsidRPr="00414585" w:rsidRDefault="002A0C2C" w:rsidP="002A0C2C">
      <w:pPr>
        <w:pStyle w:val="Akapitzlist"/>
        <w:numPr>
          <w:ilvl w:val="0"/>
          <w:numId w:val="2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>Wykonawca oświadcza, że posiada kwalifikacje i uprawnienia wymagane do realizacji przedmiotu Umowy.</w:t>
      </w:r>
    </w:p>
    <w:p w:rsidR="006B07CB" w:rsidRDefault="0056076C" w:rsidP="006B07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lastRenderedPageBreak/>
        <w:t>Wykonawca</w:t>
      </w:r>
      <w:r>
        <w:rPr>
          <w:rFonts w:ascii="Arial" w:hAnsi="Arial" w:cs="Arial"/>
          <w:sz w:val="20"/>
          <w:szCs w:val="20"/>
        </w:rPr>
        <w:t xml:space="preserve"> </w:t>
      </w:r>
      <w:r w:rsidR="00F83B06">
        <w:rPr>
          <w:rFonts w:ascii="Arial" w:hAnsi="Arial" w:cs="Arial"/>
          <w:sz w:val="20"/>
          <w:szCs w:val="20"/>
        </w:rPr>
        <w:t xml:space="preserve">przystąpi do realizacji usługi na </w:t>
      </w:r>
      <w:r>
        <w:rPr>
          <w:rFonts w:ascii="Arial" w:hAnsi="Arial" w:cs="Arial"/>
          <w:sz w:val="20"/>
          <w:szCs w:val="20"/>
        </w:rPr>
        <w:t>podstawie zgłoszenia (</w:t>
      </w:r>
      <w:r w:rsidRPr="00414585"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>…….,</w:t>
      </w:r>
      <w:r>
        <w:rPr>
          <w:rFonts w:ascii="Arial" w:hAnsi="Arial" w:cs="Arial"/>
          <w:sz w:val="20"/>
          <w:szCs w:val="20"/>
        </w:rPr>
        <w:br/>
      </w:r>
      <w:r w:rsidRPr="00414585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…..)</w:t>
      </w:r>
      <w:r w:rsidR="00723232">
        <w:rPr>
          <w:rFonts w:ascii="Arial" w:hAnsi="Arial" w:cs="Arial"/>
          <w:sz w:val="20"/>
          <w:szCs w:val="20"/>
        </w:rPr>
        <w:t xml:space="preserve"> </w:t>
      </w:r>
      <w:r w:rsidR="00723232" w:rsidRPr="00414585">
        <w:rPr>
          <w:rFonts w:ascii="Arial" w:hAnsi="Arial" w:cs="Arial"/>
          <w:sz w:val="20"/>
          <w:szCs w:val="20"/>
        </w:rPr>
        <w:t>sporządzonego przez osoby odpowiedzialne za realizacj</w:t>
      </w:r>
      <w:r w:rsidR="00723232">
        <w:rPr>
          <w:rFonts w:ascii="Arial" w:hAnsi="Arial" w:cs="Arial"/>
          <w:sz w:val="20"/>
          <w:szCs w:val="20"/>
        </w:rPr>
        <w:t xml:space="preserve">ę Umowy ze strony Zamawiającego i potwierdzenia przyjęcia zgłoszenia przez Wykonawcę oraz po </w:t>
      </w:r>
      <w:r w:rsidR="00F83B06">
        <w:rPr>
          <w:rFonts w:ascii="Arial" w:hAnsi="Arial" w:cs="Arial"/>
          <w:sz w:val="20"/>
          <w:szCs w:val="20"/>
        </w:rPr>
        <w:t>zaakceptowaniu przez Zamawiającego kosztorysu naprawy.</w:t>
      </w:r>
    </w:p>
    <w:p w:rsidR="006B07CB" w:rsidRPr="006B07CB" w:rsidRDefault="006B07CB" w:rsidP="006B07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07CB">
        <w:rPr>
          <w:rFonts w:ascii="Arial" w:hAnsi="Arial" w:cs="Arial"/>
          <w:sz w:val="20"/>
          <w:szCs w:val="20"/>
        </w:rPr>
        <w:t xml:space="preserve">Wykonawca zobowiązuje się do dokonania kalkulacji kosztów usługi na etapie sporządzania kosztorysu. W przypadku stwierdzenia braku celowości naprawy (w szczególności np. gdy koszty naprawy przewyższają wartość użytkową urządzenia) oraz braku dostępności części zamiennych Zamawiający zastrzega sobie prawo odstąpienia od naprawy, a Wykonawca zobowiązany jest wystawić ekspertyzę dotyczącą stanu technicznego urządzenia, potwierdzającą nieopłacalność lub brak możliwości usługi naprawy. Ekspertyza musi zawierać: nazw danego sprzętu, producenta, numer seryjny, rzeczowy opis uszkodzonego elementu (niesprawności), uzasadnienie braku celowości naprawy (w szczególności np. koszty naprawy przewyższają wartość użytkową urządzenia), koszt ewentualnych części zamiennych z wyszczególnionymi cenami jednostkowymi. </w:t>
      </w:r>
    </w:p>
    <w:p w:rsidR="006B07CB" w:rsidRPr="00414585" w:rsidRDefault="006B07CB" w:rsidP="006B07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podjęcia </w:t>
      </w:r>
      <w:r w:rsidR="00483CDE">
        <w:rPr>
          <w:rFonts w:ascii="Arial" w:hAnsi="Arial" w:cs="Arial"/>
          <w:sz w:val="20"/>
          <w:szCs w:val="20"/>
        </w:rPr>
        <w:t xml:space="preserve">przez Zamawiającego </w:t>
      </w:r>
      <w:r>
        <w:rPr>
          <w:rFonts w:ascii="Arial" w:hAnsi="Arial" w:cs="Arial"/>
          <w:sz w:val="20"/>
          <w:szCs w:val="20"/>
        </w:rPr>
        <w:t>decyzji</w:t>
      </w:r>
      <w:r w:rsidR="00483CDE">
        <w:rPr>
          <w:rFonts w:ascii="Arial" w:hAnsi="Arial" w:cs="Arial"/>
          <w:sz w:val="20"/>
          <w:szCs w:val="20"/>
        </w:rPr>
        <w:t xml:space="preserve"> </w:t>
      </w:r>
      <w:r w:rsidR="00483CDE" w:rsidRPr="006B07CB">
        <w:rPr>
          <w:rFonts w:ascii="Arial" w:hAnsi="Arial" w:cs="Arial"/>
          <w:sz w:val="20"/>
          <w:szCs w:val="20"/>
        </w:rPr>
        <w:t xml:space="preserve">o odstąpieniu </w:t>
      </w:r>
      <w:r w:rsidR="00483CDE">
        <w:rPr>
          <w:rFonts w:ascii="Arial" w:hAnsi="Arial" w:cs="Arial"/>
          <w:sz w:val="20"/>
          <w:szCs w:val="20"/>
        </w:rPr>
        <w:t>od naprawy, W</w:t>
      </w:r>
      <w:r w:rsidRPr="006B07CB">
        <w:rPr>
          <w:rFonts w:ascii="Arial" w:hAnsi="Arial" w:cs="Arial"/>
          <w:sz w:val="20"/>
          <w:szCs w:val="20"/>
        </w:rPr>
        <w:t xml:space="preserve">ykonawcy przysługuje wynagrodzenie </w:t>
      </w:r>
      <w:r w:rsidR="00483CDE">
        <w:rPr>
          <w:rFonts w:ascii="Arial" w:hAnsi="Arial" w:cs="Arial"/>
          <w:sz w:val="20"/>
          <w:szCs w:val="20"/>
        </w:rPr>
        <w:t xml:space="preserve">za diagnostykę sprzętu - </w:t>
      </w:r>
      <w:r w:rsidRPr="006B07CB">
        <w:rPr>
          <w:rFonts w:ascii="Arial" w:hAnsi="Arial" w:cs="Arial"/>
          <w:sz w:val="20"/>
          <w:szCs w:val="20"/>
        </w:rPr>
        <w:t>zgodne ze stawką za 0,5 rbh.</w:t>
      </w:r>
    </w:p>
    <w:p w:rsidR="00570303" w:rsidRPr="00414585" w:rsidRDefault="00570303" w:rsidP="005A0B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 xml:space="preserve">Wykonawca będzie świadczył usługę </w:t>
      </w:r>
      <w:r w:rsidR="005A0BA7">
        <w:rPr>
          <w:rFonts w:ascii="Arial" w:hAnsi="Arial" w:cs="Arial"/>
          <w:sz w:val="20"/>
          <w:szCs w:val="20"/>
        </w:rPr>
        <w:t xml:space="preserve">z użyciem własnego sprzętu i </w:t>
      </w:r>
      <w:r w:rsidRPr="00414585">
        <w:rPr>
          <w:rFonts w:ascii="Arial" w:hAnsi="Arial" w:cs="Arial"/>
          <w:sz w:val="20"/>
          <w:szCs w:val="20"/>
        </w:rPr>
        <w:t>urządzeń.</w:t>
      </w:r>
    </w:p>
    <w:p w:rsidR="00570303" w:rsidRPr="00BD23B1" w:rsidRDefault="00570303" w:rsidP="004145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23B1">
        <w:rPr>
          <w:rFonts w:ascii="Arial" w:hAnsi="Arial" w:cs="Arial"/>
          <w:b/>
          <w:sz w:val="20"/>
          <w:szCs w:val="20"/>
        </w:rPr>
        <w:t xml:space="preserve">Wykonawca </w:t>
      </w:r>
      <w:r w:rsidR="00D34966" w:rsidRPr="00BD23B1">
        <w:rPr>
          <w:rFonts w:ascii="Arial" w:hAnsi="Arial" w:cs="Arial"/>
          <w:b/>
          <w:sz w:val="20"/>
          <w:szCs w:val="20"/>
        </w:rPr>
        <w:t>przystąpi do realizacji zgłoszenia (</w:t>
      </w:r>
      <w:r w:rsidRPr="00BD23B1">
        <w:rPr>
          <w:rFonts w:ascii="Arial" w:hAnsi="Arial" w:cs="Arial"/>
          <w:b/>
          <w:sz w:val="20"/>
          <w:szCs w:val="20"/>
        </w:rPr>
        <w:t>dokona weryfikacji</w:t>
      </w:r>
      <w:r w:rsidR="002A28A5" w:rsidRPr="00BD23B1">
        <w:rPr>
          <w:rFonts w:ascii="Arial" w:hAnsi="Arial" w:cs="Arial"/>
          <w:b/>
          <w:sz w:val="20"/>
          <w:szCs w:val="20"/>
        </w:rPr>
        <w:t xml:space="preserve"> sprzętu zgłoszonego do serwisu i przygotuje kosztorys naprawy</w:t>
      </w:r>
      <w:r w:rsidR="00D34966" w:rsidRPr="00BD23B1">
        <w:rPr>
          <w:rFonts w:ascii="Arial" w:hAnsi="Arial" w:cs="Arial"/>
          <w:b/>
          <w:sz w:val="20"/>
          <w:szCs w:val="20"/>
        </w:rPr>
        <w:t>)</w:t>
      </w:r>
      <w:r w:rsidR="002A28A5" w:rsidRPr="00BD23B1">
        <w:rPr>
          <w:rFonts w:ascii="Arial" w:hAnsi="Arial" w:cs="Arial"/>
          <w:b/>
          <w:sz w:val="20"/>
          <w:szCs w:val="20"/>
        </w:rPr>
        <w:t xml:space="preserve">, </w:t>
      </w:r>
      <w:r w:rsidRPr="00BD23B1">
        <w:rPr>
          <w:rFonts w:ascii="Arial" w:hAnsi="Arial" w:cs="Arial"/>
          <w:b/>
          <w:sz w:val="20"/>
          <w:szCs w:val="20"/>
        </w:rPr>
        <w:t xml:space="preserve">w terminie 2 dni roboczych od </w:t>
      </w:r>
      <w:r w:rsidR="002A28A5" w:rsidRPr="00BD23B1">
        <w:rPr>
          <w:rFonts w:ascii="Arial" w:hAnsi="Arial" w:cs="Arial"/>
          <w:b/>
          <w:sz w:val="20"/>
          <w:szCs w:val="20"/>
        </w:rPr>
        <w:t xml:space="preserve">dnia otrzymania zgłoszenia a </w:t>
      </w:r>
      <w:r w:rsidRPr="00BD23B1">
        <w:rPr>
          <w:rFonts w:ascii="Arial" w:hAnsi="Arial" w:cs="Arial"/>
          <w:b/>
          <w:sz w:val="20"/>
          <w:szCs w:val="20"/>
        </w:rPr>
        <w:t>naprawy sprzętu w terminie do</w:t>
      </w:r>
      <w:r w:rsidR="006A45B7" w:rsidRPr="00BD23B1">
        <w:rPr>
          <w:rFonts w:ascii="Arial" w:hAnsi="Arial" w:cs="Arial"/>
          <w:b/>
          <w:sz w:val="20"/>
          <w:szCs w:val="20"/>
        </w:rPr>
        <w:t>……….</w:t>
      </w:r>
      <w:r w:rsidRPr="00BD23B1">
        <w:rPr>
          <w:rFonts w:ascii="Arial" w:hAnsi="Arial" w:cs="Arial"/>
          <w:b/>
          <w:sz w:val="20"/>
          <w:szCs w:val="20"/>
        </w:rPr>
        <w:t>dni roboczych od dnia</w:t>
      </w:r>
      <w:r w:rsidR="001E6CAA" w:rsidRPr="00BD23B1">
        <w:rPr>
          <w:rFonts w:ascii="Arial" w:hAnsi="Arial" w:cs="Arial"/>
          <w:b/>
          <w:sz w:val="20"/>
          <w:szCs w:val="20"/>
        </w:rPr>
        <w:t xml:space="preserve"> zaakceptowania kosztorysu przez Zamawiającego</w:t>
      </w:r>
      <w:r w:rsidRPr="00BD23B1">
        <w:rPr>
          <w:rFonts w:ascii="Arial" w:hAnsi="Arial" w:cs="Arial"/>
          <w:b/>
          <w:sz w:val="20"/>
          <w:szCs w:val="20"/>
        </w:rPr>
        <w:t>.</w:t>
      </w:r>
    </w:p>
    <w:p w:rsidR="00570303" w:rsidRPr="00414585" w:rsidRDefault="00570303" w:rsidP="004145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Usługa świadczona będzie od poniedziałku do czwa</w:t>
      </w:r>
      <w:r w:rsidR="000360C5">
        <w:rPr>
          <w:rFonts w:ascii="Arial" w:hAnsi="Arial" w:cs="Arial"/>
          <w:sz w:val="20"/>
          <w:szCs w:val="20"/>
        </w:rPr>
        <w:t>rtku w godzinach od 8:00 do 14:3</w:t>
      </w:r>
      <w:r w:rsidRPr="00414585">
        <w:rPr>
          <w:rFonts w:ascii="Arial" w:hAnsi="Arial" w:cs="Arial"/>
          <w:sz w:val="20"/>
          <w:szCs w:val="20"/>
        </w:rPr>
        <w:t>0 oraz w piątki w godzinach od 8:00 do godziny 12:00</w:t>
      </w:r>
      <w:r w:rsidR="00F83B06">
        <w:rPr>
          <w:rFonts w:ascii="Arial" w:hAnsi="Arial" w:cs="Arial"/>
          <w:sz w:val="20"/>
          <w:szCs w:val="20"/>
        </w:rPr>
        <w:t>, z wyłączeniem dni wolnych od pracy.</w:t>
      </w:r>
    </w:p>
    <w:p w:rsidR="00570303" w:rsidRPr="00414585" w:rsidRDefault="00570303" w:rsidP="00414585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Zamawiający może wyrazić zgodę na wykonanie usługi w punkcie serwisowym Wykonawcy</w:t>
      </w:r>
      <w:r w:rsidR="0036655E" w:rsidRPr="00414585">
        <w:rPr>
          <w:rFonts w:ascii="Arial" w:hAnsi="Arial" w:cs="Arial"/>
          <w:sz w:val="20"/>
          <w:szCs w:val="20"/>
        </w:rPr>
        <w:t xml:space="preserve"> zlokalizowanym …………………………</w:t>
      </w:r>
      <w:r w:rsidRPr="00414585">
        <w:rPr>
          <w:rFonts w:ascii="Arial" w:hAnsi="Arial" w:cs="Arial"/>
          <w:sz w:val="20"/>
          <w:szCs w:val="20"/>
        </w:rPr>
        <w:t xml:space="preserve">, w takim przypadku Wykonawca będzie odbierał  </w:t>
      </w:r>
      <w:r w:rsidR="00E12BDA" w:rsidRPr="00414585">
        <w:rPr>
          <w:rFonts w:ascii="Arial" w:hAnsi="Arial" w:cs="Arial"/>
          <w:sz w:val="20"/>
          <w:szCs w:val="20"/>
        </w:rPr>
        <w:br/>
      </w:r>
      <w:r w:rsidRPr="00414585">
        <w:rPr>
          <w:rFonts w:ascii="Arial" w:hAnsi="Arial" w:cs="Arial"/>
          <w:sz w:val="20"/>
          <w:szCs w:val="20"/>
        </w:rPr>
        <w:t xml:space="preserve">i zwracał sprzęt  na własny koszt i ryzyko, </w:t>
      </w:r>
      <w:r w:rsidR="0036655E" w:rsidRPr="00414585">
        <w:rPr>
          <w:rFonts w:ascii="Arial" w:hAnsi="Arial" w:cs="Arial"/>
          <w:sz w:val="20"/>
          <w:szCs w:val="20"/>
        </w:rPr>
        <w:t>od poniedziałku do czwartku w godzinach od 8:00 do 14:00 oraz w piątki w godzinach od 8:00 do godziny 12:00</w:t>
      </w:r>
      <w:r w:rsidR="00531C6E">
        <w:rPr>
          <w:rFonts w:ascii="Arial" w:hAnsi="Arial" w:cs="Arial"/>
          <w:sz w:val="20"/>
          <w:szCs w:val="20"/>
        </w:rPr>
        <w:t xml:space="preserve">, z wyłączeniem dni wolnych od pracy, </w:t>
      </w:r>
      <w:r w:rsidRPr="00414585">
        <w:rPr>
          <w:rFonts w:ascii="Arial" w:hAnsi="Arial" w:cs="Arial"/>
          <w:sz w:val="20"/>
          <w:szCs w:val="20"/>
        </w:rPr>
        <w:t>po wcześniejszym uzgodnieniu terminu z osobą odpowiedzialną za realizację Umowy ze strony Zamawiającego.</w:t>
      </w:r>
    </w:p>
    <w:p w:rsidR="00570303" w:rsidRPr="00414585" w:rsidRDefault="00570303" w:rsidP="00414585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 xml:space="preserve">Wykonawca </w:t>
      </w:r>
      <w:r w:rsidR="005A5994">
        <w:rPr>
          <w:rFonts w:ascii="Arial" w:hAnsi="Arial" w:cs="Arial"/>
          <w:sz w:val="20"/>
          <w:szCs w:val="20"/>
        </w:rPr>
        <w:t xml:space="preserve">zobowiązuje się do zutylizowania </w:t>
      </w:r>
      <w:r w:rsidR="00CE4F8D">
        <w:rPr>
          <w:rFonts w:ascii="Arial" w:hAnsi="Arial" w:cs="Arial"/>
          <w:sz w:val="20"/>
          <w:szCs w:val="20"/>
        </w:rPr>
        <w:t xml:space="preserve">części wymienionych, zdemontowanych podczas </w:t>
      </w:r>
      <w:r w:rsidRPr="00414585">
        <w:rPr>
          <w:rFonts w:ascii="Arial" w:hAnsi="Arial" w:cs="Arial"/>
          <w:sz w:val="20"/>
          <w:szCs w:val="20"/>
        </w:rPr>
        <w:t xml:space="preserve">realizacji usługi. </w:t>
      </w:r>
    </w:p>
    <w:p w:rsidR="008C029B" w:rsidRDefault="008C029B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>Wykonawca ponosi odpowiedzialność za przekazany mu sprzęt.</w:t>
      </w:r>
    </w:p>
    <w:p w:rsidR="00E013A2" w:rsidRDefault="00E013A2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zobowiązuje się </w:t>
      </w:r>
      <w:r w:rsidR="004A58CC">
        <w:rPr>
          <w:rFonts w:ascii="Arial" w:eastAsia="Times New Roman" w:hAnsi="Arial" w:cs="Arial"/>
          <w:sz w:val="20"/>
          <w:szCs w:val="20"/>
        </w:rPr>
        <w:t xml:space="preserve">używać </w:t>
      </w:r>
      <w:r>
        <w:rPr>
          <w:rFonts w:ascii="Arial" w:eastAsia="Times New Roman" w:hAnsi="Arial" w:cs="Arial"/>
          <w:sz w:val="20"/>
          <w:szCs w:val="20"/>
        </w:rPr>
        <w:t xml:space="preserve">części </w:t>
      </w:r>
      <w:r w:rsidR="004A58CC">
        <w:rPr>
          <w:rFonts w:ascii="Arial" w:eastAsia="Times New Roman" w:hAnsi="Arial" w:cs="Arial"/>
          <w:sz w:val="20"/>
          <w:szCs w:val="20"/>
        </w:rPr>
        <w:t>zamiennych oraz podzespołów fabrycznie nowych, spełniających wymagania techniczno-jakościowe określone w dokumentacji technicznej producenta oraz odpowiednie normy i wymogi określone w instrukcji danego urządzenia. Usługa naprawy/konserwacji będzie realizowania wyłącznie przy użyciu materiałów, części i środków dostarczonych przez Wykonawcę.</w:t>
      </w:r>
    </w:p>
    <w:p w:rsidR="00EC4395" w:rsidRDefault="00EC4395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Wykonawca ponosi odpowiedzialność za szkody powsta</w:t>
      </w:r>
      <w:r w:rsidR="00863A87">
        <w:rPr>
          <w:rFonts w:ascii="Arial" w:eastAsia="Times New Roman" w:hAnsi="Arial" w:cs="Arial"/>
          <w:sz w:val="20"/>
          <w:szCs w:val="20"/>
        </w:rPr>
        <w:t>łe w wyniku zastosowania części niespełniających wymagań jakościowych lub niewłaściwego wykonania usługi.</w:t>
      </w:r>
    </w:p>
    <w:p w:rsidR="002274CD" w:rsidRDefault="002274CD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Wykonawca zobowiązuje się do wykonywania bezpłatnych napraw/konserwacji w ramach uznanej reklamacji nienależycie wykonanej usługi.</w:t>
      </w:r>
    </w:p>
    <w:p w:rsidR="00477A50" w:rsidRPr="00414585" w:rsidRDefault="00477A50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Każda naprawa będzie zakończona przeprowadzeniem testu sprawności sprzętu.</w:t>
      </w:r>
    </w:p>
    <w:p w:rsidR="00477A50" w:rsidRPr="00477A50" w:rsidRDefault="00E013A2" w:rsidP="00814C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7A50">
        <w:rPr>
          <w:rFonts w:ascii="Arial" w:eastAsia="Times New Roman" w:hAnsi="Arial" w:cs="Arial"/>
          <w:sz w:val="20"/>
          <w:szCs w:val="20"/>
        </w:rPr>
        <w:t xml:space="preserve">Odbiór usługi będzie odbywał się na podstawie podpisanego przez Strony </w:t>
      </w:r>
      <w:r w:rsidRPr="00477A50">
        <w:rPr>
          <w:rFonts w:ascii="Arial" w:eastAsia="Times New Roman" w:hAnsi="Arial" w:cs="Arial"/>
          <w:sz w:val="20"/>
          <w:szCs w:val="20"/>
        </w:rPr>
        <w:br/>
        <w:t>lub upoważnionych przedstawicieli Stron „Pro</w:t>
      </w:r>
      <w:r w:rsidR="00477A50" w:rsidRPr="00477A50">
        <w:rPr>
          <w:rFonts w:ascii="Arial" w:eastAsia="Times New Roman" w:hAnsi="Arial" w:cs="Arial"/>
          <w:sz w:val="20"/>
          <w:szCs w:val="20"/>
        </w:rPr>
        <w:t>toko</w:t>
      </w:r>
      <w:r w:rsidRPr="00477A50">
        <w:rPr>
          <w:rFonts w:ascii="Arial" w:eastAsia="Times New Roman" w:hAnsi="Arial" w:cs="Arial"/>
          <w:sz w:val="20"/>
          <w:szCs w:val="20"/>
        </w:rPr>
        <w:t>ł</w:t>
      </w:r>
      <w:r w:rsidR="00477A50" w:rsidRPr="00477A50">
        <w:rPr>
          <w:rFonts w:ascii="Arial" w:eastAsia="Times New Roman" w:hAnsi="Arial" w:cs="Arial"/>
          <w:sz w:val="20"/>
          <w:szCs w:val="20"/>
        </w:rPr>
        <w:t>u odbioru usługi” (</w:t>
      </w:r>
      <w:r w:rsidRPr="00477A50">
        <w:rPr>
          <w:rFonts w:ascii="Arial" w:eastAsia="Times New Roman" w:hAnsi="Arial" w:cs="Arial"/>
          <w:sz w:val="20"/>
          <w:szCs w:val="20"/>
        </w:rPr>
        <w:t>wykonania usługi</w:t>
      </w:r>
      <w:r w:rsidR="00477A50" w:rsidRPr="00477A50">
        <w:rPr>
          <w:rFonts w:ascii="Arial" w:eastAsia="Times New Roman" w:hAnsi="Arial" w:cs="Arial"/>
          <w:sz w:val="20"/>
          <w:szCs w:val="20"/>
        </w:rPr>
        <w:t>), stanowiącej załącznik do faktury.</w:t>
      </w:r>
    </w:p>
    <w:p w:rsidR="00EC1E5F" w:rsidRPr="00414585" w:rsidRDefault="00EC1E5F" w:rsidP="004145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 xml:space="preserve">Upoważnionym przedstawicielem ze strony Zamawiającego, odpowiedzialnym za nadzór merytoryczny nad realizacją Umowy jest: ……………………………… tel. ……………… </w:t>
      </w:r>
    </w:p>
    <w:p w:rsidR="00EC1E5F" w:rsidRDefault="00EC1E5F" w:rsidP="004145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 xml:space="preserve">Upoważnionym przedstawicielem ze strony Wykonawcy, odpowiedzialnym za realizację Umowy jest: ………………………… tel. ……………… </w:t>
      </w:r>
    </w:p>
    <w:p w:rsidR="00EC1E5F" w:rsidRPr="00414585" w:rsidRDefault="00EC1E5F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8FE" w:rsidRPr="00477A50" w:rsidRDefault="00477A50" w:rsidP="00477A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 OŚWIADCZENIE GWARANCYJNE</w:t>
      </w:r>
    </w:p>
    <w:p w:rsidR="00BA62D4" w:rsidRPr="00BA62D4" w:rsidRDefault="00B358FE" w:rsidP="00414585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pacing w:val="-4"/>
          <w:sz w:val="20"/>
          <w:szCs w:val="20"/>
        </w:rPr>
        <w:t xml:space="preserve">Wykonawca </w:t>
      </w:r>
      <w:r w:rsidR="00BA62D4">
        <w:rPr>
          <w:rFonts w:ascii="Arial" w:eastAsia="Calibri" w:hAnsi="Arial" w:cs="Arial"/>
          <w:spacing w:val="-4"/>
          <w:sz w:val="20"/>
          <w:szCs w:val="20"/>
        </w:rPr>
        <w:t>udziela:</w:t>
      </w:r>
    </w:p>
    <w:p w:rsidR="00BA62D4" w:rsidRDefault="00BA62D4" w:rsidP="00BA62D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2D4">
        <w:rPr>
          <w:rFonts w:ascii="Arial" w:hAnsi="Arial" w:cs="Arial"/>
          <w:spacing w:val="-4"/>
          <w:sz w:val="20"/>
          <w:szCs w:val="20"/>
        </w:rPr>
        <w:t>…………….</w:t>
      </w:r>
      <w:r w:rsidRPr="00BA62D4">
        <w:rPr>
          <w:rFonts w:ascii="Arial" w:hAnsi="Arial" w:cs="Arial"/>
          <w:b/>
          <w:spacing w:val="-4"/>
          <w:sz w:val="20"/>
          <w:szCs w:val="20"/>
        </w:rPr>
        <w:t>miesięcznej</w:t>
      </w:r>
      <w:r w:rsidRPr="00BA62D4">
        <w:rPr>
          <w:rFonts w:ascii="Arial" w:hAnsi="Arial" w:cs="Arial"/>
          <w:spacing w:val="-4"/>
          <w:sz w:val="20"/>
          <w:szCs w:val="20"/>
        </w:rPr>
        <w:t xml:space="preserve"> gwarancji </w:t>
      </w:r>
      <w:r w:rsidR="00477A50" w:rsidRPr="00BA62D4">
        <w:rPr>
          <w:rFonts w:ascii="Arial" w:hAnsi="Arial" w:cs="Arial"/>
          <w:spacing w:val="-4"/>
          <w:sz w:val="20"/>
          <w:szCs w:val="20"/>
        </w:rPr>
        <w:t>na wykonaną usługę naprawy/konserwacji</w:t>
      </w:r>
      <w:r w:rsidR="00477A50" w:rsidRPr="00BA62D4">
        <w:rPr>
          <w:rFonts w:ascii="Arial" w:hAnsi="Arial" w:cs="Arial"/>
          <w:sz w:val="20"/>
          <w:szCs w:val="20"/>
        </w:rPr>
        <w:t xml:space="preserve">, </w:t>
      </w:r>
    </w:p>
    <w:p w:rsidR="00B358FE" w:rsidRPr="000356E5" w:rsidRDefault="00BA62D4" w:rsidP="008321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108">
        <w:rPr>
          <w:rFonts w:ascii="Arial" w:hAnsi="Arial" w:cs="Arial"/>
          <w:spacing w:val="-4"/>
          <w:sz w:val="20"/>
          <w:szCs w:val="20"/>
        </w:rPr>
        <w:t>…………….</w:t>
      </w:r>
      <w:r w:rsidRPr="00832108">
        <w:rPr>
          <w:rFonts w:ascii="Arial" w:hAnsi="Arial" w:cs="Arial"/>
          <w:b/>
          <w:spacing w:val="-4"/>
          <w:sz w:val="20"/>
          <w:szCs w:val="20"/>
        </w:rPr>
        <w:t>miesięcznej</w:t>
      </w:r>
      <w:r w:rsidRPr="00832108">
        <w:rPr>
          <w:rFonts w:ascii="Arial" w:hAnsi="Arial" w:cs="Arial"/>
          <w:spacing w:val="-4"/>
          <w:sz w:val="20"/>
          <w:szCs w:val="20"/>
        </w:rPr>
        <w:t xml:space="preserve"> gwarancji na części zamienne </w:t>
      </w:r>
      <w:r w:rsidR="000356E5">
        <w:rPr>
          <w:rFonts w:ascii="Arial" w:hAnsi="Arial" w:cs="Arial"/>
          <w:spacing w:val="-4"/>
          <w:sz w:val="20"/>
          <w:szCs w:val="20"/>
        </w:rPr>
        <w:t>(akcesoria, podzespoły i inne),</w:t>
      </w:r>
    </w:p>
    <w:p w:rsidR="000356E5" w:rsidRPr="000356E5" w:rsidRDefault="000356E5" w:rsidP="00035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6E5">
        <w:rPr>
          <w:rFonts w:ascii="Arial" w:hAnsi="Arial" w:cs="Arial"/>
          <w:sz w:val="20"/>
          <w:szCs w:val="20"/>
        </w:rPr>
        <w:t xml:space="preserve">której termin biegnie od daty podpisania </w:t>
      </w:r>
      <w:r w:rsidRPr="000356E5">
        <w:rPr>
          <w:rFonts w:ascii="Arial" w:eastAsia="Times New Roman" w:hAnsi="Arial" w:cs="Arial"/>
          <w:sz w:val="20"/>
          <w:szCs w:val="20"/>
        </w:rPr>
        <w:t xml:space="preserve">„Protokołu odbioru usługi”, potwierdzającego </w:t>
      </w:r>
      <w:r w:rsidRPr="000356E5">
        <w:rPr>
          <w:rFonts w:ascii="Arial" w:hAnsi="Arial" w:cs="Arial"/>
          <w:spacing w:val="-2"/>
          <w:sz w:val="20"/>
          <w:szCs w:val="20"/>
        </w:rPr>
        <w:t>prawidłowość wykonania usługi</w:t>
      </w:r>
      <w:r w:rsidRPr="000356E5">
        <w:rPr>
          <w:rFonts w:ascii="Arial" w:hAnsi="Arial" w:cs="Arial"/>
          <w:sz w:val="20"/>
          <w:szCs w:val="20"/>
        </w:rPr>
        <w:t>,</w:t>
      </w:r>
    </w:p>
    <w:p w:rsidR="00B358FE" w:rsidRPr="0056652D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6652D">
        <w:rPr>
          <w:rFonts w:ascii="Arial" w:eastAsia="Calibri" w:hAnsi="Arial" w:cs="Arial"/>
          <w:sz w:val="20"/>
          <w:szCs w:val="20"/>
        </w:rPr>
        <w:t>Wykonawca odpowiada za wady prawne i fizyczne, ujawnione w wykorzystanych częściach zamiennych i materiałach.</w:t>
      </w:r>
      <w:r w:rsidR="000356E5" w:rsidRPr="0056652D">
        <w:rPr>
          <w:rFonts w:ascii="Arial" w:eastAsia="Calibri" w:hAnsi="Arial" w:cs="Arial"/>
          <w:sz w:val="20"/>
          <w:szCs w:val="20"/>
        </w:rPr>
        <w:t xml:space="preserve"> Jest odpowiedzialny względem Zamawiającego, jeżeli dostarczony asortyment ma wady zmniejszające ich wartość lub użyteczność wynikającą z ich przeznaczenia, nie ma właściwości wymaganych przez Zamawiającego albo dostarczono go w stanie niekompletnym.</w:t>
      </w:r>
    </w:p>
    <w:p w:rsidR="000356E5" w:rsidRPr="00414585" w:rsidRDefault="000356E5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 jest zobowiązany do bezpłatnego usunięcia wad fizycznych dostarczonego asortymentu lub dostarczenia asortymentu wolnego od wad</w:t>
      </w:r>
      <w:r w:rsidR="00C54D25">
        <w:rPr>
          <w:rFonts w:ascii="Arial" w:eastAsia="Calibri" w:hAnsi="Arial" w:cs="Arial"/>
          <w:sz w:val="20"/>
          <w:szCs w:val="20"/>
        </w:rPr>
        <w:t xml:space="preserve"> oraz bezpłatnych napraw</w:t>
      </w:r>
      <w:r w:rsidR="00C54D25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>w okresie gwarancji.</w:t>
      </w:r>
    </w:p>
    <w:p w:rsidR="00B358FE" w:rsidRPr="00414585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pacing w:val="-4"/>
          <w:sz w:val="20"/>
          <w:szCs w:val="20"/>
        </w:rPr>
        <w:lastRenderedPageBreak/>
        <w:t>Zamawiający może wykorzystać uprawni</w:t>
      </w:r>
      <w:r w:rsidR="000356E5">
        <w:rPr>
          <w:rFonts w:ascii="Arial" w:eastAsia="Calibri" w:hAnsi="Arial" w:cs="Arial"/>
          <w:spacing w:val="-4"/>
          <w:sz w:val="20"/>
          <w:szCs w:val="20"/>
        </w:rPr>
        <w:t xml:space="preserve">enia z tytułu gwarancji za wady, </w:t>
      </w:r>
      <w:r w:rsidRPr="00414585">
        <w:rPr>
          <w:rFonts w:ascii="Arial" w:eastAsia="Calibri" w:hAnsi="Arial" w:cs="Arial"/>
          <w:sz w:val="20"/>
          <w:szCs w:val="20"/>
        </w:rPr>
        <w:t>niezależnie od uprawnień wynikających z rękojmi.</w:t>
      </w:r>
    </w:p>
    <w:p w:rsidR="00B358FE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z w:val="20"/>
          <w:szCs w:val="20"/>
        </w:rPr>
        <w:t>Utrata roszczeń z tytułu wad fizycznych i prawnych nie następuje mimo upływu terminu gwarancji, jeżeli Wykonawca wadę podstępnie zataił.</w:t>
      </w:r>
    </w:p>
    <w:p w:rsidR="00B358FE" w:rsidRPr="00414585" w:rsidRDefault="00B358FE" w:rsidP="004145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C1E5F" w:rsidRPr="00414585" w:rsidRDefault="00EC1E5F" w:rsidP="004145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4585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414585" w:rsidRPr="00414585">
        <w:rPr>
          <w:rFonts w:ascii="Arial" w:eastAsia="Times New Roman" w:hAnsi="Arial" w:cs="Arial"/>
          <w:b/>
          <w:sz w:val="20"/>
          <w:szCs w:val="20"/>
        </w:rPr>
        <w:t>7</w:t>
      </w:r>
      <w:r w:rsidRPr="00414585">
        <w:rPr>
          <w:rFonts w:ascii="Arial" w:eastAsia="Times New Roman" w:hAnsi="Arial" w:cs="Arial"/>
          <w:b/>
          <w:sz w:val="20"/>
          <w:szCs w:val="20"/>
        </w:rPr>
        <w:t>. WARUNKI PŁATNOŚCI</w:t>
      </w:r>
    </w:p>
    <w:p w:rsidR="00483CDE" w:rsidRDefault="00EC1E5F" w:rsidP="00483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</w:rPr>
        <w:t>Wykonawca zobowiązany jest dostarczyć do Zamawiającego fakturę za wykonanie przedmiotu Umowy, zgodnie z treścią Umowy.</w:t>
      </w:r>
    </w:p>
    <w:p w:rsidR="00483CDE" w:rsidRPr="00483CDE" w:rsidRDefault="00483CDE" w:rsidP="00483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83CDE">
        <w:rPr>
          <w:rFonts w:ascii="Arial" w:hAnsi="Arial" w:cs="Arial"/>
          <w:sz w:val="20"/>
        </w:rPr>
        <w:t xml:space="preserve">Wraz z fakturą Wykonawca </w:t>
      </w:r>
      <w:r w:rsidR="00E95B03">
        <w:rPr>
          <w:rFonts w:ascii="Arial" w:hAnsi="Arial" w:cs="Arial"/>
          <w:sz w:val="20"/>
        </w:rPr>
        <w:t>zobowiązuje się dostarczyć:</w:t>
      </w:r>
      <w:r w:rsidRPr="00483CDE">
        <w:rPr>
          <w:rFonts w:ascii="Arial" w:hAnsi="Arial" w:cs="Arial"/>
          <w:sz w:val="20"/>
        </w:rPr>
        <w:t xml:space="preserve"> </w:t>
      </w:r>
    </w:p>
    <w:p w:rsidR="00E95B03" w:rsidRPr="00E95B03" w:rsidRDefault="00483CDE" w:rsidP="00E95B0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95B03">
        <w:rPr>
          <w:rFonts w:ascii="Arial" w:hAnsi="Arial" w:cs="Arial"/>
          <w:sz w:val="20"/>
        </w:rPr>
        <w:t>protokół odbioru usługi (wykonania naprawy)</w:t>
      </w:r>
      <w:r w:rsidR="00E95B03" w:rsidRPr="00E95B03">
        <w:rPr>
          <w:rFonts w:ascii="Arial" w:hAnsi="Arial" w:cs="Arial"/>
          <w:sz w:val="20"/>
        </w:rPr>
        <w:t>,</w:t>
      </w:r>
    </w:p>
    <w:p w:rsidR="00E95B03" w:rsidRDefault="00483CDE" w:rsidP="00E95B0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95B03">
        <w:rPr>
          <w:rFonts w:ascii="Arial" w:hAnsi="Arial" w:cs="Arial"/>
          <w:sz w:val="20"/>
        </w:rPr>
        <w:t>zaakceptowany kosztorys naprawy</w:t>
      </w:r>
      <w:r w:rsidR="00E95B03" w:rsidRPr="00E95B03">
        <w:rPr>
          <w:rFonts w:ascii="Arial" w:hAnsi="Arial" w:cs="Arial"/>
          <w:sz w:val="20"/>
        </w:rPr>
        <w:t>,</w:t>
      </w:r>
    </w:p>
    <w:p w:rsidR="00483CDE" w:rsidRPr="00E95B03" w:rsidRDefault="00483CDE" w:rsidP="00E95B0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95B03">
        <w:rPr>
          <w:rFonts w:ascii="Arial" w:hAnsi="Arial" w:cs="Arial"/>
          <w:sz w:val="20"/>
        </w:rPr>
        <w:t>kopię faktur za zakup wymienionych części</w:t>
      </w:r>
      <w:r w:rsidR="00E95B03" w:rsidRPr="00E95B03">
        <w:rPr>
          <w:rFonts w:ascii="Arial" w:hAnsi="Arial" w:cs="Arial"/>
          <w:sz w:val="20"/>
        </w:rPr>
        <w:t>.</w:t>
      </w:r>
    </w:p>
    <w:p w:rsidR="00483CDE" w:rsidRPr="00483CDE" w:rsidRDefault="00483CDE" w:rsidP="00483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DE">
        <w:rPr>
          <w:rFonts w:ascii="Arial" w:hAnsi="Arial" w:cs="Arial"/>
          <w:sz w:val="20"/>
          <w:szCs w:val="20"/>
        </w:rPr>
        <w:t>Niedostarczenie kompletu dokumentów wraz z fakturą będzie skutkowało wstrzymaniem zapłaty do czasu uzupełnienia brakujących dokumentów</w:t>
      </w:r>
      <w:r w:rsidR="00E95B03">
        <w:rPr>
          <w:rFonts w:ascii="Arial" w:hAnsi="Arial" w:cs="Arial"/>
          <w:sz w:val="20"/>
          <w:szCs w:val="20"/>
        </w:rPr>
        <w:t>.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  <w:szCs w:val="20"/>
        </w:rPr>
        <w:t>Zamawiający</w:t>
      </w:r>
      <w:r w:rsidR="00E12BDA" w:rsidRPr="00414585">
        <w:rPr>
          <w:rFonts w:ascii="Arial" w:hAnsi="Arial" w:cs="Arial"/>
          <w:sz w:val="20"/>
          <w:szCs w:val="20"/>
        </w:rPr>
        <w:t xml:space="preserve"> każdorazowo</w:t>
      </w:r>
      <w:r w:rsidRPr="00414585">
        <w:rPr>
          <w:rFonts w:ascii="Arial" w:hAnsi="Arial" w:cs="Arial"/>
          <w:sz w:val="20"/>
          <w:szCs w:val="20"/>
        </w:rPr>
        <w:t xml:space="preserve"> dokona płatności z</w:t>
      </w:r>
      <w:r w:rsidR="007A701C" w:rsidRPr="00414585">
        <w:rPr>
          <w:rFonts w:ascii="Arial" w:hAnsi="Arial" w:cs="Arial"/>
          <w:sz w:val="20"/>
          <w:szCs w:val="20"/>
        </w:rPr>
        <w:t xml:space="preserve">a zrealizowaną usługę przelewem </w:t>
      </w:r>
      <w:r w:rsidR="00414585">
        <w:rPr>
          <w:rFonts w:ascii="Arial" w:hAnsi="Arial" w:cs="Arial"/>
          <w:sz w:val="20"/>
          <w:szCs w:val="20"/>
        </w:rPr>
        <w:br/>
      </w:r>
      <w:r w:rsidRPr="00414585">
        <w:rPr>
          <w:rFonts w:ascii="Arial" w:hAnsi="Arial" w:cs="Arial"/>
          <w:sz w:val="20"/>
          <w:szCs w:val="20"/>
        </w:rPr>
        <w:t xml:space="preserve">z zastosowaniem mechanizmu podzielonej płatności na konto bankowe Wykonawcy wskazane przez Wykonawcę na fakturze, w terminie do </w:t>
      </w:r>
      <w:r w:rsidR="007A701C" w:rsidRPr="00414585">
        <w:rPr>
          <w:rFonts w:ascii="Arial" w:hAnsi="Arial" w:cs="Arial"/>
          <w:sz w:val="20"/>
          <w:szCs w:val="20"/>
        </w:rPr>
        <w:t>30</w:t>
      </w:r>
      <w:r w:rsidRPr="00414585">
        <w:rPr>
          <w:rFonts w:ascii="Arial" w:hAnsi="Arial" w:cs="Arial"/>
          <w:sz w:val="20"/>
          <w:szCs w:val="20"/>
        </w:rPr>
        <w:t xml:space="preserve"> dni od daty otrzymania przez Zamawiającego faktury. 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  <w:szCs w:val="20"/>
        </w:rPr>
        <w:t xml:space="preserve">W przypadku dostarczenia faktury niezgodnej z Umową lub nieprawidłowej, Wykonawca wystawi fakturę korygującą, a termin płatności określony w ust. </w:t>
      </w:r>
      <w:r w:rsidR="00E95B03">
        <w:rPr>
          <w:rFonts w:ascii="Arial" w:hAnsi="Arial" w:cs="Arial"/>
          <w:sz w:val="20"/>
          <w:szCs w:val="20"/>
        </w:rPr>
        <w:t>4</w:t>
      </w:r>
      <w:r w:rsidRPr="00414585">
        <w:rPr>
          <w:rFonts w:ascii="Arial" w:hAnsi="Arial" w:cs="Arial"/>
          <w:sz w:val="20"/>
          <w:szCs w:val="20"/>
        </w:rPr>
        <w:t xml:space="preserve"> niniejszego paragrafu będzie liczony od daty otrzymania przez Zamawiającego faktury korygującej.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14585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5865E9" w:rsidRPr="00414585" w:rsidRDefault="005865E9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72A0" w:rsidRPr="00B1471E" w:rsidRDefault="00DD72A0" w:rsidP="00C04F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8</w:t>
      </w:r>
      <w:r w:rsidRPr="00B1471E">
        <w:rPr>
          <w:rFonts w:ascii="Arial" w:hAnsi="Arial" w:cs="Arial"/>
          <w:b/>
          <w:sz w:val="20"/>
          <w:szCs w:val="20"/>
        </w:rPr>
        <w:t xml:space="preserve">. </w:t>
      </w:r>
      <w:r w:rsidRPr="00B1471E">
        <w:rPr>
          <w:rFonts w:ascii="Arial" w:hAnsi="Arial" w:cs="Arial"/>
          <w:b/>
          <w:bCs/>
          <w:sz w:val="20"/>
          <w:szCs w:val="20"/>
        </w:rPr>
        <w:t>WIERZYTELNOŚCI</w:t>
      </w:r>
    </w:p>
    <w:p w:rsidR="00DD72A0" w:rsidRDefault="00DD72A0" w:rsidP="00C04F4D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2FE">
        <w:rPr>
          <w:rFonts w:ascii="Arial" w:hAnsi="Arial" w:cs="Arial"/>
          <w:sz w:val="20"/>
          <w:szCs w:val="20"/>
        </w:rPr>
        <w:t>Wykonawca nie może powierzyć wykonania zobowiązań wynikających z Umowy osobie trzeciej, nie może także zastawić ani</w:t>
      </w:r>
      <w:r>
        <w:rPr>
          <w:rFonts w:ascii="Arial" w:hAnsi="Arial" w:cs="Arial"/>
          <w:sz w:val="20"/>
          <w:szCs w:val="20"/>
        </w:rPr>
        <w:t xml:space="preserve"> </w:t>
      </w:r>
      <w:r w:rsidRPr="00F372FE">
        <w:rPr>
          <w:rFonts w:ascii="Arial" w:hAnsi="Arial" w:cs="Arial"/>
          <w:sz w:val="20"/>
          <w:szCs w:val="20"/>
        </w:rPr>
        <w:t>przenieść na osobę trzecią wierzytelności</w:t>
      </w:r>
      <w:r>
        <w:rPr>
          <w:rFonts w:ascii="Arial" w:hAnsi="Arial" w:cs="Arial"/>
          <w:sz w:val="20"/>
          <w:szCs w:val="20"/>
        </w:rPr>
        <w:t xml:space="preserve"> określonych Umową</w:t>
      </w:r>
      <w:r w:rsidRPr="00F372FE">
        <w:rPr>
          <w:rFonts w:ascii="Arial" w:hAnsi="Arial" w:cs="Arial"/>
          <w:sz w:val="20"/>
          <w:szCs w:val="20"/>
        </w:rPr>
        <w:t>.</w:t>
      </w:r>
    </w:p>
    <w:p w:rsidR="00C04F4D" w:rsidRPr="00F372FE" w:rsidRDefault="00C04F4D" w:rsidP="00C04F4D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2A0" w:rsidRPr="00467D90" w:rsidRDefault="00DD72A0" w:rsidP="00C04F4D">
      <w:pPr>
        <w:tabs>
          <w:tab w:val="left" w:pos="326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9</w:t>
      </w:r>
      <w:r w:rsidRPr="00467D90">
        <w:rPr>
          <w:rFonts w:ascii="Arial" w:hAnsi="Arial" w:cs="Arial"/>
          <w:b/>
          <w:sz w:val="20"/>
          <w:szCs w:val="20"/>
        </w:rPr>
        <w:t>. KARY UMOWNE</w:t>
      </w:r>
    </w:p>
    <w:p w:rsidR="00C04F4D" w:rsidRPr="00414585" w:rsidRDefault="00C04F4D" w:rsidP="00C04F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W przypadku nienależytego wykonania Umowy przez Wykonawcę, Zamawiającemu przysługuje w każdym stwierdzonym przypadku prawo naliczenia kary umownej w wysokości 0</w:t>
      </w:r>
      <w:r>
        <w:rPr>
          <w:rFonts w:ascii="Arial" w:hAnsi="Arial" w:cs="Arial"/>
          <w:sz w:val="20"/>
          <w:szCs w:val="20"/>
        </w:rPr>
        <w:t>,</w:t>
      </w:r>
      <w:r w:rsidRPr="00414585">
        <w:rPr>
          <w:rFonts w:ascii="Arial" w:hAnsi="Arial" w:cs="Arial"/>
          <w:sz w:val="20"/>
          <w:szCs w:val="20"/>
        </w:rPr>
        <w:t>5% wartości brutto, określonej w § 2 ust. 1 Umowy.</w:t>
      </w:r>
    </w:p>
    <w:p w:rsidR="00DD72A0" w:rsidRPr="004034E7" w:rsidRDefault="00DD72A0" w:rsidP="00DD72A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4E7">
        <w:rPr>
          <w:rFonts w:ascii="Arial" w:hAnsi="Arial" w:cs="Arial"/>
          <w:sz w:val="20"/>
          <w:szCs w:val="20"/>
        </w:rPr>
        <w:t xml:space="preserve">Wykonawca zapłaci Zamawiającemu kary umowne również w następujących sytuacjach: </w:t>
      </w:r>
    </w:p>
    <w:p w:rsidR="00DD72A0" w:rsidRPr="004034E7" w:rsidRDefault="00DD72A0" w:rsidP="00DD72A0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4E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zwłokę </w:t>
      </w:r>
      <w:r w:rsidRPr="004034E7">
        <w:rPr>
          <w:rFonts w:ascii="Arial" w:hAnsi="Arial" w:cs="Arial"/>
          <w:sz w:val="20"/>
          <w:szCs w:val="20"/>
        </w:rPr>
        <w:t>w spełnieniu świadczenia,</w:t>
      </w:r>
      <w:r>
        <w:rPr>
          <w:rFonts w:ascii="Arial" w:hAnsi="Arial" w:cs="Arial"/>
          <w:sz w:val="20"/>
          <w:szCs w:val="20"/>
        </w:rPr>
        <w:t xml:space="preserve"> </w:t>
      </w:r>
      <w:r w:rsidR="00C04F4D">
        <w:rPr>
          <w:rFonts w:ascii="Arial" w:hAnsi="Arial" w:cs="Arial"/>
          <w:sz w:val="20"/>
          <w:szCs w:val="20"/>
        </w:rPr>
        <w:t xml:space="preserve">tj. uchybienie terminom określonym w </w:t>
      </w:r>
      <w:r w:rsidR="00C04F4D" w:rsidRPr="00C04F4D">
        <w:rPr>
          <w:rFonts w:ascii="Arial" w:hAnsi="Arial" w:cs="Arial"/>
          <w:sz w:val="20"/>
          <w:szCs w:val="20"/>
        </w:rPr>
        <w:t>§</w:t>
      </w:r>
      <w:r w:rsidR="00C04F4D">
        <w:rPr>
          <w:rFonts w:ascii="Arial" w:hAnsi="Arial" w:cs="Arial"/>
          <w:sz w:val="20"/>
          <w:szCs w:val="20"/>
        </w:rPr>
        <w:t xml:space="preserve"> 5 ust.5, </w:t>
      </w:r>
      <w:r w:rsidR="00B13BFA">
        <w:rPr>
          <w:rFonts w:ascii="Arial" w:hAnsi="Arial" w:cs="Arial"/>
          <w:sz w:val="20"/>
          <w:szCs w:val="20"/>
        </w:rPr>
        <w:t xml:space="preserve">w </w:t>
      </w:r>
      <w:r w:rsidRPr="004034E7">
        <w:rPr>
          <w:rFonts w:ascii="Arial" w:hAnsi="Arial" w:cs="Arial"/>
          <w:sz w:val="20"/>
          <w:szCs w:val="20"/>
        </w:rPr>
        <w:t>wysokości</w:t>
      </w:r>
      <w:r>
        <w:rPr>
          <w:rFonts w:ascii="Arial" w:hAnsi="Arial" w:cs="Arial"/>
          <w:sz w:val="20"/>
          <w:szCs w:val="20"/>
        </w:rPr>
        <w:t xml:space="preserve"> 5</w:t>
      </w:r>
      <w:r w:rsidR="00C04F4D">
        <w:rPr>
          <w:rFonts w:ascii="Arial" w:hAnsi="Arial" w:cs="Arial"/>
          <w:sz w:val="20"/>
          <w:szCs w:val="20"/>
        </w:rPr>
        <w:t>0,00 zł za każdy dzień</w:t>
      </w:r>
      <w:r w:rsidR="009A798D">
        <w:rPr>
          <w:rFonts w:ascii="Arial" w:hAnsi="Arial" w:cs="Arial"/>
          <w:sz w:val="20"/>
          <w:szCs w:val="20"/>
        </w:rPr>
        <w:t xml:space="preserve"> </w:t>
      </w:r>
      <w:r w:rsidR="009A798D" w:rsidRPr="00F14448">
        <w:rPr>
          <w:rFonts w:ascii="Arial" w:hAnsi="Arial" w:cs="Arial"/>
          <w:sz w:val="20"/>
          <w:szCs w:val="20"/>
          <w:u w:val="single"/>
        </w:rPr>
        <w:t xml:space="preserve">opóźnienia </w:t>
      </w:r>
      <w:r w:rsidR="00B13BFA" w:rsidRPr="00F14448">
        <w:rPr>
          <w:rFonts w:ascii="Arial" w:hAnsi="Arial" w:cs="Arial"/>
          <w:sz w:val="20"/>
          <w:szCs w:val="20"/>
          <w:u w:val="single"/>
        </w:rPr>
        <w:t>w realizacji zgłoszenia</w:t>
      </w:r>
      <w:r w:rsidR="00B13BFA">
        <w:rPr>
          <w:rFonts w:ascii="Arial" w:hAnsi="Arial" w:cs="Arial"/>
          <w:sz w:val="20"/>
          <w:szCs w:val="20"/>
        </w:rPr>
        <w:t xml:space="preserve">, określonego w </w:t>
      </w:r>
      <w:r w:rsidR="00B13BFA" w:rsidRPr="00C04F4D">
        <w:rPr>
          <w:rFonts w:ascii="Arial" w:hAnsi="Arial" w:cs="Arial"/>
          <w:sz w:val="20"/>
          <w:szCs w:val="20"/>
        </w:rPr>
        <w:t>§</w:t>
      </w:r>
      <w:r w:rsidR="00B13BFA">
        <w:rPr>
          <w:rFonts w:ascii="Arial" w:hAnsi="Arial" w:cs="Arial"/>
          <w:sz w:val="20"/>
          <w:szCs w:val="20"/>
        </w:rPr>
        <w:t xml:space="preserve"> 5 ust.5 </w:t>
      </w:r>
      <w:r w:rsidR="009A798D">
        <w:rPr>
          <w:rFonts w:ascii="Arial" w:hAnsi="Arial" w:cs="Arial"/>
          <w:sz w:val="20"/>
          <w:szCs w:val="20"/>
        </w:rPr>
        <w:t xml:space="preserve">i  za każdy dzień </w:t>
      </w:r>
      <w:r w:rsidR="009A798D" w:rsidRPr="00F14448">
        <w:rPr>
          <w:rFonts w:ascii="Arial" w:hAnsi="Arial" w:cs="Arial"/>
          <w:sz w:val="20"/>
          <w:szCs w:val="20"/>
          <w:u w:val="single"/>
        </w:rPr>
        <w:t>opóźnienia naprawy/konserwacji</w:t>
      </w:r>
      <w:r w:rsidR="009A798D">
        <w:rPr>
          <w:rFonts w:ascii="Arial" w:hAnsi="Arial" w:cs="Arial"/>
          <w:sz w:val="20"/>
          <w:szCs w:val="20"/>
        </w:rPr>
        <w:t>.</w:t>
      </w:r>
    </w:p>
    <w:p w:rsidR="00DD72A0" w:rsidRPr="009E1F61" w:rsidRDefault="00DD72A0" w:rsidP="00DD72A0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tytułu odstąpienia od Umowy z powodu okoliczności, za które odpowiedzialność ponosi Wykonawca, w wysokości 5 % wartości brutto określonej w </w:t>
      </w:r>
      <w:r w:rsidRPr="00A2706D">
        <w:rPr>
          <w:rFonts w:ascii="Arial" w:hAnsi="Arial" w:cs="Arial"/>
          <w:sz w:val="20"/>
          <w:szCs w:val="20"/>
        </w:rPr>
        <w:t>§ 2 ust. 1 Umowy</w:t>
      </w:r>
      <w:r>
        <w:rPr>
          <w:rFonts w:ascii="Arial" w:hAnsi="Arial" w:cs="Arial"/>
          <w:sz w:val="20"/>
          <w:szCs w:val="20"/>
        </w:rPr>
        <w:t>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Kara umowna może być </w:t>
      </w:r>
      <w:r w:rsidRPr="00A2706D">
        <w:rPr>
          <w:rFonts w:ascii="Arial" w:hAnsi="Arial" w:cs="Arial"/>
          <w:sz w:val="20"/>
          <w:szCs w:val="20"/>
        </w:rPr>
        <w:t>dochodzona przez Zamawiającego na podstawie noty obciążeniowej stanowiącej wezwanie do zapłaty.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A2706D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>
        <w:rPr>
          <w:rFonts w:ascii="Arial" w:hAnsi="Arial" w:cs="Arial"/>
          <w:sz w:val="20"/>
          <w:szCs w:val="20"/>
        </w:rPr>
        <w:t>5</w:t>
      </w:r>
      <w:r w:rsidRPr="00A2706D">
        <w:rPr>
          <w:rFonts w:ascii="Arial" w:hAnsi="Arial" w:cs="Arial"/>
          <w:sz w:val="20"/>
          <w:szCs w:val="20"/>
        </w:rPr>
        <w:t xml:space="preserve"> niniejszego paragrafu.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Zamawiający zastrzega sobie możliwość potrącenia kar umownych z należności przysługujących Wykonawcy. Wykonawca oświadcza, że wyraża zgodę na potrącenie </w:t>
      </w:r>
      <w:r>
        <w:rPr>
          <w:rFonts w:ascii="Arial" w:hAnsi="Arial" w:cs="Arial"/>
          <w:sz w:val="20"/>
          <w:szCs w:val="20"/>
        </w:rPr>
        <w:br/>
      </w:r>
      <w:r w:rsidRPr="00A2706D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Z zachowaniem </w:t>
      </w:r>
      <w:r>
        <w:rPr>
          <w:rFonts w:ascii="Arial" w:hAnsi="Arial" w:cs="Arial"/>
          <w:sz w:val="20"/>
          <w:szCs w:val="20"/>
        </w:rPr>
        <w:t xml:space="preserve">postanowień </w:t>
      </w:r>
      <w:r w:rsidRPr="00A2706D">
        <w:rPr>
          <w:rFonts w:ascii="Arial" w:hAnsi="Arial" w:cs="Arial"/>
          <w:sz w:val="20"/>
          <w:szCs w:val="20"/>
        </w:rPr>
        <w:t>Umowy Wykonawca jest zobowiązany na zasadach ogólnych Kodeksu Cywilnego do naprawienia szkody wynikłej z niewykonania lub nienależytego wykonania zobowiązań wynikających z Umowy za które Wykonawca ponosi odpowiedzialność.</w:t>
      </w:r>
    </w:p>
    <w:p w:rsidR="00DD72A0" w:rsidRPr="007B0B7E" w:rsidRDefault="00DD72A0" w:rsidP="00222DC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B0B7E"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10</w:t>
      </w:r>
      <w:r w:rsidRPr="007B0B7E">
        <w:rPr>
          <w:rFonts w:ascii="Arial" w:hAnsi="Arial" w:cs="Arial"/>
          <w:b/>
          <w:sz w:val="20"/>
          <w:szCs w:val="20"/>
        </w:rPr>
        <w:t>. ODSTĄPIENIE OD UMOWY</w:t>
      </w:r>
    </w:p>
    <w:p w:rsidR="00711DF5" w:rsidRPr="00711DF5" w:rsidRDefault="00DD72A0" w:rsidP="00222D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7B0B7E">
        <w:rPr>
          <w:rFonts w:ascii="Arial" w:hAnsi="Arial" w:cs="Arial"/>
          <w:sz w:val="20"/>
        </w:rPr>
        <w:t>Zamawiającemu przysługuje prawo odstąpienia od Umowy w</w:t>
      </w:r>
      <w:r w:rsidRPr="00C41A88">
        <w:rPr>
          <w:rFonts w:ascii="Arial" w:hAnsi="Arial" w:cs="Arial"/>
          <w:sz w:val="20"/>
        </w:rPr>
        <w:t xml:space="preserve"> przypadkach określonych Kodeksem Cywilnym oraz</w:t>
      </w:r>
      <w:r>
        <w:rPr>
          <w:rFonts w:ascii="Arial" w:hAnsi="Arial" w:cs="Arial"/>
          <w:sz w:val="20"/>
        </w:rPr>
        <w:t xml:space="preserve"> </w:t>
      </w:r>
      <w:r w:rsidRPr="004F64CB">
        <w:rPr>
          <w:rFonts w:ascii="Arial" w:eastAsia="Calibri" w:hAnsi="Arial" w:cs="Arial"/>
          <w:sz w:val="20"/>
          <w:lang w:eastAsia="ar-SA"/>
        </w:rPr>
        <w:t>niewyk</w:t>
      </w:r>
      <w:r>
        <w:rPr>
          <w:rFonts w:ascii="Arial" w:eastAsia="Calibri" w:hAnsi="Arial" w:cs="Arial"/>
          <w:sz w:val="20"/>
          <w:lang w:eastAsia="ar-SA"/>
        </w:rPr>
        <w:t>onania lub nienależytego wykon</w:t>
      </w:r>
      <w:r w:rsidR="00711DF5">
        <w:rPr>
          <w:rFonts w:ascii="Arial" w:eastAsia="Calibri" w:hAnsi="Arial" w:cs="Arial"/>
          <w:sz w:val="20"/>
          <w:lang w:eastAsia="ar-SA"/>
        </w:rPr>
        <w:t>ania Umowy.</w:t>
      </w:r>
    </w:p>
    <w:p w:rsidR="00DD72A0" w:rsidRPr="00491884" w:rsidRDefault="00DD72A0" w:rsidP="00222D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491884">
        <w:rPr>
          <w:rFonts w:ascii="Arial" w:hAnsi="Arial" w:cs="Arial"/>
          <w:sz w:val="20"/>
        </w:rPr>
        <w:t xml:space="preserve">Odstąpienie od Umowy wymaga formy pisemnej, pod rygorem nieważności, przez oświadczenie złożone drugiej Stronie w terminie do 30 dni od daty dowiedzenia się </w:t>
      </w:r>
      <w:r w:rsidRPr="00491884">
        <w:rPr>
          <w:rFonts w:ascii="Arial" w:hAnsi="Arial" w:cs="Arial"/>
          <w:sz w:val="20"/>
        </w:rPr>
        <w:br/>
        <w:t xml:space="preserve">o przyczynach umożliwiających odstąpienie od Umowy. </w:t>
      </w:r>
    </w:p>
    <w:p w:rsidR="00DD72A0" w:rsidRPr="00C41A88" w:rsidRDefault="00DD72A0" w:rsidP="00DD72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hAnsi="Arial" w:cs="Arial"/>
          <w:sz w:val="20"/>
        </w:rPr>
      </w:pPr>
      <w:r w:rsidRPr="00C41A88">
        <w:rPr>
          <w:rFonts w:ascii="Arial" w:hAnsi="Arial" w:cs="Arial"/>
          <w:sz w:val="20"/>
        </w:rPr>
        <w:t xml:space="preserve">W przypadku odstąpienia od Umowy Wykonawca może żądać wyłącznie wynagrodzenia należnego z tytułu prawidłowo wykonanej części Umowy wg stanu na dzień odstąpienia </w:t>
      </w:r>
      <w:r w:rsidRPr="00C41A88">
        <w:rPr>
          <w:rFonts w:ascii="Arial" w:hAnsi="Arial" w:cs="Arial"/>
          <w:sz w:val="20"/>
        </w:rPr>
        <w:br/>
        <w:t>i tylko w przypadku gdy ta część wykonanej Umowy nadaje się do wykorzystania przez Zamawiającego w celu określonym w Umowie oraz gdy została uznana przez Zamawiającego za należycie wykonaną.</w:t>
      </w:r>
    </w:p>
    <w:p w:rsidR="00222DC3" w:rsidRDefault="00222DC3" w:rsidP="00222D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Pr="008137E7" w:rsidRDefault="00DD72A0" w:rsidP="00222D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37E7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11DF5">
        <w:rPr>
          <w:rFonts w:ascii="Arial" w:hAnsi="Arial" w:cs="Arial"/>
          <w:b/>
          <w:sz w:val="20"/>
          <w:szCs w:val="20"/>
        </w:rPr>
        <w:t>11</w:t>
      </w:r>
      <w:r w:rsidRPr="008137E7">
        <w:rPr>
          <w:rFonts w:ascii="Arial" w:hAnsi="Arial" w:cs="Arial"/>
          <w:b/>
          <w:sz w:val="20"/>
          <w:szCs w:val="20"/>
        </w:rPr>
        <w:t>. ROZWIĄZANIE UMOWY</w:t>
      </w:r>
    </w:p>
    <w:p w:rsidR="00DD72A0" w:rsidRPr="002212C6" w:rsidRDefault="00DD72A0" w:rsidP="00222DC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2212C6">
        <w:rPr>
          <w:rFonts w:ascii="Arial" w:hAnsi="Arial" w:cs="Arial"/>
          <w:bCs/>
          <w:sz w:val="20"/>
          <w:szCs w:val="20"/>
        </w:rPr>
        <w:t xml:space="preserve">Zamawiający może rozwiązać Umowę, w sytuacji o której mowa w </w:t>
      </w:r>
      <w:r w:rsidRPr="002212C6">
        <w:rPr>
          <w:rFonts w:ascii="Arial" w:hAnsi="Arial" w:cs="Arial"/>
          <w:sz w:val="20"/>
          <w:szCs w:val="20"/>
        </w:rPr>
        <w:t xml:space="preserve">§ 7 decyzji Nr 145/MON </w:t>
      </w:r>
      <w:r w:rsidRPr="002212C6">
        <w:rPr>
          <w:rFonts w:ascii="Arial" w:hAnsi="Arial" w:cs="Arial"/>
          <w:sz w:val="20"/>
          <w:szCs w:val="20"/>
        </w:rPr>
        <w:lastRenderedPageBreak/>
        <w:t xml:space="preserve">Ministra Obrony Narodowej z dnia 13 lipca 2017 r. w sprawie zasad postępowania </w:t>
      </w:r>
      <w:r>
        <w:rPr>
          <w:rFonts w:ascii="Arial" w:hAnsi="Arial" w:cs="Arial"/>
          <w:sz w:val="20"/>
          <w:szCs w:val="20"/>
        </w:rPr>
        <w:br/>
      </w:r>
      <w:r w:rsidRPr="002212C6">
        <w:rPr>
          <w:rFonts w:ascii="Arial" w:hAnsi="Arial" w:cs="Arial"/>
          <w:sz w:val="20"/>
          <w:szCs w:val="20"/>
        </w:rPr>
        <w:t>w kontaktach z wykonawcami (Dz. Urz.</w:t>
      </w:r>
      <w:r>
        <w:rPr>
          <w:rFonts w:ascii="Arial" w:hAnsi="Arial" w:cs="Arial"/>
          <w:sz w:val="20"/>
          <w:szCs w:val="20"/>
        </w:rPr>
        <w:t xml:space="preserve"> Min. Obr. Nar. </w:t>
      </w:r>
      <w:r w:rsidRPr="002212C6">
        <w:rPr>
          <w:rFonts w:ascii="Arial" w:hAnsi="Arial" w:cs="Arial"/>
          <w:sz w:val="20"/>
          <w:szCs w:val="20"/>
        </w:rPr>
        <w:t>poz. 157 z późn. zm.).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72A0" w:rsidRDefault="00DD72A0" w:rsidP="00DD72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3768">
        <w:rPr>
          <w:rFonts w:ascii="Arial" w:hAnsi="Arial" w:cs="Arial"/>
          <w:sz w:val="20"/>
          <w:szCs w:val="20"/>
        </w:rPr>
        <w:t>Oświadczenie należy złożyć w formie pisemnej pod rygorem nieważności.</w:t>
      </w:r>
      <w:r>
        <w:rPr>
          <w:rFonts w:ascii="Arial" w:hAnsi="Arial" w:cs="Arial"/>
          <w:sz w:val="20"/>
          <w:szCs w:val="20"/>
        </w:rPr>
        <w:t xml:space="preserve"> </w:t>
      </w:r>
      <w:r w:rsidRPr="00EB3768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br/>
        <w:t>w przypadkach, o których</w:t>
      </w:r>
      <w:r w:rsidRPr="00EB3768">
        <w:rPr>
          <w:rFonts w:ascii="Arial" w:hAnsi="Arial" w:cs="Arial"/>
          <w:sz w:val="20"/>
          <w:szCs w:val="20"/>
        </w:rPr>
        <w:t xml:space="preserve"> mowa w niniejszym paragrafie może żądać wyłącznie wynagrodzenia należnego z tytułu wykonania części Umowy.</w:t>
      </w:r>
    </w:p>
    <w:p w:rsidR="00567BD3" w:rsidRDefault="00567BD3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Pr="00186F91" w:rsidRDefault="00DD72A0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711DF5">
        <w:rPr>
          <w:rFonts w:ascii="Arial" w:hAnsi="Arial" w:cs="Arial"/>
          <w:b/>
          <w:sz w:val="20"/>
          <w:szCs w:val="20"/>
        </w:rPr>
        <w:t>2</w:t>
      </w:r>
      <w:r w:rsidRPr="00186F91">
        <w:rPr>
          <w:rFonts w:ascii="Arial" w:hAnsi="Arial" w:cs="Arial"/>
          <w:b/>
          <w:sz w:val="20"/>
          <w:szCs w:val="20"/>
        </w:rPr>
        <w:t>. OCHRONA TAJEMNICY</w:t>
      </w:r>
    </w:p>
    <w:p w:rsidR="00DD72A0" w:rsidRPr="00186F91" w:rsidRDefault="00DD72A0" w:rsidP="00222DC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86F91">
        <w:rPr>
          <w:rFonts w:ascii="Arial" w:hAnsi="Arial" w:cs="Arial"/>
          <w:spacing w:val="-6"/>
          <w:sz w:val="20"/>
          <w:szCs w:val="20"/>
        </w:rPr>
        <w:t>Wykonawca zobowiązany jest do zachowania w tajemnicy wobec innych podmiotów oraz osób</w:t>
      </w:r>
      <w:r w:rsidRPr="00186F91">
        <w:rPr>
          <w:rFonts w:ascii="Arial" w:hAnsi="Arial" w:cs="Arial"/>
          <w:sz w:val="20"/>
          <w:szCs w:val="20"/>
        </w:rPr>
        <w:t xml:space="preserve"> trzecich, wszelkich informacji dotyczących:</w:t>
      </w:r>
    </w:p>
    <w:p w:rsidR="00DD72A0" w:rsidRPr="00186F91" w:rsidRDefault="00DD72A0" w:rsidP="00DD72A0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  <w:szCs w:val="20"/>
        </w:rPr>
        <w:t>Zamawiającego oraz jego pracowników,</w:t>
      </w:r>
    </w:p>
    <w:p w:rsidR="00DD72A0" w:rsidRPr="00186F91" w:rsidRDefault="00DD72A0" w:rsidP="00DD72A0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Szczegółowych warunków </w:t>
      </w:r>
      <w:r w:rsidRPr="00186F91">
        <w:rPr>
          <w:rFonts w:ascii="Arial" w:hAnsi="Arial" w:cs="Arial"/>
          <w:sz w:val="20"/>
          <w:szCs w:val="20"/>
        </w:rPr>
        <w:t>Umowy.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Powyższe nie dotyczy dokumentów i czynności, których</w:t>
      </w:r>
      <w:r>
        <w:rPr>
          <w:rFonts w:ascii="Arial" w:hAnsi="Arial" w:cs="Arial"/>
          <w:bCs/>
          <w:sz w:val="20"/>
          <w:szCs w:val="20"/>
        </w:rPr>
        <w:t xml:space="preserve"> wykonywanie jest niezbędne lub </w:t>
      </w:r>
      <w:r w:rsidRPr="00186F91">
        <w:rPr>
          <w:rFonts w:ascii="Arial" w:hAnsi="Arial" w:cs="Arial"/>
          <w:bCs/>
          <w:sz w:val="20"/>
          <w:szCs w:val="20"/>
        </w:rPr>
        <w:t xml:space="preserve">dozwolone z mocy prawa. 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Zobowiązania określone w niniejszym p</w:t>
      </w:r>
      <w:r>
        <w:rPr>
          <w:rFonts w:ascii="Arial" w:hAnsi="Arial" w:cs="Arial"/>
          <w:bCs/>
          <w:sz w:val="20"/>
          <w:szCs w:val="20"/>
        </w:rPr>
        <w:t xml:space="preserve">aragrafie wiążą Wykonawcę także </w:t>
      </w:r>
      <w:r w:rsidRPr="00186F91">
        <w:rPr>
          <w:rFonts w:ascii="Arial" w:hAnsi="Arial" w:cs="Arial"/>
          <w:bCs/>
          <w:sz w:val="20"/>
          <w:szCs w:val="20"/>
        </w:rPr>
        <w:t>po rozwiązaniu umowy</w:t>
      </w:r>
      <w:r w:rsidRPr="00186F91">
        <w:rPr>
          <w:rFonts w:ascii="Arial" w:hAnsi="Arial" w:cs="Arial"/>
          <w:sz w:val="20"/>
          <w:szCs w:val="20"/>
        </w:rPr>
        <w:t>.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Wejście obcokrajowców na tereny chronione odbywa się ze</w:t>
      </w:r>
      <w:r>
        <w:rPr>
          <w:rFonts w:ascii="Arial" w:hAnsi="Arial" w:cs="Arial"/>
          <w:bCs/>
          <w:sz w:val="20"/>
          <w:szCs w:val="20"/>
        </w:rPr>
        <w:t xml:space="preserve"> stosownym pozwoleniem.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186F91">
        <w:rPr>
          <w:rFonts w:ascii="Arial" w:hAnsi="Arial" w:cs="Arial"/>
          <w:bCs/>
          <w:sz w:val="20"/>
          <w:szCs w:val="20"/>
        </w:rPr>
        <w:t>soby nieposiadające obywatelstwa polskiego powinny uzyskać pozwolenie na wejście na teren JW Nr 4724, które uzys</w:t>
      </w:r>
      <w:r>
        <w:rPr>
          <w:rFonts w:ascii="Arial" w:hAnsi="Arial" w:cs="Arial"/>
          <w:bCs/>
          <w:sz w:val="20"/>
          <w:szCs w:val="20"/>
        </w:rPr>
        <w:t xml:space="preserve">kuje się na wniosek skierowany </w:t>
      </w:r>
      <w:r w:rsidRPr="00186F91">
        <w:rPr>
          <w:rFonts w:ascii="Arial" w:hAnsi="Arial" w:cs="Arial"/>
          <w:bCs/>
          <w:sz w:val="20"/>
          <w:szCs w:val="20"/>
        </w:rPr>
        <w:t>do Dowódcy JW Nr 4724 na 14 dni przed terminem wejścia na teren JW Nr 4724</w:t>
      </w:r>
      <w:r>
        <w:rPr>
          <w:rFonts w:ascii="Arial" w:hAnsi="Arial" w:cs="Arial"/>
          <w:bCs/>
          <w:sz w:val="20"/>
          <w:szCs w:val="20"/>
        </w:rPr>
        <w:t>, celem przeprowadzenia stosown</w:t>
      </w:r>
      <w:r w:rsidRPr="00186F91">
        <w:rPr>
          <w:rFonts w:ascii="Arial" w:hAnsi="Arial" w:cs="Arial"/>
          <w:bCs/>
          <w:sz w:val="20"/>
          <w:szCs w:val="20"/>
        </w:rPr>
        <w:t>ej procedury.</w:t>
      </w:r>
    </w:p>
    <w:p w:rsidR="00DD72A0" w:rsidRPr="00186F91" w:rsidRDefault="00DD72A0" w:rsidP="00222DC3">
      <w:pPr>
        <w:tabs>
          <w:tab w:val="left" w:pos="0"/>
        </w:tabs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711DF5">
        <w:rPr>
          <w:rFonts w:ascii="Arial" w:hAnsi="Arial" w:cs="Arial"/>
          <w:b/>
          <w:sz w:val="20"/>
          <w:szCs w:val="20"/>
        </w:rPr>
        <w:t>3</w:t>
      </w:r>
      <w:r w:rsidRPr="00186F91">
        <w:rPr>
          <w:rFonts w:ascii="Arial" w:hAnsi="Arial" w:cs="Arial"/>
          <w:b/>
          <w:sz w:val="20"/>
          <w:szCs w:val="20"/>
        </w:rPr>
        <w:t>. INNE POSTANOWIENIA</w:t>
      </w:r>
    </w:p>
    <w:p w:rsidR="00DD72A0" w:rsidRPr="00186F91" w:rsidRDefault="00DD72A0" w:rsidP="00222DC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</w:rPr>
        <w:t xml:space="preserve">W sprawach nieuregulowanych Umową mają zastosowanie </w:t>
      </w:r>
      <w:r>
        <w:rPr>
          <w:rFonts w:ascii="Arial" w:hAnsi="Arial" w:cs="Arial"/>
          <w:sz w:val="20"/>
        </w:rPr>
        <w:t xml:space="preserve">przepisy ustawy Pzp oraz </w:t>
      </w:r>
      <w:r w:rsidRPr="00186F91">
        <w:rPr>
          <w:rFonts w:ascii="Arial" w:hAnsi="Arial" w:cs="Arial"/>
          <w:sz w:val="20"/>
        </w:rPr>
        <w:t>Kodeksu Cywilnego</w:t>
      </w:r>
      <w:r w:rsidRPr="00186F91">
        <w:rPr>
          <w:rFonts w:ascii="Arial" w:hAnsi="Arial" w:cs="Arial"/>
          <w:sz w:val="20"/>
          <w:szCs w:val="20"/>
        </w:rPr>
        <w:t>.</w:t>
      </w:r>
    </w:p>
    <w:p w:rsidR="00DD72A0" w:rsidRPr="00186F91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  <w:szCs w:val="20"/>
        </w:rPr>
        <w:t>Strony uzgadniają, że w trakcie realizacji Umowy poniższe dokumenty będą interpretowane</w:t>
      </w:r>
      <w:r>
        <w:rPr>
          <w:rFonts w:ascii="Arial" w:hAnsi="Arial" w:cs="Arial"/>
          <w:sz w:val="20"/>
          <w:szCs w:val="20"/>
        </w:rPr>
        <w:br/>
      </w:r>
      <w:r w:rsidRPr="00186F91">
        <w:rPr>
          <w:rFonts w:ascii="Arial" w:hAnsi="Arial" w:cs="Arial"/>
          <w:sz w:val="20"/>
          <w:szCs w:val="20"/>
        </w:rPr>
        <w:t>w nastę</w:t>
      </w:r>
      <w:r>
        <w:rPr>
          <w:rFonts w:ascii="Arial" w:hAnsi="Arial" w:cs="Arial"/>
          <w:sz w:val="20"/>
          <w:szCs w:val="20"/>
        </w:rPr>
        <w:t>pującej kolejności ich ważności</w:t>
      </w:r>
      <w:r w:rsidRPr="00186F91">
        <w:rPr>
          <w:rFonts w:ascii="Arial" w:hAnsi="Arial" w:cs="Arial"/>
          <w:sz w:val="20"/>
          <w:szCs w:val="20"/>
        </w:rPr>
        <w:t xml:space="preserve">: 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Umowa,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formularz cenowy/ opis przedmiotu zamówienia,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pozostała dokumentacja na podstawie, której dokonano wyboru Wykonawcy,</w:t>
      </w:r>
    </w:p>
    <w:p w:rsidR="00DD72A0" w:rsidRPr="009C466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 xml:space="preserve">Wszelkie pisemne ustalenia podpisane przez osoby właściwie upoważnione ze strony Wykonawcy i Zamawiającego są nadrzędne w stosunku do dokumentu, który </w:t>
      </w:r>
      <w:r>
        <w:rPr>
          <w:rFonts w:ascii="Arial" w:hAnsi="Arial" w:cs="Arial"/>
          <w:sz w:val="20"/>
        </w:rPr>
        <w:t>modyfikują, za wyjątkiem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Zmiany, uchylenia, czy uzupełnienia postanowień Umowy wymagają formy pisemnej, pod rygorem nieważności, uzgodnionej przez strony w formie aneksu.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Wykonawca zobowiązuje się do przestrzegania zasad postępowania określon</w:t>
      </w:r>
      <w:r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br/>
      </w:r>
      <w:r w:rsidRPr="001F2B7A">
        <w:rPr>
          <w:rFonts w:ascii="Arial" w:hAnsi="Arial" w:cs="Arial"/>
          <w:sz w:val="20"/>
        </w:rPr>
        <w:t>w załączniku do Decyzji Nr 145/MON Ministra Obrony Narodowej z.</w:t>
      </w:r>
      <w:r>
        <w:rPr>
          <w:rFonts w:ascii="Arial" w:hAnsi="Arial" w:cs="Arial"/>
          <w:sz w:val="20"/>
        </w:rPr>
        <w:t xml:space="preserve"> dnia 13 lipca 2017 r.</w:t>
      </w:r>
      <w:r>
        <w:rPr>
          <w:rFonts w:ascii="Arial" w:hAnsi="Arial" w:cs="Arial"/>
          <w:sz w:val="20"/>
        </w:rPr>
        <w:br/>
      </w:r>
      <w:r w:rsidRPr="001F2B7A">
        <w:rPr>
          <w:rFonts w:ascii="Arial" w:hAnsi="Arial" w:cs="Arial"/>
          <w:sz w:val="20"/>
        </w:rPr>
        <w:t>w sprawie zasad postępowania w kontaktach z wykonawcami (Dz. Urz. MON</w:t>
      </w:r>
      <w:r>
        <w:rPr>
          <w:rFonts w:ascii="Arial" w:hAnsi="Arial" w:cs="Arial"/>
          <w:sz w:val="20"/>
        </w:rPr>
        <w:t xml:space="preserve"> poz. 157</w:t>
      </w:r>
      <w:r>
        <w:rPr>
          <w:rFonts w:ascii="Arial" w:hAnsi="Arial" w:cs="Arial"/>
          <w:sz w:val="20"/>
        </w:rPr>
        <w:br/>
      </w:r>
      <w:r w:rsidRPr="001F2B7A">
        <w:rPr>
          <w:rFonts w:ascii="Arial" w:hAnsi="Arial" w:cs="Arial"/>
          <w:sz w:val="20"/>
        </w:rPr>
        <w:t>z późn. zm.), stanowiącym integralną część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Zamawiający może wypowiedzieć Umowę, w sytuacji, o której mowa w § 7 decyzji Nr 145 Ministra Obrony Narodowej z dnia 13 lipca 2017 r. w sprawie zasad postępow</w:t>
      </w:r>
      <w:r>
        <w:rPr>
          <w:rFonts w:ascii="Arial" w:hAnsi="Arial" w:cs="Arial"/>
          <w:sz w:val="20"/>
        </w:rPr>
        <w:t>ania</w:t>
      </w:r>
      <w:r>
        <w:rPr>
          <w:rFonts w:ascii="Arial" w:hAnsi="Arial" w:cs="Arial"/>
          <w:sz w:val="20"/>
        </w:rPr>
        <w:br/>
        <w:t xml:space="preserve">w kontaktach </w:t>
      </w:r>
      <w:r w:rsidRPr="001F2B7A">
        <w:rPr>
          <w:rFonts w:ascii="Arial" w:hAnsi="Arial" w:cs="Arial"/>
          <w:sz w:val="20"/>
        </w:rPr>
        <w:t>z wykonawcami. Oświadczenie o wypowiedzeniu należy złożyć w formie pisemnej pod rygorem nieważności. W takim</w:t>
      </w:r>
      <w:r>
        <w:rPr>
          <w:rFonts w:ascii="Arial" w:hAnsi="Arial" w:cs="Arial"/>
          <w:sz w:val="20"/>
        </w:rPr>
        <w:t xml:space="preserve"> przypadku Wykonawca może żądać </w:t>
      </w:r>
      <w:r w:rsidRPr="001F2B7A">
        <w:rPr>
          <w:rFonts w:ascii="Arial" w:hAnsi="Arial" w:cs="Arial"/>
          <w:sz w:val="20"/>
        </w:rPr>
        <w:t>wy</w:t>
      </w:r>
      <w:r>
        <w:rPr>
          <w:rFonts w:ascii="Arial" w:hAnsi="Arial" w:cs="Arial"/>
          <w:sz w:val="20"/>
        </w:rPr>
        <w:t xml:space="preserve">łącznie wynagrodzenia należnego </w:t>
      </w:r>
      <w:r w:rsidRPr="001F2B7A">
        <w:rPr>
          <w:rFonts w:ascii="Arial" w:hAnsi="Arial" w:cs="Arial"/>
          <w:sz w:val="20"/>
        </w:rPr>
        <w:t>z tytułu wykonania części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DD72A0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Niniejszą umowę sporządzono w trzech (3) jednobrzmiących egzemplarzach: dwa (2) dla Zamawiającego i jeden (1) dla Wykonawcy.</w:t>
      </w:r>
    </w:p>
    <w:p w:rsidR="009F41E2" w:rsidRPr="001F2B7A" w:rsidRDefault="009F41E2" w:rsidP="009F41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:rsidR="00DD72A0" w:rsidRPr="009F41E2" w:rsidRDefault="00DD72A0" w:rsidP="00014454">
      <w:pPr>
        <w:tabs>
          <w:tab w:val="left" w:pos="255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F41E2">
        <w:rPr>
          <w:rFonts w:ascii="Arial" w:hAnsi="Arial" w:cs="Arial"/>
          <w:b/>
          <w:sz w:val="18"/>
          <w:szCs w:val="18"/>
        </w:rPr>
        <w:t xml:space="preserve">         Załącznik</w:t>
      </w:r>
      <w:r w:rsidR="009F41E2" w:rsidRPr="009F41E2">
        <w:rPr>
          <w:rFonts w:ascii="Arial" w:hAnsi="Arial" w:cs="Arial"/>
          <w:b/>
          <w:sz w:val="18"/>
          <w:szCs w:val="18"/>
        </w:rPr>
        <w:t>i</w:t>
      </w:r>
      <w:r w:rsidRPr="009F41E2">
        <w:rPr>
          <w:rFonts w:ascii="Arial" w:hAnsi="Arial" w:cs="Arial"/>
          <w:b/>
          <w:sz w:val="18"/>
          <w:szCs w:val="18"/>
        </w:rPr>
        <w:t>:</w:t>
      </w:r>
    </w:p>
    <w:p w:rsidR="00014454" w:rsidRPr="009F41E2" w:rsidRDefault="00014454" w:rsidP="00014454">
      <w:pPr>
        <w:pStyle w:val="Akapitzlist"/>
        <w:numPr>
          <w:ilvl w:val="0"/>
          <w:numId w:val="35"/>
        </w:numPr>
        <w:tabs>
          <w:tab w:val="left" w:pos="255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F41E2">
        <w:rPr>
          <w:rFonts w:ascii="Arial" w:hAnsi="Arial" w:cs="Arial"/>
          <w:sz w:val="18"/>
          <w:szCs w:val="18"/>
        </w:rPr>
        <w:t>Opis przedmiotu zamówienia,</w:t>
      </w:r>
    </w:p>
    <w:p w:rsidR="00DD72A0" w:rsidRPr="009F41E2" w:rsidRDefault="00DD72A0" w:rsidP="00014454">
      <w:pPr>
        <w:pStyle w:val="Akapitzlist"/>
        <w:numPr>
          <w:ilvl w:val="0"/>
          <w:numId w:val="35"/>
        </w:numPr>
        <w:tabs>
          <w:tab w:val="left" w:pos="255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F41E2">
        <w:rPr>
          <w:rFonts w:ascii="Arial" w:hAnsi="Arial" w:cs="Arial"/>
          <w:sz w:val="18"/>
          <w:szCs w:val="18"/>
        </w:rPr>
        <w:t>Formularz cenowy</w:t>
      </w:r>
      <w:r w:rsidR="00014454" w:rsidRPr="009F41E2">
        <w:rPr>
          <w:rFonts w:ascii="Arial" w:hAnsi="Arial" w:cs="Arial"/>
          <w:sz w:val="18"/>
          <w:szCs w:val="18"/>
        </w:rPr>
        <w:t>,</w:t>
      </w:r>
    </w:p>
    <w:p w:rsidR="00014454" w:rsidRPr="009F41E2" w:rsidRDefault="00014454" w:rsidP="00014454">
      <w:pPr>
        <w:pStyle w:val="Akapitzlist"/>
        <w:numPr>
          <w:ilvl w:val="0"/>
          <w:numId w:val="35"/>
        </w:numPr>
        <w:tabs>
          <w:tab w:val="left" w:pos="255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F41E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Wzór protokołu zgłoszenia - wykonania usługi naprawy.</w:t>
      </w:r>
    </w:p>
    <w:p w:rsidR="00DD72A0" w:rsidRDefault="00DD72A0" w:rsidP="00DD72A0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:rsidR="00DD72A0" w:rsidRPr="00360B7A" w:rsidRDefault="00DD72A0" w:rsidP="00DD72A0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:rsidR="00DD72A0" w:rsidRDefault="00DD72A0" w:rsidP="00DD72A0">
      <w:pPr>
        <w:tabs>
          <w:tab w:val="left" w:pos="2552"/>
        </w:tabs>
        <w:rPr>
          <w:rFonts w:ascii="Arial" w:hAnsi="Arial" w:cs="Arial"/>
          <w:b/>
          <w:szCs w:val="20"/>
        </w:rPr>
      </w:pPr>
      <w:r w:rsidRPr="00186F91">
        <w:rPr>
          <w:rFonts w:ascii="Arial" w:hAnsi="Arial" w:cs="Arial"/>
          <w:b/>
          <w:sz w:val="20"/>
          <w:szCs w:val="20"/>
        </w:rPr>
        <w:t xml:space="preserve">                  </w:t>
      </w:r>
      <w:r w:rsidRPr="00186F91">
        <w:rPr>
          <w:rFonts w:ascii="Arial" w:hAnsi="Arial" w:cs="Arial"/>
          <w:b/>
          <w:szCs w:val="20"/>
        </w:rPr>
        <w:t>WYKONAWCA                                                   ZAMAWIAJĄCY</w:t>
      </w:r>
    </w:p>
    <w:p w:rsidR="00DD72A0" w:rsidRPr="00B1471E" w:rsidRDefault="00DD72A0" w:rsidP="00DD72A0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DD72A0" w:rsidRPr="00B1471E" w:rsidSect="009F41E2">
      <w:footerReference w:type="default" r:id="rId8"/>
      <w:pgSz w:w="11906" w:h="16838"/>
      <w:pgMar w:top="426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56" w:rsidRDefault="00F24256" w:rsidP="00F24256">
      <w:pPr>
        <w:spacing w:after="0" w:line="240" w:lineRule="auto"/>
      </w:pPr>
      <w:r>
        <w:separator/>
      </w:r>
    </w:p>
  </w:endnote>
  <w:endnote w:type="continuationSeparator" w:id="0">
    <w:p w:rsidR="00F24256" w:rsidRDefault="00F24256" w:rsidP="00F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22215"/>
      <w:docPartObj>
        <w:docPartGallery w:val="Page Numbers (Bottom of Page)"/>
        <w:docPartUnique/>
      </w:docPartObj>
    </w:sdtPr>
    <w:sdtEndPr/>
    <w:sdtContent>
      <w:p w:rsidR="00F24256" w:rsidRDefault="00F24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845">
          <w:rPr>
            <w:noProof/>
          </w:rPr>
          <w:t>2</w:t>
        </w:r>
        <w:r>
          <w:fldChar w:fldCharType="end"/>
        </w:r>
      </w:p>
    </w:sdtContent>
  </w:sdt>
  <w:p w:rsidR="00F24256" w:rsidRDefault="00F24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56" w:rsidRDefault="00F24256" w:rsidP="00F24256">
      <w:pPr>
        <w:spacing w:after="0" w:line="240" w:lineRule="auto"/>
      </w:pPr>
      <w:r>
        <w:separator/>
      </w:r>
    </w:p>
  </w:footnote>
  <w:footnote w:type="continuationSeparator" w:id="0">
    <w:p w:rsidR="00F24256" w:rsidRDefault="00F24256" w:rsidP="00F2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3C5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FE227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BB3625"/>
    <w:multiLevelType w:val="hybridMultilevel"/>
    <w:tmpl w:val="B30C4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37E75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A2B375A"/>
    <w:multiLevelType w:val="hybridMultilevel"/>
    <w:tmpl w:val="E76E0FBA"/>
    <w:lvl w:ilvl="0" w:tplc="B46E7DBC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E7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E3003F"/>
    <w:multiLevelType w:val="hybridMultilevel"/>
    <w:tmpl w:val="77F0AC66"/>
    <w:lvl w:ilvl="0" w:tplc="CECAC69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973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EF7FFA"/>
    <w:multiLevelType w:val="hybridMultilevel"/>
    <w:tmpl w:val="F6524E8E"/>
    <w:lvl w:ilvl="0" w:tplc="0415000F">
      <w:start w:val="1"/>
      <w:numFmt w:val="decimal"/>
      <w:lvlText w:val="%1.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053EF"/>
    <w:multiLevelType w:val="hybridMultilevel"/>
    <w:tmpl w:val="1E4000AA"/>
    <w:lvl w:ilvl="0" w:tplc="C3320F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403EA"/>
    <w:multiLevelType w:val="hybridMultilevel"/>
    <w:tmpl w:val="0758F72E"/>
    <w:lvl w:ilvl="0" w:tplc="69148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EC288A"/>
    <w:multiLevelType w:val="hybridMultilevel"/>
    <w:tmpl w:val="EF681A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9C16E29"/>
    <w:multiLevelType w:val="hybridMultilevel"/>
    <w:tmpl w:val="EA66E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701FD9"/>
    <w:multiLevelType w:val="hybridMultilevel"/>
    <w:tmpl w:val="338CD09C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0564"/>
    <w:multiLevelType w:val="hybridMultilevel"/>
    <w:tmpl w:val="338CD09C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1F159A"/>
    <w:multiLevelType w:val="hybridMultilevel"/>
    <w:tmpl w:val="D8EE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3680"/>
    <w:multiLevelType w:val="hybridMultilevel"/>
    <w:tmpl w:val="A0FC509E"/>
    <w:lvl w:ilvl="0" w:tplc="3A288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97136F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D4567B4"/>
    <w:multiLevelType w:val="hybridMultilevel"/>
    <w:tmpl w:val="3ED27A46"/>
    <w:lvl w:ilvl="0" w:tplc="47423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6F1547F2"/>
    <w:multiLevelType w:val="hybridMultilevel"/>
    <w:tmpl w:val="B7F244FE"/>
    <w:lvl w:ilvl="0" w:tplc="84EAA4D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114BF"/>
    <w:multiLevelType w:val="hybridMultilevel"/>
    <w:tmpl w:val="2306F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8"/>
  </w:num>
  <w:num w:numId="12">
    <w:abstractNumId w:val="2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0"/>
  </w:num>
  <w:num w:numId="17">
    <w:abstractNumId w:val="21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0"/>
  </w:num>
  <w:num w:numId="21">
    <w:abstractNumId w:val="6"/>
  </w:num>
  <w:num w:numId="22">
    <w:abstractNumId w:val="9"/>
  </w:num>
  <w:num w:numId="23">
    <w:abstractNumId w:val="25"/>
  </w:num>
  <w:num w:numId="24">
    <w:abstractNumId w:val="2"/>
  </w:num>
  <w:num w:numId="25">
    <w:abstractNumId w:val="1"/>
  </w:num>
  <w:num w:numId="26">
    <w:abstractNumId w:val="4"/>
  </w:num>
  <w:num w:numId="27">
    <w:abstractNumId w:val="18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A"/>
    <w:rsid w:val="00014454"/>
    <w:rsid w:val="0001787A"/>
    <w:rsid w:val="000356E5"/>
    <w:rsid w:val="000360C5"/>
    <w:rsid w:val="0004784C"/>
    <w:rsid w:val="000828CA"/>
    <w:rsid w:val="000903E8"/>
    <w:rsid w:val="000D681E"/>
    <w:rsid w:val="000E3AB1"/>
    <w:rsid w:val="000F5564"/>
    <w:rsid w:val="00127678"/>
    <w:rsid w:val="00183271"/>
    <w:rsid w:val="001A34D1"/>
    <w:rsid w:val="001B0A38"/>
    <w:rsid w:val="001C7C1D"/>
    <w:rsid w:val="001D05CD"/>
    <w:rsid w:val="001E6CAA"/>
    <w:rsid w:val="00222DC3"/>
    <w:rsid w:val="002274CD"/>
    <w:rsid w:val="002559F5"/>
    <w:rsid w:val="0027757D"/>
    <w:rsid w:val="002A0C2C"/>
    <w:rsid w:val="002A2452"/>
    <w:rsid w:val="002A28A5"/>
    <w:rsid w:val="003122F7"/>
    <w:rsid w:val="00314421"/>
    <w:rsid w:val="00341E2C"/>
    <w:rsid w:val="00356F7D"/>
    <w:rsid w:val="00363163"/>
    <w:rsid w:val="0036655E"/>
    <w:rsid w:val="00394F20"/>
    <w:rsid w:val="003E6864"/>
    <w:rsid w:val="00414585"/>
    <w:rsid w:val="0043421A"/>
    <w:rsid w:val="00477A50"/>
    <w:rsid w:val="00483628"/>
    <w:rsid w:val="00483CDE"/>
    <w:rsid w:val="004A4E1C"/>
    <w:rsid w:val="004A58CC"/>
    <w:rsid w:val="00531C6E"/>
    <w:rsid w:val="005517ED"/>
    <w:rsid w:val="0056076C"/>
    <w:rsid w:val="0056652D"/>
    <w:rsid w:val="00567BD3"/>
    <w:rsid w:val="00570303"/>
    <w:rsid w:val="005865E9"/>
    <w:rsid w:val="00590721"/>
    <w:rsid w:val="005A0BA7"/>
    <w:rsid w:val="005A5994"/>
    <w:rsid w:val="00626974"/>
    <w:rsid w:val="0065563A"/>
    <w:rsid w:val="006844EF"/>
    <w:rsid w:val="00684D5E"/>
    <w:rsid w:val="006A45B7"/>
    <w:rsid w:val="006B07CB"/>
    <w:rsid w:val="0070539D"/>
    <w:rsid w:val="00711DF5"/>
    <w:rsid w:val="0072074E"/>
    <w:rsid w:val="00723232"/>
    <w:rsid w:val="00731A1E"/>
    <w:rsid w:val="00735C01"/>
    <w:rsid w:val="0073675C"/>
    <w:rsid w:val="007851CB"/>
    <w:rsid w:val="007A665B"/>
    <w:rsid w:val="007A701C"/>
    <w:rsid w:val="007E35A2"/>
    <w:rsid w:val="007E3A81"/>
    <w:rsid w:val="00832108"/>
    <w:rsid w:val="008610EB"/>
    <w:rsid w:val="00863A87"/>
    <w:rsid w:val="008C029B"/>
    <w:rsid w:val="008F5853"/>
    <w:rsid w:val="009029EF"/>
    <w:rsid w:val="00906276"/>
    <w:rsid w:val="009377AA"/>
    <w:rsid w:val="00950A77"/>
    <w:rsid w:val="009A798D"/>
    <w:rsid w:val="009E75A7"/>
    <w:rsid w:val="009F41E2"/>
    <w:rsid w:val="00A0661A"/>
    <w:rsid w:val="00A16184"/>
    <w:rsid w:val="00A272EC"/>
    <w:rsid w:val="00AB5E2D"/>
    <w:rsid w:val="00B13BFA"/>
    <w:rsid w:val="00B15724"/>
    <w:rsid w:val="00B358FE"/>
    <w:rsid w:val="00B841BB"/>
    <w:rsid w:val="00B9021B"/>
    <w:rsid w:val="00BA0A8A"/>
    <w:rsid w:val="00BA62D4"/>
    <w:rsid w:val="00BA6CB8"/>
    <w:rsid w:val="00BC2F17"/>
    <w:rsid w:val="00BD23B1"/>
    <w:rsid w:val="00BE3A76"/>
    <w:rsid w:val="00C04F4D"/>
    <w:rsid w:val="00C422F8"/>
    <w:rsid w:val="00C54D25"/>
    <w:rsid w:val="00CA478A"/>
    <w:rsid w:val="00CB4D95"/>
    <w:rsid w:val="00CC3703"/>
    <w:rsid w:val="00CE4F8D"/>
    <w:rsid w:val="00D34966"/>
    <w:rsid w:val="00D7752E"/>
    <w:rsid w:val="00DC2FEF"/>
    <w:rsid w:val="00DC4BBE"/>
    <w:rsid w:val="00DD72A0"/>
    <w:rsid w:val="00DE15B2"/>
    <w:rsid w:val="00DF256E"/>
    <w:rsid w:val="00E013A2"/>
    <w:rsid w:val="00E12BDA"/>
    <w:rsid w:val="00E31BA7"/>
    <w:rsid w:val="00E41D4A"/>
    <w:rsid w:val="00E4743F"/>
    <w:rsid w:val="00E81E90"/>
    <w:rsid w:val="00E95B03"/>
    <w:rsid w:val="00EC1E5F"/>
    <w:rsid w:val="00EC4395"/>
    <w:rsid w:val="00F04845"/>
    <w:rsid w:val="00F14448"/>
    <w:rsid w:val="00F24256"/>
    <w:rsid w:val="00F52B05"/>
    <w:rsid w:val="00F661D2"/>
    <w:rsid w:val="00F83B06"/>
    <w:rsid w:val="00F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BCA911C4-A92C-4F07-8F97-28614AEA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E5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C1E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C1E5F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locked/>
    <w:rsid w:val="00EC1E5F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C1E5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63">
    <w:name w:val="Style63"/>
    <w:basedOn w:val="Normalny"/>
    <w:rsid w:val="00EC1E5F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2">
    <w:name w:val="Font Style152"/>
    <w:uiPriority w:val="99"/>
    <w:rsid w:val="00EC1E5F"/>
    <w:rPr>
      <w:rFonts w:ascii="Arial" w:hAnsi="Arial" w:cs="Arial" w:hint="default"/>
      <w:sz w:val="22"/>
      <w:szCs w:val="22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EC1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5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5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21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16">
    <w:name w:val="Style16"/>
    <w:basedOn w:val="Normalny"/>
    <w:uiPriority w:val="99"/>
    <w:rsid w:val="00D7752E"/>
    <w:pPr>
      <w:widowControl w:val="0"/>
      <w:autoSpaceDE w:val="0"/>
      <w:autoSpaceDN w:val="0"/>
      <w:adjustRightInd w:val="0"/>
      <w:spacing w:after="0" w:line="275" w:lineRule="exact"/>
      <w:ind w:left="1072" w:firstLine="20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2C7DF4-6FE6-4BBE-9400-DA7C215173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Bujnowska Anna</cp:lastModifiedBy>
  <cp:revision>2</cp:revision>
  <cp:lastPrinted>2020-04-02T12:01:00Z</cp:lastPrinted>
  <dcterms:created xsi:type="dcterms:W3CDTF">2022-04-21T12:33:00Z</dcterms:created>
  <dcterms:modified xsi:type="dcterms:W3CDTF">2022-04-21T12:33:00Z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2dd96c9c-dac1-4d1a-b03a-aadfa2457dd0</vt:lpwstr>
  </property>
  <property fmtid="{D5CDD505-2E9C-101B-9397-08002B2CF9AE}" pid="3" name="bjSaver">
    <vt:lpwstr>99pctzetcD8amFTvS+Dxc9U6Po6NB8hx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