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3C" w:rsidRDefault="00E723B7" w:rsidP="00E70E4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FORMULARZ CENOWY                                         zał. 1 a</w:t>
      </w:r>
    </w:p>
    <w:p w:rsidR="00850E46" w:rsidRPr="00E70E49" w:rsidRDefault="00643C68" w:rsidP="00E70E49">
      <w:pPr>
        <w:jc w:val="center"/>
        <w:rPr>
          <w:rFonts w:ascii="Arial" w:hAnsi="Arial" w:cs="Arial"/>
          <w:b/>
        </w:rPr>
      </w:pPr>
      <w:r w:rsidRPr="00E70E49">
        <w:rPr>
          <w:rFonts w:ascii="Arial" w:hAnsi="Arial" w:cs="Arial"/>
          <w:b/>
        </w:rPr>
        <w:t xml:space="preserve">Zestawienie znaków do </w:t>
      </w:r>
      <w:r w:rsidR="00782D5E" w:rsidRPr="00E70E49">
        <w:rPr>
          <w:rFonts w:ascii="Arial" w:hAnsi="Arial" w:cs="Arial"/>
          <w:b/>
        </w:rPr>
        <w:t>wyceny</w:t>
      </w:r>
      <w:r w:rsidR="0026605A">
        <w:rPr>
          <w:rFonts w:ascii="Arial" w:hAnsi="Arial" w:cs="Arial"/>
          <w:b/>
        </w:rPr>
        <w:t xml:space="preserve"> – znaki małe</w:t>
      </w:r>
      <w:r w:rsidR="00E723B7">
        <w:rPr>
          <w:rFonts w:ascii="Arial" w:hAnsi="Arial" w:cs="Arial"/>
          <w:b/>
        </w:rPr>
        <w:t xml:space="preserve"> i średnie</w:t>
      </w:r>
      <w:r w:rsidR="0026605A">
        <w:rPr>
          <w:rFonts w:ascii="Arial" w:hAnsi="Arial" w:cs="Arial"/>
          <w:b/>
        </w:rPr>
        <w:t xml:space="preserve"> – typ. foli I</w:t>
      </w:r>
      <w:r w:rsidR="00E723B7">
        <w:rPr>
          <w:rFonts w:ascii="Arial" w:hAnsi="Arial" w:cs="Arial"/>
          <w:b/>
        </w:rPr>
        <w:t xml:space="preserve"> i </w:t>
      </w:r>
      <w:r w:rsidR="00B1002C">
        <w:rPr>
          <w:rFonts w:ascii="Arial" w:hAnsi="Arial" w:cs="Arial"/>
          <w:b/>
        </w:rPr>
        <w:t>II</w:t>
      </w:r>
    </w:p>
    <w:tbl>
      <w:tblPr>
        <w:tblpPr w:leftFromText="141" w:rightFromText="141" w:vertAnchor="text" w:horzAnchor="margin" w:tblpX="70" w:tblpY="3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727"/>
        <w:gridCol w:w="850"/>
        <w:gridCol w:w="709"/>
        <w:gridCol w:w="1369"/>
        <w:gridCol w:w="1311"/>
      </w:tblGrid>
      <w:tr w:rsidR="00677F1E" w:rsidRPr="004671FF" w:rsidTr="003672DB">
        <w:trPr>
          <w:trHeight w:val="17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</w:tcPr>
          <w:p w:rsidR="00677F1E" w:rsidRPr="00677F1E" w:rsidRDefault="00677F1E" w:rsidP="003672DB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677F1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/>
          </w:tcPr>
          <w:p w:rsidR="00677F1E" w:rsidRPr="00677F1E" w:rsidRDefault="00677F1E" w:rsidP="003672DB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677F1E">
              <w:rPr>
                <w:rFonts w:ascii="Arial" w:hAnsi="Arial" w:cs="Arial"/>
                <w:b/>
                <w:sz w:val="18"/>
                <w:szCs w:val="18"/>
              </w:rPr>
              <w:t>Opis znaku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/>
          </w:tcPr>
          <w:p w:rsidR="00677F1E" w:rsidRPr="00677F1E" w:rsidRDefault="00677F1E" w:rsidP="003672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7F1E">
              <w:rPr>
                <w:rFonts w:ascii="Arial" w:hAnsi="Arial" w:cs="Arial"/>
                <w:b/>
                <w:sz w:val="18"/>
                <w:szCs w:val="18"/>
              </w:rPr>
              <w:t>symbol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</w:tcPr>
          <w:p w:rsidR="00677F1E" w:rsidRPr="00677F1E" w:rsidRDefault="00677F1E" w:rsidP="003672DB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677F1E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EEECE1"/>
          </w:tcPr>
          <w:p w:rsidR="00677F1E" w:rsidRDefault="00677F1E" w:rsidP="003672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7F1E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677F1E" w:rsidRPr="00677F1E" w:rsidRDefault="00677F1E" w:rsidP="003672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EEECE1"/>
          </w:tcPr>
          <w:p w:rsidR="00677F1E" w:rsidRDefault="00E723B7" w:rsidP="003672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7F1E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677F1E" w:rsidRPr="00677F1E">
              <w:rPr>
                <w:rFonts w:ascii="Arial" w:hAnsi="Arial" w:cs="Arial"/>
                <w:b/>
                <w:sz w:val="18"/>
                <w:szCs w:val="18"/>
              </w:rPr>
              <w:t>artość</w:t>
            </w:r>
          </w:p>
          <w:p w:rsidR="00E723B7" w:rsidRPr="00677F1E" w:rsidRDefault="00E723B7" w:rsidP="003672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677F1E" w:rsidRPr="00B5498D" w:rsidTr="003672DB">
        <w:trPr>
          <w:trHeight w:val="248"/>
        </w:trPr>
        <w:tc>
          <w:tcPr>
            <w:tcW w:w="8199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7F1E" w:rsidRPr="003672DB" w:rsidRDefault="003672DB" w:rsidP="003672DB">
            <w:pPr>
              <w:pStyle w:val="Akapitzlist"/>
              <w:spacing w:line="360" w:lineRule="auto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I. Wykaz znaków do montażu</w:t>
            </w:r>
            <w:r w:rsidR="00677F1E" w:rsidRPr="003672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w ciągu ulicy Rzecznej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Pr="00B5498D" w:rsidRDefault="00677F1E" w:rsidP="003672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RPr="00B5498D" w:rsidTr="003672DB">
        <w:trPr>
          <w:trHeight w:val="408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420D8D">
              <w:rPr>
                <w:rFonts w:ascii="Arial" w:hAnsi="Arial" w:cs="Arial"/>
                <w:b/>
                <w:sz w:val="20"/>
                <w:szCs w:val="20"/>
              </w:rPr>
              <w:t>Ustąp pierwszeństwa przejazdu</w:t>
            </w:r>
            <w:r w:rsidR="00AD0FE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D0FE2" w:rsidRPr="00A83529">
              <w:rPr>
                <w:rFonts w:ascii="Arial" w:hAnsi="Arial" w:cs="Arial"/>
                <w:b/>
                <w:sz w:val="20"/>
                <w:szCs w:val="20"/>
              </w:rPr>
              <w:t>średnie – f.II</w:t>
            </w:r>
          </w:p>
        </w:tc>
        <w:tc>
          <w:tcPr>
            <w:tcW w:w="850" w:type="dxa"/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A-7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RPr="00B5498D" w:rsidTr="003672DB">
        <w:trPr>
          <w:trHeight w:val="285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420D8D">
              <w:rPr>
                <w:rFonts w:ascii="Arial" w:hAnsi="Arial" w:cs="Arial"/>
                <w:b/>
                <w:sz w:val="20"/>
                <w:szCs w:val="20"/>
              </w:rPr>
              <w:t>STOP</w:t>
            </w:r>
            <w:r w:rsidR="00AD0FE2" w:rsidRPr="00420D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0FE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D0FE2" w:rsidRPr="00A83529">
              <w:rPr>
                <w:rFonts w:ascii="Arial" w:hAnsi="Arial" w:cs="Arial"/>
                <w:b/>
                <w:sz w:val="20"/>
                <w:szCs w:val="20"/>
              </w:rPr>
              <w:t>średnie – f.II</w:t>
            </w:r>
          </w:p>
        </w:tc>
        <w:tc>
          <w:tcPr>
            <w:tcW w:w="850" w:type="dxa"/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B-20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Pr="00B5498D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Pr="00B5498D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RPr="00B5498D" w:rsidTr="003672DB">
        <w:trPr>
          <w:trHeight w:val="205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Ograniczenie prędkości do 30 km/h</w:t>
            </w:r>
          </w:p>
        </w:tc>
        <w:tc>
          <w:tcPr>
            <w:tcW w:w="850" w:type="dxa"/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 xml:space="preserve">  B-33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Pr="00B5498D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Pr="00B5498D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Tr="003672DB">
        <w:trPr>
          <w:trHeight w:val="353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Ograniczenie prędkości do 40 km/h</w:t>
            </w:r>
          </w:p>
        </w:tc>
        <w:tc>
          <w:tcPr>
            <w:tcW w:w="850" w:type="dxa"/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B-33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Tr="003672DB">
        <w:trPr>
          <w:trHeight w:val="273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27" w:type="dxa"/>
            <w:vAlign w:val="center"/>
          </w:tcPr>
          <w:p w:rsidR="00677F1E" w:rsidRPr="00A2699D" w:rsidRDefault="00AD0FE2" w:rsidP="00367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Droga z pierwszeństwem</w:t>
            </w:r>
          </w:p>
        </w:tc>
        <w:tc>
          <w:tcPr>
            <w:tcW w:w="850" w:type="dxa"/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D-1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Tr="003672DB">
        <w:trPr>
          <w:trHeight w:val="47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Parking</w:t>
            </w:r>
          </w:p>
        </w:tc>
        <w:tc>
          <w:tcPr>
            <w:tcW w:w="850" w:type="dxa"/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D-18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Tr="003672DB">
        <w:trPr>
          <w:trHeight w:val="269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 xml:space="preserve">Miejsce zastrzeżone </w:t>
            </w:r>
          </w:p>
        </w:tc>
        <w:tc>
          <w:tcPr>
            <w:tcW w:w="850" w:type="dxa"/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D-18a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Tr="003672DB">
        <w:trPr>
          <w:trHeight w:val="331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  <w:t>miejsce parkingowe dla osób niepełnosprawnych (grafika x 2)</w:t>
            </w:r>
          </w:p>
        </w:tc>
        <w:tc>
          <w:tcPr>
            <w:tcW w:w="850" w:type="dxa"/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T-29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Tr="003672DB">
        <w:trPr>
          <w:trHeight w:val="339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  <w:t xml:space="preserve">Tabliczka o treści: „Dla samochodów osobowych” </w:t>
            </w:r>
          </w:p>
        </w:tc>
        <w:tc>
          <w:tcPr>
            <w:tcW w:w="850" w:type="dxa"/>
            <w:vAlign w:val="center"/>
          </w:tcPr>
          <w:p w:rsidR="00677F1E" w:rsidRPr="00A2699D" w:rsidRDefault="00C56D40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60x25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Tr="003672DB">
        <w:trPr>
          <w:trHeight w:val="552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  <w:t>Tabliczka o treści: „Dla samochodów osobowych oraz pojazdów służb miejskich”</w:t>
            </w:r>
          </w:p>
        </w:tc>
        <w:tc>
          <w:tcPr>
            <w:tcW w:w="850" w:type="dxa"/>
            <w:vAlign w:val="center"/>
          </w:tcPr>
          <w:p w:rsidR="00677F1E" w:rsidRPr="00A2699D" w:rsidRDefault="00C56D40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60x36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F1E" w:rsidTr="003672DB">
        <w:trPr>
          <w:trHeight w:val="552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727" w:type="dxa"/>
            <w:vAlign w:val="center"/>
          </w:tcPr>
          <w:p w:rsidR="00677F1E" w:rsidRPr="00A2699D" w:rsidRDefault="00677F1E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  <w:t>Tabliczka o treści: „Dla samochodów osobowych oraz pojazdów służb miejskich i komunikacji publicznej”</w:t>
            </w:r>
          </w:p>
        </w:tc>
        <w:tc>
          <w:tcPr>
            <w:tcW w:w="850" w:type="dxa"/>
            <w:vAlign w:val="center"/>
          </w:tcPr>
          <w:p w:rsidR="00677F1E" w:rsidRPr="00A2699D" w:rsidRDefault="00C56D40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60x36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77F1E" w:rsidRPr="00A2699D" w:rsidRDefault="00677F1E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677F1E" w:rsidRDefault="00677F1E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RPr="008867C8" w:rsidTr="003672DB">
        <w:trPr>
          <w:trHeight w:val="203"/>
        </w:trPr>
        <w:tc>
          <w:tcPr>
            <w:tcW w:w="5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867C8" w:rsidRPr="008867C8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67C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727" w:type="dxa"/>
            <w:shd w:val="clear" w:color="auto" w:fill="FFFFFF" w:themeFill="background1"/>
            <w:vAlign w:val="center"/>
          </w:tcPr>
          <w:p w:rsidR="008867C8" w:rsidRPr="008867C8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 w:rsidRPr="008867C8">
              <w:rPr>
                <w:rFonts w:ascii="Arial" w:hAnsi="Arial" w:cs="Arial"/>
                <w:b w:val="0"/>
                <w:sz w:val="20"/>
                <w:szCs w:val="20"/>
              </w:rPr>
              <w:t>Uchwyty do znaków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867C8" w:rsidRPr="008867C8" w:rsidRDefault="008867C8" w:rsidP="003672DB">
            <w:pPr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8867C8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867C8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8867C8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8867C8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137"/>
        </w:trPr>
        <w:tc>
          <w:tcPr>
            <w:tcW w:w="5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8867C8" w:rsidRPr="00A2699D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Cs w:val="0"/>
                <w:i/>
                <w:color w:val="00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Cs w:val="0"/>
                <w:i/>
                <w:color w:val="000000"/>
                <w:spacing w:val="4"/>
                <w:sz w:val="20"/>
                <w:szCs w:val="20"/>
              </w:rPr>
              <w:t>Ogółem kwota brutto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867C8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867C8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281"/>
        </w:trPr>
        <w:tc>
          <w:tcPr>
            <w:tcW w:w="8199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7C8" w:rsidRDefault="003672DB" w:rsidP="003672D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II. Wykaz znaków do montażu </w:t>
            </w:r>
            <w:r w:rsidR="008867C8" w:rsidRPr="00A2699D">
              <w:rPr>
                <w:rFonts w:ascii="Arial" w:hAnsi="Arial" w:cs="Arial"/>
                <w:b/>
                <w:color w:val="FF0000"/>
                <w:sz w:val="20"/>
                <w:szCs w:val="20"/>
              </w:rPr>
              <w:t>w ciągu ulicy Nagórnej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867C8" w:rsidRDefault="008867C8" w:rsidP="003672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85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420D8D">
              <w:rPr>
                <w:rFonts w:ascii="Arial" w:hAnsi="Arial" w:cs="Arial"/>
                <w:b/>
                <w:sz w:val="20"/>
                <w:szCs w:val="20"/>
              </w:rPr>
              <w:t>Ustąp pierwszeństwa przejazdu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83529">
              <w:rPr>
                <w:rFonts w:ascii="Arial" w:hAnsi="Arial" w:cs="Arial"/>
                <w:b/>
                <w:sz w:val="20"/>
                <w:szCs w:val="20"/>
              </w:rPr>
              <w:t>średnie – f.II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A-7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161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Zwężenie jezdni dwustronne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A-12a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224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420D8D">
              <w:rPr>
                <w:rFonts w:ascii="Arial" w:hAnsi="Arial" w:cs="Arial"/>
                <w:b/>
                <w:sz w:val="20"/>
                <w:szCs w:val="20"/>
              </w:rPr>
              <w:t xml:space="preserve">STOP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529">
              <w:rPr>
                <w:rFonts w:ascii="Arial" w:hAnsi="Arial" w:cs="Arial"/>
                <w:b/>
                <w:sz w:val="20"/>
                <w:szCs w:val="20"/>
              </w:rPr>
              <w:t>średnie – f.II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B-20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143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Ograniczenie prędkości do 30 km/h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 xml:space="preserve">  B-33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149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Ograniczenie prędkości do 40 km/h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B-33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47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8867C8" w:rsidRPr="00A2699D" w:rsidRDefault="008867C8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Koniec ograniczenia prędkości  20km/h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 xml:space="preserve">   B-34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47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Zakaz postoju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B-35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221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bCs w:val="0"/>
                <w:color w:val="FF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 w:val="0"/>
                <w:sz w:val="20"/>
                <w:szCs w:val="20"/>
              </w:rPr>
              <w:t>Droga z pierwszeństwem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D-1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552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  <w:t>Tabliczka o treści: „Nie dotyczy użytkowników posesji przy ul. Witosa oraz pojazdów służb miejskich”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60x36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552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  <w:t xml:space="preserve">Tabliczka o treści: „Nie dotyczy samochodów osobowych mieszkańców  ul. Ogrodowej i pojazdowa służb miejskich” 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60x36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47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 w:val="0"/>
                <w:bCs w:val="0"/>
                <w:color w:val="000000"/>
                <w:spacing w:val="4"/>
                <w:sz w:val="20"/>
                <w:szCs w:val="20"/>
              </w:rPr>
              <w:t>Cmentarz (dwustronnie)</w:t>
            </w:r>
          </w:p>
        </w:tc>
        <w:tc>
          <w:tcPr>
            <w:tcW w:w="850" w:type="dxa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E-10a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RPr="008867C8" w:rsidTr="003672DB">
        <w:trPr>
          <w:trHeight w:val="375"/>
        </w:trPr>
        <w:tc>
          <w:tcPr>
            <w:tcW w:w="5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269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27" w:type="dxa"/>
            <w:shd w:val="clear" w:color="auto" w:fill="FFFFFF" w:themeFill="background1"/>
            <w:vAlign w:val="center"/>
          </w:tcPr>
          <w:p w:rsidR="008867C8" w:rsidRPr="00A2699D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Uchwyty do znaków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867C8" w:rsidRPr="00006F5C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006F5C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006F5C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8867C8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Tr="003672DB">
        <w:trPr>
          <w:trHeight w:val="267"/>
        </w:trPr>
        <w:tc>
          <w:tcPr>
            <w:tcW w:w="5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8867C8" w:rsidRPr="00A2699D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Cs w:val="0"/>
                <w:i/>
                <w:color w:val="00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Cs w:val="0"/>
                <w:i/>
                <w:color w:val="000000"/>
                <w:spacing w:val="4"/>
                <w:sz w:val="20"/>
                <w:szCs w:val="20"/>
              </w:rPr>
              <w:t>Ogółem kwota brutto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867C8" w:rsidRPr="00A83529" w:rsidRDefault="008867C8" w:rsidP="003672DB">
            <w:pPr>
              <w:spacing w:line="360" w:lineRule="auto"/>
              <w:ind w:lef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RPr="00A2699D" w:rsidTr="003672DB">
        <w:trPr>
          <w:trHeight w:val="363"/>
        </w:trPr>
        <w:tc>
          <w:tcPr>
            <w:tcW w:w="8199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67C8" w:rsidRPr="00A2699D" w:rsidRDefault="003672DB" w:rsidP="003672D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III. Wykaz znaków do montażu </w:t>
            </w:r>
            <w:r w:rsidR="008867C8" w:rsidRPr="00A2699D">
              <w:rPr>
                <w:rFonts w:ascii="Arial" w:hAnsi="Arial" w:cs="Arial"/>
                <w:b/>
                <w:color w:val="FF0000"/>
                <w:sz w:val="20"/>
                <w:szCs w:val="20"/>
              </w:rPr>
              <w:t>w ciągu ulicy Łukasiewicza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867C8" w:rsidRPr="00A2699D" w:rsidRDefault="008867C8" w:rsidP="003672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867C8" w:rsidRPr="00A2699D" w:rsidTr="003672DB">
        <w:trPr>
          <w:trHeight w:val="135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27" w:type="dxa"/>
            <w:vAlign w:val="center"/>
          </w:tcPr>
          <w:p w:rsidR="008867C8" w:rsidRPr="00A2699D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 w:rsidRPr="00A2699D">
              <w:rPr>
                <w:rFonts w:ascii="Arial" w:hAnsi="Arial" w:cs="Arial"/>
                <w:b w:val="0"/>
                <w:sz w:val="20"/>
                <w:szCs w:val="20"/>
              </w:rPr>
              <w:t>Tabliczka „Dla samochodów osobowych”</w:t>
            </w:r>
          </w:p>
        </w:tc>
        <w:tc>
          <w:tcPr>
            <w:tcW w:w="850" w:type="dxa"/>
            <w:vAlign w:val="center"/>
          </w:tcPr>
          <w:p w:rsidR="008867C8" w:rsidRPr="00006F5C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006F5C">
              <w:rPr>
                <w:rFonts w:ascii="Arial" w:hAnsi="Arial" w:cs="Arial"/>
                <w:b/>
                <w:sz w:val="20"/>
                <w:szCs w:val="20"/>
              </w:rPr>
              <w:t>60x25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67C8" w:rsidRPr="00006F5C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006F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867C8" w:rsidRPr="00006F5C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867C8" w:rsidRPr="00006F5C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RPr="00A2699D" w:rsidTr="003672DB">
        <w:trPr>
          <w:trHeight w:val="197"/>
        </w:trPr>
        <w:tc>
          <w:tcPr>
            <w:tcW w:w="5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867C8" w:rsidRPr="00A2699D" w:rsidRDefault="008867C8" w:rsidP="00367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269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27" w:type="dxa"/>
            <w:shd w:val="clear" w:color="auto" w:fill="FFFFFF" w:themeFill="background1"/>
            <w:vAlign w:val="center"/>
          </w:tcPr>
          <w:p w:rsidR="008867C8" w:rsidRPr="00A2699D" w:rsidRDefault="008867C8" w:rsidP="003672DB">
            <w:pPr>
              <w:rPr>
                <w:rFonts w:ascii="Arial" w:hAnsi="Arial" w:cs="Arial"/>
                <w:sz w:val="20"/>
                <w:szCs w:val="20"/>
              </w:rPr>
            </w:pPr>
            <w:r w:rsidRPr="00A2699D">
              <w:rPr>
                <w:rFonts w:ascii="Arial" w:hAnsi="Arial" w:cs="Arial"/>
                <w:sz w:val="20"/>
                <w:szCs w:val="20"/>
              </w:rPr>
              <w:t>Ograniczenie prędkości do 30 km/h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699D">
              <w:rPr>
                <w:rFonts w:ascii="Arial" w:hAnsi="Arial" w:cs="Arial"/>
                <w:b/>
                <w:sz w:val="20"/>
                <w:szCs w:val="20"/>
              </w:rPr>
              <w:t xml:space="preserve">  B-33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A2699D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B5498D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B5498D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7C8" w:rsidRPr="00A2699D" w:rsidTr="003672DB">
        <w:trPr>
          <w:trHeight w:val="131"/>
        </w:trPr>
        <w:tc>
          <w:tcPr>
            <w:tcW w:w="54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867C8" w:rsidRPr="00A2699D" w:rsidRDefault="008867C8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269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27" w:type="dxa"/>
            <w:shd w:val="clear" w:color="auto" w:fill="FFFFFF" w:themeFill="background1"/>
            <w:vAlign w:val="center"/>
          </w:tcPr>
          <w:p w:rsidR="008867C8" w:rsidRPr="00A2699D" w:rsidRDefault="008867C8" w:rsidP="003672DB">
            <w:pPr>
              <w:pStyle w:val="Nagwek1"/>
              <w:shd w:val="clear" w:color="auto" w:fill="FFFFFF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Uchwyty do znaków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867C8" w:rsidRPr="00006F5C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006F5C" w:rsidRDefault="008867C8" w:rsidP="003672DB">
            <w:pPr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006F5C" w:rsidRDefault="008867C8" w:rsidP="003672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867C8" w:rsidRPr="008867C8" w:rsidRDefault="008867C8" w:rsidP="003672D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23B7" w:rsidRPr="008867C8" w:rsidTr="003672DB">
        <w:trPr>
          <w:trHeight w:val="184"/>
        </w:trPr>
        <w:tc>
          <w:tcPr>
            <w:tcW w:w="544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pStyle w:val="Nagwek1"/>
              <w:shd w:val="clear" w:color="auto" w:fill="FFFFFF"/>
              <w:rPr>
                <w:rFonts w:ascii="Arial" w:hAnsi="Arial" w:cs="Arial"/>
                <w:bCs w:val="0"/>
                <w:i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/>
                <w:color w:val="000000"/>
                <w:spacing w:val="4"/>
                <w:sz w:val="20"/>
                <w:szCs w:val="20"/>
              </w:rPr>
              <w:t>Ogółem kwota brutto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723B7" w:rsidRPr="00A83529" w:rsidRDefault="00E723B7" w:rsidP="003672DB">
            <w:pPr>
              <w:spacing w:line="360" w:lineRule="auto"/>
              <w:ind w:lef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23B7" w:rsidRPr="00A2699D" w:rsidTr="003672DB">
        <w:trPr>
          <w:trHeight w:val="290"/>
        </w:trPr>
        <w:tc>
          <w:tcPr>
            <w:tcW w:w="544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E7E6E6" w:themeFill="background2"/>
            <w:vAlign w:val="center"/>
          </w:tcPr>
          <w:p w:rsidR="00E723B7" w:rsidRPr="00A2699D" w:rsidRDefault="003672DB" w:rsidP="003672DB">
            <w:pPr>
              <w:pStyle w:val="Nagwek1"/>
              <w:shd w:val="clear" w:color="auto" w:fill="FFFFFF"/>
              <w:rPr>
                <w:rFonts w:ascii="Arial" w:hAnsi="Arial" w:cs="Arial"/>
                <w:bCs w:val="0"/>
                <w:i/>
                <w:color w:val="FF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/>
                <w:color w:val="FF0000"/>
                <w:spacing w:val="4"/>
                <w:sz w:val="20"/>
                <w:szCs w:val="20"/>
              </w:rPr>
              <w:t>KOSZT DOSTAWY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E723B7" w:rsidRPr="00A2699D" w:rsidRDefault="00E723B7" w:rsidP="003672DB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672DB" w:rsidRPr="00A2699D" w:rsidTr="003672DB">
        <w:trPr>
          <w:trHeight w:val="435"/>
        </w:trPr>
        <w:tc>
          <w:tcPr>
            <w:tcW w:w="544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3672DB" w:rsidRPr="00A2699D" w:rsidRDefault="003672DB" w:rsidP="003672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E7E6E6" w:themeFill="background2"/>
            <w:vAlign w:val="center"/>
          </w:tcPr>
          <w:p w:rsidR="003672DB" w:rsidRDefault="003672DB" w:rsidP="003672DB">
            <w:pPr>
              <w:pStyle w:val="Nagwek1"/>
              <w:shd w:val="clear" w:color="auto" w:fill="FFFFFF"/>
              <w:rPr>
                <w:rFonts w:ascii="Arial" w:hAnsi="Arial" w:cs="Arial"/>
                <w:bCs w:val="0"/>
                <w:i/>
                <w:color w:val="FF0000"/>
                <w:spacing w:val="4"/>
                <w:sz w:val="20"/>
                <w:szCs w:val="20"/>
              </w:rPr>
            </w:pPr>
            <w:r w:rsidRPr="00A2699D">
              <w:rPr>
                <w:rFonts w:ascii="Arial" w:hAnsi="Arial" w:cs="Arial"/>
                <w:bCs w:val="0"/>
                <w:i/>
                <w:color w:val="FF0000"/>
                <w:spacing w:val="4"/>
                <w:sz w:val="20"/>
                <w:szCs w:val="20"/>
              </w:rPr>
              <w:t>OGÓŁEM WARTOŚĆ ZAMÓWIENIA BRUTTO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3672DB" w:rsidRPr="00A2699D" w:rsidRDefault="003672DB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672DB" w:rsidRPr="00A2699D" w:rsidRDefault="003672DB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3672DB" w:rsidRPr="00A2699D" w:rsidRDefault="003672DB" w:rsidP="003672DB">
            <w:pPr>
              <w:spacing w:line="36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3672DB" w:rsidRDefault="003672DB" w:rsidP="003672DB">
            <w:pPr>
              <w:spacing w:line="360" w:lineRule="auto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</w:tbl>
    <w:p w:rsidR="00DC6340" w:rsidRPr="00DC6340" w:rsidRDefault="00A2699D" w:rsidP="003672DB">
      <w:pPr>
        <w:rPr>
          <w:rFonts w:ascii="Arial" w:hAnsi="Arial" w:cs="Arial"/>
          <w:b/>
          <w:sz w:val="22"/>
          <w:szCs w:val="22"/>
        </w:rPr>
      </w:pPr>
      <w:r>
        <w:rPr>
          <w:sz w:val="20"/>
          <w:szCs w:val="20"/>
        </w:rPr>
        <w:t xml:space="preserve">  Sporządził</w:t>
      </w:r>
      <w:r w:rsidR="003672DB">
        <w:rPr>
          <w:sz w:val="20"/>
          <w:szCs w:val="20"/>
        </w:rPr>
        <w:t xml:space="preserve"> dn. ……………………..</w:t>
      </w:r>
      <w:r>
        <w:rPr>
          <w:sz w:val="20"/>
          <w:szCs w:val="20"/>
        </w:rPr>
        <w:t>:</w:t>
      </w:r>
      <w:r w:rsidR="00DC6340">
        <w:rPr>
          <w:sz w:val="20"/>
          <w:szCs w:val="20"/>
        </w:rPr>
        <w:t xml:space="preserve">                                                                                            </w:t>
      </w:r>
    </w:p>
    <w:sectPr w:rsidR="00DC6340" w:rsidRPr="00DC6340" w:rsidSect="00DC6340">
      <w:pgSz w:w="11906" w:h="16838"/>
      <w:pgMar w:top="284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49" w:rsidRDefault="00E70E49" w:rsidP="00E70E49">
      <w:r>
        <w:separator/>
      </w:r>
    </w:p>
  </w:endnote>
  <w:endnote w:type="continuationSeparator" w:id="0">
    <w:p w:rsidR="00E70E49" w:rsidRDefault="00E70E49" w:rsidP="00E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49" w:rsidRDefault="00E70E49" w:rsidP="00E70E49">
      <w:r>
        <w:separator/>
      </w:r>
    </w:p>
  </w:footnote>
  <w:footnote w:type="continuationSeparator" w:id="0">
    <w:p w:rsidR="00E70E49" w:rsidRDefault="00E70E49" w:rsidP="00E7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E53E0"/>
    <w:multiLevelType w:val="hybridMultilevel"/>
    <w:tmpl w:val="111CBAB4"/>
    <w:lvl w:ilvl="0" w:tplc="ED08F6F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03"/>
    <w:rsid w:val="00006F5C"/>
    <w:rsid w:val="00114D8C"/>
    <w:rsid w:val="0026605A"/>
    <w:rsid w:val="00332F03"/>
    <w:rsid w:val="003613ED"/>
    <w:rsid w:val="003672DB"/>
    <w:rsid w:val="0039632C"/>
    <w:rsid w:val="00420D8D"/>
    <w:rsid w:val="004948A2"/>
    <w:rsid w:val="00643C68"/>
    <w:rsid w:val="00677F1E"/>
    <w:rsid w:val="00735589"/>
    <w:rsid w:val="00782D5E"/>
    <w:rsid w:val="00850E46"/>
    <w:rsid w:val="008867C8"/>
    <w:rsid w:val="008B0809"/>
    <w:rsid w:val="00963E3C"/>
    <w:rsid w:val="009E0453"/>
    <w:rsid w:val="00A2699D"/>
    <w:rsid w:val="00A83529"/>
    <w:rsid w:val="00A93012"/>
    <w:rsid w:val="00AD0FE2"/>
    <w:rsid w:val="00B1002C"/>
    <w:rsid w:val="00C37A4C"/>
    <w:rsid w:val="00C56D40"/>
    <w:rsid w:val="00C86E02"/>
    <w:rsid w:val="00DC6340"/>
    <w:rsid w:val="00DD6CE2"/>
    <w:rsid w:val="00E70E49"/>
    <w:rsid w:val="00E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9923254-B49A-4B82-B151-DF7F77F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D6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C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45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6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Barbara Sudoł</cp:lastModifiedBy>
  <cp:revision>2</cp:revision>
  <cp:lastPrinted>2022-05-30T12:27:00Z</cp:lastPrinted>
  <dcterms:created xsi:type="dcterms:W3CDTF">2022-05-31T08:36:00Z</dcterms:created>
  <dcterms:modified xsi:type="dcterms:W3CDTF">2022-05-31T08:36:00Z</dcterms:modified>
</cp:coreProperties>
</file>