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3EB8" w:rsidRPr="002A3E83" w:rsidRDefault="00D600F8">
      <w:pPr>
        <w:jc w:val="right"/>
        <w:rPr>
          <w:rFonts w:ascii="Calibri" w:hAnsi="Calibri" w:cs="Calibri"/>
          <w:b/>
          <w:sz w:val="22"/>
          <w:szCs w:val="22"/>
        </w:rPr>
      </w:pPr>
      <w:r w:rsidRPr="002A3E83">
        <w:rPr>
          <w:rFonts w:ascii="Calibri" w:hAnsi="Calibri" w:cs="Calibri"/>
          <w:b/>
          <w:i/>
          <w:sz w:val="22"/>
          <w:szCs w:val="22"/>
        </w:rPr>
        <w:t>Załącznik nr 1 do S</w:t>
      </w:r>
      <w:r w:rsidR="00B73EB8" w:rsidRPr="002A3E83">
        <w:rPr>
          <w:rFonts w:ascii="Calibri" w:hAnsi="Calibri" w:cs="Calibri"/>
          <w:b/>
          <w:i/>
          <w:sz w:val="22"/>
          <w:szCs w:val="22"/>
        </w:rPr>
        <w:t>WZ</w:t>
      </w:r>
    </w:p>
    <w:p w:rsidR="00B73EB8" w:rsidRPr="002A3E83" w:rsidRDefault="00B73EB8">
      <w:pPr>
        <w:rPr>
          <w:rFonts w:ascii="Calibri" w:hAnsi="Calibri" w:cs="Calibri"/>
          <w:sz w:val="20"/>
          <w:szCs w:val="20"/>
        </w:rPr>
      </w:pPr>
    </w:p>
    <w:p w:rsidR="00B73EB8" w:rsidRPr="002A3E83" w:rsidRDefault="00B73EB8" w:rsidP="00D600F8">
      <w:pPr>
        <w:jc w:val="right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                                                               ............................................. </w:t>
      </w:r>
    </w:p>
    <w:p w:rsidR="00B73EB8" w:rsidRPr="002A3E83" w:rsidRDefault="001F4109" w:rsidP="004B723A">
      <w:pPr>
        <w:ind w:left="5664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</w:t>
      </w:r>
      <w:r w:rsidR="00AF1BA4" w:rsidRPr="002A3E83">
        <w:rPr>
          <w:rFonts w:ascii="Calibri" w:hAnsi="Calibri" w:cs="Calibri"/>
          <w:sz w:val="18"/>
          <w:szCs w:val="18"/>
        </w:rPr>
        <w:t>(</w:t>
      </w:r>
      <w:r w:rsidR="00B73EB8" w:rsidRPr="002A3E83">
        <w:rPr>
          <w:rFonts w:ascii="Calibri" w:hAnsi="Calibri" w:cs="Calibri"/>
          <w:sz w:val="18"/>
          <w:szCs w:val="18"/>
        </w:rPr>
        <w:t>miejscowość i data)</w:t>
      </w:r>
    </w:p>
    <w:p w:rsidR="00B73EB8" w:rsidRDefault="00B73EB8">
      <w:pPr>
        <w:rPr>
          <w:rFonts w:ascii="Calibri" w:hAnsi="Calibri" w:cs="Calibri"/>
          <w:sz w:val="20"/>
          <w:szCs w:val="20"/>
        </w:rPr>
      </w:pPr>
    </w:p>
    <w:p w:rsidR="001F4109" w:rsidRPr="002A3E83" w:rsidRDefault="001F4109">
      <w:pPr>
        <w:rPr>
          <w:rFonts w:ascii="Calibri" w:hAnsi="Calibri" w:cs="Calibri"/>
          <w:sz w:val="20"/>
          <w:szCs w:val="20"/>
        </w:rPr>
      </w:pPr>
    </w:p>
    <w:p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MIASTO ŁOMŻA</w:t>
      </w:r>
    </w:p>
    <w:p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-BoldMT" w:hAnsi="Calibri" w:cs="Calibri"/>
          <w:b/>
          <w:bCs/>
        </w:rPr>
        <w:t>Pl. Stary Rynek 14</w:t>
      </w:r>
    </w:p>
    <w:p w:rsidR="00B73EB8" w:rsidRPr="002A3E83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2A3E83">
        <w:rPr>
          <w:rFonts w:ascii="Calibri" w:eastAsia="ArialMT" w:hAnsi="Calibri" w:cs="Calibri"/>
          <w:b/>
          <w:bCs/>
        </w:rPr>
        <w:t>18-400 Łomża</w:t>
      </w:r>
    </w:p>
    <w:p w:rsidR="00B73EB8" w:rsidRPr="002A3E83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:rsidR="00B73EB8" w:rsidRPr="002A3E83" w:rsidRDefault="00D600F8" w:rsidP="00941EA1">
      <w:pPr>
        <w:jc w:val="center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b/>
          <w:sz w:val="22"/>
          <w:szCs w:val="22"/>
        </w:rPr>
        <w:t>OFERTA</w:t>
      </w:r>
    </w:p>
    <w:p w:rsidR="00B73EB8" w:rsidRPr="002A3E83" w:rsidRDefault="00B73EB8" w:rsidP="00941EA1">
      <w:pPr>
        <w:ind w:left="4248" w:firstLine="5"/>
        <w:rPr>
          <w:rFonts w:ascii="Calibri" w:hAnsi="Calibri" w:cs="Calibri"/>
          <w:sz w:val="20"/>
          <w:szCs w:val="20"/>
        </w:rPr>
      </w:pPr>
    </w:p>
    <w:p w:rsidR="00B73EB8" w:rsidRPr="00030722" w:rsidRDefault="00B73EB8" w:rsidP="00D36765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line="276" w:lineRule="auto"/>
        <w:ind w:left="360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C3123C">
        <w:rPr>
          <w:rFonts w:asciiTheme="minorHAnsi" w:hAnsiTheme="minorHAnsi" w:cstheme="minorHAnsi"/>
          <w:sz w:val="22"/>
          <w:szCs w:val="22"/>
        </w:rPr>
        <w:t xml:space="preserve">W </w:t>
      </w:r>
      <w:r w:rsidR="009C0F34" w:rsidRPr="00C3123C">
        <w:rPr>
          <w:rFonts w:asciiTheme="minorHAnsi" w:hAnsiTheme="minorHAnsi" w:cstheme="minorHAnsi"/>
          <w:sz w:val="22"/>
          <w:szCs w:val="22"/>
        </w:rPr>
        <w:t>odpowiedzi na ogłoszenie</w:t>
      </w:r>
      <w:r w:rsidRPr="00C3123C">
        <w:rPr>
          <w:rFonts w:asciiTheme="minorHAnsi" w:hAnsiTheme="minorHAnsi" w:cstheme="minorHAnsi"/>
          <w:sz w:val="22"/>
          <w:szCs w:val="22"/>
        </w:rPr>
        <w:t xml:space="preserve"> o </w:t>
      </w:r>
      <w:r w:rsidR="009C0F34" w:rsidRPr="00C3123C">
        <w:rPr>
          <w:rFonts w:asciiTheme="minorHAnsi" w:hAnsiTheme="minorHAnsi" w:cstheme="minorHAnsi"/>
          <w:sz w:val="22"/>
          <w:szCs w:val="22"/>
        </w:rPr>
        <w:t>zamówieniu</w:t>
      </w:r>
      <w:r w:rsidR="00D600F8" w:rsidRPr="00C3123C">
        <w:rPr>
          <w:rFonts w:asciiTheme="minorHAnsi" w:hAnsiTheme="minorHAnsi" w:cstheme="minorHAnsi"/>
          <w:sz w:val="22"/>
          <w:szCs w:val="22"/>
        </w:rPr>
        <w:t xml:space="preserve"> w </w:t>
      </w:r>
      <w:r w:rsidR="00D600F8" w:rsidRPr="00C3123C">
        <w:rPr>
          <w:rFonts w:asciiTheme="minorHAnsi" w:eastAsia="Times New Roman" w:hAnsiTheme="minorHAnsi" w:cstheme="minorHAnsi"/>
          <w:sz w:val="22"/>
          <w:szCs w:val="22"/>
        </w:rPr>
        <w:t>trybie podstawowym bez negocjacji</w:t>
      </w:r>
      <w:r w:rsidR="00C3123C" w:rsidRPr="00C3123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C3123C">
        <w:rPr>
          <w:rFonts w:asciiTheme="minorHAnsi" w:hAnsiTheme="minorHAnsi" w:cstheme="minorHAnsi"/>
          <w:sz w:val="22"/>
          <w:szCs w:val="22"/>
        </w:rPr>
        <w:t xml:space="preserve">nr </w:t>
      </w:r>
      <w:r w:rsidR="0083285E" w:rsidRPr="003D62FE">
        <w:rPr>
          <w:rFonts w:asciiTheme="minorHAnsi" w:hAnsiTheme="minorHAnsi" w:cstheme="minorHAnsi"/>
          <w:b/>
          <w:color w:val="000000"/>
          <w:sz w:val="22"/>
          <w:szCs w:val="22"/>
        </w:rPr>
        <w:t>WGK.271</w:t>
      </w:r>
      <w:r w:rsidR="003D62FE">
        <w:rPr>
          <w:rFonts w:asciiTheme="minorHAnsi" w:hAnsiTheme="minorHAnsi" w:cstheme="minorHAnsi"/>
          <w:b/>
          <w:color w:val="000000"/>
          <w:sz w:val="22"/>
          <w:szCs w:val="22"/>
        </w:rPr>
        <w:t>.9</w:t>
      </w:r>
      <w:r w:rsidR="00C3123C" w:rsidRPr="003D62FE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="00556470" w:rsidRPr="003D62FE">
        <w:rPr>
          <w:rFonts w:asciiTheme="minorHAnsi" w:hAnsiTheme="minorHAnsi" w:cstheme="minorHAnsi"/>
          <w:b/>
          <w:color w:val="000000"/>
          <w:sz w:val="22"/>
          <w:szCs w:val="22"/>
        </w:rPr>
        <w:t>2024</w:t>
      </w:r>
      <w:r w:rsidR="00C3123C" w:rsidRPr="003D62F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3123C" w:rsidRPr="003D62FE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="00E87478" w:rsidRPr="00082523">
        <w:rPr>
          <w:rFonts w:asciiTheme="minorHAnsi" w:hAnsiTheme="minorHAnsi" w:cstheme="minorHAnsi"/>
          <w:sz w:val="22"/>
          <w:szCs w:val="22"/>
        </w:rPr>
        <w:t>pn.:</w:t>
      </w:r>
      <w:r w:rsidR="00C3123C" w:rsidRPr="00082523">
        <w:rPr>
          <w:rFonts w:asciiTheme="minorHAnsi" w:hAnsiTheme="minorHAnsi" w:cstheme="minorHAnsi"/>
          <w:sz w:val="22"/>
          <w:szCs w:val="22"/>
        </w:rPr>
        <w:t xml:space="preserve"> </w:t>
      </w:r>
      <w:r w:rsidR="00F15E69" w:rsidRPr="00082523">
        <w:rPr>
          <w:rFonts w:asciiTheme="minorHAnsi" w:eastAsia="Arial" w:hAnsiTheme="minorHAnsi" w:cstheme="minorHAnsi"/>
          <w:b/>
          <w:bCs/>
          <w:sz w:val="22"/>
          <w:szCs w:val="22"/>
        </w:rPr>
        <w:t>„</w:t>
      </w:r>
      <w:r w:rsidR="0083285E" w:rsidRPr="00082523">
        <w:rPr>
          <w:rFonts w:asciiTheme="minorHAnsi" w:hAnsiTheme="minorHAnsi" w:cstheme="minorHAnsi"/>
          <w:b/>
          <w:sz w:val="22"/>
          <w:szCs w:val="22"/>
        </w:rPr>
        <w:t>Konserwacj</w:t>
      </w:r>
      <w:r w:rsidR="00556470" w:rsidRPr="00082523">
        <w:rPr>
          <w:rFonts w:asciiTheme="minorHAnsi" w:hAnsiTheme="minorHAnsi" w:cstheme="minorHAnsi"/>
          <w:b/>
          <w:sz w:val="22"/>
          <w:szCs w:val="22"/>
        </w:rPr>
        <w:t>a oświetlenia miasta w roku 2025</w:t>
      </w:r>
      <w:r w:rsidR="00F15E69" w:rsidRPr="00082523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:rsidR="00B73EB8" w:rsidRPr="002A3E83" w:rsidRDefault="00B73EB8">
      <w:pPr>
        <w:tabs>
          <w:tab w:val="left" w:pos="9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</w:p>
    <w:p w:rsidR="00536C2A" w:rsidRPr="002A3E83" w:rsidRDefault="00536C2A" w:rsidP="003323C9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>N</w:t>
      </w:r>
      <w:r w:rsidR="00A4233E" w:rsidRPr="002A3E83">
        <w:rPr>
          <w:rFonts w:ascii="Calibri" w:eastAsia="ArialMT" w:hAnsi="Calibri" w:cs="Calibri"/>
          <w:sz w:val="22"/>
          <w:szCs w:val="22"/>
        </w:rPr>
        <w:t>azwa (fir</w:t>
      </w:r>
      <w:r w:rsidRPr="002A3E83">
        <w:rPr>
          <w:rFonts w:ascii="Calibri" w:eastAsia="ArialMT" w:hAnsi="Calibri" w:cs="Calibri"/>
          <w:sz w:val="22"/>
          <w:szCs w:val="22"/>
        </w:rPr>
        <w:t>ma)………………………………………….……………………..………………………</w:t>
      </w:r>
      <w:r w:rsidR="00B73EB8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</w:t>
      </w:r>
    </w:p>
    <w:p w:rsidR="006814AC" w:rsidRPr="002A3E83" w:rsidRDefault="00536C2A" w:rsidP="006814AC">
      <w:pPr>
        <w:spacing w:line="360" w:lineRule="auto"/>
        <w:jc w:val="both"/>
        <w:rPr>
          <w:rFonts w:ascii="Calibri" w:eastAsia="Arial" w:hAnsi="Calibri" w:cs="Calibri"/>
          <w:i/>
          <w:iCs/>
          <w:sz w:val="20"/>
          <w:szCs w:val="20"/>
        </w:rPr>
      </w:pPr>
      <w:r w:rsidRPr="002A3E83">
        <w:rPr>
          <w:rFonts w:ascii="Calibri" w:eastAsia="ArialMT" w:hAnsi="Calibri" w:cs="Calibri"/>
          <w:sz w:val="22"/>
          <w:szCs w:val="22"/>
        </w:rPr>
        <w:t>adres Wykonawcy…………………………………………………………………………………………………………………………………………</w:t>
      </w:r>
      <w:r w:rsidRPr="002A3E83">
        <w:rPr>
          <w:rFonts w:ascii="Calibri" w:hAnsi="Calibri" w:cs="Calibri"/>
          <w:i/>
          <w:sz w:val="20"/>
          <w:szCs w:val="20"/>
        </w:rPr>
        <w:br/>
      </w:r>
      <w:r w:rsidR="006814AC" w:rsidRPr="002A3E83">
        <w:rPr>
          <w:rFonts w:ascii="Calibri" w:hAnsi="Calibri" w:cs="Calibri"/>
          <w:sz w:val="22"/>
          <w:szCs w:val="22"/>
        </w:rPr>
        <w:t xml:space="preserve">NIP/REGON 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</w:t>
      </w:r>
      <w:r w:rsidR="006814AC" w:rsidRPr="002A3E83">
        <w:rPr>
          <w:rFonts w:ascii="Calibri" w:hAnsi="Calibri" w:cs="Calibri"/>
          <w:sz w:val="22"/>
          <w:szCs w:val="22"/>
        </w:rPr>
        <w:t xml:space="preserve"> KRS/CEiDG</w:t>
      </w:r>
      <w:r w:rsidR="006814AC" w:rsidRPr="002A3E83">
        <w:rPr>
          <w:rFonts w:ascii="Calibri" w:eastAsia="ArialMT" w:hAnsi="Calibri" w:cs="Calibri"/>
          <w:sz w:val="22"/>
          <w:szCs w:val="22"/>
        </w:rPr>
        <w:t>................................................................................</w:t>
      </w:r>
    </w:p>
    <w:p w:rsidR="00534C4D" w:rsidRPr="002A3E83" w:rsidRDefault="006814AC" w:rsidP="006814AC">
      <w:pPr>
        <w:jc w:val="both"/>
        <w:rPr>
          <w:rFonts w:ascii="Calibri" w:hAnsi="Calibri" w:cs="Calibri"/>
          <w:sz w:val="20"/>
          <w:szCs w:val="20"/>
        </w:rPr>
      </w:pP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 xml:space="preserve">(nazwa (firma), dokładny adres Wykonawcy/Wykonawców, </w:t>
      </w:r>
      <w:r w:rsidRPr="002A3E83">
        <w:rPr>
          <w:rFonts w:ascii="Calibri" w:hAnsi="Calibri" w:cs="Calibri"/>
          <w:i/>
          <w:sz w:val="20"/>
          <w:szCs w:val="20"/>
        </w:rPr>
        <w:t>w zależności od podmiotu: NIP/REGON, KRS/CEiDG</w:t>
      </w:r>
      <w:r w:rsidRPr="002A3E83">
        <w:rPr>
          <w:rFonts w:ascii="Calibri" w:eastAsia="TimesNewRomanPS-ItalicMT" w:hAnsi="Calibri" w:cs="Calibri"/>
          <w:i/>
          <w:iCs/>
          <w:sz w:val="20"/>
          <w:szCs w:val="20"/>
        </w:rPr>
        <w:t>)</w:t>
      </w:r>
      <w:r w:rsidRPr="002A3E83">
        <w:rPr>
          <w:rFonts w:ascii="Calibri" w:eastAsia="Arial-ItalicMT" w:hAnsi="Calibri" w:cs="Calibri"/>
          <w:i/>
          <w:iCs/>
          <w:sz w:val="20"/>
          <w:szCs w:val="20"/>
        </w:rPr>
        <w:br/>
        <w:t>(w przypadku składania oferty przez podmioty występujące wspólnie podać nazwy (firmy) i dokładne adresy wszystkich wspólników spółki cywilnej lub członków konsorcjum)</w:t>
      </w:r>
    </w:p>
    <w:p w:rsidR="00B73EB8" w:rsidRPr="004F6A60" w:rsidRDefault="00B73EB8" w:rsidP="007538A5">
      <w:pPr>
        <w:jc w:val="both"/>
        <w:rPr>
          <w:rFonts w:ascii="Calibri" w:eastAsia="ArialMT" w:hAnsi="Calibri" w:cs="Calibri"/>
          <w:sz w:val="16"/>
          <w:szCs w:val="16"/>
        </w:rPr>
      </w:pPr>
    </w:p>
    <w:p w:rsidR="00144C65" w:rsidRPr="00D600F8" w:rsidRDefault="00144C65" w:rsidP="00144C65">
      <w:pPr>
        <w:jc w:val="both"/>
        <w:rPr>
          <w:rFonts w:ascii="Calibri" w:eastAsia="ArialMT" w:hAnsi="Calibri" w:cs="Calibri"/>
          <w:b/>
          <w:sz w:val="22"/>
          <w:szCs w:val="22"/>
        </w:rPr>
      </w:pPr>
      <w:r w:rsidRPr="00D600F8">
        <w:rPr>
          <w:rFonts w:ascii="Calibri" w:eastAsia="ArialMT" w:hAnsi="Calibri" w:cs="Calibri"/>
          <w:b/>
          <w:sz w:val="22"/>
          <w:szCs w:val="22"/>
        </w:rPr>
        <w:t>Dane do kontaktu z Wykonawcą:</w:t>
      </w:r>
    </w:p>
    <w:p w:rsidR="00144C65" w:rsidRPr="00BF6691" w:rsidRDefault="00144C65" w:rsidP="00BF6691">
      <w:pPr>
        <w:jc w:val="both"/>
        <w:rPr>
          <w:rFonts w:ascii="Calibri" w:eastAsia="ArialMT" w:hAnsi="Calibri" w:cs="Calibri"/>
          <w:sz w:val="16"/>
          <w:szCs w:val="16"/>
        </w:rPr>
      </w:pPr>
    </w:p>
    <w:p w:rsidR="00144C65" w:rsidRPr="00D600F8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tel. ……….....................………..,</w:t>
      </w:r>
    </w:p>
    <w:p w:rsidR="00144C65" w:rsidRDefault="00144C65" w:rsidP="00144C65">
      <w:pPr>
        <w:spacing w:line="360" w:lineRule="auto"/>
        <w:jc w:val="both"/>
        <w:rPr>
          <w:rFonts w:ascii="Calibri" w:eastAsia="ArialMT" w:hAnsi="Calibri" w:cs="Calibri"/>
          <w:sz w:val="22"/>
          <w:szCs w:val="22"/>
        </w:rPr>
      </w:pPr>
      <w:r w:rsidRPr="00D600F8">
        <w:rPr>
          <w:rFonts w:ascii="Calibri" w:eastAsia="ArialMT" w:hAnsi="Calibri" w:cs="Calibri"/>
          <w:sz w:val="22"/>
          <w:szCs w:val="22"/>
        </w:rPr>
        <w:t>e-mail …………………………………………,</w:t>
      </w:r>
    </w:p>
    <w:p w:rsidR="00144C65" w:rsidRPr="00460345" w:rsidRDefault="00144C65" w:rsidP="00144C65">
      <w:pPr>
        <w:spacing w:line="276" w:lineRule="auto"/>
        <w:jc w:val="both"/>
        <w:rPr>
          <w:rFonts w:asciiTheme="minorHAnsi" w:eastAsia="ArialMT" w:hAnsiTheme="minorHAnsi" w:cstheme="minorHAnsi"/>
          <w:b/>
          <w:sz w:val="22"/>
          <w:szCs w:val="22"/>
        </w:rPr>
      </w:pPr>
      <w:r w:rsidRPr="00460345">
        <w:rPr>
          <w:rFonts w:asciiTheme="minorHAnsi" w:eastAsia="ArialMT" w:hAnsiTheme="minorHAnsi" w:cstheme="minorHAnsi"/>
          <w:b/>
          <w:sz w:val="22"/>
          <w:szCs w:val="22"/>
        </w:rPr>
        <w:t>Oświadczamy, że jesteśmy</w:t>
      </w:r>
      <w:r w:rsidRPr="004603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>1</w:t>
      </w:r>
      <w:r w:rsidR="00D06A45">
        <w:rPr>
          <w:rFonts w:asciiTheme="minorHAnsi" w:eastAsia="ArialMT" w:hAnsiTheme="minorHAnsi" w:cstheme="minorHAnsi"/>
          <w:b/>
          <w:sz w:val="22"/>
          <w:szCs w:val="22"/>
          <w:vertAlign w:val="superscript"/>
        </w:rPr>
        <w:t xml:space="preserve"> </w:t>
      </w:r>
      <w:r w:rsidRPr="00460345">
        <w:rPr>
          <w:rFonts w:asciiTheme="minorHAnsi" w:eastAsia="ArialMT" w:hAnsiTheme="minorHAnsi" w:cstheme="minorHAnsi"/>
          <w:i/>
          <w:sz w:val="22"/>
          <w:szCs w:val="22"/>
        </w:rPr>
        <w:t>(zaznaczyć odpowiednie):</w:t>
      </w:r>
    </w:p>
    <w:p w:rsidR="00144C65" w:rsidRPr="00460345" w:rsidRDefault="004F6387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208335157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mikroprzedsiębiorstwem lub</w:t>
      </w:r>
    </w:p>
    <w:p w:rsidR="00144C65" w:rsidRPr="00460345" w:rsidRDefault="004F6387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727922802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 xml:space="preserve">małym przedsiębiorstwem lub </w:t>
      </w:r>
    </w:p>
    <w:p w:rsidR="00144C65" w:rsidRPr="00460345" w:rsidRDefault="004F6387" w:rsidP="00144C65">
      <w:pPr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06909959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 w:rsidRPr="00460345">
        <w:rPr>
          <w:rFonts w:asciiTheme="minorHAnsi" w:hAnsiTheme="minorHAnsi" w:cstheme="minorHAnsi"/>
          <w:sz w:val="22"/>
          <w:szCs w:val="22"/>
        </w:rPr>
        <w:tab/>
      </w:r>
      <w:r w:rsidR="00144C65" w:rsidRPr="00460345">
        <w:rPr>
          <w:rFonts w:asciiTheme="minorHAnsi" w:eastAsia="ArialMT" w:hAnsiTheme="minorHAnsi" w:cstheme="minorHAnsi"/>
          <w:sz w:val="22"/>
          <w:szCs w:val="22"/>
        </w:rPr>
        <w:t>średnim przedsiębiorstwem lub</w:t>
      </w:r>
    </w:p>
    <w:p w:rsidR="00144C65" w:rsidRDefault="004F6387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50409941"/>
        </w:sdtPr>
        <w:sdtEndPr/>
        <w:sdtContent>
          <w:r w:rsidR="00144C65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144C65">
        <w:rPr>
          <w:rFonts w:asciiTheme="minorHAnsi" w:hAnsiTheme="minorHAnsi" w:cstheme="minorHAnsi"/>
          <w:b/>
          <w:sz w:val="22"/>
          <w:szCs w:val="22"/>
        </w:rPr>
        <w:tab/>
      </w:r>
      <w:r w:rsidR="00B52847">
        <w:rPr>
          <w:rFonts w:asciiTheme="minorHAnsi" w:hAnsiTheme="minorHAnsi" w:cstheme="minorHAnsi"/>
          <w:sz w:val="22"/>
          <w:szCs w:val="22"/>
        </w:rPr>
        <w:t>dużym przedsiębiorstwem lub</w:t>
      </w:r>
    </w:p>
    <w:p w:rsidR="00B52847" w:rsidRPr="00460345" w:rsidRDefault="004F6387" w:rsidP="00144C65">
      <w:pPr>
        <w:tabs>
          <w:tab w:val="left" w:pos="426"/>
        </w:tabs>
        <w:spacing w:line="276" w:lineRule="auto"/>
        <w:ind w:left="426" w:hanging="426"/>
        <w:jc w:val="both"/>
        <w:rPr>
          <w:rFonts w:asciiTheme="minorHAnsi" w:eastAsia="ArialMT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735591589"/>
        </w:sdtPr>
        <w:sdtEndPr/>
        <w:sdtContent>
          <w:r w:rsidR="00B52847" w:rsidRPr="00460345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  <w:r w:rsidR="001F4109">
            <w:rPr>
              <w:rFonts w:ascii="Segoe UI Symbol" w:eastAsia="MS Gothic" w:hAnsi="Segoe UI Symbol" w:cs="Segoe UI Symbol"/>
              <w:b/>
              <w:sz w:val="22"/>
              <w:szCs w:val="22"/>
            </w:rPr>
            <w:t xml:space="preserve">  </w:t>
          </w:r>
        </w:sdtContent>
      </w:sdt>
      <w:r w:rsidR="00B52847" w:rsidRPr="00B52847">
        <w:rPr>
          <w:rFonts w:asciiTheme="minorHAnsi" w:eastAsia="ArialMT" w:hAnsiTheme="minorHAnsi" w:cstheme="minorHAnsi"/>
          <w:sz w:val="22"/>
          <w:szCs w:val="22"/>
        </w:rPr>
        <w:t>innym ……………………………………… (należy określić jakim, np. osoba fizyczna nie prowadząca działalności gospodarczej itp.)</w:t>
      </w:r>
    </w:p>
    <w:p w:rsidR="00144C65" w:rsidRPr="00460345" w:rsidRDefault="00144C65" w:rsidP="00144C65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Fonts w:ascii="Arial" w:eastAsia="ArialMT" w:hAnsi="Arial" w:cs="Arial"/>
          <w:sz w:val="16"/>
          <w:szCs w:val="16"/>
          <w:vertAlign w:val="superscript"/>
        </w:rPr>
        <w:t>1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</w:t>
      </w:r>
      <w:r w:rsidRPr="00460345">
        <w:rPr>
          <w:rStyle w:val="DeltaViewInsertion"/>
          <w:rFonts w:ascii="Arial" w:hAnsi="Arial"/>
          <w:b w:val="0"/>
          <w:i w:val="0"/>
          <w:sz w:val="16"/>
          <w:szCs w:val="16"/>
        </w:rPr>
        <w:t xml:space="preserve"> oraz małych i średnich przedsiębiorstw (Dz.U. L 124 z 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20.5.2003, s. 36). Informacje są wymagane wyłącznie do celów statystycznych. </w:t>
      </w:r>
    </w:p>
    <w:p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44C65" w:rsidRPr="00460345" w:rsidRDefault="00144C65" w:rsidP="00144C65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44C65" w:rsidRPr="00460345" w:rsidRDefault="00144C65" w:rsidP="00144C65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460345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EUR </w:t>
      </w:r>
      <w:r w:rsidRPr="00460345">
        <w:rPr>
          <w:rFonts w:ascii="Arial" w:hAnsi="Arial" w:cs="Arial"/>
          <w:i/>
          <w:sz w:val="16"/>
          <w:szCs w:val="16"/>
        </w:rPr>
        <w:t>lub</w:t>
      </w:r>
      <w:r w:rsidRPr="00460345">
        <w:rPr>
          <w:rFonts w:ascii="Arial" w:hAnsi="Arial" w:cs="Arial"/>
          <w:sz w:val="16"/>
          <w:szCs w:val="16"/>
        </w:rPr>
        <w:t xml:space="preserve"> roczna suma bilansowa nie przekracza 43 milionów EUR.</w:t>
      </w:r>
    </w:p>
    <w:p w:rsidR="00911812" w:rsidRPr="009F09C9" w:rsidRDefault="00144C65" w:rsidP="009F09C9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460345">
        <w:rPr>
          <w:rFonts w:ascii="Arial" w:hAnsi="Arial" w:cs="Arial"/>
          <w:sz w:val="16"/>
          <w:szCs w:val="16"/>
        </w:rPr>
        <w:t>Duże przedsiębiorstwa: pozostałe przedsiębiorstwa,</w:t>
      </w:r>
      <w:r w:rsidRPr="00460345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które</w:t>
      </w:r>
      <w:r w:rsidRPr="00460345">
        <w:rPr>
          <w:rFonts w:ascii="Arial" w:hAnsi="Arial" w:cs="Arial"/>
          <w:sz w:val="16"/>
          <w:szCs w:val="16"/>
        </w:rPr>
        <w:t xml:space="preserve"> zatrudniają 250 i więcej pracowników oraz których roczny obrót przekracza 50 milionów EUR lub całkowity bilans roczny przekracza 43 milionów EUR.</w:t>
      </w:r>
    </w:p>
    <w:p w:rsidR="00E86FB8" w:rsidRPr="002A3E83" w:rsidRDefault="00E86FB8" w:rsidP="00911812">
      <w:pPr>
        <w:jc w:val="both"/>
        <w:rPr>
          <w:rFonts w:ascii="Calibri" w:eastAsia="ArialMT" w:hAnsi="Calibri" w:cs="Calibri"/>
          <w:sz w:val="18"/>
          <w:szCs w:val="18"/>
        </w:rPr>
      </w:pPr>
    </w:p>
    <w:p w:rsidR="0039068D" w:rsidRPr="00F14D40" w:rsidRDefault="00B73EB8" w:rsidP="003906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Oferujemy wykonanie przedmiotu zamówienia, zgodnie z wymaganiami zawartymi w </w:t>
      </w:r>
      <w:r w:rsidR="0037759C" w:rsidRPr="00F14D40">
        <w:rPr>
          <w:rFonts w:asciiTheme="minorHAnsi" w:hAnsiTheme="minorHAnsi" w:cstheme="minorHAnsi"/>
          <w:b/>
          <w:bCs/>
          <w:sz w:val="22"/>
          <w:szCs w:val="22"/>
        </w:rPr>
        <w:t>Specyfikacji Warunków Zamówienia (</w:t>
      </w:r>
      <w:r w:rsidR="002E41E5" w:rsidRPr="00F14D4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F14D40">
        <w:rPr>
          <w:rFonts w:asciiTheme="minorHAnsi" w:hAnsiTheme="minorHAnsi" w:cstheme="minorHAnsi"/>
          <w:b/>
          <w:bCs/>
          <w:sz w:val="22"/>
          <w:szCs w:val="22"/>
        </w:rPr>
        <w:t>WZ</w:t>
      </w:r>
      <w:r w:rsidR="0039068D" w:rsidRPr="00F14D4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08087C">
        <w:rPr>
          <w:rFonts w:asciiTheme="minorHAnsi" w:hAnsiTheme="minorHAnsi" w:cstheme="minorHAnsi"/>
          <w:b/>
          <w:bCs/>
          <w:sz w:val="22"/>
          <w:szCs w:val="22"/>
        </w:rPr>
        <w:t>i załącznikach do SWZ</w:t>
      </w:r>
    </w:p>
    <w:p w:rsidR="00D62294" w:rsidRPr="00F14D40" w:rsidRDefault="00D62294" w:rsidP="00BF6691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6691" w:rsidRPr="00527B19" w:rsidRDefault="00CD0DFF" w:rsidP="00BF6691">
      <w:pPr>
        <w:spacing w:line="276" w:lineRule="auto"/>
        <w:jc w:val="both"/>
        <w:rPr>
          <w:rFonts w:asciiTheme="minorHAnsi" w:eastAsia="Arial-BoldMT" w:hAnsiTheme="minorHAnsi" w:cstheme="minorHAnsi"/>
          <w:bCs/>
          <w:sz w:val="22"/>
          <w:szCs w:val="22"/>
        </w:rPr>
      </w:pPr>
      <w:r>
        <w:rPr>
          <w:rFonts w:asciiTheme="minorHAnsi" w:eastAsia="Arial-BoldMT" w:hAnsiTheme="minorHAnsi" w:cstheme="minorHAnsi"/>
          <w:bCs/>
          <w:sz w:val="22"/>
          <w:szCs w:val="22"/>
        </w:rPr>
        <w:tab/>
      </w:r>
      <w:r w:rsidRPr="00527B19">
        <w:rPr>
          <w:rFonts w:asciiTheme="minorHAnsi" w:eastAsia="Arial-BoldMT" w:hAnsiTheme="minorHAnsi" w:cstheme="minorHAnsi"/>
          <w:b/>
          <w:bCs/>
          <w:sz w:val="22"/>
          <w:szCs w:val="22"/>
        </w:rPr>
        <w:t>za cenę bru</w:t>
      </w:r>
      <w:r w:rsidR="00BF6691" w:rsidRPr="00527B19">
        <w:rPr>
          <w:rFonts w:asciiTheme="minorHAnsi" w:eastAsia="Arial-BoldMT" w:hAnsiTheme="minorHAnsi" w:cstheme="minorHAnsi"/>
          <w:b/>
          <w:bCs/>
          <w:sz w:val="22"/>
          <w:szCs w:val="22"/>
        </w:rPr>
        <w:t>tto</w:t>
      </w:r>
      <w:r w:rsidR="002B20B2" w:rsidRPr="00527B19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(Co)</w:t>
      </w:r>
      <w:r w:rsidR="00BF6691" w:rsidRPr="00527B19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………………………………………. zł  </w:t>
      </w:r>
      <w:r w:rsidR="00BF6691" w:rsidRPr="00527B19">
        <w:rPr>
          <w:rFonts w:asciiTheme="minorHAnsi" w:eastAsia="Arial-BoldMT" w:hAnsiTheme="minorHAnsi" w:cstheme="minorHAnsi"/>
          <w:bCs/>
          <w:sz w:val="22"/>
          <w:szCs w:val="22"/>
        </w:rPr>
        <w:t xml:space="preserve">wyliczoną </w:t>
      </w:r>
      <w:r w:rsidR="002B20B2" w:rsidRPr="00527B19">
        <w:rPr>
          <w:rFonts w:asciiTheme="minorHAnsi" w:eastAsia="Arial-BoldMT" w:hAnsiTheme="minorHAnsi" w:cstheme="minorHAnsi"/>
          <w:bCs/>
          <w:sz w:val="22"/>
          <w:szCs w:val="22"/>
        </w:rPr>
        <w:t>zgodnie z poniższym wzorem</w:t>
      </w:r>
      <w:r w:rsidR="00BF6691" w:rsidRPr="00527B19">
        <w:rPr>
          <w:rFonts w:asciiTheme="minorHAnsi" w:eastAsia="Arial-BoldMT" w:hAnsiTheme="minorHAnsi" w:cstheme="minorHAnsi"/>
          <w:bCs/>
          <w:sz w:val="22"/>
          <w:szCs w:val="22"/>
        </w:rPr>
        <w:t>:</w:t>
      </w:r>
    </w:p>
    <w:p w:rsidR="002B20B2" w:rsidRPr="00527B19" w:rsidRDefault="002B20B2" w:rsidP="002B20B2">
      <w:pPr>
        <w:spacing w:line="264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1F4109" w:rsidRPr="00527B19" w:rsidRDefault="002B20B2" w:rsidP="002B20B2">
      <w:pPr>
        <w:spacing w:line="264" w:lineRule="auto"/>
        <w:ind w:left="709"/>
        <w:jc w:val="both"/>
        <w:rPr>
          <w:rFonts w:asciiTheme="minorHAnsi" w:hAnsiTheme="minorHAnsi" w:cstheme="minorHAnsi"/>
          <w:b/>
          <w:position w:val="-2"/>
        </w:rPr>
      </w:pPr>
      <w:r w:rsidRPr="00527B19">
        <w:rPr>
          <w:rFonts w:asciiTheme="minorHAnsi" w:hAnsiTheme="minorHAnsi" w:cstheme="minorHAnsi"/>
          <w:b/>
        </w:rPr>
        <w:t>Co = R +</w:t>
      </w:r>
      <w:r w:rsidR="001F4109" w:rsidRPr="00527B19">
        <w:rPr>
          <w:rFonts w:asciiTheme="minorHAnsi" w:hAnsiTheme="minorHAnsi" w:cstheme="minorHAnsi"/>
          <w:b/>
        </w:rPr>
        <w:t xml:space="preserve"> A</w:t>
      </w:r>
    </w:p>
    <w:p w:rsidR="00225EEB" w:rsidRPr="00527B19" w:rsidRDefault="002B20B2" w:rsidP="00983084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27B19">
        <w:rPr>
          <w:rFonts w:asciiTheme="minorHAnsi" w:hAnsiTheme="minorHAnsi" w:cstheme="minorHAnsi"/>
          <w:position w:val="-2"/>
          <w:sz w:val="22"/>
          <w:szCs w:val="22"/>
          <w:u w:val="single"/>
        </w:rPr>
        <w:t>gdzie:</w:t>
      </w:r>
    </w:p>
    <w:p w:rsidR="002B20B2" w:rsidRPr="00527B19" w:rsidRDefault="002B20B2" w:rsidP="00D06A45">
      <w:pPr>
        <w:spacing w:after="120" w:line="276" w:lineRule="auto"/>
        <w:ind w:left="850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7B19">
        <w:rPr>
          <w:rFonts w:asciiTheme="minorHAnsi" w:hAnsiTheme="minorHAnsi" w:cstheme="minorHAnsi"/>
          <w:b/>
          <w:sz w:val="22"/>
          <w:szCs w:val="22"/>
        </w:rPr>
        <w:t>R - cena brutto za</w:t>
      </w:r>
      <w:r w:rsidR="002B0380" w:rsidRPr="00527B19">
        <w:rPr>
          <w:rFonts w:asciiTheme="minorHAnsi" w:hAnsiTheme="minorHAnsi" w:cstheme="minorHAnsi"/>
          <w:b/>
          <w:sz w:val="22"/>
          <w:szCs w:val="22"/>
        </w:rPr>
        <w:t xml:space="preserve"> wykonywanie</w:t>
      </w:r>
      <w:r w:rsidRPr="00527B19">
        <w:rPr>
          <w:rFonts w:asciiTheme="minorHAnsi" w:hAnsiTheme="minorHAnsi" w:cstheme="minorHAnsi"/>
          <w:b/>
          <w:sz w:val="22"/>
          <w:szCs w:val="22"/>
        </w:rPr>
        <w:t xml:space="preserve"> podstawow</w:t>
      </w:r>
      <w:r w:rsidR="002B0380" w:rsidRPr="00527B19">
        <w:rPr>
          <w:rFonts w:asciiTheme="minorHAnsi" w:hAnsiTheme="minorHAnsi" w:cstheme="minorHAnsi"/>
          <w:b/>
          <w:sz w:val="22"/>
          <w:szCs w:val="22"/>
        </w:rPr>
        <w:t>ych</w:t>
      </w:r>
      <w:r w:rsidRPr="00527B19">
        <w:rPr>
          <w:rFonts w:asciiTheme="minorHAnsi" w:hAnsiTheme="minorHAnsi" w:cstheme="minorHAnsi"/>
          <w:b/>
          <w:sz w:val="22"/>
          <w:szCs w:val="22"/>
        </w:rPr>
        <w:t xml:space="preserve"> prac konserwacyjn</w:t>
      </w:r>
      <w:r w:rsidR="002B0380" w:rsidRPr="00527B19">
        <w:rPr>
          <w:rFonts w:asciiTheme="minorHAnsi" w:hAnsiTheme="minorHAnsi" w:cstheme="minorHAnsi"/>
          <w:b/>
          <w:sz w:val="22"/>
          <w:szCs w:val="22"/>
        </w:rPr>
        <w:t>ych</w:t>
      </w:r>
      <w:r w:rsidRPr="00527B19">
        <w:rPr>
          <w:rFonts w:asciiTheme="minorHAnsi" w:hAnsiTheme="minorHAnsi" w:cstheme="minorHAnsi"/>
          <w:b/>
          <w:sz w:val="22"/>
          <w:szCs w:val="22"/>
        </w:rPr>
        <w:t xml:space="preserve"> (charakter ryczałtowy), obliczona zgodnie z poniższą tabelą:</w:t>
      </w:r>
    </w:p>
    <w:tbl>
      <w:tblPr>
        <w:tblW w:w="917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2835"/>
        <w:gridCol w:w="992"/>
        <w:gridCol w:w="2508"/>
      </w:tblGrid>
      <w:tr w:rsidR="002B20B2" w:rsidRPr="0008087C" w:rsidTr="00526A40">
        <w:trPr>
          <w:trHeight w:val="1389"/>
        </w:trPr>
        <w:tc>
          <w:tcPr>
            <w:tcW w:w="1559" w:type="dxa"/>
            <w:shd w:val="clear" w:color="auto" w:fill="auto"/>
            <w:vAlign w:val="center"/>
          </w:tcPr>
          <w:p w:rsidR="002B20B2" w:rsidRPr="004737AD" w:rsidRDefault="00526A40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cena konserwacji jednego punktu świetlnego</w:t>
            </w:r>
            <w:r w:rsidR="002B20B2" w:rsidRPr="004737AD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2B20B2" w:rsidRPr="004737AD">
              <w:rPr>
                <w:rFonts w:asciiTheme="minorHAnsi" w:hAnsiTheme="minorHAnsi" w:cstheme="minorHAnsi"/>
                <w:sz w:val="20"/>
                <w:szCs w:val="20"/>
              </w:rPr>
              <w:br/>
              <w:t>(zł brutto)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20B2" w:rsidRPr="004737AD" w:rsidRDefault="00526A40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Liczba punktów świetlnych</w:t>
            </w:r>
            <w:r w:rsidR="002B20B2" w:rsidRPr="004737AD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vAlign w:val="center"/>
          </w:tcPr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 xml:space="preserve">Cena za 1 miesiąc konserwacji urządzeń oświetlenia ulic miasta (zł brutto) </w:t>
            </w:r>
          </w:p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(kol. nr 1 *kol. nr 2)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Okres trwania umowy (m-c)</w:t>
            </w:r>
          </w:p>
        </w:tc>
        <w:tc>
          <w:tcPr>
            <w:tcW w:w="2508" w:type="dxa"/>
            <w:vAlign w:val="center"/>
          </w:tcPr>
          <w:p w:rsidR="002B20B2" w:rsidRPr="004737AD" w:rsidRDefault="002B20B2" w:rsidP="002B20B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4737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</w:t>
            </w:r>
            <w:r w:rsidRPr="004737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</w:t>
            </w:r>
            <w:r w:rsidRPr="004737A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cena brutto</w:t>
            </w:r>
            <w:r w:rsidRPr="004737AD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 za podstawowe prace konserwacyjne (charakter ryczałtowy)</w:t>
            </w:r>
            <w:r w:rsidRPr="004737AD">
              <w:rPr>
                <w:rFonts w:asciiTheme="minorHAnsi" w:hAnsiTheme="minorHAnsi" w:cstheme="minorHAnsi"/>
                <w:sz w:val="20"/>
                <w:szCs w:val="20"/>
              </w:rPr>
              <w:br/>
              <w:t>(kol. nr 3*kol. nr 4)</w:t>
            </w:r>
          </w:p>
        </w:tc>
      </w:tr>
      <w:tr w:rsidR="002B20B2" w:rsidRPr="0008087C" w:rsidTr="00526A40">
        <w:trPr>
          <w:trHeight w:val="137"/>
        </w:trPr>
        <w:tc>
          <w:tcPr>
            <w:tcW w:w="1559" w:type="dxa"/>
            <w:shd w:val="clear" w:color="auto" w:fill="auto"/>
          </w:tcPr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508" w:type="dxa"/>
          </w:tcPr>
          <w:p w:rsidR="002B20B2" w:rsidRPr="004737AD" w:rsidRDefault="002B20B2" w:rsidP="00C75F6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7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2B20B2" w:rsidRPr="0008087C" w:rsidTr="00526A40">
        <w:trPr>
          <w:trHeight w:val="547"/>
        </w:trPr>
        <w:tc>
          <w:tcPr>
            <w:tcW w:w="1559" w:type="dxa"/>
            <w:shd w:val="clear" w:color="auto" w:fill="auto"/>
            <w:vAlign w:val="center"/>
          </w:tcPr>
          <w:p w:rsidR="002B20B2" w:rsidRPr="004737AD" w:rsidRDefault="002B20B2" w:rsidP="0098308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20B2" w:rsidRPr="004737AD" w:rsidRDefault="007A052D" w:rsidP="0098308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737A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6 765</w:t>
            </w:r>
          </w:p>
        </w:tc>
        <w:tc>
          <w:tcPr>
            <w:tcW w:w="2835" w:type="dxa"/>
            <w:vAlign w:val="center"/>
          </w:tcPr>
          <w:p w:rsidR="002B20B2" w:rsidRPr="004737AD" w:rsidRDefault="002B20B2" w:rsidP="00983084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shd w:val="clear" w:color="auto" w:fill="CCCCCC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B20B2" w:rsidRPr="004737AD" w:rsidRDefault="002B20B2" w:rsidP="009830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7A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  <w:tc>
          <w:tcPr>
            <w:tcW w:w="2508" w:type="dxa"/>
            <w:vAlign w:val="center"/>
          </w:tcPr>
          <w:p w:rsidR="002B20B2" w:rsidRPr="004737AD" w:rsidRDefault="002B20B2" w:rsidP="0098308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6691" w:rsidRPr="004737AD" w:rsidRDefault="009F09C9" w:rsidP="005171C8">
      <w:pPr>
        <w:ind w:left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737AD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="002B20B2" w:rsidRPr="004737AD">
        <w:rPr>
          <w:rFonts w:asciiTheme="minorHAnsi" w:hAnsiTheme="minorHAnsi" w:cstheme="minorHAnsi"/>
          <w:bCs/>
          <w:sz w:val="20"/>
          <w:szCs w:val="20"/>
        </w:rPr>
        <w:t>*</w:t>
      </w:r>
      <w:r w:rsidR="00526A40" w:rsidRPr="004737AD">
        <w:rPr>
          <w:rFonts w:asciiTheme="minorHAnsi" w:hAnsiTheme="minorHAnsi" w:cstheme="minorHAnsi"/>
          <w:sz w:val="20"/>
          <w:szCs w:val="20"/>
        </w:rPr>
        <w:t xml:space="preserve"> Liczba punktów świetlnych</w:t>
      </w:r>
      <w:r w:rsidR="00755214" w:rsidRPr="004737AD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526A40" w:rsidRPr="004737AD">
        <w:rPr>
          <w:rFonts w:asciiTheme="minorHAnsi" w:hAnsiTheme="minorHAnsi" w:cstheme="minorHAnsi"/>
          <w:bCs/>
          <w:sz w:val="20"/>
          <w:szCs w:val="20"/>
        </w:rPr>
        <w:t>które</w:t>
      </w:r>
      <w:r w:rsidR="002B20B2" w:rsidRPr="004737AD">
        <w:rPr>
          <w:rFonts w:asciiTheme="minorHAnsi" w:hAnsiTheme="minorHAnsi" w:cstheme="minorHAnsi"/>
          <w:bCs/>
          <w:sz w:val="20"/>
          <w:szCs w:val="20"/>
        </w:rPr>
        <w:t xml:space="preserve"> podlega</w:t>
      </w:r>
      <w:r w:rsidR="00526A40" w:rsidRPr="004737AD">
        <w:rPr>
          <w:rFonts w:asciiTheme="minorHAnsi" w:hAnsiTheme="minorHAnsi" w:cstheme="minorHAnsi"/>
          <w:bCs/>
          <w:sz w:val="20"/>
          <w:szCs w:val="20"/>
        </w:rPr>
        <w:t>ją</w:t>
      </w:r>
      <w:r w:rsidR="002B20B2" w:rsidRPr="004737AD">
        <w:rPr>
          <w:rFonts w:asciiTheme="minorHAnsi" w:hAnsiTheme="minorHAnsi" w:cstheme="minorHAnsi"/>
          <w:bCs/>
          <w:sz w:val="20"/>
          <w:szCs w:val="20"/>
        </w:rPr>
        <w:t xml:space="preserve"> bieżącej konserwacji</w:t>
      </w:r>
      <w:r w:rsidR="00755214" w:rsidRPr="004737AD">
        <w:rPr>
          <w:rFonts w:asciiTheme="minorHAnsi" w:hAnsiTheme="minorHAnsi" w:cstheme="minorHAnsi"/>
          <w:bCs/>
          <w:sz w:val="20"/>
          <w:szCs w:val="20"/>
        </w:rPr>
        <w:t>.</w:t>
      </w:r>
    </w:p>
    <w:p w:rsidR="00FE0AD5" w:rsidRPr="0008087C" w:rsidRDefault="00FE0AD5" w:rsidP="004A2C2E">
      <w:pPr>
        <w:jc w:val="both"/>
        <w:rPr>
          <w:rFonts w:asciiTheme="minorHAnsi" w:eastAsia="Arial-BoldMT" w:hAnsiTheme="minorHAnsi" w:cstheme="minorHAnsi"/>
          <w:sz w:val="22"/>
          <w:szCs w:val="22"/>
          <w:highlight w:val="yellow"/>
        </w:rPr>
      </w:pPr>
    </w:p>
    <w:p w:rsidR="002B20B2" w:rsidRPr="004E2CAF" w:rsidRDefault="002B20B2" w:rsidP="007538A5">
      <w:pPr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:rsidR="00A71754" w:rsidRPr="004E2CAF" w:rsidRDefault="00417D1C" w:rsidP="00EA27C7">
      <w:pPr>
        <w:spacing w:line="276" w:lineRule="auto"/>
        <w:ind w:left="851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2CAF">
        <w:rPr>
          <w:rFonts w:asciiTheme="minorHAnsi" w:hAnsiTheme="minorHAnsi" w:cstheme="minorHAnsi"/>
          <w:b/>
          <w:sz w:val="22"/>
          <w:szCs w:val="22"/>
        </w:rPr>
        <w:t xml:space="preserve">A - </w:t>
      </w:r>
      <w:r w:rsidR="002B20B2" w:rsidRPr="004E2CAF">
        <w:rPr>
          <w:rFonts w:asciiTheme="minorHAnsi" w:hAnsiTheme="minorHAnsi" w:cstheme="minorHAnsi"/>
          <w:b/>
          <w:sz w:val="22"/>
          <w:szCs w:val="22"/>
        </w:rPr>
        <w:t>cena brutto wykonania prac awaryjnych</w:t>
      </w:r>
      <w:r w:rsidR="009F09C9" w:rsidRPr="004E2C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E2CAF">
        <w:rPr>
          <w:rFonts w:asciiTheme="minorHAnsi" w:eastAsia="Arial-BoldMT" w:hAnsiTheme="minorHAnsi" w:cstheme="minorHAnsi"/>
          <w:b/>
          <w:bCs/>
          <w:sz w:val="22"/>
          <w:szCs w:val="22"/>
        </w:rPr>
        <w:t>……………………… zł  wyliczona zgodnie</w:t>
      </w:r>
      <w:r w:rsidR="00B5065B" w:rsidRPr="004E2CAF">
        <w:rPr>
          <w:rFonts w:asciiTheme="minorHAnsi" w:eastAsia="Arial-BoldMT" w:hAnsiTheme="minorHAnsi" w:cstheme="minorHAnsi"/>
          <w:b/>
          <w:bCs/>
          <w:sz w:val="22"/>
          <w:szCs w:val="22"/>
        </w:rPr>
        <w:t xml:space="preserve"> </w:t>
      </w:r>
      <w:r w:rsidR="002B20B2" w:rsidRPr="004E2CAF">
        <w:rPr>
          <w:rFonts w:asciiTheme="minorHAnsi" w:hAnsiTheme="minorHAnsi" w:cstheme="minorHAnsi"/>
          <w:b/>
          <w:sz w:val="22"/>
          <w:szCs w:val="22"/>
        </w:rPr>
        <w:t>z  kosztorysem ofertowym</w:t>
      </w:r>
      <w:r w:rsidR="00B5065B" w:rsidRPr="004E2C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2C2E" w:rsidRPr="004E2CAF">
        <w:rPr>
          <w:rFonts w:asciiTheme="minorHAnsi" w:hAnsiTheme="minorHAnsi" w:cstheme="minorHAnsi"/>
          <w:sz w:val="22"/>
          <w:szCs w:val="22"/>
        </w:rPr>
        <w:t>(</w:t>
      </w:r>
      <w:r w:rsidRPr="004E2CAF">
        <w:rPr>
          <w:rFonts w:asciiTheme="minorHAnsi" w:hAnsiTheme="minorHAnsi" w:cstheme="minorHAnsi"/>
          <w:sz w:val="22"/>
          <w:szCs w:val="22"/>
        </w:rPr>
        <w:t>wg wzoru</w:t>
      </w:r>
      <w:r w:rsidR="00983084" w:rsidRPr="004E2CAF">
        <w:rPr>
          <w:rFonts w:asciiTheme="minorHAnsi" w:hAnsiTheme="minorHAnsi" w:cstheme="minorHAnsi"/>
          <w:sz w:val="22"/>
          <w:szCs w:val="22"/>
        </w:rPr>
        <w:t xml:space="preserve"> </w:t>
      </w:r>
      <w:r w:rsidRPr="004E2CAF">
        <w:rPr>
          <w:rFonts w:asciiTheme="minorHAnsi" w:hAnsiTheme="minorHAnsi" w:cstheme="minorHAnsi"/>
          <w:sz w:val="22"/>
          <w:szCs w:val="22"/>
        </w:rPr>
        <w:t>określonego załącznikiem nr</w:t>
      </w:r>
      <w:r w:rsidR="00B5065B" w:rsidRPr="004E2CAF">
        <w:rPr>
          <w:rFonts w:asciiTheme="minorHAnsi" w:hAnsiTheme="minorHAnsi" w:cstheme="minorHAnsi"/>
          <w:sz w:val="22"/>
          <w:szCs w:val="22"/>
        </w:rPr>
        <w:t xml:space="preserve"> 10 </w:t>
      </w:r>
      <w:r w:rsidRPr="004E2CAF">
        <w:rPr>
          <w:rFonts w:asciiTheme="minorHAnsi" w:hAnsiTheme="minorHAnsi" w:cstheme="minorHAnsi"/>
          <w:sz w:val="22"/>
          <w:szCs w:val="22"/>
        </w:rPr>
        <w:t xml:space="preserve">do SWZ - cena przeniesiona z kolumny 6 poz. </w:t>
      </w:r>
      <w:r w:rsidR="00CD2451" w:rsidRPr="004E2CAF">
        <w:rPr>
          <w:rFonts w:asciiTheme="minorHAnsi" w:hAnsiTheme="minorHAnsi" w:cstheme="minorHAnsi"/>
          <w:sz w:val="22"/>
          <w:szCs w:val="22"/>
        </w:rPr>
        <w:t>Cena wykonania prac awaryjnych z podatkiem VAT</w:t>
      </w:r>
      <w:r w:rsidR="004A2C2E" w:rsidRPr="004E2CAF">
        <w:rPr>
          <w:rFonts w:asciiTheme="minorHAnsi" w:hAnsiTheme="minorHAnsi" w:cstheme="minorHAnsi"/>
          <w:sz w:val="22"/>
          <w:szCs w:val="22"/>
        </w:rPr>
        <w:t>)</w:t>
      </w:r>
    </w:p>
    <w:p w:rsidR="004A2C2E" w:rsidRPr="0008087C" w:rsidRDefault="004A2C2E" w:rsidP="00D06A45">
      <w:pPr>
        <w:jc w:val="both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2B20B2" w:rsidRPr="004E2CAF" w:rsidRDefault="004A2C2E" w:rsidP="00516024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E2CAF">
        <w:rPr>
          <w:rFonts w:asciiTheme="minorHAnsi" w:hAnsiTheme="minorHAnsi" w:cstheme="minorHAnsi"/>
          <w:b/>
          <w:bCs/>
          <w:sz w:val="20"/>
          <w:szCs w:val="20"/>
        </w:rPr>
        <w:t>Uwaga</w:t>
      </w:r>
      <w:r w:rsidRPr="004E2CAF">
        <w:rPr>
          <w:rFonts w:asciiTheme="minorHAnsi" w:hAnsiTheme="minorHAnsi" w:cstheme="minorHAnsi"/>
          <w:sz w:val="20"/>
          <w:szCs w:val="20"/>
        </w:rPr>
        <w:t xml:space="preserve">: </w:t>
      </w:r>
      <w:r w:rsidRPr="004E2CAF">
        <w:rPr>
          <w:rFonts w:asciiTheme="minorHAnsi" w:hAnsiTheme="minorHAnsi" w:cstheme="minorHAnsi"/>
          <w:i/>
          <w:color w:val="000000"/>
          <w:sz w:val="20"/>
          <w:szCs w:val="20"/>
        </w:rPr>
        <w:t>Wzór Formularza Ofertowego został opracowany przy założeniu, iż wybór oferty nie będzie prowadzić do powstania u Zamawiającego obowiązku podatkowego w zakresie podatku VAT. W przypadku, gdy zgodnie z art. 225 ust. 2 ustawy Pzp Wykonawca ma obowiązek poinformowania zamawiającego, że wybór jego oferty będzie prowadził do powstania u zamawiającego obowiązku podatkowego, Wykonawca może wymagane informacje przedstawić w szczególności także dokonując odpowiedniej modyfikacji formularza ofertowego.</w:t>
      </w:r>
    </w:p>
    <w:p w:rsidR="009863DC" w:rsidRPr="0008087C" w:rsidRDefault="009863DC" w:rsidP="009863DC">
      <w:pPr>
        <w:ind w:left="360"/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:rsidR="007253AB" w:rsidRPr="004838FB" w:rsidRDefault="00CD1ABB" w:rsidP="00A21E39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38FB">
        <w:rPr>
          <w:rFonts w:asciiTheme="minorHAnsi" w:hAnsiTheme="minorHAnsi" w:cstheme="minorHAnsi"/>
          <w:b/>
          <w:sz w:val="22"/>
          <w:szCs w:val="22"/>
        </w:rPr>
        <w:t>Oferujemy gwarantowany czas reakcji na awarie (uszkodzone w wypadkach słupy lub szafy</w:t>
      </w:r>
      <w:r w:rsidR="00E2542A" w:rsidRPr="004838FB">
        <w:rPr>
          <w:rFonts w:asciiTheme="minorHAnsi" w:hAnsiTheme="minorHAnsi" w:cstheme="minorHAnsi"/>
          <w:b/>
          <w:sz w:val="22"/>
          <w:szCs w:val="22"/>
        </w:rPr>
        <w:t xml:space="preserve"> oświetleniowe</w:t>
      </w:r>
      <w:r w:rsidRPr="004838FB">
        <w:rPr>
          <w:rFonts w:asciiTheme="minorHAnsi" w:hAnsiTheme="minorHAnsi" w:cstheme="minorHAnsi"/>
          <w:b/>
          <w:sz w:val="22"/>
          <w:szCs w:val="22"/>
        </w:rPr>
        <w:t>)</w:t>
      </w:r>
      <w:r w:rsidR="00516024" w:rsidRPr="004838FB">
        <w:rPr>
          <w:rFonts w:asciiTheme="minorHAnsi" w:hAnsiTheme="minorHAnsi" w:cstheme="minorHAnsi"/>
          <w:b/>
          <w:sz w:val="22"/>
          <w:szCs w:val="22"/>
        </w:rPr>
        <w:t>*</w:t>
      </w:r>
      <w:r w:rsidRPr="004838FB">
        <w:rPr>
          <w:rFonts w:asciiTheme="minorHAnsi" w:hAnsiTheme="minorHAnsi" w:cstheme="minorHAnsi"/>
          <w:b/>
          <w:sz w:val="22"/>
          <w:szCs w:val="22"/>
        </w:rPr>
        <w:t>:</w:t>
      </w:r>
    </w:p>
    <w:p w:rsidR="00516024" w:rsidRPr="004838FB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8FB">
        <w:rPr>
          <w:rFonts w:asciiTheme="minorHAnsi" w:hAnsiTheme="minorHAnsi" w:cstheme="minorHAnsi"/>
          <w:sz w:val="22"/>
          <w:szCs w:val="22"/>
        </w:rPr>
        <w:t xml:space="preserve">do 30 minut, </w:t>
      </w:r>
    </w:p>
    <w:p w:rsidR="00516024" w:rsidRPr="004838FB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8FB">
        <w:rPr>
          <w:rFonts w:asciiTheme="minorHAnsi" w:hAnsiTheme="minorHAnsi" w:cstheme="minorHAnsi"/>
          <w:sz w:val="22"/>
          <w:szCs w:val="22"/>
        </w:rPr>
        <w:t xml:space="preserve">do 1 godziny, </w:t>
      </w:r>
    </w:p>
    <w:p w:rsidR="00516024" w:rsidRPr="004838FB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8FB">
        <w:rPr>
          <w:rFonts w:asciiTheme="minorHAnsi" w:hAnsiTheme="minorHAnsi" w:cstheme="minorHAnsi"/>
          <w:sz w:val="22"/>
          <w:szCs w:val="22"/>
        </w:rPr>
        <w:t xml:space="preserve">do 1 godziny 30 minut, </w:t>
      </w:r>
    </w:p>
    <w:p w:rsidR="00516024" w:rsidRPr="004838FB" w:rsidRDefault="00516024" w:rsidP="00516024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8FB">
        <w:rPr>
          <w:rFonts w:asciiTheme="minorHAnsi" w:hAnsiTheme="minorHAnsi" w:cstheme="minorHAnsi"/>
          <w:sz w:val="22"/>
          <w:szCs w:val="22"/>
        </w:rPr>
        <w:t xml:space="preserve">do 2 godzin, </w:t>
      </w:r>
    </w:p>
    <w:p w:rsidR="00516024" w:rsidRPr="004838FB" w:rsidRDefault="00516024" w:rsidP="00D06A45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8FB">
        <w:rPr>
          <w:rFonts w:asciiTheme="minorHAnsi" w:hAnsiTheme="minorHAnsi" w:cstheme="minorHAnsi"/>
          <w:sz w:val="22"/>
          <w:szCs w:val="22"/>
        </w:rPr>
        <w:t>powyżej 2 godzin do 3h</w:t>
      </w:r>
    </w:p>
    <w:p w:rsidR="00D62294" w:rsidRPr="00516024" w:rsidRDefault="00A21E39" w:rsidP="00DF12CE">
      <w:pPr>
        <w:pStyle w:val="Akapitzlist"/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838FB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516024" w:rsidRPr="004838FB">
        <w:rPr>
          <w:rFonts w:asciiTheme="minorHAnsi" w:hAnsiTheme="minorHAnsi" w:cstheme="minorHAnsi"/>
          <w:i/>
          <w:sz w:val="20"/>
          <w:szCs w:val="20"/>
        </w:rPr>
        <w:t>*</w:t>
      </w:r>
      <w:r w:rsidR="00DF12CE" w:rsidRPr="004838FB">
        <w:rPr>
          <w:rFonts w:asciiTheme="minorHAnsi" w:hAnsiTheme="minorHAnsi" w:cstheme="minorHAnsi"/>
          <w:i/>
          <w:sz w:val="20"/>
          <w:szCs w:val="20"/>
        </w:rPr>
        <w:tab/>
      </w:r>
      <w:r w:rsidR="00516024" w:rsidRPr="004838FB">
        <w:rPr>
          <w:rFonts w:asciiTheme="minorHAnsi" w:hAnsiTheme="minorHAnsi" w:cstheme="minorHAnsi"/>
          <w:i/>
          <w:sz w:val="20"/>
          <w:szCs w:val="20"/>
        </w:rPr>
        <w:t xml:space="preserve">Zaznaczyć wybór. </w:t>
      </w:r>
      <w:r w:rsidR="00CD1ABB" w:rsidRPr="004838FB">
        <w:rPr>
          <w:rFonts w:asciiTheme="minorHAnsi" w:hAnsiTheme="minorHAnsi" w:cstheme="minorHAnsi"/>
          <w:i/>
          <w:sz w:val="20"/>
          <w:szCs w:val="20"/>
        </w:rPr>
        <w:t>Brak wskazania przez Wykonawcę czasu reakcji na awarię oznaczał będzie, iż Wykonawca deklaruje czas reakcji na awarię powyżej 2h do 3h.</w:t>
      </w:r>
    </w:p>
    <w:p w:rsidR="00C10999" w:rsidRPr="00C10999" w:rsidRDefault="00C10999" w:rsidP="00C10999">
      <w:pPr>
        <w:spacing w:line="276" w:lineRule="auto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B73EB8" w:rsidRPr="002A3E83" w:rsidRDefault="00B73EB8" w:rsidP="00EA27C7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62294">
        <w:rPr>
          <w:rFonts w:ascii="Arial" w:hAnsi="Arial" w:cs="Arial"/>
          <w:b/>
          <w:sz w:val="20"/>
          <w:szCs w:val="20"/>
          <w:u w:val="single"/>
        </w:rPr>
        <w:t>Oświadczamy</w:t>
      </w:r>
      <w:r w:rsidRPr="002A3E83">
        <w:rPr>
          <w:rFonts w:ascii="Calibri" w:eastAsia="Arial-BoldMT" w:hAnsi="Calibri" w:cs="Calibri"/>
          <w:b/>
          <w:sz w:val="22"/>
          <w:szCs w:val="22"/>
          <w:u w:val="single"/>
        </w:rPr>
        <w:t xml:space="preserve"> ponadto, że:</w:t>
      </w:r>
    </w:p>
    <w:p w:rsidR="00E87478" w:rsidRPr="00DD46AC" w:rsidRDefault="00B73EB8" w:rsidP="00EA27C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D46AC">
        <w:rPr>
          <w:rFonts w:ascii="Calibri" w:hAnsi="Calibri" w:cs="Calibri"/>
          <w:sz w:val="22"/>
          <w:szCs w:val="22"/>
        </w:rPr>
        <w:t xml:space="preserve">Uznajemy się za związanych </w:t>
      </w:r>
      <w:r w:rsidR="004E3A8F" w:rsidRPr="00DD46AC">
        <w:rPr>
          <w:rFonts w:ascii="Calibri" w:hAnsi="Calibri" w:cs="Calibri"/>
          <w:sz w:val="22"/>
          <w:szCs w:val="22"/>
        </w:rPr>
        <w:t xml:space="preserve">warunkami zamówienia </w:t>
      </w:r>
      <w:r w:rsidRPr="00DD46AC">
        <w:rPr>
          <w:rFonts w:ascii="Calibri" w:hAnsi="Calibri" w:cs="Calibri"/>
          <w:sz w:val="22"/>
          <w:szCs w:val="22"/>
        </w:rPr>
        <w:t>określonym</w:t>
      </w:r>
      <w:r w:rsidR="00125524" w:rsidRPr="00DD46AC">
        <w:rPr>
          <w:rFonts w:ascii="Calibri" w:hAnsi="Calibri" w:cs="Calibri"/>
          <w:sz w:val="22"/>
          <w:szCs w:val="22"/>
        </w:rPr>
        <w:t>i</w:t>
      </w:r>
      <w:r w:rsidR="002C0E1A" w:rsidRPr="00DD46AC">
        <w:rPr>
          <w:rFonts w:ascii="Calibri" w:hAnsi="Calibri" w:cs="Calibri"/>
          <w:sz w:val="22"/>
          <w:szCs w:val="22"/>
        </w:rPr>
        <w:t xml:space="preserve"> w S</w:t>
      </w:r>
      <w:r w:rsidRPr="00DD46AC">
        <w:rPr>
          <w:rFonts w:ascii="Calibri" w:hAnsi="Calibri" w:cs="Calibri"/>
          <w:sz w:val="22"/>
          <w:szCs w:val="22"/>
        </w:rPr>
        <w:t>WZ</w:t>
      </w:r>
      <w:r w:rsidRPr="00DD46AC">
        <w:rPr>
          <w:rFonts w:ascii="Calibri" w:eastAsia="ArialMT" w:hAnsi="Calibri" w:cs="Calibri"/>
          <w:sz w:val="22"/>
          <w:szCs w:val="22"/>
        </w:rPr>
        <w:t>.</w:t>
      </w:r>
    </w:p>
    <w:p w:rsidR="00B73EB8" w:rsidRPr="00F95AA4" w:rsidRDefault="00B73EB8" w:rsidP="00EA27C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5AA4">
        <w:rPr>
          <w:rFonts w:ascii="Calibri" w:eastAsia="ArialMT" w:hAnsi="Calibri" w:cs="Calibri"/>
          <w:sz w:val="22"/>
          <w:szCs w:val="22"/>
        </w:rPr>
        <w:t>Akceptujemy wzór umowy i w przypadku wyboru naszej oferty zobowiązujemy się do jej podpis</w:t>
      </w:r>
      <w:r w:rsidR="002C0E1A" w:rsidRPr="00F95AA4">
        <w:rPr>
          <w:rFonts w:ascii="Calibri" w:eastAsia="ArialMT" w:hAnsi="Calibri" w:cs="Calibri"/>
          <w:sz w:val="22"/>
          <w:szCs w:val="22"/>
        </w:rPr>
        <w:t>ania na warunkach zawartych w S</w:t>
      </w:r>
      <w:r w:rsidRPr="00F95AA4">
        <w:rPr>
          <w:rFonts w:ascii="Calibri" w:eastAsia="ArialMT" w:hAnsi="Calibri" w:cs="Calibri"/>
          <w:sz w:val="22"/>
          <w:szCs w:val="22"/>
        </w:rPr>
        <w:t>WZ, w miejscu i terminie wskazanym przez Zamawiającego.</w:t>
      </w:r>
    </w:p>
    <w:p w:rsidR="00F95AA4" w:rsidRPr="00F95AA4" w:rsidRDefault="00F95AA4" w:rsidP="00EA27C7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95AA4">
        <w:rPr>
          <w:rFonts w:ascii="Calibri" w:hAnsi="Calibri" w:cs="Calibri"/>
          <w:sz w:val="22"/>
          <w:szCs w:val="22"/>
        </w:rPr>
        <w:t>Czynności wskazane w Rozdziale IV SWZ - Opis przedmiotu zamówienia będą wykonywały osoby zatrudnione na  podstawie umowy o pracę.</w:t>
      </w:r>
    </w:p>
    <w:p w:rsidR="00072F98" w:rsidRPr="00A9472F" w:rsidRDefault="002E3DAD" w:rsidP="00D06A45">
      <w:pPr>
        <w:pStyle w:val="Akapitzlist"/>
        <w:numPr>
          <w:ilvl w:val="0"/>
          <w:numId w:val="24"/>
        </w:numPr>
        <w:autoSpaceDE w:val="0"/>
        <w:autoSpaceDN w:val="0"/>
        <w:spacing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72F98" w:rsidRPr="00D62294">
        <w:rPr>
          <w:rFonts w:asciiTheme="minorHAnsi" w:hAnsiTheme="minorHAnsi" w:cstheme="minorHAnsi"/>
          <w:sz w:val="22"/>
          <w:szCs w:val="22"/>
        </w:rPr>
        <w:t>amierzamy powierzyć realizację następujących części zamówienia podwykonawcom:</w:t>
      </w:r>
    </w:p>
    <w:p w:rsidR="00A9472F" w:rsidRPr="00A21E39" w:rsidRDefault="00A9472F" w:rsidP="00A9472F">
      <w:pPr>
        <w:pStyle w:val="Akapitzlist"/>
        <w:autoSpaceDE w:val="0"/>
        <w:autoSpaceDN w:val="0"/>
        <w:spacing w:line="276" w:lineRule="auto"/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4655" w:type="pct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625"/>
        <w:gridCol w:w="2592"/>
        <w:gridCol w:w="3482"/>
      </w:tblGrid>
      <w:tr w:rsidR="00072F98" w:rsidRPr="00D62294" w:rsidTr="00154EA3">
        <w:trPr>
          <w:trHeight w:val="92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BA0AFA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A0AFA">
              <w:rPr>
                <w:rFonts w:asciiTheme="minorHAnsi" w:hAnsiTheme="minorHAnsi" w:cstheme="minorHAnsi"/>
                <w:sz w:val="20"/>
                <w:szCs w:val="20"/>
              </w:rPr>
              <w:t>części zamówienia, których wykonanie wykonawca zamierza powierzyć podwykonawcom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BA0AFA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AFA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  <w:r w:rsidRPr="00BA0AFA">
              <w:rPr>
                <w:rFonts w:asciiTheme="minorHAnsi" w:hAnsiTheme="minorHAnsi" w:cstheme="minorHAnsi"/>
                <w:sz w:val="20"/>
                <w:szCs w:val="20"/>
              </w:rPr>
              <w:br/>
              <w:t>(jeżeli jest już znany)</w:t>
            </w:r>
          </w:p>
        </w:tc>
        <w:tc>
          <w:tcPr>
            <w:tcW w:w="19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2F98" w:rsidRPr="00BA0AFA" w:rsidRDefault="00072F98" w:rsidP="00154EA3">
            <w:pPr>
              <w:pStyle w:val="TableContents"/>
              <w:snapToGrid w:val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A0AFA">
              <w:rPr>
                <w:rFonts w:asciiTheme="minorHAnsi" w:hAnsiTheme="minorHAnsi" w:cstheme="minorHAnsi"/>
                <w:sz w:val="20"/>
                <w:szCs w:val="20"/>
              </w:rPr>
              <w:t xml:space="preserve">Na zasadach określonych w art. 118 ustawy Pzp Wykonawca w celu potwierdzenia spełniania warunków udziału w postępowaniu polega na zasobach tego podwykonawcy jako podmiotu udostępniającego zasoby </w:t>
            </w:r>
          </w:p>
          <w:p w:rsidR="00072F98" w:rsidRPr="00BA0AFA" w:rsidRDefault="00072F98" w:rsidP="00154EA3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BA0A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 / NIE</w:t>
            </w:r>
          </w:p>
        </w:tc>
      </w:tr>
      <w:tr w:rsidR="00072F98" w:rsidRPr="00D62294" w:rsidTr="00154EA3">
        <w:trPr>
          <w:trHeight w:val="374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D62294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72F98" w:rsidRPr="00072F98" w:rsidTr="00154EA3">
        <w:trPr>
          <w:trHeight w:val="3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D62294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F98" w:rsidRPr="00072F98" w:rsidRDefault="00072F98" w:rsidP="00154EA3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072F98" w:rsidRDefault="00072F98" w:rsidP="00923666">
      <w:pPr>
        <w:pStyle w:val="Akapitzlist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:rsidR="003B314D" w:rsidRPr="006C2288" w:rsidRDefault="00B73EB8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lastRenderedPageBreak/>
        <w:t xml:space="preserve">Oferta </w:t>
      </w:r>
      <w:r w:rsidRPr="006C2288">
        <w:rPr>
          <w:rFonts w:ascii="Calibri" w:eastAsia="ArialMT" w:hAnsi="Calibri" w:cs="Calibri"/>
          <w:b/>
          <w:sz w:val="22"/>
          <w:szCs w:val="22"/>
        </w:rPr>
        <w:t>nie zawiera</w:t>
      </w:r>
      <w:r w:rsidRPr="002A3E83">
        <w:rPr>
          <w:rFonts w:ascii="Calibri" w:eastAsia="ArialMT" w:hAnsi="Calibri" w:cs="Calibri"/>
          <w:sz w:val="22"/>
          <w:szCs w:val="22"/>
        </w:rPr>
        <w:t xml:space="preserve"> informacji stanowiących tajemnicę przedsiębiorstwa w rozumieniu przepisów o zwalczaniu nieuczciwej konkurencji.</w:t>
      </w:r>
      <w:r w:rsidRPr="002A3E83">
        <w:rPr>
          <w:rFonts w:ascii="Calibri" w:eastAsia="ArialMT" w:hAnsi="Calibri" w:cs="Calibri"/>
          <w:b/>
          <w:sz w:val="22"/>
          <w:szCs w:val="22"/>
        </w:rPr>
        <w:t xml:space="preserve"> *</w:t>
      </w:r>
    </w:p>
    <w:p w:rsidR="006C2288" w:rsidRPr="006C2288" w:rsidRDefault="006C2288" w:rsidP="006C2288">
      <w:pPr>
        <w:pStyle w:val="Akapitzlist"/>
        <w:autoSpaceDE w:val="0"/>
        <w:autoSpaceDN w:val="0"/>
        <w:jc w:val="both"/>
        <w:rPr>
          <w:rFonts w:ascii="Calibri" w:hAnsi="Calibri" w:cs="Calibri"/>
          <w:sz w:val="10"/>
          <w:szCs w:val="10"/>
        </w:rPr>
      </w:pPr>
    </w:p>
    <w:p w:rsidR="003B314D" w:rsidRPr="002A3E83" w:rsidRDefault="00B73EB8" w:rsidP="00BB718D">
      <w:pPr>
        <w:pStyle w:val="Akapitzlist"/>
        <w:ind w:left="709"/>
        <w:jc w:val="both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sz w:val="22"/>
          <w:szCs w:val="22"/>
        </w:rPr>
        <w:t xml:space="preserve">Oferta </w:t>
      </w:r>
      <w:r w:rsidRPr="006C2288">
        <w:rPr>
          <w:rFonts w:ascii="Calibri" w:eastAsia="ArialMT" w:hAnsi="Calibri" w:cs="Calibri"/>
          <w:b/>
          <w:sz w:val="22"/>
          <w:szCs w:val="22"/>
        </w:rPr>
        <w:t xml:space="preserve">zawiera </w:t>
      </w:r>
      <w:r w:rsidRPr="002A3E83">
        <w:rPr>
          <w:rFonts w:ascii="Calibri" w:eastAsia="ArialMT" w:hAnsi="Calibri" w:cs="Calibri"/>
          <w:sz w:val="22"/>
          <w:szCs w:val="22"/>
        </w:rPr>
        <w:t xml:space="preserve">informacje stanowiące tajemnicę przedsiębiorstwa, zgodnie z </w:t>
      </w:r>
      <w:r w:rsidR="009D392E" w:rsidRPr="002A3E83">
        <w:rPr>
          <w:rFonts w:ascii="Calibri" w:eastAsia="ArialMT" w:hAnsi="Calibri" w:cs="Calibri"/>
          <w:sz w:val="22"/>
          <w:szCs w:val="22"/>
        </w:rPr>
        <w:t>art.</w:t>
      </w:r>
      <w:r w:rsidR="002C0E1A" w:rsidRPr="002A3E83">
        <w:rPr>
          <w:rFonts w:ascii="Calibri" w:eastAsia="ArialMT" w:hAnsi="Calibri" w:cs="Calibri"/>
          <w:sz w:val="22"/>
          <w:szCs w:val="22"/>
        </w:rPr>
        <w:t>1</w:t>
      </w:r>
      <w:r w:rsidRPr="002A3E83">
        <w:rPr>
          <w:rFonts w:ascii="Calibri" w:eastAsia="ArialMT" w:hAnsi="Calibri" w:cs="Calibri"/>
          <w:sz w:val="22"/>
          <w:szCs w:val="22"/>
        </w:rPr>
        <w:t>8 ust. 3 u</w:t>
      </w:r>
      <w:r w:rsidR="002C0E1A" w:rsidRPr="002A3E83">
        <w:rPr>
          <w:rFonts w:ascii="Calibri" w:eastAsia="ArialMT" w:hAnsi="Calibri" w:cs="Calibri"/>
          <w:sz w:val="22"/>
          <w:szCs w:val="22"/>
        </w:rPr>
        <w:t xml:space="preserve">stawy </w:t>
      </w:r>
      <w:r w:rsidRPr="002A3E83">
        <w:rPr>
          <w:rFonts w:ascii="Calibri" w:eastAsia="ArialMT" w:hAnsi="Calibri" w:cs="Calibri"/>
          <w:sz w:val="22"/>
          <w:szCs w:val="22"/>
        </w:rPr>
        <w:t>Pzp,  dokumenty</w:t>
      </w:r>
      <w:r w:rsidR="006C2288">
        <w:rPr>
          <w:rFonts w:ascii="Calibri" w:eastAsia="ArialMT" w:hAnsi="Calibri" w:cs="Calibri"/>
          <w:sz w:val="22"/>
          <w:szCs w:val="22"/>
        </w:rPr>
        <w:t>/wybrane informacje*</w:t>
      </w:r>
      <w:r w:rsidR="00560A4F">
        <w:rPr>
          <w:rFonts w:ascii="Calibri" w:eastAsia="ArialMT" w:hAnsi="Calibri" w:cs="Calibri"/>
          <w:sz w:val="22"/>
          <w:szCs w:val="22"/>
        </w:rPr>
        <w:t xml:space="preserve">, które są określone jako </w:t>
      </w:r>
      <w:r w:rsidR="0072313A">
        <w:rPr>
          <w:rFonts w:ascii="Calibri" w:eastAsia="ArialMT" w:hAnsi="Calibri" w:cs="Calibri"/>
          <w:sz w:val="22"/>
          <w:szCs w:val="22"/>
        </w:rPr>
        <w:t>zastrzeżone</w:t>
      </w:r>
      <w:r w:rsidRPr="002A3E83">
        <w:rPr>
          <w:rFonts w:ascii="Calibri" w:eastAsia="ArialMT" w:hAnsi="Calibri" w:cs="Calibri"/>
          <w:sz w:val="22"/>
          <w:szCs w:val="22"/>
        </w:rPr>
        <w:t xml:space="preserve"> stanowią tajemnicę przedsiębiorstwa w rozumieniu przepisów o zwalczaniu nieuczciwej konkurencji i nie mogą być ujawnione. </w:t>
      </w:r>
    </w:p>
    <w:p w:rsidR="003B314D" w:rsidRPr="002A3E83" w:rsidRDefault="00B73EB8" w:rsidP="00BB718D">
      <w:pPr>
        <w:pStyle w:val="Akapitzlist"/>
        <w:ind w:left="709"/>
        <w:jc w:val="both"/>
        <w:rPr>
          <w:rFonts w:eastAsia="Calibri" w:cs="Calibri"/>
        </w:rPr>
      </w:pPr>
      <w:r w:rsidRPr="002A3E83">
        <w:rPr>
          <w:rFonts w:ascii="Calibri" w:eastAsia="ArialMT" w:hAnsi="Calibri" w:cs="Calibri"/>
          <w:sz w:val="22"/>
          <w:szCs w:val="22"/>
        </w:rPr>
        <w:t>Na potwierdzenie, iż wyżej wskazane dokumenty i informacje stanowią tajemnicę przedsiębiorstwa przedstawiamy uzasadnienie – w załączeniu.</w:t>
      </w:r>
      <w:r w:rsidRPr="002A3E83">
        <w:rPr>
          <w:rFonts w:ascii="Calibri" w:eastAsia="ArialMT" w:hAnsi="Calibri" w:cs="Calibri"/>
          <w:b/>
          <w:sz w:val="22"/>
          <w:szCs w:val="22"/>
        </w:rPr>
        <w:t>*</w:t>
      </w:r>
    </w:p>
    <w:p w:rsidR="00B73EB8" w:rsidRDefault="003B314D" w:rsidP="00BB718D">
      <w:pPr>
        <w:pStyle w:val="Akapitzlist"/>
        <w:ind w:left="709"/>
        <w:jc w:val="both"/>
        <w:rPr>
          <w:rFonts w:ascii="Calibri" w:eastAsia="Calibri" w:hAnsi="Calibri" w:cs="Calibri"/>
          <w:sz w:val="18"/>
          <w:szCs w:val="18"/>
        </w:rPr>
      </w:pPr>
      <w:r w:rsidRPr="002A3E83">
        <w:rPr>
          <w:rFonts w:ascii="Calibri" w:eastAsia="Calibri" w:hAnsi="Calibri" w:cs="Calibri"/>
          <w:b/>
          <w:sz w:val="18"/>
          <w:szCs w:val="18"/>
        </w:rPr>
        <w:t>(</w:t>
      </w:r>
      <w:r w:rsidR="00911812" w:rsidRPr="002A3E83">
        <w:rPr>
          <w:rFonts w:ascii="Calibri" w:eastAsia="Calibri" w:hAnsi="Calibri" w:cs="Calibri"/>
          <w:b/>
          <w:sz w:val="18"/>
          <w:szCs w:val="18"/>
        </w:rPr>
        <w:t>UWAGA:</w:t>
      </w:r>
      <w:r w:rsidR="00D7572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11812" w:rsidRPr="002A3E83">
        <w:rPr>
          <w:rFonts w:ascii="Calibri" w:eastAsia="Calibri" w:hAnsi="Calibri" w:cs="Calibri"/>
          <w:sz w:val="18"/>
          <w:szCs w:val="18"/>
        </w:rPr>
        <w:t>Na platformie w formularzu składania oferty znajduje się miejsce wyznaczone do dołączenia części oferty stanowiącej tajemnicę przedsiębiorstwa.</w:t>
      </w:r>
      <w:r w:rsidRPr="002A3E83">
        <w:rPr>
          <w:rFonts w:ascii="Calibri" w:eastAsia="Calibri" w:hAnsi="Calibri" w:cs="Calibri"/>
          <w:sz w:val="18"/>
          <w:szCs w:val="18"/>
        </w:rPr>
        <w:t>)</w:t>
      </w:r>
    </w:p>
    <w:p w:rsidR="00560A4F" w:rsidRPr="004A7CA0" w:rsidRDefault="00560A4F" w:rsidP="00BB718D">
      <w:pPr>
        <w:pStyle w:val="Akapitzlist"/>
        <w:ind w:left="709"/>
        <w:jc w:val="both"/>
        <w:rPr>
          <w:rFonts w:ascii="Calibri" w:hAnsi="Calibri" w:cs="Calibri"/>
          <w:sz w:val="16"/>
          <w:szCs w:val="16"/>
        </w:rPr>
      </w:pPr>
    </w:p>
    <w:p w:rsidR="00B73EB8" w:rsidRPr="002A3E83" w:rsidRDefault="00560A4F" w:rsidP="00030722">
      <w:pPr>
        <w:pStyle w:val="Akapitzlist"/>
        <w:numPr>
          <w:ilvl w:val="0"/>
          <w:numId w:val="24"/>
        </w:num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Wypełniliśmy</w:t>
      </w:r>
      <w:r w:rsidR="00B73EB8" w:rsidRPr="002A3E83">
        <w:rPr>
          <w:rFonts w:ascii="Calibri" w:hAnsi="Calibri" w:cs="Calibri"/>
          <w:color w:val="000000"/>
          <w:sz w:val="22"/>
          <w:szCs w:val="22"/>
        </w:rPr>
        <w:t xml:space="preserve"> obowiązki informacyjne przewidziane w art. 13 lub art. 14 RODO</w:t>
      </w:r>
      <w:r w:rsidR="00B73EB8"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B73EB8" w:rsidRPr="002A3E83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B73EB8" w:rsidRPr="002A3E83">
        <w:rPr>
          <w:rFonts w:ascii="Calibri" w:hAnsi="Calibri" w:cs="Calibri"/>
          <w:sz w:val="22"/>
          <w:szCs w:val="22"/>
        </w:rPr>
        <w:t>od których dane osobowe bezpo</w:t>
      </w:r>
      <w:r w:rsidR="00311AA8">
        <w:rPr>
          <w:rFonts w:ascii="Calibri" w:hAnsi="Calibri" w:cs="Calibri"/>
          <w:sz w:val="22"/>
          <w:szCs w:val="22"/>
        </w:rPr>
        <w:t>średnio lub pośrednio pozyskaliśmy</w:t>
      </w:r>
      <w:r w:rsidR="00B73EB8" w:rsidRPr="002A3E83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B73EB8" w:rsidRPr="002A3E83">
        <w:rPr>
          <w:rFonts w:ascii="Calibri" w:hAnsi="Calibri" w:cs="Calibri"/>
          <w:sz w:val="22"/>
          <w:szCs w:val="22"/>
        </w:rPr>
        <w:t>.**</w:t>
      </w:r>
    </w:p>
    <w:p w:rsidR="00B73EB8" w:rsidRPr="002A3E83" w:rsidRDefault="00B73EB8" w:rsidP="00E85CE8">
      <w:pPr>
        <w:pStyle w:val="Tekstprzypisudolnego"/>
        <w:ind w:left="709"/>
        <w:jc w:val="both"/>
        <w:rPr>
          <w:rFonts w:ascii="Calibri" w:hAnsi="Calibri" w:cs="Calibri"/>
          <w:sz w:val="18"/>
        </w:rPr>
      </w:pPr>
      <w:r w:rsidRPr="002A3E83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2A3E83">
        <w:rPr>
          <w:rFonts w:ascii="Calibri" w:hAnsi="Calibri" w:cs="Calibri"/>
          <w:color w:val="000000"/>
          <w:sz w:val="18"/>
          <w:vertAlign w:val="superscript"/>
        </w:rPr>
        <w:t xml:space="preserve">) </w:t>
      </w:r>
      <w:r w:rsidRPr="002A3E83">
        <w:rPr>
          <w:rFonts w:ascii="Calibri" w:hAnsi="Calibri" w:cs="Calibri"/>
          <w:sz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73EB8" w:rsidRPr="002A3E83" w:rsidRDefault="00911812" w:rsidP="00E85CE8">
      <w:pPr>
        <w:pStyle w:val="NormalnyWeb"/>
        <w:spacing w:before="0" w:after="0" w:line="276" w:lineRule="auto"/>
        <w:ind w:left="709"/>
        <w:jc w:val="both"/>
        <w:rPr>
          <w:rFonts w:ascii="Calibri" w:hAnsi="Calibri" w:cs="Calibri"/>
          <w:sz w:val="18"/>
          <w:szCs w:val="18"/>
        </w:rPr>
      </w:pPr>
      <w:r w:rsidRPr="002A3E83">
        <w:rPr>
          <w:rFonts w:ascii="Calibri" w:hAnsi="Calibri" w:cs="Calibri"/>
          <w:color w:val="000000"/>
          <w:sz w:val="18"/>
          <w:szCs w:val="18"/>
        </w:rPr>
        <w:t>**</w:t>
      </w:r>
      <w:r w:rsidR="00B73EB8" w:rsidRPr="002A3E83">
        <w:rPr>
          <w:rFonts w:ascii="Calibri" w:hAnsi="Calibri" w:cs="Calibri"/>
          <w:color w:val="000000"/>
          <w:sz w:val="18"/>
          <w:szCs w:val="18"/>
        </w:rPr>
        <w:t xml:space="preserve"> W przypadku gdy wykonawca </w:t>
      </w:r>
      <w:r w:rsidR="00B73EB8" w:rsidRPr="002A3E8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7F07" w:rsidRPr="00D73FF3" w:rsidRDefault="00342A82" w:rsidP="007B7CEB">
      <w:pPr>
        <w:pStyle w:val="Akapitzlist"/>
        <w:numPr>
          <w:ilvl w:val="0"/>
          <w:numId w:val="24"/>
        </w:numPr>
        <w:autoSpaceDE w:val="0"/>
        <w:autoSpaceDN w:val="0"/>
        <w:spacing w:after="120"/>
        <w:ind w:left="714" w:hanging="357"/>
        <w:jc w:val="both"/>
        <w:rPr>
          <w:rFonts w:ascii="Calibri" w:eastAsia="ArialMT" w:hAnsi="Calibri" w:cs="Calibri"/>
          <w:sz w:val="22"/>
          <w:szCs w:val="22"/>
        </w:rPr>
      </w:pPr>
      <w:r w:rsidRPr="00030722">
        <w:rPr>
          <w:rFonts w:ascii="Calibri" w:hAnsi="Calibri" w:cs="Calibri"/>
          <w:color w:val="000000"/>
          <w:sz w:val="22"/>
          <w:szCs w:val="22"/>
        </w:rPr>
        <w:t>Integralną</w:t>
      </w:r>
      <w:r w:rsidRPr="002A3E83">
        <w:rPr>
          <w:rFonts w:ascii="Calibri" w:eastAsia="ArialMT" w:hAnsi="Calibri" w:cs="Calibri"/>
          <w:sz w:val="22"/>
          <w:szCs w:val="22"/>
        </w:rPr>
        <w:t xml:space="preserve"> część oferty stanowią następujące oświadczenia i dokumenty </w:t>
      </w:r>
      <w:r w:rsidRPr="002A3E83">
        <w:rPr>
          <w:rFonts w:ascii="Calibri" w:eastAsia="ArialMT" w:hAnsi="Calibri" w:cs="Calibri"/>
          <w:i/>
          <w:sz w:val="22"/>
          <w:szCs w:val="22"/>
        </w:rPr>
        <w:t>(uzupełnić i wpisać właściwe dla danego Wykonawcy):</w:t>
      </w:r>
    </w:p>
    <w:tbl>
      <w:tblPr>
        <w:tblW w:w="9306" w:type="dxa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7877"/>
        <w:gridCol w:w="1429"/>
      </w:tblGrid>
      <w:tr w:rsidR="00342A82" w:rsidRPr="002A3E83" w:rsidTr="00CC7892">
        <w:trPr>
          <w:trHeight w:val="601"/>
        </w:trPr>
        <w:tc>
          <w:tcPr>
            <w:tcW w:w="7877" w:type="dxa"/>
            <w:shd w:val="clear" w:color="auto" w:fill="auto"/>
            <w:vAlign w:val="center"/>
          </w:tcPr>
          <w:p w:rsidR="00342A82" w:rsidRPr="00136524" w:rsidRDefault="006A2361" w:rsidP="009C1373">
            <w:pPr>
              <w:pStyle w:val="Zawartotabeli"/>
              <w:spacing w:after="0" w:line="240" w:lineRule="auto"/>
              <w:ind w:right="149" w:firstLine="16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>O</w:t>
            </w:r>
            <w:r w:rsidR="00E86B0B" w:rsidRPr="00136524">
              <w:rPr>
                <w:rFonts w:cs="Calibri"/>
                <w:color w:val="auto"/>
                <w:sz w:val="20"/>
                <w:szCs w:val="20"/>
              </w:rPr>
              <w:t>świadczenia Wykonawców o niepodleganiu wykluczeniu oraz spełnianiu warunków udziału w postępowaniu</w:t>
            </w:r>
            <w:r w:rsidR="00E469EB" w:rsidRPr="00136524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342A82" w:rsidRPr="00136524">
              <w:rPr>
                <w:rFonts w:cs="Calibri"/>
                <w:color w:val="auto"/>
                <w:sz w:val="20"/>
                <w:szCs w:val="20"/>
              </w:rPr>
              <w:t>–</w:t>
            </w:r>
            <w:r w:rsidR="00342A82" w:rsidRPr="00136524">
              <w:rPr>
                <w:rFonts w:cs="Calibri"/>
                <w:i/>
                <w:iCs/>
                <w:color w:val="auto"/>
                <w:sz w:val="20"/>
                <w:szCs w:val="20"/>
              </w:rPr>
              <w:t xml:space="preserve"> wg  załącznika nr 2</w:t>
            </w:r>
            <w:r w:rsidR="00911812" w:rsidRPr="00136524">
              <w:rPr>
                <w:rFonts w:cs="Calibri"/>
                <w:i/>
                <w:iCs/>
                <w:color w:val="auto"/>
                <w:sz w:val="20"/>
                <w:szCs w:val="20"/>
              </w:rPr>
              <w:t xml:space="preserve"> do S</w:t>
            </w:r>
            <w:r w:rsidR="00342A82" w:rsidRPr="00136524">
              <w:rPr>
                <w:rFonts w:cs="Calibri"/>
                <w:i/>
                <w:iCs/>
                <w:color w:val="auto"/>
                <w:sz w:val="20"/>
                <w:szCs w:val="20"/>
              </w:rPr>
              <w:t>WZ</w:t>
            </w:r>
          </w:p>
        </w:tc>
        <w:tc>
          <w:tcPr>
            <w:tcW w:w="1429" w:type="dxa"/>
            <w:shd w:val="clear" w:color="auto" w:fill="auto"/>
          </w:tcPr>
          <w:p w:rsidR="00342A82" w:rsidRPr="002A3E83" w:rsidRDefault="00342A82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:rsidTr="00CC7892">
        <w:trPr>
          <w:trHeight w:val="566"/>
        </w:trPr>
        <w:tc>
          <w:tcPr>
            <w:tcW w:w="7877" w:type="dxa"/>
            <w:shd w:val="clear" w:color="auto" w:fill="auto"/>
            <w:vAlign w:val="center"/>
          </w:tcPr>
          <w:p w:rsidR="007A179F" w:rsidRPr="00136524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>O</w:t>
            </w:r>
            <w:r w:rsidR="00E86B0B" w:rsidRPr="00136524">
              <w:rPr>
                <w:rFonts w:cs="Calibri"/>
                <w:color w:val="auto"/>
                <w:sz w:val="20"/>
                <w:szCs w:val="20"/>
              </w:rPr>
              <w:t xml:space="preserve">świadczenia </w:t>
            </w:r>
            <w:r w:rsidRPr="00136524">
              <w:rPr>
                <w:rFonts w:cs="Calibri"/>
                <w:color w:val="auto"/>
                <w:sz w:val="20"/>
                <w:szCs w:val="20"/>
                <w:lang w:eastAsia="pl-PL"/>
              </w:rPr>
              <w:t xml:space="preserve">podmiotu </w:t>
            </w:r>
            <w:r w:rsidRPr="00136524">
              <w:rPr>
                <w:rFonts w:cs="Calibri"/>
                <w:color w:val="auto"/>
                <w:sz w:val="20"/>
                <w:szCs w:val="20"/>
              </w:rPr>
              <w:t xml:space="preserve">udostępniającego zasoby </w:t>
            </w:r>
            <w:r w:rsidR="00E86B0B" w:rsidRPr="00136524">
              <w:rPr>
                <w:rFonts w:cs="Calibri"/>
                <w:color w:val="auto"/>
                <w:sz w:val="20"/>
                <w:szCs w:val="20"/>
              </w:rPr>
              <w:t>o niepodleganiu wykluczeniu oraz spełnianiu warunków udziału w postępowaniu</w:t>
            </w:r>
            <w:r w:rsidR="007A179F" w:rsidRPr="00136524">
              <w:rPr>
                <w:rFonts w:cs="Calibri"/>
                <w:color w:val="auto"/>
                <w:sz w:val="20"/>
                <w:szCs w:val="20"/>
              </w:rPr>
              <w:t>- (jeśli dotyczy) –</w:t>
            </w:r>
            <w:r w:rsidR="00911812" w:rsidRPr="00136524">
              <w:rPr>
                <w:rFonts w:cs="Calibri"/>
                <w:i/>
                <w:iCs/>
                <w:color w:val="auto"/>
                <w:sz w:val="20"/>
                <w:szCs w:val="20"/>
              </w:rPr>
              <w:t xml:space="preserve"> wg  załącznika nr 3 do S</w:t>
            </w:r>
            <w:r w:rsidR="007A179F" w:rsidRPr="00136524">
              <w:rPr>
                <w:rFonts w:cs="Calibri"/>
                <w:i/>
                <w:iCs/>
                <w:color w:val="auto"/>
                <w:sz w:val="20"/>
                <w:szCs w:val="20"/>
              </w:rPr>
              <w:t>WZ</w:t>
            </w:r>
          </w:p>
        </w:tc>
        <w:tc>
          <w:tcPr>
            <w:tcW w:w="1429" w:type="dxa"/>
            <w:shd w:val="clear" w:color="auto" w:fill="auto"/>
          </w:tcPr>
          <w:p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:rsidTr="00CC7892">
        <w:trPr>
          <w:trHeight w:val="884"/>
        </w:trPr>
        <w:tc>
          <w:tcPr>
            <w:tcW w:w="7877" w:type="dxa"/>
            <w:shd w:val="clear" w:color="auto" w:fill="auto"/>
            <w:vAlign w:val="center"/>
          </w:tcPr>
          <w:p w:rsidR="007A179F" w:rsidRPr="00136524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>Z</w:t>
            </w:r>
            <w:r w:rsidR="00E86B0B" w:rsidRPr="00136524">
              <w:rPr>
                <w:rFonts w:cs="Calibri"/>
                <w:color w:val="auto"/>
                <w:sz w:val="20"/>
                <w:szCs w:val="20"/>
              </w:rPr>
              <w:t>obowiązanie podmiotu udostępniającego zasoby lub inny podmiotowy środek dowodowy</w:t>
            </w:r>
            <w:r w:rsidR="007A179F" w:rsidRPr="00136524">
              <w:rPr>
                <w:rFonts w:cs="Calibri"/>
                <w:color w:val="auto"/>
                <w:sz w:val="20"/>
                <w:szCs w:val="20"/>
              </w:rPr>
              <w:t xml:space="preserve">, służący wykazaniu udostępnienia wykonawcy potencjału przez podmiot trzeci </w:t>
            </w:r>
            <w:r w:rsidR="0017704E" w:rsidRPr="00136524">
              <w:rPr>
                <w:rFonts w:cs="Calibri"/>
                <w:color w:val="auto"/>
                <w:sz w:val="20"/>
                <w:szCs w:val="20"/>
              </w:rPr>
              <w:t>w zakresie określonym w art. 118</w:t>
            </w:r>
            <w:r w:rsidR="007A179F" w:rsidRPr="00136524">
              <w:rPr>
                <w:rFonts w:cs="Calibri"/>
                <w:color w:val="auto"/>
                <w:sz w:val="20"/>
                <w:szCs w:val="20"/>
              </w:rPr>
              <w:t xml:space="preserve"> u</w:t>
            </w:r>
            <w:r w:rsidR="0017704E" w:rsidRPr="00136524">
              <w:rPr>
                <w:rFonts w:cs="Calibri"/>
                <w:color w:val="auto"/>
                <w:sz w:val="20"/>
                <w:szCs w:val="20"/>
              </w:rPr>
              <w:t>st. 4</w:t>
            </w:r>
            <w:r w:rsidR="007A179F" w:rsidRPr="00136524">
              <w:rPr>
                <w:rFonts w:cs="Calibri"/>
                <w:color w:val="auto"/>
                <w:sz w:val="20"/>
                <w:szCs w:val="20"/>
              </w:rPr>
              <w:t xml:space="preserve"> ustawy Pzp</w:t>
            </w:r>
            <w:r w:rsidR="007A052D" w:rsidRPr="00136524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7A179F" w:rsidRPr="00136524">
              <w:rPr>
                <w:rFonts w:cs="Calibri"/>
                <w:color w:val="auto"/>
                <w:sz w:val="20"/>
                <w:szCs w:val="20"/>
              </w:rPr>
              <w:t>(jeśli dotyczy)</w:t>
            </w:r>
            <w:r w:rsidR="007A179F" w:rsidRPr="00136524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29" w:type="dxa"/>
            <w:shd w:val="clear" w:color="auto" w:fill="auto"/>
          </w:tcPr>
          <w:p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:rsidTr="00CC7892">
        <w:trPr>
          <w:trHeight w:val="584"/>
        </w:trPr>
        <w:tc>
          <w:tcPr>
            <w:tcW w:w="7877" w:type="dxa"/>
            <w:shd w:val="clear" w:color="auto" w:fill="auto"/>
            <w:vAlign w:val="center"/>
          </w:tcPr>
          <w:p w:rsidR="004F477F" w:rsidRPr="00136524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36524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wykonawcy – jeśli umocowanie nie wynika z dokumentów rejestrowych (jeśli dotyczy)</w:t>
            </w:r>
            <w:r w:rsidR="004F477F" w:rsidRPr="00136524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29" w:type="dxa"/>
            <w:shd w:val="clear" w:color="auto" w:fill="auto"/>
          </w:tcPr>
          <w:p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A179F" w:rsidRPr="002A3E83" w:rsidTr="00CC7892">
        <w:trPr>
          <w:trHeight w:val="1167"/>
        </w:trPr>
        <w:tc>
          <w:tcPr>
            <w:tcW w:w="7877" w:type="dxa"/>
            <w:shd w:val="clear" w:color="auto" w:fill="auto"/>
            <w:vAlign w:val="center"/>
          </w:tcPr>
          <w:p w:rsidR="007A179F" w:rsidRPr="00136524" w:rsidRDefault="006A2361" w:rsidP="00BA0AFA">
            <w:pPr>
              <w:pStyle w:val="Zawartotabeli"/>
              <w:spacing w:after="0" w:line="240" w:lineRule="auto"/>
              <w:ind w:right="147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36524">
              <w:rPr>
                <w:rFonts w:cs="Calibri"/>
                <w:color w:val="auto"/>
                <w:sz w:val="20"/>
                <w:szCs w:val="20"/>
              </w:rPr>
              <w:t>ełnomocnictwo lub inny doku</w:t>
            </w:r>
            <w:bookmarkStart w:id="0" w:name="_GoBack"/>
            <w:bookmarkEnd w:id="0"/>
            <w:r w:rsidR="004F477F" w:rsidRPr="00136524">
              <w:rPr>
                <w:rFonts w:cs="Calibri"/>
                <w:color w:val="auto"/>
                <w:sz w:val="20"/>
                <w:szCs w:val="20"/>
              </w:rPr>
              <w:t xml:space="preserve">ment potwierdzający umocowanie do reprezentowania wykonawców wspólnie ubiegających się o udzielenie zamówienia publicznego - jeśli umocowanie nie wynika z dokumentów rejestrowych </w:t>
            </w:r>
            <w:r w:rsidR="007A179F" w:rsidRPr="00136524">
              <w:rPr>
                <w:rFonts w:cs="Calibri"/>
                <w:color w:val="auto"/>
                <w:sz w:val="20"/>
                <w:szCs w:val="20"/>
              </w:rPr>
              <w:t>-</w:t>
            </w:r>
            <w:r w:rsidR="00AA7970" w:rsidRPr="00136524">
              <w:rPr>
                <w:rFonts w:cs="Calibri"/>
                <w:i/>
                <w:color w:val="auto"/>
                <w:sz w:val="20"/>
                <w:szCs w:val="20"/>
              </w:rPr>
              <w:t xml:space="preserve"> w zakresie określonym w art. 58  ust. 2 u</w:t>
            </w:r>
            <w:r w:rsidR="007A179F" w:rsidRPr="00136524">
              <w:rPr>
                <w:rFonts w:cs="Calibri"/>
                <w:i/>
                <w:color w:val="auto"/>
                <w:sz w:val="20"/>
                <w:szCs w:val="20"/>
              </w:rPr>
              <w:t>stawy</w:t>
            </w:r>
            <w:r w:rsidR="00AA7970" w:rsidRPr="00136524">
              <w:rPr>
                <w:rFonts w:cs="Calibri"/>
                <w:i/>
                <w:color w:val="auto"/>
                <w:sz w:val="20"/>
                <w:szCs w:val="20"/>
              </w:rPr>
              <w:t xml:space="preserve"> Pzp</w:t>
            </w:r>
            <w:r w:rsidR="007A179F" w:rsidRPr="00136524">
              <w:rPr>
                <w:rFonts w:cs="Calibri"/>
                <w:i/>
                <w:color w:val="auto"/>
                <w:sz w:val="20"/>
                <w:szCs w:val="20"/>
              </w:rPr>
              <w:t xml:space="preserve"> (jeśli dotyczy) </w:t>
            </w:r>
            <w:r w:rsidR="007A179F" w:rsidRPr="00136524">
              <w:rPr>
                <w:rFonts w:eastAsia="ArialMT" w:cs="Calibr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1429" w:type="dxa"/>
            <w:shd w:val="clear" w:color="auto" w:fill="auto"/>
          </w:tcPr>
          <w:p w:rsidR="007A179F" w:rsidRPr="002A3E83" w:rsidRDefault="007A179F" w:rsidP="006702AC">
            <w:pPr>
              <w:pStyle w:val="Zawartotabeli"/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4F477F" w:rsidRPr="002A3E83" w:rsidTr="00CC7892">
        <w:trPr>
          <w:trHeight w:val="884"/>
        </w:trPr>
        <w:tc>
          <w:tcPr>
            <w:tcW w:w="7877" w:type="dxa"/>
            <w:shd w:val="clear" w:color="auto" w:fill="auto"/>
            <w:vAlign w:val="center"/>
          </w:tcPr>
          <w:p w:rsidR="004F477F" w:rsidRPr="00136524" w:rsidRDefault="006A2361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>P</w:t>
            </w:r>
            <w:r w:rsidR="004F477F" w:rsidRPr="00136524">
              <w:rPr>
                <w:rFonts w:cs="Calibri"/>
                <w:color w:val="auto"/>
                <w:sz w:val="20"/>
                <w:szCs w:val="20"/>
              </w:rPr>
              <w:t>ełnomocnictwo lub inny dokument potwierdzający umocowanie do reprezentowania podmiotu udostępniającego zasoby na zasadach określonych w art. 118 ustawy Pzp – jeśli umocowanie nie wynika z dokumentów rejestrowych (jeśli dotyczy)*,</w:t>
            </w:r>
          </w:p>
        </w:tc>
        <w:tc>
          <w:tcPr>
            <w:tcW w:w="1429" w:type="dxa"/>
            <w:shd w:val="clear" w:color="auto" w:fill="auto"/>
          </w:tcPr>
          <w:p w:rsidR="004F477F" w:rsidRPr="002A3E83" w:rsidRDefault="004F477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77179F" w:rsidRPr="002A3E83" w:rsidTr="00CC7892">
        <w:trPr>
          <w:trHeight w:val="584"/>
        </w:trPr>
        <w:tc>
          <w:tcPr>
            <w:tcW w:w="7877" w:type="dxa"/>
            <w:shd w:val="clear" w:color="auto" w:fill="auto"/>
            <w:vAlign w:val="center"/>
          </w:tcPr>
          <w:p w:rsidR="0077179F" w:rsidRPr="00136524" w:rsidRDefault="0077179F" w:rsidP="00BA0AFA">
            <w:pPr>
              <w:pStyle w:val="Zawartotabeli"/>
              <w:spacing w:after="0" w:line="240" w:lineRule="auto"/>
              <w:ind w:right="149"/>
              <w:jc w:val="both"/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>Oświadczenie wykonawców wspólnie ubiegających się o udzielenie zamówienia</w:t>
            </w:r>
            <w:r w:rsidR="00BD0C7A" w:rsidRPr="00136524">
              <w:rPr>
                <w:rFonts w:cs="Calibri"/>
                <w:color w:val="auto"/>
                <w:sz w:val="20"/>
                <w:szCs w:val="20"/>
              </w:rPr>
              <w:t xml:space="preserve"> - zgodnie z załącznikiem nr 8</w:t>
            </w:r>
            <w:r w:rsidR="004F477F" w:rsidRPr="00136524">
              <w:rPr>
                <w:rFonts w:cs="Calibri"/>
                <w:color w:val="auto"/>
                <w:sz w:val="20"/>
                <w:szCs w:val="20"/>
              </w:rPr>
              <w:t xml:space="preserve"> do SWZ</w:t>
            </w:r>
            <w:r w:rsidR="00D06A45" w:rsidRPr="00136524">
              <w:rPr>
                <w:rFonts w:cs="Calibri"/>
                <w:color w:val="auto"/>
                <w:sz w:val="20"/>
                <w:szCs w:val="20"/>
              </w:rPr>
              <w:t xml:space="preserve"> </w:t>
            </w:r>
            <w:r w:rsidR="004F477F" w:rsidRPr="00136524">
              <w:rPr>
                <w:rFonts w:cs="Calibri"/>
                <w:color w:val="auto"/>
                <w:sz w:val="20"/>
                <w:szCs w:val="20"/>
              </w:rPr>
              <w:t>(jeśli dotyczy)*</w:t>
            </w:r>
          </w:p>
        </w:tc>
        <w:tc>
          <w:tcPr>
            <w:tcW w:w="1429" w:type="dxa"/>
            <w:shd w:val="clear" w:color="auto" w:fill="auto"/>
          </w:tcPr>
          <w:p w:rsidR="0077179F" w:rsidRPr="002A3E83" w:rsidRDefault="0077179F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D06A45" w:rsidRPr="002A3E83" w:rsidTr="004A7CA0">
        <w:trPr>
          <w:trHeight w:val="365"/>
        </w:trPr>
        <w:tc>
          <w:tcPr>
            <w:tcW w:w="7877" w:type="dxa"/>
            <w:shd w:val="clear" w:color="auto" w:fill="auto"/>
            <w:vAlign w:val="center"/>
          </w:tcPr>
          <w:p w:rsidR="00D06A45" w:rsidRPr="00136524" w:rsidRDefault="00D06A45" w:rsidP="00BA0AFA">
            <w:pPr>
              <w:pStyle w:val="Zawartotabeli"/>
              <w:spacing w:after="0" w:line="240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</w:rPr>
            </w:pPr>
            <w:r w:rsidRPr="00136524">
              <w:rPr>
                <w:rFonts w:cs="Calibri"/>
                <w:color w:val="auto"/>
                <w:sz w:val="20"/>
                <w:szCs w:val="20"/>
              </w:rPr>
              <w:t xml:space="preserve"> Kosztorys ofertowy – zgodnie z załącznikiem nr 10 do SWZ</w:t>
            </w:r>
          </w:p>
        </w:tc>
        <w:tc>
          <w:tcPr>
            <w:tcW w:w="1429" w:type="dxa"/>
            <w:shd w:val="clear" w:color="auto" w:fill="auto"/>
          </w:tcPr>
          <w:p w:rsidR="00D06A45" w:rsidRPr="002A3E83" w:rsidRDefault="00D06A45" w:rsidP="000314E0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2A3E83">
              <w:rPr>
                <w:rFonts w:cs="Calibri"/>
                <w:color w:val="auto"/>
                <w:sz w:val="20"/>
                <w:szCs w:val="20"/>
              </w:rPr>
              <w:t>liczba egz.: ……</w:t>
            </w:r>
          </w:p>
        </w:tc>
      </w:tr>
      <w:tr w:rsidR="00D06A45" w:rsidRPr="002A3E83" w:rsidTr="0050715B">
        <w:trPr>
          <w:trHeight w:val="427"/>
        </w:trPr>
        <w:tc>
          <w:tcPr>
            <w:tcW w:w="7877" w:type="dxa"/>
            <w:shd w:val="clear" w:color="auto" w:fill="auto"/>
            <w:vAlign w:val="center"/>
          </w:tcPr>
          <w:p w:rsidR="00D06A45" w:rsidRPr="00CF5AA4" w:rsidRDefault="00D06A45" w:rsidP="006702AC">
            <w:pPr>
              <w:pStyle w:val="Zawartotabeli"/>
              <w:spacing w:after="0" w:line="276" w:lineRule="auto"/>
              <w:ind w:right="149"/>
              <w:jc w:val="both"/>
              <w:rPr>
                <w:rFonts w:cs="Calibri"/>
                <w:color w:val="auto"/>
                <w:sz w:val="20"/>
                <w:szCs w:val="20"/>
                <w:highlight w:val="yellow"/>
              </w:rPr>
            </w:pPr>
            <w:r w:rsidRPr="002A3E83">
              <w:rPr>
                <w:rStyle w:val="FontStyle42"/>
                <w:rFonts w:ascii="Calibri" w:hAnsi="Calibri" w:cs="Calibri"/>
                <w:b w:val="0"/>
                <w:bCs w:val="0"/>
                <w:color w:val="auto"/>
              </w:rPr>
              <w:t>Inne: ………………………………………………………………………………………………………………..</w:t>
            </w:r>
          </w:p>
        </w:tc>
        <w:tc>
          <w:tcPr>
            <w:tcW w:w="1429" w:type="dxa"/>
            <w:shd w:val="clear" w:color="auto" w:fill="auto"/>
          </w:tcPr>
          <w:p w:rsidR="00D06A45" w:rsidRPr="0050715B" w:rsidRDefault="00D06A45" w:rsidP="006702AC">
            <w:pPr>
              <w:pStyle w:val="Zawartotabeli"/>
              <w:spacing w:after="0" w:line="276" w:lineRule="auto"/>
              <w:rPr>
                <w:rFonts w:cs="Calibri"/>
                <w:color w:val="auto"/>
                <w:sz w:val="20"/>
                <w:szCs w:val="20"/>
              </w:rPr>
            </w:pPr>
            <w:r w:rsidRPr="00CF5AA4">
              <w:rPr>
                <w:rFonts w:cs="Calibri"/>
                <w:color w:val="auto"/>
                <w:sz w:val="20"/>
                <w:szCs w:val="20"/>
              </w:rPr>
              <w:t>liczba egz.: …..</w:t>
            </w:r>
          </w:p>
        </w:tc>
      </w:tr>
    </w:tbl>
    <w:p w:rsidR="00C42406" w:rsidRDefault="00C42406" w:rsidP="00C42406">
      <w:pPr>
        <w:ind w:firstLine="510"/>
        <w:rPr>
          <w:rFonts w:ascii="Calibri" w:eastAsia="ArialMT" w:hAnsi="Calibri" w:cs="Calibri"/>
          <w:b/>
          <w:sz w:val="22"/>
          <w:szCs w:val="22"/>
        </w:rPr>
      </w:pPr>
    </w:p>
    <w:p w:rsidR="00C42406" w:rsidRPr="00D600F8" w:rsidRDefault="00C42406" w:rsidP="00C42406">
      <w:pPr>
        <w:ind w:firstLine="510"/>
        <w:rPr>
          <w:rFonts w:ascii="Calibri" w:hAnsi="Calibri" w:cs="Calibri"/>
          <w:sz w:val="22"/>
          <w:szCs w:val="22"/>
        </w:rPr>
      </w:pPr>
      <w:r w:rsidRPr="002A3E83">
        <w:rPr>
          <w:rFonts w:ascii="Calibri" w:eastAsia="ArialMT" w:hAnsi="Calibri" w:cs="Calibri"/>
          <w:b/>
          <w:sz w:val="22"/>
          <w:szCs w:val="22"/>
        </w:rPr>
        <w:t xml:space="preserve">* </w:t>
      </w:r>
      <w:r w:rsidRPr="002A3E83">
        <w:rPr>
          <w:rFonts w:ascii="Calibri" w:eastAsia="ArialMT" w:hAnsi="Calibri" w:cs="Calibri"/>
          <w:i/>
          <w:sz w:val="22"/>
          <w:szCs w:val="22"/>
        </w:rPr>
        <w:t>niepotrzebne skreślić lub usunąć</w:t>
      </w:r>
    </w:p>
    <w:p w:rsidR="005A2F13" w:rsidRDefault="005A2F13" w:rsidP="00E85CE8">
      <w:pPr>
        <w:ind w:firstLine="510"/>
        <w:jc w:val="both"/>
        <w:rPr>
          <w:rFonts w:ascii="Calibri" w:hAnsi="Calibri" w:cs="Calibri"/>
          <w:sz w:val="22"/>
          <w:szCs w:val="22"/>
        </w:rPr>
      </w:pPr>
    </w:p>
    <w:p w:rsidR="00C42406" w:rsidRDefault="00C42406" w:rsidP="00E85CE8">
      <w:pPr>
        <w:ind w:firstLine="510"/>
        <w:jc w:val="both"/>
        <w:rPr>
          <w:rFonts w:ascii="Calibri" w:hAnsi="Calibri" w:cs="Calibri"/>
          <w:sz w:val="22"/>
          <w:szCs w:val="22"/>
        </w:rPr>
      </w:pPr>
    </w:p>
    <w:p w:rsidR="00342A82" w:rsidRPr="002A3E83" w:rsidRDefault="00342A82" w:rsidP="00E85CE8">
      <w:pPr>
        <w:ind w:firstLine="510"/>
        <w:jc w:val="both"/>
        <w:rPr>
          <w:rFonts w:ascii="Calibri" w:hAnsi="Calibri" w:cs="Calibri"/>
          <w:sz w:val="22"/>
          <w:szCs w:val="22"/>
        </w:rPr>
      </w:pPr>
      <w:r w:rsidRPr="002A3E83">
        <w:rPr>
          <w:rFonts w:ascii="Calibri" w:hAnsi="Calibri" w:cs="Calibri"/>
          <w:sz w:val="22"/>
          <w:szCs w:val="22"/>
        </w:rPr>
        <w:t xml:space="preserve">Pozostałe dokumenty złożymy </w:t>
      </w:r>
      <w:r w:rsidRPr="002A3E83">
        <w:rPr>
          <w:rFonts w:ascii="Calibri" w:hAnsi="Calibri" w:cs="Calibri"/>
          <w:b/>
          <w:sz w:val="22"/>
          <w:szCs w:val="22"/>
        </w:rPr>
        <w:t>na wezwanie</w:t>
      </w:r>
      <w:r w:rsidRPr="002A3E83">
        <w:rPr>
          <w:rFonts w:ascii="Calibri" w:hAnsi="Calibri" w:cs="Calibri"/>
          <w:sz w:val="22"/>
          <w:szCs w:val="22"/>
        </w:rPr>
        <w:t xml:space="preserve"> Zamawiającego.</w:t>
      </w:r>
    </w:p>
    <w:p w:rsidR="005E5911" w:rsidRPr="002A3E83" w:rsidRDefault="005E5911" w:rsidP="00A6717F">
      <w:pPr>
        <w:jc w:val="both"/>
        <w:rPr>
          <w:rFonts w:ascii="Calibri" w:eastAsia="SimSun" w:hAnsi="Calibri" w:cs="Calibri"/>
          <w:sz w:val="22"/>
          <w:szCs w:val="22"/>
        </w:rPr>
      </w:pPr>
    </w:p>
    <w:p w:rsidR="00140AC0" w:rsidRPr="002A3E83" w:rsidRDefault="00140AC0" w:rsidP="008A7F61">
      <w:pPr>
        <w:overflowPunct w:val="0"/>
        <w:autoSpaceDE w:val="0"/>
        <w:jc w:val="right"/>
        <w:rPr>
          <w:rFonts w:ascii="Calibri" w:eastAsia="SimSun" w:hAnsi="Calibri" w:cs="Calibri"/>
          <w:sz w:val="22"/>
          <w:szCs w:val="22"/>
        </w:rPr>
      </w:pPr>
    </w:p>
    <w:p w:rsidR="0039068D" w:rsidRPr="002A3E83" w:rsidRDefault="00A6717F" w:rsidP="00BA0AFA">
      <w:pPr>
        <w:overflowPunct w:val="0"/>
        <w:autoSpaceDE w:val="0"/>
        <w:jc w:val="right"/>
        <w:rPr>
          <w:rFonts w:ascii="Calibri" w:eastAsia="ArialMT" w:hAnsi="Calibri" w:cs="Calibri"/>
          <w:sz w:val="22"/>
          <w:szCs w:val="22"/>
        </w:rPr>
      </w:pP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  <w:r w:rsidRPr="002A3E83">
        <w:rPr>
          <w:rFonts w:ascii="Calibri" w:eastAsia="SimSun" w:hAnsi="Calibri" w:cs="Calibri"/>
          <w:sz w:val="22"/>
          <w:szCs w:val="22"/>
        </w:rPr>
        <w:tab/>
      </w:r>
    </w:p>
    <w:sectPr w:rsidR="0039068D" w:rsidRPr="002A3E83" w:rsidSect="00225EEB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E22E8" w16cex:dateUtc="2021-02-22T11:32:00Z"/>
  <w16cex:commentExtensible w16cex:durableId="23EB534A" w16cex:dateUtc="2021-03-04T11:38:00Z"/>
  <w16cex:commentExtensible w16cex:durableId="23EB51AA" w16cex:dateUtc="2021-03-04T11:31:00Z"/>
  <w16cex:commentExtensible w16cex:durableId="23EB511E" w16cex:dateUtc="2021-03-04T11:29:00Z"/>
  <w16cex:commentExtensible w16cex:durableId="23EB4ECF" w16cex:dateUtc="2021-03-04T11:19:00Z"/>
  <w16cex:commentExtensible w16cex:durableId="23EB51F2" w16cex:dateUtc="2021-03-04T11:32:00Z"/>
  <w16cex:commentExtensible w16cex:durableId="23EB5268" w16cex:dateUtc="2021-03-04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D872A1" w16cid:durableId="23DE22E8"/>
  <w16cid:commentId w16cid:paraId="72A05509" w16cid:durableId="23EB4E2A"/>
  <w16cid:commentId w16cid:paraId="4F6B9012" w16cid:durableId="23EB534A"/>
  <w16cid:commentId w16cid:paraId="0171087D" w16cid:durableId="23EB51AA"/>
  <w16cid:commentId w16cid:paraId="3AE3689C" w16cid:durableId="23EB511E"/>
  <w16cid:commentId w16cid:paraId="0B1A105A" w16cid:durableId="23EB4E2B"/>
  <w16cid:commentId w16cid:paraId="2790844C" w16cid:durableId="23EB4ECF"/>
  <w16cid:commentId w16cid:paraId="175846A2" w16cid:durableId="23EB51F2"/>
  <w16cid:commentId w16cid:paraId="2E8601D8" w16cid:durableId="23EB4E2C"/>
  <w16cid:commentId w16cid:paraId="38CD2A33" w16cid:durableId="23EB52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87" w:rsidRDefault="004F6387" w:rsidP="007253AB">
      <w:r>
        <w:separator/>
      </w:r>
    </w:p>
  </w:endnote>
  <w:endnote w:type="continuationSeparator" w:id="0">
    <w:p w:rsidR="004F6387" w:rsidRDefault="004F6387" w:rsidP="0072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charset w:val="EE"/>
    <w:family w:val="script"/>
    <w:pitch w:val="default"/>
  </w:font>
  <w:font w:name="Arial-ItalicMT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87" w:rsidRDefault="004F6387" w:rsidP="007253AB">
      <w:r>
        <w:separator/>
      </w:r>
    </w:p>
  </w:footnote>
  <w:footnote w:type="continuationSeparator" w:id="0">
    <w:p w:rsidR="004F6387" w:rsidRDefault="004F6387" w:rsidP="0072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B30708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779ACE6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Theme="minorHAnsi" w:eastAsia="Arial" w:hAnsiTheme="minorHAnsi" w:cstheme="minorHAnsi" w:hint="default"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-BoldMT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ArialMT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9034B1"/>
    <w:multiLevelType w:val="hybridMultilevel"/>
    <w:tmpl w:val="22CA1B20"/>
    <w:lvl w:ilvl="0" w:tplc="6802AC56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</w:rPr>
    </w:lvl>
    <w:lvl w:ilvl="1" w:tplc="055279BC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1536BE"/>
    <w:multiLevelType w:val="hybridMultilevel"/>
    <w:tmpl w:val="A2A056E2"/>
    <w:lvl w:ilvl="0" w:tplc="63F89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6168"/>
    <w:multiLevelType w:val="multilevel"/>
    <w:tmpl w:val="EC0AD074"/>
    <w:lvl w:ilvl="0">
      <w:start w:val="1"/>
      <w:numFmt w:val="lowerLetter"/>
      <w:lvlText w:val="%1)"/>
      <w:lvlJc w:val="left"/>
      <w:pPr>
        <w:tabs>
          <w:tab w:val="num" w:pos="870"/>
        </w:tabs>
        <w:ind w:left="123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870"/>
        </w:tabs>
        <w:ind w:left="1950" w:hanging="360"/>
      </w:pPr>
      <w:rPr>
        <w:rFonts w:ascii="Arial" w:eastAsia="ArialMT" w:hAnsi="Arial" w:cs="Aria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8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87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87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87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87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8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870"/>
        </w:tabs>
        <w:ind w:left="6990" w:hanging="180"/>
      </w:pPr>
    </w:lvl>
  </w:abstractNum>
  <w:abstractNum w:abstractNumId="7" w15:restartNumberingAfterBreak="0">
    <w:nsid w:val="11CC7874"/>
    <w:multiLevelType w:val="hybridMultilevel"/>
    <w:tmpl w:val="A1DE4AB2"/>
    <w:lvl w:ilvl="0" w:tplc="45148D6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75473"/>
    <w:multiLevelType w:val="hybridMultilevel"/>
    <w:tmpl w:val="1F30E6BE"/>
    <w:lvl w:ilvl="0" w:tplc="7200CE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02861"/>
    <w:multiLevelType w:val="hybridMultilevel"/>
    <w:tmpl w:val="B802A23E"/>
    <w:lvl w:ilvl="0" w:tplc="AC1AEA7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E2F01"/>
    <w:multiLevelType w:val="hybridMultilevel"/>
    <w:tmpl w:val="CF1CE48A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EE14677"/>
    <w:multiLevelType w:val="hybridMultilevel"/>
    <w:tmpl w:val="FE64EF22"/>
    <w:lvl w:ilvl="0" w:tplc="46A8288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E280B"/>
    <w:multiLevelType w:val="hybridMultilevel"/>
    <w:tmpl w:val="FA7AB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750BF"/>
    <w:multiLevelType w:val="hybridMultilevel"/>
    <w:tmpl w:val="CED68D70"/>
    <w:lvl w:ilvl="0" w:tplc="A00ED4F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2780C"/>
    <w:multiLevelType w:val="hybridMultilevel"/>
    <w:tmpl w:val="71AEA65E"/>
    <w:lvl w:ilvl="0" w:tplc="662ADA46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1321"/>
    <w:multiLevelType w:val="hybridMultilevel"/>
    <w:tmpl w:val="33EA03BC"/>
    <w:lvl w:ilvl="0" w:tplc="D33C567E">
      <w:start w:val="3"/>
      <w:numFmt w:val="lowerLetter"/>
      <w:lvlText w:val="%1.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FA6"/>
    <w:multiLevelType w:val="multilevel"/>
    <w:tmpl w:val="DA06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C6C14AD"/>
    <w:multiLevelType w:val="hybridMultilevel"/>
    <w:tmpl w:val="E5C2CB2C"/>
    <w:lvl w:ilvl="0" w:tplc="9AD8F9CC">
      <w:start w:val="1"/>
      <w:numFmt w:val="bullet"/>
      <w:lvlText w:val=""/>
      <w:lvlJc w:val="left"/>
      <w:pPr>
        <w:ind w:left="15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8" w15:restartNumberingAfterBreak="0">
    <w:nsid w:val="4D8062D3"/>
    <w:multiLevelType w:val="hybridMultilevel"/>
    <w:tmpl w:val="A4CEE440"/>
    <w:lvl w:ilvl="0" w:tplc="E676CD3C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645158"/>
    <w:multiLevelType w:val="hybridMultilevel"/>
    <w:tmpl w:val="B10C9EB0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1DA70FC"/>
    <w:multiLevelType w:val="hybridMultilevel"/>
    <w:tmpl w:val="000E5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4D7C72"/>
    <w:multiLevelType w:val="hybridMultilevel"/>
    <w:tmpl w:val="E8246388"/>
    <w:lvl w:ilvl="0" w:tplc="9AD8F9CC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2" w15:restartNumberingAfterBreak="0">
    <w:nsid w:val="54200737"/>
    <w:multiLevelType w:val="hybridMultilevel"/>
    <w:tmpl w:val="F91C47BA"/>
    <w:lvl w:ilvl="0" w:tplc="78AE51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ED6211"/>
    <w:multiLevelType w:val="hybridMultilevel"/>
    <w:tmpl w:val="07349C5E"/>
    <w:lvl w:ilvl="0" w:tplc="4B1AA358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05267D3"/>
    <w:multiLevelType w:val="hybridMultilevel"/>
    <w:tmpl w:val="8CC4D798"/>
    <w:lvl w:ilvl="0" w:tplc="D400A36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009"/>
        </w:tabs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0"/>
      </w:pPr>
      <w:rPr>
        <w:rFonts w:cs="Times New Roman" w:hint="default"/>
      </w:rPr>
    </w:lvl>
    <w:lvl w:ilvl="3">
      <w:numFmt w:val="decimal"/>
      <w:lvlText w:val=""/>
      <w:lvlJc w:val="left"/>
      <w:pPr>
        <w:ind w:left="0"/>
      </w:pPr>
      <w:rPr>
        <w:rFonts w:cs="Times New Roman" w:hint="default"/>
      </w:rPr>
    </w:lvl>
    <w:lvl w:ilvl="4">
      <w:numFmt w:val="decimal"/>
      <w:lvlText w:val=""/>
      <w:lvlJc w:val="left"/>
      <w:pPr>
        <w:ind w:left="0"/>
      </w:pPr>
      <w:rPr>
        <w:rFonts w:cs="Times New Roman" w:hint="default"/>
      </w:rPr>
    </w:lvl>
    <w:lvl w:ilvl="5">
      <w:numFmt w:val="decimal"/>
      <w:lvlText w:val=""/>
      <w:lvlJc w:val="left"/>
      <w:pPr>
        <w:ind w:left="0"/>
      </w:pPr>
      <w:rPr>
        <w:rFonts w:cs="Times New Roman" w:hint="default"/>
      </w:rPr>
    </w:lvl>
    <w:lvl w:ilvl="6">
      <w:numFmt w:val="decimal"/>
      <w:lvlText w:val=""/>
      <w:lvlJc w:val="left"/>
      <w:pPr>
        <w:ind w:left="0"/>
      </w:pPr>
      <w:rPr>
        <w:rFonts w:cs="Times New Roman" w:hint="default"/>
      </w:rPr>
    </w:lvl>
    <w:lvl w:ilvl="7">
      <w:numFmt w:val="decimal"/>
      <w:lvlText w:val=""/>
      <w:lvlJc w:val="left"/>
      <w:pPr>
        <w:ind w:left="0"/>
      </w:pPr>
      <w:rPr>
        <w:rFonts w:cs="Times New Roman" w:hint="default"/>
      </w:rPr>
    </w:lvl>
    <w:lvl w:ilvl="8">
      <w:numFmt w:val="decimal"/>
      <w:lvlText w:val=""/>
      <w:lvlJc w:val="left"/>
      <w:pPr>
        <w:ind w:left="0"/>
      </w:pPr>
      <w:rPr>
        <w:rFonts w:cs="Times New Roman" w:hint="default"/>
      </w:rPr>
    </w:lvl>
  </w:abstractNum>
  <w:abstractNum w:abstractNumId="26" w15:restartNumberingAfterBreak="0">
    <w:nsid w:val="6175208C"/>
    <w:multiLevelType w:val="hybridMultilevel"/>
    <w:tmpl w:val="A9000326"/>
    <w:lvl w:ilvl="0" w:tplc="B0B2151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03077"/>
    <w:multiLevelType w:val="hybridMultilevel"/>
    <w:tmpl w:val="F2066B94"/>
    <w:lvl w:ilvl="0" w:tplc="AE323F2A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28" w15:restartNumberingAfterBreak="0">
    <w:nsid w:val="649B6635"/>
    <w:multiLevelType w:val="hybridMultilevel"/>
    <w:tmpl w:val="70AE2B38"/>
    <w:lvl w:ilvl="0" w:tplc="62FA8206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3090D"/>
    <w:multiLevelType w:val="hybridMultilevel"/>
    <w:tmpl w:val="FEBAC55E"/>
    <w:lvl w:ilvl="0" w:tplc="5EA2CFF4">
      <w:numFmt w:val="bullet"/>
      <w:lvlText w:val=""/>
      <w:lvlJc w:val="left"/>
      <w:pPr>
        <w:ind w:left="1069" w:hanging="360"/>
      </w:pPr>
      <w:rPr>
        <w:rFonts w:ascii="Symbol" w:eastAsia="Arial Unicode MS" w:hAnsi="Symbol" w:cs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5F12950"/>
    <w:multiLevelType w:val="hybridMultilevel"/>
    <w:tmpl w:val="3FA88E6C"/>
    <w:lvl w:ilvl="0" w:tplc="0F9E76B0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4C138C"/>
    <w:multiLevelType w:val="hybridMultilevel"/>
    <w:tmpl w:val="2416AA64"/>
    <w:lvl w:ilvl="0" w:tplc="04150013">
      <w:start w:val="1"/>
      <w:numFmt w:val="upperRoman"/>
      <w:lvlText w:val="%1."/>
      <w:lvlJc w:val="right"/>
      <w:pPr>
        <w:ind w:left="1102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7561538C"/>
    <w:multiLevelType w:val="hybridMultilevel"/>
    <w:tmpl w:val="D8B887D8"/>
    <w:lvl w:ilvl="0" w:tplc="04150011">
      <w:start w:val="1"/>
      <w:numFmt w:val="decimal"/>
      <w:lvlText w:val="%1)"/>
      <w:lvlJc w:val="left"/>
      <w:pPr>
        <w:ind w:left="177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B0C5835"/>
    <w:multiLevelType w:val="hybridMultilevel"/>
    <w:tmpl w:val="4808CC2C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4" w15:restartNumberingAfterBreak="0">
    <w:nsid w:val="7C37154D"/>
    <w:multiLevelType w:val="hybridMultilevel"/>
    <w:tmpl w:val="B8C62BCA"/>
    <w:lvl w:ilvl="0" w:tplc="10362A9C">
      <w:start w:val="1"/>
      <w:numFmt w:val="upperRoman"/>
      <w:lvlText w:val="%1."/>
      <w:lvlJc w:val="right"/>
      <w:pPr>
        <w:ind w:left="87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9"/>
  </w:num>
  <w:num w:numId="6">
    <w:abstractNumId w:val="18"/>
  </w:num>
  <w:num w:numId="7">
    <w:abstractNumId w:val="31"/>
  </w:num>
  <w:num w:numId="8">
    <w:abstractNumId w:val="27"/>
  </w:num>
  <w:num w:numId="9">
    <w:abstractNumId w:val="14"/>
  </w:num>
  <w:num w:numId="10">
    <w:abstractNumId w:val="11"/>
  </w:num>
  <w:num w:numId="11">
    <w:abstractNumId w:val="13"/>
  </w:num>
  <w:num w:numId="12">
    <w:abstractNumId w:val="26"/>
  </w:num>
  <w:num w:numId="13">
    <w:abstractNumId w:val="10"/>
  </w:num>
  <w:num w:numId="14">
    <w:abstractNumId w:val="22"/>
  </w:num>
  <w:num w:numId="15">
    <w:abstractNumId w:val="8"/>
  </w:num>
  <w:num w:numId="16">
    <w:abstractNumId w:val="30"/>
  </w:num>
  <w:num w:numId="17">
    <w:abstractNumId w:val="34"/>
  </w:num>
  <w:num w:numId="18">
    <w:abstractNumId w:val="4"/>
  </w:num>
  <w:num w:numId="19">
    <w:abstractNumId w:val="5"/>
  </w:num>
  <w:num w:numId="20">
    <w:abstractNumId w:val="25"/>
  </w:num>
  <w:num w:numId="21">
    <w:abstractNumId w:val="17"/>
  </w:num>
  <w:num w:numId="22">
    <w:abstractNumId w:val="33"/>
  </w:num>
  <w:num w:numId="23">
    <w:abstractNumId w:val="6"/>
  </w:num>
  <w:num w:numId="24">
    <w:abstractNumId w:val="28"/>
  </w:num>
  <w:num w:numId="25">
    <w:abstractNumId w:val="21"/>
  </w:num>
  <w:num w:numId="26">
    <w:abstractNumId w:val="12"/>
  </w:num>
  <w:num w:numId="27">
    <w:abstractNumId w:val="20"/>
  </w:num>
  <w:num w:numId="28">
    <w:abstractNumId w:val="7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9"/>
  </w:num>
  <w:num w:numId="33">
    <w:abstractNumId w:val="23"/>
  </w:num>
  <w:num w:numId="34">
    <w:abstractNumId w:val="15"/>
  </w:num>
  <w:num w:numId="35">
    <w:abstractNumId w:val="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5F256E"/>
    <w:rsid w:val="0001041B"/>
    <w:rsid w:val="0002081E"/>
    <w:rsid w:val="00025698"/>
    <w:rsid w:val="00030722"/>
    <w:rsid w:val="00036788"/>
    <w:rsid w:val="000378C5"/>
    <w:rsid w:val="00041874"/>
    <w:rsid w:val="00041E42"/>
    <w:rsid w:val="00043985"/>
    <w:rsid w:val="00043D84"/>
    <w:rsid w:val="0005456B"/>
    <w:rsid w:val="00061A28"/>
    <w:rsid w:val="00072F98"/>
    <w:rsid w:val="0008087C"/>
    <w:rsid w:val="00082523"/>
    <w:rsid w:val="0008273C"/>
    <w:rsid w:val="00083840"/>
    <w:rsid w:val="0008654A"/>
    <w:rsid w:val="000A363E"/>
    <w:rsid w:val="000C232C"/>
    <w:rsid w:val="000E7342"/>
    <w:rsid w:val="000F6AA0"/>
    <w:rsid w:val="00125524"/>
    <w:rsid w:val="00136524"/>
    <w:rsid w:val="00140AC0"/>
    <w:rsid w:val="001415C7"/>
    <w:rsid w:val="00144C65"/>
    <w:rsid w:val="0015345D"/>
    <w:rsid w:val="0017704E"/>
    <w:rsid w:val="001776D9"/>
    <w:rsid w:val="0018031D"/>
    <w:rsid w:val="001B288E"/>
    <w:rsid w:val="001C1712"/>
    <w:rsid w:val="001C76D8"/>
    <w:rsid w:val="001E0B60"/>
    <w:rsid w:val="001E28DF"/>
    <w:rsid w:val="001E33DF"/>
    <w:rsid w:val="001E7AB8"/>
    <w:rsid w:val="001F4109"/>
    <w:rsid w:val="00200B78"/>
    <w:rsid w:val="002014CF"/>
    <w:rsid w:val="0021149F"/>
    <w:rsid w:val="00212C26"/>
    <w:rsid w:val="002252D4"/>
    <w:rsid w:val="00225EEB"/>
    <w:rsid w:val="002308DD"/>
    <w:rsid w:val="00235556"/>
    <w:rsid w:val="002436BD"/>
    <w:rsid w:val="00275E4A"/>
    <w:rsid w:val="002774E6"/>
    <w:rsid w:val="00284B01"/>
    <w:rsid w:val="0028722F"/>
    <w:rsid w:val="00287F84"/>
    <w:rsid w:val="002A3035"/>
    <w:rsid w:val="002A3E83"/>
    <w:rsid w:val="002A455E"/>
    <w:rsid w:val="002B0380"/>
    <w:rsid w:val="002B20B2"/>
    <w:rsid w:val="002B3F8F"/>
    <w:rsid w:val="002B72E4"/>
    <w:rsid w:val="002C0DFE"/>
    <w:rsid w:val="002C0E1A"/>
    <w:rsid w:val="002D0DDC"/>
    <w:rsid w:val="002E3DAD"/>
    <w:rsid w:val="002E41E5"/>
    <w:rsid w:val="002E6C77"/>
    <w:rsid w:val="0030354A"/>
    <w:rsid w:val="00311AA8"/>
    <w:rsid w:val="00321F04"/>
    <w:rsid w:val="003323C9"/>
    <w:rsid w:val="00342A82"/>
    <w:rsid w:val="003550F6"/>
    <w:rsid w:val="003707DB"/>
    <w:rsid w:val="003708B3"/>
    <w:rsid w:val="00373E00"/>
    <w:rsid w:val="0037759C"/>
    <w:rsid w:val="0039068D"/>
    <w:rsid w:val="003B314D"/>
    <w:rsid w:val="003B7ECD"/>
    <w:rsid w:val="003C5C4C"/>
    <w:rsid w:val="003D2600"/>
    <w:rsid w:val="003D28CB"/>
    <w:rsid w:val="003D62FE"/>
    <w:rsid w:val="003E005B"/>
    <w:rsid w:val="003F6DF7"/>
    <w:rsid w:val="00417D1C"/>
    <w:rsid w:val="00422E0B"/>
    <w:rsid w:val="0042744E"/>
    <w:rsid w:val="004620DE"/>
    <w:rsid w:val="004737AD"/>
    <w:rsid w:val="004838FB"/>
    <w:rsid w:val="00487DF8"/>
    <w:rsid w:val="004A2C2E"/>
    <w:rsid w:val="004A7CA0"/>
    <w:rsid w:val="004B723A"/>
    <w:rsid w:val="004D5E24"/>
    <w:rsid w:val="004E2CAF"/>
    <w:rsid w:val="004E3A8F"/>
    <w:rsid w:val="004E3E7C"/>
    <w:rsid w:val="004F477F"/>
    <w:rsid w:val="004F6387"/>
    <w:rsid w:val="004F6A60"/>
    <w:rsid w:val="0050673C"/>
    <w:rsid w:val="0050715B"/>
    <w:rsid w:val="00513BA8"/>
    <w:rsid w:val="00513D8D"/>
    <w:rsid w:val="00516024"/>
    <w:rsid w:val="005171C8"/>
    <w:rsid w:val="005233DD"/>
    <w:rsid w:val="00526A40"/>
    <w:rsid w:val="00527B19"/>
    <w:rsid w:val="00531CCC"/>
    <w:rsid w:val="00534C4D"/>
    <w:rsid w:val="00536C2A"/>
    <w:rsid w:val="005513C3"/>
    <w:rsid w:val="0055465C"/>
    <w:rsid w:val="00556470"/>
    <w:rsid w:val="00560A4F"/>
    <w:rsid w:val="00561D49"/>
    <w:rsid w:val="00595C96"/>
    <w:rsid w:val="00596EBB"/>
    <w:rsid w:val="005A2F13"/>
    <w:rsid w:val="005B7462"/>
    <w:rsid w:val="005D26FE"/>
    <w:rsid w:val="005E5911"/>
    <w:rsid w:val="005F256E"/>
    <w:rsid w:val="0060469E"/>
    <w:rsid w:val="00622B31"/>
    <w:rsid w:val="0063011E"/>
    <w:rsid w:val="00650C96"/>
    <w:rsid w:val="006613D2"/>
    <w:rsid w:val="00662FBF"/>
    <w:rsid w:val="006702AC"/>
    <w:rsid w:val="00673028"/>
    <w:rsid w:val="006814AC"/>
    <w:rsid w:val="006A2361"/>
    <w:rsid w:val="006B0969"/>
    <w:rsid w:val="006C2288"/>
    <w:rsid w:val="006D77B6"/>
    <w:rsid w:val="006E3FE0"/>
    <w:rsid w:val="006E6634"/>
    <w:rsid w:val="00710A5B"/>
    <w:rsid w:val="007144D3"/>
    <w:rsid w:val="0072313A"/>
    <w:rsid w:val="007253AB"/>
    <w:rsid w:val="00737680"/>
    <w:rsid w:val="00742CE4"/>
    <w:rsid w:val="00747764"/>
    <w:rsid w:val="007538A5"/>
    <w:rsid w:val="00755214"/>
    <w:rsid w:val="007557BA"/>
    <w:rsid w:val="00764D05"/>
    <w:rsid w:val="0077179F"/>
    <w:rsid w:val="00781F59"/>
    <w:rsid w:val="007A052D"/>
    <w:rsid w:val="007A179F"/>
    <w:rsid w:val="007B0413"/>
    <w:rsid w:val="007B7CEB"/>
    <w:rsid w:val="007C775A"/>
    <w:rsid w:val="007F609C"/>
    <w:rsid w:val="0080461F"/>
    <w:rsid w:val="00805ECE"/>
    <w:rsid w:val="008264DA"/>
    <w:rsid w:val="00827A12"/>
    <w:rsid w:val="0083285E"/>
    <w:rsid w:val="00833474"/>
    <w:rsid w:val="0083609C"/>
    <w:rsid w:val="0083697E"/>
    <w:rsid w:val="00853C10"/>
    <w:rsid w:val="008738A8"/>
    <w:rsid w:val="00877925"/>
    <w:rsid w:val="0088070C"/>
    <w:rsid w:val="008A067C"/>
    <w:rsid w:val="008A0C40"/>
    <w:rsid w:val="008A5193"/>
    <w:rsid w:val="008A7F61"/>
    <w:rsid w:val="008C2C4A"/>
    <w:rsid w:val="008C6B1A"/>
    <w:rsid w:val="008D2ACB"/>
    <w:rsid w:val="008E1759"/>
    <w:rsid w:val="008E3744"/>
    <w:rsid w:val="008F5783"/>
    <w:rsid w:val="008F700F"/>
    <w:rsid w:val="00903A46"/>
    <w:rsid w:val="009058D4"/>
    <w:rsid w:val="00910E9B"/>
    <w:rsid w:val="00911812"/>
    <w:rsid w:val="00911829"/>
    <w:rsid w:val="0092168B"/>
    <w:rsid w:val="00923666"/>
    <w:rsid w:val="00923A58"/>
    <w:rsid w:val="00941EA1"/>
    <w:rsid w:val="0095519A"/>
    <w:rsid w:val="009717EE"/>
    <w:rsid w:val="009728D4"/>
    <w:rsid w:val="00977860"/>
    <w:rsid w:val="00983084"/>
    <w:rsid w:val="00983923"/>
    <w:rsid w:val="009856EA"/>
    <w:rsid w:val="009863DC"/>
    <w:rsid w:val="00987393"/>
    <w:rsid w:val="009A0C93"/>
    <w:rsid w:val="009A2D9E"/>
    <w:rsid w:val="009A6625"/>
    <w:rsid w:val="009A67DE"/>
    <w:rsid w:val="009B3315"/>
    <w:rsid w:val="009C0F34"/>
    <w:rsid w:val="009C1373"/>
    <w:rsid w:val="009C317B"/>
    <w:rsid w:val="009C42BB"/>
    <w:rsid w:val="009D392E"/>
    <w:rsid w:val="009D3CB8"/>
    <w:rsid w:val="009D76F1"/>
    <w:rsid w:val="009E7949"/>
    <w:rsid w:val="009F09C9"/>
    <w:rsid w:val="00A21E39"/>
    <w:rsid w:val="00A32BD2"/>
    <w:rsid w:val="00A4233E"/>
    <w:rsid w:val="00A53200"/>
    <w:rsid w:val="00A63A3C"/>
    <w:rsid w:val="00A664BD"/>
    <w:rsid w:val="00A6717F"/>
    <w:rsid w:val="00A71754"/>
    <w:rsid w:val="00A7314A"/>
    <w:rsid w:val="00A74DF9"/>
    <w:rsid w:val="00A861A3"/>
    <w:rsid w:val="00A9472F"/>
    <w:rsid w:val="00AA7970"/>
    <w:rsid w:val="00AC4144"/>
    <w:rsid w:val="00AC79FA"/>
    <w:rsid w:val="00AE4990"/>
    <w:rsid w:val="00AE4D87"/>
    <w:rsid w:val="00AF1BA4"/>
    <w:rsid w:val="00B02968"/>
    <w:rsid w:val="00B045DA"/>
    <w:rsid w:val="00B15ED5"/>
    <w:rsid w:val="00B33B11"/>
    <w:rsid w:val="00B40237"/>
    <w:rsid w:val="00B5065B"/>
    <w:rsid w:val="00B52847"/>
    <w:rsid w:val="00B57FC3"/>
    <w:rsid w:val="00B62F8C"/>
    <w:rsid w:val="00B635CD"/>
    <w:rsid w:val="00B63C1F"/>
    <w:rsid w:val="00B64D2D"/>
    <w:rsid w:val="00B73EB8"/>
    <w:rsid w:val="00B7556A"/>
    <w:rsid w:val="00B76F83"/>
    <w:rsid w:val="00B92308"/>
    <w:rsid w:val="00B9616E"/>
    <w:rsid w:val="00BA0AFA"/>
    <w:rsid w:val="00BA42F2"/>
    <w:rsid w:val="00BA52CA"/>
    <w:rsid w:val="00BB1B26"/>
    <w:rsid w:val="00BB718D"/>
    <w:rsid w:val="00BC4687"/>
    <w:rsid w:val="00BD0C7A"/>
    <w:rsid w:val="00BE1A0E"/>
    <w:rsid w:val="00BE3516"/>
    <w:rsid w:val="00BE46E6"/>
    <w:rsid w:val="00BF2BDD"/>
    <w:rsid w:val="00BF6691"/>
    <w:rsid w:val="00C107B5"/>
    <w:rsid w:val="00C10999"/>
    <w:rsid w:val="00C10DB1"/>
    <w:rsid w:val="00C3123C"/>
    <w:rsid w:val="00C42406"/>
    <w:rsid w:val="00C470FB"/>
    <w:rsid w:val="00C544F9"/>
    <w:rsid w:val="00C54E43"/>
    <w:rsid w:val="00C76500"/>
    <w:rsid w:val="00C93DA7"/>
    <w:rsid w:val="00C9779D"/>
    <w:rsid w:val="00CB5174"/>
    <w:rsid w:val="00CB60C7"/>
    <w:rsid w:val="00CC7892"/>
    <w:rsid w:val="00CD0D8C"/>
    <w:rsid w:val="00CD0DFF"/>
    <w:rsid w:val="00CD1ABB"/>
    <w:rsid w:val="00CD2451"/>
    <w:rsid w:val="00CE545A"/>
    <w:rsid w:val="00CE7F07"/>
    <w:rsid w:val="00CF5AA4"/>
    <w:rsid w:val="00CF720D"/>
    <w:rsid w:val="00D06A45"/>
    <w:rsid w:val="00D20659"/>
    <w:rsid w:val="00D36765"/>
    <w:rsid w:val="00D36772"/>
    <w:rsid w:val="00D45F3C"/>
    <w:rsid w:val="00D539D1"/>
    <w:rsid w:val="00D5581D"/>
    <w:rsid w:val="00D600F8"/>
    <w:rsid w:val="00D607F2"/>
    <w:rsid w:val="00D62294"/>
    <w:rsid w:val="00D73FF3"/>
    <w:rsid w:val="00D75444"/>
    <w:rsid w:val="00D75722"/>
    <w:rsid w:val="00DA3DF2"/>
    <w:rsid w:val="00DB2703"/>
    <w:rsid w:val="00DB69E3"/>
    <w:rsid w:val="00DD14ED"/>
    <w:rsid w:val="00DD4548"/>
    <w:rsid w:val="00DD46AC"/>
    <w:rsid w:val="00DE29AC"/>
    <w:rsid w:val="00DE3661"/>
    <w:rsid w:val="00DF12CE"/>
    <w:rsid w:val="00E07926"/>
    <w:rsid w:val="00E210AB"/>
    <w:rsid w:val="00E2542A"/>
    <w:rsid w:val="00E469EB"/>
    <w:rsid w:val="00E77E78"/>
    <w:rsid w:val="00E85CE8"/>
    <w:rsid w:val="00E86B0B"/>
    <w:rsid w:val="00E86FB8"/>
    <w:rsid w:val="00E87478"/>
    <w:rsid w:val="00E87E29"/>
    <w:rsid w:val="00EA048C"/>
    <w:rsid w:val="00EA2741"/>
    <w:rsid w:val="00EA27C7"/>
    <w:rsid w:val="00EB77F7"/>
    <w:rsid w:val="00EC1B13"/>
    <w:rsid w:val="00EC5300"/>
    <w:rsid w:val="00EE25BD"/>
    <w:rsid w:val="00EE4512"/>
    <w:rsid w:val="00F14D40"/>
    <w:rsid w:val="00F15E69"/>
    <w:rsid w:val="00F22053"/>
    <w:rsid w:val="00F30D18"/>
    <w:rsid w:val="00F420B9"/>
    <w:rsid w:val="00F53909"/>
    <w:rsid w:val="00F65A04"/>
    <w:rsid w:val="00F90AC6"/>
    <w:rsid w:val="00F95AA4"/>
    <w:rsid w:val="00FB045D"/>
    <w:rsid w:val="00FB0C0B"/>
    <w:rsid w:val="00FD5FA0"/>
    <w:rsid w:val="00FE0AD5"/>
    <w:rsid w:val="00FE1A63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DB6DB3F-6FA4-4F30-ADFB-59341AEE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783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8031D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sid w:val="0018031D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sid w:val="0018031D"/>
    <w:rPr>
      <w:rFonts w:cs="Arial" w:hint="default"/>
      <w:i w:val="0"/>
      <w:sz w:val="20"/>
      <w:szCs w:val="20"/>
    </w:rPr>
  </w:style>
  <w:style w:type="character" w:customStyle="1" w:styleId="WW8Num1z3">
    <w:name w:val="WW8Num1z3"/>
    <w:rsid w:val="0018031D"/>
    <w:rPr>
      <w:rFonts w:cs="Arial" w:hint="default"/>
    </w:rPr>
  </w:style>
  <w:style w:type="character" w:customStyle="1" w:styleId="WW8Num2z0">
    <w:name w:val="WW8Num2z0"/>
    <w:rsid w:val="0018031D"/>
  </w:style>
  <w:style w:type="character" w:customStyle="1" w:styleId="WW8Num2z1">
    <w:name w:val="WW8Num2z1"/>
    <w:rsid w:val="0018031D"/>
  </w:style>
  <w:style w:type="character" w:customStyle="1" w:styleId="WW8Num2z2">
    <w:name w:val="WW8Num2z2"/>
    <w:rsid w:val="0018031D"/>
  </w:style>
  <w:style w:type="character" w:customStyle="1" w:styleId="WW8Num2z3">
    <w:name w:val="WW8Num2z3"/>
    <w:rsid w:val="0018031D"/>
  </w:style>
  <w:style w:type="character" w:customStyle="1" w:styleId="WW8Num2z4">
    <w:name w:val="WW8Num2z4"/>
    <w:rsid w:val="0018031D"/>
  </w:style>
  <w:style w:type="character" w:customStyle="1" w:styleId="WW8Num2z5">
    <w:name w:val="WW8Num2z5"/>
    <w:rsid w:val="0018031D"/>
  </w:style>
  <w:style w:type="character" w:customStyle="1" w:styleId="WW8Num2z6">
    <w:name w:val="WW8Num2z6"/>
    <w:rsid w:val="0018031D"/>
  </w:style>
  <w:style w:type="character" w:customStyle="1" w:styleId="WW8Num2z7">
    <w:name w:val="WW8Num2z7"/>
    <w:rsid w:val="0018031D"/>
  </w:style>
  <w:style w:type="character" w:customStyle="1" w:styleId="WW8Num2z8">
    <w:name w:val="WW8Num2z8"/>
    <w:rsid w:val="0018031D"/>
  </w:style>
  <w:style w:type="character" w:customStyle="1" w:styleId="WW8Num3z0">
    <w:name w:val="WW8Num3z0"/>
    <w:rsid w:val="0018031D"/>
    <w:rPr>
      <w:rFonts w:eastAsia="Arial Unicode MS" w:cs="Arial" w:hint="default"/>
      <w:b w:val="0"/>
    </w:rPr>
  </w:style>
  <w:style w:type="character" w:customStyle="1" w:styleId="WW8Num3z1">
    <w:name w:val="WW8Num3z1"/>
    <w:rsid w:val="0018031D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  <w:rsid w:val="0018031D"/>
  </w:style>
  <w:style w:type="character" w:customStyle="1" w:styleId="WW8Num3z3">
    <w:name w:val="WW8Num3z3"/>
    <w:rsid w:val="0018031D"/>
  </w:style>
  <w:style w:type="character" w:customStyle="1" w:styleId="WW8Num3z4">
    <w:name w:val="WW8Num3z4"/>
    <w:rsid w:val="0018031D"/>
  </w:style>
  <w:style w:type="character" w:customStyle="1" w:styleId="WW8Num3z5">
    <w:name w:val="WW8Num3z5"/>
    <w:rsid w:val="0018031D"/>
  </w:style>
  <w:style w:type="character" w:customStyle="1" w:styleId="WW8Num3z6">
    <w:name w:val="WW8Num3z6"/>
    <w:rsid w:val="0018031D"/>
  </w:style>
  <w:style w:type="character" w:customStyle="1" w:styleId="WW8Num3z7">
    <w:name w:val="WW8Num3z7"/>
    <w:rsid w:val="0018031D"/>
  </w:style>
  <w:style w:type="character" w:customStyle="1" w:styleId="WW8Num3z8">
    <w:name w:val="WW8Num3z8"/>
    <w:rsid w:val="0018031D"/>
  </w:style>
  <w:style w:type="character" w:customStyle="1" w:styleId="WW8Num4z0">
    <w:name w:val="WW8Num4z0"/>
    <w:rsid w:val="0018031D"/>
    <w:rPr>
      <w:rFonts w:ascii="Symbol" w:hAnsi="Symbol" w:cs="Symbol" w:hint="default"/>
    </w:rPr>
  </w:style>
  <w:style w:type="character" w:customStyle="1" w:styleId="WW8Num4z1">
    <w:name w:val="WW8Num4z1"/>
    <w:rsid w:val="0018031D"/>
    <w:rPr>
      <w:rFonts w:ascii="Courier New" w:hAnsi="Courier New" w:cs="Courier New" w:hint="default"/>
    </w:rPr>
  </w:style>
  <w:style w:type="character" w:customStyle="1" w:styleId="WW8Num4z2">
    <w:name w:val="WW8Num4z2"/>
    <w:rsid w:val="0018031D"/>
    <w:rPr>
      <w:rFonts w:ascii="Wingdings" w:hAnsi="Wingdings" w:cs="Wingdings" w:hint="default"/>
    </w:rPr>
  </w:style>
  <w:style w:type="character" w:customStyle="1" w:styleId="WW8Num5z0">
    <w:name w:val="WW8Num5z0"/>
    <w:rsid w:val="0018031D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sid w:val="0018031D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sid w:val="0018031D"/>
    <w:rPr>
      <w:rFonts w:cs="Arial" w:hint="default"/>
      <w:i w:val="0"/>
      <w:sz w:val="20"/>
      <w:szCs w:val="20"/>
    </w:rPr>
  </w:style>
  <w:style w:type="character" w:customStyle="1" w:styleId="WW8Num5z3">
    <w:name w:val="WW8Num5z3"/>
    <w:rsid w:val="0018031D"/>
    <w:rPr>
      <w:rFonts w:cs="Arial" w:hint="default"/>
    </w:rPr>
  </w:style>
  <w:style w:type="character" w:customStyle="1" w:styleId="WW8Num6z0">
    <w:name w:val="WW8Num6z0"/>
    <w:rsid w:val="0018031D"/>
    <w:rPr>
      <w:rFonts w:eastAsia="Arial" w:cs="Arial" w:hint="default"/>
      <w:i w:val="0"/>
      <w:sz w:val="20"/>
    </w:rPr>
  </w:style>
  <w:style w:type="character" w:customStyle="1" w:styleId="WW8Num6z1">
    <w:name w:val="WW8Num6z1"/>
    <w:rsid w:val="0018031D"/>
  </w:style>
  <w:style w:type="character" w:customStyle="1" w:styleId="WW8Num6z2">
    <w:name w:val="WW8Num6z2"/>
    <w:rsid w:val="0018031D"/>
  </w:style>
  <w:style w:type="character" w:customStyle="1" w:styleId="WW8Num6z3">
    <w:name w:val="WW8Num6z3"/>
    <w:rsid w:val="0018031D"/>
  </w:style>
  <w:style w:type="character" w:customStyle="1" w:styleId="WW8Num6z4">
    <w:name w:val="WW8Num6z4"/>
    <w:rsid w:val="0018031D"/>
  </w:style>
  <w:style w:type="character" w:customStyle="1" w:styleId="WW8Num6z5">
    <w:name w:val="WW8Num6z5"/>
    <w:rsid w:val="0018031D"/>
  </w:style>
  <w:style w:type="character" w:customStyle="1" w:styleId="WW8Num6z6">
    <w:name w:val="WW8Num6z6"/>
    <w:rsid w:val="0018031D"/>
  </w:style>
  <w:style w:type="character" w:customStyle="1" w:styleId="WW8Num6z7">
    <w:name w:val="WW8Num6z7"/>
    <w:rsid w:val="0018031D"/>
  </w:style>
  <w:style w:type="character" w:customStyle="1" w:styleId="WW8Num6z8">
    <w:name w:val="WW8Num6z8"/>
    <w:rsid w:val="0018031D"/>
  </w:style>
  <w:style w:type="character" w:customStyle="1" w:styleId="WW8Num7z0">
    <w:name w:val="WW8Num7z0"/>
    <w:rsid w:val="0018031D"/>
    <w:rPr>
      <w:rFonts w:eastAsia="Arial Unicode MS" w:hint="default"/>
      <w:b/>
    </w:rPr>
  </w:style>
  <w:style w:type="character" w:customStyle="1" w:styleId="WW8Num7z1">
    <w:name w:val="WW8Num7z1"/>
    <w:rsid w:val="0018031D"/>
  </w:style>
  <w:style w:type="character" w:customStyle="1" w:styleId="WW8Num7z2">
    <w:name w:val="WW8Num7z2"/>
    <w:rsid w:val="0018031D"/>
  </w:style>
  <w:style w:type="character" w:customStyle="1" w:styleId="WW8Num7z3">
    <w:name w:val="WW8Num7z3"/>
    <w:rsid w:val="0018031D"/>
  </w:style>
  <w:style w:type="character" w:customStyle="1" w:styleId="WW8Num7z4">
    <w:name w:val="WW8Num7z4"/>
    <w:rsid w:val="0018031D"/>
  </w:style>
  <w:style w:type="character" w:customStyle="1" w:styleId="WW8Num7z5">
    <w:name w:val="WW8Num7z5"/>
    <w:rsid w:val="0018031D"/>
  </w:style>
  <w:style w:type="character" w:customStyle="1" w:styleId="WW8Num7z6">
    <w:name w:val="WW8Num7z6"/>
    <w:rsid w:val="0018031D"/>
  </w:style>
  <w:style w:type="character" w:customStyle="1" w:styleId="WW8Num7z7">
    <w:name w:val="WW8Num7z7"/>
    <w:rsid w:val="0018031D"/>
  </w:style>
  <w:style w:type="character" w:customStyle="1" w:styleId="WW8Num7z8">
    <w:name w:val="WW8Num7z8"/>
    <w:rsid w:val="0018031D"/>
  </w:style>
  <w:style w:type="character" w:customStyle="1" w:styleId="WW8Num8z0">
    <w:name w:val="WW8Num8z0"/>
    <w:rsid w:val="0018031D"/>
    <w:rPr>
      <w:rFonts w:hint="default"/>
    </w:rPr>
  </w:style>
  <w:style w:type="character" w:customStyle="1" w:styleId="WW8Num8z1">
    <w:name w:val="WW8Num8z1"/>
    <w:rsid w:val="0018031D"/>
  </w:style>
  <w:style w:type="character" w:customStyle="1" w:styleId="WW8Num8z2">
    <w:name w:val="WW8Num8z2"/>
    <w:rsid w:val="0018031D"/>
  </w:style>
  <w:style w:type="character" w:customStyle="1" w:styleId="WW8Num8z3">
    <w:name w:val="WW8Num8z3"/>
    <w:rsid w:val="0018031D"/>
  </w:style>
  <w:style w:type="character" w:customStyle="1" w:styleId="WW8Num8z4">
    <w:name w:val="WW8Num8z4"/>
    <w:rsid w:val="0018031D"/>
  </w:style>
  <w:style w:type="character" w:customStyle="1" w:styleId="WW8Num8z5">
    <w:name w:val="WW8Num8z5"/>
    <w:rsid w:val="0018031D"/>
  </w:style>
  <w:style w:type="character" w:customStyle="1" w:styleId="WW8Num8z6">
    <w:name w:val="WW8Num8z6"/>
    <w:rsid w:val="0018031D"/>
  </w:style>
  <w:style w:type="character" w:customStyle="1" w:styleId="WW8Num8z7">
    <w:name w:val="WW8Num8z7"/>
    <w:rsid w:val="0018031D"/>
  </w:style>
  <w:style w:type="character" w:customStyle="1" w:styleId="WW8Num8z8">
    <w:name w:val="WW8Num8z8"/>
    <w:rsid w:val="0018031D"/>
  </w:style>
  <w:style w:type="character" w:customStyle="1" w:styleId="Domylnaczcionkaakapitu3">
    <w:name w:val="Domyślna czcionka akapitu3"/>
    <w:rsid w:val="0018031D"/>
  </w:style>
  <w:style w:type="character" w:customStyle="1" w:styleId="WW8Num1z4">
    <w:name w:val="WW8Num1z4"/>
    <w:rsid w:val="0018031D"/>
  </w:style>
  <w:style w:type="character" w:customStyle="1" w:styleId="WW8Num1z5">
    <w:name w:val="WW8Num1z5"/>
    <w:rsid w:val="0018031D"/>
  </w:style>
  <w:style w:type="character" w:customStyle="1" w:styleId="WW8Num1z6">
    <w:name w:val="WW8Num1z6"/>
    <w:rsid w:val="0018031D"/>
  </w:style>
  <w:style w:type="character" w:customStyle="1" w:styleId="WW8Num1z7">
    <w:name w:val="WW8Num1z7"/>
    <w:rsid w:val="0018031D"/>
  </w:style>
  <w:style w:type="character" w:customStyle="1" w:styleId="WW8Num1z8">
    <w:name w:val="WW8Num1z8"/>
    <w:rsid w:val="0018031D"/>
  </w:style>
  <w:style w:type="character" w:customStyle="1" w:styleId="Domylnaczcionkaakapitu2">
    <w:name w:val="Domyślna czcionka akapitu2"/>
    <w:rsid w:val="0018031D"/>
  </w:style>
  <w:style w:type="character" w:customStyle="1" w:styleId="Domylnaczcionkaakapitu1">
    <w:name w:val="Domyślna czcionka akapitu1"/>
    <w:rsid w:val="0018031D"/>
  </w:style>
  <w:style w:type="character" w:customStyle="1" w:styleId="FontStyle20">
    <w:name w:val="Font Style20"/>
    <w:rsid w:val="0018031D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sid w:val="0018031D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sid w:val="0018031D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sid w:val="0018031D"/>
    <w:rPr>
      <w:b/>
      <w:bCs/>
    </w:rPr>
  </w:style>
  <w:style w:type="character" w:customStyle="1" w:styleId="Odwoaniedokomentarza1">
    <w:name w:val="Odwołanie do komentarza1"/>
    <w:rsid w:val="0018031D"/>
    <w:rPr>
      <w:sz w:val="16"/>
      <w:szCs w:val="16"/>
    </w:rPr>
  </w:style>
  <w:style w:type="character" w:customStyle="1" w:styleId="TekstkomentarzaZnak">
    <w:name w:val="Tekst komentarza Znak"/>
    <w:uiPriority w:val="99"/>
    <w:rsid w:val="0018031D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sid w:val="0018031D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uiPriority w:val="34"/>
    <w:qFormat/>
    <w:rsid w:val="0018031D"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uiPriority w:val="99"/>
    <w:rsid w:val="0018031D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rsid w:val="001803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18031D"/>
    <w:pPr>
      <w:spacing w:after="120"/>
    </w:pPr>
  </w:style>
  <w:style w:type="paragraph" w:styleId="Lista">
    <w:name w:val="List"/>
    <w:basedOn w:val="Tekstpodstawowy"/>
    <w:rsid w:val="0018031D"/>
  </w:style>
  <w:style w:type="paragraph" w:styleId="Legenda">
    <w:name w:val="caption"/>
    <w:basedOn w:val="Normalny"/>
    <w:qFormat/>
    <w:rsid w:val="001803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8031D"/>
    <w:pPr>
      <w:suppressLineNumbers/>
    </w:pPr>
  </w:style>
  <w:style w:type="paragraph" w:customStyle="1" w:styleId="Nagwek3">
    <w:name w:val="Nagłówek3"/>
    <w:basedOn w:val="Normalny"/>
    <w:next w:val="Tekstpodstawowy"/>
    <w:rsid w:val="0018031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rsid w:val="0018031D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rsid w:val="0018031D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rsid w:val="001803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rsid w:val="001803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18031D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18031D"/>
    <w:pPr>
      <w:ind w:left="720"/>
    </w:pPr>
  </w:style>
  <w:style w:type="paragraph" w:customStyle="1" w:styleId="NormalN">
    <w:name w:val="Normal N"/>
    <w:basedOn w:val="Normalny"/>
    <w:rsid w:val="0018031D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rsid w:val="0018031D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rsid w:val="0018031D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rsid w:val="0018031D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rsid w:val="0018031D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sid w:val="0018031D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sid w:val="0018031D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sid w:val="0018031D"/>
    <w:rPr>
      <w:b/>
      <w:bCs/>
    </w:rPr>
  </w:style>
  <w:style w:type="paragraph" w:styleId="Tekstprzypisudolnego">
    <w:name w:val="footnote text"/>
    <w:basedOn w:val="Normalny"/>
    <w:uiPriority w:val="99"/>
    <w:rsid w:val="0018031D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E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E3A8F"/>
    <w:rPr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4E3A8F"/>
    <w:rPr>
      <w:rFonts w:eastAsia="Arial Unicode MS" w:cs="Mangal"/>
      <w:kern w:val="1"/>
      <w:szCs w:val="18"/>
      <w:lang w:eastAsia="zh-CN" w:bidi="hi-IN"/>
    </w:rPr>
  </w:style>
  <w:style w:type="character" w:customStyle="1" w:styleId="DeltaViewInsertion">
    <w:name w:val="DeltaView Insertion"/>
    <w:rsid w:val="0008273C"/>
    <w:rPr>
      <w:b/>
      <w:i/>
      <w:spacing w:val="0"/>
    </w:rPr>
  </w:style>
  <w:style w:type="character" w:customStyle="1" w:styleId="TekstpodstawowyZnak">
    <w:name w:val="Tekst podstawowy Znak"/>
    <w:basedOn w:val="Domylnaczcionkaakapitu"/>
    <w:link w:val="Tekstpodstawowy"/>
    <w:rsid w:val="00072F98"/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072F98"/>
    <w:pPr>
      <w:widowControl/>
      <w:suppressAutoHyphens w:val="0"/>
      <w:autoSpaceDN w:val="0"/>
      <w:ind w:left="567" w:hanging="567"/>
      <w:jc w:val="both"/>
    </w:pPr>
    <w:rPr>
      <w:rFonts w:eastAsiaTheme="minorHAnsi" w:cs="Times New Roman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7253A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53AB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253A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253AB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6D926-54C7-4F37-8027-4B3E65E4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Elżbieta Stankiewicz</cp:lastModifiedBy>
  <cp:revision>40</cp:revision>
  <cp:lastPrinted>2022-11-28T10:35:00Z</cp:lastPrinted>
  <dcterms:created xsi:type="dcterms:W3CDTF">2023-11-26T19:25:00Z</dcterms:created>
  <dcterms:modified xsi:type="dcterms:W3CDTF">2024-11-06T13:01:00Z</dcterms:modified>
</cp:coreProperties>
</file>