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156670" w:rsidRDefault="0030305F" w:rsidP="00D6340E">
      <w:pPr>
        <w:spacing w:line="276" w:lineRule="auto"/>
        <w:ind w:left="6480"/>
        <w:rPr>
          <w:rFonts w:ascii="Garamond" w:hAnsi="Garamond" w:cs="Arial"/>
          <w:b/>
          <w:iCs/>
          <w:color w:val="000000"/>
          <w:sz w:val="24"/>
          <w:szCs w:val="24"/>
        </w:rPr>
      </w:pPr>
      <w:r>
        <w:rPr>
          <w:rFonts w:ascii="Garamond" w:hAnsi="Garamond" w:cs="Arial"/>
          <w:b/>
          <w:iCs/>
          <w:color w:val="000000"/>
          <w:sz w:val="24"/>
          <w:szCs w:val="24"/>
        </w:rPr>
        <w:t>Załącznik nr 2</w:t>
      </w:r>
      <w:r w:rsidR="00D6340E" w:rsidRPr="00156670">
        <w:rPr>
          <w:rFonts w:ascii="Garamond" w:hAnsi="Garamond" w:cs="Arial"/>
          <w:b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151765</wp:posOffset>
                </wp:positionH>
                <wp:positionV relativeFrom="paragraph">
                  <wp:posOffset>166370</wp:posOffset>
                </wp:positionV>
                <wp:extent cx="2057400" cy="1162050"/>
                <wp:effectExtent l="5080" t="5080" r="5080" b="508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8" o:spid="_x0000_s1026" style="position:absolute;left:0;text-align:left;margin-left:11.95pt;margin-top:13.1pt;width:162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621030</wp:posOffset>
                </wp:positionH>
                <wp:positionV relativeFrom="paragraph">
                  <wp:posOffset>69850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676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Oświadczenia wykonawcy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48.9pt;margin-top:5.5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Oświadczenia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color w:val="000000"/>
          <w:sz w:val="24"/>
          <w:szCs w:val="24"/>
          <w:u w:val="single"/>
        </w:rPr>
        <w:t xml:space="preserve">Oświadczenie wykonawcy </w:t>
      </w: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3B7189">
        <w:rPr>
          <w:rFonts w:ascii="Garamond" w:hAnsi="Garamond" w:cs="Arial"/>
          <w:b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156670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), </w:t>
      </w:r>
      <w:r w:rsidRPr="00156670">
        <w:rPr>
          <w:rFonts w:ascii="Garamond" w:hAnsi="Garamond" w:cs="Arial"/>
          <w:bCs/>
          <w:sz w:val="24"/>
          <w:szCs w:val="24"/>
        </w:rPr>
        <w:t>o braku podstaw do wykluczenia 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827602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Na potrzeby postępowania o udzielenie zamówienia publicznego pn.: </w:t>
      </w:r>
    </w:p>
    <w:p w:rsidR="003B7189" w:rsidRPr="0017202F" w:rsidRDefault="00D6340E" w:rsidP="003B7189">
      <w:pPr>
        <w:pStyle w:val="Standarduser"/>
        <w:spacing w:line="360" w:lineRule="auto"/>
        <w:jc w:val="center"/>
        <w:rPr>
          <w:rFonts w:ascii="Garamond" w:hAnsi="Garamond" w:cs="Arial"/>
          <w:b/>
          <w:bCs/>
          <w:lang w:eastAsia="pl-PL"/>
        </w:rPr>
      </w:pPr>
      <w:r w:rsidRPr="00156670">
        <w:rPr>
          <w:rFonts w:ascii="Garamond" w:hAnsi="Garamond" w:cs="Arial"/>
          <w:color w:val="000000"/>
        </w:rPr>
        <w:br/>
      </w:r>
      <w:r w:rsidR="003B7189" w:rsidRPr="0017202F">
        <w:rPr>
          <w:rFonts w:ascii="Garamond" w:hAnsi="Garamond"/>
          <w:b/>
          <w:bCs/>
        </w:rPr>
        <w:t>„</w:t>
      </w:r>
      <w:r w:rsidR="003B7189" w:rsidRPr="0017202F">
        <w:rPr>
          <w:rFonts w:ascii="Garamond" w:hAnsi="Garamond" w:cs="Arial"/>
          <w:b/>
          <w:bCs/>
          <w:lang w:eastAsia="pl-PL"/>
        </w:rPr>
        <w:t xml:space="preserve">Budowa przyłącza niskiego napięcia 0,4 </w:t>
      </w:r>
      <w:proofErr w:type="spellStart"/>
      <w:r w:rsidR="003B7189" w:rsidRPr="0017202F">
        <w:rPr>
          <w:rFonts w:ascii="Garamond" w:hAnsi="Garamond" w:cs="Arial"/>
          <w:b/>
          <w:bCs/>
          <w:lang w:eastAsia="pl-PL"/>
        </w:rPr>
        <w:t>kV</w:t>
      </w:r>
      <w:proofErr w:type="spellEnd"/>
      <w:r w:rsidR="003B7189" w:rsidRPr="0017202F">
        <w:rPr>
          <w:rFonts w:ascii="Garamond" w:hAnsi="Garamond" w:cs="Arial"/>
          <w:b/>
          <w:bCs/>
          <w:lang w:eastAsia="pl-PL"/>
        </w:rPr>
        <w:t xml:space="preserve"> do Pompowni kanalizacji sanitarnej </w:t>
      </w:r>
      <w:r w:rsidR="003B7189" w:rsidRPr="0017202F">
        <w:rPr>
          <w:rFonts w:ascii="Garamond" w:hAnsi="Garamond" w:cs="Arial"/>
          <w:b/>
          <w:bCs/>
          <w:lang w:eastAsia="pl-PL"/>
        </w:rPr>
        <w:br/>
        <w:t>(tłoczni ścieków sanitarnych) do dz. nr 79 w Kunicach</w:t>
      </w:r>
      <w:r w:rsidR="003B7189" w:rsidRPr="0017202F">
        <w:rPr>
          <w:rFonts w:ascii="Garamond" w:hAnsi="Garamond"/>
          <w:b/>
          <w:bCs/>
        </w:rPr>
        <w:t>”</w:t>
      </w:r>
    </w:p>
    <w:p w:rsidR="00827602" w:rsidRPr="00395A8E" w:rsidRDefault="00827602" w:rsidP="00827602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827602" w:rsidRPr="004C4684" w:rsidRDefault="00827602" w:rsidP="0082760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3B7189">
        <w:rPr>
          <w:rFonts w:ascii="Garamond" w:hAnsi="Garamond" w:cs="Arial"/>
          <w:sz w:val="24"/>
          <w:szCs w:val="24"/>
        </w:rPr>
        <w:t>ZP.271.8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D6340E" w:rsidRPr="00156670" w:rsidRDefault="00D6340E" w:rsidP="00827602">
      <w:pPr>
        <w:jc w:val="center"/>
        <w:rPr>
          <w:rFonts w:ascii="Garamond" w:hAnsi="Garamond" w:cs="Arial"/>
          <w:b/>
          <w:sz w:val="24"/>
          <w:szCs w:val="24"/>
        </w:rPr>
      </w:pPr>
    </w:p>
    <w:p w:rsidR="00D6340E" w:rsidRPr="00156670" w:rsidRDefault="00D6340E" w:rsidP="00D6340E">
      <w:pPr>
        <w:pStyle w:val="Tekstpodstawowy"/>
        <w:tabs>
          <w:tab w:val="right" w:leader="dot" w:pos="9072"/>
        </w:tabs>
        <w:jc w:val="center"/>
        <w:rPr>
          <w:rFonts w:ascii="Garamond" w:hAnsi="Garamond" w:cs="Arial"/>
          <w:b w:val="0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 w:val="0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 w:val="0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36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spełniam warunki udziału w postępowaniu określone przez Zamawiającego w Rozdziale V</w:t>
      </w:r>
      <w:r w:rsidR="0030305F">
        <w:rPr>
          <w:rFonts w:ascii="Garamond" w:hAnsi="Garamond" w:cs="Arial"/>
          <w:color w:val="000000"/>
          <w:sz w:val="24"/>
          <w:szCs w:val="24"/>
        </w:rPr>
        <w:t>I</w:t>
      </w:r>
      <w:r w:rsidRPr="00156670">
        <w:rPr>
          <w:rFonts w:ascii="Garamond" w:hAnsi="Garamond" w:cs="Arial"/>
          <w:color w:val="000000"/>
          <w:sz w:val="24"/>
          <w:szCs w:val="24"/>
        </w:rPr>
        <w:t>I ustęp 2 SWZ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AF2E09" w:rsidRPr="00156670" w:rsidRDefault="00AF2E09" w:rsidP="00AF2E09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AF2E09" w:rsidRPr="00156670" w:rsidRDefault="00AF2E09" w:rsidP="00AF2E09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</w:t>
      </w:r>
      <w:r>
        <w:rPr>
          <w:rFonts w:ascii="Garamond" w:hAnsi="Garamond" w:cs="Cambria"/>
          <w:b/>
          <w:color w:val="000000"/>
          <w:sz w:val="24"/>
          <w:szCs w:val="24"/>
        </w:rPr>
        <w:t>a</w:t>
      </w:r>
      <w:bookmarkStart w:id="0" w:name="_GoBack"/>
      <w:bookmarkEnd w:id="0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E31C07" w:rsidRPr="00156670" w:rsidRDefault="00E31C07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8B64BC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8B64BC" w:rsidRPr="00156670" w:rsidRDefault="008B64BC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D6340E" w:rsidRPr="00156670" w:rsidRDefault="00D6340E" w:rsidP="00D6340E"/>
    <w:p w:rsidR="00D6340E" w:rsidRPr="00156670" w:rsidRDefault="00D6340E" w:rsidP="00D6340E">
      <w:pPr>
        <w:rPr>
          <w:rFonts w:ascii="Garamond" w:hAnsi="Garamond" w:cs="Arial"/>
          <w:bCs/>
          <w:sz w:val="24"/>
          <w:szCs w:val="24"/>
        </w:rPr>
      </w:pPr>
    </w:p>
    <w:p w:rsidR="00D6340E" w:rsidRPr="00156670" w:rsidRDefault="00D6340E" w:rsidP="00D6340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47FB6AC7" wp14:editId="133C42AA">
                <wp:simplePos x="0" y="0"/>
                <wp:positionH relativeFrom="column">
                  <wp:posOffset>336550</wp:posOffset>
                </wp:positionH>
                <wp:positionV relativeFrom="paragraph">
                  <wp:posOffset>-136525</wp:posOffset>
                </wp:positionV>
                <wp:extent cx="5153025" cy="787400"/>
                <wp:effectExtent l="57150" t="38100" r="104775" b="107950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78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Oświadczenia</w:t>
                            </w: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 związku z poleganiem na zasobach innych podmiotów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8" style="position:absolute;left:0;text-align:left;margin-left:26.5pt;margin-top:-10.75pt;width:405.75pt;height:62pt;z-index:251661312;visibility:visible;mso-wrap-style:square;mso-wrap-distance-left:0;mso-wrap-distance-top:0;mso-wrap-distance-right:2.25pt;mso-wrap-distance-bottom: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Oświadczenia</w:t>
                      </w: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w związku z poleganiem na zasobach innych podmiotów</w:t>
                      </w:r>
                    </w:p>
                  </w:txbxContent>
                </v:textbox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B7189" w:rsidRDefault="003B7189" w:rsidP="0030305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30305F" w:rsidRDefault="00D6340E" w:rsidP="0030305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3B7189" w:rsidRPr="0017202F" w:rsidRDefault="00D6340E" w:rsidP="003B7189">
      <w:pPr>
        <w:pStyle w:val="Standarduser"/>
        <w:spacing w:line="360" w:lineRule="auto"/>
        <w:jc w:val="center"/>
        <w:rPr>
          <w:rFonts w:ascii="Garamond" w:hAnsi="Garamond" w:cs="Arial"/>
          <w:b/>
          <w:bCs/>
          <w:lang w:eastAsia="pl-PL"/>
        </w:rPr>
      </w:pPr>
      <w:r w:rsidRPr="00156670">
        <w:rPr>
          <w:rFonts w:ascii="Garamond" w:hAnsi="Garamond" w:cs="Arial"/>
          <w:color w:val="000000"/>
        </w:rPr>
        <w:t xml:space="preserve"> </w:t>
      </w:r>
      <w:r w:rsidRPr="00156670">
        <w:rPr>
          <w:rFonts w:ascii="Garamond" w:hAnsi="Garamond" w:cs="Arial"/>
          <w:color w:val="000000"/>
        </w:rPr>
        <w:br/>
      </w:r>
      <w:r w:rsidR="003B7189" w:rsidRPr="0017202F">
        <w:rPr>
          <w:rFonts w:ascii="Garamond" w:hAnsi="Garamond"/>
          <w:b/>
          <w:bCs/>
        </w:rPr>
        <w:t>„</w:t>
      </w:r>
      <w:r w:rsidR="003B7189" w:rsidRPr="0017202F">
        <w:rPr>
          <w:rFonts w:ascii="Garamond" w:hAnsi="Garamond" w:cs="Arial"/>
          <w:b/>
          <w:bCs/>
          <w:lang w:eastAsia="pl-PL"/>
        </w:rPr>
        <w:t xml:space="preserve">Budowa przyłącza niskiego napięcia 0,4 </w:t>
      </w:r>
      <w:proofErr w:type="spellStart"/>
      <w:r w:rsidR="003B7189" w:rsidRPr="0017202F">
        <w:rPr>
          <w:rFonts w:ascii="Garamond" w:hAnsi="Garamond" w:cs="Arial"/>
          <w:b/>
          <w:bCs/>
          <w:lang w:eastAsia="pl-PL"/>
        </w:rPr>
        <w:t>kV</w:t>
      </w:r>
      <w:proofErr w:type="spellEnd"/>
      <w:r w:rsidR="003B7189" w:rsidRPr="0017202F">
        <w:rPr>
          <w:rFonts w:ascii="Garamond" w:hAnsi="Garamond" w:cs="Arial"/>
          <w:b/>
          <w:bCs/>
          <w:lang w:eastAsia="pl-PL"/>
        </w:rPr>
        <w:t xml:space="preserve"> do Pompowni kanalizacji sanitarnej </w:t>
      </w:r>
      <w:r w:rsidR="003B7189" w:rsidRPr="0017202F">
        <w:rPr>
          <w:rFonts w:ascii="Garamond" w:hAnsi="Garamond" w:cs="Arial"/>
          <w:b/>
          <w:bCs/>
          <w:lang w:eastAsia="pl-PL"/>
        </w:rPr>
        <w:br/>
        <w:t>(tłoczni ścieków sanitarnych) do dz. nr 79 w Kunicach</w:t>
      </w:r>
      <w:r w:rsidR="003B7189" w:rsidRPr="0017202F">
        <w:rPr>
          <w:rFonts w:ascii="Garamond" w:hAnsi="Garamond"/>
          <w:b/>
          <w:bCs/>
        </w:rPr>
        <w:t>”</w:t>
      </w:r>
    </w:p>
    <w:p w:rsidR="00827602" w:rsidRDefault="00827602" w:rsidP="00827602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3B7189">
        <w:rPr>
          <w:rFonts w:ascii="Garamond" w:hAnsi="Garamond" w:cs="Arial"/>
          <w:sz w:val="24"/>
          <w:szCs w:val="24"/>
        </w:rPr>
        <w:t>ZP.271.8</w:t>
      </w:r>
      <w:r w:rsidRPr="004C4684">
        <w:rPr>
          <w:rFonts w:ascii="Garamond" w:hAnsi="Garamond" w:cs="Arial"/>
          <w:sz w:val="24"/>
          <w:szCs w:val="24"/>
        </w:rPr>
        <w:t>.2023</w:t>
      </w:r>
    </w:p>
    <w:p w:rsidR="00D6340E" w:rsidRPr="00156670" w:rsidRDefault="00D6340E" w:rsidP="00827602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</w:t>
      </w:r>
      <w:r w:rsidR="00E31C07" w:rsidRPr="00156670">
        <w:rPr>
          <w:rFonts w:ascii="Garamond" w:hAnsi="Garamond" w:cs="Arial"/>
          <w:color w:val="000000"/>
          <w:sz w:val="24"/>
          <w:szCs w:val="24"/>
        </w:rPr>
        <w:t>I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I ustęp 2 </w:t>
      </w:r>
      <w:r w:rsidR="00E31C07" w:rsidRPr="00156670">
        <w:rPr>
          <w:rFonts w:ascii="Garamond" w:hAnsi="Garamond" w:cs="Arial"/>
          <w:color w:val="000000"/>
          <w:sz w:val="24"/>
          <w:szCs w:val="24"/>
        </w:rPr>
        <w:t xml:space="preserve">SWZ </w:t>
      </w:r>
      <w:r w:rsidRPr="00156670">
        <w:rPr>
          <w:rFonts w:ascii="Garamond" w:hAnsi="Garamond" w:cs="Arial"/>
          <w:color w:val="000000"/>
          <w:sz w:val="24"/>
          <w:szCs w:val="24"/>
        </w:rPr>
        <w:t>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D6340E" w:rsidRPr="00156670" w:rsidRDefault="00D6340E" w:rsidP="0030305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D6340E" w:rsidRPr="00156670" w:rsidRDefault="00D6340E" w:rsidP="0039600B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(wskazać podmiot i określić odpowiedni </w:t>
      </w:r>
      <w:r w:rsidR="0039600B" w:rsidRPr="00156670">
        <w:rPr>
          <w:rFonts w:ascii="Garamond" w:hAnsi="Garamond" w:cs="Arial"/>
          <w:i/>
          <w:color w:val="000000"/>
          <w:sz w:val="24"/>
          <w:szCs w:val="24"/>
        </w:rPr>
        <w:t>zakres dla wskazanego podmiotu)</w:t>
      </w:r>
    </w:p>
    <w:p w:rsidR="00D6340E" w:rsidRPr="00156670" w:rsidRDefault="00D6340E" w:rsidP="00D6340E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</w:t>
      </w:r>
      <w:r w:rsidR="0074057E" w:rsidRPr="00156670">
        <w:rPr>
          <w:rFonts w:ascii="Garamond" w:hAnsi="Garamond" w:cs="Arial"/>
          <w:color w:val="000000"/>
          <w:sz w:val="24"/>
          <w:szCs w:val="24"/>
        </w:rPr>
        <w:t xml:space="preserve"> 1 </w:t>
      </w:r>
      <w:r w:rsidRPr="00156670">
        <w:rPr>
          <w:rFonts w:ascii="Garamond" w:hAnsi="Garamond" w:cs="Arial"/>
          <w:color w:val="000000"/>
          <w:sz w:val="24"/>
          <w:szCs w:val="24"/>
        </w:rPr>
        <w:t>ustawy Prawo zamówień publicznych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D6340E" w:rsidRPr="00156670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AF2E09">
        <w:rPr>
          <w:rFonts w:ascii="Garamond" w:hAnsi="Garamond"/>
          <w:sz w:val="24"/>
          <w:szCs w:val="24"/>
        </w:rPr>
      </w:r>
      <w:r w:rsidR="00AF2E09">
        <w:rPr>
          <w:rFonts w:ascii="Garamond" w:hAnsi="Garamond"/>
          <w:sz w:val="24"/>
          <w:szCs w:val="24"/>
        </w:rPr>
        <w:fldChar w:fldCharType="separate"/>
      </w:r>
      <w:bookmarkStart w:id="1" w:name="__Fieldmark__75_1331117688"/>
      <w:bookmarkEnd w:id="1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6340E" w:rsidRPr="00156670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AF2E09">
        <w:rPr>
          <w:rFonts w:ascii="Garamond" w:hAnsi="Garamond"/>
          <w:sz w:val="24"/>
          <w:szCs w:val="24"/>
        </w:rPr>
      </w:r>
      <w:r w:rsidR="00AF2E09">
        <w:rPr>
          <w:rFonts w:ascii="Garamond" w:hAnsi="Garamond"/>
          <w:sz w:val="24"/>
          <w:szCs w:val="24"/>
        </w:rPr>
        <w:fldChar w:fldCharType="separate"/>
      </w:r>
      <w:bookmarkStart w:id="2" w:name="__Fieldmark__79_1331117688"/>
      <w:bookmarkEnd w:id="2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6340E" w:rsidRPr="00156670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AF2E09">
        <w:rPr>
          <w:rFonts w:ascii="Garamond" w:hAnsi="Garamond"/>
          <w:sz w:val="24"/>
          <w:szCs w:val="24"/>
        </w:rPr>
      </w:r>
      <w:r w:rsidR="00AF2E09">
        <w:rPr>
          <w:rFonts w:ascii="Garamond" w:hAnsi="Garamond"/>
          <w:sz w:val="24"/>
          <w:szCs w:val="24"/>
        </w:rPr>
        <w:fldChar w:fldCharType="separate"/>
      </w:r>
      <w:bookmarkStart w:id="3" w:name="__Fieldmark__83_1331117688"/>
      <w:bookmarkEnd w:id="3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D6340E" w:rsidRPr="00156670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D6340E" w:rsidRPr="00156670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Uwaga: </w:t>
      </w:r>
    </w:p>
    <w:p w:rsidR="00D6340E" w:rsidRPr="00156670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>Należy wybrać właściwą opcję</w:t>
      </w:r>
      <w:r w:rsidR="00C64B3B"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poprzez umieszczenie znaku „x”</w:t>
      </w:r>
    </w:p>
    <w:p w:rsidR="00D6340E" w:rsidRPr="00156670" w:rsidRDefault="00D6340E" w:rsidP="00D6340E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AF2E09" w:rsidRPr="00156670" w:rsidRDefault="00AF2E09" w:rsidP="00AF2E09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AF2E09" w:rsidRPr="00156670" w:rsidRDefault="00AF2E09" w:rsidP="00AF2E09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</w:t>
      </w:r>
      <w:r>
        <w:rPr>
          <w:rFonts w:ascii="Garamond" w:hAnsi="Garamond" w:cs="Cambria"/>
          <w:b/>
          <w:color w:val="000000"/>
          <w:sz w:val="24"/>
          <w:szCs w:val="24"/>
        </w:rPr>
        <w:t>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8B64BC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8B64BC" w:rsidRPr="00156670" w:rsidRDefault="008B64BC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FDC68" wp14:editId="27873050">
                <wp:simplePos x="0" y="0"/>
                <wp:positionH relativeFrom="column">
                  <wp:posOffset>409354</wp:posOffset>
                </wp:positionH>
                <wp:positionV relativeFrom="paragraph">
                  <wp:posOffset>-133985</wp:posOffset>
                </wp:positionV>
                <wp:extent cx="5153025" cy="2009775"/>
                <wp:effectExtent l="57150" t="38100" r="85725" b="1238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009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Pr="00607C87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0;text-align:left;margin-left:32.25pt;margin-top:-10.55pt;width:405.7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Pr="00607C87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DE3A03">
      <w:pPr>
        <w:jc w:val="center"/>
      </w:pPr>
    </w:p>
    <w:p w:rsidR="00DE3A03" w:rsidRPr="00156670" w:rsidRDefault="00DE3A03" w:rsidP="00DE3A03">
      <w:pPr>
        <w:jc w:val="center"/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Oświadczenia podmiotu udostępniającego zasoby</w:t>
      </w:r>
    </w:p>
    <w:p w:rsidR="00DE3A03" w:rsidRPr="00156670" w:rsidRDefault="00DE3A03" w:rsidP="00DE3A03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156670">
        <w:rPr>
          <w:rFonts w:ascii="Garamond" w:hAnsi="Garamond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dalej: rozporządzenie 2022/576.</w:t>
      </w:r>
      <w:r w:rsidRPr="00156670">
        <w:rPr>
          <w:rStyle w:val="Zakotwiczenieprzypisudolnego"/>
          <w:rFonts w:ascii="Garamond" w:hAnsi="Garamond" w:cs="Arial"/>
          <w:sz w:val="24"/>
          <w:szCs w:val="24"/>
        </w:rPr>
        <w:footnoteReference w:id="1"/>
      </w:r>
    </w:p>
    <w:p w:rsidR="00DE3A03" w:rsidRPr="00156670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156670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156670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156670">
        <w:rPr>
          <w:rFonts w:ascii="Garamond" w:hAnsi="Garamond" w:cs="Arial"/>
          <w:color w:val="222222"/>
        </w:rPr>
        <w:t>z dnia 13 kwietnia 2022 r.</w:t>
      </w:r>
      <w:r w:rsidRPr="00156670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56670">
        <w:rPr>
          <w:rFonts w:ascii="Garamond" w:hAnsi="Garamond" w:cs="Arial"/>
          <w:color w:val="222222"/>
        </w:rPr>
        <w:t>(Dz. U. poz. 835)</w:t>
      </w:r>
      <w:r w:rsidRPr="00156670">
        <w:rPr>
          <w:rFonts w:ascii="Garamond" w:hAnsi="Garamond" w:cs="Arial"/>
          <w:i/>
          <w:iCs/>
          <w:color w:val="222222"/>
        </w:rPr>
        <w:t>.</w:t>
      </w:r>
      <w:r w:rsidRPr="00156670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5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5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1) _______________________________________________________________________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2) _______________________________________________________________________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AF2E09" w:rsidRPr="00156670" w:rsidRDefault="00AF2E09" w:rsidP="00AF2E09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AF2E09" w:rsidRPr="00156670" w:rsidRDefault="00AF2E09" w:rsidP="00AF2E09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</w:t>
      </w:r>
      <w:r>
        <w:rPr>
          <w:rFonts w:ascii="Garamond" w:hAnsi="Garamond" w:cs="Cambria"/>
          <w:b/>
          <w:color w:val="000000"/>
          <w:sz w:val="24"/>
          <w:szCs w:val="24"/>
        </w:rPr>
        <w:t>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Pr="00156670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DE3A03" w:rsidSect="0039600B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DE3A03" w:rsidRPr="00B83CD7" w:rsidRDefault="00DE3A03" w:rsidP="00DE3A03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obywateli rosyjskich lub osób fizycznych lub prawnych, podmiotów lub organów z siedzibą w Rosji;</w:t>
      </w:r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bookmarkStart w:id="4" w:name="_Hlk102557314"/>
      <w:r w:rsidRPr="00B83CD7">
        <w:rPr>
          <w:rFonts w:ascii="Garamond" w:hAnsi="Garamond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DE3A03" w:rsidRPr="00B83CD7" w:rsidRDefault="00DE3A03" w:rsidP="00DE3A03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3108A"/>
    <w:rsid w:val="00156670"/>
    <w:rsid w:val="001C2D65"/>
    <w:rsid w:val="001C7050"/>
    <w:rsid w:val="0030305F"/>
    <w:rsid w:val="0039600B"/>
    <w:rsid w:val="003B7189"/>
    <w:rsid w:val="00570BEC"/>
    <w:rsid w:val="0074057E"/>
    <w:rsid w:val="00827602"/>
    <w:rsid w:val="008B64BC"/>
    <w:rsid w:val="009C6349"/>
    <w:rsid w:val="00AF2E09"/>
    <w:rsid w:val="00B223C3"/>
    <w:rsid w:val="00C64B3B"/>
    <w:rsid w:val="00D6340E"/>
    <w:rsid w:val="00DD4E51"/>
    <w:rsid w:val="00DE3A03"/>
    <w:rsid w:val="00E31C07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Standarduser">
    <w:name w:val="Standard (user)"/>
    <w:rsid w:val="003B71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Standarduser">
    <w:name w:val="Standard (user)"/>
    <w:rsid w:val="003B71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20</cp:revision>
  <cp:lastPrinted>2022-08-17T08:00:00Z</cp:lastPrinted>
  <dcterms:created xsi:type="dcterms:W3CDTF">2022-08-11T06:35:00Z</dcterms:created>
  <dcterms:modified xsi:type="dcterms:W3CDTF">2023-10-23T08:27:00Z</dcterms:modified>
</cp:coreProperties>
</file>