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D4B6" w14:textId="09A27B3D" w:rsidR="00041232" w:rsidRPr="00FD6099" w:rsidRDefault="00041232" w:rsidP="00754A22">
      <w:pPr>
        <w:widowControl/>
        <w:tabs>
          <w:tab w:val="left" w:pos="5745"/>
        </w:tabs>
        <w:suppressAutoHyphens w:val="0"/>
        <w:jc w:val="both"/>
        <w:outlineLvl w:val="0"/>
      </w:pPr>
    </w:p>
    <w:p w14:paraId="5967321A" w14:textId="29A3B14F" w:rsidR="00034A1E" w:rsidRPr="00FD6099" w:rsidRDefault="00034A1E" w:rsidP="00142FAF">
      <w:pPr>
        <w:widowControl/>
        <w:suppressAutoHyphens w:val="0"/>
        <w:ind w:left="360"/>
        <w:jc w:val="right"/>
        <w:outlineLvl w:val="0"/>
      </w:pPr>
    </w:p>
    <w:tbl>
      <w:tblPr>
        <w:tblW w:w="8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0"/>
        <w:gridCol w:w="5290"/>
        <w:gridCol w:w="1792"/>
      </w:tblGrid>
      <w:tr w:rsidR="00FF048A" w:rsidRPr="00715055" w14:paraId="0EBA347D" w14:textId="77777777" w:rsidTr="003A0D2D">
        <w:trPr>
          <w:trHeight w:val="2105"/>
        </w:trPr>
        <w:tc>
          <w:tcPr>
            <w:tcW w:w="1910" w:type="dxa"/>
          </w:tcPr>
          <w:p w14:paraId="15431300" w14:textId="77777777" w:rsidR="00FF048A" w:rsidRPr="002738B8" w:rsidRDefault="00FF048A" w:rsidP="005B7445">
            <w:pPr>
              <w:pStyle w:val="Nagwek"/>
              <w:rPr>
                <w:rFonts w:ascii="Times New Roman" w:hAnsi="Times New Roman"/>
                <w:sz w:val="20"/>
                <w:szCs w:val="20"/>
                <w:lang w:val="pt-BR"/>
              </w:rPr>
            </w:pPr>
            <w:r w:rsidRPr="002738B8">
              <w:rPr>
                <w:rFonts w:ascii="Times New Roman" w:hAnsi="Times New Roman"/>
                <w:noProof/>
                <w:sz w:val="20"/>
                <w:szCs w:val="20"/>
              </w:rPr>
              <w:drawing>
                <wp:anchor distT="0" distB="0" distL="114300" distR="114300" simplePos="0" relativeHeight="251663360" behindDoc="1" locked="0" layoutInCell="1" allowOverlap="1" wp14:anchorId="187C57AF" wp14:editId="2E554E93">
                  <wp:simplePos x="0" y="0"/>
                  <wp:positionH relativeFrom="column">
                    <wp:posOffset>-116138</wp:posOffset>
                  </wp:positionH>
                  <wp:positionV relativeFrom="paragraph">
                    <wp:posOffset>-26035</wp:posOffset>
                  </wp:positionV>
                  <wp:extent cx="1319530" cy="1264920"/>
                  <wp:effectExtent l="0" t="0" r="0" b="0"/>
                  <wp:wrapNone/>
                  <wp:docPr id="1359956078" name="Obraz 1359956078"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56078" name="Obraz 1359956078" descr="Obraz zawierający tekst, zrzut ekranu, oprogramowanie, Ikona komputerowa&#10;&#10;Opis wygenerowany automatycznie"/>
                          <pic:cNvPicPr/>
                        </pic:nvPicPr>
                        <pic:blipFill rotWithShape="1">
                          <a:blip r:embed="rId11">
                            <a:extLst>
                              <a:ext uri="{28A0092B-C50C-407E-A947-70E740481C1C}">
                                <a14:useLocalDpi xmlns:a14="http://schemas.microsoft.com/office/drawing/2010/main" val="0"/>
                              </a:ext>
                            </a:extLst>
                          </a:blip>
                          <a:srcRect l="35947" t="34163" r="49068" b="26175"/>
                          <a:stretch/>
                        </pic:blipFill>
                        <pic:spPr bwMode="auto">
                          <a:xfrm>
                            <a:off x="0" y="0"/>
                            <a:ext cx="131953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90" w:type="dxa"/>
            <w:vAlign w:val="center"/>
          </w:tcPr>
          <w:p w14:paraId="493C95AE" w14:textId="77777777" w:rsidR="00FF048A" w:rsidRPr="002738B8" w:rsidRDefault="00FF048A" w:rsidP="005B7445">
            <w:pPr>
              <w:pStyle w:val="Nagwek"/>
              <w:ind w:left="70" w:hanging="70"/>
              <w:rPr>
                <w:rFonts w:ascii="Times New Roman" w:hAnsi="Times New Roman"/>
                <w:sz w:val="20"/>
                <w:szCs w:val="20"/>
                <w:lang w:val="pt-BR"/>
              </w:rPr>
            </w:pPr>
          </w:p>
          <w:p w14:paraId="34471445" w14:textId="77777777" w:rsidR="00FF048A" w:rsidRPr="002738B8" w:rsidRDefault="00FF048A" w:rsidP="003A0D2D">
            <w:pPr>
              <w:pStyle w:val="Nagwek"/>
              <w:spacing w:line="240" w:lineRule="auto"/>
              <w:rPr>
                <w:rFonts w:ascii="Times New Roman" w:hAnsi="Times New Roman"/>
                <w:b/>
                <w:bCs/>
                <w:sz w:val="20"/>
                <w:szCs w:val="20"/>
              </w:rPr>
            </w:pPr>
            <w:r w:rsidRPr="002738B8">
              <w:rPr>
                <w:rFonts w:ascii="Times New Roman" w:hAnsi="Times New Roman"/>
                <w:b/>
                <w:bCs/>
                <w:sz w:val="20"/>
                <w:szCs w:val="20"/>
              </w:rPr>
              <w:t>DZIAŁ ZAMÓWIEŃ PUBLICZNYCH</w:t>
            </w:r>
          </w:p>
          <w:p w14:paraId="25E16FAA" w14:textId="77777777" w:rsidR="00FF048A" w:rsidRPr="002738B8" w:rsidRDefault="00FF048A" w:rsidP="003A0D2D">
            <w:pPr>
              <w:pStyle w:val="Nagwek"/>
              <w:spacing w:line="240" w:lineRule="auto"/>
              <w:rPr>
                <w:rFonts w:ascii="Times New Roman" w:hAnsi="Times New Roman"/>
                <w:b/>
                <w:bCs/>
                <w:sz w:val="20"/>
                <w:szCs w:val="20"/>
              </w:rPr>
            </w:pPr>
            <w:r w:rsidRPr="002738B8">
              <w:rPr>
                <w:rFonts w:ascii="Times New Roman" w:hAnsi="Times New Roman"/>
                <w:b/>
                <w:bCs/>
                <w:sz w:val="20"/>
                <w:szCs w:val="20"/>
              </w:rPr>
              <w:t>UNIWERSYTETU JAGIELLOŃSKIEGO</w:t>
            </w:r>
          </w:p>
          <w:p w14:paraId="54858301" w14:textId="77777777" w:rsidR="00FF048A" w:rsidRPr="002738B8" w:rsidRDefault="00FF048A" w:rsidP="003A0D2D">
            <w:pPr>
              <w:pStyle w:val="Stopka"/>
              <w:spacing w:line="240" w:lineRule="auto"/>
              <w:rPr>
                <w:rFonts w:ascii="Times New Roman" w:hAnsi="Times New Roman"/>
                <w:b/>
                <w:bCs/>
                <w:sz w:val="20"/>
                <w:szCs w:val="20"/>
              </w:rPr>
            </w:pPr>
            <w:r w:rsidRPr="002738B8">
              <w:rPr>
                <w:rFonts w:ascii="Times New Roman" w:hAnsi="Times New Roman"/>
                <w:sz w:val="20"/>
                <w:szCs w:val="20"/>
              </w:rPr>
              <w:t>ul. Straszewskiego 25/3 i 4, 31-113 Kraków</w:t>
            </w:r>
          </w:p>
          <w:p w14:paraId="20FFAAB0" w14:textId="77777777" w:rsidR="00FF048A" w:rsidRPr="002738B8" w:rsidRDefault="00FF048A" w:rsidP="003A0D2D">
            <w:pPr>
              <w:pStyle w:val="Stopka"/>
              <w:spacing w:line="240" w:lineRule="auto"/>
              <w:rPr>
                <w:rFonts w:ascii="Times New Roman" w:hAnsi="Times New Roman"/>
                <w:sz w:val="20"/>
                <w:szCs w:val="20"/>
                <w:lang w:val="pt-BR"/>
              </w:rPr>
            </w:pPr>
            <w:r w:rsidRPr="002738B8">
              <w:rPr>
                <w:rFonts w:ascii="Times New Roman" w:hAnsi="Times New Roman"/>
                <w:b/>
                <w:bCs/>
                <w:sz w:val="20"/>
                <w:szCs w:val="20"/>
                <w:lang w:val="pt-BR"/>
              </w:rPr>
              <w:t>tel.</w:t>
            </w:r>
            <w:r w:rsidRPr="002738B8">
              <w:rPr>
                <w:rFonts w:ascii="Times New Roman" w:hAnsi="Times New Roman"/>
                <w:sz w:val="20"/>
                <w:szCs w:val="20"/>
                <w:lang w:val="pt-BR"/>
              </w:rPr>
              <w:t xml:space="preserve"> +4812-663-39-03</w:t>
            </w:r>
          </w:p>
          <w:p w14:paraId="0B43D5F1" w14:textId="77777777" w:rsidR="00FF048A" w:rsidRPr="002738B8" w:rsidRDefault="00FF048A" w:rsidP="003A0D2D">
            <w:pPr>
              <w:pStyle w:val="Nagwek"/>
              <w:spacing w:line="240" w:lineRule="auto"/>
              <w:rPr>
                <w:rFonts w:ascii="Times New Roman" w:hAnsi="Times New Roman"/>
                <w:b/>
                <w:bCs/>
                <w:sz w:val="20"/>
                <w:szCs w:val="20"/>
                <w:lang w:val="pt-BR"/>
              </w:rPr>
            </w:pPr>
            <w:r w:rsidRPr="002738B8">
              <w:rPr>
                <w:rFonts w:ascii="Times New Roman" w:hAnsi="Times New Roman"/>
                <w:b/>
                <w:bCs/>
                <w:sz w:val="20"/>
                <w:szCs w:val="20"/>
                <w:lang w:val="pt-BR"/>
              </w:rPr>
              <w:t xml:space="preserve">e-mail: </w:t>
            </w:r>
            <w:r w:rsidRPr="002738B8">
              <w:rPr>
                <w:rFonts w:ascii="Times New Roman" w:hAnsi="Times New Roman"/>
                <w:sz w:val="20"/>
                <w:szCs w:val="20"/>
              </w:rPr>
              <w:fldChar w:fldCharType="begin"/>
            </w:r>
            <w:r w:rsidRPr="002738B8">
              <w:rPr>
                <w:rFonts w:ascii="Times New Roman" w:hAnsi="Times New Roman"/>
                <w:sz w:val="20"/>
                <w:szCs w:val="20"/>
                <w:lang w:val="en-US"/>
              </w:rPr>
              <w:instrText>HYPERLINK "mailto:bzp@uj.edu.pl"</w:instrText>
            </w:r>
            <w:r w:rsidRPr="002738B8">
              <w:rPr>
                <w:rFonts w:ascii="Times New Roman" w:hAnsi="Times New Roman"/>
                <w:sz w:val="20"/>
                <w:szCs w:val="20"/>
              </w:rPr>
            </w:r>
            <w:r w:rsidRPr="002738B8">
              <w:rPr>
                <w:rFonts w:ascii="Times New Roman" w:hAnsi="Times New Roman"/>
                <w:sz w:val="20"/>
                <w:szCs w:val="20"/>
              </w:rPr>
              <w:fldChar w:fldCharType="separate"/>
            </w:r>
            <w:r w:rsidRPr="002738B8">
              <w:rPr>
                <w:rStyle w:val="Hipercze"/>
                <w:rFonts w:ascii="Times New Roman" w:hAnsi="Times New Roman"/>
                <w:sz w:val="20"/>
                <w:szCs w:val="20"/>
                <w:lang w:val="pt-BR"/>
              </w:rPr>
              <w:t>bzp@uj.edu.pl</w:t>
            </w:r>
            <w:r w:rsidRPr="002738B8">
              <w:rPr>
                <w:rStyle w:val="Hipercze"/>
                <w:rFonts w:ascii="Times New Roman" w:hAnsi="Times New Roman"/>
                <w:b/>
                <w:bCs/>
                <w:sz w:val="20"/>
                <w:szCs w:val="20"/>
                <w:lang w:val="pt-BR"/>
              </w:rPr>
              <w:fldChar w:fldCharType="end"/>
            </w:r>
          </w:p>
          <w:p w14:paraId="44733446" w14:textId="77777777" w:rsidR="00FF048A" w:rsidRPr="002738B8" w:rsidRDefault="00FF048A" w:rsidP="003A0D2D">
            <w:pPr>
              <w:pStyle w:val="Nagwek"/>
              <w:spacing w:line="240" w:lineRule="auto"/>
              <w:rPr>
                <w:rFonts w:ascii="Times New Roman" w:hAnsi="Times New Roman"/>
                <w:b/>
                <w:bCs/>
                <w:sz w:val="20"/>
                <w:szCs w:val="20"/>
                <w:lang w:val="pt-BR"/>
              </w:rPr>
            </w:pPr>
            <w:hyperlink r:id="rId12" w:history="1">
              <w:r w:rsidRPr="002738B8">
                <w:rPr>
                  <w:rStyle w:val="Hipercze"/>
                  <w:rFonts w:ascii="Times New Roman" w:hAnsi="Times New Roman"/>
                  <w:sz w:val="20"/>
                  <w:szCs w:val="20"/>
                  <w:lang w:val="pt-BR"/>
                </w:rPr>
                <w:t>https://www.uj.edu.pl</w:t>
              </w:r>
            </w:hyperlink>
            <w:r w:rsidRPr="002738B8">
              <w:rPr>
                <w:rFonts w:ascii="Times New Roman" w:hAnsi="Times New Roman"/>
                <w:b/>
                <w:bCs/>
                <w:sz w:val="20"/>
                <w:szCs w:val="20"/>
                <w:lang w:val="pt-BR"/>
              </w:rPr>
              <w:t xml:space="preserve"> ; </w:t>
            </w:r>
            <w:hyperlink r:id="rId13" w:history="1">
              <w:r w:rsidRPr="002738B8">
                <w:rPr>
                  <w:rStyle w:val="Hipercze"/>
                  <w:rFonts w:ascii="Times New Roman" w:hAnsi="Times New Roman"/>
                  <w:sz w:val="20"/>
                  <w:szCs w:val="20"/>
                  <w:lang w:val="pt-BR"/>
                </w:rPr>
                <w:t>https://przetargi.uj.edu.pl</w:t>
              </w:r>
            </w:hyperlink>
          </w:p>
          <w:p w14:paraId="12A94457" w14:textId="77777777" w:rsidR="00FF048A" w:rsidRPr="002738B8" w:rsidRDefault="00FF048A" w:rsidP="005B7445">
            <w:pPr>
              <w:pStyle w:val="Nagwek"/>
              <w:rPr>
                <w:rFonts w:ascii="Times New Roman" w:hAnsi="Times New Roman"/>
                <w:sz w:val="20"/>
                <w:szCs w:val="20"/>
                <w:lang w:val="pt-BR"/>
              </w:rPr>
            </w:pPr>
          </w:p>
        </w:tc>
        <w:tc>
          <w:tcPr>
            <w:tcW w:w="1792" w:type="dxa"/>
          </w:tcPr>
          <w:p w14:paraId="02AF6818" w14:textId="77777777" w:rsidR="00FF048A" w:rsidRPr="002738B8" w:rsidRDefault="00FF048A" w:rsidP="005B7445">
            <w:pPr>
              <w:pStyle w:val="Nagwek"/>
              <w:rPr>
                <w:rFonts w:ascii="Times New Roman" w:hAnsi="Times New Roman"/>
                <w:sz w:val="20"/>
                <w:szCs w:val="20"/>
                <w:lang w:val="pt-BR"/>
              </w:rPr>
            </w:pPr>
          </w:p>
          <w:p w14:paraId="1E3913D2" w14:textId="77777777" w:rsidR="00FF048A" w:rsidRPr="002738B8" w:rsidRDefault="00FF048A" w:rsidP="005B7445">
            <w:pPr>
              <w:pStyle w:val="Nagwek"/>
              <w:rPr>
                <w:rFonts w:ascii="Times New Roman" w:hAnsi="Times New Roman"/>
                <w:sz w:val="20"/>
                <w:szCs w:val="20"/>
              </w:rPr>
            </w:pPr>
            <w:r w:rsidRPr="002738B8">
              <w:rPr>
                <w:rFonts w:ascii="Times New Roman" w:hAnsi="Times New Roman"/>
                <w:b/>
                <w:noProof/>
                <w:sz w:val="20"/>
                <w:szCs w:val="20"/>
              </w:rPr>
              <w:drawing>
                <wp:inline distT="0" distB="0" distL="0" distR="0" wp14:anchorId="309AB11C" wp14:editId="39893F16">
                  <wp:extent cx="784860" cy="881624"/>
                  <wp:effectExtent l="0" t="0" r="0" b="0"/>
                  <wp:docPr id="263994724" name="Obraz 263994724"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94724" name="Obraz 263994724"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1D167C52" w14:textId="3B19C1A1" w:rsidR="00142FAF" w:rsidRPr="00FD6099" w:rsidRDefault="00BF6460" w:rsidP="00142FAF">
      <w:pPr>
        <w:widowControl/>
        <w:suppressAutoHyphens w:val="0"/>
        <w:ind w:left="360"/>
        <w:jc w:val="right"/>
        <w:outlineLvl w:val="0"/>
      </w:pPr>
      <w:r w:rsidRPr="00FD6099">
        <w:t>Kraków, dnia</w:t>
      </w:r>
      <w:r w:rsidR="006B2CE5" w:rsidRPr="00FD6099">
        <w:t xml:space="preserve"> </w:t>
      </w:r>
      <w:r w:rsidR="00BD1F7D">
        <w:t>1</w:t>
      </w:r>
      <w:r w:rsidR="00E0400F">
        <w:t>.0</w:t>
      </w:r>
      <w:r w:rsidR="00BD1F7D">
        <w:t>2</w:t>
      </w:r>
      <w:r w:rsidR="00E0400F">
        <w:t>.2024</w:t>
      </w:r>
      <w:r w:rsidR="000D6D3B" w:rsidRPr="00FD6099">
        <w:t xml:space="preserve"> </w:t>
      </w:r>
      <w:r w:rsidR="00142FAF" w:rsidRPr="00FD6099">
        <w:t>r.</w:t>
      </w:r>
      <w:r w:rsidR="005D5185" w:rsidRPr="00FD6099">
        <w:t xml:space="preserve"> </w:t>
      </w:r>
    </w:p>
    <w:p w14:paraId="02AC1FAC" w14:textId="37E56C77" w:rsidR="00142FAF" w:rsidRPr="00FD6099" w:rsidRDefault="00142FAF" w:rsidP="00142FAF">
      <w:pPr>
        <w:widowControl/>
        <w:suppressAutoHyphens w:val="0"/>
        <w:ind w:left="360"/>
        <w:outlineLvl w:val="0"/>
        <w:rPr>
          <w:b/>
          <w:bCs/>
          <w:u w:val="single"/>
        </w:rPr>
      </w:pPr>
    </w:p>
    <w:p w14:paraId="777EF242" w14:textId="77777777" w:rsidR="00467529" w:rsidRPr="00FD6099" w:rsidRDefault="00467529" w:rsidP="00142FAF">
      <w:pPr>
        <w:widowControl/>
        <w:suppressAutoHyphens w:val="0"/>
        <w:ind w:left="360"/>
        <w:outlineLvl w:val="0"/>
        <w:rPr>
          <w:b/>
          <w:bCs/>
          <w:u w:val="single"/>
        </w:rPr>
      </w:pPr>
    </w:p>
    <w:p w14:paraId="7BB8B492" w14:textId="77777777" w:rsidR="00142FAF" w:rsidRPr="00FD6099" w:rsidRDefault="00BC3065" w:rsidP="00142FAF">
      <w:pPr>
        <w:widowControl/>
        <w:suppressAutoHyphens w:val="0"/>
        <w:ind w:left="360"/>
        <w:outlineLvl w:val="0"/>
        <w:rPr>
          <w:b/>
          <w:bCs/>
          <w:u w:val="single"/>
        </w:rPr>
      </w:pPr>
      <w:r w:rsidRPr="00FD6099">
        <w:rPr>
          <w:b/>
          <w:bCs/>
          <w:u w:val="single"/>
        </w:rPr>
        <w:t>SPECYFIKACJA WARUNKÓW ZAMÓWIENIA</w:t>
      </w:r>
    </w:p>
    <w:p w14:paraId="77F44D8E" w14:textId="5C20D6CB" w:rsidR="00BC3065" w:rsidRPr="00FD6099" w:rsidRDefault="00BC3065" w:rsidP="00142FAF">
      <w:pPr>
        <w:widowControl/>
        <w:suppressAutoHyphens w:val="0"/>
        <w:ind w:left="360"/>
        <w:outlineLvl w:val="0"/>
        <w:rPr>
          <w:b/>
          <w:bCs/>
          <w:u w:val="single"/>
        </w:rPr>
      </w:pPr>
      <w:r w:rsidRPr="00FD6099">
        <w:rPr>
          <w:b/>
          <w:bCs/>
          <w:u w:val="single"/>
        </w:rPr>
        <w:t>zwana dalej w skrócie SWZ</w:t>
      </w:r>
    </w:p>
    <w:p w14:paraId="72DD1DA8" w14:textId="77777777" w:rsidR="00467529" w:rsidRPr="00FD6099" w:rsidRDefault="00467529" w:rsidP="00142FAF">
      <w:pPr>
        <w:widowControl/>
        <w:suppressAutoHyphens w:val="0"/>
        <w:ind w:left="360"/>
        <w:outlineLvl w:val="0"/>
        <w:rPr>
          <w:b/>
          <w:bCs/>
          <w:u w:val="single"/>
        </w:rPr>
      </w:pPr>
    </w:p>
    <w:p w14:paraId="72503EFD" w14:textId="77777777" w:rsidR="00142FAF" w:rsidRPr="00FD6099" w:rsidRDefault="00142FAF" w:rsidP="00142FAF">
      <w:pPr>
        <w:widowControl/>
        <w:suppressAutoHyphens w:val="0"/>
        <w:ind w:left="360"/>
        <w:rPr>
          <w:b/>
          <w:bCs/>
          <w:u w:val="single"/>
        </w:rPr>
      </w:pPr>
    </w:p>
    <w:p w14:paraId="0B8D5A3D" w14:textId="77777777" w:rsidR="00BC3065" w:rsidRPr="00FD6099" w:rsidRDefault="00BC3065" w:rsidP="00BC3065">
      <w:pPr>
        <w:widowControl/>
        <w:suppressAutoHyphens w:val="0"/>
        <w:jc w:val="both"/>
        <w:rPr>
          <w:b/>
          <w:bCs/>
        </w:rPr>
      </w:pPr>
      <w:r w:rsidRPr="00FD6099">
        <w:rPr>
          <w:b/>
          <w:bCs/>
        </w:rPr>
        <w:t>Rozdział I - Nazwa (firma) oraz adres Zamawiającego.</w:t>
      </w:r>
    </w:p>
    <w:p w14:paraId="46BB80E4" w14:textId="77777777" w:rsidR="002D7946" w:rsidRPr="00FD6099" w:rsidRDefault="002D7946" w:rsidP="00EA2DB6">
      <w:pPr>
        <w:widowControl/>
        <w:numPr>
          <w:ilvl w:val="1"/>
          <w:numId w:val="1"/>
        </w:numPr>
        <w:tabs>
          <w:tab w:val="clear" w:pos="644"/>
          <w:tab w:val="num" w:pos="426"/>
        </w:tabs>
        <w:suppressAutoHyphens w:val="0"/>
        <w:ind w:left="426" w:hanging="426"/>
        <w:jc w:val="both"/>
      </w:pPr>
      <w:r w:rsidRPr="00FD6099">
        <w:t>Uniwersytet Jagielloński, ul. Gołębia 24, 31-007 Kraków.</w:t>
      </w:r>
    </w:p>
    <w:p w14:paraId="224C8EA2" w14:textId="77777777" w:rsidR="002D7946" w:rsidRPr="00FD6099" w:rsidRDefault="002D7946" w:rsidP="00EA2DB6">
      <w:pPr>
        <w:widowControl/>
        <w:numPr>
          <w:ilvl w:val="1"/>
          <w:numId w:val="1"/>
        </w:numPr>
        <w:tabs>
          <w:tab w:val="clear" w:pos="644"/>
          <w:tab w:val="num" w:pos="426"/>
        </w:tabs>
        <w:suppressAutoHyphens w:val="0"/>
        <w:ind w:left="426" w:hanging="426"/>
        <w:jc w:val="both"/>
      </w:pPr>
      <w:r w:rsidRPr="00FD6099">
        <w:t>Jednostka prowadząca sprawę:</w:t>
      </w:r>
    </w:p>
    <w:p w14:paraId="6E08B497" w14:textId="77777777" w:rsidR="002D7946" w:rsidRPr="00FD6099" w:rsidRDefault="002D7946" w:rsidP="00DE7CB1">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Dział Zamówień Publicznych, ul. Straszewskiego 25/3 i 4, 31-113 Kraków;</w:t>
      </w:r>
    </w:p>
    <w:p w14:paraId="5F04F998" w14:textId="77777777" w:rsidR="002D7946" w:rsidRPr="00FD6099" w:rsidRDefault="002D7946" w:rsidP="00EA2DB6">
      <w:pPr>
        <w:pStyle w:val="Akapitzlist"/>
        <w:spacing w:after="0" w:line="240" w:lineRule="auto"/>
        <w:ind w:left="851"/>
        <w:jc w:val="both"/>
        <w:rPr>
          <w:rFonts w:ascii="Times New Roman" w:hAnsi="Times New Roman"/>
          <w:sz w:val="24"/>
          <w:szCs w:val="24"/>
          <w:lang w:val="pl-PL" w:eastAsia="pl-PL"/>
        </w:rPr>
      </w:pPr>
      <w:r w:rsidRPr="00FD6099">
        <w:rPr>
          <w:rFonts w:ascii="Times New Roman" w:hAnsi="Times New Roman"/>
          <w:sz w:val="24"/>
          <w:szCs w:val="24"/>
          <w:lang w:val="pl-PL" w:eastAsia="pl-PL"/>
        </w:rPr>
        <w:t xml:space="preserve">tel.: +4812 663-39-03; </w:t>
      </w:r>
    </w:p>
    <w:p w14:paraId="5CE8160E" w14:textId="4CB27DC9" w:rsidR="002D7946" w:rsidRPr="00FD6099" w:rsidRDefault="002D7946" w:rsidP="00DE7CB1">
      <w:pPr>
        <w:pStyle w:val="Akapitzlist"/>
        <w:numPr>
          <w:ilvl w:val="1"/>
          <w:numId w:val="35"/>
        </w:numPr>
        <w:spacing w:after="0" w:line="240" w:lineRule="auto"/>
        <w:ind w:left="851" w:hanging="425"/>
        <w:jc w:val="both"/>
        <w:rPr>
          <w:rFonts w:ascii="Times New Roman" w:hAnsi="Times New Roman"/>
          <w:sz w:val="24"/>
          <w:szCs w:val="24"/>
          <w:lang w:val="pl-PL" w:eastAsia="pl-PL"/>
        </w:rPr>
      </w:pPr>
      <w:r w:rsidRPr="00FD6099">
        <w:rPr>
          <w:rFonts w:ascii="Times New Roman" w:hAnsi="Times New Roman"/>
          <w:sz w:val="24"/>
          <w:szCs w:val="24"/>
          <w:lang w:val="pl-PL" w:eastAsia="pl-PL"/>
        </w:rPr>
        <w:t>godziny urzędowania: od poniedziałku do piątku; od 7:30 do 15:30, z wyłączeniem dni ustawowo wolnych od pracy;</w:t>
      </w:r>
    </w:p>
    <w:p w14:paraId="4EA30F1F" w14:textId="77777777" w:rsidR="002D7946" w:rsidRPr="00FD6099" w:rsidRDefault="002D7946" w:rsidP="00DE7CB1">
      <w:pPr>
        <w:pStyle w:val="Akapitzlist"/>
        <w:numPr>
          <w:ilvl w:val="1"/>
          <w:numId w:val="35"/>
        </w:numPr>
        <w:spacing w:after="0" w:line="240" w:lineRule="auto"/>
        <w:ind w:left="851" w:hanging="425"/>
        <w:contextualSpacing/>
        <w:jc w:val="both"/>
        <w:rPr>
          <w:rStyle w:val="Hipercze"/>
          <w:rFonts w:ascii="Times New Roman" w:eastAsia="Calibri" w:hAnsi="Times New Roman"/>
          <w:bCs/>
          <w:sz w:val="24"/>
          <w:szCs w:val="24"/>
          <w:lang w:val="pl-PL" w:eastAsia="en-US"/>
        </w:rPr>
      </w:pPr>
      <w:r w:rsidRPr="00FD6099">
        <w:rPr>
          <w:rFonts w:ascii="Times New Roman" w:hAnsi="Times New Roman"/>
          <w:sz w:val="24"/>
          <w:szCs w:val="24"/>
          <w:lang w:val="pl-PL" w:eastAsia="pl-PL"/>
        </w:rPr>
        <w:t xml:space="preserve">strona internetowa (adres </w:t>
      </w:r>
      <w:proofErr w:type="spellStart"/>
      <w:r w:rsidRPr="00FD6099">
        <w:rPr>
          <w:rFonts w:ascii="Times New Roman" w:hAnsi="Times New Roman"/>
          <w:sz w:val="24"/>
          <w:szCs w:val="24"/>
          <w:lang w:val="pl-PL" w:eastAsia="pl-PL"/>
        </w:rPr>
        <w:t>url</w:t>
      </w:r>
      <w:proofErr w:type="spellEnd"/>
      <w:r w:rsidRPr="00FD6099">
        <w:rPr>
          <w:rFonts w:ascii="Times New Roman" w:hAnsi="Times New Roman"/>
          <w:sz w:val="24"/>
          <w:szCs w:val="24"/>
          <w:lang w:val="pl-PL" w:eastAsia="pl-PL"/>
        </w:rPr>
        <w:t xml:space="preserve">): </w:t>
      </w:r>
      <w:hyperlink r:id="rId15" w:history="1">
        <w:r w:rsidRPr="00FD6099">
          <w:rPr>
            <w:rStyle w:val="Hipercze"/>
            <w:rFonts w:ascii="Times New Roman" w:eastAsia="Calibri" w:hAnsi="Times New Roman"/>
            <w:bCs/>
            <w:sz w:val="24"/>
            <w:szCs w:val="24"/>
            <w:lang w:val="pl-PL" w:eastAsia="en-US"/>
          </w:rPr>
          <w:t>https://www.uj.edu.pl/</w:t>
        </w:r>
      </w:hyperlink>
      <w:r w:rsidRPr="00FD6099">
        <w:rPr>
          <w:rStyle w:val="Hipercze"/>
          <w:rFonts w:ascii="Times New Roman" w:eastAsia="Calibri" w:hAnsi="Times New Roman"/>
          <w:bCs/>
          <w:sz w:val="24"/>
          <w:szCs w:val="24"/>
          <w:lang w:eastAsia="en-US"/>
        </w:rPr>
        <w:t xml:space="preserve"> </w:t>
      </w:r>
    </w:p>
    <w:p w14:paraId="6087F1A6" w14:textId="39C5F812" w:rsidR="002D7946" w:rsidRPr="00FD6099" w:rsidRDefault="002D7946" w:rsidP="00DE7CB1">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 xml:space="preserve">narzędzie komercyjne do prowadzenia postępowania: </w:t>
      </w:r>
      <w:bookmarkStart w:id="0" w:name="_Hlk92882941"/>
      <w:r w:rsidRPr="00FD6099">
        <w:rPr>
          <w:rStyle w:val="Hipercze"/>
          <w:rFonts w:ascii="Times New Roman" w:eastAsia="Calibri" w:hAnsi="Times New Roman"/>
          <w:bCs/>
          <w:sz w:val="24"/>
          <w:szCs w:val="24"/>
          <w:lang w:val="pl-PL" w:eastAsia="en-US"/>
        </w:rPr>
        <w:fldChar w:fldCharType="begin"/>
      </w:r>
      <w:r w:rsidRPr="00FD6099">
        <w:rPr>
          <w:rStyle w:val="Hipercze"/>
          <w:rFonts w:ascii="Times New Roman" w:eastAsia="Calibri" w:hAnsi="Times New Roman"/>
          <w:bCs/>
          <w:sz w:val="24"/>
          <w:szCs w:val="24"/>
          <w:lang w:val="pl-PL" w:eastAsia="en-US"/>
        </w:rPr>
        <w:instrText xml:space="preserve"> HYPERLINK "https://platformazakupowa.pl" </w:instrText>
      </w:r>
      <w:r w:rsidRPr="00FD6099">
        <w:rPr>
          <w:rStyle w:val="Hipercze"/>
          <w:rFonts w:ascii="Times New Roman" w:eastAsia="Calibri" w:hAnsi="Times New Roman"/>
          <w:bCs/>
          <w:sz w:val="24"/>
          <w:szCs w:val="24"/>
          <w:lang w:val="pl-PL" w:eastAsia="en-US"/>
        </w:rPr>
      </w:r>
      <w:r w:rsidRPr="00FD6099">
        <w:rPr>
          <w:rStyle w:val="Hipercze"/>
          <w:rFonts w:ascii="Times New Roman" w:eastAsia="Calibri" w:hAnsi="Times New Roman"/>
          <w:bCs/>
          <w:sz w:val="24"/>
          <w:szCs w:val="24"/>
          <w:lang w:val="pl-PL" w:eastAsia="en-US"/>
        </w:rPr>
        <w:fldChar w:fldCharType="separate"/>
      </w:r>
      <w:r w:rsidRPr="00FD6099">
        <w:rPr>
          <w:rStyle w:val="Hipercze"/>
          <w:rFonts w:ascii="Times New Roman" w:eastAsia="Calibri" w:hAnsi="Times New Roman"/>
          <w:bCs/>
          <w:sz w:val="24"/>
          <w:szCs w:val="24"/>
          <w:lang w:val="pl-PL" w:eastAsia="en-US"/>
        </w:rPr>
        <w:t>https://platformazakupowa.pl</w:t>
      </w:r>
      <w:r w:rsidRPr="00FD6099">
        <w:rPr>
          <w:rStyle w:val="Hipercze"/>
          <w:rFonts w:ascii="Times New Roman" w:eastAsia="Calibri" w:hAnsi="Times New Roman"/>
          <w:bCs/>
          <w:sz w:val="24"/>
          <w:szCs w:val="24"/>
          <w:lang w:val="pl-PL" w:eastAsia="en-US"/>
        </w:rPr>
        <w:fldChar w:fldCharType="end"/>
      </w:r>
      <w:r w:rsidR="00625D1C" w:rsidRPr="00FD6099">
        <w:rPr>
          <w:rFonts w:ascii="Times New Roman" w:hAnsi="Times New Roman"/>
          <w:sz w:val="24"/>
          <w:szCs w:val="24"/>
          <w:lang w:val="pl-PL" w:eastAsia="pl-PL"/>
        </w:rPr>
        <w:t xml:space="preserve"> </w:t>
      </w:r>
    </w:p>
    <w:bookmarkEnd w:id="0"/>
    <w:p w14:paraId="5A4E61E4" w14:textId="5F34C163" w:rsidR="002D7946" w:rsidRPr="00FD6099" w:rsidRDefault="79B18B35" w:rsidP="00DE7CB1">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adres strony internetowej prowadzonego postępowania, na której udostępniane będą zmiany i wyjaśnienia treści SWZ oraz inne dokumenty zamówienia bezpośrednio</w:t>
      </w:r>
      <w:r w:rsidR="00625D1C" w:rsidRPr="00FD6099">
        <w:rPr>
          <w:rFonts w:ascii="Times New Roman" w:hAnsi="Times New Roman"/>
          <w:sz w:val="24"/>
          <w:szCs w:val="24"/>
          <w:lang w:val="pl-PL" w:eastAsia="pl-PL"/>
        </w:rPr>
        <w:t xml:space="preserve">  </w:t>
      </w:r>
      <w:r w:rsidRPr="00FD6099">
        <w:rPr>
          <w:rFonts w:ascii="Times New Roman" w:hAnsi="Times New Roman"/>
          <w:sz w:val="24"/>
          <w:szCs w:val="24"/>
          <w:lang w:val="pl-PL" w:eastAsia="pl-PL"/>
        </w:rPr>
        <w:t xml:space="preserve">związane z postępowaniem (adres profilu nabywcy): </w:t>
      </w:r>
      <w:hyperlink r:id="rId16">
        <w:r w:rsidRPr="00FD6099">
          <w:rPr>
            <w:rStyle w:val="Hipercze"/>
            <w:rFonts w:ascii="Times New Roman" w:eastAsia="Calibri" w:hAnsi="Times New Roman"/>
            <w:sz w:val="24"/>
            <w:szCs w:val="24"/>
            <w:lang w:val="pl-PL" w:eastAsia="en-US"/>
          </w:rPr>
          <w:t>https://platformazakupowa.pl/pn/uj_edu</w:t>
        </w:r>
      </w:hyperlink>
      <w:r w:rsidRPr="00FD6099">
        <w:rPr>
          <w:rFonts w:ascii="Times New Roman" w:hAnsi="Times New Roman"/>
          <w:sz w:val="24"/>
          <w:szCs w:val="24"/>
          <w:lang w:val="pl-PL" w:eastAsia="pl-PL"/>
        </w:rPr>
        <w:t xml:space="preserve"> </w:t>
      </w:r>
    </w:p>
    <w:p w14:paraId="224DB93E" w14:textId="77777777" w:rsidR="009814F8" w:rsidRPr="00FD6099" w:rsidRDefault="009814F8" w:rsidP="009814F8">
      <w:pPr>
        <w:pStyle w:val="Akapitzlist"/>
        <w:spacing w:after="0" w:line="240" w:lineRule="auto"/>
        <w:ind w:left="851"/>
        <w:contextualSpacing/>
        <w:jc w:val="both"/>
        <w:rPr>
          <w:rFonts w:ascii="Times New Roman" w:hAnsi="Times New Roman"/>
          <w:sz w:val="24"/>
          <w:szCs w:val="24"/>
        </w:rPr>
      </w:pPr>
    </w:p>
    <w:p w14:paraId="06CB0E71" w14:textId="77777777" w:rsidR="00BC3065" w:rsidRPr="00FD6099" w:rsidRDefault="00BC3065" w:rsidP="00BC3065">
      <w:pPr>
        <w:widowControl/>
        <w:suppressAutoHyphens w:val="0"/>
        <w:jc w:val="both"/>
      </w:pPr>
      <w:r w:rsidRPr="00FD6099">
        <w:rPr>
          <w:b/>
          <w:bCs/>
        </w:rPr>
        <w:t>Rozdział II - Tryb udzielenia zamówienia.</w:t>
      </w:r>
    </w:p>
    <w:p w14:paraId="36F5A978" w14:textId="05EBD4D3" w:rsidR="00BC3065" w:rsidRPr="00FD6099" w:rsidRDefault="00BC3065" w:rsidP="00BC3065">
      <w:pPr>
        <w:widowControl/>
        <w:numPr>
          <w:ilvl w:val="3"/>
          <w:numId w:val="1"/>
        </w:numPr>
        <w:tabs>
          <w:tab w:val="clear" w:pos="2880"/>
          <w:tab w:val="num" w:pos="360"/>
          <w:tab w:val="left" w:pos="426"/>
        </w:tabs>
        <w:suppressAutoHyphens w:val="0"/>
        <w:ind w:left="426" w:hanging="426"/>
        <w:jc w:val="both"/>
      </w:pPr>
      <w:r w:rsidRPr="00FD6099">
        <w:t xml:space="preserve"> Postępowanie prowadzone jest w </w:t>
      </w:r>
      <w:r w:rsidRPr="00FD6099">
        <w:rPr>
          <w:b/>
        </w:rPr>
        <w:t xml:space="preserve">trybie podstawowym bez możliwości negocjacji </w:t>
      </w:r>
      <w:r w:rsidRPr="00FD6099">
        <w:t>na podstawie art. 275</w:t>
      </w:r>
      <w:r w:rsidR="00625D1C" w:rsidRPr="00FD6099">
        <w:t xml:space="preserve"> </w:t>
      </w:r>
      <w:r w:rsidRPr="00FD6099">
        <w:t>pkt 1</w:t>
      </w:r>
      <w:r w:rsidR="00625D1C" w:rsidRPr="00FD6099">
        <w:t xml:space="preserve"> </w:t>
      </w:r>
      <w:r w:rsidRPr="00FD6099">
        <w:t>ustawy</w:t>
      </w:r>
      <w:r w:rsidR="00625D1C" w:rsidRPr="00FD6099">
        <w:t xml:space="preserve"> </w:t>
      </w:r>
      <w:r w:rsidRPr="00FD6099">
        <w:t>z dnia</w:t>
      </w:r>
      <w:r w:rsidR="00625D1C" w:rsidRPr="00FD6099">
        <w:t xml:space="preserve"> </w:t>
      </w:r>
      <w:r w:rsidRPr="00FD6099">
        <w:t>11</w:t>
      </w:r>
      <w:r w:rsidRPr="00FD6099">
        <w:rPr>
          <w:spacing w:val="-13"/>
        </w:rPr>
        <w:t xml:space="preserve"> </w:t>
      </w:r>
      <w:r w:rsidRPr="00FD6099">
        <w:t>września</w:t>
      </w:r>
      <w:r w:rsidRPr="00FD6099">
        <w:rPr>
          <w:spacing w:val="47"/>
        </w:rPr>
        <w:t xml:space="preserve"> </w:t>
      </w:r>
      <w:r w:rsidRPr="00FD6099">
        <w:t xml:space="preserve">2019 r. </w:t>
      </w:r>
      <w:r w:rsidR="00474A73" w:rsidRPr="00FD6099">
        <w:t xml:space="preserve">– </w:t>
      </w:r>
      <w:r w:rsidRPr="00FD6099">
        <w:t>Prawo zamówień publicznych (</w:t>
      </w:r>
      <w:r w:rsidR="00AE2064" w:rsidRPr="00FD6099">
        <w:t xml:space="preserve">t. j </w:t>
      </w:r>
      <w:r w:rsidRPr="00FD6099">
        <w:t xml:space="preserve">Dz. U. </w:t>
      </w:r>
      <w:r w:rsidR="008E1EDD" w:rsidRPr="00FD6099">
        <w:t>202</w:t>
      </w:r>
      <w:r w:rsidR="007A2BDF">
        <w:t>3</w:t>
      </w:r>
      <w:r w:rsidRPr="00FD6099">
        <w:t xml:space="preserve"> poz. </w:t>
      </w:r>
      <w:r w:rsidR="007A2BDF">
        <w:t>1605</w:t>
      </w:r>
      <w:r w:rsidR="00AE2064" w:rsidRPr="00FD6099">
        <w:t xml:space="preserve"> </w:t>
      </w:r>
      <w:r w:rsidRPr="00FD6099">
        <w:t>z</w:t>
      </w:r>
      <w:r w:rsidR="00AE2064" w:rsidRPr="00FD6099">
        <w:t>e</w:t>
      </w:r>
      <w:r w:rsidRPr="00FD6099">
        <w:t xml:space="preserve"> zm.), zwan</w:t>
      </w:r>
      <w:r w:rsidR="00474A73" w:rsidRPr="00FD6099">
        <w:t>ej</w:t>
      </w:r>
      <w:r w:rsidRPr="00FD6099">
        <w:t xml:space="preserve"> dalej ustawą „PZP”, oraz</w:t>
      </w:r>
      <w:r w:rsidR="00474A73" w:rsidRPr="00FD6099">
        <w:t> </w:t>
      </w:r>
      <w:r w:rsidRPr="00FD6099">
        <w:t>zgodnie z wymogami określonymi w niniejszej Specyfikacji Warunków Zamówienia, zwanej dalej</w:t>
      </w:r>
      <w:r w:rsidRPr="00FD6099">
        <w:rPr>
          <w:spacing w:val="-15"/>
        </w:rPr>
        <w:t xml:space="preserve"> </w:t>
      </w:r>
      <w:r w:rsidRPr="00FD6099">
        <w:t>„SWZ”.</w:t>
      </w:r>
    </w:p>
    <w:p w14:paraId="097335B5" w14:textId="19296958" w:rsidR="00BC3065" w:rsidRPr="00FD6099" w:rsidRDefault="00BC3065" w:rsidP="00BC3065">
      <w:pPr>
        <w:widowControl/>
        <w:numPr>
          <w:ilvl w:val="3"/>
          <w:numId w:val="1"/>
        </w:numPr>
        <w:tabs>
          <w:tab w:val="clear" w:pos="2880"/>
          <w:tab w:val="num" w:pos="360"/>
          <w:tab w:val="left" w:pos="426"/>
        </w:tabs>
        <w:suppressAutoHyphens w:val="0"/>
        <w:ind w:left="426" w:hanging="426"/>
        <w:jc w:val="both"/>
      </w:pPr>
      <w:r w:rsidRPr="00FD6099">
        <w:t xml:space="preserve"> Do czynności podejmowanych przez Zamawiającego i Wykonawców w postępowaniu </w:t>
      </w:r>
      <w:r w:rsidRPr="00FD6099">
        <w:br/>
        <w:t xml:space="preserve">o udzielenie zamówienia stosuje się przepisy powołanej ustawy PZP oraz aktów wykonawczych wydanych na jej podstawie, a w sprawach nieuregulowanych przepisy ustawy z dnia 23 kwietnia 1964 r. </w:t>
      </w:r>
      <w:r w:rsidRPr="00FD6099">
        <w:rPr>
          <w:b/>
          <w:bCs/>
        </w:rPr>
        <w:t>-</w:t>
      </w:r>
      <w:r w:rsidRPr="00FD6099">
        <w:t xml:space="preserve"> Kodeks cywilny (</w:t>
      </w:r>
      <w:r w:rsidR="00AE2064" w:rsidRPr="00FD6099">
        <w:t xml:space="preserve">t. j. </w:t>
      </w:r>
      <w:r w:rsidRPr="00FD6099">
        <w:t>Dz. U. 20</w:t>
      </w:r>
      <w:r w:rsidR="00AE2064" w:rsidRPr="00FD6099">
        <w:t>22</w:t>
      </w:r>
      <w:r w:rsidR="00474A73" w:rsidRPr="00FD6099">
        <w:t xml:space="preserve"> </w:t>
      </w:r>
      <w:r w:rsidRPr="00FD6099">
        <w:t xml:space="preserve">poz. </w:t>
      </w:r>
      <w:r w:rsidR="00AE2064" w:rsidRPr="00FD6099">
        <w:t>1360</w:t>
      </w:r>
      <w:r w:rsidRPr="00FD6099">
        <w:t xml:space="preserve"> z</w:t>
      </w:r>
      <w:r w:rsidR="00AE2064" w:rsidRPr="00FD6099">
        <w:t>e</w:t>
      </w:r>
      <w:r w:rsidRPr="00FD6099">
        <w:t xml:space="preserve"> zm.).</w:t>
      </w:r>
    </w:p>
    <w:p w14:paraId="23E01222" w14:textId="728E178C" w:rsidR="00142FAF" w:rsidRPr="00FD6099" w:rsidRDefault="00142FAF" w:rsidP="00142FAF">
      <w:pPr>
        <w:widowControl/>
        <w:tabs>
          <w:tab w:val="num" w:pos="2880"/>
        </w:tabs>
        <w:suppressAutoHyphens w:val="0"/>
        <w:ind w:left="426" w:firstLine="65"/>
        <w:jc w:val="both"/>
      </w:pPr>
    </w:p>
    <w:p w14:paraId="662470B9" w14:textId="77777777" w:rsidR="00BC3065" w:rsidRPr="00FD6099" w:rsidRDefault="00BC3065" w:rsidP="00BC3065">
      <w:pPr>
        <w:widowControl/>
        <w:suppressAutoHyphens w:val="0"/>
        <w:jc w:val="both"/>
        <w:rPr>
          <w:b/>
          <w:bCs/>
        </w:rPr>
      </w:pPr>
      <w:r w:rsidRPr="00FD6099">
        <w:rPr>
          <w:b/>
          <w:bCs/>
        </w:rPr>
        <w:t>Rozdział III - Opis przedmiotu zamówienia.</w:t>
      </w:r>
    </w:p>
    <w:p w14:paraId="3C567AEE" w14:textId="77777777"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lang w:eastAsia="en-US"/>
        </w:rPr>
        <w:t xml:space="preserve">Przedmiotem zamówienia jest wyłonienie Wykonawcy w zakresie rozbudowy internetowego systemu informatycznego (aplikacji internetowej)  „Strefa ID.UJ” służącego zarządzaniu działalnością badawczą prowadzoną przez Uniwersytet Jagielloński w ramach </w:t>
      </w:r>
      <w:r w:rsidRPr="00FD6099">
        <w:rPr>
          <w:lang w:eastAsia="en-US"/>
        </w:rPr>
        <w:lastRenderedPageBreak/>
        <w:t>Programu</w:t>
      </w:r>
      <w:r w:rsidRPr="00FD6099">
        <w:t xml:space="preserve"> Strategicznego </w:t>
      </w:r>
      <w:r w:rsidRPr="00FD6099">
        <w:rPr>
          <w:lang w:eastAsia="en-US"/>
        </w:rPr>
        <w:t>Inicjatywa Doskonałości – Uczenia Badawcza, wraz ze szkoleniami dla administratorów i kluczowych użytkowników systemu.</w:t>
      </w:r>
    </w:p>
    <w:p w14:paraId="5CB6C24B" w14:textId="03BA1FF9"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color w:val="000000"/>
          <w:lang w:eastAsia="en-US"/>
        </w:rPr>
        <w:t xml:space="preserve">Szczegółowy opis przedmiotu zamówienia zawiera Załącznik nr </w:t>
      </w:r>
      <w:r w:rsidR="00B32152" w:rsidRPr="00FD6099">
        <w:rPr>
          <w:color w:val="000000"/>
          <w:lang w:eastAsia="en-US"/>
        </w:rPr>
        <w:t>3</w:t>
      </w:r>
      <w:r w:rsidRPr="00FD6099">
        <w:rPr>
          <w:color w:val="000000"/>
          <w:lang w:eastAsia="en-US"/>
        </w:rPr>
        <w:t xml:space="preserve"> do SWZ.</w:t>
      </w:r>
    </w:p>
    <w:p w14:paraId="6A489C2C" w14:textId="77777777"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lang w:eastAsia="en-US"/>
        </w:rPr>
        <w:t xml:space="preserve">Zamówienie udzielane jest w ramach realizacji w Uniwersytecie Jagiellońskim Programu Strategicznego Inicjatywa Doskonałości – Uczenia Badawcza </w:t>
      </w:r>
      <w:hyperlink w:history="1">
        <w:r w:rsidRPr="00FD6099">
          <w:rPr>
            <w:color w:val="0000FF"/>
            <w:u w:val="single"/>
            <w:lang w:eastAsia="en-US"/>
          </w:rPr>
          <w:t xml:space="preserve">https://id.uj.edu.pl </w:t>
        </w:r>
      </w:hyperlink>
      <w:r w:rsidRPr="00FD6099">
        <w:rPr>
          <w:color w:val="0000FF"/>
          <w:u w:val="single"/>
          <w:lang w:eastAsia="en-US"/>
        </w:rPr>
        <w:br/>
      </w:r>
      <w:r w:rsidRPr="00FD6099">
        <w:rPr>
          <w:rFonts w:eastAsia="Calibri"/>
          <w:color w:val="000000"/>
          <w:lang w:eastAsia="en-US"/>
        </w:rPr>
        <w:t xml:space="preserve">Pełny opis Programu Strategicznego </w:t>
      </w:r>
      <w:r w:rsidRPr="00FD6099">
        <w:rPr>
          <w:color w:val="000000"/>
          <w:lang w:eastAsia="en-US"/>
        </w:rPr>
        <w:t xml:space="preserve">Inicjatywa Doskonałości – Uczenia Badawcza </w:t>
      </w:r>
      <w:r w:rsidRPr="00FD6099">
        <w:rPr>
          <w:color w:val="000000"/>
          <w:lang w:eastAsia="en-US"/>
        </w:rPr>
        <w:br/>
        <w:t xml:space="preserve">w </w:t>
      </w:r>
      <w:r w:rsidRPr="00FD6099">
        <w:rPr>
          <w:bCs/>
          <w:color w:val="000000"/>
          <w:lang w:eastAsia="en-US"/>
        </w:rPr>
        <w:t xml:space="preserve">Uniwersytecie Jagiellońskim dostępny jest na stronie: </w:t>
      </w:r>
      <w:hyperlink r:id="rId17" w:history="1">
        <w:r w:rsidRPr="00FD6099">
          <w:rPr>
            <w:color w:val="0000FF"/>
            <w:u w:val="single"/>
            <w:lang w:eastAsia="en-US"/>
          </w:rPr>
          <w:t xml:space="preserve">https://id.uj.edu.pl/wniosek </w:t>
        </w:r>
      </w:hyperlink>
      <w:r w:rsidRPr="00FD6099">
        <w:rPr>
          <w:color w:val="000000"/>
          <w:u w:val="single"/>
          <w:lang w:eastAsia="en-US"/>
        </w:rPr>
        <w:t xml:space="preserve"> </w:t>
      </w:r>
      <w:r w:rsidRPr="00FD6099">
        <w:rPr>
          <w:bCs/>
          <w:color w:val="000000"/>
          <w:lang w:eastAsia="en-US"/>
        </w:rPr>
        <w:t>Program</w:t>
      </w:r>
      <w:r w:rsidRPr="00FD6099">
        <w:rPr>
          <w:rFonts w:eastAsia="Calibri"/>
          <w:color w:val="000000"/>
          <w:lang w:eastAsia="en-US"/>
        </w:rPr>
        <w:t xml:space="preserve"> Strategiczny </w:t>
      </w:r>
      <w:r w:rsidRPr="00FD6099">
        <w:rPr>
          <w:color w:val="000000"/>
          <w:lang w:eastAsia="en-US"/>
        </w:rPr>
        <w:t xml:space="preserve">Inicjatywa Doskonałości – Uczenia Badawcza w </w:t>
      </w:r>
      <w:r w:rsidRPr="00FD6099">
        <w:rPr>
          <w:bCs/>
          <w:color w:val="000000"/>
          <w:lang w:eastAsia="en-US"/>
        </w:rPr>
        <w:t>Uniwersytecie Jagiellońskim realizowany jest w ramach</w:t>
      </w:r>
      <w:r w:rsidRPr="00FD6099">
        <w:rPr>
          <w:color w:val="000000"/>
          <w:lang w:eastAsia="en-US"/>
        </w:rPr>
        <w:t xml:space="preserve"> programu Ministra Nauki i Szkolnictwa Wyższego </w:t>
      </w:r>
      <w:r w:rsidRPr="00FD6099">
        <w:rPr>
          <w:bCs/>
          <w:color w:val="000000"/>
          <w:lang w:eastAsia="en-US"/>
        </w:rPr>
        <w:t xml:space="preserve">„Inicjatywa doskonałości – uczelnia badawcza” (Komunikat Ministra Nauki i Szkolnictwa Wyższego z dnia 26 marca 2019 r. o pierwszym konkursie w ramach programu „Inicjatywa doskonałości – uczelnia badawcza”), umowa nr 06/IDIB/2019/94 z dnia 19/12/2019  wraz z aneksem. </w:t>
      </w:r>
    </w:p>
    <w:p w14:paraId="7E9C3785" w14:textId="77777777"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lang w:eastAsia="en-US"/>
        </w:rPr>
        <w:t xml:space="preserve">Opis przedmiotu zamówienia zgodny z nomenklaturą Wspólnego Słownika Zamówień: CPV: 72260000-5 Usługi w zakresie oprogramowania, 72212517-6 Usługi opracowywania oprogramowania informatycznego, 72263000-6 Usługi wdrażania oprogramowania, 72254000-0 Testowanie oprogramowania, 48000000-8 Pakiety oprogramowania i systemy informatyczne, 72611000-6 Usługi w zakresie wsparcia technicznego. </w:t>
      </w:r>
    </w:p>
    <w:p w14:paraId="4A0AECF7" w14:textId="77777777"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lang w:eastAsia="en-US"/>
        </w:rPr>
        <w:t>Wymagania ogólne dla całości zamówienia:</w:t>
      </w:r>
    </w:p>
    <w:p w14:paraId="61A751BB" w14:textId="77777777" w:rsidR="00BE67B7" w:rsidRPr="00FD6099" w:rsidRDefault="00643179" w:rsidP="00CF70C7">
      <w:pPr>
        <w:widowControl/>
        <w:numPr>
          <w:ilvl w:val="1"/>
          <w:numId w:val="71"/>
        </w:numPr>
        <w:suppressAutoHyphens w:val="0"/>
        <w:spacing w:after="160" w:line="259" w:lineRule="auto"/>
        <w:contextualSpacing/>
        <w:jc w:val="both"/>
        <w:rPr>
          <w:color w:val="000000"/>
          <w:lang w:eastAsia="en-US"/>
        </w:rPr>
      </w:pPr>
      <w:r w:rsidRPr="00FD6099">
        <w:rPr>
          <w:color w:val="000000"/>
          <w:lang w:eastAsia="en-US"/>
        </w:rPr>
        <w:t>Oferta musi być jednoznaczna i kompleksowa, tj. musi obejmować cały zakres przedmiotu zamówienia.</w:t>
      </w:r>
    </w:p>
    <w:p w14:paraId="33F04ACC" w14:textId="77777777" w:rsidR="00BE67B7" w:rsidRPr="00FD6099" w:rsidRDefault="00643179" w:rsidP="00CF70C7">
      <w:pPr>
        <w:widowControl/>
        <w:numPr>
          <w:ilvl w:val="1"/>
          <w:numId w:val="71"/>
        </w:numPr>
        <w:suppressAutoHyphens w:val="0"/>
        <w:spacing w:after="160" w:line="259" w:lineRule="auto"/>
        <w:contextualSpacing/>
        <w:jc w:val="both"/>
        <w:rPr>
          <w:color w:val="000000"/>
          <w:lang w:eastAsia="en-US"/>
        </w:rPr>
      </w:pPr>
      <w:r w:rsidRPr="00FD6099">
        <w:rPr>
          <w:rFonts w:eastAsia="Calibri"/>
          <w:color w:val="000000"/>
          <w:lang w:eastAsia="en-US"/>
        </w:rPr>
        <w:t>Wykonawca musi zaoferować przedmiot zamówienia zgodny z wymogami Zamawiającego określonymi w SWZ.</w:t>
      </w:r>
    </w:p>
    <w:p w14:paraId="0C86ADD4" w14:textId="77777777" w:rsidR="00BE67B7" w:rsidRPr="00FD6099" w:rsidRDefault="00643179" w:rsidP="00CF70C7">
      <w:pPr>
        <w:widowControl/>
        <w:numPr>
          <w:ilvl w:val="1"/>
          <w:numId w:val="71"/>
        </w:numPr>
        <w:suppressAutoHyphens w:val="0"/>
        <w:spacing w:after="160" w:line="259" w:lineRule="auto"/>
        <w:contextualSpacing/>
        <w:jc w:val="both"/>
        <w:rPr>
          <w:color w:val="000000"/>
          <w:lang w:eastAsia="en-US"/>
        </w:rPr>
      </w:pPr>
      <w:r w:rsidRPr="00FD6099">
        <w:rPr>
          <w:color w:val="000000"/>
          <w:lang w:eastAsia="en-US"/>
        </w:rPr>
        <w:t xml:space="preserve">Wykonawca udzieli Zamawiającemu gwarancji na okres 24 miesięcy od dnia końcowego odbioru przedmiotu umowy. </w:t>
      </w:r>
    </w:p>
    <w:p w14:paraId="16847A76" w14:textId="4DF6B4E6" w:rsidR="00643179" w:rsidRPr="00FD6099" w:rsidRDefault="00643179" w:rsidP="00CF70C7">
      <w:pPr>
        <w:widowControl/>
        <w:numPr>
          <w:ilvl w:val="1"/>
          <w:numId w:val="71"/>
        </w:numPr>
        <w:suppressAutoHyphens w:val="0"/>
        <w:spacing w:after="160" w:line="259" w:lineRule="auto"/>
        <w:contextualSpacing/>
        <w:jc w:val="both"/>
        <w:rPr>
          <w:color w:val="000000"/>
          <w:lang w:eastAsia="en-US"/>
        </w:rPr>
      </w:pPr>
      <w:r w:rsidRPr="00FD6099">
        <w:rPr>
          <w:color w:val="000000"/>
          <w:lang w:eastAsia="en-US"/>
        </w:rPr>
        <w:t>Wykonawca przeniesie na Zamawiającego majątkowe prawa autorskie do oprogramowania i dokumentacji, powstałych w wyniku realizacji zamówienia. Wymagane jest od Wykonawcy udostępnienie kodu źródłowego całości stworzonego oprogramowania wraz z udzieleniem nieograniczonej czasowo licencji pozwalającej na dalszą rozbudowę aplikacji internetowej bez utraty gwarancji przez Zamawiającego na funkcje wykonane w ramach zamówienia.</w:t>
      </w:r>
    </w:p>
    <w:p w14:paraId="735AAE32" w14:textId="77777777" w:rsidR="00643179" w:rsidRPr="00FD6099" w:rsidRDefault="00643179" w:rsidP="00CF70C7">
      <w:pPr>
        <w:widowControl/>
        <w:numPr>
          <w:ilvl w:val="0"/>
          <w:numId w:val="72"/>
        </w:numPr>
        <w:suppressAutoHyphens w:val="0"/>
        <w:spacing w:line="259" w:lineRule="auto"/>
        <w:jc w:val="both"/>
        <w:rPr>
          <w:rFonts w:eastAsia="Calibri"/>
          <w:color w:val="000000"/>
          <w:lang w:eastAsia="en-US"/>
        </w:rPr>
      </w:pPr>
      <w:r w:rsidRPr="00FD6099">
        <w:rPr>
          <w:rFonts w:eastAsia="Calibri"/>
          <w:color w:val="000000"/>
          <w:lang w:eastAsia="en-US"/>
        </w:rPr>
        <w:t xml:space="preserve">W przypadku, gdy Wykonawca zapowiada zatrudnienie podwykonawców do oferty musi być załączony wykaz z zakresem powierzonych im zadań (części zamówienia). </w:t>
      </w:r>
    </w:p>
    <w:p w14:paraId="4D86EDAF" w14:textId="48CF04B1" w:rsidR="00142FAF" w:rsidRPr="00FD6099" w:rsidRDefault="00643179" w:rsidP="00CF70C7">
      <w:pPr>
        <w:widowControl/>
        <w:numPr>
          <w:ilvl w:val="0"/>
          <w:numId w:val="72"/>
        </w:numPr>
        <w:suppressAutoHyphens w:val="0"/>
        <w:spacing w:after="160" w:line="259" w:lineRule="auto"/>
        <w:jc w:val="both"/>
        <w:rPr>
          <w:rFonts w:eastAsia="Calibri"/>
          <w:color w:val="000000"/>
          <w:lang w:eastAsia="en-US"/>
        </w:rPr>
      </w:pPr>
      <w:r w:rsidRPr="00FD6099">
        <w:rPr>
          <w:rFonts w:eastAsia="Calibri"/>
          <w:color w:val="000000"/>
          <w:lang w:eastAsia="en-US"/>
        </w:rPr>
        <w:t>Zasady realizacji przedmiotu zamówienia zostały określone w treści projektowanych zapisach umowy stanowiących integralną część niniejszej SWZ</w:t>
      </w:r>
      <w:r w:rsidR="001F3D11" w:rsidRPr="00FD6099">
        <w:rPr>
          <w:rFonts w:eastAsia="Calibri"/>
          <w:color w:val="000000"/>
          <w:lang w:eastAsia="en-US"/>
        </w:rPr>
        <w:t>.</w:t>
      </w:r>
    </w:p>
    <w:p w14:paraId="12660310" w14:textId="77777777" w:rsidR="00BC3065" w:rsidRPr="00FD6099" w:rsidRDefault="00BC3065" w:rsidP="00754A22">
      <w:pPr>
        <w:widowControl/>
        <w:suppressAutoHyphens w:val="0"/>
        <w:ind w:left="-142" w:firstLine="142"/>
        <w:jc w:val="both"/>
        <w:rPr>
          <w:b/>
          <w:bCs/>
        </w:rPr>
      </w:pPr>
      <w:r w:rsidRPr="00FD6099">
        <w:rPr>
          <w:b/>
          <w:bCs/>
        </w:rPr>
        <w:t>Rozdział IV - Przedmiotowe środki dowodowe – nie dotyczy.</w:t>
      </w:r>
    </w:p>
    <w:p w14:paraId="6E904A10" w14:textId="77777777" w:rsidR="00142FAF" w:rsidRPr="00FD6099" w:rsidRDefault="00BC3065" w:rsidP="00453DC8">
      <w:pPr>
        <w:widowControl/>
        <w:suppressAutoHyphens w:val="0"/>
        <w:jc w:val="both"/>
        <w:rPr>
          <w:b/>
          <w:bCs/>
        </w:rPr>
      </w:pPr>
      <w:r w:rsidRPr="00FD6099">
        <w:rPr>
          <w:b/>
          <w:bCs/>
        </w:rPr>
        <w:t xml:space="preserve">Rozdział V - Termin wykonania zamówienia. </w:t>
      </w:r>
    </w:p>
    <w:p w14:paraId="3B399907" w14:textId="4F5EB3ED" w:rsidR="001F3D11" w:rsidRPr="00FD6099" w:rsidRDefault="00146D80" w:rsidP="008E33E3">
      <w:pPr>
        <w:pStyle w:val="Akapitzlist"/>
        <w:autoSpaceDE w:val="0"/>
        <w:autoSpaceDN w:val="0"/>
        <w:adjustRightInd w:val="0"/>
        <w:spacing w:after="0"/>
        <w:ind w:left="426" w:hanging="284"/>
        <w:jc w:val="both"/>
        <w:rPr>
          <w:rFonts w:ascii="Times New Roman" w:hAnsi="Times New Roman"/>
          <w:color w:val="000000"/>
          <w:sz w:val="24"/>
          <w:szCs w:val="24"/>
        </w:rPr>
      </w:pPr>
      <w:r>
        <w:rPr>
          <w:rFonts w:ascii="Times New Roman" w:hAnsi="Times New Roman"/>
          <w:sz w:val="24"/>
          <w:szCs w:val="24"/>
          <w:lang w:val="pl-PL"/>
        </w:rPr>
        <w:t>1.</w:t>
      </w:r>
      <w:r>
        <w:rPr>
          <w:rFonts w:ascii="Times New Roman" w:hAnsi="Times New Roman"/>
          <w:sz w:val="24"/>
          <w:szCs w:val="24"/>
          <w:lang w:val="pl-PL"/>
        </w:rPr>
        <w:tab/>
      </w:r>
      <w:r w:rsidR="001F3D11" w:rsidRPr="00FD6099">
        <w:rPr>
          <w:rFonts w:ascii="Times New Roman" w:hAnsi="Times New Roman"/>
          <w:sz w:val="24"/>
          <w:szCs w:val="24"/>
        </w:rPr>
        <w:t xml:space="preserve">Termin wykonywania przedmiotu zamówienia określa się do 173 dni od </w:t>
      </w:r>
      <w:r w:rsidR="001F3D11" w:rsidRPr="00FD6099">
        <w:rPr>
          <w:rFonts w:ascii="Times New Roman" w:hAnsi="Times New Roman"/>
          <w:color w:val="000000"/>
          <w:sz w:val="24"/>
          <w:szCs w:val="24"/>
        </w:rPr>
        <w:t xml:space="preserve">dnia zawarcia umowy, z zastrzeżeniem zachowania terminów realizacji poszczególnych zadań: </w:t>
      </w:r>
    </w:p>
    <w:p w14:paraId="1FBF518A" w14:textId="77777777" w:rsidR="001F3D11" w:rsidRPr="00FD6099"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FD6099">
        <w:rPr>
          <w:rFonts w:ascii="Times New Roman" w:eastAsiaTheme="minorHAnsi" w:hAnsi="Times New Roman"/>
          <w:color w:val="000000"/>
          <w:sz w:val="24"/>
          <w:szCs w:val="24"/>
        </w:rPr>
        <w:lastRenderedPageBreak/>
        <w:t>Przygotowanie i przedstawienie Zamawiającemu harmonogramu prac rozbudowy i planu w</w:t>
      </w:r>
      <w:r w:rsidRPr="00FD6099">
        <w:rPr>
          <w:rFonts w:ascii="Times New Roman" w:eastAsiaTheme="minorHAnsi" w:hAnsi="Times New Roman"/>
          <w:sz w:val="24"/>
          <w:szCs w:val="24"/>
        </w:rPr>
        <w:t xml:space="preserve">drożenia poszczególnych modułów systemu </w:t>
      </w:r>
      <w:r w:rsidRPr="00FD6099">
        <w:rPr>
          <w:rFonts w:ascii="Times New Roman" w:eastAsiaTheme="minorHAnsi" w:hAnsi="Times New Roman"/>
          <w:color w:val="000000"/>
          <w:sz w:val="24"/>
          <w:szCs w:val="24"/>
        </w:rPr>
        <w:t xml:space="preserve">–  do 5 dni od podpisania umowy na realizację zamówienia. </w:t>
      </w:r>
    </w:p>
    <w:p w14:paraId="395B6C81" w14:textId="77777777" w:rsidR="001F3D11" w:rsidRPr="00FD6099"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FD6099">
        <w:rPr>
          <w:rFonts w:ascii="Times New Roman" w:eastAsiaTheme="minorHAnsi" w:hAnsi="Times New Roman"/>
          <w:color w:val="000000"/>
          <w:sz w:val="24"/>
          <w:szCs w:val="24"/>
        </w:rPr>
        <w:t>Akceptacja lub wniesienie uwag do harmonogramu prac rozbudowy i planu w</w:t>
      </w:r>
      <w:r w:rsidRPr="00FD6099">
        <w:rPr>
          <w:rFonts w:ascii="Times New Roman" w:eastAsiaTheme="minorHAnsi" w:hAnsi="Times New Roman"/>
          <w:sz w:val="24"/>
          <w:szCs w:val="24"/>
        </w:rPr>
        <w:t xml:space="preserve">drożenia poszczególnych modułów systemu </w:t>
      </w:r>
      <w:r w:rsidRPr="00FD6099">
        <w:rPr>
          <w:rFonts w:ascii="Times New Roman" w:eastAsiaTheme="minorHAnsi" w:hAnsi="Times New Roman"/>
          <w:color w:val="000000"/>
          <w:sz w:val="24"/>
          <w:szCs w:val="24"/>
        </w:rPr>
        <w:t>przez Zamawiającego – do 5 dni od przedstawienia Zamawiającemu harmonogramu i planu w</w:t>
      </w:r>
      <w:r w:rsidRPr="00FD6099">
        <w:rPr>
          <w:rFonts w:ascii="Times New Roman" w:eastAsiaTheme="minorHAnsi" w:hAnsi="Times New Roman"/>
          <w:sz w:val="24"/>
          <w:szCs w:val="24"/>
        </w:rPr>
        <w:t>drożenia</w:t>
      </w:r>
      <w:r w:rsidRPr="00FD6099">
        <w:rPr>
          <w:rFonts w:ascii="Times New Roman" w:eastAsiaTheme="minorHAnsi" w:hAnsi="Times New Roman"/>
          <w:color w:val="000000"/>
          <w:sz w:val="24"/>
          <w:szCs w:val="24"/>
        </w:rPr>
        <w:t xml:space="preserve">. </w:t>
      </w:r>
    </w:p>
    <w:p w14:paraId="09D83FF0" w14:textId="77777777" w:rsidR="001F3D11" w:rsidRPr="00FD6099"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FD6099">
        <w:rPr>
          <w:rFonts w:ascii="Times New Roman" w:eastAsiaTheme="minorHAnsi" w:hAnsi="Times New Roman"/>
          <w:color w:val="000000"/>
          <w:sz w:val="24"/>
          <w:szCs w:val="24"/>
        </w:rPr>
        <w:t>Poprawa harmonogramu prac rozbudowy i planu w</w:t>
      </w:r>
      <w:r w:rsidRPr="00FD6099">
        <w:rPr>
          <w:rFonts w:ascii="Times New Roman" w:eastAsiaTheme="minorHAnsi" w:hAnsi="Times New Roman"/>
          <w:sz w:val="24"/>
          <w:szCs w:val="24"/>
        </w:rPr>
        <w:t xml:space="preserve">drożenia poszczególnych modułów systemu </w:t>
      </w:r>
      <w:r w:rsidRPr="00FD6099">
        <w:rPr>
          <w:rFonts w:ascii="Times New Roman" w:eastAsiaTheme="minorHAnsi" w:hAnsi="Times New Roman"/>
          <w:color w:val="000000"/>
          <w:sz w:val="24"/>
          <w:szCs w:val="24"/>
        </w:rPr>
        <w:t xml:space="preserve">wraz z przekazaniem do zatwierdzenia przez Zamawiającego - do 5 dni od przekazania uwag przez Zamawiającego. </w:t>
      </w:r>
    </w:p>
    <w:p w14:paraId="2A74A9DA" w14:textId="77777777" w:rsidR="001F3D11" w:rsidRPr="00FD6099"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FD6099">
        <w:rPr>
          <w:rFonts w:ascii="Times New Roman" w:eastAsiaTheme="minorHAnsi" w:hAnsi="Times New Roman"/>
          <w:color w:val="000000"/>
          <w:sz w:val="24"/>
          <w:szCs w:val="24"/>
        </w:rPr>
        <w:t>Akceptacja poprawionej wersji harmonogramu prac rozbudowy i planu w</w:t>
      </w:r>
      <w:r w:rsidRPr="00FD6099">
        <w:rPr>
          <w:rFonts w:ascii="Times New Roman" w:eastAsiaTheme="minorHAnsi" w:hAnsi="Times New Roman"/>
          <w:sz w:val="24"/>
          <w:szCs w:val="24"/>
        </w:rPr>
        <w:t xml:space="preserve">drożenia poszczególnych modułów systemu </w:t>
      </w:r>
      <w:r w:rsidRPr="00FD6099">
        <w:rPr>
          <w:rFonts w:ascii="Times New Roman" w:eastAsiaTheme="minorHAnsi" w:hAnsi="Times New Roman"/>
          <w:color w:val="000000"/>
          <w:sz w:val="24"/>
          <w:szCs w:val="24"/>
        </w:rPr>
        <w:t xml:space="preserve">przez Zamawiającego - do 3 dni od przekazania poprawionej koncepcji. </w:t>
      </w:r>
    </w:p>
    <w:p w14:paraId="46AD4CE4" w14:textId="7F58B834" w:rsidR="001F3D11" w:rsidRPr="00EF7098"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EF7098">
        <w:rPr>
          <w:rFonts w:ascii="Times New Roman" w:hAnsi="Times New Roman"/>
          <w:sz w:val="24"/>
          <w:szCs w:val="24"/>
        </w:rPr>
        <w:t xml:space="preserve">Wykonanie rozbudowy </w:t>
      </w:r>
      <w:r w:rsidRPr="00EF7098">
        <w:rPr>
          <w:rFonts w:ascii="Times New Roman" w:eastAsiaTheme="minorHAnsi" w:hAnsi="Times New Roman"/>
          <w:color w:val="000000"/>
          <w:sz w:val="24"/>
          <w:szCs w:val="24"/>
        </w:rPr>
        <w:t xml:space="preserve">systemu, udostępnienie systemu wraz z instrukcjami obsługi dla systemu dla użytkowników do testowania przez Zamawiającego, oddanie do </w:t>
      </w:r>
      <w:r w:rsidRPr="00EF7098">
        <w:rPr>
          <w:rFonts w:ascii="Times New Roman" w:eastAsiaTheme="minorHAnsi" w:hAnsi="Times New Roman"/>
          <w:sz w:val="24"/>
          <w:szCs w:val="24"/>
        </w:rPr>
        <w:t xml:space="preserve">testowania przez Zamawiającego,– do </w:t>
      </w:r>
      <w:r w:rsidRPr="00EF7098">
        <w:rPr>
          <w:rFonts w:ascii="Times New Roman" w:hAnsi="Times New Roman"/>
          <w:sz w:val="24"/>
          <w:szCs w:val="24"/>
        </w:rPr>
        <w:t xml:space="preserve">60  dni </w:t>
      </w:r>
      <w:r w:rsidRPr="00EF7098">
        <w:rPr>
          <w:rFonts w:ascii="Times New Roman" w:eastAsiaTheme="minorHAnsi" w:hAnsi="Times New Roman"/>
          <w:sz w:val="24"/>
          <w:szCs w:val="24"/>
        </w:rPr>
        <w:t xml:space="preserve">od </w:t>
      </w:r>
      <w:r w:rsidRPr="00EF7098">
        <w:rPr>
          <w:rFonts w:ascii="Times New Roman" w:eastAsiaTheme="minorHAnsi" w:hAnsi="Times New Roman"/>
          <w:color w:val="000000"/>
          <w:sz w:val="24"/>
          <w:szCs w:val="24"/>
        </w:rPr>
        <w:t>przyjęcia harmonogramu prac rozbudowy i planu w</w:t>
      </w:r>
      <w:r w:rsidRPr="00EF7098">
        <w:rPr>
          <w:rFonts w:ascii="Times New Roman" w:eastAsiaTheme="minorHAnsi" w:hAnsi="Times New Roman"/>
          <w:sz w:val="24"/>
          <w:szCs w:val="24"/>
        </w:rPr>
        <w:t xml:space="preserve">drożenia poszczególnych modułów systemu </w:t>
      </w:r>
      <w:r w:rsidRPr="00EF7098">
        <w:rPr>
          <w:rFonts w:ascii="Times New Roman" w:eastAsiaTheme="minorHAnsi" w:hAnsi="Times New Roman"/>
          <w:color w:val="000000"/>
          <w:sz w:val="24"/>
          <w:szCs w:val="24"/>
        </w:rPr>
        <w:t>przez Zamawiającego</w:t>
      </w:r>
      <w:r w:rsidRPr="00EF7098">
        <w:rPr>
          <w:rFonts w:ascii="Times New Roman" w:hAnsi="Times New Roman"/>
          <w:sz w:val="24"/>
          <w:szCs w:val="24"/>
        </w:rPr>
        <w:t xml:space="preserve">, </w:t>
      </w:r>
      <w:r w:rsidRPr="00EF7098">
        <w:rPr>
          <w:rFonts w:ascii="Times New Roman" w:eastAsiaTheme="minorHAnsi" w:hAnsi="Times New Roman"/>
          <w:color w:val="000000"/>
          <w:sz w:val="24"/>
          <w:szCs w:val="24"/>
        </w:rPr>
        <w:t xml:space="preserve">w tym: </w:t>
      </w:r>
    </w:p>
    <w:p w14:paraId="016B9296" w14:textId="77777777" w:rsidR="001F3D11" w:rsidRPr="00EF7098" w:rsidRDefault="001F3D11" w:rsidP="00CF70C7">
      <w:pPr>
        <w:pStyle w:val="Akapitzlist"/>
        <w:numPr>
          <w:ilvl w:val="0"/>
          <w:numId w:val="73"/>
        </w:numPr>
        <w:autoSpaceDE w:val="0"/>
        <w:autoSpaceDN w:val="0"/>
        <w:adjustRightInd w:val="0"/>
        <w:spacing w:after="0" w:line="240" w:lineRule="auto"/>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Etap 1 - do 30 dni od przyjęcia przez Zamawiającego harmonogramu prac rozbudowy i planu w</w:t>
      </w:r>
      <w:r w:rsidRPr="00EF7098">
        <w:rPr>
          <w:rFonts w:ascii="Times New Roman" w:eastAsiaTheme="minorHAnsi" w:hAnsi="Times New Roman"/>
          <w:sz w:val="24"/>
          <w:szCs w:val="24"/>
        </w:rPr>
        <w:t>drożenia poszczególnych modułów systemu:</w:t>
      </w:r>
      <w:r w:rsidRPr="00EF7098">
        <w:rPr>
          <w:rFonts w:ascii="Times New Roman" w:eastAsiaTheme="minorHAnsi" w:hAnsi="Times New Roman"/>
          <w:color w:val="000000"/>
          <w:sz w:val="24"/>
          <w:szCs w:val="24"/>
        </w:rPr>
        <w:t xml:space="preserve"> </w:t>
      </w:r>
    </w:p>
    <w:p w14:paraId="16E32A1C" w14:textId="77777777" w:rsidR="001F3D11" w:rsidRPr="00EF7098" w:rsidRDefault="001F3D11" w:rsidP="00CF70C7">
      <w:pPr>
        <w:pStyle w:val="Akapitzlist"/>
        <w:numPr>
          <w:ilvl w:val="0"/>
          <w:numId w:val="75"/>
        </w:numPr>
        <w:autoSpaceDE w:val="0"/>
        <w:autoSpaceDN w:val="0"/>
        <w:adjustRightInd w:val="0"/>
        <w:spacing w:after="0" w:line="240" w:lineRule="auto"/>
        <w:ind w:left="1418"/>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STREFA UŻYTKOWNIKA: moduły 1-6</w:t>
      </w:r>
    </w:p>
    <w:p w14:paraId="23D32EB2" w14:textId="77777777" w:rsidR="001F3D11" w:rsidRPr="00EF7098" w:rsidRDefault="001F3D11" w:rsidP="00CF70C7">
      <w:pPr>
        <w:pStyle w:val="Akapitzlist"/>
        <w:numPr>
          <w:ilvl w:val="0"/>
          <w:numId w:val="75"/>
        </w:numPr>
        <w:autoSpaceDE w:val="0"/>
        <w:autoSpaceDN w:val="0"/>
        <w:adjustRightInd w:val="0"/>
        <w:spacing w:after="0" w:line="240" w:lineRule="auto"/>
        <w:ind w:left="1418"/>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STREFA ADMINISTRACYJNA: moduły 1-5</w:t>
      </w:r>
    </w:p>
    <w:p w14:paraId="77B31C51" w14:textId="77777777" w:rsidR="001F3D11" w:rsidRPr="00EF7098" w:rsidRDefault="001F3D11" w:rsidP="00CF70C7">
      <w:pPr>
        <w:pStyle w:val="Akapitzlist"/>
        <w:numPr>
          <w:ilvl w:val="0"/>
          <w:numId w:val="73"/>
        </w:numPr>
        <w:autoSpaceDE w:val="0"/>
        <w:autoSpaceDN w:val="0"/>
        <w:adjustRightInd w:val="0"/>
        <w:spacing w:after="0" w:line="240" w:lineRule="auto"/>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Etap 2 - do 60 dni od przyjęcia przez Zamawiającego harmonogramu prac rozbudowy i planu w</w:t>
      </w:r>
      <w:r w:rsidRPr="00EF7098">
        <w:rPr>
          <w:rFonts w:ascii="Times New Roman" w:eastAsiaTheme="minorHAnsi" w:hAnsi="Times New Roman"/>
          <w:sz w:val="24"/>
          <w:szCs w:val="24"/>
        </w:rPr>
        <w:t>drożenia poszczególnych modułów systemu</w:t>
      </w:r>
      <w:r w:rsidRPr="00EF7098">
        <w:rPr>
          <w:rFonts w:ascii="Times New Roman" w:eastAsiaTheme="minorHAnsi" w:hAnsi="Times New Roman"/>
          <w:color w:val="000000"/>
          <w:sz w:val="24"/>
          <w:szCs w:val="24"/>
        </w:rPr>
        <w:t xml:space="preserve"> :</w:t>
      </w:r>
    </w:p>
    <w:p w14:paraId="2D525A15" w14:textId="77777777" w:rsidR="001F3D11" w:rsidRPr="00EF7098" w:rsidRDefault="001F3D11" w:rsidP="00CF70C7">
      <w:pPr>
        <w:pStyle w:val="Akapitzlist"/>
        <w:numPr>
          <w:ilvl w:val="0"/>
          <w:numId w:val="74"/>
        </w:numPr>
        <w:autoSpaceDE w:val="0"/>
        <w:autoSpaceDN w:val="0"/>
        <w:adjustRightInd w:val="0"/>
        <w:spacing w:after="0" w:line="240" w:lineRule="auto"/>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 xml:space="preserve">STREFA UŻYTKOWNIKA: moduły 7-11 </w:t>
      </w:r>
    </w:p>
    <w:p w14:paraId="4B56A33B" w14:textId="77777777" w:rsidR="001F3D11" w:rsidRPr="00EF7098" w:rsidRDefault="001F3D11" w:rsidP="00CF70C7">
      <w:pPr>
        <w:pStyle w:val="Akapitzlist"/>
        <w:numPr>
          <w:ilvl w:val="0"/>
          <w:numId w:val="74"/>
        </w:numPr>
        <w:autoSpaceDE w:val="0"/>
        <w:autoSpaceDN w:val="0"/>
        <w:adjustRightInd w:val="0"/>
        <w:spacing w:after="0" w:line="240" w:lineRule="auto"/>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STREFA ADMINISTRACYJNA: moduły 6-9</w:t>
      </w:r>
    </w:p>
    <w:p w14:paraId="562058EB" w14:textId="4B382D5D" w:rsidR="00EF7098" w:rsidRPr="008E33E3" w:rsidRDefault="001F3D11" w:rsidP="008E33E3">
      <w:pPr>
        <w:pStyle w:val="Akapitzlist"/>
        <w:numPr>
          <w:ilvl w:val="0"/>
          <w:numId w:val="76"/>
        </w:numPr>
        <w:autoSpaceDE w:val="0"/>
        <w:autoSpaceDN w:val="0"/>
        <w:adjustRightInd w:val="0"/>
        <w:spacing w:after="0" w:line="240" w:lineRule="auto"/>
        <w:jc w:val="both"/>
        <w:rPr>
          <w:rFonts w:ascii="Times New Roman" w:eastAsiaTheme="minorHAnsi" w:hAnsi="Times New Roman"/>
          <w:color w:val="000000"/>
          <w:sz w:val="24"/>
          <w:szCs w:val="24"/>
        </w:rPr>
      </w:pPr>
      <w:r w:rsidRPr="008E33E3">
        <w:rPr>
          <w:rFonts w:ascii="Times New Roman" w:eastAsiaTheme="minorHAnsi" w:hAnsi="Times New Roman"/>
          <w:color w:val="000000"/>
          <w:sz w:val="24"/>
          <w:szCs w:val="24"/>
        </w:rPr>
        <w:t xml:space="preserve">Przeprowadzenie przez Zamawiającego testów funkcjonalności wykonanych w danym etapie (1-2) wraz z przekazaniem uwag do systemu i do instrukcji obsługi systemu dla użytkowników do Wykonawcy - do 14 dni od zakończenia wykonania danego etapu i przekazania ich do testowania przez Wykonawcę. </w:t>
      </w:r>
    </w:p>
    <w:p w14:paraId="48DB374E" w14:textId="06C6078D" w:rsidR="00EF7098" w:rsidRPr="008E33E3" w:rsidRDefault="001F3D11" w:rsidP="008E33E3">
      <w:pPr>
        <w:pStyle w:val="Akapitzlist"/>
        <w:numPr>
          <w:ilvl w:val="0"/>
          <w:numId w:val="76"/>
        </w:numPr>
        <w:autoSpaceDE w:val="0"/>
        <w:autoSpaceDN w:val="0"/>
        <w:adjustRightInd w:val="0"/>
        <w:spacing w:after="0" w:line="240" w:lineRule="auto"/>
        <w:jc w:val="both"/>
        <w:rPr>
          <w:rFonts w:ascii="Times New Roman" w:eastAsiaTheme="minorHAnsi" w:hAnsi="Times New Roman"/>
          <w:color w:val="000000"/>
          <w:sz w:val="24"/>
          <w:szCs w:val="24"/>
        </w:rPr>
      </w:pPr>
      <w:r w:rsidRPr="008E33E3">
        <w:rPr>
          <w:rFonts w:ascii="Times New Roman" w:eastAsiaTheme="minorHAnsi" w:hAnsi="Times New Roman"/>
          <w:color w:val="000000"/>
          <w:sz w:val="24"/>
          <w:szCs w:val="24"/>
        </w:rPr>
        <w:t xml:space="preserve">Wprowadzenie zgłoszonych przez Zamawiającego uwag do funkcjonalności wykonanych w danym etapie i do instrukcji obsługi systemu odnoszących się do wykonanych funkcjonalności – do 7 dni od przekazania uwag przez Zamawiającego. </w:t>
      </w:r>
    </w:p>
    <w:p w14:paraId="7CC8EC6A" w14:textId="761C5E32" w:rsidR="001F3D11" w:rsidRPr="008E33E3" w:rsidRDefault="001F3D11" w:rsidP="008E33E3">
      <w:pPr>
        <w:pStyle w:val="Akapitzlist"/>
        <w:numPr>
          <w:ilvl w:val="0"/>
          <w:numId w:val="76"/>
        </w:numPr>
        <w:autoSpaceDE w:val="0"/>
        <w:autoSpaceDN w:val="0"/>
        <w:adjustRightInd w:val="0"/>
        <w:spacing w:after="0" w:line="240" w:lineRule="auto"/>
        <w:jc w:val="both"/>
        <w:rPr>
          <w:rFonts w:ascii="Times New Roman" w:eastAsiaTheme="minorHAnsi" w:hAnsi="Times New Roman"/>
          <w:color w:val="000000"/>
          <w:sz w:val="24"/>
          <w:szCs w:val="24"/>
        </w:rPr>
      </w:pPr>
      <w:r w:rsidRPr="008E33E3">
        <w:rPr>
          <w:rFonts w:ascii="Times New Roman" w:eastAsiaTheme="minorHAnsi" w:hAnsi="Times New Roman"/>
          <w:color w:val="000000"/>
          <w:sz w:val="24"/>
          <w:szCs w:val="24"/>
        </w:rPr>
        <w:t xml:space="preserve">Przeprowadzenie przez Zamawiającego ponownych testów funkcjonalności wykonanych w danym etapie (1-2) wraz z instrukcjami obsługi tych funkcjonalności systemu dla użytkowników, przekazanie Zamawiającemu instrukcji obsługi dla poszczególnych funkcjonalności systemu dla administratorów systemu oraz przekazanie uwag lub odbiór wykonania danej części systemu – do 14 dni od wprowadzenia zgłoszonych przez Zamawiającego uwag. </w:t>
      </w:r>
    </w:p>
    <w:p w14:paraId="3F889A90" w14:textId="1C856D82" w:rsidR="001F3D11" w:rsidRPr="00FD6099" w:rsidRDefault="007F2E30" w:rsidP="008E33E3">
      <w:pPr>
        <w:pStyle w:val="Akapitzlist"/>
        <w:autoSpaceDE w:val="0"/>
        <w:autoSpaceDN w:val="0"/>
        <w:adjustRightInd w:val="0"/>
        <w:spacing w:after="0" w:line="240" w:lineRule="auto"/>
        <w:ind w:left="567" w:hanging="283"/>
        <w:jc w:val="both"/>
        <w:rPr>
          <w:rFonts w:ascii="Times New Roman" w:eastAsiaTheme="minorHAnsi" w:hAnsi="Times New Roman"/>
          <w:color w:val="000000"/>
          <w:sz w:val="24"/>
          <w:szCs w:val="24"/>
        </w:rPr>
      </w:pPr>
      <w:r>
        <w:rPr>
          <w:rFonts w:ascii="Times New Roman" w:eastAsiaTheme="minorHAnsi" w:hAnsi="Times New Roman"/>
          <w:color w:val="000000"/>
          <w:sz w:val="24"/>
          <w:szCs w:val="24"/>
          <w:lang w:val="pl-PL"/>
        </w:rPr>
        <w:t>2.</w:t>
      </w:r>
      <w:r>
        <w:rPr>
          <w:rFonts w:ascii="Times New Roman" w:eastAsiaTheme="minorHAnsi" w:hAnsi="Times New Roman"/>
          <w:color w:val="000000"/>
          <w:sz w:val="24"/>
          <w:szCs w:val="24"/>
          <w:lang w:val="pl-PL"/>
        </w:rPr>
        <w:tab/>
      </w:r>
      <w:r w:rsidR="001F3D11" w:rsidRPr="00FD6099">
        <w:rPr>
          <w:rFonts w:ascii="Times New Roman" w:eastAsiaTheme="minorHAnsi" w:hAnsi="Times New Roman"/>
          <w:color w:val="000000"/>
          <w:sz w:val="24"/>
          <w:szCs w:val="24"/>
        </w:rPr>
        <w:t xml:space="preserve">Przygotowanie i przeprowadzenie przez Wykonawcę łącznie </w:t>
      </w:r>
      <w:r w:rsidR="00E0400F">
        <w:rPr>
          <w:rFonts w:ascii="Times New Roman" w:eastAsiaTheme="minorHAnsi" w:hAnsi="Times New Roman"/>
          <w:color w:val="000000"/>
          <w:sz w:val="24"/>
          <w:szCs w:val="24"/>
          <w:lang w:val="pl-PL"/>
        </w:rPr>
        <w:t>20</w:t>
      </w:r>
      <w:r w:rsidR="00E0400F" w:rsidRPr="00FD6099">
        <w:rPr>
          <w:rFonts w:ascii="Times New Roman" w:eastAsiaTheme="minorHAnsi" w:hAnsi="Times New Roman"/>
          <w:color w:val="000000"/>
          <w:sz w:val="24"/>
          <w:szCs w:val="24"/>
        </w:rPr>
        <w:t xml:space="preserve"> </w:t>
      </w:r>
      <w:r w:rsidR="001F3D11" w:rsidRPr="00FD6099">
        <w:rPr>
          <w:rFonts w:ascii="Times New Roman" w:eastAsiaTheme="minorHAnsi" w:hAnsi="Times New Roman"/>
          <w:color w:val="000000"/>
          <w:sz w:val="24"/>
          <w:szCs w:val="24"/>
        </w:rPr>
        <w:t xml:space="preserve">h szkoleń dla użytkowników i administratorów systemu (1h szkoleniowa to </w:t>
      </w:r>
      <w:r w:rsidR="00E0400F">
        <w:rPr>
          <w:rFonts w:ascii="Times New Roman" w:eastAsiaTheme="minorHAnsi" w:hAnsi="Times New Roman"/>
          <w:color w:val="000000"/>
          <w:sz w:val="24"/>
          <w:szCs w:val="24"/>
          <w:lang w:val="pl-PL"/>
        </w:rPr>
        <w:t>45</w:t>
      </w:r>
      <w:r w:rsidR="00E0400F" w:rsidRPr="00FD6099">
        <w:rPr>
          <w:rFonts w:ascii="Times New Roman" w:eastAsiaTheme="minorHAnsi" w:hAnsi="Times New Roman"/>
          <w:color w:val="000000"/>
          <w:sz w:val="24"/>
          <w:szCs w:val="24"/>
        </w:rPr>
        <w:t xml:space="preserve"> </w:t>
      </w:r>
      <w:r w:rsidR="001F3D11" w:rsidRPr="00FD6099">
        <w:rPr>
          <w:rFonts w:ascii="Times New Roman" w:eastAsiaTheme="minorHAnsi" w:hAnsi="Times New Roman"/>
          <w:color w:val="000000"/>
          <w:sz w:val="24"/>
          <w:szCs w:val="24"/>
        </w:rPr>
        <w:t xml:space="preserve">minut zegarowych) - do 60 dni od uruchomienia i odbioru danego etapu wykonania systemu. </w:t>
      </w:r>
      <w:r w:rsidR="00EF7098" w:rsidRPr="00EF7098">
        <w:t xml:space="preserve"> </w:t>
      </w:r>
      <w:proofErr w:type="spellStart"/>
      <w:r w:rsidR="00EF7098">
        <w:rPr>
          <w:rFonts w:ascii="Times New Roman" w:eastAsiaTheme="minorHAnsi" w:hAnsi="Times New Roman"/>
          <w:color w:val="000000"/>
          <w:sz w:val="24"/>
          <w:szCs w:val="24"/>
          <w:lang w:val="pl-PL"/>
        </w:rPr>
        <w:t>Sz</w:t>
      </w:r>
      <w:proofErr w:type="spellEnd"/>
      <w:r w:rsidR="00EF7098" w:rsidRPr="00EF7098">
        <w:rPr>
          <w:rFonts w:ascii="Times New Roman" w:eastAsiaTheme="minorHAnsi" w:hAnsi="Times New Roman"/>
          <w:color w:val="000000"/>
          <w:sz w:val="24"/>
          <w:szCs w:val="24"/>
        </w:rPr>
        <w:t xml:space="preserve">kolenia mogą być prowadzone w różnych formach: stacjonarnej, hybrydowej lub zdalnej. Wykonawca w uzgodnionej z Zamawiającym formie i terminach przygotuje oraz przeprowadzi </w:t>
      </w:r>
      <w:r w:rsidR="00EF7098" w:rsidRPr="00EF7098">
        <w:rPr>
          <w:rFonts w:ascii="Times New Roman" w:eastAsiaTheme="minorHAnsi" w:hAnsi="Times New Roman"/>
          <w:color w:val="000000"/>
          <w:sz w:val="24"/>
          <w:szCs w:val="24"/>
        </w:rPr>
        <w:lastRenderedPageBreak/>
        <w:t>szkolenia. Zamawiający będzie odpowiedzialny za zapewnienie i opłacenie miejsca odbywania szkoleń oraz poczęstunku dla uczestników szkoleń. Wykonawca przygotuje i przekaże w uzgodnionej z Zamawiającym formie instrukcje i materiały szkoleniowe.</w:t>
      </w:r>
    </w:p>
    <w:p w14:paraId="124A50A6" w14:textId="68FC6107" w:rsidR="001F3D11" w:rsidRPr="00FD6099" w:rsidRDefault="007F2E30" w:rsidP="008E33E3">
      <w:pPr>
        <w:pStyle w:val="Akapitzlist"/>
        <w:autoSpaceDE w:val="0"/>
        <w:autoSpaceDN w:val="0"/>
        <w:adjustRightInd w:val="0"/>
        <w:spacing w:after="0" w:line="240" w:lineRule="auto"/>
        <w:ind w:left="567" w:hanging="283"/>
        <w:jc w:val="both"/>
        <w:rPr>
          <w:rFonts w:ascii="Times New Roman" w:eastAsiaTheme="minorHAnsi" w:hAnsi="Times New Roman"/>
          <w:color w:val="000000"/>
          <w:sz w:val="24"/>
          <w:szCs w:val="24"/>
        </w:rPr>
      </w:pPr>
      <w:r>
        <w:rPr>
          <w:rFonts w:ascii="Times New Roman" w:hAnsi="Times New Roman"/>
          <w:color w:val="000000"/>
          <w:sz w:val="24"/>
          <w:szCs w:val="24"/>
          <w:lang w:val="pl-PL"/>
        </w:rPr>
        <w:t>3.</w:t>
      </w:r>
      <w:r>
        <w:rPr>
          <w:rFonts w:ascii="Times New Roman" w:hAnsi="Times New Roman"/>
          <w:color w:val="000000"/>
          <w:sz w:val="24"/>
          <w:szCs w:val="24"/>
          <w:lang w:val="pl-PL"/>
        </w:rPr>
        <w:tab/>
      </w:r>
      <w:r w:rsidR="001F3D11" w:rsidRPr="00FD6099">
        <w:rPr>
          <w:rFonts w:ascii="Times New Roman" w:hAnsi="Times New Roman"/>
          <w:color w:val="000000"/>
          <w:sz w:val="24"/>
          <w:szCs w:val="24"/>
        </w:rPr>
        <w:t xml:space="preserve">Proces testowania funkcjonalności opracowanych w pierwszym etapie rozbudowy systemu nie będzie wstrzymywał prac nad dalszymi funkcjonalnościami w drugie etapie.  </w:t>
      </w:r>
    </w:p>
    <w:p w14:paraId="1E5F6396" w14:textId="744C9FC1" w:rsidR="001F3D11" w:rsidRPr="00FD6099" w:rsidRDefault="007F2E30" w:rsidP="008E33E3">
      <w:pPr>
        <w:pStyle w:val="Akapitzlist"/>
        <w:autoSpaceDE w:val="0"/>
        <w:autoSpaceDN w:val="0"/>
        <w:adjustRightInd w:val="0"/>
        <w:spacing w:after="0" w:line="240" w:lineRule="auto"/>
        <w:ind w:left="567" w:hanging="283"/>
        <w:jc w:val="both"/>
        <w:rPr>
          <w:rFonts w:ascii="Times New Roman" w:eastAsiaTheme="minorHAnsi" w:hAnsi="Times New Roman"/>
          <w:color w:val="000000"/>
          <w:sz w:val="24"/>
          <w:szCs w:val="24"/>
        </w:rPr>
      </w:pPr>
      <w:r>
        <w:rPr>
          <w:rFonts w:ascii="Times New Roman" w:hAnsi="Times New Roman"/>
          <w:color w:val="000000"/>
          <w:sz w:val="24"/>
          <w:szCs w:val="24"/>
          <w:lang w:val="pl-PL"/>
        </w:rPr>
        <w:t>4.</w:t>
      </w:r>
      <w:r>
        <w:rPr>
          <w:rFonts w:ascii="Times New Roman" w:hAnsi="Times New Roman"/>
          <w:color w:val="000000"/>
          <w:sz w:val="24"/>
          <w:szCs w:val="24"/>
          <w:lang w:val="pl-PL"/>
        </w:rPr>
        <w:tab/>
      </w:r>
      <w:r w:rsidR="001F3D11" w:rsidRPr="00FD6099">
        <w:rPr>
          <w:rFonts w:ascii="Times New Roman" w:hAnsi="Times New Roman"/>
          <w:color w:val="000000"/>
          <w:sz w:val="24"/>
          <w:szCs w:val="24"/>
        </w:rPr>
        <w:t xml:space="preserve">Zamawiający dopuszcza wcześniejszą realizację przedmiotu umowy. </w:t>
      </w:r>
    </w:p>
    <w:p w14:paraId="5847828A" w14:textId="23166FC9" w:rsidR="00453DC8" w:rsidRPr="00FD6099" w:rsidRDefault="00453DC8" w:rsidP="005A177A">
      <w:pPr>
        <w:widowControl/>
        <w:suppressAutoHyphens w:val="0"/>
        <w:jc w:val="both"/>
        <w:rPr>
          <w:b/>
          <w:bCs/>
        </w:rPr>
      </w:pPr>
      <w:r w:rsidRPr="00FD6099">
        <w:rPr>
          <w:b/>
          <w:bCs/>
        </w:rPr>
        <w:t>Rozdział VI - Opis warunków podmiotowych udziału w postępowaniu.</w:t>
      </w:r>
    </w:p>
    <w:p w14:paraId="101B002E" w14:textId="77777777" w:rsidR="00602520" w:rsidRPr="00FD6099" w:rsidRDefault="00453DC8" w:rsidP="00DE7CB1">
      <w:pPr>
        <w:pStyle w:val="Akapitzlist"/>
        <w:numPr>
          <w:ilvl w:val="0"/>
          <w:numId w:val="11"/>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4"/>
          <w:szCs w:val="24"/>
        </w:rPr>
      </w:pPr>
      <w:r w:rsidRPr="00FD6099">
        <w:rPr>
          <w:rFonts w:ascii="Times New Roman" w:hAnsi="Times New Roman"/>
          <w:sz w:val="24"/>
          <w:szCs w:val="24"/>
          <w:u w:val="single"/>
        </w:rPr>
        <w:t>Zdolność do występowania w obrocie gospodarczym</w:t>
      </w:r>
      <w:r w:rsidRPr="00FD6099">
        <w:rPr>
          <w:rFonts w:ascii="Times New Roman" w:hAnsi="Times New Roman"/>
          <w:sz w:val="24"/>
          <w:szCs w:val="24"/>
        </w:rPr>
        <w:t xml:space="preserve"> – </w:t>
      </w:r>
      <w:bookmarkStart w:id="1" w:name="_Hlk88741715"/>
      <w:r w:rsidRPr="00FD6099">
        <w:rPr>
          <w:rFonts w:ascii="Times New Roman" w:hAnsi="Times New Roman"/>
          <w:sz w:val="24"/>
          <w:szCs w:val="24"/>
        </w:rPr>
        <w:t xml:space="preserve">Zamawiający nie wyznacza </w:t>
      </w:r>
      <w:bookmarkEnd w:id="1"/>
      <w:r w:rsidRPr="00FD6099">
        <w:rPr>
          <w:rFonts w:ascii="Times New Roman" w:hAnsi="Times New Roman"/>
          <w:sz w:val="24"/>
          <w:szCs w:val="24"/>
        </w:rPr>
        <w:t>warunku w tym zakresie.</w:t>
      </w:r>
    </w:p>
    <w:p w14:paraId="4A1FF26C" w14:textId="7AAB2225" w:rsidR="001F7C32" w:rsidRPr="00FD6099"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pPr>
      <w:r w:rsidRPr="00FD6099">
        <w:rPr>
          <w:u w:val="single"/>
        </w:rPr>
        <w:t xml:space="preserve">Uprawnienia do prowadzenia określonej działalności gospodarczej lub zawodowej, o ile wynika </w:t>
      </w:r>
      <w:r w:rsidR="00830CD0" w:rsidRPr="00FD6099">
        <w:rPr>
          <w:u w:val="single"/>
        </w:rPr>
        <w:br/>
      </w:r>
      <w:r w:rsidRPr="00FD6099">
        <w:rPr>
          <w:u w:val="single"/>
        </w:rPr>
        <w:t>to z odrębnych przepisów</w:t>
      </w:r>
      <w:r w:rsidRPr="00FD6099" w:rsidDel="00F61608">
        <w:t xml:space="preserve"> </w:t>
      </w:r>
      <w:r w:rsidRPr="00FD6099">
        <w:t xml:space="preserve">– </w:t>
      </w:r>
      <w:r w:rsidR="001F7C32" w:rsidRPr="00FD6099">
        <w:t>Zamawiający nie wyznacza warunku w tym zakresie.</w:t>
      </w:r>
    </w:p>
    <w:p w14:paraId="42E32C50" w14:textId="16E194FA" w:rsidR="001F7C32" w:rsidRPr="00FD6099"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pPr>
      <w:r w:rsidRPr="00FD6099">
        <w:rPr>
          <w:u w:val="single"/>
        </w:rPr>
        <w:t>Sytuacja ekonomiczna lub finansowa</w:t>
      </w:r>
      <w:r w:rsidRPr="00FD6099">
        <w:t xml:space="preserve"> – </w:t>
      </w:r>
      <w:r w:rsidR="001F7C32" w:rsidRPr="00FD6099">
        <w:t xml:space="preserve">Zamawiający nie wyznacza warunku w tym </w:t>
      </w:r>
      <w:r w:rsidR="007F7DEE" w:rsidRPr="00FD6099">
        <w:t>zakresie.</w:t>
      </w:r>
    </w:p>
    <w:p w14:paraId="53B41DFE" w14:textId="77777777" w:rsidR="003262F7" w:rsidRPr="00FD6099" w:rsidRDefault="003262F7" w:rsidP="00CF70C7">
      <w:pPr>
        <w:widowControl/>
        <w:numPr>
          <w:ilvl w:val="1"/>
          <w:numId w:val="64"/>
        </w:numPr>
        <w:suppressAutoHyphens w:val="0"/>
        <w:contextualSpacing/>
        <w:jc w:val="both"/>
        <w:rPr>
          <w:rFonts w:eastAsia="Calibri"/>
          <w:lang w:eastAsia="en-US"/>
        </w:rPr>
      </w:pPr>
      <w:r w:rsidRPr="00FD6099">
        <w:rPr>
          <w:rFonts w:eastAsia="Calibri"/>
          <w:lang w:eastAsia="en-US"/>
        </w:rPr>
        <w:t xml:space="preserve">posiadają środki finansowe lub zdolność kredytową w wysokości co najmniej </w:t>
      </w:r>
    </w:p>
    <w:p w14:paraId="3FEF68B3" w14:textId="58EBC5CA" w:rsidR="003262F7" w:rsidRPr="00FD6099" w:rsidRDefault="00CD1339" w:rsidP="003262F7">
      <w:pPr>
        <w:widowControl/>
        <w:suppressAutoHyphens w:val="0"/>
        <w:ind w:left="1070"/>
        <w:contextualSpacing/>
        <w:jc w:val="both"/>
        <w:rPr>
          <w:rFonts w:eastAsia="Calibri"/>
          <w:lang w:eastAsia="en-US"/>
        </w:rPr>
      </w:pPr>
      <w:r w:rsidRPr="00FD6099">
        <w:rPr>
          <w:rFonts w:eastAsia="Calibri"/>
          <w:lang w:eastAsia="en-US"/>
        </w:rPr>
        <w:t>2</w:t>
      </w:r>
      <w:r w:rsidR="003262F7" w:rsidRPr="00FD6099">
        <w:rPr>
          <w:rFonts w:eastAsia="Calibri"/>
          <w:lang w:eastAsia="en-US"/>
        </w:rPr>
        <w:t>00</w:t>
      </w:r>
      <w:r w:rsidR="00B2550C" w:rsidRPr="00FD6099">
        <w:rPr>
          <w:rFonts w:eastAsia="Calibri"/>
          <w:lang w:eastAsia="en-US"/>
        </w:rPr>
        <w:t xml:space="preserve"> 0</w:t>
      </w:r>
      <w:r w:rsidR="003262F7" w:rsidRPr="00FD6099">
        <w:rPr>
          <w:rFonts w:eastAsia="Calibri"/>
          <w:lang w:eastAsia="en-US"/>
        </w:rPr>
        <w:t>00,</w:t>
      </w:r>
      <w:r w:rsidR="00B2550C" w:rsidRPr="00FD6099">
        <w:rPr>
          <w:rFonts w:eastAsia="Calibri"/>
          <w:lang w:eastAsia="en-US"/>
        </w:rPr>
        <w:t>00</w:t>
      </w:r>
      <w:r w:rsidR="003262F7" w:rsidRPr="00FD6099">
        <w:rPr>
          <w:rFonts w:eastAsia="Calibri"/>
          <w:lang w:eastAsia="en-US"/>
        </w:rPr>
        <w:t xml:space="preserve"> PLN (słownie: </w:t>
      </w:r>
      <w:r w:rsidRPr="00FD6099">
        <w:rPr>
          <w:rFonts w:eastAsia="Calibri"/>
          <w:lang w:eastAsia="en-US"/>
        </w:rPr>
        <w:t>dwieście</w:t>
      </w:r>
      <w:r w:rsidR="00B2550C" w:rsidRPr="00FD6099">
        <w:rPr>
          <w:rFonts w:eastAsia="Calibri"/>
          <w:lang w:eastAsia="en-US"/>
        </w:rPr>
        <w:t xml:space="preserve"> tysięcy</w:t>
      </w:r>
      <w:r w:rsidR="003262F7" w:rsidRPr="00FD6099">
        <w:rPr>
          <w:rFonts w:eastAsia="Calibri"/>
          <w:lang w:eastAsia="en-US"/>
        </w:rPr>
        <w:t xml:space="preserve"> złotych), </w:t>
      </w:r>
    </w:p>
    <w:p w14:paraId="5787DCD6" w14:textId="24BA8FF3" w:rsidR="00453DC8" w:rsidRPr="00FD6099"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pPr>
      <w:r w:rsidRPr="00FD6099">
        <w:rPr>
          <w:u w:val="single"/>
        </w:rPr>
        <w:t>Zdolność techniczna lub zawodowa</w:t>
      </w:r>
      <w:r w:rsidRPr="00FD6099">
        <w:t xml:space="preserve"> – o udzielenie zamówienia mogą ubiegać się Wykonawcy, którzy</w:t>
      </w:r>
      <w:r w:rsidR="007C722B" w:rsidRPr="00FD6099">
        <w:t xml:space="preserve"> posiadają niezbędną wiedzę i doświadczenie oraz wykażą, że</w:t>
      </w:r>
      <w:r w:rsidRPr="00FD6099">
        <w:t>:</w:t>
      </w:r>
    </w:p>
    <w:p w14:paraId="368BB8D5" w14:textId="3956AA49" w:rsidR="00B56E61" w:rsidRPr="0008550C" w:rsidRDefault="00DB4F21" w:rsidP="008E33E3">
      <w:pPr>
        <w:pStyle w:val="Akapitzlist"/>
        <w:numPr>
          <w:ilvl w:val="0"/>
          <w:numId w:val="46"/>
        </w:numPr>
        <w:spacing w:after="0"/>
        <w:jc w:val="both"/>
        <w:rPr>
          <w:rFonts w:ascii="Times New Roman" w:hAnsi="Times New Roman"/>
          <w:sz w:val="24"/>
          <w:szCs w:val="24"/>
          <w:lang w:val="pl-PL"/>
        </w:rPr>
      </w:pPr>
      <w:r w:rsidRPr="0008550C">
        <w:rPr>
          <w:rFonts w:ascii="Times New Roman" w:hAnsi="Times New Roman"/>
          <w:sz w:val="24"/>
          <w:szCs w:val="24"/>
          <w:lang w:val="pl-PL"/>
        </w:rPr>
        <w:t>posiada niezbędną wiedzę i doświadczenie, tzn.: w okresie ostatnich 3 lat przed upływem terminu składania ofert o udzielenie zamówienia, a jeżeli okres prowadzenia działalności jest krótszy – w tym okresie – należycie wykona</w:t>
      </w:r>
      <w:r w:rsidR="00FD2A0B" w:rsidRPr="0008550C">
        <w:rPr>
          <w:rFonts w:ascii="Times New Roman" w:hAnsi="Times New Roman"/>
          <w:sz w:val="24"/>
          <w:szCs w:val="24"/>
          <w:lang w:val="pl-PL"/>
        </w:rPr>
        <w:t>li</w:t>
      </w:r>
      <w:r w:rsidR="0008550C" w:rsidRPr="0008550C">
        <w:rPr>
          <w:rFonts w:ascii="Times New Roman" w:hAnsi="Times New Roman"/>
          <w:sz w:val="24"/>
          <w:szCs w:val="24"/>
          <w:lang w:val="pl-PL"/>
        </w:rPr>
        <w:t xml:space="preserve"> </w:t>
      </w:r>
      <w:r w:rsidRPr="0008550C">
        <w:rPr>
          <w:rFonts w:ascii="Times New Roman" w:hAnsi="Times New Roman"/>
          <w:sz w:val="24"/>
          <w:szCs w:val="24"/>
          <w:lang w:val="pl-PL"/>
        </w:rPr>
        <w:t xml:space="preserve">minimum 2 (dwie) usługi, których przedmiotem było zaprojektowanie, stworzenie i wdrożenie nowego systemu  informatycznego (aplikacji internetowej) lub rozbudowa istniejącego systemu, stworzonego w technologiach C#, ASP.NET/NET </w:t>
      </w:r>
      <w:proofErr w:type="spellStart"/>
      <w:r w:rsidRPr="0008550C">
        <w:rPr>
          <w:rFonts w:ascii="Times New Roman" w:hAnsi="Times New Roman"/>
          <w:sz w:val="24"/>
          <w:szCs w:val="24"/>
          <w:lang w:val="pl-PL"/>
        </w:rPr>
        <w:t>Core</w:t>
      </w:r>
      <w:proofErr w:type="spellEnd"/>
      <w:r w:rsidRPr="0008550C">
        <w:rPr>
          <w:rFonts w:ascii="Times New Roman" w:hAnsi="Times New Roman"/>
          <w:sz w:val="24"/>
          <w:szCs w:val="24"/>
          <w:lang w:val="pl-PL"/>
        </w:rPr>
        <w:t xml:space="preserve">, MVC,  wspomagającego procesy zarządzania jednostką, przy czym łączna wartość tych usług wynosiła minimum </w:t>
      </w:r>
      <w:r w:rsidR="00B07036" w:rsidRPr="008E33E3">
        <w:rPr>
          <w:rFonts w:ascii="Times New Roman" w:hAnsi="Times New Roman"/>
          <w:sz w:val="24"/>
          <w:szCs w:val="24"/>
          <w:lang w:val="pl-PL"/>
        </w:rPr>
        <w:t>6</w:t>
      </w:r>
      <w:r w:rsidRPr="008E33E3">
        <w:rPr>
          <w:rFonts w:ascii="Times New Roman" w:hAnsi="Times New Roman"/>
          <w:sz w:val="24"/>
          <w:szCs w:val="24"/>
          <w:lang w:val="pl-PL"/>
        </w:rPr>
        <w:t xml:space="preserve">00 000,00 </w:t>
      </w:r>
      <w:r w:rsidRPr="0008550C">
        <w:rPr>
          <w:rFonts w:ascii="Times New Roman" w:hAnsi="Times New Roman"/>
          <w:sz w:val="24"/>
          <w:szCs w:val="24"/>
          <w:lang w:val="pl-PL"/>
        </w:rPr>
        <w:t>zł brutto;</w:t>
      </w:r>
    </w:p>
    <w:p w14:paraId="289926A6" w14:textId="4A0C0935" w:rsidR="009B46C3" w:rsidRPr="00FD6099" w:rsidRDefault="00B56E61" w:rsidP="00DE7CB1">
      <w:pPr>
        <w:pStyle w:val="Akapitzlist"/>
        <w:numPr>
          <w:ilvl w:val="0"/>
          <w:numId w:val="46"/>
        </w:numPr>
        <w:spacing w:after="0" w:line="240" w:lineRule="auto"/>
        <w:ind w:left="1276" w:hanging="490"/>
        <w:jc w:val="both"/>
        <w:rPr>
          <w:rFonts w:ascii="Times New Roman" w:hAnsi="Times New Roman"/>
          <w:sz w:val="24"/>
          <w:szCs w:val="24"/>
          <w:lang w:val="pl-PL"/>
        </w:rPr>
      </w:pPr>
      <w:r w:rsidRPr="00FD6099">
        <w:rPr>
          <w:rFonts w:ascii="Times New Roman" w:hAnsi="Times New Roman"/>
          <w:sz w:val="24"/>
          <w:szCs w:val="24"/>
          <w:lang w:val="pl-PL"/>
        </w:rPr>
        <w:t>dysponują osobami dedykowanymi do realizacji przedmiotu zamówienia</w:t>
      </w:r>
      <w:bookmarkStart w:id="2" w:name="_Hlk119930457"/>
      <w:r w:rsidR="009B46C3" w:rsidRPr="00FD6099">
        <w:rPr>
          <w:rFonts w:ascii="Times New Roman" w:hAnsi="Times New Roman"/>
          <w:sz w:val="24"/>
          <w:szCs w:val="24"/>
          <w:lang w:val="pl-PL"/>
        </w:rPr>
        <w:t xml:space="preserve"> tj.</w:t>
      </w:r>
      <w:r w:rsidR="6CEA5274" w:rsidRPr="00FD6099">
        <w:rPr>
          <w:rFonts w:ascii="Times New Roman" w:hAnsi="Times New Roman"/>
          <w:sz w:val="24"/>
          <w:szCs w:val="24"/>
          <w:lang w:val="pl-PL"/>
        </w:rPr>
        <w:t>:</w:t>
      </w:r>
    </w:p>
    <w:p w14:paraId="0A10D06E" w14:textId="0E95A2CD" w:rsidR="003B7127" w:rsidRPr="00FD6099" w:rsidRDefault="3E264D91" w:rsidP="00CF70C7">
      <w:pPr>
        <w:pStyle w:val="Akapitzlist"/>
        <w:numPr>
          <w:ilvl w:val="0"/>
          <w:numId w:val="63"/>
        </w:numPr>
        <w:spacing w:after="0" w:line="240" w:lineRule="auto"/>
        <w:jc w:val="both"/>
        <w:rPr>
          <w:rFonts w:ascii="Times New Roman" w:hAnsi="Times New Roman"/>
          <w:sz w:val="24"/>
          <w:szCs w:val="24"/>
          <w:lang w:val="pl-PL"/>
        </w:rPr>
      </w:pPr>
      <w:r w:rsidRPr="00FD6099">
        <w:rPr>
          <w:rFonts w:ascii="Times New Roman" w:hAnsi="Times New Roman"/>
          <w:sz w:val="24"/>
          <w:szCs w:val="24"/>
        </w:rPr>
        <w:t xml:space="preserve">co najmniej 1 (jedną) osobą </w:t>
      </w:r>
      <w:r w:rsidR="2804320B" w:rsidRPr="00FD6099">
        <w:rPr>
          <w:rFonts w:ascii="Times New Roman" w:hAnsi="Times New Roman"/>
          <w:sz w:val="24"/>
          <w:szCs w:val="24"/>
        </w:rPr>
        <w:t>w roli</w:t>
      </w:r>
      <w:r w:rsidR="6BBF0C7E" w:rsidRPr="00FD6099">
        <w:rPr>
          <w:rFonts w:ascii="Times New Roman" w:hAnsi="Times New Roman"/>
          <w:sz w:val="24"/>
          <w:szCs w:val="24"/>
          <w:lang w:val="pl-PL"/>
        </w:rPr>
        <w:t xml:space="preserve"> </w:t>
      </w:r>
      <w:r w:rsidRPr="00FD6099">
        <w:rPr>
          <w:rFonts w:ascii="Times New Roman" w:hAnsi="Times New Roman"/>
          <w:sz w:val="24"/>
          <w:szCs w:val="24"/>
        </w:rPr>
        <w:t>Kierownik</w:t>
      </w:r>
      <w:r w:rsidR="6BBF0C7E" w:rsidRPr="00FD6099">
        <w:rPr>
          <w:rFonts w:ascii="Times New Roman" w:hAnsi="Times New Roman"/>
          <w:sz w:val="24"/>
          <w:szCs w:val="24"/>
          <w:lang w:val="pl-PL"/>
        </w:rPr>
        <w:t>a</w:t>
      </w:r>
      <w:r w:rsidRPr="00FD6099">
        <w:rPr>
          <w:rFonts w:ascii="Times New Roman" w:hAnsi="Times New Roman"/>
          <w:sz w:val="24"/>
          <w:szCs w:val="24"/>
        </w:rPr>
        <w:t xml:space="preserve"> Projektu</w:t>
      </w:r>
      <w:r w:rsidR="003F17C6" w:rsidRPr="00FD6099">
        <w:rPr>
          <w:rFonts w:ascii="Times New Roman" w:hAnsi="Times New Roman"/>
          <w:sz w:val="24"/>
          <w:szCs w:val="24"/>
          <w:lang w:val="pl-PL"/>
        </w:rPr>
        <w:t>:</w:t>
      </w:r>
    </w:p>
    <w:p w14:paraId="3C011069" w14:textId="4DD592A8" w:rsidR="006A486E" w:rsidRPr="00FD6099" w:rsidRDefault="006A486E" w:rsidP="00CF70C7">
      <w:pPr>
        <w:pStyle w:val="Akapitzlist"/>
        <w:numPr>
          <w:ilvl w:val="0"/>
          <w:numId w:val="78"/>
        </w:numPr>
        <w:spacing w:after="0" w:line="240" w:lineRule="auto"/>
        <w:jc w:val="both"/>
        <w:rPr>
          <w:rFonts w:ascii="Times New Roman" w:hAnsi="Times New Roman"/>
          <w:sz w:val="24"/>
          <w:szCs w:val="24"/>
          <w:lang w:val="pl-PL"/>
        </w:rPr>
      </w:pPr>
      <w:r w:rsidRPr="00FD6099">
        <w:rPr>
          <w:rFonts w:ascii="Times New Roman" w:hAnsi="Times New Roman"/>
          <w:sz w:val="24"/>
          <w:szCs w:val="24"/>
          <w:lang w:val="pl-PL"/>
        </w:rPr>
        <w:t>udokumentowane doświadczenie w zakresie projektowania i programowania aplikacji biznesowych</w:t>
      </w:r>
      <w:r w:rsidR="007C2908" w:rsidRPr="007C2908">
        <w:t xml:space="preserve"> </w:t>
      </w:r>
      <w:r w:rsidR="007C2908" w:rsidRPr="007C2908">
        <w:rPr>
          <w:rFonts w:ascii="Times New Roman" w:hAnsi="Times New Roman"/>
          <w:sz w:val="24"/>
          <w:szCs w:val="24"/>
          <w:lang w:val="pl-PL"/>
        </w:rPr>
        <w:t xml:space="preserve">(tj. aplikacji internetowych wspomagających procesy zarządzania w organizacji/jednostce), wykonanych w technologiach C#, ASP.NET/NET </w:t>
      </w:r>
      <w:proofErr w:type="spellStart"/>
      <w:r w:rsidR="007C2908" w:rsidRPr="007C2908">
        <w:rPr>
          <w:rFonts w:ascii="Times New Roman" w:hAnsi="Times New Roman"/>
          <w:sz w:val="24"/>
          <w:szCs w:val="24"/>
          <w:lang w:val="pl-PL"/>
        </w:rPr>
        <w:t>Core</w:t>
      </w:r>
      <w:proofErr w:type="spellEnd"/>
      <w:r w:rsidR="007C2908" w:rsidRPr="007C2908">
        <w:rPr>
          <w:rFonts w:ascii="Times New Roman" w:hAnsi="Times New Roman"/>
          <w:sz w:val="24"/>
          <w:szCs w:val="24"/>
          <w:lang w:val="pl-PL"/>
        </w:rPr>
        <w:t>, MVC</w:t>
      </w:r>
      <w:r w:rsidR="007C2908">
        <w:rPr>
          <w:rFonts w:ascii="Times New Roman" w:hAnsi="Times New Roman"/>
          <w:sz w:val="24"/>
          <w:szCs w:val="24"/>
          <w:lang w:val="pl-PL"/>
        </w:rPr>
        <w:t>)</w:t>
      </w:r>
    </w:p>
    <w:p w14:paraId="3E87EEBC" w14:textId="723A3501" w:rsidR="001444DA" w:rsidRPr="007C2908" w:rsidRDefault="001444DA" w:rsidP="00CF70C7">
      <w:pPr>
        <w:pStyle w:val="Akapitzlist"/>
        <w:numPr>
          <w:ilvl w:val="0"/>
          <w:numId w:val="78"/>
        </w:numPr>
        <w:spacing w:after="0" w:line="240" w:lineRule="auto"/>
        <w:jc w:val="both"/>
        <w:rPr>
          <w:rFonts w:ascii="Times New Roman" w:hAnsi="Times New Roman"/>
          <w:sz w:val="24"/>
          <w:szCs w:val="24"/>
          <w:lang w:val="pl-PL"/>
        </w:rPr>
      </w:pPr>
      <w:r w:rsidRPr="00FD6099">
        <w:rPr>
          <w:rFonts w:ascii="Times New Roman" w:eastAsia="Calibri" w:hAnsi="Times New Roman"/>
          <w:sz w:val="24"/>
          <w:szCs w:val="24"/>
          <w:lang w:val="pl-PL" w:eastAsia="en-US"/>
        </w:rPr>
        <w:t xml:space="preserve">doświadczenie w zarządzaniu realizacją minimum 2 (dwóch) usług, których przedmiotem było zaprojektowanie i wdrożenie nowego systemu  informatycznego (aplikacji internetowej) lub zaprojektowanie i rozbudowa istniejącego systemu, stworzonego w technologiach C#, ASP.NET/NET </w:t>
      </w:r>
      <w:proofErr w:type="spellStart"/>
      <w:r w:rsidRPr="00FD6099">
        <w:rPr>
          <w:rFonts w:ascii="Times New Roman" w:eastAsia="Calibri" w:hAnsi="Times New Roman"/>
          <w:sz w:val="24"/>
          <w:szCs w:val="24"/>
          <w:lang w:val="pl-PL" w:eastAsia="en-US"/>
        </w:rPr>
        <w:t>Core</w:t>
      </w:r>
      <w:proofErr w:type="spellEnd"/>
      <w:r w:rsidRPr="00FD6099">
        <w:rPr>
          <w:rFonts w:ascii="Times New Roman" w:eastAsia="Calibri" w:hAnsi="Times New Roman"/>
          <w:sz w:val="24"/>
          <w:szCs w:val="24"/>
          <w:lang w:val="pl-PL" w:eastAsia="en-US"/>
        </w:rPr>
        <w:t xml:space="preserve">, MVC, wspomagającego </w:t>
      </w:r>
      <w:r w:rsidRPr="007C2908">
        <w:rPr>
          <w:rFonts w:ascii="Times New Roman" w:eastAsia="Calibri" w:hAnsi="Times New Roman"/>
          <w:sz w:val="24"/>
          <w:szCs w:val="24"/>
          <w:lang w:val="pl-PL" w:eastAsia="en-US"/>
        </w:rPr>
        <w:t>procesy zarządzania jednostką, przy czym łączna wartość tych usług wynosiła minimum  </w:t>
      </w:r>
      <w:r w:rsidR="00B07036" w:rsidRPr="008E33E3">
        <w:rPr>
          <w:rFonts w:ascii="Times New Roman" w:eastAsia="Calibri" w:hAnsi="Times New Roman"/>
          <w:sz w:val="24"/>
          <w:szCs w:val="24"/>
          <w:lang w:val="pl-PL" w:eastAsia="en-US"/>
        </w:rPr>
        <w:t>6</w:t>
      </w:r>
      <w:r w:rsidRPr="008E33E3">
        <w:rPr>
          <w:rFonts w:ascii="Times New Roman" w:eastAsia="Calibri" w:hAnsi="Times New Roman"/>
          <w:sz w:val="24"/>
          <w:szCs w:val="24"/>
          <w:lang w:val="pl-PL" w:eastAsia="en-US"/>
        </w:rPr>
        <w:t>00 000,00</w:t>
      </w:r>
      <w:r w:rsidRPr="007C2908">
        <w:rPr>
          <w:rFonts w:ascii="Times New Roman" w:eastAsia="Calibri" w:hAnsi="Times New Roman"/>
          <w:sz w:val="24"/>
          <w:szCs w:val="24"/>
          <w:lang w:val="pl-PL" w:eastAsia="en-US"/>
        </w:rPr>
        <w:t xml:space="preserve"> zł brutto</w:t>
      </w:r>
    </w:p>
    <w:bookmarkEnd w:id="2"/>
    <w:p w14:paraId="2913A00B" w14:textId="270AD16C" w:rsidR="008766AD" w:rsidRPr="007C2908" w:rsidRDefault="008766AD" w:rsidP="00CF70C7">
      <w:pPr>
        <w:pStyle w:val="Akapitzlist"/>
        <w:numPr>
          <w:ilvl w:val="0"/>
          <w:numId w:val="63"/>
        </w:numPr>
        <w:spacing w:after="0" w:line="240" w:lineRule="auto"/>
        <w:jc w:val="both"/>
        <w:rPr>
          <w:rFonts w:ascii="Times New Roman" w:hAnsi="Times New Roman"/>
          <w:sz w:val="24"/>
          <w:szCs w:val="24"/>
          <w:lang w:val="pl-PL"/>
        </w:rPr>
      </w:pPr>
      <w:r w:rsidRPr="007C2908">
        <w:rPr>
          <w:rFonts w:ascii="Times New Roman" w:hAnsi="Times New Roman"/>
          <w:sz w:val="24"/>
          <w:szCs w:val="24"/>
          <w:u w:val="single"/>
          <w:lang w:val="pl-PL"/>
        </w:rPr>
        <w:t xml:space="preserve">Trzema (3) </w:t>
      </w:r>
      <w:proofErr w:type="spellStart"/>
      <w:r w:rsidRPr="007C2908">
        <w:rPr>
          <w:rFonts w:ascii="Times New Roman" w:hAnsi="Times New Roman"/>
          <w:sz w:val="24"/>
          <w:szCs w:val="24"/>
          <w:u w:val="single"/>
          <w:lang w:val="pl-PL"/>
        </w:rPr>
        <w:t>full-stack</w:t>
      </w:r>
      <w:proofErr w:type="spellEnd"/>
      <w:r w:rsidRPr="007C2908">
        <w:rPr>
          <w:rFonts w:ascii="Times New Roman" w:hAnsi="Times New Roman"/>
          <w:sz w:val="24"/>
          <w:szCs w:val="24"/>
          <w:u w:val="single"/>
          <w:lang w:val="pl-PL"/>
        </w:rPr>
        <w:t xml:space="preserve"> deweloperami </w:t>
      </w:r>
      <w:r w:rsidRPr="007C2908">
        <w:rPr>
          <w:rFonts w:ascii="Times New Roman" w:hAnsi="Times New Roman"/>
          <w:sz w:val="24"/>
          <w:szCs w:val="24"/>
          <w:lang w:val="pl-PL"/>
        </w:rPr>
        <w:t>o następujących kompetencjach (kryteria musi spełniać każda z osób):</w:t>
      </w:r>
    </w:p>
    <w:p w14:paraId="5F239115" w14:textId="3C7BB6AF" w:rsidR="0013246A" w:rsidRPr="007C2908" w:rsidRDefault="008C3AEF" w:rsidP="00CF70C7">
      <w:pPr>
        <w:pStyle w:val="Akapitzlist"/>
        <w:numPr>
          <w:ilvl w:val="0"/>
          <w:numId w:val="79"/>
        </w:numPr>
        <w:spacing w:after="0" w:line="240" w:lineRule="auto"/>
        <w:rPr>
          <w:rFonts w:ascii="Times New Roman" w:hAnsi="Times New Roman"/>
          <w:sz w:val="24"/>
          <w:szCs w:val="24"/>
          <w:lang w:val="pl-PL"/>
        </w:rPr>
      </w:pPr>
      <w:r w:rsidRPr="007C2908">
        <w:rPr>
          <w:rFonts w:ascii="Times New Roman" w:eastAsia="Calibri" w:hAnsi="Times New Roman"/>
          <w:sz w:val="24"/>
          <w:szCs w:val="24"/>
          <w:lang w:val="pl-PL" w:eastAsia="en-US"/>
        </w:rPr>
        <w:t>udokumentowane doświadczenie w zakresie programowania aplikacji biznesowych</w:t>
      </w:r>
      <w:r w:rsidR="007C2908" w:rsidRPr="007C2908">
        <w:t xml:space="preserve"> </w:t>
      </w:r>
      <w:r w:rsidR="007C2908" w:rsidRPr="007C2908">
        <w:rPr>
          <w:rFonts w:ascii="Times New Roman" w:eastAsia="Calibri" w:hAnsi="Times New Roman"/>
          <w:sz w:val="24"/>
          <w:szCs w:val="24"/>
          <w:lang w:val="pl-PL" w:eastAsia="en-US"/>
        </w:rPr>
        <w:t xml:space="preserve">(tj. aplikacji internetowych wspomagających procesy </w:t>
      </w:r>
      <w:r w:rsidR="007C2908" w:rsidRPr="007C2908">
        <w:rPr>
          <w:rFonts w:ascii="Times New Roman" w:eastAsia="Calibri" w:hAnsi="Times New Roman"/>
          <w:sz w:val="24"/>
          <w:szCs w:val="24"/>
          <w:lang w:val="pl-PL" w:eastAsia="en-US"/>
        </w:rPr>
        <w:lastRenderedPageBreak/>
        <w:t xml:space="preserve">zarządzania w organizacji/jednostce), wykonanych w technologiach C#, ASP.NET/NET </w:t>
      </w:r>
      <w:proofErr w:type="spellStart"/>
      <w:r w:rsidR="007C2908" w:rsidRPr="007C2908">
        <w:rPr>
          <w:rFonts w:ascii="Times New Roman" w:eastAsia="Calibri" w:hAnsi="Times New Roman"/>
          <w:sz w:val="24"/>
          <w:szCs w:val="24"/>
          <w:lang w:val="pl-PL" w:eastAsia="en-US"/>
        </w:rPr>
        <w:t>Core</w:t>
      </w:r>
      <w:proofErr w:type="spellEnd"/>
      <w:r w:rsidR="007C2908" w:rsidRPr="007C2908">
        <w:rPr>
          <w:rFonts w:ascii="Times New Roman" w:eastAsia="Calibri" w:hAnsi="Times New Roman"/>
          <w:sz w:val="24"/>
          <w:szCs w:val="24"/>
          <w:lang w:val="pl-PL" w:eastAsia="en-US"/>
        </w:rPr>
        <w:t>, MVC)</w:t>
      </w:r>
    </w:p>
    <w:p w14:paraId="592120FE" w14:textId="12D5A04B" w:rsidR="0013246A" w:rsidRPr="007C2908" w:rsidRDefault="00460B84" w:rsidP="00CF70C7">
      <w:pPr>
        <w:pStyle w:val="Akapitzlist"/>
        <w:numPr>
          <w:ilvl w:val="0"/>
          <w:numId w:val="79"/>
        </w:numPr>
        <w:autoSpaceDE w:val="0"/>
        <w:autoSpaceDN w:val="0"/>
        <w:adjustRightInd w:val="0"/>
        <w:spacing w:after="0" w:line="240" w:lineRule="auto"/>
        <w:contextualSpacing/>
        <w:jc w:val="both"/>
        <w:rPr>
          <w:rFonts w:ascii="Times New Roman" w:eastAsiaTheme="minorHAnsi" w:hAnsi="Times New Roman"/>
          <w:sz w:val="24"/>
          <w:szCs w:val="24"/>
        </w:rPr>
      </w:pPr>
      <w:r w:rsidRPr="007C2908">
        <w:rPr>
          <w:rFonts w:ascii="Times New Roman" w:eastAsiaTheme="minorHAnsi" w:hAnsi="Times New Roman"/>
          <w:sz w:val="24"/>
          <w:szCs w:val="24"/>
        </w:rPr>
        <w:t xml:space="preserve">uczestnictwo w realizacji minimum 2 (dwóch) usług, których przedmiotem było zaprojektowanie i wdrożenie nowego systemu informatycznego (aplikacji internetowej) lub rozbudowa istniejącego systemu, stworzonego w technologiach C#, ASP.NET/NET </w:t>
      </w:r>
      <w:proofErr w:type="spellStart"/>
      <w:r w:rsidRPr="007C2908">
        <w:rPr>
          <w:rFonts w:ascii="Times New Roman" w:eastAsiaTheme="minorHAnsi" w:hAnsi="Times New Roman"/>
          <w:sz w:val="24"/>
          <w:szCs w:val="24"/>
        </w:rPr>
        <w:t>Core</w:t>
      </w:r>
      <w:proofErr w:type="spellEnd"/>
      <w:r w:rsidRPr="007C2908">
        <w:rPr>
          <w:rFonts w:ascii="Times New Roman" w:eastAsiaTheme="minorHAnsi" w:hAnsi="Times New Roman"/>
          <w:sz w:val="24"/>
          <w:szCs w:val="24"/>
        </w:rPr>
        <w:t xml:space="preserve">, MVC, wspomagającego procesy zarządzania jednostką, przy czym łączna wartość tych usług wynosiła minimum </w:t>
      </w:r>
      <w:r w:rsidR="00B07036" w:rsidRPr="008E33E3">
        <w:rPr>
          <w:rFonts w:ascii="Times New Roman" w:hAnsi="Times New Roman"/>
          <w:sz w:val="24"/>
          <w:szCs w:val="24"/>
          <w:lang w:val="pl-PL"/>
        </w:rPr>
        <w:t>6</w:t>
      </w:r>
      <w:r w:rsidRPr="008E33E3">
        <w:rPr>
          <w:rFonts w:ascii="Times New Roman" w:eastAsiaTheme="minorHAnsi" w:hAnsi="Times New Roman"/>
          <w:sz w:val="24"/>
          <w:szCs w:val="24"/>
        </w:rPr>
        <w:t>00 000,00</w:t>
      </w:r>
      <w:r w:rsidRPr="007C2908">
        <w:rPr>
          <w:rFonts w:ascii="Times New Roman" w:eastAsiaTheme="minorHAnsi" w:hAnsi="Times New Roman"/>
          <w:sz w:val="24"/>
          <w:szCs w:val="24"/>
        </w:rPr>
        <w:t xml:space="preserve"> zł brutto, </w:t>
      </w:r>
    </w:p>
    <w:p w14:paraId="6C814829" w14:textId="77777777" w:rsidR="00E2646D" w:rsidRPr="007C2908" w:rsidRDefault="00E2646D" w:rsidP="00CF70C7">
      <w:pPr>
        <w:pStyle w:val="Akapitzlist"/>
        <w:numPr>
          <w:ilvl w:val="0"/>
          <w:numId w:val="63"/>
        </w:numPr>
        <w:spacing w:after="0" w:line="240" w:lineRule="auto"/>
        <w:jc w:val="both"/>
        <w:rPr>
          <w:rFonts w:ascii="Times New Roman" w:hAnsi="Times New Roman"/>
          <w:sz w:val="24"/>
          <w:szCs w:val="24"/>
          <w:lang w:val="pl-PL"/>
        </w:rPr>
      </w:pPr>
      <w:r w:rsidRPr="007C2908">
        <w:rPr>
          <w:rFonts w:ascii="Times New Roman" w:eastAsiaTheme="minorEastAsia" w:hAnsi="Times New Roman"/>
          <w:sz w:val="24"/>
          <w:szCs w:val="24"/>
        </w:rPr>
        <w:t xml:space="preserve">Trzema (3) wdrożeniowcami o następujących kompetencjach (kryteria musi spełniać każda z osób): </w:t>
      </w:r>
    </w:p>
    <w:p w14:paraId="338B608C" w14:textId="76874105" w:rsidR="00FD0FD6" w:rsidRPr="007C2908" w:rsidRDefault="00F86067" w:rsidP="00CF70C7">
      <w:pPr>
        <w:pStyle w:val="Akapitzlist"/>
        <w:numPr>
          <w:ilvl w:val="0"/>
          <w:numId w:val="80"/>
        </w:numPr>
        <w:spacing w:after="0"/>
        <w:jc w:val="both"/>
        <w:rPr>
          <w:rFonts w:ascii="Times New Roman" w:hAnsi="Times New Roman"/>
          <w:sz w:val="24"/>
          <w:szCs w:val="24"/>
          <w:lang w:val="pl-PL"/>
        </w:rPr>
      </w:pPr>
      <w:r w:rsidRPr="007C2908">
        <w:rPr>
          <w:rFonts w:ascii="Times New Roman" w:hAnsi="Times New Roman"/>
          <w:sz w:val="24"/>
          <w:szCs w:val="24"/>
          <w:lang w:val="pl-PL"/>
        </w:rPr>
        <w:t xml:space="preserve">udokumentowane doświadczenie w zakresie wdrażania aplikacji biznesowych </w:t>
      </w:r>
      <w:r w:rsidR="007C2908" w:rsidRPr="007C2908">
        <w:rPr>
          <w:rFonts w:ascii="Times New Roman" w:hAnsi="Times New Roman"/>
          <w:sz w:val="24"/>
          <w:szCs w:val="24"/>
          <w:lang w:val="pl-PL"/>
        </w:rPr>
        <w:t xml:space="preserve">(tj. aplikacji internetowych wspomagających procesy zarządzania w organizacji/jednostce), wykonanych w technologiach C#, ASP.NET/NET </w:t>
      </w:r>
      <w:proofErr w:type="spellStart"/>
      <w:r w:rsidR="007C2908" w:rsidRPr="007C2908">
        <w:rPr>
          <w:rFonts w:ascii="Times New Roman" w:hAnsi="Times New Roman"/>
          <w:sz w:val="24"/>
          <w:szCs w:val="24"/>
          <w:lang w:val="pl-PL"/>
        </w:rPr>
        <w:t>Core</w:t>
      </w:r>
      <w:proofErr w:type="spellEnd"/>
      <w:r w:rsidR="007C2908" w:rsidRPr="007C2908">
        <w:rPr>
          <w:rFonts w:ascii="Times New Roman" w:hAnsi="Times New Roman"/>
          <w:sz w:val="24"/>
          <w:szCs w:val="24"/>
          <w:lang w:val="pl-PL"/>
        </w:rPr>
        <w:t>, MVC</w:t>
      </w:r>
      <w:r w:rsidR="007C2908">
        <w:rPr>
          <w:rFonts w:ascii="Times New Roman" w:hAnsi="Times New Roman"/>
          <w:sz w:val="24"/>
          <w:szCs w:val="24"/>
          <w:lang w:val="pl-PL"/>
        </w:rPr>
        <w:t>)</w:t>
      </w:r>
    </w:p>
    <w:p w14:paraId="2B3FCF7A" w14:textId="61FEF33F" w:rsidR="00F86067" w:rsidRPr="007C2908" w:rsidRDefault="00276932" w:rsidP="00CF70C7">
      <w:pPr>
        <w:pStyle w:val="Akapitzlist"/>
        <w:numPr>
          <w:ilvl w:val="0"/>
          <w:numId w:val="80"/>
        </w:numPr>
        <w:spacing w:after="0"/>
        <w:jc w:val="both"/>
        <w:rPr>
          <w:rFonts w:ascii="Times New Roman" w:hAnsi="Times New Roman"/>
          <w:sz w:val="24"/>
          <w:szCs w:val="24"/>
          <w:lang w:val="pl-PL"/>
        </w:rPr>
      </w:pPr>
      <w:r w:rsidRPr="007C2908">
        <w:rPr>
          <w:rFonts w:ascii="Times New Roman" w:hAnsi="Times New Roman"/>
          <w:sz w:val="24"/>
          <w:szCs w:val="24"/>
          <w:lang w:val="pl-PL"/>
        </w:rPr>
        <w:t xml:space="preserve">uczestnictwo w realizacji minimum 2 (dwóch) usług, których przedmiotem było zaprojektowanie i wdrożenie nowego systemu  informatycznego (aplikacji internetowej) lub rozbudowa istniejącego systemu, stworzonego w technologiach C#, ASP.NET/NET </w:t>
      </w:r>
      <w:proofErr w:type="spellStart"/>
      <w:r w:rsidRPr="007C2908">
        <w:rPr>
          <w:rFonts w:ascii="Times New Roman" w:hAnsi="Times New Roman"/>
          <w:sz w:val="24"/>
          <w:szCs w:val="24"/>
          <w:lang w:val="pl-PL"/>
        </w:rPr>
        <w:t>Core</w:t>
      </w:r>
      <w:proofErr w:type="spellEnd"/>
      <w:r w:rsidRPr="007C2908">
        <w:rPr>
          <w:rFonts w:ascii="Times New Roman" w:hAnsi="Times New Roman"/>
          <w:sz w:val="24"/>
          <w:szCs w:val="24"/>
          <w:lang w:val="pl-PL"/>
        </w:rPr>
        <w:t xml:space="preserve">, MVC, wspomagającego procesy zarządzania jednostką, przy czym łączna wartość tych usług wynosiła minimum </w:t>
      </w:r>
      <w:r w:rsidR="00B07036" w:rsidRPr="008E33E3">
        <w:rPr>
          <w:rFonts w:ascii="Times New Roman" w:hAnsi="Times New Roman"/>
          <w:sz w:val="24"/>
          <w:szCs w:val="24"/>
          <w:lang w:val="pl-PL"/>
        </w:rPr>
        <w:t>6</w:t>
      </w:r>
      <w:r w:rsidRPr="008E33E3">
        <w:rPr>
          <w:rFonts w:ascii="Times New Roman" w:hAnsi="Times New Roman"/>
          <w:sz w:val="24"/>
          <w:szCs w:val="24"/>
          <w:lang w:val="pl-PL"/>
        </w:rPr>
        <w:t>00 000,00</w:t>
      </w:r>
      <w:r w:rsidRPr="007C2908">
        <w:rPr>
          <w:rFonts w:ascii="Times New Roman" w:hAnsi="Times New Roman"/>
          <w:sz w:val="24"/>
          <w:szCs w:val="24"/>
          <w:lang w:val="pl-PL"/>
        </w:rPr>
        <w:t xml:space="preserve"> zł brutto,</w:t>
      </w:r>
    </w:p>
    <w:p w14:paraId="00CA6E03" w14:textId="77777777" w:rsidR="002A38CF" w:rsidRPr="00FD6099" w:rsidRDefault="002A38CF" w:rsidP="00CF70C7">
      <w:pPr>
        <w:widowControl/>
        <w:numPr>
          <w:ilvl w:val="0"/>
          <w:numId w:val="82"/>
        </w:numPr>
        <w:suppressAutoHyphens w:val="0"/>
        <w:adjustRightInd w:val="0"/>
        <w:spacing w:after="160" w:line="259" w:lineRule="auto"/>
        <w:contextualSpacing/>
        <w:jc w:val="both"/>
        <w:textAlignment w:val="baseline"/>
        <w:rPr>
          <w:color w:val="000000"/>
          <w:lang w:eastAsia="en-US"/>
        </w:rPr>
      </w:pPr>
      <w:r w:rsidRPr="00FD6099">
        <w:rPr>
          <w:color w:val="000000"/>
          <w:lang w:eastAsia="en-US"/>
        </w:rPr>
        <w:t xml:space="preserve">Na potrzeby oceny spełnienia warunku w zakresie </w:t>
      </w:r>
      <w:r w:rsidRPr="00FD6099">
        <w:rPr>
          <w:lang w:eastAsia="en-US"/>
        </w:rPr>
        <w:t xml:space="preserve">Zdolność techniczna lub zawodowa, </w:t>
      </w:r>
      <w:r w:rsidRPr="00FD6099">
        <w:rPr>
          <w:color w:val="000000"/>
          <w:lang w:eastAsia="en-US"/>
        </w:rPr>
        <w:t xml:space="preserve"> Zamawiający pod pojęciem „system wspomagający procesy zarządzania jednostką” Zamawiający rozumie system/oprogramowanie, którego zakres funkcjonalny obejmuje minimum poniżej wskazane obszary:</w:t>
      </w:r>
    </w:p>
    <w:p w14:paraId="70EB0A21" w14:textId="77777777" w:rsidR="002A38CF" w:rsidRPr="00FD6099" w:rsidRDefault="002A38CF" w:rsidP="00CF70C7">
      <w:pPr>
        <w:widowControl/>
        <w:numPr>
          <w:ilvl w:val="0"/>
          <w:numId w:val="81"/>
        </w:numPr>
        <w:suppressAutoHyphens w:val="0"/>
        <w:spacing w:line="259" w:lineRule="auto"/>
        <w:ind w:left="785" w:hanging="425"/>
        <w:jc w:val="both"/>
        <w:rPr>
          <w:lang w:eastAsia="en-US"/>
        </w:rPr>
      </w:pPr>
      <w:r w:rsidRPr="00FD6099">
        <w:rPr>
          <w:lang w:eastAsia="en-US"/>
        </w:rPr>
        <w:t>obsługę różnego rodzaju dokumentów, ich tworzenia, modyfikacji, weryfikacji, zatwierdzania i elektronicznego obiegu zgodnie z ustalaną procedurą,</w:t>
      </w:r>
    </w:p>
    <w:p w14:paraId="03F0982B" w14:textId="77777777" w:rsidR="002A38CF"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lang w:eastAsia="en-US"/>
        </w:rPr>
        <w:t>gromadzenie i przetwarzanie danych,</w:t>
      </w:r>
    </w:p>
    <w:p w14:paraId="400A5228" w14:textId="77777777" w:rsidR="002A38CF"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lang w:eastAsia="en-US"/>
        </w:rPr>
        <w:t>możliwość p</w:t>
      </w:r>
      <w:r w:rsidRPr="00FD6099">
        <w:rPr>
          <w:color w:val="000000"/>
          <w:lang w:eastAsia="en-US"/>
        </w:rPr>
        <w:t>rezentowania i dostarczania informacji określonym odbiorcom,</w:t>
      </w:r>
    </w:p>
    <w:p w14:paraId="66FEACA2" w14:textId="77777777" w:rsidR="002A38CF"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color w:val="000000"/>
          <w:lang w:eastAsia="en-US"/>
        </w:rPr>
        <w:t>przetwarzanie i analizowanie danych na potrzeby procesu raportowania,</w:t>
      </w:r>
    </w:p>
    <w:p w14:paraId="5331B677" w14:textId="77777777" w:rsidR="002A38CF"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color w:val="000000"/>
          <w:lang w:eastAsia="en-US"/>
        </w:rPr>
        <w:t>obsługę planowych działań (przypisywanie zadania do daty, czasu, użytkownika/użytkowników i powiazania z kalendarzem zadań),</w:t>
      </w:r>
    </w:p>
    <w:p w14:paraId="56B95148" w14:textId="39A5180F" w:rsidR="00E2646D"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color w:val="000000"/>
          <w:lang w:eastAsia="en-US"/>
        </w:rPr>
        <w:t>importowanie i eksportowanie plików i dokumentów (pliki w różnych formatach) bez ograniczeń w ilości oraz częstotliwości.</w:t>
      </w:r>
    </w:p>
    <w:p w14:paraId="748FAD4A" w14:textId="5B7C9DA9" w:rsidR="009814F8" w:rsidRPr="00FD6099" w:rsidRDefault="009814F8" w:rsidP="00DE7CB1">
      <w:pPr>
        <w:pStyle w:val="Akapitzlist"/>
        <w:numPr>
          <w:ilvl w:val="0"/>
          <w:numId w:val="32"/>
        </w:numPr>
        <w:adjustRightInd w:val="0"/>
        <w:spacing w:after="0" w:line="240" w:lineRule="auto"/>
        <w:contextualSpacing/>
        <w:jc w:val="both"/>
        <w:textAlignment w:val="baseline"/>
        <w:rPr>
          <w:rFonts w:ascii="Times New Roman" w:hAnsi="Times New Roman"/>
          <w:sz w:val="24"/>
          <w:szCs w:val="24"/>
        </w:rPr>
      </w:pPr>
      <w:r w:rsidRPr="00FD6099">
        <w:rPr>
          <w:rFonts w:ascii="Times New Roman" w:hAnsi="Times New Roman"/>
          <w:color w:val="000000"/>
          <w:sz w:val="24"/>
          <w:szCs w:val="24"/>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33D5B046" w:rsidR="009814F8" w:rsidRPr="00FD6099" w:rsidRDefault="009814F8" w:rsidP="00DE7CB1">
      <w:pPr>
        <w:pStyle w:val="Akapitzlist"/>
        <w:numPr>
          <w:ilvl w:val="0"/>
          <w:numId w:val="32"/>
        </w:numPr>
        <w:adjustRightInd w:val="0"/>
        <w:spacing w:line="240" w:lineRule="auto"/>
        <w:ind w:left="426" w:hanging="426"/>
        <w:contextualSpacing/>
        <w:jc w:val="both"/>
        <w:textAlignment w:val="baseline"/>
        <w:rPr>
          <w:rFonts w:ascii="Times New Roman" w:hAnsi="Times New Roman"/>
          <w:sz w:val="24"/>
          <w:szCs w:val="24"/>
        </w:rPr>
      </w:pPr>
      <w:r w:rsidRPr="00FD6099">
        <w:rPr>
          <w:rFonts w:ascii="Times New Roman" w:hAnsi="Times New Roman"/>
          <w:color w:val="000000"/>
          <w:sz w:val="24"/>
          <w:szCs w:val="24"/>
        </w:rPr>
        <w:t>Wykonawca może w celu potwierdzenia spełniania warunków udziału,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4061D72B" w14:textId="2C4B24CB" w:rsidR="009814F8" w:rsidRPr="00FD6099" w:rsidRDefault="009814F8" w:rsidP="00DE7CB1">
      <w:pPr>
        <w:pStyle w:val="Akapitzlist"/>
        <w:numPr>
          <w:ilvl w:val="0"/>
          <w:numId w:val="32"/>
        </w:numPr>
        <w:adjustRightInd w:val="0"/>
        <w:spacing w:line="240" w:lineRule="auto"/>
        <w:ind w:left="426" w:hanging="426"/>
        <w:contextualSpacing/>
        <w:jc w:val="both"/>
        <w:textAlignment w:val="baseline"/>
        <w:rPr>
          <w:rFonts w:ascii="Times New Roman" w:hAnsi="Times New Roman"/>
          <w:sz w:val="24"/>
          <w:szCs w:val="24"/>
        </w:rPr>
      </w:pPr>
      <w:r w:rsidRPr="00FD6099">
        <w:rPr>
          <w:rFonts w:ascii="Times New Roman" w:hAnsi="Times New Roman"/>
          <w:color w:val="000000"/>
          <w:sz w:val="24"/>
          <w:szCs w:val="24"/>
        </w:rPr>
        <w:t xml:space="preserve">W odniesieniu do warunków dotyczących wykształcenia, kwalifikacji zawodowych </w:t>
      </w:r>
      <w:r w:rsidR="009A2CBD" w:rsidRPr="00FD6099">
        <w:rPr>
          <w:rFonts w:ascii="Times New Roman" w:hAnsi="Times New Roman"/>
          <w:color w:val="000000"/>
          <w:sz w:val="24"/>
          <w:szCs w:val="24"/>
        </w:rPr>
        <w:br/>
      </w:r>
      <w:r w:rsidRPr="00FD6099">
        <w:rPr>
          <w:rFonts w:ascii="Times New Roman" w:hAnsi="Times New Roman"/>
          <w:color w:val="000000"/>
          <w:sz w:val="24"/>
          <w:szCs w:val="24"/>
        </w:rPr>
        <w:t xml:space="preserve">lub doświadczenia Wykonawcy mogą polegać na zdolnościach podmiotów </w:t>
      </w:r>
      <w:r w:rsidRPr="00FD6099">
        <w:rPr>
          <w:rFonts w:ascii="Times New Roman" w:hAnsi="Times New Roman"/>
          <w:color w:val="000000"/>
          <w:sz w:val="24"/>
          <w:szCs w:val="24"/>
        </w:rPr>
        <w:lastRenderedPageBreak/>
        <w:t>udostępniających zasoby, jeśli podmioty te wykonają usługi, do realizacji których te zdolności są wymagane</w:t>
      </w:r>
      <w:r w:rsidRPr="00FD6099">
        <w:rPr>
          <w:rFonts w:ascii="Times New Roman" w:hAnsi="Times New Roman"/>
          <w:color w:val="000000"/>
          <w:sz w:val="24"/>
          <w:szCs w:val="24"/>
          <w:lang w:val="pl-PL"/>
        </w:rPr>
        <w:t>.</w:t>
      </w:r>
    </w:p>
    <w:p w14:paraId="660F8822" w14:textId="04885767" w:rsidR="009814F8" w:rsidRPr="00FD6099" w:rsidRDefault="009814F8" w:rsidP="00DE7CB1">
      <w:pPr>
        <w:pStyle w:val="Akapitzlist"/>
        <w:numPr>
          <w:ilvl w:val="0"/>
          <w:numId w:val="32"/>
        </w:numPr>
        <w:adjustRightInd w:val="0"/>
        <w:spacing w:line="240" w:lineRule="auto"/>
        <w:ind w:left="426" w:hanging="426"/>
        <w:contextualSpacing/>
        <w:jc w:val="both"/>
        <w:textAlignment w:val="baseline"/>
        <w:rPr>
          <w:rFonts w:ascii="Times New Roman" w:hAnsi="Times New Roman"/>
          <w:sz w:val="24"/>
          <w:szCs w:val="24"/>
        </w:rPr>
      </w:pPr>
      <w:r w:rsidRPr="00FD609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FD6099" w:rsidRDefault="00453DC8" w:rsidP="009814F8">
      <w:pPr>
        <w:widowControl/>
        <w:suppressAutoHyphens w:val="0"/>
        <w:jc w:val="both"/>
        <w:rPr>
          <w:b/>
          <w:bCs/>
        </w:rPr>
      </w:pPr>
      <w:r w:rsidRPr="00FD6099">
        <w:rPr>
          <w:b/>
          <w:bCs/>
        </w:rPr>
        <w:t xml:space="preserve">Rozdział VII - Podstawy </w:t>
      </w:r>
      <w:r w:rsidR="009814F8" w:rsidRPr="00FD6099">
        <w:rPr>
          <w:b/>
          <w:bCs/>
        </w:rPr>
        <w:t>wykluczenia W</w:t>
      </w:r>
      <w:r w:rsidRPr="00FD6099">
        <w:rPr>
          <w:b/>
          <w:bCs/>
        </w:rPr>
        <w:t>ykonawców.</w:t>
      </w:r>
    </w:p>
    <w:p w14:paraId="0C5A37C3" w14:textId="43BA1F76" w:rsidR="00453DC8" w:rsidRPr="00FD6099" w:rsidRDefault="00453DC8" w:rsidP="00DE7CB1">
      <w:pPr>
        <w:pStyle w:val="Akapitzlist"/>
        <w:numPr>
          <w:ilvl w:val="0"/>
          <w:numId w:val="12"/>
        </w:numPr>
        <w:spacing w:after="0" w:line="240" w:lineRule="auto"/>
        <w:ind w:left="567" w:hanging="567"/>
        <w:contextualSpacing/>
        <w:jc w:val="both"/>
        <w:rPr>
          <w:rFonts w:ascii="Times New Roman" w:hAnsi="Times New Roman"/>
          <w:sz w:val="24"/>
          <w:szCs w:val="24"/>
        </w:rPr>
      </w:pPr>
      <w:r w:rsidRPr="00FD6099">
        <w:rPr>
          <w:rFonts w:ascii="Times New Roman" w:hAnsi="Times New Roman"/>
          <w:sz w:val="24"/>
          <w:szCs w:val="24"/>
        </w:rPr>
        <w:t xml:space="preserve">Zamawiający wykluczy z postępowania Wykonawcę w przypadku zaistnienia okoliczności przewidzianych </w:t>
      </w:r>
      <w:r w:rsidR="008208EE" w:rsidRPr="00FD6099">
        <w:rPr>
          <w:rFonts w:ascii="Times New Roman" w:hAnsi="Times New Roman"/>
          <w:sz w:val="24"/>
          <w:szCs w:val="24"/>
          <w:lang w:val="pl-PL"/>
        </w:rPr>
        <w:t>ustawami:</w:t>
      </w:r>
    </w:p>
    <w:p w14:paraId="758CCEB5" w14:textId="4F55023A" w:rsidR="00910863" w:rsidRPr="00FD6099" w:rsidRDefault="00910863" w:rsidP="00DE7CB1">
      <w:pPr>
        <w:pStyle w:val="Akapitzlist"/>
        <w:numPr>
          <w:ilvl w:val="0"/>
          <w:numId w:val="49"/>
        </w:numPr>
        <w:spacing w:after="0" w:line="240" w:lineRule="auto"/>
        <w:ind w:left="993"/>
        <w:contextualSpacing/>
        <w:jc w:val="both"/>
        <w:rPr>
          <w:rFonts w:ascii="Times New Roman" w:hAnsi="Times New Roman"/>
          <w:sz w:val="24"/>
          <w:szCs w:val="24"/>
          <w:lang w:val="pl-PL"/>
        </w:rPr>
      </w:pPr>
      <w:r w:rsidRPr="00FD6099">
        <w:rPr>
          <w:rFonts w:ascii="Times New Roman" w:hAnsi="Times New Roman"/>
          <w:sz w:val="24"/>
          <w:szCs w:val="24"/>
        </w:rPr>
        <w:t xml:space="preserve">w </w:t>
      </w:r>
      <w:r w:rsidRPr="00FD6099">
        <w:rPr>
          <w:rFonts w:ascii="Times New Roman" w:hAnsi="Times New Roman"/>
          <w:sz w:val="24"/>
          <w:szCs w:val="24"/>
          <w:lang w:val="pl-PL"/>
        </w:rPr>
        <w:t>art. 108 ust. 1 ustawy PZP z zastrzeżeniem art. 110 ust. 2;</w:t>
      </w:r>
    </w:p>
    <w:p w14:paraId="35E2ECAB" w14:textId="77777777" w:rsidR="00910863" w:rsidRPr="00FD6099" w:rsidRDefault="00910863" w:rsidP="00DE7CB1">
      <w:pPr>
        <w:pStyle w:val="Akapitzlist"/>
        <w:numPr>
          <w:ilvl w:val="0"/>
          <w:numId w:val="49"/>
        </w:numPr>
        <w:spacing w:after="0" w:line="240" w:lineRule="auto"/>
        <w:ind w:left="993"/>
        <w:contextualSpacing/>
        <w:jc w:val="both"/>
        <w:rPr>
          <w:rFonts w:ascii="Times New Roman" w:hAnsi="Times New Roman"/>
          <w:sz w:val="24"/>
          <w:szCs w:val="24"/>
          <w:lang w:val="pl-PL"/>
        </w:rPr>
      </w:pPr>
      <w:r w:rsidRPr="00FD6099">
        <w:rPr>
          <w:rFonts w:ascii="Times New Roman" w:hAnsi="Times New Roman"/>
          <w:sz w:val="24"/>
          <w:szCs w:val="24"/>
          <w:lang w:val="pl-PL"/>
        </w:rPr>
        <w:t>art. 7 ust. 1 ustawy z dnia 13 kwietnia 2022 r. o szczególnych rozwiązaniach w zakresie przeciwdziałania wspieraniu agresji na Ukrainę oraz służących ochronie bezpieczeństwa narodowego (Dz. U. z 2022 r., poz. 835).</w:t>
      </w:r>
    </w:p>
    <w:p w14:paraId="7C19DAE0" w14:textId="0E2403BA" w:rsidR="00453DC8" w:rsidRPr="00FD6099" w:rsidRDefault="00453DC8" w:rsidP="00DE7CB1">
      <w:pPr>
        <w:pStyle w:val="Akapitzlist"/>
        <w:numPr>
          <w:ilvl w:val="0"/>
          <w:numId w:val="12"/>
        </w:numPr>
        <w:spacing w:after="0" w:line="240" w:lineRule="auto"/>
        <w:contextualSpacing/>
        <w:jc w:val="both"/>
        <w:rPr>
          <w:rFonts w:ascii="Times New Roman" w:hAnsi="Times New Roman"/>
          <w:sz w:val="24"/>
          <w:szCs w:val="24"/>
        </w:rPr>
      </w:pPr>
      <w:r w:rsidRPr="00FD6099">
        <w:rPr>
          <w:rFonts w:ascii="Times New Roman" w:hAnsi="Times New Roman"/>
          <w:sz w:val="24"/>
          <w:szCs w:val="24"/>
        </w:rPr>
        <w:t>Sto</w:t>
      </w:r>
      <w:r w:rsidR="009814F8" w:rsidRPr="00FD6099">
        <w:rPr>
          <w:rFonts w:ascii="Times New Roman" w:hAnsi="Times New Roman"/>
          <w:sz w:val="24"/>
          <w:szCs w:val="24"/>
        </w:rPr>
        <w:t>sownie do treści art. 109 ust. 1</w:t>
      </w:r>
      <w:r w:rsidRPr="00FD6099">
        <w:rPr>
          <w:rFonts w:ascii="Times New Roman" w:hAnsi="Times New Roman"/>
          <w:sz w:val="24"/>
          <w:szCs w:val="24"/>
        </w:rPr>
        <w:t xml:space="preserve"> ustawy PZP, Zamawiający wykluczy z postępowania Wykonawcę:</w:t>
      </w:r>
    </w:p>
    <w:p w14:paraId="7A646E9D" w14:textId="0EBCF0BA"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który naruszył obowiązki dotyczące płatności podatków, opłat lub składek na ubezpieczenia społeczne lub zdrowotne, z wyjątkiem przypadku, o którym mowa w art. 108 ust</w:t>
      </w:r>
      <w:r w:rsidR="009814F8" w:rsidRPr="00FD6099">
        <w:rPr>
          <w:rFonts w:ascii="Times New Roman" w:hAnsi="Times New Roman"/>
          <w:sz w:val="24"/>
          <w:szCs w:val="24"/>
        </w:rPr>
        <w:t>. 1 pkt 3 ustawy PZP, chyba że W</w:t>
      </w:r>
      <w:r w:rsidRPr="00FD6099">
        <w:rPr>
          <w:rFonts w:ascii="Times New Roman" w:hAnsi="Times New Roman"/>
          <w:sz w:val="24"/>
          <w:szCs w:val="24"/>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55817D75" w14:textId="77777777"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5E5F83" w14:textId="1C54C9FC" w:rsidR="00830CD0" w:rsidRPr="00FD6099" w:rsidRDefault="30344569"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 xml:space="preserve">który w sposób zawiniony poważnie naruszył obowiązki zawodowe, co podważa jego uczciwość, w </w:t>
      </w:r>
      <w:r w:rsidR="50E5CF15" w:rsidRPr="00FD6099">
        <w:rPr>
          <w:rFonts w:ascii="Times New Roman" w:hAnsi="Times New Roman"/>
          <w:sz w:val="24"/>
          <w:szCs w:val="24"/>
        </w:rPr>
        <w:t>szczególności,</w:t>
      </w:r>
      <w:r w:rsidRPr="00FD6099">
        <w:rPr>
          <w:rFonts w:ascii="Times New Roman" w:hAnsi="Times New Roman"/>
          <w:sz w:val="24"/>
          <w:szCs w:val="24"/>
        </w:rPr>
        <w:t xml:space="preserve"> gdy Wykonawca w wyniku zamierzonego działania lub rażącego niedbalstwa nie wykonał lub niena</w:t>
      </w:r>
      <w:r w:rsidR="5DF28D9D" w:rsidRPr="00FD6099">
        <w:rPr>
          <w:rFonts w:ascii="Times New Roman" w:hAnsi="Times New Roman"/>
          <w:sz w:val="24"/>
          <w:szCs w:val="24"/>
        </w:rPr>
        <w:t>leżycie wykonał zamówienie, co Z</w:t>
      </w:r>
      <w:r w:rsidRPr="00FD6099">
        <w:rPr>
          <w:rFonts w:ascii="Times New Roman" w:hAnsi="Times New Roman"/>
          <w:sz w:val="24"/>
          <w:szCs w:val="24"/>
        </w:rPr>
        <w:t>amawiający jest w stanie wykazać za pomocą stosownych dowodów;</w:t>
      </w:r>
    </w:p>
    <w:p w14:paraId="52815DA0" w14:textId="77777777"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EE2C0B" w14:textId="77777777"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F59A9" w:rsidRPr="00FD6099">
        <w:rPr>
          <w:rFonts w:ascii="Times New Roman" w:hAnsi="Times New Roman"/>
          <w:sz w:val="24"/>
          <w:szCs w:val="24"/>
          <w:lang w:val="pl-PL"/>
        </w:rPr>
        <w:t>Zamawiającego</w:t>
      </w:r>
      <w:r w:rsidRPr="00FD6099">
        <w:rPr>
          <w:rFonts w:ascii="Times New Roman" w:hAnsi="Times New Roman"/>
          <w:sz w:val="24"/>
          <w:szCs w:val="24"/>
        </w:rPr>
        <w:t xml:space="preserve"> w postępowaniu o udzielenie zamówienia, lub który zataił te informacje lub nie jest w stanie przedstawić wymaganych podmiotowych środków dowodowych; </w:t>
      </w:r>
    </w:p>
    <w:p w14:paraId="2C8107AD" w14:textId="78A8AA96"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lastRenderedPageBreak/>
        <w:t xml:space="preserve">który bezprawnie wpływał lub próbował wpływać na czynności </w:t>
      </w:r>
      <w:bookmarkStart w:id="3" w:name="_Hlk89433547"/>
      <w:r w:rsidRPr="00FD6099">
        <w:rPr>
          <w:rFonts w:ascii="Times New Roman" w:hAnsi="Times New Roman"/>
          <w:sz w:val="24"/>
          <w:szCs w:val="24"/>
        </w:rPr>
        <w:t>Zamawiającego</w:t>
      </w:r>
      <w:bookmarkEnd w:id="3"/>
      <w:r w:rsidRPr="00FD6099">
        <w:rPr>
          <w:rFonts w:ascii="Times New Roman" w:hAnsi="Times New Roman"/>
          <w:sz w:val="24"/>
          <w:szCs w:val="24"/>
        </w:rPr>
        <w:t xml:space="preserve"> </w:t>
      </w:r>
      <w:r w:rsidR="00830CD0" w:rsidRPr="00FD6099">
        <w:rPr>
          <w:rFonts w:ascii="Times New Roman" w:hAnsi="Times New Roman"/>
          <w:sz w:val="24"/>
          <w:szCs w:val="24"/>
        </w:rPr>
        <w:br/>
      </w:r>
      <w:r w:rsidRPr="00FD6099">
        <w:rPr>
          <w:rFonts w:ascii="Times New Roman" w:hAnsi="Times New Roman"/>
          <w:sz w:val="24"/>
          <w:szCs w:val="24"/>
        </w:rPr>
        <w:t xml:space="preserve">lub próbował pozyskać lub pozyskał informacje poufne, mogące dać mu przewagę </w:t>
      </w:r>
      <w:r w:rsidR="005101F5" w:rsidRPr="00FD6099">
        <w:rPr>
          <w:rFonts w:ascii="Times New Roman" w:hAnsi="Times New Roman"/>
          <w:sz w:val="24"/>
          <w:szCs w:val="24"/>
        </w:rPr>
        <w:br/>
      </w:r>
      <w:r w:rsidRPr="00FD6099">
        <w:rPr>
          <w:rFonts w:ascii="Times New Roman" w:hAnsi="Times New Roman"/>
          <w:sz w:val="24"/>
          <w:szCs w:val="24"/>
        </w:rPr>
        <w:t xml:space="preserve">w postępowaniu o udzielenie zamówienia; </w:t>
      </w:r>
    </w:p>
    <w:p w14:paraId="7BC804D0" w14:textId="3D48CA2D" w:rsidR="00453DC8"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436D93ED" w14:textId="4BC87664" w:rsidR="00453DC8" w:rsidRPr="00FD6099" w:rsidRDefault="30344569" w:rsidP="00DE7CB1">
      <w:pPr>
        <w:pStyle w:val="Akapitzlist"/>
        <w:numPr>
          <w:ilvl w:val="0"/>
          <w:numId w:val="12"/>
        </w:numPr>
        <w:spacing w:line="240" w:lineRule="auto"/>
        <w:contextualSpacing/>
        <w:jc w:val="both"/>
        <w:rPr>
          <w:rFonts w:ascii="Times New Roman" w:hAnsi="Times New Roman"/>
          <w:sz w:val="24"/>
          <w:szCs w:val="24"/>
        </w:rPr>
      </w:pPr>
      <w:r w:rsidRPr="00FD6099">
        <w:rPr>
          <w:rFonts w:ascii="Times New Roman" w:hAnsi="Times New Roman"/>
          <w:sz w:val="24"/>
          <w:szCs w:val="24"/>
        </w:rPr>
        <w:t xml:space="preserve">W przypadkach, o </w:t>
      </w:r>
      <w:r w:rsidR="5DF28D9D" w:rsidRPr="00FD6099">
        <w:rPr>
          <w:rFonts w:ascii="Times New Roman" w:hAnsi="Times New Roman"/>
          <w:sz w:val="24"/>
          <w:szCs w:val="24"/>
        </w:rPr>
        <w:t xml:space="preserve">których mowa w ust. 2 pkt </w:t>
      </w:r>
      <w:r w:rsidR="56DAC091" w:rsidRPr="00FD6099">
        <w:rPr>
          <w:rFonts w:ascii="Times New Roman" w:hAnsi="Times New Roman"/>
          <w:sz w:val="24"/>
          <w:szCs w:val="24"/>
          <w:lang w:val="pl-PL"/>
        </w:rPr>
        <w:t>2.</w:t>
      </w:r>
      <w:r w:rsidR="5DF28D9D" w:rsidRPr="00FD6099">
        <w:rPr>
          <w:rFonts w:ascii="Times New Roman" w:hAnsi="Times New Roman"/>
          <w:sz w:val="24"/>
          <w:szCs w:val="24"/>
        </w:rPr>
        <w:t>1–</w:t>
      </w:r>
      <w:r w:rsidR="56DAC091" w:rsidRPr="00FD6099">
        <w:rPr>
          <w:rFonts w:ascii="Times New Roman" w:hAnsi="Times New Roman"/>
          <w:sz w:val="24"/>
          <w:szCs w:val="24"/>
          <w:lang w:val="pl-PL"/>
        </w:rPr>
        <w:t>2.</w:t>
      </w:r>
      <w:r w:rsidR="5DF28D9D" w:rsidRPr="00FD6099">
        <w:rPr>
          <w:rFonts w:ascii="Times New Roman" w:hAnsi="Times New Roman"/>
          <w:sz w:val="24"/>
          <w:szCs w:val="24"/>
        </w:rPr>
        <w:t>4, Z</w:t>
      </w:r>
      <w:r w:rsidRPr="00FD6099">
        <w:rPr>
          <w:rFonts w:ascii="Times New Roman" w:hAnsi="Times New Roman"/>
          <w:sz w:val="24"/>
          <w:szCs w:val="24"/>
        </w:rPr>
        <w:t xml:space="preserve">amawiający może nie wykluczać </w:t>
      </w:r>
      <w:r w:rsidR="1C56573B" w:rsidRPr="00FD6099">
        <w:rPr>
          <w:rFonts w:ascii="Times New Roman" w:hAnsi="Times New Roman"/>
          <w:sz w:val="24"/>
          <w:szCs w:val="24"/>
          <w:lang w:val="pl-PL"/>
        </w:rPr>
        <w:t>Wykonawcy</w:t>
      </w:r>
      <w:r w:rsidRPr="00FD6099">
        <w:rPr>
          <w:rFonts w:ascii="Times New Roman" w:hAnsi="Times New Roman"/>
          <w:sz w:val="24"/>
          <w:szCs w:val="24"/>
        </w:rPr>
        <w:t>, jeżeli wykluczenie byłoby w sposób oczywisty nieproporcjonalne, w </w:t>
      </w:r>
      <w:r w:rsidR="3C5E53FA" w:rsidRPr="00FD6099">
        <w:rPr>
          <w:rFonts w:ascii="Times New Roman" w:hAnsi="Times New Roman"/>
          <w:sz w:val="24"/>
          <w:szCs w:val="24"/>
        </w:rPr>
        <w:t>szczególności,</w:t>
      </w:r>
      <w:r w:rsidRPr="00FD6099">
        <w:rPr>
          <w:rFonts w:ascii="Times New Roman" w:hAnsi="Times New Roman"/>
          <w:sz w:val="24"/>
          <w:szCs w:val="24"/>
        </w:rPr>
        <w:t xml:space="preserve"> gdy kwota zaległych podatków lub składek na ubezpieczenie społeczne jest niewielka albo sytuacja ek</w:t>
      </w:r>
      <w:r w:rsidR="5DF28D9D" w:rsidRPr="00FD6099">
        <w:rPr>
          <w:rFonts w:ascii="Times New Roman" w:hAnsi="Times New Roman"/>
          <w:sz w:val="24"/>
          <w:szCs w:val="24"/>
        </w:rPr>
        <w:t>onomiczna lub finansowa W</w:t>
      </w:r>
      <w:r w:rsidRPr="00FD6099">
        <w:rPr>
          <w:rFonts w:ascii="Times New Roman" w:hAnsi="Times New Roman"/>
          <w:sz w:val="24"/>
          <w:szCs w:val="24"/>
        </w:rPr>
        <w:t>ykonawcy, o którym mowa w ust. 2 pkt 2</w:t>
      </w:r>
      <w:r w:rsidR="40BECE79" w:rsidRPr="00FD6099">
        <w:rPr>
          <w:rFonts w:ascii="Times New Roman" w:hAnsi="Times New Roman"/>
          <w:sz w:val="24"/>
          <w:szCs w:val="24"/>
          <w:lang w:val="pl-PL"/>
        </w:rPr>
        <w:t>.2</w:t>
      </w:r>
      <w:r w:rsidRPr="00FD6099">
        <w:rPr>
          <w:rFonts w:ascii="Times New Roman" w:hAnsi="Times New Roman"/>
          <w:sz w:val="24"/>
          <w:szCs w:val="24"/>
        </w:rPr>
        <w:t>, jest wystarczająca do wykonania zamówienia.</w:t>
      </w:r>
    </w:p>
    <w:p w14:paraId="5DD0C862" w14:textId="3DABF8E9" w:rsidR="00453DC8" w:rsidRPr="00FD6099" w:rsidRDefault="00453DC8" w:rsidP="00453DC8">
      <w:pPr>
        <w:jc w:val="both"/>
      </w:pPr>
      <w:r w:rsidRPr="00FD6099">
        <w:rPr>
          <w:b/>
          <w:bCs/>
        </w:rPr>
        <w:t xml:space="preserve">Rozdział VIII - Wykaz oświadczeń i dokumentów, jakie mają dostarczyć Wykonawcy </w:t>
      </w:r>
      <w:r w:rsidR="005101F5" w:rsidRPr="00FD6099">
        <w:rPr>
          <w:b/>
          <w:bCs/>
        </w:rPr>
        <w:br/>
      </w:r>
      <w:r w:rsidRPr="00FD6099">
        <w:rPr>
          <w:b/>
          <w:bCs/>
        </w:rPr>
        <w:t>w celu potwierdzenia spełnienia warunków udziału w postępowaniu oraz braku podstaw do wykluczenia.</w:t>
      </w:r>
    </w:p>
    <w:p w14:paraId="733D017C" w14:textId="77777777" w:rsidR="00543163" w:rsidRPr="00FD6099" w:rsidRDefault="00543163" w:rsidP="00DE7CB1">
      <w:pPr>
        <w:pStyle w:val="Akapitzlist"/>
        <w:numPr>
          <w:ilvl w:val="0"/>
          <w:numId w:val="14"/>
        </w:numPr>
        <w:tabs>
          <w:tab w:val="num" w:pos="426"/>
        </w:tabs>
        <w:spacing w:after="0" w:line="240" w:lineRule="auto"/>
        <w:ind w:left="426" w:hanging="426"/>
        <w:contextualSpacing/>
        <w:jc w:val="both"/>
        <w:rPr>
          <w:rFonts w:ascii="Times New Roman" w:hAnsi="Times New Roman"/>
          <w:bCs/>
          <w:sz w:val="24"/>
          <w:szCs w:val="24"/>
        </w:rPr>
      </w:pPr>
      <w:r w:rsidRPr="00FD6099">
        <w:rPr>
          <w:rFonts w:ascii="Times New Roman" w:hAnsi="Times New Roman"/>
          <w:sz w:val="24"/>
          <w:szCs w:val="24"/>
        </w:rPr>
        <w:t>Oświadczenia składane obligatoryjnie wraz z ofertą:</w:t>
      </w:r>
    </w:p>
    <w:p w14:paraId="7179665F" w14:textId="51F40413" w:rsidR="00830CD0" w:rsidRPr="00FD6099" w:rsidRDefault="00543163" w:rsidP="00DE7CB1">
      <w:pPr>
        <w:pStyle w:val="Akapitzlist"/>
        <w:numPr>
          <w:ilvl w:val="1"/>
          <w:numId w:val="37"/>
        </w:numPr>
        <w:spacing w:after="0" w:line="240" w:lineRule="auto"/>
        <w:ind w:left="709"/>
        <w:contextualSpacing/>
        <w:jc w:val="both"/>
        <w:rPr>
          <w:rFonts w:ascii="Times New Roman" w:hAnsi="Times New Roman"/>
          <w:sz w:val="24"/>
          <w:szCs w:val="24"/>
        </w:rPr>
      </w:pPr>
      <w:r w:rsidRPr="00FD6099">
        <w:rPr>
          <w:rFonts w:ascii="Times New Roman" w:hAnsi="Times New Roman"/>
          <w:sz w:val="24"/>
          <w:szCs w:val="24"/>
        </w:rPr>
        <w:t xml:space="preserve">W celu potwierdzenia braku podstaw do wykluczenia Wykonawcy z postępowania </w:t>
      </w:r>
      <w:r w:rsidRPr="00FD6099">
        <w:rPr>
          <w:rFonts w:ascii="Times New Roman" w:hAnsi="Times New Roman"/>
          <w:sz w:val="24"/>
          <w:szCs w:val="24"/>
        </w:rPr>
        <w:br/>
        <w:t xml:space="preserve">o udzielenie zamówienia publicznego w okolicznościach, o których mowa w Rozdziale VII SWZ, Wykonawca musi dołączyć do oferty oświadczenie Wykonawcy o </w:t>
      </w:r>
      <w:r w:rsidRPr="00FD6099">
        <w:rPr>
          <w:rFonts w:ascii="Times New Roman" w:hAnsi="Times New Roman"/>
          <w:sz w:val="24"/>
          <w:szCs w:val="24"/>
          <w:lang w:val="pl-PL"/>
        </w:rPr>
        <w:t>niepodleganiu</w:t>
      </w:r>
      <w:r w:rsidRPr="00FD6099">
        <w:rPr>
          <w:rFonts w:ascii="Times New Roman" w:hAnsi="Times New Roman"/>
          <w:sz w:val="24"/>
          <w:szCs w:val="24"/>
        </w:rPr>
        <w:t xml:space="preserve"> wykluczeni</w:t>
      </w:r>
      <w:r w:rsidRPr="00FD6099">
        <w:rPr>
          <w:rFonts w:ascii="Times New Roman" w:hAnsi="Times New Roman"/>
          <w:sz w:val="24"/>
          <w:szCs w:val="24"/>
          <w:lang w:val="pl-PL"/>
        </w:rPr>
        <w:t>u</w:t>
      </w:r>
      <w:r w:rsidRPr="00FD6099">
        <w:rPr>
          <w:rFonts w:ascii="Times New Roman" w:hAnsi="Times New Roman"/>
          <w:sz w:val="24"/>
          <w:szCs w:val="24"/>
        </w:rPr>
        <w:t xml:space="preserve"> według wzoru stanowiącego załącznik nr 1a do formularza oferty.</w:t>
      </w:r>
    </w:p>
    <w:p w14:paraId="7F5FDD4B" w14:textId="7AD0FA73" w:rsidR="00830CD0" w:rsidRPr="00FD6099" w:rsidRDefault="00543163" w:rsidP="00DE7CB1">
      <w:pPr>
        <w:pStyle w:val="Akapitzlist"/>
        <w:numPr>
          <w:ilvl w:val="1"/>
          <w:numId w:val="37"/>
        </w:numPr>
        <w:spacing w:after="0" w:line="240" w:lineRule="auto"/>
        <w:ind w:left="709"/>
        <w:contextualSpacing/>
        <w:jc w:val="both"/>
        <w:rPr>
          <w:rFonts w:ascii="Times New Roman" w:hAnsi="Times New Roman"/>
          <w:sz w:val="24"/>
          <w:szCs w:val="24"/>
        </w:rPr>
      </w:pPr>
      <w:r w:rsidRPr="00FD6099">
        <w:rPr>
          <w:rFonts w:ascii="Times New Roman" w:hAnsi="Times New Roman"/>
          <w:color w:val="000000"/>
          <w:sz w:val="24"/>
          <w:szCs w:val="24"/>
        </w:rPr>
        <w:t xml:space="preserve">W celu potwierdzenia spełnienia warunków udziału w postępowaniu, Wykonawca musi dołączyć do oferty oświadczenie Wykonawcy o spełnieniu warunków zgodnie z wymogami Zamawiającego określonymi w Rozdziale VI SWZ </w:t>
      </w:r>
      <w:r w:rsidRPr="00FD6099">
        <w:rPr>
          <w:rFonts w:ascii="Times New Roman" w:hAnsi="Times New Roman"/>
          <w:sz w:val="24"/>
          <w:szCs w:val="24"/>
        </w:rPr>
        <w:t>według wzoru stanowiącego załącznik</w:t>
      </w:r>
      <w:r w:rsidR="009D5218" w:rsidRPr="00FD6099">
        <w:rPr>
          <w:rFonts w:ascii="Times New Roman" w:hAnsi="Times New Roman"/>
          <w:sz w:val="24"/>
          <w:szCs w:val="24"/>
          <w:lang w:val="pl-PL"/>
        </w:rPr>
        <w:t xml:space="preserve"> </w:t>
      </w:r>
      <w:r w:rsidRPr="00FD6099">
        <w:rPr>
          <w:rFonts w:ascii="Times New Roman" w:hAnsi="Times New Roman"/>
          <w:sz w:val="24"/>
          <w:szCs w:val="24"/>
        </w:rPr>
        <w:t>nr 1b do formularza oferty.</w:t>
      </w:r>
    </w:p>
    <w:p w14:paraId="1BE3EBF1" w14:textId="3E251540" w:rsidR="00830CD0" w:rsidRPr="00FD6099" w:rsidRDefault="00543163" w:rsidP="00DE7CB1">
      <w:pPr>
        <w:pStyle w:val="Akapitzlist"/>
        <w:numPr>
          <w:ilvl w:val="1"/>
          <w:numId w:val="37"/>
        </w:numPr>
        <w:spacing w:after="0" w:line="240" w:lineRule="auto"/>
        <w:ind w:left="709"/>
        <w:contextualSpacing/>
        <w:jc w:val="both"/>
        <w:rPr>
          <w:rFonts w:ascii="Times New Roman" w:hAnsi="Times New Roman"/>
          <w:sz w:val="24"/>
          <w:szCs w:val="24"/>
        </w:rPr>
      </w:pPr>
      <w:r w:rsidRPr="00FD6099">
        <w:rPr>
          <w:rFonts w:ascii="Times New Roman" w:hAnsi="Times New Roman"/>
          <w:sz w:val="24"/>
          <w:szCs w:val="24"/>
        </w:rPr>
        <w:t>Wykonawca, który zamierza powierzyć wykonanie części zamówienia podwykonawcom, w celu wykazania braku istnienia wobec nich podstaw wykluczenia, jest zobowiązany do złożenia oświadczenia, w części dotyczącej podwykonawców.</w:t>
      </w:r>
    </w:p>
    <w:p w14:paraId="687B8754" w14:textId="2FACFB50" w:rsidR="00543163" w:rsidRPr="00FD6099" w:rsidRDefault="00543163" w:rsidP="00DE7CB1">
      <w:pPr>
        <w:pStyle w:val="Akapitzlist"/>
        <w:numPr>
          <w:ilvl w:val="1"/>
          <w:numId w:val="37"/>
        </w:numPr>
        <w:spacing w:after="0" w:line="240" w:lineRule="auto"/>
        <w:ind w:left="709"/>
        <w:contextualSpacing/>
        <w:jc w:val="both"/>
        <w:rPr>
          <w:rFonts w:ascii="Times New Roman" w:hAnsi="Times New Roman"/>
          <w:sz w:val="24"/>
          <w:szCs w:val="24"/>
        </w:rPr>
      </w:pPr>
      <w:r w:rsidRPr="00FD6099">
        <w:rPr>
          <w:rFonts w:ascii="Times New Roman" w:hAnsi="Times New Roman"/>
          <w:sz w:val="24"/>
          <w:szCs w:val="24"/>
        </w:rPr>
        <w:t>W przypadku wspólnego ubiegania się o zamówienie przez Wykonawców, oświadczenie w celu potwierdzenia braku podstaw do wykluczenia, o którym mowa w punkcie 1</w:t>
      </w:r>
      <w:r w:rsidR="00830CD0" w:rsidRPr="00FD6099">
        <w:rPr>
          <w:rFonts w:ascii="Times New Roman" w:hAnsi="Times New Roman"/>
          <w:sz w:val="24"/>
          <w:szCs w:val="24"/>
          <w:lang w:val="pl-PL"/>
        </w:rPr>
        <w:t>.1</w:t>
      </w:r>
      <w:r w:rsidRPr="00FD6099">
        <w:rPr>
          <w:rFonts w:ascii="Times New Roman" w:hAnsi="Times New Roman"/>
          <w:sz w:val="24"/>
          <w:szCs w:val="24"/>
        </w:rPr>
        <w:t xml:space="preserve"> składa każdy z Wykonawców wspólnie ubiegających się o zamówienie.</w:t>
      </w:r>
    </w:p>
    <w:p w14:paraId="66039CFF" w14:textId="77777777" w:rsidR="00543163" w:rsidRPr="00FD6099" w:rsidRDefault="00543163" w:rsidP="00DE7CB1">
      <w:pPr>
        <w:pStyle w:val="Akapitzlist1"/>
        <w:numPr>
          <w:ilvl w:val="0"/>
          <w:numId w:val="14"/>
        </w:numPr>
        <w:spacing w:line="240" w:lineRule="auto"/>
        <w:contextualSpacing/>
        <w:jc w:val="both"/>
        <w:rPr>
          <w:rFonts w:ascii="Times New Roman" w:hAnsi="Times New Roman" w:cs="Times New Roman"/>
          <w:sz w:val="24"/>
          <w:szCs w:val="24"/>
        </w:rPr>
      </w:pPr>
      <w:r w:rsidRPr="00FD6099">
        <w:rPr>
          <w:rFonts w:ascii="Times New Roman" w:eastAsia="Calibri" w:hAnsi="Times New Roman" w:cs="Times New Roman"/>
          <w:sz w:val="24"/>
          <w:szCs w:val="24"/>
        </w:rPr>
        <w:t xml:space="preserve">Dodatkowe oświadczenia składane obligatoryjnie wraz z ofertą w przypadku składania oferty przez </w:t>
      </w:r>
      <w:r w:rsidRPr="00FD6099">
        <w:rPr>
          <w:rFonts w:ascii="Times New Roman" w:hAnsi="Times New Roman" w:cs="Times New Roman"/>
          <w:sz w:val="24"/>
          <w:szCs w:val="24"/>
        </w:rPr>
        <w:t>Wykonawców wspólnie ubiegających się o udzielenie zamówienia:</w:t>
      </w:r>
    </w:p>
    <w:p w14:paraId="33AAC9AA" w14:textId="1A31F558" w:rsidR="00543163" w:rsidRPr="00FD6099" w:rsidRDefault="3753D5A6" w:rsidP="008E33E3">
      <w:pPr>
        <w:pStyle w:val="Akapitzlist1"/>
        <w:numPr>
          <w:ilvl w:val="1"/>
          <w:numId w:val="50"/>
        </w:numPr>
        <w:spacing w:after="0" w:line="240" w:lineRule="auto"/>
        <w:ind w:left="426" w:hanging="66"/>
        <w:contextualSpacing/>
        <w:jc w:val="both"/>
        <w:rPr>
          <w:rFonts w:ascii="Times New Roman" w:hAnsi="Times New Roman" w:cs="Times New Roman"/>
          <w:sz w:val="24"/>
          <w:szCs w:val="24"/>
        </w:rPr>
      </w:pPr>
      <w:bookmarkStart w:id="4" w:name="_Hlk89433530"/>
      <w:r w:rsidRPr="00FD6099">
        <w:rPr>
          <w:rFonts w:ascii="Times New Roman" w:hAnsi="Times New Roman" w:cs="Times New Roman"/>
          <w:sz w:val="24"/>
          <w:szCs w:val="24"/>
        </w:rPr>
        <w:t>Wykonawcy</w:t>
      </w:r>
      <w:bookmarkEnd w:id="4"/>
      <w:r w:rsidRPr="00FD6099">
        <w:rPr>
          <w:rFonts w:ascii="Times New Roman" w:hAnsi="Times New Roman" w:cs="Times New Roman"/>
          <w:sz w:val="24"/>
          <w:szCs w:val="24"/>
        </w:rPr>
        <w:t xml:space="preserve"> wspólnie ubiegając</w:t>
      </w:r>
      <w:r w:rsidR="427E581D" w:rsidRPr="00FD6099">
        <w:rPr>
          <w:rFonts w:ascii="Times New Roman" w:hAnsi="Times New Roman" w:cs="Times New Roman"/>
          <w:sz w:val="24"/>
          <w:szCs w:val="24"/>
        </w:rPr>
        <w:t>y</w:t>
      </w:r>
      <w:r w:rsidRPr="00FD6099">
        <w:rPr>
          <w:rFonts w:ascii="Times New Roman" w:hAnsi="Times New Roman" w:cs="Times New Roman"/>
          <w:sz w:val="24"/>
          <w:szCs w:val="24"/>
        </w:rPr>
        <w:t xml:space="preserve"> się o udzielenie zamówienia dołączają do oferty oświadczenie, z którego wynika, usługi wykonają poszczególni Wykonawcy.</w:t>
      </w:r>
    </w:p>
    <w:p w14:paraId="3A074F3B" w14:textId="77C78C43" w:rsidR="00543163" w:rsidRPr="00FD6099" w:rsidRDefault="00543163" w:rsidP="00543163">
      <w:pPr>
        <w:tabs>
          <w:tab w:val="left" w:pos="426"/>
        </w:tabs>
        <w:ind w:left="426" w:hanging="426"/>
        <w:jc w:val="both"/>
        <w:rPr>
          <w:lang w:eastAsia="en-US"/>
        </w:rPr>
      </w:pPr>
      <w:r w:rsidRPr="00FD6099">
        <w:rPr>
          <w:lang w:eastAsia="en-US"/>
        </w:rPr>
        <w:t>3.</w:t>
      </w:r>
      <w:r w:rsidR="00625D1C" w:rsidRPr="00FD6099">
        <w:rPr>
          <w:lang w:eastAsia="en-US"/>
        </w:rPr>
        <w:t xml:space="preserve"> </w:t>
      </w:r>
      <w:r w:rsidRPr="00FD6099">
        <w:rPr>
          <w:lang w:eastAsia="en-US"/>
        </w:rPr>
        <w:t xml:space="preserve"> Dodatkowe oświadczenia składane obligatoryjnie wraz z ofertą wymagane przy poleganiu na zasobach podmiotów trzecich:</w:t>
      </w:r>
    </w:p>
    <w:p w14:paraId="4577676B" w14:textId="099DFD2D" w:rsidR="00543163" w:rsidRPr="00FD6099" w:rsidRDefault="00543163" w:rsidP="00DE7CB1">
      <w:pPr>
        <w:pStyle w:val="Akapitzlist"/>
        <w:numPr>
          <w:ilvl w:val="1"/>
          <w:numId w:val="38"/>
        </w:numPr>
        <w:spacing w:after="0" w:line="240" w:lineRule="auto"/>
        <w:ind w:left="851"/>
        <w:contextualSpacing/>
        <w:jc w:val="both"/>
        <w:rPr>
          <w:rFonts w:ascii="Times New Roman" w:hAnsi="Times New Roman"/>
          <w:sz w:val="24"/>
          <w:szCs w:val="24"/>
        </w:rPr>
      </w:pPr>
      <w:r w:rsidRPr="00FD609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35ED018" w:rsidR="00543163" w:rsidRPr="00FD6099" w:rsidRDefault="00543163" w:rsidP="00DE7CB1">
      <w:pPr>
        <w:pStyle w:val="Akapitzlist"/>
        <w:numPr>
          <w:ilvl w:val="1"/>
          <w:numId w:val="38"/>
        </w:numPr>
        <w:spacing w:after="0" w:line="240" w:lineRule="auto"/>
        <w:ind w:left="851"/>
        <w:contextualSpacing/>
        <w:jc w:val="both"/>
        <w:rPr>
          <w:rFonts w:ascii="Times New Roman" w:hAnsi="Times New Roman"/>
          <w:sz w:val="24"/>
          <w:szCs w:val="24"/>
        </w:rPr>
      </w:pPr>
      <w:r w:rsidRPr="00FD6099">
        <w:rPr>
          <w:rFonts w:ascii="Times New Roman" w:hAnsi="Times New Roman"/>
          <w:sz w:val="24"/>
          <w:szCs w:val="24"/>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FD6099" w:rsidRDefault="00543163" w:rsidP="00DE7CB1">
      <w:pPr>
        <w:pStyle w:val="Akapitzlist"/>
        <w:numPr>
          <w:ilvl w:val="0"/>
          <w:numId w:val="13"/>
        </w:numPr>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lastRenderedPageBreak/>
        <w:t>zakres dostępnych Wykonawcy zasobów podmiotu udostępniającego</w:t>
      </w:r>
      <w:r w:rsidRPr="00FD6099">
        <w:rPr>
          <w:rFonts w:ascii="Times New Roman" w:hAnsi="Times New Roman"/>
          <w:spacing w:val="-6"/>
          <w:sz w:val="24"/>
          <w:szCs w:val="24"/>
        </w:rPr>
        <w:t xml:space="preserve"> </w:t>
      </w:r>
      <w:r w:rsidRPr="00FD6099">
        <w:rPr>
          <w:rFonts w:ascii="Times New Roman" w:hAnsi="Times New Roman"/>
          <w:sz w:val="24"/>
          <w:szCs w:val="24"/>
        </w:rPr>
        <w:t>zasoby;</w:t>
      </w:r>
    </w:p>
    <w:p w14:paraId="7010097B" w14:textId="77777777" w:rsidR="00543163" w:rsidRPr="00FD6099" w:rsidRDefault="00543163" w:rsidP="00DE7CB1">
      <w:pPr>
        <w:pStyle w:val="Akapitzlist"/>
        <w:numPr>
          <w:ilvl w:val="0"/>
          <w:numId w:val="13"/>
        </w:numPr>
        <w:tabs>
          <w:tab w:val="left" w:pos="4395"/>
        </w:tabs>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sposób i okres udostępnienia Wykonawcy i wykorzystania przez niego zasobów podmiotu udostępniającego te zasoby przy wykonywaniu zamówienia;</w:t>
      </w:r>
    </w:p>
    <w:p w14:paraId="3248AB58" w14:textId="77777777" w:rsidR="00543163" w:rsidRPr="00FD6099" w:rsidRDefault="00543163" w:rsidP="00DE7CB1">
      <w:pPr>
        <w:pStyle w:val="Akapitzlist"/>
        <w:numPr>
          <w:ilvl w:val="0"/>
          <w:numId w:val="13"/>
        </w:numPr>
        <w:tabs>
          <w:tab w:val="left" w:pos="4962"/>
        </w:tabs>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31488267" w:rsidR="00543163" w:rsidRPr="00FD6099" w:rsidRDefault="00543163" w:rsidP="00DE7CB1">
      <w:pPr>
        <w:pStyle w:val="Akapitzlist1"/>
        <w:numPr>
          <w:ilvl w:val="0"/>
          <w:numId w:val="12"/>
        </w:numPr>
        <w:tabs>
          <w:tab w:val="left" w:pos="851"/>
          <w:tab w:val="left" w:pos="3402"/>
        </w:tabs>
        <w:spacing w:after="0" w:line="240" w:lineRule="auto"/>
        <w:contextualSpacing/>
        <w:jc w:val="both"/>
        <w:rPr>
          <w:rFonts w:ascii="Times New Roman" w:hAnsi="Times New Roman" w:cs="Times New Roman"/>
          <w:sz w:val="24"/>
          <w:szCs w:val="24"/>
        </w:rPr>
      </w:pPr>
      <w:r w:rsidRPr="00FD6099">
        <w:rPr>
          <w:rFonts w:ascii="Times New Roman" w:eastAsia="Calibri" w:hAnsi="Times New Roman" w:cs="Times New Roman"/>
          <w:sz w:val="24"/>
          <w:szCs w:val="24"/>
        </w:rPr>
        <w:t xml:space="preserve">Dokumenty i oświadczenia, które Wykonawca będzie zobowiązany złożyć na wezwanie Zamawiającego </w:t>
      </w:r>
      <w:r w:rsidRPr="00FD6099">
        <w:rPr>
          <w:rFonts w:ascii="Times New Roman" w:eastAsia="Calibri" w:hAnsi="Times New Roman" w:cs="Times New Roman"/>
          <w:i/>
          <w:sz w:val="24"/>
          <w:szCs w:val="24"/>
        </w:rPr>
        <w:t>–</w:t>
      </w:r>
      <w:r w:rsidR="00614D9C" w:rsidRPr="00FD6099">
        <w:rPr>
          <w:rFonts w:ascii="Times New Roman" w:eastAsia="Calibri" w:hAnsi="Times New Roman" w:cs="Times New Roman"/>
          <w:sz w:val="24"/>
          <w:szCs w:val="24"/>
        </w:rPr>
        <w:t xml:space="preserve"> dotyczy Wykonawcy, którego oferta </w:t>
      </w:r>
      <w:r w:rsidR="00614D9C" w:rsidRPr="00FD6099">
        <w:rPr>
          <w:rFonts w:ascii="Times New Roman" w:eastAsia="Calibri" w:hAnsi="Times New Roman" w:cs="Times New Roman"/>
          <w:b/>
          <w:bCs/>
          <w:sz w:val="24"/>
          <w:szCs w:val="24"/>
        </w:rPr>
        <w:t>została najwyżej oceniona:</w:t>
      </w:r>
    </w:p>
    <w:p w14:paraId="3550E051" w14:textId="4649E11B" w:rsidR="00614D9C" w:rsidRPr="00FD6099" w:rsidRDefault="00614D9C" w:rsidP="00DE7CB1">
      <w:pPr>
        <w:pStyle w:val="Akapitzlist"/>
        <w:numPr>
          <w:ilvl w:val="0"/>
          <w:numId w:val="33"/>
        </w:numPr>
        <w:spacing w:after="0" w:line="240" w:lineRule="auto"/>
        <w:ind w:left="851" w:hanging="425"/>
        <w:contextualSpacing/>
        <w:jc w:val="both"/>
        <w:rPr>
          <w:rFonts w:ascii="Times New Roman" w:hAnsi="Times New Roman"/>
          <w:sz w:val="24"/>
          <w:szCs w:val="24"/>
        </w:rPr>
      </w:pPr>
      <w:r w:rsidRPr="00FD6099">
        <w:rPr>
          <w:rFonts w:ascii="Times New Roman" w:hAnsi="Times New Roman"/>
          <w:sz w:val="24"/>
          <w:szCs w:val="24"/>
        </w:rPr>
        <w:t xml:space="preserve">Zamawiający </w:t>
      </w:r>
      <w:r w:rsidRPr="00FD6099">
        <w:rPr>
          <w:rFonts w:ascii="Times New Roman" w:hAnsi="Times New Roman"/>
          <w:color w:val="000000"/>
          <w:sz w:val="24"/>
          <w:szCs w:val="24"/>
        </w:rPr>
        <w:t xml:space="preserve">wezwie Wykonawcę, którego oferta została najwyżej oceniona, do złożenia w wyznaczonym terminie, nie krótszym niż pięć (5) dni od dnia wezwania, aktualnych na </w:t>
      </w:r>
      <w:r w:rsidRPr="00FD6099">
        <w:rPr>
          <w:rFonts w:ascii="Times New Roman" w:hAnsi="Times New Roman"/>
          <w:sz w:val="24"/>
          <w:szCs w:val="24"/>
        </w:rPr>
        <w:t>dzień złożenia podmiotowych środków dowodowych, tj.:</w:t>
      </w:r>
    </w:p>
    <w:p w14:paraId="62C1C834" w14:textId="77777777" w:rsidR="00317FFA" w:rsidRPr="00FD6099" w:rsidRDefault="00317FFA" w:rsidP="00CF70C7">
      <w:pPr>
        <w:pStyle w:val="Akapitzlist"/>
        <w:numPr>
          <w:ilvl w:val="0"/>
          <w:numId w:val="65"/>
        </w:numPr>
        <w:spacing w:after="0" w:line="240" w:lineRule="auto"/>
        <w:ind w:left="1276" w:hanging="425"/>
        <w:contextualSpacing/>
        <w:jc w:val="both"/>
        <w:rPr>
          <w:rFonts w:ascii="Times New Roman" w:hAnsi="Times New Roman"/>
          <w:bCs/>
          <w:sz w:val="24"/>
          <w:szCs w:val="24"/>
        </w:rPr>
      </w:pPr>
      <w:r w:rsidRPr="00FD6099">
        <w:rPr>
          <w:rFonts w:ascii="Times New Roman" w:hAnsi="Times New Roman"/>
          <w:bCs/>
          <w:sz w:val="24"/>
          <w:szCs w:val="24"/>
        </w:rPr>
        <w:t>informacja banku lub spółdzielczej kasy oszczędnościowo-kredytowej</w:t>
      </w:r>
      <w:r w:rsidRPr="00FD6099">
        <w:rPr>
          <w:rFonts w:ascii="Times New Roman" w:hAnsi="Times New Roman"/>
          <w:sz w:val="24"/>
          <w:szCs w:val="24"/>
        </w:rPr>
        <w:t xml:space="preserve"> potwierdzająca wysokość posiadanych środków finansowych lub zdolność kredytową wykonawcy w wysokości wskazanej w SWZ wystawiona w okresie nie wcześniejszym niż 3 miesiące przed jej złożeniem</w:t>
      </w:r>
      <w:r w:rsidRPr="00FD6099">
        <w:rPr>
          <w:rFonts w:ascii="Times New Roman" w:hAnsi="Times New Roman"/>
          <w:bCs/>
          <w:sz w:val="24"/>
          <w:szCs w:val="24"/>
        </w:rPr>
        <w:t>),</w:t>
      </w:r>
    </w:p>
    <w:p w14:paraId="1EB60CB5" w14:textId="274F59BE" w:rsidR="003756DE" w:rsidRPr="00FD6099" w:rsidRDefault="003756DE" w:rsidP="00CF70C7">
      <w:pPr>
        <w:pStyle w:val="Akapitzlist"/>
        <w:numPr>
          <w:ilvl w:val="0"/>
          <w:numId w:val="65"/>
        </w:numPr>
        <w:spacing w:after="0" w:line="240" w:lineRule="auto"/>
        <w:ind w:left="1276" w:hanging="425"/>
        <w:contextualSpacing/>
        <w:jc w:val="both"/>
        <w:rPr>
          <w:rFonts w:ascii="Times New Roman" w:hAnsi="Times New Roman"/>
          <w:color w:val="000000"/>
          <w:sz w:val="24"/>
          <w:szCs w:val="24"/>
        </w:rPr>
      </w:pPr>
      <w:r w:rsidRPr="00FD6099">
        <w:rPr>
          <w:rFonts w:ascii="Times New Roman" w:hAnsi="Times New Roman"/>
          <w:color w:val="000000"/>
          <w:sz w:val="24"/>
          <w:szCs w:val="24"/>
          <w:lang w:val="pl-PL"/>
        </w:rPr>
        <w:t>wykaz osób zawierający informacje pozwalające na potwierdzenie spełnienia warunków udziału opisanych w Rozdziale VI SWZ</w:t>
      </w:r>
    </w:p>
    <w:p w14:paraId="0CC8F865" w14:textId="685EFA52" w:rsidR="003756DE" w:rsidRPr="00FD6099" w:rsidRDefault="56A05F18" w:rsidP="00CF70C7">
      <w:pPr>
        <w:pStyle w:val="Akapitzlist"/>
        <w:numPr>
          <w:ilvl w:val="0"/>
          <w:numId w:val="65"/>
        </w:numPr>
        <w:spacing w:after="0" w:line="240" w:lineRule="auto"/>
        <w:ind w:left="1276" w:hanging="425"/>
        <w:contextualSpacing/>
        <w:jc w:val="both"/>
        <w:rPr>
          <w:rFonts w:ascii="Times New Roman" w:hAnsi="Times New Roman"/>
          <w:color w:val="000000"/>
          <w:sz w:val="24"/>
          <w:szCs w:val="24"/>
        </w:rPr>
      </w:pPr>
      <w:r w:rsidRPr="00FD6099">
        <w:rPr>
          <w:rFonts w:ascii="Times New Roman" w:hAnsi="Times New Roman"/>
          <w:sz w:val="24"/>
          <w:szCs w:val="24"/>
        </w:rPr>
        <w:t xml:space="preserve">wykaz </w:t>
      </w:r>
      <w:r w:rsidR="66D79B55" w:rsidRPr="00FD6099">
        <w:rPr>
          <w:rFonts w:ascii="Times New Roman" w:hAnsi="Times New Roman"/>
          <w:sz w:val="24"/>
          <w:szCs w:val="24"/>
          <w:lang w:val="pl-PL"/>
        </w:rPr>
        <w:t>usłu</w:t>
      </w:r>
      <w:r w:rsidR="300B4A84" w:rsidRPr="00FD6099">
        <w:rPr>
          <w:rFonts w:ascii="Times New Roman" w:hAnsi="Times New Roman"/>
          <w:sz w:val="24"/>
          <w:szCs w:val="24"/>
          <w:lang w:val="pl-PL"/>
        </w:rPr>
        <w:t>g</w:t>
      </w:r>
      <w:r w:rsidRPr="00FD6099">
        <w:rPr>
          <w:rFonts w:ascii="Times New Roman" w:hAnsi="Times New Roman"/>
          <w:sz w:val="24"/>
          <w:szCs w:val="24"/>
        </w:rPr>
        <w:t xml:space="preserve"> </w:t>
      </w:r>
      <w:bookmarkStart w:id="5" w:name="_Hlk144202470"/>
      <w:r w:rsidRPr="00FD6099">
        <w:rPr>
          <w:rFonts w:ascii="Times New Roman" w:hAnsi="Times New Roman"/>
          <w:sz w:val="24"/>
          <w:szCs w:val="24"/>
        </w:rPr>
        <w:t>zawierający informacje pozwalające na potwierdzenie spełnienia warunków udziału opisanych w Rozdziale VI SWZ</w:t>
      </w:r>
      <w:bookmarkEnd w:id="5"/>
      <w:r w:rsidRPr="00FD6099">
        <w:rPr>
          <w:rFonts w:ascii="Times New Roman" w:hAnsi="Times New Roman"/>
          <w:color w:val="000000" w:themeColor="text1"/>
          <w:sz w:val="24"/>
          <w:szCs w:val="24"/>
        </w:rPr>
        <w:t>,</w:t>
      </w:r>
    </w:p>
    <w:p w14:paraId="34F2EB9F" w14:textId="32694D58" w:rsidR="00317FFA" w:rsidRPr="00FD6099" w:rsidRDefault="56A05F18" w:rsidP="00CF70C7">
      <w:pPr>
        <w:pStyle w:val="Akapitzlist"/>
        <w:numPr>
          <w:ilvl w:val="0"/>
          <w:numId w:val="65"/>
        </w:numPr>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 xml:space="preserve">dowody określające czy </w:t>
      </w:r>
      <w:r w:rsidR="66D79B55" w:rsidRPr="00FD6099">
        <w:rPr>
          <w:rFonts w:ascii="Times New Roman" w:hAnsi="Times New Roman"/>
          <w:sz w:val="24"/>
          <w:szCs w:val="24"/>
          <w:lang w:val="pl-PL"/>
        </w:rPr>
        <w:t>usługi</w:t>
      </w:r>
      <w:r w:rsidRPr="00FD6099">
        <w:rPr>
          <w:rFonts w:ascii="Times New Roman" w:hAnsi="Times New Roman"/>
          <w:sz w:val="24"/>
          <w:szCs w:val="24"/>
        </w:rPr>
        <w:t xml:space="preserve"> zamieszczone w „Wykazie </w:t>
      </w:r>
      <w:r w:rsidR="66D79B55" w:rsidRPr="00FD6099">
        <w:rPr>
          <w:rFonts w:ascii="Times New Roman" w:hAnsi="Times New Roman"/>
          <w:sz w:val="24"/>
          <w:szCs w:val="24"/>
          <w:lang w:val="pl-PL"/>
        </w:rPr>
        <w:t>usług</w:t>
      </w:r>
      <w:r w:rsidRPr="00FD6099">
        <w:rPr>
          <w:rFonts w:ascii="Times New Roman" w:hAnsi="Times New Roman"/>
          <w:sz w:val="24"/>
          <w:szCs w:val="24"/>
        </w:rPr>
        <w:t>” zostały wykonane należycie</w:t>
      </w:r>
      <w:r w:rsidR="22B437DB" w:rsidRPr="00FD6099">
        <w:rPr>
          <w:rFonts w:ascii="Times New Roman" w:hAnsi="Times New Roman"/>
          <w:sz w:val="24"/>
          <w:szCs w:val="24"/>
        </w:rPr>
        <w:t>,</w:t>
      </w:r>
    </w:p>
    <w:p w14:paraId="664610F2" w14:textId="63A7AB73" w:rsidR="00317FFA" w:rsidRPr="00FD6099" w:rsidRDefault="56A05F18" w:rsidP="00CF70C7">
      <w:pPr>
        <w:pStyle w:val="Akapitzlist"/>
        <w:numPr>
          <w:ilvl w:val="0"/>
          <w:numId w:val="65"/>
        </w:numPr>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 xml:space="preserve"> Dowodami są referencje bądź inne dokumenty wystawione przez podmiot, na rzecz którego </w:t>
      </w:r>
      <w:r w:rsidR="04BC116C" w:rsidRPr="00FD6099">
        <w:rPr>
          <w:rFonts w:ascii="Times New Roman" w:hAnsi="Times New Roman"/>
          <w:sz w:val="24"/>
          <w:szCs w:val="24"/>
        </w:rPr>
        <w:t>usługi</w:t>
      </w:r>
      <w:r w:rsidRPr="00FD6099">
        <w:rPr>
          <w:rFonts w:ascii="Times New Roman" w:hAnsi="Times New Roman"/>
          <w:sz w:val="24"/>
          <w:szCs w:val="24"/>
        </w:rPr>
        <w:t xml:space="preserve"> były wykonywane, a jeżeli wykonawca z przyczyn niezależnych od niego nie jest w stanie uzyskać tych dokumentów – inne odpowiednie dokumenty,</w:t>
      </w:r>
    </w:p>
    <w:p w14:paraId="6A53FD20" w14:textId="15E8ADA5" w:rsidR="00F03799" w:rsidRPr="00FD6099" w:rsidRDefault="56A05F18" w:rsidP="00CF70C7">
      <w:pPr>
        <w:pStyle w:val="Akapitzlist"/>
        <w:numPr>
          <w:ilvl w:val="0"/>
          <w:numId w:val="65"/>
        </w:numPr>
        <w:spacing w:after="0" w:line="240" w:lineRule="auto"/>
        <w:ind w:left="1276" w:hanging="425"/>
        <w:contextualSpacing/>
        <w:jc w:val="both"/>
        <w:rPr>
          <w:rFonts w:ascii="Times New Roman" w:hAnsi="Times New Roman"/>
          <w:bCs/>
          <w:sz w:val="24"/>
          <w:szCs w:val="24"/>
        </w:rPr>
      </w:pPr>
      <w:r w:rsidRPr="00FD6099">
        <w:rPr>
          <w:rFonts w:ascii="Times New Roman" w:hAnsi="Times New Roman"/>
          <w:sz w:val="24"/>
          <w:szCs w:val="24"/>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20BB2C82" w14:textId="603CD9F7" w:rsidR="00543163" w:rsidRPr="00FD6099" w:rsidRDefault="00543163" w:rsidP="00DE7CB1">
      <w:pPr>
        <w:pStyle w:val="Akapitzlist"/>
        <w:numPr>
          <w:ilvl w:val="0"/>
          <w:numId w:val="12"/>
        </w:numPr>
        <w:adjustRightInd w:val="0"/>
        <w:spacing w:line="240" w:lineRule="auto"/>
        <w:contextualSpacing/>
        <w:jc w:val="both"/>
        <w:textAlignment w:val="baseline"/>
        <w:rPr>
          <w:rFonts w:ascii="Times New Roman" w:hAnsi="Times New Roman"/>
          <w:sz w:val="24"/>
          <w:szCs w:val="24"/>
        </w:rPr>
      </w:pPr>
      <w:r w:rsidRPr="00FD6099">
        <w:rPr>
          <w:rFonts w:ascii="Times New Roman" w:hAnsi="Times New Roman"/>
          <w:bCs/>
          <w:sz w:val="24"/>
          <w:szCs w:val="24"/>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09002770" w:rsidR="00EB0A91" w:rsidRPr="00FD6099" w:rsidRDefault="00EB0A91" w:rsidP="00B10C90">
      <w:pPr>
        <w:widowControl/>
        <w:suppressAutoHyphens w:val="0"/>
        <w:jc w:val="both"/>
        <w:rPr>
          <w:b/>
          <w:bCs/>
        </w:rPr>
      </w:pPr>
      <w:r w:rsidRPr="00FD6099">
        <w:rPr>
          <w:b/>
          <w:bCs/>
        </w:rPr>
        <w:t xml:space="preserve">Rozdział IX - Informacja o sposobie porozumiewania się Zamawiającego z Wykonawcami oraz przekazywania oświadczeń i dokumentów, a także wskazanie osób uprawnionych </w:t>
      </w:r>
      <w:r w:rsidR="007F2369" w:rsidRPr="00FD6099">
        <w:rPr>
          <w:b/>
          <w:bCs/>
        </w:rPr>
        <w:br/>
      </w:r>
      <w:r w:rsidRPr="00FD6099">
        <w:rPr>
          <w:b/>
          <w:bCs/>
        </w:rPr>
        <w:t>do porozumiewania się z Wykonawcami.</w:t>
      </w:r>
    </w:p>
    <w:p w14:paraId="44360CA1" w14:textId="77777777" w:rsidR="007F2369" w:rsidRPr="00FD6099" w:rsidRDefault="007F2369" w:rsidP="00DE7CB1">
      <w:pPr>
        <w:pStyle w:val="Akapitzlist"/>
        <w:numPr>
          <w:ilvl w:val="0"/>
          <w:numId w:val="39"/>
        </w:numPr>
        <w:spacing w:after="0" w:line="240" w:lineRule="auto"/>
        <w:ind w:left="426" w:hanging="426"/>
        <w:contextualSpacing/>
        <w:jc w:val="both"/>
        <w:rPr>
          <w:rFonts w:ascii="Times New Roman" w:hAnsi="Times New Roman"/>
          <w:bCs/>
          <w:sz w:val="24"/>
          <w:szCs w:val="24"/>
        </w:rPr>
      </w:pPr>
      <w:r w:rsidRPr="00FD6099">
        <w:rPr>
          <w:rFonts w:ascii="Times New Roman" w:hAnsi="Times New Roman"/>
          <w:bCs/>
          <w:sz w:val="24"/>
          <w:szCs w:val="24"/>
        </w:rPr>
        <w:t>Informacje ogólne.</w:t>
      </w:r>
    </w:p>
    <w:p w14:paraId="688F44A4" w14:textId="77777777" w:rsidR="007F2369" w:rsidRPr="00FD6099" w:rsidRDefault="007F2369" w:rsidP="00DE7CB1">
      <w:pPr>
        <w:pStyle w:val="Akapitzlist"/>
        <w:numPr>
          <w:ilvl w:val="1"/>
          <w:numId w:val="39"/>
        </w:numPr>
        <w:spacing w:after="0" w:line="240" w:lineRule="auto"/>
        <w:ind w:left="993" w:hanging="549"/>
        <w:contextualSpacing/>
        <w:jc w:val="both"/>
        <w:rPr>
          <w:rFonts w:ascii="Times New Roman" w:hAnsi="Times New Roman"/>
          <w:sz w:val="24"/>
          <w:szCs w:val="24"/>
        </w:rPr>
      </w:pPr>
      <w:r w:rsidRPr="00FD6099">
        <w:rPr>
          <w:rFonts w:ascii="Times New Roman" w:hAnsi="Times New Roman"/>
          <w:sz w:val="24"/>
          <w:szCs w:val="24"/>
        </w:rPr>
        <w:t xml:space="preserve">Postępowanie o udzielenie zamówienia publicznego prowadzone jest przy użyciu narzędzia komercyjnego </w:t>
      </w:r>
      <w:hyperlink r:id="rId18"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 adres profilu nabywcy: </w:t>
      </w:r>
      <w:hyperlink r:id="rId19" w:history="1">
        <w:r w:rsidRPr="00FD6099">
          <w:rPr>
            <w:rStyle w:val="Hipercze"/>
            <w:rFonts w:ascii="Times New Roman" w:hAnsi="Times New Roman"/>
            <w:sz w:val="24"/>
            <w:szCs w:val="24"/>
          </w:rPr>
          <w:t>https://platformazakupowa.pl/pn/uj_edu</w:t>
        </w:r>
      </w:hyperlink>
    </w:p>
    <w:p w14:paraId="5B4944B5" w14:textId="77777777" w:rsidR="007F2369" w:rsidRPr="00FD6099" w:rsidRDefault="007F2369" w:rsidP="00DE7CB1">
      <w:pPr>
        <w:pStyle w:val="Akapitzlist"/>
        <w:numPr>
          <w:ilvl w:val="1"/>
          <w:numId w:val="39"/>
        </w:numPr>
        <w:spacing w:after="0" w:line="240" w:lineRule="auto"/>
        <w:ind w:left="993" w:hanging="549"/>
        <w:contextualSpacing/>
        <w:jc w:val="both"/>
        <w:rPr>
          <w:rFonts w:ascii="Times New Roman" w:hAnsi="Times New Roman"/>
          <w:sz w:val="24"/>
          <w:szCs w:val="24"/>
        </w:rPr>
      </w:pPr>
      <w:r w:rsidRPr="00FD6099">
        <w:rPr>
          <w:rFonts w:ascii="Times New Roman" w:hAnsi="Times New Roman"/>
          <w:sz w:val="24"/>
          <w:szCs w:val="24"/>
        </w:rPr>
        <w:lastRenderedPageBreak/>
        <w:t>Wykonawca przystępując do niniejszego postępowania o udzielenie zamówienia publicznego:</w:t>
      </w:r>
    </w:p>
    <w:p w14:paraId="24DDBAA2" w14:textId="77777777" w:rsidR="007F2369" w:rsidRPr="00FD6099" w:rsidRDefault="007F2369" w:rsidP="00DE7CB1">
      <w:pPr>
        <w:pStyle w:val="Akapitzlist"/>
        <w:numPr>
          <w:ilvl w:val="2"/>
          <w:numId w:val="39"/>
        </w:numPr>
        <w:tabs>
          <w:tab w:val="left" w:pos="1843"/>
        </w:tabs>
        <w:spacing w:after="0" w:line="240" w:lineRule="auto"/>
        <w:ind w:left="1843" w:hanging="850"/>
        <w:contextualSpacing/>
        <w:jc w:val="both"/>
        <w:rPr>
          <w:rFonts w:ascii="Times New Roman" w:hAnsi="Times New Roman"/>
          <w:sz w:val="24"/>
          <w:szCs w:val="24"/>
        </w:rPr>
      </w:pPr>
      <w:r w:rsidRPr="00FD6099">
        <w:rPr>
          <w:rFonts w:ascii="Times New Roman" w:hAnsi="Times New Roman"/>
          <w:sz w:val="24"/>
          <w:szCs w:val="24"/>
        </w:rPr>
        <w:t xml:space="preserve">akceptuje warunki korzystania z </w:t>
      </w:r>
      <w:hyperlink r:id="rId20"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określone w regulaminie zamieszczonym w zakładce „Regulamin” oraz uznaje </w:t>
      </w:r>
      <w:r w:rsidRPr="00FD6099">
        <w:rPr>
          <w:rFonts w:ascii="Times New Roman" w:hAnsi="Times New Roman"/>
          <w:sz w:val="24"/>
          <w:szCs w:val="24"/>
        </w:rPr>
        <w:br/>
        <w:t>go za wiążący;</w:t>
      </w:r>
    </w:p>
    <w:p w14:paraId="694D9B63" w14:textId="09A225CA" w:rsidR="007F2369" w:rsidRPr="00FD6099" w:rsidRDefault="007F2369" w:rsidP="00DE7CB1">
      <w:pPr>
        <w:pStyle w:val="Akapitzlist"/>
        <w:numPr>
          <w:ilvl w:val="2"/>
          <w:numId w:val="39"/>
        </w:numPr>
        <w:tabs>
          <w:tab w:val="left" w:pos="1843"/>
        </w:tabs>
        <w:spacing w:after="0" w:line="240" w:lineRule="auto"/>
        <w:ind w:left="1843" w:hanging="851"/>
        <w:contextualSpacing/>
        <w:jc w:val="both"/>
        <w:rPr>
          <w:rFonts w:ascii="Times New Roman" w:hAnsi="Times New Roman"/>
          <w:sz w:val="24"/>
          <w:szCs w:val="24"/>
        </w:rPr>
      </w:pPr>
      <w:r w:rsidRPr="00FD6099">
        <w:rPr>
          <w:rFonts w:ascii="Times New Roman" w:hAnsi="Times New Roman"/>
          <w:sz w:val="24"/>
          <w:szCs w:val="24"/>
        </w:rPr>
        <w:t xml:space="preserve">zapozna się z instrukcją korzystania z </w:t>
      </w:r>
      <w:hyperlink r:id="rId21"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a w szczególności z zasadami logowania, składania wniosków o wyjaśnienie treści SWZ, składania ofert oraz dokonywania innych czynności w niniejszym postępowaniu przy użyciu </w:t>
      </w:r>
      <w:hyperlink r:id="rId22"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dostępną na </w:t>
      </w:r>
      <w:hyperlink r:id="rId23" w:history="1">
        <w:r w:rsidRPr="00FD6099">
          <w:rPr>
            <w:rStyle w:val="Hipercze"/>
            <w:rFonts w:ascii="Times New Roman" w:hAnsi="Times New Roman"/>
            <w:sz w:val="24"/>
            <w:szCs w:val="24"/>
          </w:rPr>
          <w:t>https://platformazakupowa.pl</w:t>
        </w:r>
      </w:hyperlink>
      <w:r w:rsidRPr="00FD6099">
        <w:rPr>
          <w:rStyle w:val="Hipercze"/>
          <w:rFonts w:ascii="Times New Roman" w:hAnsi="Times New Roman"/>
          <w:sz w:val="24"/>
          <w:szCs w:val="24"/>
        </w:rPr>
        <w:t xml:space="preserve"> </w:t>
      </w:r>
      <w:r w:rsidRPr="00FD6099">
        <w:rPr>
          <w:rFonts w:ascii="Times New Roman" w:hAnsi="Times New Roman"/>
          <w:sz w:val="24"/>
          <w:szCs w:val="24"/>
        </w:rPr>
        <w:t>– link poniżej:</w:t>
      </w:r>
    </w:p>
    <w:p w14:paraId="614F0A31" w14:textId="77777777" w:rsidR="007F2369" w:rsidRPr="00FD6099" w:rsidRDefault="007F2369" w:rsidP="00B10C90">
      <w:pPr>
        <w:pStyle w:val="Akapitzlist"/>
        <w:tabs>
          <w:tab w:val="left" w:pos="1843"/>
        </w:tabs>
        <w:spacing w:after="0" w:line="240" w:lineRule="auto"/>
        <w:ind w:left="1843" w:right="-142" w:hanging="851"/>
        <w:rPr>
          <w:rFonts w:ascii="Times New Roman" w:hAnsi="Times New Roman"/>
          <w:sz w:val="24"/>
          <w:szCs w:val="24"/>
        </w:rPr>
      </w:pPr>
      <w:r w:rsidRPr="00FD6099">
        <w:rPr>
          <w:rFonts w:ascii="Times New Roman" w:hAnsi="Times New Roman"/>
          <w:sz w:val="24"/>
          <w:szCs w:val="24"/>
        </w:rPr>
        <w:tab/>
      </w:r>
      <w:hyperlink r:id="rId24" w:history="1">
        <w:r w:rsidRPr="00FD6099">
          <w:rPr>
            <w:rStyle w:val="Hipercze"/>
            <w:rFonts w:ascii="Times New Roman" w:hAnsi="Times New Roman"/>
            <w:sz w:val="24"/>
            <w:szCs w:val="24"/>
          </w:rPr>
          <w:t>https://drive.google.com/file/d/1Kd1DttbBeiNWt4q4slS4t76lZVKPbkyD/view</w:t>
        </w:r>
      </w:hyperlink>
      <w:r w:rsidRPr="00FD6099">
        <w:rPr>
          <w:rFonts w:ascii="Times New Roman" w:hAnsi="Times New Roman"/>
          <w:sz w:val="24"/>
          <w:szCs w:val="24"/>
        </w:rPr>
        <w:t xml:space="preserve"> </w:t>
      </w:r>
    </w:p>
    <w:p w14:paraId="3046E2DA" w14:textId="77777777" w:rsidR="007F2369" w:rsidRPr="00FD6099" w:rsidRDefault="007F2369" w:rsidP="00B10C90">
      <w:pPr>
        <w:pStyle w:val="Akapitzlist"/>
        <w:tabs>
          <w:tab w:val="left" w:pos="1843"/>
        </w:tabs>
        <w:spacing w:after="0" w:line="240" w:lineRule="auto"/>
        <w:ind w:left="1843" w:hanging="851"/>
        <w:rPr>
          <w:rFonts w:ascii="Times New Roman" w:hAnsi="Times New Roman"/>
          <w:sz w:val="24"/>
          <w:szCs w:val="24"/>
        </w:rPr>
      </w:pPr>
      <w:r w:rsidRPr="00FD6099">
        <w:rPr>
          <w:rFonts w:ascii="Times New Roman" w:hAnsi="Times New Roman"/>
          <w:sz w:val="24"/>
          <w:szCs w:val="24"/>
        </w:rPr>
        <w:tab/>
        <w:t xml:space="preserve">lub w zakładce: </w:t>
      </w:r>
      <w:hyperlink r:id="rId25" w:history="1">
        <w:r w:rsidRPr="00FD6099">
          <w:rPr>
            <w:rStyle w:val="Hipercze"/>
            <w:rFonts w:ascii="Times New Roman" w:hAnsi="Times New Roman"/>
            <w:sz w:val="24"/>
            <w:szCs w:val="24"/>
          </w:rPr>
          <w:t>https://platformazakupowa.pl/strona/45-instrukcje</w:t>
        </w:r>
      </w:hyperlink>
      <w:r w:rsidRPr="00FD6099">
        <w:rPr>
          <w:rStyle w:val="Hipercze"/>
          <w:rFonts w:ascii="Times New Roman" w:hAnsi="Times New Roman"/>
          <w:sz w:val="24"/>
          <w:szCs w:val="24"/>
        </w:rPr>
        <w:t xml:space="preserve"> </w:t>
      </w:r>
      <w:r w:rsidRPr="00FD6099">
        <w:rPr>
          <w:rFonts w:ascii="Times New Roman" w:hAnsi="Times New Roman"/>
          <w:sz w:val="24"/>
          <w:szCs w:val="24"/>
        </w:rPr>
        <w:t>oraz będzie ją stosować.</w:t>
      </w:r>
    </w:p>
    <w:p w14:paraId="2A799200" w14:textId="77777777" w:rsidR="007F2369" w:rsidRPr="00FD6099" w:rsidRDefault="007F2369" w:rsidP="00DE7CB1">
      <w:pPr>
        <w:pStyle w:val="Akapitzlist"/>
        <w:numPr>
          <w:ilvl w:val="1"/>
          <w:numId w:val="39"/>
        </w:numPr>
        <w:spacing w:after="0" w:line="240" w:lineRule="auto"/>
        <w:ind w:left="1134"/>
        <w:contextualSpacing/>
        <w:jc w:val="both"/>
        <w:rPr>
          <w:rFonts w:ascii="Times New Roman" w:hAnsi="Times New Roman"/>
          <w:sz w:val="24"/>
          <w:szCs w:val="24"/>
        </w:rPr>
      </w:pPr>
      <w:r w:rsidRPr="00FD6099">
        <w:rPr>
          <w:rFonts w:ascii="Times New Roman" w:hAnsi="Times New Roman"/>
          <w:sz w:val="24"/>
          <w:szCs w:val="24"/>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FD6099">
        <w:rPr>
          <w:rFonts w:ascii="Times New Roman" w:hAnsi="Times New Roman"/>
          <w:sz w:val="24"/>
          <w:szCs w:val="24"/>
        </w:rPr>
        <w:br/>
        <w:t xml:space="preserve">na </w:t>
      </w:r>
      <w:hyperlink r:id="rId26"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w regulaminie zamieszczonym w zakładce „Regulamin” oraz instrukcji składania ofert (linki w ust. 1.2.2 powyżej).</w:t>
      </w:r>
    </w:p>
    <w:p w14:paraId="14E2C472" w14:textId="77777777" w:rsidR="007F2369" w:rsidRPr="00FD6099" w:rsidRDefault="007F2369" w:rsidP="00DE7CB1">
      <w:pPr>
        <w:pStyle w:val="Akapitzlist"/>
        <w:numPr>
          <w:ilvl w:val="1"/>
          <w:numId w:val="39"/>
        </w:numPr>
        <w:spacing w:after="0" w:line="240" w:lineRule="auto"/>
        <w:ind w:left="1134"/>
        <w:contextualSpacing/>
        <w:jc w:val="both"/>
        <w:rPr>
          <w:rFonts w:ascii="Times New Roman" w:hAnsi="Times New Roman"/>
          <w:sz w:val="24"/>
          <w:szCs w:val="24"/>
        </w:rPr>
      </w:pPr>
      <w:r w:rsidRPr="00FD6099">
        <w:rPr>
          <w:rFonts w:ascii="Times New Roman" w:hAnsi="Times New Roman"/>
          <w:sz w:val="24"/>
          <w:szCs w:val="24"/>
        </w:rPr>
        <w:t>Wielkość plików:</w:t>
      </w:r>
    </w:p>
    <w:p w14:paraId="5A9716F7" w14:textId="77777777" w:rsidR="007F2369" w:rsidRPr="00FD6099" w:rsidRDefault="007F2369" w:rsidP="00DE7CB1">
      <w:pPr>
        <w:pStyle w:val="Akapitzlist"/>
        <w:numPr>
          <w:ilvl w:val="3"/>
          <w:numId w:val="39"/>
        </w:numPr>
        <w:spacing w:after="0" w:line="240" w:lineRule="auto"/>
        <w:ind w:left="1843" w:hanging="763"/>
        <w:contextualSpacing/>
        <w:jc w:val="both"/>
        <w:rPr>
          <w:rFonts w:ascii="Times New Roman" w:hAnsi="Times New Roman"/>
          <w:sz w:val="24"/>
          <w:szCs w:val="24"/>
        </w:rPr>
      </w:pPr>
      <w:r w:rsidRPr="00FD6099">
        <w:rPr>
          <w:rFonts w:ascii="Times New Roman" w:hAnsi="Times New Roman"/>
          <w:sz w:val="24"/>
          <w:szCs w:val="24"/>
        </w:rPr>
        <w:t>w odniesieniu do oferty – maksymalna liczba plików to 10 po 150 MB każdy;</w:t>
      </w:r>
    </w:p>
    <w:p w14:paraId="7158DB7E" w14:textId="77777777" w:rsidR="007F2369" w:rsidRPr="00FD6099" w:rsidRDefault="007F2369" w:rsidP="00DE7CB1">
      <w:pPr>
        <w:pStyle w:val="Akapitzlist"/>
        <w:numPr>
          <w:ilvl w:val="3"/>
          <w:numId w:val="39"/>
        </w:numPr>
        <w:spacing w:after="0" w:line="240" w:lineRule="auto"/>
        <w:ind w:left="1843" w:hanging="763"/>
        <w:contextualSpacing/>
        <w:jc w:val="both"/>
        <w:rPr>
          <w:rFonts w:ascii="Times New Roman" w:hAnsi="Times New Roman"/>
          <w:sz w:val="24"/>
          <w:szCs w:val="24"/>
        </w:rPr>
      </w:pPr>
      <w:r w:rsidRPr="00FD6099">
        <w:rPr>
          <w:rFonts w:ascii="Times New Roman" w:hAnsi="Times New Roman"/>
          <w:sz w:val="24"/>
          <w:szCs w:val="24"/>
        </w:rPr>
        <w:t>w przypadku komunikacji – wiadomość do zamawiającego max. 500 MB;</w:t>
      </w:r>
    </w:p>
    <w:p w14:paraId="78E961D6" w14:textId="685823E6" w:rsidR="007F2369" w:rsidRPr="00FD6099" w:rsidRDefault="007F2369" w:rsidP="00DE7CB1">
      <w:pPr>
        <w:pStyle w:val="Akapitzlist"/>
        <w:numPr>
          <w:ilvl w:val="1"/>
          <w:numId w:val="39"/>
        </w:numPr>
        <w:spacing w:after="0" w:line="240" w:lineRule="auto"/>
        <w:ind w:left="1134"/>
        <w:contextualSpacing/>
        <w:jc w:val="both"/>
        <w:rPr>
          <w:rFonts w:ascii="Times New Roman" w:hAnsi="Times New Roman"/>
          <w:sz w:val="24"/>
          <w:szCs w:val="24"/>
        </w:rPr>
      </w:pPr>
      <w:r w:rsidRPr="00FD6099">
        <w:rPr>
          <w:rFonts w:ascii="Times New Roman" w:hAnsi="Times New Roman"/>
          <w:sz w:val="24"/>
          <w:szCs w:val="24"/>
        </w:rPr>
        <w:t xml:space="preserve">Komunikacja między zamawiającym i wykonawcami odbywa się </w:t>
      </w:r>
      <w:r w:rsidR="00AE2971" w:rsidRPr="00FD6099">
        <w:rPr>
          <w:rFonts w:ascii="Times New Roman" w:hAnsi="Times New Roman"/>
          <w:b/>
          <w:bCs/>
          <w:sz w:val="24"/>
          <w:szCs w:val="24"/>
          <w:u w:val="single"/>
          <w:lang w:val="pl-PL"/>
        </w:rPr>
        <w:t>wyłącznie</w:t>
      </w:r>
      <w:r w:rsidR="00AE2971" w:rsidRPr="00FD6099">
        <w:rPr>
          <w:rFonts w:ascii="Times New Roman" w:hAnsi="Times New Roman"/>
          <w:sz w:val="24"/>
          <w:szCs w:val="24"/>
          <w:lang w:val="pl-PL"/>
        </w:rPr>
        <w:t xml:space="preserve"> </w:t>
      </w:r>
      <w:r w:rsidRPr="00FD6099">
        <w:rPr>
          <w:rFonts w:ascii="Times New Roman" w:hAnsi="Times New Roman"/>
          <w:sz w:val="24"/>
          <w:szCs w:val="24"/>
        </w:rPr>
        <w:t xml:space="preserve">przy użyciu narzędzia komercyjnego </w:t>
      </w:r>
      <w:hyperlink r:id="rId27"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 adres profilu nabywcy: </w:t>
      </w:r>
      <w:hyperlink r:id="rId28" w:history="1">
        <w:r w:rsidRPr="00FD6099">
          <w:rPr>
            <w:rStyle w:val="Hipercze"/>
            <w:rFonts w:ascii="Times New Roman" w:hAnsi="Times New Roman"/>
            <w:sz w:val="24"/>
            <w:szCs w:val="24"/>
          </w:rPr>
          <w:t>https://platformazakupowa.pl/pn/uj_edu</w:t>
        </w:r>
      </w:hyperlink>
    </w:p>
    <w:p w14:paraId="2C5B52B1" w14:textId="77777777" w:rsidR="007F2369" w:rsidRPr="00FD6099" w:rsidRDefault="007F2369" w:rsidP="00DE7CB1">
      <w:pPr>
        <w:pStyle w:val="Akapitzlist"/>
        <w:numPr>
          <w:ilvl w:val="2"/>
          <w:numId w:val="39"/>
        </w:numPr>
        <w:spacing w:after="0" w:line="240" w:lineRule="auto"/>
        <w:ind w:left="1843" w:hanging="709"/>
        <w:contextualSpacing/>
        <w:jc w:val="both"/>
        <w:rPr>
          <w:rFonts w:ascii="Times New Roman" w:hAnsi="Times New Roman"/>
          <w:bCs/>
          <w:sz w:val="24"/>
          <w:szCs w:val="24"/>
        </w:rPr>
      </w:pPr>
      <w:r w:rsidRPr="00FD6099">
        <w:rPr>
          <w:rFonts w:ascii="Times New Roman" w:hAnsi="Times New Roman"/>
          <w:sz w:val="24"/>
          <w:szCs w:val="24"/>
        </w:rPr>
        <w:t>W celu skrócenia czasu udzielenia odpowiedzi na pytania komunikacja między zamawiającym a wykonawcami w zakresie:</w:t>
      </w:r>
    </w:p>
    <w:p w14:paraId="46802532"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przesyłania zamawiającemu pytań do treści SWZ;</w:t>
      </w:r>
    </w:p>
    <w:p w14:paraId="3D1FC149"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przesyłania odpowiedzi na wezwanie zamawiającego do złożenia podmiotowych środków dowodowych;</w:t>
      </w:r>
    </w:p>
    <w:p w14:paraId="0646EA5C"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shd w:val="clear" w:color="auto" w:fill="FFFFFF"/>
        </w:rPr>
        <w:t xml:space="preserve">przesyłania odpowiedzi na wezwanie zamawiającego </w:t>
      </w:r>
      <w:r w:rsidRPr="00FD6099">
        <w:rPr>
          <w:rFonts w:ascii="Times New Roman" w:hAnsi="Times New Roman"/>
          <w:sz w:val="24"/>
          <w:szCs w:val="24"/>
          <w:shd w:val="clear" w:color="auto" w:fill="FFFFFF"/>
        </w:rPr>
        <w:br/>
        <w:t>do złożenia/poprawienia/uzupełnienia oświadczenia, o którym mowa w art. 125 ust. 1, podmiotowych środków dowodowych, innych dokumentów lub oświadczeń składanych w postępowaniu;</w:t>
      </w:r>
    </w:p>
    <w:p w14:paraId="699980EB" w14:textId="7A120BCE"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F3ABBC"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shd w:val="clear" w:color="auto" w:fill="FFFFFF"/>
        </w:rPr>
        <w:t>przesyłania odpowiedzi na wezwanie zamawiającego do złożenia wyjaśnień dotyczących treści przedmiotowych środków dowodowych;</w:t>
      </w:r>
    </w:p>
    <w:p w14:paraId="5F102882"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shd w:val="clear" w:color="auto" w:fill="FFFFFF"/>
        </w:rPr>
        <w:lastRenderedPageBreak/>
        <w:t>przesłania odpowiedzi na inne wezwania zamawiającego wynikające z ustawy – Prawo zamówień publicznych;</w:t>
      </w:r>
    </w:p>
    <w:p w14:paraId="09EEDB92"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przesyłania wniosków, informacji, oświadczeń wykonawcy;</w:t>
      </w:r>
    </w:p>
    <w:p w14:paraId="2B6A2970"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przesyłania odwołania/innych</w:t>
      </w:r>
    </w:p>
    <w:p w14:paraId="22C46669" w14:textId="77777777" w:rsidR="007F2369" w:rsidRPr="00FD6099" w:rsidRDefault="007F2369" w:rsidP="00B10C90">
      <w:pPr>
        <w:ind w:left="1843"/>
        <w:jc w:val="both"/>
      </w:pPr>
      <w:r w:rsidRPr="00FD6099">
        <w:t xml:space="preserve">odbywa się za pośrednictwem </w:t>
      </w:r>
      <w:hyperlink r:id="rId29" w:history="1">
        <w:r w:rsidRPr="00FD6099">
          <w:rPr>
            <w:rStyle w:val="Hipercze"/>
          </w:rPr>
          <w:t>https://platformazakupowa.pl</w:t>
        </w:r>
      </w:hyperlink>
      <w:r w:rsidRPr="00FD6099">
        <w:t xml:space="preserve"> i formularza: </w:t>
      </w:r>
      <w:r w:rsidRPr="00FD6099">
        <w:br/>
        <w:t>„Wyślij wiadomość do zamawiającego”.</w:t>
      </w:r>
    </w:p>
    <w:p w14:paraId="639990E0" w14:textId="2C906298" w:rsidR="007F2369" w:rsidRPr="00FD6099" w:rsidRDefault="007F2369" w:rsidP="00B10C90">
      <w:pPr>
        <w:pStyle w:val="NormalnyWeb"/>
        <w:spacing w:before="0" w:beforeAutospacing="0" w:after="0" w:afterAutospacing="0"/>
        <w:ind w:left="1843"/>
        <w:jc w:val="both"/>
      </w:pPr>
      <w:r w:rsidRPr="00FD6099">
        <w:t xml:space="preserve">Za datę przekazania (wpływu) oświadczeń, wniosków, zawiadomień oraz informacji przyjmuje się datę ich przesłania za pośrednictwem </w:t>
      </w:r>
      <w:hyperlink r:id="rId30" w:history="1">
        <w:r w:rsidRPr="00FD6099">
          <w:rPr>
            <w:rStyle w:val="Hipercze"/>
            <w:rFonts w:eastAsia="Calibri"/>
            <w:lang w:eastAsia="en-US"/>
          </w:rPr>
          <w:t>https://platformazakupowa.pl</w:t>
        </w:r>
      </w:hyperlink>
      <w:r w:rsidRPr="00FD6099">
        <w:t xml:space="preserve"> poprzez kliknięcie przycisku: „Wyślij wiadomość do zamawiającego”, po którym pojawi się komunikat, że wiadomość została wysłana do zamawiającego.</w:t>
      </w:r>
    </w:p>
    <w:p w14:paraId="1557CD33" w14:textId="3A231B24" w:rsidR="007F2369" w:rsidRPr="00FD6099" w:rsidRDefault="007F2369" w:rsidP="00DE7CB1">
      <w:pPr>
        <w:pStyle w:val="Akapitzlist"/>
        <w:numPr>
          <w:ilvl w:val="2"/>
          <w:numId w:val="39"/>
        </w:numPr>
        <w:spacing w:after="0" w:line="240" w:lineRule="auto"/>
        <w:ind w:left="1843" w:hanging="709"/>
        <w:contextualSpacing/>
        <w:jc w:val="both"/>
        <w:rPr>
          <w:rFonts w:ascii="Times New Roman" w:hAnsi="Times New Roman"/>
          <w:sz w:val="24"/>
          <w:szCs w:val="24"/>
        </w:rPr>
      </w:pPr>
      <w:r w:rsidRPr="00FD6099">
        <w:rPr>
          <w:rFonts w:ascii="Times New Roman" w:hAnsi="Times New Roman"/>
          <w:sz w:val="24"/>
          <w:szCs w:val="24"/>
        </w:rPr>
        <w:t xml:space="preserve">Zamawiający przekazuje wykonawcom informacje za pośrednictwem </w:t>
      </w:r>
      <w:hyperlink r:id="rId31"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do konkretnego wykonawcy.</w:t>
      </w:r>
    </w:p>
    <w:p w14:paraId="6467DF9D" w14:textId="77777777" w:rsidR="007F2369" w:rsidRPr="00FD6099" w:rsidRDefault="007F2369" w:rsidP="00DE7CB1">
      <w:pPr>
        <w:pStyle w:val="Akapitzlist"/>
        <w:numPr>
          <w:ilvl w:val="2"/>
          <w:numId w:val="39"/>
        </w:numPr>
        <w:spacing w:after="0" w:line="240" w:lineRule="auto"/>
        <w:ind w:left="1843" w:hanging="709"/>
        <w:contextualSpacing/>
        <w:jc w:val="both"/>
        <w:rPr>
          <w:rFonts w:ascii="Times New Roman" w:hAnsi="Times New Roman"/>
          <w:sz w:val="24"/>
          <w:szCs w:val="24"/>
        </w:rPr>
      </w:pPr>
      <w:r w:rsidRPr="00FD6099">
        <w:rPr>
          <w:rFonts w:ascii="Times New Roman" w:hAnsi="Times New Roman"/>
          <w:sz w:val="24"/>
          <w:szCs w:val="24"/>
        </w:rPr>
        <w:t xml:space="preserve">Wykonawca jako podmiot profesjonalny ma obowiązek sprawdzania komunikatów i wiadomości bezpośrednio na </w:t>
      </w:r>
      <w:hyperlink r:id="rId33" w:history="1">
        <w:r w:rsidRPr="00FD6099">
          <w:rPr>
            <w:rStyle w:val="Hipercze"/>
            <w:rFonts w:ascii="Times New Roman" w:hAnsi="Times New Roman"/>
            <w:sz w:val="24"/>
            <w:szCs w:val="24"/>
          </w:rPr>
          <w:t>https://platformazakupowa.pl</w:t>
        </w:r>
      </w:hyperlink>
      <w:r w:rsidRPr="00FD6099">
        <w:rPr>
          <w:rStyle w:val="Hipercze"/>
          <w:rFonts w:ascii="Times New Roman" w:hAnsi="Times New Roman"/>
          <w:sz w:val="24"/>
          <w:szCs w:val="24"/>
        </w:rPr>
        <w:t xml:space="preserve"> </w:t>
      </w:r>
      <w:r w:rsidRPr="00FD6099">
        <w:rPr>
          <w:rFonts w:ascii="Times New Roman" w:hAnsi="Times New Roman"/>
          <w:sz w:val="24"/>
          <w:szCs w:val="24"/>
        </w:rPr>
        <w:t>przesyłanych przez zamawiającego, gdyż system powiadomień może ulec awarii lub powiadomienie może trafić do folderu SPAM.</w:t>
      </w:r>
    </w:p>
    <w:p w14:paraId="7FFA6BD0" w14:textId="3D5CE904" w:rsidR="007F2369" w:rsidRPr="00FD6099" w:rsidRDefault="007F2369" w:rsidP="00DE7CB1">
      <w:pPr>
        <w:pStyle w:val="Akapitzlist"/>
        <w:numPr>
          <w:ilvl w:val="2"/>
          <w:numId w:val="39"/>
        </w:numPr>
        <w:spacing w:after="0" w:line="240" w:lineRule="auto"/>
        <w:ind w:left="1843" w:hanging="709"/>
        <w:contextualSpacing/>
        <w:jc w:val="both"/>
        <w:rPr>
          <w:rFonts w:ascii="Times New Roman" w:hAnsi="Times New Roman"/>
          <w:sz w:val="24"/>
          <w:szCs w:val="24"/>
        </w:rPr>
      </w:pPr>
      <w:r w:rsidRPr="00FD6099">
        <w:rPr>
          <w:rFonts w:ascii="Times New Roman" w:hAnsi="Times New Roman"/>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25D1C" w:rsidRPr="00FD6099">
        <w:rPr>
          <w:rFonts w:ascii="Times New Roman" w:hAnsi="Times New Roman"/>
          <w:sz w:val="24"/>
          <w:szCs w:val="24"/>
        </w:rPr>
        <w:t xml:space="preserve"> </w:t>
      </w:r>
      <w:r w:rsidRPr="00FD6099">
        <w:rPr>
          <w:rFonts w:ascii="Times New Roman" w:hAnsi="Times New Roman"/>
          <w:sz w:val="24"/>
          <w:szCs w:val="24"/>
        </w:rPr>
        <w:t xml:space="preserve"> wymagania sprzętowo-aplikacyjne umożliwiające pracę na </w:t>
      </w:r>
      <w:hyperlink r:id="rId34" w:history="1">
        <w:r w:rsidRPr="00FD6099">
          <w:rPr>
            <w:rStyle w:val="Hipercze"/>
            <w:rFonts w:ascii="Times New Roman" w:hAnsi="Times New Roman"/>
            <w:sz w:val="24"/>
            <w:szCs w:val="24"/>
          </w:rPr>
          <w:t>https://platformazakupowa.pl</w:t>
        </w:r>
      </w:hyperlink>
      <w:r w:rsidRPr="00FD6099">
        <w:rPr>
          <w:rStyle w:val="Hipercze"/>
          <w:rFonts w:ascii="Times New Roman" w:hAnsi="Times New Roman"/>
          <w:sz w:val="24"/>
          <w:szCs w:val="24"/>
        </w:rPr>
        <w:t>,</w:t>
      </w:r>
      <w:r w:rsidRPr="00FD6099">
        <w:rPr>
          <w:rFonts w:ascii="Times New Roman" w:hAnsi="Times New Roman"/>
          <w:sz w:val="24"/>
          <w:szCs w:val="24"/>
        </w:rPr>
        <w:t xml:space="preserve"> tj.:</w:t>
      </w:r>
    </w:p>
    <w:p w14:paraId="45070C57"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 xml:space="preserve">stały dostęp do sieci Internet o gwarantowanej przepustowości nie mniejszej niż 512 </w:t>
      </w:r>
      <w:proofErr w:type="spellStart"/>
      <w:r w:rsidRPr="00FD6099">
        <w:rPr>
          <w:rFonts w:ascii="Times New Roman" w:hAnsi="Times New Roman"/>
          <w:sz w:val="24"/>
          <w:szCs w:val="24"/>
        </w:rPr>
        <w:t>kb</w:t>
      </w:r>
      <w:proofErr w:type="spellEnd"/>
      <w:r w:rsidRPr="00FD6099">
        <w:rPr>
          <w:rFonts w:ascii="Times New Roman" w:hAnsi="Times New Roman"/>
          <w:sz w:val="24"/>
          <w:szCs w:val="24"/>
        </w:rPr>
        <w:t>/s;</w:t>
      </w:r>
    </w:p>
    <w:p w14:paraId="3A713029"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3516478"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zainstalowana dowolna, inna przeglądarka internetowa niż Internet Explorer;</w:t>
      </w:r>
    </w:p>
    <w:p w14:paraId="048825B1"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włączona obsługa JavaScript,</w:t>
      </w:r>
    </w:p>
    <w:p w14:paraId="761A9F76"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 xml:space="preserve">zainstalowany program Adobe </w:t>
      </w:r>
      <w:proofErr w:type="spellStart"/>
      <w:r w:rsidRPr="00FD6099">
        <w:rPr>
          <w:rFonts w:ascii="Times New Roman" w:hAnsi="Times New Roman"/>
          <w:sz w:val="24"/>
          <w:szCs w:val="24"/>
        </w:rPr>
        <w:t>Acrobat</w:t>
      </w:r>
      <w:proofErr w:type="spellEnd"/>
      <w:r w:rsidRPr="00FD6099">
        <w:rPr>
          <w:rFonts w:ascii="Times New Roman" w:hAnsi="Times New Roman"/>
          <w:sz w:val="24"/>
          <w:szCs w:val="24"/>
        </w:rPr>
        <w:t xml:space="preserve"> Reader lub inny obsługujący format plików .pdf.</w:t>
      </w:r>
    </w:p>
    <w:p w14:paraId="7664597D" w14:textId="77777777" w:rsidR="007F2369" w:rsidRPr="00FD6099" w:rsidRDefault="007F2369" w:rsidP="00DE7CB1">
      <w:pPr>
        <w:pStyle w:val="NormalnyWeb"/>
        <w:numPr>
          <w:ilvl w:val="2"/>
          <w:numId w:val="39"/>
        </w:numPr>
        <w:spacing w:before="0" w:beforeAutospacing="0" w:after="0" w:afterAutospacing="0"/>
        <w:ind w:left="1843" w:hanging="709"/>
        <w:jc w:val="both"/>
        <w:textAlignment w:val="baseline"/>
      </w:pPr>
      <w:r w:rsidRPr="00FD6099">
        <w:t xml:space="preserve">Szyfrowanie na </w:t>
      </w:r>
      <w:hyperlink r:id="rId35" w:history="1">
        <w:r w:rsidRPr="00FD6099">
          <w:rPr>
            <w:rStyle w:val="Hipercze"/>
            <w:rFonts w:eastAsia="Calibri"/>
            <w:lang w:eastAsia="en-US"/>
          </w:rPr>
          <w:t>https://platformazakupowa.pl</w:t>
        </w:r>
      </w:hyperlink>
      <w:r w:rsidRPr="00FD6099">
        <w:t xml:space="preserve"> odbywa się za pomocą protokołu TLS 1.3.</w:t>
      </w:r>
    </w:p>
    <w:p w14:paraId="02CA18B5" w14:textId="30640FE7" w:rsidR="007F2369" w:rsidRPr="00FD6099" w:rsidRDefault="74DB0141" w:rsidP="00DE7CB1">
      <w:pPr>
        <w:pStyle w:val="NormalnyWeb"/>
        <w:numPr>
          <w:ilvl w:val="2"/>
          <w:numId w:val="39"/>
        </w:numPr>
        <w:spacing w:before="0" w:beforeAutospacing="0" w:after="0" w:afterAutospacing="0"/>
        <w:ind w:left="1843" w:hanging="709"/>
        <w:jc w:val="both"/>
        <w:textAlignment w:val="baseline"/>
      </w:pPr>
      <w:r w:rsidRPr="00FD6099">
        <w:t>Oznaczenie czasu odbioru danych przez platformę zakupową stanowi datę oraz dokładny czas (</w:t>
      </w:r>
      <w:proofErr w:type="spellStart"/>
      <w:r w:rsidRPr="00FD6099">
        <w:t>hh:mm:ss</w:t>
      </w:r>
      <w:proofErr w:type="spellEnd"/>
      <w:r w:rsidRPr="00FD6099">
        <w:t>) generowany według czasu lokalnego serwera synchronizowanego z zegarem Głównego Urzędu Miar.</w:t>
      </w:r>
    </w:p>
    <w:p w14:paraId="1E229AD1" w14:textId="77777777"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bCs/>
          <w:sz w:val="24"/>
          <w:szCs w:val="24"/>
        </w:rPr>
      </w:pPr>
      <w:r w:rsidRPr="00FD6099">
        <w:rPr>
          <w:rFonts w:ascii="Times New Roman" w:hAnsi="Times New Roman"/>
          <w:sz w:val="24"/>
          <w:szCs w:val="24"/>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D6099" w:rsidDel="008C4122">
        <w:rPr>
          <w:rFonts w:ascii="Times New Roman" w:hAnsi="Times New Roman"/>
          <w:sz w:val="24"/>
          <w:szCs w:val="24"/>
        </w:rPr>
        <w:t xml:space="preserve"> </w:t>
      </w:r>
      <w:r w:rsidRPr="00FD6099">
        <w:rPr>
          <w:rFonts w:ascii="Times New Roman" w:hAnsi="Times New Roman"/>
          <w:sz w:val="24"/>
          <w:szCs w:val="24"/>
        </w:rPr>
        <w:t>(</w:t>
      </w:r>
      <w:proofErr w:type="spellStart"/>
      <w:r w:rsidRPr="00FD6099">
        <w:rPr>
          <w:rFonts w:ascii="Times New Roman" w:hAnsi="Times New Roman"/>
          <w:sz w:val="24"/>
          <w:szCs w:val="24"/>
        </w:rPr>
        <w:t>t.j</w:t>
      </w:r>
      <w:proofErr w:type="spellEnd"/>
      <w:r w:rsidRPr="00FD6099">
        <w:rPr>
          <w:rFonts w:ascii="Times New Roman" w:hAnsi="Times New Roman"/>
          <w:sz w:val="24"/>
          <w:szCs w:val="24"/>
        </w:rPr>
        <w:t xml:space="preserve">.: Dz. U. 2020 r., poz. 2452 z późn. </w:t>
      </w:r>
      <w:proofErr w:type="spellStart"/>
      <w:r w:rsidRPr="00FD6099">
        <w:rPr>
          <w:rFonts w:ascii="Times New Roman" w:hAnsi="Times New Roman"/>
          <w:sz w:val="24"/>
          <w:szCs w:val="24"/>
        </w:rPr>
        <w:t>zm</w:t>
      </w:r>
      <w:proofErr w:type="spellEnd"/>
      <w:r w:rsidRPr="00FD6099">
        <w:rPr>
          <w:rFonts w:ascii="Times New Roman" w:hAnsi="Times New Roman"/>
          <w:sz w:val="24"/>
          <w:szCs w:val="24"/>
        </w:rPr>
        <w:t>) oraz rozporządzeniu Ministra Rozwoju, Pracy i Technologii z dnia 23 grudnia 2020 r. w sprawie podmiotowych środków dowodowych oraz innych dokumentów lub oświadczeń, jakich może żądać zamawiający od wykonawcy</w:t>
      </w:r>
      <w:r w:rsidRPr="00FD6099" w:rsidDel="008C4122">
        <w:rPr>
          <w:rFonts w:ascii="Times New Roman" w:hAnsi="Times New Roman"/>
          <w:sz w:val="24"/>
          <w:szCs w:val="24"/>
        </w:rPr>
        <w:t xml:space="preserve"> </w:t>
      </w:r>
      <w:r w:rsidRPr="00FD6099">
        <w:rPr>
          <w:rFonts w:ascii="Times New Roman" w:hAnsi="Times New Roman"/>
          <w:sz w:val="24"/>
          <w:szCs w:val="24"/>
        </w:rPr>
        <w:t>(t. j.: Dz. U. 2020 r., poz. 2415 z późn. zm.), tj.:</w:t>
      </w:r>
    </w:p>
    <w:p w14:paraId="309A0D36" w14:textId="1281AB02" w:rsidR="007F2369" w:rsidRPr="00FD6099" w:rsidRDefault="74DB0141" w:rsidP="00DE7CB1">
      <w:pPr>
        <w:pStyle w:val="Akapitzlist"/>
        <w:numPr>
          <w:ilvl w:val="1"/>
          <w:numId w:val="40"/>
        </w:numPr>
        <w:spacing w:after="0" w:line="240" w:lineRule="auto"/>
        <w:ind w:left="1843" w:hanging="425"/>
        <w:contextualSpacing/>
        <w:jc w:val="both"/>
        <w:rPr>
          <w:rFonts w:ascii="Times New Roman" w:hAnsi="Times New Roman"/>
          <w:i/>
          <w:iCs/>
          <w:sz w:val="24"/>
          <w:szCs w:val="24"/>
          <w:u w:val="single"/>
        </w:rPr>
      </w:pPr>
      <w:r w:rsidRPr="00FD6099">
        <w:rPr>
          <w:rFonts w:ascii="Times New Roman" w:hAnsi="Times New Roman"/>
          <w:sz w:val="24"/>
          <w:szCs w:val="24"/>
        </w:rPr>
        <w:t xml:space="preserve">dokumenty lub oświadczenia, w tym oferta, składane są </w:t>
      </w:r>
      <w:r w:rsidRPr="00FD6099">
        <w:rPr>
          <w:rFonts w:ascii="Times New Roman" w:hAnsi="Times New Roman"/>
          <w:sz w:val="24"/>
          <w:szCs w:val="24"/>
          <w:u w:val="single"/>
        </w:rPr>
        <w:t>w oryginale w formie elektronicznej przy użyciu kwalifikowanego podpisu elektronicznego lub w</w:t>
      </w:r>
      <w:r w:rsidR="00625D1C" w:rsidRPr="00FD6099">
        <w:rPr>
          <w:rFonts w:ascii="Times New Roman" w:hAnsi="Times New Roman"/>
          <w:sz w:val="24"/>
          <w:szCs w:val="24"/>
          <w:u w:val="single"/>
        </w:rPr>
        <w:t xml:space="preserve"> </w:t>
      </w:r>
      <w:r w:rsidRPr="00FD6099">
        <w:rPr>
          <w:rFonts w:ascii="Times New Roman" w:hAnsi="Times New Roman"/>
          <w:sz w:val="24"/>
          <w:szCs w:val="24"/>
          <w:u w:val="single"/>
        </w:rPr>
        <w:t>postaci elektronicznej opatrzonej podpisem zaufanym lub podpisem osobistym</w:t>
      </w:r>
      <w:r w:rsidRPr="00FD6099">
        <w:rPr>
          <w:rFonts w:ascii="Times New Roman" w:hAnsi="Times New Roman"/>
          <w:sz w:val="24"/>
          <w:szCs w:val="24"/>
        </w:rPr>
        <w:t xml:space="preserve">. W przypadku składania podpisu kwalifikowanego i wykorzystania formatu podpisu </w:t>
      </w:r>
      <w:proofErr w:type="spellStart"/>
      <w:r w:rsidRPr="00FD6099">
        <w:rPr>
          <w:rFonts w:ascii="Times New Roman" w:hAnsi="Times New Roman"/>
          <w:sz w:val="24"/>
          <w:szCs w:val="24"/>
        </w:rPr>
        <w:t>XAdES</w:t>
      </w:r>
      <w:proofErr w:type="spellEnd"/>
      <w:r w:rsidRPr="00FD6099">
        <w:rPr>
          <w:rFonts w:ascii="Times New Roman" w:hAnsi="Times New Roman"/>
          <w:sz w:val="24"/>
          <w:szCs w:val="24"/>
        </w:rPr>
        <w:t xml:space="preserve"> zewnętrzny, zamawiający wymaga dołączenia odpowiedniej ilości plików, tj. podpisywanych plików z danymi oraz plików podpisu w formacie </w:t>
      </w:r>
      <w:proofErr w:type="spellStart"/>
      <w:r w:rsidRPr="00FD6099">
        <w:rPr>
          <w:rFonts w:ascii="Times New Roman" w:hAnsi="Times New Roman"/>
          <w:sz w:val="24"/>
          <w:szCs w:val="24"/>
        </w:rPr>
        <w:t>XAdES</w:t>
      </w:r>
      <w:proofErr w:type="spellEnd"/>
      <w:r w:rsidRPr="00FD6099">
        <w:rPr>
          <w:rFonts w:ascii="Times New Roman" w:hAnsi="Times New Roman"/>
          <w:sz w:val="24"/>
          <w:szCs w:val="24"/>
        </w:rPr>
        <w:t xml:space="preserve">. </w:t>
      </w:r>
      <w:r w:rsidRPr="00FD6099">
        <w:rPr>
          <w:rFonts w:ascii="Times New Roman" w:hAnsi="Times New Roman"/>
          <w:b/>
          <w:bCs/>
          <w:i/>
          <w:iCs/>
          <w:sz w:val="24"/>
          <w:szCs w:val="24"/>
        </w:rPr>
        <w:t>Oferta złożona bez opatrzenia właściwym podpisem elektronicznym podlega odrzuceniu na podstawie art. 226 ust. 1 pkt 3 ustawy PZP, z uwagi na niezgodność z art. 63 tej ustawy;</w:t>
      </w:r>
    </w:p>
    <w:p w14:paraId="20F98D76" w14:textId="77777777" w:rsidR="007F2369" w:rsidRPr="00FD6099" w:rsidRDefault="007F2369" w:rsidP="00DE7CB1">
      <w:pPr>
        <w:pStyle w:val="Akapitzlist"/>
        <w:numPr>
          <w:ilvl w:val="1"/>
          <w:numId w:val="40"/>
        </w:numPr>
        <w:spacing w:after="0" w:line="240" w:lineRule="auto"/>
        <w:ind w:left="1843" w:hanging="425"/>
        <w:contextualSpacing/>
        <w:jc w:val="both"/>
        <w:rPr>
          <w:rFonts w:ascii="Times New Roman" w:hAnsi="Times New Roman"/>
          <w:bCs/>
          <w:sz w:val="24"/>
          <w:szCs w:val="24"/>
        </w:rPr>
      </w:pPr>
      <w:r w:rsidRPr="00FD6099">
        <w:rPr>
          <w:rFonts w:ascii="Times New Roman" w:hAnsi="Times New Roman"/>
          <w:bCs/>
          <w:sz w:val="24"/>
          <w:szCs w:val="24"/>
        </w:rPr>
        <w:t>dokumenty wystawione w formie elektronicznej przekazuje się jako dokumenty elektroniczne, zapewniając zamawiającemu możliwość weryfikacji podpisów;</w:t>
      </w:r>
    </w:p>
    <w:p w14:paraId="20B4AE3A" w14:textId="77777777" w:rsidR="007F2369" w:rsidRPr="00FD6099" w:rsidRDefault="007F2369" w:rsidP="00DE7CB1">
      <w:pPr>
        <w:pStyle w:val="Akapitzlist"/>
        <w:numPr>
          <w:ilvl w:val="1"/>
          <w:numId w:val="40"/>
        </w:numPr>
        <w:spacing w:after="0" w:line="240" w:lineRule="auto"/>
        <w:ind w:left="1843" w:hanging="425"/>
        <w:contextualSpacing/>
        <w:jc w:val="both"/>
        <w:rPr>
          <w:rFonts w:ascii="Times New Roman" w:hAnsi="Times New Roman"/>
          <w:bCs/>
          <w:sz w:val="24"/>
          <w:szCs w:val="24"/>
        </w:rPr>
      </w:pPr>
      <w:r w:rsidRPr="00FD6099">
        <w:rPr>
          <w:rFonts w:ascii="Times New Roman" w:hAnsi="Times New Roman"/>
          <w:bCs/>
          <w:sz w:val="24"/>
          <w:szCs w:val="24"/>
        </w:rPr>
        <w:t>j</w:t>
      </w:r>
      <w:r w:rsidRPr="00FD6099">
        <w:rPr>
          <w:rFonts w:ascii="Times New Roman" w:hAnsi="Times New Roman"/>
          <w:sz w:val="24"/>
          <w:szCs w:val="24"/>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E8CB00D" w14:textId="77777777" w:rsidR="007F2369" w:rsidRPr="00FD6099" w:rsidRDefault="007F2369" w:rsidP="00DE7CB1">
      <w:pPr>
        <w:pStyle w:val="Akapitzlist"/>
        <w:numPr>
          <w:ilvl w:val="1"/>
          <w:numId w:val="40"/>
        </w:numPr>
        <w:spacing w:after="0" w:line="240" w:lineRule="auto"/>
        <w:ind w:left="1843" w:hanging="425"/>
        <w:contextualSpacing/>
        <w:jc w:val="both"/>
        <w:rPr>
          <w:rFonts w:ascii="Times New Roman" w:hAnsi="Times New Roman"/>
          <w:bCs/>
          <w:sz w:val="24"/>
          <w:szCs w:val="24"/>
        </w:rPr>
      </w:pPr>
      <w:r w:rsidRPr="00FD6099">
        <w:rPr>
          <w:rFonts w:ascii="Times New Roman" w:hAnsi="Times New Roman"/>
          <w:sz w:val="24"/>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4AB96B" w14:textId="58B527F6" w:rsidR="007F2369" w:rsidRPr="00FD6099" w:rsidRDefault="007F2369" w:rsidP="00DE7CB1">
      <w:pPr>
        <w:pStyle w:val="Akapitzlist"/>
        <w:numPr>
          <w:ilvl w:val="1"/>
          <w:numId w:val="40"/>
        </w:numPr>
        <w:spacing w:after="0" w:line="240" w:lineRule="auto"/>
        <w:ind w:left="1843" w:hanging="425"/>
        <w:contextualSpacing/>
        <w:jc w:val="both"/>
        <w:rPr>
          <w:rFonts w:ascii="Times New Roman" w:hAnsi="Times New Roman"/>
          <w:bCs/>
          <w:sz w:val="24"/>
          <w:szCs w:val="24"/>
        </w:rPr>
      </w:pPr>
      <w:r w:rsidRPr="00FD6099">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1B7338" w:rsidRPr="00FD6099">
        <w:rPr>
          <w:rFonts w:ascii="Times New Roman" w:hAnsi="Times New Roman"/>
          <w:sz w:val="24"/>
          <w:szCs w:val="24"/>
          <w:lang w:val="pl-PL"/>
        </w:rPr>
        <w:t>5-6</w:t>
      </w:r>
      <w:r w:rsidRPr="00FD6099">
        <w:rPr>
          <w:rFonts w:ascii="Times New Roman" w:hAnsi="Times New Roman"/>
          <w:sz w:val="24"/>
          <w:szCs w:val="24"/>
        </w:rPr>
        <w:t xml:space="preserve"> niniejszej SWZ).</w:t>
      </w:r>
    </w:p>
    <w:p w14:paraId="7BB7F76A" w14:textId="77777777" w:rsidR="007F2369" w:rsidRPr="00FD6099" w:rsidRDefault="007F2369" w:rsidP="00DE7CB1">
      <w:pPr>
        <w:pStyle w:val="Akapitzlist"/>
        <w:numPr>
          <w:ilvl w:val="0"/>
          <w:numId w:val="39"/>
        </w:numPr>
        <w:spacing w:after="0" w:line="240" w:lineRule="auto"/>
        <w:ind w:left="720"/>
        <w:contextualSpacing/>
        <w:jc w:val="both"/>
        <w:rPr>
          <w:rFonts w:ascii="Times New Roman" w:hAnsi="Times New Roman"/>
          <w:bCs/>
          <w:sz w:val="24"/>
          <w:szCs w:val="24"/>
        </w:rPr>
      </w:pPr>
      <w:r w:rsidRPr="00FD6099">
        <w:rPr>
          <w:rFonts w:ascii="Times New Roman" w:hAnsi="Times New Roman"/>
          <w:bCs/>
          <w:sz w:val="24"/>
          <w:szCs w:val="24"/>
        </w:rPr>
        <w:lastRenderedPageBreak/>
        <w:t>Sposób porozumiewania się zamawiającego z wykonawcami w zakresie skutecznego złożenia oferty.</w:t>
      </w:r>
    </w:p>
    <w:p w14:paraId="5B9B8A87" w14:textId="77777777"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bCs/>
          <w:sz w:val="24"/>
          <w:szCs w:val="24"/>
        </w:rPr>
      </w:pPr>
      <w:r w:rsidRPr="00FD6099">
        <w:rPr>
          <w:rFonts w:ascii="Times New Roman" w:hAnsi="Times New Roman"/>
          <w:sz w:val="24"/>
          <w:szCs w:val="24"/>
        </w:rPr>
        <w:t xml:space="preserve">Oferta musi być sporządzona z zachowaniem postaci elektronicznej w formacie danych </w:t>
      </w:r>
    </w:p>
    <w:p w14:paraId="791E41F8" w14:textId="77777777" w:rsidR="007F2369" w:rsidRPr="00FD6099" w:rsidRDefault="007F2369" w:rsidP="00B10C90">
      <w:pPr>
        <w:pStyle w:val="Akapitzlist"/>
        <w:spacing w:after="0" w:line="240" w:lineRule="auto"/>
        <w:ind w:left="1412"/>
        <w:jc w:val="both"/>
        <w:rPr>
          <w:rFonts w:ascii="Times New Roman" w:hAnsi="Times New Roman"/>
          <w:bCs/>
          <w:sz w:val="24"/>
          <w:szCs w:val="24"/>
        </w:rPr>
      </w:pPr>
      <w:r w:rsidRPr="00FD6099">
        <w:rPr>
          <w:rFonts w:ascii="Times New Roman" w:hAnsi="Times New Roman"/>
          <w:bCs/>
          <w:sz w:val="24"/>
          <w:szCs w:val="24"/>
        </w:rPr>
        <w:t xml:space="preserve">zgodnym z </w:t>
      </w:r>
      <w:r w:rsidRPr="00FD6099">
        <w:rPr>
          <w:rFonts w:ascii="Times New Roman" w:hAnsi="Times New Roman"/>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FD6099">
        <w:rPr>
          <w:rFonts w:ascii="Times New Roman" w:hAnsi="Times New Roman"/>
          <w:b/>
          <w:bCs/>
          <w:i/>
          <w:iCs/>
          <w:sz w:val="24"/>
          <w:szCs w:val="24"/>
        </w:rPr>
        <w:t>pdf, .doc., .xls, .jpg (.</w:t>
      </w:r>
      <w:proofErr w:type="spellStart"/>
      <w:r w:rsidRPr="00FD6099">
        <w:rPr>
          <w:rFonts w:ascii="Times New Roman" w:hAnsi="Times New Roman"/>
          <w:b/>
          <w:bCs/>
          <w:i/>
          <w:iCs/>
          <w:sz w:val="24"/>
          <w:szCs w:val="24"/>
        </w:rPr>
        <w:t>jpeg</w:t>
      </w:r>
      <w:proofErr w:type="spellEnd"/>
      <w:r w:rsidRPr="00FD6099">
        <w:rPr>
          <w:rFonts w:ascii="Times New Roman" w:hAnsi="Times New Roman"/>
          <w:b/>
          <w:bCs/>
          <w:i/>
          <w:iCs/>
          <w:sz w:val="24"/>
          <w:szCs w:val="24"/>
        </w:rPr>
        <w:t>) ze szczególnym wskazaniem na .pdf.</w:t>
      </w:r>
      <w:r w:rsidRPr="00FD6099">
        <w:rPr>
          <w:rFonts w:ascii="Times New Roman" w:hAnsi="Times New Roman"/>
          <w:sz w:val="24"/>
          <w:szCs w:val="24"/>
        </w:rPr>
        <w:t xml:space="preserve"> W celu ewentualnej kompresji danych rekomenduje się wykorzystanie formatów: .</w:t>
      </w:r>
      <w:r w:rsidRPr="00FD6099">
        <w:rPr>
          <w:rFonts w:ascii="Times New Roman" w:hAnsi="Times New Roman"/>
          <w:b/>
          <w:bCs/>
          <w:i/>
          <w:iCs/>
          <w:sz w:val="24"/>
          <w:szCs w:val="24"/>
        </w:rPr>
        <w:t>zip, 7Z</w:t>
      </w:r>
      <w:r w:rsidRPr="00FD6099">
        <w:rPr>
          <w:rFonts w:ascii="Times New Roman" w:hAnsi="Times New Roman"/>
          <w:sz w:val="24"/>
          <w:szCs w:val="24"/>
        </w:rPr>
        <w:t>. Do formatów powszechnych a nieobjętych treścią rozporządzenia zalicza się: .</w:t>
      </w:r>
      <w:proofErr w:type="spellStart"/>
      <w:r w:rsidRPr="00FD6099">
        <w:rPr>
          <w:rFonts w:ascii="Times New Roman" w:hAnsi="Times New Roman"/>
          <w:sz w:val="24"/>
          <w:szCs w:val="24"/>
        </w:rPr>
        <w:t>rar</w:t>
      </w:r>
      <w:proofErr w:type="spellEnd"/>
      <w:r w:rsidRPr="00FD6099">
        <w:rPr>
          <w:rFonts w:ascii="Times New Roman" w:hAnsi="Times New Roman"/>
          <w:sz w:val="24"/>
          <w:szCs w:val="24"/>
        </w:rPr>
        <w:t>, .gif, .</w:t>
      </w:r>
      <w:proofErr w:type="spellStart"/>
      <w:r w:rsidRPr="00FD6099">
        <w:rPr>
          <w:rFonts w:ascii="Times New Roman" w:hAnsi="Times New Roman"/>
          <w:sz w:val="24"/>
          <w:szCs w:val="24"/>
        </w:rPr>
        <w:t>bmp</w:t>
      </w:r>
      <w:proofErr w:type="spellEnd"/>
      <w:r w:rsidRPr="00FD6099">
        <w:rPr>
          <w:rFonts w:ascii="Times New Roman" w:hAnsi="Times New Roman"/>
          <w:sz w:val="24"/>
          <w:szCs w:val="24"/>
        </w:rPr>
        <w:t>, .</w:t>
      </w:r>
      <w:proofErr w:type="spellStart"/>
      <w:r w:rsidRPr="00FD6099">
        <w:rPr>
          <w:rFonts w:ascii="Times New Roman" w:hAnsi="Times New Roman"/>
          <w:sz w:val="24"/>
          <w:szCs w:val="24"/>
        </w:rPr>
        <w:t>numbers</w:t>
      </w:r>
      <w:proofErr w:type="spellEnd"/>
      <w:r w:rsidRPr="00FD6099">
        <w:rPr>
          <w:rFonts w:ascii="Times New Roman" w:hAnsi="Times New Roman"/>
          <w:sz w:val="24"/>
          <w:szCs w:val="24"/>
        </w:rPr>
        <w:t>, .</w:t>
      </w:r>
      <w:proofErr w:type="spellStart"/>
      <w:r w:rsidRPr="00FD6099">
        <w:rPr>
          <w:rFonts w:ascii="Times New Roman" w:hAnsi="Times New Roman"/>
          <w:sz w:val="24"/>
          <w:szCs w:val="24"/>
        </w:rPr>
        <w:t>pages</w:t>
      </w:r>
      <w:proofErr w:type="spellEnd"/>
      <w:r w:rsidRPr="00FD6099">
        <w:rPr>
          <w:rFonts w:ascii="Times New Roman" w:hAnsi="Times New Roman"/>
          <w:sz w:val="24"/>
          <w:szCs w:val="24"/>
        </w:rPr>
        <w:t xml:space="preserve">. Dokumenty złożone w takich plikach zostaną uznane za złożone nieskutecznie. </w:t>
      </w:r>
    </w:p>
    <w:p w14:paraId="18D5BAA3" w14:textId="3854179A"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bCs/>
          <w:sz w:val="24"/>
          <w:szCs w:val="24"/>
        </w:rPr>
      </w:pPr>
      <w:r w:rsidRPr="00FD6099">
        <w:rPr>
          <w:rFonts w:ascii="Times New Roman" w:hAnsi="Times New Roman"/>
          <w:sz w:val="24"/>
          <w:szCs w:val="24"/>
        </w:rPr>
        <w:t xml:space="preserve">Wykonawca składa ofertę za pośrednictwem </w:t>
      </w:r>
      <w:hyperlink r:id="rId36"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 adres profilu nabywcy </w:t>
      </w:r>
      <w:hyperlink r:id="rId37" w:history="1">
        <w:r w:rsidRPr="00FD6099">
          <w:rPr>
            <w:rStyle w:val="Hipercze"/>
            <w:rFonts w:ascii="Times New Roman" w:hAnsi="Times New Roman"/>
            <w:sz w:val="24"/>
            <w:szCs w:val="24"/>
          </w:rPr>
          <w:t>https://platformazakupowa.pl/pn/uj_edu</w:t>
        </w:r>
      </w:hyperlink>
      <w:r w:rsidRPr="00FD6099">
        <w:rPr>
          <w:rFonts w:ascii="Times New Roman" w:hAnsi="Times New Roman"/>
          <w:bCs/>
          <w:sz w:val="24"/>
          <w:szCs w:val="24"/>
        </w:rPr>
        <w:t xml:space="preserve">, </w:t>
      </w:r>
      <w:r w:rsidRPr="00FD6099">
        <w:rPr>
          <w:rFonts w:ascii="Times New Roman" w:hAnsi="Times New Roman"/>
          <w:sz w:val="24"/>
          <w:szCs w:val="24"/>
        </w:rPr>
        <w:t>zgodnie z regulaminem, o którym mowa w ust. 1 tego rozdziału. Zamawiający nie ponosi odpowiedzialności za</w:t>
      </w:r>
      <w:r w:rsidR="00625D1C" w:rsidRPr="00FD6099">
        <w:rPr>
          <w:rFonts w:ascii="Times New Roman" w:hAnsi="Times New Roman"/>
          <w:sz w:val="24"/>
          <w:szCs w:val="24"/>
        </w:rPr>
        <w:t xml:space="preserve"> </w:t>
      </w:r>
      <w:r w:rsidRPr="00FD6099">
        <w:rPr>
          <w:rFonts w:ascii="Times New Roman" w:hAnsi="Times New Roman"/>
          <w:sz w:val="24"/>
          <w:szCs w:val="24"/>
        </w:rPr>
        <w:t> złożenie oferty w sposób niezgodny z instrukcją korzystania z</w:t>
      </w:r>
      <w:r w:rsidR="00625D1C" w:rsidRPr="00FD6099">
        <w:rPr>
          <w:rFonts w:ascii="Times New Roman" w:hAnsi="Times New Roman"/>
          <w:sz w:val="24"/>
          <w:szCs w:val="24"/>
        </w:rPr>
        <w:t xml:space="preserve"> </w:t>
      </w:r>
      <w:hyperlink r:id="rId38"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65B649" w14:textId="32DE4783"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sz w:val="24"/>
          <w:szCs w:val="24"/>
        </w:rPr>
      </w:pPr>
      <w:r w:rsidRPr="00FD6099">
        <w:rPr>
          <w:rFonts w:ascii="Times New Roman" w:hAnsi="Times New Roman"/>
          <w:sz w:val="24"/>
          <w:szCs w:val="24"/>
        </w:rPr>
        <w:t xml:space="preserve">Sposób zaszyfrowania oferty opisany został w instrukcji składania ofert (linki </w:t>
      </w:r>
      <w:r w:rsidRPr="00FD6099">
        <w:rPr>
          <w:rFonts w:ascii="Times New Roman" w:hAnsi="Times New Roman"/>
          <w:sz w:val="24"/>
          <w:szCs w:val="24"/>
        </w:rPr>
        <w:br/>
        <w:t>w ust. 1.2.2 powyżej)</w:t>
      </w:r>
      <w:r w:rsidR="00680380" w:rsidRPr="00FD6099">
        <w:rPr>
          <w:rFonts w:ascii="Times New Roman" w:hAnsi="Times New Roman"/>
          <w:sz w:val="24"/>
          <w:szCs w:val="24"/>
          <w:lang w:val="pl-PL"/>
        </w:rPr>
        <w:t xml:space="preserve">, </w:t>
      </w:r>
      <w:r w:rsidR="00680380" w:rsidRPr="00FD6099">
        <w:rPr>
          <w:rFonts w:ascii="Times New Roman" w:hAnsi="Times New Roman"/>
          <w:b/>
          <w:bCs/>
          <w:sz w:val="24"/>
          <w:szCs w:val="24"/>
          <w:u w:val="single"/>
          <w:lang w:val="pl-PL"/>
        </w:rPr>
        <w:t>przy czym szyfrowanie ofert ma być dokonywane jedynie za pomocą narzędzia wbudowanego w platformę zakupową</w:t>
      </w:r>
      <w:r w:rsidR="00680380" w:rsidRPr="00FD6099">
        <w:rPr>
          <w:rFonts w:ascii="Times New Roman" w:hAnsi="Times New Roman"/>
          <w:sz w:val="24"/>
          <w:szCs w:val="24"/>
          <w:u w:val="single"/>
          <w:lang w:val="pl-PL"/>
        </w:rPr>
        <w:t>.</w:t>
      </w:r>
    </w:p>
    <w:p w14:paraId="0B0EFBC5" w14:textId="77777777"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bCs/>
          <w:sz w:val="24"/>
          <w:szCs w:val="24"/>
        </w:rPr>
      </w:pPr>
      <w:r w:rsidRPr="00FD6099">
        <w:rPr>
          <w:rFonts w:ascii="Times New Roman" w:hAnsi="Times New Roman"/>
          <w:bCs/>
          <w:sz w:val="24"/>
          <w:szCs w:val="24"/>
        </w:rPr>
        <w:t>Po upływie terminu składania ofert wykonawca nie może skutecznie dokonać zmiany ani wycofać uprzednio złożonej oferty.</w:t>
      </w:r>
    </w:p>
    <w:p w14:paraId="58DD6199" w14:textId="7ED8628B" w:rsidR="007F2369" w:rsidRPr="00FD6099" w:rsidRDefault="007F2369" w:rsidP="00DE7CB1">
      <w:pPr>
        <w:pStyle w:val="Akapitzlist"/>
        <w:numPr>
          <w:ilvl w:val="0"/>
          <w:numId w:val="39"/>
        </w:numPr>
        <w:spacing w:after="0" w:line="240" w:lineRule="auto"/>
        <w:ind w:left="720"/>
        <w:contextualSpacing/>
        <w:jc w:val="both"/>
        <w:rPr>
          <w:rFonts w:ascii="Times New Roman" w:hAnsi="Times New Roman"/>
          <w:sz w:val="24"/>
          <w:szCs w:val="24"/>
          <w:lang w:val="pl-PL" w:eastAsia="pl-PL"/>
        </w:rPr>
      </w:pPr>
      <w:r w:rsidRPr="00FD6099">
        <w:rPr>
          <w:rFonts w:ascii="Times New Roman" w:hAnsi="Times New Roman"/>
          <w:bCs/>
          <w:sz w:val="24"/>
          <w:szCs w:val="24"/>
        </w:rPr>
        <w:t>Do porozumiewania z wykonawcami upoważnion</w:t>
      </w:r>
      <w:r w:rsidR="00B32152" w:rsidRPr="00FD6099">
        <w:rPr>
          <w:rFonts w:ascii="Times New Roman" w:hAnsi="Times New Roman"/>
          <w:bCs/>
          <w:sz w:val="24"/>
          <w:szCs w:val="24"/>
          <w:lang w:val="pl-PL"/>
        </w:rPr>
        <w:t>y</w:t>
      </w:r>
      <w:r w:rsidRPr="00FD6099">
        <w:rPr>
          <w:rFonts w:ascii="Times New Roman" w:hAnsi="Times New Roman"/>
          <w:bCs/>
          <w:sz w:val="24"/>
          <w:szCs w:val="24"/>
        </w:rPr>
        <w:t xml:space="preserve"> w zakresie formalno-prawnym jest – </w:t>
      </w:r>
      <w:r w:rsidR="00B0309A" w:rsidRPr="00FD6099">
        <w:rPr>
          <w:rFonts w:ascii="Times New Roman" w:hAnsi="Times New Roman"/>
          <w:b/>
          <w:bCs/>
          <w:i/>
          <w:sz w:val="24"/>
          <w:szCs w:val="24"/>
          <w:lang w:val="pl-PL"/>
        </w:rPr>
        <w:t>Jerzy Wordliczek</w:t>
      </w:r>
      <w:r w:rsidR="00345DF2" w:rsidRPr="00FD6099">
        <w:rPr>
          <w:rFonts w:ascii="Times New Roman" w:hAnsi="Times New Roman"/>
          <w:b/>
          <w:bCs/>
          <w:i/>
          <w:sz w:val="24"/>
          <w:szCs w:val="24"/>
          <w:lang w:val="pl-PL"/>
        </w:rPr>
        <w:t>, tel. 12 6631066</w:t>
      </w:r>
    </w:p>
    <w:p w14:paraId="17627E45" w14:textId="77777777" w:rsidR="007F2369" w:rsidRPr="00FD6099" w:rsidRDefault="007F2369" w:rsidP="00B10C90">
      <w:pPr>
        <w:widowControl/>
        <w:suppressAutoHyphens w:val="0"/>
        <w:jc w:val="both"/>
        <w:rPr>
          <w:b/>
          <w:bCs/>
        </w:rPr>
      </w:pPr>
    </w:p>
    <w:p w14:paraId="58AD5261" w14:textId="545D390D" w:rsidR="00EB0A91" w:rsidRPr="00FD6099" w:rsidRDefault="00EB0A91" w:rsidP="00EB0A91">
      <w:pPr>
        <w:widowControl/>
        <w:suppressAutoHyphens w:val="0"/>
        <w:jc w:val="both"/>
        <w:rPr>
          <w:b/>
          <w:bCs/>
        </w:rPr>
      </w:pPr>
      <w:r w:rsidRPr="00FD6099">
        <w:rPr>
          <w:b/>
          <w:bCs/>
        </w:rPr>
        <w:t xml:space="preserve">Rozdział X - Wymagania dotyczące wadium. </w:t>
      </w:r>
    </w:p>
    <w:p w14:paraId="61F5AF15" w14:textId="3BC5F35A" w:rsidR="00E0400F" w:rsidRPr="00E0400F" w:rsidRDefault="00E0400F" w:rsidP="00E0400F">
      <w:pPr>
        <w:widowControl/>
        <w:numPr>
          <w:ilvl w:val="0"/>
          <w:numId w:val="15"/>
        </w:numPr>
        <w:tabs>
          <w:tab w:val="clear" w:pos="720"/>
          <w:tab w:val="num" w:pos="426"/>
        </w:tabs>
        <w:suppressAutoHyphens w:val="0"/>
        <w:ind w:left="426" w:hanging="426"/>
        <w:jc w:val="both"/>
      </w:pPr>
      <w:r w:rsidRPr="00E0400F">
        <w:t xml:space="preserve">Wykonawca, najpóźniej w dniu składania ofert a przed upływem terminu składania ofert, winien wnieść wadium w wysokości wynoszącej kwotę </w:t>
      </w:r>
      <w:r>
        <w:rPr>
          <w:b/>
        </w:rPr>
        <w:t>9</w:t>
      </w:r>
      <w:r w:rsidRPr="00E0400F">
        <w:rPr>
          <w:b/>
        </w:rPr>
        <w:t> 000,00 zł</w:t>
      </w:r>
      <w:r w:rsidRPr="00E0400F">
        <w:t xml:space="preserve"> (słownie: </w:t>
      </w:r>
      <w:r>
        <w:t>dziewięć tysięcy</w:t>
      </w:r>
      <w:r w:rsidRPr="00E0400F">
        <w:t xml:space="preserve">  złotych) i utrzymać go nieprzerwanie do dnia upływu terminu związania ofertą, </w:t>
      </w:r>
      <w:r w:rsidRPr="00E0400F">
        <w:br/>
        <w:t>z wyjątkiem przypadków, o których mowa w ust. 5 pkt 2 lub 3 lub w ust. 6.</w:t>
      </w:r>
    </w:p>
    <w:p w14:paraId="294AB430"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 xml:space="preserve">Wadium może być wnoszone w jednej lub kilku następujących formach: </w:t>
      </w:r>
    </w:p>
    <w:p w14:paraId="31EF5D12" w14:textId="77777777" w:rsidR="00E0400F" w:rsidRPr="00E0400F" w:rsidRDefault="00E0400F" w:rsidP="00E0400F">
      <w:pPr>
        <w:widowControl/>
        <w:numPr>
          <w:ilvl w:val="1"/>
          <w:numId w:val="125"/>
        </w:numPr>
        <w:suppressAutoHyphens w:val="0"/>
        <w:ind w:left="851" w:hanging="425"/>
        <w:contextualSpacing/>
        <w:jc w:val="both"/>
        <w:rPr>
          <w:rFonts w:eastAsia="Calibri"/>
          <w:lang w:eastAsia="en-US"/>
        </w:rPr>
      </w:pPr>
      <w:r w:rsidRPr="00E0400F">
        <w:rPr>
          <w:rFonts w:eastAsia="Calibri"/>
          <w:lang w:eastAsia="en-US"/>
        </w:rPr>
        <w:t>pieniądzu;</w:t>
      </w:r>
    </w:p>
    <w:p w14:paraId="46D247E4" w14:textId="77777777" w:rsidR="00E0400F" w:rsidRPr="00E0400F" w:rsidRDefault="00E0400F" w:rsidP="00E0400F">
      <w:pPr>
        <w:widowControl/>
        <w:numPr>
          <w:ilvl w:val="1"/>
          <w:numId w:val="125"/>
        </w:numPr>
        <w:suppressAutoHyphens w:val="0"/>
        <w:ind w:left="851" w:hanging="425"/>
        <w:contextualSpacing/>
        <w:jc w:val="both"/>
        <w:rPr>
          <w:rFonts w:eastAsia="Calibri"/>
          <w:lang w:eastAsia="en-US"/>
        </w:rPr>
      </w:pPr>
      <w:r w:rsidRPr="00E0400F">
        <w:rPr>
          <w:rFonts w:eastAsia="Calibri"/>
          <w:lang w:eastAsia="en-US"/>
        </w:rPr>
        <w:t xml:space="preserve">gwarancjach bankowych; </w:t>
      </w:r>
    </w:p>
    <w:p w14:paraId="0C1CD331" w14:textId="77777777" w:rsidR="00E0400F" w:rsidRPr="00E0400F" w:rsidRDefault="00E0400F" w:rsidP="00E0400F">
      <w:pPr>
        <w:widowControl/>
        <w:numPr>
          <w:ilvl w:val="1"/>
          <w:numId w:val="125"/>
        </w:numPr>
        <w:suppressAutoHyphens w:val="0"/>
        <w:ind w:left="851" w:hanging="425"/>
        <w:contextualSpacing/>
        <w:jc w:val="both"/>
        <w:rPr>
          <w:rFonts w:eastAsia="Calibri"/>
          <w:lang w:eastAsia="en-US"/>
        </w:rPr>
      </w:pPr>
      <w:r w:rsidRPr="00E0400F">
        <w:rPr>
          <w:rFonts w:eastAsia="Calibri"/>
          <w:lang w:eastAsia="en-US"/>
        </w:rPr>
        <w:t xml:space="preserve">gwarancjach ubezpieczeniowych; </w:t>
      </w:r>
    </w:p>
    <w:p w14:paraId="48DEBEB7" w14:textId="77777777" w:rsidR="00E0400F" w:rsidRPr="00E0400F" w:rsidRDefault="00E0400F" w:rsidP="00E0400F">
      <w:pPr>
        <w:widowControl/>
        <w:numPr>
          <w:ilvl w:val="1"/>
          <w:numId w:val="125"/>
        </w:numPr>
        <w:suppressAutoHyphens w:val="0"/>
        <w:ind w:left="851" w:hanging="425"/>
        <w:contextualSpacing/>
        <w:jc w:val="both"/>
        <w:rPr>
          <w:rFonts w:eastAsia="Calibri"/>
          <w:lang w:eastAsia="en-US"/>
        </w:rPr>
      </w:pPr>
      <w:r w:rsidRPr="00E0400F">
        <w:rPr>
          <w:rFonts w:eastAsia="Calibri"/>
          <w:lang w:eastAsia="en-US"/>
        </w:rPr>
        <w:lastRenderedPageBreak/>
        <w:t>poręczeniach udzielanych przez podmioty, o których mowa w art. 6b ust. 5 pkt 2 ustawy z dnia 9 listopada 2000 r. o utworzeniu Polskiej Agencji Rozwoju Przedsiębiorczości (Dz. U. z 2020 r. poz. 299).</w:t>
      </w:r>
      <w:r w:rsidRPr="00E0400F" w:rsidDel="005F5CA7">
        <w:rPr>
          <w:rFonts w:eastAsia="Calibri"/>
          <w:lang w:eastAsia="en-US"/>
        </w:rPr>
        <w:t xml:space="preserve"> </w:t>
      </w:r>
    </w:p>
    <w:p w14:paraId="24474A00"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DEE9B78"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W przypadku złożenia wadium w innej formie niż pieniężna, Wykonawca przekazuje Zamawiającemu oryginał gwarancji lub poręczenia, w postaci elektronicznej.</w:t>
      </w:r>
    </w:p>
    <w:p w14:paraId="25CF30A6"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 xml:space="preserve">Zamawiający zwraca wadium niezwłocznie, nie później jednak niż w terminie 7 dni od dnia wystąpienia jednej z okoliczności: </w:t>
      </w:r>
    </w:p>
    <w:p w14:paraId="188A12EB" w14:textId="77777777" w:rsidR="00E0400F" w:rsidRPr="00E0400F" w:rsidRDefault="00E0400F" w:rsidP="00E0400F">
      <w:pPr>
        <w:widowControl/>
        <w:numPr>
          <w:ilvl w:val="3"/>
          <w:numId w:val="126"/>
        </w:numPr>
        <w:tabs>
          <w:tab w:val="num" w:pos="2552"/>
        </w:tabs>
        <w:suppressAutoHyphens w:val="0"/>
        <w:ind w:left="851" w:hanging="425"/>
        <w:contextualSpacing/>
        <w:jc w:val="both"/>
        <w:rPr>
          <w:rFonts w:eastAsia="Calibri"/>
          <w:lang w:eastAsia="en-US"/>
        </w:rPr>
      </w:pPr>
      <w:r w:rsidRPr="00E0400F">
        <w:rPr>
          <w:rFonts w:eastAsia="Calibri"/>
          <w:lang w:eastAsia="en-US"/>
        </w:rPr>
        <w:t xml:space="preserve">upływu terminu związania ofertą; </w:t>
      </w:r>
    </w:p>
    <w:p w14:paraId="04048735" w14:textId="77777777" w:rsidR="00E0400F" w:rsidRPr="00E0400F" w:rsidRDefault="00E0400F" w:rsidP="00E0400F">
      <w:pPr>
        <w:widowControl/>
        <w:numPr>
          <w:ilvl w:val="3"/>
          <w:numId w:val="126"/>
        </w:numPr>
        <w:tabs>
          <w:tab w:val="num" w:pos="2552"/>
        </w:tabs>
        <w:suppressAutoHyphens w:val="0"/>
        <w:ind w:left="851" w:hanging="425"/>
        <w:contextualSpacing/>
        <w:jc w:val="both"/>
        <w:rPr>
          <w:rFonts w:eastAsia="Calibri"/>
          <w:lang w:eastAsia="en-US"/>
        </w:rPr>
      </w:pPr>
      <w:r w:rsidRPr="00E0400F">
        <w:rPr>
          <w:rFonts w:eastAsia="Calibri"/>
          <w:lang w:eastAsia="en-US"/>
        </w:rPr>
        <w:t xml:space="preserve">zawarcia umowy w sprawie zamówienia publicznego; </w:t>
      </w:r>
    </w:p>
    <w:p w14:paraId="3CC3BAD2" w14:textId="77777777" w:rsidR="00E0400F" w:rsidRPr="00E0400F" w:rsidRDefault="00E0400F" w:rsidP="00E0400F">
      <w:pPr>
        <w:widowControl/>
        <w:numPr>
          <w:ilvl w:val="3"/>
          <w:numId w:val="126"/>
        </w:numPr>
        <w:tabs>
          <w:tab w:val="num" w:pos="2552"/>
        </w:tabs>
        <w:suppressAutoHyphens w:val="0"/>
        <w:ind w:left="851" w:hanging="425"/>
        <w:contextualSpacing/>
        <w:jc w:val="both"/>
        <w:rPr>
          <w:rFonts w:eastAsia="Calibri"/>
          <w:lang w:eastAsia="en-US"/>
        </w:rPr>
      </w:pPr>
      <w:r w:rsidRPr="00E0400F">
        <w:rPr>
          <w:rFonts w:eastAsia="Calibri"/>
          <w:lang w:eastAsia="en-US"/>
        </w:rPr>
        <w:t xml:space="preserve">unieważnienia postępowania o udzielenie zamówienia, z wyjątkiem sytuacji gdy nie zostało rozstrzygnięte odwołanie na czynność unieważnienia albo nie upłynął termin do jego wniesienia. </w:t>
      </w:r>
    </w:p>
    <w:p w14:paraId="3BE2D777"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 xml:space="preserve">Zamawiający, niezwłocznie, nie później jednak niż w terminie 7 dni od dnia złożenia wniosku zwraca wadium wykonawcy: </w:t>
      </w:r>
    </w:p>
    <w:p w14:paraId="0870CD85" w14:textId="77777777" w:rsidR="00E0400F" w:rsidRPr="00E0400F" w:rsidRDefault="00E0400F" w:rsidP="00E0400F">
      <w:pPr>
        <w:widowControl/>
        <w:numPr>
          <w:ilvl w:val="0"/>
          <w:numId w:val="30"/>
        </w:numPr>
        <w:tabs>
          <w:tab w:val="clear" w:pos="720"/>
          <w:tab w:val="num" w:pos="851"/>
        </w:tabs>
        <w:suppressAutoHyphens w:val="0"/>
        <w:ind w:left="851" w:hanging="425"/>
        <w:contextualSpacing/>
        <w:jc w:val="both"/>
        <w:rPr>
          <w:rFonts w:eastAsia="Calibri"/>
          <w:lang w:eastAsia="en-US"/>
        </w:rPr>
      </w:pPr>
      <w:r w:rsidRPr="00E0400F">
        <w:rPr>
          <w:rFonts w:eastAsia="Calibri"/>
          <w:lang w:eastAsia="en-US"/>
        </w:rPr>
        <w:t xml:space="preserve">który wycofał ofertę przed upływem terminu składania ofert; </w:t>
      </w:r>
    </w:p>
    <w:p w14:paraId="6A892042" w14:textId="77777777" w:rsidR="00E0400F" w:rsidRPr="00E0400F" w:rsidRDefault="00E0400F" w:rsidP="00E0400F">
      <w:pPr>
        <w:widowControl/>
        <w:numPr>
          <w:ilvl w:val="0"/>
          <w:numId w:val="30"/>
        </w:numPr>
        <w:tabs>
          <w:tab w:val="clear" w:pos="720"/>
          <w:tab w:val="num" w:pos="851"/>
        </w:tabs>
        <w:suppressAutoHyphens w:val="0"/>
        <w:ind w:left="851" w:hanging="425"/>
        <w:contextualSpacing/>
        <w:jc w:val="both"/>
        <w:rPr>
          <w:rFonts w:eastAsia="Calibri"/>
          <w:lang w:eastAsia="en-US"/>
        </w:rPr>
      </w:pPr>
      <w:r w:rsidRPr="00E0400F">
        <w:rPr>
          <w:rFonts w:eastAsia="Calibri"/>
          <w:lang w:eastAsia="en-US"/>
        </w:rPr>
        <w:t xml:space="preserve">którego oferta została odrzucona; </w:t>
      </w:r>
    </w:p>
    <w:p w14:paraId="29A785FB" w14:textId="77777777" w:rsidR="00E0400F" w:rsidRPr="00E0400F" w:rsidRDefault="00E0400F" w:rsidP="00E0400F">
      <w:pPr>
        <w:widowControl/>
        <w:numPr>
          <w:ilvl w:val="0"/>
          <w:numId w:val="30"/>
        </w:numPr>
        <w:tabs>
          <w:tab w:val="clear" w:pos="720"/>
          <w:tab w:val="num" w:pos="851"/>
        </w:tabs>
        <w:suppressAutoHyphens w:val="0"/>
        <w:ind w:left="851" w:hanging="425"/>
        <w:contextualSpacing/>
        <w:jc w:val="both"/>
        <w:rPr>
          <w:rFonts w:eastAsia="Calibri"/>
          <w:lang w:eastAsia="en-US"/>
        </w:rPr>
      </w:pPr>
      <w:r w:rsidRPr="00E0400F">
        <w:rPr>
          <w:rFonts w:eastAsia="Calibri"/>
          <w:lang w:eastAsia="en-US"/>
        </w:rPr>
        <w:t xml:space="preserve">po wyborze najkorzystniejszej oferty, z wyjątkiem wykonawcy, którego oferta została wybrana jako najkorzystniejsza; </w:t>
      </w:r>
    </w:p>
    <w:p w14:paraId="1ACBA748" w14:textId="77777777" w:rsidR="00E0400F" w:rsidRPr="00E0400F" w:rsidRDefault="00E0400F" w:rsidP="00E0400F">
      <w:pPr>
        <w:widowControl/>
        <w:numPr>
          <w:ilvl w:val="0"/>
          <w:numId w:val="30"/>
        </w:numPr>
        <w:tabs>
          <w:tab w:val="clear" w:pos="720"/>
          <w:tab w:val="num" w:pos="851"/>
        </w:tabs>
        <w:suppressAutoHyphens w:val="0"/>
        <w:ind w:left="851" w:hanging="425"/>
        <w:contextualSpacing/>
        <w:jc w:val="both"/>
        <w:rPr>
          <w:rFonts w:eastAsia="Calibri"/>
          <w:lang w:eastAsia="en-US"/>
        </w:rPr>
      </w:pPr>
      <w:r w:rsidRPr="00E0400F">
        <w:rPr>
          <w:rFonts w:eastAsia="Calibri"/>
          <w:lang w:eastAsia="en-US"/>
        </w:rPr>
        <w:t xml:space="preserve">po unieważnieniu postępowania, w przypadku gdy nie zostało rozstrzygnięte odwołanie na czynność unieważnienia albo nie upłynął termin do jego wniesienia. </w:t>
      </w:r>
    </w:p>
    <w:p w14:paraId="11DD385F"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 xml:space="preserve">Złożenie wniosku o zwrot wadium, o którym mowa w ust. 6, powoduje rozwiązanie stosunku prawnego z wykonawcą wraz z utratą przez niego prawa do korzystania ze środków ochrony prawnej, o których mowa w rozdziale XVIII SWZ. </w:t>
      </w:r>
    </w:p>
    <w:p w14:paraId="6EC8455D"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 xml:space="preserve">Zamawiający zwraca wadium wniesione w pieniądzu wraz z odsetkami wynikającymi </w:t>
      </w:r>
      <w:r w:rsidRPr="00E0400F">
        <w:br/>
        <w:t xml:space="preserve">z umowy rachunku bankowego, na którym było ono przechowywane, pomniejszone o koszty prowadzenia rachunku bankowego oraz prowizji bankowej za przelew pieniędzy na rachunek bankowy wskazany przez wykonawcę. </w:t>
      </w:r>
    </w:p>
    <w:p w14:paraId="1419EB1D"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Zamawiający zwraca wadium wniesione w innej formie niż w pieniądzu poprzez złożenie gwarantowi lub poręczycielowi oświadczenia o zwolnieniu wadium.</w:t>
      </w:r>
    </w:p>
    <w:p w14:paraId="415D616C" w14:textId="77777777" w:rsidR="00E0400F" w:rsidRPr="00E0400F" w:rsidRDefault="00E0400F" w:rsidP="00E0400F">
      <w:pPr>
        <w:widowControl/>
        <w:numPr>
          <w:ilvl w:val="0"/>
          <w:numId w:val="15"/>
        </w:numPr>
        <w:tabs>
          <w:tab w:val="clear" w:pos="720"/>
          <w:tab w:val="num" w:pos="426"/>
        </w:tabs>
        <w:suppressAutoHyphens w:val="0"/>
        <w:ind w:left="426" w:hanging="426"/>
        <w:jc w:val="both"/>
      </w:pPr>
      <w:r w:rsidRPr="00E0400F">
        <w:t>Zamawiający zatrzymuje wadium wraz z odsetkami, a w przypadku wadium wniesionego w formie gwarancji lub poręczenia, występuje odpowiednio do gwaranta lub poręczyciela z żądaniem zapłaty wadium, w okolicznościach wskazanych w art. 98 ust. 6 ustawy PZP.</w:t>
      </w:r>
    </w:p>
    <w:p w14:paraId="496DDD43" w14:textId="77777777" w:rsidR="00EB0A91" w:rsidRPr="00FD6099" w:rsidRDefault="00EB0A91" w:rsidP="00EB0A91">
      <w:pPr>
        <w:widowControl/>
        <w:suppressAutoHyphens w:val="0"/>
        <w:jc w:val="both"/>
        <w:rPr>
          <w:b/>
          <w:bCs/>
        </w:rPr>
      </w:pPr>
      <w:r w:rsidRPr="00FD6099">
        <w:rPr>
          <w:b/>
          <w:bCs/>
        </w:rPr>
        <w:t>Rozdział XI - Termin związania ofertą.</w:t>
      </w:r>
    </w:p>
    <w:p w14:paraId="16CE3EDD" w14:textId="3562DA00" w:rsidR="00EB0A91" w:rsidRPr="00FD6099" w:rsidRDefault="00EB0A91" w:rsidP="00DE7CB1">
      <w:pPr>
        <w:widowControl/>
        <w:numPr>
          <w:ilvl w:val="0"/>
          <w:numId w:val="16"/>
        </w:numPr>
        <w:tabs>
          <w:tab w:val="clear" w:pos="360"/>
        </w:tabs>
        <w:suppressAutoHyphens w:val="0"/>
        <w:ind w:left="426" w:hanging="426"/>
        <w:jc w:val="both"/>
      </w:pPr>
      <w:r w:rsidRPr="00FD6099">
        <w:t xml:space="preserve">Wykonawca jest związany złożoną ofertą od dnia upływu terminu składania ofert do dnia </w:t>
      </w:r>
      <w:r w:rsidR="00E0400F">
        <w:rPr>
          <w:b/>
          <w:bCs/>
        </w:rPr>
        <w:t>09</w:t>
      </w:r>
      <w:r w:rsidR="000D6D3B">
        <w:t>.</w:t>
      </w:r>
      <w:r w:rsidR="00E0400F">
        <w:rPr>
          <w:b/>
          <w:bCs/>
        </w:rPr>
        <w:t>03</w:t>
      </w:r>
      <w:r w:rsidR="0043771E" w:rsidRPr="00FD6099">
        <w:rPr>
          <w:b/>
          <w:bCs/>
        </w:rPr>
        <w:t>.</w:t>
      </w:r>
      <w:r w:rsidR="00E0400F" w:rsidRPr="00FD6099">
        <w:rPr>
          <w:b/>
          <w:bCs/>
        </w:rPr>
        <w:t>202</w:t>
      </w:r>
      <w:r w:rsidR="00E0400F">
        <w:rPr>
          <w:b/>
          <w:bCs/>
        </w:rPr>
        <w:t>4</w:t>
      </w:r>
      <w:r w:rsidR="00E0400F" w:rsidRPr="00FD6099">
        <w:rPr>
          <w:b/>
          <w:bCs/>
        </w:rPr>
        <w:t xml:space="preserve"> </w:t>
      </w:r>
      <w:r w:rsidRPr="00FD6099">
        <w:rPr>
          <w:b/>
          <w:bCs/>
        </w:rPr>
        <w:t>r.</w:t>
      </w:r>
      <w:r w:rsidR="00DE6020" w:rsidRPr="00FD6099">
        <w:rPr>
          <w:b/>
          <w:bCs/>
        </w:rPr>
        <w:t xml:space="preserve"> </w:t>
      </w:r>
      <w:r w:rsidR="00DE6020" w:rsidRPr="00FD6099">
        <w:t>włącznie.</w:t>
      </w:r>
    </w:p>
    <w:p w14:paraId="014E70DE" w14:textId="0D1A40EC" w:rsidR="00EB0A91" w:rsidRPr="00FD6099" w:rsidRDefault="1225E73C" w:rsidP="00DE7CB1">
      <w:pPr>
        <w:widowControl/>
        <w:numPr>
          <w:ilvl w:val="0"/>
          <w:numId w:val="16"/>
        </w:numPr>
        <w:tabs>
          <w:tab w:val="clear" w:pos="360"/>
          <w:tab w:val="num" w:pos="426"/>
        </w:tabs>
        <w:suppressAutoHyphens w:val="0"/>
        <w:ind w:left="426" w:hanging="426"/>
        <w:jc w:val="both"/>
      </w:pPr>
      <w:r w:rsidRPr="00FD6099">
        <w:t>W przypadku</w:t>
      </w:r>
      <w:r w:rsidR="57BCF9EA" w:rsidRPr="00FD6099">
        <w:t>,</w:t>
      </w:r>
      <w:r w:rsidRPr="00FD6099">
        <w:t xml:space="preserve"> gdy wybór najkorzystniejszej oferty nie nastąpi przed upływem terminu związania ofert</w:t>
      </w:r>
      <w:r w:rsidR="23827059" w:rsidRPr="00FD6099">
        <w:t>ą</w:t>
      </w:r>
      <w:r w:rsidRPr="00FD6099">
        <w:t xml:space="preserve">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FD6099" w:rsidRDefault="00EB0A91" w:rsidP="00DE7CB1">
      <w:pPr>
        <w:widowControl/>
        <w:numPr>
          <w:ilvl w:val="0"/>
          <w:numId w:val="16"/>
        </w:numPr>
        <w:tabs>
          <w:tab w:val="clear" w:pos="360"/>
        </w:tabs>
        <w:suppressAutoHyphens w:val="0"/>
        <w:spacing w:after="240"/>
        <w:ind w:left="426" w:hanging="426"/>
        <w:jc w:val="both"/>
      </w:pPr>
      <w:r w:rsidRPr="00FD6099">
        <w:lastRenderedPageBreak/>
        <w:t>Przedłużenie terminu związania ofert</w:t>
      </w:r>
      <w:r w:rsidR="002C4F58" w:rsidRPr="00FD6099">
        <w:t>ą</w:t>
      </w:r>
      <w:r w:rsidRPr="00FD6099">
        <w:t>, o którym mowa w ust. 2, wymaga złożenia przez Wykonawcę pisemnego oświadczenia o wyrażeniu zgody na przedłużenie terminu związania ofertą.</w:t>
      </w:r>
    </w:p>
    <w:p w14:paraId="4AC3FD5A" w14:textId="77777777" w:rsidR="00EB0A91" w:rsidRPr="00FD6099" w:rsidRDefault="00EB0A91" w:rsidP="00EB0A91">
      <w:pPr>
        <w:widowControl/>
        <w:suppressAutoHyphens w:val="0"/>
        <w:jc w:val="both"/>
      </w:pPr>
      <w:r w:rsidRPr="00FD6099">
        <w:rPr>
          <w:b/>
          <w:bCs/>
        </w:rPr>
        <w:t>Rozdział XII - Opis sposobu przygotowywania ofert.</w:t>
      </w:r>
    </w:p>
    <w:p w14:paraId="39B0C900" w14:textId="43394645" w:rsidR="00EB734C" w:rsidRPr="00FD6099" w:rsidRDefault="3763759B" w:rsidP="00DE7CB1">
      <w:pPr>
        <w:widowControl/>
        <w:numPr>
          <w:ilvl w:val="0"/>
          <w:numId w:val="29"/>
        </w:numPr>
        <w:suppressAutoHyphens w:val="0"/>
        <w:ind w:left="426" w:hanging="426"/>
        <w:jc w:val="both"/>
        <w:rPr>
          <w:b/>
          <w:bCs/>
        </w:rPr>
      </w:pPr>
      <w:r w:rsidRPr="00FD6099">
        <w:t>Każdy Wykonawca może złożyć tylko jedną ofertę na realizacj</w:t>
      </w:r>
      <w:r w:rsidR="6EEF96F0" w:rsidRPr="00FD6099">
        <w:t>ę</w:t>
      </w:r>
      <w:r w:rsidRPr="00FD6099">
        <w:t xml:space="preserve"> całości przedmiotu zamówienia</w:t>
      </w:r>
      <w:r w:rsidR="662B881F" w:rsidRPr="00FD6099">
        <w:t>.</w:t>
      </w:r>
    </w:p>
    <w:p w14:paraId="1D075DE0" w14:textId="719EE62E" w:rsidR="00EB734C" w:rsidRPr="00FD6099" w:rsidRDefault="00EB734C" w:rsidP="00DE7CB1">
      <w:pPr>
        <w:widowControl/>
        <w:numPr>
          <w:ilvl w:val="0"/>
          <w:numId w:val="31"/>
        </w:numPr>
        <w:suppressAutoHyphens w:val="0"/>
        <w:ind w:left="426" w:hanging="426"/>
        <w:jc w:val="both"/>
        <w:rPr>
          <w:b/>
          <w:bCs/>
        </w:rPr>
      </w:pPr>
      <w:r w:rsidRPr="00FD6099">
        <w:rPr>
          <w:bCs/>
        </w:rPr>
        <w:t>Dopuszcza się możliwość złożenia oferty przez dwa lub więcej podmiotów wspólnie ubiegających się o udzielenie zamówienia publicznego na zasadach opisanych w treści art.</w:t>
      </w:r>
      <w:r w:rsidR="002C4F58" w:rsidRPr="00FD6099">
        <w:rPr>
          <w:bCs/>
        </w:rPr>
        <w:t> </w:t>
      </w:r>
      <w:r w:rsidRPr="00FD6099">
        <w:rPr>
          <w:bCs/>
        </w:rPr>
        <w:t xml:space="preserve">58 ustawy PZP. </w:t>
      </w:r>
    </w:p>
    <w:p w14:paraId="3EA9289A" w14:textId="77777777" w:rsidR="00EB734C" w:rsidRPr="00FD6099" w:rsidRDefault="00EB734C" w:rsidP="00DE7CB1">
      <w:pPr>
        <w:widowControl/>
        <w:numPr>
          <w:ilvl w:val="0"/>
          <w:numId w:val="31"/>
        </w:numPr>
        <w:suppressAutoHyphens w:val="0"/>
        <w:ind w:left="426" w:hanging="426"/>
        <w:jc w:val="both"/>
        <w:rPr>
          <w:b/>
          <w:bCs/>
        </w:rPr>
      </w:pPr>
      <w:r w:rsidRPr="00FD6099">
        <w:rPr>
          <w:bCs/>
        </w:rPr>
        <w:t xml:space="preserve">Oferta musi być napisana w </w:t>
      </w:r>
      <w:r w:rsidRPr="00FD6099">
        <w:rPr>
          <w:bCs/>
          <w:u w:val="single"/>
        </w:rPr>
        <w:t>języku polskim.</w:t>
      </w:r>
    </w:p>
    <w:p w14:paraId="7A8767B2" w14:textId="251C4BBB" w:rsidR="00EB734C" w:rsidRPr="00FD6099" w:rsidRDefault="00EB734C" w:rsidP="00DE7CB1">
      <w:pPr>
        <w:widowControl/>
        <w:numPr>
          <w:ilvl w:val="0"/>
          <w:numId w:val="31"/>
        </w:numPr>
        <w:suppressAutoHyphens w:val="0"/>
        <w:ind w:left="426" w:hanging="426"/>
        <w:jc w:val="both"/>
        <w:rPr>
          <w:b/>
          <w:bCs/>
        </w:rPr>
      </w:pPr>
      <w:r w:rsidRPr="00FD6099">
        <w:rPr>
          <w:bCs/>
        </w:rPr>
        <w:t xml:space="preserve">Oferta wraz ze wszystkimi jej załącznikami musi być podpisana przez osobę (osoby) </w:t>
      </w:r>
      <w:r w:rsidRPr="00FD6099">
        <w:rPr>
          <w:bCs/>
          <w:u w:val="single"/>
        </w:rPr>
        <w:t>uprawnioną do reprezentacji Wykonawcy</w:t>
      </w:r>
      <w:r w:rsidRPr="00FD6099">
        <w:rPr>
          <w:bCs/>
        </w:rPr>
        <w:t>, zgodnie z wpisem do Krajowego Rejestru Sądowego, Centralnej Ewidencji i Informacji o Działalności Gospodarczej lub do innego, właściwego rejestru. Wskazane dokumenty Wykonawca załącza wraz z ofertą, chyba że</w:t>
      </w:r>
      <w:r w:rsidR="002C4F58" w:rsidRPr="00FD6099">
        <w:rPr>
          <w:bCs/>
        </w:rPr>
        <w:t> </w:t>
      </w:r>
      <w:r w:rsidR="004E4783" w:rsidRPr="00FD6099">
        <w:rPr>
          <w:bCs/>
        </w:rPr>
        <w:t>Z</w:t>
      </w:r>
      <w:r w:rsidRPr="00FD6099">
        <w:rPr>
          <w:bCs/>
        </w:rPr>
        <w:t xml:space="preserve">amawiający może uzyskać je za pomocą </w:t>
      </w:r>
      <w:r w:rsidR="000B3722" w:rsidRPr="00FD6099">
        <w:rPr>
          <w:bCs/>
        </w:rPr>
        <w:t>bezpłatnych</w:t>
      </w:r>
      <w:r w:rsidRPr="00FD6099">
        <w:rPr>
          <w:bCs/>
        </w:rPr>
        <w:t xml:space="preserve"> i ogólnodostępnych baz danych, a Wykonawca wskazał dane umożliwiające dostęp do tych dokumentów w t</w:t>
      </w:r>
      <w:r w:rsidR="004E4783" w:rsidRPr="00FD6099">
        <w:rPr>
          <w:bCs/>
        </w:rPr>
        <w:t>reści oferty. Jeżeli w imieniu W</w:t>
      </w:r>
      <w:r w:rsidRPr="00FD6099">
        <w:rPr>
          <w:bCs/>
        </w:rPr>
        <w:t xml:space="preserve">ykonawcy działa osoba, której umocowanie nie wynika z ww. dokumentów, </w:t>
      </w:r>
      <w:r w:rsidR="004E4783" w:rsidRPr="00FD6099">
        <w:rPr>
          <w:bCs/>
        </w:rPr>
        <w:t>W</w:t>
      </w:r>
      <w:r w:rsidRPr="00FD6099">
        <w:rPr>
          <w:bCs/>
        </w:rPr>
        <w:t>ykonawca wraz z ofertą przedkłada pełnomocnictwo lub inny dokument potwierdzający umocowanie do reprezentowania</w:t>
      </w:r>
      <w:r w:rsidR="00B10C90" w:rsidRPr="00FD6099">
        <w:rPr>
          <w:bCs/>
        </w:rPr>
        <w:t xml:space="preserve"> </w:t>
      </w:r>
      <w:r w:rsidRPr="00FD6099">
        <w:rPr>
          <w:bCs/>
        </w:rPr>
        <w:t xml:space="preserve">Wykonawcy. </w:t>
      </w:r>
      <w:r w:rsidRPr="00FD6099">
        <w:t>Pełnomocnictwa sporządzone w języku obcym Wykonawca składa</w:t>
      </w:r>
      <w:r w:rsidR="00B10C90" w:rsidRPr="00FD6099">
        <w:t xml:space="preserve"> </w:t>
      </w:r>
      <w:r w:rsidRPr="00FD6099">
        <w:t>wraz z tłumaczeniem na język polski.</w:t>
      </w:r>
    </w:p>
    <w:p w14:paraId="37A20A01" w14:textId="407EC767" w:rsidR="00EB734C" w:rsidRPr="00FD6099" w:rsidRDefault="00EB734C" w:rsidP="00DE7CB1">
      <w:pPr>
        <w:widowControl/>
        <w:numPr>
          <w:ilvl w:val="0"/>
          <w:numId w:val="31"/>
        </w:numPr>
        <w:suppressAutoHyphens w:val="0"/>
        <w:ind w:left="426" w:hanging="426"/>
        <w:jc w:val="both"/>
        <w:rPr>
          <w:b/>
          <w:bCs/>
        </w:rPr>
      </w:pPr>
      <w:r w:rsidRPr="00FD6099">
        <w:t xml:space="preserve">W przypadku składania oferty przez Wykonawców wspólnie ubiegających się o udzielenie zamówienia </w:t>
      </w:r>
      <w:r w:rsidR="004E4783" w:rsidRPr="00FD6099">
        <w:t>lub w sytuacji reprezentowania W</w:t>
      </w:r>
      <w:r w:rsidRPr="00FD6099">
        <w:t xml:space="preserve">ykonawcy przez pełnomocnika do oferty musi być dołączone </w:t>
      </w:r>
      <w:r w:rsidRPr="00FD6099">
        <w:rPr>
          <w:u w:val="single"/>
        </w:rPr>
        <w:t>pełnomocnictwo</w:t>
      </w:r>
      <w:r w:rsidRPr="00FD6099">
        <w:t>. Wraz z pełnomocnictwem winien być złożony dokument potwierdzający możliwość udzielania pełnomocnictwa. Przepisy dotyczące wykonawcy stosuje się odpowiednio do Wykonawców wspólnie ubiegających się o udzielenie zamówienia.</w:t>
      </w:r>
    </w:p>
    <w:p w14:paraId="5E66A965" w14:textId="1406DB1D" w:rsidR="00EB734C" w:rsidRPr="00FD6099" w:rsidRDefault="00EB734C" w:rsidP="00DE7CB1">
      <w:pPr>
        <w:widowControl/>
        <w:numPr>
          <w:ilvl w:val="0"/>
          <w:numId w:val="31"/>
        </w:numPr>
        <w:suppressAutoHyphens w:val="0"/>
        <w:ind w:left="426" w:hanging="426"/>
        <w:jc w:val="both"/>
        <w:rPr>
          <w:b/>
          <w:bCs/>
        </w:rPr>
      </w:pPr>
      <w:r w:rsidRPr="00FD6099">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625D1C" w:rsidRPr="00FD6099">
        <w:t xml:space="preserve"> </w:t>
      </w:r>
      <w:r w:rsidRPr="00FD6099">
        <w:rPr>
          <w:b/>
          <w:bCs/>
        </w:rPr>
        <w:t>–</w:t>
      </w:r>
      <w:r w:rsidRPr="00FD6099">
        <w:t xml:space="preserve"> Prawo o notariacie (</w:t>
      </w:r>
      <w:r w:rsidR="00AE2064" w:rsidRPr="00FD6099">
        <w:t xml:space="preserve">t. j. </w:t>
      </w:r>
      <w:r w:rsidRPr="00FD6099">
        <w:rPr>
          <w:iCs/>
        </w:rPr>
        <w:t>Dz. U. 202</w:t>
      </w:r>
      <w:r w:rsidR="00AE2064" w:rsidRPr="00FD6099">
        <w:rPr>
          <w:iCs/>
        </w:rPr>
        <w:t>2</w:t>
      </w:r>
      <w:r w:rsidRPr="00FD6099">
        <w:rPr>
          <w:iCs/>
        </w:rPr>
        <w:t xml:space="preserve"> poz. 11</w:t>
      </w:r>
      <w:r w:rsidR="00AE2064" w:rsidRPr="00FD6099">
        <w:rPr>
          <w:iCs/>
        </w:rPr>
        <w:t>799 ze</w:t>
      </w:r>
      <w:r w:rsidRPr="00FD6099">
        <w:rPr>
          <w:iCs/>
        </w:rPr>
        <w:t xml:space="preserve"> zm</w:t>
      </w:r>
      <w:r w:rsidRPr="00FD6099">
        <w:t>.)</w:t>
      </w:r>
      <w:r w:rsidRPr="00FD6099">
        <w:rPr>
          <w:bCs/>
        </w:rPr>
        <w:t xml:space="preserve">. </w:t>
      </w:r>
      <w:r w:rsidRPr="00FD6099">
        <w:t>Cyfrowe odwzorowanie pełnomocnictwa nie może być</w:t>
      </w:r>
      <w:r w:rsidR="008D5642" w:rsidRPr="00FD6099">
        <w:t xml:space="preserve"> </w:t>
      </w:r>
      <w:r w:rsidRPr="00FD6099">
        <w:t>elektronicznie poświadczone przez upełnomocnionego.</w:t>
      </w:r>
    </w:p>
    <w:p w14:paraId="237D6A26" w14:textId="77777777" w:rsidR="00EB734C" w:rsidRPr="00FD6099" w:rsidRDefault="00EB734C" w:rsidP="00DE7CB1">
      <w:pPr>
        <w:numPr>
          <w:ilvl w:val="0"/>
          <w:numId w:val="31"/>
        </w:numPr>
        <w:ind w:left="426" w:hanging="426"/>
        <w:jc w:val="both"/>
      </w:pPr>
      <w:r w:rsidRPr="00FD6099">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FD6099" w:rsidRDefault="00EB734C"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sz w:val="24"/>
          <w:szCs w:val="24"/>
        </w:rPr>
        <w:t xml:space="preserve">oświadczenie Wykonawcy o niepodleganiu wykluczeniu z postępowania – </w:t>
      </w:r>
      <w:r w:rsidR="005101F5" w:rsidRPr="00FD6099">
        <w:rPr>
          <w:rFonts w:ascii="Times New Roman" w:hAnsi="Times New Roman"/>
          <w:sz w:val="24"/>
          <w:szCs w:val="24"/>
        </w:rPr>
        <w:br/>
      </w:r>
      <w:r w:rsidRPr="00FD6099">
        <w:rPr>
          <w:rFonts w:ascii="Times New Roman" w:hAnsi="Times New Roman"/>
          <w:sz w:val="24"/>
          <w:szCs w:val="24"/>
        </w:rPr>
        <w:t>w przypadku wspólnego ubiegania się o zamówienie przez Wykonawców, oświadczenie o niepodleganiu wykluczeniu składa każdy z Wykonawców,</w:t>
      </w:r>
    </w:p>
    <w:p w14:paraId="3A611A15" w14:textId="73410F1A" w:rsidR="00EB734C" w:rsidRPr="00FD6099" w:rsidRDefault="00EB734C"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sz w:val="24"/>
          <w:szCs w:val="24"/>
        </w:rPr>
        <w:lastRenderedPageBreak/>
        <w:t>oświadczenie Wykonawcy o spełnianiu warunków udziału w postępowaniu</w:t>
      </w:r>
      <w:r w:rsidR="00A71730" w:rsidRPr="00FD6099">
        <w:rPr>
          <w:rFonts w:ascii="Times New Roman" w:hAnsi="Times New Roman"/>
          <w:sz w:val="24"/>
          <w:szCs w:val="24"/>
          <w:lang w:val="pl-PL"/>
        </w:rPr>
        <w:t>;</w:t>
      </w:r>
    </w:p>
    <w:p w14:paraId="5E6FF968" w14:textId="77777777" w:rsidR="00AE0CF0" w:rsidRPr="00FD6099" w:rsidRDefault="00AE0CF0"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sz w:val="24"/>
          <w:szCs w:val="24"/>
          <w:lang w:val="pl-PL"/>
        </w:rPr>
        <w:t>szczegółowa kalkulacja cenowa oferty,</w:t>
      </w:r>
    </w:p>
    <w:p w14:paraId="722E02C2" w14:textId="17A56BA7" w:rsidR="004E4783" w:rsidRPr="00FD6099" w:rsidRDefault="00AE0CF0"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sz w:val="24"/>
          <w:szCs w:val="24"/>
          <w:lang w:val="pl-PL"/>
        </w:rPr>
        <w:t>p</w:t>
      </w:r>
      <w:proofErr w:type="spellStart"/>
      <w:r w:rsidR="00EB734C" w:rsidRPr="00FD6099">
        <w:rPr>
          <w:rFonts w:ascii="Times New Roman" w:hAnsi="Times New Roman"/>
          <w:bCs/>
          <w:sz w:val="24"/>
          <w:szCs w:val="24"/>
        </w:rPr>
        <w:t>ełnomocnictwo</w:t>
      </w:r>
      <w:proofErr w:type="spellEnd"/>
      <w:r w:rsidR="00EB734C" w:rsidRPr="00FD6099">
        <w:rPr>
          <w:rFonts w:ascii="Times New Roman" w:hAnsi="Times New Roman"/>
          <w:bCs/>
          <w:sz w:val="24"/>
          <w:szCs w:val="24"/>
        </w:rPr>
        <w:t xml:space="preserve"> (zgodnie z ust. </w:t>
      </w:r>
      <w:r w:rsidR="008D5642" w:rsidRPr="00FD6099">
        <w:rPr>
          <w:rFonts w:ascii="Times New Roman" w:hAnsi="Times New Roman"/>
          <w:bCs/>
          <w:sz w:val="24"/>
          <w:szCs w:val="24"/>
          <w:lang w:val="pl-PL"/>
        </w:rPr>
        <w:t>4</w:t>
      </w:r>
      <w:r w:rsidR="00EB734C" w:rsidRPr="00FD6099">
        <w:rPr>
          <w:rFonts w:ascii="Times New Roman" w:hAnsi="Times New Roman"/>
          <w:bCs/>
          <w:sz w:val="24"/>
          <w:szCs w:val="24"/>
        </w:rPr>
        <w:t>-</w:t>
      </w:r>
      <w:r w:rsidR="008D5642" w:rsidRPr="00FD6099">
        <w:rPr>
          <w:rFonts w:ascii="Times New Roman" w:hAnsi="Times New Roman"/>
          <w:bCs/>
          <w:sz w:val="24"/>
          <w:szCs w:val="24"/>
          <w:lang w:val="pl-PL"/>
        </w:rPr>
        <w:t>6</w:t>
      </w:r>
      <w:r w:rsidR="00EB734C" w:rsidRPr="00FD6099">
        <w:rPr>
          <w:rFonts w:ascii="Times New Roman" w:hAnsi="Times New Roman"/>
          <w:bCs/>
          <w:sz w:val="24"/>
          <w:szCs w:val="24"/>
        </w:rPr>
        <w:t xml:space="preserve"> powyżej) lub inny dokument potwierdzający umocowanie do reprezentowania Wykonawcy</w:t>
      </w:r>
      <w:r w:rsidR="004E4783" w:rsidRPr="00FD6099">
        <w:rPr>
          <w:rFonts w:ascii="Times New Roman" w:hAnsi="Times New Roman"/>
          <w:sz w:val="24"/>
          <w:szCs w:val="24"/>
        </w:rPr>
        <w:t>,</w:t>
      </w:r>
    </w:p>
    <w:p w14:paraId="4531966C" w14:textId="300A782E" w:rsidR="004E4783" w:rsidRPr="00FD6099" w:rsidRDefault="004E4783"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bCs/>
          <w:sz w:val="24"/>
          <w:szCs w:val="24"/>
        </w:rPr>
        <w:t>wykaz podwykonawców (o ile dotyczy).</w:t>
      </w:r>
    </w:p>
    <w:p w14:paraId="2ED48EC1" w14:textId="5D990BE3" w:rsidR="00EB734C" w:rsidRPr="00FD6099" w:rsidRDefault="00EB734C" w:rsidP="00DE7CB1">
      <w:pPr>
        <w:numPr>
          <w:ilvl w:val="0"/>
          <w:numId w:val="31"/>
        </w:numPr>
        <w:ind w:left="426" w:hanging="426"/>
        <w:jc w:val="both"/>
      </w:pPr>
      <w:r w:rsidRPr="00FD6099">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71101" w:rsidRPr="00FD6099">
        <w:t>,</w:t>
      </w:r>
      <w:r w:rsidR="00971101" w:rsidRPr="00FD6099">
        <w:br/>
      </w:r>
      <w:r w:rsidRPr="00FD6099">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FD6099">
        <w:t> </w:t>
      </w:r>
      <w:r w:rsidRPr="00FD6099">
        <w:t>222 ust. 5 ustawy PZP.</w:t>
      </w:r>
    </w:p>
    <w:p w14:paraId="50D6CB7E" w14:textId="77777777" w:rsidR="00EB734C" w:rsidRPr="00FD6099" w:rsidRDefault="00EB734C" w:rsidP="00DE7CB1">
      <w:pPr>
        <w:numPr>
          <w:ilvl w:val="0"/>
          <w:numId w:val="31"/>
        </w:numPr>
        <w:ind w:left="426" w:hanging="426"/>
        <w:jc w:val="both"/>
      </w:pPr>
      <w:r w:rsidRPr="00FD6099">
        <w:t>Wszelkie koszty związane z przygotowaniem i złożeniem oferty ponosi Wykonawca.</w:t>
      </w:r>
    </w:p>
    <w:p w14:paraId="5B498088" w14:textId="77777777" w:rsidR="00EB734C" w:rsidRPr="00FD6099" w:rsidRDefault="00EB734C" w:rsidP="00EB734C">
      <w:pPr>
        <w:widowControl/>
        <w:suppressAutoHyphens w:val="0"/>
        <w:jc w:val="both"/>
        <w:rPr>
          <w:b/>
          <w:bCs/>
        </w:rPr>
      </w:pPr>
    </w:p>
    <w:p w14:paraId="61D2E861" w14:textId="77777777" w:rsidR="00385448" w:rsidRPr="00FD6099" w:rsidRDefault="00385448" w:rsidP="00385448">
      <w:pPr>
        <w:widowControl/>
        <w:suppressAutoHyphens w:val="0"/>
        <w:jc w:val="both"/>
        <w:rPr>
          <w:b/>
          <w:bCs/>
        </w:rPr>
      </w:pPr>
      <w:r w:rsidRPr="00FD6099">
        <w:rPr>
          <w:b/>
          <w:bCs/>
        </w:rPr>
        <w:t xml:space="preserve">Rozdział XIII - </w:t>
      </w:r>
      <w:r w:rsidR="00396787" w:rsidRPr="00FD6099">
        <w:rPr>
          <w:b/>
          <w:bCs/>
        </w:rPr>
        <w:t>T</w:t>
      </w:r>
      <w:r w:rsidRPr="00FD6099">
        <w:rPr>
          <w:b/>
          <w:bCs/>
        </w:rPr>
        <w:t>ermin składania i otwarcia ofert.</w:t>
      </w:r>
    </w:p>
    <w:p w14:paraId="4EAE66EF" w14:textId="3F35D190" w:rsidR="00CC2359" w:rsidRPr="00FD6099" w:rsidRDefault="00CC2359" w:rsidP="00DE7CB1">
      <w:pPr>
        <w:pStyle w:val="Akapitzlist"/>
        <w:numPr>
          <w:ilvl w:val="0"/>
          <w:numId w:val="17"/>
        </w:numPr>
        <w:tabs>
          <w:tab w:val="clear" w:pos="720"/>
          <w:tab w:val="num" w:pos="426"/>
        </w:tabs>
        <w:spacing w:after="0" w:line="240" w:lineRule="auto"/>
        <w:ind w:left="426" w:hanging="426"/>
        <w:contextualSpacing/>
        <w:jc w:val="both"/>
        <w:rPr>
          <w:rFonts w:ascii="Times New Roman" w:hAnsi="Times New Roman"/>
          <w:bCs/>
          <w:sz w:val="24"/>
          <w:szCs w:val="24"/>
        </w:rPr>
      </w:pPr>
      <w:r w:rsidRPr="00FD6099">
        <w:rPr>
          <w:rFonts w:ascii="Times New Roman" w:hAnsi="Times New Roman"/>
          <w:bCs/>
          <w:sz w:val="24"/>
          <w:szCs w:val="24"/>
        </w:rPr>
        <w:t>Oferty należy składać w terminie do dnia</w:t>
      </w:r>
      <w:r w:rsidRPr="00FD6099">
        <w:rPr>
          <w:rFonts w:ascii="Times New Roman" w:hAnsi="Times New Roman"/>
          <w:b/>
          <w:bCs/>
          <w:sz w:val="24"/>
          <w:szCs w:val="24"/>
        </w:rPr>
        <w:t xml:space="preserve"> </w:t>
      </w:r>
      <w:r w:rsidR="00E0400F">
        <w:rPr>
          <w:rFonts w:ascii="Times New Roman" w:hAnsi="Times New Roman"/>
          <w:b/>
          <w:bCs/>
          <w:sz w:val="24"/>
          <w:szCs w:val="24"/>
          <w:lang w:val="pl-PL"/>
        </w:rPr>
        <w:t>09.02.2024</w:t>
      </w:r>
      <w:r w:rsidRPr="00FD6099">
        <w:rPr>
          <w:rFonts w:ascii="Times New Roman" w:hAnsi="Times New Roman"/>
          <w:b/>
          <w:bCs/>
          <w:sz w:val="24"/>
          <w:szCs w:val="24"/>
        </w:rPr>
        <w:t xml:space="preserve"> r., do godziny </w:t>
      </w:r>
      <w:r w:rsidR="0043771E" w:rsidRPr="00FD6099">
        <w:rPr>
          <w:rFonts w:ascii="Times New Roman" w:hAnsi="Times New Roman"/>
          <w:b/>
          <w:bCs/>
          <w:sz w:val="24"/>
          <w:szCs w:val="24"/>
          <w:lang w:val="pl-PL"/>
        </w:rPr>
        <w:t>10</w:t>
      </w:r>
      <w:r w:rsidRPr="00FD6099">
        <w:rPr>
          <w:rFonts w:ascii="Times New Roman" w:hAnsi="Times New Roman"/>
          <w:b/>
          <w:bCs/>
          <w:sz w:val="24"/>
          <w:szCs w:val="24"/>
        </w:rPr>
        <w:t xml:space="preserve">:00, </w:t>
      </w:r>
      <w:r w:rsidRPr="00FD6099">
        <w:rPr>
          <w:rFonts w:ascii="Times New Roman" w:hAnsi="Times New Roman"/>
          <w:bCs/>
          <w:sz w:val="24"/>
          <w:szCs w:val="24"/>
        </w:rPr>
        <w:t>na zasadach, opisanych w rozdziale IX ust. 1-2 SWZ.</w:t>
      </w:r>
    </w:p>
    <w:p w14:paraId="13AFAC61" w14:textId="77777777" w:rsidR="00CC2359" w:rsidRPr="00FD6099" w:rsidRDefault="00CC2359" w:rsidP="00DE7CB1">
      <w:pPr>
        <w:pStyle w:val="Akapitzlist"/>
        <w:numPr>
          <w:ilvl w:val="0"/>
          <w:numId w:val="17"/>
        </w:numPr>
        <w:tabs>
          <w:tab w:val="clear" w:pos="720"/>
          <w:tab w:val="left" w:pos="426"/>
        </w:tabs>
        <w:spacing w:after="0" w:line="240" w:lineRule="auto"/>
        <w:ind w:left="426" w:hanging="426"/>
        <w:contextualSpacing/>
        <w:jc w:val="both"/>
        <w:rPr>
          <w:rFonts w:ascii="Times New Roman" w:hAnsi="Times New Roman"/>
          <w:bCs/>
          <w:sz w:val="24"/>
          <w:szCs w:val="24"/>
        </w:rPr>
      </w:pPr>
      <w:r w:rsidRPr="00FD6099">
        <w:rPr>
          <w:rFonts w:ascii="Times New Roman" w:hAnsi="Times New Roman"/>
          <w:sz w:val="24"/>
          <w:szCs w:val="24"/>
        </w:rPr>
        <w:t xml:space="preserve">Wykonawca przed upływem terminu do składania ofert może wycofać ofertę zgodnie z regulaminem na </w:t>
      </w:r>
      <w:hyperlink r:id="rId39"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w:t>
      </w:r>
      <w:r w:rsidRPr="00FD6099">
        <w:rPr>
          <w:rFonts w:ascii="Times New Roman" w:hAnsi="Times New Roman"/>
          <w:color w:val="000000"/>
          <w:sz w:val="24"/>
          <w:szCs w:val="24"/>
        </w:rPr>
        <w:t xml:space="preserve">Sposób wycofania oferty zamieszczono w instrukcji dostępnej adresem: </w:t>
      </w:r>
      <w:hyperlink r:id="rId40" w:history="1">
        <w:r w:rsidRPr="00FD6099">
          <w:rPr>
            <w:rStyle w:val="Hipercze"/>
            <w:rFonts w:ascii="Times New Roman" w:hAnsi="Times New Roman"/>
            <w:sz w:val="24"/>
            <w:szCs w:val="24"/>
          </w:rPr>
          <w:t>https://platformazakupowa.pl/strona/45-instrukcje</w:t>
        </w:r>
      </w:hyperlink>
      <w:r w:rsidRPr="00FD6099">
        <w:rPr>
          <w:rFonts w:ascii="Times New Roman" w:hAnsi="Times New Roman"/>
          <w:color w:val="000000"/>
          <w:sz w:val="24"/>
          <w:szCs w:val="24"/>
        </w:rPr>
        <w:t xml:space="preserve">. Oferta nie może zostać wycofana po upływie terminu składania ofert. </w:t>
      </w:r>
    </w:p>
    <w:p w14:paraId="5574B8A3" w14:textId="77777777" w:rsidR="00CC2359" w:rsidRPr="00FD6099" w:rsidRDefault="00CC2359" w:rsidP="00DE7CB1">
      <w:pPr>
        <w:widowControl/>
        <w:numPr>
          <w:ilvl w:val="0"/>
          <w:numId w:val="17"/>
        </w:numPr>
        <w:tabs>
          <w:tab w:val="clear" w:pos="720"/>
        </w:tabs>
        <w:suppressAutoHyphens w:val="0"/>
        <w:ind w:left="426" w:hanging="426"/>
        <w:jc w:val="both"/>
      </w:pPr>
      <w:r w:rsidRPr="00FD6099">
        <w:t>Zamawiający odrzuci ofertę złożoną po terminie składania ofert.</w:t>
      </w:r>
    </w:p>
    <w:p w14:paraId="79DC3647" w14:textId="71AD3198" w:rsidR="00CC2359" w:rsidRPr="00FD6099" w:rsidRDefault="00CC2359" w:rsidP="00DE7CB1">
      <w:pPr>
        <w:pStyle w:val="Akapitzlist"/>
        <w:numPr>
          <w:ilvl w:val="0"/>
          <w:numId w:val="17"/>
        </w:numPr>
        <w:spacing w:after="0" w:line="240" w:lineRule="auto"/>
        <w:ind w:left="426" w:hanging="426"/>
        <w:contextualSpacing/>
        <w:jc w:val="both"/>
        <w:rPr>
          <w:rStyle w:val="Hipercze"/>
          <w:rFonts w:ascii="Times New Roman" w:hAnsi="Times New Roman"/>
          <w:sz w:val="24"/>
          <w:szCs w:val="24"/>
        </w:rPr>
      </w:pPr>
      <w:r w:rsidRPr="00FD6099">
        <w:rPr>
          <w:rFonts w:ascii="Times New Roman" w:hAnsi="Times New Roman"/>
          <w:sz w:val="24"/>
          <w:szCs w:val="24"/>
          <w:lang w:eastAsia="pl-PL"/>
        </w:rPr>
        <w:t>Otwarcie ofert nastąpi w dni</w:t>
      </w:r>
      <w:r w:rsidR="0043771E" w:rsidRPr="00FD6099">
        <w:rPr>
          <w:rFonts w:ascii="Times New Roman" w:hAnsi="Times New Roman"/>
          <w:sz w:val="24"/>
          <w:szCs w:val="24"/>
          <w:lang w:val="pl-PL" w:eastAsia="pl-PL"/>
        </w:rPr>
        <w:t xml:space="preserve">a </w:t>
      </w:r>
      <w:r w:rsidR="00E0400F">
        <w:rPr>
          <w:rFonts w:ascii="Times New Roman" w:hAnsi="Times New Roman"/>
          <w:b/>
          <w:bCs/>
          <w:sz w:val="24"/>
          <w:szCs w:val="24"/>
          <w:lang w:val="pl-PL" w:eastAsia="pl-PL"/>
        </w:rPr>
        <w:t>09.02.</w:t>
      </w:r>
      <w:r w:rsidRPr="00FD6099">
        <w:rPr>
          <w:rFonts w:ascii="Times New Roman" w:hAnsi="Times New Roman"/>
          <w:b/>
          <w:bCs/>
          <w:sz w:val="24"/>
          <w:szCs w:val="24"/>
          <w:lang w:eastAsia="pl-PL"/>
        </w:rPr>
        <w:t>202</w:t>
      </w:r>
      <w:r w:rsidR="00E0400F">
        <w:rPr>
          <w:rFonts w:ascii="Times New Roman" w:hAnsi="Times New Roman"/>
          <w:b/>
          <w:bCs/>
          <w:sz w:val="24"/>
          <w:szCs w:val="24"/>
          <w:lang w:val="pl-PL" w:eastAsia="pl-PL"/>
        </w:rPr>
        <w:t>4</w:t>
      </w:r>
      <w:r w:rsidR="003D739C" w:rsidRPr="00FD6099">
        <w:rPr>
          <w:rFonts w:ascii="Times New Roman" w:hAnsi="Times New Roman"/>
          <w:b/>
          <w:bCs/>
          <w:sz w:val="24"/>
          <w:szCs w:val="24"/>
          <w:lang w:val="pl-PL" w:eastAsia="pl-PL"/>
        </w:rPr>
        <w:t xml:space="preserve"> </w:t>
      </w:r>
      <w:r w:rsidRPr="00FD6099">
        <w:rPr>
          <w:rFonts w:ascii="Times New Roman" w:hAnsi="Times New Roman"/>
          <w:b/>
          <w:bCs/>
          <w:sz w:val="24"/>
          <w:szCs w:val="24"/>
          <w:lang w:eastAsia="pl-PL"/>
        </w:rPr>
        <w:t xml:space="preserve">r., o godzinie </w:t>
      </w:r>
      <w:r w:rsidR="0043771E" w:rsidRPr="00FD6099">
        <w:rPr>
          <w:rFonts w:ascii="Times New Roman" w:hAnsi="Times New Roman"/>
          <w:b/>
          <w:bCs/>
          <w:sz w:val="24"/>
          <w:szCs w:val="24"/>
          <w:lang w:val="pl-PL" w:eastAsia="pl-PL"/>
        </w:rPr>
        <w:t>11</w:t>
      </w:r>
      <w:r w:rsidRPr="00FD6099">
        <w:rPr>
          <w:rFonts w:ascii="Times New Roman" w:hAnsi="Times New Roman"/>
          <w:b/>
          <w:bCs/>
          <w:sz w:val="24"/>
          <w:szCs w:val="24"/>
          <w:lang w:eastAsia="pl-PL"/>
        </w:rPr>
        <w:t xml:space="preserve">:00 </w:t>
      </w:r>
      <w:r w:rsidRPr="00FD6099">
        <w:rPr>
          <w:rFonts w:ascii="Times New Roman" w:hAnsi="Times New Roman"/>
          <w:sz w:val="24"/>
          <w:szCs w:val="24"/>
          <w:lang w:eastAsia="pl-PL"/>
        </w:rPr>
        <w:t xml:space="preserve">za pośrednictwem </w:t>
      </w:r>
      <w:hyperlink r:id="rId41" w:history="1">
        <w:r w:rsidRPr="00FD6099">
          <w:rPr>
            <w:rStyle w:val="Hipercze"/>
            <w:rFonts w:ascii="Times New Roman" w:hAnsi="Times New Roman"/>
            <w:sz w:val="24"/>
            <w:szCs w:val="24"/>
          </w:rPr>
          <w:t>https://platformazakupowa.pl</w:t>
        </w:r>
      </w:hyperlink>
      <w:r w:rsidRPr="00FD6099">
        <w:rPr>
          <w:rStyle w:val="Hipercze"/>
          <w:rFonts w:ascii="Times New Roman" w:hAnsi="Times New Roman"/>
          <w:sz w:val="24"/>
          <w:szCs w:val="24"/>
        </w:rPr>
        <w:t xml:space="preserve"> </w:t>
      </w:r>
    </w:p>
    <w:p w14:paraId="101B45AC" w14:textId="55A03FF8" w:rsidR="00CC2359" w:rsidRPr="00FD6099" w:rsidRDefault="00CC2359" w:rsidP="00DE7CB1">
      <w:pPr>
        <w:pStyle w:val="Nagwek"/>
        <w:numPr>
          <w:ilvl w:val="0"/>
          <w:numId w:val="17"/>
        </w:numPr>
        <w:spacing w:line="240" w:lineRule="auto"/>
        <w:ind w:left="426" w:hanging="426"/>
        <w:jc w:val="both"/>
        <w:rPr>
          <w:rFonts w:ascii="Times New Roman" w:hAnsi="Times New Roman"/>
        </w:rPr>
      </w:pPr>
      <w:r w:rsidRPr="00FD6099">
        <w:rPr>
          <w:rFonts w:ascii="Times New Roman" w:hAnsi="Times New Roman"/>
        </w:rPr>
        <w:t>W przypadku zmiany terminu składania ofert zamawiający zamieści informację o</w:t>
      </w:r>
      <w:r w:rsidR="00625D1C" w:rsidRPr="00FD6099">
        <w:rPr>
          <w:rFonts w:ascii="Times New Roman" w:hAnsi="Times New Roman"/>
        </w:rPr>
        <w:t xml:space="preserve"> </w:t>
      </w:r>
      <w:r w:rsidRPr="00FD6099">
        <w:rPr>
          <w:rFonts w:ascii="Times New Roman" w:hAnsi="Times New Roman"/>
        </w:rPr>
        <w:t> jego</w:t>
      </w:r>
      <w:r w:rsidR="00625D1C" w:rsidRPr="00FD6099">
        <w:rPr>
          <w:rFonts w:ascii="Times New Roman" w:hAnsi="Times New Roman"/>
        </w:rPr>
        <w:t xml:space="preserve"> </w:t>
      </w:r>
      <w:r w:rsidRPr="00FD6099">
        <w:rPr>
          <w:rFonts w:ascii="Times New Roman" w:hAnsi="Times New Roman"/>
        </w:rPr>
        <w:t xml:space="preserve"> przedłużeniu na </w:t>
      </w:r>
      <w:hyperlink r:id="rId42" w:history="1">
        <w:r w:rsidRPr="00FD6099">
          <w:rPr>
            <w:rStyle w:val="Hipercze"/>
            <w:rFonts w:ascii="Times New Roman" w:eastAsia="Calibri" w:hAnsi="Times New Roman"/>
            <w:lang w:eastAsia="en-US"/>
          </w:rPr>
          <w:t>https://platformazakupowa.pl</w:t>
        </w:r>
      </w:hyperlink>
      <w:r w:rsidRPr="00FD6099">
        <w:rPr>
          <w:rFonts w:ascii="Times New Roman" w:hAnsi="Times New Roman"/>
        </w:rPr>
        <w:t xml:space="preserve"> – adres profilu nabywcy – </w:t>
      </w:r>
      <w:hyperlink r:id="rId43" w:history="1">
        <w:r w:rsidRPr="00FD6099">
          <w:rPr>
            <w:rStyle w:val="Hipercze"/>
            <w:rFonts w:ascii="Times New Roman" w:eastAsia="Calibri" w:hAnsi="Times New Roman"/>
            <w:lang w:eastAsia="en-US"/>
          </w:rPr>
          <w:t>https://platformazakupowa.pl/pn/uj_edu</w:t>
        </w:r>
      </w:hyperlink>
      <w:r w:rsidRPr="00FD6099">
        <w:rPr>
          <w:rStyle w:val="Hipercze"/>
          <w:rFonts w:ascii="Times New Roman" w:eastAsia="Calibri" w:hAnsi="Times New Roman"/>
          <w:lang w:eastAsia="en-US"/>
        </w:rPr>
        <w:t>,</w:t>
      </w:r>
      <w:r w:rsidRPr="00FD6099">
        <w:rPr>
          <w:rFonts w:ascii="Times New Roman" w:hAnsi="Times New Roman"/>
        </w:rPr>
        <w:t xml:space="preserve"> w zakładce właściwej dla prowadzonego postępowania, w sekcji „Komunikaty”.</w:t>
      </w:r>
    </w:p>
    <w:p w14:paraId="014C7EFA" w14:textId="77777777" w:rsidR="00CC2359" w:rsidRPr="00FD6099" w:rsidRDefault="00CC2359" w:rsidP="00DE7CB1">
      <w:pPr>
        <w:pStyle w:val="Nagwek"/>
        <w:numPr>
          <w:ilvl w:val="0"/>
          <w:numId w:val="17"/>
        </w:numPr>
        <w:spacing w:line="240" w:lineRule="auto"/>
        <w:ind w:left="426" w:hanging="426"/>
        <w:jc w:val="both"/>
        <w:rPr>
          <w:rFonts w:ascii="Times New Roman" w:hAnsi="Times New Roman"/>
        </w:rPr>
      </w:pPr>
      <w:r w:rsidRPr="00FD6099">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6EAFE5BB" w14:textId="77777777" w:rsidR="00CC2359" w:rsidRPr="00FD6099" w:rsidRDefault="00CC2359" w:rsidP="00DE7CB1">
      <w:pPr>
        <w:pStyle w:val="Nagwek"/>
        <w:numPr>
          <w:ilvl w:val="0"/>
          <w:numId w:val="17"/>
        </w:numPr>
        <w:spacing w:line="240" w:lineRule="auto"/>
        <w:ind w:left="426" w:hanging="426"/>
        <w:jc w:val="both"/>
        <w:rPr>
          <w:rFonts w:ascii="Times New Roman" w:hAnsi="Times New Roman"/>
        </w:rPr>
      </w:pPr>
      <w:r w:rsidRPr="00FD6099">
        <w:rPr>
          <w:rFonts w:ascii="Times New Roman" w:hAnsi="Times New Roman"/>
        </w:rPr>
        <w:t xml:space="preserve">Zamawiający najpóźniej przed otwarciem ofert udostępni na </w:t>
      </w:r>
      <w:hyperlink r:id="rId44" w:history="1">
        <w:r w:rsidRPr="00FD6099">
          <w:rPr>
            <w:rStyle w:val="Hipercze"/>
            <w:rFonts w:ascii="Times New Roman" w:eastAsia="Calibri" w:hAnsi="Times New Roman"/>
            <w:lang w:eastAsia="en-US"/>
          </w:rPr>
          <w:t>https://platformazakupowa.pl</w:t>
        </w:r>
      </w:hyperlink>
      <w:r w:rsidRPr="00FD6099">
        <w:rPr>
          <w:rFonts w:ascii="Times New Roman" w:hAnsi="Times New Roman"/>
        </w:rPr>
        <w:t xml:space="preserve"> – adres profilu nabywcy – </w:t>
      </w:r>
      <w:hyperlink r:id="rId45" w:history="1">
        <w:r w:rsidRPr="00FD6099">
          <w:rPr>
            <w:rStyle w:val="Hipercze"/>
            <w:rFonts w:ascii="Times New Roman" w:eastAsia="Calibri" w:hAnsi="Times New Roman"/>
            <w:lang w:eastAsia="en-US"/>
          </w:rPr>
          <w:t>https://platformazakupowa.pl/pn/uj_edu</w:t>
        </w:r>
      </w:hyperlink>
      <w:r w:rsidRPr="00FD6099">
        <w:rPr>
          <w:rStyle w:val="Hipercze"/>
          <w:rFonts w:ascii="Times New Roman" w:eastAsia="Calibri" w:hAnsi="Times New Roman"/>
          <w:lang w:eastAsia="en-US"/>
        </w:rPr>
        <w:t>,</w:t>
      </w:r>
      <w:r w:rsidRPr="00FD6099">
        <w:rPr>
          <w:rFonts w:ascii="Times New Roman" w:hAnsi="Times New Roman"/>
        </w:rPr>
        <w:t xml:space="preserve"> w zakładce właściwej dla prowadzonego postępowania, w sekcji „Komunikaty”, informację o kwocie, jaką zamierza przeznaczyć na sfinansowanie zamówienia.</w:t>
      </w:r>
    </w:p>
    <w:p w14:paraId="6D0D1784" w14:textId="77777777" w:rsidR="00CC2359" w:rsidRPr="00FD6099" w:rsidRDefault="00CC2359" w:rsidP="00DE7CB1">
      <w:pPr>
        <w:pStyle w:val="Nagwek"/>
        <w:numPr>
          <w:ilvl w:val="0"/>
          <w:numId w:val="17"/>
        </w:numPr>
        <w:spacing w:line="240" w:lineRule="auto"/>
        <w:ind w:left="426" w:hanging="426"/>
        <w:jc w:val="both"/>
        <w:rPr>
          <w:rFonts w:ascii="Times New Roman" w:hAnsi="Times New Roman"/>
        </w:rPr>
      </w:pPr>
      <w:r w:rsidRPr="00FD6099">
        <w:rPr>
          <w:rFonts w:ascii="Times New Roman" w:hAnsi="Times New Roman"/>
        </w:rPr>
        <w:t>Zamawiający niezwłocznie po otwarciu ofert, udostępni na stronie internetowej prowadzonego postępowania informacje o:</w:t>
      </w:r>
    </w:p>
    <w:p w14:paraId="2A4C0D94" w14:textId="77777777" w:rsidR="00CC2359" w:rsidRPr="00FD6099" w:rsidRDefault="00CC2359" w:rsidP="00DE7CB1">
      <w:pPr>
        <w:pStyle w:val="Nagwek"/>
        <w:numPr>
          <w:ilvl w:val="1"/>
          <w:numId w:val="43"/>
        </w:numPr>
        <w:tabs>
          <w:tab w:val="clear" w:pos="4536"/>
          <w:tab w:val="clear" w:pos="9072"/>
        </w:tabs>
        <w:spacing w:line="240" w:lineRule="auto"/>
        <w:ind w:left="993" w:hanging="567"/>
        <w:jc w:val="both"/>
        <w:rPr>
          <w:rFonts w:ascii="Times New Roman" w:hAnsi="Times New Roman"/>
        </w:rPr>
      </w:pPr>
      <w:r w:rsidRPr="00FD6099">
        <w:rPr>
          <w:rFonts w:ascii="Times New Roman" w:hAnsi="Times New Roman"/>
        </w:rPr>
        <w:t>nazwach albo imionach i nazwiskach oraz siedzibach lub miejscach prowadzonej działalności gospodarczej albo miejscach zamieszkania wykonawców, których oferty zostały otwarte;</w:t>
      </w:r>
    </w:p>
    <w:p w14:paraId="42B1AC86" w14:textId="77777777" w:rsidR="00CC2359" w:rsidRPr="00FD6099" w:rsidRDefault="00CC2359" w:rsidP="00DE7CB1">
      <w:pPr>
        <w:pStyle w:val="Nagwek"/>
        <w:numPr>
          <w:ilvl w:val="1"/>
          <w:numId w:val="43"/>
        </w:numPr>
        <w:tabs>
          <w:tab w:val="clear" w:pos="4536"/>
          <w:tab w:val="clear" w:pos="9072"/>
        </w:tabs>
        <w:spacing w:line="240" w:lineRule="auto"/>
        <w:ind w:left="993" w:hanging="567"/>
        <w:jc w:val="both"/>
        <w:rPr>
          <w:rFonts w:ascii="Times New Roman" w:hAnsi="Times New Roman"/>
        </w:rPr>
      </w:pPr>
      <w:r w:rsidRPr="00FD6099">
        <w:rPr>
          <w:rFonts w:ascii="Times New Roman" w:hAnsi="Times New Roman"/>
        </w:rPr>
        <w:t>cenach lub kosztach zawartych w ofertach.</w:t>
      </w:r>
    </w:p>
    <w:p w14:paraId="35346EA4" w14:textId="77777777" w:rsidR="00CC2359" w:rsidRPr="00FD6099" w:rsidRDefault="00CC2359" w:rsidP="00DE7CB1">
      <w:pPr>
        <w:pStyle w:val="Akapitzlist"/>
        <w:numPr>
          <w:ilvl w:val="0"/>
          <w:numId w:val="17"/>
        </w:numPr>
        <w:tabs>
          <w:tab w:val="clear" w:pos="720"/>
          <w:tab w:val="num" w:pos="426"/>
        </w:tabs>
        <w:ind w:left="426"/>
        <w:contextualSpacing/>
        <w:jc w:val="both"/>
        <w:rPr>
          <w:rFonts w:ascii="Times New Roman" w:hAnsi="Times New Roman"/>
          <w:sz w:val="24"/>
          <w:szCs w:val="24"/>
          <w:u w:val="single"/>
          <w:lang w:val="pl-PL" w:eastAsia="pl-PL"/>
        </w:rPr>
      </w:pPr>
      <w:r w:rsidRPr="00FD6099">
        <w:rPr>
          <w:rFonts w:ascii="Times New Roman" w:hAnsi="Times New Roman"/>
          <w:sz w:val="24"/>
          <w:szCs w:val="24"/>
          <w:u w:val="single"/>
          <w:lang w:val="pl-PL" w:eastAsia="pl-PL"/>
        </w:rPr>
        <w:lastRenderedPageBreak/>
        <w:t>Zamawiający nie przewiduje przeprowadzania jawnej sesji otwarcia ofert z udziałem wykonawców, jak też transmitowania sesji otwarcia za pośrednictwem elektronicznych narzędzi do przekazu wideo on-line.</w:t>
      </w:r>
    </w:p>
    <w:p w14:paraId="10882FE6" w14:textId="77777777" w:rsidR="00385448" w:rsidRPr="00FD6099" w:rsidRDefault="00385448" w:rsidP="00385448">
      <w:pPr>
        <w:widowControl/>
        <w:suppressAutoHyphens w:val="0"/>
        <w:jc w:val="both"/>
        <w:rPr>
          <w:b/>
          <w:bCs/>
        </w:rPr>
      </w:pPr>
      <w:r w:rsidRPr="00FD6099">
        <w:rPr>
          <w:b/>
          <w:bCs/>
        </w:rPr>
        <w:t>Rozdział XIV - Opis sposobu obliczenia ceny.</w:t>
      </w:r>
    </w:p>
    <w:p w14:paraId="0D7BA71C" w14:textId="4B60B984"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Cenę oferty należy podać w złotych polskich i wyliczyć na podstawie indywidualnej kalkulacji uwzględniając podatki oraz rabaty, opusty, itp., których Wykonawca zamierza udzielić oraz wszystkie koszty związane z realizacją umowy</w:t>
      </w:r>
      <w:r w:rsidR="007903DE" w:rsidRPr="00FD6099">
        <w:t>.</w:t>
      </w:r>
    </w:p>
    <w:p w14:paraId="337ADE78" w14:textId="33873232"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W ofercie Wykonawca winien skalkulować cenę dla całości przedmiotu zamówienia</w:t>
      </w:r>
      <w:r w:rsidR="00147178" w:rsidRPr="00FD6099">
        <w:t xml:space="preserve"> </w:t>
      </w:r>
      <w:r w:rsidR="001B7C6C" w:rsidRPr="00FD6099">
        <w:t xml:space="preserve">w oparciu o zestawienie tabelaryczne według wzorów stanowiących załącznik 4 do formularza oferty, przy uwzględnieniu wymagań i zapisów niniejszej SWZ. </w:t>
      </w:r>
    </w:p>
    <w:p w14:paraId="2F207AC8" w14:textId="77777777"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 xml:space="preserve">Ceny muszą być podane i wyliczone w zaokrągleniu do dwóch miejsc po przecinku (zasada zaokrąglenia – poniżej 5 należy końcówkę pominąć, powyżej i równe 5 należy zaokrąglić w górę). </w:t>
      </w:r>
    </w:p>
    <w:p w14:paraId="420CCCF1" w14:textId="11B15BE3"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 xml:space="preserve">W przypadku Wykonawcy będącego płatnikiem podatku VAT, Zamawiający informuje, </w:t>
      </w:r>
      <w:r w:rsidR="004E4783" w:rsidRPr="00FD6099">
        <w:br/>
      </w:r>
      <w:r w:rsidRPr="00FD6099">
        <w:t>iż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w:t>
      </w:r>
      <w:r w:rsidR="008D5642" w:rsidRPr="00FD6099">
        <w:t> </w:t>
      </w:r>
      <w:r w:rsidRPr="00FD6099">
        <w:t xml:space="preserve">j. Dz. U. 2018 </w:t>
      </w:r>
      <w:r w:rsidR="004E4783" w:rsidRPr="00FD6099">
        <w:t xml:space="preserve">r. </w:t>
      </w:r>
      <w:r w:rsidRPr="00FD6099">
        <w:t xml:space="preserve">poz. 701 ze zm.). </w:t>
      </w:r>
    </w:p>
    <w:p w14:paraId="5CFAF5E6" w14:textId="29CC673D"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W przypadku Wykonawcy niebędącego p</w:t>
      </w:r>
      <w:r w:rsidR="004E4783" w:rsidRPr="00FD6099">
        <w:t>odatnikiem</w:t>
      </w:r>
      <w:r w:rsidRPr="00FD6099">
        <w:t xml:space="preserve"> podatku VAT, Zamawiający informuje, iż od wskazanej ceny oferty, Zamawiający potrąci kwotę stanowiącą wszelkie świadczenia, które powstaną po stronie Zamawiającego, w szczególności np. zaliczkę na należny podatek dochodowy.</w:t>
      </w:r>
    </w:p>
    <w:p w14:paraId="17CFD53E" w14:textId="77777777" w:rsidR="00764C9E" w:rsidRPr="00FD6099" w:rsidRDefault="00764C9E" w:rsidP="00764C9E">
      <w:pPr>
        <w:widowControl/>
        <w:tabs>
          <w:tab w:val="left" w:pos="426"/>
        </w:tabs>
        <w:suppressAutoHyphens w:val="0"/>
        <w:ind w:left="426"/>
        <w:jc w:val="both"/>
        <w:rPr>
          <w:b/>
          <w:i/>
          <w:color w:val="000000"/>
          <w:u w:val="single"/>
        </w:rPr>
      </w:pPr>
    </w:p>
    <w:p w14:paraId="7AF96E1C" w14:textId="22B86A39" w:rsidR="000772C6" w:rsidRPr="00FD6099" w:rsidRDefault="000772C6" w:rsidP="00764C9E">
      <w:pPr>
        <w:widowControl/>
        <w:tabs>
          <w:tab w:val="left" w:pos="426"/>
        </w:tabs>
        <w:suppressAutoHyphens w:val="0"/>
        <w:jc w:val="both"/>
        <w:rPr>
          <w:b/>
          <w:i/>
          <w:color w:val="000000"/>
          <w:u w:val="single"/>
        </w:rPr>
      </w:pPr>
      <w:r w:rsidRPr="00FD6099">
        <w:rPr>
          <w:b/>
          <w:bCs/>
        </w:rPr>
        <w:t>Rozdział XV - Opis kryteriów, którymi Zamawiający będzie się kierował przy wyborze oferty wraz z podaniem znaczenia tych kryteriów i sposobu oceny ofert.</w:t>
      </w:r>
    </w:p>
    <w:p w14:paraId="390D6373" w14:textId="77777777" w:rsidR="00B67D6F" w:rsidRPr="00FD6099" w:rsidRDefault="000772C6" w:rsidP="00B67D6F">
      <w:pPr>
        <w:widowControl/>
        <w:numPr>
          <w:ilvl w:val="0"/>
          <w:numId w:val="8"/>
        </w:numPr>
        <w:tabs>
          <w:tab w:val="clear" w:pos="360"/>
          <w:tab w:val="num" w:pos="426"/>
        </w:tabs>
        <w:suppressAutoHyphens w:val="0"/>
        <w:ind w:left="567" w:hanging="567"/>
        <w:jc w:val="both"/>
      </w:pPr>
      <w:r w:rsidRPr="00FD6099">
        <w:t>Kryterium oceny ofert i ich znaczenie:</w:t>
      </w:r>
    </w:p>
    <w:p w14:paraId="29AA5BD3" w14:textId="77777777" w:rsidR="007814E2" w:rsidRPr="00FD6099" w:rsidRDefault="00B67D6F" w:rsidP="007814E2">
      <w:pPr>
        <w:pStyle w:val="Akapitzlist"/>
        <w:numPr>
          <w:ilvl w:val="1"/>
          <w:numId w:val="8"/>
        </w:numPr>
        <w:tabs>
          <w:tab w:val="clear" w:pos="360"/>
        </w:tabs>
        <w:spacing w:after="0"/>
        <w:ind w:left="851" w:hanging="425"/>
        <w:jc w:val="both"/>
        <w:rPr>
          <w:rFonts w:ascii="Times New Roman" w:hAnsi="Times New Roman"/>
          <w:sz w:val="24"/>
          <w:szCs w:val="24"/>
        </w:rPr>
      </w:pPr>
      <w:r w:rsidRPr="00FD6099">
        <w:rPr>
          <w:rFonts w:ascii="Times New Roman" w:hAnsi="Times New Roman"/>
          <w:sz w:val="24"/>
          <w:szCs w:val="24"/>
        </w:rPr>
        <w:t>Cena za całość przedmiotu zamówienia – 60%</w:t>
      </w:r>
    </w:p>
    <w:p w14:paraId="3EC6BF46" w14:textId="42C6B494" w:rsidR="007814E2" w:rsidRPr="00FD6099" w:rsidRDefault="007814E2" w:rsidP="007814E2">
      <w:pPr>
        <w:pStyle w:val="Akapitzlist"/>
        <w:numPr>
          <w:ilvl w:val="1"/>
          <w:numId w:val="8"/>
        </w:numPr>
        <w:tabs>
          <w:tab w:val="clear" w:pos="360"/>
        </w:tabs>
        <w:spacing w:after="0"/>
        <w:ind w:left="851" w:hanging="425"/>
        <w:jc w:val="both"/>
        <w:rPr>
          <w:rFonts w:ascii="Times New Roman" w:hAnsi="Times New Roman"/>
          <w:sz w:val="24"/>
          <w:szCs w:val="24"/>
        </w:rPr>
      </w:pPr>
      <w:r w:rsidRPr="00FD6099">
        <w:rPr>
          <w:rFonts w:ascii="Times New Roman" w:hAnsi="Times New Roman"/>
          <w:sz w:val="24"/>
          <w:szCs w:val="24"/>
        </w:rPr>
        <w:t>Liczba oferowanych godzin usług szkoleniowych –20%</w:t>
      </w:r>
    </w:p>
    <w:p w14:paraId="30BC801E" w14:textId="6C401B06" w:rsidR="00B67D6F" w:rsidRPr="00FD6099" w:rsidRDefault="007814E2" w:rsidP="00604D81">
      <w:pPr>
        <w:pStyle w:val="Akapitzlist"/>
        <w:numPr>
          <w:ilvl w:val="1"/>
          <w:numId w:val="8"/>
        </w:numPr>
        <w:tabs>
          <w:tab w:val="clear" w:pos="360"/>
        </w:tabs>
        <w:spacing w:after="0"/>
        <w:ind w:left="851" w:hanging="425"/>
        <w:jc w:val="both"/>
        <w:rPr>
          <w:rFonts w:ascii="Times New Roman" w:hAnsi="Times New Roman"/>
          <w:sz w:val="24"/>
          <w:szCs w:val="24"/>
        </w:rPr>
      </w:pPr>
      <w:r w:rsidRPr="00FD6099">
        <w:rPr>
          <w:rFonts w:ascii="Times New Roman" w:hAnsi="Times New Roman"/>
          <w:sz w:val="24"/>
          <w:szCs w:val="24"/>
        </w:rPr>
        <w:t>Przedłużona gwarancja –20%</w:t>
      </w:r>
    </w:p>
    <w:p w14:paraId="765AB34C" w14:textId="77777777" w:rsidR="0046285F" w:rsidRPr="00FD6099" w:rsidRDefault="0046285F" w:rsidP="00CF70C7">
      <w:pPr>
        <w:pStyle w:val="Akapitzlist"/>
        <w:numPr>
          <w:ilvl w:val="0"/>
          <w:numId w:val="85"/>
        </w:numPr>
        <w:contextualSpacing/>
        <w:jc w:val="both"/>
        <w:rPr>
          <w:rFonts w:ascii="Times New Roman" w:hAnsi="Times New Roman"/>
          <w:sz w:val="24"/>
          <w:szCs w:val="24"/>
        </w:rPr>
      </w:pPr>
      <w:r w:rsidRPr="00FD6099">
        <w:rPr>
          <w:rFonts w:ascii="Times New Roman" w:hAnsi="Times New Roman"/>
          <w:sz w:val="24"/>
          <w:szCs w:val="24"/>
        </w:rPr>
        <w:t>Punkty przyznawane za kryterium „cena ryczałtowa za całość zamówienia” będą liczone wg następującego wzoru:</w:t>
      </w:r>
    </w:p>
    <w:p w14:paraId="109D6785" w14:textId="226C6BFB" w:rsidR="0046285F" w:rsidRPr="00FD6099" w:rsidRDefault="0046285F" w:rsidP="0046285F">
      <w:pPr>
        <w:pStyle w:val="Akapitzlist"/>
        <w:ind w:left="360"/>
        <w:contextualSpacing/>
        <w:jc w:val="both"/>
        <w:rPr>
          <w:rFonts w:ascii="Times New Roman" w:hAnsi="Times New Roman"/>
          <w:b/>
          <w:bCs/>
          <w:sz w:val="24"/>
          <w:szCs w:val="24"/>
          <w:lang w:val="pl-PL"/>
        </w:rPr>
      </w:pPr>
      <w:r w:rsidRPr="00FD6099">
        <w:rPr>
          <w:rFonts w:ascii="Times New Roman" w:hAnsi="Times New Roman"/>
          <w:b/>
          <w:bCs/>
          <w:sz w:val="24"/>
          <w:szCs w:val="24"/>
        </w:rPr>
        <w:t>C = (</w:t>
      </w:r>
      <w:proofErr w:type="spellStart"/>
      <w:r w:rsidRPr="00FD6099">
        <w:rPr>
          <w:rFonts w:ascii="Times New Roman" w:hAnsi="Times New Roman"/>
          <w:b/>
          <w:bCs/>
          <w:sz w:val="24"/>
          <w:szCs w:val="24"/>
        </w:rPr>
        <w:t>Cnaj</w:t>
      </w:r>
      <w:proofErr w:type="spellEnd"/>
      <w:r w:rsidRPr="00FD6099">
        <w:rPr>
          <w:rFonts w:ascii="Times New Roman" w:hAnsi="Times New Roman"/>
          <w:b/>
          <w:bCs/>
          <w:sz w:val="24"/>
          <w:szCs w:val="24"/>
        </w:rPr>
        <w:t xml:space="preserve"> : Co) x </w:t>
      </w:r>
      <w:r w:rsidR="00604D81" w:rsidRPr="00FD6099">
        <w:rPr>
          <w:rFonts w:ascii="Times New Roman" w:hAnsi="Times New Roman"/>
          <w:b/>
          <w:bCs/>
          <w:sz w:val="24"/>
          <w:szCs w:val="24"/>
          <w:lang w:val="pl-PL"/>
        </w:rPr>
        <w:t>60</w:t>
      </w:r>
    </w:p>
    <w:p w14:paraId="01990501" w14:textId="77777777" w:rsidR="0046285F" w:rsidRPr="00FD6099" w:rsidRDefault="0046285F" w:rsidP="0046285F">
      <w:pPr>
        <w:pStyle w:val="Akapitzlist"/>
        <w:ind w:left="360"/>
        <w:contextualSpacing/>
        <w:jc w:val="both"/>
        <w:rPr>
          <w:rFonts w:ascii="Times New Roman" w:hAnsi="Times New Roman"/>
          <w:sz w:val="24"/>
          <w:szCs w:val="24"/>
        </w:rPr>
      </w:pPr>
      <w:r w:rsidRPr="00FD6099">
        <w:rPr>
          <w:rFonts w:ascii="Times New Roman" w:hAnsi="Times New Roman"/>
          <w:sz w:val="24"/>
          <w:szCs w:val="24"/>
        </w:rPr>
        <w:t>gdzie:</w:t>
      </w:r>
    </w:p>
    <w:p w14:paraId="6661A6DE" w14:textId="77777777" w:rsidR="0046285F" w:rsidRPr="00FD6099" w:rsidRDefault="0046285F" w:rsidP="0046285F">
      <w:pPr>
        <w:pStyle w:val="Akapitzlist"/>
        <w:ind w:left="360"/>
        <w:contextualSpacing/>
        <w:jc w:val="both"/>
        <w:rPr>
          <w:rFonts w:ascii="Times New Roman" w:hAnsi="Times New Roman"/>
          <w:sz w:val="24"/>
          <w:szCs w:val="24"/>
        </w:rPr>
      </w:pPr>
      <w:r w:rsidRPr="00FD6099">
        <w:rPr>
          <w:rFonts w:ascii="Times New Roman" w:hAnsi="Times New Roman"/>
          <w:sz w:val="24"/>
          <w:szCs w:val="24"/>
        </w:rPr>
        <w:t>C – liczba punktów przyznana danej ofercie,</w:t>
      </w:r>
    </w:p>
    <w:p w14:paraId="4B4B72A2" w14:textId="77777777" w:rsidR="0046285F" w:rsidRPr="00FD6099" w:rsidRDefault="0046285F" w:rsidP="0046285F">
      <w:pPr>
        <w:pStyle w:val="Akapitzlist"/>
        <w:ind w:left="360"/>
        <w:contextualSpacing/>
        <w:jc w:val="both"/>
        <w:rPr>
          <w:rFonts w:ascii="Times New Roman" w:hAnsi="Times New Roman"/>
          <w:sz w:val="24"/>
          <w:szCs w:val="24"/>
        </w:rPr>
      </w:pPr>
      <w:proofErr w:type="spellStart"/>
      <w:r w:rsidRPr="00FD6099">
        <w:rPr>
          <w:rFonts w:ascii="Times New Roman" w:hAnsi="Times New Roman"/>
          <w:sz w:val="24"/>
          <w:szCs w:val="24"/>
        </w:rPr>
        <w:t>Cnaj</w:t>
      </w:r>
      <w:proofErr w:type="spellEnd"/>
      <w:r w:rsidRPr="00FD6099">
        <w:rPr>
          <w:rFonts w:ascii="Times New Roman" w:hAnsi="Times New Roman"/>
          <w:sz w:val="24"/>
          <w:szCs w:val="24"/>
        </w:rPr>
        <w:t xml:space="preserve"> – najniższa cena spośród ważnych ofert,</w:t>
      </w:r>
    </w:p>
    <w:p w14:paraId="287989F1" w14:textId="77777777" w:rsidR="0046285F" w:rsidRPr="00FD6099" w:rsidRDefault="0046285F" w:rsidP="0046285F">
      <w:pPr>
        <w:pStyle w:val="Akapitzlist"/>
        <w:ind w:left="360"/>
        <w:contextualSpacing/>
        <w:jc w:val="both"/>
        <w:rPr>
          <w:rFonts w:ascii="Times New Roman" w:hAnsi="Times New Roman"/>
          <w:sz w:val="24"/>
          <w:szCs w:val="24"/>
        </w:rPr>
      </w:pPr>
      <w:r w:rsidRPr="00FD6099">
        <w:rPr>
          <w:rFonts w:ascii="Times New Roman" w:hAnsi="Times New Roman"/>
          <w:sz w:val="24"/>
          <w:szCs w:val="24"/>
        </w:rPr>
        <w:t>Co – cena podana przez Wykonawcę dla którego wynik jest obliczany.</w:t>
      </w:r>
    </w:p>
    <w:p w14:paraId="030A6C89" w14:textId="7A2642F7" w:rsidR="009B5C36" w:rsidRPr="00FD6099" w:rsidRDefault="0046285F" w:rsidP="0046285F">
      <w:pPr>
        <w:pStyle w:val="Akapitzlist"/>
        <w:spacing w:after="0" w:line="240" w:lineRule="auto"/>
        <w:ind w:left="360"/>
        <w:contextualSpacing/>
        <w:jc w:val="both"/>
        <w:rPr>
          <w:rFonts w:ascii="Times New Roman" w:hAnsi="Times New Roman"/>
          <w:sz w:val="24"/>
          <w:szCs w:val="24"/>
        </w:rPr>
      </w:pPr>
      <w:r w:rsidRPr="00FD6099">
        <w:rPr>
          <w:rFonts w:ascii="Times New Roman" w:hAnsi="Times New Roman"/>
          <w:sz w:val="24"/>
          <w:szCs w:val="24"/>
        </w:rPr>
        <w:t>Maksymalna liczba punktów, które Wykonawca może uzyskać,</w:t>
      </w:r>
      <w:r w:rsidR="00604D81" w:rsidRPr="00FD6099">
        <w:rPr>
          <w:rFonts w:ascii="Times New Roman" w:hAnsi="Times New Roman"/>
          <w:sz w:val="24"/>
          <w:szCs w:val="24"/>
          <w:lang w:val="pl-PL"/>
        </w:rPr>
        <w:t xml:space="preserve"> w zakresie tego kryterium</w:t>
      </w:r>
      <w:r w:rsidRPr="00FD6099">
        <w:rPr>
          <w:rFonts w:ascii="Times New Roman" w:hAnsi="Times New Roman"/>
          <w:sz w:val="24"/>
          <w:szCs w:val="24"/>
        </w:rPr>
        <w:t xml:space="preserve"> wynosi </w:t>
      </w:r>
      <w:r w:rsidRPr="00FD6099">
        <w:rPr>
          <w:rFonts w:ascii="Times New Roman" w:hAnsi="Times New Roman"/>
          <w:sz w:val="24"/>
          <w:szCs w:val="24"/>
          <w:lang w:val="pl-PL"/>
        </w:rPr>
        <w:t>60</w:t>
      </w:r>
      <w:r w:rsidRPr="00FD6099">
        <w:rPr>
          <w:rFonts w:ascii="Times New Roman" w:hAnsi="Times New Roman"/>
          <w:sz w:val="24"/>
          <w:szCs w:val="24"/>
        </w:rPr>
        <w:t>.</w:t>
      </w:r>
    </w:p>
    <w:p w14:paraId="3547FF4A" w14:textId="7CF4642C" w:rsidR="004F6EA5" w:rsidRPr="00FD6099" w:rsidRDefault="004F6EA5" w:rsidP="00CF70C7">
      <w:pPr>
        <w:pStyle w:val="Akapitzlist"/>
        <w:numPr>
          <w:ilvl w:val="0"/>
          <w:numId w:val="85"/>
        </w:numPr>
        <w:spacing w:after="0" w:line="240" w:lineRule="auto"/>
        <w:contextualSpacing/>
        <w:jc w:val="both"/>
        <w:rPr>
          <w:rFonts w:ascii="Times New Roman" w:hAnsi="Times New Roman"/>
          <w:sz w:val="24"/>
          <w:szCs w:val="24"/>
        </w:rPr>
      </w:pPr>
      <w:r w:rsidRPr="00FD6099">
        <w:rPr>
          <w:rFonts w:ascii="Times New Roman" w:hAnsi="Times New Roman"/>
          <w:sz w:val="24"/>
          <w:szCs w:val="24"/>
        </w:rPr>
        <w:t>„</w:t>
      </w:r>
      <w:r w:rsidRPr="00FD6099">
        <w:rPr>
          <w:rFonts w:ascii="Times New Roman" w:hAnsi="Times New Roman"/>
          <w:bCs/>
          <w:sz w:val="24"/>
          <w:szCs w:val="24"/>
        </w:rPr>
        <w:t xml:space="preserve">Liczba oferowanych godzin usług szkoleniowych” </w:t>
      </w:r>
      <w:r w:rsidRPr="00FD6099">
        <w:rPr>
          <w:rFonts w:ascii="Times New Roman" w:hAnsi="Times New Roman"/>
          <w:sz w:val="24"/>
          <w:szCs w:val="24"/>
        </w:rPr>
        <w:t>będą liczone wg następującego wzoru:</w:t>
      </w:r>
    </w:p>
    <w:p w14:paraId="26198005" w14:textId="77777777" w:rsidR="004F6EA5" w:rsidRPr="00FD6099" w:rsidRDefault="004F6EA5" w:rsidP="004F6EA5">
      <w:pPr>
        <w:ind w:left="426"/>
        <w:jc w:val="both"/>
        <w:rPr>
          <w:b/>
        </w:rPr>
      </w:pPr>
    </w:p>
    <w:p w14:paraId="3B50F3E4" w14:textId="77777777" w:rsidR="004F6EA5" w:rsidRPr="00FD6099" w:rsidRDefault="004F6EA5" w:rsidP="004F6EA5">
      <w:pPr>
        <w:ind w:left="426"/>
        <w:jc w:val="both"/>
        <w:rPr>
          <w:b/>
        </w:rPr>
      </w:pPr>
      <w:r w:rsidRPr="00FD6099">
        <w:rPr>
          <w:b/>
        </w:rPr>
        <w:t>G = (G</w:t>
      </w:r>
      <w:r w:rsidRPr="00FD6099">
        <w:rPr>
          <w:rStyle w:val="Brak"/>
          <w:b/>
          <w:vertAlign w:val="subscript"/>
        </w:rPr>
        <w:t>o/</w:t>
      </w:r>
      <w:r w:rsidRPr="00FD6099">
        <w:rPr>
          <w:b/>
        </w:rPr>
        <w:t xml:space="preserve"> G</w:t>
      </w:r>
      <w:r w:rsidRPr="00FD6099">
        <w:rPr>
          <w:rStyle w:val="Brak"/>
          <w:b/>
          <w:vertAlign w:val="subscript"/>
        </w:rPr>
        <w:t>naj</w:t>
      </w:r>
      <w:r w:rsidRPr="00FD6099">
        <w:rPr>
          <w:b/>
        </w:rPr>
        <w:t>) x 20</w:t>
      </w:r>
    </w:p>
    <w:p w14:paraId="2BA954E3" w14:textId="77777777" w:rsidR="004F6EA5" w:rsidRPr="00FD6099" w:rsidRDefault="004F6EA5" w:rsidP="004F6EA5">
      <w:pPr>
        <w:ind w:left="426"/>
        <w:jc w:val="both"/>
      </w:pPr>
      <w:r w:rsidRPr="00FD6099">
        <w:t>gdzie:</w:t>
      </w:r>
    </w:p>
    <w:p w14:paraId="1A2A40E3" w14:textId="77777777" w:rsidR="004F6EA5" w:rsidRPr="00FD6099" w:rsidRDefault="004F6EA5" w:rsidP="004F6EA5">
      <w:pPr>
        <w:ind w:left="567" w:hanging="141"/>
        <w:jc w:val="both"/>
      </w:pPr>
      <w:r w:rsidRPr="00FD6099">
        <w:lastRenderedPageBreak/>
        <w:t>G – liczba punktów przyznana danej ofercie</w:t>
      </w:r>
    </w:p>
    <w:p w14:paraId="620815AF" w14:textId="77777777" w:rsidR="004F6EA5" w:rsidRPr="00FD6099" w:rsidRDefault="004F6EA5" w:rsidP="004F6EA5">
      <w:pPr>
        <w:ind w:left="567" w:hanging="141"/>
        <w:jc w:val="both"/>
      </w:pPr>
      <w:r w:rsidRPr="00FD6099">
        <w:t>G</w:t>
      </w:r>
      <w:r w:rsidRPr="00FD6099">
        <w:rPr>
          <w:rStyle w:val="Brak"/>
          <w:vertAlign w:val="subscript"/>
        </w:rPr>
        <w:t>naj</w:t>
      </w:r>
      <w:r w:rsidRPr="00FD6099">
        <w:t xml:space="preserve"> – maksymalna oferowana liczba godzin spośród złożonych ofert</w:t>
      </w:r>
    </w:p>
    <w:p w14:paraId="3F04BBF5" w14:textId="54232289" w:rsidR="004F6EA5" w:rsidRPr="00FD6099" w:rsidRDefault="004F6EA5" w:rsidP="00D247A8">
      <w:pPr>
        <w:ind w:left="567" w:hanging="141"/>
        <w:jc w:val="both"/>
      </w:pPr>
      <w:r w:rsidRPr="00FD6099">
        <w:t>G</w:t>
      </w:r>
      <w:r w:rsidRPr="00FD6099">
        <w:rPr>
          <w:rStyle w:val="Brak"/>
          <w:vertAlign w:val="subscript"/>
        </w:rPr>
        <w:t>o</w:t>
      </w:r>
      <w:r w:rsidRPr="00FD6099">
        <w:t xml:space="preserve"> – oferowana liczba godzin przez Wykonawcę dla którego wynik jest obliczany</w:t>
      </w:r>
    </w:p>
    <w:p w14:paraId="0C3B9F61" w14:textId="42290F19" w:rsidR="00604D81" w:rsidRPr="00732AC6" w:rsidRDefault="004F6EA5" w:rsidP="00CF70C7">
      <w:pPr>
        <w:pStyle w:val="Akapitzlist"/>
        <w:numPr>
          <w:ilvl w:val="0"/>
          <w:numId w:val="86"/>
        </w:numPr>
        <w:spacing w:after="0"/>
        <w:jc w:val="both"/>
        <w:rPr>
          <w:rFonts w:ascii="Times New Roman" w:hAnsi="Times New Roman"/>
          <w:sz w:val="24"/>
          <w:szCs w:val="24"/>
        </w:rPr>
      </w:pPr>
      <w:r w:rsidRPr="00732AC6">
        <w:rPr>
          <w:rFonts w:ascii="Times New Roman" w:hAnsi="Times New Roman"/>
          <w:sz w:val="24"/>
          <w:szCs w:val="24"/>
        </w:rPr>
        <w:t xml:space="preserve">W celu uzyskania punktów, Wykonawca powinien wskazać w formularzu ofertowym </w:t>
      </w:r>
      <w:r w:rsidR="004F6BB8" w:rsidRPr="00732AC6">
        <w:rPr>
          <w:rFonts w:ascii="Times New Roman" w:hAnsi="Times New Roman"/>
          <w:sz w:val="24"/>
          <w:szCs w:val="24"/>
          <w:lang w:val="pl-PL"/>
        </w:rPr>
        <w:t xml:space="preserve">łączną liczbę </w:t>
      </w:r>
      <w:r w:rsidRPr="00732AC6">
        <w:rPr>
          <w:rFonts w:ascii="Times New Roman" w:hAnsi="Times New Roman"/>
          <w:sz w:val="24"/>
          <w:szCs w:val="24"/>
        </w:rPr>
        <w:t>oferowaną godzin usług szkoleniowych</w:t>
      </w:r>
      <w:r w:rsidR="00D20FD2" w:rsidRPr="00732AC6">
        <w:rPr>
          <w:rFonts w:ascii="Times New Roman" w:hAnsi="Times New Roman"/>
          <w:sz w:val="24"/>
          <w:szCs w:val="24"/>
          <w:lang w:val="pl-PL"/>
        </w:rPr>
        <w:t xml:space="preserve"> </w:t>
      </w:r>
      <w:r w:rsidR="006A5F89" w:rsidRPr="00732AC6">
        <w:rPr>
          <w:rFonts w:ascii="Times New Roman" w:hAnsi="Times New Roman"/>
          <w:sz w:val="24"/>
          <w:szCs w:val="24"/>
          <w:lang w:val="pl-PL"/>
        </w:rPr>
        <w:t>(</w:t>
      </w:r>
      <w:r w:rsidR="00D20FD2" w:rsidRPr="00732AC6">
        <w:rPr>
          <w:rFonts w:ascii="Times New Roman" w:hAnsi="Times New Roman"/>
          <w:sz w:val="24"/>
          <w:szCs w:val="24"/>
          <w:lang w:val="pl-PL"/>
        </w:rPr>
        <w:t>podstawowych oraz dodatkowych)</w:t>
      </w:r>
      <w:r w:rsidRPr="00732AC6">
        <w:rPr>
          <w:rFonts w:ascii="Times New Roman" w:hAnsi="Times New Roman"/>
          <w:sz w:val="24"/>
          <w:szCs w:val="24"/>
        </w:rPr>
        <w:t xml:space="preserve"> dla administratorów użytkowników systemu, w stosunku do wymaganych </w:t>
      </w:r>
      <w:r w:rsidR="00E0400F" w:rsidRPr="00732AC6">
        <w:rPr>
          <w:rFonts w:ascii="Times New Roman" w:hAnsi="Times New Roman"/>
          <w:sz w:val="24"/>
          <w:szCs w:val="24"/>
          <w:lang w:val="pl-PL"/>
        </w:rPr>
        <w:t>20</w:t>
      </w:r>
      <w:r w:rsidR="00E0400F" w:rsidRPr="00732AC6">
        <w:rPr>
          <w:rFonts w:ascii="Times New Roman" w:hAnsi="Times New Roman"/>
          <w:sz w:val="24"/>
          <w:szCs w:val="24"/>
        </w:rPr>
        <w:t xml:space="preserve"> </w:t>
      </w:r>
      <w:r w:rsidRPr="00732AC6">
        <w:rPr>
          <w:rFonts w:ascii="Times New Roman" w:hAnsi="Times New Roman"/>
          <w:sz w:val="24"/>
          <w:szCs w:val="24"/>
        </w:rPr>
        <w:t>godzin szkoleń.</w:t>
      </w:r>
      <w:r w:rsidR="006A5F89" w:rsidRPr="00732AC6">
        <w:rPr>
          <w:rFonts w:ascii="Times New Roman" w:hAnsi="Times New Roman"/>
          <w:sz w:val="24"/>
          <w:szCs w:val="24"/>
          <w:lang w:val="pl-PL"/>
        </w:rPr>
        <w:t xml:space="preserve"> </w:t>
      </w:r>
      <w:r w:rsidRPr="00732AC6">
        <w:rPr>
          <w:rFonts w:ascii="Times New Roman" w:hAnsi="Times New Roman"/>
          <w:sz w:val="24"/>
          <w:szCs w:val="24"/>
        </w:rPr>
        <w:t xml:space="preserve">Jeżeli Wykonawca nie wskaże oferowanej liczby godzin lub wskaże </w:t>
      </w:r>
      <w:r w:rsidR="00E0400F" w:rsidRPr="00732AC6">
        <w:rPr>
          <w:rFonts w:ascii="Times New Roman" w:hAnsi="Times New Roman"/>
          <w:sz w:val="24"/>
          <w:szCs w:val="24"/>
          <w:lang w:val="pl-PL"/>
        </w:rPr>
        <w:t>20</w:t>
      </w:r>
      <w:r w:rsidR="00E0400F" w:rsidRPr="00732AC6">
        <w:rPr>
          <w:rFonts w:ascii="Times New Roman" w:hAnsi="Times New Roman"/>
          <w:sz w:val="24"/>
          <w:szCs w:val="24"/>
        </w:rPr>
        <w:t xml:space="preserve"> </w:t>
      </w:r>
      <w:r w:rsidRPr="00732AC6">
        <w:rPr>
          <w:rFonts w:ascii="Times New Roman" w:hAnsi="Times New Roman"/>
          <w:sz w:val="24"/>
          <w:szCs w:val="24"/>
        </w:rPr>
        <w:t>godzin to otrzyma 0 punktów.</w:t>
      </w:r>
    </w:p>
    <w:p w14:paraId="41A3B79A" w14:textId="586DC18C" w:rsidR="00604D81" w:rsidRDefault="004F6EA5" w:rsidP="00CF70C7">
      <w:pPr>
        <w:pStyle w:val="Akapitzlist"/>
        <w:numPr>
          <w:ilvl w:val="0"/>
          <w:numId w:val="86"/>
        </w:numPr>
        <w:spacing w:after="0"/>
        <w:jc w:val="both"/>
        <w:rPr>
          <w:rFonts w:ascii="Times New Roman" w:hAnsi="Times New Roman"/>
          <w:sz w:val="24"/>
          <w:szCs w:val="24"/>
        </w:rPr>
      </w:pPr>
      <w:r w:rsidRPr="00FD6099">
        <w:rPr>
          <w:rFonts w:ascii="Times New Roman" w:hAnsi="Times New Roman"/>
          <w:sz w:val="24"/>
          <w:szCs w:val="24"/>
        </w:rPr>
        <w:t xml:space="preserve">Zamawiający przypomina, iż wymagane jest oferowanie co najmniej </w:t>
      </w:r>
      <w:r w:rsidR="00E0400F">
        <w:rPr>
          <w:rFonts w:ascii="Times New Roman" w:hAnsi="Times New Roman"/>
          <w:sz w:val="24"/>
          <w:szCs w:val="24"/>
          <w:lang w:val="pl-PL"/>
        </w:rPr>
        <w:t>20</w:t>
      </w:r>
      <w:r w:rsidR="00E0400F" w:rsidRPr="00FD6099">
        <w:rPr>
          <w:rFonts w:ascii="Times New Roman" w:hAnsi="Times New Roman"/>
          <w:sz w:val="24"/>
          <w:szCs w:val="24"/>
        </w:rPr>
        <w:t xml:space="preserve"> </w:t>
      </w:r>
      <w:r w:rsidRPr="00FD6099">
        <w:rPr>
          <w:rFonts w:ascii="Times New Roman" w:hAnsi="Times New Roman"/>
          <w:sz w:val="24"/>
          <w:szCs w:val="24"/>
        </w:rPr>
        <w:t xml:space="preserve">godzin szkoleń dla użytkowników i administratorów systemu (1h szkoleniowa to </w:t>
      </w:r>
      <w:r w:rsidR="00E0400F">
        <w:rPr>
          <w:rFonts w:ascii="Times New Roman" w:hAnsi="Times New Roman"/>
          <w:sz w:val="24"/>
          <w:szCs w:val="24"/>
          <w:lang w:val="pl-PL"/>
        </w:rPr>
        <w:t>45</w:t>
      </w:r>
      <w:r w:rsidR="00E0400F" w:rsidRPr="00FD6099">
        <w:rPr>
          <w:rFonts w:ascii="Times New Roman" w:hAnsi="Times New Roman"/>
          <w:sz w:val="24"/>
          <w:szCs w:val="24"/>
        </w:rPr>
        <w:t xml:space="preserve"> </w:t>
      </w:r>
      <w:r w:rsidRPr="00FD6099">
        <w:rPr>
          <w:rFonts w:ascii="Times New Roman" w:hAnsi="Times New Roman"/>
          <w:sz w:val="24"/>
          <w:szCs w:val="24"/>
        </w:rPr>
        <w:t xml:space="preserve">minut zegarowych) - do 60 dni od uruchomienia i odbioru danego etapu wykonania systemu co nie podlega ocenie w tym kryterium. </w:t>
      </w:r>
      <w:bookmarkStart w:id="6" w:name="_Hlk144205343"/>
    </w:p>
    <w:p w14:paraId="54583605" w14:textId="5DF27BC2" w:rsidR="00B04E96" w:rsidRPr="002738B8" w:rsidRDefault="00E0400F" w:rsidP="00CF70C7">
      <w:pPr>
        <w:pStyle w:val="Akapitzlist"/>
        <w:numPr>
          <w:ilvl w:val="0"/>
          <w:numId w:val="86"/>
        </w:numPr>
        <w:spacing w:after="0"/>
        <w:jc w:val="both"/>
        <w:rPr>
          <w:rFonts w:ascii="Times New Roman" w:hAnsi="Times New Roman"/>
          <w:sz w:val="32"/>
          <w:szCs w:val="32"/>
        </w:rPr>
      </w:pPr>
      <w:r>
        <w:rPr>
          <w:rFonts w:ascii="Times New Roman" w:hAnsi="Times New Roman"/>
          <w:sz w:val="24"/>
          <w:szCs w:val="24"/>
          <w:lang w:val="pl-PL"/>
        </w:rPr>
        <w:t xml:space="preserve">Maksymalna liczba godzin szkoleniowych, to </w:t>
      </w:r>
      <w:r w:rsidR="00B04E96">
        <w:rPr>
          <w:rFonts w:ascii="Times New Roman" w:hAnsi="Times New Roman"/>
          <w:sz w:val="24"/>
          <w:szCs w:val="24"/>
          <w:lang w:val="pl-PL"/>
        </w:rPr>
        <w:t>60 godzin (20 podstawowych plus 40 dodatkowych)</w:t>
      </w:r>
      <w:r>
        <w:rPr>
          <w:rFonts w:ascii="Times New Roman" w:hAnsi="Times New Roman"/>
          <w:sz w:val="24"/>
          <w:szCs w:val="24"/>
          <w:lang w:val="pl-PL"/>
        </w:rPr>
        <w:t xml:space="preserve"> </w:t>
      </w:r>
    </w:p>
    <w:p w14:paraId="5F600232" w14:textId="3992A259" w:rsidR="009A7BFE" w:rsidRPr="002738B8" w:rsidRDefault="00B04E96" w:rsidP="00B04E96">
      <w:pPr>
        <w:pStyle w:val="Akapitzlist"/>
        <w:numPr>
          <w:ilvl w:val="0"/>
          <w:numId w:val="86"/>
        </w:numPr>
        <w:spacing w:after="0"/>
        <w:jc w:val="both"/>
        <w:rPr>
          <w:rFonts w:ascii="Times New Roman" w:hAnsi="Times New Roman"/>
          <w:sz w:val="24"/>
          <w:szCs w:val="24"/>
        </w:rPr>
      </w:pPr>
      <w:r w:rsidRPr="00B04E96">
        <w:rPr>
          <w:rFonts w:ascii="Times New Roman" w:hAnsi="Times New Roman"/>
          <w:color w:val="000000"/>
          <w:sz w:val="24"/>
          <w:szCs w:val="24"/>
        </w:rPr>
        <w:t>maksymalna</w:t>
      </w:r>
      <w:r w:rsidR="00687872" w:rsidRPr="002738B8">
        <w:rPr>
          <w:rFonts w:ascii="Times New Roman" w:hAnsi="Times New Roman"/>
          <w:color w:val="000000"/>
          <w:sz w:val="24"/>
          <w:szCs w:val="24"/>
        </w:rPr>
        <w:t xml:space="preserve"> liczba punktów, które Wykonawca może uzyskać w zakresie tego kryterium wynosi </w:t>
      </w:r>
      <w:r w:rsidR="007814E2" w:rsidRPr="002738B8">
        <w:rPr>
          <w:rFonts w:ascii="Times New Roman" w:hAnsi="Times New Roman"/>
          <w:color w:val="000000"/>
          <w:sz w:val="24"/>
          <w:szCs w:val="24"/>
        </w:rPr>
        <w:t>20</w:t>
      </w:r>
      <w:r w:rsidR="00687872" w:rsidRPr="002738B8">
        <w:rPr>
          <w:rFonts w:ascii="Times New Roman" w:hAnsi="Times New Roman"/>
          <w:color w:val="000000"/>
          <w:sz w:val="24"/>
          <w:szCs w:val="24"/>
        </w:rPr>
        <w:t>.</w:t>
      </w:r>
    </w:p>
    <w:bookmarkEnd w:id="6"/>
    <w:p w14:paraId="18F83FBF" w14:textId="77777777" w:rsidR="00F1709C" w:rsidRPr="00FD6099" w:rsidRDefault="00F1709C" w:rsidP="00CF70C7">
      <w:pPr>
        <w:pStyle w:val="Default"/>
        <w:numPr>
          <w:ilvl w:val="0"/>
          <w:numId w:val="84"/>
        </w:numPr>
        <w:jc w:val="both"/>
        <w:rPr>
          <w:color w:val="auto"/>
        </w:rPr>
      </w:pPr>
      <w:r w:rsidRPr="00FD6099">
        <w:rPr>
          <w:color w:val="auto"/>
        </w:rPr>
        <w:t>Punkty przyznawane za kryterium „</w:t>
      </w:r>
      <w:r w:rsidRPr="00FD6099">
        <w:rPr>
          <w:bCs/>
          <w:color w:val="auto"/>
        </w:rPr>
        <w:t>Przedłużona gwarancja</w:t>
      </w:r>
      <w:r w:rsidRPr="00FD6099">
        <w:rPr>
          <w:color w:val="auto"/>
        </w:rPr>
        <w:t xml:space="preserve">” będą przyznawane w następujący sposób: </w:t>
      </w:r>
    </w:p>
    <w:p w14:paraId="06B24500" w14:textId="77777777" w:rsidR="00F1709C" w:rsidRPr="00FD6099" w:rsidRDefault="00F1709C" w:rsidP="00CF70C7">
      <w:pPr>
        <w:pStyle w:val="Default"/>
        <w:numPr>
          <w:ilvl w:val="0"/>
          <w:numId w:val="83"/>
        </w:numPr>
        <w:jc w:val="both"/>
        <w:rPr>
          <w:color w:val="auto"/>
        </w:rPr>
      </w:pPr>
      <w:r w:rsidRPr="00FD6099">
        <w:rPr>
          <w:color w:val="auto"/>
        </w:rPr>
        <w:t xml:space="preserve">Termin gwarancji zgodny z SWZ, tj. 24 miesiące liczone od daty odbioru całości zamówienia </w:t>
      </w:r>
      <w:r w:rsidRPr="00FD6099">
        <w:rPr>
          <w:bCs/>
          <w:color w:val="auto"/>
        </w:rPr>
        <w:t xml:space="preserve">– 0 punktów </w:t>
      </w:r>
    </w:p>
    <w:p w14:paraId="000DD6D6" w14:textId="77777777" w:rsidR="00F1709C" w:rsidRPr="00FD6099" w:rsidRDefault="00F1709C" w:rsidP="00CF70C7">
      <w:pPr>
        <w:pStyle w:val="Default"/>
        <w:numPr>
          <w:ilvl w:val="0"/>
          <w:numId w:val="83"/>
        </w:numPr>
        <w:jc w:val="both"/>
        <w:rPr>
          <w:color w:val="auto"/>
        </w:rPr>
      </w:pPr>
      <w:r w:rsidRPr="00FD6099">
        <w:rPr>
          <w:color w:val="auto"/>
        </w:rPr>
        <w:t xml:space="preserve">Wydłużenie terminu gwarancji do 36 miesięcy, liczone od daty odbioru całości zamówienia </w:t>
      </w:r>
      <w:r w:rsidRPr="00FD6099">
        <w:rPr>
          <w:bCs/>
          <w:color w:val="auto"/>
        </w:rPr>
        <w:t xml:space="preserve">– 10 punktów </w:t>
      </w:r>
    </w:p>
    <w:p w14:paraId="6D283740" w14:textId="35B297A9" w:rsidR="0046285F" w:rsidRPr="00FD6099" w:rsidRDefault="00F1709C" w:rsidP="00CF70C7">
      <w:pPr>
        <w:pStyle w:val="Default"/>
        <w:numPr>
          <w:ilvl w:val="0"/>
          <w:numId w:val="83"/>
        </w:numPr>
        <w:jc w:val="both"/>
        <w:rPr>
          <w:color w:val="auto"/>
        </w:rPr>
      </w:pPr>
      <w:r w:rsidRPr="00FD6099">
        <w:rPr>
          <w:color w:val="auto"/>
        </w:rPr>
        <w:t xml:space="preserve">Wydłużenie terminu gwarancji do 48 miesięcy, liczone od daty odbioru całości zamówienia </w:t>
      </w:r>
      <w:r w:rsidRPr="00FD6099">
        <w:rPr>
          <w:bCs/>
          <w:color w:val="auto"/>
        </w:rPr>
        <w:t xml:space="preserve">– 20 punktów </w:t>
      </w:r>
    </w:p>
    <w:p w14:paraId="4D43EEFD" w14:textId="236FEB19" w:rsidR="00604D81" w:rsidRPr="00FD6099" w:rsidRDefault="00604D81" w:rsidP="00CF70C7">
      <w:pPr>
        <w:pStyle w:val="Default"/>
        <w:numPr>
          <w:ilvl w:val="0"/>
          <w:numId w:val="83"/>
        </w:numPr>
        <w:rPr>
          <w:bCs/>
        </w:rPr>
      </w:pPr>
      <w:r w:rsidRPr="00FD6099">
        <w:rPr>
          <w:bCs/>
          <w:color w:val="auto"/>
        </w:rPr>
        <w:t xml:space="preserve">Maksymalna liczba </w:t>
      </w:r>
      <w:r w:rsidRPr="00FD6099">
        <w:rPr>
          <w:bCs/>
        </w:rPr>
        <w:t>Maksymalna liczba punktów, które Wykonawca może uzyskać w zakresie tego kryterium wynosi 20.</w:t>
      </w:r>
    </w:p>
    <w:p w14:paraId="0729B37C" w14:textId="591A9DE5" w:rsidR="009A7BFE" w:rsidRPr="00FD6099" w:rsidRDefault="5362BD8F" w:rsidP="00CF70C7">
      <w:pPr>
        <w:pStyle w:val="Akapitzlist"/>
        <w:numPr>
          <w:ilvl w:val="0"/>
          <w:numId w:val="70"/>
        </w:numPr>
        <w:spacing w:after="0"/>
        <w:rPr>
          <w:rFonts w:ascii="Times New Roman" w:hAnsi="Times New Roman"/>
          <w:sz w:val="24"/>
          <w:szCs w:val="24"/>
          <w:lang w:val="pl-PL" w:eastAsia="pl-PL"/>
        </w:rPr>
      </w:pPr>
      <w:r w:rsidRPr="00FD6099">
        <w:rPr>
          <w:rFonts w:ascii="Times New Roman" w:hAnsi="Times New Roman"/>
          <w:sz w:val="24"/>
          <w:szCs w:val="24"/>
          <w:lang w:val="pl-PL" w:eastAsia="pl-PL"/>
        </w:rPr>
        <w:t>Po dokonaniu ocen przyznane punkty w ramach każdego kryterium zostaną zsumowane.</w:t>
      </w:r>
    </w:p>
    <w:p w14:paraId="57C040C1" w14:textId="5B5280F2" w:rsidR="009A7BFE" w:rsidRPr="00FD6099" w:rsidRDefault="5362BD8F" w:rsidP="00CF70C7">
      <w:pPr>
        <w:pStyle w:val="Akapitzlist"/>
        <w:numPr>
          <w:ilvl w:val="0"/>
          <w:numId w:val="70"/>
        </w:numPr>
        <w:spacing w:after="0"/>
        <w:rPr>
          <w:rFonts w:ascii="Times New Roman" w:hAnsi="Times New Roman"/>
          <w:sz w:val="24"/>
          <w:szCs w:val="24"/>
          <w:lang w:val="pl-PL" w:eastAsia="pl-PL"/>
        </w:rPr>
      </w:pPr>
      <w:r w:rsidRPr="00FD6099">
        <w:rPr>
          <w:rFonts w:ascii="Times New Roman" w:hAnsi="Times New Roman"/>
          <w:sz w:val="24"/>
          <w:szCs w:val="24"/>
          <w:lang w:val="pl-PL" w:eastAsia="pl-PL"/>
        </w:rPr>
        <w:t>Suma ta stanowić będzie końcową ocenę danej oferty.</w:t>
      </w:r>
    </w:p>
    <w:p w14:paraId="0231A981" w14:textId="042342A4" w:rsidR="000772C6" w:rsidRPr="00FD6099" w:rsidRDefault="25EDDCE6" w:rsidP="00CF70C7">
      <w:pPr>
        <w:widowControl/>
        <w:numPr>
          <w:ilvl w:val="0"/>
          <w:numId w:val="70"/>
        </w:numPr>
        <w:suppressAutoHyphens w:val="0"/>
        <w:jc w:val="both"/>
      </w:pPr>
      <w:r w:rsidRPr="00FD6099">
        <w:t xml:space="preserve">Wszystkie obliczenia punktów będą dokonywane z dokładnością do dwóch miejsc po przecinku (bez zaokrągleń). </w:t>
      </w:r>
    </w:p>
    <w:p w14:paraId="1B4A3335" w14:textId="77777777" w:rsidR="00532398" w:rsidRPr="00FD6099" w:rsidRDefault="785F665D" w:rsidP="00CF70C7">
      <w:pPr>
        <w:widowControl/>
        <w:numPr>
          <w:ilvl w:val="0"/>
          <w:numId w:val="70"/>
        </w:numPr>
        <w:suppressAutoHyphens w:val="0"/>
        <w:jc w:val="both"/>
      </w:pPr>
      <w:r w:rsidRPr="00FD6099">
        <w:t xml:space="preserve">Oferta Wykonawcy, która uzyska najwyższą liczbą punktów uznana zostanie </w:t>
      </w:r>
      <w:r w:rsidR="000772C6" w:rsidRPr="00FD6099">
        <w:br/>
      </w:r>
      <w:r w:rsidRPr="00FD6099">
        <w:t xml:space="preserve">za najkorzystniejszą. </w:t>
      </w:r>
    </w:p>
    <w:p w14:paraId="0485BD2F" w14:textId="44D80BDF" w:rsidR="00532398" w:rsidRPr="00FD6099" w:rsidRDefault="6EE785CC" w:rsidP="00CF70C7">
      <w:pPr>
        <w:widowControl/>
        <w:numPr>
          <w:ilvl w:val="0"/>
          <w:numId w:val="70"/>
        </w:numPr>
        <w:suppressAutoHyphens w:val="0"/>
        <w:jc w:val="both"/>
      </w:pPr>
      <w:r w:rsidRPr="00FD6099">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t>
      </w:r>
      <w:r w:rsidR="00532398" w:rsidRPr="00FD6099">
        <w:br/>
      </w:r>
      <w:r w:rsidRPr="00FD6099">
        <w:t>w terminie określonym przez Zamawiającego ofert dodatkowych.</w:t>
      </w:r>
    </w:p>
    <w:p w14:paraId="2D8ED4D7" w14:textId="089B31F4" w:rsidR="004E4783" w:rsidRPr="00FD6099" w:rsidRDefault="004E4783" w:rsidP="00532398">
      <w:pPr>
        <w:widowControl/>
        <w:suppressAutoHyphens w:val="0"/>
        <w:ind w:left="360"/>
        <w:jc w:val="both"/>
      </w:pPr>
    </w:p>
    <w:p w14:paraId="48849D90" w14:textId="77777777" w:rsidR="00C77BFE" w:rsidRPr="00FD6099" w:rsidRDefault="00C77BFE" w:rsidP="00C77BFE">
      <w:pPr>
        <w:widowControl/>
        <w:suppressAutoHyphens w:val="0"/>
        <w:ind w:left="360"/>
        <w:jc w:val="both"/>
      </w:pPr>
    </w:p>
    <w:p w14:paraId="018D6A2D" w14:textId="77777777" w:rsidR="00F47276" w:rsidRPr="00FD6099" w:rsidRDefault="00F47276" w:rsidP="00F47276">
      <w:pPr>
        <w:widowControl/>
        <w:suppressAutoHyphens w:val="0"/>
        <w:jc w:val="both"/>
        <w:rPr>
          <w:b/>
          <w:bCs/>
        </w:rPr>
      </w:pPr>
      <w:r w:rsidRPr="00FD6099">
        <w:rPr>
          <w:b/>
          <w:bCs/>
        </w:rPr>
        <w:t>Rozdział XVI - Informacje o formalnościach, jakie powinny zostać dopełnione po wyborze oferty w celu zawarcia umowy w sprawie zamówienia publicznego.</w:t>
      </w:r>
    </w:p>
    <w:p w14:paraId="292EFA6B" w14:textId="35DAFA0D" w:rsidR="00F47276" w:rsidRPr="00FD6099" w:rsidRDefault="004E4783" w:rsidP="00DE7CB1">
      <w:pPr>
        <w:widowControl/>
        <w:numPr>
          <w:ilvl w:val="3"/>
          <w:numId w:val="19"/>
        </w:numPr>
        <w:suppressAutoHyphens w:val="0"/>
        <w:ind w:left="567" w:hanging="567"/>
        <w:jc w:val="both"/>
      </w:pPr>
      <w:r w:rsidRPr="00FD6099">
        <w:t>Przed podpisaniem umowy W</w:t>
      </w:r>
      <w:r w:rsidR="00F47276" w:rsidRPr="00FD6099">
        <w:t>ykonawca powinien złożyć:</w:t>
      </w:r>
    </w:p>
    <w:p w14:paraId="0A49ABF3" w14:textId="77777777" w:rsidR="00F47276" w:rsidRPr="00FD6099" w:rsidRDefault="00F47276" w:rsidP="00DE7CB1">
      <w:pPr>
        <w:widowControl/>
        <w:numPr>
          <w:ilvl w:val="1"/>
          <w:numId w:val="18"/>
        </w:numPr>
        <w:tabs>
          <w:tab w:val="clear" w:pos="1410"/>
          <w:tab w:val="num" w:pos="1134"/>
        </w:tabs>
        <w:suppressAutoHyphens w:val="0"/>
        <w:ind w:left="1134" w:hanging="567"/>
        <w:jc w:val="both"/>
      </w:pPr>
      <w:r w:rsidRPr="00FD6099">
        <w:lastRenderedPageBreak/>
        <w:t>kopię umowy(-ów) określającej podstawy i zasady wspólnego ubiegania się o udzielenie zamówienia publicznego – w przypadku złożenia oferty przez podmioty występujące wspólnie (tj. konsorcjum);</w:t>
      </w:r>
    </w:p>
    <w:p w14:paraId="4756366C" w14:textId="04C389B5" w:rsidR="00F47276" w:rsidRPr="00FD6099" w:rsidRDefault="00F47276" w:rsidP="00DE7CB1">
      <w:pPr>
        <w:widowControl/>
        <w:numPr>
          <w:ilvl w:val="1"/>
          <w:numId w:val="18"/>
        </w:numPr>
        <w:tabs>
          <w:tab w:val="clear" w:pos="1410"/>
          <w:tab w:val="num" w:pos="1134"/>
        </w:tabs>
        <w:suppressAutoHyphens w:val="0"/>
        <w:ind w:left="1134" w:hanging="567"/>
        <w:jc w:val="both"/>
      </w:pPr>
      <w:r w:rsidRPr="00FD6099">
        <w:t>wykaz podwykonawców z zakresem powierzanych im zadań, o ile przewiduje się ich udział w realizacji zamówienia.</w:t>
      </w:r>
    </w:p>
    <w:p w14:paraId="5172A4B6" w14:textId="77777777" w:rsidR="00F47276" w:rsidRPr="00FD6099" w:rsidRDefault="00F47276" w:rsidP="00DE7CB1">
      <w:pPr>
        <w:widowControl/>
        <w:numPr>
          <w:ilvl w:val="3"/>
          <w:numId w:val="19"/>
        </w:numPr>
        <w:suppressAutoHyphens w:val="0"/>
        <w:ind w:left="567" w:hanging="567"/>
        <w:jc w:val="both"/>
      </w:pPr>
      <w:r w:rsidRPr="00FD6099">
        <w:t>Wybrany Wykonawca jest zobowiązany do zawarcia umowy w terminie i miejscu wyznaczonym przez Zamawiającego.</w:t>
      </w:r>
    </w:p>
    <w:p w14:paraId="3625C99D" w14:textId="77777777" w:rsidR="00142FAF" w:rsidRPr="00FD6099" w:rsidRDefault="00142FAF" w:rsidP="00142FAF">
      <w:pPr>
        <w:widowControl/>
        <w:tabs>
          <w:tab w:val="num" w:pos="720"/>
        </w:tabs>
        <w:suppressAutoHyphens w:val="0"/>
        <w:jc w:val="both"/>
      </w:pPr>
    </w:p>
    <w:p w14:paraId="62B44A4C" w14:textId="77777777" w:rsidR="00F47276" w:rsidRPr="00FD6099" w:rsidRDefault="00F47276" w:rsidP="00F47276">
      <w:pPr>
        <w:widowControl/>
        <w:suppressAutoHyphens w:val="0"/>
        <w:jc w:val="both"/>
        <w:rPr>
          <w:b/>
          <w:bCs/>
        </w:rPr>
      </w:pPr>
      <w:r w:rsidRPr="00FD6099">
        <w:rPr>
          <w:b/>
          <w:bCs/>
        </w:rPr>
        <w:t>Rozdział XVII - Wymagania dotyczące zabezpieczenia należytego wykonania umowy.</w:t>
      </w:r>
    </w:p>
    <w:p w14:paraId="399343A4" w14:textId="77777777" w:rsidR="00F47276" w:rsidRPr="00FD6099" w:rsidRDefault="00F47276" w:rsidP="00F47276">
      <w:pPr>
        <w:widowControl/>
        <w:suppressAutoHyphens w:val="0"/>
        <w:jc w:val="both"/>
      </w:pPr>
      <w:r w:rsidRPr="00FD6099">
        <w:t>Zamawiający nie przewiduje konieczności wniesienia zabezpieczenia należytego wykonania umowy.</w:t>
      </w:r>
    </w:p>
    <w:p w14:paraId="6196B1FC" w14:textId="77777777" w:rsidR="00F47276" w:rsidRPr="00FD6099" w:rsidRDefault="00F47276" w:rsidP="00F47276">
      <w:pPr>
        <w:widowControl/>
        <w:suppressAutoHyphens w:val="0"/>
        <w:jc w:val="both"/>
      </w:pPr>
    </w:p>
    <w:p w14:paraId="6D36EE5B" w14:textId="37790F3D" w:rsidR="00F47276" w:rsidRPr="00FD6099" w:rsidRDefault="00F47276" w:rsidP="00F47276">
      <w:pPr>
        <w:widowControl/>
        <w:suppressAutoHyphens w:val="0"/>
        <w:jc w:val="both"/>
        <w:rPr>
          <w:b/>
          <w:bCs/>
        </w:rPr>
      </w:pPr>
      <w:r w:rsidRPr="00FD6099">
        <w:rPr>
          <w:b/>
          <w:bCs/>
        </w:rPr>
        <w:t>Rozdział XVIII - Wzór umowy –</w:t>
      </w:r>
      <w:r w:rsidR="004E4783" w:rsidRPr="00FD6099">
        <w:rPr>
          <w:b/>
          <w:bCs/>
        </w:rPr>
        <w:t xml:space="preserve"> </w:t>
      </w:r>
      <w:r w:rsidRPr="00FD6099">
        <w:rPr>
          <w:b/>
          <w:bCs/>
        </w:rPr>
        <w:t xml:space="preserve">Załącznik Nr </w:t>
      </w:r>
      <w:r w:rsidR="00011928" w:rsidRPr="00FD6099">
        <w:rPr>
          <w:b/>
          <w:bCs/>
        </w:rPr>
        <w:t>2</w:t>
      </w:r>
      <w:r w:rsidRPr="00FD6099">
        <w:rPr>
          <w:b/>
          <w:bCs/>
        </w:rPr>
        <w:t xml:space="preserve"> do SWZ.</w:t>
      </w:r>
    </w:p>
    <w:p w14:paraId="6F6302C8" w14:textId="77777777" w:rsidR="00F47276" w:rsidRPr="00FD6099" w:rsidRDefault="00F47276" w:rsidP="00F47276">
      <w:pPr>
        <w:widowControl/>
        <w:suppressAutoHyphens w:val="0"/>
        <w:ind w:left="720"/>
        <w:jc w:val="both"/>
        <w:rPr>
          <w:b/>
          <w:bCs/>
        </w:rPr>
      </w:pPr>
    </w:p>
    <w:p w14:paraId="446E97E2" w14:textId="19CBAFBF" w:rsidR="00F47276" w:rsidRPr="00FD6099" w:rsidRDefault="00F47276" w:rsidP="00F47276">
      <w:pPr>
        <w:widowControl/>
        <w:suppressAutoHyphens w:val="0"/>
        <w:jc w:val="both"/>
        <w:rPr>
          <w:b/>
          <w:bCs/>
        </w:rPr>
      </w:pPr>
      <w:r w:rsidRPr="00FD6099">
        <w:rPr>
          <w:b/>
          <w:bCs/>
        </w:rPr>
        <w:t xml:space="preserve">Rozdział XIX - Pouczenie o środkach ochrony prawnej przysługujących Wykonawcy </w:t>
      </w:r>
      <w:r w:rsidR="004E4783" w:rsidRPr="00FD6099">
        <w:rPr>
          <w:b/>
          <w:bCs/>
        </w:rPr>
        <w:br/>
      </w:r>
      <w:r w:rsidRPr="00FD6099">
        <w:rPr>
          <w:b/>
          <w:bCs/>
        </w:rPr>
        <w:t>w toku postępowania o udzielenie zamówienia.</w:t>
      </w:r>
    </w:p>
    <w:p w14:paraId="61C5A239" w14:textId="1F79E64D" w:rsidR="00F47276" w:rsidRPr="00FD6099" w:rsidRDefault="00F47276"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z w:val="24"/>
          <w:szCs w:val="24"/>
        </w:rPr>
      </w:pPr>
      <w:r w:rsidRPr="00FD6099">
        <w:rPr>
          <w:rFonts w:ascii="Times New Roman" w:hAnsi="Times New Roman"/>
          <w:spacing w:val="-1"/>
          <w:sz w:val="24"/>
          <w:szCs w:val="24"/>
        </w:rPr>
        <w:t>Ś</w:t>
      </w:r>
      <w:r w:rsidRPr="00FD6099">
        <w:rPr>
          <w:rFonts w:ascii="Times New Roman" w:hAnsi="Times New Roman"/>
          <w:spacing w:val="-3"/>
          <w:sz w:val="24"/>
          <w:szCs w:val="24"/>
        </w:rPr>
        <w:t>r</w:t>
      </w:r>
      <w:r w:rsidRPr="00FD6099">
        <w:rPr>
          <w:rFonts w:ascii="Times New Roman" w:hAnsi="Times New Roman"/>
          <w:sz w:val="24"/>
          <w:szCs w:val="24"/>
        </w:rPr>
        <w:t>od</w:t>
      </w:r>
      <w:r w:rsidRPr="00FD6099">
        <w:rPr>
          <w:rFonts w:ascii="Times New Roman" w:hAnsi="Times New Roman"/>
          <w:spacing w:val="-5"/>
          <w:sz w:val="24"/>
          <w:szCs w:val="24"/>
        </w:rPr>
        <w:t>k</w:t>
      </w:r>
      <w:r w:rsidRPr="00FD6099">
        <w:rPr>
          <w:rFonts w:ascii="Times New Roman" w:hAnsi="Times New Roman"/>
          <w:sz w:val="24"/>
          <w:szCs w:val="24"/>
        </w:rPr>
        <w:t>i</w:t>
      </w:r>
      <w:r w:rsidR="00625D1C" w:rsidRPr="00FD6099">
        <w:rPr>
          <w:rFonts w:ascii="Times New Roman" w:hAnsi="Times New Roman"/>
          <w:sz w:val="24"/>
          <w:szCs w:val="24"/>
        </w:rPr>
        <w:t xml:space="preserve"> </w:t>
      </w:r>
      <w:r w:rsidRPr="00FD6099">
        <w:rPr>
          <w:rFonts w:ascii="Times New Roman" w:hAnsi="Times New Roman"/>
          <w:sz w:val="24"/>
          <w:szCs w:val="24"/>
        </w:rPr>
        <w:t>o</w:t>
      </w:r>
      <w:r w:rsidRPr="00FD6099">
        <w:rPr>
          <w:rFonts w:ascii="Times New Roman" w:hAnsi="Times New Roman"/>
          <w:spacing w:val="-2"/>
          <w:sz w:val="24"/>
          <w:szCs w:val="24"/>
        </w:rPr>
        <w:t>c</w:t>
      </w:r>
      <w:r w:rsidRPr="00FD6099">
        <w:rPr>
          <w:rFonts w:ascii="Times New Roman" w:hAnsi="Times New Roman"/>
          <w:spacing w:val="-3"/>
          <w:sz w:val="24"/>
          <w:szCs w:val="24"/>
        </w:rPr>
        <w:t>h</w:t>
      </w:r>
      <w:r w:rsidRPr="00FD6099">
        <w:rPr>
          <w:rFonts w:ascii="Times New Roman" w:hAnsi="Times New Roman"/>
          <w:sz w:val="24"/>
          <w:szCs w:val="24"/>
        </w:rPr>
        <w:t>r</w:t>
      </w:r>
      <w:r w:rsidRPr="00FD6099">
        <w:rPr>
          <w:rFonts w:ascii="Times New Roman" w:hAnsi="Times New Roman"/>
          <w:spacing w:val="-3"/>
          <w:sz w:val="24"/>
          <w:szCs w:val="24"/>
        </w:rPr>
        <w:t>o</w:t>
      </w:r>
      <w:r w:rsidRPr="00FD6099">
        <w:rPr>
          <w:rFonts w:ascii="Times New Roman" w:hAnsi="Times New Roman"/>
          <w:sz w:val="24"/>
          <w:szCs w:val="24"/>
        </w:rPr>
        <w:t>ny</w:t>
      </w:r>
      <w:r w:rsidR="00625D1C" w:rsidRPr="00FD6099">
        <w:rPr>
          <w:rFonts w:ascii="Times New Roman" w:hAnsi="Times New Roman"/>
          <w:sz w:val="24"/>
          <w:szCs w:val="24"/>
        </w:rPr>
        <w:t xml:space="preserve"> </w:t>
      </w:r>
      <w:r w:rsidRPr="00FD6099">
        <w:rPr>
          <w:rFonts w:ascii="Times New Roman" w:hAnsi="Times New Roman"/>
          <w:spacing w:val="-3"/>
          <w:sz w:val="24"/>
          <w:szCs w:val="24"/>
        </w:rPr>
        <w:t>p</w:t>
      </w:r>
      <w:r w:rsidRPr="00FD6099">
        <w:rPr>
          <w:rFonts w:ascii="Times New Roman" w:hAnsi="Times New Roman"/>
          <w:spacing w:val="-2"/>
          <w:sz w:val="24"/>
          <w:szCs w:val="24"/>
        </w:rPr>
        <w:t>r</w:t>
      </w:r>
      <w:r w:rsidRPr="00FD6099">
        <w:rPr>
          <w:rFonts w:ascii="Times New Roman" w:hAnsi="Times New Roman"/>
          <w:sz w:val="24"/>
          <w:szCs w:val="24"/>
        </w:rPr>
        <w:t>a</w:t>
      </w:r>
      <w:r w:rsidRPr="00FD6099">
        <w:rPr>
          <w:rFonts w:ascii="Times New Roman" w:hAnsi="Times New Roman"/>
          <w:spacing w:val="-4"/>
          <w:sz w:val="24"/>
          <w:szCs w:val="24"/>
        </w:rPr>
        <w:t>w</w:t>
      </w:r>
      <w:r w:rsidRPr="00FD6099">
        <w:rPr>
          <w:rFonts w:ascii="Times New Roman" w:hAnsi="Times New Roman"/>
          <w:sz w:val="24"/>
          <w:szCs w:val="24"/>
        </w:rPr>
        <w:t>n</w:t>
      </w:r>
      <w:r w:rsidRPr="00FD6099">
        <w:rPr>
          <w:rFonts w:ascii="Times New Roman" w:hAnsi="Times New Roman"/>
          <w:spacing w:val="-2"/>
          <w:sz w:val="24"/>
          <w:szCs w:val="24"/>
        </w:rPr>
        <w:t>e</w:t>
      </w:r>
      <w:r w:rsidRPr="00FD6099">
        <w:rPr>
          <w:rFonts w:ascii="Times New Roman" w:hAnsi="Times New Roman"/>
          <w:sz w:val="24"/>
          <w:szCs w:val="24"/>
        </w:rPr>
        <w:t>j</w:t>
      </w:r>
      <w:r w:rsidR="00625D1C" w:rsidRPr="00FD6099">
        <w:rPr>
          <w:rFonts w:ascii="Times New Roman" w:hAnsi="Times New Roman"/>
          <w:sz w:val="24"/>
          <w:szCs w:val="24"/>
        </w:rPr>
        <w:t xml:space="preserve"> </w:t>
      </w:r>
      <w:r w:rsidRPr="00FD6099">
        <w:rPr>
          <w:rFonts w:ascii="Times New Roman" w:hAnsi="Times New Roman"/>
          <w:sz w:val="24"/>
          <w:szCs w:val="24"/>
        </w:rPr>
        <w:t>pr</w:t>
      </w:r>
      <w:r w:rsidRPr="00FD6099">
        <w:rPr>
          <w:rFonts w:ascii="Times New Roman" w:hAnsi="Times New Roman"/>
          <w:spacing w:val="-2"/>
          <w:sz w:val="24"/>
          <w:szCs w:val="24"/>
        </w:rPr>
        <w:t>z</w:t>
      </w:r>
      <w:r w:rsidRPr="00FD6099">
        <w:rPr>
          <w:rFonts w:ascii="Times New Roman" w:hAnsi="Times New Roman"/>
          <w:spacing w:val="-5"/>
          <w:sz w:val="24"/>
          <w:szCs w:val="24"/>
        </w:rPr>
        <w:t>y</w:t>
      </w:r>
      <w:r w:rsidRPr="00FD6099">
        <w:rPr>
          <w:rFonts w:ascii="Times New Roman" w:hAnsi="Times New Roman"/>
          <w:spacing w:val="-1"/>
          <w:sz w:val="24"/>
          <w:szCs w:val="24"/>
        </w:rPr>
        <w:t>sł</w:t>
      </w:r>
      <w:r w:rsidRPr="00FD6099">
        <w:rPr>
          <w:rFonts w:ascii="Times New Roman" w:hAnsi="Times New Roman"/>
          <w:sz w:val="24"/>
          <w:szCs w:val="24"/>
        </w:rPr>
        <w:t>u</w:t>
      </w:r>
      <w:r w:rsidRPr="00FD6099">
        <w:rPr>
          <w:rFonts w:ascii="Times New Roman" w:hAnsi="Times New Roman"/>
          <w:spacing w:val="-3"/>
          <w:sz w:val="24"/>
          <w:szCs w:val="24"/>
        </w:rPr>
        <w:t>gu</w:t>
      </w:r>
      <w:r w:rsidRPr="00FD6099">
        <w:rPr>
          <w:rFonts w:ascii="Times New Roman" w:hAnsi="Times New Roman"/>
          <w:sz w:val="24"/>
          <w:szCs w:val="24"/>
        </w:rPr>
        <w:t>ją</w:t>
      </w:r>
      <w:r w:rsidRPr="00FD6099">
        <w:rPr>
          <w:rFonts w:ascii="Times New Roman" w:hAnsi="Times New Roman"/>
          <w:spacing w:val="-2"/>
          <w:sz w:val="24"/>
          <w:szCs w:val="24"/>
        </w:rPr>
        <w:t xml:space="preserve"> </w:t>
      </w:r>
      <w:r w:rsidRPr="00FD6099">
        <w:rPr>
          <w:rFonts w:ascii="Times New Roman" w:hAnsi="Times New Roman"/>
          <w:sz w:val="24"/>
          <w:szCs w:val="24"/>
        </w:rPr>
        <w:t>W</w:t>
      </w:r>
      <w:r w:rsidRPr="00FD6099">
        <w:rPr>
          <w:rFonts w:ascii="Times New Roman" w:hAnsi="Times New Roman"/>
          <w:spacing w:val="-2"/>
          <w:sz w:val="24"/>
          <w:szCs w:val="24"/>
        </w:rPr>
        <w:t>y</w:t>
      </w:r>
      <w:r w:rsidRPr="00FD6099">
        <w:rPr>
          <w:rFonts w:ascii="Times New Roman" w:hAnsi="Times New Roman"/>
          <w:spacing w:val="-3"/>
          <w:sz w:val="24"/>
          <w:szCs w:val="24"/>
        </w:rPr>
        <w:t>ko</w:t>
      </w:r>
      <w:r w:rsidRPr="00FD6099">
        <w:rPr>
          <w:rFonts w:ascii="Times New Roman" w:hAnsi="Times New Roman"/>
          <w:sz w:val="24"/>
          <w:szCs w:val="24"/>
        </w:rPr>
        <w:t>n</w:t>
      </w:r>
      <w:r w:rsidRPr="00FD6099">
        <w:rPr>
          <w:rFonts w:ascii="Times New Roman" w:hAnsi="Times New Roman"/>
          <w:spacing w:val="-2"/>
          <w:sz w:val="24"/>
          <w:szCs w:val="24"/>
        </w:rPr>
        <w:t>aw</w:t>
      </w:r>
      <w:r w:rsidRPr="00FD6099">
        <w:rPr>
          <w:rFonts w:ascii="Times New Roman" w:hAnsi="Times New Roman"/>
          <w:sz w:val="24"/>
          <w:szCs w:val="24"/>
        </w:rPr>
        <w:t>c</w:t>
      </w:r>
      <w:r w:rsidRPr="00FD6099">
        <w:rPr>
          <w:rFonts w:ascii="Times New Roman" w:hAnsi="Times New Roman"/>
          <w:spacing w:val="-2"/>
          <w:sz w:val="24"/>
          <w:szCs w:val="24"/>
        </w:rPr>
        <w:t>y</w:t>
      </w:r>
      <w:r w:rsidRPr="00FD6099">
        <w:rPr>
          <w:rFonts w:ascii="Times New Roman" w:hAnsi="Times New Roman"/>
          <w:sz w:val="24"/>
          <w:szCs w:val="24"/>
        </w:rPr>
        <w:t>,</w:t>
      </w:r>
      <w:r w:rsidR="00625D1C" w:rsidRPr="00FD6099">
        <w:rPr>
          <w:rFonts w:ascii="Times New Roman" w:hAnsi="Times New Roman"/>
          <w:sz w:val="24"/>
          <w:szCs w:val="24"/>
        </w:rPr>
        <w:t xml:space="preserve"> </w:t>
      </w:r>
      <w:r w:rsidRPr="00FD6099">
        <w:rPr>
          <w:rFonts w:ascii="Times New Roman" w:hAnsi="Times New Roman"/>
          <w:sz w:val="24"/>
          <w:szCs w:val="24"/>
        </w:rPr>
        <w:t>je</w:t>
      </w:r>
      <w:r w:rsidRPr="00FD6099">
        <w:rPr>
          <w:rFonts w:ascii="Times New Roman" w:hAnsi="Times New Roman"/>
          <w:spacing w:val="-2"/>
          <w:sz w:val="24"/>
          <w:szCs w:val="24"/>
        </w:rPr>
        <w:t>żel</w:t>
      </w:r>
      <w:r w:rsidRPr="00FD6099">
        <w:rPr>
          <w:rFonts w:ascii="Times New Roman" w:hAnsi="Times New Roman"/>
          <w:spacing w:val="1"/>
          <w:sz w:val="24"/>
          <w:szCs w:val="24"/>
        </w:rPr>
        <w:t>i</w:t>
      </w:r>
      <w:r w:rsidRPr="00FD6099">
        <w:rPr>
          <w:rFonts w:ascii="Times New Roman" w:hAnsi="Times New Roman"/>
          <w:spacing w:val="17"/>
          <w:sz w:val="24"/>
          <w:szCs w:val="24"/>
        </w:rPr>
        <w:t xml:space="preserve"> </w:t>
      </w:r>
      <w:r w:rsidRPr="00FD6099">
        <w:rPr>
          <w:rFonts w:ascii="Times New Roman" w:hAnsi="Times New Roman"/>
          <w:spacing w:val="-4"/>
          <w:sz w:val="24"/>
          <w:szCs w:val="24"/>
        </w:rPr>
        <w:t>m</w:t>
      </w:r>
      <w:r w:rsidRPr="00FD6099">
        <w:rPr>
          <w:rFonts w:ascii="Times New Roman" w:hAnsi="Times New Roman"/>
          <w:sz w:val="24"/>
          <w:szCs w:val="24"/>
        </w:rPr>
        <w:t>a</w:t>
      </w:r>
      <w:r w:rsidR="00625D1C" w:rsidRPr="00FD6099">
        <w:rPr>
          <w:rFonts w:ascii="Times New Roman" w:hAnsi="Times New Roman"/>
          <w:sz w:val="24"/>
          <w:szCs w:val="24"/>
        </w:rPr>
        <w:t xml:space="preserve"> </w:t>
      </w:r>
      <w:r w:rsidRPr="00FD6099">
        <w:rPr>
          <w:rFonts w:ascii="Times New Roman" w:hAnsi="Times New Roman"/>
          <w:sz w:val="24"/>
          <w:szCs w:val="24"/>
        </w:rPr>
        <w:t>l</w:t>
      </w:r>
      <w:r w:rsidRPr="00FD6099">
        <w:rPr>
          <w:rFonts w:ascii="Times New Roman" w:hAnsi="Times New Roman"/>
          <w:spacing w:val="-3"/>
          <w:sz w:val="24"/>
          <w:szCs w:val="24"/>
        </w:rPr>
        <w:t>u</w:t>
      </w:r>
      <w:r w:rsidRPr="00FD6099">
        <w:rPr>
          <w:rFonts w:ascii="Times New Roman" w:hAnsi="Times New Roman"/>
          <w:sz w:val="24"/>
          <w:szCs w:val="24"/>
        </w:rPr>
        <w:t>b</w:t>
      </w:r>
      <w:r w:rsidR="00625D1C" w:rsidRPr="00FD6099">
        <w:rPr>
          <w:rFonts w:ascii="Times New Roman" w:hAnsi="Times New Roman"/>
          <w:sz w:val="24"/>
          <w:szCs w:val="24"/>
        </w:rPr>
        <w:t xml:space="preserve"> </w:t>
      </w:r>
      <w:r w:rsidRPr="00FD6099">
        <w:rPr>
          <w:rFonts w:ascii="Times New Roman" w:hAnsi="Times New Roman"/>
          <w:spacing w:val="-4"/>
          <w:sz w:val="24"/>
          <w:szCs w:val="24"/>
        </w:rPr>
        <w:t>m</w:t>
      </w:r>
      <w:r w:rsidRPr="00FD6099">
        <w:rPr>
          <w:rFonts w:ascii="Times New Roman" w:hAnsi="Times New Roman"/>
          <w:spacing w:val="-2"/>
          <w:sz w:val="24"/>
          <w:szCs w:val="24"/>
        </w:rPr>
        <w:t>ia</w:t>
      </w:r>
      <w:r w:rsidRPr="00FD6099">
        <w:rPr>
          <w:rFonts w:ascii="Times New Roman" w:hAnsi="Times New Roman"/>
          <w:sz w:val="24"/>
          <w:szCs w:val="24"/>
        </w:rPr>
        <w:t>ł</w:t>
      </w:r>
      <w:r w:rsidR="00625D1C" w:rsidRPr="00FD6099">
        <w:rPr>
          <w:rFonts w:ascii="Times New Roman" w:hAnsi="Times New Roman"/>
          <w:sz w:val="24"/>
          <w:szCs w:val="24"/>
        </w:rPr>
        <w:t xml:space="preserve"> </w:t>
      </w:r>
      <w:r w:rsidRPr="00FD6099">
        <w:rPr>
          <w:rFonts w:ascii="Times New Roman" w:hAnsi="Times New Roman"/>
          <w:sz w:val="24"/>
          <w:szCs w:val="24"/>
        </w:rPr>
        <w:t>i</w:t>
      </w:r>
      <w:r w:rsidRPr="00FD6099">
        <w:rPr>
          <w:rFonts w:ascii="Times New Roman" w:hAnsi="Times New Roman"/>
          <w:spacing w:val="-3"/>
          <w:sz w:val="24"/>
          <w:szCs w:val="24"/>
        </w:rPr>
        <w:t>n</w:t>
      </w:r>
      <w:r w:rsidRPr="00FD6099">
        <w:rPr>
          <w:rFonts w:ascii="Times New Roman" w:hAnsi="Times New Roman"/>
          <w:spacing w:val="-2"/>
          <w:sz w:val="24"/>
          <w:szCs w:val="24"/>
        </w:rPr>
        <w:t>ter</w:t>
      </w:r>
      <w:r w:rsidRPr="00FD6099">
        <w:rPr>
          <w:rFonts w:ascii="Times New Roman" w:hAnsi="Times New Roman"/>
          <w:sz w:val="24"/>
          <w:szCs w:val="24"/>
        </w:rPr>
        <w:t>es</w:t>
      </w:r>
      <w:r w:rsidR="00625D1C" w:rsidRPr="00FD6099">
        <w:rPr>
          <w:rFonts w:ascii="Times New Roman" w:hAnsi="Times New Roman"/>
          <w:sz w:val="24"/>
          <w:szCs w:val="24"/>
        </w:rPr>
        <w:t xml:space="preserve"> </w:t>
      </w:r>
      <w:r w:rsidR="004E4783" w:rsidRPr="00FD6099">
        <w:rPr>
          <w:rFonts w:ascii="Times New Roman" w:hAnsi="Times New Roman"/>
          <w:spacing w:val="15"/>
          <w:sz w:val="24"/>
          <w:szCs w:val="24"/>
        </w:rPr>
        <w:br/>
      </w:r>
      <w:r w:rsidRPr="00FD6099">
        <w:rPr>
          <w:rFonts w:ascii="Times New Roman" w:hAnsi="Times New Roman"/>
          <w:sz w:val="24"/>
          <w:szCs w:val="24"/>
        </w:rPr>
        <w:t>w</w:t>
      </w:r>
      <w:r w:rsidR="00625D1C" w:rsidRPr="00FD6099">
        <w:rPr>
          <w:rFonts w:ascii="Times New Roman" w:hAnsi="Times New Roman"/>
          <w:sz w:val="24"/>
          <w:szCs w:val="24"/>
        </w:rPr>
        <w:t xml:space="preserve"> </w:t>
      </w:r>
      <w:r w:rsidRPr="00FD6099">
        <w:rPr>
          <w:rFonts w:ascii="Times New Roman" w:hAnsi="Times New Roman"/>
          <w:sz w:val="24"/>
          <w:szCs w:val="24"/>
        </w:rPr>
        <w:t>u</w:t>
      </w:r>
      <w:r w:rsidRPr="00FD6099">
        <w:rPr>
          <w:rFonts w:ascii="Times New Roman" w:hAnsi="Times New Roman"/>
          <w:spacing w:val="-2"/>
          <w:sz w:val="24"/>
          <w:szCs w:val="24"/>
        </w:rPr>
        <w:t>z</w:t>
      </w:r>
      <w:r w:rsidRPr="00FD6099">
        <w:rPr>
          <w:rFonts w:ascii="Times New Roman" w:hAnsi="Times New Roman"/>
          <w:spacing w:val="-3"/>
          <w:sz w:val="24"/>
          <w:szCs w:val="24"/>
        </w:rPr>
        <w:t>y</w:t>
      </w:r>
      <w:r w:rsidRPr="00FD6099">
        <w:rPr>
          <w:rFonts w:ascii="Times New Roman" w:hAnsi="Times New Roman"/>
          <w:spacing w:val="-1"/>
          <w:sz w:val="24"/>
          <w:szCs w:val="24"/>
        </w:rPr>
        <w:t>s</w:t>
      </w:r>
      <w:r w:rsidRPr="00FD6099">
        <w:rPr>
          <w:rFonts w:ascii="Times New Roman" w:hAnsi="Times New Roman"/>
          <w:spacing w:val="-5"/>
          <w:sz w:val="24"/>
          <w:szCs w:val="24"/>
        </w:rPr>
        <w:t>k</w:t>
      </w:r>
      <w:r w:rsidRPr="00FD6099">
        <w:rPr>
          <w:rFonts w:ascii="Times New Roman" w:hAnsi="Times New Roman"/>
          <w:sz w:val="24"/>
          <w:szCs w:val="24"/>
        </w:rPr>
        <w:t>a</w:t>
      </w:r>
      <w:r w:rsidRPr="00FD6099">
        <w:rPr>
          <w:rFonts w:ascii="Times New Roman" w:hAnsi="Times New Roman"/>
          <w:spacing w:val="-2"/>
          <w:sz w:val="24"/>
          <w:szCs w:val="24"/>
        </w:rPr>
        <w:t>n</w:t>
      </w:r>
      <w:r w:rsidRPr="00FD6099">
        <w:rPr>
          <w:rFonts w:ascii="Times New Roman" w:hAnsi="Times New Roman"/>
          <w:spacing w:val="-4"/>
          <w:sz w:val="24"/>
          <w:szCs w:val="24"/>
        </w:rPr>
        <w:t>i</w:t>
      </w:r>
      <w:r w:rsidR="004E4783" w:rsidRPr="00FD6099">
        <w:rPr>
          <w:rFonts w:ascii="Times New Roman" w:hAnsi="Times New Roman"/>
          <w:sz w:val="24"/>
          <w:szCs w:val="24"/>
        </w:rPr>
        <w:t xml:space="preserve">u zamówienia oraz poniósł </w:t>
      </w:r>
      <w:r w:rsidRPr="00FD6099">
        <w:rPr>
          <w:rFonts w:ascii="Times New Roman" w:hAnsi="Times New Roman"/>
          <w:sz w:val="24"/>
          <w:szCs w:val="24"/>
        </w:rPr>
        <w:t>lub może</w:t>
      </w:r>
      <w:r w:rsidR="004E4783" w:rsidRPr="00FD6099">
        <w:rPr>
          <w:rFonts w:ascii="Times New Roman" w:hAnsi="Times New Roman"/>
          <w:sz w:val="24"/>
          <w:szCs w:val="24"/>
        </w:rPr>
        <w:t xml:space="preserve"> ponieść </w:t>
      </w:r>
      <w:r w:rsidRPr="00FD6099">
        <w:rPr>
          <w:rFonts w:ascii="Times New Roman" w:hAnsi="Times New Roman"/>
          <w:sz w:val="24"/>
          <w:szCs w:val="24"/>
        </w:rPr>
        <w:t>szkodę w wyniku naruszenia przez Zamawiającegǫ przepisów ustawy PZP.</w:t>
      </w:r>
    </w:p>
    <w:p w14:paraId="75ED5ED6" w14:textId="77777777" w:rsidR="00F47276" w:rsidRPr="00FD6099" w:rsidRDefault="00F47276"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FD6099">
        <w:rPr>
          <w:rFonts w:ascii="Times New Roman" w:hAnsi="Times New Roman"/>
          <w:spacing w:val="-1"/>
          <w:sz w:val="24"/>
          <w:szCs w:val="24"/>
        </w:rPr>
        <w:t>Odwołanie przysługuje na:</w:t>
      </w:r>
    </w:p>
    <w:p w14:paraId="2E5C3ACB" w14:textId="0B962C5A" w:rsidR="00F47276" w:rsidRPr="00FD6099" w:rsidRDefault="00F47276" w:rsidP="00DE7CB1">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4"/>
          <w:szCs w:val="24"/>
        </w:rPr>
      </w:pPr>
      <w:r w:rsidRPr="00FD6099">
        <w:rPr>
          <w:rFonts w:ascii="Times New Roman" w:hAnsi="Times New Roman"/>
          <w:sz w:val="24"/>
          <w:szCs w:val="24"/>
        </w:rPr>
        <w:t>niezgodn</w:t>
      </w:r>
      <w:r w:rsidR="004E4783" w:rsidRPr="00FD6099">
        <w:rPr>
          <w:rFonts w:ascii="Times New Roman" w:hAnsi="Times New Roman"/>
          <w:sz w:val="24"/>
          <w:szCs w:val="24"/>
        </w:rPr>
        <w:t>a z przepisami ustawy czynność</w:t>
      </w:r>
      <w:r w:rsidRPr="00FD6099">
        <w:rPr>
          <w:rFonts w:ascii="Times New Roman" w:hAnsi="Times New Roman"/>
          <w:sz w:val="24"/>
          <w:szCs w:val="24"/>
        </w:rPr>
        <w:t xml:space="preserve"> Zamawia</w:t>
      </w:r>
      <w:r w:rsidR="004E4783" w:rsidRPr="00FD6099">
        <w:rPr>
          <w:rFonts w:ascii="Times New Roman" w:hAnsi="Times New Roman"/>
          <w:sz w:val="24"/>
          <w:szCs w:val="24"/>
        </w:rPr>
        <w:t>jącego, podjętą w postepowaniu o udzielenie zamówienia</w:t>
      </w:r>
      <w:r w:rsidR="004E4783" w:rsidRPr="00FD6099">
        <w:rPr>
          <w:rFonts w:ascii="Times New Roman" w:hAnsi="Times New Roman"/>
          <w:sz w:val="24"/>
          <w:szCs w:val="24"/>
          <w:lang w:val="pl-PL"/>
        </w:rPr>
        <w:t>,</w:t>
      </w:r>
      <w:r w:rsidRPr="00FD6099">
        <w:rPr>
          <w:rFonts w:ascii="Times New Roman" w:hAnsi="Times New Roman"/>
          <w:sz w:val="24"/>
          <w:szCs w:val="24"/>
        </w:rPr>
        <w:t xml:space="preserve"> w tym na projektowane postanowienie</w:t>
      </w:r>
      <w:r w:rsidRPr="00FD6099">
        <w:rPr>
          <w:rFonts w:ascii="Times New Roman" w:hAnsi="Times New Roman"/>
          <w:spacing w:val="-26"/>
          <w:sz w:val="24"/>
          <w:szCs w:val="24"/>
        </w:rPr>
        <w:t xml:space="preserve"> </w:t>
      </w:r>
      <w:r w:rsidRPr="00FD6099">
        <w:rPr>
          <w:rFonts w:ascii="Times New Roman" w:hAnsi="Times New Roman"/>
          <w:sz w:val="24"/>
          <w:szCs w:val="24"/>
        </w:rPr>
        <w:t>umowy;</w:t>
      </w:r>
    </w:p>
    <w:p w14:paraId="23484BC0" w14:textId="50B6E19C" w:rsidR="00F47276" w:rsidRPr="00FD6099" w:rsidRDefault="5078BC11" w:rsidP="00DE7CB1">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4"/>
          <w:szCs w:val="24"/>
        </w:rPr>
      </w:pPr>
      <w:r w:rsidRPr="00FD6099">
        <w:rPr>
          <w:rFonts w:ascii="Times New Roman" w:hAnsi="Times New Roman"/>
          <w:sz w:val="24"/>
          <w:szCs w:val="24"/>
        </w:rPr>
        <w:t>zaniechanie czynności</w:t>
      </w:r>
      <w:r w:rsidR="026715AA" w:rsidRPr="00FD6099">
        <w:rPr>
          <w:rFonts w:ascii="Times New Roman" w:hAnsi="Times New Roman"/>
          <w:sz w:val="24"/>
          <w:szCs w:val="24"/>
        </w:rPr>
        <w:t xml:space="preserve"> w postepo</w:t>
      </w:r>
      <w:r w:rsidRPr="00FD6099">
        <w:rPr>
          <w:rFonts w:ascii="Times New Roman" w:hAnsi="Times New Roman"/>
          <w:sz w:val="24"/>
          <w:szCs w:val="24"/>
        </w:rPr>
        <w:t>waniu o udzielenie zamówienia,</w:t>
      </w:r>
      <w:r w:rsidR="026715AA" w:rsidRPr="00FD6099">
        <w:rPr>
          <w:rFonts w:ascii="Times New Roman" w:hAnsi="Times New Roman"/>
          <w:sz w:val="24"/>
          <w:szCs w:val="24"/>
        </w:rPr>
        <w:t xml:space="preserve"> do której́ Zamawiający̨ był </w:t>
      </w:r>
      <w:r w:rsidR="7C337D4E" w:rsidRPr="00FD6099">
        <w:rPr>
          <w:rFonts w:ascii="Times New Roman" w:hAnsi="Times New Roman"/>
          <w:sz w:val="24"/>
          <w:szCs w:val="24"/>
        </w:rPr>
        <w:t>z</w:t>
      </w:r>
      <w:r w:rsidR="026715AA" w:rsidRPr="00FD6099">
        <w:rPr>
          <w:rFonts w:ascii="Times New Roman" w:hAnsi="Times New Roman"/>
          <w:sz w:val="24"/>
          <w:szCs w:val="24"/>
        </w:rPr>
        <w:t>obowiązany̨ na podstawie ustawy PZP.</w:t>
      </w:r>
    </w:p>
    <w:p w14:paraId="278EBB99" w14:textId="4A9EFB14" w:rsidR="00F47276" w:rsidRPr="00FD6099" w:rsidRDefault="004E4783"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FD6099">
        <w:rPr>
          <w:rFonts w:ascii="Times New Roman" w:hAnsi="Times New Roman"/>
          <w:spacing w:val="-1"/>
          <w:sz w:val="24"/>
          <w:szCs w:val="24"/>
        </w:rPr>
        <w:t xml:space="preserve">Odwołanie wnosi się </w:t>
      </w:r>
      <w:r w:rsidR="00F47276" w:rsidRPr="00FD6099">
        <w:rPr>
          <w:rFonts w:ascii="Times New Roman" w:hAnsi="Times New Roman"/>
          <w:spacing w:val="-1"/>
          <w:sz w:val="24"/>
          <w:szCs w:val="24"/>
        </w:rPr>
        <w:t xml:space="preserve">do Prezesa Krajowej Izby Odwoławczej w formie pisemnej albo </w:t>
      </w:r>
      <w:r w:rsidRPr="00FD6099">
        <w:rPr>
          <w:rFonts w:ascii="Times New Roman" w:hAnsi="Times New Roman"/>
          <w:spacing w:val="-1"/>
          <w:sz w:val="24"/>
          <w:szCs w:val="24"/>
        </w:rPr>
        <w:br/>
      </w:r>
      <w:r w:rsidR="00F47276" w:rsidRPr="00FD6099">
        <w:rPr>
          <w:rFonts w:ascii="Times New Roman" w:hAnsi="Times New Roman"/>
          <w:spacing w:val="-1"/>
          <w:sz w:val="24"/>
          <w:szCs w:val="24"/>
        </w:rPr>
        <w:t>w formie elektronicznej albo w postaci elektronicznej opatrzone podpisem zaufanym.</w:t>
      </w:r>
    </w:p>
    <w:p w14:paraId="29BFB4ED" w14:textId="2284D976" w:rsidR="00F47276" w:rsidRPr="00FD6099" w:rsidRDefault="026715AA"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FD6099">
        <w:rPr>
          <w:rFonts w:ascii="Times New Roman" w:hAnsi="Times New Roman"/>
          <w:spacing w:val="-1"/>
          <w:sz w:val="24"/>
          <w:szCs w:val="24"/>
        </w:rPr>
        <w:t>Na orzeczenie Krajowej Izby Odwoławczej oraz postanowienie Prezesa Kraj</w:t>
      </w:r>
      <w:r w:rsidR="5078BC11" w:rsidRPr="00FD6099">
        <w:rPr>
          <w:rFonts w:ascii="Times New Roman" w:hAnsi="Times New Roman"/>
          <w:spacing w:val="-1"/>
          <w:sz w:val="24"/>
          <w:szCs w:val="24"/>
        </w:rPr>
        <w:t>owej Izby Odwoławczej, o którym</w:t>
      </w:r>
      <w:r w:rsidRPr="00FD6099">
        <w:rPr>
          <w:rFonts w:ascii="Times New Roman" w:hAnsi="Times New Roman"/>
          <w:spacing w:val="-1"/>
          <w:sz w:val="24"/>
          <w:szCs w:val="24"/>
        </w:rPr>
        <w:t xml:space="preserve"> mowa w art. 519 ust. 1 ustawy PZP, stronom oraz uczestnikom postepowania odwoławczego przysługuje skarga do s</w:t>
      </w:r>
      <w:r w:rsidR="7B22F0C7" w:rsidRPr="00FD6099">
        <w:rPr>
          <w:rFonts w:ascii="Times New Roman" w:hAnsi="Times New Roman"/>
          <w:spacing w:val="-1"/>
          <w:sz w:val="24"/>
          <w:szCs w:val="24"/>
        </w:rPr>
        <w:t>ą</w:t>
      </w:r>
      <w:r w:rsidRPr="00FD6099">
        <w:rPr>
          <w:rFonts w:ascii="Times New Roman" w:hAnsi="Times New Roman"/>
          <w:spacing w:val="-1"/>
          <w:sz w:val="24"/>
          <w:szCs w:val="24"/>
        </w:rPr>
        <w:t>du.</w:t>
      </w:r>
      <w:r w:rsidR="5078BC11" w:rsidRPr="00FD6099">
        <w:rPr>
          <w:rFonts w:ascii="Times New Roman" w:hAnsi="Times New Roman"/>
          <w:spacing w:val="-1"/>
          <w:sz w:val="24"/>
          <w:szCs w:val="24"/>
        </w:rPr>
        <w:t xml:space="preserve"> Skargę̨ wnosi się</w:t>
      </w:r>
      <w:r w:rsidRPr="00FD6099">
        <w:rPr>
          <w:rFonts w:ascii="Times New Roman" w:hAnsi="Times New Roman"/>
          <w:spacing w:val="-1"/>
          <w:sz w:val="24"/>
          <w:szCs w:val="24"/>
        </w:rPr>
        <w:t xml:space="preserve"> do Sądu Okręgowego </w:t>
      </w:r>
      <w:r w:rsidR="00270E46" w:rsidRPr="00FD6099">
        <w:rPr>
          <w:rFonts w:ascii="Times New Roman" w:hAnsi="Times New Roman"/>
          <w:spacing w:val="-1"/>
          <w:sz w:val="24"/>
          <w:szCs w:val="24"/>
        </w:rPr>
        <w:br/>
      </w:r>
      <w:r w:rsidRPr="00FD6099">
        <w:rPr>
          <w:rFonts w:ascii="Times New Roman" w:hAnsi="Times New Roman"/>
          <w:spacing w:val="-1"/>
          <w:sz w:val="24"/>
          <w:szCs w:val="24"/>
        </w:rPr>
        <w:t>w Warszawie</w:t>
      </w:r>
      <w:r w:rsidR="5078BC11" w:rsidRPr="00FD6099">
        <w:rPr>
          <w:rFonts w:ascii="Times New Roman" w:hAnsi="Times New Roman"/>
          <w:spacing w:val="-1"/>
          <w:sz w:val="24"/>
          <w:szCs w:val="24"/>
          <w:lang w:val="pl-PL"/>
        </w:rPr>
        <w:t xml:space="preserve"> </w:t>
      </w:r>
      <w:r w:rsidRPr="00FD6099">
        <w:rPr>
          <w:rFonts w:ascii="Times New Roman" w:hAnsi="Times New Roman"/>
          <w:spacing w:val="-1"/>
          <w:sz w:val="24"/>
          <w:szCs w:val="24"/>
        </w:rPr>
        <w:t>– sądu zamówi</w:t>
      </w:r>
      <w:r w:rsidR="5078BC11" w:rsidRPr="00FD6099">
        <w:rPr>
          <w:rFonts w:ascii="Times New Roman" w:hAnsi="Times New Roman"/>
          <w:spacing w:val="-1"/>
          <w:sz w:val="24"/>
          <w:szCs w:val="24"/>
        </w:rPr>
        <w:t>eń publicznych za pośrednictwem</w:t>
      </w:r>
      <w:r w:rsidRPr="00FD6099">
        <w:rPr>
          <w:rFonts w:ascii="Times New Roman" w:hAnsi="Times New Roman"/>
          <w:spacing w:val="-1"/>
          <w:sz w:val="24"/>
          <w:szCs w:val="24"/>
        </w:rPr>
        <w:t xml:space="preserve"> Prezesa Krajowej Izby Odwoławczej.</w:t>
      </w:r>
    </w:p>
    <w:p w14:paraId="401C3DDC" w14:textId="7C6D23FD" w:rsidR="00F47276" w:rsidRPr="00FD6099" w:rsidRDefault="00F47276"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FD6099">
        <w:rPr>
          <w:rFonts w:ascii="Times New Roman" w:hAnsi="Times New Roman"/>
          <w:spacing w:val="-1"/>
          <w:sz w:val="24"/>
          <w:szCs w:val="24"/>
        </w:rPr>
        <w:t>Szczegółowe informacje dotyczące środków ochrony prawnej określone są w Dziale IX „Środki ochrony prawnej” ustawy PZP.</w:t>
      </w:r>
    </w:p>
    <w:p w14:paraId="020AACE1" w14:textId="77777777" w:rsidR="00270E46" w:rsidRPr="00FD6099" w:rsidRDefault="00270E46" w:rsidP="00270E46">
      <w:pPr>
        <w:pStyle w:val="Akapitzlist"/>
        <w:tabs>
          <w:tab w:val="left" w:pos="426"/>
        </w:tabs>
        <w:autoSpaceDE w:val="0"/>
        <w:autoSpaceDN w:val="0"/>
        <w:spacing w:after="0" w:line="240" w:lineRule="auto"/>
        <w:ind w:left="426"/>
        <w:contextualSpacing/>
        <w:jc w:val="both"/>
        <w:rPr>
          <w:rFonts w:ascii="Times New Roman" w:hAnsi="Times New Roman"/>
          <w:spacing w:val="-1"/>
          <w:sz w:val="24"/>
          <w:szCs w:val="24"/>
        </w:rPr>
      </w:pPr>
    </w:p>
    <w:p w14:paraId="167DE7A8" w14:textId="77777777" w:rsidR="00F47276" w:rsidRPr="00FD6099" w:rsidRDefault="00F47276" w:rsidP="00F47276">
      <w:pPr>
        <w:widowControl/>
        <w:suppressAutoHyphens w:val="0"/>
        <w:jc w:val="both"/>
        <w:rPr>
          <w:b/>
          <w:bCs/>
        </w:rPr>
      </w:pPr>
      <w:r w:rsidRPr="00FD6099">
        <w:rPr>
          <w:b/>
          <w:bCs/>
        </w:rPr>
        <w:t>Rozdział XX - Postanowienia ogólne.</w:t>
      </w:r>
    </w:p>
    <w:p w14:paraId="53952F1F" w14:textId="77777777" w:rsidR="00E61209" w:rsidRPr="00FD6099" w:rsidRDefault="00E61209" w:rsidP="00DE7CB1">
      <w:pPr>
        <w:widowControl/>
        <w:numPr>
          <w:ilvl w:val="0"/>
          <w:numId w:val="20"/>
        </w:numPr>
        <w:tabs>
          <w:tab w:val="clear" w:pos="720"/>
        </w:tabs>
        <w:suppressAutoHyphens w:val="0"/>
        <w:ind w:left="426" w:hanging="426"/>
        <w:jc w:val="both"/>
      </w:pPr>
      <w:r w:rsidRPr="00FD6099">
        <w:t xml:space="preserve">Zamawiający nie dopuszcza składania ofert częściowych, gdyż </w:t>
      </w:r>
      <w:r w:rsidRPr="00FD6099">
        <w:rPr>
          <w:bCs/>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F39ECDD"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t>Zamawiający nie przewiduje możliwości zawarcia umowy ramowej.</w:t>
      </w:r>
    </w:p>
    <w:p w14:paraId="3C4095DB" w14:textId="2D8DB62A" w:rsidR="00F47276" w:rsidRPr="00FD6099" w:rsidRDefault="00F47276" w:rsidP="00DE7CB1">
      <w:pPr>
        <w:widowControl/>
        <w:numPr>
          <w:ilvl w:val="0"/>
          <w:numId w:val="20"/>
        </w:numPr>
        <w:tabs>
          <w:tab w:val="clear" w:pos="720"/>
          <w:tab w:val="num" w:pos="567"/>
        </w:tabs>
        <w:suppressAutoHyphens w:val="0"/>
        <w:ind w:left="426" w:hanging="426"/>
        <w:jc w:val="both"/>
      </w:pPr>
      <w:r w:rsidRPr="00FD6099">
        <w:t>Zamawiający przewiduje możliwości udzieleni</w:t>
      </w:r>
      <w:r w:rsidR="00B02542" w:rsidRPr="00FD6099">
        <w:t>a</w:t>
      </w:r>
      <w:r w:rsidRPr="00FD6099">
        <w:t xml:space="preserve"> zamówienia polegającego na powtórzeniu podobnych usług na podstawie art. </w:t>
      </w:r>
      <w:r w:rsidR="00C04FBC">
        <w:t xml:space="preserve">305 pkt 1 w zw. z art. </w:t>
      </w:r>
      <w:r w:rsidRPr="00FD6099">
        <w:t xml:space="preserve">214 ust. 1 pkt </w:t>
      </w:r>
      <w:r w:rsidR="002C4F58" w:rsidRPr="00FD6099">
        <w:t>7</w:t>
      </w:r>
      <w:r w:rsidRPr="00FD6099">
        <w:t xml:space="preserve"> ustawy PZP</w:t>
      </w:r>
      <w:r w:rsidR="00C04FBC">
        <w:t xml:space="preserve"> do 40% wartości zamówienia</w:t>
      </w:r>
      <w:r w:rsidRPr="00FD6099">
        <w:t>.</w:t>
      </w:r>
    </w:p>
    <w:p w14:paraId="14C1B58C"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t>Zamawiający nie dopuszcza składania ofert wariantowych.</w:t>
      </w:r>
    </w:p>
    <w:p w14:paraId="665E7E2B"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lastRenderedPageBreak/>
        <w:t xml:space="preserve">Rozliczenia pomiędzy Wykonawcą a Zamawiającym będą dokonywane w złotych polskich (PLN). </w:t>
      </w:r>
    </w:p>
    <w:p w14:paraId="521B2E4F"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rPr>
          <w:bCs/>
        </w:rPr>
        <w:t>Zamawiający nie przewiduje aukcji elektronicznej.</w:t>
      </w:r>
    </w:p>
    <w:p w14:paraId="77CC5BBF"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rPr>
          <w:bCs/>
        </w:rPr>
        <w:t>Zamawiający nie przewiduje zwrotu kosztów udziału w postępowaniu.</w:t>
      </w:r>
    </w:p>
    <w:p w14:paraId="75E8A06D" w14:textId="447D03BA" w:rsidR="00F47276" w:rsidRPr="00FD6099" w:rsidRDefault="00F47276" w:rsidP="00DE7CB1">
      <w:pPr>
        <w:widowControl/>
        <w:numPr>
          <w:ilvl w:val="0"/>
          <w:numId w:val="20"/>
        </w:numPr>
        <w:tabs>
          <w:tab w:val="clear" w:pos="720"/>
          <w:tab w:val="num" w:pos="567"/>
        </w:tabs>
        <w:suppressAutoHyphens w:val="0"/>
        <w:ind w:left="426" w:hanging="426"/>
        <w:jc w:val="both"/>
      </w:pPr>
      <w:r w:rsidRPr="00FD6099">
        <w:rPr>
          <w:bCs/>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B02542" w:rsidRPr="00FD6099">
        <w:rPr>
          <w:bCs/>
        </w:rPr>
        <w:t xml:space="preserve">2 </w:t>
      </w:r>
      <w:r w:rsidRPr="00FD6099">
        <w:rPr>
          <w:bCs/>
        </w:rPr>
        <w:t xml:space="preserve">i nr </w:t>
      </w:r>
      <w:r w:rsidR="00B02542" w:rsidRPr="00FD6099">
        <w:rPr>
          <w:bCs/>
        </w:rPr>
        <w:t xml:space="preserve">3 </w:t>
      </w:r>
      <w:r w:rsidRPr="00FD6099">
        <w:rPr>
          <w:bCs/>
        </w:rPr>
        <w:t>do formularza oferty.</w:t>
      </w:r>
    </w:p>
    <w:p w14:paraId="3764B6E0" w14:textId="77777777" w:rsidR="00846A93" w:rsidRPr="00FD6099" w:rsidRDefault="00846A93" w:rsidP="00846A93">
      <w:pPr>
        <w:widowControl/>
        <w:suppressAutoHyphens w:val="0"/>
        <w:ind w:left="567"/>
        <w:jc w:val="both"/>
      </w:pPr>
    </w:p>
    <w:p w14:paraId="3FD6D5F5" w14:textId="77777777" w:rsidR="00FC4A24" w:rsidRPr="00FD6099" w:rsidRDefault="00FC4A24" w:rsidP="00FC4A24">
      <w:pPr>
        <w:widowControl/>
        <w:suppressAutoHyphens w:val="0"/>
        <w:jc w:val="both"/>
        <w:rPr>
          <w:b/>
          <w:bCs/>
        </w:rPr>
      </w:pPr>
      <w:r w:rsidRPr="00FD6099">
        <w:rPr>
          <w:b/>
          <w:bCs/>
        </w:rPr>
        <w:t>Rozdział XXI - Informacja o przetwarzaniu danych osobowych.</w:t>
      </w:r>
    </w:p>
    <w:p w14:paraId="2FDADC91" w14:textId="77777777" w:rsidR="00FC4A24" w:rsidRPr="00FD6099" w:rsidRDefault="00FC4A24" w:rsidP="00FC4A24">
      <w:pPr>
        <w:tabs>
          <w:tab w:val="left" w:pos="567"/>
        </w:tabs>
        <w:jc w:val="both"/>
      </w:pPr>
      <w:r w:rsidRPr="00FD6099">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A4C61DE"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Administratorem</w:t>
      </w:r>
      <w:r w:rsidRPr="00FD6099">
        <w:rPr>
          <w:rFonts w:ascii="Times New Roman" w:hAnsi="Times New Roman"/>
          <w:sz w:val="24"/>
          <w:szCs w:val="24"/>
        </w:rPr>
        <w:t xml:space="preserve"> Pani/Pana danych osobowych jest Uniwersytet Jagielloński, </w:t>
      </w:r>
      <w:r w:rsidRPr="00FD6099">
        <w:rPr>
          <w:rFonts w:ascii="Times New Roman" w:hAnsi="Times New Roman"/>
          <w:sz w:val="24"/>
          <w:szCs w:val="24"/>
        </w:rPr>
        <w:br/>
        <w:t>ul. Gołębia 24, 31-007 Kraków, reprezentowany przez Rektora UJ.</w:t>
      </w:r>
    </w:p>
    <w:p w14:paraId="5F536E85"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Uniwersytet Jagielloński wyznaczył Inspektora Ochrony Danych</w:t>
      </w:r>
      <w:r w:rsidRPr="00FD6099">
        <w:rPr>
          <w:rFonts w:ascii="Times New Roman" w:hAnsi="Times New Roman"/>
          <w:sz w:val="24"/>
          <w:szCs w:val="24"/>
        </w:rPr>
        <w:t xml:space="preserve">, ul. Czapskich 4, </w:t>
      </w:r>
      <w:r w:rsidRPr="00FD6099">
        <w:rPr>
          <w:rFonts w:ascii="Times New Roman" w:hAnsi="Times New Roman"/>
          <w:sz w:val="24"/>
          <w:szCs w:val="24"/>
        </w:rPr>
        <w:br/>
        <w:t xml:space="preserve">31-110 Kraków, pokój nr 27. Kontakt z Inspektorem możliwy jest przez e-mail: </w:t>
      </w:r>
      <w:hyperlink r:id="rId46" w:history="1">
        <w:r w:rsidRPr="00FD6099">
          <w:rPr>
            <w:rStyle w:val="Hipercze"/>
            <w:rFonts w:ascii="Times New Roman" w:hAnsi="Times New Roman"/>
            <w:sz w:val="24"/>
            <w:szCs w:val="24"/>
          </w:rPr>
          <w:t>iod@uj.edu.pl</w:t>
        </w:r>
      </w:hyperlink>
      <w:r w:rsidRPr="00FD6099">
        <w:rPr>
          <w:rFonts w:ascii="Times New Roman" w:hAnsi="Times New Roman"/>
          <w:sz w:val="24"/>
          <w:szCs w:val="24"/>
        </w:rPr>
        <w:t xml:space="preserve"> lub pod nr telefonu +4812 663 12 25.</w:t>
      </w:r>
    </w:p>
    <w:p w14:paraId="1EC3BB4F" w14:textId="4E5862D2"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i/>
          <w:sz w:val="24"/>
          <w:szCs w:val="24"/>
        </w:rPr>
      </w:pPr>
      <w:r w:rsidRPr="00FD6099">
        <w:rPr>
          <w:rFonts w:ascii="Times New Roman" w:hAnsi="Times New Roman"/>
          <w:sz w:val="24"/>
          <w:szCs w:val="24"/>
        </w:rPr>
        <w:t xml:space="preserve">Pani/Pana dane osobowe przetwarzane będą na podstawie art. 6 ust. 1 lit. c) RODO </w:t>
      </w:r>
      <w:r w:rsidRPr="00FD6099">
        <w:rPr>
          <w:rFonts w:ascii="Times New Roman" w:hAnsi="Times New Roman"/>
          <w:sz w:val="24"/>
          <w:szCs w:val="24"/>
        </w:rPr>
        <w:br/>
        <w:t>w celu związanym z postępowaniem o udzielenie zamówienia publicznego</w:t>
      </w:r>
      <w:r w:rsidRPr="00FD6099">
        <w:rPr>
          <w:rFonts w:ascii="Times New Roman" w:hAnsi="Times New Roman"/>
          <w:i/>
          <w:sz w:val="24"/>
          <w:szCs w:val="24"/>
        </w:rPr>
        <w:t>, nr sprawy 80.272.</w:t>
      </w:r>
      <w:r w:rsidR="00342CA1">
        <w:rPr>
          <w:rFonts w:ascii="Times New Roman" w:hAnsi="Times New Roman"/>
          <w:i/>
          <w:sz w:val="24"/>
          <w:szCs w:val="24"/>
          <w:lang w:val="pl-PL"/>
        </w:rPr>
        <w:t>445</w:t>
      </w:r>
      <w:r w:rsidRPr="00FD6099">
        <w:rPr>
          <w:rFonts w:ascii="Times New Roman" w:hAnsi="Times New Roman"/>
          <w:i/>
          <w:sz w:val="24"/>
          <w:szCs w:val="24"/>
        </w:rPr>
        <w:t>.202</w:t>
      </w:r>
      <w:r w:rsidR="00BD6024" w:rsidRPr="00FD6099">
        <w:rPr>
          <w:rFonts w:ascii="Times New Roman" w:hAnsi="Times New Roman"/>
          <w:i/>
          <w:sz w:val="24"/>
          <w:szCs w:val="24"/>
          <w:lang w:val="pl-PL"/>
        </w:rPr>
        <w:t>3</w:t>
      </w:r>
      <w:r w:rsidRPr="00FD6099">
        <w:rPr>
          <w:rFonts w:ascii="Times New Roman" w:hAnsi="Times New Roman"/>
          <w:sz w:val="24"/>
          <w:szCs w:val="24"/>
        </w:rPr>
        <w:t>.</w:t>
      </w:r>
    </w:p>
    <w:p w14:paraId="55F59B1E"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 xml:space="preserve">Podanie przez Panią/Pana danych osobowych jest wymogiem ustawowym określonym </w:t>
      </w:r>
      <w:r w:rsidRPr="00FD6099">
        <w:rPr>
          <w:rFonts w:ascii="Times New Roman" w:hAnsi="Times New Roman"/>
          <w:sz w:val="24"/>
          <w:szCs w:val="24"/>
        </w:rPr>
        <w:br/>
        <w:t xml:space="preserve">w przepisach ustawy PZP związanym z udziałem w postępowaniu o udzielenie zamówienia publicznego. </w:t>
      </w:r>
    </w:p>
    <w:p w14:paraId="4A4CAA6F"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Konsekwencje niepodania danych osobowych wynikają z ustawy PZP.</w:t>
      </w:r>
    </w:p>
    <w:p w14:paraId="7A334AAC"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CC4AD56"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03A71AB"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 xml:space="preserve">Posiada Pani/Pan prawo do: </w:t>
      </w:r>
    </w:p>
    <w:p w14:paraId="1D277428" w14:textId="77777777" w:rsidR="00FC4A24" w:rsidRPr="00FD6099" w:rsidRDefault="00FC4A24" w:rsidP="00DE7CB1">
      <w:pPr>
        <w:pStyle w:val="Akapitzlist"/>
        <w:numPr>
          <w:ilvl w:val="0"/>
          <w:numId w:val="44"/>
        </w:numPr>
        <w:spacing w:after="0" w:line="240" w:lineRule="auto"/>
        <w:contextualSpacing/>
        <w:jc w:val="both"/>
        <w:rPr>
          <w:rFonts w:ascii="Times New Roman" w:hAnsi="Times New Roman"/>
          <w:sz w:val="24"/>
          <w:szCs w:val="24"/>
        </w:rPr>
      </w:pPr>
      <w:r w:rsidRPr="00FD6099">
        <w:rPr>
          <w:rFonts w:ascii="Times New Roman" w:hAnsi="Times New Roman"/>
          <w:sz w:val="24"/>
          <w:szCs w:val="24"/>
        </w:rPr>
        <w:t>na podstawie art. 15 RODO prawo dostępu do danych osobowych Pani/Pana dotyczących;</w:t>
      </w:r>
    </w:p>
    <w:p w14:paraId="0D9FDD81" w14:textId="77777777" w:rsidR="00FC4A24" w:rsidRPr="00FD6099" w:rsidRDefault="00FC4A24" w:rsidP="00DE7CB1">
      <w:pPr>
        <w:pStyle w:val="Akapitzlist"/>
        <w:numPr>
          <w:ilvl w:val="0"/>
          <w:numId w:val="44"/>
        </w:numPr>
        <w:spacing w:after="0" w:line="240" w:lineRule="auto"/>
        <w:contextualSpacing/>
        <w:jc w:val="both"/>
        <w:rPr>
          <w:rFonts w:ascii="Times New Roman" w:hAnsi="Times New Roman"/>
          <w:sz w:val="24"/>
          <w:szCs w:val="24"/>
        </w:rPr>
      </w:pPr>
      <w:r w:rsidRPr="00FD6099">
        <w:rPr>
          <w:rFonts w:ascii="Times New Roman" w:hAnsi="Times New Roman"/>
          <w:sz w:val="24"/>
          <w:szCs w:val="24"/>
        </w:rPr>
        <w:t>na podstawie art. 16 RODO prawo do sprostowania Pani/Pana danych osobowych;</w:t>
      </w:r>
    </w:p>
    <w:p w14:paraId="49014F77" w14:textId="77777777" w:rsidR="00FC4A24" w:rsidRPr="00FD6099" w:rsidRDefault="00FC4A24" w:rsidP="00DE7CB1">
      <w:pPr>
        <w:pStyle w:val="Akapitzlist"/>
        <w:numPr>
          <w:ilvl w:val="0"/>
          <w:numId w:val="44"/>
        </w:numPr>
        <w:spacing w:after="0" w:line="240" w:lineRule="auto"/>
        <w:contextualSpacing/>
        <w:jc w:val="both"/>
        <w:rPr>
          <w:rFonts w:ascii="Times New Roman" w:hAnsi="Times New Roman"/>
          <w:sz w:val="24"/>
          <w:szCs w:val="24"/>
        </w:rPr>
      </w:pPr>
      <w:r w:rsidRPr="00FD6099">
        <w:rPr>
          <w:rFonts w:ascii="Times New Roman" w:hAnsi="Times New Roman"/>
          <w:sz w:val="24"/>
          <w:szCs w:val="24"/>
        </w:rPr>
        <w:t>na podstawie art. 18 RODO prawo żądania od administratora ograniczenia przetwarzania danych osobowych,</w:t>
      </w:r>
    </w:p>
    <w:p w14:paraId="52526B82" w14:textId="77777777" w:rsidR="00FC4A24" w:rsidRPr="00FD6099" w:rsidRDefault="00FC4A24" w:rsidP="00DE7CB1">
      <w:pPr>
        <w:pStyle w:val="Akapitzlist"/>
        <w:numPr>
          <w:ilvl w:val="0"/>
          <w:numId w:val="44"/>
        </w:numPr>
        <w:spacing w:after="0" w:line="240" w:lineRule="auto"/>
        <w:contextualSpacing/>
        <w:jc w:val="both"/>
        <w:rPr>
          <w:rFonts w:ascii="Times New Roman" w:hAnsi="Times New Roman"/>
          <w:sz w:val="24"/>
          <w:szCs w:val="24"/>
        </w:rPr>
      </w:pPr>
      <w:r w:rsidRPr="00FD6099">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14:paraId="3EF34DEB" w14:textId="3FABC57B" w:rsidR="00FC4A24" w:rsidRPr="00FD6099" w:rsidRDefault="00FC4A24" w:rsidP="0056162E">
      <w:pPr>
        <w:pStyle w:val="Akapitzlist"/>
        <w:numPr>
          <w:ilvl w:val="3"/>
          <w:numId w:val="9"/>
        </w:numPr>
        <w:ind w:left="426" w:hanging="284"/>
        <w:contextualSpacing/>
        <w:jc w:val="both"/>
        <w:rPr>
          <w:rFonts w:ascii="Times New Roman" w:hAnsi="Times New Roman"/>
          <w:sz w:val="24"/>
          <w:szCs w:val="24"/>
        </w:rPr>
      </w:pPr>
      <w:r w:rsidRPr="00FD6099">
        <w:rPr>
          <w:rFonts w:ascii="Times New Roman" w:hAnsi="Times New Roman"/>
          <w:sz w:val="24"/>
          <w:szCs w:val="24"/>
        </w:rPr>
        <w:t>Nie przysługuje Pani/Panu prawo do:</w:t>
      </w:r>
    </w:p>
    <w:p w14:paraId="1700F53C" w14:textId="77777777" w:rsidR="00FC4A24" w:rsidRPr="00FD6099" w:rsidRDefault="00FC4A24" w:rsidP="00DE7CB1">
      <w:pPr>
        <w:pStyle w:val="Akapitzlist"/>
        <w:numPr>
          <w:ilvl w:val="0"/>
          <w:numId w:val="45"/>
        </w:numPr>
        <w:spacing w:after="0" w:line="240" w:lineRule="auto"/>
        <w:contextualSpacing/>
        <w:jc w:val="both"/>
        <w:rPr>
          <w:rFonts w:ascii="Times New Roman" w:hAnsi="Times New Roman"/>
          <w:sz w:val="24"/>
          <w:szCs w:val="24"/>
        </w:rPr>
      </w:pPr>
      <w:r w:rsidRPr="00FD6099">
        <w:rPr>
          <w:rFonts w:ascii="Times New Roman" w:hAnsi="Times New Roman"/>
          <w:sz w:val="24"/>
          <w:szCs w:val="24"/>
        </w:rPr>
        <w:t>prawo do usunięcia danych osobowych w zw. z art. 17 ust. 3 lit. b), d) lub e) RODO,</w:t>
      </w:r>
    </w:p>
    <w:p w14:paraId="1ACCAF81" w14:textId="77777777" w:rsidR="00FC4A24" w:rsidRPr="00FD6099" w:rsidRDefault="00FC4A24" w:rsidP="00DE7CB1">
      <w:pPr>
        <w:pStyle w:val="Akapitzlist"/>
        <w:numPr>
          <w:ilvl w:val="0"/>
          <w:numId w:val="45"/>
        </w:numPr>
        <w:spacing w:after="0" w:line="240" w:lineRule="auto"/>
        <w:contextualSpacing/>
        <w:jc w:val="both"/>
        <w:rPr>
          <w:rFonts w:ascii="Times New Roman" w:hAnsi="Times New Roman"/>
          <w:sz w:val="24"/>
          <w:szCs w:val="24"/>
        </w:rPr>
      </w:pPr>
      <w:r w:rsidRPr="00FD6099">
        <w:rPr>
          <w:rFonts w:ascii="Times New Roman" w:hAnsi="Times New Roman"/>
          <w:sz w:val="24"/>
          <w:szCs w:val="24"/>
        </w:rPr>
        <w:t>prawo do przenoszenia danych osobowych, o którym mowa w art. 20 RODO,</w:t>
      </w:r>
    </w:p>
    <w:p w14:paraId="39759DE3" w14:textId="77777777" w:rsidR="00FC4A24" w:rsidRPr="00FD6099" w:rsidRDefault="00FC4A24" w:rsidP="00DE7CB1">
      <w:pPr>
        <w:pStyle w:val="Akapitzlist"/>
        <w:numPr>
          <w:ilvl w:val="0"/>
          <w:numId w:val="45"/>
        </w:numPr>
        <w:spacing w:after="0" w:line="240" w:lineRule="auto"/>
        <w:contextualSpacing/>
        <w:jc w:val="both"/>
        <w:rPr>
          <w:rFonts w:ascii="Times New Roman" w:hAnsi="Times New Roman"/>
          <w:sz w:val="24"/>
          <w:szCs w:val="24"/>
        </w:rPr>
      </w:pPr>
      <w:r w:rsidRPr="00FD6099">
        <w:rPr>
          <w:rFonts w:ascii="Times New Roman" w:hAnsi="Times New Roman"/>
          <w:sz w:val="24"/>
          <w:szCs w:val="24"/>
        </w:rPr>
        <w:t>prawo sprzeciwu, wobec przetwarzania danych osobowych, gdyż podstawą prawną przetwarzania Pani/Pana danych osobowych jest art. 6 ust. 1 lit. c) w zw. z art. 21 RODO.</w:t>
      </w:r>
    </w:p>
    <w:p w14:paraId="7036E5E1"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Pana/Pani dane osobowe, o których mowa w art. 10 RODO</w:t>
      </w:r>
      <w:r w:rsidRPr="00FD6099">
        <w:rPr>
          <w:rFonts w:ascii="Times New Roman" w:hAnsi="Times New Roman"/>
          <w:sz w:val="24"/>
          <w:szCs w:val="24"/>
        </w:rPr>
        <w:t>, mogą zostać udostępnione, w celu umożliwienia korzystania ze środków ochrony prawnej, o których mowa w Dziale IX ustawy PZP, do upływu terminu na ich wniesienie.</w:t>
      </w:r>
    </w:p>
    <w:p w14:paraId="051DCF78"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 xml:space="preserve">Zamawiający informuje, że </w:t>
      </w:r>
      <w:r w:rsidRPr="00FD6099">
        <w:rPr>
          <w:rFonts w:ascii="Times New Roman" w:hAnsi="Times New Roman"/>
          <w:b/>
          <w:sz w:val="24"/>
          <w:szCs w:val="24"/>
        </w:rPr>
        <w:t>w odniesieniu do Pani/Pana danych osobowych</w:t>
      </w:r>
      <w:r w:rsidRPr="00FD6099">
        <w:rPr>
          <w:rFonts w:ascii="Times New Roman" w:hAnsi="Times New Roman"/>
          <w:sz w:val="24"/>
          <w:szCs w:val="24"/>
        </w:rPr>
        <w:t xml:space="preserve"> decyzje nie będą podejmowane w sposób zautomatyzowany, stosownie do art. 22 RODO.</w:t>
      </w:r>
    </w:p>
    <w:p w14:paraId="63ACE344"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 xml:space="preserve">W przypadku gdy wykonanie obowiązków, o których mowa w art. 15 ust. 1 - 3 RODO, celem realizacji Pani/Pana uprawnienia wskazanego pkt 8 lit. a) powyżej, wymagałoby niewspółmiernie dużego wysiłku, </w:t>
      </w:r>
      <w:r w:rsidRPr="00FD6099">
        <w:rPr>
          <w:rFonts w:ascii="Times New Roman" w:hAnsi="Times New Roman"/>
          <w:b/>
          <w:sz w:val="24"/>
          <w:szCs w:val="24"/>
        </w:rPr>
        <w:t>Zamawiający może żądać od Pana/Pani</w:t>
      </w:r>
      <w:r w:rsidRPr="00FD6099">
        <w:rPr>
          <w:rFonts w:ascii="Times New Roman" w:hAnsi="Times New Roman"/>
          <w:sz w:val="24"/>
          <w:szCs w:val="24"/>
        </w:rPr>
        <w:t>, wskazania dodatkowych informacji mających na celu sprecyzowanie żądania, w szczególności podania nazwy lub daty wszczętego albo zakończonego postępowania o udzielenie zamówienia publicznego.</w:t>
      </w:r>
    </w:p>
    <w:p w14:paraId="7A979C23" w14:textId="517EC1A4"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Skorzystanie przez Panią/Pana</w:t>
      </w:r>
      <w:r w:rsidRPr="00FD6099">
        <w:rPr>
          <w:rFonts w:ascii="Times New Roman" w:hAnsi="Times New Roman"/>
          <w:sz w:val="24"/>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4DF542" w14:textId="06D780C1"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Skorzystanie przez Panią/Pana</w:t>
      </w:r>
      <w:r w:rsidRPr="00FD6099">
        <w:rPr>
          <w:rFonts w:ascii="Times New Roman" w:hAnsi="Times New Roman"/>
          <w:sz w:val="24"/>
          <w:szCs w:val="24"/>
        </w:rPr>
        <w:t>, z uprawnienia wskazanego pkt 8 lit. c) powyżej,</w:t>
      </w:r>
      <w:r w:rsidRPr="00FD6099">
        <w:rPr>
          <w:rFonts w:ascii="Times New Roman" w:hAnsi="Times New Roman"/>
          <w:b/>
          <w:sz w:val="24"/>
          <w:szCs w:val="24"/>
        </w:rPr>
        <w:t xml:space="preserve"> </w:t>
      </w:r>
      <w:r w:rsidRPr="00FD6099">
        <w:rPr>
          <w:rFonts w:ascii="Times New Roman" w:hAnsi="Times New Roman"/>
          <w:sz w:val="24"/>
          <w:szCs w:val="24"/>
        </w:rPr>
        <w:t>polegającym na</w:t>
      </w:r>
      <w:r w:rsidRPr="00FD6099">
        <w:rPr>
          <w:rFonts w:ascii="Times New Roman" w:hAnsi="Times New Roman"/>
          <w:b/>
          <w:sz w:val="24"/>
          <w:szCs w:val="24"/>
        </w:rPr>
        <w:t xml:space="preserve"> </w:t>
      </w:r>
      <w:r w:rsidRPr="00FD6099">
        <w:rPr>
          <w:rFonts w:ascii="Times New Roman" w:hAnsi="Times New Roman"/>
          <w:sz w:val="24"/>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D6099">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D6099">
        <w:rPr>
          <w:rFonts w:ascii="Times New Roman" w:hAnsi="Times New Roman"/>
          <w:sz w:val="24"/>
          <w:szCs w:val="24"/>
        </w:rPr>
        <w:t>).</w:t>
      </w:r>
    </w:p>
    <w:p w14:paraId="07A937B2" w14:textId="77777777" w:rsidR="00F47276" w:rsidRPr="00FD6099" w:rsidRDefault="00F47276" w:rsidP="00F47276">
      <w:pPr>
        <w:widowControl/>
        <w:suppressAutoHyphens w:val="0"/>
        <w:jc w:val="both"/>
      </w:pPr>
    </w:p>
    <w:p w14:paraId="01CA4B56" w14:textId="77777777" w:rsidR="00F47276" w:rsidRPr="00FD6099" w:rsidRDefault="00F47276" w:rsidP="00F47276">
      <w:pPr>
        <w:widowControl/>
        <w:suppressAutoHyphens w:val="0"/>
        <w:jc w:val="both"/>
        <w:rPr>
          <w:b/>
          <w:bCs/>
        </w:rPr>
      </w:pPr>
      <w:r w:rsidRPr="00FD6099">
        <w:rPr>
          <w:b/>
          <w:bCs/>
        </w:rPr>
        <w:t>Rozdział XXII - Załączniki do SWZ</w:t>
      </w:r>
    </w:p>
    <w:p w14:paraId="72D26936" w14:textId="77777777" w:rsidR="00F47276" w:rsidRPr="00FD6099" w:rsidRDefault="00F47276" w:rsidP="00F47276">
      <w:pPr>
        <w:widowControl/>
        <w:suppressAutoHyphens w:val="0"/>
        <w:jc w:val="both"/>
      </w:pPr>
      <w:r w:rsidRPr="00FD6099">
        <w:t>Załącznik nr 1 – Formularz oferty</w:t>
      </w:r>
    </w:p>
    <w:p w14:paraId="0D1B1F87" w14:textId="72EC1380" w:rsidR="00F47276" w:rsidRPr="00FD6099" w:rsidRDefault="00F47276" w:rsidP="00F47276">
      <w:pPr>
        <w:widowControl/>
        <w:suppressAutoHyphens w:val="0"/>
        <w:jc w:val="both"/>
      </w:pPr>
      <w:r w:rsidRPr="00FD6099">
        <w:t>Załącznik nr 2 – Wzór umowy</w:t>
      </w:r>
      <w:r w:rsidR="008973C3" w:rsidRPr="00FD6099">
        <w:t xml:space="preserve"> </w:t>
      </w:r>
    </w:p>
    <w:p w14:paraId="237B6560" w14:textId="104999A7" w:rsidR="008973C3" w:rsidRPr="00FD6099" w:rsidRDefault="008973C3" w:rsidP="00F47276">
      <w:pPr>
        <w:widowControl/>
        <w:suppressAutoHyphens w:val="0"/>
        <w:jc w:val="both"/>
      </w:pPr>
      <w:r w:rsidRPr="00FD6099">
        <w:t>Załącznik nr 3 – Opis przedmiotu zamówienia</w:t>
      </w:r>
    </w:p>
    <w:p w14:paraId="675B403F" w14:textId="4A820ACA" w:rsidR="00C34D4A" w:rsidRPr="00FD6099" w:rsidRDefault="00F47276" w:rsidP="00DD5002">
      <w:pPr>
        <w:widowControl/>
        <w:suppressAutoHyphens w:val="0"/>
      </w:pPr>
      <w:r w:rsidRPr="00FD6099">
        <w:br w:type="page"/>
      </w:r>
    </w:p>
    <w:p w14:paraId="35C8959E" w14:textId="067480FA" w:rsidR="00123E4C" w:rsidRPr="00FD6099" w:rsidRDefault="00E94755" w:rsidP="00E94755">
      <w:pPr>
        <w:widowControl/>
        <w:tabs>
          <w:tab w:val="left" w:pos="3398"/>
        </w:tabs>
        <w:suppressAutoHyphens w:val="0"/>
        <w:spacing w:line="276" w:lineRule="auto"/>
        <w:ind w:right="-42"/>
        <w:jc w:val="both"/>
        <w:rPr>
          <w:b/>
          <w:u w:val="single"/>
        </w:rPr>
      </w:pPr>
      <w:r w:rsidRPr="00FD6099">
        <w:lastRenderedPageBreak/>
        <w:tab/>
      </w:r>
      <w:r w:rsidR="00943967" w:rsidRPr="00FD6099" w:rsidDel="00943967">
        <w:rPr>
          <w:b/>
          <w:u w:val="single"/>
        </w:rPr>
        <w:t xml:space="preserve"> </w:t>
      </w:r>
    </w:p>
    <w:p w14:paraId="6B209BA6" w14:textId="13C80592" w:rsidR="009A571E" w:rsidRPr="00FD6099" w:rsidRDefault="009A571E" w:rsidP="000F1BE7">
      <w:pPr>
        <w:widowControl/>
        <w:suppressAutoHyphens w:val="0"/>
        <w:spacing w:after="200" w:line="276" w:lineRule="auto"/>
        <w:jc w:val="left"/>
      </w:pPr>
    </w:p>
    <w:p w14:paraId="66FB3049" w14:textId="1B66139E" w:rsidR="00142FAF" w:rsidRPr="00FD6099" w:rsidRDefault="00142FAF" w:rsidP="003B37E7">
      <w:pPr>
        <w:pStyle w:val="Nagwek"/>
        <w:jc w:val="right"/>
        <w:rPr>
          <w:rFonts w:ascii="Times New Roman" w:hAnsi="Times New Roman"/>
          <w:b/>
        </w:rPr>
      </w:pPr>
      <w:r w:rsidRPr="00FD6099">
        <w:rPr>
          <w:rFonts w:ascii="Times New Roman" w:hAnsi="Times New Roman"/>
          <w:b/>
        </w:rPr>
        <w:t xml:space="preserve">Załącznik nr 1 do </w:t>
      </w:r>
      <w:r w:rsidR="00646368" w:rsidRPr="00FD6099">
        <w:rPr>
          <w:rFonts w:ascii="Times New Roman" w:hAnsi="Times New Roman"/>
          <w:b/>
        </w:rPr>
        <w:t>SWZ</w:t>
      </w:r>
    </w:p>
    <w:p w14:paraId="4D784A78" w14:textId="77777777" w:rsidR="00F06D86" w:rsidRPr="00FD6099" w:rsidRDefault="00F06D86" w:rsidP="00142FAF">
      <w:pPr>
        <w:widowControl/>
        <w:suppressAutoHyphens w:val="0"/>
        <w:rPr>
          <w:b/>
          <w:u w:val="single"/>
        </w:rPr>
      </w:pPr>
    </w:p>
    <w:p w14:paraId="65B40192" w14:textId="70B1B8AD" w:rsidR="00646368" w:rsidRPr="00FD6099" w:rsidRDefault="002409E8" w:rsidP="00646368">
      <w:pPr>
        <w:widowControl/>
        <w:suppressAutoHyphens w:val="0"/>
        <w:rPr>
          <w:b/>
          <w:bCs/>
        </w:rPr>
      </w:pPr>
      <w:r w:rsidRPr="00FD6099">
        <w:rPr>
          <w:b/>
          <w:bCs/>
          <w:u w:val="single"/>
        </w:rPr>
        <w:t xml:space="preserve">FORMULARZ </w:t>
      </w:r>
      <w:r w:rsidR="00646368" w:rsidRPr="00FD6099">
        <w:rPr>
          <w:b/>
          <w:bCs/>
          <w:u w:val="single"/>
        </w:rPr>
        <w:t xml:space="preserve">OFERTY </w:t>
      </w:r>
      <w:r w:rsidR="00D84615" w:rsidRPr="00FD6099">
        <w:rPr>
          <w:b/>
          <w:bCs/>
          <w:u w:val="single"/>
        </w:rPr>
        <w:t>– Znak sprawy 80.272.</w:t>
      </w:r>
      <w:r w:rsidR="00342CA1">
        <w:rPr>
          <w:b/>
          <w:bCs/>
          <w:u w:val="single"/>
        </w:rPr>
        <w:t>445</w:t>
      </w:r>
      <w:r w:rsidR="008C5E64" w:rsidRPr="00FD6099">
        <w:rPr>
          <w:b/>
          <w:bCs/>
          <w:u w:val="single"/>
        </w:rPr>
        <w:t>.202</w:t>
      </w:r>
      <w:r w:rsidR="008973C3" w:rsidRPr="00FD6099">
        <w:rPr>
          <w:b/>
          <w:bCs/>
          <w:u w:val="single"/>
        </w:rPr>
        <w:t>3</w:t>
      </w:r>
    </w:p>
    <w:p w14:paraId="45AD3493" w14:textId="77777777" w:rsidR="00646368" w:rsidRPr="00FD6099" w:rsidRDefault="00646368" w:rsidP="00646368">
      <w:pPr>
        <w:widowControl/>
        <w:suppressAutoHyphens w:val="0"/>
        <w:ind w:left="540" w:hanging="540"/>
        <w:jc w:val="both"/>
        <w:rPr>
          <w:b/>
          <w:bCs/>
        </w:rPr>
      </w:pPr>
      <w:r w:rsidRPr="00FD6099">
        <w:rPr>
          <w:b/>
          <w:bCs/>
        </w:rPr>
        <w:t>_________________________________________________________________________</w:t>
      </w:r>
    </w:p>
    <w:p w14:paraId="20C6D2E1" w14:textId="7A549C3F" w:rsidR="00646368" w:rsidRPr="00FD6099" w:rsidRDefault="00646368" w:rsidP="00646368">
      <w:pPr>
        <w:ind w:left="1080" w:hanging="1080"/>
        <w:jc w:val="both"/>
        <w:outlineLvl w:val="0"/>
        <w:rPr>
          <w:b/>
        </w:rPr>
      </w:pPr>
      <w:r w:rsidRPr="00FD6099">
        <w:rPr>
          <w:i/>
          <w:u w:val="single"/>
        </w:rPr>
        <w:t xml:space="preserve">ZAMAWIAJĄCY </w:t>
      </w:r>
      <w:r w:rsidRPr="00FD6099">
        <w:rPr>
          <w:i/>
        </w:rPr>
        <w:t xml:space="preserve">– </w:t>
      </w:r>
      <w:r w:rsidR="008C5E64" w:rsidRPr="00FD6099">
        <w:rPr>
          <w:i/>
        </w:rPr>
        <w:tab/>
      </w:r>
      <w:r w:rsidR="008C5E64" w:rsidRPr="00FD6099">
        <w:rPr>
          <w:i/>
        </w:rPr>
        <w:tab/>
      </w:r>
      <w:r w:rsidR="008C5E64" w:rsidRPr="00FD6099">
        <w:rPr>
          <w:i/>
        </w:rPr>
        <w:tab/>
      </w:r>
      <w:r w:rsidRPr="00FD6099">
        <w:rPr>
          <w:b/>
        </w:rPr>
        <w:t xml:space="preserve">Uniwersytet Jagielloński </w:t>
      </w:r>
    </w:p>
    <w:p w14:paraId="0694D5A9" w14:textId="034BEB94" w:rsidR="00646368" w:rsidRPr="00FD6099" w:rsidRDefault="00625D1C" w:rsidP="00646368">
      <w:pPr>
        <w:jc w:val="both"/>
        <w:rPr>
          <w:i/>
          <w:u w:val="single"/>
        </w:rPr>
      </w:pPr>
      <w:r w:rsidRPr="00FD6099">
        <w:rPr>
          <w:b/>
          <w:bCs/>
        </w:rPr>
        <w:t xml:space="preserve">               </w:t>
      </w:r>
      <w:r w:rsidR="00646368" w:rsidRPr="00FD6099">
        <w:rPr>
          <w:b/>
          <w:bCs/>
        </w:rPr>
        <w:t xml:space="preserve"> </w:t>
      </w:r>
      <w:r w:rsidR="008C5E64" w:rsidRPr="00FD6099">
        <w:rPr>
          <w:b/>
          <w:bCs/>
        </w:rPr>
        <w:tab/>
      </w:r>
      <w:r w:rsidR="008C5E64" w:rsidRPr="00FD6099">
        <w:rPr>
          <w:b/>
          <w:bCs/>
        </w:rPr>
        <w:tab/>
      </w:r>
      <w:r w:rsidR="008C5E64" w:rsidRPr="00FD6099">
        <w:rPr>
          <w:b/>
          <w:bCs/>
        </w:rPr>
        <w:tab/>
      </w:r>
      <w:r w:rsidR="00646368" w:rsidRPr="00FD6099">
        <w:rPr>
          <w:b/>
          <w:bCs/>
        </w:rPr>
        <w:t>ul</w:t>
      </w:r>
      <w:r w:rsidR="00646368" w:rsidRPr="00FD6099">
        <w:rPr>
          <w:b/>
        </w:rPr>
        <w:t>. Gołębia 24, 31 – 007 Kraków;</w:t>
      </w:r>
    </w:p>
    <w:p w14:paraId="16D578A8" w14:textId="1AFB0377" w:rsidR="00646368" w:rsidRPr="00FD6099" w:rsidRDefault="00646368" w:rsidP="00646368">
      <w:pPr>
        <w:ind w:left="1080" w:hanging="1080"/>
        <w:jc w:val="both"/>
        <w:rPr>
          <w:b/>
        </w:rPr>
      </w:pPr>
      <w:r w:rsidRPr="00FD6099">
        <w:rPr>
          <w:i/>
          <w:u w:val="single"/>
        </w:rPr>
        <w:t xml:space="preserve">Jednostka prowadząca sprawę </w:t>
      </w:r>
      <w:r w:rsidRPr="00FD6099">
        <w:rPr>
          <w:i/>
        </w:rPr>
        <w:t>–</w:t>
      </w:r>
      <w:r w:rsidR="008C5E64" w:rsidRPr="00FD6099">
        <w:rPr>
          <w:i/>
        </w:rPr>
        <w:tab/>
      </w:r>
      <w:r w:rsidRPr="00FD6099">
        <w:rPr>
          <w:i/>
        </w:rPr>
        <w:t xml:space="preserve"> </w:t>
      </w:r>
      <w:r w:rsidRPr="00FD6099">
        <w:rPr>
          <w:b/>
        </w:rPr>
        <w:t>Dział Zamówień Publicznych UJ</w:t>
      </w:r>
    </w:p>
    <w:p w14:paraId="16828AB8" w14:textId="294BA892" w:rsidR="00646368" w:rsidRPr="00FD6099" w:rsidRDefault="00625D1C" w:rsidP="00646368">
      <w:pPr>
        <w:jc w:val="both"/>
        <w:outlineLvl w:val="0"/>
        <w:rPr>
          <w:b/>
        </w:rPr>
      </w:pPr>
      <w:r w:rsidRPr="00FD6099">
        <w:rPr>
          <w:b/>
          <w:bCs/>
        </w:rPr>
        <w:t xml:space="preserve">                           </w:t>
      </w:r>
      <w:r w:rsidR="008C5E64" w:rsidRPr="00FD6099">
        <w:rPr>
          <w:b/>
          <w:bCs/>
        </w:rPr>
        <w:tab/>
      </w:r>
      <w:r w:rsidR="00646368" w:rsidRPr="00FD6099">
        <w:rPr>
          <w:b/>
          <w:bCs/>
        </w:rPr>
        <w:t>ul</w:t>
      </w:r>
      <w:r w:rsidR="00646368" w:rsidRPr="00FD6099">
        <w:rPr>
          <w:b/>
        </w:rPr>
        <w:t>. Straszewskiego 25/</w:t>
      </w:r>
      <w:r w:rsidR="00D84615" w:rsidRPr="00FD6099">
        <w:rPr>
          <w:b/>
        </w:rPr>
        <w:t>3 i 4</w:t>
      </w:r>
      <w:r w:rsidR="00646368" w:rsidRPr="00FD6099">
        <w:rPr>
          <w:b/>
        </w:rPr>
        <w:t>, 31-113 Kraków</w:t>
      </w:r>
    </w:p>
    <w:p w14:paraId="29106579" w14:textId="77777777" w:rsidR="00646368" w:rsidRPr="00FD6099" w:rsidRDefault="00646368" w:rsidP="00646368">
      <w:pPr>
        <w:widowControl/>
        <w:tabs>
          <w:tab w:val="left" w:pos="540"/>
        </w:tabs>
        <w:suppressAutoHyphens w:val="0"/>
        <w:jc w:val="both"/>
        <w:rPr>
          <w:b/>
          <w:bCs/>
        </w:rPr>
      </w:pPr>
      <w:r w:rsidRPr="00FD6099">
        <w:rPr>
          <w:b/>
          <w:bCs/>
        </w:rPr>
        <w:t>_________________________________________________________________________</w:t>
      </w:r>
    </w:p>
    <w:p w14:paraId="7511A85F" w14:textId="77777777" w:rsidR="00646368" w:rsidRPr="00FD6099" w:rsidRDefault="00646368" w:rsidP="00646368">
      <w:pPr>
        <w:widowControl/>
        <w:suppressAutoHyphens w:val="0"/>
        <w:jc w:val="both"/>
      </w:pPr>
      <w:r w:rsidRPr="00FD6099">
        <w:t xml:space="preserve">Nazwa (Firma) Wykonawcy – </w:t>
      </w:r>
    </w:p>
    <w:p w14:paraId="41754769" w14:textId="77777777" w:rsidR="00646368" w:rsidRPr="00FD6099" w:rsidRDefault="00646368" w:rsidP="00646368">
      <w:pPr>
        <w:widowControl/>
        <w:suppressAutoHyphens w:val="0"/>
        <w:jc w:val="both"/>
      </w:pPr>
    </w:p>
    <w:p w14:paraId="4B416D92" w14:textId="77777777" w:rsidR="00646368" w:rsidRPr="00FD6099" w:rsidRDefault="00646368" w:rsidP="00646368">
      <w:pPr>
        <w:widowControl/>
        <w:suppressAutoHyphens w:val="0"/>
        <w:jc w:val="both"/>
      </w:pPr>
      <w:r w:rsidRPr="00FD6099">
        <w:t>……………………………………………………………………….……………………….,</w:t>
      </w:r>
    </w:p>
    <w:p w14:paraId="28155F7E" w14:textId="77777777" w:rsidR="00646368" w:rsidRPr="00FD6099" w:rsidRDefault="00646368" w:rsidP="00646368">
      <w:pPr>
        <w:widowControl/>
        <w:suppressAutoHyphens w:val="0"/>
        <w:jc w:val="both"/>
      </w:pPr>
      <w:r w:rsidRPr="00FD6099">
        <w:t xml:space="preserve">Adres siedziby – </w:t>
      </w:r>
    </w:p>
    <w:p w14:paraId="56FD3C5D" w14:textId="77777777" w:rsidR="00646368" w:rsidRPr="00FD6099" w:rsidRDefault="00646368" w:rsidP="00646368">
      <w:pPr>
        <w:widowControl/>
        <w:suppressAutoHyphens w:val="0"/>
        <w:jc w:val="both"/>
      </w:pPr>
    </w:p>
    <w:p w14:paraId="4C01A296" w14:textId="77777777" w:rsidR="00646368" w:rsidRPr="00FD6099" w:rsidRDefault="00646368" w:rsidP="00646368">
      <w:pPr>
        <w:widowControl/>
        <w:suppressAutoHyphens w:val="0"/>
        <w:jc w:val="both"/>
      </w:pPr>
      <w:r w:rsidRPr="00FD6099">
        <w:t>…………………………………………………………………………………….…………,</w:t>
      </w:r>
    </w:p>
    <w:p w14:paraId="75C7366C" w14:textId="77777777" w:rsidR="00646368" w:rsidRPr="00FD6099" w:rsidRDefault="00646368" w:rsidP="00646368">
      <w:pPr>
        <w:widowControl/>
        <w:suppressAutoHyphens w:val="0"/>
        <w:jc w:val="both"/>
      </w:pPr>
      <w:r w:rsidRPr="00FD6099">
        <w:t xml:space="preserve">Adres do korespondencji – </w:t>
      </w:r>
    </w:p>
    <w:p w14:paraId="767FB695" w14:textId="77777777" w:rsidR="00646368" w:rsidRPr="00FD6099" w:rsidRDefault="00646368" w:rsidP="00646368">
      <w:pPr>
        <w:widowControl/>
        <w:suppressAutoHyphens w:val="0"/>
        <w:jc w:val="both"/>
      </w:pPr>
    </w:p>
    <w:p w14:paraId="1C8C5AF5" w14:textId="77777777" w:rsidR="00646368" w:rsidRPr="00FD6099" w:rsidRDefault="00646368" w:rsidP="00646368">
      <w:pPr>
        <w:widowControl/>
        <w:suppressAutoHyphens w:val="0"/>
        <w:jc w:val="both"/>
        <w:rPr>
          <w:lang w:val="pt-BR"/>
        </w:rPr>
      </w:pPr>
      <w:r w:rsidRPr="00FD6099">
        <w:rPr>
          <w:lang w:val="pt-BR"/>
        </w:rPr>
        <w:t>…………………………………………………………………………….................………,</w:t>
      </w:r>
    </w:p>
    <w:p w14:paraId="4F8A20FA" w14:textId="77777777" w:rsidR="00646368" w:rsidRPr="00FD6099" w:rsidRDefault="00646368" w:rsidP="00646368">
      <w:pPr>
        <w:widowControl/>
        <w:suppressAutoHyphens w:val="0"/>
        <w:jc w:val="both"/>
        <w:rPr>
          <w:lang w:val="pt-BR"/>
        </w:rPr>
      </w:pPr>
    </w:p>
    <w:p w14:paraId="011FE49A" w14:textId="77777777" w:rsidR="00646368" w:rsidRPr="00FD6099" w:rsidRDefault="00646368" w:rsidP="00646368">
      <w:pPr>
        <w:widowControl/>
        <w:suppressAutoHyphens w:val="0"/>
        <w:jc w:val="both"/>
        <w:outlineLvl w:val="0"/>
        <w:rPr>
          <w:lang w:val="pt-BR"/>
        </w:rPr>
      </w:pPr>
      <w:r w:rsidRPr="00FD6099">
        <w:rPr>
          <w:lang w:val="pt-BR"/>
        </w:rPr>
        <w:t>Tel. - ......................................................; E-mail: ..................................................................;</w:t>
      </w:r>
    </w:p>
    <w:p w14:paraId="3F9189E3" w14:textId="77777777" w:rsidR="00646368" w:rsidRPr="00FD6099" w:rsidRDefault="00646368" w:rsidP="00646368">
      <w:pPr>
        <w:widowControl/>
        <w:suppressAutoHyphens w:val="0"/>
        <w:jc w:val="both"/>
        <w:rPr>
          <w:lang w:val="pt-BR"/>
        </w:rPr>
      </w:pPr>
    </w:p>
    <w:p w14:paraId="4D63AE2B" w14:textId="77777777" w:rsidR="00646368" w:rsidRPr="00FD6099" w:rsidRDefault="00646368" w:rsidP="00646368">
      <w:pPr>
        <w:widowControl/>
        <w:suppressAutoHyphens w:val="0"/>
        <w:jc w:val="both"/>
        <w:outlineLvl w:val="0"/>
        <w:rPr>
          <w:lang w:val="pt-BR"/>
        </w:rPr>
      </w:pPr>
      <w:r w:rsidRPr="00FD6099">
        <w:rPr>
          <w:lang w:val="pt-BR"/>
        </w:rPr>
        <w:t>NIP - ......................................................; REGON: ...............................................................;</w:t>
      </w:r>
    </w:p>
    <w:p w14:paraId="7014DF65" w14:textId="77777777" w:rsidR="00142FAF" w:rsidRPr="00FD6099" w:rsidRDefault="00142FAF" w:rsidP="00142FAF">
      <w:pPr>
        <w:widowControl/>
        <w:suppressAutoHyphens w:val="0"/>
        <w:ind w:left="540"/>
        <w:jc w:val="both"/>
        <w:rPr>
          <w:lang w:val="de-DE"/>
        </w:rPr>
      </w:pPr>
    </w:p>
    <w:p w14:paraId="7D6C2179" w14:textId="77777777" w:rsidR="00646368" w:rsidRPr="00FD6099" w:rsidRDefault="00646368" w:rsidP="00646368">
      <w:pPr>
        <w:widowControl/>
        <w:suppressAutoHyphens w:val="0"/>
        <w:jc w:val="both"/>
        <w:outlineLvl w:val="0"/>
        <w:rPr>
          <w:iCs/>
          <w:lang w:val="pt-BR"/>
        </w:rPr>
      </w:pPr>
      <w:r w:rsidRPr="00FD6099">
        <w:rPr>
          <w:b/>
          <w:iCs/>
        </w:rPr>
        <w:t xml:space="preserve">Dane umożliwiające dostęp do dokumentów potwierdzających umocowanie osoby działającej w imieniu Wykonawcy znajdują się w bezpłatnych i ogólnodostępnych bazach danych dostępnych pod następującym adresem: </w:t>
      </w:r>
      <w:r w:rsidRPr="00FD6099">
        <w:rPr>
          <w:b/>
          <w:iCs/>
          <w:u w:val="single"/>
        </w:rPr>
        <w:t>https://........................................................</w:t>
      </w:r>
    </w:p>
    <w:p w14:paraId="384D12CC" w14:textId="77777777" w:rsidR="00646368" w:rsidRPr="00FD6099" w:rsidRDefault="00646368" w:rsidP="00250838">
      <w:pPr>
        <w:widowControl/>
        <w:suppressAutoHyphens w:val="0"/>
        <w:spacing w:line="276" w:lineRule="auto"/>
        <w:jc w:val="both"/>
        <w:rPr>
          <w:iCs/>
          <w:u w:val="single"/>
        </w:rPr>
      </w:pPr>
    </w:p>
    <w:p w14:paraId="6BCB0C91" w14:textId="049CC4CF" w:rsidR="00FF58DF" w:rsidRPr="00FD6099" w:rsidRDefault="7E58EFB2" w:rsidP="71D69910">
      <w:pPr>
        <w:widowControl/>
        <w:suppressAutoHyphens w:val="0"/>
        <w:jc w:val="both"/>
        <w:rPr>
          <w:u w:val="single"/>
        </w:rPr>
      </w:pPr>
      <w:r w:rsidRPr="00FD6099">
        <w:rPr>
          <w:u w:val="single"/>
        </w:rPr>
        <w:t xml:space="preserve">Nawiązując do ogłoszonego </w:t>
      </w:r>
      <w:r w:rsidR="21A05B8D" w:rsidRPr="00FD6099">
        <w:rPr>
          <w:u w:val="single"/>
        </w:rPr>
        <w:t xml:space="preserve">postępowania prowadzonego w trybie podstawowym bez </w:t>
      </w:r>
      <w:r w:rsidR="21A05B8D" w:rsidRPr="00FD6099">
        <w:rPr>
          <w:i/>
          <w:iCs/>
          <w:u w:val="single"/>
        </w:rPr>
        <w:t>możliwości negocjacji</w:t>
      </w:r>
      <w:r w:rsidRPr="00FD6099">
        <w:rPr>
          <w:i/>
          <w:iCs/>
          <w:u w:val="single"/>
        </w:rPr>
        <w:t xml:space="preserve"> </w:t>
      </w:r>
      <w:r w:rsidR="5ECB0F10" w:rsidRPr="00FD6099">
        <w:rPr>
          <w:i/>
          <w:iCs/>
          <w:u w:val="single"/>
        </w:rPr>
        <w:t xml:space="preserve">na </w:t>
      </w:r>
      <w:r w:rsidR="008973C3" w:rsidRPr="00FD6099">
        <w:rPr>
          <w:i/>
          <w:iCs/>
          <w:u w:val="single"/>
        </w:rPr>
        <w:t>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r w:rsidR="5ECB0F10" w:rsidRPr="00FD6099">
        <w:rPr>
          <w:i/>
          <w:iCs/>
          <w:u w:val="single"/>
        </w:rPr>
        <w:t>.</w:t>
      </w:r>
      <w:r w:rsidR="00625D1C" w:rsidRPr="00FD6099">
        <w:rPr>
          <w:u w:val="single"/>
        </w:rPr>
        <w:t xml:space="preserve"> </w:t>
      </w:r>
      <w:r w:rsidRPr="00FD6099">
        <w:rPr>
          <w:u w:val="single"/>
        </w:rPr>
        <w:t>składamy poniższą ofertę:</w:t>
      </w:r>
    </w:p>
    <w:p w14:paraId="6F2CBD11" w14:textId="77777777" w:rsidR="00B53847" w:rsidRPr="00FD6099" w:rsidRDefault="00B53847" w:rsidP="00654EAE">
      <w:pPr>
        <w:widowControl/>
        <w:suppressAutoHyphens w:val="0"/>
        <w:jc w:val="both"/>
        <w:rPr>
          <w:iCs/>
          <w:u w:val="single"/>
        </w:rPr>
      </w:pPr>
    </w:p>
    <w:p w14:paraId="171C47C9" w14:textId="1F23C5A4" w:rsidR="00074018" w:rsidRPr="00FD6099" w:rsidRDefault="20D0E849" w:rsidP="001E3197">
      <w:pPr>
        <w:widowControl/>
        <w:numPr>
          <w:ilvl w:val="0"/>
          <w:numId w:val="7"/>
        </w:numPr>
        <w:suppressAutoHyphens w:val="0"/>
        <w:jc w:val="both"/>
      </w:pPr>
      <w:r w:rsidRPr="00FD6099">
        <w:t xml:space="preserve">oferujemy wykonanie przedmiotu zamówienia za kwotę w wysokości: ……………….. </w:t>
      </w:r>
      <w:bookmarkStart w:id="7" w:name="_Hlk89336020"/>
      <w:r w:rsidRPr="00FD6099">
        <w:t>złotych netto (słownie: …………………………………………………).</w:t>
      </w:r>
      <w:bookmarkStart w:id="8" w:name="_Hlk89336035"/>
      <w:bookmarkEnd w:id="7"/>
      <w:r w:rsidR="7A4AC800" w:rsidRPr="00FD6099">
        <w:t xml:space="preserve"> </w:t>
      </w:r>
      <w:r w:rsidR="00364CA8" w:rsidRPr="00FD6099">
        <w:t xml:space="preserve">Co daje kwotę </w:t>
      </w:r>
      <w:r w:rsidR="002845E0" w:rsidRPr="00FD6099">
        <w:t xml:space="preserve">…………… złotych brutto (słownie………………………..) </w:t>
      </w:r>
    </w:p>
    <w:bookmarkEnd w:id="8"/>
    <w:p w14:paraId="3206464D" w14:textId="6607FC1D" w:rsidR="00265D17" w:rsidRPr="00FD6099" w:rsidRDefault="00265D17" w:rsidP="00654EAE">
      <w:pPr>
        <w:widowControl/>
        <w:numPr>
          <w:ilvl w:val="0"/>
          <w:numId w:val="7"/>
        </w:numPr>
        <w:suppressAutoHyphens w:val="0"/>
        <w:ind w:right="-42"/>
        <w:jc w:val="both"/>
        <w:rPr>
          <w:i/>
          <w:iCs/>
          <w:u w:val="single"/>
        </w:rPr>
      </w:pPr>
      <w:r w:rsidRPr="00FD6099">
        <w:t xml:space="preserve">oferujemy termin realizacji przedmiotu umowy z uwzględnieniem zapisów treści </w:t>
      </w:r>
      <w:r w:rsidRPr="00FD6099">
        <w:rPr>
          <w:i/>
          <w:iCs/>
          <w:u w:val="single"/>
        </w:rPr>
        <w:t>Rozdziału V SWZ i wzoru umowy</w:t>
      </w:r>
      <w:r w:rsidR="00C47D61" w:rsidRPr="00FD6099">
        <w:rPr>
          <w:i/>
          <w:iCs/>
          <w:u w:val="single"/>
        </w:rPr>
        <w:t>,</w:t>
      </w:r>
    </w:p>
    <w:p w14:paraId="35C3C107" w14:textId="77777777" w:rsidR="00265D17" w:rsidRPr="00FD6099" w:rsidRDefault="00265D17" w:rsidP="00F2410D">
      <w:pPr>
        <w:widowControl/>
        <w:numPr>
          <w:ilvl w:val="0"/>
          <w:numId w:val="7"/>
        </w:numPr>
        <w:tabs>
          <w:tab w:val="clear" w:pos="517"/>
        </w:tabs>
        <w:suppressAutoHyphens w:val="0"/>
        <w:ind w:left="567" w:hanging="425"/>
        <w:jc w:val="both"/>
      </w:pPr>
      <w:r w:rsidRPr="00FD6099">
        <w:t>oświadczamy, że wybór oferty:</w:t>
      </w:r>
    </w:p>
    <w:p w14:paraId="31D10734" w14:textId="1DCE5629" w:rsidR="00265D17" w:rsidRPr="00FD6099" w:rsidRDefault="00265D17" w:rsidP="00DE7CB1">
      <w:pPr>
        <w:widowControl/>
        <w:numPr>
          <w:ilvl w:val="0"/>
          <w:numId w:val="23"/>
        </w:numPr>
        <w:tabs>
          <w:tab w:val="left" w:pos="851"/>
        </w:tabs>
        <w:suppressAutoHyphens w:val="0"/>
        <w:ind w:left="851" w:hanging="425"/>
        <w:jc w:val="both"/>
      </w:pPr>
      <w:r w:rsidRPr="00FD6099">
        <w:lastRenderedPageBreak/>
        <w:t>nie będzie prowadził do powstania u Zamawiającego obowiązku podatkowego zgodnie</w:t>
      </w:r>
      <w:r w:rsidR="00AF5DA1" w:rsidRPr="00FD6099">
        <w:t xml:space="preserve"> </w:t>
      </w:r>
      <w:r w:rsidR="008C5E64" w:rsidRPr="00FD6099">
        <w:br/>
      </w:r>
      <w:r w:rsidRPr="00FD6099">
        <w:t>z przepisami o podatku od towarów i usług.*</w:t>
      </w:r>
    </w:p>
    <w:p w14:paraId="3B0E31AE" w14:textId="25B952B5" w:rsidR="00265D17" w:rsidRPr="00FD6099" w:rsidRDefault="00265D17" w:rsidP="00DE7CB1">
      <w:pPr>
        <w:widowControl/>
        <w:numPr>
          <w:ilvl w:val="0"/>
          <w:numId w:val="23"/>
        </w:numPr>
        <w:tabs>
          <w:tab w:val="left" w:pos="851"/>
        </w:tabs>
        <w:suppressAutoHyphens w:val="0"/>
        <w:ind w:left="851" w:hanging="425"/>
        <w:jc w:val="both"/>
      </w:pPr>
      <w:r w:rsidRPr="00FD6099">
        <w:t xml:space="preserve">będzie prowadził do powstania u Zamawiającego obowiązku podatkowego zgodnie </w:t>
      </w:r>
      <w:r w:rsidRPr="00FD6099">
        <w:br/>
        <w:t>z przepisami o podatku od towarów i usług. Powyższy obowiązek podatkowy będzie dotyczył ……………………………………… (</w:t>
      </w:r>
      <w:r w:rsidRPr="00FD6099">
        <w:rPr>
          <w:i/>
        </w:rPr>
        <w:t xml:space="preserve">Wpisać nazwę /rodzaj towaru lub usługi, które będą prowadziły do powstania u Zamawiającego obowiązku podatkowego zgodnie z przepisami </w:t>
      </w:r>
      <w:r w:rsidR="008C5E64" w:rsidRPr="00FD6099">
        <w:rPr>
          <w:i/>
        </w:rPr>
        <w:br/>
      </w:r>
      <w:r w:rsidRPr="00FD6099">
        <w:rPr>
          <w:i/>
        </w:rPr>
        <w:t>o podatku od towarów i usług)</w:t>
      </w:r>
      <w:r w:rsidRPr="00FD6099">
        <w:rPr>
          <w:i/>
          <w:vertAlign w:val="superscript"/>
        </w:rPr>
        <w:t xml:space="preserve"> </w:t>
      </w:r>
      <w:r w:rsidRPr="00FD6099">
        <w:t>objętych przedmiotem zamówienia.*</w:t>
      </w:r>
    </w:p>
    <w:p w14:paraId="16BD4A37" w14:textId="761AEB40" w:rsidR="008A6205" w:rsidRPr="00FD6099" w:rsidRDefault="00265D17" w:rsidP="00DE7CB1">
      <w:pPr>
        <w:widowControl/>
        <w:numPr>
          <w:ilvl w:val="0"/>
          <w:numId w:val="24"/>
        </w:numPr>
        <w:suppressAutoHyphens w:val="0"/>
        <w:ind w:left="567" w:hanging="425"/>
        <w:jc w:val="both"/>
      </w:pPr>
      <w:r w:rsidRPr="00FD6099">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AD7467" w14:textId="77777777" w:rsidR="000D6D3B" w:rsidRDefault="008A6205" w:rsidP="00DE7CB1">
      <w:pPr>
        <w:widowControl/>
        <w:numPr>
          <w:ilvl w:val="0"/>
          <w:numId w:val="24"/>
        </w:numPr>
        <w:suppressAutoHyphens w:val="0"/>
        <w:ind w:left="567" w:hanging="425"/>
        <w:jc w:val="both"/>
      </w:pPr>
      <w:r w:rsidRPr="00FD6099">
        <w:t>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SWZ, w celu uzyskania dodatkowych punktów w kryterium oceny ofert w tym zakresie oświadczam, że oferowany okres gwarancji na wykonane usługi zamiast 24 miesięcy będzie wynosić</w:t>
      </w:r>
      <w:r w:rsidR="000D6D3B">
        <w:t>:</w:t>
      </w:r>
    </w:p>
    <w:p w14:paraId="7F82220C" w14:textId="51FF2BE6" w:rsidR="008A6205" w:rsidRPr="008E33E3" w:rsidRDefault="000D6D3B" w:rsidP="008E33E3">
      <w:pPr>
        <w:pStyle w:val="Akapitzlist"/>
        <w:numPr>
          <w:ilvl w:val="0"/>
          <w:numId w:val="124"/>
        </w:numPr>
        <w:spacing w:after="0"/>
        <w:jc w:val="both"/>
        <w:rPr>
          <w:rFonts w:ascii="Times New Roman" w:hAnsi="Times New Roman"/>
          <w:sz w:val="24"/>
          <w:szCs w:val="24"/>
        </w:rPr>
      </w:pPr>
      <w:r w:rsidRPr="008E33E3">
        <w:rPr>
          <w:rFonts w:ascii="Times New Roman" w:hAnsi="Times New Roman"/>
          <w:sz w:val="24"/>
          <w:szCs w:val="24"/>
        </w:rPr>
        <w:t>36</w:t>
      </w:r>
      <w:r w:rsidR="008A6205" w:rsidRPr="008E33E3">
        <w:rPr>
          <w:rFonts w:ascii="Times New Roman" w:hAnsi="Times New Roman"/>
          <w:sz w:val="24"/>
          <w:szCs w:val="24"/>
        </w:rPr>
        <w:t xml:space="preserve"> miesięcy</w:t>
      </w:r>
      <w:r w:rsidRPr="008E33E3">
        <w:rPr>
          <w:rFonts w:ascii="Times New Roman" w:hAnsi="Times New Roman"/>
          <w:sz w:val="24"/>
          <w:szCs w:val="24"/>
          <w:lang w:val="pl-PL"/>
        </w:rPr>
        <w:t>;</w:t>
      </w:r>
    </w:p>
    <w:p w14:paraId="20E2B2DD" w14:textId="3A45A6B3" w:rsidR="000D6D3B" w:rsidRPr="008E33E3" w:rsidRDefault="000D6D3B" w:rsidP="008E33E3">
      <w:pPr>
        <w:pStyle w:val="Akapitzlist"/>
        <w:numPr>
          <w:ilvl w:val="0"/>
          <w:numId w:val="124"/>
        </w:numPr>
        <w:spacing w:after="0"/>
        <w:jc w:val="both"/>
        <w:rPr>
          <w:rFonts w:ascii="Times New Roman" w:hAnsi="Times New Roman"/>
          <w:sz w:val="24"/>
          <w:szCs w:val="24"/>
        </w:rPr>
      </w:pPr>
      <w:r w:rsidRPr="008E33E3">
        <w:rPr>
          <w:rFonts w:ascii="Times New Roman" w:hAnsi="Times New Roman"/>
          <w:sz w:val="24"/>
          <w:szCs w:val="24"/>
          <w:lang w:val="pl-PL"/>
        </w:rPr>
        <w:t xml:space="preserve">48 miesięcy. </w:t>
      </w:r>
    </w:p>
    <w:p w14:paraId="18FAC133" w14:textId="1B3C8140" w:rsidR="008A6205" w:rsidRPr="00FD6099" w:rsidRDefault="008A6205" w:rsidP="00DE7CB1">
      <w:pPr>
        <w:widowControl/>
        <w:numPr>
          <w:ilvl w:val="0"/>
          <w:numId w:val="24"/>
        </w:numPr>
        <w:suppressAutoHyphens w:val="0"/>
        <w:ind w:left="567" w:hanging="425"/>
        <w:jc w:val="both"/>
      </w:pPr>
      <w:r w:rsidRPr="00FD6099">
        <w:t xml:space="preserve">oświadczamy, że zgodnie z zapisami SWZ, oferujemy usługi </w:t>
      </w:r>
      <w:r w:rsidR="004B32F5" w:rsidRPr="00FD6099">
        <w:t>szkoleniowe</w:t>
      </w:r>
      <w:r w:rsidRPr="00FD6099">
        <w:t xml:space="preserve"> na przedmiot zamówienia spełniające warunki i wymagania wynikające ze SWZ, w szczególności w odniesieniu do ich zakresu, formy realizacji oraz wymaganego okresu. Jednakże mając na uwadze zapisy Rozdziału XV SWZ, w celu uzyskania dodatkowych punktów w kryterium oceny ofert w tym zakresie oświadczam, że oferowan</w:t>
      </w:r>
      <w:r w:rsidR="004B32F5" w:rsidRPr="00FD6099">
        <w:t xml:space="preserve">a liczba godzin szkoleniowych </w:t>
      </w:r>
      <w:r w:rsidRPr="00FD6099">
        <w:t xml:space="preserve">będzie wynosić …… </w:t>
      </w:r>
      <w:r w:rsidR="008A7D7E" w:rsidRPr="00FD6099">
        <w:t>godzin</w:t>
      </w:r>
    </w:p>
    <w:p w14:paraId="23E0D6DB" w14:textId="168821B7" w:rsidR="00265D17" w:rsidRPr="00FD6099" w:rsidRDefault="00265D17" w:rsidP="00DE7CB1">
      <w:pPr>
        <w:widowControl/>
        <w:numPr>
          <w:ilvl w:val="0"/>
          <w:numId w:val="24"/>
        </w:numPr>
        <w:suppressAutoHyphens w:val="0"/>
        <w:ind w:left="567" w:hanging="425"/>
        <w:jc w:val="both"/>
      </w:pPr>
      <w:r w:rsidRPr="00FD6099">
        <w:t xml:space="preserve">oświadczamy, że uważamy się za związanych niniejszą ofertą na czas wskazany w SWZ, </w:t>
      </w:r>
    </w:p>
    <w:p w14:paraId="039F6787" w14:textId="424C978B" w:rsidR="00265D17" w:rsidRPr="00FD6099" w:rsidRDefault="00265D17" w:rsidP="00DE7CB1">
      <w:pPr>
        <w:widowControl/>
        <w:numPr>
          <w:ilvl w:val="0"/>
          <w:numId w:val="24"/>
        </w:numPr>
        <w:suppressAutoHyphens w:val="0"/>
        <w:ind w:left="567" w:hanging="425"/>
        <w:jc w:val="both"/>
      </w:pPr>
      <w:r w:rsidRPr="00FD6099">
        <w:t>oświadczamy, że wypełniliśmy obowiązki informacyjne przewidziane</w:t>
      </w:r>
      <w:r w:rsidR="00C47D61" w:rsidRPr="00FD6099">
        <w:t xml:space="preserve"> </w:t>
      </w:r>
      <w:r w:rsidRPr="00FD6099">
        <w:t xml:space="preserve">w art. 13 </w:t>
      </w:r>
      <w:r w:rsidR="008C5E64" w:rsidRPr="00FD6099">
        <w:br/>
      </w:r>
      <w:r w:rsidRPr="00FD6099">
        <w:t xml:space="preserve">lub art. 14 </w:t>
      </w:r>
      <w:r w:rsidRPr="00FD6099">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D6099">
        <w:rPr>
          <w:bCs/>
        </w:rPr>
        <w:t xml:space="preserve">wobec osób fizycznych, </w:t>
      </w:r>
      <w:r w:rsidRPr="00FD6099">
        <w:t>od których dane osobowe bezpośrednio lub pośrednio pozyskaliśmy w celu ubiegania się o udzielenie zamówienia publicznego w niniejszym postępowaniu,</w:t>
      </w:r>
    </w:p>
    <w:p w14:paraId="3929E0E4" w14:textId="32A1502E" w:rsidR="0060182B" w:rsidRPr="00FD6099" w:rsidRDefault="00265D17" w:rsidP="00DE7CB1">
      <w:pPr>
        <w:widowControl/>
        <w:numPr>
          <w:ilvl w:val="0"/>
          <w:numId w:val="24"/>
        </w:numPr>
        <w:suppressAutoHyphens w:val="0"/>
        <w:ind w:left="567" w:hanging="425"/>
        <w:jc w:val="both"/>
      </w:pPr>
      <w:r w:rsidRPr="00FD6099">
        <w:t>oświadczam, że jestem (</w:t>
      </w:r>
      <w:r w:rsidRPr="00FD6099">
        <w:rPr>
          <w:i/>
          <w:iCs/>
        </w:rPr>
        <w:t>należy wybrać z list</w:t>
      </w:r>
      <w:r w:rsidR="00FD0BD2" w:rsidRPr="00FD6099">
        <w:rPr>
          <w:i/>
          <w:iCs/>
        </w:rPr>
        <w:t xml:space="preserve"> -</w:t>
      </w:r>
      <w:r w:rsidR="00625D1C" w:rsidRPr="00FD6099">
        <w:rPr>
          <w:i/>
          <w:iCs/>
        </w:rPr>
        <w:t xml:space="preserve"> </w:t>
      </w:r>
      <w:r w:rsidR="00FD0BD2" w:rsidRPr="00FD6099">
        <w:rPr>
          <w:i/>
          <w:iCs/>
        </w:rPr>
        <w:t>podkreślić</w:t>
      </w:r>
      <w:r w:rsidRPr="00FD6099">
        <w:t>)</w:t>
      </w:r>
      <w:r w:rsidR="0060182B" w:rsidRPr="00FD6099">
        <w:t>:</w:t>
      </w:r>
    </w:p>
    <w:p w14:paraId="1C7FD2BC" w14:textId="2DDA6744" w:rsidR="0060182B" w:rsidRPr="00FD6099" w:rsidRDefault="00265D17"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 xml:space="preserve">mikroprzedsiębiorstwem, </w:t>
      </w:r>
    </w:p>
    <w:p w14:paraId="4C9F797D" w14:textId="4F8EA19A" w:rsidR="0060182B" w:rsidRPr="00FD6099" w:rsidRDefault="00265D17"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 xml:space="preserve">małym przedsiębiorstwem, </w:t>
      </w:r>
    </w:p>
    <w:p w14:paraId="4A3887A1" w14:textId="1932DE80" w:rsidR="0060182B" w:rsidRPr="00FD6099" w:rsidRDefault="00265D17"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 xml:space="preserve">średnim przedsiębiorstwem, </w:t>
      </w:r>
    </w:p>
    <w:p w14:paraId="0780C35D" w14:textId="6656DE9F" w:rsidR="0060182B" w:rsidRPr="00FD6099" w:rsidRDefault="04645E22"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 xml:space="preserve">Osobą prowadzącą </w:t>
      </w:r>
      <w:r w:rsidR="171CBF51" w:rsidRPr="00FD6099">
        <w:rPr>
          <w:rFonts w:ascii="Times New Roman" w:hAnsi="Times New Roman"/>
          <w:i/>
          <w:iCs/>
          <w:sz w:val="24"/>
          <w:szCs w:val="24"/>
        </w:rPr>
        <w:t>jednoosobową działalnoś</w:t>
      </w:r>
      <w:r w:rsidR="680457AC" w:rsidRPr="00FD6099">
        <w:rPr>
          <w:rFonts w:ascii="Times New Roman" w:hAnsi="Times New Roman"/>
          <w:i/>
          <w:iCs/>
          <w:sz w:val="24"/>
          <w:szCs w:val="24"/>
        </w:rPr>
        <w:t>ć</w:t>
      </w:r>
      <w:r w:rsidR="171CBF51" w:rsidRPr="00FD6099">
        <w:rPr>
          <w:rFonts w:ascii="Times New Roman" w:hAnsi="Times New Roman"/>
          <w:i/>
          <w:iCs/>
          <w:sz w:val="24"/>
          <w:szCs w:val="24"/>
        </w:rPr>
        <w:t xml:space="preserve"> gospodarcz</w:t>
      </w:r>
      <w:r w:rsidR="798C27EF" w:rsidRPr="00FD6099">
        <w:rPr>
          <w:rFonts w:ascii="Times New Roman" w:hAnsi="Times New Roman"/>
          <w:i/>
          <w:iCs/>
          <w:sz w:val="24"/>
          <w:szCs w:val="24"/>
        </w:rPr>
        <w:t>ą</w:t>
      </w:r>
      <w:r w:rsidR="171CBF51" w:rsidRPr="00FD6099">
        <w:rPr>
          <w:rFonts w:ascii="Times New Roman" w:hAnsi="Times New Roman"/>
          <w:i/>
          <w:iCs/>
          <w:sz w:val="24"/>
          <w:szCs w:val="24"/>
        </w:rPr>
        <w:t xml:space="preserve">, </w:t>
      </w:r>
    </w:p>
    <w:p w14:paraId="5A0BC23E" w14:textId="07788A09" w:rsidR="0060182B" w:rsidRPr="00FD6099" w:rsidRDefault="171CBF51"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osob</w:t>
      </w:r>
      <w:r w:rsidR="790571CD" w:rsidRPr="00FD6099">
        <w:rPr>
          <w:rFonts w:ascii="Times New Roman" w:hAnsi="Times New Roman"/>
          <w:i/>
          <w:iCs/>
          <w:sz w:val="24"/>
          <w:szCs w:val="24"/>
        </w:rPr>
        <w:t>ą</w:t>
      </w:r>
      <w:r w:rsidRPr="00FD6099">
        <w:rPr>
          <w:rFonts w:ascii="Times New Roman" w:hAnsi="Times New Roman"/>
          <w:i/>
          <w:iCs/>
          <w:sz w:val="24"/>
          <w:szCs w:val="24"/>
        </w:rPr>
        <w:t xml:space="preserve"> fizyczn</w:t>
      </w:r>
      <w:r w:rsidR="5569EF36" w:rsidRPr="00FD6099">
        <w:rPr>
          <w:rFonts w:ascii="Times New Roman" w:hAnsi="Times New Roman"/>
          <w:i/>
          <w:iCs/>
          <w:sz w:val="24"/>
          <w:szCs w:val="24"/>
        </w:rPr>
        <w:t>ą</w:t>
      </w:r>
      <w:r w:rsidRPr="00FD6099">
        <w:rPr>
          <w:rFonts w:ascii="Times New Roman" w:hAnsi="Times New Roman"/>
          <w:i/>
          <w:iCs/>
          <w:sz w:val="24"/>
          <w:szCs w:val="24"/>
        </w:rPr>
        <w:t xml:space="preserve"> nieprowadząca działalności gospodarczej, </w:t>
      </w:r>
    </w:p>
    <w:p w14:paraId="155362F6" w14:textId="71D38114" w:rsidR="00265D17" w:rsidRPr="00FD6099" w:rsidRDefault="00265D17"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inny rodzaj,</w:t>
      </w:r>
    </w:p>
    <w:p w14:paraId="3B0844B2" w14:textId="67FDEB85" w:rsidR="00265D17" w:rsidRPr="00FD6099" w:rsidRDefault="00265D17" w:rsidP="00DE7CB1">
      <w:pPr>
        <w:widowControl/>
        <w:numPr>
          <w:ilvl w:val="0"/>
          <w:numId w:val="24"/>
        </w:numPr>
        <w:suppressAutoHyphens w:val="0"/>
        <w:ind w:left="567" w:hanging="425"/>
        <w:jc w:val="both"/>
      </w:pPr>
      <w:r w:rsidRPr="00FD6099">
        <w:t xml:space="preserve">w przypadku przyznania zamówienia - zobowiązujemy się do zawarcia umowy w miejscu </w:t>
      </w:r>
      <w:r w:rsidR="008C5E64" w:rsidRPr="00FD6099">
        <w:br/>
      </w:r>
      <w:r w:rsidRPr="00FD6099">
        <w:t>i terminie wyznaczonym przez Zamawiającego,</w:t>
      </w:r>
    </w:p>
    <w:p w14:paraId="47402586" w14:textId="39E206B1" w:rsidR="00265D17" w:rsidRPr="00FD6099" w:rsidRDefault="00265D17" w:rsidP="00DE7CB1">
      <w:pPr>
        <w:widowControl/>
        <w:numPr>
          <w:ilvl w:val="0"/>
          <w:numId w:val="24"/>
        </w:numPr>
        <w:suppressAutoHyphens w:val="0"/>
        <w:ind w:left="567" w:hanging="425"/>
        <w:jc w:val="both"/>
      </w:pPr>
      <w:r w:rsidRPr="00FD6099">
        <w:lastRenderedPageBreak/>
        <w:t xml:space="preserve">osobą upoważnioną do kontaktów z Zamawiającym w zakresie złożonej oferty oraz </w:t>
      </w:r>
      <w:r w:rsidRPr="00FD6099">
        <w:br/>
        <w:t xml:space="preserve">w sprawach dotyczących ewentualnej realizacji umowy jest: ……….…………….., </w:t>
      </w:r>
      <w:r w:rsidR="00FD0BD2" w:rsidRPr="00FD6099">
        <w:br/>
      </w:r>
      <w:r w:rsidRPr="00FD6099">
        <w:t>e-mail: …………………., tel.: ……………</w:t>
      </w:r>
      <w:r w:rsidR="00C04447" w:rsidRPr="00FD6099">
        <w:t>……</w:t>
      </w:r>
      <w:r w:rsidRPr="00FD6099">
        <w:t>…….. (można wypełnić fakultatywnie),</w:t>
      </w:r>
    </w:p>
    <w:p w14:paraId="40AEE7C6" w14:textId="77777777" w:rsidR="00265D17" w:rsidRPr="00FD6099" w:rsidRDefault="00265D17" w:rsidP="00DE7CB1">
      <w:pPr>
        <w:widowControl/>
        <w:numPr>
          <w:ilvl w:val="0"/>
          <w:numId w:val="24"/>
        </w:numPr>
        <w:suppressAutoHyphens w:val="0"/>
        <w:ind w:left="567" w:hanging="425"/>
        <w:jc w:val="both"/>
      </w:pPr>
      <w:r w:rsidRPr="00FD6099">
        <w:t>załącznikami do niniejszego formularza oferty są:</w:t>
      </w:r>
    </w:p>
    <w:p w14:paraId="0C0280B4" w14:textId="2EB858C5" w:rsidR="00265D17" w:rsidRPr="00FD6099" w:rsidRDefault="00265D17" w:rsidP="00C47D61">
      <w:pPr>
        <w:ind w:left="567"/>
        <w:jc w:val="both"/>
      </w:pPr>
      <w:r w:rsidRPr="00FD6099">
        <w:t xml:space="preserve">załącznik nr 1a – oświadczenie Wykonawcy o </w:t>
      </w:r>
      <w:r w:rsidR="0016531D" w:rsidRPr="00FD6099">
        <w:t>niepodlegani</w:t>
      </w:r>
      <w:r w:rsidR="00FE6CEA" w:rsidRPr="00FD6099">
        <w:t>u</w:t>
      </w:r>
      <w:r w:rsidRPr="00FD6099">
        <w:t xml:space="preserve"> wykluczeni</w:t>
      </w:r>
      <w:r w:rsidR="00FE6CEA" w:rsidRPr="00FD6099">
        <w:t>u z postępowania</w:t>
      </w:r>
      <w:r w:rsidRPr="00FD6099">
        <w:t>,</w:t>
      </w:r>
    </w:p>
    <w:p w14:paraId="571024EC" w14:textId="77777777" w:rsidR="00265D17" w:rsidRPr="00FD6099" w:rsidRDefault="00265D17" w:rsidP="00C47D61">
      <w:pPr>
        <w:ind w:left="567"/>
        <w:jc w:val="both"/>
      </w:pPr>
      <w:r w:rsidRPr="00FD6099">
        <w:t>załącznik nr 1b – oświadczenie Wykonawcy o spełnieniu warunków w postępowaniu,</w:t>
      </w:r>
    </w:p>
    <w:p w14:paraId="21656008" w14:textId="77777777" w:rsidR="00265D17" w:rsidRPr="00FD6099" w:rsidRDefault="00265D17" w:rsidP="00C47D61">
      <w:pPr>
        <w:ind w:left="567"/>
        <w:jc w:val="both"/>
      </w:pPr>
      <w:r w:rsidRPr="00FD6099">
        <w:t>załącznik nr 2 – wykaz podwykonawców (o ile dotyczy),</w:t>
      </w:r>
    </w:p>
    <w:p w14:paraId="4921D4C5" w14:textId="134145F4" w:rsidR="00265D17" w:rsidRPr="00FD6099" w:rsidRDefault="00265D17" w:rsidP="00C47D61">
      <w:pPr>
        <w:ind w:left="2268" w:hanging="1701"/>
        <w:jc w:val="both"/>
      </w:pPr>
      <w:r w:rsidRPr="00FD6099">
        <w:t xml:space="preserve">załącznik nr 3 – </w:t>
      </w:r>
      <w:r w:rsidR="00D84615" w:rsidRPr="00FD6099">
        <w:t xml:space="preserve">oświadczenie dotyczące podmiotu udostępniającego zasoby Wykonawcy </w:t>
      </w:r>
      <w:r w:rsidR="008C5E64" w:rsidRPr="00FD6099">
        <w:br/>
      </w:r>
      <w:r w:rsidR="00D84615" w:rsidRPr="00FD6099">
        <w:t>(o ile dotyczy),</w:t>
      </w:r>
    </w:p>
    <w:p w14:paraId="6E910470" w14:textId="59395120" w:rsidR="001B7C6C" w:rsidRPr="00FD6099" w:rsidRDefault="001B7C6C" w:rsidP="00C47D61">
      <w:pPr>
        <w:ind w:left="567"/>
        <w:jc w:val="both"/>
      </w:pPr>
      <w:r w:rsidRPr="00FD6099">
        <w:t>załącznik nr 4 – kalkulacja cenowa</w:t>
      </w:r>
      <w:r w:rsidR="00D84615" w:rsidRPr="00FD6099">
        <w:t>,</w:t>
      </w:r>
    </w:p>
    <w:p w14:paraId="31EC5672" w14:textId="77777777" w:rsidR="00265D17" w:rsidRPr="00FD6099" w:rsidRDefault="00265D17" w:rsidP="00C47D61">
      <w:pPr>
        <w:tabs>
          <w:tab w:val="num" w:pos="540"/>
        </w:tabs>
        <w:ind w:firstLine="567"/>
        <w:jc w:val="both"/>
      </w:pPr>
      <w:r w:rsidRPr="00FD6099">
        <w:t>inne – .................................................................*.</w:t>
      </w:r>
    </w:p>
    <w:p w14:paraId="3AD4D272" w14:textId="77777777" w:rsidR="00265D17" w:rsidRPr="00FD6099" w:rsidRDefault="00265D17" w:rsidP="00C47D61">
      <w:pPr>
        <w:widowControl/>
        <w:suppressAutoHyphens w:val="0"/>
        <w:ind w:left="360"/>
        <w:jc w:val="both"/>
        <w:rPr>
          <w:b/>
          <w:bCs/>
          <w:i/>
          <w:iCs/>
          <w:u w:val="single"/>
        </w:rPr>
      </w:pPr>
    </w:p>
    <w:p w14:paraId="649EC3C4" w14:textId="1265FD24" w:rsidR="00142FAF" w:rsidRPr="00FD6099" w:rsidRDefault="00265D17" w:rsidP="00142FAF">
      <w:pPr>
        <w:widowControl/>
        <w:suppressAutoHyphens w:val="0"/>
        <w:ind w:left="360"/>
        <w:jc w:val="both"/>
      </w:pPr>
      <w:r w:rsidRPr="00FD6099">
        <w:rPr>
          <w:b/>
          <w:bCs/>
          <w:i/>
          <w:iCs/>
          <w:u w:val="single"/>
        </w:rPr>
        <w:t>Uwaga! Miejsca wykropkowane i/lub oznaczone „*” we wzorze formularza oferty i wzorach jego załączników Wykonawca zobowiązany jest odpowiednio do ich treści wypełnić lub skreślić.</w:t>
      </w:r>
    </w:p>
    <w:p w14:paraId="39C92579" w14:textId="280E4B80" w:rsidR="00142FAF" w:rsidRPr="00FD6099" w:rsidRDefault="00142FAF" w:rsidP="00142FAF">
      <w:pPr>
        <w:pStyle w:val="Nagwek"/>
        <w:rPr>
          <w:rFonts w:ascii="Times New Roman" w:hAnsi="Times New Roman"/>
        </w:rPr>
      </w:pPr>
      <w:r w:rsidRPr="00FD6099">
        <w:rPr>
          <w:rFonts w:ascii="Times New Roman" w:hAnsi="Times New Roman"/>
          <w:b/>
          <w:bCs/>
        </w:rPr>
        <w:br w:type="page"/>
      </w:r>
      <w:r w:rsidR="00524614" w:rsidRPr="00FD6099">
        <w:rPr>
          <w:rFonts w:ascii="Times New Roman" w:eastAsia="Calibri" w:hAnsi="Times New Roman"/>
          <w:noProof/>
        </w:rPr>
        <w:lastRenderedPageBreak/>
        <w:t xml:space="preserve"> </w:t>
      </w:r>
    </w:p>
    <w:p w14:paraId="74AF62AE" w14:textId="77777777" w:rsidR="00270749" w:rsidRPr="00FD6099" w:rsidRDefault="00270749" w:rsidP="00142FAF">
      <w:pPr>
        <w:pStyle w:val="Tekstpodstawowy"/>
        <w:spacing w:line="240" w:lineRule="auto"/>
        <w:ind w:left="540"/>
        <w:jc w:val="right"/>
        <w:outlineLvl w:val="0"/>
        <w:rPr>
          <w:rFonts w:ascii="Times New Roman" w:hAnsi="Times New Roman"/>
          <w:b/>
          <w:bCs/>
        </w:rPr>
      </w:pPr>
    </w:p>
    <w:p w14:paraId="77F5BDE1" w14:textId="77777777" w:rsidR="00142FAF" w:rsidRPr="00FD6099" w:rsidRDefault="00142FAF" w:rsidP="00142FAF">
      <w:pPr>
        <w:pStyle w:val="Tekstpodstawowy"/>
        <w:spacing w:line="240" w:lineRule="auto"/>
        <w:ind w:left="540"/>
        <w:jc w:val="right"/>
        <w:outlineLvl w:val="0"/>
        <w:rPr>
          <w:rFonts w:ascii="Times New Roman" w:hAnsi="Times New Roman"/>
          <w:b/>
          <w:bCs/>
        </w:rPr>
      </w:pPr>
      <w:r w:rsidRPr="00FD6099">
        <w:rPr>
          <w:rFonts w:ascii="Times New Roman" w:hAnsi="Times New Roman"/>
          <w:b/>
          <w:bCs/>
        </w:rPr>
        <w:t>Załącznik nr 1</w:t>
      </w:r>
      <w:r w:rsidR="004653D3" w:rsidRPr="00FD6099">
        <w:rPr>
          <w:rFonts w:ascii="Times New Roman" w:hAnsi="Times New Roman"/>
          <w:b/>
          <w:bCs/>
        </w:rPr>
        <w:t>a</w:t>
      </w:r>
      <w:r w:rsidRPr="00FD6099">
        <w:rPr>
          <w:rFonts w:ascii="Times New Roman" w:hAnsi="Times New Roman"/>
          <w:b/>
          <w:bCs/>
        </w:rPr>
        <w:t xml:space="preserve"> do formularza oferty</w:t>
      </w:r>
    </w:p>
    <w:p w14:paraId="29825015" w14:textId="77777777" w:rsidR="00142FAF" w:rsidRPr="00FD6099" w:rsidRDefault="00142FAF" w:rsidP="00142FAF">
      <w:pPr>
        <w:pStyle w:val="Tekstpodstawowy"/>
        <w:spacing w:line="240" w:lineRule="auto"/>
        <w:ind w:left="540"/>
        <w:rPr>
          <w:rFonts w:ascii="Times New Roman" w:hAnsi="Times New Roman"/>
          <w:i/>
          <w:iCs/>
        </w:rPr>
      </w:pPr>
    </w:p>
    <w:p w14:paraId="4BB64570" w14:textId="51369BCD" w:rsidR="00265D17" w:rsidRPr="00FD6099" w:rsidRDefault="00265D17" w:rsidP="00265D17">
      <w:pPr>
        <w:pStyle w:val="Tekstpodstawowy"/>
        <w:spacing w:line="240" w:lineRule="auto"/>
        <w:ind w:left="540"/>
        <w:jc w:val="center"/>
        <w:outlineLvl w:val="0"/>
        <w:rPr>
          <w:rFonts w:ascii="Times New Roman" w:hAnsi="Times New Roman"/>
          <w:b/>
          <w:u w:val="single"/>
        </w:rPr>
      </w:pPr>
      <w:r w:rsidRPr="00FD6099">
        <w:rPr>
          <w:rFonts w:ascii="Times New Roman" w:hAnsi="Times New Roman"/>
          <w:b/>
          <w:bCs/>
        </w:rPr>
        <w:t>OŚWIADCZENIE</w:t>
      </w:r>
      <w:r w:rsidRPr="00FD6099">
        <w:rPr>
          <w:rFonts w:ascii="Times New Roman" w:hAnsi="Times New Roman"/>
          <w:b/>
          <w:u w:val="single"/>
        </w:rPr>
        <w:t xml:space="preserve"> </w:t>
      </w:r>
    </w:p>
    <w:p w14:paraId="2A92BE78" w14:textId="3246B95C" w:rsidR="00265D17" w:rsidRPr="00FD6099" w:rsidRDefault="00646368" w:rsidP="00265D17">
      <w:pPr>
        <w:pStyle w:val="Tekstpodstawowy"/>
        <w:spacing w:line="240" w:lineRule="auto"/>
        <w:ind w:left="540"/>
        <w:jc w:val="center"/>
        <w:outlineLvl w:val="0"/>
        <w:rPr>
          <w:rFonts w:ascii="Times New Roman" w:hAnsi="Times New Roman"/>
          <w:b/>
          <w:bCs/>
        </w:rPr>
      </w:pPr>
      <w:r w:rsidRPr="00FD6099">
        <w:rPr>
          <w:rFonts w:ascii="Times New Roman" w:hAnsi="Times New Roman"/>
          <w:b/>
          <w:u w:val="single"/>
        </w:rPr>
        <w:t xml:space="preserve">O NIEPODLEGANIU WYKLUCZENIU </w:t>
      </w:r>
      <w:r w:rsidR="00265D17" w:rsidRPr="00FD6099">
        <w:rPr>
          <w:rFonts w:ascii="Times New Roman" w:hAnsi="Times New Roman"/>
          <w:b/>
          <w:u w:val="single"/>
        </w:rPr>
        <w:t>Z POSTĘPOWANIA</w:t>
      </w:r>
    </w:p>
    <w:p w14:paraId="5AA1C0D5" w14:textId="77777777" w:rsidR="00265D17" w:rsidRPr="00FD6099" w:rsidRDefault="00265D17" w:rsidP="00265D17">
      <w:pPr>
        <w:pStyle w:val="Tekstpodstawowy"/>
        <w:spacing w:line="240" w:lineRule="auto"/>
        <w:ind w:left="540"/>
        <w:jc w:val="center"/>
        <w:outlineLvl w:val="0"/>
        <w:rPr>
          <w:rFonts w:ascii="Times New Roman" w:hAnsi="Times New Roman"/>
          <w:b/>
          <w:bCs/>
        </w:rPr>
      </w:pPr>
    </w:p>
    <w:p w14:paraId="2322E2A5" w14:textId="4B753F8C" w:rsidR="009E4360" w:rsidRPr="00FD6099" w:rsidRDefault="00265D17" w:rsidP="00C04447">
      <w:pPr>
        <w:jc w:val="both"/>
        <w:rPr>
          <w:i/>
          <w:iCs/>
          <w:u w:val="single"/>
        </w:rPr>
      </w:pPr>
      <w:r w:rsidRPr="00FD6099">
        <w:t xml:space="preserve">Składając ofertę w postępowaniu </w:t>
      </w:r>
      <w:r w:rsidR="009E4360" w:rsidRPr="00FD6099">
        <w:rPr>
          <w:i/>
          <w:iCs/>
          <w:u w:val="single"/>
        </w:rPr>
        <w:t xml:space="preserve">na </w:t>
      </w:r>
      <w:r w:rsidR="002845E0" w:rsidRPr="00FD6099">
        <w:rPr>
          <w:i/>
          <w:iCs/>
          <w:u w:val="single"/>
        </w:rPr>
        <w:t>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p>
    <w:p w14:paraId="0A6F90E9" w14:textId="2710246C" w:rsidR="00265D17" w:rsidRPr="00FD6099" w:rsidRDefault="00625D1C" w:rsidP="00265D17">
      <w:pPr>
        <w:pStyle w:val="Nagwek"/>
        <w:spacing w:line="240" w:lineRule="auto"/>
        <w:jc w:val="both"/>
        <w:rPr>
          <w:rFonts w:ascii="Times New Roman" w:hAnsi="Times New Roman"/>
          <w:i/>
          <w:u w:val="single"/>
        </w:rPr>
      </w:pPr>
      <w:r w:rsidRPr="00FD6099">
        <w:rPr>
          <w:rFonts w:ascii="Times New Roman" w:hAnsi="Times New Roman"/>
          <w:i/>
          <w:u w:val="single"/>
        </w:rPr>
        <w:t xml:space="preserve">           </w:t>
      </w:r>
      <w:r w:rsidR="00265D17" w:rsidRPr="00FD6099">
        <w:rPr>
          <w:rFonts w:ascii="Times New Roman" w:hAnsi="Times New Roman"/>
          <w:i/>
          <w:u w:val="single"/>
        </w:rPr>
        <w:t xml:space="preserve"> </w:t>
      </w:r>
    </w:p>
    <w:p w14:paraId="6AE9F4BD" w14:textId="77777777" w:rsidR="00CD6C48" w:rsidRPr="00FD6099" w:rsidRDefault="00CD6C48" w:rsidP="00DE7CB1">
      <w:pPr>
        <w:numPr>
          <w:ilvl w:val="4"/>
          <w:numId w:val="25"/>
        </w:numPr>
        <w:spacing w:line="360" w:lineRule="auto"/>
        <w:ind w:left="0" w:firstLine="0"/>
        <w:jc w:val="both"/>
        <w:rPr>
          <w:b/>
        </w:rPr>
      </w:pPr>
      <w:r w:rsidRPr="00FD6099">
        <w:rPr>
          <w:b/>
        </w:rPr>
        <w:t>OŚWIADCZENIA DOTYCZĄCE WYKONAWCY</w:t>
      </w:r>
    </w:p>
    <w:p w14:paraId="2C5EE674" w14:textId="77777777" w:rsidR="00CD6C48" w:rsidRPr="00FD6099" w:rsidRDefault="00CD6C48" w:rsidP="00DE7CB1">
      <w:pPr>
        <w:pStyle w:val="Akapitzlist"/>
        <w:numPr>
          <w:ilvl w:val="0"/>
          <w:numId w:val="26"/>
        </w:numPr>
        <w:spacing w:after="0" w:line="240" w:lineRule="auto"/>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Oświadczam, że nie podlegam wykluczeniu z postępowania na podstawie art. 108 ust. 1 ustawy PZP.</w:t>
      </w:r>
    </w:p>
    <w:p w14:paraId="4FBBCA47" w14:textId="77777777" w:rsidR="00CD6C48" w:rsidRPr="00FD6099" w:rsidRDefault="00CD6C48" w:rsidP="00DE7CB1">
      <w:pPr>
        <w:pStyle w:val="Akapitzlist"/>
        <w:numPr>
          <w:ilvl w:val="0"/>
          <w:numId w:val="26"/>
        </w:numPr>
        <w:spacing w:after="0" w:line="240" w:lineRule="auto"/>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Oświadczam, że nie podlegam wykluczeniu z postępowania na podstawie art. 109 ust. 1 pkt 1, 4. 5, i od 7 do 10 ustawy PZP.</w:t>
      </w:r>
    </w:p>
    <w:p w14:paraId="724BF356" w14:textId="77777777" w:rsidR="00CD6C48" w:rsidRPr="00FD6099" w:rsidRDefault="00CD6C48" w:rsidP="00DE7CB1">
      <w:pPr>
        <w:pStyle w:val="Akapitzlist"/>
        <w:numPr>
          <w:ilvl w:val="0"/>
          <w:numId w:val="26"/>
        </w:numPr>
        <w:spacing w:after="0" w:line="240" w:lineRule="auto"/>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6C31982" w14:textId="77777777" w:rsidR="00CD6C48" w:rsidRPr="00FD6099" w:rsidRDefault="00CD6C48" w:rsidP="00DE7CB1">
      <w:pPr>
        <w:widowControl/>
        <w:numPr>
          <w:ilvl w:val="0"/>
          <w:numId w:val="51"/>
        </w:numPr>
        <w:suppressAutoHyphens w:val="0"/>
        <w:ind w:left="993" w:hanging="567"/>
        <w:jc w:val="both"/>
      </w:pPr>
      <w:r w:rsidRPr="00FD6099">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B68663" w14:textId="5DEAFC03" w:rsidR="00CD6C48" w:rsidRPr="00FD6099" w:rsidRDefault="00CD6C48" w:rsidP="00DE7CB1">
      <w:pPr>
        <w:widowControl/>
        <w:numPr>
          <w:ilvl w:val="0"/>
          <w:numId w:val="51"/>
        </w:numPr>
        <w:suppressAutoHyphens w:val="0"/>
        <w:ind w:left="993" w:hanging="567"/>
        <w:jc w:val="both"/>
      </w:pPr>
      <w:r w:rsidRPr="00FD6099">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64E6EF7" w14:textId="289094D6" w:rsidR="00CD6C48" w:rsidRPr="00FD6099" w:rsidRDefault="00CD6C48" w:rsidP="00DE7CB1">
      <w:pPr>
        <w:widowControl/>
        <w:numPr>
          <w:ilvl w:val="0"/>
          <w:numId w:val="51"/>
        </w:numPr>
        <w:suppressAutoHyphens w:val="0"/>
        <w:ind w:left="993" w:hanging="567"/>
        <w:jc w:val="both"/>
      </w:pPr>
      <w:r w:rsidRPr="00FD6099">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A03BBE5" w14:textId="77777777" w:rsidR="00CD6C48" w:rsidRPr="00FD6099" w:rsidRDefault="00CD6C48" w:rsidP="00CD6C48">
      <w:pPr>
        <w:spacing w:line="360" w:lineRule="auto"/>
        <w:ind w:left="5664" w:firstLine="708"/>
        <w:jc w:val="both"/>
        <w:rPr>
          <w:i/>
        </w:rPr>
      </w:pPr>
    </w:p>
    <w:p w14:paraId="6C4C0293" w14:textId="77777777" w:rsidR="00CD6C48" w:rsidRPr="00FD6099" w:rsidRDefault="00CD6C48" w:rsidP="00CD6C48">
      <w:pPr>
        <w:spacing w:line="276" w:lineRule="auto"/>
        <w:jc w:val="both"/>
      </w:pPr>
      <w:r w:rsidRPr="00FD6099">
        <w:t xml:space="preserve">Oświadczam, że zachodzą w stosunku do mnie podstawy wykluczenia z postępowania na podstawie art. …………. ustawy PZP </w:t>
      </w:r>
      <w:r w:rsidRPr="00FD6099">
        <w:rPr>
          <w:i/>
        </w:rPr>
        <w:t xml:space="preserve">(podać mającą zastosowanie podstawę wykluczenia </w:t>
      </w:r>
      <w:r w:rsidRPr="00FD6099">
        <w:rPr>
          <w:i/>
        </w:rPr>
        <w:lastRenderedPageBreak/>
        <w:t>spośród wskazanych powyżej).</w:t>
      </w:r>
      <w:r w:rsidRPr="00FD6099">
        <w:t xml:space="preserve"> Jednocześnie oświadczam, że w związku z ww. okolicznością, na podstawie art. 110 ust. 2 ustawy PZP podjąłem następujące środki naprawcze:</w:t>
      </w:r>
    </w:p>
    <w:p w14:paraId="795C0C1D" w14:textId="4DAAAF48" w:rsidR="00EF4757" w:rsidRPr="00FD6099" w:rsidRDefault="00CD6C48" w:rsidP="00CD6C48">
      <w:pPr>
        <w:spacing w:line="360" w:lineRule="auto"/>
        <w:jc w:val="both"/>
      </w:pPr>
      <w:r w:rsidRPr="00FD6099">
        <w:t>…………………………………………………………………………………………..………</w:t>
      </w:r>
    </w:p>
    <w:p w14:paraId="4DC2600F" w14:textId="28133952" w:rsidR="00EF4757" w:rsidRPr="00FD6099" w:rsidRDefault="00EF4757" w:rsidP="00CD6C48">
      <w:pPr>
        <w:spacing w:line="360" w:lineRule="auto"/>
        <w:jc w:val="both"/>
      </w:pPr>
      <w:r w:rsidRPr="00FD6099">
        <w:t>………………..………………...........…………………………………………………………</w:t>
      </w:r>
    </w:p>
    <w:p w14:paraId="635870FB" w14:textId="048AC24E" w:rsidR="00EF4757" w:rsidRPr="00FD6099" w:rsidRDefault="00EF4757" w:rsidP="00CD6C48">
      <w:pPr>
        <w:spacing w:line="360" w:lineRule="auto"/>
        <w:jc w:val="both"/>
      </w:pPr>
      <w:r w:rsidRPr="00FD6099">
        <w:t>.…………………...........………………………………………………………………………</w:t>
      </w:r>
    </w:p>
    <w:p w14:paraId="402EDE43" w14:textId="77777777" w:rsidR="00EF4757" w:rsidRPr="00FD6099" w:rsidRDefault="00EF4757" w:rsidP="00EF4757">
      <w:pPr>
        <w:spacing w:line="360" w:lineRule="auto"/>
        <w:jc w:val="both"/>
      </w:pPr>
      <w:r w:rsidRPr="00FD6099">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D6099">
        <w:rPr>
          <w:i/>
        </w:rPr>
        <w:t>(podać mającą zastosowanie podstawę wykluczenia spośród wskazanych powyżej)</w:t>
      </w:r>
    </w:p>
    <w:p w14:paraId="3351A34F" w14:textId="5A4CD0B3" w:rsidR="00EF4757" w:rsidRPr="00FD6099" w:rsidRDefault="00EF4757" w:rsidP="00CD6C48">
      <w:pPr>
        <w:spacing w:line="360" w:lineRule="auto"/>
        <w:jc w:val="both"/>
      </w:pPr>
      <w:r w:rsidRPr="00FD6099">
        <w:t>…………………………………………………………………………………………..………</w:t>
      </w:r>
    </w:p>
    <w:p w14:paraId="3B0BBF0F" w14:textId="4FEF3CDE" w:rsidR="00CD6C48" w:rsidRPr="00FD6099" w:rsidRDefault="00CD6C48" w:rsidP="00CD6C48">
      <w:pPr>
        <w:spacing w:line="360" w:lineRule="auto"/>
        <w:jc w:val="both"/>
      </w:pPr>
      <w:r w:rsidRPr="00FD6099">
        <w:t>…...........…………………………………………………………………………………………</w:t>
      </w:r>
    </w:p>
    <w:p w14:paraId="4CAD6D74" w14:textId="77777777" w:rsidR="00CD6C48" w:rsidRPr="00FD6099" w:rsidRDefault="00CD6C48" w:rsidP="00CD6C48">
      <w:pPr>
        <w:pStyle w:val="Tekstpodstawowy"/>
        <w:spacing w:line="240" w:lineRule="auto"/>
        <w:jc w:val="right"/>
        <w:rPr>
          <w:rFonts w:ascii="Times New Roman" w:hAnsi="Times New Roman"/>
          <w:i/>
        </w:rPr>
      </w:pPr>
    </w:p>
    <w:p w14:paraId="344CCE2A" w14:textId="77777777" w:rsidR="00CD6C48" w:rsidRPr="00FD6099" w:rsidRDefault="00CD6C48" w:rsidP="00CD6C48">
      <w:pPr>
        <w:pStyle w:val="Tekstpodstawowy"/>
        <w:spacing w:line="240" w:lineRule="auto"/>
        <w:ind w:left="720"/>
        <w:jc w:val="right"/>
        <w:rPr>
          <w:rFonts w:ascii="Times New Roman" w:hAnsi="Times New Roman"/>
          <w:i/>
        </w:rPr>
      </w:pPr>
    </w:p>
    <w:p w14:paraId="018DDEA1" w14:textId="77777777" w:rsidR="00CD6C48" w:rsidRPr="00FD6099" w:rsidRDefault="00CD6C48" w:rsidP="00DE7CB1">
      <w:pPr>
        <w:numPr>
          <w:ilvl w:val="4"/>
          <w:numId w:val="25"/>
        </w:numPr>
        <w:spacing w:line="276" w:lineRule="auto"/>
        <w:ind w:left="0" w:firstLine="0"/>
        <w:jc w:val="both"/>
        <w:rPr>
          <w:b/>
        </w:rPr>
      </w:pPr>
      <w:r w:rsidRPr="00FD6099">
        <w:rPr>
          <w:b/>
        </w:rPr>
        <w:t>OŚWIADCZENIE DOTYCZĄCE PODWYKONAWCY NIEBĘDĄCEGO PODMIOTEM, NA KTÓREGO ZASOBY POWOŁUJE SIĘ WYKONAWCA*</w:t>
      </w:r>
    </w:p>
    <w:p w14:paraId="3AA270E6" w14:textId="77777777" w:rsidR="00CD6C48" w:rsidRPr="00FD6099" w:rsidRDefault="00CD6C48" w:rsidP="00CD6C48">
      <w:pPr>
        <w:spacing w:line="276" w:lineRule="auto"/>
        <w:jc w:val="both"/>
      </w:pPr>
    </w:p>
    <w:p w14:paraId="04D1FA0E" w14:textId="77777777" w:rsidR="00CD6C48" w:rsidRPr="00FD6099" w:rsidRDefault="00CD6C48" w:rsidP="00CD6C48">
      <w:pPr>
        <w:spacing w:line="276" w:lineRule="auto"/>
        <w:jc w:val="both"/>
      </w:pPr>
      <w:r w:rsidRPr="00FD6099">
        <w:t>Oświadczam, że w stosunku do następującego/</w:t>
      </w:r>
      <w:proofErr w:type="spellStart"/>
      <w:r w:rsidRPr="00FD6099">
        <w:t>ych</w:t>
      </w:r>
      <w:proofErr w:type="spellEnd"/>
      <w:r w:rsidRPr="00FD6099">
        <w:t xml:space="preserve"> podmiotu/</w:t>
      </w:r>
      <w:proofErr w:type="spellStart"/>
      <w:r w:rsidRPr="00FD6099">
        <w:t>tów</w:t>
      </w:r>
      <w:proofErr w:type="spellEnd"/>
      <w:r w:rsidRPr="00FD6099">
        <w:t>, będącego/</w:t>
      </w:r>
      <w:proofErr w:type="spellStart"/>
      <w:r w:rsidRPr="00FD6099">
        <w:t>ych</w:t>
      </w:r>
      <w:proofErr w:type="spellEnd"/>
      <w:r w:rsidRPr="00FD6099">
        <w:t xml:space="preserve"> podwykonawcą/</w:t>
      </w:r>
      <w:proofErr w:type="spellStart"/>
      <w:r w:rsidRPr="00FD6099">
        <w:t>ami</w:t>
      </w:r>
      <w:proofErr w:type="spellEnd"/>
      <w:r w:rsidRPr="00FD6099">
        <w:t xml:space="preserve">: </w:t>
      </w:r>
      <w:r w:rsidRPr="00FD6099">
        <w:rPr>
          <w:i/>
        </w:rPr>
        <w:t>(należy podać pełną nazwę/firmę, adres, a także w zależności od podmiotu: NIP/PESEL, KRS/</w:t>
      </w:r>
      <w:proofErr w:type="spellStart"/>
      <w:r w:rsidRPr="00FD6099">
        <w:rPr>
          <w:i/>
        </w:rPr>
        <w:t>CEiDG</w:t>
      </w:r>
      <w:proofErr w:type="spellEnd"/>
      <w:r w:rsidRPr="00FD6099">
        <w:rPr>
          <w:i/>
        </w:rPr>
        <w:t>)</w:t>
      </w:r>
      <w:r w:rsidRPr="00FD6099">
        <w:t>,</w:t>
      </w:r>
    </w:p>
    <w:p w14:paraId="0672A981" w14:textId="77777777" w:rsidR="00CD6C48" w:rsidRPr="00FD6099" w:rsidRDefault="00CD6C48" w:rsidP="00CD6C48">
      <w:pPr>
        <w:spacing w:line="276" w:lineRule="auto"/>
        <w:jc w:val="both"/>
      </w:pPr>
      <w:r w:rsidRPr="00FD6099">
        <w:t xml:space="preserve"> ……………………………………………………………………..….…… </w:t>
      </w:r>
    </w:p>
    <w:p w14:paraId="77DD791A" w14:textId="77777777" w:rsidR="00CD6C48" w:rsidRPr="00FD6099" w:rsidRDefault="00CD6C48" w:rsidP="00CD6C48">
      <w:pPr>
        <w:spacing w:line="276" w:lineRule="auto"/>
        <w:jc w:val="both"/>
      </w:pPr>
      <w:r w:rsidRPr="00FD6099">
        <w:t>nie zachodzą podstawy wykluczenia z postępowania o udzielenie zamówienia.</w:t>
      </w:r>
    </w:p>
    <w:p w14:paraId="067BBFFA" w14:textId="77777777" w:rsidR="00CD6C48" w:rsidRPr="00FD6099" w:rsidRDefault="00CD6C48" w:rsidP="00CD6C48">
      <w:pPr>
        <w:spacing w:line="360" w:lineRule="auto"/>
        <w:jc w:val="both"/>
      </w:pPr>
    </w:p>
    <w:p w14:paraId="54809217" w14:textId="77777777" w:rsidR="00CD6C48" w:rsidRPr="00FD6099" w:rsidRDefault="00CD6C48" w:rsidP="00CD6C48">
      <w:pPr>
        <w:pStyle w:val="Tekstpodstawowy"/>
        <w:spacing w:line="240" w:lineRule="auto"/>
        <w:jc w:val="center"/>
        <w:rPr>
          <w:rFonts w:ascii="Times New Roman" w:hAnsi="Times New Roman"/>
          <w:b/>
          <w:bCs/>
        </w:rPr>
      </w:pPr>
      <w:r w:rsidRPr="00FD6099">
        <w:rPr>
          <w:rFonts w:ascii="Times New Roman" w:hAnsi="Times New Roman"/>
          <w:b/>
          <w:bCs/>
        </w:rPr>
        <w:t>OŚWIADCZENIE</w:t>
      </w:r>
    </w:p>
    <w:p w14:paraId="63716601" w14:textId="77777777" w:rsidR="00CD6C48" w:rsidRPr="00FD6099" w:rsidRDefault="00CD6C48" w:rsidP="00CD6C48">
      <w:pPr>
        <w:pStyle w:val="Tekstpodstawowy"/>
        <w:spacing w:line="240" w:lineRule="auto"/>
        <w:ind w:left="540"/>
        <w:jc w:val="right"/>
        <w:rPr>
          <w:rFonts w:ascii="Times New Roman" w:hAnsi="Times New Roman"/>
          <w:i/>
        </w:rPr>
      </w:pPr>
    </w:p>
    <w:p w14:paraId="1063128D" w14:textId="77777777" w:rsidR="00CD6C48" w:rsidRPr="00FD6099" w:rsidRDefault="00CD6C48" w:rsidP="00CD6C48">
      <w:pPr>
        <w:spacing w:line="276" w:lineRule="auto"/>
        <w:jc w:val="both"/>
        <w:rPr>
          <w:i/>
        </w:rPr>
      </w:pPr>
      <w:r w:rsidRPr="00FD6099">
        <w:t xml:space="preserve">Oświadczam, że w stosunku do podmiotu ……………… </w:t>
      </w:r>
      <w:r w:rsidRPr="00FD6099">
        <w:rPr>
          <w:i/>
        </w:rPr>
        <w:t>(należy podać pełną nazwę/firmę, adres, a także w zależności od podmiotu: NIP/PESEL, KRS/</w:t>
      </w:r>
      <w:proofErr w:type="spellStart"/>
      <w:r w:rsidRPr="00FD6099">
        <w:rPr>
          <w:i/>
        </w:rPr>
        <w:t>CEiDG</w:t>
      </w:r>
      <w:proofErr w:type="spellEnd"/>
      <w:r w:rsidRPr="00FD6099">
        <w:rPr>
          <w:i/>
        </w:rPr>
        <w:t>)</w:t>
      </w:r>
    </w:p>
    <w:p w14:paraId="43CB6B10" w14:textId="77777777" w:rsidR="00CD6C48" w:rsidRPr="00FD6099" w:rsidRDefault="00CD6C48" w:rsidP="00CD6C48">
      <w:pPr>
        <w:spacing w:line="276" w:lineRule="auto"/>
        <w:jc w:val="both"/>
      </w:pPr>
      <w:r w:rsidRPr="00FD6099">
        <w:t xml:space="preserve">zachodzą podstawy wykluczenia z postępowania na podstawie art. …………. ustawy PZP </w:t>
      </w:r>
      <w:r w:rsidRPr="00FD6099">
        <w:rPr>
          <w:i/>
        </w:rPr>
        <w:t>(podać mającą zastosowanie podstawę wykluczenia spośród wskazanych powyżej).</w:t>
      </w:r>
      <w:r w:rsidRPr="00FD6099">
        <w:t xml:space="preserve"> Jednocześnie oświadczam, że w związku z ww. okolicznością, na podstawie art. 110 ust. 2 ustawy PZP podjęte zostały następujące środki naprawcze:</w:t>
      </w:r>
    </w:p>
    <w:p w14:paraId="6DD7155C" w14:textId="783D3D2D" w:rsidR="00CD6C48" w:rsidRPr="00FD6099" w:rsidRDefault="00CD6C48" w:rsidP="00CD6C48">
      <w:pPr>
        <w:spacing w:line="360" w:lineRule="auto"/>
        <w:jc w:val="both"/>
        <w:rPr>
          <w:b/>
        </w:rPr>
      </w:pPr>
      <w:r w:rsidRPr="00FD6099">
        <w:t>…………………………………………………………………………………………..…………………...........…………………………………………………………………………………………………..…………………...........………………………………………………………</w:t>
      </w:r>
    </w:p>
    <w:p w14:paraId="6F5B4E60" w14:textId="77777777" w:rsidR="00CD6C48" w:rsidRPr="00FD6099" w:rsidRDefault="00CD6C48" w:rsidP="00CD6C48">
      <w:pPr>
        <w:spacing w:line="360" w:lineRule="auto"/>
        <w:jc w:val="both"/>
        <w:rPr>
          <w:b/>
        </w:rPr>
      </w:pPr>
    </w:p>
    <w:p w14:paraId="1CDA9EB4" w14:textId="77777777" w:rsidR="00CD6C48" w:rsidRPr="00FD6099" w:rsidRDefault="00CD6C48" w:rsidP="00CD6C48">
      <w:pPr>
        <w:spacing w:line="276" w:lineRule="auto"/>
        <w:jc w:val="both"/>
      </w:pPr>
      <w:r w:rsidRPr="00FD6099">
        <w:lastRenderedPageBreak/>
        <w:t xml:space="preserve">Oświadczam, że wszystkie informacje podane w powyższych oświadczeniach są aktualne </w:t>
      </w:r>
      <w:r w:rsidRPr="00FD6099">
        <w:br/>
        <w:t>i zgodne z prawdą oraz zostały przedstawione z pełną świadomością konsekwencji wprowadzenia Zamawiającego w błąd przy przedstawianiu informacji.</w:t>
      </w:r>
    </w:p>
    <w:p w14:paraId="70E2DA3F" w14:textId="0A07338A" w:rsidR="0080662F" w:rsidRPr="00FD6099" w:rsidRDefault="00CD6C48" w:rsidP="00CD6C48">
      <w:pPr>
        <w:widowControl/>
        <w:suppressAutoHyphens w:val="0"/>
        <w:ind w:left="360"/>
        <w:jc w:val="right"/>
        <w:outlineLvl w:val="0"/>
        <w:rPr>
          <w:b/>
          <w:bCs/>
        </w:rPr>
      </w:pPr>
      <w:r w:rsidRPr="00FD6099">
        <w:rPr>
          <w:b/>
          <w:bCs/>
        </w:rPr>
        <w:br w:type="page"/>
      </w:r>
      <w:r w:rsidR="0080662F" w:rsidRPr="00FD6099">
        <w:rPr>
          <w:b/>
          <w:bCs/>
        </w:rPr>
        <w:lastRenderedPageBreak/>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t>Załącznik nr 1b do formularza oferty</w:t>
      </w:r>
    </w:p>
    <w:p w14:paraId="0851CF06" w14:textId="77777777" w:rsidR="0080662F" w:rsidRPr="00FD6099" w:rsidRDefault="0080662F" w:rsidP="0080662F">
      <w:pPr>
        <w:widowControl/>
        <w:suppressAutoHyphens w:val="0"/>
        <w:jc w:val="both"/>
        <w:outlineLvl w:val="0"/>
        <w:rPr>
          <w:b/>
          <w:bCs/>
        </w:rPr>
      </w:pPr>
    </w:p>
    <w:p w14:paraId="2468848A" w14:textId="229CF9F9" w:rsidR="00196C29" w:rsidRPr="00FD6099" w:rsidRDefault="00196C29" w:rsidP="00196C29">
      <w:pPr>
        <w:pStyle w:val="Tekstpodstawowy"/>
        <w:spacing w:line="240" w:lineRule="auto"/>
        <w:jc w:val="center"/>
        <w:outlineLvl w:val="0"/>
        <w:rPr>
          <w:rFonts w:ascii="Times New Roman" w:hAnsi="Times New Roman"/>
          <w:b/>
          <w:bCs/>
          <w:u w:val="single"/>
        </w:rPr>
      </w:pPr>
      <w:r w:rsidRPr="00FD6099">
        <w:rPr>
          <w:rFonts w:ascii="Times New Roman" w:hAnsi="Times New Roman"/>
          <w:b/>
          <w:bCs/>
          <w:u w:val="single"/>
        </w:rPr>
        <w:t>OŚWIADCZENIE</w:t>
      </w:r>
    </w:p>
    <w:p w14:paraId="58B17454" w14:textId="77777777" w:rsidR="00196C29" w:rsidRPr="00FD6099" w:rsidRDefault="00196C29" w:rsidP="00196C29">
      <w:pPr>
        <w:pStyle w:val="Tekstpodstawowy"/>
        <w:spacing w:line="240" w:lineRule="auto"/>
        <w:jc w:val="center"/>
        <w:outlineLvl w:val="0"/>
        <w:rPr>
          <w:rFonts w:ascii="Times New Roman" w:hAnsi="Times New Roman"/>
          <w:b/>
        </w:rPr>
      </w:pPr>
      <w:r w:rsidRPr="00FD6099">
        <w:rPr>
          <w:rFonts w:ascii="Times New Roman" w:hAnsi="Times New Roman"/>
          <w:b/>
          <w:u w:val="single"/>
        </w:rPr>
        <w:t>O SPEŁNIANIU WARUNKÓW UDZIAŁU W POSTĘPOWANIU</w:t>
      </w:r>
      <w:r w:rsidRPr="00FD6099">
        <w:rPr>
          <w:rFonts w:ascii="Times New Roman" w:hAnsi="Times New Roman"/>
          <w:b/>
        </w:rPr>
        <w:t xml:space="preserve"> </w:t>
      </w:r>
    </w:p>
    <w:p w14:paraId="2AC89E52" w14:textId="7E790C9E" w:rsidR="00196C29" w:rsidRPr="00FD6099" w:rsidRDefault="00196C29" w:rsidP="00196C29">
      <w:pPr>
        <w:pStyle w:val="Tekstpodstawowy"/>
        <w:spacing w:line="240" w:lineRule="auto"/>
        <w:jc w:val="center"/>
        <w:outlineLvl w:val="0"/>
        <w:rPr>
          <w:rFonts w:ascii="Times New Roman" w:hAnsi="Times New Roman"/>
          <w:u w:val="single"/>
        </w:rPr>
      </w:pPr>
      <w:r w:rsidRPr="00FD6099">
        <w:rPr>
          <w:rFonts w:ascii="Times New Roman" w:hAnsi="Times New Roman"/>
          <w:b/>
          <w:u w:val="single"/>
        </w:rPr>
        <w:br/>
      </w:r>
    </w:p>
    <w:p w14:paraId="6D6E8787" w14:textId="65EF4B75" w:rsidR="00196C29" w:rsidRPr="00FD6099" w:rsidRDefault="0D27E56B" w:rsidP="00196C29">
      <w:pPr>
        <w:jc w:val="both"/>
      </w:pPr>
      <w:r w:rsidRPr="00FD6099">
        <w:t xml:space="preserve">Składając ofertę w postępowaniu na </w:t>
      </w:r>
      <w:r w:rsidR="002845E0" w:rsidRPr="00FD6099">
        <w:rPr>
          <w:i/>
          <w:iCs/>
          <w:u w:val="single"/>
        </w:rPr>
        <w:t xml:space="preserve">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 </w:t>
      </w:r>
      <w:r w:rsidRPr="00FD6099">
        <w:t>oświadczamy, że spełniamy warunki udziału w postępowaniu określone przez Zamawiającego w SWZ:</w:t>
      </w:r>
    </w:p>
    <w:p w14:paraId="2DBA6BAF" w14:textId="77777777" w:rsidR="004536A6" w:rsidRPr="00FD6099" w:rsidRDefault="004536A6" w:rsidP="004536A6">
      <w:pPr>
        <w:pStyle w:val="Tekstpodstawowy"/>
        <w:spacing w:line="240" w:lineRule="auto"/>
        <w:ind w:left="540"/>
        <w:rPr>
          <w:rFonts w:ascii="Times New Roman" w:hAnsi="Times New Roman"/>
        </w:rPr>
      </w:pPr>
    </w:p>
    <w:p w14:paraId="2C754A4D" w14:textId="05669240" w:rsidR="00CC0F48" w:rsidRPr="00FD6099" w:rsidRDefault="73063590" w:rsidP="00CF70C7">
      <w:pPr>
        <w:numPr>
          <w:ilvl w:val="3"/>
          <w:numId w:val="69"/>
        </w:numPr>
        <w:suppressAutoHyphens w:val="0"/>
        <w:adjustRightInd w:val="0"/>
        <w:ind w:left="426" w:hanging="426"/>
        <w:jc w:val="both"/>
        <w:textAlignment w:val="baseline"/>
      </w:pPr>
      <w:r w:rsidRPr="00FD6099">
        <w:t xml:space="preserve">w zakresie sytuacji ekonomicznej lub finansowej – posiadam środki </w:t>
      </w:r>
      <w:r w:rsidR="57FD9769" w:rsidRPr="00FD6099">
        <w:t>finansowe</w:t>
      </w:r>
      <w:r w:rsidRPr="00FD6099">
        <w:t xml:space="preserve"> lub zdolność kredytową,</w:t>
      </w:r>
      <w:r w:rsidR="3D667EEC" w:rsidRPr="00FD6099">
        <w:t xml:space="preserve"> </w:t>
      </w:r>
      <w:r w:rsidRPr="00FD6099">
        <w:t>przy</w:t>
      </w:r>
      <w:r w:rsidR="0515C302" w:rsidRPr="00FD6099">
        <w:t xml:space="preserve"> czym</w:t>
      </w:r>
      <w:r w:rsidRPr="00FD6099">
        <w:t xml:space="preserve"> </w:t>
      </w:r>
      <w:r w:rsidR="57FD9769" w:rsidRPr="00FD6099">
        <w:t>wysokość posiadanych środków</w:t>
      </w:r>
      <w:r w:rsidRPr="00FD6099">
        <w:t xml:space="preserve"> jest nie mniejsza niż </w:t>
      </w:r>
      <w:r w:rsidR="00CC0F48" w:rsidRPr="00FD6099">
        <w:br/>
      </w:r>
      <w:r w:rsidRPr="00FD6099">
        <w:t xml:space="preserve">określona w SWZ: </w:t>
      </w:r>
    </w:p>
    <w:p w14:paraId="2AB04703" w14:textId="77777777" w:rsidR="00CC0F48" w:rsidRPr="00FD6099" w:rsidRDefault="00CC0F48" w:rsidP="00CC0F48">
      <w:pPr>
        <w:suppressAutoHyphens w:val="0"/>
        <w:adjustRightInd w:val="0"/>
        <w:ind w:left="426"/>
        <w:jc w:val="both"/>
        <w:textAlignment w:val="baseline"/>
        <w:rPr>
          <w:lang w:val="x-none"/>
        </w:rPr>
      </w:pPr>
      <w:r w:rsidRPr="00FD6099">
        <w:rPr>
          <w:lang w:val="x-none"/>
        </w:rPr>
        <w:t xml:space="preserve">warunek ten spełniam samodzielnie – Tak w pełnym zakresie*/Tak, częściowo </w:t>
      </w:r>
      <w:r w:rsidRPr="00FD6099">
        <w:rPr>
          <w:lang w:val="x-none"/>
        </w:rPr>
        <w:br/>
        <w:t>w zakresie ……………………………………./ Nie*,</w:t>
      </w:r>
    </w:p>
    <w:p w14:paraId="47A10C2A" w14:textId="77777777" w:rsidR="00CC0F48" w:rsidRPr="00FD6099" w:rsidRDefault="00CC0F48" w:rsidP="00CC0F48">
      <w:pPr>
        <w:suppressAutoHyphens w:val="0"/>
        <w:adjustRightInd w:val="0"/>
        <w:ind w:left="426"/>
        <w:jc w:val="both"/>
        <w:textAlignment w:val="baseline"/>
        <w:rPr>
          <w:lang w:val="x-none"/>
        </w:rPr>
      </w:pPr>
      <w:r w:rsidRPr="00FD6099">
        <w:rPr>
          <w:lang w:val="x-none"/>
        </w:rPr>
        <w:t>w celu spełnienia tego warunku polegam na zasadach określonych w art. 118 ustawy PZP, na następującym podmiocie*:</w:t>
      </w:r>
    </w:p>
    <w:p w14:paraId="085C8B71" w14:textId="77777777" w:rsidR="00CC0F48" w:rsidRPr="00FD6099" w:rsidRDefault="00CC0F48" w:rsidP="00CC0F48">
      <w:pPr>
        <w:suppressAutoHyphens w:val="0"/>
        <w:adjustRightInd w:val="0"/>
        <w:ind w:left="426"/>
        <w:jc w:val="both"/>
        <w:textAlignment w:val="baseline"/>
      </w:pPr>
      <w:r w:rsidRPr="00FD6099">
        <w:t>……………………………………………………………………..………………………</w:t>
      </w:r>
    </w:p>
    <w:p w14:paraId="615E1BE8" w14:textId="77777777" w:rsidR="00CC0F48" w:rsidRPr="00FD6099" w:rsidRDefault="00CC0F48" w:rsidP="00CC0F48">
      <w:pPr>
        <w:suppressAutoHyphens w:val="0"/>
        <w:adjustRightInd w:val="0"/>
        <w:ind w:left="426"/>
        <w:jc w:val="both"/>
        <w:textAlignment w:val="baseline"/>
      </w:pPr>
      <w:r w:rsidRPr="00FD6099">
        <w:rPr>
          <w:i/>
        </w:rPr>
        <w:t>(należy podać pełną nazwę/firmę, adres, a także w zależności od podmiotu: NIP/PESEL, KRS/</w:t>
      </w:r>
      <w:proofErr w:type="spellStart"/>
      <w:r w:rsidRPr="00FD6099">
        <w:rPr>
          <w:i/>
        </w:rPr>
        <w:t>CEiDG</w:t>
      </w:r>
      <w:proofErr w:type="spellEnd"/>
      <w:r w:rsidRPr="00FD6099">
        <w:rPr>
          <w:i/>
        </w:rPr>
        <w:t>)</w:t>
      </w:r>
    </w:p>
    <w:p w14:paraId="72617369" w14:textId="77777777" w:rsidR="00CC0F48" w:rsidRPr="00FD6099" w:rsidRDefault="00CC0F48" w:rsidP="00CC0F48">
      <w:pPr>
        <w:suppressAutoHyphens w:val="0"/>
        <w:adjustRightInd w:val="0"/>
        <w:ind w:left="426"/>
        <w:jc w:val="both"/>
        <w:textAlignment w:val="baseline"/>
      </w:pPr>
    </w:p>
    <w:p w14:paraId="1F958513" w14:textId="77777777" w:rsidR="00CC0F48" w:rsidRPr="00FD6099" w:rsidRDefault="00CC0F48" w:rsidP="00CC0F48">
      <w:pPr>
        <w:suppressAutoHyphens w:val="0"/>
        <w:adjustRightInd w:val="0"/>
        <w:ind w:left="426"/>
        <w:jc w:val="both"/>
        <w:textAlignment w:val="baseline"/>
      </w:pPr>
      <w:r w:rsidRPr="00FD6099">
        <w:t>w następującym zakresie:</w:t>
      </w:r>
    </w:p>
    <w:p w14:paraId="461EDC2E" w14:textId="77777777" w:rsidR="00CC0F48" w:rsidRPr="00FD6099" w:rsidRDefault="00CC0F48" w:rsidP="00CC0F48">
      <w:pPr>
        <w:suppressAutoHyphens w:val="0"/>
        <w:adjustRightInd w:val="0"/>
        <w:ind w:left="426"/>
        <w:jc w:val="both"/>
        <w:textAlignment w:val="baseline"/>
      </w:pPr>
      <w:r w:rsidRPr="00FD6099">
        <w:t>…………………………………………………………..</w:t>
      </w:r>
    </w:p>
    <w:p w14:paraId="7BB0562A" w14:textId="77777777" w:rsidR="00CC0F48" w:rsidRPr="00FD6099" w:rsidRDefault="00CC0F48" w:rsidP="00CC0F48">
      <w:pPr>
        <w:suppressAutoHyphens w:val="0"/>
        <w:adjustRightInd w:val="0"/>
        <w:ind w:left="426"/>
        <w:jc w:val="both"/>
        <w:textAlignment w:val="baseline"/>
      </w:pPr>
    </w:p>
    <w:p w14:paraId="63C1DEA1" w14:textId="73B1810A" w:rsidR="004536A6" w:rsidRPr="00FD6099" w:rsidRDefault="004536A6" w:rsidP="00CF70C7">
      <w:pPr>
        <w:numPr>
          <w:ilvl w:val="3"/>
          <w:numId w:val="69"/>
        </w:numPr>
        <w:suppressAutoHyphens w:val="0"/>
        <w:adjustRightInd w:val="0"/>
        <w:ind w:left="426" w:hanging="426"/>
        <w:jc w:val="both"/>
        <w:textAlignment w:val="baseline"/>
      </w:pPr>
      <w:r w:rsidRPr="00FD6099">
        <w:t>posiadam doświadczenie opisane przez Zamawiającego w Rozdziale VI SWZ, w tym:</w:t>
      </w:r>
    </w:p>
    <w:p w14:paraId="1F86C053" w14:textId="77777777" w:rsidR="004536A6" w:rsidRPr="00FD6099" w:rsidRDefault="004536A6" w:rsidP="00CF70C7">
      <w:pPr>
        <w:pStyle w:val="Akapitzlist"/>
        <w:numPr>
          <w:ilvl w:val="0"/>
          <w:numId w:val="67"/>
        </w:numPr>
        <w:spacing w:after="0" w:line="240" w:lineRule="auto"/>
        <w:contextualSpacing/>
        <w:jc w:val="both"/>
        <w:rPr>
          <w:rFonts w:ascii="Times New Roman" w:hAnsi="Times New Roman"/>
          <w:sz w:val="24"/>
          <w:szCs w:val="24"/>
        </w:rPr>
      </w:pPr>
      <w:r w:rsidRPr="00FD6099">
        <w:rPr>
          <w:rFonts w:ascii="Times New Roman" w:hAnsi="Times New Roman"/>
          <w:sz w:val="24"/>
          <w:szCs w:val="24"/>
        </w:rPr>
        <w:t xml:space="preserve">warunek ten spełniam samodzielnie – Tak w pełnym zakresie*/Tak, częściowo </w:t>
      </w:r>
      <w:r w:rsidRPr="00FD6099">
        <w:rPr>
          <w:rFonts w:ascii="Times New Roman" w:hAnsi="Times New Roman"/>
          <w:sz w:val="24"/>
          <w:szCs w:val="24"/>
        </w:rPr>
        <w:br/>
        <w:t>w zakresie ……………………………………./ Nie*,</w:t>
      </w:r>
    </w:p>
    <w:p w14:paraId="0F8CF0F8" w14:textId="77777777" w:rsidR="004536A6" w:rsidRPr="00FD6099" w:rsidRDefault="004536A6" w:rsidP="00CF70C7">
      <w:pPr>
        <w:pStyle w:val="Akapitzlist"/>
        <w:numPr>
          <w:ilvl w:val="0"/>
          <w:numId w:val="66"/>
        </w:numPr>
        <w:spacing w:after="0" w:line="240" w:lineRule="auto"/>
        <w:contextualSpacing/>
        <w:jc w:val="both"/>
        <w:rPr>
          <w:rFonts w:ascii="Times New Roman" w:hAnsi="Times New Roman"/>
          <w:sz w:val="24"/>
          <w:szCs w:val="24"/>
        </w:rPr>
      </w:pPr>
      <w:r w:rsidRPr="00FD6099">
        <w:rPr>
          <w:rFonts w:ascii="Times New Roman" w:hAnsi="Times New Roman"/>
          <w:sz w:val="24"/>
          <w:szCs w:val="24"/>
        </w:rPr>
        <w:t>w celu spełnienia tego warunku polegam na zasadach określonych w art. 118 ustawy PZP, na następującym podmiocie*:</w:t>
      </w:r>
    </w:p>
    <w:p w14:paraId="2D051224"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t>
      </w:r>
    </w:p>
    <w:p w14:paraId="3695C3D3"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w:t>
      </w:r>
      <w:proofErr w:type="spellStart"/>
      <w:r w:rsidRPr="00FD6099">
        <w:rPr>
          <w:rFonts w:ascii="Times New Roman" w:hAnsi="Times New Roman"/>
          <w:i/>
        </w:rPr>
        <w:t>CEiDG</w:t>
      </w:r>
      <w:proofErr w:type="spellEnd"/>
      <w:r w:rsidRPr="00FD6099">
        <w:rPr>
          <w:rFonts w:ascii="Times New Roman" w:hAnsi="Times New Roman"/>
          <w:i/>
        </w:rPr>
        <w:t>)</w:t>
      </w:r>
    </w:p>
    <w:p w14:paraId="2A8639D7" w14:textId="77777777" w:rsidR="004536A6" w:rsidRPr="00FD6099" w:rsidRDefault="004536A6" w:rsidP="004536A6">
      <w:pPr>
        <w:pStyle w:val="Tekstpodstawowy"/>
        <w:spacing w:line="240" w:lineRule="auto"/>
        <w:rPr>
          <w:rFonts w:ascii="Times New Roman" w:hAnsi="Times New Roman"/>
        </w:rPr>
      </w:pPr>
    </w:p>
    <w:p w14:paraId="7A65ABD1"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 następującym zakresie:</w:t>
      </w:r>
    </w:p>
    <w:p w14:paraId="297D7267"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t>
      </w:r>
    </w:p>
    <w:p w14:paraId="4C9AAE76" w14:textId="77777777" w:rsidR="004536A6" w:rsidRPr="00FD6099" w:rsidRDefault="004536A6" w:rsidP="004536A6">
      <w:pPr>
        <w:pStyle w:val="Tekstpodstawowy"/>
        <w:spacing w:line="240" w:lineRule="auto"/>
        <w:ind w:left="540"/>
        <w:rPr>
          <w:rFonts w:ascii="Times New Roman" w:hAnsi="Times New Roman"/>
        </w:rPr>
      </w:pPr>
    </w:p>
    <w:p w14:paraId="6523C4EC" w14:textId="77777777" w:rsidR="004536A6" w:rsidRPr="00FD6099" w:rsidRDefault="004536A6" w:rsidP="004536A6">
      <w:pPr>
        <w:pStyle w:val="Tekstpodstawowy"/>
        <w:spacing w:line="240" w:lineRule="auto"/>
        <w:ind w:left="539"/>
        <w:rPr>
          <w:rFonts w:ascii="Times New Roman" w:hAnsi="Times New Roman"/>
          <w:i/>
          <w:u w:val="single"/>
        </w:rPr>
      </w:pPr>
      <w:r w:rsidRPr="00FD6099">
        <w:rPr>
          <w:rFonts w:ascii="Times New Roman" w:hAnsi="Times New Roman"/>
          <w:i/>
        </w:rPr>
        <w:t>* niepotrzebne skreślić</w:t>
      </w:r>
    </w:p>
    <w:p w14:paraId="28468CB2" w14:textId="77777777" w:rsidR="004536A6" w:rsidRPr="00FD6099" w:rsidRDefault="004536A6" w:rsidP="004536A6">
      <w:pPr>
        <w:adjustRightInd w:val="0"/>
        <w:ind w:left="720"/>
        <w:jc w:val="both"/>
        <w:textAlignment w:val="baseline"/>
      </w:pPr>
    </w:p>
    <w:p w14:paraId="35903EEA" w14:textId="57C9905C" w:rsidR="004536A6" w:rsidRPr="00FD6099" w:rsidRDefault="004536A6" w:rsidP="00CF70C7">
      <w:pPr>
        <w:numPr>
          <w:ilvl w:val="3"/>
          <w:numId w:val="69"/>
        </w:numPr>
        <w:suppressAutoHyphens w:val="0"/>
        <w:adjustRightInd w:val="0"/>
        <w:ind w:left="426" w:hanging="426"/>
        <w:jc w:val="both"/>
        <w:textAlignment w:val="baseline"/>
      </w:pPr>
      <w:r w:rsidRPr="00FD6099">
        <w:t xml:space="preserve">skieruję do realizacji zamówienia osoby zdolne do realizacji zamówienia, zgodnie </w:t>
      </w:r>
      <w:r w:rsidRPr="00FD6099">
        <w:br/>
        <w:t>z wymaganiami zawartymi w Rozdziale VI SWZ</w:t>
      </w:r>
    </w:p>
    <w:p w14:paraId="3310C784" w14:textId="7E90B5D8" w:rsidR="001C7962" w:rsidRPr="00FD6099" w:rsidRDefault="001C7962" w:rsidP="001C7962">
      <w:pPr>
        <w:suppressAutoHyphens w:val="0"/>
        <w:adjustRightInd w:val="0"/>
        <w:jc w:val="both"/>
        <w:textAlignment w:val="baseline"/>
      </w:pPr>
    </w:p>
    <w:p w14:paraId="109D2093" w14:textId="76F759AD" w:rsidR="001C7962" w:rsidRPr="00FD6099" w:rsidRDefault="001C7962" w:rsidP="001C7962">
      <w:pPr>
        <w:suppressAutoHyphens w:val="0"/>
        <w:adjustRightInd w:val="0"/>
        <w:jc w:val="both"/>
        <w:textAlignment w:val="baseline"/>
      </w:pPr>
    </w:p>
    <w:p w14:paraId="0A383D7C" w14:textId="77777777" w:rsidR="001C7962" w:rsidRPr="00FD6099" w:rsidRDefault="001C7962" w:rsidP="001C7962">
      <w:pPr>
        <w:suppressAutoHyphens w:val="0"/>
        <w:adjustRightInd w:val="0"/>
        <w:jc w:val="both"/>
        <w:textAlignment w:val="baseline"/>
      </w:pPr>
    </w:p>
    <w:p w14:paraId="79CA5DF6" w14:textId="77777777" w:rsidR="004536A6" w:rsidRPr="00FD6099" w:rsidRDefault="004536A6" w:rsidP="00CF70C7">
      <w:pPr>
        <w:pStyle w:val="Akapitzlist"/>
        <w:numPr>
          <w:ilvl w:val="0"/>
          <w:numId w:val="68"/>
        </w:numPr>
        <w:spacing w:after="0" w:line="240" w:lineRule="auto"/>
        <w:contextualSpacing/>
        <w:jc w:val="both"/>
        <w:rPr>
          <w:rFonts w:ascii="Times New Roman" w:hAnsi="Times New Roman"/>
          <w:sz w:val="24"/>
          <w:szCs w:val="24"/>
        </w:rPr>
      </w:pPr>
      <w:r w:rsidRPr="00FD6099">
        <w:rPr>
          <w:rFonts w:ascii="Times New Roman" w:hAnsi="Times New Roman"/>
          <w:sz w:val="24"/>
          <w:szCs w:val="24"/>
        </w:rPr>
        <w:t xml:space="preserve">warunek ten spełniam samodzielnie – Tak w pełnym zakresie*/Tak, częściowo </w:t>
      </w:r>
      <w:r w:rsidRPr="00FD6099">
        <w:rPr>
          <w:rFonts w:ascii="Times New Roman" w:hAnsi="Times New Roman"/>
          <w:sz w:val="24"/>
          <w:szCs w:val="24"/>
        </w:rPr>
        <w:br/>
        <w:t>w zakresie ……………………………………./ Nie*,</w:t>
      </w:r>
    </w:p>
    <w:p w14:paraId="6383A718" w14:textId="77777777" w:rsidR="004536A6" w:rsidRPr="00FD6099" w:rsidRDefault="004536A6" w:rsidP="00CF70C7">
      <w:pPr>
        <w:pStyle w:val="Akapitzlist"/>
        <w:numPr>
          <w:ilvl w:val="0"/>
          <w:numId w:val="66"/>
        </w:numPr>
        <w:spacing w:after="0" w:line="240" w:lineRule="auto"/>
        <w:contextualSpacing/>
        <w:jc w:val="both"/>
        <w:rPr>
          <w:rFonts w:ascii="Times New Roman" w:hAnsi="Times New Roman"/>
          <w:sz w:val="24"/>
          <w:szCs w:val="24"/>
        </w:rPr>
      </w:pPr>
      <w:r w:rsidRPr="00FD6099">
        <w:rPr>
          <w:rFonts w:ascii="Times New Roman" w:hAnsi="Times New Roman"/>
          <w:sz w:val="24"/>
          <w:szCs w:val="24"/>
        </w:rPr>
        <w:t>w celu spełnienia tego warunku polegam na zasadach określonych w art. 118 ustawy PZP, na następującym podmiocie*:</w:t>
      </w:r>
    </w:p>
    <w:p w14:paraId="4CAE1FF4"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t>
      </w:r>
    </w:p>
    <w:p w14:paraId="4F0CC47B"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w:t>
      </w:r>
      <w:proofErr w:type="spellStart"/>
      <w:r w:rsidRPr="00FD6099">
        <w:rPr>
          <w:rFonts w:ascii="Times New Roman" w:hAnsi="Times New Roman"/>
          <w:i/>
        </w:rPr>
        <w:t>CEiDG</w:t>
      </w:r>
      <w:proofErr w:type="spellEnd"/>
      <w:r w:rsidRPr="00FD6099">
        <w:rPr>
          <w:rFonts w:ascii="Times New Roman" w:hAnsi="Times New Roman"/>
          <w:i/>
        </w:rPr>
        <w:t>)</w:t>
      </w:r>
    </w:p>
    <w:p w14:paraId="37DA91A7" w14:textId="77777777" w:rsidR="004536A6" w:rsidRPr="00FD6099" w:rsidRDefault="004536A6" w:rsidP="004536A6">
      <w:pPr>
        <w:pStyle w:val="Tekstpodstawowy"/>
        <w:spacing w:line="240" w:lineRule="auto"/>
        <w:rPr>
          <w:rFonts w:ascii="Times New Roman" w:hAnsi="Times New Roman"/>
        </w:rPr>
      </w:pPr>
    </w:p>
    <w:p w14:paraId="57128DE1"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 następującym zakresie:</w:t>
      </w:r>
    </w:p>
    <w:p w14:paraId="7DD9E540"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t>
      </w:r>
    </w:p>
    <w:p w14:paraId="5B39B9BA" w14:textId="77777777" w:rsidR="0097231E" w:rsidRPr="00FD6099" w:rsidRDefault="0097231E" w:rsidP="0097231E">
      <w:pPr>
        <w:pStyle w:val="Akapitzlist"/>
        <w:spacing w:after="0" w:line="240" w:lineRule="auto"/>
        <w:jc w:val="both"/>
        <w:rPr>
          <w:rFonts w:ascii="Times New Roman" w:hAnsi="Times New Roman"/>
          <w:color w:val="FF0000"/>
          <w:sz w:val="24"/>
          <w:szCs w:val="24"/>
        </w:rPr>
      </w:pPr>
    </w:p>
    <w:p w14:paraId="3087B797" w14:textId="77777777" w:rsidR="00196C29" w:rsidRPr="00FD6099" w:rsidRDefault="00196C29" w:rsidP="00196C29">
      <w:pPr>
        <w:jc w:val="both"/>
      </w:pPr>
      <w:r w:rsidRPr="00FD6099">
        <w:t>Powyższe warunki spełniamy:</w:t>
      </w:r>
    </w:p>
    <w:p w14:paraId="619AEA27" w14:textId="67258131" w:rsidR="00196C29" w:rsidRPr="00FD6099" w:rsidRDefault="00196C29" w:rsidP="00DE7CB1">
      <w:pPr>
        <w:pStyle w:val="Akapitzlist"/>
        <w:numPr>
          <w:ilvl w:val="0"/>
          <w:numId w:val="47"/>
        </w:numPr>
        <w:ind w:left="284" w:hanging="284"/>
        <w:contextualSpacing/>
        <w:jc w:val="both"/>
        <w:rPr>
          <w:rFonts w:ascii="Times New Roman" w:hAnsi="Times New Roman"/>
          <w:sz w:val="24"/>
          <w:szCs w:val="24"/>
        </w:rPr>
      </w:pPr>
      <w:r w:rsidRPr="00FD6099">
        <w:rPr>
          <w:rFonts w:ascii="Times New Roman" w:hAnsi="Times New Roman"/>
          <w:sz w:val="24"/>
          <w:szCs w:val="24"/>
        </w:rPr>
        <w:t xml:space="preserve"> samodzielnie – w pełnym zakresie;</w:t>
      </w:r>
    </w:p>
    <w:p w14:paraId="0F15D341" w14:textId="767A2AF9" w:rsidR="00196C29" w:rsidRPr="00FD6099" w:rsidRDefault="00C70063" w:rsidP="00DE7CB1">
      <w:pPr>
        <w:pStyle w:val="Akapitzlist"/>
        <w:numPr>
          <w:ilvl w:val="0"/>
          <w:numId w:val="47"/>
        </w:numPr>
        <w:ind w:left="284" w:hanging="284"/>
        <w:contextualSpacing/>
        <w:jc w:val="both"/>
        <w:rPr>
          <w:rFonts w:ascii="Times New Roman" w:hAnsi="Times New Roman"/>
          <w:sz w:val="24"/>
          <w:szCs w:val="24"/>
        </w:rPr>
      </w:pPr>
      <w:r w:rsidRPr="00FD6099">
        <w:rPr>
          <w:rFonts w:ascii="Times New Roman" w:hAnsi="Times New Roman"/>
          <w:sz w:val="24"/>
          <w:szCs w:val="24"/>
          <w:lang w:val="pl-PL"/>
        </w:rPr>
        <w:t xml:space="preserve"> </w:t>
      </w:r>
      <w:r w:rsidR="00196C29" w:rsidRPr="00FD6099">
        <w:rPr>
          <w:rFonts w:ascii="Times New Roman" w:hAnsi="Times New Roman"/>
          <w:sz w:val="24"/>
          <w:szCs w:val="24"/>
        </w:rPr>
        <w:t xml:space="preserve">częściowo – w zakresie: ……………………………………………………………… . </w:t>
      </w:r>
    </w:p>
    <w:p w14:paraId="53562C78" w14:textId="3B3D5EA1" w:rsidR="00196C29" w:rsidRPr="00FD6099" w:rsidRDefault="00196C29" w:rsidP="00196C29">
      <w:pPr>
        <w:jc w:val="both"/>
      </w:pPr>
      <w:r w:rsidRPr="00FD6099">
        <w:t xml:space="preserve">W celu spełnienia tego warunku polegam na zasadach określonych w art. 118 ustawy PZP, </w:t>
      </w:r>
      <w:r w:rsidRPr="00FD6099">
        <w:br/>
        <w:t>na następującym podmiocie*:</w:t>
      </w:r>
    </w:p>
    <w:p w14:paraId="2BF4D8DA" w14:textId="77777777" w:rsidR="00196C29" w:rsidRPr="00FD6099" w:rsidRDefault="00196C29" w:rsidP="00196C29">
      <w:pPr>
        <w:pStyle w:val="Tekstpodstawowy"/>
        <w:spacing w:line="240" w:lineRule="auto"/>
        <w:rPr>
          <w:rFonts w:ascii="Times New Roman" w:hAnsi="Times New Roman"/>
        </w:rPr>
      </w:pPr>
      <w:r w:rsidRPr="00FD6099">
        <w:rPr>
          <w:rFonts w:ascii="Times New Roman" w:hAnsi="Times New Roman"/>
        </w:rPr>
        <w:t>……………………………………………………………………..………………………</w:t>
      </w:r>
    </w:p>
    <w:p w14:paraId="6B2FF431" w14:textId="77777777" w:rsidR="00196C29" w:rsidRPr="00FD6099" w:rsidRDefault="00196C29" w:rsidP="00196C29">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w:t>
      </w:r>
      <w:proofErr w:type="spellStart"/>
      <w:r w:rsidRPr="00FD6099">
        <w:rPr>
          <w:rFonts w:ascii="Times New Roman" w:hAnsi="Times New Roman"/>
          <w:i/>
        </w:rPr>
        <w:t>CEiDG</w:t>
      </w:r>
      <w:proofErr w:type="spellEnd"/>
      <w:r w:rsidRPr="00FD6099">
        <w:rPr>
          <w:rFonts w:ascii="Times New Roman" w:hAnsi="Times New Roman"/>
          <w:i/>
        </w:rPr>
        <w:t>)</w:t>
      </w:r>
    </w:p>
    <w:p w14:paraId="29B7E334" w14:textId="77777777" w:rsidR="00196C29" w:rsidRPr="00FD6099" w:rsidRDefault="00196C29" w:rsidP="00196C29">
      <w:pPr>
        <w:pStyle w:val="Tekstpodstawowy"/>
        <w:spacing w:line="240" w:lineRule="auto"/>
        <w:rPr>
          <w:rFonts w:ascii="Times New Roman" w:hAnsi="Times New Roman"/>
        </w:rPr>
      </w:pPr>
    </w:p>
    <w:p w14:paraId="0E940ED8" w14:textId="77777777" w:rsidR="00196C29" w:rsidRPr="00FD6099" w:rsidRDefault="00196C29" w:rsidP="00196C29">
      <w:pPr>
        <w:pStyle w:val="Tekstpodstawowy"/>
        <w:spacing w:line="240" w:lineRule="auto"/>
        <w:rPr>
          <w:rFonts w:ascii="Times New Roman" w:hAnsi="Times New Roman"/>
        </w:rPr>
      </w:pPr>
      <w:r w:rsidRPr="00FD6099">
        <w:rPr>
          <w:rFonts w:ascii="Times New Roman" w:hAnsi="Times New Roman"/>
        </w:rPr>
        <w:t>w następującym zakresie:</w:t>
      </w:r>
    </w:p>
    <w:p w14:paraId="610A3CD9" w14:textId="77777777" w:rsidR="00196C29" w:rsidRPr="00FD6099" w:rsidRDefault="00196C29" w:rsidP="00196C29">
      <w:pPr>
        <w:pStyle w:val="Tekstpodstawowy"/>
        <w:spacing w:line="240" w:lineRule="auto"/>
        <w:rPr>
          <w:rFonts w:ascii="Times New Roman" w:hAnsi="Times New Roman"/>
        </w:rPr>
      </w:pPr>
      <w:r w:rsidRPr="00FD6099">
        <w:rPr>
          <w:rFonts w:ascii="Times New Roman" w:hAnsi="Times New Roman"/>
        </w:rPr>
        <w:t>…………………………………………………………..</w:t>
      </w:r>
    </w:p>
    <w:p w14:paraId="60CD3C81" w14:textId="77777777" w:rsidR="00196C29" w:rsidRPr="00FD6099" w:rsidRDefault="00196C29" w:rsidP="00196C29">
      <w:pPr>
        <w:pStyle w:val="Tekstpodstawowy"/>
        <w:spacing w:line="240" w:lineRule="auto"/>
        <w:ind w:left="540"/>
        <w:rPr>
          <w:rFonts w:ascii="Times New Roman" w:hAnsi="Times New Roman"/>
        </w:rPr>
      </w:pPr>
    </w:p>
    <w:p w14:paraId="3C96FB61" w14:textId="77777777" w:rsidR="00196C29" w:rsidRPr="00FD6099" w:rsidRDefault="00196C29" w:rsidP="00196C29">
      <w:pPr>
        <w:pStyle w:val="Tekstpodstawowy"/>
        <w:spacing w:line="240" w:lineRule="auto"/>
        <w:ind w:left="539"/>
        <w:rPr>
          <w:rFonts w:ascii="Times New Roman" w:hAnsi="Times New Roman"/>
          <w:i/>
          <w:u w:val="single"/>
        </w:rPr>
      </w:pPr>
      <w:r w:rsidRPr="00FD6099">
        <w:rPr>
          <w:rFonts w:ascii="Times New Roman" w:hAnsi="Times New Roman"/>
          <w:i/>
        </w:rPr>
        <w:t>* niepotrzebne skreślić</w:t>
      </w:r>
    </w:p>
    <w:p w14:paraId="07367BE7" w14:textId="77777777" w:rsidR="00196C29" w:rsidRPr="00FD6099" w:rsidRDefault="00196C29" w:rsidP="00196C29">
      <w:pPr>
        <w:pStyle w:val="Akapitzlist"/>
        <w:ind w:left="709"/>
        <w:rPr>
          <w:rFonts w:ascii="Times New Roman" w:hAnsi="Times New Roman"/>
          <w:sz w:val="24"/>
          <w:szCs w:val="24"/>
        </w:rPr>
      </w:pPr>
    </w:p>
    <w:p w14:paraId="503C0138" w14:textId="77777777" w:rsidR="00196C29" w:rsidRPr="00FD6099" w:rsidRDefault="00196C29" w:rsidP="00196C29">
      <w:pPr>
        <w:jc w:val="both"/>
      </w:pPr>
      <w:r w:rsidRPr="00FD6099">
        <w:t xml:space="preserve">Oświadczam, że wszystkie informacje podane w powyższych oświadczeniach są aktualne </w:t>
      </w:r>
      <w:r w:rsidRPr="00FD6099">
        <w:br/>
        <w:t>i zgodne z prawdą oraz zostały przedstawione z pełną świadomością konsekwencji wprowadzenia Zamawiającego w błąd przy przedstawianiu informacji.</w:t>
      </w:r>
    </w:p>
    <w:p w14:paraId="290792F1" w14:textId="77777777" w:rsidR="00196C29" w:rsidRPr="00FD6099" w:rsidRDefault="00196C29" w:rsidP="00196C29">
      <w:pPr>
        <w:jc w:val="both"/>
      </w:pPr>
    </w:p>
    <w:p w14:paraId="60220A0A" w14:textId="55574337" w:rsidR="00B766F9" w:rsidRPr="00FD6099" w:rsidRDefault="00B766F9">
      <w:pPr>
        <w:widowControl/>
        <w:suppressAutoHyphens w:val="0"/>
        <w:jc w:val="left"/>
        <w:rPr>
          <w:b/>
        </w:rPr>
      </w:pPr>
    </w:p>
    <w:p w14:paraId="0FBA8719" w14:textId="77777777" w:rsidR="00EB5A0F" w:rsidRPr="00FD6099" w:rsidRDefault="00EB5A0F">
      <w:pPr>
        <w:widowControl/>
        <w:suppressAutoHyphens w:val="0"/>
        <w:jc w:val="left"/>
        <w:rPr>
          <w:b/>
        </w:rPr>
      </w:pPr>
    </w:p>
    <w:p w14:paraId="18A9F36C" w14:textId="77777777" w:rsidR="003344A6" w:rsidRPr="00FD6099" w:rsidRDefault="003344A6">
      <w:pPr>
        <w:widowControl/>
        <w:suppressAutoHyphens w:val="0"/>
        <w:jc w:val="left"/>
        <w:rPr>
          <w:b/>
        </w:rPr>
      </w:pPr>
      <w:r w:rsidRPr="00FD6099">
        <w:rPr>
          <w:b/>
        </w:rPr>
        <w:br w:type="page"/>
      </w:r>
    </w:p>
    <w:p w14:paraId="190A98D3" w14:textId="6AB40ED5" w:rsidR="0080662F" w:rsidRPr="00FD6099" w:rsidRDefault="0080662F" w:rsidP="0080662F">
      <w:pPr>
        <w:pStyle w:val="Tekstpodstawowy"/>
        <w:ind w:left="540"/>
        <w:jc w:val="right"/>
        <w:rPr>
          <w:rFonts w:ascii="Times New Roman" w:hAnsi="Times New Roman"/>
          <w:b/>
        </w:rPr>
      </w:pPr>
      <w:r w:rsidRPr="00FD6099">
        <w:rPr>
          <w:rFonts w:ascii="Times New Roman" w:hAnsi="Times New Roman"/>
          <w:b/>
        </w:rPr>
        <w:lastRenderedPageBreak/>
        <w:t>Załączn</w:t>
      </w:r>
      <w:r w:rsidR="004653D3" w:rsidRPr="00FD6099">
        <w:rPr>
          <w:rFonts w:ascii="Times New Roman" w:hAnsi="Times New Roman"/>
          <w:b/>
        </w:rPr>
        <w:t>ik nr 2</w:t>
      </w:r>
      <w:r w:rsidRPr="00FD6099">
        <w:rPr>
          <w:rFonts w:ascii="Times New Roman" w:hAnsi="Times New Roman"/>
          <w:b/>
        </w:rPr>
        <w:t xml:space="preserve"> do formularza oferty</w:t>
      </w:r>
    </w:p>
    <w:p w14:paraId="73F1CDDC" w14:textId="77777777" w:rsidR="0080662F" w:rsidRPr="00FD6099" w:rsidRDefault="0080662F" w:rsidP="0080662F">
      <w:pPr>
        <w:pStyle w:val="Tekstpodstawowy"/>
        <w:spacing w:line="240" w:lineRule="auto"/>
        <w:ind w:left="540"/>
        <w:rPr>
          <w:rFonts w:ascii="Times New Roman" w:hAnsi="Times New Roman"/>
          <w:i/>
        </w:rPr>
      </w:pPr>
    </w:p>
    <w:p w14:paraId="1E7379AB" w14:textId="77777777" w:rsidR="0080662F" w:rsidRPr="00FD6099" w:rsidRDefault="0080662F" w:rsidP="0080662F">
      <w:pPr>
        <w:pStyle w:val="Tekstpodstawowy"/>
        <w:spacing w:line="240" w:lineRule="auto"/>
        <w:ind w:left="540"/>
        <w:rPr>
          <w:rFonts w:ascii="Times New Roman" w:hAnsi="Times New Roman"/>
        </w:rPr>
      </w:pPr>
    </w:p>
    <w:p w14:paraId="4F0F5BA1" w14:textId="77777777" w:rsidR="0080662F" w:rsidRPr="00FD6099" w:rsidRDefault="0080662F" w:rsidP="0080662F">
      <w:pPr>
        <w:pStyle w:val="Tekstpodstawowy"/>
        <w:spacing w:line="240" w:lineRule="auto"/>
        <w:ind w:left="540"/>
        <w:jc w:val="center"/>
        <w:rPr>
          <w:rFonts w:ascii="Times New Roman" w:hAnsi="Times New Roman"/>
          <w:b/>
          <w:iCs/>
          <w:color w:val="000000"/>
          <w:u w:val="single"/>
        </w:rPr>
      </w:pPr>
      <w:r w:rsidRPr="00FD6099">
        <w:rPr>
          <w:rFonts w:ascii="Times New Roman" w:hAnsi="Times New Roman"/>
          <w:b/>
          <w:iCs/>
          <w:color w:val="000000"/>
          <w:u w:val="single"/>
        </w:rPr>
        <w:t>OŚWIADCZENIE</w:t>
      </w:r>
    </w:p>
    <w:p w14:paraId="1B3B0668" w14:textId="77777777" w:rsidR="0080662F" w:rsidRPr="00FD6099" w:rsidRDefault="0080662F" w:rsidP="0080662F">
      <w:pPr>
        <w:pStyle w:val="Tekstpodstawowy"/>
        <w:spacing w:line="240" w:lineRule="auto"/>
        <w:ind w:left="540"/>
        <w:jc w:val="center"/>
        <w:rPr>
          <w:rFonts w:ascii="Times New Roman" w:hAnsi="Times New Roman"/>
          <w:b/>
          <w:iCs/>
          <w:color w:val="000000"/>
          <w:u w:val="single"/>
        </w:rPr>
      </w:pPr>
      <w:r w:rsidRPr="00FD6099">
        <w:rPr>
          <w:rFonts w:ascii="Times New Roman" w:hAnsi="Times New Roman"/>
          <w:b/>
          <w:iCs/>
          <w:color w:val="000000"/>
          <w:u w:val="single"/>
        </w:rPr>
        <w:t>(wykaz podwykonawców)</w:t>
      </w:r>
    </w:p>
    <w:p w14:paraId="4271923B" w14:textId="77777777" w:rsidR="0080662F" w:rsidRPr="00FD6099" w:rsidRDefault="0080662F" w:rsidP="0080662F">
      <w:pPr>
        <w:pStyle w:val="Tekstpodstawowy"/>
        <w:spacing w:line="240" w:lineRule="auto"/>
        <w:ind w:left="540"/>
        <w:rPr>
          <w:rFonts w:ascii="Times New Roman" w:hAnsi="Times New Roman"/>
        </w:rPr>
      </w:pPr>
    </w:p>
    <w:p w14:paraId="1A03C218" w14:textId="77777777" w:rsidR="0080662F" w:rsidRPr="00FD6099" w:rsidRDefault="0080662F" w:rsidP="0080662F">
      <w:pPr>
        <w:pStyle w:val="Tekstpodstawowy"/>
        <w:spacing w:line="240" w:lineRule="auto"/>
        <w:ind w:firstLine="540"/>
        <w:rPr>
          <w:rFonts w:ascii="Times New Roman" w:hAnsi="Times New Roman"/>
        </w:rPr>
      </w:pPr>
      <w:r w:rsidRPr="00FD6099">
        <w:rPr>
          <w:rFonts w:ascii="Times New Roman" w:hAnsi="Times New Roman"/>
        </w:rPr>
        <w:t>Oświadczamy, że:</w:t>
      </w:r>
    </w:p>
    <w:p w14:paraId="1D39D256" w14:textId="77777777" w:rsidR="0080662F" w:rsidRPr="00FD6099" w:rsidRDefault="0080662F" w:rsidP="0080662F">
      <w:pPr>
        <w:pStyle w:val="Tekstpodstawowy"/>
        <w:spacing w:line="240" w:lineRule="auto"/>
        <w:ind w:left="540"/>
        <w:rPr>
          <w:rFonts w:ascii="Times New Roman" w:hAnsi="Times New Roman"/>
        </w:rPr>
      </w:pPr>
    </w:p>
    <w:p w14:paraId="4E46E8E2" w14:textId="36227294" w:rsidR="0080662F" w:rsidRPr="00FD6099" w:rsidRDefault="0080662F" w:rsidP="00DE7CB1">
      <w:pPr>
        <w:pStyle w:val="Tekstpodstawowy"/>
        <w:numPr>
          <w:ilvl w:val="0"/>
          <w:numId w:val="48"/>
        </w:numPr>
        <w:spacing w:line="240" w:lineRule="auto"/>
        <w:rPr>
          <w:rFonts w:ascii="Times New Roman" w:hAnsi="Times New Roman"/>
        </w:rPr>
      </w:pPr>
      <w:r w:rsidRPr="00FD6099">
        <w:rPr>
          <w:rFonts w:ascii="Times New Roman" w:hAnsi="Times New Roman"/>
        </w:rPr>
        <w:t>powierzamy* następującym podwykonawcom wykonanie następujących części (zakresu) zamówienia</w:t>
      </w:r>
    </w:p>
    <w:p w14:paraId="1161166C" w14:textId="77777777" w:rsidR="0080662F" w:rsidRPr="00FD6099" w:rsidRDefault="0080662F" w:rsidP="0080662F">
      <w:pPr>
        <w:pStyle w:val="Tekstpodstawowy"/>
        <w:spacing w:line="240" w:lineRule="auto"/>
        <w:ind w:left="540"/>
        <w:rPr>
          <w:rFonts w:ascii="Times New Roman" w:hAnsi="Times New Roman"/>
        </w:rPr>
      </w:pPr>
    </w:p>
    <w:p w14:paraId="3A4F394E" w14:textId="6343F8B5" w:rsidR="006F0A3E" w:rsidRPr="00FD6099" w:rsidRDefault="0080662F" w:rsidP="00196C29">
      <w:pPr>
        <w:pStyle w:val="Tekstpodstawowy"/>
        <w:numPr>
          <w:ilvl w:val="1"/>
          <w:numId w:val="7"/>
        </w:numPr>
        <w:tabs>
          <w:tab w:val="num" w:pos="900"/>
        </w:tabs>
        <w:spacing w:line="240" w:lineRule="auto"/>
        <w:ind w:left="709"/>
        <w:rPr>
          <w:rFonts w:ascii="Times New Roman" w:hAnsi="Times New Roman"/>
        </w:rPr>
      </w:pPr>
      <w:r w:rsidRPr="00FD6099">
        <w:rPr>
          <w:rFonts w:ascii="Times New Roman" w:hAnsi="Times New Roman"/>
        </w:rPr>
        <w:t xml:space="preserve">Podwykonawca </w:t>
      </w:r>
      <w:r w:rsidRPr="00FD6099">
        <w:rPr>
          <w:rFonts w:ascii="Times New Roman" w:hAnsi="Times New Roman"/>
          <w:i/>
        </w:rPr>
        <w:t>(podać pełną nazwę/firmę, adres, a także w zależności od podmiotu: NIP/PESEL, KRS/</w:t>
      </w:r>
      <w:proofErr w:type="spellStart"/>
      <w:r w:rsidRPr="00FD6099">
        <w:rPr>
          <w:rFonts w:ascii="Times New Roman" w:hAnsi="Times New Roman"/>
          <w:i/>
        </w:rPr>
        <w:t>CEiDG</w:t>
      </w:r>
      <w:proofErr w:type="spellEnd"/>
      <w:r w:rsidRPr="00FD6099">
        <w:rPr>
          <w:rFonts w:ascii="Times New Roman" w:hAnsi="Times New Roman"/>
          <w:i/>
        </w:rPr>
        <w:t xml:space="preserve">) </w:t>
      </w:r>
      <w:r w:rsidR="006F0A3E" w:rsidRPr="00FD6099">
        <w:rPr>
          <w:rFonts w:ascii="Times New Roman" w:hAnsi="Times New Roman"/>
          <w:i/>
        </w:rPr>
        <w:t>–</w:t>
      </w:r>
      <w:r w:rsidRPr="00FD6099">
        <w:rPr>
          <w:rFonts w:ascii="Times New Roman" w:hAnsi="Times New Roman"/>
          <w:i/>
        </w:rPr>
        <w:t xml:space="preserve"> </w:t>
      </w:r>
    </w:p>
    <w:p w14:paraId="54A5EB6D" w14:textId="7E0253A1" w:rsidR="0080662F" w:rsidRPr="00FD6099" w:rsidRDefault="0080662F" w:rsidP="006F0A3E">
      <w:pPr>
        <w:pStyle w:val="Tekstpodstawowy"/>
        <w:tabs>
          <w:tab w:val="num" w:pos="900"/>
        </w:tabs>
        <w:spacing w:line="240" w:lineRule="auto"/>
        <w:ind w:left="709"/>
        <w:rPr>
          <w:rFonts w:ascii="Times New Roman" w:hAnsi="Times New Roman"/>
        </w:rPr>
      </w:pPr>
      <w:r w:rsidRPr="00FD6099">
        <w:rPr>
          <w:rFonts w:ascii="Times New Roman" w:hAnsi="Times New Roman"/>
        </w:rPr>
        <w:t>…………………………………………………………………………………………</w:t>
      </w:r>
    </w:p>
    <w:p w14:paraId="7C45854B" w14:textId="77777777" w:rsidR="0080662F" w:rsidRPr="00FD6099" w:rsidRDefault="0080662F" w:rsidP="006F0A3E">
      <w:pPr>
        <w:pStyle w:val="Tekstpodstawowy"/>
        <w:spacing w:line="240" w:lineRule="auto"/>
        <w:ind w:left="709"/>
        <w:rPr>
          <w:rFonts w:ascii="Times New Roman" w:hAnsi="Times New Roman"/>
        </w:rPr>
      </w:pPr>
      <w:r w:rsidRPr="00FD6099">
        <w:rPr>
          <w:rFonts w:ascii="Times New Roman" w:hAnsi="Times New Roman"/>
        </w:rPr>
        <w:t xml:space="preserve">zakres zamówienia: </w:t>
      </w:r>
    </w:p>
    <w:p w14:paraId="12178024" w14:textId="48188DC2" w:rsidR="0080662F" w:rsidRPr="00FD6099" w:rsidRDefault="0080662F" w:rsidP="006F0A3E">
      <w:pPr>
        <w:pStyle w:val="Tekstpodstawowy"/>
        <w:spacing w:line="240" w:lineRule="auto"/>
        <w:ind w:left="709"/>
        <w:rPr>
          <w:rFonts w:ascii="Times New Roman" w:hAnsi="Times New Roman"/>
        </w:rPr>
      </w:pPr>
      <w:r w:rsidRPr="00FD6099">
        <w:rPr>
          <w:rFonts w:ascii="Times New Roman" w:hAnsi="Times New Roman"/>
        </w:rPr>
        <w:t>……………………………………………….................</w:t>
      </w:r>
      <w:r w:rsidR="006F0A3E" w:rsidRPr="00FD6099">
        <w:rPr>
          <w:rFonts w:ascii="Times New Roman" w:hAnsi="Times New Roman"/>
        </w:rPr>
        <w:t>.....................................</w:t>
      </w:r>
      <w:r w:rsidRPr="00FD6099">
        <w:rPr>
          <w:rFonts w:ascii="Times New Roman" w:hAnsi="Times New Roman"/>
        </w:rPr>
        <w:t>.........</w:t>
      </w:r>
    </w:p>
    <w:p w14:paraId="2A9B9C27" w14:textId="77777777" w:rsidR="0080662F" w:rsidRPr="00FD6099" w:rsidRDefault="0080662F" w:rsidP="00196C29">
      <w:pPr>
        <w:pStyle w:val="Tekstpodstawowy"/>
        <w:spacing w:line="240" w:lineRule="auto"/>
        <w:ind w:left="709" w:hanging="425"/>
        <w:rPr>
          <w:rFonts w:ascii="Times New Roman" w:hAnsi="Times New Roman"/>
        </w:rPr>
      </w:pPr>
    </w:p>
    <w:p w14:paraId="2EC24B0D" w14:textId="4FA21B61" w:rsidR="0080662F" w:rsidRPr="00FD6099" w:rsidRDefault="0080662F" w:rsidP="006F0A3E">
      <w:pPr>
        <w:pStyle w:val="Tekstpodstawowy"/>
        <w:numPr>
          <w:ilvl w:val="1"/>
          <w:numId w:val="7"/>
        </w:numPr>
        <w:spacing w:line="240" w:lineRule="auto"/>
        <w:rPr>
          <w:rFonts w:ascii="Times New Roman" w:hAnsi="Times New Roman"/>
          <w:i/>
        </w:rPr>
      </w:pPr>
      <w:r w:rsidRPr="00FD6099">
        <w:rPr>
          <w:rFonts w:ascii="Times New Roman" w:hAnsi="Times New Roman"/>
        </w:rPr>
        <w:t xml:space="preserve">Podwykonawca </w:t>
      </w:r>
      <w:r w:rsidRPr="00FD6099">
        <w:rPr>
          <w:rFonts w:ascii="Times New Roman" w:hAnsi="Times New Roman"/>
          <w:i/>
        </w:rPr>
        <w:t>(podać pełną nazwę/firmę, adres, a także w zależności od podmiotu: NIP/PESEL, KRS/</w:t>
      </w:r>
      <w:proofErr w:type="spellStart"/>
      <w:r w:rsidRPr="00FD6099">
        <w:rPr>
          <w:rFonts w:ascii="Times New Roman" w:hAnsi="Times New Roman"/>
          <w:i/>
        </w:rPr>
        <w:t>CEiDG</w:t>
      </w:r>
      <w:proofErr w:type="spellEnd"/>
      <w:r w:rsidRPr="00FD6099">
        <w:rPr>
          <w:rFonts w:ascii="Times New Roman" w:hAnsi="Times New Roman"/>
          <w:i/>
        </w:rPr>
        <w:t>) -</w:t>
      </w:r>
      <w:r w:rsidR="00625D1C" w:rsidRPr="00FD6099">
        <w:rPr>
          <w:rFonts w:ascii="Times New Roman" w:hAnsi="Times New Roman"/>
          <w:i/>
        </w:rPr>
        <w:t xml:space="preserve">      </w:t>
      </w:r>
      <w:r w:rsidRPr="00FD6099">
        <w:rPr>
          <w:rFonts w:ascii="Times New Roman" w:hAnsi="Times New Roman"/>
          <w:i/>
        </w:rPr>
        <w:t xml:space="preserve"> </w:t>
      </w:r>
    </w:p>
    <w:p w14:paraId="29C3401E" w14:textId="77777777" w:rsidR="006F0A3E" w:rsidRPr="00FD6099" w:rsidRDefault="006F0A3E" w:rsidP="006F0A3E">
      <w:pPr>
        <w:pStyle w:val="Tekstpodstawowy"/>
        <w:tabs>
          <w:tab w:val="num" w:pos="900"/>
        </w:tabs>
        <w:spacing w:line="240" w:lineRule="auto"/>
        <w:ind w:left="517" w:firstLine="50"/>
        <w:rPr>
          <w:rFonts w:ascii="Times New Roman" w:hAnsi="Times New Roman"/>
        </w:rPr>
      </w:pPr>
      <w:r w:rsidRPr="00FD6099">
        <w:rPr>
          <w:rFonts w:ascii="Times New Roman" w:hAnsi="Times New Roman"/>
        </w:rPr>
        <w:t>…………………………………………………………………………………………</w:t>
      </w:r>
    </w:p>
    <w:p w14:paraId="427F9644" w14:textId="77777777" w:rsidR="006F0A3E" w:rsidRPr="00FD6099" w:rsidRDefault="006F0A3E" w:rsidP="006F0A3E">
      <w:pPr>
        <w:pStyle w:val="Tekstpodstawowy"/>
        <w:spacing w:line="240" w:lineRule="auto"/>
        <w:ind w:left="517" w:firstLine="50"/>
        <w:rPr>
          <w:rFonts w:ascii="Times New Roman" w:hAnsi="Times New Roman"/>
        </w:rPr>
      </w:pPr>
      <w:r w:rsidRPr="00FD6099">
        <w:rPr>
          <w:rFonts w:ascii="Times New Roman" w:hAnsi="Times New Roman"/>
        </w:rPr>
        <w:t xml:space="preserve">zakres zamówienia: </w:t>
      </w:r>
    </w:p>
    <w:p w14:paraId="33B4809A" w14:textId="77777777" w:rsidR="006F0A3E" w:rsidRPr="00FD6099" w:rsidRDefault="006F0A3E" w:rsidP="006F0A3E">
      <w:pPr>
        <w:pStyle w:val="Tekstpodstawowy"/>
        <w:spacing w:line="240" w:lineRule="auto"/>
        <w:ind w:left="517" w:firstLine="50"/>
        <w:rPr>
          <w:rFonts w:ascii="Times New Roman" w:hAnsi="Times New Roman"/>
        </w:rPr>
      </w:pPr>
      <w:r w:rsidRPr="00FD6099">
        <w:rPr>
          <w:rFonts w:ascii="Times New Roman" w:hAnsi="Times New Roman"/>
        </w:rPr>
        <w:t>………………………………………………...............................................................</w:t>
      </w:r>
    </w:p>
    <w:p w14:paraId="652103F9" w14:textId="77777777" w:rsidR="0080662F" w:rsidRPr="00FD6099" w:rsidRDefault="0080662F" w:rsidP="0080662F">
      <w:pPr>
        <w:pStyle w:val="Tekstpodstawowy"/>
        <w:spacing w:line="240" w:lineRule="auto"/>
        <w:ind w:left="540"/>
        <w:rPr>
          <w:rFonts w:ascii="Times New Roman" w:hAnsi="Times New Roman"/>
        </w:rPr>
      </w:pPr>
    </w:p>
    <w:p w14:paraId="3EA25587" w14:textId="09467609" w:rsidR="0080662F" w:rsidRPr="00FD6099" w:rsidRDefault="0080662F" w:rsidP="00DE7CB1">
      <w:pPr>
        <w:pStyle w:val="Tekstpodstawowy"/>
        <w:numPr>
          <w:ilvl w:val="0"/>
          <w:numId w:val="48"/>
        </w:numPr>
        <w:spacing w:line="240" w:lineRule="auto"/>
        <w:rPr>
          <w:rFonts w:ascii="Times New Roman" w:hAnsi="Times New Roman"/>
        </w:rPr>
      </w:pPr>
      <w:r w:rsidRPr="00FD6099">
        <w:rPr>
          <w:rFonts w:ascii="Times New Roman" w:hAnsi="Times New Roman"/>
        </w:rPr>
        <w:t>nie powierzamy* podwykonawcom żadnej części (zakresu) zamówienia</w:t>
      </w:r>
    </w:p>
    <w:p w14:paraId="74B7EF5C" w14:textId="77777777" w:rsidR="0080662F" w:rsidRPr="00FD6099" w:rsidRDefault="0080662F" w:rsidP="0080662F">
      <w:pPr>
        <w:pStyle w:val="Tekstpodstawowy"/>
        <w:spacing w:line="240" w:lineRule="auto"/>
        <w:ind w:left="540"/>
        <w:rPr>
          <w:rFonts w:ascii="Times New Roman" w:hAnsi="Times New Roman"/>
        </w:rPr>
      </w:pPr>
    </w:p>
    <w:p w14:paraId="4F669C06" w14:textId="190142DD" w:rsidR="0080662F" w:rsidRPr="00FD6099" w:rsidRDefault="556D0F69" w:rsidP="006F0A3E">
      <w:pPr>
        <w:pStyle w:val="Tekstpodstawowy"/>
        <w:spacing w:line="240" w:lineRule="auto"/>
        <w:ind w:left="284"/>
        <w:rPr>
          <w:rFonts w:ascii="Times New Roman" w:hAnsi="Times New Roman"/>
        </w:rPr>
      </w:pPr>
      <w:r w:rsidRPr="00FD6099">
        <w:rPr>
          <w:rFonts w:ascii="Times New Roman" w:hAnsi="Times New Roman"/>
        </w:rPr>
        <w:t>(jeżeli Wykonawca nie wykreśli żadnej z powyższych opcji, Zamawiający uzna, że nie powierza podwykonawcom wykonania żadnych prac objętych niniejszym zamówieniem)</w:t>
      </w:r>
    </w:p>
    <w:p w14:paraId="2E7C78E8" w14:textId="77777777" w:rsidR="0080662F" w:rsidRPr="00FD6099" w:rsidRDefault="0080662F" w:rsidP="0080662F">
      <w:pPr>
        <w:pStyle w:val="Tekstpodstawowy"/>
        <w:spacing w:line="240" w:lineRule="auto"/>
        <w:ind w:left="540"/>
        <w:rPr>
          <w:rFonts w:ascii="Times New Roman" w:hAnsi="Times New Roman"/>
        </w:rPr>
      </w:pPr>
    </w:p>
    <w:p w14:paraId="7837373E" w14:textId="77777777" w:rsidR="0080662F" w:rsidRPr="00FD6099" w:rsidRDefault="0080662F" w:rsidP="0080662F">
      <w:pPr>
        <w:pStyle w:val="Tekstpodstawowy"/>
        <w:ind w:left="540"/>
        <w:rPr>
          <w:rFonts w:ascii="Times New Roman" w:hAnsi="Times New Roman"/>
        </w:rPr>
      </w:pPr>
    </w:p>
    <w:p w14:paraId="794F32FE" w14:textId="77777777" w:rsidR="0080662F" w:rsidRPr="00FD6099" w:rsidRDefault="0080662F" w:rsidP="0080662F">
      <w:pPr>
        <w:pStyle w:val="Tekstpodstawowy"/>
        <w:spacing w:line="240" w:lineRule="auto"/>
        <w:ind w:left="540"/>
        <w:rPr>
          <w:rFonts w:ascii="Times New Roman" w:hAnsi="Times New Roman"/>
          <w:i/>
          <w:iCs/>
        </w:rPr>
      </w:pPr>
    </w:p>
    <w:p w14:paraId="6E6422A5" w14:textId="77777777" w:rsidR="0080662F" w:rsidRPr="00FD6099" w:rsidRDefault="0080662F" w:rsidP="0080662F">
      <w:pPr>
        <w:pStyle w:val="Tekstpodstawowy"/>
        <w:spacing w:line="240" w:lineRule="auto"/>
        <w:ind w:left="539"/>
        <w:rPr>
          <w:rFonts w:ascii="Times New Roman" w:hAnsi="Times New Roman"/>
          <w:i/>
          <w:u w:val="single"/>
        </w:rPr>
      </w:pPr>
      <w:r w:rsidRPr="00FD6099">
        <w:rPr>
          <w:rFonts w:ascii="Times New Roman" w:hAnsi="Times New Roman"/>
          <w:i/>
        </w:rPr>
        <w:t>* niepotrzebne skreślić</w:t>
      </w:r>
    </w:p>
    <w:p w14:paraId="12921532" w14:textId="77777777" w:rsidR="0080662F" w:rsidRPr="00FD6099" w:rsidRDefault="0080662F" w:rsidP="0080662F">
      <w:pPr>
        <w:pStyle w:val="Tekstpodstawowy"/>
        <w:spacing w:line="240" w:lineRule="auto"/>
        <w:ind w:left="539"/>
        <w:jc w:val="right"/>
        <w:rPr>
          <w:rFonts w:ascii="Times New Roman" w:hAnsi="Times New Roman"/>
          <w:i/>
        </w:rPr>
      </w:pPr>
    </w:p>
    <w:p w14:paraId="0943DF62" w14:textId="77777777" w:rsidR="0080662F" w:rsidRPr="00FD6099" w:rsidRDefault="0080662F" w:rsidP="0080662F">
      <w:pPr>
        <w:pStyle w:val="Tekstpodstawowy"/>
        <w:spacing w:line="240" w:lineRule="auto"/>
        <w:ind w:left="539"/>
        <w:jc w:val="right"/>
        <w:rPr>
          <w:rFonts w:ascii="Times New Roman" w:hAnsi="Times New Roman"/>
          <w:i/>
        </w:rPr>
      </w:pPr>
    </w:p>
    <w:p w14:paraId="0BDD5945" w14:textId="77777777" w:rsidR="0080662F" w:rsidRPr="00FD6099" w:rsidRDefault="0080662F" w:rsidP="0080662F">
      <w:pPr>
        <w:pStyle w:val="Tekstpodstawowy"/>
        <w:spacing w:line="240" w:lineRule="auto"/>
        <w:ind w:left="539"/>
        <w:jc w:val="right"/>
        <w:rPr>
          <w:rFonts w:ascii="Times New Roman" w:hAnsi="Times New Roman"/>
          <w:i/>
        </w:rPr>
      </w:pPr>
    </w:p>
    <w:p w14:paraId="45B6550D" w14:textId="77777777" w:rsidR="0080662F" w:rsidRPr="00FD6099" w:rsidRDefault="0080662F" w:rsidP="0080662F">
      <w:pPr>
        <w:pStyle w:val="Tekstpodstawowy"/>
        <w:spacing w:line="240" w:lineRule="auto"/>
        <w:ind w:left="539"/>
        <w:jc w:val="right"/>
        <w:rPr>
          <w:rFonts w:ascii="Times New Roman" w:hAnsi="Times New Roman"/>
          <w:i/>
        </w:rPr>
      </w:pPr>
    </w:p>
    <w:p w14:paraId="7EE9BB45" w14:textId="77777777" w:rsidR="0080662F" w:rsidRPr="00FD6099" w:rsidRDefault="0080662F" w:rsidP="0080662F">
      <w:pPr>
        <w:pStyle w:val="Tekstpodstawowy"/>
        <w:spacing w:line="240" w:lineRule="auto"/>
        <w:ind w:left="539"/>
        <w:jc w:val="right"/>
        <w:rPr>
          <w:rFonts w:ascii="Times New Roman" w:hAnsi="Times New Roman"/>
          <w:i/>
        </w:rPr>
      </w:pPr>
    </w:p>
    <w:p w14:paraId="67C24751" w14:textId="77777777" w:rsidR="0080662F" w:rsidRPr="00FD6099" w:rsidRDefault="0080662F" w:rsidP="0080662F">
      <w:pPr>
        <w:pStyle w:val="Tekstpodstawowy"/>
        <w:spacing w:line="240" w:lineRule="auto"/>
        <w:ind w:left="539"/>
        <w:jc w:val="right"/>
        <w:rPr>
          <w:rFonts w:ascii="Times New Roman" w:hAnsi="Times New Roman"/>
          <w:i/>
        </w:rPr>
      </w:pPr>
    </w:p>
    <w:p w14:paraId="2336D501" w14:textId="77777777" w:rsidR="0080662F" w:rsidRPr="00FD6099" w:rsidRDefault="0080662F" w:rsidP="0080662F">
      <w:pPr>
        <w:pStyle w:val="Tekstpodstawowy"/>
        <w:spacing w:line="240" w:lineRule="auto"/>
        <w:ind w:left="540"/>
        <w:jc w:val="right"/>
        <w:rPr>
          <w:rFonts w:ascii="Times New Roman" w:hAnsi="Times New Roman"/>
          <w:b/>
        </w:rPr>
      </w:pPr>
      <w:r w:rsidRPr="00FD6099">
        <w:rPr>
          <w:rFonts w:ascii="Times New Roman" w:hAnsi="Times New Roman"/>
          <w:b/>
        </w:rPr>
        <w:br w:type="page"/>
      </w:r>
      <w:bookmarkStart w:id="9" w:name="_Toc458086117"/>
      <w:r w:rsidR="004653D3" w:rsidRPr="00FD6099">
        <w:rPr>
          <w:rFonts w:ascii="Times New Roman" w:hAnsi="Times New Roman"/>
          <w:b/>
        </w:rPr>
        <w:lastRenderedPageBreak/>
        <w:t>Załącznik nr 3</w:t>
      </w:r>
      <w:r w:rsidRPr="00FD6099">
        <w:rPr>
          <w:rFonts w:ascii="Times New Roman" w:hAnsi="Times New Roman"/>
          <w:b/>
        </w:rPr>
        <w:t xml:space="preserve"> do formularza oferty</w:t>
      </w:r>
    </w:p>
    <w:p w14:paraId="436D8766" w14:textId="77777777" w:rsidR="0080662F" w:rsidRPr="00FD6099" w:rsidRDefault="0080662F" w:rsidP="00232FEE">
      <w:pPr>
        <w:pStyle w:val="Tekstpodstawowy"/>
        <w:spacing w:line="240" w:lineRule="auto"/>
        <w:rPr>
          <w:rFonts w:ascii="Times New Roman" w:hAnsi="Times New Roman"/>
          <w:i/>
        </w:rPr>
      </w:pPr>
    </w:p>
    <w:bookmarkEnd w:id="9"/>
    <w:p w14:paraId="5BF02EF1" w14:textId="326B3382" w:rsidR="00850189" w:rsidRPr="00FD6099" w:rsidRDefault="00850189" w:rsidP="00850189">
      <w:pPr>
        <w:pStyle w:val="Tekstpodstawowy"/>
        <w:spacing w:line="240" w:lineRule="auto"/>
        <w:ind w:left="540"/>
        <w:jc w:val="center"/>
        <w:outlineLvl w:val="0"/>
        <w:rPr>
          <w:rFonts w:ascii="Times New Roman" w:hAnsi="Times New Roman"/>
          <w:b/>
          <w:u w:val="single"/>
        </w:rPr>
      </w:pPr>
      <w:r w:rsidRPr="00FD6099">
        <w:rPr>
          <w:rFonts w:ascii="Times New Roman" w:hAnsi="Times New Roman"/>
          <w:b/>
          <w:bCs/>
          <w:u w:val="single"/>
        </w:rPr>
        <w:t>OŚWIADCZENIE</w:t>
      </w:r>
      <w:r w:rsidRPr="00FD6099">
        <w:rPr>
          <w:rFonts w:ascii="Times New Roman" w:hAnsi="Times New Roman"/>
          <w:b/>
          <w:u w:val="single"/>
        </w:rPr>
        <w:t xml:space="preserve"> </w:t>
      </w:r>
      <w:r w:rsidR="00DB2E22" w:rsidRPr="00FD6099">
        <w:rPr>
          <w:rFonts w:ascii="Times New Roman" w:hAnsi="Times New Roman"/>
          <w:b/>
          <w:u w:val="single"/>
        </w:rPr>
        <w:br/>
      </w:r>
      <w:r w:rsidRPr="00FD6099">
        <w:rPr>
          <w:rFonts w:ascii="Times New Roman" w:hAnsi="Times New Roman"/>
          <w:b/>
          <w:u w:val="single"/>
        </w:rPr>
        <w:t xml:space="preserve">DOTYCZACE </w:t>
      </w:r>
      <w:r w:rsidR="00DB2E22" w:rsidRPr="00FD6099">
        <w:rPr>
          <w:rFonts w:ascii="Times New Roman" w:hAnsi="Times New Roman"/>
          <w:b/>
          <w:u w:val="single"/>
        </w:rPr>
        <w:t>PODMIOTU UDOSTĘPNIAJĄCEGO ZASOBY WYKONAWCY</w:t>
      </w:r>
    </w:p>
    <w:p w14:paraId="2845BA0E" w14:textId="77777777" w:rsidR="00850189" w:rsidRPr="00FD6099" w:rsidRDefault="00850189" w:rsidP="00850189">
      <w:pPr>
        <w:pStyle w:val="Tekstpodstawowy"/>
        <w:spacing w:line="240" w:lineRule="auto"/>
        <w:ind w:left="540"/>
        <w:jc w:val="center"/>
        <w:outlineLvl w:val="0"/>
        <w:rPr>
          <w:rFonts w:ascii="Times New Roman" w:hAnsi="Times New Roman"/>
          <w:i/>
          <w:u w:val="single"/>
        </w:rPr>
      </w:pPr>
      <w:r w:rsidRPr="00FD6099">
        <w:rPr>
          <w:rFonts w:ascii="Times New Roman" w:hAnsi="Times New Roman"/>
          <w:bCs/>
          <w:i/>
        </w:rPr>
        <w:t xml:space="preserve">(należy przedstawić dla każdego podmiotu trzeciego oddzielnie) </w:t>
      </w:r>
    </w:p>
    <w:p w14:paraId="15FF7126" w14:textId="77777777" w:rsidR="00850189" w:rsidRPr="00FD6099" w:rsidRDefault="00850189" w:rsidP="00850189">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FD6099" w14:paraId="28A846B3" w14:textId="77777777" w:rsidTr="0090642A">
        <w:trPr>
          <w:trHeight w:val="426"/>
        </w:trPr>
        <w:tc>
          <w:tcPr>
            <w:tcW w:w="1986" w:type="dxa"/>
            <w:vAlign w:val="bottom"/>
          </w:tcPr>
          <w:p w14:paraId="03A46BEA" w14:textId="77777777" w:rsidR="00850189" w:rsidRPr="00FD6099" w:rsidRDefault="00850189" w:rsidP="00196C29">
            <w:pPr>
              <w:autoSpaceDE w:val="0"/>
              <w:autoSpaceDN w:val="0"/>
              <w:adjustRightInd w:val="0"/>
              <w:spacing w:before="60"/>
              <w:jc w:val="left"/>
            </w:pPr>
            <w:r w:rsidRPr="00FD6099">
              <w:t xml:space="preserve">Nazwa </w:t>
            </w:r>
          </w:p>
        </w:tc>
        <w:tc>
          <w:tcPr>
            <w:tcW w:w="7225" w:type="dxa"/>
            <w:vAlign w:val="bottom"/>
          </w:tcPr>
          <w:p w14:paraId="55CCB0D2" w14:textId="77777777" w:rsidR="00850189" w:rsidRPr="00FD6099" w:rsidRDefault="00850189" w:rsidP="0090642A">
            <w:pPr>
              <w:autoSpaceDE w:val="0"/>
              <w:autoSpaceDN w:val="0"/>
              <w:adjustRightInd w:val="0"/>
              <w:spacing w:before="60"/>
              <w:rPr>
                <w:spacing w:val="40"/>
              </w:rPr>
            </w:pPr>
            <w:r w:rsidRPr="00FD6099">
              <w:rPr>
                <w:spacing w:val="40"/>
              </w:rPr>
              <w:t>......................................................................</w:t>
            </w:r>
          </w:p>
        </w:tc>
      </w:tr>
      <w:tr w:rsidR="00850189" w:rsidRPr="00FD6099" w14:paraId="6B826A9C" w14:textId="77777777" w:rsidTr="0090642A">
        <w:trPr>
          <w:trHeight w:val="427"/>
        </w:trPr>
        <w:tc>
          <w:tcPr>
            <w:tcW w:w="1986" w:type="dxa"/>
            <w:vAlign w:val="bottom"/>
          </w:tcPr>
          <w:p w14:paraId="5AAD15C5" w14:textId="77777777" w:rsidR="00850189" w:rsidRPr="00FD6099" w:rsidRDefault="00850189" w:rsidP="00196C29">
            <w:pPr>
              <w:autoSpaceDE w:val="0"/>
              <w:autoSpaceDN w:val="0"/>
              <w:adjustRightInd w:val="0"/>
              <w:spacing w:before="60"/>
              <w:jc w:val="left"/>
            </w:pPr>
            <w:r w:rsidRPr="00FD6099">
              <w:t xml:space="preserve">Adres </w:t>
            </w:r>
          </w:p>
        </w:tc>
        <w:tc>
          <w:tcPr>
            <w:tcW w:w="7225" w:type="dxa"/>
            <w:vAlign w:val="bottom"/>
          </w:tcPr>
          <w:p w14:paraId="3D29111D" w14:textId="77777777" w:rsidR="00850189" w:rsidRPr="00FD6099" w:rsidRDefault="00850189" w:rsidP="0090642A">
            <w:pPr>
              <w:autoSpaceDE w:val="0"/>
              <w:autoSpaceDN w:val="0"/>
              <w:adjustRightInd w:val="0"/>
              <w:spacing w:before="60"/>
            </w:pPr>
            <w:r w:rsidRPr="00FD6099">
              <w:rPr>
                <w:spacing w:val="40"/>
              </w:rPr>
              <w:t>......................................................................</w:t>
            </w:r>
          </w:p>
        </w:tc>
      </w:tr>
    </w:tbl>
    <w:p w14:paraId="0540E427" w14:textId="77777777" w:rsidR="00850189" w:rsidRPr="00FD6099" w:rsidRDefault="00850189" w:rsidP="00850189">
      <w:pPr>
        <w:pStyle w:val="Tekstpodstawowywcity3"/>
        <w:spacing w:before="60" w:after="0"/>
        <w:ind w:left="284"/>
        <w:jc w:val="both"/>
        <w:rPr>
          <w:rFonts w:ascii="Times New Roman" w:hAnsi="Times New Roman"/>
          <w:sz w:val="24"/>
          <w:szCs w:val="24"/>
        </w:rPr>
      </w:pPr>
    </w:p>
    <w:p w14:paraId="257D5ADA" w14:textId="77777777" w:rsidR="00850189" w:rsidRPr="00FD6099" w:rsidRDefault="00850189" w:rsidP="00850189">
      <w:pPr>
        <w:autoSpaceDE w:val="0"/>
        <w:autoSpaceDN w:val="0"/>
        <w:adjustRightInd w:val="0"/>
        <w:jc w:val="left"/>
      </w:pPr>
      <w:r w:rsidRPr="00FD6099">
        <w:t>Ja (My) niżej podpisany (ni)</w:t>
      </w:r>
    </w:p>
    <w:p w14:paraId="551316E4" w14:textId="77777777" w:rsidR="00850189" w:rsidRPr="00FD6099" w:rsidRDefault="00850189" w:rsidP="00850189">
      <w:pPr>
        <w:autoSpaceDE w:val="0"/>
        <w:autoSpaceDN w:val="0"/>
        <w:adjustRightInd w:val="0"/>
      </w:pPr>
    </w:p>
    <w:p w14:paraId="5861FD6C" w14:textId="77777777" w:rsidR="00850189" w:rsidRPr="00FD6099" w:rsidRDefault="00850189" w:rsidP="00850189">
      <w:pPr>
        <w:autoSpaceDE w:val="0"/>
        <w:autoSpaceDN w:val="0"/>
        <w:adjustRightInd w:val="0"/>
      </w:pPr>
      <w:r w:rsidRPr="00FD6099">
        <w:t>………………………………………………………………………………………………………………………………………………………………………………….</w:t>
      </w:r>
    </w:p>
    <w:p w14:paraId="4243F4D9" w14:textId="77777777" w:rsidR="00850189" w:rsidRPr="00FD6099" w:rsidRDefault="00850189" w:rsidP="00850189">
      <w:pPr>
        <w:autoSpaceDE w:val="0"/>
        <w:autoSpaceDN w:val="0"/>
        <w:adjustRightInd w:val="0"/>
      </w:pPr>
    </w:p>
    <w:p w14:paraId="4414EFCA" w14:textId="77777777" w:rsidR="00850189" w:rsidRPr="00FD6099" w:rsidRDefault="00850189" w:rsidP="00850189">
      <w:pPr>
        <w:autoSpaceDE w:val="0"/>
        <w:autoSpaceDN w:val="0"/>
        <w:adjustRightInd w:val="0"/>
        <w:jc w:val="left"/>
      </w:pPr>
      <w:r w:rsidRPr="00FD6099">
        <w:t>działając w imieniu i na rzecz : ……………………………………………………………………………………………………………………………………………………………………………….</w:t>
      </w:r>
    </w:p>
    <w:p w14:paraId="723FF2BE" w14:textId="77777777" w:rsidR="00850189" w:rsidRPr="00FD6099" w:rsidRDefault="00850189" w:rsidP="00850189">
      <w:pPr>
        <w:autoSpaceDE w:val="0"/>
        <w:autoSpaceDN w:val="0"/>
        <w:adjustRightInd w:val="0"/>
      </w:pPr>
    </w:p>
    <w:p w14:paraId="1A50657A" w14:textId="14DFC204" w:rsidR="00850189" w:rsidRPr="00FD6099" w:rsidRDefault="00850189" w:rsidP="00850189">
      <w:pPr>
        <w:pStyle w:val="Nagwek"/>
        <w:spacing w:line="240" w:lineRule="auto"/>
        <w:jc w:val="both"/>
        <w:rPr>
          <w:rFonts w:ascii="Times New Roman" w:hAnsi="Times New Roman"/>
        </w:rPr>
      </w:pPr>
      <w:r w:rsidRPr="00FD6099">
        <w:rPr>
          <w:rFonts w:ascii="Times New Roman" w:hAnsi="Times New Roman"/>
        </w:rPr>
        <w:tab/>
      </w:r>
      <w:r w:rsidRPr="00FD6099">
        <w:rPr>
          <w:rFonts w:ascii="Times New Roman" w:hAnsi="Times New Roman"/>
        </w:rPr>
        <w:tab/>
      </w:r>
      <w:r w:rsidR="00625D1C" w:rsidRPr="00FD6099">
        <w:rPr>
          <w:rFonts w:ascii="Times New Roman" w:hAnsi="Times New Roman"/>
        </w:rPr>
        <w:t xml:space="preserve">              </w:t>
      </w:r>
      <w:r w:rsidRPr="00FD6099">
        <w:rPr>
          <w:rFonts w:ascii="Times New Roman" w:hAnsi="Times New Roman"/>
        </w:rPr>
        <w:t xml:space="preserve"> </w:t>
      </w:r>
    </w:p>
    <w:p w14:paraId="1951B5F1" w14:textId="77777777" w:rsidR="00850189" w:rsidRPr="00FD6099" w:rsidRDefault="00850189" w:rsidP="00850189">
      <w:pPr>
        <w:pStyle w:val="Nagwek"/>
        <w:spacing w:line="240" w:lineRule="auto"/>
        <w:jc w:val="both"/>
        <w:rPr>
          <w:rFonts w:ascii="Times New Roman" w:hAnsi="Times New Roman"/>
        </w:rPr>
      </w:pPr>
      <w:r w:rsidRPr="00FD6099">
        <w:rPr>
          <w:rFonts w:ascii="Times New Roman" w:hAnsi="Times New Roman"/>
        </w:rPr>
        <w:t>w związku, iż Wykonawca:</w:t>
      </w:r>
    </w:p>
    <w:p w14:paraId="6EBD9000" w14:textId="77777777" w:rsidR="00850189" w:rsidRPr="00FD6099" w:rsidRDefault="00850189" w:rsidP="00850189">
      <w:pPr>
        <w:autoSpaceDE w:val="0"/>
        <w:autoSpaceDN w:val="0"/>
        <w:adjustRightInd w:val="0"/>
      </w:pPr>
      <w:r w:rsidRPr="00FD6099">
        <w:t>……………………………………………………………………………………………………………….……………………………………………………………………………….</w:t>
      </w:r>
    </w:p>
    <w:p w14:paraId="794A4BB4" w14:textId="77777777" w:rsidR="00850189" w:rsidRPr="00FD6099" w:rsidRDefault="00850189" w:rsidP="00850189">
      <w:pPr>
        <w:autoSpaceDE w:val="0"/>
        <w:autoSpaceDN w:val="0"/>
        <w:adjustRightInd w:val="0"/>
      </w:pPr>
      <w:r w:rsidRPr="00FD6099">
        <w:t>(pełna nazwa Wykonawcy i adres/siedziba Wykonawcy)</w:t>
      </w:r>
    </w:p>
    <w:p w14:paraId="32473466" w14:textId="77777777" w:rsidR="00850189" w:rsidRPr="00FD6099" w:rsidRDefault="00850189" w:rsidP="00850189">
      <w:pPr>
        <w:autoSpaceDE w:val="0"/>
        <w:autoSpaceDN w:val="0"/>
        <w:adjustRightInd w:val="0"/>
      </w:pPr>
    </w:p>
    <w:p w14:paraId="70B1F835" w14:textId="77777777" w:rsidR="00850189" w:rsidRPr="00FD6099" w:rsidRDefault="00850189" w:rsidP="00850189">
      <w:pPr>
        <w:pStyle w:val="Tekstpodstawowy"/>
        <w:spacing w:line="240" w:lineRule="auto"/>
        <w:ind w:left="540"/>
        <w:jc w:val="center"/>
        <w:outlineLvl w:val="0"/>
        <w:rPr>
          <w:rFonts w:ascii="Times New Roman" w:hAnsi="Times New Roman"/>
          <w:b/>
          <w:u w:val="single"/>
        </w:rPr>
      </w:pPr>
    </w:p>
    <w:p w14:paraId="768BEA35" w14:textId="77777777" w:rsidR="00850189" w:rsidRPr="00FD6099" w:rsidRDefault="00850189" w:rsidP="00850189">
      <w:pPr>
        <w:jc w:val="both"/>
        <w:rPr>
          <w:b/>
          <w:u w:val="single"/>
        </w:rPr>
      </w:pPr>
      <w:r w:rsidRPr="00FD6099">
        <w:rPr>
          <w:b/>
          <w:u w:val="single"/>
        </w:rPr>
        <w:t>Oświadczam, że:</w:t>
      </w:r>
    </w:p>
    <w:p w14:paraId="70A4F540" w14:textId="77777777" w:rsidR="00850189" w:rsidRPr="00FD6099" w:rsidRDefault="00850189" w:rsidP="00850189">
      <w:pPr>
        <w:jc w:val="both"/>
        <w:rPr>
          <w:b/>
          <w:u w:val="single"/>
        </w:rPr>
      </w:pPr>
    </w:p>
    <w:p w14:paraId="03619E27" w14:textId="340C10E6" w:rsidR="00850189" w:rsidRPr="00FD6099" w:rsidRDefault="00850189" w:rsidP="00DE7CB1">
      <w:pPr>
        <w:pStyle w:val="Akapitzlist"/>
        <w:numPr>
          <w:ilvl w:val="2"/>
          <w:numId w:val="29"/>
        </w:numPr>
        <w:tabs>
          <w:tab w:val="num" w:pos="284"/>
          <w:tab w:val="num" w:pos="567"/>
          <w:tab w:val="num" w:pos="1418"/>
          <w:tab w:val="num" w:pos="1800"/>
        </w:tabs>
        <w:spacing w:after="0" w:line="240" w:lineRule="auto"/>
        <w:ind w:left="284" w:hanging="284"/>
        <w:contextualSpacing/>
        <w:jc w:val="both"/>
        <w:rPr>
          <w:rFonts w:ascii="Times New Roman" w:hAnsi="Times New Roman"/>
          <w:i/>
          <w:sz w:val="24"/>
          <w:szCs w:val="24"/>
        </w:rPr>
      </w:pPr>
      <w:r w:rsidRPr="00FD6099">
        <w:rPr>
          <w:rFonts w:ascii="Times New Roman" w:hAnsi="Times New Roman"/>
          <w:b/>
          <w:sz w:val="24"/>
          <w:szCs w:val="24"/>
          <w:u w:val="single"/>
        </w:rPr>
        <w:t>nie podlegam wykluczeniu</w:t>
      </w:r>
      <w:r w:rsidRPr="00FD6099">
        <w:rPr>
          <w:rFonts w:ascii="Times New Roman" w:hAnsi="Times New Roman"/>
          <w:sz w:val="24"/>
          <w:szCs w:val="24"/>
        </w:rPr>
        <w:t xml:space="preserve"> z postępowania na podstawie art. 108 ust. 1 oraz art. 109 ust. </w:t>
      </w:r>
      <w:r w:rsidR="00DB2E22" w:rsidRPr="00FD6099">
        <w:rPr>
          <w:rFonts w:ascii="Times New Roman" w:hAnsi="Times New Roman"/>
          <w:sz w:val="24"/>
          <w:szCs w:val="24"/>
          <w:lang w:val="pl-PL"/>
        </w:rPr>
        <w:t>1</w:t>
      </w:r>
      <w:r w:rsidRPr="00FD6099">
        <w:rPr>
          <w:rFonts w:ascii="Times New Roman" w:hAnsi="Times New Roman"/>
          <w:sz w:val="24"/>
          <w:szCs w:val="24"/>
        </w:rPr>
        <w:t xml:space="preserve"> pkt 1, 4</w:t>
      </w:r>
      <w:r w:rsidR="003311DD" w:rsidRPr="00FD6099">
        <w:rPr>
          <w:rFonts w:ascii="Times New Roman" w:hAnsi="Times New Roman"/>
          <w:sz w:val="24"/>
          <w:szCs w:val="24"/>
          <w:lang w:val="pl-PL"/>
        </w:rPr>
        <w:t>,</w:t>
      </w:r>
      <w:r w:rsidRPr="00FD6099">
        <w:rPr>
          <w:rFonts w:ascii="Times New Roman" w:hAnsi="Times New Roman"/>
          <w:sz w:val="24"/>
          <w:szCs w:val="24"/>
        </w:rPr>
        <w:t xml:space="preserve"> 5, i od 7 do 10 ustawy PZP.</w:t>
      </w:r>
    </w:p>
    <w:p w14:paraId="52FCE20F" w14:textId="77777777" w:rsidR="00850189" w:rsidRPr="00FD6099" w:rsidRDefault="00850189" w:rsidP="00850189">
      <w:pPr>
        <w:spacing w:line="360" w:lineRule="auto"/>
        <w:ind w:left="5664" w:firstLine="708"/>
        <w:jc w:val="both"/>
        <w:rPr>
          <w:i/>
        </w:rPr>
      </w:pPr>
    </w:p>
    <w:p w14:paraId="4A793383" w14:textId="77777777" w:rsidR="00850189" w:rsidRPr="00FD6099" w:rsidRDefault="00850189" w:rsidP="00850189">
      <w:pPr>
        <w:spacing w:line="276" w:lineRule="auto"/>
        <w:jc w:val="both"/>
      </w:pPr>
      <w:r w:rsidRPr="00FD6099">
        <w:t xml:space="preserve">Oświadczam, że zachodzą w stosunku do mnie podstawy wykluczenia z postępowania na podstawie art. …………. ustawy PZP </w:t>
      </w:r>
      <w:r w:rsidRPr="00FD6099">
        <w:rPr>
          <w:i/>
        </w:rPr>
        <w:t>(podać mającą zastosowanie podstawę wykluczenia spośród wskazanych powyżej).</w:t>
      </w:r>
      <w:r w:rsidRPr="00FD6099">
        <w:t xml:space="preserve"> Jednocześnie oświadczam, że w związku z ww. okolicznością, na podstawie art. 110 ust. 2 ustawy PZP podjąłem następujące środki naprawcze:</w:t>
      </w:r>
    </w:p>
    <w:p w14:paraId="26BA0F2B" w14:textId="60F829C5" w:rsidR="00850189" w:rsidRPr="00FD6099" w:rsidRDefault="00850189" w:rsidP="00850189">
      <w:r w:rsidRPr="00FD6099">
        <w:t>…………………………………………………………………………………………..…………………...........…………………………………………………………………………………………………..…………………...........…………………………………………………………………………………………………..………………</w:t>
      </w:r>
    </w:p>
    <w:p w14:paraId="2B675351" w14:textId="77777777" w:rsidR="00196C29" w:rsidRPr="00FD6099" w:rsidRDefault="00196C29" w:rsidP="00850189"/>
    <w:p w14:paraId="4AE4B1A6" w14:textId="77777777" w:rsidR="00850189" w:rsidRPr="00FD6099" w:rsidRDefault="00850189" w:rsidP="00850189">
      <w:pPr>
        <w:rPr>
          <w:b/>
          <w:u w:val="single"/>
        </w:rPr>
      </w:pPr>
    </w:p>
    <w:p w14:paraId="427FFCA7" w14:textId="77777777" w:rsidR="00850189" w:rsidRPr="00FD6099" w:rsidRDefault="00850189" w:rsidP="00DE7CB1">
      <w:pPr>
        <w:pStyle w:val="Akapitzlist"/>
        <w:numPr>
          <w:ilvl w:val="2"/>
          <w:numId w:val="29"/>
        </w:numPr>
        <w:tabs>
          <w:tab w:val="num" w:pos="567"/>
        </w:tabs>
        <w:spacing w:after="0" w:line="240" w:lineRule="auto"/>
        <w:ind w:left="426" w:hanging="426"/>
        <w:contextualSpacing/>
        <w:jc w:val="both"/>
        <w:rPr>
          <w:rFonts w:ascii="Times New Roman" w:eastAsia="Calibri" w:hAnsi="Times New Roman"/>
          <w:b/>
          <w:sz w:val="24"/>
          <w:szCs w:val="24"/>
          <w:u w:val="single"/>
          <w:lang w:eastAsia="en-US"/>
        </w:rPr>
      </w:pPr>
      <w:r w:rsidRPr="00FD6099">
        <w:rPr>
          <w:rFonts w:ascii="Times New Roman" w:eastAsia="Calibri" w:hAnsi="Times New Roman"/>
          <w:b/>
          <w:sz w:val="24"/>
          <w:szCs w:val="24"/>
          <w:u w:val="single"/>
          <w:lang w:eastAsia="en-US"/>
        </w:rPr>
        <w:t>zobowiązuję się udostępnić swoje zasoby ww. Wykonawcy.</w:t>
      </w:r>
    </w:p>
    <w:p w14:paraId="430C7A38" w14:textId="77777777" w:rsidR="00850189" w:rsidRPr="00FD6099" w:rsidRDefault="00850189" w:rsidP="00850189">
      <w:pPr>
        <w:autoSpaceDE w:val="0"/>
        <w:autoSpaceDN w:val="0"/>
        <w:adjustRightInd w:val="0"/>
      </w:pPr>
    </w:p>
    <w:p w14:paraId="50B9913B" w14:textId="46D7D44B" w:rsidR="00850189" w:rsidRPr="00FD6099" w:rsidRDefault="00850189" w:rsidP="00850189">
      <w:pPr>
        <w:autoSpaceDE w:val="0"/>
        <w:autoSpaceDN w:val="0"/>
        <w:adjustRightInd w:val="0"/>
        <w:jc w:val="both"/>
      </w:pPr>
      <w:r w:rsidRPr="00FD6099">
        <w:lastRenderedPageBreak/>
        <w:t xml:space="preserve">W celu oceny, czy ww. Wykonawca będzie dysponował moimi zasobami w stopniu niezbędnym </w:t>
      </w:r>
      <w:r w:rsidR="00196C29" w:rsidRPr="00FD6099">
        <w:br/>
      </w:r>
      <w:r w:rsidRPr="00FD6099">
        <w:t>dla należytego wykonania zamówienia oraz oceny, czy stosunek nas łączący gwarantuje rzeczywisty dostęp do moich zasobów podaję następujące informacje:</w:t>
      </w:r>
    </w:p>
    <w:p w14:paraId="7A056AEF" w14:textId="77777777" w:rsidR="00850189" w:rsidRPr="00FD6099" w:rsidRDefault="00850189" w:rsidP="00850189">
      <w:pPr>
        <w:autoSpaceDE w:val="0"/>
        <w:autoSpaceDN w:val="0"/>
        <w:adjustRightInd w:val="0"/>
      </w:pPr>
    </w:p>
    <w:p w14:paraId="3CE43F3F" w14:textId="77777777" w:rsidR="00850189" w:rsidRPr="00FD6099" w:rsidRDefault="00850189" w:rsidP="00DE7CB1">
      <w:pPr>
        <w:widowControl/>
        <w:numPr>
          <w:ilvl w:val="0"/>
          <w:numId w:val="27"/>
        </w:numPr>
        <w:suppressAutoHyphens w:val="0"/>
        <w:autoSpaceDE w:val="0"/>
        <w:autoSpaceDN w:val="0"/>
        <w:adjustRightInd w:val="0"/>
        <w:ind w:hanging="1260"/>
        <w:jc w:val="left"/>
      </w:pPr>
      <w:r w:rsidRPr="00FD6099">
        <w:t>zakres moich zasobów dostępnych Wykonawcy:</w:t>
      </w:r>
    </w:p>
    <w:p w14:paraId="1B5B276F" w14:textId="77777777" w:rsidR="00850189" w:rsidRPr="00FD6099" w:rsidRDefault="00850189" w:rsidP="00850189">
      <w:pPr>
        <w:autoSpaceDE w:val="0"/>
        <w:autoSpaceDN w:val="0"/>
        <w:adjustRightInd w:val="0"/>
        <w:ind w:left="567"/>
      </w:pPr>
      <w:r w:rsidRPr="00FD6099">
        <w:t>………………………………………………………………………………………………………………………………………………………………………</w:t>
      </w:r>
    </w:p>
    <w:p w14:paraId="1304951C" w14:textId="77777777" w:rsidR="00850189" w:rsidRPr="00FD6099" w:rsidRDefault="00850189" w:rsidP="00850189">
      <w:pPr>
        <w:autoSpaceDE w:val="0"/>
        <w:autoSpaceDN w:val="0"/>
        <w:adjustRightInd w:val="0"/>
        <w:ind w:left="567"/>
      </w:pPr>
      <w:r w:rsidRPr="00FD6099">
        <w:t>………………………………………………………………………………………………………………………………………………………………………</w:t>
      </w:r>
    </w:p>
    <w:p w14:paraId="31D90719" w14:textId="77777777" w:rsidR="00850189" w:rsidRPr="00FD6099" w:rsidRDefault="00850189" w:rsidP="00850189">
      <w:pPr>
        <w:autoSpaceDE w:val="0"/>
        <w:autoSpaceDN w:val="0"/>
        <w:adjustRightInd w:val="0"/>
        <w:ind w:left="567"/>
      </w:pPr>
      <w:r w:rsidRPr="00FD6099">
        <w:t>………………………………………………………………………………………………………………………………………………………………………</w:t>
      </w:r>
    </w:p>
    <w:p w14:paraId="6DF21F33" w14:textId="77777777" w:rsidR="00850189" w:rsidRPr="00FD6099" w:rsidRDefault="00850189" w:rsidP="00850189">
      <w:pPr>
        <w:autoSpaceDE w:val="0"/>
        <w:autoSpaceDN w:val="0"/>
        <w:adjustRightInd w:val="0"/>
      </w:pPr>
    </w:p>
    <w:p w14:paraId="7CA3CE8D" w14:textId="77777777" w:rsidR="00850189" w:rsidRPr="00FD6099" w:rsidRDefault="00850189" w:rsidP="00DE7CB1">
      <w:pPr>
        <w:widowControl/>
        <w:numPr>
          <w:ilvl w:val="0"/>
          <w:numId w:val="27"/>
        </w:numPr>
        <w:suppressAutoHyphens w:val="0"/>
        <w:autoSpaceDE w:val="0"/>
        <w:autoSpaceDN w:val="0"/>
        <w:adjustRightInd w:val="0"/>
        <w:ind w:hanging="1260"/>
        <w:jc w:val="left"/>
      </w:pPr>
      <w:r w:rsidRPr="00FD6099">
        <w:t>sposób wykorzystania moich zasobów przez Wykonawcę przy wykonywaniu zamówienia:</w:t>
      </w:r>
    </w:p>
    <w:p w14:paraId="3337EE23" w14:textId="77777777" w:rsidR="00850189" w:rsidRPr="00FD6099" w:rsidRDefault="00850189" w:rsidP="00850189">
      <w:pPr>
        <w:autoSpaceDE w:val="0"/>
        <w:autoSpaceDN w:val="0"/>
        <w:adjustRightInd w:val="0"/>
        <w:ind w:left="567"/>
      </w:pPr>
      <w:r w:rsidRPr="00FD6099">
        <w:t>………………………………………………………………………………………………………………………………………………………………………</w:t>
      </w:r>
    </w:p>
    <w:p w14:paraId="03B77263" w14:textId="77777777" w:rsidR="00850189" w:rsidRPr="00FD6099" w:rsidRDefault="00850189" w:rsidP="00850189">
      <w:pPr>
        <w:autoSpaceDE w:val="0"/>
        <w:autoSpaceDN w:val="0"/>
        <w:adjustRightInd w:val="0"/>
        <w:ind w:left="567"/>
      </w:pPr>
      <w:r w:rsidRPr="00FD6099">
        <w:t>………………………………………………………………………………………………………………………………………………………………………</w:t>
      </w:r>
    </w:p>
    <w:p w14:paraId="2FABDFE3" w14:textId="77777777" w:rsidR="00850189" w:rsidRPr="00FD6099" w:rsidRDefault="00850189" w:rsidP="00850189">
      <w:pPr>
        <w:autoSpaceDE w:val="0"/>
        <w:autoSpaceDN w:val="0"/>
        <w:adjustRightInd w:val="0"/>
        <w:ind w:left="567"/>
      </w:pPr>
      <w:r w:rsidRPr="00FD6099">
        <w:t>………………………………………………………………………………………….</w:t>
      </w:r>
    </w:p>
    <w:p w14:paraId="6FB8C979" w14:textId="77777777" w:rsidR="00850189" w:rsidRPr="00FD6099" w:rsidRDefault="00850189" w:rsidP="00DE7CB1">
      <w:pPr>
        <w:widowControl/>
        <w:numPr>
          <w:ilvl w:val="0"/>
          <w:numId w:val="27"/>
        </w:numPr>
        <w:suppressAutoHyphens w:val="0"/>
        <w:autoSpaceDE w:val="0"/>
        <w:autoSpaceDN w:val="0"/>
        <w:adjustRightInd w:val="0"/>
        <w:ind w:hanging="1260"/>
        <w:jc w:val="left"/>
      </w:pPr>
      <w:r w:rsidRPr="00FD6099">
        <w:t>charakteru stosunku, jaki będzie mnie łączył z Wykonawcą:</w:t>
      </w:r>
    </w:p>
    <w:p w14:paraId="1F162823" w14:textId="77777777" w:rsidR="00850189" w:rsidRPr="00FD6099" w:rsidRDefault="00850189" w:rsidP="00850189">
      <w:pPr>
        <w:autoSpaceDE w:val="0"/>
        <w:autoSpaceDN w:val="0"/>
        <w:adjustRightInd w:val="0"/>
        <w:ind w:left="567"/>
      </w:pPr>
      <w:r w:rsidRPr="00FD6099">
        <w:t>………………………………………………………………………………………………………………………………………………………………………</w:t>
      </w:r>
    </w:p>
    <w:p w14:paraId="300E7FE3" w14:textId="77777777" w:rsidR="00850189" w:rsidRPr="00FD6099" w:rsidRDefault="00850189" w:rsidP="00850189">
      <w:pPr>
        <w:autoSpaceDE w:val="0"/>
        <w:autoSpaceDN w:val="0"/>
        <w:adjustRightInd w:val="0"/>
        <w:ind w:left="567"/>
      </w:pPr>
      <w:r w:rsidRPr="00FD6099">
        <w:t>………………………………………………………………………………………………………………………………………………………………………</w:t>
      </w:r>
    </w:p>
    <w:p w14:paraId="374CF1A5" w14:textId="77777777" w:rsidR="00850189" w:rsidRPr="00FD6099" w:rsidRDefault="00850189" w:rsidP="00850189">
      <w:pPr>
        <w:autoSpaceDE w:val="0"/>
        <w:autoSpaceDN w:val="0"/>
        <w:adjustRightInd w:val="0"/>
        <w:ind w:left="567"/>
      </w:pPr>
      <w:r w:rsidRPr="00FD6099">
        <w:t>………………………………………………………………………………………………………………………………………………………………………</w:t>
      </w:r>
    </w:p>
    <w:p w14:paraId="1DDF1A0A" w14:textId="77777777" w:rsidR="00850189" w:rsidRPr="00FD6099" w:rsidRDefault="00850189" w:rsidP="00850189">
      <w:pPr>
        <w:autoSpaceDE w:val="0"/>
        <w:autoSpaceDN w:val="0"/>
        <w:adjustRightInd w:val="0"/>
      </w:pPr>
    </w:p>
    <w:p w14:paraId="12F6B5F8" w14:textId="77777777" w:rsidR="00850189" w:rsidRPr="00FD6099" w:rsidRDefault="00850189" w:rsidP="00DE7CB1">
      <w:pPr>
        <w:widowControl/>
        <w:numPr>
          <w:ilvl w:val="0"/>
          <w:numId w:val="27"/>
        </w:numPr>
        <w:suppressAutoHyphens w:val="0"/>
        <w:autoSpaceDE w:val="0"/>
        <w:autoSpaceDN w:val="0"/>
        <w:adjustRightInd w:val="0"/>
        <w:ind w:hanging="1260"/>
        <w:jc w:val="left"/>
      </w:pPr>
      <w:r w:rsidRPr="00FD6099">
        <w:t>zakres i okres mojego udziału przy wykonywaniu zamówienia:</w:t>
      </w:r>
    </w:p>
    <w:p w14:paraId="1DAFB7BF" w14:textId="77777777" w:rsidR="00850189" w:rsidRPr="00FD6099" w:rsidRDefault="00850189" w:rsidP="00850189">
      <w:pPr>
        <w:autoSpaceDE w:val="0"/>
        <w:autoSpaceDN w:val="0"/>
        <w:adjustRightInd w:val="0"/>
        <w:ind w:left="567"/>
      </w:pPr>
      <w:r w:rsidRPr="00FD6099">
        <w:t>………………………………………………………………………………………………………………………………………………………………………</w:t>
      </w:r>
    </w:p>
    <w:p w14:paraId="7928ED41" w14:textId="77777777" w:rsidR="00850189" w:rsidRPr="00FD6099" w:rsidRDefault="00850189" w:rsidP="00850189">
      <w:pPr>
        <w:autoSpaceDE w:val="0"/>
        <w:autoSpaceDN w:val="0"/>
        <w:adjustRightInd w:val="0"/>
        <w:ind w:left="567"/>
      </w:pPr>
      <w:r w:rsidRPr="00FD6099">
        <w:t>………………………………………………………………………………………………………………………………………………………………………</w:t>
      </w:r>
    </w:p>
    <w:p w14:paraId="3222D2C5" w14:textId="77777777" w:rsidR="00850189" w:rsidRPr="00FD6099" w:rsidRDefault="00850189" w:rsidP="00850189">
      <w:pPr>
        <w:autoSpaceDE w:val="0"/>
        <w:autoSpaceDN w:val="0"/>
        <w:adjustRightInd w:val="0"/>
        <w:ind w:left="567"/>
      </w:pPr>
      <w:r w:rsidRPr="00FD6099">
        <w:t>………………………………………………………………………………………………………………………………………………………………………</w:t>
      </w:r>
    </w:p>
    <w:p w14:paraId="5A25CD31" w14:textId="77777777" w:rsidR="00DB2E22" w:rsidRPr="00FD6099" w:rsidRDefault="00DB2E22" w:rsidP="00850189">
      <w:pPr>
        <w:autoSpaceDE w:val="0"/>
        <w:autoSpaceDN w:val="0"/>
        <w:adjustRightInd w:val="0"/>
        <w:ind w:left="567"/>
      </w:pPr>
    </w:p>
    <w:p w14:paraId="773DBD38" w14:textId="32F993BD" w:rsidR="00DB2E22" w:rsidRPr="00FD6099" w:rsidRDefault="00DB2E22" w:rsidP="00DE7CB1">
      <w:pPr>
        <w:pStyle w:val="Akapitzlist"/>
        <w:numPr>
          <w:ilvl w:val="0"/>
          <w:numId w:val="27"/>
        </w:numPr>
        <w:tabs>
          <w:tab w:val="clear" w:pos="1260"/>
          <w:tab w:val="num" w:pos="993"/>
        </w:tabs>
        <w:autoSpaceDE w:val="0"/>
        <w:autoSpaceDN w:val="0"/>
        <w:adjustRightInd w:val="0"/>
        <w:ind w:hanging="1260"/>
        <w:rPr>
          <w:rFonts w:ascii="Times New Roman" w:hAnsi="Times New Roman"/>
          <w:sz w:val="24"/>
          <w:szCs w:val="24"/>
        </w:rPr>
      </w:pPr>
      <w:r w:rsidRPr="00FD6099">
        <w:rPr>
          <w:rFonts w:ascii="Times New Roman" w:hAnsi="Times New Roman"/>
          <w:sz w:val="24"/>
          <w:szCs w:val="24"/>
          <w:lang w:val="pl-PL"/>
        </w:rPr>
        <w:t xml:space="preserve">spełniam warunki udziału w postępowaniu w zakresie, w którym mnie dotyczą, tj.: </w:t>
      </w:r>
    </w:p>
    <w:p w14:paraId="0BB4A666" w14:textId="63AC1B56" w:rsidR="00DB2E22" w:rsidRPr="00FD6099" w:rsidRDefault="00DB2E22" w:rsidP="004E707C">
      <w:pPr>
        <w:autoSpaceDE w:val="0"/>
        <w:autoSpaceDN w:val="0"/>
        <w:adjustRightInd w:val="0"/>
        <w:ind w:left="900" w:hanging="333"/>
      </w:pPr>
      <w:r w:rsidRPr="00FD6099">
        <w:t>………………………………………………………………………………………………………………………………………………………………………</w:t>
      </w:r>
      <w:r w:rsidR="004E707C" w:rsidRPr="00FD6099">
        <w:t xml:space="preserve"> </w:t>
      </w:r>
      <w:r w:rsidRPr="00FD6099">
        <w:t>………………………………………………………………………………………………………………………………………………………………………</w:t>
      </w:r>
    </w:p>
    <w:p w14:paraId="2C605DB7" w14:textId="7C6D72EA" w:rsidR="001B7C6C" w:rsidRPr="00FD6099" w:rsidRDefault="00DB2E22" w:rsidP="00DB2E22">
      <w:pPr>
        <w:autoSpaceDE w:val="0"/>
        <w:autoSpaceDN w:val="0"/>
        <w:adjustRightInd w:val="0"/>
        <w:ind w:firstLine="567"/>
      </w:pPr>
      <w:r w:rsidRPr="00FD6099">
        <w:t>………………………………………………………………………………………………………………………………………………………………………</w:t>
      </w:r>
    </w:p>
    <w:p w14:paraId="488BA2AC" w14:textId="77777777" w:rsidR="00911EEF" w:rsidRPr="00FD6099" w:rsidRDefault="001B7C6C">
      <w:pPr>
        <w:widowControl/>
        <w:suppressAutoHyphens w:val="0"/>
        <w:jc w:val="left"/>
      </w:pPr>
      <w:r w:rsidRPr="00FD6099">
        <w:br w:type="page"/>
      </w:r>
    </w:p>
    <w:p w14:paraId="0176C26E" w14:textId="14A6B409" w:rsidR="00E32760" w:rsidRPr="00FD6099" w:rsidRDefault="00E32760">
      <w:pPr>
        <w:widowControl/>
        <w:suppressAutoHyphens w:val="0"/>
        <w:jc w:val="left"/>
        <w:sectPr w:rsidR="00E32760" w:rsidRPr="00FD6099" w:rsidSect="003165D4">
          <w:headerReference w:type="default" r:id="rId47"/>
          <w:footerReference w:type="default" r:id="rId48"/>
          <w:pgSz w:w="11906" w:h="16838"/>
          <w:pgMar w:top="1145" w:right="1418" w:bottom="1418" w:left="1418" w:header="709" w:footer="709" w:gutter="0"/>
          <w:cols w:space="708"/>
          <w:docGrid w:linePitch="326"/>
        </w:sectPr>
      </w:pPr>
    </w:p>
    <w:p w14:paraId="76F961FF" w14:textId="77777777" w:rsidR="001F12DC" w:rsidRPr="002738B8" w:rsidRDefault="001F12DC" w:rsidP="001F12DC">
      <w:pPr>
        <w:widowControl/>
        <w:tabs>
          <w:tab w:val="left" w:pos="426"/>
        </w:tabs>
        <w:suppressAutoHyphens w:val="0"/>
        <w:spacing w:after="240" w:line="276" w:lineRule="auto"/>
        <w:rPr>
          <w:b/>
          <w:bCs/>
          <w:sz w:val="22"/>
          <w:szCs w:val="22"/>
          <w:u w:val="single"/>
        </w:rPr>
      </w:pPr>
      <w:r w:rsidRPr="002738B8">
        <w:rPr>
          <w:b/>
          <w:bCs/>
          <w:sz w:val="22"/>
          <w:szCs w:val="22"/>
          <w:u w:val="single"/>
        </w:rPr>
        <w:lastRenderedPageBreak/>
        <w:t>KALKULACJA CENOWA OFERTY</w:t>
      </w:r>
    </w:p>
    <w:tbl>
      <w:tblPr>
        <w:tblW w:w="1013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836"/>
        <w:gridCol w:w="1134"/>
        <w:gridCol w:w="1134"/>
        <w:gridCol w:w="1417"/>
        <w:gridCol w:w="1843"/>
        <w:gridCol w:w="1768"/>
      </w:tblGrid>
      <w:tr w:rsidR="00715055" w:rsidRPr="00715055" w14:paraId="78FFB5D6" w14:textId="77777777" w:rsidTr="00996E76">
        <w:trPr>
          <w:trHeight w:val="532"/>
        </w:trPr>
        <w:tc>
          <w:tcPr>
            <w:tcW w:w="10132" w:type="dxa"/>
            <w:gridSpan w:val="6"/>
            <w:tcBorders>
              <w:top w:val="single" w:sz="4" w:space="0" w:color="000000"/>
              <w:left w:val="single" w:sz="4" w:space="0" w:color="000000"/>
              <w:bottom w:val="single" w:sz="4" w:space="0" w:color="000000"/>
              <w:right w:val="single" w:sz="4" w:space="0" w:color="000000"/>
            </w:tcBorders>
            <w:vAlign w:val="center"/>
          </w:tcPr>
          <w:p w14:paraId="58315E69" w14:textId="77777777" w:rsidR="001F12DC" w:rsidRPr="002738B8" w:rsidRDefault="001F12DC" w:rsidP="001F12DC">
            <w:pPr>
              <w:widowControl/>
              <w:suppressAutoHyphens w:val="0"/>
              <w:outlineLvl w:val="0"/>
              <w:rPr>
                <w:b/>
                <w:sz w:val="22"/>
                <w:szCs w:val="22"/>
              </w:rPr>
            </w:pPr>
            <w:r w:rsidRPr="002738B8">
              <w:rPr>
                <w:b/>
                <w:sz w:val="22"/>
                <w:szCs w:val="22"/>
              </w:rPr>
              <w:t>Kalkulacja cenowa - Rozbudowa systemu</w:t>
            </w:r>
          </w:p>
        </w:tc>
      </w:tr>
      <w:tr w:rsidR="00715055" w:rsidRPr="00715055" w14:paraId="078099CB" w14:textId="77777777" w:rsidTr="00996E76">
        <w:trPr>
          <w:trHeight w:val="534"/>
        </w:trPr>
        <w:tc>
          <w:tcPr>
            <w:tcW w:w="2836" w:type="dxa"/>
            <w:tcBorders>
              <w:top w:val="single" w:sz="4" w:space="0" w:color="000000"/>
              <w:left w:val="single" w:sz="4" w:space="0" w:color="000000"/>
              <w:bottom w:val="single" w:sz="4" w:space="0" w:color="000000"/>
              <w:right w:val="single" w:sz="4" w:space="0" w:color="000000"/>
            </w:tcBorders>
            <w:vAlign w:val="center"/>
          </w:tcPr>
          <w:p w14:paraId="04EFCED4" w14:textId="77777777" w:rsidR="001F12DC" w:rsidRPr="002738B8" w:rsidRDefault="001F12DC" w:rsidP="001F12DC">
            <w:pPr>
              <w:rPr>
                <w:sz w:val="22"/>
                <w:szCs w:val="22"/>
              </w:rPr>
            </w:pPr>
            <w:r w:rsidRPr="002738B8">
              <w:rPr>
                <w:b/>
                <w:bCs/>
                <w:sz w:val="22"/>
                <w:szCs w:val="22"/>
                <w:u w:val="single"/>
              </w:rPr>
              <w:br w:type="page"/>
            </w:r>
            <w:r w:rsidRPr="002738B8">
              <w:rPr>
                <w:sz w:val="22"/>
                <w:szCs w:val="22"/>
              </w:rPr>
              <w:t>Rodzaj usługi</w:t>
            </w:r>
          </w:p>
        </w:tc>
        <w:tc>
          <w:tcPr>
            <w:tcW w:w="1134" w:type="dxa"/>
            <w:tcBorders>
              <w:top w:val="single" w:sz="4" w:space="0" w:color="000000"/>
              <w:left w:val="single" w:sz="4" w:space="0" w:color="000000"/>
              <w:bottom w:val="single" w:sz="4" w:space="0" w:color="000000"/>
              <w:right w:val="single" w:sz="4" w:space="0" w:color="000000"/>
            </w:tcBorders>
            <w:vAlign w:val="center"/>
          </w:tcPr>
          <w:p w14:paraId="7EDE46B2" w14:textId="77777777" w:rsidR="001F12DC" w:rsidRPr="002738B8" w:rsidRDefault="001F12DC" w:rsidP="001F12DC">
            <w:pPr>
              <w:widowControl/>
              <w:suppressAutoHyphens w:val="0"/>
              <w:outlineLvl w:val="0"/>
              <w:rPr>
                <w:bCs/>
                <w:sz w:val="22"/>
                <w:szCs w:val="22"/>
              </w:rPr>
            </w:pPr>
            <w:r w:rsidRPr="002738B8">
              <w:rPr>
                <w:bCs/>
                <w:sz w:val="22"/>
                <w:szCs w:val="22"/>
              </w:rPr>
              <w:t>Jednostka</w:t>
            </w:r>
          </w:p>
        </w:tc>
        <w:tc>
          <w:tcPr>
            <w:tcW w:w="1134" w:type="dxa"/>
            <w:tcBorders>
              <w:top w:val="single" w:sz="4" w:space="0" w:color="000000"/>
              <w:left w:val="single" w:sz="4" w:space="0" w:color="000000"/>
              <w:bottom w:val="single" w:sz="4" w:space="0" w:color="000000"/>
              <w:right w:val="single" w:sz="4" w:space="0" w:color="000000"/>
            </w:tcBorders>
            <w:vAlign w:val="center"/>
          </w:tcPr>
          <w:p w14:paraId="304B16E5" w14:textId="77777777" w:rsidR="001F12DC" w:rsidRPr="002738B8" w:rsidRDefault="001F12DC" w:rsidP="001F12DC">
            <w:pPr>
              <w:widowControl/>
              <w:suppressAutoHyphens w:val="0"/>
              <w:outlineLvl w:val="0"/>
              <w:rPr>
                <w:sz w:val="22"/>
                <w:szCs w:val="22"/>
              </w:rPr>
            </w:pPr>
            <w:r w:rsidRPr="002738B8">
              <w:rPr>
                <w:bCs/>
                <w:sz w:val="22"/>
                <w:szCs w:val="22"/>
              </w:rPr>
              <w:t>ilość</w:t>
            </w:r>
          </w:p>
        </w:tc>
        <w:tc>
          <w:tcPr>
            <w:tcW w:w="1417" w:type="dxa"/>
            <w:tcBorders>
              <w:top w:val="single" w:sz="4" w:space="0" w:color="000000"/>
              <w:left w:val="single" w:sz="4" w:space="0" w:color="000000"/>
              <w:bottom w:val="single" w:sz="4" w:space="0" w:color="000000"/>
              <w:right w:val="single" w:sz="4" w:space="0" w:color="000000"/>
            </w:tcBorders>
          </w:tcPr>
          <w:p w14:paraId="4BBA2F53" w14:textId="77777777" w:rsidR="001F12DC" w:rsidRPr="002738B8" w:rsidRDefault="001F12DC" w:rsidP="001F12DC">
            <w:pPr>
              <w:widowControl/>
              <w:suppressAutoHyphens w:val="0"/>
              <w:outlineLvl w:val="0"/>
              <w:rPr>
                <w:b/>
                <w:bCs/>
                <w:sz w:val="22"/>
                <w:szCs w:val="22"/>
              </w:rPr>
            </w:pPr>
            <w:r w:rsidRPr="002738B8">
              <w:rPr>
                <w:bCs/>
                <w:sz w:val="22"/>
                <w:szCs w:val="22"/>
              </w:rPr>
              <w:t xml:space="preserve">cena jednostkowa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B65EB7" w14:textId="77777777" w:rsidR="001F12DC" w:rsidRPr="002738B8" w:rsidRDefault="001F12DC" w:rsidP="001F12DC">
            <w:pPr>
              <w:widowControl/>
              <w:suppressAutoHyphens w:val="0"/>
              <w:outlineLvl w:val="0"/>
              <w:rPr>
                <w:bCs/>
                <w:sz w:val="22"/>
                <w:szCs w:val="22"/>
              </w:rPr>
            </w:pPr>
            <w:r w:rsidRPr="002738B8">
              <w:rPr>
                <w:bCs/>
                <w:sz w:val="22"/>
                <w:szCs w:val="22"/>
              </w:rPr>
              <w:t>wartość netto</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5C6AF9" w14:textId="77777777" w:rsidR="001F12DC" w:rsidRPr="002738B8" w:rsidRDefault="001F12DC" w:rsidP="001F12DC">
            <w:pPr>
              <w:widowControl/>
              <w:suppressAutoHyphens w:val="0"/>
              <w:outlineLvl w:val="0"/>
              <w:rPr>
                <w:sz w:val="22"/>
                <w:szCs w:val="22"/>
              </w:rPr>
            </w:pPr>
            <w:r w:rsidRPr="002738B8">
              <w:rPr>
                <w:bCs/>
                <w:sz w:val="22"/>
                <w:szCs w:val="22"/>
              </w:rPr>
              <w:t>wartość brutto</w:t>
            </w:r>
          </w:p>
        </w:tc>
      </w:tr>
      <w:tr w:rsidR="00715055" w:rsidRPr="00715055" w14:paraId="1FCE7A3F" w14:textId="77777777" w:rsidTr="00686C4F">
        <w:trPr>
          <w:trHeight w:val="666"/>
        </w:trPr>
        <w:tc>
          <w:tcPr>
            <w:tcW w:w="2836" w:type="dxa"/>
            <w:tcBorders>
              <w:top w:val="single" w:sz="4" w:space="0" w:color="000000"/>
              <w:left w:val="single" w:sz="4" w:space="0" w:color="000000"/>
              <w:bottom w:val="single" w:sz="4" w:space="0" w:color="000000"/>
              <w:right w:val="single" w:sz="4" w:space="0" w:color="000000"/>
            </w:tcBorders>
            <w:vAlign w:val="center"/>
          </w:tcPr>
          <w:p w14:paraId="6B98B139" w14:textId="77777777" w:rsidR="001F12DC" w:rsidRPr="002738B8" w:rsidRDefault="001F12DC" w:rsidP="001F12DC">
            <w:pPr>
              <w:widowControl/>
              <w:suppressAutoHyphens w:val="0"/>
              <w:spacing w:line="360" w:lineRule="auto"/>
              <w:outlineLvl w:val="0"/>
              <w:rPr>
                <w:sz w:val="22"/>
                <w:szCs w:val="22"/>
              </w:rPr>
            </w:pPr>
            <w:r w:rsidRPr="002738B8">
              <w:rPr>
                <w:bCs/>
                <w:sz w:val="22"/>
                <w:szCs w:val="22"/>
              </w:rPr>
              <w:t xml:space="preserve">Rozbudowa systemu </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3C58D" w14:textId="77777777" w:rsidR="001F12DC" w:rsidRPr="002738B8" w:rsidRDefault="001F12DC" w:rsidP="001F12DC">
            <w:pPr>
              <w:widowControl/>
              <w:suppressAutoHyphens w:val="0"/>
              <w:spacing w:line="360" w:lineRule="auto"/>
              <w:outlineLvl w:val="0"/>
              <w:rPr>
                <w:sz w:val="22"/>
                <w:szCs w:val="22"/>
              </w:rPr>
            </w:pPr>
            <w:r w:rsidRPr="002738B8">
              <w:rPr>
                <w:bCs/>
                <w:sz w:val="22"/>
                <w:szCs w:val="22"/>
              </w:rPr>
              <w:t>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664E9726" w14:textId="77777777" w:rsidR="001F12DC" w:rsidRPr="002738B8" w:rsidRDefault="001F12DC" w:rsidP="001F12DC">
            <w:pPr>
              <w:rPr>
                <w:sz w:val="22"/>
                <w:szCs w:val="22"/>
              </w:rPr>
            </w:pPr>
            <w:r w:rsidRPr="002738B8">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Pr>
          <w:p w14:paraId="70098057" w14:textId="77777777" w:rsidR="001F12DC" w:rsidRPr="002738B8" w:rsidRDefault="001F12DC" w:rsidP="001F12DC">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8D8D41" w14:textId="77777777" w:rsidR="001F12DC" w:rsidRPr="002738B8" w:rsidRDefault="001F12DC" w:rsidP="001F12DC">
            <w:pPr>
              <w:rPr>
                <w:sz w:val="22"/>
                <w:szCs w:val="22"/>
              </w:rPr>
            </w:pP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70D5FF" w14:textId="77777777" w:rsidR="001F12DC" w:rsidRPr="002738B8" w:rsidRDefault="001F12DC" w:rsidP="001F12DC">
            <w:pPr>
              <w:rPr>
                <w:sz w:val="22"/>
                <w:szCs w:val="22"/>
              </w:rPr>
            </w:pPr>
          </w:p>
        </w:tc>
      </w:tr>
      <w:tr w:rsidR="00715055" w:rsidRPr="00715055" w14:paraId="2AE71CDF" w14:textId="77777777" w:rsidTr="00996E76">
        <w:trPr>
          <w:trHeight w:val="562"/>
        </w:trPr>
        <w:tc>
          <w:tcPr>
            <w:tcW w:w="10132" w:type="dxa"/>
            <w:gridSpan w:val="6"/>
            <w:tcBorders>
              <w:top w:val="single" w:sz="4" w:space="0" w:color="000000"/>
              <w:left w:val="single" w:sz="4" w:space="0" w:color="000000"/>
              <w:bottom w:val="single" w:sz="4" w:space="0" w:color="000000"/>
              <w:right w:val="single" w:sz="4" w:space="0" w:color="000000"/>
            </w:tcBorders>
            <w:vAlign w:val="center"/>
          </w:tcPr>
          <w:p w14:paraId="4F3477DC" w14:textId="0499FAD0" w:rsidR="001F12DC" w:rsidRPr="002738B8" w:rsidRDefault="001F12DC" w:rsidP="001F12DC">
            <w:pPr>
              <w:widowControl/>
              <w:suppressAutoHyphens w:val="0"/>
              <w:spacing w:line="360" w:lineRule="auto"/>
              <w:outlineLvl w:val="0"/>
              <w:rPr>
                <w:sz w:val="22"/>
                <w:szCs w:val="22"/>
              </w:rPr>
            </w:pPr>
            <w:r w:rsidRPr="002738B8">
              <w:rPr>
                <w:b/>
                <w:sz w:val="22"/>
                <w:szCs w:val="22"/>
              </w:rPr>
              <w:t xml:space="preserve">Kalkulacja cenowa - </w:t>
            </w:r>
            <w:r w:rsidRPr="002738B8">
              <w:rPr>
                <w:b/>
                <w:bCs/>
                <w:sz w:val="22"/>
                <w:szCs w:val="22"/>
              </w:rPr>
              <w:t>Usługi szkoleniowe</w:t>
            </w:r>
            <w:r w:rsidR="005D03BD" w:rsidRPr="002738B8">
              <w:rPr>
                <w:b/>
                <w:bCs/>
                <w:sz w:val="22"/>
                <w:szCs w:val="22"/>
              </w:rPr>
              <w:t xml:space="preserve"> (wymagane)</w:t>
            </w:r>
          </w:p>
        </w:tc>
      </w:tr>
      <w:tr w:rsidR="00715055" w:rsidRPr="00715055" w14:paraId="7B09624E" w14:textId="77777777" w:rsidTr="00686C4F">
        <w:trPr>
          <w:trHeight w:val="816"/>
        </w:trPr>
        <w:tc>
          <w:tcPr>
            <w:tcW w:w="2836" w:type="dxa"/>
            <w:tcBorders>
              <w:top w:val="single" w:sz="4" w:space="0" w:color="000000"/>
              <w:left w:val="single" w:sz="4" w:space="0" w:color="000000"/>
              <w:bottom w:val="single" w:sz="4" w:space="0" w:color="000000"/>
              <w:right w:val="single" w:sz="4" w:space="0" w:color="000000"/>
            </w:tcBorders>
            <w:vAlign w:val="center"/>
          </w:tcPr>
          <w:p w14:paraId="7F4B6AB4" w14:textId="6BE9E101" w:rsidR="001F12DC" w:rsidRPr="002738B8" w:rsidRDefault="001F12DC" w:rsidP="001F12DC">
            <w:pPr>
              <w:widowControl/>
              <w:suppressAutoHyphens w:val="0"/>
              <w:spacing w:line="360" w:lineRule="auto"/>
              <w:outlineLvl w:val="0"/>
              <w:rPr>
                <w:sz w:val="22"/>
                <w:szCs w:val="22"/>
              </w:rPr>
            </w:pPr>
            <w:r w:rsidRPr="002738B8">
              <w:rPr>
                <w:b/>
                <w:bCs/>
                <w:sz w:val="22"/>
                <w:szCs w:val="22"/>
                <w:u w:val="single"/>
              </w:rPr>
              <w:br w:type="page"/>
            </w:r>
            <w:r w:rsidR="0049607B" w:rsidRPr="002738B8">
              <w:rPr>
                <w:sz w:val="22"/>
                <w:szCs w:val="22"/>
              </w:rPr>
              <w:t>Rodzaj usługi</w:t>
            </w:r>
          </w:p>
        </w:tc>
        <w:tc>
          <w:tcPr>
            <w:tcW w:w="1134" w:type="dxa"/>
            <w:tcBorders>
              <w:top w:val="single" w:sz="4" w:space="0" w:color="000000"/>
              <w:left w:val="single" w:sz="4" w:space="0" w:color="000000"/>
              <w:bottom w:val="single" w:sz="4" w:space="0" w:color="000000"/>
              <w:right w:val="single" w:sz="4" w:space="0" w:color="000000"/>
            </w:tcBorders>
            <w:vAlign w:val="center"/>
          </w:tcPr>
          <w:p w14:paraId="0B49777A" w14:textId="77777777" w:rsidR="001F12DC" w:rsidRPr="002738B8" w:rsidRDefault="001F12DC" w:rsidP="001F12DC">
            <w:pPr>
              <w:widowControl/>
              <w:suppressAutoHyphens w:val="0"/>
              <w:spacing w:line="360" w:lineRule="auto"/>
              <w:outlineLvl w:val="0"/>
              <w:rPr>
                <w:bCs/>
                <w:sz w:val="22"/>
                <w:szCs w:val="22"/>
              </w:rPr>
            </w:pPr>
            <w:r w:rsidRPr="002738B8">
              <w:rPr>
                <w:bCs/>
                <w:sz w:val="22"/>
                <w:szCs w:val="22"/>
              </w:rPr>
              <w:t>jednostka</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92F02" w14:textId="36958F85" w:rsidR="001F12DC" w:rsidRPr="002738B8" w:rsidRDefault="008C1747" w:rsidP="001F12DC">
            <w:pPr>
              <w:rPr>
                <w:sz w:val="22"/>
                <w:szCs w:val="22"/>
              </w:rPr>
            </w:pPr>
            <w:r w:rsidRPr="002738B8">
              <w:rPr>
                <w:bCs/>
                <w:sz w:val="22"/>
                <w:szCs w:val="22"/>
              </w:rPr>
              <w:t>Liczba godzin</w:t>
            </w:r>
          </w:p>
        </w:tc>
        <w:tc>
          <w:tcPr>
            <w:tcW w:w="1417" w:type="dxa"/>
            <w:tcBorders>
              <w:top w:val="single" w:sz="4" w:space="0" w:color="000000"/>
              <w:left w:val="single" w:sz="4" w:space="0" w:color="000000"/>
              <w:bottom w:val="single" w:sz="4" w:space="0" w:color="000000"/>
              <w:right w:val="single" w:sz="4" w:space="0" w:color="000000"/>
            </w:tcBorders>
          </w:tcPr>
          <w:p w14:paraId="700D0F3A" w14:textId="77777777" w:rsidR="001F12DC" w:rsidRPr="002738B8" w:rsidRDefault="001F12DC" w:rsidP="001F12DC">
            <w:pPr>
              <w:rPr>
                <w:sz w:val="22"/>
                <w:szCs w:val="22"/>
              </w:rPr>
            </w:pPr>
            <w:r w:rsidRPr="002738B8">
              <w:rPr>
                <w:bCs/>
                <w:sz w:val="22"/>
                <w:szCs w:val="22"/>
              </w:rPr>
              <w:t>cena jednostkowa netto (za godz. szkolenia)</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0E2A6B" w14:textId="77777777" w:rsidR="001F12DC" w:rsidRPr="002738B8" w:rsidRDefault="001F12DC" w:rsidP="001F12DC">
            <w:pPr>
              <w:widowControl/>
              <w:suppressAutoHyphens w:val="0"/>
              <w:outlineLvl w:val="0"/>
              <w:rPr>
                <w:bCs/>
                <w:sz w:val="22"/>
                <w:szCs w:val="22"/>
              </w:rPr>
            </w:pPr>
            <w:r w:rsidRPr="002738B8">
              <w:rPr>
                <w:bCs/>
                <w:sz w:val="22"/>
                <w:szCs w:val="22"/>
              </w:rPr>
              <w:t>wartość netto</w:t>
            </w:r>
          </w:p>
          <w:p w14:paraId="7A7E1892" w14:textId="77777777" w:rsidR="001F12DC" w:rsidRPr="002738B8" w:rsidRDefault="001F12DC" w:rsidP="001F12DC">
            <w:pPr>
              <w:rPr>
                <w:bCs/>
                <w:sz w:val="22"/>
                <w:szCs w:val="22"/>
              </w:rPr>
            </w:pPr>
            <w:r w:rsidRPr="002738B8">
              <w:rPr>
                <w:bCs/>
                <w:sz w:val="22"/>
                <w:szCs w:val="22"/>
              </w:rPr>
              <w:t xml:space="preserve">(liczba godzin szkoleń x </w:t>
            </w:r>
          </w:p>
          <w:p w14:paraId="528180BD" w14:textId="77777777" w:rsidR="001F12DC" w:rsidRPr="002738B8" w:rsidRDefault="001F12DC" w:rsidP="001F12DC">
            <w:pPr>
              <w:rPr>
                <w:sz w:val="22"/>
                <w:szCs w:val="22"/>
              </w:rPr>
            </w:pPr>
            <w:r w:rsidRPr="002738B8">
              <w:rPr>
                <w:bCs/>
                <w:sz w:val="22"/>
                <w:szCs w:val="22"/>
              </w:rPr>
              <w:t>cena jednostkowa netto za godz. szkolenia)</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34BB7C" w14:textId="77777777" w:rsidR="001F12DC" w:rsidRPr="002738B8" w:rsidRDefault="001F12DC" w:rsidP="001F12DC">
            <w:pPr>
              <w:rPr>
                <w:sz w:val="22"/>
                <w:szCs w:val="22"/>
              </w:rPr>
            </w:pPr>
            <w:r w:rsidRPr="002738B8">
              <w:rPr>
                <w:bCs/>
                <w:sz w:val="22"/>
                <w:szCs w:val="22"/>
              </w:rPr>
              <w:t>wartość brutto</w:t>
            </w:r>
          </w:p>
        </w:tc>
      </w:tr>
      <w:tr w:rsidR="00715055" w:rsidRPr="00715055" w14:paraId="4CC1F1CC" w14:textId="77777777" w:rsidTr="00512F0C">
        <w:trPr>
          <w:trHeight w:val="1059"/>
        </w:trPr>
        <w:tc>
          <w:tcPr>
            <w:tcW w:w="2836" w:type="dxa"/>
            <w:tcBorders>
              <w:top w:val="single" w:sz="4" w:space="0" w:color="000000"/>
              <w:left w:val="single" w:sz="4" w:space="0" w:color="000000"/>
              <w:bottom w:val="single" w:sz="4" w:space="0" w:color="000000"/>
              <w:right w:val="single" w:sz="4" w:space="0" w:color="000000"/>
            </w:tcBorders>
            <w:vAlign w:val="center"/>
          </w:tcPr>
          <w:p w14:paraId="3F2E9E49" w14:textId="77777777" w:rsidR="006B0D56" w:rsidRPr="002738B8" w:rsidRDefault="006B0D56" w:rsidP="006B0D56">
            <w:pPr>
              <w:widowControl/>
              <w:suppressAutoHyphens w:val="0"/>
              <w:spacing w:line="360" w:lineRule="auto"/>
              <w:outlineLvl w:val="0"/>
              <w:rPr>
                <w:sz w:val="22"/>
                <w:szCs w:val="22"/>
              </w:rPr>
            </w:pPr>
            <w:r w:rsidRPr="002738B8">
              <w:rPr>
                <w:sz w:val="22"/>
                <w:szCs w:val="22"/>
              </w:rPr>
              <w:t>Usługi szkoleniowe</w:t>
            </w:r>
          </w:p>
          <w:p w14:paraId="79835A66" w14:textId="7A7B3EAB" w:rsidR="006B0D56" w:rsidRPr="002738B8" w:rsidRDefault="006B0D56" w:rsidP="006B0D56">
            <w:pPr>
              <w:widowControl/>
              <w:suppressAutoHyphens w:val="0"/>
              <w:spacing w:line="360" w:lineRule="auto"/>
              <w:outlineLvl w:val="0"/>
              <w:rPr>
                <w:sz w:val="22"/>
                <w:szCs w:val="22"/>
              </w:rPr>
            </w:pPr>
            <w:r w:rsidRPr="002738B8">
              <w:rPr>
                <w:bCs/>
                <w:sz w:val="22"/>
                <w:szCs w:val="22"/>
              </w:rPr>
              <w:t>(wymagane godziny usług szkoleniowych)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3F2FFF01" w14:textId="65201264" w:rsidR="006B0D56" w:rsidRPr="002738B8" w:rsidRDefault="006B0D56" w:rsidP="006B0D56">
            <w:pPr>
              <w:widowControl/>
              <w:suppressAutoHyphens w:val="0"/>
              <w:spacing w:line="360" w:lineRule="auto"/>
              <w:outlineLvl w:val="0"/>
              <w:rPr>
                <w:bCs/>
                <w:sz w:val="22"/>
                <w:szCs w:val="22"/>
              </w:rPr>
            </w:pPr>
            <w:r w:rsidRPr="002738B8">
              <w:rPr>
                <w:bCs/>
                <w:sz w:val="22"/>
                <w:szCs w:val="22"/>
              </w:rPr>
              <w:t>godz.</w:t>
            </w:r>
          </w:p>
        </w:tc>
        <w:tc>
          <w:tcPr>
            <w:tcW w:w="1134" w:type="dxa"/>
            <w:tcBorders>
              <w:top w:val="single" w:sz="4" w:space="0" w:color="000000"/>
              <w:left w:val="single" w:sz="4" w:space="0" w:color="000000"/>
              <w:bottom w:val="single" w:sz="4" w:space="0" w:color="000000"/>
              <w:right w:val="single" w:sz="4" w:space="0" w:color="000000"/>
            </w:tcBorders>
            <w:vAlign w:val="center"/>
          </w:tcPr>
          <w:p w14:paraId="2F569E42" w14:textId="3410D49E" w:rsidR="006B0D56" w:rsidRPr="002738B8" w:rsidRDefault="00E0400F" w:rsidP="006B0D56">
            <w:pPr>
              <w:rPr>
                <w:sz w:val="22"/>
                <w:szCs w:val="22"/>
              </w:rPr>
            </w:pPr>
            <w:r w:rsidRPr="002738B8">
              <w:rPr>
                <w:sz w:val="22"/>
                <w:szCs w:val="22"/>
              </w:rPr>
              <w:t>20</w:t>
            </w:r>
          </w:p>
        </w:tc>
        <w:tc>
          <w:tcPr>
            <w:tcW w:w="1417" w:type="dxa"/>
            <w:tcBorders>
              <w:top w:val="single" w:sz="4" w:space="0" w:color="000000"/>
              <w:left w:val="single" w:sz="4" w:space="0" w:color="000000"/>
              <w:bottom w:val="single" w:sz="4" w:space="0" w:color="000000"/>
              <w:right w:val="single" w:sz="4" w:space="0" w:color="000000"/>
            </w:tcBorders>
          </w:tcPr>
          <w:p w14:paraId="29021C1A" w14:textId="77777777" w:rsidR="006B0D56" w:rsidRPr="002738B8" w:rsidRDefault="006B0D56" w:rsidP="006B0D56">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FCC7EB" w14:textId="77777777" w:rsidR="006B0D56" w:rsidRPr="002738B8" w:rsidRDefault="006B0D56" w:rsidP="006B0D56">
            <w:pPr>
              <w:rPr>
                <w:sz w:val="22"/>
                <w:szCs w:val="22"/>
              </w:rPr>
            </w:pP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8E5E3D" w14:textId="77777777" w:rsidR="006B0D56" w:rsidRPr="002738B8" w:rsidRDefault="006B0D56" w:rsidP="006B0D56">
            <w:pPr>
              <w:rPr>
                <w:sz w:val="22"/>
                <w:szCs w:val="22"/>
              </w:rPr>
            </w:pPr>
          </w:p>
        </w:tc>
      </w:tr>
      <w:tr w:rsidR="00715055" w:rsidRPr="00715055" w14:paraId="39B3F6F8" w14:textId="77777777" w:rsidTr="00512F0C">
        <w:trPr>
          <w:trHeight w:val="654"/>
        </w:trPr>
        <w:tc>
          <w:tcPr>
            <w:tcW w:w="6521" w:type="dxa"/>
            <w:gridSpan w:val="4"/>
            <w:tcBorders>
              <w:top w:val="single" w:sz="4" w:space="0" w:color="000000"/>
              <w:left w:val="single" w:sz="4" w:space="0" w:color="000000"/>
              <w:bottom w:val="single" w:sz="4" w:space="0" w:color="000000"/>
              <w:right w:val="single" w:sz="4" w:space="0" w:color="000000"/>
            </w:tcBorders>
            <w:vAlign w:val="center"/>
          </w:tcPr>
          <w:p w14:paraId="1AF5C01C" w14:textId="7E200543" w:rsidR="000762BF" w:rsidRPr="002738B8" w:rsidRDefault="00C338CE" w:rsidP="006B0D56">
            <w:pPr>
              <w:rPr>
                <w:sz w:val="22"/>
                <w:szCs w:val="22"/>
              </w:rPr>
            </w:pPr>
            <w:r w:rsidRPr="002738B8">
              <w:rPr>
                <w:sz w:val="22"/>
                <w:szCs w:val="22"/>
              </w:rPr>
              <w:t>Razem (</w:t>
            </w:r>
            <w:r w:rsidRPr="002738B8">
              <w:rPr>
                <w:bCs/>
                <w:sz w:val="22"/>
                <w:szCs w:val="22"/>
              </w:rPr>
              <w:t xml:space="preserve">rozbudowa systemu i </w:t>
            </w:r>
            <w:r w:rsidRPr="002738B8">
              <w:rPr>
                <w:sz w:val="22"/>
                <w:szCs w:val="22"/>
              </w:rPr>
              <w:t>usługi szkoleniowe</w:t>
            </w:r>
            <w:r w:rsidR="0049607B" w:rsidRPr="002738B8">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D7B2D5" w14:textId="77777777" w:rsidR="000762BF" w:rsidRPr="002738B8" w:rsidRDefault="000762BF" w:rsidP="006B0D56">
            <w:pPr>
              <w:rPr>
                <w:sz w:val="22"/>
                <w:szCs w:val="22"/>
              </w:rPr>
            </w:pP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F48C37" w14:textId="77777777" w:rsidR="000762BF" w:rsidRPr="002738B8" w:rsidRDefault="000762BF" w:rsidP="006B0D56">
            <w:pPr>
              <w:rPr>
                <w:sz w:val="22"/>
                <w:szCs w:val="22"/>
              </w:rPr>
            </w:pPr>
          </w:p>
        </w:tc>
      </w:tr>
      <w:tr w:rsidR="00715055" w:rsidRPr="00715055" w14:paraId="6F8F0E69" w14:textId="77777777" w:rsidTr="00512F0C">
        <w:trPr>
          <w:trHeight w:val="604"/>
        </w:trPr>
        <w:tc>
          <w:tcPr>
            <w:tcW w:w="10132" w:type="dxa"/>
            <w:gridSpan w:val="6"/>
            <w:tcBorders>
              <w:top w:val="single" w:sz="4" w:space="0" w:color="000000"/>
              <w:left w:val="single" w:sz="4" w:space="0" w:color="000000"/>
              <w:bottom w:val="single" w:sz="4" w:space="0" w:color="000000"/>
              <w:right w:val="single" w:sz="4" w:space="0" w:color="000000"/>
            </w:tcBorders>
            <w:vAlign w:val="center"/>
          </w:tcPr>
          <w:p w14:paraId="37310B66" w14:textId="7F2455D3" w:rsidR="008C2111" w:rsidRPr="002738B8" w:rsidRDefault="008C2111" w:rsidP="00172F6F">
            <w:pPr>
              <w:widowControl/>
              <w:suppressAutoHyphens w:val="0"/>
              <w:spacing w:line="360" w:lineRule="auto"/>
              <w:outlineLvl w:val="0"/>
              <w:rPr>
                <w:sz w:val="22"/>
                <w:szCs w:val="22"/>
              </w:rPr>
            </w:pPr>
            <w:r w:rsidRPr="002738B8">
              <w:rPr>
                <w:b/>
                <w:sz w:val="22"/>
                <w:szCs w:val="22"/>
              </w:rPr>
              <w:t xml:space="preserve">Kalkulacja - </w:t>
            </w:r>
            <w:r w:rsidRPr="002738B8">
              <w:rPr>
                <w:b/>
                <w:bCs/>
                <w:sz w:val="22"/>
                <w:szCs w:val="22"/>
              </w:rPr>
              <w:t>Usługi szkoleniowe</w:t>
            </w:r>
            <w:r w:rsidRPr="002738B8">
              <w:rPr>
                <w:sz w:val="22"/>
                <w:szCs w:val="22"/>
              </w:rPr>
              <w:t xml:space="preserve"> </w:t>
            </w:r>
            <w:r w:rsidRPr="002738B8">
              <w:rPr>
                <w:b/>
                <w:bCs/>
                <w:sz w:val="22"/>
                <w:szCs w:val="22"/>
              </w:rPr>
              <w:t>(dodatkowe</w:t>
            </w:r>
            <w:r w:rsidR="005D03BD" w:rsidRPr="002738B8">
              <w:rPr>
                <w:b/>
                <w:bCs/>
                <w:sz w:val="22"/>
                <w:szCs w:val="22"/>
              </w:rPr>
              <w:t xml:space="preserve"> </w:t>
            </w:r>
            <w:r w:rsidRPr="002738B8">
              <w:rPr>
                <w:b/>
                <w:bCs/>
                <w:sz w:val="22"/>
                <w:szCs w:val="22"/>
              </w:rPr>
              <w:t>usług</w:t>
            </w:r>
            <w:r w:rsidR="005D03BD" w:rsidRPr="002738B8">
              <w:rPr>
                <w:b/>
                <w:bCs/>
                <w:sz w:val="22"/>
                <w:szCs w:val="22"/>
              </w:rPr>
              <w:t>i</w:t>
            </w:r>
            <w:r w:rsidRPr="002738B8">
              <w:rPr>
                <w:b/>
                <w:bCs/>
                <w:sz w:val="22"/>
                <w:szCs w:val="22"/>
              </w:rPr>
              <w:t xml:space="preserve"> szkoleniow</w:t>
            </w:r>
            <w:r w:rsidR="005D03BD" w:rsidRPr="002738B8">
              <w:rPr>
                <w:b/>
                <w:bCs/>
                <w:sz w:val="22"/>
                <w:szCs w:val="22"/>
              </w:rPr>
              <w:t>e</w:t>
            </w:r>
            <w:r w:rsidRPr="002738B8">
              <w:rPr>
                <w:b/>
                <w:bCs/>
                <w:sz w:val="22"/>
                <w:szCs w:val="22"/>
              </w:rPr>
              <w:t>)</w:t>
            </w:r>
            <w:r w:rsidRPr="002738B8">
              <w:rPr>
                <w:bCs/>
                <w:sz w:val="22"/>
                <w:szCs w:val="22"/>
              </w:rPr>
              <w:t xml:space="preserve"> </w:t>
            </w:r>
          </w:p>
        </w:tc>
      </w:tr>
      <w:tr w:rsidR="00715055" w:rsidRPr="00715055" w14:paraId="5C965C81" w14:textId="77777777" w:rsidTr="00512F0C">
        <w:trPr>
          <w:trHeight w:val="476"/>
        </w:trPr>
        <w:tc>
          <w:tcPr>
            <w:tcW w:w="6521" w:type="dxa"/>
            <w:gridSpan w:val="4"/>
            <w:tcBorders>
              <w:top w:val="single" w:sz="4" w:space="0" w:color="000000"/>
              <w:left w:val="single" w:sz="4" w:space="0" w:color="000000"/>
              <w:bottom w:val="single" w:sz="4" w:space="0" w:color="000000"/>
              <w:right w:val="single" w:sz="4" w:space="0" w:color="000000"/>
            </w:tcBorders>
            <w:vAlign w:val="center"/>
          </w:tcPr>
          <w:p w14:paraId="15E18EDD" w14:textId="0669D722" w:rsidR="0049607B" w:rsidRPr="002738B8" w:rsidRDefault="0049607B" w:rsidP="006B0D56">
            <w:pPr>
              <w:rPr>
                <w:sz w:val="22"/>
                <w:szCs w:val="22"/>
              </w:rPr>
            </w:pPr>
            <w:r w:rsidRPr="002738B8">
              <w:rPr>
                <w:sz w:val="22"/>
                <w:szCs w:val="22"/>
              </w:rPr>
              <w:t>Rodzaj usługi</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327939" w14:textId="69F2BABF" w:rsidR="0049607B" w:rsidRPr="002738B8" w:rsidRDefault="0049607B" w:rsidP="006B0D56">
            <w:pPr>
              <w:rPr>
                <w:sz w:val="22"/>
                <w:szCs w:val="22"/>
              </w:rPr>
            </w:pPr>
            <w:r w:rsidRPr="002738B8">
              <w:rPr>
                <w:bCs/>
                <w:sz w:val="22"/>
                <w:szCs w:val="22"/>
              </w:rPr>
              <w:t>jednostka</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613760" w14:textId="3925786A" w:rsidR="0049607B" w:rsidRPr="002738B8" w:rsidRDefault="0049607B" w:rsidP="006B0D56">
            <w:pPr>
              <w:rPr>
                <w:sz w:val="22"/>
                <w:szCs w:val="22"/>
              </w:rPr>
            </w:pPr>
            <w:r w:rsidRPr="002738B8">
              <w:rPr>
                <w:bCs/>
                <w:sz w:val="22"/>
                <w:szCs w:val="22"/>
              </w:rPr>
              <w:t>Liczba godzin</w:t>
            </w:r>
          </w:p>
        </w:tc>
      </w:tr>
      <w:tr w:rsidR="00715055" w:rsidRPr="00715055" w14:paraId="17184A31" w14:textId="77777777" w:rsidTr="00512F0C">
        <w:trPr>
          <w:trHeight w:val="1534"/>
        </w:trPr>
        <w:tc>
          <w:tcPr>
            <w:tcW w:w="6521" w:type="dxa"/>
            <w:gridSpan w:val="4"/>
            <w:tcBorders>
              <w:top w:val="single" w:sz="4" w:space="0" w:color="000000"/>
              <w:left w:val="single" w:sz="4" w:space="0" w:color="000000"/>
              <w:bottom w:val="single" w:sz="4" w:space="0" w:color="000000"/>
              <w:right w:val="single" w:sz="4" w:space="0" w:color="000000"/>
            </w:tcBorders>
            <w:vAlign w:val="center"/>
          </w:tcPr>
          <w:p w14:paraId="6D230785" w14:textId="564B4C5F" w:rsidR="008C1747" w:rsidRPr="002738B8" w:rsidRDefault="005D03BD" w:rsidP="006B0D56">
            <w:pPr>
              <w:widowControl/>
              <w:suppressAutoHyphens w:val="0"/>
              <w:spacing w:line="360" w:lineRule="auto"/>
              <w:outlineLvl w:val="0"/>
              <w:rPr>
                <w:sz w:val="22"/>
                <w:szCs w:val="22"/>
              </w:rPr>
            </w:pPr>
            <w:r w:rsidRPr="002738B8">
              <w:rPr>
                <w:sz w:val="22"/>
                <w:szCs w:val="22"/>
              </w:rPr>
              <w:t>Dodatkowe u</w:t>
            </w:r>
            <w:r w:rsidR="008C1747" w:rsidRPr="002738B8">
              <w:rPr>
                <w:sz w:val="22"/>
                <w:szCs w:val="22"/>
              </w:rPr>
              <w:t>sługi szkoleniowe</w:t>
            </w:r>
          </w:p>
          <w:p w14:paraId="48F30E5C" w14:textId="77777777" w:rsidR="008C1747" w:rsidRPr="002738B8" w:rsidRDefault="008C1747" w:rsidP="006B0D56">
            <w:pPr>
              <w:rPr>
                <w:bCs/>
                <w:sz w:val="22"/>
                <w:szCs w:val="22"/>
              </w:rPr>
            </w:pPr>
            <w:r w:rsidRPr="002738B8">
              <w:rPr>
                <w:bCs/>
                <w:sz w:val="22"/>
                <w:szCs w:val="22"/>
              </w:rPr>
              <w:t>(dodatkowe godziny usług szkoleniowych)</w:t>
            </w:r>
            <w:r w:rsidR="0049607B" w:rsidRPr="002738B8">
              <w:rPr>
                <w:bCs/>
                <w:sz w:val="22"/>
                <w:szCs w:val="22"/>
              </w:rPr>
              <w:t>*</w:t>
            </w:r>
          </w:p>
          <w:p w14:paraId="0613758B" w14:textId="77777777" w:rsidR="00512F0C" w:rsidRPr="002738B8" w:rsidRDefault="00512F0C" w:rsidP="006B0D56">
            <w:pPr>
              <w:rPr>
                <w:bCs/>
                <w:sz w:val="22"/>
                <w:szCs w:val="22"/>
              </w:rPr>
            </w:pPr>
          </w:p>
          <w:p w14:paraId="6F252EBD" w14:textId="41619D4C" w:rsidR="007754CD" w:rsidRPr="002738B8" w:rsidRDefault="00FE0B12" w:rsidP="00EF1879">
            <w:pPr>
              <w:jc w:val="both"/>
              <w:rPr>
                <w:bCs/>
                <w:sz w:val="22"/>
                <w:szCs w:val="22"/>
              </w:rPr>
            </w:pPr>
            <w:r w:rsidRPr="002738B8">
              <w:rPr>
                <w:sz w:val="22"/>
                <w:szCs w:val="22"/>
              </w:rPr>
              <w:t xml:space="preserve"> *</w:t>
            </w:r>
            <w:r w:rsidR="005E6D76" w:rsidRPr="002738B8">
              <w:rPr>
                <w:sz w:val="22"/>
                <w:szCs w:val="22"/>
              </w:rPr>
              <w:t xml:space="preserve">Dodatkowe godziny nie </w:t>
            </w:r>
            <w:r w:rsidR="00CC6EB7" w:rsidRPr="002738B8">
              <w:rPr>
                <w:sz w:val="22"/>
                <w:szCs w:val="22"/>
              </w:rPr>
              <w:t>są wyceniane</w:t>
            </w:r>
            <w:r w:rsidR="00EC598B" w:rsidRPr="002738B8">
              <w:rPr>
                <w:sz w:val="22"/>
                <w:szCs w:val="22"/>
              </w:rPr>
              <w:t xml:space="preserve"> odrębnie. W</w:t>
            </w:r>
            <w:r w:rsidR="004D5178" w:rsidRPr="002738B8">
              <w:rPr>
                <w:sz w:val="22"/>
                <w:szCs w:val="22"/>
              </w:rPr>
              <w:t xml:space="preserve">ykonawca </w:t>
            </w:r>
            <w:r w:rsidR="00EC598B" w:rsidRPr="002738B8">
              <w:rPr>
                <w:sz w:val="22"/>
                <w:szCs w:val="22"/>
              </w:rPr>
              <w:t>koszt</w:t>
            </w:r>
            <w:r w:rsidR="00EC598B" w:rsidRPr="002738B8">
              <w:rPr>
                <w:bCs/>
                <w:sz w:val="22"/>
                <w:szCs w:val="22"/>
              </w:rPr>
              <w:t xml:space="preserve"> dodatkowych godzin usług szkoleniowych </w:t>
            </w:r>
            <w:r w:rsidR="00EF1879" w:rsidRPr="002738B8">
              <w:rPr>
                <w:bCs/>
                <w:sz w:val="22"/>
                <w:szCs w:val="22"/>
              </w:rPr>
              <w:t>uwzględnia w kalkulacji oferty.</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7EEE31" w14:textId="0541691C" w:rsidR="008C1747" w:rsidRPr="002738B8" w:rsidRDefault="00BF4CB3" w:rsidP="006B0D56">
            <w:pPr>
              <w:rPr>
                <w:sz w:val="22"/>
                <w:szCs w:val="22"/>
              </w:rPr>
            </w:pPr>
            <w:r w:rsidRPr="002738B8">
              <w:rPr>
                <w:sz w:val="22"/>
                <w:szCs w:val="22"/>
              </w:rPr>
              <w:t xml:space="preserve">godz. </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848613" w14:textId="77777777" w:rsidR="008C1747" w:rsidRPr="002738B8" w:rsidRDefault="008C1747" w:rsidP="006B0D56">
            <w:pPr>
              <w:rPr>
                <w:sz w:val="22"/>
                <w:szCs w:val="22"/>
              </w:rPr>
            </w:pPr>
          </w:p>
        </w:tc>
      </w:tr>
      <w:tr w:rsidR="00715055" w:rsidRPr="00715055" w14:paraId="000C98E0" w14:textId="77777777" w:rsidTr="00512F0C">
        <w:trPr>
          <w:trHeight w:val="831"/>
        </w:trPr>
        <w:tc>
          <w:tcPr>
            <w:tcW w:w="652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E2FD20" w14:textId="04B24AFD" w:rsidR="006B0D56" w:rsidRPr="002738B8" w:rsidRDefault="00EC0CD0" w:rsidP="006B0D56">
            <w:pPr>
              <w:rPr>
                <w:sz w:val="22"/>
                <w:szCs w:val="22"/>
              </w:rPr>
            </w:pPr>
            <w:r w:rsidRPr="002738B8">
              <w:rPr>
                <w:sz w:val="22"/>
                <w:szCs w:val="22"/>
              </w:rPr>
              <w:t>Razem</w:t>
            </w:r>
            <w:r w:rsidR="00BF4CB3" w:rsidRPr="002738B8">
              <w:rPr>
                <w:sz w:val="22"/>
                <w:szCs w:val="22"/>
              </w:rPr>
              <w:t xml:space="preserve"> liczba godzin szkoleniowych </w:t>
            </w:r>
            <w:r w:rsidRPr="002738B8">
              <w:rPr>
                <w:sz w:val="22"/>
                <w:szCs w:val="22"/>
              </w:rPr>
              <w:t xml:space="preserve">(usługi szkoleniowe </w:t>
            </w:r>
            <w:r w:rsidRPr="002738B8">
              <w:rPr>
                <w:bCs/>
                <w:sz w:val="22"/>
                <w:szCs w:val="22"/>
              </w:rPr>
              <w:t>wymagane i dodatkowe godziny usług szkoleniowych</w:t>
            </w:r>
            <w:r w:rsidRPr="002738B8">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15831D" w14:textId="79F8141D" w:rsidR="006B0D56" w:rsidRPr="002738B8" w:rsidRDefault="00BF4CB3" w:rsidP="006B0D56">
            <w:pPr>
              <w:rPr>
                <w:sz w:val="22"/>
                <w:szCs w:val="22"/>
              </w:rPr>
            </w:pPr>
            <w:r w:rsidRPr="002738B8">
              <w:rPr>
                <w:sz w:val="22"/>
                <w:szCs w:val="22"/>
              </w:rPr>
              <w:t xml:space="preserve">godz. </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53C07F" w14:textId="77777777" w:rsidR="006B0D56" w:rsidRPr="002738B8" w:rsidRDefault="006B0D56" w:rsidP="006B0D56">
            <w:pPr>
              <w:rPr>
                <w:sz w:val="22"/>
                <w:szCs w:val="22"/>
              </w:rPr>
            </w:pPr>
          </w:p>
        </w:tc>
      </w:tr>
    </w:tbl>
    <w:p w14:paraId="41687C34" w14:textId="77777777" w:rsidR="00B00B33" w:rsidRPr="00B82968" w:rsidRDefault="00B00B33" w:rsidP="008E33E3">
      <w:pPr>
        <w:widowControl/>
        <w:suppressAutoHyphens w:val="0"/>
        <w:jc w:val="left"/>
        <w:rPr>
          <w:b/>
          <w:bCs/>
          <w:color w:val="FF0000"/>
          <w:highlight w:val="green"/>
        </w:rPr>
        <w:sectPr w:rsidR="00B00B33" w:rsidRPr="00B82968" w:rsidSect="00297998">
          <w:pgSz w:w="11906" w:h="16838"/>
          <w:pgMar w:top="1145" w:right="1418" w:bottom="1843" w:left="1418" w:header="709" w:footer="709" w:gutter="0"/>
          <w:cols w:space="708"/>
          <w:docGrid w:linePitch="326"/>
        </w:sectPr>
      </w:pPr>
    </w:p>
    <w:p w14:paraId="7463A667" w14:textId="77777777" w:rsidR="009A39BA" w:rsidRPr="00FD6099" w:rsidRDefault="009A39BA" w:rsidP="009A39BA">
      <w:pPr>
        <w:suppressAutoHyphens w:val="0"/>
        <w:adjustRightInd w:val="0"/>
        <w:ind w:left="426"/>
        <w:jc w:val="right"/>
        <w:textAlignment w:val="baseline"/>
        <w:rPr>
          <w:b/>
          <w:bCs/>
        </w:rPr>
      </w:pPr>
      <w:r w:rsidRPr="00FD6099">
        <w:rPr>
          <w:b/>
          <w:bCs/>
        </w:rPr>
        <w:lastRenderedPageBreak/>
        <w:t>Załącznik nr 2 do SWZ</w:t>
      </w:r>
    </w:p>
    <w:p w14:paraId="0B9641D4" w14:textId="2EED133F" w:rsidR="00F740CD" w:rsidRPr="00FD6099" w:rsidRDefault="00F740CD" w:rsidP="00DC7615">
      <w:pPr>
        <w:suppressAutoHyphens w:val="0"/>
        <w:adjustRightInd w:val="0"/>
        <w:ind w:left="426"/>
        <w:jc w:val="right"/>
        <w:textAlignment w:val="baseline"/>
        <w:rPr>
          <w:b/>
        </w:rPr>
      </w:pPr>
    </w:p>
    <w:p w14:paraId="4CAFC5D6" w14:textId="77777777" w:rsidR="009A39BA" w:rsidRPr="00FD6099" w:rsidRDefault="009A39BA" w:rsidP="009A39BA">
      <w:pPr>
        <w:suppressAutoHyphens w:val="0"/>
        <w:adjustRightInd w:val="0"/>
        <w:ind w:left="426"/>
        <w:jc w:val="right"/>
        <w:textAlignment w:val="baseline"/>
        <w:rPr>
          <w:b/>
          <w:bCs/>
        </w:rPr>
      </w:pPr>
    </w:p>
    <w:p w14:paraId="0E4593F6" w14:textId="77777777" w:rsidR="009A39BA" w:rsidRPr="00FD6099" w:rsidRDefault="009A39BA" w:rsidP="009A39BA">
      <w:pPr>
        <w:suppressAutoHyphens w:val="0"/>
        <w:adjustRightInd w:val="0"/>
        <w:ind w:left="426"/>
        <w:jc w:val="right"/>
        <w:textAlignment w:val="baseline"/>
        <w:rPr>
          <w:b/>
          <w:bCs/>
        </w:rPr>
      </w:pPr>
      <w:r w:rsidRPr="00FD6099">
        <w:rPr>
          <w:b/>
          <w:noProof/>
        </w:rPr>
        <w:drawing>
          <wp:anchor distT="0" distB="0" distL="114300" distR="114300" simplePos="0" relativeHeight="251656192" behindDoc="0" locked="0" layoutInCell="1" allowOverlap="1" wp14:anchorId="19596CC0" wp14:editId="16ADD1C7">
            <wp:simplePos x="5267325" y="1304925"/>
            <wp:positionH relativeFrom="column">
              <wp:align>right</wp:align>
            </wp:positionH>
            <wp:positionV relativeFrom="paragraph">
              <wp:align>top</wp:align>
            </wp:positionV>
            <wp:extent cx="1390650" cy="1333500"/>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l="35947" t="34163" r="49068" b="26175"/>
                    <a:stretch>
                      <a:fillRect/>
                    </a:stretch>
                  </pic:blipFill>
                  <pic:spPr bwMode="auto">
                    <a:xfrm>
                      <a:off x="0" y="0"/>
                      <a:ext cx="1390650" cy="1333500"/>
                    </a:xfrm>
                    <a:prstGeom prst="rect">
                      <a:avLst/>
                    </a:prstGeom>
                    <a:noFill/>
                    <a:ln>
                      <a:noFill/>
                    </a:ln>
                  </pic:spPr>
                </pic:pic>
              </a:graphicData>
            </a:graphic>
          </wp:anchor>
        </w:drawing>
      </w:r>
      <w:r w:rsidRPr="00FD6099">
        <w:rPr>
          <w:b/>
          <w:bCs/>
        </w:rPr>
        <w:br/>
      </w:r>
      <w:r w:rsidRPr="00FD6099">
        <w:rPr>
          <w:b/>
          <w:noProof/>
        </w:rPr>
        <w:drawing>
          <wp:anchor distT="0" distB="0" distL="114300" distR="114300" simplePos="0" relativeHeight="251661312" behindDoc="0" locked="0" layoutInCell="1" allowOverlap="1" wp14:anchorId="25557279" wp14:editId="5A1541C1">
            <wp:simplePos x="0" y="0"/>
            <wp:positionH relativeFrom="column">
              <wp:posOffset>0</wp:posOffset>
            </wp:positionH>
            <wp:positionV relativeFrom="paragraph">
              <wp:posOffset>199390</wp:posOffset>
            </wp:positionV>
            <wp:extent cx="676275" cy="885825"/>
            <wp:effectExtent l="0" t="0" r="9525" b="9525"/>
            <wp:wrapSquare wrapText="bothSides"/>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676275" cy="885825"/>
                    </a:xfrm>
                    <a:prstGeom prst="rect">
                      <a:avLst/>
                    </a:prstGeom>
                  </pic:spPr>
                </pic:pic>
              </a:graphicData>
            </a:graphic>
          </wp:anchor>
        </w:drawing>
      </w:r>
    </w:p>
    <w:p w14:paraId="1D26B0C1" w14:textId="77777777" w:rsidR="00F740CD" w:rsidRPr="00FD6099" w:rsidRDefault="00F740CD" w:rsidP="00DC7615">
      <w:pPr>
        <w:suppressAutoHyphens w:val="0"/>
        <w:adjustRightInd w:val="0"/>
        <w:ind w:left="426"/>
        <w:jc w:val="right"/>
        <w:textAlignment w:val="baseline"/>
        <w:rPr>
          <w:b/>
        </w:rPr>
      </w:pPr>
    </w:p>
    <w:p w14:paraId="03DF0DC0" w14:textId="77777777" w:rsidR="00142FAF" w:rsidRPr="00FD6099" w:rsidRDefault="00142FAF" w:rsidP="00D652A2">
      <w:pPr>
        <w:widowControl/>
        <w:suppressAutoHyphens w:val="0"/>
        <w:ind w:left="360" w:hanging="502"/>
        <w:jc w:val="right"/>
        <w:outlineLvl w:val="0"/>
        <w:rPr>
          <w:b/>
          <w:bCs/>
          <w:u w:val="single"/>
        </w:rPr>
      </w:pPr>
    </w:p>
    <w:p w14:paraId="29DACDB2" w14:textId="77777777" w:rsidR="00AA6CBC" w:rsidRPr="00FD6099" w:rsidRDefault="00AA6CBC" w:rsidP="001508F1">
      <w:pPr>
        <w:rPr>
          <w:b/>
          <w:bCs/>
          <w:u w:val="single"/>
        </w:rPr>
      </w:pPr>
    </w:p>
    <w:p w14:paraId="786CAEB3" w14:textId="690E39BE" w:rsidR="001508F1" w:rsidRPr="00FD6099" w:rsidRDefault="001508F1" w:rsidP="001508F1">
      <w:pPr>
        <w:rPr>
          <w:b/>
          <w:bCs/>
          <w:u w:val="single"/>
        </w:rPr>
      </w:pPr>
    </w:p>
    <w:p w14:paraId="61CA10ED" w14:textId="1FF84B50" w:rsidR="009A39BA" w:rsidRPr="00FD6099" w:rsidRDefault="009A39BA" w:rsidP="001508F1">
      <w:pPr>
        <w:rPr>
          <w:b/>
          <w:bCs/>
          <w:u w:val="single"/>
        </w:rPr>
      </w:pPr>
    </w:p>
    <w:p w14:paraId="136DEF2B" w14:textId="7B7CF373" w:rsidR="009A39BA" w:rsidRPr="00FD6099" w:rsidRDefault="009A39BA" w:rsidP="001508F1">
      <w:pPr>
        <w:rPr>
          <w:b/>
          <w:bCs/>
          <w:u w:val="single"/>
        </w:rPr>
      </w:pPr>
    </w:p>
    <w:p w14:paraId="039470C7" w14:textId="0B4330EE" w:rsidR="009A39BA" w:rsidRPr="00FD6099" w:rsidRDefault="009A39BA" w:rsidP="001508F1">
      <w:pPr>
        <w:rPr>
          <w:b/>
          <w:bCs/>
          <w:u w:val="single"/>
        </w:rPr>
      </w:pPr>
      <w:r w:rsidRPr="00FD6099">
        <w:rPr>
          <w:b/>
          <w:bCs/>
          <w:u w:val="single"/>
        </w:rPr>
        <w:t>Projektowan</w:t>
      </w:r>
      <w:r w:rsidR="001E5456" w:rsidRPr="00FD6099">
        <w:rPr>
          <w:b/>
          <w:bCs/>
          <w:u w:val="single"/>
        </w:rPr>
        <w:t xml:space="preserve">e postanowienia umowy. </w:t>
      </w:r>
    </w:p>
    <w:p w14:paraId="34D2A1BB" w14:textId="02E9AA84" w:rsidR="008210C3" w:rsidRPr="00FD6099" w:rsidRDefault="008210C3" w:rsidP="008210C3">
      <w:pPr>
        <w:pStyle w:val="Tekstpodstawowy"/>
        <w:spacing w:line="240" w:lineRule="auto"/>
        <w:ind w:left="360"/>
        <w:jc w:val="center"/>
        <w:outlineLvl w:val="0"/>
        <w:rPr>
          <w:rFonts w:ascii="Times New Roman" w:hAnsi="Times New Roman"/>
          <w:b/>
          <w:bCs/>
          <w:u w:val="single"/>
        </w:rPr>
      </w:pPr>
      <w:r w:rsidRPr="00FD6099">
        <w:rPr>
          <w:rFonts w:ascii="Times New Roman" w:hAnsi="Times New Roman"/>
          <w:b/>
          <w:bCs/>
          <w:u w:val="single"/>
        </w:rPr>
        <w:t>UMOWA 80.272.</w:t>
      </w:r>
      <w:r w:rsidR="00342CA1">
        <w:rPr>
          <w:rFonts w:ascii="Times New Roman" w:hAnsi="Times New Roman"/>
          <w:b/>
          <w:bCs/>
          <w:u w:val="single"/>
        </w:rPr>
        <w:t>445</w:t>
      </w:r>
      <w:r w:rsidRPr="00FD6099">
        <w:rPr>
          <w:rFonts w:ascii="Times New Roman" w:hAnsi="Times New Roman"/>
          <w:b/>
          <w:bCs/>
          <w:u w:val="single"/>
        </w:rPr>
        <w:t>.</w:t>
      </w:r>
      <w:r w:rsidR="00B777C0" w:rsidRPr="00FD6099">
        <w:rPr>
          <w:rFonts w:ascii="Times New Roman" w:hAnsi="Times New Roman"/>
          <w:b/>
          <w:bCs/>
          <w:u w:val="single"/>
        </w:rPr>
        <w:t>202</w:t>
      </w:r>
      <w:r w:rsidR="003756DE" w:rsidRPr="00FD6099">
        <w:rPr>
          <w:rFonts w:ascii="Times New Roman" w:hAnsi="Times New Roman"/>
          <w:b/>
          <w:bCs/>
          <w:u w:val="single"/>
        </w:rPr>
        <w:t>3</w:t>
      </w:r>
      <w:r w:rsidRPr="00FD6099">
        <w:rPr>
          <w:rFonts w:ascii="Times New Roman" w:hAnsi="Times New Roman"/>
          <w:b/>
          <w:bCs/>
          <w:u w:val="single"/>
        </w:rPr>
        <w:t xml:space="preserve"> - wzór</w:t>
      </w:r>
    </w:p>
    <w:p w14:paraId="0F9361CC" w14:textId="77777777" w:rsidR="008210C3" w:rsidRPr="00FD6099" w:rsidRDefault="008210C3" w:rsidP="008210C3">
      <w:pPr>
        <w:pStyle w:val="Tekstpodstawowy"/>
        <w:spacing w:line="240" w:lineRule="auto"/>
        <w:jc w:val="center"/>
        <w:outlineLvl w:val="0"/>
        <w:rPr>
          <w:rFonts w:ascii="Times New Roman" w:hAnsi="Times New Roman"/>
          <w:b/>
          <w:bCs/>
          <w:u w:val="single"/>
        </w:rPr>
      </w:pPr>
    </w:p>
    <w:p w14:paraId="241B80F0" w14:textId="77777777" w:rsidR="008210C3" w:rsidRPr="00FD6099" w:rsidRDefault="008210C3" w:rsidP="008210C3">
      <w:pPr>
        <w:widowControl/>
        <w:suppressAutoHyphens w:val="0"/>
        <w:jc w:val="both"/>
        <w:rPr>
          <w:b/>
          <w:bCs/>
        </w:rPr>
      </w:pPr>
    </w:p>
    <w:p w14:paraId="4E2E4902" w14:textId="011E081D" w:rsidR="008210C3" w:rsidRPr="00FD6099" w:rsidRDefault="008210C3" w:rsidP="008210C3">
      <w:pPr>
        <w:widowControl/>
        <w:suppressAutoHyphens w:val="0"/>
        <w:jc w:val="both"/>
        <w:rPr>
          <w:b/>
          <w:bCs/>
        </w:rPr>
      </w:pPr>
      <w:r w:rsidRPr="00FD6099">
        <w:rPr>
          <w:b/>
          <w:bCs/>
        </w:rPr>
        <w:t>zawarta w Krakowie w dniu …............. pomiędzy:</w:t>
      </w:r>
    </w:p>
    <w:p w14:paraId="60B3B90D" w14:textId="77777777" w:rsidR="008210C3" w:rsidRPr="00FD6099" w:rsidRDefault="008210C3" w:rsidP="008210C3">
      <w:pPr>
        <w:widowControl/>
        <w:suppressAutoHyphens w:val="0"/>
        <w:jc w:val="both"/>
        <w:rPr>
          <w:b/>
          <w:bCs/>
        </w:rPr>
      </w:pPr>
    </w:p>
    <w:p w14:paraId="69CF1411" w14:textId="77777777" w:rsidR="008210C3" w:rsidRPr="00FD6099" w:rsidRDefault="008210C3" w:rsidP="008210C3">
      <w:pPr>
        <w:widowControl/>
        <w:suppressAutoHyphens w:val="0"/>
        <w:jc w:val="both"/>
        <w:rPr>
          <w:b/>
        </w:rPr>
      </w:pPr>
      <w:r w:rsidRPr="00FD6099">
        <w:rPr>
          <w:b/>
          <w:bCs/>
        </w:rPr>
        <w:t xml:space="preserve">Uniwersytetem Jagiellońskim </w:t>
      </w:r>
      <w:r w:rsidRPr="00FD6099">
        <w:rPr>
          <w:b/>
        </w:rPr>
        <w:t xml:space="preserve">z siedzibą przy ul. Gołębiej 24, 31-007 Kraków, NIP 675-000-22-36, zwanym dalej „Zamawiającym”, reprezentowanym przez: </w:t>
      </w:r>
    </w:p>
    <w:p w14:paraId="4841C30A" w14:textId="77777777" w:rsidR="008210C3" w:rsidRPr="00FD6099" w:rsidRDefault="008210C3" w:rsidP="008210C3">
      <w:pPr>
        <w:widowControl/>
        <w:suppressAutoHyphens w:val="0"/>
        <w:jc w:val="both"/>
        <w:rPr>
          <w:b/>
        </w:rPr>
      </w:pPr>
      <w:r w:rsidRPr="00FD6099">
        <w:rPr>
          <w:b/>
        </w:rPr>
        <w:t>………………. – …………., przy kontrasygnacie finansowej Kwestora UJ,</w:t>
      </w:r>
    </w:p>
    <w:p w14:paraId="1DE441EF" w14:textId="77777777" w:rsidR="008210C3" w:rsidRPr="00FD6099" w:rsidRDefault="008210C3" w:rsidP="008210C3">
      <w:pPr>
        <w:widowControl/>
        <w:suppressAutoHyphens w:val="0"/>
        <w:jc w:val="both"/>
        <w:rPr>
          <w:b/>
        </w:rPr>
      </w:pPr>
      <w:r w:rsidRPr="00FD6099">
        <w:rPr>
          <w:b/>
        </w:rPr>
        <w:t xml:space="preserve">a </w:t>
      </w:r>
    </w:p>
    <w:p w14:paraId="58C2257F" w14:textId="77777777" w:rsidR="008210C3" w:rsidRPr="00FD6099" w:rsidRDefault="008210C3" w:rsidP="008210C3">
      <w:pPr>
        <w:widowControl/>
        <w:suppressAutoHyphens w:val="0"/>
        <w:jc w:val="both"/>
        <w:rPr>
          <w:b/>
          <w:bCs/>
        </w:rPr>
      </w:pPr>
      <w:r w:rsidRPr="00FD6099">
        <w:rPr>
          <w:b/>
        </w:rPr>
        <w:t xml:space="preserve">………………………, </w:t>
      </w:r>
      <w:r w:rsidRPr="00FD6099">
        <w:rPr>
          <w:b/>
          <w:bCs/>
        </w:rPr>
        <w:t xml:space="preserve">wpisanym do Krajowego Rejestru Sądowego prowadzonego przez Sąd ………., pod numerem wpisu: …….., NIP: ………., REGON: ………, wysokość kapitału zakładowego …………… ,- PLN, zwanym dalej „Wykonawcą”, reprezentowanym przez: </w:t>
      </w:r>
    </w:p>
    <w:p w14:paraId="2B255167" w14:textId="77777777" w:rsidR="008210C3" w:rsidRPr="00FD6099" w:rsidRDefault="008210C3" w:rsidP="008210C3">
      <w:pPr>
        <w:widowControl/>
        <w:suppressAutoHyphens w:val="0"/>
        <w:jc w:val="both"/>
        <w:rPr>
          <w:b/>
          <w:bCs/>
        </w:rPr>
      </w:pPr>
      <w:r w:rsidRPr="00FD6099">
        <w:rPr>
          <w:b/>
          <w:bCs/>
        </w:rPr>
        <w:t>………..</w:t>
      </w:r>
    </w:p>
    <w:p w14:paraId="51B0B535" w14:textId="77777777" w:rsidR="008210C3" w:rsidRPr="00FD6099" w:rsidRDefault="008210C3" w:rsidP="008210C3">
      <w:pPr>
        <w:pStyle w:val="Tekstpodstawowy2"/>
        <w:widowControl/>
        <w:tabs>
          <w:tab w:val="left" w:pos="3540"/>
        </w:tabs>
        <w:ind w:left="540"/>
        <w:rPr>
          <w:rFonts w:ascii="Times New Roman" w:hAnsi="Times New Roman" w:cs="Times New Roman"/>
          <w:sz w:val="24"/>
          <w:szCs w:val="24"/>
        </w:rPr>
      </w:pPr>
      <w:r w:rsidRPr="00FD6099">
        <w:rPr>
          <w:rFonts w:ascii="Times New Roman" w:hAnsi="Times New Roman" w:cs="Times New Roman"/>
          <w:b/>
          <w:bCs/>
          <w:sz w:val="24"/>
          <w:szCs w:val="24"/>
        </w:rPr>
        <w:tab/>
      </w:r>
    </w:p>
    <w:p w14:paraId="03249577" w14:textId="31EDBF53" w:rsidR="008210C3" w:rsidRPr="00FD6099" w:rsidRDefault="53FC3BF6" w:rsidP="71D69910">
      <w:pPr>
        <w:pStyle w:val="Tekstpodstawowy"/>
        <w:spacing w:line="240" w:lineRule="auto"/>
        <w:rPr>
          <w:rFonts w:ascii="Times New Roman" w:hAnsi="Times New Roman"/>
          <w:i/>
          <w:iCs/>
        </w:rPr>
      </w:pPr>
      <w:r w:rsidRPr="00FD6099">
        <w:rPr>
          <w:rFonts w:ascii="Times New Roman" w:hAnsi="Times New Roman"/>
          <w:i/>
          <w:iCs/>
        </w:rPr>
        <w:t xml:space="preserve">W wyniku przeprowadzenia postępowania w trybie </w:t>
      </w:r>
      <w:r w:rsidR="0EAC921D" w:rsidRPr="00FD6099">
        <w:rPr>
          <w:rFonts w:ascii="Times New Roman" w:hAnsi="Times New Roman"/>
          <w:i/>
          <w:iCs/>
        </w:rPr>
        <w:t xml:space="preserve">podstawowym bez możliwości </w:t>
      </w:r>
      <w:r w:rsidR="49A6FA5A" w:rsidRPr="00FD6099">
        <w:rPr>
          <w:rFonts w:ascii="Times New Roman" w:hAnsi="Times New Roman"/>
          <w:i/>
          <w:iCs/>
        </w:rPr>
        <w:t>negocjacji</w:t>
      </w:r>
      <w:r w:rsidRPr="00FD6099">
        <w:rPr>
          <w:rFonts w:ascii="Times New Roman" w:hAnsi="Times New Roman"/>
          <w:i/>
          <w:iCs/>
        </w:rPr>
        <w:t xml:space="preserve">, zgodnie z </w:t>
      </w:r>
      <w:r w:rsidR="006812EA" w:rsidRPr="00FD6099">
        <w:rPr>
          <w:rFonts w:ascii="Times New Roman" w:hAnsi="Times New Roman"/>
          <w:i/>
          <w:iCs/>
        </w:rPr>
        <w:t xml:space="preserve">art. 275 pkt 1 </w:t>
      </w:r>
      <w:r w:rsidRPr="00FD6099">
        <w:rPr>
          <w:rFonts w:ascii="Times New Roman" w:hAnsi="Times New Roman"/>
          <w:i/>
          <w:iCs/>
        </w:rPr>
        <w:t xml:space="preserve">ustawy z dnia </w:t>
      </w:r>
      <w:r w:rsidR="49A6FA5A" w:rsidRPr="00FD6099">
        <w:rPr>
          <w:rFonts w:ascii="Times New Roman" w:hAnsi="Times New Roman"/>
          <w:i/>
          <w:iCs/>
        </w:rPr>
        <w:t>11</w:t>
      </w:r>
      <w:r w:rsidRPr="00FD6099">
        <w:rPr>
          <w:rFonts w:ascii="Times New Roman" w:hAnsi="Times New Roman"/>
          <w:i/>
          <w:iCs/>
        </w:rPr>
        <w:t xml:space="preserve"> </w:t>
      </w:r>
      <w:r w:rsidR="49A6FA5A" w:rsidRPr="00FD6099">
        <w:rPr>
          <w:rFonts w:ascii="Times New Roman" w:hAnsi="Times New Roman"/>
          <w:i/>
          <w:iCs/>
        </w:rPr>
        <w:t>września</w:t>
      </w:r>
      <w:r w:rsidRPr="00FD6099">
        <w:rPr>
          <w:rFonts w:ascii="Times New Roman" w:hAnsi="Times New Roman"/>
          <w:i/>
          <w:iCs/>
        </w:rPr>
        <w:t xml:space="preserve"> 20</w:t>
      </w:r>
      <w:r w:rsidR="49A6FA5A" w:rsidRPr="00FD6099">
        <w:rPr>
          <w:rFonts w:ascii="Times New Roman" w:hAnsi="Times New Roman"/>
          <w:i/>
          <w:iCs/>
        </w:rPr>
        <w:t>19</w:t>
      </w:r>
      <w:r w:rsidRPr="00FD6099">
        <w:rPr>
          <w:rFonts w:ascii="Times New Roman" w:hAnsi="Times New Roman"/>
          <w:i/>
          <w:iCs/>
        </w:rPr>
        <w:t xml:space="preserve"> r. - Prawo zamówień publicznych (t. j. Dz. U. </w:t>
      </w:r>
      <w:r w:rsidR="00FC49A5" w:rsidRPr="00FD6099">
        <w:rPr>
          <w:rFonts w:ascii="Times New Roman" w:hAnsi="Times New Roman"/>
          <w:i/>
          <w:iCs/>
        </w:rPr>
        <w:t>202</w:t>
      </w:r>
      <w:r w:rsidR="00C1768A">
        <w:rPr>
          <w:rFonts w:ascii="Times New Roman" w:hAnsi="Times New Roman"/>
          <w:i/>
          <w:iCs/>
        </w:rPr>
        <w:t>3</w:t>
      </w:r>
      <w:r w:rsidR="00FC49A5" w:rsidRPr="00FD6099">
        <w:rPr>
          <w:rFonts w:ascii="Times New Roman" w:hAnsi="Times New Roman"/>
          <w:i/>
          <w:iCs/>
        </w:rPr>
        <w:t xml:space="preserve"> </w:t>
      </w:r>
      <w:r w:rsidRPr="00FD6099">
        <w:rPr>
          <w:rFonts w:ascii="Times New Roman" w:hAnsi="Times New Roman"/>
          <w:i/>
          <w:iCs/>
        </w:rPr>
        <w:t xml:space="preserve">poz. </w:t>
      </w:r>
      <w:r w:rsidR="00C1768A">
        <w:rPr>
          <w:rFonts w:ascii="Times New Roman" w:hAnsi="Times New Roman"/>
          <w:i/>
          <w:iCs/>
        </w:rPr>
        <w:t>1605</w:t>
      </w:r>
      <w:r w:rsidRPr="00FD6099">
        <w:rPr>
          <w:rFonts w:ascii="Times New Roman" w:hAnsi="Times New Roman"/>
          <w:i/>
          <w:iCs/>
        </w:rPr>
        <w:t>) zawarto umowę następującej treści:</w:t>
      </w:r>
    </w:p>
    <w:p w14:paraId="5E5C2132" w14:textId="77777777" w:rsidR="006812EA" w:rsidRPr="00FD6099" w:rsidRDefault="006812EA" w:rsidP="71D69910">
      <w:pPr>
        <w:pStyle w:val="Tekstpodstawowy"/>
        <w:spacing w:line="240" w:lineRule="auto"/>
        <w:rPr>
          <w:rFonts w:ascii="Times New Roman" w:hAnsi="Times New Roman"/>
          <w:i/>
          <w:iCs/>
        </w:rPr>
      </w:pPr>
    </w:p>
    <w:p w14:paraId="464179B0" w14:textId="77777777" w:rsidR="00B70892" w:rsidRPr="00B70892" w:rsidRDefault="00B70892" w:rsidP="00B70892">
      <w:pPr>
        <w:widowControl/>
        <w:suppressAutoHyphens w:val="0"/>
        <w:ind w:left="540"/>
        <w:outlineLvl w:val="0"/>
        <w:rPr>
          <w:b/>
          <w:bCs/>
        </w:rPr>
      </w:pPr>
    </w:p>
    <w:p w14:paraId="58E63A8A" w14:textId="77777777" w:rsidR="00B70892" w:rsidRPr="00B70892" w:rsidRDefault="00B70892" w:rsidP="00B70892">
      <w:pPr>
        <w:widowControl/>
        <w:suppressAutoHyphens w:val="0"/>
        <w:ind w:left="540"/>
        <w:outlineLvl w:val="0"/>
        <w:rPr>
          <w:b/>
          <w:bCs/>
        </w:rPr>
      </w:pPr>
      <w:r w:rsidRPr="00B70892">
        <w:rPr>
          <w:b/>
          <w:bCs/>
        </w:rPr>
        <w:t>§ 1 Przedmiot umowy</w:t>
      </w:r>
    </w:p>
    <w:p w14:paraId="1360A5AA" w14:textId="08D1AF05" w:rsidR="00B70892" w:rsidRPr="00CF5A7F" w:rsidRDefault="00B70892" w:rsidP="00CF70C7">
      <w:pPr>
        <w:pStyle w:val="Akapitzlist"/>
        <w:numPr>
          <w:ilvl w:val="0"/>
          <w:numId w:val="87"/>
        </w:numPr>
        <w:spacing w:after="0"/>
        <w:jc w:val="both"/>
        <w:rPr>
          <w:rFonts w:ascii="Times New Roman" w:hAnsi="Times New Roman"/>
          <w:sz w:val="24"/>
          <w:szCs w:val="24"/>
          <w:lang w:val="pl-PL" w:eastAsia="pl-PL"/>
        </w:rPr>
      </w:pPr>
      <w:r w:rsidRPr="00B70892">
        <w:rPr>
          <w:rFonts w:ascii="Times New Roman" w:hAnsi="Times New Roman"/>
          <w:sz w:val="24"/>
          <w:szCs w:val="24"/>
        </w:rPr>
        <w:t>Zamawiający powierza, a Wykonawca przyjmuje do wykonania usług</w:t>
      </w:r>
      <w:r w:rsidR="00C1768A">
        <w:rPr>
          <w:rFonts w:ascii="Times New Roman" w:hAnsi="Times New Roman"/>
          <w:sz w:val="24"/>
          <w:szCs w:val="24"/>
          <w:lang w:val="pl-PL"/>
        </w:rPr>
        <w:t>ę</w:t>
      </w:r>
      <w:r w:rsidRPr="00B70892">
        <w:rPr>
          <w:rFonts w:ascii="Times New Roman" w:hAnsi="Times New Roman"/>
          <w:sz w:val="24"/>
          <w:szCs w:val="24"/>
        </w:rPr>
        <w:t xml:space="preserve"> </w:t>
      </w:r>
      <w:r w:rsidR="00CF5A7F" w:rsidRPr="00CF5A7F">
        <w:rPr>
          <w:rFonts w:ascii="Times New Roman" w:hAnsi="Times New Roman"/>
          <w:sz w:val="24"/>
          <w:szCs w:val="24"/>
          <w:lang w:val="pl-PL" w:eastAsia="pl-PL"/>
        </w:rPr>
        <w:t>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r w:rsidR="00CF5A7F">
        <w:rPr>
          <w:rFonts w:ascii="Times New Roman" w:hAnsi="Times New Roman"/>
          <w:sz w:val="24"/>
          <w:szCs w:val="24"/>
          <w:lang w:val="pl-PL" w:eastAsia="pl-PL"/>
        </w:rPr>
        <w:t xml:space="preserve"> zwanego dalej</w:t>
      </w:r>
      <w:r w:rsidR="00CF70C7">
        <w:rPr>
          <w:rFonts w:ascii="Times New Roman" w:hAnsi="Times New Roman"/>
          <w:sz w:val="24"/>
          <w:szCs w:val="24"/>
          <w:lang w:val="pl-PL" w:eastAsia="pl-PL"/>
        </w:rPr>
        <w:t>:</w:t>
      </w:r>
      <w:r w:rsidR="00CF5A7F">
        <w:rPr>
          <w:rFonts w:ascii="Times New Roman" w:hAnsi="Times New Roman"/>
          <w:sz w:val="24"/>
          <w:szCs w:val="24"/>
          <w:lang w:val="pl-PL" w:eastAsia="pl-PL"/>
        </w:rPr>
        <w:t xml:space="preserve"> </w:t>
      </w:r>
      <w:r w:rsidR="00CF70C7">
        <w:rPr>
          <w:rFonts w:ascii="Times New Roman" w:hAnsi="Times New Roman"/>
          <w:sz w:val="24"/>
          <w:szCs w:val="24"/>
          <w:lang w:val="pl-PL" w:eastAsia="pl-PL"/>
        </w:rPr>
        <w:t>„przedmiotem umowy” lub „systemem”</w:t>
      </w:r>
      <w:r w:rsidR="00CF5A7F" w:rsidRPr="00CF5A7F">
        <w:rPr>
          <w:rFonts w:ascii="Times New Roman" w:hAnsi="Times New Roman"/>
          <w:sz w:val="24"/>
          <w:szCs w:val="24"/>
          <w:lang w:val="pl-PL" w:eastAsia="pl-PL"/>
        </w:rPr>
        <w:t>.</w:t>
      </w:r>
    </w:p>
    <w:p w14:paraId="7DC022F3" w14:textId="381C115A" w:rsidR="00B70892" w:rsidRPr="00B70892" w:rsidRDefault="00B70892" w:rsidP="00CF70C7">
      <w:pPr>
        <w:widowControl/>
        <w:numPr>
          <w:ilvl w:val="0"/>
          <w:numId w:val="87"/>
        </w:numPr>
        <w:suppressAutoHyphens w:val="0"/>
        <w:ind w:left="426" w:hanging="426"/>
        <w:jc w:val="both"/>
      </w:pPr>
      <w:r w:rsidRPr="00B70892">
        <w:t xml:space="preserve">Wykonawca jest zobowiązany do </w:t>
      </w:r>
      <w:r w:rsidR="00B316E7">
        <w:t xml:space="preserve">wykonania przedmiotu umowy </w:t>
      </w:r>
      <w:r w:rsidRPr="00B70892">
        <w:t>termin</w:t>
      </w:r>
      <w:r w:rsidR="00B316E7">
        <w:t xml:space="preserve">ie </w:t>
      </w:r>
      <w:r w:rsidR="00CB03F9">
        <w:t>173 dni od dnia zawarcia umowy, w tym:</w:t>
      </w:r>
      <w:r w:rsidRPr="00B70892">
        <w:t>:</w:t>
      </w:r>
    </w:p>
    <w:p w14:paraId="709E023B" w14:textId="75790171" w:rsidR="009E4838" w:rsidRPr="00FD6099" w:rsidRDefault="00CB03F9"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eastAsiaTheme="minorHAnsi" w:hAnsi="Times New Roman"/>
          <w:color w:val="000000"/>
          <w:sz w:val="24"/>
          <w:szCs w:val="24"/>
          <w:lang w:val="pl-PL"/>
        </w:rPr>
        <w:t>p</w:t>
      </w:r>
      <w:r w:rsidR="00C93633" w:rsidRPr="00FD6099">
        <w:rPr>
          <w:rFonts w:ascii="Times New Roman" w:eastAsiaTheme="minorHAnsi" w:hAnsi="Times New Roman"/>
          <w:color w:val="000000"/>
          <w:sz w:val="24"/>
          <w:szCs w:val="24"/>
        </w:rPr>
        <w:t>przygotowanie</w:t>
      </w:r>
      <w:r w:rsidR="009E4838" w:rsidRPr="00FD6099">
        <w:rPr>
          <w:rFonts w:ascii="Times New Roman" w:eastAsiaTheme="minorHAnsi" w:hAnsi="Times New Roman"/>
          <w:color w:val="000000"/>
          <w:sz w:val="24"/>
          <w:szCs w:val="24"/>
        </w:rPr>
        <w:t xml:space="preserve"> i przedstawienie Zamawiającemu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 xml:space="preserve">–  do 5 dni od podpisania umowy na realizację zamówienia. </w:t>
      </w:r>
    </w:p>
    <w:p w14:paraId="78C8832C" w14:textId="28019139" w:rsidR="009E4838" w:rsidRPr="00FD6099" w:rsidRDefault="00883DCA"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eastAsiaTheme="minorHAnsi" w:hAnsi="Times New Roman"/>
          <w:color w:val="000000"/>
          <w:sz w:val="24"/>
          <w:szCs w:val="24"/>
          <w:lang w:val="pl-PL"/>
        </w:rPr>
        <w:lastRenderedPageBreak/>
        <w:t>a</w:t>
      </w:r>
      <w:proofErr w:type="spellStart"/>
      <w:r w:rsidR="009E4838" w:rsidRPr="00FD6099">
        <w:rPr>
          <w:rFonts w:ascii="Times New Roman" w:eastAsiaTheme="minorHAnsi" w:hAnsi="Times New Roman"/>
          <w:color w:val="000000"/>
          <w:sz w:val="24"/>
          <w:szCs w:val="24"/>
        </w:rPr>
        <w:t>kceptacja</w:t>
      </w:r>
      <w:proofErr w:type="spellEnd"/>
      <w:r w:rsidR="009E4838" w:rsidRPr="00FD6099">
        <w:rPr>
          <w:rFonts w:ascii="Times New Roman" w:eastAsiaTheme="minorHAnsi" w:hAnsi="Times New Roman"/>
          <w:color w:val="000000"/>
          <w:sz w:val="24"/>
          <w:szCs w:val="24"/>
        </w:rPr>
        <w:t xml:space="preserve"> lub wniesienie uwag do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przez Zamawiającego – do 5 dni od przedstawienia Zamawiającemu harmonogramu i planu w</w:t>
      </w:r>
      <w:r w:rsidR="009E4838" w:rsidRPr="00FD6099">
        <w:rPr>
          <w:rFonts w:ascii="Times New Roman" w:eastAsiaTheme="minorHAnsi" w:hAnsi="Times New Roman"/>
          <w:sz w:val="24"/>
          <w:szCs w:val="24"/>
        </w:rPr>
        <w:t>drożenia</w:t>
      </w:r>
      <w:r w:rsidR="009E4838" w:rsidRPr="00FD6099">
        <w:rPr>
          <w:rFonts w:ascii="Times New Roman" w:eastAsiaTheme="minorHAnsi" w:hAnsi="Times New Roman"/>
          <w:color w:val="000000"/>
          <w:sz w:val="24"/>
          <w:szCs w:val="24"/>
        </w:rPr>
        <w:t xml:space="preserve">. </w:t>
      </w:r>
    </w:p>
    <w:p w14:paraId="3F5D24FF" w14:textId="5F2CFD2A" w:rsidR="009E4838" w:rsidRPr="00FD6099" w:rsidRDefault="00883DCA"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eastAsiaTheme="minorHAnsi" w:hAnsi="Times New Roman"/>
          <w:color w:val="000000"/>
          <w:sz w:val="24"/>
          <w:szCs w:val="24"/>
          <w:lang w:val="pl-PL"/>
        </w:rPr>
        <w:t>p</w:t>
      </w:r>
      <w:r w:rsidR="009E4838" w:rsidRPr="00FD6099">
        <w:rPr>
          <w:rFonts w:ascii="Times New Roman" w:eastAsiaTheme="minorHAnsi" w:hAnsi="Times New Roman"/>
          <w:color w:val="000000"/>
          <w:sz w:val="24"/>
          <w:szCs w:val="24"/>
        </w:rPr>
        <w:t>oprawa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 xml:space="preserve">wraz z przekazaniem do zatwierdzenia przez Zamawiającego - do 5 dni od przekazania uwag przez Zamawiającego. </w:t>
      </w:r>
    </w:p>
    <w:p w14:paraId="736127C5" w14:textId="5BF91CB5" w:rsidR="009E4838" w:rsidRPr="00FD6099" w:rsidRDefault="00883DCA"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eastAsiaTheme="minorHAnsi" w:hAnsi="Times New Roman"/>
          <w:color w:val="000000"/>
          <w:sz w:val="24"/>
          <w:szCs w:val="24"/>
          <w:lang w:val="pl-PL"/>
        </w:rPr>
        <w:t>a</w:t>
      </w:r>
      <w:proofErr w:type="spellStart"/>
      <w:r w:rsidR="009E4838" w:rsidRPr="00FD6099">
        <w:rPr>
          <w:rFonts w:ascii="Times New Roman" w:eastAsiaTheme="minorHAnsi" w:hAnsi="Times New Roman"/>
          <w:color w:val="000000"/>
          <w:sz w:val="24"/>
          <w:szCs w:val="24"/>
        </w:rPr>
        <w:t>kceptacja</w:t>
      </w:r>
      <w:proofErr w:type="spellEnd"/>
      <w:r w:rsidR="009E4838" w:rsidRPr="00FD6099">
        <w:rPr>
          <w:rFonts w:ascii="Times New Roman" w:eastAsiaTheme="minorHAnsi" w:hAnsi="Times New Roman"/>
          <w:color w:val="000000"/>
          <w:sz w:val="24"/>
          <w:szCs w:val="24"/>
        </w:rPr>
        <w:t xml:space="preserve"> poprawionej wersji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 xml:space="preserve">przez Zamawiającego - do 3 dni od przekazania poprawionej koncepcji. </w:t>
      </w:r>
    </w:p>
    <w:p w14:paraId="713FA84D" w14:textId="1F78ED24" w:rsidR="009E4838" w:rsidRPr="00FD6099" w:rsidRDefault="00883DCA"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lang w:val="pl-PL"/>
        </w:rPr>
        <w:t>w</w:t>
      </w:r>
      <w:proofErr w:type="spellStart"/>
      <w:r w:rsidR="009E4838" w:rsidRPr="00FD6099">
        <w:rPr>
          <w:rFonts w:ascii="Times New Roman" w:hAnsi="Times New Roman"/>
          <w:sz w:val="24"/>
          <w:szCs w:val="24"/>
        </w:rPr>
        <w:t>ykonanie</w:t>
      </w:r>
      <w:proofErr w:type="spellEnd"/>
      <w:r w:rsidR="009E4838" w:rsidRPr="00FD6099">
        <w:rPr>
          <w:rFonts w:ascii="Times New Roman" w:hAnsi="Times New Roman"/>
          <w:sz w:val="24"/>
          <w:szCs w:val="24"/>
        </w:rPr>
        <w:t xml:space="preserve"> rozbudowy </w:t>
      </w:r>
      <w:r w:rsidR="009E4838" w:rsidRPr="00FD6099">
        <w:rPr>
          <w:rFonts w:ascii="Times New Roman" w:eastAsiaTheme="minorHAnsi" w:hAnsi="Times New Roman"/>
          <w:color w:val="000000"/>
          <w:sz w:val="24"/>
          <w:szCs w:val="24"/>
        </w:rPr>
        <w:t>systemu, udostępnienie systemu wraz z instrukcjami obsługi dla systemu dla użytkowników do testowania przez Zamawiającego,</w:t>
      </w:r>
      <w:r w:rsidR="009E4838" w:rsidRPr="00FD6099">
        <w:rPr>
          <w:rFonts w:ascii="Times New Roman" w:eastAsiaTheme="minorHAnsi" w:hAnsi="Times New Roman"/>
          <w:sz w:val="24"/>
          <w:szCs w:val="24"/>
        </w:rPr>
        <w:t xml:space="preserve">– do </w:t>
      </w:r>
      <w:r w:rsidR="009E4838" w:rsidRPr="00FD6099">
        <w:rPr>
          <w:rFonts w:ascii="Times New Roman" w:hAnsi="Times New Roman"/>
          <w:sz w:val="24"/>
          <w:szCs w:val="24"/>
        </w:rPr>
        <w:t xml:space="preserve">60  dni </w:t>
      </w:r>
      <w:r w:rsidR="009E4838" w:rsidRPr="00FD6099">
        <w:rPr>
          <w:rFonts w:ascii="Times New Roman" w:eastAsiaTheme="minorHAnsi" w:hAnsi="Times New Roman"/>
          <w:sz w:val="24"/>
          <w:szCs w:val="24"/>
        </w:rPr>
        <w:t xml:space="preserve">od </w:t>
      </w:r>
      <w:r w:rsidR="009E4838" w:rsidRPr="00FD6099">
        <w:rPr>
          <w:rFonts w:ascii="Times New Roman" w:eastAsiaTheme="minorHAnsi" w:hAnsi="Times New Roman"/>
          <w:color w:val="000000"/>
          <w:sz w:val="24"/>
          <w:szCs w:val="24"/>
        </w:rPr>
        <w:t>przyjęcia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przez Zamawiającego</w:t>
      </w:r>
      <w:r w:rsidR="009E4838" w:rsidRPr="00FD6099">
        <w:rPr>
          <w:rFonts w:ascii="Times New Roman" w:hAnsi="Times New Roman"/>
          <w:sz w:val="24"/>
          <w:szCs w:val="24"/>
        </w:rPr>
        <w:t xml:space="preserve">, </w:t>
      </w:r>
      <w:r w:rsidR="009E4838" w:rsidRPr="00FD6099">
        <w:rPr>
          <w:rFonts w:ascii="Times New Roman" w:eastAsiaTheme="minorHAnsi" w:hAnsi="Times New Roman"/>
          <w:color w:val="000000"/>
          <w:sz w:val="24"/>
          <w:szCs w:val="24"/>
        </w:rPr>
        <w:t xml:space="preserve">w tym: </w:t>
      </w:r>
    </w:p>
    <w:p w14:paraId="32287601" w14:textId="77777777" w:rsidR="009E4838" w:rsidRPr="00FD6099" w:rsidRDefault="009E4838" w:rsidP="00CF70C7">
      <w:pPr>
        <w:pStyle w:val="Akapitzlist"/>
        <w:numPr>
          <w:ilvl w:val="0"/>
          <w:numId w:val="118"/>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Etap 1 - do 30 dni od przyjęcia przez Zamawiającego harmonogramu prac rozbudowy i planu w</w:t>
      </w:r>
      <w:r w:rsidRPr="00FD6099">
        <w:rPr>
          <w:rFonts w:ascii="Times New Roman" w:eastAsiaTheme="minorHAnsi" w:hAnsi="Times New Roman"/>
          <w:sz w:val="24"/>
          <w:szCs w:val="24"/>
        </w:rPr>
        <w:t>drożenia poszczególnych modułów systemu:</w:t>
      </w:r>
      <w:r w:rsidRPr="00FD6099">
        <w:rPr>
          <w:rFonts w:ascii="Times New Roman" w:eastAsiaTheme="minorHAnsi" w:hAnsi="Times New Roman"/>
          <w:color w:val="000000"/>
          <w:sz w:val="24"/>
          <w:szCs w:val="24"/>
        </w:rPr>
        <w:t xml:space="preserve"> </w:t>
      </w:r>
    </w:p>
    <w:p w14:paraId="5543CAB8" w14:textId="77777777" w:rsidR="009E4838" w:rsidRPr="00FD6099" w:rsidRDefault="009E4838" w:rsidP="00CF70C7">
      <w:pPr>
        <w:pStyle w:val="Akapitzlist"/>
        <w:numPr>
          <w:ilvl w:val="0"/>
          <w:numId w:val="75"/>
        </w:numPr>
        <w:autoSpaceDE w:val="0"/>
        <w:autoSpaceDN w:val="0"/>
        <w:adjustRightInd w:val="0"/>
        <w:spacing w:after="0" w:line="240" w:lineRule="auto"/>
        <w:ind w:left="1418"/>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STREFA UŻYTKOWNIKA: moduły 1-6</w:t>
      </w:r>
    </w:p>
    <w:p w14:paraId="24C4E430" w14:textId="77777777" w:rsidR="009E4838" w:rsidRPr="00FD6099" w:rsidRDefault="009E4838" w:rsidP="00CF70C7">
      <w:pPr>
        <w:pStyle w:val="Akapitzlist"/>
        <w:numPr>
          <w:ilvl w:val="0"/>
          <w:numId w:val="75"/>
        </w:numPr>
        <w:autoSpaceDE w:val="0"/>
        <w:autoSpaceDN w:val="0"/>
        <w:adjustRightInd w:val="0"/>
        <w:spacing w:after="0" w:line="240" w:lineRule="auto"/>
        <w:ind w:left="1418"/>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STREFA ADMINISTRACYJNA: moduły 1-5</w:t>
      </w:r>
    </w:p>
    <w:p w14:paraId="3072DC21" w14:textId="77777777" w:rsidR="009E4838" w:rsidRPr="00FD6099" w:rsidRDefault="009E4838" w:rsidP="00CF70C7">
      <w:pPr>
        <w:pStyle w:val="Akapitzlist"/>
        <w:numPr>
          <w:ilvl w:val="0"/>
          <w:numId w:val="118"/>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Etap 2 - do 60 dni od przyjęcia przez Zamawiającego harmonogramu prac rozbudowy i planu w</w:t>
      </w:r>
      <w:r w:rsidRPr="00FD6099">
        <w:rPr>
          <w:rFonts w:ascii="Times New Roman" w:eastAsiaTheme="minorHAnsi" w:hAnsi="Times New Roman"/>
          <w:sz w:val="24"/>
          <w:szCs w:val="24"/>
        </w:rPr>
        <w:t>drożenia poszczególnych modułów systemu</w:t>
      </w:r>
      <w:r w:rsidRPr="00FD6099">
        <w:rPr>
          <w:rFonts w:ascii="Times New Roman" w:eastAsiaTheme="minorHAnsi" w:hAnsi="Times New Roman"/>
          <w:color w:val="000000"/>
          <w:sz w:val="24"/>
          <w:szCs w:val="24"/>
        </w:rPr>
        <w:t xml:space="preserve"> :</w:t>
      </w:r>
    </w:p>
    <w:p w14:paraId="4173BDE6" w14:textId="77777777" w:rsidR="009E4838" w:rsidRPr="00FD6099" w:rsidRDefault="009E4838" w:rsidP="00CF70C7">
      <w:pPr>
        <w:pStyle w:val="Akapitzlist"/>
        <w:numPr>
          <w:ilvl w:val="0"/>
          <w:numId w:val="74"/>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 xml:space="preserve">STREFA UŻYTKOWNIKA: moduły 7-11 </w:t>
      </w:r>
    </w:p>
    <w:p w14:paraId="1048E737" w14:textId="77777777" w:rsidR="009E4838" w:rsidRPr="00FD6099" w:rsidRDefault="009E4838" w:rsidP="00CF70C7">
      <w:pPr>
        <w:pStyle w:val="Akapitzlist"/>
        <w:numPr>
          <w:ilvl w:val="0"/>
          <w:numId w:val="74"/>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STREFA ADMINISTRACYJNA: moduły 6-9</w:t>
      </w:r>
    </w:p>
    <w:p w14:paraId="57DAE778" w14:textId="5C5CC02E" w:rsidR="009E4838" w:rsidRPr="00FD6099" w:rsidRDefault="00724A4E" w:rsidP="008E33E3">
      <w:pPr>
        <w:pStyle w:val="Akapitzlist"/>
        <w:autoSpaceDE w:val="0"/>
        <w:autoSpaceDN w:val="0"/>
        <w:adjustRightInd w:val="0"/>
        <w:spacing w:after="0" w:line="240" w:lineRule="auto"/>
        <w:ind w:left="709" w:hanging="425"/>
        <w:jc w:val="both"/>
        <w:rPr>
          <w:rFonts w:ascii="Times New Roman" w:eastAsiaTheme="minorHAnsi" w:hAnsi="Times New Roman"/>
          <w:color w:val="000000"/>
          <w:sz w:val="24"/>
          <w:szCs w:val="24"/>
        </w:rPr>
      </w:pPr>
      <w:r>
        <w:rPr>
          <w:rFonts w:ascii="Times New Roman" w:eastAsiaTheme="minorHAnsi" w:hAnsi="Times New Roman"/>
          <w:color w:val="000000"/>
          <w:sz w:val="24"/>
          <w:szCs w:val="24"/>
          <w:lang w:val="pl-PL"/>
        </w:rPr>
        <w:t xml:space="preserve">6) </w:t>
      </w:r>
      <w:r>
        <w:rPr>
          <w:rFonts w:ascii="Times New Roman" w:eastAsiaTheme="minorHAnsi" w:hAnsi="Times New Roman"/>
          <w:color w:val="000000"/>
          <w:sz w:val="24"/>
          <w:szCs w:val="24"/>
          <w:lang w:val="pl-PL"/>
        </w:rPr>
        <w:tab/>
      </w:r>
      <w:r w:rsidR="009E4838" w:rsidRPr="00FD6099">
        <w:rPr>
          <w:rFonts w:ascii="Times New Roman" w:eastAsiaTheme="minorHAnsi" w:hAnsi="Times New Roman"/>
          <w:color w:val="000000"/>
          <w:sz w:val="24"/>
          <w:szCs w:val="24"/>
        </w:rPr>
        <w:t xml:space="preserve">Przeprowadzenie przez Zamawiającego testów funkcjonalności wykonanych w danym etapie (1-2) wraz z przekazaniem uwag do systemu i do instrukcji obsługi systemu dla użytkowników do Wykonawcy - do 14 dni od zakończenia wykonania danego etapu i przekazania ich do testowania przez Wykonawcę. </w:t>
      </w:r>
    </w:p>
    <w:p w14:paraId="03EED32B" w14:textId="77777777" w:rsidR="009E4838" w:rsidRPr="00FD6099" w:rsidRDefault="009E4838" w:rsidP="00CF70C7">
      <w:pPr>
        <w:pStyle w:val="Akapitzlist"/>
        <w:numPr>
          <w:ilvl w:val="0"/>
          <w:numId w:val="119"/>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 xml:space="preserve">Wprowadzenie zgłoszonych przez Zamawiającego uwag do funkcjonalności wykonanych w danym etapie i do instrukcji obsługi systemu odnoszących się do wykonanych funkcjonalności – do 7 dni od przekazania uwag przez Zamawiającego. </w:t>
      </w:r>
    </w:p>
    <w:p w14:paraId="7C27D3A9" w14:textId="77777777" w:rsidR="009E4838" w:rsidRPr="00FD6099" w:rsidRDefault="009E4838" w:rsidP="00CF70C7">
      <w:pPr>
        <w:pStyle w:val="Akapitzlist"/>
        <w:numPr>
          <w:ilvl w:val="0"/>
          <w:numId w:val="119"/>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 xml:space="preserve">Przeprowadzenie przez Zamawiającego ponownych testów funkcjonalności wykonanych w danym etapie (1-2) wraz z instrukcjami obsługi tych funkcjonalności systemu dla użytkowników, przekazanie Zamawiającemu instrukcji obsługi dla poszczególnych funkcjonalności systemu dla administratorów systemu oraz przekazanie uwag lub odbiór wykonania danej części systemu – do 14 dni od wprowadzenia zgłoszonych przez Zamawiającego uwag. </w:t>
      </w:r>
    </w:p>
    <w:p w14:paraId="1EEFFFB2" w14:textId="3BDC1926" w:rsidR="009E4838" w:rsidRPr="00FD6099" w:rsidRDefault="009E4838" w:rsidP="00CF70C7">
      <w:pPr>
        <w:pStyle w:val="Akapitzlist"/>
        <w:numPr>
          <w:ilvl w:val="0"/>
          <w:numId w:val="119"/>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 xml:space="preserve">Przygotowanie i przeprowadzenie przez Wykonawcę łącznie </w:t>
      </w:r>
      <w:r w:rsidR="00CF4E0F">
        <w:rPr>
          <w:rFonts w:ascii="Times New Roman" w:eastAsiaTheme="minorHAnsi" w:hAnsi="Times New Roman"/>
          <w:color w:val="000000"/>
          <w:sz w:val="24"/>
          <w:szCs w:val="24"/>
          <w:lang w:val="pl-PL"/>
        </w:rPr>
        <w:t>…</w:t>
      </w:r>
      <w:r w:rsidR="00CF4E0F">
        <w:rPr>
          <w:rStyle w:val="Odwoanieprzypisudolnego"/>
          <w:rFonts w:ascii="Times New Roman" w:eastAsiaTheme="minorHAnsi" w:hAnsi="Times New Roman"/>
          <w:color w:val="000000"/>
          <w:sz w:val="24"/>
          <w:szCs w:val="24"/>
          <w:lang w:val="pl-PL"/>
        </w:rPr>
        <w:footnoteReference w:id="1"/>
      </w:r>
      <w:r w:rsidRPr="00FD6099">
        <w:rPr>
          <w:rFonts w:ascii="Times New Roman" w:eastAsiaTheme="minorHAnsi" w:hAnsi="Times New Roman"/>
          <w:color w:val="000000"/>
          <w:sz w:val="24"/>
          <w:szCs w:val="24"/>
        </w:rPr>
        <w:t xml:space="preserve"> h szkoleń dla użytkowników i administratorów systemu (1h szkoleniowa to </w:t>
      </w:r>
      <w:r w:rsidR="00B04E96">
        <w:rPr>
          <w:rFonts w:ascii="Times New Roman" w:eastAsiaTheme="minorHAnsi" w:hAnsi="Times New Roman"/>
          <w:color w:val="000000"/>
          <w:sz w:val="24"/>
          <w:szCs w:val="24"/>
          <w:lang w:val="pl-PL"/>
        </w:rPr>
        <w:t>45</w:t>
      </w:r>
      <w:r w:rsidR="00B04E96" w:rsidRPr="00FD6099">
        <w:rPr>
          <w:rFonts w:ascii="Times New Roman" w:eastAsiaTheme="minorHAnsi" w:hAnsi="Times New Roman"/>
          <w:color w:val="000000"/>
          <w:sz w:val="24"/>
          <w:szCs w:val="24"/>
        </w:rPr>
        <w:t xml:space="preserve"> </w:t>
      </w:r>
      <w:r w:rsidRPr="00FD6099">
        <w:rPr>
          <w:rFonts w:ascii="Times New Roman" w:eastAsiaTheme="minorHAnsi" w:hAnsi="Times New Roman"/>
          <w:color w:val="000000"/>
          <w:sz w:val="24"/>
          <w:szCs w:val="24"/>
        </w:rPr>
        <w:t xml:space="preserve">minut zegarowych) - do 60 dni od uruchomienia i odbioru danego etapu wykonania systemu. </w:t>
      </w:r>
    </w:p>
    <w:p w14:paraId="156EFC26" w14:textId="77777777" w:rsidR="00B70892" w:rsidRPr="00B70892" w:rsidRDefault="00B70892" w:rsidP="00CF70C7">
      <w:pPr>
        <w:widowControl/>
        <w:numPr>
          <w:ilvl w:val="0"/>
          <w:numId w:val="87"/>
        </w:numPr>
        <w:tabs>
          <w:tab w:val="left" w:pos="993"/>
        </w:tabs>
        <w:suppressAutoHyphens w:val="0"/>
        <w:jc w:val="both"/>
      </w:pPr>
      <w:r w:rsidRPr="00B70892">
        <w:lastRenderedPageBreak/>
        <w:t>Integralną częścią niniejszej umowy jest dokumentacja postępowania przetargowego, a w tym w szczególności SWZ wraz z załącznikami i oferta Wykonawcy z dnia ………… r. oraz umowa dotycząca powierzenia przetwarzania danych osobowych, stanowiąca Załącznik nr 1 do niniejszej umowy.</w:t>
      </w:r>
    </w:p>
    <w:p w14:paraId="5DCBFB18" w14:textId="77777777" w:rsidR="00B70892" w:rsidRPr="00B70892" w:rsidRDefault="00B70892" w:rsidP="00CF70C7">
      <w:pPr>
        <w:widowControl/>
        <w:numPr>
          <w:ilvl w:val="0"/>
          <w:numId w:val="87"/>
        </w:numPr>
        <w:tabs>
          <w:tab w:val="left" w:pos="993"/>
        </w:tabs>
        <w:suppressAutoHyphens w:val="0"/>
        <w:jc w:val="both"/>
      </w:pPr>
      <w:r w:rsidRPr="00B70892">
        <w:t xml:space="preserve">Zamawiający zleca a Wykonawca zobowiązuje się wykonać wszelkie niezbędne czynności dla zrealizowania przedmiotu umowy określonego w </w:t>
      </w:r>
      <w:r w:rsidRPr="00B70892">
        <w:rPr>
          <w:bCs/>
        </w:rPr>
        <w:t>ust. 1 i 2.</w:t>
      </w:r>
      <w:r w:rsidRPr="00B70892">
        <w:rPr>
          <w:b/>
          <w:bCs/>
        </w:rPr>
        <w:t xml:space="preserve"> </w:t>
      </w:r>
    </w:p>
    <w:p w14:paraId="756CB7E2" w14:textId="77777777" w:rsidR="00B70892" w:rsidRPr="00B70892" w:rsidRDefault="00B70892" w:rsidP="00CF70C7">
      <w:pPr>
        <w:widowControl/>
        <w:numPr>
          <w:ilvl w:val="0"/>
          <w:numId w:val="87"/>
        </w:numPr>
        <w:suppressAutoHyphens w:val="0"/>
        <w:jc w:val="both"/>
      </w:pPr>
      <w:r w:rsidRPr="00B70892">
        <w:t xml:space="preserve">Zamawiający w celu należytego wykonania przedmiotu umowy powierzy Wykonawcy przetwarzanie przedmiotowych danych osobowych w oparciu o art. 28 Rozporządzenia Parlamentu Europejskiego i Rady (UE) 2016/679 z dnia 27 kwietnia 2016 r. w sprawie ochrony osób fizycznych w związku z przetwarzaniem danych osobowych i w sprawie swobodnego przepływu takich danych oraz uchylenia dyrektywy 95/46/WE </w:t>
      </w:r>
      <w:r w:rsidRPr="00B70892">
        <w:rPr>
          <w:i/>
        </w:rPr>
        <w:t>(t. j. Dz. Urz. UE L 2016 Nr 119 str. 1 ze zm.)</w:t>
      </w:r>
      <w:r w:rsidRPr="00B70892">
        <w:t xml:space="preserve"> na zasadach i w trybie określonym w umowie o powierzeniu przetwarzania danych osobowych, stanowiącej Załącznik nr 1 do niniejszej umowy.</w:t>
      </w:r>
    </w:p>
    <w:p w14:paraId="66D75614" w14:textId="16675DC9" w:rsidR="00B70892" w:rsidRPr="00B70892" w:rsidRDefault="00B70892" w:rsidP="00CF70C7">
      <w:pPr>
        <w:widowControl/>
        <w:numPr>
          <w:ilvl w:val="0"/>
          <w:numId w:val="87"/>
        </w:numPr>
        <w:suppressAutoHyphens w:val="0"/>
        <w:jc w:val="both"/>
      </w:pPr>
      <w:r w:rsidRPr="00B70892">
        <w:t xml:space="preserve">Zamawiający zastrzega, iż akceptacja zrealizowanego przez Wykonawcę przedmiotu umowy nastąpi wyłącznie po wykonaniu gruntownych testów funkcjonalności oprogramowania </w:t>
      </w:r>
      <w:r w:rsidR="00CF70C7">
        <w:t>System</w:t>
      </w:r>
      <w:r w:rsidRPr="00B70892">
        <w:t xml:space="preserve"> i niestwierdzeniu błędów, na dowód czego przedstawiciele Stron podpiszą protokół zdawczo – odbiorczy niezawierający zastrzeżeń. W przypadku wykrycia wad w funkcjonalności oprogramowania </w:t>
      </w:r>
      <w:r w:rsidR="00CF70C7">
        <w:t>System</w:t>
      </w:r>
      <w:r w:rsidRPr="00B70892" w:rsidDel="002138BA">
        <w:t xml:space="preserve"> </w:t>
      </w:r>
      <w:r w:rsidRPr="00B70892">
        <w:t xml:space="preserve"> Wykonawca zobowiązany jest do wprowadzenia poprawek w terminie do 5 dni roboczych od daty ich otrzymania od Zamawiającego, za wyjątkiem usterek krytycznych uniemożliwiających testowanie oprogramowania </w:t>
      </w:r>
      <w:r w:rsidR="00CF70C7">
        <w:t>System</w:t>
      </w:r>
      <w:r w:rsidRPr="00B70892">
        <w:t>, w odniesieniu do których czas na wprowadzenie poprawek będzie wynosił 3 dni robocze.</w:t>
      </w:r>
    </w:p>
    <w:p w14:paraId="6E0E3C91" w14:textId="77777777" w:rsidR="00B70892" w:rsidRPr="00B70892" w:rsidRDefault="00B70892" w:rsidP="00CF70C7">
      <w:pPr>
        <w:numPr>
          <w:ilvl w:val="0"/>
          <w:numId w:val="87"/>
        </w:numPr>
        <w:suppressAutoHyphens w:val="0"/>
        <w:adjustRightInd w:val="0"/>
        <w:jc w:val="both"/>
        <w:textAlignment w:val="baseline"/>
        <w:rPr>
          <w:bCs/>
        </w:rPr>
      </w:pPr>
      <w:r w:rsidRPr="00B70892">
        <w:t>Wykonawca ponosi całkowitą odpowiedzialność materialną i prawną za powstałe u Zamawiającego, jak i osób trzecich, szkody spowodowane działalnością wynikłą z realizacji niniejszej umowy.</w:t>
      </w:r>
    </w:p>
    <w:p w14:paraId="333677D2" w14:textId="77777777" w:rsidR="00B70892" w:rsidRPr="00B70892" w:rsidRDefault="00B70892" w:rsidP="00CF70C7">
      <w:pPr>
        <w:numPr>
          <w:ilvl w:val="0"/>
          <w:numId w:val="87"/>
        </w:numPr>
        <w:suppressAutoHyphens w:val="0"/>
        <w:adjustRightInd w:val="0"/>
        <w:jc w:val="both"/>
        <w:textAlignment w:val="baseline"/>
        <w:rPr>
          <w:bCs/>
        </w:rPr>
      </w:pPr>
      <w:r w:rsidRPr="00B70892">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B9F718E" w14:textId="77777777" w:rsidR="00B70892" w:rsidRPr="00B70892" w:rsidRDefault="00B70892" w:rsidP="00CF70C7">
      <w:pPr>
        <w:widowControl/>
        <w:numPr>
          <w:ilvl w:val="0"/>
          <w:numId w:val="87"/>
        </w:numPr>
        <w:suppressAutoHyphens w:val="0"/>
        <w:autoSpaceDE w:val="0"/>
        <w:autoSpaceDN w:val="0"/>
        <w:adjustRightInd w:val="0"/>
        <w:spacing w:after="27"/>
        <w:jc w:val="both"/>
        <w:rPr>
          <w:color w:val="000000"/>
        </w:rPr>
      </w:pPr>
      <w:r w:rsidRPr="00B70892">
        <w:rPr>
          <w:color w:val="000000"/>
        </w:rPr>
        <w:t xml:space="preserve">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inny podwykonawca lub on samodzielnie spełnia je w stopniu nie mniejszym niż dotychczasowy podmiot (podwykonawca). </w:t>
      </w:r>
    </w:p>
    <w:p w14:paraId="3ED42C41" w14:textId="77777777" w:rsidR="00B70892" w:rsidRPr="00B70892" w:rsidRDefault="00B70892" w:rsidP="00CF70C7">
      <w:pPr>
        <w:numPr>
          <w:ilvl w:val="0"/>
          <w:numId w:val="87"/>
        </w:numPr>
        <w:suppressAutoHyphens w:val="0"/>
        <w:adjustRightInd w:val="0"/>
        <w:jc w:val="both"/>
        <w:textAlignment w:val="baseline"/>
        <w:rPr>
          <w:bCs/>
        </w:rPr>
      </w:pPr>
      <w:r w:rsidRPr="00B70892">
        <w:rPr>
          <w:bCs/>
        </w:rPr>
        <w:t>Strony ustalają, że do bezpośrednich kontaktów w trakcie wykonywania niniejszej umowy, mających na celu sprawną realizację zamówienia i jego bieżący nadzór oraz weryfikację i kontrolę prawidłowości, powołane zostają następujące osoby:</w:t>
      </w:r>
    </w:p>
    <w:p w14:paraId="6CB28104" w14:textId="77777777" w:rsidR="00B70892" w:rsidRPr="00B70892" w:rsidRDefault="00B70892" w:rsidP="00CF70C7">
      <w:pPr>
        <w:numPr>
          <w:ilvl w:val="0"/>
          <w:numId w:val="108"/>
        </w:numPr>
        <w:tabs>
          <w:tab w:val="left" w:pos="851"/>
        </w:tabs>
        <w:suppressAutoHyphens w:val="0"/>
        <w:adjustRightInd w:val="0"/>
        <w:jc w:val="both"/>
        <w:textAlignment w:val="baseline"/>
        <w:rPr>
          <w:bCs/>
        </w:rPr>
      </w:pPr>
      <w:r w:rsidRPr="00B70892">
        <w:t>ze Strony Zamawiającego:</w:t>
      </w:r>
      <w:r w:rsidRPr="00B70892">
        <w:rPr>
          <w:bCs/>
        </w:rPr>
        <w:t xml:space="preserve"> </w:t>
      </w:r>
      <w:r w:rsidRPr="00B70892">
        <w:t xml:space="preserve">p. </w:t>
      </w:r>
      <w:r w:rsidRPr="00B70892">
        <w:rPr>
          <w:lang w:val="de-DE"/>
        </w:rPr>
        <w:t xml:space="preserve">…………… tel.: ………., </w:t>
      </w:r>
      <w:proofErr w:type="spellStart"/>
      <w:r w:rsidRPr="00B70892">
        <w:rPr>
          <w:lang w:val="de-DE"/>
        </w:rPr>
        <w:t>adres</w:t>
      </w:r>
      <w:proofErr w:type="spellEnd"/>
      <w:r w:rsidRPr="00B70892">
        <w:rPr>
          <w:lang w:val="de-DE"/>
        </w:rPr>
        <w:t xml:space="preserve"> </w:t>
      </w:r>
      <w:proofErr w:type="spellStart"/>
      <w:r w:rsidRPr="00B70892">
        <w:rPr>
          <w:lang w:val="de-DE"/>
        </w:rPr>
        <w:t>e-mail</w:t>
      </w:r>
      <w:proofErr w:type="spellEnd"/>
      <w:r w:rsidRPr="00B70892">
        <w:rPr>
          <w:lang w:val="de-DE"/>
        </w:rPr>
        <w:t xml:space="preserve">: </w:t>
      </w:r>
      <w:r w:rsidRPr="00B70892">
        <w:t>…................. ;</w:t>
      </w:r>
    </w:p>
    <w:p w14:paraId="170C7AA1" w14:textId="77777777" w:rsidR="00B70892" w:rsidRPr="00B70892" w:rsidRDefault="00B70892" w:rsidP="00CF70C7">
      <w:pPr>
        <w:numPr>
          <w:ilvl w:val="0"/>
          <w:numId w:val="108"/>
        </w:numPr>
        <w:tabs>
          <w:tab w:val="left" w:pos="851"/>
        </w:tabs>
        <w:suppressAutoHyphens w:val="0"/>
        <w:adjustRightInd w:val="0"/>
        <w:jc w:val="both"/>
        <w:textAlignment w:val="baseline"/>
        <w:rPr>
          <w:bCs/>
        </w:rPr>
      </w:pPr>
      <w:r w:rsidRPr="00B70892">
        <w:rPr>
          <w:bCs/>
        </w:rPr>
        <w:t xml:space="preserve">ze Strony Wykonawcy: </w:t>
      </w:r>
      <w:r w:rsidRPr="00B70892">
        <w:t xml:space="preserve">p. </w:t>
      </w:r>
      <w:r w:rsidRPr="00B70892">
        <w:rPr>
          <w:lang w:val="de-DE"/>
        </w:rPr>
        <w:t xml:space="preserve">…………… tel.: ………., adres e-mail: </w:t>
      </w:r>
      <w:r w:rsidRPr="00B70892">
        <w:t xml:space="preserve">…...................... ; </w:t>
      </w:r>
    </w:p>
    <w:p w14:paraId="54C935D9" w14:textId="16E95FFF" w:rsidR="00B70892" w:rsidRPr="00B70892" w:rsidRDefault="00B70892" w:rsidP="00CF70C7">
      <w:pPr>
        <w:numPr>
          <w:ilvl w:val="0"/>
          <w:numId w:val="87"/>
        </w:numPr>
        <w:suppressAutoHyphens w:val="0"/>
        <w:adjustRightInd w:val="0"/>
        <w:jc w:val="both"/>
        <w:textAlignment w:val="baseline"/>
        <w:rPr>
          <w:bCs/>
        </w:rPr>
      </w:pPr>
      <w:r w:rsidRPr="00B70892">
        <w:rPr>
          <w:bCs/>
        </w:rPr>
        <w:lastRenderedPageBreak/>
        <w:t>Osoby wymienione w ust. 1</w:t>
      </w:r>
      <w:r w:rsidR="00CD67D5">
        <w:rPr>
          <w:bCs/>
        </w:rPr>
        <w:t>0</w:t>
      </w:r>
      <w:r w:rsidRPr="00B70892">
        <w:rPr>
          <w:bCs/>
        </w:rPr>
        <w:t xml:space="preserve"> nie są upoważnione do podejmowania decyzji powodujących zmianę warunków umowy, w szczególności wzrostu kosztów, zwiększenia lub zmiany zakresu przedmiotu umowy. </w:t>
      </w:r>
    </w:p>
    <w:p w14:paraId="00BDEFB8" w14:textId="77777777" w:rsidR="00FD6099" w:rsidRDefault="00FD6099" w:rsidP="00B70892">
      <w:pPr>
        <w:widowControl/>
        <w:suppressAutoHyphens w:val="0"/>
        <w:ind w:left="540"/>
        <w:rPr>
          <w:b/>
          <w:bCs/>
        </w:rPr>
      </w:pPr>
    </w:p>
    <w:p w14:paraId="4ED3E340" w14:textId="77777777" w:rsidR="00475F25" w:rsidRPr="00475F25" w:rsidRDefault="00475F25" w:rsidP="00475F25">
      <w:pPr>
        <w:widowControl/>
        <w:suppressAutoHyphens w:val="0"/>
        <w:ind w:left="540"/>
        <w:rPr>
          <w:b/>
          <w:bCs/>
        </w:rPr>
      </w:pPr>
      <w:r w:rsidRPr="00475F25">
        <w:rPr>
          <w:b/>
          <w:bCs/>
        </w:rPr>
        <w:t>§ 2 Obowiązki Wykonawcy</w:t>
      </w:r>
    </w:p>
    <w:p w14:paraId="31C1FD98" w14:textId="77777777" w:rsidR="00475F25" w:rsidRPr="00475F25" w:rsidRDefault="00475F25" w:rsidP="00CF70C7">
      <w:pPr>
        <w:widowControl/>
        <w:numPr>
          <w:ilvl w:val="0"/>
          <w:numId w:val="88"/>
        </w:numPr>
        <w:suppressAutoHyphens w:val="0"/>
        <w:jc w:val="both"/>
      </w:pPr>
      <w:r w:rsidRPr="00475F25">
        <w:t>Wykonawca oświadcza, iż posiada odpowiednią wiedzę, doświadczenie i dysponuje stosowną bazą do wykonania przedmiotu umowy, dlatego też przedmiot umowy wykona z zachowaniem wysokiej jakości prac oraz dotrzyma umówionych terminów przy zachowaniu należytej staranności uwzględniając zawodowy charakter działalności Wykonawcy.</w:t>
      </w:r>
    </w:p>
    <w:p w14:paraId="7A2A86E8" w14:textId="77777777" w:rsidR="00475F25" w:rsidRPr="00475F25" w:rsidRDefault="00475F25" w:rsidP="00CF70C7">
      <w:pPr>
        <w:widowControl/>
        <w:numPr>
          <w:ilvl w:val="0"/>
          <w:numId w:val="88"/>
        </w:numPr>
        <w:suppressAutoHyphens w:val="0"/>
        <w:jc w:val="both"/>
      </w:pPr>
      <w:r w:rsidRPr="00475F25">
        <w:t xml:space="preserve">Strony zgodnie ustalają, że zmiana osób wykazanych przeznaczonych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zastępstwie osoba lub osoby muszą posiadać kwalifikacje i doświadczenie spełniające, co najmniej wymagania zawarte w Rozdziale VI pkt 4.1 SWZ – </w:t>
      </w:r>
      <w:r w:rsidRPr="00475F25">
        <w:rPr>
          <w:i/>
        </w:rPr>
        <w:t xml:space="preserve">o ile Wykonawca na etapie składania oferty wykazał, iż do realizacja zamówienia dedykuje osobę o w celu uzyskania punktów w kryterium merytorycznym) </w:t>
      </w:r>
      <w:r w:rsidRPr="00475F25">
        <w:t>.</w:t>
      </w:r>
    </w:p>
    <w:p w14:paraId="40CB9FD2" w14:textId="77777777" w:rsidR="00FB61AC" w:rsidRDefault="00FB61AC" w:rsidP="00CF70C7">
      <w:pPr>
        <w:widowControl/>
        <w:numPr>
          <w:ilvl w:val="0"/>
          <w:numId w:val="88"/>
        </w:numPr>
        <w:suppressAutoHyphens w:val="0"/>
        <w:jc w:val="both"/>
      </w:pPr>
      <w:r w:rsidRPr="00FB61AC">
        <w:t>Wykonawca zobowiązuje się, że osoby wykonujące czynności w zakresie koordynacji realizacji zamówienia będą zatrudnione przez Wykonawcę jako jego pracownicy w rozumieniu przepisów ustawy z dnia 26 czerwca 1974 r. – Kodeks pracy (t. j. Dz.U. 2022 poz. 1510 ze zm.), na odpowiednim do rodzaju ich pracy stanowisku, co najmniej przez okres realizacji niniejszej umowy.</w:t>
      </w:r>
    </w:p>
    <w:p w14:paraId="5DCBA63E" w14:textId="330AB15A" w:rsidR="00475F25" w:rsidRPr="00475F25" w:rsidRDefault="00475F25" w:rsidP="00CF70C7">
      <w:pPr>
        <w:widowControl/>
        <w:numPr>
          <w:ilvl w:val="0"/>
          <w:numId w:val="88"/>
        </w:numPr>
        <w:suppressAutoHyphens w:val="0"/>
        <w:jc w:val="both"/>
      </w:pPr>
      <w:r w:rsidRPr="00475F25">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w:t>
      </w:r>
      <w:r w:rsidR="00CA5D57">
        <w:t>ustępie</w:t>
      </w:r>
      <w:r w:rsidRPr="00475F25">
        <w:t xml:space="preserve"> 3 czynności w trakcie realizacji zamówienia. Dowodami tymi mogą w szczególności być:</w:t>
      </w:r>
    </w:p>
    <w:p w14:paraId="68B57D60" w14:textId="470F46AB" w:rsidR="00475F25" w:rsidRPr="00475F25" w:rsidRDefault="00475F25" w:rsidP="00CF70C7">
      <w:pPr>
        <w:widowControl/>
        <w:numPr>
          <w:ilvl w:val="0"/>
          <w:numId w:val="115"/>
        </w:numPr>
        <w:tabs>
          <w:tab w:val="left" w:pos="1080"/>
        </w:tabs>
        <w:suppressAutoHyphens w:val="0"/>
        <w:jc w:val="both"/>
      </w:pPr>
      <w:r w:rsidRPr="00475F25">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97B873" w14:textId="3016E09E" w:rsidR="00475F25" w:rsidRPr="00475F25" w:rsidRDefault="00475F25" w:rsidP="00CF70C7">
      <w:pPr>
        <w:widowControl/>
        <w:numPr>
          <w:ilvl w:val="0"/>
          <w:numId w:val="115"/>
        </w:numPr>
        <w:tabs>
          <w:tab w:val="left" w:pos="1080"/>
        </w:tabs>
        <w:suppressAutoHyphens w:val="0"/>
        <w:ind w:left="1080"/>
        <w:jc w:val="both"/>
      </w:pPr>
      <w:r w:rsidRPr="00475F25">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w:t>
      </w:r>
      <w:r w:rsidRPr="00475F25">
        <w:lastRenderedPageBreak/>
        <w:t>umowy, datę zawarcia umowy o pracę, zakres obowiązków tej osoby jako pracownika oraz czytelny podpis osoby składającej oświadczenie;</w:t>
      </w:r>
    </w:p>
    <w:p w14:paraId="788BCED1" w14:textId="28A6C1BD" w:rsidR="00475F25" w:rsidRPr="00475F25" w:rsidRDefault="00475F25" w:rsidP="00CF70C7">
      <w:pPr>
        <w:widowControl/>
        <w:numPr>
          <w:ilvl w:val="0"/>
          <w:numId w:val="115"/>
        </w:numPr>
        <w:tabs>
          <w:tab w:val="left" w:pos="1080"/>
        </w:tabs>
        <w:suppressAutoHyphens w:val="0"/>
        <w:ind w:left="1080"/>
        <w:jc w:val="both"/>
      </w:pPr>
      <w:r w:rsidRPr="00475F25">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268A2D3A" w14:textId="77777777" w:rsidR="00475F25" w:rsidRPr="00475F25" w:rsidRDefault="00475F25" w:rsidP="00CF70C7">
      <w:pPr>
        <w:widowControl/>
        <w:numPr>
          <w:ilvl w:val="0"/>
          <w:numId w:val="115"/>
        </w:numPr>
        <w:tabs>
          <w:tab w:val="left" w:pos="1080"/>
        </w:tabs>
        <w:suppressAutoHyphens w:val="0"/>
        <w:ind w:left="1080"/>
        <w:jc w:val="both"/>
      </w:pPr>
      <w:r w:rsidRPr="00475F25">
        <w:t>inne dokumenty, zawierające informacje niezbędne do weryfikacji zatrudnienia na podstawie umowy o pracę, w tym w szczególności:</w:t>
      </w:r>
    </w:p>
    <w:p w14:paraId="1DF5C2F1" w14:textId="77777777" w:rsidR="00475F25" w:rsidRPr="00475F25" w:rsidRDefault="00475F25" w:rsidP="00475F25">
      <w:pPr>
        <w:widowControl/>
        <w:tabs>
          <w:tab w:val="left" w:pos="1080"/>
        </w:tabs>
        <w:suppressAutoHyphens w:val="0"/>
        <w:ind w:left="1080"/>
        <w:jc w:val="both"/>
      </w:pPr>
      <w:r w:rsidRPr="00475F25">
        <w:t>-</w:t>
      </w:r>
      <w:r w:rsidRPr="00475F25">
        <w:rPr>
          <w:shd w:val="clear" w:color="auto" w:fill="FFFFFF"/>
        </w:rPr>
        <w:t xml:space="preserve"> imię i nazwisko zatrudnionego pracownika, datę zawarcia umowy o pracę, rodzaj umowy o pracę i zakres obowiązków pracownika, </w:t>
      </w:r>
    </w:p>
    <w:p w14:paraId="78446C37" w14:textId="77777777" w:rsidR="00475F25" w:rsidRPr="00475F25" w:rsidRDefault="00475F25" w:rsidP="00475F25">
      <w:pPr>
        <w:widowControl/>
        <w:tabs>
          <w:tab w:val="left" w:pos="1080"/>
        </w:tabs>
        <w:suppressAutoHyphens w:val="0"/>
        <w:ind w:left="1080"/>
        <w:jc w:val="both"/>
      </w:pPr>
      <w:r w:rsidRPr="00475F25">
        <w:rPr>
          <w:shd w:val="clear" w:color="auto" w:fill="FFFFFF"/>
        </w:rPr>
        <w:t>-</w:t>
      </w:r>
      <w:r w:rsidRPr="00475F25">
        <w:t>poświadczone za zgodność z oryginałem odpowiednio przez Wykonawcę lub podwykonawcę</w:t>
      </w:r>
      <w:r w:rsidRPr="00475F25">
        <w:rPr>
          <w:bCs/>
          <w:i/>
        </w:rPr>
        <w:t xml:space="preserve"> </w:t>
      </w:r>
      <w:r w:rsidRPr="00475F25">
        <w:rPr>
          <w:bCs/>
        </w:rPr>
        <w:t xml:space="preserve">kopie dokumentów </w:t>
      </w:r>
      <w:r w:rsidRPr="00475F25">
        <w:rPr>
          <w:rFonts w:eastAsia="Tahoma"/>
          <w:bCs/>
        </w:rPr>
        <w:t xml:space="preserve">potwierdzających opłacanie składek na ubezpieczenia społeczne </w:t>
      </w:r>
      <w:r w:rsidRPr="00475F25">
        <w:rPr>
          <w:rFonts w:eastAsia="Tahoma"/>
          <w:bCs/>
          <w:color w:val="000000"/>
        </w:rPr>
        <w:t>i zdrowotne z tytułu zatrudnienia na podstawie umów o pracę (wraz z informacją o liczbie odprowadzonych składek) tj.:</w:t>
      </w:r>
    </w:p>
    <w:p w14:paraId="73F883EC" w14:textId="77777777" w:rsidR="00475F25" w:rsidRPr="00475F25" w:rsidRDefault="00475F25" w:rsidP="00475F25">
      <w:pPr>
        <w:widowControl/>
        <w:tabs>
          <w:tab w:val="left" w:pos="1080"/>
        </w:tabs>
        <w:suppressAutoHyphens w:val="0"/>
        <w:ind w:left="1080"/>
        <w:jc w:val="both"/>
      </w:pPr>
      <w:r w:rsidRPr="00475F25">
        <w:rPr>
          <w:bCs/>
          <w:color w:val="000000"/>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475F25">
        <w:rPr>
          <w:bCs/>
          <w:i/>
          <w:color w:val="000000"/>
        </w:rPr>
        <w:t xml:space="preserve"> </w:t>
      </w:r>
      <w:r w:rsidRPr="00475F25">
        <w:rPr>
          <w:bCs/>
          <w:color w:val="000000"/>
        </w:rPr>
        <w:t xml:space="preserve">kopie dowodu potwierdzającego zgłoszenie pracownika do ubezpieczeń, </w:t>
      </w:r>
    </w:p>
    <w:p w14:paraId="1FE9DE03" w14:textId="77777777" w:rsidR="00475F25" w:rsidRPr="00475F25" w:rsidRDefault="00475F25" w:rsidP="00CF70C7">
      <w:pPr>
        <w:widowControl/>
        <w:numPr>
          <w:ilvl w:val="0"/>
          <w:numId w:val="115"/>
        </w:numPr>
        <w:tabs>
          <w:tab w:val="left" w:pos="1080"/>
        </w:tabs>
        <w:suppressAutoHyphens w:val="0"/>
        <w:spacing w:line="276" w:lineRule="auto"/>
        <w:contextualSpacing/>
        <w:jc w:val="both"/>
        <w:rPr>
          <w:lang w:val="x-none" w:eastAsia="en-US"/>
        </w:rPr>
      </w:pPr>
      <w:r w:rsidRPr="00475F25">
        <w:rPr>
          <w:lang w:val="x-none" w:eastAsia="en-US"/>
        </w:rPr>
        <w:t xml:space="preserve">zanonimizowane w sposób zapewniający ochronę danych osobowych pracowników, zgodnie z przepisami powołanymi w ust.  lit c). </w:t>
      </w:r>
    </w:p>
    <w:p w14:paraId="69F6D481" w14:textId="77777777" w:rsidR="00475F25" w:rsidRPr="00475F25" w:rsidRDefault="00475F25" w:rsidP="00CF70C7">
      <w:pPr>
        <w:widowControl/>
        <w:numPr>
          <w:ilvl w:val="0"/>
          <w:numId w:val="88"/>
        </w:numPr>
        <w:suppressAutoHyphens w:val="0"/>
        <w:jc w:val="both"/>
      </w:pPr>
      <w:r w:rsidRPr="00475F25">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6 ust. 2 lit. h) umowy.</w:t>
      </w:r>
    </w:p>
    <w:p w14:paraId="3D435AA4" w14:textId="77777777" w:rsidR="00475F25" w:rsidRPr="00475F25" w:rsidRDefault="00475F25" w:rsidP="00CF70C7">
      <w:pPr>
        <w:widowControl/>
        <w:numPr>
          <w:ilvl w:val="0"/>
          <w:numId w:val="88"/>
        </w:numPr>
        <w:suppressAutoHyphens w:val="0"/>
        <w:jc w:val="both"/>
      </w:pPr>
      <w:r w:rsidRPr="00475F25">
        <w:t>W przypadku uzasadnionych wątpliwości co do przestrzegania prawa pracy przez Wykonawcę lub Podwykonawcę, Zamawiający może zwrócić się o przeprowadzenie stosownej kontroli przez Państwową Inspekcję Pracy.</w:t>
      </w:r>
    </w:p>
    <w:p w14:paraId="5BF91021" w14:textId="77777777" w:rsidR="00475F25" w:rsidRPr="00475F25" w:rsidRDefault="00475F25" w:rsidP="00CF70C7">
      <w:pPr>
        <w:widowControl/>
        <w:numPr>
          <w:ilvl w:val="0"/>
          <w:numId w:val="88"/>
        </w:numPr>
        <w:suppressAutoHyphens w:val="0"/>
        <w:jc w:val="both"/>
      </w:pPr>
      <w:r w:rsidRPr="00475F25">
        <w:t xml:space="preserve">W trakcie realizacji zamówienia Zamawiający uprawniony jest do wykonywania czynności kontrolnych wobec Wykonawcy odnośnie spełniania przez Wykonawcę lub Podwykonawcę wymogu zatrudnienia na podstawie umowy o pracę osób </w:t>
      </w:r>
      <w:r w:rsidRPr="00475F25">
        <w:lastRenderedPageBreak/>
        <w:t xml:space="preserve">wykonujących wskazane w ust. 3 czynności. Zamawiający uprawniony jest w szczególności do: </w:t>
      </w:r>
    </w:p>
    <w:p w14:paraId="7CECB7EC" w14:textId="77777777" w:rsidR="00475F25" w:rsidRPr="00475F25" w:rsidRDefault="00475F25" w:rsidP="00CF70C7">
      <w:pPr>
        <w:widowControl/>
        <w:numPr>
          <w:ilvl w:val="0"/>
          <w:numId w:val="114"/>
        </w:numPr>
        <w:tabs>
          <w:tab w:val="left" w:pos="1080"/>
        </w:tabs>
        <w:suppressAutoHyphens w:val="0"/>
        <w:ind w:left="1080"/>
        <w:jc w:val="both"/>
      </w:pPr>
      <w:r w:rsidRPr="00475F25">
        <w:t>żądania oświadczeń i dokumentów w zakresie potwierdzenia spełniania ww. wymogów i dokonywania ich oceny,</w:t>
      </w:r>
    </w:p>
    <w:p w14:paraId="2058D531" w14:textId="77777777" w:rsidR="00475F25" w:rsidRPr="00475F25" w:rsidRDefault="00475F25" w:rsidP="00CF70C7">
      <w:pPr>
        <w:widowControl/>
        <w:numPr>
          <w:ilvl w:val="0"/>
          <w:numId w:val="114"/>
        </w:numPr>
        <w:tabs>
          <w:tab w:val="left" w:pos="1080"/>
        </w:tabs>
        <w:suppressAutoHyphens w:val="0"/>
        <w:ind w:left="1080"/>
        <w:jc w:val="both"/>
      </w:pPr>
      <w:r w:rsidRPr="00475F25">
        <w:t>żądania wyjaśnień w przypadku wątpliwości w zakresie potwierdzenia spełniania ww. wymogów,</w:t>
      </w:r>
    </w:p>
    <w:p w14:paraId="0AF78767" w14:textId="77777777" w:rsidR="00475F25" w:rsidRPr="00475F25" w:rsidRDefault="00475F25" w:rsidP="00CF70C7">
      <w:pPr>
        <w:widowControl/>
        <w:numPr>
          <w:ilvl w:val="0"/>
          <w:numId w:val="114"/>
        </w:numPr>
        <w:tabs>
          <w:tab w:val="left" w:pos="1080"/>
        </w:tabs>
        <w:suppressAutoHyphens w:val="0"/>
        <w:ind w:left="1080"/>
        <w:jc w:val="both"/>
      </w:pPr>
      <w:r w:rsidRPr="00475F25">
        <w:t>przeprowadzania kontroli na miejscu wykonywania świadczenia.</w:t>
      </w:r>
    </w:p>
    <w:p w14:paraId="551242A6" w14:textId="77777777" w:rsidR="00475F25" w:rsidRPr="00475F25" w:rsidRDefault="00475F25" w:rsidP="00CF70C7">
      <w:pPr>
        <w:widowControl/>
        <w:numPr>
          <w:ilvl w:val="0"/>
          <w:numId w:val="88"/>
        </w:numPr>
        <w:tabs>
          <w:tab w:val="left" w:pos="1080"/>
        </w:tabs>
        <w:suppressAutoHyphens w:val="0"/>
        <w:jc w:val="both"/>
      </w:pPr>
      <w:r w:rsidRPr="00475F25">
        <w:t>Wymóg określony w ust. 4 niniejszego paragrafu umowy, dotyczy również podwykonawców wykonujących wskazane wyżej czynności.</w:t>
      </w:r>
    </w:p>
    <w:p w14:paraId="11507E93" w14:textId="77777777" w:rsidR="0079063A" w:rsidRPr="001444DA" w:rsidRDefault="0079063A" w:rsidP="0079063A"/>
    <w:p w14:paraId="581495EF" w14:textId="68211E48" w:rsidR="0079063A" w:rsidRPr="00C93633" w:rsidRDefault="0079063A" w:rsidP="0079063A">
      <w:pPr>
        <w:rPr>
          <w:b/>
          <w:vertAlign w:val="superscript"/>
        </w:rPr>
      </w:pPr>
      <w:r w:rsidRPr="001444DA">
        <w:rPr>
          <w:b/>
        </w:rPr>
        <w:t xml:space="preserve">§ </w:t>
      </w:r>
      <w:r w:rsidRPr="00FD3F30">
        <w:rPr>
          <w:b/>
          <w:highlight w:val="yellow"/>
        </w:rPr>
        <w:t>2</w:t>
      </w:r>
      <w:r w:rsidR="00C93633" w:rsidRPr="00C93633">
        <w:rPr>
          <w:b/>
          <w:highlight w:val="yellow"/>
          <w:vertAlign w:val="superscript"/>
        </w:rPr>
        <w:t>1</w:t>
      </w:r>
    </w:p>
    <w:p w14:paraId="28C8C512" w14:textId="77777777" w:rsidR="0079063A" w:rsidRPr="001444DA" w:rsidRDefault="0079063A" w:rsidP="0079063A">
      <w:pPr>
        <w:rPr>
          <w:b/>
        </w:rPr>
      </w:pPr>
      <w:r w:rsidRPr="001444DA">
        <w:rPr>
          <w:b/>
        </w:rPr>
        <w:t>Oświadczenia Wykonawcy i prawa autorskie</w:t>
      </w:r>
    </w:p>
    <w:p w14:paraId="393D15D0" w14:textId="77777777" w:rsidR="0079063A" w:rsidRPr="001444DA" w:rsidRDefault="0079063A" w:rsidP="00CF70C7">
      <w:pPr>
        <w:widowControl/>
        <w:numPr>
          <w:ilvl w:val="0"/>
          <w:numId w:val="53"/>
        </w:numPr>
        <w:tabs>
          <w:tab w:val="clear" w:pos="720"/>
        </w:tabs>
        <w:suppressAutoHyphens w:val="0"/>
        <w:ind w:left="426"/>
        <w:jc w:val="both"/>
      </w:pPr>
      <w:r w:rsidRPr="001444DA">
        <w:t>Wykonawca zobowiązuje się wykonać z zachowaniem należytej staranności wszelkie niezbędne czynności dla zrealizowania przedmiotu umowy określonego w § 1 umowy, uwzględniając zawodowy charakter prowadzonej przez niego działalności.</w:t>
      </w:r>
    </w:p>
    <w:p w14:paraId="777A90F8" w14:textId="77777777" w:rsidR="0079063A" w:rsidRPr="001444DA" w:rsidRDefault="0079063A" w:rsidP="00CF70C7">
      <w:pPr>
        <w:widowControl/>
        <w:numPr>
          <w:ilvl w:val="0"/>
          <w:numId w:val="53"/>
        </w:numPr>
        <w:tabs>
          <w:tab w:val="clear" w:pos="720"/>
        </w:tabs>
        <w:suppressAutoHyphens w:val="0"/>
        <w:ind w:left="426"/>
        <w:jc w:val="both"/>
      </w:pPr>
      <w:r w:rsidRPr="001444DA">
        <w:t>Wykonawca oświadcza, że posiada odpowiednią wiedzę, doświadczenie i dysponuje stosowną bazą do wykonania przedmiotu umowy.</w:t>
      </w:r>
    </w:p>
    <w:p w14:paraId="34187414" w14:textId="77777777" w:rsidR="0079063A" w:rsidRPr="001444DA" w:rsidRDefault="0079063A" w:rsidP="00CF70C7">
      <w:pPr>
        <w:widowControl/>
        <w:numPr>
          <w:ilvl w:val="0"/>
          <w:numId w:val="53"/>
        </w:numPr>
        <w:tabs>
          <w:tab w:val="clear" w:pos="720"/>
        </w:tabs>
        <w:suppressAutoHyphens w:val="0"/>
        <w:ind w:left="426"/>
        <w:jc w:val="both"/>
      </w:pPr>
      <w:r w:rsidRPr="001444DA">
        <w:t>Przedmiot umowy będzie realizowany przez Wykonawcę siłami własnymi/ siłami własnymi i przy pomocy podwykonawców</w:t>
      </w:r>
      <w:r w:rsidRPr="001444DA">
        <w:rPr>
          <w:rStyle w:val="Odwoanieprzypisudolnego"/>
        </w:rPr>
        <w:footnoteReference w:id="2"/>
      </w:r>
      <w:r w:rsidRPr="001444DA">
        <w:t>.</w:t>
      </w:r>
    </w:p>
    <w:p w14:paraId="2929F204" w14:textId="77777777" w:rsidR="0079063A" w:rsidRPr="001444DA" w:rsidRDefault="0079063A" w:rsidP="00CF70C7">
      <w:pPr>
        <w:widowControl/>
        <w:numPr>
          <w:ilvl w:val="0"/>
          <w:numId w:val="53"/>
        </w:numPr>
        <w:tabs>
          <w:tab w:val="clear" w:pos="720"/>
        </w:tabs>
        <w:suppressAutoHyphens w:val="0"/>
        <w:ind w:left="426"/>
        <w:jc w:val="both"/>
      </w:pPr>
      <w:r w:rsidRPr="001444DA">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1444DA">
        <w:rPr>
          <w:rStyle w:val="Odwoanieprzypisudolnego"/>
        </w:rPr>
        <w:footnoteReference w:id="3"/>
      </w:r>
      <w:r w:rsidRPr="001444DA">
        <w:t>.</w:t>
      </w:r>
    </w:p>
    <w:p w14:paraId="4936599F" w14:textId="77777777" w:rsidR="0079063A" w:rsidRPr="001444DA" w:rsidRDefault="0079063A" w:rsidP="00CF70C7">
      <w:pPr>
        <w:widowControl/>
        <w:numPr>
          <w:ilvl w:val="0"/>
          <w:numId w:val="53"/>
        </w:numPr>
        <w:tabs>
          <w:tab w:val="clear" w:pos="720"/>
        </w:tabs>
        <w:suppressAutoHyphens w:val="0"/>
        <w:ind w:left="426"/>
        <w:jc w:val="both"/>
      </w:pPr>
      <w:r w:rsidRPr="001444DA">
        <w:t xml:space="preserve">Wykonawca ponosi całkowitą odpowiedzialność materialną i prawną za powstałe </w:t>
      </w:r>
      <w:r w:rsidRPr="001444DA">
        <w:br/>
        <w:t>u Zamawiającego, jak i osób trzecich, szkody spowodowane działalnością wynikłą z realizacji niniejszej umowy.</w:t>
      </w:r>
    </w:p>
    <w:p w14:paraId="4518FE41" w14:textId="77777777" w:rsidR="0079063A" w:rsidRPr="001444DA" w:rsidRDefault="0079063A" w:rsidP="00CF70C7">
      <w:pPr>
        <w:widowControl/>
        <w:numPr>
          <w:ilvl w:val="0"/>
          <w:numId w:val="53"/>
        </w:numPr>
        <w:tabs>
          <w:tab w:val="clear" w:pos="720"/>
        </w:tabs>
        <w:suppressAutoHyphens w:val="0"/>
        <w:ind w:left="426"/>
        <w:jc w:val="both"/>
      </w:pPr>
      <w:r w:rsidRPr="001444DA">
        <w:t>Jeśli Wykonawca w toku postępowania o udzielenie zamówienia publicznego w wyniku, którego zawarto niniejszą umowę, powoływał się na zasoby innych podmiotów będących jego podwykonawcami, w zakresie wskazanym w art. 118 ust. 3 w zw. art. 122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6ADEE71E" w14:textId="25CF934F" w:rsidR="0079063A" w:rsidRPr="001444DA" w:rsidRDefault="0079063A" w:rsidP="00CF70C7">
      <w:pPr>
        <w:widowControl/>
        <w:numPr>
          <w:ilvl w:val="0"/>
          <w:numId w:val="53"/>
        </w:numPr>
        <w:tabs>
          <w:tab w:val="clear" w:pos="720"/>
        </w:tabs>
        <w:suppressAutoHyphens w:val="0"/>
        <w:ind w:left="426"/>
        <w:jc w:val="both"/>
      </w:pPr>
      <w:r w:rsidRPr="001444DA">
        <w:t>Integralną częścią niniejszej umowy jest dokumentacja postępowania przetargowego, a w tym w szczególności SWZ wraz z załącznikami i oferta Wykonawcy z dnia … 202</w:t>
      </w:r>
      <w:r w:rsidR="00A7404B">
        <w:t>3</w:t>
      </w:r>
      <w:r w:rsidRPr="001444DA">
        <w:t> r.</w:t>
      </w:r>
    </w:p>
    <w:p w14:paraId="04554C22" w14:textId="35F83435" w:rsidR="0079063A" w:rsidRPr="001444DA" w:rsidRDefault="0079063A" w:rsidP="00CF70C7">
      <w:pPr>
        <w:widowControl/>
        <w:numPr>
          <w:ilvl w:val="0"/>
          <w:numId w:val="53"/>
        </w:numPr>
        <w:tabs>
          <w:tab w:val="clear" w:pos="720"/>
        </w:tabs>
        <w:suppressAutoHyphens w:val="0"/>
        <w:ind w:left="426"/>
        <w:jc w:val="both"/>
      </w:pPr>
      <w:r w:rsidRPr="001444DA">
        <w:t>Wykonawca zapewnia</w:t>
      </w:r>
      <w:r w:rsidRPr="001444DA">
        <w:rPr>
          <w:rStyle w:val="normaltextrun"/>
        </w:rPr>
        <w:t>, iż strona internetowa składając</w:t>
      </w:r>
      <w:r w:rsidR="00A7404B">
        <w:rPr>
          <w:rStyle w:val="normaltextrun"/>
        </w:rPr>
        <w:t>a</w:t>
      </w:r>
      <w:r w:rsidRPr="001444DA">
        <w:rPr>
          <w:rStyle w:val="normaltextrun"/>
        </w:rPr>
        <w:t xml:space="preserve"> się na System muszą spełniać wszystkie wytyczne WCAG 2.1. zawarte w załączniku do Ustawy z dnia 4 kwietnia 2019 r. o dostępności cyfrowej stron internetowych i aplikacji mobilnych podmiotów publicznych (</w:t>
      </w:r>
      <w:hyperlink r:id="rId50" w:tgtFrame="_blank" w:history="1">
        <w:r w:rsidRPr="001444DA">
          <w:rPr>
            <w:rStyle w:val="normaltextrun"/>
          </w:rPr>
          <w:t>Dz. U. 20</w:t>
        </w:r>
        <w:r w:rsidR="00485029">
          <w:rPr>
            <w:rStyle w:val="normaltextrun"/>
          </w:rPr>
          <w:t>23</w:t>
        </w:r>
        <w:r w:rsidRPr="001444DA">
          <w:rPr>
            <w:rStyle w:val="normaltextrun"/>
          </w:rPr>
          <w:t xml:space="preserve"> poz. </w:t>
        </w:r>
        <w:r w:rsidR="00485029">
          <w:rPr>
            <w:rStyle w:val="normaltextrun"/>
          </w:rPr>
          <w:t>1440 ze zm.</w:t>
        </w:r>
      </w:hyperlink>
      <w:r w:rsidRPr="001444DA">
        <w:rPr>
          <w:rStyle w:val="normaltextrun"/>
        </w:rPr>
        <w:t xml:space="preserve">) wraz ze wszystkimi </w:t>
      </w:r>
      <w:r w:rsidRPr="001444DA">
        <w:rPr>
          <w:rStyle w:val="normaltextrun"/>
        </w:rPr>
        <w:lastRenderedPageBreak/>
        <w:t>wymaganiami przedstawionymi w tejże ustawie wraz z jej ew. zmianami ogłoszonymi do dnia udostępnienia końcowej wersji przedmiotu zamówienia.</w:t>
      </w:r>
    </w:p>
    <w:p w14:paraId="57566CEC" w14:textId="77777777" w:rsidR="0079063A" w:rsidRPr="001444DA" w:rsidRDefault="0079063A" w:rsidP="00CF70C7">
      <w:pPr>
        <w:widowControl/>
        <w:numPr>
          <w:ilvl w:val="0"/>
          <w:numId w:val="53"/>
        </w:numPr>
        <w:tabs>
          <w:tab w:val="clear" w:pos="720"/>
        </w:tabs>
        <w:suppressAutoHyphens w:val="0"/>
        <w:ind w:left="426"/>
        <w:jc w:val="both"/>
      </w:pPr>
      <w:r w:rsidRPr="001444DA">
        <w:t>Wykonawca oświadcza, że stworzony System wskazany § 1 ust. 1 umowy, stanowiący element przedmiotu niniejszego zamówienia, będzie wolny od wad prawnych w rozumieniu art. 556</w:t>
      </w:r>
      <w:r w:rsidRPr="001444DA">
        <w:rPr>
          <w:vertAlign w:val="superscript"/>
        </w:rPr>
        <w:t>3</w:t>
      </w:r>
      <w:r w:rsidRPr="001444DA">
        <w:t xml:space="preserve"> KC oraz nie będzie naruszał praw osób trzecich. W związku z powyższym Wykonawca oświadcza i potwierdza, że:</w:t>
      </w:r>
    </w:p>
    <w:p w14:paraId="299D78E5" w14:textId="77777777" w:rsidR="0079063A" w:rsidRPr="001444DA" w:rsidRDefault="0079063A" w:rsidP="00CF70C7">
      <w:pPr>
        <w:pStyle w:val="Akapitzlist"/>
        <w:numPr>
          <w:ilvl w:val="1"/>
          <w:numId w:val="53"/>
        </w:numPr>
        <w:spacing w:after="0" w:line="240" w:lineRule="auto"/>
        <w:ind w:left="992" w:hanging="567"/>
        <w:contextualSpacing/>
        <w:jc w:val="both"/>
        <w:rPr>
          <w:rFonts w:ascii="Times New Roman" w:hAnsi="Times New Roman"/>
          <w:sz w:val="24"/>
          <w:szCs w:val="24"/>
        </w:rPr>
      </w:pPr>
      <w:r w:rsidRPr="001444DA">
        <w:rPr>
          <w:rFonts w:ascii="Times New Roman" w:hAnsi="Times New Roman"/>
          <w:sz w:val="24"/>
          <w:szCs w:val="24"/>
        </w:rPr>
        <w:t xml:space="preserve">przysługuje mu wyłączne i nieograniczone prawo autorskie do </w:t>
      </w:r>
      <w:r w:rsidRPr="001444DA">
        <w:rPr>
          <w:rFonts w:ascii="Times New Roman" w:hAnsi="Times New Roman"/>
          <w:sz w:val="24"/>
          <w:szCs w:val="24"/>
          <w:lang w:val="pl-PL"/>
        </w:rPr>
        <w:t>Systemu</w:t>
      </w:r>
      <w:r w:rsidRPr="001444DA">
        <w:rPr>
          <w:rFonts w:ascii="Times New Roman" w:hAnsi="Times New Roman"/>
          <w:sz w:val="24"/>
          <w:szCs w:val="24"/>
        </w:rPr>
        <w:t xml:space="preserve"> jako wyłącznemu jego twórcy,</w:t>
      </w:r>
    </w:p>
    <w:p w14:paraId="1933B6E5" w14:textId="77777777" w:rsidR="0079063A" w:rsidRPr="001444DA" w:rsidRDefault="0079063A" w:rsidP="00CF70C7">
      <w:pPr>
        <w:pStyle w:val="Akapitzlist"/>
        <w:numPr>
          <w:ilvl w:val="1"/>
          <w:numId w:val="53"/>
        </w:numPr>
        <w:spacing w:after="0" w:line="240" w:lineRule="auto"/>
        <w:ind w:left="992" w:hanging="567"/>
        <w:contextualSpacing/>
        <w:jc w:val="both"/>
        <w:rPr>
          <w:rFonts w:ascii="Times New Roman" w:hAnsi="Times New Roman"/>
          <w:sz w:val="24"/>
          <w:szCs w:val="24"/>
        </w:rPr>
      </w:pPr>
      <w:r w:rsidRPr="001444DA">
        <w:rPr>
          <w:rFonts w:ascii="Times New Roman" w:hAnsi="Times New Roman"/>
          <w:sz w:val="24"/>
          <w:szCs w:val="24"/>
        </w:rPr>
        <w:t xml:space="preserve">autorskie prawa majątkowe </w:t>
      </w:r>
      <w:r w:rsidRPr="001444DA">
        <w:rPr>
          <w:rFonts w:ascii="Times New Roman" w:hAnsi="Times New Roman"/>
          <w:sz w:val="24"/>
          <w:szCs w:val="24"/>
          <w:lang w:val="pl-PL"/>
        </w:rPr>
        <w:t>Wykonawcy</w:t>
      </w:r>
      <w:r w:rsidRPr="001444DA">
        <w:rPr>
          <w:rFonts w:ascii="Times New Roman" w:hAnsi="Times New Roman"/>
          <w:sz w:val="24"/>
          <w:szCs w:val="24"/>
        </w:rPr>
        <w:t xml:space="preserve"> do </w:t>
      </w:r>
      <w:r w:rsidRPr="001444DA">
        <w:rPr>
          <w:rFonts w:ascii="Times New Roman" w:hAnsi="Times New Roman"/>
          <w:sz w:val="24"/>
          <w:szCs w:val="24"/>
          <w:lang w:val="pl-PL"/>
        </w:rPr>
        <w:t>Systemu</w:t>
      </w:r>
      <w:r w:rsidRPr="001444DA">
        <w:rPr>
          <w:rFonts w:ascii="Times New Roman" w:hAnsi="Times New Roman"/>
          <w:sz w:val="24"/>
          <w:szCs w:val="24"/>
        </w:rPr>
        <w:t xml:space="preserve"> nie są obciążone żadnymi prawami osób trzecich oraz że osoby trzecie nie zgłaszają żadnych roszczeń </w:t>
      </w:r>
    </w:p>
    <w:p w14:paraId="6FFC3087" w14:textId="77777777" w:rsidR="0079063A" w:rsidRPr="001444DA" w:rsidRDefault="0079063A" w:rsidP="0079063A">
      <w:pPr>
        <w:pStyle w:val="Akapitzlist"/>
        <w:spacing w:after="0" w:line="240" w:lineRule="auto"/>
        <w:ind w:left="992"/>
        <w:contextualSpacing/>
        <w:jc w:val="both"/>
        <w:rPr>
          <w:rFonts w:ascii="Times New Roman" w:hAnsi="Times New Roman"/>
          <w:sz w:val="24"/>
          <w:szCs w:val="24"/>
        </w:rPr>
      </w:pPr>
      <w:r w:rsidRPr="001444DA">
        <w:rPr>
          <w:rFonts w:ascii="Times New Roman" w:hAnsi="Times New Roman"/>
          <w:sz w:val="24"/>
          <w:szCs w:val="24"/>
        </w:rPr>
        <w:t>w odniesieniu do niego, jak również ograniczenie w korzystaniu lub rozporządzaniu ww. Systemem wynika z decyzji lub orzeczenia właściwego organu,</w:t>
      </w:r>
    </w:p>
    <w:p w14:paraId="38DE93DE" w14:textId="77777777" w:rsidR="0079063A" w:rsidRPr="001444DA" w:rsidRDefault="0079063A" w:rsidP="00CF70C7">
      <w:pPr>
        <w:pStyle w:val="Akapitzlist"/>
        <w:numPr>
          <w:ilvl w:val="1"/>
          <w:numId w:val="53"/>
        </w:numPr>
        <w:spacing w:after="0" w:line="240" w:lineRule="auto"/>
        <w:ind w:left="992" w:hanging="567"/>
        <w:contextualSpacing/>
        <w:jc w:val="both"/>
        <w:rPr>
          <w:rFonts w:ascii="Times New Roman" w:hAnsi="Times New Roman"/>
          <w:sz w:val="24"/>
          <w:szCs w:val="24"/>
        </w:rPr>
      </w:pPr>
      <w:r w:rsidRPr="001444DA">
        <w:rPr>
          <w:rFonts w:ascii="Times New Roman" w:hAnsi="Times New Roman"/>
          <w:sz w:val="24"/>
          <w:szCs w:val="24"/>
        </w:rPr>
        <w:t xml:space="preserve">przeniesienie na Zamawiającego całości autorskich praw majątkowych do </w:t>
      </w:r>
      <w:r w:rsidRPr="001444DA">
        <w:rPr>
          <w:rFonts w:ascii="Times New Roman" w:hAnsi="Times New Roman"/>
          <w:sz w:val="24"/>
          <w:szCs w:val="24"/>
          <w:lang w:val="pl-PL"/>
        </w:rPr>
        <w:t>Systemu</w:t>
      </w:r>
      <w:r w:rsidRPr="001444DA">
        <w:rPr>
          <w:rFonts w:ascii="Times New Roman" w:hAnsi="Times New Roman"/>
          <w:sz w:val="24"/>
          <w:szCs w:val="24"/>
        </w:rPr>
        <w:t>, w tym prawa zależnego do niego nie wymaga zgody jakiegokolwiek organu lub osoby trzeciej,</w:t>
      </w:r>
    </w:p>
    <w:p w14:paraId="4DDB89FC" w14:textId="77777777" w:rsidR="0079063A" w:rsidRPr="001444DA" w:rsidRDefault="0079063A" w:rsidP="00CF70C7">
      <w:pPr>
        <w:pStyle w:val="Akapitzlist"/>
        <w:numPr>
          <w:ilvl w:val="1"/>
          <w:numId w:val="53"/>
        </w:numPr>
        <w:spacing w:after="0" w:line="240" w:lineRule="auto"/>
        <w:ind w:left="992" w:hanging="567"/>
        <w:contextualSpacing/>
        <w:jc w:val="both"/>
        <w:rPr>
          <w:rFonts w:ascii="Times New Roman" w:hAnsi="Times New Roman"/>
          <w:bCs/>
          <w:sz w:val="24"/>
          <w:szCs w:val="24"/>
        </w:rPr>
      </w:pPr>
      <w:r w:rsidRPr="001444DA">
        <w:rPr>
          <w:rFonts w:ascii="Times New Roman" w:hAnsi="Times New Roman"/>
          <w:sz w:val="24"/>
          <w:szCs w:val="24"/>
        </w:rPr>
        <w:t xml:space="preserve">jeśli </w:t>
      </w:r>
      <w:r w:rsidRPr="001444DA">
        <w:rPr>
          <w:rFonts w:ascii="Times New Roman" w:hAnsi="Times New Roman"/>
          <w:sz w:val="24"/>
          <w:szCs w:val="24"/>
          <w:lang w:val="pl-PL"/>
        </w:rPr>
        <w:t xml:space="preserve">System </w:t>
      </w:r>
      <w:r w:rsidRPr="001444DA">
        <w:rPr>
          <w:rFonts w:ascii="Times New Roman" w:hAnsi="Times New Roman"/>
          <w:sz w:val="24"/>
          <w:szCs w:val="24"/>
        </w:rPr>
        <w:t>został wykonan</w:t>
      </w:r>
      <w:r w:rsidRPr="001444DA">
        <w:rPr>
          <w:rFonts w:ascii="Times New Roman" w:hAnsi="Times New Roman"/>
          <w:sz w:val="24"/>
          <w:szCs w:val="24"/>
          <w:lang w:val="pl-PL"/>
        </w:rPr>
        <w:t>y</w:t>
      </w:r>
      <w:r w:rsidRPr="001444DA">
        <w:rPr>
          <w:rFonts w:ascii="Times New Roman" w:hAnsi="Times New Roman"/>
          <w:sz w:val="24"/>
          <w:szCs w:val="24"/>
        </w:rPr>
        <w:t xml:space="preserve"> na zlecenie </w:t>
      </w:r>
      <w:r w:rsidRPr="001444DA">
        <w:rPr>
          <w:rFonts w:ascii="Times New Roman" w:hAnsi="Times New Roman"/>
          <w:sz w:val="24"/>
          <w:szCs w:val="24"/>
          <w:lang w:val="pl-PL"/>
        </w:rPr>
        <w:t>Wykonawcy</w:t>
      </w:r>
      <w:r w:rsidRPr="001444DA">
        <w:rPr>
          <w:rFonts w:ascii="Times New Roman" w:hAnsi="Times New Roman"/>
          <w:sz w:val="24"/>
          <w:szCs w:val="24"/>
        </w:rPr>
        <w:t xml:space="preserve"> przez osobę współpracującą z Wykonawcą na podstawie umowy innej niż umowa o pracę, </w:t>
      </w:r>
      <w:r w:rsidRPr="001444DA">
        <w:rPr>
          <w:rFonts w:ascii="Times New Roman" w:hAnsi="Times New Roman"/>
          <w:sz w:val="24"/>
          <w:szCs w:val="24"/>
          <w:lang w:val="pl-PL"/>
        </w:rPr>
        <w:t>Wykonawca</w:t>
      </w:r>
      <w:r w:rsidRPr="001444DA">
        <w:rPr>
          <w:rFonts w:ascii="Times New Roman" w:hAnsi="Times New Roman"/>
          <w:sz w:val="24"/>
          <w:szCs w:val="24"/>
        </w:rPr>
        <w:t xml:space="preserve"> zadbał o zawarcie z ww. osobą stosownej umowy o przeniesienie majątkowych praw autorskich w zakresie niezbędnym do realizacji niniejszej umowy; jeśli </w:t>
      </w:r>
      <w:r w:rsidRPr="001444DA">
        <w:rPr>
          <w:rFonts w:ascii="Times New Roman" w:hAnsi="Times New Roman"/>
          <w:sz w:val="24"/>
          <w:szCs w:val="24"/>
          <w:lang w:val="pl-PL"/>
        </w:rPr>
        <w:t>System</w:t>
      </w:r>
      <w:r w:rsidRPr="001444DA">
        <w:rPr>
          <w:rFonts w:ascii="Times New Roman" w:hAnsi="Times New Roman"/>
          <w:sz w:val="24"/>
          <w:szCs w:val="24"/>
        </w:rPr>
        <w:t xml:space="preserve"> został wykonan</w:t>
      </w:r>
      <w:r w:rsidRPr="001444DA">
        <w:rPr>
          <w:rFonts w:ascii="Times New Roman" w:hAnsi="Times New Roman"/>
          <w:sz w:val="24"/>
          <w:szCs w:val="24"/>
          <w:lang w:val="pl-PL"/>
        </w:rPr>
        <w:t>y</w:t>
      </w:r>
      <w:r w:rsidRPr="001444DA">
        <w:rPr>
          <w:rFonts w:ascii="Times New Roman" w:hAnsi="Times New Roman"/>
          <w:sz w:val="24"/>
          <w:szCs w:val="24"/>
        </w:rPr>
        <w:t xml:space="preserve"> przez osobę zatrudnioną przez </w:t>
      </w:r>
      <w:r w:rsidRPr="001444DA">
        <w:rPr>
          <w:rFonts w:ascii="Times New Roman" w:hAnsi="Times New Roman"/>
          <w:sz w:val="24"/>
          <w:szCs w:val="24"/>
          <w:lang w:val="pl-PL"/>
        </w:rPr>
        <w:t>Wykonawcę</w:t>
      </w:r>
      <w:r w:rsidRPr="001444DA">
        <w:rPr>
          <w:rFonts w:ascii="Times New Roman" w:hAnsi="Times New Roman"/>
          <w:sz w:val="24"/>
          <w:szCs w:val="24"/>
        </w:rPr>
        <w:t xml:space="preserve">, wówczas majątkowe prawa autorskie do </w:t>
      </w:r>
      <w:r w:rsidRPr="001444DA">
        <w:rPr>
          <w:rFonts w:ascii="Times New Roman" w:hAnsi="Times New Roman"/>
          <w:sz w:val="24"/>
          <w:szCs w:val="24"/>
          <w:lang w:val="pl-PL"/>
        </w:rPr>
        <w:t>Systemu</w:t>
      </w:r>
      <w:r w:rsidRPr="001444DA">
        <w:rPr>
          <w:rFonts w:ascii="Times New Roman" w:hAnsi="Times New Roman"/>
          <w:sz w:val="24"/>
          <w:szCs w:val="24"/>
        </w:rPr>
        <w:t xml:space="preserve"> zostały nabyte przez </w:t>
      </w:r>
      <w:r w:rsidRPr="001444DA">
        <w:rPr>
          <w:rFonts w:ascii="Times New Roman" w:hAnsi="Times New Roman"/>
          <w:sz w:val="24"/>
          <w:szCs w:val="24"/>
          <w:lang w:val="pl-PL"/>
        </w:rPr>
        <w:t xml:space="preserve">Wykonawcę </w:t>
      </w:r>
      <w:r w:rsidRPr="001444DA">
        <w:rPr>
          <w:rFonts w:ascii="Times New Roman" w:hAnsi="Times New Roman"/>
          <w:sz w:val="24"/>
          <w:szCs w:val="24"/>
        </w:rPr>
        <w:t xml:space="preserve">z chwilą przyjęcia utworu zgodnie z art. 12 ust. 1 ustawy o prawie autorskim i prawach pokrewnych i tak powstałe utwory wchodzą w zakres przeniesienia przez </w:t>
      </w:r>
      <w:r w:rsidRPr="001444DA">
        <w:rPr>
          <w:rFonts w:ascii="Times New Roman" w:hAnsi="Times New Roman"/>
          <w:sz w:val="24"/>
          <w:szCs w:val="24"/>
          <w:lang w:val="pl-PL"/>
        </w:rPr>
        <w:t xml:space="preserve">Wykonawcę </w:t>
      </w:r>
      <w:r w:rsidRPr="001444DA">
        <w:rPr>
          <w:rFonts w:ascii="Times New Roman" w:hAnsi="Times New Roman"/>
          <w:sz w:val="24"/>
          <w:szCs w:val="24"/>
        </w:rPr>
        <w:t xml:space="preserve">praw na Zamawiającego zgodnie z ust. </w:t>
      </w:r>
      <w:r w:rsidRPr="001444DA">
        <w:rPr>
          <w:rFonts w:ascii="Times New Roman" w:hAnsi="Times New Roman"/>
          <w:sz w:val="24"/>
          <w:szCs w:val="24"/>
          <w:lang w:val="pl-PL"/>
        </w:rPr>
        <w:t>10</w:t>
      </w:r>
      <w:r w:rsidRPr="001444DA">
        <w:rPr>
          <w:rFonts w:ascii="Times New Roman" w:hAnsi="Times New Roman"/>
          <w:sz w:val="24"/>
          <w:szCs w:val="24"/>
        </w:rPr>
        <w:t xml:space="preserve"> i </w:t>
      </w:r>
      <w:r w:rsidRPr="001444DA">
        <w:rPr>
          <w:rFonts w:ascii="Times New Roman" w:hAnsi="Times New Roman"/>
          <w:sz w:val="24"/>
          <w:szCs w:val="24"/>
          <w:lang w:val="pl-PL"/>
        </w:rPr>
        <w:t>12</w:t>
      </w:r>
      <w:r w:rsidRPr="001444DA">
        <w:rPr>
          <w:rFonts w:ascii="Times New Roman" w:hAnsi="Times New Roman"/>
          <w:sz w:val="24"/>
          <w:szCs w:val="24"/>
        </w:rPr>
        <w:t xml:space="preserve"> niniejszego paragrafu umowy.</w:t>
      </w:r>
    </w:p>
    <w:p w14:paraId="7A495652" w14:textId="6F4D5CAF" w:rsidR="0079063A" w:rsidRPr="001444DA" w:rsidRDefault="0079063A" w:rsidP="00CF70C7">
      <w:pPr>
        <w:widowControl/>
        <w:numPr>
          <w:ilvl w:val="0"/>
          <w:numId w:val="53"/>
        </w:numPr>
        <w:tabs>
          <w:tab w:val="clear" w:pos="720"/>
        </w:tabs>
        <w:suppressAutoHyphens w:val="0"/>
        <w:ind w:left="426"/>
        <w:jc w:val="both"/>
      </w:pPr>
      <w:r w:rsidRPr="001444DA">
        <w:t xml:space="preserve">Po dokonaniu odbioru danej części przedmiotu umowy – Systemu </w:t>
      </w:r>
      <w:r w:rsidR="00485029">
        <w:t xml:space="preserve">- </w:t>
      </w:r>
      <w:r w:rsidRPr="001444DA">
        <w:t xml:space="preserve">w ramach wynagrodzenia ustalonego w § </w:t>
      </w:r>
      <w:r w:rsidR="00B3587B">
        <w:t>4</w:t>
      </w:r>
      <w:r w:rsidRPr="001444DA">
        <w:t xml:space="preserve"> ust. 1</w:t>
      </w:r>
      <w:r w:rsidR="00B3587B">
        <w:t xml:space="preserve"> </w:t>
      </w:r>
      <w:r w:rsidRPr="001444DA">
        <w:t>umowy, Wykonawca zobowiąz</w:t>
      </w:r>
      <w:r w:rsidR="00485029">
        <w:t xml:space="preserve">uje się </w:t>
      </w:r>
      <w:r w:rsidRPr="001444DA">
        <w:t xml:space="preserve"> przenieść na rzecz Zamawiającego swoje majątkowe prawa autorskie do stworzonego przez siebie Systemu na następujących polach eksploatacji:</w:t>
      </w:r>
    </w:p>
    <w:p w14:paraId="6A817675" w14:textId="36C39CDA" w:rsidR="0079063A" w:rsidRPr="001444DA" w:rsidRDefault="0079063A" w:rsidP="00CF70C7">
      <w:pPr>
        <w:widowControl/>
        <w:numPr>
          <w:ilvl w:val="1"/>
          <w:numId w:val="62"/>
        </w:numPr>
        <w:suppressAutoHyphens w:val="0"/>
        <w:ind w:left="851" w:hanging="425"/>
        <w:jc w:val="both"/>
      </w:pPr>
      <w:r w:rsidRPr="001444DA">
        <w:t>utrwalanie i zwielokrotnianie Systemu – wytwarzanie określoną techniką egzemplarzy Systemu, w tym techniką drukarską, reprograficzną, zapisu magnetycznego oraz techniką cyfrową,</w:t>
      </w:r>
    </w:p>
    <w:p w14:paraId="03AA4B49" w14:textId="77777777" w:rsidR="0079063A" w:rsidRPr="001444DA" w:rsidRDefault="0079063A" w:rsidP="00CF70C7">
      <w:pPr>
        <w:widowControl/>
        <w:numPr>
          <w:ilvl w:val="1"/>
          <w:numId w:val="62"/>
        </w:numPr>
        <w:suppressAutoHyphens w:val="0"/>
        <w:ind w:left="851" w:hanging="425"/>
        <w:jc w:val="both"/>
      </w:pPr>
      <w:r w:rsidRPr="001444DA">
        <w:t>wprowadzanie do obrotu oryginału albo egzemplarzy, na których utwór utrwalono, jak również ich użyczenie lub najem,</w:t>
      </w:r>
    </w:p>
    <w:p w14:paraId="3716EEC3" w14:textId="77777777" w:rsidR="0079063A" w:rsidRPr="001444DA" w:rsidRDefault="0079063A" w:rsidP="00CF70C7">
      <w:pPr>
        <w:widowControl/>
        <w:numPr>
          <w:ilvl w:val="1"/>
          <w:numId w:val="62"/>
        </w:numPr>
        <w:suppressAutoHyphens w:val="0"/>
        <w:ind w:left="851" w:hanging="425"/>
        <w:jc w:val="both"/>
      </w:pPr>
      <w:r w:rsidRPr="001444DA">
        <w:t>rozpowszechnianie Systemu w sposób inny niż określony w ust. 10.2 powyżej, a w szczególności jego publiczne wykonanie, wystawienie, wyświetlenie oraz w taki sposób, aby każda osoba uprawniona przez Zamawiającego mogła mieć do niego dostęp w miejscu i w czasie przez siebie wybranym,</w:t>
      </w:r>
    </w:p>
    <w:p w14:paraId="05D26E02" w14:textId="77777777" w:rsidR="0079063A" w:rsidRPr="001444DA" w:rsidRDefault="0079063A" w:rsidP="00CF70C7">
      <w:pPr>
        <w:widowControl/>
        <w:numPr>
          <w:ilvl w:val="1"/>
          <w:numId w:val="62"/>
        </w:numPr>
        <w:suppressAutoHyphens w:val="0"/>
        <w:ind w:left="851" w:hanging="425"/>
        <w:jc w:val="both"/>
      </w:pPr>
      <w:r w:rsidRPr="001444DA">
        <w:t>zwielokrotnianie kodu lub tłumaczenie jego, jeżeli jest to niezbędne do uzyskania informacji koniecznych do osiągnięcia kompatybilności Systemu z innymi niezależnie stworzonymi programami komputerowymi.</w:t>
      </w:r>
    </w:p>
    <w:p w14:paraId="74D2FAEB" w14:textId="77777777" w:rsidR="0079063A" w:rsidRPr="001444DA" w:rsidRDefault="0079063A" w:rsidP="00CF70C7">
      <w:pPr>
        <w:widowControl/>
        <w:numPr>
          <w:ilvl w:val="0"/>
          <w:numId w:val="53"/>
        </w:numPr>
        <w:tabs>
          <w:tab w:val="clear" w:pos="720"/>
        </w:tabs>
        <w:suppressAutoHyphens w:val="0"/>
        <w:ind w:left="426"/>
        <w:jc w:val="both"/>
      </w:pPr>
      <w:r w:rsidRPr="001444DA">
        <w:t>Po dokonaniu odbioru przedmiotu umowy – Systemu, Wykonawca zobowiązany jest dostarczyć Zamawiającemu również oryginalne kody źródłowe do Systemu.</w:t>
      </w:r>
    </w:p>
    <w:p w14:paraId="5CF1126A" w14:textId="77777777" w:rsidR="0079063A" w:rsidRPr="001444DA" w:rsidRDefault="0079063A" w:rsidP="00CF70C7">
      <w:pPr>
        <w:widowControl/>
        <w:numPr>
          <w:ilvl w:val="0"/>
          <w:numId w:val="53"/>
        </w:numPr>
        <w:tabs>
          <w:tab w:val="clear" w:pos="720"/>
        </w:tabs>
        <w:suppressAutoHyphens w:val="0"/>
        <w:ind w:left="426"/>
        <w:jc w:val="both"/>
      </w:pPr>
      <w:r w:rsidRPr="001444DA">
        <w:lastRenderedPageBreak/>
        <w:t>Ponadto Wykonawca przekazuje Zamawiającemu wszelkie zależne prawa autorskie przedmiotu zamówienia (wyraża zgodę na tworzenie przez Zamawiającego utworów zależnych ww. Systemu, jak również wykonywania w imieniu twórcy jego autorskich praw osobistych).</w:t>
      </w:r>
    </w:p>
    <w:p w14:paraId="275C4EE4" w14:textId="77777777" w:rsidR="0079063A" w:rsidRPr="001444DA" w:rsidRDefault="0079063A" w:rsidP="00CF70C7">
      <w:pPr>
        <w:widowControl/>
        <w:numPr>
          <w:ilvl w:val="0"/>
          <w:numId w:val="53"/>
        </w:numPr>
        <w:tabs>
          <w:tab w:val="clear" w:pos="720"/>
        </w:tabs>
        <w:suppressAutoHyphens w:val="0"/>
        <w:ind w:left="426"/>
        <w:jc w:val="both"/>
      </w:pPr>
      <w:r w:rsidRPr="001444DA">
        <w:t>Wszelkie uprawnienia do Systemu określone w niniejszej umowie obejmujące wszystkie nośniki informacji są nieograniczone przedmiotowo, czasowo, ilościowo (nakładowo) oraz terytorialnie, w tym w zakresie strefy językowej lub geograficznej.</w:t>
      </w:r>
    </w:p>
    <w:p w14:paraId="1B4B4743" w14:textId="77777777" w:rsidR="0079063A" w:rsidRPr="001444DA" w:rsidRDefault="0079063A" w:rsidP="00CF70C7">
      <w:pPr>
        <w:widowControl/>
        <w:numPr>
          <w:ilvl w:val="0"/>
          <w:numId w:val="53"/>
        </w:numPr>
        <w:tabs>
          <w:tab w:val="clear" w:pos="720"/>
        </w:tabs>
        <w:suppressAutoHyphens w:val="0"/>
        <w:ind w:left="426"/>
        <w:jc w:val="both"/>
      </w:pPr>
      <w:r w:rsidRPr="001444DA">
        <w:t>Wykonawca wyraża zgodę na korzystanie i rozpowszechnianie przez Zamawiającego Systemu lub jego opracowań, stanowiącego przedmiot niniejszej umowy bez oznaczenia autora.</w:t>
      </w:r>
    </w:p>
    <w:p w14:paraId="31F9A54A" w14:textId="77777777" w:rsidR="0079063A" w:rsidRPr="001444DA" w:rsidRDefault="0079063A" w:rsidP="00CF70C7">
      <w:pPr>
        <w:widowControl/>
        <w:numPr>
          <w:ilvl w:val="0"/>
          <w:numId w:val="53"/>
        </w:numPr>
        <w:tabs>
          <w:tab w:val="clear" w:pos="720"/>
        </w:tabs>
        <w:suppressAutoHyphens w:val="0"/>
        <w:ind w:left="426"/>
        <w:jc w:val="both"/>
      </w:pPr>
      <w:r w:rsidRPr="001444DA">
        <w:t>Wykonawca zobowiązuje się do niewykonywania swoich osobistych praw autorskich w sposób nieuzgodniony na piśmie z Zamawiającym.</w:t>
      </w:r>
    </w:p>
    <w:p w14:paraId="5146DA74" w14:textId="77777777" w:rsidR="0079063A" w:rsidRPr="001444DA" w:rsidRDefault="0079063A" w:rsidP="00CF70C7">
      <w:pPr>
        <w:widowControl/>
        <w:numPr>
          <w:ilvl w:val="0"/>
          <w:numId w:val="53"/>
        </w:numPr>
        <w:tabs>
          <w:tab w:val="clear" w:pos="720"/>
        </w:tabs>
        <w:suppressAutoHyphens w:val="0"/>
        <w:ind w:left="426"/>
        <w:jc w:val="both"/>
      </w:pPr>
      <w:r w:rsidRPr="001444DA">
        <w:t>Wykonawca udziela 12 miesięcznej rękojmi za wady prawne Systemu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2637746D" w14:textId="77777777" w:rsidR="0079063A" w:rsidRPr="001444DA" w:rsidRDefault="0079063A" w:rsidP="00CF70C7">
      <w:pPr>
        <w:widowControl/>
        <w:numPr>
          <w:ilvl w:val="0"/>
          <w:numId w:val="53"/>
        </w:numPr>
        <w:tabs>
          <w:tab w:val="clear" w:pos="720"/>
        </w:tabs>
        <w:suppressAutoHyphens w:val="0"/>
        <w:ind w:left="426"/>
        <w:jc w:val="both"/>
      </w:pPr>
      <w:r w:rsidRPr="001444DA">
        <w:t>Niezależnie od uprawnień wynikających z powyższych postanowień niniejszej umowy, jeżeli sąd w wydanym prawomocnym wyroku stwierdzi, że System ma wady prawne, Zamawiający może od umowy odstąpić i żądać naprawienia poniesionej rzeczywistej szkody.</w:t>
      </w:r>
    </w:p>
    <w:p w14:paraId="387A3CBC" w14:textId="77777777" w:rsidR="0079063A" w:rsidRPr="001444DA" w:rsidRDefault="0079063A" w:rsidP="00CF70C7">
      <w:pPr>
        <w:widowControl/>
        <w:numPr>
          <w:ilvl w:val="0"/>
          <w:numId w:val="53"/>
        </w:numPr>
        <w:tabs>
          <w:tab w:val="clear" w:pos="720"/>
        </w:tabs>
        <w:suppressAutoHyphens w:val="0"/>
        <w:ind w:left="426"/>
        <w:jc w:val="both"/>
      </w:pPr>
      <w:r w:rsidRPr="001444DA">
        <w:t>Do zasad odpowiedzialności Wykonawcy za wady prawne Systemu, w zakresie nieuregulowanym postanowieniami niniejszego paragrafu umowy stosuje się art. 55 ustawy z dnia 4 lutego 1994 r. o prawie autorskim i prawach pokrewnych (t. j. Dz. U. 2022 poz. 2509 ze zm.) oraz Działu II Tytułu XI Księgi III ustawy z dnia 23 kwietnia 1964 r. – Kodeks cywilny (t. j. Dz. U. 2022 poz. 1360 ze zm.).</w:t>
      </w:r>
    </w:p>
    <w:p w14:paraId="05820702" w14:textId="77777777" w:rsidR="00475F25" w:rsidRPr="00475F25" w:rsidRDefault="00475F25" w:rsidP="00475F25">
      <w:pPr>
        <w:widowControl/>
        <w:suppressAutoHyphens w:val="0"/>
        <w:ind w:left="360"/>
        <w:rPr>
          <w:b/>
          <w:bCs/>
        </w:rPr>
      </w:pPr>
    </w:p>
    <w:p w14:paraId="685383B5" w14:textId="77777777" w:rsidR="00475F25" w:rsidRPr="00475F25" w:rsidRDefault="00475F25" w:rsidP="00475F25">
      <w:pPr>
        <w:widowControl/>
        <w:suppressAutoHyphens w:val="0"/>
        <w:ind w:left="360"/>
        <w:rPr>
          <w:b/>
          <w:bCs/>
        </w:rPr>
      </w:pPr>
      <w:r w:rsidRPr="00475F25">
        <w:rPr>
          <w:b/>
          <w:bCs/>
        </w:rPr>
        <w:t>§ 3 Gwarancja</w:t>
      </w:r>
    </w:p>
    <w:p w14:paraId="66F0A87E" w14:textId="1F4661D4" w:rsidR="00475F25" w:rsidRPr="00475F25" w:rsidRDefault="00475F25" w:rsidP="00CF70C7">
      <w:pPr>
        <w:widowControl/>
        <w:numPr>
          <w:ilvl w:val="4"/>
          <w:numId w:val="88"/>
        </w:numPr>
        <w:suppressAutoHyphens w:val="0"/>
        <w:jc w:val="both"/>
      </w:pPr>
      <w:r w:rsidRPr="00475F25">
        <w:t xml:space="preserve">Wykonawca zobowiązuje się wykonać przedmiot umowy bez wad fizycznych (usterek) w rozumieniu § 5 ust. 6 umowy, udzielając </w:t>
      </w:r>
      <w:r w:rsidRPr="00475F25">
        <w:rPr>
          <w:b/>
        </w:rPr>
        <w:t>…. - miesięcznej</w:t>
      </w:r>
      <w:r w:rsidRPr="00475F25">
        <w:t xml:space="preserve"> gwarancji na wykonane oprogramowania </w:t>
      </w:r>
      <w:r w:rsidR="00CF70C7">
        <w:t>System</w:t>
      </w:r>
      <w:r w:rsidRPr="00475F25">
        <w:t>, licząc od dnia odbioru przedmiotu umowy potwierdzonego pisemnym protokołem zdawczo – odbiorczym niezawierającym zastrzeżeń.</w:t>
      </w:r>
    </w:p>
    <w:p w14:paraId="397CDFA3" w14:textId="780A6807" w:rsidR="00475F25" w:rsidRPr="00475F25" w:rsidRDefault="00475F25" w:rsidP="00CF70C7">
      <w:pPr>
        <w:widowControl/>
        <w:numPr>
          <w:ilvl w:val="4"/>
          <w:numId w:val="88"/>
        </w:numPr>
        <w:tabs>
          <w:tab w:val="left" w:pos="540"/>
          <w:tab w:val="left" w:pos="900"/>
        </w:tabs>
        <w:suppressAutoHyphens w:val="0"/>
        <w:jc w:val="both"/>
      </w:pPr>
      <w:r w:rsidRPr="00475F25">
        <w:t xml:space="preserve">Wykonawca odpowiada za wady fizyczne przedmiotu umowy tkwiące w nim w dniu odbioru oprogramowania </w:t>
      </w:r>
      <w:r w:rsidR="00CF70C7">
        <w:t>System</w:t>
      </w:r>
      <w:r w:rsidRPr="00475F25">
        <w:t xml:space="preserve"> stanowiącego przedmiot umowy, potwierdzonego podpisanym przez przedstawicieli Stron umowy protokołem odbioru bez zastrzeżeń. </w:t>
      </w:r>
    </w:p>
    <w:p w14:paraId="069C3F58" w14:textId="77777777" w:rsidR="00475F25" w:rsidRPr="00475F25" w:rsidRDefault="00475F25" w:rsidP="00CF70C7">
      <w:pPr>
        <w:widowControl/>
        <w:numPr>
          <w:ilvl w:val="4"/>
          <w:numId w:val="88"/>
        </w:numPr>
        <w:tabs>
          <w:tab w:val="left" w:pos="540"/>
          <w:tab w:val="left" w:pos="900"/>
        </w:tabs>
        <w:suppressAutoHyphens w:val="0"/>
        <w:jc w:val="both"/>
      </w:pPr>
      <w:r w:rsidRPr="00475F25">
        <w:t xml:space="preserve">W razie istnienia wady fizycznej przedmiotu umowy w okresie gwarancyjnym określonym w ust. 1 niniejszego paragrafu umowy, Zamawiającemu wobec Wykonawcy przysługuje: </w:t>
      </w:r>
    </w:p>
    <w:p w14:paraId="3336BF41" w14:textId="77777777" w:rsidR="00475F25" w:rsidRPr="00475F25" w:rsidRDefault="00475F25" w:rsidP="00CF70C7">
      <w:pPr>
        <w:widowControl/>
        <w:numPr>
          <w:ilvl w:val="2"/>
          <w:numId w:val="94"/>
        </w:numPr>
        <w:suppressAutoHyphens w:val="0"/>
        <w:autoSpaceDE w:val="0"/>
        <w:autoSpaceDN w:val="0"/>
        <w:adjustRightInd w:val="0"/>
        <w:spacing w:after="27"/>
        <w:jc w:val="both"/>
        <w:rPr>
          <w:color w:val="000000"/>
        </w:rPr>
      </w:pPr>
      <w:r w:rsidRPr="00475F25">
        <w:rPr>
          <w:color w:val="000000"/>
        </w:rPr>
        <w:t xml:space="preserve"> roszczenie o dostarczenie przedmiotu umowy wolnego od wady </w:t>
      </w:r>
      <w:r w:rsidRPr="00475F25">
        <w:t>fizycznej bez zbędnej zwłoki nieprzekraczającej 3 dni roboczych (w razie błędu krytycznego nie później niż do 24 godzin) i utrudnień dla Zamawiającego;</w:t>
      </w:r>
    </w:p>
    <w:p w14:paraId="5653E180" w14:textId="77777777" w:rsidR="00475F25" w:rsidRPr="00475F25" w:rsidRDefault="00475F25" w:rsidP="00CF70C7">
      <w:pPr>
        <w:widowControl/>
        <w:numPr>
          <w:ilvl w:val="2"/>
          <w:numId w:val="94"/>
        </w:numPr>
        <w:suppressAutoHyphens w:val="0"/>
        <w:autoSpaceDE w:val="0"/>
        <w:autoSpaceDN w:val="0"/>
        <w:adjustRightInd w:val="0"/>
        <w:spacing w:after="27"/>
        <w:jc w:val="both"/>
        <w:rPr>
          <w:color w:val="000000"/>
        </w:rPr>
      </w:pPr>
      <w:r w:rsidRPr="00475F25">
        <w:rPr>
          <w:color w:val="000000"/>
        </w:rPr>
        <w:t xml:space="preserve"> </w:t>
      </w:r>
      <w:r w:rsidRPr="00475F25">
        <w:t>roszczenie o usunięcie wady fizycznej przedmiotu umowy bez zbędnej zwłoki nieprzekraczającej 3 dni roboczych (w razie błędu krytycznego nie później niż do 24 godzin) i utrudnień dla Zamawiającego.</w:t>
      </w:r>
    </w:p>
    <w:p w14:paraId="6AFED0E0" w14:textId="77777777" w:rsidR="00475F25" w:rsidRPr="00475F25" w:rsidRDefault="00475F25" w:rsidP="00CF70C7">
      <w:pPr>
        <w:widowControl/>
        <w:numPr>
          <w:ilvl w:val="4"/>
          <w:numId w:val="88"/>
        </w:numPr>
        <w:tabs>
          <w:tab w:val="num" w:pos="360"/>
          <w:tab w:val="left" w:pos="540"/>
          <w:tab w:val="left" w:pos="900"/>
        </w:tabs>
        <w:suppressAutoHyphens w:val="0"/>
        <w:jc w:val="both"/>
        <w:rPr>
          <w:color w:val="000000"/>
          <w:lang w:eastAsia="x-none"/>
        </w:rPr>
      </w:pPr>
      <w:r w:rsidRPr="00475F25">
        <w:rPr>
          <w:lang w:val="x-none" w:eastAsia="x-none"/>
        </w:rPr>
        <w:lastRenderedPageBreak/>
        <w:t>Bieg terminu gwarancji rozpoczyna się w dniu następnym, po odbiorze przedmiotu umowy, przy czym w przypadku dokonania usunięcia istotnej wady (usterki) termin gwarancji biegnie na nowo od chwili ponownego dostarczenia Zamawiającemu naprawionych rzeczy (odpowiednio przedmiotu umowy, jego elementu lub modułu).</w:t>
      </w:r>
    </w:p>
    <w:p w14:paraId="4CA0185C" w14:textId="77777777" w:rsidR="00475F25" w:rsidRPr="00475F25" w:rsidRDefault="00475F25" w:rsidP="00CF70C7">
      <w:pPr>
        <w:widowControl/>
        <w:numPr>
          <w:ilvl w:val="4"/>
          <w:numId w:val="88"/>
        </w:numPr>
        <w:tabs>
          <w:tab w:val="num" w:pos="360"/>
          <w:tab w:val="left" w:pos="540"/>
          <w:tab w:val="left" w:pos="900"/>
        </w:tabs>
        <w:suppressAutoHyphens w:val="0"/>
        <w:jc w:val="both"/>
        <w:rPr>
          <w:color w:val="000000"/>
          <w:lang w:eastAsia="x-none"/>
        </w:rPr>
      </w:pPr>
      <w:r w:rsidRPr="00475F25">
        <w:rPr>
          <w:lang w:val="x-none" w:eastAsia="x-none"/>
        </w:rPr>
        <w:t xml:space="preserve">Okres gwarancji ulega automatycznie przedłużeniu o okres naprawy, tj. czas liczony od zgłoszenia do usunięcia awarii czy usterki określony w ust. </w:t>
      </w:r>
      <w:r w:rsidRPr="00475F25">
        <w:rPr>
          <w:lang w:eastAsia="x-none"/>
        </w:rPr>
        <w:t>3 lit. b)</w:t>
      </w:r>
      <w:r w:rsidRPr="00475F25">
        <w:rPr>
          <w:lang w:val="x-none" w:eastAsia="x-none"/>
        </w:rPr>
        <w:t xml:space="preserve"> niniejszego paragrafu umowy.</w:t>
      </w:r>
    </w:p>
    <w:p w14:paraId="34D36C58" w14:textId="77777777" w:rsidR="00475F25" w:rsidRPr="00475F25" w:rsidRDefault="00475F25" w:rsidP="00475F25">
      <w:pPr>
        <w:widowControl/>
        <w:suppressAutoHyphens w:val="0"/>
        <w:ind w:left="540"/>
        <w:rPr>
          <w:b/>
          <w:bCs/>
        </w:rPr>
      </w:pPr>
    </w:p>
    <w:p w14:paraId="2DF04D87" w14:textId="77777777" w:rsidR="00475F25" w:rsidRPr="00475F25" w:rsidRDefault="00475F25" w:rsidP="00475F25">
      <w:pPr>
        <w:widowControl/>
        <w:suppressAutoHyphens w:val="0"/>
        <w:ind w:left="540"/>
        <w:rPr>
          <w:b/>
          <w:bCs/>
        </w:rPr>
      </w:pPr>
      <w:r w:rsidRPr="00475F25">
        <w:rPr>
          <w:b/>
          <w:bCs/>
        </w:rPr>
        <w:t xml:space="preserve">§ 4 Wynagrodzenie </w:t>
      </w:r>
    </w:p>
    <w:p w14:paraId="76DAFA8C" w14:textId="6F729612" w:rsidR="00475F25" w:rsidRPr="00342696" w:rsidRDefault="00475F25" w:rsidP="00CF70C7">
      <w:pPr>
        <w:widowControl/>
        <w:numPr>
          <w:ilvl w:val="0"/>
          <w:numId w:val="52"/>
        </w:numPr>
        <w:tabs>
          <w:tab w:val="clear" w:pos="720"/>
          <w:tab w:val="num" w:pos="360"/>
          <w:tab w:val="left" w:pos="900"/>
        </w:tabs>
        <w:ind w:left="360"/>
        <w:jc w:val="both"/>
      </w:pPr>
      <w:r w:rsidRPr="00342696">
        <w:rPr>
          <w:b/>
        </w:rPr>
        <w:t>Maksymalna wysokość wynagrodzenia</w:t>
      </w:r>
      <w:r w:rsidRPr="00342696">
        <w:rPr>
          <w:b/>
          <w:i/>
        </w:rPr>
        <w:t xml:space="preserve"> </w:t>
      </w:r>
      <w:r w:rsidRPr="00342696">
        <w:t xml:space="preserve">przysługującego Wykonawcy za wykonanie przedmiotu umowy w zakresie podstawowym ustalona zostaje na podstawie oferty Wykonawcy i wynosi </w:t>
      </w:r>
      <w:r w:rsidRPr="00342696">
        <w:rPr>
          <w:u w:val="single"/>
        </w:rPr>
        <w:t>………………………………....…... PLN netto</w:t>
      </w:r>
      <w:r w:rsidR="00B67065">
        <w:rPr>
          <w:u w:val="single"/>
        </w:rPr>
        <w:t xml:space="preserve"> (słownie: ………………………….)</w:t>
      </w:r>
      <w:r w:rsidRPr="00342696">
        <w:t xml:space="preserve">, </w:t>
      </w:r>
      <w:r w:rsidRPr="00342696">
        <w:rPr>
          <w:lang w:val="x-none" w:eastAsia="x-none"/>
        </w:rPr>
        <w:t xml:space="preserve">co po doliczeniu należnej stawki podatku VAT </w:t>
      </w:r>
      <w:r w:rsidR="00B67065">
        <w:rPr>
          <w:lang w:eastAsia="x-none"/>
        </w:rPr>
        <w:t xml:space="preserve">(…%) </w:t>
      </w:r>
      <w:r w:rsidRPr="00342696">
        <w:rPr>
          <w:lang w:val="x-none" w:eastAsia="x-none"/>
        </w:rPr>
        <w:t xml:space="preserve">daje </w:t>
      </w:r>
      <w:r w:rsidRPr="00342696">
        <w:rPr>
          <w:u w:val="single"/>
        </w:rPr>
        <w:t>…………………... PLN brutto</w:t>
      </w:r>
      <w:r w:rsidRPr="00342696">
        <w:rPr>
          <w:lang w:val="x-none" w:eastAsia="x-none"/>
        </w:rPr>
        <w:t xml:space="preserve">, słownie: </w:t>
      </w:r>
      <w:r w:rsidRPr="00342696">
        <w:rPr>
          <w:u w:val="single"/>
          <w:lang w:eastAsia="x-none"/>
        </w:rPr>
        <w:t>……………………… złotych i 0</w:t>
      </w:r>
      <w:r w:rsidRPr="00342696">
        <w:rPr>
          <w:u w:val="single"/>
          <w:lang w:val="x-none" w:eastAsia="x-none"/>
        </w:rPr>
        <w:t>0/100</w:t>
      </w:r>
      <w:r w:rsidR="00342696" w:rsidRPr="00342696">
        <w:rPr>
          <w:lang w:eastAsia="x-none"/>
        </w:rPr>
        <w:t xml:space="preserve"> </w:t>
      </w:r>
      <w:r w:rsidR="00342696" w:rsidRPr="008E33E3">
        <w:rPr>
          <w:rStyle w:val="cf01"/>
          <w:rFonts w:ascii="Times New Roman" w:hAnsi="Times New Roman" w:cs="Times New Roman"/>
          <w:sz w:val="24"/>
          <w:szCs w:val="24"/>
        </w:rPr>
        <w:t>w tym:</w:t>
      </w:r>
      <w:r w:rsidR="00342696" w:rsidRPr="008E33E3">
        <w:br/>
      </w:r>
      <w:r w:rsidR="00342696" w:rsidRPr="008E33E3">
        <w:rPr>
          <w:rStyle w:val="cf01"/>
          <w:rFonts w:ascii="Times New Roman" w:hAnsi="Times New Roman" w:cs="Times New Roman"/>
          <w:sz w:val="24"/>
          <w:szCs w:val="24"/>
        </w:rPr>
        <w:t>a) wartość wynagrodzenia za rozbudowę Systemu ustala się na kwotę netto: ………</w:t>
      </w:r>
      <w:r w:rsidR="007C60F9">
        <w:rPr>
          <w:rStyle w:val="cf01"/>
          <w:rFonts w:ascii="Times New Roman" w:hAnsi="Times New Roman" w:cs="Times New Roman"/>
          <w:sz w:val="24"/>
          <w:szCs w:val="24"/>
        </w:rPr>
        <w:t>.</w:t>
      </w:r>
      <w:r w:rsidR="00342696" w:rsidRPr="008E33E3">
        <w:rPr>
          <w:rStyle w:val="cf01"/>
          <w:rFonts w:ascii="Times New Roman" w:hAnsi="Times New Roman" w:cs="Times New Roman"/>
          <w:sz w:val="24"/>
          <w:szCs w:val="24"/>
        </w:rPr>
        <w:t xml:space="preserve"> PLN (słownie: …………………………), </w:t>
      </w:r>
      <w:r w:rsidR="00B67065">
        <w:rPr>
          <w:rStyle w:val="cf01"/>
          <w:rFonts w:ascii="Times New Roman" w:hAnsi="Times New Roman" w:cs="Times New Roman"/>
          <w:sz w:val="24"/>
          <w:szCs w:val="24"/>
        </w:rPr>
        <w:t xml:space="preserve">co po doliczeniu należnej stawki </w:t>
      </w:r>
      <w:r w:rsidR="00F1141D">
        <w:rPr>
          <w:rStyle w:val="cf01"/>
          <w:rFonts w:ascii="Times New Roman" w:hAnsi="Times New Roman" w:cs="Times New Roman"/>
          <w:sz w:val="24"/>
          <w:szCs w:val="24"/>
        </w:rPr>
        <w:t>VAT (….%)</w:t>
      </w:r>
      <w:r w:rsidR="00A51843">
        <w:rPr>
          <w:rStyle w:val="cf01"/>
          <w:rFonts w:ascii="Times New Roman" w:hAnsi="Times New Roman" w:cs="Times New Roman"/>
          <w:sz w:val="24"/>
          <w:szCs w:val="24"/>
        </w:rPr>
        <w:t xml:space="preserve"> </w:t>
      </w:r>
      <w:r w:rsidR="00F1141D">
        <w:rPr>
          <w:rStyle w:val="cf01"/>
          <w:rFonts w:ascii="Times New Roman" w:hAnsi="Times New Roman" w:cs="Times New Roman"/>
          <w:sz w:val="24"/>
          <w:szCs w:val="24"/>
        </w:rPr>
        <w:t xml:space="preserve">daje </w:t>
      </w:r>
      <w:r w:rsidR="007C60F9">
        <w:rPr>
          <w:rStyle w:val="cf01"/>
          <w:rFonts w:ascii="Times New Roman" w:hAnsi="Times New Roman" w:cs="Times New Roman"/>
          <w:sz w:val="24"/>
          <w:szCs w:val="24"/>
        </w:rPr>
        <w:t>……….</w:t>
      </w:r>
      <w:r w:rsidR="00A51843">
        <w:rPr>
          <w:rStyle w:val="cf01"/>
          <w:rFonts w:ascii="Times New Roman" w:hAnsi="Times New Roman" w:cs="Times New Roman"/>
          <w:sz w:val="24"/>
          <w:szCs w:val="24"/>
        </w:rPr>
        <w:t xml:space="preserve"> </w:t>
      </w:r>
      <w:r w:rsidR="00342696" w:rsidRPr="008E33E3">
        <w:rPr>
          <w:rStyle w:val="cf01"/>
          <w:rFonts w:ascii="Times New Roman" w:hAnsi="Times New Roman" w:cs="Times New Roman"/>
          <w:sz w:val="24"/>
          <w:szCs w:val="24"/>
        </w:rPr>
        <w:t>na kwotę brutto: ……</w:t>
      </w:r>
      <w:r w:rsidR="00A51843">
        <w:rPr>
          <w:rStyle w:val="cf01"/>
          <w:rFonts w:ascii="Times New Roman" w:hAnsi="Times New Roman" w:cs="Times New Roman"/>
          <w:sz w:val="24"/>
          <w:szCs w:val="24"/>
        </w:rPr>
        <w:t>………………</w:t>
      </w:r>
      <w:r w:rsidR="00342696" w:rsidRPr="008E33E3">
        <w:rPr>
          <w:rStyle w:val="cf01"/>
          <w:rFonts w:ascii="Times New Roman" w:hAnsi="Times New Roman" w:cs="Times New Roman"/>
          <w:sz w:val="24"/>
          <w:szCs w:val="24"/>
        </w:rPr>
        <w:t>……… PLN (słownie: ………………………………),</w:t>
      </w:r>
      <w:r w:rsidR="00342696" w:rsidRPr="008E33E3">
        <w:br/>
      </w:r>
      <w:r w:rsidR="00342696" w:rsidRPr="008E33E3">
        <w:rPr>
          <w:rStyle w:val="cf01"/>
          <w:rFonts w:ascii="Times New Roman" w:hAnsi="Times New Roman" w:cs="Times New Roman"/>
          <w:sz w:val="24"/>
          <w:szCs w:val="24"/>
        </w:rPr>
        <w:t xml:space="preserve">b) wartość wynagrodzenia za przeprowadzenie szkoleń ustala się na kwotę netto: ………… PLN (słownie: ……………………….), </w:t>
      </w:r>
      <w:r w:rsidR="00A51843">
        <w:rPr>
          <w:rStyle w:val="cf01"/>
          <w:rFonts w:ascii="Times New Roman" w:hAnsi="Times New Roman" w:cs="Times New Roman"/>
          <w:sz w:val="24"/>
          <w:szCs w:val="24"/>
        </w:rPr>
        <w:t>co po doliczeniu należnej stawki VAT (….%)</w:t>
      </w:r>
      <w:r w:rsidR="00CC1F22">
        <w:rPr>
          <w:rStyle w:val="cf01"/>
          <w:rFonts w:ascii="Times New Roman" w:hAnsi="Times New Roman" w:cs="Times New Roman"/>
          <w:sz w:val="24"/>
          <w:szCs w:val="24"/>
        </w:rPr>
        <w:t xml:space="preserve"> daje …………. </w:t>
      </w:r>
      <w:r w:rsidR="00342696" w:rsidRPr="008E33E3">
        <w:rPr>
          <w:rStyle w:val="cf01"/>
          <w:rFonts w:ascii="Times New Roman" w:hAnsi="Times New Roman" w:cs="Times New Roman"/>
          <w:sz w:val="24"/>
          <w:szCs w:val="24"/>
        </w:rPr>
        <w:t>kwotę brutto: ……</w:t>
      </w:r>
      <w:r w:rsidR="00CC1F22">
        <w:rPr>
          <w:rStyle w:val="cf01"/>
          <w:rFonts w:ascii="Times New Roman" w:hAnsi="Times New Roman" w:cs="Times New Roman"/>
          <w:sz w:val="24"/>
          <w:szCs w:val="24"/>
        </w:rPr>
        <w:t>……….</w:t>
      </w:r>
      <w:r w:rsidR="00342696" w:rsidRPr="008E33E3">
        <w:rPr>
          <w:rStyle w:val="cf01"/>
          <w:rFonts w:ascii="Times New Roman" w:hAnsi="Times New Roman" w:cs="Times New Roman"/>
          <w:sz w:val="24"/>
          <w:szCs w:val="24"/>
        </w:rPr>
        <w:t>………… PLN (słownie: ………………………..)</w:t>
      </w:r>
    </w:p>
    <w:p w14:paraId="49CACA24" w14:textId="08730C29"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color w:val="000000"/>
        </w:rPr>
        <w:t>Wynagrodzenie określone w ust. 1 obejmuje wszystkie koszty, które Wykonawca powinien był przewidzieć w celu prawidłowego wykonania umowy.</w:t>
      </w:r>
    </w:p>
    <w:p w14:paraId="03B99588" w14:textId="77777777"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color w:val="000000"/>
        </w:rPr>
        <w:t>Zamawiający jest podatnikiem VAT i posiada NIP PL 675-000-22-36.</w:t>
      </w:r>
    </w:p>
    <w:p w14:paraId="01AA3CB4" w14:textId="77777777"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color w:val="000000"/>
        </w:rPr>
        <w:t>Wykonawca jest podatnikiem VAT i posiada NIP ….............................. albo nie jest podatnikiem podatku VAT.</w:t>
      </w:r>
      <w:r w:rsidRPr="00475F25">
        <w:rPr>
          <w:color w:val="000000"/>
          <w:vertAlign w:val="superscript"/>
        </w:rPr>
        <w:footnoteReference w:id="4"/>
      </w:r>
    </w:p>
    <w:p w14:paraId="7AE78500" w14:textId="77777777"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color w:val="000000"/>
        </w:rPr>
        <w:t>Maksymalne wynagrodzenie należne Wykonawcy ustalone w ust. 1 i 2 niniejszego paragrafu umowy nie ulegnie zmianie przez cały czas trwania umowy, z zastrzeżeniem postanowień § 10 ust. 1 lit. f), lit. g) albo h) niniejszej umowy.</w:t>
      </w:r>
    </w:p>
    <w:p w14:paraId="1EE6595F" w14:textId="77777777"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475F25">
        <w:rPr>
          <w:color w:val="000000"/>
          <w:vertAlign w:val="superscript"/>
          <w:lang w:val="x-none" w:eastAsia="x-none"/>
        </w:rPr>
        <w:footnoteReference w:id="5"/>
      </w:r>
    </w:p>
    <w:p w14:paraId="05FF6702" w14:textId="3A27C9E6" w:rsidR="00475F25" w:rsidRPr="00475F25" w:rsidRDefault="001C58A4" w:rsidP="008E33E3">
      <w:pPr>
        <w:widowControl/>
        <w:tabs>
          <w:tab w:val="num" w:pos="900"/>
          <w:tab w:val="num" w:pos="1440"/>
          <w:tab w:val="left" w:pos="3696"/>
        </w:tabs>
        <w:suppressAutoHyphens w:val="0"/>
        <w:ind w:left="540"/>
        <w:rPr>
          <w:b/>
        </w:rPr>
      </w:pPr>
      <w:r>
        <w:rPr>
          <w:b/>
        </w:rPr>
        <w:tab/>
      </w:r>
      <w:r>
        <w:rPr>
          <w:b/>
        </w:rPr>
        <w:tab/>
      </w:r>
      <w:r>
        <w:rPr>
          <w:b/>
        </w:rPr>
        <w:tab/>
      </w:r>
    </w:p>
    <w:p w14:paraId="321F74DF" w14:textId="77777777" w:rsidR="00475F25" w:rsidRPr="00475F25" w:rsidRDefault="00475F25" w:rsidP="00475F25">
      <w:pPr>
        <w:widowControl/>
        <w:tabs>
          <w:tab w:val="num" w:pos="900"/>
          <w:tab w:val="num" w:pos="1440"/>
        </w:tabs>
        <w:suppressAutoHyphens w:val="0"/>
        <w:ind w:left="540"/>
        <w:rPr>
          <w:b/>
        </w:rPr>
      </w:pPr>
      <w:r w:rsidRPr="00475F25">
        <w:rPr>
          <w:b/>
        </w:rPr>
        <w:t>§ 5</w:t>
      </w:r>
    </w:p>
    <w:p w14:paraId="7BD34AE0" w14:textId="77777777" w:rsidR="00475F25" w:rsidRPr="00475F25" w:rsidRDefault="00475F25" w:rsidP="008E33E3">
      <w:pPr>
        <w:widowControl/>
        <w:numPr>
          <w:ilvl w:val="0"/>
          <w:numId w:val="89"/>
        </w:numPr>
        <w:tabs>
          <w:tab w:val="num" w:pos="1211"/>
        </w:tabs>
        <w:ind w:left="357" w:hanging="357"/>
        <w:jc w:val="both"/>
      </w:pPr>
      <w:r w:rsidRPr="00475F25">
        <w:t xml:space="preserve">Strony dokonają rozliczenia z tytułu realizacji </w:t>
      </w:r>
      <w:r w:rsidRPr="00475F25">
        <w:rPr>
          <w:lang w:eastAsia="x-none"/>
        </w:rPr>
        <w:t>za usługi objęte przedmiotem zamówienia</w:t>
      </w:r>
      <w:r w:rsidRPr="00475F25">
        <w:t>, w ten sposób, że :</w:t>
      </w:r>
    </w:p>
    <w:p w14:paraId="73EC7898" w14:textId="168FB82E" w:rsidR="00475F25" w:rsidRPr="00475F25" w:rsidRDefault="00475F25" w:rsidP="006F0845">
      <w:pPr>
        <w:widowControl/>
        <w:tabs>
          <w:tab w:val="num" w:pos="1211"/>
        </w:tabs>
        <w:ind w:left="360"/>
        <w:jc w:val="both"/>
      </w:pPr>
      <w:r w:rsidRPr="00475F25">
        <w:t xml:space="preserve">1)  za usługi określone w § 1 ust. 2 pkt </w:t>
      </w:r>
      <w:r w:rsidR="00C20DB7">
        <w:t>5</w:t>
      </w:r>
      <w:r w:rsidR="00476F76">
        <w:t>) 9)</w:t>
      </w:r>
      <w:r w:rsidR="00C20DB7">
        <w:t xml:space="preserve"> </w:t>
      </w:r>
      <w:r w:rsidRPr="00475F25">
        <w:t xml:space="preserve"> wynagrodzenie będzie płatne w częściach na podstawie odrębnych faktur, tj.: </w:t>
      </w:r>
    </w:p>
    <w:p w14:paraId="20B5270C" w14:textId="229972D0" w:rsidR="006F0845" w:rsidRDefault="00475F25" w:rsidP="006F0845">
      <w:pPr>
        <w:pStyle w:val="Akapitzlist"/>
        <w:numPr>
          <w:ilvl w:val="0"/>
          <w:numId w:val="122"/>
        </w:numPr>
        <w:spacing w:after="0" w:line="240" w:lineRule="auto"/>
        <w:jc w:val="both"/>
        <w:rPr>
          <w:rFonts w:ascii="Times New Roman" w:hAnsi="Times New Roman"/>
          <w:sz w:val="24"/>
          <w:szCs w:val="24"/>
        </w:rPr>
      </w:pPr>
      <w:r w:rsidRPr="008E33E3">
        <w:rPr>
          <w:rFonts w:ascii="Times New Roman" w:hAnsi="Times New Roman"/>
          <w:sz w:val="24"/>
          <w:szCs w:val="24"/>
        </w:rPr>
        <w:lastRenderedPageBreak/>
        <w:t xml:space="preserve">pierwsza część - </w:t>
      </w:r>
      <w:r w:rsidR="006F0845">
        <w:rPr>
          <w:rFonts w:ascii="Times New Roman" w:hAnsi="Times New Roman"/>
          <w:sz w:val="24"/>
          <w:szCs w:val="24"/>
          <w:lang w:val="pl-PL"/>
        </w:rPr>
        <w:t>w</w:t>
      </w:r>
      <w:r w:rsidR="006F0845" w:rsidRPr="008E33E3">
        <w:rPr>
          <w:rFonts w:ascii="Times New Roman" w:hAnsi="Times New Roman"/>
          <w:sz w:val="24"/>
          <w:szCs w:val="24"/>
        </w:rPr>
        <w:t xml:space="preserve"> wysokości 40% wartości zamówienia określonej w §4 ust. 1 pkt </w:t>
      </w:r>
      <w:r w:rsidR="002C26D8">
        <w:rPr>
          <w:rFonts w:ascii="Times New Roman" w:hAnsi="Times New Roman"/>
          <w:sz w:val="24"/>
          <w:szCs w:val="24"/>
          <w:lang w:val="pl-PL"/>
        </w:rPr>
        <w:t>a</w:t>
      </w:r>
      <w:r w:rsidR="006F0845" w:rsidRPr="008E33E3">
        <w:rPr>
          <w:rFonts w:ascii="Times New Roman" w:hAnsi="Times New Roman"/>
          <w:sz w:val="24"/>
          <w:szCs w:val="24"/>
        </w:rPr>
        <w:t xml:space="preserve">) po realizacji Etapu 1 </w:t>
      </w:r>
      <w:r w:rsidR="001C58A4">
        <w:rPr>
          <w:rFonts w:ascii="Times New Roman" w:hAnsi="Times New Roman"/>
          <w:sz w:val="24"/>
          <w:szCs w:val="24"/>
          <w:lang w:val="pl-PL"/>
        </w:rPr>
        <w:t xml:space="preserve">określonego w § 2 ust. 1 pkt 5) lit a) </w:t>
      </w:r>
      <w:r w:rsidR="006F0845" w:rsidRPr="008E33E3">
        <w:rPr>
          <w:rFonts w:ascii="Times New Roman" w:hAnsi="Times New Roman"/>
          <w:sz w:val="24"/>
          <w:szCs w:val="24"/>
        </w:rPr>
        <w:t>i po podpisaniu protokołu odbioru częściowego rozbudowy Systemu,</w:t>
      </w:r>
    </w:p>
    <w:p w14:paraId="37D614BD" w14:textId="73D64E95" w:rsidR="00CE0C25" w:rsidRPr="008E33E3" w:rsidRDefault="00CE0C25" w:rsidP="008E33E3">
      <w:pPr>
        <w:pStyle w:val="Akapitzlist"/>
        <w:numPr>
          <w:ilvl w:val="0"/>
          <w:numId w:val="122"/>
        </w:numPr>
        <w:spacing w:after="0" w:line="240" w:lineRule="auto"/>
        <w:ind w:left="714" w:hanging="357"/>
        <w:jc w:val="both"/>
        <w:rPr>
          <w:rFonts w:ascii="Times New Roman" w:hAnsi="Times New Roman"/>
          <w:sz w:val="24"/>
          <w:szCs w:val="24"/>
        </w:rPr>
      </w:pPr>
      <w:r w:rsidRPr="008E33E3">
        <w:rPr>
          <w:rFonts w:ascii="Times New Roman" w:hAnsi="Times New Roman"/>
          <w:sz w:val="24"/>
          <w:szCs w:val="24"/>
        </w:rPr>
        <w:t xml:space="preserve">druga część - w wysokości 60% wartości zamówienia określonej w §4 ust. 1 pkt </w:t>
      </w:r>
      <w:r w:rsidR="002647A7">
        <w:rPr>
          <w:rFonts w:ascii="Times New Roman" w:hAnsi="Times New Roman"/>
          <w:sz w:val="24"/>
          <w:szCs w:val="24"/>
          <w:lang w:val="pl-PL"/>
        </w:rPr>
        <w:t>a</w:t>
      </w:r>
      <w:r w:rsidRPr="008E33E3">
        <w:rPr>
          <w:rFonts w:ascii="Times New Roman" w:hAnsi="Times New Roman"/>
          <w:sz w:val="24"/>
          <w:szCs w:val="24"/>
        </w:rPr>
        <w:t xml:space="preserve">) po realizacji Etapu 2 </w:t>
      </w:r>
      <w:r w:rsidR="001C58A4">
        <w:rPr>
          <w:rFonts w:ascii="Times New Roman" w:hAnsi="Times New Roman"/>
          <w:sz w:val="24"/>
          <w:szCs w:val="24"/>
          <w:lang w:val="pl-PL"/>
        </w:rPr>
        <w:t xml:space="preserve">określonego w § 2 ust. 1 pkt 5) lit a) </w:t>
      </w:r>
      <w:r w:rsidRPr="008E33E3">
        <w:rPr>
          <w:rFonts w:ascii="Times New Roman" w:hAnsi="Times New Roman"/>
          <w:sz w:val="24"/>
          <w:szCs w:val="24"/>
        </w:rPr>
        <w:t>i po podpisaniu protokołu odbioru częściowego rozbudowy Systemu,</w:t>
      </w:r>
    </w:p>
    <w:p w14:paraId="32A34FE4" w14:textId="5B4CD14D" w:rsidR="00894782" w:rsidRPr="008E33E3" w:rsidRDefault="00894782" w:rsidP="008E33E3">
      <w:pPr>
        <w:pStyle w:val="Akapitzlist"/>
        <w:numPr>
          <w:ilvl w:val="0"/>
          <w:numId w:val="122"/>
        </w:numPr>
        <w:spacing w:after="0" w:line="240" w:lineRule="auto"/>
        <w:ind w:left="714" w:hanging="357"/>
        <w:jc w:val="both"/>
        <w:rPr>
          <w:rFonts w:ascii="Times New Roman" w:hAnsi="Times New Roman"/>
          <w:sz w:val="24"/>
          <w:szCs w:val="24"/>
        </w:rPr>
      </w:pPr>
      <w:r w:rsidRPr="008E33E3">
        <w:rPr>
          <w:rFonts w:ascii="Times New Roman" w:hAnsi="Times New Roman"/>
          <w:sz w:val="24"/>
          <w:szCs w:val="24"/>
        </w:rPr>
        <w:t xml:space="preserve">trzecia część - w wysokości 100% wartości zamówienia określonej w §4 ust. 1 pkt </w:t>
      </w:r>
      <w:r w:rsidR="002647A7">
        <w:rPr>
          <w:rFonts w:ascii="Times New Roman" w:hAnsi="Times New Roman"/>
          <w:sz w:val="24"/>
          <w:szCs w:val="24"/>
          <w:lang w:val="pl-PL"/>
        </w:rPr>
        <w:t>b</w:t>
      </w:r>
      <w:r w:rsidRPr="008E33E3">
        <w:rPr>
          <w:rFonts w:ascii="Times New Roman" w:hAnsi="Times New Roman"/>
          <w:sz w:val="24"/>
          <w:szCs w:val="24"/>
        </w:rPr>
        <w:t>) po realizacji usługi szkoleniowej i podpisaniu protokołu odbioru w zakresie realizacji szkoleń.</w:t>
      </w:r>
    </w:p>
    <w:p w14:paraId="7A0D26B0" w14:textId="1D7209A9" w:rsidR="00475F25" w:rsidRPr="00475F25" w:rsidRDefault="00475F25" w:rsidP="00475F25">
      <w:pPr>
        <w:widowControl/>
        <w:tabs>
          <w:tab w:val="num" w:pos="1211"/>
        </w:tabs>
        <w:ind w:left="708" w:hanging="282"/>
        <w:jc w:val="both"/>
        <w:rPr>
          <w:color w:val="000000"/>
        </w:rPr>
      </w:pPr>
    </w:p>
    <w:p w14:paraId="6592393A" w14:textId="3AE9553D" w:rsidR="00475F25" w:rsidRPr="00475F25" w:rsidRDefault="00475F25" w:rsidP="00CF70C7">
      <w:pPr>
        <w:widowControl/>
        <w:numPr>
          <w:ilvl w:val="0"/>
          <w:numId w:val="89"/>
        </w:numPr>
        <w:tabs>
          <w:tab w:val="num" w:pos="1211"/>
        </w:tabs>
        <w:jc w:val="both"/>
        <w:rPr>
          <w:color w:val="000000"/>
        </w:rPr>
      </w:pPr>
      <w:r w:rsidRPr="00475F25">
        <w:t xml:space="preserve">Wykonawca otrzyma wynagrodzenie określone w § 4 ust. 1 umowy na zasadach określonych w ust. 1, po wykonaniu danego Etapu przedmiotu umowy, co każdorazowo winno być potwierdzone odpowiednim protokołem odbioru, tj. częściowym lub końcowym, podpisanym przez Zamawiającego dostarczeniu faktury do </w:t>
      </w:r>
      <w:r w:rsidR="00474BD0">
        <w:t xml:space="preserve">Centrum Wsparcia Nauki, Uniwersytet Jagielloński, ul. Czapskich 4, </w:t>
      </w:r>
      <w:r w:rsidR="00737E77">
        <w:t>30-110 Kraków lub na adres</w:t>
      </w:r>
      <w:r w:rsidR="00AB0500">
        <w:t xml:space="preserve"> poczty elektronicznej</w:t>
      </w:r>
      <w:r w:rsidR="00737E77">
        <w:t>: cwn@uj.edu.pl</w:t>
      </w:r>
      <w:r w:rsidRPr="00475F25">
        <w:t>.</w:t>
      </w:r>
    </w:p>
    <w:p w14:paraId="35AA59B0" w14:textId="77777777" w:rsidR="00475F25" w:rsidRPr="00475F25" w:rsidRDefault="00475F25" w:rsidP="00CF70C7">
      <w:pPr>
        <w:widowControl/>
        <w:numPr>
          <w:ilvl w:val="0"/>
          <w:numId w:val="89"/>
        </w:numPr>
        <w:tabs>
          <w:tab w:val="num" w:pos="1211"/>
        </w:tabs>
        <w:jc w:val="both"/>
        <w:rPr>
          <w:color w:val="000000"/>
        </w:rPr>
      </w:pPr>
      <w:r w:rsidRPr="00475F25">
        <w:t xml:space="preserve">Termin zapłaty faktury za prawidłowo wykonany i odebrany, to jest wolny od wad i usterek przedmiot umowy, ustala się do 30 dni od daty doręczenia przez Wykonawcę do Zamawiającego na adres wskazany w ust. 2 prawidłowo wystawionej faktury wraz z podpisanym bez zastrzeżeń Protokołem Odbioru, stanowiącym dowód zatwierdzenia realizacji danego Etapu przedmiotu umowy przez Zamawiającego. </w:t>
      </w:r>
    </w:p>
    <w:p w14:paraId="633F72D4" w14:textId="5912184D" w:rsidR="00475F25" w:rsidRPr="00475F25" w:rsidRDefault="00475F25" w:rsidP="00CF70C7">
      <w:pPr>
        <w:widowControl/>
        <w:numPr>
          <w:ilvl w:val="0"/>
          <w:numId w:val="89"/>
        </w:numPr>
        <w:suppressAutoHyphens w:val="0"/>
        <w:jc w:val="both"/>
      </w:pPr>
      <w:r w:rsidRPr="00475F25">
        <w:t xml:space="preserve">Odbiór Systemu zostanie potwierdzony podpisaniem Protokołu Odbioru przez osoby upoważnione przez Strony po uruchomieniu  przez co Strony rozumieją dzień umożliwienia Zmawiającemu dostępu do Systemu wraz z </w:t>
      </w:r>
      <w:r w:rsidR="00A57FA6">
        <w:t xml:space="preserve">nowymi </w:t>
      </w:r>
      <w:r w:rsidRPr="00475F25">
        <w:t xml:space="preserve"> funkcjonalnościami.</w:t>
      </w:r>
    </w:p>
    <w:p w14:paraId="14250A35" w14:textId="77777777" w:rsidR="00475F25" w:rsidRPr="00475F25" w:rsidRDefault="00475F25" w:rsidP="00CF70C7">
      <w:pPr>
        <w:widowControl/>
        <w:numPr>
          <w:ilvl w:val="0"/>
          <w:numId w:val="89"/>
        </w:numPr>
        <w:suppressAutoHyphens w:val="0"/>
        <w:jc w:val="both"/>
      </w:pPr>
      <w:r w:rsidRPr="00475F25">
        <w:t>Zamawiający przed podpisaniem Protokołu Odbioru dokona oceny poprawności wykonania przedmiotu umowy, jeśli Zamawiający stwierdzi wady  w przedmiocie odbioru tj. nieprawidłowości w zakresie funkcjonowania Oprogramowania i odbiór nie zakończy się pozytywnym stwierdzeniem prawidłowości jego funkcjonowania i/lub godnością ze SWZ, Załącznikiem A do SWZ lub ofertą Wykonawcy, wówczas Zamawiający odmówi dokonania odbioru zaznaczając ten fakt na Protokole Odbioru. W takim przypadku Strony odnotują w Protokole Odbioru wykaz niezgodności z przedmiotem umowy.</w:t>
      </w:r>
    </w:p>
    <w:p w14:paraId="6C0548E6" w14:textId="77777777" w:rsidR="00475F25" w:rsidRPr="00475F25" w:rsidRDefault="00475F25" w:rsidP="00CF70C7">
      <w:pPr>
        <w:widowControl/>
        <w:numPr>
          <w:ilvl w:val="0"/>
          <w:numId w:val="89"/>
        </w:numPr>
        <w:suppressAutoHyphens w:val="0"/>
        <w:jc w:val="both"/>
      </w:pPr>
      <w:r w:rsidRPr="00475F25">
        <w:t>Wykonawca zobowiązuje się do usunięcia niezgodności określonych w Protokole Odbioru w terminie 14 dni od dnia sporządzenia Protokołu Odbioru. Podpisanie ostatecznego Protokołu Odbioru może nastąpić dopiero po stwierdzeniu przez Zamawiającego usunięcia wad.</w:t>
      </w:r>
    </w:p>
    <w:p w14:paraId="21CAA1DB" w14:textId="77777777" w:rsidR="00475F25" w:rsidRPr="00475F25" w:rsidRDefault="00475F25" w:rsidP="00CF70C7">
      <w:pPr>
        <w:widowControl/>
        <w:numPr>
          <w:ilvl w:val="0"/>
          <w:numId w:val="89"/>
        </w:numPr>
        <w:suppressAutoHyphens w:val="0"/>
        <w:jc w:val="both"/>
      </w:pPr>
      <w:r w:rsidRPr="00475F25">
        <w:t xml:space="preserve">Podpisanie protokołu nie wyłącza dochodzenia przez Zamawiającego roszczeń z tytułu nienależytego wykonania umowy, w szczególności w przypadku wykrycia wad przedmiotu umowy przez Zamawiającego po dokonaniu odbioru. </w:t>
      </w:r>
    </w:p>
    <w:p w14:paraId="75B02399" w14:textId="77777777" w:rsidR="00475F25" w:rsidRPr="00475F25" w:rsidRDefault="00475F25" w:rsidP="00CF70C7">
      <w:pPr>
        <w:widowControl/>
        <w:numPr>
          <w:ilvl w:val="0"/>
          <w:numId w:val="89"/>
        </w:numPr>
        <w:suppressAutoHyphens w:val="0"/>
        <w:jc w:val="both"/>
      </w:pPr>
      <w:r w:rsidRPr="00475F25">
        <w:t>Osobami upoważnionymi do udziału w czynnościach odbioru są przedstawiciele Stron wskazani w § 1 ust. 10 umowy lub inni przedstawiciele stron umowy.</w:t>
      </w:r>
    </w:p>
    <w:p w14:paraId="0152AB02" w14:textId="77777777" w:rsidR="00475F25" w:rsidRPr="00475F25" w:rsidRDefault="00475F25" w:rsidP="00CF70C7">
      <w:pPr>
        <w:widowControl/>
        <w:numPr>
          <w:ilvl w:val="0"/>
          <w:numId w:val="89"/>
        </w:numPr>
        <w:suppressAutoHyphens w:val="0"/>
        <w:jc w:val="both"/>
      </w:pPr>
      <w:r w:rsidRPr="00475F25">
        <w:t xml:space="preserve">W przypadku wystawiania przez Wykonawcę ustrukturyzowanych faktur elektronicznych w rozumieniu art. 6 ust. 1 ustawy z dnia 9 listopada 2018 r. o elektronicznym fakturowaniu w zamówieniach publicznych, koncesjach na roboty </w:t>
      </w:r>
      <w:r w:rsidRPr="00475F25">
        <w:lastRenderedPageBreak/>
        <w:t xml:space="preserve">budowlane lub usługi oraz partnerstwie publiczno-prywatnym (Dz. U. 2020 poz. 1666 ze zm.) za pośrednictwem Platformy Elektronicznego Fakturowania dostępnej pod adresem: </w:t>
      </w:r>
      <w:hyperlink r:id="rId51" w:history="1">
        <w:r w:rsidRPr="00475F25">
          <w:rPr>
            <w:color w:val="0000FF"/>
            <w:u w:val="single"/>
          </w:rPr>
          <w:t>https://efaktura.gov.pl/</w:t>
        </w:r>
      </w:hyperlink>
      <w:r w:rsidRPr="00475F25">
        <w:t xml:space="preserve">, w polu „referencja”, Wykonawca wpisze następujący adres e-mail: </w:t>
      </w:r>
    </w:p>
    <w:p w14:paraId="5B771A1B" w14:textId="77777777" w:rsidR="00475F25" w:rsidRPr="00475F25" w:rsidRDefault="00475F25" w:rsidP="00CF70C7">
      <w:pPr>
        <w:widowControl/>
        <w:numPr>
          <w:ilvl w:val="0"/>
          <w:numId w:val="89"/>
        </w:numPr>
        <w:suppressAutoHyphens w:val="0"/>
        <w:jc w:val="both"/>
      </w:pPr>
      <w:r w:rsidRPr="00475F25">
        <w:t>Wynagrodzenie przysługujące Wykonawcy jest płatne przelewem z rachunku Zamawiającego na konto Wykonawcy wskazane na fakturze, z zastrzeżeniem postanowień ust. 13 poniżej.</w:t>
      </w:r>
    </w:p>
    <w:p w14:paraId="0331685D" w14:textId="77777777" w:rsidR="00475F25" w:rsidRPr="00475F25" w:rsidRDefault="00475F25" w:rsidP="00CF70C7">
      <w:pPr>
        <w:widowControl/>
        <w:numPr>
          <w:ilvl w:val="0"/>
          <w:numId w:val="89"/>
        </w:numPr>
        <w:suppressAutoHyphens w:val="0"/>
        <w:jc w:val="both"/>
      </w:pPr>
      <w:r w:rsidRPr="00475F25">
        <w:t>Miejscem płatności jest Bank Zamawiającego, a zaś za datę płatności uznaje się datę zlecenia przelewu przez Zamawiającego.</w:t>
      </w:r>
    </w:p>
    <w:p w14:paraId="197D5B9B" w14:textId="77777777" w:rsidR="00475F25" w:rsidRPr="00475F25" w:rsidRDefault="00475F25" w:rsidP="00CF70C7">
      <w:pPr>
        <w:widowControl/>
        <w:numPr>
          <w:ilvl w:val="0"/>
          <w:numId w:val="89"/>
        </w:numPr>
        <w:suppressAutoHyphens w:val="0"/>
        <w:jc w:val="both"/>
      </w:pPr>
      <w:r w:rsidRPr="00475F25">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 dalej „p.t.u.”.</w:t>
      </w:r>
    </w:p>
    <w:p w14:paraId="792FF60A" w14:textId="77777777" w:rsidR="00475F25" w:rsidRPr="00475F25" w:rsidRDefault="00475F25" w:rsidP="00CF70C7">
      <w:pPr>
        <w:widowControl/>
        <w:numPr>
          <w:ilvl w:val="0"/>
          <w:numId w:val="89"/>
        </w:numPr>
        <w:suppressAutoHyphens w:val="0"/>
        <w:jc w:val="both"/>
      </w:pPr>
      <w:r w:rsidRPr="00475F25">
        <w:t>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umowy stanowi czynność zwolnioną z podatku VAT albo jest on objęty 0% stawką podatku VAT.</w:t>
      </w:r>
    </w:p>
    <w:p w14:paraId="3FFEDF56" w14:textId="77777777" w:rsidR="00475F25" w:rsidRPr="00475F25" w:rsidRDefault="00475F25" w:rsidP="00CF70C7">
      <w:pPr>
        <w:widowControl/>
        <w:numPr>
          <w:ilvl w:val="0"/>
          <w:numId w:val="89"/>
        </w:numPr>
        <w:tabs>
          <w:tab w:val="num" w:pos="1211"/>
        </w:tabs>
        <w:jc w:val="both"/>
        <w:rPr>
          <w:color w:val="000000"/>
        </w:rPr>
      </w:pPr>
      <w:r w:rsidRPr="00475F25">
        <w:t>Wykonawca potwierdza, iż ujawniony na fakturze bankowy rachunek rozliczeniowy służy mu dla celów rozliczeń z tytułu prowadzonej przez niego działalności gospodarczej, dla którego prowadzony jest rachunek VAT.</w:t>
      </w:r>
    </w:p>
    <w:p w14:paraId="2FCAA9E7" w14:textId="2035274A" w:rsidR="00475F25" w:rsidRPr="00475F25" w:rsidRDefault="00475F25" w:rsidP="00CF70C7">
      <w:pPr>
        <w:widowControl/>
        <w:numPr>
          <w:ilvl w:val="0"/>
          <w:numId w:val="89"/>
        </w:numPr>
        <w:jc w:val="both"/>
        <w:rPr>
          <w:color w:val="000000"/>
        </w:rPr>
      </w:pPr>
      <w:r w:rsidRPr="00475F25">
        <w:rPr>
          <w:color w:val="000000"/>
        </w:rPr>
        <w:t>Wysokość wynagrodzenia należnego Wykonawcy, określonego w ust. 1 może ulec zmianie tylko i wyłącznie w przypadku zmian opisanych w lit. a)-d tj.</w:t>
      </w:r>
    </w:p>
    <w:p w14:paraId="0CE4DD96" w14:textId="77777777" w:rsidR="00475F25" w:rsidRPr="00475F25" w:rsidRDefault="00475F25" w:rsidP="00CF70C7">
      <w:pPr>
        <w:widowControl/>
        <w:numPr>
          <w:ilvl w:val="2"/>
          <w:numId w:val="92"/>
        </w:numPr>
        <w:suppressAutoHyphens w:val="0"/>
        <w:spacing w:after="200" w:line="276" w:lineRule="auto"/>
        <w:contextualSpacing/>
        <w:jc w:val="both"/>
        <w:rPr>
          <w:color w:val="000000"/>
          <w:lang w:val="x-none" w:eastAsia="en-US"/>
        </w:rPr>
      </w:pPr>
      <w:r w:rsidRPr="00475F25">
        <w:rPr>
          <w:color w:val="000000"/>
          <w:lang w:val="x-none" w:eastAsia="en-US"/>
        </w:rPr>
        <w:t>zmiany stawki podatku od towarów i usług lub</w:t>
      </w:r>
    </w:p>
    <w:p w14:paraId="43156EBA" w14:textId="77777777" w:rsidR="00475F25" w:rsidRPr="00475F25" w:rsidRDefault="00475F25" w:rsidP="00CF70C7">
      <w:pPr>
        <w:widowControl/>
        <w:numPr>
          <w:ilvl w:val="2"/>
          <w:numId w:val="92"/>
        </w:numPr>
        <w:suppressAutoHyphens w:val="0"/>
        <w:spacing w:after="200" w:line="276" w:lineRule="auto"/>
        <w:contextualSpacing/>
        <w:jc w:val="both"/>
        <w:rPr>
          <w:color w:val="000000"/>
          <w:lang w:val="x-none" w:eastAsia="en-US"/>
        </w:rPr>
      </w:pPr>
      <w:r w:rsidRPr="00475F25">
        <w:rPr>
          <w:color w:val="000000"/>
          <w:lang w:val="x-none" w:eastAsia="en-US"/>
        </w:rPr>
        <w:t xml:space="preserve">zmiany wysokości minimalnego wynagrodzenia za pracę albo wysokości  minimalnej stawki godzinowej ustalonych na podstawie ustawy z dnia 10   października 2002 r. o minimalnym wynagrodzeniu za pracę, lub </w:t>
      </w:r>
    </w:p>
    <w:p w14:paraId="2845A7FE" w14:textId="77777777" w:rsidR="00475F25" w:rsidRPr="00475F25" w:rsidRDefault="00475F25" w:rsidP="00CF70C7">
      <w:pPr>
        <w:widowControl/>
        <w:numPr>
          <w:ilvl w:val="2"/>
          <w:numId w:val="92"/>
        </w:numPr>
        <w:suppressAutoHyphens w:val="0"/>
        <w:spacing w:after="200" w:line="276" w:lineRule="auto"/>
        <w:contextualSpacing/>
        <w:jc w:val="both"/>
        <w:rPr>
          <w:color w:val="000000"/>
          <w:lang w:val="x-none" w:eastAsia="en-US"/>
        </w:rPr>
      </w:pPr>
      <w:r w:rsidRPr="00475F25">
        <w:rPr>
          <w:color w:val="000000"/>
          <w:lang w:val="x-none" w:eastAsia="en-US"/>
        </w:rPr>
        <w:t>zmiany zasad podlegania ubezpieczeniom społecznym lub ubezpieczeniu zdrowotnemu lub wysokości stawki składki na ubezpieczenia społeczne lub zdrowotne, lub</w:t>
      </w:r>
    </w:p>
    <w:p w14:paraId="134A8D9F" w14:textId="77777777" w:rsidR="00475F25" w:rsidRPr="00475F25" w:rsidRDefault="00475F25" w:rsidP="00CF70C7">
      <w:pPr>
        <w:widowControl/>
        <w:numPr>
          <w:ilvl w:val="2"/>
          <w:numId w:val="92"/>
        </w:numPr>
        <w:suppressAutoHyphens w:val="0"/>
        <w:spacing w:after="200" w:line="276" w:lineRule="auto"/>
        <w:contextualSpacing/>
        <w:jc w:val="both"/>
        <w:rPr>
          <w:color w:val="000000"/>
          <w:lang w:val="x-none" w:eastAsia="en-US"/>
        </w:rPr>
      </w:pPr>
      <w:r w:rsidRPr="00475F25">
        <w:rPr>
          <w:color w:val="000000"/>
          <w:lang w:val="x-none" w:eastAsia="en-US"/>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2E27D824"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499BAC94"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743878E3"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3582957A"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6DAD2A48"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273BF881"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42B93984"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56E04FD3"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76632771"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54ED196E"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26F562B6"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2ED89A1D"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469D14A4"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132DA3B5"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58EE1F35"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423026E5"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 xml:space="preserve">Zmiana wynagrodzenia może nastąpić na pisemny wniosek Wykonawcy złożony nie później niż 30 dni od dnia wejścia w życie zmian, o których mowa w ust. </w:t>
      </w:r>
      <w:r w:rsidRPr="00475F25">
        <w:rPr>
          <w:color w:val="000000"/>
          <w:lang w:eastAsia="en-US"/>
        </w:rPr>
        <w:t>15</w:t>
      </w:r>
      <w:r w:rsidRPr="00475F25">
        <w:rPr>
          <w:color w:val="000000"/>
          <w:lang w:val="x-none" w:eastAsia="en-US"/>
        </w:rPr>
        <w:t>.</w:t>
      </w:r>
    </w:p>
    <w:p w14:paraId="4C50F595"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 xml:space="preserve">Zamawiający rozpatrzy wniosek Wykonawcy w terminie 20 dni od dnia jego założenia, a zmieniona wartość wynagrodzenia będzie obowiązywać od kolejnego pełnego okresu rozliczeniowego, lecz nie wcześniej niż po dacie wejścia w życie </w:t>
      </w:r>
      <w:r w:rsidRPr="00475F25">
        <w:rPr>
          <w:color w:val="000000"/>
          <w:lang w:val="x-none" w:eastAsia="en-US"/>
        </w:rPr>
        <w:lastRenderedPageBreak/>
        <w:t>zmian, o których mowa w niniejszym ust. Zmieniona kwota wynagrodzenia zostanie wprowadzona do niniejszej umowy aneksem.</w:t>
      </w:r>
    </w:p>
    <w:p w14:paraId="58EA3F87"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15</w:t>
      </w:r>
    </w:p>
    <w:p w14:paraId="2D93F530"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 wypadku zmiany, o której mowa w ust. 1</w:t>
      </w:r>
      <w:r w:rsidRPr="00475F25">
        <w:rPr>
          <w:color w:val="000000"/>
          <w:lang w:eastAsia="en-US"/>
        </w:rPr>
        <w:t>5</w:t>
      </w:r>
      <w:r w:rsidRPr="00475F25">
        <w:rPr>
          <w:color w:val="000000"/>
          <w:lang w:val="x-none" w:eastAsia="en-US"/>
        </w:rPr>
        <w:t xml:space="preserve"> lit. a, wartość netto wynagrodzenia Wykonawcy nie zmieni się, a określona w aneksie wartość brutto wynagrodzenia zostanie wyliczona na podstawie nowych przepisów.</w:t>
      </w:r>
    </w:p>
    <w:p w14:paraId="2031EF6E"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 przypadku zmiany, o której mowa w ust. 1</w:t>
      </w:r>
      <w:r w:rsidRPr="00475F25">
        <w:rPr>
          <w:color w:val="000000"/>
          <w:lang w:eastAsia="en-US"/>
        </w:rPr>
        <w:t>5</w:t>
      </w:r>
      <w:r w:rsidRPr="00475F25">
        <w:rPr>
          <w:color w:val="000000"/>
          <w:lang w:val="x-none" w:eastAsia="en-US"/>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6BB2342"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 przypadku zmiany, o której mowa w ust 1</w:t>
      </w:r>
      <w:r w:rsidRPr="00475F25">
        <w:rPr>
          <w:color w:val="000000"/>
          <w:lang w:eastAsia="en-US"/>
        </w:rPr>
        <w:t>5</w:t>
      </w:r>
      <w:r w:rsidRPr="00475F25">
        <w:rPr>
          <w:color w:val="000000"/>
          <w:lang w:val="x-none" w:eastAsia="en-US"/>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44445BB7"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 przypadku zmiany, o której mowa w ust 1</w:t>
      </w:r>
      <w:r w:rsidRPr="00475F25">
        <w:rPr>
          <w:color w:val="000000"/>
          <w:lang w:eastAsia="en-US"/>
        </w:rPr>
        <w:t>5</w:t>
      </w:r>
      <w:r w:rsidRPr="00475F25">
        <w:rPr>
          <w:color w:val="000000"/>
          <w:lang w:val="x-none" w:eastAsia="en-US"/>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3B96F850"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Zasadność wniosku Wykonawcy o zmianę wysokości wynagrodzenia Wykonawcy powinna być poddana analizie.</w:t>
      </w:r>
    </w:p>
    <w:p w14:paraId="29C0DD98"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Zmiana wynagrodzenia Wykonawcy powinna być usankcjonowana zawarciem aneksu do umowy i będzie następować od daty wprowadzenia zmiany w Umowie i dotyczyć wyłącznie niezrealizowanej części Umowy.</w:t>
      </w:r>
    </w:p>
    <w:p w14:paraId="6701E376" w14:textId="77777777" w:rsidR="00475F25" w:rsidRPr="00475F25" w:rsidRDefault="00475F25" w:rsidP="00475F25">
      <w:pPr>
        <w:widowControl/>
        <w:suppressAutoHyphens w:val="0"/>
        <w:ind w:left="540"/>
        <w:rPr>
          <w:b/>
        </w:rPr>
      </w:pPr>
    </w:p>
    <w:p w14:paraId="4E801E80" w14:textId="77777777" w:rsidR="00475F25" w:rsidRPr="00475F25" w:rsidRDefault="00475F25" w:rsidP="00475F25">
      <w:pPr>
        <w:widowControl/>
        <w:suppressAutoHyphens w:val="0"/>
        <w:ind w:left="540"/>
        <w:rPr>
          <w:b/>
        </w:rPr>
      </w:pPr>
      <w:r w:rsidRPr="00475F25">
        <w:rPr>
          <w:b/>
        </w:rPr>
        <w:t>§ 6 Kary umowne</w:t>
      </w:r>
    </w:p>
    <w:p w14:paraId="241EFF46" w14:textId="77777777" w:rsidR="00475F25" w:rsidRPr="00475F25" w:rsidRDefault="00475F25" w:rsidP="00CF70C7">
      <w:pPr>
        <w:widowControl/>
        <w:numPr>
          <w:ilvl w:val="3"/>
          <w:numId w:val="90"/>
        </w:numPr>
        <w:suppressAutoHyphens w:val="0"/>
        <w:jc w:val="both"/>
      </w:pPr>
      <w:r w:rsidRPr="00475F25">
        <w:t xml:space="preserve">Strony zastrzegają sobie prawo do dochodzenia kar umownych za niewykonanie, a także za niezgodne z niniejszą umową lub nienależyte wykonanie zobowiązań z umowy wynikających. </w:t>
      </w:r>
    </w:p>
    <w:p w14:paraId="5433F40C" w14:textId="77777777" w:rsidR="00475F25" w:rsidRPr="00475F25" w:rsidRDefault="00475F25" w:rsidP="00CF70C7">
      <w:pPr>
        <w:widowControl/>
        <w:numPr>
          <w:ilvl w:val="3"/>
          <w:numId w:val="90"/>
        </w:numPr>
        <w:suppressAutoHyphens w:val="0"/>
        <w:jc w:val="both"/>
      </w:pPr>
      <w:r w:rsidRPr="00475F25">
        <w:t>Wykonawca, z zastrzeżeniem ust. 4 niniejszego paragrafu umowy, zapłaci Zamawiającemu karę umowną w poniższej wysokości w przypadku:</w:t>
      </w:r>
    </w:p>
    <w:p w14:paraId="68266578" w14:textId="77777777" w:rsidR="00475F25" w:rsidRPr="00475F25" w:rsidRDefault="00475F25" w:rsidP="00CF70C7">
      <w:pPr>
        <w:widowControl/>
        <w:numPr>
          <w:ilvl w:val="4"/>
          <w:numId w:val="90"/>
        </w:numPr>
        <w:tabs>
          <w:tab w:val="left" w:pos="426"/>
        </w:tabs>
        <w:suppressAutoHyphens w:val="0"/>
        <w:jc w:val="both"/>
      </w:pPr>
      <w:r w:rsidRPr="00475F25">
        <w:rPr>
          <w:color w:val="000000"/>
        </w:rPr>
        <w:t xml:space="preserve">odstąpienia przez Zamawiającego od umowy z przyczyn leżących po stronie Wykonawcy - </w:t>
      </w:r>
      <w:r w:rsidRPr="00475F25">
        <w:t xml:space="preserve">w wysokości 10% wynagrodzenia brutto wskazanego w § 4 ust. 1 umowy, </w:t>
      </w:r>
    </w:p>
    <w:p w14:paraId="240FA920" w14:textId="77777777" w:rsidR="00475F25" w:rsidRPr="00475F25" w:rsidRDefault="00475F25" w:rsidP="00CF70C7">
      <w:pPr>
        <w:widowControl/>
        <w:numPr>
          <w:ilvl w:val="4"/>
          <w:numId w:val="90"/>
        </w:numPr>
        <w:tabs>
          <w:tab w:val="left" w:pos="426"/>
        </w:tabs>
        <w:suppressAutoHyphens w:val="0"/>
        <w:jc w:val="both"/>
      </w:pPr>
      <w:r w:rsidRPr="00475F25">
        <w:lastRenderedPageBreak/>
        <w:t xml:space="preserve">niewykonania lub nieprawidłowego wykonania któregokolwiek z etapów przedmiotu umowy, określonych w § 1 ust. 3 umowy, w wysokości 10% wynagrodzenia brutto wskazanego w § 4 ust. 1 umowy, </w:t>
      </w:r>
    </w:p>
    <w:p w14:paraId="07D8061F" w14:textId="77777777" w:rsidR="00475F25" w:rsidRPr="00475F25" w:rsidRDefault="00475F25" w:rsidP="00CF70C7">
      <w:pPr>
        <w:widowControl/>
        <w:numPr>
          <w:ilvl w:val="4"/>
          <w:numId w:val="90"/>
        </w:numPr>
        <w:suppressAutoHyphens w:val="0"/>
        <w:jc w:val="both"/>
      </w:pPr>
      <w:r w:rsidRPr="00475F25">
        <w:t xml:space="preserve">zwłoki w wykonaniu całości przedmiotu umowy w wysokości 0,2% wynagrodzenia brutto ustalonego w § 4 ust. 1 umowy za każdy dzień zwłoki, licząc od dnia następnego po upływie terminu końcowego merytorycznej realizacji przedmiotu umowy określonego w § 1 ust. 3 umowy, </w:t>
      </w:r>
    </w:p>
    <w:p w14:paraId="056F9068" w14:textId="19AAD867" w:rsidR="00475F25" w:rsidRPr="008E33E3" w:rsidRDefault="00475F25" w:rsidP="00CF70C7">
      <w:pPr>
        <w:widowControl/>
        <w:numPr>
          <w:ilvl w:val="4"/>
          <w:numId w:val="90"/>
        </w:numPr>
        <w:suppressAutoHyphens w:val="0"/>
        <w:jc w:val="both"/>
      </w:pPr>
      <w:r w:rsidRPr="008E33E3">
        <w:t>zwłoki w realizacji które</w:t>
      </w:r>
      <w:r w:rsidR="00854187" w:rsidRPr="008E33E3">
        <w:t xml:space="preserve">jkolwiek </w:t>
      </w:r>
      <w:r w:rsidR="00B31D81" w:rsidRPr="008E33E3">
        <w:t xml:space="preserve">części zamówienia </w:t>
      </w:r>
      <w:r w:rsidRPr="008E33E3">
        <w:t xml:space="preserve"> przedmiotu umowy, określonych w § 1 ust. </w:t>
      </w:r>
      <w:r w:rsidR="004D687A" w:rsidRPr="008E33E3">
        <w:t>2</w:t>
      </w:r>
      <w:r w:rsidRPr="008E33E3">
        <w:t xml:space="preserve"> umowy, w wysokości 0,1% wynagrodzenia brutto ustalonego w § 4 ust. 1 umowy za każdy dzień zwłoki, licząc od dnia następnego po upływie terminów określonych w § 1 ust. </w:t>
      </w:r>
      <w:r w:rsidR="004D687A" w:rsidRPr="008E33E3">
        <w:t>2</w:t>
      </w:r>
      <w:r w:rsidRPr="008E33E3">
        <w:t xml:space="preserve"> umowy,</w:t>
      </w:r>
      <w:r w:rsidR="00854187" w:rsidRPr="008E33E3">
        <w:t xml:space="preserve"> pkt 1</w:t>
      </w:r>
      <w:r w:rsidR="00DF7E66" w:rsidRPr="008E33E3">
        <w:t xml:space="preserve">,3, 5, </w:t>
      </w:r>
      <w:r w:rsidR="00724A4E" w:rsidRPr="008E33E3">
        <w:t>7, 9</w:t>
      </w:r>
      <w:r w:rsidR="00854187" w:rsidRPr="008E33E3">
        <w:t>)</w:t>
      </w:r>
    </w:p>
    <w:p w14:paraId="2403A1A7" w14:textId="77777777" w:rsidR="00475F25" w:rsidRPr="00475F25" w:rsidRDefault="00475F25" w:rsidP="00CF70C7">
      <w:pPr>
        <w:widowControl/>
        <w:numPr>
          <w:ilvl w:val="4"/>
          <w:numId w:val="90"/>
        </w:numPr>
        <w:suppressAutoHyphens w:val="0"/>
        <w:jc w:val="both"/>
      </w:pPr>
      <w:r w:rsidRPr="00475F25">
        <w:t>zwłoki w usunięciu wad przedmiotu umowy w zakresie danego etapu, stwierdzonych przy odbiorze, w wysokości 0,2% wynagrodzenia brutto wskazanego w § 4 ust. 1 umowy, za każdy dzień zwłoki, licząc od dnia następnego po upływie określonego w § 5 ust. 5 w zw. z § 1 ust. 6 umowy,</w:t>
      </w:r>
    </w:p>
    <w:p w14:paraId="3A5D3C2A" w14:textId="12D28C12" w:rsidR="00475F25" w:rsidRPr="00475F25" w:rsidRDefault="00475F25" w:rsidP="00CF70C7">
      <w:pPr>
        <w:widowControl/>
        <w:numPr>
          <w:ilvl w:val="4"/>
          <w:numId w:val="90"/>
        </w:numPr>
        <w:suppressAutoHyphens w:val="0"/>
        <w:jc w:val="both"/>
      </w:pPr>
      <w:r w:rsidRPr="00475F25">
        <w:t>zwłoki w usunięciu wad przedmiotu umowy, stwierdzonych w okresie rękojmi albo gwarancji, w wysokości 0,2% wynagrodzenia brutto wskazanego w § 4 ust. 1 umowy, za każdy dzień zwłoki, licząc od dnia następnego po upływie terminów określonych odpowiednio § 3 ust. 3 umowy,</w:t>
      </w:r>
    </w:p>
    <w:p w14:paraId="2EBA1E5B" w14:textId="77777777" w:rsidR="00CF4E0F" w:rsidRDefault="00475F25" w:rsidP="00CF70C7">
      <w:pPr>
        <w:widowControl/>
        <w:numPr>
          <w:ilvl w:val="4"/>
          <w:numId w:val="90"/>
        </w:numPr>
        <w:suppressAutoHyphens w:val="0"/>
        <w:jc w:val="both"/>
      </w:pPr>
      <w:r w:rsidRPr="00475F25">
        <w:t xml:space="preserve">zwłoki w przedłożeniu kopii dokumentów pracowników wykonujących czynności wskazane w § 2 ust. 3 umowy na wezwanie Zamawiającego, </w:t>
      </w:r>
      <w:bookmarkStart w:id="13" w:name="_Hlk144280002"/>
      <w:r w:rsidRPr="00475F25">
        <w:t>w wysokości 0,2% wynagrodzenia brutto wskazanego w § 4 ust.1 umowy, za każdy dzień zwłoki, licząc od dnia następnego po upływie określonego w § 2 ust. 4 umowy.</w:t>
      </w:r>
      <w:bookmarkEnd w:id="13"/>
    </w:p>
    <w:p w14:paraId="34C3E09A" w14:textId="5014431C" w:rsidR="00475F25" w:rsidRPr="00475F25" w:rsidRDefault="00475F25" w:rsidP="00CF70C7">
      <w:pPr>
        <w:widowControl/>
        <w:numPr>
          <w:ilvl w:val="3"/>
          <w:numId w:val="90"/>
        </w:numPr>
        <w:suppressAutoHyphens w:val="0"/>
        <w:jc w:val="both"/>
      </w:pPr>
      <w:r w:rsidRPr="00475F25">
        <w:t>Zamawiający zastrzega sobie prawo potrącenia lub dochodzenia ewentualnych kar umownych w dowolnym czasie z wymagalnych wierzytelności Wykonawcy, w tym z należnej faktury oraz zabezpieczenia należytego wykonania umowy, na co Wykonawca wyraża zgodę.</w:t>
      </w:r>
    </w:p>
    <w:p w14:paraId="598C34E8" w14:textId="77777777" w:rsidR="00475F25" w:rsidRPr="00475F25" w:rsidRDefault="00475F25" w:rsidP="00CF70C7">
      <w:pPr>
        <w:widowControl/>
        <w:numPr>
          <w:ilvl w:val="3"/>
          <w:numId w:val="90"/>
        </w:numPr>
        <w:suppressAutoHyphens w:val="0"/>
        <w:jc w:val="both"/>
      </w:pPr>
      <w:r w:rsidRPr="00475F25">
        <w:t>Jeżeli wysokość naliczonych kar umownych nie pokrywa rzeczywiście poniesionej szkody, Zamawiający może dochodzić odszkodowania uzupełniającego.</w:t>
      </w:r>
    </w:p>
    <w:p w14:paraId="72D694A0" w14:textId="77777777" w:rsidR="00475F25" w:rsidRPr="00475F25" w:rsidRDefault="00475F25" w:rsidP="00CF70C7">
      <w:pPr>
        <w:widowControl/>
        <w:numPr>
          <w:ilvl w:val="3"/>
          <w:numId w:val="90"/>
        </w:numPr>
        <w:suppressAutoHyphens w:val="0"/>
        <w:jc w:val="both"/>
      </w:pPr>
      <w:r w:rsidRPr="00475F25">
        <w:t>Kary umowne z danego tytułu nie mogą się kumulować.</w:t>
      </w:r>
    </w:p>
    <w:p w14:paraId="2D10B0FE" w14:textId="77777777" w:rsidR="00475F25" w:rsidRPr="00475F25" w:rsidRDefault="00475F25" w:rsidP="00CF70C7">
      <w:pPr>
        <w:widowControl/>
        <w:numPr>
          <w:ilvl w:val="3"/>
          <w:numId w:val="90"/>
        </w:numPr>
        <w:suppressAutoHyphens w:val="0"/>
        <w:jc w:val="both"/>
      </w:pPr>
      <w:r w:rsidRPr="00475F25">
        <w:t>Roszczenie o zapłatę kar umownych staje się wymagalne począwszy od dnia następnego po dniu, w którym miały miejsce okoliczności faktyczne określone w niniejszej umowie stanowiące podstawę do ich naliczenia.</w:t>
      </w:r>
    </w:p>
    <w:p w14:paraId="7462C548" w14:textId="77777777" w:rsidR="00475F25" w:rsidRPr="00475F25" w:rsidRDefault="00475F25" w:rsidP="00CF70C7">
      <w:pPr>
        <w:widowControl/>
        <w:numPr>
          <w:ilvl w:val="3"/>
          <w:numId w:val="90"/>
        </w:numPr>
        <w:suppressAutoHyphens w:val="0"/>
        <w:jc w:val="both"/>
      </w:pPr>
      <w:r w:rsidRPr="00475F25">
        <w:t>Zapłata kar umownych nie zwalnia Wykonawcy od obowiązku wykonania umowy.</w:t>
      </w:r>
    </w:p>
    <w:p w14:paraId="0C37402A" w14:textId="77777777" w:rsidR="00475F25" w:rsidRPr="00475F25" w:rsidRDefault="00475F25" w:rsidP="00CF70C7">
      <w:pPr>
        <w:widowControl/>
        <w:numPr>
          <w:ilvl w:val="3"/>
          <w:numId w:val="90"/>
        </w:numPr>
        <w:suppressAutoHyphens w:val="0"/>
        <w:jc w:val="both"/>
      </w:pPr>
      <w:r w:rsidRPr="00475F25">
        <w:t>W razie odstąpienia od umowy lub jej rozwiązania z przyczyn zawinionych przez Zamawiającego, Wykonawca jest uprawniony do żądania od Zamawiającego kary umownej w wysokości 10% wynagrodzenia umownego brutto.</w:t>
      </w:r>
    </w:p>
    <w:p w14:paraId="3EA5390A" w14:textId="77777777" w:rsidR="00475F25" w:rsidRPr="00475F25" w:rsidRDefault="00475F25" w:rsidP="00475F25">
      <w:pPr>
        <w:widowControl/>
        <w:suppressAutoHyphens w:val="0"/>
        <w:ind w:left="540"/>
        <w:rPr>
          <w:b/>
        </w:rPr>
      </w:pPr>
    </w:p>
    <w:p w14:paraId="638A0DCC" w14:textId="77777777" w:rsidR="00475F25" w:rsidRPr="00475F25" w:rsidRDefault="00475F25" w:rsidP="00475F25">
      <w:pPr>
        <w:widowControl/>
        <w:suppressAutoHyphens w:val="0"/>
        <w:ind w:left="540"/>
        <w:rPr>
          <w:b/>
        </w:rPr>
      </w:pPr>
      <w:r w:rsidRPr="00475F25">
        <w:rPr>
          <w:b/>
        </w:rPr>
        <w:t>§ 7 Odstąpienie od umowy</w:t>
      </w:r>
    </w:p>
    <w:p w14:paraId="42402ACB"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Zamawiający ma prawo do odstąpienia od umowy, niezależnie od przepisów Kodeksu cywilnego, w terminie nie wcześniej niż 7 dni od dnia powzięcia wiadomości o zaistnieniu poniższych okoliczności oraz nie później niż do dnia zakończenia realizacji przedmiotu umowy, to jest w przypadku, gdy:</w:t>
      </w:r>
    </w:p>
    <w:p w14:paraId="32B685DD" w14:textId="77777777" w:rsidR="00475F25" w:rsidRPr="00475F25" w:rsidRDefault="00475F25" w:rsidP="00CF70C7">
      <w:pPr>
        <w:widowControl/>
        <w:numPr>
          <w:ilvl w:val="1"/>
          <w:numId w:val="110"/>
        </w:numPr>
        <w:suppressAutoHyphens w:val="0"/>
        <w:spacing w:line="252" w:lineRule="auto"/>
        <w:ind w:left="1134" w:hanging="425"/>
        <w:contextualSpacing/>
        <w:jc w:val="both"/>
        <w:outlineLvl w:val="0"/>
        <w:rPr>
          <w:lang w:val="x-none" w:eastAsia="en-US"/>
        </w:rPr>
      </w:pPr>
      <w:r w:rsidRPr="00475F25">
        <w:rPr>
          <w:lang w:val="x-none" w:eastAsia="en-US"/>
        </w:rPr>
        <w:lastRenderedPageBreak/>
        <w:t>Wykonawca na skutek swojej niewypłacalności nie wykonuje zobowiązań pieniężnych przez okres co najmniej 3 miesięcy,</w:t>
      </w:r>
    </w:p>
    <w:p w14:paraId="1F3A3A24" w14:textId="77777777" w:rsidR="00475F25" w:rsidRPr="00475F25" w:rsidRDefault="00475F25" w:rsidP="00CF70C7">
      <w:pPr>
        <w:widowControl/>
        <w:numPr>
          <w:ilvl w:val="1"/>
          <w:numId w:val="110"/>
        </w:numPr>
        <w:tabs>
          <w:tab w:val="left" w:pos="1134"/>
        </w:tabs>
        <w:suppressAutoHyphens w:val="0"/>
        <w:spacing w:line="252" w:lineRule="auto"/>
        <w:ind w:left="1134" w:hanging="424"/>
        <w:contextualSpacing/>
        <w:jc w:val="both"/>
        <w:outlineLvl w:val="0"/>
        <w:rPr>
          <w:lang w:val="x-none" w:eastAsia="en-US"/>
        </w:rPr>
      </w:pPr>
      <w:r w:rsidRPr="00475F25">
        <w:rPr>
          <w:lang w:val="x-none" w:eastAsia="en-US"/>
        </w:rPr>
        <w:t>zostanie podjęta likwidacja Wykonawcy lub nastąpi rozwiązanie Wykonawcy bez przeprowadzenia likwidacji, bądź nastąpi zakończenie prowadzenia działalności gospodarczej przez Wykonawcę albo wykreślenie Wykonawcy jako przedsiębiorcy z CEIDG,</w:t>
      </w:r>
    </w:p>
    <w:p w14:paraId="17D53C2A" w14:textId="77777777" w:rsidR="00475F25" w:rsidRPr="00475F25" w:rsidRDefault="00475F25" w:rsidP="00CF70C7">
      <w:pPr>
        <w:widowControl/>
        <w:numPr>
          <w:ilvl w:val="1"/>
          <w:numId w:val="110"/>
        </w:numPr>
        <w:tabs>
          <w:tab w:val="left" w:pos="1134"/>
        </w:tabs>
        <w:suppressAutoHyphens w:val="0"/>
        <w:spacing w:line="252" w:lineRule="auto"/>
        <w:ind w:left="1080"/>
        <w:contextualSpacing/>
        <w:jc w:val="both"/>
        <w:outlineLvl w:val="0"/>
        <w:rPr>
          <w:lang w:val="x-none" w:eastAsia="en-US"/>
        </w:rPr>
      </w:pPr>
      <w:r w:rsidRPr="00475F25">
        <w:rPr>
          <w:lang w:val="x-none" w:eastAsia="en-US"/>
        </w:rPr>
        <w:t>został wydany nakaz zajęcia majątku Wykonawcy,</w:t>
      </w:r>
    </w:p>
    <w:p w14:paraId="6A71DCDD" w14:textId="77777777" w:rsidR="00475F25" w:rsidRPr="00475F25" w:rsidRDefault="00475F25" w:rsidP="00CF70C7">
      <w:pPr>
        <w:widowControl/>
        <w:numPr>
          <w:ilvl w:val="1"/>
          <w:numId w:val="110"/>
        </w:numPr>
        <w:tabs>
          <w:tab w:val="left" w:pos="1134"/>
        </w:tabs>
        <w:suppressAutoHyphens w:val="0"/>
        <w:spacing w:line="252" w:lineRule="auto"/>
        <w:ind w:left="1134" w:hanging="424"/>
        <w:contextualSpacing/>
        <w:jc w:val="both"/>
        <w:outlineLvl w:val="0"/>
        <w:rPr>
          <w:lang w:val="x-none" w:eastAsia="en-US"/>
        </w:rPr>
      </w:pPr>
      <w:r w:rsidRPr="00475F25">
        <w:rPr>
          <w:lang w:val="x-none" w:eastAsia="en-US"/>
        </w:rPr>
        <w:t>Wykonawca utraci płynność finansową, w szczególności dojdzie do zajęć komorniczych lub zajęć innych uprawnionych organów o łącznej wartości przekraczającej 200 000,00 PLN (słownie: dwieście tysięcy złotych);</w:t>
      </w:r>
    </w:p>
    <w:p w14:paraId="2D3300AC" w14:textId="77777777" w:rsidR="00475F25" w:rsidRPr="00475F25" w:rsidRDefault="00475F25" w:rsidP="00CF70C7">
      <w:pPr>
        <w:widowControl/>
        <w:numPr>
          <w:ilvl w:val="1"/>
          <w:numId w:val="110"/>
        </w:numPr>
        <w:tabs>
          <w:tab w:val="left" w:pos="1134"/>
        </w:tabs>
        <w:suppressAutoHyphens w:val="0"/>
        <w:spacing w:line="252" w:lineRule="auto"/>
        <w:ind w:left="1134" w:hanging="424"/>
        <w:contextualSpacing/>
        <w:jc w:val="both"/>
        <w:outlineLvl w:val="0"/>
        <w:rPr>
          <w:lang w:val="x-none" w:eastAsia="en-US"/>
        </w:rPr>
      </w:pPr>
      <w:r w:rsidRPr="00475F25">
        <w:rPr>
          <w:lang w:val="x-none" w:eastAsia="en-US"/>
        </w:rPr>
        <w:t>Wykonawca zaniecha realizacji przedmiotu umowy tj. w sposób nieprzerwany nie będzie go realizować przez okres 7 dni,</w:t>
      </w:r>
    </w:p>
    <w:p w14:paraId="18ADA007" w14:textId="77777777" w:rsidR="00475F25" w:rsidRPr="00475F25" w:rsidRDefault="00475F25" w:rsidP="00CF70C7">
      <w:pPr>
        <w:widowControl/>
        <w:numPr>
          <w:ilvl w:val="1"/>
          <w:numId w:val="110"/>
        </w:numPr>
        <w:tabs>
          <w:tab w:val="left" w:pos="1134"/>
        </w:tabs>
        <w:suppressAutoHyphens w:val="0"/>
        <w:spacing w:line="252" w:lineRule="auto"/>
        <w:ind w:left="1134" w:hanging="424"/>
        <w:contextualSpacing/>
        <w:jc w:val="both"/>
        <w:outlineLvl w:val="0"/>
        <w:rPr>
          <w:lang w:val="x-none" w:eastAsia="en-US"/>
        </w:rPr>
      </w:pPr>
      <w:r w:rsidRPr="00475F25">
        <w:rPr>
          <w:lang w:val="x-none" w:eastAsia="en-US"/>
        </w:rPr>
        <w:t>oferowane Oprogramowanie nie spełnia warunków koniecznych i zadeklarowanych wymagań technicznych określonych w SWZ, Załączniku A do SWZ lub ofercie Wykonawcy i po bezskutecznym upływie terminu wyznaczonego przez Zamawiającego na prawidłowe wykonanie umowy.</w:t>
      </w:r>
    </w:p>
    <w:p w14:paraId="57E0E257"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Zamawiającemu przysługuje także prawo odstąpienia od niniejszej umowy w terminie 12 miesięcy liczonym od dnia, w którym Zamawiający dowiedział się o istnieniu wady prawnej Systemu, a jeżeli dowiedział się on o istnieniu wady dopiero na skutek powództwa osoby trzeciej – od dnia, w którym orzeczenie wydane w sporze z osobą trzecią stało się prawomocne.</w:t>
      </w:r>
    </w:p>
    <w:p w14:paraId="69580D7A" w14:textId="05A559FE" w:rsidR="00475F25" w:rsidRPr="00475F25" w:rsidRDefault="00475F25" w:rsidP="00CF70C7">
      <w:pPr>
        <w:widowControl/>
        <w:numPr>
          <w:ilvl w:val="2"/>
          <w:numId w:val="109"/>
        </w:numPr>
        <w:suppressAutoHyphens w:val="0"/>
        <w:spacing w:line="252" w:lineRule="auto"/>
        <w:contextualSpacing/>
        <w:jc w:val="both"/>
        <w:outlineLvl w:val="0"/>
        <w:rPr>
          <w:shd w:val="clear" w:color="auto" w:fill="FFFFFF"/>
          <w:lang w:val="x-none" w:eastAsia="en-US"/>
        </w:rPr>
      </w:pPr>
      <w:r w:rsidRPr="00475F25">
        <w:rPr>
          <w:lang w:val="x-none" w:eastAsia="en-US"/>
        </w:rPr>
        <w:t>Zamawiający</w:t>
      </w:r>
      <w:r w:rsidRPr="00475F25">
        <w:rPr>
          <w:shd w:val="clear" w:color="auto" w:fill="FFFFFF"/>
          <w:lang w:val="x-none" w:eastAsia="en-US"/>
        </w:rPr>
        <w:t xml:space="preserve">, niezależnie postanowień ust. 2 powyżej, </w:t>
      </w:r>
      <w:r w:rsidR="00105620">
        <w:rPr>
          <w:shd w:val="clear" w:color="auto" w:fill="FFFFFF"/>
          <w:lang w:eastAsia="en-US"/>
        </w:rPr>
        <w:t xml:space="preserve">może odstąpić od umowy </w:t>
      </w:r>
      <w:r w:rsidRPr="00475F25">
        <w:rPr>
          <w:shd w:val="clear" w:color="auto" w:fill="FFFFFF"/>
          <w:lang w:val="x-none" w:eastAsia="en-US"/>
        </w:rPr>
        <w:t xml:space="preserve">w razie wystąpienia poniżej wskazanych </w:t>
      </w:r>
      <w:r w:rsidRPr="00475F25">
        <w:rPr>
          <w:lang w:val="x-none" w:eastAsia="en-US"/>
        </w:rPr>
        <w:t>okoliczności</w:t>
      </w:r>
      <w:r w:rsidRPr="00475F25">
        <w:rPr>
          <w:shd w:val="clear" w:color="auto" w:fill="FFFFFF"/>
          <w:lang w:val="x-none" w:eastAsia="en-US"/>
        </w:rPr>
        <w:t>:</w:t>
      </w:r>
    </w:p>
    <w:p w14:paraId="7209F468" w14:textId="77777777" w:rsidR="00475F25" w:rsidRPr="00475F25" w:rsidRDefault="00475F25" w:rsidP="00CF70C7">
      <w:pPr>
        <w:widowControl/>
        <w:numPr>
          <w:ilvl w:val="2"/>
          <w:numId w:val="111"/>
        </w:numPr>
        <w:tabs>
          <w:tab w:val="left" w:pos="1134"/>
        </w:tabs>
        <w:suppressAutoHyphens w:val="0"/>
        <w:ind w:left="1134" w:hanging="425"/>
        <w:jc w:val="both"/>
      </w:pPr>
      <w:r w:rsidRPr="00475F25">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2F239FD" w14:textId="77777777" w:rsidR="00475F25" w:rsidRPr="00475F25" w:rsidRDefault="00475F25" w:rsidP="00CF70C7">
      <w:pPr>
        <w:widowControl/>
        <w:numPr>
          <w:ilvl w:val="2"/>
          <w:numId w:val="111"/>
        </w:numPr>
        <w:tabs>
          <w:tab w:val="left" w:pos="1134"/>
        </w:tabs>
        <w:suppressAutoHyphens w:val="0"/>
        <w:ind w:left="1276" w:hanging="567"/>
        <w:jc w:val="both"/>
      </w:pPr>
      <w:r w:rsidRPr="00475F25">
        <w:t>gdy dokonano zmiany umowy z naruszeniem art. 454 i art. 455 PZP,</w:t>
      </w:r>
    </w:p>
    <w:p w14:paraId="21A74A4C" w14:textId="77777777" w:rsidR="00475F25" w:rsidRPr="00475F25" w:rsidRDefault="00475F25" w:rsidP="00CF70C7">
      <w:pPr>
        <w:widowControl/>
        <w:numPr>
          <w:ilvl w:val="2"/>
          <w:numId w:val="111"/>
        </w:numPr>
        <w:tabs>
          <w:tab w:val="left" w:pos="1134"/>
        </w:tabs>
        <w:suppressAutoHyphens w:val="0"/>
        <w:ind w:left="1134" w:hanging="425"/>
        <w:jc w:val="both"/>
      </w:pPr>
      <w:r w:rsidRPr="00475F25">
        <w:t>wykonawca w chwili zawarcia umowy podlegał wykluczeniu na podstawie art. 108 PZP,</w:t>
      </w:r>
    </w:p>
    <w:p w14:paraId="29D9FF9C" w14:textId="77777777" w:rsidR="00475F25" w:rsidRPr="00475F25" w:rsidRDefault="00475F25" w:rsidP="00CF70C7">
      <w:pPr>
        <w:widowControl/>
        <w:numPr>
          <w:ilvl w:val="2"/>
          <w:numId w:val="111"/>
        </w:numPr>
        <w:tabs>
          <w:tab w:val="left" w:pos="1134"/>
        </w:tabs>
        <w:suppressAutoHyphens w:val="0"/>
        <w:ind w:left="1134" w:hanging="425"/>
        <w:jc w:val="both"/>
      </w:pPr>
      <w:r w:rsidRPr="00475F25">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2FBE6B" w14:textId="791DBF78"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bidi="pl-PL"/>
        </w:rPr>
        <w:t xml:space="preserve">W przypadkach odstąpienia od umowy przez Zamawiającego na podstawie ust. 3 powyżej, Wykonawca może żądać wyłącznie wynagrodzenia należnego z tytułu wykonania </w:t>
      </w:r>
      <w:r w:rsidR="001441D5">
        <w:rPr>
          <w:lang w:eastAsia="en-US" w:bidi="pl-PL"/>
        </w:rPr>
        <w:t xml:space="preserve">odebranej </w:t>
      </w:r>
      <w:r w:rsidRPr="00475F25">
        <w:rPr>
          <w:lang w:val="x-none" w:eastAsia="en-US" w:bidi="pl-PL"/>
        </w:rPr>
        <w:t xml:space="preserve">części </w:t>
      </w:r>
      <w:r w:rsidR="001441D5">
        <w:rPr>
          <w:lang w:eastAsia="en-US" w:bidi="pl-PL"/>
        </w:rPr>
        <w:t xml:space="preserve">przedmiotu </w:t>
      </w:r>
      <w:r w:rsidRPr="00475F25">
        <w:rPr>
          <w:lang w:val="x-none" w:eastAsia="en-US" w:bidi="pl-PL"/>
        </w:rPr>
        <w:t>umowy, do dnia otrzymania oświadczenia o odstąpieniu od umowy.</w:t>
      </w:r>
    </w:p>
    <w:p w14:paraId="61A8D1EE"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lastRenderedPageBreak/>
        <w:t>Wykonawcy nie przysługuje odszkodowanie za odstąpienie Zamawiającego od umowy na podstawie ust. 2 oraz 3, z powodu okoliczności leżących po stronie Wykonawcy.</w:t>
      </w:r>
    </w:p>
    <w:p w14:paraId="248A871B"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Oświadczenie woli o odstąpieniu od umowy powinno nastąpić na piśmie pod rygorem nieważności i zawierać uzasadnienie.</w:t>
      </w:r>
    </w:p>
    <w:p w14:paraId="716DE302" w14:textId="77777777" w:rsidR="00475F25" w:rsidRPr="00475F25" w:rsidRDefault="00475F25" w:rsidP="00CF70C7">
      <w:pPr>
        <w:widowControl/>
        <w:numPr>
          <w:ilvl w:val="2"/>
          <w:numId w:val="109"/>
        </w:numPr>
        <w:suppressAutoHyphens w:val="0"/>
        <w:spacing w:after="160" w:line="252" w:lineRule="auto"/>
        <w:contextualSpacing/>
        <w:jc w:val="both"/>
        <w:rPr>
          <w:lang w:val="x-none" w:eastAsia="en-US"/>
        </w:rPr>
      </w:pPr>
      <w:r w:rsidRPr="00475F25">
        <w:rPr>
          <w:lang w:val="x-none" w:eastAsia="en-US"/>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FAAB984" w14:textId="77777777" w:rsidR="00475F25" w:rsidRPr="00475F25" w:rsidRDefault="00475F25" w:rsidP="00CF70C7">
      <w:pPr>
        <w:widowControl/>
        <w:numPr>
          <w:ilvl w:val="2"/>
          <w:numId w:val="109"/>
        </w:numPr>
        <w:suppressAutoHyphens w:val="0"/>
        <w:spacing w:after="160" w:line="252" w:lineRule="auto"/>
        <w:contextualSpacing/>
        <w:jc w:val="both"/>
        <w:rPr>
          <w:lang w:val="x-none" w:eastAsia="en-US"/>
        </w:rPr>
      </w:pPr>
      <w:r w:rsidRPr="00475F25">
        <w:rPr>
          <w:lang w:val="x-none" w:eastAsia="en-US"/>
        </w:rPr>
        <w:t>W przypadku odstąpienia od umowy Wykonawca jest zobowiązany do wstrzymania się od wszelkiej czynności wykonywanych w ramach realizacji przedmiotu umowy i protokolarnie zdać zakres przedmiotu zamówienia przez niego zrealizowany do dnia odstąpienia od umowy.</w:t>
      </w:r>
    </w:p>
    <w:p w14:paraId="739BC51B"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Odstąpienie od umowy nie wpływa na istnienie i skuteczność roszczeń o zapłatę kar umownych.</w:t>
      </w:r>
    </w:p>
    <w:p w14:paraId="39E599F1" w14:textId="77777777" w:rsidR="00475F25" w:rsidRPr="00475F25" w:rsidRDefault="00475F25" w:rsidP="00475F25">
      <w:pPr>
        <w:widowControl/>
        <w:suppressAutoHyphens w:val="0"/>
        <w:ind w:left="360"/>
        <w:jc w:val="both"/>
      </w:pPr>
      <w:r w:rsidRPr="00475F25">
        <w:t>.</w:t>
      </w:r>
    </w:p>
    <w:p w14:paraId="384F7337" w14:textId="77777777" w:rsidR="00475F25" w:rsidRPr="00475F25" w:rsidRDefault="00475F25" w:rsidP="00475F25">
      <w:pPr>
        <w:widowControl/>
        <w:suppressAutoHyphens w:val="0"/>
        <w:ind w:left="540"/>
        <w:rPr>
          <w:b/>
          <w:bCs/>
          <w:color w:val="000000"/>
        </w:rPr>
      </w:pPr>
      <w:r w:rsidRPr="00475F25">
        <w:rPr>
          <w:b/>
          <w:bCs/>
          <w:color w:val="000000"/>
        </w:rPr>
        <w:t>§ 8 Siła wyższa</w:t>
      </w:r>
    </w:p>
    <w:p w14:paraId="5B03D574" w14:textId="345F7BF7" w:rsidR="00475F25" w:rsidRPr="00475F25" w:rsidRDefault="00475F25" w:rsidP="00CF70C7">
      <w:pPr>
        <w:widowControl/>
        <w:numPr>
          <w:ilvl w:val="3"/>
          <w:numId w:val="109"/>
        </w:numPr>
        <w:suppressAutoHyphens w:val="0"/>
        <w:spacing w:line="252" w:lineRule="auto"/>
        <w:contextualSpacing/>
        <w:jc w:val="both"/>
        <w:outlineLvl w:val="0"/>
        <w:rPr>
          <w:rFonts w:eastAsia="Calibri"/>
          <w:lang w:eastAsia="en-US"/>
        </w:rPr>
      </w:pPr>
      <w:r w:rsidRPr="00475F25">
        <w:rPr>
          <w:rFonts w:eastAsia="Calibri"/>
          <w:lang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3D20A021" w14:textId="77777777" w:rsidR="00475F25" w:rsidRPr="00475F25" w:rsidRDefault="00475F25" w:rsidP="00CF70C7">
      <w:pPr>
        <w:widowControl/>
        <w:numPr>
          <w:ilvl w:val="3"/>
          <w:numId w:val="109"/>
        </w:numPr>
        <w:suppressAutoHyphens w:val="0"/>
        <w:spacing w:line="252" w:lineRule="auto"/>
        <w:contextualSpacing/>
        <w:jc w:val="both"/>
        <w:outlineLvl w:val="0"/>
        <w:rPr>
          <w:rFonts w:eastAsia="Calibri"/>
          <w:lang w:eastAsia="en-US"/>
        </w:rPr>
      </w:pPr>
      <w:r w:rsidRPr="00475F25">
        <w:rPr>
          <w:rFonts w:eastAsia="Calibri"/>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7ABD56D" w14:textId="77777777" w:rsidR="00475F25" w:rsidRPr="00475F25" w:rsidRDefault="00475F25" w:rsidP="00CF70C7">
      <w:pPr>
        <w:widowControl/>
        <w:numPr>
          <w:ilvl w:val="3"/>
          <w:numId w:val="109"/>
        </w:numPr>
        <w:suppressAutoHyphens w:val="0"/>
        <w:spacing w:line="252" w:lineRule="auto"/>
        <w:contextualSpacing/>
        <w:jc w:val="both"/>
        <w:outlineLvl w:val="0"/>
        <w:rPr>
          <w:rFonts w:eastAsia="Calibri"/>
          <w:lang w:eastAsia="en-US"/>
        </w:rPr>
      </w:pPr>
      <w:r w:rsidRPr="00475F25">
        <w:rPr>
          <w:rFonts w:eastAsia="Calibri"/>
          <w:lang w:eastAsia="en-US"/>
        </w:rPr>
        <w:t>Bieg terminów określonych w niniejszej umowie ulega zawieszeniu przez czas trwania przeszkody spowodowanej „siłą wyższą”.</w:t>
      </w:r>
    </w:p>
    <w:p w14:paraId="06277C5C" w14:textId="77777777" w:rsidR="00475F25" w:rsidRPr="00475F25" w:rsidRDefault="00475F25" w:rsidP="00475F25">
      <w:pPr>
        <w:widowControl/>
        <w:suppressAutoHyphens w:val="0"/>
        <w:ind w:left="540"/>
        <w:rPr>
          <w:b/>
          <w:bCs/>
          <w:color w:val="000000"/>
        </w:rPr>
      </w:pPr>
    </w:p>
    <w:p w14:paraId="33DA8D05" w14:textId="77777777" w:rsidR="00475F25" w:rsidRPr="00475F25" w:rsidRDefault="00475F25" w:rsidP="00475F25">
      <w:pPr>
        <w:widowControl/>
        <w:suppressAutoHyphens w:val="0"/>
        <w:ind w:left="540"/>
        <w:rPr>
          <w:b/>
          <w:bCs/>
          <w:color w:val="000000"/>
        </w:rPr>
      </w:pPr>
      <w:r w:rsidRPr="00475F25">
        <w:rPr>
          <w:b/>
          <w:bCs/>
          <w:color w:val="000000"/>
        </w:rPr>
        <w:t>§ 9 Zmiana umowy</w:t>
      </w:r>
    </w:p>
    <w:p w14:paraId="6260CA1D" w14:textId="77777777" w:rsidR="00475F25" w:rsidRPr="00475F25" w:rsidRDefault="00475F25" w:rsidP="00CF70C7">
      <w:pPr>
        <w:widowControl/>
        <w:numPr>
          <w:ilvl w:val="0"/>
          <w:numId w:val="112"/>
        </w:numPr>
        <w:tabs>
          <w:tab w:val="left" w:pos="851"/>
        </w:tabs>
        <w:suppressAutoHyphens w:val="0"/>
        <w:ind w:left="284" w:hanging="284"/>
        <w:jc w:val="both"/>
      </w:pPr>
      <w:r w:rsidRPr="00475F25">
        <w:t>Strony przewidują możliwość istotnej zmiany umowy bez obowiązku przeprowadzenia nowego postepowania poprzez zawarcie pisemnego aneksu pod rygorem nieważności, przy zachowaniu ryczałtowego charakteru ceny umowy. w razie zaistnienia okoliczności wskazanych w treści art. 455 ust. 1 pkt 2 – 4 oraz art. 455 ust. 2 ustawy PZP oraz w następujących przypadkach:</w:t>
      </w:r>
    </w:p>
    <w:p w14:paraId="36369772" w14:textId="77777777" w:rsidR="00475F25" w:rsidRPr="00475F25" w:rsidRDefault="00475F25" w:rsidP="00CF70C7">
      <w:pPr>
        <w:widowControl/>
        <w:numPr>
          <w:ilvl w:val="0"/>
          <w:numId w:val="91"/>
        </w:numPr>
        <w:suppressAutoHyphens w:val="0"/>
        <w:ind w:left="851" w:hanging="425"/>
        <w:contextualSpacing/>
        <w:jc w:val="both"/>
      </w:pPr>
      <w:r w:rsidRPr="00475F25">
        <w:t xml:space="preserve">zmiany terminu realizacji zamówienia poprzez jego przedłużenie ze względu na przyczyny leżące po stronie Zamawiającego dotyczące np. braku </w:t>
      </w:r>
      <w:r w:rsidRPr="00475F25">
        <w:lastRenderedPageBreak/>
        <w:t>przygotowania/przekazania materiału do realizacji oraz inne niezawinione przez Strony przyczyny spowodowane przez tzw. siłę wyższą w rozumieniu § 8 umowy,</w:t>
      </w:r>
    </w:p>
    <w:p w14:paraId="675CD33E"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zmiany terminu realizacji zamówienia, poprzez jego skrócenie w przypadku zgodnej woli Stron,</w:t>
      </w:r>
    </w:p>
    <w:p w14:paraId="6F20E1C3"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aktualizacji rozwiązań projektowych z uwagi na postęp technologiczny lub zmiany obowiązujących przepisów,</w:t>
      </w:r>
    </w:p>
    <w:p w14:paraId="5B81F9CA"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zmiany podwykonawcy ze względów losowych lub innych korzystnych dla Zamawiającego, w przypadku zadeklarowania przez Wykonawcę realizacji zamówienia przy pomocy podwykonawców, z uwzględnieniem postanowień § 1 ust. 10,</w:t>
      </w:r>
    </w:p>
    <w:p w14:paraId="24588F47"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zmiany przepisów prawa dotyczących zasad i sposobu przetwarzania danych osobowych, w szczególności w związku z wejściem w życie z dniem 25 maja 2018 r.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75F25">
        <w:rPr>
          <w:i/>
        </w:rPr>
        <w:t>Dz. Urz. UE. L 2016 Nr 119, str. 1</w:t>
      </w:r>
      <w:r w:rsidRPr="00475F25">
        <w:t>),</w:t>
      </w:r>
    </w:p>
    <w:p w14:paraId="747D68E9"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zmian wynagrodzenia na podstawie postanowień § 5 ust. 15-30.</w:t>
      </w:r>
    </w:p>
    <w:p w14:paraId="0A2EB5D9" w14:textId="77777777" w:rsidR="00475F25" w:rsidRPr="00475F25" w:rsidRDefault="00475F25" w:rsidP="00CF70C7">
      <w:pPr>
        <w:widowControl/>
        <w:numPr>
          <w:ilvl w:val="0"/>
          <w:numId w:val="112"/>
        </w:numPr>
        <w:tabs>
          <w:tab w:val="left" w:pos="426"/>
        </w:tabs>
        <w:suppressAutoHyphens w:val="0"/>
        <w:ind w:hanging="218"/>
        <w:contextualSpacing/>
        <w:jc w:val="both"/>
        <w:rPr>
          <w:lang w:val="x-none" w:eastAsia="en-US"/>
        </w:rPr>
      </w:pPr>
      <w:r w:rsidRPr="00475F25">
        <w:rPr>
          <w:lang w:val="x-none" w:eastAsia="en-US"/>
        </w:rPr>
        <w:t>Ponadto dopuszcza się zastąpienie dotychczasowego Wykonawcy niniejszej umowy przez inny podmiot spełniający warunki udziału w postępowaniu oraz niepodlegający wykluczeniu z postępowania na mocy art. 108 ust. 1 i art. 109 ust. 1 ustawy PZP, w razie, gdy nastąpiło połączenie, podział, przekształcenie, upadłość, restrukturyzacja, nabycie dotychczasowego Wykonawcy lub nabycie jego przedsiębiorstwa przez ww. podmiot.</w:t>
      </w:r>
    </w:p>
    <w:p w14:paraId="3D02FB68" w14:textId="77777777" w:rsidR="00475F25" w:rsidRPr="00475F25" w:rsidRDefault="00475F25" w:rsidP="00CF70C7">
      <w:pPr>
        <w:widowControl/>
        <w:numPr>
          <w:ilvl w:val="0"/>
          <w:numId w:val="112"/>
        </w:numPr>
        <w:tabs>
          <w:tab w:val="left" w:pos="426"/>
        </w:tabs>
        <w:suppressAutoHyphens w:val="0"/>
        <w:ind w:hanging="218"/>
        <w:jc w:val="both"/>
        <w:rPr>
          <w:rFonts w:eastAsia="Calibri"/>
        </w:rPr>
      </w:pPr>
      <w:r w:rsidRPr="00475F25">
        <w:rPr>
          <w:rFonts w:eastAsia="Calibri"/>
        </w:rPr>
        <w:t>Strony umowy mogą dokonywać zmian umowy, które nie są istotne w rozumieniu art. 454 ust. 2 ustawy PZP, poprzez zawarcie pisemnego aneksu pod rygorem nieważności.</w:t>
      </w:r>
    </w:p>
    <w:p w14:paraId="367399C0" w14:textId="77777777" w:rsidR="00475F25" w:rsidRPr="00475F25" w:rsidRDefault="00475F25" w:rsidP="00CF70C7">
      <w:pPr>
        <w:widowControl/>
        <w:numPr>
          <w:ilvl w:val="0"/>
          <w:numId w:val="112"/>
        </w:numPr>
        <w:tabs>
          <w:tab w:val="left" w:pos="426"/>
        </w:tabs>
        <w:suppressAutoHyphens w:val="0"/>
        <w:ind w:hanging="218"/>
        <w:jc w:val="both"/>
      </w:pPr>
      <w:r w:rsidRPr="00475F25">
        <w:rPr>
          <w:rFonts w:eastAsia="Calibri"/>
        </w:rPr>
        <w:t xml:space="preserve">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w:t>
      </w:r>
    </w:p>
    <w:p w14:paraId="0BDE33D8" w14:textId="77777777" w:rsidR="00475F25" w:rsidRPr="00475F25" w:rsidRDefault="00475F25" w:rsidP="00CF70C7">
      <w:pPr>
        <w:widowControl/>
        <w:numPr>
          <w:ilvl w:val="0"/>
          <w:numId w:val="112"/>
        </w:numPr>
        <w:tabs>
          <w:tab w:val="left" w:pos="426"/>
        </w:tabs>
        <w:suppressAutoHyphens w:val="0"/>
        <w:ind w:hanging="218"/>
        <w:jc w:val="both"/>
      </w:pPr>
      <w:r w:rsidRPr="00475F25">
        <w:t>Żadna ze Stron nie jest uprawniona do przeniesienia swoich praw i zobowiązań z tytułu niniejszej umowy bez uzyskania pisemnej zgody drugiej Strony.</w:t>
      </w:r>
    </w:p>
    <w:p w14:paraId="667797D2" w14:textId="77777777" w:rsidR="00475F25" w:rsidRPr="00475F25" w:rsidRDefault="00475F25" w:rsidP="00CF70C7">
      <w:pPr>
        <w:widowControl/>
        <w:numPr>
          <w:ilvl w:val="0"/>
          <w:numId w:val="112"/>
        </w:numPr>
        <w:tabs>
          <w:tab w:val="left" w:pos="426"/>
        </w:tabs>
        <w:suppressAutoHyphens w:val="0"/>
        <w:ind w:hanging="218"/>
        <w:jc w:val="both"/>
      </w:pPr>
      <w:r w:rsidRPr="00475F25">
        <w:t>Wykonawca zobowiązany jest do uzyskania pisemnej zgody Zamawiającego na przeniesienie praw i obowiązków z niniejszej umowy także w przypadku zmiany formy prawnej Wykonawcy</w:t>
      </w:r>
    </w:p>
    <w:p w14:paraId="15082F87" w14:textId="77777777" w:rsidR="00475F25" w:rsidRPr="00475F25" w:rsidRDefault="00475F25" w:rsidP="00CF70C7">
      <w:pPr>
        <w:widowControl/>
        <w:numPr>
          <w:ilvl w:val="0"/>
          <w:numId w:val="112"/>
        </w:numPr>
        <w:suppressAutoHyphens w:val="0"/>
        <w:jc w:val="both"/>
      </w:pPr>
      <w:r w:rsidRPr="00475F25">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6141885" w14:textId="77777777" w:rsidR="00475F25" w:rsidRPr="00475F25" w:rsidRDefault="00475F25" w:rsidP="00475F25">
      <w:pPr>
        <w:ind w:left="540"/>
        <w:rPr>
          <w:b/>
          <w:bCs/>
          <w:color w:val="000000"/>
        </w:rPr>
      </w:pPr>
    </w:p>
    <w:p w14:paraId="2EDA1967" w14:textId="77777777" w:rsidR="00475F25" w:rsidRPr="00475F25" w:rsidRDefault="00475F25" w:rsidP="00475F25">
      <w:pPr>
        <w:widowControl/>
        <w:suppressAutoHyphens w:val="0"/>
        <w:ind w:left="360"/>
        <w:contextualSpacing/>
        <w:rPr>
          <w:b/>
          <w:bCs/>
          <w:color w:val="000000"/>
          <w:lang w:val="x-none" w:eastAsia="en-US"/>
        </w:rPr>
      </w:pPr>
    </w:p>
    <w:p w14:paraId="000D3FFD" w14:textId="56A0BC8F" w:rsidR="00475F25" w:rsidRPr="00475F25" w:rsidRDefault="00475F25" w:rsidP="00475F25">
      <w:pPr>
        <w:ind w:left="284"/>
        <w:outlineLvl w:val="0"/>
        <w:rPr>
          <w:b/>
          <w:bCs/>
        </w:rPr>
      </w:pPr>
      <w:r w:rsidRPr="00475F25">
        <w:rPr>
          <w:b/>
          <w:bCs/>
        </w:rPr>
        <w:lastRenderedPageBreak/>
        <w:t xml:space="preserve">§ </w:t>
      </w:r>
      <w:r w:rsidR="003326C6">
        <w:rPr>
          <w:b/>
          <w:bCs/>
        </w:rPr>
        <w:t>10</w:t>
      </w:r>
      <w:r w:rsidRPr="00475F25">
        <w:rPr>
          <w:b/>
          <w:bCs/>
        </w:rPr>
        <w:t xml:space="preserve"> Zasady poufności</w:t>
      </w:r>
    </w:p>
    <w:p w14:paraId="175C8FE6" w14:textId="77777777" w:rsidR="00475F25" w:rsidRPr="00475F25" w:rsidRDefault="00475F25" w:rsidP="00CF70C7">
      <w:pPr>
        <w:widowControl/>
        <w:numPr>
          <w:ilvl w:val="5"/>
          <w:numId w:val="109"/>
        </w:numPr>
        <w:suppressAutoHyphens w:val="0"/>
        <w:spacing w:line="252" w:lineRule="auto"/>
        <w:contextualSpacing/>
        <w:jc w:val="both"/>
        <w:outlineLvl w:val="0"/>
        <w:rPr>
          <w:lang w:val="x-none" w:eastAsia="en-US"/>
        </w:rPr>
      </w:pPr>
      <w:r w:rsidRPr="00475F25">
        <w:rPr>
          <w:lang w:val="x-none" w:eastAsia="en-US"/>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55092CDE" w14:textId="77777777" w:rsidR="00475F25" w:rsidRPr="00475F25" w:rsidRDefault="00475F25" w:rsidP="00CF70C7">
      <w:pPr>
        <w:widowControl/>
        <w:numPr>
          <w:ilvl w:val="5"/>
          <w:numId w:val="109"/>
        </w:numPr>
        <w:suppressAutoHyphens w:val="0"/>
        <w:spacing w:line="252" w:lineRule="auto"/>
        <w:contextualSpacing/>
        <w:jc w:val="both"/>
        <w:outlineLvl w:val="0"/>
        <w:rPr>
          <w:lang w:val="x-none" w:eastAsia="en-US"/>
        </w:rPr>
      </w:pPr>
      <w:r w:rsidRPr="00475F25">
        <w:rPr>
          <w:lang w:val="x-none" w:eastAsia="en-US"/>
        </w:rPr>
        <w:t>Zakazu, o którym mowa w ust. 1, nie stosuje się do informacji:</w:t>
      </w:r>
    </w:p>
    <w:p w14:paraId="5C0B1EA0" w14:textId="77777777" w:rsidR="00475F25" w:rsidRPr="00475F25" w:rsidRDefault="00475F25" w:rsidP="00CF70C7">
      <w:pPr>
        <w:widowControl/>
        <w:numPr>
          <w:ilvl w:val="0"/>
          <w:numId w:val="113"/>
        </w:numPr>
        <w:tabs>
          <w:tab w:val="left" w:pos="993"/>
        </w:tabs>
        <w:suppressAutoHyphens w:val="0"/>
        <w:spacing w:line="252" w:lineRule="auto"/>
        <w:contextualSpacing/>
        <w:jc w:val="both"/>
        <w:outlineLvl w:val="0"/>
        <w:rPr>
          <w:lang w:val="x-none" w:eastAsia="en-US"/>
        </w:rPr>
      </w:pPr>
      <w:r w:rsidRPr="00475F25">
        <w:rPr>
          <w:lang w:val="x-none" w:eastAsia="en-US"/>
        </w:rPr>
        <w:t>podlegających ujawnieniu organowi państwowemu, właściwemu sądowi lub innemu podmiotowi zgodnie z powszechnie obowiązującymi przepisami prawa;</w:t>
      </w:r>
    </w:p>
    <w:p w14:paraId="31A2CFEB" w14:textId="77777777" w:rsidR="00475F25" w:rsidRPr="00475F25" w:rsidRDefault="00475F25" w:rsidP="00CF70C7">
      <w:pPr>
        <w:widowControl/>
        <w:numPr>
          <w:ilvl w:val="0"/>
          <w:numId w:val="113"/>
        </w:numPr>
        <w:tabs>
          <w:tab w:val="left" w:pos="993"/>
        </w:tabs>
        <w:suppressAutoHyphens w:val="0"/>
        <w:spacing w:line="252" w:lineRule="auto"/>
        <w:contextualSpacing/>
        <w:jc w:val="both"/>
        <w:outlineLvl w:val="0"/>
        <w:rPr>
          <w:lang w:val="x-none" w:eastAsia="en-US"/>
        </w:rPr>
      </w:pPr>
      <w:r w:rsidRPr="00475F25">
        <w:rPr>
          <w:lang w:val="x-none" w:eastAsia="en-US"/>
        </w:rPr>
        <w:t>uzgodnionych na piśmie pomiędzy Stronami jako podlegające ujawnieniu.</w:t>
      </w:r>
    </w:p>
    <w:p w14:paraId="4E0F4482" w14:textId="77777777" w:rsidR="00475F25" w:rsidRPr="00475F25" w:rsidRDefault="00475F25" w:rsidP="00CF70C7">
      <w:pPr>
        <w:widowControl/>
        <w:numPr>
          <w:ilvl w:val="3"/>
          <w:numId w:val="109"/>
        </w:numPr>
        <w:suppressAutoHyphens w:val="0"/>
        <w:spacing w:line="252" w:lineRule="auto"/>
        <w:contextualSpacing/>
        <w:jc w:val="both"/>
        <w:outlineLvl w:val="0"/>
        <w:rPr>
          <w:lang w:val="x-none" w:eastAsia="en-US"/>
        </w:rPr>
      </w:pPr>
      <w:r w:rsidRPr="00475F25">
        <w:rPr>
          <w:lang w:val="x-none" w:eastAsia="en-US"/>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3AC41CC6" w14:textId="77777777" w:rsidR="00475F25" w:rsidRPr="00475F25" w:rsidRDefault="00475F25" w:rsidP="00CF70C7">
      <w:pPr>
        <w:widowControl/>
        <w:numPr>
          <w:ilvl w:val="3"/>
          <w:numId w:val="109"/>
        </w:numPr>
        <w:suppressAutoHyphens w:val="0"/>
        <w:spacing w:line="252" w:lineRule="auto"/>
        <w:contextualSpacing/>
        <w:jc w:val="both"/>
        <w:outlineLvl w:val="0"/>
        <w:rPr>
          <w:lang w:val="x-none" w:eastAsia="en-US"/>
        </w:rPr>
      </w:pPr>
      <w:r w:rsidRPr="00475F25">
        <w:rPr>
          <w:lang w:val="x-none" w:eastAsia="en-US"/>
        </w:rPr>
        <w:t>Strony mają zakaz udostępniania zgromadzonych Informacji Poufnych drugiej Strony lub danych osobowych uczestników zajęć jakimkolwiek osobom trzecim, chyba że uzyskają na to pisemną zgodę drugiej Strony, z zastrzeżeniem ust. 2.1 powyżej.</w:t>
      </w:r>
    </w:p>
    <w:p w14:paraId="1090A0D7" w14:textId="77777777" w:rsidR="00475F25" w:rsidRPr="00475F25" w:rsidRDefault="00475F25" w:rsidP="00475F25">
      <w:pPr>
        <w:ind w:left="284"/>
        <w:outlineLvl w:val="0"/>
      </w:pPr>
    </w:p>
    <w:p w14:paraId="17770178" w14:textId="598D7632" w:rsidR="00475F25" w:rsidRPr="00475F25" w:rsidRDefault="00475F25" w:rsidP="00475F25">
      <w:pPr>
        <w:ind w:left="284"/>
        <w:outlineLvl w:val="0"/>
        <w:rPr>
          <w:b/>
          <w:bCs/>
        </w:rPr>
      </w:pPr>
      <w:r w:rsidRPr="00475F25">
        <w:rPr>
          <w:b/>
          <w:bCs/>
        </w:rPr>
        <w:t xml:space="preserve">§ </w:t>
      </w:r>
      <w:r w:rsidR="003326C6">
        <w:rPr>
          <w:b/>
          <w:bCs/>
        </w:rPr>
        <w:t>11</w:t>
      </w:r>
      <w:r w:rsidRPr="00475F25">
        <w:rPr>
          <w:b/>
          <w:bCs/>
        </w:rPr>
        <w:t xml:space="preserve"> Postanowienia końcowe</w:t>
      </w:r>
    </w:p>
    <w:p w14:paraId="308F24E4" w14:textId="77777777" w:rsidR="003326C6" w:rsidRDefault="00475F25" w:rsidP="00CF70C7">
      <w:pPr>
        <w:widowControl/>
        <w:numPr>
          <w:ilvl w:val="4"/>
          <w:numId w:val="109"/>
        </w:numPr>
        <w:tabs>
          <w:tab w:val="num" w:pos="426"/>
        </w:tabs>
        <w:suppressAutoHyphens w:val="0"/>
        <w:spacing w:line="252" w:lineRule="auto"/>
        <w:ind w:left="426" w:hanging="426"/>
        <w:contextualSpacing/>
        <w:jc w:val="both"/>
        <w:outlineLvl w:val="0"/>
        <w:rPr>
          <w:lang w:val="x-none" w:eastAsia="en-US"/>
        </w:rPr>
      </w:pPr>
      <w:r w:rsidRPr="00475F25">
        <w:rPr>
          <w:lang w:val="x-none" w:eastAsia="en-US"/>
        </w:rPr>
        <w:t>Wszelkie oświadczenia Stron umowy będą składane w formie pisemnej pod rygorem nieważności listem poleconym lub za potwierdzeniem ich złożenia.</w:t>
      </w:r>
    </w:p>
    <w:p w14:paraId="409113A0" w14:textId="77777777" w:rsidR="003326C6" w:rsidRDefault="00475F25" w:rsidP="00CF70C7">
      <w:pPr>
        <w:widowControl/>
        <w:numPr>
          <w:ilvl w:val="4"/>
          <w:numId w:val="109"/>
        </w:numPr>
        <w:tabs>
          <w:tab w:val="num" w:pos="426"/>
        </w:tabs>
        <w:suppressAutoHyphens w:val="0"/>
        <w:spacing w:line="252" w:lineRule="auto"/>
        <w:ind w:left="426" w:hanging="426"/>
        <w:contextualSpacing/>
        <w:jc w:val="both"/>
        <w:outlineLvl w:val="0"/>
        <w:rPr>
          <w:lang w:val="x-none" w:eastAsia="en-US"/>
        </w:rPr>
      </w:pPr>
      <w:r w:rsidRPr="00475F25">
        <w:rPr>
          <w:lang w:val="x-none" w:eastAsia="en-US"/>
        </w:rPr>
        <w:t>Strony zobowiązują się do każdorazowego powiadamiania listem poleconym o zmianie adresu swojej siedziby, pod rygorem uznania za skutecznie doręczoną korespondencję wysłaną pod dotychczas znany adres.</w:t>
      </w:r>
    </w:p>
    <w:p w14:paraId="647C2387" w14:textId="385C99AD" w:rsidR="00475F25" w:rsidRPr="00475F25" w:rsidRDefault="00475F25" w:rsidP="00CF70C7">
      <w:pPr>
        <w:widowControl/>
        <w:numPr>
          <w:ilvl w:val="4"/>
          <w:numId w:val="109"/>
        </w:numPr>
        <w:tabs>
          <w:tab w:val="num" w:pos="426"/>
        </w:tabs>
        <w:suppressAutoHyphens w:val="0"/>
        <w:spacing w:line="252" w:lineRule="auto"/>
        <w:ind w:left="426" w:hanging="426"/>
        <w:contextualSpacing/>
        <w:jc w:val="both"/>
        <w:outlineLvl w:val="0"/>
        <w:rPr>
          <w:lang w:val="x-none" w:eastAsia="en-US"/>
        </w:rPr>
      </w:pPr>
      <w:r w:rsidRPr="00475F25">
        <w:rPr>
          <w:lang w:val="x-none" w:eastAsia="en-US"/>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9 ust. 1 lub 2 niniejszej umowy.</w:t>
      </w:r>
    </w:p>
    <w:p w14:paraId="096BD195" w14:textId="382316F9"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t>W sprawach nieuregulowanych niniejszą umową mają zastosowanie przepisy ustawy z dnia 11 września 2019 r. – Prawo zamówień publicznych (t. j. Dz. U. 202</w:t>
      </w:r>
      <w:r w:rsidR="00B96508">
        <w:rPr>
          <w:lang w:eastAsia="en-US"/>
        </w:rPr>
        <w:t>3</w:t>
      </w:r>
      <w:r w:rsidRPr="00475F25">
        <w:rPr>
          <w:lang w:val="x-none" w:eastAsia="en-US"/>
        </w:rPr>
        <w:t xml:space="preserve"> poz. </w:t>
      </w:r>
      <w:r w:rsidR="00B96508">
        <w:rPr>
          <w:lang w:eastAsia="en-US"/>
        </w:rPr>
        <w:t>1605</w:t>
      </w:r>
      <w:r w:rsidRPr="00475F25">
        <w:rPr>
          <w:lang w:val="x-none" w:eastAsia="en-US"/>
        </w:rPr>
        <w:t xml:space="preserve"> ze zm.), ustawy z dnia 20 lipca 2018 r. – Prawo szkolnictwie wyższym i nauce (t. j. Dz. U. 2022 poz. 574 ze zm.), ustawy z dnia 4 lutego 1994 r. o prawie autorskim i prawach pokrewnych (t. j. Dz. U. 2021 poz. 1062 ze zm.) oraz ustawy z dnia 23 kwietnia 1964 r. – Kodeks cywilny (t. j. Dz. U. 202</w:t>
      </w:r>
      <w:r w:rsidR="002E2C77">
        <w:rPr>
          <w:lang w:eastAsia="en-US"/>
        </w:rPr>
        <w:t>3</w:t>
      </w:r>
      <w:r w:rsidRPr="00475F25">
        <w:rPr>
          <w:lang w:val="x-none" w:eastAsia="en-US"/>
        </w:rPr>
        <w:t xml:space="preserve"> poz. </w:t>
      </w:r>
      <w:r w:rsidR="002E2C77">
        <w:rPr>
          <w:lang w:eastAsia="en-US"/>
        </w:rPr>
        <w:t>1610</w:t>
      </w:r>
      <w:r w:rsidRPr="00475F25">
        <w:rPr>
          <w:lang w:val="x-none" w:eastAsia="en-US"/>
        </w:rPr>
        <w:t xml:space="preserve"> ze zm.), jak również przepisy wewnętrzne Wykonawcy (np. Ogólne Warunki Umów, Regulaminy) w zakresie w jakim nie są one sprzeczne z postanowieniami niniejszego paragrafu umowy lub jej załącznikami.</w:t>
      </w:r>
    </w:p>
    <w:p w14:paraId="0853E4F3" w14:textId="77777777"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lastRenderedPageBreak/>
        <w:t>Wykonawcy nie przysługuje prawo przenoszenia wierzytelności wynikających z niniejszej umowy, bez uprzedniej pisemnej zgody Zamawiającego, pod rygorem nieważności.</w:t>
      </w:r>
    </w:p>
    <w:p w14:paraId="1582EB03" w14:textId="77777777"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t>Wszelkie zmiany lub uzupełnienia niniejszej umowy mogą nastąpić jedynie za zgodą obu Stron umowy w formie pisemnego aneksu pod rygorem nieważności.</w:t>
      </w:r>
    </w:p>
    <w:p w14:paraId="5A7E966C" w14:textId="05B93270"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bCs/>
          <w:lang w:val="x-none"/>
        </w:rPr>
        <w:t xml:space="preserve">W </w:t>
      </w:r>
      <w:r w:rsidRPr="00475F25">
        <w:rPr>
          <w:lang w:val="x-none"/>
        </w:rPr>
        <w:t xml:space="preserve">przypadku zaistnienia pomiędzy stronami sporu, wynikającego z umowy lub pozostającego w związku z umową, strony zobowiązują się do podjęcia próby jego rozwiązania w drodze mediacji a dopiero w przypadku braku zawarcia ugody przed </w:t>
      </w:r>
      <w:r w:rsidR="002E2C77">
        <w:t>mediatorem</w:t>
      </w:r>
      <w:r w:rsidRPr="00475F25">
        <w:rPr>
          <w:lang w:val="x-none"/>
        </w:rPr>
        <w:t>, spór będzie poddany rozstrzygnięciu przez sąd powszechny właściwy miejscowo dla siedziby Zamawiającego</w:t>
      </w:r>
      <w:r w:rsidRPr="00475F25">
        <w:rPr>
          <w:lang w:val="x-none" w:eastAsia="en-US"/>
        </w:rPr>
        <w:t>.</w:t>
      </w:r>
    </w:p>
    <w:p w14:paraId="455DA040" w14:textId="05BDA717"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bookmarkStart w:id="14" w:name="_Hlk157505718"/>
      <w:r w:rsidRPr="00475F25">
        <w:rPr>
          <w:lang w:val="x-none" w:eastAsia="en-US"/>
        </w:rPr>
        <w:t>Umowa niniejsza została sporządzona pisemnie na zasadach określonych w art. 78 i 78</w:t>
      </w:r>
      <w:r w:rsidRPr="00475F25">
        <w:rPr>
          <w:vertAlign w:val="superscript"/>
          <w:lang w:val="x-none" w:eastAsia="en-US"/>
        </w:rPr>
        <w:t>1</w:t>
      </w:r>
      <w:r w:rsidRPr="00475F25">
        <w:rPr>
          <w:lang w:val="x-none" w:eastAsia="en-US"/>
        </w:rPr>
        <w:t xml:space="preserve"> Kodeksu cywilnego, tj. opatrzona przez upoważnionych przedstawicieli obu Stron podpisami kwalifikowanymi lub podpisami własnoręcznymi w dwóch (2) jednobrzmiących egzemplarzach, po jednym (1) dla każdej ze Stron, z zastrzeżeniem ust. </w:t>
      </w:r>
      <w:r w:rsidR="00A66289">
        <w:rPr>
          <w:lang w:eastAsia="en-US"/>
        </w:rPr>
        <w:t>9</w:t>
      </w:r>
      <w:r w:rsidR="00A66289" w:rsidRPr="00475F25">
        <w:rPr>
          <w:lang w:val="x-none" w:eastAsia="en-US"/>
        </w:rPr>
        <w:t xml:space="preserve"> </w:t>
      </w:r>
      <w:r w:rsidRPr="00475F25">
        <w:rPr>
          <w:lang w:val="x-none" w:eastAsia="en-US"/>
        </w:rPr>
        <w:t>poniżej.</w:t>
      </w:r>
    </w:p>
    <w:p w14:paraId="33D98A1F" w14:textId="77777777"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t>Strony zgodnie oświadczają, że w przypadku zawarcia niniejszej umowy w formie elektronicznej za pomocą kwalifikowanego podpisu elektronicznego w myśl art. 78</w:t>
      </w:r>
      <w:r w:rsidRPr="00475F25">
        <w:rPr>
          <w:vertAlign w:val="superscript"/>
          <w:lang w:val="x-none" w:eastAsia="en-US"/>
        </w:rPr>
        <w:t>1</w:t>
      </w:r>
      <w:r w:rsidRPr="00475F25">
        <w:rPr>
          <w:lang w:val="x-none" w:eastAsia="en-US"/>
        </w:rPr>
        <w:t xml:space="preserve"> Kodeksu cywilnego,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bookmarkEnd w:id="14"/>
      <w:r w:rsidRPr="00475F25">
        <w:rPr>
          <w:lang w:val="x-none" w:eastAsia="en-US"/>
        </w:rPr>
        <w:t>.</w:t>
      </w:r>
    </w:p>
    <w:p w14:paraId="3B949D0E" w14:textId="77777777" w:rsidR="00475F25" w:rsidRPr="00475F25" w:rsidRDefault="00475F25" w:rsidP="00475F25">
      <w:pPr>
        <w:ind w:left="284"/>
        <w:outlineLvl w:val="0"/>
      </w:pPr>
    </w:p>
    <w:p w14:paraId="4F59FB1A" w14:textId="77777777" w:rsidR="00475F25" w:rsidRPr="00475F25" w:rsidRDefault="00475F25" w:rsidP="00475F25">
      <w:pPr>
        <w:ind w:left="284"/>
        <w:outlineLvl w:val="0"/>
      </w:pPr>
      <w:r w:rsidRPr="00475F25">
        <w:t>Zamawiający :</w:t>
      </w:r>
      <w:r w:rsidRPr="00475F25">
        <w:tab/>
      </w:r>
      <w:r w:rsidRPr="00475F25">
        <w:tab/>
      </w:r>
      <w:r w:rsidRPr="00475F25">
        <w:tab/>
      </w:r>
      <w:r w:rsidRPr="00475F25">
        <w:tab/>
      </w:r>
      <w:r w:rsidRPr="00475F25">
        <w:tab/>
      </w:r>
      <w:r w:rsidRPr="00475F25">
        <w:tab/>
        <w:t>Wykonawca :</w:t>
      </w:r>
    </w:p>
    <w:p w14:paraId="4A02E631" w14:textId="77777777" w:rsidR="00475F25" w:rsidRPr="00475F25" w:rsidRDefault="00475F25" w:rsidP="00475F25">
      <w:pPr>
        <w:ind w:left="284"/>
        <w:outlineLvl w:val="0"/>
      </w:pPr>
    </w:p>
    <w:p w14:paraId="6C45C628" w14:textId="77777777" w:rsidR="00475F25" w:rsidRPr="00475F25" w:rsidRDefault="00475F25" w:rsidP="00475F25">
      <w:pPr>
        <w:ind w:left="284"/>
        <w:outlineLvl w:val="0"/>
      </w:pPr>
      <w:r w:rsidRPr="00475F25">
        <w:t>………………………………                   ……………………………………</w:t>
      </w:r>
    </w:p>
    <w:p w14:paraId="4BCFDD00" w14:textId="77777777" w:rsidR="00475F25" w:rsidRPr="00475F25" w:rsidRDefault="00475F25" w:rsidP="00475F25">
      <w:pPr>
        <w:ind w:left="284"/>
        <w:outlineLvl w:val="0"/>
      </w:pPr>
    </w:p>
    <w:p w14:paraId="005E1535" w14:textId="77777777" w:rsidR="00475F25" w:rsidRPr="00475F25" w:rsidRDefault="00475F25" w:rsidP="00475F25">
      <w:pPr>
        <w:ind w:left="284"/>
        <w:outlineLvl w:val="0"/>
      </w:pPr>
      <w:r w:rsidRPr="00475F25">
        <w:t xml:space="preserve"> </w:t>
      </w:r>
    </w:p>
    <w:p w14:paraId="34603B51" w14:textId="77777777" w:rsidR="00475F25" w:rsidRPr="00475F25" w:rsidRDefault="00475F25" w:rsidP="00475F25">
      <w:pPr>
        <w:keepNext/>
        <w:keepLines/>
        <w:spacing w:line="228" w:lineRule="auto"/>
        <w:ind w:right="117"/>
        <w:rPr>
          <w:u w:val="single"/>
        </w:rPr>
      </w:pPr>
      <w:r w:rsidRPr="00475F25">
        <w:rPr>
          <w:u w:val="single"/>
        </w:rPr>
        <w:t>Załączniki:</w:t>
      </w:r>
    </w:p>
    <w:p w14:paraId="6AD05A95" w14:textId="77777777" w:rsidR="00475F25" w:rsidRPr="00475F25" w:rsidRDefault="00475F25" w:rsidP="00475F25">
      <w:pPr>
        <w:widowControl/>
        <w:tabs>
          <w:tab w:val="left" w:pos="560"/>
          <w:tab w:val="right" w:pos="1846"/>
          <w:tab w:val="right" w:pos="2297"/>
          <w:tab w:val="left" w:pos="2808"/>
        </w:tabs>
        <w:suppressAutoHyphens w:val="0"/>
        <w:ind w:right="119"/>
        <w:jc w:val="left"/>
      </w:pPr>
      <w:r w:rsidRPr="00475F25">
        <w:rPr>
          <w:color w:val="000000"/>
          <w:lang w:bidi="pl-PL"/>
        </w:rPr>
        <w:t xml:space="preserve">Załącznik nr 1 </w:t>
      </w:r>
      <w:r w:rsidRPr="00475F25">
        <w:t>–</w:t>
      </w:r>
      <w:r w:rsidRPr="00475F25">
        <w:rPr>
          <w:color w:val="000000"/>
          <w:lang w:bidi="pl-PL"/>
        </w:rPr>
        <w:t xml:space="preserve"> </w:t>
      </w:r>
      <w:r w:rsidRPr="00475F25">
        <w:rPr>
          <w:color w:val="000000"/>
          <w:lang w:bidi="pl-PL"/>
        </w:rPr>
        <w:tab/>
        <w:t xml:space="preserve">Wzór Protokołu Odbioru </w:t>
      </w:r>
    </w:p>
    <w:p w14:paraId="01311CE0" w14:textId="77777777" w:rsidR="00B70892" w:rsidRPr="00B70892" w:rsidRDefault="00B70892" w:rsidP="00B70892">
      <w:pPr>
        <w:ind w:left="284"/>
        <w:outlineLvl w:val="0"/>
      </w:pPr>
      <w:r w:rsidRPr="00B70892">
        <w:t xml:space="preserve"> </w:t>
      </w:r>
    </w:p>
    <w:p w14:paraId="542D738C" w14:textId="77777777" w:rsidR="00B70892" w:rsidRPr="00B70892" w:rsidRDefault="00B70892" w:rsidP="00B70892">
      <w:pPr>
        <w:widowControl/>
        <w:suppressAutoHyphens w:val="0"/>
        <w:jc w:val="both"/>
      </w:pPr>
    </w:p>
    <w:p w14:paraId="6EB6A836" w14:textId="77777777" w:rsidR="00B70892" w:rsidRPr="00B70892" w:rsidRDefault="00B70892" w:rsidP="00B70892">
      <w:pPr>
        <w:widowControl/>
        <w:suppressAutoHyphens w:val="0"/>
        <w:jc w:val="both"/>
        <w:rPr>
          <w:i/>
          <w:u w:val="single"/>
        </w:rPr>
      </w:pPr>
      <w:r w:rsidRPr="00B70892">
        <w:rPr>
          <w:i/>
          <w:u w:val="single"/>
        </w:rPr>
        <w:t>Załączniki do umowy:</w:t>
      </w:r>
    </w:p>
    <w:p w14:paraId="70600990" w14:textId="77777777" w:rsidR="00B70892" w:rsidRPr="00B70892" w:rsidRDefault="00B70892" w:rsidP="00CF70C7">
      <w:pPr>
        <w:widowControl/>
        <w:numPr>
          <w:ilvl w:val="1"/>
          <w:numId w:val="93"/>
        </w:numPr>
        <w:suppressAutoHyphens w:val="0"/>
        <w:jc w:val="both"/>
      </w:pPr>
      <w:r w:rsidRPr="00B70892">
        <w:rPr>
          <w:i/>
        </w:rPr>
        <w:t>Załącznik nr 1</w:t>
      </w:r>
      <w:r w:rsidRPr="00B70892">
        <w:t xml:space="preserve"> – umowa dotycząca powierzenia przetwarzania danych osobowych.</w:t>
      </w:r>
    </w:p>
    <w:p w14:paraId="2F5BD386" w14:textId="77777777" w:rsidR="00B70892" w:rsidRPr="00B70892" w:rsidRDefault="00B70892" w:rsidP="00B70892">
      <w:pPr>
        <w:widowControl/>
        <w:suppressAutoHyphens w:val="0"/>
        <w:jc w:val="both"/>
        <w:rPr>
          <w:highlight w:val="lightGray"/>
        </w:rPr>
      </w:pPr>
    </w:p>
    <w:p w14:paraId="70CE790B" w14:textId="77777777" w:rsidR="00B70892" w:rsidRPr="00B70892" w:rsidRDefault="00B70892" w:rsidP="00B70892">
      <w:pPr>
        <w:jc w:val="right"/>
        <w:rPr>
          <w:b/>
        </w:rPr>
      </w:pPr>
    </w:p>
    <w:p w14:paraId="22C69BB7" w14:textId="77777777" w:rsidR="00FD6099" w:rsidRPr="00FD6099" w:rsidRDefault="00FD6099">
      <w:pPr>
        <w:widowControl/>
        <w:suppressAutoHyphens w:val="0"/>
        <w:jc w:val="left"/>
        <w:rPr>
          <w:b/>
        </w:rPr>
      </w:pPr>
      <w:r w:rsidRPr="00FD6099">
        <w:rPr>
          <w:b/>
        </w:rPr>
        <w:br w:type="page"/>
      </w:r>
    </w:p>
    <w:p w14:paraId="3C069222" w14:textId="17291AC4" w:rsidR="00B70892" w:rsidRPr="00B70892" w:rsidRDefault="00B70892" w:rsidP="00B70892">
      <w:pPr>
        <w:jc w:val="right"/>
        <w:rPr>
          <w:b/>
        </w:rPr>
      </w:pPr>
      <w:r w:rsidRPr="00B70892">
        <w:rPr>
          <w:b/>
        </w:rPr>
        <w:lastRenderedPageBreak/>
        <w:t>Załącznik nr 1 do Umowy 80.272.</w:t>
      </w:r>
      <w:r w:rsidR="00342CA1">
        <w:rPr>
          <w:b/>
        </w:rPr>
        <w:t>445</w:t>
      </w:r>
      <w:r w:rsidRPr="00B70892">
        <w:rPr>
          <w:b/>
        </w:rPr>
        <w:t>.</w:t>
      </w:r>
      <w:r w:rsidR="000D6D3B" w:rsidRPr="00B70892">
        <w:rPr>
          <w:b/>
        </w:rPr>
        <w:t>202</w:t>
      </w:r>
      <w:r w:rsidR="000D6D3B">
        <w:rPr>
          <w:b/>
        </w:rPr>
        <w:t>3</w:t>
      </w:r>
    </w:p>
    <w:p w14:paraId="6320F4FF" w14:textId="77777777" w:rsidR="00B70892" w:rsidRPr="00B70892" w:rsidRDefault="00B70892" w:rsidP="00B70892">
      <w:pPr>
        <w:rPr>
          <w:b/>
        </w:rPr>
      </w:pPr>
    </w:p>
    <w:p w14:paraId="0263C1E4" w14:textId="77777777" w:rsidR="00B70892" w:rsidRPr="00B70892" w:rsidRDefault="00B70892" w:rsidP="00B70892">
      <w:pPr>
        <w:widowControl/>
        <w:suppressAutoHyphens w:val="0"/>
        <w:autoSpaceDE w:val="0"/>
        <w:autoSpaceDN w:val="0"/>
        <w:adjustRightInd w:val="0"/>
        <w:spacing w:before="120" w:after="120" w:line="300" w:lineRule="auto"/>
        <w:rPr>
          <w:color w:val="000000"/>
        </w:rPr>
      </w:pPr>
      <w:r w:rsidRPr="00B70892">
        <w:rPr>
          <w:b/>
          <w:bCs/>
          <w:color w:val="000000"/>
        </w:rPr>
        <w:t>UMOWA POWIERZENIA PRZETWARZANIA DANYCH OSOBOWYCH</w:t>
      </w:r>
    </w:p>
    <w:p w14:paraId="481206D8" w14:textId="77777777" w:rsidR="00B70892" w:rsidRPr="00B70892" w:rsidRDefault="00B70892" w:rsidP="00B70892">
      <w:pPr>
        <w:widowControl/>
        <w:suppressAutoHyphens w:val="0"/>
        <w:autoSpaceDE w:val="0"/>
        <w:autoSpaceDN w:val="0"/>
        <w:adjustRightInd w:val="0"/>
        <w:spacing w:line="300" w:lineRule="auto"/>
        <w:rPr>
          <w:color w:val="000000"/>
        </w:rPr>
      </w:pPr>
      <w:r w:rsidRPr="00B70892">
        <w:rPr>
          <w:color w:val="000000"/>
        </w:rPr>
        <w:t>(dalej: „</w:t>
      </w:r>
      <w:r w:rsidRPr="00B70892">
        <w:rPr>
          <w:b/>
          <w:color w:val="000000"/>
        </w:rPr>
        <w:t>Umowa Powierzenia</w:t>
      </w:r>
      <w:r w:rsidRPr="00B70892">
        <w:rPr>
          <w:color w:val="000000"/>
        </w:rPr>
        <w:t>”)</w:t>
      </w:r>
    </w:p>
    <w:p w14:paraId="769D5D17" w14:textId="77777777" w:rsidR="00B70892" w:rsidRPr="00B70892" w:rsidRDefault="00B70892" w:rsidP="00B70892">
      <w:pPr>
        <w:widowControl/>
        <w:suppressAutoHyphens w:val="0"/>
        <w:autoSpaceDE w:val="0"/>
        <w:autoSpaceDN w:val="0"/>
        <w:adjustRightInd w:val="0"/>
        <w:spacing w:line="300" w:lineRule="auto"/>
        <w:rPr>
          <w:color w:val="000000"/>
        </w:rPr>
      </w:pPr>
    </w:p>
    <w:p w14:paraId="0E093D49" w14:textId="4222046A" w:rsidR="00B70892" w:rsidRPr="00B70892" w:rsidRDefault="00B70892" w:rsidP="00B70892">
      <w:pPr>
        <w:widowControl/>
        <w:suppressAutoHyphens w:val="0"/>
        <w:autoSpaceDE w:val="0"/>
        <w:autoSpaceDN w:val="0"/>
        <w:adjustRightInd w:val="0"/>
        <w:jc w:val="left"/>
        <w:rPr>
          <w:color w:val="000000"/>
        </w:rPr>
      </w:pPr>
      <w:r w:rsidRPr="00B70892">
        <w:rPr>
          <w:color w:val="000000"/>
        </w:rPr>
        <w:t xml:space="preserve">zawarta w dniu .......................... </w:t>
      </w:r>
      <w:r w:rsidR="00B04E96" w:rsidRPr="00B70892">
        <w:rPr>
          <w:color w:val="000000"/>
        </w:rPr>
        <w:t>20</w:t>
      </w:r>
      <w:r w:rsidR="00B04E96">
        <w:rPr>
          <w:color w:val="000000"/>
        </w:rPr>
        <w:t>…</w:t>
      </w:r>
      <w:r w:rsidR="00B04E96" w:rsidRPr="00B70892">
        <w:rPr>
          <w:color w:val="000000"/>
        </w:rPr>
        <w:t xml:space="preserve"> </w:t>
      </w:r>
      <w:r w:rsidRPr="00B70892">
        <w:rPr>
          <w:color w:val="000000"/>
        </w:rPr>
        <w:t xml:space="preserve">r. w Krakowie pomiędzy: </w:t>
      </w:r>
    </w:p>
    <w:p w14:paraId="1380CBCD" w14:textId="77777777" w:rsidR="00B70892" w:rsidRPr="00B70892" w:rsidRDefault="00B70892" w:rsidP="00B70892">
      <w:pPr>
        <w:widowControl/>
        <w:suppressAutoHyphens w:val="0"/>
        <w:autoSpaceDE w:val="0"/>
        <w:autoSpaceDN w:val="0"/>
        <w:adjustRightInd w:val="0"/>
        <w:jc w:val="both"/>
        <w:rPr>
          <w:color w:val="000000"/>
        </w:rPr>
      </w:pPr>
    </w:p>
    <w:p w14:paraId="4F172661" w14:textId="77777777" w:rsidR="00B70892" w:rsidRPr="00B70892" w:rsidRDefault="00B70892" w:rsidP="00B70892">
      <w:pPr>
        <w:widowControl/>
        <w:suppressAutoHyphens w:val="0"/>
        <w:autoSpaceDE w:val="0"/>
        <w:autoSpaceDN w:val="0"/>
        <w:adjustRightInd w:val="0"/>
        <w:jc w:val="both"/>
        <w:rPr>
          <w:color w:val="000000"/>
        </w:rPr>
      </w:pPr>
      <w:r w:rsidRPr="00B70892">
        <w:rPr>
          <w:color w:val="000000"/>
        </w:rPr>
        <w:t>Uniwersytetem Jagiellońskim w Krakowie, ul. Gołębia 24, 31-007 Kraków, zwanym dalej „</w:t>
      </w:r>
      <w:r w:rsidRPr="00B70892">
        <w:rPr>
          <w:b/>
          <w:color w:val="000000"/>
        </w:rPr>
        <w:t>Uniwersytetem”</w:t>
      </w:r>
      <w:r w:rsidRPr="00B70892">
        <w:rPr>
          <w:color w:val="000000"/>
        </w:rPr>
        <w:t xml:space="preserve"> reprezentowanym przez: </w:t>
      </w:r>
    </w:p>
    <w:p w14:paraId="462825D7" w14:textId="730BDDC6" w:rsidR="00B70892" w:rsidRPr="00B70892" w:rsidRDefault="00B70892" w:rsidP="00B70892">
      <w:pPr>
        <w:widowControl/>
        <w:suppressAutoHyphens w:val="0"/>
        <w:autoSpaceDE w:val="0"/>
        <w:autoSpaceDN w:val="0"/>
        <w:adjustRightInd w:val="0"/>
        <w:jc w:val="both"/>
        <w:rPr>
          <w:color w:val="000000"/>
        </w:rPr>
      </w:pPr>
      <w:r w:rsidRPr="00B70892">
        <w:rPr>
          <w:color w:val="000000"/>
        </w:rPr>
        <w:t>………………………….., działającą na podstawie pełnomocnictwa nr 1.012.xxx.202… udzielonego przez Rektora UJ w dniu ………………… 20</w:t>
      </w:r>
      <w:r w:rsidR="002070CE">
        <w:rPr>
          <w:color w:val="000000"/>
        </w:rPr>
        <w:t>..</w:t>
      </w:r>
      <w:r w:rsidRPr="00B70892">
        <w:rPr>
          <w:color w:val="000000"/>
        </w:rPr>
        <w:t>… r.,</w:t>
      </w:r>
    </w:p>
    <w:p w14:paraId="0D407157" w14:textId="77777777" w:rsidR="00B70892" w:rsidRPr="00B70892" w:rsidRDefault="00B70892" w:rsidP="00B70892">
      <w:pPr>
        <w:widowControl/>
        <w:suppressAutoHyphens w:val="0"/>
        <w:autoSpaceDE w:val="0"/>
        <w:autoSpaceDN w:val="0"/>
        <w:adjustRightInd w:val="0"/>
        <w:jc w:val="left"/>
        <w:rPr>
          <w:color w:val="000000"/>
        </w:rPr>
      </w:pPr>
      <w:r w:rsidRPr="00B70892">
        <w:rPr>
          <w:color w:val="000000"/>
        </w:rPr>
        <w:t xml:space="preserve">a </w:t>
      </w:r>
    </w:p>
    <w:p w14:paraId="7C48CDF9" w14:textId="77777777" w:rsidR="00B70892" w:rsidRPr="00B70892" w:rsidRDefault="00B70892" w:rsidP="00B70892">
      <w:pPr>
        <w:widowControl/>
        <w:suppressAutoHyphens w:val="0"/>
        <w:jc w:val="both"/>
      </w:pPr>
      <w:r w:rsidRPr="00B70892">
        <w:rPr>
          <w:b/>
        </w:rPr>
        <w:t>………………………, wpisanym do: …….., NIP: ………., REGON: ………, wysokość kapitału zakładowego ………… PLN,</w:t>
      </w:r>
      <w:r w:rsidRPr="00B70892">
        <w:t xml:space="preserve"> reprezentowanym przez: </w:t>
      </w:r>
    </w:p>
    <w:p w14:paraId="1012D294" w14:textId="77777777" w:rsidR="00B70892" w:rsidRPr="00B70892" w:rsidRDefault="00B70892" w:rsidP="00CF70C7">
      <w:pPr>
        <w:widowControl/>
        <w:numPr>
          <w:ilvl w:val="0"/>
          <w:numId w:val="106"/>
        </w:numPr>
        <w:suppressAutoHyphens w:val="0"/>
        <w:jc w:val="left"/>
        <w:rPr>
          <w:b/>
        </w:rPr>
      </w:pPr>
      <w:r w:rsidRPr="00B70892">
        <w:rPr>
          <w:b/>
        </w:rPr>
        <w:t>……………………………</w:t>
      </w:r>
    </w:p>
    <w:p w14:paraId="3D253AD4" w14:textId="77777777" w:rsidR="00B70892" w:rsidRPr="00B70892" w:rsidRDefault="00B70892" w:rsidP="00CF70C7">
      <w:pPr>
        <w:widowControl/>
        <w:numPr>
          <w:ilvl w:val="0"/>
          <w:numId w:val="106"/>
        </w:numPr>
        <w:suppressAutoHyphens w:val="0"/>
        <w:jc w:val="left"/>
        <w:rPr>
          <w:b/>
        </w:rPr>
      </w:pPr>
      <w:r w:rsidRPr="00B70892">
        <w:rPr>
          <w:b/>
        </w:rPr>
        <w:t>……………………………</w:t>
      </w:r>
    </w:p>
    <w:p w14:paraId="584EA04B" w14:textId="77777777" w:rsidR="00B70892" w:rsidRPr="00B70892" w:rsidRDefault="00B70892" w:rsidP="00B70892">
      <w:pPr>
        <w:widowControl/>
        <w:suppressAutoHyphens w:val="0"/>
        <w:autoSpaceDE w:val="0"/>
        <w:autoSpaceDN w:val="0"/>
        <w:adjustRightInd w:val="0"/>
        <w:jc w:val="left"/>
        <w:rPr>
          <w:color w:val="000000"/>
        </w:rPr>
      </w:pPr>
      <w:r w:rsidRPr="00B70892">
        <w:rPr>
          <w:color w:val="000000"/>
        </w:rPr>
        <w:t>zwanym dalej „</w:t>
      </w:r>
      <w:r w:rsidRPr="00B70892">
        <w:rPr>
          <w:b/>
          <w:bCs/>
          <w:color w:val="000000"/>
        </w:rPr>
        <w:t>Przetwarzającym</w:t>
      </w:r>
      <w:r w:rsidRPr="00B70892">
        <w:rPr>
          <w:color w:val="000000"/>
        </w:rPr>
        <w:t>”,</w:t>
      </w:r>
    </w:p>
    <w:p w14:paraId="5B684FCF" w14:textId="77777777" w:rsidR="00B70892" w:rsidRPr="00B70892" w:rsidRDefault="00B70892" w:rsidP="00B70892">
      <w:pPr>
        <w:widowControl/>
        <w:suppressAutoHyphens w:val="0"/>
        <w:autoSpaceDE w:val="0"/>
        <w:autoSpaceDN w:val="0"/>
        <w:adjustRightInd w:val="0"/>
        <w:jc w:val="left"/>
        <w:rPr>
          <w:color w:val="000000"/>
        </w:rPr>
      </w:pPr>
      <w:r w:rsidRPr="00B70892">
        <w:rPr>
          <w:color w:val="000000"/>
        </w:rPr>
        <w:t>zwanymi dalej łącznie „</w:t>
      </w:r>
      <w:r w:rsidRPr="00B70892">
        <w:rPr>
          <w:b/>
          <w:color w:val="000000"/>
        </w:rPr>
        <w:t>Stronami</w:t>
      </w:r>
      <w:r w:rsidRPr="00B70892">
        <w:rPr>
          <w:color w:val="000000"/>
        </w:rPr>
        <w:t>”</w:t>
      </w:r>
    </w:p>
    <w:p w14:paraId="4BCAADFC" w14:textId="77777777" w:rsidR="00B70892" w:rsidRPr="00B70892" w:rsidRDefault="00B70892" w:rsidP="00B70892">
      <w:pPr>
        <w:widowControl/>
        <w:suppressAutoHyphens w:val="0"/>
        <w:autoSpaceDE w:val="0"/>
        <w:autoSpaceDN w:val="0"/>
        <w:adjustRightInd w:val="0"/>
        <w:jc w:val="left"/>
        <w:rPr>
          <w:b/>
          <w:bCs/>
          <w:color w:val="000000"/>
        </w:rPr>
      </w:pPr>
      <w:r w:rsidRPr="00B70892">
        <w:rPr>
          <w:color w:val="000000"/>
        </w:rPr>
        <w:t xml:space="preserve">o następującej treści: </w:t>
      </w:r>
    </w:p>
    <w:p w14:paraId="39818B11" w14:textId="77777777" w:rsidR="00B70892" w:rsidRPr="00B70892" w:rsidRDefault="00B70892" w:rsidP="00B70892">
      <w:pPr>
        <w:widowControl/>
        <w:suppressAutoHyphens w:val="0"/>
        <w:autoSpaceDE w:val="0"/>
        <w:autoSpaceDN w:val="0"/>
        <w:adjustRightInd w:val="0"/>
        <w:rPr>
          <w:color w:val="000000"/>
        </w:rPr>
      </w:pPr>
      <w:r w:rsidRPr="00B70892">
        <w:rPr>
          <w:b/>
          <w:bCs/>
          <w:color w:val="000000"/>
        </w:rPr>
        <w:t>§ 1</w:t>
      </w:r>
    </w:p>
    <w:p w14:paraId="39C0E1F2" w14:textId="77777777" w:rsidR="00B70892" w:rsidRPr="00B70892" w:rsidRDefault="00B70892" w:rsidP="00B70892">
      <w:pPr>
        <w:widowControl/>
        <w:suppressAutoHyphens w:val="0"/>
        <w:autoSpaceDE w:val="0"/>
        <w:autoSpaceDN w:val="0"/>
        <w:adjustRightInd w:val="0"/>
        <w:rPr>
          <w:color w:val="000000"/>
        </w:rPr>
      </w:pPr>
      <w:r w:rsidRPr="00B70892">
        <w:rPr>
          <w:b/>
          <w:bCs/>
          <w:color w:val="000000"/>
        </w:rPr>
        <w:t>Powierzenie przetwarzania danych osobowych</w:t>
      </w:r>
    </w:p>
    <w:p w14:paraId="37A8C16E" w14:textId="64BB2F43" w:rsidR="00B70892" w:rsidRPr="00B70892" w:rsidRDefault="00B70892" w:rsidP="00CF70C7">
      <w:pPr>
        <w:widowControl/>
        <w:numPr>
          <w:ilvl w:val="0"/>
          <w:numId w:val="103"/>
        </w:numPr>
        <w:suppressAutoHyphens w:val="0"/>
        <w:spacing w:line="276" w:lineRule="auto"/>
        <w:contextualSpacing/>
        <w:jc w:val="both"/>
        <w:rPr>
          <w:lang w:val="x-none" w:eastAsia="en-US"/>
        </w:rPr>
      </w:pPr>
      <w:r w:rsidRPr="00B70892">
        <w:rPr>
          <w:lang w:val="x-none" w:eastAsia="en-US"/>
        </w:rPr>
        <w:t xml:space="preserve">W związku z realizacją Umowy z dnia ……………  r., której przedmiotem jest </w:t>
      </w:r>
      <w:r w:rsidRPr="00B70892">
        <w:rPr>
          <w:lang w:eastAsia="en-US"/>
        </w:rPr>
        <w:t xml:space="preserve">świadczenie </w:t>
      </w:r>
      <w:r w:rsidRPr="00B70892">
        <w:rPr>
          <w:lang w:val="x-none" w:eastAsia="en-US"/>
        </w:rPr>
        <w:t xml:space="preserve">usługi </w:t>
      </w:r>
      <w:r w:rsidR="000D6D3B" w:rsidRPr="000D6D3B">
        <w:rPr>
          <w:lang w:val="x-none" w:eastAsia="en-US"/>
        </w:rPr>
        <w:t>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r w:rsidRPr="00B70892">
        <w:rPr>
          <w:lang w:val="x-none" w:eastAsia="en-US"/>
        </w:rPr>
        <w:t xml:space="preserve"> (dalej: „</w:t>
      </w:r>
      <w:r w:rsidRPr="00B70892">
        <w:rPr>
          <w:b/>
          <w:lang w:val="x-none" w:eastAsia="en-US"/>
        </w:rPr>
        <w:t>Umowa Główna</w:t>
      </w:r>
      <w:r w:rsidRPr="00B70892">
        <w:rPr>
          <w:lang w:val="x-none" w:eastAsia="en-US"/>
        </w:rPr>
        <w:t xml:space="preserve">”), Uniwersytet powierza Przetwarzającemu w trybie art. 28 </w:t>
      </w:r>
      <w:r w:rsidRPr="00B70892">
        <w:rPr>
          <w:i/>
          <w:lang w:val="x-none"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70892">
        <w:rPr>
          <w:lang w:val="x-none" w:eastAsia="en-US"/>
        </w:rPr>
        <w:t>, zwanego dalej „</w:t>
      </w:r>
      <w:r w:rsidRPr="00B70892">
        <w:rPr>
          <w:b/>
          <w:lang w:val="x-none" w:eastAsia="en-US"/>
        </w:rPr>
        <w:t>Rozporządzeniem</w:t>
      </w:r>
      <w:r w:rsidRPr="00B70892">
        <w:rPr>
          <w:lang w:val="x-none" w:eastAsia="en-US"/>
        </w:rPr>
        <w:t xml:space="preserve">”, przetwarzanie danych osobowych. </w:t>
      </w:r>
    </w:p>
    <w:p w14:paraId="60115B7F" w14:textId="3FE37E10" w:rsidR="00B70892" w:rsidRPr="00B70892" w:rsidRDefault="00B70892" w:rsidP="00CF70C7">
      <w:pPr>
        <w:widowControl/>
        <w:numPr>
          <w:ilvl w:val="0"/>
          <w:numId w:val="103"/>
        </w:numPr>
        <w:suppressAutoHyphens w:val="0"/>
        <w:autoSpaceDE w:val="0"/>
        <w:autoSpaceDN w:val="0"/>
        <w:adjustRightInd w:val="0"/>
        <w:jc w:val="both"/>
        <w:rPr>
          <w:color w:val="000000"/>
        </w:rPr>
      </w:pPr>
      <w:r w:rsidRPr="00B70892">
        <w:rPr>
          <w:color w:val="000000"/>
        </w:rPr>
        <w:t xml:space="preserve">Uniwersytet oświadcza, że w rozumieniu Rozporządzenia jest administratorem zbioru danych osobowych pod Zasoby </w:t>
      </w:r>
      <w:r w:rsidR="00CF70C7">
        <w:rPr>
          <w:color w:val="000000"/>
        </w:rPr>
        <w:t>System</w:t>
      </w:r>
      <w:r w:rsidR="008E33E3">
        <w:rPr>
          <w:color w:val="000000"/>
        </w:rPr>
        <w:t>u</w:t>
      </w:r>
      <w:r w:rsidRPr="00B70892">
        <w:rPr>
          <w:color w:val="000000"/>
        </w:rPr>
        <w:t xml:space="preserve"> Uniwersytetu Jagiellońskiego.</w:t>
      </w:r>
    </w:p>
    <w:p w14:paraId="14EFFC5E" w14:textId="77777777" w:rsidR="00B70892" w:rsidRPr="00B70892" w:rsidRDefault="00B70892" w:rsidP="00CF70C7">
      <w:pPr>
        <w:widowControl/>
        <w:numPr>
          <w:ilvl w:val="0"/>
          <w:numId w:val="103"/>
        </w:numPr>
        <w:suppressAutoHyphens w:val="0"/>
        <w:autoSpaceDE w:val="0"/>
        <w:autoSpaceDN w:val="0"/>
        <w:adjustRightInd w:val="0"/>
        <w:jc w:val="both"/>
        <w:rPr>
          <w:color w:val="000000"/>
        </w:rPr>
      </w:pPr>
      <w:r w:rsidRPr="00B70892">
        <w:rPr>
          <w:color w:val="000000"/>
        </w:rPr>
        <w:t>Uniwersytet powierza Przetwarzającemu dane osobowe z wyżej wymienionego zbioru, w zakresie określonym Umową Powierzenia, i poleca Przetwarzającemu ich przetwarzanie.</w:t>
      </w:r>
    </w:p>
    <w:p w14:paraId="55B164D5" w14:textId="77777777" w:rsidR="00B70892" w:rsidRPr="00B70892" w:rsidRDefault="00B70892" w:rsidP="00CF70C7">
      <w:pPr>
        <w:widowControl/>
        <w:numPr>
          <w:ilvl w:val="0"/>
          <w:numId w:val="103"/>
        </w:numPr>
        <w:suppressAutoHyphens w:val="0"/>
        <w:autoSpaceDE w:val="0"/>
        <w:autoSpaceDN w:val="0"/>
        <w:adjustRightInd w:val="0"/>
        <w:jc w:val="both"/>
        <w:rPr>
          <w:color w:val="000000"/>
        </w:rPr>
      </w:pPr>
      <w:r w:rsidRPr="00B70892">
        <w:rPr>
          <w:color w:val="000000"/>
        </w:rPr>
        <w:t>Przetwarzający oświadcza, że profesjonalnie zajmuje się działalnością objętą zakresem Umowy Powierzenia oraz gwarantuje, że ma odpowiednią wiedzę, wiarygodność i zasoby dla jej realizacji.</w:t>
      </w:r>
    </w:p>
    <w:p w14:paraId="1176328C" w14:textId="77777777" w:rsidR="00B70892" w:rsidRPr="00B70892" w:rsidRDefault="00B70892" w:rsidP="00CF70C7">
      <w:pPr>
        <w:widowControl/>
        <w:numPr>
          <w:ilvl w:val="0"/>
          <w:numId w:val="103"/>
        </w:numPr>
        <w:suppressAutoHyphens w:val="0"/>
        <w:autoSpaceDE w:val="0"/>
        <w:autoSpaceDN w:val="0"/>
        <w:adjustRightInd w:val="0"/>
        <w:jc w:val="both"/>
        <w:rPr>
          <w:color w:val="000000"/>
        </w:rPr>
      </w:pPr>
      <w:r w:rsidRPr="00B70892">
        <w:rPr>
          <w:color w:val="000000"/>
        </w:rPr>
        <w:lastRenderedPageBreak/>
        <w:t>W związku z wykonywaniem Umowy Powierzenia żadnej ze Stron nie przysługuje dodatkowe wynagrodzenie.</w:t>
      </w:r>
    </w:p>
    <w:p w14:paraId="7E7DDF4D" w14:textId="77777777" w:rsidR="00B70892" w:rsidRPr="00B70892" w:rsidRDefault="00B70892" w:rsidP="00B70892">
      <w:pPr>
        <w:widowControl/>
        <w:suppressAutoHyphens w:val="0"/>
        <w:autoSpaceDE w:val="0"/>
        <w:autoSpaceDN w:val="0"/>
        <w:adjustRightInd w:val="0"/>
        <w:rPr>
          <w:color w:val="000000"/>
        </w:rPr>
      </w:pPr>
      <w:r w:rsidRPr="00B70892">
        <w:rPr>
          <w:b/>
          <w:bCs/>
          <w:color w:val="000000"/>
        </w:rPr>
        <w:t>§ 2</w:t>
      </w:r>
    </w:p>
    <w:p w14:paraId="3DEC80E3" w14:textId="77777777" w:rsidR="00B70892" w:rsidRPr="00B70892" w:rsidRDefault="00B70892" w:rsidP="00B70892">
      <w:pPr>
        <w:widowControl/>
        <w:suppressAutoHyphens w:val="0"/>
        <w:autoSpaceDE w:val="0"/>
        <w:autoSpaceDN w:val="0"/>
        <w:adjustRightInd w:val="0"/>
        <w:rPr>
          <w:color w:val="000000"/>
        </w:rPr>
      </w:pPr>
      <w:r w:rsidRPr="00B70892">
        <w:rPr>
          <w:b/>
          <w:bCs/>
          <w:color w:val="000000"/>
        </w:rPr>
        <w:t>Zakres i cel przetwarzania danych</w:t>
      </w:r>
    </w:p>
    <w:p w14:paraId="35195E4E" w14:textId="77777777" w:rsidR="00B70892" w:rsidRPr="00B70892" w:rsidRDefault="00B70892" w:rsidP="00CF70C7">
      <w:pPr>
        <w:widowControl/>
        <w:numPr>
          <w:ilvl w:val="0"/>
          <w:numId w:val="107"/>
        </w:numPr>
        <w:suppressAutoHyphens w:val="0"/>
        <w:autoSpaceDE w:val="0"/>
        <w:autoSpaceDN w:val="0"/>
        <w:adjustRightInd w:val="0"/>
        <w:ind w:left="284" w:hanging="284"/>
        <w:jc w:val="both"/>
        <w:rPr>
          <w:color w:val="000000"/>
        </w:rPr>
      </w:pPr>
      <w:r w:rsidRPr="00B70892">
        <w:rPr>
          <w:color w:val="000000"/>
        </w:rPr>
        <w:t>Przetwarzający będzie przetwarzał  następujące Dane:</w:t>
      </w:r>
    </w:p>
    <w:p w14:paraId="2943A802" w14:textId="77777777" w:rsidR="00B70892" w:rsidRPr="00B70892" w:rsidRDefault="00B70892" w:rsidP="00CF70C7">
      <w:pPr>
        <w:widowControl/>
        <w:numPr>
          <w:ilvl w:val="0"/>
          <w:numId w:val="105"/>
        </w:numPr>
        <w:tabs>
          <w:tab w:val="left" w:pos="993"/>
        </w:tabs>
        <w:suppressAutoHyphens w:val="0"/>
        <w:autoSpaceDE w:val="0"/>
        <w:autoSpaceDN w:val="0"/>
        <w:adjustRightInd w:val="0"/>
        <w:jc w:val="left"/>
      </w:pPr>
      <w:r w:rsidRPr="00B70892">
        <w:t>imię i nazwisko,</w:t>
      </w:r>
    </w:p>
    <w:p w14:paraId="23912E1E" w14:textId="77777777" w:rsidR="00B70892" w:rsidRPr="00B70892" w:rsidRDefault="00B70892" w:rsidP="00CF70C7">
      <w:pPr>
        <w:widowControl/>
        <w:numPr>
          <w:ilvl w:val="0"/>
          <w:numId w:val="105"/>
        </w:numPr>
        <w:tabs>
          <w:tab w:val="left" w:pos="993"/>
        </w:tabs>
        <w:suppressAutoHyphens w:val="0"/>
        <w:autoSpaceDE w:val="0"/>
        <w:autoSpaceDN w:val="0"/>
        <w:adjustRightInd w:val="0"/>
        <w:jc w:val="left"/>
      </w:pPr>
      <w:r w:rsidRPr="00B70892">
        <w:t>adres poczty elektronicznej (e-mail),</w:t>
      </w:r>
    </w:p>
    <w:p w14:paraId="13A30320" w14:textId="77777777" w:rsidR="00B70892" w:rsidRPr="00B70892" w:rsidRDefault="00B70892" w:rsidP="00CF70C7">
      <w:pPr>
        <w:widowControl/>
        <w:numPr>
          <w:ilvl w:val="0"/>
          <w:numId w:val="105"/>
        </w:numPr>
        <w:tabs>
          <w:tab w:val="left" w:pos="993"/>
        </w:tabs>
        <w:suppressAutoHyphens w:val="0"/>
        <w:autoSpaceDE w:val="0"/>
        <w:autoSpaceDN w:val="0"/>
        <w:adjustRightInd w:val="0"/>
        <w:jc w:val="left"/>
      </w:pPr>
      <w:r w:rsidRPr="00B70892">
        <w:rPr>
          <w:rFonts w:eastAsia="Calibri"/>
          <w:color w:val="000000"/>
        </w:rPr>
        <w:t>adres poczty tradycyjnej</w:t>
      </w:r>
      <w:r w:rsidRPr="00B70892">
        <w:t xml:space="preserve">, </w:t>
      </w:r>
    </w:p>
    <w:p w14:paraId="6FBBAE60" w14:textId="77777777" w:rsidR="00B70892" w:rsidRPr="00B70892" w:rsidRDefault="00B70892" w:rsidP="00B70892">
      <w:pPr>
        <w:widowControl/>
        <w:suppressAutoHyphens w:val="0"/>
        <w:autoSpaceDE w:val="0"/>
        <w:autoSpaceDN w:val="0"/>
        <w:adjustRightInd w:val="0"/>
        <w:ind w:left="709" w:firstLine="5"/>
        <w:jc w:val="both"/>
      </w:pPr>
      <w:r w:rsidRPr="00B70892">
        <w:t>zwane dalej „</w:t>
      </w:r>
      <w:r w:rsidRPr="00B70892">
        <w:rPr>
          <w:b/>
        </w:rPr>
        <w:t>Danymi</w:t>
      </w:r>
      <w:r w:rsidRPr="00B70892">
        <w:t>”.</w:t>
      </w:r>
    </w:p>
    <w:p w14:paraId="0E1D8B38" w14:textId="77777777" w:rsidR="00B70892" w:rsidRPr="00B70892" w:rsidRDefault="00B70892" w:rsidP="00CF70C7">
      <w:pPr>
        <w:widowControl/>
        <w:numPr>
          <w:ilvl w:val="0"/>
          <w:numId w:val="107"/>
        </w:numPr>
        <w:suppressAutoHyphens w:val="0"/>
        <w:autoSpaceDE w:val="0"/>
        <w:autoSpaceDN w:val="0"/>
        <w:adjustRightInd w:val="0"/>
        <w:ind w:left="284"/>
        <w:jc w:val="both"/>
      </w:pPr>
      <w:r w:rsidRPr="00B70892">
        <w:t>Powierzone przez Uniwersytet Dane będą przetwarzane przez Przetwarzającego wyłącznie w związku i w celu wykonania Umowy Głównej i w sposób zgodny z Umową Powierzenia.</w:t>
      </w:r>
    </w:p>
    <w:p w14:paraId="1E729E04" w14:textId="77777777" w:rsidR="00B70892" w:rsidRPr="00B70892" w:rsidRDefault="00B70892" w:rsidP="00CF70C7">
      <w:pPr>
        <w:widowControl/>
        <w:numPr>
          <w:ilvl w:val="0"/>
          <w:numId w:val="107"/>
        </w:numPr>
        <w:suppressAutoHyphens w:val="0"/>
        <w:autoSpaceDE w:val="0"/>
        <w:autoSpaceDN w:val="0"/>
        <w:adjustRightInd w:val="0"/>
        <w:ind w:left="284"/>
        <w:jc w:val="both"/>
      </w:pPr>
      <w:r w:rsidRPr="00B70892">
        <w:t>Dane będą przetwarzane przez Przetwarzającego przy wykorzystaniu systemów informatycznych lub w wersji tradycyjnej (papierowej), wyłącznie w celu prawidłowej realizacji Umowy Głównej.</w:t>
      </w:r>
    </w:p>
    <w:p w14:paraId="2E24BB8C" w14:textId="77777777" w:rsidR="00B70892" w:rsidRPr="00B70892" w:rsidRDefault="00B70892" w:rsidP="00CF70C7">
      <w:pPr>
        <w:widowControl/>
        <w:numPr>
          <w:ilvl w:val="0"/>
          <w:numId w:val="107"/>
        </w:numPr>
        <w:suppressAutoHyphens w:val="0"/>
        <w:autoSpaceDE w:val="0"/>
        <w:autoSpaceDN w:val="0"/>
        <w:adjustRightInd w:val="0"/>
        <w:ind w:left="284"/>
        <w:jc w:val="both"/>
      </w:pPr>
      <w:r w:rsidRPr="00B70892">
        <w:t>Przetwarzający uprawniony jest do wykonywania na Danych jedynie takich operacji, które są niezbędne do wykonywania Umowy Głównej, tj.: zbieranie, utrwalanie, organizowanie, porządkowanie, przechowywanie, pobieranie, przeglądanie, dopasowanie lub łączenie, ograniczanie, usuwanie, niszczenie.</w:t>
      </w:r>
    </w:p>
    <w:p w14:paraId="523BB742" w14:textId="77777777" w:rsidR="00B70892" w:rsidRPr="00B70892" w:rsidRDefault="00B70892" w:rsidP="00B70892">
      <w:pPr>
        <w:widowControl/>
        <w:suppressAutoHyphens w:val="0"/>
        <w:autoSpaceDE w:val="0"/>
        <w:autoSpaceDN w:val="0"/>
        <w:adjustRightInd w:val="0"/>
      </w:pPr>
      <w:r w:rsidRPr="00B70892">
        <w:rPr>
          <w:b/>
          <w:bCs/>
        </w:rPr>
        <w:t>§ 3</w:t>
      </w:r>
    </w:p>
    <w:p w14:paraId="57F2512B" w14:textId="77777777" w:rsidR="00B70892" w:rsidRPr="00B70892" w:rsidRDefault="00B70892" w:rsidP="00B70892">
      <w:pPr>
        <w:widowControl/>
        <w:suppressAutoHyphens w:val="0"/>
        <w:autoSpaceDE w:val="0"/>
        <w:autoSpaceDN w:val="0"/>
        <w:adjustRightInd w:val="0"/>
      </w:pPr>
      <w:r w:rsidRPr="00B70892">
        <w:rPr>
          <w:b/>
          <w:bCs/>
        </w:rPr>
        <w:t xml:space="preserve">Sposób wykonania Umowy Powierzenia </w:t>
      </w:r>
    </w:p>
    <w:p w14:paraId="0620B192" w14:textId="77777777" w:rsidR="00B70892" w:rsidRPr="00B70892" w:rsidRDefault="00B70892" w:rsidP="00CF70C7">
      <w:pPr>
        <w:widowControl/>
        <w:numPr>
          <w:ilvl w:val="0"/>
          <w:numId w:val="96"/>
        </w:numPr>
        <w:suppressAutoHyphens w:val="0"/>
        <w:ind w:left="284" w:hanging="284"/>
        <w:contextualSpacing/>
        <w:jc w:val="both"/>
        <w:rPr>
          <w:lang w:val="x-none"/>
        </w:rPr>
      </w:pPr>
      <w:r w:rsidRPr="00B70892">
        <w:rPr>
          <w:lang w:val="x-none"/>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B70892">
        <w:rPr>
          <w:b/>
          <w:lang w:val="x-none"/>
        </w:rPr>
        <w:t>Aktami Prawnymi</w:t>
      </w:r>
      <w:r w:rsidRPr="00B70892">
        <w:rPr>
          <w:lang w:val="x-none"/>
        </w:rPr>
        <w:t>”.</w:t>
      </w:r>
    </w:p>
    <w:p w14:paraId="2F48E470" w14:textId="77777777" w:rsidR="00B70892" w:rsidRPr="00B70892" w:rsidRDefault="00B70892" w:rsidP="00CF70C7">
      <w:pPr>
        <w:widowControl/>
        <w:numPr>
          <w:ilvl w:val="0"/>
          <w:numId w:val="96"/>
        </w:numPr>
        <w:suppressAutoHyphens w:val="0"/>
        <w:autoSpaceDE w:val="0"/>
        <w:autoSpaceDN w:val="0"/>
        <w:adjustRightInd w:val="0"/>
        <w:ind w:left="284" w:hanging="284"/>
        <w:jc w:val="both"/>
      </w:pPr>
      <w:r w:rsidRPr="00B70892">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1A707195" w14:textId="77777777" w:rsidR="00B70892" w:rsidRPr="00B70892" w:rsidRDefault="00B70892" w:rsidP="00CF70C7">
      <w:pPr>
        <w:widowControl/>
        <w:numPr>
          <w:ilvl w:val="0"/>
          <w:numId w:val="96"/>
        </w:numPr>
        <w:suppressAutoHyphens w:val="0"/>
        <w:autoSpaceDE w:val="0"/>
        <w:autoSpaceDN w:val="0"/>
        <w:adjustRightInd w:val="0"/>
        <w:ind w:left="284" w:hanging="284"/>
        <w:jc w:val="both"/>
      </w:pPr>
      <w:r w:rsidRPr="00B70892">
        <w:t>Do przetwarzania Danych Przetwarzający dopuści jedynie osoby, które:</w:t>
      </w:r>
    </w:p>
    <w:p w14:paraId="66C23340" w14:textId="77777777" w:rsidR="00B70892" w:rsidRPr="00B70892" w:rsidRDefault="00B70892" w:rsidP="00CF70C7">
      <w:pPr>
        <w:widowControl/>
        <w:numPr>
          <w:ilvl w:val="0"/>
          <w:numId w:val="95"/>
        </w:numPr>
        <w:suppressAutoHyphens w:val="0"/>
        <w:autoSpaceDE w:val="0"/>
        <w:autoSpaceDN w:val="0"/>
        <w:adjustRightInd w:val="0"/>
        <w:jc w:val="both"/>
      </w:pPr>
      <w:r w:rsidRPr="00B70892">
        <w:t>zostały przeszkolone przez Przetwarzającego z tematyki ochrony danych osobowych;</w:t>
      </w:r>
    </w:p>
    <w:p w14:paraId="4334FB16" w14:textId="77777777" w:rsidR="00B70892" w:rsidRPr="00B70892" w:rsidRDefault="00B70892" w:rsidP="00CF70C7">
      <w:pPr>
        <w:widowControl/>
        <w:numPr>
          <w:ilvl w:val="0"/>
          <w:numId w:val="95"/>
        </w:numPr>
        <w:suppressAutoHyphens w:val="0"/>
        <w:autoSpaceDE w:val="0"/>
        <w:autoSpaceDN w:val="0"/>
        <w:adjustRightInd w:val="0"/>
        <w:jc w:val="both"/>
      </w:pPr>
      <w:r w:rsidRPr="00B70892">
        <w:t>posiadają indywidualne upoważnienia do przetwarzania Danych nadane przez Przetwarzającego;</w:t>
      </w:r>
    </w:p>
    <w:p w14:paraId="629156DA" w14:textId="77777777" w:rsidR="00B70892" w:rsidRPr="00B70892" w:rsidRDefault="00B70892" w:rsidP="00CF70C7">
      <w:pPr>
        <w:widowControl/>
        <w:numPr>
          <w:ilvl w:val="0"/>
          <w:numId w:val="95"/>
        </w:numPr>
        <w:suppressAutoHyphens w:val="0"/>
        <w:autoSpaceDE w:val="0"/>
        <w:autoSpaceDN w:val="0"/>
        <w:adjustRightInd w:val="0"/>
        <w:ind w:left="714" w:hanging="357"/>
        <w:jc w:val="both"/>
      </w:pPr>
      <w:r w:rsidRPr="00B70892">
        <w:t xml:space="preserve">zobowiązały się w formie pisemnej do przestrzegania zasad ochrony danych osobowych, w tym do bezterminowego zachowania poufności treści Danych, jak </w:t>
      </w:r>
      <w:r w:rsidRPr="00B70892">
        <w:lastRenderedPageBreak/>
        <w:t>również sposobów ich zabezpieczania, oraz oświadczyły, iż znają obowiązujące przepisy prawa.</w:t>
      </w:r>
    </w:p>
    <w:p w14:paraId="7CBDDD8E" w14:textId="77777777" w:rsidR="00B70892" w:rsidRPr="00B70892" w:rsidRDefault="00B70892" w:rsidP="00B70892">
      <w:pPr>
        <w:widowControl/>
        <w:suppressAutoHyphens w:val="0"/>
        <w:autoSpaceDE w:val="0"/>
        <w:autoSpaceDN w:val="0"/>
        <w:adjustRightInd w:val="0"/>
        <w:ind w:left="284"/>
        <w:rPr>
          <w:b/>
        </w:rPr>
      </w:pPr>
      <w:r w:rsidRPr="00B70892">
        <w:rPr>
          <w:b/>
        </w:rPr>
        <w:t>§ 4</w:t>
      </w:r>
    </w:p>
    <w:p w14:paraId="1AE9942A" w14:textId="77777777" w:rsidR="00B70892" w:rsidRPr="00B70892" w:rsidRDefault="00B70892" w:rsidP="00B70892">
      <w:pPr>
        <w:widowControl/>
        <w:suppressAutoHyphens w:val="0"/>
        <w:autoSpaceDE w:val="0"/>
        <w:autoSpaceDN w:val="0"/>
        <w:adjustRightInd w:val="0"/>
        <w:ind w:left="284"/>
        <w:rPr>
          <w:b/>
        </w:rPr>
      </w:pPr>
      <w:r w:rsidRPr="00B70892">
        <w:rPr>
          <w:b/>
        </w:rPr>
        <w:t>Obowiązki Przetwarzającego</w:t>
      </w:r>
    </w:p>
    <w:p w14:paraId="0DE5C13D"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Przetwarzający zobowiązuje się do przetwarzania Danych wyłącznie w celu i w zakresie określonym Umową Powierzenia.</w:t>
      </w:r>
    </w:p>
    <w:p w14:paraId="4232FA8E"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Przetwarzający będzie prowadził ewidencję osób upoważnionych do przetwarzania Danych, w tym mających dostęp do systemów informatycznych, w których przetwarzane są Dane.</w:t>
      </w:r>
    </w:p>
    <w:p w14:paraId="38C2F8AC"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 xml:space="preserve"> Przetwarzający zobowiązuje się nie ujawniać osobom nieupoważnionym informacji o Danych, zwłaszcza o środkach ochrony i zabezpieczeniach stosowanych w odniesieniu do Danych przez niego lub Uniwersytet.</w:t>
      </w:r>
    </w:p>
    <w:p w14:paraId="2ACAA538"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14:paraId="3B311ACE"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 xml:space="preserve">W miarę możliwości Przetwarzający udzieli pomocy Uniwersytetowi w zakresie niezbędnym do odpowiadania na żądania osoby, której dane dotyczą, oraz wywiązywania się z obowiązków określonych w art. 32-36 Rozporządzenia. </w:t>
      </w:r>
    </w:p>
    <w:p w14:paraId="65DE12EC"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Przetwarzający zobowiązuje się do:</w:t>
      </w:r>
    </w:p>
    <w:p w14:paraId="1388C985" w14:textId="77777777" w:rsidR="00B70892" w:rsidRPr="00B70892" w:rsidRDefault="00B70892" w:rsidP="00CF70C7">
      <w:pPr>
        <w:widowControl/>
        <w:numPr>
          <w:ilvl w:val="0"/>
          <w:numId w:val="97"/>
        </w:numPr>
        <w:suppressAutoHyphens w:val="0"/>
        <w:autoSpaceDE w:val="0"/>
        <w:autoSpaceDN w:val="0"/>
        <w:adjustRightInd w:val="0"/>
        <w:ind w:left="567" w:hanging="283"/>
        <w:jc w:val="both"/>
      </w:pPr>
      <w:r w:rsidRPr="00B70892">
        <w:t>udzielenia Uniwersytetowi, na każde jego żądanie, wszelkich informacji niezbędnych do wykazania spełnienia obowiązków Przetwarzającego wynikających z Aktów Prawnych, w terminie do 7 (siedmiu) dni od dnia przyjęcia żądania;</w:t>
      </w:r>
    </w:p>
    <w:p w14:paraId="01A7A85F" w14:textId="77777777" w:rsidR="00B70892" w:rsidRPr="00B70892" w:rsidRDefault="00B70892" w:rsidP="00CF70C7">
      <w:pPr>
        <w:widowControl/>
        <w:numPr>
          <w:ilvl w:val="0"/>
          <w:numId w:val="97"/>
        </w:numPr>
        <w:suppressAutoHyphens w:val="0"/>
        <w:autoSpaceDE w:val="0"/>
        <w:autoSpaceDN w:val="0"/>
        <w:adjustRightInd w:val="0"/>
        <w:ind w:left="567" w:hanging="283"/>
        <w:jc w:val="both"/>
      </w:pPr>
      <w:r w:rsidRPr="00B70892">
        <w:t>niezwłocznego, skutecznego poinformowania Uniwersytetu o:</w:t>
      </w:r>
    </w:p>
    <w:p w14:paraId="17F2E8B4" w14:textId="3BB193CF"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danego zdarzenia. Powiadomienie powinno być dokonane drogą elektroniczną na następujące adresy e-mail: </w:t>
      </w:r>
      <w:hyperlink r:id="rId52" w:history="1">
        <w:r w:rsidRPr="00B70892">
          <w:rPr>
            <w:color w:val="0000FF"/>
            <w:u w:val="single"/>
          </w:rPr>
          <w:t>iod@uj.edu.pl</w:t>
        </w:r>
      </w:hyperlink>
      <w:r w:rsidRPr="00B70892">
        <w:t xml:space="preserve">  i opisywać charakter naruszenia oraz kategorie danych, których naruszenie dotyczy,</w:t>
      </w:r>
    </w:p>
    <w:p w14:paraId="5CD610F7"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 xml:space="preserve">każdym prawnie umocowanym żądaniu udostępnienia Danych właściwemu organowi publicznemu, </w:t>
      </w:r>
    </w:p>
    <w:p w14:paraId="1B55B554"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 xml:space="preserve">każdym żądaniu otrzymanym bezpośrednio od osoby, której dane przetwarza, </w:t>
      </w:r>
      <w:r w:rsidRPr="00B70892">
        <w:br/>
        <w:t>w zakresie przetwarzania jej Danych, powstrzymując się jednocześnie od odpowiedzi na żądanie, chyba że zostanie do tego upoważniony przez Uniwersytet,</w:t>
      </w:r>
    </w:p>
    <w:p w14:paraId="421A0E5D"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jakimkolwiek postępowaniu, w szczególności administracyjnym lub sądowym, dotyczącym przetwarzania Danych,</w:t>
      </w:r>
    </w:p>
    <w:p w14:paraId="7CA5DE1F"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 xml:space="preserve">jakiejkolwiek decyzji administracyjnej lub orzeczeniu dotyczącym przetwarzania Danych, skierowanych do Przetwarzającego, a także o wszelkich planowanych, o ile są wiadome, lub realizowanych kontrolach i inspekcjach dotyczących </w:t>
      </w:r>
      <w:r w:rsidRPr="00B70892">
        <w:lastRenderedPageBreak/>
        <w:t>przetwarzania Danych, w szczególności prowadzonych przez Prezesa Urzędu Ochrony Danych Osobowych.</w:t>
      </w:r>
    </w:p>
    <w:p w14:paraId="02475163" w14:textId="77777777" w:rsidR="00B70892" w:rsidRPr="00B70892" w:rsidRDefault="00B70892" w:rsidP="00CF70C7">
      <w:pPr>
        <w:widowControl/>
        <w:numPr>
          <w:ilvl w:val="0"/>
          <w:numId w:val="101"/>
        </w:numPr>
        <w:suppressAutoHyphens w:val="0"/>
        <w:autoSpaceDE w:val="0"/>
        <w:autoSpaceDN w:val="0"/>
        <w:adjustRightInd w:val="0"/>
        <w:ind w:left="426" w:hanging="426"/>
        <w:jc w:val="both"/>
      </w:pPr>
      <w:r w:rsidRPr="00B70892">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14:paraId="0509FBD7" w14:textId="77777777" w:rsidR="00B70892" w:rsidRPr="00B70892" w:rsidRDefault="00B70892" w:rsidP="00CF70C7">
      <w:pPr>
        <w:widowControl/>
        <w:numPr>
          <w:ilvl w:val="0"/>
          <w:numId w:val="101"/>
        </w:numPr>
        <w:suppressAutoHyphens w:val="0"/>
        <w:ind w:left="426" w:hanging="426"/>
        <w:jc w:val="both"/>
        <w:rPr>
          <w:lang w:val="x-none"/>
        </w:rPr>
      </w:pPr>
      <w:r w:rsidRPr="00B70892">
        <w:rPr>
          <w:lang w:val="x-none" w:eastAsia="en-US"/>
        </w:rPr>
        <w:t xml:space="preserve"> Przetwarzający ma obowiązek współdziałać z pracownikami Uniwersytetu w czynnościach sprawdzających, o których mowa w ust. 7.</w:t>
      </w:r>
    </w:p>
    <w:p w14:paraId="6B0F1569" w14:textId="77777777" w:rsidR="00B70892" w:rsidRPr="00B70892" w:rsidRDefault="00B70892" w:rsidP="00CF70C7">
      <w:pPr>
        <w:widowControl/>
        <w:numPr>
          <w:ilvl w:val="0"/>
          <w:numId w:val="101"/>
        </w:numPr>
        <w:suppressAutoHyphens w:val="0"/>
        <w:ind w:left="426" w:hanging="426"/>
        <w:jc w:val="both"/>
        <w:rPr>
          <w:lang w:val="x-none"/>
        </w:rPr>
      </w:pPr>
      <w:r w:rsidRPr="00B70892">
        <w:rPr>
          <w:lang w:val="x-none"/>
        </w:rPr>
        <w:t xml:space="preserve">Przetwarzający udostępnia Uniwersytetowi wszelkie informacje niezbędne do wykazania spełnienia obowiązków określonych w art. 28 Rozporządzenia. </w:t>
      </w:r>
    </w:p>
    <w:p w14:paraId="3CB557B8" w14:textId="77777777" w:rsidR="00B70892" w:rsidRPr="00B70892" w:rsidRDefault="00B70892" w:rsidP="00CF70C7">
      <w:pPr>
        <w:widowControl/>
        <w:numPr>
          <w:ilvl w:val="0"/>
          <w:numId w:val="101"/>
        </w:numPr>
        <w:suppressAutoHyphens w:val="0"/>
        <w:ind w:left="426" w:hanging="426"/>
        <w:jc w:val="both"/>
        <w:rPr>
          <w:lang w:val="x-none"/>
        </w:rPr>
      </w:pPr>
      <w:r w:rsidRPr="00B70892">
        <w:rPr>
          <w:lang w:val="x-none" w:eastAsia="en-US"/>
        </w:rPr>
        <w:t>Przetwarzający zobowiązuje się poinformować swoich pracowników o obowiązkach wynikających z Aktów Prawnych oraz z Umowy Powierzenia.</w:t>
      </w:r>
    </w:p>
    <w:p w14:paraId="13F2FED8" w14:textId="77777777" w:rsidR="00B70892" w:rsidRPr="00B70892" w:rsidRDefault="00B70892" w:rsidP="00B70892">
      <w:pPr>
        <w:widowControl/>
        <w:suppressAutoHyphens w:val="0"/>
        <w:autoSpaceDE w:val="0"/>
        <w:autoSpaceDN w:val="0"/>
        <w:adjustRightInd w:val="0"/>
        <w:ind w:left="363" w:hanging="408"/>
        <w:rPr>
          <w:b/>
        </w:rPr>
      </w:pPr>
      <w:bookmarkStart w:id="15" w:name="_Hlk498770061"/>
      <w:r w:rsidRPr="00B70892">
        <w:rPr>
          <w:b/>
        </w:rPr>
        <w:t>§ 5</w:t>
      </w:r>
    </w:p>
    <w:p w14:paraId="6C276581" w14:textId="77777777" w:rsidR="00B70892" w:rsidRPr="00B70892" w:rsidRDefault="00B70892" w:rsidP="00B70892">
      <w:pPr>
        <w:widowControl/>
        <w:suppressAutoHyphens w:val="0"/>
        <w:autoSpaceDE w:val="0"/>
        <w:autoSpaceDN w:val="0"/>
        <w:adjustRightInd w:val="0"/>
        <w:ind w:left="363" w:hanging="408"/>
        <w:rPr>
          <w:b/>
        </w:rPr>
      </w:pPr>
      <w:r w:rsidRPr="00B70892">
        <w:rPr>
          <w:b/>
        </w:rPr>
        <w:t>Powierzenie wielopoziomowe</w:t>
      </w:r>
    </w:p>
    <w:bookmarkEnd w:id="15"/>
    <w:p w14:paraId="3E6DF92E" w14:textId="77777777" w:rsidR="00B70892" w:rsidRPr="00B70892" w:rsidRDefault="00B70892" w:rsidP="00CF70C7">
      <w:pPr>
        <w:widowControl/>
        <w:numPr>
          <w:ilvl w:val="1"/>
          <w:numId w:val="97"/>
        </w:numPr>
        <w:suppressAutoHyphens w:val="0"/>
        <w:ind w:left="284" w:hanging="284"/>
        <w:contextualSpacing/>
        <w:jc w:val="both"/>
        <w:rPr>
          <w:lang w:val="x-none" w:eastAsia="en-US"/>
        </w:rPr>
      </w:pPr>
      <w:r w:rsidRPr="00B70892">
        <w:rPr>
          <w:lang w:val="x-none" w:eastAsia="en-US"/>
        </w:rPr>
        <w:t xml:space="preserve">Przetwarzający może powierzyć Dane do dalszego przetwarzania innemu podmiotowi przetwarzającemu tylko po uzyskaniu uprzedniej pisemnej zgody Uniwersytetu. </w:t>
      </w:r>
    </w:p>
    <w:p w14:paraId="1BFD222B" w14:textId="77777777" w:rsidR="00B70892" w:rsidRPr="00B70892" w:rsidRDefault="00B70892" w:rsidP="00CF70C7">
      <w:pPr>
        <w:widowControl/>
        <w:numPr>
          <w:ilvl w:val="1"/>
          <w:numId w:val="97"/>
        </w:numPr>
        <w:suppressAutoHyphens w:val="0"/>
        <w:ind w:left="284" w:hanging="284"/>
        <w:contextualSpacing/>
        <w:jc w:val="both"/>
        <w:rPr>
          <w:lang w:val="x-none" w:eastAsia="en-US"/>
        </w:rPr>
      </w:pPr>
      <w:r w:rsidRPr="00B70892">
        <w:rPr>
          <w:lang w:val="x-none" w:eastAsia="en-US"/>
        </w:rPr>
        <w:t>Podwykonawca Przetwarzającego musi spełniać te same gwarancje i obowiązki, jakie zostały nałożone na Przetwarzającego w celu wykonania Umowy Powierzenia.</w:t>
      </w:r>
    </w:p>
    <w:p w14:paraId="591497E6" w14:textId="77777777" w:rsidR="00B70892" w:rsidRPr="00B70892" w:rsidRDefault="00B70892" w:rsidP="00CF70C7">
      <w:pPr>
        <w:widowControl/>
        <w:numPr>
          <w:ilvl w:val="1"/>
          <w:numId w:val="97"/>
        </w:numPr>
        <w:suppressAutoHyphens w:val="0"/>
        <w:ind w:left="284" w:hanging="284"/>
        <w:jc w:val="both"/>
        <w:rPr>
          <w:lang w:val="x-none" w:eastAsia="en-US"/>
        </w:rPr>
      </w:pPr>
      <w:r w:rsidRPr="00B70892">
        <w:rPr>
          <w:lang w:val="x-none" w:eastAsia="en-US"/>
        </w:rPr>
        <w:t>Przetwarzający ponosi pełną odpowiedzialność wobec Uniwersytetu za niewywiązanie się z obowiązków spoczywających na podwykonawcy.</w:t>
      </w:r>
    </w:p>
    <w:p w14:paraId="061428F3" w14:textId="77777777" w:rsidR="00B70892" w:rsidRPr="00B70892" w:rsidRDefault="00B70892" w:rsidP="00CF70C7">
      <w:pPr>
        <w:widowControl/>
        <w:numPr>
          <w:ilvl w:val="1"/>
          <w:numId w:val="97"/>
        </w:numPr>
        <w:suppressAutoHyphens w:val="0"/>
        <w:ind w:left="284" w:hanging="284"/>
        <w:jc w:val="both"/>
        <w:rPr>
          <w:lang w:val="x-none" w:eastAsia="en-US"/>
        </w:rPr>
      </w:pPr>
      <w:r w:rsidRPr="00B70892">
        <w:rPr>
          <w:lang w:val="x-none" w:eastAsia="en-US"/>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14:paraId="4E73B650" w14:textId="77777777" w:rsidR="00B70892" w:rsidRPr="00B70892" w:rsidRDefault="00B70892" w:rsidP="00B70892">
      <w:pPr>
        <w:widowControl/>
        <w:suppressAutoHyphens w:val="0"/>
        <w:autoSpaceDE w:val="0"/>
        <w:autoSpaceDN w:val="0"/>
        <w:adjustRightInd w:val="0"/>
        <w:ind w:left="3903" w:firstLine="345"/>
        <w:jc w:val="left"/>
        <w:rPr>
          <w:b/>
        </w:rPr>
      </w:pPr>
      <w:r w:rsidRPr="00B70892">
        <w:rPr>
          <w:b/>
        </w:rPr>
        <w:t xml:space="preserve">  § 6</w:t>
      </w:r>
    </w:p>
    <w:p w14:paraId="4825F234" w14:textId="77777777" w:rsidR="00B70892" w:rsidRPr="00B70892" w:rsidRDefault="00B70892" w:rsidP="00B70892">
      <w:pPr>
        <w:widowControl/>
        <w:suppressAutoHyphens w:val="0"/>
        <w:autoSpaceDE w:val="0"/>
        <w:autoSpaceDN w:val="0"/>
        <w:adjustRightInd w:val="0"/>
        <w:ind w:left="2487" w:firstLine="345"/>
        <w:jc w:val="left"/>
        <w:rPr>
          <w:b/>
        </w:rPr>
      </w:pPr>
      <w:r w:rsidRPr="00B70892">
        <w:rPr>
          <w:b/>
        </w:rPr>
        <w:t>Obowiązki i prawa Uniwersytetu</w:t>
      </w:r>
    </w:p>
    <w:p w14:paraId="72C9983E" w14:textId="77777777" w:rsidR="00B70892" w:rsidRPr="00B70892" w:rsidRDefault="00B70892" w:rsidP="00CF70C7">
      <w:pPr>
        <w:widowControl/>
        <w:numPr>
          <w:ilvl w:val="0"/>
          <w:numId w:val="99"/>
        </w:numPr>
        <w:suppressAutoHyphens w:val="0"/>
        <w:autoSpaceDE w:val="0"/>
        <w:autoSpaceDN w:val="0"/>
        <w:adjustRightInd w:val="0"/>
        <w:ind w:left="284" w:hanging="284"/>
        <w:jc w:val="both"/>
      </w:pPr>
      <w:r w:rsidRPr="00B70892">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14:paraId="3AE27D2F" w14:textId="77777777" w:rsidR="00B70892" w:rsidRPr="00B70892" w:rsidRDefault="00B70892" w:rsidP="00CF70C7">
      <w:pPr>
        <w:widowControl/>
        <w:numPr>
          <w:ilvl w:val="0"/>
          <w:numId w:val="99"/>
        </w:numPr>
        <w:suppressAutoHyphens w:val="0"/>
        <w:autoSpaceDE w:val="0"/>
        <w:autoSpaceDN w:val="0"/>
        <w:adjustRightInd w:val="0"/>
        <w:ind w:left="284" w:hanging="284"/>
        <w:jc w:val="both"/>
      </w:pPr>
      <w:r w:rsidRPr="00B70892">
        <w:t xml:space="preserve">Przedstawiciele Uniwersytetu są uprawnieni do wstępu do pomieszczeń, w których przetwarzane są Dane oraz żądania od Przetwarzającego udzielania informacji dotyczących przebiegu przetwarzania Danych. </w:t>
      </w:r>
    </w:p>
    <w:p w14:paraId="1DE934E4" w14:textId="77777777" w:rsidR="00B70892" w:rsidRPr="00B70892" w:rsidRDefault="00B70892" w:rsidP="00CF70C7">
      <w:pPr>
        <w:widowControl/>
        <w:numPr>
          <w:ilvl w:val="0"/>
          <w:numId w:val="99"/>
        </w:numPr>
        <w:suppressAutoHyphens w:val="0"/>
        <w:autoSpaceDE w:val="0"/>
        <w:autoSpaceDN w:val="0"/>
        <w:adjustRightInd w:val="0"/>
        <w:ind w:left="284" w:hanging="284"/>
        <w:jc w:val="both"/>
      </w:pPr>
      <w:r w:rsidRPr="00B70892">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14:paraId="53F8E9FB" w14:textId="77777777" w:rsidR="008E33E3" w:rsidRDefault="008E33E3" w:rsidP="00B70892">
      <w:pPr>
        <w:widowControl/>
        <w:suppressAutoHyphens w:val="0"/>
        <w:autoSpaceDE w:val="0"/>
        <w:autoSpaceDN w:val="0"/>
        <w:adjustRightInd w:val="0"/>
        <w:rPr>
          <w:b/>
          <w:bCs/>
        </w:rPr>
      </w:pPr>
    </w:p>
    <w:p w14:paraId="0FA190DA" w14:textId="77777777" w:rsidR="008E33E3" w:rsidRDefault="008E33E3" w:rsidP="00B70892">
      <w:pPr>
        <w:widowControl/>
        <w:suppressAutoHyphens w:val="0"/>
        <w:autoSpaceDE w:val="0"/>
        <w:autoSpaceDN w:val="0"/>
        <w:adjustRightInd w:val="0"/>
        <w:rPr>
          <w:b/>
          <w:bCs/>
        </w:rPr>
      </w:pPr>
    </w:p>
    <w:p w14:paraId="522C4FFC" w14:textId="77777777" w:rsidR="008E33E3" w:rsidRDefault="008E33E3" w:rsidP="00B70892">
      <w:pPr>
        <w:widowControl/>
        <w:suppressAutoHyphens w:val="0"/>
        <w:autoSpaceDE w:val="0"/>
        <w:autoSpaceDN w:val="0"/>
        <w:adjustRightInd w:val="0"/>
        <w:rPr>
          <w:b/>
          <w:bCs/>
        </w:rPr>
      </w:pPr>
    </w:p>
    <w:p w14:paraId="1A2706A9" w14:textId="77777777" w:rsidR="008E33E3" w:rsidRDefault="008E33E3" w:rsidP="00B70892">
      <w:pPr>
        <w:widowControl/>
        <w:suppressAutoHyphens w:val="0"/>
        <w:autoSpaceDE w:val="0"/>
        <w:autoSpaceDN w:val="0"/>
        <w:adjustRightInd w:val="0"/>
        <w:rPr>
          <w:b/>
          <w:bCs/>
        </w:rPr>
      </w:pPr>
    </w:p>
    <w:p w14:paraId="169EC6E1" w14:textId="4170A998" w:rsidR="00B70892" w:rsidRPr="00B70892" w:rsidRDefault="00B70892" w:rsidP="00B70892">
      <w:pPr>
        <w:widowControl/>
        <w:suppressAutoHyphens w:val="0"/>
        <w:autoSpaceDE w:val="0"/>
        <w:autoSpaceDN w:val="0"/>
        <w:adjustRightInd w:val="0"/>
      </w:pPr>
      <w:r w:rsidRPr="00B70892">
        <w:rPr>
          <w:b/>
          <w:bCs/>
        </w:rPr>
        <w:lastRenderedPageBreak/>
        <w:t>§ 7</w:t>
      </w:r>
    </w:p>
    <w:p w14:paraId="6440541E" w14:textId="77777777" w:rsidR="00B70892" w:rsidRPr="00B70892" w:rsidRDefault="00B70892" w:rsidP="00B70892">
      <w:pPr>
        <w:widowControl/>
        <w:suppressAutoHyphens w:val="0"/>
        <w:autoSpaceDE w:val="0"/>
        <w:autoSpaceDN w:val="0"/>
        <w:adjustRightInd w:val="0"/>
      </w:pPr>
      <w:r w:rsidRPr="00B70892">
        <w:rPr>
          <w:b/>
          <w:bCs/>
        </w:rPr>
        <w:t>Odpowiedzialność Przetwarzającego</w:t>
      </w:r>
    </w:p>
    <w:p w14:paraId="12E7ED73" w14:textId="77777777" w:rsidR="00B70892" w:rsidRPr="00B70892" w:rsidRDefault="00B70892" w:rsidP="00B70892">
      <w:pPr>
        <w:widowControl/>
        <w:suppressAutoHyphens w:val="0"/>
        <w:autoSpaceDE w:val="0"/>
        <w:autoSpaceDN w:val="0"/>
        <w:adjustRightInd w:val="0"/>
        <w:ind w:left="290"/>
        <w:jc w:val="both"/>
      </w:pPr>
      <w:r w:rsidRPr="00B70892">
        <w:t>1.  Przetwarzający ponosi pełną odpowiedzialność za szkodę Uniwersytetu lub innych podmiotów</w:t>
      </w:r>
      <w:r w:rsidRPr="00B70892">
        <w:br/>
        <w:t xml:space="preserve">     i osób powstałą w wyniku przetwarzania Danych:</w:t>
      </w:r>
    </w:p>
    <w:p w14:paraId="668D137E" w14:textId="77777777" w:rsidR="00B70892" w:rsidRPr="00B70892" w:rsidRDefault="00B70892" w:rsidP="00CF70C7">
      <w:pPr>
        <w:widowControl/>
        <w:numPr>
          <w:ilvl w:val="1"/>
          <w:numId w:val="104"/>
        </w:numPr>
        <w:suppressAutoHyphens w:val="0"/>
        <w:autoSpaceDE w:val="0"/>
        <w:autoSpaceDN w:val="0"/>
        <w:adjustRightInd w:val="0"/>
        <w:ind w:left="993" w:hanging="426"/>
        <w:jc w:val="both"/>
      </w:pPr>
      <w:r w:rsidRPr="00B70892">
        <w:t>niezgodnie z Rozporządzeniem lub Aktami Prawa w zakresie dotyczącym Przetwarzającego, lub</w:t>
      </w:r>
    </w:p>
    <w:p w14:paraId="4D31A3E3" w14:textId="77777777" w:rsidR="00B70892" w:rsidRPr="00B70892" w:rsidRDefault="00B70892" w:rsidP="00CF70C7">
      <w:pPr>
        <w:widowControl/>
        <w:numPr>
          <w:ilvl w:val="1"/>
          <w:numId w:val="104"/>
        </w:numPr>
        <w:suppressAutoHyphens w:val="0"/>
        <w:autoSpaceDE w:val="0"/>
        <w:autoSpaceDN w:val="0"/>
        <w:adjustRightInd w:val="0"/>
        <w:ind w:left="993" w:hanging="426"/>
        <w:jc w:val="both"/>
      </w:pPr>
      <w:r w:rsidRPr="00B70892">
        <w:t xml:space="preserve">niezgodnie z Umową Powierzenia, lub </w:t>
      </w:r>
    </w:p>
    <w:p w14:paraId="04691083" w14:textId="77777777" w:rsidR="00B70892" w:rsidRPr="00B70892" w:rsidRDefault="00B70892" w:rsidP="00CF70C7">
      <w:pPr>
        <w:widowControl/>
        <w:numPr>
          <w:ilvl w:val="1"/>
          <w:numId w:val="104"/>
        </w:numPr>
        <w:suppressAutoHyphens w:val="0"/>
        <w:autoSpaceDE w:val="0"/>
        <w:autoSpaceDN w:val="0"/>
        <w:adjustRightInd w:val="0"/>
        <w:ind w:left="993" w:hanging="426"/>
        <w:jc w:val="both"/>
      </w:pPr>
      <w:r w:rsidRPr="00B70892">
        <w:t xml:space="preserve">bez zgodnego z prawem polecenia Uniwersytetu albo wbrew takiemu poleceniu. </w:t>
      </w:r>
    </w:p>
    <w:p w14:paraId="4DAB2B49" w14:textId="77777777" w:rsidR="00B70892" w:rsidRPr="00B70892" w:rsidRDefault="00B70892" w:rsidP="00B70892">
      <w:pPr>
        <w:widowControl/>
        <w:suppressAutoHyphens w:val="0"/>
        <w:autoSpaceDE w:val="0"/>
        <w:autoSpaceDN w:val="0"/>
        <w:adjustRightInd w:val="0"/>
        <w:ind w:left="290"/>
        <w:jc w:val="both"/>
      </w:pPr>
      <w:r w:rsidRPr="00B70892">
        <w:t>2. W zakresie, w jakim zgodnie z Rozporządzeniem za szkodę osoby, której dane dotyczą, odpowiadają Uniwersytet i Przetwarzający, ich odpowiedzialność wobec tej osoby jest solidarna.</w:t>
      </w:r>
      <w:bookmarkStart w:id="16" w:name="_Hlk498774951"/>
      <w:bookmarkStart w:id="17" w:name="_Hlk498775239"/>
    </w:p>
    <w:p w14:paraId="3AA8641D" w14:textId="77777777" w:rsidR="00B70892" w:rsidRPr="00B70892" w:rsidRDefault="00B70892" w:rsidP="00B70892">
      <w:pPr>
        <w:widowControl/>
        <w:suppressAutoHyphens w:val="0"/>
        <w:autoSpaceDE w:val="0"/>
        <w:autoSpaceDN w:val="0"/>
        <w:adjustRightInd w:val="0"/>
      </w:pPr>
      <w:r w:rsidRPr="00B70892">
        <w:rPr>
          <w:b/>
          <w:bCs/>
        </w:rPr>
        <w:t xml:space="preserve">§ </w:t>
      </w:r>
      <w:bookmarkEnd w:id="16"/>
      <w:r w:rsidRPr="00B70892">
        <w:rPr>
          <w:b/>
          <w:bCs/>
        </w:rPr>
        <w:t>8</w:t>
      </w:r>
    </w:p>
    <w:p w14:paraId="69158925" w14:textId="77777777" w:rsidR="00B70892" w:rsidRPr="00B70892" w:rsidRDefault="00B70892" w:rsidP="00B70892">
      <w:pPr>
        <w:widowControl/>
        <w:suppressAutoHyphens w:val="0"/>
        <w:autoSpaceDE w:val="0"/>
        <w:autoSpaceDN w:val="0"/>
        <w:adjustRightInd w:val="0"/>
      </w:pPr>
      <w:r w:rsidRPr="00B70892">
        <w:rPr>
          <w:b/>
          <w:bCs/>
        </w:rPr>
        <w:t>Okres obowiązywania Umowy Powierzenia i warunki zakończenia współpracy</w:t>
      </w:r>
    </w:p>
    <w:bookmarkEnd w:id="17"/>
    <w:p w14:paraId="7A3B3DC2" w14:textId="77777777" w:rsidR="00B70892" w:rsidRPr="00B70892" w:rsidRDefault="00B70892" w:rsidP="00B70892">
      <w:pPr>
        <w:widowControl/>
        <w:numPr>
          <w:ilvl w:val="0"/>
          <w:numId w:val="10"/>
        </w:numPr>
        <w:suppressAutoHyphens w:val="0"/>
        <w:autoSpaceDE w:val="0"/>
        <w:autoSpaceDN w:val="0"/>
        <w:adjustRightInd w:val="0"/>
        <w:ind w:left="426" w:hanging="426"/>
        <w:jc w:val="both"/>
      </w:pPr>
      <w:r w:rsidRPr="00B70892">
        <w:t>Umowa Powierzenia zostaje zawarta na czas obowiązywania Umowy Głównej.</w:t>
      </w:r>
    </w:p>
    <w:p w14:paraId="4DBD3C34" w14:textId="77777777" w:rsidR="00B70892" w:rsidRPr="00B70892" w:rsidRDefault="00B70892" w:rsidP="00B70892">
      <w:pPr>
        <w:widowControl/>
        <w:numPr>
          <w:ilvl w:val="0"/>
          <w:numId w:val="10"/>
        </w:numPr>
        <w:suppressAutoHyphens w:val="0"/>
        <w:autoSpaceDE w:val="0"/>
        <w:autoSpaceDN w:val="0"/>
        <w:adjustRightInd w:val="0"/>
        <w:ind w:left="426" w:hanging="426"/>
        <w:jc w:val="both"/>
      </w:pPr>
      <w:r w:rsidRPr="00B70892">
        <w:t xml:space="preserve">Uniwersytet ma prawo rozwiązać Umowę Powierzenia bez zachowania terminu wypowiedzenia, jeżeli: </w:t>
      </w:r>
    </w:p>
    <w:p w14:paraId="6FBB7320"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Przetwarzający wykorzystał Dane w sposób niezgodny z Umową Powierzenia, w szczególności udostępnił Dane osobom nieupoważnionym,</w:t>
      </w:r>
    </w:p>
    <w:p w14:paraId="053C8379"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 xml:space="preserve">Przetwarzający powierzył przetwarzanie Danych podwykonawcy bez uprzedniej zgody Uniwersytetu lub nie poinformował Uniwersytetu o przekazywaniu Danych do państwa trzeciego lub organizacji międzynarodowej, </w:t>
      </w:r>
    </w:p>
    <w:p w14:paraId="7D8C5B58"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 xml:space="preserve">w wyniku kontroli przeprowadzonej przez uprawniony organ zostało stwierdzone, że Przetwarzający przetwarza Dane z naruszeniem Aktów Prawnych i Przetwarzający nie zaprzestał niewłaściwego przetwarzania Danych, </w:t>
      </w:r>
    </w:p>
    <w:p w14:paraId="0C994D7C"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Uniwersytet stwierdził nieprawidłowości w przetwarzaniu Danych lub naruszenie Umowy Powierzenia, a Przetwarzający w wyznaczonym przez Uniwersytet terminie nie usunął uchybień,</w:t>
      </w:r>
    </w:p>
    <w:p w14:paraId="703E541A"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Przetwarzający zawiadomi o swojej niezdolności do dalszego wykonywania Umowy Powierzenia, a w szczególności o niespełnianiu wymagań określonych w § 3.</w:t>
      </w:r>
    </w:p>
    <w:p w14:paraId="222D6348" w14:textId="77777777" w:rsidR="00B70892" w:rsidRPr="00B70892" w:rsidRDefault="00B70892" w:rsidP="00B70892">
      <w:pPr>
        <w:widowControl/>
        <w:numPr>
          <w:ilvl w:val="0"/>
          <w:numId w:val="10"/>
        </w:numPr>
        <w:suppressAutoHyphens w:val="0"/>
        <w:autoSpaceDE w:val="0"/>
        <w:autoSpaceDN w:val="0"/>
        <w:adjustRightInd w:val="0"/>
        <w:ind w:left="426" w:hanging="426"/>
        <w:jc w:val="both"/>
      </w:pPr>
      <w:r w:rsidRPr="00B70892">
        <w:t>Rozwiązanie Umowy Powierzenia przez Uniwersytet jest równoznaczne z wypowiedzeniem Umowy Głównej ze skutkiem natychmiastowym, chyba że ze względu na przedmiot Umowy Głównej konieczne jest zachowanie terminu wypowiedzenia.</w:t>
      </w:r>
    </w:p>
    <w:p w14:paraId="4246821F" w14:textId="77777777" w:rsidR="00B70892" w:rsidRPr="00B70892" w:rsidRDefault="00B70892" w:rsidP="00B70892">
      <w:pPr>
        <w:widowControl/>
        <w:numPr>
          <w:ilvl w:val="0"/>
          <w:numId w:val="10"/>
        </w:numPr>
        <w:suppressAutoHyphens w:val="0"/>
        <w:ind w:left="425" w:hanging="425"/>
        <w:jc w:val="both"/>
        <w:rPr>
          <w:lang w:val="x-none"/>
        </w:rPr>
      </w:pPr>
      <w:r w:rsidRPr="00B70892">
        <w:rPr>
          <w:lang w:val="x-none" w:eastAsia="en-US"/>
        </w:rPr>
        <w:t>Po wygaśnięciu lub wypowiedzeniu Umowy Powierzenia, Przetwarzający niezwłocznie zwróci Uniwersytetowi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r w:rsidRPr="00B70892">
        <w:rPr>
          <w:lang w:val="x-none"/>
        </w:rPr>
        <w:t>.</w:t>
      </w:r>
    </w:p>
    <w:p w14:paraId="25FAA53F" w14:textId="77777777" w:rsidR="00B70892" w:rsidRPr="00B70892" w:rsidRDefault="00B70892" w:rsidP="00B70892">
      <w:pPr>
        <w:widowControl/>
        <w:numPr>
          <w:ilvl w:val="0"/>
          <w:numId w:val="10"/>
        </w:numPr>
        <w:suppressAutoHyphens w:val="0"/>
        <w:ind w:left="425" w:hanging="425"/>
        <w:jc w:val="both"/>
        <w:rPr>
          <w:lang w:val="x-none"/>
        </w:rPr>
      </w:pPr>
      <w:r w:rsidRPr="00B70892">
        <w:rPr>
          <w:lang w:val="x-none"/>
        </w:rPr>
        <w:t xml:space="preserve">W przypadku, gdy </w:t>
      </w:r>
      <w:r w:rsidRPr="00B70892">
        <w:rPr>
          <w:lang w:val="x-none" w:eastAsia="en-US"/>
        </w:rPr>
        <w:t xml:space="preserve">prawo Unii lub prawo państwa członkowskiego </w:t>
      </w:r>
      <w:r w:rsidRPr="00B70892">
        <w:rPr>
          <w:lang w:val="x-none"/>
        </w:rPr>
        <w:t xml:space="preserve">nakazują Przetwarzającemu lub podwykonawcy przechowywanie Danych przez okres </w:t>
      </w:r>
      <w:r w:rsidRPr="00B70892">
        <w:rPr>
          <w:lang w:val="x-none"/>
        </w:rPr>
        <w:lastRenderedPageBreak/>
        <w:t>wskazany w tych przepisach, Przetwarzający lub podwykonawca mają prawo przechowywać Dane wyłącznie w zakresie koniecznym do wykonania tego obowiązku prawnego.</w:t>
      </w:r>
    </w:p>
    <w:p w14:paraId="1BA22E64" w14:textId="77777777" w:rsidR="00B70892" w:rsidRPr="00B70892" w:rsidRDefault="00B70892" w:rsidP="00B70892">
      <w:pPr>
        <w:widowControl/>
        <w:numPr>
          <w:ilvl w:val="0"/>
          <w:numId w:val="10"/>
        </w:numPr>
        <w:suppressAutoHyphens w:val="0"/>
        <w:ind w:left="425" w:hanging="425"/>
        <w:jc w:val="both"/>
        <w:rPr>
          <w:lang w:val="x-none"/>
        </w:rPr>
      </w:pPr>
      <w:r w:rsidRPr="00B70892">
        <w:rPr>
          <w:lang w:val="x-none" w:eastAsia="en-US"/>
        </w:rPr>
        <w:t xml:space="preserve">Zwrot, o którym mowa w ust. 4, odbędzie się na podstawie sporządzonego przez Strony w dwóch jednobrzmiących egzemplarzach protokołu zwrotu, podpisanego przez ich upoważnionych przedstawicieli. W protokole odnotowuje się, czy, w jakim zakresie i przez jaki okres </w:t>
      </w:r>
      <w:r w:rsidRPr="00B70892">
        <w:rPr>
          <w:lang w:val="x-none"/>
        </w:rPr>
        <w:t xml:space="preserve">właściwe przepisy prawa </w:t>
      </w:r>
      <w:r w:rsidRPr="00B70892">
        <w:rPr>
          <w:lang w:val="x-none" w:eastAsia="en-US"/>
        </w:rPr>
        <w:t>nakazują Przetwarzającemu przechowywanie Danych.</w:t>
      </w:r>
    </w:p>
    <w:p w14:paraId="37DA7743" w14:textId="77777777" w:rsidR="00B70892" w:rsidRPr="00B70892" w:rsidRDefault="00B70892" w:rsidP="00B70892">
      <w:pPr>
        <w:widowControl/>
        <w:suppressAutoHyphens w:val="0"/>
        <w:autoSpaceDE w:val="0"/>
        <w:autoSpaceDN w:val="0"/>
        <w:adjustRightInd w:val="0"/>
        <w:rPr>
          <w:b/>
        </w:rPr>
      </w:pPr>
      <w:r w:rsidRPr="00B70892">
        <w:rPr>
          <w:b/>
        </w:rPr>
        <w:t>§ 9</w:t>
      </w:r>
    </w:p>
    <w:p w14:paraId="531E2360" w14:textId="77777777" w:rsidR="00B70892" w:rsidRPr="00B70892" w:rsidRDefault="00B70892" w:rsidP="00B70892">
      <w:pPr>
        <w:widowControl/>
        <w:suppressAutoHyphens w:val="0"/>
        <w:autoSpaceDE w:val="0"/>
        <w:autoSpaceDN w:val="0"/>
        <w:adjustRightInd w:val="0"/>
        <w:rPr>
          <w:b/>
        </w:rPr>
      </w:pPr>
      <w:r w:rsidRPr="00B70892">
        <w:rPr>
          <w:b/>
        </w:rPr>
        <w:t>Postanowienia końcowe</w:t>
      </w:r>
    </w:p>
    <w:p w14:paraId="463FF224"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W sprawach nieuregulowanych Umową Powierzenia zastosowanie znajdują odpowiednie przepisy prawa powszechnie obowiązującego, w tym przepisy Kodeksu cywilnego oraz Rozporządzenia, a także inne przepisy dotyczące ochrony danych osobowych.</w:t>
      </w:r>
    </w:p>
    <w:p w14:paraId="1E3927DF"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Wszelkie zmiany Umowy Powierzenia wymagają formy pisemnej pod rygorem nieważności.</w:t>
      </w:r>
    </w:p>
    <w:p w14:paraId="11BB52DB"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14:paraId="5A6661EA"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 xml:space="preserve">Wszystkie spory, nieporozumienia, czy roszczenia wynikłe lub powstałe w związku </w:t>
      </w:r>
      <w:r w:rsidRPr="00B70892">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14:paraId="7E80B3C3" w14:textId="77777777" w:rsidR="00B04E96" w:rsidRDefault="00B70892" w:rsidP="00B04E96">
      <w:pPr>
        <w:widowControl/>
        <w:numPr>
          <w:ilvl w:val="0"/>
          <w:numId w:val="100"/>
        </w:numPr>
        <w:suppressAutoHyphens w:val="0"/>
        <w:autoSpaceDE w:val="0"/>
        <w:autoSpaceDN w:val="0"/>
        <w:adjustRightInd w:val="0"/>
        <w:ind w:left="567" w:hanging="567"/>
        <w:jc w:val="both"/>
      </w:pPr>
      <w:r w:rsidRPr="00B70892">
        <w:t>Umowę Powierzenia sporządzono w dwóch jednobrzmiących egzemplarzach, po jednym dla każdej ze Stron.</w:t>
      </w:r>
    </w:p>
    <w:p w14:paraId="73FF7A2C" w14:textId="618DEEF3" w:rsidR="00B04E96" w:rsidRDefault="00B04E96" w:rsidP="00B04E96">
      <w:pPr>
        <w:widowControl/>
        <w:numPr>
          <w:ilvl w:val="0"/>
          <w:numId w:val="100"/>
        </w:numPr>
        <w:suppressAutoHyphens w:val="0"/>
        <w:autoSpaceDE w:val="0"/>
        <w:autoSpaceDN w:val="0"/>
        <w:adjustRightInd w:val="0"/>
        <w:ind w:left="567" w:hanging="567"/>
        <w:jc w:val="both"/>
      </w:pPr>
      <w:r>
        <w:t>Umowa niniejsza została sporządzona pisemnie na zasadach określonych w art. 78 i 78</w:t>
      </w:r>
      <w:r w:rsidRPr="002738B8">
        <w:rPr>
          <w:vertAlign w:val="superscript"/>
        </w:rPr>
        <w:t>1</w:t>
      </w:r>
      <w:r>
        <w:t>Kodeksu cywilnego, tj. opatrzona przez upoważnionych przedstawicieli obu Stron podpisami kwalifikowanymi lub podpisami własnoręcznymi w dwóch (2) jednobrzmiących egzemplarzach, po jednym (1) dla każdej ze Stron, z zastrzeżeniem ust. 6 poniżej.</w:t>
      </w:r>
    </w:p>
    <w:p w14:paraId="22370828" w14:textId="6DE989A9" w:rsidR="00B04E96" w:rsidRPr="00B70892" w:rsidRDefault="00B04E96" w:rsidP="002738B8">
      <w:pPr>
        <w:widowControl/>
        <w:numPr>
          <w:ilvl w:val="0"/>
          <w:numId w:val="100"/>
        </w:numPr>
        <w:suppressAutoHyphens w:val="0"/>
        <w:autoSpaceDE w:val="0"/>
        <w:autoSpaceDN w:val="0"/>
        <w:adjustRightInd w:val="0"/>
        <w:ind w:left="567" w:hanging="567"/>
        <w:jc w:val="both"/>
      </w:pPr>
      <w:r>
        <w:t>Strony zgodnie oświadczają, że w przypadku zawarcia niniejszej umowy w formie elektronicznej za pomocą kwalifikowanego podpisu elektronicznego w myśl art. 78</w:t>
      </w:r>
      <w:r w:rsidRPr="002738B8">
        <w:rPr>
          <w:vertAlign w:val="superscript"/>
        </w:rPr>
        <w:t>1</w:t>
      </w:r>
      <w:r>
        <w:t xml:space="preserve"> Kodeksu cywilnego,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A897C64" w14:textId="77777777" w:rsidR="00B70892" w:rsidRPr="00FD6099" w:rsidRDefault="00B70892" w:rsidP="00B70892">
      <w:pPr>
        <w:widowControl/>
        <w:suppressAutoHyphens w:val="0"/>
        <w:autoSpaceDE w:val="0"/>
        <w:autoSpaceDN w:val="0"/>
        <w:adjustRightInd w:val="0"/>
        <w:jc w:val="both"/>
      </w:pPr>
    </w:p>
    <w:p w14:paraId="3CCB00C4" w14:textId="77777777" w:rsidR="00FD6099" w:rsidRPr="00FD6099" w:rsidRDefault="00FD6099" w:rsidP="00B70892">
      <w:pPr>
        <w:widowControl/>
        <w:suppressAutoHyphens w:val="0"/>
        <w:autoSpaceDE w:val="0"/>
        <w:autoSpaceDN w:val="0"/>
        <w:adjustRightInd w:val="0"/>
        <w:jc w:val="both"/>
      </w:pPr>
    </w:p>
    <w:p w14:paraId="0CA07F58" w14:textId="77777777" w:rsidR="00FD6099" w:rsidRPr="00FD6099" w:rsidRDefault="00FD6099" w:rsidP="00B70892">
      <w:pPr>
        <w:widowControl/>
        <w:suppressAutoHyphens w:val="0"/>
        <w:autoSpaceDE w:val="0"/>
        <w:autoSpaceDN w:val="0"/>
        <w:adjustRightInd w:val="0"/>
        <w:jc w:val="both"/>
      </w:pPr>
    </w:p>
    <w:p w14:paraId="742C1304" w14:textId="77777777" w:rsidR="00FD6099" w:rsidRPr="00B70892" w:rsidRDefault="00FD6099" w:rsidP="00B70892">
      <w:pPr>
        <w:widowControl/>
        <w:suppressAutoHyphens w:val="0"/>
        <w:autoSpaceDE w:val="0"/>
        <w:autoSpaceDN w:val="0"/>
        <w:adjustRightInd w:val="0"/>
        <w:jc w:val="both"/>
      </w:pPr>
    </w:p>
    <w:p w14:paraId="5775C1DF" w14:textId="787E76E8" w:rsidR="00B70892" w:rsidRPr="00B70892" w:rsidRDefault="00FD6099" w:rsidP="00B70892">
      <w:pPr>
        <w:widowControl/>
        <w:suppressAutoHyphens w:val="0"/>
        <w:autoSpaceDE w:val="0"/>
        <w:autoSpaceDN w:val="0"/>
        <w:adjustRightInd w:val="0"/>
        <w:jc w:val="both"/>
      </w:pPr>
      <w:r w:rsidRPr="00FD6099">
        <w:rPr>
          <w:noProof/>
        </w:rPr>
        <w:lastRenderedPageBreak/>
        <w:drawing>
          <wp:inline distT="0" distB="0" distL="0" distR="0" wp14:anchorId="25D53733" wp14:editId="63DEC8A8">
            <wp:extent cx="5399405" cy="32829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99405" cy="328295"/>
                    </a:xfrm>
                    <a:prstGeom prst="rect">
                      <a:avLst/>
                    </a:prstGeom>
                    <a:noFill/>
                    <a:ln>
                      <a:noFill/>
                    </a:ln>
                  </pic:spPr>
                </pic:pic>
              </a:graphicData>
            </a:graphic>
          </wp:inline>
        </w:drawing>
      </w:r>
    </w:p>
    <w:p w14:paraId="5B9B7508" w14:textId="77777777" w:rsidR="00B70892" w:rsidRPr="00B70892" w:rsidRDefault="00B70892" w:rsidP="00B70892">
      <w:pPr>
        <w:widowControl/>
        <w:suppressAutoHyphens w:val="0"/>
        <w:autoSpaceDE w:val="0"/>
        <w:autoSpaceDN w:val="0"/>
        <w:adjustRightInd w:val="0"/>
        <w:jc w:val="both"/>
      </w:pPr>
    </w:p>
    <w:p w14:paraId="2FA6A8D8" w14:textId="77777777" w:rsidR="00B70892" w:rsidRPr="00B70892" w:rsidRDefault="00B70892" w:rsidP="00B70892">
      <w:pPr>
        <w:widowControl/>
        <w:suppressAutoHyphens w:val="0"/>
        <w:jc w:val="both"/>
        <w:rPr>
          <w:highlight w:val="lightGray"/>
        </w:rPr>
      </w:pPr>
    </w:p>
    <w:p w14:paraId="27A82602" w14:textId="77777777" w:rsidR="00B70892" w:rsidRPr="00B70892" w:rsidRDefault="00B70892" w:rsidP="00B70892">
      <w:pPr>
        <w:widowControl/>
        <w:suppressAutoHyphens w:val="0"/>
        <w:jc w:val="both"/>
        <w:rPr>
          <w:highlight w:val="lightGray"/>
        </w:rPr>
      </w:pPr>
    </w:p>
    <w:p w14:paraId="78C6F5C3" w14:textId="77777777" w:rsidR="00B70892" w:rsidRPr="00B70892" w:rsidRDefault="00B70892" w:rsidP="00B70892">
      <w:pPr>
        <w:widowControl/>
        <w:suppressAutoHyphens w:val="0"/>
        <w:jc w:val="both"/>
        <w:rPr>
          <w:b/>
        </w:rPr>
      </w:pPr>
    </w:p>
    <w:p w14:paraId="03CF2E48" w14:textId="77777777" w:rsidR="00B70892" w:rsidRPr="00B70892" w:rsidRDefault="00B70892" w:rsidP="00B70892">
      <w:pPr>
        <w:widowControl/>
        <w:suppressAutoHyphens w:val="0"/>
        <w:ind w:left="720" w:hanging="360"/>
        <w:rPr>
          <w:rFonts w:eastAsia="Calibri"/>
          <w:noProof/>
        </w:rPr>
      </w:pPr>
    </w:p>
    <w:p w14:paraId="3E2F3E1F" w14:textId="77777777" w:rsidR="00B70892" w:rsidRPr="00B70892" w:rsidRDefault="00B70892" w:rsidP="00B70892"/>
    <w:p w14:paraId="6594CEEF" w14:textId="3F5CF349" w:rsidR="00D23FF1" w:rsidRPr="00FD6099" w:rsidRDefault="00D23FF1" w:rsidP="00B70892">
      <w:pPr>
        <w:tabs>
          <w:tab w:val="left" w:pos="720"/>
        </w:tabs>
        <w:ind w:left="567"/>
      </w:pPr>
    </w:p>
    <w:sectPr w:rsidR="00D23FF1" w:rsidRPr="00FD6099" w:rsidSect="008210C3">
      <w:headerReference w:type="default" r:id="rId54"/>
      <w:footerReference w:type="default" r:id="rId55"/>
      <w:pgSz w:w="11906" w:h="16838"/>
      <w:pgMar w:top="1145" w:right="1418" w:bottom="1418" w:left="198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0EB5" w14:textId="77777777" w:rsidR="007218A2" w:rsidRDefault="007218A2" w:rsidP="00142FAF">
      <w:r>
        <w:separator/>
      </w:r>
    </w:p>
  </w:endnote>
  <w:endnote w:type="continuationSeparator" w:id="0">
    <w:p w14:paraId="435D1007" w14:textId="77777777" w:rsidR="007218A2" w:rsidRDefault="007218A2"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0C9" w14:textId="28B1A42C" w:rsidR="00CF19C6" w:rsidRDefault="00CF19C6" w:rsidP="00902318">
    <w:pPr>
      <w:pStyle w:val="Stopka"/>
      <w:spacing w:line="240" w:lineRule="auto"/>
      <w:jc w:val="center"/>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516CFE5C" w:rsidR="00CF19C6" w:rsidRPr="00D351CD" w:rsidRDefault="00CF19C6"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21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43</w:t>
    </w:r>
    <w:r w:rsidRPr="00D351CD">
      <w:rPr>
        <w:rFonts w:ascii="Times New Roman" w:hAnsi="Times New Roman"/>
        <w:i/>
        <w:iCs/>
        <w:sz w:val="20"/>
        <w:szCs w:val="20"/>
        <w:lang w:val="pt-BR"/>
      </w:rPr>
      <w:fldChar w:fldCharType="end"/>
    </w:r>
  </w:p>
  <w:p w14:paraId="7F9C2FF2" w14:textId="77777777" w:rsidR="00CF19C6" w:rsidRPr="003165D4" w:rsidRDefault="00CF19C6"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1939A3B6" w:rsidR="00CF19C6" w:rsidRDefault="00CF19C6"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CF19C6" w:rsidRPr="009C43FF" w:rsidRDefault="00CF19C6"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E025" w14:textId="77777777" w:rsidR="007218A2" w:rsidRDefault="007218A2" w:rsidP="00142FAF">
      <w:r>
        <w:separator/>
      </w:r>
    </w:p>
  </w:footnote>
  <w:footnote w:type="continuationSeparator" w:id="0">
    <w:p w14:paraId="6020B17B" w14:textId="77777777" w:rsidR="007218A2" w:rsidRDefault="007218A2" w:rsidP="00142FAF">
      <w:r>
        <w:continuationSeparator/>
      </w:r>
    </w:p>
  </w:footnote>
  <w:footnote w:id="1">
    <w:p w14:paraId="426DD2C6" w14:textId="7E51F167" w:rsidR="00CF4E0F" w:rsidRDefault="00CF4E0F" w:rsidP="00CF4E0F">
      <w:pPr>
        <w:pStyle w:val="Tekstprzypisudolnego"/>
        <w:jc w:val="both"/>
      </w:pPr>
      <w:r>
        <w:rPr>
          <w:rStyle w:val="Odwoanieprzypisudolnego"/>
        </w:rPr>
        <w:footnoteRef/>
      </w:r>
      <w:r>
        <w:t xml:space="preserve"> W zależności od oferty Wykonawcy</w:t>
      </w:r>
    </w:p>
  </w:footnote>
  <w:footnote w:id="2">
    <w:p w14:paraId="4478C88C" w14:textId="77777777" w:rsidR="0079063A" w:rsidRPr="001820B2" w:rsidRDefault="0079063A" w:rsidP="0079063A">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3">
    <w:p w14:paraId="68B26AF0" w14:textId="77777777" w:rsidR="0079063A" w:rsidRPr="001820B2" w:rsidRDefault="0079063A" w:rsidP="0079063A">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4">
    <w:p w14:paraId="562FEB48" w14:textId="77777777" w:rsidR="00475F25" w:rsidRPr="00AD4586" w:rsidRDefault="00475F25" w:rsidP="008E33E3">
      <w:pPr>
        <w:pStyle w:val="Tekstprzypisudolnego"/>
        <w:jc w:val="left"/>
      </w:pPr>
      <w:r w:rsidRPr="00AD4586">
        <w:rPr>
          <w:rStyle w:val="Odwoanieprzypisudolnego"/>
        </w:rPr>
        <w:footnoteRef/>
      </w:r>
      <w:r w:rsidRPr="00AD4586">
        <w:t xml:space="preserve"> Niepotrzebne skreślić. </w:t>
      </w:r>
    </w:p>
  </w:footnote>
  <w:footnote w:id="5">
    <w:p w14:paraId="07620B64" w14:textId="77777777" w:rsidR="00475F25" w:rsidRPr="00AD4586" w:rsidRDefault="00475F25" w:rsidP="008E33E3">
      <w:pPr>
        <w:pStyle w:val="Tekstprzypisudolnego"/>
        <w:jc w:val="left"/>
      </w:pPr>
      <w:r w:rsidRPr="00AD4586">
        <w:rPr>
          <w:rStyle w:val="Odwoanieprzypisudolnego"/>
        </w:rPr>
        <w:footnoteRef/>
      </w:r>
      <w:r w:rsidRPr="0069263D">
        <w:t xml:space="preserve"> </w:t>
      </w:r>
      <w:r w:rsidRPr="00AD4586">
        <w:t>Jeśli dotyczy.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2D94" w14:textId="77777777" w:rsidR="00CF19C6" w:rsidRDefault="00CF19C6" w:rsidP="00925C9F">
    <w:pPr>
      <w:pStyle w:val="Nagwek"/>
    </w:pPr>
  </w:p>
  <w:p w14:paraId="5FF3A703" w14:textId="52F49768" w:rsidR="00CF19C6" w:rsidRDefault="00CF19C6" w:rsidP="008D7731">
    <w:pPr>
      <w:jc w:val="both"/>
      <w:rPr>
        <w:iCs/>
        <w:sz w:val="20"/>
        <w:szCs w:val="20"/>
      </w:rPr>
    </w:pPr>
    <w:bookmarkStart w:id="10" w:name="_Hlk119916207"/>
    <w:r w:rsidRPr="003D44B2">
      <w:rPr>
        <w:i/>
        <w:iCs/>
        <w:sz w:val="20"/>
        <w:szCs w:val="20"/>
        <w:u w:val="single"/>
      </w:rPr>
      <w:t xml:space="preserve">SWZ w postępowaniu </w:t>
    </w:r>
    <w:bookmarkStart w:id="11" w:name="_Hlk119933436"/>
    <w:r w:rsidRPr="003D44B2">
      <w:rPr>
        <w:i/>
        <w:iCs/>
        <w:sz w:val="20"/>
        <w:szCs w:val="20"/>
        <w:u w:val="single"/>
      </w:rPr>
      <w:t xml:space="preserve">na </w:t>
    </w:r>
    <w:bookmarkStart w:id="12" w:name="_Hlk144204224"/>
    <w:r w:rsidR="00E90A67" w:rsidRPr="00E90A67">
      <w:rPr>
        <w:i/>
        <w:iCs/>
        <w:sz w:val="20"/>
        <w:szCs w:val="20"/>
        <w:u w:val="single"/>
      </w:rPr>
      <w:t>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bookmarkEnd w:id="12"/>
    <w:r w:rsidR="00A060F2" w:rsidRPr="00A060F2">
      <w:rPr>
        <w:i/>
        <w:iCs/>
        <w:sz w:val="20"/>
        <w:szCs w:val="20"/>
        <w:u w:val="single"/>
      </w:rPr>
      <w:t>.</w:t>
    </w:r>
    <w:r>
      <w:rPr>
        <w:iCs/>
        <w:sz w:val="20"/>
        <w:szCs w:val="20"/>
      </w:rPr>
      <w:t>.</w:t>
    </w:r>
  </w:p>
  <w:bookmarkEnd w:id="10"/>
  <w:bookmarkEnd w:id="11"/>
  <w:p w14:paraId="3DCBAA72" w14:textId="77777777" w:rsidR="00CF19C6" w:rsidRDefault="00CF19C6" w:rsidP="008D7731">
    <w:pPr>
      <w:jc w:val="both"/>
      <w:rPr>
        <w:iCs/>
        <w:sz w:val="20"/>
        <w:szCs w:val="20"/>
      </w:rPr>
    </w:pPr>
  </w:p>
  <w:p w14:paraId="4C974ADA" w14:textId="29E2A739" w:rsidR="00CF19C6" w:rsidRDefault="00CF19C6" w:rsidP="008D7731">
    <w:pPr>
      <w:jc w:val="right"/>
      <w:rPr>
        <w:sz w:val="20"/>
        <w:szCs w:val="20"/>
      </w:rPr>
    </w:pPr>
    <w:r w:rsidRPr="000E1A63">
      <w:rPr>
        <w:iCs/>
        <w:sz w:val="20"/>
        <w:szCs w:val="20"/>
      </w:rPr>
      <w:t>Nr</w:t>
    </w:r>
    <w:r w:rsidRPr="000E1A63">
      <w:rPr>
        <w:sz w:val="20"/>
        <w:szCs w:val="20"/>
      </w:rPr>
      <w:t xml:space="preserve"> </w:t>
    </w:r>
    <w:r w:rsidRPr="008B7D26">
      <w:rPr>
        <w:sz w:val="20"/>
        <w:szCs w:val="20"/>
      </w:rPr>
      <w:t>sprawy: 80.272.</w:t>
    </w:r>
    <w:r w:rsidR="00342CA1">
      <w:rPr>
        <w:sz w:val="20"/>
        <w:szCs w:val="20"/>
      </w:rPr>
      <w:t>445</w:t>
    </w:r>
    <w:r>
      <w:rPr>
        <w:sz w:val="20"/>
        <w:szCs w:val="20"/>
      </w:rPr>
      <w:t>.202</w:t>
    </w:r>
    <w:r w:rsidR="00E90A67">
      <w:rPr>
        <w:sz w:val="20"/>
        <w:szCs w:val="20"/>
      </w:rPr>
      <w:t>3</w:t>
    </w:r>
  </w:p>
  <w:p w14:paraId="2AFB997F" w14:textId="77777777" w:rsidR="00CF19C6" w:rsidRPr="00925C9F" w:rsidRDefault="00CF19C6"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865" w14:textId="77777777" w:rsidR="003756DE" w:rsidRDefault="003756DE" w:rsidP="003756DE">
    <w:pPr>
      <w:jc w:val="both"/>
      <w:rPr>
        <w:i/>
        <w:iCs/>
        <w:sz w:val="20"/>
        <w:szCs w:val="20"/>
        <w:u w:val="single"/>
      </w:rPr>
    </w:pPr>
  </w:p>
  <w:p w14:paraId="3CF36263" w14:textId="77777777" w:rsidR="003756DE" w:rsidRDefault="003756DE" w:rsidP="003756DE">
    <w:pPr>
      <w:jc w:val="both"/>
      <w:rPr>
        <w:i/>
        <w:iCs/>
        <w:sz w:val="20"/>
        <w:szCs w:val="20"/>
        <w:u w:val="single"/>
      </w:rPr>
    </w:pPr>
  </w:p>
  <w:p w14:paraId="2400DD91" w14:textId="5F14D319" w:rsidR="003756DE" w:rsidRPr="003756DE" w:rsidRDefault="003756DE" w:rsidP="003756DE">
    <w:pPr>
      <w:jc w:val="both"/>
      <w:rPr>
        <w:i/>
        <w:iCs/>
        <w:sz w:val="20"/>
        <w:szCs w:val="20"/>
        <w:u w:val="single"/>
      </w:rPr>
    </w:pPr>
    <w:r w:rsidRPr="003756DE">
      <w:rPr>
        <w:i/>
        <w:iCs/>
        <w:sz w:val="20"/>
        <w:szCs w:val="20"/>
        <w:u w:val="single"/>
      </w:rPr>
      <w:t xml:space="preserve">SWZ w postępowaniu na </w:t>
    </w:r>
    <w:bookmarkStart w:id="18" w:name="_Hlk146800148"/>
    <w:r w:rsidRPr="003756DE">
      <w:rPr>
        <w:i/>
        <w:iCs/>
        <w:sz w:val="20"/>
        <w:szCs w:val="20"/>
        <w:u w:val="single"/>
      </w:rPr>
      <w:t>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bookmarkEnd w:id="18"/>
    <w:r w:rsidRPr="003756DE">
      <w:rPr>
        <w:i/>
        <w:iCs/>
        <w:sz w:val="20"/>
        <w:szCs w:val="20"/>
        <w:u w:val="single"/>
      </w:rPr>
      <w:t>..</w:t>
    </w:r>
  </w:p>
  <w:p w14:paraId="69D152F0" w14:textId="77777777" w:rsidR="008210C3" w:rsidRDefault="008210C3" w:rsidP="008210C3">
    <w:pPr>
      <w:jc w:val="both"/>
      <w:rPr>
        <w:iCs/>
        <w:sz w:val="20"/>
        <w:szCs w:val="20"/>
      </w:rPr>
    </w:pPr>
  </w:p>
  <w:p w14:paraId="6BED2755" w14:textId="6E7E10DC" w:rsidR="00CF19C6" w:rsidRDefault="00CF19C6" w:rsidP="0043771E">
    <w:pPr>
      <w:jc w:val="right"/>
      <w:rPr>
        <w:sz w:val="20"/>
        <w:szCs w:val="20"/>
      </w:rPr>
    </w:pPr>
    <w:r w:rsidRPr="000E1A63">
      <w:rPr>
        <w:iCs/>
        <w:sz w:val="20"/>
        <w:szCs w:val="20"/>
      </w:rPr>
      <w:t xml:space="preserve"> Nr</w:t>
    </w:r>
    <w:r w:rsidRPr="000E1A63">
      <w:rPr>
        <w:sz w:val="20"/>
        <w:szCs w:val="20"/>
      </w:rPr>
      <w:t xml:space="preserve"> </w:t>
    </w:r>
    <w:r>
      <w:rPr>
        <w:sz w:val="20"/>
        <w:szCs w:val="20"/>
      </w:rPr>
      <w:t>sprawy: 80.272.</w:t>
    </w:r>
    <w:r w:rsidR="00342CA1">
      <w:rPr>
        <w:sz w:val="20"/>
        <w:szCs w:val="20"/>
      </w:rPr>
      <w:t>445</w:t>
    </w:r>
    <w:r>
      <w:rPr>
        <w:sz w:val="20"/>
        <w:szCs w:val="20"/>
      </w:rPr>
      <w:t>.</w:t>
    </w:r>
    <w:r w:rsidR="000D6D3B">
      <w:rPr>
        <w:sz w:val="20"/>
        <w:szCs w:val="20"/>
      </w:rPr>
      <w:t>2023</w:t>
    </w:r>
  </w:p>
  <w:p w14:paraId="6B3595EF" w14:textId="77777777" w:rsidR="00CF19C6" w:rsidRPr="005E4307" w:rsidRDefault="00CF19C6"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6"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1C22D6"/>
    <w:multiLevelType w:val="hybridMultilevel"/>
    <w:tmpl w:val="6B38CB92"/>
    <w:lvl w:ilvl="0" w:tplc="9BB4BF6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 w15:restartNumberingAfterBreak="0">
    <w:nsid w:val="025C3683"/>
    <w:multiLevelType w:val="hybridMultilevel"/>
    <w:tmpl w:val="3036FD9A"/>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44509D7"/>
    <w:multiLevelType w:val="hybridMultilevel"/>
    <w:tmpl w:val="BF023D28"/>
    <w:lvl w:ilvl="0" w:tplc="1A048DEA">
      <w:start w:val="1"/>
      <w:numFmt w:val="decimal"/>
      <w:lvlText w:val="%1."/>
      <w:lvlJc w:val="left"/>
      <w:pPr>
        <w:ind w:left="360" w:hanging="360"/>
      </w:pPr>
      <w:rPr>
        <w:rFonts w:hint="default"/>
        <w:b w:val="0"/>
        <w:i w:val="0"/>
      </w:rPr>
    </w:lvl>
    <w:lvl w:ilvl="1" w:tplc="78A0F23A">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683230"/>
    <w:multiLevelType w:val="hybridMultilevel"/>
    <w:tmpl w:val="1D6C16C6"/>
    <w:lvl w:ilvl="0" w:tplc="3970E262">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540"/>
        </w:tabs>
        <w:ind w:left="54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A45DE"/>
    <w:multiLevelType w:val="hybridMultilevel"/>
    <w:tmpl w:val="403E03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0873D3"/>
    <w:multiLevelType w:val="hybridMultilevel"/>
    <w:tmpl w:val="E1E8256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644"/>
        </w:tabs>
        <w:ind w:left="644" w:hanging="360"/>
      </w:pPr>
      <w:rPr>
        <w:rFonts w:cs="Times New Roman"/>
        <w:b w:val="0"/>
        <w:bCs w:val="0"/>
      </w:rPr>
    </w:lvl>
    <w:lvl w:ilvl="2" w:tplc="170C8E74">
      <w:start w:val="1"/>
      <w:numFmt w:val="decimal"/>
      <w:lvlText w:val="%3."/>
      <w:lvlJc w:val="left"/>
      <w:pPr>
        <w:tabs>
          <w:tab w:val="num" w:pos="360"/>
        </w:tabs>
        <w:ind w:left="360" w:hanging="360"/>
      </w:pPr>
      <w:rPr>
        <w:rFonts w:cs="Times New Roman"/>
        <w:b w:val="0"/>
        <w:bCs/>
        <w:i w:val="0"/>
        <w:sz w:val="24"/>
        <w:szCs w:val="24"/>
      </w:rPr>
    </w:lvl>
    <w:lvl w:ilvl="3" w:tplc="0415000F">
      <w:start w:val="1"/>
      <w:numFmt w:val="decimal"/>
      <w:lvlText w:val="%4."/>
      <w:lvlJc w:val="left"/>
      <w:pPr>
        <w:tabs>
          <w:tab w:val="num" w:pos="360"/>
        </w:tabs>
        <w:ind w:left="360" w:hanging="360"/>
      </w:pPr>
      <w:rPr>
        <w:rFonts w:cs="Times New Roman"/>
      </w:rPr>
    </w:lvl>
    <w:lvl w:ilvl="4" w:tplc="C5BA076E">
      <w:start w:val="1"/>
      <w:numFmt w:val="decimal"/>
      <w:lvlText w:val="%5."/>
      <w:lvlJc w:val="left"/>
      <w:pPr>
        <w:tabs>
          <w:tab w:val="num" w:pos="360"/>
        </w:tabs>
        <w:ind w:left="360" w:hanging="360"/>
      </w:pPr>
      <w:rPr>
        <w:rFonts w:ascii="Times New Roman" w:hAnsi="Times New Roman" w:cs="Times New Roman" w:hint="default"/>
      </w:rPr>
    </w:lvl>
    <w:lvl w:ilvl="5" w:tplc="0415001B">
      <w:start w:val="1"/>
      <w:numFmt w:val="decimal"/>
      <w:lvlText w:val="%6."/>
      <w:lvlJc w:val="left"/>
      <w:pPr>
        <w:tabs>
          <w:tab w:val="num" w:pos="502"/>
        </w:tabs>
        <w:ind w:left="502"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563603"/>
    <w:multiLevelType w:val="hybridMultilevel"/>
    <w:tmpl w:val="1F86BE1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21" w15:restartNumberingAfterBreak="0">
    <w:nsid w:val="0AA041E1"/>
    <w:multiLevelType w:val="hybridMultilevel"/>
    <w:tmpl w:val="64C2DCF6"/>
    <w:lvl w:ilvl="0" w:tplc="64265A8E">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B432D02"/>
    <w:multiLevelType w:val="hybridMultilevel"/>
    <w:tmpl w:val="A43879D2"/>
    <w:lvl w:ilvl="0" w:tplc="BA306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E0E63DF"/>
    <w:multiLevelType w:val="hybridMultilevel"/>
    <w:tmpl w:val="52144C1C"/>
    <w:lvl w:ilvl="0" w:tplc="5328862E">
      <w:start w:val="1"/>
      <w:numFmt w:val="lowerLetter"/>
      <w:lvlText w:val="%1)"/>
      <w:lvlJc w:val="left"/>
      <w:pPr>
        <w:ind w:left="720" w:hanging="360"/>
      </w:pPr>
    </w:lvl>
    <w:lvl w:ilvl="1" w:tplc="41689B8E">
      <w:start w:val="1"/>
      <w:numFmt w:val="decimal"/>
      <w:lvlText w:val="%2)"/>
      <w:lvlJc w:val="left"/>
      <w:pPr>
        <w:ind w:left="36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1412F82"/>
    <w:multiLevelType w:val="hybridMultilevel"/>
    <w:tmpl w:val="86169B34"/>
    <w:lvl w:ilvl="0" w:tplc="04150001">
      <w:start w:val="1"/>
      <w:numFmt w:val="bullet"/>
      <w:lvlText w:val=""/>
      <w:lvlJc w:val="left"/>
      <w:pPr>
        <w:ind w:left="1440" w:hanging="360"/>
      </w:pPr>
      <w:rPr>
        <w:rFonts w:ascii="Symbol" w:hAnsi="Symbol" w:hint="default"/>
      </w:rPr>
    </w:lvl>
    <w:lvl w:ilvl="1" w:tplc="43AA47DE">
      <w:start w:val="1"/>
      <w:numFmt w:val="decimal"/>
      <w:lvlText w:val="%2)"/>
      <w:lvlJc w:val="left"/>
      <w:pPr>
        <w:ind w:left="2160" w:hanging="360"/>
      </w:pPr>
      <w:rPr>
        <w:rFonts w:hint="default"/>
      </w:rPr>
    </w:lvl>
    <w:lvl w:ilvl="2" w:tplc="8DBE1476">
      <w:start w:val="1"/>
      <w:numFmt w:val="bullet"/>
      <w:lvlText w:val="•"/>
      <w:lvlJc w:val="left"/>
      <w:pPr>
        <w:ind w:left="3060" w:hanging="360"/>
      </w:pPr>
      <w:rPr>
        <w:rFonts w:ascii="Times New Roman" w:eastAsiaTheme="minorHAnsi" w:hAnsi="Times New Roman" w:cs="Times New Roman"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1650D24"/>
    <w:multiLevelType w:val="hybridMultilevel"/>
    <w:tmpl w:val="36523780"/>
    <w:lvl w:ilvl="0" w:tplc="16B81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04904260"/>
    <w:lvl w:ilvl="0" w:tplc="5B32E9B0">
      <w:start w:val="1"/>
      <w:numFmt w:val="decimal"/>
      <w:lvlText w:val="%1)"/>
      <w:lvlJc w:val="left"/>
      <w:pPr>
        <w:tabs>
          <w:tab w:val="num" w:pos="517"/>
        </w:tabs>
        <w:ind w:left="517" w:hanging="375"/>
      </w:pPr>
      <w:rPr>
        <w:b w:val="0"/>
        <w:i w:val="0"/>
        <w:iCs w:val="0"/>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3334B97"/>
    <w:multiLevelType w:val="hybridMultilevel"/>
    <w:tmpl w:val="27A66C74"/>
    <w:lvl w:ilvl="0" w:tplc="FC281576">
      <w:start w:val="1"/>
      <w:numFmt w:val="lowerLetter"/>
      <w:lvlText w:val="%1)"/>
      <w:lvlJc w:val="left"/>
      <w:pPr>
        <w:ind w:left="720" w:hanging="360"/>
      </w:pPr>
    </w:lvl>
    <w:lvl w:ilvl="1" w:tplc="A064C848">
      <w:start w:val="1"/>
      <w:numFmt w:val="lowerLetter"/>
      <w:lvlText w:val="%2)"/>
      <w:lvlJc w:val="left"/>
      <w:pPr>
        <w:ind w:left="720" w:hanging="360"/>
      </w:pPr>
    </w:lvl>
    <w:lvl w:ilvl="2" w:tplc="0024A480">
      <w:start w:val="1"/>
      <w:numFmt w:val="lowerLetter"/>
      <w:lvlText w:val="%3)"/>
      <w:lvlJc w:val="left"/>
      <w:pPr>
        <w:ind w:left="720" w:hanging="360"/>
      </w:pPr>
    </w:lvl>
    <w:lvl w:ilvl="3" w:tplc="4016FCF4">
      <w:start w:val="1"/>
      <w:numFmt w:val="lowerLetter"/>
      <w:lvlText w:val="%4)"/>
      <w:lvlJc w:val="left"/>
      <w:pPr>
        <w:ind w:left="720" w:hanging="360"/>
      </w:pPr>
    </w:lvl>
    <w:lvl w:ilvl="4" w:tplc="C4A6AC58">
      <w:start w:val="1"/>
      <w:numFmt w:val="lowerLetter"/>
      <w:lvlText w:val="%5)"/>
      <w:lvlJc w:val="left"/>
      <w:pPr>
        <w:ind w:left="720" w:hanging="360"/>
      </w:pPr>
    </w:lvl>
    <w:lvl w:ilvl="5" w:tplc="4D56421A">
      <w:start w:val="1"/>
      <w:numFmt w:val="lowerLetter"/>
      <w:lvlText w:val="%6)"/>
      <w:lvlJc w:val="left"/>
      <w:pPr>
        <w:ind w:left="720" w:hanging="360"/>
      </w:pPr>
    </w:lvl>
    <w:lvl w:ilvl="6" w:tplc="4EEAC84A">
      <w:start w:val="1"/>
      <w:numFmt w:val="lowerLetter"/>
      <w:lvlText w:val="%7)"/>
      <w:lvlJc w:val="left"/>
      <w:pPr>
        <w:ind w:left="720" w:hanging="360"/>
      </w:pPr>
    </w:lvl>
    <w:lvl w:ilvl="7" w:tplc="6A9203E4">
      <w:start w:val="1"/>
      <w:numFmt w:val="lowerLetter"/>
      <w:lvlText w:val="%8)"/>
      <w:lvlJc w:val="left"/>
      <w:pPr>
        <w:ind w:left="720" w:hanging="360"/>
      </w:pPr>
    </w:lvl>
    <w:lvl w:ilvl="8" w:tplc="BB82E0F6">
      <w:start w:val="1"/>
      <w:numFmt w:val="lowerLetter"/>
      <w:lvlText w:val="%9)"/>
      <w:lvlJc w:val="left"/>
      <w:pPr>
        <w:ind w:left="720" w:hanging="360"/>
      </w:pPr>
    </w:lvl>
  </w:abstractNum>
  <w:abstractNum w:abstractNumId="31" w15:restartNumberingAfterBreak="0">
    <w:nsid w:val="13861F77"/>
    <w:multiLevelType w:val="multilevel"/>
    <w:tmpl w:val="25B4D6E2"/>
    <w:lvl w:ilvl="0">
      <w:start w:val="4"/>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13CD61BB"/>
    <w:multiLevelType w:val="hybridMultilevel"/>
    <w:tmpl w:val="2BC474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487247A"/>
    <w:multiLevelType w:val="hybridMultilevel"/>
    <w:tmpl w:val="0E1EE106"/>
    <w:lvl w:ilvl="0" w:tplc="04150017">
      <w:start w:val="1"/>
      <w:numFmt w:val="lowerLetter"/>
      <w:lvlText w:val="%1)"/>
      <w:lvlJc w:val="left"/>
      <w:pPr>
        <w:ind w:left="1010" w:hanging="360"/>
      </w:pPr>
    </w:lvl>
    <w:lvl w:ilvl="1" w:tplc="04150017">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160D1914"/>
    <w:multiLevelType w:val="multilevel"/>
    <w:tmpl w:val="9E56C126"/>
    <w:lvl w:ilvl="0">
      <w:start w:val="6"/>
      <w:numFmt w:val="decimal"/>
      <w:lvlText w:val="%1."/>
      <w:lvlJc w:val="left"/>
      <w:pPr>
        <w:tabs>
          <w:tab w:val="num" w:pos="360"/>
        </w:tabs>
        <w:ind w:left="360" w:hanging="360"/>
      </w:pPr>
      <w:rPr>
        <w:rFonts w:ascii="Times New Roman" w:hAnsi="Times New Roman" w:cs="Times New Roman" w:hint="default"/>
        <w:i w:val="0"/>
        <w:iCs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16C42258"/>
    <w:multiLevelType w:val="hybridMultilevel"/>
    <w:tmpl w:val="93EAEF6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40" w15:restartNumberingAfterBreak="0">
    <w:nsid w:val="1A5A17EB"/>
    <w:multiLevelType w:val="hybridMultilevel"/>
    <w:tmpl w:val="A66AD03A"/>
    <w:lvl w:ilvl="0" w:tplc="FA9E219C">
      <w:start w:val="4"/>
      <w:numFmt w:val="decimal"/>
      <w:lvlText w:val="%1."/>
      <w:lvlJc w:val="left"/>
      <w:pPr>
        <w:tabs>
          <w:tab w:val="num" w:pos="360"/>
        </w:tabs>
        <w:ind w:left="360" w:hanging="360"/>
      </w:pPr>
      <w:rPr>
        <w:rFonts w:ascii="Times New Roman" w:eastAsia="Times New Roman" w:hAnsi="Times New Roman" w:cs="Times New Roman" w:hint="default"/>
        <w:b w:val="0"/>
        <w:bCs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313922"/>
    <w:multiLevelType w:val="multilevel"/>
    <w:tmpl w:val="3D4263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C6517AC"/>
    <w:multiLevelType w:val="hybridMultilevel"/>
    <w:tmpl w:val="9C387E30"/>
    <w:lvl w:ilvl="0" w:tplc="7024AC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C6B6D8C"/>
    <w:multiLevelType w:val="hybridMultilevel"/>
    <w:tmpl w:val="DAFA466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4" w15:restartNumberingAfterBreak="0">
    <w:nsid w:val="1CAD4E12"/>
    <w:multiLevelType w:val="multilevel"/>
    <w:tmpl w:val="1E5619EE"/>
    <w:lvl w:ilvl="0">
      <w:start w:val="1"/>
      <w:numFmt w:val="decimal"/>
      <w:lvlText w:val="%1."/>
      <w:lvlJc w:val="left"/>
      <w:pPr>
        <w:ind w:left="1440" w:hanging="360"/>
      </w:pPr>
      <w:rPr>
        <w:rFonts w:ascii="Times New Roman" w:eastAsia="Times New Roman" w:hAnsi="Times New Roman" w:cs="Times New Roman" w:hint="default"/>
        <w:b w:val="0"/>
        <w:bCs/>
        <w:i w:val="0"/>
        <w:iCs/>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ascii="Times New Roman" w:hAnsi="Times New Roman" w:cs="Times New Roman" w:hint="default"/>
        <w:b w:val="0"/>
        <w:bCs/>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1CE64FB1"/>
    <w:multiLevelType w:val="hybridMultilevel"/>
    <w:tmpl w:val="F8FECBEE"/>
    <w:lvl w:ilvl="0" w:tplc="30E65798">
      <w:start w:val="1"/>
      <w:numFmt w:val="lowerLetter"/>
      <w:lvlText w:val="b%1)"/>
      <w:lvlJc w:val="left"/>
      <w:pPr>
        <w:ind w:left="234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D8C3BE4"/>
    <w:multiLevelType w:val="hybridMultilevel"/>
    <w:tmpl w:val="CF56AF92"/>
    <w:lvl w:ilvl="0" w:tplc="0415000F">
      <w:start w:val="1"/>
      <w:numFmt w:val="decimal"/>
      <w:lvlText w:val="%1."/>
      <w:lvlJc w:val="left"/>
      <w:pPr>
        <w:ind w:left="142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1F6A4D65"/>
    <w:multiLevelType w:val="hybridMultilevel"/>
    <w:tmpl w:val="1018DB5C"/>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292DBD8">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11C653C"/>
    <w:multiLevelType w:val="hybridMultilevel"/>
    <w:tmpl w:val="65EA5D18"/>
    <w:lvl w:ilvl="0" w:tplc="0FDEFB02">
      <w:start w:val="1"/>
      <w:numFmt w:val="decimal"/>
      <w:lvlText w:val="%1)"/>
      <w:lvlJc w:val="left"/>
      <w:pPr>
        <w:ind w:left="1429" w:hanging="360"/>
      </w:pPr>
      <w:rPr>
        <w:rFonts w:hint="default"/>
      </w:rPr>
    </w:lvl>
    <w:lvl w:ilvl="1" w:tplc="DF36D08C">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5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6" w15:restartNumberingAfterBreak="0">
    <w:nsid w:val="27D423BD"/>
    <w:multiLevelType w:val="hybridMultilevel"/>
    <w:tmpl w:val="76CA955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BA646B6"/>
    <w:multiLevelType w:val="multilevel"/>
    <w:tmpl w:val="E7E8779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2C254343"/>
    <w:multiLevelType w:val="multilevel"/>
    <w:tmpl w:val="FE163A4C"/>
    <w:styleLink w:val="Zaimportowanystyl16"/>
    <w:lvl w:ilvl="0">
      <w:start w:val="1"/>
      <w:numFmt w:val="decimal"/>
      <w:lvlText w:val="%1."/>
      <w:lvlJc w:val="left"/>
      <w:pPr>
        <w:ind w:left="360" w:hanging="360"/>
      </w:pPr>
      <w:rPr>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15:restartNumberingAfterBreak="0">
    <w:nsid w:val="2E6C1824"/>
    <w:multiLevelType w:val="multilevel"/>
    <w:tmpl w:val="362CABF0"/>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ascii="Times New Roman" w:hAnsi="Times New Roman" w:cs="Times New Roman" w:hint="default"/>
        <w:sz w:val="24"/>
        <w:szCs w:val="24"/>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6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EEE0E80"/>
    <w:multiLevelType w:val="hybridMultilevel"/>
    <w:tmpl w:val="F696A260"/>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4" w15:restartNumberingAfterBreak="0">
    <w:nsid w:val="32830ACA"/>
    <w:multiLevelType w:val="hybridMultilevel"/>
    <w:tmpl w:val="196463E0"/>
    <w:lvl w:ilvl="0" w:tplc="23AE487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35F402EA"/>
    <w:multiLevelType w:val="singleLevel"/>
    <w:tmpl w:val="CCDE0F44"/>
    <w:lvl w:ilvl="0">
      <w:start w:val="1"/>
      <w:numFmt w:val="decimal"/>
      <w:lvlText w:val="3.%1."/>
      <w:lvlJc w:val="left"/>
      <w:pPr>
        <w:ind w:left="1080" w:hanging="360"/>
      </w:pPr>
      <w:rPr>
        <w:w w:val="103"/>
        <w:sz w:val="24"/>
        <w:szCs w:val="24"/>
      </w:rPr>
    </w:lvl>
  </w:abstractNum>
  <w:abstractNum w:abstractNumId="67"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9" w15:restartNumberingAfterBreak="0">
    <w:nsid w:val="38F708DD"/>
    <w:multiLevelType w:val="hybridMultilevel"/>
    <w:tmpl w:val="8DF0A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610807"/>
    <w:multiLevelType w:val="hybridMultilevel"/>
    <w:tmpl w:val="4C607CE2"/>
    <w:lvl w:ilvl="0" w:tplc="53288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EC5ED8"/>
    <w:multiLevelType w:val="hybridMultilevel"/>
    <w:tmpl w:val="42E4B22E"/>
    <w:lvl w:ilvl="0" w:tplc="BF84D2F8">
      <w:start w:val="1"/>
      <w:numFmt w:val="decimal"/>
      <w:lvlText w:val="2.%1."/>
      <w:lvlJc w:val="left"/>
      <w:pPr>
        <w:ind w:left="987" w:hanging="420"/>
      </w:pPr>
      <w:rPr>
        <w:b w:val="0"/>
        <w:bCs/>
        <w:i w:val="0"/>
        <w:iCs w:val="0"/>
        <w:w w:val="103"/>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3" w15:restartNumberingAfterBreak="0">
    <w:nsid w:val="3B6D79CF"/>
    <w:multiLevelType w:val="multilevel"/>
    <w:tmpl w:val="36EA39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786" w:hanging="360"/>
      </w:pPr>
    </w:lvl>
    <w:lvl w:ilvl="3">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3B9A5442"/>
    <w:multiLevelType w:val="hybridMultilevel"/>
    <w:tmpl w:val="B31A889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3BAE349E"/>
    <w:multiLevelType w:val="hybridMultilevel"/>
    <w:tmpl w:val="8D16FB5C"/>
    <w:lvl w:ilvl="0" w:tplc="6AF4A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7"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80" w15:restartNumberingAfterBreak="0">
    <w:nsid w:val="42A32C57"/>
    <w:multiLevelType w:val="hybridMultilevel"/>
    <w:tmpl w:val="79589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6A444BA"/>
    <w:multiLevelType w:val="hybridMultilevel"/>
    <w:tmpl w:val="FF3670C6"/>
    <w:lvl w:ilvl="0" w:tplc="AC888D6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6A56DD2"/>
    <w:multiLevelType w:val="hybridMultilevel"/>
    <w:tmpl w:val="FA983EBA"/>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8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491904A3"/>
    <w:multiLevelType w:val="hybridMultilevel"/>
    <w:tmpl w:val="3FF4F48A"/>
    <w:lvl w:ilvl="0" w:tplc="21D2E9F4">
      <w:start w:val="1"/>
      <w:numFmt w:val="lowerLetter"/>
      <w:lvlText w:val="c%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15:restartNumberingAfterBreak="0">
    <w:nsid w:val="4A637445"/>
    <w:multiLevelType w:val="hybridMultilevel"/>
    <w:tmpl w:val="B198B118"/>
    <w:lvl w:ilvl="0" w:tplc="495CD1D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0" w15:restartNumberingAfterBreak="0">
    <w:nsid w:val="50F4594D"/>
    <w:multiLevelType w:val="hybridMultilevel"/>
    <w:tmpl w:val="5742E916"/>
    <w:lvl w:ilvl="0" w:tplc="FFFFFFFF">
      <w:start w:val="1"/>
      <w:numFmt w:val="lowerLetter"/>
      <w:lvlText w:val="%1)"/>
      <w:lvlJc w:val="left"/>
      <w:pPr>
        <w:ind w:left="1070" w:hanging="360"/>
      </w:pPr>
      <w:rPr>
        <w:rFonts w:cs="Times New Roman"/>
      </w:rPr>
    </w:lvl>
    <w:lvl w:ilvl="1" w:tplc="FFFFFFFF">
      <w:start w:val="1"/>
      <w:numFmt w:val="lowerLetter"/>
      <w:lvlText w:val="%2."/>
      <w:lvlJc w:val="left"/>
      <w:pPr>
        <w:ind w:left="1790" w:hanging="360"/>
      </w:pPr>
      <w:rPr>
        <w:rFonts w:cs="Times New Roman"/>
      </w:rPr>
    </w:lvl>
    <w:lvl w:ilvl="2" w:tplc="FFFFFFFF" w:tentative="1">
      <w:start w:val="1"/>
      <w:numFmt w:val="lowerRoman"/>
      <w:lvlText w:val="%3."/>
      <w:lvlJc w:val="right"/>
      <w:pPr>
        <w:ind w:left="2510" w:hanging="180"/>
      </w:pPr>
      <w:rPr>
        <w:rFonts w:cs="Times New Roman"/>
      </w:rPr>
    </w:lvl>
    <w:lvl w:ilvl="3" w:tplc="FFFFFFFF" w:tentative="1">
      <w:start w:val="1"/>
      <w:numFmt w:val="decimal"/>
      <w:lvlText w:val="%4."/>
      <w:lvlJc w:val="left"/>
      <w:pPr>
        <w:ind w:left="3230" w:hanging="360"/>
      </w:pPr>
      <w:rPr>
        <w:rFonts w:cs="Times New Roman"/>
      </w:rPr>
    </w:lvl>
    <w:lvl w:ilvl="4" w:tplc="FFFFFFFF" w:tentative="1">
      <w:start w:val="1"/>
      <w:numFmt w:val="lowerLetter"/>
      <w:lvlText w:val="%5."/>
      <w:lvlJc w:val="left"/>
      <w:pPr>
        <w:ind w:left="3950" w:hanging="360"/>
      </w:pPr>
      <w:rPr>
        <w:rFonts w:cs="Times New Roman"/>
      </w:rPr>
    </w:lvl>
    <w:lvl w:ilvl="5" w:tplc="FFFFFFFF" w:tentative="1">
      <w:start w:val="1"/>
      <w:numFmt w:val="lowerRoman"/>
      <w:lvlText w:val="%6."/>
      <w:lvlJc w:val="right"/>
      <w:pPr>
        <w:ind w:left="4670" w:hanging="180"/>
      </w:pPr>
      <w:rPr>
        <w:rFonts w:cs="Times New Roman"/>
      </w:rPr>
    </w:lvl>
    <w:lvl w:ilvl="6" w:tplc="FFFFFFFF" w:tentative="1">
      <w:start w:val="1"/>
      <w:numFmt w:val="decimal"/>
      <w:lvlText w:val="%7."/>
      <w:lvlJc w:val="left"/>
      <w:pPr>
        <w:ind w:left="5390" w:hanging="360"/>
      </w:pPr>
      <w:rPr>
        <w:rFonts w:cs="Times New Roman"/>
      </w:rPr>
    </w:lvl>
    <w:lvl w:ilvl="7" w:tplc="FFFFFFFF" w:tentative="1">
      <w:start w:val="1"/>
      <w:numFmt w:val="lowerLetter"/>
      <w:lvlText w:val="%8."/>
      <w:lvlJc w:val="left"/>
      <w:pPr>
        <w:ind w:left="6110" w:hanging="360"/>
      </w:pPr>
      <w:rPr>
        <w:rFonts w:cs="Times New Roman"/>
      </w:rPr>
    </w:lvl>
    <w:lvl w:ilvl="8" w:tplc="FFFFFFFF" w:tentative="1">
      <w:start w:val="1"/>
      <w:numFmt w:val="lowerRoman"/>
      <w:lvlText w:val="%9."/>
      <w:lvlJc w:val="right"/>
      <w:pPr>
        <w:ind w:left="6830" w:hanging="180"/>
      </w:pPr>
      <w:rPr>
        <w:rFonts w:cs="Times New Roman"/>
      </w:rPr>
    </w:lvl>
  </w:abstractNum>
  <w:abstractNum w:abstractNumId="91"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3C154A7"/>
    <w:multiLevelType w:val="multilevel"/>
    <w:tmpl w:val="A5FC48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3"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4"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5CF2F8C"/>
    <w:multiLevelType w:val="hybridMultilevel"/>
    <w:tmpl w:val="FFBC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1820A2"/>
    <w:multiLevelType w:val="hybridMultilevel"/>
    <w:tmpl w:val="1FCC5D54"/>
    <w:lvl w:ilvl="0" w:tplc="E4BC854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4420C8"/>
    <w:multiLevelType w:val="hybridMultilevel"/>
    <w:tmpl w:val="7D6403D4"/>
    <w:lvl w:ilvl="0" w:tplc="F5A0BA98">
      <w:start w:val="7"/>
      <w:numFmt w:val="decimal"/>
      <w:lvlText w:val="%1)"/>
      <w:lvlJc w:val="left"/>
      <w:pPr>
        <w:ind w:left="644"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98"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61B23273"/>
    <w:multiLevelType w:val="hybridMultilevel"/>
    <w:tmpl w:val="FFBC5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4794715"/>
    <w:multiLevelType w:val="multilevel"/>
    <w:tmpl w:val="184430E6"/>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3"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104" w15:restartNumberingAfterBreak="0">
    <w:nsid w:val="65C50E75"/>
    <w:multiLevelType w:val="hybridMultilevel"/>
    <w:tmpl w:val="7E3ADF74"/>
    <w:lvl w:ilvl="0" w:tplc="EB780254">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CF7EB6"/>
    <w:multiLevelType w:val="multilevel"/>
    <w:tmpl w:val="4934CAEC"/>
    <w:styleLink w:val="Zaimportowanystyl5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6" w15:restartNumberingAfterBreak="0">
    <w:nsid w:val="667B5C9B"/>
    <w:multiLevelType w:val="hybridMultilevel"/>
    <w:tmpl w:val="E620EDF0"/>
    <w:lvl w:ilvl="0" w:tplc="45A431BC">
      <w:start w:val="1"/>
      <w:numFmt w:val="lowerLetter"/>
      <w:lvlText w:val="a%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7"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0" w15:restartNumberingAfterBreak="0">
    <w:nsid w:val="6A5E7718"/>
    <w:multiLevelType w:val="multilevel"/>
    <w:tmpl w:val="15328CA6"/>
    <w:styleLink w:val="Zaimportowanystyl17"/>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993" w:hanging="567"/>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2.%3."/>
      <w:lvlJc w:val="left"/>
      <w:pPr>
        <w:ind w:left="906" w:hanging="1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800" w:hanging="654"/>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520" w:hanging="1014"/>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2880" w:hanging="1014"/>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600" w:hanging="137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3960" w:hanging="137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4680" w:hanging="1734"/>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6A6E5B0F"/>
    <w:multiLevelType w:val="multilevel"/>
    <w:tmpl w:val="4934CAEC"/>
    <w:numStyleLink w:val="Zaimportowanystyl51"/>
  </w:abstractNum>
  <w:abstractNum w:abstractNumId="11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4"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E810897"/>
    <w:multiLevelType w:val="hybridMultilevel"/>
    <w:tmpl w:val="63C6183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6F7074D8"/>
    <w:multiLevelType w:val="hybridMultilevel"/>
    <w:tmpl w:val="FA983EBA"/>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7" w15:restartNumberingAfterBreak="0">
    <w:nsid w:val="70250626"/>
    <w:multiLevelType w:val="hybridMultilevel"/>
    <w:tmpl w:val="3D7C51F4"/>
    <w:lvl w:ilvl="0" w:tplc="5D38B262">
      <w:start w:val="1"/>
      <w:numFmt w:val="lowerLetter"/>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71227F4F"/>
    <w:multiLevelType w:val="hybridMultilevel"/>
    <w:tmpl w:val="AF88710A"/>
    <w:lvl w:ilvl="0" w:tplc="1C22A58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8942D8"/>
    <w:multiLevelType w:val="multilevel"/>
    <w:tmpl w:val="1DE42FE2"/>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51A33AF"/>
    <w:multiLevelType w:val="hybridMultilevel"/>
    <w:tmpl w:val="F3E2BDE6"/>
    <w:lvl w:ilvl="0" w:tplc="04150011">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0F2DCC"/>
    <w:multiLevelType w:val="hybridMultilevel"/>
    <w:tmpl w:val="49604032"/>
    <w:lvl w:ilvl="0" w:tplc="0415000F">
      <w:start w:val="1"/>
      <w:numFmt w:val="decimal"/>
      <w:lvlText w:val="%1."/>
      <w:lvlJc w:val="left"/>
      <w:pPr>
        <w:ind w:left="1429" w:hanging="360"/>
      </w:pPr>
    </w:lvl>
    <w:lvl w:ilvl="1" w:tplc="099A9A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9A20D49"/>
    <w:multiLevelType w:val="hybridMultilevel"/>
    <w:tmpl w:val="DDACB158"/>
    <w:lvl w:ilvl="0" w:tplc="BA8E72CC">
      <w:start w:val="1"/>
      <w:numFmt w:val="lowerLetter"/>
      <w:lvlText w:val="%1)"/>
      <w:lvlJc w:val="left"/>
      <w:pPr>
        <w:ind w:left="6840" w:hanging="360"/>
      </w:pPr>
      <w:rPr>
        <w:rFonts w:hint="default"/>
      </w:r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124" w15:restartNumberingAfterBreak="0">
    <w:nsid w:val="79EE7589"/>
    <w:multiLevelType w:val="multilevel"/>
    <w:tmpl w:val="C0B22590"/>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5" w15:restartNumberingAfterBreak="0">
    <w:nsid w:val="7BBA5CF6"/>
    <w:multiLevelType w:val="hybridMultilevel"/>
    <w:tmpl w:val="2534BFDA"/>
    <w:lvl w:ilvl="0" w:tplc="0415000F">
      <w:start w:val="1"/>
      <w:numFmt w:val="decimal"/>
      <w:lvlText w:val="%1."/>
      <w:lvlJc w:val="left"/>
      <w:pPr>
        <w:tabs>
          <w:tab w:val="num" w:pos="720"/>
        </w:tabs>
        <w:ind w:left="720" w:hanging="360"/>
      </w:pPr>
      <w:rPr>
        <w:rFonts w:cs="Times New Roman"/>
      </w:rPr>
    </w:lvl>
    <w:lvl w:ilvl="1" w:tplc="B2DC4E90">
      <w:start w:val="1"/>
      <w:numFmt w:val="decimal"/>
      <w:lvlText w:val="9.%2."/>
      <w:lvlJc w:val="left"/>
      <w:pPr>
        <w:ind w:left="1440" w:hanging="360"/>
      </w:pPr>
      <w:rPr>
        <w:rFonts w:ascii="Times New Roman" w:hAnsi="Times New Roman" w:cs="Times New Roman" w:hint="default"/>
        <w:i w:val="0"/>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6"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E1082E"/>
    <w:multiLevelType w:val="hybridMultilevel"/>
    <w:tmpl w:val="F7729B98"/>
    <w:lvl w:ilvl="0" w:tplc="B97EB3AA">
      <w:start w:val="1"/>
      <w:numFmt w:val="lowerLetter"/>
      <w:lvlText w:val="%1)"/>
      <w:lvlJc w:val="left"/>
      <w:pPr>
        <w:ind w:left="720" w:hanging="360"/>
      </w:pPr>
    </w:lvl>
    <w:lvl w:ilvl="1" w:tplc="EFC62AF4">
      <w:start w:val="1"/>
      <w:numFmt w:val="lowerLetter"/>
      <w:lvlText w:val="%2)"/>
      <w:lvlJc w:val="left"/>
      <w:pPr>
        <w:ind w:left="720" w:hanging="360"/>
      </w:pPr>
    </w:lvl>
    <w:lvl w:ilvl="2" w:tplc="2262784C">
      <w:start w:val="1"/>
      <w:numFmt w:val="lowerLetter"/>
      <w:lvlText w:val="%3)"/>
      <w:lvlJc w:val="left"/>
      <w:pPr>
        <w:ind w:left="720" w:hanging="360"/>
      </w:pPr>
    </w:lvl>
    <w:lvl w:ilvl="3" w:tplc="61823F12">
      <w:start w:val="1"/>
      <w:numFmt w:val="lowerLetter"/>
      <w:lvlText w:val="%4)"/>
      <w:lvlJc w:val="left"/>
      <w:pPr>
        <w:ind w:left="720" w:hanging="360"/>
      </w:pPr>
    </w:lvl>
    <w:lvl w:ilvl="4" w:tplc="113C74E6">
      <w:start w:val="1"/>
      <w:numFmt w:val="lowerLetter"/>
      <w:lvlText w:val="%5)"/>
      <w:lvlJc w:val="left"/>
      <w:pPr>
        <w:ind w:left="720" w:hanging="360"/>
      </w:pPr>
    </w:lvl>
    <w:lvl w:ilvl="5" w:tplc="F7C01D1A">
      <w:start w:val="1"/>
      <w:numFmt w:val="lowerLetter"/>
      <w:lvlText w:val="%6)"/>
      <w:lvlJc w:val="left"/>
      <w:pPr>
        <w:ind w:left="720" w:hanging="360"/>
      </w:pPr>
    </w:lvl>
    <w:lvl w:ilvl="6" w:tplc="D34CBC2C">
      <w:start w:val="1"/>
      <w:numFmt w:val="lowerLetter"/>
      <w:lvlText w:val="%7)"/>
      <w:lvlJc w:val="left"/>
      <w:pPr>
        <w:ind w:left="720" w:hanging="360"/>
      </w:pPr>
    </w:lvl>
    <w:lvl w:ilvl="7" w:tplc="8B966B7A">
      <w:start w:val="1"/>
      <w:numFmt w:val="lowerLetter"/>
      <w:lvlText w:val="%8)"/>
      <w:lvlJc w:val="left"/>
      <w:pPr>
        <w:ind w:left="720" w:hanging="360"/>
      </w:pPr>
    </w:lvl>
    <w:lvl w:ilvl="8" w:tplc="9766A176">
      <w:start w:val="1"/>
      <w:numFmt w:val="lowerLetter"/>
      <w:lvlText w:val="%9)"/>
      <w:lvlJc w:val="left"/>
      <w:pPr>
        <w:ind w:left="720" w:hanging="360"/>
      </w:pPr>
    </w:lvl>
  </w:abstractNum>
  <w:abstractNum w:abstractNumId="128" w15:restartNumberingAfterBreak="0">
    <w:nsid w:val="7D271FCF"/>
    <w:multiLevelType w:val="hybridMultilevel"/>
    <w:tmpl w:val="E74C0556"/>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36CC818C">
      <w:start w:val="1"/>
      <w:numFmt w:val="lowerLetter"/>
      <w:lvlText w:val="%5)"/>
      <w:lvlJc w:val="left"/>
      <w:pPr>
        <w:tabs>
          <w:tab w:val="num" w:pos="786"/>
        </w:tabs>
        <w:ind w:left="786" w:hanging="360"/>
      </w:pPr>
      <w:rPr>
        <w:rFonts w:ascii="Times New Roman" w:hAnsi="Times New Roman" w:cs="Times New Roman"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9" w15:restartNumberingAfterBreak="0">
    <w:nsid w:val="7E014197"/>
    <w:multiLevelType w:val="hybridMultilevel"/>
    <w:tmpl w:val="254082E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56927166">
    <w:abstractNumId w:val="49"/>
  </w:num>
  <w:num w:numId="2" w16cid:durableId="885600924">
    <w:abstractNumId w:val="105"/>
  </w:num>
  <w:num w:numId="3" w16cid:durableId="78529783">
    <w:abstractNumId w:val="79"/>
  </w:num>
  <w:num w:numId="4" w16cid:durableId="1613129895">
    <w:abstractNumId w:val="82"/>
  </w:num>
  <w:num w:numId="5" w16cid:durableId="1069377897">
    <w:abstractNumId w:val="85"/>
  </w:num>
  <w:num w:numId="6" w16cid:durableId="1253733337">
    <w:abstractNumId w:val="62"/>
  </w:num>
  <w:num w:numId="7" w16cid:durableId="88238846">
    <w:abstractNumId w:val="29"/>
  </w:num>
  <w:num w:numId="8" w16cid:durableId="1901986175">
    <w:abstractNumId w:val="124"/>
  </w:num>
  <w:num w:numId="9" w16cid:durableId="1407414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431944">
    <w:abstractNumId w:val="94"/>
  </w:num>
  <w:num w:numId="11" w16cid:durableId="217862721">
    <w:abstractNumId w:val="20"/>
  </w:num>
  <w:num w:numId="12" w16cid:durableId="1903827969">
    <w:abstractNumId w:val="24"/>
  </w:num>
  <w:num w:numId="13" w16cid:durableId="314578477">
    <w:abstractNumId w:val="53"/>
  </w:num>
  <w:num w:numId="14" w16cid:durableId="627207357">
    <w:abstractNumId w:val="89"/>
  </w:num>
  <w:num w:numId="15" w16cid:durableId="427698860">
    <w:abstractNumId w:val="93"/>
  </w:num>
  <w:num w:numId="16" w16cid:durableId="7967285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62361">
    <w:abstractNumId w:val="42"/>
  </w:num>
  <w:num w:numId="18" w16cid:durableId="1937790855">
    <w:abstractNumId w:val="51"/>
  </w:num>
  <w:num w:numId="19" w16cid:durableId="676856627">
    <w:abstractNumId w:val="81"/>
  </w:num>
  <w:num w:numId="20" w16cid:durableId="976953914">
    <w:abstractNumId w:val="38"/>
  </w:num>
  <w:num w:numId="21" w16cid:durableId="1014841876">
    <w:abstractNumId w:val="12"/>
  </w:num>
  <w:num w:numId="22" w16cid:durableId="9765177">
    <w:abstractNumId w:val="71"/>
  </w:num>
  <w:num w:numId="23" w16cid:durableId="1513837362">
    <w:abstractNumId w:val="109"/>
  </w:num>
  <w:num w:numId="24" w16cid:durableId="1206992567">
    <w:abstractNumId w:val="54"/>
  </w:num>
  <w:num w:numId="25" w16cid:durableId="1479566192">
    <w:abstractNumId w:val="76"/>
  </w:num>
  <w:num w:numId="26" w16cid:durableId="690186383">
    <w:abstractNumId w:val="10"/>
  </w:num>
  <w:num w:numId="27" w16cid:durableId="293487904">
    <w:abstractNumId w:val="99"/>
  </w:num>
  <w:num w:numId="28" w16cid:durableId="523708506">
    <w:abstractNumId w:val="44"/>
  </w:num>
  <w:num w:numId="29" w16cid:durableId="1181822729">
    <w:abstractNumId w:val="114"/>
    <w:lvlOverride w:ilvl="0">
      <w:lvl w:ilvl="0" w:tplc="CDE693DC">
        <w:start w:val="1"/>
        <w:numFmt w:val="decimal"/>
        <w:lvlText w:val="%1."/>
        <w:lvlJc w:val="left"/>
        <w:pPr>
          <w:tabs>
            <w:tab w:val="num" w:pos="720"/>
          </w:tabs>
          <w:ind w:left="720" w:hanging="360"/>
        </w:pPr>
        <w:rPr>
          <w:rFonts w:cs="Times New Roman"/>
          <w:b w:val="0"/>
        </w:rPr>
      </w:lvl>
    </w:lvlOverride>
  </w:num>
  <w:num w:numId="30" w16cid:durableId="2107534212">
    <w:abstractNumId w:val="58"/>
  </w:num>
  <w:num w:numId="31" w16cid:durableId="584807450">
    <w:abstractNumId w:val="114"/>
    <w:lvlOverride w:ilvl="0">
      <w:lvl w:ilvl="0" w:tplc="CDE693DC">
        <w:start w:val="1"/>
        <w:numFmt w:val="decimal"/>
        <w:lvlText w:val="%1."/>
        <w:lvlJc w:val="left"/>
        <w:pPr>
          <w:tabs>
            <w:tab w:val="num" w:pos="720"/>
          </w:tabs>
          <w:ind w:left="720" w:hanging="360"/>
        </w:pPr>
        <w:rPr>
          <w:rFonts w:cs="Times New Roman"/>
          <w:b w:val="0"/>
        </w:rPr>
      </w:lvl>
    </w:lvlOverride>
  </w:num>
  <w:num w:numId="32" w16cid:durableId="105738236">
    <w:abstractNumId w:val="36"/>
  </w:num>
  <w:num w:numId="33" w16cid:durableId="80419938">
    <w:abstractNumId w:val="77"/>
  </w:num>
  <w:num w:numId="34" w16cid:durableId="478689592">
    <w:abstractNumId w:val="107"/>
  </w:num>
  <w:num w:numId="35" w16cid:durableId="1802071655">
    <w:abstractNumId w:val="103"/>
  </w:num>
  <w:num w:numId="36" w16cid:durableId="1784614388">
    <w:abstractNumId w:val="92"/>
  </w:num>
  <w:num w:numId="37" w16cid:durableId="255090940">
    <w:abstractNumId w:val="67"/>
  </w:num>
  <w:num w:numId="38" w16cid:durableId="1828865326">
    <w:abstractNumId w:val="57"/>
  </w:num>
  <w:num w:numId="39" w16cid:durableId="594023599">
    <w:abstractNumId w:val="108"/>
  </w:num>
  <w:num w:numId="40" w16cid:durableId="67189569">
    <w:abstractNumId w:val="68"/>
  </w:num>
  <w:num w:numId="41" w16cid:durableId="601299384">
    <w:abstractNumId w:val="48"/>
  </w:num>
  <w:num w:numId="42" w16cid:durableId="900604376">
    <w:abstractNumId w:val="28"/>
  </w:num>
  <w:num w:numId="43" w16cid:durableId="2019499092">
    <w:abstractNumId w:val="87"/>
  </w:num>
  <w:num w:numId="44" w16cid:durableId="2069764823">
    <w:abstractNumId w:val="34"/>
  </w:num>
  <w:num w:numId="45" w16cid:durableId="2028630024">
    <w:abstractNumId w:val="7"/>
  </w:num>
  <w:num w:numId="46" w16cid:durableId="1982806094">
    <w:abstractNumId w:val="9"/>
  </w:num>
  <w:num w:numId="47" w16cid:durableId="496195870">
    <w:abstractNumId w:val="123"/>
  </w:num>
  <w:num w:numId="48" w16cid:durableId="1234121094">
    <w:abstractNumId w:val="122"/>
  </w:num>
  <w:num w:numId="49" w16cid:durableId="460729495">
    <w:abstractNumId w:val="22"/>
  </w:num>
  <w:num w:numId="50" w16cid:durableId="1014572976">
    <w:abstractNumId w:val="41"/>
  </w:num>
  <w:num w:numId="51" w16cid:durableId="452484051">
    <w:abstractNumId w:val="112"/>
  </w:num>
  <w:num w:numId="52" w16cid:durableId="558521668">
    <w:abstractNumId w:val="91"/>
  </w:num>
  <w:num w:numId="53" w16cid:durableId="193737777">
    <w:abstractNumId w:val="125"/>
  </w:num>
  <w:num w:numId="54" w16cid:durableId="1595363915">
    <w:abstractNumId w:val="98"/>
  </w:num>
  <w:num w:numId="55" w16cid:durableId="1609700285">
    <w:abstractNumId w:val="47"/>
  </w:num>
  <w:num w:numId="56" w16cid:durableId="304167835">
    <w:abstractNumId w:val="39"/>
  </w:num>
  <w:num w:numId="57" w16cid:durableId="376898024">
    <w:abstractNumId w:val="52"/>
  </w:num>
  <w:num w:numId="58" w16cid:durableId="1198351092">
    <w:abstractNumId w:val="59"/>
  </w:num>
  <w:num w:numId="59" w16cid:durableId="1492215959">
    <w:abstractNumId w:val="110"/>
  </w:num>
  <w:num w:numId="60" w16cid:durableId="1343432605">
    <w:abstractNumId w:val="14"/>
  </w:num>
  <w:num w:numId="61" w16cid:durableId="231433281">
    <w:abstractNumId w:val="100"/>
  </w:num>
  <w:num w:numId="62" w16cid:durableId="1940791840">
    <w:abstractNumId w:val="119"/>
  </w:num>
  <w:num w:numId="63" w16cid:durableId="1684087693">
    <w:abstractNumId w:val="74"/>
  </w:num>
  <w:num w:numId="64" w16cid:durableId="1581871429">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35640274">
    <w:abstractNumId w:val="78"/>
  </w:num>
  <w:num w:numId="66" w16cid:durableId="1535921186">
    <w:abstractNumId w:val="15"/>
  </w:num>
  <w:num w:numId="67" w16cid:durableId="817116709">
    <w:abstractNumId w:val="15"/>
    <w:lvlOverride w:ilvl="0">
      <w:startOverride w:val="1"/>
    </w:lvlOverride>
  </w:num>
  <w:num w:numId="68" w16cid:durableId="1260792290">
    <w:abstractNumId w:val="15"/>
    <w:lvlOverride w:ilvl="0">
      <w:startOverride w:val="1"/>
    </w:lvlOverride>
  </w:num>
  <w:num w:numId="69" w16cid:durableId="94403236">
    <w:abstractNumId w:val="25"/>
  </w:num>
  <w:num w:numId="70" w16cid:durableId="1200781306">
    <w:abstractNumId w:val="31"/>
  </w:num>
  <w:num w:numId="71" w16cid:durableId="281890149">
    <w:abstractNumId w:val="111"/>
  </w:num>
  <w:num w:numId="72" w16cid:durableId="1488672738">
    <w:abstractNumId w:val="118"/>
  </w:num>
  <w:num w:numId="73" w16cid:durableId="445275302">
    <w:abstractNumId w:val="116"/>
  </w:num>
  <w:num w:numId="74" w16cid:durableId="207032697">
    <w:abstractNumId w:val="26"/>
  </w:num>
  <w:num w:numId="75" w16cid:durableId="2058552872">
    <w:abstractNumId w:val="37"/>
  </w:num>
  <w:num w:numId="76" w16cid:durableId="1345128720">
    <w:abstractNumId w:val="96"/>
  </w:num>
  <w:num w:numId="77" w16cid:durableId="1546411002">
    <w:abstractNumId w:val="88"/>
  </w:num>
  <w:num w:numId="78" w16cid:durableId="1129470610">
    <w:abstractNumId w:val="106"/>
  </w:num>
  <w:num w:numId="79" w16cid:durableId="1733113789">
    <w:abstractNumId w:val="45"/>
  </w:num>
  <w:num w:numId="80" w16cid:durableId="906764251">
    <w:abstractNumId w:val="86"/>
  </w:num>
  <w:num w:numId="81" w16cid:durableId="1420252205">
    <w:abstractNumId w:val="63"/>
  </w:num>
  <w:num w:numId="82" w16cid:durableId="2110855617">
    <w:abstractNumId w:val="102"/>
  </w:num>
  <w:num w:numId="83" w16cid:durableId="1068651686">
    <w:abstractNumId w:val="19"/>
  </w:num>
  <w:num w:numId="84" w16cid:durableId="1698848110">
    <w:abstractNumId w:val="40"/>
  </w:num>
  <w:num w:numId="85" w16cid:durableId="352151405">
    <w:abstractNumId w:val="8"/>
  </w:num>
  <w:num w:numId="86" w16cid:durableId="297804984">
    <w:abstractNumId w:val="117"/>
  </w:num>
  <w:num w:numId="87" w16cid:durableId="581379173">
    <w:abstractNumId w:val="11"/>
  </w:num>
  <w:num w:numId="88" w16cid:durableId="1618368119">
    <w:abstractNumId w:val="35"/>
  </w:num>
  <w:num w:numId="89" w16cid:durableId="1216160321">
    <w:abstractNumId w:val="32"/>
  </w:num>
  <w:num w:numId="90" w16cid:durableId="1284338002">
    <w:abstractNumId w:val="128"/>
  </w:num>
  <w:num w:numId="91" w16cid:durableId="695887513">
    <w:abstractNumId w:val="115"/>
  </w:num>
  <w:num w:numId="92" w16cid:durableId="1318800303">
    <w:abstractNumId w:val="65"/>
  </w:num>
  <w:num w:numId="93" w16cid:durableId="1341614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65895586">
    <w:abstractNumId w:val="73"/>
  </w:num>
  <w:num w:numId="95" w16cid:durableId="1644038410">
    <w:abstractNumId w:val="69"/>
  </w:num>
  <w:num w:numId="96" w16cid:durableId="128017032">
    <w:abstractNumId w:val="121"/>
  </w:num>
  <w:num w:numId="97" w16cid:durableId="1390497319">
    <w:abstractNumId w:val="50"/>
  </w:num>
  <w:num w:numId="98" w16cid:durableId="1676498125">
    <w:abstractNumId w:val="64"/>
  </w:num>
  <w:num w:numId="99" w16cid:durableId="2056613406">
    <w:abstractNumId w:val="75"/>
  </w:num>
  <w:num w:numId="100" w16cid:durableId="1093279018">
    <w:abstractNumId w:val="46"/>
  </w:num>
  <w:num w:numId="101" w16cid:durableId="128520842">
    <w:abstractNumId w:val="104"/>
  </w:num>
  <w:num w:numId="102" w16cid:durableId="1880781901">
    <w:abstractNumId w:val="120"/>
  </w:num>
  <w:num w:numId="103" w16cid:durableId="296451082">
    <w:abstractNumId w:val="101"/>
  </w:num>
  <w:num w:numId="104" w16cid:durableId="1861620432">
    <w:abstractNumId w:val="33"/>
  </w:num>
  <w:num w:numId="105" w16cid:durableId="1680424830">
    <w:abstractNumId w:val="21"/>
  </w:num>
  <w:num w:numId="106" w16cid:durableId="2105106394">
    <w:abstractNumId w:val="27"/>
  </w:num>
  <w:num w:numId="107" w16cid:durableId="18288214">
    <w:abstractNumId w:val="95"/>
  </w:num>
  <w:num w:numId="108" w16cid:durableId="769858131">
    <w:abstractNumId w:val="70"/>
  </w:num>
  <w:num w:numId="109" w16cid:durableId="12277161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60590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6223712">
    <w:abstractNumId w:val="66"/>
    <w:lvlOverride w:ilvl="0">
      <w:startOverride w:val="1"/>
    </w:lvlOverride>
  </w:num>
  <w:num w:numId="112" w16cid:durableId="815148336">
    <w:abstractNumId w:val="83"/>
  </w:num>
  <w:num w:numId="113" w16cid:durableId="19816850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98477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81448068">
    <w:abstractNumId w:val="90"/>
  </w:num>
  <w:num w:numId="116" w16cid:durableId="1561134645">
    <w:abstractNumId w:val="129"/>
  </w:num>
  <w:num w:numId="117" w16cid:durableId="799499278">
    <w:abstractNumId w:val="56"/>
  </w:num>
  <w:num w:numId="118" w16cid:durableId="1435444799">
    <w:abstractNumId w:val="84"/>
  </w:num>
  <w:num w:numId="119" w16cid:durableId="1860927215">
    <w:abstractNumId w:val="97"/>
  </w:num>
  <w:num w:numId="120" w16cid:durableId="2046128977">
    <w:abstractNumId w:val="30"/>
  </w:num>
  <w:num w:numId="121" w16cid:durableId="1399399857">
    <w:abstractNumId w:val="127"/>
  </w:num>
  <w:num w:numId="122" w16cid:durableId="948126145">
    <w:abstractNumId w:val="80"/>
  </w:num>
  <w:num w:numId="123" w16cid:durableId="1618219325">
    <w:abstractNumId w:val="16"/>
  </w:num>
  <w:num w:numId="124" w16cid:durableId="720636044">
    <w:abstractNumId w:val="43"/>
  </w:num>
  <w:num w:numId="125" w16cid:durableId="1254821629">
    <w:abstractNumId w:val="55"/>
  </w:num>
  <w:num w:numId="126" w16cid:durableId="1072239464">
    <w:abstractNumId w:val="1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0BAC"/>
    <w:rsid w:val="00002722"/>
    <w:rsid w:val="00003A0A"/>
    <w:rsid w:val="0000545B"/>
    <w:rsid w:val="00007191"/>
    <w:rsid w:val="00007629"/>
    <w:rsid w:val="00010810"/>
    <w:rsid w:val="00011928"/>
    <w:rsid w:val="00011A1B"/>
    <w:rsid w:val="00011D48"/>
    <w:rsid w:val="00012F5B"/>
    <w:rsid w:val="00013CC2"/>
    <w:rsid w:val="000151CE"/>
    <w:rsid w:val="00015A4D"/>
    <w:rsid w:val="00015E24"/>
    <w:rsid w:val="000167F7"/>
    <w:rsid w:val="00017024"/>
    <w:rsid w:val="000176DB"/>
    <w:rsid w:val="000202D8"/>
    <w:rsid w:val="00020782"/>
    <w:rsid w:val="0002115A"/>
    <w:rsid w:val="00021E10"/>
    <w:rsid w:val="00024A9E"/>
    <w:rsid w:val="000267E5"/>
    <w:rsid w:val="00027CFA"/>
    <w:rsid w:val="00030006"/>
    <w:rsid w:val="00031351"/>
    <w:rsid w:val="00031370"/>
    <w:rsid w:val="0003172D"/>
    <w:rsid w:val="00031E92"/>
    <w:rsid w:val="000326F2"/>
    <w:rsid w:val="00033422"/>
    <w:rsid w:val="00034445"/>
    <w:rsid w:val="00034A1E"/>
    <w:rsid w:val="00037123"/>
    <w:rsid w:val="00040250"/>
    <w:rsid w:val="0004051B"/>
    <w:rsid w:val="00040CA9"/>
    <w:rsid w:val="00041232"/>
    <w:rsid w:val="00042F7E"/>
    <w:rsid w:val="000446E8"/>
    <w:rsid w:val="00044749"/>
    <w:rsid w:val="0004659B"/>
    <w:rsid w:val="000465A1"/>
    <w:rsid w:val="000466EA"/>
    <w:rsid w:val="00047050"/>
    <w:rsid w:val="000517B2"/>
    <w:rsid w:val="00052730"/>
    <w:rsid w:val="00053BE0"/>
    <w:rsid w:val="000545BB"/>
    <w:rsid w:val="000550AF"/>
    <w:rsid w:val="00055C98"/>
    <w:rsid w:val="00056141"/>
    <w:rsid w:val="00057185"/>
    <w:rsid w:val="000611EA"/>
    <w:rsid w:val="000624B7"/>
    <w:rsid w:val="00064F5D"/>
    <w:rsid w:val="00065895"/>
    <w:rsid w:val="00066F7B"/>
    <w:rsid w:val="00070111"/>
    <w:rsid w:val="0007131A"/>
    <w:rsid w:val="00071550"/>
    <w:rsid w:val="000715FB"/>
    <w:rsid w:val="000725A0"/>
    <w:rsid w:val="0007303B"/>
    <w:rsid w:val="00073DE3"/>
    <w:rsid w:val="00074018"/>
    <w:rsid w:val="0007425C"/>
    <w:rsid w:val="00074E1F"/>
    <w:rsid w:val="000751C9"/>
    <w:rsid w:val="000762BF"/>
    <w:rsid w:val="000772C6"/>
    <w:rsid w:val="00077D65"/>
    <w:rsid w:val="00077F20"/>
    <w:rsid w:val="0008024B"/>
    <w:rsid w:val="00080AB3"/>
    <w:rsid w:val="00080D62"/>
    <w:rsid w:val="00081987"/>
    <w:rsid w:val="00081BD2"/>
    <w:rsid w:val="00082CD7"/>
    <w:rsid w:val="0008382C"/>
    <w:rsid w:val="00083FD0"/>
    <w:rsid w:val="0008550C"/>
    <w:rsid w:val="00085E51"/>
    <w:rsid w:val="00087329"/>
    <w:rsid w:val="000873CE"/>
    <w:rsid w:val="00087E78"/>
    <w:rsid w:val="00090EED"/>
    <w:rsid w:val="00091240"/>
    <w:rsid w:val="00093059"/>
    <w:rsid w:val="00095534"/>
    <w:rsid w:val="00096044"/>
    <w:rsid w:val="00096162"/>
    <w:rsid w:val="00097477"/>
    <w:rsid w:val="000A0220"/>
    <w:rsid w:val="000A064E"/>
    <w:rsid w:val="000A2738"/>
    <w:rsid w:val="000A4EA0"/>
    <w:rsid w:val="000A6BEA"/>
    <w:rsid w:val="000A73CD"/>
    <w:rsid w:val="000B0063"/>
    <w:rsid w:val="000B3099"/>
    <w:rsid w:val="000B3722"/>
    <w:rsid w:val="000B3FA8"/>
    <w:rsid w:val="000B51A5"/>
    <w:rsid w:val="000B5B9E"/>
    <w:rsid w:val="000B70BD"/>
    <w:rsid w:val="000B7D22"/>
    <w:rsid w:val="000C1721"/>
    <w:rsid w:val="000C261D"/>
    <w:rsid w:val="000C369E"/>
    <w:rsid w:val="000C54A0"/>
    <w:rsid w:val="000D0EBD"/>
    <w:rsid w:val="000D25E3"/>
    <w:rsid w:val="000D323B"/>
    <w:rsid w:val="000D44B6"/>
    <w:rsid w:val="000D6D3B"/>
    <w:rsid w:val="000D7549"/>
    <w:rsid w:val="000E0064"/>
    <w:rsid w:val="000E1A63"/>
    <w:rsid w:val="000E2E57"/>
    <w:rsid w:val="000E2EBE"/>
    <w:rsid w:val="000E33DB"/>
    <w:rsid w:val="000E60B7"/>
    <w:rsid w:val="000E6FE7"/>
    <w:rsid w:val="000E78D2"/>
    <w:rsid w:val="000F0281"/>
    <w:rsid w:val="000F15B5"/>
    <w:rsid w:val="000F1848"/>
    <w:rsid w:val="000F1BE7"/>
    <w:rsid w:val="000F1EFB"/>
    <w:rsid w:val="000F2824"/>
    <w:rsid w:val="000F5D63"/>
    <w:rsid w:val="000F5DD6"/>
    <w:rsid w:val="000F655A"/>
    <w:rsid w:val="00101FBA"/>
    <w:rsid w:val="001030E5"/>
    <w:rsid w:val="001055FB"/>
    <w:rsid w:val="00105620"/>
    <w:rsid w:val="00106573"/>
    <w:rsid w:val="00107852"/>
    <w:rsid w:val="0011004E"/>
    <w:rsid w:val="00110AD5"/>
    <w:rsid w:val="00110B63"/>
    <w:rsid w:val="00110D0B"/>
    <w:rsid w:val="00113E83"/>
    <w:rsid w:val="00114C4B"/>
    <w:rsid w:val="001154B1"/>
    <w:rsid w:val="001156A4"/>
    <w:rsid w:val="00115AC8"/>
    <w:rsid w:val="00117D8F"/>
    <w:rsid w:val="00120EAA"/>
    <w:rsid w:val="001212F4"/>
    <w:rsid w:val="00122C2E"/>
    <w:rsid w:val="00123E4C"/>
    <w:rsid w:val="00125A0F"/>
    <w:rsid w:val="001261F2"/>
    <w:rsid w:val="00126B6A"/>
    <w:rsid w:val="00126E2C"/>
    <w:rsid w:val="00127BA9"/>
    <w:rsid w:val="00127E1F"/>
    <w:rsid w:val="00130D4D"/>
    <w:rsid w:val="00130D89"/>
    <w:rsid w:val="0013246A"/>
    <w:rsid w:val="00133109"/>
    <w:rsid w:val="001337C6"/>
    <w:rsid w:val="00134925"/>
    <w:rsid w:val="00135373"/>
    <w:rsid w:val="00140ADC"/>
    <w:rsid w:val="00142C37"/>
    <w:rsid w:val="00142FAF"/>
    <w:rsid w:val="0014308F"/>
    <w:rsid w:val="00144089"/>
    <w:rsid w:val="001441D5"/>
    <w:rsid w:val="001444DA"/>
    <w:rsid w:val="00145046"/>
    <w:rsid w:val="00145AB0"/>
    <w:rsid w:val="001467D1"/>
    <w:rsid w:val="00146D80"/>
    <w:rsid w:val="00147178"/>
    <w:rsid w:val="001474DB"/>
    <w:rsid w:val="001508F1"/>
    <w:rsid w:val="001513D3"/>
    <w:rsid w:val="0015140F"/>
    <w:rsid w:val="00151D06"/>
    <w:rsid w:val="00151D60"/>
    <w:rsid w:val="001520D5"/>
    <w:rsid w:val="00154213"/>
    <w:rsid w:val="0015559A"/>
    <w:rsid w:val="00155B13"/>
    <w:rsid w:val="001568F7"/>
    <w:rsid w:val="001574A8"/>
    <w:rsid w:val="00157B86"/>
    <w:rsid w:val="00160432"/>
    <w:rsid w:val="00160ADD"/>
    <w:rsid w:val="00160BC0"/>
    <w:rsid w:val="00160DBA"/>
    <w:rsid w:val="00161538"/>
    <w:rsid w:val="00163B2A"/>
    <w:rsid w:val="0016531D"/>
    <w:rsid w:val="00165BA0"/>
    <w:rsid w:val="00165D56"/>
    <w:rsid w:val="00166750"/>
    <w:rsid w:val="00170119"/>
    <w:rsid w:val="00172128"/>
    <w:rsid w:val="001721D1"/>
    <w:rsid w:val="00172F6F"/>
    <w:rsid w:val="001732DD"/>
    <w:rsid w:val="0017500B"/>
    <w:rsid w:val="00175096"/>
    <w:rsid w:val="00176B75"/>
    <w:rsid w:val="00176F0D"/>
    <w:rsid w:val="00180260"/>
    <w:rsid w:val="001807A9"/>
    <w:rsid w:val="001810C6"/>
    <w:rsid w:val="001810D2"/>
    <w:rsid w:val="00181B7A"/>
    <w:rsid w:val="0018300F"/>
    <w:rsid w:val="001851BB"/>
    <w:rsid w:val="001855EC"/>
    <w:rsid w:val="001857A8"/>
    <w:rsid w:val="00185AB5"/>
    <w:rsid w:val="00190190"/>
    <w:rsid w:val="00193D84"/>
    <w:rsid w:val="00194B88"/>
    <w:rsid w:val="0019574E"/>
    <w:rsid w:val="00196820"/>
    <w:rsid w:val="00196962"/>
    <w:rsid w:val="00196C29"/>
    <w:rsid w:val="0019706C"/>
    <w:rsid w:val="001978DF"/>
    <w:rsid w:val="001A0276"/>
    <w:rsid w:val="001A0EC0"/>
    <w:rsid w:val="001A102A"/>
    <w:rsid w:val="001A1BD1"/>
    <w:rsid w:val="001A1E30"/>
    <w:rsid w:val="001A216C"/>
    <w:rsid w:val="001A2FB4"/>
    <w:rsid w:val="001A409C"/>
    <w:rsid w:val="001A56BD"/>
    <w:rsid w:val="001A7B04"/>
    <w:rsid w:val="001B2BCF"/>
    <w:rsid w:val="001B3746"/>
    <w:rsid w:val="001B38FB"/>
    <w:rsid w:val="001B53F4"/>
    <w:rsid w:val="001B57F6"/>
    <w:rsid w:val="001B5C3C"/>
    <w:rsid w:val="001B6091"/>
    <w:rsid w:val="001B7338"/>
    <w:rsid w:val="001B7C6C"/>
    <w:rsid w:val="001C1225"/>
    <w:rsid w:val="001C1AAD"/>
    <w:rsid w:val="001C2918"/>
    <w:rsid w:val="001C2971"/>
    <w:rsid w:val="001C2C54"/>
    <w:rsid w:val="001C3D25"/>
    <w:rsid w:val="001C424D"/>
    <w:rsid w:val="001C52FD"/>
    <w:rsid w:val="001C58A4"/>
    <w:rsid w:val="001C5FC0"/>
    <w:rsid w:val="001C6CAC"/>
    <w:rsid w:val="001C7962"/>
    <w:rsid w:val="001D00C2"/>
    <w:rsid w:val="001D3821"/>
    <w:rsid w:val="001D3C5F"/>
    <w:rsid w:val="001D4510"/>
    <w:rsid w:val="001D5D21"/>
    <w:rsid w:val="001D64FB"/>
    <w:rsid w:val="001D69BA"/>
    <w:rsid w:val="001D6F65"/>
    <w:rsid w:val="001D72CA"/>
    <w:rsid w:val="001E24F9"/>
    <w:rsid w:val="001E28DA"/>
    <w:rsid w:val="001E3197"/>
    <w:rsid w:val="001E32FB"/>
    <w:rsid w:val="001E476E"/>
    <w:rsid w:val="001E4951"/>
    <w:rsid w:val="001E5456"/>
    <w:rsid w:val="001E54B0"/>
    <w:rsid w:val="001E5B41"/>
    <w:rsid w:val="001E5DF5"/>
    <w:rsid w:val="001E7096"/>
    <w:rsid w:val="001F0A16"/>
    <w:rsid w:val="001F0C4E"/>
    <w:rsid w:val="001F1061"/>
    <w:rsid w:val="001F12DC"/>
    <w:rsid w:val="001F1374"/>
    <w:rsid w:val="001F202A"/>
    <w:rsid w:val="001F21D8"/>
    <w:rsid w:val="001F2244"/>
    <w:rsid w:val="001F3D11"/>
    <w:rsid w:val="001F6B86"/>
    <w:rsid w:val="001F6BBE"/>
    <w:rsid w:val="001F7C32"/>
    <w:rsid w:val="00200147"/>
    <w:rsid w:val="002031F1"/>
    <w:rsid w:val="00203474"/>
    <w:rsid w:val="00203B4C"/>
    <w:rsid w:val="00203CAE"/>
    <w:rsid w:val="0020403C"/>
    <w:rsid w:val="002070CE"/>
    <w:rsid w:val="00210AC5"/>
    <w:rsid w:val="00211FB8"/>
    <w:rsid w:val="00212901"/>
    <w:rsid w:val="002130E7"/>
    <w:rsid w:val="00213F5F"/>
    <w:rsid w:val="002168A2"/>
    <w:rsid w:val="002168BF"/>
    <w:rsid w:val="002200F7"/>
    <w:rsid w:val="002202A0"/>
    <w:rsid w:val="00220675"/>
    <w:rsid w:val="00222784"/>
    <w:rsid w:val="00222D46"/>
    <w:rsid w:val="002261EE"/>
    <w:rsid w:val="002266A7"/>
    <w:rsid w:val="00226ACC"/>
    <w:rsid w:val="00227784"/>
    <w:rsid w:val="00231030"/>
    <w:rsid w:val="00232964"/>
    <w:rsid w:val="00232B48"/>
    <w:rsid w:val="00232FEE"/>
    <w:rsid w:val="00233F32"/>
    <w:rsid w:val="002344E8"/>
    <w:rsid w:val="00236D1F"/>
    <w:rsid w:val="00237EC8"/>
    <w:rsid w:val="002409E8"/>
    <w:rsid w:val="00240EEB"/>
    <w:rsid w:val="00242DA9"/>
    <w:rsid w:val="0024341D"/>
    <w:rsid w:val="00247169"/>
    <w:rsid w:val="00247F72"/>
    <w:rsid w:val="00250838"/>
    <w:rsid w:val="002508B1"/>
    <w:rsid w:val="002518DC"/>
    <w:rsid w:val="00252AF4"/>
    <w:rsid w:val="00253DAB"/>
    <w:rsid w:val="00254A21"/>
    <w:rsid w:val="00254AF6"/>
    <w:rsid w:val="002560F3"/>
    <w:rsid w:val="0025673F"/>
    <w:rsid w:val="00256C1F"/>
    <w:rsid w:val="00257087"/>
    <w:rsid w:val="00257620"/>
    <w:rsid w:val="00257C2D"/>
    <w:rsid w:val="00260264"/>
    <w:rsid w:val="00261199"/>
    <w:rsid w:val="00262A70"/>
    <w:rsid w:val="00262C4B"/>
    <w:rsid w:val="00264284"/>
    <w:rsid w:val="002647A7"/>
    <w:rsid w:val="00264805"/>
    <w:rsid w:val="00264F66"/>
    <w:rsid w:val="00265368"/>
    <w:rsid w:val="00265D17"/>
    <w:rsid w:val="00270749"/>
    <w:rsid w:val="00270E46"/>
    <w:rsid w:val="002723FC"/>
    <w:rsid w:val="00273084"/>
    <w:rsid w:val="002734F6"/>
    <w:rsid w:val="002738B8"/>
    <w:rsid w:val="00274025"/>
    <w:rsid w:val="002746D2"/>
    <w:rsid w:val="00275F57"/>
    <w:rsid w:val="002764A5"/>
    <w:rsid w:val="002766CB"/>
    <w:rsid w:val="00276932"/>
    <w:rsid w:val="00277142"/>
    <w:rsid w:val="0027799C"/>
    <w:rsid w:val="00277BF9"/>
    <w:rsid w:val="00277D76"/>
    <w:rsid w:val="00280B1A"/>
    <w:rsid w:val="00283055"/>
    <w:rsid w:val="0028318E"/>
    <w:rsid w:val="002845E0"/>
    <w:rsid w:val="00285F79"/>
    <w:rsid w:val="002873A6"/>
    <w:rsid w:val="002876BC"/>
    <w:rsid w:val="00290F80"/>
    <w:rsid w:val="002912B0"/>
    <w:rsid w:val="002913B2"/>
    <w:rsid w:val="00292733"/>
    <w:rsid w:val="00293A17"/>
    <w:rsid w:val="00296424"/>
    <w:rsid w:val="00297696"/>
    <w:rsid w:val="00297998"/>
    <w:rsid w:val="002A0E04"/>
    <w:rsid w:val="002A380E"/>
    <w:rsid w:val="002A38CF"/>
    <w:rsid w:val="002A45C2"/>
    <w:rsid w:val="002A62CE"/>
    <w:rsid w:val="002A62D5"/>
    <w:rsid w:val="002A73EE"/>
    <w:rsid w:val="002A75C6"/>
    <w:rsid w:val="002A792D"/>
    <w:rsid w:val="002A7B21"/>
    <w:rsid w:val="002B0274"/>
    <w:rsid w:val="002B03BD"/>
    <w:rsid w:val="002B122E"/>
    <w:rsid w:val="002B1747"/>
    <w:rsid w:val="002B2781"/>
    <w:rsid w:val="002B290A"/>
    <w:rsid w:val="002B3369"/>
    <w:rsid w:val="002B4C02"/>
    <w:rsid w:val="002B529A"/>
    <w:rsid w:val="002B60E5"/>
    <w:rsid w:val="002B621B"/>
    <w:rsid w:val="002B7589"/>
    <w:rsid w:val="002B7AC9"/>
    <w:rsid w:val="002C133C"/>
    <w:rsid w:val="002C26D8"/>
    <w:rsid w:val="002C28AB"/>
    <w:rsid w:val="002C3D1D"/>
    <w:rsid w:val="002C445B"/>
    <w:rsid w:val="002C49B6"/>
    <w:rsid w:val="002C4F58"/>
    <w:rsid w:val="002C6681"/>
    <w:rsid w:val="002D04F6"/>
    <w:rsid w:val="002D0A0F"/>
    <w:rsid w:val="002D102C"/>
    <w:rsid w:val="002D191D"/>
    <w:rsid w:val="002D258F"/>
    <w:rsid w:val="002D2CC4"/>
    <w:rsid w:val="002D3105"/>
    <w:rsid w:val="002D48CF"/>
    <w:rsid w:val="002D61F2"/>
    <w:rsid w:val="002D65E6"/>
    <w:rsid w:val="002D7946"/>
    <w:rsid w:val="002E0DDF"/>
    <w:rsid w:val="002E1FEA"/>
    <w:rsid w:val="002E219A"/>
    <w:rsid w:val="002E27C7"/>
    <w:rsid w:val="002E2C77"/>
    <w:rsid w:val="002E2D66"/>
    <w:rsid w:val="002E367F"/>
    <w:rsid w:val="002E4157"/>
    <w:rsid w:val="002E51B3"/>
    <w:rsid w:val="002E5531"/>
    <w:rsid w:val="002E55BB"/>
    <w:rsid w:val="002E65F0"/>
    <w:rsid w:val="002E686C"/>
    <w:rsid w:val="002F05C7"/>
    <w:rsid w:val="002F1B53"/>
    <w:rsid w:val="002F27BD"/>
    <w:rsid w:val="002F5989"/>
    <w:rsid w:val="002F5A28"/>
    <w:rsid w:val="003002E8"/>
    <w:rsid w:val="003003A0"/>
    <w:rsid w:val="0030336B"/>
    <w:rsid w:val="00303593"/>
    <w:rsid w:val="003042E5"/>
    <w:rsid w:val="0030443C"/>
    <w:rsid w:val="00306254"/>
    <w:rsid w:val="003062CC"/>
    <w:rsid w:val="003102CB"/>
    <w:rsid w:val="0031119A"/>
    <w:rsid w:val="003158D3"/>
    <w:rsid w:val="00315DF1"/>
    <w:rsid w:val="003165D4"/>
    <w:rsid w:val="00317FFA"/>
    <w:rsid w:val="0032064A"/>
    <w:rsid w:val="00320D00"/>
    <w:rsid w:val="00320E3E"/>
    <w:rsid w:val="00320E9F"/>
    <w:rsid w:val="003223D6"/>
    <w:rsid w:val="00324088"/>
    <w:rsid w:val="00324A5A"/>
    <w:rsid w:val="00324E26"/>
    <w:rsid w:val="00325F2F"/>
    <w:rsid w:val="003262F7"/>
    <w:rsid w:val="00330AD8"/>
    <w:rsid w:val="003311DD"/>
    <w:rsid w:val="003326C6"/>
    <w:rsid w:val="00333E8A"/>
    <w:rsid w:val="003344A6"/>
    <w:rsid w:val="00335639"/>
    <w:rsid w:val="0033685B"/>
    <w:rsid w:val="00337640"/>
    <w:rsid w:val="00341BE1"/>
    <w:rsid w:val="00341CDA"/>
    <w:rsid w:val="00341EDC"/>
    <w:rsid w:val="00341FCB"/>
    <w:rsid w:val="00342696"/>
    <w:rsid w:val="00342CA1"/>
    <w:rsid w:val="00345DF2"/>
    <w:rsid w:val="00345F4E"/>
    <w:rsid w:val="00347BC7"/>
    <w:rsid w:val="00347FA1"/>
    <w:rsid w:val="003500AD"/>
    <w:rsid w:val="00350ADA"/>
    <w:rsid w:val="00351EAD"/>
    <w:rsid w:val="00352636"/>
    <w:rsid w:val="0035358D"/>
    <w:rsid w:val="00354F3D"/>
    <w:rsid w:val="00357A45"/>
    <w:rsid w:val="003603FC"/>
    <w:rsid w:val="00360622"/>
    <w:rsid w:val="00360CB5"/>
    <w:rsid w:val="00361F89"/>
    <w:rsid w:val="0036209F"/>
    <w:rsid w:val="003620E8"/>
    <w:rsid w:val="003634CE"/>
    <w:rsid w:val="00363C06"/>
    <w:rsid w:val="003648B2"/>
    <w:rsid w:val="00364CA8"/>
    <w:rsid w:val="00365853"/>
    <w:rsid w:val="003665B3"/>
    <w:rsid w:val="00366D81"/>
    <w:rsid w:val="003704F7"/>
    <w:rsid w:val="003705D4"/>
    <w:rsid w:val="00370A92"/>
    <w:rsid w:val="00372389"/>
    <w:rsid w:val="003730B4"/>
    <w:rsid w:val="0037327D"/>
    <w:rsid w:val="0037401E"/>
    <w:rsid w:val="003756DE"/>
    <w:rsid w:val="003763F0"/>
    <w:rsid w:val="003767DC"/>
    <w:rsid w:val="00377E1C"/>
    <w:rsid w:val="00381C42"/>
    <w:rsid w:val="00382A43"/>
    <w:rsid w:val="00383144"/>
    <w:rsid w:val="003833F6"/>
    <w:rsid w:val="00383F09"/>
    <w:rsid w:val="00383FC0"/>
    <w:rsid w:val="003848FC"/>
    <w:rsid w:val="00385448"/>
    <w:rsid w:val="0038545D"/>
    <w:rsid w:val="00386757"/>
    <w:rsid w:val="003879AE"/>
    <w:rsid w:val="00387E2A"/>
    <w:rsid w:val="00390C7F"/>
    <w:rsid w:val="00390FB4"/>
    <w:rsid w:val="00391778"/>
    <w:rsid w:val="00396787"/>
    <w:rsid w:val="003971BE"/>
    <w:rsid w:val="00397D1E"/>
    <w:rsid w:val="003A01D5"/>
    <w:rsid w:val="003A0D2D"/>
    <w:rsid w:val="003A17E2"/>
    <w:rsid w:val="003A1DF3"/>
    <w:rsid w:val="003A3BC0"/>
    <w:rsid w:val="003A3DC9"/>
    <w:rsid w:val="003A5029"/>
    <w:rsid w:val="003A7400"/>
    <w:rsid w:val="003B00CA"/>
    <w:rsid w:val="003B0DD7"/>
    <w:rsid w:val="003B37E7"/>
    <w:rsid w:val="003B547A"/>
    <w:rsid w:val="003B5D1E"/>
    <w:rsid w:val="003B7127"/>
    <w:rsid w:val="003B7698"/>
    <w:rsid w:val="003B774A"/>
    <w:rsid w:val="003B77AC"/>
    <w:rsid w:val="003C0DA9"/>
    <w:rsid w:val="003C1132"/>
    <w:rsid w:val="003C31A0"/>
    <w:rsid w:val="003C3329"/>
    <w:rsid w:val="003C3902"/>
    <w:rsid w:val="003C4C75"/>
    <w:rsid w:val="003C4EE7"/>
    <w:rsid w:val="003C4F9C"/>
    <w:rsid w:val="003C53FC"/>
    <w:rsid w:val="003C6352"/>
    <w:rsid w:val="003C6AD7"/>
    <w:rsid w:val="003D0966"/>
    <w:rsid w:val="003D0C32"/>
    <w:rsid w:val="003D245F"/>
    <w:rsid w:val="003D2E5F"/>
    <w:rsid w:val="003D44B2"/>
    <w:rsid w:val="003D52CC"/>
    <w:rsid w:val="003D739C"/>
    <w:rsid w:val="003E0253"/>
    <w:rsid w:val="003E0513"/>
    <w:rsid w:val="003E1356"/>
    <w:rsid w:val="003E166C"/>
    <w:rsid w:val="003E1F3B"/>
    <w:rsid w:val="003E2DA6"/>
    <w:rsid w:val="003E32C2"/>
    <w:rsid w:val="003E4AD1"/>
    <w:rsid w:val="003E4ADC"/>
    <w:rsid w:val="003E6029"/>
    <w:rsid w:val="003E6793"/>
    <w:rsid w:val="003E759B"/>
    <w:rsid w:val="003F12AE"/>
    <w:rsid w:val="003F132D"/>
    <w:rsid w:val="003F17C6"/>
    <w:rsid w:val="003F18FC"/>
    <w:rsid w:val="003F193E"/>
    <w:rsid w:val="003F1D8B"/>
    <w:rsid w:val="003F3DE1"/>
    <w:rsid w:val="003F46FD"/>
    <w:rsid w:val="003F50E1"/>
    <w:rsid w:val="003F5863"/>
    <w:rsid w:val="003F67F2"/>
    <w:rsid w:val="003F71AA"/>
    <w:rsid w:val="003F7B70"/>
    <w:rsid w:val="004012E1"/>
    <w:rsid w:val="00401976"/>
    <w:rsid w:val="00402623"/>
    <w:rsid w:val="00402ABF"/>
    <w:rsid w:val="004036E9"/>
    <w:rsid w:val="00403A66"/>
    <w:rsid w:val="004051A4"/>
    <w:rsid w:val="00405571"/>
    <w:rsid w:val="004056E2"/>
    <w:rsid w:val="00405947"/>
    <w:rsid w:val="004101D2"/>
    <w:rsid w:val="004132E2"/>
    <w:rsid w:val="00413687"/>
    <w:rsid w:val="0041510C"/>
    <w:rsid w:val="00416F44"/>
    <w:rsid w:val="004171CC"/>
    <w:rsid w:val="00430226"/>
    <w:rsid w:val="004308FF"/>
    <w:rsid w:val="00432420"/>
    <w:rsid w:val="00434275"/>
    <w:rsid w:val="0043771E"/>
    <w:rsid w:val="00442783"/>
    <w:rsid w:val="00442C1A"/>
    <w:rsid w:val="00442D45"/>
    <w:rsid w:val="00443852"/>
    <w:rsid w:val="00446B55"/>
    <w:rsid w:val="00447F10"/>
    <w:rsid w:val="0045079A"/>
    <w:rsid w:val="004514ED"/>
    <w:rsid w:val="004536A6"/>
    <w:rsid w:val="00453DC8"/>
    <w:rsid w:val="004553B4"/>
    <w:rsid w:val="00455ACD"/>
    <w:rsid w:val="00455B63"/>
    <w:rsid w:val="004602D6"/>
    <w:rsid w:val="00460B84"/>
    <w:rsid w:val="004612EB"/>
    <w:rsid w:val="00462843"/>
    <w:rsid w:val="0046285F"/>
    <w:rsid w:val="004646BD"/>
    <w:rsid w:val="004653D3"/>
    <w:rsid w:val="00467529"/>
    <w:rsid w:val="00470814"/>
    <w:rsid w:val="0047162D"/>
    <w:rsid w:val="004732CD"/>
    <w:rsid w:val="00474A73"/>
    <w:rsid w:val="00474BD0"/>
    <w:rsid w:val="00475283"/>
    <w:rsid w:val="00475F25"/>
    <w:rsid w:val="00476F76"/>
    <w:rsid w:val="004800DF"/>
    <w:rsid w:val="00480AC6"/>
    <w:rsid w:val="00480EE5"/>
    <w:rsid w:val="0048176C"/>
    <w:rsid w:val="004847AB"/>
    <w:rsid w:val="00484B46"/>
    <w:rsid w:val="00485029"/>
    <w:rsid w:val="00485081"/>
    <w:rsid w:val="00485204"/>
    <w:rsid w:val="0048744C"/>
    <w:rsid w:val="00490091"/>
    <w:rsid w:val="004911C0"/>
    <w:rsid w:val="004912FD"/>
    <w:rsid w:val="0049159F"/>
    <w:rsid w:val="0049607B"/>
    <w:rsid w:val="00496603"/>
    <w:rsid w:val="004A1036"/>
    <w:rsid w:val="004A1668"/>
    <w:rsid w:val="004A234C"/>
    <w:rsid w:val="004A4593"/>
    <w:rsid w:val="004A7F58"/>
    <w:rsid w:val="004B0850"/>
    <w:rsid w:val="004B108F"/>
    <w:rsid w:val="004B1696"/>
    <w:rsid w:val="004B1A82"/>
    <w:rsid w:val="004B32F5"/>
    <w:rsid w:val="004B5753"/>
    <w:rsid w:val="004B78D0"/>
    <w:rsid w:val="004C0029"/>
    <w:rsid w:val="004C092E"/>
    <w:rsid w:val="004C1D4D"/>
    <w:rsid w:val="004C23A8"/>
    <w:rsid w:val="004C357C"/>
    <w:rsid w:val="004C5C83"/>
    <w:rsid w:val="004C64F1"/>
    <w:rsid w:val="004C656A"/>
    <w:rsid w:val="004C6AD3"/>
    <w:rsid w:val="004D16BB"/>
    <w:rsid w:val="004D270A"/>
    <w:rsid w:val="004D3488"/>
    <w:rsid w:val="004D5178"/>
    <w:rsid w:val="004D687A"/>
    <w:rsid w:val="004D7457"/>
    <w:rsid w:val="004D7986"/>
    <w:rsid w:val="004D7EAD"/>
    <w:rsid w:val="004E108D"/>
    <w:rsid w:val="004E1E74"/>
    <w:rsid w:val="004E4783"/>
    <w:rsid w:val="004E707C"/>
    <w:rsid w:val="004E78A3"/>
    <w:rsid w:val="004F087A"/>
    <w:rsid w:val="004F0E0F"/>
    <w:rsid w:val="004F24BB"/>
    <w:rsid w:val="004F4292"/>
    <w:rsid w:val="004F6BB8"/>
    <w:rsid w:val="004F6EA5"/>
    <w:rsid w:val="005038F3"/>
    <w:rsid w:val="005040AE"/>
    <w:rsid w:val="00504CE0"/>
    <w:rsid w:val="005052EE"/>
    <w:rsid w:val="00505698"/>
    <w:rsid w:val="00505699"/>
    <w:rsid w:val="00505872"/>
    <w:rsid w:val="00506174"/>
    <w:rsid w:val="005065CC"/>
    <w:rsid w:val="00506B5C"/>
    <w:rsid w:val="005076A5"/>
    <w:rsid w:val="005101F5"/>
    <w:rsid w:val="00511134"/>
    <w:rsid w:val="005115D9"/>
    <w:rsid w:val="00512131"/>
    <w:rsid w:val="00512F0C"/>
    <w:rsid w:val="0051376C"/>
    <w:rsid w:val="00513CDA"/>
    <w:rsid w:val="00514EB9"/>
    <w:rsid w:val="005156FB"/>
    <w:rsid w:val="005158A9"/>
    <w:rsid w:val="0051625D"/>
    <w:rsid w:val="00517417"/>
    <w:rsid w:val="00517CBD"/>
    <w:rsid w:val="00520E56"/>
    <w:rsid w:val="005212CC"/>
    <w:rsid w:val="00521610"/>
    <w:rsid w:val="005218CA"/>
    <w:rsid w:val="00523C94"/>
    <w:rsid w:val="005240A6"/>
    <w:rsid w:val="00524614"/>
    <w:rsid w:val="00524BFE"/>
    <w:rsid w:val="00524F45"/>
    <w:rsid w:val="005263C5"/>
    <w:rsid w:val="00527215"/>
    <w:rsid w:val="00532398"/>
    <w:rsid w:val="005328D3"/>
    <w:rsid w:val="0053335B"/>
    <w:rsid w:val="00534649"/>
    <w:rsid w:val="005352A0"/>
    <w:rsid w:val="005367F3"/>
    <w:rsid w:val="00537ECD"/>
    <w:rsid w:val="005411B0"/>
    <w:rsid w:val="00542000"/>
    <w:rsid w:val="00543163"/>
    <w:rsid w:val="00543346"/>
    <w:rsid w:val="0054402D"/>
    <w:rsid w:val="005452C5"/>
    <w:rsid w:val="0054633C"/>
    <w:rsid w:val="0054775D"/>
    <w:rsid w:val="00547FD8"/>
    <w:rsid w:val="00550E4F"/>
    <w:rsid w:val="00551AA0"/>
    <w:rsid w:val="00551BB7"/>
    <w:rsid w:val="005522FD"/>
    <w:rsid w:val="005529DB"/>
    <w:rsid w:val="005530D2"/>
    <w:rsid w:val="00553E01"/>
    <w:rsid w:val="005547D4"/>
    <w:rsid w:val="00555415"/>
    <w:rsid w:val="00556234"/>
    <w:rsid w:val="005602C1"/>
    <w:rsid w:val="0056082C"/>
    <w:rsid w:val="00561359"/>
    <w:rsid w:val="0056162E"/>
    <w:rsid w:val="005628ED"/>
    <w:rsid w:val="00563FBF"/>
    <w:rsid w:val="00564E7E"/>
    <w:rsid w:val="005659E3"/>
    <w:rsid w:val="00565E5E"/>
    <w:rsid w:val="005702B8"/>
    <w:rsid w:val="0057033A"/>
    <w:rsid w:val="00570361"/>
    <w:rsid w:val="00572FD8"/>
    <w:rsid w:val="0057363D"/>
    <w:rsid w:val="00575BB3"/>
    <w:rsid w:val="00575E98"/>
    <w:rsid w:val="00577989"/>
    <w:rsid w:val="00580203"/>
    <w:rsid w:val="005827E9"/>
    <w:rsid w:val="00582A53"/>
    <w:rsid w:val="005832FF"/>
    <w:rsid w:val="005839B1"/>
    <w:rsid w:val="00583E26"/>
    <w:rsid w:val="0058430A"/>
    <w:rsid w:val="0058450F"/>
    <w:rsid w:val="0058486B"/>
    <w:rsid w:val="005850D3"/>
    <w:rsid w:val="00585B94"/>
    <w:rsid w:val="005865A9"/>
    <w:rsid w:val="00592906"/>
    <w:rsid w:val="0059340A"/>
    <w:rsid w:val="00593CAE"/>
    <w:rsid w:val="00593D2A"/>
    <w:rsid w:val="0059515A"/>
    <w:rsid w:val="0059529B"/>
    <w:rsid w:val="00595506"/>
    <w:rsid w:val="00595629"/>
    <w:rsid w:val="00596B4A"/>
    <w:rsid w:val="00596DC3"/>
    <w:rsid w:val="005A04F0"/>
    <w:rsid w:val="005A177A"/>
    <w:rsid w:val="005A1A57"/>
    <w:rsid w:val="005A237A"/>
    <w:rsid w:val="005A2AF4"/>
    <w:rsid w:val="005A3004"/>
    <w:rsid w:val="005A3C2B"/>
    <w:rsid w:val="005A4707"/>
    <w:rsid w:val="005A78FB"/>
    <w:rsid w:val="005B1A21"/>
    <w:rsid w:val="005B3DFC"/>
    <w:rsid w:val="005B46DD"/>
    <w:rsid w:val="005C0B06"/>
    <w:rsid w:val="005C126B"/>
    <w:rsid w:val="005C594D"/>
    <w:rsid w:val="005C5F2B"/>
    <w:rsid w:val="005C6889"/>
    <w:rsid w:val="005C6FD0"/>
    <w:rsid w:val="005D03BD"/>
    <w:rsid w:val="005D0B5F"/>
    <w:rsid w:val="005D1F3E"/>
    <w:rsid w:val="005D1F8A"/>
    <w:rsid w:val="005D33BD"/>
    <w:rsid w:val="005D3454"/>
    <w:rsid w:val="005D3A45"/>
    <w:rsid w:val="005D49F4"/>
    <w:rsid w:val="005D503B"/>
    <w:rsid w:val="005D5185"/>
    <w:rsid w:val="005D5A51"/>
    <w:rsid w:val="005D71F9"/>
    <w:rsid w:val="005E0DEA"/>
    <w:rsid w:val="005E0ECB"/>
    <w:rsid w:val="005E1B14"/>
    <w:rsid w:val="005E28C5"/>
    <w:rsid w:val="005E2FF6"/>
    <w:rsid w:val="005E32B5"/>
    <w:rsid w:val="005E4307"/>
    <w:rsid w:val="005E5357"/>
    <w:rsid w:val="005E63FA"/>
    <w:rsid w:val="005E6D76"/>
    <w:rsid w:val="005E75E1"/>
    <w:rsid w:val="005E7625"/>
    <w:rsid w:val="005E77E9"/>
    <w:rsid w:val="005F1314"/>
    <w:rsid w:val="005F3AA8"/>
    <w:rsid w:val="005F3C89"/>
    <w:rsid w:val="005F5148"/>
    <w:rsid w:val="005F6BC8"/>
    <w:rsid w:val="005F6C79"/>
    <w:rsid w:val="005F719E"/>
    <w:rsid w:val="005F7C2D"/>
    <w:rsid w:val="006002D7"/>
    <w:rsid w:val="0060182B"/>
    <w:rsid w:val="00601A7F"/>
    <w:rsid w:val="00602520"/>
    <w:rsid w:val="00602959"/>
    <w:rsid w:val="00602E6D"/>
    <w:rsid w:val="00604118"/>
    <w:rsid w:val="006042D7"/>
    <w:rsid w:val="00604D81"/>
    <w:rsid w:val="00604DD5"/>
    <w:rsid w:val="00604E08"/>
    <w:rsid w:val="0060533F"/>
    <w:rsid w:val="0060619A"/>
    <w:rsid w:val="00606EC1"/>
    <w:rsid w:val="00607610"/>
    <w:rsid w:val="00607B3E"/>
    <w:rsid w:val="00610619"/>
    <w:rsid w:val="00614D9C"/>
    <w:rsid w:val="00615809"/>
    <w:rsid w:val="00620E60"/>
    <w:rsid w:val="006215B8"/>
    <w:rsid w:val="006226CF"/>
    <w:rsid w:val="006247CC"/>
    <w:rsid w:val="00625215"/>
    <w:rsid w:val="00625284"/>
    <w:rsid w:val="00625D1C"/>
    <w:rsid w:val="0062785C"/>
    <w:rsid w:val="0063090E"/>
    <w:rsid w:val="006321EE"/>
    <w:rsid w:val="00634F16"/>
    <w:rsid w:val="00635163"/>
    <w:rsid w:val="00635401"/>
    <w:rsid w:val="00635C85"/>
    <w:rsid w:val="006361D4"/>
    <w:rsid w:val="00636316"/>
    <w:rsid w:val="00640B1D"/>
    <w:rsid w:val="006423CD"/>
    <w:rsid w:val="00642A94"/>
    <w:rsid w:val="00643179"/>
    <w:rsid w:val="0064352E"/>
    <w:rsid w:val="00644CEA"/>
    <w:rsid w:val="00645B8D"/>
    <w:rsid w:val="00646368"/>
    <w:rsid w:val="00646D58"/>
    <w:rsid w:val="00647F2B"/>
    <w:rsid w:val="00650ACF"/>
    <w:rsid w:val="0065178B"/>
    <w:rsid w:val="00653637"/>
    <w:rsid w:val="0065376A"/>
    <w:rsid w:val="00654310"/>
    <w:rsid w:val="00654DA5"/>
    <w:rsid w:val="00654EAE"/>
    <w:rsid w:val="0065652F"/>
    <w:rsid w:val="00656B47"/>
    <w:rsid w:val="00656EAA"/>
    <w:rsid w:val="00657054"/>
    <w:rsid w:val="0066142C"/>
    <w:rsid w:val="006636FC"/>
    <w:rsid w:val="006638F8"/>
    <w:rsid w:val="00666939"/>
    <w:rsid w:val="006706C2"/>
    <w:rsid w:val="00670772"/>
    <w:rsid w:val="006727F6"/>
    <w:rsid w:val="00673365"/>
    <w:rsid w:val="00673D2B"/>
    <w:rsid w:val="00675A44"/>
    <w:rsid w:val="0067650F"/>
    <w:rsid w:val="00676D2E"/>
    <w:rsid w:val="00677B46"/>
    <w:rsid w:val="00680380"/>
    <w:rsid w:val="006812EA"/>
    <w:rsid w:val="00682057"/>
    <w:rsid w:val="006842E8"/>
    <w:rsid w:val="00684BBD"/>
    <w:rsid w:val="00684D4C"/>
    <w:rsid w:val="006869AE"/>
    <w:rsid w:val="00687872"/>
    <w:rsid w:val="00690B74"/>
    <w:rsid w:val="00690D41"/>
    <w:rsid w:val="006911C6"/>
    <w:rsid w:val="006918FB"/>
    <w:rsid w:val="006923C5"/>
    <w:rsid w:val="00692401"/>
    <w:rsid w:val="006924D9"/>
    <w:rsid w:val="006930C1"/>
    <w:rsid w:val="00694CE8"/>
    <w:rsid w:val="00695F5C"/>
    <w:rsid w:val="0069672D"/>
    <w:rsid w:val="00697FBF"/>
    <w:rsid w:val="006A190F"/>
    <w:rsid w:val="006A486E"/>
    <w:rsid w:val="006A490A"/>
    <w:rsid w:val="006A5F89"/>
    <w:rsid w:val="006A64D1"/>
    <w:rsid w:val="006B0375"/>
    <w:rsid w:val="006B0BAE"/>
    <w:rsid w:val="006B0D56"/>
    <w:rsid w:val="006B2270"/>
    <w:rsid w:val="006B2CE5"/>
    <w:rsid w:val="006B37B5"/>
    <w:rsid w:val="006B39EE"/>
    <w:rsid w:val="006B4D2D"/>
    <w:rsid w:val="006B5F6F"/>
    <w:rsid w:val="006B6096"/>
    <w:rsid w:val="006B7128"/>
    <w:rsid w:val="006C0CA0"/>
    <w:rsid w:val="006C13FB"/>
    <w:rsid w:val="006C14CE"/>
    <w:rsid w:val="006C25EC"/>
    <w:rsid w:val="006C32FF"/>
    <w:rsid w:val="006C3C19"/>
    <w:rsid w:val="006C5B4D"/>
    <w:rsid w:val="006D13F0"/>
    <w:rsid w:val="006D47A0"/>
    <w:rsid w:val="006E098A"/>
    <w:rsid w:val="006E13DB"/>
    <w:rsid w:val="006E14B8"/>
    <w:rsid w:val="006E227C"/>
    <w:rsid w:val="006E3A1B"/>
    <w:rsid w:val="006E4A1A"/>
    <w:rsid w:val="006E4FD4"/>
    <w:rsid w:val="006E5A58"/>
    <w:rsid w:val="006E5AD5"/>
    <w:rsid w:val="006F0625"/>
    <w:rsid w:val="006F0845"/>
    <w:rsid w:val="006F0A3E"/>
    <w:rsid w:val="006F1025"/>
    <w:rsid w:val="006F1FE9"/>
    <w:rsid w:val="006F2375"/>
    <w:rsid w:val="006F2582"/>
    <w:rsid w:val="006F289D"/>
    <w:rsid w:val="006F2E1E"/>
    <w:rsid w:val="006F38A1"/>
    <w:rsid w:val="006F3A75"/>
    <w:rsid w:val="006F57EA"/>
    <w:rsid w:val="00700810"/>
    <w:rsid w:val="00702029"/>
    <w:rsid w:val="007028A5"/>
    <w:rsid w:val="00703723"/>
    <w:rsid w:val="00705358"/>
    <w:rsid w:val="007065BF"/>
    <w:rsid w:val="007071DF"/>
    <w:rsid w:val="007073E5"/>
    <w:rsid w:val="007102C4"/>
    <w:rsid w:val="00712C6C"/>
    <w:rsid w:val="00712CD0"/>
    <w:rsid w:val="007143A2"/>
    <w:rsid w:val="007146AB"/>
    <w:rsid w:val="007147E8"/>
    <w:rsid w:val="00714C5F"/>
    <w:rsid w:val="00715055"/>
    <w:rsid w:val="007176CF"/>
    <w:rsid w:val="0072079D"/>
    <w:rsid w:val="00720D8E"/>
    <w:rsid w:val="007218A2"/>
    <w:rsid w:val="007218E7"/>
    <w:rsid w:val="00723F9E"/>
    <w:rsid w:val="0072474D"/>
    <w:rsid w:val="00724829"/>
    <w:rsid w:val="00724A4E"/>
    <w:rsid w:val="007252C3"/>
    <w:rsid w:val="00726BC5"/>
    <w:rsid w:val="00727215"/>
    <w:rsid w:val="00727A57"/>
    <w:rsid w:val="00730632"/>
    <w:rsid w:val="00730F72"/>
    <w:rsid w:val="00731C0B"/>
    <w:rsid w:val="00732AC6"/>
    <w:rsid w:val="00733553"/>
    <w:rsid w:val="00733C16"/>
    <w:rsid w:val="00734EB6"/>
    <w:rsid w:val="0073644F"/>
    <w:rsid w:val="00737A4D"/>
    <w:rsid w:val="00737E77"/>
    <w:rsid w:val="00737F74"/>
    <w:rsid w:val="00740038"/>
    <w:rsid w:val="007417C7"/>
    <w:rsid w:val="00742FC9"/>
    <w:rsid w:val="00744A72"/>
    <w:rsid w:val="00744DEC"/>
    <w:rsid w:val="00744E29"/>
    <w:rsid w:val="00745AF0"/>
    <w:rsid w:val="0074740D"/>
    <w:rsid w:val="00753D2B"/>
    <w:rsid w:val="00754A22"/>
    <w:rsid w:val="00755987"/>
    <w:rsid w:val="00755DED"/>
    <w:rsid w:val="007565E8"/>
    <w:rsid w:val="007610E5"/>
    <w:rsid w:val="00761633"/>
    <w:rsid w:val="00763210"/>
    <w:rsid w:val="0076371F"/>
    <w:rsid w:val="00764C9E"/>
    <w:rsid w:val="00765A59"/>
    <w:rsid w:val="00766DB4"/>
    <w:rsid w:val="00767AF9"/>
    <w:rsid w:val="00771DCD"/>
    <w:rsid w:val="007724D2"/>
    <w:rsid w:val="00772777"/>
    <w:rsid w:val="00773330"/>
    <w:rsid w:val="00773A22"/>
    <w:rsid w:val="00773A26"/>
    <w:rsid w:val="00774084"/>
    <w:rsid w:val="007754CD"/>
    <w:rsid w:val="00776A68"/>
    <w:rsid w:val="00776FEA"/>
    <w:rsid w:val="00781473"/>
    <w:rsid w:val="007814E2"/>
    <w:rsid w:val="00782544"/>
    <w:rsid w:val="0078384E"/>
    <w:rsid w:val="0078458E"/>
    <w:rsid w:val="007864B7"/>
    <w:rsid w:val="00787B20"/>
    <w:rsid w:val="007903DE"/>
    <w:rsid w:val="0079063A"/>
    <w:rsid w:val="007913E4"/>
    <w:rsid w:val="00791451"/>
    <w:rsid w:val="007936F2"/>
    <w:rsid w:val="0079372D"/>
    <w:rsid w:val="00794BDD"/>
    <w:rsid w:val="00794EDF"/>
    <w:rsid w:val="00796235"/>
    <w:rsid w:val="00797FA6"/>
    <w:rsid w:val="007A0029"/>
    <w:rsid w:val="007A1986"/>
    <w:rsid w:val="007A2BDF"/>
    <w:rsid w:val="007A34F6"/>
    <w:rsid w:val="007A4273"/>
    <w:rsid w:val="007A60DE"/>
    <w:rsid w:val="007A74A0"/>
    <w:rsid w:val="007B0BD1"/>
    <w:rsid w:val="007B14F2"/>
    <w:rsid w:val="007B2DD9"/>
    <w:rsid w:val="007B46DA"/>
    <w:rsid w:val="007B5D43"/>
    <w:rsid w:val="007B677D"/>
    <w:rsid w:val="007C0A56"/>
    <w:rsid w:val="007C2908"/>
    <w:rsid w:val="007C2CE0"/>
    <w:rsid w:val="007C30C1"/>
    <w:rsid w:val="007C4610"/>
    <w:rsid w:val="007C60F9"/>
    <w:rsid w:val="007C6AF6"/>
    <w:rsid w:val="007C6F93"/>
    <w:rsid w:val="007C6FDF"/>
    <w:rsid w:val="007C722B"/>
    <w:rsid w:val="007C7932"/>
    <w:rsid w:val="007D084B"/>
    <w:rsid w:val="007D1207"/>
    <w:rsid w:val="007D3364"/>
    <w:rsid w:val="007D7E7F"/>
    <w:rsid w:val="007E12CD"/>
    <w:rsid w:val="007E1C78"/>
    <w:rsid w:val="007E25CA"/>
    <w:rsid w:val="007E27C3"/>
    <w:rsid w:val="007E2ECC"/>
    <w:rsid w:val="007E5CAC"/>
    <w:rsid w:val="007E6201"/>
    <w:rsid w:val="007E69D9"/>
    <w:rsid w:val="007F0C16"/>
    <w:rsid w:val="007F10B1"/>
    <w:rsid w:val="007F10DB"/>
    <w:rsid w:val="007F1A80"/>
    <w:rsid w:val="007F2369"/>
    <w:rsid w:val="007F2E30"/>
    <w:rsid w:val="007F2FCD"/>
    <w:rsid w:val="007F32EC"/>
    <w:rsid w:val="007F7C58"/>
    <w:rsid w:val="007F7DEE"/>
    <w:rsid w:val="007F7E77"/>
    <w:rsid w:val="00800B17"/>
    <w:rsid w:val="00801DE6"/>
    <w:rsid w:val="00801E0C"/>
    <w:rsid w:val="00802B28"/>
    <w:rsid w:val="00804708"/>
    <w:rsid w:val="0080662F"/>
    <w:rsid w:val="008072C1"/>
    <w:rsid w:val="00810B13"/>
    <w:rsid w:val="0081157D"/>
    <w:rsid w:val="00813345"/>
    <w:rsid w:val="0081533C"/>
    <w:rsid w:val="00815814"/>
    <w:rsid w:val="008161E2"/>
    <w:rsid w:val="00816ED4"/>
    <w:rsid w:val="008201DD"/>
    <w:rsid w:val="008208EE"/>
    <w:rsid w:val="008210C3"/>
    <w:rsid w:val="00821266"/>
    <w:rsid w:val="008219DA"/>
    <w:rsid w:val="00822008"/>
    <w:rsid w:val="00825E14"/>
    <w:rsid w:val="00826042"/>
    <w:rsid w:val="00830871"/>
    <w:rsid w:val="00830CD0"/>
    <w:rsid w:val="0083185C"/>
    <w:rsid w:val="00832C4E"/>
    <w:rsid w:val="0083319B"/>
    <w:rsid w:val="008333A8"/>
    <w:rsid w:val="0083576B"/>
    <w:rsid w:val="00836C4F"/>
    <w:rsid w:val="008374CF"/>
    <w:rsid w:val="00837513"/>
    <w:rsid w:val="008409D6"/>
    <w:rsid w:val="00841BA5"/>
    <w:rsid w:val="00843A5D"/>
    <w:rsid w:val="008448BD"/>
    <w:rsid w:val="00844FC8"/>
    <w:rsid w:val="008467AB"/>
    <w:rsid w:val="00846A93"/>
    <w:rsid w:val="008477F5"/>
    <w:rsid w:val="00847C4B"/>
    <w:rsid w:val="00850189"/>
    <w:rsid w:val="00851834"/>
    <w:rsid w:val="008530F9"/>
    <w:rsid w:val="008536D4"/>
    <w:rsid w:val="0085417F"/>
    <w:rsid w:val="00854187"/>
    <w:rsid w:val="008557BA"/>
    <w:rsid w:val="00857A3E"/>
    <w:rsid w:val="008607EE"/>
    <w:rsid w:val="00861FA4"/>
    <w:rsid w:val="00862B14"/>
    <w:rsid w:val="008636BE"/>
    <w:rsid w:val="008653FF"/>
    <w:rsid w:val="008659C0"/>
    <w:rsid w:val="008668AA"/>
    <w:rsid w:val="00867150"/>
    <w:rsid w:val="00867D3B"/>
    <w:rsid w:val="008704B2"/>
    <w:rsid w:val="0087294F"/>
    <w:rsid w:val="008745CC"/>
    <w:rsid w:val="008766AD"/>
    <w:rsid w:val="00876A13"/>
    <w:rsid w:val="008774AA"/>
    <w:rsid w:val="0087785B"/>
    <w:rsid w:val="00877FC2"/>
    <w:rsid w:val="008823A2"/>
    <w:rsid w:val="0088304F"/>
    <w:rsid w:val="00883DCA"/>
    <w:rsid w:val="008865F5"/>
    <w:rsid w:val="00886974"/>
    <w:rsid w:val="008871A8"/>
    <w:rsid w:val="00887F15"/>
    <w:rsid w:val="0089328C"/>
    <w:rsid w:val="00894782"/>
    <w:rsid w:val="00894A2D"/>
    <w:rsid w:val="00896AFF"/>
    <w:rsid w:val="00896E13"/>
    <w:rsid w:val="008973C3"/>
    <w:rsid w:val="00897894"/>
    <w:rsid w:val="00897BB8"/>
    <w:rsid w:val="00897FAB"/>
    <w:rsid w:val="008A063A"/>
    <w:rsid w:val="008A064D"/>
    <w:rsid w:val="008A1DA5"/>
    <w:rsid w:val="008A271B"/>
    <w:rsid w:val="008A2A3E"/>
    <w:rsid w:val="008A3010"/>
    <w:rsid w:val="008A3536"/>
    <w:rsid w:val="008A4E42"/>
    <w:rsid w:val="008A6205"/>
    <w:rsid w:val="008A7ACC"/>
    <w:rsid w:val="008A7D7E"/>
    <w:rsid w:val="008B023F"/>
    <w:rsid w:val="008B1CF8"/>
    <w:rsid w:val="008B35B9"/>
    <w:rsid w:val="008B37D6"/>
    <w:rsid w:val="008B3DAF"/>
    <w:rsid w:val="008B471E"/>
    <w:rsid w:val="008B57B5"/>
    <w:rsid w:val="008B58F7"/>
    <w:rsid w:val="008B5F63"/>
    <w:rsid w:val="008B6F57"/>
    <w:rsid w:val="008B75E8"/>
    <w:rsid w:val="008B7D26"/>
    <w:rsid w:val="008C0150"/>
    <w:rsid w:val="008C1747"/>
    <w:rsid w:val="008C2111"/>
    <w:rsid w:val="008C34F0"/>
    <w:rsid w:val="008C3AEF"/>
    <w:rsid w:val="008C4469"/>
    <w:rsid w:val="008C5E64"/>
    <w:rsid w:val="008C6EFB"/>
    <w:rsid w:val="008C7711"/>
    <w:rsid w:val="008C798C"/>
    <w:rsid w:val="008D0069"/>
    <w:rsid w:val="008D37A1"/>
    <w:rsid w:val="008D3CC9"/>
    <w:rsid w:val="008D41EF"/>
    <w:rsid w:val="008D5642"/>
    <w:rsid w:val="008D6959"/>
    <w:rsid w:val="008D6D1C"/>
    <w:rsid w:val="008D7731"/>
    <w:rsid w:val="008E15C8"/>
    <w:rsid w:val="008E18EA"/>
    <w:rsid w:val="008E1EDD"/>
    <w:rsid w:val="008E33E3"/>
    <w:rsid w:val="008E417B"/>
    <w:rsid w:val="008E4E40"/>
    <w:rsid w:val="008E6187"/>
    <w:rsid w:val="008E630A"/>
    <w:rsid w:val="008E6CC3"/>
    <w:rsid w:val="008E73C7"/>
    <w:rsid w:val="008F09A7"/>
    <w:rsid w:val="008F0D58"/>
    <w:rsid w:val="008F12EE"/>
    <w:rsid w:val="008F2896"/>
    <w:rsid w:val="008F3768"/>
    <w:rsid w:val="008F3EEC"/>
    <w:rsid w:val="008F4BF5"/>
    <w:rsid w:val="008F4E5A"/>
    <w:rsid w:val="008F58E6"/>
    <w:rsid w:val="008F59BF"/>
    <w:rsid w:val="008F69E1"/>
    <w:rsid w:val="008F7266"/>
    <w:rsid w:val="008F792B"/>
    <w:rsid w:val="009002E0"/>
    <w:rsid w:val="0090058C"/>
    <w:rsid w:val="00901D25"/>
    <w:rsid w:val="00901FA5"/>
    <w:rsid w:val="00902318"/>
    <w:rsid w:val="00902D6E"/>
    <w:rsid w:val="00902F2A"/>
    <w:rsid w:val="009036D1"/>
    <w:rsid w:val="009037C4"/>
    <w:rsid w:val="00903BB8"/>
    <w:rsid w:val="009047AB"/>
    <w:rsid w:val="0090513D"/>
    <w:rsid w:val="009060CC"/>
    <w:rsid w:val="00906368"/>
    <w:rsid w:val="009063E8"/>
    <w:rsid w:val="0090642A"/>
    <w:rsid w:val="00906BEB"/>
    <w:rsid w:val="00910863"/>
    <w:rsid w:val="00910F10"/>
    <w:rsid w:val="00911EEF"/>
    <w:rsid w:val="00912B2A"/>
    <w:rsid w:val="009136D6"/>
    <w:rsid w:val="00914B0B"/>
    <w:rsid w:val="00914F7D"/>
    <w:rsid w:val="00915359"/>
    <w:rsid w:val="009157AD"/>
    <w:rsid w:val="009212A0"/>
    <w:rsid w:val="00923E49"/>
    <w:rsid w:val="00925C9F"/>
    <w:rsid w:val="00926375"/>
    <w:rsid w:val="0092684E"/>
    <w:rsid w:val="00926F8C"/>
    <w:rsid w:val="00927748"/>
    <w:rsid w:val="00930346"/>
    <w:rsid w:val="00930452"/>
    <w:rsid w:val="00930E49"/>
    <w:rsid w:val="0093250B"/>
    <w:rsid w:val="00932D8F"/>
    <w:rsid w:val="00934D54"/>
    <w:rsid w:val="00936F69"/>
    <w:rsid w:val="00937140"/>
    <w:rsid w:val="00937162"/>
    <w:rsid w:val="00941548"/>
    <w:rsid w:val="00941B6B"/>
    <w:rsid w:val="00943372"/>
    <w:rsid w:val="00943967"/>
    <w:rsid w:val="00943F80"/>
    <w:rsid w:val="009446D6"/>
    <w:rsid w:val="009455FC"/>
    <w:rsid w:val="00946456"/>
    <w:rsid w:val="00947369"/>
    <w:rsid w:val="00951216"/>
    <w:rsid w:val="00951927"/>
    <w:rsid w:val="009538A6"/>
    <w:rsid w:val="00953E05"/>
    <w:rsid w:val="00953E6A"/>
    <w:rsid w:val="009546B6"/>
    <w:rsid w:val="00955D1A"/>
    <w:rsid w:val="00957258"/>
    <w:rsid w:val="0096078A"/>
    <w:rsid w:val="00960AC9"/>
    <w:rsid w:val="00961963"/>
    <w:rsid w:val="0096199A"/>
    <w:rsid w:val="00961F47"/>
    <w:rsid w:val="00962175"/>
    <w:rsid w:val="009629B5"/>
    <w:rsid w:val="00963745"/>
    <w:rsid w:val="009644CF"/>
    <w:rsid w:val="0097060C"/>
    <w:rsid w:val="00971101"/>
    <w:rsid w:val="00971B39"/>
    <w:rsid w:val="0097231E"/>
    <w:rsid w:val="00974E24"/>
    <w:rsid w:val="00980BA5"/>
    <w:rsid w:val="009813D6"/>
    <w:rsid w:val="009814F8"/>
    <w:rsid w:val="0098431C"/>
    <w:rsid w:val="00984648"/>
    <w:rsid w:val="00984A98"/>
    <w:rsid w:val="009851BF"/>
    <w:rsid w:val="00987790"/>
    <w:rsid w:val="009908AA"/>
    <w:rsid w:val="00991614"/>
    <w:rsid w:val="00991911"/>
    <w:rsid w:val="00991C4A"/>
    <w:rsid w:val="0099229E"/>
    <w:rsid w:val="009922DB"/>
    <w:rsid w:val="009923BD"/>
    <w:rsid w:val="00993AFB"/>
    <w:rsid w:val="00994E35"/>
    <w:rsid w:val="009966CC"/>
    <w:rsid w:val="00996E76"/>
    <w:rsid w:val="009A0377"/>
    <w:rsid w:val="009A0952"/>
    <w:rsid w:val="009A0BC0"/>
    <w:rsid w:val="009A2CBD"/>
    <w:rsid w:val="009A3017"/>
    <w:rsid w:val="009A38B6"/>
    <w:rsid w:val="009A39BA"/>
    <w:rsid w:val="009A3D81"/>
    <w:rsid w:val="009A4228"/>
    <w:rsid w:val="009A53C6"/>
    <w:rsid w:val="009A571E"/>
    <w:rsid w:val="009A5B7A"/>
    <w:rsid w:val="009A5CE5"/>
    <w:rsid w:val="009A7BFE"/>
    <w:rsid w:val="009B059B"/>
    <w:rsid w:val="009B46C3"/>
    <w:rsid w:val="009B5C36"/>
    <w:rsid w:val="009B65CB"/>
    <w:rsid w:val="009B737C"/>
    <w:rsid w:val="009C1205"/>
    <w:rsid w:val="009C2914"/>
    <w:rsid w:val="009C510E"/>
    <w:rsid w:val="009C582C"/>
    <w:rsid w:val="009C5CBF"/>
    <w:rsid w:val="009C6234"/>
    <w:rsid w:val="009D1C9A"/>
    <w:rsid w:val="009D285C"/>
    <w:rsid w:val="009D3C61"/>
    <w:rsid w:val="009D435A"/>
    <w:rsid w:val="009D5218"/>
    <w:rsid w:val="009D646D"/>
    <w:rsid w:val="009D7AFC"/>
    <w:rsid w:val="009D7BDE"/>
    <w:rsid w:val="009E05CE"/>
    <w:rsid w:val="009E3E67"/>
    <w:rsid w:val="009E4360"/>
    <w:rsid w:val="009E4838"/>
    <w:rsid w:val="009F25B2"/>
    <w:rsid w:val="009F28F6"/>
    <w:rsid w:val="009F2A6A"/>
    <w:rsid w:val="009F4F10"/>
    <w:rsid w:val="009F5021"/>
    <w:rsid w:val="009F5F5C"/>
    <w:rsid w:val="009F63CE"/>
    <w:rsid w:val="009F6409"/>
    <w:rsid w:val="009F6517"/>
    <w:rsid w:val="009F6A7C"/>
    <w:rsid w:val="009F6F8B"/>
    <w:rsid w:val="009F7F3C"/>
    <w:rsid w:val="00A01282"/>
    <w:rsid w:val="00A01DC7"/>
    <w:rsid w:val="00A02AB5"/>
    <w:rsid w:val="00A051A5"/>
    <w:rsid w:val="00A060F2"/>
    <w:rsid w:val="00A11096"/>
    <w:rsid w:val="00A12F99"/>
    <w:rsid w:val="00A13B04"/>
    <w:rsid w:val="00A13B94"/>
    <w:rsid w:val="00A14084"/>
    <w:rsid w:val="00A155C9"/>
    <w:rsid w:val="00A15819"/>
    <w:rsid w:val="00A175CB"/>
    <w:rsid w:val="00A20B55"/>
    <w:rsid w:val="00A22C7C"/>
    <w:rsid w:val="00A2327B"/>
    <w:rsid w:val="00A24895"/>
    <w:rsid w:val="00A26A33"/>
    <w:rsid w:val="00A2732D"/>
    <w:rsid w:val="00A30470"/>
    <w:rsid w:val="00A30D5A"/>
    <w:rsid w:val="00A31A8E"/>
    <w:rsid w:val="00A32379"/>
    <w:rsid w:val="00A3250B"/>
    <w:rsid w:val="00A40E41"/>
    <w:rsid w:val="00A427CA"/>
    <w:rsid w:val="00A4287E"/>
    <w:rsid w:val="00A4288D"/>
    <w:rsid w:val="00A43343"/>
    <w:rsid w:val="00A434CA"/>
    <w:rsid w:val="00A43DA7"/>
    <w:rsid w:val="00A4566D"/>
    <w:rsid w:val="00A4603D"/>
    <w:rsid w:val="00A46D98"/>
    <w:rsid w:val="00A47A04"/>
    <w:rsid w:val="00A47A1A"/>
    <w:rsid w:val="00A510FE"/>
    <w:rsid w:val="00A51843"/>
    <w:rsid w:val="00A519BB"/>
    <w:rsid w:val="00A52394"/>
    <w:rsid w:val="00A52FE4"/>
    <w:rsid w:val="00A53A50"/>
    <w:rsid w:val="00A54A63"/>
    <w:rsid w:val="00A57486"/>
    <w:rsid w:val="00A57FA6"/>
    <w:rsid w:val="00A606CF"/>
    <w:rsid w:val="00A62705"/>
    <w:rsid w:val="00A631B8"/>
    <w:rsid w:val="00A63413"/>
    <w:rsid w:val="00A63DFA"/>
    <w:rsid w:val="00A6448C"/>
    <w:rsid w:val="00A64699"/>
    <w:rsid w:val="00A66289"/>
    <w:rsid w:val="00A67F6A"/>
    <w:rsid w:val="00A7155B"/>
    <w:rsid w:val="00A71730"/>
    <w:rsid w:val="00A72905"/>
    <w:rsid w:val="00A7404B"/>
    <w:rsid w:val="00A76115"/>
    <w:rsid w:val="00A765B4"/>
    <w:rsid w:val="00A778D9"/>
    <w:rsid w:val="00A77F5A"/>
    <w:rsid w:val="00A80FFE"/>
    <w:rsid w:val="00A822DC"/>
    <w:rsid w:val="00A829C6"/>
    <w:rsid w:val="00A85D9F"/>
    <w:rsid w:val="00A85E06"/>
    <w:rsid w:val="00A86773"/>
    <w:rsid w:val="00A905E2"/>
    <w:rsid w:val="00A905EA"/>
    <w:rsid w:val="00A90628"/>
    <w:rsid w:val="00A90F6F"/>
    <w:rsid w:val="00A92241"/>
    <w:rsid w:val="00A925AD"/>
    <w:rsid w:val="00A92A58"/>
    <w:rsid w:val="00A9391F"/>
    <w:rsid w:val="00A97C19"/>
    <w:rsid w:val="00AA05D4"/>
    <w:rsid w:val="00AA4694"/>
    <w:rsid w:val="00AA575F"/>
    <w:rsid w:val="00AA6CBC"/>
    <w:rsid w:val="00AA7335"/>
    <w:rsid w:val="00AA74BD"/>
    <w:rsid w:val="00AA7B0C"/>
    <w:rsid w:val="00AB0500"/>
    <w:rsid w:val="00AB29C7"/>
    <w:rsid w:val="00AB2BC8"/>
    <w:rsid w:val="00AB30A9"/>
    <w:rsid w:val="00AB3770"/>
    <w:rsid w:val="00AB39B6"/>
    <w:rsid w:val="00AC4433"/>
    <w:rsid w:val="00AC4995"/>
    <w:rsid w:val="00AC4D1C"/>
    <w:rsid w:val="00AC4ECD"/>
    <w:rsid w:val="00AC703D"/>
    <w:rsid w:val="00AD0813"/>
    <w:rsid w:val="00AD1839"/>
    <w:rsid w:val="00AD358F"/>
    <w:rsid w:val="00AD37EB"/>
    <w:rsid w:val="00AD4935"/>
    <w:rsid w:val="00AD5E60"/>
    <w:rsid w:val="00AD60BB"/>
    <w:rsid w:val="00AD6778"/>
    <w:rsid w:val="00AD78FE"/>
    <w:rsid w:val="00AD7ABC"/>
    <w:rsid w:val="00AE0B1B"/>
    <w:rsid w:val="00AE0CF0"/>
    <w:rsid w:val="00AE1D8B"/>
    <w:rsid w:val="00AE2064"/>
    <w:rsid w:val="00AE2971"/>
    <w:rsid w:val="00AE54E4"/>
    <w:rsid w:val="00AE7A91"/>
    <w:rsid w:val="00AF0080"/>
    <w:rsid w:val="00AF0A3C"/>
    <w:rsid w:val="00AF13CD"/>
    <w:rsid w:val="00AF1821"/>
    <w:rsid w:val="00AF1A97"/>
    <w:rsid w:val="00AF219A"/>
    <w:rsid w:val="00AF21FB"/>
    <w:rsid w:val="00AF257F"/>
    <w:rsid w:val="00AF2892"/>
    <w:rsid w:val="00AF368E"/>
    <w:rsid w:val="00AF4037"/>
    <w:rsid w:val="00AF5DA1"/>
    <w:rsid w:val="00AF6CD3"/>
    <w:rsid w:val="00AF7079"/>
    <w:rsid w:val="00B008EE"/>
    <w:rsid w:val="00B00B33"/>
    <w:rsid w:val="00B00CC2"/>
    <w:rsid w:val="00B00D7C"/>
    <w:rsid w:val="00B01136"/>
    <w:rsid w:val="00B023EB"/>
    <w:rsid w:val="00B02542"/>
    <w:rsid w:val="00B02EDE"/>
    <w:rsid w:val="00B0309A"/>
    <w:rsid w:val="00B0309D"/>
    <w:rsid w:val="00B03302"/>
    <w:rsid w:val="00B037CC"/>
    <w:rsid w:val="00B0391C"/>
    <w:rsid w:val="00B04A2F"/>
    <w:rsid w:val="00B04E92"/>
    <w:rsid w:val="00B04E96"/>
    <w:rsid w:val="00B067F4"/>
    <w:rsid w:val="00B06C46"/>
    <w:rsid w:val="00B07036"/>
    <w:rsid w:val="00B1029C"/>
    <w:rsid w:val="00B10C90"/>
    <w:rsid w:val="00B10FF9"/>
    <w:rsid w:val="00B1110C"/>
    <w:rsid w:val="00B12A94"/>
    <w:rsid w:val="00B12D55"/>
    <w:rsid w:val="00B14C53"/>
    <w:rsid w:val="00B1593D"/>
    <w:rsid w:val="00B15DC7"/>
    <w:rsid w:val="00B1633C"/>
    <w:rsid w:val="00B1743A"/>
    <w:rsid w:val="00B179B7"/>
    <w:rsid w:val="00B20432"/>
    <w:rsid w:val="00B2113D"/>
    <w:rsid w:val="00B22215"/>
    <w:rsid w:val="00B22589"/>
    <w:rsid w:val="00B22B7E"/>
    <w:rsid w:val="00B236CF"/>
    <w:rsid w:val="00B24BEA"/>
    <w:rsid w:val="00B2550C"/>
    <w:rsid w:val="00B311A8"/>
    <w:rsid w:val="00B316E7"/>
    <w:rsid w:val="00B31A44"/>
    <w:rsid w:val="00B31D81"/>
    <w:rsid w:val="00B32152"/>
    <w:rsid w:val="00B32739"/>
    <w:rsid w:val="00B3421A"/>
    <w:rsid w:val="00B3504C"/>
    <w:rsid w:val="00B3587B"/>
    <w:rsid w:val="00B35BE5"/>
    <w:rsid w:val="00B36E57"/>
    <w:rsid w:val="00B3783F"/>
    <w:rsid w:val="00B40510"/>
    <w:rsid w:val="00B434DA"/>
    <w:rsid w:val="00B43772"/>
    <w:rsid w:val="00B44D7B"/>
    <w:rsid w:val="00B46C58"/>
    <w:rsid w:val="00B50A5B"/>
    <w:rsid w:val="00B51711"/>
    <w:rsid w:val="00B53246"/>
    <w:rsid w:val="00B53847"/>
    <w:rsid w:val="00B53C1C"/>
    <w:rsid w:val="00B5558F"/>
    <w:rsid w:val="00B55EA2"/>
    <w:rsid w:val="00B56E61"/>
    <w:rsid w:val="00B56FDB"/>
    <w:rsid w:val="00B57459"/>
    <w:rsid w:val="00B62AC0"/>
    <w:rsid w:val="00B62D65"/>
    <w:rsid w:val="00B63604"/>
    <w:rsid w:val="00B63650"/>
    <w:rsid w:val="00B640F2"/>
    <w:rsid w:val="00B67065"/>
    <w:rsid w:val="00B67D6F"/>
    <w:rsid w:val="00B707C6"/>
    <w:rsid w:val="00B70892"/>
    <w:rsid w:val="00B71569"/>
    <w:rsid w:val="00B71777"/>
    <w:rsid w:val="00B71DFA"/>
    <w:rsid w:val="00B75134"/>
    <w:rsid w:val="00B75F49"/>
    <w:rsid w:val="00B766F9"/>
    <w:rsid w:val="00B76854"/>
    <w:rsid w:val="00B777C0"/>
    <w:rsid w:val="00B77C37"/>
    <w:rsid w:val="00B77C93"/>
    <w:rsid w:val="00B77E5B"/>
    <w:rsid w:val="00B81312"/>
    <w:rsid w:val="00B827C4"/>
    <w:rsid w:val="00B82968"/>
    <w:rsid w:val="00B83853"/>
    <w:rsid w:val="00B845E8"/>
    <w:rsid w:val="00B84A1A"/>
    <w:rsid w:val="00B8614E"/>
    <w:rsid w:val="00B86E57"/>
    <w:rsid w:val="00B86E5C"/>
    <w:rsid w:val="00B875A3"/>
    <w:rsid w:val="00B922D7"/>
    <w:rsid w:val="00B924EE"/>
    <w:rsid w:val="00B92C6F"/>
    <w:rsid w:val="00B93CD0"/>
    <w:rsid w:val="00B963AC"/>
    <w:rsid w:val="00B96508"/>
    <w:rsid w:val="00B96FDF"/>
    <w:rsid w:val="00BA25D5"/>
    <w:rsid w:val="00BA3CE0"/>
    <w:rsid w:val="00BA403F"/>
    <w:rsid w:val="00BA43D6"/>
    <w:rsid w:val="00BA4487"/>
    <w:rsid w:val="00BA4B5D"/>
    <w:rsid w:val="00BA5339"/>
    <w:rsid w:val="00BA5AF5"/>
    <w:rsid w:val="00BA6382"/>
    <w:rsid w:val="00BA760A"/>
    <w:rsid w:val="00BB09BA"/>
    <w:rsid w:val="00BB0E56"/>
    <w:rsid w:val="00BB15C1"/>
    <w:rsid w:val="00BB4939"/>
    <w:rsid w:val="00BB5870"/>
    <w:rsid w:val="00BB63C0"/>
    <w:rsid w:val="00BB7010"/>
    <w:rsid w:val="00BC2AF1"/>
    <w:rsid w:val="00BC3065"/>
    <w:rsid w:val="00BC35C2"/>
    <w:rsid w:val="00BC7313"/>
    <w:rsid w:val="00BC7A17"/>
    <w:rsid w:val="00BD0371"/>
    <w:rsid w:val="00BD08B6"/>
    <w:rsid w:val="00BD0D88"/>
    <w:rsid w:val="00BD1F68"/>
    <w:rsid w:val="00BD1F7D"/>
    <w:rsid w:val="00BD2FEA"/>
    <w:rsid w:val="00BD571E"/>
    <w:rsid w:val="00BD5775"/>
    <w:rsid w:val="00BD59EC"/>
    <w:rsid w:val="00BD6024"/>
    <w:rsid w:val="00BD727B"/>
    <w:rsid w:val="00BD7961"/>
    <w:rsid w:val="00BE003A"/>
    <w:rsid w:val="00BE0725"/>
    <w:rsid w:val="00BE178E"/>
    <w:rsid w:val="00BE48C3"/>
    <w:rsid w:val="00BE4BD3"/>
    <w:rsid w:val="00BE61A2"/>
    <w:rsid w:val="00BE67B7"/>
    <w:rsid w:val="00BE7179"/>
    <w:rsid w:val="00BE7AA3"/>
    <w:rsid w:val="00BF0F65"/>
    <w:rsid w:val="00BF109D"/>
    <w:rsid w:val="00BF2AB3"/>
    <w:rsid w:val="00BF3F07"/>
    <w:rsid w:val="00BF4CB3"/>
    <w:rsid w:val="00BF4DCB"/>
    <w:rsid w:val="00BF52F9"/>
    <w:rsid w:val="00BF59A9"/>
    <w:rsid w:val="00BF6460"/>
    <w:rsid w:val="00BF6C2A"/>
    <w:rsid w:val="00BF7534"/>
    <w:rsid w:val="00C0001F"/>
    <w:rsid w:val="00C01660"/>
    <w:rsid w:val="00C01D49"/>
    <w:rsid w:val="00C029C0"/>
    <w:rsid w:val="00C04447"/>
    <w:rsid w:val="00C04504"/>
    <w:rsid w:val="00C049EA"/>
    <w:rsid w:val="00C04FBC"/>
    <w:rsid w:val="00C04FE6"/>
    <w:rsid w:val="00C0727D"/>
    <w:rsid w:val="00C1028B"/>
    <w:rsid w:val="00C11C1E"/>
    <w:rsid w:val="00C122DF"/>
    <w:rsid w:val="00C1464E"/>
    <w:rsid w:val="00C14A12"/>
    <w:rsid w:val="00C1544E"/>
    <w:rsid w:val="00C16879"/>
    <w:rsid w:val="00C16AFF"/>
    <w:rsid w:val="00C175C4"/>
    <w:rsid w:val="00C1768A"/>
    <w:rsid w:val="00C20DB7"/>
    <w:rsid w:val="00C2117E"/>
    <w:rsid w:val="00C2148B"/>
    <w:rsid w:val="00C22B81"/>
    <w:rsid w:val="00C27DF1"/>
    <w:rsid w:val="00C30344"/>
    <w:rsid w:val="00C309B8"/>
    <w:rsid w:val="00C32AE4"/>
    <w:rsid w:val="00C338CE"/>
    <w:rsid w:val="00C34D4A"/>
    <w:rsid w:val="00C350AE"/>
    <w:rsid w:val="00C35317"/>
    <w:rsid w:val="00C35D6C"/>
    <w:rsid w:val="00C37FEE"/>
    <w:rsid w:val="00C41B13"/>
    <w:rsid w:val="00C41C15"/>
    <w:rsid w:val="00C42097"/>
    <w:rsid w:val="00C42A90"/>
    <w:rsid w:val="00C431AC"/>
    <w:rsid w:val="00C43F86"/>
    <w:rsid w:val="00C43FF5"/>
    <w:rsid w:val="00C44FE4"/>
    <w:rsid w:val="00C45F0D"/>
    <w:rsid w:val="00C47C1E"/>
    <w:rsid w:val="00C47D61"/>
    <w:rsid w:val="00C52FE3"/>
    <w:rsid w:val="00C534DD"/>
    <w:rsid w:val="00C55D05"/>
    <w:rsid w:val="00C612B2"/>
    <w:rsid w:val="00C6371C"/>
    <w:rsid w:val="00C63BE4"/>
    <w:rsid w:val="00C64227"/>
    <w:rsid w:val="00C64738"/>
    <w:rsid w:val="00C66A44"/>
    <w:rsid w:val="00C66F5B"/>
    <w:rsid w:val="00C70063"/>
    <w:rsid w:val="00C72239"/>
    <w:rsid w:val="00C73BF8"/>
    <w:rsid w:val="00C74311"/>
    <w:rsid w:val="00C7455F"/>
    <w:rsid w:val="00C74698"/>
    <w:rsid w:val="00C74CBB"/>
    <w:rsid w:val="00C7616B"/>
    <w:rsid w:val="00C77BFE"/>
    <w:rsid w:val="00C809C1"/>
    <w:rsid w:val="00C8162B"/>
    <w:rsid w:val="00C821CC"/>
    <w:rsid w:val="00C83CCF"/>
    <w:rsid w:val="00C85216"/>
    <w:rsid w:val="00C86C81"/>
    <w:rsid w:val="00C87466"/>
    <w:rsid w:val="00C9140D"/>
    <w:rsid w:val="00C92196"/>
    <w:rsid w:val="00C934D5"/>
    <w:rsid w:val="00C93633"/>
    <w:rsid w:val="00C93C5A"/>
    <w:rsid w:val="00C951BF"/>
    <w:rsid w:val="00C9571D"/>
    <w:rsid w:val="00CA2D52"/>
    <w:rsid w:val="00CA3F5C"/>
    <w:rsid w:val="00CA4000"/>
    <w:rsid w:val="00CA418C"/>
    <w:rsid w:val="00CA5D57"/>
    <w:rsid w:val="00CA68F7"/>
    <w:rsid w:val="00CA6DE7"/>
    <w:rsid w:val="00CA77A1"/>
    <w:rsid w:val="00CA7B4B"/>
    <w:rsid w:val="00CB01D7"/>
    <w:rsid w:val="00CB03F9"/>
    <w:rsid w:val="00CB04C4"/>
    <w:rsid w:val="00CB0AC0"/>
    <w:rsid w:val="00CB0CFC"/>
    <w:rsid w:val="00CB0EDA"/>
    <w:rsid w:val="00CB17AE"/>
    <w:rsid w:val="00CB256E"/>
    <w:rsid w:val="00CB2E32"/>
    <w:rsid w:val="00CB425A"/>
    <w:rsid w:val="00CB4D65"/>
    <w:rsid w:val="00CB4E64"/>
    <w:rsid w:val="00CB4EC2"/>
    <w:rsid w:val="00CB5420"/>
    <w:rsid w:val="00CB5C0D"/>
    <w:rsid w:val="00CB655A"/>
    <w:rsid w:val="00CB6645"/>
    <w:rsid w:val="00CB666B"/>
    <w:rsid w:val="00CB7273"/>
    <w:rsid w:val="00CB78E0"/>
    <w:rsid w:val="00CB7B06"/>
    <w:rsid w:val="00CB7D69"/>
    <w:rsid w:val="00CC0F48"/>
    <w:rsid w:val="00CC1053"/>
    <w:rsid w:val="00CC1F22"/>
    <w:rsid w:val="00CC2032"/>
    <w:rsid w:val="00CC2330"/>
    <w:rsid w:val="00CC2359"/>
    <w:rsid w:val="00CC3AFC"/>
    <w:rsid w:val="00CC6BCC"/>
    <w:rsid w:val="00CC6EB7"/>
    <w:rsid w:val="00CC7702"/>
    <w:rsid w:val="00CC7F62"/>
    <w:rsid w:val="00CD04B6"/>
    <w:rsid w:val="00CD1339"/>
    <w:rsid w:val="00CD18AF"/>
    <w:rsid w:val="00CD437B"/>
    <w:rsid w:val="00CD5DBE"/>
    <w:rsid w:val="00CD67D5"/>
    <w:rsid w:val="00CD6C48"/>
    <w:rsid w:val="00CE0077"/>
    <w:rsid w:val="00CE0747"/>
    <w:rsid w:val="00CE088F"/>
    <w:rsid w:val="00CE0C25"/>
    <w:rsid w:val="00CE3CBD"/>
    <w:rsid w:val="00CE4532"/>
    <w:rsid w:val="00CE56B3"/>
    <w:rsid w:val="00CE636E"/>
    <w:rsid w:val="00CE64A4"/>
    <w:rsid w:val="00CF0202"/>
    <w:rsid w:val="00CF050F"/>
    <w:rsid w:val="00CF0E75"/>
    <w:rsid w:val="00CF14CC"/>
    <w:rsid w:val="00CF19C6"/>
    <w:rsid w:val="00CF2290"/>
    <w:rsid w:val="00CF3549"/>
    <w:rsid w:val="00CF360E"/>
    <w:rsid w:val="00CF425C"/>
    <w:rsid w:val="00CF4E0F"/>
    <w:rsid w:val="00CF5772"/>
    <w:rsid w:val="00CF5A7F"/>
    <w:rsid w:val="00CF6A97"/>
    <w:rsid w:val="00CF70C7"/>
    <w:rsid w:val="00CF7DFC"/>
    <w:rsid w:val="00D002D4"/>
    <w:rsid w:val="00D01293"/>
    <w:rsid w:val="00D012D7"/>
    <w:rsid w:val="00D015C4"/>
    <w:rsid w:val="00D02364"/>
    <w:rsid w:val="00D04CBC"/>
    <w:rsid w:val="00D04EF7"/>
    <w:rsid w:val="00D11DE4"/>
    <w:rsid w:val="00D11F52"/>
    <w:rsid w:val="00D12A96"/>
    <w:rsid w:val="00D12CC9"/>
    <w:rsid w:val="00D12F6A"/>
    <w:rsid w:val="00D13AB3"/>
    <w:rsid w:val="00D14307"/>
    <w:rsid w:val="00D14D04"/>
    <w:rsid w:val="00D1506F"/>
    <w:rsid w:val="00D1531C"/>
    <w:rsid w:val="00D17191"/>
    <w:rsid w:val="00D17636"/>
    <w:rsid w:val="00D20FD2"/>
    <w:rsid w:val="00D20FE5"/>
    <w:rsid w:val="00D22708"/>
    <w:rsid w:val="00D23994"/>
    <w:rsid w:val="00D23FF1"/>
    <w:rsid w:val="00D247A8"/>
    <w:rsid w:val="00D25E12"/>
    <w:rsid w:val="00D26E11"/>
    <w:rsid w:val="00D27AB2"/>
    <w:rsid w:val="00D27D21"/>
    <w:rsid w:val="00D313B2"/>
    <w:rsid w:val="00D3356D"/>
    <w:rsid w:val="00D348EC"/>
    <w:rsid w:val="00D351CD"/>
    <w:rsid w:val="00D36C5F"/>
    <w:rsid w:val="00D41085"/>
    <w:rsid w:val="00D41756"/>
    <w:rsid w:val="00D42C72"/>
    <w:rsid w:val="00D43221"/>
    <w:rsid w:val="00D441D3"/>
    <w:rsid w:val="00D46357"/>
    <w:rsid w:val="00D53438"/>
    <w:rsid w:val="00D536F6"/>
    <w:rsid w:val="00D576A2"/>
    <w:rsid w:val="00D57F86"/>
    <w:rsid w:val="00D61D3C"/>
    <w:rsid w:val="00D639E1"/>
    <w:rsid w:val="00D652A2"/>
    <w:rsid w:val="00D665F8"/>
    <w:rsid w:val="00D66A66"/>
    <w:rsid w:val="00D673CC"/>
    <w:rsid w:val="00D70A2E"/>
    <w:rsid w:val="00D70D57"/>
    <w:rsid w:val="00D71794"/>
    <w:rsid w:val="00D71A4D"/>
    <w:rsid w:val="00D7220E"/>
    <w:rsid w:val="00D7258F"/>
    <w:rsid w:val="00D731C7"/>
    <w:rsid w:val="00D73761"/>
    <w:rsid w:val="00D73F35"/>
    <w:rsid w:val="00D741E1"/>
    <w:rsid w:val="00D77804"/>
    <w:rsid w:val="00D811AF"/>
    <w:rsid w:val="00D81FB8"/>
    <w:rsid w:val="00D82F52"/>
    <w:rsid w:val="00D837C3"/>
    <w:rsid w:val="00D83BB8"/>
    <w:rsid w:val="00D84615"/>
    <w:rsid w:val="00D85874"/>
    <w:rsid w:val="00D85BA1"/>
    <w:rsid w:val="00D86DC0"/>
    <w:rsid w:val="00D90216"/>
    <w:rsid w:val="00D903CD"/>
    <w:rsid w:val="00D90D55"/>
    <w:rsid w:val="00D92E5B"/>
    <w:rsid w:val="00D939B0"/>
    <w:rsid w:val="00D93D3D"/>
    <w:rsid w:val="00D94A23"/>
    <w:rsid w:val="00D94C4A"/>
    <w:rsid w:val="00D96290"/>
    <w:rsid w:val="00D96FA3"/>
    <w:rsid w:val="00D97134"/>
    <w:rsid w:val="00D97CE9"/>
    <w:rsid w:val="00DA0810"/>
    <w:rsid w:val="00DA11ED"/>
    <w:rsid w:val="00DA1CC8"/>
    <w:rsid w:val="00DA2214"/>
    <w:rsid w:val="00DA35D0"/>
    <w:rsid w:val="00DA6671"/>
    <w:rsid w:val="00DA6AE5"/>
    <w:rsid w:val="00DB0437"/>
    <w:rsid w:val="00DB09F0"/>
    <w:rsid w:val="00DB1063"/>
    <w:rsid w:val="00DB208A"/>
    <w:rsid w:val="00DB2561"/>
    <w:rsid w:val="00DB2E22"/>
    <w:rsid w:val="00DB4F21"/>
    <w:rsid w:val="00DB55BE"/>
    <w:rsid w:val="00DB58AD"/>
    <w:rsid w:val="00DB59FC"/>
    <w:rsid w:val="00DB5E7B"/>
    <w:rsid w:val="00DB63AF"/>
    <w:rsid w:val="00DB66F8"/>
    <w:rsid w:val="00DB6C27"/>
    <w:rsid w:val="00DB6F74"/>
    <w:rsid w:val="00DB7947"/>
    <w:rsid w:val="00DB7AC7"/>
    <w:rsid w:val="00DC17BB"/>
    <w:rsid w:val="00DC33CB"/>
    <w:rsid w:val="00DC5172"/>
    <w:rsid w:val="00DC5716"/>
    <w:rsid w:val="00DC5CA5"/>
    <w:rsid w:val="00DC648C"/>
    <w:rsid w:val="00DC6BB5"/>
    <w:rsid w:val="00DC71F6"/>
    <w:rsid w:val="00DC7615"/>
    <w:rsid w:val="00DC7B85"/>
    <w:rsid w:val="00DC7D2F"/>
    <w:rsid w:val="00DD0B87"/>
    <w:rsid w:val="00DD21AF"/>
    <w:rsid w:val="00DD3142"/>
    <w:rsid w:val="00DD4CF9"/>
    <w:rsid w:val="00DD5002"/>
    <w:rsid w:val="00DD5533"/>
    <w:rsid w:val="00DD5A08"/>
    <w:rsid w:val="00DD6A70"/>
    <w:rsid w:val="00DD6D33"/>
    <w:rsid w:val="00DD7875"/>
    <w:rsid w:val="00DD7A2D"/>
    <w:rsid w:val="00DE2B25"/>
    <w:rsid w:val="00DE6020"/>
    <w:rsid w:val="00DE6818"/>
    <w:rsid w:val="00DE68A6"/>
    <w:rsid w:val="00DE69A3"/>
    <w:rsid w:val="00DE6A5F"/>
    <w:rsid w:val="00DE7A2D"/>
    <w:rsid w:val="00DE7CB1"/>
    <w:rsid w:val="00DE7EB7"/>
    <w:rsid w:val="00DF02A0"/>
    <w:rsid w:val="00DF114B"/>
    <w:rsid w:val="00DF2C1A"/>
    <w:rsid w:val="00DF2DE6"/>
    <w:rsid w:val="00DF434D"/>
    <w:rsid w:val="00DF4CA7"/>
    <w:rsid w:val="00DF5467"/>
    <w:rsid w:val="00DF5C85"/>
    <w:rsid w:val="00DF6803"/>
    <w:rsid w:val="00DF7C1E"/>
    <w:rsid w:val="00DF7E02"/>
    <w:rsid w:val="00DF7E66"/>
    <w:rsid w:val="00E0061A"/>
    <w:rsid w:val="00E02E82"/>
    <w:rsid w:val="00E0389D"/>
    <w:rsid w:val="00E0400F"/>
    <w:rsid w:val="00E04656"/>
    <w:rsid w:val="00E04883"/>
    <w:rsid w:val="00E06938"/>
    <w:rsid w:val="00E0715E"/>
    <w:rsid w:val="00E10194"/>
    <w:rsid w:val="00E10832"/>
    <w:rsid w:val="00E11498"/>
    <w:rsid w:val="00E11B2E"/>
    <w:rsid w:val="00E12497"/>
    <w:rsid w:val="00E12538"/>
    <w:rsid w:val="00E1365B"/>
    <w:rsid w:val="00E13F51"/>
    <w:rsid w:val="00E14609"/>
    <w:rsid w:val="00E16089"/>
    <w:rsid w:val="00E16CF5"/>
    <w:rsid w:val="00E170A0"/>
    <w:rsid w:val="00E2003F"/>
    <w:rsid w:val="00E217DA"/>
    <w:rsid w:val="00E230A4"/>
    <w:rsid w:val="00E2380B"/>
    <w:rsid w:val="00E24C27"/>
    <w:rsid w:val="00E2510A"/>
    <w:rsid w:val="00E25499"/>
    <w:rsid w:val="00E25C67"/>
    <w:rsid w:val="00E2646D"/>
    <w:rsid w:val="00E3079B"/>
    <w:rsid w:val="00E31451"/>
    <w:rsid w:val="00E31DDC"/>
    <w:rsid w:val="00E32760"/>
    <w:rsid w:val="00E331B3"/>
    <w:rsid w:val="00E33BAA"/>
    <w:rsid w:val="00E34ECB"/>
    <w:rsid w:val="00E34FEF"/>
    <w:rsid w:val="00E36EE8"/>
    <w:rsid w:val="00E37F12"/>
    <w:rsid w:val="00E444C1"/>
    <w:rsid w:val="00E44C78"/>
    <w:rsid w:val="00E46A95"/>
    <w:rsid w:val="00E5037F"/>
    <w:rsid w:val="00E5062B"/>
    <w:rsid w:val="00E50B0D"/>
    <w:rsid w:val="00E51B28"/>
    <w:rsid w:val="00E5479F"/>
    <w:rsid w:val="00E547B9"/>
    <w:rsid w:val="00E5485B"/>
    <w:rsid w:val="00E552F5"/>
    <w:rsid w:val="00E555BF"/>
    <w:rsid w:val="00E576BE"/>
    <w:rsid w:val="00E6051E"/>
    <w:rsid w:val="00E61209"/>
    <w:rsid w:val="00E631E7"/>
    <w:rsid w:val="00E67CAF"/>
    <w:rsid w:val="00E70A12"/>
    <w:rsid w:val="00E70CF9"/>
    <w:rsid w:val="00E72FCD"/>
    <w:rsid w:val="00E7311F"/>
    <w:rsid w:val="00E7519B"/>
    <w:rsid w:val="00E77967"/>
    <w:rsid w:val="00E81333"/>
    <w:rsid w:val="00E830CA"/>
    <w:rsid w:val="00E84FE3"/>
    <w:rsid w:val="00E851AC"/>
    <w:rsid w:val="00E863A7"/>
    <w:rsid w:val="00E86FD7"/>
    <w:rsid w:val="00E90133"/>
    <w:rsid w:val="00E90A67"/>
    <w:rsid w:val="00E90CD8"/>
    <w:rsid w:val="00E911F7"/>
    <w:rsid w:val="00E91843"/>
    <w:rsid w:val="00E92774"/>
    <w:rsid w:val="00E92F19"/>
    <w:rsid w:val="00E94755"/>
    <w:rsid w:val="00E950EF"/>
    <w:rsid w:val="00E95B22"/>
    <w:rsid w:val="00E9737A"/>
    <w:rsid w:val="00E978E3"/>
    <w:rsid w:val="00EA023C"/>
    <w:rsid w:val="00EA02F6"/>
    <w:rsid w:val="00EA11FD"/>
    <w:rsid w:val="00EA18C4"/>
    <w:rsid w:val="00EA1C92"/>
    <w:rsid w:val="00EA2DB6"/>
    <w:rsid w:val="00EA2F7E"/>
    <w:rsid w:val="00EA3094"/>
    <w:rsid w:val="00EA4B85"/>
    <w:rsid w:val="00EA6765"/>
    <w:rsid w:val="00EA791F"/>
    <w:rsid w:val="00EA7C1A"/>
    <w:rsid w:val="00EB0A91"/>
    <w:rsid w:val="00EB233E"/>
    <w:rsid w:val="00EB2DA0"/>
    <w:rsid w:val="00EB33A1"/>
    <w:rsid w:val="00EB4667"/>
    <w:rsid w:val="00EB4906"/>
    <w:rsid w:val="00EB4FF6"/>
    <w:rsid w:val="00EB50E8"/>
    <w:rsid w:val="00EB5A0F"/>
    <w:rsid w:val="00EB734C"/>
    <w:rsid w:val="00EB776C"/>
    <w:rsid w:val="00EB7B5C"/>
    <w:rsid w:val="00EC0410"/>
    <w:rsid w:val="00EC052C"/>
    <w:rsid w:val="00EC0CD0"/>
    <w:rsid w:val="00EC1302"/>
    <w:rsid w:val="00EC1523"/>
    <w:rsid w:val="00EC598B"/>
    <w:rsid w:val="00EC6165"/>
    <w:rsid w:val="00EC6298"/>
    <w:rsid w:val="00EC78C3"/>
    <w:rsid w:val="00EC7D27"/>
    <w:rsid w:val="00ED3DCE"/>
    <w:rsid w:val="00ED54AC"/>
    <w:rsid w:val="00ED5514"/>
    <w:rsid w:val="00ED7438"/>
    <w:rsid w:val="00ED75DA"/>
    <w:rsid w:val="00ED7A12"/>
    <w:rsid w:val="00ED7ACD"/>
    <w:rsid w:val="00EE049E"/>
    <w:rsid w:val="00EE333C"/>
    <w:rsid w:val="00EE4528"/>
    <w:rsid w:val="00EE59B0"/>
    <w:rsid w:val="00EE5CA5"/>
    <w:rsid w:val="00EE7FAF"/>
    <w:rsid w:val="00EF0F31"/>
    <w:rsid w:val="00EF155A"/>
    <w:rsid w:val="00EF1879"/>
    <w:rsid w:val="00EF1D5B"/>
    <w:rsid w:val="00EF38A8"/>
    <w:rsid w:val="00EF4757"/>
    <w:rsid w:val="00EF7098"/>
    <w:rsid w:val="00F00984"/>
    <w:rsid w:val="00F016E0"/>
    <w:rsid w:val="00F022C3"/>
    <w:rsid w:val="00F0242E"/>
    <w:rsid w:val="00F02986"/>
    <w:rsid w:val="00F03799"/>
    <w:rsid w:val="00F03A9C"/>
    <w:rsid w:val="00F0479D"/>
    <w:rsid w:val="00F06306"/>
    <w:rsid w:val="00F06D86"/>
    <w:rsid w:val="00F1141D"/>
    <w:rsid w:val="00F11C20"/>
    <w:rsid w:val="00F13CE9"/>
    <w:rsid w:val="00F141F2"/>
    <w:rsid w:val="00F16323"/>
    <w:rsid w:val="00F16FD8"/>
    <w:rsid w:val="00F1709C"/>
    <w:rsid w:val="00F225BD"/>
    <w:rsid w:val="00F2410D"/>
    <w:rsid w:val="00F247EA"/>
    <w:rsid w:val="00F249C4"/>
    <w:rsid w:val="00F25D92"/>
    <w:rsid w:val="00F26654"/>
    <w:rsid w:val="00F27887"/>
    <w:rsid w:val="00F300BF"/>
    <w:rsid w:val="00F3034A"/>
    <w:rsid w:val="00F30D23"/>
    <w:rsid w:val="00F401A5"/>
    <w:rsid w:val="00F40898"/>
    <w:rsid w:val="00F4205E"/>
    <w:rsid w:val="00F421E7"/>
    <w:rsid w:val="00F45298"/>
    <w:rsid w:val="00F45F5F"/>
    <w:rsid w:val="00F4632A"/>
    <w:rsid w:val="00F469EE"/>
    <w:rsid w:val="00F46AA6"/>
    <w:rsid w:val="00F46B83"/>
    <w:rsid w:val="00F47276"/>
    <w:rsid w:val="00F4F8D0"/>
    <w:rsid w:val="00F50652"/>
    <w:rsid w:val="00F50C8E"/>
    <w:rsid w:val="00F526BD"/>
    <w:rsid w:val="00F53570"/>
    <w:rsid w:val="00F54C18"/>
    <w:rsid w:val="00F560B6"/>
    <w:rsid w:val="00F571F9"/>
    <w:rsid w:val="00F60F0B"/>
    <w:rsid w:val="00F62B43"/>
    <w:rsid w:val="00F62E6B"/>
    <w:rsid w:val="00F63B5F"/>
    <w:rsid w:val="00F64E31"/>
    <w:rsid w:val="00F6579B"/>
    <w:rsid w:val="00F665F7"/>
    <w:rsid w:val="00F67408"/>
    <w:rsid w:val="00F67EC8"/>
    <w:rsid w:val="00F70910"/>
    <w:rsid w:val="00F740CD"/>
    <w:rsid w:val="00F7475E"/>
    <w:rsid w:val="00F7517F"/>
    <w:rsid w:val="00F751E6"/>
    <w:rsid w:val="00F76434"/>
    <w:rsid w:val="00F76CEE"/>
    <w:rsid w:val="00F80D26"/>
    <w:rsid w:val="00F820B1"/>
    <w:rsid w:val="00F834D2"/>
    <w:rsid w:val="00F83AA7"/>
    <w:rsid w:val="00F83AF5"/>
    <w:rsid w:val="00F83E36"/>
    <w:rsid w:val="00F84435"/>
    <w:rsid w:val="00F85F24"/>
    <w:rsid w:val="00F86067"/>
    <w:rsid w:val="00F865AD"/>
    <w:rsid w:val="00F865BB"/>
    <w:rsid w:val="00F90C1C"/>
    <w:rsid w:val="00F91076"/>
    <w:rsid w:val="00F91C60"/>
    <w:rsid w:val="00F9325F"/>
    <w:rsid w:val="00F93433"/>
    <w:rsid w:val="00F938C2"/>
    <w:rsid w:val="00F94181"/>
    <w:rsid w:val="00F95A16"/>
    <w:rsid w:val="00F96484"/>
    <w:rsid w:val="00F97376"/>
    <w:rsid w:val="00F97EA7"/>
    <w:rsid w:val="00FA06AE"/>
    <w:rsid w:val="00FA1552"/>
    <w:rsid w:val="00FA46BA"/>
    <w:rsid w:val="00FA75E6"/>
    <w:rsid w:val="00FB0FE1"/>
    <w:rsid w:val="00FB1F1C"/>
    <w:rsid w:val="00FB28EE"/>
    <w:rsid w:val="00FB61AC"/>
    <w:rsid w:val="00FB6448"/>
    <w:rsid w:val="00FC11EE"/>
    <w:rsid w:val="00FC222B"/>
    <w:rsid w:val="00FC297A"/>
    <w:rsid w:val="00FC3351"/>
    <w:rsid w:val="00FC49A5"/>
    <w:rsid w:val="00FC4A24"/>
    <w:rsid w:val="00FD07D8"/>
    <w:rsid w:val="00FD088B"/>
    <w:rsid w:val="00FD0BD2"/>
    <w:rsid w:val="00FD0FD6"/>
    <w:rsid w:val="00FD1A17"/>
    <w:rsid w:val="00FD2A0B"/>
    <w:rsid w:val="00FD2C47"/>
    <w:rsid w:val="00FD2CA4"/>
    <w:rsid w:val="00FD3F30"/>
    <w:rsid w:val="00FD45A8"/>
    <w:rsid w:val="00FD4DCC"/>
    <w:rsid w:val="00FD607A"/>
    <w:rsid w:val="00FD6099"/>
    <w:rsid w:val="00FD6830"/>
    <w:rsid w:val="00FD72D4"/>
    <w:rsid w:val="00FE0AF3"/>
    <w:rsid w:val="00FE0B12"/>
    <w:rsid w:val="00FE2A95"/>
    <w:rsid w:val="00FE37B8"/>
    <w:rsid w:val="00FE5079"/>
    <w:rsid w:val="00FE6261"/>
    <w:rsid w:val="00FE6967"/>
    <w:rsid w:val="00FE6CEA"/>
    <w:rsid w:val="00FE75CB"/>
    <w:rsid w:val="00FE7A8F"/>
    <w:rsid w:val="00FF034B"/>
    <w:rsid w:val="00FF048A"/>
    <w:rsid w:val="00FF10CE"/>
    <w:rsid w:val="00FF11AD"/>
    <w:rsid w:val="00FF2D00"/>
    <w:rsid w:val="00FF4C1D"/>
    <w:rsid w:val="00FF5240"/>
    <w:rsid w:val="00FF54D9"/>
    <w:rsid w:val="00FF58DF"/>
    <w:rsid w:val="00FF7C73"/>
    <w:rsid w:val="026715AA"/>
    <w:rsid w:val="028BF4B1"/>
    <w:rsid w:val="02AD3D51"/>
    <w:rsid w:val="02B6C620"/>
    <w:rsid w:val="03694F5D"/>
    <w:rsid w:val="04645E22"/>
    <w:rsid w:val="04BC116C"/>
    <w:rsid w:val="0515C302"/>
    <w:rsid w:val="05A237E8"/>
    <w:rsid w:val="05D6E021"/>
    <w:rsid w:val="06B7B3E3"/>
    <w:rsid w:val="0772B082"/>
    <w:rsid w:val="07E79F8D"/>
    <w:rsid w:val="087E8E2A"/>
    <w:rsid w:val="094D92C4"/>
    <w:rsid w:val="0A044FCB"/>
    <w:rsid w:val="0C621E07"/>
    <w:rsid w:val="0D04794B"/>
    <w:rsid w:val="0D27E56B"/>
    <w:rsid w:val="0DFE2E56"/>
    <w:rsid w:val="0E307BD5"/>
    <w:rsid w:val="0EAC921D"/>
    <w:rsid w:val="0EBC301B"/>
    <w:rsid w:val="0F213440"/>
    <w:rsid w:val="1067C427"/>
    <w:rsid w:val="11E4841D"/>
    <w:rsid w:val="1225E73C"/>
    <w:rsid w:val="1296FF37"/>
    <w:rsid w:val="1381876A"/>
    <w:rsid w:val="13D11D6B"/>
    <w:rsid w:val="14676EB5"/>
    <w:rsid w:val="15377586"/>
    <w:rsid w:val="1553A19E"/>
    <w:rsid w:val="156CEDCC"/>
    <w:rsid w:val="1585B25A"/>
    <w:rsid w:val="16B52A9A"/>
    <w:rsid w:val="16C2D291"/>
    <w:rsid w:val="16F116A9"/>
    <w:rsid w:val="171CBF51"/>
    <w:rsid w:val="1744CFFD"/>
    <w:rsid w:val="17A1C71B"/>
    <w:rsid w:val="1AC82FC3"/>
    <w:rsid w:val="1AE266FD"/>
    <w:rsid w:val="1C56573B"/>
    <w:rsid w:val="1CC06033"/>
    <w:rsid w:val="1D41A7D8"/>
    <w:rsid w:val="1D9DBD17"/>
    <w:rsid w:val="1E000356"/>
    <w:rsid w:val="1E20A03B"/>
    <w:rsid w:val="1E39FFA9"/>
    <w:rsid w:val="1EE874AB"/>
    <w:rsid w:val="1FDBB4A7"/>
    <w:rsid w:val="1FF13787"/>
    <w:rsid w:val="2064FD38"/>
    <w:rsid w:val="209EF8F6"/>
    <w:rsid w:val="20B010AD"/>
    <w:rsid w:val="20D0E849"/>
    <w:rsid w:val="21A05B8D"/>
    <w:rsid w:val="21D6ECAD"/>
    <w:rsid w:val="22065614"/>
    <w:rsid w:val="22B437DB"/>
    <w:rsid w:val="231244EC"/>
    <w:rsid w:val="23827059"/>
    <w:rsid w:val="25A8BA05"/>
    <w:rsid w:val="25ACE652"/>
    <w:rsid w:val="25EDDCE6"/>
    <w:rsid w:val="25FEFA3F"/>
    <w:rsid w:val="26CE99E2"/>
    <w:rsid w:val="2804320B"/>
    <w:rsid w:val="285B4871"/>
    <w:rsid w:val="294DC691"/>
    <w:rsid w:val="2A049769"/>
    <w:rsid w:val="2A2A31DF"/>
    <w:rsid w:val="2BF2D844"/>
    <w:rsid w:val="2CCDDA24"/>
    <w:rsid w:val="2D08408C"/>
    <w:rsid w:val="2DE7608C"/>
    <w:rsid w:val="2F2E7F3D"/>
    <w:rsid w:val="2F9EDC3A"/>
    <w:rsid w:val="30026EF6"/>
    <w:rsid w:val="300B4A84"/>
    <w:rsid w:val="30161245"/>
    <w:rsid w:val="3021EB4F"/>
    <w:rsid w:val="30344569"/>
    <w:rsid w:val="308CCC13"/>
    <w:rsid w:val="30B08728"/>
    <w:rsid w:val="31DED8A8"/>
    <w:rsid w:val="32706591"/>
    <w:rsid w:val="32C510BF"/>
    <w:rsid w:val="331C74EC"/>
    <w:rsid w:val="33C4176C"/>
    <w:rsid w:val="34B1EB54"/>
    <w:rsid w:val="35364104"/>
    <w:rsid w:val="35EF860A"/>
    <w:rsid w:val="363E6F0D"/>
    <w:rsid w:val="364FB489"/>
    <w:rsid w:val="36D6DEB3"/>
    <w:rsid w:val="37367DE0"/>
    <w:rsid w:val="3753D5A6"/>
    <w:rsid w:val="3763759B"/>
    <w:rsid w:val="37B70345"/>
    <w:rsid w:val="38546606"/>
    <w:rsid w:val="39C92476"/>
    <w:rsid w:val="39D1A63F"/>
    <w:rsid w:val="3BC0DE31"/>
    <w:rsid w:val="3C067EA6"/>
    <w:rsid w:val="3C5E53FA"/>
    <w:rsid w:val="3C8DF1FE"/>
    <w:rsid w:val="3C975BB9"/>
    <w:rsid w:val="3CD530A2"/>
    <w:rsid w:val="3D22E505"/>
    <w:rsid w:val="3D667EEC"/>
    <w:rsid w:val="3E264D91"/>
    <w:rsid w:val="3F72A4CE"/>
    <w:rsid w:val="3FB3AA46"/>
    <w:rsid w:val="401FC095"/>
    <w:rsid w:val="40A9E295"/>
    <w:rsid w:val="40BECE79"/>
    <w:rsid w:val="414F7AA7"/>
    <w:rsid w:val="4211B045"/>
    <w:rsid w:val="424E6D44"/>
    <w:rsid w:val="427E581D"/>
    <w:rsid w:val="42A2CE68"/>
    <w:rsid w:val="430BFB49"/>
    <w:rsid w:val="4368B5DE"/>
    <w:rsid w:val="438DC9CB"/>
    <w:rsid w:val="43EBAEBE"/>
    <w:rsid w:val="44AC177F"/>
    <w:rsid w:val="45DA41C8"/>
    <w:rsid w:val="4650FB96"/>
    <w:rsid w:val="468D95C0"/>
    <w:rsid w:val="469C40E1"/>
    <w:rsid w:val="4733E859"/>
    <w:rsid w:val="4799EE3D"/>
    <w:rsid w:val="47C19F75"/>
    <w:rsid w:val="482213E0"/>
    <w:rsid w:val="4894B6FF"/>
    <w:rsid w:val="49A6FA5A"/>
    <w:rsid w:val="49E12D40"/>
    <w:rsid w:val="4A12258F"/>
    <w:rsid w:val="4AD3C0CB"/>
    <w:rsid w:val="4C618751"/>
    <w:rsid w:val="4CD92B7B"/>
    <w:rsid w:val="4CFD6EBC"/>
    <w:rsid w:val="4DCC5E21"/>
    <w:rsid w:val="4E73FC50"/>
    <w:rsid w:val="5078BC11"/>
    <w:rsid w:val="50E5CF15"/>
    <w:rsid w:val="51937441"/>
    <w:rsid w:val="51E246B1"/>
    <w:rsid w:val="52522181"/>
    <w:rsid w:val="5362BD8F"/>
    <w:rsid w:val="53EDF1E2"/>
    <w:rsid w:val="53FC3BF6"/>
    <w:rsid w:val="5443D9FD"/>
    <w:rsid w:val="549ED2CA"/>
    <w:rsid w:val="54E9969D"/>
    <w:rsid w:val="550E7556"/>
    <w:rsid w:val="5512D3A4"/>
    <w:rsid w:val="5569EF36"/>
    <w:rsid w:val="556D0F69"/>
    <w:rsid w:val="5578850A"/>
    <w:rsid w:val="56180662"/>
    <w:rsid w:val="5666E564"/>
    <w:rsid w:val="56A05F18"/>
    <w:rsid w:val="56DAC091"/>
    <w:rsid w:val="57BCF9EA"/>
    <w:rsid w:val="57FD9769"/>
    <w:rsid w:val="5A01D992"/>
    <w:rsid w:val="5A2B0BE0"/>
    <w:rsid w:val="5AD1A40A"/>
    <w:rsid w:val="5B16F964"/>
    <w:rsid w:val="5B598151"/>
    <w:rsid w:val="5B937D60"/>
    <w:rsid w:val="5BF294A8"/>
    <w:rsid w:val="5C132096"/>
    <w:rsid w:val="5CC4BF1B"/>
    <w:rsid w:val="5D2A0D71"/>
    <w:rsid w:val="5D892754"/>
    <w:rsid w:val="5DF28D9D"/>
    <w:rsid w:val="5E6873BA"/>
    <w:rsid w:val="5E9AA6D3"/>
    <w:rsid w:val="5ECB0F10"/>
    <w:rsid w:val="5F24C80F"/>
    <w:rsid w:val="5F394532"/>
    <w:rsid w:val="6215C793"/>
    <w:rsid w:val="62965B92"/>
    <w:rsid w:val="62FE6F9C"/>
    <w:rsid w:val="645902B4"/>
    <w:rsid w:val="64F7512D"/>
    <w:rsid w:val="65C6A216"/>
    <w:rsid w:val="662B881F"/>
    <w:rsid w:val="66D79B55"/>
    <w:rsid w:val="678421EC"/>
    <w:rsid w:val="67EF0C2A"/>
    <w:rsid w:val="6800C9EE"/>
    <w:rsid w:val="680457AC"/>
    <w:rsid w:val="699BBC8A"/>
    <w:rsid w:val="6BBF0C7E"/>
    <w:rsid w:val="6C2B14E7"/>
    <w:rsid w:val="6C81BDA9"/>
    <w:rsid w:val="6CEA5274"/>
    <w:rsid w:val="6D1A5711"/>
    <w:rsid w:val="6D9C1C2A"/>
    <w:rsid w:val="6EBAE237"/>
    <w:rsid w:val="6EE785CC"/>
    <w:rsid w:val="6EEF96F0"/>
    <w:rsid w:val="6EFBC7E7"/>
    <w:rsid w:val="70092D0E"/>
    <w:rsid w:val="71D69910"/>
    <w:rsid w:val="73063590"/>
    <w:rsid w:val="73B3F131"/>
    <w:rsid w:val="74C3F1D3"/>
    <w:rsid w:val="74DB0141"/>
    <w:rsid w:val="75DD71B9"/>
    <w:rsid w:val="781044BF"/>
    <w:rsid w:val="785F665D"/>
    <w:rsid w:val="78639C9E"/>
    <w:rsid w:val="790571CD"/>
    <w:rsid w:val="79118575"/>
    <w:rsid w:val="79405B90"/>
    <w:rsid w:val="798C27EF"/>
    <w:rsid w:val="79B18B35"/>
    <w:rsid w:val="7A29D18C"/>
    <w:rsid w:val="7A2C53C2"/>
    <w:rsid w:val="7A4AC800"/>
    <w:rsid w:val="7A7DFE6B"/>
    <w:rsid w:val="7B22F0C7"/>
    <w:rsid w:val="7B667E08"/>
    <w:rsid w:val="7B992B43"/>
    <w:rsid w:val="7C1A5EE0"/>
    <w:rsid w:val="7C337D4E"/>
    <w:rsid w:val="7CE6B43D"/>
    <w:rsid w:val="7D19E32F"/>
    <w:rsid w:val="7DBEA8AC"/>
    <w:rsid w:val="7E272ED4"/>
    <w:rsid w:val="7E58EFB2"/>
    <w:rsid w:val="7F416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docId w15:val="{A207A60D-3FA3-48AC-B28B-239FEC6D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6DE"/>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42FAF"/>
    <w:rPr>
      <w:rFonts w:ascii="Arial" w:eastAsia="Times New Roman" w:hAnsi="Arial" w:cs="Times New Roman"/>
      <w:b/>
      <w:bCs/>
      <w:kern w:val="32"/>
      <w:sz w:val="32"/>
      <w:szCs w:val="32"/>
    </w:rPr>
  </w:style>
  <w:style w:type="character" w:customStyle="1" w:styleId="Nagwek2Znak">
    <w:name w:val="Nagłówek 2 Znak"/>
    <w:link w:val="Nagwek2"/>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142FAF"/>
    <w:rPr>
      <w:rFonts w:ascii="Arial" w:eastAsia="Times New Roman" w:hAnsi="Arial" w:cs="Arial"/>
      <w:b/>
      <w:bCs/>
      <w:i/>
      <w:iCs/>
      <w:sz w:val="26"/>
      <w:szCs w:val="26"/>
      <w:lang w:eastAsia="pl-PL"/>
    </w:rPr>
  </w:style>
  <w:style w:type="character" w:customStyle="1" w:styleId="Nagwek6Znak">
    <w:name w:val="Nagłówek 6 Znak"/>
    <w:link w:val="Nagwek6"/>
    <w:rsid w:val="00142FAF"/>
    <w:rPr>
      <w:rFonts w:ascii="Times New Roman" w:eastAsia="Times New Roman" w:hAnsi="Times New Roman" w:cs="Times New Roman"/>
      <w:b/>
      <w:bCs/>
    </w:rPr>
  </w:style>
  <w:style w:type="character" w:customStyle="1" w:styleId="Nagwek7Znak">
    <w:name w:val="Nagłówek 7 Znak"/>
    <w:link w:val="Nagwek7"/>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142FAF"/>
    <w:rPr>
      <w:rFonts w:ascii="Arial" w:eastAsia="Times New Roman" w:hAnsi="Arial" w:cs="Arial"/>
      <w:lang w:eastAsia="pl-PL"/>
    </w:rPr>
  </w:style>
  <w:style w:type="character" w:customStyle="1" w:styleId="Heading1Char">
    <w:name w:val="Heading 1 Char"/>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rsid w:val="00142FAF"/>
    <w:rPr>
      <w:sz w:val="24"/>
      <w:szCs w:val="24"/>
    </w:rPr>
  </w:style>
  <w:style w:type="character" w:styleId="Hipercze">
    <w:name w:val="Hyperlink"/>
    <w:rsid w:val="00142FAF"/>
    <w:rPr>
      <w:color w:val="0000FF"/>
      <w:u w:val="single"/>
    </w:rPr>
  </w:style>
  <w:style w:type="paragraph" w:customStyle="1" w:styleId="ust">
    <w:name w:val="ust"/>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rsid w:val="00142FAF"/>
  </w:style>
  <w:style w:type="paragraph" w:styleId="Tekstdymka">
    <w:name w:val="Balloon Text"/>
    <w:basedOn w:val="Normalny"/>
    <w:link w:val="TekstdymkaZnak"/>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qFormat/>
    <w:rsid w:val="00142FAF"/>
    <w:rPr>
      <w:sz w:val="16"/>
      <w:szCs w:val="16"/>
    </w:rPr>
  </w:style>
  <w:style w:type="paragraph" w:styleId="Tekstkomentarza">
    <w:name w:val="annotation text"/>
    <w:basedOn w:val="Normalny"/>
    <w:link w:val="TekstkomentarzaZnak"/>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qFormat/>
    <w:rsid w:val="00142FAF"/>
    <w:pPr>
      <w:widowControl/>
      <w:suppressAutoHyphens w:val="0"/>
      <w:spacing w:before="100" w:beforeAutospacing="1" w:after="100" w:afterAutospacing="1"/>
      <w:jc w:val="left"/>
    </w:pPr>
  </w:style>
  <w:style w:type="character" w:customStyle="1" w:styleId="PodtytuZnak">
    <w:name w:val="Podtytuł Znak"/>
    <w:link w:val="Podtytu"/>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semiHidden/>
    <w:rsid w:val="00142FAF"/>
    <w:rPr>
      <w:vertAlign w:val="superscript"/>
    </w:rPr>
  </w:style>
  <w:style w:type="paragraph" w:styleId="Tekstpodstawowywcity3">
    <w:name w:val="Body Text Indent 3"/>
    <w:basedOn w:val="Normalny"/>
    <w:link w:val="Tekstpodstawowywcity3Znak"/>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rsid w:val="00142FAF"/>
    <w:pPr>
      <w:widowControl/>
      <w:suppressAutoHyphens w:val="0"/>
      <w:spacing w:before="100" w:beforeAutospacing="1" w:after="100" w:afterAutospacing="1"/>
      <w:jc w:val="left"/>
    </w:pPr>
  </w:style>
  <w:style w:type="paragraph" w:customStyle="1" w:styleId="listanawias">
    <w:name w:val="listanawias"/>
    <w:basedOn w:val="Normalny"/>
    <w:rsid w:val="00142F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42FAF"/>
    <w:pPr>
      <w:widowControl/>
      <w:numPr>
        <w:numId w:val="5"/>
      </w:numPr>
      <w:suppressAutoHyphens w:val="0"/>
      <w:jc w:val="both"/>
    </w:pPr>
    <w:rPr>
      <w:rFonts w:eastAsia="MS Mincho"/>
      <w:noProof/>
    </w:rPr>
  </w:style>
  <w:style w:type="paragraph" w:customStyle="1" w:styleId="Texte-mail">
    <w:name w:val="Text e-mail"/>
    <w:basedOn w:val="Normalny"/>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qFormat/>
    <w:rsid w:val="00142FAF"/>
    <w:rPr>
      <w:b/>
      <w:bCs/>
    </w:rPr>
  </w:style>
  <w:style w:type="character" w:customStyle="1" w:styleId="ZnakZnak">
    <w:name w:val="Znak Znak"/>
    <w:rsid w:val="00142FAF"/>
    <w:rPr>
      <w:rFonts w:ascii="Arial" w:hAnsi="Arial" w:cs="Arial"/>
      <w:b/>
      <w:bCs/>
    </w:rPr>
  </w:style>
  <w:style w:type="paragraph" w:customStyle="1" w:styleId="Poprawka1">
    <w:name w:val="Poprawka1"/>
    <w:hidden/>
    <w:semiHidden/>
    <w:rsid w:val="00142FAF"/>
    <w:rPr>
      <w:rFonts w:ascii="Arial" w:eastAsia="Times New Roman" w:hAnsi="Arial" w:cs="Arial"/>
      <w:sz w:val="24"/>
      <w:szCs w:val="24"/>
    </w:rPr>
  </w:style>
  <w:style w:type="paragraph" w:customStyle="1" w:styleId="ListParagraph1">
    <w:name w:val="List Paragraph1"/>
    <w:basedOn w:val="Normalny"/>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rsid w:val="00142FAF"/>
    <w:rPr>
      <w:i/>
      <w:iCs/>
    </w:rPr>
  </w:style>
  <w:style w:type="paragraph" w:customStyle="1" w:styleId="Zawartotabeli">
    <w:name w:val="Zawartość tabeli"/>
    <w:basedOn w:val="Normalny"/>
    <w:rsid w:val="00142FAF"/>
    <w:pPr>
      <w:suppressLineNumbers/>
      <w:jc w:val="left"/>
    </w:pPr>
    <w:rPr>
      <w:kern w:val="1"/>
      <w:lang w:eastAsia="hi-IN" w:bidi="hi-IN"/>
    </w:rPr>
  </w:style>
  <w:style w:type="character" w:styleId="Uwydatnienie">
    <w:name w:val="Emphasis"/>
    <w:qFormat/>
    <w:rsid w:val="00142FAF"/>
    <w:rPr>
      <w:i/>
      <w:iCs/>
    </w:rPr>
  </w:style>
  <w:style w:type="paragraph" w:styleId="Poprawka">
    <w:name w:val="Revision"/>
    <w:hidden/>
    <w:semiHidden/>
    <w:rsid w:val="00142FAF"/>
    <w:rPr>
      <w:rFonts w:ascii="Times New Roman" w:eastAsia="Times New Roman" w:hAnsi="Times New Roman"/>
      <w:sz w:val="24"/>
      <w:szCs w:val="24"/>
    </w:rPr>
  </w:style>
  <w:style w:type="character" w:customStyle="1" w:styleId="ZnakZnak15">
    <w:name w:val="Znak Znak15"/>
    <w:semiHidden/>
    <w:locked/>
    <w:rsid w:val="00142FAF"/>
    <w:rPr>
      <w:sz w:val="24"/>
      <w:szCs w:val="24"/>
    </w:rPr>
  </w:style>
  <w:style w:type="character" w:customStyle="1" w:styleId="akapitdomyslny1">
    <w:name w:val="akapitdomyslny1"/>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pPr>
      <w:numPr>
        <w:numId w:val="56"/>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styleId="Nierozpoznanawzmianka">
    <w:name w:val="Unresolved Mention"/>
    <w:basedOn w:val="Domylnaczcionkaakapitu"/>
    <w:uiPriority w:val="99"/>
    <w:semiHidden/>
    <w:unhideWhenUsed/>
    <w:rsid w:val="00936F69"/>
    <w:rPr>
      <w:color w:val="605E5C"/>
      <w:shd w:val="clear" w:color="auto" w:fill="E1DFDD"/>
    </w:rPr>
  </w:style>
  <w:style w:type="character" w:customStyle="1" w:styleId="ZnakZnak2">
    <w:name w:val="Znak Znak2"/>
    <w:semiHidden/>
    <w:rsid w:val="008210C3"/>
    <w:rPr>
      <w:rFonts w:ascii="Arial" w:hAnsi="Arial" w:cs="Arial"/>
      <w:sz w:val="24"/>
      <w:szCs w:val="24"/>
      <w:lang w:val="pl-PL" w:eastAsia="pl-PL"/>
    </w:rPr>
  </w:style>
  <w:style w:type="character" w:customStyle="1" w:styleId="ZnakZnak1">
    <w:name w:val="Znak Znak1"/>
    <w:rsid w:val="008210C3"/>
    <w:rPr>
      <w:rFonts w:ascii="Arial" w:hAnsi="Arial" w:cs="Arial"/>
    </w:rPr>
  </w:style>
  <w:style w:type="character" w:customStyle="1" w:styleId="ZnakZnak24">
    <w:name w:val="Znak Znak24"/>
    <w:semiHidden/>
    <w:locked/>
    <w:rsid w:val="008210C3"/>
    <w:rPr>
      <w:rFonts w:ascii="Cambria" w:hAnsi="Cambria" w:cs="Times New Roman"/>
      <w:b/>
      <w:bCs/>
      <w:i/>
      <w:iCs/>
      <w:sz w:val="28"/>
      <w:szCs w:val="28"/>
    </w:rPr>
  </w:style>
  <w:style w:type="character" w:customStyle="1" w:styleId="ZnakZnak14">
    <w:name w:val="Znak Znak14"/>
    <w:semiHidden/>
    <w:locked/>
    <w:rsid w:val="008210C3"/>
    <w:rPr>
      <w:rFonts w:cs="Times New Roman"/>
      <w:sz w:val="24"/>
      <w:szCs w:val="24"/>
    </w:rPr>
  </w:style>
  <w:style w:type="character" w:customStyle="1" w:styleId="ZnakZnak6">
    <w:name w:val="Znak Znak6"/>
    <w:rsid w:val="008210C3"/>
    <w:rPr>
      <w:rFonts w:ascii="Arial" w:hAnsi="Arial" w:cs="Arial"/>
      <w:sz w:val="24"/>
      <w:szCs w:val="24"/>
      <w:lang w:val="pl-PL" w:eastAsia="pl-PL" w:bidi="ar-SA"/>
    </w:rPr>
  </w:style>
  <w:style w:type="character" w:customStyle="1" w:styleId="ZnakZnak9">
    <w:name w:val="Znak Znak9"/>
    <w:rsid w:val="008210C3"/>
    <w:rPr>
      <w:rFonts w:ascii="Arial" w:hAnsi="Arial" w:cs="Arial"/>
      <w:b/>
      <w:bCs/>
      <w:i/>
      <w:iCs/>
      <w:sz w:val="28"/>
      <w:szCs w:val="28"/>
    </w:rPr>
  </w:style>
  <w:style w:type="character" w:styleId="Numerstrony">
    <w:name w:val="page number"/>
    <w:basedOn w:val="Domylnaczcionkaakapitu"/>
    <w:rsid w:val="008210C3"/>
  </w:style>
  <w:style w:type="paragraph" w:customStyle="1" w:styleId="akapitdomyslnyblock">
    <w:name w:val="akapitdomyslnyblock"/>
    <w:basedOn w:val="Normalny"/>
    <w:rsid w:val="008210C3"/>
    <w:pPr>
      <w:widowControl/>
      <w:suppressAutoHyphens w:val="0"/>
      <w:spacing w:after="100" w:afterAutospacing="1"/>
      <w:ind w:firstLine="480"/>
      <w:jc w:val="left"/>
    </w:pPr>
  </w:style>
  <w:style w:type="character" w:styleId="UyteHipercze">
    <w:name w:val="FollowedHyperlink"/>
    <w:rsid w:val="008210C3"/>
    <w:rPr>
      <w:color w:val="800080"/>
      <w:u w:val="single"/>
    </w:rPr>
  </w:style>
  <w:style w:type="paragraph" w:customStyle="1" w:styleId="xl24">
    <w:name w:val="xl24"/>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8210C3"/>
    <w:pPr>
      <w:suppressAutoHyphens w:val="0"/>
      <w:jc w:val="both"/>
    </w:pPr>
    <w:rPr>
      <w:rFonts w:ascii="Arial" w:hAnsi="Arial"/>
      <w:sz w:val="22"/>
      <w:szCs w:val="20"/>
    </w:rPr>
  </w:style>
  <w:style w:type="paragraph" w:customStyle="1" w:styleId="Tekstpodstawowy31">
    <w:name w:val="Tekst podstawowy 31"/>
    <w:basedOn w:val="Normalny"/>
    <w:uiPriority w:val="99"/>
    <w:rsid w:val="008210C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8210C3"/>
    <w:rPr>
      <w:sz w:val="22"/>
      <w:lang w:val="pl-PL" w:eastAsia="en-US"/>
    </w:rPr>
  </w:style>
  <w:style w:type="character" w:customStyle="1" w:styleId="Nierozpoznanawzmianka2">
    <w:name w:val="Nierozpoznana wzmianka2"/>
    <w:uiPriority w:val="99"/>
    <w:semiHidden/>
    <w:unhideWhenUsed/>
    <w:rsid w:val="008210C3"/>
    <w:rPr>
      <w:color w:val="605E5C"/>
      <w:shd w:val="clear" w:color="auto" w:fill="E1DFDD"/>
    </w:rPr>
  </w:style>
  <w:style w:type="numbering" w:customStyle="1" w:styleId="Styl11">
    <w:name w:val="Styl11"/>
    <w:rsid w:val="008210C3"/>
    <w:pPr>
      <w:numPr>
        <w:numId w:val="54"/>
      </w:numPr>
    </w:pPr>
  </w:style>
  <w:style w:type="paragraph" w:customStyle="1" w:styleId="Standardowyjust">
    <w:name w:val="Standardowy just"/>
    <w:basedOn w:val="Normalny"/>
    <w:uiPriority w:val="99"/>
    <w:rsid w:val="008210C3"/>
    <w:pPr>
      <w:widowControl/>
      <w:numPr>
        <w:numId w:val="55"/>
      </w:numPr>
      <w:suppressAutoHyphens w:val="0"/>
      <w:spacing w:after="120" w:line="300" w:lineRule="auto"/>
      <w:jc w:val="both"/>
      <w:outlineLvl w:val="0"/>
    </w:pPr>
  </w:style>
  <w:style w:type="character" w:customStyle="1" w:styleId="Brak">
    <w:name w:val="Brak"/>
    <w:uiPriority w:val="99"/>
    <w:rsid w:val="008210C3"/>
  </w:style>
  <w:style w:type="paragraph" w:customStyle="1" w:styleId="Domylne">
    <w:name w:val="Domyślne"/>
    <w:rsid w:val="008210C3"/>
    <w:rPr>
      <w:rFonts w:ascii="Helvetica Neue" w:eastAsia="Helvetica Neue" w:hAnsi="Helvetica Neue" w:cs="Helvetica Neue"/>
      <w:color w:val="000000"/>
      <w:sz w:val="22"/>
      <w:szCs w:val="22"/>
    </w:rPr>
  </w:style>
  <w:style w:type="character" w:customStyle="1" w:styleId="TekstpodstawowyZnak1">
    <w:name w:val="Tekst podstawowy Znak1"/>
    <w:uiPriority w:val="99"/>
    <w:locked/>
    <w:rsid w:val="008210C3"/>
    <w:rPr>
      <w:rFonts w:ascii="Arial" w:hAnsi="Arial" w:cs="Arial"/>
      <w:sz w:val="24"/>
      <w:szCs w:val="24"/>
      <w:lang w:val="pl-PL" w:eastAsia="pl-PL" w:bidi="ar-SA"/>
    </w:rPr>
  </w:style>
  <w:style w:type="numbering" w:customStyle="1" w:styleId="Zaimportowanystyl5">
    <w:name w:val="Zaimportowany styl 5"/>
    <w:rsid w:val="008210C3"/>
    <w:pPr>
      <w:numPr>
        <w:numId w:val="57"/>
      </w:numPr>
    </w:pPr>
  </w:style>
  <w:style w:type="numbering" w:customStyle="1" w:styleId="Zaimportowanystyl16">
    <w:name w:val="Zaimportowany styl 16"/>
    <w:rsid w:val="008210C3"/>
    <w:pPr>
      <w:numPr>
        <w:numId w:val="58"/>
      </w:numPr>
    </w:pPr>
  </w:style>
  <w:style w:type="numbering" w:customStyle="1" w:styleId="Zaimportowanystyl17">
    <w:name w:val="Zaimportowany styl 17"/>
    <w:rsid w:val="008210C3"/>
    <w:pPr>
      <w:numPr>
        <w:numId w:val="59"/>
      </w:numPr>
    </w:pPr>
  </w:style>
  <w:style w:type="character" w:customStyle="1" w:styleId="contextualspellingandgrammarerror">
    <w:name w:val="contextualspellingandgrammarerror"/>
    <w:uiPriority w:val="99"/>
    <w:rsid w:val="008210C3"/>
    <w:rPr>
      <w:rFonts w:cs="Times New Roman"/>
    </w:rPr>
  </w:style>
  <w:style w:type="numbering" w:customStyle="1" w:styleId="Zaimportowanystyl21">
    <w:name w:val="Zaimportowany styl 21"/>
    <w:rsid w:val="008210C3"/>
    <w:pPr>
      <w:numPr>
        <w:numId w:val="60"/>
      </w:numPr>
    </w:pPr>
  </w:style>
  <w:style w:type="numbering" w:customStyle="1" w:styleId="Zaimportowanystyl19">
    <w:name w:val="Zaimportowany styl 19"/>
    <w:rsid w:val="008210C3"/>
    <w:pPr>
      <w:numPr>
        <w:numId w:val="61"/>
      </w:numPr>
    </w:pPr>
  </w:style>
  <w:style w:type="paragraph" w:customStyle="1" w:styleId="Normalny3">
    <w:name w:val="Normalny3"/>
    <w:uiPriority w:val="99"/>
    <w:rsid w:val="008210C3"/>
    <w:rPr>
      <w:rFonts w:eastAsia="Arial Unicode MS" w:cs="Calibri"/>
      <w:color w:val="000000"/>
    </w:rPr>
  </w:style>
  <w:style w:type="paragraph" w:customStyle="1" w:styleId="Normalny2">
    <w:name w:val="Normalny2"/>
    <w:uiPriority w:val="99"/>
    <w:rsid w:val="008210C3"/>
    <w:pPr>
      <w:widowControl w:val="0"/>
      <w:suppressAutoHyphens/>
      <w:spacing w:line="240" w:lineRule="atLeast"/>
    </w:pPr>
    <w:rPr>
      <w:rFonts w:ascii="Times New Roman" w:eastAsia="Arial Unicode MS" w:hAnsi="Times New Roman"/>
      <w:sz w:val="24"/>
      <w:lang w:eastAsia="ar-SA"/>
    </w:rPr>
  </w:style>
  <w:style w:type="paragraph" w:styleId="Lista">
    <w:name w:val="List"/>
    <w:basedOn w:val="Normalny"/>
    <w:uiPriority w:val="99"/>
    <w:unhideWhenUsed/>
    <w:rsid w:val="008210C3"/>
    <w:pPr>
      <w:ind w:left="283" w:hanging="283"/>
      <w:contextualSpacing/>
    </w:pPr>
  </w:style>
  <w:style w:type="paragraph" w:styleId="Lista2">
    <w:name w:val="List 2"/>
    <w:basedOn w:val="Normalny"/>
    <w:uiPriority w:val="99"/>
    <w:unhideWhenUsed/>
    <w:rsid w:val="008210C3"/>
    <w:pPr>
      <w:ind w:left="566" w:hanging="283"/>
      <w:contextualSpacing/>
    </w:pPr>
  </w:style>
  <w:style w:type="paragraph" w:styleId="Lista3">
    <w:name w:val="List 3"/>
    <w:basedOn w:val="Normalny"/>
    <w:uiPriority w:val="99"/>
    <w:unhideWhenUsed/>
    <w:rsid w:val="008210C3"/>
    <w:pPr>
      <w:ind w:left="849" w:hanging="283"/>
      <w:contextualSpacing/>
    </w:pPr>
  </w:style>
  <w:style w:type="character" w:customStyle="1" w:styleId="Nierozpoznanawzmianka3">
    <w:name w:val="Nierozpoznana wzmianka3"/>
    <w:uiPriority w:val="99"/>
    <w:semiHidden/>
    <w:unhideWhenUsed/>
    <w:rsid w:val="008210C3"/>
    <w:rPr>
      <w:color w:val="605E5C"/>
      <w:shd w:val="clear" w:color="auto" w:fill="E1DFDD"/>
    </w:rPr>
  </w:style>
  <w:style w:type="character" w:customStyle="1" w:styleId="scxw261126985">
    <w:name w:val="scxw261126985"/>
    <w:rsid w:val="008210C3"/>
  </w:style>
  <w:style w:type="paragraph" w:customStyle="1" w:styleId="Normal0">
    <w:name w:val="Normal0"/>
    <w:rsid w:val="00687872"/>
    <w:pPr>
      <w:spacing w:after="160" w:line="259" w:lineRule="auto"/>
      <w:ind w:hanging="1"/>
    </w:pPr>
    <w:rPr>
      <w:rFonts w:cs="Calibri"/>
      <w:sz w:val="22"/>
      <w:szCs w:val="22"/>
    </w:rPr>
  </w:style>
  <w:style w:type="paragraph" w:customStyle="1" w:styleId="Normal1">
    <w:name w:val="Normal1"/>
    <w:qFormat/>
    <w:rsid w:val="00687872"/>
    <w:pPr>
      <w:suppressAutoHyphens/>
      <w:spacing w:after="160" w:line="259" w:lineRule="auto"/>
      <w:ind w:leftChars="-1" w:left="-1" w:hangingChars="1" w:hanging="1"/>
      <w:textDirection w:val="btLr"/>
      <w:textAlignment w:val="top"/>
      <w:outlineLvl w:val="0"/>
    </w:pPr>
    <w:rPr>
      <w:rFonts w:cs="Calibri"/>
      <w:position w:val="-1"/>
      <w:sz w:val="22"/>
      <w:szCs w:val="22"/>
      <w:lang w:eastAsia="en-US"/>
    </w:rPr>
  </w:style>
  <w:style w:type="numbering" w:customStyle="1" w:styleId="Zaimportowanystyl51">
    <w:name w:val="Zaimportowany styl 51"/>
    <w:rsid w:val="00643179"/>
    <w:pPr>
      <w:numPr>
        <w:numId w:val="2"/>
      </w:numPr>
    </w:pPr>
  </w:style>
  <w:style w:type="character" w:customStyle="1" w:styleId="cf01">
    <w:name w:val="cf01"/>
    <w:basedOn w:val="Domylnaczcionkaakapitu"/>
    <w:rsid w:val="003426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677655346">
      <w:bodyDiv w:val="1"/>
      <w:marLeft w:val="0"/>
      <w:marRight w:val="0"/>
      <w:marTop w:val="0"/>
      <w:marBottom w:val="0"/>
      <w:divBdr>
        <w:top w:val="none" w:sz="0" w:space="0" w:color="auto"/>
        <w:left w:val="none" w:sz="0" w:space="0" w:color="auto"/>
        <w:bottom w:val="none" w:sz="0" w:space="0" w:color="auto"/>
        <w:right w:val="none" w:sz="0" w:space="0" w:color="auto"/>
      </w:divBdr>
    </w:div>
    <w:div w:id="691758779">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576233652">
      <w:bodyDiv w:val="1"/>
      <w:marLeft w:val="0"/>
      <w:marRight w:val="0"/>
      <w:marTop w:val="0"/>
      <w:marBottom w:val="0"/>
      <w:divBdr>
        <w:top w:val="none" w:sz="0" w:space="0" w:color="auto"/>
        <w:left w:val="none" w:sz="0" w:space="0" w:color="auto"/>
        <w:bottom w:val="none" w:sz="0" w:space="0" w:color="auto"/>
        <w:right w:val="none" w:sz="0" w:space="0" w:color="auto"/>
      </w:divBdr>
    </w:div>
    <w:div w:id="1607885247">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hyperlink" Target="http://www.dziennikustaw.gov.pl/DU/2019/848"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image" Target="media/image4.emf"/><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id.uj.edu.pl/wniosek%2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image" Target="media/image3.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iod@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F9A5921385F54F9CA0C869AEB5A6F7" ma:contentTypeVersion="4" ma:contentTypeDescription="Create a new document." ma:contentTypeScope="" ma:versionID="86430cc724240153b77cc6bd5b7ea1e8">
  <xsd:schema xmlns:xsd="http://www.w3.org/2001/XMLSchema" xmlns:xs="http://www.w3.org/2001/XMLSchema" xmlns:p="http://schemas.microsoft.com/office/2006/metadata/properties" xmlns:ns2="9040a446-47f9-4e89-8c45-c2bd753fddd3" xmlns:ns3="56f44dcd-5959-4765-a4cf-83198480d383" targetNamespace="http://schemas.microsoft.com/office/2006/metadata/properties" ma:root="true" ma:fieldsID="bf717f9cb0762b1a704b7919890b03e2" ns2:_="" ns3:_="">
    <xsd:import namespace="9040a446-47f9-4e89-8c45-c2bd753fddd3"/>
    <xsd:import namespace="56f44dcd-5959-4765-a4cf-83198480d3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0a446-47f9-4e89-8c45-c2bd753f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f44dcd-5959-4765-a4cf-83198480d3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04A607D2-91D3-4A1E-B496-B378F20DB4E8}">
  <ds:schemaRefs>
    <ds:schemaRef ds:uri="http://schemas.openxmlformats.org/officeDocument/2006/bibliography"/>
  </ds:schemaRefs>
</ds:datastoreItem>
</file>

<file path=customXml/itemProps3.xml><?xml version="1.0" encoding="utf-8"?>
<ds:datastoreItem xmlns:ds="http://schemas.openxmlformats.org/officeDocument/2006/customXml" ds:itemID="{D80115EF-8499-4135-BB81-96836B7C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0a446-47f9-4e89-8c45-c2bd753fddd3"/>
    <ds:schemaRef ds:uri="56f44dcd-5959-4765-a4cf-83198480d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50C62-462F-4C67-8BE3-D5B455D3F88B}">
  <ds:schemaRef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6f44dcd-5959-4765-a4cf-83198480d383"/>
    <ds:schemaRef ds:uri="9040a446-47f9-4e89-8c45-c2bd753fddd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19376</Words>
  <Characters>116261</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Jerzy Wordliczek</cp:lastModifiedBy>
  <cp:revision>5</cp:revision>
  <cp:lastPrinted>2024-02-01T07:45:00Z</cp:lastPrinted>
  <dcterms:created xsi:type="dcterms:W3CDTF">2024-02-01T07:41:00Z</dcterms:created>
  <dcterms:modified xsi:type="dcterms:W3CDTF">2024-02-01T07:45:00Z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0x0101006DF9A5921385F54F9CA0C869AEB5A6F7</vt:lpwstr>
  </property>
</Properties>
</file>