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EC46" w14:textId="1E7D678D" w:rsidR="00556F0E" w:rsidRPr="00B6262B" w:rsidRDefault="00556F0E" w:rsidP="00556F0E">
      <w:pPr>
        <w:spacing w:after="160" w:line="259" w:lineRule="auto"/>
        <w:jc w:val="right"/>
        <w:rPr>
          <w:rFonts w:eastAsia="Calibri"/>
          <w:lang w:eastAsia="en-US"/>
        </w:rPr>
      </w:pPr>
      <w:r w:rsidRPr="00B6262B">
        <w:rPr>
          <w:rFonts w:eastAsia="Calibri"/>
          <w:lang w:eastAsia="en-US"/>
        </w:rPr>
        <w:t xml:space="preserve">Wągrowiec, dnia </w:t>
      </w:r>
      <w:r w:rsidR="00E839FA">
        <w:rPr>
          <w:rFonts w:eastAsia="Calibri"/>
          <w:lang w:eastAsia="en-US"/>
        </w:rPr>
        <w:t>24.11</w:t>
      </w:r>
      <w:r w:rsidR="00DB054C">
        <w:rPr>
          <w:rFonts w:eastAsia="Calibri"/>
          <w:lang w:eastAsia="en-US"/>
        </w:rPr>
        <w:t>.2022 r.</w:t>
      </w:r>
    </w:p>
    <w:p w14:paraId="6931AE6D" w14:textId="5DC40A8F" w:rsidR="00556F0E" w:rsidRDefault="0078124F" w:rsidP="003B0331">
      <w:pPr>
        <w:jc w:val="right"/>
        <w:rPr>
          <w:b/>
        </w:rPr>
      </w:pPr>
      <w:r>
        <w:rPr>
          <w:b/>
        </w:rPr>
        <w:t xml:space="preserve">Załącznik do </w:t>
      </w:r>
      <w:r w:rsidR="000E6A9C">
        <w:rPr>
          <w:b/>
        </w:rPr>
        <w:t>Informacji</w:t>
      </w:r>
      <w:r>
        <w:rPr>
          <w:b/>
        </w:rPr>
        <w:t xml:space="preserve"> o wyborze oferty.</w:t>
      </w:r>
    </w:p>
    <w:p w14:paraId="31FD81D6" w14:textId="0ACB0FDC" w:rsidR="00556F0E" w:rsidRPr="007B7B84" w:rsidRDefault="00556F0E" w:rsidP="00556F0E">
      <w:pPr>
        <w:spacing w:after="160" w:line="259" w:lineRule="auto"/>
        <w:rPr>
          <w:rFonts w:eastAsia="Calibri"/>
          <w:lang w:eastAsia="en-US"/>
        </w:rPr>
      </w:pPr>
      <w:r w:rsidRPr="007B7B84">
        <w:rPr>
          <w:rFonts w:eastAsia="Calibri"/>
          <w:lang w:eastAsia="en-US"/>
        </w:rPr>
        <w:t>IGP.271.</w:t>
      </w:r>
      <w:r w:rsidR="00E839FA">
        <w:rPr>
          <w:rFonts w:eastAsia="Calibri"/>
          <w:lang w:eastAsia="en-US"/>
        </w:rPr>
        <w:t>19</w:t>
      </w:r>
      <w:r w:rsidR="00DB054C">
        <w:rPr>
          <w:rFonts w:eastAsia="Calibri"/>
          <w:lang w:eastAsia="en-US"/>
        </w:rPr>
        <w:t>.2022.FZ</w:t>
      </w:r>
    </w:p>
    <w:p w14:paraId="640A1659" w14:textId="487BEC0D" w:rsidR="00EA6E8A" w:rsidRPr="00EA6E8A" w:rsidRDefault="00556F0E" w:rsidP="00EA6E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7B84">
        <w:rPr>
          <w:rFonts w:eastAsia="Calibri"/>
          <w:b/>
          <w:bCs/>
          <w:lang w:eastAsia="en-US"/>
        </w:rPr>
        <w:t>Dotyczy zamówienia publicznego pn.:</w:t>
      </w:r>
      <w:r w:rsidR="00EA6E8A">
        <w:rPr>
          <w:rFonts w:eastAsia="Calibri"/>
          <w:b/>
          <w:bCs/>
          <w:lang w:eastAsia="en-US"/>
        </w:rPr>
        <w:t xml:space="preserve"> </w:t>
      </w:r>
      <w:r w:rsidR="00EA6E8A" w:rsidRPr="00EA6E8A">
        <w:rPr>
          <w:b/>
          <w:bCs/>
        </w:rPr>
        <w:t>,,</w:t>
      </w:r>
      <w:r w:rsidR="00E839FA">
        <w:rPr>
          <w:b/>
          <w:bCs/>
        </w:rPr>
        <w:t>Budowa oświetlenia drogowego w miejscowości Krosno, Gmina Wągrowiec</w:t>
      </w:r>
      <w:r w:rsidR="00EA6E8A" w:rsidRPr="00EA6E8A">
        <w:rPr>
          <w:b/>
          <w:bCs/>
        </w:rPr>
        <w:t>”.</w:t>
      </w:r>
    </w:p>
    <w:p w14:paraId="6E3C1172" w14:textId="77777777" w:rsidR="00556F0E" w:rsidRDefault="00556F0E" w:rsidP="00DB054C">
      <w:pPr>
        <w:jc w:val="both"/>
        <w:rPr>
          <w:b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25"/>
        <w:gridCol w:w="2751"/>
        <w:gridCol w:w="1754"/>
        <w:gridCol w:w="1512"/>
        <w:gridCol w:w="1971"/>
        <w:gridCol w:w="5216"/>
      </w:tblGrid>
      <w:tr w:rsidR="00200103" w:rsidRPr="00691AE8" w14:paraId="62C66963" w14:textId="77777777" w:rsidTr="00200103">
        <w:tc>
          <w:tcPr>
            <w:tcW w:w="825" w:type="dxa"/>
            <w:shd w:val="clear" w:color="auto" w:fill="auto"/>
          </w:tcPr>
          <w:p w14:paraId="3E7A674B" w14:textId="77777777" w:rsidR="00200103" w:rsidRPr="00691AE8" w:rsidRDefault="00200103" w:rsidP="00556F0E">
            <w:pPr>
              <w:jc w:val="center"/>
            </w:pPr>
            <w:r w:rsidRPr="00691AE8">
              <w:t>Nr oferty</w:t>
            </w:r>
          </w:p>
          <w:p w14:paraId="05B902EE" w14:textId="537EB1DE" w:rsidR="00200103" w:rsidRPr="00691AE8" w:rsidRDefault="00200103" w:rsidP="00556F0E">
            <w:pPr>
              <w:jc w:val="center"/>
            </w:pPr>
          </w:p>
        </w:tc>
        <w:tc>
          <w:tcPr>
            <w:tcW w:w="2751" w:type="dxa"/>
            <w:shd w:val="clear" w:color="auto" w:fill="auto"/>
          </w:tcPr>
          <w:p w14:paraId="25B21338" w14:textId="0F662D03" w:rsidR="00200103" w:rsidRPr="00691AE8" w:rsidRDefault="00200103" w:rsidP="00556F0E">
            <w:pPr>
              <w:jc w:val="center"/>
            </w:pPr>
            <w:r w:rsidRPr="00691AE8">
              <w:t>Nazwa, adres Wykonawcy</w:t>
            </w:r>
          </w:p>
        </w:tc>
        <w:tc>
          <w:tcPr>
            <w:tcW w:w="1754" w:type="dxa"/>
          </w:tcPr>
          <w:p w14:paraId="702CADC8" w14:textId="3946BCD6" w:rsidR="00200103" w:rsidRPr="00691AE8" w:rsidRDefault="00200103" w:rsidP="00CF5896">
            <w:pPr>
              <w:jc w:val="center"/>
            </w:pPr>
            <w:r w:rsidRPr="00200103">
              <w:t>Liczba punktów             w kryterium ,,Cena</w:t>
            </w:r>
            <w:r>
              <w:t>”</w:t>
            </w:r>
          </w:p>
        </w:tc>
        <w:tc>
          <w:tcPr>
            <w:tcW w:w="1512" w:type="dxa"/>
          </w:tcPr>
          <w:p w14:paraId="239AF8A7" w14:textId="48363583" w:rsidR="00200103" w:rsidRPr="00691AE8" w:rsidRDefault="00200103" w:rsidP="00CF5896">
            <w:pPr>
              <w:jc w:val="center"/>
            </w:pPr>
            <w:r w:rsidRPr="00200103">
              <w:t>Liczba punktów             w kryterium</w:t>
            </w:r>
            <w:r>
              <w:t xml:space="preserve"> </w:t>
            </w:r>
            <w:r w:rsidRPr="00200103">
              <w:t>,,</w:t>
            </w:r>
            <w:r w:rsidR="00F549C2">
              <w:t>Okres gwarancji</w:t>
            </w:r>
            <w:r w:rsidRPr="00200103">
              <w:t>”</w:t>
            </w:r>
          </w:p>
        </w:tc>
        <w:tc>
          <w:tcPr>
            <w:tcW w:w="1971" w:type="dxa"/>
            <w:shd w:val="clear" w:color="auto" w:fill="auto"/>
          </w:tcPr>
          <w:p w14:paraId="3B980C02" w14:textId="01FA5EE1" w:rsidR="00200103" w:rsidRPr="00691AE8" w:rsidRDefault="00200103" w:rsidP="00CF5896">
            <w:pPr>
              <w:jc w:val="center"/>
            </w:pPr>
            <w:r w:rsidRPr="00691AE8">
              <w:t>Liczba punktów             w kryterium ,,Cena” i ,,</w:t>
            </w:r>
            <w:r w:rsidR="00F549C2">
              <w:t>Okres gwarancji</w:t>
            </w:r>
            <w:r w:rsidRPr="00691AE8">
              <w:t>” - Łączna punktacja</w:t>
            </w:r>
          </w:p>
        </w:tc>
        <w:tc>
          <w:tcPr>
            <w:tcW w:w="5216" w:type="dxa"/>
            <w:shd w:val="clear" w:color="auto" w:fill="auto"/>
          </w:tcPr>
          <w:p w14:paraId="53117933" w14:textId="5224D442" w:rsidR="00200103" w:rsidRPr="00691AE8" w:rsidRDefault="00200103" w:rsidP="00556F0E">
            <w:pPr>
              <w:jc w:val="center"/>
            </w:pPr>
            <w:r w:rsidRPr="00691AE8">
              <w:t>Uzasadnienie/Uwagi</w:t>
            </w:r>
          </w:p>
        </w:tc>
      </w:tr>
      <w:tr w:rsidR="00200103" w:rsidRPr="00691AE8" w14:paraId="3624A0AA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0942AB00" w14:textId="3B76D36C" w:rsidR="00200103" w:rsidRDefault="00F833AE" w:rsidP="00556F0E">
            <w:pPr>
              <w:jc w:val="center"/>
            </w:pPr>
            <w:r>
              <w:t>1</w:t>
            </w:r>
            <w:r w:rsidR="00200103">
              <w:t>.</w:t>
            </w:r>
          </w:p>
        </w:tc>
        <w:tc>
          <w:tcPr>
            <w:tcW w:w="2751" w:type="dxa"/>
            <w:shd w:val="clear" w:color="auto" w:fill="auto"/>
          </w:tcPr>
          <w:p w14:paraId="44A87155" w14:textId="77777777" w:rsidR="00E839FA" w:rsidRPr="00E839FA" w:rsidRDefault="00E839FA" w:rsidP="00E839F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39FA">
              <w:rPr>
                <w:b/>
                <w:bCs/>
              </w:rPr>
              <w:t xml:space="preserve">P.P.H.U. RAGAMA </w:t>
            </w:r>
          </w:p>
          <w:p w14:paraId="0D10B16F" w14:textId="77777777" w:rsidR="00E839FA" w:rsidRPr="00E839FA" w:rsidRDefault="00E839FA" w:rsidP="00E839F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39FA">
              <w:rPr>
                <w:b/>
                <w:bCs/>
              </w:rPr>
              <w:t>LESZEK PRZYBYŁEK</w:t>
            </w:r>
          </w:p>
          <w:p w14:paraId="5473A3D9" w14:textId="77777777" w:rsidR="00E839FA" w:rsidRPr="00E839FA" w:rsidRDefault="00E839FA" w:rsidP="00E839F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39FA">
              <w:rPr>
                <w:b/>
                <w:bCs/>
              </w:rPr>
              <w:t>ul. Chabrowa 18</w:t>
            </w:r>
          </w:p>
          <w:p w14:paraId="5DA6C9DC" w14:textId="7361A255" w:rsidR="005B0674" w:rsidRPr="00691AE8" w:rsidRDefault="00E839FA" w:rsidP="00E839FA">
            <w:pPr>
              <w:autoSpaceDE w:val="0"/>
              <w:autoSpaceDN w:val="0"/>
              <w:adjustRightInd w:val="0"/>
            </w:pPr>
            <w:r w:rsidRPr="00E839FA">
              <w:rPr>
                <w:b/>
                <w:bCs/>
              </w:rPr>
              <w:t>64-610 Rogoźno</w:t>
            </w:r>
          </w:p>
        </w:tc>
        <w:tc>
          <w:tcPr>
            <w:tcW w:w="1754" w:type="dxa"/>
          </w:tcPr>
          <w:p w14:paraId="6612EF6C" w14:textId="6BA12699" w:rsidR="00200103" w:rsidRDefault="00E839FA" w:rsidP="00556F0E">
            <w:pPr>
              <w:jc w:val="center"/>
            </w:pPr>
            <w:r>
              <w:t>43,17</w:t>
            </w:r>
          </w:p>
        </w:tc>
        <w:tc>
          <w:tcPr>
            <w:tcW w:w="1512" w:type="dxa"/>
          </w:tcPr>
          <w:p w14:paraId="37A8B9BF" w14:textId="6F3A6110" w:rsidR="00200103" w:rsidRDefault="00E839FA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629AD2DD" w14:textId="18A9BB5A" w:rsidR="00200103" w:rsidRPr="00691AE8" w:rsidRDefault="00E839FA" w:rsidP="00556F0E">
            <w:pPr>
              <w:jc w:val="center"/>
            </w:pPr>
            <w:r>
              <w:t>83,17</w:t>
            </w:r>
          </w:p>
        </w:tc>
        <w:tc>
          <w:tcPr>
            <w:tcW w:w="5216" w:type="dxa"/>
            <w:shd w:val="clear" w:color="auto" w:fill="auto"/>
          </w:tcPr>
          <w:p w14:paraId="68984F3C" w14:textId="2985ED9C" w:rsidR="00200103" w:rsidRPr="00DB054C" w:rsidRDefault="00DB054C" w:rsidP="00F833AE">
            <w:pPr>
              <w:spacing w:line="360" w:lineRule="auto"/>
              <w:jc w:val="both"/>
              <w:rPr>
                <w:lang w:eastAsia="en-US"/>
              </w:rPr>
            </w:pPr>
            <w:r w:rsidRPr="00DB054C">
              <w:rPr>
                <w:lang w:eastAsia="en-US"/>
              </w:rPr>
              <w:t xml:space="preserve"> </w:t>
            </w:r>
            <w:r w:rsidR="00F833AE" w:rsidRPr="00F833AE">
              <w:rPr>
                <w:lang w:eastAsia="en-US"/>
              </w:rPr>
              <w:t xml:space="preserve">Wykonawca złożył ofertę w wyznaczonym terminie. W prowadzonym postępowaniu wpłynęły </w:t>
            </w:r>
            <w:r w:rsidR="00E839FA">
              <w:rPr>
                <w:lang w:eastAsia="en-US"/>
              </w:rPr>
              <w:t xml:space="preserve">cztery </w:t>
            </w:r>
            <w:r w:rsidR="00F833AE" w:rsidRPr="00F833AE">
              <w:rPr>
                <w:lang w:eastAsia="en-US"/>
              </w:rPr>
              <w:t xml:space="preserve">oferty. Zamawiający dokonał oceny ofert pod kątem przesłanek ich odrzucenia oraz kryteriów oceny opisanych w SWZ. Oferta złożona przez </w:t>
            </w:r>
            <w:r w:rsidR="00E839FA">
              <w:rPr>
                <w:lang w:eastAsia="en-US"/>
              </w:rPr>
              <w:t>P.P.H.U. RAGAMA LESZEK PRZYBYŁEK ul. Chabrowa 18, 64-610 Rogoźno</w:t>
            </w:r>
            <w:r w:rsidR="00F833AE" w:rsidRPr="00F833AE">
              <w:rPr>
                <w:lang w:eastAsia="en-US"/>
              </w:rPr>
              <w:t xml:space="preserve"> otrzymała mniejszą liczbę punktów w łącznej punktacji kryterium: cena i okres gwarancji niż oferta nr </w:t>
            </w:r>
            <w:r w:rsidR="00E839FA">
              <w:rPr>
                <w:lang w:eastAsia="en-US"/>
              </w:rPr>
              <w:t>3</w:t>
            </w:r>
            <w:r w:rsidR="00F833AE" w:rsidRPr="00F833AE">
              <w:rPr>
                <w:lang w:eastAsia="en-US"/>
              </w:rPr>
              <w:t>, która jest dla Zamawiającego najkorzystniejsza. Ponieważ oferta nie została oceniona jako najkorzystniejsza nie wezwano do przedłożenia podmiotowych środków dowodowych.</w:t>
            </w:r>
          </w:p>
        </w:tc>
      </w:tr>
      <w:tr w:rsidR="00F833AE" w:rsidRPr="00691AE8" w14:paraId="53CB399E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2BEB0343" w14:textId="5E59A960" w:rsidR="00F833AE" w:rsidRDefault="00F833AE" w:rsidP="00556F0E">
            <w:pPr>
              <w:jc w:val="center"/>
            </w:pPr>
            <w:r>
              <w:lastRenderedPageBreak/>
              <w:t xml:space="preserve">2. </w:t>
            </w:r>
          </w:p>
        </w:tc>
        <w:tc>
          <w:tcPr>
            <w:tcW w:w="2751" w:type="dxa"/>
            <w:shd w:val="clear" w:color="auto" w:fill="auto"/>
          </w:tcPr>
          <w:p w14:paraId="4295AF28" w14:textId="77777777" w:rsidR="00141475" w:rsidRPr="00141475" w:rsidRDefault="00141475" w:rsidP="0014147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1475">
              <w:rPr>
                <w:b/>
                <w:bCs/>
              </w:rPr>
              <w:t>ATMA Halina Radzimirska</w:t>
            </w:r>
          </w:p>
          <w:p w14:paraId="036D56B2" w14:textId="77777777" w:rsidR="00141475" w:rsidRPr="00141475" w:rsidRDefault="00141475" w:rsidP="0014147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1475">
              <w:rPr>
                <w:b/>
                <w:bCs/>
              </w:rPr>
              <w:t>ul. Tuwima 7</w:t>
            </w:r>
          </w:p>
          <w:p w14:paraId="24667DDC" w14:textId="6C8AA516" w:rsidR="00F833AE" w:rsidRPr="00141475" w:rsidRDefault="00141475" w:rsidP="00E839F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1475">
              <w:rPr>
                <w:b/>
                <w:bCs/>
              </w:rPr>
              <w:t>87-700 Aleksandrów Kujawski</w:t>
            </w:r>
          </w:p>
          <w:p w14:paraId="71E8DC4E" w14:textId="77777777" w:rsidR="00F833AE" w:rsidRDefault="00F833AE" w:rsidP="00DB054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54" w:type="dxa"/>
          </w:tcPr>
          <w:p w14:paraId="0D589AAB" w14:textId="48E12E0B" w:rsidR="00F833AE" w:rsidRDefault="00E839FA" w:rsidP="00556F0E">
            <w:pPr>
              <w:jc w:val="center"/>
            </w:pPr>
            <w:r>
              <w:t>44,64</w:t>
            </w:r>
          </w:p>
        </w:tc>
        <w:tc>
          <w:tcPr>
            <w:tcW w:w="1512" w:type="dxa"/>
          </w:tcPr>
          <w:p w14:paraId="1B324F31" w14:textId="251F9E32" w:rsidR="00F833AE" w:rsidRDefault="00E839FA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7414BFB3" w14:textId="6531EC2C" w:rsidR="00F833AE" w:rsidRDefault="00E839FA" w:rsidP="00556F0E">
            <w:pPr>
              <w:jc w:val="center"/>
            </w:pPr>
            <w:r>
              <w:t>84,64</w:t>
            </w:r>
          </w:p>
        </w:tc>
        <w:tc>
          <w:tcPr>
            <w:tcW w:w="5216" w:type="dxa"/>
            <w:shd w:val="clear" w:color="auto" w:fill="auto"/>
          </w:tcPr>
          <w:p w14:paraId="5B0B1902" w14:textId="450A61F5" w:rsidR="00F833AE" w:rsidRPr="00DB054C" w:rsidRDefault="00141475" w:rsidP="00F833AE">
            <w:pPr>
              <w:spacing w:line="360" w:lineRule="auto"/>
              <w:jc w:val="both"/>
              <w:rPr>
                <w:lang w:eastAsia="en-US"/>
              </w:rPr>
            </w:pPr>
            <w:r w:rsidRPr="00141475">
              <w:rPr>
                <w:lang w:eastAsia="en-US"/>
              </w:rPr>
              <w:t xml:space="preserve">Wykonawca złożył ofertę w wyznaczonym terminie. W prowadzonym postępowaniu wpłynęły cztery oferty. Zamawiający dokonał oceny ofert pod kątem przesłanek ich odrzucenia oraz kryteriów oceny opisanych w SWZ. Oferta złożona przez </w:t>
            </w:r>
            <w:r>
              <w:rPr>
                <w:lang w:eastAsia="en-US"/>
              </w:rPr>
              <w:t>ATMA Halina Radzimirska ul. Tuwima 7, 87-700 Aleksandrów Kujawski</w:t>
            </w:r>
            <w:r w:rsidRPr="00141475">
              <w:rPr>
                <w:lang w:eastAsia="en-US"/>
              </w:rPr>
              <w:t xml:space="preserve"> otrzymała mniejszą liczbę punktów w łącznej punktacji kryterium: cena i okres gwarancji niż oferta nr 3, która jest dla Zamawiającego najkorzystniejsza. Ponieważ oferta nie została oceniona jako najkorzystniejsza nie wezwano do przedłożenia podmiotowych środków dowodowych.</w:t>
            </w:r>
          </w:p>
        </w:tc>
      </w:tr>
      <w:tr w:rsidR="00200103" w:rsidRPr="00691AE8" w14:paraId="38F4A209" w14:textId="77777777" w:rsidTr="00200103">
        <w:tc>
          <w:tcPr>
            <w:tcW w:w="825" w:type="dxa"/>
            <w:shd w:val="clear" w:color="auto" w:fill="auto"/>
          </w:tcPr>
          <w:p w14:paraId="163AD867" w14:textId="29C5670A" w:rsidR="00200103" w:rsidRDefault="00F549C2" w:rsidP="00556F0E">
            <w:pPr>
              <w:jc w:val="center"/>
            </w:pPr>
            <w:r>
              <w:t>3</w:t>
            </w:r>
            <w:r w:rsidR="00200103">
              <w:t>.</w:t>
            </w:r>
          </w:p>
        </w:tc>
        <w:tc>
          <w:tcPr>
            <w:tcW w:w="2751" w:type="dxa"/>
            <w:shd w:val="clear" w:color="auto" w:fill="auto"/>
          </w:tcPr>
          <w:p w14:paraId="130F1EF0" w14:textId="77777777" w:rsidR="00E839FA" w:rsidRPr="00E839FA" w:rsidRDefault="00E839FA" w:rsidP="00E839F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39FA">
              <w:rPr>
                <w:b/>
                <w:bCs/>
              </w:rPr>
              <w:t>ELEKTRO-TELE</w:t>
            </w:r>
          </w:p>
          <w:p w14:paraId="46229F59" w14:textId="77777777" w:rsidR="00E839FA" w:rsidRPr="00E839FA" w:rsidRDefault="00E839FA" w:rsidP="00E839F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39FA">
              <w:rPr>
                <w:b/>
                <w:bCs/>
              </w:rPr>
              <w:t>DAMIAN ŚMIGIELSKI</w:t>
            </w:r>
          </w:p>
          <w:p w14:paraId="39480215" w14:textId="77777777" w:rsidR="00E839FA" w:rsidRPr="00E839FA" w:rsidRDefault="00E839FA" w:rsidP="00E839F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39FA">
              <w:rPr>
                <w:b/>
                <w:bCs/>
              </w:rPr>
              <w:t>Os. Piaskowe 11</w:t>
            </w:r>
          </w:p>
          <w:p w14:paraId="6A8CAF92" w14:textId="1A84B6EC" w:rsidR="00200103" w:rsidRPr="00691AE8" w:rsidRDefault="00E839FA" w:rsidP="00E839FA">
            <w:pPr>
              <w:autoSpaceDE w:val="0"/>
              <w:autoSpaceDN w:val="0"/>
              <w:adjustRightInd w:val="0"/>
            </w:pPr>
            <w:r w:rsidRPr="00E839FA">
              <w:rPr>
                <w:b/>
                <w:bCs/>
              </w:rPr>
              <w:t>62-200 Dalki</w:t>
            </w:r>
          </w:p>
        </w:tc>
        <w:tc>
          <w:tcPr>
            <w:tcW w:w="1754" w:type="dxa"/>
          </w:tcPr>
          <w:p w14:paraId="36D4D8F6" w14:textId="6EB45654" w:rsidR="00200103" w:rsidRDefault="00E839FA" w:rsidP="00556F0E">
            <w:pPr>
              <w:jc w:val="center"/>
            </w:pPr>
            <w:r>
              <w:t>60,00</w:t>
            </w:r>
          </w:p>
        </w:tc>
        <w:tc>
          <w:tcPr>
            <w:tcW w:w="1512" w:type="dxa"/>
          </w:tcPr>
          <w:p w14:paraId="690E7C90" w14:textId="2786244C" w:rsidR="00200103" w:rsidRDefault="00E839FA" w:rsidP="00556F0E">
            <w:pPr>
              <w:jc w:val="center"/>
            </w:pPr>
            <w:r>
              <w:t>35,00</w:t>
            </w:r>
          </w:p>
        </w:tc>
        <w:tc>
          <w:tcPr>
            <w:tcW w:w="1971" w:type="dxa"/>
            <w:shd w:val="clear" w:color="auto" w:fill="auto"/>
          </w:tcPr>
          <w:p w14:paraId="3238712C" w14:textId="0736F69D" w:rsidR="00200103" w:rsidRPr="00691AE8" w:rsidRDefault="00E839FA" w:rsidP="00556F0E">
            <w:pPr>
              <w:jc w:val="center"/>
            </w:pPr>
            <w:r>
              <w:t>95,00</w:t>
            </w:r>
          </w:p>
        </w:tc>
        <w:tc>
          <w:tcPr>
            <w:tcW w:w="5216" w:type="dxa"/>
            <w:shd w:val="clear" w:color="auto" w:fill="auto"/>
          </w:tcPr>
          <w:p w14:paraId="33B6787D" w14:textId="2707F88A" w:rsidR="00141475" w:rsidRPr="00141475" w:rsidRDefault="00141475" w:rsidP="00141475">
            <w:pPr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141475">
              <w:rPr>
                <w:lang w:eastAsia="en-US"/>
              </w:rPr>
              <w:t>Wykonawca złożył ofertę w wyznaczonym terminie. W prowadzonym postępowaniu</w:t>
            </w:r>
            <w:r>
              <w:rPr>
                <w:lang w:eastAsia="en-US"/>
              </w:rPr>
              <w:t xml:space="preserve"> </w:t>
            </w:r>
            <w:r w:rsidRPr="00141475">
              <w:rPr>
                <w:lang w:eastAsia="en-US"/>
              </w:rPr>
              <w:t xml:space="preserve">wpłynęły cztery oferty. Zamawiający dokonał oceny ofert pod kątem przesłanek ich odrzucenia oraz kryteriów oceny opisanych w SWZ. Na wezwanie Zamawiającego zgodnie z art. 224 ustawy Prawo zamówień publicznych, Wykonawca złożył wyjaśnienia w zakresie rażąco niskiej ceny w odniesieniu do </w:t>
            </w:r>
            <w:r w:rsidRPr="00141475">
              <w:rPr>
                <w:lang w:eastAsia="en-US"/>
              </w:rPr>
              <w:lastRenderedPageBreak/>
              <w:t xml:space="preserve">wartości zamówienia powiększonej o należny podatek od towarów i usług, ustalonej przez Zamawiającego przed wszczęciem postępowania. Zamawiający przyjął złożone wyjaśnienia. Na wezwanie Zamawiającego, </w:t>
            </w:r>
            <w:r w:rsidRPr="00141475">
              <w:rPr>
                <w:rFonts w:eastAsia="Calibri"/>
                <w:bCs/>
                <w:lang w:eastAsia="en-US"/>
              </w:rPr>
              <w:t>zgodnie z art. 274 ust. 1 ustawy Pzp Wykonawca złożył wymagane w SWZ podmiotowe środki dowodowe.</w:t>
            </w:r>
            <w:bookmarkStart w:id="0" w:name="_Hlk85113460"/>
          </w:p>
          <w:bookmarkEnd w:id="0"/>
          <w:p w14:paraId="3A5A6580" w14:textId="125C7A4D" w:rsidR="00200103" w:rsidRPr="00141475" w:rsidRDefault="00141475" w:rsidP="008C0941">
            <w:pPr>
              <w:spacing w:line="360" w:lineRule="auto"/>
              <w:jc w:val="both"/>
              <w:rPr>
                <w:lang w:eastAsia="en-US"/>
              </w:rPr>
            </w:pPr>
            <w:r w:rsidRPr="00141475">
              <w:rPr>
                <w:lang w:eastAsia="en-US"/>
              </w:rPr>
              <w:t xml:space="preserve">Wybrany Wykonawca spełnił warunki udziału w postępowaniu określone przez Zamawiającego, nie podlega wykluczeniu z postępowania. Oferta Nr 3 złożona przez </w:t>
            </w:r>
            <w:r w:rsidRPr="00141475">
              <w:rPr>
                <w:rFonts w:eastAsia="Calibri"/>
                <w:b/>
                <w:bCs/>
                <w:lang w:eastAsia="en-US"/>
              </w:rPr>
              <w:t>ELEKTRO – TELE DAMIAN ŚMIGIELSKI, Os. Piaskowe 11, 62-200 Dalki</w:t>
            </w:r>
            <w:r w:rsidRPr="00141475">
              <w:rPr>
                <w:lang w:eastAsia="en-US"/>
              </w:rPr>
              <w:t xml:space="preserve"> jest zgodna ze Specyfikacją Warunków Zamówienia i uzyskała największą liczbę punktów w łącznej punktacji: cena i okres gwarancji.</w:t>
            </w:r>
            <w:r>
              <w:rPr>
                <w:lang w:eastAsia="en-US"/>
              </w:rPr>
              <w:t xml:space="preserve"> </w:t>
            </w:r>
            <w:r w:rsidRPr="00141475">
              <w:rPr>
                <w:lang w:eastAsia="en-US"/>
              </w:rPr>
              <w:t xml:space="preserve">Wybrana oferta jest dla Zamawiającego najkorzystniejsza zgodnie z art. 239 ust. 1 ustawy Prawo zamówień publicznych. </w:t>
            </w:r>
          </w:p>
        </w:tc>
      </w:tr>
      <w:tr w:rsidR="00E839FA" w:rsidRPr="00691AE8" w14:paraId="232759A3" w14:textId="77777777" w:rsidTr="00200103">
        <w:tc>
          <w:tcPr>
            <w:tcW w:w="825" w:type="dxa"/>
            <w:shd w:val="clear" w:color="auto" w:fill="auto"/>
          </w:tcPr>
          <w:p w14:paraId="3061C7EA" w14:textId="0BD4ECBF" w:rsidR="00E839FA" w:rsidRDefault="00E839FA" w:rsidP="00556F0E">
            <w:pPr>
              <w:jc w:val="center"/>
            </w:pPr>
            <w:r>
              <w:lastRenderedPageBreak/>
              <w:t>4.</w:t>
            </w:r>
          </w:p>
        </w:tc>
        <w:tc>
          <w:tcPr>
            <w:tcW w:w="2751" w:type="dxa"/>
            <w:shd w:val="clear" w:color="auto" w:fill="auto"/>
          </w:tcPr>
          <w:p w14:paraId="13265D23" w14:textId="77777777" w:rsidR="00E839FA" w:rsidRPr="00E839FA" w:rsidRDefault="00E839FA" w:rsidP="00E839F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39FA">
              <w:rPr>
                <w:b/>
                <w:bCs/>
              </w:rPr>
              <w:t>P.P.U.H. ELTRANS</w:t>
            </w:r>
          </w:p>
          <w:p w14:paraId="41CFBD24" w14:textId="77777777" w:rsidR="00E839FA" w:rsidRPr="00E839FA" w:rsidRDefault="00E839FA" w:rsidP="00E839F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39FA">
              <w:rPr>
                <w:b/>
                <w:bCs/>
              </w:rPr>
              <w:t>ul. Trzemeszeńska 7</w:t>
            </w:r>
          </w:p>
          <w:p w14:paraId="323F3074" w14:textId="5997D51C" w:rsidR="00E839FA" w:rsidRPr="00691AE8" w:rsidRDefault="00E839FA" w:rsidP="00E839FA">
            <w:pPr>
              <w:autoSpaceDE w:val="0"/>
              <w:autoSpaceDN w:val="0"/>
              <w:adjustRightInd w:val="0"/>
            </w:pPr>
            <w:r w:rsidRPr="00E839FA">
              <w:rPr>
                <w:b/>
                <w:bCs/>
              </w:rPr>
              <w:t>62-200 Gniezno</w:t>
            </w:r>
          </w:p>
        </w:tc>
        <w:tc>
          <w:tcPr>
            <w:tcW w:w="1754" w:type="dxa"/>
          </w:tcPr>
          <w:p w14:paraId="3D32A0D1" w14:textId="03B55C5A" w:rsidR="00E839FA" w:rsidRDefault="00E839FA" w:rsidP="00556F0E">
            <w:pPr>
              <w:jc w:val="center"/>
            </w:pPr>
            <w:r>
              <w:t>51,37</w:t>
            </w:r>
          </w:p>
        </w:tc>
        <w:tc>
          <w:tcPr>
            <w:tcW w:w="1512" w:type="dxa"/>
          </w:tcPr>
          <w:p w14:paraId="5A504120" w14:textId="4FC72E82" w:rsidR="00E839FA" w:rsidRDefault="00E839FA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53DF423D" w14:textId="5FC1DB5D" w:rsidR="00E839FA" w:rsidRPr="00691AE8" w:rsidRDefault="00E839FA" w:rsidP="00556F0E">
            <w:pPr>
              <w:jc w:val="center"/>
            </w:pPr>
            <w:r>
              <w:t>91,37</w:t>
            </w:r>
          </w:p>
        </w:tc>
        <w:tc>
          <w:tcPr>
            <w:tcW w:w="5216" w:type="dxa"/>
            <w:shd w:val="clear" w:color="auto" w:fill="auto"/>
          </w:tcPr>
          <w:p w14:paraId="36FD014B" w14:textId="1FACE6CF" w:rsidR="00E839FA" w:rsidRPr="00F549C2" w:rsidRDefault="00141475" w:rsidP="008C0941">
            <w:pPr>
              <w:spacing w:line="360" w:lineRule="auto"/>
              <w:jc w:val="both"/>
            </w:pPr>
            <w:r w:rsidRPr="00141475">
              <w:rPr>
                <w:lang w:eastAsia="en-US"/>
              </w:rPr>
              <w:t>Wykonawca złożył ofertę w wyznaczonym terminie. W prowadzonym postępowaniu</w:t>
            </w:r>
            <w:r>
              <w:rPr>
                <w:lang w:eastAsia="en-US"/>
              </w:rPr>
              <w:t xml:space="preserve"> </w:t>
            </w:r>
            <w:r w:rsidRPr="00141475">
              <w:rPr>
                <w:lang w:eastAsia="en-US"/>
              </w:rPr>
              <w:t xml:space="preserve">wpłynęły cztery oferty. Zamawiający dokonał oceny ofert pod kątem przesłanek ich odrzucenia oraz kryteriów oceny </w:t>
            </w:r>
            <w:r w:rsidRPr="00141475">
              <w:rPr>
                <w:lang w:eastAsia="en-US"/>
              </w:rPr>
              <w:lastRenderedPageBreak/>
              <w:t>opisanych w SWZ. Na wezwanie Zamawiającego zgodnie z art. 224 ustawy Prawo zamówień publicznych, Wykonawca złożył wyjaśnienia w zakresie rażąco niskiej ceny w odniesieniu do wartości zamówienia powiększonej o należny podatek od towarów i usług, ustalonej przez Zamawiającego przed wszczęciem postępowania. Zamawiający przyjął złożone wyjaśnienia.</w:t>
            </w:r>
            <w:r>
              <w:rPr>
                <w:lang w:eastAsia="en-US"/>
              </w:rPr>
              <w:t xml:space="preserve"> Zgodnie z art. 223 ust. 1 ustawy Prawo zamówień publicznych Zamawiający wezwał do wyjaśnienia treści złożonej oferty oraz zgodnie z art. 128 ust. Ustawy Prawo zamówień publicznych do złożenia Oświadczeń zgodnie z załącznikiem Nr 2 i 5 do SWZ. Wykonawca złożył stosowne wyjaśnienia oraz oświadczenia. </w:t>
            </w:r>
            <w:r w:rsidRPr="00141475">
              <w:rPr>
                <w:lang w:eastAsia="en-US"/>
              </w:rPr>
              <w:t xml:space="preserve">Oferta złożona przez </w:t>
            </w:r>
            <w:r>
              <w:rPr>
                <w:lang w:eastAsia="en-US"/>
              </w:rPr>
              <w:t xml:space="preserve">P.P.U.H. ELTRANS ul. Trzemeszyńska 7, 62-200 Gniezno </w:t>
            </w:r>
            <w:r w:rsidRPr="00141475">
              <w:rPr>
                <w:lang w:eastAsia="en-US"/>
              </w:rPr>
              <w:t xml:space="preserve">otrzymała mniejszą liczbę punktów w łącznej punktacji kryterium: cena i okres gwarancji niż oferta nr 3, która jest dla Zamawiającego najkorzystniejsza. Ponieważ oferta nie została </w:t>
            </w:r>
            <w:r w:rsidRPr="00141475">
              <w:rPr>
                <w:lang w:eastAsia="en-US"/>
              </w:rPr>
              <w:lastRenderedPageBreak/>
              <w:t>oceniona jako najkorzystniejsza nie wezwano do przedłożenia podmiotowych środków dowodowych.</w:t>
            </w:r>
          </w:p>
        </w:tc>
      </w:tr>
    </w:tbl>
    <w:p w14:paraId="67106564" w14:textId="77777777" w:rsidR="00691AE8" w:rsidRDefault="00691AE8"/>
    <w:sectPr w:rsidR="00691AE8" w:rsidSect="00556F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24C1" w14:textId="77777777" w:rsidR="003A03EB" w:rsidRDefault="003A03EB" w:rsidP="00F549C2">
      <w:r>
        <w:separator/>
      </w:r>
    </w:p>
  </w:endnote>
  <w:endnote w:type="continuationSeparator" w:id="0">
    <w:p w14:paraId="66C1B4D6" w14:textId="77777777" w:rsidR="003A03EB" w:rsidRDefault="003A03EB" w:rsidP="00F5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0A7F" w14:textId="77777777" w:rsidR="003A03EB" w:rsidRDefault="003A03EB" w:rsidP="00F549C2">
      <w:r>
        <w:separator/>
      </w:r>
    </w:p>
  </w:footnote>
  <w:footnote w:type="continuationSeparator" w:id="0">
    <w:p w14:paraId="14ED55DF" w14:textId="77777777" w:rsidR="003A03EB" w:rsidRDefault="003A03EB" w:rsidP="00F54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4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9F"/>
    <w:rsid w:val="00014039"/>
    <w:rsid w:val="0004526F"/>
    <w:rsid w:val="0006112E"/>
    <w:rsid w:val="000E6A9C"/>
    <w:rsid w:val="00103E2F"/>
    <w:rsid w:val="00112E90"/>
    <w:rsid w:val="00140E4C"/>
    <w:rsid w:val="00141475"/>
    <w:rsid w:val="00164F3E"/>
    <w:rsid w:val="00200103"/>
    <w:rsid w:val="00230B92"/>
    <w:rsid w:val="003A03EB"/>
    <w:rsid w:val="003B0331"/>
    <w:rsid w:val="003D581F"/>
    <w:rsid w:val="003F3785"/>
    <w:rsid w:val="0045116F"/>
    <w:rsid w:val="00556F0E"/>
    <w:rsid w:val="005B0674"/>
    <w:rsid w:val="005B0D44"/>
    <w:rsid w:val="005E2891"/>
    <w:rsid w:val="005F5DBE"/>
    <w:rsid w:val="006627A7"/>
    <w:rsid w:val="00691AE8"/>
    <w:rsid w:val="0073281C"/>
    <w:rsid w:val="00734B70"/>
    <w:rsid w:val="0078124F"/>
    <w:rsid w:val="007C12F3"/>
    <w:rsid w:val="007C1FC5"/>
    <w:rsid w:val="008C0941"/>
    <w:rsid w:val="008F09A7"/>
    <w:rsid w:val="0093788E"/>
    <w:rsid w:val="00A93D40"/>
    <w:rsid w:val="00B044A8"/>
    <w:rsid w:val="00B2239F"/>
    <w:rsid w:val="00BA6DDF"/>
    <w:rsid w:val="00BB2E7F"/>
    <w:rsid w:val="00CD5B20"/>
    <w:rsid w:val="00CF5896"/>
    <w:rsid w:val="00D04099"/>
    <w:rsid w:val="00D24DA5"/>
    <w:rsid w:val="00D56137"/>
    <w:rsid w:val="00DB054C"/>
    <w:rsid w:val="00DF5643"/>
    <w:rsid w:val="00E23201"/>
    <w:rsid w:val="00E839FA"/>
    <w:rsid w:val="00EA6E8A"/>
    <w:rsid w:val="00EB404A"/>
    <w:rsid w:val="00EF415B"/>
    <w:rsid w:val="00F2551F"/>
    <w:rsid w:val="00F549C2"/>
    <w:rsid w:val="00F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453E"/>
  <w15:chartTrackingRefBased/>
  <w15:docId w15:val="{A40CC898-655D-4526-9E87-23AF686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9C4B-D289-418A-83CF-E7CAB30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42</cp:revision>
  <cp:lastPrinted>2022-11-24T10:38:00Z</cp:lastPrinted>
  <dcterms:created xsi:type="dcterms:W3CDTF">2021-08-24T12:15:00Z</dcterms:created>
  <dcterms:modified xsi:type="dcterms:W3CDTF">2022-11-24T10:42:00Z</dcterms:modified>
</cp:coreProperties>
</file>