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BD" w:rsidRPr="00B55936" w:rsidRDefault="00851CBD" w:rsidP="00851CBD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047">
        <w:rPr>
          <w:rFonts w:ascii="Times New Roman" w:hAnsi="Times New Roman" w:cs="Times New Roman"/>
          <w:color w:val="FF0000"/>
          <w:sz w:val="24"/>
          <w:szCs w:val="24"/>
        </w:rPr>
        <w:t xml:space="preserve">URZĄD MARSZAŁKOWSKI                                    </w:t>
      </w:r>
      <w:r w:rsidRPr="00B55936">
        <w:rPr>
          <w:rFonts w:ascii="Times New Roman" w:hAnsi="Times New Roman" w:cs="Times New Roman"/>
          <w:sz w:val="24"/>
          <w:szCs w:val="24"/>
        </w:rPr>
        <w:t xml:space="preserve">Białystok, </w:t>
      </w:r>
      <w:r>
        <w:rPr>
          <w:rFonts w:ascii="Times New Roman" w:hAnsi="Times New Roman" w:cs="Times New Roman"/>
          <w:sz w:val="24"/>
          <w:szCs w:val="24"/>
        </w:rPr>
        <w:t>dnia 10 listopada 2020</w:t>
      </w:r>
      <w:r w:rsidRPr="00B5593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51CBD" w:rsidRPr="00783047" w:rsidRDefault="00851CBD" w:rsidP="00851CB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83047">
        <w:rPr>
          <w:rFonts w:ascii="Times New Roman" w:hAnsi="Times New Roman" w:cs="Times New Roman"/>
          <w:color w:val="FF0000"/>
          <w:sz w:val="24"/>
          <w:szCs w:val="24"/>
        </w:rPr>
        <w:t>WOJEWÓDZTWA PODLASKIEGO</w:t>
      </w:r>
    </w:p>
    <w:p w:rsidR="00851CBD" w:rsidRPr="00783047" w:rsidRDefault="00851CBD" w:rsidP="00851CB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83047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783047">
        <w:rPr>
          <w:rFonts w:ascii="Times New Roman" w:hAnsi="Times New Roman" w:cs="Times New Roman"/>
          <w:color w:val="FF0000"/>
          <w:sz w:val="24"/>
          <w:szCs w:val="24"/>
        </w:rPr>
        <w:t>15-888 BIAŁYSTOK</w:t>
      </w:r>
    </w:p>
    <w:p w:rsidR="00851CBD" w:rsidRDefault="00851CBD" w:rsidP="00851CB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83047">
        <w:rPr>
          <w:rFonts w:ascii="Times New Roman" w:hAnsi="Times New Roman" w:cs="Times New Roman"/>
          <w:color w:val="FF0000"/>
          <w:sz w:val="24"/>
          <w:szCs w:val="24"/>
        </w:rPr>
        <w:t>ul. Kardynała Stefana Wyszyńskiego 1</w:t>
      </w:r>
    </w:p>
    <w:p w:rsidR="00851CBD" w:rsidRPr="00783047" w:rsidRDefault="00851CBD" w:rsidP="00851CB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E6C58" w:rsidRPr="00B55936" w:rsidRDefault="00BE6C58" w:rsidP="00851C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5936">
        <w:rPr>
          <w:rFonts w:ascii="Times New Roman" w:hAnsi="Times New Roman" w:cs="Times New Roman"/>
          <w:sz w:val="24"/>
          <w:szCs w:val="24"/>
        </w:rPr>
        <w:t>BZP.272.</w:t>
      </w:r>
      <w:r w:rsidR="00FF72EB">
        <w:rPr>
          <w:rFonts w:ascii="Times New Roman" w:hAnsi="Times New Roman" w:cs="Times New Roman"/>
          <w:sz w:val="24"/>
          <w:szCs w:val="24"/>
        </w:rPr>
        <w:t>46</w:t>
      </w:r>
      <w:r w:rsidR="00EB1727">
        <w:rPr>
          <w:rFonts w:ascii="Times New Roman" w:hAnsi="Times New Roman" w:cs="Times New Roman"/>
          <w:sz w:val="24"/>
          <w:szCs w:val="24"/>
        </w:rPr>
        <w:t>.2020</w:t>
      </w:r>
    </w:p>
    <w:p w:rsidR="00477A3E" w:rsidRDefault="00477A3E" w:rsidP="005732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6C58" w:rsidRDefault="00061906" w:rsidP="00851CBD">
      <w:pPr>
        <w:spacing w:after="0"/>
        <w:ind w:left="5664" w:firstLine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061906" w:rsidRDefault="00061906" w:rsidP="00851CBD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(uczestnicy postępowania)</w:t>
      </w:r>
    </w:p>
    <w:p w:rsidR="00061906" w:rsidRPr="00477A3E" w:rsidRDefault="00061906" w:rsidP="00B06BC7">
      <w:pPr>
        <w:spacing w:after="0"/>
        <w:ind w:firstLine="432"/>
        <w:rPr>
          <w:rFonts w:ascii="Times New Roman" w:hAnsi="Times New Roman" w:cs="Times New Roman"/>
          <w:b/>
          <w:sz w:val="24"/>
          <w:szCs w:val="24"/>
        </w:rPr>
      </w:pPr>
    </w:p>
    <w:p w:rsidR="00BE6C58" w:rsidRPr="00B55936" w:rsidRDefault="00BE6C58" w:rsidP="00061906">
      <w:pPr>
        <w:rPr>
          <w:rFonts w:ascii="Times New Roman" w:hAnsi="Times New Roman" w:cs="Times New Roman"/>
          <w:sz w:val="24"/>
          <w:szCs w:val="24"/>
        </w:rPr>
      </w:pPr>
    </w:p>
    <w:p w:rsidR="00A93D63" w:rsidRPr="006F18D4" w:rsidRDefault="00A93D63" w:rsidP="00851CBD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18D4">
        <w:rPr>
          <w:rFonts w:ascii="Times New Roman" w:eastAsia="Calibri" w:hAnsi="Times New Roman" w:cs="Times New Roman"/>
          <w:sz w:val="24"/>
          <w:szCs w:val="24"/>
        </w:rPr>
        <w:t xml:space="preserve">Zamawiający informuje, </w:t>
      </w:r>
      <w:r w:rsidR="00851CBD">
        <w:rPr>
          <w:rFonts w:ascii="Times New Roman" w:eastAsia="Calibri" w:hAnsi="Times New Roman" w:cs="Times New Roman"/>
          <w:sz w:val="24"/>
          <w:szCs w:val="24"/>
        </w:rPr>
        <w:t>że</w:t>
      </w:r>
      <w:bookmarkStart w:id="0" w:name="_GoBack"/>
      <w:bookmarkEnd w:id="0"/>
      <w:r w:rsidRPr="006F18D4">
        <w:rPr>
          <w:rFonts w:ascii="Times New Roman" w:eastAsia="Calibri" w:hAnsi="Times New Roman" w:cs="Times New Roman"/>
          <w:sz w:val="24"/>
          <w:szCs w:val="24"/>
        </w:rPr>
        <w:t xml:space="preserve"> w postępowaniu o udzielenie zamówienia publicznego </w:t>
      </w:r>
      <w:r w:rsidR="00EB1727" w:rsidRPr="006F18D4">
        <w:rPr>
          <w:rFonts w:ascii="Times New Roman" w:eastAsia="Calibri" w:hAnsi="Times New Roman" w:cs="Times New Roman"/>
          <w:sz w:val="24"/>
          <w:szCs w:val="24"/>
        </w:rPr>
        <w:t>pn. </w:t>
      </w:r>
      <w:r w:rsidR="006F18D4" w:rsidRPr="006F18D4">
        <w:rPr>
          <w:rFonts w:ascii="Times New Roman" w:hAnsi="Times New Roman" w:cs="Times New Roman"/>
          <w:b/>
          <w:sz w:val="24"/>
          <w:szCs w:val="24"/>
        </w:rPr>
        <w:t>„</w:t>
      </w:r>
      <w:r w:rsidR="00FF72EB">
        <w:rPr>
          <w:rFonts w:ascii="Times New Roman" w:hAnsi="Times New Roman" w:cs="Times New Roman"/>
          <w:b/>
          <w:sz w:val="24"/>
          <w:szCs w:val="24"/>
        </w:rPr>
        <w:t>Zakup i dostawa pracowni TIK oraz robotów edukacyjnych w ramach projektu „Podniesienie kompetencji cyfrowych wśród uczniów i nauczycieli województwa podlaskiego”</w:t>
      </w:r>
      <w:r w:rsidR="006F18D4" w:rsidRPr="006F18D4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6F18D4">
        <w:rPr>
          <w:rFonts w:ascii="Times New Roman" w:eastAsia="Calibri" w:hAnsi="Times New Roman" w:cs="Times New Roman"/>
          <w:bCs/>
          <w:sz w:val="24"/>
          <w:szCs w:val="24"/>
        </w:rPr>
        <w:t xml:space="preserve">wpłynęło pytanie, </w:t>
      </w:r>
      <w:r w:rsidRPr="006F18D4">
        <w:rPr>
          <w:rFonts w:ascii="Times New Roman" w:eastAsia="Calibri" w:hAnsi="Times New Roman" w:cs="Times New Roman"/>
          <w:bCs/>
          <w:sz w:val="24"/>
          <w:szCs w:val="24"/>
        </w:rPr>
        <w:t>którego treść wraz z odpowiedzią przekazuję poniżej:</w:t>
      </w:r>
    </w:p>
    <w:p w:rsidR="00EB751F" w:rsidRPr="006F18D4" w:rsidRDefault="00EB751F" w:rsidP="00851C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51F" w:rsidRPr="006F18D4" w:rsidRDefault="00EB751F" w:rsidP="00851C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8D4">
        <w:rPr>
          <w:rFonts w:ascii="Times New Roman" w:hAnsi="Times New Roman" w:cs="Times New Roman"/>
          <w:b/>
          <w:sz w:val="24"/>
          <w:szCs w:val="24"/>
        </w:rPr>
        <w:t>Pytanie:</w:t>
      </w:r>
    </w:p>
    <w:p w:rsidR="00FF72EB" w:rsidRPr="00FF72EB" w:rsidRDefault="00FF72EB" w:rsidP="00851C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Pr="00FF72EB">
        <w:rPr>
          <w:rFonts w:ascii="Times New Roman" w:hAnsi="Times New Roman" w:cs="Times New Roman"/>
          <w:sz w:val="24"/>
        </w:rPr>
        <w:t>W związku z zamieszczonym zapytaniem ofertowym na "</w:t>
      </w:r>
      <w:r w:rsidRPr="00FF72EB">
        <w:rPr>
          <w:rFonts w:ascii="Times New Roman" w:hAnsi="Times New Roman" w:cs="Times New Roman"/>
          <w:color w:val="000000"/>
          <w:sz w:val="24"/>
        </w:rPr>
        <w:t>Zakup i dostawę pracowni TIK oraz robotów edukacyjnych w ramach projektu „Podniesienie kompetencji cyfrowych wśród uczniów i nauczycieli województwa podlaskiego" proszę o udzielenie odpowiedzi na pytanie:</w:t>
      </w:r>
    </w:p>
    <w:p w:rsidR="00FF72EB" w:rsidRPr="00FF72EB" w:rsidRDefault="00FF72EB" w:rsidP="00851C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72EB">
        <w:rPr>
          <w:rFonts w:ascii="Times New Roman" w:hAnsi="Times New Roman" w:cs="Times New Roman"/>
          <w:color w:val="000000"/>
          <w:sz w:val="24"/>
        </w:rPr>
        <w:t>Czy jest możliwość składania ofert na zaku</w:t>
      </w:r>
      <w:r>
        <w:rPr>
          <w:rFonts w:ascii="Times New Roman" w:hAnsi="Times New Roman" w:cs="Times New Roman"/>
          <w:color w:val="000000"/>
          <w:sz w:val="24"/>
        </w:rPr>
        <w:t>p określonego rodzaju sprzętu (</w:t>
      </w:r>
      <w:r w:rsidRPr="00FF72EB">
        <w:rPr>
          <w:rFonts w:ascii="Times New Roman" w:hAnsi="Times New Roman" w:cs="Times New Roman"/>
          <w:color w:val="000000"/>
          <w:sz w:val="24"/>
        </w:rPr>
        <w:t>w moim przypadku mo</w:t>
      </w:r>
      <w:r>
        <w:rPr>
          <w:rFonts w:ascii="Times New Roman" w:hAnsi="Times New Roman" w:cs="Times New Roman"/>
          <w:color w:val="000000"/>
          <w:sz w:val="24"/>
        </w:rPr>
        <w:t>nitory i tablice interaktywne)”.</w:t>
      </w:r>
    </w:p>
    <w:p w:rsidR="006F18D4" w:rsidRPr="006F18D4" w:rsidRDefault="006F18D4" w:rsidP="00851C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51F" w:rsidRPr="006F18D4" w:rsidRDefault="00EB751F" w:rsidP="00851C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8D4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851CBD" w:rsidRPr="00851CBD" w:rsidRDefault="00851CBD" w:rsidP="00851CBD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lang w:eastAsia="ar-SA"/>
        </w:rPr>
      </w:pPr>
      <w:r w:rsidRPr="00851CBD">
        <w:rPr>
          <w:rFonts w:ascii="Times New Roman" w:hAnsi="Times New Roman" w:cs="Times New Roman"/>
          <w:sz w:val="24"/>
        </w:rPr>
        <w:t>Zgodnie z zapisami Specyfikacji Istotnych Warunków Zamówienia (</w:t>
      </w:r>
      <w:r>
        <w:rPr>
          <w:rFonts w:ascii="Times New Roman" w:hAnsi="Times New Roman" w:cs="Times New Roman"/>
          <w:sz w:val="24"/>
        </w:rPr>
        <w:t>rozdział III ust. 2)</w:t>
      </w:r>
      <w:r>
        <w:rPr>
          <w:rFonts w:ascii="Times New Roman" w:hAnsi="Times New Roman" w:cs="Times New Roman"/>
          <w:sz w:val="24"/>
        </w:rPr>
        <w:br/>
      </w:r>
      <w:r w:rsidRPr="00851CBD">
        <w:rPr>
          <w:rFonts w:ascii="Times New Roman" w:hAnsi="Times New Roman" w:cs="Times New Roman"/>
          <w:sz w:val="24"/>
        </w:rPr>
        <w:t xml:space="preserve">dla postępowania </w:t>
      </w:r>
      <w:r>
        <w:rPr>
          <w:rFonts w:ascii="Times New Roman" w:hAnsi="Times New Roman" w:cs="Times New Roman"/>
          <w:sz w:val="24"/>
        </w:rPr>
        <w:t>„</w:t>
      </w:r>
      <w:r w:rsidRPr="00851CBD">
        <w:rPr>
          <w:rFonts w:ascii="Times New Roman" w:hAnsi="Times New Roman" w:cs="Times New Roman"/>
          <w:sz w:val="24"/>
        </w:rPr>
        <w:t xml:space="preserve">Zakup i dostawa pracowni TIK oraz robotów edukacyjnych w ramach projektu „Podniesienie kompetencji cyfrowych wśród uczniów i nauczycieli województwa podlaskiego”” </w:t>
      </w:r>
      <w:r w:rsidRPr="00851CBD">
        <w:rPr>
          <w:rFonts w:ascii="Times New Roman" w:hAnsi="Times New Roman" w:cs="Times New Roman"/>
          <w:bCs/>
          <w:sz w:val="24"/>
        </w:rPr>
        <w:t xml:space="preserve">przedmiot zamówienia został podzielony na 2 części: </w:t>
      </w:r>
      <w:r w:rsidRPr="00851CBD">
        <w:rPr>
          <w:rFonts w:ascii="Times New Roman" w:hAnsi="Times New Roman" w:cs="Times New Roman"/>
          <w:sz w:val="24"/>
        </w:rPr>
        <w:t xml:space="preserve">część nr 1: </w:t>
      </w:r>
      <w:r>
        <w:rPr>
          <w:rFonts w:ascii="Times New Roman" w:eastAsia="Lucida Sans Unicode" w:hAnsi="Times New Roman" w:cs="Times New Roman"/>
          <w:sz w:val="24"/>
        </w:rPr>
        <w:t>Zakup</w:t>
      </w:r>
      <w:r>
        <w:rPr>
          <w:rFonts w:ascii="Times New Roman" w:eastAsia="Lucida Sans Unicode" w:hAnsi="Times New Roman" w:cs="Times New Roman"/>
          <w:sz w:val="24"/>
        </w:rPr>
        <w:br/>
      </w:r>
      <w:r w:rsidRPr="00851CBD">
        <w:rPr>
          <w:rFonts w:ascii="Times New Roman" w:eastAsia="Lucida Sans Unicode" w:hAnsi="Times New Roman" w:cs="Times New Roman"/>
          <w:sz w:val="24"/>
        </w:rPr>
        <w:t>i dostawa pracowni TIK; c</w:t>
      </w:r>
      <w:r w:rsidRPr="00851CBD">
        <w:rPr>
          <w:rFonts w:ascii="Times New Roman" w:hAnsi="Times New Roman" w:cs="Times New Roman"/>
          <w:sz w:val="24"/>
        </w:rPr>
        <w:t xml:space="preserve">zęść nr 2: </w:t>
      </w:r>
      <w:r w:rsidRPr="00851CBD">
        <w:rPr>
          <w:rFonts w:ascii="Times New Roman" w:eastAsia="Lucida Sans Unicode" w:hAnsi="Times New Roman" w:cs="Times New Roman"/>
          <w:sz w:val="24"/>
          <w:lang w:eastAsia="ar-SA"/>
        </w:rPr>
        <w:t xml:space="preserve">Zakup i dostawa robotów edukacyjnych. </w:t>
      </w:r>
      <w:r w:rsidRPr="00851CBD">
        <w:rPr>
          <w:rFonts w:ascii="Times New Roman" w:hAnsi="Times New Roman" w:cs="Times New Roman"/>
          <w:sz w:val="24"/>
        </w:rPr>
        <w:t xml:space="preserve">Wykonawca może złożyć ofertę na jedną lub wszystkie części zamówienia, o czym mowa w </w:t>
      </w:r>
      <w:r>
        <w:rPr>
          <w:rFonts w:ascii="Times New Roman" w:hAnsi="Times New Roman" w:cs="Times New Roman"/>
          <w:sz w:val="24"/>
        </w:rPr>
        <w:t>rozdziale</w:t>
      </w:r>
      <w:r>
        <w:rPr>
          <w:rFonts w:ascii="Times New Roman" w:hAnsi="Times New Roman" w:cs="Times New Roman"/>
          <w:sz w:val="24"/>
        </w:rPr>
        <w:br/>
        <w:t xml:space="preserve">III ust. </w:t>
      </w:r>
      <w:r w:rsidRPr="00851CBD">
        <w:rPr>
          <w:rFonts w:ascii="Times New Roman" w:hAnsi="Times New Roman" w:cs="Times New Roman"/>
          <w:sz w:val="24"/>
        </w:rPr>
        <w:t>9 SIWZ. W związku z powyższym nie jest dop</w:t>
      </w:r>
      <w:r>
        <w:rPr>
          <w:rFonts w:ascii="Times New Roman" w:hAnsi="Times New Roman" w:cs="Times New Roman"/>
          <w:sz w:val="24"/>
        </w:rPr>
        <w:t>uszczalne składanie ofert tylko</w:t>
      </w:r>
      <w:r>
        <w:rPr>
          <w:rFonts w:ascii="Times New Roman" w:hAnsi="Times New Roman" w:cs="Times New Roman"/>
          <w:sz w:val="24"/>
        </w:rPr>
        <w:br/>
      </w:r>
      <w:r w:rsidRPr="00851CBD">
        <w:rPr>
          <w:rFonts w:ascii="Times New Roman" w:hAnsi="Times New Roman" w:cs="Times New Roman"/>
          <w:sz w:val="24"/>
        </w:rPr>
        <w:t xml:space="preserve">na wybrany rodzaj sprzętu, np. tylko monitory i tablice interaktywne. </w:t>
      </w:r>
    </w:p>
    <w:p w:rsidR="00964AD4" w:rsidRDefault="00964AD4" w:rsidP="00851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AD4" w:rsidRDefault="00964AD4" w:rsidP="00851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Jednocześnie przypominam, że komunikacja między Zamawiającym a Wykonawcami odbywa się przy użyciu środków komunikacji elektronicznej w rozumieniu ustawy z dnia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18 lipca 2002 r. o świadczeniu usług drogą elektroniczną za pośrednictwem formularza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„Wyślij wiadomość”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dostępnego na stronie internetowej profilu nabywcy: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https://platformazakupowa.pl/pn/wrotapodlasia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zakładce dedykowanej postępowaniu. </w:t>
      </w:r>
      <w:r w:rsidRPr="008F7E9D">
        <w:rPr>
          <w:rFonts w:ascii="Times New Roman" w:eastAsia="Times New Roman" w:hAnsi="Times New Roman" w:cs="Times New Roman"/>
          <w:sz w:val="24"/>
          <w:szCs w:val="24"/>
        </w:rPr>
        <w:t>Formularz „Wyślij wiadomość” służy do zadawania pytań Zamawiającemu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1CBD" w:rsidRDefault="00851CBD" w:rsidP="00851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CBD" w:rsidRDefault="00851CBD" w:rsidP="00851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CBD" w:rsidRPr="00B52E56" w:rsidRDefault="00851CBD" w:rsidP="00851CBD">
      <w:pPr>
        <w:spacing w:line="360" w:lineRule="auto"/>
        <w:ind w:left="4248" w:firstLine="714"/>
        <w:rPr>
          <w:rFonts w:ascii="Times New Roman" w:hAnsi="Times New Roman" w:cs="Times New Roman"/>
          <w:sz w:val="24"/>
          <w:szCs w:val="24"/>
        </w:rPr>
      </w:pPr>
      <w:r w:rsidRPr="00B52E56">
        <w:rPr>
          <w:rFonts w:ascii="Times New Roman" w:hAnsi="Times New Roman" w:cs="Times New Roman"/>
          <w:sz w:val="24"/>
          <w:szCs w:val="24"/>
        </w:rPr>
        <w:t>z up. MARSZAŁKA WOJEWÓDZTWA</w:t>
      </w:r>
    </w:p>
    <w:p w:rsidR="00851CBD" w:rsidRPr="00B52E56" w:rsidRDefault="00851CBD" w:rsidP="00851CBD">
      <w:pPr>
        <w:spacing w:line="360" w:lineRule="auto"/>
        <w:ind w:left="5664" w:firstLine="6"/>
        <w:rPr>
          <w:rFonts w:ascii="Times New Roman" w:hAnsi="Times New Roman" w:cs="Times New Roman"/>
          <w:sz w:val="24"/>
          <w:szCs w:val="24"/>
        </w:rPr>
      </w:pPr>
      <w:r w:rsidRPr="00B52E56">
        <w:rPr>
          <w:rFonts w:ascii="Times New Roman" w:hAnsi="Times New Roman" w:cs="Times New Roman"/>
          <w:sz w:val="24"/>
          <w:szCs w:val="24"/>
        </w:rPr>
        <w:t xml:space="preserve">       Marian Malinowski</w:t>
      </w:r>
    </w:p>
    <w:p w:rsidR="00851CBD" w:rsidRPr="00B52E56" w:rsidRDefault="00851CBD" w:rsidP="00851CBD">
      <w:pPr>
        <w:spacing w:line="360" w:lineRule="auto"/>
        <w:ind w:left="4248" w:firstLine="714"/>
        <w:rPr>
          <w:rFonts w:ascii="Times New Roman" w:hAnsi="Times New Roman" w:cs="Times New Roman"/>
          <w:sz w:val="24"/>
          <w:szCs w:val="24"/>
        </w:rPr>
      </w:pPr>
      <w:r w:rsidRPr="00B52E56">
        <w:rPr>
          <w:rFonts w:ascii="Times New Roman" w:hAnsi="Times New Roman" w:cs="Times New Roman"/>
          <w:sz w:val="24"/>
          <w:szCs w:val="24"/>
        </w:rPr>
        <w:t>Dyrektor Biura Zamówień Publicznych</w:t>
      </w:r>
    </w:p>
    <w:p w:rsidR="00851CBD" w:rsidRPr="00851CBD" w:rsidRDefault="00851CBD" w:rsidP="00851CBD">
      <w:pPr>
        <w:ind w:left="5664" w:firstLine="6"/>
        <w:rPr>
          <w:rFonts w:ascii="Times New Roman" w:hAnsi="Times New Roman" w:cs="Times New Roman"/>
          <w:sz w:val="20"/>
          <w:szCs w:val="20"/>
        </w:rPr>
      </w:pPr>
      <w:r w:rsidRPr="00B52E56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F36C9D">
        <w:rPr>
          <w:rFonts w:ascii="Times New Roman" w:hAnsi="Times New Roman" w:cs="Times New Roman"/>
          <w:i/>
          <w:sz w:val="20"/>
          <w:szCs w:val="20"/>
        </w:rPr>
        <w:t>/podpisano elektronicznie</w:t>
      </w:r>
      <w:r w:rsidRPr="00F36C9D">
        <w:rPr>
          <w:rFonts w:ascii="Times New Roman" w:hAnsi="Times New Roman" w:cs="Times New Roman"/>
          <w:sz w:val="20"/>
          <w:szCs w:val="20"/>
        </w:rPr>
        <w:t>/</w:t>
      </w:r>
    </w:p>
    <w:sectPr w:rsidR="00851CBD" w:rsidRPr="00851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D2FA7"/>
    <w:multiLevelType w:val="hybridMultilevel"/>
    <w:tmpl w:val="57A6E70C"/>
    <w:lvl w:ilvl="0" w:tplc="666CBCD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42"/>
    <w:rsid w:val="00005818"/>
    <w:rsid w:val="00061906"/>
    <w:rsid w:val="000B1642"/>
    <w:rsid w:val="001F68D0"/>
    <w:rsid w:val="00312E4F"/>
    <w:rsid w:val="00477A3E"/>
    <w:rsid w:val="0055253E"/>
    <w:rsid w:val="0057321C"/>
    <w:rsid w:val="006727C3"/>
    <w:rsid w:val="00684053"/>
    <w:rsid w:val="006A6599"/>
    <w:rsid w:val="006C333C"/>
    <w:rsid w:val="006C3F9B"/>
    <w:rsid w:val="006D5C78"/>
    <w:rsid w:val="006F18D4"/>
    <w:rsid w:val="007E1CC0"/>
    <w:rsid w:val="00851CBD"/>
    <w:rsid w:val="0088014E"/>
    <w:rsid w:val="00964AD4"/>
    <w:rsid w:val="00A93D63"/>
    <w:rsid w:val="00AE7830"/>
    <w:rsid w:val="00B06BC7"/>
    <w:rsid w:val="00B55936"/>
    <w:rsid w:val="00BB2EFB"/>
    <w:rsid w:val="00BE6C58"/>
    <w:rsid w:val="00EB1727"/>
    <w:rsid w:val="00EB751F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A726"/>
  <w15:docId w15:val="{3617DC61-9657-4311-B906-2A2C164F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6F18D4"/>
    <w:pPr>
      <w:widowControl w:val="0"/>
      <w:autoSpaceDE w:val="0"/>
      <w:autoSpaceDN w:val="0"/>
      <w:adjustRightInd w:val="0"/>
      <w:spacing w:before="2" w:after="0" w:line="240" w:lineRule="auto"/>
      <w:ind w:left="1411"/>
      <w:outlineLvl w:val="0"/>
    </w:pPr>
    <w:rPr>
      <w:rFonts w:ascii="Arial" w:eastAsiaTheme="minorEastAsia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55253E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55253E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EF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1"/>
    <w:rsid w:val="006F18D4"/>
    <w:rPr>
      <w:rFonts w:ascii="Arial" w:eastAsiaTheme="minorEastAsia" w:hAnsi="Arial" w:cs="Arial"/>
      <w:b/>
      <w:bCs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6F18D4"/>
    <w:pPr>
      <w:widowControl w:val="0"/>
      <w:autoSpaceDE w:val="0"/>
      <w:autoSpaceDN w:val="0"/>
      <w:adjustRightInd w:val="0"/>
      <w:spacing w:before="84" w:after="0" w:line="240" w:lineRule="auto"/>
      <w:ind w:left="1406"/>
    </w:pPr>
    <w:rPr>
      <w:rFonts w:ascii="Arial" w:eastAsiaTheme="minorEastAsia" w:hAnsi="Arial" w:cs="Arial"/>
      <w:sz w:val="21"/>
      <w:szCs w:val="21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18D4"/>
    <w:rPr>
      <w:rFonts w:ascii="Arial" w:eastAsiaTheme="minorEastAsia" w:hAnsi="Arial" w:cs="Arial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Chwaszczewska Izabella Marta</dc:creator>
  <cp:keywords/>
  <dc:description/>
  <cp:lastModifiedBy>Stypułkowska Agnieszka</cp:lastModifiedBy>
  <cp:revision>23</cp:revision>
  <cp:lastPrinted>2020-03-16T12:12:00Z</cp:lastPrinted>
  <dcterms:created xsi:type="dcterms:W3CDTF">2018-07-16T09:38:00Z</dcterms:created>
  <dcterms:modified xsi:type="dcterms:W3CDTF">2020-11-10T12:38:00Z</dcterms:modified>
</cp:coreProperties>
</file>