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680D18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22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680D18" w:rsidP="00322909">
      <w:pPr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„Świadczenie usług serwisu i wsparcia dla systemów wizualizacji SCADA ZWiK Szczecin</w:t>
      </w:r>
      <w:r w:rsidR="00623316" w:rsidRPr="00623316">
        <w:rPr>
          <w:rFonts w:cs="Arial"/>
          <w:b/>
          <w:sz w:val="24"/>
          <w:szCs w:val="24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680D18">
        <w:rPr>
          <w:rFonts w:cs="Arial"/>
          <w:sz w:val="22"/>
          <w:szCs w:val="22"/>
        </w:rPr>
        <w:t xml:space="preserve"> dniu 02</w:t>
      </w:r>
      <w:r w:rsidR="004F7116" w:rsidRPr="00D774B2">
        <w:rPr>
          <w:rFonts w:cs="Arial"/>
          <w:sz w:val="22"/>
          <w:szCs w:val="22"/>
        </w:rPr>
        <w:t>.</w:t>
      </w:r>
      <w:r w:rsidR="00680D18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23316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623316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6F1519" w:rsidRPr="006F1519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680D18">
        <w:rPr>
          <w:rFonts w:cs="Arial"/>
          <w:sz w:val="22"/>
          <w:szCs w:val="22"/>
        </w:rPr>
        <w:t xml:space="preserve">nsowanie zamówienia wynosi </w:t>
      </w:r>
      <w:r w:rsidR="00680D18">
        <w:rPr>
          <w:rFonts w:cs="Arial"/>
          <w:sz w:val="22"/>
          <w:szCs w:val="22"/>
        </w:rPr>
        <w:br/>
        <w:t>250 000,00 zł netto / 307 500</w:t>
      </w:r>
      <w:r w:rsidRPr="006F1519">
        <w:rPr>
          <w:rFonts w:cs="Arial"/>
          <w:sz w:val="22"/>
          <w:szCs w:val="22"/>
        </w:rPr>
        <w:t>,00 zł brutto.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1519" w:rsidRPr="006F1519" w:rsidTr="005201D7">
        <w:tc>
          <w:tcPr>
            <w:tcW w:w="94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1519" w:rsidRPr="006F1519" w:rsidRDefault="006F1519" w:rsidP="00680D1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680D18">
              <w:rPr>
                <w:rFonts w:cs="Arial"/>
                <w:b/>
                <w:sz w:val="22"/>
                <w:szCs w:val="22"/>
              </w:rPr>
              <w:t>netto</w:t>
            </w:r>
            <w:bookmarkStart w:id="0" w:name="_GoBack"/>
            <w:bookmarkEnd w:id="0"/>
            <w:r w:rsidRPr="006F1519">
              <w:rPr>
                <w:rFonts w:cs="Arial"/>
                <w:b/>
                <w:sz w:val="22"/>
                <w:szCs w:val="22"/>
              </w:rPr>
              <w:t xml:space="preserve"> oferty</w:t>
            </w:r>
          </w:p>
        </w:tc>
      </w:tr>
      <w:tr w:rsidR="006F1519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80D18" w:rsidRDefault="00680D18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„MERCOMP SZCZECIN” </w:t>
            </w:r>
          </w:p>
          <w:p w:rsidR="00680D18" w:rsidRDefault="00680D18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Spółka z ograniczoną odpowiedzialnością</w:t>
            </w:r>
          </w:p>
          <w:p w:rsidR="00680D18" w:rsidRDefault="00680D18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Rapackiego 14</w:t>
            </w:r>
          </w:p>
          <w:p w:rsidR="006F1519" w:rsidRPr="006F1519" w:rsidRDefault="00680D18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71-575 Szczecin </w:t>
            </w:r>
            <w:r w:rsidR="006F1519" w:rsidRPr="006F151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1519" w:rsidRPr="006F1519" w:rsidRDefault="00680D18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228 0</w:t>
            </w:r>
            <w:r w:rsidR="006F1519" w:rsidRPr="006F1519">
              <w:rPr>
                <w:rFonts w:cs="Arial"/>
                <w:sz w:val="22"/>
                <w:szCs w:val="22"/>
              </w:rPr>
              <w:t>00,00 zł</w:t>
            </w:r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35" w:rsidRDefault="00A87C35">
      <w:r>
        <w:separator/>
      </w:r>
    </w:p>
  </w:endnote>
  <w:endnote w:type="continuationSeparator" w:id="0">
    <w:p w:rsidR="00A87C35" w:rsidRDefault="00A8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87C3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D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87C3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35" w:rsidRDefault="00A87C35">
      <w:r>
        <w:separator/>
      </w:r>
    </w:p>
  </w:footnote>
  <w:footnote w:type="continuationSeparator" w:id="0">
    <w:p w:rsidR="00A87C35" w:rsidRDefault="00A8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10F0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23</cp:revision>
  <cp:lastPrinted>2021-06-02T10:13:00Z</cp:lastPrinted>
  <dcterms:created xsi:type="dcterms:W3CDTF">2020-11-25T08:18:00Z</dcterms:created>
  <dcterms:modified xsi:type="dcterms:W3CDTF">2021-06-02T10:13:00Z</dcterms:modified>
</cp:coreProperties>
</file>