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4A26B26" w14:textId="6BD24D63" w:rsidR="00336B0A" w:rsidRPr="004F51E4" w:rsidRDefault="005F40DC" w:rsidP="00DD6192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r w:rsidR="0083310A" w:rsidRPr="004F51E4">
        <w:rPr>
          <w:rFonts w:ascii="Times New Roman" w:hAnsi="Times New Roman" w:cs="Times New Roman"/>
          <w:spacing w:val="-2"/>
        </w:rPr>
        <w:t xml:space="preserve"> </w:t>
      </w:r>
      <w:bookmarkEnd w:id="0"/>
      <w:r w:rsidR="00D60D7B">
        <w:rPr>
          <w:rFonts w:ascii="Times New Roman" w:hAnsi="Times New Roman" w:cs="Times New Roman"/>
          <w:spacing w:val="-2"/>
        </w:rPr>
        <w:t>modernizację dyspozytorni SUW Lis- prace budowlane.</w:t>
      </w:r>
    </w:p>
    <w:p w14:paraId="6A5CC0E1" w14:textId="495107BB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6BE57FD4" w:rsidR="003C6621" w:rsidRDefault="00A36DFE" w:rsidP="00B2403D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444AE540" w14:textId="4EE2C2E0" w:rsidR="006949A9" w:rsidRPr="006949A9" w:rsidRDefault="006949A9" w:rsidP="00B2403D">
      <w:pPr>
        <w:widowControl w:val="0"/>
        <w:spacing w:after="120"/>
        <w:ind w:left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6949A9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Zakres prac modernizacyjnych dyspozytorni SUW Lis na podstawie załączonego przedmiaru</w:t>
      </w:r>
      <w:r w:rsidR="00430D57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</w:t>
      </w:r>
      <w:r w:rsidRPr="006949A9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i koncepcji budowlanej pomieszczeń. Dokumenty są załącznikiem do post</w:t>
      </w:r>
      <w:r w:rsidR="00490881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ę</w:t>
      </w:r>
      <w:r w:rsidRPr="006949A9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powania.</w:t>
      </w:r>
    </w:p>
    <w:p w14:paraId="084998A7" w14:textId="1D37DD95" w:rsidR="006949A9" w:rsidRPr="00A32A23" w:rsidRDefault="006949A9" w:rsidP="00FA4F9F">
      <w:pPr>
        <w:pStyle w:val="Akapitzlist"/>
        <w:widowControl w:val="0"/>
        <w:numPr>
          <w:ilvl w:val="1"/>
          <w:numId w:val="2"/>
        </w:numPr>
        <w:spacing w:after="120"/>
        <w:ind w:left="1134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Wszystkie materiały budowlane, potrzebne do realizacji powyższych prac dostarcza  Wykonawca, po uzgodnieniu i zatwierdzeniu przez Zleceniodawcę, z wyłączeniem:</w:t>
      </w:r>
    </w:p>
    <w:p w14:paraId="0A71EE53" w14:textId="498BE9B8" w:rsidR="006949A9" w:rsidRDefault="006949A9" w:rsidP="009163BB">
      <w:pPr>
        <w:pStyle w:val="Akapitzlist"/>
        <w:widowControl w:val="0"/>
        <w:numPr>
          <w:ilvl w:val="0"/>
          <w:numId w:val="11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B2403D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płytek podłogowych, </w:t>
      </w:r>
    </w:p>
    <w:p w14:paraId="4FD0ADB5" w14:textId="4C84910A" w:rsidR="006949A9" w:rsidRDefault="006949A9" w:rsidP="009163BB">
      <w:pPr>
        <w:pStyle w:val="Akapitzlist"/>
        <w:widowControl w:val="0"/>
        <w:numPr>
          <w:ilvl w:val="0"/>
          <w:numId w:val="11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paneli podłogowych, </w:t>
      </w:r>
    </w:p>
    <w:p w14:paraId="13A4E481" w14:textId="7DC70E8C" w:rsidR="006949A9" w:rsidRDefault="006949A9" w:rsidP="009163BB">
      <w:pPr>
        <w:pStyle w:val="Akapitzlist"/>
        <w:widowControl w:val="0"/>
        <w:numPr>
          <w:ilvl w:val="0"/>
          <w:numId w:val="11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listew wykończeniowych, </w:t>
      </w:r>
    </w:p>
    <w:p w14:paraId="37DEE3FC" w14:textId="132AA61F" w:rsidR="006949A9" w:rsidRDefault="006949A9" w:rsidP="009163BB">
      <w:pPr>
        <w:pStyle w:val="Akapitzlist"/>
        <w:widowControl w:val="0"/>
        <w:numPr>
          <w:ilvl w:val="0"/>
          <w:numId w:val="11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wykładziny antystatycznej, </w:t>
      </w:r>
    </w:p>
    <w:p w14:paraId="7CDCFA15" w14:textId="46601FA2" w:rsidR="006949A9" w:rsidRDefault="006949A9" w:rsidP="009163BB">
      <w:pPr>
        <w:pStyle w:val="Akapitzlist"/>
        <w:widowControl w:val="0"/>
        <w:numPr>
          <w:ilvl w:val="0"/>
          <w:numId w:val="11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parapetów,</w:t>
      </w:r>
    </w:p>
    <w:p w14:paraId="4472F908" w14:textId="5C65E473" w:rsidR="006949A9" w:rsidRDefault="006949A9" w:rsidP="009163BB">
      <w:pPr>
        <w:pStyle w:val="Akapitzlist"/>
        <w:widowControl w:val="0"/>
        <w:numPr>
          <w:ilvl w:val="0"/>
          <w:numId w:val="11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elementów dekoracyjnych,</w:t>
      </w:r>
    </w:p>
    <w:p w14:paraId="09C8760F" w14:textId="45B02112" w:rsidR="006949A9" w:rsidRPr="00A32A23" w:rsidRDefault="006949A9" w:rsidP="009163BB">
      <w:pPr>
        <w:pStyle w:val="Akapitzlist"/>
        <w:widowControl w:val="0"/>
        <w:numPr>
          <w:ilvl w:val="0"/>
          <w:numId w:val="11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3 sztuk drzwi z ościeżnicami</w:t>
      </w:r>
    </w:p>
    <w:p w14:paraId="613B009C" w14:textId="57825D6B" w:rsidR="00A32A23" w:rsidRDefault="00A32A23" w:rsidP="00FA4F9F">
      <w:pPr>
        <w:pStyle w:val="Akapitzlist"/>
        <w:widowControl w:val="0"/>
        <w:numPr>
          <w:ilvl w:val="1"/>
          <w:numId w:val="2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Powierzchnia:</w:t>
      </w:r>
    </w:p>
    <w:p w14:paraId="6A65E23B" w14:textId="5CCD9DB8" w:rsidR="006949A9" w:rsidRDefault="006949A9" w:rsidP="009163BB">
      <w:pPr>
        <w:pStyle w:val="Akapitzlist"/>
        <w:widowControl w:val="0"/>
        <w:numPr>
          <w:ilvl w:val="0"/>
          <w:numId w:val="12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Powierzchnia pomieszczenia dyspozytorni 80,3m</w:t>
      </w: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vertAlign w:val="superscript"/>
          <w:lang w:eastAsia="pl-PL"/>
        </w:rPr>
        <w:t>2</w:t>
      </w: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.</w:t>
      </w:r>
    </w:p>
    <w:p w14:paraId="0E611CB4" w14:textId="41F9F2E3" w:rsidR="006949A9" w:rsidRPr="00784C62" w:rsidRDefault="006949A9" w:rsidP="009163BB">
      <w:pPr>
        <w:pStyle w:val="Akapitzlist"/>
        <w:widowControl w:val="0"/>
        <w:numPr>
          <w:ilvl w:val="0"/>
          <w:numId w:val="12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Powierzchnia  pomieszczenia socjalnego 13m</w:t>
      </w: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vertAlign w:val="superscript"/>
          <w:lang w:eastAsia="pl-PL"/>
        </w:rPr>
        <w:t>2</w:t>
      </w:r>
      <w:r w:rsidRPr="00A32A23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. </w:t>
      </w:r>
    </w:p>
    <w:p w14:paraId="3E96D712" w14:textId="6BAC4495" w:rsidR="006949A9" w:rsidRPr="00784C62" w:rsidRDefault="006949A9" w:rsidP="00FA4F9F">
      <w:pPr>
        <w:pStyle w:val="Akapitzlist"/>
        <w:widowControl w:val="0"/>
        <w:numPr>
          <w:ilvl w:val="1"/>
          <w:numId w:val="2"/>
        </w:numPr>
        <w:spacing w:after="0"/>
        <w:ind w:left="1134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W ramach zadania Wykonawca realizuje:</w:t>
      </w:r>
    </w:p>
    <w:p w14:paraId="3BC5916D" w14:textId="0DE06DFA" w:rsidR="006949A9" w:rsidRPr="00784C62" w:rsidRDefault="006949A9" w:rsidP="009163BB">
      <w:pPr>
        <w:pStyle w:val="Akapitzlist"/>
        <w:widowControl w:val="0"/>
        <w:numPr>
          <w:ilvl w:val="0"/>
          <w:numId w:val="13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roboty rozbiórkowe</w:t>
      </w:r>
      <w:r w:rsidR="00784C62"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;</w:t>
      </w:r>
    </w:p>
    <w:p w14:paraId="2568CBCE" w14:textId="7033D1F5" w:rsidR="006949A9" w:rsidRPr="00784C62" w:rsidRDefault="009619B7" w:rsidP="009163BB">
      <w:pPr>
        <w:pStyle w:val="Akapitzlist"/>
        <w:widowControl w:val="0"/>
        <w:numPr>
          <w:ilvl w:val="0"/>
          <w:numId w:val="13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wykonanie </w:t>
      </w:r>
      <w:r w:rsidR="006949A9"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nowe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j</w:t>
      </w:r>
      <w:r w:rsidR="006949A9"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posadzki</w:t>
      </w:r>
      <w:r w:rsidR="00784C62"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;</w:t>
      </w:r>
    </w:p>
    <w:p w14:paraId="405F6312" w14:textId="12335927" w:rsidR="006949A9" w:rsidRDefault="009619B7" w:rsidP="009163BB">
      <w:pPr>
        <w:pStyle w:val="Akapitzlist"/>
        <w:widowControl w:val="0"/>
        <w:numPr>
          <w:ilvl w:val="0"/>
          <w:numId w:val="13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wykonanie </w:t>
      </w:r>
      <w:r w:rsidR="006949A9"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sufit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u</w:t>
      </w:r>
      <w:r w:rsidR="006949A9"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podwieszan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ego -</w:t>
      </w:r>
      <w:r w:rsidR="006949A9"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kasetonowy akustyczny z wypełnieniem płytami sufitowymi RIGIPS</w:t>
      </w:r>
      <w:r w:rsidR="00784C62" w:rsidRPr="00784C62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;</w:t>
      </w:r>
    </w:p>
    <w:p w14:paraId="26687D16" w14:textId="63D0520E" w:rsidR="006949A9" w:rsidRPr="00C55966" w:rsidRDefault="00784C62" w:rsidP="009163BB">
      <w:pPr>
        <w:pStyle w:val="Akapitzlist"/>
        <w:widowControl w:val="0"/>
        <w:numPr>
          <w:ilvl w:val="0"/>
          <w:numId w:val="13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budowa nowych </w:t>
      </w:r>
      <w:r w:rsidR="006949A9"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ścian</w:t>
      </w:r>
      <w:r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w tym</w:t>
      </w:r>
      <w:r w:rsidR="006949A9"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</w:t>
      </w:r>
      <w:r w:rsidR="00CD73DD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wykonanie </w:t>
      </w:r>
      <w:r w:rsidR="006949A9"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tynk</w:t>
      </w:r>
      <w:r w:rsidR="00CD73DD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ów</w:t>
      </w:r>
      <w:r w:rsidR="006949A9"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i gładzi szpachlow</w:t>
      </w:r>
      <w:r w:rsidR="00CD73DD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ych</w:t>
      </w:r>
      <w:r w:rsidR="009619B7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, </w:t>
      </w:r>
      <w:r w:rsidR="00CD73DD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malowanie farbą</w:t>
      </w:r>
      <w:r w:rsidR="00C55966"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;</w:t>
      </w:r>
    </w:p>
    <w:p w14:paraId="11937CC7" w14:textId="74EFDDB1" w:rsidR="006949A9" w:rsidRPr="00C55966" w:rsidRDefault="006949A9" w:rsidP="009163BB">
      <w:pPr>
        <w:pStyle w:val="Akapitzlist"/>
        <w:widowControl w:val="0"/>
        <w:numPr>
          <w:ilvl w:val="0"/>
          <w:numId w:val="13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montaż 3 sztuk drzwi z ościeżnicami</w:t>
      </w:r>
      <w:r w:rsidR="00C55966"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;</w:t>
      </w:r>
    </w:p>
    <w:p w14:paraId="62269237" w14:textId="431140DA" w:rsidR="006949A9" w:rsidRPr="00C55966" w:rsidRDefault="006949A9" w:rsidP="009163BB">
      <w:pPr>
        <w:pStyle w:val="Akapitzlist"/>
        <w:widowControl w:val="0"/>
        <w:numPr>
          <w:ilvl w:val="0"/>
          <w:numId w:val="13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wymiana parapetów wewnętrznych</w:t>
      </w:r>
      <w:r w:rsidR="00C55966"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;</w:t>
      </w:r>
    </w:p>
    <w:p w14:paraId="7CC44375" w14:textId="11B0CA8A" w:rsidR="006949A9" w:rsidRPr="00C55966" w:rsidRDefault="006949A9" w:rsidP="009163BB">
      <w:pPr>
        <w:pStyle w:val="Akapitzlist"/>
        <w:widowControl w:val="0"/>
        <w:numPr>
          <w:ilvl w:val="0"/>
          <w:numId w:val="13"/>
        </w:numPr>
        <w:spacing w:after="0"/>
        <w:ind w:left="1701" w:hanging="567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</w:pPr>
      <w:r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instalacja CO -</w:t>
      </w:r>
      <w:r w:rsidR="00C55966"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</w:t>
      </w:r>
      <w:r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ogrzewani</w:t>
      </w:r>
      <w:r w:rsid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e</w:t>
      </w:r>
      <w:r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podłogowego i grzejnikowe</w:t>
      </w:r>
      <w:r w:rsidR="00C55966" w:rsidRPr="00C5596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;</w:t>
      </w:r>
    </w:p>
    <w:p w14:paraId="7714F227" w14:textId="57AF8B1B" w:rsidR="006949A9" w:rsidRPr="00FA4F9F" w:rsidRDefault="00FA4F9F" w:rsidP="00FA4F9F">
      <w:pPr>
        <w:pStyle w:val="Akapitzlist"/>
        <w:numPr>
          <w:ilvl w:val="1"/>
          <w:numId w:val="2"/>
        </w:numPr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FA4F9F">
        <w:rPr>
          <w:rFonts w:ascii="Times New Roman" w:hAnsi="Times New Roman"/>
          <w:bCs/>
          <w:sz w:val="24"/>
          <w:szCs w:val="24"/>
        </w:rPr>
        <w:t>P</w:t>
      </w:r>
      <w:r w:rsidR="006949A9" w:rsidRPr="00FA4F9F">
        <w:rPr>
          <w:rFonts w:ascii="Times New Roman" w:hAnsi="Times New Roman"/>
          <w:bCs/>
          <w:sz w:val="24"/>
          <w:szCs w:val="24"/>
        </w:rPr>
        <w:t>ozostałe prace nie ujęte w przedmiarze, a które wynikną w trakcie prowadzonych prac, rozliczone zostaną w odrębnym kosztorysie opracowanym na podstawie cen jednostkowych za materiał i roboczogodzinę. Prace nie objęte kosztorysem  będą wykonywane na podstawie protokołu konieczności i odrębnego kosztorysu i wykonane po podpisaniu aneksu do umowy zwiększającego zakres podstawowy.</w:t>
      </w:r>
    </w:p>
    <w:p w14:paraId="1E3777AC" w14:textId="240F8609" w:rsidR="006949A9" w:rsidRPr="00FA4F9F" w:rsidRDefault="006949A9" w:rsidP="00FA4F9F">
      <w:pPr>
        <w:pStyle w:val="Akapitzlist"/>
        <w:numPr>
          <w:ilvl w:val="1"/>
          <w:numId w:val="2"/>
        </w:numPr>
        <w:spacing w:after="120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  <w:r w:rsidRPr="00FA4F9F">
        <w:rPr>
          <w:rFonts w:ascii="Times New Roman" w:hAnsi="Times New Roman"/>
          <w:b/>
          <w:sz w:val="24"/>
          <w:szCs w:val="24"/>
        </w:rPr>
        <w:t xml:space="preserve">Warunkiem przystąpieniem do postępowania przetargowego jest wizja </w:t>
      </w:r>
      <w:r w:rsidR="00FA4F9F" w:rsidRPr="00FA4F9F">
        <w:rPr>
          <w:rFonts w:ascii="Times New Roman" w:hAnsi="Times New Roman"/>
          <w:b/>
          <w:sz w:val="24"/>
          <w:szCs w:val="24"/>
        </w:rPr>
        <w:br/>
      </w:r>
      <w:r w:rsidRPr="00FA4F9F">
        <w:rPr>
          <w:rFonts w:ascii="Times New Roman" w:hAnsi="Times New Roman"/>
          <w:b/>
          <w:sz w:val="24"/>
          <w:szCs w:val="24"/>
        </w:rPr>
        <w:t>w pomieszczeniach przeznaczonych do prac budowlanych.</w:t>
      </w:r>
    </w:p>
    <w:p w14:paraId="4A668077" w14:textId="1980225B" w:rsidR="006949A9" w:rsidRPr="00485874" w:rsidRDefault="006949A9" w:rsidP="00FA4F9F">
      <w:pPr>
        <w:pStyle w:val="Akapitzlist"/>
        <w:numPr>
          <w:ilvl w:val="1"/>
          <w:numId w:val="2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FA4F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 rozpoczęciem robót należy zabezpieczyć przed uszkodzeniem lub przed zniszczeniem wszystkie elementy budowlane pozostające w strefie wykonywanych prac, szczególnie sąsiadujące pomieszczenia, w których odbywa się praca. Należy szczelnie oddzielić strefę prac prowadzonych w dyspozytorni, w celu eliminacji przedostawania się pyłu i innych zanieczyszczeń. W celu usuwania gruzu i odpadów należy wykonać zsyp zewnętrzny.</w:t>
      </w:r>
    </w:p>
    <w:p w14:paraId="595B23C1" w14:textId="1F0C49A9" w:rsidR="006949A9" w:rsidRPr="00485874" w:rsidRDefault="006949A9" w:rsidP="00485874">
      <w:pPr>
        <w:pStyle w:val="Akapitzlist"/>
        <w:numPr>
          <w:ilvl w:val="1"/>
          <w:numId w:val="2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4858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Realizacja prac budowlanych zgodnie z zaakceptowaną koncepcją techniczną  </w:t>
      </w:r>
      <w:r w:rsidR="004858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858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budowlanym, przedmiarem, należy skoordynować  z Wykonawcą prac elektrycznych i  montażem klimatyzacji (w załączeniu).</w:t>
      </w:r>
    </w:p>
    <w:p w14:paraId="18778ABE" w14:textId="77777777" w:rsidR="006949A9" w:rsidRPr="00485874" w:rsidRDefault="006949A9" w:rsidP="001A748B">
      <w:pPr>
        <w:pStyle w:val="Akapitzlist"/>
        <w:numPr>
          <w:ilvl w:val="1"/>
          <w:numId w:val="2"/>
        </w:numPr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4858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prac organizacyjnych należy: </w:t>
      </w:r>
    </w:p>
    <w:p w14:paraId="3D125684" w14:textId="77777777" w:rsidR="006949A9" w:rsidRPr="006949A9" w:rsidRDefault="006949A9" w:rsidP="00485874">
      <w:pPr>
        <w:autoSpaceDE w:val="0"/>
        <w:autoSpaceDN w:val="0"/>
        <w:adjustRightInd w:val="0"/>
        <w:spacing w:after="47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49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Zorganizować dojazd i przygotować niezbędny sprzęt i materiały umożliwiający realizację prac. W sąsiedztwie prowadzonych prac należy przygotować wszelki niezbędny sprzęt typu wciągarki, podnośniki, rękawy, zsypy itp. dostosowany do ciężaru transportowanych elementów.</w:t>
      </w:r>
    </w:p>
    <w:p w14:paraId="5E65DC61" w14:textId="26E377B0" w:rsidR="00D60D7B" w:rsidRDefault="006949A9" w:rsidP="001A748B">
      <w:pPr>
        <w:pStyle w:val="Default"/>
        <w:spacing w:line="276" w:lineRule="auto"/>
        <w:ind w:left="1134"/>
        <w:jc w:val="both"/>
      </w:pPr>
      <w:r w:rsidRPr="00485874">
        <w:rPr>
          <w:snapToGrid w:val="0"/>
        </w:rPr>
        <w:t>Usunięcie odpadów (gruz betonowy, śmieci, skute płytki) powstałych przy  pracach należy do Wykonawcy i realizowane jest na jego koszt. Wykonawca zapewni dla swoich pracowników zaplecze socjalne i sanitariaty. Zleceniodawca zapewni dostęp do energii elektrycznej oraz wody. Wykonawca</w:t>
      </w:r>
      <w:r w:rsidRPr="00485874">
        <w:t xml:space="preserve"> przedstawi imienną listę pracowników </w:t>
      </w:r>
      <w:r w:rsidR="00485874">
        <w:br/>
      </w:r>
      <w:r w:rsidRPr="00485874">
        <w:t>z nr dowodu osobistego, w celu wystawienia przepustki na czas prac, na podstawie wymogów Planu ochrony obiektów.</w:t>
      </w:r>
    </w:p>
    <w:p w14:paraId="0630F8C5" w14:textId="1A34E01B" w:rsidR="001A748B" w:rsidRDefault="001A748B" w:rsidP="001A748B">
      <w:pPr>
        <w:pStyle w:val="Default"/>
        <w:numPr>
          <w:ilvl w:val="1"/>
          <w:numId w:val="2"/>
        </w:numPr>
        <w:spacing w:line="276" w:lineRule="auto"/>
        <w:ind w:left="1134" w:hanging="567"/>
        <w:jc w:val="both"/>
      </w:pPr>
      <w:r w:rsidRPr="001A748B">
        <w:t>Wykonawca jest zobowiązany do zabezpieczenia terenu prac w okresie trwania realizacji umowy. Przed przystąpieniem do robót modernizacyjnych należy wykonać bezwzględnie wszystkie niezbędne zabezpieczenia, zgromadzić narzędzia i sprzęt. Teren prowadzenia robót należy oznakować i zabezpieczyć przed dostępem osób nieupoważnionych.</w:t>
      </w:r>
    </w:p>
    <w:p w14:paraId="1FC45A8F" w14:textId="2713F7A2" w:rsidR="001A748B" w:rsidRDefault="001A748B" w:rsidP="001A748B">
      <w:pPr>
        <w:pStyle w:val="Default"/>
        <w:numPr>
          <w:ilvl w:val="1"/>
          <w:numId w:val="2"/>
        </w:numPr>
        <w:spacing w:line="276" w:lineRule="auto"/>
        <w:ind w:left="1134" w:hanging="567"/>
        <w:jc w:val="both"/>
      </w:pPr>
      <w:r w:rsidRPr="001A748B">
        <w:t>Wykonawca dostarczy, zainstaluje i utrzymywać będzie tymczasowe urządzenia zabezpieczające, w tym:  oświetlenie, sygnały i znaki ostrzegawcze oraz wszystkie inne środki niezbędne do ochrony robót zabezpieczeń chroniących przed przedostawaniem się pyłu, gruzu do pomieszczeń sąsiadujących, w których odbywa się praca. Praca Wykonawcy nie może dezorganizować prac Produkcji Wody i Laboratorium, należy zachować funkcjonujące ciągi komunikacyjne, drogi ewakuacji. Dostarczanie materiałów, sprzętu i usuwanie odpadów powinno odbywać się w sposób nie kolidujący z pracą w budynku.</w:t>
      </w:r>
    </w:p>
    <w:p w14:paraId="4AD2F43E" w14:textId="20CA7915" w:rsidR="001A748B" w:rsidRDefault="001A748B" w:rsidP="001A748B">
      <w:pPr>
        <w:pStyle w:val="Default"/>
        <w:numPr>
          <w:ilvl w:val="1"/>
          <w:numId w:val="2"/>
        </w:numPr>
        <w:spacing w:line="276" w:lineRule="auto"/>
        <w:ind w:left="1134" w:hanging="567"/>
        <w:jc w:val="both"/>
      </w:pPr>
      <w:r w:rsidRPr="001A748B">
        <w:t xml:space="preserve">Do robót rozbiórkowych i remontowo - montażowych Wykonawca winien zatrudniać osoby o odpowiednich kwalifikacjach i doświadczeniu oraz przeszkolone do wykonywania danego rodzaju robót.  </w:t>
      </w:r>
    </w:p>
    <w:p w14:paraId="7F7370A7" w14:textId="510507C3" w:rsidR="001A748B" w:rsidRPr="00485874" w:rsidRDefault="001A748B" w:rsidP="001A748B">
      <w:pPr>
        <w:pStyle w:val="Default"/>
        <w:numPr>
          <w:ilvl w:val="1"/>
          <w:numId w:val="2"/>
        </w:numPr>
        <w:spacing w:after="120" w:line="276" w:lineRule="auto"/>
        <w:ind w:left="1134" w:hanging="567"/>
        <w:jc w:val="both"/>
      </w:pPr>
      <w:r w:rsidRPr="001A748B">
        <w:t xml:space="preserve">Wszelkie roboty rozbiórkowe i remontowo - montażowe powinny być wykonane zgodnie z Rozporządzeniem Ministra Infrastruktury z dnia 6 lutego 2003 r. w sprawie bezpieczeństwa i higieny pracy podczas wykonywania robót budowlanych (Dz. U. 2003r. nr 47, poz. 401 z dnia 19 marca 2003r), przepisami BHP oraz ogólnymi zasadami „sztuki budowlanej”. </w:t>
      </w:r>
    </w:p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03B94064" w:rsidR="00CF095F" w:rsidRDefault="00CF095F" w:rsidP="009163BB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163BB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7FFDC2EA" w:rsidR="00CB0FA2" w:rsidRPr="009163BB" w:rsidRDefault="00CB0FA2" w:rsidP="009163BB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163BB">
        <w:rPr>
          <w:rFonts w:ascii="Times New Roman" w:hAnsi="Times New Roman"/>
          <w:sz w:val="24"/>
          <w:szCs w:val="24"/>
        </w:rPr>
        <w:t xml:space="preserve">Termin wejścia na budowę: od </w:t>
      </w:r>
      <w:r w:rsidR="00485874" w:rsidRPr="009163BB">
        <w:rPr>
          <w:rFonts w:ascii="Times New Roman" w:hAnsi="Times New Roman"/>
          <w:sz w:val="24"/>
          <w:szCs w:val="24"/>
        </w:rPr>
        <w:t>max. 10 dni od daty podpisana umowy</w:t>
      </w:r>
      <w:r w:rsidR="009163BB">
        <w:rPr>
          <w:rFonts w:ascii="Times New Roman" w:hAnsi="Times New Roman"/>
          <w:sz w:val="24"/>
          <w:szCs w:val="24"/>
        </w:rPr>
        <w:t>.</w:t>
      </w:r>
    </w:p>
    <w:p w14:paraId="5F97A7C9" w14:textId="0602549C" w:rsidR="00CB0FA2" w:rsidRPr="00972677" w:rsidRDefault="00CB0FA2" w:rsidP="009163BB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163BB">
        <w:rPr>
          <w:rFonts w:ascii="Times New Roman" w:hAnsi="Times New Roman"/>
          <w:sz w:val="24"/>
          <w:szCs w:val="24"/>
        </w:rPr>
        <w:t xml:space="preserve">Termin wykonania: do </w:t>
      </w:r>
      <w:r w:rsidR="00120148">
        <w:rPr>
          <w:rFonts w:ascii="Times New Roman" w:hAnsi="Times New Roman"/>
          <w:sz w:val="24"/>
          <w:szCs w:val="24"/>
        </w:rPr>
        <w:t>29</w:t>
      </w:r>
      <w:r w:rsidR="00485874" w:rsidRPr="009163BB">
        <w:rPr>
          <w:rFonts w:ascii="Times New Roman" w:hAnsi="Times New Roman"/>
          <w:sz w:val="24"/>
          <w:szCs w:val="24"/>
        </w:rPr>
        <w:t>.04.2022r.</w:t>
      </w:r>
    </w:p>
    <w:p w14:paraId="4525CA7F" w14:textId="542784A4" w:rsidR="00972677" w:rsidRPr="009163BB" w:rsidRDefault="00972677" w:rsidP="009163BB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zadania: </w:t>
      </w:r>
      <w:r w:rsidR="0012014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1201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0E018ADA" w14:textId="2C34252A" w:rsidR="00E32296" w:rsidRDefault="00753B59" w:rsidP="0048587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lastRenderedPageBreak/>
        <w:t xml:space="preserve">Warunkiem umożliwiającym wystawienie faktury końcowej jest </w:t>
      </w:r>
      <w:r w:rsidR="00485874">
        <w:rPr>
          <w:rFonts w:ascii="Times New Roman" w:hAnsi="Times New Roman"/>
          <w:sz w:val="24"/>
          <w:szCs w:val="24"/>
        </w:rPr>
        <w:t>obustronne podpisanie protokołu końcowego prac.</w:t>
      </w:r>
    </w:p>
    <w:p w14:paraId="67828DDA" w14:textId="77777777" w:rsidR="00485874" w:rsidRPr="00070D35" w:rsidRDefault="00485874" w:rsidP="0048587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2E88946C" w:rsidR="00D947C0" w:rsidRDefault="00485874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Główny </w:t>
      </w:r>
      <w:r w:rsidR="00B05B36">
        <w:rPr>
          <w:rFonts w:ascii="Times New Roman" w:hAnsi="Times New Roman"/>
          <w:spacing w:val="-8"/>
          <w:sz w:val="24"/>
          <w:szCs w:val="24"/>
        </w:rPr>
        <w:t xml:space="preserve">Specjalista </w:t>
      </w:r>
      <w:r>
        <w:rPr>
          <w:rFonts w:ascii="Times New Roman" w:hAnsi="Times New Roman"/>
          <w:spacing w:val="-8"/>
          <w:sz w:val="24"/>
          <w:szCs w:val="24"/>
        </w:rPr>
        <w:t>Produkcji Wody</w:t>
      </w:r>
      <w:r w:rsidR="00B05B36">
        <w:rPr>
          <w:rFonts w:ascii="Times New Roman" w:hAnsi="Times New Roman"/>
          <w:spacing w:val="-8"/>
          <w:sz w:val="24"/>
          <w:szCs w:val="24"/>
        </w:rPr>
        <w:t xml:space="preserve"> – </w:t>
      </w:r>
      <w:r>
        <w:rPr>
          <w:rFonts w:ascii="Times New Roman" w:hAnsi="Times New Roman"/>
          <w:spacing w:val="-8"/>
          <w:sz w:val="24"/>
          <w:szCs w:val="24"/>
        </w:rPr>
        <w:t>Sylwia Obecna</w:t>
      </w:r>
      <w:r w:rsidR="00B05B36">
        <w:rPr>
          <w:rFonts w:ascii="Times New Roman" w:hAnsi="Times New Roman"/>
          <w:spacing w:val="-8"/>
          <w:sz w:val="24"/>
          <w:szCs w:val="24"/>
        </w:rPr>
        <w:t xml:space="preserve"> – tel. 62</w:t>
      </w:r>
      <w:r w:rsidR="001A748B">
        <w:rPr>
          <w:rFonts w:ascii="Times New Roman" w:hAnsi="Times New Roman"/>
          <w:spacing w:val="-8"/>
          <w:sz w:val="24"/>
          <w:szCs w:val="24"/>
        </w:rPr>
        <w:t xml:space="preserve"> 766 34 36, </w:t>
      </w:r>
      <w:r w:rsidR="001A748B" w:rsidRPr="001A748B">
        <w:rPr>
          <w:rFonts w:ascii="Times New Roman" w:hAnsi="Times New Roman"/>
          <w:spacing w:val="-8"/>
          <w:sz w:val="24"/>
          <w:szCs w:val="24"/>
        </w:rPr>
        <w:t>508-206-768</w:t>
      </w:r>
      <w:r w:rsidR="001A748B">
        <w:rPr>
          <w:rFonts w:ascii="Times New Roman" w:hAnsi="Times New Roman"/>
          <w:spacing w:val="-8"/>
          <w:sz w:val="24"/>
          <w:szCs w:val="24"/>
        </w:rPr>
        <w:t>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9163BB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1" w:name="_Hlk34647304"/>
      <w:bookmarkStart w:id="2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B5A837C" w:rsidR="00BA16A7" w:rsidRPr="001A748B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1A748B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8175F1" w:rsidRDefault="00BA16A7" w:rsidP="009163BB">
      <w:pPr>
        <w:pStyle w:val="Akapitzlist"/>
        <w:numPr>
          <w:ilvl w:val="0"/>
          <w:numId w:val="10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916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916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9163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1869094B" w:rsidR="00BA16A7" w:rsidRDefault="00BA16A7" w:rsidP="009163BB">
      <w:pPr>
        <w:pStyle w:val="Akapitzlist"/>
        <w:numPr>
          <w:ilvl w:val="0"/>
          <w:numId w:val="10"/>
        </w:numPr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8175F1" w:rsidRDefault="00BA16A7" w:rsidP="009163BB">
      <w:pPr>
        <w:pStyle w:val="Akapitzlist"/>
        <w:numPr>
          <w:ilvl w:val="0"/>
          <w:numId w:val="10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49277F43" w:rsidR="00BA16A7" w:rsidRPr="008175F1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9163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228FF897" w:rsidR="00BA16A7" w:rsidRPr="003F114E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3F114E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Nie przysługuje Pani/Panu:</w:t>
      </w:r>
    </w:p>
    <w:p w14:paraId="69D27E51" w14:textId="77777777" w:rsidR="00BA16A7" w:rsidRPr="00BA16A7" w:rsidRDefault="00BA16A7" w:rsidP="009163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9163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9163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1"/>
    </w:p>
    <w:p w14:paraId="2C3BB417" w14:textId="5E56606A" w:rsidR="00BA16A7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3F114E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8175F1" w:rsidRPr="003F114E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297E161" w:rsidR="00BA16A7" w:rsidRPr="003F114E" w:rsidRDefault="00BA16A7" w:rsidP="009163BB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3F114E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2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9163BB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20D0808D" w:rsidR="00DB3A06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2111F172" w:rsidR="00DB3A06" w:rsidRPr="009163BB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9163BB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62CA14A7" w:rsidR="00DB3A06" w:rsidRPr="009163BB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9163BB">
        <w:rPr>
          <w:rStyle w:val="FontStyle11"/>
          <w:spacing w:val="-2"/>
          <w:sz w:val="24"/>
          <w:szCs w:val="24"/>
        </w:rPr>
        <w:t>Zaakceptowany projekt umowy</w:t>
      </w:r>
      <w:r w:rsidR="00F24EF4" w:rsidRPr="009163BB">
        <w:rPr>
          <w:rStyle w:val="FontStyle11"/>
          <w:spacing w:val="-2"/>
          <w:sz w:val="24"/>
          <w:szCs w:val="24"/>
        </w:rPr>
        <w:t xml:space="preserve"> (załącznik nr 2)</w:t>
      </w:r>
      <w:r w:rsidRPr="009163BB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 w:rsidRPr="009163BB">
        <w:rPr>
          <w:rStyle w:val="FontStyle11"/>
          <w:spacing w:val="-2"/>
          <w:sz w:val="24"/>
          <w:szCs w:val="24"/>
        </w:rPr>
        <w:t>załącznik nr 3</w:t>
      </w:r>
      <w:r w:rsidRPr="009163BB">
        <w:rPr>
          <w:rStyle w:val="FontStyle11"/>
          <w:spacing w:val="-2"/>
          <w:sz w:val="24"/>
          <w:szCs w:val="24"/>
        </w:rPr>
        <w:t>).</w:t>
      </w:r>
    </w:p>
    <w:p w14:paraId="485E2212" w14:textId="3CD92FC6" w:rsidR="00DB3A06" w:rsidRPr="009163BB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  <w:rPr>
          <w:spacing w:val="-8"/>
        </w:rPr>
      </w:pPr>
      <w:r w:rsidRPr="009163BB">
        <w:rPr>
          <w:rStyle w:val="FontStyle11"/>
          <w:spacing w:val="-8"/>
          <w:sz w:val="24"/>
          <w:szCs w:val="24"/>
        </w:rPr>
        <w:t xml:space="preserve">Oświadczenie </w:t>
      </w:r>
      <w:r w:rsidR="00F24EF4" w:rsidRPr="009163BB">
        <w:rPr>
          <w:spacing w:val="-8"/>
        </w:rPr>
        <w:t>Wykonawcy o spełnianiu warunków udziału w postępowaniu (załącznik nr 4).</w:t>
      </w:r>
    </w:p>
    <w:p w14:paraId="7FE9D550" w14:textId="386AC151" w:rsidR="00F24EF4" w:rsidRPr="009163BB" w:rsidRDefault="00F24EF4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</w:pPr>
      <w:r w:rsidRPr="009163BB">
        <w:rPr>
          <w:spacing w:val="-10"/>
        </w:rPr>
        <w:t>Oświadczenie Wykonawcy o braku podstaw do wykluczenia  z postępowania (załącznik nr 5).</w:t>
      </w:r>
    </w:p>
    <w:p w14:paraId="6D2FED0C" w14:textId="29015633" w:rsidR="00DB3A06" w:rsidRDefault="00C832FD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</w:pPr>
      <w:r w:rsidRPr="009163BB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9163BB">
        <w:rPr>
          <w:spacing w:val="-4"/>
        </w:rPr>
        <w:t>i złożoności porównywalnej z zakresem zadania wraz z poświadczeniem</w:t>
      </w:r>
      <w:r w:rsidR="00F24EF4" w:rsidRPr="009163BB">
        <w:rPr>
          <w:spacing w:val="-4"/>
        </w:rPr>
        <w:t xml:space="preserve"> (załącznik nr 6)</w:t>
      </w:r>
      <w:r w:rsidR="00B843B0" w:rsidRPr="009163BB">
        <w:rPr>
          <w:spacing w:val="-4"/>
        </w:rPr>
        <w:t>.</w:t>
      </w:r>
      <w:r w:rsidR="00B843B0" w:rsidRPr="00B843B0">
        <w:t xml:space="preserve">  </w:t>
      </w:r>
    </w:p>
    <w:p w14:paraId="7866BA9A" w14:textId="1FFBB273" w:rsidR="00F24EF4" w:rsidRDefault="00F24EF4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9163BB">
        <w:rPr>
          <w:rStyle w:val="FontStyle11"/>
          <w:spacing w:val="0"/>
          <w:sz w:val="24"/>
          <w:szCs w:val="24"/>
        </w:rPr>
        <w:t xml:space="preserve">Wykaz </w:t>
      </w:r>
      <w:bookmarkStart w:id="3" w:name="_Hlk66788986"/>
      <w:r w:rsidRPr="009163BB">
        <w:rPr>
          <w:rStyle w:val="FontStyle11"/>
          <w:spacing w:val="0"/>
          <w:sz w:val="24"/>
          <w:szCs w:val="24"/>
        </w:rPr>
        <w:t>ważniejszych prac prowadzonych obecnie</w:t>
      </w:r>
      <w:bookmarkEnd w:id="3"/>
      <w:r w:rsidRPr="009163BB">
        <w:rPr>
          <w:rStyle w:val="FontStyle11"/>
          <w:spacing w:val="0"/>
          <w:sz w:val="24"/>
          <w:szCs w:val="24"/>
        </w:rPr>
        <w:t xml:space="preserve"> (załącznik nr 7).</w:t>
      </w:r>
    </w:p>
    <w:p w14:paraId="118BC634" w14:textId="092FF3A5" w:rsidR="00A804B8" w:rsidRPr="007F12AC" w:rsidRDefault="00DB3A06" w:rsidP="009163BB">
      <w:pPr>
        <w:pStyle w:val="Style1"/>
        <w:widowControl/>
        <w:numPr>
          <w:ilvl w:val="1"/>
          <w:numId w:val="14"/>
        </w:numPr>
        <w:tabs>
          <w:tab w:val="left" w:pos="533"/>
        </w:tabs>
        <w:spacing w:line="276" w:lineRule="auto"/>
        <w:ind w:left="1134" w:hanging="567"/>
        <w:jc w:val="both"/>
      </w:pPr>
      <w:r w:rsidRPr="009163BB">
        <w:rPr>
          <w:rStyle w:val="FontStyle11"/>
          <w:spacing w:val="0"/>
          <w:sz w:val="24"/>
          <w:szCs w:val="24"/>
        </w:rPr>
        <w:t>Kopię opłaconej polisy</w:t>
      </w:r>
      <w:r w:rsidR="00F33EB1" w:rsidRPr="009163BB">
        <w:rPr>
          <w:rStyle w:val="FontStyle11"/>
          <w:spacing w:val="0"/>
          <w:sz w:val="24"/>
          <w:szCs w:val="24"/>
        </w:rPr>
        <w:t xml:space="preserve"> </w:t>
      </w:r>
      <w:r w:rsidR="00D83378" w:rsidRPr="009163BB">
        <w:rPr>
          <w:rStyle w:val="FontStyle11"/>
          <w:spacing w:val="0"/>
          <w:sz w:val="24"/>
          <w:szCs w:val="24"/>
        </w:rPr>
        <w:t>w</w:t>
      </w:r>
      <w:r w:rsidR="00F33EB1" w:rsidRPr="009163BB">
        <w:rPr>
          <w:rStyle w:val="FontStyle11"/>
          <w:spacing w:val="0"/>
          <w:sz w:val="24"/>
          <w:szCs w:val="24"/>
        </w:rPr>
        <w:t>raz z dowodem zapłaty</w:t>
      </w:r>
      <w:r w:rsidRPr="009163BB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7F12AC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F704BA"/>
    <w:multiLevelType w:val="hybridMultilevel"/>
    <w:tmpl w:val="29A0619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724770"/>
    <w:multiLevelType w:val="multilevel"/>
    <w:tmpl w:val="AA9235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i w:val="0"/>
      </w:rPr>
    </w:lvl>
  </w:abstractNum>
  <w:abstractNum w:abstractNumId="6" w15:restartNumberingAfterBreak="0">
    <w:nsid w:val="1B897E99"/>
    <w:multiLevelType w:val="hybridMultilevel"/>
    <w:tmpl w:val="F920DBA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2F21"/>
    <w:multiLevelType w:val="multilevel"/>
    <w:tmpl w:val="AA867B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669D5174"/>
    <w:multiLevelType w:val="multilevel"/>
    <w:tmpl w:val="C78E15E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B0E261D"/>
    <w:multiLevelType w:val="hybridMultilevel"/>
    <w:tmpl w:val="E678265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8F3DD1"/>
    <w:multiLevelType w:val="multilevel"/>
    <w:tmpl w:val="06787A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229D"/>
    <w:rsid w:val="0011462E"/>
    <w:rsid w:val="00117C5A"/>
    <w:rsid w:val="00117E89"/>
    <w:rsid w:val="00120148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A748B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A1DCD"/>
    <w:rsid w:val="003A4138"/>
    <w:rsid w:val="003C6621"/>
    <w:rsid w:val="003D314D"/>
    <w:rsid w:val="003D5F15"/>
    <w:rsid w:val="003E6651"/>
    <w:rsid w:val="003E6E33"/>
    <w:rsid w:val="003F114E"/>
    <w:rsid w:val="00411B05"/>
    <w:rsid w:val="00415ACB"/>
    <w:rsid w:val="0042237E"/>
    <w:rsid w:val="00423A39"/>
    <w:rsid w:val="00426373"/>
    <w:rsid w:val="0042653E"/>
    <w:rsid w:val="00430D57"/>
    <w:rsid w:val="00431B03"/>
    <w:rsid w:val="00442B00"/>
    <w:rsid w:val="00445172"/>
    <w:rsid w:val="00457233"/>
    <w:rsid w:val="00467A4D"/>
    <w:rsid w:val="00471D69"/>
    <w:rsid w:val="00485874"/>
    <w:rsid w:val="00487A93"/>
    <w:rsid w:val="00490881"/>
    <w:rsid w:val="004A728D"/>
    <w:rsid w:val="004B4798"/>
    <w:rsid w:val="004B4D7F"/>
    <w:rsid w:val="004B7950"/>
    <w:rsid w:val="004F51E4"/>
    <w:rsid w:val="00512D7A"/>
    <w:rsid w:val="00517474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49A9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84C62"/>
    <w:rsid w:val="00796049"/>
    <w:rsid w:val="007961EB"/>
    <w:rsid w:val="00796AA4"/>
    <w:rsid w:val="007B24C7"/>
    <w:rsid w:val="007B4014"/>
    <w:rsid w:val="007D1EB4"/>
    <w:rsid w:val="007E4A76"/>
    <w:rsid w:val="007F12AC"/>
    <w:rsid w:val="007F6174"/>
    <w:rsid w:val="008039DD"/>
    <w:rsid w:val="008175F1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9026C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63BB"/>
    <w:rsid w:val="00917E34"/>
    <w:rsid w:val="0092205B"/>
    <w:rsid w:val="00931AE3"/>
    <w:rsid w:val="00933B54"/>
    <w:rsid w:val="009560C8"/>
    <w:rsid w:val="009619B7"/>
    <w:rsid w:val="00963EC0"/>
    <w:rsid w:val="0097156F"/>
    <w:rsid w:val="00972677"/>
    <w:rsid w:val="0097315F"/>
    <w:rsid w:val="009756C4"/>
    <w:rsid w:val="0098744E"/>
    <w:rsid w:val="00993534"/>
    <w:rsid w:val="009B6781"/>
    <w:rsid w:val="009D0B96"/>
    <w:rsid w:val="009F2BBC"/>
    <w:rsid w:val="009F447F"/>
    <w:rsid w:val="00A02748"/>
    <w:rsid w:val="00A17C6D"/>
    <w:rsid w:val="00A21115"/>
    <w:rsid w:val="00A25B0D"/>
    <w:rsid w:val="00A31E52"/>
    <w:rsid w:val="00A32A23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2403D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5966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D73DD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0D7B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D6192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EE3547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A4F9F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49A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49A9"/>
    <w:rPr>
      <w:rFonts w:ascii="Times New Roman" w:eastAsia="Times New Roman" w:hAnsi="Times New Roman"/>
      <w:snapToGrid w:val="0"/>
    </w:rPr>
  </w:style>
  <w:style w:type="paragraph" w:customStyle="1" w:styleId="Default">
    <w:name w:val="Default"/>
    <w:rsid w:val="006949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1983</TotalTime>
  <Pages>4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87</cp:revision>
  <cp:lastPrinted>2021-04-28T08:32:00Z</cp:lastPrinted>
  <dcterms:created xsi:type="dcterms:W3CDTF">2019-09-04T10:49:00Z</dcterms:created>
  <dcterms:modified xsi:type="dcterms:W3CDTF">2022-02-14T09:53:00Z</dcterms:modified>
</cp:coreProperties>
</file>