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4DB28" w14:textId="410A354B" w:rsidR="00B20BCC" w:rsidRPr="00F1447F" w:rsidRDefault="00DD72DF" w:rsidP="00B20BCC">
      <w:pPr>
        <w:spacing w:after="240"/>
        <w:rPr>
          <w:sz w:val="22"/>
          <w:szCs w:val="22"/>
        </w:rPr>
      </w:pPr>
      <w:r w:rsidRPr="00F1447F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 wp14:anchorId="714FBF9E" wp14:editId="1C6F34F8">
            <wp:simplePos x="0" y="0"/>
            <wp:positionH relativeFrom="page">
              <wp:align>left</wp:align>
            </wp:positionH>
            <wp:positionV relativeFrom="paragraph">
              <wp:posOffset>-1989455</wp:posOffset>
            </wp:positionV>
            <wp:extent cx="7560000" cy="1980297"/>
            <wp:effectExtent l="0" t="0" r="3175" b="127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-logo-POZ-14mm-stopka_Obszar roboczy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980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8C9" w:rsidRPr="00F1447F">
        <w:rPr>
          <w:sz w:val="22"/>
          <w:szCs w:val="22"/>
        </w:rPr>
        <w:t>Biuro Zakupów</w:t>
      </w:r>
      <w:r w:rsidR="006A0496" w:rsidRPr="00F1447F">
        <w:rPr>
          <w:sz w:val="22"/>
          <w:szCs w:val="22"/>
        </w:rPr>
        <w:t xml:space="preserve"> </w:t>
      </w:r>
    </w:p>
    <w:p w14:paraId="70157C7F" w14:textId="1ADA5E0D" w:rsidR="00E15650" w:rsidRDefault="00E15650" w:rsidP="00E15650">
      <w:pPr>
        <w:spacing w:after="120" w:line="30" w:lineRule="atLeast"/>
        <w:rPr>
          <w:rFonts w:cs="Arial"/>
          <w:lang w:eastAsia="pl-PL"/>
        </w:rPr>
      </w:pPr>
      <w:r>
        <w:rPr>
          <w:rFonts w:cs="Arial"/>
        </w:rPr>
        <w:t>BPzp.261.24.2020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Warszawa, </w:t>
      </w:r>
      <w:r w:rsidR="00E967EF">
        <w:rPr>
          <w:rFonts w:cs="Arial"/>
        </w:rPr>
        <w:t>27.</w:t>
      </w:r>
      <w:r>
        <w:rPr>
          <w:rFonts w:cs="Arial"/>
        </w:rPr>
        <w:t>07.2020 r.</w:t>
      </w:r>
    </w:p>
    <w:p w14:paraId="03561458" w14:textId="77777777" w:rsidR="00E15650" w:rsidRDefault="00E15650" w:rsidP="00E15650">
      <w:pPr>
        <w:spacing w:after="120"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18571F5B" w14:textId="77777777" w:rsidR="00E15650" w:rsidRDefault="00E15650" w:rsidP="00E15650">
      <w:pPr>
        <w:spacing w:after="120"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783C196" w14:textId="72EB881D" w:rsidR="00E15650" w:rsidRPr="00E967EF" w:rsidRDefault="00E967EF" w:rsidP="00E967EF">
      <w:pPr>
        <w:spacing w:after="120" w:line="360" w:lineRule="auto"/>
        <w:jc w:val="center"/>
        <w:rPr>
          <w:rFonts w:cs="Arial"/>
          <w:b/>
        </w:rPr>
      </w:pPr>
      <w:r w:rsidRPr="00E967EF">
        <w:rPr>
          <w:rFonts w:cs="Arial"/>
          <w:b/>
        </w:rPr>
        <w:t>Informacja o unieważnieniu postępowania</w:t>
      </w:r>
    </w:p>
    <w:p w14:paraId="615AA00D" w14:textId="77777777" w:rsidR="00E15650" w:rsidRDefault="00E15650" w:rsidP="00E15650">
      <w:pPr>
        <w:spacing w:after="120" w:line="360" w:lineRule="auto"/>
        <w:jc w:val="both"/>
        <w:rPr>
          <w:rFonts w:cs="Arial"/>
        </w:rPr>
      </w:pPr>
    </w:p>
    <w:p w14:paraId="6CBB0330" w14:textId="3370C008" w:rsidR="00E15650" w:rsidRPr="00E15650" w:rsidRDefault="00E15650" w:rsidP="00E15650">
      <w:pPr>
        <w:spacing w:after="120" w:line="360" w:lineRule="auto"/>
        <w:jc w:val="both"/>
        <w:rPr>
          <w:rFonts w:cs="Arial"/>
          <w:i/>
          <w:sz w:val="22"/>
          <w:szCs w:val="22"/>
        </w:rPr>
      </w:pPr>
      <w:r w:rsidRPr="00E15650">
        <w:rPr>
          <w:rFonts w:cs="Arial"/>
          <w:i/>
          <w:sz w:val="22"/>
          <w:szCs w:val="22"/>
        </w:rPr>
        <w:t>Dotyczy: postępowania o udzielenie zamówienia publicznego na usługę magazynowania zapasów agencyjnych benzyny silnikowej 95 w ilości do </w:t>
      </w:r>
      <w:r>
        <w:rPr>
          <w:rFonts w:cs="Arial"/>
          <w:i/>
          <w:sz w:val="22"/>
          <w:szCs w:val="22"/>
        </w:rPr>
        <w:t>24 000 </w:t>
      </w:r>
      <w:r w:rsidRPr="00E15650">
        <w:rPr>
          <w:rFonts w:cs="Arial"/>
          <w:i/>
          <w:sz w:val="22"/>
          <w:szCs w:val="22"/>
        </w:rPr>
        <w:t>m</w:t>
      </w:r>
      <w:r w:rsidRPr="00E15650">
        <w:rPr>
          <w:rFonts w:cs="Arial"/>
          <w:i/>
          <w:sz w:val="22"/>
          <w:szCs w:val="22"/>
          <w:vertAlign w:val="superscript"/>
        </w:rPr>
        <w:t>3</w:t>
      </w:r>
      <w:r w:rsidRPr="00E15650">
        <w:rPr>
          <w:rFonts w:cs="Arial"/>
          <w:i/>
          <w:sz w:val="22"/>
          <w:szCs w:val="22"/>
        </w:rPr>
        <w:t xml:space="preserve"> – postępowanie nr BPzp.261.24.2020</w:t>
      </w:r>
    </w:p>
    <w:p w14:paraId="5D763AED" w14:textId="77777777" w:rsidR="00E15650" w:rsidRDefault="00E15650" w:rsidP="00E15650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</w:rPr>
      </w:pPr>
    </w:p>
    <w:p w14:paraId="1BBF84EB" w14:textId="18D1C4B6" w:rsidR="00E15650" w:rsidRDefault="00E15650" w:rsidP="00E15650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</w:pPr>
      <w:r>
        <w:rPr>
          <w:rFonts w:cs="Arial"/>
        </w:rPr>
        <w:tab/>
        <w:t xml:space="preserve">Działając na podstawie </w:t>
      </w:r>
      <w:r>
        <w:t xml:space="preserve">art. 92 ust. 2 ustawy z dnia 29 stycznia 2004 r. Prawo zamówień publicznych (Dz. U. z 2019 r. poz. 1843), zwanej dalej „ustawą”, Zamawiający informuje, że </w:t>
      </w:r>
      <w:r>
        <w:rPr>
          <w:b/>
        </w:rPr>
        <w:t xml:space="preserve">postępowanie </w:t>
      </w:r>
      <w:r w:rsidR="00292FA9">
        <w:rPr>
          <w:b/>
        </w:rPr>
        <w:br/>
        <w:t xml:space="preserve">w zakresie zadania 1, 2, 3 </w:t>
      </w:r>
      <w:r>
        <w:rPr>
          <w:b/>
        </w:rPr>
        <w:t xml:space="preserve">zostało </w:t>
      </w:r>
      <w:r>
        <w:rPr>
          <w:rFonts w:cs="Arial"/>
          <w:b/>
        </w:rPr>
        <w:t xml:space="preserve">unieważnione. </w:t>
      </w:r>
      <w:bookmarkStart w:id="0" w:name="_GoBack"/>
      <w:bookmarkEnd w:id="0"/>
    </w:p>
    <w:p w14:paraId="1D5AF7A7" w14:textId="77777777" w:rsidR="00E15650" w:rsidRDefault="00E15650" w:rsidP="00E15650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</w:pPr>
      <w:r>
        <w:rPr>
          <w:rFonts w:cs="Arial"/>
          <w:bCs/>
        </w:rPr>
        <w:t xml:space="preserve">Uzasadnienie prawne: </w:t>
      </w:r>
      <w:r>
        <w:rPr>
          <w:rFonts w:cs="Arial"/>
          <w:color w:val="000000"/>
        </w:rPr>
        <w:t>art. 93 ust. 1 pkt 1 ustawy.</w:t>
      </w:r>
    </w:p>
    <w:p w14:paraId="45DB71B2" w14:textId="6D74118A" w:rsidR="00E15650" w:rsidRDefault="00E15650" w:rsidP="00E15650">
      <w:pPr>
        <w:spacing w:line="360" w:lineRule="auto"/>
        <w:jc w:val="both"/>
        <w:rPr>
          <w:rFonts w:cs="Arial"/>
        </w:rPr>
      </w:pPr>
      <w:r>
        <w:rPr>
          <w:rFonts w:cs="Arial"/>
          <w:color w:val="000000"/>
        </w:rPr>
        <w:t xml:space="preserve">Uzasadnienie faktyczne: w terminie składania ofert </w:t>
      </w:r>
      <w:r w:rsidR="00292FA9">
        <w:rPr>
          <w:rFonts w:cs="Arial"/>
          <w:color w:val="000000"/>
        </w:rPr>
        <w:t xml:space="preserve">na zadanie 1, 2, 3 </w:t>
      </w:r>
      <w:r w:rsidR="00292FA9">
        <w:rPr>
          <w:rFonts w:cs="Arial"/>
          <w:color w:val="000000"/>
        </w:rPr>
        <w:br/>
      </w:r>
      <w:r>
        <w:rPr>
          <w:rFonts w:cs="Arial"/>
          <w:color w:val="000000"/>
        </w:rPr>
        <w:t>nie wpłynęła żadna oferta.</w:t>
      </w:r>
    </w:p>
    <w:p w14:paraId="535D68EE" w14:textId="1014267E" w:rsidR="00185F2D" w:rsidRPr="00185F2D" w:rsidRDefault="00185F2D" w:rsidP="00E15650">
      <w:pPr>
        <w:spacing w:after="240"/>
        <w:rPr>
          <w:rFonts w:cs="Arial"/>
          <w:sz w:val="22"/>
          <w:szCs w:val="22"/>
        </w:rPr>
      </w:pPr>
    </w:p>
    <w:sectPr w:rsidR="00185F2D" w:rsidRPr="00185F2D" w:rsidSect="00E15650">
      <w:footerReference w:type="default" r:id="rId9"/>
      <w:pgSz w:w="11900" w:h="16840"/>
      <w:pgMar w:top="3119" w:right="1701" w:bottom="2552" w:left="1701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F1032" w14:textId="77777777" w:rsidR="00FA19B0" w:rsidRDefault="00FA19B0" w:rsidP="006A0496">
      <w:r>
        <w:separator/>
      </w:r>
    </w:p>
  </w:endnote>
  <w:endnote w:type="continuationSeparator" w:id="0">
    <w:p w14:paraId="75A3EED9" w14:textId="77777777" w:rsidR="00FA19B0" w:rsidRDefault="00FA19B0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7A0A4" w14:textId="77777777" w:rsidR="000878C6" w:rsidRPr="00FE6479" w:rsidRDefault="000878C6" w:rsidP="00F6341F">
    <w:pPr>
      <w:pStyle w:val="Stopka"/>
      <w:rPr>
        <w:rFonts w:cs="Times New Roman (Tekst podstawo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36D3FEB9" wp14:editId="7DDFD3A6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B478D" id="Łącznik prosty 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>AGENCJA REZERW MATERIAŁOWYCH, ul. Grzybowska 45, 00-844 Warszawa    |    www.arm.gov.pl</w:t>
    </w:r>
  </w:p>
  <w:p w14:paraId="4C3A9DFA" w14:textId="77777777" w:rsidR="000878C6" w:rsidRPr="00F6341F" w:rsidRDefault="000878C6" w:rsidP="00F6341F">
    <w:pPr>
      <w:pStyle w:val="Stopka"/>
      <w:rPr>
        <w:rFonts w:cs="Times New Roman (Tekst podstawo"/>
        <w:sz w:val="14"/>
        <w:szCs w:val="14"/>
      </w:rPr>
    </w:pPr>
  </w:p>
  <w:p w14:paraId="7FCB56F5" w14:textId="77777777" w:rsidR="000878C6" w:rsidRPr="00FE6479" w:rsidRDefault="000878C6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E967EF">
      <w:rPr>
        <w:noProof/>
        <w:sz w:val="16"/>
        <w:szCs w:val="16"/>
      </w:rPr>
      <w:t>1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E967EF">
      <w:rPr>
        <w:noProof/>
        <w:sz w:val="16"/>
        <w:szCs w:val="16"/>
      </w:rPr>
      <w:t>1</w:t>
    </w:r>
    <w:r w:rsidRPr="00FE647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B92BE" w14:textId="77777777" w:rsidR="00FA19B0" w:rsidRDefault="00FA19B0" w:rsidP="006A0496">
      <w:r>
        <w:separator/>
      </w:r>
    </w:p>
  </w:footnote>
  <w:footnote w:type="continuationSeparator" w:id="0">
    <w:p w14:paraId="561C4727" w14:textId="77777777" w:rsidR="00FA19B0" w:rsidRDefault="00FA19B0" w:rsidP="006A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34B7"/>
    <w:multiLevelType w:val="hybridMultilevel"/>
    <w:tmpl w:val="4EDCA988"/>
    <w:lvl w:ilvl="0" w:tplc="8AC67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D6FF2"/>
    <w:multiLevelType w:val="hybridMultilevel"/>
    <w:tmpl w:val="D8A02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23A3E"/>
    <w:multiLevelType w:val="hybridMultilevel"/>
    <w:tmpl w:val="3F82D486"/>
    <w:lvl w:ilvl="0" w:tplc="9672293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5B479F"/>
    <w:multiLevelType w:val="hybridMultilevel"/>
    <w:tmpl w:val="42042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B0C0C"/>
    <w:multiLevelType w:val="hybridMultilevel"/>
    <w:tmpl w:val="D0DA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07932"/>
    <w:multiLevelType w:val="hybridMultilevel"/>
    <w:tmpl w:val="B2088AB2"/>
    <w:styleLink w:val="WW8Num281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FF6BFC"/>
    <w:multiLevelType w:val="hybridMultilevel"/>
    <w:tmpl w:val="2D9AC8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13AC0"/>
    <w:multiLevelType w:val="hybridMultilevel"/>
    <w:tmpl w:val="80387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014459"/>
    <w:rsid w:val="0004272C"/>
    <w:rsid w:val="000577CB"/>
    <w:rsid w:val="000878C6"/>
    <w:rsid w:val="000E5681"/>
    <w:rsid w:val="001058FA"/>
    <w:rsid w:val="00124409"/>
    <w:rsid w:val="00185F2D"/>
    <w:rsid w:val="001C2076"/>
    <w:rsid w:val="001E0C6E"/>
    <w:rsid w:val="001F179C"/>
    <w:rsid w:val="00267C4B"/>
    <w:rsid w:val="00285CBE"/>
    <w:rsid w:val="0028676D"/>
    <w:rsid w:val="00292FA9"/>
    <w:rsid w:val="00297681"/>
    <w:rsid w:val="002B45FC"/>
    <w:rsid w:val="002D1723"/>
    <w:rsid w:val="0032692C"/>
    <w:rsid w:val="0033571A"/>
    <w:rsid w:val="00353C37"/>
    <w:rsid w:val="00382A59"/>
    <w:rsid w:val="003B0F71"/>
    <w:rsid w:val="003F68ED"/>
    <w:rsid w:val="004B045E"/>
    <w:rsid w:val="005015AF"/>
    <w:rsid w:val="0052291F"/>
    <w:rsid w:val="00577799"/>
    <w:rsid w:val="005873AD"/>
    <w:rsid w:val="00590F0A"/>
    <w:rsid w:val="005A46CA"/>
    <w:rsid w:val="005C4C1A"/>
    <w:rsid w:val="005E5CB0"/>
    <w:rsid w:val="00643E28"/>
    <w:rsid w:val="00663459"/>
    <w:rsid w:val="006A0496"/>
    <w:rsid w:val="006D120B"/>
    <w:rsid w:val="006D1D90"/>
    <w:rsid w:val="006D54D2"/>
    <w:rsid w:val="006F6D2A"/>
    <w:rsid w:val="007000D7"/>
    <w:rsid w:val="007001D2"/>
    <w:rsid w:val="007119F5"/>
    <w:rsid w:val="00773A28"/>
    <w:rsid w:val="007A6001"/>
    <w:rsid w:val="007F7D60"/>
    <w:rsid w:val="00816636"/>
    <w:rsid w:val="008353A5"/>
    <w:rsid w:val="00836AFE"/>
    <w:rsid w:val="008839FD"/>
    <w:rsid w:val="008B6C8E"/>
    <w:rsid w:val="008E3C72"/>
    <w:rsid w:val="00902CBA"/>
    <w:rsid w:val="00933946"/>
    <w:rsid w:val="009534D3"/>
    <w:rsid w:val="009E0D95"/>
    <w:rsid w:val="009E331C"/>
    <w:rsid w:val="00A13214"/>
    <w:rsid w:val="00A23144"/>
    <w:rsid w:val="00A242EB"/>
    <w:rsid w:val="00A337DE"/>
    <w:rsid w:val="00A40136"/>
    <w:rsid w:val="00A926B5"/>
    <w:rsid w:val="00AB3376"/>
    <w:rsid w:val="00AC783A"/>
    <w:rsid w:val="00B01E85"/>
    <w:rsid w:val="00B0274B"/>
    <w:rsid w:val="00B07D18"/>
    <w:rsid w:val="00B20BCC"/>
    <w:rsid w:val="00B27441"/>
    <w:rsid w:val="00B742FE"/>
    <w:rsid w:val="00B83129"/>
    <w:rsid w:val="00BD4E94"/>
    <w:rsid w:val="00C350ED"/>
    <w:rsid w:val="00C629A2"/>
    <w:rsid w:val="00CD63C2"/>
    <w:rsid w:val="00D04E7F"/>
    <w:rsid w:val="00D11CFD"/>
    <w:rsid w:val="00D25A15"/>
    <w:rsid w:val="00DC451B"/>
    <w:rsid w:val="00DD72DF"/>
    <w:rsid w:val="00DF3CCA"/>
    <w:rsid w:val="00E15650"/>
    <w:rsid w:val="00E91433"/>
    <w:rsid w:val="00E92452"/>
    <w:rsid w:val="00E948C9"/>
    <w:rsid w:val="00E967EF"/>
    <w:rsid w:val="00EB06F0"/>
    <w:rsid w:val="00EE2F1A"/>
    <w:rsid w:val="00EF458A"/>
    <w:rsid w:val="00F003F6"/>
    <w:rsid w:val="00F0567B"/>
    <w:rsid w:val="00F05B7D"/>
    <w:rsid w:val="00F1447F"/>
    <w:rsid w:val="00F35C83"/>
    <w:rsid w:val="00F61112"/>
    <w:rsid w:val="00F6341F"/>
    <w:rsid w:val="00F7251B"/>
    <w:rsid w:val="00F851DF"/>
    <w:rsid w:val="00FA19B0"/>
    <w:rsid w:val="00FA7F08"/>
    <w:rsid w:val="00FB03E5"/>
    <w:rsid w:val="00FE6479"/>
    <w:rsid w:val="00FF280C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626EF23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Tekstdymka">
    <w:name w:val="Balloon Text"/>
    <w:basedOn w:val="Normalny"/>
    <w:link w:val="TekstdymkaZnak"/>
    <w:semiHidden/>
    <w:unhideWhenUsed/>
    <w:rsid w:val="00D04E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04E7F"/>
    <w:rPr>
      <w:rFonts w:ascii="Segoe UI" w:hAnsi="Segoe UI" w:cs="Segoe UI"/>
      <w:sz w:val="18"/>
      <w:szCs w:val="18"/>
      <w:lang w:eastAsia="en-US"/>
    </w:rPr>
  </w:style>
  <w:style w:type="character" w:customStyle="1" w:styleId="fontstyle01">
    <w:name w:val="fontstyle01"/>
    <w:basedOn w:val="Domylnaczcionkaakapitu"/>
    <w:rsid w:val="0052291F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52291F"/>
    <w:rPr>
      <w:rFonts w:ascii="Times New Roman" w:eastAsia="Times New Roman" w:hAnsi="Times New Roman"/>
      <w:lang w:eastAsia="pl-PL"/>
    </w:rPr>
  </w:style>
  <w:style w:type="character" w:customStyle="1" w:styleId="fontstyle21">
    <w:name w:val="fontstyle21"/>
    <w:basedOn w:val="Domylnaczcionkaakapitu"/>
    <w:rsid w:val="00F1447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F1447F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paragraph" w:customStyle="1" w:styleId="Standard">
    <w:name w:val="Standard"/>
    <w:uiPriority w:val="99"/>
    <w:rsid w:val="001058FA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F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F0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F0A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8B6C8E"/>
    <w:pPr>
      <w:ind w:left="720"/>
      <w:contextualSpacing/>
    </w:pPr>
  </w:style>
  <w:style w:type="numbering" w:customStyle="1" w:styleId="WW8Num281">
    <w:name w:val="WW8Num281"/>
    <w:basedOn w:val="Bezlisty"/>
    <w:rsid w:val="00FA7F0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783B-D21D-470C-8135-58F087A4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Stefaniak Monika</cp:lastModifiedBy>
  <cp:revision>4</cp:revision>
  <cp:lastPrinted>2020-07-27T06:28:00Z</cp:lastPrinted>
  <dcterms:created xsi:type="dcterms:W3CDTF">2020-07-27T06:05:00Z</dcterms:created>
  <dcterms:modified xsi:type="dcterms:W3CDTF">2020-07-27T13:09:00Z</dcterms:modified>
</cp:coreProperties>
</file>