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124F26" w14:textId="1BADC1DA" w:rsidR="00C01E9B" w:rsidRPr="00594945" w:rsidRDefault="00594945" w:rsidP="00594945">
      <w:pPr>
        <w:spacing w:line="276" w:lineRule="auto"/>
        <w:jc w:val="right"/>
        <w:rPr>
          <w:rFonts w:ascii="Times New Roman" w:hAnsi="Times New Roman" w:cs="Times New Roman"/>
          <w:b/>
        </w:rPr>
      </w:pPr>
      <w:r w:rsidRPr="00594945">
        <w:rPr>
          <w:rFonts w:ascii="Times New Roman" w:hAnsi="Times New Roman" w:cs="Times New Roman"/>
          <w:b/>
        </w:rPr>
        <w:t>ZAŁĄCZNIK DO ZAPYTANIA</w:t>
      </w:r>
    </w:p>
    <w:p w14:paraId="03A071DB" w14:textId="3D3C9D46" w:rsidR="00594945" w:rsidRDefault="00594945" w:rsidP="00C01E9B">
      <w:pPr>
        <w:spacing w:line="276" w:lineRule="auto"/>
        <w:jc w:val="both"/>
        <w:rPr>
          <w:rFonts w:cstheme="minorHAnsi"/>
          <w:sz w:val="20"/>
          <w:szCs w:val="20"/>
        </w:rPr>
      </w:pPr>
    </w:p>
    <w:p w14:paraId="596A618B" w14:textId="77777777" w:rsidR="00594945" w:rsidRDefault="00594945" w:rsidP="00C01E9B">
      <w:pPr>
        <w:spacing w:line="276" w:lineRule="auto"/>
        <w:jc w:val="both"/>
        <w:rPr>
          <w:rFonts w:cstheme="minorHAnsi"/>
          <w:sz w:val="20"/>
          <w:szCs w:val="20"/>
        </w:rPr>
      </w:pPr>
    </w:p>
    <w:p w14:paraId="2AD39B2D" w14:textId="568FFAC8" w:rsidR="00C01E9B" w:rsidRPr="000E7E6C" w:rsidRDefault="000E7E6C" w:rsidP="002118EE">
      <w:pPr>
        <w:spacing w:line="276" w:lineRule="auto"/>
        <w:jc w:val="center"/>
        <w:rPr>
          <w:rFonts w:ascii="Times New Roman" w:hAnsi="Times New Roman" w:cs="Times New Roman"/>
          <w:b/>
        </w:rPr>
      </w:pPr>
      <w:r w:rsidRPr="000E7E6C">
        <w:rPr>
          <w:rFonts w:ascii="Times New Roman" w:hAnsi="Times New Roman" w:cs="Times New Roman"/>
          <w:b/>
        </w:rPr>
        <w:t xml:space="preserve">OPIS OKULARÓW PRZECISŁONECZNYCH </w:t>
      </w:r>
      <w:r w:rsidR="002118EE">
        <w:rPr>
          <w:rFonts w:ascii="Times New Roman" w:hAnsi="Times New Roman" w:cs="Times New Roman"/>
          <w:b/>
        </w:rPr>
        <w:br/>
      </w:r>
      <w:r w:rsidR="00B9689E">
        <w:rPr>
          <w:rFonts w:ascii="Times New Roman" w:hAnsi="Times New Roman" w:cs="Times New Roman"/>
          <w:b/>
        </w:rPr>
        <w:t>(PRZEZNACZENIE</w:t>
      </w:r>
      <w:r w:rsidR="003E7581">
        <w:rPr>
          <w:rFonts w:ascii="Times New Roman" w:hAnsi="Times New Roman" w:cs="Times New Roman"/>
          <w:b/>
        </w:rPr>
        <w:t xml:space="preserve"> DLA</w:t>
      </w:r>
      <w:r w:rsidR="00B9689E">
        <w:rPr>
          <w:rFonts w:ascii="Times New Roman" w:hAnsi="Times New Roman" w:cs="Times New Roman"/>
          <w:b/>
        </w:rPr>
        <w:t xml:space="preserve"> KIEROWCY</w:t>
      </w:r>
      <w:r w:rsidRPr="000E7E6C">
        <w:rPr>
          <w:rFonts w:ascii="Times New Roman" w:hAnsi="Times New Roman" w:cs="Times New Roman"/>
          <w:b/>
        </w:rPr>
        <w:t>)</w:t>
      </w:r>
    </w:p>
    <w:p w14:paraId="7D7F9424" w14:textId="77777777" w:rsidR="000E7E6C" w:rsidRDefault="000E7E6C" w:rsidP="00C01E9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14:paraId="4F1CD8F5" w14:textId="77777777" w:rsidR="000E7E6C" w:rsidRDefault="000E7E6C" w:rsidP="00C01E9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</w:p>
    <w:p w14:paraId="248EF44D" w14:textId="4894B026" w:rsidR="00C1777A" w:rsidRPr="002118EE" w:rsidRDefault="005448BD" w:rsidP="00C01E9B">
      <w:pPr>
        <w:spacing w:line="276" w:lineRule="auto"/>
        <w:jc w:val="both"/>
        <w:rPr>
          <w:rFonts w:ascii="Times New Roman" w:hAnsi="Times New Roman" w:cs="Times New Roman"/>
        </w:rPr>
      </w:pPr>
      <w:r w:rsidRPr="002118EE">
        <w:rPr>
          <w:rFonts w:ascii="Times New Roman" w:hAnsi="Times New Roman" w:cs="Times New Roman"/>
        </w:rPr>
        <w:t>Okulary przeciwsłoneczne przeznaczone dla kierowców  winny spełniać poniższe parametry:</w:t>
      </w:r>
    </w:p>
    <w:p w14:paraId="593E8936" w14:textId="4ED4402B" w:rsidR="00C1777A" w:rsidRPr="000E7E6C" w:rsidRDefault="00C1777A" w:rsidP="00C01E9B">
      <w:pPr>
        <w:spacing w:line="276" w:lineRule="auto"/>
        <w:jc w:val="both"/>
        <w:rPr>
          <w:rFonts w:ascii="Times New Roman" w:hAnsi="Times New Roman" w:cs="Times New Roman"/>
          <w:u w:val="single"/>
        </w:rPr>
      </w:pPr>
      <w:r w:rsidRPr="000E7E6C">
        <w:rPr>
          <w:rFonts w:ascii="Times New Roman" w:hAnsi="Times New Roman" w:cs="Times New Roman"/>
          <w:noProof/>
          <w:u w:val="single"/>
          <w:lang w:eastAsia="pl-PL"/>
        </w:rPr>
        <w:drawing>
          <wp:inline distT="0" distB="0" distL="0" distR="0" wp14:anchorId="3FAE8A43" wp14:editId="25FB019C">
            <wp:extent cx="2794000" cy="355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A1D1" w14:textId="1005EACF" w:rsidR="00C01E9B" w:rsidRPr="000E7E6C" w:rsidRDefault="005A03F8" w:rsidP="00C01E9B">
      <w:pPr>
        <w:spacing w:line="276" w:lineRule="auto"/>
        <w:jc w:val="both"/>
        <w:rPr>
          <w:rFonts w:ascii="Times New Roman" w:hAnsi="Times New Roman" w:cs="Times New Roman"/>
        </w:rPr>
      </w:pPr>
      <w:r w:rsidRPr="000E7E6C">
        <w:rPr>
          <w:rFonts w:ascii="Times New Roman" w:hAnsi="Times New Roman" w:cs="Times New Roman"/>
        </w:rPr>
        <w:t xml:space="preserve">- </w:t>
      </w:r>
      <w:r w:rsidR="00C01E9B" w:rsidRPr="000E7E6C">
        <w:rPr>
          <w:rFonts w:ascii="Times New Roman" w:hAnsi="Times New Roman" w:cs="Times New Roman"/>
        </w:rPr>
        <w:t>szerokość soczewki 62</w:t>
      </w:r>
      <w:r w:rsidR="005448BD">
        <w:rPr>
          <w:rFonts w:ascii="Times New Roman" w:hAnsi="Times New Roman" w:cs="Times New Roman"/>
        </w:rPr>
        <w:t xml:space="preserve"> </w:t>
      </w:r>
      <w:r w:rsidR="00C01E9B" w:rsidRPr="000E7E6C">
        <w:rPr>
          <w:rFonts w:ascii="Times New Roman" w:hAnsi="Times New Roman" w:cs="Times New Roman"/>
        </w:rPr>
        <w:t>mm</w:t>
      </w:r>
      <w:r w:rsidR="005448BD">
        <w:rPr>
          <w:rFonts w:ascii="Times New Roman" w:hAnsi="Times New Roman" w:cs="Times New Roman"/>
        </w:rPr>
        <w:t xml:space="preserve"> (+/- 2 mm)</w:t>
      </w:r>
    </w:p>
    <w:p w14:paraId="41EDFCFA" w14:textId="3673CB7D" w:rsidR="00C01E9B" w:rsidRPr="000E7E6C" w:rsidRDefault="005A03F8" w:rsidP="00C01E9B">
      <w:pPr>
        <w:spacing w:line="276" w:lineRule="auto"/>
        <w:jc w:val="both"/>
        <w:rPr>
          <w:rFonts w:ascii="Times New Roman" w:hAnsi="Times New Roman" w:cs="Times New Roman"/>
        </w:rPr>
      </w:pPr>
      <w:r w:rsidRPr="000E7E6C">
        <w:rPr>
          <w:rFonts w:ascii="Times New Roman" w:hAnsi="Times New Roman" w:cs="Times New Roman"/>
        </w:rPr>
        <w:t xml:space="preserve">- </w:t>
      </w:r>
      <w:r w:rsidR="00C01E9B" w:rsidRPr="000E7E6C">
        <w:rPr>
          <w:rFonts w:ascii="Times New Roman" w:hAnsi="Times New Roman" w:cs="Times New Roman"/>
        </w:rPr>
        <w:t>wysokość soczewki 42</w:t>
      </w:r>
      <w:r w:rsidR="005448BD">
        <w:rPr>
          <w:rFonts w:ascii="Times New Roman" w:hAnsi="Times New Roman" w:cs="Times New Roman"/>
        </w:rPr>
        <w:t xml:space="preserve"> </w:t>
      </w:r>
      <w:r w:rsidR="00C01E9B" w:rsidRPr="000E7E6C">
        <w:rPr>
          <w:rFonts w:ascii="Times New Roman" w:hAnsi="Times New Roman" w:cs="Times New Roman"/>
        </w:rPr>
        <w:t>mm</w:t>
      </w:r>
      <w:r w:rsidR="005448BD">
        <w:rPr>
          <w:rFonts w:ascii="Times New Roman" w:hAnsi="Times New Roman" w:cs="Times New Roman"/>
        </w:rPr>
        <w:t xml:space="preserve"> (+/- 2 mm)</w:t>
      </w:r>
    </w:p>
    <w:p w14:paraId="60A68829" w14:textId="7FE1CEF7" w:rsidR="005448BD" w:rsidRPr="000E7E6C" w:rsidRDefault="005A03F8" w:rsidP="005448BD">
      <w:pPr>
        <w:spacing w:line="276" w:lineRule="auto"/>
        <w:jc w:val="both"/>
        <w:rPr>
          <w:rFonts w:ascii="Times New Roman" w:hAnsi="Times New Roman" w:cs="Times New Roman"/>
        </w:rPr>
      </w:pPr>
      <w:r w:rsidRPr="000E7E6C">
        <w:rPr>
          <w:rFonts w:ascii="Times New Roman" w:hAnsi="Times New Roman" w:cs="Times New Roman"/>
        </w:rPr>
        <w:t xml:space="preserve">- </w:t>
      </w:r>
      <w:r w:rsidR="00C01E9B" w:rsidRPr="000E7E6C">
        <w:rPr>
          <w:rFonts w:ascii="Times New Roman" w:hAnsi="Times New Roman" w:cs="Times New Roman"/>
        </w:rPr>
        <w:t>długość ramki 120</w:t>
      </w:r>
      <w:r w:rsidR="005448BD">
        <w:rPr>
          <w:rFonts w:ascii="Times New Roman" w:hAnsi="Times New Roman" w:cs="Times New Roman"/>
        </w:rPr>
        <w:t xml:space="preserve"> </w:t>
      </w:r>
      <w:r w:rsidR="00C01E9B" w:rsidRPr="000E7E6C">
        <w:rPr>
          <w:rFonts w:ascii="Times New Roman" w:hAnsi="Times New Roman" w:cs="Times New Roman"/>
        </w:rPr>
        <w:t>mm</w:t>
      </w:r>
      <w:r w:rsidR="005448BD">
        <w:rPr>
          <w:rFonts w:ascii="Times New Roman" w:hAnsi="Times New Roman" w:cs="Times New Roman"/>
        </w:rPr>
        <w:t xml:space="preserve"> (+/- 2 mm)</w:t>
      </w:r>
    </w:p>
    <w:p w14:paraId="0930FDE2" w14:textId="383F0684" w:rsidR="005A03F8" w:rsidRDefault="005448BD" w:rsidP="00C01E9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Okulary muszą zabezpieczać użytkownika przed promieniowaniem </w:t>
      </w:r>
      <w:r w:rsidR="005A03F8" w:rsidRPr="000E7E6C">
        <w:rPr>
          <w:rFonts w:ascii="Times New Roman" w:hAnsi="Times New Roman" w:cs="Times New Roman"/>
        </w:rPr>
        <w:t>UV w pasmach</w:t>
      </w:r>
      <w:r w:rsidR="004855BF">
        <w:rPr>
          <w:rFonts w:ascii="Times New Roman" w:hAnsi="Times New Roman" w:cs="Times New Roman"/>
        </w:rPr>
        <w:br/>
      </w:r>
      <w:r w:rsidR="005A03F8" w:rsidRPr="000E7E6C">
        <w:rPr>
          <w:rFonts w:ascii="Times New Roman" w:hAnsi="Times New Roman" w:cs="Times New Roman"/>
        </w:rPr>
        <w:t xml:space="preserve"> A, B i C = 100% </w:t>
      </w:r>
      <w:r>
        <w:rPr>
          <w:rFonts w:ascii="Times New Roman" w:hAnsi="Times New Roman" w:cs="Times New Roman"/>
        </w:rPr>
        <w:t xml:space="preserve"> oraz posiadać możliwość </w:t>
      </w:r>
      <w:r w:rsidR="005A03F8" w:rsidRPr="000E7E6C">
        <w:rPr>
          <w:rFonts w:ascii="Times New Roman" w:hAnsi="Times New Roman" w:cs="Times New Roman"/>
        </w:rPr>
        <w:t xml:space="preserve">zastosowania szkieł korekcyjnych </w:t>
      </w:r>
      <w:r w:rsidR="00D34F18">
        <w:rPr>
          <w:rFonts w:ascii="Times New Roman" w:hAnsi="Times New Roman" w:cs="Times New Roman"/>
        </w:rPr>
        <w:br/>
      </w:r>
      <w:r w:rsidR="005A03F8" w:rsidRPr="000E7E6C">
        <w:rPr>
          <w:rFonts w:ascii="Times New Roman" w:hAnsi="Times New Roman" w:cs="Times New Roman"/>
        </w:rPr>
        <w:t xml:space="preserve">(za pośrednictwem </w:t>
      </w:r>
      <w:r>
        <w:rPr>
          <w:rFonts w:ascii="Times New Roman" w:hAnsi="Times New Roman" w:cs="Times New Roman"/>
        </w:rPr>
        <w:t xml:space="preserve">tzw. </w:t>
      </w:r>
      <w:r w:rsidR="005A03F8" w:rsidRPr="000E7E6C">
        <w:rPr>
          <w:rFonts w:ascii="Times New Roman" w:hAnsi="Times New Roman" w:cs="Times New Roman"/>
        </w:rPr>
        <w:t>wkładki RX</w:t>
      </w:r>
      <w:r w:rsidR="003E7581">
        <w:rPr>
          <w:rFonts w:ascii="Times New Roman" w:hAnsi="Times New Roman" w:cs="Times New Roman"/>
        </w:rPr>
        <w:t xml:space="preserve">). </w:t>
      </w:r>
      <w:r>
        <w:rPr>
          <w:rFonts w:ascii="Times New Roman" w:hAnsi="Times New Roman" w:cs="Times New Roman"/>
        </w:rPr>
        <w:t xml:space="preserve">Okulary muszą być wyposażone w </w:t>
      </w:r>
      <w:r w:rsidR="005A03F8" w:rsidRPr="000E7E6C">
        <w:rPr>
          <w:rFonts w:ascii="Times New Roman" w:hAnsi="Times New Roman" w:cs="Times New Roman"/>
        </w:rPr>
        <w:t xml:space="preserve">szerokie </w:t>
      </w:r>
      <w:r w:rsidR="002118EE">
        <w:rPr>
          <w:rFonts w:ascii="Times New Roman" w:hAnsi="Times New Roman" w:cs="Times New Roman"/>
        </w:rPr>
        <w:t xml:space="preserve">ramki boczne, których zadaniem jest </w:t>
      </w:r>
      <w:r w:rsidR="00A00375" w:rsidRPr="000E7E6C">
        <w:rPr>
          <w:rFonts w:ascii="Times New Roman" w:hAnsi="Times New Roman" w:cs="Times New Roman"/>
        </w:rPr>
        <w:t xml:space="preserve"> </w:t>
      </w:r>
      <w:r w:rsidR="002118EE">
        <w:rPr>
          <w:rFonts w:ascii="Times New Roman" w:hAnsi="Times New Roman" w:cs="Times New Roman"/>
        </w:rPr>
        <w:t>eliminacja</w:t>
      </w:r>
      <w:r w:rsidR="00A00375" w:rsidRPr="000E7E6C">
        <w:rPr>
          <w:rFonts w:ascii="Times New Roman" w:hAnsi="Times New Roman" w:cs="Times New Roman"/>
        </w:rPr>
        <w:t xml:space="preserve"> dostęp promieni słonecznych z obu boków</w:t>
      </w:r>
      <w:r w:rsidR="002118EE">
        <w:rPr>
          <w:rFonts w:ascii="Times New Roman" w:hAnsi="Times New Roman" w:cs="Times New Roman"/>
        </w:rPr>
        <w:t xml:space="preserve"> okularów</w:t>
      </w:r>
      <w:r w:rsidR="00CE0370">
        <w:rPr>
          <w:rFonts w:ascii="Times New Roman" w:hAnsi="Times New Roman" w:cs="Times New Roman"/>
        </w:rPr>
        <w:t>.</w:t>
      </w:r>
    </w:p>
    <w:p w14:paraId="76C854E9" w14:textId="4465A839" w:rsidR="00CE0370" w:rsidRPr="000E7E6C" w:rsidRDefault="00CE0370" w:rsidP="00C01E9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Okulary muszą sp</w:t>
      </w:r>
      <w:r w:rsidR="004855BF">
        <w:rPr>
          <w:rFonts w:ascii="Times New Roman" w:hAnsi="Times New Roman" w:cs="Times New Roman"/>
        </w:rPr>
        <w:t>ełniać poniższe normy:</w:t>
      </w:r>
    </w:p>
    <w:p w14:paraId="2695D749" w14:textId="0C8E7CB6" w:rsidR="00D34F18" w:rsidRDefault="005A03F8" w:rsidP="00C01E9B">
      <w:pPr>
        <w:spacing w:line="276" w:lineRule="auto"/>
        <w:jc w:val="both"/>
        <w:rPr>
          <w:rFonts w:ascii="Times New Roman" w:hAnsi="Times New Roman" w:cs="Times New Roman"/>
        </w:rPr>
      </w:pPr>
      <w:r w:rsidRPr="000E7E6C">
        <w:rPr>
          <w:rFonts w:ascii="Times New Roman" w:hAnsi="Times New Roman" w:cs="Times New Roman"/>
        </w:rPr>
        <w:t xml:space="preserve">- </w:t>
      </w:r>
      <w:r w:rsidR="004855BF">
        <w:rPr>
          <w:rFonts w:ascii="Times New Roman" w:hAnsi="Times New Roman" w:cs="Times New Roman"/>
        </w:rPr>
        <w:t xml:space="preserve">amerykańska </w:t>
      </w:r>
      <w:r w:rsidR="00C01E9B" w:rsidRPr="000E7E6C">
        <w:rPr>
          <w:rFonts w:ascii="Times New Roman" w:hAnsi="Times New Roman" w:cs="Times New Roman"/>
        </w:rPr>
        <w:t>ANSI Z</w:t>
      </w:r>
      <w:r w:rsidRPr="000E7E6C">
        <w:rPr>
          <w:rFonts w:ascii="Times New Roman" w:hAnsi="Times New Roman" w:cs="Times New Roman"/>
        </w:rPr>
        <w:t>87.1</w:t>
      </w:r>
      <w:r w:rsidR="004855BF">
        <w:rPr>
          <w:rFonts w:ascii="Times New Roman" w:hAnsi="Times New Roman" w:cs="Times New Roman"/>
        </w:rPr>
        <w:t xml:space="preserve"> -2010</w:t>
      </w:r>
      <w:r w:rsidR="00D34F18">
        <w:rPr>
          <w:rFonts w:ascii="Times New Roman" w:hAnsi="Times New Roman" w:cs="Times New Roman"/>
        </w:rPr>
        <w:t>;</w:t>
      </w:r>
      <w:r w:rsidR="004855BF">
        <w:rPr>
          <w:rFonts w:ascii="Times New Roman" w:hAnsi="Times New Roman" w:cs="Times New Roman"/>
        </w:rPr>
        <w:t xml:space="preserve"> </w:t>
      </w:r>
    </w:p>
    <w:p w14:paraId="76A4CFAA" w14:textId="4C950931" w:rsidR="00C01E9B" w:rsidRPr="000E7E6C" w:rsidRDefault="00D34F18" w:rsidP="00C01E9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4855BF">
        <w:rPr>
          <w:rFonts w:ascii="Times New Roman" w:hAnsi="Times New Roman" w:cs="Times New Roman"/>
        </w:rPr>
        <w:t>europejska EN166</w:t>
      </w:r>
      <w:r w:rsidR="00622424">
        <w:rPr>
          <w:rFonts w:ascii="Times New Roman" w:hAnsi="Times New Roman" w:cs="Times New Roman"/>
        </w:rPr>
        <w:t>;</w:t>
      </w:r>
    </w:p>
    <w:p w14:paraId="6C8C2147" w14:textId="6E6B6B8D" w:rsidR="00622424" w:rsidRPr="002118EE" w:rsidRDefault="005A03F8" w:rsidP="00C01E9B">
      <w:pPr>
        <w:spacing w:line="276" w:lineRule="auto"/>
        <w:jc w:val="both"/>
        <w:rPr>
          <w:rFonts w:ascii="Times New Roman" w:hAnsi="Times New Roman" w:cs="Times New Roman"/>
        </w:rPr>
      </w:pPr>
      <w:r w:rsidRPr="000E7E6C">
        <w:rPr>
          <w:rFonts w:ascii="Times New Roman" w:hAnsi="Times New Roman" w:cs="Times New Roman"/>
        </w:rPr>
        <w:t>- MIL</w:t>
      </w:r>
      <w:r w:rsidR="00003B3B">
        <w:rPr>
          <w:rFonts w:ascii="Times New Roman" w:hAnsi="Times New Roman" w:cs="Times New Roman"/>
        </w:rPr>
        <w:t>- PRF -</w:t>
      </w:r>
      <w:r w:rsidR="00A41651">
        <w:rPr>
          <w:rFonts w:ascii="Times New Roman" w:hAnsi="Times New Roman" w:cs="Times New Roman"/>
        </w:rPr>
        <w:t xml:space="preserve"> 31013</w:t>
      </w:r>
      <w:r w:rsidR="00622424">
        <w:rPr>
          <w:rFonts w:ascii="Times New Roman" w:hAnsi="Times New Roman" w:cs="Times New Roman"/>
        </w:rPr>
        <w:t>.</w:t>
      </w:r>
    </w:p>
    <w:p w14:paraId="2F16CCF9" w14:textId="43829DF8" w:rsidR="00003B3B" w:rsidRPr="00F21292" w:rsidRDefault="00F21292" w:rsidP="00622424">
      <w:pPr>
        <w:spacing w:line="276" w:lineRule="auto"/>
        <w:jc w:val="both"/>
        <w:rPr>
          <w:rFonts w:ascii="Times New Roman" w:hAnsi="Times New Roman" w:cs="Times New Roman"/>
          <w:b/>
          <w:u w:val="single"/>
        </w:rPr>
      </w:pPr>
      <w:r w:rsidRPr="00F21292">
        <w:rPr>
          <w:rFonts w:ascii="Times New Roman" w:hAnsi="Times New Roman" w:cs="Times New Roman"/>
        </w:rPr>
        <w:t xml:space="preserve">Okulary muszą </w:t>
      </w:r>
      <w:r w:rsidR="00E26A5F">
        <w:rPr>
          <w:rFonts w:ascii="Times New Roman" w:hAnsi="Times New Roman" w:cs="Times New Roman"/>
        </w:rPr>
        <w:t xml:space="preserve">być wyposażone w </w:t>
      </w:r>
      <w:r w:rsidRPr="00F21292">
        <w:rPr>
          <w:rFonts w:ascii="Times New Roman" w:hAnsi="Times New Roman" w:cs="Times New Roman"/>
        </w:rPr>
        <w:t xml:space="preserve"> soczewki węglowe</w:t>
      </w:r>
      <w:r w:rsidR="00540E80">
        <w:rPr>
          <w:rFonts w:ascii="Times New Roman" w:hAnsi="Times New Roman" w:cs="Times New Roman"/>
        </w:rPr>
        <w:t>,</w:t>
      </w:r>
      <w:r w:rsidR="00540E80">
        <w:rPr>
          <w:rFonts w:ascii="Times New Roman" w:hAnsi="Times New Roman" w:cs="Times New Roman"/>
          <w:b/>
        </w:rPr>
        <w:t xml:space="preserve"> </w:t>
      </w:r>
      <w:r w:rsidR="00540E80" w:rsidRPr="00540E80">
        <w:rPr>
          <w:rFonts w:ascii="Times New Roman" w:hAnsi="Times New Roman" w:cs="Times New Roman"/>
        </w:rPr>
        <w:t>odporne na zarysowania</w:t>
      </w:r>
      <w:r w:rsidR="00E26A5F" w:rsidRPr="00540E80">
        <w:rPr>
          <w:rFonts w:ascii="Times New Roman" w:hAnsi="Times New Roman" w:cs="Times New Roman"/>
        </w:rPr>
        <w:t xml:space="preserve"> </w:t>
      </w:r>
      <w:r w:rsidR="00540E80" w:rsidRPr="00540E80">
        <w:rPr>
          <w:rFonts w:ascii="Times New Roman" w:hAnsi="Times New Roman" w:cs="Times New Roman"/>
        </w:rPr>
        <w:t xml:space="preserve"> z powłoką</w:t>
      </w:r>
      <w:r w:rsidR="00540E80">
        <w:rPr>
          <w:rFonts w:ascii="Times New Roman" w:hAnsi="Times New Roman" w:cs="Times New Roman"/>
          <w:b/>
        </w:rPr>
        <w:t xml:space="preserve"> </w:t>
      </w:r>
      <w:r w:rsidR="00540E80" w:rsidRPr="00540E80">
        <w:rPr>
          <w:rFonts w:ascii="Times New Roman" w:hAnsi="Times New Roman" w:cs="Times New Roman"/>
        </w:rPr>
        <w:t>przeciwmgielną,</w:t>
      </w:r>
      <w:r w:rsidR="00540E80">
        <w:rPr>
          <w:rFonts w:ascii="Times New Roman" w:hAnsi="Times New Roman" w:cs="Times New Roman"/>
          <w:b/>
        </w:rPr>
        <w:t xml:space="preserve"> </w:t>
      </w:r>
      <w:r w:rsidR="00622424" w:rsidRPr="00622424">
        <w:rPr>
          <w:rFonts w:ascii="Times New Roman" w:hAnsi="Times New Roman" w:cs="Times New Roman"/>
        </w:rPr>
        <w:t xml:space="preserve">wyprodukowane w technologii </w:t>
      </w:r>
      <w:r w:rsidR="005A03F8" w:rsidRPr="00622424">
        <w:rPr>
          <w:rFonts w:ascii="Times New Roman" w:hAnsi="Times New Roman" w:cs="Times New Roman"/>
        </w:rPr>
        <w:t>-</w:t>
      </w:r>
      <w:r w:rsidR="005A03F8" w:rsidRPr="000E7E6C">
        <w:rPr>
          <w:rFonts w:ascii="Times New Roman" w:hAnsi="Times New Roman" w:cs="Times New Roman"/>
        </w:rPr>
        <w:t xml:space="preserve"> Chroma Pop</w:t>
      </w:r>
      <w:r w:rsidR="00622424">
        <w:rPr>
          <w:rFonts w:ascii="Times New Roman" w:hAnsi="Times New Roman" w:cs="Times New Roman"/>
        </w:rPr>
        <w:t xml:space="preserve"> </w:t>
      </w:r>
      <w:r w:rsidR="005A03F8" w:rsidRPr="000E7E6C">
        <w:rPr>
          <w:rFonts w:ascii="Times New Roman" w:hAnsi="Times New Roman" w:cs="Times New Roman"/>
        </w:rPr>
        <w:t xml:space="preserve">+ </w:t>
      </w:r>
      <w:r w:rsidR="00622424">
        <w:rPr>
          <w:rFonts w:ascii="Times New Roman" w:hAnsi="Times New Roman" w:cs="Times New Roman"/>
        </w:rPr>
        <w:t xml:space="preserve">która </w:t>
      </w:r>
      <w:r w:rsidR="003B4F7E">
        <w:rPr>
          <w:rFonts w:ascii="Times New Roman" w:hAnsi="Times New Roman" w:cs="Times New Roman"/>
        </w:rPr>
        <w:t xml:space="preserve">musi </w:t>
      </w:r>
      <w:r w:rsidR="00622424">
        <w:rPr>
          <w:rFonts w:ascii="Times New Roman" w:hAnsi="Times New Roman" w:cs="Times New Roman"/>
        </w:rPr>
        <w:t>zapewnia</w:t>
      </w:r>
      <w:r w:rsidR="003B4F7E">
        <w:rPr>
          <w:rFonts w:ascii="Times New Roman" w:hAnsi="Times New Roman" w:cs="Times New Roman"/>
        </w:rPr>
        <w:t>ć</w:t>
      </w:r>
      <w:r w:rsidR="00622424">
        <w:rPr>
          <w:rFonts w:ascii="Times New Roman" w:hAnsi="Times New Roman" w:cs="Times New Roman"/>
        </w:rPr>
        <w:t xml:space="preserve"> użytkownikom</w:t>
      </w:r>
      <w:r w:rsidR="00003B3B">
        <w:rPr>
          <w:rFonts w:ascii="Times New Roman" w:hAnsi="Times New Roman" w:cs="Times New Roman"/>
        </w:rPr>
        <w:t>:</w:t>
      </w:r>
    </w:p>
    <w:p w14:paraId="473F5ED4" w14:textId="01717B3F" w:rsidR="00003B3B" w:rsidRDefault="00003B3B" w:rsidP="0062242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622424">
        <w:rPr>
          <w:rFonts w:ascii="Times New Roman" w:hAnsi="Times New Roman" w:cs="Times New Roman"/>
        </w:rPr>
        <w:t xml:space="preserve"> </w:t>
      </w:r>
      <w:r w:rsidR="005A03F8" w:rsidRPr="000E7E6C">
        <w:rPr>
          <w:rFonts w:ascii="Times New Roman" w:hAnsi="Times New Roman" w:cs="Times New Roman"/>
        </w:rPr>
        <w:t xml:space="preserve">wzmocnienie naturalnych odcieni </w:t>
      </w:r>
      <w:r w:rsidR="00622424">
        <w:rPr>
          <w:rFonts w:ascii="Times New Roman" w:hAnsi="Times New Roman" w:cs="Times New Roman"/>
        </w:rPr>
        <w:t>kolorów i kontrastów</w:t>
      </w:r>
      <w:r>
        <w:rPr>
          <w:rFonts w:ascii="Times New Roman" w:hAnsi="Times New Roman" w:cs="Times New Roman"/>
        </w:rPr>
        <w:t>;</w:t>
      </w:r>
    </w:p>
    <w:p w14:paraId="143F0529" w14:textId="77777777" w:rsidR="00540E80" w:rsidRDefault="00003B3B" w:rsidP="0062242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622424">
        <w:rPr>
          <w:rFonts w:ascii="Times New Roman" w:hAnsi="Times New Roman" w:cs="Times New Roman"/>
        </w:rPr>
        <w:t>polaryzację w celu redukcji odblasków</w:t>
      </w:r>
      <w:r w:rsidR="009207C0">
        <w:rPr>
          <w:rFonts w:ascii="Times New Roman" w:hAnsi="Times New Roman" w:cs="Times New Roman"/>
        </w:rPr>
        <w:t xml:space="preserve"> oraz przepuszczanie tylko spolaryzowanego </w:t>
      </w:r>
      <w:r w:rsidR="00540E80">
        <w:rPr>
          <w:rFonts w:ascii="Times New Roman" w:hAnsi="Times New Roman" w:cs="Times New Roman"/>
        </w:rPr>
        <w:t xml:space="preserve">światła </w:t>
      </w:r>
    </w:p>
    <w:p w14:paraId="5207762C" w14:textId="327BA73E" w:rsidR="00003B3B" w:rsidRDefault="00540E80" w:rsidP="00622424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w efekcie czego oko mniej się </w:t>
      </w:r>
      <w:r w:rsidRPr="000E7E6C">
        <w:rPr>
          <w:rFonts w:ascii="Times New Roman" w:hAnsi="Times New Roman" w:cs="Times New Roman"/>
        </w:rPr>
        <w:t>„męczy”</w:t>
      </w:r>
      <w:r w:rsidR="007D50FD">
        <w:rPr>
          <w:rFonts w:ascii="Times New Roman" w:hAnsi="Times New Roman" w:cs="Times New Roman"/>
        </w:rPr>
        <w:t xml:space="preserve"> -  (</w:t>
      </w:r>
      <w:r>
        <w:rPr>
          <w:rFonts w:ascii="Times New Roman" w:hAnsi="Times New Roman" w:cs="Times New Roman"/>
        </w:rPr>
        <w:t>cecha szczególnie istotna dla kierowców).</w:t>
      </w:r>
    </w:p>
    <w:p w14:paraId="63F5B564" w14:textId="04F307D7" w:rsidR="00BB79E3" w:rsidRPr="000E7E6C" w:rsidRDefault="007E514C" w:rsidP="00E26A5F">
      <w:pPr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W </w:t>
      </w:r>
      <w:r w:rsidR="00C41765">
        <w:rPr>
          <w:rFonts w:ascii="Times New Roman" w:eastAsia="Times New Roman" w:hAnsi="Times New Roman" w:cs="Times New Roman"/>
          <w:lang w:eastAsia="pl-PL"/>
        </w:rPr>
        <w:t xml:space="preserve">konstrukcji soczewek przedmiotowych okularów </w:t>
      </w:r>
      <w:r>
        <w:rPr>
          <w:rFonts w:ascii="Times New Roman" w:eastAsia="Times New Roman" w:hAnsi="Times New Roman" w:cs="Times New Roman"/>
          <w:lang w:eastAsia="pl-PL"/>
        </w:rPr>
        <w:t xml:space="preserve"> winna być  wykorzystana </w:t>
      </w:r>
      <w:r w:rsidR="00C41765">
        <w:rPr>
          <w:rFonts w:ascii="Times New Roman" w:eastAsia="Times New Roman" w:hAnsi="Times New Roman" w:cs="Times New Roman"/>
          <w:lang w:eastAsia="pl-PL"/>
        </w:rPr>
        <w:t xml:space="preserve">tzw. </w:t>
      </w:r>
      <w:r>
        <w:rPr>
          <w:rFonts w:ascii="Times New Roman" w:eastAsia="Times New Roman" w:hAnsi="Times New Roman" w:cs="Times New Roman"/>
          <w:lang w:eastAsia="pl-PL"/>
        </w:rPr>
        <w:t>technologia</w:t>
      </w:r>
      <w:r w:rsidR="00C41765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0E7E6C">
        <w:rPr>
          <w:rFonts w:ascii="Times New Roman" w:hAnsi="Times New Roman" w:cs="Times New Roman"/>
        </w:rPr>
        <w:t>FreeFloat</w:t>
      </w:r>
      <w:proofErr w:type="spellEnd"/>
      <w:r w:rsidRPr="000E7E6C">
        <w:rPr>
          <w:rFonts w:ascii="Times New Roman" w:hAnsi="Times New Roman" w:cs="Times New Roman"/>
        </w:rPr>
        <w:t xml:space="preserve"> ™</w:t>
      </w:r>
      <w:r>
        <w:rPr>
          <w:rFonts w:ascii="Times New Roman" w:hAnsi="Times New Roman" w:cs="Times New Roman"/>
        </w:rPr>
        <w:t>, która polega</w:t>
      </w:r>
      <w:r w:rsidR="006365F4">
        <w:rPr>
          <w:rFonts w:ascii="Times New Roman" w:hAnsi="Times New Roman" w:cs="Times New Roman"/>
        </w:rPr>
        <w:t xml:space="preserve"> na </w:t>
      </w:r>
      <w:r>
        <w:rPr>
          <w:rFonts w:ascii="Times New Roman" w:hAnsi="Times New Roman" w:cs="Times New Roman"/>
        </w:rPr>
        <w:t xml:space="preserve">wycięciu szczelin w </w:t>
      </w:r>
      <w:r w:rsidRPr="000E7E6C">
        <w:rPr>
          <w:rFonts w:ascii="Times New Roman" w:hAnsi="Times New Roman" w:cs="Times New Roman"/>
        </w:rPr>
        <w:t>półfabrykacie soczewki w pobliżu oprawki i punktów mocowania</w:t>
      </w:r>
      <w:r w:rsidR="00C41765">
        <w:rPr>
          <w:rFonts w:ascii="Times New Roman" w:hAnsi="Times New Roman" w:cs="Times New Roman"/>
        </w:rPr>
        <w:t xml:space="preserve">, </w:t>
      </w:r>
      <w:r w:rsidR="00C41765" w:rsidRPr="000E7E6C">
        <w:rPr>
          <w:rFonts w:ascii="Times New Roman" w:hAnsi="Times New Roman" w:cs="Times New Roman"/>
        </w:rPr>
        <w:t>izolujących je od krytycznego obszaru</w:t>
      </w:r>
      <w:r w:rsidR="00C41765">
        <w:rPr>
          <w:rFonts w:ascii="Times New Roman" w:hAnsi="Times New Roman" w:cs="Times New Roman"/>
        </w:rPr>
        <w:t>.</w:t>
      </w:r>
    </w:p>
    <w:p w14:paraId="0FB9DB46" w14:textId="411B631C" w:rsidR="00E205CC" w:rsidRDefault="00E205CC" w:rsidP="00E205C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Rozwiązanie taki</w:t>
      </w:r>
      <w:r w:rsidR="006365F4">
        <w:rPr>
          <w:rFonts w:ascii="Times New Roman" w:hAnsi="Times New Roman" w:cs="Times New Roman"/>
        </w:rPr>
        <w:t>e powoduje</w:t>
      </w:r>
      <w:r>
        <w:rPr>
          <w:rFonts w:ascii="Times New Roman" w:hAnsi="Times New Roman" w:cs="Times New Roman"/>
        </w:rPr>
        <w:t xml:space="preserve">, że </w:t>
      </w:r>
      <w:r w:rsidR="0023298F" w:rsidRPr="000E7E6C">
        <w:rPr>
          <w:rFonts w:ascii="Times New Roman" w:hAnsi="Times New Roman" w:cs="Times New Roman"/>
        </w:rPr>
        <w:t xml:space="preserve"> naprężenie wywołane ciśnieniem, które zwykle przenosi się z oprawki do soczewki</w:t>
      </w:r>
      <w:r>
        <w:rPr>
          <w:rFonts w:ascii="Times New Roman" w:hAnsi="Times New Roman" w:cs="Times New Roman"/>
        </w:rPr>
        <w:t xml:space="preserve"> </w:t>
      </w:r>
      <w:r w:rsidR="0023298F" w:rsidRPr="000E7E6C">
        <w:rPr>
          <w:rFonts w:ascii="Times New Roman" w:hAnsi="Times New Roman" w:cs="Times New Roman"/>
        </w:rPr>
        <w:t xml:space="preserve"> nie ma już wpływu na geometrię krytyczne</w:t>
      </w:r>
      <w:r>
        <w:rPr>
          <w:rFonts w:ascii="Times New Roman" w:hAnsi="Times New Roman" w:cs="Times New Roman"/>
        </w:rPr>
        <w:t xml:space="preserve">go obszaru optycznego okularów oraz </w:t>
      </w:r>
      <w:r w:rsidRPr="000E7E6C">
        <w:rPr>
          <w:rFonts w:ascii="Times New Roman" w:hAnsi="Times New Roman" w:cs="Times New Roman"/>
        </w:rPr>
        <w:t>zmniejsza wszelkie naprężenia wywierane na soczewkę przed dotarciem do oprawki.</w:t>
      </w:r>
    </w:p>
    <w:p w14:paraId="48F3040E" w14:textId="086B86E6" w:rsidR="003B4F7E" w:rsidRPr="000E7E6C" w:rsidRDefault="003B4F7E" w:rsidP="00E205C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Soczewki typu mirror w kolorze </w:t>
      </w:r>
      <w:proofErr w:type="spellStart"/>
      <w:r>
        <w:rPr>
          <w:rFonts w:ascii="Times New Roman" w:hAnsi="Times New Roman" w:cs="Times New Roman"/>
        </w:rPr>
        <w:t>blue</w:t>
      </w:r>
      <w:proofErr w:type="spellEnd"/>
      <w:r>
        <w:rPr>
          <w:rFonts w:ascii="Times New Roman" w:hAnsi="Times New Roman" w:cs="Times New Roman"/>
        </w:rPr>
        <w:t xml:space="preserve"> (oczy niewidoczne z zewnątrz).</w:t>
      </w:r>
    </w:p>
    <w:p w14:paraId="68DF7A0B" w14:textId="77B24626" w:rsidR="00E205CC" w:rsidRDefault="003B4F7E" w:rsidP="00C01E9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Powierzchnia nosków okularów oraz ich części zauszne musza być w kol</w:t>
      </w:r>
      <w:r w:rsidR="005253E1">
        <w:rPr>
          <w:rFonts w:ascii="Times New Roman" w:hAnsi="Times New Roman" w:cs="Times New Roman"/>
        </w:rPr>
        <w:t xml:space="preserve">orze czarnym oraz pokryte </w:t>
      </w:r>
      <w:r>
        <w:rPr>
          <w:rFonts w:ascii="Times New Roman" w:hAnsi="Times New Roman" w:cs="Times New Roman"/>
        </w:rPr>
        <w:t xml:space="preserve"> powłoką antypoślizgową.</w:t>
      </w:r>
    </w:p>
    <w:p w14:paraId="5EE59B70" w14:textId="7A7BE92A" w:rsidR="0023298F" w:rsidRPr="000E7E6C" w:rsidRDefault="0023298F" w:rsidP="00C01E9B">
      <w:pPr>
        <w:spacing w:line="276" w:lineRule="auto"/>
        <w:jc w:val="both"/>
        <w:rPr>
          <w:rFonts w:ascii="Times New Roman" w:hAnsi="Times New Roman" w:cs="Times New Roman"/>
        </w:rPr>
      </w:pPr>
      <w:r w:rsidRPr="000E7E6C">
        <w:rPr>
          <w:rFonts w:ascii="Times New Roman" w:hAnsi="Times New Roman" w:cs="Times New Roman"/>
        </w:rPr>
        <w:t xml:space="preserve">Opakowanie </w:t>
      </w:r>
      <w:r w:rsidR="003B4F7E">
        <w:rPr>
          <w:rFonts w:ascii="Times New Roman" w:hAnsi="Times New Roman" w:cs="Times New Roman"/>
        </w:rPr>
        <w:t xml:space="preserve">okularów winno zawierać okulary, </w:t>
      </w:r>
      <w:r w:rsidRPr="000E7E6C">
        <w:rPr>
          <w:rFonts w:ascii="Times New Roman" w:hAnsi="Times New Roman" w:cs="Times New Roman"/>
        </w:rPr>
        <w:t>twardy futerał, miękki futer</w:t>
      </w:r>
      <w:r w:rsidR="003B4F7E">
        <w:rPr>
          <w:rFonts w:ascii="Times New Roman" w:hAnsi="Times New Roman" w:cs="Times New Roman"/>
        </w:rPr>
        <w:t xml:space="preserve">ał oraz </w:t>
      </w:r>
      <w:r w:rsidRPr="000E7E6C">
        <w:rPr>
          <w:rFonts w:ascii="Times New Roman" w:hAnsi="Times New Roman" w:cs="Times New Roman"/>
        </w:rPr>
        <w:t>ściereczkę</w:t>
      </w:r>
      <w:r w:rsidR="003B4F7E">
        <w:rPr>
          <w:rFonts w:ascii="Times New Roman" w:hAnsi="Times New Roman" w:cs="Times New Roman"/>
        </w:rPr>
        <w:br/>
      </w:r>
      <w:r w:rsidRPr="000E7E6C">
        <w:rPr>
          <w:rFonts w:ascii="Times New Roman" w:hAnsi="Times New Roman" w:cs="Times New Roman"/>
        </w:rPr>
        <w:t xml:space="preserve">z </w:t>
      </w:r>
      <w:proofErr w:type="spellStart"/>
      <w:r w:rsidRPr="000E7E6C">
        <w:rPr>
          <w:rFonts w:ascii="Times New Roman" w:hAnsi="Times New Roman" w:cs="Times New Roman"/>
        </w:rPr>
        <w:t>mikrofibry</w:t>
      </w:r>
      <w:proofErr w:type="spellEnd"/>
    </w:p>
    <w:p w14:paraId="19154E19" w14:textId="3C5BFF7A" w:rsidR="005C0D36" w:rsidRDefault="003B4F7E" w:rsidP="00C01E9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Okulary musza być objęte </w:t>
      </w:r>
      <w:r w:rsidR="001D75C0">
        <w:rPr>
          <w:rFonts w:ascii="Times New Roman" w:hAnsi="Times New Roman" w:cs="Times New Roman"/>
        </w:rPr>
        <w:t>min. 48</w:t>
      </w:r>
      <w:r w:rsidR="005253E1">
        <w:rPr>
          <w:rFonts w:ascii="Times New Roman" w:hAnsi="Times New Roman" w:cs="Times New Roman"/>
        </w:rPr>
        <w:t xml:space="preserve"> miesięczną gwarancja producenta.</w:t>
      </w:r>
    </w:p>
    <w:p w14:paraId="0A83E727" w14:textId="4DBEE68E" w:rsidR="005C0D36" w:rsidRDefault="005C0D36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2F9FB199" w14:textId="1C6D1686" w:rsidR="003E7581" w:rsidRDefault="003E7581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2005C14A" w14:textId="17D4E69D" w:rsidR="003E7581" w:rsidRDefault="003E7581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5D9FC763" w14:textId="55B0FD33" w:rsidR="003E7581" w:rsidRDefault="003E7581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01EE7E60" w14:textId="3572CB1E" w:rsidR="003E7581" w:rsidRDefault="003E7581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0FE7181E" w14:textId="2F94F5B1" w:rsidR="003E7581" w:rsidRDefault="003E7581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00A24306" w14:textId="77777777" w:rsidR="003E7581" w:rsidRDefault="003E7581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49B7B772" w14:textId="09DBE505" w:rsidR="005C0D36" w:rsidRPr="000E7E6C" w:rsidRDefault="005C0D36" w:rsidP="00C01E9B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Fotografia okularów</w:t>
      </w:r>
    </w:p>
    <w:p w14:paraId="14FAE5D0" w14:textId="77777777" w:rsidR="00F86776" w:rsidRPr="000E7E6C" w:rsidRDefault="003E7581" w:rsidP="00F86776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pict w14:anchorId="1A49012D">
          <v:rect id="_x0000_i1025" style="width:0;height:1.5pt" o:hralign="center" o:hrstd="t" o:hr="t" fillcolor="#a0a0a0" stroked="f"/>
        </w:pict>
      </w:r>
    </w:p>
    <w:p w14:paraId="71B1E54E" w14:textId="50B6C5AA" w:rsidR="00A00375" w:rsidRPr="000E7E6C" w:rsidRDefault="00A00375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0EC9ECFE" w14:textId="739584C4" w:rsidR="00A00375" w:rsidRPr="000E7E6C" w:rsidRDefault="00A00375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4A1351C2" w14:textId="6234515F" w:rsidR="00A00375" w:rsidRPr="000E7E6C" w:rsidRDefault="00A00375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0C2297CF" w14:textId="0A9F306C" w:rsidR="00A00375" w:rsidRPr="000E7E6C" w:rsidRDefault="00A00375" w:rsidP="007F7B61">
      <w:pPr>
        <w:spacing w:line="276" w:lineRule="auto"/>
        <w:jc w:val="center"/>
        <w:rPr>
          <w:rFonts w:ascii="Times New Roman" w:hAnsi="Times New Roman" w:cs="Times New Roman"/>
        </w:rPr>
      </w:pPr>
    </w:p>
    <w:p w14:paraId="6482F052" w14:textId="77777777" w:rsidR="00C01E9B" w:rsidRPr="000E7E6C" w:rsidRDefault="00C01E9B" w:rsidP="00C01E9B">
      <w:pPr>
        <w:spacing w:line="276" w:lineRule="auto"/>
        <w:jc w:val="both"/>
        <w:rPr>
          <w:rFonts w:ascii="Times New Roman" w:hAnsi="Times New Roman" w:cs="Times New Roman"/>
        </w:rPr>
      </w:pPr>
    </w:p>
    <w:p w14:paraId="74C93ECF" w14:textId="14B81627" w:rsidR="0044471E" w:rsidRPr="00C01E9B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  <w:r w:rsidRPr="00C1777A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7536946E" wp14:editId="34E6806A">
            <wp:extent cx="5181600" cy="2457059"/>
            <wp:effectExtent l="0" t="0" r="0" b="0"/>
            <wp:docPr id="1" name="Obraz 1" descr="Obraz zawierający okulary, okulary przeciwsłoneczne, akcesorium, lustr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kulary, okulary przeciwsłoneczne, akcesorium, lustro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956" cy="24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D02DE" w14:textId="77777777" w:rsidR="0044471E" w:rsidRPr="00C01E9B" w:rsidRDefault="0044471E" w:rsidP="00C01E9B">
      <w:pPr>
        <w:spacing w:line="276" w:lineRule="auto"/>
        <w:jc w:val="both"/>
        <w:rPr>
          <w:rFonts w:cstheme="minorHAnsi"/>
          <w:sz w:val="20"/>
          <w:szCs w:val="20"/>
        </w:rPr>
      </w:pPr>
    </w:p>
    <w:p w14:paraId="1D7ACC08" w14:textId="23B30E09" w:rsidR="0044471E" w:rsidRPr="00C01E9B" w:rsidRDefault="007F7B61" w:rsidP="007F7B61">
      <w:pPr>
        <w:spacing w:line="276" w:lineRule="auto"/>
        <w:jc w:val="center"/>
        <w:rPr>
          <w:rFonts w:cstheme="minorHAnsi"/>
          <w:sz w:val="20"/>
          <w:szCs w:val="20"/>
        </w:rPr>
      </w:pPr>
      <w:r w:rsidRPr="007F7B61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272E25AB" wp14:editId="3067E604">
            <wp:extent cx="4102100" cy="1981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2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EAEF1" w14:textId="00D015AE" w:rsidR="0044471E" w:rsidRPr="00C01E9B" w:rsidRDefault="0044471E" w:rsidP="00C01E9B">
      <w:pPr>
        <w:spacing w:line="276" w:lineRule="auto"/>
        <w:jc w:val="both"/>
        <w:rPr>
          <w:rFonts w:cstheme="minorHAnsi"/>
          <w:sz w:val="20"/>
          <w:szCs w:val="20"/>
        </w:rPr>
      </w:pPr>
      <w:r w:rsidRPr="00C01E9B">
        <w:rPr>
          <w:rFonts w:cstheme="minorHAnsi"/>
          <w:sz w:val="20"/>
          <w:szCs w:val="20"/>
        </w:rPr>
        <w:t>.</w:t>
      </w:r>
    </w:p>
    <w:p w14:paraId="6BC2F29F" w14:textId="7CCF42C8" w:rsidR="0044471E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  <w:r w:rsidRPr="00C1777A">
        <w:rPr>
          <w:rFonts w:cstheme="minorHAnsi"/>
          <w:noProof/>
          <w:sz w:val="20"/>
          <w:szCs w:val="20"/>
          <w:lang w:eastAsia="pl-PL"/>
        </w:rPr>
        <w:drawing>
          <wp:inline distT="0" distB="0" distL="0" distR="0" wp14:anchorId="0CD373AB" wp14:editId="48880BF5">
            <wp:extent cx="4021244" cy="1427351"/>
            <wp:effectExtent l="0" t="0" r="5080" b="0"/>
            <wp:docPr id="2" name="Obraz 2" descr="Obraz zawierający siedzi, wewnątrz, walizka, bagaż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iedzi, wewnątrz, walizka, bagaż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9115" cy="14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1DC02" w14:textId="17A1FB31" w:rsidR="00C1777A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</w:p>
    <w:p w14:paraId="3C2E3EB3" w14:textId="55281FD5" w:rsidR="00C1777A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</w:p>
    <w:p w14:paraId="7F5A212A" w14:textId="3FB752F3" w:rsidR="00C1777A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</w:p>
    <w:p w14:paraId="76F61681" w14:textId="59CA5816" w:rsidR="00C1777A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</w:p>
    <w:p w14:paraId="42A21C55" w14:textId="18116778" w:rsidR="00C1777A" w:rsidRPr="00C01E9B" w:rsidRDefault="00C1777A" w:rsidP="00C1777A">
      <w:pPr>
        <w:spacing w:line="276" w:lineRule="auto"/>
        <w:jc w:val="center"/>
        <w:rPr>
          <w:rFonts w:cstheme="minorHAnsi"/>
          <w:sz w:val="20"/>
          <w:szCs w:val="20"/>
        </w:rPr>
      </w:pPr>
    </w:p>
    <w:sectPr w:rsidR="00C1777A" w:rsidRPr="00C01E9B" w:rsidSect="007F7B61">
      <w:pgSz w:w="11900" w:h="16840"/>
      <w:pgMar w:top="68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464F76"/>
    <w:multiLevelType w:val="multilevel"/>
    <w:tmpl w:val="4DF66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C69161E"/>
    <w:multiLevelType w:val="hybridMultilevel"/>
    <w:tmpl w:val="639498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71E"/>
    <w:rsid w:val="00003B3B"/>
    <w:rsid w:val="000E7E6C"/>
    <w:rsid w:val="0014733F"/>
    <w:rsid w:val="001A4D9C"/>
    <w:rsid w:val="001B733A"/>
    <w:rsid w:val="001D75C0"/>
    <w:rsid w:val="002118EE"/>
    <w:rsid w:val="0023298F"/>
    <w:rsid w:val="0031010F"/>
    <w:rsid w:val="0035592C"/>
    <w:rsid w:val="003B0F21"/>
    <w:rsid w:val="003B4F7E"/>
    <w:rsid w:val="003E7581"/>
    <w:rsid w:val="00430E91"/>
    <w:rsid w:val="0044471E"/>
    <w:rsid w:val="004625A6"/>
    <w:rsid w:val="004855BF"/>
    <w:rsid w:val="005253E1"/>
    <w:rsid w:val="00540E80"/>
    <w:rsid w:val="005448BD"/>
    <w:rsid w:val="00594945"/>
    <w:rsid w:val="005A03F8"/>
    <w:rsid w:val="005C0D36"/>
    <w:rsid w:val="005D57EA"/>
    <w:rsid w:val="00622424"/>
    <w:rsid w:val="006365F4"/>
    <w:rsid w:val="007729CF"/>
    <w:rsid w:val="007D50FD"/>
    <w:rsid w:val="007E514C"/>
    <w:rsid w:val="007E5EC6"/>
    <w:rsid w:val="007F7B61"/>
    <w:rsid w:val="008A4AE6"/>
    <w:rsid w:val="008B104E"/>
    <w:rsid w:val="009207C0"/>
    <w:rsid w:val="00921941"/>
    <w:rsid w:val="00A00375"/>
    <w:rsid w:val="00A41651"/>
    <w:rsid w:val="00B9689E"/>
    <w:rsid w:val="00BB79E3"/>
    <w:rsid w:val="00BC4792"/>
    <w:rsid w:val="00C01E9B"/>
    <w:rsid w:val="00C1777A"/>
    <w:rsid w:val="00C24C2C"/>
    <w:rsid w:val="00C2763E"/>
    <w:rsid w:val="00C41765"/>
    <w:rsid w:val="00C459D0"/>
    <w:rsid w:val="00CE0370"/>
    <w:rsid w:val="00CE0C21"/>
    <w:rsid w:val="00D34F18"/>
    <w:rsid w:val="00E205CC"/>
    <w:rsid w:val="00E26A5F"/>
    <w:rsid w:val="00EB380F"/>
    <w:rsid w:val="00F21292"/>
    <w:rsid w:val="00F74E21"/>
    <w:rsid w:val="00F86776"/>
    <w:rsid w:val="00FC5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FA11A"/>
  <w14:defaultImageDpi w14:val="32767"/>
  <w15:chartTrackingRefBased/>
  <w15:docId w15:val="{2D16043F-0756-C446-A0AF-3538FF1D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E7E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65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5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7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89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55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36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292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Wróblewski</dc:creator>
  <cp:keywords/>
  <dc:description/>
  <cp:lastModifiedBy>Tomasz Ryk</cp:lastModifiedBy>
  <cp:revision>2</cp:revision>
  <cp:lastPrinted>2020-10-29T14:29:00Z</cp:lastPrinted>
  <dcterms:created xsi:type="dcterms:W3CDTF">2020-10-30T12:09:00Z</dcterms:created>
  <dcterms:modified xsi:type="dcterms:W3CDTF">2020-10-30T12:09:00Z</dcterms:modified>
</cp:coreProperties>
</file>