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5B01F6" w:rsidRPr="005B01F6" w:rsidRDefault="005B01F6" w:rsidP="005B01F6">
      <w:pPr>
        <w:jc w:val="center"/>
        <w:rPr>
          <w:rFonts w:ascii="Cambria" w:hAnsi="Cambria" w:cs="Tahoma"/>
          <w:b/>
        </w:rPr>
      </w:pPr>
      <w:r w:rsidRPr="005B01F6">
        <w:rPr>
          <w:rFonts w:ascii="Cambria" w:hAnsi="Cambria" w:cs="Tahoma"/>
          <w:b/>
        </w:rPr>
        <w:t>Dostawa sprzętu medycznego</w:t>
      </w:r>
    </w:p>
    <w:p w:rsidR="005B01F6" w:rsidRPr="005B01F6" w:rsidRDefault="005B01F6" w:rsidP="005B01F6">
      <w:pPr>
        <w:jc w:val="center"/>
        <w:rPr>
          <w:rFonts w:ascii="Cambria" w:hAnsi="Cambria" w:cs="Tahoma"/>
          <w:b/>
        </w:rPr>
      </w:pPr>
      <w:r w:rsidRPr="005B01F6">
        <w:rPr>
          <w:rFonts w:ascii="Cambria" w:hAnsi="Cambria" w:cs="Tahoma"/>
          <w:b/>
        </w:rPr>
        <w:t>(szyna rehabilitacyjna, pompy infuzyjne, materac ogrzewający pacjenta, laser na statywie, aparat KTG, aparat do magnetoterapii, insuflator, holter ciśnieniowy, holter do pomiaru KTG, pojemniki sterylizacyjne, wózek do transportu zwłok</w:t>
      </w:r>
      <w:r w:rsidR="00FD36EC">
        <w:rPr>
          <w:rFonts w:ascii="Cambria" w:hAnsi="Cambria" w:cs="Tahoma"/>
          <w:b/>
        </w:rPr>
        <w:t>, autoklaw</w:t>
      </w:r>
      <w:r w:rsidRPr="005B01F6">
        <w:rPr>
          <w:rFonts w:ascii="Cambria" w:hAnsi="Cambria" w:cs="Tahoma"/>
          <w:b/>
        </w:rPr>
        <w:t>)</w:t>
      </w:r>
    </w:p>
    <w:p w:rsidR="00AC0E41" w:rsidRDefault="00AC0E41" w:rsidP="00AC0E41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C0E41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46"/>
        <w:gridCol w:w="2572"/>
        <w:gridCol w:w="2572"/>
      </w:tblGrid>
      <w:tr w:rsidR="005B01F6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Nr pakietu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5B01F6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Pr="005B01F6" w:rsidRDefault="005B01F6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Default="005B01F6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5B01F6" w:rsidRDefault="005B01F6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Default="005B01F6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Default="005B01F6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5B01F6" w:rsidRDefault="005B01F6" w:rsidP="006D2587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FD36EC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5B01F6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AC0E41" w:rsidRDefault="00AC0E41" w:rsidP="00AC0E41">
      <w:pPr>
        <w:pStyle w:val="Tekstpodstawowy"/>
        <w:rPr>
          <w:rFonts w:ascii="Cambria" w:hAnsi="Cambria" w:cs="Tahoma"/>
          <w:sz w:val="22"/>
          <w:szCs w:val="22"/>
        </w:rPr>
      </w:pPr>
    </w:p>
    <w:p w:rsidR="0009059F" w:rsidRPr="0009059F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  <w:bookmarkStart w:id="0" w:name="_GoBack"/>
      <w:bookmarkEnd w:id="0"/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AC0E41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>Oferowany sprzęt Wykonawca zobowiązany jest dostarczyć i zamontować w miejscu wskazanym pr</w:t>
      </w:r>
      <w:r w:rsidR="006D2587">
        <w:rPr>
          <w:rFonts w:ascii="Cambria" w:hAnsi="Cambria" w:cs="Tahoma"/>
          <w:color w:val="auto"/>
          <w:szCs w:val="24"/>
        </w:rPr>
        <w:t xml:space="preserve">zez Zamawiające </w:t>
      </w:r>
      <w:r w:rsidR="00F2274A">
        <w:rPr>
          <w:rFonts w:ascii="Cambria" w:hAnsi="Cambria" w:cs="Tahoma"/>
          <w:color w:val="auto"/>
          <w:szCs w:val="24"/>
        </w:rPr>
        <w:t xml:space="preserve">maksymalnie do </w:t>
      </w:r>
      <w:r w:rsidR="004B224D">
        <w:rPr>
          <w:rFonts w:ascii="Cambria" w:hAnsi="Cambria" w:cs="Tahoma"/>
          <w:color w:val="auto"/>
          <w:szCs w:val="24"/>
        </w:rPr>
        <w:t>10</w:t>
      </w:r>
      <w:r>
        <w:rPr>
          <w:rFonts w:ascii="Cambria" w:hAnsi="Cambria" w:cs="Tahoma"/>
          <w:color w:val="auto"/>
          <w:szCs w:val="24"/>
        </w:rPr>
        <w:t xml:space="preserve"> tygodni od podpisania umowy.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AC0E41" w:rsidRPr="004B224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Oświadczamy, że jesteśmy związani niniejszą ofertą od dnia upływu terminu składania ofert </w:t>
      </w:r>
      <w:r w:rsidRPr="004B224D">
        <w:rPr>
          <w:rFonts w:ascii="Cambria" w:hAnsi="Cambria"/>
          <w:bCs/>
          <w:color w:val="FF0000"/>
          <w:sz w:val="22"/>
          <w:szCs w:val="22"/>
        </w:rPr>
        <w:t xml:space="preserve">do dnia </w:t>
      </w:r>
      <w:r w:rsidR="00630E12">
        <w:rPr>
          <w:rFonts w:ascii="Cambria" w:hAnsi="Cambria"/>
          <w:bCs/>
          <w:color w:val="FF0000"/>
          <w:sz w:val="22"/>
          <w:szCs w:val="22"/>
        </w:rPr>
        <w:t>26.10</w:t>
      </w:r>
      <w:r w:rsidR="00190CD2">
        <w:rPr>
          <w:rFonts w:ascii="Cambria" w:hAnsi="Cambria"/>
          <w:bCs/>
          <w:color w:val="FF0000"/>
          <w:sz w:val="22"/>
          <w:szCs w:val="22"/>
        </w:rPr>
        <w:t>.</w:t>
      </w:r>
      <w:r w:rsidRPr="004B224D">
        <w:rPr>
          <w:rFonts w:ascii="Cambria" w:hAnsi="Cambria"/>
          <w:bCs/>
          <w:color w:val="FF0000"/>
          <w:sz w:val="22"/>
          <w:szCs w:val="22"/>
        </w:rPr>
        <w:t xml:space="preserve">2022r. </w:t>
      </w:r>
      <w:r w:rsidRPr="004B224D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55CA6" w:rsidRPr="00155CA6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AB6843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55CA6" w:rsidRPr="00AB6843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5A113F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F65B2C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521BCE" w:rsidRDefault="00155CA6" w:rsidP="00155CA6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</w:t>
      </w:r>
      <w:r w:rsidR="004B224D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ogól</w:t>
      </w: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AC0E41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lastRenderedPageBreak/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7" w:rsidRDefault="008041A7" w:rsidP="008041A7">
      <w:r>
        <w:separator/>
      </w:r>
    </w:p>
  </w:endnote>
  <w:endnote w:type="continuationSeparator" w:id="0">
    <w:p w:rsidR="008041A7" w:rsidRDefault="008041A7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7" w:rsidRDefault="008041A7" w:rsidP="008041A7">
      <w:r>
        <w:separator/>
      </w:r>
    </w:p>
  </w:footnote>
  <w:footnote w:type="continuationSeparator" w:id="0">
    <w:p w:rsidR="008041A7" w:rsidRDefault="008041A7" w:rsidP="0080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62140"/>
    <w:rsid w:val="0009059F"/>
    <w:rsid w:val="00093564"/>
    <w:rsid w:val="000A060A"/>
    <w:rsid w:val="000E743F"/>
    <w:rsid w:val="000F4A1A"/>
    <w:rsid w:val="00155CA6"/>
    <w:rsid w:val="00165064"/>
    <w:rsid w:val="001756B2"/>
    <w:rsid w:val="00190CD2"/>
    <w:rsid w:val="001A2DB0"/>
    <w:rsid w:val="002A25F1"/>
    <w:rsid w:val="002C3A0B"/>
    <w:rsid w:val="002E0D18"/>
    <w:rsid w:val="002E23FF"/>
    <w:rsid w:val="003473FA"/>
    <w:rsid w:val="00352B22"/>
    <w:rsid w:val="003601AA"/>
    <w:rsid w:val="00367E29"/>
    <w:rsid w:val="00393F5A"/>
    <w:rsid w:val="003A2367"/>
    <w:rsid w:val="003E73FD"/>
    <w:rsid w:val="00400253"/>
    <w:rsid w:val="00421C0F"/>
    <w:rsid w:val="004244CA"/>
    <w:rsid w:val="0046346A"/>
    <w:rsid w:val="00485ABA"/>
    <w:rsid w:val="0049494F"/>
    <w:rsid w:val="004A4CAE"/>
    <w:rsid w:val="004B224D"/>
    <w:rsid w:val="004E6929"/>
    <w:rsid w:val="004F08D5"/>
    <w:rsid w:val="00566C68"/>
    <w:rsid w:val="005B01F6"/>
    <w:rsid w:val="006173AC"/>
    <w:rsid w:val="00630E12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D5539"/>
    <w:rsid w:val="008F0A01"/>
    <w:rsid w:val="00956C6A"/>
    <w:rsid w:val="009D75BE"/>
    <w:rsid w:val="00A56CA6"/>
    <w:rsid w:val="00AC0E41"/>
    <w:rsid w:val="00AE1FD6"/>
    <w:rsid w:val="00AF0DFB"/>
    <w:rsid w:val="00BC5726"/>
    <w:rsid w:val="00BD5291"/>
    <w:rsid w:val="00C40A6A"/>
    <w:rsid w:val="00C75AE4"/>
    <w:rsid w:val="00C82A3F"/>
    <w:rsid w:val="00D12EC3"/>
    <w:rsid w:val="00D14023"/>
    <w:rsid w:val="00D3449D"/>
    <w:rsid w:val="00D41AE2"/>
    <w:rsid w:val="00D53584"/>
    <w:rsid w:val="00D67413"/>
    <w:rsid w:val="00DB7D1A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274A"/>
    <w:rsid w:val="00F31FCB"/>
    <w:rsid w:val="00F50420"/>
    <w:rsid w:val="00F65E35"/>
    <w:rsid w:val="00F76B32"/>
    <w:rsid w:val="00FA3E5F"/>
    <w:rsid w:val="00FA4E3F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11</cp:revision>
  <cp:lastPrinted>2022-06-28T07:33:00Z</cp:lastPrinted>
  <dcterms:created xsi:type="dcterms:W3CDTF">2022-05-04T10:35:00Z</dcterms:created>
  <dcterms:modified xsi:type="dcterms:W3CDTF">2022-06-28T07:33:00Z</dcterms:modified>
</cp:coreProperties>
</file>