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ADF7" w14:textId="77777777" w:rsidR="00C00884" w:rsidRPr="001C5387" w:rsidRDefault="00C00884" w:rsidP="00C00884">
      <w:pPr>
        <w:jc w:val="right"/>
        <w:rPr>
          <w:b/>
          <w:bCs/>
          <w:szCs w:val="24"/>
        </w:rPr>
      </w:pPr>
      <w:r w:rsidRPr="001C5387">
        <w:rPr>
          <w:b/>
          <w:bCs/>
          <w:szCs w:val="24"/>
        </w:rPr>
        <w:t>Załącznik nr 2</w:t>
      </w:r>
      <w:r>
        <w:rPr>
          <w:b/>
          <w:bCs/>
          <w:szCs w:val="24"/>
        </w:rPr>
        <w:t>A</w:t>
      </w:r>
      <w:r w:rsidRPr="001C5387">
        <w:rPr>
          <w:b/>
          <w:bCs/>
          <w:szCs w:val="24"/>
        </w:rPr>
        <w:t xml:space="preserve"> do SWZ</w:t>
      </w:r>
    </w:p>
    <w:p w14:paraId="3127CF5F" w14:textId="55100DF5" w:rsidR="00C00884" w:rsidRPr="001C5387" w:rsidRDefault="00C00884" w:rsidP="00C00884">
      <w:pPr>
        <w:jc w:val="right"/>
        <w:rPr>
          <w:b/>
          <w:bCs/>
          <w:szCs w:val="24"/>
        </w:rPr>
      </w:pPr>
      <w:r w:rsidRPr="001C5387">
        <w:rPr>
          <w:b/>
          <w:bCs/>
          <w:szCs w:val="24"/>
        </w:rPr>
        <w:t xml:space="preserve"> nr: </w:t>
      </w:r>
      <w:r>
        <w:rPr>
          <w:b/>
          <w:bCs/>
          <w:szCs w:val="24"/>
        </w:rPr>
        <w:t>OPC</w:t>
      </w:r>
      <w:r w:rsidRPr="001C5387">
        <w:rPr>
          <w:b/>
          <w:bCs/>
          <w:szCs w:val="24"/>
        </w:rPr>
        <w:t>/</w:t>
      </w:r>
      <w:r>
        <w:rPr>
          <w:b/>
          <w:bCs/>
          <w:szCs w:val="24"/>
        </w:rPr>
        <w:t>Z</w:t>
      </w:r>
      <w:r w:rsidRPr="001C5387">
        <w:rPr>
          <w:b/>
          <w:bCs/>
          <w:szCs w:val="24"/>
        </w:rPr>
        <w:t>I</w:t>
      </w:r>
      <w:r>
        <w:rPr>
          <w:b/>
          <w:bCs/>
          <w:szCs w:val="24"/>
        </w:rPr>
        <w:t>S</w:t>
      </w:r>
      <w:r w:rsidRPr="001C5387">
        <w:rPr>
          <w:b/>
          <w:bCs/>
          <w:szCs w:val="24"/>
        </w:rPr>
        <w:t>/20</w:t>
      </w:r>
      <w:r>
        <w:rPr>
          <w:b/>
          <w:bCs/>
          <w:szCs w:val="24"/>
        </w:rPr>
        <w:t>24</w:t>
      </w:r>
      <w:r w:rsidRPr="001C5387">
        <w:rPr>
          <w:b/>
          <w:bCs/>
          <w:szCs w:val="24"/>
        </w:rPr>
        <w:t>/</w:t>
      </w:r>
      <w:r>
        <w:rPr>
          <w:b/>
          <w:bCs/>
          <w:szCs w:val="24"/>
        </w:rPr>
        <w:t>039</w:t>
      </w:r>
    </w:p>
    <w:p w14:paraId="5F4B460D" w14:textId="71B30DC9" w:rsidR="00C00884" w:rsidRPr="00017BB1" w:rsidRDefault="00C00884" w:rsidP="00C00884">
      <w:pPr>
        <w:rPr>
          <w:b/>
          <w:bCs/>
          <w:szCs w:val="24"/>
        </w:rPr>
      </w:pPr>
      <w:r w:rsidRPr="00B10216">
        <w:rPr>
          <w:sz w:val="28"/>
          <w:szCs w:val="28"/>
        </w:rPr>
        <w:t xml:space="preserve">       </w:t>
      </w:r>
      <w:r w:rsidRPr="00C857DD">
        <w:rPr>
          <w:szCs w:val="24"/>
        </w:rPr>
        <w:t>……………….…………………</w:t>
      </w:r>
    </w:p>
    <w:p w14:paraId="65CB590E" w14:textId="77777777" w:rsidR="00C00884" w:rsidRDefault="00C00884" w:rsidP="00C00884">
      <w:pPr>
        <w:ind w:left="567"/>
        <w:rPr>
          <w:i/>
          <w:iCs/>
          <w:sz w:val="20"/>
        </w:rPr>
      </w:pPr>
      <w:r w:rsidRPr="00C857DD">
        <w:rPr>
          <w:i/>
          <w:iCs/>
          <w:sz w:val="20"/>
        </w:rPr>
        <w:t>nazwa i adres Wykonawcy</w:t>
      </w:r>
      <w:r w:rsidRPr="00C857DD">
        <w:rPr>
          <w:i/>
          <w:iCs/>
          <w:sz w:val="20"/>
        </w:rPr>
        <w:tab/>
      </w:r>
    </w:p>
    <w:p w14:paraId="45246359" w14:textId="77777777" w:rsidR="00C00884" w:rsidRDefault="00C00884" w:rsidP="00C00884">
      <w:pPr>
        <w:ind w:left="567"/>
        <w:rPr>
          <w:i/>
          <w:iCs/>
          <w:sz w:val="20"/>
        </w:rPr>
      </w:pPr>
    </w:p>
    <w:p w14:paraId="20043170" w14:textId="77777777" w:rsidR="00C00884" w:rsidRDefault="00C00884" w:rsidP="00C00884">
      <w:pPr>
        <w:ind w:left="181"/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BE962F0" w14:textId="77777777" w:rsidR="00C00884" w:rsidRPr="00FA095C" w:rsidRDefault="00C00884" w:rsidP="00C00884">
      <w:pPr>
        <w:ind w:left="181"/>
        <w:jc w:val="center"/>
        <w:rPr>
          <w:b/>
          <w:bCs/>
          <w:sz w:val="28"/>
          <w:szCs w:val="28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00884" w:rsidRPr="004002F2" w14:paraId="51F74B3D" w14:textId="77777777" w:rsidTr="00ED7E9E">
        <w:trPr>
          <w:trHeight w:val="829"/>
          <w:jc w:val="center"/>
        </w:trPr>
        <w:tc>
          <w:tcPr>
            <w:tcW w:w="9072" w:type="dxa"/>
            <w:shd w:val="clear" w:color="auto" w:fill="auto"/>
            <w:vAlign w:val="center"/>
            <w:hideMark/>
          </w:tcPr>
          <w:p w14:paraId="23857572" w14:textId="77777777" w:rsidR="00C00884" w:rsidRPr="004002F2" w:rsidRDefault="00C00884" w:rsidP="00ED7E9E">
            <w:pPr>
              <w:suppressAutoHyphens/>
              <w:spacing w:before="120"/>
              <w:jc w:val="center"/>
              <w:rPr>
                <w:b/>
                <w:bCs/>
                <w:szCs w:val="24"/>
              </w:rPr>
            </w:pPr>
            <w:r w:rsidRPr="00597AAC">
              <w:rPr>
                <w:b/>
                <w:bCs/>
                <w:szCs w:val="24"/>
              </w:rPr>
              <w:t xml:space="preserve">Wykonanie dokumentacji projektowej dla Głównego Punktu Zasilania planowanego na działce nr 3/57 obręb 275 z powiązaniami liniowymi SN obsługującymi </w:t>
            </w:r>
            <w:r>
              <w:rPr>
                <w:b/>
                <w:bCs/>
                <w:szCs w:val="24"/>
              </w:rPr>
              <w:t>S</w:t>
            </w:r>
            <w:r w:rsidRPr="00597AAC">
              <w:rPr>
                <w:b/>
                <w:bCs/>
                <w:szCs w:val="24"/>
              </w:rPr>
              <w:t xml:space="preserve">ystem Zasilania </w:t>
            </w:r>
            <w:r>
              <w:rPr>
                <w:b/>
                <w:bCs/>
                <w:szCs w:val="24"/>
              </w:rPr>
              <w:t>S</w:t>
            </w:r>
            <w:r w:rsidRPr="00597AAC">
              <w:rPr>
                <w:b/>
                <w:bCs/>
                <w:szCs w:val="24"/>
              </w:rPr>
              <w:t>tatków z Lądu (OPS) w Porcie Gdańsk.</w:t>
            </w:r>
          </w:p>
        </w:tc>
      </w:tr>
    </w:tbl>
    <w:p w14:paraId="170E3F2D" w14:textId="77777777" w:rsidR="00C00884" w:rsidRDefault="00C00884" w:rsidP="00C00884">
      <w:pPr>
        <w:rPr>
          <w:sz w:val="28"/>
          <w:szCs w:val="28"/>
        </w:rPr>
      </w:pPr>
    </w:p>
    <w:p w14:paraId="189A56ED" w14:textId="77777777" w:rsidR="00C00884" w:rsidRPr="00B10216" w:rsidRDefault="00C00884" w:rsidP="00C00884">
      <w:pPr>
        <w:ind w:left="181"/>
        <w:rPr>
          <w:sz w:val="28"/>
          <w:szCs w:val="28"/>
        </w:rPr>
      </w:pP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  <w:r w:rsidRPr="00B10216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973"/>
        <w:gridCol w:w="1558"/>
        <w:gridCol w:w="1701"/>
      </w:tblGrid>
      <w:tr w:rsidR="00C00884" w:rsidRPr="00FA095C" w14:paraId="27011561" w14:textId="77777777" w:rsidTr="00ED7E9E">
        <w:trPr>
          <w:jc w:val="center"/>
        </w:trPr>
        <w:tc>
          <w:tcPr>
            <w:tcW w:w="694" w:type="dxa"/>
            <w:shd w:val="clear" w:color="auto" w:fill="auto"/>
          </w:tcPr>
          <w:p w14:paraId="740570B3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proofErr w:type="spellStart"/>
            <w:r w:rsidRPr="00FA095C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973" w:type="dxa"/>
            <w:shd w:val="clear" w:color="auto" w:fill="auto"/>
          </w:tcPr>
          <w:p w14:paraId="0FC1827C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Wyszczególnienie i opis robót projektowych</w:t>
            </w:r>
          </w:p>
        </w:tc>
        <w:tc>
          <w:tcPr>
            <w:tcW w:w="1558" w:type="dxa"/>
          </w:tcPr>
          <w:p w14:paraId="0DB7817A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 xml:space="preserve">Cena PLN                         (bez VAT)   </w:t>
            </w:r>
          </w:p>
        </w:tc>
        <w:tc>
          <w:tcPr>
            <w:tcW w:w="1701" w:type="dxa"/>
          </w:tcPr>
          <w:p w14:paraId="53EEE229" w14:textId="77777777" w:rsidR="00C00884" w:rsidRDefault="00C00884" w:rsidP="00ED7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PLN</w:t>
            </w:r>
          </w:p>
          <w:p w14:paraId="0E672B9E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 VAT)</w:t>
            </w:r>
          </w:p>
        </w:tc>
      </w:tr>
      <w:tr w:rsidR="00C00884" w:rsidRPr="00FA095C" w14:paraId="2A1659AE" w14:textId="77777777" w:rsidTr="00ED7E9E">
        <w:trPr>
          <w:trHeight w:val="435"/>
          <w:jc w:val="center"/>
        </w:trPr>
        <w:tc>
          <w:tcPr>
            <w:tcW w:w="694" w:type="dxa"/>
            <w:shd w:val="clear" w:color="auto" w:fill="auto"/>
          </w:tcPr>
          <w:p w14:paraId="6F9E00EE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1</w:t>
            </w:r>
          </w:p>
        </w:tc>
        <w:tc>
          <w:tcPr>
            <w:tcW w:w="4973" w:type="dxa"/>
            <w:shd w:val="clear" w:color="auto" w:fill="auto"/>
          </w:tcPr>
          <w:p w14:paraId="1B968A5F" w14:textId="77777777" w:rsidR="00C00884" w:rsidRPr="00FA095C" w:rsidRDefault="00C00884" w:rsidP="00ED7E9E">
            <w:pPr>
              <w:jc w:val="both"/>
              <w:rPr>
                <w:sz w:val="28"/>
                <w:szCs w:val="28"/>
              </w:rPr>
            </w:pPr>
            <w:r w:rsidRPr="00FA095C">
              <w:rPr>
                <w:szCs w:val="28"/>
              </w:rPr>
              <w:t>Zad.1. P</w:t>
            </w:r>
            <w:r w:rsidRPr="00FA095C">
              <w:rPr>
                <w:bCs/>
              </w:rPr>
              <w:t>rojekt budowy stacji GPZ Kontenerowa</w:t>
            </w:r>
            <w:r w:rsidRPr="00FA095C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1558" w:type="dxa"/>
            <w:vAlign w:val="center"/>
          </w:tcPr>
          <w:p w14:paraId="7947252A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69C77A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5F4B2C49" w14:textId="77777777" w:rsidTr="00ED7E9E">
        <w:trPr>
          <w:trHeight w:val="435"/>
          <w:jc w:val="center"/>
        </w:trPr>
        <w:tc>
          <w:tcPr>
            <w:tcW w:w="694" w:type="dxa"/>
            <w:shd w:val="clear" w:color="auto" w:fill="auto"/>
          </w:tcPr>
          <w:p w14:paraId="367B3131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2</w:t>
            </w:r>
          </w:p>
        </w:tc>
        <w:tc>
          <w:tcPr>
            <w:tcW w:w="4973" w:type="dxa"/>
            <w:shd w:val="clear" w:color="auto" w:fill="auto"/>
          </w:tcPr>
          <w:p w14:paraId="2F1AFB7F" w14:textId="77777777" w:rsidR="00C00884" w:rsidRPr="00FA095C" w:rsidRDefault="00C00884" w:rsidP="00ED7E9E">
            <w:pPr>
              <w:rPr>
                <w:sz w:val="28"/>
                <w:szCs w:val="28"/>
              </w:rPr>
            </w:pPr>
            <w:r w:rsidRPr="00FA095C">
              <w:rPr>
                <w:bCs/>
              </w:rPr>
              <w:t xml:space="preserve">Zad.2. Projekt budowy przyłącza kablowego WN 110 </w:t>
            </w:r>
            <w:proofErr w:type="spellStart"/>
            <w:r w:rsidRPr="00FA095C">
              <w:rPr>
                <w:bCs/>
              </w:rPr>
              <w:t>kV</w:t>
            </w:r>
            <w:proofErr w:type="spellEnd"/>
            <w:r w:rsidRPr="00FA095C">
              <w:rPr>
                <w:bCs/>
              </w:rPr>
              <w:t xml:space="preserve"> relacji </w:t>
            </w:r>
            <w:proofErr w:type="spellStart"/>
            <w:r w:rsidRPr="00FA095C">
              <w:rPr>
                <w:bCs/>
              </w:rPr>
              <w:t>istn</w:t>
            </w:r>
            <w:proofErr w:type="spellEnd"/>
            <w:r w:rsidRPr="00FA095C">
              <w:rPr>
                <w:bCs/>
              </w:rPr>
              <w:t>. GPZ Port Północny do proj. stacji GPZ Kontenerowa</w:t>
            </w:r>
          </w:p>
        </w:tc>
        <w:tc>
          <w:tcPr>
            <w:tcW w:w="1558" w:type="dxa"/>
            <w:vAlign w:val="center"/>
          </w:tcPr>
          <w:p w14:paraId="392EF0AF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D4303B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38A59635" w14:textId="77777777" w:rsidTr="00ED7E9E">
        <w:trPr>
          <w:trHeight w:val="435"/>
          <w:jc w:val="center"/>
        </w:trPr>
        <w:tc>
          <w:tcPr>
            <w:tcW w:w="694" w:type="dxa"/>
            <w:shd w:val="clear" w:color="auto" w:fill="auto"/>
          </w:tcPr>
          <w:p w14:paraId="61EED917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3</w:t>
            </w:r>
          </w:p>
        </w:tc>
        <w:tc>
          <w:tcPr>
            <w:tcW w:w="4973" w:type="dxa"/>
            <w:shd w:val="clear" w:color="auto" w:fill="auto"/>
          </w:tcPr>
          <w:p w14:paraId="230B28C4" w14:textId="77777777" w:rsidR="00C00884" w:rsidRPr="00FA095C" w:rsidRDefault="00C00884" w:rsidP="00ED7E9E">
            <w:pPr>
              <w:rPr>
                <w:sz w:val="28"/>
                <w:szCs w:val="28"/>
              </w:rPr>
            </w:pPr>
            <w:r w:rsidRPr="00FA095C">
              <w:rPr>
                <w:bCs/>
              </w:rPr>
              <w:t xml:space="preserve">Zad.3. Projekt budowy linii kablowej SN 15 </w:t>
            </w:r>
            <w:proofErr w:type="spellStart"/>
            <w:r w:rsidRPr="00FA095C">
              <w:rPr>
                <w:bCs/>
              </w:rPr>
              <w:t>kV</w:t>
            </w:r>
            <w:proofErr w:type="spellEnd"/>
            <w:r w:rsidRPr="00FA095C">
              <w:rPr>
                <w:bCs/>
              </w:rPr>
              <w:t xml:space="preserve"> relacji </w:t>
            </w:r>
            <w:proofErr w:type="spellStart"/>
            <w:r w:rsidRPr="00FA095C">
              <w:rPr>
                <w:bCs/>
              </w:rPr>
              <w:t>istn</w:t>
            </w:r>
            <w:proofErr w:type="spellEnd"/>
            <w:r w:rsidRPr="00FA095C">
              <w:rPr>
                <w:bCs/>
              </w:rPr>
              <w:t xml:space="preserve">. GPZ PP do proj. złącza SN przy </w:t>
            </w:r>
            <w:proofErr w:type="spellStart"/>
            <w:r w:rsidRPr="00FA095C">
              <w:rPr>
                <w:bCs/>
              </w:rPr>
              <w:t>istn</w:t>
            </w:r>
            <w:proofErr w:type="spellEnd"/>
            <w:r w:rsidRPr="00FA095C">
              <w:rPr>
                <w:bCs/>
              </w:rPr>
              <w:t xml:space="preserve">. stacji T-78 w rej. </w:t>
            </w:r>
            <w:proofErr w:type="spellStart"/>
            <w:r w:rsidRPr="00FA095C">
              <w:rPr>
                <w:bCs/>
              </w:rPr>
              <w:t>Nab</w:t>
            </w:r>
            <w:proofErr w:type="spellEnd"/>
            <w:r w:rsidRPr="00FA095C">
              <w:rPr>
                <w:bCs/>
              </w:rPr>
              <w:t>. Obrońców Westerplatte,</w:t>
            </w:r>
          </w:p>
        </w:tc>
        <w:tc>
          <w:tcPr>
            <w:tcW w:w="1558" w:type="dxa"/>
            <w:vAlign w:val="center"/>
          </w:tcPr>
          <w:p w14:paraId="7E279FC5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94E17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21E20444" w14:textId="77777777" w:rsidTr="00ED7E9E">
        <w:trPr>
          <w:trHeight w:val="443"/>
          <w:jc w:val="center"/>
        </w:trPr>
        <w:tc>
          <w:tcPr>
            <w:tcW w:w="694" w:type="dxa"/>
            <w:shd w:val="clear" w:color="auto" w:fill="auto"/>
          </w:tcPr>
          <w:p w14:paraId="43803E87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4</w:t>
            </w:r>
          </w:p>
        </w:tc>
        <w:tc>
          <w:tcPr>
            <w:tcW w:w="4973" w:type="dxa"/>
            <w:shd w:val="clear" w:color="auto" w:fill="auto"/>
          </w:tcPr>
          <w:p w14:paraId="29EBA1A1" w14:textId="77777777" w:rsidR="00C00884" w:rsidRPr="00FA095C" w:rsidRDefault="00C00884" w:rsidP="00ED7E9E">
            <w:pPr>
              <w:rPr>
                <w:sz w:val="28"/>
                <w:szCs w:val="28"/>
              </w:rPr>
            </w:pPr>
            <w:r w:rsidRPr="00FA095C">
              <w:rPr>
                <w:bCs/>
              </w:rPr>
              <w:t xml:space="preserve">Zad. 4. Projekt budowy linii kablowej SN 15 </w:t>
            </w:r>
            <w:proofErr w:type="spellStart"/>
            <w:r w:rsidRPr="00FA095C">
              <w:rPr>
                <w:bCs/>
              </w:rPr>
              <w:t>kV</w:t>
            </w:r>
            <w:proofErr w:type="spellEnd"/>
            <w:r w:rsidRPr="00FA095C">
              <w:rPr>
                <w:bCs/>
              </w:rPr>
              <w:t xml:space="preserve"> relacji GPZ Kontenerowa do stacji PZ DCT1 oraz projekt budowy linii kablowej SN 15 </w:t>
            </w:r>
            <w:proofErr w:type="spellStart"/>
            <w:r w:rsidRPr="00FA095C">
              <w:rPr>
                <w:bCs/>
              </w:rPr>
              <w:t>kV</w:t>
            </w:r>
            <w:proofErr w:type="spellEnd"/>
            <w:r w:rsidRPr="00FA095C">
              <w:rPr>
                <w:bCs/>
              </w:rPr>
              <w:t xml:space="preserve"> relacji GPZ Kontenerowa do stacji PZ DCT2 w rej. - terminala </w:t>
            </w:r>
            <w:proofErr w:type="spellStart"/>
            <w:r w:rsidRPr="00FA095C">
              <w:rPr>
                <w:bCs/>
              </w:rPr>
              <w:t>Baltc</w:t>
            </w:r>
            <w:proofErr w:type="spellEnd"/>
            <w:r w:rsidRPr="00FA095C">
              <w:rPr>
                <w:bCs/>
              </w:rPr>
              <w:t xml:space="preserve"> Hub</w:t>
            </w:r>
            <w:r w:rsidRPr="00FA095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vAlign w:val="center"/>
          </w:tcPr>
          <w:p w14:paraId="4FA45622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E893C7A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46EF28E2" w14:textId="77777777" w:rsidTr="00ED7E9E">
        <w:trPr>
          <w:trHeight w:val="443"/>
          <w:jc w:val="center"/>
        </w:trPr>
        <w:tc>
          <w:tcPr>
            <w:tcW w:w="694" w:type="dxa"/>
            <w:shd w:val="clear" w:color="auto" w:fill="auto"/>
          </w:tcPr>
          <w:p w14:paraId="76CA6690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5</w:t>
            </w:r>
          </w:p>
        </w:tc>
        <w:tc>
          <w:tcPr>
            <w:tcW w:w="4973" w:type="dxa"/>
            <w:shd w:val="clear" w:color="auto" w:fill="auto"/>
          </w:tcPr>
          <w:p w14:paraId="4DCD958D" w14:textId="77777777" w:rsidR="00C00884" w:rsidRPr="00FA095C" w:rsidRDefault="00C00884" w:rsidP="00ED7E9E">
            <w:pPr>
              <w:jc w:val="both"/>
              <w:rPr>
                <w:bCs/>
              </w:rPr>
            </w:pPr>
            <w:r w:rsidRPr="00FA095C">
              <w:rPr>
                <w:szCs w:val="24"/>
              </w:rPr>
              <w:t>Zad. 5. Projekt</w:t>
            </w:r>
            <w:r w:rsidRPr="00FA095C">
              <w:rPr>
                <w:sz w:val="28"/>
                <w:szCs w:val="28"/>
              </w:rPr>
              <w:t xml:space="preserve"> </w:t>
            </w:r>
            <w:r w:rsidRPr="00FA095C">
              <w:rPr>
                <w:bCs/>
              </w:rPr>
              <w:t xml:space="preserve">przebudowy trzech odcinków linii kablowych SN w rej. proj. stacji GPZ Kontenerowa (długość ok. 3x0,6 km), </w:t>
            </w:r>
            <w:r w:rsidRPr="00FA095C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558" w:type="dxa"/>
            <w:vAlign w:val="center"/>
          </w:tcPr>
          <w:p w14:paraId="62EF2A25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30CB2D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78B97F43" w14:textId="77777777" w:rsidTr="00ED7E9E">
        <w:trPr>
          <w:trHeight w:val="443"/>
          <w:jc w:val="center"/>
        </w:trPr>
        <w:tc>
          <w:tcPr>
            <w:tcW w:w="694" w:type="dxa"/>
            <w:shd w:val="clear" w:color="auto" w:fill="auto"/>
          </w:tcPr>
          <w:p w14:paraId="60002E08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6</w:t>
            </w:r>
          </w:p>
        </w:tc>
        <w:tc>
          <w:tcPr>
            <w:tcW w:w="4973" w:type="dxa"/>
            <w:shd w:val="clear" w:color="auto" w:fill="auto"/>
          </w:tcPr>
          <w:p w14:paraId="01F2D123" w14:textId="7559801E" w:rsidR="00C00884" w:rsidRPr="00FA095C" w:rsidRDefault="00C00884" w:rsidP="00ED7E9E">
            <w:pPr>
              <w:jc w:val="both"/>
              <w:rPr>
                <w:szCs w:val="24"/>
              </w:rPr>
            </w:pPr>
            <w:r w:rsidRPr="00FA095C">
              <w:rPr>
                <w:szCs w:val="24"/>
              </w:rPr>
              <w:t xml:space="preserve">Zad.6. Projekt </w:t>
            </w:r>
            <w:r w:rsidR="009D1D80">
              <w:rPr>
                <w:szCs w:val="24"/>
              </w:rPr>
              <w:t xml:space="preserve">budowy </w:t>
            </w:r>
            <w:r w:rsidRPr="00FA095C">
              <w:rPr>
                <w:szCs w:val="24"/>
              </w:rPr>
              <w:t>farmy fotowoltaicznej</w:t>
            </w:r>
            <w:r w:rsidR="007E5B4B">
              <w:rPr>
                <w:szCs w:val="24"/>
              </w:rPr>
              <w:t xml:space="preserve">, </w:t>
            </w:r>
            <w:r w:rsidR="009D1D80">
              <w:rPr>
                <w:szCs w:val="24"/>
              </w:rPr>
              <w:t xml:space="preserve">projekt budowy </w:t>
            </w:r>
            <w:r w:rsidR="007E5B4B">
              <w:rPr>
                <w:szCs w:val="24"/>
              </w:rPr>
              <w:t xml:space="preserve">stacji ładowania samochodów oraz </w:t>
            </w:r>
            <w:r w:rsidR="009D1D80">
              <w:rPr>
                <w:szCs w:val="24"/>
              </w:rPr>
              <w:t xml:space="preserve">projekt </w:t>
            </w:r>
            <w:r w:rsidR="007E5B4B">
              <w:rPr>
                <w:szCs w:val="24"/>
              </w:rPr>
              <w:t>stacji transformator</w:t>
            </w:r>
            <w:r w:rsidR="009D1D80">
              <w:rPr>
                <w:szCs w:val="24"/>
              </w:rPr>
              <w:t>ow</w:t>
            </w:r>
            <w:r w:rsidR="007E5B4B">
              <w:rPr>
                <w:szCs w:val="24"/>
              </w:rPr>
              <w:t>ej</w:t>
            </w:r>
            <w:r w:rsidRPr="00FA095C">
              <w:rPr>
                <w:szCs w:val="24"/>
              </w:rPr>
              <w:t>.</w:t>
            </w:r>
          </w:p>
        </w:tc>
        <w:tc>
          <w:tcPr>
            <w:tcW w:w="1558" w:type="dxa"/>
            <w:vAlign w:val="center"/>
          </w:tcPr>
          <w:p w14:paraId="5B4DD23A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386E2D9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5E9D064D" w14:textId="77777777" w:rsidTr="00ED7E9E">
        <w:trPr>
          <w:trHeight w:val="443"/>
          <w:jc w:val="center"/>
        </w:trPr>
        <w:tc>
          <w:tcPr>
            <w:tcW w:w="694" w:type="dxa"/>
            <w:shd w:val="clear" w:color="auto" w:fill="auto"/>
          </w:tcPr>
          <w:p w14:paraId="7F5424C6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>7</w:t>
            </w:r>
          </w:p>
        </w:tc>
        <w:tc>
          <w:tcPr>
            <w:tcW w:w="4973" w:type="dxa"/>
            <w:shd w:val="clear" w:color="auto" w:fill="auto"/>
          </w:tcPr>
          <w:p w14:paraId="5A13AE73" w14:textId="77777777" w:rsidR="00C00884" w:rsidRPr="00FA095C" w:rsidRDefault="00C00884" w:rsidP="00ED7E9E">
            <w:pPr>
              <w:jc w:val="both"/>
              <w:rPr>
                <w:szCs w:val="24"/>
              </w:rPr>
            </w:pPr>
            <w:r w:rsidRPr="00FA095C">
              <w:rPr>
                <w:szCs w:val="24"/>
              </w:rPr>
              <w:t xml:space="preserve">Zad.7. Pełnienie nadzoru autorskiego – 6 </w:t>
            </w:r>
            <w:proofErr w:type="spellStart"/>
            <w:r w:rsidRPr="00FA095C">
              <w:rPr>
                <w:szCs w:val="24"/>
              </w:rPr>
              <w:t>szt</w:t>
            </w:r>
            <w:proofErr w:type="spellEnd"/>
          </w:p>
        </w:tc>
        <w:tc>
          <w:tcPr>
            <w:tcW w:w="1558" w:type="dxa"/>
          </w:tcPr>
          <w:p w14:paraId="4018489F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EA6C33D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</w:tr>
      <w:tr w:rsidR="00C00884" w:rsidRPr="00FA095C" w14:paraId="0471F5D1" w14:textId="77777777" w:rsidTr="00ED7E9E">
        <w:trPr>
          <w:jc w:val="center"/>
        </w:trPr>
        <w:tc>
          <w:tcPr>
            <w:tcW w:w="694" w:type="dxa"/>
            <w:shd w:val="clear" w:color="auto" w:fill="auto"/>
          </w:tcPr>
          <w:p w14:paraId="49079DA6" w14:textId="77777777" w:rsidR="00C00884" w:rsidRPr="00FA095C" w:rsidRDefault="00C00884" w:rsidP="00ED7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  <w:shd w:val="clear" w:color="auto" w:fill="auto"/>
          </w:tcPr>
          <w:p w14:paraId="4437D5CD" w14:textId="77777777" w:rsidR="00C00884" w:rsidRPr="00FA095C" w:rsidRDefault="00C00884" w:rsidP="00ED7E9E">
            <w:pPr>
              <w:rPr>
                <w:sz w:val="28"/>
                <w:szCs w:val="28"/>
              </w:rPr>
            </w:pPr>
            <w:r w:rsidRPr="00FA095C">
              <w:rPr>
                <w:sz w:val="28"/>
                <w:szCs w:val="28"/>
              </w:rPr>
              <w:t xml:space="preserve">RAZEM  (∑ poz.1,2,3,4,5,6,7)                                                                            </w:t>
            </w:r>
          </w:p>
        </w:tc>
        <w:tc>
          <w:tcPr>
            <w:tcW w:w="1558" w:type="dxa"/>
          </w:tcPr>
          <w:p w14:paraId="2D11F3EA" w14:textId="77777777" w:rsidR="00C00884" w:rsidRPr="00BD0EA3" w:rsidRDefault="00C00884" w:rsidP="00ED7E9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4C714B4" w14:textId="77777777" w:rsidR="00C00884" w:rsidRPr="00BD0EA3" w:rsidRDefault="00C00884" w:rsidP="00ED7E9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2EFFDC9" w14:textId="77777777" w:rsidR="00C00884" w:rsidRPr="00B10216" w:rsidRDefault="00C00884" w:rsidP="00C00884">
      <w:pPr>
        <w:ind w:left="181"/>
        <w:rPr>
          <w:sz w:val="28"/>
          <w:szCs w:val="28"/>
        </w:rPr>
      </w:pPr>
    </w:p>
    <w:p w14:paraId="6BE7DDF6" w14:textId="59D40012" w:rsidR="00C00884" w:rsidRPr="00B85FD1" w:rsidRDefault="00C00884" w:rsidP="00C00884">
      <w:pPr>
        <w:ind w:right="567"/>
        <w:rPr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  <w:t xml:space="preserve">    </w:t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</w:t>
      </w:r>
      <w:r w:rsidRPr="00B85FD1">
        <w:rPr>
          <w:szCs w:val="24"/>
        </w:rPr>
        <w:t>…………………………</w:t>
      </w:r>
      <w:r>
        <w:rPr>
          <w:szCs w:val="24"/>
        </w:rPr>
        <w:t>………………………..</w:t>
      </w:r>
      <w:r w:rsidRPr="00B85FD1">
        <w:rPr>
          <w:szCs w:val="24"/>
        </w:rPr>
        <w:t>.</w:t>
      </w:r>
    </w:p>
    <w:p w14:paraId="393B0D52" w14:textId="77777777" w:rsidR="00C00884" w:rsidRPr="006E717B" w:rsidRDefault="00C00884" w:rsidP="00C00884">
      <w:pPr>
        <w:ind w:left="3402"/>
        <w:jc w:val="center"/>
        <w:rPr>
          <w:rFonts w:eastAsia="Calibri"/>
          <w:i/>
          <w:iCs/>
          <w:sz w:val="20"/>
        </w:rPr>
      </w:pPr>
      <w:r w:rsidRPr="00F519DD">
        <w:rPr>
          <w:rFonts w:eastAsia="Calibri"/>
          <w:i/>
          <w:iCs/>
          <w:sz w:val="20"/>
        </w:rPr>
        <w:t>Dokument należy podpisać kwalifikowanym podpisem elektronicznym lub podpisem zaufanym lub podpisem osobistym – zgodnie z treścią SWZ</w:t>
      </w:r>
    </w:p>
    <w:p w14:paraId="00A1B019" w14:textId="297ACC72" w:rsidR="00327061" w:rsidRDefault="00C00884" w:rsidP="00C00884"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</w:r>
      <w:r w:rsidRPr="00C51381">
        <w:rPr>
          <w:rFonts w:ascii="Arial" w:hAnsi="Arial" w:cs="Arial"/>
          <w:szCs w:val="24"/>
        </w:rPr>
        <w:tab/>
        <w:t xml:space="preserve">                 </w:t>
      </w:r>
    </w:p>
    <w:sectPr w:rsidR="003270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ECF3" w14:textId="77777777" w:rsidR="005E0E9C" w:rsidRDefault="005E0E9C" w:rsidP="00C00884">
      <w:r>
        <w:separator/>
      </w:r>
    </w:p>
  </w:endnote>
  <w:endnote w:type="continuationSeparator" w:id="0">
    <w:p w14:paraId="3FFD96FB" w14:textId="77777777" w:rsidR="005E0E9C" w:rsidRDefault="005E0E9C" w:rsidP="00C0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60FD" w14:textId="77777777" w:rsidR="005E0E9C" w:rsidRDefault="005E0E9C" w:rsidP="00C00884">
      <w:r>
        <w:separator/>
      </w:r>
    </w:p>
  </w:footnote>
  <w:footnote w:type="continuationSeparator" w:id="0">
    <w:p w14:paraId="2E1386CF" w14:textId="77777777" w:rsidR="005E0E9C" w:rsidRDefault="005E0E9C" w:rsidP="00C0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8F0D" w14:textId="6C8DF2E1" w:rsidR="00C00884" w:rsidRDefault="00C00884" w:rsidP="00C00884">
    <w:pPr>
      <w:pBdr>
        <w:bottom w:val="single" w:sz="4" w:space="1" w:color="auto"/>
      </w:pBdr>
      <w:spacing w:before="240"/>
      <w:jc w:val="both"/>
      <w:rPr>
        <w:i/>
        <w:iCs/>
        <w:color w:val="000000"/>
        <w:sz w:val="20"/>
      </w:rPr>
    </w:pPr>
    <w:r>
      <w:rPr>
        <w:i/>
        <w:iCs/>
        <w:noProof/>
        <w:color w:val="000000"/>
        <w:sz w:val="20"/>
      </w:rPr>
      <w:drawing>
        <wp:anchor distT="0" distB="0" distL="114300" distR="114300" simplePos="0" relativeHeight="251661312" behindDoc="1" locked="0" layoutInCell="1" allowOverlap="1" wp14:anchorId="599CA3B5" wp14:editId="176059CA">
          <wp:simplePos x="0" y="0"/>
          <wp:positionH relativeFrom="column">
            <wp:posOffset>2305050</wp:posOffset>
          </wp:positionH>
          <wp:positionV relativeFrom="paragraph">
            <wp:posOffset>164465</wp:posOffset>
          </wp:positionV>
          <wp:extent cx="2904134" cy="288975"/>
          <wp:effectExtent l="0" t="0" r="0" b="0"/>
          <wp:wrapTight wrapText="bothSides">
            <wp:wrapPolygon edited="0">
              <wp:start x="0" y="0"/>
              <wp:lineTo x="0" y="19938"/>
              <wp:lineTo x="14454" y="19938"/>
              <wp:lineTo x="21397" y="18514"/>
              <wp:lineTo x="21397" y="1424"/>
              <wp:lineTo x="14454" y="0"/>
              <wp:lineTo x="0" y="0"/>
            </wp:wrapPolygon>
          </wp:wrapTight>
          <wp:docPr id="1766959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134" cy="2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59264" behindDoc="1" locked="0" layoutInCell="1" allowOverlap="1" wp14:anchorId="5A654FDE" wp14:editId="67E541FE">
          <wp:simplePos x="0" y="0"/>
          <wp:positionH relativeFrom="column">
            <wp:posOffset>1109980</wp:posOffset>
          </wp:positionH>
          <wp:positionV relativeFrom="paragraph">
            <wp:posOffset>160020</wp:posOffset>
          </wp:positionV>
          <wp:extent cx="866140" cy="323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760C8" w14:textId="77777777" w:rsidR="00C00884" w:rsidRDefault="00C00884" w:rsidP="00C00884">
    <w:pPr>
      <w:pBdr>
        <w:bottom w:val="single" w:sz="4" w:space="1" w:color="auto"/>
      </w:pBdr>
      <w:spacing w:before="240"/>
      <w:jc w:val="both"/>
      <w:rPr>
        <w:i/>
        <w:iCs/>
        <w:color w:val="000000"/>
        <w:sz w:val="20"/>
      </w:rPr>
    </w:pPr>
  </w:p>
  <w:p w14:paraId="716BFEF9" w14:textId="1CAB9608" w:rsidR="00C00884" w:rsidRPr="00C00884" w:rsidRDefault="00C00884" w:rsidP="00C00884">
    <w:pPr>
      <w:pBdr>
        <w:bottom w:val="single" w:sz="4" w:space="1" w:color="auto"/>
      </w:pBdr>
      <w:spacing w:before="240"/>
      <w:jc w:val="both"/>
      <w:rPr>
        <w:i/>
        <w:iCs/>
        <w:color w:val="000000"/>
        <w:sz w:val="20"/>
      </w:rPr>
    </w:pPr>
    <w:r w:rsidRPr="00C00884">
      <w:rPr>
        <w:i/>
        <w:iCs/>
        <w:color w:val="000000"/>
        <w:sz w:val="20"/>
      </w:rPr>
      <w:t>OPC/ZIS/2024/039 – Formularz cenowy  – Wykonanie dokumentacji projektowej dla Głównego Punktu Zasilania planowanego na działce nr 3/57 obręb 275 z powiązaniami liniowymi SN obsługującymi system Zasilania Statków z Lądu (OPS) w Porcie Gdańsk.</w:t>
    </w:r>
  </w:p>
  <w:p w14:paraId="39C83EE9" w14:textId="77777777" w:rsidR="00C00884" w:rsidRDefault="00C008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84"/>
    <w:rsid w:val="00327061"/>
    <w:rsid w:val="005C73DA"/>
    <w:rsid w:val="005E0E9C"/>
    <w:rsid w:val="007E5B4B"/>
    <w:rsid w:val="009D1D80"/>
    <w:rsid w:val="00A7541A"/>
    <w:rsid w:val="00C00884"/>
    <w:rsid w:val="00C0536D"/>
    <w:rsid w:val="00C92D0F"/>
    <w:rsid w:val="00D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08F5"/>
  <w15:chartTrackingRefBased/>
  <w15:docId w15:val="{18F390FC-2599-4C1A-8B6C-37ABC64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8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8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8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8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8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8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8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8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8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8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8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8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8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8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8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0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8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0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8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008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8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008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8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88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08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0884"/>
  </w:style>
  <w:style w:type="paragraph" w:styleId="Stopka">
    <w:name w:val="footer"/>
    <w:basedOn w:val="Normalny"/>
    <w:link w:val="StopkaZnak"/>
    <w:uiPriority w:val="99"/>
    <w:unhideWhenUsed/>
    <w:rsid w:val="00C008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0884"/>
  </w:style>
  <w:style w:type="character" w:styleId="Odwoaniedokomentarza">
    <w:name w:val="annotation reference"/>
    <w:rsid w:val="00C008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88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008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Garstecka</dc:creator>
  <cp:keywords/>
  <dc:description/>
  <cp:lastModifiedBy>Weronika Garstecka</cp:lastModifiedBy>
  <cp:revision>4</cp:revision>
  <dcterms:created xsi:type="dcterms:W3CDTF">2024-11-19T07:44:00Z</dcterms:created>
  <dcterms:modified xsi:type="dcterms:W3CDTF">2024-11-19T09:08:00Z</dcterms:modified>
</cp:coreProperties>
</file>