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:rsid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:rsidR="008028EA" w:rsidRDefault="002F6106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0696A5F" wp14:editId="27229E0C">
            <wp:simplePos x="0" y="0"/>
            <wp:positionH relativeFrom="page">
              <wp:posOffset>1529715</wp:posOffset>
            </wp:positionH>
            <wp:positionV relativeFrom="paragraph">
              <wp:posOffset>186690</wp:posOffset>
            </wp:positionV>
            <wp:extent cx="194564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60" y="20997"/>
                <wp:lineTo x="21360" y="0"/>
                <wp:lineTo x="0" y="0"/>
              </wp:wrapPolygon>
            </wp:wrapTight>
            <wp:docPr id="4" name="Obraz 4" descr="C:\Users\user\Desktop\RID\l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user\Desktop\RID\log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949">
        <w:rPr>
          <w:noProof/>
        </w:rPr>
        <w:drawing>
          <wp:inline distT="0" distB="0" distL="0" distR="0" wp14:anchorId="0E022D81" wp14:editId="04986949">
            <wp:extent cx="838200" cy="929640"/>
            <wp:effectExtent l="0" t="0" r="0" b="3810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5D32BA1" wp14:editId="313D858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B-13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2022</w:t>
      </w:r>
    </w:p>
    <w:p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Bydgoszcz, dn. 13</w:t>
      </w:r>
      <w:r w:rsidR="002F6106">
        <w:rPr>
          <w:sz w:val="22"/>
          <w:szCs w:val="22"/>
        </w:rPr>
        <w:t>.07</w:t>
      </w:r>
      <w:r w:rsidR="0041393E">
        <w:rPr>
          <w:sz w:val="22"/>
          <w:szCs w:val="22"/>
        </w:rPr>
        <w:t>.2022</w:t>
      </w:r>
      <w:r w:rsidR="00EC4953"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EC4953" w:rsidRDefault="0025467A" w:rsidP="0041393E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B-13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/2022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2F6106" w:rsidRPr="005254DA">
        <w:rPr>
          <w:rFonts w:asciiTheme="majorBidi" w:hAnsiTheme="majorBidi" w:cstheme="majorBidi"/>
          <w:i/>
          <w:sz w:val="22"/>
          <w:szCs w:val="22"/>
        </w:rPr>
        <w:t>Dostawa sprzętu laboratoryjnego, mikroskopowego oraz pomiarowego na potrzeby UKW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:rsidR="00BF1FEC" w:rsidRPr="005254DA" w:rsidRDefault="00BF1FEC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8028EA" w:rsidRPr="005254DA" w:rsidRDefault="008028EA" w:rsidP="00CA30E1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Część 1</w:t>
      </w:r>
    </w:p>
    <w:p w:rsidR="00212C7C" w:rsidRPr="005254DA" w:rsidRDefault="00212C7C" w:rsidP="00212C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>PRECOPTIC Co. Wojciechowscy Sp. Jawna</w:t>
      </w:r>
    </w:p>
    <w:p w:rsidR="00212C7C" w:rsidRPr="005254DA" w:rsidRDefault="00212C7C" w:rsidP="00212C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>ul. Arkuszowa 77</w:t>
      </w:r>
    </w:p>
    <w:p w:rsidR="00212C7C" w:rsidRPr="005254DA" w:rsidRDefault="00212C7C" w:rsidP="00212C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 xml:space="preserve">01-934 Warszawa </w:t>
      </w:r>
    </w:p>
    <w:p w:rsidR="00CA30E1" w:rsidRPr="005254DA" w:rsidRDefault="00CA30E1" w:rsidP="00212C7C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212C7C" w:rsidRPr="005254DA">
        <w:rPr>
          <w:rFonts w:asciiTheme="majorBidi" w:hAnsiTheme="majorBidi" w:cstheme="majorBidi"/>
          <w:b/>
          <w:sz w:val="22"/>
          <w:szCs w:val="22"/>
          <w:u w:val="single"/>
        </w:rPr>
        <w:t>16 0</w:t>
      </w:r>
      <w:r w:rsidR="008028EA" w:rsidRPr="005254DA">
        <w:rPr>
          <w:rFonts w:asciiTheme="majorBidi" w:hAnsiTheme="majorBidi" w:cstheme="majorBidi"/>
          <w:b/>
          <w:sz w:val="22"/>
          <w:szCs w:val="22"/>
          <w:u w:val="single"/>
        </w:rPr>
        <w:t>00,00 zł</w:t>
      </w:r>
      <w:r w:rsidR="0041393E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brutto</w:t>
      </w:r>
    </w:p>
    <w:p w:rsidR="00CA30E1" w:rsidRPr="005254DA" w:rsidRDefault="00CA30E1" w:rsidP="00BF1FEC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:rsidR="00CA30E1" w:rsidRPr="005254DA" w:rsidRDefault="00CA30E1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</w:t>
      </w:r>
      <w:r w:rsidR="0041393E" w:rsidRPr="005254DA">
        <w:rPr>
          <w:rFonts w:asciiTheme="majorBidi" w:hAnsiTheme="majorBidi" w:cstheme="majorBidi"/>
          <w:sz w:val="22"/>
          <w:szCs w:val="22"/>
        </w:rPr>
        <w:t>100</w:t>
      </w:r>
      <w:r w:rsidRPr="005254DA">
        <w:rPr>
          <w:rFonts w:asciiTheme="majorBidi" w:hAnsiTheme="majorBidi" w:cstheme="majorBidi"/>
          <w:sz w:val="22"/>
          <w:szCs w:val="22"/>
        </w:rPr>
        <w:t xml:space="preserve">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212C7C" w:rsidRPr="005254DA">
        <w:rPr>
          <w:rFonts w:asciiTheme="majorBidi" w:hAnsiTheme="majorBidi" w:cstheme="majorBidi"/>
          <w:b/>
          <w:sz w:val="22"/>
          <w:szCs w:val="22"/>
        </w:rPr>
        <w:t>80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:rsidR="00212C7C" w:rsidRPr="005254DA" w:rsidRDefault="007806F4" w:rsidP="00CA30E1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- termin realizacji zamów</w:t>
      </w:r>
      <w:r>
        <w:rPr>
          <w:rFonts w:asciiTheme="majorBidi" w:hAnsiTheme="majorBidi" w:cstheme="majorBidi"/>
          <w:sz w:val="22"/>
          <w:szCs w:val="22"/>
        </w:rPr>
        <w:fldChar w:fldCharType="begin"/>
      </w:r>
      <w:r>
        <w:rPr>
          <w:rFonts w:asciiTheme="majorBidi" w:hAnsiTheme="majorBidi" w:cstheme="majorBidi"/>
          <w:sz w:val="22"/>
          <w:szCs w:val="22"/>
        </w:rPr>
        <w:instrText xml:space="preserve"> LISTNUM </w:instrText>
      </w:r>
      <w:r>
        <w:rPr>
          <w:rFonts w:asciiTheme="majorBidi" w:hAnsiTheme="majorBidi" w:cstheme="majorBidi"/>
          <w:sz w:val="22"/>
          <w:szCs w:val="22"/>
        </w:rPr>
        <w:fldChar w:fldCharType="end"/>
      </w:r>
      <w:r>
        <w:rPr>
          <w:rFonts w:asciiTheme="majorBidi" w:hAnsiTheme="majorBidi" w:cstheme="majorBidi"/>
          <w:sz w:val="22"/>
          <w:szCs w:val="22"/>
        </w:rPr>
        <w:t>ienia</w:t>
      </w:r>
      <w:r w:rsidR="00212C7C" w:rsidRPr="005254DA">
        <w:rPr>
          <w:rFonts w:asciiTheme="majorBidi" w:hAnsiTheme="majorBidi" w:cstheme="majorBidi"/>
          <w:sz w:val="22"/>
          <w:szCs w:val="22"/>
        </w:rPr>
        <w:t xml:space="preserve"> – waga – 20% - </w:t>
      </w:r>
      <w:r w:rsidR="00212C7C"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:rsidR="00ED4EAA" w:rsidRPr="005254DA" w:rsidRDefault="00ED4EAA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ED4EAA" w:rsidRPr="005254DA" w:rsidRDefault="00ED4EAA" w:rsidP="00ED4EAA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:rsidR="00ED4EAA" w:rsidRPr="005254DA" w:rsidRDefault="003568C3" w:rsidP="0095418E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Oferta złożona przez w/w Wykonawcę uzyskała najwyższą liczbę punktów, tj. 100,00 pkt i została uznana za ofertę najkorzystniejszą na podstawie </w:t>
      </w:r>
      <w:r w:rsidR="00212C7C" w:rsidRPr="005254DA">
        <w:rPr>
          <w:rFonts w:asciiTheme="majorBidi" w:hAnsiTheme="majorBidi" w:cstheme="majorBidi"/>
          <w:sz w:val="22"/>
          <w:szCs w:val="22"/>
        </w:rPr>
        <w:t>kryteriów oceny ofert określonych</w:t>
      </w:r>
      <w:r w:rsidRPr="005254DA">
        <w:rPr>
          <w:rFonts w:asciiTheme="majorBidi" w:hAnsiTheme="majorBidi" w:cstheme="majorBidi"/>
          <w:sz w:val="22"/>
          <w:szCs w:val="22"/>
        </w:rPr>
        <w:t xml:space="preserve"> w treści zapytania ofertowego </w:t>
      </w:r>
      <w:r w:rsidR="00212C7C" w:rsidRPr="005254DA">
        <w:rPr>
          <w:rFonts w:asciiTheme="majorBidi" w:hAnsiTheme="majorBidi" w:cstheme="majorBidi"/>
          <w:sz w:val="22"/>
          <w:szCs w:val="22"/>
        </w:rPr>
        <w:t>( „Cena” – waga 80,</w:t>
      </w:r>
      <w:r w:rsidR="00ED4EAA" w:rsidRPr="005254DA">
        <w:rPr>
          <w:rFonts w:asciiTheme="majorBidi" w:hAnsiTheme="majorBidi" w:cstheme="majorBidi"/>
          <w:sz w:val="22"/>
          <w:szCs w:val="22"/>
        </w:rPr>
        <w:t>00%</w:t>
      </w:r>
      <w:r w:rsidR="00212C7C" w:rsidRPr="005254DA">
        <w:rPr>
          <w:rFonts w:asciiTheme="majorBidi" w:hAnsiTheme="majorBidi" w:cstheme="majorBidi"/>
          <w:sz w:val="22"/>
          <w:szCs w:val="22"/>
        </w:rPr>
        <w:t>, „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="00212C7C" w:rsidRPr="005254DA">
        <w:rPr>
          <w:rFonts w:asciiTheme="majorBidi" w:hAnsiTheme="majorBidi" w:cstheme="majorBidi"/>
          <w:sz w:val="22"/>
          <w:szCs w:val="22"/>
        </w:rPr>
        <w:t>” – waga 20,00%</w:t>
      </w:r>
      <w:r w:rsidR="00ED4EAA" w:rsidRPr="005254DA">
        <w:rPr>
          <w:rFonts w:asciiTheme="majorBidi" w:hAnsiTheme="majorBidi" w:cstheme="majorBidi"/>
          <w:sz w:val="22"/>
          <w:szCs w:val="22"/>
        </w:rPr>
        <w:t xml:space="preserve"> )</w:t>
      </w:r>
    </w:p>
    <w:p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Część 2</w:t>
      </w:r>
    </w:p>
    <w:p w:rsidR="00C73BD5" w:rsidRPr="005254DA" w:rsidRDefault="00C73BD5" w:rsidP="00C73BD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 xml:space="preserve">Przedsiębiorstwo Doradztwa Technicznego </w:t>
      </w:r>
      <w:proofErr w:type="spellStart"/>
      <w:r w:rsidRPr="005254DA">
        <w:rPr>
          <w:rFonts w:asciiTheme="majorBidi" w:hAnsiTheme="majorBidi" w:cstheme="majorBidi"/>
          <w:bCs/>
          <w:sz w:val="22"/>
          <w:szCs w:val="22"/>
        </w:rPr>
        <w:t>Geomor</w:t>
      </w:r>
      <w:proofErr w:type="spellEnd"/>
      <w:r w:rsidRPr="005254DA">
        <w:rPr>
          <w:rFonts w:asciiTheme="majorBidi" w:hAnsiTheme="majorBidi" w:cstheme="majorBidi"/>
          <w:bCs/>
          <w:sz w:val="22"/>
          <w:szCs w:val="22"/>
        </w:rPr>
        <w:t>-Technik  Sp. z o. o.</w:t>
      </w:r>
    </w:p>
    <w:p w:rsidR="00C73BD5" w:rsidRPr="005254DA" w:rsidRDefault="00C73BD5" w:rsidP="00C73BD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 xml:space="preserve">ul. Modra 30, 71-220 Szczecin </w:t>
      </w:r>
    </w:p>
    <w:p w:rsidR="00664B36" w:rsidRPr="005254DA" w:rsidRDefault="00664B36" w:rsidP="00C73BD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C73BD5" w:rsidRPr="005254DA">
        <w:rPr>
          <w:rFonts w:asciiTheme="majorBidi" w:hAnsiTheme="majorBidi" w:cstheme="majorBidi"/>
          <w:b/>
          <w:sz w:val="22"/>
          <w:szCs w:val="22"/>
          <w:u w:val="single"/>
        </w:rPr>
        <w:t>73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 000,00 zł brutto</w:t>
      </w:r>
    </w:p>
    <w:p w:rsidR="00664B36" w:rsidRPr="005254DA" w:rsidRDefault="00664B36" w:rsidP="00664B3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lastRenderedPageBreak/>
        <w:t xml:space="preserve">Ilość punktów wg kryteriów: </w:t>
      </w:r>
    </w:p>
    <w:p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80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        - termin dostawy – waga – 20% - </w:t>
      </w:r>
      <w:r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:rsidR="00664B36" w:rsidRPr="005254DA" w:rsidRDefault="00664B36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664B36" w:rsidRPr="005254DA" w:rsidRDefault="00664B36" w:rsidP="00664B36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:rsidR="00664B36" w:rsidRPr="005254DA" w:rsidRDefault="00664B36" w:rsidP="007806F4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kryteriów oceny ofert określonych w treści zapytania ofertowego ( „Cena” – waga 80,00%, „</w:t>
      </w:r>
      <w:r w:rsidR="0095418E">
        <w:rPr>
          <w:rFonts w:asciiTheme="majorBidi" w:hAnsiTheme="majorBidi" w:cstheme="majorBidi"/>
          <w:sz w:val="22"/>
          <w:szCs w:val="22"/>
        </w:rPr>
        <w:t>T</w:t>
      </w:r>
      <w:r w:rsidR="007806F4">
        <w:rPr>
          <w:rFonts w:asciiTheme="majorBidi" w:hAnsiTheme="majorBidi" w:cstheme="majorBidi"/>
          <w:sz w:val="22"/>
          <w:szCs w:val="22"/>
        </w:rPr>
        <w:t>ermin realizacji zamów</w:t>
      </w:r>
      <w:r w:rsidR="007806F4">
        <w:rPr>
          <w:rFonts w:asciiTheme="majorBidi" w:hAnsiTheme="majorBidi" w:cstheme="majorBidi"/>
          <w:sz w:val="22"/>
          <w:szCs w:val="22"/>
        </w:rPr>
        <w:fldChar w:fldCharType="begin"/>
      </w:r>
      <w:r w:rsidR="007806F4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7806F4">
        <w:rPr>
          <w:rFonts w:asciiTheme="majorBidi" w:hAnsiTheme="majorBidi" w:cstheme="majorBidi"/>
          <w:sz w:val="22"/>
          <w:szCs w:val="22"/>
        </w:rPr>
        <w:fldChar w:fldCharType="end"/>
      </w:r>
      <w:r w:rsidR="007806F4">
        <w:rPr>
          <w:rFonts w:asciiTheme="majorBidi" w:hAnsiTheme="majorBidi" w:cstheme="majorBidi"/>
          <w:sz w:val="22"/>
          <w:szCs w:val="22"/>
        </w:rPr>
        <w:t>ienia</w:t>
      </w:r>
      <w:r w:rsidRPr="005254DA">
        <w:rPr>
          <w:rFonts w:asciiTheme="majorBidi" w:hAnsiTheme="majorBidi" w:cstheme="majorBidi"/>
          <w:sz w:val="22"/>
          <w:szCs w:val="22"/>
        </w:rPr>
        <w:t>” – waga 20,00% )</w:t>
      </w:r>
    </w:p>
    <w:p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Część 3</w:t>
      </w:r>
    </w:p>
    <w:p w:rsidR="00C73BD5" w:rsidRPr="005254DA" w:rsidRDefault="00C73BD5" w:rsidP="00C73BD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5254DA">
        <w:rPr>
          <w:rFonts w:asciiTheme="majorBidi" w:hAnsiTheme="majorBidi" w:cstheme="majorBidi"/>
          <w:bCs/>
          <w:sz w:val="22"/>
          <w:szCs w:val="22"/>
        </w:rPr>
        <w:t>Bioanalytic</w:t>
      </w:r>
      <w:proofErr w:type="spellEnd"/>
      <w:r w:rsidRPr="005254DA">
        <w:rPr>
          <w:rFonts w:asciiTheme="majorBidi" w:hAnsiTheme="majorBidi" w:cstheme="majorBidi"/>
          <w:bCs/>
          <w:sz w:val="22"/>
          <w:szCs w:val="22"/>
        </w:rPr>
        <w:t xml:space="preserve"> Sp. z o.o.</w:t>
      </w:r>
    </w:p>
    <w:p w:rsidR="00664B36" w:rsidRPr="005254DA" w:rsidRDefault="00C73BD5" w:rsidP="00C73BD5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 xml:space="preserve">ul. Piekarnicza 5, 80-126 Gdańsk </w:t>
      </w:r>
    </w:p>
    <w:p w:rsidR="00664B36" w:rsidRPr="005254DA" w:rsidRDefault="00664B36" w:rsidP="00664B3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C73BD5" w:rsidRPr="005254DA">
        <w:rPr>
          <w:rFonts w:asciiTheme="majorBidi" w:hAnsiTheme="majorBidi" w:cstheme="majorBidi"/>
          <w:b/>
          <w:sz w:val="22"/>
          <w:szCs w:val="22"/>
          <w:u w:val="single"/>
        </w:rPr>
        <w:t>16 619,19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:rsidR="00664B36" w:rsidRPr="005254DA" w:rsidRDefault="00664B36" w:rsidP="00664B3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80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:rsidR="00664B36" w:rsidRPr="005254DA" w:rsidRDefault="00664B36" w:rsidP="009541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        - 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Pr="005254DA">
        <w:rPr>
          <w:rFonts w:asciiTheme="majorBidi" w:hAnsiTheme="majorBidi" w:cstheme="majorBidi"/>
          <w:sz w:val="22"/>
          <w:szCs w:val="22"/>
        </w:rPr>
        <w:t xml:space="preserve">– waga – 20% - </w:t>
      </w:r>
      <w:r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:rsidR="00664B36" w:rsidRPr="005254DA" w:rsidRDefault="00664B36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664B36" w:rsidRPr="005254DA" w:rsidRDefault="00664B36" w:rsidP="00664B36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:rsidR="00664B36" w:rsidRPr="005254DA" w:rsidRDefault="00664B36" w:rsidP="0095418E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kryteriów oceny ofert określonych w treści zapytania ofertowego ( „Cena” – waga 80,00%, „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Pr="005254DA">
        <w:rPr>
          <w:rFonts w:asciiTheme="majorBidi" w:hAnsiTheme="majorBidi" w:cstheme="majorBidi"/>
          <w:sz w:val="22"/>
          <w:szCs w:val="22"/>
        </w:rPr>
        <w:t>” – waga 20,00% )</w:t>
      </w:r>
    </w:p>
    <w:p w:rsidR="003F1493" w:rsidRPr="005254DA" w:rsidRDefault="003F1493" w:rsidP="003F1493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</w:p>
    <w:p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Część 4</w:t>
      </w:r>
    </w:p>
    <w:p w:rsidR="002E74A0" w:rsidRPr="00B94AAD" w:rsidRDefault="002E74A0" w:rsidP="002E74A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B94AAD">
        <w:rPr>
          <w:rFonts w:asciiTheme="majorBidi" w:hAnsiTheme="majorBidi" w:cstheme="majorBidi"/>
          <w:bCs/>
          <w:sz w:val="22"/>
          <w:szCs w:val="22"/>
        </w:rPr>
        <w:t>Eppendorf</w:t>
      </w:r>
      <w:proofErr w:type="spellEnd"/>
      <w:r w:rsidRPr="00B94AAD">
        <w:rPr>
          <w:rFonts w:asciiTheme="majorBidi" w:hAnsiTheme="majorBidi" w:cstheme="majorBidi"/>
          <w:bCs/>
          <w:sz w:val="22"/>
          <w:szCs w:val="22"/>
        </w:rPr>
        <w:t xml:space="preserve"> Poland </w:t>
      </w:r>
      <w:proofErr w:type="spellStart"/>
      <w:r w:rsidRPr="00B94AAD">
        <w:rPr>
          <w:rFonts w:asciiTheme="majorBidi" w:hAnsiTheme="majorBidi" w:cstheme="majorBidi"/>
          <w:bCs/>
          <w:sz w:val="22"/>
          <w:szCs w:val="22"/>
        </w:rPr>
        <w:t>Sp.zo.o</w:t>
      </w:r>
      <w:proofErr w:type="spellEnd"/>
      <w:r w:rsidRPr="00B94AAD">
        <w:rPr>
          <w:rFonts w:asciiTheme="majorBidi" w:hAnsiTheme="majorBidi" w:cstheme="majorBidi"/>
          <w:bCs/>
          <w:sz w:val="22"/>
          <w:szCs w:val="22"/>
        </w:rPr>
        <w:t>.</w:t>
      </w:r>
    </w:p>
    <w:p w:rsidR="002E74A0" w:rsidRPr="002E74A0" w:rsidRDefault="002E74A0" w:rsidP="002E74A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2E74A0">
        <w:rPr>
          <w:rFonts w:asciiTheme="majorBidi" w:hAnsiTheme="majorBidi" w:cstheme="majorBidi"/>
          <w:bCs/>
          <w:sz w:val="22"/>
          <w:szCs w:val="22"/>
        </w:rPr>
        <w:t xml:space="preserve">Al. Jerozolimskie 212, </w:t>
      </w:r>
    </w:p>
    <w:p w:rsidR="002E74A0" w:rsidRDefault="002E74A0" w:rsidP="002E74A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2E74A0">
        <w:rPr>
          <w:rFonts w:asciiTheme="majorBidi" w:hAnsiTheme="majorBidi" w:cstheme="majorBidi"/>
          <w:bCs/>
          <w:sz w:val="22"/>
          <w:szCs w:val="22"/>
        </w:rPr>
        <w:t xml:space="preserve">02-486 Warszawa </w:t>
      </w:r>
    </w:p>
    <w:p w:rsidR="00664B36" w:rsidRPr="005254DA" w:rsidRDefault="00664B36" w:rsidP="002E74A0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</w:t>
      </w:r>
      <w:r w:rsidR="00C73BD5"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207 532,96 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zł brutto</w:t>
      </w:r>
    </w:p>
    <w:p w:rsidR="00664B36" w:rsidRPr="005254DA" w:rsidRDefault="00664B36" w:rsidP="00664B3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80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:rsidR="00664B36" w:rsidRPr="005254DA" w:rsidRDefault="00664B36" w:rsidP="007806F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        - </w:t>
      </w:r>
      <w:r w:rsidR="007806F4">
        <w:rPr>
          <w:rFonts w:asciiTheme="majorBidi" w:hAnsiTheme="majorBidi" w:cstheme="majorBidi"/>
          <w:sz w:val="22"/>
          <w:szCs w:val="22"/>
        </w:rPr>
        <w:t>termin realizacji zamów</w:t>
      </w:r>
      <w:r w:rsidR="007806F4">
        <w:rPr>
          <w:rFonts w:asciiTheme="majorBidi" w:hAnsiTheme="majorBidi" w:cstheme="majorBidi"/>
          <w:sz w:val="22"/>
          <w:szCs w:val="22"/>
        </w:rPr>
        <w:fldChar w:fldCharType="begin"/>
      </w:r>
      <w:r w:rsidR="007806F4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7806F4">
        <w:rPr>
          <w:rFonts w:asciiTheme="majorBidi" w:hAnsiTheme="majorBidi" w:cstheme="majorBidi"/>
          <w:sz w:val="22"/>
          <w:szCs w:val="22"/>
        </w:rPr>
        <w:fldChar w:fldCharType="end"/>
      </w:r>
      <w:r w:rsidR="007806F4">
        <w:rPr>
          <w:rFonts w:asciiTheme="majorBidi" w:hAnsiTheme="majorBidi" w:cstheme="majorBidi"/>
          <w:sz w:val="22"/>
          <w:szCs w:val="22"/>
        </w:rPr>
        <w:t>ienia</w:t>
      </w:r>
      <w:r w:rsidR="007806F4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Pr="005254DA">
        <w:rPr>
          <w:rFonts w:asciiTheme="majorBidi" w:hAnsiTheme="majorBidi" w:cstheme="majorBidi"/>
          <w:sz w:val="22"/>
          <w:szCs w:val="22"/>
        </w:rPr>
        <w:t xml:space="preserve">– waga – 20% - </w:t>
      </w:r>
      <w:r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:rsidR="00664B36" w:rsidRPr="005254DA" w:rsidRDefault="00664B36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664B36" w:rsidRPr="005254DA" w:rsidRDefault="00664B36" w:rsidP="00664B36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:rsidR="00664B36" w:rsidRPr="005254DA" w:rsidRDefault="00664B36" w:rsidP="0095418E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kryteriów oceny ofert określonych w treści zapytania ofertowego ( „Cena” – waga 80,00%, „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Pr="005254DA">
        <w:rPr>
          <w:rFonts w:asciiTheme="majorBidi" w:hAnsiTheme="majorBidi" w:cstheme="majorBidi"/>
          <w:sz w:val="22"/>
          <w:szCs w:val="22"/>
        </w:rPr>
        <w:t>” – waga 20,00% )</w:t>
      </w:r>
    </w:p>
    <w:p w:rsidR="003638F5" w:rsidRPr="005254DA" w:rsidRDefault="003638F5" w:rsidP="003638F5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:rsidR="00664B36" w:rsidRPr="005254DA" w:rsidRDefault="00664B36" w:rsidP="003638F5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:rsidR="00664B36" w:rsidRPr="005254DA" w:rsidRDefault="00664B36" w:rsidP="003638F5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Część 5</w:t>
      </w:r>
    </w:p>
    <w:p w:rsidR="002D75FF" w:rsidRPr="005254DA" w:rsidRDefault="002D75FF" w:rsidP="002D75F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5254DA">
        <w:rPr>
          <w:rFonts w:asciiTheme="majorBidi" w:hAnsiTheme="majorBidi" w:cstheme="majorBidi"/>
          <w:bCs/>
          <w:sz w:val="22"/>
          <w:szCs w:val="22"/>
        </w:rPr>
        <w:t>Biokom</w:t>
      </w:r>
      <w:proofErr w:type="spellEnd"/>
      <w:r w:rsidRPr="005254DA">
        <w:rPr>
          <w:rFonts w:asciiTheme="majorBidi" w:hAnsiTheme="majorBidi" w:cstheme="majorBidi"/>
          <w:bCs/>
          <w:sz w:val="22"/>
          <w:szCs w:val="22"/>
        </w:rPr>
        <w:t xml:space="preserve"> Spółka z ograniczoną odpowiedzialnością sp.k.</w:t>
      </w:r>
    </w:p>
    <w:p w:rsidR="00664B36" w:rsidRPr="005254DA" w:rsidRDefault="002D75FF" w:rsidP="002D75F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>ul. Wspólna 3, 05-090 Janki</w:t>
      </w:r>
      <w:r w:rsidRPr="005254DA">
        <w:rPr>
          <w:rFonts w:asciiTheme="majorBidi" w:hAnsiTheme="majorBidi" w:cstheme="majorBidi"/>
          <w:bCs/>
          <w:sz w:val="22"/>
          <w:szCs w:val="22"/>
        </w:rPr>
        <w:tab/>
      </w:r>
    </w:p>
    <w:p w:rsidR="00664B36" w:rsidRPr="005254DA" w:rsidRDefault="00664B36" w:rsidP="00664B3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2D75FF" w:rsidRPr="005254DA">
        <w:rPr>
          <w:rFonts w:asciiTheme="majorBidi" w:hAnsiTheme="majorBidi" w:cstheme="majorBidi"/>
          <w:b/>
          <w:sz w:val="22"/>
          <w:szCs w:val="22"/>
          <w:u w:val="single"/>
        </w:rPr>
        <w:t>103 258,32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:rsidR="00664B36" w:rsidRPr="005254DA" w:rsidRDefault="00664B36" w:rsidP="00664B3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80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:rsidR="00664B36" w:rsidRPr="005254DA" w:rsidRDefault="00664B36" w:rsidP="007806F4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        - </w:t>
      </w:r>
      <w:r w:rsidR="007806F4">
        <w:rPr>
          <w:rFonts w:asciiTheme="majorBidi" w:hAnsiTheme="majorBidi" w:cstheme="majorBidi"/>
          <w:sz w:val="22"/>
          <w:szCs w:val="22"/>
        </w:rPr>
        <w:t>termin realizacji zamów</w:t>
      </w:r>
      <w:r w:rsidR="007806F4">
        <w:rPr>
          <w:rFonts w:asciiTheme="majorBidi" w:hAnsiTheme="majorBidi" w:cstheme="majorBidi"/>
          <w:sz w:val="22"/>
          <w:szCs w:val="22"/>
        </w:rPr>
        <w:fldChar w:fldCharType="begin"/>
      </w:r>
      <w:r w:rsidR="007806F4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7806F4">
        <w:rPr>
          <w:rFonts w:asciiTheme="majorBidi" w:hAnsiTheme="majorBidi" w:cstheme="majorBidi"/>
          <w:sz w:val="22"/>
          <w:szCs w:val="22"/>
        </w:rPr>
        <w:fldChar w:fldCharType="end"/>
      </w:r>
      <w:r w:rsidR="007806F4">
        <w:rPr>
          <w:rFonts w:asciiTheme="majorBidi" w:hAnsiTheme="majorBidi" w:cstheme="majorBidi"/>
          <w:sz w:val="22"/>
          <w:szCs w:val="22"/>
        </w:rPr>
        <w:t>ienia</w:t>
      </w:r>
      <w:r w:rsidR="007806F4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1D479B">
        <w:rPr>
          <w:rFonts w:asciiTheme="majorBidi" w:hAnsiTheme="majorBidi" w:cstheme="majorBidi"/>
          <w:sz w:val="22"/>
          <w:szCs w:val="22"/>
        </w:rPr>
        <w:t xml:space="preserve">  </w:t>
      </w:r>
      <w:r w:rsidRPr="005254DA">
        <w:rPr>
          <w:rFonts w:asciiTheme="majorBidi" w:hAnsiTheme="majorBidi" w:cstheme="majorBidi"/>
          <w:sz w:val="22"/>
          <w:szCs w:val="22"/>
        </w:rPr>
        <w:t xml:space="preserve">– waga – 20% - </w:t>
      </w:r>
      <w:r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:rsidR="00664B36" w:rsidRPr="005254DA" w:rsidRDefault="00664B36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664B36" w:rsidRPr="005254DA" w:rsidRDefault="00664B36" w:rsidP="00664B36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:rsidR="00664B36" w:rsidRPr="005254DA" w:rsidRDefault="00664B36" w:rsidP="0095418E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kryteriów oceny ofert określonych w treści zapytania ofertowego ( „Cena” – waga 80,00%, „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Pr="005254DA">
        <w:rPr>
          <w:rFonts w:asciiTheme="majorBidi" w:hAnsiTheme="majorBidi" w:cstheme="majorBidi"/>
          <w:sz w:val="22"/>
          <w:szCs w:val="22"/>
        </w:rPr>
        <w:t>” – waga 20,00% )</w:t>
      </w:r>
    </w:p>
    <w:p w:rsidR="00664B36" w:rsidRPr="005254DA" w:rsidRDefault="00664B36" w:rsidP="003638F5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Część 6</w:t>
      </w:r>
    </w:p>
    <w:p w:rsidR="002D75FF" w:rsidRPr="005254DA" w:rsidRDefault="002D75FF" w:rsidP="002D75F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 xml:space="preserve">AMP Polska Spółka z ograniczoną odpowiedzialnością </w:t>
      </w:r>
    </w:p>
    <w:p w:rsidR="00664B36" w:rsidRPr="005254DA" w:rsidRDefault="002D75FF" w:rsidP="002D75F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>Aleja Pokoju 78, 31-564 Kraków</w:t>
      </w:r>
      <w:r w:rsidRPr="005254DA">
        <w:rPr>
          <w:rFonts w:asciiTheme="majorBidi" w:hAnsiTheme="majorBidi" w:cstheme="majorBidi"/>
          <w:bCs/>
          <w:sz w:val="22"/>
          <w:szCs w:val="22"/>
        </w:rPr>
        <w:tab/>
      </w:r>
    </w:p>
    <w:p w:rsidR="00664B36" w:rsidRPr="005254DA" w:rsidRDefault="00664B36" w:rsidP="00664B3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2D75FF" w:rsidRPr="005254DA">
        <w:rPr>
          <w:rFonts w:asciiTheme="majorBidi" w:hAnsiTheme="majorBidi" w:cstheme="majorBidi"/>
          <w:b/>
          <w:sz w:val="22"/>
          <w:szCs w:val="22"/>
          <w:u w:val="single"/>
        </w:rPr>
        <w:t>11 394,72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:rsidR="00664B36" w:rsidRPr="005254DA" w:rsidRDefault="00664B36" w:rsidP="00664B3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80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:rsidR="00664B36" w:rsidRPr="005254DA" w:rsidRDefault="00664B36" w:rsidP="009541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        - 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Pr="005254DA">
        <w:rPr>
          <w:rFonts w:asciiTheme="majorBidi" w:hAnsiTheme="majorBidi" w:cstheme="majorBidi"/>
          <w:sz w:val="22"/>
          <w:szCs w:val="22"/>
        </w:rPr>
        <w:t xml:space="preserve">– waga – 20% - </w:t>
      </w:r>
      <w:r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:rsidR="00664B36" w:rsidRPr="005254DA" w:rsidRDefault="00664B36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664B36" w:rsidRPr="005254DA" w:rsidRDefault="00664B36" w:rsidP="00664B36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:rsidR="00664B36" w:rsidRPr="005254DA" w:rsidRDefault="00664B36" w:rsidP="0095418E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kryteriów oceny ofert określonych w treści zapytania ofertowego ( „Cena” – waga 80,00%, „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Pr="005254DA">
        <w:rPr>
          <w:rFonts w:asciiTheme="majorBidi" w:hAnsiTheme="majorBidi" w:cstheme="majorBidi"/>
          <w:sz w:val="22"/>
          <w:szCs w:val="22"/>
        </w:rPr>
        <w:t>” – waga 20,00% )</w:t>
      </w:r>
    </w:p>
    <w:p w:rsidR="00664B36" w:rsidRPr="005254DA" w:rsidRDefault="00664B36" w:rsidP="003638F5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Część 7</w:t>
      </w:r>
    </w:p>
    <w:p w:rsidR="002D75FF" w:rsidRPr="007806F4" w:rsidRDefault="002D75FF" w:rsidP="002D75F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proofErr w:type="spellStart"/>
      <w:r w:rsidRPr="007806F4">
        <w:rPr>
          <w:rFonts w:asciiTheme="majorBidi" w:hAnsiTheme="majorBidi" w:cstheme="majorBidi"/>
          <w:bCs/>
          <w:sz w:val="22"/>
          <w:szCs w:val="22"/>
        </w:rPr>
        <w:t>Eppendorf</w:t>
      </w:r>
      <w:proofErr w:type="spellEnd"/>
      <w:r w:rsidRPr="007806F4">
        <w:rPr>
          <w:rFonts w:asciiTheme="majorBidi" w:hAnsiTheme="majorBidi" w:cstheme="majorBidi"/>
          <w:bCs/>
          <w:sz w:val="22"/>
          <w:szCs w:val="22"/>
        </w:rPr>
        <w:t xml:space="preserve"> Poland </w:t>
      </w:r>
      <w:proofErr w:type="spellStart"/>
      <w:r w:rsidRPr="007806F4">
        <w:rPr>
          <w:rFonts w:asciiTheme="majorBidi" w:hAnsiTheme="majorBidi" w:cstheme="majorBidi"/>
          <w:bCs/>
          <w:sz w:val="22"/>
          <w:szCs w:val="22"/>
        </w:rPr>
        <w:t>Sp.zo.o</w:t>
      </w:r>
      <w:proofErr w:type="spellEnd"/>
      <w:r w:rsidRPr="007806F4">
        <w:rPr>
          <w:rFonts w:asciiTheme="majorBidi" w:hAnsiTheme="majorBidi" w:cstheme="majorBidi"/>
          <w:bCs/>
          <w:sz w:val="22"/>
          <w:szCs w:val="22"/>
        </w:rPr>
        <w:t>.</w:t>
      </w:r>
    </w:p>
    <w:p w:rsidR="002D75FF" w:rsidRPr="005254DA" w:rsidRDefault="002D75FF" w:rsidP="002D75F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>Al. Jerozolimskie 212, 02-486 Warszawa</w:t>
      </w:r>
      <w:r w:rsidRPr="005254DA">
        <w:rPr>
          <w:rFonts w:asciiTheme="majorBidi" w:hAnsiTheme="majorBidi" w:cstheme="majorBidi"/>
          <w:bCs/>
          <w:sz w:val="22"/>
          <w:szCs w:val="22"/>
        </w:rPr>
        <w:tab/>
      </w:r>
    </w:p>
    <w:p w:rsidR="00664B36" w:rsidRPr="005254DA" w:rsidRDefault="00664B36" w:rsidP="002D75F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2D75FF" w:rsidRPr="005254DA">
        <w:rPr>
          <w:rFonts w:asciiTheme="majorBidi" w:hAnsiTheme="majorBidi" w:cstheme="majorBidi"/>
          <w:b/>
          <w:sz w:val="22"/>
          <w:szCs w:val="22"/>
          <w:u w:val="single"/>
        </w:rPr>
        <w:t>19 957,37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:rsidR="00664B36" w:rsidRPr="005254DA" w:rsidRDefault="00664B36" w:rsidP="00664B3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80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:rsidR="00664B36" w:rsidRPr="005254DA" w:rsidRDefault="00664B36" w:rsidP="0095418E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        - 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Pr="005254DA">
        <w:rPr>
          <w:rFonts w:asciiTheme="majorBidi" w:hAnsiTheme="majorBidi" w:cstheme="majorBidi"/>
          <w:sz w:val="22"/>
          <w:szCs w:val="22"/>
        </w:rPr>
        <w:t xml:space="preserve">– waga – 20% - </w:t>
      </w:r>
      <w:r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:rsidR="00664B36" w:rsidRPr="005254DA" w:rsidRDefault="00664B36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664B36" w:rsidRPr="005254DA" w:rsidRDefault="00664B36" w:rsidP="00664B36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:rsidR="00664B36" w:rsidRPr="005254DA" w:rsidRDefault="00664B36" w:rsidP="0095418E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lastRenderedPageBreak/>
        <w:t>Oferta złożona przez w/w Wykonawcę uzyskała najwyższą liczbę punktów, tj. 100,00 pkt i została uznana za ofertę najkorzystniejszą na podstawie kryteriów oceny ofert określonych w treści zapytania ofer</w:t>
      </w:r>
      <w:r w:rsidR="0095418E">
        <w:rPr>
          <w:rFonts w:asciiTheme="majorBidi" w:hAnsiTheme="majorBidi" w:cstheme="majorBidi"/>
          <w:sz w:val="22"/>
          <w:szCs w:val="22"/>
        </w:rPr>
        <w:t xml:space="preserve">towego ( „Cena” – waga 80,00%, </w:t>
      </w:r>
      <w:proofErr w:type="spellStart"/>
      <w:r w:rsidR="0095418E">
        <w:rPr>
          <w:rFonts w:asciiTheme="majorBidi" w:hAnsiTheme="majorBidi" w:cstheme="majorBidi"/>
          <w:sz w:val="22"/>
          <w:szCs w:val="22"/>
        </w:rPr>
        <w:t>Ttermin</w:t>
      </w:r>
      <w:proofErr w:type="spellEnd"/>
      <w:r w:rsidR="0095418E">
        <w:rPr>
          <w:rFonts w:asciiTheme="majorBidi" w:hAnsiTheme="majorBidi" w:cstheme="majorBidi"/>
          <w:sz w:val="22"/>
          <w:szCs w:val="22"/>
        </w:rPr>
        <w:t xml:space="preserve">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="0095418E" w:rsidRPr="005254DA">
        <w:rPr>
          <w:rFonts w:asciiTheme="majorBidi" w:hAnsiTheme="majorBidi" w:cstheme="majorBidi"/>
          <w:sz w:val="22"/>
          <w:szCs w:val="22"/>
        </w:rPr>
        <w:t xml:space="preserve"> </w:t>
      </w:r>
      <w:r w:rsidR="0095418E">
        <w:rPr>
          <w:rFonts w:asciiTheme="majorBidi" w:hAnsiTheme="majorBidi" w:cstheme="majorBidi"/>
          <w:sz w:val="22"/>
          <w:szCs w:val="22"/>
        </w:rPr>
        <w:t xml:space="preserve">  </w:t>
      </w:r>
      <w:r w:rsidRPr="005254DA">
        <w:rPr>
          <w:rFonts w:asciiTheme="majorBidi" w:hAnsiTheme="majorBidi" w:cstheme="majorBidi"/>
          <w:sz w:val="22"/>
          <w:szCs w:val="22"/>
        </w:rPr>
        <w:t>” – waga 20,00% )</w:t>
      </w:r>
    </w:p>
    <w:p w:rsidR="00664B36" w:rsidRPr="005254DA" w:rsidRDefault="00664B36" w:rsidP="003638F5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:rsidR="00664B36" w:rsidRPr="005254DA" w:rsidRDefault="00664B36" w:rsidP="00664B36">
      <w:pPr>
        <w:spacing w:line="360" w:lineRule="auto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>Część 8</w:t>
      </w:r>
    </w:p>
    <w:p w:rsidR="002D75FF" w:rsidRPr="005254DA" w:rsidRDefault="002D75FF" w:rsidP="002D75F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 xml:space="preserve">DANLAB Danuta </w:t>
      </w:r>
      <w:proofErr w:type="spellStart"/>
      <w:r w:rsidRPr="005254DA">
        <w:rPr>
          <w:rFonts w:asciiTheme="majorBidi" w:hAnsiTheme="majorBidi" w:cstheme="majorBidi"/>
          <w:bCs/>
          <w:sz w:val="22"/>
          <w:szCs w:val="22"/>
        </w:rPr>
        <w:t>Katryńska</w:t>
      </w:r>
      <w:proofErr w:type="spellEnd"/>
    </w:p>
    <w:p w:rsidR="00664B36" w:rsidRPr="005254DA" w:rsidRDefault="002D75FF" w:rsidP="002D75FF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5254DA">
        <w:rPr>
          <w:rFonts w:asciiTheme="majorBidi" w:hAnsiTheme="majorBidi" w:cstheme="majorBidi"/>
          <w:bCs/>
          <w:sz w:val="22"/>
          <w:szCs w:val="22"/>
        </w:rPr>
        <w:t>ul. Handlowa 6a, 15-399 Białystok</w:t>
      </w:r>
    </w:p>
    <w:p w:rsidR="00664B36" w:rsidRPr="005254DA" w:rsidRDefault="00664B36" w:rsidP="00664B3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Cena oferty: </w:t>
      </w:r>
      <w:r w:rsidR="002D75FF" w:rsidRPr="005254DA">
        <w:rPr>
          <w:rFonts w:asciiTheme="majorBidi" w:hAnsiTheme="majorBidi" w:cstheme="majorBidi"/>
          <w:b/>
          <w:sz w:val="22"/>
          <w:szCs w:val="22"/>
          <w:u w:val="single"/>
        </w:rPr>
        <w:t>154 910,64</w:t>
      </w:r>
      <w:r w:rsidRPr="005254DA">
        <w:rPr>
          <w:rFonts w:asciiTheme="majorBidi" w:hAnsiTheme="majorBidi" w:cstheme="majorBidi"/>
          <w:b/>
          <w:sz w:val="22"/>
          <w:szCs w:val="22"/>
          <w:u w:val="single"/>
        </w:rPr>
        <w:t xml:space="preserve"> zł brutto</w:t>
      </w:r>
    </w:p>
    <w:p w:rsidR="00664B36" w:rsidRPr="005254DA" w:rsidRDefault="00664B36" w:rsidP="00664B36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Ilość punktów wg kryteriów: </w:t>
      </w:r>
    </w:p>
    <w:p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ab/>
        <w:t xml:space="preserve">- cena – waga 100 % – </w:t>
      </w:r>
      <w:r w:rsidRPr="005254DA">
        <w:rPr>
          <w:rFonts w:asciiTheme="majorBidi" w:hAnsiTheme="majorBidi" w:cstheme="majorBidi"/>
          <w:b/>
          <w:sz w:val="22"/>
          <w:szCs w:val="22"/>
        </w:rPr>
        <w:t xml:space="preserve"> 80 pkt</w:t>
      </w:r>
      <w:r w:rsidRPr="005254DA">
        <w:rPr>
          <w:rFonts w:asciiTheme="majorBidi" w:hAnsiTheme="majorBidi" w:cstheme="majorBidi"/>
          <w:sz w:val="22"/>
          <w:szCs w:val="22"/>
        </w:rPr>
        <w:t xml:space="preserve"> </w:t>
      </w:r>
    </w:p>
    <w:p w:rsidR="00664B36" w:rsidRPr="005254DA" w:rsidRDefault="00664B36" w:rsidP="00664B36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 xml:space="preserve">        - termin dostawy – waga – 20% - </w:t>
      </w:r>
      <w:r w:rsidRPr="005254DA">
        <w:rPr>
          <w:rFonts w:asciiTheme="majorBidi" w:hAnsiTheme="majorBidi" w:cstheme="majorBidi"/>
          <w:b/>
          <w:bCs/>
          <w:sz w:val="22"/>
          <w:szCs w:val="22"/>
        </w:rPr>
        <w:t>20 pkt</w:t>
      </w:r>
    </w:p>
    <w:p w:rsidR="00664B36" w:rsidRPr="005254DA" w:rsidRDefault="00664B36" w:rsidP="00664B36">
      <w:pPr>
        <w:tabs>
          <w:tab w:val="left" w:pos="2925"/>
        </w:tabs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664B36" w:rsidRPr="005254DA" w:rsidRDefault="00664B36" w:rsidP="00664B36">
      <w:pPr>
        <w:spacing w:after="200" w:line="360" w:lineRule="auto"/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  <w:u w:val="single"/>
        </w:rPr>
        <w:t>Uzasadnienie wyboru:</w:t>
      </w:r>
    </w:p>
    <w:p w:rsidR="00664B36" w:rsidRPr="005254DA" w:rsidRDefault="00664B36" w:rsidP="0095418E">
      <w:pPr>
        <w:spacing w:after="20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5254DA">
        <w:rPr>
          <w:rFonts w:asciiTheme="majorBidi" w:hAnsiTheme="majorBidi" w:cstheme="majorBidi"/>
          <w:sz w:val="22"/>
          <w:szCs w:val="22"/>
        </w:rPr>
        <w:t>Oferta złożona przez w/w Wykonawcę uzyskała najwyższą liczbę punktów, tj. 100,00 pkt i została uznana za ofertę najkorzystniejszą na podstawie kryteriów oceny ofert określonych w treści zapytania ofertowego ( „Cena” – waga 80,00%, „</w:t>
      </w:r>
      <w:r w:rsidR="0095418E">
        <w:rPr>
          <w:rFonts w:asciiTheme="majorBidi" w:hAnsiTheme="majorBidi" w:cstheme="majorBidi"/>
          <w:sz w:val="22"/>
          <w:szCs w:val="22"/>
        </w:rPr>
        <w:t>Termin realizacji zamów</w:t>
      </w:r>
      <w:r w:rsidR="0095418E">
        <w:rPr>
          <w:rFonts w:asciiTheme="majorBidi" w:hAnsiTheme="majorBidi" w:cstheme="majorBidi"/>
          <w:sz w:val="22"/>
          <w:szCs w:val="22"/>
        </w:rPr>
        <w:fldChar w:fldCharType="begin"/>
      </w:r>
      <w:r w:rsidR="0095418E">
        <w:rPr>
          <w:rFonts w:asciiTheme="majorBidi" w:hAnsiTheme="majorBidi" w:cstheme="majorBidi"/>
          <w:sz w:val="22"/>
          <w:szCs w:val="22"/>
        </w:rPr>
        <w:instrText xml:space="preserve"> LISTNUM </w:instrText>
      </w:r>
      <w:r w:rsidR="0095418E">
        <w:rPr>
          <w:rFonts w:asciiTheme="majorBidi" w:hAnsiTheme="majorBidi" w:cstheme="majorBidi"/>
          <w:sz w:val="22"/>
          <w:szCs w:val="22"/>
        </w:rPr>
        <w:fldChar w:fldCharType="end"/>
      </w:r>
      <w:r w:rsidR="0095418E">
        <w:rPr>
          <w:rFonts w:asciiTheme="majorBidi" w:hAnsiTheme="majorBidi" w:cstheme="majorBidi"/>
          <w:sz w:val="22"/>
          <w:szCs w:val="22"/>
        </w:rPr>
        <w:t>ienia</w:t>
      </w:r>
      <w:r w:rsidRPr="005254DA">
        <w:rPr>
          <w:rFonts w:asciiTheme="majorBidi" w:hAnsiTheme="majorBidi" w:cstheme="majorBidi"/>
          <w:sz w:val="22"/>
          <w:szCs w:val="22"/>
        </w:rPr>
        <w:t>” – waga 20,00% )</w:t>
      </w:r>
    </w:p>
    <w:p w:rsidR="003F1493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  <w:r w:rsidRPr="005254DA">
        <w:rPr>
          <w:rFonts w:asciiTheme="majorBidi" w:hAnsiTheme="majorBidi" w:cstheme="majorBidi"/>
          <w:b/>
          <w:bCs/>
          <w:sz w:val="22"/>
          <w:szCs w:val="22"/>
        </w:rPr>
        <w:t>Zestawienie złożonych ofert</w:t>
      </w:r>
    </w:p>
    <w:p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268"/>
        <w:gridCol w:w="1560"/>
        <w:gridCol w:w="1275"/>
      </w:tblGrid>
      <w:tr w:rsidR="00002642" w:rsidRPr="005254DA" w:rsidTr="00002642">
        <w:tc>
          <w:tcPr>
            <w:tcW w:w="846" w:type="dxa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Nr części</w:t>
            </w:r>
          </w:p>
        </w:tc>
        <w:tc>
          <w:tcPr>
            <w:tcW w:w="3685" w:type="dxa"/>
          </w:tcPr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2268" w:type="dxa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CENA</w:t>
            </w:r>
          </w:p>
        </w:tc>
        <w:tc>
          <w:tcPr>
            <w:tcW w:w="1560" w:type="dxa"/>
          </w:tcPr>
          <w:p w:rsidR="00002642" w:rsidRPr="005254DA" w:rsidRDefault="00002642" w:rsidP="007806F4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 xml:space="preserve">Termin </w:t>
            </w:r>
            <w:r w:rsidR="007806F4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realizacji zamówienia</w:t>
            </w:r>
          </w:p>
        </w:tc>
        <w:tc>
          <w:tcPr>
            <w:tcW w:w="1275" w:type="dxa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PUNKTY RAZEM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PRECOPTIC Co. Wojciechowscy </w:t>
            </w:r>
          </w:p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 Jawna</w:t>
            </w:r>
          </w:p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Arkuszowa 77</w:t>
            </w:r>
          </w:p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01-934 Warszawa</w:t>
            </w:r>
          </w:p>
        </w:tc>
        <w:tc>
          <w:tcPr>
            <w:tcW w:w="2268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16 000,00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77 dni</w:t>
            </w:r>
          </w:p>
        </w:tc>
        <w:tc>
          <w:tcPr>
            <w:tcW w:w="1275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Firma Handlowa PRYMUS Violetta </w:t>
            </w:r>
            <w:proofErr w:type="spellStart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Burgielska</w:t>
            </w:r>
            <w:proofErr w:type="spellEnd"/>
          </w:p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Wałowa 31, 57-220 Ziębice</w:t>
            </w:r>
          </w:p>
        </w:tc>
        <w:tc>
          <w:tcPr>
            <w:tcW w:w="5103" w:type="dxa"/>
            <w:gridSpan w:val="3"/>
            <w:vAlign w:val="center"/>
          </w:tcPr>
          <w:p w:rsidR="00002642" w:rsidRPr="005254DA" w:rsidRDefault="00002642" w:rsidP="00002642">
            <w:pPr>
              <w:ind w:right="11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Oferta odrzucona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5" w:type="dxa"/>
            <w:vAlign w:val="center"/>
          </w:tcPr>
          <w:p w:rsidR="003031B7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Przedsiębiorstwo Doradztwa Technicznego </w:t>
            </w:r>
            <w:proofErr w:type="spellStart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Geomor</w:t>
            </w:r>
            <w:proofErr w:type="spellEnd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-Technik </w:t>
            </w:r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Sp. z o. o.</w:t>
            </w:r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Modra 30, 71-220 Szczecin</w:t>
            </w:r>
          </w:p>
        </w:tc>
        <w:tc>
          <w:tcPr>
            <w:tcW w:w="2268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73 000,00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49 dni</w:t>
            </w:r>
          </w:p>
        </w:tc>
        <w:tc>
          <w:tcPr>
            <w:tcW w:w="1275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vAlign w:val="center"/>
          </w:tcPr>
          <w:p w:rsidR="00BA0507" w:rsidRPr="005254DA" w:rsidRDefault="00BA0507" w:rsidP="00BA0507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Bioanalytic</w:t>
            </w:r>
            <w:proofErr w:type="spellEnd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z o.o.</w:t>
            </w:r>
          </w:p>
          <w:p w:rsidR="00002642" w:rsidRPr="005254DA" w:rsidRDefault="00BA0507" w:rsidP="00BA0507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Piekarnicza 5, 80-126 Gdańsk</w:t>
            </w:r>
          </w:p>
        </w:tc>
        <w:tc>
          <w:tcPr>
            <w:tcW w:w="2268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</w:p>
          <w:p w:rsidR="00002642" w:rsidRPr="005254DA" w:rsidRDefault="00F37A84" w:rsidP="00002642">
            <w:pPr>
              <w:ind w:firstLine="33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  </w:t>
            </w:r>
            <w:r w:rsidR="00002642"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16 619,19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21 dni</w:t>
            </w:r>
          </w:p>
        </w:tc>
        <w:tc>
          <w:tcPr>
            <w:tcW w:w="1275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5" w:type="dxa"/>
            <w:vAlign w:val="center"/>
          </w:tcPr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 xml:space="preserve">Eppendorf Poland </w:t>
            </w:r>
            <w:proofErr w:type="spellStart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Sp.zo.o</w:t>
            </w:r>
            <w:proofErr w:type="spellEnd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.</w:t>
            </w:r>
          </w:p>
          <w:p w:rsid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Al. Jerozolimskie 212, </w:t>
            </w:r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02-486 Warszawa</w:t>
            </w:r>
          </w:p>
        </w:tc>
        <w:tc>
          <w:tcPr>
            <w:tcW w:w="2268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207 532,96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77 dni</w:t>
            </w:r>
          </w:p>
        </w:tc>
        <w:tc>
          <w:tcPr>
            <w:tcW w:w="1275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5" w:type="dxa"/>
            <w:vAlign w:val="center"/>
          </w:tcPr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proofErr w:type="spellStart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Biokom</w:t>
            </w:r>
            <w:proofErr w:type="spellEnd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Spółka z ograniczoną odpowiedzialnością sp.k.</w:t>
            </w:r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Wspólna 3, 05-090 Janki</w:t>
            </w:r>
          </w:p>
        </w:tc>
        <w:tc>
          <w:tcPr>
            <w:tcW w:w="2268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103 258,32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126 dni</w:t>
            </w:r>
          </w:p>
        </w:tc>
        <w:tc>
          <w:tcPr>
            <w:tcW w:w="1275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AMP Polska Spółka z ograniczoną odpowiedzialnością </w:t>
            </w:r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Aleja Pokoju 78, 31-564 Kraków</w:t>
            </w:r>
          </w:p>
        </w:tc>
        <w:tc>
          <w:tcPr>
            <w:tcW w:w="2268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11 394,72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 dni</w:t>
            </w:r>
          </w:p>
        </w:tc>
        <w:tc>
          <w:tcPr>
            <w:tcW w:w="1275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BIOGENET Sp. z o.o.</w:t>
            </w:r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Parkingowa 1, 05-420 Józefów</w:t>
            </w:r>
          </w:p>
        </w:tc>
        <w:tc>
          <w:tcPr>
            <w:tcW w:w="2268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11 422,03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 dni</w:t>
            </w:r>
          </w:p>
        </w:tc>
        <w:tc>
          <w:tcPr>
            <w:tcW w:w="1275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99,81 pkt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5" w:type="dxa"/>
            <w:vAlign w:val="center"/>
          </w:tcPr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A-</w:t>
            </w:r>
            <w:proofErr w:type="spellStart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Biotech</w:t>
            </w:r>
            <w:proofErr w:type="spellEnd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M. </w:t>
            </w:r>
            <w:proofErr w:type="spellStart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Zemanek-Zboch</w:t>
            </w:r>
            <w:proofErr w:type="spellEnd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Sp. J.</w:t>
            </w:r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ul. Strzegomska 260a/4 </w:t>
            </w:r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54-432 Wrocław</w:t>
            </w:r>
          </w:p>
        </w:tc>
        <w:tc>
          <w:tcPr>
            <w:tcW w:w="2268" w:type="dxa"/>
            <w:vAlign w:val="center"/>
          </w:tcPr>
          <w:p w:rsidR="00002642" w:rsidRPr="005254DA" w:rsidRDefault="00F37A84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  </w:t>
            </w:r>
            <w:r w:rsidR="00002642"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13 431,3 60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10 dni</w:t>
            </w:r>
          </w:p>
        </w:tc>
        <w:tc>
          <w:tcPr>
            <w:tcW w:w="1275" w:type="dxa"/>
            <w:vAlign w:val="center"/>
          </w:tcPr>
          <w:p w:rsidR="00002642" w:rsidRPr="005254DA" w:rsidRDefault="00F37A84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 xml:space="preserve">87,87  </w:t>
            </w:r>
            <w:r w:rsidR="00002642"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pkt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685" w:type="dxa"/>
            <w:vAlign w:val="center"/>
          </w:tcPr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 xml:space="preserve">Eppendorf Poland </w:t>
            </w:r>
            <w:proofErr w:type="spellStart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Sp.zo.o</w:t>
            </w:r>
            <w:proofErr w:type="spellEnd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val="en-US" w:eastAsia="en-US"/>
              </w:rPr>
              <w:t>.</w:t>
            </w:r>
          </w:p>
          <w:p w:rsid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Al. Jerozolimskie 212, </w:t>
            </w:r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02-486 Warszawa</w:t>
            </w:r>
          </w:p>
        </w:tc>
        <w:tc>
          <w:tcPr>
            <w:tcW w:w="2268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19 957,37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</w:p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77 dni</w:t>
            </w:r>
          </w:p>
        </w:tc>
        <w:tc>
          <w:tcPr>
            <w:tcW w:w="1275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  <w:tr w:rsidR="00002642" w:rsidRPr="005254DA" w:rsidTr="00002642">
        <w:tc>
          <w:tcPr>
            <w:tcW w:w="846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5" w:type="dxa"/>
            <w:vAlign w:val="center"/>
          </w:tcPr>
          <w:p w:rsidR="00002642" w:rsidRPr="005254DA" w:rsidRDefault="00002642" w:rsidP="00002642">
            <w:pPr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 xml:space="preserve">DANLAB Danuta </w:t>
            </w:r>
            <w:proofErr w:type="spellStart"/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Katryńska</w:t>
            </w:r>
            <w:proofErr w:type="spellEnd"/>
          </w:p>
          <w:p w:rsidR="00002642" w:rsidRPr="005254DA" w:rsidRDefault="00002642" w:rsidP="00002642">
            <w:pPr>
              <w:jc w:val="both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ul. Handlowa 6a, 15-399 Białystok</w:t>
            </w:r>
          </w:p>
        </w:tc>
        <w:tc>
          <w:tcPr>
            <w:tcW w:w="2268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154 910,64 zł brutto</w:t>
            </w:r>
          </w:p>
        </w:tc>
        <w:tc>
          <w:tcPr>
            <w:tcW w:w="1560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</w:pPr>
            <w:r w:rsidRPr="005254DA">
              <w:rPr>
                <w:rFonts w:asciiTheme="majorBidi" w:eastAsia="Calibri" w:hAnsiTheme="majorBidi" w:cstheme="majorBidi"/>
                <w:bCs/>
                <w:sz w:val="22"/>
                <w:szCs w:val="22"/>
                <w:lang w:eastAsia="en-US"/>
              </w:rPr>
              <w:t>56 dni</w:t>
            </w:r>
          </w:p>
        </w:tc>
        <w:tc>
          <w:tcPr>
            <w:tcW w:w="1275" w:type="dxa"/>
            <w:vAlign w:val="center"/>
          </w:tcPr>
          <w:p w:rsidR="00002642" w:rsidRPr="005254DA" w:rsidRDefault="00002642" w:rsidP="00002642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254DA">
              <w:rPr>
                <w:rFonts w:asciiTheme="majorBidi" w:eastAsia="Calibri" w:hAnsiTheme="majorBidi" w:cstheme="majorBidi"/>
                <w:b/>
                <w:sz w:val="22"/>
                <w:szCs w:val="22"/>
                <w:lang w:eastAsia="en-US"/>
              </w:rPr>
              <w:t>100,00 pkt</w:t>
            </w:r>
          </w:p>
        </w:tc>
      </w:tr>
    </w:tbl>
    <w:p w:rsidR="00002642" w:rsidRPr="005254DA" w:rsidRDefault="00002642" w:rsidP="00002642">
      <w:pPr>
        <w:ind w:right="110"/>
        <w:rPr>
          <w:rFonts w:asciiTheme="majorBidi" w:hAnsiTheme="majorBidi" w:cstheme="majorBidi"/>
          <w:b/>
          <w:bCs/>
          <w:sz w:val="22"/>
          <w:szCs w:val="22"/>
        </w:rPr>
      </w:pPr>
    </w:p>
    <w:p w:rsidR="003F1493" w:rsidRPr="005254DA" w:rsidRDefault="003F1493" w:rsidP="0025467A">
      <w:pPr>
        <w:spacing w:after="200" w:line="276" w:lineRule="auto"/>
        <w:ind w:left="5664"/>
        <w:jc w:val="right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</w:p>
    <w:p w:rsidR="00002642" w:rsidRPr="005254DA" w:rsidRDefault="005254DA" w:rsidP="005254DA">
      <w:pPr>
        <w:spacing w:after="200" w:line="276" w:lineRule="auto"/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Jednocześnie Zamawiający informuje, że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 dokonał następujących czynności w postępowaniu</w:t>
      </w: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>:</w:t>
      </w:r>
    </w:p>
    <w:p w:rsidR="005254DA" w:rsidRPr="005254DA" w:rsidRDefault="005254DA" w:rsidP="005254DA">
      <w:pPr>
        <w:spacing w:line="360" w:lineRule="auto"/>
        <w:jc w:val="both"/>
        <w:rPr>
          <w:rFonts w:asciiTheme="majorBidi" w:eastAsia="Calibri" w:hAnsiTheme="majorBidi" w:cstheme="majorBidi"/>
          <w:bCs/>
          <w:sz w:val="22"/>
          <w:szCs w:val="22"/>
          <w:lang w:eastAsia="en-US"/>
        </w:rPr>
      </w:pPr>
      <w:r w:rsidRPr="005254DA"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1. </w:t>
      </w:r>
      <w:r>
        <w:rPr>
          <w:rFonts w:asciiTheme="majorBidi" w:eastAsiaTheme="minorHAnsi" w:hAnsiTheme="majorBidi" w:cstheme="majorBidi"/>
          <w:iCs/>
          <w:sz w:val="22"/>
          <w:szCs w:val="22"/>
          <w:lang w:eastAsia="en-US"/>
        </w:rPr>
        <w:t xml:space="preserve">Zamawiający odrzuca ofertę Wykonawcy : </w:t>
      </w:r>
      <w:r w:rsidRPr="005254DA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 xml:space="preserve">Firma Handlowa PRYMUS Violetta </w:t>
      </w:r>
      <w:proofErr w:type="spellStart"/>
      <w:r w:rsidRPr="005254DA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Burgielska</w:t>
      </w:r>
      <w:proofErr w:type="spellEnd"/>
      <w:r w:rsidRPr="005254DA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, Ul. Wałowa 31, 57-220 Ziębice z uwagi na fakt, że oferta jest niezgodna z wymaganiami Zamawiającego zawartymi w Formularzu Przedmiotowo – cenowym. Mikroskop OPTEK SZM6565T oferowany przez firmę PRYMUS nie spełnia podstawowego wymagan</w:t>
      </w:r>
      <w:r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ia przedstawionego w punkcie 1 Formularza P</w:t>
      </w:r>
      <w:r w:rsidRPr="005254DA">
        <w:rPr>
          <w:rFonts w:asciiTheme="majorBidi" w:eastAsia="Calibri" w:hAnsiTheme="majorBidi" w:cstheme="majorBidi"/>
          <w:bCs/>
          <w:sz w:val="22"/>
          <w:szCs w:val="22"/>
          <w:lang w:eastAsia="en-US"/>
        </w:rPr>
        <w:t>rzedmiotowo-cenowego. Zakres powiększeń (zoom) oferowanej głowicy mikroskopowej jest zbyt duży. Wynosi on 0,65-6,5x, gdy wymagany jest w zakresie 0,67-5x. Wartości niezbędnego minimalnego i maksymalnego powiększenia zostały ściśle określone przy uwzględnieniu specyfiki prowadzonych badań naukowych. Im większy jest zoom tym trudniej jest otrzymać poprawną korekcję układu optycznego w całym zakresie. Dlatego większy zakres powiększeń nie jest "lepszym" rozwiązaniem i odbywa się kosztem pogorszenia jakości obrazu i precyzji pomiarów. A to może być podstawą do kwestionowania badań wykonanych na sprzęcie złej jakości.</w:t>
      </w:r>
    </w:p>
    <w:p w:rsidR="00002642" w:rsidRDefault="00002642" w:rsidP="0025467A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bookmarkStart w:id="0" w:name="_GoBack"/>
      <w:bookmarkEnd w:id="0"/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EC4953">
      <w:footerReference w:type="default" r:id="rId11"/>
      <w:pgSz w:w="11906" w:h="16838"/>
      <w:pgMar w:top="567" w:right="1134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89" w:rsidRDefault="00F32189" w:rsidP="00382980">
      <w:r>
        <w:separator/>
      </w:r>
    </w:p>
  </w:endnote>
  <w:endnote w:type="continuationSeparator" w:id="0">
    <w:p w:rsidR="00F32189" w:rsidRDefault="00F32189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89" w:rsidRDefault="00F32189" w:rsidP="00382980">
      <w:r>
        <w:separator/>
      </w:r>
    </w:p>
  </w:footnote>
  <w:footnote w:type="continuationSeparator" w:id="0">
    <w:p w:rsidR="00F32189" w:rsidRDefault="00F32189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02642"/>
    <w:rsid w:val="00047446"/>
    <w:rsid w:val="0007623A"/>
    <w:rsid w:val="000D1377"/>
    <w:rsid w:val="00120ECE"/>
    <w:rsid w:val="00187692"/>
    <w:rsid w:val="001B0B70"/>
    <w:rsid w:val="001B7FEE"/>
    <w:rsid w:val="001D479B"/>
    <w:rsid w:val="001F3FA5"/>
    <w:rsid w:val="00212C7C"/>
    <w:rsid w:val="002306FA"/>
    <w:rsid w:val="0025467A"/>
    <w:rsid w:val="0025638D"/>
    <w:rsid w:val="00265997"/>
    <w:rsid w:val="00297DA3"/>
    <w:rsid w:val="002C5B2E"/>
    <w:rsid w:val="002D75FF"/>
    <w:rsid w:val="002E74A0"/>
    <w:rsid w:val="002F6106"/>
    <w:rsid w:val="002F6ABC"/>
    <w:rsid w:val="003031B7"/>
    <w:rsid w:val="00313555"/>
    <w:rsid w:val="00315C5F"/>
    <w:rsid w:val="00337334"/>
    <w:rsid w:val="003568C3"/>
    <w:rsid w:val="00360767"/>
    <w:rsid w:val="003629C7"/>
    <w:rsid w:val="003638F5"/>
    <w:rsid w:val="00372804"/>
    <w:rsid w:val="00382980"/>
    <w:rsid w:val="003F1493"/>
    <w:rsid w:val="0041393E"/>
    <w:rsid w:val="00420CAA"/>
    <w:rsid w:val="00422D61"/>
    <w:rsid w:val="00443AEA"/>
    <w:rsid w:val="0048290F"/>
    <w:rsid w:val="004A63F7"/>
    <w:rsid w:val="0052079A"/>
    <w:rsid w:val="005254DA"/>
    <w:rsid w:val="00596D30"/>
    <w:rsid w:val="005A062A"/>
    <w:rsid w:val="005D58F8"/>
    <w:rsid w:val="00604D23"/>
    <w:rsid w:val="00664B36"/>
    <w:rsid w:val="006D74AA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67DB5"/>
    <w:rsid w:val="00877513"/>
    <w:rsid w:val="008B41D1"/>
    <w:rsid w:val="00922472"/>
    <w:rsid w:val="0095418E"/>
    <w:rsid w:val="00A60D68"/>
    <w:rsid w:val="00AB7527"/>
    <w:rsid w:val="00AE4989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F1FEC"/>
    <w:rsid w:val="00C02CD9"/>
    <w:rsid w:val="00C115A8"/>
    <w:rsid w:val="00C27279"/>
    <w:rsid w:val="00C73BD5"/>
    <w:rsid w:val="00CA30E1"/>
    <w:rsid w:val="00CA45CF"/>
    <w:rsid w:val="00D0438E"/>
    <w:rsid w:val="00D1787B"/>
    <w:rsid w:val="00D23700"/>
    <w:rsid w:val="00DD4EBD"/>
    <w:rsid w:val="00EC4953"/>
    <w:rsid w:val="00ED2E26"/>
    <w:rsid w:val="00ED4EAA"/>
    <w:rsid w:val="00F07CB1"/>
    <w:rsid w:val="00F1486F"/>
    <w:rsid w:val="00F32189"/>
    <w:rsid w:val="00F37A84"/>
    <w:rsid w:val="00FB685D"/>
    <w:rsid w:val="00FC3564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28</cp:revision>
  <cp:lastPrinted>2022-07-13T10:41:00Z</cp:lastPrinted>
  <dcterms:created xsi:type="dcterms:W3CDTF">2022-01-25T11:50:00Z</dcterms:created>
  <dcterms:modified xsi:type="dcterms:W3CDTF">2022-07-13T10:41:00Z</dcterms:modified>
</cp:coreProperties>
</file>