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6F241" w14:textId="77777777" w:rsidR="00501C64" w:rsidRDefault="00501C64" w:rsidP="00501C64">
      <w:pPr>
        <w:tabs>
          <w:tab w:val="center" w:pos="4536"/>
          <w:tab w:val="right" w:pos="9072"/>
        </w:tabs>
        <w:jc w:val="center"/>
        <w:rPr>
          <w:rFonts w:asciiTheme="minorHAnsi" w:eastAsia="Calibri" w:hAnsiTheme="minorHAnsi" w:cstheme="minorHAnsi"/>
          <w:sz w:val="22"/>
          <w:szCs w:val="22"/>
          <w:lang w:eastAsia="en-US"/>
        </w:rPr>
      </w:pPr>
      <w:r>
        <w:rPr>
          <w:rFonts w:asciiTheme="minorHAnsi" w:eastAsia="Calibri" w:hAnsiTheme="minorHAnsi" w:cstheme="minorHAnsi"/>
          <w:noProof/>
          <w:sz w:val="22"/>
          <w:szCs w:val="22"/>
          <w:lang w:eastAsia="pl-PL"/>
        </w:rPr>
        <w:drawing>
          <wp:inline distT="0" distB="0" distL="0" distR="0" wp14:anchorId="1EE7F577" wp14:editId="43C09D56">
            <wp:extent cx="533400" cy="704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noFill/>
                    <a:ln>
                      <a:noFill/>
                    </a:ln>
                  </pic:spPr>
                </pic:pic>
              </a:graphicData>
            </a:graphic>
          </wp:inline>
        </w:drawing>
      </w:r>
    </w:p>
    <w:p w14:paraId="49989708" w14:textId="77777777" w:rsidR="00501C64" w:rsidRDefault="00501C64" w:rsidP="00501C64">
      <w:pPr>
        <w:tabs>
          <w:tab w:val="center" w:pos="4536"/>
          <w:tab w:val="right" w:pos="9072"/>
        </w:tabs>
        <w:jc w:val="center"/>
        <w:rPr>
          <w:rFonts w:asciiTheme="minorHAnsi" w:eastAsia="Calibri" w:hAnsiTheme="minorHAnsi" w:cstheme="minorHAnsi"/>
          <w:b/>
          <w:color w:val="0A2E2A"/>
          <w:sz w:val="25"/>
          <w:szCs w:val="25"/>
          <w:lang w:eastAsia="pl-PL"/>
        </w:rPr>
      </w:pPr>
      <w:bookmarkStart w:id="0" w:name="_Hlk33685960"/>
      <w:r>
        <w:rPr>
          <w:rFonts w:asciiTheme="minorHAnsi" w:eastAsia="Calibri" w:hAnsiTheme="minorHAnsi" w:cstheme="minorHAnsi"/>
          <w:color w:val="0A2E2A"/>
          <w:sz w:val="25"/>
          <w:szCs w:val="25"/>
          <w:lang w:eastAsia="pl-PL"/>
        </w:rPr>
        <w:t>Urząd Miasta</w:t>
      </w:r>
      <w:r>
        <w:rPr>
          <w:rFonts w:asciiTheme="minorHAnsi" w:eastAsia="Calibri" w:hAnsiTheme="minorHAnsi" w:cstheme="minorHAnsi"/>
          <w:color w:val="0A2E2A"/>
          <w:sz w:val="25"/>
          <w:szCs w:val="25"/>
          <w:lang w:eastAsia="pl-PL"/>
        </w:rPr>
        <w:br/>
      </w:r>
      <w:r>
        <w:rPr>
          <w:rFonts w:asciiTheme="minorHAnsi" w:eastAsia="Calibri" w:hAnsiTheme="minorHAnsi" w:cstheme="minorHAnsi"/>
          <w:b/>
          <w:color w:val="0A2E2A"/>
          <w:sz w:val="25"/>
          <w:szCs w:val="25"/>
          <w:lang w:eastAsia="pl-PL"/>
        </w:rPr>
        <w:t>Jastrzębie-Zdrój</w:t>
      </w:r>
      <w:bookmarkEnd w:id="0"/>
    </w:p>
    <w:p w14:paraId="7DE6EB90" w14:textId="77777777" w:rsidR="00501C64" w:rsidRDefault="00501C64" w:rsidP="00501C64">
      <w:pPr>
        <w:tabs>
          <w:tab w:val="right" w:pos="9072"/>
        </w:tabs>
        <w:spacing w:before="120" w:after="120"/>
        <w:jc w:val="center"/>
        <w:rPr>
          <w:b/>
          <w:sz w:val="44"/>
        </w:rPr>
      </w:pPr>
    </w:p>
    <w:p w14:paraId="2F7CA619" w14:textId="77777777" w:rsidR="00660775" w:rsidRPr="00A9579D" w:rsidRDefault="00660775" w:rsidP="00660775">
      <w:pPr>
        <w:tabs>
          <w:tab w:val="right" w:pos="9072"/>
        </w:tabs>
        <w:spacing w:before="120" w:after="120"/>
        <w:jc w:val="center"/>
        <w:rPr>
          <w:b/>
          <w:sz w:val="44"/>
        </w:rPr>
      </w:pPr>
      <w:r w:rsidRPr="00A9579D">
        <w:rPr>
          <w:b/>
          <w:sz w:val="44"/>
        </w:rPr>
        <w:t xml:space="preserve">SPECYFIKACJA </w:t>
      </w:r>
    </w:p>
    <w:p w14:paraId="5BFCD323" w14:textId="481462AE" w:rsidR="00660775" w:rsidRPr="00A9579D" w:rsidRDefault="00660775" w:rsidP="00660775">
      <w:pPr>
        <w:tabs>
          <w:tab w:val="right" w:pos="9072"/>
        </w:tabs>
        <w:spacing w:before="120" w:after="120"/>
        <w:jc w:val="center"/>
        <w:rPr>
          <w:b/>
          <w:sz w:val="44"/>
        </w:rPr>
      </w:pPr>
      <w:r w:rsidRPr="00A9579D">
        <w:rPr>
          <w:b/>
          <w:sz w:val="44"/>
        </w:rPr>
        <w:t>WARUNKÓW ZAMÓWIENIA</w:t>
      </w:r>
    </w:p>
    <w:p w14:paraId="0D3CDF8D" w14:textId="085CABB9" w:rsidR="00660775" w:rsidRDefault="00660775" w:rsidP="00660775">
      <w:pPr>
        <w:spacing w:before="120" w:after="120"/>
        <w:jc w:val="center"/>
        <w:rPr>
          <w:b/>
          <w:sz w:val="18"/>
          <w:szCs w:val="28"/>
        </w:rPr>
      </w:pPr>
    </w:p>
    <w:p w14:paraId="66347EF1" w14:textId="06F6E03C" w:rsidR="008C0219" w:rsidRDefault="008C0219" w:rsidP="00660775">
      <w:pPr>
        <w:spacing w:before="120" w:after="120"/>
        <w:jc w:val="center"/>
        <w:rPr>
          <w:b/>
          <w:sz w:val="18"/>
          <w:szCs w:val="28"/>
        </w:rPr>
      </w:pPr>
    </w:p>
    <w:p w14:paraId="48051ADD" w14:textId="77777777" w:rsidR="008C0219" w:rsidRPr="007C74DB" w:rsidRDefault="008C0219" w:rsidP="00660775">
      <w:pPr>
        <w:spacing w:before="120" w:after="120"/>
        <w:jc w:val="center"/>
        <w:rPr>
          <w:b/>
          <w:sz w:val="18"/>
          <w:szCs w:val="28"/>
        </w:rPr>
      </w:pPr>
    </w:p>
    <w:p w14:paraId="7358E508" w14:textId="77777777" w:rsidR="00660775" w:rsidRPr="00A9579D" w:rsidRDefault="00660775" w:rsidP="00660775">
      <w:pPr>
        <w:pStyle w:val="Tekstpodstawowy212"/>
        <w:tabs>
          <w:tab w:val="left" w:pos="993"/>
        </w:tabs>
        <w:spacing w:before="120"/>
        <w:ind w:left="709" w:hanging="529"/>
        <w:rPr>
          <w:b/>
          <w:sz w:val="28"/>
        </w:rPr>
      </w:pPr>
      <w:r w:rsidRPr="00A9579D">
        <w:rPr>
          <w:b/>
          <w:sz w:val="28"/>
        </w:rPr>
        <w:t>Zamawiający:</w:t>
      </w:r>
    </w:p>
    <w:p w14:paraId="345768AE" w14:textId="77777777" w:rsidR="00660775" w:rsidRPr="000E195A" w:rsidRDefault="00660775" w:rsidP="00E0228F">
      <w:pPr>
        <w:pStyle w:val="Tekstpodstawowy212"/>
        <w:tabs>
          <w:tab w:val="left" w:pos="993"/>
        </w:tabs>
        <w:spacing w:before="120" w:after="0"/>
        <w:ind w:left="709" w:hanging="529"/>
        <w:jc w:val="center"/>
        <w:rPr>
          <w:b/>
          <w:sz w:val="32"/>
          <w:szCs w:val="28"/>
        </w:rPr>
      </w:pPr>
      <w:r w:rsidRPr="000E195A">
        <w:rPr>
          <w:b/>
          <w:sz w:val="32"/>
          <w:szCs w:val="28"/>
        </w:rPr>
        <w:t>Miasto Jastrzębie-Zdrój</w:t>
      </w:r>
    </w:p>
    <w:p w14:paraId="1857AFF5" w14:textId="77777777" w:rsidR="00660775" w:rsidRPr="000E195A" w:rsidRDefault="00660775" w:rsidP="00E0228F">
      <w:pPr>
        <w:pStyle w:val="Tekstpodstawowy212"/>
        <w:tabs>
          <w:tab w:val="left" w:pos="993"/>
        </w:tabs>
        <w:spacing w:before="120" w:after="0"/>
        <w:ind w:left="709" w:hanging="529"/>
        <w:jc w:val="center"/>
        <w:rPr>
          <w:b/>
          <w:sz w:val="28"/>
          <w:szCs w:val="28"/>
        </w:rPr>
      </w:pPr>
      <w:r w:rsidRPr="000E195A">
        <w:rPr>
          <w:b/>
          <w:sz w:val="28"/>
          <w:szCs w:val="28"/>
        </w:rPr>
        <w:t>Al. Piłsudskiego 60</w:t>
      </w:r>
    </w:p>
    <w:p w14:paraId="77060E30" w14:textId="77777777" w:rsidR="00660775" w:rsidRPr="00A9579D" w:rsidRDefault="00660775" w:rsidP="00E0228F">
      <w:pPr>
        <w:tabs>
          <w:tab w:val="left" w:pos="993"/>
        </w:tabs>
        <w:spacing w:before="120"/>
        <w:ind w:left="709" w:hanging="529"/>
        <w:jc w:val="center"/>
        <w:rPr>
          <w:b/>
          <w:sz w:val="28"/>
          <w:lang w:eastAsia="pl-PL"/>
        </w:rPr>
      </w:pPr>
      <w:r w:rsidRPr="00A9579D">
        <w:rPr>
          <w:b/>
          <w:sz w:val="28"/>
          <w:lang w:eastAsia="pl-PL"/>
        </w:rPr>
        <w:t>44-335 Jastrzębie-Zdrój</w:t>
      </w:r>
    </w:p>
    <w:p w14:paraId="03FEBCD8" w14:textId="77777777" w:rsidR="008C0219" w:rsidRDefault="008C0219" w:rsidP="000E55F1">
      <w:pPr>
        <w:spacing w:before="120" w:after="120"/>
        <w:jc w:val="center"/>
        <w:rPr>
          <w:b/>
          <w:sz w:val="28"/>
          <w:lang w:eastAsia="pl-PL"/>
        </w:rPr>
      </w:pPr>
    </w:p>
    <w:p w14:paraId="22964214" w14:textId="77777777" w:rsidR="008C0219" w:rsidRDefault="008C0219" w:rsidP="000E55F1">
      <w:pPr>
        <w:spacing w:before="120" w:after="120"/>
        <w:jc w:val="center"/>
        <w:rPr>
          <w:b/>
          <w:sz w:val="28"/>
          <w:lang w:eastAsia="pl-PL"/>
        </w:rPr>
      </w:pPr>
    </w:p>
    <w:p w14:paraId="4AC79F24" w14:textId="5E9F5BEB" w:rsidR="00660775" w:rsidRDefault="00660775" w:rsidP="00F13808">
      <w:pPr>
        <w:spacing w:before="120" w:after="120"/>
        <w:rPr>
          <w:b/>
          <w:sz w:val="28"/>
          <w:lang w:eastAsia="pl-PL"/>
        </w:rPr>
      </w:pPr>
      <w:r w:rsidRPr="00A9579D">
        <w:rPr>
          <w:b/>
          <w:sz w:val="28"/>
          <w:lang w:eastAsia="pl-PL"/>
        </w:rPr>
        <w:t>Wydział realizujący zamówienie:</w:t>
      </w:r>
    </w:p>
    <w:p w14:paraId="5E6539F4" w14:textId="1FB5463E" w:rsidR="000E55F1" w:rsidRPr="00552151" w:rsidRDefault="00552151" w:rsidP="00552151">
      <w:pPr>
        <w:tabs>
          <w:tab w:val="left" w:pos="993"/>
        </w:tabs>
        <w:spacing w:before="120"/>
        <w:ind w:left="709" w:hanging="529"/>
        <w:jc w:val="center"/>
        <w:rPr>
          <w:b/>
          <w:sz w:val="28"/>
          <w:lang w:eastAsia="pl-PL"/>
        </w:rPr>
      </w:pPr>
      <w:r w:rsidRPr="00552151">
        <w:rPr>
          <w:b/>
          <w:sz w:val="28"/>
          <w:lang w:eastAsia="pl-PL"/>
        </w:rPr>
        <w:t xml:space="preserve">Wydział Gospodarki Komunalnej </w:t>
      </w:r>
    </w:p>
    <w:p w14:paraId="5E76C24A" w14:textId="77777777" w:rsidR="00660775" w:rsidRPr="007C74DB" w:rsidRDefault="00660775" w:rsidP="000E55F1">
      <w:pPr>
        <w:tabs>
          <w:tab w:val="left" w:pos="2977"/>
        </w:tabs>
        <w:spacing w:before="120" w:after="120"/>
        <w:jc w:val="center"/>
        <w:rPr>
          <w:b/>
          <w:sz w:val="14"/>
          <w:lang w:eastAsia="pl-PL"/>
        </w:rPr>
      </w:pPr>
    </w:p>
    <w:p w14:paraId="1BF7F313" w14:textId="7D027718" w:rsidR="00660775" w:rsidRPr="000E195A" w:rsidRDefault="00660775" w:rsidP="000E55F1">
      <w:pPr>
        <w:tabs>
          <w:tab w:val="left" w:pos="2977"/>
        </w:tabs>
        <w:spacing w:before="120" w:after="120"/>
        <w:jc w:val="center"/>
        <w:rPr>
          <w:b/>
          <w:sz w:val="24"/>
          <w:lang w:eastAsia="pl-PL"/>
        </w:rPr>
      </w:pPr>
    </w:p>
    <w:p w14:paraId="1234D242" w14:textId="77777777" w:rsidR="00660775" w:rsidRPr="007C74DB" w:rsidRDefault="00660775" w:rsidP="000E55F1">
      <w:pPr>
        <w:spacing w:before="120" w:after="120"/>
        <w:jc w:val="center"/>
        <w:rPr>
          <w:b/>
          <w:sz w:val="14"/>
          <w:lang w:eastAsia="pl-PL"/>
        </w:rPr>
      </w:pPr>
    </w:p>
    <w:p w14:paraId="0F72E3DA" w14:textId="77777777" w:rsidR="00660775" w:rsidRPr="00A9579D" w:rsidRDefault="00660775" w:rsidP="00F13808">
      <w:pPr>
        <w:spacing w:before="120" w:after="120"/>
        <w:rPr>
          <w:b/>
          <w:lang w:eastAsia="pl-PL"/>
        </w:rPr>
      </w:pPr>
      <w:r w:rsidRPr="00A9579D">
        <w:rPr>
          <w:b/>
          <w:sz w:val="28"/>
          <w:lang w:eastAsia="pl-PL"/>
        </w:rPr>
        <w:t>Nazwa zamówienia</w:t>
      </w:r>
      <w:r w:rsidRPr="00A9579D">
        <w:rPr>
          <w:b/>
          <w:lang w:eastAsia="pl-PL"/>
        </w:rPr>
        <w:t>:</w:t>
      </w:r>
    </w:p>
    <w:p w14:paraId="4164E35B" w14:textId="77777777" w:rsidR="00EF6B8A" w:rsidRDefault="00EF6B8A" w:rsidP="00EF6B8A">
      <w:pPr>
        <w:tabs>
          <w:tab w:val="left" w:pos="993"/>
        </w:tabs>
        <w:spacing w:before="120"/>
        <w:ind w:left="709" w:hanging="529"/>
        <w:jc w:val="center"/>
        <w:rPr>
          <w:b/>
          <w:sz w:val="32"/>
          <w:szCs w:val="32"/>
          <w:lang w:eastAsia="pl-PL"/>
        </w:rPr>
      </w:pPr>
      <w:bookmarkStart w:id="1" w:name="_Hlk140137769"/>
      <w:r w:rsidRPr="00EF6B8A">
        <w:rPr>
          <w:b/>
          <w:sz w:val="32"/>
          <w:szCs w:val="32"/>
          <w:lang w:eastAsia="pl-PL"/>
        </w:rPr>
        <w:t xml:space="preserve">Organizacja i prowadzenie Punktu Selektywnego Zbierania Odpadów Komunalnych (PSZOK) </w:t>
      </w:r>
    </w:p>
    <w:p w14:paraId="0D6B54C2" w14:textId="39DBD41B" w:rsidR="007C74DB" w:rsidRPr="00EF6B8A" w:rsidRDefault="00EF6B8A" w:rsidP="00EF6B8A">
      <w:pPr>
        <w:tabs>
          <w:tab w:val="left" w:pos="993"/>
        </w:tabs>
        <w:ind w:left="708" w:hanging="527"/>
        <w:jc w:val="center"/>
        <w:rPr>
          <w:b/>
          <w:sz w:val="32"/>
          <w:szCs w:val="32"/>
          <w:lang w:eastAsia="pl-PL"/>
        </w:rPr>
      </w:pPr>
      <w:r w:rsidRPr="00EF6B8A">
        <w:rPr>
          <w:b/>
          <w:sz w:val="32"/>
          <w:szCs w:val="32"/>
          <w:lang w:eastAsia="pl-PL"/>
        </w:rPr>
        <w:t>na terenie miasta Jastrzębie-Zdrój</w:t>
      </w:r>
    </w:p>
    <w:bookmarkEnd w:id="1"/>
    <w:p w14:paraId="1E41EF0F" w14:textId="627CDCB4" w:rsidR="008C0219" w:rsidRDefault="008C0219" w:rsidP="000E55F1">
      <w:pPr>
        <w:pStyle w:val="Akapitzlist"/>
        <w:spacing w:after="120"/>
        <w:ind w:left="0"/>
        <w:jc w:val="center"/>
        <w:rPr>
          <w:sz w:val="14"/>
          <w:szCs w:val="16"/>
        </w:rPr>
      </w:pPr>
    </w:p>
    <w:p w14:paraId="6B2BBF74" w14:textId="77777777" w:rsidR="008C0219" w:rsidRPr="007C74DB" w:rsidRDefault="008C0219" w:rsidP="000E55F1">
      <w:pPr>
        <w:pStyle w:val="Akapitzlist"/>
        <w:spacing w:after="120"/>
        <w:ind w:left="0"/>
        <w:jc w:val="center"/>
        <w:rPr>
          <w:sz w:val="14"/>
          <w:szCs w:val="16"/>
        </w:rPr>
      </w:pPr>
    </w:p>
    <w:p w14:paraId="126EF636" w14:textId="6388E098" w:rsidR="00660775" w:rsidRDefault="00660775" w:rsidP="00660775">
      <w:pPr>
        <w:tabs>
          <w:tab w:val="left" w:pos="2835"/>
        </w:tabs>
        <w:spacing w:before="120" w:after="120"/>
        <w:rPr>
          <w:b/>
          <w:color w:val="000000"/>
          <w:sz w:val="24"/>
          <w:szCs w:val="24"/>
        </w:rPr>
      </w:pPr>
    </w:p>
    <w:p w14:paraId="4F3F616F" w14:textId="77777777" w:rsidR="002170A0" w:rsidRDefault="00384A1C" w:rsidP="002170A0">
      <w:pPr>
        <w:ind w:left="4248" w:firstLine="708"/>
        <w:jc w:val="both"/>
        <w:rPr>
          <w:b/>
          <w:sz w:val="22"/>
        </w:rPr>
      </w:pPr>
      <w:r w:rsidRPr="00A9579D">
        <w:rPr>
          <w:b/>
          <w:sz w:val="22"/>
        </w:rPr>
        <w:t xml:space="preserve">                  </w:t>
      </w:r>
      <w:r w:rsidR="002170A0">
        <w:rPr>
          <w:b/>
          <w:sz w:val="22"/>
        </w:rPr>
        <w:t>ZATWIERDZAM:</w:t>
      </w:r>
    </w:p>
    <w:p w14:paraId="4D89CDC5" w14:textId="77777777" w:rsidR="002170A0" w:rsidRDefault="002170A0" w:rsidP="002170A0">
      <w:pPr>
        <w:ind w:left="3540" w:firstLine="708"/>
        <w:jc w:val="both"/>
        <w:rPr>
          <w:sz w:val="16"/>
        </w:rPr>
      </w:pPr>
    </w:p>
    <w:p w14:paraId="3AA7CE5E" w14:textId="77777777" w:rsidR="002170A0" w:rsidRDefault="002170A0" w:rsidP="002170A0">
      <w:pPr>
        <w:ind w:left="3540" w:firstLine="708"/>
        <w:jc w:val="both"/>
        <w:rPr>
          <w:sz w:val="16"/>
        </w:rPr>
      </w:pPr>
    </w:p>
    <w:p w14:paraId="52A4B0C8" w14:textId="77777777" w:rsidR="002170A0" w:rsidRDefault="002170A0" w:rsidP="002170A0">
      <w:pPr>
        <w:ind w:left="3540" w:firstLine="708"/>
        <w:jc w:val="both"/>
        <w:rPr>
          <w:sz w:val="16"/>
        </w:rPr>
      </w:pPr>
    </w:p>
    <w:p w14:paraId="131ED12F" w14:textId="77777777" w:rsidR="002170A0" w:rsidRDefault="002170A0" w:rsidP="002170A0">
      <w:pPr>
        <w:ind w:left="3540" w:firstLine="708"/>
        <w:jc w:val="both"/>
        <w:rPr>
          <w:sz w:val="16"/>
        </w:rPr>
      </w:pPr>
    </w:p>
    <w:p w14:paraId="143D1829" w14:textId="58742487" w:rsidR="002170A0" w:rsidRDefault="000E55F1" w:rsidP="002170A0">
      <w:pPr>
        <w:ind w:left="4248"/>
        <w:jc w:val="center"/>
        <w:rPr>
          <w:i/>
          <w:sz w:val="18"/>
        </w:rPr>
      </w:pPr>
      <w:r>
        <w:rPr>
          <w:sz w:val="16"/>
        </w:rPr>
        <w:t xml:space="preserve">Dokument  podpisany  elektronicznie  </w:t>
      </w:r>
    </w:p>
    <w:p w14:paraId="74E437D0" w14:textId="491CD0E1" w:rsidR="00E52CA2" w:rsidRPr="00F97E06" w:rsidRDefault="00E52CA2" w:rsidP="00CB2F19">
      <w:pPr>
        <w:spacing w:before="120" w:after="120"/>
        <w:jc w:val="center"/>
        <w:rPr>
          <w:b/>
          <w:sz w:val="22"/>
          <w:szCs w:val="22"/>
        </w:rPr>
      </w:pPr>
      <w:r w:rsidRPr="00F97E06">
        <w:rPr>
          <w:b/>
          <w:sz w:val="22"/>
          <w:szCs w:val="22"/>
        </w:rPr>
        <w:lastRenderedPageBreak/>
        <w:t>SPECYFIKACJA</w:t>
      </w:r>
      <w:r w:rsidR="008C0219" w:rsidRPr="00F97E06">
        <w:rPr>
          <w:i/>
          <w:sz w:val="22"/>
          <w:szCs w:val="22"/>
        </w:rPr>
        <w:t xml:space="preserve"> </w:t>
      </w:r>
      <w:r w:rsidRPr="00F97E06">
        <w:rPr>
          <w:b/>
          <w:sz w:val="22"/>
          <w:szCs w:val="22"/>
        </w:rPr>
        <w:t>WARUNKÓW ZAMÓWIENIA</w:t>
      </w:r>
    </w:p>
    <w:p w14:paraId="723E2736" w14:textId="076072BD" w:rsidR="00E52CA2" w:rsidRPr="00F97E06" w:rsidRDefault="00E52CA2" w:rsidP="00D6320A">
      <w:pPr>
        <w:spacing w:afterLines="120" w:after="288" w:line="276" w:lineRule="auto"/>
        <w:contextualSpacing/>
        <w:jc w:val="center"/>
        <w:rPr>
          <w:sz w:val="22"/>
          <w:szCs w:val="22"/>
        </w:rPr>
      </w:pPr>
      <w:r w:rsidRPr="00F97E06">
        <w:rPr>
          <w:sz w:val="22"/>
          <w:szCs w:val="22"/>
        </w:rPr>
        <w:t>dotyczy postępowania na zadanie pn.:</w:t>
      </w:r>
    </w:p>
    <w:p w14:paraId="5CE3CC03" w14:textId="00867D69" w:rsidR="00B834C4" w:rsidRPr="00F97E06" w:rsidRDefault="00EF6B8A" w:rsidP="00BD3D5B">
      <w:pPr>
        <w:pStyle w:val="Akapitzlist"/>
        <w:autoSpaceDE w:val="0"/>
        <w:autoSpaceDN w:val="0"/>
        <w:spacing w:afterLines="120" w:after="288" w:line="276" w:lineRule="auto"/>
        <w:ind w:left="0"/>
        <w:contextualSpacing/>
        <w:jc w:val="center"/>
        <w:rPr>
          <w:b/>
          <w:sz w:val="22"/>
          <w:szCs w:val="22"/>
        </w:rPr>
      </w:pPr>
      <w:r w:rsidRPr="00F97E06">
        <w:rPr>
          <w:b/>
          <w:sz w:val="22"/>
          <w:szCs w:val="22"/>
        </w:rPr>
        <w:t>Organizacja i prowadzenie Punktu Selektywnego Zbierania Odpadów Komunalnych (PSZOK) na terenie miasta Jastrzębie-Zdrój</w:t>
      </w:r>
    </w:p>
    <w:p w14:paraId="4285DBC4" w14:textId="244CD801" w:rsidR="00EF6B8A" w:rsidRPr="00F97E06" w:rsidRDefault="00EF6B8A" w:rsidP="00BD3D5B">
      <w:pPr>
        <w:pStyle w:val="Akapitzlist"/>
        <w:autoSpaceDE w:val="0"/>
        <w:autoSpaceDN w:val="0"/>
        <w:spacing w:afterLines="120" w:after="288" w:line="276" w:lineRule="auto"/>
        <w:ind w:left="0"/>
        <w:contextualSpacing/>
        <w:jc w:val="center"/>
        <w:rPr>
          <w:b/>
          <w:sz w:val="22"/>
          <w:szCs w:val="22"/>
        </w:rPr>
      </w:pPr>
    </w:p>
    <w:p w14:paraId="438DD667" w14:textId="771CA3E9" w:rsidR="000964CA" w:rsidRPr="00F97E06" w:rsidRDefault="000964CA" w:rsidP="00BD3D5B">
      <w:pPr>
        <w:pStyle w:val="Akapitzlist"/>
        <w:autoSpaceDE w:val="0"/>
        <w:autoSpaceDN w:val="0"/>
        <w:spacing w:beforeLines="120" w:before="288" w:afterLines="120" w:after="288" w:line="276" w:lineRule="auto"/>
        <w:ind w:left="0"/>
        <w:contextualSpacing/>
        <w:jc w:val="center"/>
        <w:rPr>
          <w:b/>
          <w:sz w:val="22"/>
          <w:szCs w:val="22"/>
        </w:rPr>
      </w:pPr>
      <w:r w:rsidRPr="00F97E06">
        <w:rPr>
          <w:b/>
          <w:sz w:val="22"/>
          <w:szCs w:val="22"/>
        </w:rPr>
        <w:t>Rozdział 1.</w:t>
      </w:r>
    </w:p>
    <w:p w14:paraId="20C914A9" w14:textId="421B391B" w:rsidR="000964CA" w:rsidRPr="00F97E06" w:rsidRDefault="000964CA" w:rsidP="00BD3D5B">
      <w:pPr>
        <w:pStyle w:val="Akapitzlist"/>
        <w:autoSpaceDE w:val="0"/>
        <w:autoSpaceDN w:val="0"/>
        <w:spacing w:beforeLines="120" w:before="288" w:afterLines="120" w:after="288" w:line="276" w:lineRule="auto"/>
        <w:ind w:left="0"/>
        <w:contextualSpacing/>
        <w:jc w:val="center"/>
        <w:rPr>
          <w:b/>
          <w:sz w:val="22"/>
          <w:szCs w:val="22"/>
        </w:rPr>
      </w:pPr>
      <w:r w:rsidRPr="00F97E06">
        <w:rPr>
          <w:b/>
          <w:sz w:val="22"/>
          <w:szCs w:val="22"/>
        </w:rPr>
        <w:t>Zamawiający</w:t>
      </w:r>
    </w:p>
    <w:p w14:paraId="454C4868" w14:textId="77777777" w:rsidR="006F1A26" w:rsidRPr="00F97E06" w:rsidRDefault="006F1A26" w:rsidP="00BD3D5B">
      <w:pPr>
        <w:spacing w:beforeLines="120" w:before="288" w:afterLines="120" w:after="288" w:line="276" w:lineRule="auto"/>
        <w:contextualSpacing/>
        <w:rPr>
          <w:sz w:val="22"/>
          <w:szCs w:val="22"/>
        </w:rPr>
      </w:pPr>
      <w:r w:rsidRPr="00F97E06">
        <w:rPr>
          <w:sz w:val="22"/>
          <w:szCs w:val="22"/>
        </w:rPr>
        <w:t>Miasto Jastrzębie-Zdrój</w:t>
      </w:r>
    </w:p>
    <w:p w14:paraId="1A829706" w14:textId="77777777" w:rsidR="006F1A26" w:rsidRPr="00F97E06" w:rsidRDefault="006F1A26" w:rsidP="00BD3D5B">
      <w:pPr>
        <w:spacing w:beforeLines="120" w:before="288" w:afterLines="120" w:after="288" w:line="276" w:lineRule="auto"/>
        <w:contextualSpacing/>
        <w:rPr>
          <w:sz w:val="22"/>
          <w:szCs w:val="22"/>
        </w:rPr>
      </w:pPr>
      <w:r w:rsidRPr="00F97E06">
        <w:rPr>
          <w:sz w:val="22"/>
          <w:szCs w:val="22"/>
        </w:rPr>
        <w:t>Al. Piłsudskiego 60 Jastrzębie-Zdrój</w:t>
      </w:r>
    </w:p>
    <w:p w14:paraId="1EE88178" w14:textId="77777777" w:rsidR="006F1A26" w:rsidRPr="00F97E06" w:rsidRDefault="006F1A26" w:rsidP="00BD3D5B">
      <w:pPr>
        <w:spacing w:beforeLines="120" w:before="288" w:afterLines="120" w:after="288" w:line="276" w:lineRule="auto"/>
        <w:contextualSpacing/>
        <w:rPr>
          <w:sz w:val="22"/>
          <w:szCs w:val="22"/>
        </w:rPr>
      </w:pPr>
      <w:r w:rsidRPr="00F97E06">
        <w:rPr>
          <w:sz w:val="22"/>
          <w:szCs w:val="22"/>
        </w:rPr>
        <w:t>Tel. (032) 47-85-</w:t>
      </w:r>
      <w:r w:rsidR="00DD3972" w:rsidRPr="00F97E06">
        <w:rPr>
          <w:sz w:val="22"/>
          <w:szCs w:val="22"/>
        </w:rPr>
        <w:t>133</w:t>
      </w:r>
    </w:p>
    <w:p w14:paraId="58BBAC96" w14:textId="77777777" w:rsidR="006F1A26" w:rsidRPr="00F97E06" w:rsidRDefault="006F1A26" w:rsidP="00BD3D5B">
      <w:pPr>
        <w:spacing w:beforeLines="120" w:before="288" w:afterLines="120" w:after="288" w:line="276" w:lineRule="auto"/>
        <w:contextualSpacing/>
        <w:rPr>
          <w:sz w:val="22"/>
          <w:szCs w:val="22"/>
        </w:rPr>
      </w:pPr>
      <w:r w:rsidRPr="00F97E06">
        <w:rPr>
          <w:sz w:val="22"/>
          <w:szCs w:val="22"/>
        </w:rPr>
        <w:t>(Biuro ds. Zamówień Publicznych)</w:t>
      </w:r>
    </w:p>
    <w:p w14:paraId="32D8E816" w14:textId="77777777" w:rsidR="006F1A26" w:rsidRPr="00F97E06" w:rsidRDefault="006F1A26" w:rsidP="00BD3D5B">
      <w:pPr>
        <w:spacing w:beforeLines="120" w:before="288" w:afterLines="120" w:after="288" w:line="276" w:lineRule="auto"/>
        <w:contextualSpacing/>
        <w:rPr>
          <w:sz w:val="22"/>
          <w:szCs w:val="22"/>
        </w:rPr>
      </w:pPr>
      <w:r w:rsidRPr="00F97E06">
        <w:rPr>
          <w:sz w:val="22"/>
          <w:szCs w:val="22"/>
        </w:rPr>
        <w:t xml:space="preserve">Godziny pracy: </w:t>
      </w:r>
      <w:r w:rsidRPr="00F97E06">
        <w:rPr>
          <w:sz w:val="22"/>
          <w:szCs w:val="22"/>
        </w:rPr>
        <w:tab/>
        <w:t>od 7</w:t>
      </w:r>
      <w:r w:rsidRPr="00F97E06">
        <w:rPr>
          <w:sz w:val="22"/>
          <w:szCs w:val="22"/>
          <w:vertAlign w:val="superscript"/>
        </w:rPr>
        <w:t>30</w:t>
      </w:r>
      <w:r w:rsidRPr="00F97E06">
        <w:rPr>
          <w:sz w:val="22"/>
          <w:szCs w:val="22"/>
        </w:rPr>
        <w:t xml:space="preserve"> do 15</w:t>
      </w:r>
      <w:r w:rsidRPr="00F97E06">
        <w:rPr>
          <w:sz w:val="22"/>
          <w:szCs w:val="22"/>
          <w:vertAlign w:val="superscript"/>
        </w:rPr>
        <w:t>30</w:t>
      </w:r>
      <w:r w:rsidRPr="00F97E06">
        <w:rPr>
          <w:sz w:val="22"/>
          <w:szCs w:val="22"/>
        </w:rPr>
        <w:t xml:space="preserve"> od poniedziałku do środy </w:t>
      </w:r>
    </w:p>
    <w:p w14:paraId="464C558E" w14:textId="77777777" w:rsidR="006F1A26" w:rsidRPr="00F97E06" w:rsidRDefault="006F1A26" w:rsidP="00BD3D5B">
      <w:pPr>
        <w:spacing w:beforeLines="120" w:before="288" w:afterLines="120" w:after="288" w:line="276" w:lineRule="auto"/>
        <w:contextualSpacing/>
        <w:rPr>
          <w:sz w:val="22"/>
          <w:szCs w:val="22"/>
        </w:rPr>
      </w:pPr>
      <w:r w:rsidRPr="00F97E06">
        <w:rPr>
          <w:sz w:val="22"/>
          <w:szCs w:val="22"/>
        </w:rPr>
        <w:tab/>
      </w:r>
      <w:r w:rsidRPr="00F97E06">
        <w:rPr>
          <w:sz w:val="22"/>
          <w:szCs w:val="22"/>
        </w:rPr>
        <w:tab/>
      </w:r>
      <w:r w:rsidRPr="00F97E06">
        <w:rPr>
          <w:sz w:val="22"/>
          <w:szCs w:val="22"/>
        </w:rPr>
        <w:tab/>
        <w:t>od 7</w:t>
      </w:r>
      <w:r w:rsidRPr="00F97E06">
        <w:rPr>
          <w:sz w:val="22"/>
          <w:szCs w:val="22"/>
          <w:vertAlign w:val="superscript"/>
        </w:rPr>
        <w:t>30</w:t>
      </w:r>
      <w:r w:rsidRPr="00F97E06">
        <w:rPr>
          <w:sz w:val="22"/>
          <w:szCs w:val="22"/>
        </w:rPr>
        <w:t xml:space="preserve"> do 17</w:t>
      </w:r>
      <w:r w:rsidRPr="00F97E06">
        <w:rPr>
          <w:sz w:val="22"/>
          <w:szCs w:val="22"/>
          <w:vertAlign w:val="superscript"/>
        </w:rPr>
        <w:t>00</w:t>
      </w:r>
      <w:r w:rsidRPr="00F97E06">
        <w:rPr>
          <w:sz w:val="22"/>
          <w:szCs w:val="22"/>
        </w:rPr>
        <w:t xml:space="preserve"> w czwartek</w:t>
      </w:r>
    </w:p>
    <w:p w14:paraId="797AFFF3" w14:textId="0DF6F39D" w:rsidR="006F1A26" w:rsidRPr="00F97E06" w:rsidRDefault="006F1A26" w:rsidP="00BD3D5B">
      <w:pPr>
        <w:spacing w:beforeLines="120" w:before="288" w:afterLines="120" w:after="288" w:line="276" w:lineRule="auto"/>
        <w:contextualSpacing/>
        <w:rPr>
          <w:sz w:val="22"/>
          <w:szCs w:val="22"/>
        </w:rPr>
      </w:pPr>
      <w:r w:rsidRPr="00F97E06">
        <w:rPr>
          <w:sz w:val="22"/>
          <w:szCs w:val="22"/>
        </w:rPr>
        <w:tab/>
      </w:r>
      <w:r w:rsidRPr="00F97E06">
        <w:rPr>
          <w:sz w:val="22"/>
          <w:szCs w:val="22"/>
        </w:rPr>
        <w:tab/>
      </w:r>
      <w:r w:rsidRPr="00F97E06">
        <w:rPr>
          <w:sz w:val="22"/>
          <w:szCs w:val="22"/>
        </w:rPr>
        <w:tab/>
        <w:t>od 7</w:t>
      </w:r>
      <w:r w:rsidRPr="00F97E06">
        <w:rPr>
          <w:sz w:val="22"/>
          <w:szCs w:val="22"/>
          <w:vertAlign w:val="superscript"/>
        </w:rPr>
        <w:t>30</w:t>
      </w:r>
      <w:r w:rsidRPr="00F97E06">
        <w:rPr>
          <w:sz w:val="22"/>
          <w:szCs w:val="22"/>
        </w:rPr>
        <w:t xml:space="preserve"> do 14</w:t>
      </w:r>
      <w:r w:rsidRPr="00F97E06">
        <w:rPr>
          <w:sz w:val="22"/>
          <w:szCs w:val="22"/>
          <w:vertAlign w:val="superscript"/>
        </w:rPr>
        <w:t>00</w:t>
      </w:r>
      <w:r w:rsidRPr="00F97E06">
        <w:rPr>
          <w:sz w:val="22"/>
          <w:szCs w:val="22"/>
        </w:rPr>
        <w:t xml:space="preserve"> w piątek</w:t>
      </w:r>
    </w:p>
    <w:p w14:paraId="55EC919F" w14:textId="378FAB08" w:rsidR="004B5746" w:rsidRPr="00F97E06" w:rsidRDefault="004B5746" w:rsidP="00BD3D5B">
      <w:pPr>
        <w:spacing w:beforeLines="120" w:before="288" w:afterLines="120" w:after="288" w:line="276" w:lineRule="auto"/>
        <w:contextualSpacing/>
        <w:rPr>
          <w:sz w:val="22"/>
          <w:szCs w:val="22"/>
        </w:rPr>
      </w:pPr>
      <w:r w:rsidRPr="00F97E06">
        <w:rPr>
          <w:sz w:val="22"/>
          <w:szCs w:val="22"/>
        </w:rPr>
        <w:t>adres poczty elektronicznej: bzp@um.jastrzebie.pl</w:t>
      </w:r>
    </w:p>
    <w:p w14:paraId="17846F68" w14:textId="1D4051FA" w:rsidR="007C74DB" w:rsidRPr="00F97E06" w:rsidRDefault="006F1A26" w:rsidP="00BD3D5B">
      <w:pPr>
        <w:spacing w:beforeLines="120" w:before="288" w:afterLines="120" w:after="288" w:line="276" w:lineRule="auto"/>
        <w:contextualSpacing/>
        <w:jc w:val="both"/>
        <w:rPr>
          <w:rStyle w:val="Hipercze"/>
          <w:color w:val="auto"/>
          <w:sz w:val="22"/>
          <w:szCs w:val="22"/>
        </w:rPr>
      </w:pPr>
      <w:r w:rsidRPr="00F97E06">
        <w:rPr>
          <w:sz w:val="22"/>
          <w:szCs w:val="22"/>
        </w:rPr>
        <w:t>adres strony internetowej</w:t>
      </w:r>
      <w:r w:rsidR="0040053B" w:rsidRPr="00F97E06">
        <w:rPr>
          <w:sz w:val="22"/>
          <w:szCs w:val="22"/>
        </w:rPr>
        <w:t xml:space="preserve"> prowadzonego  postępowania, na której udostępniane będą zmiany, wyjaśnienia treści  Specyfikacji  warunków zamówienia oraz  inne dokumenty   bezpośrednio  związane z postępowaniem</w:t>
      </w:r>
      <w:r w:rsidRPr="00F97E06">
        <w:rPr>
          <w:sz w:val="22"/>
          <w:szCs w:val="22"/>
        </w:rPr>
        <w:t xml:space="preserve">: </w:t>
      </w:r>
      <w:hyperlink r:id="rId9" w:history="1">
        <w:r w:rsidR="007C74DB" w:rsidRPr="00F97E06">
          <w:rPr>
            <w:rStyle w:val="Hipercze"/>
            <w:color w:val="auto"/>
            <w:sz w:val="22"/>
            <w:szCs w:val="22"/>
          </w:rPr>
          <w:t>https://platformazakupowa.pl/um_jastrzebiezdroj</w:t>
        </w:r>
      </w:hyperlink>
      <w:r w:rsidR="000964CA" w:rsidRPr="00F97E06">
        <w:rPr>
          <w:rStyle w:val="Hipercze"/>
          <w:color w:val="auto"/>
          <w:sz w:val="22"/>
          <w:szCs w:val="22"/>
        </w:rPr>
        <w:t>.</w:t>
      </w:r>
    </w:p>
    <w:p w14:paraId="6B96D023" w14:textId="3F57BD09" w:rsidR="000964CA" w:rsidRPr="00F97E06" w:rsidRDefault="000964CA" w:rsidP="00BD3D5B">
      <w:pPr>
        <w:pStyle w:val="Akapitzlist"/>
        <w:autoSpaceDE w:val="0"/>
        <w:autoSpaceDN w:val="0"/>
        <w:spacing w:beforeLines="120" w:before="288" w:afterLines="120" w:after="288" w:line="276" w:lineRule="auto"/>
        <w:ind w:left="0"/>
        <w:contextualSpacing/>
        <w:jc w:val="center"/>
        <w:rPr>
          <w:b/>
          <w:sz w:val="22"/>
          <w:szCs w:val="22"/>
        </w:rPr>
      </w:pPr>
      <w:r w:rsidRPr="00F97E06">
        <w:rPr>
          <w:b/>
          <w:sz w:val="22"/>
          <w:szCs w:val="22"/>
        </w:rPr>
        <w:t>Rozdział 2.</w:t>
      </w:r>
    </w:p>
    <w:p w14:paraId="27B24B6D" w14:textId="27414829" w:rsidR="00BD3D5B" w:rsidRPr="00F97E06" w:rsidRDefault="000964CA" w:rsidP="00201EC8">
      <w:pPr>
        <w:pStyle w:val="Akapitzlist"/>
        <w:autoSpaceDE w:val="0"/>
        <w:autoSpaceDN w:val="0"/>
        <w:spacing w:after="320" w:line="276" w:lineRule="auto"/>
        <w:ind w:left="0"/>
        <w:contextualSpacing/>
        <w:jc w:val="center"/>
        <w:rPr>
          <w:b/>
          <w:sz w:val="22"/>
          <w:szCs w:val="22"/>
        </w:rPr>
      </w:pPr>
      <w:r w:rsidRPr="00F97E06">
        <w:rPr>
          <w:b/>
          <w:sz w:val="22"/>
          <w:szCs w:val="22"/>
        </w:rPr>
        <w:t>Tryb udzielenia zamówienia</w:t>
      </w:r>
    </w:p>
    <w:p w14:paraId="266235AA" w14:textId="11C4A8D6" w:rsidR="00E06350" w:rsidRPr="00F97E06" w:rsidRDefault="00201EC8" w:rsidP="006146F2">
      <w:pPr>
        <w:pStyle w:val="Akapitzlist"/>
        <w:numPr>
          <w:ilvl w:val="0"/>
          <w:numId w:val="54"/>
        </w:numPr>
        <w:autoSpaceDE w:val="0"/>
        <w:autoSpaceDN w:val="0"/>
        <w:spacing w:line="276" w:lineRule="auto"/>
        <w:ind w:left="426" w:hanging="284"/>
        <w:contextualSpacing/>
        <w:jc w:val="both"/>
        <w:rPr>
          <w:sz w:val="22"/>
          <w:szCs w:val="22"/>
        </w:rPr>
      </w:pPr>
      <w:r w:rsidRPr="00F97E06">
        <w:rPr>
          <w:sz w:val="22"/>
          <w:szCs w:val="22"/>
        </w:rPr>
        <w:t xml:space="preserve">Postępowanie prowadzone jest w trybie przetargu nieograniczonego zgodnie z art. 132 i następnymi ustawy z 11 września 2019 Prawo zamówień publicznych (Dz.U </w:t>
      </w:r>
      <w:r w:rsidR="00B5329D" w:rsidRPr="00F97E06">
        <w:rPr>
          <w:sz w:val="22"/>
          <w:szCs w:val="22"/>
        </w:rPr>
        <w:t>z 202</w:t>
      </w:r>
      <w:r w:rsidR="007800C1" w:rsidRPr="00F97E06">
        <w:rPr>
          <w:sz w:val="22"/>
          <w:szCs w:val="22"/>
        </w:rPr>
        <w:t xml:space="preserve">2 </w:t>
      </w:r>
      <w:r w:rsidR="00B5329D" w:rsidRPr="00F97E06">
        <w:rPr>
          <w:sz w:val="22"/>
          <w:szCs w:val="22"/>
        </w:rPr>
        <w:t xml:space="preserve">r. </w:t>
      </w:r>
      <w:r w:rsidRPr="00F97E06">
        <w:rPr>
          <w:sz w:val="22"/>
          <w:szCs w:val="22"/>
        </w:rPr>
        <w:t>poz. 1</w:t>
      </w:r>
      <w:r w:rsidR="007800C1" w:rsidRPr="00F97E06">
        <w:rPr>
          <w:sz w:val="22"/>
          <w:szCs w:val="22"/>
        </w:rPr>
        <w:t>710</w:t>
      </w:r>
      <w:r w:rsidRPr="00F97E06">
        <w:rPr>
          <w:sz w:val="22"/>
          <w:szCs w:val="22"/>
        </w:rPr>
        <w:t xml:space="preserve"> z </w:t>
      </w:r>
      <w:proofErr w:type="spellStart"/>
      <w:r w:rsidRPr="00F97E06">
        <w:rPr>
          <w:sz w:val="22"/>
          <w:szCs w:val="22"/>
        </w:rPr>
        <w:t>późn</w:t>
      </w:r>
      <w:proofErr w:type="spellEnd"/>
      <w:r w:rsidRPr="00F97E06">
        <w:rPr>
          <w:sz w:val="22"/>
          <w:szCs w:val="22"/>
        </w:rPr>
        <w:t>. zm.) zwaną dalej ustawą PZP.</w:t>
      </w:r>
    </w:p>
    <w:p w14:paraId="535B2063" w14:textId="2F45DDFE" w:rsidR="00201EC8" w:rsidRPr="00F97E06" w:rsidRDefault="00201EC8" w:rsidP="006146F2">
      <w:pPr>
        <w:pStyle w:val="Akapitzlist"/>
        <w:numPr>
          <w:ilvl w:val="0"/>
          <w:numId w:val="54"/>
        </w:numPr>
        <w:autoSpaceDE w:val="0"/>
        <w:autoSpaceDN w:val="0"/>
        <w:spacing w:line="276" w:lineRule="auto"/>
        <w:ind w:left="426" w:hanging="284"/>
        <w:contextualSpacing/>
        <w:jc w:val="both"/>
        <w:rPr>
          <w:sz w:val="22"/>
          <w:szCs w:val="22"/>
        </w:rPr>
      </w:pPr>
      <w:r w:rsidRPr="00F97E06">
        <w:rPr>
          <w:sz w:val="22"/>
          <w:szCs w:val="22"/>
        </w:rPr>
        <w:t>W zakresie nieuregulowanym niniejszą Specyfikacją Warunków Zamówienia, zwaną dalej „SWZ”,</w:t>
      </w:r>
      <w:r w:rsidR="00E06350" w:rsidRPr="00F97E06">
        <w:rPr>
          <w:sz w:val="22"/>
          <w:szCs w:val="22"/>
        </w:rPr>
        <w:t xml:space="preserve"> </w:t>
      </w:r>
      <w:r w:rsidRPr="00F97E06">
        <w:rPr>
          <w:sz w:val="22"/>
          <w:szCs w:val="22"/>
        </w:rPr>
        <w:t>zastosowanie mają przepisy ustawy PZP.</w:t>
      </w:r>
    </w:p>
    <w:p w14:paraId="27E214B6" w14:textId="77777777" w:rsidR="00201EC8" w:rsidRPr="00F97E06" w:rsidRDefault="00201EC8" w:rsidP="00201EC8">
      <w:pPr>
        <w:autoSpaceDE w:val="0"/>
        <w:autoSpaceDN w:val="0"/>
        <w:spacing w:beforeLines="120" w:before="288" w:afterLines="120" w:after="288" w:line="276" w:lineRule="auto"/>
        <w:contextualSpacing/>
        <w:jc w:val="center"/>
        <w:rPr>
          <w:b/>
          <w:sz w:val="22"/>
          <w:szCs w:val="22"/>
        </w:rPr>
      </w:pPr>
    </w:p>
    <w:p w14:paraId="078A676F" w14:textId="69F645D6" w:rsidR="000964CA" w:rsidRPr="00F97E06" w:rsidRDefault="000964CA" w:rsidP="00201EC8">
      <w:pPr>
        <w:autoSpaceDE w:val="0"/>
        <w:autoSpaceDN w:val="0"/>
        <w:spacing w:beforeLines="120" w:before="288" w:afterLines="120" w:after="288" w:line="276" w:lineRule="auto"/>
        <w:contextualSpacing/>
        <w:jc w:val="center"/>
        <w:rPr>
          <w:b/>
          <w:sz w:val="22"/>
          <w:szCs w:val="22"/>
        </w:rPr>
      </w:pPr>
      <w:r w:rsidRPr="00F97E06">
        <w:rPr>
          <w:b/>
          <w:sz w:val="22"/>
          <w:szCs w:val="22"/>
        </w:rPr>
        <w:t>Rozdział 3.</w:t>
      </w:r>
    </w:p>
    <w:p w14:paraId="63AED242" w14:textId="15E45EE3" w:rsidR="000964CA" w:rsidRPr="00F97E06" w:rsidRDefault="000964CA" w:rsidP="00BD3D5B">
      <w:pPr>
        <w:autoSpaceDE w:val="0"/>
        <w:autoSpaceDN w:val="0"/>
        <w:spacing w:beforeLines="120" w:before="288" w:afterLines="120" w:after="288" w:line="276" w:lineRule="auto"/>
        <w:contextualSpacing/>
        <w:jc w:val="center"/>
        <w:rPr>
          <w:b/>
          <w:sz w:val="22"/>
          <w:szCs w:val="22"/>
        </w:rPr>
      </w:pPr>
      <w:r w:rsidRPr="00F97E06">
        <w:rPr>
          <w:b/>
          <w:sz w:val="22"/>
          <w:szCs w:val="22"/>
        </w:rPr>
        <w:t>Opis przedmiotu zamówienia</w:t>
      </w:r>
    </w:p>
    <w:p w14:paraId="3EB36B08" w14:textId="7EB36BAB" w:rsidR="00E06350" w:rsidRPr="009F38FE" w:rsidRDefault="009F38FE" w:rsidP="006146F2">
      <w:pPr>
        <w:pStyle w:val="Akapitzlist"/>
        <w:numPr>
          <w:ilvl w:val="0"/>
          <w:numId w:val="60"/>
        </w:numPr>
        <w:spacing w:beforeLines="120" w:before="288" w:afterLines="120" w:after="288" w:line="276" w:lineRule="auto"/>
        <w:contextualSpacing/>
        <w:jc w:val="both"/>
        <w:rPr>
          <w:sz w:val="22"/>
          <w:szCs w:val="22"/>
        </w:rPr>
      </w:pPr>
      <w:r w:rsidRPr="009F38FE">
        <w:rPr>
          <w:sz w:val="22"/>
          <w:szCs w:val="22"/>
        </w:rPr>
        <w:t>Przedmiot zamówienia obejmuje organizację i prowadzenie Punktu Selektywnego Zbierania Odpadów Komunalnych (PSZOK) na terenie miasta Jastrzębie-Zdrój celem umożliwienia właścicielom nieruchomości pozbywania się bioodpadów oraz odpadów budowlanych i rozbiórkowych pochodzących z gospodarstw domowych a także świadczenie usług dodatkowych polegających na podstawieniu pojemników na odpady na nieruchomości oraz transport odpadów z nieruchomości do punktu</w:t>
      </w:r>
      <w:r w:rsidR="00E06350" w:rsidRPr="009F38FE">
        <w:rPr>
          <w:sz w:val="22"/>
          <w:szCs w:val="22"/>
        </w:rPr>
        <w:t>.</w:t>
      </w:r>
    </w:p>
    <w:p w14:paraId="104C11C8" w14:textId="58F1A794" w:rsidR="005E40D9" w:rsidRPr="00F97E06" w:rsidRDefault="005E40D9" w:rsidP="00E06350">
      <w:pPr>
        <w:pStyle w:val="Akapitzlist"/>
        <w:spacing w:beforeLines="120" w:before="288" w:afterLines="120" w:after="288" w:line="276" w:lineRule="auto"/>
        <w:ind w:left="644"/>
        <w:contextualSpacing/>
        <w:jc w:val="both"/>
        <w:rPr>
          <w:color w:val="000000" w:themeColor="text1"/>
          <w:sz w:val="22"/>
          <w:szCs w:val="22"/>
        </w:rPr>
      </w:pPr>
      <w:r w:rsidRPr="00F97E06">
        <w:rPr>
          <w:color w:val="000000" w:themeColor="text1"/>
          <w:sz w:val="22"/>
          <w:szCs w:val="22"/>
        </w:rPr>
        <w:t>Szczegółowy zakres zadania ujęto w opisie przedmiotu zamówienia</w:t>
      </w:r>
      <w:r w:rsidR="007A74EF">
        <w:rPr>
          <w:color w:val="000000" w:themeColor="text1"/>
          <w:sz w:val="22"/>
          <w:szCs w:val="22"/>
        </w:rPr>
        <w:t xml:space="preserve"> stanowiący załącznik nr </w:t>
      </w:r>
      <w:r w:rsidR="008E77A3">
        <w:rPr>
          <w:color w:val="000000" w:themeColor="text1"/>
          <w:sz w:val="22"/>
          <w:szCs w:val="22"/>
        </w:rPr>
        <w:t>8</w:t>
      </w:r>
      <w:r w:rsidR="007A74EF">
        <w:rPr>
          <w:color w:val="000000" w:themeColor="text1"/>
          <w:sz w:val="22"/>
          <w:szCs w:val="22"/>
        </w:rPr>
        <w:t xml:space="preserve"> do SWZ</w:t>
      </w:r>
      <w:r w:rsidRPr="00F97E06">
        <w:rPr>
          <w:color w:val="000000" w:themeColor="text1"/>
          <w:sz w:val="22"/>
          <w:szCs w:val="22"/>
        </w:rPr>
        <w:t xml:space="preserve">. </w:t>
      </w:r>
    </w:p>
    <w:p w14:paraId="4C6042A3" w14:textId="51C46550" w:rsidR="00911DD1" w:rsidRPr="00F97E06" w:rsidRDefault="00911DD1" w:rsidP="006146F2">
      <w:pPr>
        <w:pStyle w:val="Akapitzlist"/>
        <w:numPr>
          <w:ilvl w:val="0"/>
          <w:numId w:val="60"/>
        </w:numPr>
        <w:spacing w:beforeLines="120" w:before="288" w:afterLines="120" w:after="288" w:line="276" w:lineRule="auto"/>
        <w:contextualSpacing/>
        <w:jc w:val="both"/>
        <w:rPr>
          <w:sz w:val="22"/>
          <w:szCs w:val="22"/>
        </w:rPr>
      </w:pPr>
      <w:r w:rsidRPr="00F97E06">
        <w:rPr>
          <w:sz w:val="22"/>
          <w:szCs w:val="22"/>
        </w:rPr>
        <w:t>Kod</w:t>
      </w:r>
      <w:r w:rsidR="007C72EE" w:rsidRPr="00F97E06">
        <w:rPr>
          <w:sz w:val="22"/>
          <w:szCs w:val="22"/>
        </w:rPr>
        <w:t>y</w:t>
      </w:r>
      <w:r w:rsidRPr="00F97E06">
        <w:rPr>
          <w:sz w:val="22"/>
          <w:szCs w:val="22"/>
        </w:rPr>
        <w:t xml:space="preserve"> dotyczące  przedmiotu  zamówienia  według Wspólnego Słownika Zamówień CPV:</w:t>
      </w:r>
    </w:p>
    <w:p w14:paraId="10D5C600" w14:textId="78A16102" w:rsidR="00E06350" w:rsidRPr="00F97E06" w:rsidRDefault="00E06350" w:rsidP="006146F2">
      <w:pPr>
        <w:pStyle w:val="Akapitzlist"/>
        <w:numPr>
          <w:ilvl w:val="0"/>
          <w:numId w:val="31"/>
        </w:numPr>
        <w:spacing w:beforeLines="120" w:before="288" w:afterLines="120" w:after="288" w:line="276" w:lineRule="auto"/>
        <w:ind w:left="993"/>
        <w:contextualSpacing/>
        <w:jc w:val="both"/>
        <w:rPr>
          <w:b/>
          <w:sz w:val="22"/>
          <w:szCs w:val="22"/>
        </w:rPr>
      </w:pPr>
      <w:r w:rsidRPr="00F97E06">
        <w:rPr>
          <w:b/>
          <w:sz w:val="22"/>
          <w:szCs w:val="22"/>
        </w:rPr>
        <w:t>90.</w:t>
      </w:r>
      <w:r w:rsidR="00EF6B8A" w:rsidRPr="00F97E06">
        <w:rPr>
          <w:b/>
          <w:sz w:val="22"/>
          <w:szCs w:val="22"/>
        </w:rPr>
        <w:t>50.00.00-2</w:t>
      </w:r>
    </w:p>
    <w:p w14:paraId="35EF175D" w14:textId="4F80AF1C" w:rsidR="00E06350" w:rsidRPr="00F97E06" w:rsidRDefault="00E06350" w:rsidP="006146F2">
      <w:pPr>
        <w:pStyle w:val="Akapitzlist"/>
        <w:numPr>
          <w:ilvl w:val="0"/>
          <w:numId w:val="31"/>
        </w:numPr>
        <w:spacing w:beforeLines="120" w:before="288" w:afterLines="120" w:after="288" w:line="276" w:lineRule="auto"/>
        <w:ind w:left="993"/>
        <w:contextualSpacing/>
        <w:jc w:val="both"/>
        <w:rPr>
          <w:sz w:val="22"/>
          <w:szCs w:val="22"/>
        </w:rPr>
      </w:pPr>
      <w:r w:rsidRPr="00F97E06">
        <w:rPr>
          <w:sz w:val="22"/>
          <w:szCs w:val="22"/>
        </w:rPr>
        <w:t>90.</w:t>
      </w:r>
      <w:r w:rsidR="00EF6B8A" w:rsidRPr="00F97E06">
        <w:rPr>
          <w:sz w:val="22"/>
          <w:szCs w:val="22"/>
        </w:rPr>
        <w:t>51.20.00-9</w:t>
      </w:r>
    </w:p>
    <w:p w14:paraId="4CD6FA38" w14:textId="7415CA9E" w:rsidR="00E06350" w:rsidRPr="00F97E06" w:rsidRDefault="00EF6B8A" w:rsidP="006146F2">
      <w:pPr>
        <w:pStyle w:val="Akapitzlist"/>
        <w:numPr>
          <w:ilvl w:val="0"/>
          <w:numId w:val="31"/>
        </w:numPr>
        <w:spacing w:beforeLines="120" w:before="288" w:afterLines="120" w:after="288" w:line="276" w:lineRule="auto"/>
        <w:ind w:left="993"/>
        <w:contextualSpacing/>
        <w:jc w:val="both"/>
        <w:rPr>
          <w:sz w:val="22"/>
          <w:szCs w:val="22"/>
        </w:rPr>
      </w:pPr>
      <w:r w:rsidRPr="00F97E06">
        <w:rPr>
          <w:sz w:val="22"/>
          <w:szCs w:val="22"/>
        </w:rPr>
        <w:t>34.92.84.80-6</w:t>
      </w:r>
    </w:p>
    <w:p w14:paraId="5B845703" w14:textId="77777777" w:rsidR="00EF6B8A" w:rsidRPr="00F97E06" w:rsidRDefault="00EF6B8A" w:rsidP="006146F2">
      <w:pPr>
        <w:pStyle w:val="Akapitzlist"/>
        <w:numPr>
          <w:ilvl w:val="0"/>
          <w:numId w:val="60"/>
        </w:numPr>
        <w:spacing w:beforeLines="120" w:before="288" w:afterLines="120" w:after="288" w:line="276" w:lineRule="auto"/>
        <w:contextualSpacing/>
        <w:jc w:val="both"/>
        <w:rPr>
          <w:sz w:val="22"/>
          <w:szCs w:val="22"/>
        </w:rPr>
      </w:pPr>
      <w:r w:rsidRPr="00F97E06">
        <w:rPr>
          <w:sz w:val="22"/>
          <w:szCs w:val="22"/>
        </w:rPr>
        <w:t xml:space="preserve">Opis  części  zamówienia  - </w:t>
      </w:r>
      <w:r w:rsidRPr="00F97E06">
        <w:rPr>
          <w:i/>
          <w:sz w:val="22"/>
          <w:szCs w:val="22"/>
        </w:rPr>
        <w:t>[nie dotyczy]</w:t>
      </w:r>
      <w:r w:rsidRPr="00F97E06">
        <w:rPr>
          <w:sz w:val="22"/>
          <w:szCs w:val="22"/>
        </w:rPr>
        <w:t xml:space="preserve">  </w:t>
      </w:r>
    </w:p>
    <w:p w14:paraId="20CA1F72" w14:textId="114721C9" w:rsidR="00EF6B8A" w:rsidRPr="00784C2F" w:rsidRDefault="00EF6B8A" w:rsidP="006146F2">
      <w:pPr>
        <w:pStyle w:val="Akapitzlist"/>
        <w:numPr>
          <w:ilvl w:val="0"/>
          <w:numId w:val="60"/>
        </w:numPr>
        <w:spacing w:beforeLines="120" w:before="288" w:afterLines="120" w:after="288" w:line="276" w:lineRule="auto"/>
        <w:contextualSpacing/>
        <w:jc w:val="both"/>
        <w:rPr>
          <w:sz w:val="22"/>
          <w:szCs w:val="22"/>
        </w:rPr>
      </w:pPr>
      <w:r w:rsidRPr="00784C2F">
        <w:rPr>
          <w:sz w:val="22"/>
          <w:szCs w:val="22"/>
        </w:rPr>
        <w:t xml:space="preserve">Liczba części zamówienia, na którą  </w:t>
      </w:r>
      <w:r w:rsidR="00B7750D" w:rsidRPr="00784C2F">
        <w:rPr>
          <w:sz w:val="22"/>
          <w:szCs w:val="22"/>
        </w:rPr>
        <w:t>W</w:t>
      </w:r>
      <w:r w:rsidRPr="00784C2F">
        <w:rPr>
          <w:sz w:val="22"/>
          <w:szCs w:val="22"/>
        </w:rPr>
        <w:t xml:space="preserve">ykonawca może złożyć  ofertę, lub maksymalna  liczba części, na które zamówienie może być  udzielone temu samemu </w:t>
      </w:r>
      <w:r w:rsidR="00B7750D" w:rsidRPr="00784C2F">
        <w:rPr>
          <w:sz w:val="22"/>
          <w:szCs w:val="22"/>
        </w:rPr>
        <w:t>W</w:t>
      </w:r>
      <w:r w:rsidRPr="00784C2F">
        <w:rPr>
          <w:sz w:val="22"/>
          <w:szCs w:val="22"/>
        </w:rPr>
        <w:t xml:space="preserve">ykonawcy, oraz kryteria lub zasady, mające zastosowanie do ustalenia, które części zamówienia zostaną udzielone jednemu </w:t>
      </w:r>
      <w:r w:rsidR="00B7750D" w:rsidRPr="00784C2F">
        <w:rPr>
          <w:sz w:val="22"/>
          <w:szCs w:val="22"/>
        </w:rPr>
        <w:t>W</w:t>
      </w:r>
      <w:r w:rsidRPr="00784C2F">
        <w:rPr>
          <w:sz w:val="22"/>
          <w:szCs w:val="22"/>
        </w:rPr>
        <w:t xml:space="preserve">ykonawcy, w przypadku wyboru jego oferty w większej niż maksymalna liczbie  części - </w:t>
      </w:r>
      <w:r w:rsidRPr="00784C2F">
        <w:rPr>
          <w:i/>
          <w:sz w:val="22"/>
          <w:szCs w:val="22"/>
        </w:rPr>
        <w:t>[nie dotyczy</w:t>
      </w:r>
      <w:r w:rsidRPr="00784C2F">
        <w:rPr>
          <w:sz w:val="22"/>
          <w:szCs w:val="22"/>
        </w:rPr>
        <w:t xml:space="preserve">].  </w:t>
      </w:r>
    </w:p>
    <w:p w14:paraId="01C9965E" w14:textId="0AE74C18" w:rsidR="00EF6B8A" w:rsidRPr="00784C2F" w:rsidRDefault="00EF6B8A" w:rsidP="006146F2">
      <w:pPr>
        <w:pStyle w:val="Akapitzlist"/>
        <w:numPr>
          <w:ilvl w:val="0"/>
          <w:numId w:val="60"/>
        </w:numPr>
        <w:spacing w:beforeLines="120" w:before="288" w:afterLines="120" w:after="288" w:line="276" w:lineRule="auto"/>
        <w:contextualSpacing/>
        <w:jc w:val="both"/>
        <w:rPr>
          <w:sz w:val="22"/>
          <w:szCs w:val="22"/>
        </w:rPr>
      </w:pPr>
      <w:r w:rsidRPr="00784C2F">
        <w:rPr>
          <w:sz w:val="22"/>
          <w:szCs w:val="22"/>
        </w:rPr>
        <w:t xml:space="preserve">Powody niedokonania podziału zamówienia na części: Organizacja i prowadzenie Punktu Selektywnego Zbierania Odpadów Komunalnych (PSZOK) stanowi integralną całość, ze względu na swoją specyfikę powinno być wykonywane przez jednego </w:t>
      </w:r>
      <w:r w:rsidR="00B7750D" w:rsidRPr="00784C2F">
        <w:rPr>
          <w:sz w:val="22"/>
          <w:szCs w:val="22"/>
        </w:rPr>
        <w:t>W</w:t>
      </w:r>
      <w:r w:rsidRPr="00784C2F">
        <w:rPr>
          <w:sz w:val="22"/>
          <w:szCs w:val="22"/>
        </w:rPr>
        <w:t>ykonawcę, który dysponuje stosownym zezwoleniem oraz zapleczem technicznym.</w:t>
      </w:r>
    </w:p>
    <w:p w14:paraId="6E6BB570" w14:textId="3F6A1D78" w:rsidR="00B32057" w:rsidRPr="00784C2F" w:rsidRDefault="00EF6B8A" w:rsidP="006146F2">
      <w:pPr>
        <w:pStyle w:val="Akapitzlist"/>
        <w:numPr>
          <w:ilvl w:val="0"/>
          <w:numId w:val="60"/>
        </w:numPr>
        <w:shd w:val="clear" w:color="auto" w:fill="FFFFFF"/>
        <w:spacing w:beforeLines="120" w:before="288" w:afterLines="120" w:after="288" w:line="288" w:lineRule="atLeast"/>
        <w:contextualSpacing/>
        <w:jc w:val="both"/>
        <w:rPr>
          <w:color w:val="333333"/>
          <w:sz w:val="22"/>
          <w:szCs w:val="22"/>
        </w:rPr>
      </w:pPr>
      <w:r w:rsidRPr="00784C2F">
        <w:rPr>
          <w:rFonts w:eastAsia="SimSun"/>
          <w:kern w:val="2"/>
          <w:sz w:val="22"/>
          <w:szCs w:val="22"/>
          <w:lang w:eastAsia="hi-IN" w:bidi="hi-IN"/>
        </w:rPr>
        <w:t xml:space="preserve">Wykonawca </w:t>
      </w:r>
      <w:r w:rsidRPr="00784C2F">
        <w:rPr>
          <w:sz w:val="22"/>
          <w:szCs w:val="22"/>
        </w:rPr>
        <w:t xml:space="preserve">zobowiązany jest do dostosowania się do wymagań wynikających z przepisów ustawy </w:t>
      </w:r>
      <w:r w:rsidRPr="00784C2F">
        <w:rPr>
          <w:rFonts w:eastAsia="SimSun"/>
          <w:kern w:val="2"/>
          <w:sz w:val="22"/>
          <w:szCs w:val="22"/>
          <w:lang w:eastAsia="hi-IN" w:bidi="hi-IN"/>
        </w:rPr>
        <w:t xml:space="preserve">z dnia 11 stycznia 2018 roku o </w:t>
      </w:r>
      <w:proofErr w:type="spellStart"/>
      <w:r w:rsidRPr="00784C2F">
        <w:rPr>
          <w:rFonts w:eastAsia="SimSun"/>
          <w:kern w:val="2"/>
          <w:sz w:val="22"/>
          <w:szCs w:val="22"/>
          <w:lang w:eastAsia="hi-IN" w:bidi="hi-IN"/>
        </w:rPr>
        <w:t>elektromobilności</w:t>
      </w:r>
      <w:proofErr w:type="spellEnd"/>
      <w:r w:rsidRPr="00784C2F">
        <w:rPr>
          <w:rFonts w:eastAsia="SimSun"/>
          <w:kern w:val="2"/>
          <w:sz w:val="22"/>
          <w:szCs w:val="22"/>
          <w:lang w:eastAsia="hi-IN" w:bidi="hi-IN"/>
        </w:rPr>
        <w:t xml:space="preserve"> i paliwach alternatywnych </w:t>
      </w:r>
      <w:r w:rsidR="00B32057" w:rsidRPr="00784C2F">
        <w:rPr>
          <w:rFonts w:eastAsia="SimSun"/>
          <w:color w:val="000000" w:themeColor="text1"/>
          <w:kern w:val="2"/>
          <w:sz w:val="22"/>
          <w:szCs w:val="22"/>
          <w:lang w:eastAsia="hi-IN" w:bidi="hi-IN"/>
        </w:rPr>
        <w:t>(</w:t>
      </w:r>
      <w:proofErr w:type="spellStart"/>
      <w:r w:rsidR="00B32057" w:rsidRPr="00784C2F">
        <w:rPr>
          <w:rFonts w:eastAsia="SimSun"/>
          <w:color w:val="000000" w:themeColor="text1"/>
          <w:kern w:val="2"/>
          <w:sz w:val="22"/>
          <w:szCs w:val="22"/>
          <w:lang w:eastAsia="hi-IN" w:bidi="hi-IN"/>
        </w:rPr>
        <w:t>t.j</w:t>
      </w:r>
      <w:proofErr w:type="spellEnd"/>
      <w:r w:rsidR="00B32057" w:rsidRPr="00784C2F">
        <w:rPr>
          <w:rFonts w:eastAsia="SimSun"/>
          <w:color w:val="000000" w:themeColor="text1"/>
          <w:kern w:val="2"/>
          <w:sz w:val="22"/>
          <w:szCs w:val="22"/>
          <w:lang w:eastAsia="hi-IN" w:bidi="hi-IN"/>
        </w:rPr>
        <w:t xml:space="preserve">. </w:t>
      </w:r>
      <w:r w:rsidR="00B32057" w:rsidRPr="00784C2F">
        <w:rPr>
          <w:rStyle w:val="ng-binding"/>
          <w:color w:val="000000" w:themeColor="text1"/>
          <w:sz w:val="22"/>
          <w:szCs w:val="22"/>
        </w:rPr>
        <w:t>Dz.U. z 2023 r. poz.</w:t>
      </w:r>
      <w:r w:rsidR="008228D4" w:rsidRPr="00784C2F">
        <w:rPr>
          <w:rStyle w:val="ng-binding"/>
          <w:color w:val="000000" w:themeColor="text1"/>
          <w:sz w:val="22"/>
          <w:szCs w:val="22"/>
        </w:rPr>
        <w:t xml:space="preserve"> </w:t>
      </w:r>
      <w:r w:rsidR="00B32057" w:rsidRPr="00784C2F">
        <w:rPr>
          <w:rStyle w:val="ng-binding"/>
          <w:color w:val="000000" w:themeColor="text1"/>
          <w:sz w:val="22"/>
          <w:szCs w:val="22"/>
        </w:rPr>
        <w:t>875</w:t>
      </w:r>
      <w:r w:rsidR="00B32057" w:rsidRPr="00784C2F">
        <w:rPr>
          <w:color w:val="000000" w:themeColor="text1"/>
          <w:sz w:val="22"/>
          <w:szCs w:val="22"/>
        </w:rPr>
        <w:t>)</w:t>
      </w:r>
      <w:r w:rsidR="00F004AF" w:rsidRPr="00784C2F">
        <w:rPr>
          <w:color w:val="000000" w:themeColor="text1"/>
          <w:sz w:val="22"/>
          <w:szCs w:val="22"/>
        </w:rPr>
        <w:t>.</w:t>
      </w:r>
    </w:p>
    <w:p w14:paraId="44531B68" w14:textId="77777777" w:rsidR="00EF6B8A" w:rsidRPr="00F97E06" w:rsidRDefault="00EF6B8A" w:rsidP="006146F2">
      <w:pPr>
        <w:pStyle w:val="Akapitzlist"/>
        <w:numPr>
          <w:ilvl w:val="0"/>
          <w:numId w:val="60"/>
        </w:numPr>
        <w:spacing w:beforeLines="120" w:before="288" w:afterLines="120" w:after="288" w:line="276" w:lineRule="auto"/>
        <w:contextualSpacing/>
        <w:jc w:val="both"/>
        <w:rPr>
          <w:sz w:val="22"/>
          <w:szCs w:val="22"/>
        </w:rPr>
      </w:pPr>
      <w:r w:rsidRPr="00F97E06">
        <w:rPr>
          <w:sz w:val="22"/>
          <w:szCs w:val="22"/>
        </w:rPr>
        <w:t>Nie dopuszcza się składania ofert wariantowych.</w:t>
      </w:r>
    </w:p>
    <w:p w14:paraId="793A4021" w14:textId="77777777" w:rsidR="00EF6B8A" w:rsidRPr="00F97E06" w:rsidRDefault="00EF6B8A" w:rsidP="006146F2">
      <w:pPr>
        <w:pStyle w:val="Akapitzlist"/>
        <w:numPr>
          <w:ilvl w:val="0"/>
          <w:numId w:val="60"/>
        </w:numPr>
        <w:spacing w:beforeLines="120" w:before="288" w:afterLines="120" w:after="288" w:line="276" w:lineRule="auto"/>
        <w:contextualSpacing/>
        <w:jc w:val="both"/>
        <w:rPr>
          <w:sz w:val="22"/>
          <w:szCs w:val="22"/>
        </w:rPr>
      </w:pPr>
      <w:r w:rsidRPr="00F97E06">
        <w:rPr>
          <w:sz w:val="22"/>
          <w:szCs w:val="22"/>
        </w:rPr>
        <w:t xml:space="preserve">Zamawiający nie przewiduje zawarcia umowy ramowej. </w:t>
      </w:r>
    </w:p>
    <w:p w14:paraId="075B63F9" w14:textId="75131C86" w:rsidR="00EF6B8A" w:rsidRPr="00F97E06" w:rsidRDefault="00EF6B8A" w:rsidP="006146F2">
      <w:pPr>
        <w:pStyle w:val="Akapitzlist"/>
        <w:numPr>
          <w:ilvl w:val="0"/>
          <w:numId w:val="60"/>
        </w:numPr>
        <w:spacing w:beforeLines="120" w:before="288" w:afterLines="120" w:after="288" w:line="276" w:lineRule="auto"/>
        <w:contextualSpacing/>
        <w:jc w:val="both"/>
        <w:rPr>
          <w:sz w:val="22"/>
          <w:szCs w:val="22"/>
        </w:rPr>
      </w:pPr>
      <w:r w:rsidRPr="00F97E06">
        <w:rPr>
          <w:sz w:val="22"/>
          <w:szCs w:val="22"/>
        </w:rPr>
        <w:t>Nie przewiduje się wyboru najkorzystniejszej oferty z zastosowaniem aukcji elektronicznej.</w:t>
      </w:r>
    </w:p>
    <w:p w14:paraId="19A221BE" w14:textId="5816FE01" w:rsidR="004B5746" w:rsidRPr="00F97E06" w:rsidRDefault="00EF6B8A" w:rsidP="00EF6B8A">
      <w:pPr>
        <w:autoSpaceDE w:val="0"/>
        <w:autoSpaceDN w:val="0"/>
        <w:spacing w:beforeLines="120" w:before="288" w:afterLines="120" w:after="288" w:line="276" w:lineRule="auto"/>
        <w:contextualSpacing/>
        <w:jc w:val="center"/>
        <w:rPr>
          <w:b/>
          <w:sz w:val="22"/>
          <w:szCs w:val="22"/>
        </w:rPr>
      </w:pPr>
      <w:r w:rsidRPr="00F97E06">
        <w:rPr>
          <w:b/>
          <w:sz w:val="22"/>
          <w:szCs w:val="22"/>
        </w:rPr>
        <w:t xml:space="preserve"> </w:t>
      </w:r>
      <w:r w:rsidR="004B5746" w:rsidRPr="00F97E06">
        <w:rPr>
          <w:b/>
          <w:sz w:val="22"/>
          <w:szCs w:val="22"/>
        </w:rPr>
        <w:t>Rozdział 4.</w:t>
      </w:r>
    </w:p>
    <w:p w14:paraId="5A36B759" w14:textId="1C422DEA" w:rsidR="0078061C" w:rsidRPr="00F97E06" w:rsidRDefault="0078061C" w:rsidP="00BD3D5B">
      <w:pPr>
        <w:autoSpaceDE w:val="0"/>
        <w:autoSpaceDN w:val="0"/>
        <w:spacing w:beforeLines="120" w:before="288" w:afterLines="120" w:after="288" w:line="276" w:lineRule="auto"/>
        <w:contextualSpacing/>
        <w:jc w:val="center"/>
        <w:rPr>
          <w:b/>
          <w:sz w:val="22"/>
          <w:szCs w:val="22"/>
        </w:rPr>
      </w:pPr>
      <w:r w:rsidRPr="00F97E06">
        <w:rPr>
          <w:b/>
          <w:sz w:val="22"/>
          <w:szCs w:val="22"/>
        </w:rPr>
        <w:t>Wymagania w zakresie gwarancji</w:t>
      </w:r>
    </w:p>
    <w:p w14:paraId="0024C3AD" w14:textId="51F29E05" w:rsidR="0078061C" w:rsidRPr="00F97E06" w:rsidRDefault="00552151" w:rsidP="00BD3D5B">
      <w:pPr>
        <w:spacing w:beforeLines="120" w:before="288" w:afterLines="120" w:after="288" w:line="276" w:lineRule="auto"/>
        <w:ind w:left="284"/>
        <w:contextualSpacing/>
        <w:jc w:val="both"/>
        <w:rPr>
          <w:sz w:val="22"/>
          <w:szCs w:val="22"/>
          <w:lang w:eastAsia="pl-PL"/>
        </w:rPr>
      </w:pPr>
      <w:r w:rsidRPr="00F97E06">
        <w:rPr>
          <w:sz w:val="22"/>
          <w:szCs w:val="22"/>
          <w:lang w:eastAsia="pl-PL"/>
        </w:rPr>
        <w:t>Nie dotyczy.</w:t>
      </w:r>
    </w:p>
    <w:p w14:paraId="215995AF" w14:textId="4ABB3124" w:rsidR="00F73A14" w:rsidRPr="00F97E06" w:rsidRDefault="00F73A14">
      <w:pPr>
        <w:rPr>
          <w:b/>
          <w:sz w:val="22"/>
          <w:szCs w:val="22"/>
        </w:rPr>
      </w:pPr>
    </w:p>
    <w:p w14:paraId="47B80966" w14:textId="55E73142" w:rsidR="004D5B54" w:rsidRPr="00F97E06" w:rsidRDefault="004D5B54" w:rsidP="004D5B54">
      <w:pPr>
        <w:autoSpaceDE w:val="0"/>
        <w:autoSpaceDN w:val="0"/>
        <w:spacing w:beforeLines="120" w:before="288" w:afterLines="120" w:after="288" w:line="276" w:lineRule="auto"/>
        <w:contextualSpacing/>
        <w:jc w:val="center"/>
        <w:rPr>
          <w:b/>
          <w:sz w:val="22"/>
          <w:szCs w:val="22"/>
        </w:rPr>
      </w:pPr>
      <w:r w:rsidRPr="00F97E06">
        <w:rPr>
          <w:b/>
          <w:sz w:val="22"/>
          <w:szCs w:val="22"/>
        </w:rPr>
        <w:t>Rozdział 5.</w:t>
      </w:r>
    </w:p>
    <w:p w14:paraId="7A4D5BC1" w14:textId="322B0709" w:rsidR="004D5B54" w:rsidRPr="00F97E06" w:rsidRDefault="004D5B54" w:rsidP="004D5B54">
      <w:pPr>
        <w:autoSpaceDE w:val="0"/>
        <w:autoSpaceDN w:val="0"/>
        <w:spacing w:beforeLines="120" w:before="288" w:afterLines="120" w:after="288" w:line="276" w:lineRule="auto"/>
        <w:contextualSpacing/>
        <w:jc w:val="center"/>
        <w:rPr>
          <w:b/>
          <w:sz w:val="22"/>
          <w:szCs w:val="22"/>
        </w:rPr>
      </w:pPr>
      <w:r w:rsidRPr="00F97E06">
        <w:rPr>
          <w:b/>
          <w:sz w:val="22"/>
          <w:szCs w:val="22"/>
        </w:rPr>
        <w:t>Wymagania dotyczące zatrudnienia</w:t>
      </w:r>
    </w:p>
    <w:p w14:paraId="04C5E2D1" w14:textId="6563110F" w:rsidR="004D5B54" w:rsidRPr="00784C2F" w:rsidRDefault="004D5B54" w:rsidP="006146F2">
      <w:pPr>
        <w:pStyle w:val="Akapitzlist"/>
        <w:numPr>
          <w:ilvl w:val="0"/>
          <w:numId w:val="41"/>
        </w:numPr>
        <w:spacing w:beforeLines="120" w:before="288" w:afterLines="120" w:after="288" w:line="276" w:lineRule="auto"/>
        <w:ind w:left="426" w:hanging="426"/>
        <w:contextualSpacing/>
        <w:jc w:val="both"/>
        <w:rPr>
          <w:sz w:val="22"/>
          <w:szCs w:val="22"/>
        </w:rPr>
      </w:pPr>
      <w:r w:rsidRPr="00784C2F">
        <w:rPr>
          <w:sz w:val="22"/>
          <w:szCs w:val="22"/>
        </w:rPr>
        <w:t xml:space="preserve">Wymagania dot. zatrudnienia przez </w:t>
      </w:r>
      <w:r w:rsidR="00C85466" w:rsidRPr="00784C2F">
        <w:rPr>
          <w:sz w:val="22"/>
          <w:szCs w:val="22"/>
        </w:rPr>
        <w:t>W</w:t>
      </w:r>
      <w:r w:rsidRPr="00784C2F">
        <w:rPr>
          <w:sz w:val="22"/>
          <w:szCs w:val="22"/>
        </w:rPr>
        <w:t xml:space="preserve">ykonawcę lub </w:t>
      </w:r>
      <w:r w:rsidR="00C85466" w:rsidRPr="00784C2F">
        <w:rPr>
          <w:sz w:val="22"/>
          <w:szCs w:val="22"/>
        </w:rPr>
        <w:t>P</w:t>
      </w:r>
      <w:r w:rsidRPr="00784C2F">
        <w:rPr>
          <w:sz w:val="22"/>
          <w:szCs w:val="22"/>
        </w:rPr>
        <w:t>odwykonawcę na podstawie stosunku pracy,</w:t>
      </w:r>
      <w:r w:rsidRPr="00784C2F">
        <w:rPr>
          <w:sz w:val="22"/>
          <w:szCs w:val="22"/>
        </w:rPr>
        <w:br/>
        <w:t xml:space="preserve">w okolicznościach, o których mowa w art. 95 ustawy </w:t>
      </w:r>
      <w:r w:rsidR="004724F0" w:rsidRPr="00784C2F">
        <w:rPr>
          <w:sz w:val="22"/>
          <w:szCs w:val="22"/>
        </w:rPr>
        <w:t>PZP</w:t>
      </w:r>
      <w:r w:rsidRPr="00784C2F">
        <w:rPr>
          <w:sz w:val="22"/>
          <w:szCs w:val="22"/>
        </w:rPr>
        <w:t xml:space="preserve">, osób wykonujących wskazane przez </w:t>
      </w:r>
      <w:r w:rsidR="00C85466" w:rsidRPr="00784C2F">
        <w:rPr>
          <w:sz w:val="22"/>
          <w:szCs w:val="22"/>
        </w:rPr>
        <w:t>Z</w:t>
      </w:r>
      <w:r w:rsidRPr="00784C2F">
        <w:rPr>
          <w:sz w:val="22"/>
          <w:szCs w:val="22"/>
        </w:rPr>
        <w:t>amawiającego czynności w zakresie realizacji zamówienia:</w:t>
      </w:r>
    </w:p>
    <w:p w14:paraId="369B2E63" w14:textId="77777777" w:rsidR="004D5B54" w:rsidRPr="00784C2F" w:rsidRDefault="004D5B54" w:rsidP="006146F2">
      <w:pPr>
        <w:pStyle w:val="Akapitzlist"/>
        <w:numPr>
          <w:ilvl w:val="0"/>
          <w:numId w:val="42"/>
        </w:numPr>
        <w:spacing w:afterLines="120" w:after="288" w:line="276" w:lineRule="auto"/>
        <w:ind w:left="709" w:hanging="283"/>
        <w:contextualSpacing/>
        <w:jc w:val="both"/>
        <w:rPr>
          <w:sz w:val="22"/>
          <w:szCs w:val="22"/>
        </w:rPr>
      </w:pPr>
      <w:r w:rsidRPr="00784C2F">
        <w:rPr>
          <w:sz w:val="22"/>
          <w:szCs w:val="22"/>
        </w:rPr>
        <w:t>Sposób weryfikacji  zatrudnienia tych osób:</w:t>
      </w:r>
    </w:p>
    <w:p w14:paraId="7A4F6A39" w14:textId="77777777" w:rsidR="004D5B54" w:rsidRPr="00784C2F" w:rsidRDefault="004D5B54" w:rsidP="006146F2">
      <w:pPr>
        <w:pStyle w:val="Akapitzlist"/>
        <w:numPr>
          <w:ilvl w:val="0"/>
          <w:numId w:val="43"/>
        </w:numPr>
        <w:spacing w:beforeLines="120" w:before="288" w:afterLines="120" w:after="288" w:line="276" w:lineRule="auto"/>
        <w:ind w:left="1276"/>
        <w:contextualSpacing/>
        <w:jc w:val="both"/>
        <w:rPr>
          <w:sz w:val="22"/>
          <w:szCs w:val="22"/>
        </w:rPr>
      </w:pPr>
      <w:r w:rsidRPr="00784C2F">
        <w:rPr>
          <w:sz w:val="22"/>
          <w:szCs w:val="22"/>
        </w:rPr>
        <w:t xml:space="preserve">na etapie złożenia oferty – stosowne oświadczenie złożone przez Wykonawcę; </w:t>
      </w:r>
    </w:p>
    <w:p w14:paraId="53AAF9E0" w14:textId="5963348B" w:rsidR="004D5B54" w:rsidRPr="00784C2F" w:rsidRDefault="004D5B54" w:rsidP="006146F2">
      <w:pPr>
        <w:pStyle w:val="Akapitzlist"/>
        <w:numPr>
          <w:ilvl w:val="0"/>
          <w:numId w:val="43"/>
        </w:numPr>
        <w:spacing w:beforeLines="120" w:before="288" w:afterLines="120" w:after="288" w:line="276" w:lineRule="auto"/>
        <w:ind w:left="1276"/>
        <w:contextualSpacing/>
        <w:jc w:val="both"/>
        <w:rPr>
          <w:sz w:val="22"/>
          <w:szCs w:val="22"/>
        </w:rPr>
      </w:pPr>
      <w:r w:rsidRPr="00784C2F">
        <w:rPr>
          <w:sz w:val="22"/>
          <w:szCs w:val="22"/>
        </w:rPr>
        <w:t xml:space="preserve">na etapie realizacji zadania - sposób weryfikacji  określony został w projektowanych postanowieniach umowy stanowiących </w:t>
      </w:r>
      <w:r w:rsidRPr="00784C2F">
        <w:rPr>
          <w:b/>
          <w:sz w:val="22"/>
          <w:szCs w:val="22"/>
        </w:rPr>
        <w:t xml:space="preserve">załącznik nr </w:t>
      </w:r>
      <w:r w:rsidR="008E5CDB">
        <w:rPr>
          <w:b/>
          <w:sz w:val="22"/>
          <w:szCs w:val="22"/>
        </w:rPr>
        <w:t>9</w:t>
      </w:r>
      <w:r w:rsidRPr="00784C2F">
        <w:rPr>
          <w:b/>
          <w:sz w:val="22"/>
          <w:szCs w:val="22"/>
        </w:rPr>
        <w:t xml:space="preserve"> </w:t>
      </w:r>
      <w:r w:rsidRPr="00784C2F">
        <w:rPr>
          <w:sz w:val="22"/>
          <w:szCs w:val="22"/>
        </w:rPr>
        <w:t xml:space="preserve">do SWZ.  </w:t>
      </w:r>
    </w:p>
    <w:p w14:paraId="6140F93D" w14:textId="2FB0DC06" w:rsidR="004D5B54" w:rsidRPr="00784C2F" w:rsidRDefault="004D5B54" w:rsidP="006146F2">
      <w:pPr>
        <w:pStyle w:val="Akapitzlist"/>
        <w:numPr>
          <w:ilvl w:val="0"/>
          <w:numId w:val="42"/>
        </w:numPr>
        <w:spacing w:afterLines="120" w:after="288" w:line="276" w:lineRule="auto"/>
        <w:ind w:left="709" w:hanging="283"/>
        <w:contextualSpacing/>
        <w:jc w:val="both"/>
        <w:rPr>
          <w:sz w:val="22"/>
          <w:szCs w:val="22"/>
        </w:rPr>
      </w:pPr>
      <w:r w:rsidRPr="00784C2F">
        <w:rPr>
          <w:sz w:val="22"/>
          <w:szCs w:val="22"/>
        </w:rPr>
        <w:t xml:space="preserve">Uprawnienia zamawiającego w zakresie kontroli spełniania przez wykonawcę wymagań związanych </w:t>
      </w:r>
      <w:r w:rsidRPr="00784C2F">
        <w:rPr>
          <w:sz w:val="22"/>
          <w:szCs w:val="22"/>
        </w:rPr>
        <w:br/>
        <w:t xml:space="preserve">z zatrudnianiem osób oraz sankcje z tytułu niespełnienia tych wymagań określone zostały </w:t>
      </w:r>
      <w:r w:rsidRPr="00784C2F">
        <w:rPr>
          <w:sz w:val="22"/>
          <w:szCs w:val="22"/>
        </w:rPr>
        <w:br/>
        <w:t xml:space="preserve">w projektowanych postanowieniach umowy stanowiących </w:t>
      </w:r>
      <w:r w:rsidRPr="00784C2F">
        <w:rPr>
          <w:b/>
          <w:sz w:val="22"/>
          <w:szCs w:val="22"/>
        </w:rPr>
        <w:t xml:space="preserve">załącznik nr </w:t>
      </w:r>
      <w:r w:rsidR="008E5CDB">
        <w:rPr>
          <w:b/>
          <w:sz w:val="22"/>
          <w:szCs w:val="22"/>
        </w:rPr>
        <w:t>9</w:t>
      </w:r>
      <w:r w:rsidRPr="00784C2F">
        <w:rPr>
          <w:b/>
          <w:sz w:val="22"/>
          <w:szCs w:val="22"/>
        </w:rPr>
        <w:t xml:space="preserve"> do SWZ</w:t>
      </w:r>
      <w:r w:rsidRPr="00784C2F">
        <w:rPr>
          <w:sz w:val="22"/>
          <w:szCs w:val="22"/>
        </w:rPr>
        <w:t>.</w:t>
      </w:r>
    </w:p>
    <w:p w14:paraId="14A68476" w14:textId="67FF42D2" w:rsidR="004D5B54" w:rsidRPr="00784C2F" w:rsidRDefault="004D5B54" w:rsidP="006146F2">
      <w:pPr>
        <w:pStyle w:val="Akapitzlist"/>
        <w:numPr>
          <w:ilvl w:val="0"/>
          <w:numId w:val="42"/>
        </w:numPr>
        <w:spacing w:afterLines="120" w:after="288" w:line="276" w:lineRule="auto"/>
        <w:ind w:left="709" w:hanging="283"/>
        <w:contextualSpacing/>
        <w:jc w:val="both"/>
        <w:rPr>
          <w:sz w:val="22"/>
          <w:szCs w:val="22"/>
        </w:rPr>
      </w:pPr>
      <w:r w:rsidRPr="00784C2F">
        <w:rPr>
          <w:sz w:val="22"/>
          <w:szCs w:val="22"/>
        </w:rPr>
        <w:t xml:space="preserve">Rodzaj czynności związanych  z  realizacją  zamówienia, których dotyczą wymagania zatrudnienia na podstawie stosunku  pracy  przez </w:t>
      </w:r>
      <w:r w:rsidR="00C85466" w:rsidRPr="00784C2F">
        <w:rPr>
          <w:sz w:val="22"/>
          <w:szCs w:val="22"/>
        </w:rPr>
        <w:t>W</w:t>
      </w:r>
      <w:r w:rsidRPr="00784C2F">
        <w:rPr>
          <w:sz w:val="22"/>
          <w:szCs w:val="22"/>
        </w:rPr>
        <w:t xml:space="preserve">ykonawcę lub </w:t>
      </w:r>
      <w:r w:rsidR="00C85466" w:rsidRPr="00784C2F">
        <w:rPr>
          <w:sz w:val="22"/>
          <w:szCs w:val="22"/>
        </w:rPr>
        <w:t>P</w:t>
      </w:r>
      <w:r w:rsidRPr="00784C2F">
        <w:rPr>
          <w:sz w:val="22"/>
          <w:szCs w:val="22"/>
        </w:rPr>
        <w:t>odwykonawcę osób wykonujących czynności w</w:t>
      </w:r>
      <w:r w:rsidR="00C85466" w:rsidRPr="00784C2F">
        <w:rPr>
          <w:sz w:val="22"/>
          <w:szCs w:val="22"/>
        </w:rPr>
        <w:t> </w:t>
      </w:r>
      <w:r w:rsidRPr="00784C2F">
        <w:rPr>
          <w:sz w:val="22"/>
          <w:szCs w:val="22"/>
        </w:rPr>
        <w:t xml:space="preserve"> trakcie realizacji zamówienia:</w:t>
      </w:r>
    </w:p>
    <w:p w14:paraId="6705F053" w14:textId="77777777" w:rsidR="00EF6B8A" w:rsidRPr="00784C2F" w:rsidRDefault="00EF6B8A" w:rsidP="006146F2">
      <w:pPr>
        <w:pStyle w:val="Akapitzlist"/>
        <w:numPr>
          <w:ilvl w:val="0"/>
          <w:numId w:val="80"/>
        </w:numPr>
        <w:spacing w:afterLines="120" w:after="288" w:line="276" w:lineRule="auto"/>
        <w:ind w:left="1777"/>
        <w:contextualSpacing/>
        <w:jc w:val="both"/>
        <w:rPr>
          <w:sz w:val="22"/>
          <w:szCs w:val="22"/>
        </w:rPr>
      </w:pPr>
      <w:r w:rsidRPr="00784C2F">
        <w:rPr>
          <w:sz w:val="22"/>
          <w:szCs w:val="22"/>
        </w:rPr>
        <w:t>obsługa klienta w zakresie:</w:t>
      </w:r>
    </w:p>
    <w:p w14:paraId="69E19F27" w14:textId="05F0FDC0" w:rsidR="00EF6B8A" w:rsidRPr="00784C2F" w:rsidRDefault="00EF6B8A" w:rsidP="006146F2">
      <w:pPr>
        <w:pStyle w:val="Akapitzlist"/>
        <w:numPr>
          <w:ilvl w:val="0"/>
          <w:numId w:val="81"/>
        </w:numPr>
        <w:spacing w:afterLines="120" w:after="288" w:line="276" w:lineRule="auto"/>
        <w:ind w:left="2137"/>
        <w:contextualSpacing/>
        <w:jc w:val="both"/>
        <w:rPr>
          <w:sz w:val="22"/>
          <w:szCs w:val="22"/>
        </w:rPr>
      </w:pPr>
      <w:r w:rsidRPr="00784C2F">
        <w:rPr>
          <w:sz w:val="22"/>
          <w:szCs w:val="22"/>
        </w:rPr>
        <w:t>weryfikacji zgodności przywożonych odpadów z przyjmowanymi w punkcie,</w:t>
      </w:r>
    </w:p>
    <w:p w14:paraId="0FA396CE" w14:textId="5A932817" w:rsidR="00EF6B8A" w:rsidRPr="00784C2F" w:rsidRDefault="00EF6B8A" w:rsidP="006146F2">
      <w:pPr>
        <w:pStyle w:val="Akapitzlist"/>
        <w:numPr>
          <w:ilvl w:val="0"/>
          <w:numId w:val="81"/>
        </w:numPr>
        <w:spacing w:afterLines="120" w:after="288" w:line="276" w:lineRule="auto"/>
        <w:ind w:left="2137"/>
        <w:contextualSpacing/>
        <w:jc w:val="both"/>
        <w:rPr>
          <w:sz w:val="22"/>
          <w:szCs w:val="22"/>
        </w:rPr>
      </w:pPr>
      <w:r w:rsidRPr="00784C2F">
        <w:rPr>
          <w:sz w:val="22"/>
          <w:szCs w:val="22"/>
        </w:rPr>
        <w:t>ustalenia masy przywiezionych odpadów,</w:t>
      </w:r>
    </w:p>
    <w:p w14:paraId="393F5012" w14:textId="77777777" w:rsidR="00EF6B8A" w:rsidRPr="00784C2F" w:rsidRDefault="00EF6B8A" w:rsidP="006146F2">
      <w:pPr>
        <w:pStyle w:val="Akapitzlist"/>
        <w:numPr>
          <w:ilvl w:val="0"/>
          <w:numId w:val="81"/>
        </w:numPr>
        <w:spacing w:afterLines="120" w:after="288" w:line="276" w:lineRule="auto"/>
        <w:ind w:left="2137"/>
        <w:contextualSpacing/>
        <w:jc w:val="both"/>
        <w:rPr>
          <w:sz w:val="22"/>
          <w:szCs w:val="22"/>
        </w:rPr>
      </w:pPr>
      <w:r w:rsidRPr="00784C2F">
        <w:rPr>
          <w:sz w:val="22"/>
          <w:szCs w:val="22"/>
        </w:rPr>
        <w:t xml:space="preserve">informowania klientów punktu o masie przywiezionych odpadów </w:t>
      </w:r>
    </w:p>
    <w:p w14:paraId="11DD0513" w14:textId="4F9DD549" w:rsidR="00EF6B8A" w:rsidRPr="00784C2F" w:rsidRDefault="00EF6B8A" w:rsidP="006146F2">
      <w:pPr>
        <w:pStyle w:val="Akapitzlist"/>
        <w:numPr>
          <w:ilvl w:val="0"/>
          <w:numId w:val="81"/>
        </w:numPr>
        <w:spacing w:afterLines="120" w:after="288" w:line="276" w:lineRule="auto"/>
        <w:ind w:left="2137"/>
        <w:contextualSpacing/>
        <w:jc w:val="both"/>
        <w:rPr>
          <w:sz w:val="22"/>
          <w:szCs w:val="22"/>
        </w:rPr>
      </w:pPr>
      <w:r w:rsidRPr="00784C2F">
        <w:rPr>
          <w:sz w:val="22"/>
          <w:szCs w:val="22"/>
        </w:rPr>
        <w:t>potwierdzania przyjęcia odpadów poprzez wydanie klientowi punktu paragonu – wydruku z programu do obsługi zbliżeniowych kart PSZOK lub na oświadczeniu o pochodzeniu odpadów,</w:t>
      </w:r>
    </w:p>
    <w:p w14:paraId="67187222" w14:textId="2AF7D874" w:rsidR="00EF6B8A" w:rsidRPr="00784C2F" w:rsidRDefault="00EF6B8A" w:rsidP="006146F2">
      <w:pPr>
        <w:pStyle w:val="Akapitzlist"/>
        <w:numPr>
          <w:ilvl w:val="0"/>
          <w:numId w:val="81"/>
        </w:numPr>
        <w:spacing w:afterLines="120" w:after="288" w:line="276" w:lineRule="auto"/>
        <w:ind w:left="2137"/>
        <w:contextualSpacing/>
        <w:jc w:val="both"/>
        <w:rPr>
          <w:sz w:val="22"/>
          <w:szCs w:val="22"/>
        </w:rPr>
      </w:pPr>
      <w:r w:rsidRPr="00784C2F">
        <w:rPr>
          <w:sz w:val="22"/>
          <w:szCs w:val="22"/>
        </w:rPr>
        <w:t>pomocy w rozładunku odpadów i umieszczaniu ich w odpowiednich kontenerach/boksach,</w:t>
      </w:r>
    </w:p>
    <w:p w14:paraId="2FDF6017" w14:textId="77777777" w:rsidR="00EF6B8A" w:rsidRPr="00784C2F" w:rsidRDefault="00EF6B8A" w:rsidP="006146F2">
      <w:pPr>
        <w:pStyle w:val="Akapitzlist"/>
        <w:numPr>
          <w:ilvl w:val="0"/>
          <w:numId w:val="80"/>
        </w:numPr>
        <w:spacing w:afterLines="120" w:after="288" w:line="276" w:lineRule="auto"/>
        <w:ind w:left="1777"/>
        <w:contextualSpacing/>
        <w:jc w:val="both"/>
        <w:rPr>
          <w:sz w:val="22"/>
          <w:szCs w:val="22"/>
        </w:rPr>
      </w:pPr>
      <w:r w:rsidRPr="00784C2F">
        <w:rPr>
          <w:sz w:val="22"/>
          <w:szCs w:val="22"/>
        </w:rPr>
        <w:t>utrzymywanie czystości i porządku na terenie punktu,</w:t>
      </w:r>
    </w:p>
    <w:p w14:paraId="27760EC0" w14:textId="77777777" w:rsidR="00EF6B8A" w:rsidRPr="00784C2F" w:rsidRDefault="00EF6B8A" w:rsidP="006146F2">
      <w:pPr>
        <w:pStyle w:val="Akapitzlist"/>
        <w:numPr>
          <w:ilvl w:val="0"/>
          <w:numId w:val="80"/>
        </w:numPr>
        <w:spacing w:afterLines="120" w:after="288" w:line="276" w:lineRule="auto"/>
        <w:ind w:left="1777"/>
        <w:contextualSpacing/>
        <w:jc w:val="both"/>
        <w:rPr>
          <w:sz w:val="22"/>
          <w:szCs w:val="22"/>
        </w:rPr>
      </w:pPr>
      <w:r w:rsidRPr="00784C2F">
        <w:rPr>
          <w:sz w:val="22"/>
          <w:szCs w:val="22"/>
        </w:rPr>
        <w:t>podstawianie pojemnika i transport odpadów z nieruchomości do punktu na zlecenie Zamawiającego,</w:t>
      </w:r>
    </w:p>
    <w:p w14:paraId="77209EA8" w14:textId="77777777" w:rsidR="00EF6B8A" w:rsidRPr="00784C2F" w:rsidRDefault="00EF6B8A" w:rsidP="006146F2">
      <w:pPr>
        <w:pStyle w:val="Akapitzlist"/>
        <w:numPr>
          <w:ilvl w:val="0"/>
          <w:numId w:val="80"/>
        </w:numPr>
        <w:spacing w:afterLines="120" w:after="288" w:line="276" w:lineRule="auto"/>
        <w:ind w:left="1777"/>
        <w:contextualSpacing/>
        <w:jc w:val="both"/>
        <w:rPr>
          <w:sz w:val="22"/>
          <w:szCs w:val="22"/>
        </w:rPr>
      </w:pPr>
      <w:r w:rsidRPr="00784C2F">
        <w:rPr>
          <w:sz w:val="22"/>
          <w:szCs w:val="22"/>
        </w:rPr>
        <w:t>sporządzanie sprawozdań, informacji na potrzeby realizacji zamówienia,</w:t>
      </w:r>
    </w:p>
    <w:p w14:paraId="39739B1A" w14:textId="77777777" w:rsidR="00EF6B8A" w:rsidRPr="00784C2F" w:rsidRDefault="00EF6B8A" w:rsidP="006146F2">
      <w:pPr>
        <w:pStyle w:val="Akapitzlist"/>
        <w:numPr>
          <w:ilvl w:val="0"/>
          <w:numId w:val="80"/>
        </w:numPr>
        <w:spacing w:afterLines="120" w:after="288" w:line="276" w:lineRule="auto"/>
        <w:ind w:left="1777"/>
        <w:contextualSpacing/>
        <w:jc w:val="both"/>
        <w:rPr>
          <w:sz w:val="22"/>
          <w:szCs w:val="22"/>
        </w:rPr>
      </w:pPr>
      <w:r w:rsidRPr="00784C2F">
        <w:rPr>
          <w:sz w:val="22"/>
          <w:szCs w:val="22"/>
        </w:rPr>
        <w:t>przyjmowanie i rozpatrywanie skarg oraz reklamacji.</w:t>
      </w:r>
    </w:p>
    <w:p w14:paraId="1A823867" w14:textId="1FFA78DE" w:rsidR="004D5B54" w:rsidRPr="00784C2F" w:rsidRDefault="00EF6B8A" w:rsidP="006146F2">
      <w:pPr>
        <w:pStyle w:val="Akapitzlist"/>
        <w:numPr>
          <w:ilvl w:val="0"/>
          <w:numId w:val="42"/>
        </w:numPr>
        <w:spacing w:afterLines="120" w:after="288" w:line="276" w:lineRule="auto"/>
        <w:ind w:left="709" w:hanging="283"/>
        <w:contextualSpacing/>
        <w:jc w:val="both"/>
        <w:rPr>
          <w:sz w:val="22"/>
          <w:szCs w:val="22"/>
        </w:rPr>
      </w:pPr>
      <w:r w:rsidRPr="00784C2F">
        <w:rPr>
          <w:sz w:val="22"/>
          <w:szCs w:val="22"/>
        </w:rPr>
        <w:t xml:space="preserve"> </w:t>
      </w:r>
      <w:r w:rsidR="004D5B54" w:rsidRPr="00784C2F">
        <w:rPr>
          <w:sz w:val="22"/>
          <w:szCs w:val="22"/>
        </w:rPr>
        <w:t xml:space="preserve">Wymagania dot. zatrudnienia przez </w:t>
      </w:r>
      <w:r w:rsidR="00F97E06" w:rsidRPr="00784C2F">
        <w:rPr>
          <w:sz w:val="22"/>
          <w:szCs w:val="22"/>
        </w:rPr>
        <w:t>W</w:t>
      </w:r>
      <w:r w:rsidR="004D5B54" w:rsidRPr="00784C2F">
        <w:rPr>
          <w:sz w:val="22"/>
          <w:szCs w:val="22"/>
        </w:rPr>
        <w:t xml:space="preserve">ykonawcę lub </w:t>
      </w:r>
      <w:r w:rsidR="00F97E06" w:rsidRPr="00784C2F">
        <w:rPr>
          <w:sz w:val="22"/>
          <w:szCs w:val="22"/>
        </w:rPr>
        <w:t>P</w:t>
      </w:r>
      <w:r w:rsidR="004D5B54" w:rsidRPr="00784C2F">
        <w:rPr>
          <w:sz w:val="22"/>
          <w:szCs w:val="22"/>
        </w:rPr>
        <w:t xml:space="preserve">odwykonawcę osób, o których mowa w art. 96 ust. 2 pkt. 2 ustawy </w:t>
      </w:r>
      <w:r w:rsidR="004724F0" w:rsidRPr="00784C2F">
        <w:rPr>
          <w:sz w:val="22"/>
          <w:szCs w:val="22"/>
        </w:rPr>
        <w:t>PZP</w:t>
      </w:r>
      <w:r w:rsidR="004D5B54" w:rsidRPr="00784C2F">
        <w:rPr>
          <w:sz w:val="22"/>
          <w:szCs w:val="22"/>
        </w:rPr>
        <w:t xml:space="preserve"> – nie dotyczy.</w:t>
      </w:r>
    </w:p>
    <w:p w14:paraId="37625C8F" w14:textId="77777777" w:rsidR="00F97E06" w:rsidRPr="00784C2F" w:rsidRDefault="004D5B54" w:rsidP="006146F2">
      <w:pPr>
        <w:pStyle w:val="Akapitzlist"/>
        <w:numPr>
          <w:ilvl w:val="0"/>
          <w:numId w:val="41"/>
        </w:numPr>
        <w:spacing w:beforeLines="120" w:before="288" w:afterLines="120" w:after="288" w:line="276" w:lineRule="auto"/>
        <w:ind w:left="426" w:hanging="426"/>
        <w:contextualSpacing/>
        <w:jc w:val="both"/>
        <w:rPr>
          <w:sz w:val="22"/>
          <w:szCs w:val="22"/>
        </w:rPr>
      </w:pPr>
      <w:r w:rsidRPr="00784C2F">
        <w:rPr>
          <w:sz w:val="22"/>
          <w:szCs w:val="22"/>
        </w:rPr>
        <w:t xml:space="preserve">Zamawiający </w:t>
      </w:r>
      <w:r w:rsidRPr="00784C2F">
        <w:rPr>
          <w:b/>
          <w:sz w:val="22"/>
          <w:szCs w:val="22"/>
        </w:rPr>
        <w:t xml:space="preserve">nie zastrzega </w:t>
      </w:r>
      <w:r w:rsidRPr="00784C2F">
        <w:rPr>
          <w:sz w:val="22"/>
          <w:szCs w:val="22"/>
        </w:rPr>
        <w:t>możliwości ubiegania się o udzielenie zamówienia wyłącznie przez w</w:t>
      </w:r>
    </w:p>
    <w:p w14:paraId="10BA79D9" w14:textId="6021DBC3" w:rsidR="004D5B54" w:rsidRPr="00F164CF" w:rsidRDefault="00F97E06" w:rsidP="00F97E06">
      <w:pPr>
        <w:pStyle w:val="Akapitzlist"/>
        <w:spacing w:beforeLines="120" w:before="288" w:afterLines="120" w:after="288" w:line="276" w:lineRule="auto"/>
        <w:ind w:left="426"/>
        <w:contextualSpacing/>
        <w:jc w:val="both"/>
        <w:rPr>
          <w:sz w:val="22"/>
          <w:szCs w:val="22"/>
        </w:rPr>
      </w:pPr>
      <w:r w:rsidRPr="00784C2F">
        <w:rPr>
          <w:sz w:val="22"/>
          <w:szCs w:val="22"/>
        </w:rPr>
        <w:t>W</w:t>
      </w:r>
      <w:r w:rsidR="004D5B54" w:rsidRPr="00784C2F">
        <w:rPr>
          <w:sz w:val="22"/>
          <w:szCs w:val="22"/>
        </w:rPr>
        <w:t xml:space="preserve">ykonawców, o których mowa w art. 94 ustawy </w:t>
      </w:r>
      <w:r w:rsidR="004724F0" w:rsidRPr="00784C2F">
        <w:rPr>
          <w:sz w:val="22"/>
          <w:szCs w:val="22"/>
        </w:rPr>
        <w:t>PZP.</w:t>
      </w:r>
      <w:r w:rsidR="004724F0" w:rsidRPr="00F164CF">
        <w:rPr>
          <w:sz w:val="22"/>
          <w:szCs w:val="22"/>
        </w:rPr>
        <w:t xml:space="preserve"> </w:t>
      </w:r>
    </w:p>
    <w:p w14:paraId="215F9D8F" w14:textId="651632BB" w:rsidR="00BD3D5B" w:rsidRPr="00F164CF" w:rsidRDefault="00BD3D5B" w:rsidP="00BD3D5B">
      <w:pPr>
        <w:autoSpaceDE w:val="0"/>
        <w:autoSpaceDN w:val="0"/>
        <w:spacing w:beforeLines="120" w:before="288" w:afterLines="120" w:after="288" w:line="276" w:lineRule="auto"/>
        <w:contextualSpacing/>
        <w:jc w:val="center"/>
        <w:rPr>
          <w:b/>
          <w:sz w:val="22"/>
          <w:szCs w:val="22"/>
        </w:rPr>
      </w:pPr>
      <w:r w:rsidRPr="00F164CF">
        <w:rPr>
          <w:b/>
          <w:sz w:val="22"/>
          <w:szCs w:val="22"/>
        </w:rPr>
        <w:t>Rozdział 6.</w:t>
      </w:r>
    </w:p>
    <w:p w14:paraId="7E7FD257" w14:textId="71CB6427" w:rsidR="006E45F5" w:rsidRPr="00F164CF" w:rsidRDefault="00062DE2" w:rsidP="00BD3D5B">
      <w:pPr>
        <w:autoSpaceDE w:val="0"/>
        <w:autoSpaceDN w:val="0"/>
        <w:spacing w:beforeLines="120" w:before="288" w:afterLines="120" w:after="288" w:line="276" w:lineRule="auto"/>
        <w:contextualSpacing/>
        <w:jc w:val="center"/>
        <w:rPr>
          <w:b/>
          <w:sz w:val="22"/>
          <w:szCs w:val="22"/>
        </w:rPr>
      </w:pPr>
      <w:r w:rsidRPr="00F164CF">
        <w:rPr>
          <w:b/>
          <w:sz w:val="22"/>
          <w:szCs w:val="22"/>
        </w:rPr>
        <w:t>Termin wykonania zamówienia</w:t>
      </w:r>
    </w:p>
    <w:p w14:paraId="36C5C289" w14:textId="77777777" w:rsidR="00BD3D5B" w:rsidRPr="00F164CF" w:rsidRDefault="00BD3D5B" w:rsidP="00BD3D5B">
      <w:pPr>
        <w:spacing w:beforeLines="120" w:before="288" w:afterLines="120" w:after="288" w:line="276" w:lineRule="auto"/>
        <w:contextualSpacing/>
        <w:jc w:val="both"/>
        <w:rPr>
          <w:sz w:val="22"/>
          <w:szCs w:val="22"/>
        </w:rPr>
      </w:pPr>
    </w:p>
    <w:p w14:paraId="26B1894F" w14:textId="430CCBF5" w:rsidR="00BD3D5B" w:rsidRPr="00F164CF" w:rsidRDefault="0067648F" w:rsidP="00E7544E">
      <w:pPr>
        <w:jc w:val="both"/>
        <w:rPr>
          <w:sz w:val="22"/>
          <w:szCs w:val="22"/>
        </w:rPr>
      </w:pPr>
      <w:r w:rsidRPr="00F164CF">
        <w:rPr>
          <w:sz w:val="22"/>
          <w:szCs w:val="22"/>
        </w:rPr>
        <w:t>Termin wykonania przedmiotu umowy:</w:t>
      </w:r>
      <w:r w:rsidR="00F13808" w:rsidRPr="00F164CF">
        <w:rPr>
          <w:sz w:val="22"/>
          <w:szCs w:val="22"/>
        </w:rPr>
        <w:t xml:space="preserve"> </w:t>
      </w:r>
      <w:r w:rsidRPr="00F164CF">
        <w:rPr>
          <w:sz w:val="22"/>
          <w:szCs w:val="22"/>
        </w:rPr>
        <w:t xml:space="preserve">od dnia podpisania umowy </w:t>
      </w:r>
      <w:r w:rsidR="000A370B" w:rsidRPr="00F164CF">
        <w:rPr>
          <w:sz w:val="22"/>
          <w:szCs w:val="22"/>
        </w:rPr>
        <w:t xml:space="preserve">do dnia </w:t>
      </w:r>
      <w:r w:rsidR="00EF6B8A" w:rsidRPr="00F164CF">
        <w:rPr>
          <w:sz w:val="22"/>
          <w:szCs w:val="22"/>
        </w:rPr>
        <w:t>31.12.202</w:t>
      </w:r>
      <w:r w:rsidR="009F38FE">
        <w:rPr>
          <w:sz w:val="22"/>
          <w:szCs w:val="22"/>
        </w:rPr>
        <w:t>4</w:t>
      </w:r>
      <w:r w:rsidR="000A370B" w:rsidRPr="00F164CF">
        <w:rPr>
          <w:sz w:val="22"/>
          <w:szCs w:val="22"/>
        </w:rPr>
        <w:t xml:space="preserve"> r. </w:t>
      </w:r>
      <w:r w:rsidR="00E7544E" w:rsidRPr="00F164CF">
        <w:rPr>
          <w:sz w:val="22"/>
          <w:szCs w:val="22"/>
        </w:rPr>
        <w:t>lub do wyczerpania środków finansowych przewidzianych na realizację zadania</w:t>
      </w:r>
      <w:r w:rsidR="00EF6B8A" w:rsidRPr="00F164CF">
        <w:rPr>
          <w:sz w:val="22"/>
          <w:szCs w:val="22"/>
        </w:rPr>
        <w:t xml:space="preserve">, </w:t>
      </w:r>
      <w:r w:rsidR="00EF6B8A" w:rsidRPr="00F164CF">
        <w:rPr>
          <w:color w:val="000000" w:themeColor="text1"/>
          <w:sz w:val="22"/>
          <w:szCs w:val="22"/>
        </w:rPr>
        <w:t>przy czym realizacja zamówienia w zakresie przyjmowania i zagospodarowania odpadów komunalnych następować będzie nie wcześniej niż od</w:t>
      </w:r>
      <w:r w:rsidR="0062246E">
        <w:rPr>
          <w:color w:val="000000" w:themeColor="text1"/>
          <w:sz w:val="22"/>
          <w:szCs w:val="22"/>
        </w:rPr>
        <w:t xml:space="preserve"> </w:t>
      </w:r>
      <w:r w:rsidR="00EF6B8A" w:rsidRPr="00F164CF">
        <w:rPr>
          <w:color w:val="000000" w:themeColor="text1"/>
          <w:sz w:val="22"/>
          <w:szCs w:val="22"/>
        </w:rPr>
        <w:t>dnia</w:t>
      </w:r>
      <w:r w:rsidR="0062246E">
        <w:rPr>
          <w:color w:val="000000" w:themeColor="text1"/>
          <w:sz w:val="22"/>
          <w:szCs w:val="22"/>
        </w:rPr>
        <w:t xml:space="preserve"> </w:t>
      </w:r>
      <w:r w:rsidR="00EF6B8A" w:rsidRPr="00F164CF">
        <w:rPr>
          <w:color w:val="000000" w:themeColor="text1"/>
          <w:sz w:val="22"/>
          <w:szCs w:val="22"/>
        </w:rPr>
        <w:t>2 stycznia 2024 r</w:t>
      </w:r>
      <w:r w:rsidR="00F97E06" w:rsidRPr="00F164CF">
        <w:rPr>
          <w:color w:val="000000" w:themeColor="text1"/>
          <w:sz w:val="22"/>
          <w:szCs w:val="22"/>
        </w:rPr>
        <w:t>.</w:t>
      </w:r>
    </w:p>
    <w:p w14:paraId="61077739" w14:textId="77777777" w:rsidR="00C226A3" w:rsidRPr="00F43B78" w:rsidRDefault="00C226A3" w:rsidP="00E7544E">
      <w:pPr>
        <w:jc w:val="both"/>
        <w:rPr>
          <w:sz w:val="22"/>
          <w:szCs w:val="22"/>
        </w:rPr>
      </w:pPr>
    </w:p>
    <w:p w14:paraId="3F3CDBBB" w14:textId="5BC4C474" w:rsidR="00BD3D5B" w:rsidRPr="004D5B54" w:rsidRDefault="00BD3D5B" w:rsidP="00BD3D5B">
      <w:pPr>
        <w:autoSpaceDE w:val="0"/>
        <w:autoSpaceDN w:val="0"/>
        <w:spacing w:beforeLines="120" w:before="288" w:afterLines="120" w:after="288" w:line="276" w:lineRule="auto"/>
        <w:contextualSpacing/>
        <w:jc w:val="center"/>
        <w:rPr>
          <w:b/>
          <w:sz w:val="22"/>
          <w:szCs w:val="22"/>
        </w:rPr>
      </w:pPr>
      <w:r w:rsidRPr="004D5B54">
        <w:rPr>
          <w:b/>
          <w:sz w:val="22"/>
          <w:szCs w:val="22"/>
        </w:rPr>
        <w:t>Rozdział 7.</w:t>
      </w:r>
    </w:p>
    <w:p w14:paraId="0F1BFFD3" w14:textId="31F046A1" w:rsidR="00CF1B6B" w:rsidRPr="00F164CF" w:rsidRDefault="00E56F6A" w:rsidP="00BD3D5B">
      <w:pPr>
        <w:autoSpaceDE w:val="0"/>
        <w:autoSpaceDN w:val="0"/>
        <w:spacing w:beforeLines="120" w:before="288" w:afterLines="120" w:after="288" w:line="276" w:lineRule="auto"/>
        <w:contextualSpacing/>
        <w:jc w:val="center"/>
        <w:rPr>
          <w:b/>
          <w:sz w:val="22"/>
          <w:szCs w:val="22"/>
        </w:rPr>
      </w:pPr>
      <w:r w:rsidRPr="00F164CF">
        <w:rPr>
          <w:b/>
          <w:sz w:val="22"/>
          <w:szCs w:val="22"/>
        </w:rPr>
        <w:t>Projektowane postanowienia umowne w sprawie zamówienia publicznego</w:t>
      </w:r>
    </w:p>
    <w:p w14:paraId="40755F2E" w14:textId="21005710" w:rsidR="004F78C2" w:rsidRPr="00F164CF" w:rsidRDefault="004F78C2" w:rsidP="006146F2">
      <w:pPr>
        <w:pStyle w:val="Akapitzlist"/>
        <w:numPr>
          <w:ilvl w:val="0"/>
          <w:numId w:val="23"/>
        </w:numPr>
        <w:spacing w:beforeLines="120" w:before="288" w:afterLines="120" w:after="288" w:line="276" w:lineRule="auto"/>
        <w:ind w:left="426"/>
        <w:contextualSpacing/>
        <w:jc w:val="both"/>
        <w:rPr>
          <w:sz w:val="22"/>
          <w:szCs w:val="22"/>
        </w:rPr>
      </w:pPr>
      <w:r w:rsidRPr="00F164CF">
        <w:rPr>
          <w:sz w:val="22"/>
          <w:szCs w:val="22"/>
        </w:rPr>
        <w:t xml:space="preserve">Projektowane postanowienia  umowne  w sprawie  zamówienia   publicznego, które zostaną wprowadzone  do treści  umowy  zawartej z wybranym Wykonawcą  stanowi </w:t>
      </w:r>
      <w:r w:rsidRPr="00F164CF">
        <w:rPr>
          <w:b/>
          <w:sz w:val="22"/>
          <w:szCs w:val="22"/>
        </w:rPr>
        <w:t xml:space="preserve">załącznik  nr </w:t>
      </w:r>
      <w:r w:rsidR="008E5CDB">
        <w:rPr>
          <w:b/>
          <w:sz w:val="22"/>
          <w:szCs w:val="22"/>
        </w:rPr>
        <w:t>9</w:t>
      </w:r>
      <w:r w:rsidRPr="00F164CF">
        <w:rPr>
          <w:b/>
          <w:sz w:val="22"/>
          <w:szCs w:val="22"/>
        </w:rPr>
        <w:t xml:space="preserve"> do SWZ</w:t>
      </w:r>
      <w:r w:rsidR="00BD3D5B" w:rsidRPr="00F164CF">
        <w:rPr>
          <w:sz w:val="22"/>
          <w:szCs w:val="22"/>
        </w:rPr>
        <w:t>.</w:t>
      </w:r>
      <w:r w:rsidRPr="00F164CF">
        <w:rPr>
          <w:sz w:val="22"/>
          <w:szCs w:val="22"/>
        </w:rPr>
        <w:t xml:space="preserve">  </w:t>
      </w:r>
    </w:p>
    <w:p w14:paraId="7146C3F6" w14:textId="5608FA3D" w:rsidR="00FE31E1" w:rsidRPr="00F164CF" w:rsidRDefault="00110040" w:rsidP="006146F2">
      <w:pPr>
        <w:pStyle w:val="Akapitzlist"/>
        <w:numPr>
          <w:ilvl w:val="0"/>
          <w:numId w:val="23"/>
        </w:numPr>
        <w:spacing w:beforeLines="120" w:before="288" w:afterLines="120" w:after="288" w:line="276" w:lineRule="auto"/>
        <w:ind w:left="426"/>
        <w:contextualSpacing/>
        <w:jc w:val="both"/>
        <w:rPr>
          <w:sz w:val="22"/>
          <w:szCs w:val="22"/>
        </w:rPr>
      </w:pPr>
      <w:r w:rsidRPr="00F164CF">
        <w:rPr>
          <w:sz w:val="22"/>
          <w:szCs w:val="22"/>
        </w:rPr>
        <w:t>Przyjmuje się, że zapisy projektowanych postanowień umownych nie zakwestionowane</w:t>
      </w:r>
      <w:r w:rsidR="00E56F6A" w:rsidRPr="00F164CF">
        <w:rPr>
          <w:sz w:val="22"/>
          <w:szCs w:val="22"/>
        </w:rPr>
        <w:t>,</w:t>
      </w:r>
      <w:r w:rsidR="00FE31E1" w:rsidRPr="00F164CF">
        <w:rPr>
          <w:sz w:val="22"/>
          <w:szCs w:val="22"/>
        </w:rPr>
        <w:t xml:space="preserve"> </w:t>
      </w:r>
      <w:r w:rsidR="006F73FA" w:rsidRPr="00F164CF">
        <w:rPr>
          <w:sz w:val="22"/>
          <w:szCs w:val="22"/>
        </w:rPr>
        <w:t xml:space="preserve">bądź nie wyjaśnione </w:t>
      </w:r>
      <w:r w:rsidR="00FE31E1" w:rsidRPr="00F164CF">
        <w:rPr>
          <w:sz w:val="22"/>
          <w:szCs w:val="22"/>
        </w:rPr>
        <w:t>przed złożeniem oferty zostaną przyjęte przez Wykonawcę bez zastrzeżeń. Wszelkie pytania i</w:t>
      </w:r>
      <w:r w:rsidR="00F164CF" w:rsidRPr="00F164CF">
        <w:rPr>
          <w:sz w:val="22"/>
          <w:szCs w:val="22"/>
        </w:rPr>
        <w:t> </w:t>
      </w:r>
      <w:r w:rsidR="00FE31E1" w:rsidRPr="00F164CF">
        <w:rPr>
          <w:sz w:val="22"/>
          <w:szCs w:val="22"/>
        </w:rPr>
        <w:t xml:space="preserve">wątpliwości dotyczące </w:t>
      </w:r>
      <w:r w:rsidR="004F78C2" w:rsidRPr="00F164CF">
        <w:rPr>
          <w:sz w:val="22"/>
          <w:szCs w:val="22"/>
        </w:rPr>
        <w:t xml:space="preserve">projektowanych postanowień </w:t>
      </w:r>
      <w:r w:rsidR="00FE31E1" w:rsidRPr="00F164CF">
        <w:rPr>
          <w:sz w:val="22"/>
          <w:szCs w:val="22"/>
        </w:rPr>
        <w:t>umow</w:t>
      </w:r>
      <w:r w:rsidR="004F78C2" w:rsidRPr="00F164CF">
        <w:rPr>
          <w:sz w:val="22"/>
          <w:szCs w:val="22"/>
        </w:rPr>
        <w:t>nych</w:t>
      </w:r>
      <w:r w:rsidR="00FE31E1" w:rsidRPr="00F164CF">
        <w:rPr>
          <w:sz w:val="22"/>
          <w:szCs w:val="22"/>
        </w:rPr>
        <w:t xml:space="preserve">, będą rozpatrywane jak dla całej specyfikacji, zgodnie z art. </w:t>
      </w:r>
      <w:r w:rsidR="004F78C2" w:rsidRPr="00F164CF">
        <w:rPr>
          <w:sz w:val="22"/>
          <w:szCs w:val="22"/>
        </w:rPr>
        <w:t xml:space="preserve">284 i następne </w:t>
      </w:r>
      <w:r w:rsidR="00FE31E1" w:rsidRPr="00F164CF">
        <w:rPr>
          <w:sz w:val="22"/>
          <w:szCs w:val="22"/>
        </w:rPr>
        <w:t xml:space="preserve"> ustawy PZP.</w:t>
      </w:r>
    </w:p>
    <w:p w14:paraId="67B896C7" w14:textId="237DAFCF" w:rsidR="004D5B54" w:rsidRPr="00240AC6" w:rsidRDefault="004D5B54" w:rsidP="004D5B54">
      <w:pPr>
        <w:autoSpaceDE w:val="0"/>
        <w:autoSpaceDN w:val="0"/>
        <w:spacing w:beforeLines="120" w:before="288" w:afterLines="120" w:after="288" w:line="276" w:lineRule="auto"/>
        <w:contextualSpacing/>
        <w:jc w:val="center"/>
        <w:rPr>
          <w:b/>
          <w:sz w:val="22"/>
          <w:szCs w:val="22"/>
        </w:rPr>
      </w:pPr>
      <w:r w:rsidRPr="00240AC6">
        <w:rPr>
          <w:b/>
          <w:sz w:val="22"/>
          <w:szCs w:val="22"/>
        </w:rPr>
        <w:t>Rozdział 8.</w:t>
      </w:r>
    </w:p>
    <w:p w14:paraId="2F7D4808" w14:textId="77777777" w:rsidR="004D5B54" w:rsidRPr="00240AC6" w:rsidRDefault="004D5B54" w:rsidP="004D5B54">
      <w:pPr>
        <w:autoSpaceDE w:val="0"/>
        <w:autoSpaceDN w:val="0"/>
        <w:spacing w:beforeLines="120" w:before="288" w:afterLines="120" w:after="288" w:line="276" w:lineRule="auto"/>
        <w:contextualSpacing/>
        <w:jc w:val="center"/>
        <w:rPr>
          <w:b/>
          <w:sz w:val="22"/>
          <w:szCs w:val="22"/>
        </w:rPr>
      </w:pPr>
      <w:r w:rsidRPr="00240AC6">
        <w:rPr>
          <w:b/>
          <w:sz w:val="22"/>
          <w:szCs w:val="22"/>
        </w:rPr>
        <w:t xml:space="preserve">Wymagania dotyczące wadium </w:t>
      </w:r>
    </w:p>
    <w:p w14:paraId="250700E1" w14:textId="77777777" w:rsidR="00EF6B8A" w:rsidRPr="00EF6B8A" w:rsidRDefault="00EF6B8A" w:rsidP="00EF6B8A">
      <w:pPr>
        <w:spacing w:beforeLines="120" w:before="288" w:afterLines="120" w:after="288" w:line="276" w:lineRule="auto"/>
        <w:contextualSpacing/>
        <w:jc w:val="both"/>
        <w:rPr>
          <w:sz w:val="22"/>
          <w:szCs w:val="22"/>
        </w:rPr>
      </w:pPr>
      <w:r w:rsidRPr="00EF6B8A">
        <w:rPr>
          <w:sz w:val="22"/>
          <w:szCs w:val="22"/>
        </w:rPr>
        <w:t>Nie dotyczy.</w:t>
      </w:r>
    </w:p>
    <w:p w14:paraId="05A12451" w14:textId="77777777" w:rsidR="00110040" w:rsidRPr="004D5B54" w:rsidRDefault="00110040" w:rsidP="00110040">
      <w:pPr>
        <w:suppressAutoHyphens/>
        <w:spacing w:beforeLines="120" w:before="288" w:afterLines="120" w:after="288" w:line="360" w:lineRule="auto"/>
        <w:ind w:left="567"/>
        <w:contextualSpacing/>
        <w:jc w:val="both"/>
        <w:rPr>
          <w:sz w:val="8"/>
          <w:szCs w:val="22"/>
          <w:lang w:eastAsia="pl-PL"/>
        </w:rPr>
      </w:pPr>
    </w:p>
    <w:p w14:paraId="1B670EB0" w14:textId="77777777" w:rsidR="004D5B54" w:rsidRPr="00240AC6" w:rsidRDefault="004D5B54" w:rsidP="004D5B54">
      <w:pPr>
        <w:autoSpaceDE w:val="0"/>
        <w:autoSpaceDN w:val="0"/>
        <w:spacing w:beforeLines="120" w:before="288" w:afterLines="120" w:after="288"/>
        <w:contextualSpacing/>
        <w:jc w:val="center"/>
        <w:rPr>
          <w:b/>
          <w:sz w:val="22"/>
          <w:szCs w:val="22"/>
        </w:rPr>
      </w:pPr>
      <w:r w:rsidRPr="00240AC6">
        <w:rPr>
          <w:b/>
          <w:sz w:val="22"/>
          <w:szCs w:val="22"/>
        </w:rPr>
        <w:t>Rozdział 9.</w:t>
      </w:r>
    </w:p>
    <w:p w14:paraId="5470B763" w14:textId="3714F737" w:rsidR="004D5B54" w:rsidRPr="00A52EB3" w:rsidRDefault="004D5B54" w:rsidP="00A52EB3">
      <w:pPr>
        <w:autoSpaceDE w:val="0"/>
        <w:autoSpaceDN w:val="0"/>
        <w:spacing w:beforeLines="120" w:before="288" w:afterLines="120" w:after="288"/>
        <w:contextualSpacing/>
        <w:jc w:val="center"/>
        <w:rPr>
          <w:b/>
          <w:sz w:val="22"/>
          <w:szCs w:val="22"/>
        </w:rPr>
      </w:pPr>
      <w:r w:rsidRPr="00240AC6">
        <w:rPr>
          <w:b/>
          <w:sz w:val="22"/>
          <w:szCs w:val="22"/>
        </w:rPr>
        <w:t xml:space="preserve">Informacja o przewidywanych zamówieniach, o których mowa w art. 214 ust. 1 pkt. 7 </w:t>
      </w:r>
    </w:p>
    <w:p w14:paraId="4327A733" w14:textId="77777777" w:rsidR="003E134A" w:rsidRPr="00F73A14" w:rsidRDefault="00110040" w:rsidP="006146F2">
      <w:pPr>
        <w:pStyle w:val="Akapitzlist"/>
        <w:numPr>
          <w:ilvl w:val="0"/>
          <w:numId w:val="27"/>
        </w:numPr>
        <w:ind w:left="357" w:hanging="357"/>
        <w:contextualSpacing/>
        <w:jc w:val="both"/>
        <w:rPr>
          <w:sz w:val="21"/>
          <w:szCs w:val="21"/>
        </w:rPr>
      </w:pPr>
      <w:r w:rsidRPr="00F73A14">
        <w:rPr>
          <w:sz w:val="21"/>
          <w:szCs w:val="21"/>
        </w:rPr>
        <w:t>Zamawiający przewiduje możliwość udzielenia zamówienia polegającego na powtórzeniu podobnych usług</w:t>
      </w:r>
      <w:r w:rsidR="005D7030" w:rsidRPr="00F73A14">
        <w:rPr>
          <w:sz w:val="21"/>
          <w:szCs w:val="21"/>
        </w:rPr>
        <w:t xml:space="preserve">, tj.: </w:t>
      </w:r>
    </w:p>
    <w:p w14:paraId="244E781F" w14:textId="21CC5C46" w:rsidR="008E3A62" w:rsidRPr="00D52916" w:rsidRDefault="008E3A62" w:rsidP="006146F2">
      <w:pPr>
        <w:pStyle w:val="Bezodstpw"/>
        <w:numPr>
          <w:ilvl w:val="0"/>
          <w:numId w:val="82"/>
        </w:numPr>
        <w:suppressAutoHyphens/>
        <w:jc w:val="both"/>
        <w:rPr>
          <w:rFonts w:ascii="Times New Roman" w:hAnsi="Times New Roman"/>
          <w:lang w:eastAsia="pl-PL"/>
        </w:rPr>
      </w:pPr>
      <w:r w:rsidRPr="00D52916">
        <w:rPr>
          <w:rFonts w:ascii="Times New Roman" w:hAnsi="Times New Roman"/>
        </w:rPr>
        <w:t>prowadzen</w:t>
      </w:r>
      <w:r w:rsidR="00D52916" w:rsidRPr="00D52916">
        <w:rPr>
          <w:rFonts w:ascii="Times New Roman" w:hAnsi="Times New Roman"/>
        </w:rPr>
        <w:t>i</w:t>
      </w:r>
      <w:r w:rsidR="007A74EF">
        <w:rPr>
          <w:rFonts w:ascii="Times New Roman" w:hAnsi="Times New Roman"/>
        </w:rPr>
        <w:t>e</w:t>
      </w:r>
      <w:r w:rsidRPr="00D52916">
        <w:rPr>
          <w:rFonts w:ascii="Times New Roman" w:hAnsi="Times New Roman"/>
        </w:rPr>
        <w:t xml:space="preserve"> Punktu Selektywnego Zbierania Odpadów Komunalnych (PSZOK)</w:t>
      </w:r>
    </w:p>
    <w:p w14:paraId="7162FFDF" w14:textId="7183CBAE" w:rsidR="008E3A62" w:rsidRPr="00D52916" w:rsidRDefault="008E3A62" w:rsidP="006146F2">
      <w:pPr>
        <w:pStyle w:val="Bezodstpw"/>
        <w:numPr>
          <w:ilvl w:val="0"/>
          <w:numId w:val="82"/>
        </w:numPr>
        <w:suppressAutoHyphens/>
        <w:jc w:val="both"/>
        <w:rPr>
          <w:rFonts w:ascii="Times New Roman" w:hAnsi="Times New Roman"/>
          <w:lang w:eastAsia="pl-PL"/>
        </w:rPr>
      </w:pPr>
      <w:r w:rsidRPr="00D52916">
        <w:rPr>
          <w:rFonts w:ascii="Times New Roman" w:hAnsi="Times New Roman"/>
          <w:lang w:eastAsia="pl-PL"/>
        </w:rPr>
        <w:t>przyjmowani</w:t>
      </w:r>
      <w:r w:rsidR="007A74EF">
        <w:rPr>
          <w:rFonts w:ascii="Times New Roman" w:hAnsi="Times New Roman"/>
          <w:lang w:eastAsia="pl-PL"/>
        </w:rPr>
        <w:t>e</w:t>
      </w:r>
      <w:r w:rsidRPr="00D52916">
        <w:rPr>
          <w:rFonts w:ascii="Times New Roman" w:hAnsi="Times New Roman"/>
          <w:lang w:eastAsia="pl-PL"/>
        </w:rPr>
        <w:t xml:space="preserve"> w punkcie bioodpadów w postaci części roślin pochodzących z pielęgnacji terenów zielonych, ogrodów, parków i cmentarzy (20 02 01), w tym m.in. trawy, liści, drobnych gałęzi, chwastów z pielenia,</w:t>
      </w:r>
    </w:p>
    <w:p w14:paraId="7EE4015D" w14:textId="27743E84" w:rsidR="00D52916" w:rsidRPr="00D52916" w:rsidRDefault="008E3A62" w:rsidP="006146F2">
      <w:pPr>
        <w:pStyle w:val="Bezodstpw"/>
        <w:numPr>
          <w:ilvl w:val="0"/>
          <w:numId w:val="82"/>
        </w:numPr>
        <w:suppressAutoHyphens/>
        <w:jc w:val="both"/>
        <w:rPr>
          <w:rFonts w:ascii="Times New Roman" w:hAnsi="Times New Roman"/>
          <w:lang w:eastAsia="pl-PL"/>
        </w:rPr>
      </w:pPr>
      <w:r w:rsidRPr="00D52916">
        <w:rPr>
          <w:rFonts w:ascii="Times New Roman" w:hAnsi="Times New Roman"/>
          <w:lang w:eastAsia="pl-PL"/>
        </w:rPr>
        <w:t>przyjmowani</w:t>
      </w:r>
      <w:r w:rsidR="007A74EF">
        <w:rPr>
          <w:rFonts w:ascii="Times New Roman" w:hAnsi="Times New Roman"/>
          <w:lang w:eastAsia="pl-PL"/>
        </w:rPr>
        <w:t>e</w:t>
      </w:r>
      <w:r w:rsidRPr="00D52916">
        <w:rPr>
          <w:rFonts w:ascii="Times New Roman" w:hAnsi="Times New Roman"/>
          <w:lang w:eastAsia="pl-PL"/>
        </w:rPr>
        <w:t xml:space="preserve"> w punkcie odpadów budowlanych i rozbiórkowych pochodzących z gospodarstw domowych (co najmniej odpadów o kodach</w:t>
      </w:r>
      <w:r w:rsidR="007C65F6">
        <w:rPr>
          <w:rFonts w:ascii="Times New Roman" w:hAnsi="Times New Roman"/>
          <w:lang w:eastAsia="pl-PL"/>
        </w:rPr>
        <w:t>:</w:t>
      </w:r>
      <w:r w:rsidRPr="00D52916">
        <w:rPr>
          <w:rFonts w:ascii="Times New Roman" w:hAnsi="Times New Roman"/>
          <w:lang w:eastAsia="pl-PL"/>
        </w:rPr>
        <w:t xml:space="preserve"> 17 01 01, 17 01 02, 17 01 03, 17 01 07, 17 01 80, 17 03 80, 17 06 04, 17 09 04), </w:t>
      </w:r>
    </w:p>
    <w:p w14:paraId="35D8EE77" w14:textId="586CF128" w:rsidR="003E134A" w:rsidRPr="00D52916" w:rsidRDefault="008E3A62" w:rsidP="006146F2">
      <w:pPr>
        <w:pStyle w:val="Bezodstpw"/>
        <w:numPr>
          <w:ilvl w:val="0"/>
          <w:numId w:val="82"/>
        </w:numPr>
        <w:suppressAutoHyphens/>
        <w:jc w:val="both"/>
        <w:rPr>
          <w:rFonts w:ascii="Times New Roman" w:hAnsi="Times New Roman"/>
          <w:lang w:eastAsia="pl-PL"/>
        </w:rPr>
      </w:pPr>
      <w:r w:rsidRPr="00D52916">
        <w:rPr>
          <w:rFonts w:ascii="Times New Roman" w:hAnsi="Times New Roman"/>
        </w:rPr>
        <w:t>przekazywani</w:t>
      </w:r>
      <w:r w:rsidR="007A74EF">
        <w:rPr>
          <w:rFonts w:ascii="Times New Roman" w:hAnsi="Times New Roman"/>
        </w:rPr>
        <w:t>e</w:t>
      </w:r>
      <w:r w:rsidRPr="00D52916">
        <w:rPr>
          <w:rFonts w:ascii="Times New Roman" w:hAnsi="Times New Roman"/>
        </w:rPr>
        <w:t xml:space="preserve"> zebranych odpadów do instalacji przetwarzania odpadów celem ich dalszego zagospodarowania, zgodnie z hierarchią sposobów postępowania z odpadami, o której mowa w</w:t>
      </w:r>
      <w:r w:rsidR="007C65F6">
        <w:rPr>
          <w:rFonts w:ascii="Times New Roman" w:hAnsi="Times New Roman"/>
        </w:rPr>
        <w:t> </w:t>
      </w:r>
      <w:r w:rsidRPr="00D52916">
        <w:rPr>
          <w:rFonts w:ascii="Times New Roman" w:hAnsi="Times New Roman"/>
        </w:rPr>
        <w:t xml:space="preserve"> art. 17 ustawy z dnia 14 grudnia 2012 r. o odpadach.</w:t>
      </w:r>
    </w:p>
    <w:p w14:paraId="775B05D3" w14:textId="2C9BB5F9" w:rsidR="00891E27" w:rsidRPr="005647B4" w:rsidRDefault="005D7030" w:rsidP="006146F2">
      <w:pPr>
        <w:pStyle w:val="Akapitzlist"/>
        <w:numPr>
          <w:ilvl w:val="0"/>
          <w:numId w:val="27"/>
        </w:numPr>
        <w:spacing w:beforeLines="120" w:before="288" w:afterLines="120" w:after="288"/>
        <w:contextualSpacing/>
        <w:jc w:val="both"/>
        <w:rPr>
          <w:sz w:val="22"/>
          <w:szCs w:val="22"/>
        </w:rPr>
      </w:pPr>
      <w:r w:rsidRPr="005647B4">
        <w:rPr>
          <w:sz w:val="22"/>
          <w:szCs w:val="22"/>
        </w:rPr>
        <w:t>Wartość przewidywanych zamówień polegających na powtórzeniu podobnych</w:t>
      </w:r>
      <w:r w:rsidR="004A55DC" w:rsidRPr="005647B4">
        <w:rPr>
          <w:sz w:val="22"/>
          <w:szCs w:val="22"/>
        </w:rPr>
        <w:t xml:space="preserve"> usług</w:t>
      </w:r>
      <w:r w:rsidRPr="005647B4">
        <w:rPr>
          <w:sz w:val="22"/>
          <w:szCs w:val="22"/>
        </w:rPr>
        <w:t xml:space="preserve"> nie przekroczy </w:t>
      </w:r>
      <w:r w:rsidR="00891E27" w:rsidRPr="005647B4">
        <w:rPr>
          <w:sz w:val="22"/>
          <w:szCs w:val="22"/>
        </w:rPr>
        <w:t xml:space="preserve">całkowitej </w:t>
      </w:r>
      <w:r w:rsidR="00297943" w:rsidRPr="005647B4">
        <w:rPr>
          <w:sz w:val="22"/>
          <w:szCs w:val="22"/>
        </w:rPr>
        <w:t xml:space="preserve">kwoty </w:t>
      </w:r>
      <w:r w:rsidR="009F38FE">
        <w:rPr>
          <w:sz w:val="22"/>
          <w:szCs w:val="22"/>
        </w:rPr>
        <w:t>1.526.710,00</w:t>
      </w:r>
      <w:r w:rsidR="00D52916" w:rsidRPr="005647B4">
        <w:rPr>
          <w:sz w:val="22"/>
          <w:szCs w:val="22"/>
        </w:rPr>
        <w:t xml:space="preserve"> zł.</w:t>
      </w:r>
    </w:p>
    <w:p w14:paraId="66AB8EEB" w14:textId="77777777" w:rsidR="00891E27" w:rsidRPr="005647B4" w:rsidRDefault="00891E27" w:rsidP="00891E27">
      <w:pPr>
        <w:pStyle w:val="Akapitzlist"/>
        <w:spacing w:beforeLines="120" w:before="288" w:afterLines="120" w:after="288" w:line="276" w:lineRule="auto"/>
        <w:ind w:left="360"/>
        <w:contextualSpacing/>
        <w:jc w:val="both"/>
        <w:rPr>
          <w:sz w:val="22"/>
          <w:szCs w:val="22"/>
        </w:rPr>
      </w:pPr>
    </w:p>
    <w:p w14:paraId="7CEF6636" w14:textId="63F634F8" w:rsidR="005D7030" w:rsidRPr="005647B4" w:rsidRDefault="005D7030" w:rsidP="006146F2">
      <w:pPr>
        <w:pStyle w:val="Akapitzlist"/>
        <w:numPr>
          <w:ilvl w:val="0"/>
          <w:numId w:val="27"/>
        </w:numPr>
        <w:spacing w:beforeLines="120" w:before="288" w:afterLines="120" w:after="288"/>
        <w:contextualSpacing/>
        <w:jc w:val="both"/>
        <w:rPr>
          <w:sz w:val="22"/>
          <w:szCs w:val="22"/>
        </w:rPr>
      </w:pPr>
      <w:r w:rsidRPr="005647B4">
        <w:rPr>
          <w:sz w:val="22"/>
          <w:szCs w:val="22"/>
        </w:rPr>
        <w:t>Zamówienie zostanie udzielone Wykonawcy, który spełni poniższe warunki:</w:t>
      </w:r>
    </w:p>
    <w:p w14:paraId="599E8A7B" w14:textId="77777777" w:rsidR="00DF4F0C" w:rsidRPr="00784C2F" w:rsidRDefault="00DF4F0C" w:rsidP="006146F2">
      <w:pPr>
        <w:pStyle w:val="Akapitzlist"/>
        <w:numPr>
          <w:ilvl w:val="1"/>
          <w:numId w:val="47"/>
        </w:numPr>
        <w:ind w:left="709" w:hanging="283"/>
        <w:jc w:val="both"/>
        <w:rPr>
          <w:sz w:val="22"/>
          <w:szCs w:val="22"/>
        </w:rPr>
      </w:pPr>
      <w:r w:rsidRPr="00784C2F">
        <w:rPr>
          <w:sz w:val="22"/>
          <w:szCs w:val="22"/>
        </w:rPr>
        <w:t xml:space="preserve">nie podlega wykluczeniu na podstawie: </w:t>
      </w:r>
    </w:p>
    <w:p w14:paraId="32336641" w14:textId="58D5FBCC" w:rsidR="00DF4F0C" w:rsidRPr="00784C2F" w:rsidRDefault="00DF4F0C" w:rsidP="00DF4F0C">
      <w:pPr>
        <w:pStyle w:val="Akapitzlist"/>
        <w:ind w:left="709" w:firstLine="142"/>
        <w:jc w:val="both"/>
        <w:rPr>
          <w:sz w:val="22"/>
          <w:szCs w:val="22"/>
        </w:rPr>
      </w:pPr>
      <w:r w:rsidRPr="00784C2F">
        <w:rPr>
          <w:sz w:val="22"/>
          <w:szCs w:val="22"/>
        </w:rPr>
        <w:t>- art. 108 ust. 1</w:t>
      </w:r>
      <w:r w:rsidR="00FB5682" w:rsidRPr="00784C2F">
        <w:rPr>
          <w:sz w:val="22"/>
          <w:szCs w:val="22"/>
        </w:rPr>
        <w:t xml:space="preserve"> </w:t>
      </w:r>
      <w:r w:rsidRPr="00784C2F">
        <w:rPr>
          <w:sz w:val="22"/>
          <w:szCs w:val="22"/>
        </w:rPr>
        <w:t xml:space="preserve">ustawy </w:t>
      </w:r>
      <w:r w:rsidR="004724F0" w:rsidRPr="00784C2F">
        <w:rPr>
          <w:sz w:val="22"/>
          <w:szCs w:val="22"/>
        </w:rPr>
        <w:t>PZP</w:t>
      </w:r>
      <w:r w:rsidRPr="00784C2F">
        <w:rPr>
          <w:sz w:val="22"/>
          <w:szCs w:val="22"/>
        </w:rPr>
        <w:t>,</w:t>
      </w:r>
    </w:p>
    <w:p w14:paraId="54DB24A9" w14:textId="4DA5FE1C" w:rsidR="00DF4F0C" w:rsidRPr="00784C2F" w:rsidRDefault="00DF4F0C" w:rsidP="00DF4F0C">
      <w:pPr>
        <w:pStyle w:val="Akapitzlist"/>
        <w:ind w:left="709" w:firstLine="142"/>
        <w:jc w:val="both"/>
        <w:rPr>
          <w:i/>
          <w:sz w:val="22"/>
          <w:szCs w:val="22"/>
        </w:rPr>
      </w:pPr>
      <w:r w:rsidRPr="00784C2F">
        <w:rPr>
          <w:sz w:val="22"/>
          <w:szCs w:val="22"/>
        </w:rPr>
        <w:t xml:space="preserve">- art. 7 ust. 1 ustawy z dnia 13 kwietnia 2022 r. o szczególnych rozwiązaniach w zakresie przeciwdziałania wspieraniu agresji na Ukrainę oraz służących ochronie bezpieczeństwa narodowego (Dz.U. z 2022 poz. 835)  </w:t>
      </w:r>
      <w:bookmarkStart w:id="2" w:name="_Hlk102993892"/>
      <w:r w:rsidRPr="00784C2F">
        <w:rPr>
          <w:sz w:val="22"/>
          <w:szCs w:val="22"/>
        </w:rPr>
        <w:t xml:space="preserve">- </w:t>
      </w:r>
      <w:r w:rsidRPr="00784C2F">
        <w:rPr>
          <w:i/>
          <w:sz w:val="22"/>
          <w:szCs w:val="22"/>
        </w:rPr>
        <w:t>jeżeli przepisy przywołanej ustawy</w:t>
      </w:r>
      <w:r w:rsidR="00E75503" w:rsidRPr="00784C2F">
        <w:rPr>
          <w:i/>
          <w:sz w:val="22"/>
          <w:szCs w:val="22"/>
        </w:rPr>
        <w:t xml:space="preserve"> </w:t>
      </w:r>
      <w:bookmarkStart w:id="3" w:name="_Hlk104368903"/>
      <w:r w:rsidR="00E75503" w:rsidRPr="00784C2F">
        <w:rPr>
          <w:i/>
          <w:sz w:val="22"/>
          <w:szCs w:val="22"/>
        </w:rPr>
        <w:t>w tym zakresie</w:t>
      </w:r>
      <w:r w:rsidRPr="00784C2F">
        <w:rPr>
          <w:i/>
          <w:sz w:val="22"/>
          <w:szCs w:val="22"/>
        </w:rPr>
        <w:t xml:space="preserve"> </w:t>
      </w:r>
      <w:bookmarkEnd w:id="3"/>
      <w:r w:rsidRPr="00784C2F">
        <w:rPr>
          <w:i/>
          <w:sz w:val="22"/>
          <w:szCs w:val="22"/>
        </w:rPr>
        <w:t>będą nadal obowiązujące.</w:t>
      </w:r>
      <w:bookmarkEnd w:id="2"/>
    </w:p>
    <w:p w14:paraId="6AA27B58" w14:textId="7AB5E5D4" w:rsidR="004D0C9C" w:rsidRPr="00784C2F" w:rsidRDefault="004D0C9C" w:rsidP="00DF4F0C">
      <w:pPr>
        <w:pStyle w:val="Akapitzlist"/>
        <w:ind w:left="709" w:firstLine="142"/>
        <w:jc w:val="both"/>
        <w:rPr>
          <w:i/>
          <w:sz w:val="22"/>
          <w:szCs w:val="22"/>
        </w:rPr>
      </w:pPr>
      <w:r w:rsidRPr="00784C2F">
        <w:rPr>
          <w:rFonts w:eastAsia="CIDFont+F4"/>
          <w:sz w:val="22"/>
          <w:szCs w:val="22"/>
        </w:rPr>
        <w:t>- art. 5k Rozporządzenia Rady (UE) 833/2014 z dnia 31 lipca 2014 r. dotyczącego środków ograniczających w związku z działaniami Rosji destabilizującymi sytuację na Ukrainie, w</w:t>
      </w:r>
      <w:r w:rsidR="005647B4" w:rsidRPr="00784C2F">
        <w:rPr>
          <w:rFonts w:eastAsia="CIDFont+F4"/>
          <w:sz w:val="22"/>
          <w:szCs w:val="22"/>
        </w:rPr>
        <w:t> </w:t>
      </w:r>
      <w:r w:rsidRPr="00784C2F">
        <w:rPr>
          <w:rFonts w:eastAsia="CIDFont+F4"/>
          <w:sz w:val="22"/>
          <w:szCs w:val="22"/>
        </w:rPr>
        <w:t xml:space="preserve"> brzmieniu nadanym Rozporządzeniem Rady (UE) 2022/576 z dnia 8 kwietnia 2022 r. w sprawie zmiany rozporządzenia (UE) nr 833/2014 dotyczącego środków ograniczających w związku z</w:t>
      </w:r>
      <w:r w:rsidR="005647B4" w:rsidRPr="00784C2F">
        <w:rPr>
          <w:rFonts w:eastAsia="CIDFont+F4"/>
          <w:sz w:val="22"/>
          <w:szCs w:val="22"/>
        </w:rPr>
        <w:t> </w:t>
      </w:r>
      <w:r w:rsidRPr="00784C2F">
        <w:rPr>
          <w:rFonts w:eastAsia="CIDFont+F4"/>
          <w:sz w:val="22"/>
          <w:szCs w:val="22"/>
        </w:rPr>
        <w:t xml:space="preserve"> działaniami Rosji destabilizującymi sytuację na Ukrainie </w:t>
      </w:r>
      <w:r w:rsidRPr="00784C2F">
        <w:rPr>
          <w:sz w:val="22"/>
          <w:szCs w:val="22"/>
        </w:rPr>
        <w:t xml:space="preserve">- </w:t>
      </w:r>
      <w:r w:rsidRPr="00784C2F">
        <w:rPr>
          <w:i/>
          <w:sz w:val="22"/>
          <w:szCs w:val="22"/>
        </w:rPr>
        <w:t>jeżeli przepisy przywołanej ustawy</w:t>
      </w:r>
      <w:r w:rsidR="00E75503" w:rsidRPr="00784C2F">
        <w:rPr>
          <w:i/>
          <w:sz w:val="22"/>
          <w:szCs w:val="22"/>
        </w:rPr>
        <w:t xml:space="preserve"> w tym zakresie</w:t>
      </w:r>
      <w:r w:rsidRPr="00784C2F">
        <w:rPr>
          <w:i/>
          <w:sz w:val="22"/>
          <w:szCs w:val="22"/>
        </w:rPr>
        <w:t xml:space="preserve"> będą nadal obowiązujące.</w:t>
      </w:r>
    </w:p>
    <w:p w14:paraId="20E4E51C" w14:textId="77777777" w:rsidR="00D52916" w:rsidRPr="00784C2F" w:rsidRDefault="00D52916" w:rsidP="00DF4F0C">
      <w:pPr>
        <w:pStyle w:val="Akapitzlist"/>
        <w:ind w:left="709" w:firstLine="142"/>
        <w:jc w:val="both"/>
        <w:rPr>
          <w:i/>
          <w:sz w:val="22"/>
          <w:szCs w:val="22"/>
        </w:rPr>
      </w:pPr>
    </w:p>
    <w:p w14:paraId="0C087F61" w14:textId="681B3528" w:rsidR="00D52916" w:rsidRPr="00784C2F" w:rsidRDefault="00D52916" w:rsidP="006146F2">
      <w:pPr>
        <w:pStyle w:val="Akapitzlist"/>
        <w:numPr>
          <w:ilvl w:val="1"/>
          <w:numId w:val="47"/>
        </w:numPr>
        <w:ind w:left="709" w:hanging="283"/>
        <w:jc w:val="both"/>
        <w:rPr>
          <w:sz w:val="22"/>
          <w:szCs w:val="22"/>
        </w:rPr>
      </w:pPr>
      <w:r w:rsidRPr="00784C2F">
        <w:rPr>
          <w:sz w:val="22"/>
          <w:szCs w:val="22"/>
        </w:rPr>
        <w:t xml:space="preserve">Wykonawca udokumentuje, że posiada uprawnienia do prowadzenia działalności gospodarczej lub zawodowej, tj.: </w:t>
      </w:r>
    </w:p>
    <w:p w14:paraId="3D0B5227" w14:textId="26647903" w:rsidR="00D52916" w:rsidRPr="00784C2F" w:rsidRDefault="00D52916" w:rsidP="00D52916">
      <w:pPr>
        <w:pStyle w:val="Akapitzlist"/>
        <w:ind w:left="851" w:hanging="142"/>
        <w:contextualSpacing/>
        <w:jc w:val="both"/>
        <w:rPr>
          <w:bCs/>
          <w:sz w:val="22"/>
          <w:szCs w:val="22"/>
        </w:rPr>
      </w:pPr>
      <w:r w:rsidRPr="00784C2F">
        <w:rPr>
          <w:bCs/>
          <w:sz w:val="22"/>
          <w:szCs w:val="22"/>
        </w:rPr>
        <w:t>- aktualne zezwolenie na zbieranie odpadów komunalnych na obszarze/terenie, na którym będzie prowadzony PSZOK, wydane na podstawie ustawy o odpadach, obejmujące swym zakresem co najmniej odpady objęte postępowaniem przetargowym;</w:t>
      </w:r>
    </w:p>
    <w:p w14:paraId="765B788F" w14:textId="117BB269" w:rsidR="00D52916" w:rsidRPr="00784C2F" w:rsidRDefault="00D52916" w:rsidP="00D52916">
      <w:pPr>
        <w:pStyle w:val="Akapitzlist"/>
        <w:ind w:left="851" w:hanging="142"/>
        <w:contextualSpacing/>
        <w:jc w:val="both"/>
        <w:rPr>
          <w:bCs/>
          <w:sz w:val="22"/>
          <w:szCs w:val="22"/>
        </w:rPr>
      </w:pPr>
      <w:r w:rsidRPr="00784C2F">
        <w:rPr>
          <w:bCs/>
          <w:sz w:val="22"/>
          <w:szCs w:val="22"/>
        </w:rPr>
        <w:t xml:space="preserve">- </w:t>
      </w:r>
      <w:r w:rsidRPr="00784C2F">
        <w:rPr>
          <w:sz w:val="22"/>
          <w:szCs w:val="22"/>
        </w:rPr>
        <w:t>wpis do rejestru bazy danych o produktach i opakowaniach oraz o gospodarce odpadami (BDO), prowadzonego przez marszałka województwa  właściwego ze względy na miejsce zamieszkania lub siedzibę Wykonawcy - w zakresie transportu odpadów</w:t>
      </w:r>
      <w:r w:rsidRPr="00784C2F">
        <w:rPr>
          <w:bCs/>
          <w:sz w:val="22"/>
          <w:szCs w:val="22"/>
        </w:rPr>
        <w:t xml:space="preserve">  objętych postępowaniem przetargowym</w:t>
      </w:r>
      <w:r w:rsidR="0081278E" w:rsidRPr="00784C2F">
        <w:rPr>
          <w:sz w:val="22"/>
          <w:szCs w:val="22"/>
        </w:rPr>
        <w:t>.</w:t>
      </w:r>
    </w:p>
    <w:p w14:paraId="4DE47F64" w14:textId="77777777" w:rsidR="00D52916" w:rsidRPr="00784C2F" w:rsidRDefault="00D52916" w:rsidP="00DF4F0C">
      <w:pPr>
        <w:pStyle w:val="Akapitzlist"/>
        <w:ind w:left="709" w:firstLine="142"/>
        <w:jc w:val="both"/>
        <w:rPr>
          <w:i/>
          <w:sz w:val="22"/>
          <w:szCs w:val="22"/>
        </w:rPr>
      </w:pPr>
    </w:p>
    <w:p w14:paraId="05424712" w14:textId="09544974" w:rsidR="005D7030" w:rsidRPr="00784C2F" w:rsidRDefault="005D7030" w:rsidP="006146F2">
      <w:pPr>
        <w:pStyle w:val="Akapitzlist"/>
        <w:numPr>
          <w:ilvl w:val="1"/>
          <w:numId w:val="47"/>
        </w:numPr>
        <w:ind w:left="709" w:hanging="283"/>
        <w:jc w:val="both"/>
        <w:rPr>
          <w:sz w:val="22"/>
          <w:szCs w:val="22"/>
        </w:rPr>
      </w:pPr>
      <w:r w:rsidRPr="00784C2F">
        <w:rPr>
          <w:sz w:val="22"/>
          <w:szCs w:val="22"/>
        </w:rPr>
        <w:t>Wykonawca udokumentuje, że</w:t>
      </w:r>
      <w:r w:rsidR="00CC6872" w:rsidRPr="00784C2F">
        <w:rPr>
          <w:sz w:val="22"/>
          <w:szCs w:val="22"/>
        </w:rPr>
        <w:t xml:space="preserve"> </w:t>
      </w:r>
      <w:r w:rsidR="005116D8" w:rsidRPr="00784C2F">
        <w:rPr>
          <w:sz w:val="22"/>
          <w:szCs w:val="22"/>
        </w:rPr>
        <w:t>d</w:t>
      </w:r>
      <w:r w:rsidRPr="00784C2F">
        <w:rPr>
          <w:sz w:val="22"/>
          <w:szCs w:val="22"/>
        </w:rPr>
        <w:t xml:space="preserve">ysponuje lub będzie dysponować przy wykonywanych pracach </w:t>
      </w:r>
      <w:r w:rsidR="00F73A14" w:rsidRPr="00784C2F">
        <w:rPr>
          <w:sz w:val="22"/>
          <w:szCs w:val="22"/>
        </w:rPr>
        <w:t>s</w:t>
      </w:r>
      <w:r w:rsidRPr="00784C2F">
        <w:rPr>
          <w:sz w:val="22"/>
          <w:szCs w:val="22"/>
        </w:rPr>
        <w:t>przętem</w:t>
      </w:r>
      <w:r w:rsidR="00CC6872" w:rsidRPr="00784C2F">
        <w:rPr>
          <w:sz w:val="22"/>
          <w:szCs w:val="22"/>
        </w:rPr>
        <w:t xml:space="preserve"> </w:t>
      </w:r>
      <w:r w:rsidR="003812E1" w:rsidRPr="00784C2F">
        <w:rPr>
          <w:sz w:val="22"/>
          <w:szCs w:val="22"/>
        </w:rPr>
        <w:t>co najmniej w ilości:</w:t>
      </w:r>
    </w:p>
    <w:p w14:paraId="12A92FB1" w14:textId="77777777" w:rsidR="00D52916" w:rsidRPr="00784C2F" w:rsidRDefault="00D52916" w:rsidP="006146F2">
      <w:pPr>
        <w:numPr>
          <w:ilvl w:val="0"/>
          <w:numId w:val="83"/>
        </w:numPr>
        <w:ind w:left="993" w:hanging="284"/>
        <w:jc w:val="both"/>
        <w:rPr>
          <w:rStyle w:val="st"/>
          <w:sz w:val="22"/>
          <w:szCs w:val="22"/>
        </w:rPr>
      </w:pPr>
      <w:r w:rsidRPr="00784C2F">
        <w:rPr>
          <w:sz w:val="22"/>
          <w:szCs w:val="22"/>
        </w:rPr>
        <w:t>Samochód ciężarowy z zabudową hakową („</w:t>
      </w:r>
      <w:proofErr w:type="spellStart"/>
      <w:r w:rsidRPr="00784C2F">
        <w:rPr>
          <w:sz w:val="22"/>
          <w:szCs w:val="22"/>
        </w:rPr>
        <w:t>hakowiec</w:t>
      </w:r>
      <w:proofErr w:type="spellEnd"/>
      <w:r w:rsidRPr="00784C2F">
        <w:rPr>
          <w:sz w:val="22"/>
          <w:szCs w:val="22"/>
        </w:rPr>
        <w:t>”) –1 szt.</w:t>
      </w:r>
    </w:p>
    <w:p w14:paraId="7F976726" w14:textId="77777777" w:rsidR="00D52916" w:rsidRPr="00784C2F" w:rsidRDefault="00D52916" w:rsidP="006146F2">
      <w:pPr>
        <w:numPr>
          <w:ilvl w:val="0"/>
          <w:numId w:val="83"/>
        </w:numPr>
        <w:ind w:left="993" w:hanging="284"/>
        <w:jc w:val="both"/>
        <w:rPr>
          <w:rStyle w:val="st"/>
          <w:sz w:val="22"/>
          <w:szCs w:val="22"/>
        </w:rPr>
      </w:pPr>
      <w:r w:rsidRPr="00784C2F">
        <w:rPr>
          <w:rStyle w:val="st"/>
          <w:sz w:val="22"/>
          <w:szCs w:val="22"/>
        </w:rPr>
        <w:t xml:space="preserve">Samochód ciężarowy </w:t>
      </w:r>
      <w:r w:rsidRPr="00784C2F">
        <w:rPr>
          <w:sz w:val="22"/>
          <w:szCs w:val="22"/>
        </w:rPr>
        <w:t xml:space="preserve">z </w:t>
      </w:r>
      <w:r w:rsidRPr="00784C2F">
        <w:rPr>
          <w:sz w:val="22"/>
          <w:szCs w:val="22"/>
          <w:shd w:val="clear" w:color="auto" w:fill="FFFFFF"/>
        </w:rPr>
        <w:t xml:space="preserve">hydraulicznym dźwigiem samochodowym </w:t>
      </w:r>
      <w:r w:rsidRPr="00784C2F">
        <w:rPr>
          <w:rStyle w:val="st"/>
          <w:sz w:val="22"/>
          <w:szCs w:val="22"/>
        </w:rPr>
        <w:t>HDS – 1 szt.</w:t>
      </w:r>
    </w:p>
    <w:p w14:paraId="6E5D1271" w14:textId="77777777" w:rsidR="00D52916" w:rsidRPr="00784C2F" w:rsidRDefault="00D52916" w:rsidP="006146F2">
      <w:pPr>
        <w:numPr>
          <w:ilvl w:val="0"/>
          <w:numId w:val="83"/>
        </w:numPr>
        <w:ind w:left="993" w:hanging="284"/>
        <w:jc w:val="both"/>
        <w:rPr>
          <w:sz w:val="22"/>
          <w:szCs w:val="22"/>
        </w:rPr>
      </w:pPr>
      <w:r w:rsidRPr="00784C2F">
        <w:rPr>
          <w:sz w:val="22"/>
          <w:szCs w:val="22"/>
        </w:rPr>
        <w:t xml:space="preserve">KP5 - 2 szt., </w:t>
      </w:r>
    </w:p>
    <w:p w14:paraId="039959CA" w14:textId="77777777" w:rsidR="00D52916" w:rsidRPr="00784C2F" w:rsidRDefault="00D52916" w:rsidP="006146F2">
      <w:pPr>
        <w:numPr>
          <w:ilvl w:val="0"/>
          <w:numId w:val="83"/>
        </w:numPr>
        <w:ind w:left="993" w:hanging="284"/>
        <w:jc w:val="both"/>
        <w:rPr>
          <w:sz w:val="22"/>
          <w:szCs w:val="22"/>
        </w:rPr>
      </w:pPr>
      <w:r w:rsidRPr="00784C2F">
        <w:rPr>
          <w:sz w:val="22"/>
          <w:szCs w:val="22"/>
        </w:rPr>
        <w:t>KP7 - 5 szt.,</w:t>
      </w:r>
    </w:p>
    <w:p w14:paraId="2D163AAE" w14:textId="64F965C6" w:rsidR="00D52916" w:rsidRPr="00784C2F" w:rsidRDefault="00D52916" w:rsidP="006146F2">
      <w:pPr>
        <w:numPr>
          <w:ilvl w:val="0"/>
          <w:numId w:val="83"/>
        </w:numPr>
        <w:ind w:left="993" w:hanging="284"/>
        <w:jc w:val="both"/>
        <w:rPr>
          <w:sz w:val="22"/>
          <w:szCs w:val="22"/>
        </w:rPr>
      </w:pPr>
      <w:r w:rsidRPr="00784C2F">
        <w:rPr>
          <w:sz w:val="22"/>
          <w:szCs w:val="22"/>
        </w:rPr>
        <w:t xml:space="preserve">Big </w:t>
      </w:r>
      <w:proofErr w:type="spellStart"/>
      <w:r w:rsidRPr="00784C2F">
        <w:rPr>
          <w:sz w:val="22"/>
          <w:szCs w:val="22"/>
        </w:rPr>
        <w:t>bag</w:t>
      </w:r>
      <w:proofErr w:type="spellEnd"/>
      <w:r w:rsidRPr="00784C2F">
        <w:rPr>
          <w:sz w:val="22"/>
          <w:szCs w:val="22"/>
        </w:rPr>
        <w:t xml:space="preserve"> (1 m3) </w:t>
      </w:r>
      <w:r w:rsidR="005647B4" w:rsidRPr="00784C2F">
        <w:rPr>
          <w:sz w:val="22"/>
          <w:szCs w:val="22"/>
        </w:rPr>
        <w:t>- 6 szt.</w:t>
      </w:r>
    </w:p>
    <w:p w14:paraId="3FD49CC2" w14:textId="2EFF3076" w:rsidR="00F73A14" w:rsidRPr="005647B4" w:rsidRDefault="005D7030" w:rsidP="006146F2">
      <w:pPr>
        <w:pStyle w:val="Akapitzlist"/>
        <w:numPr>
          <w:ilvl w:val="0"/>
          <w:numId w:val="27"/>
        </w:numPr>
        <w:spacing w:beforeLines="120" w:before="288" w:afterLines="120" w:after="288"/>
        <w:contextualSpacing/>
        <w:jc w:val="both"/>
        <w:rPr>
          <w:sz w:val="22"/>
          <w:szCs w:val="22"/>
        </w:rPr>
      </w:pPr>
      <w:r w:rsidRPr="005647B4">
        <w:rPr>
          <w:sz w:val="22"/>
          <w:szCs w:val="22"/>
        </w:rPr>
        <w:t>Warunki zawartej umowy, dotyczącej zamówień polegających na powtórzeniu podobnych</w:t>
      </w:r>
      <w:r w:rsidR="004A55DC" w:rsidRPr="005647B4">
        <w:rPr>
          <w:sz w:val="22"/>
          <w:szCs w:val="22"/>
        </w:rPr>
        <w:t xml:space="preserve"> </w:t>
      </w:r>
      <w:r w:rsidR="007C72EE" w:rsidRPr="005647B4">
        <w:rPr>
          <w:sz w:val="22"/>
          <w:szCs w:val="22"/>
        </w:rPr>
        <w:t>usług</w:t>
      </w:r>
      <w:r w:rsidRPr="005647B4">
        <w:rPr>
          <w:sz w:val="22"/>
          <w:szCs w:val="22"/>
        </w:rPr>
        <w:t xml:space="preserve">, będą tożsame z warunkami opisanymi w projekcie umowy dotyczącej zamówienia podstawowego. </w:t>
      </w:r>
    </w:p>
    <w:p w14:paraId="2CDA9D10" w14:textId="77777777" w:rsidR="00F73A14" w:rsidRPr="005647B4" w:rsidRDefault="00F73A14" w:rsidP="00F73A14">
      <w:pPr>
        <w:pStyle w:val="Akapitzlist"/>
        <w:spacing w:beforeLines="120" w:before="288" w:afterLines="120" w:after="288"/>
        <w:ind w:left="360"/>
        <w:contextualSpacing/>
        <w:jc w:val="both"/>
        <w:rPr>
          <w:sz w:val="22"/>
          <w:szCs w:val="22"/>
        </w:rPr>
      </w:pPr>
    </w:p>
    <w:p w14:paraId="0742EF40" w14:textId="76DA32DB" w:rsidR="009D0DDB" w:rsidRPr="005647B4" w:rsidRDefault="005D7030" w:rsidP="006146F2">
      <w:pPr>
        <w:pStyle w:val="Akapitzlist"/>
        <w:numPr>
          <w:ilvl w:val="0"/>
          <w:numId w:val="27"/>
        </w:numPr>
        <w:spacing w:beforeLines="120" w:before="288" w:afterLines="120" w:after="288"/>
        <w:contextualSpacing/>
        <w:jc w:val="both"/>
        <w:rPr>
          <w:sz w:val="22"/>
          <w:szCs w:val="22"/>
        </w:rPr>
      </w:pPr>
      <w:r w:rsidRPr="005647B4">
        <w:rPr>
          <w:sz w:val="22"/>
          <w:szCs w:val="22"/>
        </w:rPr>
        <w:t xml:space="preserve">Termin realizacji zostanie uzgodniony na etapie zawarcia umowy </w:t>
      </w:r>
      <w:r w:rsidR="00E75503" w:rsidRPr="005647B4">
        <w:rPr>
          <w:sz w:val="22"/>
          <w:szCs w:val="22"/>
        </w:rPr>
        <w:t xml:space="preserve">na </w:t>
      </w:r>
      <w:r w:rsidR="00D63B87" w:rsidRPr="005647B4">
        <w:rPr>
          <w:sz w:val="22"/>
          <w:szCs w:val="22"/>
        </w:rPr>
        <w:t>powtórzenie usług podobnych</w:t>
      </w:r>
      <w:r w:rsidRPr="005647B4">
        <w:rPr>
          <w:sz w:val="22"/>
          <w:szCs w:val="22"/>
        </w:rPr>
        <w:t xml:space="preserve">. </w:t>
      </w:r>
    </w:p>
    <w:p w14:paraId="2EA26A5D" w14:textId="77777777" w:rsidR="00C7720A" w:rsidRDefault="00C7720A" w:rsidP="005D7030">
      <w:pPr>
        <w:autoSpaceDE w:val="0"/>
        <w:autoSpaceDN w:val="0"/>
        <w:spacing w:beforeLines="120" w:before="288" w:afterLines="120" w:after="288"/>
        <w:contextualSpacing/>
        <w:jc w:val="center"/>
        <w:rPr>
          <w:b/>
          <w:sz w:val="22"/>
          <w:szCs w:val="22"/>
        </w:rPr>
      </w:pPr>
    </w:p>
    <w:p w14:paraId="08E4B1A8" w14:textId="77777777" w:rsidR="00C7720A" w:rsidRDefault="00C7720A" w:rsidP="005D7030">
      <w:pPr>
        <w:autoSpaceDE w:val="0"/>
        <w:autoSpaceDN w:val="0"/>
        <w:spacing w:beforeLines="120" w:before="288" w:afterLines="120" w:after="288"/>
        <w:contextualSpacing/>
        <w:jc w:val="center"/>
        <w:rPr>
          <w:b/>
          <w:sz w:val="22"/>
          <w:szCs w:val="22"/>
        </w:rPr>
      </w:pPr>
    </w:p>
    <w:p w14:paraId="768A1AFA" w14:textId="77777777" w:rsidR="00C7720A" w:rsidRDefault="00C7720A" w:rsidP="005D7030">
      <w:pPr>
        <w:autoSpaceDE w:val="0"/>
        <w:autoSpaceDN w:val="0"/>
        <w:spacing w:beforeLines="120" w:before="288" w:afterLines="120" w:after="288"/>
        <w:contextualSpacing/>
        <w:jc w:val="center"/>
        <w:rPr>
          <w:b/>
          <w:sz w:val="22"/>
          <w:szCs w:val="22"/>
        </w:rPr>
      </w:pPr>
    </w:p>
    <w:p w14:paraId="4A595BBA" w14:textId="2B39D5C5" w:rsidR="004D5B54" w:rsidRPr="00784C2F" w:rsidRDefault="004D5B54" w:rsidP="005D7030">
      <w:pPr>
        <w:autoSpaceDE w:val="0"/>
        <w:autoSpaceDN w:val="0"/>
        <w:spacing w:beforeLines="120" w:before="288" w:afterLines="120" w:after="288"/>
        <w:contextualSpacing/>
        <w:jc w:val="center"/>
        <w:rPr>
          <w:b/>
          <w:sz w:val="22"/>
          <w:szCs w:val="22"/>
        </w:rPr>
      </w:pPr>
      <w:r w:rsidRPr="00784C2F">
        <w:rPr>
          <w:b/>
          <w:sz w:val="22"/>
          <w:szCs w:val="22"/>
        </w:rPr>
        <w:t>Rozdział 10.</w:t>
      </w:r>
    </w:p>
    <w:p w14:paraId="6120BB72" w14:textId="32C71C2C" w:rsidR="004D5B54" w:rsidRPr="00784C2F" w:rsidRDefault="004D5B54" w:rsidP="004D5B54">
      <w:pPr>
        <w:autoSpaceDE w:val="0"/>
        <w:autoSpaceDN w:val="0"/>
        <w:spacing w:beforeLines="120" w:before="288" w:afterLines="120" w:after="288"/>
        <w:contextualSpacing/>
        <w:jc w:val="center"/>
        <w:rPr>
          <w:b/>
          <w:sz w:val="22"/>
          <w:szCs w:val="22"/>
        </w:rPr>
      </w:pPr>
      <w:r w:rsidRPr="00784C2F">
        <w:rPr>
          <w:b/>
          <w:sz w:val="22"/>
          <w:szCs w:val="22"/>
        </w:rPr>
        <w:t xml:space="preserve">Informacje dotyczące przeprowadzenia przez </w:t>
      </w:r>
      <w:r w:rsidR="00F4064D" w:rsidRPr="00784C2F">
        <w:rPr>
          <w:b/>
          <w:sz w:val="22"/>
          <w:szCs w:val="22"/>
        </w:rPr>
        <w:t>W</w:t>
      </w:r>
      <w:r w:rsidRPr="00784C2F">
        <w:rPr>
          <w:b/>
          <w:sz w:val="22"/>
          <w:szCs w:val="22"/>
        </w:rPr>
        <w:t xml:space="preserve">ykonawcę wizji lokalnej lub sprawdzenia przez niego dokumentów niezbędnych do realizacji zamówienia, o których mowa w art. 131 ust. 2 ustawy PZP    </w:t>
      </w:r>
    </w:p>
    <w:p w14:paraId="3FC3EC31" w14:textId="77777777" w:rsidR="004D5B54" w:rsidRPr="00784C2F" w:rsidRDefault="004D5B54" w:rsidP="004D5B54">
      <w:pPr>
        <w:autoSpaceDE w:val="0"/>
        <w:autoSpaceDN w:val="0"/>
        <w:spacing w:beforeLines="120" w:before="288" w:afterLines="120" w:after="288"/>
        <w:contextualSpacing/>
        <w:jc w:val="center"/>
        <w:rPr>
          <w:b/>
          <w:sz w:val="22"/>
          <w:szCs w:val="22"/>
        </w:rPr>
      </w:pPr>
    </w:p>
    <w:p w14:paraId="5A48DD3B" w14:textId="77777777" w:rsidR="004D5B54" w:rsidRPr="00784C2F" w:rsidRDefault="004D5B54" w:rsidP="004D5B54">
      <w:pPr>
        <w:spacing w:beforeLines="120" w:before="288" w:afterLines="120" w:after="288" w:line="360" w:lineRule="auto"/>
        <w:contextualSpacing/>
        <w:jc w:val="both"/>
        <w:rPr>
          <w:sz w:val="22"/>
          <w:szCs w:val="22"/>
        </w:rPr>
      </w:pPr>
      <w:r w:rsidRPr="00784C2F">
        <w:rPr>
          <w:sz w:val="22"/>
          <w:szCs w:val="22"/>
        </w:rPr>
        <w:t xml:space="preserve">Zamawiający nie przewiduje obowiązku odbycia przez Wykonawcę wizji lokalnej. </w:t>
      </w:r>
    </w:p>
    <w:p w14:paraId="3BA8A096" w14:textId="004F0E67" w:rsidR="004D5B54" w:rsidRPr="00784C2F" w:rsidRDefault="004D5B54" w:rsidP="004D5B54">
      <w:pPr>
        <w:autoSpaceDE w:val="0"/>
        <w:autoSpaceDN w:val="0"/>
        <w:spacing w:beforeLines="120" w:before="288" w:afterLines="120" w:after="288"/>
        <w:contextualSpacing/>
        <w:jc w:val="center"/>
        <w:rPr>
          <w:b/>
          <w:sz w:val="22"/>
          <w:szCs w:val="22"/>
        </w:rPr>
      </w:pPr>
      <w:r w:rsidRPr="00784C2F">
        <w:rPr>
          <w:b/>
          <w:sz w:val="22"/>
          <w:szCs w:val="22"/>
        </w:rPr>
        <w:t>Rozdział 11.</w:t>
      </w:r>
    </w:p>
    <w:p w14:paraId="4F256366" w14:textId="1204275E" w:rsidR="004D5B54" w:rsidRPr="00784C2F" w:rsidRDefault="004D5B54" w:rsidP="004D5B54">
      <w:pPr>
        <w:autoSpaceDE w:val="0"/>
        <w:autoSpaceDN w:val="0"/>
        <w:spacing w:beforeLines="120" w:before="288" w:afterLines="120" w:after="288"/>
        <w:contextualSpacing/>
        <w:jc w:val="center"/>
        <w:rPr>
          <w:b/>
          <w:sz w:val="22"/>
          <w:szCs w:val="22"/>
        </w:rPr>
      </w:pPr>
      <w:r w:rsidRPr="00784C2F">
        <w:rPr>
          <w:b/>
          <w:sz w:val="22"/>
          <w:szCs w:val="22"/>
        </w:rPr>
        <w:t xml:space="preserve">Obowiązek  osobistego  wykonania  przez </w:t>
      </w:r>
      <w:r w:rsidR="00F4064D" w:rsidRPr="00784C2F">
        <w:rPr>
          <w:b/>
          <w:sz w:val="22"/>
          <w:szCs w:val="22"/>
        </w:rPr>
        <w:t>W</w:t>
      </w:r>
      <w:r w:rsidRPr="00784C2F">
        <w:rPr>
          <w:b/>
          <w:sz w:val="22"/>
          <w:szCs w:val="22"/>
        </w:rPr>
        <w:t xml:space="preserve">ykonawcę kluczowych  części  zamówienia  </w:t>
      </w:r>
    </w:p>
    <w:p w14:paraId="68630FC7" w14:textId="77777777" w:rsidR="004D5B54" w:rsidRPr="00784C2F" w:rsidRDefault="004D5B54" w:rsidP="004D5B54">
      <w:pPr>
        <w:spacing w:beforeLines="120" w:before="288" w:afterLines="120" w:after="288"/>
        <w:contextualSpacing/>
        <w:jc w:val="both"/>
        <w:rPr>
          <w:sz w:val="22"/>
          <w:szCs w:val="22"/>
        </w:rPr>
      </w:pPr>
    </w:p>
    <w:p w14:paraId="3B612953" w14:textId="3E16A089" w:rsidR="004D5B54" w:rsidRPr="00784C2F" w:rsidRDefault="004D5B54" w:rsidP="00A31AA3">
      <w:pPr>
        <w:spacing w:beforeLines="120" w:before="288" w:afterLines="120" w:after="288" w:line="360" w:lineRule="auto"/>
        <w:contextualSpacing/>
        <w:jc w:val="both"/>
        <w:rPr>
          <w:sz w:val="22"/>
          <w:szCs w:val="22"/>
        </w:rPr>
      </w:pPr>
      <w:r w:rsidRPr="00784C2F">
        <w:rPr>
          <w:sz w:val="22"/>
          <w:szCs w:val="22"/>
        </w:rPr>
        <w:t xml:space="preserve">Zamawiający nie zastrzega obowiązku wykonania przez </w:t>
      </w:r>
      <w:r w:rsidR="00F4064D" w:rsidRPr="00784C2F">
        <w:rPr>
          <w:sz w:val="22"/>
          <w:szCs w:val="22"/>
        </w:rPr>
        <w:t>W</w:t>
      </w:r>
      <w:r w:rsidRPr="00784C2F">
        <w:rPr>
          <w:sz w:val="22"/>
          <w:szCs w:val="22"/>
        </w:rPr>
        <w:t xml:space="preserve">ykonawcę kluczowych części zamówienia.   </w:t>
      </w:r>
    </w:p>
    <w:p w14:paraId="197B1B70" w14:textId="77777777" w:rsidR="004D5B54" w:rsidRPr="00784C2F" w:rsidRDefault="004D5B54" w:rsidP="004D5B54">
      <w:pPr>
        <w:autoSpaceDE w:val="0"/>
        <w:autoSpaceDN w:val="0"/>
        <w:spacing w:beforeLines="120" w:before="288" w:afterLines="120" w:after="288" w:line="276" w:lineRule="auto"/>
        <w:contextualSpacing/>
        <w:jc w:val="center"/>
        <w:rPr>
          <w:b/>
          <w:sz w:val="22"/>
          <w:szCs w:val="22"/>
        </w:rPr>
      </w:pPr>
    </w:p>
    <w:p w14:paraId="22D859B4" w14:textId="77777777" w:rsidR="004D5B54" w:rsidRPr="00784C2F" w:rsidRDefault="004D5B54" w:rsidP="004D5B54">
      <w:pPr>
        <w:autoSpaceDE w:val="0"/>
        <w:autoSpaceDN w:val="0"/>
        <w:spacing w:beforeLines="120" w:before="288" w:afterLines="120" w:after="288"/>
        <w:contextualSpacing/>
        <w:jc w:val="center"/>
        <w:rPr>
          <w:b/>
          <w:sz w:val="22"/>
          <w:szCs w:val="22"/>
        </w:rPr>
      </w:pPr>
      <w:r w:rsidRPr="00784C2F">
        <w:rPr>
          <w:b/>
          <w:sz w:val="22"/>
          <w:szCs w:val="22"/>
        </w:rPr>
        <w:t>Rozdział 12</w:t>
      </w:r>
    </w:p>
    <w:p w14:paraId="60F602D7" w14:textId="77777777" w:rsidR="004D5B54" w:rsidRPr="00784C2F" w:rsidRDefault="004D5B54" w:rsidP="004D5B54">
      <w:pPr>
        <w:autoSpaceDE w:val="0"/>
        <w:autoSpaceDN w:val="0"/>
        <w:spacing w:beforeLines="120" w:before="288" w:afterLines="120" w:after="288"/>
        <w:contextualSpacing/>
        <w:jc w:val="center"/>
        <w:rPr>
          <w:b/>
          <w:sz w:val="22"/>
          <w:szCs w:val="22"/>
        </w:rPr>
      </w:pPr>
      <w:r w:rsidRPr="00784C2F">
        <w:rPr>
          <w:b/>
          <w:sz w:val="22"/>
          <w:szCs w:val="22"/>
        </w:rPr>
        <w:t>Podwykonawstwo</w:t>
      </w:r>
    </w:p>
    <w:p w14:paraId="1272A794" w14:textId="45195375" w:rsidR="00110040" w:rsidRPr="00784C2F" w:rsidRDefault="00110040" w:rsidP="006146F2">
      <w:pPr>
        <w:pStyle w:val="Default"/>
        <w:numPr>
          <w:ilvl w:val="0"/>
          <w:numId w:val="44"/>
        </w:numPr>
        <w:ind w:left="426"/>
        <w:contextualSpacing/>
        <w:jc w:val="both"/>
        <w:rPr>
          <w:rFonts w:ascii="Times New Roman" w:hAnsi="Times New Roman" w:cs="Times New Roman"/>
          <w:color w:val="auto"/>
          <w:sz w:val="22"/>
          <w:szCs w:val="22"/>
        </w:rPr>
      </w:pPr>
      <w:r w:rsidRPr="00784C2F">
        <w:rPr>
          <w:rFonts w:ascii="Times New Roman" w:hAnsi="Times New Roman" w:cs="Times New Roman"/>
          <w:color w:val="auto"/>
          <w:sz w:val="22"/>
          <w:szCs w:val="22"/>
        </w:rPr>
        <w:t xml:space="preserve">Wykonawca może powierzyć wykonanie części zamówienia </w:t>
      </w:r>
      <w:r w:rsidR="00F4064D" w:rsidRPr="00784C2F">
        <w:rPr>
          <w:rFonts w:ascii="Times New Roman" w:hAnsi="Times New Roman" w:cs="Times New Roman"/>
          <w:color w:val="auto"/>
          <w:sz w:val="22"/>
          <w:szCs w:val="22"/>
        </w:rPr>
        <w:t>P</w:t>
      </w:r>
      <w:r w:rsidRPr="00784C2F">
        <w:rPr>
          <w:rFonts w:ascii="Times New Roman" w:hAnsi="Times New Roman" w:cs="Times New Roman"/>
          <w:color w:val="auto"/>
          <w:sz w:val="22"/>
          <w:szCs w:val="22"/>
        </w:rPr>
        <w:t xml:space="preserve">odwykonawcy. W takich okolicznościach </w:t>
      </w:r>
      <w:r w:rsidR="00F4064D" w:rsidRPr="00784C2F">
        <w:rPr>
          <w:rFonts w:ascii="Times New Roman" w:hAnsi="Times New Roman" w:cs="Times New Roman"/>
          <w:color w:val="auto"/>
          <w:sz w:val="22"/>
          <w:szCs w:val="22"/>
        </w:rPr>
        <w:t>Z</w:t>
      </w:r>
      <w:r w:rsidRPr="00784C2F">
        <w:rPr>
          <w:rFonts w:ascii="Times New Roman" w:hAnsi="Times New Roman" w:cs="Times New Roman"/>
          <w:color w:val="auto"/>
          <w:sz w:val="22"/>
          <w:szCs w:val="22"/>
        </w:rPr>
        <w:t xml:space="preserve">amawiający żąda wskazania przez </w:t>
      </w:r>
      <w:r w:rsidR="00F4064D" w:rsidRPr="00784C2F">
        <w:rPr>
          <w:rFonts w:ascii="Times New Roman" w:hAnsi="Times New Roman" w:cs="Times New Roman"/>
          <w:color w:val="auto"/>
          <w:sz w:val="22"/>
          <w:szCs w:val="22"/>
        </w:rPr>
        <w:t>W</w:t>
      </w:r>
      <w:r w:rsidRPr="00784C2F">
        <w:rPr>
          <w:rFonts w:ascii="Times New Roman" w:hAnsi="Times New Roman" w:cs="Times New Roman"/>
          <w:color w:val="auto"/>
          <w:sz w:val="22"/>
          <w:szCs w:val="22"/>
        </w:rPr>
        <w:t>ykonawcę:</w:t>
      </w:r>
    </w:p>
    <w:p w14:paraId="53939B27" w14:textId="57D306E6" w:rsidR="00110040" w:rsidRPr="00784C2F" w:rsidRDefault="00110040" w:rsidP="006146F2">
      <w:pPr>
        <w:pStyle w:val="Default"/>
        <w:numPr>
          <w:ilvl w:val="0"/>
          <w:numId w:val="45"/>
        </w:numPr>
        <w:ind w:left="709"/>
        <w:contextualSpacing/>
        <w:jc w:val="both"/>
        <w:rPr>
          <w:rFonts w:ascii="Times New Roman" w:hAnsi="Times New Roman" w:cs="Times New Roman"/>
          <w:color w:val="auto"/>
          <w:sz w:val="22"/>
          <w:szCs w:val="22"/>
        </w:rPr>
      </w:pPr>
      <w:r w:rsidRPr="00784C2F">
        <w:rPr>
          <w:rFonts w:ascii="Times New Roman" w:hAnsi="Times New Roman" w:cs="Times New Roman"/>
          <w:color w:val="auto"/>
          <w:sz w:val="22"/>
          <w:szCs w:val="22"/>
        </w:rPr>
        <w:t xml:space="preserve">części zamówienia, których wykonanie zamierza powierzyć </w:t>
      </w:r>
      <w:r w:rsidR="00F4064D" w:rsidRPr="00784C2F">
        <w:rPr>
          <w:rFonts w:ascii="Times New Roman" w:hAnsi="Times New Roman" w:cs="Times New Roman"/>
          <w:color w:val="auto"/>
          <w:sz w:val="22"/>
          <w:szCs w:val="22"/>
        </w:rPr>
        <w:t>P</w:t>
      </w:r>
      <w:r w:rsidRPr="00784C2F">
        <w:rPr>
          <w:rFonts w:ascii="Times New Roman" w:hAnsi="Times New Roman" w:cs="Times New Roman"/>
          <w:color w:val="auto"/>
          <w:sz w:val="22"/>
          <w:szCs w:val="22"/>
        </w:rPr>
        <w:t>odwykonawcom,</w:t>
      </w:r>
    </w:p>
    <w:p w14:paraId="60B3FE75" w14:textId="3C9B09EA" w:rsidR="00110040" w:rsidRPr="00784C2F" w:rsidRDefault="00110040" w:rsidP="006146F2">
      <w:pPr>
        <w:pStyle w:val="Default"/>
        <w:numPr>
          <w:ilvl w:val="0"/>
          <w:numId w:val="45"/>
        </w:numPr>
        <w:ind w:left="709"/>
        <w:contextualSpacing/>
        <w:jc w:val="both"/>
        <w:rPr>
          <w:rFonts w:ascii="Times New Roman" w:hAnsi="Times New Roman" w:cs="Times New Roman"/>
          <w:color w:val="auto"/>
          <w:sz w:val="22"/>
          <w:szCs w:val="22"/>
        </w:rPr>
      </w:pPr>
      <w:r w:rsidRPr="00784C2F">
        <w:rPr>
          <w:rFonts w:ascii="Times New Roman" w:hAnsi="Times New Roman" w:cs="Times New Roman"/>
          <w:color w:val="auto"/>
          <w:sz w:val="22"/>
          <w:szCs w:val="22"/>
        </w:rPr>
        <w:t xml:space="preserve">nazw </w:t>
      </w:r>
      <w:r w:rsidR="00F4064D" w:rsidRPr="00784C2F">
        <w:rPr>
          <w:rFonts w:ascii="Times New Roman" w:hAnsi="Times New Roman" w:cs="Times New Roman"/>
          <w:color w:val="auto"/>
          <w:sz w:val="22"/>
          <w:szCs w:val="22"/>
        </w:rPr>
        <w:t>P</w:t>
      </w:r>
      <w:r w:rsidRPr="00784C2F">
        <w:rPr>
          <w:rFonts w:ascii="Times New Roman" w:hAnsi="Times New Roman" w:cs="Times New Roman"/>
          <w:color w:val="auto"/>
          <w:sz w:val="22"/>
          <w:szCs w:val="22"/>
        </w:rPr>
        <w:t xml:space="preserve">odwykonawców, o ile są znani już na etapie składania  oferty. </w:t>
      </w:r>
    </w:p>
    <w:p w14:paraId="28311C0A" w14:textId="77777777" w:rsidR="00D52916" w:rsidRPr="00784C2F" w:rsidRDefault="00D52916" w:rsidP="006146F2">
      <w:pPr>
        <w:pStyle w:val="Default"/>
        <w:numPr>
          <w:ilvl w:val="0"/>
          <w:numId w:val="44"/>
        </w:numPr>
        <w:ind w:left="426"/>
        <w:contextualSpacing/>
        <w:jc w:val="both"/>
        <w:rPr>
          <w:rFonts w:ascii="Times New Roman" w:hAnsi="Times New Roman" w:cs="Times New Roman"/>
          <w:color w:val="auto"/>
          <w:sz w:val="22"/>
          <w:szCs w:val="22"/>
        </w:rPr>
      </w:pPr>
      <w:r w:rsidRPr="00784C2F">
        <w:rPr>
          <w:rFonts w:ascii="Times New Roman" w:hAnsi="Times New Roman" w:cs="Times New Roman"/>
          <w:color w:val="auto"/>
          <w:sz w:val="22"/>
          <w:szCs w:val="22"/>
        </w:rPr>
        <w:t>Podwykonawca w przypadku powierzenia mu części zamówienia, która wymaga posiadania stosownego zezwolenia na prowadzenie działalności, winien posiadać odpowiednio:</w:t>
      </w:r>
    </w:p>
    <w:p w14:paraId="7F0D73DC" w14:textId="77777777" w:rsidR="00D52916" w:rsidRPr="00784C2F" w:rsidRDefault="00D52916" w:rsidP="006146F2">
      <w:pPr>
        <w:pStyle w:val="Akapitzlist"/>
        <w:numPr>
          <w:ilvl w:val="1"/>
          <w:numId w:val="84"/>
        </w:numPr>
        <w:ind w:left="709"/>
        <w:contextualSpacing/>
        <w:jc w:val="both"/>
        <w:rPr>
          <w:bCs/>
          <w:sz w:val="22"/>
          <w:szCs w:val="22"/>
        </w:rPr>
      </w:pPr>
      <w:r w:rsidRPr="00784C2F">
        <w:rPr>
          <w:bCs/>
          <w:sz w:val="22"/>
          <w:szCs w:val="22"/>
        </w:rPr>
        <w:t>aktualne zezwolenie na zbieranie odpadów komunalnych na obszarze/terenie, na którym będzie prowadzony PSZOK, wydane na podstawie ustawy o odpadach, obejmujące swoim zakresem co najmniej odpady objęte zamówieniem;</w:t>
      </w:r>
    </w:p>
    <w:p w14:paraId="014FC7D6" w14:textId="7ADB002A" w:rsidR="00806A56" w:rsidRPr="00784C2F" w:rsidRDefault="00D52916" w:rsidP="006146F2">
      <w:pPr>
        <w:pStyle w:val="Akapitzlist"/>
        <w:numPr>
          <w:ilvl w:val="1"/>
          <w:numId w:val="84"/>
        </w:numPr>
        <w:ind w:left="709"/>
        <w:contextualSpacing/>
        <w:jc w:val="both"/>
        <w:rPr>
          <w:bCs/>
          <w:sz w:val="22"/>
          <w:szCs w:val="22"/>
        </w:rPr>
      </w:pPr>
      <w:r w:rsidRPr="00784C2F">
        <w:rPr>
          <w:bCs/>
          <w:sz w:val="22"/>
          <w:szCs w:val="22"/>
        </w:rPr>
        <w:t>wpis do rejestru bazy danych o produktach i opakowaniach oraz o gospodarce odpadami (BDO), prowadzonego przez marszałka województwa właściwego ze względu na miejsce zamieszkania lub siedzibę Wykonawcy – w zakresie transportu odpadów objętych postępowaniem przetargowym</w:t>
      </w:r>
      <w:r w:rsidR="00806A56" w:rsidRPr="00784C2F">
        <w:rPr>
          <w:bCs/>
          <w:sz w:val="22"/>
          <w:szCs w:val="22"/>
        </w:rPr>
        <w:t>.</w:t>
      </w:r>
    </w:p>
    <w:p w14:paraId="4D0BC129" w14:textId="6A809594" w:rsidR="00110040" w:rsidRPr="00784C2F" w:rsidRDefault="00110040" w:rsidP="006146F2">
      <w:pPr>
        <w:pStyle w:val="Default"/>
        <w:numPr>
          <w:ilvl w:val="0"/>
          <w:numId w:val="44"/>
        </w:numPr>
        <w:ind w:left="425" w:hanging="357"/>
        <w:contextualSpacing/>
        <w:jc w:val="both"/>
        <w:rPr>
          <w:rFonts w:ascii="Times New Roman" w:hAnsi="Times New Roman" w:cs="Times New Roman"/>
          <w:color w:val="auto"/>
          <w:sz w:val="22"/>
          <w:szCs w:val="22"/>
        </w:rPr>
      </w:pPr>
      <w:r w:rsidRPr="00784C2F">
        <w:rPr>
          <w:rFonts w:ascii="Times New Roman" w:hAnsi="Times New Roman" w:cs="Times New Roman"/>
          <w:color w:val="auto"/>
          <w:sz w:val="22"/>
          <w:szCs w:val="22"/>
        </w:rPr>
        <w:t xml:space="preserve">Jeżeli zmiana albo rezygnacja z </w:t>
      </w:r>
      <w:r w:rsidR="00D4249C" w:rsidRPr="00784C2F">
        <w:rPr>
          <w:rFonts w:ascii="Times New Roman" w:hAnsi="Times New Roman" w:cs="Times New Roman"/>
          <w:color w:val="auto"/>
          <w:sz w:val="22"/>
          <w:szCs w:val="22"/>
        </w:rPr>
        <w:t>P</w:t>
      </w:r>
      <w:r w:rsidRPr="00784C2F">
        <w:rPr>
          <w:rFonts w:ascii="Times New Roman" w:hAnsi="Times New Roman" w:cs="Times New Roman"/>
          <w:color w:val="auto"/>
          <w:sz w:val="22"/>
          <w:szCs w:val="22"/>
        </w:rPr>
        <w:t xml:space="preserve">odwykonawcy dotyczy podmiotu, na którego zasoby </w:t>
      </w:r>
      <w:r w:rsidR="00D4249C" w:rsidRPr="00784C2F">
        <w:rPr>
          <w:rFonts w:ascii="Times New Roman" w:hAnsi="Times New Roman" w:cs="Times New Roman"/>
          <w:color w:val="auto"/>
          <w:sz w:val="22"/>
          <w:szCs w:val="22"/>
        </w:rPr>
        <w:t>W</w:t>
      </w:r>
      <w:r w:rsidRPr="00784C2F">
        <w:rPr>
          <w:rFonts w:ascii="Times New Roman" w:hAnsi="Times New Roman" w:cs="Times New Roman"/>
          <w:color w:val="auto"/>
          <w:sz w:val="22"/>
          <w:szCs w:val="22"/>
        </w:rPr>
        <w:t xml:space="preserve">ykonawca powoływał się, na zasadach określonych w art. 118 ust. 1 ustawy </w:t>
      </w:r>
      <w:r w:rsidR="004724F0" w:rsidRPr="00784C2F">
        <w:rPr>
          <w:rFonts w:ascii="Times New Roman" w:hAnsi="Times New Roman" w:cs="Times New Roman"/>
          <w:color w:val="auto"/>
          <w:sz w:val="22"/>
          <w:szCs w:val="22"/>
        </w:rPr>
        <w:t>PZP</w:t>
      </w:r>
      <w:r w:rsidRPr="00784C2F">
        <w:rPr>
          <w:rFonts w:ascii="Times New Roman" w:hAnsi="Times New Roman" w:cs="Times New Roman"/>
          <w:color w:val="auto"/>
          <w:sz w:val="22"/>
          <w:szCs w:val="22"/>
        </w:rPr>
        <w:t>, w celu wykazania spełniania</w:t>
      </w:r>
      <w:r w:rsidR="00A31AA3" w:rsidRPr="00784C2F">
        <w:rPr>
          <w:rFonts w:ascii="Times New Roman" w:hAnsi="Times New Roman" w:cs="Times New Roman"/>
          <w:color w:val="auto"/>
          <w:sz w:val="22"/>
          <w:szCs w:val="22"/>
        </w:rPr>
        <w:t xml:space="preserve"> </w:t>
      </w:r>
      <w:r w:rsidRPr="00784C2F">
        <w:rPr>
          <w:rFonts w:ascii="Times New Roman" w:hAnsi="Times New Roman" w:cs="Times New Roman"/>
          <w:color w:val="auto"/>
          <w:sz w:val="22"/>
          <w:szCs w:val="22"/>
        </w:rPr>
        <w:t xml:space="preserve">warunków udziału w postępowaniu, </w:t>
      </w:r>
      <w:r w:rsidR="00D4249C" w:rsidRPr="00784C2F">
        <w:rPr>
          <w:rFonts w:ascii="Times New Roman" w:hAnsi="Times New Roman" w:cs="Times New Roman"/>
          <w:color w:val="auto"/>
          <w:sz w:val="22"/>
          <w:szCs w:val="22"/>
        </w:rPr>
        <w:t>W</w:t>
      </w:r>
      <w:r w:rsidRPr="00784C2F">
        <w:rPr>
          <w:rFonts w:ascii="Times New Roman" w:hAnsi="Times New Roman" w:cs="Times New Roman"/>
          <w:color w:val="auto"/>
          <w:sz w:val="22"/>
          <w:szCs w:val="22"/>
        </w:rPr>
        <w:t xml:space="preserve">ykonawca jest obowiązany wykazać </w:t>
      </w:r>
      <w:r w:rsidR="00D4249C" w:rsidRPr="00784C2F">
        <w:rPr>
          <w:rFonts w:ascii="Times New Roman" w:hAnsi="Times New Roman" w:cs="Times New Roman"/>
          <w:color w:val="auto"/>
          <w:sz w:val="22"/>
          <w:szCs w:val="22"/>
        </w:rPr>
        <w:t>Z</w:t>
      </w:r>
      <w:r w:rsidRPr="00784C2F">
        <w:rPr>
          <w:rFonts w:ascii="Times New Roman" w:hAnsi="Times New Roman" w:cs="Times New Roman"/>
          <w:color w:val="auto"/>
          <w:sz w:val="22"/>
          <w:szCs w:val="22"/>
        </w:rPr>
        <w:t xml:space="preserve">amawiającemu, </w:t>
      </w:r>
      <w:r w:rsidR="00442BCB" w:rsidRPr="00784C2F">
        <w:rPr>
          <w:rFonts w:ascii="Times New Roman" w:hAnsi="Times New Roman" w:cs="Times New Roman"/>
          <w:color w:val="auto"/>
          <w:sz w:val="22"/>
          <w:szCs w:val="22"/>
        </w:rPr>
        <w:t>że</w:t>
      </w:r>
      <w:r w:rsidRPr="00784C2F">
        <w:rPr>
          <w:rFonts w:ascii="Times New Roman" w:hAnsi="Times New Roman" w:cs="Times New Roman"/>
          <w:color w:val="auto"/>
          <w:sz w:val="22"/>
          <w:szCs w:val="22"/>
        </w:rPr>
        <w:t xml:space="preserve"> proponowany inny </w:t>
      </w:r>
      <w:r w:rsidR="00D4249C" w:rsidRPr="00784C2F">
        <w:rPr>
          <w:rFonts w:ascii="Times New Roman" w:hAnsi="Times New Roman" w:cs="Times New Roman"/>
          <w:color w:val="auto"/>
          <w:sz w:val="22"/>
          <w:szCs w:val="22"/>
        </w:rPr>
        <w:t>P</w:t>
      </w:r>
      <w:r w:rsidRPr="00784C2F">
        <w:rPr>
          <w:rFonts w:ascii="Times New Roman" w:hAnsi="Times New Roman" w:cs="Times New Roman"/>
          <w:color w:val="auto"/>
          <w:sz w:val="22"/>
          <w:szCs w:val="22"/>
        </w:rPr>
        <w:t xml:space="preserve">odwykonawca lub </w:t>
      </w:r>
      <w:r w:rsidR="00D4249C" w:rsidRPr="00784C2F">
        <w:rPr>
          <w:rFonts w:ascii="Times New Roman" w:hAnsi="Times New Roman" w:cs="Times New Roman"/>
          <w:color w:val="auto"/>
          <w:sz w:val="22"/>
          <w:szCs w:val="22"/>
        </w:rPr>
        <w:t>W</w:t>
      </w:r>
      <w:r w:rsidRPr="00784C2F">
        <w:rPr>
          <w:rFonts w:ascii="Times New Roman" w:hAnsi="Times New Roman" w:cs="Times New Roman"/>
          <w:color w:val="auto"/>
          <w:sz w:val="22"/>
          <w:szCs w:val="22"/>
        </w:rPr>
        <w:t xml:space="preserve">ykonawca samodzielnie spełnia je w stopniu nie mniejszym niż </w:t>
      </w:r>
      <w:r w:rsidR="00D4249C" w:rsidRPr="00784C2F">
        <w:rPr>
          <w:rFonts w:ascii="Times New Roman" w:hAnsi="Times New Roman" w:cs="Times New Roman"/>
          <w:color w:val="auto"/>
          <w:sz w:val="22"/>
          <w:szCs w:val="22"/>
        </w:rPr>
        <w:t>P</w:t>
      </w:r>
      <w:r w:rsidRPr="00784C2F">
        <w:rPr>
          <w:rFonts w:ascii="Times New Roman" w:hAnsi="Times New Roman" w:cs="Times New Roman"/>
          <w:color w:val="auto"/>
          <w:sz w:val="22"/>
          <w:szCs w:val="22"/>
        </w:rPr>
        <w:t xml:space="preserve">odwykonawca, na którego zasoby </w:t>
      </w:r>
      <w:r w:rsidR="00D4249C" w:rsidRPr="00784C2F">
        <w:rPr>
          <w:rFonts w:ascii="Times New Roman" w:hAnsi="Times New Roman" w:cs="Times New Roman"/>
          <w:color w:val="auto"/>
          <w:sz w:val="22"/>
          <w:szCs w:val="22"/>
        </w:rPr>
        <w:t>W</w:t>
      </w:r>
      <w:r w:rsidRPr="00784C2F">
        <w:rPr>
          <w:rFonts w:ascii="Times New Roman" w:hAnsi="Times New Roman" w:cs="Times New Roman"/>
          <w:color w:val="auto"/>
          <w:sz w:val="22"/>
          <w:szCs w:val="22"/>
        </w:rPr>
        <w:t>ykonawca powoływał się w trakcie postępowania o</w:t>
      </w:r>
      <w:r w:rsidR="00A36B94" w:rsidRPr="00784C2F">
        <w:rPr>
          <w:rFonts w:ascii="Times New Roman" w:hAnsi="Times New Roman" w:cs="Times New Roman"/>
          <w:color w:val="auto"/>
          <w:sz w:val="22"/>
          <w:szCs w:val="22"/>
        </w:rPr>
        <w:t> </w:t>
      </w:r>
      <w:r w:rsidRPr="00784C2F">
        <w:rPr>
          <w:rFonts w:ascii="Times New Roman" w:hAnsi="Times New Roman" w:cs="Times New Roman"/>
          <w:color w:val="auto"/>
          <w:sz w:val="22"/>
          <w:szCs w:val="22"/>
        </w:rPr>
        <w:t xml:space="preserve"> udzielenie zamówienia. </w:t>
      </w:r>
    </w:p>
    <w:p w14:paraId="6F9734A7" w14:textId="3C2465BF" w:rsidR="00110040" w:rsidRPr="00784C2F" w:rsidRDefault="00110040" w:rsidP="006146F2">
      <w:pPr>
        <w:pStyle w:val="Default"/>
        <w:numPr>
          <w:ilvl w:val="0"/>
          <w:numId w:val="44"/>
        </w:numPr>
        <w:spacing w:beforeLines="120" w:before="288" w:afterLines="120" w:after="288"/>
        <w:ind w:left="426"/>
        <w:contextualSpacing/>
        <w:jc w:val="both"/>
        <w:rPr>
          <w:rFonts w:ascii="Times New Roman" w:hAnsi="Times New Roman" w:cs="Times New Roman"/>
          <w:color w:val="auto"/>
          <w:sz w:val="22"/>
          <w:szCs w:val="22"/>
        </w:rPr>
      </w:pPr>
      <w:r w:rsidRPr="00784C2F">
        <w:rPr>
          <w:rFonts w:ascii="Times New Roman" w:hAnsi="Times New Roman" w:cs="Times New Roman"/>
          <w:color w:val="auto"/>
          <w:sz w:val="22"/>
          <w:szCs w:val="22"/>
        </w:rPr>
        <w:t xml:space="preserve">Umowa o podwykonawstwo nie może zawierać postanowień kształtujących prawa i obowiązki </w:t>
      </w:r>
      <w:r w:rsidR="00D4249C" w:rsidRPr="00784C2F">
        <w:rPr>
          <w:rFonts w:ascii="Times New Roman" w:hAnsi="Times New Roman" w:cs="Times New Roman"/>
          <w:color w:val="auto"/>
          <w:sz w:val="22"/>
          <w:szCs w:val="22"/>
        </w:rPr>
        <w:t>P</w:t>
      </w:r>
      <w:r w:rsidRPr="00784C2F">
        <w:rPr>
          <w:rFonts w:ascii="Times New Roman" w:hAnsi="Times New Roman" w:cs="Times New Roman"/>
          <w:color w:val="auto"/>
          <w:sz w:val="22"/>
          <w:szCs w:val="22"/>
        </w:rPr>
        <w:t xml:space="preserve">odwykonawcy, </w:t>
      </w:r>
      <w:r w:rsidR="004B4666" w:rsidRPr="00784C2F">
        <w:rPr>
          <w:rFonts w:ascii="Times New Roman" w:hAnsi="Times New Roman" w:cs="Times New Roman"/>
          <w:color w:val="auto"/>
          <w:sz w:val="22"/>
          <w:szCs w:val="22"/>
        </w:rPr>
        <w:t>w</w:t>
      </w:r>
      <w:r w:rsidRPr="00784C2F">
        <w:rPr>
          <w:rFonts w:ascii="Times New Roman" w:hAnsi="Times New Roman" w:cs="Times New Roman"/>
          <w:color w:val="auto"/>
          <w:sz w:val="22"/>
          <w:szCs w:val="22"/>
        </w:rPr>
        <w:t xml:space="preserve"> </w:t>
      </w:r>
      <w:r w:rsidR="004B4666" w:rsidRPr="00784C2F">
        <w:rPr>
          <w:rFonts w:ascii="Times New Roman" w:hAnsi="Times New Roman" w:cs="Times New Roman"/>
          <w:color w:val="auto"/>
          <w:sz w:val="22"/>
          <w:szCs w:val="22"/>
        </w:rPr>
        <w:t>z</w:t>
      </w:r>
      <w:r w:rsidRPr="00784C2F">
        <w:rPr>
          <w:rFonts w:ascii="Times New Roman" w:hAnsi="Times New Roman" w:cs="Times New Roman"/>
          <w:color w:val="auto"/>
          <w:sz w:val="22"/>
          <w:szCs w:val="22"/>
        </w:rPr>
        <w:t xml:space="preserve">akresie kar umownych oraz postanowień dotyczących warunków wypłaty wynagrodzenia, w sposób dla niego mniej korzystny niż prawa i obowiązki </w:t>
      </w:r>
      <w:r w:rsidR="00D4249C" w:rsidRPr="00784C2F">
        <w:rPr>
          <w:rFonts w:ascii="Times New Roman" w:hAnsi="Times New Roman" w:cs="Times New Roman"/>
          <w:color w:val="auto"/>
          <w:sz w:val="22"/>
          <w:szCs w:val="22"/>
        </w:rPr>
        <w:t>W</w:t>
      </w:r>
      <w:r w:rsidRPr="00784C2F">
        <w:rPr>
          <w:rFonts w:ascii="Times New Roman" w:hAnsi="Times New Roman" w:cs="Times New Roman"/>
          <w:color w:val="auto"/>
          <w:sz w:val="22"/>
          <w:szCs w:val="22"/>
        </w:rPr>
        <w:t xml:space="preserve">ykonawcy, </w:t>
      </w:r>
      <w:r w:rsidR="004B4666" w:rsidRPr="00784C2F">
        <w:rPr>
          <w:rFonts w:ascii="Times New Roman" w:hAnsi="Times New Roman" w:cs="Times New Roman"/>
          <w:color w:val="auto"/>
          <w:sz w:val="22"/>
          <w:szCs w:val="22"/>
        </w:rPr>
        <w:t>ukształtowane</w:t>
      </w:r>
      <w:r w:rsidRPr="00784C2F">
        <w:rPr>
          <w:rFonts w:ascii="Times New Roman" w:hAnsi="Times New Roman" w:cs="Times New Roman"/>
          <w:color w:val="auto"/>
          <w:sz w:val="22"/>
          <w:szCs w:val="22"/>
        </w:rPr>
        <w:t xml:space="preserve"> postanowieniami umowy zawartej między Zamawiającym a Wykonawcą.</w:t>
      </w:r>
    </w:p>
    <w:p w14:paraId="3692A06D" w14:textId="6B6140C7" w:rsidR="00110040" w:rsidRPr="00784C2F" w:rsidRDefault="00110040" w:rsidP="006146F2">
      <w:pPr>
        <w:pStyle w:val="Default"/>
        <w:numPr>
          <w:ilvl w:val="0"/>
          <w:numId w:val="44"/>
        </w:numPr>
        <w:spacing w:beforeLines="120" w:before="288" w:afterLines="120" w:after="288"/>
        <w:ind w:left="426"/>
        <w:contextualSpacing/>
        <w:jc w:val="both"/>
        <w:rPr>
          <w:rFonts w:ascii="Times New Roman" w:hAnsi="Times New Roman" w:cs="Times New Roman"/>
          <w:color w:val="auto"/>
          <w:sz w:val="22"/>
          <w:szCs w:val="22"/>
        </w:rPr>
      </w:pPr>
      <w:r w:rsidRPr="00784C2F">
        <w:rPr>
          <w:rFonts w:ascii="Times New Roman" w:hAnsi="Times New Roman" w:cs="Times New Roman"/>
          <w:color w:val="auto"/>
          <w:sz w:val="22"/>
          <w:szCs w:val="22"/>
        </w:rPr>
        <w:t xml:space="preserve">Powierzenie wykonania części zamówienia </w:t>
      </w:r>
      <w:r w:rsidR="00D4249C" w:rsidRPr="00784C2F">
        <w:rPr>
          <w:rFonts w:ascii="Times New Roman" w:hAnsi="Times New Roman" w:cs="Times New Roman"/>
          <w:color w:val="auto"/>
          <w:sz w:val="22"/>
          <w:szCs w:val="22"/>
        </w:rPr>
        <w:t>P</w:t>
      </w:r>
      <w:r w:rsidRPr="00784C2F">
        <w:rPr>
          <w:rFonts w:ascii="Times New Roman" w:hAnsi="Times New Roman" w:cs="Times New Roman"/>
          <w:color w:val="auto"/>
          <w:sz w:val="22"/>
          <w:szCs w:val="22"/>
        </w:rPr>
        <w:t xml:space="preserve">odwykonawcom nie zwalnia </w:t>
      </w:r>
      <w:r w:rsidR="00D4249C" w:rsidRPr="00784C2F">
        <w:rPr>
          <w:rFonts w:ascii="Times New Roman" w:hAnsi="Times New Roman" w:cs="Times New Roman"/>
          <w:color w:val="auto"/>
          <w:sz w:val="22"/>
          <w:szCs w:val="22"/>
        </w:rPr>
        <w:t>W</w:t>
      </w:r>
      <w:r w:rsidRPr="00784C2F">
        <w:rPr>
          <w:rFonts w:ascii="Times New Roman" w:hAnsi="Times New Roman" w:cs="Times New Roman"/>
          <w:color w:val="auto"/>
          <w:sz w:val="22"/>
          <w:szCs w:val="22"/>
        </w:rPr>
        <w:t>ykonawcy z odpowiedzialności za należyte wykonanie zamówienia</w:t>
      </w:r>
    </w:p>
    <w:p w14:paraId="25C158EF" w14:textId="75B67C9F" w:rsidR="004D5B54" w:rsidRPr="00784C2F" w:rsidRDefault="00F13808" w:rsidP="00C95D6A">
      <w:pPr>
        <w:jc w:val="center"/>
        <w:rPr>
          <w:b/>
          <w:sz w:val="22"/>
          <w:szCs w:val="22"/>
        </w:rPr>
      </w:pPr>
      <w:r w:rsidRPr="00784C2F">
        <w:rPr>
          <w:b/>
          <w:sz w:val="22"/>
          <w:szCs w:val="22"/>
        </w:rPr>
        <w:t>R</w:t>
      </w:r>
      <w:r w:rsidR="004D5B54" w:rsidRPr="00784C2F">
        <w:rPr>
          <w:b/>
          <w:sz w:val="22"/>
          <w:szCs w:val="22"/>
        </w:rPr>
        <w:t>ozdział 13.</w:t>
      </w:r>
    </w:p>
    <w:p w14:paraId="057D9E9F" w14:textId="1488D9BC" w:rsidR="004D5B54" w:rsidRPr="00784C2F" w:rsidRDefault="004D5B54" w:rsidP="004D5B54">
      <w:pPr>
        <w:autoSpaceDE w:val="0"/>
        <w:autoSpaceDN w:val="0"/>
        <w:spacing w:beforeLines="120" w:before="288" w:afterLines="120" w:after="288" w:line="276" w:lineRule="auto"/>
        <w:contextualSpacing/>
        <w:jc w:val="center"/>
        <w:rPr>
          <w:b/>
          <w:sz w:val="22"/>
          <w:szCs w:val="22"/>
        </w:rPr>
      </w:pPr>
      <w:r w:rsidRPr="00784C2F">
        <w:rPr>
          <w:b/>
          <w:sz w:val="22"/>
          <w:szCs w:val="22"/>
        </w:rPr>
        <w:t xml:space="preserve">Informacje o środkach komunikacji elektronicznej, przy użyciu których </w:t>
      </w:r>
      <w:r w:rsidR="007D3874" w:rsidRPr="00784C2F">
        <w:rPr>
          <w:b/>
          <w:sz w:val="22"/>
          <w:szCs w:val="22"/>
        </w:rPr>
        <w:t>Z</w:t>
      </w:r>
      <w:r w:rsidRPr="00784C2F">
        <w:rPr>
          <w:b/>
          <w:sz w:val="22"/>
          <w:szCs w:val="22"/>
        </w:rPr>
        <w:t xml:space="preserve">amawiający będzie komunikował się z </w:t>
      </w:r>
      <w:r w:rsidR="007D3874" w:rsidRPr="00784C2F">
        <w:rPr>
          <w:b/>
          <w:sz w:val="22"/>
          <w:szCs w:val="22"/>
        </w:rPr>
        <w:t>W</w:t>
      </w:r>
      <w:r w:rsidRPr="00784C2F">
        <w:rPr>
          <w:b/>
          <w:sz w:val="22"/>
          <w:szCs w:val="22"/>
        </w:rPr>
        <w:t xml:space="preserve">ykonawcami oraz informacje o wymaganiach technicznych </w:t>
      </w:r>
      <w:r w:rsidRPr="00784C2F">
        <w:rPr>
          <w:b/>
          <w:sz w:val="22"/>
          <w:szCs w:val="22"/>
        </w:rPr>
        <w:br/>
        <w:t>i organizacyjnych sporządzania, wysyłania i odbierania korespondencji elektronicznej</w:t>
      </w:r>
    </w:p>
    <w:p w14:paraId="53A49B1D" w14:textId="4EC24D52" w:rsidR="004D5B54" w:rsidRPr="00784C2F" w:rsidRDefault="004D5B54" w:rsidP="006146F2">
      <w:pPr>
        <w:pStyle w:val="Akapitzlist"/>
        <w:numPr>
          <w:ilvl w:val="0"/>
          <w:numId w:val="24"/>
        </w:numPr>
        <w:spacing w:beforeLines="120" w:before="288" w:afterLines="120" w:after="288"/>
        <w:ind w:left="426"/>
        <w:contextualSpacing/>
        <w:jc w:val="both"/>
        <w:rPr>
          <w:sz w:val="22"/>
          <w:szCs w:val="22"/>
        </w:rPr>
      </w:pPr>
      <w:r w:rsidRPr="00784C2F">
        <w:rPr>
          <w:sz w:val="22"/>
          <w:szCs w:val="22"/>
        </w:rPr>
        <w:t xml:space="preserve">W przedmiotowym postępowaniu komunikacja pomiędzy Zamawiającym, a Wykonawcami </w:t>
      </w:r>
      <w:r w:rsidR="00A52EB3" w:rsidRPr="00784C2F">
        <w:rPr>
          <w:sz w:val="22"/>
          <w:szCs w:val="22"/>
        </w:rPr>
        <w:br/>
      </w:r>
      <w:r w:rsidRPr="00784C2F">
        <w:rPr>
          <w:sz w:val="22"/>
          <w:szCs w:val="22"/>
        </w:rPr>
        <w:t>w</w:t>
      </w:r>
      <w:r w:rsidR="00A52EB3" w:rsidRPr="00784C2F">
        <w:rPr>
          <w:sz w:val="22"/>
          <w:szCs w:val="22"/>
        </w:rPr>
        <w:t xml:space="preserve"> </w:t>
      </w:r>
      <w:r w:rsidRPr="00784C2F">
        <w:rPr>
          <w:sz w:val="22"/>
          <w:szCs w:val="22"/>
        </w:rPr>
        <w:t>szczególności składanie ofert, oświadczeń, wymiana informacji, przekazywanie  dokumentów  lub oświadczeń  i odbywa się przy użyciu środków komunikacji elektronicznej w rozumieniu ustawy z</w:t>
      </w:r>
      <w:r w:rsidR="00A36B94" w:rsidRPr="00784C2F">
        <w:rPr>
          <w:sz w:val="22"/>
          <w:szCs w:val="22"/>
        </w:rPr>
        <w:t> </w:t>
      </w:r>
      <w:r w:rsidRPr="00784C2F">
        <w:rPr>
          <w:sz w:val="22"/>
          <w:szCs w:val="22"/>
        </w:rPr>
        <w:t xml:space="preserve"> dnia 18 lipca 2002 r. o</w:t>
      </w:r>
      <w:r w:rsidR="00A52EB3" w:rsidRPr="00784C2F">
        <w:rPr>
          <w:sz w:val="22"/>
          <w:szCs w:val="22"/>
        </w:rPr>
        <w:t xml:space="preserve"> </w:t>
      </w:r>
      <w:r w:rsidRPr="00784C2F">
        <w:rPr>
          <w:sz w:val="22"/>
          <w:szCs w:val="22"/>
        </w:rPr>
        <w:t xml:space="preserve">świadczeniu usług drogą elektroniczną </w:t>
      </w:r>
      <w:r w:rsidR="00A36B94" w:rsidRPr="00784C2F">
        <w:rPr>
          <w:sz w:val="22"/>
          <w:szCs w:val="22"/>
        </w:rPr>
        <w:t>(</w:t>
      </w:r>
      <w:proofErr w:type="spellStart"/>
      <w:r w:rsidR="00A36B94" w:rsidRPr="00784C2F">
        <w:rPr>
          <w:sz w:val="22"/>
          <w:szCs w:val="22"/>
        </w:rPr>
        <w:t>t.j</w:t>
      </w:r>
      <w:proofErr w:type="spellEnd"/>
      <w:r w:rsidR="00A36B94" w:rsidRPr="00784C2F">
        <w:rPr>
          <w:sz w:val="22"/>
          <w:szCs w:val="22"/>
        </w:rPr>
        <w:t>. Dz.U. z 2020 r. poz. 344)</w:t>
      </w:r>
      <w:r w:rsidR="002151D9" w:rsidRPr="00784C2F">
        <w:rPr>
          <w:sz w:val="22"/>
          <w:szCs w:val="22"/>
        </w:rPr>
        <w:t xml:space="preserve"> </w:t>
      </w:r>
      <w:r w:rsidRPr="00784C2F">
        <w:rPr>
          <w:sz w:val="22"/>
          <w:szCs w:val="22"/>
        </w:rPr>
        <w:t xml:space="preserve">za pośrednictwem strony </w:t>
      </w:r>
      <w:hyperlink r:id="rId10" w:history="1">
        <w:r w:rsidRPr="00784C2F">
          <w:rPr>
            <w:rStyle w:val="Hipercze"/>
            <w:color w:val="auto"/>
            <w:sz w:val="22"/>
            <w:szCs w:val="22"/>
          </w:rPr>
          <w:t>https://platformazakupowa.pl/um_jastrzebiezdroj</w:t>
        </w:r>
      </w:hyperlink>
      <w:r w:rsidRPr="00784C2F">
        <w:rPr>
          <w:sz w:val="22"/>
          <w:szCs w:val="22"/>
        </w:rPr>
        <w:t xml:space="preserve">, zwanej dalej </w:t>
      </w:r>
      <w:r w:rsidRPr="00784C2F">
        <w:rPr>
          <w:b/>
          <w:sz w:val="22"/>
          <w:szCs w:val="22"/>
        </w:rPr>
        <w:t>Platformą</w:t>
      </w:r>
      <w:r w:rsidRPr="00784C2F">
        <w:rPr>
          <w:sz w:val="22"/>
          <w:szCs w:val="22"/>
        </w:rPr>
        <w:t xml:space="preserve">. </w:t>
      </w:r>
    </w:p>
    <w:p w14:paraId="6CDF9BBF" w14:textId="77777777" w:rsidR="004D5B54" w:rsidRPr="00784C2F" w:rsidRDefault="004D5B54" w:rsidP="006146F2">
      <w:pPr>
        <w:pStyle w:val="Akapitzlist"/>
        <w:numPr>
          <w:ilvl w:val="0"/>
          <w:numId w:val="24"/>
        </w:numPr>
        <w:spacing w:beforeLines="120" w:before="288" w:afterLines="120" w:after="288"/>
        <w:ind w:left="426"/>
        <w:contextualSpacing/>
        <w:jc w:val="both"/>
        <w:rPr>
          <w:rStyle w:val="Hipercze"/>
          <w:color w:val="auto"/>
          <w:sz w:val="22"/>
          <w:szCs w:val="22"/>
          <w:u w:val="none"/>
        </w:rPr>
      </w:pPr>
      <w:r w:rsidRPr="00784C2F">
        <w:rPr>
          <w:sz w:val="22"/>
          <w:szCs w:val="22"/>
        </w:rPr>
        <w:t>Wykonawca zamierzający wziąć udział w postępowaniu o udzielenie zamówienia publicznego, musi posiadać konto na Platformie. Rejestracja i konto na Platformie jest darmowe.</w:t>
      </w:r>
      <w:r w:rsidRPr="00784C2F">
        <w:rPr>
          <w:sz w:val="22"/>
          <w:szCs w:val="22"/>
        </w:rPr>
        <w:br/>
        <w:t xml:space="preserve">Sposób założenia konta opisany został w instrukcji znajdującej się pod linkiem: </w:t>
      </w:r>
      <w:hyperlink r:id="rId11" w:history="1">
        <w:r w:rsidRPr="00784C2F">
          <w:rPr>
            <w:rStyle w:val="Hipercze"/>
            <w:color w:val="auto"/>
            <w:sz w:val="22"/>
            <w:szCs w:val="22"/>
          </w:rPr>
          <w:t>https://platformazakupowa.pl/strona/45-instrukcje</w:t>
        </w:r>
      </w:hyperlink>
      <w:r w:rsidRPr="00784C2F">
        <w:rPr>
          <w:rStyle w:val="Hipercze"/>
          <w:color w:val="auto"/>
          <w:sz w:val="22"/>
          <w:szCs w:val="22"/>
        </w:rPr>
        <w:t>.</w:t>
      </w:r>
    </w:p>
    <w:p w14:paraId="5966E406" w14:textId="77777777" w:rsidR="004D5B54" w:rsidRPr="005647B4" w:rsidRDefault="004D5B54" w:rsidP="006146F2">
      <w:pPr>
        <w:pStyle w:val="Akapitzlist"/>
        <w:numPr>
          <w:ilvl w:val="0"/>
          <w:numId w:val="24"/>
        </w:numPr>
        <w:spacing w:beforeLines="120" w:before="288" w:afterLines="120" w:after="288"/>
        <w:ind w:left="426"/>
        <w:contextualSpacing/>
        <w:jc w:val="both"/>
        <w:rPr>
          <w:sz w:val="22"/>
          <w:szCs w:val="22"/>
        </w:rPr>
      </w:pPr>
      <w:r w:rsidRPr="005647B4">
        <w:rPr>
          <w:sz w:val="22"/>
          <w:szCs w:val="22"/>
        </w:rPr>
        <w:t xml:space="preserve">Informacje o wymaganiach technicznych niezbędnych do wysyłania i odbierania korespondencji elektronicznej znajdują się w Regulaminie </w:t>
      </w:r>
      <w:r w:rsidRPr="005647B4">
        <w:rPr>
          <w:b/>
          <w:sz w:val="22"/>
          <w:szCs w:val="22"/>
        </w:rPr>
        <w:t xml:space="preserve">Platformy </w:t>
      </w:r>
      <w:r w:rsidRPr="005647B4">
        <w:rPr>
          <w:sz w:val="22"/>
          <w:szCs w:val="22"/>
        </w:rPr>
        <w:t xml:space="preserve">znajdującej się pod linkiem </w:t>
      </w:r>
      <w:hyperlink r:id="rId12" w:history="1">
        <w:r w:rsidRPr="005647B4">
          <w:rPr>
            <w:rStyle w:val="Hipercze"/>
            <w:sz w:val="22"/>
            <w:szCs w:val="22"/>
          </w:rPr>
          <w:t>https://platformazakupowa.pl/strona/1-regulamin</w:t>
        </w:r>
      </w:hyperlink>
      <w:r w:rsidRPr="005647B4">
        <w:rPr>
          <w:sz w:val="22"/>
          <w:szCs w:val="22"/>
        </w:rPr>
        <w:t xml:space="preserve"> oraz w instrukcjach, o których mowa w pkt. 2 niniejszego rozdziału. </w:t>
      </w:r>
    </w:p>
    <w:p w14:paraId="5B469AE9" w14:textId="77777777" w:rsidR="004D5B54" w:rsidRPr="005647B4" w:rsidRDefault="004D5B54" w:rsidP="006146F2">
      <w:pPr>
        <w:pStyle w:val="Akapitzlist"/>
        <w:numPr>
          <w:ilvl w:val="0"/>
          <w:numId w:val="24"/>
        </w:numPr>
        <w:spacing w:beforeLines="120" w:before="288" w:afterLines="120" w:after="288"/>
        <w:ind w:left="426"/>
        <w:contextualSpacing/>
        <w:jc w:val="both"/>
        <w:rPr>
          <w:sz w:val="22"/>
          <w:szCs w:val="22"/>
        </w:rPr>
      </w:pPr>
      <w:r w:rsidRPr="005647B4">
        <w:rPr>
          <w:sz w:val="22"/>
          <w:szCs w:val="22"/>
        </w:rPr>
        <w:t xml:space="preserve">Wykonawca posiadający konto na Platformie ma dostęp do formularzy: złożenia, zmiany, wycofania oferty oraz do formularza do komunikacji. </w:t>
      </w:r>
    </w:p>
    <w:p w14:paraId="3EB1C997" w14:textId="77777777" w:rsidR="004D5B54" w:rsidRPr="005647B4" w:rsidRDefault="004D5B54" w:rsidP="006146F2">
      <w:pPr>
        <w:pStyle w:val="Akapitzlist"/>
        <w:numPr>
          <w:ilvl w:val="0"/>
          <w:numId w:val="24"/>
        </w:numPr>
        <w:spacing w:beforeLines="120" w:before="288" w:afterLines="120" w:after="288"/>
        <w:ind w:left="426"/>
        <w:contextualSpacing/>
        <w:jc w:val="both"/>
        <w:rPr>
          <w:sz w:val="22"/>
          <w:szCs w:val="22"/>
        </w:rPr>
      </w:pPr>
      <w:r w:rsidRPr="005647B4">
        <w:rPr>
          <w:sz w:val="22"/>
          <w:szCs w:val="22"/>
        </w:rPr>
        <w:t xml:space="preserve">Komunikacja odbywa się poprzez formularz </w:t>
      </w:r>
      <w:r w:rsidRPr="005647B4">
        <w:rPr>
          <w:b/>
          <w:sz w:val="22"/>
          <w:szCs w:val="22"/>
        </w:rPr>
        <w:t>WYŚLIJ WIADOMOŚĆ</w:t>
      </w:r>
      <w:r w:rsidRPr="005647B4">
        <w:rPr>
          <w:sz w:val="22"/>
          <w:szCs w:val="22"/>
        </w:rPr>
        <w:t xml:space="preserve"> dostępny na stronie dotyczącej przedmiotowego postępowania. </w:t>
      </w:r>
    </w:p>
    <w:p w14:paraId="458F83BE" w14:textId="1928432B" w:rsidR="004D5B54" w:rsidRPr="005647B4" w:rsidRDefault="004D5B54" w:rsidP="006146F2">
      <w:pPr>
        <w:pStyle w:val="Akapitzlist"/>
        <w:numPr>
          <w:ilvl w:val="0"/>
          <w:numId w:val="24"/>
        </w:numPr>
        <w:spacing w:beforeLines="120" w:before="288" w:afterLines="120" w:after="288"/>
        <w:ind w:left="426"/>
        <w:contextualSpacing/>
        <w:jc w:val="both"/>
        <w:rPr>
          <w:sz w:val="22"/>
          <w:szCs w:val="22"/>
        </w:rPr>
      </w:pPr>
      <w:r w:rsidRPr="005647B4">
        <w:rPr>
          <w:sz w:val="22"/>
          <w:szCs w:val="22"/>
        </w:rPr>
        <w:t>Zamawiający z Wykonawcami w sytuacjach awaryjnych</w:t>
      </w:r>
      <w:r w:rsidR="00D908E6">
        <w:rPr>
          <w:sz w:val="22"/>
          <w:szCs w:val="22"/>
        </w:rPr>
        <w:t>,</w:t>
      </w:r>
      <w:r w:rsidRPr="005647B4">
        <w:rPr>
          <w:sz w:val="22"/>
          <w:szCs w:val="22"/>
        </w:rPr>
        <w:t xml:space="preserve"> np. w przypadku niedziałania </w:t>
      </w:r>
      <w:r w:rsidRPr="005647B4">
        <w:rPr>
          <w:b/>
          <w:sz w:val="22"/>
          <w:szCs w:val="22"/>
        </w:rPr>
        <w:t>Platformy</w:t>
      </w:r>
      <w:r w:rsidRPr="005647B4">
        <w:rPr>
          <w:sz w:val="22"/>
          <w:szCs w:val="22"/>
        </w:rPr>
        <w:t xml:space="preserve"> komunikować się będzie za pomocą poczty elektronicznej o adresie </w:t>
      </w:r>
      <w:hyperlink r:id="rId13" w:history="1">
        <w:r w:rsidRPr="005647B4">
          <w:rPr>
            <w:rStyle w:val="Hipercze"/>
            <w:color w:val="auto"/>
            <w:sz w:val="22"/>
            <w:szCs w:val="22"/>
          </w:rPr>
          <w:t>bzp@um.jastrzebie.pl</w:t>
        </w:r>
      </w:hyperlink>
      <w:r w:rsidRPr="005647B4">
        <w:rPr>
          <w:rStyle w:val="Hipercze"/>
          <w:color w:val="auto"/>
          <w:sz w:val="22"/>
          <w:szCs w:val="22"/>
        </w:rPr>
        <w:t>.</w:t>
      </w:r>
      <w:r w:rsidRPr="005647B4">
        <w:rPr>
          <w:sz w:val="22"/>
          <w:szCs w:val="22"/>
        </w:rPr>
        <w:t xml:space="preserve"> Zamawiający zastrzega, iż oferty mogą być składane </w:t>
      </w:r>
      <w:r w:rsidRPr="005647B4">
        <w:rPr>
          <w:b/>
          <w:sz w:val="22"/>
          <w:szCs w:val="22"/>
        </w:rPr>
        <w:t>tylko i</w:t>
      </w:r>
      <w:r w:rsidR="00A52EB3" w:rsidRPr="005647B4">
        <w:rPr>
          <w:b/>
          <w:sz w:val="22"/>
          <w:szCs w:val="22"/>
        </w:rPr>
        <w:t xml:space="preserve"> </w:t>
      </w:r>
      <w:r w:rsidRPr="005647B4">
        <w:rPr>
          <w:b/>
          <w:sz w:val="22"/>
          <w:szCs w:val="22"/>
        </w:rPr>
        <w:t>wyłącznie za pośrednictwem Platformy</w:t>
      </w:r>
      <w:r w:rsidRPr="005647B4">
        <w:rPr>
          <w:sz w:val="22"/>
          <w:szCs w:val="22"/>
        </w:rPr>
        <w:t xml:space="preserve">. </w:t>
      </w:r>
    </w:p>
    <w:p w14:paraId="2DBDDA5B" w14:textId="41290AA6" w:rsidR="004D5B54" w:rsidRPr="005647B4" w:rsidRDefault="004D5B54" w:rsidP="006146F2">
      <w:pPr>
        <w:pStyle w:val="Akapitzlist"/>
        <w:numPr>
          <w:ilvl w:val="0"/>
          <w:numId w:val="24"/>
        </w:numPr>
        <w:spacing w:beforeLines="120" w:before="288" w:afterLines="120" w:after="288"/>
        <w:ind w:left="426"/>
        <w:contextualSpacing/>
        <w:jc w:val="both"/>
        <w:rPr>
          <w:sz w:val="22"/>
          <w:szCs w:val="22"/>
        </w:rPr>
      </w:pPr>
      <w:r w:rsidRPr="00784C2F">
        <w:rPr>
          <w:rFonts w:eastAsia="Calibri"/>
          <w:sz w:val="22"/>
          <w:szCs w:val="22"/>
          <w:lang w:eastAsia="en-US"/>
        </w:rPr>
        <w:t xml:space="preserve">Wykonawca zobowiązany będzie do podania w formularzu ofertowym (załącznik nr 1 do </w:t>
      </w:r>
      <w:r w:rsidR="00D908E6" w:rsidRPr="00784C2F">
        <w:rPr>
          <w:rFonts w:eastAsia="Calibri"/>
          <w:sz w:val="22"/>
          <w:szCs w:val="22"/>
          <w:lang w:eastAsia="en-US"/>
        </w:rPr>
        <w:t>SWZ</w:t>
      </w:r>
      <w:r w:rsidRPr="00784C2F">
        <w:rPr>
          <w:rFonts w:eastAsia="Calibri"/>
          <w:sz w:val="22"/>
          <w:szCs w:val="22"/>
          <w:lang w:eastAsia="en-US"/>
        </w:rPr>
        <w:t>) adresu</w:t>
      </w:r>
      <w:r w:rsidRPr="005647B4">
        <w:rPr>
          <w:rFonts w:eastAsia="Calibri"/>
          <w:sz w:val="22"/>
          <w:szCs w:val="22"/>
          <w:lang w:eastAsia="en-US"/>
        </w:rPr>
        <w:t xml:space="preserve"> e-mail, który będzie służył do komunikacji w przypadku niedziałania </w:t>
      </w:r>
      <w:r w:rsidRPr="005647B4">
        <w:rPr>
          <w:rFonts w:eastAsia="Calibri"/>
          <w:b/>
          <w:sz w:val="22"/>
          <w:szCs w:val="22"/>
          <w:lang w:eastAsia="en-US"/>
        </w:rPr>
        <w:t xml:space="preserve">Platformy. W pozostałych przypadkach cała korespondencja przekazywana będzie przez Zamawiającego za pośrednictwem Platformy </w:t>
      </w:r>
      <w:r w:rsidRPr="005647B4">
        <w:rPr>
          <w:rFonts w:eastAsia="Calibri"/>
          <w:sz w:val="22"/>
          <w:szCs w:val="22"/>
          <w:lang w:eastAsia="en-US"/>
        </w:rPr>
        <w:t xml:space="preserve">(tj. poprzez formularz WYŚLIJ WIADOMOŚĆ </w:t>
      </w:r>
      <w:r w:rsidRPr="005647B4">
        <w:rPr>
          <w:rFonts w:eastAsia="Calibri"/>
          <w:b/>
          <w:sz w:val="22"/>
          <w:szCs w:val="22"/>
          <w:u w:val="single"/>
          <w:lang w:eastAsia="en-US"/>
        </w:rPr>
        <w:t>na adres e-mail, z którego została przesłana oferta</w:t>
      </w:r>
      <w:r w:rsidRPr="005647B4">
        <w:rPr>
          <w:rFonts w:eastAsia="Calibri"/>
          <w:sz w:val="22"/>
          <w:szCs w:val="22"/>
          <w:lang w:eastAsia="en-US"/>
        </w:rPr>
        <w:t>).</w:t>
      </w:r>
    </w:p>
    <w:p w14:paraId="676E8FBA" w14:textId="77777777" w:rsidR="004D5B54" w:rsidRPr="005647B4" w:rsidRDefault="004D5B54" w:rsidP="006146F2">
      <w:pPr>
        <w:pStyle w:val="Akapitzlist"/>
        <w:numPr>
          <w:ilvl w:val="0"/>
          <w:numId w:val="24"/>
        </w:numPr>
        <w:spacing w:beforeLines="120" w:before="288" w:afterLines="120" w:after="288" w:line="276" w:lineRule="auto"/>
        <w:ind w:left="426"/>
        <w:contextualSpacing/>
        <w:jc w:val="both"/>
        <w:rPr>
          <w:sz w:val="22"/>
          <w:szCs w:val="22"/>
        </w:rPr>
      </w:pPr>
      <w:r w:rsidRPr="005647B4">
        <w:rPr>
          <w:sz w:val="22"/>
          <w:szCs w:val="22"/>
        </w:rPr>
        <w:t>W korespondencji kierowanej do Zamawiającego Wykonawca winien posługiwać się numerem sprawy określonym w SWZ oraz nazwą zadania.</w:t>
      </w:r>
    </w:p>
    <w:p w14:paraId="178CB507" w14:textId="77777777" w:rsidR="004D5B54" w:rsidRPr="005647B4" w:rsidRDefault="004D5B54" w:rsidP="004D5B54">
      <w:pPr>
        <w:autoSpaceDE w:val="0"/>
        <w:autoSpaceDN w:val="0"/>
        <w:spacing w:beforeLines="120" w:before="288" w:afterLines="120" w:after="288" w:line="276" w:lineRule="auto"/>
        <w:contextualSpacing/>
        <w:jc w:val="center"/>
        <w:rPr>
          <w:b/>
          <w:sz w:val="22"/>
          <w:szCs w:val="22"/>
        </w:rPr>
      </w:pPr>
      <w:r w:rsidRPr="005647B4">
        <w:rPr>
          <w:b/>
          <w:sz w:val="22"/>
          <w:szCs w:val="22"/>
        </w:rPr>
        <w:t>Rozdział 14.</w:t>
      </w:r>
    </w:p>
    <w:p w14:paraId="620794E5" w14:textId="052BEF78" w:rsidR="0078061C" w:rsidRPr="005647B4" w:rsidRDefault="0078061C" w:rsidP="00B676EA">
      <w:pPr>
        <w:autoSpaceDE w:val="0"/>
        <w:autoSpaceDN w:val="0"/>
        <w:spacing w:beforeLines="120" w:before="288" w:afterLines="120" w:after="288" w:line="276" w:lineRule="auto"/>
        <w:contextualSpacing/>
        <w:jc w:val="center"/>
        <w:rPr>
          <w:b/>
          <w:sz w:val="22"/>
          <w:szCs w:val="22"/>
        </w:rPr>
      </w:pPr>
      <w:r w:rsidRPr="005647B4">
        <w:rPr>
          <w:b/>
          <w:sz w:val="22"/>
          <w:szCs w:val="22"/>
        </w:rPr>
        <w:t xml:space="preserve">Wskazanie osób uprawnionych do komunikowania się z </w:t>
      </w:r>
      <w:r w:rsidR="007D3874" w:rsidRPr="005647B4">
        <w:rPr>
          <w:b/>
          <w:sz w:val="22"/>
          <w:szCs w:val="22"/>
        </w:rPr>
        <w:t>W</w:t>
      </w:r>
      <w:r w:rsidRPr="005647B4">
        <w:rPr>
          <w:b/>
          <w:sz w:val="22"/>
          <w:szCs w:val="22"/>
        </w:rPr>
        <w:t>ykonawcami</w:t>
      </w:r>
    </w:p>
    <w:p w14:paraId="6EEF9E27" w14:textId="10A1500A" w:rsidR="002C414E" w:rsidRPr="005647B4" w:rsidRDefault="002C414E" w:rsidP="00B676EA">
      <w:pPr>
        <w:widowControl w:val="0"/>
        <w:shd w:val="clear" w:color="auto" w:fill="FFFFFF"/>
        <w:tabs>
          <w:tab w:val="left" w:pos="1276"/>
        </w:tabs>
        <w:autoSpaceDE w:val="0"/>
        <w:autoSpaceDN w:val="0"/>
        <w:adjustRightInd w:val="0"/>
        <w:spacing w:beforeLines="120" w:before="288" w:afterLines="120" w:after="288" w:line="360" w:lineRule="auto"/>
        <w:ind w:right="14"/>
        <w:contextualSpacing/>
        <w:jc w:val="both"/>
        <w:rPr>
          <w:spacing w:val="-13"/>
          <w:sz w:val="22"/>
          <w:szCs w:val="22"/>
        </w:rPr>
      </w:pPr>
      <w:r w:rsidRPr="005647B4">
        <w:rPr>
          <w:sz w:val="22"/>
          <w:szCs w:val="22"/>
        </w:rPr>
        <w:t>Osoby uprawnione do porozumiewania się z Wykonawcami:</w:t>
      </w:r>
    </w:p>
    <w:p w14:paraId="1F96223A" w14:textId="482863FC" w:rsidR="002C414E" w:rsidRPr="005647B4" w:rsidRDefault="002C414E" w:rsidP="006146F2">
      <w:pPr>
        <w:numPr>
          <w:ilvl w:val="0"/>
          <w:numId w:val="32"/>
        </w:numPr>
        <w:tabs>
          <w:tab w:val="clear" w:pos="720"/>
          <w:tab w:val="left" w:pos="0"/>
          <w:tab w:val="num" w:pos="360"/>
        </w:tabs>
        <w:spacing w:beforeLines="120" w:before="288" w:afterLines="120" w:after="288" w:line="360" w:lineRule="auto"/>
        <w:ind w:left="426"/>
        <w:contextualSpacing/>
        <w:rPr>
          <w:sz w:val="22"/>
          <w:szCs w:val="22"/>
        </w:rPr>
      </w:pPr>
      <w:r w:rsidRPr="005647B4">
        <w:rPr>
          <w:sz w:val="22"/>
          <w:szCs w:val="22"/>
        </w:rPr>
        <w:t xml:space="preserve">w sprawach dotyczących przedmiotu zamówienia: </w:t>
      </w:r>
      <w:r w:rsidR="00B20EE7" w:rsidRPr="005647B4">
        <w:rPr>
          <w:sz w:val="22"/>
          <w:szCs w:val="22"/>
        </w:rPr>
        <w:t>Honorata Uchto</w:t>
      </w:r>
    </w:p>
    <w:p w14:paraId="494B8A19" w14:textId="0FFF5707" w:rsidR="00DC311F" w:rsidRPr="005647B4" w:rsidRDefault="002C414E" w:rsidP="006146F2">
      <w:pPr>
        <w:numPr>
          <w:ilvl w:val="0"/>
          <w:numId w:val="32"/>
        </w:numPr>
        <w:tabs>
          <w:tab w:val="clear" w:pos="720"/>
          <w:tab w:val="left" w:pos="0"/>
          <w:tab w:val="num" w:pos="360"/>
        </w:tabs>
        <w:spacing w:beforeLines="120" w:before="288" w:afterLines="120" w:after="288" w:line="360" w:lineRule="auto"/>
        <w:ind w:left="426"/>
        <w:contextualSpacing/>
        <w:rPr>
          <w:sz w:val="22"/>
          <w:szCs w:val="22"/>
        </w:rPr>
      </w:pPr>
      <w:r w:rsidRPr="005647B4">
        <w:rPr>
          <w:sz w:val="22"/>
          <w:szCs w:val="22"/>
        </w:rPr>
        <w:t xml:space="preserve">w sprawach dotyczących procedury przetargowej:  </w:t>
      </w:r>
      <w:r w:rsidR="00B20EE7" w:rsidRPr="005647B4">
        <w:rPr>
          <w:sz w:val="22"/>
          <w:szCs w:val="22"/>
        </w:rPr>
        <w:t>Barbara Chodakowska</w:t>
      </w:r>
    </w:p>
    <w:p w14:paraId="51BA740B" w14:textId="77777777" w:rsidR="00FB5682" w:rsidRPr="005647B4" w:rsidRDefault="00FB5682" w:rsidP="00FB5682">
      <w:pPr>
        <w:tabs>
          <w:tab w:val="left" w:pos="0"/>
        </w:tabs>
        <w:spacing w:beforeLines="120" w:before="288" w:afterLines="120" w:after="288" w:line="360" w:lineRule="auto"/>
        <w:ind w:left="426"/>
        <w:contextualSpacing/>
        <w:rPr>
          <w:sz w:val="22"/>
          <w:szCs w:val="22"/>
        </w:rPr>
      </w:pPr>
    </w:p>
    <w:p w14:paraId="682CB6C4" w14:textId="1B027B94" w:rsidR="004D5B54" w:rsidRPr="005647B4" w:rsidRDefault="004D5B54" w:rsidP="004D5B54">
      <w:pPr>
        <w:autoSpaceDE w:val="0"/>
        <w:autoSpaceDN w:val="0"/>
        <w:spacing w:beforeLines="120" w:before="288" w:afterLines="120" w:after="288" w:line="276" w:lineRule="auto"/>
        <w:contextualSpacing/>
        <w:jc w:val="center"/>
        <w:rPr>
          <w:b/>
          <w:sz w:val="22"/>
          <w:szCs w:val="22"/>
        </w:rPr>
      </w:pPr>
      <w:r w:rsidRPr="005647B4">
        <w:rPr>
          <w:b/>
          <w:sz w:val="22"/>
          <w:szCs w:val="22"/>
        </w:rPr>
        <w:t>Rozdział 15.</w:t>
      </w:r>
    </w:p>
    <w:p w14:paraId="166C685A" w14:textId="365FCBE3" w:rsidR="004D5B54" w:rsidRPr="00784C2F" w:rsidRDefault="004D5B54" w:rsidP="00FA07D3">
      <w:pPr>
        <w:autoSpaceDE w:val="0"/>
        <w:autoSpaceDN w:val="0"/>
        <w:spacing w:beforeLines="120" w:before="288" w:line="276" w:lineRule="auto"/>
        <w:contextualSpacing/>
        <w:jc w:val="center"/>
        <w:rPr>
          <w:b/>
          <w:sz w:val="22"/>
          <w:szCs w:val="22"/>
        </w:rPr>
      </w:pPr>
      <w:r w:rsidRPr="00784C2F">
        <w:rPr>
          <w:b/>
          <w:sz w:val="22"/>
          <w:szCs w:val="22"/>
        </w:rPr>
        <w:t xml:space="preserve">Udzielanie wyjaśnień dotyczących treści  SWZ </w:t>
      </w:r>
    </w:p>
    <w:p w14:paraId="57EC14CB" w14:textId="7CB30C79" w:rsidR="004D5B54" w:rsidRPr="00784C2F" w:rsidRDefault="004D5B54" w:rsidP="00AE2B43">
      <w:pPr>
        <w:pStyle w:val="Akapitzlist"/>
        <w:numPr>
          <w:ilvl w:val="0"/>
          <w:numId w:val="6"/>
        </w:numPr>
        <w:ind w:left="426" w:hanging="426"/>
        <w:contextualSpacing/>
        <w:jc w:val="both"/>
        <w:rPr>
          <w:sz w:val="22"/>
          <w:szCs w:val="22"/>
        </w:rPr>
      </w:pPr>
      <w:r w:rsidRPr="00784C2F">
        <w:rPr>
          <w:sz w:val="22"/>
          <w:szCs w:val="22"/>
        </w:rPr>
        <w:t xml:space="preserve">Wykonawca może zwrócić się do </w:t>
      </w:r>
      <w:r w:rsidR="007D3874" w:rsidRPr="00784C2F">
        <w:rPr>
          <w:sz w:val="22"/>
          <w:szCs w:val="22"/>
        </w:rPr>
        <w:t>Z</w:t>
      </w:r>
      <w:r w:rsidRPr="00784C2F">
        <w:rPr>
          <w:sz w:val="22"/>
          <w:szCs w:val="22"/>
        </w:rPr>
        <w:t xml:space="preserve">amawiającego z wnioskiem o wyjaśnienie SWZ, a </w:t>
      </w:r>
      <w:r w:rsidR="00D908E6" w:rsidRPr="00784C2F">
        <w:rPr>
          <w:sz w:val="22"/>
          <w:szCs w:val="22"/>
        </w:rPr>
        <w:t>Z</w:t>
      </w:r>
      <w:r w:rsidRPr="00784C2F">
        <w:rPr>
          <w:sz w:val="22"/>
          <w:szCs w:val="22"/>
        </w:rPr>
        <w:t xml:space="preserve">amawiający udziela wyjaśnień na zasadach określonych w art. </w:t>
      </w:r>
      <w:r w:rsidR="00AA6E6C" w:rsidRPr="00784C2F">
        <w:rPr>
          <w:sz w:val="22"/>
          <w:szCs w:val="22"/>
        </w:rPr>
        <w:t>135</w:t>
      </w:r>
      <w:r w:rsidR="00775986" w:rsidRPr="00784C2F">
        <w:rPr>
          <w:sz w:val="22"/>
          <w:szCs w:val="22"/>
        </w:rPr>
        <w:t xml:space="preserve"> w</w:t>
      </w:r>
      <w:r w:rsidR="00775986" w:rsidRPr="00784C2F">
        <w:rPr>
          <w:strike/>
          <w:sz w:val="22"/>
          <w:szCs w:val="22"/>
        </w:rPr>
        <w:t xml:space="preserve"> z</w:t>
      </w:r>
      <w:r w:rsidR="00775986" w:rsidRPr="00784C2F">
        <w:rPr>
          <w:sz w:val="22"/>
          <w:szCs w:val="22"/>
        </w:rPr>
        <w:t xml:space="preserve"> związku z art. 138 ust. 2 pkt. 2</w:t>
      </w:r>
      <w:r w:rsidRPr="00784C2F">
        <w:rPr>
          <w:sz w:val="22"/>
          <w:szCs w:val="22"/>
        </w:rPr>
        <w:t xml:space="preserve"> ustawy  PZP. </w:t>
      </w:r>
    </w:p>
    <w:p w14:paraId="16E69042" w14:textId="1F9CCB21" w:rsidR="004D5B54" w:rsidRPr="00784C2F" w:rsidRDefault="004D5B54" w:rsidP="00AE2B43">
      <w:pPr>
        <w:widowControl w:val="0"/>
        <w:numPr>
          <w:ilvl w:val="0"/>
          <w:numId w:val="6"/>
        </w:numPr>
        <w:shd w:val="clear" w:color="auto" w:fill="FFFFFF"/>
        <w:tabs>
          <w:tab w:val="left" w:pos="427"/>
        </w:tabs>
        <w:autoSpaceDE w:val="0"/>
        <w:autoSpaceDN w:val="0"/>
        <w:adjustRightInd w:val="0"/>
        <w:ind w:left="426" w:right="10" w:hanging="426"/>
        <w:contextualSpacing/>
        <w:jc w:val="both"/>
        <w:rPr>
          <w:sz w:val="22"/>
          <w:szCs w:val="22"/>
        </w:rPr>
      </w:pPr>
      <w:r w:rsidRPr="00784C2F">
        <w:rPr>
          <w:sz w:val="22"/>
          <w:szCs w:val="22"/>
        </w:rPr>
        <w:t xml:space="preserve">Zapytania winny być kierowane do </w:t>
      </w:r>
      <w:r w:rsidR="00D908E6" w:rsidRPr="00784C2F">
        <w:rPr>
          <w:sz w:val="22"/>
          <w:szCs w:val="22"/>
        </w:rPr>
        <w:t>Z</w:t>
      </w:r>
      <w:r w:rsidRPr="00784C2F">
        <w:rPr>
          <w:sz w:val="22"/>
          <w:szCs w:val="22"/>
        </w:rPr>
        <w:t xml:space="preserve">amawiającego poprzez formularz WYŚLIJ WIADOMOŚĆ dostępny na stronie </w:t>
      </w:r>
      <w:r w:rsidRPr="00784C2F">
        <w:rPr>
          <w:b/>
          <w:sz w:val="22"/>
          <w:szCs w:val="22"/>
        </w:rPr>
        <w:t>Platformy</w:t>
      </w:r>
      <w:r w:rsidR="00775986" w:rsidRPr="00784C2F">
        <w:rPr>
          <w:b/>
          <w:sz w:val="22"/>
          <w:szCs w:val="22"/>
        </w:rPr>
        <w:t>,</w:t>
      </w:r>
      <w:r w:rsidRPr="00784C2F">
        <w:rPr>
          <w:b/>
          <w:sz w:val="22"/>
          <w:szCs w:val="22"/>
        </w:rPr>
        <w:t xml:space="preserve"> </w:t>
      </w:r>
      <w:r w:rsidRPr="00784C2F">
        <w:rPr>
          <w:sz w:val="22"/>
          <w:szCs w:val="22"/>
        </w:rPr>
        <w:t>dotyczącej przedmiotowego postępowania</w:t>
      </w:r>
      <w:r w:rsidR="00775986" w:rsidRPr="00784C2F">
        <w:rPr>
          <w:sz w:val="22"/>
          <w:szCs w:val="22"/>
        </w:rPr>
        <w:t>.</w:t>
      </w:r>
      <w:r w:rsidRPr="00784C2F">
        <w:rPr>
          <w:sz w:val="22"/>
          <w:szCs w:val="22"/>
        </w:rPr>
        <w:t xml:space="preserve"> </w:t>
      </w:r>
    </w:p>
    <w:p w14:paraId="2638E5A8" w14:textId="77777777" w:rsidR="004D5B54" w:rsidRPr="00784C2F" w:rsidRDefault="004D5B54" w:rsidP="00AE2B43">
      <w:pPr>
        <w:widowControl w:val="0"/>
        <w:numPr>
          <w:ilvl w:val="0"/>
          <w:numId w:val="6"/>
        </w:numPr>
        <w:shd w:val="clear" w:color="auto" w:fill="FFFFFF"/>
        <w:tabs>
          <w:tab w:val="left" w:pos="427"/>
        </w:tabs>
        <w:autoSpaceDE w:val="0"/>
        <w:autoSpaceDN w:val="0"/>
        <w:adjustRightInd w:val="0"/>
        <w:ind w:left="426" w:right="10" w:hanging="426"/>
        <w:contextualSpacing/>
        <w:jc w:val="both"/>
        <w:rPr>
          <w:spacing w:val="-13"/>
          <w:sz w:val="22"/>
          <w:szCs w:val="22"/>
        </w:rPr>
      </w:pPr>
      <w:r w:rsidRPr="00784C2F">
        <w:rPr>
          <w:sz w:val="22"/>
          <w:szCs w:val="22"/>
        </w:rPr>
        <w:t>W przypadku rozbieżności pomiędzy treścią niniejszej SWZ, a treścią udzielonych odpowiedzi, jako obowiązującą należy przyjąć treść pisma zawierającego późniejsze oświadczenie Zamawiającego.</w:t>
      </w:r>
    </w:p>
    <w:p w14:paraId="6FCF21EA" w14:textId="77777777" w:rsidR="004D5B54" w:rsidRPr="00784C2F" w:rsidRDefault="004D5B54" w:rsidP="00AE2B43">
      <w:pPr>
        <w:pStyle w:val="Akapitzlist"/>
        <w:numPr>
          <w:ilvl w:val="0"/>
          <w:numId w:val="6"/>
        </w:numPr>
        <w:ind w:left="426" w:hanging="426"/>
        <w:contextualSpacing/>
        <w:jc w:val="both"/>
        <w:rPr>
          <w:b/>
          <w:sz w:val="22"/>
          <w:szCs w:val="22"/>
        </w:rPr>
      </w:pPr>
      <w:r w:rsidRPr="00784C2F">
        <w:rPr>
          <w:sz w:val="22"/>
          <w:szCs w:val="22"/>
        </w:rPr>
        <w:t xml:space="preserve">Treść wniosków o wyjaśnienie wraz z udzielonymi wyjaśnieniami Zamawiający zamieszcza na </w:t>
      </w:r>
      <w:r w:rsidRPr="00784C2F">
        <w:rPr>
          <w:b/>
          <w:sz w:val="22"/>
          <w:szCs w:val="22"/>
        </w:rPr>
        <w:t xml:space="preserve">Platformie </w:t>
      </w:r>
      <w:r w:rsidRPr="00784C2F">
        <w:rPr>
          <w:sz w:val="22"/>
          <w:szCs w:val="22"/>
        </w:rPr>
        <w:t>na stronie dotyczącej przedmiotowego postępowania</w:t>
      </w:r>
      <w:r w:rsidRPr="00784C2F">
        <w:rPr>
          <w:b/>
          <w:sz w:val="22"/>
          <w:szCs w:val="22"/>
        </w:rPr>
        <w:t xml:space="preserve">. </w:t>
      </w:r>
    </w:p>
    <w:p w14:paraId="6B6EBD98" w14:textId="77777777" w:rsidR="008E5CDB" w:rsidRDefault="008E5CDB" w:rsidP="00B676EA">
      <w:pPr>
        <w:autoSpaceDE w:val="0"/>
        <w:autoSpaceDN w:val="0"/>
        <w:spacing w:beforeLines="120" w:before="288" w:afterLines="120" w:after="288" w:line="276" w:lineRule="auto"/>
        <w:contextualSpacing/>
        <w:jc w:val="center"/>
        <w:rPr>
          <w:b/>
          <w:sz w:val="22"/>
          <w:szCs w:val="22"/>
        </w:rPr>
      </w:pPr>
    </w:p>
    <w:p w14:paraId="100D41CF" w14:textId="32CFDD6F" w:rsidR="00B676EA" w:rsidRPr="00784C2F" w:rsidRDefault="00B676EA" w:rsidP="00B676EA">
      <w:pPr>
        <w:autoSpaceDE w:val="0"/>
        <w:autoSpaceDN w:val="0"/>
        <w:spacing w:beforeLines="120" w:before="288" w:afterLines="120" w:after="288" w:line="276" w:lineRule="auto"/>
        <w:contextualSpacing/>
        <w:jc w:val="center"/>
        <w:rPr>
          <w:b/>
          <w:sz w:val="22"/>
          <w:szCs w:val="22"/>
        </w:rPr>
      </w:pPr>
      <w:r w:rsidRPr="00784C2F">
        <w:rPr>
          <w:b/>
          <w:sz w:val="22"/>
          <w:szCs w:val="22"/>
        </w:rPr>
        <w:t>Rozdział 1</w:t>
      </w:r>
      <w:r w:rsidR="004D5B54" w:rsidRPr="00784C2F">
        <w:rPr>
          <w:b/>
          <w:sz w:val="22"/>
          <w:szCs w:val="22"/>
        </w:rPr>
        <w:t>6</w:t>
      </w:r>
      <w:r w:rsidRPr="00784C2F">
        <w:rPr>
          <w:b/>
          <w:sz w:val="22"/>
          <w:szCs w:val="22"/>
        </w:rPr>
        <w:t>.</w:t>
      </w:r>
    </w:p>
    <w:p w14:paraId="13C83336" w14:textId="0A855935" w:rsidR="00BD23DB" w:rsidRPr="00784C2F" w:rsidRDefault="001447FD" w:rsidP="00B676EA">
      <w:pPr>
        <w:autoSpaceDE w:val="0"/>
        <w:autoSpaceDN w:val="0"/>
        <w:spacing w:beforeLines="120" w:before="288" w:afterLines="120" w:after="288" w:line="276" w:lineRule="auto"/>
        <w:contextualSpacing/>
        <w:jc w:val="center"/>
        <w:rPr>
          <w:b/>
          <w:sz w:val="22"/>
          <w:szCs w:val="22"/>
        </w:rPr>
      </w:pPr>
      <w:r w:rsidRPr="00784C2F">
        <w:rPr>
          <w:b/>
          <w:sz w:val="22"/>
          <w:szCs w:val="22"/>
        </w:rPr>
        <w:t>Opis sposobu przygotowania oferty</w:t>
      </w:r>
    </w:p>
    <w:p w14:paraId="2F1CD3F5" w14:textId="77777777" w:rsidR="003B4586" w:rsidRPr="00784C2F" w:rsidRDefault="003B4586" w:rsidP="00775986">
      <w:pPr>
        <w:shd w:val="clear" w:color="auto" w:fill="FFFFFF"/>
        <w:tabs>
          <w:tab w:val="left" w:pos="427"/>
        </w:tabs>
        <w:contextualSpacing/>
        <w:rPr>
          <w:sz w:val="22"/>
          <w:szCs w:val="22"/>
        </w:rPr>
      </w:pPr>
      <w:r w:rsidRPr="00784C2F">
        <w:rPr>
          <w:spacing w:val="-10"/>
          <w:sz w:val="22"/>
          <w:szCs w:val="22"/>
        </w:rPr>
        <w:t>1.</w:t>
      </w:r>
      <w:r w:rsidRPr="00784C2F">
        <w:rPr>
          <w:sz w:val="22"/>
          <w:szCs w:val="22"/>
        </w:rPr>
        <w:tab/>
        <w:t>Oferta musi zawierać następujące oświadczenia i dokumenty:</w:t>
      </w:r>
    </w:p>
    <w:p w14:paraId="294BDDE3" w14:textId="0C47050A" w:rsidR="00B20EE7" w:rsidRPr="00784C2F" w:rsidRDefault="00665D0B" w:rsidP="00AE2B43">
      <w:pPr>
        <w:pStyle w:val="Akapitzlist"/>
        <w:numPr>
          <w:ilvl w:val="0"/>
          <w:numId w:val="12"/>
        </w:numPr>
        <w:ind w:left="851" w:hanging="425"/>
        <w:contextualSpacing/>
        <w:jc w:val="both"/>
        <w:rPr>
          <w:sz w:val="22"/>
          <w:szCs w:val="22"/>
        </w:rPr>
      </w:pPr>
      <w:r w:rsidRPr="00784C2F">
        <w:rPr>
          <w:bCs/>
          <w:sz w:val="22"/>
          <w:szCs w:val="22"/>
        </w:rPr>
        <w:t>F</w:t>
      </w:r>
      <w:r w:rsidR="003B4586" w:rsidRPr="00784C2F">
        <w:rPr>
          <w:bCs/>
          <w:sz w:val="22"/>
          <w:szCs w:val="22"/>
        </w:rPr>
        <w:t>ormularz ofertowy</w:t>
      </w:r>
      <w:r w:rsidR="003B4586" w:rsidRPr="00784C2F">
        <w:rPr>
          <w:b/>
          <w:bCs/>
          <w:sz w:val="22"/>
          <w:szCs w:val="22"/>
        </w:rPr>
        <w:t xml:space="preserve"> </w:t>
      </w:r>
      <w:r w:rsidRPr="00784C2F">
        <w:rPr>
          <w:b/>
          <w:bCs/>
          <w:sz w:val="22"/>
          <w:szCs w:val="22"/>
        </w:rPr>
        <w:t xml:space="preserve"> - </w:t>
      </w:r>
      <w:r w:rsidRPr="00784C2F">
        <w:rPr>
          <w:b/>
          <w:sz w:val="22"/>
          <w:szCs w:val="22"/>
        </w:rPr>
        <w:t xml:space="preserve">według </w:t>
      </w:r>
      <w:r w:rsidR="003B4586" w:rsidRPr="00784C2F">
        <w:rPr>
          <w:b/>
          <w:sz w:val="22"/>
          <w:szCs w:val="22"/>
        </w:rPr>
        <w:t xml:space="preserve"> </w:t>
      </w:r>
      <w:r w:rsidR="003B4586" w:rsidRPr="00784C2F">
        <w:rPr>
          <w:b/>
          <w:bCs/>
          <w:sz w:val="22"/>
          <w:szCs w:val="22"/>
        </w:rPr>
        <w:t>załącznik</w:t>
      </w:r>
      <w:r w:rsidRPr="00784C2F">
        <w:rPr>
          <w:b/>
          <w:bCs/>
          <w:sz w:val="22"/>
          <w:szCs w:val="22"/>
        </w:rPr>
        <w:t>a</w:t>
      </w:r>
      <w:r w:rsidR="003B4586" w:rsidRPr="00784C2F">
        <w:rPr>
          <w:b/>
          <w:bCs/>
          <w:sz w:val="22"/>
          <w:szCs w:val="22"/>
        </w:rPr>
        <w:t xml:space="preserve"> nr </w:t>
      </w:r>
      <w:r w:rsidRPr="00784C2F">
        <w:rPr>
          <w:b/>
          <w:bCs/>
          <w:sz w:val="22"/>
          <w:szCs w:val="22"/>
        </w:rPr>
        <w:t>1</w:t>
      </w:r>
      <w:r w:rsidR="0081278E" w:rsidRPr="00784C2F">
        <w:rPr>
          <w:b/>
          <w:bCs/>
          <w:sz w:val="22"/>
          <w:szCs w:val="22"/>
        </w:rPr>
        <w:t>,</w:t>
      </w:r>
    </w:p>
    <w:p w14:paraId="6B4024A1" w14:textId="582878E1" w:rsidR="00F10DD0" w:rsidRPr="00784C2F" w:rsidRDefault="00FA07D3" w:rsidP="00AE2B43">
      <w:pPr>
        <w:pStyle w:val="Akapitzlist"/>
        <w:numPr>
          <w:ilvl w:val="0"/>
          <w:numId w:val="12"/>
        </w:numPr>
        <w:ind w:left="851" w:hanging="425"/>
        <w:contextualSpacing/>
        <w:jc w:val="both"/>
        <w:rPr>
          <w:sz w:val="22"/>
          <w:szCs w:val="22"/>
        </w:rPr>
      </w:pPr>
      <w:r w:rsidRPr="00784C2F">
        <w:rPr>
          <w:bCs/>
          <w:sz w:val="22"/>
          <w:szCs w:val="22"/>
        </w:rPr>
        <w:t xml:space="preserve">Wyliczenie całkowitej </w:t>
      </w:r>
      <w:r w:rsidR="00827D03" w:rsidRPr="00784C2F">
        <w:rPr>
          <w:bCs/>
          <w:sz w:val="22"/>
          <w:szCs w:val="22"/>
        </w:rPr>
        <w:t>wartości zamówienia -</w:t>
      </w:r>
      <w:r w:rsidR="00B20EE7" w:rsidRPr="00784C2F">
        <w:rPr>
          <w:bCs/>
          <w:sz w:val="22"/>
          <w:szCs w:val="22"/>
        </w:rPr>
        <w:t xml:space="preserve"> </w:t>
      </w:r>
      <w:r w:rsidR="00B20EE7" w:rsidRPr="00784C2F">
        <w:rPr>
          <w:b/>
          <w:bCs/>
          <w:sz w:val="22"/>
          <w:szCs w:val="22"/>
        </w:rPr>
        <w:t>według załącznik</w:t>
      </w:r>
      <w:r w:rsidR="00AA3D44" w:rsidRPr="00784C2F">
        <w:rPr>
          <w:b/>
          <w:bCs/>
          <w:sz w:val="22"/>
          <w:szCs w:val="22"/>
        </w:rPr>
        <w:t>a</w:t>
      </w:r>
      <w:r w:rsidR="00B20EE7" w:rsidRPr="00784C2F">
        <w:rPr>
          <w:b/>
          <w:bCs/>
          <w:sz w:val="22"/>
          <w:szCs w:val="22"/>
        </w:rPr>
        <w:t xml:space="preserve"> nr 1a</w:t>
      </w:r>
      <w:r w:rsidR="0081278E" w:rsidRPr="00784C2F">
        <w:rPr>
          <w:b/>
          <w:bCs/>
          <w:sz w:val="22"/>
          <w:szCs w:val="22"/>
        </w:rPr>
        <w:t>,</w:t>
      </w:r>
    </w:p>
    <w:p w14:paraId="68E6B8B7" w14:textId="192AED75" w:rsidR="005728F7" w:rsidRPr="00784C2F" w:rsidRDefault="00296F3C" w:rsidP="00AE2B43">
      <w:pPr>
        <w:pStyle w:val="Akapitzlist"/>
        <w:numPr>
          <w:ilvl w:val="0"/>
          <w:numId w:val="12"/>
        </w:numPr>
        <w:ind w:left="851" w:hanging="425"/>
        <w:contextualSpacing/>
        <w:jc w:val="both"/>
        <w:rPr>
          <w:sz w:val="22"/>
          <w:szCs w:val="22"/>
        </w:rPr>
      </w:pPr>
      <w:r w:rsidRPr="00784C2F">
        <w:rPr>
          <w:sz w:val="22"/>
          <w:szCs w:val="22"/>
        </w:rPr>
        <w:t xml:space="preserve">Oświadczenie </w:t>
      </w:r>
      <w:r w:rsidR="00463145" w:rsidRPr="00784C2F">
        <w:rPr>
          <w:sz w:val="22"/>
          <w:szCs w:val="22"/>
        </w:rPr>
        <w:t>W</w:t>
      </w:r>
      <w:r w:rsidRPr="00784C2F">
        <w:rPr>
          <w:sz w:val="22"/>
          <w:szCs w:val="22"/>
        </w:rPr>
        <w:t>ykonawcy o niepodleganiu wykluczeniu oraz spełnianiu warunków udziału w</w:t>
      </w:r>
      <w:r w:rsidR="00D908E6" w:rsidRPr="00784C2F">
        <w:rPr>
          <w:sz w:val="22"/>
          <w:szCs w:val="22"/>
        </w:rPr>
        <w:t> </w:t>
      </w:r>
      <w:r w:rsidRPr="00784C2F">
        <w:rPr>
          <w:sz w:val="22"/>
          <w:szCs w:val="22"/>
        </w:rPr>
        <w:t xml:space="preserve">postępowaniu złożone na formularzu Jednolitego Europejskiego Dokumentu Zamówienia </w:t>
      </w:r>
      <w:r w:rsidR="007C4C6A" w:rsidRPr="00784C2F">
        <w:rPr>
          <w:sz w:val="22"/>
          <w:szCs w:val="22"/>
        </w:rPr>
        <w:t>-</w:t>
      </w:r>
      <w:r w:rsidR="00C77982" w:rsidRPr="00784C2F">
        <w:rPr>
          <w:sz w:val="22"/>
          <w:szCs w:val="22"/>
        </w:rPr>
        <w:t xml:space="preserve"> </w:t>
      </w:r>
      <w:r w:rsidR="00C77982" w:rsidRPr="00784C2F">
        <w:rPr>
          <w:b/>
          <w:sz w:val="22"/>
          <w:szCs w:val="22"/>
        </w:rPr>
        <w:t xml:space="preserve">według załącznika nr </w:t>
      </w:r>
      <w:r w:rsidR="007C4C6A" w:rsidRPr="00784C2F">
        <w:rPr>
          <w:b/>
          <w:sz w:val="22"/>
          <w:szCs w:val="22"/>
        </w:rPr>
        <w:t xml:space="preserve"> 2, </w:t>
      </w:r>
    </w:p>
    <w:p w14:paraId="55192AC9" w14:textId="0411AE87" w:rsidR="005728F7" w:rsidRPr="00784C2F" w:rsidRDefault="00665D0B" w:rsidP="00AE2B43">
      <w:pPr>
        <w:pStyle w:val="Akapitzlist"/>
        <w:numPr>
          <w:ilvl w:val="0"/>
          <w:numId w:val="12"/>
        </w:numPr>
        <w:ind w:left="851" w:hanging="425"/>
        <w:contextualSpacing/>
        <w:jc w:val="both"/>
        <w:rPr>
          <w:sz w:val="22"/>
          <w:szCs w:val="22"/>
        </w:rPr>
      </w:pPr>
      <w:r w:rsidRPr="00784C2F">
        <w:rPr>
          <w:sz w:val="22"/>
          <w:szCs w:val="22"/>
        </w:rPr>
        <w:t>O</w:t>
      </w:r>
      <w:r w:rsidR="004D64D4" w:rsidRPr="00784C2F">
        <w:rPr>
          <w:sz w:val="22"/>
          <w:szCs w:val="22"/>
        </w:rPr>
        <w:t>świadczenie podmiotu udostępniającego swoje zasoby o niepodleganiu wykluczeniu</w:t>
      </w:r>
      <w:r w:rsidR="00296F3C" w:rsidRPr="00784C2F">
        <w:rPr>
          <w:sz w:val="22"/>
          <w:szCs w:val="22"/>
        </w:rPr>
        <w:t xml:space="preserve"> </w:t>
      </w:r>
      <w:r w:rsidR="00002EA1" w:rsidRPr="00784C2F">
        <w:rPr>
          <w:sz w:val="22"/>
          <w:szCs w:val="22"/>
        </w:rPr>
        <w:t>oraz spełnianiu warunków udziału w postępowaniu w zakresie</w:t>
      </w:r>
      <w:r w:rsidR="002F552B" w:rsidRPr="00784C2F">
        <w:rPr>
          <w:sz w:val="22"/>
          <w:szCs w:val="22"/>
        </w:rPr>
        <w:t>,</w:t>
      </w:r>
      <w:r w:rsidR="00002EA1" w:rsidRPr="00784C2F">
        <w:rPr>
          <w:sz w:val="22"/>
          <w:szCs w:val="22"/>
        </w:rPr>
        <w:t xml:space="preserve"> w jakim każdy z </w:t>
      </w:r>
      <w:r w:rsidR="002F552B" w:rsidRPr="00784C2F">
        <w:rPr>
          <w:sz w:val="22"/>
          <w:szCs w:val="22"/>
        </w:rPr>
        <w:t>W</w:t>
      </w:r>
      <w:r w:rsidR="00002EA1" w:rsidRPr="00784C2F">
        <w:rPr>
          <w:sz w:val="22"/>
          <w:szCs w:val="22"/>
        </w:rPr>
        <w:t xml:space="preserve">ykonawców wykazuje spełnianie warunków udziału w postępowaniu </w:t>
      </w:r>
      <w:r w:rsidR="00296F3C" w:rsidRPr="00784C2F">
        <w:rPr>
          <w:sz w:val="22"/>
          <w:szCs w:val="22"/>
        </w:rPr>
        <w:t>złożone na formularzu Jednolitego Europejskiego Dokumentu Zamówienia</w:t>
      </w:r>
      <w:r w:rsidR="004D64D4" w:rsidRPr="00784C2F">
        <w:rPr>
          <w:sz w:val="22"/>
          <w:szCs w:val="22"/>
        </w:rPr>
        <w:t xml:space="preserve"> - </w:t>
      </w:r>
      <w:r w:rsidR="004D64D4" w:rsidRPr="00784C2F">
        <w:rPr>
          <w:b/>
          <w:sz w:val="22"/>
          <w:szCs w:val="22"/>
        </w:rPr>
        <w:t xml:space="preserve">według załącznika 2 </w:t>
      </w:r>
      <w:r w:rsidR="004D64D4" w:rsidRPr="00784C2F">
        <w:rPr>
          <w:i/>
          <w:sz w:val="22"/>
          <w:szCs w:val="22"/>
        </w:rPr>
        <w:t>(jeżeli  dotyczy)</w:t>
      </w:r>
      <w:r w:rsidR="004D64D4" w:rsidRPr="00784C2F">
        <w:rPr>
          <w:b/>
          <w:sz w:val="22"/>
          <w:szCs w:val="22"/>
        </w:rPr>
        <w:t xml:space="preserve"> </w:t>
      </w:r>
    </w:p>
    <w:p w14:paraId="6F36B79F" w14:textId="6BE28971" w:rsidR="004776A3" w:rsidRPr="00784C2F" w:rsidRDefault="004776A3" w:rsidP="00AE2B43">
      <w:pPr>
        <w:pStyle w:val="Akapitzlist"/>
        <w:numPr>
          <w:ilvl w:val="0"/>
          <w:numId w:val="12"/>
        </w:numPr>
        <w:ind w:left="851" w:hanging="425"/>
        <w:contextualSpacing/>
        <w:jc w:val="both"/>
        <w:rPr>
          <w:sz w:val="22"/>
          <w:szCs w:val="22"/>
        </w:rPr>
      </w:pPr>
      <w:r w:rsidRPr="00784C2F">
        <w:rPr>
          <w:sz w:val="22"/>
          <w:szCs w:val="22"/>
        </w:rPr>
        <w:t>Oświadczenie Wykonawcy o niepodleganiu wykluczeniu z postępowania na podstawie artykułu 5k Rozporządzenia Rady (UE) 833/2014 z dnia 31 lipca 2014 r. dotyczące środków ograniczających w związku z działaniami Rosji destabilizującymi sytuację na Ukrainie w</w:t>
      </w:r>
      <w:r w:rsidR="00D908E6" w:rsidRPr="00784C2F">
        <w:rPr>
          <w:sz w:val="22"/>
          <w:szCs w:val="22"/>
        </w:rPr>
        <w:t> </w:t>
      </w:r>
      <w:r w:rsidRPr="00784C2F">
        <w:rPr>
          <w:sz w:val="22"/>
          <w:szCs w:val="22"/>
        </w:rPr>
        <w:t xml:space="preserve"> brzmieniu nadanym Rozporządzeniem Rady (UE) 2022/576 z dnia 8 kwietnia 2022 r. w</w:t>
      </w:r>
      <w:r w:rsidR="00D908E6" w:rsidRPr="00784C2F">
        <w:rPr>
          <w:sz w:val="22"/>
          <w:szCs w:val="22"/>
        </w:rPr>
        <w:t> </w:t>
      </w:r>
      <w:r w:rsidRPr="00784C2F">
        <w:rPr>
          <w:sz w:val="22"/>
          <w:szCs w:val="22"/>
        </w:rPr>
        <w:t xml:space="preserve"> sprawie zmiany rozporządzenia (UE) nr 833/2014 dotyczącego środków ograniczających w</w:t>
      </w:r>
      <w:r w:rsidR="00D908E6" w:rsidRPr="00784C2F">
        <w:rPr>
          <w:sz w:val="22"/>
          <w:szCs w:val="22"/>
        </w:rPr>
        <w:t> </w:t>
      </w:r>
      <w:r w:rsidRPr="00784C2F">
        <w:rPr>
          <w:sz w:val="22"/>
          <w:szCs w:val="22"/>
        </w:rPr>
        <w:t xml:space="preserve"> związku z działaniami Rosji destabilizującymi sytuację na Ukrainie oraz art. 7 ust. 1ustawy z</w:t>
      </w:r>
      <w:r w:rsidR="00D908E6" w:rsidRPr="00784C2F">
        <w:rPr>
          <w:sz w:val="22"/>
          <w:szCs w:val="22"/>
        </w:rPr>
        <w:t> </w:t>
      </w:r>
      <w:r w:rsidRPr="00784C2F">
        <w:rPr>
          <w:sz w:val="22"/>
          <w:szCs w:val="22"/>
        </w:rPr>
        <w:t xml:space="preserve"> dnia 13 kwietnia 2022 r. o szczególnych rozwiązaniach w zakresie przeciwdziałania wspieraniu agresji na Ukrainę oraz służących ochronie bezpieczeństwa narodowego według </w:t>
      </w:r>
      <w:r w:rsidRPr="00784C2F">
        <w:rPr>
          <w:b/>
          <w:sz w:val="22"/>
          <w:szCs w:val="22"/>
        </w:rPr>
        <w:t>załącznika nr 2a</w:t>
      </w:r>
      <w:r w:rsidRPr="00784C2F">
        <w:rPr>
          <w:sz w:val="22"/>
          <w:szCs w:val="22"/>
        </w:rPr>
        <w:t>,</w:t>
      </w:r>
    </w:p>
    <w:p w14:paraId="2F73A5CA" w14:textId="0D3A23FD" w:rsidR="004776A3" w:rsidRPr="00784C2F" w:rsidRDefault="004776A3" w:rsidP="00AE2B43">
      <w:pPr>
        <w:pStyle w:val="Akapitzlist"/>
        <w:numPr>
          <w:ilvl w:val="0"/>
          <w:numId w:val="12"/>
        </w:numPr>
        <w:ind w:left="851" w:hanging="425"/>
        <w:contextualSpacing/>
        <w:jc w:val="both"/>
        <w:rPr>
          <w:sz w:val="22"/>
          <w:szCs w:val="22"/>
        </w:rPr>
      </w:pPr>
      <w:bookmarkStart w:id="4" w:name="_Hlk106622633"/>
      <w:r w:rsidRPr="00784C2F">
        <w:rPr>
          <w:sz w:val="22"/>
          <w:szCs w:val="22"/>
        </w:rPr>
        <w:t xml:space="preserve">Oświadczenie podmiotu udostępniającego </w:t>
      </w:r>
      <w:bookmarkEnd w:id="4"/>
      <w:r w:rsidRPr="00784C2F">
        <w:rPr>
          <w:sz w:val="22"/>
          <w:szCs w:val="22"/>
        </w:rPr>
        <w:t>o niepodleganiu wykluczeniu z postępowania na podstawie artykułu 5k Rozporządzenia Rady (UE) 833/2014 z dnia 31 lipca 2014 r. dotyczące środków ograniczających w związku z działaniami Rosji destabilizującymi sytuację na Ukrainie w brzmieniu nadanym Rozporządzeniem Rady (UE) 2022/576 z dnia 8 kwietnia 2022 r. w sprawie zmiany rozporządzenia (UE) nr 833/2014 dotyczącego środków ograniczających w związku z</w:t>
      </w:r>
      <w:r w:rsidR="00D908E6" w:rsidRPr="00784C2F">
        <w:rPr>
          <w:sz w:val="22"/>
          <w:szCs w:val="22"/>
        </w:rPr>
        <w:t> </w:t>
      </w:r>
      <w:r w:rsidRPr="00784C2F">
        <w:rPr>
          <w:sz w:val="22"/>
          <w:szCs w:val="22"/>
        </w:rPr>
        <w:t xml:space="preserve">działaniami Rosji destabilizującymi sytuację na Ukrainie oraz art. 7 ust. 1ustawy z dnia 13 kwietnia 2022 r. o szczególnych rozwiązaniach w zakresie przeciwdziałania wspieraniu agresji na Ukrainę oraz służących ochronie bezpieczeństwa narodowego według </w:t>
      </w:r>
      <w:r w:rsidRPr="00784C2F">
        <w:rPr>
          <w:b/>
          <w:sz w:val="22"/>
          <w:szCs w:val="22"/>
        </w:rPr>
        <w:t xml:space="preserve">załącznika nr 2b </w:t>
      </w:r>
      <w:r w:rsidRPr="00784C2F">
        <w:rPr>
          <w:i/>
          <w:sz w:val="22"/>
          <w:szCs w:val="22"/>
        </w:rPr>
        <w:t>(jeżeli  dotyczy)</w:t>
      </w:r>
      <w:r w:rsidRPr="00784C2F">
        <w:rPr>
          <w:sz w:val="22"/>
          <w:szCs w:val="22"/>
        </w:rPr>
        <w:t>,</w:t>
      </w:r>
    </w:p>
    <w:p w14:paraId="01FD72BB" w14:textId="4ECAE0DA" w:rsidR="00E75503" w:rsidRPr="00784C2F" w:rsidRDefault="00665D0B" w:rsidP="00AE2B43">
      <w:pPr>
        <w:pStyle w:val="Akapitzlist"/>
        <w:numPr>
          <w:ilvl w:val="0"/>
          <w:numId w:val="12"/>
        </w:numPr>
        <w:autoSpaceDE w:val="0"/>
        <w:autoSpaceDN w:val="0"/>
        <w:adjustRightInd w:val="0"/>
        <w:ind w:left="851" w:hanging="425"/>
        <w:jc w:val="both"/>
        <w:rPr>
          <w:bCs/>
          <w:sz w:val="22"/>
          <w:szCs w:val="22"/>
        </w:rPr>
      </w:pPr>
      <w:r w:rsidRPr="00784C2F">
        <w:rPr>
          <w:bCs/>
          <w:sz w:val="22"/>
          <w:szCs w:val="22"/>
        </w:rPr>
        <w:t xml:space="preserve">Zobowiązanie podmiotu udostępniającego  zasoby – </w:t>
      </w:r>
      <w:r w:rsidRPr="00784C2F">
        <w:rPr>
          <w:b/>
          <w:bCs/>
          <w:sz w:val="22"/>
          <w:szCs w:val="22"/>
        </w:rPr>
        <w:t xml:space="preserve">według załącznika nr </w:t>
      </w:r>
      <w:r w:rsidR="004776A3" w:rsidRPr="00784C2F">
        <w:rPr>
          <w:b/>
          <w:bCs/>
          <w:sz w:val="22"/>
          <w:szCs w:val="22"/>
        </w:rPr>
        <w:t>3</w:t>
      </w:r>
      <w:r w:rsidRPr="00784C2F">
        <w:rPr>
          <w:bCs/>
          <w:sz w:val="22"/>
          <w:szCs w:val="22"/>
        </w:rPr>
        <w:t xml:space="preserve"> lub inny podmiotowy środek dowodowy potwierdzający, że </w:t>
      </w:r>
      <w:r w:rsidR="002F552B" w:rsidRPr="00784C2F">
        <w:rPr>
          <w:bCs/>
          <w:sz w:val="22"/>
          <w:szCs w:val="22"/>
        </w:rPr>
        <w:t>W</w:t>
      </w:r>
      <w:r w:rsidRPr="00784C2F">
        <w:rPr>
          <w:bCs/>
          <w:sz w:val="22"/>
          <w:szCs w:val="22"/>
        </w:rPr>
        <w:t xml:space="preserve">ykonawca realizując zamówienie będzie dysponował niezbędnymi zasobami tych podmiotów - jeżeli </w:t>
      </w:r>
      <w:r w:rsidR="002F552B" w:rsidRPr="00784C2F">
        <w:rPr>
          <w:bCs/>
          <w:sz w:val="22"/>
          <w:szCs w:val="22"/>
        </w:rPr>
        <w:t>W</w:t>
      </w:r>
      <w:r w:rsidRPr="00784C2F">
        <w:rPr>
          <w:bCs/>
          <w:sz w:val="22"/>
          <w:szCs w:val="22"/>
        </w:rPr>
        <w:t>ykonawca polega na zdolnościach podmiotu trzeciego</w:t>
      </w:r>
      <w:r w:rsidRPr="00784C2F">
        <w:rPr>
          <w:b/>
          <w:bCs/>
          <w:sz w:val="22"/>
          <w:szCs w:val="22"/>
        </w:rPr>
        <w:t>,</w:t>
      </w:r>
    </w:p>
    <w:p w14:paraId="475552E0" w14:textId="0D584692" w:rsidR="005728F7" w:rsidRPr="00784C2F" w:rsidRDefault="00944032" w:rsidP="00AE2B43">
      <w:pPr>
        <w:pStyle w:val="Akapitzlist"/>
        <w:numPr>
          <w:ilvl w:val="0"/>
          <w:numId w:val="12"/>
        </w:numPr>
        <w:autoSpaceDE w:val="0"/>
        <w:autoSpaceDN w:val="0"/>
        <w:adjustRightInd w:val="0"/>
        <w:ind w:left="851" w:hanging="425"/>
        <w:jc w:val="both"/>
        <w:rPr>
          <w:bCs/>
          <w:sz w:val="22"/>
          <w:szCs w:val="22"/>
        </w:rPr>
      </w:pPr>
      <w:r w:rsidRPr="00784C2F">
        <w:rPr>
          <w:sz w:val="22"/>
          <w:szCs w:val="22"/>
        </w:rPr>
        <w:t xml:space="preserve">Oświadczenie </w:t>
      </w:r>
      <w:r w:rsidR="002F552B" w:rsidRPr="00784C2F">
        <w:rPr>
          <w:sz w:val="22"/>
          <w:szCs w:val="22"/>
        </w:rPr>
        <w:t>W</w:t>
      </w:r>
      <w:r w:rsidRPr="00784C2F">
        <w:rPr>
          <w:sz w:val="22"/>
          <w:szCs w:val="22"/>
        </w:rPr>
        <w:t>ykonawców wspólnie ubiegających się o udzielenie zamówienia –</w:t>
      </w:r>
      <w:r w:rsidRPr="00784C2F">
        <w:rPr>
          <w:b/>
          <w:sz w:val="22"/>
          <w:szCs w:val="22"/>
        </w:rPr>
        <w:t xml:space="preserve"> według załącznika nr </w:t>
      </w:r>
      <w:r w:rsidR="004776A3" w:rsidRPr="00784C2F">
        <w:rPr>
          <w:b/>
          <w:sz w:val="22"/>
          <w:szCs w:val="22"/>
        </w:rPr>
        <w:t>4</w:t>
      </w:r>
      <w:r w:rsidR="00D63ADD" w:rsidRPr="00784C2F">
        <w:rPr>
          <w:b/>
          <w:sz w:val="22"/>
          <w:szCs w:val="22"/>
        </w:rPr>
        <w:t xml:space="preserve"> </w:t>
      </w:r>
      <w:r w:rsidRPr="00784C2F">
        <w:rPr>
          <w:i/>
          <w:sz w:val="22"/>
          <w:szCs w:val="22"/>
        </w:rPr>
        <w:t>(jeżeli  dotyczy)</w:t>
      </w:r>
      <w:r w:rsidR="00D63ADD" w:rsidRPr="00784C2F">
        <w:rPr>
          <w:i/>
          <w:sz w:val="22"/>
          <w:szCs w:val="22"/>
        </w:rPr>
        <w:t>,</w:t>
      </w:r>
    </w:p>
    <w:p w14:paraId="0E60B3E8" w14:textId="016F538B" w:rsidR="00D63ADD" w:rsidRPr="00784C2F" w:rsidRDefault="00665D0B" w:rsidP="00AE2B43">
      <w:pPr>
        <w:pStyle w:val="Akapitzlist"/>
        <w:numPr>
          <w:ilvl w:val="0"/>
          <w:numId w:val="12"/>
        </w:numPr>
        <w:autoSpaceDE w:val="0"/>
        <w:autoSpaceDN w:val="0"/>
        <w:adjustRightInd w:val="0"/>
        <w:ind w:left="851" w:hanging="425"/>
        <w:jc w:val="both"/>
        <w:rPr>
          <w:sz w:val="22"/>
          <w:szCs w:val="22"/>
        </w:rPr>
      </w:pPr>
      <w:r w:rsidRPr="00784C2F">
        <w:rPr>
          <w:sz w:val="22"/>
          <w:szCs w:val="22"/>
        </w:rPr>
        <w:t xml:space="preserve">Pełnomocnictwo </w:t>
      </w:r>
      <w:r w:rsidR="00D63ADD" w:rsidRPr="00784C2F">
        <w:rPr>
          <w:i/>
          <w:sz w:val="22"/>
          <w:szCs w:val="22"/>
        </w:rPr>
        <w:t>(jeżeli  dotyczy).</w:t>
      </w:r>
    </w:p>
    <w:p w14:paraId="67979B79" w14:textId="7BB93DFE" w:rsidR="004D5B54" w:rsidRPr="00784C2F" w:rsidRDefault="004D5B54" w:rsidP="00AE2B43">
      <w:pPr>
        <w:pStyle w:val="Akapitzlist"/>
        <w:numPr>
          <w:ilvl w:val="0"/>
          <w:numId w:val="7"/>
        </w:numPr>
        <w:ind w:left="426" w:hanging="426"/>
        <w:contextualSpacing/>
        <w:jc w:val="both"/>
        <w:rPr>
          <w:sz w:val="22"/>
          <w:szCs w:val="22"/>
        </w:rPr>
      </w:pPr>
      <w:r w:rsidRPr="00784C2F">
        <w:rPr>
          <w:sz w:val="22"/>
          <w:szCs w:val="22"/>
        </w:rPr>
        <w:t>Oferta musi zostać sporządzona w języku polskim, w formie elektronicznej opatrzonej kwalifikowanym podpisem elektronicznym.</w:t>
      </w:r>
    </w:p>
    <w:p w14:paraId="3E34604D" w14:textId="77777777" w:rsidR="004D5B54" w:rsidRPr="00784C2F" w:rsidRDefault="004D5B54" w:rsidP="00AE2B43">
      <w:pPr>
        <w:pStyle w:val="Akapitzlist"/>
        <w:numPr>
          <w:ilvl w:val="0"/>
          <w:numId w:val="7"/>
        </w:numPr>
        <w:ind w:left="426" w:hanging="426"/>
        <w:contextualSpacing/>
        <w:jc w:val="both"/>
        <w:rPr>
          <w:sz w:val="22"/>
          <w:szCs w:val="22"/>
        </w:rPr>
      </w:pPr>
      <w:r w:rsidRPr="00784C2F">
        <w:rPr>
          <w:sz w:val="22"/>
          <w:szCs w:val="22"/>
        </w:rPr>
        <w:t>Oferta powinna zostać sporządzona w formacie danych: *.txt; *.</w:t>
      </w:r>
      <w:proofErr w:type="spellStart"/>
      <w:r w:rsidRPr="00784C2F">
        <w:rPr>
          <w:sz w:val="22"/>
          <w:szCs w:val="22"/>
        </w:rPr>
        <w:t>rft</w:t>
      </w:r>
      <w:proofErr w:type="spellEnd"/>
      <w:r w:rsidRPr="00784C2F">
        <w:rPr>
          <w:sz w:val="22"/>
          <w:szCs w:val="22"/>
        </w:rPr>
        <w:t>; *.pdf; *.</w:t>
      </w:r>
      <w:proofErr w:type="spellStart"/>
      <w:r w:rsidRPr="00784C2F">
        <w:rPr>
          <w:sz w:val="22"/>
          <w:szCs w:val="22"/>
        </w:rPr>
        <w:t>xps</w:t>
      </w:r>
      <w:proofErr w:type="spellEnd"/>
      <w:r w:rsidRPr="00784C2F">
        <w:rPr>
          <w:sz w:val="22"/>
          <w:szCs w:val="22"/>
        </w:rPr>
        <w:t>; *.</w:t>
      </w:r>
      <w:proofErr w:type="spellStart"/>
      <w:r w:rsidRPr="00784C2F">
        <w:rPr>
          <w:sz w:val="22"/>
          <w:szCs w:val="22"/>
        </w:rPr>
        <w:t>odt</w:t>
      </w:r>
      <w:proofErr w:type="spellEnd"/>
      <w:r w:rsidRPr="00784C2F">
        <w:rPr>
          <w:sz w:val="22"/>
          <w:szCs w:val="22"/>
        </w:rPr>
        <w:t>; *.</w:t>
      </w:r>
      <w:proofErr w:type="spellStart"/>
      <w:r w:rsidRPr="00784C2F">
        <w:rPr>
          <w:sz w:val="22"/>
          <w:szCs w:val="22"/>
        </w:rPr>
        <w:t>ods</w:t>
      </w:r>
      <w:proofErr w:type="spellEnd"/>
      <w:r w:rsidRPr="00784C2F">
        <w:rPr>
          <w:sz w:val="22"/>
          <w:szCs w:val="22"/>
        </w:rPr>
        <w:t>; *.</w:t>
      </w:r>
      <w:proofErr w:type="spellStart"/>
      <w:r w:rsidRPr="00784C2F">
        <w:rPr>
          <w:sz w:val="22"/>
          <w:szCs w:val="22"/>
        </w:rPr>
        <w:t>odp</w:t>
      </w:r>
      <w:proofErr w:type="spellEnd"/>
      <w:r w:rsidRPr="00784C2F">
        <w:rPr>
          <w:sz w:val="22"/>
          <w:szCs w:val="22"/>
        </w:rPr>
        <w:t>; *.</w:t>
      </w:r>
      <w:proofErr w:type="spellStart"/>
      <w:r w:rsidRPr="00784C2F">
        <w:rPr>
          <w:sz w:val="22"/>
          <w:szCs w:val="22"/>
        </w:rPr>
        <w:t>doc</w:t>
      </w:r>
      <w:proofErr w:type="spellEnd"/>
      <w:r w:rsidRPr="00784C2F">
        <w:rPr>
          <w:sz w:val="22"/>
          <w:szCs w:val="22"/>
        </w:rPr>
        <w:t>; *.xls; *.</w:t>
      </w:r>
      <w:proofErr w:type="spellStart"/>
      <w:r w:rsidRPr="00784C2F">
        <w:rPr>
          <w:sz w:val="22"/>
          <w:szCs w:val="22"/>
        </w:rPr>
        <w:t>ppt</w:t>
      </w:r>
      <w:proofErr w:type="spellEnd"/>
      <w:r w:rsidRPr="00784C2F">
        <w:rPr>
          <w:sz w:val="22"/>
          <w:szCs w:val="22"/>
        </w:rPr>
        <w:t>; *.</w:t>
      </w:r>
      <w:proofErr w:type="spellStart"/>
      <w:r w:rsidRPr="00784C2F">
        <w:rPr>
          <w:sz w:val="22"/>
          <w:szCs w:val="22"/>
        </w:rPr>
        <w:t>docx</w:t>
      </w:r>
      <w:proofErr w:type="spellEnd"/>
      <w:r w:rsidRPr="00784C2F">
        <w:rPr>
          <w:sz w:val="22"/>
          <w:szCs w:val="22"/>
        </w:rPr>
        <w:t>; *.</w:t>
      </w:r>
      <w:proofErr w:type="spellStart"/>
      <w:r w:rsidRPr="00784C2F">
        <w:rPr>
          <w:sz w:val="22"/>
          <w:szCs w:val="22"/>
        </w:rPr>
        <w:t>xlsx</w:t>
      </w:r>
      <w:proofErr w:type="spellEnd"/>
      <w:r w:rsidRPr="00784C2F">
        <w:rPr>
          <w:sz w:val="22"/>
          <w:szCs w:val="22"/>
        </w:rPr>
        <w:t>; * .</w:t>
      </w:r>
      <w:proofErr w:type="spellStart"/>
      <w:r w:rsidRPr="00784C2F">
        <w:rPr>
          <w:sz w:val="22"/>
          <w:szCs w:val="22"/>
        </w:rPr>
        <w:t>pptx</w:t>
      </w:r>
      <w:proofErr w:type="spellEnd"/>
      <w:r w:rsidRPr="00784C2F">
        <w:rPr>
          <w:sz w:val="22"/>
          <w:szCs w:val="22"/>
        </w:rPr>
        <w:t>; *.</w:t>
      </w:r>
      <w:proofErr w:type="spellStart"/>
      <w:r w:rsidRPr="00784C2F">
        <w:rPr>
          <w:sz w:val="22"/>
          <w:szCs w:val="22"/>
        </w:rPr>
        <w:t>csv</w:t>
      </w:r>
      <w:proofErr w:type="spellEnd"/>
      <w:r w:rsidRPr="00784C2F">
        <w:rPr>
          <w:sz w:val="22"/>
          <w:szCs w:val="22"/>
        </w:rPr>
        <w:t>.</w:t>
      </w:r>
    </w:p>
    <w:p w14:paraId="7A5F40A9" w14:textId="77777777" w:rsidR="004D5B54" w:rsidRPr="00784C2F" w:rsidRDefault="004D5B54" w:rsidP="004D5B54">
      <w:pPr>
        <w:pStyle w:val="Akapitzlist"/>
        <w:ind w:left="426"/>
        <w:contextualSpacing/>
        <w:jc w:val="both"/>
        <w:rPr>
          <w:sz w:val="22"/>
          <w:szCs w:val="22"/>
        </w:rPr>
      </w:pPr>
      <w:r w:rsidRPr="00784C2F">
        <w:rPr>
          <w:sz w:val="22"/>
          <w:szCs w:val="22"/>
        </w:rPr>
        <w:t xml:space="preserve">Każdy dokument składający się na ofertę powinien być czytelny. </w:t>
      </w:r>
    </w:p>
    <w:p w14:paraId="334099AB" w14:textId="77777777" w:rsidR="004D5B54" w:rsidRPr="00784C2F" w:rsidRDefault="004D5B54" w:rsidP="00AE2B43">
      <w:pPr>
        <w:pStyle w:val="Akapitzlist"/>
        <w:numPr>
          <w:ilvl w:val="0"/>
          <w:numId w:val="7"/>
        </w:numPr>
        <w:ind w:left="425" w:hanging="426"/>
        <w:contextualSpacing/>
        <w:jc w:val="both"/>
        <w:rPr>
          <w:sz w:val="22"/>
          <w:szCs w:val="22"/>
        </w:rPr>
      </w:pPr>
      <w:r w:rsidRPr="00784C2F">
        <w:rPr>
          <w:sz w:val="22"/>
          <w:szCs w:val="22"/>
        </w:rPr>
        <w:t xml:space="preserve">Sposób złożenia oferty opisany został w Regulaminie Platformy (link: </w:t>
      </w:r>
      <w:hyperlink r:id="rId14" w:history="1">
        <w:r w:rsidRPr="00784C2F">
          <w:rPr>
            <w:sz w:val="22"/>
            <w:szCs w:val="22"/>
          </w:rPr>
          <w:t>https://platformazakupowa.pl/strona/1-regulamin</w:t>
        </w:r>
      </w:hyperlink>
      <w:r w:rsidRPr="00784C2F">
        <w:rPr>
          <w:sz w:val="22"/>
          <w:szCs w:val="22"/>
        </w:rPr>
        <w:t xml:space="preserve">) oraz w Instrukcjach dla Wykonawców zawartych na platformie (link: </w:t>
      </w:r>
      <w:hyperlink r:id="rId15" w:history="1">
        <w:r w:rsidRPr="00784C2F">
          <w:rPr>
            <w:sz w:val="22"/>
            <w:szCs w:val="22"/>
          </w:rPr>
          <w:t>https://platformazakupowa.pl/strona/45-instrukcje</w:t>
        </w:r>
      </w:hyperlink>
      <w:r w:rsidRPr="00784C2F">
        <w:rPr>
          <w:sz w:val="22"/>
          <w:szCs w:val="22"/>
        </w:rPr>
        <w:t xml:space="preserve">).  </w:t>
      </w:r>
    </w:p>
    <w:p w14:paraId="5053FBC7" w14:textId="0053061F" w:rsidR="004D5B54" w:rsidRPr="00784C2F" w:rsidRDefault="004D5B54" w:rsidP="00AE2B43">
      <w:pPr>
        <w:pStyle w:val="Akapitzlist"/>
        <w:numPr>
          <w:ilvl w:val="0"/>
          <w:numId w:val="7"/>
        </w:numPr>
        <w:ind w:left="425" w:hanging="426"/>
        <w:contextualSpacing/>
        <w:jc w:val="both"/>
        <w:rPr>
          <w:sz w:val="22"/>
          <w:szCs w:val="22"/>
        </w:rPr>
      </w:pPr>
      <w:r w:rsidRPr="00784C2F">
        <w:rPr>
          <w:sz w:val="22"/>
          <w:szCs w:val="22"/>
        </w:rPr>
        <w:t>W przypadku podpisania oferty oraz wszelkich dokumentów określonych w Rozdziale 16 pkt. 1 przez osobę</w:t>
      </w:r>
      <w:r w:rsidR="00E75503" w:rsidRPr="00784C2F">
        <w:rPr>
          <w:sz w:val="22"/>
          <w:szCs w:val="22"/>
        </w:rPr>
        <w:t>,</w:t>
      </w:r>
      <w:r w:rsidRPr="00784C2F">
        <w:rPr>
          <w:sz w:val="22"/>
          <w:szCs w:val="22"/>
        </w:rPr>
        <w:t xml:space="preserve"> której umocowanie do reprezentowania </w:t>
      </w:r>
      <w:r w:rsidR="00D908E6" w:rsidRPr="00784C2F">
        <w:rPr>
          <w:sz w:val="22"/>
          <w:szCs w:val="22"/>
        </w:rPr>
        <w:t>W</w:t>
      </w:r>
      <w:r w:rsidRPr="00784C2F">
        <w:rPr>
          <w:sz w:val="22"/>
          <w:szCs w:val="22"/>
        </w:rPr>
        <w:t xml:space="preserve">ykonawcy nie wynika z dokumentów, tj. Krajowy Rejestr Sądowy, Centralna Ewidencja i Informacja o Działalności Gospodarczej lub inny właściwy rejestr, Wykonawca zobowiązany jest  przedłożyć Zamawiającemu  pełnomocnictwo lub inny dokument potwierdzający umocowanie do reprezentowania Wykonawcy przez osobę działającą w jego imieniu.  </w:t>
      </w:r>
    </w:p>
    <w:p w14:paraId="40EEE626" w14:textId="691FAC29" w:rsidR="004D5B54" w:rsidRPr="00784C2F" w:rsidRDefault="00C334CB" w:rsidP="00AE2B43">
      <w:pPr>
        <w:pStyle w:val="Akapitzlist"/>
        <w:numPr>
          <w:ilvl w:val="0"/>
          <w:numId w:val="7"/>
        </w:numPr>
        <w:ind w:left="426" w:hanging="426"/>
        <w:contextualSpacing/>
        <w:jc w:val="both"/>
        <w:rPr>
          <w:sz w:val="22"/>
          <w:szCs w:val="22"/>
        </w:rPr>
      </w:pPr>
      <w:r w:rsidRPr="00784C2F">
        <w:rPr>
          <w:sz w:val="22"/>
          <w:szCs w:val="22"/>
        </w:rPr>
        <w:t>Sposób sporządzania oraz sposób przekazywania pełnomocnictwa został określony w Rozporządzeniu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004D5B54" w:rsidRPr="00784C2F">
        <w:rPr>
          <w:sz w:val="22"/>
          <w:szCs w:val="22"/>
        </w:rPr>
        <w:t xml:space="preserve">.  </w:t>
      </w:r>
    </w:p>
    <w:p w14:paraId="28000604" w14:textId="77813BCF" w:rsidR="004D5B54" w:rsidRPr="00784C2F" w:rsidRDefault="004D5B54" w:rsidP="00AE2B43">
      <w:pPr>
        <w:pStyle w:val="Akapitzlist"/>
        <w:numPr>
          <w:ilvl w:val="0"/>
          <w:numId w:val="7"/>
        </w:numPr>
        <w:ind w:left="426" w:hanging="426"/>
        <w:contextualSpacing/>
        <w:jc w:val="both"/>
        <w:rPr>
          <w:sz w:val="22"/>
          <w:szCs w:val="22"/>
        </w:rPr>
      </w:pPr>
      <w:r w:rsidRPr="00784C2F">
        <w:rPr>
          <w:sz w:val="22"/>
          <w:szCs w:val="22"/>
        </w:rPr>
        <w:t>Instrukcja przykładowego sposobu składania ofert oraz opatrzenia oferty/oświadczenia/dokumentu kwalifikowanym podpisem elektronicznym, zawarta jest w „Instrukcji dla wykonawców platforma zakupowa.pl” (</w:t>
      </w:r>
      <w:hyperlink r:id="rId16" w:history="1">
        <w:r w:rsidRPr="00784C2F">
          <w:rPr>
            <w:rStyle w:val="Hipercze"/>
            <w:color w:val="auto"/>
            <w:sz w:val="22"/>
            <w:szCs w:val="22"/>
          </w:rPr>
          <w:t>https://platformazakupowa.pl/strona/45-instrukcje</w:t>
        </w:r>
      </w:hyperlink>
      <w:r w:rsidRPr="00784C2F">
        <w:rPr>
          <w:sz w:val="22"/>
          <w:szCs w:val="22"/>
        </w:rPr>
        <w:t>).</w:t>
      </w:r>
    </w:p>
    <w:p w14:paraId="23F38280" w14:textId="7F9DCEB5" w:rsidR="004D5B54" w:rsidRPr="00784C2F" w:rsidRDefault="004D5B54" w:rsidP="00AE2B43">
      <w:pPr>
        <w:pStyle w:val="Akapitzlist"/>
        <w:numPr>
          <w:ilvl w:val="0"/>
          <w:numId w:val="7"/>
        </w:numPr>
        <w:ind w:left="425" w:hanging="426"/>
        <w:contextualSpacing/>
        <w:jc w:val="both"/>
        <w:rPr>
          <w:sz w:val="22"/>
          <w:szCs w:val="22"/>
        </w:rPr>
      </w:pPr>
      <w:r w:rsidRPr="00784C2F">
        <w:rPr>
          <w:sz w:val="22"/>
          <w:szCs w:val="22"/>
        </w:rPr>
        <w:t xml:space="preserve">Każdy </w:t>
      </w:r>
      <w:r w:rsidR="00D908E6" w:rsidRPr="00784C2F">
        <w:rPr>
          <w:sz w:val="22"/>
          <w:szCs w:val="22"/>
        </w:rPr>
        <w:t>W</w:t>
      </w:r>
      <w:r w:rsidRPr="00784C2F">
        <w:rPr>
          <w:sz w:val="22"/>
          <w:szCs w:val="22"/>
        </w:rPr>
        <w:t xml:space="preserve">ykonawca może złożyć w niniejszym przetargu tylko jedną ofertę, zawierającą jednoznacznie opisaną propozycję. Za równoznaczne ze złożeniem więcej niż jednej oferty przez tego samego </w:t>
      </w:r>
      <w:r w:rsidR="00643675" w:rsidRPr="00784C2F">
        <w:rPr>
          <w:sz w:val="22"/>
          <w:szCs w:val="22"/>
        </w:rPr>
        <w:t>W</w:t>
      </w:r>
      <w:r w:rsidRPr="00784C2F">
        <w:rPr>
          <w:sz w:val="22"/>
          <w:szCs w:val="22"/>
        </w:rPr>
        <w:t xml:space="preserve">ykonawcę zostanie uznana sytuacja, w której ten sam podmiot występuje w dwóch lub więcej ofertach składanych wspólnie (np. konsorcjum) lub jest samodzielnym </w:t>
      </w:r>
      <w:r w:rsidR="00643675" w:rsidRPr="00784C2F">
        <w:rPr>
          <w:sz w:val="22"/>
          <w:szCs w:val="22"/>
        </w:rPr>
        <w:t>W</w:t>
      </w:r>
      <w:r w:rsidRPr="00784C2F">
        <w:rPr>
          <w:sz w:val="22"/>
          <w:szCs w:val="22"/>
        </w:rPr>
        <w:t>ykonawcą, a jednocześnie jest uczestnikiem oferty wspólnej (np. konsorcjum). Złożenie większej liczby ofert spowoduje odrzucenie wszystkich ofert złożonych przez danego Wykonawcę.</w:t>
      </w:r>
    </w:p>
    <w:p w14:paraId="4FE22112" w14:textId="14718689" w:rsidR="004D5B54" w:rsidRPr="00784C2F" w:rsidRDefault="004D5B54" w:rsidP="00AE2B43">
      <w:pPr>
        <w:pStyle w:val="Akapitzlist"/>
        <w:numPr>
          <w:ilvl w:val="0"/>
          <w:numId w:val="7"/>
        </w:numPr>
        <w:ind w:left="425" w:hanging="426"/>
        <w:contextualSpacing/>
        <w:jc w:val="both"/>
        <w:rPr>
          <w:sz w:val="22"/>
          <w:szCs w:val="22"/>
        </w:rPr>
      </w:pPr>
      <w:r w:rsidRPr="00784C2F">
        <w:rPr>
          <w:sz w:val="22"/>
          <w:szCs w:val="22"/>
        </w:rPr>
        <w:t>Dokumenty sporządzone w języku obcym należy złożyć  wraz z tłumaczeniem na język polski.</w:t>
      </w:r>
    </w:p>
    <w:p w14:paraId="311B8EB3" w14:textId="77777777" w:rsidR="004D5B54" w:rsidRPr="00784C2F" w:rsidRDefault="004D5B54" w:rsidP="00AE2B43">
      <w:pPr>
        <w:pStyle w:val="Akapitzlist"/>
        <w:numPr>
          <w:ilvl w:val="0"/>
          <w:numId w:val="7"/>
        </w:numPr>
        <w:ind w:left="425" w:hanging="426"/>
        <w:contextualSpacing/>
        <w:jc w:val="both"/>
        <w:rPr>
          <w:sz w:val="22"/>
          <w:szCs w:val="22"/>
        </w:rPr>
      </w:pPr>
      <w:r w:rsidRPr="00784C2F">
        <w:rPr>
          <w:sz w:val="22"/>
          <w:szCs w:val="22"/>
        </w:rPr>
        <w:t xml:space="preserve">Wykonawca </w:t>
      </w:r>
      <w:r w:rsidRPr="00784C2F">
        <w:rPr>
          <w:b/>
          <w:bCs/>
          <w:sz w:val="22"/>
          <w:szCs w:val="22"/>
        </w:rPr>
        <w:t xml:space="preserve">poniesie wszelkie koszty związane </w:t>
      </w:r>
      <w:r w:rsidRPr="00784C2F">
        <w:rPr>
          <w:sz w:val="22"/>
          <w:szCs w:val="22"/>
        </w:rPr>
        <w:t xml:space="preserve">z przygotowaniem i złożeniem oferty. Zamawiający nie przewiduje zwrotu kosztów udziału w postępowaniu. </w:t>
      </w:r>
    </w:p>
    <w:p w14:paraId="093E36BB" w14:textId="77777777" w:rsidR="004D5B54" w:rsidRPr="00784C2F" w:rsidRDefault="004D5B54" w:rsidP="00AE2B43">
      <w:pPr>
        <w:pStyle w:val="Akapitzlist"/>
        <w:numPr>
          <w:ilvl w:val="0"/>
          <w:numId w:val="7"/>
        </w:numPr>
        <w:spacing w:beforeLines="120" w:before="288" w:afterLines="120" w:after="288"/>
        <w:ind w:left="425" w:hanging="426"/>
        <w:contextualSpacing/>
        <w:jc w:val="both"/>
        <w:rPr>
          <w:sz w:val="22"/>
          <w:szCs w:val="22"/>
        </w:rPr>
      </w:pPr>
      <w:r w:rsidRPr="00784C2F">
        <w:rPr>
          <w:sz w:val="22"/>
          <w:szCs w:val="22"/>
        </w:rPr>
        <w:t>Treść złożonej oferty musi odpowiadać treści SWZ.</w:t>
      </w:r>
    </w:p>
    <w:p w14:paraId="32C66546" w14:textId="12FA038B" w:rsidR="004D5B54" w:rsidRPr="00784C2F" w:rsidRDefault="004D5B54" w:rsidP="00AE2B43">
      <w:pPr>
        <w:pStyle w:val="Akapitzlist"/>
        <w:widowControl w:val="0"/>
        <w:numPr>
          <w:ilvl w:val="0"/>
          <w:numId w:val="7"/>
        </w:numPr>
        <w:shd w:val="clear" w:color="auto" w:fill="FFFFFF"/>
        <w:tabs>
          <w:tab w:val="left" w:pos="142"/>
        </w:tabs>
        <w:autoSpaceDE w:val="0"/>
        <w:autoSpaceDN w:val="0"/>
        <w:adjustRightInd w:val="0"/>
        <w:spacing w:beforeLines="120" w:before="288" w:afterLines="120" w:after="288"/>
        <w:ind w:left="425" w:hanging="426"/>
        <w:contextualSpacing/>
        <w:jc w:val="both"/>
        <w:rPr>
          <w:sz w:val="22"/>
          <w:szCs w:val="22"/>
        </w:rPr>
      </w:pPr>
      <w:r w:rsidRPr="00784C2F">
        <w:rPr>
          <w:sz w:val="22"/>
          <w:szCs w:val="22"/>
        </w:rPr>
        <w:t xml:space="preserve">Oferta, której treść nie będzie odpowiadać treści SWZ, z zastrzeżeniem art. 223 ust. 2 pkt. 3  ustawy PZP zostanie odrzucona (art. 226 ust. 1 pkt 11 ustawy PZP). Wszelkie niejasności i wątpliwości dotyczące treści zapisów w SWZ należy zatem wyjaśnić z Zamawiającym przed terminem składania ofert w trybie przewidzianym w </w:t>
      </w:r>
      <w:r w:rsidR="0011459E" w:rsidRPr="00784C2F">
        <w:rPr>
          <w:sz w:val="22"/>
          <w:szCs w:val="22"/>
        </w:rPr>
        <w:t xml:space="preserve">Rozdziale </w:t>
      </w:r>
      <w:r w:rsidRPr="00784C2F">
        <w:rPr>
          <w:sz w:val="22"/>
          <w:szCs w:val="22"/>
        </w:rPr>
        <w:t xml:space="preserve">15 niniejszej SWZ. </w:t>
      </w:r>
    </w:p>
    <w:p w14:paraId="0027F0E5" w14:textId="77777777" w:rsidR="004D5B54" w:rsidRPr="00784C2F" w:rsidRDefault="004D5B54" w:rsidP="00AE2B43">
      <w:pPr>
        <w:pStyle w:val="Akapitzlist"/>
        <w:widowControl w:val="0"/>
        <w:numPr>
          <w:ilvl w:val="0"/>
          <w:numId w:val="7"/>
        </w:numPr>
        <w:shd w:val="clear" w:color="auto" w:fill="FFFFFF"/>
        <w:tabs>
          <w:tab w:val="left" w:pos="142"/>
        </w:tabs>
        <w:autoSpaceDE w:val="0"/>
        <w:autoSpaceDN w:val="0"/>
        <w:adjustRightInd w:val="0"/>
        <w:spacing w:beforeLines="120" w:before="288" w:afterLines="120" w:after="288"/>
        <w:ind w:left="425" w:hanging="426"/>
        <w:contextualSpacing/>
        <w:jc w:val="both"/>
        <w:rPr>
          <w:sz w:val="22"/>
          <w:szCs w:val="22"/>
        </w:rPr>
      </w:pPr>
      <w:r w:rsidRPr="00784C2F">
        <w:rPr>
          <w:sz w:val="22"/>
          <w:szCs w:val="22"/>
        </w:rPr>
        <w:t xml:space="preserve">Zamawiający nie dopuszcza składania ofert w postaci katalogów elektronicznych lub dołączenia katalogów elektronicznych do oferty. </w:t>
      </w:r>
    </w:p>
    <w:p w14:paraId="2095C326" w14:textId="6D867FA3" w:rsidR="0074678E" w:rsidRPr="00784C2F" w:rsidRDefault="0074678E" w:rsidP="00643675">
      <w:pPr>
        <w:pStyle w:val="Akapitzlist"/>
        <w:widowControl w:val="0"/>
        <w:numPr>
          <w:ilvl w:val="0"/>
          <w:numId w:val="7"/>
        </w:numPr>
        <w:shd w:val="clear" w:color="auto" w:fill="FFFFFF"/>
        <w:tabs>
          <w:tab w:val="left" w:pos="142"/>
        </w:tabs>
        <w:autoSpaceDE w:val="0"/>
        <w:autoSpaceDN w:val="0"/>
        <w:adjustRightInd w:val="0"/>
        <w:spacing w:beforeLines="120" w:before="288" w:afterLines="120" w:after="288"/>
        <w:ind w:left="425" w:hanging="426"/>
        <w:contextualSpacing/>
        <w:jc w:val="both"/>
        <w:rPr>
          <w:sz w:val="22"/>
          <w:szCs w:val="22"/>
        </w:rPr>
      </w:pPr>
      <w:r w:rsidRPr="00784C2F">
        <w:rPr>
          <w:sz w:val="22"/>
          <w:szCs w:val="22"/>
        </w:rPr>
        <w:t xml:space="preserve">W przypadku, gdy informacje zawarte w ofercie stanowią tajemnicę przedsiębiorstwa, </w:t>
      </w:r>
      <w:r w:rsidRPr="00784C2F">
        <w:rPr>
          <w:sz w:val="22"/>
          <w:szCs w:val="22"/>
        </w:rPr>
        <w:br/>
        <w:t xml:space="preserve">w rozumieniu przepisów ustawy z dnia 16 kwietnia 1993 r., o zwalczaniu nieuczciwej konkurencji </w:t>
      </w:r>
      <w:r w:rsidR="00784C2F">
        <w:rPr>
          <w:sz w:val="22"/>
          <w:szCs w:val="22"/>
        </w:rPr>
        <w:br/>
      </w:r>
      <w:r w:rsidR="00643675" w:rsidRPr="00784C2F">
        <w:rPr>
          <w:sz w:val="22"/>
          <w:szCs w:val="22"/>
        </w:rPr>
        <w:t>(</w:t>
      </w:r>
      <w:proofErr w:type="spellStart"/>
      <w:r w:rsidR="00643675" w:rsidRPr="00784C2F">
        <w:rPr>
          <w:sz w:val="22"/>
          <w:szCs w:val="22"/>
        </w:rPr>
        <w:t>t.j</w:t>
      </w:r>
      <w:proofErr w:type="spellEnd"/>
      <w:r w:rsidR="00643675" w:rsidRPr="00784C2F">
        <w:rPr>
          <w:sz w:val="22"/>
          <w:szCs w:val="22"/>
        </w:rPr>
        <w:t>. Dz. U. z 2022, poz. 1233)</w:t>
      </w:r>
      <w:r w:rsidRPr="00784C2F">
        <w:rPr>
          <w:sz w:val="22"/>
          <w:szCs w:val="22"/>
        </w:rPr>
        <w:t>, Wykonawca, zgodnie § 4 Rozporządzania z dnia 30.12.2020 r. Prezesa Rady Ministrów w sprawie sposobu sporządzania i przekazywania informacji oraz wymagań technicznych dla dokumentów elektronicznych oraz środków komunikacji elektronicznej w postępowaniu o udzielenie zamówienia publicznego lub konkursie,  </w:t>
      </w:r>
      <w:r w:rsidRPr="00784C2F">
        <w:rPr>
          <w:b/>
          <w:bCs/>
          <w:sz w:val="22"/>
          <w:szCs w:val="22"/>
        </w:rPr>
        <w:t>przekazać je w wydzielonym i odpowiednio oznaczonym pliku</w:t>
      </w:r>
      <w:r w:rsidRPr="00784C2F">
        <w:rPr>
          <w:sz w:val="22"/>
          <w:szCs w:val="22"/>
        </w:rPr>
        <w:t xml:space="preserve"> (zgodnie z instrukcją zawartą na platformie zakupowej). </w:t>
      </w:r>
    </w:p>
    <w:p w14:paraId="17513917" w14:textId="2C6C58D4" w:rsidR="004D5B54" w:rsidRPr="00784C2F" w:rsidRDefault="0074678E" w:rsidP="0074678E">
      <w:pPr>
        <w:pStyle w:val="Akapitzlist"/>
        <w:widowControl w:val="0"/>
        <w:shd w:val="clear" w:color="auto" w:fill="FFFFFF"/>
        <w:tabs>
          <w:tab w:val="left" w:pos="142"/>
        </w:tabs>
        <w:autoSpaceDE w:val="0"/>
        <w:autoSpaceDN w:val="0"/>
        <w:adjustRightInd w:val="0"/>
        <w:spacing w:beforeLines="120" w:before="288" w:afterLines="120" w:after="288"/>
        <w:ind w:left="425"/>
        <w:contextualSpacing/>
        <w:jc w:val="both"/>
        <w:rPr>
          <w:sz w:val="22"/>
          <w:szCs w:val="22"/>
          <w:lang w:eastAsia="cs-CZ"/>
        </w:rPr>
      </w:pPr>
      <w:r w:rsidRPr="00784C2F">
        <w:rPr>
          <w:sz w:val="22"/>
          <w:szCs w:val="22"/>
        </w:rPr>
        <w:t>Ponadto, zgodnie z art. 18 ust. 3 ustawy Prawo zamówień publicznych, Wykonawca zobowiązany jest do wykazania, iż zastrzeżone informacje stanowią tajemnicę przedsiębiorstwa. Nie podlegają zastrzeżeniu informacje o których mowa w art. 222 ust. 5 ustawy PZP</w:t>
      </w:r>
      <w:r w:rsidR="004D5B54" w:rsidRPr="00784C2F">
        <w:rPr>
          <w:b/>
          <w:sz w:val="22"/>
          <w:szCs w:val="22"/>
        </w:rPr>
        <w:t>.</w:t>
      </w:r>
    </w:p>
    <w:p w14:paraId="1FD4A1C0" w14:textId="5F5A927F" w:rsidR="0074678E" w:rsidRPr="00784C2F" w:rsidRDefault="004D5B54" w:rsidP="00AE2B43">
      <w:pPr>
        <w:pStyle w:val="Akapitzlist"/>
        <w:widowControl w:val="0"/>
        <w:numPr>
          <w:ilvl w:val="0"/>
          <w:numId w:val="7"/>
        </w:numPr>
        <w:shd w:val="clear" w:color="auto" w:fill="FFFFFF"/>
        <w:tabs>
          <w:tab w:val="left" w:pos="142"/>
        </w:tabs>
        <w:autoSpaceDE w:val="0"/>
        <w:autoSpaceDN w:val="0"/>
        <w:adjustRightInd w:val="0"/>
        <w:spacing w:beforeLines="120" w:before="288" w:afterLines="120" w:after="288"/>
        <w:ind w:left="425" w:hanging="425"/>
        <w:contextualSpacing/>
        <w:jc w:val="both"/>
        <w:rPr>
          <w:sz w:val="22"/>
          <w:szCs w:val="22"/>
          <w:lang w:eastAsia="cs-CZ"/>
        </w:rPr>
      </w:pPr>
      <w:r w:rsidRPr="00784C2F">
        <w:rPr>
          <w:sz w:val="22"/>
          <w:szCs w:val="22"/>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2EEDEB2A" w14:textId="1D92BE88" w:rsidR="00C02B75" w:rsidRPr="005647B4" w:rsidRDefault="00C02B75" w:rsidP="00C02B75">
      <w:pPr>
        <w:autoSpaceDE w:val="0"/>
        <w:autoSpaceDN w:val="0"/>
        <w:spacing w:beforeLines="120" w:before="288" w:afterLines="120" w:after="288" w:line="276" w:lineRule="auto"/>
        <w:contextualSpacing/>
        <w:jc w:val="center"/>
        <w:rPr>
          <w:b/>
          <w:sz w:val="22"/>
          <w:szCs w:val="22"/>
        </w:rPr>
      </w:pPr>
      <w:r w:rsidRPr="005647B4">
        <w:rPr>
          <w:b/>
          <w:sz w:val="22"/>
          <w:szCs w:val="22"/>
        </w:rPr>
        <w:t xml:space="preserve">Rozdział </w:t>
      </w:r>
      <w:r w:rsidR="004D5B54" w:rsidRPr="005647B4">
        <w:rPr>
          <w:b/>
          <w:sz w:val="22"/>
          <w:szCs w:val="22"/>
        </w:rPr>
        <w:t>17</w:t>
      </w:r>
      <w:r w:rsidRPr="005647B4">
        <w:rPr>
          <w:b/>
          <w:sz w:val="22"/>
          <w:szCs w:val="22"/>
        </w:rPr>
        <w:t>.</w:t>
      </w:r>
    </w:p>
    <w:p w14:paraId="6B24198E" w14:textId="444F3D42" w:rsidR="00BD23DB" w:rsidRPr="005647B4" w:rsidRDefault="00DB4E28" w:rsidP="00C02B75">
      <w:pPr>
        <w:autoSpaceDE w:val="0"/>
        <w:autoSpaceDN w:val="0"/>
        <w:spacing w:beforeLines="120" w:before="288" w:afterLines="120" w:after="288" w:line="276" w:lineRule="auto"/>
        <w:contextualSpacing/>
        <w:jc w:val="center"/>
        <w:rPr>
          <w:b/>
          <w:sz w:val="22"/>
          <w:szCs w:val="22"/>
        </w:rPr>
      </w:pPr>
      <w:r w:rsidRPr="005647B4">
        <w:rPr>
          <w:b/>
          <w:sz w:val="22"/>
          <w:szCs w:val="22"/>
        </w:rPr>
        <w:t>Sposób oraz termin składania  ofert</w:t>
      </w:r>
    </w:p>
    <w:p w14:paraId="7843A583" w14:textId="27A154A1" w:rsidR="000978DB" w:rsidRPr="005647B4" w:rsidRDefault="000978DB" w:rsidP="006146F2">
      <w:pPr>
        <w:pStyle w:val="Akapitzlist"/>
        <w:numPr>
          <w:ilvl w:val="0"/>
          <w:numId w:val="25"/>
        </w:numPr>
        <w:spacing w:beforeLines="120" w:before="288" w:afterLines="120" w:after="288"/>
        <w:ind w:left="426"/>
        <w:contextualSpacing/>
        <w:jc w:val="both"/>
        <w:rPr>
          <w:sz w:val="22"/>
          <w:szCs w:val="22"/>
        </w:rPr>
      </w:pPr>
      <w:r w:rsidRPr="005647B4">
        <w:rPr>
          <w:sz w:val="22"/>
          <w:szCs w:val="22"/>
        </w:rPr>
        <w:t xml:space="preserve">Ofertę należy złożyć przy użyciu środków komunikacji elektronicznej za pośrednictwem </w:t>
      </w:r>
      <w:r w:rsidRPr="005647B4">
        <w:rPr>
          <w:b/>
          <w:sz w:val="22"/>
          <w:szCs w:val="22"/>
        </w:rPr>
        <w:t>Platformy</w:t>
      </w:r>
      <w:r w:rsidRPr="005647B4">
        <w:rPr>
          <w:sz w:val="22"/>
          <w:szCs w:val="22"/>
        </w:rPr>
        <w:t xml:space="preserve"> nie</w:t>
      </w:r>
      <w:r w:rsidR="00002EA1" w:rsidRPr="005647B4">
        <w:rPr>
          <w:sz w:val="22"/>
          <w:szCs w:val="22"/>
        </w:rPr>
        <w:t xml:space="preserve"> </w:t>
      </w:r>
      <w:r w:rsidRPr="005647B4">
        <w:rPr>
          <w:sz w:val="22"/>
          <w:szCs w:val="22"/>
        </w:rPr>
        <w:t xml:space="preserve">później niż </w:t>
      </w:r>
      <w:r w:rsidRPr="005647B4">
        <w:rPr>
          <w:b/>
          <w:sz w:val="22"/>
          <w:szCs w:val="22"/>
        </w:rPr>
        <w:t xml:space="preserve">do dnia </w:t>
      </w:r>
      <w:bookmarkStart w:id="5" w:name="_Hlk104548298"/>
      <w:r w:rsidR="00C01CFE">
        <w:rPr>
          <w:b/>
          <w:sz w:val="22"/>
          <w:szCs w:val="22"/>
        </w:rPr>
        <w:t xml:space="preserve">7 listopada </w:t>
      </w:r>
      <w:r w:rsidR="00B95421" w:rsidRPr="005647B4">
        <w:rPr>
          <w:b/>
          <w:sz w:val="22"/>
          <w:szCs w:val="22"/>
        </w:rPr>
        <w:t>2023</w:t>
      </w:r>
      <w:r w:rsidR="00955A78" w:rsidRPr="005647B4">
        <w:rPr>
          <w:b/>
          <w:sz w:val="22"/>
          <w:szCs w:val="22"/>
        </w:rPr>
        <w:t xml:space="preserve"> </w:t>
      </w:r>
      <w:bookmarkEnd w:id="5"/>
      <w:r w:rsidRPr="005647B4">
        <w:rPr>
          <w:b/>
          <w:sz w:val="22"/>
          <w:szCs w:val="22"/>
        </w:rPr>
        <w:t>r., do godz</w:t>
      </w:r>
      <w:r w:rsidR="00955A78" w:rsidRPr="005647B4">
        <w:rPr>
          <w:b/>
          <w:sz w:val="22"/>
          <w:szCs w:val="22"/>
        </w:rPr>
        <w:t>. 1</w:t>
      </w:r>
      <w:r w:rsidR="0034661E" w:rsidRPr="005647B4">
        <w:rPr>
          <w:b/>
          <w:sz w:val="22"/>
          <w:szCs w:val="22"/>
        </w:rPr>
        <w:t>0</w:t>
      </w:r>
      <w:r w:rsidR="00955A78" w:rsidRPr="005647B4">
        <w:rPr>
          <w:b/>
          <w:sz w:val="22"/>
          <w:szCs w:val="22"/>
        </w:rPr>
        <w:t>.00</w:t>
      </w:r>
    </w:p>
    <w:p w14:paraId="6530CA39" w14:textId="73685740" w:rsidR="000978DB" w:rsidRPr="005647B4" w:rsidRDefault="000978DB" w:rsidP="006146F2">
      <w:pPr>
        <w:pStyle w:val="Akapitzlist"/>
        <w:numPr>
          <w:ilvl w:val="0"/>
          <w:numId w:val="25"/>
        </w:numPr>
        <w:spacing w:beforeLines="120" w:before="288" w:afterLines="120" w:after="288"/>
        <w:ind w:left="426"/>
        <w:contextualSpacing/>
        <w:jc w:val="both"/>
        <w:rPr>
          <w:sz w:val="22"/>
          <w:szCs w:val="22"/>
        </w:rPr>
      </w:pPr>
      <w:r w:rsidRPr="005647B4">
        <w:rPr>
          <w:sz w:val="22"/>
          <w:szCs w:val="22"/>
        </w:rPr>
        <w:t xml:space="preserve">Oferty złożone po terminie nie </w:t>
      </w:r>
      <w:r w:rsidR="00DB4E28" w:rsidRPr="005647B4">
        <w:rPr>
          <w:sz w:val="22"/>
          <w:szCs w:val="22"/>
        </w:rPr>
        <w:t xml:space="preserve">będą rozpatrywane </w:t>
      </w:r>
      <w:r w:rsidRPr="005647B4">
        <w:rPr>
          <w:sz w:val="22"/>
          <w:szCs w:val="22"/>
        </w:rPr>
        <w:t xml:space="preserve">przez Zamawiającego. </w:t>
      </w:r>
    </w:p>
    <w:p w14:paraId="5DEBB47E" w14:textId="0B76D45A" w:rsidR="00432365" w:rsidRPr="00784C2F" w:rsidRDefault="000978DB" w:rsidP="006146F2">
      <w:pPr>
        <w:pStyle w:val="Akapitzlist"/>
        <w:numPr>
          <w:ilvl w:val="0"/>
          <w:numId w:val="25"/>
        </w:numPr>
        <w:spacing w:beforeLines="120" w:before="288" w:afterLines="120" w:after="288"/>
        <w:ind w:left="426"/>
        <w:contextualSpacing/>
        <w:jc w:val="both"/>
        <w:rPr>
          <w:sz w:val="22"/>
          <w:szCs w:val="22"/>
        </w:rPr>
      </w:pPr>
      <w:r w:rsidRPr="005647B4">
        <w:rPr>
          <w:sz w:val="22"/>
          <w:szCs w:val="22"/>
        </w:rPr>
        <w:t xml:space="preserve">Przed upływem terminu do składania ofert Wykonawca ma prawo zmienić lub wycofać ofertę za </w:t>
      </w:r>
      <w:r w:rsidRPr="00784C2F">
        <w:rPr>
          <w:sz w:val="22"/>
          <w:szCs w:val="22"/>
        </w:rPr>
        <w:t>pomocą</w:t>
      </w:r>
      <w:r w:rsidRPr="00784C2F">
        <w:rPr>
          <w:b/>
          <w:sz w:val="22"/>
          <w:szCs w:val="22"/>
        </w:rPr>
        <w:t xml:space="preserve"> Platformy</w:t>
      </w:r>
      <w:r w:rsidRPr="00784C2F">
        <w:rPr>
          <w:sz w:val="22"/>
          <w:szCs w:val="22"/>
        </w:rPr>
        <w:t xml:space="preserve">. Sposób zmiany i wycofania został opisany w „Instrukcji dla </w:t>
      </w:r>
      <w:r w:rsidR="00740A27" w:rsidRPr="00784C2F">
        <w:rPr>
          <w:sz w:val="22"/>
          <w:szCs w:val="22"/>
        </w:rPr>
        <w:t>W</w:t>
      </w:r>
      <w:r w:rsidRPr="00784C2F">
        <w:rPr>
          <w:sz w:val="22"/>
          <w:szCs w:val="22"/>
        </w:rPr>
        <w:t xml:space="preserve">ykonawców” na stronie </w:t>
      </w:r>
      <w:hyperlink r:id="rId17" w:history="1">
        <w:r w:rsidRPr="00784C2F">
          <w:rPr>
            <w:rStyle w:val="Hipercze"/>
            <w:color w:val="auto"/>
            <w:sz w:val="22"/>
            <w:szCs w:val="22"/>
          </w:rPr>
          <w:t>https://platformazakupowa.pl/strona/45-instrukcje</w:t>
        </w:r>
      </w:hyperlink>
      <w:r w:rsidRPr="00784C2F">
        <w:rPr>
          <w:sz w:val="22"/>
          <w:szCs w:val="22"/>
        </w:rPr>
        <w:t xml:space="preserve">. </w:t>
      </w:r>
    </w:p>
    <w:p w14:paraId="0B65FD3C" w14:textId="242E594E" w:rsidR="00477BB7" w:rsidRPr="00784C2F" w:rsidRDefault="00477BB7" w:rsidP="00477BB7">
      <w:pPr>
        <w:autoSpaceDE w:val="0"/>
        <w:autoSpaceDN w:val="0"/>
        <w:spacing w:beforeLines="120" w:before="288" w:afterLines="120" w:after="288" w:line="276" w:lineRule="auto"/>
        <w:contextualSpacing/>
        <w:jc w:val="center"/>
        <w:rPr>
          <w:b/>
          <w:sz w:val="22"/>
          <w:szCs w:val="22"/>
        </w:rPr>
      </w:pPr>
      <w:r w:rsidRPr="00784C2F">
        <w:rPr>
          <w:b/>
          <w:sz w:val="22"/>
          <w:szCs w:val="22"/>
        </w:rPr>
        <w:t xml:space="preserve">Rozdział </w:t>
      </w:r>
      <w:r w:rsidR="004D5B54" w:rsidRPr="00784C2F">
        <w:rPr>
          <w:b/>
          <w:sz w:val="22"/>
          <w:szCs w:val="22"/>
        </w:rPr>
        <w:t>18.</w:t>
      </w:r>
    </w:p>
    <w:p w14:paraId="74D28555" w14:textId="7AEB2500" w:rsidR="00BD23DB" w:rsidRPr="00784C2F" w:rsidRDefault="00DB4E28" w:rsidP="00477BB7">
      <w:pPr>
        <w:autoSpaceDE w:val="0"/>
        <w:autoSpaceDN w:val="0"/>
        <w:spacing w:beforeLines="120" w:before="288" w:afterLines="120" w:after="288" w:line="276" w:lineRule="auto"/>
        <w:contextualSpacing/>
        <w:jc w:val="center"/>
        <w:rPr>
          <w:b/>
          <w:sz w:val="22"/>
          <w:szCs w:val="22"/>
        </w:rPr>
      </w:pPr>
      <w:r w:rsidRPr="00784C2F">
        <w:rPr>
          <w:b/>
          <w:sz w:val="22"/>
          <w:szCs w:val="22"/>
        </w:rPr>
        <w:t>Termin otwarcia  ofert</w:t>
      </w:r>
    </w:p>
    <w:p w14:paraId="29F76C1C" w14:textId="77777777" w:rsidR="00EE7E62" w:rsidRPr="00784C2F" w:rsidRDefault="00EE7E62" w:rsidP="00477BB7">
      <w:pPr>
        <w:autoSpaceDE w:val="0"/>
        <w:autoSpaceDN w:val="0"/>
        <w:spacing w:beforeLines="120" w:before="288" w:afterLines="120" w:after="288" w:line="276" w:lineRule="auto"/>
        <w:contextualSpacing/>
        <w:jc w:val="center"/>
        <w:rPr>
          <w:b/>
          <w:sz w:val="22"/>
          <w:szCs w:val="22"/>
        </w:rPr>
      </w:pPr>
    </w:p>
    <w:p w14:paraId="266E1B32" w14:textId="750B8EE1" w:rsidR="004D5B54" w:rsidRPr="00784C2F" w:rsidRDefault="004D5B54" w:rsidP="006146F2">
      <w:pPr>
        <w:numPr>
          <w:ilvl w:val="0"/>
          <w:numId w:val="34"/>
        </w:numPr>
        <w:spacing w:beforeLines="120" w:before="288" w:afterLines="120" w:after="288"/>
        <w:ind w:left="426" w:hanging="426"/>
        <w:contextualSpacing/>
        <w:jc w:val="both"/>
        <w:rPr>
          <w:sz w:val="22"/>
          <w:szCs w:val="22"/>
        </w:rPr>
      </w:pPr>
      <w:r w:rsidRPr="00784C2F">
        <w:rPr>
          <w:sz w:val="22"/>
          <w:szCs w:val="22"/>
        </w:rPr>
        <w:t xml:space="preserve">Otwarcie ofert nastąpi </w:t>
      </w:r>
      <w:r w:rsidRPr="00784C2F">
        <w:rPr>
          <w:b/>
          <w:sz w:val="22"/>
          <w:szCs w:val="22"/>
        </w:rPr>
        <w:t xml:space="preserve">w dniu </w:t>
      </w:r>
      <w:r w:rsidR="00C01CFE">
        <w:rPr>
          <w:b/>
          <w:sz w:val="22"/>
          <w:szCs w:val="22"/>
        </w:rPr>
        <w:t>7 listopada</w:t>
      </w:r>
      <w:r w:rsidR="00B95421" w:rsidRPr="00784C2F">
        <w:rPr>
          <w:b/>
          <w:sz w:val="22"/>
          <w:szCs w:val="22"/>
        </w:rPr>
        <w:t xml:space="preserve"> 2023</w:t>
      </w:r>
      <w:r w:rsidR="00955A78" w:rsidRPr="00784C2F">
        <w:rPr>
          <w:b/>
          <w:sz w:val="22"/>
          <w:szCs w:val="22"/>
        </w:rPr>
        <w:t xml:space="preserve"> r.</w:t>
      </w:r>
      <w:r w:rsidRPr="00784C2F">
        <w:rPr>
          <w:b/>
          <w:sz w:val="22"/>
          <w:szCs w:val="22"/>
        </w:rPr>
        <w:t xml:space="preserve"> o godz. </w:t>
      </w:r>
      <w:r w:rsidR="00955A78" w:rsidRPr="00784C2F">
        <w:rPr>
          <w:b/>
          <w:sz w:val="22"/>
          <w:szCs w:val="22"/>
        </w:rPr>
        <w:t>1</w:t>
      </w:r>
      <w:r w:rsidR="0034661E" w:rsidRPr="00784C2F">
        <w:rPr>
          <w:b/>
          <w:sz w:val="22"/>
          <w:szCs w:val="22"/>
        </w:rPr>
        <w:t>0</w:t>
      </w:r>
      <w:r w:rsidR="00955A78" w:rsidRPr="00784C2F">
        <w:rPr>
          <w:b/>
          <w:sz w:val="22"/>
          <w:szCs w:val="22"/>
        </w:rPr>
        <w:t>:</w:t>
      </w:r>
      <w:r w:rsidR="0030552A" w:rsidRPr="00784C2F">
        <w:rPr>
          <w:b/>
          <w:sz w:val="22"/>
          <w:szCs w:val="22"/>
        </w:rPr>
        <w:t>15</w:t>
      </w:r>
    </w:p>
    <w:p w14:paraId="691606DB" w14:textId="77777777" w:rsidR="004D5B54" w:rsidRPr="00784C2F" w:rsidRDefault="004D5B54" w:rsidP="004D5B54">
      <w:pPr>
        <w:tabs>
          <w:tab w:val="left" w:pos="426"/>
        </w:tabs>
        <w:ind w:left="426" w:hanging="426"/>
        <w:jc w:val="both"/>
        <w:rPr>
          <w:b/>
          <w:sz w:val="22"/>
          <w:szCs w:val="22"/>
        </w:rPr>
      </w:pPr>
      <w:r w:rsidRPr="00784C2F">
        <w:rPr>
          <w:sz w:val="22"/>
          <w:szCs w:val="22"/>
        </w:rPr>
        <w:t>2.</w:t>
      </w:r>
      <w:r w:rsidRPr="00784C2F">
        <w:rPr>
          <w:sz w:val="22"/>
          <w:szCs w:val="22"/>
        </w:rPr>
        <w:tab/>
        <w:t xml:space="preserve">Najpóźniej przed otwarciem ofert, Zamawiający udostępni na stronie </w:t>
      </w:r>
      <w:r w:rsidRPr="00784C2F">
        <w:rPr>
          <w:b/>
          <w:sz w:val="22"/>
          <w:szCs w:val="22"/>
        </w:rPr>
        <w:t>Platformy</w:t>
      </w:r>
      <w:r w:rsidRPr="00784C2F">
        <w:rPr>
          <w:sz w:val="22"/>
          <w:szCs w:val="22"/>
        </w:rPr>
        <w:t xml:space="preserve"> w zakładce dotyczącej przedmiotowego postępowania informację o kwocie, jaką zamierza się przeznaczyć na sfinansowanie zamówienia. </w:t>
      </w:r>
    </w:p>
    <w:p w14:paraId="0D11FA85" w14:textId="77777777" w:rsidR="004D5B54" w:rsidRPr="00784C2F" w:rsidRDefault="004D5B54" w:rsidP="004D5B54">
      <w:pPr>
        <w:tabs>
          <w:tab w:val="left" w:pos="426"/>
        </w:tabs>
        <w:ind w:left="426" w:hanging="426"/>
        <w:jc w:val="both"/>
        <w:rPr>
          <w:b/>
          <w:sz w:val="22"/>
          <w:szCs w:val="22"/>
        </w:rPr>
      </w:pPr>
      <w:r w:rsidRPr="00784C2F">
        <w:rPr>
          <w:sz w:val="22"/>
          <w:szCs w:val="22"/>
        </w:rPr>
        <w:t>3.</w:t>
      </w:r>
      <w:r w:rsidRPr="00784C2F">
        <w:rPr>
          <w:sz w:val="22"/>
          <w:szCs w:val="22"/>
        </w:rPr>
        <w:tab/>
        <w:t xml:space="preserve">Niezwłocznie po otwarciu ofert, Zamawiający udostępni na stronie </w:t>
      </w:r>
      <w:r w:rsidRPr="00784C2F">
        <w:rPr>
          <w:b/>
          <w:sz w:val="22"/>
          <w:szCs w:val="22"/>
        </w:rPr>
        <w:t>Platformy</w:t>
      </w:r>
      <w:r w:rsidRPr="00784C2F">
        <w:rPr>
          <w:sz w:val="22"/>
          <w:szCs w:val="22"/>
        </w:rPr>
        <w:t xml:space="preserve"> w zakładce dotyczącej przedmiotowego postępowania informacje </w:t>
      </w:r>
      <w:r w:rsidRPr="00784C2F">
        <w:rPr>
          <w:spacing w:val="-2"/>
          <w:sz w:val="22"/>
          <w:szCs w:val="22"/>
        </w:rPr>
        <w:t>określone pkt. 222 ust. 5 ustawy  PZP</w:t>
      </w:r>
    </w:p>
    <w:p w14:paraId="05C47692" w14:textId="5FBD8079" w:rsidR="004D5B54" w:rsidRDefault="004D5B54" w:rsidP="004D5B54">
      <w:pPr>
        <w:spacing w:line="360" w:lineRule="auto"/>
        <w:ind w:left="826" w:hanging="395"/>
        <w:jc w:val="both"/>
        <w:rPr>
          <w:rFonts w:ascii="Arial" w:hAnsi="Arial" w:cs="Arial"/>
          <w:sz w:val="22"/>
          <w:szCs w:val="22"/>
        </w:rPr>
      </w:pPr>
      <w:r w:rsidRPr="00784C2F">
        <w:rPr>
          <w:rFonts w:ascii="Arial" w:hAnsi="Arial" w:cs="Arial"/>
          <w:sz w:val="22"/>
          <w:szCs w:val="22"/>
        </w:rPr>
        <w:t>.</w:t>
      </w:r>
    </w:p>
    <w:p w14:paraId="348D5037" w14:textId="38113D31" w:rsidR="004D5B54" w:rsidRPr="00784C2F" w:rsidRDefault="004D5B54" w:rsidP="00D6320A">
      <w:pPr>
        <w:spacing w:line="276" w:lineRule="auto"/>
        <w:jc w:val="center"/>
        <w:rPr>
          <w:b/>
          <w:sz w:val="22"/>
          <w:szCs w:val="22"/>
        </w:rPr>
      </w:pPr>
      <w:r w:rsidRPr="00784C2F">
        <w:rPr>
          <w:b/>
          <w:sz w:val="22"/>
          <w:szCs w:val="22"/>
        </w:rPr>
        <w:t>Rozdział 19.</w:t>
      </w:r>
    </w:p>
    <w:p w14:paraId="2C4B159D" w14:textId="77777777" w:rsidR="004D5B54" w:rsidRPr="00784C2F" w:rsidRDefault="004D5B54" w:rsidP="004D5B54">
      <w:pPr>
        <w:autoSpaceDE w:val="0"/>
        <w:autoSpaceDN w:val="0"/>
        <w:spacing w:beforeLines="120" w:before="288" w:afterLines="120" w:after="288" w:line="276" w:lineRule="auto"/>
        <w:contextualSpacing/>
        <w:jc w:val="center"/>
        <w:rPr>
          <w:b/>
          <w:sz w:val="22"/>
          <w:szCs w:val="22"/>
        </w:rPr>
      </w:pPr>
      <w:r w:rsidRPr="00784C2F">
        <w:rPr>
          <w:b/>
          <w:sz w:val="22"/>
          <w:szCs w:val="22"/>
        </w:rPr>
        <w:t>Termin związania  ofertą</w:t>
      </w:r>
    </w:p>
    <w:p w14:paraId="5788F463" w14:textId="3D4A735E" w:rsidR="004D5B54" w:rsidRPr="00784C2F" w:rsidRDefault="004D5B54" w:rsidP="006146F2">
      <w:pPr>
        <w:pStyle w:val="Akapitzlist"/>
        <w:numPr>
          <w:ilvl w:val="0"/>
          <w:numId w:val="33"/>
        </w:numPr>
        <w:spacing w:beforeLines="120" w:before="288" w:afterLines="120" w:after="288"/>
        <w:ind w:left="426"/>
        <w:contextualSpacing/>
        <w:jc w:val="both"/>
        <w:rPr>
          <w:sz w:val="22"/>
          <w:szCs w:val="22"/>
        </w:rPr>
      </w:pPr>
      <w:r w:rsidRPr="00784C2F">
        <w:rPr>
          <w:sz w:val="22"/>
          <w:szCs w:val="22"/>
        </w:rPr>
        <w:t xml:space="preserve">Wykonawca jest </w:t>
      </w:r>
      <w:r w:rsidRPr="00784C2F">
        <w:rPr>
          <w:b/>
          <w:sz w:val="22"/>
          <w:szCs w:val="22"/>
        </w:rPr>
        <w:t xml:space="preserve">związany ofertą do dnia </w:t>
      </w:r>
      <w:r w:rsidR="00002957">
        <w:rPr>
          <w:b/>
          <w:sz w:val="22"/>
          <w:szCs w:val="22"/>
        </w:rPr>
        <w:t>4 lutego</w:t>
      </w:r>
      <w:bookmarkStart w:id="6" w:name="_GoBack"/>
      <w:bookmarkEnd w:id="6"/>
      <w:r w:rsidR="00002957">
        <w:rPr>
          <w:b/>
          <w:sz w:val="22"/>
          <w:szCs w:val="22"/>
        </w:rPr>
        <w:t xml:space="preserve"> 2024 </w:t>
      </w:r>
      <w:r w:rsidR="00955A78" w:rsidRPr="00784C2F">
        <w:rPr>
          <w:b/>
          <w:sz w:val="22"/>
          <w:szCs w:val="22"/>
        </w:rPr>
        <w:t xml:space="preserve">r. </w:t>
      </w:r>
    </w:p>
    <w:p w14:paraId="3213A4C1" w14:textId="2518B1E4" w:rsidR="001B1404" w:rsidRDefault="004D5B54" w:rsidP="006146F2">
      <w:pPr>
        <w:pStyle w:val="Akapitzlist"/>
        <w:numPr>
          <w:ilvl w:val="0"/>
          <w:numId w:val="33"/>
        </w:numPr>
        <w:spacing w:beforeLines="120" w:before="288" w:afterLines="120" w:after="288"/>
        <w:ind w:left="426"/>
        <w:contextualSpacing/>
        <w:jc w:val="both"/>
        <w:rPr>
          <w:sz w:val="22"/>
          <w:szCs w:val="22"/>
        </w:rPr>
      </w:pPr>
      <w:r w:rsidRPr="00784C2F">
        <w:rPr>
          <w:sz w:val="22"/>
          <w:szCs w:val="22"/>
        </w:rPr>
        <w:t xml:space="preserve">Przedłużenie  terminu  związania  ofertą odbywać  się będzie  na zasadach  określonych  w art. </w:t>
      </w:r>
      <w:r w:rsidR="00AA6E6C" w:rsidRPr="00784C2F">
        <w:rPr>
          <w:sz w:val="22"/>
          <w:szCs w:val="22"/>
        </w:rPr>
        <w:t>220</w:t>
      </w:r>
      <w:r w:rsidRPr="00784C2F">
        <w:rPr>
          <w:sz w:val="22"/>
          <w:szCs w:val="22"/>
        </w:rPr>
        <w:t xml:space="preserve">   ust. </w:t>
      </w:r>
      <w:r w:rsidR="00AA6E6C" w:rsidRPr="00784C2F">
        <w:rPr>
          <w:sz w:val="22"/>
          <w:szCs w:val="22"/>
        </w:rPr>
        <w:t>3-5</w:t>
      </w:r>
      <w:r w:rsidRPr="00784C2F">
        <w:rPr>
          <w:sz w:val="22"/>
          <w:szCs w:val="22"/>
        </w:rPr>
        <w:t xml:space="preserve"> ustawy PZP. </w:t>
      </w:r>
    </w:p>
    <w:p w14:paraId="3F6D50B2" w14:textId="77777777" w:rsidR="008E5CDB" w:rsidRPr="00784C2F" w:rsidRDefault="008E5CDB" w:rsidP="008E5CDB">
      <w:pPr>
        <w:pStyle w:val="Akapitzlist"/>
        <w:spacing w:beforeLines="120" w:before="288" w:afterLines="120" w:after="288"/>
        <w:ind w:left="426"/>
        <w:contextualSpacing/>
        <w:jc w:val="both"/>
        <w:rPr>
          <w:sz w:val="22"/>
          <w:szCs w:val="22"/>
        </w:rPr>
      </w:pPr>
    </w:p>
    <w:p w14:paraId="7366F16D" w14:textId="41739B1D" w:rsidR="004D5B54" w:rsidRPr="00784C2F" w:rsidRDefault="004D5B54" w:rsidP="00740A27">
      <w:pPr>
        <w:jc w:val="center"/>
        <w:rPr>
          <w:b/>
          <w:sz w:val="22"/>
          <w:szCs w:val="22"/>
        </w:rPr>
      </w:pPr>
      <w:r w:rsidRPr="00784C2F">
        <w:rPr>
          <w:b/>
          <w:sz w:val="22"/>
          <w:szCs w:val="22"/>
        </w:rPr>
        <w:t>Rozdział 20.</w:t>
      </w:r>
    </w:p>
    <w:p w14:paraId="4F48E07A" w14:textId="77777777" w:rsidR="004D5B54" w:rsidRPr="00784C2F" w:rsidRDefault="004D5B54" w:rsidP="004D5B54">
      <w:pPr>
        <w:autoSpaceDE w:val="0"/>
        <w:autoSpaceDN w:val="0"/>
        <w:spacing w:beforeLines="120" w:before="288" w:afterLines="120" w:after="288" w:line="276" w:lineRule="auto"/>
        <w:contextualSpacing/>
        <w:jc w:val="center"/>
        <w:rPr>
          <w:b/>
          <w:sz w:val="22"/>
          <w:szCs w:val="22"/>
        </w:rPr>
      </w:pPr>
      <w:r w:rsidRPr="00784C2F">
        <w:rPr>
          <w:b/>
          <w:sz w:val="22"/>
          <w:szCs w:val="22"/>
        </w:rPr>
        <w:t>Podstawy  wykluczenia</w:t>
      </w:r>
    </w:p>
    <w:p w14:paraId="1701FF08" w14:textId="73B585D8" w:rsidR="00D63ADD" w:rsidRPr="00784C2F" w:rsidRDefault="00D63ADD" w:rsidP="006146F2">
      <w:pPr>
        <w:pStyle w:val="Akapitzlist"/>
        <w:widowControl w:val="0"/>
        <w:numPr>
          <w:ilvl w:val="0"/>
          <w:numId w:val="35"/>
        </w:numPr>
        <w:shd w:val="clear" w:color="auto" w:fill="FFFFFF"/>
        <w:tabs>
          <w:tab w:val="left" w:pos="854"/>
        </w:tabs>
        <w:autoSpaceDE w:val="0"/>
        <w:autoSpaceDN w:val="0"/>
        <w:adjustRightInd w:val="0"/>
        <w:ind w:left="426"/>
        <w:contextualSpacing/>
        <w:jc w:val="both"/>
        <w:rPr>
          <w:sz w:val="22"/>
          <w:szCs w:val="22"/>
        </w:rPr>
      </w:pPr>
      <w:r w:rsidRPr="00784C2F">
        <w:rPr>
          <w:bCs/>
          <w:sz w:val="22"/>
          <w:szCs w:val="22"/>
        </w:rPr>
        <w:t xml:space="preserve">Na podstawie art. 108 ustawy PZP z postępowania o udzielenie zamówienia wyklucza się </w:t>
      </w:r>
      <w:r w:rsidR="009067C1" w:rsidRPr="00784C2F">
        <w:rPr>
          <w:sz w:val="22"/>
          <w:szCs w:val="22"/>
        </w:rPr>
        <w:t>W</w:t>
      </w:r>
      <w:r w:rsidRPr="00784C2F">
        <w:rPr>
          <w:sz w:val="22"/>
          <w:szCs w:val="22"/>
        </w:rPr>
        <w:t>ykonawcę:</w:t>
      </w:r>
    </w:p>
    <w:p w14:paraId="42A1821D" w14:textId="77777777" w:rsidR="00D63ADD" w:rsidRPr="00784C2F" w:rsidRDefault="00D63ADD" w:rsidP="006146F2">
      <w:pPr>
        <w:pStyle w:val="Akapitzlist"/>
        <w:numPr>
          <w:ilvl w:val="0"/>
          <w:numId w:val="28"/>
        </w:numPr>
        <w:contextualSpacing/>
        <w:jc w:val="both"/>
        <w:rPr>
          <w:sz w:val="22"/>
          <w:szCs w:val="22"/>
        </w:rPr>
      </w:pPr>
      <w:r w:rsidRPr="00784C2F">
        <w:rPr>
          <w:sz w:val="22"/>
          <w:szCs w:val="22"/>
        </w:rPr>
        <w:t>będącego osobą fizyczną, którego prawomocnie skazano za przestępstwo:</w:t>
      </w:r>
    </w:p>
    <w:p w14:paraId="490972D1" w14:textId="77777777" w:rsidR="00D63ADD" w:rsidRPr="00784C2F" w:rsidRDefault="00D63ADD" w:rsidP="006146F2">
      <w:pPr>
        <w:pStyle w:val="Akapitzlist"/>
        <w:numPr>
          <w:ilvl w:val="1"/>
          <w:numId w:val="28"/>
        </w:numPr>
        <w:contextualSpacing/>
        <w:jc w:val="both"/>
        <w:rPr>
          <w:sz w:val="22"/>
          <w:szCs w:val="22"/>
        </w:rPr>
      </w:pPr>
      <w:r w:rsidRPr="00784C2F">
        <w:rPr>
          <w:sz w:val="22"/>
          <w:szCs w:val="22"/>
        </w:rPr>
        <w:t xml:space="preserve">udziału w zorganizowanej grupie przestępczej albo związku mającym na celu popełnienie przestępstwa lub przestępstwa skarbowego, o którym mowa w </w:t>
      </w:r>
      <w:hyperlink r:id="rId18" w:anchor="/document/16798683?unitId=art(258)&amp;cm=DOCUMENT" w:history="1">
        <w:r w:rsidRPr="00784C2F">
          <w:rPr>
            <w:rStyle w:val="Hipercze"/>
            <w:color w:val="auto"/>
            <w:sz w:val="22"/>
            <w:szCs w:val="22"/>
          </w:rPr>
          <w:t>art. 258</w:t>
        </w:r>
      </w:hyperlink>
      <w:r w:rsidRPr="00784C2F">
        <w:rPr>
          <w:sz w:val="22"/>
          <w:szCs w:val="22"/>
        </w:rPr>
        <w:t xml:space="preserve"> Kodeksu karnego,</w:t>
      </w:r>
    </w:p>
    <w:p w14:paraId="0A86A56E" w14:textId="77777777" w:rsidR="00D63ADD" w:rsidRPr="00784C2F" w:rsidRDefault="00D63ADD" w:rsidP="006146F2">
      <w:pPr>
        <w:pStyle w:val="Akapitzlist"/>
        <w:numPr>
          <w:ilvl w:val="1"/>
          <w:numId w:val="28"/>
        </w:numPr>
        <w:contextualSpacing/>
        <w:jc w:val="both"/>
        <w:rPr>
          <w:sz w:val="22"/>
          <w:szCs w:val="22"/>
        </w:rPr>
      </w:pPr>
      <w:r w:rsidRPr="00784C2F">
        <w:rPr>
          <w:sz w:val="22"/>
          <w:szCs w:val="22"/>
        </w:rPr>
        <w:t xml:space="preserve">handlu ludźmi, o którym mowa w </w:t>
      </w:r>
      <w:hyperlink r:id="rId19" w:anchor="/document/16798683?unitId=art(189(a))&amp;cm=DOCUMENT" w:history="1">
        <w:r w:rsidRPr="00784C2F">
          <w:rPr>
            <w:rStyle w:val="Hipercze"/>
            <w:color w:val="auto"/>
            <w:sz w:val="22"/>
            <w:szCs w:val="22"/>
          </w:rPr>
          <w:t>art. 189a</w:t>
        </w:r>
      </w:hyperlink>
      <w:r w:rsidRPr="00784C2F">
        <w:rPr>
          <w:sz w:val="22"/>
          <w:szCs w:val="22"/>
        </w:rPr>
        <w:t xml:space="preserve"> Kodeksu karnego,</w:t>
      </w:r>
    </w:p>
    <w:p w14:paraId="6A8516D8" w14:textId="77777777" w:rsidR="00D63ADD" w:rsidRPr="00784C2F" w:rsidRDefault="00D63ADD" w:rsidP="006146F2">
      <w:pPr>
        <w:pStyle w:val="Akapitzlist"/>
        <w:numPr>
          <w:ilvl w:val="1"/>
          <w:numId w:val="28"/>
        </w:numPr>
        <w:contextualSpacing/>
        <w:jc w:val="both"/>
        <w:rPr>
          <w:sz w:val="22"/>
          <w:szCs w:val="22"/>
        </w:rPr>
      </w:pPr>
      <w:r w:rsidRPr="00784C2F">
        <w:rPr>
          <w:sz w:val="22"/>
          <w:szCs w:val="22"/>
        </w:rPr>
        <w:t xml:space="preserve">o którym mowa w </w:t>
      </w:r>
      <w:hyperlink r:id="rId20" w:anchor="/document/16798683?unitId=art(228)&amp;cm=DOCUMENT" w:history="1">
        <w:r w:rsidRPr="00784C2F">
          <w:rPr>
            <w:rStyle w:val="Hipercze"/>
            <w:color w:val="auto"/>
            <w:sz w:val="22"/>
            <w:szCs w:val="22"/>
          </w:rPr>
          <w:t>art. 228-230a</w:t>
        </w:r>
      </w:hyperlink>
      <w:r w:rsidRPr="00784C2F">
        <w:rPr>
          <w:sz w:val="22"/>
          <w:szCs w:val="22"/>
        </w:rPr>
        <w:t xml:space="preserve">, </w:t>
      </w:r>
      <w:hyperlink r:id="rId21" w:anchor="/document/16798683?unitId=art(250(a))&amp;cm=DOCUMENT" w:history="1">
        <w:r w:rsidRPr="00784C2F">
          <w:rPr>
            <w:rStyle w:val="Hipercze"/>
            <w:color w:val="auto"/>
            <w:sz w:val="22"/>
            <w:szCs w:val="22"/>
          </w:rPr>
          <w:t>art. 250a</w:t>
        </w:r>
      </w:hyperlink>
      <w:r w:rsidRPr="00784C2F">
        <w:rPr>
          <w:sz w:val="22"/>
          <w:szCs w:val="22"/>
        </w:rPr>
        <w:t xml:space="preserve"> Kodeksu karnego lub w art. 46 lub art. 48 ustawy z dnia 25 czerwca 2010 r. o sporcie,</w:t>
      </w:r>
    </w:p>
    <w:p w14:paraId="0ECA4AEB" w14:textId="5A79F78F" w:rsidR="00D63ADD" w:rsidRPr="00784C2F" w:rsidRDefault="00D63ADD" w:rsidP="006146F2">
      <w:pPr>
        <w:pStyle w:val="Akapitzlist"/>
        <w:numPr>
          <w:ilvl w:val="1"/>
          <w:numId w:val="28"/>
        </w:numPr>
        <w:contextualSpacing/>
        <w:jc w:val="both"/>
        <w:rPr>
          <w:sz w:val="22"/>
          <w:szCs w:val="22"/>
        </w:rPr>
      </w:pPr>
      <w:r w:rsidRPr="00784C2F">
        <w:rPr>
          <w:sz w:val="22"/>
          <w:szCs w:val="22"/>
        </w:rPr>
        <w:t xml:space="preserve">finansowania przestępstwa o charakterze terrorystycznym, o którym mowa w </w:t>
      </w:r>
      <w:hyperlink r:id="rId22" w:anchor="/document/16798683?unitId=art(165(a))&amp;cm=DOCUMENT" w:history="1">
        <w:r w:rsidRPr="00784C2F">
          <w:rPr>
            <w:rStyle w:val="Hipercze"/>
            <w:color w:val="auto"/>
            <w:sz w:val="22"/>
            <w:szCs w:val="22"/>
          </w:rPr>
          <w:t>art. 165a</w:t>
        </w:r>
      </w:hyperlink>
      <w:r w:rsidRPr="00784C2F">
        <w:rPr>
          <w:sz w:val="22"/>
          <w:szCs w:val="22"/>
        </w:rPr>
        <w:t xml:space="preserve"> Kodeksu karnego, lub przestępstwo udaremniania lub utrudniania stwierdzenia przestępnego pochodzenia pieniędzy lub ukrywania ich pochodzenia, o którym mowa w</w:t>
      </w:r>
      <w:r w:rsidR="00050BFB" w:rsidRPr="00784C2F">
        <w:rPr>
          <w:sz w:val="22"/>
          <w:szCs w:val="22"/>
        </w:rPr>
        <w:t> </w:t>
      </w:r>
      <w:r w:rsidRPr="00784C2F">
        <w:rPr>
          <w:sz w:val="22"/>
          <w:szCs w:val="22"/>
        </w:rPr>
        <w:t xml:space="preserve"> </w:t>
      </w:r>
      <w:hyperlink r:id="rId23" w:anchor="/document/16798683?unitId=art(299)&amp;cm=DOCUMENT" w:history="1">
        <w:r w:rsidRPr="00784C2F">
          <w:rPr>
            <w:rStyle w:val="Hipercze"/>
            <w:color w:val="auto"/>
            <w:sz w:val="22"/>
            <w:szCs w:val="22"/>
          </w:rPr>
          <w:t>art. 299</w:t>
        </w:r>
      </w:hyperlink>
      <w:r w:rsidRPr="00784C2F">
        <w:rPr>
          <w:sz w:val="22"/>
          <w:szCs w:val="22"/>
        </w:rPr>
        <w:t xml:space="preserve"> Kodeksu karnego,</w:t>
      </w:r>
    </w:p>
    <w:p w14:paraId="01A8C2D0" w14:textId="77777777" w:rsidR="00D63ADD" w:rsidRPr="00784C2F" w:rsidRDefault="00D63ADD" w:rsidP="006146F2">
      <w:pPr>
        <w:pStyle w:val="Akapitzlist"/>
        <w:numPr>
          <w:ilvl w:val="1"/>
          <w:numId w:val="28"/>
        </w:numPr>
        <w:contextualSpacing/>
        <w:jc w:val="both"/>
        <w:rPr>
          <w:sz w:val="22"/>
          <w:szCs w:val="22"/>
        </w:rPr>
      </w:pPr>
      <w:r w:rsidRPr="00784C2F">
        <w:rPr>
          <w:rStyle w:val="alb"/>
          <w:sz w:val="22"/>
          <w:szCs w:val="22"/>
        </w:rPr>
        <w:t xml:space="preserve"> </w:t>
      </w:r>
      <w:r w:rsidRPr="00784C2F">
        <w:rPr>
          <w:sz w:val="22"/>
          <w:szCs w:val="22"/>
        </w:rPr>
        <w:t xml:space="preserve">o charakterze terrorystycznym, o którym mowa w </w:t>
      </w:r>
      <w:hyperlink r:id="rId24" w:anchor="/document/16798683?unitId=art(115)par(20)&amp;cm=DOCUMENT" w:history="1">
        <w:r w:rsidRPr="00784C2F">
          <w:rPr>
            <w:rStyle w:val="Hipercze"/>
            <w:color w:val="auto"/>
            <w:sz w:val="22"/>
            <w:szCs w:val="22"/>
          </w:rPr>
          <w:t>art. 115 § 20</w:t>
        </w:r>
      </w:hyperlink>
      <w:r w:rsidRPr="00784C2F">
        <w:rPr>
          <w:sz w:val="22"/>
          <w:szCs w:val="22"/>
        </w:rPr>
        <w:t xml:space="preserve"> Kodeksu karnego, lub mające na celu popełnienie tego przestępstwa,</w:t>
      </w:r>
    </w:p>
    <w:p w14:paraId="424643D5" w14:textId="77777777" w:rsidR="00D63ADD" w:rsidRPr="00784C2F" w:rsidRDefault="00D63ADD" w:rsidP="006146F2">
      <w:pPr>
        <w:pStyle w:val="Akapitzlist"/>
        <w:numPr>
          <w:ilvl w:val="1"/>
          <w:numId w:val="28"/>
        </w:numPr>
        <w:contextualSpacing/>
        <w:jc w:val="both"/>
        <w:rPr>
          <w:sz w:val="22"/>
          <w:szCs w:val="22"/>
        </w:rPr>
      </w:pPr>
      <w:r w:rsidRPr="00784C2F">
        <w:rPr>
          <w:sz w:val="22"/>
          <w:szCs w:val="22"/>
        </w:rPr>
        <w:t xml:space="preserve">powierzenia wykonywania pracy małoletniemu cudzoziemcowi, o którym mowa w </w:t>
      </w:r>
      <w:hyperlink r:id="rId25" w:anchor="/document/17896506?unitId=art(9)ust(2)&amp;cm=DOCUMENT" w:history="1">
        <w:r w:rsidRPr="00784C2F">
          <w:rPr>
            <w:rStyle w:val="Hipercze"/>
            <w:color w:val="auto"/>
            <w:sz w:val="22"/>
            <w:szCs w:val="22"/>
          </w:rPr>
          <w:t>art. 9 ust. 2</w:t>
        </w:r>
      </w:hyperlink>
      <w:r w:rsidRPr="00784C2F">
        <w:rPr>
          <w:sz w:val="22"/>
          <w:szCs w:val="22"/>
        </w:rPr>
        <w:t xml:space="preserve"> ustawy z dnia 15 czerwca 2012 r. o skutkach powierzania wykonywania pracy cudzoziemcom przebywającym wbrew przepisom na terytorium Rzeczypospolitej Polskiej (Dz. U. poz. 769),</w:t>
      </w:r>
    </w:p>
    <w:p w14:paraId="1CA52AE8" w14:textId="77777777" w:rsidR="00D63ADD" w:rsidRPr="00784C2F" w:rsidRDefault="00D63ADD" w:rsidP="006146F2">
      <w:pPr>
        <w:pStyle w:val="Akapitzlist"/>
        <w:numPr>
          <w:ilvl w:val="1"/>
          <w:numId w:val="28"/>
        </w:numPr>
        <w:contextualSpacing/>
        <w:jc w:val="both"/>
        <w:rPr>
          <w:sz w:val="22"/>
          <w:szCs w:val="22"/>
        </w:rPr>
      </w:pPr>
      <w:r w:rsidRPr="00784C2F">
        <w:rPr>
          <w:sz w:val="22"/>
          <w:szCs w:val="22"/>
        </w:rPr>
        <w:t xml:space="preserve">przeciwko obrotowi gospodarczemu, o których mowa w </w:t>
      </w:r>
      <w:hyperlink r:id="rId26" w:anchor="/document/16798683?unitId=art(296)&amp;cm=DOCUMENT" w:history="1">
        <w:r w:rsidRPr="00784C2F">
          <w:rPr>
            <w:rStyle w:val="Hipercze"/>
            <w:color w:val="auto"/>
            <w:sz w:val="22"/>
            <w:szCs w:val="22"/>
          </w:rPr>
          <w:t>art. 296-307</w:t>
        </w:r>
      </w:hyperlink>
      <w:r w:rsidRPr="00784C2F">
        <w:rPr>
          <w:sz w:val="22"/>
          <w:szCs w:val="22"/>
        </w:rPr>
        <w:t xml:space="preserve"> Kodeksu karnego, przestępstwo oszustwa, o którym mowa w </w:t>
      </w:r>
      <w:hyperlink r:id="rId27" w:anchor="/document/16798683?unitId=art(286)&amp;cm=DOCUMENT" w:history="1">
        <w:r w:rsidRPr="00784C2F">
          <w:rPr>
            <w:rStyle w:val="Hipercze"/>
            <w:color w:val="auto"/>
            <w:sz w:val="22"/>
            <w:szCs w:val="22"/>
          </w:rPr>
          <w:t>art. 286</w:t>
        </w:r>
      </w:hyperlink>
      <w:r w:rsidRPr="00784C2F">
        <w:rPr>
          <w:sz w:val="22"/>
          <w:szCs w:val="22"/>
        </w:rPr>
        <w:t xml:space="preserve"> Kodeksu karnego, przestępstwo przeciwko wiarygodności dokumentów, o których mowa w </w:t>
      </w:r>
      <w:hyperlink r:id="rId28" w:anchor="/document/16798683?unitId=art(270)&amp;cm=DOCUMENT" w:history="1">
        <w:r w:rsidRPr="00784C2F">
          <w:rPr>
            <w:rStyle w:val="Hipercze"/>
            <w:color w:val="auto"/>
            <w:sz w:val="22"/>
            <w:szCs w:val="22"/>
          </w:rPr>
          <w:t>art. 270-277d</w:t>
        </w:r>
      </w:hyperlink>
      <w:r w:rsidRPr="00784C2F">
        <w:rPr>
          <w:sz w:val="22"/>
          <w:szCs w:val="22"/>
        </w:rPr>
        <w:t xml:space="preserve"> Kodeksu karnego, lub przestępstwo skarbowe,</w:t>
      </w:r>
    </w:p>
    <w:p w14:paraId="076BD423" w14:textId="77777777" w:rsidR="00D63ADD" w:rsidRPr="00784C2F" w:rsidRDefault="00D63ADD" w:rsidP="006146F2">
      <w:pPr>
        <w:pStyle w:val="Akapitzlist"/>
        <w:numPr>
          <w:ilvl w:val="1"/>
          <w:numId w:val="28"/>
        </w:numPr>
        <w:contextualSpacing/>
        <w:jc w:val="both"/>
        <w:rPr>
          <w:sz w:val="22"/>
          <w:szCs w:val="22"/>
        </w:rPr>
      </w:pPr>
      <w:r w:rsidRPr="00784C2F">
        <w:rPr>
          <w:sz w:val="22"/>
          <w:szCs w:val="22"/>
        </w:rPr>
        <w:t>o którym mowa w art. 9 ust. 1 i 3 lub art. 10 ustawy z dnia 15 czerwca 2012 r. o skutkach powierzania wykonywania pracy cudzoziemcom przebywającym wbrew przepisom na terytorium Rzeczypospolitej Polskiej</w:t>
      </w:r>
    </w:p>
    <w:p w14:paraId="4EB5EBA0" w14:textId="77777777" w:rsidR="00D63ADD" w:rsidRPr="00784C2F" w:rsidRDefault="00D63ADD" w:rsidP="00D63ADD">
      <w:pPr>
        <w:pStyle w:val="text-justify"/>
        <w:spacing w:before="0" w:beforeAutospacing="0" w:after="0" w:afterAutospacing="0"/>
        <w:ind w:firstLine="709"/>
        <w:contextualSpacing/>
        <w:jc w:val="both"/>
        <w:rPr>
          <w:sz w:val="22"/>
          <w:szCs w:val="22"/>
        </w:rPr>
      </w:pPr>
      <w:r w:rsidRPr="00784C2F">
        <w:rPr>
          <w:sz w:val="22"/>
          <w:szCs w:val="22"/>
        </w:rPr>
        <w:t>- lub za odpowiedni czyn zabroniony określony w przepisach prawa obcego;</w:t>
      </w:r>
    </w:p>
    <w:p w14:paraId="341D39B5" w14:textId="70BA208D" w:rsidR="00D63ADD" w:rsidRPr="00784C2F" w:rsidRDefault="00D63ADD" w:rsidP="006146F2">
      <w:pPr>
        <w:pStyle w:val="Akapitzlist"/>
        <w:numPr>
          <w:ilvl w:val="0"/>
          <w:numId w:val="28"/>
        </w:numPr>
        <w:contextualSpacing/>
        <w:jc w:val="both"/>
        <w:rPr>
          <w:sz w:val="22"/>
          <w:szCs w:val="22"/>
        </w:rPr>
      </w:pPr>
      <w:r w:rsidRPr="00784C2F">
        <w:rPr>
          <w:sz w:val="22"/>
          <w:szCs w:val="22"/>
        </w:rPr>
        <w:t>jeżeli urzędującego członka jego organu zarządzającego lub nadzorczego, wspólnika spółki w</w:t>
      </w:r>
      <w:r w:rsidR="00050BFB" w:rsidRPr="00784C2F">
        <w:rPr>
          <w:sz w:val="22"/>
          <w:szCs w:val="22"/>
        </w:rPr>
        <w:t> </w:t>
      </w:r>
      <w:r w:rsidRPr="00784C2F">
        <w:rPr>
          <w:sz w:val="22"/>
          <w:szCs w:val="22"/>
        </w:rPr>
        <w:t>spółce jawnej lub partnerskiej albo komplementariusza w spółce komandytowej lub komandytowo-akcyjnej lub prokurenta prawomocnie skazano za przestępstwo, o którym mowa w</w:t>
      </w:r>
      <w:r w:rsidR="00050BFB" w:rsidRPr="00784C2F">
        <w:rPr>
          <w:sz w:val="22"/>
          <w:szCs w:val="22"/>
        </w:rPr>
        <w:t> </w:t>
      </w:r>
      <w:r w:rsidRPr="00784C2F">
        <w:rPr>
          <w:sz w:val="22"/>
          <w:szCs w:val="22"/>
        </w:rPr>
        <w:t xml:space="preserve"> pkt 1;</w:t>
      </w:r>
    </w:p>
    <w:p w14:paraId="603BB3C3" w14:textId="1C343678" w:rsidR="00D63ADD" w:rsidRPr="00784C2F" w:rsidRDefault="00D63ADD" w:rsidP="006146F2">
      <w:pPr>
        <w:pStyle w:val="Akapitzlist"/>
        <w:numPr>
          <w:ilvl w:val="0"/>
          <w:numId w:val="28"/>
        </w:numPr>
        <w:contextualSpacing/>
        <w:jc w:val="both"/>
        <w:rPr>
          <w:sz w:val="22"/>
          <w:szCs w:val="22"/>
        </w:rPr>
      </w:pPr>
      <w:r w:rsidRPr="00784C2F">
        <w:rPr>
          <w:sz w:val="22"/>
          <w:szCs w:val="22"/>
        </w:rPr>
        <w:t>wobec którego wydano prawomocny wyrok sądu lub ostateczną decyzję administracyjną o</w:t>
      </w:r>
      <w:r w:rsidR="00050BFB" w:rsidRPr="00784C2F">
        <w:rPr>
          <w:sz w:val="22"/>
          <w:szCs w:val="22"/>
        </w:rPr>
        <w:t> </w:t>
      </w:r>
      <w:r w:rsidRPr="00784C2F">
        <w:rPr>
          <w:sz w:val="22"/>
          <w:szCs w:val="22"/>
        </w:rPr>
        <w:t xml:space="preserve"> zaleganiu z uiszczeniem podatków, opłat lub składek na ubezpieczenie społeczne lub zdrowotne, chyba że </w:t>
      </w:r>
      <w:r w:rsidR="00050BFB" w:rsidRPr="00784C2F">
        <w:rPr>
          <w:sz w:val="22"/>
          <w:szCs w:val="22"/>
        </w:rPr>
        <w:t>W</w:t>
      </w:r>
      <w:r w:rsidRPr="00784C2F">
        <w:rPr>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D6C25F7" w14:textId="77777777" w:rsidR="00D63ADD" w:rsidRPr="00784C2F" w:rsidRDefault="00D63ADD" w:rsidP="006146F2">
      <w:pPr>
        <w:pStyle w:val="Akapitzlist"/>
        <w:numPr>
          <w:ilvl w:val="0"/>
          <w:numId w:val="28"/>
        </w:numPr>
        <w:contextualSpacing/>
        <w:jc w:val="both"/>
        <w:rPr>
          <w:sz w:val="22"/>
          <w:szCs w:val="22"/>
        </w:rPr>
      </w:pPr>
      <w:r w:rsidRPr="00784C2F">
        <w:rPr>
          <w:sz w:val="22"/>
          <w:szCs w:val="22"/>
        </w:rPr>
        <w:t>wobec którego prawomocnie orzeczono zakaz ubiegania się o zamówienia publiczne;</w:t>
      </w:r>
    </w:p>
    <w:p w14:paraId="68F964AC" w14:textId="16D96C7E" w:rsidR="00D63ADD" w:rsidRPr="00784C2F" w:rsidRDefault="00D63ADD" w:rsidP="006146F2">
      <w:pPr>
        <w:pStyle w:val="Akapitzlist"/>
        <w:numPr>
          <w:ilvl w:val="0"/>
          <w:numId w:val="28"/>
        </w:numPr>
        <w:contextualSpacing/>
        <w:jc w:val="both"/>
        <w:rPr>
          <w:sz w:val="22"/>
          <w:szCs w:val="22"/>
        </w:rPr>
      </w:pPr>
      <w:r w:rsidRPr="00784C2F">
        <w:rPr>
          <w:sz w:val="22"/>
          <w:szCs w:val="22"/>
        </w:rPr>
        <w:t xml:space="preserve">jeżeli Zamawiający może stwierdzić, na podstawie wiarygodnych przesłanek, że </w:t>
      </w:r>
      <w:r w:rsidR="00050BFB" w:rsidRPr="00784C2F">
        <w:rPr>
          <w:sz w:val="22"/>
          <w:szCs w:val="22"/>
        </w:rPr>
        <w:t>W</w:t>
      </w:r>
      <w:r w:rsidRPr="00784C2F">
        <w:rPr>
          <w:sz w:val="22"/>
          <w:szCs w:val="22"/>
        </w:rPr>
        <w:t xml:space="preserve">ykonawca zawarł z innymi </w:t>
      </w:r>
      <w:r w:rsidR="00050BFB" w:rsidRPr="00784C2F">
        <w:rPr>
          <w:sz w:val="22"/>
          <w:szCs w:val="22"/>
        </w:rPr>
        <w:t>W</w:t>
      </w:r>
      <w:r w:rsidRPr="00784C2F">
        <w:rPr>
          <w:sz w:val="22"/>
          <w:szCs w:val="22"/>
        </w:rPr>
        <w:t>ykonawcami porozumienie mające na celu zakłócenie konkurencji, w</w:t>
      </w:r>
      <w:r w:rsidR="00050BFB" w:rsidRPr="00784C2F">
        <w:rPr>
          <w:sz w:val="22"/>
          <w:szCs w:val="22"/>
        </w:rPr>
        <w:t> </w:t>
      </w:r>
      <w:r w:rsidRPr="00784C2F">
        <w:rPr>
          <w:sz w:val="22"/>
          <w:szCs w:val="22"/>
        </w:rPr>
        <w:t xml:space="preserve"> szczególności jeżeli należąc do tej samej grupy kapitałowej w rozumieniu </w:t>
      </w:r>
      <w:hyperlink r:id="rId29" w:anchor="/document/17337528?cm=DOCUMENT" w:history="1">
        <w:r w:rsidRPr="00784C2F">
          <w:rPr>
            <w:rStyle w:val="Hipercze"/>
            <w:color w:val="auto"/>
            <w:sz w:val="22"/>
            <w:szCs w:val="22"/>
          </w:rPr>
          <w:t>ustawy</w:t>
        </w:r>
      </w:hyperlink>
      <w:r w:rsidRPr="00784C2F">
        <w:rPr>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802B6" w14:textId="332D073C" w:rsidR="00D63ADD" w:rsidRPr="00784C2F" w:rsidRDefault="00D63ADD" w:rsidP="006146F2">
      <w:pPr>
        <w:pStyle w:val="Akapitzlist"/>
        <w:numPr>
          <w:ilvl w:val="0"/>
          <w:numId w:val="28"/>
        </w:numPr>
        <w:contextualSpacing/>
        <w:jc w:val="both"/>
        <w:rPr>
          <w:sz w:val="22"/>
          <w:szCs w:val="22"/>
        </w:rPr>
      </w:pPr>
      <w:r w:rsidRPr="00784C2F">
        <w:rPr>
          <w:sz w:val="22"/>
          <w:szCs w:val="22"/>
        </w:rPr>
        <w:t>jeżeli, w przypadkach, o których mowa w art. 85 ust. 1, doszło do zakłócenia konkurencji wynikającego z wcześniejszego zaangażowania tego Wykonawcy lub podmiotu, który należy z</w:t>
      </w:r>
      <w:r w:rsidR="00050BFB" w:rsidRPr="00784C2F">
        <w:rPr>
          <w:sz w:val="22"/>
          <w:szCs w:val="22"/>
        </w:rPr>
        <w:t> </w:t>
      </w:r>
      <w:r w:rsidRPr="00784C2F">
        <w:rPr>
          <w:sz w:val="22"/>
          <w:szCs w:val="22"/>
        </w:rPr>
        <w:t xml:space="preserve"> Wykonawcą do tej samej grupy kapitałowej w rozumieniu </w:t>
      </w:r>
      <w:hyperlink r:id="rId30" w:anchor="/document/17337528?cm=DOCUMENT" w:history="1">
        <w:r w:rsidRPr="00784C2F">
          <w:rPr>
            <w:rStyle w:val="Hipercze"/>
            <w:color w:val="auto"/>
            <w:sz w:val="22"/>
            <w:szCs w:val="22"/>
          </w:rPr>
          <w:t>ustawy</w:t>
        </w:r>
      </w:hyperlink>
      <w:r w:rsidRPr="00784C2F">
        <w:rPr>
          <w:sz w:val="22"/>
          <w:szCs w:val="22"/>
        </w:rPr>
        <w:t xml:space="preserve"> z dnia 16 lutego 2007 r. o</w:t>
      </w:r>
      <w:r w:rsidR="00050BFB" w:rsidRPr="00784C2F">
        <w:rPr>
          <w:sz w:val="22"/>
          <w:szCs w:val="22"/>
        </w:rPr>
        <w:t> </w:t>
      </w:r>
      <w:r w:rsidRPr="00784C2F">
        <w:rPr>
          <w:sz w:val="22"/>
          <w:szCs w:val="22"/>
        </w:rPr>
        <w:t xml:space="preserve"> ochronie konkurencji i konsumentów, chyba że spowodowane tym zakłócenie konkurencji może być wyeliminowane w inny sposób niż przez wykluczenie Wykonawcy z udziału w postępowaniu o udzielenie zamówienia.</w:t>
      </w:r>
    </w:p>
    <w:p w14:paraId="5CACCCFE" w14:textId="77777777" w:rsidR="00D63ADD" w:rsidRPr="00784C2F" w:rsidRDefault="00D63ADD" w:rsidP="006146F2">
      <w:pPr>
        <w:pStyle w:val="Akapitzlist"/>
        <w:widowControl w:val="0"/>
        <w:numPr>
          <w:ilvl w:val="0"/>
          <w:numId w:val="35"/>
        </w:numPr>
        <w:shd w:val="clear" w:color="auto" w:fill="FFFFFF"/>
        <w:tabs>
          <w:tab w:val="left" w:pos="854"/>
        </w:tabs>
        <w:autoSpaceDE w:val="0"/>
        <w:autoSpaceDN w:val="0"/>
        <w:adjustRightInd w:val="0"/>
        <w:ind w:left="426"/>
        <w:contextualSpacing/>
        <w:jc w:val="both"/>
        <w:rPr>
          <w:sz w:val="22"/>
          <w:szCs w:val="22"/>
        </w:rPr>
      </w:pPr>
      <w:r w:rsidRPr="00784C2F">
        <w:rPr>
          <w:sz w:val="22"/>
          <w:szCs w:val="22"/>
        </w:rPr>
        <w:t xml:space="preserve">Na podstawie art. 7 ust. 1 ustawy z dnia 13 kwietnia 2022 r. o szczególnych rozwiązaniach w zakresie przeciwdziałania wspieraniu agresji na Ukrainę oraz służących ochronie bezpieczeństwa narodowego </w:t>
      </w:r>
      <w:r w:rsidRPr="00784C2F">
        <w:rPr>
          <w:bCs/>
          <w:sz w:val="22"/>
          <w:szCs w:val="22"/>
        </w:rPr>
        <w:t xml:space="preserve">z postępowania o udzielenie zamówienia wyklucza się </w:t>
      </w:r>
      <w:r w:rsidRPr="00784C2F">
        <w:rPr>
          <w:sz w:val="22"/>
          <w:szCs w:val="22"/>
        </w:rPr>
        <w:t xml:space="preserve">wykonawcę: </w:t>
      </w:r>
    </w:p>
    <w:p w14:paraId="6C41140C" w14:textId="617B6AA7" w:rsidR="00D63ADD" w:rsidRPr="00784C2F" w:rsidRDefault="00D63ADD" w:rsidP="006146F2">
      <w:pPr>
        <w:pStyle w:val="Akapitzlist"/>
        <w:widowControl w:val="0"/>
        <w:numPr>
          <w:ilvl w:val="0"/>
          <w:numId w:val="68"/>
        </w:numPr>
        <w:shd w:val="clear" w:color="auto" w:fill="FFFFFF"/>
        <w:tabs>
          <w:tab w:val="left" w:pos="854"/>
        </w:tabs>
        <w:autoSpaceDE w:val="0"/>
        <w:autoSpaceDN w:val="0"/>
        <w:adjustRightInd w:val="0"/>
        <w:contextualSpacing/>
        <w:jc w:val="both"/>
        <w:rPr>
          <w:sz w:val="22"/>
          <w:szCs w:val="22"/>
        </w:rPr>
      </w:pPr>
      <w:r w:rsidRPr="00784C2F">
        <w:rPr>
          <w:sz w:val="22"/>
          <w:szCs w:val="22"/>
        </w:rPr>
        <w:t>wymienionego w wykazach określonych w rozporządzeniu 765/2006 i rozporządzeniu 269/2014 albo wpisanego na listę na podstawie decyzji w sprawie wpisu na listę rozstrzygającej o</w:t>
      </w:r>
      <w:r w:rsidR="00050BFB" w:rsidRPr="00784C2F">
        <w:rPr>
          <w:sz w:val="22"/>
          <w:szCs w:val="22"/>
        </w:rPr>
        <w:t> </w:t>
      </w:r>
      <w:r w:rsidRPr="00784C2F">
        <w:rPr>
          <w:sz w:val="22"/>
          <w:szCs w:val="22"/>
        </w:rPr>
        <w:t xml:space="preserve"> zastosowaniu środka, o którym mowa w art. 1 pkt 3;</w:t>
      </w:r>
    </w:p>
    <w:p w14:paraId="17AB0028" w14:textId="77777777" w:rsidR="00D63ADD" w:rsidRPr="00784C2F" w:rsidRDefault="00D63ADD" w:rsidP="006146F2">
      <w:pPr>
        <w:pStyle w:val="Akapitzlist"/>
        <w:widowControl w:val="0"/>
        <w:numPr>
          <w:ilvl w:val="0"/>
          <w:numId w:val="68"/>
        </w:numPr>
        <w:shd w:val="clear" w:color="auto" w:fill="FFFFFF"/>
        <w:tabs>
          <w:tab w:val="left" w:pos="854"/>
        </w:tabs>
        <w:autoSpaceDE w:val="0"/>
        <w:autoSpaceDN w:val="0"/>
        <w:adjustRightInd w:val="0"/>
        <w:contextualSpacing/>
        <w:jc w:val="both"/>
        <w:rPr>
          <w:sz w:val="22"/>
          <w:szCs w:val="22"/>
        </w:rPr>
      </w:pPr>
      <w:r w:rsidRPr="00784C2F">
        <w:rPr>
          <w:sz w:val="22"/>
          <w:szCs w:val="22"/>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631B24F" w14:textId="77777777" w:rsidR="00D63ADD" w:rsidRPr="00784C2F" w:rsidRDefault="00D63ADD" w:rsidP="006146F2">
      <w:pPr>
        <w:pStyle w:val="Akapitzlist"/>
        <w:widowControl w:val="0"/>
        <w:numPr>
          <w:ilvl w:val="0"/>
          <w:numId w:val="68"/>
        </w:numPr>
        <w:shd w:val="clear" w:color="auto" w:fill="FFFFFF"/>
        <w:tabs>
          <w:tab w:val="left" w:pos="854"/>
        </w:tabs>
        <w:autoSpaceDE w:val="0"/>
        <w:autoSpaceDN w:val="0"/>
        <w:adjustRightInd w:val="0"/>
        <w:contextualSpacing/>
        <w:jc w:val="both"/>
        <w:rPr>
          <w:sz w:val="22"/>
          <w:szCs w:val="22"/>
        </w:rPr>
      </w:pPr>
      <w:r w:rsidRPr="00784C2F">
        <w:rPr>
          <w:sz w:val="22"/>
          <w:szCs w:val="22"/>
        </w:rPr>
        <w:t>którego jednostką dominującą w rozumieniu art. 3 ust. 1 pkt 37 ustawy z dnia 29 września 1994r.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B9247E2" w14:textId="77777777" w:rsidR="00D63ADD" w:rsidRPr="00784C2F" w:rsidRDefault="00D63ADD" w:rsidP="006146F2">
      <w:pPr>
        <w:pStyle w:val="Akapitzlist"/>
        <w:widowControl w:val="0"/>
        <w:numPr>
          <w:ilvl w:val="0"/>
          <w:numId w:val="35"/>
        </w:numPr>
        <w:shd w:val="clear" w:color="auto" w:fill="FFFFFF"/>
        <w:tabs>
          <w:tab w:val="left" w:pos="854"/>
        </w:tabs>
        <w:autoSpaceDE w:val="0"/>
        <w:autoSpaceDN w:val="0"/>
        <w:adjustRightInd w:val="0"/>
        <w:ind w:left="426"/>
        <w:contextualSpacing/>
        <w:jc w:val="both"/>
        <w:rPr>
          <w:sz w:val="22"/>
          <w:szCs w:val="22"/>
        </w:rPr>
      </w:pPr>
      <w:r w:rsidRPr="00784C2F">
        <w:rPr>
          <w:bCs/>
          <w:sz w:val="22"/>
          <w:szCs w:val="22"/>
        </w:rPr>
        <w:t>Na podstawie artykułu 5k Rozporządzenia Rady (UE) 833/2014 z dnia 31 lipca 2014 r.</w:t>
      </w:r>
      <w:r w:rsidRPr="00784C2F">
        <w:rPr>
          <w:bCs/>
          <w:sz w:val="22"/>
          <w:szCs w:val="22"/>
        </w:rPr>
        <w:br/>
        <w:t>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 z postępowania o udzielenie zamówienia wyklucza się</w:t>
      </w:r>
      <w:r w:rsidRPr="00784C2F">
        <w:rPr>
          <w:sz w:val="22"/>
          <w:szCs w:val="22"/>
        </w:rPr>
        <w:t xml:space="preserve">: </w:t>
      </w:r>
    </w:p>
    <w:p w14:paraId="05DC7203" w14:textId="77777777" w:rsidR="00D63ADD" w:rsidRPr="00784C2F" w:rsidRDefault="00D63ADD" w:rsidP="006146F2">
      <w:pPr>
        <w:pStyle w:val="Akapitzlist"/>
        <w:widowControl w:val="0"/>
        <w:numPr>
          <w:ilvl w:val="3"/>
          <w:numId w:val="69"/>
        </w:numPr>
        <w:shd w:val="clear" w:color="auto" w:fill="FFFFFF"/>
        <w:tabs>
          <w:tab w:val="left" w:pos="854"/>
        </w:tabs>
        <w:autoSpaceDE w:val="0"/>
        <w:autoSpaceDN w:val="0"/>
        <w:adjustRightInd w:val="0"/>
        <w:ind w:left="851"/>
        <w:contextualSpacing/>
        <w:jc w:val="both"/>
        <w:rPr>
          <w:sz w:val="22"/>
          <w:szCs w:val="22"/>
        </w:rPr>
      </w:pPr>
      <w:r w:rsidRPr="00784C2F">
        <w:rPr>
          <w:sz w:val="22"/>
          <w:szCs w:val="22"/>
        </w:rPr>
        <w:t xml:space="preserve">obywateli rosyjskich lub osoby fizyczne lub prawne, podmioty lub organy z siedzibą w Rosji, </w:t>
      </w:r>
    </w:p>
    <w:p w14:paraId="750E8673" w14:textId="77777777" w:rsidR="00D63ADD" w:rsidRPr="00784C2F" w:rsidRDefault="00D63ADD" w:rsidP="006146F2">
      <w:pPr>
        <w:pStyle w:val="Akapitzlist"/>
        <w:widowControl w:val="0"/>
        <w:numPr>
          <w:ilvl w:val="3"/>
          <w:numId w:val="69"/>
        </w:numPr>
        <w:shd w:val="clear" w:color="auto" w:fill="FFFFFF"/>
        <w:tabs>
          <w:tab w:val="left" w:pos="854"/>
        </w:tabs>
        <w:autoSpaceDE w:val="0"/>
        <w:autoSpaceDN w:val="0"/>
        <w:adjustRightInd w:val="0"/>
        <w:ind w:left="851"/>
        <w:contextualSpacing/>
        <w:jc w:val="both"/>
        <w:rPr>
          <w:sz w:val="22"/>
          <w:szCs w:val="22"/>
        </w:rPr>
      </w:pPr>
      <w:r w:rsidRPr="00784C2F">
        <w:rPr>
          <w:sz w:val="22"/>
          <w:szCs w:val="22"/>
        </w:rPr>
        <w:t>osoby prawne, podmioty lub organy, do których prawa własności bezpośrednio lub pośrednio w ponad 50 % należą do podmiotu, o którym mowa w pkt.1) niniejszego ustępu; lub</w:t>
      </w:r>
    </w:p>
    <w:p w14:paraId="4948CDCE" w14:textId="77777777" w:rsidR="00D63ADD" w:rsidRPr="00784C2F" w:rsidRDefault="00D63ADD" w:rsidP="006146F2">
      <w:pPr>
        <w:pStyle w:val="Akapitzlist"/>
        <w:widowControl w:val="0"/>
        <w:numPr>
          <w:ilvl w:val="3"/>
          <w:numId w:val="69"/>
        </w:numPr>
        <w:shd w:val="clear" w:color="auto" w:fill="FFFFFF"/>
        <w:tabs>
          <w:tab w:val="left" w:pos="854"/>
        </w:tabs>
        <w:autoSpaceDE w:val="0"/>
        <w:autoSpaceDN w:val="0"/>
        <w:adjustRightInd w:val="0"/>
        <w:ind w:left="851"/>
        <w:contextualSpacing/>
        <w:jc w:val="both"/>
        <w:rPr>
          <w:sz w:val="22"/>
          <w:szCs w:val="22"/>
        </w:rPr>
      </w:pPr>
      <w:r w:rsidRPr="00784C2F">
        <w:rPr>
          <w:sz w:val="22"/>
          <w:szCs w:val="22"/>
        </w:rPr>
        <w:t xml:space="preserve">osoby fizyczne lub prawne, podmioty lub organy działające w imieniu lub pod kierunkiem podmiotu, o którym mowa w pkt. 1) lub 2) niniejszego ustępu, </w:t>
      </w:r>
    </w:p>
    <w:p w14:paraId="090C4490" w14:textId="77777777" w:rsidR="00D63ADD" w:rsidRPr="00784C2F" w:rsidRDefault="00D63ADD" w:rsidP="00D63ADD">
      <w:pPr>
        <w:widowControl w:val="0"/>
        <w:shd w:val="clear" w:color="auto" w:fill="FFFFFF"/>
        <w:tabs>
          <w:tab w:val="left" w:pos="1276"/>
        </w:tabs>
        <w:autoSpaceDE w:val="0"/>
        <w:autoSpaceDN w:val="0"/>
        <w:adjustRightInd w:val="0"/>
        <w:ind w:left="567"/>
        <w:contextualSpacing/>
        <w:jc w:val="both"/>
        <w:rPr>
          <w:sz w:val="22"/>
          <w:szCs w:val="22"/>
        </w:rPr>
      </w:pPr>
      <w:r w:rsidRPr="00784C2F">
        <w:rPr>
          <w:sz w:val="22"/>
          <w:szCs w:val="22"/>
        </w:rPr>
        <w:t>w tym podwykonawców, dostawców lub podmiotów, na których zdolności polega się w rozumieniu dyrektyw w sprawie zamówień publicznych, w przypadku gdy przypada na nich ponad 10 % wartości zamówienia</w:t>
      </w:r>
    </w:p>
    <w:p w14:paraId="36AEEAEE" w14:textId="55929827" w:rsidR="00D63ADD" w:rsidRPr="00784C2F" w:rsidRDefault="00D63ADD" w:rsidP="006146F2">
      <w:pPr>
        <w:pStyle w:val="Akapitzlist"/>
        <w:widowControl w:val="0"/>
        <w:numPr>
          <w:ilvl w:val="0"/>
          <w:numId w:val="35"/>
        </w:numPr>
        <w:shd w:val="clear" w:color="auto" w:fill="FFFFFF"/>
        <w:tabs>
          <w:tab w:val="left" w:pos="854"/>
        </w:tabs>
        <w:autoSpaceDE w:val="0"/>
        <w:autoSpaceDN w:val="0"/>
        <w:adjustRightInd w:val="0"/>
        <w:ind w:left="426"/>
        <w:contextualSpacing/>
        <w:jc w:val="both"/>
        <w:rPr>
          <w:sz w:val="22"/>
          <w:szCs w:val="22"/>
        </w:rPr>
      </w:pPr>
      <w:r w:rsidRPr="00784C2F">
        <w:rPr>
          <w:bCs/>
          <w:sz w:val="22"/>
          <w:szCs w:val="22"/>
        </w:rPr>
        <w:t xml:space="preserve">Zamawiający odstępuje od badania podstaw wykluczenia </w:t>
      </w:r>
      <w:r w:rsidR="00050BFB" w:rsidRPr="00784C2F">
        <w:rPr>
          <w:bCs/>
          <w:sz w:val="22"/>
          <w:szCs w:val="22"/>
        </w:rPr>
        <w:t>W</w:t>
      </w:r>
      <w:r w:rsidRPr="00784C2F">
        <w:rPr>
          <w:bCs/>
          <w:sz w:val="22"/>
          <w:szCs w:val="22"/>
        </w:rPr>
        <w:t>ykonawcy na podstawie przesłanek, o</w:t>
      </w:r>
      <w:r w:rsidRPr="00784C2F">
        <w:rPr>
          <w:sz w:val="22"/>
          <w:szCs w:val="22"/>
        </w:rPr>
        <w:t xml:space="preserve"> których mowa w art. 109  ustawy PZP w w/w przepisie ustawy PZP.</w:t>
      </w:r>
    </w:p>
    <w:p w14:paraId="6F778327" w14:textId="7B6F630A" w:rsidR="00D63ADD" w:rsidRPr="00784C2F" w:rsidRDefault="00D63ADD" w:rsidP="006146F2">
      <w:pPr>
        <w:pStyle w:val="Akapitzlist"/>
        <w:widowControl w:val="0"/>
        <w:numPr>
          <w:ilvl w:val="0"/>
          <w:numId w:val="35"/>
        </w:numPr>
        <w:shd w:val="clear" w:color="auto" w:fill="FFFFFF"/>
        <w:tabs>
          <w:tab w:val="left" w:pos="854"/>
        </w:tabs>
        <w:autoSpaceDE w:val="0"/>
        <w:autoSpaceDN w:val="0"/>
        <w:adjustRightInd w:val="0"/>
        <w:ind w:left="426"/>
        <w:contextualSpacing/>
        <w:jc w:val="both"/>
        <w:rPr>
          <w:sz w:val="22"/>
          <w:szCs w:val="22"/>
        </w:rPr>
      </w:pPr>
      <w:r w:rsidRPr="00784C2F">
        <w:rPr>
          <w:b/>
          <w:sz w:val="22"/>
          <w:szCs w:val="22"/>
        </w:rPr>
        <w:t>Działając w myśl art. 139 ust. 1 Zamawiający najpierw dokona badania i oceny ofert, a następnie dokona kwalifikacji podmiotowej Wykonawcy, którego oferta została najwyżej oceniona, w</w:t>
      </w:r>
      <w:r w:rsidR="00050BFB" w:rsidRPr="00784C2F">
        <w:rPr>
          <w:b/>
          <w:sz w:val="22"/>
          <w:szCs w:val="22"/>
        </w:rPr>
        <w:t> </w:t>
      </w:r>
      <w:r w:rsidRPr="00784C2F">
        <w:rPr>
          <w:b/>
          <w:sz w:val="22"/>
          <w:szCs w:val="22"/>
        </w:rPr>
        <w:t xml:space="preserve"> zakresie braku podstaw wykluczenia oraz spełniania warunków udziału w postępowaniu</w:t>
      </w:r>
      <w:r w:rsidRPr="00784C2F">
        <w:rPr>
          <w:sz w:val="22"/>
          <w:szCs w:val="22"/>
        </w:rPr>
        <w:t xml:space="preserve">. </w:t>
      </w:r>
    </w:p>
    <w:p w14:paraId="56EF4F13" w14:textId="515F9A96" w:rsidR="00D63ADD" w:rsidRPr="00784C2F" w:rsidRDefault="00D63ADD" w:rsidP="006146F2">
      <w:pPr>
        <w:pStyle w:val="Akapitzlist"/>
        <w:widowControl w:val="0"/>
        <w:numPr>
          <w:ilvl w:val="0"/>
          <w:numId w:val="35"/>
        </w:numPr>
        <w:shd w:val="clear" w:color="auto" w:fill="FFFFFF"/>
        <w:tabs>
          <w:tab w:val="left" w:pos="854"/>
        </w:tabs>
        <w:autoSpaceDE w:val="0"/>
        <w:autoSpaceDN w:val="0"/>
        <w:adjustRightInd w:val="0"/>
        <w:ind w:left="426"/>
        <w:contextualSpacing/>
        <w:jc w:val="both"/>
        <w:rPr>
          <w:bCs/>
          <w:sz w:val="22"/>
          <w:szCs w:val="22"/>
        </w:rPr>
      </w:pPr>
      <w:r w:rsidRPr="00784C2F">
        <w:rPr>
          <w:bCs/>
          <w:sz w:val="22"/>
          <w:szCs w:val="22"/>
        </w:rPr>
        <w:t xml:space="preserve">Na potwierdzenie braku podstaw wykluczenia </w:t>
      </w:r>
      <w:r w:rsidR="00050BFB" w:rsidRPr="00784C2F">
        <w:rPr>
          <w:bCs/>
          <w:sz w:val="22"/>
          <w:szCs w:val="22"/>
        </w:rPr>
        <w:t>W</w:t>
      </w:r>
      <w:r w:rsidRPr="00784C2F">
        <w:rPr>
          <w:bCs/>
          <w:sz w:val="22"/>
          <w:szCs w:val="22"/>
        </w:rPr>
        <w:t xml:space="preserve">ykonawca zobowiązany jest złożyć </w:t>
      </w:r>
      <w:r w:rsidRPr="00784C2F">
        <w:rPr>
          <w:b/>
          <w:bCs/>
          <w:sz w:val="22"/>
          <w:szCs w:val="22"/>
        </w:rPr>
        <w:t>wraz z ofertą</w:t>
      </w:r>
      <w:r w:rsidRPr="00784C2F">
        <w:rPr>
          <w:bCs/>
          <w:sz w:val="22"/>
          <w:szCs w:val="22"/>
        </w:rPr>
        <w:t xml:space="preserve"> oświadczenie o niepodleganiu wykluczeniu, </w:t>
      </w:r>
      <w:r w:rsidRPr="00784C2F">
        <w:rPr>
          <w:sz w:val="22"/>
          <w:szCs w:val="22"/>
        </w:rPr>
        <w:t>na formularzu Jednolitego Europejskiego Dokumentu Zamówienia, sporządzone zgodnie ze wzorem standardowego formularza określonego w</w:t>
      </w:r>
      <w:r w:rsidR="00050BFB" w:rsidRPr="00784C2F">
        <w:rPr>
          <w:sz w:val="22"/>
          <w:szCs w:val="22"/>
        </w:rPr>
        <w:t> </w:t>
      </w:r>
      <w:r w:rsidRPr="00784C2F">
        <w:rPr>
          <w:sz w:val="22"/>
          <w:szCs w:val="22"/>
        </w:rPr>
        <w:t xml:space="preserve"> </w:t>
      </w:r>
      <w:hyperlink r:id="rId31" w:anchor="/document/68595443?cm=DOCUMENT" w:history="1">
        <w:r w:rsidRPr="00784C2F">
          <w:rPr>
            <w:rStyle w:val="Hipercze"/>
            <w:color w:val="auto"/>
            <w:sz w:val="22"/>
            <w:szCs w:val="22"/>
          </w:rPr>
          <w:t>rozporządzeniu</w:t>
        </w:r>
      </w:hyperlink>
      <w:r w:rsidRPr="00784C2F">
        <w:rPr>
          <w:sz w:val="22"/>
          <w:szCs w:val="22"/>
        </w:rPr>
        <w:t xml:space="preserve"> wykonawczym Komisji (UE) 2016/7 z dnia 5 stycznia 2016 r. ustanawiającym standardowy formularz jednolitego europejskiego dokumentu zamówienia (Dz. Urz. UE L 3 z</w:t>
      </w:r>
      <w:r w:rsidR="00BC1827" w:rsidRPr="00784C2F">
        <w:rPr>
          <w:sz w:val="22"/>
          <w:szCs w:val="22"/>
        </w:rPr>
        <w:t> </w:t>
      </w:r>
      <w:r w:rsidRPr="00784C2F">
        <w:rPr>
          <w:sz w:val="22"/>
          <w:szCs w:val="22"/>
        </w:rPr>
        <w:t xml:space="preserve"> 06.01.2016, str. 16)</w:t>
      </w:r>
      <w:r w:rsidRPr="00784C2F">
        <w:rPr>
          <w:bCs/>
          <w:sz w:val="22"/>
          <w:szCs w:val="22"/>
        </w:rPr>
        <w:t xml:space="preserve"> pod rygorem nieważności w formie elektronicznej podpisanej kwalifikowanym podpisem elektronicznym. </w:t>
      </w:r>
    </w:p>
    <w:p w14:paraId="35B978ED" w14:textId="77777777" w:rsidR="00D63ADD" w:rsidRPr="00784C2F" w:rsidRDefault="00D63ADD" w:rsidP="00D63ADD">
      <w:pPr>
        <w:pStyle w:val="Akapitzlist"/>
        <w:widowControl w:val="0"/>
        <w:tabs>
          <w:tab w:val="left" w:pos="854"/>
        </w:tabs>
        <w:autoSpaceDE w:val="0"/>
        <w:autoSpaceDN w:val="0"/>
        <w:adjustRightInd w:val="0"/>
        <w:ind w:left="426"/>
        <w:contextualSpacing/>
        <w:jc w:val="both"/>
        <w:rPr>
          <w:bCs/>
          <w:sz w:val="22"/>
          <w:szCs w:val="22"/>
        </w:rPr>
      </w:pPr>
      <w:r w:rsidRPr="00784C2F">
        <w:rPr>
          <w:b/>
          <w:bCs/>
          <w:sz w:val="22"/>
          <w:szCs w:val="22"/>
        </w:rPr>
        <w:t>Uwagi dotyczące sposobu wypełnienia i złożenia JEDZ</w:t>
      </w:r>
      <w:r w:rsidRPr="00784C2F">
        <w:rPr>
          <w:bCs/>
          <w:sz w:val="22"/>
          <w:szCs w:val="22"/>
        </w:rPr>
        <w:t>:</w:t>
      </w:r>
    </w:p>
    <w:p w14:paraId="49AE9910" w14:textId="1B1AA089" w:rsidR="00D63ADD" w:rsidRPr="007A74EF" w:rsidRDefault="00D63ADD" w:rsidP="006146F2">
      <w:pPr>
        <w:pStyle w:val="Akapitzlist"/>
        <w:widowControl w:val="0"/>
        <w:numPr>
          <w:ilvl w:val="0"/>
          <w:numId w:val="65"/>
        </w:numPr>
        <w:tabs>
          <w:tab w:val="left" w:pos="854"/>
        </w:tabs>
        <w:autoSpaceDE w:val="0"/>
        <w:autoSpaceDN w:val="0"/>
        <w:adjustRightInd w:val="0"/>
        <w:ind w:left="851"/>
        <w:contextualSpacing/>
        <w:rPr>
          <w:bCs/>
          <w:sz w:val="22"/>
          <w:szCs w:val="22"/>
        </w:rPr>
      </w:pPr>
      <w:r w:rsidRPr="007A74EF">
        <w:rPr>
          <w:bCs/>
          <w:sz w:val="22"/>
          <w:szCs w:val="22"/>
        </w:rPr>
        <w:t xml:space="preserve">JEDZ należy wypełnić zgodnie z instrukcją Urzędu Zamówień Publicznych, która zamieszczona jest pod adresem internetowym: </w:t>
      </w:r>
      <w:r w:rsidR="007A74EF" w:rsidRPr="00AA5B6B">
        <w:rPr>
          <w:bCs/>
          <w:sz w:val="22"/>
          <w:szCs w:val="22"/>
        </w:rPr>
        <w:t>https://www.uzp.gov.pl/__data/assets/pdf_file/0022/54904/Jednolity-Europejski-Dokument-Zamowienia-instrukcja-2022.04.29.pdf</w:t>
      </w:r>
    </w:p>
    <w:p w14:paraId="4A32DC38" w14:textId="77777777" w:rsidR="00D63ADD" w:rsidRPr="007A74EF" w:rsidRDefault="00D63ADD" w:rsidP="006146F2">
      <w:pPr>
        <w:pStyle w:val="Akapitzlist"/>
        <w:widowControl w:val="0"/>
        <w:numPr>
          <w:ilvl w:val="0"/>
          <w:numId w:val="65"/>
        </w:numPr>
        <w:tabs>
          <w:tab w:val="left" w:pos="854"/>
        </w:tabs>
        <w:autoSpaceDE w:val="0"/>
        <w:autoSpaceDN w:val="0"/>
        <w:adjustRightInd w:val="0"/>
        <w:ind w:left="851"/>
        <w:contextualSpacing/>
        <w:jc w:val="both"/>
        <w:rPr>
          <w:bCs/>
          <w:sz w:val="22"/>
          <w:szCs w:val="22"/>
        </w:rPr>
      </w:pPr>
      <w:r w:rsidRPr="007A74EF">
        <w:rPr>
          <w:bCs/>
          <w:sz w:val="22"/>
          <w:szCs w:val="22"/>
        </w:rPr>
        <w:t>Przedłożony przez Zamawiającego wzór JEDZ jest zgodny z rozporządzeniem Wykonawczym Komisji (UE) 2016/7 z dnia 5 stycznia 2016 r. ustanawiającym standardowy formularz jednolitego europejskiego dokumentu zamówienia. Wykonawca zobowiązany jest wypełnić JEDZ w takim zakresie, aby Zamawiający był w stanie zweryfikować, czy Wykonawca spełnia warunki udziału w postępowaniu oraz nie podlega wykluczeniu w zakresie opisanym w SWZ.</w:t>
      </w:r>
    </w:p>
    <w:p w14:paraId="1C372F48" w14:textId="77777777" w:rsidR="00D63ADD" w:rsidRPr="007A74EF" w:rsidRDefault="00D63ADD" w:rsidP="006146F2">
      <w:pPr>
        <w:pStyle w:val="Akapitzlist"/>
        <w:widowControl w:val="0"/>
        <w:numPr>
          <w:ilvl w:val="0"/>
          <w:numId w:val="65"/>
        </w:numPr>
        <w:tabs>
          <w:tab w:val="left" w:pos="854"/>
        </w:tabs>
        <w:autoSpaceDE w:val="0"/>
        <w:autoSpaceDN w:val="0"/>
        <w:adjustRightInd w:val="0"/>
        <w:ind w:left="851"/>
        <w:contextualSpacing/>
        <w:jc w:val="both"/>
        <w:rPr>
          <w:bCs/>
          <w:sz w:val="22"/>
          <w:szCs w:val="22"/>
        </w:rPr>
      </w:pPr>
      <w:r w:rsidRPr="007A74EF">
        <w:rPr>
          <w:bCs/>
          <w:sz w:val="22"/>
          <w:szCs w:val="22"/>
        </w:rPr>
        <w:t>Wykonawca zobowiązany jest do wypełnienia następujących części JEDZ:</w:t>
      </w:r>
    </w:p>
    <w:p w14:paraId="0C1D95F5" w14:textId="77777777" w:rsidR="00D63ADD" w:rsidRPr="007A74EF" w:rsidRDefault="00D63ADD" w:rsidP="006146F2">
      <w:pPr>
        <w:pStyle w:val="Akapitzlist"/>
        <w:widowControl w:val="0"/>
        <w:numPr>
          <w:ilvl w:val="0"/>
          <w:numId w:val="66"/>
        </w:numPr>
        <w:tabs>
          <w:tab w:val="left" w:pos="1276"/>
        </w:tabs>
        <w:autoSpaceDE w:val="0"/>
        <w:autoSpaceDN w:val="0"/>
        <w:adjustRightInd w:val="0"/>
        <w:ind w:left="1276"/>
        <w:contextualSpacing/>
        <w:jc w:val="both"/>
        <w:rPr>
          <w:bCs/>
          <w:sz w:val="22"/>
          <w:szCs w:val="22"/>
        </w:rPr>
      </w:pPr>
      <w:r w:rsidRPr="007A74EF">
        <w:rPr>
          <w:bCs/>
          <w:sz w:val="22"/>
          <w:szCs w:val="22"/>
        </w:rPr>
        <w:t>Części II Sekcja A z wyłączeniem Wiersza dotyczącego informacji czy Wykonawca jest zakładem pracy chronionej;</w:t>
      </w:r>
    </w:p>
    <w:p w14:paraId="660E7F57" w14:textId="77777777" w:rsidR="00D63ADD" w:rsidRPr="007A74EF" w:rsidRDefault="00D63ADD" w:rsidP="006146F2">
      <w:pPr>
        <w:pStyle w:val="Akapitzlist"/>
        <w:widowControl w:val="0"/>
        <w:numPr>
          <w:ilvl w:val="0"/>
          <w:numId w:val="66"/>
        </w:numPr>
        <w:tabs>
          <w:tab w:val="left" w:pos="1276"/>
        </w:tabs>
        <w:autoSpaceDE w:val="0"/>
        <w:autoSpaceDN w:val="0"/>
        <w:adjustRightInd w:val="0"/>
        <w:ind w:left="1276"/>
        <w:contextualSpacing/>
        <w:jc w:val="both"/>
        <w:rPr>
          <w:bCs/>
          <w:sz w:val="22"/>
          <w:szCs w:val="22"/>
        </w:rPr>
      </w:pPr>
      <w:r w:rsidRPr="007A74EF">
        <w:rPr>
          <w:bCs/>
          <w:sz w:val="22"/>
          <w:szCs w:val="22"/>
        </w:rPr>
        <w:t>Części II Sekcja B;</w:t>
      </w:r>
    </w:p>
    <w:p w14:paraId="5538144E" w14:textId="77777777" w:rsidR="00D63ADD" w:rsidRPr="007A74EF" w:rsidRDefault="00D63ADD" w:rsidP="006146F2">
      <w:pPr>
        <w:pStyle w:val="Akapitzlist"/>
        <w:widowControl w:val="0"/>
        <w:numPr>
          <w:ilvl w:val="0"/>
          <w:numId w:val="66"/>
        </w:numPr>
        <w:tabs>
          <w:tab w:val="left" w:pos="1276"/>
        </w:tabs>
        <w:autoSpaceDE w:val="0"/>
        <w:autoSpaceDN w:val="0"/>
        <w:adjustRightInd w:val="0"/>
        <w:ind w:left="1276"/>
        <w:contextualSpacing/>
        <w:jc w:val="both"/>
        <w:rPr>
          <w:bCs/>
          <w:sz w:val="22"/>
          <w:szCs w:val="22"/>
        </w:rPr>
      </w:pPr>
      <w:r w:rsidRPr="007A74EF">
        <w:rPr>
          <w:bCs/>
          <w:sz w:val="22"/>
          <w:szCs w:val="22"/>
        </w:rPr>
        <w:t>Części II Sekcja C;</w:t>
      </w:r>
    </w:p>
    <w:p w14:paraId="636FDD29" w14:textId="77777777" w:rsidR="00D63ADD" w:rsidRPr="007A74EF" w:rsidRDefault="00D63ADD" w:rsidP="006146F2">
      <w:pPr>
        <w:pStyle w:val="Akapitzlist"/>
        <w:widowControl w:val="0"/>
        <w:numPr>
          <w:ilvl w:val="0"/>
          <w:numId w:val="66"/>
        </w:numPr>
        <w:tabs>
          <w:tab w:val="left" w:pos="1276"/>
        </w:tabs>
        <w:autoSpaceDE w:val="0"/>
        <w:autoSpaceDN w:val="0"/>
        <w:adjustRightInd w:val="0"/>
        <w:ind w:left="1276"/>
        <w:contextualSpacing/>
        <w:jc w:val="both"/>
        <w:rPr>
          <w:bCs/>
          <w:sz w:val="22"/>
          <w:szCs w:val="22"/>
        </w:rPr>
      </w:pPr>
      <w:r w:rsidRPr="007A74EF">
        <w:rPr>
          <w:bCs/>
          <w:sz w:val="22"/>
          <w:szCs w:val="22"/>
        </w:rPr>
        <w:t>Części II Sekcja D;</w:t>
      </w:r>
    </w:p>
    <w:p w14:paraId="55844C27" w14:textId="77777777" w:rsidR="00D63ADD" w:rsidRPr="007A74EF" w:rsidRDefault="00D63ADD" w:rsidP="006146F2">
      <w:pPr>
        <w:pStyle w:val="Akapitzlist"/>
        <w:widowControl w:val="0"/>
        <w:numPr>
          <w:ilvl w:val="0"/>
          <w:numId w:val="66"/>
        </w:numPr>
        <w:tabs>
          <w:tab w:val="left" w:pos="1276"/>
        </w:tabs>
        <w:autoSpaceDE w:val="0"/>
        <w:autoSpaceDN w:val="0"/>
        <w:adjustRightInd w:val="0"/>
        <w:ind w:left="1276"/>
        <w:contextualSpacing/>
        <w:jc w:val="both"/>
        <w:rPr>
          <w:bCs/>
          <w:sz w:val="22"/>
          <w:szCs w:val="22"/>
        </w:rPr>
      </w:pPr>
      <w:r w:rsidRPr="007A74EF">
        <w:rPr>
          <w:bCs/>
          <w:sz w:val="22"/>
          <w:szCs w:val="22"/>
        </w:rPr>
        <w:t>Części III Sekcja A;</w:t>
      </w:r>
    </w:p>
    <w:p w14:paraId="4F6A6156" w14:textId="77777777" w:rsidR="00D63ADD" w:rsidRPr="007A74EF" w:rsidRDefault="00D63ADD" w:rsidP="006146F2">
      <w:pPr>
        <w:pStyle w:val="Akapitzlist"/>
        <w:widowControl w:val="0"/>
        <w:numPr>
          <w:ilvl w:val="0"/>
          <w:numId w:val="66"/>
        </w:numPr>
        <w:tabs>
          <w:tab w:val="left" w:pos="1276"/>
        </w:tabs>
        <w:autoSpaceDE w:val="0"/>
        <w:autoSpaceDN w:val="0"/>
        <w:adjustRightInd w:val="0"/>
        <w:ind w:left="1276"/>
        <w:contextualSpacing/>
        <w:jc w:val="both"/>
        <w:rPr>
          <w:bCs/>
          <w:sz w:val="22"/>
          <w:szCs w:val="22"/>
        </w:rPr>
      </w:pPr>
      <w:r w:rsidRPr="007A74EF">
        <w:rPr>
          <w:bCs/>
          <w:sz w:val="22"/>
          <w:szCs w:val="22"/>
        </w:rPr>
        <w:t>Części III Sekcja B;</w:t>
      </w:r>
    </w:p>
    <w:p w14:paraId="3F251308" w14:textId="77777777" w:rsidR="00D63ADD" w:rsidRPr="007A74EF" w:rsidRDefault="00D63ADD" w:rsidP="006146F2">
      <w:pPr>
        <w:pStyle w:val="Akapitzlist"/>
        <w:widowControl w:val="0"/>
        <w:numPr>
          <w:ilvl w:val="0"/>
          <w:numId w:val="66"/>
        </w:numPr>
        <w:tabs>
          <w:tab w:val="left" w:pos="1276"/>
        </w:tabs>
        <w:autoSpaceDE w:val="0"/>
        <w:autoSpaceDN w:val="0"/>
        <w:adjustRightInd w:val="0"/>
        <w:ind w:left="1276"/>
        <w:contextualSpacing/>
        <w:jc w:val="both"/>
        <w:rPr>
          <w:bCs/>
          <w:sz w:val="22"/>
          <w:szCs w:val="22"/>
        </w:rPr>
      </w:pPr>
      <w:r w:rsidRPr="007A74EF">
        <w:rPr>
          <w:bCs/>
          <w:sz w:val="22"/>
          <w:szCs w:val="22"/>
        </w:rPr>
        <w:t>Części III Sekcja C z wyłączeniem wiersza dotyczącego informacji o:</w:t>
      </w:r>
    </w:p>
    <w:p w14:paraId="0C57FE3D" w14:textId="77777777" w:rsidR="00D63ADD" w:rsidRPr="007A74EF" w:rsidRDefault="00D63ADD" w:rsidP="006146F2">
      <w:pPr>
        <w:pStyle w:val="Akapitzlist"/>
        <w:widowControl w:val="0"/>
        <w:numPr>
          <w:ilvl w:val="2"/>
          <w:numId w:val="66"/>
        </w:numPr>
        <w:tabs>
          <w:tab w:val="left" w:pos="1701"/>
        </w:tabs>
        <w:autoSpaceDE w:val="0"/>
        <w:autoSpaceDN w:val="0"/>
        <w:adjustRightInd w:val="0"/>
        <w:ind w:left="1701"/>
        <w:contextualSpacing/>
        <w:jc w:val="both"/>
        <w:rPr>
          <w:bCs/>
          <w:sz w:val="22"/>
          <w:szCs w:val="22"/>
        </w:rPr>
      </w:pPr>
      <w:r w:rsidRPr="007A74EF">
        <w:rPr>
          <w:bCs/>
          <w:sz w:val="22"/>
          <w:szCs w:val="22"/>
        </w:rPr>
        <w:t xml:space="preserve">Bankructwie, prowadzeniu postępowania upadłościowego, zawartym układzie </w:t>
      </w:r>
      <w:r w:rsidRPr="007A74EF">
        <w:rPr>
          <w:bCs/>
          <w:sz w:val="22"/>
          <w:szCs w:val="22"/>
        </w:rPr>
        <w:br/>
        <w:t>z wierzycielami itd.;</w:t>
      </w:r>
    </w:p>
    <w:p w14:paraId="26C125F4" w14:textId="77777777" w:rsidR="00D63ADD" w:rsidRPr="007A74EF" w:rsidRDefault="00D63ADD" w:rsidP="006146F2">
      <w:pPr>
        <w:pStyle w:val="Akapitzlist"/>
        <w:widowControl w:val="0"/>
        <w:numPr>
          <w:ilvl w:val="2"/>
          <w:numId w:val="66"/>
        </w:numPr>
        <w:tabs>
          <w:tab w:val="left" w:pos="1701"/>
        </w:tabs>
        <w:autoSpaceDE w:val="0"/>
        <w:autoSpaceDN w:val="0"/>
        <w:adjustRightInd w:val="0"/>
        <w:ind w:left="1701"/>
        <w:contextualSpacing/>
        <w:jc w:val="both"/>
        <w:rPr>
          <w:bCs/>
          <w:sz w:val="22"/>
          <w:szCs w:val="22"/>
        </w:rPr>
      </w:pPr>
      <w:r w:rsidRPr="007A74EF">
        <w:rPr>
          <w:bCs/>
          <w:sz w:val="22"/>
          <w:szCs w:val="22"/>
        </w:rPr>
        <w:t>Winie Wykonawcy poważnego wykroczenia zawodowego;</w:t>
      </w:r>
    </w:p>
    <w:p w14:paraId="5AD9D988" w14:textId="77777777" w:rsidR="00D63ADD" w:rsidRPr="007A74EF" w:rsidRDefault="00D63ADD" w:rsidP="006146F2">
      <w:pPr>
        <w:pStyle w:val="Akapitzlist"/>
        <w:widowControl w:val="0"/>
        <w:numPr>
          <w:ilvl w:val="2"/>
          <w:numId w:val="66"/>
        </w:numPr>
        <w:tabs>
          <w:tab w:val="left" w:pos="1701"/>
        </w:tabs>
        <w:autoSpaceDE w:val="0"/>
        <w:autoSpaceDN w:val="0"/>
        <w:adjustRightInd w:val="0"/>
        <w:ind w:left="1701"/>
        <w:contextualSpacing/>
        <w:jc w:val="both"/>
        <w:rPr>
          <w:bCs/>
          <w:sz w:val="22"/>
          <w:szCs w:val="22"/>
        </w:rPr>
      </w:pPr>
      <w:r w:rsidRPr="007A74EF">
        <w:rPr>
          <w:bCs/>
          <w:sz w:val="22"/>
          <w:szCs w:val="22"/>
        </w:rPr>
        <w:t xml:space="preserve">Konflikcie interesów spowodowanych udziałem Wykonawcy w postępowaniu </w:t>
      </w:r>
      <w:r w:rsidRPr="007A74EF">
        <w:rPr>
          <w:bCs/>
          <w:sz w:val="22"/>
          <w:szCs w:val="22"/>
        </w:rPr>
        <w:br/>
        <w:t>o udzielenie zamówienia;</w:t>
      </w:r>
    </w:p>
    <w:p w14:paraId="727B12B7" w14:textId="77777777" w:rsidR="00D63ADD" w:rsidRPr="007A74EF" w:rsidRDefault="00D63ADD" w:rsidP="006146F2">
      <w:pPr>
        <w:pStyle w:val="Akapitzlist"/>
        <w:widowControl w:val="0"/>
        <w:numPr>
          <w:ilvl w:val="2"/>
          <w:numId w:val="66"/>
        </w:numPr>
        <w:tabs>
          <w:tab w:val="left" w:pos="1701"/>
        </w:tabs>
        <w:autoSpaceDE w:val="0"/>
        <w:autoSpaceDN w:val="0"/>
        <w:adjustRightInd w:val="0"/>
        <w:ind w:left="1701"/>
        <w:contextualSpacing/>
        <w:jc w:val="both"/>
        <w:rPr>
          <w:bCs/>
          <w:sz w:val="22"/>
          <w:szCs w:val="22"/>
        </w:rPr>
      </w:pPr>
      <w:r w:rsidRPr="007A74EF">
        <w:rPr>
          <w:bCs/>
          <w:sz w:val="22"/>
          <w:szCs w:val="22"/>
        </w:rPr>
        <w:t>Na temat wcześniejszych umów w sprawie zamówienia publicznego;</w:t>
      </w:r>
    </w:p>
    <w:p w14:paraId="7689EE4A" w14:textId="77777777" w:rsidR="00D63ADD" w:rsidRPr="007A74EF" w:rsidRDefault="00D63ADD" w:rsidP="006146F2">
      <w:pPr>
        <w:widowControl w:val="0"/>
        <w:numPr>
          <w:ilvl w:val="2"/>
          <w:numId w:val="67"/>
        </w:numPr>
        <w:tabs>
          <w:tab w:val="left" w:pos="1701"/>
        </w:tabs>
        <w:autoSpaceDE w:val="0"/>
        <w:autoSpaceDN w:val="0"/>
        <w:adjustRightInd w:val="0"/>
        <w:ind w:left="1701"/>
        <w:contextualSpacing/>
        <w:jc w:val="both"/>
        <w:rPr>
          <w:bCs/>
          <w:sz w:val="22"/>
          <w:szCs w:val="22"/>
          <w:lang w:eastAsia="pl-PL"/>
        </w:rPr>
      </w:pPr>
      <w:r w:rsidRPr="007A74EF">
        <w:rPr>
          <w:bCs/>
          <w:sz w:val="22"/>
          <w:szCs w:val="22"/>
          <w:lang w:eastAsia="pl-PL"/>
        </w:rPr>
        <w:t>Winie Wykonawcy dotyczącej poważnego wprowadzenia w błąd, przy dostarczeniu informacji wymaganych do weryfikacji braku podstaw wykluczenia lub do weryfikacji spełnienia kryteriów kwalifikacji (…)</w:t>
      </w:r>
    </w:p>
    <w:p w14:paraId="248777CF" w14:textId="77777777" w:rsidR="00D63ADD" w:rsidRPr="007A74EF" w:rsidRDefault="00D63ADD" w:rsidP="006146F2">
      <w:pPr>
        <w:pStyle w:val="Akapitzlist"/>
        <w:widowControl w:val="0"/>
        <w:numPr>
          <w:ilvl w:val="0"/>
          <w:numId w:val="66"/>
        </w:numPr>
        <w:tabs>
          <w:tab w:val="left" w:pos="1276"/>
        </w:tabs>
        <w:autoSpaceDE w:val="0"/>
        <w:autoSpaceDN w:val="0"/>
        <w:adjustRightInd w:val="0"/>
        <w:ind w:left="1276"/>
        <w:contextualSpacing/>
        <w:jc w:val="both"/>
        <w:rPr>
          <w:bCs/>
          <w:sz w:val="22"/>
          <w:szCs w:val="22"/>
        </w:rPr>
      </w:pPr>
      <w:r w:rsidRPr="007A74EF">
        <w:rPr>
          <w:bCs/>
          <w:sz w:val="22"/>
          <w:szCs w:val="22"/>
        </w:rPr>
        <w:t>Części III Sekcja D;</w:t>
      </w:r>
    </w:p>
    <w:p w14:paraId="7C0BFB77" w14:textId="77777777" w:rsidR="00D63ADD" w:rsidRPr="007A74EF" w:rsidRDefault="00D63ADD" w:rsidP="006146F2">
      <w:pPr>
        <w:pStyle w:val="Akapitzlist"/>
        <w:widowControl w:val="0"/>
        <w:numPr>
          <w:ilvl w:val="0"/>
          <w:numId w:val="66"/>
        </w:numPr>
        <w:tabs>
          <w:tab w:val="left" w:pos="1276"/>
        </w:tabs>
        <w:autoSpaceDE w:val="0"/>
        <w:autoSpaceDN w:val="0"/>
        <w:adjustRightInd w:val="0"/>
        <w:ind w:left="1276"/>
        <w:contextualSpacing/>
        <w:jc w:val="both"/>
        <w:rPr>
          <w:bCs/>
          <w:sz w:val="22"/>
          <w:szCs w:val="22"/>
        </w:rPr>
      </w:pPr>
      <w:r w:rsidRPr="007A74EF">
        <w:rPr>
          <w:bCs/>
          <w:sz w:val="22"/>
          <w:szCs w:val="22"/>
        </w:rPr>
        <w:t>Części IV Sekcja α</w:t>
      </w:r>
    </w:p>
    <w:p w14:paraId="72BAF811" w14:textId="3E62357A" w:rsidR="00D63ADD" w:rsidRPr="007A74EF" w:rsidRDefault="00D63ADD" w:rsidP="006146F2">
      <w:pPr>
        <w:pStyle w:val="Akapitzlist"/>
        <w:widowControl w:val="0"/>
        <w:numPr>
          <w:ilvl w:val="0"/>
          <w:numId w:val="66"/>
        </w:numPr>
        <w:tabs>
          <w:tab w:val="left" w:pos="1276"/>
        </w:tabs>
        <w:autoSpaceDE w:val="0"/>
        <w:autoSpaceDN w:val="0"/>
        <w:adjustRightInd w:val="0"/>
        <w:ind w:left="1276"/>
        <w:contextualSpacing/>
        <w:jc w:val="both"/>
        <w:rPr>
          <w:bCs/>
          <w:sz w:val="22"/>
          <w:szCs w:val="22"/>
        </w:rPr>
      </w:pPr>
      <w:r w:rsidRPr="007A74EF">
        <w:rPr>
          <w:bCs/>
          <w:sz w:val="22"/>
          <w:szCs w:val="22"/>
        </w:rPr>
        <w:t>Część VI.</w:t>
      </w:r>
    </w:p>
    <w:p w14:paraId="09CB9D7D" w14:textId="7A25DD4F" w:rsidR="00D63ADD" w:rsidRPr="00784C2F" w:rsidRDefault="00D63ADD" w:rsidP="006146F2">
      <w:pPr>
        <w:pStyle w:val="Akapitzlist"/>
        <w:widowControl w:val="0"/>
        <w:numPr>
          <w:ilvl w:val="0"/>
          <w:numId w:val="35"/>
        </w:numPr>
        <w:shd w:val="clear" w:color="auto" w:fill="FFFFFF"/>
        <w:tabs>
          <w:tab w:val="left" w:pos="854"/>
        </w:tabs>
        <w:autoSpaceDE w:val="0"/>
        <w:autoSpaceDN w:val="0"/>
        <w:adjustRightInd w:val="0"/>
        <w:ind w:left="426"/>
        <w:contextualSpacing/>
        <w:jc w:val="both"/>
        <w:rPr>
          <w:bCs/>
          <w:sz w:val="22"/>
          <w:szCs w:val="22"/>
        </w:rPr>
      </w:pPr>
      <w:r w:rsidRPr="00784C2F">
        <w:rPr>
          <w:bCs/>
          <w:sz w:val="22"/>
          <w:szCs w:val="22"/>
        </w:rPr>
        <w:t xml:space="preserve">W przypadku  wspólnego   ubiegania   się  o  zamówienie  przez Wykonawców (np. konsorcjum,  spółka  cywilna) oświadczenie, o którym mowa w pkt. </w:t>
      </w:r>
      <w:r w:rsidR="002F0153" w:rsidRPr="00784C2F">
        <w:rPr>
          <w:bCs/>
          <w:sz w:val="22"/>
          <w:szCs w:val="22"/>
        </w:rPr>
        <w:t>2,3 i 6</w:t>
      </w:r>
      <w:r w:rsidRPr="00784C2F">
        <w:rPr>
          <w:bCs/>
          <w:sz w:val="22"/>
          <w:szCs w:val="22"/>
        </w:rPr>
        <w:t xml:space="preserve">  składa  każdy  z Wykonawców. Oświadczenie  to  ma potwierdzać  brak podstaw  wykluczenia  każdego  z Wykonawców.  </w:t>
      </w:r>
    </w:p>
    <w:p w14:paraId="63657AE2" w14:textId="215BA263" w:rsidR="00D63ADD" w:rsidRPr="00784C2F" w:rsidRDefault="00D63ADD" w:rsidP="006146F2">
      <w:pPr>
        <w:pStyle w:val="Akapitzlist"/>
        <w:widowControl w:val="0"/>
        <w:numPr>
          <w:ilvl w:val="0"/>
          <w:numId w:val="35"/>
        </w:numPr>
        <w:shd w:val="clear" w:color="auto" w:fill="FFFFFF"/>
        <w:tabs>
          <w:tab w:val="left" w:pos="854"/>
        </w:tabs>
        <w:autoSpaceDE w:val="0"/>
        <w:autoSpaceDN w:val="0"/>
        <w:adjustRightInd w:val="0"/>
        <w:ind w:left="426"/>
        <w:contextualSpacing/>
        <w:jc w:val="both"/>
        <w:rPr>
          <w:bCs/>
          <w:sz w:val="22"/>
          <w:szCs w:val="22"/>
        </w:rPr>
      </w:pPr>
      <w:r w:rsidRPr="00784C2F">
        <w:rPr>
          <w:bCs/>
          <w:sz w:val="22"/>
          <w:szCs w:val="22"/>
        </w:rPr>
        <w:t xml:space="preserve">W przypadku   polegania  na zdolnościach  podmiotów  udostępniających zasoby Wykonawca przedstawia także  oświadczenie, o którym mowa w pkt. </w:t>
      </w:r>
      <w:r w:rsidR="002F0153" w:rsidRPr="00784C2F">
        <w:rPr>
          <w:bCs/>
          <w:sz w:val="22"/>
          <w:szCs w:val="22"/>
        </w:rPr>
        <w:t>2,3 i 6</w:t>
      </w:r>
      <w:r w:rsidRPr="00784C2F">
        <w:rPr>
          <w:bCs/>
          <w:sz w:val="22"/>
          <w:szCs w:val="22"/>
        </w:rPr>
        <w:t xml:space="preserve"> podmiotu udostępniającego  zasoby. </w:t>
      </w:r>
    </w:p>
    <w:p w14:paraId="3B6902C8" w14:textId="77777777" w:rsidR="006809EF" w:rsidRPr="005647B4" w:rsidRDefault="006809EF" w:rsidP="006809EF">
      <w:pPr>
        <w:pStyle w:val="Akapitzlist"/>
        <w:widowControl w:val="0"/>
        <w:shd w:val="clear" w:color="auto" w:fill="FFFFFF"/>
        <w:tabs>
          <w:tab w:val="left" w:pos="854"/>
        </w:tabs>
        <w:autoSpaceDE w:val="0"/>
        <w:autoSpaceDN w:val="0"/>
        <w:adjustRightInd w:val="0"/>
        <w:ind w:left="426"/>
        <w:contextualSpacing/>
        <w:jc w:val="both"/>
        <w:rPr>
          <w:bCs/>
          <w:sz w:val="22"/>
          <w:szCs w:val="22"/>
        </w:rPr>
      </w:pPr>
    </w:p>
    <w:p w14:paraId="29321EB8" w14:textId="790CBAF7" w:rsidR="00567D9D" w:rsidRPr="005647B4" w:rsidRDefault="009D4D26" w:rsidP="009D4D26">
      <w:pPr>
        <w:jc w:val="center"/>
        <w:rPr>
          <w:b/>
          <w:sz w:val="22"/>
          <w:szCs w:val="22"/>
        </w:rPr>
      </w:pPr>
      <w:r>
        <w:rPr>
          <w:b/>
          <w:sz w:val="22"/>
          <w:szCs w:val="22"/>
        </w:rPr>
        <w:t>Ro</w:t>
      </w:r>
      <w:r w:rsidR="00567D9D" w:rsidRPr="005647B4">
        <w:rPr>
          <w:b/>
          <w:sz w:val="22"/>
          <w:szCs w:val="22"/>
        </w:rPr>
        <w:t xml:space="preserve">zdział </w:t>
      </w:r>
      <w:r w:rsidR="004D5B54" w:rsidRPr="005647B4">
        <w:rPr>
          <w:b/>
          <w:sz w:val="22"/>
          <w:szCs w:val="22"/>
        </w:rPr>
        <w:t>2</w:t>
      </w:r>
      <w:r w:rsidR="00567D9D" w:rsidRPr="005647B4">
        <w:rPr>
          <w:b/>
          <w:sz w:val="22"/>
          <w:szCs w:val="22"/>
        </w:rPr>
        <w:t>1.</w:t>
      </w:r>
    </w:p>
    <w:p w14:paraId="05595D72" w14:textId="697707BA" w:rsidR="00512B48" w:rsidRPr="005647B4" w:rsidRDefault="00AE5FE8" w:rsidP="006809EF">
      <w:pPr>
        <w:autoSpaceDE w:val="0"/>
        <w:autoSpaceDN w:val="0"/>
        <w:spacing w:beforeLines="120" w:before="288" w:after="120" w:line="276" w:lineRule="auto"/>
        <w:contextualSpacing/>
        <w:jc w:val="center"/>
        <w:rPr>
          <w:b/>
          <w:sz w:val="22"/>
          <w:szCs w:val="22"/>
        </w:rPr>
      </w:pPr>
      <w:r w:rsidRPr="005647B4">
        <w:rPr>
          <w:b/>
          <w:sz w:val="22"/>
          <w:szCs w:val="22"/>
        </w:rPr>
        <w:t>Warunki  udziału  w postępowaniu</w:t>
      </w:r>
      <w:r w:rsidR="00026C38" w:rsidRPr="005647B4">
        <w:rPr>
          <w:b/>
          <w:sz w:val="22"/>
          <w:szCs w:val="22"/>
        </w:rPr>
        <w:t xml:space="preserve"> </w:t>
      </w:r>
    </w:p>
    <w:p w14:paraId="30DDAC13" w14:textId="292B6671" w:rsidR="003C6AF3" w:rsidRPr="005647B4" w:rsidRDefault="0080448C" w:rsidP="006146F2">
      <w:pPr>
        <w:pStyle w:val="Akapitzlist"/>
        <w:widowControl w:val="0"/>
        <w:numPr>
          <w:ilvl w:val="0"/>
          <w:numId w:val="36"/>
        </w:numPr>
        <w:shd w:val="clear" w:color="auto" w:fill="FFFFFF"/>
        <w:tabs>
          <w:tab w:val="left" w:pos="854"/>
        </w:tabs>
        <w:autoSpaceDE w:val="0"/>
        <w:autoSpaceDN w:val="0"/>
        <w:adjustRightInd w:val="0"/>
        <w:ind w:left="426"/>
        <w:contextualSpacing/>
        <w:jc w:val="both"/>
        <w:rPr>
          <w:bCs/>
          <w:sz w:val="22"/>
          <w:szCs w:val="22"/>
        </w:rPr>
      </w:pPr>
      <w:r w:rsidRPr="005647B4">
        <w:rPr>
          <w:bCs/>
          <w:sz w:val="22"/>
          <w:szCs w:val="22"/>
        </w:rPr>
        <w:t xml:space="preserve">O </w:t>
      </w:r>
      <w:r w:rsidR="003C6AF3" w:rsidRPr="005647B4">
        <w:rPr>
          <w:bCs/>
          <w:sz w:val="22"/>
          <w:szCs w:val="22"/>
        </w:rPr>
        <w:t xml:space="preserve">udzielenie zamówienia mogą ubiegać się </w:t>
      </w:r>
      <w:r w:rsidR="002F552B" w:rsidRPr="005647B4">
        <w:rPr>
          <w:bCs/>
          <w:sz w:val="22"/>
          <w:szCs w:val="22"/>
        </w:rPr>
        <w:t>W</w:t>
      </w:r>
      <w:r w:rsidR="003C6AF3" w:rsidRPr="005647B4">
        <w:rPr>
          <w:bCs/>
          <w:sz w:val="22"/>
          <w:szCs w:val="22"/>
        </w:rPr>
        <w:t>ykonawcy, którzy spełniają warunki  udziału  w</w:t>
      </w:r>
      <w:r w:rsidR="004A6580">
        <w:rPr>
          <w:bCs/>
          <w:sz w:val="22"/>
          <w:szCs w:val="22"/>
        </w:rPr>
        <w:t> </w:t>
      </w:r>
      <w:r w:rsidR="003C6AF3" w:rsidRPr="005647B4">
        <w:rPr>
          <w:bCs/>
          <w:sz w:val="22"/>
          <w:szCs w:val="22"/>
        </w:rPr>
        <w:t xml:space="preserve"> postępowaniu  dotyczące:  </w:t>
      </w:r>
    </w:p>
    <w:p w14:paraId="443C66F8" w14:textId="507671BA" w:rsidR="002F0153" w:rsidRPr="005647B4" w:rsidRDefault="002F0153" w:rsidP="006146F2">
      <w:pPr>
        <w:pStyle w:val="Akapitzlist"/>
        <w:numPr>
          <w:ilvl w:val="1"/>
          <w:numId w:val="70"/>
        </w:numPr>
        <w:tabs>
          <w:tab w:val="clear" w:pos="1069"/>
          <w:tab w:val="num" w:pos="851"/>
          <w:tab w:val="num" w:pos="1353"/>
        </w:tabs>
        <w:ind w:left="1135" w:hanging="284"/>
        <w:jc w:val="both"/>
        <w:rPr>
          <w:sz w:val="22"/>
          <w:szCs w:val="22"/>
        </w:rPr>
      </w:pPr>
      <w:r w:rsidRPr="005647B4">
        <w:rPr>
          <w:sz w:val="22"/>
          <w:szCs w:val="22"/>
        </w:rPr>
        <w:t>Uprawnień do prowadzenia określonej działalności gospodarczej lub zawodowej:</w:t>
      </w:r>
    </w:p>
    <w:p w14:paraId="6AF5C2F6" w14:textId="2CCAB1E6" w:rsidR="002F0153" w:rsidRPr="005647B4" w:rsidRDefault="002F0153" w:rsidP="002F0153">
      <w:pPr>
        <w:pStyle w:val="Akapitzlist"/>
        <w:ind w:left="1135"/>
        <w:jc w:val="both"/>
        <w:rPr>
          <w:sz w:val="22"/>
          <w:szCs w:val="22"/>
        </w:rPr>
      </w:pPr>
      <w:r w:rsidRPr="005647B4">
        <w:rPr>
          <w:sz w:val="22"/>
          <w:szCs w:val="22"/>
        </w:rPr>
        <w:t>Wykonawca spełni warunek, jeżeli wykaże że posiada:</w:t>
      </w:r>
    </w:p>
    <w:p w14:paraId="742B17E7" w14:textId="609D968D" w:rsidR="002F0153" w:rsidRPr="005647B4" w:rsidRDefault="002F0153" w:rsidP="002F0153">
      <w:pPr>
        <w:tabs>
          <w:tab w:val="left" w:pos="1418"/>
        </w:tabs>
        <w:ind w:left="1418" w:hanging="284"/>
        <w:jc w:val="both"/>
        <w:rPr>
          <w:sz w:val="22"/>
          <w:szCs w:val="22"/>
          <w:lang w:eastAsia="pl-PL"/>
        </w:rPr>
      </w:pPr>
      <w:r w:rsidRPr="005647B4">
        <w:rPr>
          <w:bCs/>
          <w:sz w:val="22"/>
          <w:szCs w:val="22"/>
        </w:rPr>
        <w:t xml:space="preserve">- </w:t>
      </w:r>
      <w:r w:rsidRPr="005647B4">
        <w:rPr>
          <w:bCs/>
          <w:sz w:val="22"/>
          <w:szCs w:val="22"/>
        </w:rPr>
        <w:tab/>
        <w:t>aktualne zezwolenie na zbieranie odpadów komunalnych na obszarze/terenie, na którym będzie prowadzony PSZOK, wydane na podstawie ustawy o odpadach, obejmujące swym zakresem co najmniej odpady objęte postępowaniem przetargowym;</w:t>
      </w:r>
    </w:p>
    <w:p w14:paraId="77178F7B" w14:textId="773042B3" w:rsidR="002F0153" w:rsidRPr="005647B4" w:rsidRDefault="002F0153" w:rsidP="002F0153">
      <w:pPr>
        <w:tabs>
          <w:tab w:val="left" w:pos="1418"/>
        </w:tabs>
        <w:ind w:left="1418" w:hanging="284"/>
        <w:jc w:val="both"/>
        <w:rPr>
          <w:sz w:val="22"/>
          <w:szCs w:val="22"/>
          <w:lang w:eastAsia="pl-PL"/>
        </w:rPr>
      </w:pPr>
      <w:r w:rsidRPr="005647B4">
        <w:rPr>
          <w:sz w:val="22"/>
          <w:szCs w:val="22"/>
        </w:rPr>
        <w:t xml:space="preserve">- </w:t>
      </w:r>
      <w:r w:rsidRPr="005647B4">
        <w:rPr>
          <w:sz w:val="22"/>
          <w:szCs w:val="22"/>
        </w:rPr>
        <w:tab/>
        <w:t>wpis do rejestru bazy danych o produktach i opakowaniach oraz o gospodarce odpadami (BDO), prowadzonego przez marszałka województwa  właściwego ze względy na miejsce zamieszkania lub siedzibę Wykonawcy - w zakresie transportu odpadów</w:t>
      </w:r>
      <w:r w:rsidRPr="005647B4">
        <w:rPr>
          <w:bCs/>
          <w:sz w:val="22"/>
          <w:szCs w:val="22"/>
        </w:rPr>
        <w:t xml:space="preserve">  objętych postępowaniem przetargowym</w:t>
      </w:r>
      <w:r w:rsidR="0081278E" w:rsidRPr="005647B4">
        <w:rPr>
          <w:sz w:val="22"/>
          <w:szCs w:val="22"/>
        </w:rPr>
        <w:t>.</w:t>
      </w:r>
    </w:p>
    <w:p w14:paraId="4ECE2433" w14:textId="77777777" w:rsidR="002F0153" w:rsidRPr="005647B4" w:rsidRDefault="002F0153" w:rsidP="002F0153">
      <w:pPr>
        <w:pStyle w:val="Akapitzlist"/>
        <w:ind w:left="1135"/>
        <w:jc w:val="both"/>
        <w:rPr>
          <w:sz w:val="22"/>
          <w:szCs w:val="22"/>
        </w:rPr>
      </w:pPr>
    </w:p>
    <w:p w14:paraId="70FE1C55" w14:textId="049235E0" w:rsidR="000B15B7" w:rsidRPr="005647B4" w:rsidRDefault="000B15B7" w:rsidP="006146F2">
      <w:pPr>
        <w:pStyle w:val="Akapitzlist"/>
        <w:numPr>
          <w:ilvl w:val="1"/>
          <w:numId w:val="70"/>
        </w:numPr>
        <w:tabs>
          <w:tab w:val="clear" w:pos="1069"/>
          <w:tab w:val="num" w:pos="851"/>
          <w:tab w:val="num" w:pos="1353"/>
        </w:tabs>
        <w:ind w:left="1135" w:hanging="284"/>
        <w:jc w:val="both"/>
        <w:rPr>
          <w:sz w:val="22"/>
          <w:szCs w:val="22"/>
        </w:rPr>
      </w:pPr>
      <w:r w:rsidRPr="005647B4">
        <w:rPr>
          <w:sz w:val="22"/>
          <w:szCs w:val="22"/>
        </w:rPr>
        <w:t>Zdolności technicznej i zawodowej:</w:t>
      </w:r>
    </w:p>
    <w:p w14:paraId="5551859A" w14:textId="3E80DF2A" w:rsidR="003C4F95" w:rsidRPr="005647B4" w:rsidRDefault="003C4F95" w:rsidP="000B15B7">
      <w:pPr>
        <w:pStyle w:val="Akapitzlist"/>
        <w:tabs>
          <w:tab w:val="num" w:pos="1353"/>
        </w:tabs>
        <w:ind w:left="1135"/>
        <w:jc w:val="both"/>
        <w:rPr>
          <w:sz w:val="22"/>
          <w:szCs w:val="22"/>
        </w:rPr>
      </w:pPr>
      <w:r w:rsidRPr="005647B4">
        <w:rPr>
          <w:sz w:val="22"/>
          <w:szCs w:val="22"/>
        </w:rPr>
        <w:t>Wykonawca wykaże, że dysponuje lub będzie dysponować sprzętem, co najmniej w ilości:</w:t>
      </w:r>
    </w:p>
    <w:p w14:paraId="5154FADD" w14:textId="6E3B4887" w:rsidR="000B15B7" w:rsidRPr="005647B4" w:rsidRDefault="000B15B7" w:rsidP="000B15B7">
      <w:pPr>
        <w:tabs>
          <w:tab w:val="left" w:pos="1418"/>
        </w:tabs>
        <w:ind w:left="1418" w:hanging="284"/>
        <w:jc w:val="both"/>
        <w:rPr>
          <w:sz w:val="22"/>
          <w:szCs w:val="22"/>
        </w:rPr>
      </w:pPr>
      <w:r w:rsidRPr="005647B4">
        <w:rPr>
          <w:sz w:val="22"/>
          <w:szCs w:val="22"/>
        </w:rPr>
        <w:t xml:space="preserve">- </w:t>
      </w:r>
      <w:r w:rsidRPr="005647B4">
        <w:rPr>
          <w:sz w:val="22"/>
          <w:szCs w:val="22"/>
        </w:rPr>
        <w:tab/>
        <w:t>Samochód ciężarowy z zabudową hakową („</w:t>
      </w:r>
      <w:proofErr w:type="spellStart"/>
      <w:r w:rsidRPr="005647B4">
        <w:rPr>
          <w:sz w:val="22"/>
          <w:szCs w:val="22"/>
        </w:rPr>
        <w:t>hakowiec</w:t>
      </w:r>
      <w:proofErr w:type="spellEnd"/>
      <w:r w:rsidRPr="005647B4">
        <w:rPr>
          <w:sz w:val="22"/>
          <w:szCs w:val="22"/>
        </w:rPr>
        <w:t>”) –1 szt.</w:t>
      </w:r>
    </w:p>
    <w:p w14:paraId="4428E446" w14:textId="4186B58A" w:rsidR="000B15B7" w:rsidRPr="005647B4" w:rsidRDefault="000B15B7" w:rsidP="000B15B7">
      <w:pPr>
        <w:tabs>
          <w:tab w:val="left" w:pos="1418"/>
        </w:tabs>
        <w:ind w:left="1418" w:hanging="284"/>
        <w:jc w:val="both"/>
        <w:rPr>
          <w:sz w:val="22"/>
          <w:szCs w:val="22"/>
        </w:rPr>
      </w:pPr>
      <w:r w:rsidRPr="005647B4">
        <w:rPr>
          <w:sz w:val="22"/>
          <w:szCs w:val="22"/>
        </w:rPr>
        <w:t xml:space="preserve">- </w:t>
      </w:r>
      <w:r w:rsidRPr="005647B4">
        <w:rPr>
          <w:sz w:val="22"/>
          <w:szCs w:val="22"/>
        </w:rPr>
        <w:tab/>
        <w:t>Samochód ciężarowy z hydraulicznym dźwigiem samochodowym HDS – 1 szt.</w:t>
      </w:r>
    </w:p>
    <w:p w14:paraId="6FCA3229" w14:textId="1BDFC5DC" w:rsidR="000B15B7" w:rsidRPr="005647B4" w:rsidRDefault="000B15B7" w:rsidP="000B15B7">
      <w:pPr>
        <w:tabs>
          <w:tab w:val="left" w:pos="1418"/>
        </w:tabs>
        <w:ind w:left="1418" w:hanging="284"/>
        <w:jc w:val="both"/>
        <w:rPr>
          <w:sz w:val="22"/>
          <w:szCs w:val="22"/>
        </w:rPr>
      </w:pPr>
      <w:r w:rsidRPr="005647B4">
        <w:rPr>
          <w:sz w:val="22"/>
          <w:szCs w:val="22"/>
        </w:rPr>
        <w:t xml:space="preserve">- </w:t>
      </w:r>
      <w:r w:rsidRPr="005647B4">
        <w:rPr>
          <w:sz w:val="22"/>
          <w:szCs w:val="22"/>
        </w:rPr>
        <w:tab/>
        <w:t xml:space="preserve">KP5 - 2 szt., </w:t>
      </w:r>
    </w:p>
    <w:p w14:paraId="3AF33BD7" w14:textId="5635347C" w:rsidR="000B15B7" w:rsidRPr="005647B4" w:rsidRDefault="000B15B7" w:rsidP="000B15B7">
      <w:pPr>
        <w:tabs>
          <w:tab w:val="left" w:pos="1418"/>
        </w:tabs>
        <w:ind w:left="1418" w:hanging="284"/>
        <w:jc w:val="both"/>
        <w:rPr>
          <w:sz w:val="22"/>
          <w:szCs w:val="22"/>
        </w:rPr>
      </w:pPr>
      <w:r w:rsidRPr="005647B4">
        <w:rPr>
          <w:sz w:val="22"/>
          <w:szCs w:val="22"/>
        </w:rPr>
        <w:t xml:space="preserve">- </w:t>
      </w:r>
      <w:r w:rsidRPr="005647B4">
        <w:rPr>
          <w:sz w:val="22"/>
          <w:szCs w:val="22"/>
        </w:rPr>
        <w:tab/>
        <w:t>KP7 - 5 szt.,</w:t>
      </w:r>
    </w:p>
    <w:p w14:paraId="204B8525" w14:textId="5BDB827B" w:rsidR="000B15B7" w:rsidRPr="005647B4" w:rsidRDefault="000B15B7" w:rsidP="000B15B7">
      <w:pPr>
        <w:tabs>
          <w:tab w:val="left" w:pos="1418"/>
        </w:tabs>
        <w:ind w:left="1418" w:hanging="284"/>
        <w:jc w:val="both"/>
        <w:rPr>
          <w:sz w:val="22"/>
          <w:szCs w:val="22"/>
        </w:rPr>
      </w:pPr>
      <w:r w:rsidRPr="00784C2F">
        <w:rPr>
          <w:sz w:val="22"/>
          <w:szCs w:val="22"/>
        </w:rPr>
        <w:t xml:space="preserve">- </w:t>
      </w:r>
      <w:r w:rsidRPr="00784C2F">
        <w:rPr>
          <w:sz w:val="22"/>
          <w:szCs w:val="22"/>
        </w:rPr>
        <w:tab/>
        <w:t xml:space="preserve">Big </w:t>
      </w:r>
      <w:proofErr w:type="spellStart"/>
      <w:r w:rsidRPr="00784C2F">
        <w:rPr>
          <w:sz w:val="22"/>
          <w:szCs w:val="22"/>
        </w:rPr>
        <w:t>bag</w:t>
      </w:r>
      <w:proofErr w:type="spellEnd"/>
      <w:r w:rsidRPr="00784C2F">
        <w:rPr>
          <w:sz w:val="22"/>
          <w:szCs w:val="22"/>
        </w:rPr>
        <w:t xml:space="preserve"> (1 m3) - </w:t>
      </w:r>
      <w:r w:rsidR="004F044A" w:rsidRPr="00784C2F">
        <w:rPr>
          <w:sz w:val="22"/>
          <w:szCs w:val="22"/>
        </w:rPr>
        <w:t>6 szt.</w:t>
      </w:r>
      <w:r w:rsidR="004F044A">
        <w:rPr>
          <w:sz w:val="22"/>
          <w:szCs w:val="22"/>
        </w:rPr>
        <w:t xml:space="preserve"> </w:t>
      </w:r>
    </w:p>
    <w:p w14:paraId="22CB57BE" w14:textId="77777777" w:rsidR="000B15B7" w:rsidRPr="005647B4" w:rsidRDefault="000B15B7" w:rsidP="000B15B7">
      <w:pPr>
        <w:tabs>
          <w:tab w:val="left" w:pos="1418"/>
        </w:tabs>
        <w:ind w:left="1418" w:hanging="284"/>
        <w:jc w:val="both"/>
        <w:rPr>
          <w:sz w:val="22"/>
          <w:szCs w:val="22"/>
        </w:rPr>
      </w:pPr>
    </w:p>
    <w:p w14:paraId="3C99DBED" w14:textId="2ED16838" w:rsidR="00A51C0F" w:rsidRPr="005647B4" w:rsidRDefault="00A55266" w:rsidP="006146F2">
      <w:pPr>
        <w:pStyle w:val="Akapitzlist"/>
        <w:widowControl w:val="0"/>
        <w:numPr>
          <w:ilvl w:val="0"/>
          <w:numId w:val="36"/>
        </w:numPr>
        <w:shd w:val="clear" w:color="auto" w:fill="FFFFFF"/>
        <w:tabs>
          <w:tab w:val="left" w:pos="854"/>
        </w:tabs>
        <w:autoSpaceDE w:val="0"/>
        <w:autoSpaceDN w:val="0"/>
        <w:adjustRightInd w:val="0"/>
        <w:ind w:left="426"/>
        <w:contextualSpacing/>
        <w:jc w:val="both"/>
        <w:rPr>
          <w:bCs/>
          <w:sz w:val="22"/>
          <w:szCs w:val="22"/>
        </w:rPr>
      </w:pPr>
      <w:r w:rsidRPr="005647B4">
        <w:rPr>
          <w:bCs/>
          <w:sz w:val="22"/>
          <w:szCs w:val="22"/>
        </w:rPr>
        <w:t>Wykonawca zobowiązany jest  złożyć wraz z ofertą</w:t>
      </w:r>
      <w:r w:rsidR="00A41028" w:rsidRPr="005647B4">
        <w:rPr>
          <w:bCs/>
          <w:sz w:val="22"/>
          <w:szCs w:val="22"/>
        </w:rPr>
        <w:t xml:space="preserve"> </w:t>
      </w:r>
      <w:r w:rsidR="00020973" w:rsidRPr="005647B4">
        <w:rPr>
          <w:bCs/>
          <w:sz w:val="22"/>
          <w:szCs w:val="22"/>
        </w:rPr>
        <w:t xml:space="preserve">oświadczenie o spełnianiu  warunków  udziału  w </w:t>
      </w:r>
      <w:r w:rsidR="004F044A">
        <w:rPr>
          <w:bCs/>
          <w:sz w:val="22"/>
          <w:szCs w:val="22"/>
        </w:rPr>
        <w:t> </w:t>
      </w:r>
      <w:r w:rsidR="00020973" w:rsidRPr="005647B4">
        <w:rPr>
          <w:bCs/>
          <w:sz w:val="22"/>
          <w:szCs w:val="22"/>
        </w:rPr>
        <w:t>postępowaniu</w:t>
      </w:r>
      <w:r w:rsidR="008B6BC5" w:rsidRPr="005647B4">
        <w:rPr>
          <w:bCs/>
          <w:sz w:val="22"/>
          <w:szCs w:val="22"/>
        </w:rPr>
        <w:t>,</w:t>
      </w:r>
      <w:r w:rsidR="00020973" w:rsidRPr="005647B4">
        <w:rPr>
          <w:bCs/>
          <w:sz w:val="22"/>
          <w:szCs w:val="22"/>
        </w:rPr>
        <w:t xml:space="preserve"> </w:t>
      </w:r>
      <w:r w:rsidR="008B6BC5" w:rsidRPr="005647B4">
        <w:rPr>
          <w:bCs/>
          <w:sz w:val="22"/>
          <w:szCs w:val="22"/>
        </w:rPr>
        <w:t xml:space="preserve">sporządzone na formularzu </w:t>
      </w:r>
      <w:r w:rsidR="00E94C8B" w:rsidRPr="005647B4">
        <w:rPr>
          <w:bCs/>
          <w:sz w:val="22"/>
          <w:szCs w:val="22"/>
        </w:rPr>
        <w:t>J</w:t>
      </w:r>
      <w:r w:rsidR="008B6BC5" w:rsidRPr="005647B4">
        <w:rPr>
          <w:bCs/>
          <w:sz w:val="22"/>
          <w:szCs w:val="22"/>
        </w:rPr>
        <w:t xml:space="preserve">ednolitego </w:t>
      </w:r>
      <w:r w:rsidR="00E94C8B" w:rsidRPr="005647B4">
        <w:rPr>
          <w:bCs/>
          <w:sz w:val="22"/>
          <w:szCs w:val="22"/>
        </w:rPr>
        <w:t>E</w:t>
      </w:r>
      <w:r w:rsidR="008B6BC5" w:rsidRPr="005647B4">
        <w:rPr>
          <w:bCs/>
          <w:sz w:val="22"/>
          <w:szCs w:val="22"/>
        </w:rPr>
        <w:t xml:space="preserve">uropejskiego </w:t>
      </w:r>
      <w:r w:rsidR="00E94C8B" w:rsidRPr="005647B4">
        <w:rPr>
          <w:bCs/>
          <w:sz w:val="22"/>
          <w:szCs w:val="22"/>
        </w:rPr>
        <w:t>D</w:t>
      </w:r>
      <w:r w:rsidR="008B6BC5" w:rsidRPr="005647B4">
        <w:rPr>
          <w:bCs/>
          <w:sz w:val="22"/>
          <w:szCs w:val="22"/>
        </w:rPr>
        <w:t xml:space="preserve">okumentu </w:t>
      </w:r>
      <w:r w:rsidR="00E94C8B" w:rsidRPr="005647B4">
        <w:rPr>
          <w:bCs/>
          <w:sz w:val="22"/>
          <w:szCs w:val="22"/>
        </w:rPr>
        <w:t>Z</w:t>
      </w:r>
      <w:r w:rsidR="008B6BC5" w:rsidRPr="005647B4">
        <w:rPr>
          <w:bCs/>
          <w:sz w:val="22"/>
          <w:szCs w:val="22"/>
        </w:rPr>
        <w:t xml:space="preserve">amówienia,  zgodnie ze wzorem standardowego formularza określonego w </w:t>
      </w:r>
      <w:hyperlink r:id="rId32" w:anchor="/document/68595443?cm=DOCUMENT" w:history="1">
        <w:r w:rsidR="008B6BC5" w:rsidRPr="005647B4">
          <w:rPr>
            <w:bCs/>
            <w:sz w:val="22"/>
            <w:szCs w:val="22"/>
          </w:rPr>
          <w:t>rozporządzeniu</w:t>
        </w:r>
      </w:hyperlink>
      <w:r w:rsidR="008B6BC5" w:rsidRPr="005647B4">
        <w:rPr>
          <w:bCs/>
          <w:sz w:val="22"/>
          <w:szCs w:val="22"/>
        </w:rPr>
        <w:t xml:space="preserve"> wykonawczym Komisji (UE) 2016/7 z dnia 5 stycznia 2016 r. ustanawiającym standardowy formularz jednolitego europejskiego dokumentu zamówienia (Dz. Urz. UE L 3 z 06.01.2016, str. 16) w zakresie  spełniania  warunków wskazanych przez zamawiającego pod rygorem nieważności w formie elektronicznej podpisanej kwalifikowanym podpisem elektronicznym.</w:t>
      </w:r>
    </w:p>
    <w:p w14:paraId="569A5A02" w14:textId="19D80837" w:rsidR="00567D9D" w:rsidRPr="005647B4" w:rsidRDefault="00334019" w:rsidP="006146F2">
      <w:pPr>
        <w:pStyle w:val="Akapitzlist"/>
        <w:widowControl w:val="0"/>
        <w:numPr>
          <w:ilvl w:val="0"/>
          <w:numId w:val="36"/>
        </w:numPr>
        <w:shd w:val="clear" w:color="auto" w:fill="FFFFFF"/>
        <w:tabs>
          <w:tab w:val="left" w:pos="854"/>
        </w:tabs>
        <w:autoSpaceDE w:val="0"/>
        <w:autoSpaceDN w:val="0"/>
        <w:adjustRightInd w:val="0"/>
        <w:ind w:left="426"/>
        <w:contextualSpacing/>
        <w:jc w:val="both"/>
        <w:rPr>
          <w:bCs/>
          <w:sz w:val="22"/>
          <w:szCs w:val="22"/>
        </w:rPr>
      </w:pPr>
      <w:r w:rsidRPr="005647B4">
        <w:rPr>
          <w:bCs/>
          <w:sz w:val="22"/>
          <w:szCs w:val="22"/>
        </w:rPr>
        <w:t xml:space="preserve">W przypadku  </w:t>
      </w:r>
      <w:r w:rsidR="0086373D" w:rsidRPr="005647B4">
        <w:rPr>
          <w:bCs/>
          <w:sz w:val="22"/>
          <w:szCs w:val="22"/>
        </w:rPr>
        <w:t xml:space="preserve">wspólnego   ubiegania   się  o  zamówienie  przez Wykonawców (np. konsorcjum,  spółka  cywilna) oświadczenie, o którym mowa w pkt. </w:t>
      </w:r>
      <w:r w:rsidR="00567D9D" w:rsidRPr="005647B4">
        <w:rPr>
          <w:bCs/>
          <w:sz w:val="22"/>
          <w:szCs w:val="22"/>
        </w:rPr>
        <w:t>2</w:t>
      </w:r>
      <w:r w:rsidR="0086373D" w:rsidRPr="005647B4">
        <w:rPr>
          <w:bCs/>
          <w:sz w:val="22"/>
          <w:szCs w:val="22"/>
        </w:rPr>
        <w:t xml:space="preserve">  składa  każdy  z </w:t>
      </w:r>
      <w:r w:rsidR="002F552B" w:rsidRPr="005647B4">
        <w:rPr>
          <w:bCs/>
          <w:sz w:val="22"/>
          <w:szCs w:val="22"/>
        </w:rPr>
        <w:t>W</w:t>
      </w:r>
      <w:r w:rsidR="0086373D" w:rsidRPr="005647B4">
        <w:rPr>
          <w:bCs/>
          <w:sz w:val="22"/>
          <w:szCs w:val="22"/>
        </w:rPr>
        <w:t>ykonawców. Oświadczenie  to  ma potwierdzać  spełnianie warunków  udziału  w postępowaniu</w:t>
      </w:r>
      <w:r w:rsidR="002F552B" w:rsidRPr="005647B4">
        <w:rPr>
          <w:bCs/>
          <w:sz w:val="22"/>
          <w:szCs w:val="22"/>
        </w:rPr>
        <w:t>,</w:t>
      </w:r>
      <w:r w:rsidR="0086373D" w:rsidRPr="005647B4">
        <w:rPr>
          <w:bCs/>
          <w:sz w:val="22"/>
          <w:szCs w:val="22"/>
        </w:rPr>
        <w:t xml:space="preserve"> w jakim </w:t>
      </w:r>
      <w:r w:rsidR="00DE37AF" w:rsidRPr="005647B4">
        <w:rPr>
          <w:bCs/>
          <w:sz w:val="22"/>
          <w:szCs w:val="22"/>
        </w:rPr>
        <w:t>każdy</w:t>
      </w:r>
      <w:r w:rsidR="0086373D" w:rsidRPr="005647B4">
        <w:rPr>
          <w:bCs/>
          <w:sz w:val="22"/>
          <w:szCs w:val="22"/>
        </w:rPr>
        <w:t xml:space="preserve"> z </w:t>
      </w:r>
      <w:r w:rsidR="002F552B" w:rsidRPr="005647B4">
        <w:rPr>
          <w:bCs/>
          <w:sz w:val="22"/>
          <w:szCs w:val="22"/>
        </w:rPr>
        <w:t>W</w:t>
      </w:r>
      <w:r w:rsidR="0086373D" w:rsidRPr="005647B4">
        <w:rPr>
          <w:bCs/>
          <w:sz w:val="22"/>
          <w:szCs w:val="22"/>
        </w:rPr>
        <w:t>ykonawców   wykazuje spełnienie  tych warunków</w:t>
      </w:r>
      <w:r w:rsidR="00570510" w:rsidRPr="005647B4">
        <w:rPr>
          <w:bCs/>
          <w:sz w:val="22"/>
          <w:szCs w:val="22"/>
        </w:rPr>
        <w:t xml:space="preserve">. </w:t>
      </w:r>
      <w:r w:rsidR="0086373D" w:rsidRPr="005647B4">
        <w:rPr>
          <w:bCs/>
          <w:sz w:val="22"/>
          <w:szCs w:val="22"/>
        </w:rPr>
        <w:t xml:space="preserve"> </w:t>
      </w:r>
    </w:p>
    <w:p w14:paraId="5E63A157" w14:textId="6D505EC9" w:rsidR="004D0C9C" w:rsidRPr="005647B4" w:rsidRDefault="00DE37AF" w:rsidP="006146F2">
      <w:pPr>
        <w:pStyle w:val="Akapitzlist"/>
        <w:widowControl w:val="0"/>
        <w:numPr>
          <w:ilvl w:val="0"/>
          <w:numId w:val="36"/>
        </w:numPr>
        <w:shd w:val="clear" w:color="auto" w:fill="FFFFFF"/>
        <w:tabs>
          <w:tab w:val="left" w:pos="854"/>
        </w:tabs>
        <w:autoSpaceDE w:val="0"/>
        <w:autoSpaceDN w:val="0"/>
        <w:adjustRightInd w:val="0"/>
        <w:ind w:left="426"/>
        <w:contextualSpacing/>
        <w:jc w:val="both"/>
        <w:rPr>
          <w:bCs/>
          <w:sz w:val="22"/>
          <w:szCs w:val="22"/>
        </w:rPr>
      </w:pPr>
      <w:r w:rsidRPr="005647B4">
        <w:rPr>
          <w:sz w:val="22"/>
          <w:szCs w:val="22"/>
        </w:rPr>
        <w:t xml:space="preserve">W przypadku   polegania  na zdolnościach podmiotów  udostępniających zasoby Wykonawca przedstawia także oświadczenie, o którym mowa w pkt. </w:t>
      </w:r>
      <w:r w:rsidR="00567D9D" w:rsidRPr="005647B4">
        <w:rPr>
          <w:sz w:val="22"/>
          <w:szCs w:val="22"/>
        </w:rPr>
        <w:t>2</w:t>
      </w:r>
      <w:r w:rsidRPr="005647B4">
        <w:rPr>
          <w:sz w:val="22"/>
          <w:szCs w:val="22"/>
        </w:rPr>
        <w:t xml:space="preserve"> podmiotu udostępniającego  zasoby w</w:t>
      </w:r>
      <w:r w:rsidR="005B1370">
        <w:rPr>
          <w:sz w:val="22"/>
          <w:szCs w:val="22"/>
        </w:rPr>
        <w:t> </w:t>
      </w:r>
      <w:r w:rsidRPr="005647B4">
        <w:rPr>
          <w:sz w:val="22"/>
          <w:szCs w:val="22"/>
        </w:rPr>
        <w:t xml:space="preserve"> zakresie</w:t>
      </w:r>
      <w:r w:rsidR="002F552B" w:rsidRPr="005647B4">
        <w:rPr>
          <w:sz w:val="22"/>
          <w:szCs w:val="22"/>
        </w:rPr>
        <w:t>,</w:t>
      </w:r>
      <w:r w:rsidRPr="005647B4">
        <w:rPr>
          <w:sz w:val="22"/>
          <w:szCs w:val="22"/>
        </w:rPr>
        <w:t xml:space="preserve"> w jakim w powołuje się </w:t>
      </w:r>
      <w:r w:rsidR="00570510" w:rsidRPr="005647B4">
        <w:rPr>
          <w:sz w:val="22"/>
          <w:szCs w:val="22"/>
        </w:rPr>
        <w:t xml:space="preserve">na jego zasoby.   </w:t>
      </w:r>
      <w:r w:rsidRPr="005647B4">
        <w:rPr>
          <w:sz w:val="22"/>
          <w:szCs w:val="22"/>
        </w:rPr>
        <w:t xml:space="preserve"> </w:t>
      </w:r>
    </w:p>
    <w:p w14:paraId="7FEBC9EC" w14:textId="2FD26650" w:rsidR="00567D9D" w:rsidRPr="005647B4" w:rsidRDefault="00567D9D" w:rsidP="00567D9D">
      <w:pPr>
        <w:autoSpaceDE w:val="0"/>
        <w:autoSpaceDN w:val="0"/>
        <w:spacing w:beforeLines="120" w:before="288" w:afterLines="120" w:after="288" w:line="276" w:lineRule="auto"/>
        <w:contextualSpacing/>
        <w:jc w:val="center"/>
        <w:rPr>
          <w:b/>
          <w:sz w:val="22"/>
          <w:szCs w:val="22"/>
        </w:rPr>
      </w:pPr>
      <w:r w:rsidRPr="005647B4">
        <w:rPr>
          <w:b/>
          <w:sz w:val="22"/>
          <w:szCs w:val="22"/>
        </w:rPr>
        <w:t xml:space="preserve">Rozdział </w:t>
      </w:r>
      <w:r w:rsidR="004D5B54" w:rsidRPr="005647B4">
        <w:rPr>
          <w:b/>
          <w:sz w:val="22"/>
          <w:szCs w:val="22"/>
        </w:rPr>
        <w:t>22</w:t>
      </w:r>
      <w:r w:rsidRPr="005647B4">
        <w:rPr>
          <w:b/>
          <w:sz w:val="22"/>
          <w:szCs w:val="22"/>
        </w:rPr>
        <w:t>.</w:t>
      </w:r>
    </w:p>
    <w:p w14:paraId="59F5A6B7" w14:textId="7A505D99" w:rsidR="008F40D6" w:rsidRPr="005647B4" w:rsidRDefault="008F40D6" w:rsidP="00567D9D">
      <w:pPr>
        <w:autoSpaceDE w:val="0"/>
        <w:autoSpaceDN w:val="0"/>
        <w:spacing w:beforeLines="120" w:before="288" w:afterLines="120" w:after="288" w:line="276" w:lineRule="auto"/>
        <w:contextualSpacing/>
        <w:jc w:val="center"/>
        <w:rPr>
          <w:b/>
          <w:sz w:val="22"/>
          <w:szCs w:val="22"/>
        </w:rPr>
      </w:pPr>
      <w:r w:rsidRPr="005647B4">
        <w:rPr>
          <w:b/>
          <w:sz w:val="22"/>
          <w:szCs w:val="22"/>
        </w:rPr>
        <w:t xml:space="preserve">Wymagania  w odniesieniu  do  </w:t>
      </w:r>
      <w:r w:rsidR="002F552B" w:rsidRPr="005647B4">
        <w:rPr>
          <w:b/>
          <w:sz w:val="22"/>
          <w:szCs w:val="22"/>
        </w:rPr>
        <w:t>W</w:t>
      </w:r>
      <w:r w:rsidRPr="005647B4">
        <w:rPr>
          <w:b/>
          <w:sz w:val="22"/>
          <w:szCs w:val="22"/>
        </w:rPr>
        <w:t>ykonawców   wspólnie   ubiegających  się</w:t>
      </w:r>
      <w:r w:rsidR="00D14669" w:rsidRPr="005647B4">
        <w:rPr>
          <w:b/>
          <w:sz w:val="22"/>
          <w:szCs w:val="22"/>
        </w:rPr>
        <w:t xml:space="preserve"> o</w:t>
      </w:r>
      <w:r w:rsidRPr="005647B4">
        <w:rPr>
          <w:b/>
          <w:sz w:val="22"/>
          <w:szCs w:val="22"/>
        </w:rPr>
        <w:t xml:space="preserve"> zamówienie</w:t>
      </w:r>
      <w:r w:rsidR="00C9050E" w:rsidRPr="005647B4">
        <w:rPr>
          <w:b/>
          <w:sz w:val="22"/>
          <w:szCs w:val="22"/>
        </w:rPr>
        <w:t xml:space="preserve"> </w:t>
      </w:r>
      <w:r w:rsidR="00D14669" w:rsidRPr="005647B4">
        <w:rPr>
          <w:b/>
          <w:sz w:val="22"/>
          <w:szCs w:val="22"/>
        </w:rPr>
        <w:br/>
      </w:r>
      <w:r w:rsidR="00C9050E" w:rsidRPr="005647B4">
        <w:rPr>
          <w:b/>
          <w:sz w:val="22"/>
          <w:szCs w:val="22"/>
        </w:rPr>
        <w:t>(np. konsorcjum, spółka  cywilna)</w:t>
      </w:r>
      <w:r w:rsidRPr="005647B4">
        <w:rPr>
          <w:b/>
          <w:sz w:val="22"/>
          <w:szCs w:val="22"/>
        </w:rPr>
        <w:t xml:space="preserve">  </w:t>
      </w:r>
    </w:p>
    <w:p w14:paraId="4009AE18" w14:textId="24A24E10" w:rsidR="008F40D6" w:rsidRPr="005647B4" w:rsidRDefault="008F40D6" w:rsidP="00AE2B43">
      <w:pPr>
        <w:pStyle w:val="Akapitzlist"/>
        <w:numPr>
          <w:ilvl w:val="0"/>
          <w:numId w:val="11"/>
        </w:numPr>
        <w:tabs>
          <w:tab w:val="num" w:pos="1440"/>
        </w:tabs>
        <w:ind w:left="425" w:hanging="425"/>
        <w:contextualSpacing/>
        <w:jc w:val="both"/>
        <w:rPr>
          <w:bCs/>
          <w:sz w:val="22"/>
          <w:szCs w:val="22"/>
        </w:rPr>
      </w:pPr>
      <w:r w:rsidRPr="005647B4">
        <w:rPr>
          <w:sz w:val="22"/>
          <w:szCs w:val="22"/>
        </w:rPr>
        <w:t xml:space="preserve">Wykonawcy ubiegający się wspólnie o udzielenie zamówienia ustanawiają pełnomocnika do reprezentowania w postępowaniu, albo reprezentowania w postępowaniu i zawarcia umowy w sprawie zamówienia publicznego. </w:t>
      </w:r>
      <w:r w:rsidRPr="005647B4">
        <w:rPr>
          <w:b/>
          <w:sz w:val="22"/>
          <w:szCs w:val="22"/>
        </w:rPr>
        <w:t xml:space="preserve">Pełnomocnictwo należy dołączyć do oferty. Przykładowy wzór pełnomocnictwa – załącznik nr </w:t>
      </w:r>
      <w:r w:rsidR="00C178D9" w:rsidRPr="005647B4">
        <w:rPr>
          <w:b/>
          <w:sz w:val="22"/>
          <w:szCs w:val="22"/>
        </w:rPr>
        <w:t>5</w:t>
      </w:r>
      <w:r w:rsidRPr="005647B4">
        <w:rPr>
          <w:b/>
          <w:sz w:val="22"/>
          <w:szCs w:val="22"/>
        </w:rPr>
        <w:t xml:space="preserve"> do SWZ</w:t>
      </w:r>
      <w:r w:rsidRPr="005647B4">
        <w:rPr>
          <w:sz w:val="22"/>
          <w:szCs w:val="22"/>
        </w:rPr>
        <w:t>.</w:t>
      </w:r>
    </w:p>
    <w:p w14:paraId="21A6D5A6" w14:textId="0EC31C5A" w:rsidR="008F40D6" w:rsidRPr="005647B4" w:rsidRDefault="008F40D6" w:rsidP="002664A5">
      <w:pPr>
        <w:widowControl w:val="0"/>
        <w:overflowPunct w:val="0"/>
        <w:autoSpaceDE w:val="0"/>
        <w:autoSpaceDN w:val="0"/>
        <w:adjustRightInd w:val="0"/>
        <w:ind w:left="425"/>
        <w:contextualSpacing/>
        <w:jc w:val="both"/>
        <w:textAlignment w:val="baseline"/>
        <w:rPr>
          <w:b/>
          <w:sz w:val="22"/>
          <w:szCs w:val="22"/>
          <w:lang w:eastAsia="pl-PL"/>
        </w:rPr>
      </w:pPr>
      <w:r w:rsidRPr="005647B4">
        <w:rPr>
          <w:b/>
          <w:sz w:val="22"/>
          <w:szCs w:val="22"/>
          <w:lang w:eastAsia="pl-PL"/>
        </w:rPr>
        <w:t xml:space="preserve">Uwaga: Pełnomocnictwo winno być udzielone przez </w:t>
      </w:r>
      <w:r w:rsidRPr="005647B4">
        <w:rPr>
          <w:b/>
          <w:sz w:val="22"/>
          <w:szCs w:val="22"/>
          <w:u w:val="single"/>
          <w:lang w:eastAsia="pl-PL"/>
        </w:rPr>
        <w:t xml:space="preserve">wszystkich </w:t>
      </w:r>
      <w:r w:rsidR="002F552B" w:rsidRPr="005647B4">
        <w:rPr>
          <w:b/>
          <w:sz w:val="22"/>
          <w:szCs w:val="22"/>
          <w:u w:val="single"/>
          <w:lang w:eastAsia="pl-PL"/>
        </w:rPr>
        <w:t>W</w:t>
      </w:r>
      <w:r w:rsidRPr="005647B4">
        <w:rPr>
          <w:b/>
          <w:sz w:val="22"/>
          <w:szCs w:val="22"/>
          <w:lang w:eastAsia="pl-PL"/>
        </w:rPr>
        <w:t>ykonawców wspólnie  ubiegających  się</w:t>
      </w:r>
      <w:r w:rsidR="00D14669" w:rsidRPr="005647B4">
        <w:rPr>
          <w:b/>
          <w:sz w:val="22"/>
          <w:szCs w:val="22"/>
          <w:lang w:eastAsia="pl-PL"/>
        </w:rPr>
        <w:t xml:space="preserve"> o</w:t>
      </w:r>
      <w:r w:rsidRPr="005647B4">
        <w:rPr>
          <w:b/>
          <w:sz w:val="22"/>
          <w:szCs w:val="22"/>
          <w:lang w:eastAsia="pl-PL"/>
        </w:rPr>
        <w:t xml:space="preserve"> zamówienie.</w:t>
      </w:r>
    </w:p>
    <w:p w14:paraId="185EF6F5" w14:textId="77777777" w:rsidR="008F40D6" w:rsidRPr="005647B4" w:rsidRDefault="008F40D6" w:rsidP="002664A5">
      <w:pPr>
        <w:widowControl w:val="0"/>
        <w:overflowPunct w:val="0"/>
        <w:autoSpaceDE w:val="0"/>
        <w:autoSpaceDN w:val="0"/>
        <w:adjustRightInd w:val="0"/>
        <w:ind w:left="425"/>
        <w:contextualSpacing/>
        <w:jc w:val="both"/>
        <w:textAlignment w:val="baseline"/>
        <w:rPr>
          <w:sz w:val="22"/>
          <w:szCs w:val="22"/>
          <w:lang w:eastAsia="pl-PL"/>
        </w:rPr>
      </w:pPr>
      <w:r w:rsidRPr="005647B4">
        <w:rPr>
          <w:sz w:val="22"/>
          <w:szCs w:val="22"/>
          <w:lang w:eastAsia="pl-PL"/>
        </w:rPr>
        <w:t>Wykonawcy ubiegający się wspólnie o udzielenie zamówienia ponoszą solidarnie odpowiedzialność za realizację zamówienia.</w:t>
      </w:r>
    </w:p>
    <w:p w14:paraId="7797BBF7" w14:textId="5604F515" w:rsidR="00851DF0" w:rsidRPr="005647B4" w:rsidRDefault="008B6BC5" w:rsidP="00AE2B43">
      <w:pPr>
        <w:pStyle w:val="Akapitzlist"/>
        <w:numPr>
          <w:ilvl w:val="0"/>
          <w:numId w:val="11"/>
        </w:numPr>
        <w:tabs>
          <w:tab w:val="num" w:pos="1440"/>
        </w:tabs>
        <w:ind w:left="425" w:hanging="425"/>
        <w:contextualSpacing/>
        <w:jc w:val="both"/>
        <w:rPr>
          <w:bCs/>
          <w:sz w:val="22"/>
          <w:szCs w:val="22"/>
        </w:rPr>
      </w:pPr>
      <w:r w:rsidRPr="005647B4">
        <w:rPr>
          <w:bCs/>
          <w:sz w:val="22"/>
          <w:szCs w:val="22"/>
        </w:rPr>
        <w:t xml:space="preserve">Wykonawcy zobowiązani są do </w:t>
      </w:r>
      <w:r w:rsidR="00851DF0" w:rsidRPr="005647B4">
        <w:rPr>
          <w:bCs/>
          <w:sz w:val="22"/>
          <w:szCs w:val="22"/>
        </w:rPr>
        <w:t xml:space="preserve">złożenia oświadczenia dotyczącego   spełniania  warunków   udziału  w  </w:t>
      </w:r>
      <w:r w:rsidR="0021583C" w:rsidRPr="005647B4">
        <w:rPr>
          <w:bCs/>
          <w:sz w:val="22"/>
          <w:szCs w:val="22"/>
        </w:rPr>
        <w:t>postępowaniu</w:t>
      </w:r>
      <w:r w:rsidR="00851DF0" w:rsidRPr="005647B4">
        <w:rPr>
          <w:bCs/>
          <w:sz w:val="22"/>
          <w:szCs w:val="22"/>
        </w:rPr>
        <w:t xml:space="preserve"> oraz o braku  podstaw  do wykluczenia,  o czym mowa w </w:t>
      </w:r>
      <w:r w:rsidR="004D5B54" w:rsidRPr="005647B4">
        <w:rPr>
          <w:b/>
          <w:bCs/>
          <w:sz w:val="22"/>
          <w:szCs w:val="22"/>
        </w:rPr>
        <w:t>Rozdzi</w:t>
      </w:r>
      <w:r w:rsidR="00E04F0D" w:rsidRPr="005647B4">
        <w:rPr>
          <w:b/>
          <w:bCs/>
          <w:sz w:val="22"/>
          <w:szCs w:val="22"/>
        </w:rPr>
        <w:t>a</w:t>
      </w:r>
      <w:r w:rsidR="004D5B54" w:rsidRPr="005647B4">
        <w:rPr>
          <w:b/>
          <w:bCs/>
          <w:sz w:val="22"/>
          <w:szCs w:val="22"/>
        </w:rPr>
        <w:t xml:space="preserve">le 21 pkt. </w:t>
      </w:r>
      <w:r w:rsidR="00671B49" w:rsidRPr="005647B4">
        <w:rPr>
          <w:b/>
          <w:bCs/>
          <w:sz w:val="22"/>
          <w:szCs w:val="22"/>
        </w:rPr>
        <w:t>2</w:t>
      </w:r>
      <w:r w:rsidR="004D5B54" w:rsidRPr="005647B4">
        <w:rPr>
          <w:bCs/>
          <w:sz w:val="22"/>
          <w:szCs w:val="22"/>
        </w:rPr>
        <w:t xml:space="preserve"> oraz </w:t>
      </w:r>
      <w:r w:rsidR="004D5B54" w:rsidRPr="005647B4">
        <w:rPr>
          <w:b/>
          <w:bCs/>
          <w:sz w:val="22"/>
          <w:szCs w:val="22"/>
        </w:rPr>
        <w:t>Rozdziale 20</w:t>
      </w:r>
      <w:r w:rsidR="00C9050E" w:rsidRPr="005647B4">
        <w:rPr>
          <w:bCs/>
          <w:sz w:val="22"/>
          <w:szCs w:val="22"/>
        </w:rPr>
        <w:t xml:space="preserve"> przez każdego  z </w:t>
      </w:r>
      <w:r w:rsidR="002F552B" w:rsidRPr="005647B4">
        <w:rPr>
          <w:bCs/>
          <w:sz w:val="22"/>
          <w:szCs w:val="22"/>
        </w:rPr>
        <w:t>W</w:t>
      </w:r>
      <w:r w:rsidR="00C9050E" w:rsidRPr="005647B4">
        <w:rPr>
          <w:bCs/>
          <w:sz w:val="22"/>
          <w:szCs w:val="22"/>
        </w:rPr>
        <w:t xml:space="preserve">ykonawców. </w:t>
      </w:r>
    </w:p>
    <w:p w14:paraId="6FE46FFD" w14:textId="15CD2955" w:rsidR="00C9050E" w:rsidRPr="005647B4" w:rsidRDefault="008B6BC5" w:rsidP="00AE2B43">
      <w:pPr>
        <w:pStyle w:val="Akapitzlist"/>
        <w:numPr>
          <w:ilvl w:val="0"/>
          <w:numId w:val="11"/>
        </w:numPr>
        <w:tabs>
          <w:tab w:val="num" w:pos="1440"/>
        </w:tabs>
        <w:ind w:left="425" w:hanging="425"/>
        <w:contextualSpacing/>
        <w:jc w:val="both"/>
        <w:rPr>
          <w:bCs/>
          <w:sz w:val="22"/>
          <w:szCs w:val="22"/>
        </w:rPr>
      </w:pPr>
      <w:r w:rsidRPr="005647B4">
        <w:rPr>
          <w:bCs/>
          <w:sz w:val="22"/>
          <w:szCs w:val="22"/>
        </w:rPr>
        <w:t>Wykonawcy zobowiązani są</w:t>
      </w:r>
      <w:r w:rsidR="00C9050E" w:rsidRPr="005647B4">
        <w:rPr>
          <w:bCs/>
          <w:sz w:val="22"/>
          <w:szCs w:val="22"/>
        </w:rPr>
        <w:t xml:space="preserve"> </w:t>
      </w:r>
      <w:r w:rsidR="000E294D" w:rsidRPr="005647B4">
        <w:rPr>
          <w:bCs/>
          <w:sz w:val="22"/>
          <w:szCs w:val="22"/>
        </w:rPr>
        <w:t xml:space="preserve">do </w:t>
      </w:r>
      <w:r w:rsidR="00C9050E" w:rsidRPr="005647B4">
        <w:rPr>
          <w:bCs/>
          <w:sz w:val="22"/>
          <w:szCs w:val="22"/>
        </w:rPr>
        <w:t>złożenia oświadczenia, z którego</w:t>
      </w:r>
      <w:r w:rsidR="005B1370">
        <w:rPr>
          <w:bCs/>
          <w:sz w:val="22"/>
          <w:szCs w:val="22"/>
        </w:rPr>
        <w:t xml:space="preserve"> </w:t>
      </w:r>
      <w:r w:rsidR="00C9050E" w:rsidRPr="005647B4">
        <w:rPr>
          <w:bCs/>
          <w:sz w:val="22"/>
          <w:szCs w:val="22"/>
        </w:rPr>
        <w:t xml:space="preserve">wynikać  będzie, które  usługi   wykonają poszczególni  </w:t>
      </w:r>
      <w:r w:rsidR="002F552B" w:rsidRPr="005647B4">
        <w:rPr>
          <w:bCs/>
          <w:sz w:val="22"/>
          <w:szCs w:val="22"/>
        </w:rPr>
        <w:t>W</w:t>
      </w:r>
      <w:r w:rsidR="00C9050E" w:rsidRPr="005647B4">
        <w:rPr>
          <w:bCs/>
          <w:sz w:val="22"/>
          <w:szCs w:val="22"/>
        </w:rPr>
        <w:t xml:space="preserve">ykonawcy. </w:t>
      </w:r>
    </w:p>
    <w:p w14:paraId="6C74DAAA" w14:textId="3B2DBC56" w:rsidR="008F40D6" w:rsidRPr="005647B4" w:rsidRDefault="008F40D6" w:rsidP="00AE2B43">
      <w:pPr>
        <w:pStyle w:val="Akapitzlist"/>
        <w:numPr>
          <w:ilvl w:val="0"/>
          <w:numId w:val="11"/>
        </w:numPr>
        <w:tabs>
          <w:tab w:val="num" w:pos="1440"/>
        </w:tabs>
        <w:ind w:left="425" w:hanging="425"/>
        <w:contextualSpacing/>
        <w:jc w:val="both"/>
        <w:rPr>
          <w:bCs/>
          <w:sz w:val="22"/>
          <w:szCs w:val="22"/>
        </w:rPr>
      </w:pPr>
      <w:r w:rsidRPr="005647B4">
        <w:rPr>
          <w:sz w:val="22"/>
          <w:szCs w:val="22"/>
        </w:rPr>
        <w:t xml:space="preserve">Sposób spełnienia przez </w:t>
      </w:r>
      <w:r w:rsidR="002F552B" w:rsidRPr="005647B4">
        <w:rPr>
          <w:sz w:val="22"/>
          <w:szCs w:val="22"/>
        </w:rPr>
        <w:t>W</w:t>
      </w:r>
      <w:r w:rsidRPr="005647B4">
        <w:rPr>
          <w:sz w:val="22"/>
          <w:szCs w:val="22"/>
        </w:rPr>
        <w:t xml:space="preserve">ykonawców wspólnie ubiegających się o zamówienie warunków udziału w postępowaniu (powyższą kwestię reguluje art. </w:t>
      </w:r>
      <w:r w:rsidR="00B34EB6" w:rsidRPr="005647B4">
        <w:rPr>
          <w:sz w:val="22"/>
          <w:szCs w:val="22"/>
        </w:rPr>
        <w:t>58</w:t>
      </w:r>
      <w:r w:rsidRPr="005647B4">
        <w:rPr>
          <w:sz w:val="22"/>
          <w:szCs w:val="22"/>
        </w:rPr>
        <w:t xml:space="preserve"> ust </w:t>
      </w:r>
      <w:r w:rsidR="00B34EB6" w:rsidRPr="005647B4">
        <w:rPr>
          <w:sz w:val="22"/>
          <w:szCs w:val="22"/>
        </w:rPr>
        <w:t>4</w:t>
      </w:r>
      <w:r w:rsidRPr="005647B4">
        <w:rPr>
          <w:sz w:val="22"/>
          <w:szCs w:val="22"/>
        </w:rPr>
        <w:t xml:space="preserve"> ustawy PZP):</w:t>
      </w:r>
      <w:r w:rsidR="00671B49" w:rsidRPr="005647B4">
        <w:rPr>
          <w:sz w:val="22"/>
          <w:szCs w:val="22"/>
        </w:rPr>
        <w:t xml:space="preserve"> </w:t>
      </w:r>
    </w:p>
    <w:p w14:paraId="7631C7EF" w14:textId="7FE1C2FD" w:rsidR="000B15B7" w:rsidRPr="005647B4" w:rsidRDefault="000B15B7" w:rsidP="000B15B7">
      <w:pPr>
        <w:pStyle w:val="Akapitzlist"/>
        <w:tabs>
          <w:tab w:val="left" w:pos="851"/>
        </w:tabs>
        <w:ind w:left="851" w:hanging="425"/>
        <w:contextualSpacing/>
        <w:jc w:val="both"/>
        <w:rPr>
          <w:bCs/>
          <w:sz w:val="22"/>
          <w:szCs w:val="22"/>
        </w:rPr>
      </w:pPr>
      <w:r w:rsidRPr="005647B4">
        <w:rPr>
          <w:bCs/>
          <w:sz w:val="22"/>
          <w:szCs w:val="22"/>
        </w:rPr>
        <w:t xml:space="preserve">a). </w:t>
      </w:r>
      <w:r w:rsidRPr="005647B4">
        <w:rPr>
          <w:bCs/>
          <w:sz w:val="22"/>
          <w:szCs w:val="22"/>
        </w:rPr>
        <w:tab/>
        <w:t xml:space="preserve">Warunek udziału w postępowaniu dotyczący uprawnień do prowadzenia określonej działalności gospodarczej lub zawodowej winien spełniać ten z Wykonawców, który będzie realizował usługi, do których realizacji te uprawnienia są wymagane. </w:t>
      </w:r>
    </w:p>
    <w:p w14:paraId="6ED01F52" w14:textId="13026623" w:rsidR="000B15B7" w:rsidRPr="005647B4" w:rsidRDefault="000B15B7" w:rsidP="000B15B7">
      <w:pPr>
        <w:pStyle w:val="Akapitzlist"/>
        <w:tabs>
          <w:tab w:val="left" w:pos="851"/>
        </w:tabs>
        <w:ind w:left="851" w:hanging="425"/>
        <w:contextualSpacing/>
        <w:jc w:val="both"/>
        <w:rPr>
          <w:bCs/>
          <w:sz w:val="22"/>
          <w:szCs w:val="22"/>
        </w:rPr>
      </w:pPr>
      <w:r w:rsidRPr="005647B4">
        <w:rPr>
          <w:bCs/>
          <w:sz w:val="22"/>
          <w:szCs w:val="22"/>
        </w:rPr>
        <w:t xml:space="preserve">b). </w:t>
      </w:r>
      <w:r w:rsidRPr="005647B4">
        <w:rPr>
          <w:bCs/>
          <w:sz w:val="22"/>
          <w:szCs w:val="22"/>
        </w:rPr>
        <w:tab/>
        <w:t xml:space="preserve">Warunek udziału w postępowaniu dotyczący zdolności technicznej lub zawodowej Wykonawcy mogą spełniać łącznie. </w:t>
      </w:r>
    </w:p>
    <w:p w14:paraId="649EF021" w14:textId="77777777" w:rsidR="000B15B7" w:rsidRPr="005647B4" w:rsidRDefault="000B15B7" w:rsidP="000B15B7">
      <w:pPr>
        <w:pStyle w:val="Akapitzlist"/>
        <w:ind w:left="425"/>
        <w:contextualSpacing/>
        <w:jc w:val="both"/>
        <w:rPr>
          <w:bCs/>
          <w:sz w:val="22"/>
          <w:szCs w:val="22"/>
        </w:rPr>
      </w:pPr>
    </w:p>
    <w:p w14:paraId="0B3163BF" w14:textId="1B98416B" w:rsidR="00BE1830" w:rsidRPr="005647B4" w:rsidRDefault="00BE1830" w:rsidP="00C9620D">
      <w:pPr>
        <w:jc w:val="center"/>
        <w:rPr>
          <w:b/>
          <w:sz w:val="22"/>
          <w:szCs w:val="22"/>
        </w:rPr>
      </w:pPr>
      <w:r w:rsidRPr="005647B4">
        <w:rPr>
          <w:b/>
          <w:sz w:val="22"/>
          <w:szCs w:val="22"/>
        </w:rPr>
        <w:t xml:space="preserve">Rozdział </w:t>
      </w:r>
      <w:r w:rsidR="00C9620D" w:rsidRPr="005647B4">
        <w:rPr>
          <w:b/>
          <w:sz w:val="22"/>
          <w:szCs w:val="22"/>
        </w:rPr>
        <w:t>23.</w:t>
      </w:r>
    </w:p>
    <w:p w14:paraId="386DF4C3" w14:textId="2D0826E6" w:rsidR="00AE5FE8" w:rsidRPr="005647B4" w:rsidRDefault="00AE5FE8" w:rsidP="00603D5A">
      <w:pPr>
        <w:autoSpaceDE w:val="0"/>
        <w:autoSpaceDN w:val="0"/>
        <w:spacing w:beforeLines="120" w:before="288" w:afterLines="120" w:after="288"/>
        <w:contextualSpacing/>
        <w:jc w:val="center"/>
        <w:rPr>
          <w:b/>
          <w:sz w:val="22"/>
          <w:szCs w:val="22"/>
        </w:rPr>
      </w:pPr>
      <w:r w:rsidRPr="005647B4">
        <w:rPr>
          <w:b/>
          <w:sz w:val="22"/>
          <w:szCs w:val="22"/>
        </w:rPr>
        <w:t xml:space="preserve">Informacja  o  podmiotowych  środkach   dowodowych  </w:t>
      </w:r>
      <w:r w:rsidR="00FF02CC" w:rsidRPr="005647B4">
        <w:rPr>
          <w:b/>
          <w:sz w:val="22"/>
          <w:szCs w:val="22"/>
        </w:rPr>
        <w:t xml:space="preserve">  </w:t>
      </w:r>
    </w:p>
    <w:p w14:paraId="33D5D694" w14:textId="5AC005BE" w:rsidR="00AD5236" w:rsidRPr="005647B4" w:rsidRDefault="00A55266" w:rsidP="006146F2">
      <w:pPr>
        <w:pStyle w:val="Akapitzlist"/>
        <w:numPr>
          <w:ilvl w:val="0"/>
          <w:numId w:val="26"/>
        </w:numPr>
        <w:spacing w:beforeLines="120" w:before="288" w:afterLines="120" w:after="288"/>
        <w:ind w:left="426"/>
        <w:contextualSpacing/>
        <w:jc w:val="both"/>
        <w:rPr>
          <w:sz w:val="22"/>
          <w:szCs w:val="22"/>
          <w:u w:val="single"/>
        </w:rPr>
      </w:pPr>
      <w:r w:rsidRPr="005647B4">
        <w:rPr>
          <w:sz w:val="22"/>
          <w:szCs w:val="22"/>
        </w:rPr>
        <w:t xml:space="preserve">Wykonawca, którego  oferta została  najwyżej  oceniona  </w:t>
      </w:r>
      <w:r w:rsidRPr="005647B4">
        <w:rPr>
          <w:b/>
          <w:sz w:val="22"/>
          <w:szCs w:val="22"/>
        </w:rPr>
        <w:t>zostanie  wezwany</w:t>
      </w:r>
      <w:r w:rsidRPr="005647B4">
        <w:rPr>
          <w:sz w:val="22"/>
          <w:szCs w:val="22"/>
        </w:rPr>
        <w:t xml:space="preserve">   do  złożenia  w terminie  nie  krótszym niż </w:t>
      </w:r>
      <w:r w:rsidR="007040E4" w:rsidRPr="005647B4">
        <w:rPr>
          <w:sz w:val="22"/>
          <w:szCs w:val="22"/>
        </w:rPr>
        <w:t>10</w:t>
      </w:r>
      <w:r w:rsidRPr="005647B4">
        <w:rPr>
          <w:sz w:val="22"/>
          <w:szCs w:val="22"/>
        </w:rPr>
        <w:t xml:space="preserve"> dni od wezwania</w:t>
      </w:r>
      <w:r w:rsidR="00C5679F" w:rsidRPr="005647B4">
        <w:rPr>
          <w:sz w:val="22"/>
          <w:szCs w:val="22"/>
        </w:rPr>
        <w:t>,</w:t>
      </w:r>
      <w:r w:rsidRPr="005647B4">
        <w:rPr>
          <w:sz w:val="22"/>
          <w:szCs w:val="22"/>
        </w:rPr>
        <w:t xml:space="preserve"> podmiotowych  środków  dowodowych, aktualnych  na dzień  </w:t>
      </w:r>
      <w:r w:rsidR="00BE1830" w:rsidRPr="005647B4">
        <w:rPr>
          <w:sz w:val="22"/>
          <w:szCs w:val="22"/>
        </w:rPr>
        <w:t xml:space="preserve">ich </w:t>
      </w:r>
      <w:r w:rsidRPr="005647B4">
        <w:rPr>
          <w:sz w:val="22"/>
          <w:szCs w:val="22"/>
        </w:rPr>
        <w:t>składania</w:t>
      </w:r>
      <w:r w:rsidR="00AD5236" w:rsidRPr="005647B4">
        <w:rPr>
          <w:sz w:val="22"/>
          <w:szCs w:val="22"/>
        </w:rPr>
        <w:t>, o których  mowa poniżej.</w:t>
      </w:r>
    </w:p>
    <w:p w14:paraId="65748608" w14:textId="2EFFF719" w:rsidR="00AD5236" w:rsidRPr="00784C2F" w:rsidRDefault="00AD5236" w:rsidP="006146F2">
      <w:pPr>
        <w:pStyle w:val="Akapitzlist"/>
        <w:numPr>
          <w:ilvl w:val="0"/>
          <w:numId w:val="26"/>
        </w:numPr>
        <w:spacing w:beforeLines="120" w:before="288" w:afterLines="120" w:after="288"/>
        <w:ind w:left="426"/>
        <w:contextualSpacing/>
        <w:jc w:val="both"/>
        <w:rPr>
          <w:b/>
          <w:sz w:val="22"/>
          <w:szCs w:val="22"/>
          <w:u w:val="single"/>
        </w:rPr>
      </w:pPr>
      <w:r w:rsidRPr="00784C2F">
        <w:rPr>
          <w:b/>
          <w:sz w:val="22"/>
          <w:szCs w:val="22"/>
          <w:u w:val="single"/>
        </w:rPr>
        <w:t xml:space="preserve">Wykaz oświadczeń lub dokumentów, składanych przez </w:t>
      </w:r>
      <w:r w:rsidR="00DB663F" w:rsidRPr="00784C2F">
        <w:rPr>
          <w:b/>
          <w:sz w:val="22"/>
          <w:szCs w:val="22"/>
          <w:u w:val="single"/>
        </w:rPr>
        <w:t>W</w:t>
      </w:r>
      <w:r w:rsidRPr="00784C2F">
        <w:rPr>
          <w:b/>
          <w:sz w:val="22"/>
          <w:szCs w:val="22"/>
          <w:u w:val="single"/>
        </w:rPr>
        <w:t xml:space="preserve">ykonawcę </w:t>
      </w:r>
      <w:r w:rsidR="00876DC4" w:rsidRPr="00784C2F">
        <w:rPr>
          <w:b/>
          <w:sz w:val="22"/>
          <w:szCs w:val="22"/>
          <w:u w:val="single"/>
        </w:rPr>
        <w:t xml:space="preserve">oraz podmiot udostępniający swoje zasoby </w:t>
      </w:r>
      <w:r w:rsidR="00DB663F" w:rsidRPr="00784C2F">
        <w:rPr>
          <w:b/>
          <w:sz w:val="22"/>
          <w:szCs w:val="22"/>
          <w:u w:val="single"/>
        </w:rPr>
        <w:t>W</w:t>
      </w:r>
      <w:r w:rsidR="00876DC4" w:rsidRPr="00784C2F">
        <w:rPr>
          <w:b/>
          <w:sz w:val="22"/>
          <w:szCs w:val="22"/>
          <w:u w:val="single"/>
        </w:rPr>
        <w:t xml:space="preserve">ykonawcy, </w:t>
      </w:r>
      <w:r w:rsidRPr="00784C2F">
        <w:rPr>
          <w:b/>
          <w:sz w:val="22"/>
          <w:szCs w:val="22"/>
          <w:u w:val="single"/>
        </w:rPr>
        <w:t>w postępowaniu w celu potwierdzenia okoliczności, o</w:t>
      </w:r>
      <w:r w:rsidR="00DB663F" w:rsidRPr="00784C2F">
        <w:rPr>
          <w:b/>
          <w:sz w:val="22"/>
          <w:szCs w:val="22"/>
          <w:u w:val="single"/>
        </w:rPr>
        <w:t> </w:t>
      </w:r>
      <w:r w:rsidRPr="00784C2F">
        <w:rPr>
          <w:b/>
          <w:sz w:val="22"/>
          <w:szCs w:val="22"/>
          <w:u w:val="single"/>
        </w:rPr>
        <w:t xml:space="preserve"> których mowa w art. </w:t>
      </w:r>
      <w:r w:rsidR="004B3B6D" w:rsidRPr="00784C2F">
        <w:rPr>
          <w:b/>
          <w:sz w:val="22"/>
          <w:szCs w:val="22"/>
          <w:u w:val="single"/>
        </w:rPr>
        <w:t xml:space="preserve">124 </w:t>
      </w:r>
      <w:r w:rsidRPr="00784C2F">
        <w:rPr>
          <w:b/>
          <w:sz w:val="22"/>
          <w:szCs w:val="22"/>
          <w:u w:val="single"/>
        </w:rPr>
        <w:t>pkt  1 ustawy PZP:</w:t>
      </w:r>
    </w:p>
    <w:p w14:paraId="41B00961" w14:textId="5B145416" w:rsidR="00AD5236" w:rsidRPr="00784C2F" w:rsidRDefault="00976D0F" w:rsidP="006146F2">
      <w:pPr>
        <w:pStyle w:val="Akapitzlist"/>
        <w:numPr>
          <w:ilvl w:val="1"/>
          <w:numId w:val="37"/>
        </w:numPr>
        <w:spacing w:beforeLines="120" w:before="288" w:afterLines="120" w:after="288"/>
        <w:ind w:left="851"/>
        <w:contextualSpacing/>
        <w:jc w:val="both"/>
        <w:rPr>
          <w:sz w:val="22"/>
          <w:szCs w:val="22"/>
        </w:rPr>
      </w:pPr>
      <w:r w:rsidRPr="00784C2F">
        <w:rPr>
          <w:sz w:val="22"/>
          <w:szCs w:val="22"/>
        </w:rPr>
        <w:t>Informacj</w:t>
      </w:r>
      <w:r w:rsidR="007A74EF">
        <w:rPr>
          <w:sz w:val="22"/>
          <w:szCs w:val="22"/>
        </w:rPr>
        <w:t>a</w:t>
      </w:r>
      <w:r w:rsidRPr="00784C2F">
        <w:rPr>
          <w:sz w:val="22"/>
          <w:szCs w:val="22"/>
        </w:rPr>
        <w:t xml:space="preserve"> z Krajowego Rejestru Karnego w zakresie:</w:t>
      </w:r>
    </w:p>
    <w:p w14:paraId="2971828E" w14:textId="29CE8A4F" w:rsidR="00976D0F" w:rsidRPr="00784C2F" w:rsidRDefault="00976D0F" w:rsidP="006146F2">
      <w:pPr>
        <w:pStyle w:val="Akapitzlist"/>
        <w:numPr>
          <w:ilvl w:val="0"/>
          <w:numId w:val="48"/>
        </w:numPr>
        <w:spacing w:beforeLines="120" w:before="288" w:afterLines="120" w:after="288"/>
        <w:ind w:left="1276"/>
        <w:contextualSpacing/>
        <w:jc w:val="both"/>
        <w:rPr>
          <w:sz w:val="22"/>
          <w:szCs w:val="22"/>
        </w:rPr>
      </w:pPr>
      <w:r w:rsidRPr="00784C2F">
        <w:rPr>
          <w:sz w:val="22"/>
          <w:szCs w:val="22"/>
        </w:rPr>
        <w:t>art. 108 ust. 1 pkt 1 i 2 ustawy PZP,</w:t>
      </w:r>
    </w:p>
    <w:p w14:paraId="778C5A0F" w14:textId="77777777" w:rsidR="00E94C8B" w:rsidRPr="00784C2F" w:rsidRDefault="00976D0F" w:rsidP="006146F2">
      <w:pPr>
        <w:pStyle w:val="Akapitzlist"/>
        <w:numPr>
          <w:ilvl w:val="0"/>
          <w:numId w:val="48"/>
        </w:numPr>
        <w:spacing w:beforeLines="120" w:before="288" w:afterLines="120" w:after="288"/>
        <w:ind w:left="1276"/>
        <w:contextualSpacing/>
        <w:jc w:val="both"/>
        <w:rPr>
          <w:sz w:val="22"/>
          <w:szCs w:val="22"/>
        </w:rPr>
      </w:pPr>
      <w:r w:rsidRPr="00784C2F">
        <w:rPr>
          <w:sz w:val="22"/>
          <w:szCs w:val="22"/>
        </w:rPr>
        <w:t>art. 108 ust. 1 pkt 4 ustawy PZP, dotyczącej orzeczenia zakazu ubiegania się o zamówienie publiczne tytułem środka karnego,</w:t>
      </w:r>
    </w:p>
    <w:p w14:paraId="3D18480A" w14:textId="2E651967" w:rsidR="00976D0F" w:rsidRPr="00784C2F" w:rsidRDefault="00976D0F" w:rsidP="00E94C8B">
      <w:pPr>
        <w:pStyle w:val="Akapitzlist"/>
        <w:spacing w:beforeLines="120" w:before="288" w:afterLines="120" w:after="288"/>
        <w:ind w:left="1276"/>
        <w:contextualSpacing/>
        <w:jc w:val="both"/>
        <w:rPr>
          <w:sz w:val="22"/>
          <w:szCs w:val="22"/>
        </w:rPr>
      </w:pPr>
      <w:r w:rsidRPr="00784C2F">
        <w:rPr>
          <w:sz w:val="22"/>
          <w:szCs w:val="22"/>
        </w:rPr>
        <w:t xml:space="preserve">- sporządzonej nie wcześniej niż 6 miesięcy przed jej złożeniem; </w:t>
      </w:r>
    </w:p>
    <w:p w14:paraId="14152B16" w14:textId="0F2982AD" w:rsidR="009A4E73" w:rsidRPr="00784C2F" w:rsidRDefault="00976D0F" w:rsidP="006146F2">
      <w:pPr>
        <w:pStyle w:val="Akapitzlist"/>
        <w:numPr>
          <w:ilvl w:val="1"/>
          <w:numId w:val="37"/>
        </w:numPr>
        <w:ind w:left="850" w:hanging="357"/>
        <w:contextualSpacing/>
        <w:jc w:val="both"/>
        <w:rPr>
          <w:sz w:val="22"/>
          <w:szCs w:val="22"/>
        </w:rPr>
      </w:pPr>
      <w:r w:rsidRPr="00784C2F">
        <w:rPr>
          <w:sz w:val="22"/>
          <w:szCs w:val="22"/>
        </w:rPr>
        <w:t xml:space="preserve">Oświadczenie Wykonawcy, w zakresie art. 108 ust. 1 pkt. 5 ustawy PZP, o braku przynależności do tej samej grupy kapitałowej w rozumieniu ustawy z dnia 16 lutego 2007 r. o ochronie konkurencji i konsumentów </w:t>
      </w:r>
      <w:r w:rsidR="008E4256" w:rsidRPr="00784C2F">
        <w:rPr>
          <w:sz w:val="22"/>
          <w:szCs w:val="22"/>
        </w:rPr>
        <w:t>(</w:t>
      </w:r>
      <w:proofErr w:type="spellStart"/>
      <w:r w:rsidR="008E4256" w:rsidRPr="00784C2F">
        <w:rPr>
          <w:sz w:val="22"/>
          <w:szCs w:val="22"/>
        </w:rPr>
        <w:t>t.j.Dz.U</w:t>
      </w:r>
      <w:proofErr w:type="spellEnd"/>
      <w:r w:rsidR="008E4256" w:rsidRPr="00784C2F">
        <w:rPr>
          <w:sz w:val="22"/>
          <w:szCs w:val="22"/>
        </w:rPr>
        <w:t>. z 2021 r. poz. 275)</w:t>
      </w:r>
      <w:r w:rsidRPr="00784C2F">
        <w:rPr>
          <w:sz w:val="22"/>
          <w:szCs w:val="22"/>
        </w:rPr>
        <w:t>, z</w:t>
      </w:r>
      <w:r w:rsidR="008E4256" w:rsidRPr="00784C2F">
        <w:rPr>
          <w:sz w:val="22"/>
          <w:szCs w:val="22"/>
        </w:rPr>
        <w:t> </w:t>
      </w:r>
      <w:r w:rsidRPr="00784C2F">
        <w:rPr>
          <w:sz w:val="22"/>
          <w:szCs w:val="22"/>
        </w:rPr>
        <w:t xml:space="preserve"> innym </w:t>
      </w:r>
      <w:r w:rsidR="002F552B" w:rsidRPr="00784C2F">
        <w:rPr>
          <w:sz w:val="22"/>
          <w:szCs w:val="22"/>
        </w:rPr>
        <w:t>W</w:t>
      </w:r>
      <w:r w:rsidRPr="00784C2F">
        <w:rPr>
          <w:sz w:val="22"/>
          <w:szCs w:val="22"/>
        </w:rPr>
        <w:t>ykonawcą, który złożył odrębną ofertę</w:t>
      </w:r>
      <w:r w:rsidR="009A4E73" w:rsidRPr="00784C2F">
        <w:rPr>
          <w:sz w:val="22"/>
          <w:szCs w:val="22"/>
        </w:rPr>
        <w:t xml:space="preserve">, (…), albo oświadczenie o przynależności do tej samej grupy kapitałowej wraz z dokumentami lub informacjami potwierdzającymi przygotowanie oferty (…) niezależnie od innego </w:t>
      </w:r>
      <w:r w:rsidR="002F552B" w:rsidRPr="00784C2F">
        <w:rPr>
          <w:sz w:val="22"/>
          <w:szCs w:val="22"/>
        </w:rPr>
        <w:t>W</w:t>
      </w:r>
      <w:r w:rsidR="009A4E73" w:rsidRPr="00784C2F">
        <w:rPr>
          <w:sz w:val="22"/>
          <w:szCs w:val="22"/>
        </w:rPr>
        <w:t>ykonawcy należącego do tej samej grupy kapitałowej;</w:t>
      </w:r>
    </w:p>
    <w:p w14:paraId="760A4F35" w14:textId="06E99D66" w:rsidR="00020973" w:rsidRPr="005647B4" w:rsidRDefault="009A4E73" w:rsidP="006146F2">
      <w:pPr>
        <w:pStyle w:val="Akapitzlist"/>
        <w:numPr>
          <w:ilvl w:val="1"/>
          <w:numId w:val="37"/>
        </w:numPr>
        <w:ind w:left="850" w:hanging="357"/>
        <w:contextualSpacing/>
        <w:jc w:val="both"/>
        <w:rPr>
          <w:sz w:val="22"/>
          <w:szCs w:val="22"/>
        </w:rPr>
      </w:pPr>
      <w:r w:rsidRPr="005647B4">
        <w:rPr>
          <w:sz w:val="22"/>
          <w:szCs w:val="22"/>
        </w:rPr>
        <w:t>Oświadczeni</w:t>
      </w:r>
      <w:r w:rsidR="007A74EF">
        <w:rPr>
          <w:sz w:val="22"/>
          <w:szCs w:val="22"/>
        </w:rPr>
        <w:t>e</w:t>
      </w:r>
      <w:r w:rsidRPr="005647B4">
        <w:rPr>
          <w:sz w:val="22"/>
          <w:szCs w:val="22"/>
        </w:rPr>
        <w:t xml:space="preserve"> Wykonawcy o aktualności informacji zawartych w oświadczeniu, o którym mowa w art. 125 ust. 1 ustawy, w zakresie podstaw wykluczenia, o których mowa w:</w:t>
      </w:r>
    </w:p>
    <w:p w14:paraId="601F555D" w14:textId="3169BD54" w:rsidR="009A4E73" w:rsidRPr="005647B4" w:rsidRDefault="009A4E73" w:rsidP="006146F2">
      <w:pPr>
        <w:pStyle w:val="Akapitzlist"/>
        <w:numPr>
          <w:ilvl w:val="0"/>
          <w:numId w:val="49"/>
        </w:numPr>
        <w:ind w:left="1276"/>
        <w:contextualSpacing/>
        <w:jc w:val="both"/>
        <w:rPr>
          <w:sz w:val="22"/>
          <w:szCs w:val="22"/>
        </w:rPr>
      </w:pPr>
      <w:r w:rsidRPr="005647B4">
        <w:rPr>
          <w:sz w:val="22"/>
          <w:szCs w:val="22"/>
        </w:rPr>
        <w:t>art. 108 ust. 1 pkt 3 ustawy PZP,</w:t>
      </w:r>
    </w:p>
    <w:p w14:paraId="0D6F27F3" w14:textId="6A823C30" w:rsidR="009A4E73" w:rsidRPr="005647B4" w:rsidRDefault="009A4E73" w:rsidP="006146F2">
      <w:pPr>
        <w:pStyle w:val="Akapitzlist"/>
        <w:numPr>
          <w:ilvl w:val="0"/>
          <w:numId w:val="49"/>
        </w:numPr>
        <w:ind w:left="1276"/>
        <w:contextualSpacing/>
        <w:jc w:val="both"/>
        <w:rPr>
          <w:sz w:val="22"/>
          <w:szCs w:val="22"/>
        </w:rPr>
      </w:pPr>
      <w:r w:rsidRPr="005647B4">
        <w:rPr>
          <w:sz w:val="22"/>
          <w:szCs w:val="22"/>
        </w:rPr>
        <w:t>art. 108 ust. 1 pkt 4 ustawy PZP, dotyczących orzeczenia zakazu ubiegania się zamówienie publiczne tytułem środka zapobiegawczego,</w:t>
      </w:r>
    </w:p>
    <w:p w14:paraId="7B9568A5" w14:textId="4F1C9134" w:rsidR="009A4E73" w:rsidRPr="005647B4" w:rsidRDefault="009A4E73" w:rsidP="006146F2">
      <w:pPr>
        <w:pStyle w:val="Akapitzlist"/>
        <w:numPr>
          <w:ilvl w:val="0"/>
          <w:numId w:val="49"/>
        </w:numPr>
        <w:ind w:left="1276"/>
        <w:contextualSpacing/>
        <w:jc w:val="both"/>
        <w:rPr>
          <w:sz w:val="22"/>
          <w:szCs w:val="22"/>
        </w:rPr>
      </w:pPr>
      <w:r w:rsidRPr="005647B4">
        <w:rPr>
          <w:sz w:val="22"/>
          <w:szCs w:val="22"/>
        </w:rPr>
        <w:t>art. 108 ust. 1 pkt 5 ustawy PZP, dotyczących zawarcia z innymi wykonawcami porozumienia mającego na celu zakłócenie konkurencji,</w:t>
      </w:r>
    </w:p>
    <w:p w14:paraId="15FB599A" w14:textId="3D1BAE80" w:rsidR="009A4E73" w:rsidRPr="005647B4" w:rsidRDefault="009A4E73" w:rsidP="006146F2">
      <w:pPr>
        <w:pStyle w:val="Akapitzlist"/>
        <w:numPr>
          <w:ilvl w:val="0"/>
          <w:numId w:val="49"/>
        </w:numPr>
        <w:ind w:left="1276"/>
        <w:contextualSpacing/>
        <w:jc w:val="both"/>
        <w:rPr>
          <w:sz w:val="22"/>
          <w:szCs w:val="22"/>
        </w:rPr>
      </w:pPr>
      <w:r w:rsidRPr="005647B4">
        <w:rPr>
          <w:sz w:val="22"/>
          <w:szCs w:val="22"/>
        </w:rPr>
        <w:t>art. 108 ust. 1 pkt 6 ustawy PZP.</w:t>
      </w:r>
    </w:p>
    <w:p w14:paraId="5EC5B199" w14:textId="29B87091" w:rsidR="00F8512B" w:rsidRPr="005647B4" w:rsidRDefault="009A4E73" w:rsidP="006146F2">
      <w:pPr>
        <w:pStyle w:val="Akapitzlist"/>
        <w:numPr>
          <w:ilvl w:val="0"/>
          <w:numId w:val="26"/>
        </w:numPr>
        <w:spacing w:beforeLines="120" w:before="288" w:afterLines="120" w:after="288"/>
        <w:ind w:left="426"/>
        <w:contextualSpacing/>
        <w:jc w:val="both"/>
        <w:rPr>
          <w:sz w:val="22"/>
          <w:szCs w:val="22"/>
        </w:rPr>
      </w:pPr>
      <w:r w:rsidRPr="005647B4">
        <w:rPr>
          <w:sz w:val="22"/>
          <w:szCs w:val="22"/>
        </w:rPr>
        <w:t xml:space="preserve">Jeżeli </w:t>
      </w:r>
      <w:r w:rsidR="002F552B" w:rsidRPr="005647B4">
        <w:rPr>
          <w:sz w:val="22"/>
          <w:szCs w:val="22"/>
        </w:rPr>
        <w:t>W</w:t>
      </w:r>
      <w:r w:rsidRPr="005647B4">
        <w:rPr>
          <w:sz w:val="22"/>
          <w:szCs w:val="22"/>
        </w:rPr>
        <w:t>ykonawca ma siedzibę lub miejsce zamiesz</w:t>
      </w:r>
      <w:r w:rsidR="000F6306" w:rsidRPr="005647B4">
        <w:rPr>
          <w:sz w:val="22"/>
          <w:szCs w:val="22"/>
        </w:rPr>
        <w:t>ka</w:t>
      </w:r>
      <w:r w:rsidRPr="005647B4">
        <w:rPr>
          <w:sz w:val="22"/>
          <w:szCs w:val="22"/>
        </w:rPr>
        <w:t>nia poza granicami Rzeczypospolitej Polskiej, zamiast:</w:t>
      </w:r>
      <w:r w:rsidR="000F6306" w:rsidRPr="005647B4">
        <w:rPr>
          <w:sz w:val="22"/>
          <w:szCs w:val="22"/>
        </w:rPr>
        <w:t xml:space="preserve"> </w:t>
      </w:r>
    </w:p>
    <w:p w14:paraId="610EC4AC" w14:textId="2EA36DF9" w:rsidR="000F6306" w:rsidRPr="005647B4" w:rsidRDefault="000F6306" w:rsidP="006146F2">
      <w:pPr>
        <w:pStyle w:val="Akapitzlist"/>
        <w:numPr>
          <w:ilvl w:val="2"/>
          <w:numId w:val="55"/>
        </w:numPr>
        <w:spacing w:beforeLines="120" w:before="288" w:afterLines="120" w:after="288"/>
        <w:contextualSpacing/>
        <w:jc w:val="both"/>
        <w:rPr>
          <w:sz w:val="22"/>
          <w:szCs w:val="22"/>
        </w:rPr>
      </w:pPr>
      <w:r w:rsidRPr="005647B4">
        <w:rPr>
          <w:sz w:val="22"/>
          <w:szCs w:val="22"/>
        </w:rPr>
        <w:t>I</w:t>
      </w:r>
      <w:r w:rsidR="009A4E73" w:rsidRPr="005647B4">
        <w:rPr>
          <w:sz w:val="22"/>
          <w:szCs w:val="22"/>
        </w:rPr>
        <w:t>nformacji z</w:t>
      </w:r>
      <w:r w:rsidRPr="005647B4">
        <w:rPr>
          <w:sz w:val="22"/>
          <w:szCs w:val="22"/>
        </w:rPr>
        <w:t xml:space="preserve"> </w:t>
      </w:r>
      <w:r w:rsidR="009A4E73" w:rsidRPr="005647B4">
        <w:rPr>
          <w:sz w:val="22"/>
          <w:szCs w:val="22"/>
        </w:rPr>
        <w:t xml:space="preserve">Krajowego Rejestru Karnego, </w:t>
      </w:r>
      <w:r w:rsidR="009A4E73" w:rsidRPr="00995174">
        <w:rPr>
          <w:sz w:val="22"/>
          <w:szCs w:val="22"/>
        </w:rPr>
        <w:t>o</w:t>
      </w:r>
      <w:r w:rsidRPr="00995174">
        <w:rPr>
          <w:sz w:val="22"/>
          <w:szCs w:val="22"/>
        </w:rPr>
        <w:t xml:space="preserve"> </w:t>
      </w:r>
      <w:r w:rsidR="009A4E73" w:rsidRPr="00995174">
        <w:rPr>
          <w:sz w:val="22"/>
          <w:szCs w:val="22"/>
        </w:rPr>
        <w:t>której mowa w</w:t>
      </w:r>
      <w:r w:rsidRPr="00995174">
        <w:rPr>
          <w:sz w:val="22"/>
          <w:szCs w:val="22"/>
        </w:rPr>
        <w:t xml:space="preserve"> </w:t>
      </w:r>
      <w:bookmarkStart w:id="7" w:name="_Hlk104198995"/>
      <w:r w:rsidRPr="00995174">
        <w:rPr>
          <w:sz w:val="22"/>
          <w:szCs w:val="22"/>
        </w:rPr>
        <w:t>Rozdziale 2</w:t>
      </w:r>
      <w:r w:rsidR="00E94C8B" w:rsidRPr="00995174">
        <w:rPr>
          <w:sz w:val="22"/>
          <w:szCs w:val="22"/>
        </w:rPr>
        <w:t>3</w:t>
      </w:r>
      <w:r w:rsidRPr="00995174">
        <w:rPr>
          <w:sz w:val="22"/>
          <w:szCs w:val="22"/>
        </w:rPr>
        <w:t xml:space="preserve"> pkt. 2 </w:t>
      </w:r>
      <w:proofErr w:type="spellStart"/>
      <w:r w:rsidRPr="00995174">
        <w:rPr>
          <w:sz w:val="22"/>
          <w:szCs w:val="22"/>
        </w:rPr>
        <w:t>ppkt</w:t>
      </w:r>
      <w:proofErr w:type="spellEnd"/>
      <w:r w:rsidRPr="00995174">
        <w:rPr>
          <w:sz w:val="22"/>
          <w:szCs w:val="22"/>
        </w:rPr>
        <w:t>. 1</w:t>
      </w:r>
      <w:r w:rsidR="00F8512B" w:rsidRPr="00995174">
        <w:rPr>
          <w:sz w:val="22"/>
          <w:szCs w:val="22"/>
        </w:rPr>
        <w:t>)</w:t>
      </w:r>
      <w:r w:rsidRPr="00995174">
        <w:rPr>
          <w:sz w:val="22"/>
          <w:szCs w:val="22"/>
        </w:rPr>
        <w:t xml:space="preserve"> </w:t>
      </w:r>
      <w:bookmarkEnd w:id="7"/>
      <w:r w:rsidR="009A4E73" w:rsidRPr="00995174">
        <w:rPr>
          <w:sz w:val="22"/>
          <w:szCs w:val="22"/>
        </w:rPr>
        <w:t>–</w:t>
      </w:r>
      <w:r w:rsidRPr="00995174">
        <w:rPr>
          <w:sz w:val="22"/>
          <w:szCs w:val="22"/>
        </w:rPr>
        <w:t xml:space="preserve"> </w:t>
      </w:r>
      <w:proofErr w:type="spellStart"/>
      <w:r w:rsidR="00995174" w:rsidRPr="00995174">
        <w:rPr>
          <w:sz w:val="22"/>
          <w:szCs w:val="22"/>
        </w:rPr>
        <w:t>kłada</w:t>
      </w:r>
      <w:proofErr w:type="spellEnd"/>
      <w:r w:rsidR="00995174" w:rsidRPr="00995174">
        <w:rPr>
          <w:sz w:val="22"/>
          <w:szCs w:val="22"/>
        </w:rPr>
        <w:t xml:space="preserve"> informację z odpowiedniego rejestru, takiego jak rejestr sądowy, albo, w przypadku braku takiego rejestru, inny równoważny </w:t>
      </w:r>
      <w:r w:rsidR="00995174" w:rsidRPr="00995174">
        <w:rPr>
          <w:iCs/>
          <w:sz w:val="22"/>
          <w:szCs w:val="22"/>
        </w:rPr>
        <w:t>dokument</w:t>
      </w:r>
      <w:r w:rsidR="00995174" w:rsidRPr="00995174">
        <w:rPr>
          <w:sz w:val="22"/>
          <w:szCs w:val="22"/>
        </w:rPr>
        <w:t xml:space="preserve"> wydany przez właściwy organ sądowy lub administracyjny kraju, w którym wykonawca ma siedzibę lub miejsce zamieszkania lub miejsce zamieszkania ma osoba, której dotyczy informacja albo </w:t>
      </w:r>
      <w:r w:rsidR="00995174" w:rsidRPr="00995174">
        <w:rPr>
          <w:iCs/>
          <w:sz w:val="22"/>
          <w:szCs w:val="22"/>
        </w:rPr>
        <w:t>dokument</w:t>
      </w:r>
      <w:r w:rsidR="00995174" w:rsidRPr="00995174">
        <w:rPr>
          <w:sz w:val="22"/>
          <w:szCs w:val="22"/>
        </w:rPr>
        <w:t>, w zakresie</w:t>
      </w:r>
      <w:r w:rsidR="009A4E73" w:rsidRPr="00995174">
        <w:rPr>
          <w:sz w:val="22"/>
          <w:szCs w:val="22"/>
        </w:rPr>
        <w:t>, o</w:t>
      </w:r>
      <w:r w:rsidRPr="00995174">
        <w:rPr>
          <w:sz w:val="22"/>
          <w:szCs w:val="22"/>
        </w:rPr>
        <w:t xml:space="preserve"> </w:t>
      </w:r>
      <w:r w:rsidR="009A4E73" w:rsidRPr="00995174">
        <w:rPr>
          <w:sz w:val="22"/>
          <w:szCs w:val="22"/>
        </w:rPr>
        <w:t>którym mowa w</w:t>
      </w:r>
      <w:r w:rsidRPr="00995174">
        <w:rPr>
          <w:sz w:val="22"/>
          <w:szCs w:val="22"/>
        </w:rPr>
        <w:t xml:space="preserve"> Rozdziale 2</w:t>
      </w:r>
      <w:r w:rsidR="00E94C8B" w:rsidRPr="00995174">
        <w:rPr>
          <w:sz w:val="22"/>
          <w:szCs w:val="22"/>
        </w:rPr>
        <w:t>3</w:t>
      </w:r>
      <w:r w:rsidRPr="00995174">
        <w:rPr>
          <w:sz w:val="22"/>
          <w:szCs w:val="22"/>
        </w:rPr>
        <w:t xml:space="preserve"> pkt. 2 </w:t>
      </w:r>
      <w:proofErr w:type="spellStart"/>
      <w:r w:rsidRPr="00995174">
        <w:rPr>
          <w:sz w:val="22"/>
          <w:szCs w:val="22"/>
        </w:rPr>
        <w:t>ppkt</w:t>
      </w:r>
      <w:proofErr w:type="spellEnd"/>
      <w:r w:rsidRPr="00995174">
        <w:rPr>
          <w:sz w:val="22"/>
          <w:szCs w:val="22"/>
        </w:rPr>
        <w:t>. 1</w:t>
      </w:r>
    </w:p>
    <w:p w14:paraId="7E9063CD" w14:textId="3973E505" w:rsidR="00F8512B" w:rsidRPr="005647B4" w:rsidRDefault="008148C2" w:rsidP="00B37931">
      <w:pPr>
        <w:pStyle w:val="Akapitzlist"/>
        <w:spacing w:beforeLines="120" w:before="288" w:afterLines="120" w:after="288"/>
        <w:ind w:left="426"/>
        <w:contextualSpacing/>
        <w:jc w:val="both"/>
        <w:rPr>
          <w:sz w:val="22"/>
          <w:szCs w:val="22"/>
        </w:rPr>
      </w:pPr>
      <w:r w:rsidRPr="005647B4">
        <w:rPr>
          <w:sz w:val="22"/>
          <w:szCs w:val="22"/>
        </w:rPr>
        <w:tab/>
      </w:r>
      <w:r w:rsidR="000F6306" w:rsidRPr="005647B4">
        <w:rPr>
          <w:sz w:val="22"/>
          <w:szCs w:val="22"/>
        </w:rPr>
        <w:t>- Dokument winien być wystawiony nie wcześniej niż 6 miesięcy przed jego złożeniem.</w:t>
      </w:r>
    </w:p>
    <w:p w14:paraId="4935E36A" w14:textId="1223F4C2" w:rsidR="00995174" w:rsidRPr="00F423E8" w:rsidRDefault="00995174" w:rsidP="00F423E8">
      <w:pPr>
        <w:pStyle w:val="Akapitzlist"/>
        <w:numPr>
          <w:ilvl w:val="0"/>
          <w:numId w:val="26"/>
        </w:numPr>
        <w:spacing w:beforeLines="120" w:before="288" w:afterLines="120" w:after="288"/>
        <w:ind w:left="426"/>
        <w:contextualSpacing/>
        <w:jc w:val="both"/>
        <w:rPr>
          <w:sz w:val="22"/>
          <w:szCs w:val="22"/>
        </w:rPr>
      </w:pPr>
      <w:r w:rsidRPr="00F423E8">
        <w:rPr>
          <w:sz w:val="22"/>
          <w:szCs w:val="22"/>
        </w:rPr>
        <w:t xml:space="preserve">Jeżeli w kraju, w którym wykonawca ma siedzibę lub miejsce zamieszkania lub miejsce zamieszkania ma osoba, której </w:t>
      </w:r>
      <w:r w:rsidRPr="00F423E8">
        <w:rPr>
          <w:iCs/>
          <w:sz w:val="22"/>
          <w:szCs w:val="22"/>
        </w:rPr>
        <w:t>dokument</w:t>
      </w:r>
      <w:r w:rsidRPr="00F423E8">
        <w:rPr>
          <w:sz w:val="22"/>
          <w:szCs w:val="22"/>
        </w:rPr>
        <w:t xml:space="preserve"> dotyczy, nie wydaje się </w:t>
      </w:r>
      <w:r w:rsidRPr="00F423E8">
        <w:rPr>
          <w:iCs/>
          <w:sz w:val="22"/>
          <w:szCs w:val="22"/>
        </w:rPr>
        <w:t>dokumentów</w:t>
      </w:r>
      <w:r w:rsidRPr="00F423E8">
        <w:rPr>
          <w:sz w:val="22"/>
          <w:szCs w:val="22"/>
        </w:rPr>
        <w:t xml:space="preserve">, </w:t>
      </w:r>
      <w:r w:rsidRPr="005647B4">
        <w:rPr>
          <w:sz w:val="22"/>
          <w:szCs w:val="22"/>
        </w:rPr>
        <w:t xml:space="preserve">o których mowa w pkt. 3 niniejszego rozdziału, lub gdy dokumenty te nie odnoszą się do wszystkich przypadków, o których mowa wart.108 ust.1 pkt 1, 2 i 4 ustawy </w:t>
      </w:r>
      <w:proofErr w:type="spellStart"/>
      <w:r w:rsidRPr="005647B4">
        <w:rPr>
          <w:sz w:val="22"/>
          <w:szCs w:val="22"/>
        </w:rPr>
        <w:t>Pzp</w:t>
      </w:r>
      <w:proofErr w:type="spellEnd"/>
      <w:r w:rsidRPr="00F423E8">
        <w:rPr>
          <w:sz w:val="22"/>
          <w:szCs w:val="22"/>
        </w:rPr>
        <w:t xml:space="preserve">, </w:t>
      </w:r>
      <w:r w:rsidR="00F423E8" w:rsidRPr="00F423E8">
        <w:rPr>
          <w:sz w:val="22"/>
          <w:szCs w:val="22"/>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2C563AA" w14:textId="6A82891B" w:rsidR="000F6306" w:rsidRPr="005647B4" w:rsidRDefault="000F6306" w:rsidP="00F8512B">
      <w:pPr>
        <w:pStyle w:val="Akapitzlist"/>
        <w:spacing w:beforeLines="120" w:before="288" w:afterLines="120" w:after="288"/>
        <w:ind w:left="426"/>
        <w:contextualSpacing/>
        <w:jc w:val="both"/>
        <w:rPr>
          <w:sz w:val="22"/>
          <w:szCs w:val="22"/>
        </w:rPr>
      </w:pPr>
      <w:r w:rsidRPr="005647B4">
        <w:rPr>
          <w:sz w:val="22"/>
          <w:szCs w:val="22"/>
        </w:rPr>
        <w:t>- Dokument winien być wystawiony nie wcześniej niż 6 miesięcy przed jego złożeniem.</w:t>
      </w:r>
    </w:p>
    <w:p w14:paraId="47477723" w14:textId="568778A4" w:rsidR="00CF4071" w:rsidRPr="005647B4" w:rsidRDefault="00AD5236" w:rsidP="006146F2">
      <w:pPr>
        <w:pStyle w:val="Akapitzlist"/>
        <w:numPr>
          <w:ilvl w:val="0"/>
          <w:numId w:val="26"/>
        </w:numPr>
        <w:ind w:left="425" w:hanging="425"/>
        <w:contextualSpacing/>
        <w:jc w:val="both"/>
        <w:rPr>
          <w:b/>
          <w:sz w:val="22"/>
          <w:szCs w:val="22"/>
        </w:rPr>
      </w:pPr>
      <w:r w:rsidRPr="005647B4">
        <w:rPr>
          <w:b/>
          <w:sz w:val="22"/>
          <w:szCs w:val="22"/>
          <w:u w:val="single"/>
        </w:rPr>
        <w:t xml:space="preserve">Wykaz oświadczeń lub dokumentów, składanych przez </w:t>
      </w:r>
      <w:r w:rsidR="0042047B">
        <w:rPr>
          <w:b/>
          <w:sz w:val="22"/>
          <w:szCs w:val="22"/>
          <w:u w:val="single"/>
        </w:rPr>
        <w:t>W</w:t>
      </w:r>
      <w:r w:rsidRPr="005647B4">
        <w:rPr>
          <w:b/>
          <w:sz w:val="22"/>
          <w:szCs w:val="22"/>
          <w:u w:val="single"/>
        </w:rPr>
        <w:t xml:space="preserve">ykonawcę w postępowaniu w celu potwierdzenia okoliczności, o których mowa w art. </w:t>
      </w:r>
      <w:r w:rsidR="004B3B6D" w:rsidRPr="005647B4">
        <w:rPr>
          <w:b/>
          <w:sz w:val="22"/>
          <w:szCs w:val="22"/>
          <w:u w:val="single"/>
        </w:rPr>
        <w:t>124</w:t>
      </w:r>
      <w:r w:rsidRPr="005647B4">
        <w:rPr>
          <w:b/>
          <w:sz w:val="22"/>
          <w:szCs w:val="22"/>
          <w:u w:val="single"/>
        </w:rPr>
        <w:t xml:space="preserve"> pkt.  2 ustawy PZP</w:t>
      </w:r>
      <w:r w:rsidR="000F6306" w:rsidRPr="005647B4">
        <w:rPr>
          <w:b/>
          <w:sz w:val="22"/>
          <w:szCs w:val="22"/>
        </w:rPr>
        <w:t>:</w:t>
      </w:r>
    </w:p>
    <w:p w14:paraId="01EC5B93" w14:textId="4B480A2D" w:rsidR="0081278E" w:rsidRDefault="0081278E" w:rsidP="006146F2">
      <w:pPr>
        <w:pStyle w:val="Akapitzlist"/>
        <w:numPr>
          <w:ilvl w:val="0"/>
          <w:numId w:val="64"/>
        </w:numPr>
        <w:contextualSpacing/>
        <w:jc w:val="both"/>
        <w:rPr>
          <w:sz w:val="22"/>
          <w:szCs w:val="22"/>
        </w:rPr>
      </w:pPr>
      <w:r w:rsidRPr="005647B4">
        <w:rPr>
          <w:sz w:val="22"/>
          <w:szCs w:val="22"/>
        </w:rPr>
        <w:t>aktualne zezwolenie na zbieranie odpadów komunalnych na obszarze/terenie, na którym będzie prowadzony PSZOK, wydane na podstawie ustawy o odpadach, obejmujące swym zakresem co najmniej odpady objęte postępowaniem przetargowym;</w:t>
      </w:r>
    </w:p>
    <w:p w14:paraId="25BB3C10" w14:textId="0AD406D5" w:rsidR="007A74EF" w:rsidRPr="005647B4" w:rsidRDefault="007A74EF" w:rsidP="006146F2">
      <w:pPr>
        <w:pStyle w:val="Akapitzlist"/>
        <w:numPr>
          <w:ilvl w:val="0"/>
          <w:numId w:val="64"/>
        </w:numPr>
        <w:contextualSpacing/>
        <w:jc w:val="both"/>
        <w:rPr>
          <w:sz w:val="22"/>
          <w:szCs w:val="22"/>
        </w:rPr>
      </w:pPr>
      <w:r>
        <w:rPr>
          <w:sz w:val="22"/>
          <w:szCs w:val="22"/>
        </w:rPr>
        <w:t xml:space="preserve">numer wpisu </w:t>
      </w:r>
      <w:r w:rsidRPr="007A74EF">
        <w:rPr>
          <w:sz w:val="22"/>
          <w:szCs w:val="22"/>
        </w:rPr>
        <w:t>do rejestru bazy danych o produktach i opakowaniach oraz o gospodarce odpadami (BDO), prowadzonego przez marszałka województwa  właściwego ze względy na miejsce zamieszkania lub siedzibę Wykonawcy - w zakresie transportu odpadów  objętych postępowaniem przetargowym</w:t>
      </w:r>
      <w:r>
        <w:rPr>
          <w:sz w:val="22"/>
          <w:szCs w:val="22"/>
        </w:rPr>
        <w:t>,</w:t>
      </w:r>
    </w:p>
    <w:p w14:paraId="08C46E63" w14:textId="25E520D0" w:rsidR="00927A19" w:rsidRPr="005647B4" w:rsidRDefault="00927A19" w:rsidP="006146F2">
      <w:pPr>
        <w:pStyle w:val="Akapitzlist"/>
        <w:numPr>
          <w:ilvl w:val="0"/>
          <w:numId w:val="64"/>
        </w:numPr>
        <w:contextualSpacing/>
        <w:jc w:val="both"/>
        <w:rPr>
          <w:b/>
          <w:sz w:val="22"/>
          <w:szCs w:val="22"/>
          <w:u w:val="single"/>
        </w:rPr>
      </w:pPr>
      <w:r w:rsidRPr="005647B4">
        <w:rPr>
          <w:sz w:val="22"/>
          <w:szCs w:val="22"/>
        </w:rPr>
        <w:t xml:space="preserve">wykaz narzędzi, wyposażenia zakładu lub urządzeń technicznych dostępnych </w:t>
      </w:r>
      <w:r w:rsidR="00FC5321">
        <w:rPr>
          <w:sz w:val="22"/>
          <w:szCs w:val="22"/>
        </w:rPr>
        <w:t>W</w:t>
      </w:r>
      <w:r w:rsidRPr="005647B4">
        <w:rPr>
          <w:sz w:val="22"/>
          <w:szCs w:val="22"/>
        </w:rPr>
        <w:t>ykonawcy w celu wykonania zamówienia publicznego wraz z informacją o podstawie do dysponowania tymi zasobami.</w:t>
      </w:r>
    </w:p>
    <w:p w14:paraId="7708F108" w14:textId="72D0B1AB" w:rsidR="0038145F" w:rsidRDefault="00201BFD" w:rsidP="008148C2">
      <w:pPr>
        <w:pStyle w:val="Akapitzlist"/>
        <w:ind w:left="709" w:hanging="65"/>
        <w:contextualSpacing/>
        <w:jc w:val="both"/>
        <w:rPr>
          <w:b/>
          <w:sz w:val="22"/>
          <w:szCs w:val="22"/>
          <w:u w:val="single"/>
        </w:rPr>
      </w:pPr>
      <w:r w:rsidRPr="005647B4">
        <w:rPr>
          <w:b/>
          <w:sz w:val="22"/>
          <w:szCs w:val="22"/>
          <w:u w:val="single"/>
        </w:rPr>
        <w:t xml:space="preserve">Wykaz winien być sporządzony wg załącznika  nr </w:t>
      </w:r>
      <w:r w:rsidR="00E527BC" w:rsidRPr="005647B4">
        <w:rPr>
          <w:b/>
          <w:sz w:val="22"/>
          <w:szCs w:val="22"/>
          <w:u w:val="single"/>
        </w:rPr>
        <w:t xml:space="preserve">6 </w:t>
      </w:r>
      <w:r w:rsidRPr="005647B4">
        <w:rPr>
          <w:b/>
          <w:sz w:val="22"/>
          <w:szCs w:val="22"/>
          <w:u w:val="single"/>
        </w:rPr>
        <w:t>do SWZ</w:t>
      </w:r>
      <w:r w:rsidR="001402C1" w:rsidRPr="005647B4">
        <w:rPr>
          <w:b/>
          <w:sz w:val="22"/>
          <w:szCs w:val="22"/>
          <w:u w:val="single"/>
        </w:rPr>
        <w:t xml:space="preserve"> </w:t>
      </w:r>
    </w:p>
    <w:p w14:paraId="2F1717F4" w14:textId="7EA65DA8" w:rsidR="00A365AA" w:rsidRPr="00A365AA" w:rsidRDefault="00A365AA" w:rsidP="00A365AA">
      <w:pPr>
        <w:contextualSpacing/>
        <w:jc w:val="both"/>
        <w:rPr>
          <w:b/>
          <w:sz w:val="22"/>
          <w:szCs w:val="22"/>
        </w:rPr>
      </w:pPr>
    </w:p>
    <w:p w14:paraId="5D896A5E" w14:textId="77777777" w:rsidR="009E4225" w:rsidRPr="005647B4" w:rsidRDefault="009E4225" w:rsidP="00603D5A">
      <w:pPr>
        <w:autoSpaceDE w:val="0"/>
        <w:autoSpaceDN w:val="0"/>
        <w:spacing w:beforeLines="120" w:before="288" w:afterLines="120" w:after="288"/>
        <w:contextualSpacing/>
        <w:jc w:val="center"/>
        <w:rPr>
          <w:b/>
          <w:sz w:val="22"/>
          <w:szCs w:val="22"/>
        </w:rPr>
      </w:pPr>
    </w:p>
    <w:p w14:paraId="42DF9F6B" w14:textId="3B9851DD" w:rsidR="00BE1830" w:rsidRPr="005647B4" w:rsidRDefault="00BE1830" w:rsidP="00603D5A">
      <w:pPr>
        <w:autoSpaceDE w:val="0"/>
        <w:autoSpaceDN w:val="0"/>
        <w:spacing w:beforeLines="120" w:before="288" w:afterLines="120" w:after="288"/>
        <w:contextualSpacing/>
        <w:jc w:val="center"/>
        <w:rPr>
          <w:b/>
          <w:sz w:val="22"/>
          <w:szCs w:val="22"/>
        </w:rPr>
      </w:pPr>
      <w:r w:rsidRPr="005647B4">
        <w:rPr>
          <w:b/>
          <w:sz w:val="22"/>
          <w:szCs w:val="22"/>
        </w:rPr>
        <w:t xml:space="preserve">Rozdział </w:t>
      </w:r>
      <w:r w:rsidR="00C9620D" w:rsidRPr="005647B4">
        <w:rPr>
          <w:b/>
          <w:sz w:val="22"/>
          <w:szCs w:val="22"/>
        </w:rPr>
        <w:t>24.</w:t>
      </w:r>
    </w:p>
    <w:p w14:paraId="7EFD1D39" w14:textId="76A525C1" w:rsidR="00AD7366" w:rsidRPr="005647B4" w:rsidRDefault="00BE1830" w:rsidP="00603D5A">
      <w:pPr>
        <w:autoSpaceDE w:val="0"/>
        <w:autoSpaceDN w:val="0"/>
        <w:spacing w:beforeLines="120" w:before="288" w:afterLines="120" w:after="288"/>
        <w:contextualSpacing/>
        <w:jc w:val="center"/>
        <w:rPr>
          <w:b/>
          <w:sz w:val="22"/>
          <w:szCs w:val="22"/>
        </w:rPr>
      </w:pPr>
      <w:r w:rsidRPr="005647B4">
        <w:rPr>
          <w:b/>
          <w:sz w:val="22"/>
          <w:szCs w:val="22"/>
        </w:rPr>
        <w:t>I</w:t>
      </w:r>
      <w:r w:rsidR="00AD7366" w:rsidRPr="005647B4">
        <w:rPr>
          <w:b/>
          <w:sz w:val="22"/>
          <w:szCs w:val="22"/>
        </w:rPr>
        <w:t>nformacja  o  przedmiotowych  środkach   dowodowych</w:t>
      </w:r>
    </w:p>
    <w:p w14:paraId="31D978B5" w14:textId="5096C0EA" w:rsidR="00721668" w:rsidRPr="005647B4" w:rsidRDefault="00927A19" w:rsidP="001402C1">
      <w:pPr>
        <w:pStyle w:val="Akapitzlist"/>
        <w:spacing w:beforeLines="120" w:before="288" w:afterLines="120" w:after="288"/>
        <w:ind w:left="426"/>
        <w:contextualSpacing/>
        <w:jc w:val="both"/>
        <w:rPr>
          <w:sz w:val="22"/>
          <w:szCs w:val="22"/>
        </w:rPr>
      </w:pPr>
      <w:r w:rsidRPr="005647B4">
        <w:rPr>
          <w:sz w:val="22"/>
          <w:szCs w:val="22"/>
        </w:rPr>
        <w:t>Nie dotyczy</w:t>
      </w:r>
    </w:p>
    <w:p w14:paraId="60AF192A" w14:textId="7C517A2B" w:rsidR="00BE1830" w:rsidRPr="005647B4" w:rsidRDefault="00BE1830" w:rsidP="00603D5A">
      <w:pPr>
        <w:autoSpaceDE w:val="0"/>
        <w:autoSpaceDN w:val="0"/>
        <w:spacing w:beforeLines="120" w:before="288" w:afterLines="120" w:after="288"/>
        <w:contextualSpacing/>
        <w:jc w:val="center"/>
        <w:rPr>
          <w:b/>
          <w:sz w:val="22"/>
          <w:szCs w:val="22"/>
        </w:rPr>
      </w:pPr>
      <w:r w:rsidRPr="005647B4">
        <w:rPr>
          <w:b/>
          <w:sz w:val="22"/>
          <w:szCs w:val="22"/>
        </w:rPr>
        <w:t>Rozdział 2</w:t>
      </w:r>
      <w:r w:rsidR="00C9620D" w:rsidRPr="005647B4">
        <w:rPr>
          <w:b/>
          <w:sz w:val="22"/>
          <w:szCs w:val="22"/>
        </w:rPr>
        <w:t>5.</w:t>
      </w:r>
    </w:p>
    <w:p w14:paraId="356A1839" w14:textId="10FBEE07" w:rsidR="005D7640" w:rsidRPr="005647B4" w:rsidRDefault="00282F16" w:rsidP="00603D5A">
      <w:pPr>
        <w:autoSpaceDE w:val="0"/>
        <w:autoSpaceDN w:val="0"/>
        <w:spacing w:beforeLines="120" w:before="288" w:afterLines="120" w:after="288"/>
        <w:contextualSpacing/>
        <w:jc w:val="center"/>
        <w:rPr>
          <w:sz w:val="22"/>
          <w:szCs w:val="22"/>
        </w:rPr>
      </w:pPr>
      <w:r w:rsidRPr="005647B4">
        <w:rPr>
          <w:b/>
          <w:sz w:val="22"/>
          <w:szCs w:val="22"/>
        </w:rPr>
        <w:t>Sposób obliczenia ceny</w:t>
      </w:r>
      <w:r w:rsidR="00D92D1C" w:rsidRPr="005647B4">
        <w:rPr>
          <w:sz w:val="22"/>
          <w:szCs w:val="22"/>
        </w:rPr>
        <w:t xml:space="preserve"> </w:t>
      </w:r>
    </w:p>
    <w:p w14:paraId="5D31B6DA" w14:textId="77777777" w:rsidR="008F5E97" w:rsidRPr="005647B4" w:rsidRDefault="008F5E97" w:rsidP="008F5E97">
      <w:pPr>
        <w:pStyle w:val="Akapitzlist"/>
        <w:numPr>
          <w:ilvl w:val="0"/>
          <w:numId w:val="8"/>
        </w:numPr>
        <w:spacing w:beforeLines="120" w:before="288"/>
        <w:contextualSpacing/>
        <w:jc w:val="both"/>
        <w:rPr>
          <w:strike/>
          <w:sz w:val="22"/>
          <w:szCs w:val="22"/>
        </w:rPr>
      </w:pPr>
      <w:r w:rsidRPr="005647B4">
        <w:rPr>
          <w:sz w:val="22"/>
          <w:szCs w:val="22"/>
        </w:rPr>
        <w:t xml:space="preserve">Wykonawca określa cenę realizacji zamówienia poprzez wskazanie w Formularzu Ofertowym sporządzonym wg wzoru stanowiącego </w:t>
      </w:r>
      <w:r w:rsidRPr="005647B4">
        <w:rPr>
          <w:bCs/>
          <w:sz w:val="22"/>
          <w:szCs w:val="22"/>
        </w:rPr>
        <w:t>Załącznik nr 1</w:t>
      </w:r>
      <w:r w:rsidRPr="005647B4">
        <w:rPr>
          <w:b/>
          <w:bCs/>
          <w:sz w:val="22"/>
          <w:szCs w:val="22"/>
        </w:rPr>
        <w:t xml:space="preserve"> </w:t>
      </w:r>
      <w:r w:rsidRPr="005647B4">
        <w:rPr>
          <w:sz w:val="22"/>
          <w:szCs w:val="22"/>
        </w:rPr>
        <w:t xml:space="preserve">do SWZ łącznej ceny ofertowej brutto za realizację przedmiotu zamówienia. </w:t>
      </w:r>
    </w:p>
    <w:p w14:paraId="4E7641EF" w14:textId="0A0DCDD4" w:rsidR="00FA5B52" w:rsidRPr="005647B4" w:rsidRDefault="00D707A3" w:rsidP="00AE2B43">
      <w:pPr>
        <w:widowControl w:val="0"/>
        <w:numPr>
          <w:ilvl w:val="0"/>
          <w:numId w:val="8"/>
        </w:numPr>
        <w:shd w:val="clear" w:color="auto" w:fill="FFFFFF"/>
        <w:tabs>
          <w:tab w:val="left" w:pos="427"/>
        </w:tabs>
        <w:autoSpaceDE w:val="0"/>
        <w:autoSpaceDN w:val="0"/>
        <w:adjustRightInd w:val="0"/>
        <w:spacing w:afterLines="120" w:after="288"/>
        <w:ind w:left="425" w:hanging="357"/>
        <w:contextualSpacing/>
        <w:jc w:val="both"/>
        <w:rPr>
          <w:sz w:val="22"/>
          <w:szCs w:val="22"/>
        </w:rPr>
      </w:pPr>
      <w:r w:rsidRPr="005647B4">
        <w:rPr>
          <w:sz w:val="22"/>
          <w:szCs w:val="22"/>
        </w:rPr>
        <w:t>Ceny muszą być podane i wyliczone w zaokrągleniu do dwóch miejsc po przecinku (zasada zaokrąglenia – poniżej 5 należy końcówkę pominąć, powyżej i równe 5 należy zaokrąglić w górę).</w:t>
      </w:r>
    </w:p>
    <w:p w14:paraId="4E6AFB03" w14:textId="77777777" w:rsidR="008F5E97" w:rsidRPr="005647B4" w:rsidRDefault="008F5E97" w:rsidP="008F5E97">
      <w:pPr>
        <w:widowControl w:val="0"/>
        <w:numPr>
          <w:ilvl w:val="0"/>
          <w:numId w:val="8"/>
        </w:numPr>
        <w:shd w:val="clear" w:color="auto" w:fill="FFFFFF"/>
        <w:tabs>
          <w:tab w:val="left" w:pos="427"/>
        </w:tabs>
        <w:autoSpaceDE w:val="0"/>
        <w:autoSpaceDN w:val="0"/>
        <w:adjustRightInd w:val="0"/>
        <w:ind w:left="425" w:hanging="357"/>
        <w:contextualSpacing/>
        <w:jc w:val="both"/>
        <w:rPr>
          <w:sz w:val="22"/>
          <w:szCs w:val="22"/>
        </w:rPr>
      </w:pPr>
      <w:r w:rsidRPr="005647B4">
        <w:rPr>
          <w:sz w:val="22"/>
          <w:szCs w:val="22"/>
        </w:rPr>
        <w:t>Wykonawca przy obliczaniu ceny oferty winien uwzględnić wysokość minimalnego  wynagrodzenia oraz  minimalnej stawki godzinowej, które obowiązywać będą w roku 2023, ustalonych  na podstawie  przepisów  ustawy z dnia 10 października  2002 r  o minimalnym  wynagrodzeniu za pracę, tj.:</w:t>
      </w:r>
    </w:p>
    <w:p w14:paraId="792C8092" w14:textId="127F39C8" w:rsidR="008F5E97" w:rsidRPr="005647B4" w:rsidRDefault="008F5E97" w:rsidP="006146F2">
      <w:pPr>
        <w:pStyle w:val="Akapitzlist"/>
        <w:numPr>
          <w:ilvl w:val="1"/>
          <w:numId w:val="85"/>
        </w:numPr>
        <w:ind w:left="850" w:hanging="357"/>
        <w:contextualSpacing/>
        <w:jc w:val="both"/>
        <w:rPr>
          <w:b/>
          <w:sz w:val="22"/>
          <w:szCs w:val="22"/>
        </w:rPr>
      </w:pPr>
      <w:r w:rsidRPr="005647B4">
        <w:rPr>
          <w:b/>
          <w:sz w:val="22"/>
          <w:szCs w:val="22"/>
        </w:rPr>
        <w:t xml:space="preserve">stawkę wyjściową wyliczoną zgodnie z </w:t>
      </w:r>
      <w:r w:rsidRPr="005647B4">
        <w:rPr>
          <w:b/>
          <w:i/>
          <w:sz w:val="22"/>
          <w:szCs w:val="22"/>
        </w:rPr>
        <w:t xml:space="preserve">Rozporządzeniem Rady Ministrów z dnia </w:t>
      </w:r>
      <w:r w:rsidRPr="005647B4">
        <w:rPr>
          <w:b/>
          <w:i/>
          <w:sz w:val="22"/>
          <w:szCs w:val="22"/>
        </w:rPr>
        <w:br/>
        <w:t xml:space="preserve">13 września 2022 r. w sprawie wysokości minimalnego wynagrodzenia za pracę oraz wysokości minimalnej stawki godzinowej w 2023 (Dz. U. z 2022 r. poz. 1952), </w:t>
      </w:r>
      <w:r w:rsidRPr="005647B4">
        <w:rPr>
          <w:b/>
          <w:sz w:val="22"/>
          <w:szCs w:val="22"/>
        </w:rPr>
        <w:t>która</w:t>
      </w:r>
      <w:r w:rsidR="008E5CDB">
        <w:rPr>
          <w:b/>
          <w:sz w:val="22"/>
          <w:szCs w:val="22"/>
        </w:rPr>
        <w:t>,</w:t>
      </w:r>
      <w:r w:rsidRPr="005647B4">
        <w:rPr>
          <w:b/>
          <w:sz w:val="22"/>
          <w:szCs w:val="22"/>
        </w:rPr>
        <w:t xml:space="preserve"> </w:t>
      </w:r>
      <w:r w:rsidR="008E5CDB">
        <w:rPr>
          <w:b/>
          <w:sz w:val="22"/>
          <w:szCs w:val="22"/>
        </w:rPr>
        <w:t xml:space="preserve">na dzień wszczęcia postępowania, </w:t>
      </w:r>
      <w:r w:rsidRPr="005647B4">
        <w:rPr>
          <w:b/>
          <w:sz w:val="22"/>
          <w:szCs w:val="22"/>
        </w:rPr>
        <w:t>w przeliczeniu</w:t>
      </w:r>
      <w:r w:rsidR="008E5CDB">
        <w:rPr>
          <w:b/>
          <w:sz w:val="22"/>
          <w:szCs w:val="22"/>
        </w:rPr>
        <w:t xml:space="preserve">, </w:t>
      </w:r>
      <w:r w:rsidRPr="005647B4">
        <w:rPr>
          <w:b/>
          <w:sz w:val="22"/>
          <w:szCs w:val="22"/>
        </w:rPr>
        <w:t>1h/m-c</w:t>
      </w:r>
      <w:r w:rsidR="008E5CDB">
        <w:rPr>
          <w:b/>
          <w:sz w:val="22"/>
          <w:szCs w:val="22"/>
        </w:rPr>
        <w:t xml:space="preserve"> </w:t>
      </w:r>
      <w:r w:rsidRPr="005647B4">
        <w:rPr>
          <w:b/>
          <w:sz w:val="22"/>
          <w:szCs w:val="22"/>
        </w:rPr>
        <w:t>, wynosi 25,84 zł</w:t>
      </w:r>
    </w:p>
    <w:p w14:paraId="3B4D631D" w14:textId="7BC2853E" w:rsidR="008F5E97" w:rsidRPr="00784C2F" w:rsidRDefault="008F5E97" w:rsidP="008F5E97">
      <w:pPr>
        <w:pStyle w:val="Akapitzlist"/>
        <w:ind w:left="850"/>
        <w:contextualSpacing/>
        <w:jc w:val="both"/>
        <w:rPr>
          <w:b/>
          <w:sz w:val="22"/>
          <w:szCs w:val="22"/>
        </w:rPr>
      </w:pPr>
      <w:r w:rsidRPr="005647B4">
        <w:rPr>
          <w:b/>
          <w:sz w:val="22"/>
          <w:szCs w:val="22"/>
        </w:rPr>
        <w:t xml:space="preserve">(UWAGA: ww. stawka zawiera obciążenia ponoszone przez pracodawcę, w związku z </w:t>
      </w:r>
      <w:r w:rsidRPr="00784C2F">
        <w:rPr>
          <w:b/>
          <w:sz w:val="22"/>
          <w:szCs w:val="22"/>
        </w:rPr>
        <w:t>zatrudnieniem pracownika, o których mowa poniżej)</w:t>
      </w:r>
    </w:p>
    <w:p w14:paraId="22E035F7" w14:textId="77777777" w:rsidR="008F5E97" w:rsidRPr="00784C2F" w:rsidRDefault="008F5E97" w:rsidP="006146F2">
      <w:pPr>
        <w:pStyle w:val="Akapitzlist"/>
        <w:numPr>
          <w:ilvl w:val="1"/>
          <w:numId w:val="50"/>
        </w:numPr>
        <w:ind w:left="850" w:hanging="357"/>
        <w:contextualSpacing/>
        <w:jc w:val="both"/>
        <w:rPr>
          <w:b/>
          <w:sz w:val="22"/>
          <w:szCs w:val="22"/>
        </w:rPr>
      </w:pPr>
      <w:r w:rsidRPr="00784C2F">
        <w:rPr>
          <w:b/>
          <w:sz w:val="22"/>
          <w:szCs w:val="22"/>
        </w:rPr>
        <w:t xml:space="preserve">obligatoryjne obciążenia płac wynikające z przepisów: </w:t>
      </w:r>
    </w:p>
    <w:p w14:paraId="01153C03" w14:textId="4686E018" w:rsidR="00FC5321" w:rsidRPr="00784C2F" w:rsidRDefault="008F5E97" w:rsidP="006146F2">
      <w:pPr>
        <w:pStyle w:val="Akapitzlist"/>
        <w:numPr>
          <w:ilvl w:val="1"/>
          <w:numId w:val="71"/>
        </w:numPr>
        <w:spacing w:beforeLines="120" w:before="288" w:afterLines="120" w:after="288"/>
        <w:ind w:left="1276"/>
        <w:contextualSpacing/>
        <w:jc w:val="both"/>
        <w:rPr>
          <w:b/>
          <w:sz w:val="22"/>
          <w:szCs w:val="22"/>
        </w:rPr>
      </w:pPr>
      <w:r w:rsidRPr="00784C2F">
        <w:rPr>
          <w:sz w:val="22"/>
          <w:szCs w:val="22"/>
        </w:rPr>
        <w:t xml:space="preserve">Ustawy z dnia 13 października 1998 r. o systemie ubezpieczeń społecznych  </w:t>
      </w:r>
      <w:r w:rsidR="00FC5321" w:rsidRPr="00784C2F">
        <w:rPr>
          <w:sz w:val="22"/>
          <w:szCs w:val="22"/>
        </w:rPr>
        <w:t>(</w:t>
      </w:r>
      <w:proofErr w:type="spellStart"/>
      <w:r w:rsidR="00FC5321" w:rsidRPr="00784C2F">
        <w:rPr>
          <w:sz w:val="22"/>
          <w:szCs w:val="22"/>
        </w:rPr>
        <w:t>t.j</w:t>
      </w:r>
      <w:proofErr w:type="spellEnd"/>
      <w:r w:rsidR="00FC5321" w:rsidRPr="00784C2F">
        <w:rPr>
          <w:sz w:val="22"/>
          <w:szCs w:val="22"/>
        </w:rPr>
        <w:t>. Dz. U. 2023 r. poz. 1230),</w:t>
      </w:r>
    </w:p>
    <w:p w14:paraId="533666E1" w14:textId="77777777" w:rsidR="008F5E97" w:rsidRPr="00784C2F" w:rsidRDefault="008F5E97" w:rsidP="006146F2">
      <w:pPr>
        <w:pStyle w:val="Akapitzlist"/>
        <w:numPr>
          <w:ilvl w:val="1"/>
          <w:numId w:val="71"/>
        </w:numPr>
        <w:spacing w:beforeLines="120" w:before="288" w:afterLines="120" w:after="288"/>
        <w:ind w:left="1276"/>
        <w:contextualSpacing/>
        <w:jc w:val="both"/>
        <w:rPr>
          <w:b/>
          <w:sz w:val="22"/>
          <w:szCs w:val="22"/>
        </w:rPr>
      </w:pPr>
      <w:r w:rsidRPr="00784C2F">
        <w:rPr>
          <w:sz w:val="22"/>
          <w:szCs w:val="22"/>
        </w:rPr>
        <w:t>Ustawy z dnia 30 października 2002 r. o ubezpieczeniu społecznym z tytułu wypadków  przy pracy i chorób zawodowych (</w:t>
      </w:r>
      <w:proofErr w:type="spellStart"/>
      <w:r w:rsidRPr="00784C2F">
        <w:rPr>
          <w:sz w:val="22"/>
          <w:szCs w:val="22"/>
        </w:rPr>
        <w:t>t.j</w:t>
      </w:r>
      <w:proofErr w:type="spellEnd"/>
      <w:r w:rsidRPr="00784C2F">
        <w:rPr>
          <w:sz w:val="22"/>
          <w:szCs w:val="22"/>
        </w:rPr>
        <w:t xml:space="preserve">. Dz. U. z 2022 r. poz. 2189) </w:t>
      </w:r>
    </w:p>
    <w:p w14:paraId="6915AC8A" w14:textId="77777777" w:rsidR="008F5E97" w:rsidRPr="00784C2F" w:rsidRDefault="008F5E97" w:rsidP="006146F2">
      <w:pPr>
        <w:pStyle w:val="Akapitzlist"/>
        <w:numPr>
          <w:ilvl w:val="1"/>
          <w:numId w:val="71"/>
        </w:numPr>
        <w:spacing w:beforeLines="120" w:before="288" w:afterLines="120" w:after="288"/>
        <w:ind w:left="1276"/>
        <w:contextualSpacing/>
        <w:jc w:val="both"/>
        <w:rPr>
          <w:b/>
          <w:sz w:val="22"/>
          <w:szCs w:val="22"/>
        </w:rPr>
      </w:pPr>
      <w:r w:rsidRPr="00784C2F">
        <w:rPr>
          <w:sz w:val="22"/>
          <w:szCs w:val="22"/>
        </w:rPr>
        <w:t xml:space="preserve">Rozporządzenia Ministra Pracy i Polityki Społecznej z dnia 29 listopada 2002 r. </w:t>
      </w:r>
      <w:r w:rsidRPr="00784C2F">
        <w:rPr>
          <w:sz w:val="22"/>
          <w:szCs w:val="22"/>
        </w:rPr>
        <w:br/>
        <w:t>w sprawie różnicowania stopy procentowej składki na ubezpieczenie społeczne z tytułu  wypadków przy pracy i chorób zawodowych w zależności od zagrożeń zawodowych i ich   skutków (</w:t>
      </w:r>
      <w:proofErr w:type="spellStart"/>
      <w:r w:rsidRPr="00784C2F">
        <w:rPr>
          <w:sz w:val="22"/>
          <w:szCs w:val="22"/>
        </w:rPr>
        <w:t>t.j</w:t>
      </w:r>
      <w:proofErr w:type="spellEnd"/>
      <w:r w:rsidRPr="00784C2F">
        <w:rPr>
          <w:sz w:val="22"/>
          <w:szCs w:val="22"/>
        </w:rPr>
        <w:t>. Dz. U. z 2020 r. poz. 740).</w:t>
      </w:r>
    </w:p>
    <w:p w14:paraId="03BF3885" w14:textId="3F4FC9DE" w:rsidR="00FC5321" w:rsidRPr="00784C2F" w:rsidRDefault="008F5E97" w:rsidP="006146F2">
      <w:pPr>
        <w:pStyle w:val="Akapitzlist"/>
        <w:numPr>
          <w:ilvl w:val="1"/>
          <w:numId w:val="71"/>
        </w:numPr>
        <w:spacing w:beforeLines="120" w:before="288" w:afterLines="120" w:after="288"/>
        <w:ind w:left="1276"/>
        <w:contextualSpacing/>
        <w:jc w:val="both"/>
        <w:rPr>
          <w:rStyle w:val="Hipercze"/>
          <w:b/>
          <w:color w:val="auto"/>
          <w:sz w:val="22"/>
          <w:szCs w:val="22"/>
          <w:u w:val="none"/>
        </w:rPr>
      </w:pPr>
      <w:r w:rsidRPr="00784C2F">
        <w:rPr>
          <w:sz w:val="22"/>
          <w:szCs w:val="22"/>
        </w:rPr>
        <w:t xml:space="preserve">Ustawy z dnia 20 kwietnia 2004 roku o promocji zatrudnienia i instytucjach rynku pracy  </w:t>
      </w:r>
      <w:r w:rsidR="00FC5321" w:rsidRPr="00784C2F">
        <w:rPr>
          <w:sz w:val="22"/>
          <w:szCs w:val="22"/>
        </w:rPr>
        <w:t>(</w:t>
      </w:r>
      <w:proofErr w:type="spellStart"/>
      <w:r w:rsidR="00FC5321" w:rsidRPr="00784C2F">
        <w:rPr>
          <w:sz w:val="22"/>
          <w:szCs w:val="22"/>
        </w:rPr>
        <w:t>t.j</w:t>
      </w:r>
      <w:proofErr w:type="spellEnd"/>
      <w:r w:rsidR="00FC5321" w:rsidRPr="00784C2F">
        <w:rPr>
          <w:sz w:val="22"/>
          <w:szCs w:val="22"/>
        </w:rPr>
        <w:t xml:space="preserve">. </w:t>
      </w:r>
      <w:hyperlink r:id="rId33" w:anchor="/act/17091885/2613389?keyword=ustawa%20z%20dnia%2020%20kwietnia%202004%20roku%20o%20promocji%20zatrudnienia%20i%20instytucjach%20rynku%20pracy&amp;cm=SFIRST" w:history="1">
        <w:r w:rsidR="00FC5321" w:rsidRPr="00784C2F">
          <w:rPr>
            <w:rStyle w:val="Hipercze"/>
            <w:color w:val="auto"/>
            <w:sz w:val="22"/>
            <w:szCs w:val="22"/>
            <w:u w:val="none"/>
          </w:rPr>
          <w:t xml:space="preserve">Dz.U.2023 poz. 735) </w:t>
        </w:r>
      </w:hyperlink>
    </w:p>
    <w:p w14:paraId="47A0AB29" w14:textId="7300189F" w:rsidR="008F5E97" w:rsidRPr="00784C2F" w:rsidRDefault="008F5E97" w:rsidP="006146F2">
      <w:pPr>
        <w:pStyle w:val="Akapitzlist"/>
        <w:numPr>
          <w:ilvl w:val="1"/>
          <w:numId w:val="71"/>
        </w:numPr>
        <w:ind w:left="1276"/>
        <w:contextualSpacing/>
        <w:jc w:val="both"/>
        <w:rPr>
          <w:b/>
          <w:sz w:val="22"/>
          <w:szCs w:val="22"/>
        </w:rPr>
      </w:pPr>
      <w:r w:rsidRPr="00784C2F">
        <w:rPr>
          <w:sz w:val="22"/>
          <w:szCs w:val="22"/>
        </w:rPr>
        <w:t xml:space="preserve">Ustawy z dnia 13 lipca 2006 r. o ochronie roszczeń pracowniczych w razie niewypłacalności  pracodawcy </w:t>
      </w:r>
      <w:r w:rsidR="00143C02" w:rsidRPr="00784C2F">
        <w:rPr>
          <w:sz w:val="22"/>
          <w:szCs w:val="22"/>
        </w:rPr>
        <w:t>(</w:t>
      </w:r>
      <w:proofErr w:type="spellStart"/>
      <w:r w:rsidR="00143C02" w:rsidRPr="00784C2F">
        <w:rPr>
          <w:sz w:val="22"/>
          <w:szCs w:val="22"/>
        </w:rPr>
        <w:t>t.j</w:t>
      </w:r>
      <w:proofErr w:type="spellEnd"/>
      <w:r w:rsidR="00143C02" w:rsidRPr="00784C2F">
        <w:rPr>
          <w:sz w:val="22"/>
          <w:szCs w:val="22"/>
        </w:rPr>
        <w:t>. Dz.U. z 2023 r. poz. 1087).</w:t>
      </w:r>
    </w:p>
    <w:p w14:paraId="3D1AA360" w14:textId="77777777" w:rsidR="00D707A3" w:rsidRPr="005647B4" w:rsidRDefault="00D707A3" w:rsidP="008E5CDB">
      <w:pPr>
        <w:numPr>
          <w:ilvl w:val="0"/>
          <w:numId w:val="8"/>
        </w:numPr>
        <w:contextualSpacing/>
        <w:jc w:val="both"/>
        <w:rPr>
          <w:sz w:val="22"/>
          <w:szCs w:val="22"/>
        </w:rPr>
      </w:pPr>
      <w:r w:rsidRPr="005647B4">
        <w:rPr>
          <w:sz w:val="22"/>
          <w:szCs w:val="22"/>
        </w:rPr>
        <w:t xml:space="preserve">Ewentualne upusty oferowane przez wykonawcę, muszą być zawarte w cenach jednostkowych. Cena jednostkowa po zastosowaniu upustu nie może być niższa, niż koszty wytworzenia lub koszty własne. </w:t>
      </w:r>
    </w:p>
    <w:p w14:paraId="14759356" w14:textId="55DF3CB2" w:rsidR="00B9198D" w:rsidRPr="005647B4" w:rsidRDefault="00B9198D" w:rsidP="008E5CDB">
      <w:pPr>
        <w:pStyle w:val="Akapitzlist"/>
        <w:numPr>
          <w:ilvl w:val="0"/>
          <w:numId w:val="8"/>
        </w:numPr>
        <w:jc w:val="both"/>
        <w:rPr>
          <w:sz w:val="22"/>
          <w:szCs w:val="22"/>
          <w:lang w:eastAsia="cs-CZ"/>
        </w:rPr>
      </w:pPr>
      <w:r w:rsidRPr="005647B4">
        <w:rPr>
          <w:sz w:val="22"/>
          <w:szCs w:val="22"/>
          <w:lang w:eastAsia="cs-CZ"/>
        </w:rPr>
        <w:t xml:space="preserve">Podana cena brutto jest obowiązująca przez cały okres realizacji zamówienia i nie będzie podlegać waloryzacji, z zastrzeżeniem okoliczności, o których mowa w § </w:t>
      </w:r>
      <w:r w:rsidR="00F97BB1" w:rsidRPr="005647B4">
        <w:rPr>
          <w:sz w:val="22"/>
          <w:szCs w:val="22"/>
          <w:lang w:eastAsia="cs-CZ"/>
        </w:rPr>
        <w:t>8, 9,10,11</w:t>
      </w:r>
      <w:r w:rsidR="0038145F" w:rsidRPr="005647B4">
        <w:rPr>
          <w:sz w:val="22"/>
          <w:szCs w:val="22"/>
          <w:lang w:eastAsia="cs-CZ"/>
        </w:rPr>
        <w:t xml:space="preserve"> projektowanych postanowień umownych.</w:t>
      </w:r>
    </w:p>
    <w:p w14:paraId="3DE2FFEC" w14:textId="36072C2D" w:rsidR="00D707A3" w:rsidRPr="005647B4" w:rsidRDefault="00D707A3" w:rsidP="008E5CDB">
      <w:pPr>
        <w:pStyle w:val="Akapitzlist"/>
        <w:numPr>
          <w:ilvl w:val="0"/>
          <w:numId w:val="8"/>
        </w:numPr>
        <w:ind w:left="357" w:hanging="357"/>
        <w:contextualSpacing/>
        <w:jc w:val="both"/>
        <w:rPr>
          <w:sz w:val="22"/>
          <w:szCs w:val="22"/>
        </w:rPr>
      </w:pPr>
      <w:r w:rsidRPr="005647B4">
        <w:rPr>
          <w:sz w:val="22"/>
          <w:szCs w:val="22"/>
        </w:rPr>
        <w:t xml:space="preserve">Cena ofertowa winna być podana cyfrowo i słownie. Za cenę ofert przyjmuje się </w:t>
      </w:r>
      <w:r w:rsidRPr="005647B4">
        <w:rPr>
          <w:b/>
          <w:bCs/>
          <w:sz w:val="22"/>
          <w:szCs w:val="22"/>
        </w:rPr>
        <w:t xml:space="preserve">cenę brutto, </w:t>
      </w:r>
      <w:r w:rsidRPr="005647B4">
        <w:rPr>
          <w:sz w:val="22"/>
          <w:szCs w:val="22"/>
        </w:rPr>
        <w:t>tj. wraz z należnym podatkiem VAT.</w:t>
      </w:r>
    </w:p>
    <w:p w14:paraId="4880E331" w14:textId="0C610E4E" w:rsidR="00D707A3" w:rsidRPr="005647B4" w:rsidRDefault="00D707A3" w:rsidP="008E5CDB">
      <w:pPr>
        <w:numPr>
          <w:ilvl w:val="0"/>
          <w:numId w:val="8"/>
        </w:numPr>
        <w:overflowPunct w:val="0"/>
        <w:autoSpaceDE w:val="0"/>
        <w:autoSpaceDN w:val="0"/>
        <w:adjustRightInd w:val="0"/>
        <w:ind w:left="357" w:hanging="357"/>
        <w:contextualSpacing/>
        <w:jc w:val="both"/>
        <w:textAlignment w:val="baseline"/>
        <w:rPr>
          <w:sz w:val="22"/>
          <w:szCs w:val="22"/>
        </w:rPr>
      </w:pPr>
      <w:r w:rsidRPr="005647B4">
        <w:rPr>
          <w:sz w:val="22"/>
          <w:szCs w:val="22"/>
        </w:rPr>
        <w:t xml:space="preserve">Zamawiający nie przewiduje rozliczania się z </w:t>
      </w:r>
      <w:r w:rsidR="00FB2A5A" w:rsidRPr="005647B4">
        <w:rPr>
          <w:sz w:val="22"/>
          <w:szCs w:val="22"/>
        </w:rPr>
        <w:t>W</w:t>
      </w:r>
      <w:r w:rsidRPr="005647B4">
        <w:rPr>
          <w:sz w:val="22"/>
          <w:szCs w:val="22"/>
        </w:rPr>
        <w:t>ykonawcą w walutach obcych.</w:t>
      </w:r>
    </w:p>
    <w:p w14:paraId="13989C34" w14:textId="31FC622D" w:rsidR="00D707A3" w:rsidRPr="005647B4" w:rsidRDefault="00D707A3" w:rsidP="008E5CDB">
      <w:pPr>
        <w:numPr>
          <w:ilvl w:val="0"/>
          <w:numId w:val="8"/>
        </w:numPr>
        <w:overflowPunct w:val="0"/>
        <w:autoSpaceDE w:val="0"/>
        <w:autoSpaceDN w:val="0"/>
        <w:adjustRightInd w:val="0"/>
        <w:ind w:left="357" w:hanging="357"/>
        <w:contextualSpacing/>
        <w:jc w:val="both"/>
        <w:textAlignment w:val="baseline"/>
        <w:rPr>
          <w:sz w:val="22"/>
          <w:szCs w:val="22"/>
        </w:rPr>
      </w:pPr>
      <w:r w:rsidRPr="005647B4">
        <w:rPr>
          <w:sz w:val="22"/>
          <w:szCs w:val="22"/>
        </w:rPr>
        <w:t>Wszystkie wartości cenowe</w:t>
      </w:r>
      <w:r w:rsidR="00362F27" w:rsidRPr="005647B4">
        <w:rPr>
          <w:sz w:val="22"/>
          <w:szCs w:val="22"/>
        </w:rPr>
        <w:t>,</w:t>
      </w:r>
      <w:r w:rsidRPr="005647B4">
        <w:rPr>
          <w:sz w:val="22"/>
          <w:szCs w:val="22"/>
        </w:rPr>
        <w:t xml:space="preserve"> </w:t>
      </w:r>
      <w:r w:rsidR="00362F27" w:rsidRPr="005647B4">
        <w:rPr>
          <w:sz w:val="22"/>
          <w:szCs w:val="22"/>
        </w:rPr>
        <w:t xml:space="preserve">płatności </w:t>
      </w:r>
      <w:r w:rsidRPr="005647B4">
        <w:rPr>
          <w:sz w:val="22"/>
          <w:szCs w:val="22"/>
        </w:rPr>
        <w:t xml:space="preserve">w ramach </w:t>
      </w:r>
      <w:r w:rsidR="00282F16" w:rsidRPr="005647B4">
        <w:rPr>
          <w:sz w:val="22"/>
          <w:szCs w:val="22"/>
        </w:rPr>
        <w:t>zamówienia</w:t>
      </w:r>
      <w:r w:rsidRPr="005647B4">
        <w:rPr>
          <w:sz w:val="22"/>
          <w:szCs w:val="22"/>
        </w:rPr>
        <w:t xml:space="preserve"> będą określone </w:t>
      </w:r>
      <w:r w:rsidR="00362F27" w:rsidRPr="005647B4">
        <w:rPr>
          <w:sz w:val="22"/>
          <w:szCs w:val="22"/>
        </w:rPr>
        <w:t xml:space="preserve">i </w:t>
      </w:r>
      <w:r w:rsidRPr="005647B4">
        <w:rPr>
          <w:sz w:val="22"/>
          <w:szCs w:val="22"/>
        </w:rPr>
        <w:t>realizowane wyłącznie w złotych polskich, zgodnie z obowiązującymi przepisami.</w:t>
      </w:r>
    </w:p>
    <w:p w14:paraId="55F89E3F" w14:textId="5A025D7A" w:rsidR="00494A4A" w:rsidRPr="005647B4" w:rsidRDefault="00494A4A" w:rsidP="008E5CDB">
      <w:pPr>
        <w:pStyle w:val="Akapitzlist"/>
        <w:numPr>
          <w:ilvl w:val="0"/>
          <w:numId w:val="8"/>
        </w:numPr>
        <w:overflowPunct w:val="0"/>
        <w:autoSpaceDE w:val="0"/>
        <w:autoSpaceDN w:val="0"/>
        <w:adjustRightInd w:val="0"/>
        <w:ind w:left="357" w:hanging="357"/>
        <w:contextualSpacing/>
        <w:jc w:val="both"/>
        <w:textAlignment w:val="baseline"/>
        <w:rPr>
          <w:sz w:val="22"/>
          <w:szCs w:val="22"/>
        </w:rPr>
      </w:pPr>
      <w:r w:rsidRPr="005647B4">
        <w:rPr>
          <w:sz w:val="22"/>
          <w:szCs w:val="22"/>
        </w:rPr>
        <w:t xml:space="preserve">Badanie  rażąco niskiej  ceny  odbywać się będzie  w okolicznościach  i  wg zasad określonych  w art. 224 ustawy  PZP. </w:t>
      </w:r>
    </w:p>
    <w:p w14:paraId="2DF4DCC9" w14:textId="2AE7AEEC" w:rsidR="00C9620D" w:rsidRPr="005647B4" w:rsidRDefault="00C9620D" w:rsidP="008E5CDB">
      <w:pPr>
        <w:pStyle w:val="Akapitzlist"/>
        <w:numPr>
          <w:ilvl w:val="0"/>
          <w:numId w:val="8"/>
        </w:numPr>
        <w:overflowPunct w:val="0"/>
        <w:autoSpaceDE w:val="0"/>
        <w:autoSpaceDN w:val="0"/>
        <w:adjustRightInd w:val="0"/>
        <w:ind w:left="357" w:hanging="357"/>
        <w:contextualSpacing/>
        <w:jc w:val="both"/>
        <w:textAlignment w:val="baseline"/>
        <w:rPr>
          <w:sz w:val="22"/>
          <w:szCs w:val="22"/>
        </w:rPr>
      </w:pPr>
      <w:r w:rsidRPr="005647B4">
        <w:rPr>
          <w:sz w:val="22"/>
          <w:szCs w:val="22"/>
        </w:rPr>
        <w:t xml:space="preserve">Jeżeli została złożona oferta, której wybór prowadziłby do powstania u </w:t>
      </w:r>
      <w:r w:rsidR="00FB2A5A" w:rsidRPr="005647B4">
        <w:rPr>
          <w:sz w:val="22"/>
          <w:szCs w:val="22"/>
        </w:rPr>
        <w:t>Z</w:t>
      </w:r>
      <w:r w:rsidRPr="005647B4">
        <w:rPr>
          <w:sz w:val="22"/>
          <w:szCs w:val="22"/>
        </w:rPr>
        <w:t>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w:t>
      </w:r>
      <w:r w:rsidR="007B5485">
        <w:rPr>
          <w:sz w:val="22"/>
          <w:szCs w:val="22"/>
        </w:rPr>
        <w:t> </w:t>
      </w:r>
      <w:r w:rsidRPr="005647B4">
        <w:rPr>
          <w:sz w:val="22"/>
          <w:szCs w:val="22"/>
        </w:rPr>
        <w:t xml:space="preserve"> której mowa w ust. 1, </w:t>
      </w:r>
      <w:r w:rsidR="00FB2A5A" w:rsidRPr="005647B4">
        <w:rPr>
          <w:sz w:val="22"/>
          <w:szCs w:val="22"/>
        </w:rPr>
        <w:t>W</w:t>
      </w:r>
      <w:r w:rsidRPr="005647B4">
        <w:rPr>
          <w:sz w:val="22"/>
          <w:szCs w:val="22"/>
        </w:rPr>
        <w:t>ykonawca ma obowiązek:</w:t>
      </w:r>
    </w:p>
    <w:p w14:paraId="25C6DCC5" w14:textId="15359522" w:rsidR="00C9620D" w:rsidRPr="005647B4" w:rsidRDefault="00C9620D" w:rsidP="006146F2">
      <w:pPr>
        <w:pStyle w:val="Akapitzlist"/>
        <w:numPr>
          <w:ilvl w:val="3"/>
          <w:numId w:val="46"/>
        </w:numPr>
        <w:overflowPunct w:val="0"/>
        <w:autoSpaceDE w:val="0"/>
        <w:autoSpaceDN w:val="0"/>
        <w:adjustRightInd w:val="0"/>
        <w:ind w:left="709"/>
        <w:contextualSpacing/>
        <w:jc w:val="both"/>
        <w:textAlignment w:val="baseline"/>
        <w:rPr>
          <w:sz w:val="22"/>
          <w:szCs w:val="22"/>
        </w:rPr>
      </w:pPr>
      <w:r w:rsidRPr="005647B4">
        <w:rPr>
          <w:sz w:val="22"/>
          <w:szCs w:val="22"/>
        </w:rPr>
        <w:t xml:space="preserve">poinformowania </w:t>
      </w:r>
      <w:r w:rsidR="00FB2A5A" w:rsidRPr="005647B4">
        <w:rPr>
          <w:sz w:val="22"/>
          <w:szCs w:val="22"/>
        </w:rPr>
        <w:t>Z</w:t>
      </w:r>
      <w:r w:rsidRPr="005647B4">
        <w:rPr>
          <w:sz w:val="22"/>
          <w:szCs w:val="22"/>
        </w:rPr>
        <w:t xml:space="preserve">amawiającego, że wybór jego oferty będzie prowadził do powstania </w:t>
      </w:r>
      <w:r w:rsidRPr="005647B4">
        <w:rPr>
          <w:sz w:val="22"/>
          <w:szCs w:val="22"/>
        </w:rPr>
        <w:br/>
        <w:t xml:space="preserve">u </w:t>
      </w:r>
      <w:r w:rsidR="00FB2A5A" w:rsidRPr="005647B4">
        <w:rPr>
          <w:sz w:val="22"/>
          <w:szCs w:val="22"/>
        </w:rPr>
        <w:t>Z</w:t>
      </w:r>
      <w:r w:rsidRPr="005647B4">
        <w:rPr>
          <w:sz w:val="22"/>
          <w:szCs w:val="22"/>
        </w:rPr>
        <w:t>amawiającego obowiązku podatkowego;</w:t>
      </w:r>
    </w:p>
    <w:p w14:paraId="59102B8F" w14:textId="77777777" w:rsidR="00C9620D" w:rsidRPr="005647B4" w:rsidRDefault="00C9620D" w:rsidP="006146F2">
      <w:pPr>
        <w:pStyle w:val="Akapitzlist"/>
        <w:numPr>
          <w:ilvl w:val="3"/>
          <w:numId w:val="46"/>
        </w:numPr>
        <w:overflowPunct w:val="0"/>
        <w:autoSpaceDE w:val="0"/>
        <w:autoSpaceDN w:val="0"/>
        <w:adjustRightInd w:val="0"/>
        <w:ind w:left="709"/>
        <w:contextualSpacing/>
        <w:jc w:val="both"/>
        <w:textAlignment w:val="baseline"/>
        <w:rPr>
          <w:sz w:val="22"/>
          <w:szCs w:val="22"/>
        </w:rPr>
      </w:pPr>
      <w:r w:rsidRPr="005647B4">
        <w:rPr>
          <w:sz w:val="22"/>
          <w:szCs w:val="22"/>
        </w:rPr>
        <w:t xml:space="preserve">wskazania nazwy (rodzaju) towaru lub usługi, których dostawa lub świadczenie będą prowadziły do powstania obowiązku podatkowego; </w:t>
      </w:r>
    </w:p>
    <w:p w14:paraId="5C63FD6A" w14:textId="77777777" w:rsidR="00C9620D" w:rsidRPr="005647B4" w:rsidRDefault="00C9620D" w:rsidP="006146F2">
      <w:pPr>
        <w:pStyle w:val="Akapitzlist"/>
        <w:numPr>
          <w:ilvl w:val="3"/>
          <w:numId w:val="46"/>
        </w:numPr>
        <w:overflowPunct w:val="0"/>
        <w:autoSpaceDE w:val="0"/>
        <w:autoSpaceDN w:val="0"/>
        <w:adjustRightInd w:val="0"/>
        <w:ind w:left="709"/>
        <w:contextualSpacing/>
        <w:jc w:val="both"/>
        <w:textAlignment w:val="baseline"/>
        <w:rPr>
          <w:sz w:val="22"/>
          <w:szCs w:val="22"/>
        </w:rPr>
      </w:pPr>
      <w:r w:rsidRPr="005647B4">
        <w:rPr>
          <w:sz w:val="22"/>
          <w:szCs w:val="22"/>
        </w:rPr>
        <w:t>wskazania wartości towaru lub usługi objętego obowiązkiem podatkowym zamawiającego, bez kwoty podatku;</w:t>
      </w:r>
    </w:p>
    <w:p w14:paraId="02FDBE01" w14:textId="77777777" w:rsidR="00C9620D" w:rsidRPr="005647B4" w:rsidRDefault="00C9620D" w:rsidP="006146F2">
      <w:pPr>
        <w:pStyle w:val="Akapitzlist"/>
        <w:numPr>
          <w:ilvl w:val="3"/>
          <w:numId w:val="46"/>
        </w:numPr>
        <w:overflowPunct w:val="0"/>
        <w:autoSpaceDE w:val="0"/>
        <w:autoSpaceDN w:val="0"/>
        <w:adjustRightInd w:val="0"/>
        <w:ind w:left="709"/>
        <w:contextualSpacing/>
        <w:jc w:val="both"/>
        <w:textAlignment w:val="baseline"/>
        <w:rPr>
          <w:sz w:val="22"/>
          <w:szCs w:val="22"/>
        </w:rPr>
      </w:pPr>
      <w:r w:rsidRPr="005647B4">
        <w:rPr>
          <w:sz w:val="22"/>
          <w:szCs w:val="22"/>
        </w:rPr>
        <w:t>wskazania stawki podatku od towarów i usług, która zgodnie z wiedzą wykonawcy, będzie miała zastosowanie.</w:t>
      </w:r>
    </w:p>
    <w:p w14:paraId="5B6ECE74" w14:textId="77777777" w:rsidR="00C9620D" w:rsidRPr="005647B4" w:rsidRDefault="00C9620D" w:rsidP="00AE2B43">
      <w:pPr>
        <w:pStyle w:val="Akapitzlist"/>
        <w:numPr>
          <w:ilvl w:val="0"/>
          <w:numId w:val="8"/>
        </w:numPr>
        <w:overflowPunct w:val="0"/>
        <w:autoSpaceDE w:val="0"/>
        <w:autoSpaceDN w:val="0"/>
        <w:adjustRightInd w:val="0"/>
        <w:ind w:left="357" w:hanging="357"/>
        <w:contextualSpacing/>
        <w:jc w:val="both"/>
        <w:textAlignment w:val="baseline"/>
        <w:rPr>
          <w:sz w:val="22"/>
          <w:szCs w:val="22"/>
        </w:rPr>
      </w:pPr>
      <w:r w:rsidRPr="005647B4">
        <w:rPr>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5B14023D" w14:textId="7DE073EC" w:rsidR="00603D5A" w:rsidRPr="005647B4" w:rsidRDefault="00603D5A" w:rsidP="00603D5A">
      <w:pPr>
        <w:autoSpaceDE w:val="0"/>
        <w:autoSpaceDN w:val="0"/>
        <w:spacing w:beforeLines="120" w:before="288" w:afterLines="120" w:after="288"/>
        <w:contextualSpacing/>
        <w:jc w:val="center"/>
        <w:rPr>
          <w:b/>
          <w:sz w:val="22"/>
          <w:szCs w:val="22"/>
        </w:rPr>
      </w:pPr>
      <w:r w:rsidRPr="005647B4">
        <w:rPr>
          <w:b/>
          <w:sz w:val="22"/>
          <w:szCs w:val="22"/>
        </w:rPr>
        <w:t xml:space="preserve">Rozdział </w:t>
      </w:r>
      <w:r w:rsidR="00C9620D" w:rsidRPr="005647B4">
        <w:rPr>
          <w:b/>
          <w:sz w:val="22"/>
          <w:szCs w:val="22"/>
        </w:rPr>
        <w:t>2</w:t>
      </w:r>
      <w:r w:rsidR="008F5E97" w:rsidRPr="005647B4">
        <w:rPr>
          <w:b/>
          <w:sz w:val="22"/>
          <w:szCs w:val="22"/>
        </w:rPr>
        <w:t>6</w:t>
      </w:r>
      <w:r w:rsidRPr="005647B4">
        <w:rPr>
          <w:b/>
          <w:sz w:val="22"/>
          <w:szCs w:val="22"/>
        </w:rPr>
        <w:t>.</w:t>
      </w:r>
    </w:p>
    <w:p w14:paraId="334ADCB8" w14:textId="5731BD0B" w:rsidR="00461E52" w:rsidRPr="005647B4" w:rsidRDefault="00461E52" w:rsidP="00603D5A">
      <w:pPr>
        <w:autoSpaceDE w:val="0"/>
        <w:autoSpaceDN w:val="0"/>
        <w:spacing w:beforeLines="120" w:before="288" w:afterLines="120" w:after="288"/>
        <w:contextualSpacing/>
        <w:jc w:val="center"/>
        <w:rPr>
          <w:b/>
          <w:sz w:val="22"/>
          <w:szCs w:val="22"/>
        </w:rPr>
      </w:pPr>
      <w:r w:rsidRPr="005647B4">
        <w:rPr>
          <w:b/>
          <w:sz w:val="22"/>
          <w:szCs w:val="22"/>
        </w:rPr>
        <w:t>Poprawa oczywistych  omyłek  pisarskich, rachunkowych, innych  omyłek  polegających  na niezgodności  oferty z dokumentami  zamówienia niepowodujących  istotnych   zmian w treści  oferty</w:t>
      </w:r>
    </w:p>
    <w:p w14:paraId="0026790D" w14:textId="77777777" w:rsidR="00603D5A" w:rsidRPr="005647B4" w:rsidRDefault="00603D5A" w:rsidP="00603D5A">
      <w:pPr>
        <w:autoSpaceDE w:val="0"/>
        <w:autoSpaceDN w:val="0"/>
        <w:spacing w:beforeLines="120" w:before="288" w:afterLines="120" w:after="288"/>
        <w:contextualSpacing/>
        <w:jc w:val="center"/>
        <w:rPr>
          <w:b/>
          <w:sz w:val="22"/>
          <w:szCs w:val="22"/>
        </w:rPr>
      </w:pPr>
    </w:p>
    <w:p w14:paraId="1F0AA588" w14:textId="5CF21EA8" w:rsidR="00461E52" w:rsidRPr="005647B4" w:rsidRDefault="00461E52" w:rsidP="006146F2">
      <w:pPr>
        <w:numPr>
          <w:ilvl w:val="0"/>
          <w:numId w:val="29"/>
        </w:numPr>
        <w:tabs>
          <w:tab w:val="clear" w:pos="540"/>
          <w:tab w:val="num" w:pos="426"/>
        </w:tabs>
        <w:ind w:left="426"/>
        <w:contextualSpacing/>
        <w:jc w:val="both"/>
        <w:rPr>
          <w:sz w:val="22"/>
          <w:szCs w:val="22"/>
        </w:rPr>
      </w:pPr>
      <w:r w:rsidRPr="005647B4">
        <w:rPr>
          <w:sz w:val="22"/>
          <w:szCs w:val="22"/>
        </w:rPr>
        <w:t>W toku dokonywania oceny złożonych ofert Zamawiający może żądać udzielenia przez Wykonawców wyjaśnień dotyczących treści złożonych przez nich ofert</w:t>
      </w:r>
      <w:r w:rsidR="00603D5A" w:rsidRPr="005647B4">
        <w:rPr>
          <w:sz w:val="22"/>
          <w:szCs w:val="22"/>
        </w:rPr>
        <w:t xml:space="preserve"> oraz podmiotowych środków dowodowych lub innych składanych dokumentów lub oświadczeń</w:t>
      </w:r>
      <w:r w:rsidRPr="005647B4">
        <w:rPr>
          <w:sz w:val="22"/>
          <w:szCs w:val="22"/>
        </w:rPr>
        <w:t xml:space="preserve">. </w:t>
      </w:r>
    </w:p>
    <w:p w14:paraId="767D0AE6" w14:textId="77777777" w:rsidR="00461E52" w:rsidRPr="005647B4" w:rsidRDefault="00461E52" w:rsidP="006146F2">
      <w:pPr>
        <w:numPr>
          <w:ilvl w:val="0"/>
          <w:numId w:val="29"/>
        </w:numPr>
        <w:tabs>
          <w:tab w:val="clear" w:pos="540"/>
          <w:tab w:val="num" w:pos="426"/>
        </w:tabs>
        <w:ind w:left="426"/>
        <w:contextualSpacing/>
        <w:jc w:val="both"/>
        <w:rPr>
          <w:sz w:val="22"/>
          <w:szCs w:val="22"/>
        </w:rPr>
      </w:pPr>
      <w:r w:rsidRPr="005647B4">
        <w:rPr>
          <w:sz w:val="22"/>
          <w:szCs w:val="22"/>
        </w:rPr>
        <w:t xml:space="preserve">Od Wykonawców oczekuje się gotowości udzielenia wszelkich żądanych wyjaśnień. </w:t>
      </w:r>
    </w:p>
    <w:p w14:paraId="5561BC11" w14:textId="150A5414" w:rsidR="00461E52" w:rsidRPr="005647B4" w:rsidRDefault="00461E52" w:rsidP="006146F2">
      <w:pPr>
        <w:numPr>
          <w:ilvl w:val="0"/>
          <w:numId w:val="29"/>
        </w:numPr>
        <w:tabs>
          <w:tab w:val="clear" w:pos="540"/>
          <w:tab w:val="num" w:pos="426"/>
        </w:tabs>
        <w:ind w:left="426"/>
        <w:contextualSpacing/>
        <w:jc w:val="both"/>
        <w:rPr>
          <w:sz w:val="22"/>
          <w:szCs w:val="22"/>
        </w:rPr>
      </w:pPr>
      <w:r w:rsidRPr="005647B4">
        <w:rPr>
          <w:sz w:val="22"/>
          <w:szCs w:val="22"/>
        </w:rPr>
        <w:t xml:space="preserve">Zamawiający zgodnie z art. </w:t>
      </w:r>
      <w:r w:rsidR="00C8079C" w:rsidRPr="005647B4">
        <w:rPr>
          <w:sz w:val="22"/>
          <w:szCs w:val="22"/>
        </w:rPr>
        <w:t xml:space="preserve">223 ust. 2 </w:t>
      </w:r>
      <w:r w:rsidRPr="005647B4">
        <w:rPr>
          <w:sz w:val="22"/>
          <w:szCs w:val="22"/>
        </w:rPr>
        <w:t xml:space="preserve"> poprawi w ofercie:</w:t>
      </w:r>
    </w:p>
    <w:p w14:paraId="2178C679" w14:textId="77777777" w:rsidR="00461E52" w:rsidRPr="005647B4" w:rsidRDefault="00461E52" w:rsidP="006146F2">
      <w:pPr>
        <w:pStyle w:val="Akapitzlist"/>
        <w:numPr>
          <w:ilvl w:val="0"/>
          <w:numId w:val="38"/>
        </w:numPr>
        <w:ind w:left="709"/>
        <w:contextualSpacing/>
        <w:jc w:val="both"/>
        <w:rPr>
          <w:sz w:val="22"/>
          <w:szCs w:val="22"/>
        </w:rPr>
      </w:pPr>
      <w:r w:rsidRPr="005647B4">
        <w:rPr>
          <w:sz w:val="22"/>
          <w:szCs w:val="22"/>
        </w:rPr>
        <w:t>oczywiste omyłki pisarskie,</w:t>
      </w:r>
    </w:p>
    <w:p w14:paraId="3162D1D2" w14:textId="6E5D0AAC" w:rsidR="00461E52" w:rsidRPr="005647B4" w:rsidRDefault="00461E52" w:rsidP="006146F2">
      <w:pPr>
        <w:pStyle w:val="Akapitzlist"/>
        <w:numPr>
          <w:ilvl w:val="0"/>
          <w:numId w:val="38"/>
        </w:numPr>
        <w:ind w:left="709"/>
        <w:contextualSpacing/>
        <w:jc w:val="both"/>
        <w:rPr>
          <w:sz w:val="22"/>
          <w:szCs w:val="22"/>
        </w:rPr>
      </w:pPr>
      <w:r w:rsidRPr="005647B4">
        <w:rPr>
          <w:sz w:val="22"/>
          <w:szCs w:val="22"/>
        </w:rPr>
        <w:t>oczywiste omyłki rachunkowe</w:t>
      </w:r>
      <w:r w:rsidR="00603D5A" w:rsidRPr="005647B4">
        <w:rPr>
          <w:sz w:val="22"/>
          <w:szCs w:val="22"/>
        </w:rPr>
        <w:t xml:space="preserve"> </w:t>
      </w:r>
      <w:r w:rsidRPr="005647B4">
        <w:rPr>
          <w:sz w:val="22"/>
          <w:szCs w:val="22"/>
        </w:rPr>
        <w:t>– czyli omyłki dotyczące działań arytmetycznych na liczbach, np.:</w:t>
      </w:r>
    </w:p>
    <w:p w14:paraId="3718322B" w14:textId="77777777" w:rsidR="00461E52" w:rsidRPr="005647B4" w:rsidRDefault="00461E52" w:rsidP="006146F2">
      <w:pPr>
        <w:pStyle w:val="Bezodstpw"/>
        <w:numPr>
          <w:ilvl w:val="0"/>
          <w:numId w:val="39"/>
        </w:numPr>
        <w:tabs>
          <w:tab w:val="clear" w:pos="786"/>
          <w:tab w:val="num" w:pos="1418"/>
        </w:tabs>
        <w:ind w:left="1418"/>
        <w:contextualSpacing/>
        <w:jc w:val="both"/>
        <w:rPr>
          <w:rFonts w:ascii="Times New Roman" w:hAnsi="Times New Roman"/>
        </w:rPr>
      </w:pPr>
      <w:r w:rsidRPr="005647B4">
        <w:rPr>
          <w:rFonts w:ascii="Times New Roman" w:hAnsi="Times New Roman"/>
        </w:rPr>
        <w:t>błędne obliczenie prawidłowo podanej w ofercie stawki podatku od towarów i usług,</w:t>
      </w:r>
    </w:p>
    <w:p w14:paraId="36495D09" w14:textId="77777777" w:rsidR="00461E52" w:rsidRPr="005647B4" w:rsidRDefault="00461E52" w:rsidP="006146F2">
      <w:pPr>
        <w:pStyle w:val="Bezodstpw"/>
        <w:numPr>
          <w:ilvl w:val="0"/>
          <w:numId w:val="39"/>
        </w:numPr>
        <w:tabs>
          <w:tab w:val="clear" w:pos="786"/>
          <w:tab w:val="num" w:pos="1418"/>
        </w:tabs>
        <w:ind w:left="1418"/>
        <w:contextualSpacing/>
        <w:jc w:val="both"/>
        <w:rPr>
          <w:rFonts w:ascii="Times New Roman" w:hAnsi="Times New Roman"/>
        </w:rPr>
      </w:pPr>
      <w:r w:rsidRPr="005647B4">
        <w:rPr>
          <w:rFonts w:ascii="Times New Roman" w:hAnsi="Times New Roman"/>
        </w:rPr>
        <w:t xml:space="preserve">błędne zsumowanie w ofercie wartości netto i kwoty podatku od towarów i usług, </w:t>
      </w:r>
    </w:p>
    <w:p w14:paraId="3782EBB3" w14:textId="77777777" w:rsidR="00461E52" w:rsidRPr="005647B4" w:rsidRDefault="00461E52" w:rsidP="006146F2">
      <w:pPr>
        <w:pStyle w:val="Bezodstpw"/>
        <w:numPr>
          <w:ilvl w:val="0"/>
          <w:numId w:val="39"/>
        </w:numPr>
        <w:tabs>
          <w:tab w:val="clear" w:pos="786"/>
          <w:tab w:val="num" w:pos="1418"/>
        </w:tabs>
        <w:ind w:left="1418"/>
        <w:contextualSpacing/>
        <w:jc w:val="both"/>
        <w:rPr>
          <w:rFonts w:ascii="Times New Roman" w:hAnsi="Times New Roman"/>
        </w:rPr>
      </w:pPr>
      <w:r w:rsidRPr="005647B4">
        <w:rPr>
          <w:rFonts w:ascii="Times New Roman" w:hAnsi="Times New Roman"/>
        </w:rPr>
        <w:t>błędny wynik działania matematycznego wynikający z dodawania, odejmowania, mnożenia i dzielenia,</w:t>
      </w:r>
    </w:p>
    <w:p w14:paraId="34990C2B" w14:textId="29A1762B" w:rsidR="00461E52" w:rsidRPr="005647B4" w:rsidRDefault="00461E52" w:rsidP="006146F2">
      <w:pPr>
        <w:pStyle w:val="Akapitzlist"/>
        <w:numPr>
          <w:ilvl w:val="0"/>
          <w:numId w:val="38"/>
        </w:numPr>
        <w:ind w:left="709"/>
        <w:contextualSpacing/>
        <w:jc w:val="both"/>
        <w:rPr>
          <w:sz w:val="22"/>
          <w:szCs w:val="22"/>
        </w:rPr>
      </w:pPr>
      <w:r w:rsidRPr="005647B4">
        <w:rPr>
          <w:sz w:val="22"/>
          <w:szCs w:val="22"/>
        </w:rPr>
        <w:t>inne omyłki polegające na niezgodności oferty</w:t>
      </w:r>
      <w:r w:rsidR="00FE0CFD" w:rsidRPr="005647B4">
        <w:rPr>
          <w:sz w:val="22"/>
          <w:szCs w:val="22"/>
        </w:rPr>
        <w:t xml:space="preserve"> z</w:t>
      </w:r>
      <w:r w:rsidRPr="005647B4">
        <w:rPr>
          <w:sz w:val="22"/>
          <w:szCs w:val="22"/>
        </w:rPr>
        <w:t xml:space="preserve"> </w:t>
      </w:r>
      <w:r w:rsidR="00C8079C" w:rsidRPr="005647B4">
        <w:rPr>
          <w:sz w:val="22"/>
          <w:szCs w:val="22"/>
        </w:rPr>
        <w:t>dokumentami zamówienia</w:t>
      </w:r>
      <w:r w:rsidRPr="005647B4">
        <w:rPr>
          <w:sz w:val="22"/>
          <w:szCs w:val="22"/>
        </w:rPr>
        <w:t>, niepowodujące  istotnych zmian w treści oferty</w:t>
      </w:r>
      <w:r w:rsidR="00093CE6" w:rsidRPr="005647B4">
        <w:rPr>
          <w:sz w:val="22"/>
          <w:szCs w:val="22"/>
        </w:rPr>
        <w:t>.</w:t>
      </w:r>
    </w:p>
    <w:p w14:paraId="0DFFE506" w14:textId="77777777" w:rsidR="00941405" w:rsidRDefault="00941405" w:rsidP="00941405">
      <w:pPr>
        <w:rPr>
          <w:b/>
          <w:sz w:val="22"/>
          <w:szCs w:val="22"/>
        </w:rPr>
      </w:pPr>
    </w:p>
    <w:p w14:paraId="11B7A452" w14:textId="3A9F5801" w:rsidR="00FE0CFD" w:rsidRPr="005647B4" w:rsidRDefault="00FE0CFD" w:rsidP="00941405">
      <w:pPr>
        <w:jc w:val="center"/>
        <w:rPr>
          <w:b/>
          <w:sz w:val="22"/>
          <w:szCs w:val="22"/>
        </w:rPr>
      </w:pPr>
      <w:r w:rsidRPr="005647B4">
        <w:rPr>
          <w:b/>
          <w:sz w:val="22"/>
          <w:szCs w:val="22"/>
        </w:rPr>
        <w:t>Rozdział 2</w:t>
      </w:r>
      <w:r w:rsidR="00C9620D" w:rsidRPr="005647B4">
        <w:rPr>
          <w:b/>
          <w:sz w:val="22"/>
          <w:szCs w:val="22"/>
        </w:rPr>
        <w:t>7</w:t>
      </w:r>
      <w:r w:rsidRPr="005647B4">
        <w:rPr>
          <w:b/>
          <w:sz w:val="22"/>
          <w:szCs w:val="22"/>
        </w:rPr>
        <w:t>.</w:t>
      </w:r>
    </w:p>
    <w:p w14:paraId="1E5AEDC6" w14:textId="3D9B812E" w:rsidR="005D7640" w:rsidRPr="005647B4" w:rsidRDefault="005D7640" w:rsidP="00FE0CFD">
      <w:pPr>
        <w:autoSpaceDE w:val="0"/>
        <w:autoSpaceDN w:val="0"/>
        <w:spacing w:beforeLines="120" w:before="288" w:afterLines="120" w:after="288"/>
        <w:contextualSpacing/>
        <w:jc w:val="center"/>
        <w:rPr>
          <w:b/>
          <w:sz w:val="22"/>
          <w:szCs w:val="22"/>
        </w:rPr>
      </w:pPr>
      <w:r w:rsidRPr="005647B4">
        <w:rPr>
          <w:b/>
          <w:sz w:val="22"/>
          <w:szCs w:val="22"/>
        </w:rPr>
        <w:t>O</w:t>
      </w:r>
      <w:r w:rsidR="000B252A" w:rsidRPr="005647B4">
        <w:rPr>
          <w:b/>
          <w:sz w:val="22"/>
          <w:szCs w:val="22"/>
        </w:rPr>
        <w:t>pis kryteriów  oceny  ofert, wraz z podaniem  wag  tych  kryteriów, i sposobu  oceny  ofert</w:t>
      </w:r>
    </w:p>
    <w:p w14:paraId="4B8823E7" w14:textId="77777777" w:rsidR="0001150A" w:rsidRPr="005647B4" w:rsidRDefault="0001150A" w:rsidP="00AE2B43">
      <w:pPr>
        <w:pStyle w:val="Akapitzlist"/>
        <w:numPr>
          <w:ilvl w:val="0"/>
          <w:numId w:val="9"/>
        </w:numPr>
        <w:ind w:left="284" w:hanging="284"/>
        <w:contextualSpacing/>
        <w:jc w:val="both"/>
        <w:rPr>
          <w:sz w:val="22"/>
          <w:szCs w:val="22"/>
        </w:rPr>
      </w:pPr>
      <w:r w:rsidRPr="005647B4">
        <w:rPr>
          <w:sz w:val="22"/>
          <w:szCs w:val="22"/>
        </w:rPr>
        <w:t xml:space="preserve">Przy wyborze oferty Zamawiający kierować się będzie następującym kryteriami: </w:t>
      </w:r>
    </w:p>
    <w:p w14:paraId="40D63DBE" w14:textId="5FA2DD77" w:rsidR="0001150A" w:rsidRPr="005647B4" w:rsidRDefault="0001150A" w:rsidP="006146F2">
      <w:pPr>
        <w:pStyle w:val="Bezodstpw"/>
        <w:numPr>
          <w:ilvl w:val="0"/>
          <w:numId w:val="40"/>
        </w:numPr>
        <w:ind w:left="993"/>
        <w:contextualSpacing/>
        <w:jc w:val="both"/>
        <w:rPr>
          <w:rFonts w:ascii="Times New Roman" w:hAnsi="Times New Roman"/>
          <w:b/>
        </w:rPr>
      </w:pPr>
      <w:r w:rsidRPr="005647B4">
        <w:rPr>
          <w:rFonts w:ascii="Times New Roman" w:hAnsi="Times New Roman"/>
          <w:b/>
        </w:rPr>
        <w:t xml:space="preserve">Cena brutto </w:t>
      </w:r>
      <w:r w:rsidR="005B55E4" w:rsidRPr="005647B4">
        <w:rPr>
          <w:rFonts w:ascii="Times New Roman" w:hAnsi="Times New Roman"/>
          <w:b/>
        </w:rPr>
        <w:t>„C”</w:t>
      </w:r>
      <w:r w:rsidRPr="005647B4">
        <w:rPr>
          <w:rFonts w:ascii="Times New Roman" w:hAnsi="Times New Roman"/>
          <w:b/>
        </w:rPr>
        <w:t xml:space="preserve">– </w:t>
      </w:r>
      <w:r w:rsidR="00FC3026" w:rsidRPr="005647B4">
        <w:rPr>
          <w:rFonts w:ascii="Times New Roman" w:hAnsi="Times New Roman"/>
          <w:b/>
        </w:rPr>
        <w:t>10</w:t>
      </w:r>
      <w:r w:rsidRPr="005647B4">
        <w:rPr>
          <w:rFonts w:ascii="Times New Roman" w:hAnsi="Times New Roman"/>
          <w:b/>
        </w:rPr>
        <w:t xml:space="preserve">0% </w:t>
      </w:r>
    </w:p>
    <w:p w14:paraId="32453754" w14:textId="408E5C74" w:rsidR="0001150A" w:rsidRPr="005647B4" w:rsidRDefault="0001150A" w:rsidP="00FE0CFD">
      <w:pPr>
        <w:widowControl w:val="0"/>
        <w:shd w:val="clear" w:color="auto" w:fill="FFFFFF"/>
        <w:tabs>
          <w:tab w:val="left" w:pos="470"/>
        </w:tabs>
        <w:autoSpaceDE w:val="0"/>
        <w:autoSpaceDN w:val="0"/>
        <w:adjustRightInd w:val="0"/>
        <w:ind w:left="993" w:right="3"/>
        <w:contextualSpacing/>
        <w:jc w:val="both"/>
        <w:rPr>
          <w:sz w:val="22"/>
          <w:szCs w:val="22"/>
          <w:lang w:eastAsia="pl-PL"/>
        </w:rPr>
      </w:pPr>
      <w:r w:rsidRPr="005647B4">
        <w:rPr>
          <w:sz w:val="22"/>
          <w:szCs w:val="22"/>
          <w:lang w:eastAsia="pl-PL"/>
        </w:rPr>
        <w:t xml:space="preserve">Ocena punktowa w kryterium „cena brutto” dokonana zostanie na podstawie łącznej ceny wskazanej przez Wykonawcę w </w:t>
      </w:r>
      <w:r w:rsidR="00E04F0D" w:rsidRPr="005647B4">
        <w:rPr>
          <w:sz w:val="22"/>
          <w:szCs w:val="22"/>
          <w:lang w:eastAsia="pl-PL"/>
        </w:rPr>
        <w:t>Formularzu Ofertowym</w:t>
      </w:r>
      <w:r w:rsidRPr="005647B4">
        <w:rPr>
          <w:sz w:val="22"/>
          <w:szCs w:val="22"/>
          <w:lang w:eastAsia="pl-PL"/>
        </w:rPr>
        <w:t xml:space="preserve"> i przeliczona według wzoru opisanego poniżej:</w:t>
      </w:r>
    </w:p>
    <w:p w14:paraId="307D9ED7" w14:textId="77777777" w:rsidR="00D01775" w:rsidRPr="005647B4" w:rsidRDefault="00D01775" w:rsidP="00FE0CFD">
      <w:pPr>
        <w:widowControl w:val="0"/>
        <w:shd w:val="clear" w:color="auto" w:fill="FFFFFF"/>
        <w:tabs>
          <w:tab w:val="left" w:pos="470"/>
        </w:tabs>
        <w:autoSpaceDE w:val="0"/>
        <w:autoSpaceDN w:val="0"/>
        <w:adjustRightInd w:val="0"/>
        <w:ind w:left="993" w:right="3"/>
        <w:contextualSpacing/>
        <w:jc w:val="both"/>
        <w:rPr>
          <w:sz w:val="22"/>
          <w:szCs w:val="22"/>
          <w:lang w:eastAsia="pl-PL"/>
        </w:rPr>
      </w:pPr>
    </w:p>
    <w:p w14:paraId="7FA97812" w14:textId="6CE11E9D" w:rsidR="00D01775" w:rsidRPr="005647B4" w:rsidRDefault="00D01775" w:rsidP="00FE0CFD">
      <w:pPr>
        <w:widowControl w:val="0"/>
        <w:shd w:val="clear" w:color="auto" w:fill="FFFFFF"/>
        <w:tabs>
          <w:tab w:val="left" w:pos="470"/>
        </w:tabs>
        <w:autoSpaceDE w:val="0"/>
        <w:autoSpaceDN w:val="0"/>
        <w:adjustRightInd w:val="0"/>
        <w:ind w:left="993" w:right="3"/>
        <w:contextualSpacing/>
        <w:jc w:val="both"/>
        <w:rPr>
          <w:sz w:val="22"/>
          <w:szCs w:val="22"/>
          <w:lang w:eastAsia="pl-PL"/>
        </w:rPr>
      </w:pPr>
      <m:oMathPara>
        <m:oMath>
          <m:r>
            <w:rPr>
              <w:rFonts w:ascii="Cambria Math" w:hAnsi="Cambria Math"/>
              <w:sz w:val="22"/>
              <w:szCs w:val="22"/>
              <w:lang w:eastAsia="pl-PL"/>
            </w:rPr>
            <m:t>C=</m:t>
          </m:r>
          <m:f>
            <m:fPr>
              <m:ctrlPr>
                <w:rPr>
                  <w:rFonts w:ascii="Cambria Math" w:hAnsi="Cambria Math"/>
                  <w:i/>
                  <w:sz w:val="22"/>
                  <w:szCs w:val="22"/>
                  <w:lang w:eastAsia="pl-PL"/>
                </w:rPr>
              </m:ctrlPr>
            </m:fPr>
            <m:num>
              <m:sSub>
                <m:sSubPr>
                  <m:ctrlPr>
                    <w:rPr>
                      <w:rFonts w:ascii="Cambria Math" w:hAnsi="Cambria Math"/>
                      <w:i/>
                      <w:sz w:val="22"/>
                      <w:szCs w:val="22"/>
                      <w:lang w:eastAsia="pl-PL"/>
                    </w:rPr>
                  </m:ctrlPr>
                </m:sSubPr>
                <m:e>
                  <m:r>
                    <w:rPr>
                      <w:rFonts w:ascii="Cambria Math" w:hAnsi="Cambria Math"/>
                      <w:sz w:val="22"/>
                      <w:szCs w:val="22"/>
                      <w:lang w:eastAsia="pl-PL"/>
                    </w:rPr>
                    <m:t xml:space="preserve">cena </m:t>
                  </m:r>
                </m:e>
                <m:sub>
                  <m:r>
                    <w:rPr>
                      <w:rFonts w:ascii="Cambria Math" w:hAnsi="Cambria Math"/>
                      <w:sz w:val="22"/>
                      <w:szCs w:val="22"/>
                      <w:lang w:eastAsia="pl-PL"/>
                    </w:rPr>
                    <m:t>minimalna</m:t>
                  </m:r>
                </m:sub>
              </m:sSub>
            </m:num>
            <m:den>
              <m:sSub>
                <m:sSubPr>
                  <m:ctrlPr>
                    <w:rPr>
                      <w:rFonts w:ascii="Cambria Math" w:hAnsi="Cambria Math"/>
                      <w:i/>
                      <w:sz w:val="22"/>
                      <w:szCs w:val="22"/>
                      <w:lang w:eastAsia="pl-PL"/>
                    </w:rPr>
                  </m:ctrlPr>
                </m:sSubPr>
                <m:e>
                  <m:r>
                    <w:rPr>
                      <w:rFonts w:ascii="Cambria Math" w:hAnsi="Cambria Math"/>
                      <w:sz w:val="22"/>
                      <w:szCs w:val="22"/>
                      <w:lang w:eastAsia="pl-PL"/>
                    </w:rPr>
                    <m:t xml:space="preserve">cena </m:t>
                  </m:r>
                </m:e>
                <m:sub>
                  <m:r>
                    <w:rPr>
                      <w:rFonts w:ascii="Cambria Math" w:hAnsi="Cambria Math"/>
                      <w:sz w:val="22"/>
                      <w:szCs w:val="22"/>
                      <w:lang w:eastAsia="pl-PL"/>
                    </w:rPr>
                    <m:t>oferowana</m:t>
                  </m:r>
                </m:sub>
              </m:sSub>
            </m:den>
          </m:f>
          <m:r>
            <w:rPr>
              <w:rFonts w:ascii="Cambria Math" w:hAnsi="Cambria Math"/>
              <w:sz w:val="22"/>
              <w:szCs w:val="22"/>
              <w:lang w:eastAsia="pl-PL"/>
            </w:rPr>
            <m:t xml:space="preserve"> ×100 pkt</m:t>
          </m:r>
        </m:oMath>
      </m:oMathPara>
    </w:p>
    <w:p w14:paraId="24685E05" w14:textId="13606812" w:rsidR="0001150A" w:rsidRPr="005647B4" w:rsidRDefault="0001150A" w:rsidP="00FE0CFD">
      <w:pPr>
        <w:contextualSpacing/>
        <w:jc w:val="center"/>
        <w:rPr>
          <w:sz w:val="22"/>
          <w:szCs w:val="22"/>
          <w:vertAlign w:val="subscript"/>
        </w:rPr>
      </w:pPr>
    </w:p>
    <w:p w14:paraId="57AC3566" w14:textId="6AA93BBB" w:rsidR="0001150A" w:rsidRPr="005647B4" w:rsidRDefault="0001150A" w:rsidP="00AE2B43">
      <w:pPr>
        <w:widowControl w:val="0"/>
        <w:numPr>
          <w:ilvl w:val="0"/>
          <w:numId w:val="9"/>
        </w:numPr>
        <w:shd w:val="clear" w:color="auto" w:fill="FFFFFF"/>
        <w:tabs>
          <w:tab w:val="left" w:pos="470"/>
        </w:tabs>
        <w:autoSpaceDE w:val="0"/>
        <w:autoSpaceDN w:val="0"/>
        <w:adjustRightInd w:val="0"/>
        <w:ind w:left="426" w:right="3" w:hanging="357"/>
        <w:contextualSpacing/>
        <w:jc w:val="both"/>
        <w:rPr>
          <w:sz w:val="22"/>
          <w:szCs w:val="22"/>
          <w:lang w:eastAsia="pl-PL"/>
        </w:rPr>
      </w:pPr>
      <w:r w:rsidRPr="005647B4">
        <w:rPr>
          <w:sz w:val="22"/>
          <w:szCs w:val="22"/>
          <w:lang w:eastAsia="pl-PL"/>
        </w:rPr>
        <w:t>Za najkorzystniejszą zostanie uznana oferta Wykonawcy, który uzyska największą liczbę punktów</w:t>
      </w:r>
      <w:r w:rsidR="00D01775" w:rsidRPr="005647B4">
        <w:rPr>
          <w:sz w:val="22"/>
          <w:szCs w:val="22"/>
          <w:lang w:eastAsia="pl-PL"/>
        </w:rPr>
        <w:t>.</w:t>
      </w:r>
    </w:p>
    <w:p w14:paraId="767FBE8F" w14:textId="79655C2E" w:rsidR="00256FAB" w:rsidRPr="005647B4" w:rsidRDefault="0001150A" w:rsidP="00AE2B43">
      <w:pPr>
        <w:widowControl w:val="0"/>
        <w:numPr>
          <w:ilvl w:val="0"/>
          <w:numId w:val="9"/>
        </w:numPr>
        <w:shd w:val="clear" w:color="auto" w:fill="FFFFFF"/>
        <w:tabs>
          <w:tab w:val="left" w:pos="470"/>
        </w:tabs>
        <w:autoSpaceDE w:val="0"/>
        <w:autoSpaceDN w:val="0"/>
        <w:adjustRightInd w:val="0"/>
        <w:ind w:left="426" w:right="3" w:hanging="357"/>
        <w:contextualSpacing/>
        <w:jc w:val="both"/>
        <w:rPr>
          <w:sz w:val="22"/>
          <w:szCs w:val="22"/>
          <w:lang w:eastAsia="pl-PL"/>
        </w:rPr>
      </w:pPr>
      <w:r w:rsidRPr="005647B4">
        <w:rPr>
          <w:sz w:val="22"/>
          <w:szCs w:val="22"/>
          <w:lang w:eastAsia="pl-PL"/>
        </w:rPr>
        <w:t xml:space="preserve">Punktacja przyznawana ofertom będzie liczona z dokładnością do dwóch miejsc po przecinku. </w:t>
      </w:r>
    </w:p>
    <w:p w14:paraId="25851CF8" w14:textId="3189408D" w:rsidR="0001150A" w:rsidRPr="005647B4" w:rsidRDefault="0001150A" w:rsidP="00AE2B43">
      <w:pPr>
        <w:widowControl w:val="0"/>
        <w:numPr>
          <w:ilvl w:val="0"/>
          <w:numId w:val="9"/>
        </w:numPr>
        <w:shd w:val="clear" w:color="auto" w:fill="FFFFFF"/>
        <w:tabs>
          <w:tab w:val="left" w:pos="470"/>
        </w:tabs>
        <w:autoSpaceDE w:val="0"/>
        <w:autoSpaceDN w:val="0"/>
        <w:adjustRightInd w:val="0"/>
        <w:ind w:left="426" w:right="3" w:hanging="357"/>
        <w:contextualSpacing/>
        <w:jc w:val="both"/>
        <w:rPr>
          <w:sz w:val="22"/>
          <w:szCs w:val="22"/>
          <w:lang w:eastAsia="pl-PL"/>
        </w:rPr>
      </w:pPr>
      <w:r w:rsidRPr="005647B4">
        <w:rPr>
          <w:sz w:val="22"/>
          <w:szCs w:val="22"/>
          <w:lang w:eastAsia="pl-PL"/>
        </w:rPr>
        <w:t>Zamawiający udzieli zamówienia Wykonawcy, którego oferta odpowiadać będzie wszystkim wymaganiom przedstawionym w ustawie PZP oraz w SWZ i zostanie oceniona jako najkorzystniejsza w oparciu o podane kryteria wyboru.</w:t>
      </w:r>
    </w:p>
    <w:p w14:paraId="00F9640F" w14:textId="41AD8466" w:rsidR="00E04F0D" w:rsidRPr="005647B4" w:rsidRDefault="00C9620D" w:rsidP="00AE2B43">
      <w:pPr>
        <w:widowControl w:val="0"/>
        <w:numPr>
          <w:ilvl w:val="0"/>
          <w:numId w:val="9"/>
        </w:numPr>
        <w:shd w:val="clear" w:color="auto" w:fill="FFFFFF"/>
        <w:tabs>
          <w:tab w:val="left" w:pos="470"/>
        </w:tabs>
        <w:autoSpaceDE w:val="0"/>
        <w:autoSpaceDN w:val="0"/>
        <w:adjustRightInd w:val="0"/>
        <w:ind w:left="426" w:right="3" w:hanging="357"/>
        <w:contextualSpacing/>
        <w:jc w:val="both"/>
        <w:rPr>
          <w:sz w:val="22"/>
          <w:szCs w:val="22"/>
          <w:lang w:eastAsia="pl-PL"/>
        </w:rPr>
      </w:pPr>
      <w:r w:rsidRPr="005647B4">
        <w:rPr>
          <w:sz w:val="22"/>
          <w:szCs w:val="22"/>
          <w:lang w:eastAsia="pl-PL"/>
        </w:rPr>
        <w:t xml:space="preserve">Zamawiający nie przewiduje wyboru oferty najkorzystniejszej z zastosowaniem aukcji elektronicznej. </w:t>
      </w:r>
    </w:p>
    <w:p w14:paraId="1F2A8219" w14:textId="77777777" w:rsidR="00693149" w:rsidRPr="005647B4" w:rsidRDefault="00693149" w:rsidP="002D6B15">
      <w:pPr>
        <w:autoSpaceDE w:val="0"/>
        <w:autoSpaceDN w:val="0"/>
        <w:spacing w:beforeLines="120" w:before="288" w:afterLines="120" w:after="288"/>
        <w:contextualSpacing/>
        <w:rPr>
          <w:b/>
          <w:sz w:val="22"/>
          <w:szCs w:val="22"/>
        </w:rPr>
      </w:pPr>
    </w:p>
    <w:p w14:paraId="34AEAEF4" w14:textId="77578DEF" w:rsidR="00FE0CFD" w:rsidRPr="005647B4" w:rsidRDefault="00FE0CFD" w:rsidP="00FE0CFD">
      <w:pPr>
        <w:autoSpaceDE w:val="0"/>
        <w:autoSpaceDN w:val="0"/>
        <w:spacing w:beforeLines="120" w:before="288" w:afterLines="120" w:after="288"/>
        <w:contextualSpacing/>
        <w:jc w:val="center"/>
        <w:rPr>
          <w:b/>
          <w:sz w:val="22"/>
          <w:szCs w:val="22"/>
        </w:rPr>
      </w:pPr>
      <w:r w:rsidRPr="005647B4">
        <w:rPr>
          <w:b/>
          <w:sz w:val="22"/>
          <w:szCs w:val="22"/>
        </w:rPr>
        <w:t>Rozdział 2</w:t>
      </w:r>
      <w:r w:rsidR="00C9620D" w:rsidRPr="005647B4">
        <w:rPr>
          <w:b/>
          <w:sz w:val="22"/>
          <w:szCs w:val="22"/>
        </w:rPr>
        <w:t>8</w:t>
      </w:r>
      <w:r w:rsidRPr="005647B4">
        <w:rPr>
          <w:b/>
          <w:sz w:val="22"/>
          <w:szCs w:val="22"/>
        </w:rPr>
        <w:t>.</w:t>
      </w:r>
    </w:p>
    <w:p w14:paraId="10EBD1EF" w14:textId="39CCCADA" w:rsidR="005D7640" w:rsidRPr="005647B4" w:rsidRDefault="00256FAB" w:rsidP="00FE0CFD">
      <w:pPr>
        <w:autoSpaceDE w:val="0"/>
        <w:autoSpaceDN w:val="0"/>
        <w:spacing w:beforeLines="120" w:before="288" w:afterLines="120" w:after="288"/>
        <w:contextualSpacing/>
        <w:jc w:val="center"/>
        <w:rPr>
          <w:b/>
          <w:sz w:val="22"/>
          <w:szCs w:val="22"/>
        </w:rPr>
      </w:pPr>
      <w:r w:rsidRPr="005647B4">
        <w:rPr>
          <w:b/>
          <w:sz w:val="22"/>
          <w:szCs w:val="22"/>
        </w:rPr>
        <w:t>Informacje  o  formalnościach</w:t>
      </w:r>
      <w:r w:rsidR="00C711D1" w:rsidRPr="005647B4">
        <w:rPr>
          <w:b/>
          <w:sz w:val="22"/>
          <w:szCs w:val="22"/>
        </w:rPr>
        <w:t>,</w:t>
      </w:r>
      <w:r w:rsidRPr="005647B4">
        <w:rPr>
          <w:b/>
          <w:sz w:val="22"/>
          <w:szCs w:val="22"/>
        </w:rPr>
        <w:t xml:space="preserve"> jakie muszą  zostać dopełnione  po wyborze  oferty  w celu  zawarcia  umowy  w sprawie  zamówienia  publicznego</w:t>
      </w:r>
    </w:p>
    <w:p w14:paraId="30C71459" w14:textId="39EEFD9D" w:rsidR="00256FAB" w:rsidRPr="005647B4" w:rsidRDefault="00256FAB" w:rsidP="00AE2B43">
      <w:pPr>
        <w:pStyle w:val="Bezodstpw"/>
        <w:numPr>
          <w:ilvl w:val="0"/>
          <w:numId w:val="10"/>
        </w:numPr>
        <w:ind w:hanging="357"/>
        <w:contextualSpacing/>
        <w:jc w:val="both"/>
        <w:rPr>
          <w:rFonts w:ascii="Times New Roman" w:eastAsia="Times New Roman" w:hAnsi="Times New Roman"/>
          <w:lang w:eastAsia="pl-PL"/>
        </w:rPr>
      </w:pPr>
      <w:r w:rsidRPr="005647B4">
        <w:rPr>
          <w:rFonts w:ascii="Times New Roman" w:eastAsia="Times New Roman" w:hAnsi="Times New Roman"/>
          <w:lang w:eastAsia="pl-PL"/>
        </w:rPr>
        <w:t xml:space="preserve">Przed podpisaniem umowy wybrany Wykonawca zobowiązany będzie przedłożyć Zamawiającemu następujące </w:t>
      </w:r>
      <w:r w:rsidR="00AD19DB" w:rsidRPr="005647B4">
        <w:rPr>
          <w:rFonts w:ascii="Times New Roman" w:eastAsia="Times New Roman" w:hAnsi="Times New Roman"/>
          <w:lang w:eastAsia="pl-PL"/>
        </w:rPr>
        <w:t>dokumenty</w:t>
      </w:r>
      <w:r w:rsidRPr="005647B4">
        <w:rPr>
          <w:rFonts w:ascii="Times New Roman" w:eastAsia="Times New Roman" w:hAnsi="Times New Roman"/>
          <w:lang w:eastAsia="pl-PL"/>
        </w:rPr>
        <w:t>:</w:t>
      </w:r>
    </w:p>
    <w:p w14:paraId="061D0175" w14:textId="01F9513D" w:rsidR="00D01775" w:rsidRPr="008E77A3" w:rsidRDefault="00D01775" w:rsidP="006146F2">
      <w:pPr>
        <w:numPr>
          <w:ilvl w:val="0"/>
          <w:numId w:val="63"/>
        </w:numPr>
        <w:suppressAutoHyphens/>
        <w:jc w:val="both"/>
        <w:rPr>
          <w:sz w:val="22"/>
          <w:szCs w:val="22"/>
          <w:lang w:eastAsia="pl-PL"/>
        </w:rPr>
      </w:pPr>
      <w:r w:rsidRPr="008E77A3">
        <w:rPr>
          <w:sz w:val="22"/>
          <w:szCs w:val="22"/>
          <w:lang w:eastAsia="pl-PL"/>
        </w:rPr>
        <w:t xml:space="preserve">dokument potwierdzający tytuł prawny do dysponowania nieruchomością, na której </w:t>
      </w:r>
      <w:r w:rsidR="001E1273" w:rsidRPr="008E77A3">
        <w:rPr>
          <w:sz w:val="22"/>
          <w:szCs w:val="22"/>
          <w:lang w:eastAsia="pl-PL"/>
        </w:rPr>
        <w:t xml:space="preserve">zlokalizowany </w:t>
      </w:r>
      <w:r w:rsidR="007B5485" w:rsidRPr="008E77A3">
        <w:rPr>
          <w:sz w:val="22"/>
          <w:szCs w:val="22"/>
          <w:lang w:eastAsia="pl-PL"/>
        </w:rPr>
        <w:t xml:space="preserve">będzie </w:t>
      </w:r>
      <w:r w:rsidR="001E1273" w:rsidRPr="008E77A3">
        <w:rPr>
          <w:sz w:val="22"/>
          <w:szCs w:val="22"/>
          <w:lang w:eastAsia="pl-PL"/>
        </w:rPr>
        <w:t>PSZOK</w:t>
      </w:r>
      <w:r w:rsidRPr="008E77A3">
        <w:rPr>
          <w:sz w:val="22"/>
          <w:szCs w:val="22"/>
          <w:lang w:eastAsia="pl-PL"/>
        </w:rPr>
        <w:t>;</w:t>
      </w:r>
    </w:p>
    <w:p w14:paraId="531A3B28" w14:textId="1099F264" w:rsidR="0001304B" w:rsidRPr="008E77A3" w:rsidRDefault="00164C07" w:rsidP="006146F2">
      <w:pPr>
        <w:numPr>
          <w:ilvl w:val="0"/>
          <w:numId w:val="63"/>
        </w:numPr>
        <w:suppressAutoHyphens/>
        <w:jc w:val="both"/>
        <w:rPr>
          <w:sz w:val="22"/>
          <w:szCs w:val="22"/>
          <w:lang w:eastAsia="pl-PL"/>
        </w:rPr>
      </w:pPr>
      <w:r w:rsidRPr="008E77A3">
        <w:rPr>
          <w:sz w:val="22"/>
          <w:szCs w:val="22"/>
          <w:lang w:eastAsia="pl-PL"/>
        </w:rPr>
        <w:t>wykaz podwykonawców, którym wykonawca zamierza powierzyć wskazaną część zamówienia</w:t>
      </w:r>
      <w:r w:rsidR="00D01775" w:rsidRPr="008E77A3">
        <w:rPr>
          <w:sz w:val="22"/>
          <w:szCs w:val="22"/>
          <w:lang w:eastAsia="pl-PL"/>
        </w:rPr>
        <w:t>,</w:t>
      </w:r>
      <w:r w:rsidR="0001304B" w:rsidRPr="008E77A3">
        <w:rPr>
          <w:sz w:val="22"/>
          <w:szCs w:val="22"/>
          <w:lang w:eastAsia="pl-PL"/>
        </w:rPr>
        <w:t xml:space="preserve"> </w:t>
      </w:r>
      <w:r w:rsidR="008E5CDB" w:rsidRPr="008E77A3">
        <w:rPr>
          <w:sz w:val="22"/>
          <w:szCs w:val="22"/>
          <w:lang w:eastAsia="pl-PL"/>
        </w:rPr>
        <w:t>zgodnie z załącznikiem nr 3 do umowy,</w:t>
      </w:r>
    </w:p>
    <w:p w14:paraId="18E7ACE1" w14:textId="152E4EDB" w:rsidR="00164C07" w:rsidRPr="008E77A3" w:rsidRDefault="00164C07" w:rsidP="006146F2">
      <w:pPr>
        <w:pStyle w:val="Akapitzlist"/>
        <w:numPr>
          <w:ilvl w:val="0"/>
          <w:numId w:val="63"/>
        </w:numPr>
        <w:jc w:val="both"/>
        <w:rPr>
          <w:sz w:val="22"/>
          <w:szCs w:val="22"/>
        </w:rPr>
      </w:pPr>
      <w:r w:rsidRPr="008E77A3">
        <w:rPr>
          <w:sz w:val="22"/>
          <w:szCs w:val="22"/>
        </w:rPr>
        <w:t>umowę regulującą współpracę podmiotów wspólnie ubiegających się o udzielenie zamówienia, o</w:t>
      </w:r>
      <w:r w:rsidR="007B5485" w:rsidRPr="008E77A3">
        <w:rPr>
          <w:sz w:val="22"/>
          <w:szCs w:val="22"/>
        </w:rPr>
        <w:t> </w:t>
      </w:r>
      <w:r w:rsidRPr="008E77A3">
        <w:rPr>
          <w:sz w:val="22"/>
          <w:szCs w:val="22"/>
        </w:rPr>
        <w:t xml:space="preserve"> których mowa w Rozdziale 22 SWZ,</w:t>
      </w:r>
    </w:p>
    <w:p w14:paraId="0757BB4C" w14:textId="4B81D27F" w:rsidR="001E1273" w:rsidRPr="008E77A3" w:rsidRDefault="001E1273" w:rsidP="006146F2">
      <w:pPr>
        <w:pStyle w:val="Akapitzlist"/>
        <w:numPr>
          <w:ilvl w:val="0"/>
          <w:numId w:val="63"/>
        </w:numPr>
        <w:jc w:val="both"/>
        <w:rPr>
          <w:sz w:val="22"/>
          <w:szCs w:val="22"/>
          <w:lang w:bidi="pl-PL"/>
        </w:rPr>
      </w:pPr>
      <w:r w:rsidRPr="008E77A3">
        <w:rPr>
          <w:sz w:val="22"/>
          <w:szCs w:val="22"/>
          <w:lang w:bidi="pl-PL"/>
        </w:rPr>
        <w:t>wykaz instalacji, miejsc przetwarzania bioodpadów oraz  odpadów  budowlanych i</w:t>
      </w:r>
      <w:r w:rsidR="007B5485" w:rsidRPr="008E77A3">
        <w:rPr>
          <w:sz w:val="22"/>
          <w:szCs w:val="22"/>
          <w:lang w:bidi="pl-PL"/>
        </w:rPr>
        <w:t xml:space="preserve"> r</w:t>
      </w:r>
      <w:r w:rsidRPr="008E77A3">
        <w:rPr>
          <w:sz w:val="22"/>
          <w:szCs w:val="22"/>
          <w:lang w:bidi="pl-PL"/>
        </w:rPr>
        <w:t>ozbiórkowych z gospodarstw domowych przyjmowanych do punktu,</w:t>
      </w:r>
      <w:r w:rsidR="008E77A3" w:rsidRPr="008E77A3">
        <w:rPr>
          <w:sz w:val="22"/>
          <w:szCs w:val="22"/>
          <w:lang w:bidi="pl-PL"/>
        </w:rPr>
        <w:t xml:space="preserve"> zgodnie z załącznikiem nr 4 do umowy,</w:t>
      </w:r>
    </w:p>
    <w:p w14:paraId="6357F059" w14:textId="54F7B260" w:rsidR="008E77A3" w:rsidRPr="008E77A3" w:rsidRDefault="008E77A3" w:rsidP="006146F2">
      <w:pPr>
        <w:pStyle w:val="Akapitzlist"/>
        <w:numPr>
          <w:ilvl w:val="0"/>
          <w:numId w:val="63"/>
        </w:numPr>
        <w:jc w:val="both"/>
        <w:rPr>
          <w:sz w:val="22"/>
          <w:szCs w:val="22"/>
        </w:rPr>
      </w:pPr>
      <w:r w:rsidRPr="008E77A3">
        <w:rPr>
          <w:sz w:val="22"/>
          <w:szCs w:val="22"/>
        </w:rPr>
        <w:t xml:space="preserve">udział procentowy cen paliw w cenach jednostkowych zaoferowanych przez Wykonawcę, </w:t>
      </w:r>
      <w:r w:rsidRPr="008E77A3">
        <w:rPr>
          <w:sz w:val="22"/>
          <w:szCs w:val="22"/>
          <w:lang w:bidi="pl-PL"/>
        </w:rPr>
        <w:t>zgodnie z załącznikiem nr 5  do umowy</w:t>
      </w:r>
    </w:p>
    <w:p w14:paraId="3830595B" w14:textId="3ED2E723" w:rsidR="003955D3" w:rsidRPr="008E77A3" w:rsidRDefault="003955D3" w:rsidP="006146F2">
      <w:pPr>
        <w:pStyle w:val="Akapitzlist"/>
        <w:numPr>
          <w:ilvl w:val="0"/>
          <w:numId w:val="63"/>
        </w:numPr>
        <w:jc w:val="both"/>
        <w:rPr>
          <w:sz w:val="22"/>
          <w:szCs w:val="22"/>
        </w:rPr>
      </w:pPr>
      <w:r w:rsidRPr="008E77A3">
        <w:rPr>
          <w:sz w:val="22"/>
          <w:szCs w:val="22"/>
        </w:rPr>
        <w:t xml:space="preserve">numer rachunku bankowego Wykonawcy, na które Zamawiający zapłaci wynagrodzenie objęte umową, </w:t>
      </w:r>
    </w:p>
    <w:p w14:paraId="31E0BF77" w14:textId="77777777" w:rsidR="003955D3" w:rsidRPr="008E77A3" w:rsidRDefault="003955D3" w:rsidP="006146F2">
      <w:pPr>
        <w:pStyle w:val="Akapitzlist"/>
        <w:numPr>
          <w:ilvl w:val="0"/>
          <w:numId w:val="63"/>
        </w:numPr>
        <w:jc w:val="both"/>
        <w:rPr>
          <w:sz w:val="22"/>
          <w:szCs w:val="22"/>
        </w:rPr>
      </w:pPr>
      <w:r w:rsidRPr="008E77A3">
        <w:rPr>
          <w:sz w:val="22"/>
          <w:szCs w:val="22"/>
        </w:rPr>
        <w:t xml:space="preserve">imię i nazwisko koordynatora wykonania przedmiotu umowy ze strony Wykonawcy, </w:t>
      </w:r>
    </w:p>
    <w:p w14:paraId="10C9F337" w14:textId="5B57F50A" w:rsidR="003955D3" w:rsidRPr="008E77A3" w:rsidRDefault="003955D3" w:rsidP="006146F2">
      <w:pPr>
        <w:pStyle w:val="Akapitzlist"/>
        <w:numPr>
          <w:ilvl w:val="0"/>
          <w:numId w:val="63"/>
        </w:numPr>
        <w:jc w:val="both"/>
        <w:rPr>
          <w:sz w:val="22"/>
          <w:szCs w:val="22"/>
        </w:rPr>
      </w:pPr>
      <w:r w:rsidRPr="008E77A3">
        <w:rPr>
          <w:sz w:val="22"/>
          <w:szCs w:val="22"/>
        </w:rPr>
        <w:t>środki łączności: nr telefonu, adres e-mail</w:t>
      </w:r>
      <w:r w:rsidR="007B5485" w:rsidRPr="008E77A3">
        <w:rPr>
          <w:sz w:val="22"/>
          <w:szCs w:val="22"/>
        </w:rPr>
        <w:t>, fax.</w:t>
      </w:r>
      <w:r w:rsidRPr="008E77A3">
        <w:rPr>
          <w:sz w:val="22"/>
          <w:szCs w:val="22"/>
        </w:rPr>
        <w:t xml:space="preserve"> Wykonawcy,</w:t>
      </w:r>
    </w:p>
    <w:p w14:paraId="586058E6" w14:textId="2DC73B2D" w:rsidR="008E77A3" w:rsidRPr="008E77A3" w:rsidRDefault="008E77A3" w:rsidP="006146F2">
      <w:pPr>
        <w:pStyle w:val="Akapitzlist"/>
        <w:numPr>
          <w:ilvl w:val="0"/>
          <w:numId w:val="63"/>
        </w:numPr>
        <w:jc w:val="both"/>
        <w:rPr>
          <w:sz w:val="22"/>
          <w:szCs w:val="22"/>
        </w:rPr>
      </w:pPr>
      <w:r w:rsidRPr="008E77A3">
        <w:rPr>
          <w:bCs/>
          <w:szCs w:val="22"/>
        </w:rPr>
        <w:t>arkusz oceny podmiotu</w:t>
      </w:r>
      <w:r w:rsidRPr="008E77A3">
        <w:rPr>
          <w:szCs w:val="20"/>
          <w:lang w:val="x-none" w:eastAsia="en-US"/>
        </w:rPr>
        <w:t xml:space="preserve"> przetwarzającego dane osobowe w związku z powierzeniem przetwarzania danych osobowych</w:t>
      </w:r>
      <w:r w:rsidRPr="008E77A3">
        <w:rPr>
          <w:szCs w:val="20"/>
          <w:lang w:val="x-none" w:eastAsia="en-US"/>
        </w:rPr>
        <w:fldChar w:fldCharType="begin"/>
      </w:r>
      <w:r w:rsidRPr="008E77A3">
        <w:rPr>
          <w:szCs w:val="20"/>
          <w:lang w:val="x-none" w:eastAsia="en-US"/>
        </w:rPr>
        <w:fldChar w:fldCharType="end"/>
      </w:r>
      <w:r w:rsidRPr="008E77A3">
        <w:rPr>
          <w:bCs/>
          <w:szCs w:val="22"/>
        </w:rPr>
        <w:t>, zgodnie z załącznikiem nr 1 do umowy powierzenia danych osobowych.</w:t>
      </w:r>
    </w:p>
    <w:p w14:paraId="5C095FB4" w14:textId="63D346BC" w:rsidR="00164C07" w:rsidRPr="00784C2F" w:rsidRDefault="00AD19DB" w:rsidP="007B5485">
      <w:pPr>
        <w:pStyle w:val="Akapitzlist"/>
        <w:numPr>
          <w:ilvl w:val="0"/>
          <w:numId w:val="10"/>
        </w:numPr>
        <w:suppressAutoHyphens/>
        <w:jc w:val="both"/>
        <w:rPr>
          <w:sz w:val="22"/>
          <w:szCs w:val="22"/>
        </w:rPr>
      </w:pPr>
      <w:r w:rsidRPr="00784C2F">
        <w:rPr>
          <w:sz w:val="22"/>
          <w:szCs w:val="22"/>
        </w:rPr>
        <w:t>Umowa zostanie sporządzona zgodnie</w:t>
      </w:r>
      <w:r w:rsidR="00C9620D" w:rsidRPr="00784C2F">
        <w:rPr>
          <w:sz w:val="22"/>
          <w:szCs w:val="22"/>
        </w:rPr>
        <w:t xml:space="preserve"> z</w:t>
      </w:r>
      <w:r w:rsidR="00FE0CFD" w:rsidRPr="00784C2F">
        <w:rPr>
          <w:sz w:val="22"/>
          <w:szCs w:val="22"/>
        </w:rPr>
        <w:t xml:space="preserve"> projektowanymi postanowieniami umowy stanowiącymi </w:t>
      </w:r>
      <w:r w:rsidR="00FE0CFD" w:rsidRPr="00784C2F">
        <w:rPr>
          <w:b/>
          <w:sz w:val="22"/>
          <w:szCs w:val="22"/>
        </w:rPr>
        <w:t xml:space="preserve">załącznik nr </w:t>
      </w:r>
      <w:r w:rsidR="008E77A3">
        <w:rPr>
          <w:b/>
          <w:sz w:val="22"/>
          <w:szCs w:val="22"/>
        </w:rPr>
        <w:t>9</w:t>
      </w:r>
      <w:r w:rsidR="00FE0CFD" w:rsidRPr="00784C2F">
        <w:rPr>
          <w:b/>
          <w:sz w:val="22"/>
          <w:szCs w:val="22"/>
        </w:rPr>
        <w:t xml:space="preserve"> do </w:t>
      </w:r>
      <w:r w:rsidR="007B5485" w:rsidRPr="00784C2F">
        <w:rPr>
          <w:b/>
          <w:sz w:val="22"/>
          <w:szCs w:val="22"/>
        </w:rPr>
        <w:t>SWZ</w:t>
      </w:r>
      <w:r w:rsidR="007B5485" w:rsidRPr="00784C2F">
        <w:rPr>
          <w:sz w:val="22"/>
          <w:szCs w:val="22"/>
        </w:rPr>
        <w:t>.</w:t>
      </w:r>
    </w:p>
    <w:p w14:paraId="784522C1" w14:textId="77777777" w:rsidR="00D6320A" w:rsidRDefault="00D6320A">
      <w:pPr>
        <w:rPr>
          <w:b/>
          <w:sz w:val="22"/>
          <w:szCs w:val="22"/>
        </w:rPr>
      </w:pPr>
      <w:r>
        <w:rPr>
          <w:b/>
          <w:sz w:val="22"/>
          <w:szCs w:val="22"/>
        </w:rPr>
        <w:br w:type="page"/>
      </w:r>
    </w:p>
    <w:p w14:paraId="1C737972" w14:textId="535ED603" w:rsidR="00FE0CFD" w:rsidRPr="005647B4" w:rsidRDefault="00FE0CFD" w:rsidP="00FE0CFD">
      <w:pPr>
        <w:autoSpaceDE w:val="0"/>
        <w:autoSpaceDN w:val="0"/>
        <w:spacing w:beforeLines="120" w:before="288" w:afterLines="120" w:after="288"/>
        <w:contextualSpacing/>
        <w:jc w:val="center"/>
        <w:rPr>
          <w:b/>
          <w:sz w:val="22"/>
          <w:szCs w:val="22"/>
        </w:rPr>
      </w:pPr>
      <w:r w:rsidRPr="005647B4">
        <w:rPr>
          <w:b/>
          <w:sz w:val="22"/>
          <w:szCs w:val="22"/>
        </w:rPr>
        <w:t>Rozdział 2</w:t>
      </w:r>
      <w:r w:rsidR="00C9620D" w:rsidRPr="005647B4">
        <w:rPr>
          <w:b/>
          <w:sz w:val="22"/>
          <w:szCs w:val="22"/>
        </w:rPr>
        <w:t>9</w:t>
      </w:r>
      <w:r w:rsidRPr="005647B4">
        <w:rPr>
          <w:b/>
          <w:sz w:val="22"/>
          <w:szCs w:val="22"/>
        </w:rPr>
        <w:t>.</w:t>
      </w:r>
    </w:p>
    <w:p w14:paraId="01C71D02" w14:textId="6A0BE0BF" w:rsidR="005D7640" w:rsidRPr="005647B4" w:rsidRDefault="005F23AD" w:rsidP="00FE0CFD">
      <w:pPr>
        <w:autoSpaceDE w:val="0"/>
        <w:autoSpaceDN w:val="0"/>
        <w:spacing w:beforeLines="120" w:before="288" w:afterLines="120" w:after="288"/>
        <w:contextualSpacing/>
        <w:jc w:val="center"/>
        <w:rPr>
          <w:b/>
          <w:sz w:val="22"/>
          <w:szCs w:val="22"/>
        </w:rPr>
      </w:pPr>
      <w:r w:rsidRPr="005647B4">
        <w:rPr>
          <w:b/>
          <w:sz w:val="22"/>
          <w:szCs w:val="22"/>
        </w:rPr>
        <w:t xml:space="preserve">Pouczenie  o  środkach  ochrony  prawnej  przysługujących  </w:t>
      </w:r>
      <w:r w:rsidR="00352527" w:rsidRPr="005647B4">
        <w:rPr>
          <w:b/>
          <w:sz w:val="22"/>
          <w:szCs w:val="22"/>
        </w:rPr>
        <w:t>W</w:t>
      </w:r>
      <w:r w:rsidRPr="005647B4">
        <w:rPr>
          <w:b/>
          <w:sz w:val="22"/>
          <w:szCs w:val="22"/>
        </w:rPr>
        <w:t>ykonawcy</w:t>
      </w:r>
    </w:p>
    <w:p w14:paraId="5A23D938" w14:textId="77777777" w:rsidR="00FE0CFD" w:rsidRPr="005647B4" w:rsidRDefault="00FE0CFD" w:rsidP="00FE0CFD">
      <w:pPr>
        <w:contextualSpacing/>
        <w:jc w:val="both"/>
        <w:rPr>
          <w:sz w:val="22"/>
          <w:szCs w:val="22"/>
        </w:rPr>
      </w:pPr>
    </w:p>
    <w:p w14:paraId="4EB0957D" w14:textId="6B6699B6" w:rsidR="005D7640" w:rsidRPr="005647B4" w:rsidRDefault="00AF2F88" w:rsidP="00FE0CFD">
      <w:pPr>
        <w:contextualSpacing/>
        <w:jc w:val="both"/>
        <w:rPr>
          <w:sz w:val="22"/>
          <w:szCs w:val="22"/>
        </w:rPr>
      </w:pPr>
      <w:r w:rsidRPr="005647B4">
        <w:rPr>
          <w:sz w:val="22"/>
          <w:szCs w:val="22"/>
        </w:rPr>
        <w:t xml:space="preserve">Wykonawcy lub  innemu  podmiotowi, który  ma lub miał interes w uzyskaniu  zamówienia oraz poniósł   lub może ponieść   szkodę   w wyniku  naruszenia   przez Zamawiającego  przepisów   ustawy  PZP   przysługują środki  ochrony prawnej  </w:t>
      </w:r>
      <w:r w:rsidR="00B43B92" w:rsidRPr="005647B4">
        <w:rPr>
          <w:sz w:val="22"/>
          <w:szCs w:val="22"/>
        </w:rPr>
        <w:t xml:space="preserve">określone w  Dziale IX – art. 505 i następne ustawy PZP.  </w:t>
      </w:r>
    </w:p>
    <w:p w14:paraId="0BB4FFC5" w14:textId="44DB7439" w:rsidR="0026741D" w:rsidRPr="005647B4" w:rsidRDefault="0026741D" w:rsidP="00BD3D5B">
      <w:pPr>
        <w:spacing w:beforeLines="120" w:before="288" w:afterLines="120" w:after="288" w:line="360" w:lineRule="auto"/>
        <w:contextualSpacing/>
        <w:jc w:val="both"/>
        <w:rPr>
          <w:sz w:val="22"/>
          <w:szCs w:val="22"/>
        </w:rPr>
      </w:pPr>
    </w:p>
    <w:p w14:paraId="4BE30692" w14:textId="77777777" w:rsidR="00784C2F" w:rsidRDefault="00784C2F" w:rsidP="00250F22">
      <w:pPr>
        <w:autoSpaceDE w:val="0"/>
        <w:autoSpaceDN w:val="0"/>
        <w:spacing w:beforeLines="120" w:before="288" w:afterLines="120" w:after="288"/>
        <w:contextualSpacing/>
        <w:jc w:val="center"/>
        <w:rPr>
          <w:b/>
          <w:sz w:val="22"/>
          <w:szCs w:val="22"/>
        </w:rPr>
      </w:pPr>
    </w:p>
    <w:p w14:paraId="2BBA54B8" w14:textId="25050023" w:rsidR="00250F22" w:rsidRPr="005647B4" w:rsidRDefault="00D612CF" w:rsidP="00250F22">
      <w:pPr>
        <w:autoSpaceDE w:val="0"/>
        <w:autoSpaceDN w:val="0"/>
        <w:spacing w:beforeLines="120" w:before="288" w:afterLines="120" w:after="288"/>
        <w:contextualSpacing/>
        <w:jc w:val="center"/>
        <w:rPr>
          <w:b/>
          <w:sz w:val="22"/>
          <w:szCs w:val="22"/>
        </w:rPr>
      </w:pPr>
      <w:r w:rsidRPr="005647B4">
        <w:rPr>
          <w:b/>
          <w:sz w:val="22"/>
          <w:szCs w:val="22"/>
        </w:rPr>
        <w:t xml:space="preserve"> </w:t>
      </w:r>
      <w:r w:rsidR="00AD0994" w:rsidRPr="005647B4">
        <w:rPr>
          <w:b/>
          <w:sz w:val="22"/>
          <w:szCs w:val="22"/>
        </w:rPr>
        <w:t>R</w:t>
      </w:r>
      <w:r w:rsidR="00250F22" w:rsidRPr="005647B4">
        <w:rPr>
          <w:b/>
          <w:sz w:val="22"/>
          <w:szCs w:val="22"/>
        </w:rPr>
        <w:t xml:space="preserve">ozdział </w:t>
      </w:r>
      <w:r w:rsidR="00C9620D" w:rsidRPr="005647B4">
        <w:rPr>
          <w:b/>
          <w:sz w:val="22"/>
          <w:szCs w:val="22"/>
        </w:rPr>
        <w:t>30</w:t>
      </w:r>
      <w:r w:rsidR="00250F22" w:rsidRPr="005647B4">
        <w:rPr>
          <w:b/>
          <w:sz w:val="22"/>
          <w:szCs w:val="22"/>
        </w:rPr>
        <w:t>.</w:t>
      </w:r>
    </w:p>
    <w:p w14:paraId="640EB250" w14:textId="77777777" w:rsidR="00250F22" w:rsidRPr="005647B4" w:rsidRDefault="00CC5D10" w:rsidP="00250F22">
      <w:pPr>
        <w:autoSpaceDE w:val="0"/>
        <w:autoSpaceDN w:val="0"/>
        <w:spacing w:beforeLines="120" w:before="288" w:afterLines="120" w:after="288"/>
        <w:contextualSpacing/>
        <w:jc w:val="center"/>
        <w:rPr>
          <w:b/>
          <w:sz w:val="22"/>
          <w:szCs w:val="22"/>
        </w:rPr>
      </w:pPr>
      <w:r w:rsidRPr="005647B4">
        <w:rPr>
          <w:b/>
          <w:sz w:val="22"/>
          <w:szCs w:val="22"/>
        </w:rPr>
        <w:t>Informacje   dotyczące  zabezpieczenia  należytego  wykonania   umowy</w:t>
      </w:r>
      <w:r w:rsidR="005D7640" w:rsidRPr="005647B4">
        <w:rPr>
          <w:b/>
          <w:sz w:val="22"/>
          <w:szCs w:val="22"/>
        </w:rPr>
        <w:t xml:space="preserve">  </w:t>
      </w:r>
    </w:p>
    <w:p w14:paraId="536DFEED" w14:textId="5CC42EDE" w:rsidR="005D7640" w:rsidRPr="005647B4" w:rsidRDefault="006F73FA" w:rsidP="00250F22">
      <w:pPr>
        <w:autoSpaceDE w:val="0"/>
        <w:autoSpaceDN w:val="0"/>
        <w:spacing w:beforeLines="120" w:before="288" w:afterLines="120" w:after="288"/>
        <w:contextualSpacing/>
        <w:jc w:val="center"/>
        <w:rPr>
          <w:i/>
          <w:sz w:val="22"/>
          <w:szCs w:val="22"/>
        </w:rPr>
      </w:pPr>
      <w:r w:rsidRPr="005647B4">
        <w:rPr>
          <w:i/>
          <w:sz w:val="22"/>
          <w:szCs w:val="22"/>
        </w:rPr>
        <w:t>(jeżeli  zamawiający   przewiduje)</w:t>
      </w:r>
    </w:p>
    <w:p w14:paraId="730750A6" w14:textId="53BC8990" w:rsidR="00E04F0D" w:rsidRPr="005647B4" w:rsidRDefault="00AD0994" w:rsidP="00693149">
      <w:pPr>
        <w:pStyle w:val="Tekstpodstawowy"/>
        <w:overflowPunct w:val="0"/>
        <w:autoSpaceDE w:val="0"/>
        <w:autoSpaceDN w:val="0"/>
        <w:adjustRightInd w:val="0"/>
        <w:spacing w:beforeLines="120" w:before="288" w:afterLines="120" w:after="288"/>
        <w:contextualSpacing/>
        <w:jc w:val="both"/>
        <w:textAlignment w:val="baseline"/>
        <w:rPr>
          <w:sz w:val="22"/>
          <w:szCs w:val="22"/>
        </w:rPr>
      </w:pPr>
      <w:r w:rsidRPr="005647B4">
        <w:rPr>
          <w:sz w:val="22"/>
          <w:szCs w:val="22"/>
        </w:rPr>
        <w:t>Nie dotyczy</w:t>
      </w:r>
      <w:r w:rsidR="00693149" w:rsidRPr="005647B4">
        <w:rPr>
          <w:sz w:val="22"/>
          <w:szCs w:val="22"/>
        </w:rPr>
        <w:t>.</w:t>
      </w:r>
    </w:p>
    <w:p w14:paraId="0808CB6F" w14:textId="307F38F0" w:rsidR="00F51A62" w:rsidRPr="005647B4" w:rsidRDefault="00F51A62" w:rsidP="00F51A62">
      <w:pPr>
        <w:autoSpaceDE w:val="0"/>
        <w:autoSpaceDN w:val="0"/>
        <w:spacing w:beforeLines="120" w:before="288" w:afterLines="120" w:after="288"/>
        <w:contextualSpacing/>
        <w:jc w:val="center"/>
        <w:rPr>
          <w:b/>
          <w:sz w:val="22"/>
          <w:szCs w:val="22"/>
        </w:rPr>
      </w:pPr>
      <w:r w:rsidRPr="005647B4">
        <w:rPr>
          <w:b/>
          <w:sz w:val="22"/>
          <w:szCs w:val="22"/>
        </w:rPr>
        <w:t xml:space="preserve">Rozdział </w:t>
      </w:r>
      <w:r w:rsidR="00C9620D" w:rsidRPr="005647B4">
        <w:rPr>
          <w:b/>
          <w:sz w:val="22"/>
          <w:szCs w:val="22"/>
        </w:rPr>
        <w:t>31</w:t>
      </w:r>
      <w:r w:rsidRPr="005647B4">
        <w:rPr>
          <w:b/>
          <w:sz w:val="22"/>
          <w:szCs w:val="22"/>
        </w:rPr>
        <w:t xml:space="preserve">. </w:t>
      </w:r>
    </w:p>
    <w:p w14:paraId="316074A9" w14:textId="2DA0AC90" w:rsidR="00C024EA" w:rsidRPr="005647B4" w:rsidRDefault="00C024EA" w:rsidP="00F51A62">
      <w:pPr>
        <w:autoSpaceDE w:val="0"/>
        <w:autoSpaceDN w:val="0"/>
        <w:spacing w:beforeLines="120" w:before="288" w:afterLines="120" w:after="288"/>
        <w:contextualSpacing/>
        <w:jc w:val="center"/>
        <w:rPr>
          <w:b/>
          <w:sz w:val="22"/>
          <w:szCs w:val="22"/>
        </w:rPr>
      </w:pPr>
      <w:r w:rsidRPr="005647B4">
        <w:rPr>
          <w:b/>
          <w:sz w:val="22"/>
          <w:szCs w:val="22"/>
        </w:rPr>
        <w:t>Udostępnianie ofert</w:t>
      </w:r>
    </w:p>
    <w:p w14:paraId="4B321FD7" w14:textId="62606FC9" w:rsidR="00C024EA" w:rsidRPr="005647B4" w:rsidRDefault="00B30704" w:rsidP="00F51A62">
      <w:pPr>
        <w:pStyle w:val="Tekstpodstawowy"/>
        <w:overflowPunct w:val="0"/>
        <w:autoSpaceDE w:val="0"/>
        <w:autoSpaceDN w:val="0"/>
        <w:adjustRightInd w:val="0"/>
        <w:spacing w:beforeLines="120" w:before="288" w:afterLines="120" w:after="288"/>
        <w:contextualSpacing/>
        <w:jc w:val="both"/>
        <w:textAlignment w:val="baseline"/>
        <w:rPr>
          <w:sz w:val="22"/>
          <w:szCs w:val="22"/>
        </w:rPr>
      </w:pPr>
      <w:r w:rsidRPr="005647B4">
        <w:rPr>
          <w:sz w:val="22"/>
          <w:szCs w:val="22"/>
        </w:rPr>
        <w:t xml:space="preserve">Oferty, protokół z postępowania </w:t>
      </w:r>
      <w:r w:rsidR="00206B9A" w:rsidRPr="005647B4">
        <w:rPr>
          <w:sz w:val="22"/>
          <w:szCs w:val="22"/>
        </w:rPr>
        <w:t xml:space="preserve"> udostępnia się na wniosek</w:t>
      </w:r>
      <w:r w:rsidR="00004625" w:rsidRPr="005647B4">
        <w:rPr>
          <w:sz w:val="22"/>
          <w:szCs w:val="22"/>
        </w:rPr>
        <w:t>,</w:t>
      </w:r>
      <w:r w:rsidR="00206B9A" w:rsidRPr="005647B4">
        <w:rPr>
          <w:sz w:val="22"/>
          <w:szCs w:val="22"/>
        </w:rPr>
        <w:t xml:space="preserve"> </w:t>
      </w:r>
      <w:r w:rsidR="00004625" w:rsidRPr="005647B4">
        <w:rPr>
          <w:sz w:val="22"/>
          <w:szCs w:val="22"/>
        </w:rPr>
        <w:t xml:space="preserve">na zasadach określonych w  Rozporządzeniu  Ministra  Rozwoju, Pracy i Technologii z 18 grudnia 2020 w sprawie protokołów  </w:t>
      </w:r>
      <w:r w:rsidR="00004625" w:rsidRPr="005647B4">
        <w:rPr>
          <w:rStyle w:val="Odwoaniedokomentarza"/>
          <w:sz w:val="22"/>
          <w:szCs w:val="22"/>
        </w:rPr>
        <w:t>po</w:t>
      </w:r>
      <w:r w:rsidR="00004625" w:rsidRPr="005647B4">
        <w:rPr>
          <w:sz w:val="22"/>
          <w:szCs w:val="22"/>
        </w:rPr>
        <w:t>stępowania oraz  dokumentacji post</w:t>
      </w:r>
      <w:r w:rsidR="00A03E01" w:rsidRPr="005647B4">
        <w:rPr>
          <w:sz w:val="22"/>
          <w:szCs w:val="22"/>
        </w:rPr>
        <w:t>ę</w:t>
      </w:r>
      <w:r w:rsidR="00004625" w:rsidRPr="005647B4">
        <w:rPr>
          <w:sz w:val="22"/>
          <w:szCs w:val="22"/>
        </w:rPr>
        <w:t xml:space="preserve">powania  o udzielenie  zamówienia  publicznego. </w:t>
      </w:r>
    </w:p>
    <w:p w14:paraId="50612831" w14:textId="13FF6655" w:rsidR="004C5619" w:rsidRPr="005647B4" w:rsidRDefault="004C5619">
      <w:pPr>
        <w:rPr>
          <w:b/>
          <w:sz w:val="22"/>
          <w:szCs w:val="22"/>
        </w:rPr>
      </w:pPr>
    </w:p>
    <w:p w14:paraId="04A06309" w14:textId="448F8153" w:rsidR="006352A5" w:rsidRPr="005647B4" w:rsidRDefault="006352A5" w:rsidP="006352A5">
      <w:pPr>
        <w:autoSpaceDE w:val="0"/>
        <w:autoSpaceDN w:val="0"/>
        <w:spacing w:beforeLines="120" w:before="288" w:afterLines="120" w:after="288"/>
        <w:contextualSpacing/>
        <w:jc w:val="center"/>
        <w:rPr>
          <w:b/>
          <w:sz w:val="22"/>
          <w:szCs w:val="22"/>
        </w:rPr>
      </w:pPr>
      <w:r w:rsidRPr="005647B4">
        <w:rPr>
          <w:b/>
          <w:sz w:val="22"/>
          <w:szCs w:val="22"/>
        </w:rPr>
        <w:t>Rozdział 3</w:t>
      </w:r>
      <w:r w:rsidR="00C9620D" w:rsidRPr="005647B4">
        <w:rPr>
          <w:b/>
          <w:sz w:val="22"/>
          <w:szCs w:val="22"/>
        </w:rPr>
        <w:t>2</w:t>
      </w:r>
      <w:r w:rsidRPr="005647B4">
        <w:rPr>
          <w:b/>
          <w:sz w:val="22"/>
          <w:szCs w:val="22"/>
        </w:rPr>
        <w:t>.</w:t>
      </w:r>
    </w:p>
    <w:p w14:paraId="56C99FCB" w14:textId="7B004D3B" w:rsidR="00C024EA" w:rsidRPr="005647B4" w:rsidRDefault="00547008" w:rsidP="006352A5">
      <w:pPr>
        <w:autoSpaceDE w:val="0"/>
        <w:autoSpaceDN w:val="0"/>
        <w:spacing w:beforeLines="120" w:before="288" w:afterLines="120" w:after="288"/>
        <w:contextualSpacing/>
        <w:jc w:val="center"/>
        <w:rPr>
          <w:b/>
          <w:sz w:val="22"/>
          <w:szCs w:val="22"/>
        </w:rPr>
      </w:pPr>
      <w:r w:rsidRPr="005647B4">
        <w:rPr>
          <w:b/>
          <w:sz w:val="22"/>
          <w:szCs w:val="22"/>
        </w:rPr>
        <w:t>Klauzula informacyjna dotycząca obowiązków zamawiającego wynikających z rozporządzenia parlamentu europejskiego i</w:t>
      </w:r>
      <w:r w:rsidR="00C024EA" w:rsidRPr="005647B4">
        <w:rPr>
          <w:b/>
          <w:sz w:val="22"/>
          <w:szCs w:val="22"/>
        </w:rPr>
        <w:t> </w:t>
      </w:r>
      <w:r w:rsidRPr="005647B4">
        <w:rPr>
          <w:b/>
          <w:sz w:val="22"/>
          <w:szCs w:val="22"/>
        </w:rPr>
        <w:t>rady (</w:t>
      </w:r>
      <w:proofErr w:type="spellStart"/>
      <w:r w:rsidRPr="005647B4">
        <w:rPr>
          <w:b/>
          <w:sz w:val="22"/>
          <w:szCs w:val="22"/>
        </w:rPr>
        <w:t>ue</w:t>
      </w:r>
      <w:proofErr w:type="spellEnd"/>
      <w:r w:rsidRPr="005647B4">
        <w:rPr>
          <w:b/>
          <w:sz w:val="22"/>
          <w:szCs w:val="22"/>
        </w:rPr>
        <w:t>) 2016/679 z dnia 27 kwietnia 2016 r. W sprawie ochrony osób fizycznych w związku z przetwarzaniem danych osobowych i w sprawie swobodnego przepływu takich danych oraz uchylenia dyrektywy 95/46/we</w:t>
      </w:r>
    </w:p>
    <w:p w14:paraId="00BF71CE" w14:textId="77777777" w:rsidR="009D4D26" w:rsidRPr="00F37305" w:rsidRDefault="009D4D26" w:rsidP="006146F2">
      <w:pPr>
        <w:numPr>
          <w:ilvl w:val="0"/>
          <w:numId w:val="127"/>
        </w:numPr>
        <w:spacing w:before="100" w:beforeAutospacing="1" w:after="100" w:afterAutospacing="1" w:line="259" w:lineRule="auto"/>
        <w:ind w:left="426" w:hanging="426"/>
        <w:contextualSpacing/>
        <w:jc w:val="both"/>
        <w:rPr>
          <w:sz w:val="22"/>
          <w:szCs w:val="22"/>
          <w:lang w:eastAsia="pl-PL"/>
        </w:rPr>
      </w:pPr>
      <w:r w:rsidRPr="00F37305">
        <w:rPr>
          <w:bCs/>
          <w:sz w:val="22"/>
          <w:szCs w:val="22"/>
          <w:lang w:eastAsia="pl-PL"/>
        </w:rPr>
        <w:t>Zgodnie z art. 13 ust. 1 i 2 rozporządzenia Parlamentu Europejskiego i Rady (UE) 2016/679 z dnia 27</w:t>
      </w:r>
      <w:r>
        <w:rPr>
          <w:bCs/>
          <w:sz w:val="22"/>
          <w:szCs w:val="22"/>
          <w:lang w:eastAsia="pl-PL"/>
        </w:rPr>
        <w:t> </w:t>
      </w:r>
      <w:r w:rsidRPr="00F37305">
        <w:rPr>
          <w:bCs/>
          <w:sz w:val="22"/>
          <w:szCs w:val="22"/>
          <w:lang w:eastAsia="pl-PL"/>
        </w:rPr>
        <w:t>kwietnia 2016 r. w sprawie ochrony osób fizycznych w związku z przetwarzaniem danych osobowych i</w:t>
      </w:r>
      <w:r>
        <w:rPr>
          <w:bCs/>
          <w:sz w:val="22"/>
          <w:szCs w:val="22"/>
          <w:lang w:eastAsia="pl-PL"/>
        </w:rPr>
        <w:t> </w:t>
      </w:r>
      <w:r w:rsidRPr="00F37305">
        <w:rPr>
          <w:bCs/>
          <w:sz w:val="22"/>
          <w:szCs w:val="22"/>
          <w:lang w:eastAsia="pl-PL"/>
        </w:rPr>
        <w:t>w sprawie swobodnego przepływu takich danych oraz uchylenia dyrektywy 95/46/WE (ogólne rozporządzenie o ochronie danych) (Dz. Urz. UE L 119 z 04.05.2016, str. 1, ze zm.), dalej „RODO”, informuję, że:</w:t>
      </w:r>
    </w:p>
    <w:p w14:paraId="4B7D8CBB" w14:textId="77777777" w:rsidR="009D4D26" w:rsidRPr="00F37305" w:rsidRDefault="009D4D26" w:rsidP="006146F2">
      <w:pPr>
        <w:numPr>
          <w:ilvl w:val="0"/>
          <w:numId w:val="124"/>
        </w:numPr>
        <w:spacing w:before="100" w:beforeAutospacing="1" w:after="100" w:afterAutospacing="1" w:line="259" w:lineRule="auto"/>
        <w:jc w:val="both"/>
        <w:rPr>
          <w:sz w:val="22"/>
          <w:szCs w:val="22"/>
          <w:lang w:eastAsia="pl-PL"/>
        </w:rPr>
      </w:pPr>
      <w:r w:rsidRPr="00F37305">
        <w:rPr>
          <w:sz w:val="22"/>
          <w:szCs w:val="22"/>
          <w:lang w:eastAsia="pl-PL"/>
        </w:rPr>
        <w:t>Administratorem Pani/Pana danych osobowych jest Gmina Miasta Jastrzębie-Zdrój reprezentowana przez Prezydenta Miasta Jastrzębie-Zdrój, z siedzibą w Jastrzębiu-Zdroju, al. Józefa Piłsudskiego 60. Może się Pani/Pan z nim kontaktować w następujący sposób: listowanie na adres siedziby administratora: 44-335 Jastrzębie-Zdrój, al. Józefa Piłsudskiego 60, e-mailem:</w:t>
      </w:r>
      <w:r>
        <w:rPr>
          <w:sz w:val="22"/>
          <w:szCs w:val="22"/>
          <w:lang w:eastAsia="pl-PL"/>
        </w:rPr>
        <w:t xml:space="preserve"> </w:t>
      </w:r>
      <w:hyperlink r:id="rId34" w:history="1">
        <w:r w:rsidRPr="00024CC7">
          <w:rPr>
            <w:rStyle w:val="Hipercze"/>
            <w:sz w:val="22"/>
            <w:szCs w:val="22"/>
            <w:lang w:eastAsia="pl-PL"/>
          </w:rPr>
          <w:t>miasto@um.jastrzebie.pl</w:t>
        </w:r>
      </w:hyperlink>
      <w:r w:rsidRPr="00F37305">
        <w:rPr>
          <w:sz w:val="22"/>
          <w:szCs w:val="22"/>
          <w:lang w:eastAsia="pl-PL"/>
        </w:rPr>
        <w:t>, telefonicznie: 32 4785 100.</w:t>
      </w:r>
    </w:p>
    <w:p w14:paraId="2A8CB1CF" w14:textId="77777777" w:rsidR="009D4D26" w:rsidRPr="00F37305" w:rsidRDefault="009D4D26" w:rsidP="006146F2">
      <w:pPr>
        <w:numPr>
          <w:ilvl w:val="0"/>
          <w:numId w:val="124"/>
        </w:numPr>
        <w:spacing w:before="100" w:beforeAutospacing="1" w:after="100" w:afterAutospacing="1" w:line="259" w:lineRule="auto"/>
        <w:jc w:val="both"/>
        <w:rPr>
          <w:sz w:val="22"/>
          <w:szCs w:val="22"/>
          <w:lang w:eastAsia="pl-PL"/>
        </w:rPr>
      </w:pPr>
      <w:r w:rsidRPr="00F37305">
        <w:rPr>
          <w:sz w:val="22"/>
          <w:szCs w:val="22"/>
          <w:lang w:eastAsia="pl-PL"/>
        </w:rPr>
        <w:t xml:space="preserve">W sprawach dotyczących przetwarzania Pani/Pana danych osobowych może się Pani/Pan kontaktować z wyznaczonym przez Prezydenta Miasta Jastrzębie-Zdrój inspektorem ochrony danych w następujący sposób: listownie na adres siedziby administratora: 44-335 Jastrzębie-Zdrój, al. Józefa Piłsudskiego 60, e-mailem: </w:t>
      </w:r>
      <w:hyperlink r:id="rId35" w:history="1">
        <w:r w:rsidRPr="00F37305">
          <w:rPr>
            <w:color w:val="0000FF"/>
            <w:sz w:val="22"/>
            <w:szCs w:val="22"/>
            <w:u w:val="single"/>
            <w:lang w:eastAsia="pl-PL"/>
          </w:rPr>
          <w:t>iod@um.jastrzebie.pl</w:t>
        </w:r>
      </w:hyperlink>
      <w:r w:rsidRPr="00F37305">
        <w:rPr>
          <w:sz w:val="22"/>
          <w:szCs w:val="22"/>
          <w:lang w:eastAsia="pl-PL"/>
        </w:rPr>
        <w:t xml:space="preserve">. </w:t>
      </w:r>
    </w:p>
    <w:p w14:paraId="728E2943" w14:textId="77777777" w:rsidR="009D4D26" w:rsidRPr="00F37305" w:rsidRDefault="009D4D26" w:rsidP="006146F2">
      <w:pPr>
        <w:numPr>
          <w:ilvl w:val="0"/>
          <w:numId w:val="124"/>
        </w:numPr>
        <w:spacing w:before="100" w:beforeAutospacing="1" w:after="100" w:afterAutospacing="1" w:line="259" w:lineRule="auto"/>
        <w:jc w:val="both"/>
        <w:rPr>
          <w:sz w:val="22"/>
          <w:szCs w:val="22"/>
          <w:lang w:eastAsia="pl-PL"/>
        </w:rPr>
      </w:pPr>
      <w:r w:rsidRPr="00F37305">
        <w:rPr>
          <w:sz w:val="22"/>
          <w:szCs w:val="22"/>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2D1F217" w14:textId="77777777" w:rsidR="009D4D26" w:rsidRPr="00F37305" w:rsidRDefault="009D4D26" w:rsidP="006146F2">
      <w:pPr>
        <w:numPr>
          <w:ilvl w:val="0"/>
          <w:numId w:val="124"/>
        </w:numPr>
        <w:spacing w:before="100" w:beforeAutospacing="1" w:after="100" w:afterAutospacing="1" w:line="259" w:lineRule="auto"/>
        <w:jc w:val="both"/>
        <w:rPr>
          <w:sz w:val="22"/>
          <w:szCs w:val="22"/>
          <w:lang w:eastAsia="pl-PL"/>
        </w:rPr>
      </w:pPr>
      <w:r w:rsidRPr="00F37305">
        <w:rPr>
          <w:sz w:val="22"/>
          <w:szCs w:val="22"/>
          <w:lang w:eastAsia="pl-PL"/>
        </w:rPr>
        <w:t xml:space="preserve">Odbiorcami Pani/Pana danych osobowych będą osoby lub podmioty, którym udostępniona zostanie dokumentacja postępowania w oparciu o art. 18 oraz art. 74 ustawy Prawo zamówień publicznych oraz Open </w:t>
      </w:r>
      <w:proofErr w:type="spellStart"/>
      <w:r w:rsidRPr="00F37305">
        <w:rPr>
          <w:sz w:val="22"/>
          <w:szCs w:val="22"/>
          <w:lang w:eastAsia="pl-PL"/>
        </w:rPr>
        <w:t>Nexus</w:t>
      </w:r>
      <w:proofErr w:type="spellEnd"/>
      <w:r w:rsidRPr="00F37305">
        <w:rPr>
          <w:sz w:val="22"/>
          <w:szCs w:val="22"/>
          <w:lang w:eastAsia="pl-PL"/>
        </w:rPr>
        <w:t xml:space="preserve"> Sp. z o.o. z siedzibą w Poznaniu, jako właściciel Platformy Zakupowej, na której Jastrzębie-Zdrój – Miasto na prawach powiatu prowadzi postępowania o udzielenie zamówienia publicznego.</w:t>
      </w:r>
    </w:p>
    <w:p w14:paraId="5B4134D8" w14:textId="77777777" w:rsidR="009D4D26" w:rsidRPr="00F37305" w:rsidRDefault="009D4D26" w:rsidP="006146F2">
      <w:pPr>
        <w:numPr>
          <w:ilvl w:val="0"/>
          <w:numId w:val="124"/>
        </w:numPr>
        <w:spacing w:before="100" w:beforeAutospacing="1" w:after="100" w:afterAutospacing="1" w:line="259" w:lineRule="auto"/>
        <w:jc w:val="both"/>
        <w:rPr>
          <w:sz w:val="22"/>
          <w:szCs w:val="22"/>
          <w:lang w:eastAsia="pl-PL"/>
        </w:rPr>
      </w:pPr>
      <w:r w:rsidRPr="00F37305">
        <w:rPr>
          <w:sz w:val="22"/>
          <w:szCs w:val="22"/>
          <w:lang w:eastAsia="pl-PL"/>
        </w:rPr>
        <w:t>Pani/Pana dane osobowe w przypadku postępowań o udzielenie zamówienia publicznego będą przechowywane przez okres oznaczony kategorią archiwalną wskazaną w Jednolitym Rzeczowym Wykazie Akt organów gminy. Dla dokumentów wytworzonych w ramach postępowania o udzielenie  zamówienia publicznego jest to okres 5 lat, dla zamówień publicznych finansowanych ze unijnych lub innych zewnętrznych  jest to okres trwałości projektu. Natomiast umowy cywilno-prawne wraz z</w:t>
      </w:r>
      <w:r>
        <w:rPr>
          <w:sz w:val="22"/>
          <w:szCs w:val="22"/>
          <w:lang w:eastAsia="pl-PL"/>
        </w:rPr>
        <w:t> </w:t>
      </w:r>
      <w:r w:rsidRPr="00F37305">
        <w:rPr>
          <w:sz w:val="22"/>
          <w:szCs w:val="22"/>
          <w:lang w:eastAsia="pl-PL"/>
        </w:rPr>
        <w:t>dokumentacją dotyczącą ich realizacji, niezależnie od trybu, w jakim zostały zawarte, przechowywane są przez okres 10 lat. Okres przechowywania liczony jest od 1 stycznia roku następnego od daty zakończenia sprawy.</w:t>
      </w:r>
    </w:p>
    <w:p w14:paraId="6F953029" w14:textId="77777777" w:rsidR="009D4D26" w:rsidRPr="00F37305" w:rsidRDefault="009D4D26" w:rsidP="006146F2">
      <w:pPr>
        <w:numPr>
          <w:ilvl w:val="0"/>
          <w:numId w:val="124"/>
        </w:numPr>
        <w:spacing w:before="100" w:beforeAutospacing="1" w:after="100" w:afterAutospacing="1" w:line="259" w:lineRule="auto"/>
        <w:jc w:val="both"/>
        <w:rPr>
          <w:sz w:val="22"/>
          <w:szCs w:val="22"/>
          <w:lang w:eastAsia="pl-PL"/>
        </w:rPr>
      </w:pPr>
      <w:r w:rsidRPr="00F37305">
        <w:rPr>
          <w:sz w:val="22"/>
          <w:szCs w:val="22"/>
          <w:lang w:eastAsia="pl-PL"/>
        </w:rPr>
        <w:t xml:space="preserve">Obowiązek podania przez Panią/Pana danych osobowych bezpośrednio Pani/Pana dotyczących jest wymogiem ustawowym określonym w przepisach ustawy </w:t>
      </w:r>
      <w:proofErr w:type="spellStart"/>
      <w:r w:rsidRPr="00F37305">
        <w:rPr>
          <w:sz w:val="22"/>
          <w:szCs w:val="22"/>
          <w:lang w:eastAsia="pl-PL"/>
        </w:rPr>
        <w:t>Pzp</w:t>
      </w:r>
      <w:proofErr w:type="spellEnd"/>
      <w:r w:rsidRPr="00F37305">
        <w:rPr>
          <w:sz w:val="22"/>
          <w:szCs w:val="22"/>
          <w:lang w:eastAsia="pl-PL"/>
        </w:rPr>
        <w:t>, związanym z udziałem w</w:t>
      </w:r>
      <w:r>
        <w:rPr>
          <w:sz w:val="22"/>
          <w:szCs w:val="22"/>
          <w:lang w:eastAsia="pl-PL"/>
        </w:rPr>
        <w:t> </w:t>
      </w:r>
      <w:r w:rsidRPr="00F37305">
        <w:rPr>
          <w:sz w:val="22"/>
          <w:szCs w:val="22"/>
          <w:lang w:eastAsia="pl-PL"/>
        </w:rPr>
        <w:t xml:space="preserve">postępowaniu o udzielenie zamówienia publicznego; konsekwencje niepodania określonych danych wynikają z ustawy </w:t>
      </w:r>
      <w:proofErr w:type="spellStart"/>
      <w:r w:rsidRPr="00F37305">
        <w:rPr>
          <w:sz w:val="22"/>
          <w:szCs w:val="22"/>
          <w:lang w:eastAsia="pl-PL"/>
        </w:rPr>
        <w:t>Pzp</w:t>
      </w:r>
      <w:proofErr w:type="spellEnd"/>
      <w:r w:rsidRPr="00F37305">
        <w:rPr>
          <w:sz w:val="22"/>
          <w:szCs w:val="22"/>
          <w:lang w:eastAsia="pl-PL"/>
        </w:rPr>
        <w:t>.</w:t>
      </w:r>
    </w:p>
    <w:p w14:paraId="49659219" w14:textId="77777777" w:rsidR="009D4D26" w:rsidRPr="00F37305" w:rsidRDefault="009D4D26" w:rsidP="006146F2">
      <w:pPr>
        <w:numPr>
          <w:ilvl w:val="0"/>
          <w:numId w:val="124"/>
        </w:numPr>
        <w:spacing w:before="100" w:beforeAutospacing="1" w:after="100" w:afterAutospacing="1" w:line="259" w:lineRule="auto"/>
        <w:jc w:val="both"/>
        <w:rPr>
          <w:sz w:val="22"/>
          <w:szCs w:val="22"/>
          <w:lang w:eastAsia="pl-PL"/>
        </w:rPr>
      </w:pPr>
      <w:r w:rsidRPr="00F37305">
        <w:rPr>
          <w:sz w:val="22"/>
          <w:szCs w:val="22"/>
          <w:lang w:eastAsia="pl-PL"/>
        </w:rPr>
        <w:t>W odniesieniu do Pani/Pana danych osobowych decyzje nie będą podejmowane w sposób zautomatyzowany, stosowanie do art. 22 RODO.</w:t>
      </w:r>
    </w:p>
    <w:p w14:paraId="58A2B700" w14:textId="77777777" w:rsidR="009D4D26" w:rsidRDefault="009D4D26" w:rsidP="009D4D26">
      <w:pPr>
        <w:jc w:val="both"/>
        <w:rPr>
          <w:sz w:val="22"/>
          <w:szCs w:val="22"/>
          <w:lang w:eastAsia="pl-PL"/>
        </w:rPr>
      </w:pPr>
      <w:r w:rsidRPr="00F37305">
        <w:rPr>
          <w:sz w:val="22"/>
          <w:szCs w:val="22"/>
          <w:lang w:eastAsia="pl-PL"/>
        </w:rPr>
        <w:t>Posiada Pani/Pan:</w:t>
      </w:r>
    </w:p>
    <w:p w14:paraId="755366BE" w14:textId="77777777" w:rsidR="009D4D26" w:rsidRPr="00425C28" w:rsidRDefault="009D4D26" w:rsidP="006146F2">
      <w:pPr>
        <w:pStyle w:val="Akapitzlist"/>
        <w:numPr>
          <w:ilvl w:val="0"/>
          <w:numId w:val="128"/>
        </w:numPr>
        <w:jc w:val="both"/>
        <w:rPr>
          <w:sz w:val="22"/>
          <w:szCs w:val="22"/>
        </w:rPr>
      </w:pPr>
      <w:r w:rsidRPr="00425C28">
        <w:rPr>
          <w:sz w:val="22"/>
          <w:szCs w:val="22"/>
        </w:rPr>
        <w:t>na podstawie art. 15 RODO prawo dostępu do danych osobowych Pani/Pana dotyczących;</w:t>
      </w:r>
    </w:p>
    <w:p w14:paraId="1B998EDF" w14:textId="77777777" w:rsidR="009D4D26" w:rsidRPr="00F37305" w:rsidRDefault="009D4D26" w:rsidP="006146F2">
      <w:pPr>
        <w:numPr>
          <w:ilvl w:val="0"/>
          <w:numId w:val="125"/>
        </w:numPr>
        <w:spacing w:after="100" w:afterAutospacing="1" w:line="259" w:lineRule="auto"/>
        <w:jc w:val="both"/>
        <w:rPr>
          <w:sz w:val="22"/>
          <w:szCs w:val="22"/>
          <w:lang w:eastAsia="pl-PL"/>
        </w:rPr>
      </w:pPr>
      <w:r w:rsidRPr="00F37305">
        <w:rPr>
          <w:sz w:val="22"/>
          <w:szCs w:val="22"/>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w:t>
      </w:r>
      <w:r>
        <w:rPr>
          <w:sz w:val="22"/>
          <w:szCs w:val="22"/>
          <w:lang w:eastAsia="pl-PL"/>
        </w:rPr>
        <w:t> </w:t>
      </w:r>
      <w:r w:rsidRPr="00F37305">
        <w:rPr>
          <w:sz w:val="22"/>
          <w:szCs w:val="22"/>
          <w:lang w:eastAsia="pl-PL"/>
        </w:rPr>
        <w:t xml:space="preserve">sprawie zamówienia publicznego w zakresie niezgodnym z ustawą </w:t>
      </w:r>
      <w:proofErr w:type="spellStart"/>
      <w:r w:rsidRPr="00F37305">
        <w:rPr>
          <w:sz w:val="22"/>
          <w:szCs w:val="22"/>
          <w:lang w:eastAsia="pl-PL"/>
        </w:rPr>
        <w:t>Pzp</w:t>
      </w:r>
      <w:proofErr w:type="spellEnd"/>
      <w:r w:rsidRPr="00F37305">
        <w:rPr>
          <w:sz w:val="22"/>
          <w:szCs w:val="22"/>
          <w:lang w:eastAsia="pl-PL"/>
        </w:rPr>
        <w:t xml:space="preserve"> oraz nie może naruszać integralności protokołu postępowania oraz jego załączników;</w:t>
      </w:r>
    </w:p>
    <w:p w14:paraId="6D0AC0A0" w14:textId="77777777" w:rsidR="009D4D26" w:rsidRPr="00F37305" w:rsidRDefault="009D4D26" w:rsidP="006146F2">
      <w:pPr>
        <w:numPr>
          <w:ilvl w:val="0"/>
          <w:numId w:val="125"/>
        </w:numPr>
        <w:spacing w:before="100" w:beforeAutospacing="1" w:after="100" w:afterAutospacing="1" w:line="259" w:lineRule="auto"/>
        <w:jc w:val="both"/>
        <w:rPr>
          <w:sz w:val="22"/>
          <w:szCs w:val="22"/>
          <w:lang w:eastAsia="pl-PL"/>
        </w:rPr>
      </w:pPr>
      <w:r w:rsidRPr="00F37305">
        <w:rPr>
          <w:sz w:val="22"/>
          <w:szCs w:val="2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8C9C21" w14:textId="77777777" w:rsidR="009D4D26" w:rsidRPr="00F37305" w:rsidRDefault="009D4D26" w:rsidP="006146F2">
      <w:pPr>
        <w:numPr>
          <w:ilvl w:val="0"/>
          <w:numId w:val="125"/>
        </w:numPr>
        <w:spacing w:before="100" w:beforeAutospacing="1" w:after="100" w:afterAutospacing="1" w:line="259" w:lineRule="auto"/>
        <w:jc w:val="both"/>
        <w:rPr>
          <w:sz w:val="22"/>
          <w:szCs w:val="22"/>
          <w:lang w:eastAsia="pl-PL"/>
        </w:rPr>
      </w:pPr>
      <w:r w:rsidRPr="00F37305">
        <w:rPr>
          <w:sz w:val="22"/>
          <w:szCs w:val="22"/>
          <w:lang w:eastAsia="pl-PL"/>
        </w:rPr>
        <w:t>prawo do wniesienia skargi do Prezesa Urzędu Ochrony Danych Osobowych, gdy uzna Pani/Pan, że</w:t>
      </w:r>
      <w:r>
        <w:rPr>
          <w:sz w:val="22"/>
          <w:szCs w:val="22"/>
          <w:lang w:eastAsia="pl-PL"/>
        </w:rPr>
        <w:t> </w:t>
      </w:r>
      <w:r w:rsidRPr="00F37305">
        <w:rPr>
          <w:sz w:val="22"/>
          <w:szCs w:val="22"/>
          <w:lang w:eastAsia="pl-PL"/>
        </w:rPr>
        <w:t>przetwarzanie danych osobowych Pani/Pana dotyczących narusza przepisy RODO.</w:t>
      </w:r>
    </w:p>
    <w:p w14:paraId="3D4E8E4E" w14:textId="77777777" w:rsidR="009D4D26" w:rsidRDefault="009D4D26" w:rsidP="009D4D26">
      <w:pPr>
        <w:spacing w:before="100" w:beforeAutospacing="1"/>
        <w:jc w:val="both"/>
        <w:rPr>
          <w:sz w:val="22"/>
          <w:szCs w:val="22"/>
          <w:lang w:eastAsia="pl-PL"/>
        </w:rPr>
      </w:pPr>
      <w:r w:rsidRPr="00F37305">
        <w:rPr>
          <w:sz w:val="22"/>
          <w:szCs w:val="22"/>
          <w:lang w:eastAsia="pl-PL"/>
        </w:rPr>
        <w:t>Nie przysługuje Pani/Panu:</w:t>
      </w:r>
    </w:p>
    <w:p w14:paraId="09B62AE5" w14:textId="77777777" w:rsidR="009D4D26" w:rsidRPr="00425C28" w:rsidRDefault="009D4D26" w:rsidP="006146F2">
      <w:pPr>
        <w:pStyle w:val="Akapitzlist"/>
        <w:numPr>
          <w:ilvl w:val="0"/>
          <w:numId w:val="128"/>
        </w:numPr>
        <w:jc w:val="both"/>
        <w:rPr>
          <w:sz w:val="22"/>
          <w:szCs w:val="22"/>
        </w:rPr>
      </w:pPr>
      <w:r w:rsidRPr="00425C28">
        <w:rPr>
          <w:sz w:val="22"/>
          <w:szCs w:val="22"/>
        </w:rPr>
        <w:t>w związku z art. 17 ust. 3 lit. b, d lub e RODO prawo do usunięcia danych osobowych;</w:t>
      </w:r>
    </w:p>
    <w:p w14:paraId="2C983D87" w14:textId="77777777" w:rsidR="009D4D26" w:rsidRPr="00F37305" w:rsidRDefault="009D4D26" w:rsidP="006146F2">
      <w:pPr>
        <w:numPr>
          <w:ilvl w:val="0"/>
          <w:numId w:val="126"/>
        </w:numPr>
        <w:spacing w:after="100" w:afterAutospacing="1" w:line="259" w:lineRule="auto"/>
        <w:jc w:val="both"/>
        <w:rPr>
          <w:sz w:val="22"/>
          <w:szCs w:val="22"/>
          <w:lang w:eastAsia="pl-PL"/>
        </w:rPr>
      </w:pPr>
      <w:r w:rsidRPr="00F37305">
        <w:rPr>
          <w:sz w:val="22"/>
          <w:szCs w:val="22"/>
          <w:lang w:eastAsia="pl-PL"/>
        </w:rPr>
        <w:t>prawo do przenoszenia danych osobowych, o którym mowa w art. 20 RODO;</w:t>
      </w:r>
    </w:p>
    <w:p w14:paraId="677D2F92" w14:textId="77777777" w:rsidR="009D4D26" w:rsidRPr="00F37305" w:rsidRDefault="009D4D26" w:rsidP="006146F2">
      <w:pPr>
        <w:numPr>
          <w:ilvl w:val="0"/>
          <w:numId w:val="126"/>
        </w:numPr>
        <w:spacing w:before="100" w:beforeAutospacing="1" w:after="100" w:afterAutospacing="1" w:line="259" w:lineRule="auto"/>
        <w:jc w:val="both"/>
        <w:rPr>
          <w:sz w:val="22"/>
          <w:szCs w:val="22"/>
          <w:lang w:eastAsia="pl-PL"/>
        </w:rPr>
      </w:pPr>
      <w:r w:rsidRPr="00F37305">
        <w:rPr>
          <w:sz w:val="22"/>
          <w:szCs w:val="22"/>
          <w:lang w:eastAsia="pl-PL"/>
        </w:rPr>
        <w:t>na podstawie art. 21 RODO prawo sprzeciwu, wobec przetwarzania danych osobowych, gdyż podstawą prawną przetwarzania Pani/Pana danych osobowych jest art. 6 ust. 1 lit. c RODO.</w:t>
      </w:r>
    </w:p>
    <w:p w14:paraId="4896D179" w14:textId="77777777" w:rsidR="009D4D26" w:rsidRPr="00EB7A7F" w:rsidRDefault="009D4D26" w:rsidP="006146F2">
      <w:pPr>
        <w:numPr>
          <w:ilvl w:val="0"/>
          <w:numId w:val="127"/>
        </w:numPr>
        <w:spacing w:after="160" w:line="259" w:lineRule="auto"/>
        <w:ind w:left="426" w:hanging="426"/>
        <w:contextualSpacing/>
        <w:jc w:val="both"/>
        <w:rPr>
          <w:rFonts w:eastAsia="Calibri"/>
          <w:sz w:val="22"/>
          <w:szCs w:val="22"/>
          <w:lang w:eastAsia="en-US"/>
        </w:rPr>
      </w:pPr>
      <w:r w:rsidRPr="00425C28">
        <w:rPr>
          <w:rFonts w:eastAsia="Calibri"/>
          <w:sz w:val="22"/>
          <w:szCs w:val="22"/>
          <w:lang w:eastAsia="en-US"/>
        </w:rPr>
        <w:t>Jednocześnie przypominam o ciążącym na Pani/Panu obowiązku informacyjnym wynikającym z art. 14 RODO względem osób fizycznych, których dane przekazane zostaną Zamawiającemu w związku z</w:t>
      </w:r>
      <w:r>
        <w:rPr>
          <w:rFonts w:eastAsia="Calibri"/>
          <w:sz w:val="22"/>
          <w:szCs w:val="22"/>
          <w:lang w:eastAsia="en-US"/>
        </w:rPr>
        <w:t> </w:t>
      </w:r>
      <w:r w:rsidRPr="00425C28">
        <w:rPr>
          <w:rFonts w:eastAsia="Calibri"/>
          <w:sz w:val="22"/>
          <w:szCs w:val="22"/>
          <w:lang w:eastAsia="en-US"/>
        </w:rPr>
        <w:t>prowadzonym postępowaniem i które Zamawiający pośrednio pozyska od Wykonawcy biorącego udział w postępowaniu, chyba że ma zastosowanie co najmniej jedno z </w:t>
      </w:r>
      <w:proofErr w:type="spellStart"/>
      <w:r w:rsidRPr="00425C28">
        <w:rPr>
          <w:rFonts w:eastAsia="Calibri"/>
          <w:sz w:val="22"/>
          <w:szCs w:val="22"/>
          <w:lang w:eastAsia="en-US"/>
        </w:rPr>
        <w:t>wyłączeń</w:t>
      </w:r>
      <w:proofErr w:type="spellEnd"/>
      <w:r w:rsidRPr="00425C28">
        <w:rPr>
          <w:rFonts w:eastAsia="Calibri"/>
          <w:sz w:val="22"/>
          <w:szCs w:val="22"/>
          <w:lang w:eastAsia="en-US"/>
        </w:rPr>
        <w:t>, o których mowa w</w:t>
      </w:r>
      <w:r>
        <w:rPr>
          <w:rFonts w:eastAsia="Calibri"/>
          <w:sz w:val="22"/>
          <w:szCs w:val="22"/>
          <w:lang w:eastAsia="en-US"/>
        </w:rPr>
        <w:t> </w:t>
      </w:r>
      <w:r w:rsidRPr="00425C28">
        <w:rPr>
          <w:rFonts w:eastAsia="Calibri"/>
          <w:sz w:val="22"/>
          <w:szCs w:val="22"/>
          <w:lang w:eastAsia="en-US"/>
        </w:rPr>
        <w:t xml:space="preserve">art. 14 ust. 5 RODO.  </w:t>
      </w:r>
    </w:p>
    <w:p w14:paraId="574E2A49" w14:textId="77777777" w:rsidR="009D4D26" w:rsidRDefault="009D4D26" w:rsidP="00195704">
      <w:pPr>
        <w:jc w:val="center"/>
        <w:rPr>
          <w:b/>
          <w:sz w:val="22"/>
          <w:szCs w:val="22"/>
        </w:rPr>
      </w:pPr>
    </w:p>
    <w:p w14:paraId="13104C1B" w14:textId="77777777" w:rsidR="009D4D26" w:rsidRDefault="009D4D26" w:rsidP="00195704">
      <w:pPr>
        <w:jc w:val="center"/>
        <w:rPr>
          <w:b/>
          <w:sz w:val="22"/>
          <w:szCs w:val="22"/>
        </w:rPr>
      </w:pPr>
    </w:p>
    <w:p w14:paraId="1D8B5DC7" w14:textId="6CB912BA" w:rsidR="006352A5" w:rsidRPr="00784C2F" w:rsidRDefault="006352A5" w:rsidP="00195704">
      <w:pPr>
        <w:jc w:val="center"/>
        <w:rPr>
          <w:b/>
          <w:sz w:val="22"/>
          <w:szCs w:val="22"/>
        </w:rPr>
      </w:pPr>
      <w:r w:rsidRPr="00784C2F">
        <w:rPr>
          <w:b/>
          <w:sz w:val="22"/>
          <w:szCs w:val="22"/>
        </w:rPr>
        <w:t>Rozdział 3</w:t>
      </w:r>
      <w:r w:rsidR="00C9620D" w:rsidRPr="00784C2F">
        <w:rPr>
          <w:b/>
          <w:sz w:val="22"/>
          <w:szCs w:val="22"/>
        </w:rPr>
        <w:t>3</w:t>
      </w:r>
      <w:r w:rsidRPr="00784C2F">
        <w:rPr>
          <w:b/>
          <w:sz w:val="22"/>
          <w:szCs w:val="22"/>
        </w:rPr>
        <w:t>.</w:t>
      </w:r>
    </w:p>
    <w:p w14:paraId="06E333A2" w14:textId="289A5429" w:rsidR="00C024EA" w:rsidRPr="00784C2F" w:rsidRDefault="00547008" w:rsidP="006352A5">
      <w:pPr>
        <w:autoSpaceDE w:val="0"/>
        <w:autoSpaceDN w:val="0"/>
        <w:spacing w:beforeLines="120" w:before="288" w:afterLines="120" w:after="288"/>
        <w:contextualSpacing/>
        <w:jc w:val="center"/>
        <w:rPr>
          <w:b/>
          <w:sz w:val="22"/>
          <w:szCs w:val="22"/>
        </w:rPr>
      </w:pPr>
      <w:r w:rsidRPr="00784C2F">
        <w:rPr>
          <w:b/>
          <w:sz w:val="22"/>
          <w:szCs w:val="22"/>
        </w:rPr>
        <w:t>Dodatkowe informacje</w:t>
      </w:r>
    </w:p>
    <w:p w14:paraId="185B1380" w14:textId="77777777" w:rsidR="003955D3" w:rsidRPr="00784C2F" w:rsidRDefault="003955D3" w:rsidP="006352A5">
      <w:pPr>
        <w:contextualSpacing/>
        <w:rPr>
          <w:sz w:val="22"/>
          <w:szCs w:val="22"/>
        </w:rPr>
      </w:pPr>
    </w:p>
    <w:p w14:paraId="5540793C" w14:textId="74F28EBE" w:rsidR="00C024EA" w:rsidRPr="00784C2F" w:rsidRDefault="00C024EA" w:rsidP="006352A5">
      <w:pPr>
        <w:contextualSpacing/>
        <w:rPr>
          <w:sz w:val="22"/>
          <w:szCs w:val="22"/>
        </w:rPr>
      </w:pPr>
      <w:r w:rsidRPr="00784C2F">
        <w:rPr>
          <w:sz w:val="22"/>
          <w:szCs w:val="22"/>
        </w:rPr>
        <w:t>Wykonawca winien zapoznać się z:</w:t>
      </w:r>
    </w:p>
    <w:p w14:paraId="2577D328" w14:textId="20A70927" w:rsidR="00C024EA" w:rsidRPr="00784C2F" w:rsidRDefault="006352A5" w:rsidP="006146F2">
      <w:pPr>
        <w:pStyle w:val="Akapitzlist"/>
        <w:numPr>
          <w:ilvl w:val="1"/>
          <w:numId w:val="17"/>
        </w:numPr>
        <w:ind w:left="426" w:hanging="426"/>
        <w:contextualSpacing/>
        <w:rPr>
          <w:sz w:val="22"/>
          <w:szCs w:val="22"/>
        </w:rPr>
      </w:pPr>
      <w:r w:rsidRPr="00784C2F">
        <w:rPr>
          <w:sz w:val="22"/>
          <w:szCs w:val="22"/>
        </w:rPr>
        <w:t>R</w:t>
      </w:r>
      <w:r w:rsidR="00C024EA" w:rsidRPr="00784C2F">
        <w:rPr>
          <w:sz w:val="22"/>
          <w:szCs w:val="22"/>
        </w:rPr>
        <w:t>egulaminem Platformy znajdującym się na stronie:</w:t>
      </w:r>
      <w:r w:rsidRPr="00784C2F">
        <w:rPr>
          <w:sz w:val="22"/>
          <w:szCs w:val="22"/>
        </w:rPr>
        <w:t xml:space="preserve"> </w:t>
      </w:r>
      <w:hyperlink r:id="rId36" w:history="1">
        <w:r w:rsidR="00C024EA" w:rsidRPr="00784C2F">
          <w:rPr>
            <w:rStyle w:val="Hipercze"/>
            <w:color w:val="auto"/>
            <w:sz w:val="22"/>
            <w:szCs w:val="22"/>
          </w:rPr>
          <w:t>https://platformazakupowa.pl/strona/1-regulamin</w:t>
        </w:r>
      </w:hyperlink>
      <w:r w:rsidRPr="00784C2F">
        <w:rPr>
          <w:sz w:val="22"/>
          <w:szCs w:val="22"/>
        </w:rPr>
        <w:t>.</w:t>
      </w:r>
    </w:p>
    <w:p w14:paraId="09838C58" w14:textId="2532B94B" w:rsidR="00C024EA" w:rsidRPr="00784C2F" w:rsidRDefault="00C024EA" w:rsidP="006146F2">
      <w:pPr>
        <w:pStyle w:val="Akapitzlist"/>
        <w:numPr>
          <w:ilvl w:val="1"/>
          <w:numId w:val="17"/>
        </w:numPr>
        <w:ind w:left="426" w:hanging="426"/>
        <w:contextualSpacing/>
        <w:rPr>
          <w:sz w:val="22"/>
          <w:szCs w:val="22"/>
        </w:rPr>
      </w:pPr>
      <w:r w:rsidRPr="00784C2F">
        <w:rPr>
          <w:sz w:val="22"/>
          <w:szCs w:val="22"/>
        </w:rPr>
        <w:t xml:space="preserve">Instrukcjami dla Wykonawców znajdującymi się na stronie: </w:t>
      </w:r>
      <w:hyperlink r:id="rId37" w:history="1">
        <w:r w:rsidRPr="00784C2F">
          <w:rPr>
            <w:rStyle w:val="Hipercze"/>
            <w:color w:val="auto"/>
            <w:sz w:val="22"/>
            <w:szCs w:val="22"/>
          </w:rPr>
          <w:t>https://platformazakupowa.pl/strona/45-instrukcje</w:t>
        </w:r>
      </w:hyperlink>
      <w:r w:rsidRPr="00784C2F">
        <w:rPr>
          <w:sz w:val="22"/>
          <w:szCs w:val="22"/>
        </w:rPr>
        <w:t>.</w:t>
      </w:r>
    </w:p>
    <w:p w14:paraId="25FB3B9A" w14:textId="322A561E" w:rsidR="003955D3" w:rsidRPr="00784C2F" w:rsidRDefault="003955D3" w:rsidP="003955D3">
      <w:pPr>
        <w:pStyle w:val="Akapitzlist"/>
        <w:ind w:left="426"/>
        <w:contextualSpacing/>
        <w:rPr>
          <w:sz w:val="22"/>
          <w:szCs w:val="22"/>
        </w:rPr>
      </w:pPr>
    </w:p>
    <w:p w14:paraId="1D368834" w14:textId="77777777" w:rsidR="003955D3" w:rsidRPr="00784C2F" w:rsidRDefault="003955D3" w:rsidP="003955D3">
      <w:pPr>
        <w:pStyle w:val="Akapitzlist"/>
        <w:ind w:left="426"/>
        <w:contextualSpacing/>
        <w:rPr>
          <w:sz w:val="22"/>
          <w:szCs w:val="22"/>
        </w:rPr>
      </w:pPr>
    </w:p>
    <w:p w14:paraId="7D1BF620" w14:textId="77777777" w:rsidR="003955D3" w:rsidRPr="00784C2F" w:rsidRDefault="003955D3" w:rsidP="003955D3">
      <w:pPr>
        <w:contextualSpacing/>
        <w:rPr>
          <w:b/>
          <w:sz w:val="22"/>
          <w:szCs w:val="22"/>
        </w:rPr>
      </w:pPr>
      <w:r w:rsidRPr="00784C2F">
        <w:rPr>
          <w:b/>
          <w:sz w:val="22"/>
          <w:szCs w:val="22"/>
        </w:rPr>
        <w:t>Załączniki:</w:t>
      </w:r>
    </w:p>
    <w:p w14:paraId="34BE33DE" w14:textId="77777777" w:rsidR="003955D3" w:rsidRPr="00784C2F" w:rsidRDefault="003955D3" w:rsidP="003955D3">
      <w:pPr>
        <w:tabs>
          <w:tab w:val="left" w:pos="1560"/>
        </w:tabs>
        <w:contextualSpacing/>
        <w:rPr>
          <w:sz w:val="21"/>
          <w:szCs w:val="21"/>
        </w:rPr>
      </w:pPr>
      <w:r w:rsidRPr="00784C2F">
        <w:rPr>
          <w:sz w:val="21"/>
          <w:szCs w:val="21"/>
        </w:rPr>
        <w:t xml:space="preserve">Załącznik nr 1 </w:t>
      </w:r>
      <w:r w:rsidRPr="00784C2F">
        <w:rPr>
          <w:sz w:val="21"/>
          <w:szCs w:val="21"/>
        </w:rPr>
        <w:tab/>
        <w:t xml:space="preserve">– Formularz ofertowy </w:t>
      </w:r>
    </w:p>
    <w:p w14:paraId="7FD8AA6E" w14:textId="77777777" w:rsidR="003955D3" w:rsidRPr="00784C2F" w:rsidRDefault="003955D3" w:rsidP="003955D3">
      <w:pPr>
        <w:tabs>
          <w:tab w:val="left" w:pos="1560"/>
        </w:tabs>
        <w:contextualSpacing/>
        <w:rPr>
          <w:sz w:val="21"/>
          <w:szCs w:val="21"/>
        </w:rPr>
      </w:pPr>
      <w:r w:rsidRPr="00784C2F">
        <w:rPr>
          <w:sz w:val="21"/>
          <w:szCs w:val="21"/>
        </w:rPr>
        <w:t xml:space="preserve">Załącznik nr 2 </w:t>
      </w:r>
      <w:r w:rsidRPr="00784C2F">
        <w:rPr>
          <w:sz w:val="21"/>
          <w:szCs w:val="21"/>
        </w:rPr>
        <w:tab/>
        <w:t>– Jednolity Europejski Dokument Zamówienia</w:t>
      </w:r>
    </w:p>
    <w:p w14:paraId="360F358C" w14:textId="7E923305" w:rsidR="003955D3" w:rsidRPr="00784C2F" w:rsidRDefault="003955D3" w:rsidP="00C00D1E">
      <w:pPr>
        <w:tabs>
          <w:tab w:val="left" w:pos="1560"/>
        </w:tabs>
        <w:ind w:left="1560" w:hanging="1560"/>
        <w:contextualSpacing/>
        <w:rPr>
          <w:sz w:val="21"/>
          <w:szCs w:val="21"/>
        </w:rPr>
      </w:pPr>
      <w:r w:rsidRPr="00784C2F">
        <w:rPr>
          <w:sz w:val="21"/>
          <w:szCs w:val="21"/>
        </w:rPr>
        <w:t xml:space="preserve">Załącznik nr 2a </w:t>
      </w:r>
      <w:r w:rsidRPr="00784C2F">
        <w:rPr>
          <w:sz w:val="21"/>
          <w:szCs w:val="21"/>
        </w:rPr>
        <w:tab/>
        <w:t xml:space="preserve">– Oświadczenie </w:t>
      </w:r>
      <w:r w:rsidR="00806A56" w:rsidRPr="00784C2F">
        <w:rPr>
          <w:sz w:val="21"/>
          <w:szCs w:val="21"/>
        </w:rPr>
        <w:t>W</w:t>
      </w:r>
      <w:r w:rsidRPr="00784C2F">
        <w:rPr>
          <w:sz w:val="21"/>
          <w:szCs w:val="21"/>
        </w:rPr>
        <w:t>ykonawcy/</w:t>
      </w:r>
      <w:r w:rsidR="00806A56" w:rsidRPr="00784C2F">
        <w:rPr>
          <w:sz w:val="21"/>
          <w:szCs w:val="21"/>
        </w:rPr>
        <w:t>W</w:t>
      </w:r>
      <w:r w:rsidRPr="00784C2F">
        <w:rPr>
          <w:sz w:val="21"/>
          <w:szCs w:val="21"/>
        </w:rPr>
        <w:t>ykonawców wspólnie ubiegających się o udzielenie zamówienia dotyczące przesłanek wykluczenia z art. 5k Rozporządzania 833/2014 oraz art. 7 ust. 1 ustawy o szczególnych rozwiązaniach w zakresie przeciwdziałania wspieraniu agresji na Ukrainę oraz służących ochronie bezpieczeństwa narodowego</w:t>
      </w:r>
    </w:p>
    <w:p w14:paraId="008611CE" w14:textId="5693016C" w:rsidR="003955D3" w:rsidRPr="00784C2F" w:rsidRDefault="003955D3" w:rsidP="00C00D1E">
      <w:pPr>
        <w:tabs>
          <w:tab w:val="left" w:pos="1560"/>
        </w:tabs>
        <w:ind w:left="1560" w:hanging="1560"/>
        <w:contextualSpacing/>
        <w:rPr>
          <w:sz w:val="21"/>
          <w:szCs w:val="21"/>
        </w:rPr>
      </w:pPr>
      <w:r w:rsidRPr="00784C2F">
        <w:rPr>
          <w:sz w:val="21"/>
          <w:szCs w:val="21"/>
        </w:rPr>
        <w:t xml:space="preserve">Załącznik nr 2b </w:t>
      </w:r>
      <w:r w:rsidRPr="00784C2F">
        <w:rPr>
          <w:sz w:val="21"/>
          <w:szCs w:val="21"/>
        </w:rPr>
        <w:tab/>
        <w:t xml:space="preserve">– Oświadczenie </w:t>
      </w:r>
      <w:r w:rsidR="00806A56" w:rsidRPr="00784C2F">
        <w:rPr>
          <w:sz w:val="21"/>
          <w:szCs w:val="21"/>
        </w:rPr>
        <w:t>P</w:t>
      </w:r>
      <w:r w:rsidRPr="00784C2F">
        <w:rPr>
          <w:sz w:val="21"/>
          <w:szCs w:val="21"/>
        </w:rPr>
        <w:t>odmiotu udostępniającego zasoby dotyczące przesłanek wykluczenia z art. 5k Rozporządzania 833/2014 oraz art. 7 ust. 1 ustawy o szczególnych rozwiązaniach w zakresie przeciwdziałania wspieraniu agresji na Ukrainę oraz służących ochronie bezpieczeństwa narodowego</w:t>
      </w:r>
    </w:p>
    <w:p w14:paraId="34C8410E" w14:textId="5B49B4DF" w:rsidR="003955D3" w:rsidRPr="00784C2F" w:rsidRDefault="003955D3" w:rsidP="003955D3">
      <w:pPr>
        <w:tabs>
          <w:tab w:val="left" w:pos="1560"/>
        </w:tabs>
        <w:contextualSpacing/>
        <w:rPr>
          <w:sz w:val="21"/>
          <w:szCs w:val="21"/>
        </w:rPr>
      </w:pPr>
      <w:r w:rsidRPr="00784C2F">
        <w:rPr>
          <w:sz w:val="21"/>
          <w:szCs w:val="21"/>
        </w:rPr>
        <w:t xml:space="preserve">Załącznik nr </w:t>
      </w:r>
      <w:r w:rsidR="004C5619" w:rsidRPr="00784C2F">
        <w:rPr>
          <w:sz w:val="21"/>
          <w:szCs w:val="21"/>
        </w:rPr>
        <w:t>3</w:t>
      </w:r>
      <w:r w:rsidRPr="00784C2F">
        <w:rPr>
          <w:sz w:val="21"/>
          <w:szCs w:val="21"/>
        </w:rPr>
        <w:t xml:space="preserve"> </w:t>
      </w:r>
      <w:r w:rsidRPr="00784C2F">
        <w:rPr>
          <w:sz w:val="21"/>
          <w:szCs w:val="21"/>
        </w:rPr>
        <w:tab/>
        <w:t xml:space="preserve">- Zobowiązanie podmiotu udostępniającego zasoby </w:t>
      </w:r>
    </w:p>
    <w:p w14:paraId="0FADB0AD" w14:textId="0EDD0A11" w:rsidR="004C5619" w:rsidRPr="00784C2F" w:rsidRDefault="004C5619" w:rsidP="004C5619">
      <w:pPr>
        <w:tabs>
          <w:tab w:val="left" w:pos="1560"/>
        </w:tabs>
        <w:contextualSpacing/>
        <w:rPr>
          <w:sz w:val="21"/>
          <w:szCs w:val="21"/>
        </w:rPr>
      </w:pPr>
      <w:r w:rsidRPr="00784C2F">
        <w:rPr>
          <w:sz w:val="21"/>
          <w:szCs w:val="21"/>
        </w:rPr>
        <w:t xml:space="preserve">Załącznik nr 4 </w:t>
      </w:r>
      <w:r w:rsidRPr="00784C2F">
        <w:rPr>
          <w:sz w:val="21"/>
          <w:szCs w:val="21"/>
        </w:rPr>
        <w:tab/>
        <w:t xml:space="preserve">- Oświadczenie Wykonawców wspólnie ubiegających się o udzielenie zamówienia </w:t>
      </w:r>
    </w:p>
    <w:p w14:paraId="55EE166D" w14:textId="77777777" w:rsidR="004C5619" w:rsidRPr="00784C2F" w:rsidRDefault="004C5619" w:rsidP="003955D3">
      <w:pPr>
        <w:tabs>
          <w:tab w:val="left" w:pos="1560"/>
        </w:tabs>
        <w:contextualSpacing/>
        <w:rPr>
          <w:sz w:val="21"/>
          <w:szCs w:val="21"/>
        </w:rPr>
      </w:pPr>
      <w:r w:rsidRPr="00784C2F">
        <w:rPr>
          <w:sz w:val="21"/>
          <w:szCs w:val="21"/>
        </w:rPr>
        <w:t xml:space="preserve">Załącznik nr 5 </w:t>
      </w:r>
      <w:r w:rsidRPr="00784C2F">
        <w:rPr>
          <w:sz w:val="21"/>
          <w:szCs w:val="21"/>
        </w:rPr>
        <w:tab/>
        <w:t>- Pełnomocnictwo</w:t>
      </w:r>
    </w:p>
    <w:p w14:paraId="4E96A5D2" w14:textId="49B6B4A1" w:rsidR="003955D3" w:rsidRDefault="003955D3" w:rsidP="00252F9E">
      <w:pPr>
        <w:tabs>
          <w:tab w:val="left" w:pos="1560"/>
        </w:tabs>
        <w:ind w:left="1560" w:hanging="1560"/>
        <w:contextualSpacing/>
        <w:rPr>
          <w:sz w:val="21"/>
          <w:szCs w:val="21"/>
        </w:rPr>
      </w:pPr>
      <w:r w:rsidRPr="00784C2F">
        <w:rPr>
          <w:sz w:val="21"/>
          <w:szCs w:val="21"/>
        </w:rPr>
        <w:t xml:space="preserve">Załącznik nr </w:t>
      </w:r>
      <w:r w:rsidR="00806A56" w:rsidRPr="00784C2F">
        <w:rPr>
          <w:sz w:val="21"/>
          <w:szCs w:val="21"/>
        </w:rPr>
        <w:t>6</w:t>
      </w:r>
      <w:r w:rsidRPr="00784C2F">
        <w:rPr>
          <w:sz w:val="21"/>
          <w:szCs w:val="21"/>
        </w:rPr>
        <w:tab/>
        <w:t>- Wykaz (…) wyposażenia zakładu lub urządzeń technicznych dostępnych Wykonawcy w celu wykonania zamówienia publicznego</w:t>
      </w:r>
    </w:p>
    <w:p w14:paraId="013C527E" w14:textId="70C1CE2F" w:rsidR="008E77A3" w:rsidRPr="00784C2F" w:rsidRDefault="008E77A3" w:rsidP="00252F9E">
      <w:pPr>
        <w:tabs>
          <w:tab w:val="left" w:pos="1560"/>
        </w:tabs>
        <w:ind w:left="1560" w:hanging="1560"/>
        <w:contextualSpacing/>
        <w:rPr>
          <w:sz w:val="21"/>
          <w:szCs w:val="21"/>
        </w:rPr>
      </w:pPr>
      <w:r>
        <w:rPr>
          <w:sz w:val="21"/>
          <w:szCs w:val="21"/>
        </w:rPr>
        <w:t xml:space="preserve">Załącznik nr 7 </w:t>
      </w:r>
      <w:r>
        <w:rPr>
          <w:sz w:val="21"/>
          <w:szCs w:val="21"/>
        </w:rPr>
        <w:tab/>
        <w:t>- Oświadczenie dotyczące podania nr rejestrowego aktualnego wpisu do rejestru bazy danych o produktach i opakowaniach oraz o gospodarce odpadami (BDO), prowadzonego przez marszałka województwa właściwego ze względu na miejsce zamieszkania lub siedzibę Wykonawcy – w zakresie transportu odpadów objętych postępowaniem przetargowym</w:t>
      </w:r>
    </w:p>
    <w:p w14:paraId="1E962659" w14:textId="654B93AF" w:rsidR="00252F9E" w:rsidRPr="00784C2F" w:rsidRDefault="00252F9E" w:rsidP="003955D3">
      <w:pPr>
        <w:tabs>
          <w:tab w:val="left" w:pos="1560"/>
        </w:tabs>
        <w:contextualSpacing/>
        <w:rPr>
          <w:sz w:val="21"/>
          <w:szCs w:val="21"/>
        </w:rPr>
      </w:pPr>
      <w:r w:rsidRPr="00784C2F">
        <w:rPr>
          <w:sz w:val="21"/>
          <w:szCs w:val="21"/>
        </w:rPr>
        <w:t xml:space="preserve">Załącznik nr </w:t>
      </w:r>
      <w:r w:rsidR="008E77A3">
        <w:rPr>
          <w:sz w:val="21"/>
          <w:szCs w:val="21"/>
        </w:rPr>
        <w:t>8</w:t>
      </w:r>
      <w:r w:rsidRPr="00784C2F">
        <w:rPr>
          <w:sz w:val="21"/>
          <w:szCs w:val="21"/>
        </w:rPr>
        <w:tab/>
        <w:t>- Opis przedmiotu zamówienia</w:t>
      </w:r>
    </w:p>
    <w:p w14:paraId="046440BC" w14:textId="466E2123" w:rsidR="003955D3" w:rsidRPr="00784C2F" w:rsidRDefault="003955D3" w:rsidP="003955D3">
      <w:pPr>
        <w:tabs>
          <w:tab w:val="left" w:pos="1560"/>
        </w:tabs>
        <w:contextualSpacing/>
        <w:rPr>
          <w:sz w:val="21"/>
          <w:szCs w:val="21"/>
        </w:rPr>
      </w:pPr>
      <w:r w:rsidRPr="00784C2F">
        <w:rPr>
          <w:sz w:val="21"/>
          <w:szCs w:val="21"/>
        </w:rPr>
        <w:t xml:space="preserve">Załącznik nr </w:t>
      </w:r>
      <w:r w:rsidR="008E77A3">
        <w:rPr>
          <w:sz w:val="21"/>
          <w:szCs w:val="21"/>
        </w:rPr>
        <w:t>9</w:t>
      </w:r>
      <w:r w:rsidRPr="00784C2F">
        <w:rPr>
          <w:sz w:val="21"/>
          <w:szCs w:val="21"/>
        </w:rPr>
        <w:tab/>
        <w:t>- Projektowane postanowienia umowy</w:t>
      </w:r>
    </w:p>
    <w:p w14:paraId="6F22CBF7" w14:textId="77777777" w:rsidR="004C5619" w:rsidRPr="00784C2F" w:rsidRDefault="004C5619">
      <w:pPr>
        <w:rPr>
          <w:b/>
          <w:sz w:val="21"/>
          <w:szCs w:val="21"/>
        </w:rPr>
      </w:pPr>
      <w:r w:rsidRPr="00784C2F">
        <w:rPr>
          <w:b/>
          <w:sz w:val="21"/>
          <w:szCs w:val="21"/>
        </w:rPr>
        <w:br w:type="page"/>
      </w:r>
    </w:p>
    <w:p w14:paraId="07972EA8" w14:textId="77777777" w:rsidR="00252F9E" w:rsidRPr="00806A56" w:rsidRDefault="00252F9E" w:rsidP="00252F9E">
      <w:pPr>
        <w:jc w:val="right"/>
        <w:rPr>
          <w:b/>
          <w:bCs/>
          <w:sz w:val="22"/>
          <w:szCs w:val="22"/>
        </w:rPr>
      </w:pPr>
      <w:r w:rsidRPr="00806A56">
        <w:rPr>
          <w:b/>
          <w:bCs/>
          <w:sz w:val="22"/>
          <w:szCs w:val="22"/>
        </w:rPr>
        <w:t>Załącznik nr 1 do SWZ</w:t>
      </w:r>
    </w:p>
    <w:p w14:paraId="4DE58FC3" w14:textId="77777777" w:rsidR="00252F9E" w:rsidRPr="00806A56" w:rsidRDefault="00252F9E" w:rsidP="00252F9E">
      <w:pPr>
        <w:jc w:val="right"/>
        <w:rPr>
          <w:b/>
          <w:bCs/>
          <w:sz w:val="22"/>
          <w:szCs w:val="22"/>
        </w:rPr>
      </w:pPr>
    </w:p>
    <w:p w14:paraId="7AC91689" w14:textId="77777777" w:rsidR="00252F9E" w:rsidRPr="00806A56" w:rsidRDefault="00252F9E" w:rsidP="00252F9E">
      <w:pPr>
        <w:jc w:val="right"/>
        <w:rPr>
          <w:b/>
          <w:bCs/>
          <w:sz w:val="22"/>
          <w:szCs w:val="22"/>
        </w:rPr>
      </w:pPr>
    </w:p>
    <w:p w14:paraId="0F7278CA" w14:textId="77777777" w:rsidR="00252F9E" w:rsidRPr="00806A56" w:rsidRDefault="00252F9E" w:rsidP="00252F9E">
      <w:pPr>
        <w:spacing w:after="60" w:line="276" w:lineRule="auto"/>
        <w:jc w:val="center"/>
        <w:outlineLvl w:val="5"/>
        <w:rPr>
          <w:b/>
          <w:bCs/>
          <w:sz w:val="22"/>
          <w:szCs w:val="22"/>
          <w:u w:val="single"/>
          <w:lang w:eastAsia="en-US"/>
        </w:rPr>
      </w:pPr>
      <w:r w:rsidRPr="00806A56">
        <w:rPr>
          <w:b/>
          <w:bCs/>
          <w:sz w:val="22"/>
          <w:szCs w:val="22"/>
          <w:u w:val="single"/>
          <w:lang w:eastAsia="en-US"/>
        </w:rPr>
        <w:t xml:space="preserve">FORMULARZ OFERTOWY </w:t>
      </w:r>
    </w:p>
    <w:p w14:paraId="3EA2FD1E" w14:textId="77777777" w:rsidR="00806A56" w:rsidRPr="00806A56" w:rsidRDefault="00806A56" w:rsidP="00806A56">
      <w:pPr>
        <w:tabs>
          <w:tab w:val="left" w:pos="0"/>
        </w:tabs>
        <w:autoSpaceDE w:val="0"/>
        <w:spacing w:line="200" w:lineRule="atLeast"/>
        <w:jc w:val="center"/>
        <w:rPr>
          <w:b/>
          <w:bCs/>
          <w:sz w:val="22"/>
          <w:szCs w:val="22"/>
        </w:rPr>
      </w:pPr>
      <w:r w:rsidRPr="00806A56">
        <w:rPr>
          <w:sz w:val="22"/>
          <w:szCs w:val="22"/>
        </w:rPr>
        <w:t xml:space="preserve">Oferta na wykonanie zadania pn. </w:t>
      </w:r>
    </w:p>
    <w:p w14:paraId="0DD54497" w14:textId="77777777" w:rsidR="00806A56" w:rsidRPr="00806A56" w:rsidRDefault="00806A56" w:rsidP="00806A56">
      <w:pPr>
        <w:tabs>
          <w:tab w:val="left" w:pos="0"/>
        </w:tabs>
        <w:autoSpaceDE w:val="0"/>
        <w:jc w:val="center"/>
        <w:rPr>
          <w:b/>
          <w:bCs/>
          <w:sz w:val="22"/>
          <w:szCs w:val="22"/>
        </w:rPr>
      </w:pPr>
      <w:r w:rsidRPr="00806A56">
        <w:rPr>
          <w:b/>
          <w:bCs/>
          <w:sz w:val="22"/>
          <w:szCs w:val="22"/>
        </w:rPr>
        <w:t xml:space="preserve"> „</w:t>
      </w:r>
      <w:r w:rsidRPr="00806A56">
        <w:rPr>
          <w:b/>
          <w:sz w:val="22"/>
          <w:szCs w:val="22"/>
        </w:rPr>
        <w:t>Organizacja i prowadzenie Punktu Selektywnego Zbierania Odpadów Komunalnych (PSZOK)  na terenie miasta Jastrzębie-Zdrój</w:t>
      </w:r>
      <w:r w:rsidRPr="00806A56">
        <w:rPr>
          <w:b/>
          <w:bCs/>
          <w:sz w:val="22"/>
          <w:szCs w:val="22"/>
        </w:rPr>
        <w:t>”</w:t>
      </w:r>
    </w:p>
    <w:p w14:paraId="4D55B05C" w14:textId="77777777" w:rsidR="00252F9E" w:rsidRPr="00806A56" w:rsidRDefault="00252F9E" w:rsidP="00252F9E">
      <w:pPr>
        <w:tabs>
          <w:tab w:val="left" w:pos="0"/>
        </w:tabs>
        <w:autoSpaceDE w:val="0"/>
        <w:jc w:val="center"/>
        <w:rPr>
          <w:b/>
          <w:bCs/>
          <w:sz w:val="22"/>
          <w:szCs w:val="22"/>
        </w:rPr>
      </w:pPr>
    </w:p>
    <w:p w14:paraId="6B5B9548" w14:textId="77777777" w:rsidR="00252F9E" w:rsidRPr="00806A56" w:rsidRDefault="00252F9E" w:rsidP="00252F9E">
      <w:pPr>
        <w:tabs>
          <w:tab w:val="left" w:pos="0"/>
        </w:tabs>
        <w:autoSpaceDE w:val="0"/>
        <w:jc w:val="center"/>
        <w:rPr>
          <w:b/>
          <w:bCs/>
          <w:sz w:val="22"/>
          <w:szCs w:val="22"/>
        </w:rPr>
      </w:pPr>
    </w:p>
    <w:p w14:paraId="337ADF85" w14:textId="77777777" w:rsidR="00252F9E" w:rsidRPr="00806A56" w:rsidRDefault="00252F9E" w:rsidP="006146F2">
      <w:pPr>
        <w:numPr>
          <w:ilvl w:val="4"/>
          <w:numId w:val="72"/>
        </w:numPr>
        <w:tabs>
          <w:tab w:val="left" w:pos="0"/>
        </w:tabs>
        <w:autoSpaceDE w:val="0"/>
        <w:spacing w:line="200" w:lineRule="atLeast"/>
        <w:ind w:left="284" w:hanging="283"/>
        <w:rPr>
          <w:b/>
          <w:bCs/>
          <w:sz w:val="22"/>
          <w:szCs w:val="22"/>
          <w:lang w:eastAsia="pl-PL"/>
        </w:rPr>
      </w:pPr>
      <w:r w:rsidRPr="00806A56">
        <w:rPr>
          <w:b/>
          <w:bCs/>
          <w:sz w:val="22"/>
          <w:szCs w:val="22"/>
          <w:lang w:eastAsia="pl-PL"/>
        </w:rPr>
        <w:t>Dane Wykonawcy/Wykonawców</w:t>
      </w:r>
    </w:p>
    <w:p w14:paraId="0BDDCE9B" w14:textId="77777777" w:rsidR="00252F9E" w:rsidRPr="00806A56" w:rsidRDefault="00252F9E" w:rsidP="00252F9E">
      <w:pPr>
        <w:tabs>
          <w:tab w:val="left" w:pos="0"/>
        </w:tabs>
        <w:autoSpaceDE w:val="0"/>
        <w:spacing w:line="200" w:lineRule="atLeast"/>
        <w:jc w:val="both"/>
        <w:rPr>
          <w:sz w:val="22"/>
          <w:szCs w:val="22"/>
        </w:rPr>
      </w:pPr>
    </w:p>
    <w:p w14:paraId="574BC941" w14:textId="6B37729C" w:rsidR="00252F9E" w:rsidRPr="00806A56" w:rsidRDefault="00252F9E" w:rsidP="006146F2">
      <w:pPr>
        <w:numPr>
          <w:ilvl w:val="0"/>
          <w:numId w:val="73"/>
        </w:numPr>
        <w:tabs>
          <w:tab w:val="left" w:pos="0"/>
        </w:tabs>
        <w:autoSpaceDE w:val="0"/>
        <w:ind w:left="426" w:hanging="426"/>
        <w:jc w:val="both"/>
        <w:rPr>
          <w:sz w:val="22"/>
          <w:szCs w:val="22"/>
          <w:lang w:eastAsia="pl-PL"/>
        </w:rPr>
      </w:pPr>
      <w:r w:rsidRPr="00806A56">
        <w:rPr>
          <w:sz w:val="22"/>
          <w:szCs w:val="22"/>
          <w:lang w:eastAsia="pl-PL"/>
        </w:rPr>
        <w:t>Nazwa/Firma …………………………………….............………………………………………….</w:t>
      </w:r>
    </w:p>
    <w:p w14:paraId="11749E41" w14:textId="77777777" w:rsidR="00252F9E" w:rsidRPr="00806A56" w:rsidRDefault="00252F9E" w:rsidP="00252F9E">
      <w:pPr>
        <w:tabs>
          <w:tab w:val="left" w:pos="0"/>
        </w:tabs>
        <w:autoSpaceDE w:val="0"/>
        <w:ind w:left="426" w:hanging="426"/>
        <w:jc w:val="both"/>
        <w:rPr>
          <w:sz w:val="22"/>
          <w:szCs w:val="22"/>
        </w:rPr>
      </w:pPr>
    </w:p>
    <w:p w14:paraId="41E7DCB5" w14:textId="5AD43DFB" w:rsidR="00252F9E" w:rsidRPr="00806A56" w:rsidRDefault="00252F9E" w:rsidP="006146F2">
      <w:pPr>
        <w:numPr>
          <w:ilvl w:val="0"/>
          <w:numId w:val="73"/>
        </w:numPr>
        <w:tabs>
          <w:tab w:val="left" w:pos="0"/>
        </w:tabs>
        <w:autoSpaceDE w:val="0"/>
        <w:spacing w:after="240"/>
        <w:ind w:left="426" w:hanging="426"/>
        <w:jc w:val="both"/>
        <w:rPr>
          <w:sz w:val="22"/>
          <w:szCs w:val="22"/>
          <w:lang w:eastAsia="pl-PL"/>
        </w:rPr>
      </w:pPr>
      <w:r w:rsidRPr="00806A56">
        <w:rPr>
          <w:sz w:val="22"/>
          <w:szCs w:val="22"/>
          <w:lang w:eastAsia="pl-PL"/>
        </w:rPr>
        <w:t>Adres ………………………………………………………………………………………………..</w:t>
      </w:r>
    </w:p>
    <w:p w14:paraId="770AF553" w14:textId="77777777" w:rsidR="00252F9E" w:rsidRPr="00806A56" w:rsidRDefault="00252F9E" w:rsidP="006146F2">
      <w:pPr>
        <w:numPr>
          <w:ilvl w:val="0"/>
          <w:numId w:val="73"/>
        </w:numPr>
        <w:tabs>
          <w:tab w:val="left" w:pos="0"/>
        </w:tabs>
        <w:autoSpaceDE w:val="0"/>
        <w:spacing w:after="240"/>
        <w:ind w:left="426" w:hanging="426"/>
        <w:jc w:val="both"/>
        <w:rPr>
          <w:sz w:val="22"/>
          <w:szCs w:val="22"/>
          <w:lang w:eastAsia="pl-PL"/>
        </w:rPr>
      </w:pPr>
      <w:r w:rsidRPr="00806A56">
        <w:rPr>
          <w:sz w:val="22"/>
          <w:szCs w:val="22"/>
          <w:lang w:eastAsia="pl-PL"/>
        </w:rPr>
        <w:t>Województwo ……………………………………………………………………………………….</w:t>
      </w:r>
    </w:p>
    <w:p w14:paraId="130EE643" w14:textId="4934C927" w:rsidR="00252F9E" w:rsidRPr="00806A56" w:rsidRDefault="00252F9E" w:rsidP="006146F2">
      <w:pPr>
        <w:numPr>
          <w:ilvl w:val="0"/>
          <w:numId w:val="73"/>
        </w:numPr>
        <w:tabs>
          <w:tab w:val="left" w:pos="0"/>
        </w:tabs>
        <w:autoSpaceDE w:val="0"/>
        <w:ind w:left="426" w:hanging="426"/>
        <w:jc w:val="both"/>
        <w:rPr>
          <w:sz w:val="22"/>
          <w:szCs w:val="22"/>
          <w:lang w:eastAsia="pl-PL"/>
        </w:rPr>
      </w:pPr>
      <w:r w:rsidRPr="00806A56">
        <w:rPr>
          <w:sz w:val="22"/>
          <w:szCs w:val="22"/>
          <w:lang w:eastAsia="pl-PL"/>
        </w:rPr>
        <w:t>NIP ……….…………………………………………………………………………………………</w:t>
      </w:r>
    </w:p>
    <w:p w14:paraId="3DA4423A" w14:textId="77777777" w:rsidR="00252F9E" w:rsidRPr="00806A56" w:rsidRDefault="00252F9E" w:rsidP="00252F9E">
      <w:pPr>
        <w:ind w:left="708"/>
        <w:rPr>
          <w:sz w:val="22"/>
          <w:szCs w:val="22"/>
          <w:lang w:eastAsia="pl-PL"/>
        </w:rPr>
      </w:pPr>
    </w:p>
    <w:p w14:paraId="618D7326" w14:textId="1B5AB96D" w:rsidR="00252F9E" w:rsidRPr="00806A56" w:rsidRDefault="00252F9E" w:rsidP="006146F2">
      <w:pPr>
        <w:numPr>
          <w:ilvl w:val="0"/>
          <w:numId w:val="73"/>
        </w:numPr>
        <w:tabs>
          <w:tab w:val="left" w:pos="0"/>
        </w:tabs>
        <w:autoSpaceDE w:val="0"/>
        <w:ind w:left="426" w:hanging="426"/>
        <w:jc w:val="both"/>
        <w:rPr>
          <w:sz w:val="22"/>
          <w:szCs w:val="22"/>
          <w:lang w:eastAsia="pl-PL"/>
        </w:rPr>
      </w:pPr>
      <w:r w:rsidRPr="00806A56">
        <w:rPr>
          <w:sz w:val="22"/>
          <w:szCs w:val="22"/>
          <w:lang w:eastAsia="pl-PL"/>
        </w:rPr>
        <w:t>REGON …………………………………………………………………………………………….</w:t>
      </w:r>
    </w:p>
    <w:p w14:paraId="0A876EF8" w14:textId="77777777" w:rsidR="00252F9E" w:rsidRPr="00252F9E" w:rsidRDefault="00252F9E" w:rsidP="00252F9E">
      <w:pPr>
        <w:ind w:left="426" w:hanging="426"/>
        <w:rPr>
          <w:sz w:val="22"/>
          <w:szCs w:val="22"/>
          <w:lang w:eastAsia="pl-PL"/>
        </w:rPr>
      </w:pPr>
    </w:p>
    <w:p w14:paraId="08B8E4BB" w14:textId="77777777" w:rsidR="00252F9E" w:rsidRPr="00252F9E" w:rsidRDefault="00252F9E" w:rsidP="006146F2">
      <w:pPr>
        <w:pStyle w:val="Akapitzlist"/>
        <w:numPr>
          <w:ilvl w:val="0"/>
          <w:numId w:val="73"/>
        </w:numPr>
        <w:ind w:left="284" w:hanging="284"/>
        <w:rPr>
          <w:sz w:val="22"/>
          <w:szCs w:val="22"/>
        </w:rPr>
      </w:pPr>
      <w:r w:rsidRPr="00252F9E">
        <w:rPr>
          <w:sz w:val="22"/>
          <w:szCs w:val="22"/>
        </w:rPr>
        <w:t>W przypadku niedziałania Platformy zakupowej proszę o kierowanie korespondencji na adres e-mail: ………………...........................................................</w:t>
      </w:r>
    </w:p>
    <w:p w14:paraId="382B9C19" w14:textId="77777777" w:rsidR="00252F9E" w:rsidRPr="00252F9E" w:rsidRDefault="00252F9E" w:rsidP="006146F2">
      <w:pPr>
        <w:numPr>
          <w:ilvl w:val="0"/>
          <w:numId w:val="73"/>
        </w:numPr>
        <w:tabs>
          <w:tab w:val="left" w:pos="0"/>
        </w:tabs>
        <w:autoSpaceDE w:val="0"/>
        <w:spacing w:before="240"/>
        <w:ind w:left="426" w:hanging="426"/>
        <w:jc w:val="both"/>
        <w:rPr>
          <w:sz w:val="22"/>
          <w:szCs w:val="22"/>
          <w:lang w:eastAsia="pl-PL"/>
        </w:rPr>
      </w:pPr>
      <w:r w:rsidRPr="00252F9E">
        <w:rPr>
          <w:sz w:val="22"/>
          <w:szCs w:val="22"/>
          <w:lang w:eastAsia="pl-PL"/>
        </w:rPr>
        <w:t>Osobą upoważnioną do kontaktów z Zamawiającym w sprawach dotyczących realizacji zamówienia (umowy) jest ……………………………..…………………..</w:t>
      </w:r>
    </w:p>
    <w:p w14:paraId="7C102D77" w14:textId="77777777" w:rsidR="00252F9E" w:rsidRDefault="00252F9E" w:rsidP="00252F9E">
      <w:pPr>
        <w:tabs>
          <w:tab w:val="left" w:pos="0"/>
        </w:tabs>
        <w:autoSpaceDE w:val="0"/>
        <w:spacing w:line="200" w:lineRule="atLeast"/>
        <w:ind w:left="426"/>
        <w:jc w:val="both"/>
        <w:rPr>
          <w:sz w:val="22"/>
          <w:szCs w:val="22"/>
          <w:lang w:eastAsia="pl-PL"/>
        </w:rPr>
      </w:pPr>
    </w:p>
    <w:p w14:paraId="13AD2BE3" w14:textId="77777777" w:rsidR="00252F9E" w:rsidRDefault="00252F9E" w:rsidP="00252F9E">
      <w:pPr>
        <w:tabs>
          <w:tab w:val="left" w:pos="0"/>
        </w:tabs>
        <w:autoSpaceDE w:val="0"/>
        <w:spacing w:line="200" w:lineRule="atLeast"/>
        <w:ind w:left="426" w:hanging="426"/>
        <w:jc w:val="both"/>
        <w:rPr>
          <w:sz w:val="22"/>
          <w:szCs w:val="22"/>
          <w:lang w:eastAsia="pl-PL"/>
        </w:rPr>
      </w:pPr>
      <w:r>
        <w:rPr>
          <w:sz w:val="22"/>
          <w:szCs w:val="22"/>
          <w:lang w:eastAsia="pl-PL"/>
        </w:rPr>
        <w:t xml:space="preserve">        e-mail służbowy………………………………………………</w:t>
      </w:r>
    </w:p>
    <w:p w14:paraId="75796E77" w14:textId="77777777" w:rsidR="00252F9E" w:rsidRDefault="00252F9E" w:rsidP="00252F9E">
      <w:pPr>
        <w:tabs>
          <w:tab w:val="left" w:pos="0"/>
        </w:tabs>
        <w:autoSpaceDE w:val="0"/>
        <w:spacing w:line="200" w:lineRule="atLeast"/>
        <w:ind w:left="426" w:hanging="426"/>
        <w:jc w:val="both"/>
        <w:rPr>
          <w:sz w:val="22"/>
          <w:szCs w:val="22"/>
          <w:lang w:eastAsia="pl-PL"/>
        </w:rPr>
      </w:pPr>
      <w:r>
        <w:rPr>
          <w:sz w:val="22"/>
          <w:szCs w:val="22"/>
          <w:lang w:eastAsia="pl-PL"/>
        </w:rPr>
        <w:tab/>
        <w:t>tel./fax służbowy …………………………………………….</w:t>
      </w:r>
    </w:p>
    <w:p w14:paraId="4E8FC49D" w14:textId="77777777" w:rsidR="00252F9E" w:rsidRDefault="00252F9E" w:rsidP="006146F2">
      <w:pPr>
        <w:numPr>
          <w:ilvl w:val="0"/>
          <w:numId w:val="73"/>
        </w:numPr>
        <w:tabs>
          <w:tab w:val="left" w:pos="0"/>
        </w:tabs>
        <w:autoSpaceDE w:val="0"/>
        <w:spacing w:before="240"/>
        <w:ind w:left="426" w:hanging="426"/>
        <w:jc w:val="both"/>
        <w:rPr>
          <w:sz w:val="22"/>
          <w:szCs w:val="22"/>
          <w:lang w:eastAsia="pl-PL"/>
        </w:rPr>
      </w:pPr>
      <w:r>
        <w:rPr>
          <w:sz w:val="22"/>
          <w:szCs w:val="22"/>
          <w:lang w:eastAsia="pl-PL"/>
        </w:rPr>
        <w:t>Wykonawca jest (należy zaznaczyć jedną odpowiedź):</w:t>
      </w:r>
    </w:p>
    <w:p w14:paraId="7C769EC3" w14:textId="77777777" w:rsidR="00252F9E" w:rsidRDefault="00252F9E" w:rsidP="00252F9E">
      <w:pPr>
        <w:pStyle w:val="Akapitzlist"/>
        <w:tabs>
          <w:tab w:val="left" w:pos="0"/>
        </w:tabs>
        <w:autoSpaceDE w:val="0"/>
        <w:spacing w:line="200" w:lineRule="atLeast"/>
        <w:ind w:left="720"/>
        <w:jc w:val="both"/>
        <w:rPr>
          <w:bCs/>
          <w:sz w:val="22"/>
          <w:szCs w:val="22"/>
        </w:rPr>
      </w:pPr>
      <w:r>
        <w:rPr>
          <w:bCs/>
          <w:sz w:val="22"/>
          <w:szCs w:val="22"/>
        </w:rPr>
        <w:t xml:space="preserve">□ mikroprzedsiębiorstwem         </w:t>
      </w:r>
    </w:p>
    <w:p w14:paraId="6DB595F9" w14:textId="77777777" w:rsidR="00252F9E" w:rsidRDefault="00252F9E" w:rsidP="00252F9E">
      <w:pPr>
        <w:pStyle w:val="Akapitzlist"/>
        <w:tabs>
          <w:tab w:val="left" w:pos="0"/>
        </w:tabs>
        <w:autoSpaceDE w:val="0"/>
        <w:spacing w:line="200" w:lineRule="atLeast"/>
        <w:ind w:left="720"/>
        <w:jc w:val="both"/>
        <w:rPr>
          <w:bCs/>
          <w:sz w:val="22"/>
          <w:szCs w:val="22"/>
        </w:rPr>
      </w:pPr>
      <w:r>
        <w:rPr>
          <w:bCs/>
          <w:sz w:val="22"/>
          <w:szCs w:val="22"/>
        </w:rPr>
        <w:t xml:space="preserve">□  małym przedsiębiorstwem       </w:t>
      </w:r>
    </w:p>
    <w:p w14:paraId="6A476A77" w14:textId="77777777" w:rsidR="00252F9E" w:rsidRDefault="00252F9E" w:rsidP="00252F9E">
      <w:pPr>
        <w:pStyle w:val="Akapitzlist"/>
        <w:tabs>
          <w:tab w:val="left" w:pos="0"/>
        </w:tabs>
        <w:autoSpaceDE w:val="0"/>
        <w:spacing w:line="200" w:lineRule="atLeast"/>
        <w:ind w:left="720"/>
        <w:jc w:val="both"/>
        <w:rPr>
          <w:b/>
          <w:bCs/>
          <w:sz w:val="22"/>
          <w:szCs w:val="22"/>
        </w:rPr>
      </w:pPr>
      <w:r>
        <w:rPr>
          <w:bCs/>
          <w:sz w:val="22"/>
          <w:szCs w:val="22"/>
        </w:rPr>
        <w:t xml:space="preserve">□  średnim przedsiębiorstwem     </w:t>
      </w:r>
    </w:p>
    <w:p w14:paraId="50CC3E8E" w14:textId="77777777" w:rsidR="00252F9E" w:rsidRDefault="00252F9E" w:rsidP="00252F9E">
      <w:pPr>
        <w:pStyle w:val="Akapitzlist"/>
        <w:tabs>
          <w:tab w:val="left" w:pos="0"/>
        </w:tabs>
        <w:autoSpaceDE w:val="0"/>
        <w:spacing w:line="200" w:lineRule="atLeast"/>
        <w:ind w:left="720"/>
        <w:jc w:val="both"/>
        <w:rPr>
          <w:b/>
          <w:bCs/>
          <w:sz w:val="22"/>
          <w:szCs w:val="22"/>
        </w:rPr>
      </w:pPr>
      <w:r>
        <w:rPr>
          <w:bCs/>
          <w:sz w:val="22"/>
          <w:szCs w:val="22"/>
        </w:rPr>
        <w:t xml:space="preserve">□  </w:t>
      </w:r>
      <w:proofErr w:type="spellStart"/>
      <w:r>
        <w:rPr>
          <w:rFonts w:eastAsia="Lucida Sans Unicode"/>
          <w:bCs/>
          <w:sz w:val="22"/>
          <w:szCs w:val="22"/>
          <w:lang w:val="de-DE"/>
        </w:rPr>
        <w:t>prowadzi</w:t>
      </w:r>
      <w:proofErr w:type="spellEnd"/>
      <w:r>
        <w:rPr>
          <w:rFonts w:eastAsia="Lucida Sans Unicode"/>
          <w:bCs/>
          <w:sz w:val="22"/>
          <w:szCs w:val="22"/>
          <w:lang w:val="de-DE"/>
        </w:rPr>
        <w:t xml:space="preserve"> </w:t>
      </w:r>
      <w:r>
        <w:rPr>
          <w:bCs/>
          <w:sz w:val="22"/>
          <w:szCs w:val="22"/>
        </w:rPr>
        <w:t>jednoosobową działalność gospodarczą</w:t>
      </w:r>
      <w:r>
        <w:rPr>
          <w:b/>
          <w:bCs/>
          <w:sz w:val="22"/>
          <w:szCs w:val="22"/>
        </w:rPr>
        <w:t xml:space="preserve">                              </w:t>
      </w:r>
    </w:p>
    <w:p w14:paraId="4688B9EF" w14:textId="77777777" w:rsidR="00252F9E" w:rsidRDefault="00252F9E" w:rsidP="00252F9E">
      <w:pPr>
        <w:pStyle w:val="Akapitzlist"/>
        <w:tabs>
          <w:tab w:val="left" w:pos="0"/>
        </w:tabs>
        <w:autoSpaceDE w:val="0"/>
        <w:spacing w:line="200" w:lineRule="atLeast"/>
        <w:ind w:left="720"/>
        <w:jc w:val="both"/>
        <w:rPr>
          <w:bCs/>
          <w:sz w:val="22"/>
          <w:szCs w:val="22"/>
        </w:rPr>
      </w:pPr>
      <w:r>
        <w:rPr>
          <w:bCs/>
          <w:sz w:val="22"/>
          <w:szCs w:val="22"/>
        </w:rPr>
        <w:t xml:space="preserve">□  jest osobą fizyczną nie prowadzącą działalności gospodarczej          </w:t>
      </w:r>
    </w:p>
    <w:p w14:paraId="0651D254" w14:textId="77777777" w:rsidR="00252F9E" w:rsidRDefault="00252F9E" w:rsidP="00252F9E">
      <w:pPr>
        <w:pStyle w:val="Akapitzlist"/>
        <w:tabs>
          <w:tab w:val="left" w:pos="0"/>
        </w:tabs>
        <w:autoSpaceDE w:val="0"/>
        <w:spacing w:line="200" w:lineRule="atLeast"/>
        <w:ind w:left="720"/>
        <w:jc w:val="both"/>
        <w:rPr>
          <w:bCs/>
          <w:sz w:val="22"/>
          <w:szCs w:val="22"/>
        </w:rPr>
      </w:pPr>
      <w:r>
        <w:rPr>
          <w:bCs/>
          <w:sz w:val="22"/>
          <w:szCs w:val="22"/>
        </w:rPr>
        <w:t xml:space="preserve">□  inny rodzaj (jeżeli tak, proszę wpisać rodzaj: …………………..…)                                     </w:t>
      </w:r>
    </w:p>
    <w:p w14:paraId="0BFEA574" w14:textId="77777777" w:rsidR="00252F9E" w:rsidRDefault="00252F9E" w:rsidP="00252F9E">
      <w:pPr>
        <w:pStyle w:val="Akapitzlist"/>
        <w:tabs>
          <w:tab w:val="left" w:pos="0"/>
        </w:tabs>
        <w:autoSpaceDE w:val="0"/>
        <w:ind w:left="720"/>
        <w:jc w:val="both"/>
        <w:rPr>
          <w:rFonts w:eastAsia="Lucida Sans Unicode"/>
          <w:sz w:val="22"/>
          <w:szCs w:val="22"/>
          <w:u w:val="single"/>
        </w:rPr>
      </w:pPr>
    </w:p>
    <w:p w14:paraId="431E0AD0" w14:textId="77777777" w:rsidR="00252F9E" w:rsidRDefault="00252F9E" w:rsidP="006146F2">
      <w:pPr>
        <w:pStyle w:val="Akapitzlist"/>
        <w:numPr>
          <w:ilvl w:val="4"/>
          <w:numId w:val="72"/>
        </w:numPr>
        <w:tabs>
          <w:tab w:val="left" w:pos="0"/>
          <w:tab w:val="left" w:pos="2340"/>
        </w:tabs>
        <w:autoSpaceDE w:val="0"/>
        <w:spacing w:line="200" w:lineRule="atLeast"/>
        <w:ind w:left="567" w:hanging="425"/>
        <w:jc w:val="both"/>
        <w:rPr>
          <w:b/>
          <w:bCs/>
          <w:sz w:val="22"/>
          <w:szCs w:val="22"/>
        </w:rPr>
      </w:pPr>
      <w:r>
        <w:rPr>
          <w:b/>
          <w:bCs/>
          <w:sz w:val="22"/>
          <w:szCs w:val="22"/>
        </w:rPr>
        <w:t>Niniejszym oświadczam, iż:</w:t>
      </w:r>
    </w:p>
    <w:p w14:paraId="7291A5D3" w14:textId="77777777" w:rsidR="00252F9E" w:rsidRDefault="00252F9E" w:rsidP="00252F9E">
      <w:pPr>
        <w:tabs>
          <w:tab w:val="left" w:pos="0"/>
        </w:tabs>
        <w:autoSpaceDE w:val="0"/>
        <w:spacing w:line="200" w:lineRule="atLeast"/>
        <w:jc w:val="both"/>
        <w:rPr>
          <w:sz w:val="22"/>
          <w:szCs w:val="22"/>
        </w:rPr>
      </w:pPr>
    </w:p>
    <w:p w14:paraId="58938ECE" w14:textId="77777777" w:rsidR="00252F9E" w:rsidRDefault="00252F9E" w:rsidP="006146F2">
      <w:pPr>
        <w:numPr>
          <w:ilvl w:val="0"/>
          <w:numId w:val="74"/>
        </w:numPr>
        <w:tabs>
          <w:tab w:val="left" w:pos="426"/>
        </w:tabs>
        <w:autoSpaceDE w:val="0"/>
        <w:spacing w:line="200" w:lineRule="atLeast"/>
        <w:ind w:left="426" w:hanging="426"/>
        <w:jc w:val="both"/>
        <w:rPr>
          <w:sz w:val="22"/>
          <w:szCs w:val="22"/>
          <w:lang w:eastAsia="pl-PL"/>
        </w:rPr>
      </w:pPr>
      <w:r>
        <w:rPr>
          <w:sz w:val="22"/>
          <w:szCs w:val="22"/>
          <w:lang w:eastAsia="pl-PL"/>
        </w:rPr>
        <w:t>Oferujemy wykonanie zamówienia w zakresie objętym SWZ:</w:t>
      </w:r>
    </w:p>
    <w:tbl>
      <w:tblPr>
        <w:tblW w:w="5000" w:type="pct"/>
        <w:tblLook w:val="04A0" w:firstRow="1" w:lastRow="0" w:firstColumn="1" w:lastColumn="0" w:noHBand="0" w:noVBand="1"/>
      </w:tblPr>
      <w:tblGrid>
        <w:gridCol w:w="2397"/>
        <w:gridCol w:w="7009"/>
      </w:tblGrid>
      <w:tr w:rsidR="00252F9E" w14:paraId="2E802595" w14:textId="77777777" w:rsidTr="00252F9E">
        <w:tc>
          <w:tcPr>
            <w:tcW w:w="1274" w:type="pct"/>
            <w:hideMark/>
          </w:tcPr>
          <w:p w14:paraId="2FDA581E" w14:textId="77777777" w:rsidR="00252F9E" w:rsidRDefault="00252F9E">
            <w:pPr>
              <w:tabs>
                <w:tab w:val="left" w:pos="284"/>
              </w:tabs>
              <w:autoSpaceDE w:val="0"/>
              <w:spacing w:line="200" w:lineRule="atLeast"/>
              <w:ind w:left="316" w:hanging="316"/>
              <w:jc w:val="right"/>
              <w:rPr>
                <w:b/>
                <w:bCs/>
                <w:sz w:val="22"/>
                <w:szCs w:val="22"/>
              </w:rPr>
            </w:pPr>
            <w:r>
              <w:rPr>
                <w:b/>
                <w:bCs/>
                <w:sz w:val="22"/>
                <w:szCs w:val="22"/>
              </w:rPr>
              <w:t xml:space="preserve"> </w:t>
            </w:r>
          </w:p>
          <w:p w14:paraId="66734439" w14:textId="77777777" w:rsidR="00252F9E" w:rsidRDefault="00252F9E">
            <w:pPr>
              <w:tabs>
                <w:tab w:val="left" w:pos="284"/>
              </w:tabs>
              <w:autoSpaceDE w:val="0"/>
              <w:spacing w:line="200" w:lineRule="atLeast"/>
              <w:ind w:left="316" w:hanging="316"/>
              <w:jc w:val="right"/>
              <w:rPr>
                <w:b/>
                <w:bCs/>
                <w:sz w:val="22"/>
                <w:szCs w:val="22"/>
              </w:rPr>
            </w:pPr>
            <w:r>
              <w:rPr>
                <w:b/>
                <w:bCs/>
                <w:sz w:val="22"/>
                <w:szCs w:val="22"/>
              </w:rPr>
              <w:t>za cenę brutto całości zadania:</w:t>
            </w:r>
          </w:p>
        </w:tc>
        <w:tc>
          <w:tcPr>
            <w:tcW w:w="3726" w:type="pct"/>
          </w:tcPr>
          <w:p w14:paraId="6F0D29ED" w14:textId="77777777" w:rsidR="00252F9E" w:rsidRDefault="00252F9E">
            <w:pPr>
              <w:tabs>
                <w:tab w:val="left" w:pos="284"/>
              </w:tabs>
              <w:autoSpaceDE w:val="0"/>
              <w:spacing w:line="200" w:lineRule="atLeast"/>
              <w:jc w:val="both"/>
              <w:rPr>
                <w:sz w:val="22"/>
                <w:szCs w:val="22"/>
              </w:rPr>
            </w:pPr>
          </w:p>
          <w:p w14:paraId="670E6687" w14:textId="77777777" w:rsidR="00252F9E" w:rsidRDefault="00252F9E">
            <w:pPr>
              <w:tabs>
                <w:tab w:val="left" w:pos="284"/>
              </w:tabs>
              <w:autoSpaceDE w:val="0"/>
              <w:spacing w:line="200" w:lineRule="atLeast"/>
              <w:jc w:val="both"/>
              <w:rPr>
                <w:sz w:val="22"/>
                <w:szCs w:val="22"/>
              </w:rPr>
            </w:pPr>
            <w:r>
              <w:rPr>
                <w:sz w:val="22"/>
                <w:szCs w:val="22"/>
              </w:rPr>
              <w:t>.......................................................................................................................</w:t>
            </w:r>
          </w:p>
        </w:tc>
      </w:tr>
      <w:tr w:rsidR="00252F9E" w14:paraId="10D8007E" w14:textId="77777777" w:rsidTr="00252F9E">
        <w:tc>
          <w:tcPr>
            <w:tcW w:w="1274" w:type="pct"/>
            <w:vAlign w:val="center"/>
            <w:hideMark/>
          </w:tcPr>
          <w:p w14:paraId="052E851F" w14:textId="77777777" w:rsidR="00252F9E" w:rsidRDefault="00252F9E">
            <w:pPr>
              <w:tabs>
                <w:tab w:val="left" w:pos="284"/>
              </w:tabs>
              <w:autoSpaceDE w:val="0"/>
              <w:spacing w:line="200" w:lineRule="atLeast"/>
              <w:jc w:val="center"/>
              <w:rPr>
                <w:b/>
                <w:bCs/>
                <w:sz w:val="22"/>
                <w:szCs w:val="22"/>
              </w:rPr>
            </w:pPr>
            <w:r>
              <w:rPr>
                <w:sz w:val="22"/>
                <w:szCs w:val="22"/>
              </w:rPr>
              <w:t>słownie:</w:t>
            </w:r>
          </w:p>
        </w:tc>
        <w:tc>
          <w:tcPr>
            <w:tcW w:w="3726" w:type="pct"/>
          </w:tcPr>
          <w:p w14:paraId="64B5AE62" w14:textId="77777777" w:rsidR="00252F9E" w:rsidRDefault="00252F9E">
            <w:pPr>
              <w:tabs>
                <w:tab w:val="left" w:pos="284"/>
              </w:tabs>
              <w:autoSpaceDE w:val="0"/>
              <w:spacing w:line="200" w:lineRule="atLeast"/>
              <w:jc w:val="both"/>
              <w:rPr>
                <w:sz w:val="22"/>
                <w:szCs w:val="22"/>
              </w:rPr>
            </w:pPr>
          </w:p>
          <w:p w14:paraId="28EFC151" w14:textId="56D67A12" w:rsidR="00252F9E" w:rsidRPr="00252F9E" w:rsidRDefault="00252F9E">
            <w:pPr>
              <w:tabs>
                <w:tab w:val="left" w:pos="284"/>
              </w:tabs>
              <w:autoSpaceDE w:val="0"/>
              <w:spacing w:line="200" w:lineRule="atLeast"/>
              <w:jc w:val="both"/>
              <w:rPr>
                <w:sz w:val="22"/>
                <w:szCs w:val="22"/>
              </w:rPr>
            </w:pPr>
            <w:r>
              <w:rPr>
                <w:sz w:val="22"/>
                <w:szCs w:val="22"/>
              </w:rPr>
              <w:t>......................................................................................................................</w:t>
            </w:r>
          </w:p>
        </w:tc>
      </w:tr>
    </w:tbl>
    <w:p w14:paraId="4997A0DD" w14:textId="77777777" w:rsidR="00252F9E" w:rsidRDefault="00252F9E" w:rsidP="00252F9E">
      <w:pPr>
        <w:autoSpaceDE w:val="0"/>
        <w:spacing w:line="200" w:lineRule="atLeast"/>
        <w:jc w:val="both"/>
        <w:rPr>
          <w:sz w:val="22"/>
          <w:szCs w:val="22"/>
          <w:lang w:eastAsia="pl-PL"/>
        </w:rPr>
      </w:pPr>
    </w:p>
    <w:p w14:paraId="0E0B2AFE" w14:textId="2C21839D" w:rsidR="00F33402" w:rsidRDefault="00F33402" w:rsidP="00F33402">
      <w:pPr>
        <w:autoSpaceDE w:val="0"/>
        <w:spacing w:line="200" w:lineRule="atLeast"/>
        <w:jc w:val="both"/>
        <w:rPr>
          <w:sz w:val="22"/>
          <w:szCs w:val="22"/>
          <w:lang w:eastAsia="pl-PL"/>
        </w:rPr>
      </w:pPr>
      <w:r>
        <w:rPr>
          <w:sz w:val="22"/>
          <w:szCs w:val="22"/>
          <w:lang w:eastAsia="pl-PL"/>
        </w:rPr>
        <w:t xml:space="preserve">W tym </w:t>
      </w:r>
      <w:r w:rsidR="00B95904">
        <w:rPr>
          <w:sz w:val="22"/>
          <w:szCs w:val="22"/>
          <w:lang w:eastAsia="pl-PL"/>
        </w:rPr>
        <w:t>8</w:t>
      </w:r>
      <w:r>
        <w:rPr>
          <w:sz w:val="22"/>
          <w:szCs w:val="22"/>
          <w:lang w:eastAsia="pl-PL"/>
        </w:rPr>
        <w:t>% podatku VAT</w:t>
      </w:r>
    </w:p>
    <w:p w14:paraId="590315E0" w14:textId="7D15D6BB" w:rsidR="00252F9E" w:rsidRDefault="00252F9E" w:rsidP="00252F9E">
      <w:pPr>
        <w:autoSpaceDE w:val="0"/>
        <w:spacing w:line="200" w:lineRule="atLeast"/>
        <w:jc w:val="both"/>
        <w:rPr>
          <w:sz w:val="22"/>
          <w:szCs w:val="22"/>
          <w:lang w:eastAsia="pl-PL"/>
        </w:rPr>
      </w:pPr>
      <w:r>
        <w:rPr>
          <w:sz w:val="22"/>
          <w:szCs w:val="22"/>
          <w:lang w:eastAsia="pl-PL"/>
        </w:rPr>
        <w:t>W cenie naszej oferty uwzględnione zostały wszystkie koszty wykonania zamówienia.</w:t>
      </w:r>
    </w:p>
    <w:p w14:paraId="666B192D" w14:textId="77777777" w:rsidR="00252F9E" w:rsidRDefault="00252F9E" w:rsidP="00252F9E">
      <w:pPr>
        <w:autoSpaceDE w:val="0"/>
        <w:spacing w:line="200" w:lineRule="atLeast"/>
        <w:jc w:val="both"/>
        <w:rPr>
          <w:sz w:val="22"/>
          <w:szCs w:val="22"/>
          <w:lang w:eastAsia="pl-PL"/>
        </w:rPr>
      </w:pPr>
    </w:p>
    <w:p w14:paraId="7D844E24" w14:textId="77777777" w:rsidR="00252F9E" w:rsidRDefault="00252F9E" w:rsidP="006146F2">
      <w:pPr>
        <w:pStyle w:val="Akapitzlist"/>
        <w:numPr>
          <w:ilvl w:val="0"/>
          <w:numId w:val="74"/>
        </w:numPr>
        <w:tabs>
          <w:tab w:val="left" w:pos="0"/>
        </w:tabs>
        <w:autoSpaceDE w:val="0"/>
        <w:spacing w:after="240" w:line="200" w:lineRule="atLeast"/>
        <w:jc w:val="both"/>
        <w:rPr>
          <w:b/>
          <w:bCs/>
          <w:sz w:val="22"/>
          <w:szCs w:val="22"/>
        </w:rPr>
      </w:pPr>
      <w:r>
        <w:rPr>
          <w:bCs/>
          <w:sz w:val="22"/>
          <w:szCs w:val="22"/>
        </w:rPr>
        <w:t xml:space="preserve">Zamówienie wykonam </w:t>
      </w:r>
      <w:r>
        <w:rPr>
          <w:b/>
          <w:bCs/>
          <w:sz w:val="22"/>
          <w:szCs w:val="22"/>
        </w:rPr>
        <w:t>w terminie wymaganym przez Zamawiającego.</w:t>
      </w:r>
    </w:p>
    <w:p w14:paraId="57B6A3C0" w14:textId="3A43707D" w:rsidR="00252F9E" w:rsidRDefault="00252F9E" w:rsidP="006146F2">
      <w:pPr>
        <w:pStyle w:val="Akapitzlist"/>
        <w:numPr>
          <w:ilvl w:val="0"/>
          <w:numId w:val="74"/>
        </w:numPr>
        <w:tabs>
          <w:tab w:val="left" w:pos="0"/>
        </w:tabs>
        <w:autoSpaceDE w:val="0"/>
        <w:spacing w:after="240" w:line="200" w:lineRule="atLeast"/>
        <w:jc w:val="both"/>
        <w:rPr>
          <w:sz w:val="22"/>
          <w:szCs w:val="22"/>
        </w:rPr>
      </w:pPr>
      <w:r>
        <w:rPr>
          <w:sz w:val="22"/>
          <w:szCs w:val="22"/>
        </w:rPr>
        <w:t>Czynności   w zakresie  realizacji zamówienia, o których  mowa w Rozdziale 5 SWZ wykonywane będą przez osoby  zatrudnione na  podstawie umowy o pracę. Jednocześnie  zobowiązuję  się  na każde wezwanie Zamawiającego  do udokumentowania zatrudnienia ww</w:t>
      </w:r>
      <w:r w:rsidR="004724F0">
        <w:rPr>
          <w:sz w:val="22"/>
          <w:szCs w:val="22"/>
        </w:rPr>
        <w:t>.</w:t>
      </w:r>
      <w:r>
        <w:rPr>
          <w:sz w:val="22"/>
          <w:szCs w:val="22"/>
        </w:rPr>
        <w:t xml:space="preserve"> osób, na warunkach  określonych w</w:t>
      </w:r>
      <w:r w:rsidR="004724F0">
        <w:rPr>
          <w:sz w:val="22"/>
          <w:szCs w:val="22"/>
        </w:rPr>
        <w:t> </w:t>
      </w:r>
      <w:r>
        <w:rPr>
          <w:sz w:val="22"/>
          <w:szCs w:val="22"/>
        </w:rPr>
        <w:t xml:space="preserve"> projekcie umowy. </w:t>
      </w:r>
    </w:p>
    <w:p w14:paraId="6DE814D4" w14:textId="77777777" w:rsidR="00252F9E" w:rsidRDefault="00252F9E" w:rsidP="006146F2">
      <w:pPr>
        <w:numPr>
          <w:ilvl w:val="0"/>
          <w:numId w:val="74"/>
        </w:numPr>
        <w:autoSpaceDE w:val="0"/>
        <w:spacing w:after="120" w:line="200" w:lineRule="atLeast"/>
        <w:ind w:left="426" w:right="6" w:hanging="426"/>
        <w:jc w:val="both"/>
        <w:rPr>
          <w:sz w:val="22"/>
          <w:szCs w:val="22"/>
          <w:lang w:eastAsia="en-US"/>
        </w:rPr>
      </w:pPr>
      <w:r>
        <w:rPr>
          <w:sz w:val="22"/>
          <w:szCs w:val="22"/>
          <w:lang w:eastAsia="en-US"/>
        </w:rPr>
        <w:t>Następujące części zamówienia powierzymy wskazanym Podwykonawcom (wypełnić tylko jeżeli dotyczy):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994"/>
        <w:gridCol w:w="4853"/>
      </w:tblGrid>
      <w:tr w:rsidR="00252F9E" w14:paraId="76600A20" w14:textId="77777777" w:rsidTr="00252F9E">
        <w:tc>
          <w:tcPr>
            <w:tcW w:w="489" w:type="dxa"/>
            <w:tcBorders>
              <w:top w:val="single" w:sz="4" w:space="0" w:color="auto"/>
              <w:left w:val="single" w:sz="4" w:space="0" w:color="auto"/>
              <w:bottom w:val="single" w:sz="4" w:space="0" w:color="auto"/>
              <w:right w:val="single" w:sz="4" w:space="0" w:color="auto"/>
            </w:tcBorders>
            <w:shd w:val="clear" w:color="auto" w:fill="D9D9D9"/>
            <w:hideMark/>
          </w:tcPr>
          <w:p w14:paraId="7B7405C5" w14:textId="77777777" w:rsidR="00252F9E" w:rsidRDefault="00252F9E">
            <w:pPr>
              <w:spacing w:line="240" w:lineRule="atLeast"/>
              <w:ind w:right="6"/>
              <w:jc w:val="both"/>
              <w:rPr>
                <w:b/>
                <w:sz w:val="22"/>
                <w:szCs w:val="22"/>
              </w:rPr>
            </w:pPr>
            <w:r>
              <w:rPr>
                <w:b/>
                <w:sz w:val="22"/>
                <w:szCs w:val="22"/>
              </w:rPr>
              <w:t>Lp.</w:t>
            </w:r>
          </w:p>
        </w:tc>
        <w:tc>
          <w:tcPr>
            <w:tcW w:w="4044" w:type="dxa"/>
            <w:tcBorders>
              <w:top w:val="single" w:sz="4" w:space="0" w:color="auto"/>
              <w:left w:val="single" w:sz="4" w:space="0" w:color="auto"/>
              <w:bottom w:val="single" w:sz="4" w:space="0" w:color="auto"/>
              <w:right w:val="single" w:sz="4" w:space="0" w:color="auto"/>
            </w:tcBorders>
            <w:shd w:val="clear" w:color="auto" w:fill="D9D9D9"/>
            <w:hideMark/>
          </w:tcPr>
          <w:p w14:paraId="2D0E410A" w14:textId="77777777" w:rsidR="00252F9E" w:rsidRDefault="00252F9E">
            <w:pPr>
              <w:spacing w:line="240" w:lineRule="atLeast"/>
              <w:ind w:right="6"/>
              <w:jc w:val="center"/>
              <w:rPr>
                <w:b/>
                <w:sz w:val="22"/>
                <w:szCs w:val="22"/>
              </w:rPr>
            </w:pPr>
            <w:r>
              <w:rPr>
                <w:b/>
                <w:sz w:val="22"/>
                <w:szCs w:val="22"/>
              </w:rPr>
              <w:t>Firma Podwykonawcy</w:t>
            </w:r>
          </w:p>
        </w:tc>
        <w:tc>
          <w:tcPr>
            <w:tcW w:w="4929" w:type="dxa"/>
            <w:tcBorders>
              <w:top w:val="single" w:sz="4" w:space="0" w:color="auto"/>
              <w:left w:val="single" w:sz="4" w:space="0" w:color="auto"/>
              <w:bottom w:val="single" w:sz="4" w:space="0" w:color="auto"/>
              <w:right w:val="single" w:sz="4" w:space="0" w:color="auto"/>
            </w:tcBorders>
            <w:shd w:val="clear" w:color="auto" w:fill="D9D9D9"/>
            <w:hideMark/>
          </w:tcPr>
          <w:p w14:paraId="16E1FAD2" w14:textId="77777777" w:rsidR="00252F9E" w:rsidRDefault="00252F9E">
            <w:pPr>
              <w:spacing w:line="240" w:lineRule="atLeast"/>
              <w:ind w:right="6"/>
              <w:jc w:val="center"/>
              <w:rPr>
                <w:b/>
                <w:sz w:val="22"/>
                <w:szCs w:val="22"/>
              </w:rPr>
            </w:pPr>
            <w:r>
              <w:rPr>
                <w:b/>
                <w:sz w:val="22"/>
                <w:szCs w:val="22"/>
              </w:rPr>
              <w:t>Nazwa części zamówienia</w:t>
            </w:r>
          </w:p>
        </w:tc>
      </w:tr>
      <w:tr w:rsidR="00252F9E" w14:paraId="123D917E" w14:textId="77777777" w:rsidTr="00252F9E">
        <w:trPr>
          <w:trHeight w:val="491"/>
        </w:trPr>
        <w:tc>
          <w:tcPr>
            <w:tcW w:w="489" w:type="dxa"/>
            <w:tcBorders>
              <w:top w:val="single" w:sz="4" w:space="0" w:color="auto"/>
              <w:left w:val="single" w:sz="4" w:space="0" w:color="auto"/>
              <w:bottom w:val="single" w:sz="4" w:space="0" w:color="auto"/>
              <w:right w:val="single" w:sz="4" w:space="0" w:color="auto"/>
            </w:tcBorders>
          </w:tcPr>
          <w:p w14:paraId="5D716489" w14:textId="77777777" w:rsidR="00252F9E" w:rsidRDefault="00252F9E">
            <w:pPr>
              <w:spacing w:line="240" w:lineRule="atLeast"/>
              <w:ind w:right="6"/>
              <w:jc w:val="both"/>
              <w:rPr>
                <w:sz w:val="22"/>
                <w:szCs w:val="22"/>
              </w:rPr>
            </w:pPr>
          </w:p>
        </w:tc>
        <w:tc>
          <w:tcPr>
            <w:tcW w:w="4044" w:type="dxa"/>
            <w:tcBorders>
              <w:top w:val="single" w:sz="4" w:space="0" w:color="auto"/>
              <w:left w:val="single" w:sz="4" w:space="0" w:color="auto"/>
              <w:bottom w:val="single" w:sz="4" w:space="0" w:color="auto"/>
              <w:right w:val="single" w:sz="4" w:space="0" w:color="auto"/>
            </w:tcBorders>
          </w:tcPr>
          <w:p w14:paraId="622ABFCC" w14:textId="77777777" w:rsidR="00252F9E" w:rsidRDefault="00252F9E">
            <w:pPr>
              <w:spacing w:line="240" w:lineRule="atLeast"/>
              <w:ind w:right="6"/>
              <w:jc w:val="both"/>
              <w:rPr>
                <w:sz w:val="22"/>
                <w:szCs w:val="22"/>
              </w:rPr>
            </w:pPr>
          </w:p>
        </w:tc>
        <w:tc>
          <w:tcPr>
            <w:tcW w:w="4929" w:type="dxa"/>
            <w:tcBorders>
              <w:top w:val="single" w:sz="4" w:space="0" w:color="auto"/>
              <w:left w:val="single" w:sz="4" w:space="0" w:color="auto"/>
              <w:bottom w:val="single" w:sz="4" w:space="0" w:color="auto"/>
              <w:right w:val="single" w:sz="4" w:space="0" w:color="auto"/>
            </w:tcBorders>
          </w:tcPr>
          <w:p w14:paraId="1D0CE1C2" w14:textId="77777777" w:rsidR="00252F9E" w:rsidRDefault="00252F9E">
            <w:pPr>
              <w:spacing w:line="240" w:lineRule="atLeast"/>
              <w:ind w:right="6"/>
              <w:jc w:val="both"/>
              <w:rPr>
                <w:sz w:val="22"/>
                <w:szCs w:val="22"/>
              </w:rPr>
            </w:pPr>
          </w:p>
        </w:tc>
      </w:tr>
      <w:tr w:rsidR="00252F9E" w14:paraId="3FD014BF" w14:textId="77777777" w:rsidTr="00252F9E">
        <w:tc>
          <w:tcPr>
            <w:tcW w:w="489" w:type="dxa"/>
            <w:tcBorders>
              <w:top w:val="single" w:sz="4" w:space="0" w:color="auto"/>
              <w:left w:val="single" w:sz="4" w:space="0" w:color="auto"/>
              <w:bottom w:val="single" w:sz="4" w:space="0" w:color="auto"/>
              <w:right w:val="single" w:sz="4" w:space="0" w:color="auto"/>
            </w:tcBorders>
          </w:tcPr>
          <w:p w14:paraId="5F034339" w14:textId="77777777" w:rsidR="00252F9E" w:rsidRDefault="00252F9E">
            <w:pPr>
              <w:spacing w:line="240" w:lineRule="atLeast"/>
              <w:ind w:right="6"/>
              <w:jc w:val="both"/>
              <w:rPr>
                <w:sz w:val="22"/>
                <w:szCs w:val="22"/>
              </w:rPr>
            </w:pPr>
          </w:p>
        </w:tc>
        <w:tc>
          <w:tcPr>
            <w:tcW w:w="4044" w:type="dxa"/>
            <w:tcBorders>
              <w:top w:val="single" w:sz="4" w:space="0" w:color="auto"/>
              <w:left w:val="single" w:sz="4" w:space="0" w:color="auto"/>
              <w:bottom w:val="single" w:sz="4" w:space="0" w:color="auto"/>
              <w:right w:val="single" w:sz="4" w:space="0" w:color="auto"/>
            </w:tcBorders>
          </w:tcPr>
          <w:p w14:paraId="1B36C13E" w14:textId="77777777" w:rsidR="00252F9E" w:rsidRDefault="00252F9E">
            <w:pPr>
              <w:spacing w:line="240" w:lineRule="atLeast"/>
              <w:ind w:right="6"/>
              <w:jc w:val="both"/>
              <w:rPr>
                <w:sz w:val="22"/>
                <w:szCs w:val="22"/>
              </w:rPr>
            </w:pPr>
          </w:p>
        </w:tc>
        <w:tc>
          <w:tcPr>
            <w:tcW w:w="4929" w:type="dxa"/>
            <w:tcBorders>
              <w:top w:val="single" w:sz="4" w:space="0" w:color="auto"/>
              <w:left w:val="single" w:sz="4" w:space="0" w:color="auto"/>
              <w:bottom w:val="single" w:sz="4" w:space="0" w:color="auto"/>
              <w:right w:val="single" w:sz="4" w:space="0" w:color="auto"/>
            </w:tcBorders>
          </w:tcPr>
          <w:p w14:paraId="1EA031B4" w14:textId="77777777" w:rsidR="00252F9E" w:rsidRDefault="00252F9E">
            <w:pPr>
              <w:spacing w:line="240" w:lineRule="atLeast"/>
              <w:ind w:right="6"/>
              <w:jc w:val="both"/>
              <w:rPr>
                <w:sz w:val="22"/>
                <w:szCs w:val="22"/>
              </w:rPr>
            </w:pPr>
          </w:p>
          <w:p w14:paraId="029F997D" w14:textId="77777777" w:rsidR="00252F9E" w:rsidRDefault="00252F9E">
            <w:pPr>
              <w:spacing w:line="240" w:lineRule="atLeast"/>
              <w:ind w:right="6"/>
              <w:jc w:val="both"/>
              <w:rPr>
                <w:sz w:val="22"/>
                <w:szCs w:val="22"/>
              </w:rPr>
            </w:pPr>
          </w:p>
        </w:tc>
      </w:tr>
    </w:tbl>
    <w:p w14:paraId="2CB8B00B" w14:textId="77777777" w:rsidR="00252F9E" w:rsidRDefault="00252F9E" w:rsidP="006146F2">
      <w:pPr>
        <w:numPr>
          <w:ilvl w:val="0"/>
          <w:numId w:val="74"/>
        </w:numPr>
        <w:autoSpaceDE w:val="0"/>
        <w:spacing w:before="240" w:line="200" w:lineRule="atLeast"/>
        <w:ind w:left="426" w:hanging="426"/>
        <w:jc w:val="both"/>
        <w:rPr>
          <w:b/>
          <w:bCs/>
          <w:sz w:val="22"/>
          <w:szCs w:val="22"/>
          <w:lang w:eastAsia="pl-PL"/>
        </w:rPr>
      </w:pPr>
      <w:r>
        <w:rPr>
          <w:sz w:val="22"/>
          <w:szCs w:val="22"/>
          <w:lang w:eastAsia="pl-PL"/>
        </w:rPr>
        <w:t>Uważamy się związani naszą ofertą w ciągu okresu jej ważności i zobowiązujemy się do zawarcia umowy w terminie i miejscu wyznaczonym przez Zamawiającego,</w:t>
      </w:r>
    </w:p>
    <w:p w14:paraId="735A0272" w14:textId="39D47C69" w:rsidR="00252F9E" w:rsidRPr="00F33402" w:rsidRDefault="00252F9E" w:rsidP="006146F2">
      <w:pPr>
        <w:numPr>
          <w:ilvl w:val="0"/>
          <w:numId w:val="74"/>
        </w:numPr>
        <w:tabs>
          <w:tab w:val="left" w:pos="0"/>
        </w:tabs>
        <w:autoSpaceDE w:val="0"/>
        <w:spacing w:before="100" w:beforeAutospacing="1" w:after="100" w:afterAutospacing="1" w:line="200" w:lineRule="atLeast"/>
        <w:ind w:left="426" w:hanging="426"/>
        <w:jc w:val="both"/>
        <w:rPr>
          <w:sz w:val="22"/>
          <w:szCs w:val="22"/>
          <w:lang w:eastAsia="pl-PL"/>
        </w:rPr>
      </w:pPr>
      <w:r>
        <w:rPr>
          <w:sz w:val="22"/>
          <w:szCs w:val="22"/>
          <w:lang w:eastAsia="pl-PL"/>
        </w:rPr>
        <w:t>Zapoznałem się z treścią specyfikacji warunków zamówienia (w tym ze wzorem umowy) i nie wnoszę do niej zastrzeżeń oraz uzyskałem konieczne informacje do przygotowania oferty i wykonania zamówienia.</w:t>
      </w:r>
    </w:p>
    <w:p w14:paraId="5F1CC400" w14:textId="77777777" w:rsidR="00252F9E" w:rsidRDefault="00252F9E" w:rsidP="006146F2">
      <w:pPr>
        <w:numPr>
          <w:ilvl w:val="0"/>
          <w:numId w:val="74"/>
        </w:numPr>
        <w:autoSpaceDE w:val="0"/>
        <w:spacing w:line="200" w:lineRule="atLeast"/>
        <w:ind w:left="426" w:hanging="426"/>
        <w:jc w:val="both"/>
        <w:rPr>
          <w:b/>
          <w:bCs/>
          <w:sz w:val="22"/>
          <w:szCs w:val="22"/>
          <w:lang w:eastAsia="pl-PL"/>
        </w:rPr>
      </w:pPr>
      <w:r>
        <w:rPr>
          <w:sz w:val="22"/>
          <w:szCs w:val="22"/>
          <w:lang w:eastAsia="pl-PL"/>
        </w:rPr>
        <w:t xml:space="preserve">Spis treści </w:t>
      </w:r>
    </w:p>
    <w:p w14:paraId="6D98261D" w14:textId="77777777" w:rsidR="00252F9E" w:rsidRDefault="00252F9E" w:rsidP="00252F9E">
      <w:pPr>
        <w:shd w:val="clear" w:color="auto" w:fill="FFFFFF"/>
        <w:tabs>
          <w:tab w:val="left" w:leader="dot" w:pos="2832"/>
        </w:tabs>
        <w:spacing w:line="283" w:lineRule="exact"/>
        <w:ind w:left="426"/>
        <w:jc w:val="both"/>
        <w:rPr>
          <w:spacing w:val="-7"/>
          <w:sz w:val="22"/>
          <w:szCs w:val="22"/>
          <w:lang w:eastAsia="pl-PL"/>
        </w:rPr>
      </w:pPr>
      <w:r>
        <w:rPr>
          <w:spacing w:val="-7"/>
          <w:sz w:val="22"/>
          <w:szCs w:val="22"/>
          <w:lang w:eastAsia="pl-PL"/>
        </w:rPr>
        <w:t xml:space="preserve">Integralną część oferty stanowią następujące dokumenty </w:t>
      </w:r>
    </w:p>
    <w:p w14:paraId="00FB18E1" w14:textId="77777777" w:rsidR="00252F9E" w:rsidRDefault="00252F9E" w:rsidP="00252F9E">
      <w:pPr>
        <w:shd w:val="clear" w:color="auto" w:fill="FFFFFF"/>
        <w:tabs>
          <w:tab w:val="left" w:leader="dot" w:pos="2832"/>
        </w:tabs>
        <w:spacing w:before="240" w:line="283" w:lineRule="exact"/>
        <w:ind w:left="426"/>
        <w:rPr>
          <w:spacing w:val="-7"/>
          <w:sz w:val="22"/>
          <w:szCs w:val="22"/>
          <w:lang w:eastAsia="pl-PL"/>
        </w:rPr>
      </w:pPr>
      <w:r>
        <w:rPr>
          <w:sz w:val="22"/>
          <w:szCs w:val="22"/>
          <w:lang w:eastAsia="pl-PL"/>
        </w:rPr>
        <w:t>1) ………</w:t>
      </w:r>
      <w:r>
        <w:rPr>
          <w:sz w:val="22"/>
          <w:szCs w:val="22"/>
          <w:lang w:eastAsia="pl-PL"/>
        </w:rPr>
        <w:br/>
        <w:t>2) ………</w:t>
      </w:r>
      <w:r>
        <w:rPr>
          <w:sz w:val="22"/>
          <w:szCs w:val="22"/>
          <w:lang w:eastAsia="pl-PL"/>
        </w:rPr>
        <w:br/>
        <w:t>3) ………</w:t>
      </w:r>
      <w:r>
        <w:rPr>
          <w:sz w:val="22"/>
          <w:szCs w:val="22"/>
          <w:lang w:eastAsia="pl-PL"/>
        </w:rPr>
        <w:br/>
      </w:r>
    </w:p>
    <w:p w14:paraId="1C7C99E9" w14:textId="28EFDA31" w:rsidR="001E7C1E" w:rsidRDefault="001E7C1E" w:rsidP="00640C3F">
      <w:pPr>
        <w:shd w:val="clear" w:color="auto" w:fill="FFFFFF"/>
        <w:jc w:val="right"/>
        <w:rPr>
          <w:i/>
          <w:color w:val="FF0000"/>
          <w:sz w:val="22"/>
          <w:szCs w:val="22"/>
        </w:rPr>
      </w:pPr>
    </w:p>
    <w:p w14:paraId="14924CCA" w14:textId="4B98A3B2" w:rsidR="00617653" w:rsidRDefault="00617653" w:rsidP="00640C3F">
      <w:pPr>
        <w:shd w:val="clear" w:color="auto" w:fill="FFFFFF"/>
        <w:jc w:val="right"/>
        <w:rPr>
          <w:i/>
          <w:color w:val="FF0000"/>
          <w:sz w:val="22"/>
          <w:szCs w:val="22"/>
        </w:rPr>
      </w:pPr>
    </w:p>
    <w:p w14:paraId="39CCB3FD" w14:textId="7D21BFF5" w:rsidR="00617653" w:rsidRDefault="00617653" w:rsidP="00640C3F">
      <w:pPr>
        <w:shd w:val="clear" w:color="auto" w:fill="FFFFFF"/>
        <w:jc w:val="right"/>
        <w:rPr>
          <w:i/>
          <w:color w:val="FF0000"/>
          <w:sz w:val="22"/>
          <w:szCs w:val="22"/>
        </w:rPr>
      </w:pPr>
    </w:p>
    <w:p w14:paraId="12CE0C0C" w14:textId="05B0ED86" w:rsidR="00617653" w:rsidRDefault="00617653" w:rsidP="00640C3F">
      <w:pPr>
        <w:shd w:val="clear" w:color="auto" w:fill="FFFFFF"/>
        <w:jc w:val="right"/>
        <w:rPr>
          <w:i/>
          <w:color w:val="FF0000"/>
          <w:sz w:val="22"/>
          <w:szCs w:val="22"/>
        </w:rPr>
      </w:pPr>
    </w:p>
    <w:p w14:paraId="6F94D3E4" w14:textId="3B91C418" w:rsidR="00617653" w:rsidRDefault="00617653" w:rsidP="00640C3F">
      <w:pPr>
        <w:shd w:val="clear" w:color="auto" w:fill="FFFFFF"/>
        <w:jc w:val="right"/>
        <w:rPr>
          <w:i/>
          <w:color w:val="FF0000"/>
          <w:sz w:val="22"/>
          <w:szCs w:val="22"/>
        </w:rPr>
      </w:pPr>
    </w:p>
    <w:p w14:paraId="621CA6B5" w14:textId="00344D5E" w:rsidR="00617653" w:rsidRDefault="00617653" w:rsidP="00640C3F">
      <w:pPr>
        <w:shd w:val="clear" w:color="auto" w:fill="FFFFFF"/>
        <w:jc w:val="right"/>
        <w:rPr>
          <w:i/>
          <w:color w:val="FF0000"/>
          <w:sz w:val="22"/>
          <w:szCs w:val="22"/>
        </w:rPr>
      </w:pPr>
    </w:p>
    <w:p w14:paraId="7188B9EE" w14:textId="2551D4CD" w:rsidR="00617653" w:rsidRDefault="00617653" w:rsidP="00640C3F">
      <w:pPr>
        <w:shd w:val="clear" w:color="auto" w:fill="FFFFFF"/>
        <w:jc w:val="right"/>
        <w:rPr>
          <w:i/>
          <w:color w:val="FF0000"/>
          <w:sz w:val="22"/>
          <w:szCs w:val="22"/>
        </w:rPr>
      </w:pPr>
    </w:p>
    <w:p w14:paraId="4F5D8F91" w14:textId="5359985F" w:rsidR="00617653" w:rsidRDefault="00617653" w:rsidP="00640C3F">
      <w:pPr>
        <w:shd w:val="clear" w:color="auto" w:fill="FFFFFF"/>
        <w:jc w:val="right"/>
        <w:rPr>
          <w:i/>
          <w:color w:val="FF0000"/>
          <w:sz w:val="22"/>
          <w:szCs w:val="22"/>
        </w:rPr>
      </w:pPr>
    </w:p>
    <w:p w14:paraId="53558993" w14:textId="77777777" w:rsidR="00806A56" w:rsidRDefault="00252F9E" w:rsidP="00252F9E">
      <w:pPr>
        <w:pStyle w:val="Nagwek6"/>
        <w:spacing w:before="0"/>
        <w:rPr>
          <w:rFonts w:ascii="Times New Roman" w:hAnsi="Times New Roman"/>
          <w:b w:val="0"/>
          <w:bCs w:val="0"/>
          <w:i/>
          <w:lang w:eastAsia="pl-PL"/>
        </w:rPr>
      </w:pPr>
      <w:r>
        <w:rPr>
          <w:rFonts w:ascii="Times New Roman" w:hAnsi="Times New Roman"/>
          <w:b w:val="0"/>
          <w:bCs w:val="0"/>
          <w:i/>
          <w:lang w:eastAsia="pl-PL"/>
        </w:rPr>
        <w:t xml:space="preserve">                                                                                                                    </w:t>
      </w:r>
    </w:p>
    <w:p w14:paraId="6F9228E6" w14:textId="77777777" w:rsidR="00806A56" w:rsidRDefault="00806A56">
      <w:pPr>
        <w:rPr>
          <w:i/>
          <w:sz w:val="22"/>
          <w:szCs w:val="22"/>
          <w:lang w:eastAsia="pl-PL"/>
        </w:rPr>
      </w:pPr>
      <w:r>
        <w:rPr>
          <w:b/>
          <w:bCs/>
          <w:i/>
          <w:lang w:eastAsia="pl-PL"/>
        </w:rPr>
        <w:br w:type="page"/>
      </w:r>
    </w:p>
    <w:p w14:paraId="43BBDFA0" w14:textId="3E4542E0" w:rsidR="00252F9E" w:rsidRDefault="00252F9E" w:rsidP="00806A56">
      <w:pPr>
        <w:pStyle w:val="Nagwek6"/>
        <w:spacing w:before="0"/>
        <w:jc w:val="right"/>
        <w:rPr>
          <w:rFonts w:ascii="Times New Roman" w:hAnsi="Times New Roman"/>
          <w:lang w:eastAsia="pl-PL"/>
        </w:rPr>
      </w:pPr>
      <w:r>
        <w:rPr>
          <w:rFonts w:ascii="Times New Roman" w:hAnsi="Times New Roman"/>
          <w:b w:val="0"/>
          <w:bCs w:val="0"/>
          <w:i/>
          <w:lang w:eastAsia="pl-PL"/>
        </w:rPr>
        <w:t xml:space="preserve"> </w:t>
      </w:r>
      <w:r>
        <w:rPr>
          <w:rFonts w:ascii="Times New Roman" w:hAnsi="Times New Roman"/>
          <w:lang w:eastAsia="pl-PL"/>
        </w:rPr>
        <w:t xml:space="preserve">Załącznik nr </w:t>
      </w:r>
      <w:r w:rsidR="00806A56">
        <w:rPr>
          <w:rFonts w:ascii="Times New Roman" w:hAnsi="Times New Roman"/>
          <w:lang w:eastAsia="pl-PL"/>
        </w:rPr>
        <w:t>1a</w:t>
      </w:r>
      <w:r>
        <w:rPr>
          <w:rFonts w:ascii="Times New Roman" w:hAnsi="Times New Roman"/>
          <w:lang w:eastAsia="pl-PL"/>
        </w:rPr>
        <w:t xml:space="preserve"> do SWZ</w:t>
      </w:r>
    </w:p>
    <w:p w14:paraId="3C0F36DC" w14:textId="77777777" w:rsidR="00806A56" w:rsidRDefault="00806A56" w:rsidP="00806A56">
      <w:pPr>
        <w:keepNext/>
        <w:autoSpaceDE w:val="0"/>
        <w:autoSpaceDN w:val="0"/>
        <w:spacing w:before="200" w:line="360" w:lineRule="auto"/>
        <w:jc w:val="center"/>
        <w:rPr>
          <w:b/>
          <w:bCs/>
          <w:sz w:val="22"/>
          <w:szCs w:val="22"/>
        </w:rPr>
      </w:pPr>
      <w:r>
        <w:rPr>
          <w:b/>
          <w:bCs/>
          <w:sz w:val="22"/>
          <w:szCs w:val="22"/>
        </w:rPr>
        <w:t>CAŁKOWITA WARTOŚĆ REALIZACJI ZAMÓWIENIA</w:t>
      </w:r>
    </w:p>
    <w:tbl>
      <w:tblPr>
        <w:tblW w:w="85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675"/>
        <w:gridCol w:w="976"/>
        <w:gridCol w:w="1398"/>
        <w:gridCol w:w="1188"/>
        <w:gridCol w:w="1728"/>
        <w:gridCol w:w="1594"/>
      </w:tblGrid>
      <w:tr w:rsidR="00F33402" w14:paraId="5B55BE8B" w14:textId="77777777" w:rsidTr="00F33402">
        <w:trPr>
          <w:trHeight w:val="1071"/>
          <w:jc w:val="center"/>
        </w:trPr>
        <w:tc>
          <w:tcPr>
            <w:tcW w:w="2655" w:type="dxa"/>
            <w:gridSpan w:val="2"/>
            <w:vMerge w:val="restart"/>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tcPr>
          <w:p w14:paraId="2AB4BE87" w14:textId="77777777" w:rsidR="00F33402" w:rsidRDefault="00F33402">
            <w:pPr>
              <w:autoSpaceDE w:val="0"/>
              <w:autoSpaceDN w:val="0"/>
              <w:spacing w:line="254" w:lineRule="auto"/>
              <w:jc w:val="center"/>
              <w:rPr>
                <w:rFonts w:asciiTheme="minorHAnsi" w:hAnsiTheme="minorHAnsi" w:cstheme="minorHAnsi"/>
                <w:b/>
                <w:bCs/>
                <w:sz w:val="22"/>
                <w:szCs w:val="22"/>
              </w:rPr>
            </w:pPr>
          </w:p>
          <w:p w14:paraId="72FE1842" w14:textId="77777777" w:rsidR="00F33402" w:rsidRDefault="00F33402">
            <w:pPr>
              <w:autoSpaceDE w:val="0"/>
              <w:autoSpaceDN w:val="0"/>
              <w:spacing w:line="254" w:lineRule="auto"/>
              <w:jc w:val="center"/>
              <w:rPr>
                <w:rFonts w:asciiTheme="minorHAnsi" w:hAnsiTheme="minorHAnsi" w:cstheme="minorHAnsi"/>
                <w:b/>
                <w:bCs/>
                <w:sz w:val="22"/>
                <w:szCs w:val="22"/>
                <w:vertAlign w:val="superscript"/>
              </w:rPr>
            </w:pPr>
            <w:r>
              <w:rPr>
                <w:rFonts w:asciiTheme="minorHAnsi" w:hAnsiTheme="minorHAnsi" w:cstheme="minorHAnsi"/>
                <w:b/>
                <w:bCs/>
                <w:sz w:val="22"/>
                <w:szCs w:val="22"/>
              </w:rPr>
              <w:t xml:space="preserve">Zakres </w:t>
            </w:r>
            <w:r>
              <w:rPr>
                <w:rFonts w:asciiTheme="minorHAnsi" w:hAnsiTheme="minorHAnsi" w:cstheme="minorHAnsi"/>
                <w:b/>
                <w:bCs/>
                <w:sz w:val="22"/>
                <w:szCs w:val="22"/>
                <w:vertAlign w:val="superscript"/>
              </w:rPr>
              <w:t>1)</w:t>
            </w:r>
          </w:p>
        </w:tc>
        <w:tc>
          <w:tcPr>
            <w:tcW w:w="1398" w:type="dxa"/>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18F5864D" w14:textId="77777777" w:rsidR="00F33402" w:rsidRDefault="00F33402">
            <w:pPr>
              <w:autoSpaceDE w:val="0"/>
              <w:autoSpaceDN w:val="0"/>
              <w:spacing w:line="254"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Cena jednostkowa </w:t>
            </w:r>
          </w:p>
          <w:p w14:paraId="1E2E0839" w14:textId="77777777" w:rsidR="00F33402" w:rsidRDefault="00F33402">
            <w:pPr>
              <w:autoSpaceDE w:val="0"/>
              <w:autoSpaceDN w:val="0"/>
              <w:spacing w:line="254" w:lineRule="auto"/>
              <w:jc w:val="center"/>
              <w:rPr>
                <w:rFonts w:asciiTheme="minorHAnsi" w:hAnsiTheme="minorHAnsi" w:cstheme="minorHAnsi"/>
                <w:b/>
                <w:bCs/>
                <w:sz w:val="22"/>
                <w:szCs w:val="22"/>
              </w:rPr>
            </w:pPr>
            <w:r>
              <w:rPr>
                <w:rFonts w:asciiTheme="minorHAnsi" w:hAnsiTheme="minorHAnsi" w:cstheme="minorHAnsi"/>
                <w:b/>
                <w:bCs/>
                <w:sz w:val="22"/>
                <w:szCs w:val="22"/>
              </w:rPr>
              <w:t>[zł] brutto</w:t>
            </w:r>
          </w:p>
        </w:tc>
        <w:tc>
          <w:tcPr>
            <w:tcW w:w="1189" w:type="dxa"/>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66FE3AC9" w14:textId="77777777" w:rsidR="00F33402" w:rsidRDefault="00F33402">
            <w:pPr>
              <w:autoSpaceDE w:val="0"/>
              <w:autoSpaceDN w:val="0"/>
              <w:spacing w:line="254" w:lineRule="auto"/>
              <w:jc w:val="center"/>
              <w:rPr>
                <w:rFonts w:asciiTheme="minorHAnsi" w:hAnsiTheme="minorHAnsi" w:cstheme="minorHAnsi"/>
                <w:b/>
                <w:bCs/>
                <w:sz w:val="22"/>
                <w:szCs w:val="22"/>
              </w:rPr>
            </w:pPr>
            <w:r>
              <w:rPr>
                <w:rFonts w:asciiTheme="minorHAnsi" w:hAnsiTheme="minorHAnsi" w:cstheme="minorHAnsi"/>
                <w:b/>
                <w:bCs/>
                <w:sz w:val="22"/>
                <w:szCs w:val="22"/>
              </w:rPr>
              <w:t>Liczba miesięcy</w:t>
            </w:r>
          </w:p>
        </w:tc>
        <w:tc>
          <w:tcPr>
            <w:tcW w:w="1730" w:type="dxa"/>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4222272E" w14:textId="77777777" w:rsidR="00F33402" w:rsidRDefault="00F33402">
            <w:pPr>
              <w:autoSpaceDE w:val="0"/>
              <w:autoSpaceDN w:val="0"/>
              <w:spacing w:line="254" w:lineRule="auto"/>
              <w:jc w:val="center"/>
              <w:rPr>
                <w:rFonts w:asciiTheme="minorHAnsi" w:hAnsiTheme="minorHAnsi" w:cstheme="minorHAnsi"/>
                <w:b/>
                <w:bCs/>
                <w:sz w:val="22"/>
                <w:szCs w:val="22"/>
              </w:rPr>
            </w:pPr>
            <w:r>
              <w:rPr>
                <w:rFonts w:asciiTheme="minorHAnsi" w:hAnsiTheme="minorHAnsi" w:cstheme="minorHAnsi"/>
                <w:b/>
                <w:bCs/>
                <w:sz w:val="22"/>
                <w:szCs w:val="22"/>
              </w:rPr>
              <w:t>Szacunkowe ilości odpadów [Mg] / Szacunkowe ilości pojemników [szt.]</w:t>
            </w:r>
          </w:p>
        </w:tc>
        <w:tc>
          <w:tcPr>
            <w:tcW w:w="1587" w:type="dxa"/>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3345FAB6" w14:textId="77777777" w:rsidR="00F33402" w:rsidRDefault="00F33402">
            <w:pPr>
              <w:autoSpaceDE w:val="0"/>
              <w:autoSpaceDN w:val="0"/>
              <w:spacing w:line="254" w:lineRule="auto"/>
              <w:jc w:val="center"/>
              <w:rPr>
                <w:rFonts w:asciiTheme="minorHAnsi" w:hAnsiTheme="minorHAnsi" w:cstheme="minorHAnsi"/>
                <w:b/>
                <w:bCs/>
                <w:i/>
                <w:sz w:val="22"/>
                <w:szCs w:val="22"/>
              </w:rPr>
            </w:pPr>
            <w:r>
              <w:rPr>
                <w:rFonts w:asciiTheme="minorHAnsi" w:hAnsiTheme="minorHAnsi" w:cstheme="minorHAnsi"/>
                <w:b/>
                <w:bCs/>
                <w:i/>
                <w:sz w:val="22"/>
                <w:szCs w:val="22"/>
              </w:rPr>
              <w:t>Kwota łącznie</w:t>
            </w:r>
          </w:p>
          <w:p w14:paraId="1EAFDA48" w14:textId="77777777" w:rsidR="00F33402" w:rsidRDefault="00F33402">
            <w:pPr>
              <w:autoSpaceDE w:val="0"/>
              <w:autoSpaceDN w:val="0"/>
              <w:spacing w:line="254" w:lineRule="auto"/>
              <w:jc w:val="center"/>
              <w:rPr>
                <w:rFonts w:asciiTheme="minorHAnsi" w:hAnsiTheme="minorHAnsi" w:cstheme="minorHAnsi"/>
                <w:b/>
                <w:bCs/>
                <w:i/>
                <w:sz w:val="22"/>
                <w:szCs w:val="22"/>
              </w:rPr>
            </w:pPr>
            <w:r>
              <w:rPr>
                <w:rFonts w:asciiTheme="minorHAnsi" w:hAnsiTheme="minorHAnsi" w:cstheme="minorHAnsi"/>
                <w:b/>
                <w:bCs/>
                <w:i/>
                <w:sz w:val="22"/>
                <w:szCs w:val="22"/>
              </w:rPr>
              <w:t>[zł] brutto</w:t>
            </w:r>
          </w:p>
        </w:tc>
      </w:tr>
      <w:tr w:rsidR="00F33402" w14:paraId="3A35ED8B" w14:textId="77777777" w:rsidTr="00F33402">
        <w:trPr>
          <w:trHeight w:val="223"/>
          <w:jc w:val="center"/>
        </w:trPr>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14:paraId="037BB1CB" w14:textId="77777777" w:rsidR="00F33402" w:rsidRDefault="00F33402">
            <w:pPr>
              <w:spacing w:line="256" w:lineRule="auto"/>
              <w:rPr>
                <w:rFonts w:asciiTheme="minorHAnsi" w:hAnsiTheme="minorHAnsi" w:cstheme="minorHAnsi"/>
                <w:b/>
                <w:bCs/>
                <w:sz w:val="22"/>
                <w:szCs w:val="22"/>
                <w:vertAlign w:val="superscript"/>
              </w:rPr>
            </w:pPr>
          </w:p>
        </w:tc>
        <w:tc>
          <w:tcPr>
            <w:tcW w:w="1398" w:type="dxa"/>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3B605D50" w14:textId="77777777" w:rsidR="00F33402" w:rsidRDefault="00F33402">
            <w:pPr>
              <w:autoSpaceDE w:val="0"/>
              <w:autoSpaceDN w:val="0"/>
              <w:spacing w:line="254" w:lineRule="auto"/>
              <w:jc w:val="center"/>
              <w:rPr>
                <w:rFonts w:asciiTheme="minorHAnsi" w:hAnsiTheme="minorHAnsi" w:cstheme="minorHAnsi"/>
                <w:b/>
                <w:bCs/>
                <w:sz w:val="22"/>
                <w:szCs w:val="22"/>
              </w:rPr>
            </w:pPr>
            <w:r>
              <w:rPr>
                <w:rFonts w:asciiTheme="minorHAnsi" w:hAnsiTheme="minorHAnsi" w:cstheme="minorHAnsi"/>
                <w:b/>
                <w:bCs/>
                <w:sz w:val="22"/>
                <w:szCs w:val="22"/>
              </w:rPr>
              <w:t>A</w:t>
            </w:r>
          </w:p>
        </w:tc>
        <w:tc>
          <w:tcPr>
            <w:tcW w:w="1189" w:type="dxa"/>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7AE8921D" w14:textId="77777777" w:rsidR="00F33402" w:rsidRDefault="00F33402">
            <w:pPr>
              <w:autoSpaceDE w:val="0"/>
              <w:autoSpaceDN w:val="0"/>
              <w:spacing w:line="254" w:lineRule="auto"/>
              <w:jc w:val="center"/>
              <w:rPr>
                <w:rFonts w:asciiTheme="minorHAnsi" w:hAnsiTheme="minorHAnsi" w:cstheme="minorHAnsi"/>
                <w:b/>
                <w:bCs/>
                <w:sz w:val="22"/>
                <w:szCs w:val="22"/>
              </w:rPr>
            </w:pPr>
            <w:r>
              <w:rPr>
                <w:rFonts w:asciiTheme="minorHAnsi" w:hAnsiTheme="minorHAnsi" w:cstheme="minorHAnsi"/>
                <w:b/>
                <w:bCs/>
                <w:sz w:val="22"/>
                <w:szCs w:val="22"/>
              </w:rPr>
              <w:t>B</w:t>
            </w:r>
          </w:p>
        </w:tc>
        <w:tc>
          <w:tcPr>
            <w:tcW w:w="1730" w:type="dxa"/>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473A4A63" w14:textId="77777777" w:rsidR="00F33402" w:rsidRDefault="00F33402">
            <w:pPr>
              <w:autoSpaceDE w:val="0"/>
              <w:autoSpaceDN w:val="0"/>
              <w:spacing w:line="254" w:lineRule="auto"/>
              <w:jc w:val="center"/>
              <w:rPr>
                <w:rFonts w:asciiTheme="minorHAnsi" w:hAnsiTheme="minorHAnsi" w:cstheme="minorHAnsi"/>
                <w:b/>
                <w:bCs/>
                <w:sz w:val="22"/>
                <w:szCs w:val="22"/>
              </w:rPr>
            </w:pPr>
            <w:r>
              <w:rPr>
                <w:rFonts w:asciiTheme="minorHAnsi" w:hAnsiTheme="minorHAnsi" w:cstheme="minorHAnsi"/>
                <w:b/>
                <w:bCs/>
                <w:sz w:val="22"/>
                <w:szCs w:val="22"/>
              </w:rPr>
              <w:t>C</w:t>
            </w:r>
          </w:p>
        </w:tc>
        <w:tc>
          <w:tcPr>
            <w:tcW w:w="1587" w:type="dxa"/>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22448884" w14:textId="77777777" w:rsidR="00F33402" w:rsidRDefault="00F33402">
            <w:pPr>
              <w:autoSpaceDE w:val="0"/>
              <w:autoSpaceDN w:val="0"/>
              <w:spacing w:line="254" w:lineRule="auto"/>
              <w:jc w:val="center"/>
              <w:rPr>
                <w:rFonts w:asciiTheme="minorHAnsi" w:hAnsiTheme="minorHAnsi" w:cstheme="minorHAnsi"/>
                <w:b/>
                <w:bCs/>
                <w:sz w:val="22"/>
                <w:szCs w:val="22"/>
              </w:rPr>
            </w:pPr>
            <w:proofErr w:type="spellStart"/>
            <w:r>
              <w:rPr>
                <w:rFonts w:asciiTheme="minorHAnsi" w:hAnsiTheme="minorHAnsi" w:cstheme="minorHAnsi"/>
                <w:b/>
                <w:bCs/>
                <w:sz w:val="22"/>
                <w:szCs w:val="22"/>
              </w:rPr>
              <w:t>AxB</w:t>
            </w:r>
            <w:proofErr w:type="spellEnd"/>
            <w:r>
              <w:rPr>
                <w:rFonts w:asciiTheme="minorHAnsi" w:hAnsiTheme="minorHAnsi" w:cstheme="minorHAnsi"/>
                <w:b/>
                <w:bCs/>
                <w:sz w:val="22"/>
                <w:szCs w:val="22"/>
              </w:rPr>
              <w:t xml:space="preserve"> lub </w:t>
            </w:r>
            <w:proofErr w:type="spellStart"/>
            <w:r>
              <w:rPr>
                <w:rFonts w:asciiTheme="minorHAnsi" w:hAnsiTheme="minorHAnsi" w:cstheme="minorHAnsi"/>
                <w:b/>
                <w:bCs/>
                <w:sz w:val="22"/>
                <w:szCs w:val="22"/>
              </w:rPr>
              <w:t>AxC</w:t>
            </w:r>
            <w:proofErr w:type="spellEnd"/>
          </w:p>
        </w:tc>
      </w:tr>
      <w:tr w:rsidR="00F33402" w14:paraId="5BFCB294" w14:textId="77777777" w:rsidTr="00F33402">
        <w:trPr>
          <w:trHeight w:val="624"/>
          <w:jc w:val="center"/>
        </w:trPr>
        <w:tc>
          <w:tcPr>
            <w:tcW w:w="2655" w:type="dxa"/>
            <w:gridSpan w:val="2"/>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41E6D32D" w14:textId="77777777" w:rsidR="00F33402" w:rsidRDefault="00F33402">
            <w:pPr>
              <w:autoSpaceDE w:val="0"/>
              <w:autoSpaceDN w:val="0"/>
              <w:spacing w:line="254" w:lineRule="auto"/>
              <w:rPr>
                <w:rFonts w:asciiTheme="minorHAnsi" w:hAnsiTheme="minorHAnsi" w:cstheme="minorHAnsi"/>
                <w:b/>
                <w:bCs/>
                <w:sz w:val="22"/>
                <w:szCs w:val="22"/>
              </w:rPr>
            </w:pPr>
            <w:r>
              <w:rPr>
                <w:rFonts w:asciiTheme="minorHAnsi" w:hAnsiTheme="minorHAnsi" w:cstheme="minorHAnsi"/>
                <w:b/>
                <w:bCs/>
                <w:sz w:val="22"/>
                <w:szCs w:val="22"/>
              </w:rPr>
              <w:t xml:space="preserve">za 1 m-c </w:t>
            </w:r>
            <w:r>
              <w:rPr>
                <w:rFonts w:asciiTheme="minorHAnsi" w:hAnsiTheme="minorHAnsi" w:cstheme="minorHAnsi"/>
                <w:sz w:val="22"/>
                <w:szCs w:val="22"/>
                <w:vertAlign w:val="superscript"/>
              </w:rPr>
              <w:t>3)</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F402B7B"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11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D0E81F" w14:textId="77777777" w:rsidR="00F33402" w:rsidRDefault="00F33402">
            <w:pPr>
              <w:autoSpaceDE w:val="0"/>
              <w:autoSpaceDN w:val="0"/>
              <w:spacing w:line="254" w:lineRule="auto"/>
              <w:jc w:val="center"/>
              <w:rPr>
                <w:rFonts w:asciiTheme="minorHAnsi" w:hAnsiTheme="minorHAnsi" w:cstheme="minorHAnsi"/>
                <w:b/>
                <w:bCs/>
                <w:sz w:val="22"/>
                <w:szCs w:val="22"/>
              </w:rPr>
            </w:pPr>
            <w:r>
              <w:rPr>
                <w:rFonts w:asciiTheme="minorHAnsi" w:hAnsiTheme="minorHAnsi" w:cstheme="minorHAnsi"/>
                <w:b/>
                <w:bCs/>
                <w:sz w:val="22"/>
                <w:szCs w:val="22"/>
              </w:rPr>
              <w:t>12</w:t>
            </w: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65D051" w14:textId="77777777" w:rsidR="00F33402" w:rsidRDefault="00F33402">
            <w:pPr>
              <w:autoSpaceDE w:val="0"/>
              <w:autoSpaceDN w:val="0"/>
              <w:spacing w:line="254" w:lineRule="auto"/>
              <w:jc w:val="center"/>
              <w:rPr>
                <w:rFonts w:asciiTheme="minorHAnsi" w:hAnsiTheme="minorHAnsi" w:cstheme="minorHAnsi"/>
                <w:sz w:val="22"/>
                <w:szCs w:val="22"/>
              </w:rPr>
            </w:pPr>
            <w:r>
              <w:rPr>
                <w:rFonts w:asciiTheme="minorHAnsi" w:hAnsiTheme="minorHAnsi" w:cstheme="minorHAnsi"/>
                <w:sz w:val="22"/>
                <w:szCs w:val="22"/>
              </w:rPr>
              <w:t>X</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4F5925D" w14:textId="77777777" w:rsidR="00F33402" w:rsidRDefault="00F33402">
            <w:pPr>
              <w:autoSpaceDE w:val="0"/>
              <w:autoSpaceDN w:val="0"/>
              <w:spacing w:line="254" w:lineRule="auto"/>
              <w:rPr>
                <w:rFonts w:asciiTheme="minorHAnsi" w:hAnsiTheme="minorHAnsi" w:cstheme="minorHAnsi"/>
                <w:sz w:val="22"/>
                <w:szCs w:val="22"/>
              </w:rPr>
            </w:pPr>
          </w:p>
        </w:tc>
      </w:tr>
      <w:tr w:rsidR="00F33402" w14:paraId="7ED6AEC0" w14:textId="77777777" w:rsidTr="00F33402">
        <w:trPr>
          <w:trHeight w:val="624"/>
          <w:jc w:val="center"/>
        </w:trPr>
        <w:tc>
          <w:tcPr>
            <w:tcW w:w="2655" w:type="dxa"/>
            <w:gridSpan w:val="2"/>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085BCBD5" w14:textId="77777777" w:rsidR="00F33402" w:rsidRDefault="00F33402">
            <w:pPr>
              <w:autoSpaceDE w:val="0"/>
              <w:autoSpaceDN w:val="0"/>
              <w:spacing w:line="254" w:lineRule="auto"/>
              <w:rPr>
                <w:rFonts w:asciiTheme="minorHAnsi" w:hAnsiTheme="minorHAnsi" w:cstheme="minorHAnsi"/>
                <w:sz w:val="22"/>
                <w:szCs w:val="22"/>
                <w:vertAlign w:val="superscript"/>
              </w:rPr>
            </w:pPr>
            <w:r>
              <w:rPr>
                <w:rFonts w:asciiTheme="minorHAnsi" w:hAnsiTheme="minorHAnsi" w:cstheme="minorHAnsi"/>
                <w:b/>
                <w:bCs/>
                <w:sz w:val="22"/>
                <w:szCs w:val="22"/>
              </w:rPr>
              <w:t>za 1 Mg odpadów</w:t>
            </w:r>
            <w:r>
              <w:rPr>
                <w:rFonts w:asciiTheme="minorHAnsi" w:hAnsiTheme="minorHAnsi" w:cstheme="minorHAnsi"/>
                <w:b/>
                <w:bCs/>
                <w:sz w:val="22"/>
                <w:szCs w:val="22"/>
              </w:rPr>
              <w:br/>
              <w:t xml:space="preserve">20 02 01 </w:t>
            </w:r>
            <w:r>
              <w:rPr>
                <w:rFonts w:asciiTheme="minorHAnsi" w:hAnsiTheme="minorHAnsi" w:cstheme="minorHAnsi"/>
                <w:sz w:val="22"/>
                <w:szCs w:val="22"/>
                <w:vertAlign w:val="superscript"/>
              </w:rPr>
              <w:t>4)</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4A76BB7" w14:textId="77777777" w:rsidR="00F33402" w:rsidRDefault="00F33402">
            <w:pPr>
              <w:autoSpaceDE w:val="0"/>
              <w:autoSpaceDN w:val="0"/>
              <w:spacing w:line="254" w:lineRule="auto"/>
              <w:rPr>
                <w:rFonts w:asciiTheme="minorHAnsi" w:hAnsiTheme="minorHAnsi" w:cstheme="minorHAnsi"/>
                <w:sz w:val="22"/>
                <w:szCs w:val="22"/>
              </w:rPr>
            </w:pPr>
          </w:p>
        </w:tc>
        <w:tc>
          <w:tcPr>
            <w:tcW w:w="11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DC344E" w14:textId="77777777" w:rsidR="00F33402" w:rsidRDefault="00F33402">
            <w:pPr>
              <w:spacing w:line="254" w:lineRule="auto"/>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CF7298" w14:textId="77777777" w:rsidR="00F33402" w:rsidRDefault="00F33402">
            <w:pPr>
              <w:autoSpaceDE w:val="0"/>
              <w:autoSpaceDN w:val="0"/>
              <w:spacing w:line="254" w:lineRule="auto"/>
              <w:jc w:val="center"/>
              <w:rPr>
                <w:rFonts w:asciiTheme="minorHAnsi" w:hAnsiTheme="minorHAnsi" w:cstheme="minorHAnsi"/>
                <w:sz w:val="22"/>
                <w:szCs w:val="22"/>
                <w:vertAlign w:val="superscript"/>
              </w:rPr>
            </w:pPr>
            <w:r>
              <w:rPr>
                <w:rFonts w:asciiTheme="minorHAnsi" w:hAnsiTheme="minorHAnsi" w:cstheme="minorHAnsi"/>
                <w:sz w:val="22"/>
                <w:szCs w:val="22"/>
              </w:rPr>
              <w:t xml:space="preserve">2 800 </w:t>
            </w:r>
            <w:r>
              <w:rPr>
                <w:rFonts w:asciiTheme="minorHAnsi" w:hAnsiTheme="minorHAnsi" w:cstheme="minorHAnsi"/>
                <w:sz w:val="22"/>
                <w:szCs w:val="22"/>
                <w:vertAlign w:val="superscript"/>
              </w:rPr>
              <w:t>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06C1E63" w14:textId="77777777" w:rsidR="00F33402" w:rsidRDefault="00F33402">
            <w:pPr>
              <w:autoSpaceDE w:val="0"/>
              <w:autoSpaceDN w:val="0"/>
              <w:spacing w:line="254" w:lineRule="auto"/>
              <w:rPr>
                <w:rFonts w:asciiTheme="minorHAnsi" w:hAnsiTheme="minorHAnsi" w:cstheme="minorHAnsi"/>
                <w:sz w:val="22"/>
                <w:szCs w:val="22"/>
              </w:rPr>
            </w:pPr>
          </w:p>
        </w:tc>
      </w:tr>
      <w:tr w:rsidR="00F33402" w14:paraId="4A8F529B" w14:textId="77777777" w:rsidTr="00F33402">
        <w:trPr>
          <w:trHeight w:val="88"/>
          <w:jc w:val="center"/>
        </w:trPr>
        <w:tc>
          <w:tcPr>
            <w:tcW w:w="1675" w:type="dxa"/>
            <w:vMerge w:val="restart"/>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0CFB0672" w14:textId="77777777" w:rsidR="00F33402" w:rsidRDefault="00F33402">
            <w:pPr>
              <w:spacing w:line="254" w:lineRule="auto"/>
              <w:rPr>
                <w:rFonts w:asciiTheme="minorHAnsi" w:hAnsiTheme="minorHAnsi" w:cstheme="minorHAnsi"/>
                <w:b/>
                <w:bCs/>
                <w:sz w:val="22"/>
                <w:szCs w:val="22"/>
              </w:rPr>
            </w:pPr>
            <w:r>
              <w:rPr>
                <w:rFonts w:asciiTheme="minorHAnsi" w:hAnsiTheme="minorHAnsi" w:cstheme="minorHAnsi"/>
                <w:b/>
                <w:bCs/>
                <w:sz w:val="22"/>
                <w:szCs w:val="22"/>
              </w:rPr>
              <w:t xml:space="preserve">za 1 Mg odpadów budowlanych i rozbiórkowych </w:t>
            </w:r>
            <w:r>
              <w:rPr>
                <w:rFonts w:asciiTheme="minorHAnsi" w:hAnsiTheme="minorHAnsi" w:cstheme="minorHAnsi"/>
                <w:sz w:val="22"/>
                <w:szCs w:val="22"/>
                <w:vertAlign w:val="superscript"/>
              </w:rPr>
              <w:t>4)</w:t>
            </w:r>
            <w:r>
              <w:rPr>
                <w:rFonts w:asciiTheme="minorHAnsi" w:hAnsiTheme="minorHAnsi" w:cstheme="minorHAnsi"/>
                <w:b/>
                <w:bCs/>
                <w:sz w:val="22"/>
                <w:szCs w:val="22"/>
              </w:rPr>
              <w:t xml:space="preserve"> </w:t>
            </w:r>
          </w:p>
        </w:tc>
        <w:tc>
          <w:tcPr>
            <w:tcW w:w="980" w:type="dxa"/>
            <w:tcBorders>
              <w:top w:val="single" w:sz="2" w:space="0" w:color="auto"/>
              <w:left w:val="single" w:sz="2" w:space="0" w:color="auto"/>
              <w:bottom w:val="single" w:sz="2" w:space="0" w:color="auto"/>
              <w:right w:val="single" w:sz="2" w:space="0" w:color="auto"/>
            </w:tcBorders>
            <w:shd w:val="pct10" w:color="auto" w:fill="auto"/>
            <w:vAlign w:val="center"/>
            <w:hideMark/>
          </w:tcPr>
          <w:p w14:paraId="1532FF49" w14:textId="77777777" w:rsidR="00F33402" w:rsidRDefault="00F33402">
            <w:pPr>
              <w:spacing w:line="254" w:lineRule="auto"/>
              <w:rPr>
                <w:rFonts w:asciiTheme="minorHAnsi" w:hAnsiTheme="minorHAnsi" w:cstheme="minorHAnsi"/>
                <w:b/>
                <w:bCs/>
                <w:sz w:val="22"/>
                <w:szCs w:val="22"/>
              </w:rPr>
            </w:pPr>
            <w:r>
              <w:rPr>
                <w:rFonts w:asciiTheme="minorHAnsi" w:hAnsiTheme="minorHAnsi" w:cstheme="minorHAnsi"/>
                <w:b/>
                <w:sz w:val="22"/>
                <w:szCs w:val="22"/>
              </w:rPr>
              <w:t>17 01 01</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0784C04"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1189"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090DA6" w14:textId="77777777" w:rsidR="00F33402" w:rsidRDefault="00F33402">
            <w:pPr>
              <w:spacing w:line="254" w:lineRule="auto"/>
              <w:jc w:val="center"/>
              <w:rPr>
                <w:rFonts w:asciiTheme="minorHAnsi" w:hAnsiTheme="minorHAnsi" w:cstheme="minorHAnsi"/>
                <w:sz w:val="22"/>
                <w:szCs w:val="22"/>
              </w:rPr>
            </w:pPr>
            <w:r>
              <w:rPr>
                <w:rFonts w:asciiTheme="minorHAnsi" w:hAnsiTheme="minorHAnsi" w:cstheme="minorHAnsi"/>
                <w:sz w:val="22"/>
                <w:szCs w:val="22"/>
              </w:rPr>
              <w:t>X</w:t>
            </w: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5D44C4" w14:textId="77777777" w:rsidR="00F33402" w:rsidRDefault="00F33402">
            <w:pPr>
              <w:autoSpaceDE w:val="0"/>
              <w:autoSpaceDN w:val="0"/>
              <w:spacing w:line="254" w:lineRule="auto"/>
              <w:jc w:val="center"/>
              <w:rPr>
                <w:rFonts w:asciiTheme="minorHAnsi" w:hAnsiTheme="minorHAnsi" w:cstheme="minorHAnsi"/>
                <w:sz w:val="22"/>
                <w:szCs w:val="22"/>
                <w:vertAlign w:val="superscript"/>
              </w:rPr>
            </w:pPr>
            <w:r>
              <w:rPr>
                <w:rFonts w:ascii="Calibri" w:hAnsi="Calibri" w:cs="Calibri"/>
                <w:sz w:val="22"/>
                <w:szCs w:val="22"/>
              </w:rPr>
              <w:t>356</w:t>
            </w:r>
            <w:r>
              <w:rPr>
                <w:rFonts w:asciiTheme="minorHAnsi" w:hAnsiTheme="minorHAnsi" w:cstheme="minorHAnsi"/>
                <w:sz w:val="22"/>
                <w:szCs w:val="22"/>
                <w:vertAlign w:val="superscript"/>
              </w:rPr>
              <w:t>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523D42C" w14:textId="77777777" w:rsidR="00F33402" w:rsidRDefault="00F33402">
            <w:pPr>
              <w:spacing w:line="254" w:lineRule="auto"/>
              <w:rPr>
                <w:rFonts w:asciiTheme="minorHAnsi" w:hAnsiTheme="minorHAnsi" w:cstheme="minorHAnsi"/>
                <w:sz w:val="22"/>
                <w:szCs w:val="22"/>
                <w:vertAlign w:val="superscript"/>
              </w:rPr>
            </w:pPr>
          </w:p>
        </w:tc>
      </w:tr>
      <w:tr w:rsidR="00F33402" w14:paraId="296D3219" w14:textId="77777777" w:rsidTr="00F33402">
        <w:trPr>
          <w:trHeight w:val="84"/>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760EE1B" w14:textId="77777777" w:rsidR="00F33402" w:rsidRDefault="00F33402">
            <w:pPr>
              <w:spacing w:line="256" w:lineRule="auto"/>
              <w:rPr>
                <w:rFonts w:asciiTheme="minorHAnsi" w:hAnsiTheme="minorHAnsi" w:cstheme="minorHAnsi"/>
                <w:b/>
                <w:bCs/>
                <w:sz w:val="22"/>
                <w:szCs w:val="22"/>
              </w:rPr>
            </w:pPr>
          </w:p>
        </w:tc>
        <w:tc>
          <w:tcPr>
            <w:tcW w:w="980" w:type="dxa"/>
            <w:tcBorders>
              <w:top w:val="single" w:sz="2" w:space="0" w:color="auto"/>
              <w:left w:val="single" w:sz="2" w:space="0" w:color="auto"/>
              <w:bottom w:val="single" w:sz="2" w:space="0" w:color="auto"/>
              <w:right w:val="single" w:sz="2" w:space="0" w:color="auto"/>
            </w:tcBorders>
            <w:shd w:val="pct10" w:color="auto" w:fill="auto"/>
            <w:vAlign w:val="center"/>
            <w:hideMark/>
          </w:tcPr>
          <w:p w14:paraId="5C9B6DEE" w14:textId="77777777" w:rsidR="00F33402" w:rsidRDefault="00F33402">
            <w:pPr>
              <w:spacing w:line="254" w:lineRule="auto"/>
              <w:rPr>
                <w:rFonts w:asciiTheme="minorHAnsi" w:hAnsiTheme="minorHAnsi" w:cstheme="minorHAnsi"/>
                <w:b/>
                <w:bCs/>
                <w:sz w:val="22"/>
                <w:szCs w:val="22"/>
              </w:rPr>
            </w:pPr>
            <w:r>
              <w:rPr>
                <w:rFonts w:asciiTheme="minorHAnsi" w:hAnsiTheme="minorHAnsi" w:cstheme="minorHAnsi"/>
                <w:b/>
                <w:sz w:val="22"/>
                <w:szCs w:val="22"/>
              </w:rPr>
              <w:t>17 01 02</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1D5217F"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872DD66" w14:textId="77777777" w:rsidR="00F33402" w:rsidRDefault="00F33402">
            <w:pPr>
              <w:spacing w:line="256" w:lineRule="auto"/>
              <w:rPr>
                <w:rFonts w:asciiTheme="minorHAnsi" w:hAnsiTheme="minorHAnsi" w:cstheme="minorHAnsi"/>
                <w:sz w:val="22"/>
                <w:szCs w:val="22"/>
              </w:rPr>
            </w:pP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A49135" w14:textId="77777777" w:rsidR="00F33402" w:rsidRDefault="00F33402">
            <w:pPr>
              <w:autoSpaceDE w:val="0"/>
              <w:autoSpaceDN w:val="0"/>
              <w:spacing w:line="254" w:lineRule="auto"/>
              <w:jc w:val="cente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37,2</w:t>
            </w:r>
            <w:r>
              <w:rPr>
                <w:rFonts w:asciiTheme="minorHAnsi" w:hAnsiTheme="minorHAnsi" w:cstheme="minorHAnsi"/>
                <w:sz w:val="22"/>
                <w:szCs w:val="22"/>
                <w:vertAlign w:val="superscript"/>
              </w:rPr>
              <w:t>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9638188" w14:textId="77777777" w:rsidR="00F33402" w:rsidRDefault="00F33402">
            <w:pPr>
              <w:spacing w:line="254" w:lineRule="auto"/>
              <w:rPr>
                <w:rFonts w:asciiTheme="minorHAnsi" w:hAnsiTheme="minorHAnsi" w:cstheme="minorHAnsi"/>
                <w:sz w:val="22"/>
                <w:szCs w:val="22"/>
                <w:vertAlign w:val="superscript"/>
              </w:rPr>
            </w:pPr>
          </w:p>
        </w:tc>
      </w:tr>
      <w:tr w:rsidR="00F33402" w14:paraId="48FEA60B" w14:textId="77777777" w:rsidTr="00F33402">
        <w:trPr>
          <w:trHeight w:val="84"/>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D27ADF1" w14:textId="77777777" w:rsidR="00F33402" w:rsidRDefault="00F33402">
            <w:pPr>
              <w:spacing w:line="256" w:lineRule="auto"/>
              <w:rPr>
                <w:rFonts w:asciiTheme="minorHAnsi" w:hAnsiTheme="minorHAnsi" w:cstheme="minorHAnsi"/>
                <w:b/>
                <w:bCs/>
                <w:sz w:val="22"/>
                <w:szCs w:val="22"/>
              </w:rPr>
            </w:pPr>
          </w:p>
        </w:tc>
        <w:tc>
          <w:tcPr>
            <w:tcW w:w="980" w:type="dxa"/>
            <w:tcBorders>
              <w:top w:val="single" w:sz="2" w:space="0" w:color="auto"/>
              <w:left w:val="single" w:sz="2" w:space="0" w:color="auto"/>
              <w:bottom w:val="single" w:sz="2" w:space="0" w:color="auto"/>
              <w:right w:val="single" w:sz="2" w:space="0" w:color="auto"/>
            </w:tcBorders>
            <w:shd w:val="pct10" w:color="auto" w:fill="auto"/>
            <w:vAlign w:val="center"/>
            <w:hideMark/>
          </w:tcPr>
          <w:p w14:paraId="5648CD9E" w14:textId="77777777" w:rsidR="00F33402" w:rsidRDefault="00F33402">
            <w:pPr>
              <w:spacing w:line="254" w:lineRule="auto"/>
              <w:rPr>
                <w:rFonts w:asciiTheme="minorHAnsi" w:hAnsiTheme="minorHAnsi" w:cstheme="minorHAnsi"/>
                <w:b/>
                <w:bCs/>
                <w:sz w:val="22"/>
                <w:szCs w:val="22"/>
              </w:rPr>
            </w:pPr>
            <w:r>
              <w:rPr>
                <w:rFonts w:asciiTheme="minorHAnsi" w:hAnsiTheme="minorHAnsi" w:cstheme="minorHAnsi"/>
                <w:b/>
                <w:sz w:val="22"/>
                <w:szCs w:val="22"/>
              </w:rPr>
              <w:t>17 01 03</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20502C9"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548B16F" w14:textId="77777777" w:rsidR="00F33402" w:rsidRDefault="00F33402">
            <w:pPr>
              <w:spacing w:line="256" w:lineRule="auto"/>
              <w:rPr>
                <w:rFonts w:asciiTheme="minorHAnsi" w:hAnsiTheme="minorHAnsi" w:cstheme="minorHAnsi"/>
                <w:sz w:val="22"/>
                <w:szCs w:val="22"/>
              </w:rPr>
            </w:pP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CBD60D" w14:textId="77777777" w:rsidR="00F33402" w:rsidRDefault="00F33402">
            <w:pPr>
              <w:autoSpaceDE w:val="0"/>
              <w:autoSpaceDN w:val="0"/>
              <w:spacing w:line="254" w:lineRule="auto"/>
              <w:jc w:val="cente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38,2</w:t>
            </w:r>
            <w:r>
              <w:rPr>
                <w:rFonts w:asciiTheme="minorHAnsi" w:hAnsiTheme="minorHAnsi" w:cstheme="minorHAnsi"/>
                <w:sz w:val="22"/>
                <w:szCs w:val="22"/>
                <w:vertAlign w:val="superscript"/>
              </w:rPr>
              <w:t>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6DF8BB0" w14:textId="77777777" w:rsidR="00F33402" w:rsidRDefault="00F33402">
            <w:pPr>
              <w:spacing w:line="254" w:lineRule="auto"/>
              <w:rPr>
                <w:rFonts w:asciiTheme="minorHAnsi" w:hAnsiTheme="minorHAnsi" w:cstheme="minorHAnsi"/>
                <w:sz w:val="22"/>
                <w:szCs w:val="22"/>
                <w:vertAlign w:val="superscript"/>
              </w:rPr>
            </w:pPr>
          </w:p>
        </w:tc>
      </w:tr>
      <w:tr w:rsidR="00F33402" w14:paraId="6DACB752" w14:textId="77777777" w:rsidTr="00F33402">
        <w:trPr>
          <w:trHeight w:val="84"/>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C34DC4B" w14:textId="77777777" w:rsidR="00F33402" w:rsidRDefault="00F33402">
            <w:pPr>
              <w:spacing w:line="256" w:lineRule="auto"/>
              <w:rPr>
                <w:rFonts w:asciiTheme="minorHAnsi" w:hAnsiTheme="minorHAnsi" w:cstheme="minorHAnsi"/>
                <w:b/>
                <w:bCs/>
                <w:sz w:val="22"/>
                <w:szCs w:val="22"/>
              </w:rPr>
            </w:pPr>
          </w:p>
        </w:tc>
        <w:tc>
          <w:tcPr>
            <w:tcW w:w="980" w:type="dxa"/>
            <w:tcBorders>
              <w:top w:val="single" w:sz="2" w:space="0" w:color="auto"/>
              <w:left w:val="single" w:sz="2" w:space="0" w:color="auto"/>
              <w:bottom w:val="single" w:sz="2" w:space="0" w:color="auto"/>
              <w:right w:val="single" w:sz="2" w:space="0" w:color="auto"/>
            </w:tcBorders>
            <w:shd w:val="pct10" w:color="auto" w:fill="auto"/>
            <w:vAlign w:val="center"/>
            <w:hideMark/>
          </w:tcPr>
          <w:p w14:paraId="42F42374" w14:textId="77777777" w:rsidR="00F33402" w:rsidRDefault="00F33402">
            <w:pPr>
              <w:spacing w:line="254" w:lineRule="auto"/>
              <w:rPr>
                <w:rFonts w:asciiTheme="minorHAnsi" w:hAnsiTheme="minorHAnsi" w:cstheme="minorHAnsi"/>
                <w:b/>
                <w:bCs/>
                <w:sz w:val="22"/>
                <w:szCs w:val="22"/>
              </w:rPr>
            </w:pPr>
            <w:r>
              <w:rPr>
                <w:rFonts w:asciiTheme="minorHAnsi" w:hAnsiTheme="minorHAnsi" w:cstheme="minorHAnsi"/>
                <w:b/>
                <w:sz w:val="22"/>
                <w:szCs w:val="22"/>
              </w:rPr>
              <w:t>17 01 07</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B00FCDF"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FF1C7C8" w14:textId="77777777" w:rsidR="00F33402" w:rsidRDefault="00F33402">
            <w:pPr>
              <w:spacing w:line="256" w:lineRule="auto"/>
              <w:rPr>
                <w:rFonts w:asciiTheme="minorHAnsi" w:hAnsiTheme="minorHAnsi" w:cstheme="minorHAnsi"/>
                <w:sz w:val="22"/>
                <w:szCs w:val="22"/>
              </w:rPr>
            </w:pP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8A3C84" w14:textId="77777777" w:rsidR="00F33402" w:rsidRDefault="00F33402">
            <w:pPr>
              <w:autoSpaceDE w:val="0"/>
              <w:autoSpaceDN w:val="0"/>
              <w:spacing w:line="254" w:lineRule="auto"/>
              <w:jc w:val="center"/>
              <w:rPr>
                <w:rFonts w:asciiTheme="minorHAnsi" w:hAnsiTheme="minorHAnsi" w:cstheme="minorHAnsi"/>
                <w:sz w:val="22"/>
                <w:szCs w:val="22"/>
                <w:shd w:val="clear" w:color="auto" w:fill="FFFFFF"/>
              </w:rPr>
            </w:pPr>
            <w:r>
              <w:rPr>
                <w:rFonts w:ascii="Calibri" w:hAnsi="Calibri" w:cs="Calibri"/>
                <w:sz w:val="22"/>
                <w:szCs w:val="22"/>
              </w:rPr>
              <w:t>366</w:t>
            </w:r>
            <w:r>
              <w:rPr>
                <w:rFonts w:asciiTheme="minorHAnsi" w:hAnsiTheme="minorHAnsi" w:cstheme="minorHAnsi"/>
                <w:sz w:val="22"/>
                <w:szCs w:val="22"/>
                <w:vertAlign w:val="superscript"/>
              </w:rPr>
              <w:t>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7406D45" w14:textId="77777777" w:rsidR="00F33402" w:rsidRDefault="00F33402">
            <w:pPr>
              <w:spacing w:line="254" w:lineRule="auto"/>
              <w:rPr>
                <w:rFonts w:asciiTheme="minorHAnsi" w:hAnsiTheme="minorHAnsi" w:cstheme="minorHAnsi"/>
                <w:sz w:val="22"/>
                <w:szCs w:val="22"/>
                <w:vertAlign w:val="superscript"/>
              </w:rPr>
            </w:pPr>
          </w:p>
        </w:tc>
      </w:tr>
      <w:tr w:rsidR="00F33402" w14:paraId="21085653" w14:textId="77777777" w:rsidTr="00F33402">
        <w:trPr>
          <w:trHeight w:val="84"/>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601BB07" w14:textId="77777777" w:rsidR="00F33402" w:rsidRDefault="00F33402">
            <w:pPr>
              <w:spacing w:line="256" w:lineRule="auto"/>
              <w:rPr>
                <w:rFonts w:asciiTheme="minorHAnsi" w:hAnsiTheme="minorHAnsi" w:cstheme="minorHAnsi"/>
                <w:b/>
                <w:bCs/>
                <w:sz w:val="22"/>
                <w:szCs w:val="22"/>
              </w:rPr>
            </w:pPr>
          </w:p>
        </w:tc>
        <w:tc>
          <w:tcPr>
            <w:tcW w:w="980" w:type="dxa"/>
            <w:tcBorders>
              <w:top w:val="single" w:sz="2" w:space="0" w:color="auto"/>
              <w:left w:val="single" w:sz="2" w:space="0" w:color="auto"/>
              <w:bottom w:val="single" w:sz="2" w:space="0" w:color="auto"/>
              <w:right w:val="single" w:sz="2" w:space="0" w:color="auto"/>
            </w:tcBorders>
            <w:shd w:val="pct10" w:color="auto" w:fill="auto"/>
            <w:vAlign w:val="center"/>
            <w:hideMark/>
          </w:tcPr>
          <w:p w14:paraId="5B70C74B" w14:textId="77777777" w:rsidR="00F33402" w:rsidRDefault="00F33402">
            <w:pPr>
              <w:spacing w:line="254" w:lineRule="auto"/>
              <w:rPr>
                <w:rFonts w:asciiTheme="minorHAnsi" w:hAnsiTheme="minorHAnsi" w:cstheme="minorHAnsi"/>
                <w:b/>
                <w:bCs/>
                <w:sz w:val="22"/>
                <w:szCs w:val="22"/>
              </w:rPr>
            </w:pPr>
            <w:r>
              <w:rPr>
                <w:rFonts w:asciiTheme="minorHAnsi" w:hAnsiTheme="minorHAnsi" w:cstheme="minorHAnsi"/>
                <w:b/>
                <w:sz w:val="22"/>
                <w:szCs w:val="22"/>
              </w:rPr>
              <w:t>17 01 80</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09A7A97"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15DAD61" w14:textId="77777777" w:rsidR="00F33402" w:rsidRDefault="00F33402">
            <w:pPr>
              <w:spacing w:line="256" w:lineRule="auto"/>
              <w:rPr>
                <w:rFonts w:asciiTheme="minorHAnsi" w:hAnsiTheme="minorHAnsi" w:cstheme="minorHAnsi"/>
                <w:sz w:val="22"/>
                <w:szCs w:val="22"/>
              </w:rPr>
            </w:pP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D11065" w14:textId="77777777" w:rsidR="00F33402" w:rsidRDefault="00F33402">
            <w:pPr>
              <w:autoSpaceDE w:val="0"/>
              <w:autoSpaceDN w:val="0"/>
              <w:spacing w:line="254" w:lineRule="auto"/>
              <w:jc w:val="cente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4,2</w:t>
            </w:r>
            <w:r>
              <w:rPr>
                <w:rFonts w:asciiTheme="minorHAnsi" w:hAnsiTheme="minorHAnsi" w:cstheme="minorHAnsi"/>
                <w:sz w:val="22"/>
                <w:szCs w:val="22"/>
                <w:vertAlign w:val="superscript"/>
              </w:rPr>
              <w:t>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C6EC855" w14:textId="77777777" w:rsidR="00F33402" w:rsidRDefault="00F33402">
            <w:pPr>
              <w:spacing w:line="254" w:lineRule="auto"/>
              <w:rPr>
                <w:rFonts w:asciiTheme="minorHAnsi" w:hAnsiTheme="minorHAnsi" w:cstheme="minorHAnsi"/>
                <w:sz w:val="22"/>
                <w:szCs w:val="22"/>
                <w:vertAlign w:val="superscript"/>
              </w:rPr>
            </w:pPr>
          </w:p>
        </w:tc>
      </w:tr>
      <w:tr w:rsidR="00F33402" w14:paraId="4E8E318E" w14:textId="77777777" w:rsidTr="00F33402">
        <w:trPr>
          <w:trHeight w:val="84"/>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7E461C7" w14:textId="77777777" w:rsidR="00F33402" w:rsidRDefault="00F33402">
            <w:pPr>
              <w:spacing w:line="256" w:lineRule="auto"/>
              <w:rPr>
                <w:rFonts w:asciiTheme="minorHAnsi" w:hAnsiTheme="minorHAnsi" w:cstheme="minorHAnsi"/>
                <w:b/>
                <w:bCs/>
                <w:sz w:val="22"/>
                <w:szCs w:val="22"/>
              </w:rPr>
            </w:pPr>
          </w:p>
        </w:tc>
        <w:tc>
          <w:tcPr>
            <w:tcW w:w="980" w:type="dxa"/>
            <w:tcBorders>
              <w:top w:val="single" w:sz="2" w:space="0" w:color="auto"/>
              <w:left w:val="single" w:sz="2" w:space="0" w:color="auto"/>
              <w:bottom w:val="single" w:sz="2" w:space="0" w:color="auto"/>
              <w:right w:val="single" w:sz="2" w:space="0" w:color="auto"/>
            </w:tcBorders>
            <w:shd w:val="pct10" w:color="auto" w:fill="auto"/>
            <w:vAlign w:val="center"/>
            <w:hideMark/>
          </w:tcPr>
          <w:p w14:paraId="6F87EEE6" w14:textId="77777777" w:rsidR="00F33402" w:rsidRDefault="00F33402">
            <w:pPr>
              <w:spacing w:line="254" w:lineRule="auto"/>
              <w:rPr>
                <w:rFonts w:asciiTheme="minorHAnsi" w:hAnsiTheme="minorHAnsi" w:cstheme="minorHAnsi"/>
                <w:b/>
                <w:bCs/>
                <w:sz w:val="22"/>
                <w:szCs w:val="22"/>
              </w:rPr>
            </w:pPr>
            <w:r>
              <w:rPr>
                <w:rFonts w:asciiTheme="minorHAnsi" w:hAnsiTheme="minorHAnsi" w:cstheme="minorHAnsi"/>
                <w:b/>
                <w:sz w:val="22"/>
                <w:szCs w:val="22"/>
              </w:rPr>
              <w:t>17 03 80</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CE4E511"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4348C3B" w14:textId="77777777" w:rsidR="00F33402" w:rsidRDefault="00F33402">
            <w:pPr>
              <w:spacing w:line="256" w:lineRule="auto"/>
              <w:rPr>
                <w:rFonts w:asciiTheme="minorHAnsi" w:hAnsiTheme="minorHAnsi" w:cstheme="minorHAnsi"/>
                <w:sz w:val="22"/>
                <w:szCs w:val="22"/>
              </w:rPr>
            </w:pP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F458BF" w14:textId="77777777" w:rsidR="00F33402" w:rsidRDefault="00F33402">
            <w:pPr>
              <w:autoSpaceDE w:val="0"/>
              <w:autoSpaceDN w:val="0"/>
              <w:spacing w:line="254" w:lineRule="auto"/>
              <w:jc w:val="cente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51,4</w:t>
            </w:r>
            <w:r>
              <w:rPr>
                <w:rFonts w:asciiTheme="minorHAnsi" w:hAnsiTheme="minorHAnsi" w:cstheme="minorHAnsi"/>
                <w:sz w:val="22"/>
                <w:szCs w:val="22"/>
                <w:vertAlign w:val="superscript"/>
              </w:rPr>
              <w:t>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EFD82C3" w14:textId="77777777" w:rsidR="00F33402" w:rsidRDefault="00F33402">
            <w:pPr>
              <w:spacing w:line="254" w:lineRule="auto"/>
              <w:rPr>
                <w:rFonts w:asciiTheme="minorHAnsi" w:hAnsiTheme="minorHAnsi" w:cstheme="minorHAnsi"/>
                <w:sz w:val="22"/>
                <w:szCs w:val="22"/>
                <w:vertAlign w:val="superscript"/>
              </w:rPr>
            </w:pPr>
          </w:p>
        </w:tc>
      </w:tr>
      <w:tr w:rsidR="00F33402" w14:paraId="461BA385" w14:textId="77777777" w:rsidTr="00F33402">
        <w:trPr>
          <w:trHeight w:val="84"/>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00FEFB3" w14:textId="77777777" w:rsidR="00F33402" w:rsidRDefault="00F33402">
            <w:pPr>
              <w:spacing w:line="256" w:lineRule="auto"/>
              <w:rPr>
                <w:rFonts w:asciiTheme="minorHAnsi" w:hAnsiTheme="minorHAnsi" w:cstheme="minorHAnsi"/>
                <w:b/>
                <w:bCs/>
                <w:sz w:val="22"/>
                <w:szCs w:val="22"/>
              </w:rPr>
            </w:pPr>
          </w:p>
        </w:tc>
        <w:tc>
          <w:tcPr>
            <w:tcW w:w="980" w:type="dxa"/>
            <w:tcBorders>
              <w:top w:val="single" w:sz="2" w:space="0" w:color="auto"/>
              <w:left w:val="single" w:sz="2" w:space="0" w:color="auto"/>
              <w:bottom w:val="single" w:sz="2" w:space="0" w:color="auto"/>
              <w:right w:val="single" w:sz="2" w:space="0" w:color="auto"/>
            </w:tcBorders>
            <w:shd w:val="pct10" w:color="auto" w:fill="auto"/>
            <w:vAlign w:val="center"/>
            <w:hideMark/>
          </w:tcPr>
          <w:p w14:paraId="3E6B7B12" w14:textId="77777777" w:rsidR="00F33402" w:rsidRDefault="00F33402">
            <w:pPr>
              <w:spacing w:line="254" w:lineRule="auto"/>
              <w:rPr>
                <w:rFonts w:asciiTheme="minorHAnsi" w:hAnsiTheme="minorHAnsi" w:cstheme="minorHAnsi"/>
                <w:b/>
                <w:bCs/>
                <w:sz w:val="22"/>
                <w:szCs w:val="22"/>
              </w:rPr>
            </w:pPr>
            <w:r>
              <w:rPr>
                <w:rFonts w:asciiTheme="minorHAnsi" w:hAnsiTheme="minorHAnsi" w:cstheme="minorHAnsi"/>
                <w:b/>
                <w:sz w:val="22"/>
                <w:szCs w:val="22"/>
              </w:rPr>
              <w:t>17 06 04</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C5D4199"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0AA5F2D" w14:textId="77777777" w:rsidR="00F33402" w:rsidRDefault="00F33402">
            <w:pPr>
              <w:spacing w:line="256" w:lineRule="auto"/>
              <w:rPr>
                <w:rFonts w:asciiTheme="minorHAnsi" w:hAnsiTheme="minorHAnsi" w:cstheme="minorHAnsi"/>
                <w:sz w:val="22"/>
                <w:szCs w:val="22"/>
              </w:rPr>
            </w:pP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121DF7" w14:textId="77777777" w:rsidR="00F33402" w:rsidRDefault="00F33402">
            <w:pPr>
              <w:autoSpaceDE w:val="0"/>
              <w:autoSpaceDN w:val="0"/>
              <w:spacing w:line="254" w:lineRule="auto"/>
              <w:jc w:val="cente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30,2</w:t>
            </w:r>
            <w:r>
              <w:rPr>
                <w:rFonts w:asciiTheme="minorHAnsi" w:hAnsiTheme="minorHAnsi" w:cstheme="minorHAnsi"/>
                <w:sz w:val="22"/>
                <w:szCs w:val="22"/>
                <w:vertAlign w:val="superscript"/>
              </w:rPr>
              <w:t>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9142D52" w14:textId="77777777" w:rsidR="00F33402" w:rsidRDefault="00F33402">
            <w:pPr>
              <w:spacing w:line="254" w:lineRule="auto"/>
              <w:rPr>
                <w:rFonts w:asciiTheme="minorHAnsi" w:hAnsiTheme="minorHAnsi" w:cstheme="minorHAnsi"/>
                <w:sz w:val="22"/>
                <w:szCs w:val="22"/>
                <w:vertAlign w:val="superscript"/>
              </w:rPr>
            </w:pPr>
          </w:p>
        </w:tc>
      </w:tr>
      <w:tr w:rsidR="00F33402" w14:paraId="75D1181E" w14:textId="77777777" w:rsidTr="00F33402">
        <w:trPr>
          <w:trHeight w:val="84"/>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D5CF20B" w14:textId="77777777" w:rsidR="00F33402" w:rsidRDefault="00F33402">
            <w:pPr>
              <w:spacing w:line="256" w:lineRule="auto"/>
              <w:rPr>
                <w:rFonts w:asciiTheme="minorHAnsi" w:hAnsiTheme="minorHAnsi" w:cstheme="minorHAnsi"/>
                <w:b/>
                <w:bCs/>
                <w:sz w:val="22"/>
                <w:szCs w:val="22"/>
              </w:rPr>
            </w:pPr>
          </w:p>
        </w:tc>
        <w:tc>
          <w:tcPr>
            <w:tcW w:w="980" w:type="dxa"/>
            <w:tcBorders>
              <w:top w:val="single" w:sz="2" w:space="0" w:color="auto"/>
              <w:left w:val="single" w:sz="2" w:space="0" w:color="auto"/>
              <w:bottom w:val="single" w:sz="2" w:space="0" w:color="auto"/>
              <w:right w:val="single" w:sz="2" w:space="0" w:color="auto"/>
            </w:tcBorders>
            <w:shd w:val="pct10" w:color="auto" w:fill="auto"/>
            <w:vAlign w:val="center"/>
            <w:hideMark/>
          </w:tcPr>
          <w:p w14:paraId="61BE69D5" w14:textId="77777777" w:rsidR="00F33402" w:rsidRDefault="00F33402">
            <w:pPr>
              <w:spacing w:line="254" w:lineRule="auto"/>
              <w:rPr>
                <w:rFonts w:asciiTheme="minorHAnsi" w:hAnsiTheme="minorHAnsi" w:cstheme="minorHAnsi"/>
                <w:b/>
                <w:bCs/>
                <w:sz w:val="22"/>
                <w:szCs w:val="22"/>
              </w:rPr>
            </w:pPr>
            <w:r>
              <w:rPr>
                <w:rFonts w:asciiTheme="minorHAnsi" w:hAnsiTheme="minorHAnsi" w:cstheme="minorHAnsi"/>
                <w:b/>
                <w:sz w:val="22"/>
                <w:szCs w:val="22"/>
              </w:rPr>
              <w:t>17 09 04</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0EF086A"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D22A3E6" w14:textId="77777777" w:rsidR="00F33402" w:rsidRDefault="00F33402">
            <w:pPr>
              <w:spacing w:line="256" w:lineRule="auto"/>
              <w:rPr>
                <w:rFonts w:asciiTheme="minorHAnsi" w:hAnsiTheme="minorHAnsi" w:cstheme="minorHAnsi"/>
                <w:sz w:val="22"/>
                <w:szCs w:val="22"/>
              </w:rPr>
            </w:pP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F67CC8" w14:textId="77777777" w:rsidR="00F33402" w:rsidRDefault="00F33402">
            <w:pPr>
              <w:autoSpaceDE w:val="0"/>
              <w:autoSpaceDN w:val="0"/>
              <w:spacing w:line="254" w:lineRule="auto"/>
              <w:jc w:val="center"/>
              <w:rPr>
                <w:rFonts w:asciiTheme="minorHAnsi" w:hAnsiTheme="minorHAnsi" w:cstheme="minorHAnsi"/>
                <w:sz w:val="22"/>
                <w:szCs w:val="22"/>
                <w:shd w:val="clear" w:color="auto" w:fill="FFFFFF"/>
                <w:vertAlign w:val="superscript"/>
              </w:rPr>
            </w:pPr>
            <w:r>
              <w:rPr>
                <w:rFonts w:asciiTheme="minorHAnsi" w:hAnsiTheme="minorHAnsi" w:cstheme="minorHAnsi"/>
                <w:sz w:val="22"/>
                <w:szCs w:val="22"/>
                <w:shd w:val="clear" w:color="auto" w:fill="FFFFFF"/>
              </w:rPr>
              <w:t>1 156,8</w:t>
            </w:r>
            <w:r>
              <w:rPr>
                <w:rFonts w:asciiTheme="minorHAnsi" w:hAnsiTheme="minorHAnsi" w:cstheme="minorHAnsi"/>
                <w:sz w:val="22"/>
                <w:szCs w:val="22"/>
                <w:shd w:val="clear" w:color="auto" w:fill="FFFFFF"/>
                <w:vertAlign w:val="superscript"/>
              </w:rPr>
              <w:t>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F1DD069" w14:textId="77777777" w:rsidR="00F33402" w:rsidRDefault="00F33402">
            <w:pPr>
              <w:spacing w:line="254" w:lineRule="auto"/>
              <w:rPr>
                <w:rFonts w:asciiTheme="minorHAnsi" w:hAnsiTheme="minorHAnsi" w:cstheme="minorHAnsi"/>
                <w:sz w:val="22"/>
                <w:szCs w:val="22"/>
                <w:vertAlign w:val="superscript"/>
              </w:rPr>
            </w:pPr>
          </w:p>
        </w:tc>
      </w:tr>
      <w:tr w:rsidR="00F33402" w14:paraId="3FF6C8ED" w14:textId="77777777" w:rsidTr="00F33402">
        <w:trPr>
          <w:trHeight w:val="624"/>
          <w:jc w:val="center"/>
        </w:trPr>
        <w:tc>
          <w:tcPr>
            <w:tcW w:w="2655" w:type="dxa"/>
            <w:gridSpan w:val="2"/>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71973E24" w14:textId="77777777" w:rsidR="00F33402" w:rsidRDefault="00F33402">
            <w:pPr>
              <w:spacing w:line="254" w:lineRule="auto"/>
              <w:rPr>
                <w:rFonts w:asciiTheme="minorHAnsi" w:hAnsiTheme="minorHAnsi" w:cstheme="minorHAnsi"/>
                <w:b/>
                <w:bCs/>
                <w:sz w:val="22"/>
                <w:szCs w:val="22"/>
              </w:rPr>
            </w:pPr>
            <w:r>
              <w:rPr>
                <w:rFonts w:asciiTheme="minorHAnsi" w:hAnsiTheme="minorHAnsi" w:cstheme="minorHAnsi"/>
                <w:b/>
                <w:bCs/>
                <w:sz w:val="22"/>
                <w:szCs w:val="22"/>
              </w:rPr>
              <w:t>za 1 pojemnik</w:t>
            </w:r>
            <w:r>
              <w:rPr>
                <w:rFonts w:asciiTheme="minorHAnsi" w:hAnsiTheme="minorHAnsi" w:cstheme="minorHAnsi"/>
                <w:b/>
                <w:bCs/>
                <w:sz w:val="22"/>
                <w:szCs w:val="22"/>
              </w:rPr>
              <w:br/>
              <w:t xml:space="preserve">Kp7 </w:t>
            </w:r>
            <w:r>
              <w:rPr>
                <w:rFonts w:asciiTheme="minorHAnsi" w:hAnsiTheme="minorHAnsi" w:cstheme="minorHAnsi"/>
                <w:b/>
                <w:bCs/>
                <w:sz w:val="22"/>
                <w:szCs w:val="22"/>
                <w:vertAlign w:val="superscript"/>
              </w:rPr>
              <w:t>5)</w:t>
            </w:r>
            <w:r>
              <w:rPr>
                <w:rFonts w:asciiTheme="minorHAnsi" w:hAnsiTheme="minorHAnsi" w:cstheme="minorHAnsi"/>
                <w:b/>
                <w:bCs/>
                <w:sz w:val="22"/>
                <w:szCs w:val="22"/>
              </w:rPr>
              <w:t xml:space="preserve"> </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237E609"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11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80C3F5" w14:textId="77777777" w:rsidR="00F33402" w:rsidRDefault="00F33402">
            <w:pPr>
              <w:spacing w:line="254" w:lineRule="auto"/>
              <w:jc w:val="center"/>
              <w:rPr>
                <w:rFonts w:asciiTheme="minorHAnsi" w:hAnsiTheme="minorHAnsi" w:cstheme="minorHAnsi"/>
                <w:sz w:val="22"/>
                <w:szCs w:val="22"/>
              </w:rPr>
            </w:pPr>
            <w:r>
              <w:rPr>
                <w:rFonts w:asciiTheme="minorHAnsi" w:hAnsiTheme="minorHAnsi" w:cstheme="minorHAnsi"/>
                <w:sz w:val="22"/>
                <w:szCs w:val="22"/>
              </w:rPr>
              <w:t>X</w:t>
            </w: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EA5BED" w14:textId="77777777" w:rsidR="00F33402" w:rsidRDefault="00F33402">
            <w:pPr>
              <w:spacing w:line="254" w:lineRule="auto"/>
              <w:jc w:val="center"/>
              <w:rPr>
                <w:rFonts w:asciiTheme="minorHAnsi" w:hAnsiTheme="minorHAnsi" w:cstheme="minorHAnsi"/>
                <w:sz w:val="22"/>
                <w:szCs w:val="22"/>
                <w:vertAlign w:val="superscript"/>
                <w:lang w:eastAsia="en-US"/>
              </w:rPr>
            </w:pPr>
            <w:r>
              <w:rPr>
                <w:rFonts w:asciiTheme="minorHAnsi" w:hAnsiTheme="minorHAnsi" w:cstheme="minorHAnsi"/>
                <w:sz w:val="22"/>
                <w:szCs w:val="22"/>
                <w:shd w:val="clear" w:color="auto" w:fill="FFFFFF"/>
              </w:rPr>
              <w:t>57</w:t>
            </w:r>
            <w:r>
              <w:rPr>
                <w:rFonts w:asciiTheme="minorHAnsi" w:hAnsiTheme="minorHAnsi" w:cstheme="minorHAnsi"/>
                <w:sz w:val="22"/>
                <w:szCs w:val="22"/>
                <w:shd w:val="clear" w:color="auto" w:fill="FFFFFF"/>
                <w:vertAlign w:val="superscript"/>
              </w:rPr>
              <w:t xml:space="preserve"> 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4D58FB3" w14:textId="77777777" w:rsidR="00F33402" w:rsidRDefault="00F33402">
            <w:pPr>
              <w:spacing w:line="254" w:lineRule="auto"/>
              <w:rPr>
                <w:rFonts w:asciiTheme="minorHAnsi" w:hAnsiTheme="minorHAnsi" w:cstheme="minorHAnsi"/>
                <w:sz w:val="22"/>
                <w:szCs w:val="22"/>
                <w:vertAlign w:val="superscript"/>
              </w:rPr>
            </w:pPr>
          </w:p>
        </w:tc>
      </w:tr>
      <w:tr w:rsidR="00F33402" w14:paraId="0A92FCA0" w14:textId="77777777" w:rsidTr="00F33402">
        <w:trPr>
          <w:trHeight w:val="624"/>
          <w:jc w:val="center"/>
        </w:trPr>
        <w:tc>
          <w:tcPr>
            <w:tcW w:w="2655" w:type="dxa"/>
            <w:gridSpan w:val="2"/>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79871285" w14:textId="77777777" w:rsidR="00F33402" w:rsidRDefault="00F33402">
            <w:pPr>
              <w:spacing w:line="254" w:lineRule="auto"/>
              <w:rPr>
                <w:rFonts w:asciiTheme="minorHAnsi" w:hAnsiTheme="minorHAnsi" w:cstheme="minorHAnsi"/>
                <w:sz w:val="22"/>
                <w:szCs w:val="22"/>
              </w:rPr>
            </w:pPr>
            <w:r>
              <w:rPr>
                <w:rFonts w:asciiTheme="minorHAnsi" w:hAnsiTheme="minorHAnsi" w:cstheme="minorHAnsi"/>
                <w:b/>
                <w:bCs/>
                <w:sz w:val="22"/>
                <w:szCs w:val="22"/>
              </w:rPr>
              <w:t xml:space="preserve">za 1 pojemnik </w:t>
            </w:r>
            <w:r>
              <w:rPr>
                <w:rFonts w:asciiTheme="minorHAnsi" w:hAnsiTheme="minorHAnsi" w:cstheme="minorHAnsi"/>
                <w:b/>
                <w:bCs/>
                <w:sz w:val="22"/>
                <w:szCs w:val="22"/>
              </w:rPr>
              <w:br/>
              <w:t>Kp5</w:t>
            </w:r>
            <w:r>
              <w:rPr>
                <w:rFonts w:asciiTheme="minorHAnsi" w:hAnsiTheme="minorHAnsi" w:cstheme="minorHAnsi"/>
                <w:sz w:val="22"/>
                <w:szCs w:val="22"/>
              </w:rPr>
              <w:t> </w:t>
            </w:r>
            <w:r>
              <w:rPr>
                <w:rFonts w:asciiTheme="minorHAnsi" w:hAnsiTheme="minorHAnsi" w:cstheme="minorHAnsi"/>
                <w:sz w:val="22"/>
                <w:szCs w:val="22"/>
                <w:vertAlign w:val="superscript"/>
              </w:rPr>
              <w:t>5)</w:t>
            </w:r>
            <w:r>
              <w:rPr>
                <w:rFonts w:asciiTheme="minorHAnsi" w:hAnsiTheme="minorHAnsi" w:cstheme="minorHAnsi"/>
                <w:sz w:val="22"/>
                <w:szCs w:val="22"/>
              </w:rPr>
              <w:t xml:space="preserve"> </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DDE8422"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11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7FE417" w14:textId="77777777" w:rsidR="00F33402" w:rsidRDefault="00F33402">
            <w:pPr>
              <w:spacing w:line="254" w:lineRule="auto"/>
              <w:jc w:val="center"/>
              <w:rPr>
                <w:rFonts w:asciiTheme="minorHAnsi" w:hAnsiTheme="minorHAnsi" w:cstheme="minorHAnsi"/>
                <w:sz w:val="22"/>
                <w:szCs w:val="22"/>
              </w:rPr>
            </w:pPr>
            <w:r>
              <w:rPr>
                <w:rFonts w:asciiTheme="minorHAnsi" w:hAnsiTheme="minorHAnsi" w:cstheme="minorHAnsi"/>
                <w:sz w:val="22"/>
                <w:szCs w:val="22"/>
              </w:rPr>
              <w:t>X</w:t>
            </w: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5E3B19" w14:textId="77777777" w:rsidR="00F33402" w:rsidRDefault="00F33402">
            <w:pPr>
              <w:spacing w:line="254" w:lineRule="auto"/>
              <w:jc w:val="center"/>
              <w:rPr>
                <w:rFonts w:asciiTheme="minorHAnsi" w:hAnsiTheme="minorHAnsi" w:cstheme="minorHAnsi"/>
                <w:sz w:val="22"/>
                <w:szCs w:val="22"/>
                <w:vertAlign w:val="superscript"/>
                <w:lang w:eastAsia="en-US"/>
              </w:rPr>
            </w:pPr>
            <w:r>
              <w:rPr>
                <w:rFonts w:asciiTheme="minorHAnsi" w:hAnsiTheme="minorHAnsi" w:cstheme="minorHAnsi"/>
                <w:sz w:val="22"/>
                <w:szCs w:val="22"/>
                <w:lang w:eastAsia="en-US"/>
              </w:rPr>
              <w:t>12</w:t>
            </w:r>
            <w:r>
              <w:rPr>
                <w:rFonts w:asciiTheme="minorHAnsi" w:hAnsiTheme="minorHAnsi" w:cstheme="minorHAnsi"/>
                <w:sz w:val="22"/>
                <w:szCs w:val="22"/>
                <w:vertAlign w:val="superscript"/>
                <w:lang w:eastAsia="en-US"/>
              </w:rPr>
              <w:t>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70DE190" w14:textId="77777777" w:rsidR="00F33402" w:rsidRDefault="00F33402">
            <w:pPr>
              <w:spacing w:line="254" w:lineRule="auto"/>
              <w:rPr>
                <w:rFonts w:asciiTheme="minorHAnsi" w:hAnsiTheme="minorHAnsi" w:cstheme="minorHAnsi"/>
                <w:sz w:val="22"/>
                <w:szCs w:val="22"/>
                <w:vertAlign w:val="superscript"/>
              </w:rPr>
            </w:pPr>
          </w:p>
        </w:tc>
      </w:tr>
      <w:tr w:rsidR="00F33402" w14:paraId="5CD9C52C" w14:textId="77777777" w:rsidTr="00F33402">
        <w:trPr>
          <w:trHeight w:val="624"/>
          <w:jc w:val="center"/>
        </w:trPr>
        <w:tc>
          <w:tcPr>
            <w:tcW w:w="2655" w:type="dxa"/>
            <w:gridSpan w:val="2"/>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43F244A7" w14:textId="77777777" w:rsidR="00F33402" w:rsidRDefault="00F33402">
            <w:pPr>
              <w:spacing w:line="254" w:lineRule="auto"/>
              <w:rPr>
                <w:rFonts w:asciiTheme="minorHAnsi" w:hAnsiTheme="minorHAnsi" w:cstheme="minorHAnsi"/>
                <w:b/>
                <w:bCs/>
                <w:sz w:val="22"/>
                <w:szCs w:val="22"/>
                <w:vertAlign w:val="superscript"/>
              </w:rPr>
            </w:pPr>
            <w:r>
              <w:rPr>
                <w:rFonts w:asciiTheme="minorHAnsi" w:hAnsiTheme="minorHAnsi" w:cstheme="minorHAnsi"/>
                <w:b/>
                <w:bCs/>
                <w:sz w:val="22"/>
                <w:szCs w:val="22"/>
              </w:rPr>
              <w:t>za 1 pojemnik typu</w:t>
            </w:r>
            <w:r>
              <w:rPr>
                <w:rFonts w:asciiTheme="minorHAnsi" w:hAnsiTheme="minorHAnsi" w:cstheme="minorHAnsi"/>
                <w:b/>
                <w:bCs/>
                <w:sz w:val="22"/>
                <w:szCs w:val="22"/>
              </w:rPr>
              <w:br/>
              <w:t xml:space="preserve">Big </w:t>
            </w:r>
            <w:proofErr w:type="spellStart"/>
            <w:r>
              <w:rPr>
                <w:rFonts w:asciiTheme="minorHAnsi" w:hAnsiTheme="minorHAnsi" w:cstheme="minorHAnsi"/>
                <w:b/>
                <w:bCs/>
                <w:sz w:val="22"/>
                <w:szCs w:val="22"/>
              </w:rPr>
              <w:t>Bag</w:t>
            </w:r>
            <w:proofErr w:type="spellEnd"/>
            <w:r>
              <w:rPr>
                <w:rFonts w:asciiTheme="minorHAnsi" w:hAnsiTheme="minorHAnsi" w:cstheme="minorHAnsi"/>
                <w:b/>
                <w:bCs/>
                <w:sz w:val="22"/>
                <w:szCs w:val="22"/>
              </w:rPr>
              <w:t xml:space="preserve">  </w:t>
            </w:r>
            <w:r>
              <w:rPr>
                <w:rFonts w:asciiTheme="minorHAnsi" w:hAnsiTheme="minorHAnsi" w:cstheme="minorHAnsi"/>
                <w:b/>
                <w:bCs/>
                <w:sz w:val="22"/>
                <w:szCs w:val="22"/>
                <w:vertAlign w:val="superscript"/>
              </w:rPr>
              <w:t>5)</w:t>
            </w:r>
          </w:p>
        </w:tc>
        <w:tc>
          <w:tcPr>
            <w:tcW w:w="13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040978B" w14:textId="77777777" w:rsidR="00F33402" w:rsidRDefault="00F33402">
            <w:pPr>
              <w:autoSpaceDE w:val="0"/>
              <w:autoSpaceDN w:val="0"/>
              <w:spacing w:line="254" w:lineRule="auto"/>
              <w:jc w:val="center"/>
              <w:rPr>
                <w:rFonts w:asciiTheme="minorHAnsi" w:hAnsiTheme="minorHAnsi" w:cstheme="minorHAnsi"/>
                <w:sz w:val="22"/>
                <w:szCs w:val="22"/>
              </w:rPr>
            </w:pPr>
          </w:p>
        </w:tc>
        <w:tc>
          <w:tcPr>
            <w:tcW w:w="11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7BA0" w14:textId="77777777" w:rsidR="00F33402" w:rsidRDefault="00F33402">
            <w:pPr>
              <w:spacing w:line="254" w:lineRule="auto"/>
              <w:jc w:val="center"/>
              <w:rPr>
                <w:rFonts w:asciiTheme="minorHAnsi" w:hAnsiTheme="minorHAnsi" w:cstheme="minorHAnsi"/>
                <w:sz w:val="22"/>
                <w:szCs w:val="22"/>
              </w:rPr>
            </w:pPr>
            <w:r>
              <w:rPr>
                <w:rFonts w:asciiTheme="minorHAnsi" w:hAnsiTheme="minorHAnsi" w:cstheme="minorHAnsi"/>
                <w:sz w:val="22"/>
                <w:szCs w:val="22"/>
              </w:rPr>
              <w:t>X</w:t>
            </w:r>
          </w:p>
        </w:tc>
        <w:tc>
          <w:tcPr>
            <w:tcW w:w="172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4D7195" w14:textId="77777777" w:rsidR="00F33402" w:rsidRDefault="00F33402">
            <w:pPr>
              <w:spacing w:line="254" w:lineRule="auto"/>
              <w:jc w:val="center"/>
              <w:rPr>
                <w:rFonts w:asciiTheme="minorHAnsi" w:hAnsiTheme="minorHAnsi" w:cstheme="minorHAnsi"/>
                <w:sz w:val="22"/>
                <w:szCs w:val="22"/>
                <w:vertAlign w:val="superscript"/>
                <w:lang w:eastAsia="en-US"/>
              </w:rPr>
            </w:pPr>
            <w:r>
              <w:rPr>
                <w:rFonts w:asciiTheme="minorHAnsi" w:hAnsiTheme="minorHAnsi" w:cstheme="minorHAnsi"/>
                <w:bCs/>
                <w:sz w:val="22"/>
                <w:szCs w:val="22"/>
              </w:rPr>
              <w:t xml:space="preserve">3 </w:t>
            </w:r>
            <w:r>
              <w:rPr>
                <w:rFonts w:asciiTheme="minorHAnsi" w:hAnsiTheme="minorHAnsi" w:cstheme="minorHAnsi"/>
                <w:bCs/>
                <w:sz w:val="22"/>
                <w:szCs w:val="22"/>
                <w:vertAlign w:val="superscript"/>
              </w:rPr>
              <w:t>6)</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90B2D69" w14:textId="77777777" w:rsidR="00F33402" w:rsidRDefault="00F33402">
            <w:pPr>
              <w:spacing w:line="254" w:lineRule="auto"/>
              <w:rPr>
                <w:rFonts w:asciiTheme="minorHAnsi" w:hAnsiTheme="minorHAnsi" w:cstheme="minorHAnsi"/>
                <w:sz w:val="22"/>
                <w:szCs w:val="22"/>
                <w:vertAlign w:val="superscript"/>
              </w:rPr>
            </w:pPr>
          </w:p>
        </w:tc>
      </w:tr>
      <w:tr w:rsidR="00F33402" w14:paraId="0280F562" w14:textId="77777777" w:rsidTr="00F33402">
        <w:trPr>
          <w:trHeight w:val="567"/>
          <w:jc w:val="center"/>
        </w:trPr>
        <w:tc>
          <w:tcPr>
            <w:tcW w:w="6963" w:type="dxa"/>
            <w:gridSpan w:val="5"/>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296E1362" w14:textId="77777777" w:rsidR="00F33402" w:rsidRDefault="00F33402">
            <w:pPr>
              <w:autoSpaceDE w:val="0"/>
              <w:autoSpaceDN w:val="0"/>
              <w:spacing w:before="360" w:after="120" w:line="254" w:lineRule="auto"/>
              <w:jc w:val="right"/>
              <w:rPr>
                <w:rFonts w:asciiTheme="minorHAnsi" w:hAnsiTheme="minorHAnsi" w:cstheme="minorHAnsi"/>
                <w:b/>
                <w:bCs/>
                <w:sz w:val="22"/>
                <w:szCs w:val="22"/>
                <w:vertAlign w:val="superscript"/>
              </w:rPr>
            </w:pPr>
            <w:r>
              <w:rPr>
                <w:rFonts w:asciiTheme="minorHAnsi" w:hAnsiTheme="minorHAnsi" w:cstheme="minorHAnsi"/>
                <w:b/>
                <w:bCs/>
                <w:i/>
                <w:iCs/>
                <w:sz w:val="22"/>
                <w:szCs w:val="22"/>
              </w:rPr>
              <w:t xml:space="preserve">Cena brutto całości zadania: </w:t>
            </w:r>
            <w:r>
              <w:rPr>
                <w:rFonts w:asciiTheme="minorHAnsi" w:hAnsiTheme="minorHAnsi" w:cstheme="minorHAnsi"/>
                <w:sz w:val="22"/>
                <w:szCs w:val="22"/>
                <w:vertAlign w:val="superscript"/>
              </w:rPr>
              <w:t>2)</w:t>
            </w:r>
            <w:r>
              <w:rPr>
                <w:rFonts w:asciiTheme="minorHAnsi" w:hAnsiTheme="minorHAnsi" w:cstheme="minorHAnsi"/>
                <w:b/>
                <w:bCs/>
                <w:i/>
                <w:iCs/>
                <w:sz w:val="22"/>
                <w:szCs w:val="22"/>
              </w:rPr>
              <w:t xml:space="preserve"> </w:t>
            </w:r>
          </w:p>
        </w:tc>
        <w:tc>
          <w:tcPr>
            <w:tcW w:w="1596" w:type="dxa"/>
            <w:tcBorders>
              <w:top w:val="single" w:sz="2" w:space="0" w:color="auto"/>
              <w:left w:val="single" w:sz="2" w:space="0" w:color="auto"/>
              <w:bottom w:val="single" w:sz="2" w:space="0" w:color="auto"/>
              <w:right w:val="single" w:sz="2" w:space="0" w:color="auto"/>
            </w:tcBorders>
            <w:shd w:val="pct10" w:color="auto" w:fill="auto"/>
            <w:tcMar>
              <w:top w:w="0" w:type="dxa"/>
              <w:left w:w="108" w:type="dxa"/>
              <w:bottom w:w="0" w:type="dxa"/>
              <w:right w:w="108" w:type="dxa"/>
            </w:tcMar>
            <w:vAlign w:val="center"/>
            <w:hideMark/>
          </w:tcPr>
          <w:p w14:paraId="7EEA6DBD" w14:textId="77777777" w:rsidR="00F33402" w:rsidRDefault="00F33402">
            <w:pPr>
              <w:autoSpaceDE w:val="0"/>
              <w:autoSpaceDN w:val="0"/>
              <w:spacing w:before="360" w:after="120" w:line="254" w:lineRule="auto"/>
              <w:jc w:val="center"/>
              <w:rPr>
                <w:rFonts w:asciiTheme="minorHAnsi" w:hAnsiTheme="minorHAnsi" w:cstheme="minorHAnsi"/>
                <w:sz w:val="22"/>
                <w:szCs w:val="22"/>
              </w:rPr>
            </w:pPr>
            <w:r>
              <w:rPr>
                <w:rFonts w:asciiTheme="minorHAnsi" w:hAnsiTheme="minorHAnsi" w:cstheme="minorHAnsi"/>
                <w:sz w:val="22"/>
                <w:szCs w:val="22"/>
              </w:rPr>
              <w:t>………………….</w:t>
            </w:r>
          </w:p>
        </w:tc>
      </w:tr>
    </w:tbl>
    <w:p w14:paraId="28525EAF" w14:textId="77777777" w:rsidR="00F33402" w:rsidRDefault="00F33402" w:rsidP="00F33402">
      <w:pPr>
        <w:autoSpaceDE w:val="0"/>
        <w:autoSpaceDN w:val="0"/>
        <w:ind w:left="284" w:hanging="284"/>
        <w:jc w:val="both"/>
        <w:rPr>
          <w:sz w:val="22"/>
          <w:szCs w:val="22"/>
        </w:rPr>
      </w:pPr>
    </w:p>
    <w:p w14:paraId="7B072E3F" w14:textId="77777777" w:rsidR="00F33402" w:rsidRDefault="00F33402" w:rsidP="00F33402">
      <w:pPr>
        <w:autoSpaceDE w:val="0"/>
        <w:autoSpaceDN w:val="0"/>
        <w:ind w:left="284" w:hanging="284"/>
        <w:jc w:val="both"/>
        <w:rPr>
          <w:sz w:val="22"/>
          <w:szCs w:val="22"/>
        </w:rPr>
      </w:pPr>
      <w:r>
        <w:rPr>
          <w:sz w:val="22"/>
          <w:szCs w:val="22"/>
        </w:rPr>
        <w:t> </w:t>
      </w:r>
      <w:r>
        <w:rPr>
          <w:sz w:val="22"/>
          <w:szCs w:val="22"/>
          <w:vertAlign w:val="superscript"/>
        </w:rPr>
        <w:t xml:space="preserve">1)  </w:t>
      </w:r>
      <w:r>
        <w:rPr>
          <w:sz w:val="22"/>
          <w:szCs w:val="22"/>
        </w:rPr>
        <w:t>W ofercie należy uwzględnić wszystkie koszty związane z realizacją zadania obejmujące wszystkie elementy zawarte w specyfikacji warunków zamówienia.</w:t>
      </w:r>
    </w:p>
    <w:p w14:paraId="5D863373" w14:textId="77777777" w:rsidR="00F33402" w:rsidRDefault="00F33402" w:rsidP="00F33402">
      <w:pPr>
        <w:autoSpaceDE w:val="0"/>
        <w:autoSpaceDN w:val="0"/>
        <w:ind w:left="284" w:hanging="284"/>
        <w:jc w:val="both"/>
        <w:rPr>
          <w:color w:val="FF0000"/>
          <w:sz w:val="22"/>
          <w:szCs w:val="22"/>
        </w:rPr>
      </w:pPr>
      <w:r>
        <w:rPr>
          <w:sz w:val="22"/>
          <w:szCs w:val="22"/>
          <w:vertAlign w:val="superscript"/>
        </w:rPr>
        <w:t>2)</w:t>
      </w:r>
      <w:r>
        <w:rPr>
          <w:sz w:val="22"/>
          <w:szCs w:val="22"/>
        </w:rPr>
        <w:t xml:space="preserve">   Podana cena brutto całości zadania posłuży do porównania ofert i wyboru oferty najkorzystniejszej oraz do określenia kosztów realizacji zadania, w oparciu o ceny jednostkowe podane w ofercie, które zostaną wpisane do umowy</w:t>
      </w:r>
      <w:r>
        <w:rPr>
          <w:color w:val="FF0000"/>
          <w:sz w:val="22"/>
          <w:szCs w:val="22"/>
        </w:rPr>
        <w:t xml:space="preserve">. </w:t>
      </w:r>
    </w:p>
    <w:p w14:paraId="0070B9B1" w14:textId="77777777" w:rsidR="00F33402" w:rsidRDefault="00F33402" w:rsidP="00F33402">
      <w:pPr>
        <w:autoSpaceDE w:val="0"/>
        <w:autoSpaceDN w:val="0"/>
        <w:ind w:left="284" w:hanging="284"/>
        <w:jc w:val="both"/>
        <w:rPr>
          <w:sz w:val="22"/>
          <w:szCs w:val="22"/>
        </w:rPr>
      </w:pPr>
      <w:r>
        <w:rPr>
          <w:sz w:val="22"/>
          <w:szCs w:val="22"/>
          <w:vertAlign w:val="superscript"/>
        </w:rPr>
        <w:t>3)</w:t>
      </w:r>
      <w:r>
        <w:rPr>
          <w:sz w:val="22"/>
          <w:szCs w:val="22"/>
        </w:rPr>
        <w:t xml:space="preserve"> </w:t>
      </w:r>
      <w:r>
        <w:rPr>
          <w:sz w:val="22"/>
          <w:szCs w:val="22"/>
        </w:rPr>
        <w:tab/>
        <w:t>Obejmuje wszystkie, miesięczne koszty związane z organizacją i prowadzeniem Punktu Selektywnego Zbierania Odpadów Komunalnych.</w:t>
      </w:r>
    </w:p>
    <w:p w14:paraId="7F9078E3" w14:textId="77777777" w:rsidR="00F33402" w:rsidRDefault="00F33402" w:rsidP="00F33402">
      <w:pPr>
        <w:autoSpaceDE w:val="0"/>
        <w:autoSpaceDN w:val="0"/>
        <w:ind w:left="284" w:hanging="284"/>
        <w:jc w:val="both"/>
        <w:rPr>
          <w:sz w:val="22"/>
          <w:szCs w:val="22"/>
        </w:rPr>
      </w:pPr>
      <w:r>
        <w:rPr>
          <w:sz w:val="22"/>
          <w:szCs w:val="22"/>
          <w:vertAlign w:val="superscript"/>
        </w:rPr>
        <w:t>4)</w:t>
      </w:r>
      <w:r>
        <w:rPr>
          <w:sz w:val="22"/>
          <w:szCs w:val="22"/>
        </w:rPr>
        <w:t xml:space="preserve">   Obejmuje wszystkie koszty związane z przyjmowaniem/zbieraniem i zagospodarowaniem 1 Mg odpadów przyjętych do punktu,</w:t>
      </w:r>
    </w:p>
    <w:p w14:paraId="647AA881" w14:textId="77777777" w:rsidR="00F33402" w:rsidRDefault="00F33402" w:rsidP="00F33402">
      <w:pPr>
        <w:autoSpaceDE w:val="0"/>
        <w:autoSpaceDN w:val="0"/>
        <w:ind w:left="284" w:hanging="284"/>
        <w:jc w:val="both"/>
        <w:rPr>
          <w:sz w:val="22"/>
          <w:szCs w:val="22"/>
        </w:rPr>
      </w:pPr>
      <w:r>
        <w:rPr>
          <w:sz w:val="22"/>
          <w:szCs w:val="22"/>
          <w:vertAlign w:val="superscript"/>
        </w:rPr>
        <w:t>5)</w:t>
      </w:r>
      <w:r>
        <w:rPr>
          <w:sz w:val="22"/>
          <w:szCs w:val="22"/>
        </w:rPr>
        <w:t xml:space="preserve">   Obejmuje wszystkie koszty związane z podstawieniem pojemnika na nieruchomości i transportem pojemnika wypełnionego odpadami do punktu,</w:t>
      </w:r>
    </w:p>
    <w:p w14:paraId="509F54F9" w14:textId="77777777" w:rsidR="00F33402" w:rsidRDefault="00F33402" w:rsidP="00F33402">
      <w:pPr>
        <w:autoSpaceDE w:val="0"/>
        <w:autoSpaceDN w:val="0"/>
        <w:ind w:left="284" w:hanging="284"/>
        <w:jc w:val="both"/>
        <w:rPr>
          <w:sz w:val="22"/>
          <w:szCs w:val="22"/>
        </w:rPr>
      </w:pPr>
      <w:r>
        <w:rPr>
          <w:sz w:val="22"/>
          <w:szCs w:val="22"/>
          <w:vertAlign w:val="superscript"/>
        </w:rPr>
        <w:t>6)</w:t>
      </w:r>
      <w:r>
        <w:rPr>
          <w:sz w:val="22"/>
          <w:szCs w:val="22"/>
        </w:rPr>
        <w:t xml:space="preserve">   Dane szacunkowe na dzień ogłoszenia postępowania, mogą ulec zmianie w trakcie realizacji zadania.</w:t>
      </w:r>
    </w:p>
    <w:p w14:paraId="0B8BB4D1" w14:textId="77777777" w:rsidR="00F33402" w:rsidRDefault="00F33402" w:rsidP="00F33402"/>
    <w:p w14:paraId="5AB5EBBC" w14:textId="77777777" w:rsidR="00806A56" w:rsidRDefault="00806A56" w:rsidP="00806A56"/>
    <w:p w14:paraId="03EC10FC" w14:textId="77777777" w:rsidR="00252F9E" w:rsidRDefault="00252F9E" w:rsidP="00252F9E">
      <w:pPr>
        <w:jc w:val="right"/>
        <w:rPr>
          <w:b/>
          <w:sz w:val="22"/>
          <w:szCs w:val="22"/>
        </w:rPr>
      </w:pPr>
      <w:r>
        <w:rPr>
          <w:b/>
          <w:sz w:val="22"/>
          <w:szCs w:val="22"/>
        </w:rPr>
        <w:t>Załącznik nr 2 do SWZ</w:t>
      </w:r>
    </w:p>
    <w:p w14:paraId="12544A3F" w14:textId="77777777" w:rsidR="00252F9E" w:rsidRDefault="00252F9E" w:rsidP="00252F9E">
      <w:pPr>
        <w:jc w:val="both"/>
        <w:rPr>
          <w:b/>
          <w:sz w:val="22"/>
          <w:szCs w:val="22"/>
        </w:rPr>
      </w:pPr>
    </w:p>
    <w:p w14:paraId="46B11D4A" w14:textId="4C30B06F" w:rsidR="00252F9E" w:rsidRDefault="00252F9E" w:rsidP="00252F9E">
      <w:pPr>
        <w:jc w:val="center"/>
        <w:rPr>
          <w:sz w:val="22"/>
          <w:szCs w:val="22"/>
        </w:rPr>
      </w:pPr>
      <w:r>
        <w:rPr>
          <w:b/>
          <w:sz w:val="22"/>
          <w:szCs w:val="22"/>
        </w:rPr>
        <w:t>Jednolity Europejski Dokument Zamówienia</w:t>
      </w:r>
    </w:p>
    <w:p w14:paraId="13BD87E3" w14:textId="77777777" w:rsidR="00252F9E" w:rsidRDefault="00252F9E" w:rsidP="00252F9E">
      <w:pPr>
        <w:rPr>
          <w:b/>
          <w:sz w:val="22"/>
          <w:szCs w:val="22"/>
        </w:rPr>
      </w:pPr>
    </w:p>
    <w:p w14:paraId="31F863DB" w14:textId="1C71EC47" w:rsidR="00252F9E" w:rsidRPr="00252F9E" w:rsidRDefault="00252F9E" w:rsidP="00252F9E">
      <w:pPr>
        <w:keepNext/>
        <w:tabs>
          <w:tab w:val="center" w:pos="4536"/>
          <w:tab w:val="left" w:pos="7175"/>
        </w:tabs>
        <w:autoSpaceDE w:val="0"/>
        <w:autoSpaceDN w:val="0"/>
        <w:spacing w:before="200" w:line="360" w:lineRule="auto"/>
        <w:jc w:val="center"/>
        <w:rPr>
          <w:b/>
          <w:bCs/>
          <w:color w:val="FF0000"/>
          <w:sz w:val="22"/>
          <w:szCs w:val="22"/>
        </w:rPr>
      </w:pPr>
      <w:r w:rsidRPr="00252F9E">
        <w:rPr>
          <w:b/>
          <w:bCs/>
          <w:color w:val="FF0000"/>
          <w:sz w:val="22"/>
          <w:szCs w:val="22"/>
        </w:rPr>
        <w:t>(dołączone</w:t>
      </w:r>
      <w:r>
        <w:rPr>
          <w:b/>
          <w:bCs/>
          <w:color w:val="FF0000"/>
          <w:sz w:val="22"/>
          <w:szCs w:val="22"/>
        </w:rPr>
        <w:t xml:space="preserve"> do </w:t>
      </w:r>
      <w:proofErr w:type="spellStart"/>
      <w:r>
        <w:rPr>
          <w:b/>
          <w:bCs/>
          <w:color w:val="FF0000"/>
          <w:sz w:val="22"/>
          <w:szCs w:val="22"/>
        </w:rPr>
        <w:t>swz</w:t>
      </w:r>
      <w:proofErr w:type="spellEnd"/>
      <w:r>
        <w:rPr>
          <w:b/>
          <w:bCs/>
          <w:color w:val="FF0000"/>
          <w:sz w:val="22"/>
          <w:szCs w:val="22"/>
        </w:rPr>
        <w:t xml:space="preserve"> </w:t>
      </w:r>
      <w:r w:rsidRPr="00252F9E">
        <w:rPr>
          <w:b/>
          <w:bCs/>
          <w:color w:val="FF0000"/>
          <w:sz w:val="22"/>
          <w:szCs w:val="22"/>
        </w:rPr>
        <w:t>jako plik w formacie *.</w:t>
      </w:r>
      <w:proofErr w:type="spellStart"/>
      <w:r>
        <w:rPr>
          <w:b/>
          <w:bCs/>
          <w:color w:val="FF0000"/>
          <w:sz w:val="22"/>
          <w:szCs w:val="22"/>
        </w:rPr>
        <w:t>xml</w:t>
      </w:r>
      <w:proofErr w:type="spellEnd"/>
      <w:r>
        <w:rPr>
          <w:b/>
          <w:bCs/>
          <w:color w:val="FF0000"/>
          <w:sz w:val="22"/>
          <w:szCs w:val="22"/>
        </w:rPr>
        <w:t xml:space="preserve"> oraz *pdf</w:t>
      </w:r>
      <w:r w:rsidRPr="00252F9E">
        <w:rPr>
          <w:b/>
          <w:bCs/>
          <w:color w:val="FF0000"/>
          <w:sz w:val="22"/>
          <w:szCs w:val="22"/>
        </w:rPr>
        <w:t>)</w:t>
      </w:r>
    </w:p>
    <w:p w14:paraId="65492829" w14:textId="77777777" w:rsidR="00C34A3D" w:rsidRPr="00C76A67" w:rsidRDefault="00C34A3D" w:rsidP="00C34A3D">
      <w:pPr>
        <w:jc w:val="center"/>
        <w:rPr>
          <w:rFonts w:asciiTheme="minorHAnsi" w:hAnsiTheme="minorHAnsi" w:cstheme="minorHAnsi"/>
          <w:color w:val="000000"/>
        </w:rPr>
      </w:pPr>
    </w:p>
    <w:p w14:paraId="42968995" w14:textId="77777777" w:rsidR="00C34A3D" w:rsidRPr="00C76A67" w:rsidRDefault="00C34A3D" w:rsidP="00C34A3D">
      <w:pPr>
        <w:rPr>
          <w:rFonts w:asciiTheme="minorHAnsi" w:hAnsiTheme="minorHAnsi" w:cstheme="minorHAnsi"/>
          <w:highlight w:val="magenta"/>
        </w:rPr>
      </w:pPr>
    </w:p>
    <w:p w14:paraId="5D039179" w14:textId="4E3D08E5" w:rsidR="00C34A3D" w:rsidRDefault="00C34A3D" w:rsidP="00252F9E">
      <w:pPr>
        <w:ind w:left="5665" w:firstLine="707"/>
        <w:contextualSpacing/>
        <w:rPr>
          <w:rFonts w:ascii="Calibri" w:hAnsi="Calibri" w:cs="Calibri"/>
          <w:vertAlign w:val="superscript"/>
        </w:rPr>
      </w:pPr>
      <w:r w:rsidRPr="00C76A67">
        <w:rPr>
          <w:rFonts w:asciiTheme="minorHAnsi" w:hAnsiTheme="minorHAnsi" w:cstheme="minorHAnsi"/>
        </w:rPr>
        <w:br w:type="page"/>
      </w:r>
    </w:p>
    <w:p w14:paraId="37AB9D43" w14:textId="6020A3C4" w:rsidR="00377929" w:rsidRPr="00587EA5" w:rsidRDefault="00377929" w:rsidP="007F1F48">
      <w:pPr>
        <w:rPr>
          <w:rFonts w:asciiTheme="minorHAnsi" w:eastAsia="Calibri" w:hAnsiTheme="minorHAnsi" w:cstheme="minorHAnsi"/>
          <w:b/>
          <w:sz w:val="22"/>
          <w:szCs w:val="22"/>
          <w:lang w:eastAsia="pl-PL"/>
        </w:rPr>
      </w:pPr>
      <w:r w:rsidRPr="00587EA5">
        <w:rPr>
          <w:rFonts w:asciiTheme="minorHAnsi" w:eastAsia="Calibri" w:hAnsiTheme="minorHAnsi" w:cstheme="minorHAnsi"/>
          <w:sz w:val="22"/>
          <w:szCs w:val="22"/>
          <w:lang w:eastAsia="pl-PL"/>
        </w:rPr>
        <w:t xml:space="preserve">                                                                                                                                                  </w:t>
      </w:r>
      <w:r w:rsidRPr="00587EA5">
        <w:rPr>
          <w:rFonts w:asciiTheme="minorHAnsi" w:eastAsia="Calibri" w:hAnsiTheme="minorHAnsi" w:cstheme="minorHAnsi"/>
          <w:b/>
          <w:sz w:val="22"/>
          <w:szCs w:val="22"/>
          <w:lang w:eastAsia="pl-PL"/>
        </w:rPr>
        <w:t>Załącznik nr 2a do SWZ</w:t>
      </w:r>
    </w:p>
    <w:p w14:paraId="3E4758A8" w14:textId="46CC7D1B" w:rsidR="00587EA5" w:rsidRPr="00587EA5" w:rsidRDefault="00587EA5" w:rsidP="00587EA5">
      <w:pPr>
        <w:spacing w:line="360" w:lineRule="auto"/>
        <w:ind w:right="5954"/>
        <w:rPr>
          <w:rFonts w:asciiTheme="minorHAnsi" w:hAnsiTheme="minorHAnsi" w:cstheme="minorHAnsi"/>
          <w:sz w:val="22"/>
          <w:szCs w:val="22"/>
        </w:rPr>
      </w:pPr>
      <w:r w:rsidRPr="00587EA5">
        <w:rPr>
          <w:rFonts w:asciiTheme="minorHAnsi" w:hAnsiTheme="minorHAnsi" w:cstheme="minorHAnsi"/>
          <w:sz w:val="22"/>
          <w:szCs w:val="22"/>
        </w:rPr>
        <w:t>…………………………………………………………………………………………..……………</w:t>
      </w:r>
      <w:r w:rsidR="001603E6">
        <w:rPr>
          <w:rFonts w:asciiTheme="minorHAnsi" w:hAnsiTheme="minorHAnsi" w:cstheme="minorHAnsi"/>
          <w:sz w:val="22"/>
          <w:szCs w:val="22"/>
        </w:rPr>
        <w:t>…………</w:t>
      </w:r>
    </w:p>
    <w:p w14:paraId="5220EBB0" w14:textId="77777777" w:rsidR="00587EA5" w:rsidRPr="007F1F48" w:rsidRDefault="00587EA5" w:rsidP="00587EA5">
      <w:pPr>
        <w:spacing w:line="360" w:lineRule="auto"/>
        <w:ind w:right="5954"/>
        <w:rPr>
          <w:rFonts w:asciiTheme="minorHAnsi" w:hAnsiTheme="minorHAnsi" w:cstheme="minorHAnsi"/>
          <w:sz w:val="18"/>
          <w:szCs w:val="18"/>
        </w:rPr>
      </w:pPr>
      <w:r w:rsidRPr="007F1F48">
        <w:rPr>
          <w:rFonts w:asciiTheme="minorHAnsi" w:hAnsiTheme="minorHAnsi" w:cstheme="minorHAnsi"/>
          <w:sz w:val="18"/>
          <w:szCs w:val="18"/>
        </w:rPr>
        <w:t xml:space="preserve">  (</w:t>
      </w:r>
      <w:r w:rsidRPr="007F1F48">
        <w:rPr>
          <w:rFonts w:asciiTheme="minorHAnsi" w:hAnsiTheme="minorHAnsi" w:cstheme="minorHAnsi"/>
          <w:i/>
          <w:sz w:val="18"/>
          <w:szCs w:val="18"/>
        </w:rPr>
        <w:t>pełna nazwa/firma, adres Wykonawcy)</w:t>
      </w:r>
    </w:p>
    <w:p w14:paraId="53FEA3CA" w14:textId="77777777" w:rsidR="00587EA5" w:rsidRPr="00587EA5" w:rsidRDefault="00587EA5" w:rsidP="00587EA5">
      <w:pPr>
        <w:rPr>
          <w:rFonts w:asciiTheme="minorHAnsi" w:hAnsiTheme="minorHAnsi" w:cstheme="minorHAnsi"/>
          <w:sz w:val="22"/>
          <w:szCs w:val="22"/>
        </w:rPr>
      </w:pPr>
    </w:p>
    <w:p w14:paraId="6ADE68F4" w14:textId="77777777" w:rsidR="00587EA5" w:rsidRPr="00587EA5" w:rsidRDefault="00587EA5" w:rsidP="00587EA5">
      <w:pPr>
        <w:rPr>
          <w:rFonts w:asciiTheme="minorHAnsi" w:hAnsiTheme="minorHAnsi" w:cstheme="minorHAnsi"/>
          <w:b/>
          <w:sz w:val="22"/>
          <w:szCs w:val="22"/>
        </w:rPr>
      </w:pPr>
    </w:p>
    <w:p w14:paraId="716D3A0B" w14:textId="77777777" w:rsidR="00587EA5" w:rsidRPr="00587EA5" w:rsidRDefault="00587EA5" w:rsidP="00587EA5">
      <w:pPr>
        <w:spacing w:after="120" w:line="360" w:lineRule="auto"/>
        <w:jc w:val="center"/>
        <w:rPr>
          <w:rFonts w:asciiTheme="minorHAnsi" w:hAnsiTheme="minorHAnsi" w:cstheme="minorHAnsi"/>
          <w:b/>
          <w:sz w:val="22"/>
          <w:szCs w:val="22"/>
          <w:u w:val="single"/>
        </w:rPr>
      </w:pPr>
      <w:r w:rsidRPr="00587EA5">
        <w:rPr>
          <w:rFonts w:asciiTheme="minorHAnsi" w:hAnsiTheme="minorHAnsi" w:cstheme="minorHAnsi"/>
          <w:b/>
          <w:sz w:val="22"/>
          <w:szCs w:val="22"/>
          <w:u w:val="single"/>
        </w:rPr>
        <w:t xml:space="preserve">Oświadczenia </w:t>
      </w:r>
    </w:p>
    <w:p w14:paraId="0658BD4C" w14:textId="269AD6A9" w:rsidR="00587EA5" w:rsidRPr="00587EA5" w:rsidRDefault="004724F0" w:rsidP="00587EA5">
      <w:pPr>
        <w:spacing w:after="120" w:line="360" w:lineRule="auto"/>
        <w:jc w:val="center"/>
        <w:rPr>
          <w:rFonts w:asciiTheme="minorHAnsi" w:hAnsiTheme="minorHAnsi" w:cstheme="minorHAnsi"/>
          <w:b/>
          <w:sz w:val="22"/>
          <w:szCs w:val="22"/>
          <w:u w:val="single"/>
        </w:rPr>
      </w:pPr>
      <w:r w:rsidRPr="00784C2F">
        <w:rPr>
          <w:rFonts w:asciiTheme="minorHAnsi" w:hAnsiTheme="minorHAnsi" w:cstheme="minorHAnsi"/>
          <w:b/>
          <w:sz w:val="22"/>
          <w:szCs w:val="22"/>
          <w:u w:val="single"/>
        </w:rPr>
        <w:t>W</w:t>
      </w:r>
      <w:r w:rsidR="00587EA5" w:rsidRPr="00784C2F">
        <w:rPr>
          <w:rFonts w:asciiTheme="minorHAnsi" w:hAnsiTheme="minorHAnsi" w:cstheme="minorHAnsi"/>
          <w:b/>
          <w:sz w:val="22"/>
          <w:szCs w:val="22"/>
          <w:u w:val="single"/>
        </w:rPr>
        <w:t xml:space="preserve">ykonawcy/ </w:t>
      </w:r>
      <w:r w:rsidRPr="00784C2F">
        <w:rPr>
          <w:rFonts w:asciiTheme="minorHAnsi" w:hAnsiTheme="minorHAnsi" w:cstheme="minorHAnsi"/>
          <w:b/>
          <w:sz w:val="22"/>
          <w:szCs w:val="22"/>
          <w:u w:val="single"/>
        </w:rPr>
        <w:t>W</w:t>
      </w:r>
      <w:r w:rsidR="00587EA5" w:rsidRPr="00784C2F">
        <w:rPr>
          <w:rFonts w:asciiTheme="minorHAnsi" w:hAnsiTheme="minorHAnsi" w:cstheme="minorHAnsi"/>
          <w:b/>
          <w:sz w:val="22"/>
          <w:szCs w:val="22"/>
          <w:u w:val="single"/>
        </w:rPr>
        <w:t>ykonawcy wspólnie ubiegającego się o udzielenie zamówienia</w:t>
      </w:r>
      <w:r w:rsidR="00587EA5" w:rsidRPr="00587EA5">
        <w:rPr>
          <w:rFonts w:asciiTheme="minorHAnsi" w:hAnsiTheme="minorHAnsi" w:cstheme="minorHAnsi"/>
          <w:b/>
          <w:sz w:val="22"/>
          <w:szCs w:val="22"/>
          <w:u w:val="single"/>
        </w:rPr>
        <w:t xml:space="preserve"> </w:t>
      </w:r>
    </w:p>
    <w:p w14:paraId="1562C57C" w14:textId="77777777" w:rsidR="00587EA5" w:rsidRPr="00587EA5" w:rsidRDefault="00587EA5" w:rsidP="00587EA5">
      <w:pPr>
        <w:spacing w:before="120" w:line="360" w:lineRule="auto"/>
        <w:jc w:val="center"/>
        <w:rPr>
          <w:rFonts w:asciiTheme="minorHAnsi" w:hAnsiTheme="minorHAnsi" w:cstheme="minorHAnsi"/>
          <w:b/>
          <w:caps/>
          <w:sz w:val="22"/>
          <w:szCs w:val="22"/>
          <w:u w:val="single"/>
        </w:rPr>
      </w:pPr>
      <w:r w:rsidRPr="00587EA5">
        <w:rPr>
          <w:rFonts w:asciiTheme="minorHAnsi" w:hAnsiTheme="minorHAnsi" w:cstheme="minorHAnsi"/>
          <w:b/>
          <w:sz w:val="22"/>
          <w:szCs w:val="22"/>
          <w:u w:val="single"/>
        </w:rPr>
        <w:t xml:space="preserve">DOTYCZĄCE PRZESŁANEK WYKLUCZENIA Z ART. 5K ROZPORZĄDZENIA 833/2014 ORAZ ART. 7 UST. 1 USTAWY </w:t>
      </w:r>
      <w:r w:rsidRPr="00587EA5">
        <w:rPr>
          <w:rFonts w:asciiTheme="minorHAnsi" w:hAnsiTheme="minorHAnsi" w:cstheme="minorHAnsi"/>
          <w:b/>
          <w:caps/>
          <w:sz w:val="22"/>
          <w:szCs w:val="22"/>
          <w:u w:val="single"/>
        </w:rPr>
        <w:t>o szczególnych rozwiązaniach w zakresie przeciwdziałania wspieraniu agresji na Ukrainę oraz służących ochronie bezpieczeństwa narodowego</w:t>
      </w:r>
    </w:p>
    <w:p w14:paraId="093ED45B" w14:textId="60F1A68A" w:rsidR="00587EA5" w:rsidRPr="00587EA5" w:rsidRDefault="00587EA5" w:rsidP="00587EA5">
      <w:pPr>
        <w:spacing w:before="120" w:line="360" w:lineRule="auto"/>
        <w:jc w:val="center"/>
        <w:rPr>
          <w:rFonts w:asciiTheme="minorHAnsi" w:hAnsiTheme="minorHAnsi" w:cstheme="minorHAnsi"/>
          <w:b/>
          <w:sz w:val="22"/>
          <w:szCs w:val="22"/>
        </w:rPr>
      </w:pPr>
      <w:r w:rsidRPr="00587EA5">
        <w:rPr>
          <w:rFonts w:asciiTheme="minorHAnsi" w:hAnsiTheme="minorHAnsi" w:cstheme="minorHAnsi"/>
          <w:b/>
          <w:sz w:val="22"/>
          <w:szCs w:val="22"/>
        </w:rPr>
        <w:t xml:space="preserve">składane na podstawie art. 125 ust. 1 ustawy </w:t>
      </w:r>
      <w:r w:rsidR="004724F0" w:rsidRPr="00587EA5">
        <w:rPr>
          <w:rFonts w:asciiTheme="minorHAnsi" w:hAnsiTheme="minorHAnsi" w:cstheme="minorHAnsi"/>
          <w:b/>
          <w:sz w:val="22"/>
          <w:szCs w:val="22"/>
        </w:rPr>
        <w:t>PZP</w:t>
      </w:r>
    </w:p>
    <w:p w14:paraId="2A50D6B9" w14:textId="77777777" w:rsidR="00587EA5" w:rsidRDefault="00587EA5" w:rsidP="00587EA5">
      <w:pPr>
        <w:spacing w:before="120" w:line="360" w:lineRule="auto"/>
        <w:rPr>
          <w:rFonts w:asciiTheme="minorHAnsi" w:hAnsiTheme="minorHAnsi" w:cstheme="minorHAnsi"/>
          <w:sz w:val="22"/>
          <w:szCs w:val="22"/>
        </w:rPr>
      </w:pPr>
      <w:r w:rsidRPr="00587EA5">
        <w:rPr>
          <w:rFonts w:asciiTheme="minorHAnsi" w:hAnsiTheme="minorHAnsi" w:cstheme="minorHAnsi"/>
          <w:sz w:val="22"/>
          <w:szCs w:val="22"/>
        </w:rPr>
        <w:t xml:space="preserve">Składane na potrzeby postępowania o udzielenie zamówienia publicznego  pn. </w:t>
      </w:r>
    </w:p>
    <w:p w14:paraId="4A656446" w14:textId="43DE537C" w:rsidR="00587EA5" w:rsidRPr="00587EA5" w:rsidRDefault="00587EA5" w:rsidP="00587EA5">
      <w:pPr>
        <w:spacing w:before="120" w:line="360" w:lineRule="auto"/>
        <w:jc w:val="center"/>
        <w:rPr>
          <w:rFonts w:asciiTheme="minorHAnsi" w:hAnsiTheme="minorHAnsi" w:cstheme="minorHAnsi"/>
          <w:b/>
          <w:sz w:val="22"/>
          <w:szCs w:val="22"/>
        </w:rPr>
      </w:pPr>
      <w:r w:rsidRPr="00587EA5">
        <w:rPr>
          <w:rFonts w:asciiTheme="minorHAnsi" w:hAnsiTheme="minorHAnsi" w:cstheme="minorHAnsi"/>
          <w:b/>
          <w:sz w:val="22"/>
          <w:szCs w:val="22"/>
        </w:rPr>
        <w:t>„</w:t>
      </w:r>
      <w:r w:rsidR="00806A56" w:rsidRPr="00806A56">
        <w:rPr>
          <w:b/>
          <w:sz w:val="22"/>
          <w:szCs w:val="22"/>
        </w:rPr>
        <w:t>Organizacja i prowadzenie Punktu Selektywnego Zbierania Odpadów Komunalnych (PSZOK)  na terenie miasta Jastrzębie-Zdrój</w:t>
      </w:r>
      <w:r w:rsidRPr="00587EA5">
        <w:rPr>
          <w:rFonts w:asciiTheme="minorHAnsi" w:hAnsiTheme="minorHAnsi" w:cstheme="minorHAnsi"/>
          <w:b/>
          <w:sz w:val="22"/>
          <w:szCs w:val="22"/>
        </w:rPr>
        <w:t>”</w:t>
      </w:r>
    </w:p>
    <w:p w14:paraId="2EC4BAA1" w14:textId="3C0C0B83" w:rsidR="00587EA5" w:rsidRPr="00587EA5" w:rsidRDefault="00587EA5" w:rsidP="00587EA5">
      <w:pPr>
        <w:spacing w:before="120" w:line="360" w:lineRule="auto"/>
        <w:rPr>
          <w:rFonts w:asciiTheme="minorHAnsi" w:hAnsiTheme="minorHAnsi" w:cstheme="minorHAnsi"/>
          <w:b/>
          <w:sz w:val="22"/>
          <w:szCs w:val="22"/>
          <w:u w:val="single"/>
        </w:rPr>
      </w:pPr>
      <w:r w:rsidRPr="00587EA5">
        <w:rPr>
          <w:rFonts w:asciiTheme="minorHAnsi" w:hAnsiTheme="minorHAnsi" w:cstheme="minorHAnsi"/>
          <w:sz w:val="22"/>
          <w:szCs w:val="22"/>
        </w:rPr>
        <w:t xml:space="preserve">prowadzonego przez </w:t>
      </w:r>
      <w:r w:rsidR="000D6122">
        <w:rPr>
          <w:rFonts w:asciiTheme="minorHAnsi" w:hAnsiTheme="minorHAnsi" w:cstheme="minorHAnsi"/>
          <w:sz w:val="22"/>
          <w:szCs w:val="22"/>
        </w:rPr>
        <w:t>m</w:t>
      </w:r>
      <w:r w:rsidRPr="00587EA5">
        <w:rPr>
          <w:rFonts w:asciiTheme="minorHAnsi" w:hAnsiTheme="minorHAnsi" w:cstheme="minorHAnsi"/>
          <w:sz w:val="22"/>
          <w:szCs w:val="22"/>
        </w:rPr>
        <w:t>iasto Jastrzębie-Zdrój</w:t>
      </w:r>
      <w:r w:rsidRPr="00587EA5">
        <w:rPr>
          <w:rFonts w:asciiTheme="minorHAnsi" w:hAnsiTheme="minorHAnsi" w:cstheme="minorHAnsi"/>
          <w:i/>
          <w:sz w:val="22"/>
          <w:szCs w:val="22"/>
        </w:rPr>
        <w:t xml:space="preserve">, </w:t>
      </w:r>
      <w:r w:rsidRPr="00587EA5">
        <w:rPr>
          <w:rFonts w:asciiTheme="minorHAnsi" w:hAnsiTheme="minorHAnsi" w:cstheme="minorHAnsi"/>
          <w:sz w:val="22"/>
          <w:szCs w:val="22"/>
        </w:rPr>
        <w:t>oświadczam, co następuje:</w:t>
      </w:r>
    </w:p>
    <w:p w14:paraId="4C388D3A" w14:textId="77777777" w:rsidR="00587EA5" w:rsidRPr="00587EA5" w:rsidRDefault="00587EA5" w:rsidP="00587EA5">
      <w:pPr>
        <w:shd w:val="clear" w:color="auto" w:fill="BFBFBF" w:themeFill="background1" w:themeFillShade="BF"/>
        <w:spacing w:before="360" w:line="360" w:lineRule="auto"/>
        <w:rPr>
          <w:rFonts w:asciiTheme="minorHAnsi" w:hAnsiTheme="minorHAnsi" w:cstheme="minorHAnsi"/>
          <w:b/>
          <w:sz w:val="22"/>
          <w:szCs w:val="22"/>
        </w:rPr>
      </w:pPr>
      <w:r w:rsidRPr="00587EA5">
        <w:rPr>
          <w:rFonts w:asciiTheme="minorHAnsi" w:hAnsiTheme="minorHAnsi" w:cstheme="minorHAnsi"/>
          <w:b/>
          <w:sz w:val="22"/>
          <w:szCs w:val="22"/>
        </w:rPr>
        <w:t>OŚWIADCZENIA DOTYCZĄCE WYKONAWCY:</w:t>
      </w:r>
    </w:p>
    <w:p w14:paraId="308EC2A3" w14:textId="77777777" w:rsidR="00587EA5" w:rsidRPr="00587EA5" w:rsidRDefault="00587EA5" w:rsidP="006146F2">
      <w:pPr>
        <w:pStyle w:val="Akapitzlist"/>
        <w:numPr>
          <w:ilvl w:val="0"/>
          <w:numId w:val="62"/>
        </w:numPr>
        <w:spacing w:before="360" w:line="360" w:lineRule="auto"/>
        <w:contextualSpacing/>
        <w:jc w:val="both"/>
        <w:rPr>
          <w:rFonts w:asciiTheme="minorHAnsi" w:hAnsiTheme="minorHAnsi" w:cstheme="minorHAnsi"/>
          <w:b/>
          <w:bCs/>
          <w:sz w:val="22"/>
          <w:szCs w:val="22"/>
        </w:rPr>
      </w:pPr>
      <w:r w:rsidRPr="00587EA5">
        <w:rPr>
          <w:rFonts w:asciiTheme="minorHAnsi" w:hAnsiTheme="minorHAnsi" w:cstheme="minorHAnsi"/>
          <w:sz w:val="22"/>
          <w:szCs w:val="22"/>
        </w:rPr>
        <w:t xml:space="preserve">Oświadczam, że nie podlegam wykluczeniu z postępowania na podstawie </w:t>
      </w:r>
      <w:r w:rsidRPr="00587EA5">
        <w:rPr>
          <w:rFonts w:asciiTheme="minorHAnsi" w:hAnsiTheme="minorHAnsi" w:cstheme="minorHAnsi"/>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87EA5">
        <w:rPr>
          <w:rStyle w:val="Odwoanieprzypisudolnego"/>
          <w:rFonts w:asciiTheme="minorHAnsi" w:hAnsiTheme="minorHAnsi" w:cstheme="minorHAnsi"/>
          <w:sz w:val="22"/>
          <w:szCs w:val="22"/>
        </w:rPr>
        <w:footnoteReference w:id="1"/>
      </w:r>
    </w:p>
    <w:p w14:paraId="6FCDB583" w14:textId="77777777" w:rsidR="00587EA5" w:rsidRPr="00587EA5" w:rsidRDefault="00587EA5" w:rsidP="006146F2">
      <w:pPr>
        <w:pStyle w:val="NormalnyWeb"/>
        <w:numPr>
          <w:ilvl w:val="0"/>
          <w:numId w:val="62"/>
        </w:numPr>
        <w:spacing w:before="0" w:beforeAutospacing="0" w:after="0" w:afterAutospacing="0" w:line="360" w:lineRule="auto"/>
        <w:jc w:val="both"/>
        <w:rPr>
          <w:rFonts w:asciiTheme="minorHAnsi" w:hAnsiTheme="minorHAnsi" w:cstheme="minorHAnsi"/>
          <w:b/>
          <w:bCs/>
          <w:sz w:val="22"/>
          <w:szCs w:val="22"/>
        </w:rPr>
      </w:pPr>
      <w:r w:rsidRPr="00587EA5">
        <w:rPr>
          <w:rFonts w:asciiTheme="minorHAnsi" w:hAnsiTheme="minorHAnsi" w:cstheme="minorHAnsi"/>
          <w:sz w:val="22"/>
          <w:szCs w:val="22"/>
        </w:rPr>
        <w:t xml:space="preserve">Oświadczam, że nie zachodzą w stosunku do mnie przesłanki wykluczenia z postępowania na podstawie art. </w:t>
      </w:r>
      <w:r w:rsidRPr="00587EA5">
        <w:rPr>
          <w:rFonts w:asciiTheme="minorHAnsi" w:hAnsiTheme="minorHAnsi" w:cstheme="minorHAnsi"/>
          <w:color w:val="222222"/>
          <w:sz w:val="22"/>
          <w:szCs w:val="22"/>
        </w:rPr>
        <w:t>7 ust. 1 ustawy z dnia 13 kwietnia 2022 r.</w:t>
      </w:r>
      <w:r w:rsidRPr="00587EA5">
        <w:rPr>
          <w:rFonts w:asciiTheme="minorHAnsi" w:hAnsiTheme="minorHAnsi" w:cstheme="minorHAnsi"/>
          <w:i/>
          <w:iCs/>
          <w:color w:val="222222"/>
          <w:sz w:val="22"/>
          <w:szCs w:val="22"/>
        </w:rPr>
        <w:t xml:space="preserve"> o szczególnych rozwiązaniach w zakresie przeciwdziałania wspieraniu agresji na Ukrainę oraz służących ochronie bezpieczeństwa narodowego </w:t>
      </w:r>
      <w:r w:rsidRPr="00587EA5">
        <w:rPr>
          <w:rFonts w:asciiTheme="minorHAnsi" w:hAnsiTheme="minorHAnsi" w:cstheme="minorHAnsi"/>
          <w:color w:val="222222"/>
          <w:sz w:val="22"/>
          <w:szCs w:val="22"/>
        </w:rPr>
        <w:t>(Dz. U. poz. 835)</w:t>
      </w:r>
      <w:r w:rsidRPr="00587EA5">
        <w:rPr>
          <w:rFonts w:asciiTheme="minorHAnsi" w:hAnsiTheme="minorHAnsi" w:cstheme="minorHAnsi"/>
          <w:i/>
          <w:iCs/>
          <w:color w:val="222222"/>
          <w:sz w:val="22"/>
          <w:szCs w:val="22"/>
        </w:rPr>
        <w:t>.</w:t>
      </w:r>
      <w:r w:rsidRPr="00587EA5">
        <w:rPr>
          <w:rStyle w:val="Odwoanieprzypisudolnego"/>
          <w:rFonts w:asciiTheme="minorHAnsi" w:hAnsiTheme="minorHAnsi" w:cstheme="minorHAnsi"/>
          <w:color w:val="222222"/>
          <w:sz w:val="22"/>
          <w:szCs w:val="22"/>
        </w:rPr>
        <w:footnoteReference w:id="2"/>
      </w:r>
    </w:p>
    <w:p w14:paraId="41B95BAD" w14:textId="77777777" w:rsidR="00587EA5" w:rsidRPr="00587EA5" w:rsidRDefault="00587EA5" w:rsidP="00587EA5">
      <w:pPr>
        <w:shd w:val="clear" w:color="auto" w:fill="BFBFBF" w:themeFill="background1" w:themeFillShade="BF"/>
        <w:spacing w:before="240" w:after="120" w:line="360" w:lineRule="auto"/>
        <w:jc w:val="both"/>
        <w:rPr>
          <w:rFonts w:asciiTheme="minorHAnsi" w:hAnsiTheme="minorHAnsi" w:cstheme="minorHAnsi"/>
          <w:sz w:val="22"/>
          <w:szCs w:val="22"/>
        </w:rPr>
      </w:pPr>
      <w:r w:rsidRPr="00587EA5">
        <w:rPr>
          <w:rFonts w:asciiTheme="minorHAnsi" w:hAnsiTheme="minorHAnsi" w:cstheme="minorHAnsi"/>
          <w:b/>
          <w:sz w:val="22"/>
          <w:szCs w:val="22"/>
        </w:rPr>
        <w:t>INFORMACJA DOTYCZĄCA POLEGANIA NA ZDOLNOŚCIACH LUB SYTUACJI PODMIOTU UDOSTĘPNIAJĄCEGO ZASOBY W ZAKRESIE ODPOWIADAJĄCYM PONAD 10% WARTOŚCI ZAMÓWIENIA</w:t>
      </w:r>
      <w:r w:rsidRPr="00587EA5">
        <w:rPr>
          <w:rFonts w:asciiTheme="minorHAnsi" w:hAnsiTheme="minorHAnsi" w:cstheme="minorHAnsi"/>
          <w:b/>
          <w:bCs/>
          <w:sz w:val="22"/>
          <w:szCs w:val="22"/>
        </w:rPr>
        <w:t>:</w:t>
      </w:r>
    </w:p>
    <w:p w14:paraId="7EFEC3B3" w14:textId="6B0CFBA8" w:rsidR="00587EA5" w:rsidRPr="00587EA5" w:rsidRDefault="00587EA5" w:rsidP="00587EA5">
      <w:pPr>
        <w:spacing w:after="120" w:line="360" w:lineRule="auto"/>
        <w:jc w:val="both"/>
        <w:rPr>
          <w:rFonts w:asciiTheme="minorHAnsi" w:hAnsiTheme="minorHAnsi" w:cstheme="minorHAnsi"/>
          <w:sz w:val="22"/>
          <w:szCs w:val="22"/>
        </w:rPr>
      </w:pPr>
      <w:bookmarkStart w:id="8" w:name="_Hlk99016800"/>
      <w:r w:rsidRPr="00587EA5">
        <w:rPr>
          <w:rFonts w:asciiTheme="minorHAnsi" w:hAnsiTheme="minorHAnsi" w:cstheme="minorHAnsi"/>
          <w:color w:val="0070C0"/>
          <w:sz w:val="22"/>
          <w:szCs w:val="22"/>
        </w:rPr>
        <w:t>[UWAGA</w:t>
      </w:r>
      <w:r w:rsidRPr="00587EA5">
        <w:rPr>
          <w:rFonts w:asciiTheme="minorHAnsi" w:hAnsiTheme="minorHAnsi" w:cstheme="minorHAnsi"/>
          <w:i/>
          <w:color w:val="0070C0"/>
          <w:sz w:val="22"/>
          <w:szCs w:val="22"/>
        </w:rPr>
        <w:t xml:space="preserve">: </w:t>
      </w:r>
      <w:r w:rsidRPr="00587EA5">
        <w:rPr>
          <w:rFonts w:asciiTheme="minorHAnsi" w:hAnsiTheme="minorHAnsi" w:cstheme="minorHAnsi"/>
          <w:b/>
          <w:i/>
          <w:color w:val="0070C0"/>
          <w:sz w:val="22"/>
          <w:szCs w:val="22"/>
        </w:rPr>
        <w:t>wypełnić tylko w przypadku podmiotu udostępniającego zasoby, na którego zdolnościach lub sytuacji wykonawca polega w zakresie odpowiadającym ponad 10% wartości zamówienia</w:t>
      </w:r>
      <w:r w:rsidRPr="00587EA5">
        <w:rPr>
          <w:rFonts w:asciiTheme="minorHAnsi" w:hAnsiTheme="minorHAnsi" w:cstheme="minorHAnsi"/>
          <w:i/>
          <w:color w:val="0070C0"/>
          <w:sz w:val="22"/>
          <w:szCs w:val="22"/>
        </w:rPr>
        <w:t xml:space="preserve">. W przypadku więcej niż jednego podmiotu udostępniającego zasoby, na którego zdolnościach lub sytuacji </w:t>
      </w:r>
      <w:r w:rsidR="004724F0">
        <w:rPr>
          <w:rFonts w:asciiTheme="minorHAnsi" w:hAnsiTheme="minorHAnsi" w:cstheme="minorHAnsi"/>
          <w:i/>
          <w:color w:val="0070C0"/>
          <w:sz w:val="22"/>
          <w:szCs w:val="22"/>
        </w:rPr>
        <w:t>W</w:t>
      </w:r>
      <w:r w:rsidRPr="00587EA5">
        <w:rPr>
          <w:rFonts w:asciiTheme="minorHAnsi" w:hAnsiTheme="minorHAnsi" w:cstheme="minorHAnsi"/>
          <w:i/>
          <w:color w:val="0070C0"/>
          <w:sz w:val="22"/>
          <w:szCs w:val="22"/>
        </w:rPr>
        <w:t>ykonawca polega w zakresie odpowiadającym ponad 10% wartości zamówienia, należy zastosować tyle razy, ile jest to konieczne.</w:t>
      </w:r>
      <w:r w:rsidRPr="00587EA5">
        <w:rPr>
          <w:rFonts w:asciiTheme="minorHAnsi" w:hAnsiTheme="minorHAnsi" w:cstheme="minorHAnsi"/>
          <w:color w:val="0070C0"/>
          <w:sz w:val="22"/>
          <w:szCs w:val="22"/>
        </w:rPr>
        <w:t>]</w:t>
      </w:r>
      <w:bookmarkEnd w:id="8"/>
    </w:p>
    <w:p w14:paraId="0EA6B1A7" w14:textId="7C4F5232" w:rsidR="00587EA5" w:rsidRDefault="00587EA5" w:rsidP="00587EA5">
      <w:pPr>
        <w:spacing w:after="120" w:line="360" w:lineRule="auto"/>
        <w:jc w:val="both"/>
        <w:rPr>
          <w:rFonts w:asciiTheme="minorHAnsi" w:hAnsiTheme="minorHAnsi" w:cstheme="minorHAnsi"/>
          <w:sz w:val="22"/>
          <w:szCs w:val="22"/>
        </w:rPr>
      </w:pPr>
      <w:r w:rsidRPr="00587EA5">
        <w:rPr>
          <w:rFonts w:asciiTheme="minorHAnsi" w:hAnsiTheme="minorHAnsi" w:cstheme="minorHAnsi"/>
          <w:sz w:val="22"/>
          <w:szCs w:val="22"/>
        </w:rPr>
        <w:t xml:space="preserve">Oświadczam, że w celu wykazania spełniania warunków udziału w postępowaniu, określonych przez zamawiającego w ………………………………………………………...………………….. </w:t>
      </w:r>
      <w:bookmarkStart w:id="9" w:name="_Hlk99005462"/>
      <w:r w:rsidRPr="00587EA5">
        <w:rPr>
          <w:rFonts w:asciiTheme="minorHAnsi" w:hAnsiTheme="minorHAnsi" w:cstheme="minorHAnsi"/>
          <w:i/>
          <w:sz w:val="18"/>
          <w:szCs w:val="18"/>
        </w:rPr>
        <w:t xml:space="preserve">(wskazać </w:t>
      </w:r>
      <w:bookmarkEnd w:id="9"/>
      <w:r w:rsidRPr="00587EA5">
        <w:rPr>
          <w:rFonts w:asciiTheme="minorHAnsi" w:hAnsiTheme="minorHAnsi" w:cstheme="minorHAnsi"/>
          <w:i/>
          <w:sz w:val="18"/>
          <w:szCs w:val="18"/>
        </w:rPr>
        <w:t>dokument i właściwą jednostkę redakcyjną dokumentu, w której określono warunki udziału w postępowaniu),</w:t>
      </w:r>
      <w:r w:rsidRPr="00587EA5">
        <w:rPr>
          <w:rFonts w:asciiTheme="minorHAnsi" w:hAnsiTheme="minorHAnsi" w:cstheme="minorHAnsi"/>
          <w:sz w:val="22"/>
          <w:szCs w:val="22"/>
        </w:rPr>
        <w:t xml:space="preserve"> polegam na zdolnościach lub sytuacji następującego podmiotu udostępniającego zasoby: </w:t>
      </w:r>
      <w:bookmarkStart w:id="10" w:name="_Hlk99014455"/>
      <w:r w:rsidRPr="00587EA5">
        <w:rPr>
          <w:rFonts w:asciiTheme="minorHAnsi" w:hAnsiTheme="minorHAnsi" w:cstheme="minorHAnsi"/>
          <w:sz w:val="22"/>
          <w:szCs w:val="22"/>
        </w:rPr>
        <w:t>………………………………………………………………………...…………………………………….…</w:t>
      </w:r>
      <w:r w:rsidRPr="00587EA5">
        <w:rPr>
          <w:rFonts w:asciiTheme="minorHAnsi" w:hAnsiTheme="minorHAnsi" w:cstheme="minorHAnsi"/>
          <w:i/>
          <w:sz w:val="22"/>
          <w:szCs w:val="22"/>
        </w:rPr>
        <w:t xml:space="preserve"> </w:t>
      </w:r>
      <w:bookmarkEnd w:id="10"/>
      <w:r w:rsidRPr="00587EA5">
        <w:rPr>
          <w:rFonts w:asciiTheme="minorHAnsi" w:hAnsiTheme="minorHAnsi" w:cstheme="minorHAnsi"/>
          <w:i/>
          <w:sz w:val="18"/>
          <w:szCs w:val="18"/>
        </w:rPr>
        <w:t>(podać pełną nazwę/firmę, adres, a także w zależności od podmiotu: NIP/PESEL, KRS/</w:t>
      </w:r>
      <w:proofErr w:type="spellStart"/>
      <w:r w:rsidRPr="00587EA5">
        <w:rPr>
          <w:rFonts w:asciiTheme="minorHAnsi" w:hAnsiTheme="minorHAnsi" w:cstheme="minorHAnsi"/>
          <w:i/>
          <w:sz w:val="18"/>
          <w:szCs w:val="18"/>
        </w:rPr>
        <w:t>CEiDG</w:t>
      </w:r>
      <w:proofErr w:type="spellEnd"/>
      <w:r w:rsidRPr="00587EA5">
        <w:rPr>
          <w:rFonts w:asciiTheme="minorHAnsi" w:hAnsiTheme="minorHAnsi" w:cstheme="minorHAnsi"/>
          <w:i/>
          <w:sz w:val="18"/>
          <w:szCs w:val="18"/>
        </w:rPr>
        <w:t>)</w:t>
      </w:r>
      <w:r w:rsidRPr="00587EA5">
        <w:rPr>
          <w:rFonts w:asciiTheme="minorHAnsi" w:hAnsiTheme="minorHAnsi" w:cstheme="minorHAnsi"/>
          <w:sz w:val="18"/>
          <w:szCs w:val="18"/>
        </w:rPr>
        <w:t>,</w:t>
      </w:r>
      <w:r w:rsidRPr="00587EA5">
        <w:rPr>
          <w:rFonts w:asciiTheme="minorHAnsi" w:hAnsiTheme="minorHAnsi" w:cstheme="minorHAnsi"/>
          <w:sz w:val="22"/>
          <w:szCs w:val="22"/>
        </w:rPr>
        <w:br/>
        <w:t xml:space="preserve">w następującym zakresie: …………………………………………………………………………… </w:t>
      </w:r>
      <w:r w:rsidRPr="00587EA5">
        <w:rPr>
          <w:rFonts w:asciiTheme="minorHAnsi" w:hAnsiTheme="minorHAnsi" w:cstheme="minorHAnsi"/>
          <w:i/>
          <w:sz w:val="18"/>
          <w:szCs w:val="18"/>
        </w:rPr>
        <w:t>(określić odpowiedni zakres udostępnianych zasobów dla wskazanego podmiotu)</w:t>
      </w:r>
      <w:r w:rsidRPr="00587EA5">
        <w:rPr>
          <w:rFonts w:asciiTheme="minorHAnsi" w:hAnsiTheme="minorHAnsi" w:cstheme="minorHAnsi"/>
          <w:iCs/>
          <w:sz w:val="18"/>
          <w:szCs w:val="18"/>
        </w:rPr>
        <w:t>,</w:t>
      </w:r>
      <w:r w:rsidRPr="00587EA5">
        <w:rPr>
          <w:rFonts w:asciiTheme="minorHAnsi" w:hAnsiTheme="minorHAnsi" w:cstheme="minorHAnsi"/>
          <w:i/>
          <w:sz w:val="22"/>
          <w:szCs w:val="22"/>
        </w:rPr>
        <w:br/>
      </w:r>
      <w:r w:rsidRPr="00587EA5">
        <w:rPr>
          <w:rFonts w:asciiTheme="minorHAnsi" w:hAnsiTheme="minorHAnsi" w:cstheme="minorHAnsi"/>
          <w:sz w:val="22"/>
          <w:szCs w:val="22"/>
        </w:rPr>
        <w:t xml:space="preserve">co odpowiada ponad 10% wartości przedmiotowego zamówienia. </w:t>
      </w:r>
    </w:p>
    <w:p w14:paraId="0A1152EF" w14:textId="77777777" w:rsidR="007F1F48" w:rsidRPr="00587EA5" w:rsidRDefault="007F1F48" w:rsidP="00587EA5">
      <w:pPr>
        <w:spacing w:after="120" w:line="360" w:lineRule="auto"/>
        <w:jc w:val="both"/>
        <w:rPr>
          <w:rFonts w:asciiTheme="minorHAnsi" w:hAnsiTheme="minorHAnsi" w:cstheme="minorHAnsi"/>
          <w:sz w:val="22"/>
          <w:szCs w:val="22"/>
        </w:rPr>
      </w:pPr>
    </w:p>
    <w:p w14:paraId="2BF9FE74" w14:textId="77777777" w:rsidR="00587EA5" w:rsidRPr="00587EA5" w:rsidRDefault="00587EA5" w:rsidP="00587EA5">
      <w:pPr>
        <w:shd w:val="clear" w:color="auto" w:fill="BFBFBF" w:themeFill="background1" w:themeFillShade="BF"/>
        <w:spacing w:before="240" w:after="120" w:line="360" w:lineRule="auto"/>
        <w:jc w:val="both"/>
        <w:rPr>
          <w:rFonts w:asciiTheme="minorHAnsi" w:hAnsiTheme="minorHAnsi" w:cstheme="minorHAnsi"/>
          <w:b/>
          <w:sz w:val="22"/>
          <w:szCs w:val="22"/>
        </w:rPr>
      </w:pPr>
      <w:r w:rsidRPr="00587EA5">
        <w:rPr>
          <w:rFonts w:asciiTheme="minorHAnsi" w:hAnsiTheme="minorHAnsi" w:cstheme="minorHAnsi"/>
          <w:b/>
          <w:sz w:val="22"/>
          <w:szCs w:val="22"/>
        </w:rPr>
        <w:t>OŚWIADCZENIE DOTYCZĄCE PODWYKONAWCY, NA KTÓREGO PRZYPADA PONAD 10% WARTOŚCI ZAMÓWIENIA:</w:t>
      </w:r>
    </w:p>
    <w:p w14:paraId="30A3771E" w14:textId="77777777" w:rsidR="00587EA5" w:rsidRPr="00587EA5" w:rsidRDefault="00587EA5" w:rsidP="00587EA5">
      <w:pPr>
        <w:spacing w:after="120" w:line="360" w:lineRule="auto"/>
        <w:jc w:val="both"/>
        <w:rPr>
          <w:rFonts w:asciiTheme="minorHAnsi" w:hAnsiTheme="minorHAnsi" w:cstheme="minorHAnsi"/>
          <w:sz w:val="22"/>
          <w:szCs w:val="22"/>
        </w:rPr>
      </w:pPr>
      <w:r w:rsidRPr="00587EA5">
        <w:rPr>
          <w:rFonts w:asciiTheme="minorHAnsi" w:hAnsiTheme="minorHAnsi" w:cstheme="minorHAnsi"/>
          <w:color w:val="0070C0"/>
          <w:sz w:val="22"/>
          <w:szCs w:val="22"/>
        </w:rPr>
        <w:t>[UWAGA</w:t>
      </w:r>
      <w:r w:rsidRPr="00587EA5">
        <w:rPr>
          <w:rFonts w:asciiTheme="minorHAnsi" w:hAnsiTheme="minorHAnsi" w:cstheme="minorHAnsi"/>
          <w:i/>
          <w:color w:val="0070C0"/>
          <w:sz w:val="22"/>
          <w:szCs w:val="22"/>
        </w:rPr>
        <w:t xml:space="preserve">: </w:t>
      </w:r>
      <w:r w:rsidRPr="00587EA5">
        <w:rPr>
          <w:rFonts w:asciiTheme="minorHAnsi" w:hAnsiTheme="minorHAnsi" w:cstheme="minorHAnsi"/>
          <w:b/>
          <w:i/>
          <w:color w:val="0070C0"/>
          <w:sz w:val="22"/>
          <w:szCs w:val="22"/>
        </w:rPr>
        <w:t>wypełnić tylko w przypadku podwykonawcy (niebędącego podmiotem udostępniającym zasoby), na którego przypada ponad 10% wartości zamówienia.</w:t>
      </w:r>
      <w:r w:rsidRPr="00587EA5">
        <w:rPr>
          <w:rFonts w:asciiTheme="minorHAnsi" w:hAnsiTheme="minorHAnsi" w:cstheme="minorHAnsi"/>
          <w:i/>
          <w:color w:val="0070C0"/>
          <w:sz w:val="22"/>
          <w:szCs w:val="22"/>
        </w:rPr>
        <w:t xml:space="preserve"> W przypadku więcej niż jednego podwykonawcy, na którego zdolnościach lub sytuacji wykonawca nie polega, a na którego przypada ponad 10% wartości zamówienia, należy zastosować tyle razy, ile jest to konieczne.</w:t>
      </w:r>
      <w:r w:rsidRPr="00587EA5">
        <w:rPr>
          <w:rFonts w:asciiTheme="minorHAnsi" w:hAnsiTheme="minorHAnsi" w:cstheme="minorHAnsi"/>
          <w:color w:val="0070C0"/>
          <w:sz w:val="22"/>
          <w:szCs w:val="22"/>
        </w:rPr>
        <w:t>]</w:t>
      </w:r>
    </w:p>
    <w:p w14:paraId="0A1D7E9C" w14:textId="77777777" w:rsidR="00587EA5" w:rsidRP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sz w:val="22"/>
          <w:szCs w:val="22"/>
        </w:rPr>
        <w:t>Oświadczam, że w stosunku do następującego podmiotu, będącego podwykonawcą, na którego przypada ponad 10% wartości zamówienia:</w:t>
      </w:r>
    </w:p>
    <w:p w14:paraId="3832048D" w14:textId="10BE1744" w:rsid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sz w:val="22"/>
          <w:szCs w:val="22"/>
        </w:rPr>
        <w:t xml:space="preserve"> ……………………………………………………………………………………………….………</w:t>
      </w:r>
      <w:r>
        <w:rPr>
          <w:rFonts w:asciiTheme="minorHAnsi" w:hAnsiTheme="minorHAnsi" w:cstheme="minorHAnsi"/>
          <w:sz w:val="22"/>
          <w:szCs w:val="22"/>
        </w:rPr>
        <w:t>…………………………………………………..</w:t>
      </w:r>
      <w:r w:rsidRPr="00587EA5">
        <w:rPr>
          <w:rFonts w:asciiTheme="minorHAnsi" w:hAnsiTheme="minorHAnsi" w:cstheme="minorHAnsi"/>
          <w:sz w:val="22"/>
          <w:szCs w:val="22"/>
        </w:rPr>
        <w:t>.….…</w:t>
      </w:r>
    </w:p>
    <w:p w14:paraId="288EEFCE" w14:textId="71E56FA9" w:rsidR="00587EA5" w:rsidRP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i/>
          <w:sz w:val="18"/>
          <w:szCs w:val="18"/>
        </w:rPr>
        <w:t>(podać pełną nazwę/firmę, adres, a także w zależności od podmiotu: NIP/PESEL, KRS/</w:t>
      </w:r>
      <w:proofErr w:type="spellStart"/>
      <w:r w:rsidRPr="00587EA5">
        <w:rPr>
          <w:rFonts w:asciiTheme="minorHAnsi" w:hAnsiTheme="minorHAnsi" w:cstheme="minorHAnsi"/>
          <w:i/>
          <w:sz w:val="18"/>
          <w:szCs w:val="18"/>
        </w:rPr>
        <w:t>CEiDG</w:t>
      </w:r>
      <w:proofErr w:type="spellEnd"/>
      <w:r w:rsidRPr="00587EA5">
        <w:rPr>
          <w:rFonts w:asciiTheme="minorHAnsi" w:hAnsiTheme="minorHAnsi" w:cstheme="minorHAnsi"/>
          <w:i/>
          <w:sz w:val="18"/>
          <w:szCs w:val="18"/>
        </w:rPr>
        <w:t>)</w:t>
      </w:r>
      <w:r w:rsidRPr="00587EA5">
        <w:rPr>
          <w:rFonts w:asciiTheme="minorHAnsi" w:hAnsiTheme="minorHAnsi" w:cstheme="minorHAnsi"/>
          <w:sz w:val="18"/>
          <w:szCs w:val="18"/>
        </w:rPr>
        <w:t>,</w:t>
      </w:r>
      <w:r w:rsidRPr="00587EA5">
        <w:rPr>
          <w:rFonts w:asciiTheme="minorHAnsi" w:hAnsiTheme="minorHAnsi" w:cstheme="minorHAnsi"/>
          <w:sz w:val="22"/>
          <w:szCs w:val="22"/>
        </w:rPr>
        <w:br/>
        <w:t>nie zachodzą podstawy wykluczenia z postępowania o udzielenie zamówienia przewidziane w  art.  5k rozporządzenia 833/2014 w brzmieniu nadanym rozporządzeniem 2022/576.</w:t>
      </w:r>
    </w:p>
    <w:p w14:paraId="0E92701B" w14:textId="77777777" w:rsidR="00587EA5" w:rsidRPr="00587EA5" w:rsidRDefault="00587EA5" w:rsidP="00587EA5">
      <w:pPr>
        <w:shd w:val="clear" w:color="auto" w:fill="BFBFBF" w:themeFill="background1" w:themeFillShade="BF"/>
        <w:spacing w:before="240" w:after="120" w:line="360" w:lineRule="auto"/>
        <w:jc w:val="both"/>
        <w:rPr>
          <w:rFonts w:asciiTheme="minorHAnsi" w:hAnsiTheme="minorHAnsi" w:cstheme="minorHAnsi"/>
          <w:b/>
          <w:sz w:val="22"/>
          <w:szCs w:val="22"/>
        </w:rPr>
      </w:pPr>
      <w:r w:rsidRPr="00587EA5">
        <w:rPr>
          <w:rFonts w:asciiTheme="minorHAnsi" w:hAnsiTheme="minorHAnsi" w:cstheme="minorHAnsi"/>
          <w:b/>
          <w:sz w:val="22"/>
          <w:szCs w:val="22"/>
        </w:rPr>
        <w:t>OŚWIADCZENIE DOTYCZĄCE DOSTAWCY, NA KTÓREGO PRZYPADA PONAD 10% WARTOŚCI ZAMÓWIENIA:</w:t>
      </w:r>
    </w:p>
    <w:p w14:paraId="22E36D1D" w14:textId="77777777" w:rsidR="00587EA5" w:rsidRPr="00587EA5" w:rsidRDefault="00587EA5" w:rsidP="00587EA5">
      <w:pPr>
        <w:spacing w:after="120" w:line="360" w:lineRule="auto"/>
        <w:jc w:val="both"/>
        <w:rPr>
          <w:rFonts w:asciiTheme="minorHAnsi" w:hAnsiTheme="minorHAnsi" w:cstheme="minorHAnsi"/>
          <w:sz w:val="22"/>
          <w:szCs w:val="22"/>
        </w:rPr>
      </w:pPr>
      <w:r w:rsidRPr="00587EA5">
        <w:rPr>
          <w:rFonts w:asciiTheme="minorHAnsi" w:hAnsiTheme="minorHAnsi" w:cstheme="minorHAnsi"/>
          <w:color w:val="0070C0"/>
          <w:sz w:val="22"/>
          <w:szCs w:val="22"/>
        </w:rPr>
        <w:t>[UWAGA</w:t>
      </w:r>
      <w:r w:rsidRPr="00587EA5">
        <w:rPr>
          <w:rFonts w:asciiTheme="minorHAnsi" w:hAnsiTheme="minorHAnsi" w:cstheme="minorHAnsi"/>
          <w:i/>
          <w:color w:val="0070C0"/>
          <w:sz w:val="22"/>
          <w:szCs w:val="22"/>
        </w:rPr>
        <w:t xml:space="preserve">: </w:t>
      </w:r>
      <w:r w:rsidRPr="00587EA5">
        <w:rPr>
          <w:rFonts w:asciiTheme="minorHAnsi" w:hAnsiTheme="minorHAnsi" w:cstheme="minorHAnsi"/>
          <w:b/>
          <w:i/>
          <w:color w:val="0070C0"/>
          <w:sz w:val="22"/>
          <w:szCs w:val="22"/>
        </w:rPr>
        <w:t>wypełnić tylko w przypadku dostawcy, na którego przypada ponad 10% wartości zamówienia.</w:t>
      </w:r>
      <w:r w:rsidRPr="00587EA5">
        <w:rPr>
          <w:rFonts w:asciiTheme="minorHAnsi" w:hAnsiTheme="minorHAnsi" w:cstheme="minorHAnsi"/>
          <w:i/>
          <w:color w:val="0070C0"/>
          <w:sz w:val="22"/>
          <w:szCs w:val="22"/>
        </w:rPr>
        <w:t xml:space="preserve"> W przypadku więcej niż jednego dostawcy, na którego przypada ponad 10% wartości zamówienia, należy zastosować tyle razy, ile jest to konieczne.</w:t>
      </w:r>
      <w:r w:rsidRPr="00587EA5">
        <w:rPr>
          <w:rFonts w:asciiTheme="minorHAnsi" w:hAnsiTheme="minorHAnsi" w:cstheme="minorHAnsi"/>
          <w:color w:val="0070C0"/>
          <w:sz w:val="22"/>
          <w:szCs w:val="22"/>
        </w:rPr>
        <w:t>]</w:t>
      </w:r>
    </w:p>
    <w:p w14:paraId="09DDB8F2" w14:textId="77777777" w:rsidR="00587EA5" w:rsidRP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sz w:val="22"/>
          <w:szCs w:val="22"/>
        </w:rPr>
        <w:t>Oświadczam, że w stosunku do następującego podmiotu, będącego dostawcą, na którego przypada ponad 10% wartości zamówienia:</w:t>
      </w:r>
    </w:p>
    <w:p w14:paraId="790E51E4" w14:textId="7DE4D477" w:rsid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sz w:val="22"/>
          <w:szCs w:val="22"/>
        </w:rPr>
        <w:t xml:space="preserve"> </w:t>
      </w:r>
      <w:bookmarkStart w:id="11" w:name="_Hlk103680668"/>
      <w:r w:rsidRPr="00587EA5">
        <w:rPr>
          <w:rFonts w:asciiTheme="minorHAnsi" w:hAnsiTheme="minorHAnsi" w:cstheme="minorHAnsi"/>
          <w:sz w:val="22"/>
          <w:szCs w:val="22"/>
        </w:rPr>
        <w:t>……………………………………………………………………………………………….………</w:t>
      </w:r>
      <w:r>
        <w:rPr>
          <w:rFonts w:asciiTheme="minorHAnsi" w:hAnsiTheme="minorHAnsi" w:cstheme="minorHAnsi"/>
          <w:sz w:val="22"/>
          <w:szCs w:val="22"/>
        </w:rPr>
        <w:t>…………………………………………………..</w:t>
      </w:r>
      <w:r w:rsidRPr="00587EA5">
        <w:rPr>
          <w:rFonts w:asciiTheme="minorHAnsi" w:hAnsiTheme="minorHAnsi" w:cstheme="minorHAnsi"/>
          <w:sz w:val="22"/>
          <w:szCs w:val="22"/>
        </w:rPr>
        <w:t>.….…</w:t>
      </w:r>
    </w:p>
    <w:p w14:paraId="1A0CD35D" w14:textId="4050DBD5" w:rsidR="00587EA5" w:rsidRP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i/>
          <w:sz w:val="18"/>
          <w:szCs w:val="18"/>
        </w:rPr>
        <w:t>(podać pełną nazwę/firmę, adres, a także w zależności od podmiotu: NIP/PESEL, KRS/</w:t>
      </w:r>
      <w:proofErr w:type="spellStart"/>
      <w:r w:rsidRPr="00587EA5">
        <w:rPr>
          <w:rFonts w:asciiTheme="minorHAnsi" w:hAnsiTheme="minorHAnsi" w:cstheme="minorHAnsi"/>
          <w:i/>
          <w:sz w:val="18"/>
          <w:szCs w:val="18"/>
        </w:rPr>
        <w:t>CEiDG</w:t>
      </w:r>
      <w:proofErr w:type="spellEnd"/>
      <w:r w:rsidRPr="00587EA5">
        <w:rPr>
          <w:rFonts w:asciiTheme="minorHAnsi" w:hAnsiTheme="minorHAnsi" w:cstheme="minorHAnsi"/>
          <w:i/>
          <w:sz w:val="18"/>
          <w:szCs w:val="18"/>
        </w:rPr>
        <w:t>)</w:t>
      </w:r>
      <w:r w:rsidRPr="00587EA5">
        <w:rPr>
          <w:rFonts w:asciiTheme="minorHAnsi" w:hAnsiTheme="minorHAnsi" w:cstheme="minorHAnsi"/>
          <w:sz w:val="18"/>
          <w:szCs w:val="18"/>
        </w:rPr>
        <w:t>,</w:t>
      </w:r>
      <w:bookmarkEnd w:id="11"/>
      <w:r w:rsidRPr="00587EA5">
        <w:rPr>
          <w:rFonts w:asciiTheme="minorHAnsi" w:hAnsiTheme="minorHAnsi" w:cstheme="minorHAnsi"/>
          <w:sz w:val="22"/>
          <w:szCs w:val="22"/>
        </w:rPr>
        <w:br/>
        <w:t>nie zachodzą podstawy wykluczenia z postępowania o udzielenie zamówienia przewidziane w  art.  5k rozporządzenia 833/2014 w brzmieniu nadanym rozporządzeniem 2022/576.</w:t>
      </w:r>
    </w:p>
    <w:p w14:paraId="43302298" w14:textId="506EB190" w:rsidR="00587EA5" w:rsidRPr="00587EA5" w:rsidRDefault="00587EA5" w:rsidP="00587EA5">
      <w:pPr>
        <w:shd w:val="clear" w:color="auto" w:fill="BFBFBF" w:themeFill="background1" w:themeFillShade="BF"/>
        <w:spacing w:before="240" w:line="360" w:lineRule="auto"/>
        <w:jc w:val="both"/>
        <w:rPr>
          <w:rFonts w:asciiTheme="minorHAnsi" w:hAnsiTheme="minorHAnsi" w:cstheme="minorHAnsi"/>
          <w:b/>
          <w:sz w:val="22"/>
          <w:szCs w:val="22"/>
        </w:rPr>
      </w:pPr>
      <w:r w:rsidRPr="00587EA5">
        <w:rPr>
          <w:rFonts w:asciiTheme="minorHAnsi" w:hAnsiTheme="minorHAnsi" w:cstheme="minorHAnsi"/>
          <w:b/>
          <w:sz w:val="22"/>
          <w:szCs w:val="22"/>
        </w:rPr>
        <w:t>OŚWIADCZENIE DOTYCZĄCE PODANYCH INFORMACJI:</w:t>
      </w:r>
    </w:p>
    <w:p w14:paraId="28AC0374" w14:textId="77777777" w:rsidR="00587EA5" w:rsidRPr="00587EA5" w:rsidRDefault="00587EA5" w:rsidP="00587EA5">
      <w:pPr>
        <w:spacing w:line="360" w:lineRule="auto"/>
        <w:jc w:val="both"/>
        <w:rPr>
          <w:rFonts w:asciiTheme="minorHAnsi" w:hAnsiTheme="minorHAnsi" w:cstheme="minorHAnsi"/>
          <w:b/>
          <w:sz w:val="22"/>
          <w:szCs w:val="22"/>
        </w:rPr>
      </w:pPr>
    </w:p>
    <w:p w14:paraId="6A0D31A2" w14:textId="77777777" w:rsidR="00587EA5" w:rsidRP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17361269" w14:textId="77777777" w:rsidR="00587EA5" w:rsidRPr="00587EA5" w:rsidRDefault="00587EA5" w:rsidP="00587EA5">
      <w:pPr>
        <w:spacing w:line="360" w:lineRule="auto"/>
        <w:jc w:val="both"/>
        <w:rPr>
          <w:rFonts w:asciiTheme="minorHAnsi" w:hAnsiTheme="minorHAnsi" w:cstheme="minorHAnsi"/>
          <w:sz w:val="22"/>
          <w:szCs w:val="22"/>
        </w:rPr>
      </w:pPr>
    </w:p>
    <w:p w14:paraId="106CF19B" w14:textId="77777777" w:rsidR="00587EA5" w:rsidRPr="00587EA5" w:rsidRDefault="00587EA5" w:rsidP="00587EA5">
      <w:pPr>
        <w:shd w:val="clear" w:color="auto" w:fill="BFBFBF" w:themeFill="background1" w:themeFillShade="BF"/>
        <w:spacing w:after="120" w:line="360" w:lineRule="auto"/>
        <w:jc w:val="both"/>
        <w:rPr>
          <w:rFonts w:asciiTheme="minorHAnsi" w:hAnsiTheme="minorHAnsi" w:cstheme="minorHAnsi"/>
          <w:b/>
          <w:sz w:val="22"/>
          <w:szCs w:val="22"/>
        </w:rPr>
      </w:pPr>
      <w:r w:rsidRPr="00587EA5">
        <w:rPr>
          <w:rFonts w:asciiTheme="minorHAnsi" w:hAnsiTheme="minorHAnsi" w:cstheme="minorHAnsi"/>
          <w:b/>
          <w:sz w:val="22"/>
          <w:szCs w:val="22"/>
        </w:rPr>
        <w:t>INFORMACJA DOTYCZĄCA DOSTĘPU DO PODMIOTOWYCH ŚRODKÓW DOWODOWYCH:</w:t>
      </w:r>
    </w:p>
    <w:p w14:paraId="3E7D8846" w14:textId="77777777" w:rsidR="00587EA5" w:rsidRPr="00587EA5" w:rsidRDefault="00587EA5" w:rsidP="00587EA5">
      <w:pPr>
        <w:spacing w:after="120" w:line="360" w:lineRule="auto"/>
        <w:jc w:val="both"/>
        <w:rPr>
          <w:rFonts w:asciiTheme="minorHAnsi" w:hAnsiTheme="minorHAnsi" w:cstheme="minorHAnsi"/>
          <w:sz w:val="22"/>
          <w:szCs w:val="22"/>
        </w:rPr>
      </w:pPr>
      <w:r w:rsidRPr="00587EA5">
        <w:rPr>
          <w:rFonts w:asciiTheme="minorHAnsi" w:hAnsiTheme="minorHAnsi" w:cstheme="minorHAnsi"/>
          <w:sz w:val="22"/>
          <w:szCs w:val="22"/>
        </w:rPr>
        <w:t>Wskazuję następujące podmiotowe środki dowodowe, które można uzyskać za pomocą bezpłatnych i ogólnodostępnych baz danych, oraz dane umożliwiające dostęp do tych środków:</w:t>
      </w:r>
      <w:r w:rsidRPr="00587EA5">
        <w:rPr>
          <w:rFonts w:asciiTheme="minorHAnsi" w:hAnsiTheme="minorHAnsi" w:cstheme="minorHAnsi"/>
          <w:sz w:val="22"/>
          <w:szCs w:val="22"/>
        </w:rPr>
        <w:br/>
        <w:t>1) ......................................................................................................................................................</w:t>
      </w:r>
    </w:p>
    <w:p w14:paraId="70E1AB69" w14:textId="77777777" w:rsidR="00587EA5" w:rsidRPr="00587EA5" w:rsidRDefault="00587EA5" w:rsidP="00587EA5">
      <w:pPr>
        <w:spacing w:line="360" w:lineRule="auto"/>
        <w:jc w:val="both"/>
        <w:rPr>
          <w:rFonts w:asciiTheme="minorHAnsi" w:hAnsiTheme="minorHAnsi" w:cstheme="minorHAnsi"/>
          <w:sz w:val="18"/>
          <w:szCs w:val="18"/>
        </w:rPr>
      </w:pPr>
      <w:r w:rsidRPr="00587EA5">
        <w:rPr>
          <w:rFonts w:asciiTheme="minorHAnsi" w:hAnsiTheme="minorHAnsi" w:cstheme="minorHAnsi"/>
          <w:i/>
          <w:sz w:val="18"/>
          <w:szCs w:val="18"/>
        </w:rPr>
        <w:t>(wskazać podmiotowy środek dowodowy, adres internetowy, wydający urząd lub organ, dokładne dane referencyjne dokumentacji)</w:t>
      </w:r>
    </w:p>
    <w:p w14:paraId="1C79CE03" w14:textId="77777777" w:rsidR="00587EA5" w:rsidRP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sz w:val="22"/>
          <w:szCs w:val="22"/>
        </w:rPr>
        <w:t>2) .......................................................................................................................................................</w:t>
      </w:r>
    </w:p>
    <w:p w14:paraId="52D62449" w14:textId="3C86C8BE" w:rsidR="00377929" w:rsidRPr="00587EA5" w:rsidRDefault="00587EA5" w:rsidP="00587EA5">
      <w:pPr>
        <w:spacing w:line="360" w:lineRule="auto"/>
        <w:jc w:val="both"/>
        <w:rPr>
          <w:rFonts w:asciiTheme="minorHAnsi" w:hAnsiTheme="minorHAnsi" w:cstheme="minorHAnsi"/>
          <w:i/>
          <w:sz w:val="18"/>
          <w:szCs w:val="18"/>
        </w:rPr>
      </w:pPr>
      <w:r w:rsidRPr="00587EA5">
        <w:rPr>
          <w:rFonts w:asciiTheme="minorHAnsi" w:hAnsiTheme="minorHAnsi" w:cstheme="minorHAnsi"/>
          <w:i/>
          <w:sz w:val="18"/>
          <w:szCs w:val="18"/>
        </w:rPr>
        <w:t>(wskazać podmiotowy środek dowodowy, adres internetowy, wydający urząd lub organ, dokładne dane referencyjne dokumentacji)</w:t>
      </w:r>
    </w:p>
    <w:p w14:paraId="683E379F" w14:textId="77777777" w:rsidR="00587EA5" w:rsidRDefault="00377929" w:rsidP="00587EA5">
      <w:pPr>
        <w:spacing w:line="276" w:lineRule="auto"/>
        <w:jc w:val="right"/>
        <w:rPr>
          <w:rFonts w:ascii="CIDFont+F3" w:eastAsia="Calibri" w:hAnsi="CIDFont+F3" w:cs="CIDFont+F3"/>
          <w:sz w:val="21"/>
          <w:szCs w:val="21"/>
          <w:lang w:eastAsia="pl-PL"/>
        </w:rPr>
      </w:pPr>
      <w:r w:rsidRPr="00377929">
        <w:rPr>
          <w:rFonts w:ascii="CIDFont+F3" w:eastAsia="Calibri" w:hAnsi="CIDFont+F3" w:cs="CIDFont+F3"/>
          <w:sz w:val="21"/>
          <w:szCs w:val="21"/>
          <w:lang w:eastAsia="pl-PL"/>
        </w:rPr>
        <w:t xml:space="preserve">                                                                                                                                                       </w:t>
      </w:r>
    </w:p>
    <w:p w14:paraId="3DFFBAEC" w14:textId="77777777" w:rsidR="00587EA5" w:rsidRDefault="00587EA5" w:rsidP="00587EA5">
      <w:pPr>
        <w:spacing w:line="276" w:lineRule="auto"/>
        <w:jc w:val="right"/>
        <w:rPr>
          <w:rFonts w:asciiTheme="minorHAnsi" w:hAnsiTheme="minorHAnsi" w:cstheme="minorHAnsi"/>
          <w:b/>
          <w:sz w:val="22"/>
          <w:szCs w:val="22"/>
        </w:rPr>
      </w:pPr>
    </w:p>
    <w:p w14:paraId="6339A617" w14:textId="77777777" w:rsidR="00587EA5" w:rsidRDefault="00587EA5" w:rsidP="00587EA5">
      <w:pPr>
        <w:spacing w:line="276" w:lineRule="auto"/>
        <w:jc w:val="right"/>
        <w:rPr>
          <w:rFonts w:asciiTheme="minorHAnsi" w:hAnsiTheme="minorHAnsi" w:cstheme="minorHAnsi"/>
          <w:b/>
          <w:sz w:val="22"/>
          <w:szCs w:val="22"/>
        </w:rPr>
      </w:pPr>
    </w:p>
    <w:p w14:paraId="01FBDE0A" w14:textId="77777777" w:rsidR="00587EA5" w:rsidRDefault="00587EA5" w:rsidP="00587EA5">
      <w:pPr>
        <w:spacing w:line="276" w:lineRule="auto"/>
        <w:jc w:val="right"/>
        <w:rPr>
          <w:rFonts w:asciiTheme="minorHAnsi" w:hAnsiTheme="minorHAnsi" w:cstheme="minorHAnsi"/>
          <w:b/>
          <w:sz w:val="22"/>
          <w:szCs w:val="22"/>
        </w:rPr>
      </w:pPr>
    </w:p>
    <w:p w14:paraId="41AB642B" w14:textId="77777777" w:rsidR="00617653" w:rsidRDefault="00617653" w:rsidP="00587EA5">
      <w:pPr>
        <w:spacing w:line="276" w:lineRule="auto"/>
        <w:jc w:val="right"/>
        <w:rPr>
          <w:rFonts w:asciiTheme="minorHAnsi" w:hAnsiTheme="minorHAnsi" w:cstheme="minorHAnsi"/>
          <w:b/>
          <w:sz w:val="22"/>
          <w:szCs w:val="22"/>
        </w:rPr>
      </w:pPr>
    </w:p>
    <w:p w14:paraId="04FE28A5" w14:textId="77777777" w:rsidR="00617653" w:rsidRDefault="00617653" w:rsidP="00587EA5">
      <w:pPr>
        <w:spacing w:line="276" w:lineRule="auto"/>
        <w:jc w:val="right"/>
        <w:rPr>
          <w:rFonts w:asciiTheme="minorHAnsi" w:hAnsiTheme="minorHAnsi" w:cstheme="minorHAnsi"/>
          <w:b/>
          <w:sz w:val="22"/>
          <w:szCs w:val="22"/>
        </w:rPr>
      </w:pPr>
    </w:p>
    <w:p w14:paraId="6AEDB314" w14:textId="77777777" w:rsidR="00617653" w:rsidRDefault="00617653" w:rsidP="00587EA5">
      <w:pPr>
        <w:spacing w:line="276" w:lineRule="auto"/>
        <w:jc w:val="right"/>
        <w:rPr>
          <w:rFonts w:asciiTheme="minorHAnsi" w:hAnsiTheme="minorHAnsi" w:cstheme="minorHAnsi"/>
          <w:b/>
          <w:sz w:val="22"/>
          <w:szCs w:val="22"/>
        </w:rPr>
      </w:pPr>
    </w:p>
    <w:p w14:paraId="4BEA99DC" w14:textId="77777777" w:rsidR="00617653" w:rsidRDefault="00617653" w:rsidP="00587EA5">
      <w:pPr>
        <w:spacing w:line="276" w:lineRule="auto"/>
        <w:jc w:val="right"/>
        <w:rPr>
          <w:rFonts w:asciiTheme="minorHAnsi" w:hAnsiTheme="minorHAnsi" w:cstheme="minorHAnsi"/>
          <w:b/>
          <w:sz w:val="22"/>
          <w:szCs w:val="22"/>
        </w:rPr>
      </w:pPr>
    </w:p>
    <w:p w14:paraId="3FFB95FB" w14:textId="77777777" w:rsidR="00617653" w:rsidRDefault="00617653" w:rsidP="00587EA5">
      <w:pPr>
        <w:spacing w:line="276" w:lineRule="auto"/>
        <w:jc w:val="right"/>
        <w:rPr>
          <w:rFonts w:asciiTheme="minorHAnsi" w:hAnsiTheme="minorHAnsi" w:cstheme="minorHAnsi"/>
          <w:b/>
          <w:sz w:val="22"/>
          <w:szCs w:val="22"/>
        </w:rPr>
      </w:pPr>
    </w:p>
    <w:p w14:paraId="2059528D" w14:textId="77777777" w:rsidR="00617653" w:rsidRDefault="00617653" w:rsidP="00587EA5">
      <w:pPr>
        <w:spacing w:line="276" w:lineRule="auto"/>
        <w:jc w:val="right"/>
        <w:rPr>
          <w:rFonts w:asciiTheme="minorHAnsi" w:hAnsiTheme="minorHAnsi" w:cstheme="minorHAnsi"/>
          <w:b/>
          <w:sz w:val="22"/>
          <w:szCs w:val="22"/>
        </w:rPr>
      </w:pPr>
    </w:p>
    <w:p w14:paraId="06AE0FFD" w14:textId="77777777" w:rsidR="00617653" w:rsidRDefault="00617653" w:rsidP="00587EA5">
      <w:pPr>
        <w:spacing w:line="276" w:lineRule="auto"/>
        <w:jc w:val="right"/>
        <w:rPr>
          <w:rFonts w:asciiTheme="minorHAnsi" w:hAnsiTheme="minorHAnsi" w:cstheme="minorHAnsi"/>
          <w:b/>
          <w:sz w:val="22"/>
          <w:szCs w:val="22"/>
        </w:rPr>
      </w:pPr>
    </w:p>
    <w:p w14:paraId="71CB6926" w14:textId="77777777" w:rsidR="00617653" w:rsidRDefault="00617653" w:rsidP="00587EA5">
      <w:pPr>
        <w:spacing w:line="276" w:lineRule="auto"/>
        <w:jc w:val="right"/>
        <w:rPr>
          <w:rFonts w:asciiTheme="minorHAnsi" w:hAnsiTheme="minorHAnsi" w:cstheme="minorHAnsi"/>
          <w:b/>
          <w:sz w:val="22"/>
          <w:szCs w:val="22"/>
        </w:rPr>
      </w:pPr>
    </w:p>
    <w:p w14:paraId="133EFC52" w14:textId="77777777" w:rsidR="00617653" w:rsidRDefault="00617653" w:rsidP="00587EA5">
      <w:pPr>
        <w:spacing w:line="276" w:lineRule="auto"/>
        <w:jc w:val="right"/>
        <w:rPr>
          <w:rFonts w:asciiTheme="minorHAnsi" w:hAnsiTheme="minorHAnsi" w:cstheme="minorHAnsi"/>
          <w:b/>
          <w:sz w:val="22"/>
          <w:szCs w:val="22"/>
        </w:rPr>
      </w:pPr>
    </w:p>
    <w:p w14:paraId="4C498412" w14:textId="77777777" w:rsidR="00617653" w:rsidRDefault="00617653" w:rsidP="00587EA5">
      <w:pPr>
        <w:spacing w:line="276" w:lineRule="auto"/>
        <w:jc w:val="right"/>
        <w:rPr>
          <w:rFonts w:asciiTheme="minorHAnsi" w:hAnsiTheme="minorHAnsi" w:cstheme="minorHAnsi"/>
          <w:b/>
          <w:sz w:val="22"/>
          <w:szCs w:val="22"/>
        </w:rPr>
      </w:pPr>
    </w:p>
    <w:p w14:paraId="64C77127" w14:textId="77777777" w:rsidR="00617653" w:rsidRDefault="00617653" w:rsidP="00587EA5">
      <w:pPr>
        <w:spacing w:line="276" w:lineRule="auto"/>
        <w:jc w:val="right"/>
        <w:rPr>
          <w:rFonts w:asciiTheme="minorHAnsi" w:hAnsiTheme="minorHAnsi" w:cstheme="minorHAnsi"/>
          <w:b/>
          <w:sz w:val="22"/>
          <w:szCs w:val="22"/>
        </w:rPr>
      </w:pPr>
    </w:p>
    <w:p w14:paraId="67F4A29E" w14:textId="77777777" w:rsidR="00617653" w:rsidRDefault="00617653" w:rsidP="00587EA5">
      <w:pPr>
        <w:spacing w:line="276" w:lineRule="auto"/>
        <w:jc w:val="right"/>
        <w:rPr>
          <w:rFonts w:asciiTheme="minorHAnsi" w:hAnsiTheme="minorHAnsi" w:cstheme="minorHAnsi"/>
          <w:b/>
          <w:sz w:val="22"/>
          <w:szCs w:val="22"/>
        </w:rPr>
      </w:pPr>
    </w:p>
    <w:p w14:paraId="7E7F16E5" w14:textId="77777777" w:rsidR="00617653" w:rsidRDefault="00617653" w:rsidP="00587EA5">
      <w:pPr>
        <w:spacing w:line="276" w:lineRule="auto"/>
        <w:jc w:val="right"/>
        <w:rPr>
          <w:rFonts w:asciiTheme="minorHAnsi" w:hAnsiTheme="minorHAnsi" w:cstheme="minorHAnsi"/>
          <w:b/>
          <w:sz w:val="22"/>
          <w:szCs w:val="22"/>
        </w:rPr>
      </w:pPr>
    </w:p>
    <w:p w14:paraId="0F1C75AB" w14:textId="77777777" w:rsidR="00617653" w:rsidRDefault="00617653" w:rsidP="00587EA5">
      <w:pPr>
        <w:spacing w:line="276" w:lineRule="auto"/>
        <w:jc w:val="right"/>
        <w:rPr>
          <w:rFonts w:asciiTheme="minorHAnsi" w:hAnsiTheme="minorHAnsi" w:cstheme="minorHAnsi"/>
          <w:b/>
          <w:sz w:val="22"/>
          <w:szCs w:val="22"/>
        </w:rPr>
      </w:pPr>
    </w:p>
    <w:p w14:paraId="53098407" w14:textId="77777777" w:rsidR="00617653" w:rsidRDefault="00617653" w:rsidP="00587EA5">
      <w:pPr>
        <w:spacing w:line="276" w:lineRule="auto"/>
        <w:jc w:val="right"/>
        <w:rPr>
          <w:rFonts w:asciiTheme="minorHAnsi" w:hAnsiTheme="minorHAnsi" w:cstheme="minorHAnsi"/>
          <w:b/>
          <w:sz w:val="22"/>
          <w:szCs w:val="22"/>
        </w:rPr>
      </w:pPr>
    </w:p>
    <w:p w14:paraId="37DC095F" w14:textId="77777777" w:rsidR="00617653" w:rsidRDefault="00617653" w:rsidP="00587EA5">
      <w:pPr>
        <w:spacing w:line="276" w:lineRule="auto"/>
        <w:jc w:val="right"/>
        <w:rPr>
          <w:rFonts w:asciiTheme="minorHAnsi" w:hAnsiTheme="minorHAnsi" w:cstheme="minorHAnsi"/>
          <w:b/>
          <w:sz w:val="22"/>
          <w:szCs w:val="22"/>
        </w:rPr>
      </w:pPr>
    </w:p>
    <w:p w14:paraId="7FAB9135" w14:textId="77777777" w:rsidR="00617653" w:rsidRDefault="00617653" w:rsidP="00587EA5">
      <w:pPr>
        <w:spacing w:line="276" w:lineRule="auto"/>
        <w:jc w:val="right"/>
        <w:rPr>
          <w:rFonts w:asciiTheme="minorHAnsi" w:hAnsiTheme="minorHAnsi" w:cstheme="minorHAnsi"/>
          <w:b/>
          <w:sz w:val="22"/>
          <w:szCs w:val="22"/>
        </w:rPr>
      </w:pPr>
    </w:p>
    <w:p w14:paraId="23A0C77F" w14:textId="77777777" w:rsidR="00617653" w:rsidRDefault="00617653" w:rsidP="00587EA5">
      <w:pPr>
        <w:spacing w:line="276" w:lineRule="auto"/>
        <w:jc w:val="right"/>
        <w:rPr>
          <w:rFonts w:asciiTheme="minorHAnsi" w:hAnsiTheme="minorHAnsi" w:cstheme="minorHAnsi"/>
          <w:b/>
          <w:sz w:val="22"/>
          <w:szCs w:val="22"/>
        </w:rPr>
      </w:pPr>
    </w:p>
    <w:p w14:paraId="51A87A4A" w14:textId="77777777" w:rsidR="00617653" w:rsidRDefault="00617653" w:rsidP="00587EA5">
      <w:pPr>
        <w:spacing w:line="276" w:lineRule="auto"/>
        <w:jc w:val="right"/>
        <w:rPr>
          <w:rFonts w:asciiTheme="minorHAnsi" w:hAnsiTheme="minorHAnsi" w:cstheme="minorHAnsi"/>
          <w:b/>
          <w:sz w:val="22"/>
          <w:szCs w:val="22"/>
        </w:rPr>
      </w:pPr>
    </w:p>
    <w:p w14:paraId="09B71823" w14:textId="77777777" w:rsidR="00617653" w:rsidRDefault="00617653" w:rsidP="00587EA5">
      <w:pPr>
        <w:spacing w:line="276" w:lineRule="auto"/>
        <w:jc w:val="right"/>
        <w:rPr>
          <w:rFonts w:asciiTheme="minorHAnsi" w:hAnsiTheme="minorHAnsi" w:cstheme="minorHAnsi"/>
          <w:b/>
          <w:sz w:val="22"/>
          <w:szCs w:val="22"/>
        </w:rPr>
      </w:pPr>
    </w:p>
    <w:p w14:paraId="4EF6775F" w14:textId="77777777" w:rsidR="00617653" w:rsidRDefault="00617653" w:rsidP="00587EA5">
      <w:pPr>
        <w:spacing w:line="276" w:lineRule="auto"/>
        <w:jc w:val="right"/>
        <w:rPr>
          <w:rFonts w:asciiTheme="minorHAnsi" w:hAnsiTheme="minorHAnsi" w:cstheme="minorHAnsi"/>
          <w:b/>
          <w:sz w:val="22"/>
          <w:szCs w:val="22"/>
        </w:rPr>
      </w:pPr>
    </w:p>
    <w:p w14:paraId="15D61F91" w14:textId="77777777" w:rsidR="007F1F48" w:rsidRDefault="007F1F48">
      <w:pPr>
        <w:rPr>
          <w:rFonts w:asciiTheme="minorHAnsi" w:hAnsiTheme="minorHAnsi" w:cstheme="minorHAnsi"/>
          <w:b/>
          <w:sz w:val="22"/>
          <w:szCs w:val="22"/>
        </w:rPr>
      </w:pPr>
      <w:r>
        <w:rPr>
          <w:rFonts w:asciiTheme="minorHAnsi" w:hAnsiTheme="minorHAnsi" w:cstheme="minorHAnsi"/>
          <w:b/>
          <w:sz w:val="22"/>
          <w:szCs w:val="22"/>
        </w:rPr>
        <w:br w:type="page"/>
      </w:r>
    </w:p>
    <w:p w14:paraId="4F6AC9B9" w14:textId="035603A2" w:rsidR="00587EA5" w:rsidRPr="00587EA5" w:rsidRDefault="00587EA5" w:rsidP="00587EA5">
      <w:pPr>
        <w:spacing w:line="276" w:lineRule="auto"/>
        <w:jc w:val="right"/>
        <w:rPr>
          <w:rFonts w:asciiTheme="minorHAnsi" w:hAnsiTheme="minorHAnsi" w:cstheme="minorHAnsi"/>
          <w:b/>
          <w:sz w:val="22"/>
          <w:szCs w:val="22"/>
        </w:rPr>
      </w:pPr>
      <w:r w:rsidRPr="00587EA5">
        <w:rPr>
          <w:rFonts w:asciiTheme="minorHAnsi" w:hAnsiTheme="minorHAnsi" w:cstheme="minorHAnsi"/>
          <w:b/>
          <w:sz w:val="22"/>
          <w:szCs w:val="22"/>
        </w:rPr>
        <w:t xml:space="preserve">Załącznik nr </w:t>
      </w:r>
      <w:r>
        <w:rPr>
          <w:rFonts w:asciiTheme="minorHAnsi" w:hAnsiTheme="minorHAnsi" w:cstheme="minorHAnsi"/>
          <w:b/>
          <w:sz w:val="22"/>
          <w:szCs w:val="22"/>
        </w:rPr>
        <w:t>2b</w:t>
      </w:r>
      <w:r w:rsidRPr="00587EA5">
        <w:rPr>
          <w:rFonts w:asciiTheme="minorHAnsi" w:hAnsiTheme="minorHAnsi" w:cstheme="minorHAnsi"/>
          <w:b/>
          <w:sz w:val="22"/>
          <w:szCs w:val="22"/>
        </w:rPr>
        <w:t xml:space="preserve"> do SWZ</w:t>
      </w:r>
    </w:p>
    <w:p w14:paraId="4EC9ADA0" w14:textId="5285BC9D" w:rsidR="00587EA5" w:rsidRPr="00587EA5" w:rsidRDefault="00587EA5" w:rsidP="00587EA5">
      <w:pPr>
        <w:spacing w:line="360" w:lineRule="auto"/>
        <w:ind w:right="5954"/>
        <w:rPr>
          <w:rFonts w:asciiTheme="minorHAnsi" w:hAnsiTheme="minorHAnsi" w:cstheme="minorHAnsi"/>
          <w:sz w:val="22"/>
          <w:szCs w:val="22"/>
        </w:rPr>
      </w:pPr>
      <w:r w:rsidRPr="00587EA5">
        <w:rPr>
          <w:rFonts w:asciiTheme="minorHAnsi" w:hAnsiTheme="minorHAnsi" w:cstheme="minorHAnsi"/>
          <w:sz w:val="22"/>
          <w:szCs w:val="22"/>
        </w:rPr>
        <w:t>…………………………………………………………………………………………..………………………</w:t>
      </w:r>
    </w:p>
    <w:p w14:paraId="2A16B0C9" w14:textId="77777777" w:rsidR="00587EA5" w:rsidRPr="007F1F48" w:rsidRDefault="00587EA5" w:rsidP="00587EA5">
      <w:pPr>
        <w:spacing w:line="360" w:lineRule="auto"/>
        <w:ind w:right="5954"/>
        <w:rPr>
          <w:rFonts w:asciiTheme="minorHAnsi" w:hAnsiTheme="minorHAnsi" w:cstheme="minorHAnsi"/>
          <w:sz w:val="18"/>
          <w:szCs w:val="18"/>
        </w:rPr>
      </w:pPr>
      <w:r w:rsidRPr="007F1F48">
        <w:rPr>
          <w:rFonts w:asciiTheme="minorHAnsi" w:hAnsiTheme="minorHAnsi" w:cstheme="minorHAnsi"/>
          <w:sz w:val="18"/>
          <w:szCs w:val="18"/>
        </w:rPr>
        <w:t xml:space="preserve">  (</w:t>
      </w:r>
      <w:r w:rsidRPr="007F1F48">
        <w:rPr>
          <w:rFonts w:asciiTheme="minorHAnsi" w:hAnsiTheme="minorHAnsi" w:cstheme="minorHAnsi"/>
          <w:i/>
          <w:sz w:val="18"/>
          <w:szCs w:val="18"/>
        </w:rPr>
        <w:t>pełna nazwa/firma, adres Wykonawcy)</w:t>
      </w:r>
    </w:p>
    <w:p w14:paraId="4388EACF" w14:textId="77777777" w:rsidR="00587EA5" w:rsidRPr="00587EA5" w:rsidRDefault="00587EA5" w:rsidP="00587EA5">
      <w:pPr>
        <w:rPr>
          <w:rFonts w:asciiTheme="minorHAnsi" w:hAnsiTheme="minorHAnsi" w:cstheme="minorHAnsi"/>
          <w:sz w:val="22"/>
          <w:szCs w:val="22"/>
        </w:rPr>
      </w:pPr>
    </w:p>
    <w:p w14:paraId="76A4CE3A" w14:textId="77777777" w:rsidR="00587EA5" w:rsidRPr="00587EA5" w:rsidRDefault="00587EA5" w:rsidP="00587EA5">
      <w:pPr>
        <w:rPr>
          <w:rFonts w:asciiTheme="minorHAnsi" w:hAnsiTheme="minorHAnsi" w:cstheme="minorHAnsi"/>
          <w:sz w:val="22"/>
          <w:szCs w:val="22"/>
        </w:rPr>
      </w:pPr>
    </w:p>
    <w:p w14:paraId="2B888EC4" w14:textId="77777777" w:rsidR="00587EA5" w:rsidRPr="00587EA5" w:rsidRDefault="00587EA5" w:rsidP="00587EA5">
      <w:pPr>
        <w:rPr>
          <w:rFonts w:asciiTheme="minorHAnsi" w:hAnsiTheme="minorHAnsi" w:cstheme="minorHAnsi"/>
          <w:b/>
          <w:sz w:val="22"/>
          <w:szCs w:val="22"/>
        </w:rPr>
      </w:pPr>
    </w:p>
    <w:p w14:paraId="30D9CD3F" w14:textId="77777777" w:rsidR="00587EA5" w:rsidRPr="00587EA5" w:rsidRDefault="00587EA5" w:rsidP="00587EA5">
      <w:pPr>
        <w:spacing w:after="120" w:line="360" w:lineRule="auto"/>
        <w:jc w:val="center"/>
        <w:rPr>
          <w:rFonts w:asciiTheme="minorHAnsi" w:hAnsiTheme="minorHAnsi" w:cstheme="minorHAnsi"/>
          <w:b/>
          <w:sz w:val="22"/>
          <w:szCs w:val="22"/>
          <w:u w:val="single"/>
        </w:rPr>
      </w:pPr>
      <w:r w:rsidRPr="00587EA5">
        <w:rPr>
          <w:rFonts w:asciiTheme="minorHAnsi" w:hAnsiTheme="minorHAnsi" w:cstheme="minorHAnsi"/>
          <w:b/>
          <w:sz w:val="22"/>
          <w:szCs w:val="22"/>
          <w:u w:val="single"/>
        </w:rPr>
        <w:t xml:space="preserve">Oświadczenia podmiotu udostępniającego zasoby </w:t>
      </w:r>
    </w:p>
    <w:p w14:paraId="2EA3ADC6" w14:textId="77777777" w:rsidR="00587EA5" w:rsidRPr="00587EA5" w:rsidRDefault="00587EA5" w:rsidP="00587EA5">
      <w:pPr>
        <w:spacing w:before="120" w:line="360" w:lineRule="auto"/>
        <w:jc w:val="center"/>
        <w:rPr>
          <w:rFonts w:asciiTheme="minorHAnsi" w:hAnsiTheme="minorHAnsi" w:cstheme="minorHAnsi"/>
          <w:b/>
          <w:caps/>
          <w:sz w:val="22"/>
          <w:szCs w:val="22"/>
          <w:u w:val="single"/>
        </w:rPr>
      </w:pPr>
      <w:r w:rsidRPr="00587EA5">
        <w:rPr>
          <w:rFonts w:asciiTheme="minorHAnsi" w:hAnsiTheme="minorHAnsi" w:cstheme="minorHAnsi"/>
          <w:b/>
          <w:sz w:val="22"/>
          <w:szCs w:val="22"/>
          <w:u w:val="single"/>
        </w:rPr>
        <w:t xml:space="preserve">DOTYCZĄCE PRZESŁANEK WYKLUCZENIA Z ART. 5K ROZPORZĄDZENIA 833/2014 ORAZ ART. 7 UST. 1 USTAWY </w:t>
      </w:r>
      <w:r w:rsidRPr="00587EA5">
        <w:rPr>
          <w:rFonts w:asciiTheme="minorHAnsi" w:hAnsiTheme="minorHAnsi" w:cstheme="minorHAnsi"/>
          <w:b/>
          <w:caps/>
          <w:sz w:val="22"/>
          <w:szCs w:val="22"/>
          <w:u w:val="single"/>
        </w:rPr>
        <w:t>o szczególnych rozwiązaniach w zakresie przeciwdziałania wspieraniu agresji na Ukrainę oraz służących ochronie bezpieczeństwa narodowego</w:t>
      </w:r>
    </w:p>
    <w:p w14:paraId="584E4E22" w14:textId="54878B85" w:rsidR="00587EA5" w:rsidRPr="00587EA5" w:rsidRDefault="00587EA5" w:rsidP="00587EA5">
      <w:pPr>
        <w:spacing w:before="120" w:line="360" w:lineRule="auto"/>
        <w:jc w:val="center"/>
        <w:rPr>
          <w:rFonts w:asciiTheme="minorHAnsi" w:hAnsiTheme="minorHAnsi" w:cstheme="minorHAnsi"/>
          <w:b/>
          <w:sz w:val="22"/>
          <w:szCs w:val="22"/>
        </w:rPr>
      </w:pPr>
      <w:r w:rsidRPr="00784C2F">
        <w:rPr>
          <w:rFonts w:asciiTheme="minorHAnsi" w:hAnsiTheme="minorHAnsi" w:cstheme="minorHAnsi"/>
          <w:b/>
          <w:sz w:val="22"/>
          <w:szCs w:val="22"/>
        </w:rPr>
        <w:t xml:space="preserve">składane na podstawie art. 125 ust. 5 ustawy </w:t>
      </w:r>
      <w:r w:rsidR="004724F0" w:rsidRPr="00784C2F">
        <w:rPr>
          <w:rFonts w:asciiTheme="minorHAnsi" w:hAnsiTheme="minorHAnsi" w:cstheme="minorHAnsi"/>
          <w:b/>
          <w:sz w:val="22"/>
          <w:szCs w:val="22"/>
        </w:rPr>
        <w:t>PZP</w:t>
      </w:r>
    </w:p>
    <w:p w14:paraId="3D4358AC" w14:textId="77777777" w:rsidR="00587EA5" w:rsidRDefault="00587EA5" w:rsidP="00587EA5">
      <w:pPr>
        <w:spacing w:before="120" w:line="360" w:lineRule="auto"/>
        <w:rPr>
          <w:rFonts w:asciiTheme="minorHAnsi" w:hAnsiTheme="minorHAnsi" w:cstheme="minorHAnsi"/>
          <w:sz w:val="22"/>
          <w:szCs w:val="22"/>
        </w:rPr>
      </w:pPr>
      <w:r w:rsidRPr="00587EA5">
        <w:rPr>
          <w:rFonts w:asciiTheme="minorHAnsi" w:hAnsiTheme="minorHAnsi" w:cstheme="minorHAnsi"/>
          <w:sz w:val="22"/>
          <w:szCs w:val="22"/>
        </w:rPr>
        <w:t xml:space="preserve">Składane na potrzeby postępowania o udzielenie zamówienia publicznego  pn. </w:t>
      </w:r>
    </w:p>
    <w:p w14:paraId="32477DF7" w14:textId="7B1A07BE" w:rsidR="007F1F48" w:rsidRPr="007F1F48" w:rsidRDefault="007F1F48" w:rsidP="007F1F48">
      <w:pPr>
        <w:tabs>
          <w:tab w:val="left" w:pos="0"/>
        </w:tabs>
        <w:autoSpaceDE w:val="0"/>
        <w:jc w:val="center"/>
        <w:rPr>
          <w:b/>
          <w:bCs/>
          <w:sz w:val="22"/>
          <w:szCs w:val="22"/>
        </w:rPr>
      </w:pPr>
      <w:r>
        <w:rPr>
          <w:b/>
          <w:bCs/>
          <w:sz w:val="22"/>
          <w:szCs w:val="22"/>
        </w:rPr>
        <w:t>„</w:t>
      </w:r>
      <w:r w:rsidR="00806A56" w:rsidRPr="00806A56">
        <w:rPr>
          <w:b/>
          <w:sz w:val="22"/>
          <w:szCs w:val="22"/>
        </w:rPr>
        <w:t>Organizacja i prowadzenie Punktu Selektywnego Zbierania Odpadów Komunalnych (PSZOK)  na terenie miasta Jastrzębie-Zdrój</w:t>
      </w:r>
      <w:r>
        <w:rPr>
          <w:b/>
          <w:bCs/>
          <w:sz w:val="22"/>
          <w:szCs w:val="22"/>
        </w:rPr>
        <w:t>”</w:t>
      </w:r>
    </w:p>
    <w:p w14:paraId="743F92D2" w14:textId="73F370F6" w:rsidR="00587EA5" w:rsidRPr="00587EA5" w:rsidRDefault="00587EA5" w:rsidP="00587EA5">
      <w:pPr>
        <w:spacing w:before="120" w:line="360" w:lineRule="auto"/>
        <w:rPr>
          <w:rFonts w:asciiTheme="minorHAnsi" w:hAnsiTheme="minorHAnsi" w:cstheme="minorHAnsi"/>
          <w:b/>
          <w:sz w:val="22"/>
          <w:szCs w:val="22"/>
          <w:u w:val="single"/>
        </w:rPr>
      </w:pPr>
      <w:r w:rsidRPr="00587EA5">
        <w:rPr>
          <w:rFonts w:asciiTheme="minorHAnsi" w:hAnsiTheme="minorHAnsi" w:cstheme="minorHAnsi"/>
          <w:sz w:val="22"/>
          <w:szCs w:val="22"/>
        </w:rPr>
        <w:t xml:space="preserve">prowadzonego przez </w:t>
      </w:r>
      <w:r w:rsidR="000D6122">
        <w:rPr>
          <w:rFonts w:asciiTheme="minorHAnsi" w:hAnsiTheme="minorHAnsi" w:cstheme="minorHAnsi"/>
          <w:sz w:val="22"/>
          <w:szCs w:val="22"/>
        </w:rPr>
        <w:t>m</w:t>
      </w:r>
      <w:r w:rsidRPr="00587EA5">
        <w:rPr>
          <w:rFonts w:asciiTheme="minorHAnsi" w:hAnsiTheme="minorHAnsi" w:cstheme="minorHAnsi"/>
          <w:sz w:val="22"/>
          <w:szCs w:val="22"/>
        </w:rPr>
        <w:t>iasto Jastrzębie-Zdój</w:t>
      </w:r>
      <w:r w:rsidRPr="00587EA5">
        <w:rPr>
          <w:rFonts w:asciiTheme="minorHAnsi" w:hAnsiTheme="minorHAnsi" w:cstheme="minorHAnsi"/>
          <w:i/>
          <w:sz w:val="22"/>
          <w:szCs w:val="22"/>
        </w:rPr>
        <w:t xml:space="preserve"> </w:t>
      </w:r>
      <w:r w:rsidRPr="00587EA5">
        <w:rPr>
          <w:rFonts w:asciiTheme="minorHAnsi" w:hAnsiTheme="minorHAnsi" w:cstheme="minorHAnsi"/>
          <w:sz w:val="22"/>
          <w:szCs w:val="22"/>
        </w:rPr>
        <w:t>oświadczam, co następuje:</w:t>
      </w:r>
    </w:p>
    <w:p w14:paraId="45F0706F" w14:textId="77777777" w:rsidR="00587EA5" w:rsidRPr="00587EA5" w:rsidRDefault="00587EA5" w:rsidP="00587EA5">
      <w:pPr>
        <w:shd w:val="clear" w:color="auto" w:fill="BFBFBF" w:themeFill="background1" w:themeFillShade="BF"/>
        <w:spacing w:before="360" w:line="360" w:lineRule="auto"/>
        <w:rPr>
          <w:rFonts w:asciiTheme="minorHAnsi" w:hAnsiTheme="minorHAnsi" w:cstheme="minorHAnsi"/>
          <w:b/>
          <w:sz w:val="22"/>
          <w:szCs w:val="22"/>
        </w:rPr>
      </w:pPr>
      <w:r w:rsidRPr="00587EA5">
        <w:rPr>
          <w:rFonts w:asciiTheme="minorHAnsi" w:hAnsiTheme="minorHAnsi" w:cstheme="minorHAnsi"/>
          <w:b/>
          <w:sz w:val="22"/>
          <w:szCs w:val="22"/>
        </w:rPr>
        <w:t>OŚWIADCZENIA DOTYCZĄCE PODMIOTU UDOSTEPNIAJĄCEGO ZASOBY:</w:t>
      </w:r>
    </w:p>
    <w:p w14:paraId="34162CC4" w14:textId="6EF79789" w:rsidR="00587EA5" w:rsidRPr="00B30704" w:rsidRDefault="00587EA5" w:rsidP="006146F2">
      <w:pPr>
        <w:pStyle w:val="Akapitzlist"/>
        <w:numPr>
          <w:ilvl w:val="1"/>
          <w:numId w:val="29"/>
        </w:numPr>
        <w:tabs>
          <w:tab w:val="clear" w:pos="1440"/>
          <w:tab w:val="num" w:pos="567"/>
        </w:tabs>
        <w:spacing w:before="360" w:line="360" w:lineRule="auto"/>
        <w:ind w:left="567" w:hanging="283"/>
        <w:contextualSpacing/>
        <w:jc w:val="both"/>
        <w:rPr>
          <w:rFonts w:asciiTheme="minorHAnsi" w:hAnsiTheme="minorHAnsi" w:cstheme="minorHAnsi"/>
          <w:b/>
          <w:bCs/>
          <w:sz w:val="22"/>
          <w:szCs w:val="22"/>
        </w:rPr>
      </w:pPr>
      <w:r w:rsidRPr="00B30704">
        <w:rPr>
          <w:rFonts w:asciiTheme="minorHAnsi" w:hAnsiTheme="minorHAnsi" w:cstheme="minorHAnsi"/>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87EA5">
        <w:rPr>
          <w:rStyle w:val="Odwoanieprzypisudolnego"/>
          <w:rFonts w:asciiTheme="minorHAnsi" w:hAnsiTheme="minorHAnsi" w:cstheme="minorHAnsi"/>
          <w:sz w:val="22"/>
          <w:szCs w:val="22"/>
        </w:rPr>
        <w:footnoteReference w:id="3"/>
      </w:r>
    </w:p>
    <w:p w14:paraId="51C017E5" w14:textId="6B201D87" w:rsidR="00587EA5" w:rsidRPr="00587EA5" w:rsidRDefault="00587EA5" w:rsidP="006146F2">
      <w:pPr>
        <w:pStyle w:val="NormalnyWeb"/>
        <w:numPr>
          <w:ilvl w:val="1"/>
          <w:numId w:val="29"/>
        </w:numPr>
        <w:tabs>
          <w:tab w:val="clear" w:pos="1440"/>
          <w:tab w:val="num" w:pos="567"/>
        </w:tabs>
        <w:spacing w:before="0" w:beforeAutospacing="0" w:after="0" w:afterAutospacing="0" w:line="360" w:lineRule="auto"/>
        <w:ind w:left="567" w:hanging="283"/>
        <w:jc w:val="both"/>
        <w:rPr>
          <w:rFonts w:asciiTheme="minorHAnsi" w:hAnsiTheme="minorHAnsi" w:cstheme="minorHAnsi"/>
          <w:b/>
          <w:bCs/>
          <w:sz w:val="22"/>
          <w:szCs w:val="22"/>
        </w:rPr>
      </w:pPr>
      <w:r w:rsidRPr="00587EA5">
        <w:rPr>
          <w:rFonts w:asciiTheme="minorHAnsi" w:hAnsiTheme="minorHAnsi" w:cstheme="minorHAnsi"/>
          <w:sz w:val="22"/>
          <w:szCs w:val="22"/>
        </w:rPr>
        <w:t xml:space="preserve">Oświadczam, że nie zachodzą w stosunku do mnie przesłanki wykluczenia z postępowania na podstawie art. </w:t>
      </w:r>
      <w:r w:rsidRPr="00587EA5">
        <w:rPr>
          <w:rFonts w:asciiTheme="minorHAnsi" w:hAnsiTheme="minorHAnsi" w:cstheme="minorHAnsi"/>
          <w:color w:val="222222"/>
          <w:sz w:val="22"/>
          <w:szCs w:val="22"/>
        </w:rPr>
        <w:t>7 ust. 1 ustawy z dnia 13 kwietnia 2022 r.</w:t>
      </w:r>
      <w:r w:rsidRPr="00587EA5">
        <w:rPr>
          <w:rFonts w:asciiTheme="minorHAnsi" w:hAnsiTheme="minorHAnsi" w:cstheme="minorHAnsi"/>
          <w:i/>
          <w:iCs/>
          <w:color w:val="222222"/>
          <w:sz w:val="22"/>
          <w:szCs w:val="22"/>
        </w:rPr>
        <w:t xml:space="preserve"> o szczególnych rozwiązaniach w zakresie przeciwdziałania wspieraniu agresji na Ukrainę oraz służących ochronie bezpieczeństwa narodowego </w:t>
      </w:r>
      <w:r w:rsidRPr="00587EA5">
        <w:rPr>
          <w:rFonts w:asciiTheme="minorHAnsi" w:hAnsiTheme="minorHAnsi" w:cstheme="minorHAnsi"/>
          <w:color w:val="222222"/>
          <w:sz w:val="22"/>
          <w:szCs w:val="22"/>
        </w:rPr>
        <w:t>(Dz. U. poz. 835)</w:t>
      </w:r>
      <w:r w:rsidRPr="00587EA5">
        <w:rPr>
          <w:rFonts w:asciiTheme="minorHAnsi" w:hAnsiTheme="minorHAnsi" w:cstheme="minorHAnsi"/>
          <w:i/>
          <w:iCs/>
          <w:color w:val="222222"/>
          <w:sz w:val="22"/>
          <w:szCs w:val="22"/>
        </w:rPr>
        <w:t>.</w:t>
      </w:r>
      <w:r w:rsidRPr="00587EA5">
        <w:rPr>
          <w:rStyle w:val="Odwoanieprzypisudolnego"/>
          <w:rFonts w:asciiTheme="minorHAnsi" w:hAnsiTheme="minorHAnsi" w:cstheme="minorHAnsi"/>
          <w:color w:val="222222"/>
          <w:sz w:val="22"/>
          <w:szCs w:val="22"/>
        </w:rPr>
        <w:footnoteReference w:id="4"/>
      </w:r>
    </w:p>
    <w:p w14:paraId="51618AFA" w14:textId="77777777" w:rsidR="00587EA5" w:rsidRPr="00587EA5" w:rsidRDefault="00587EA5" w:rsidP="00587EA5">
      <w:pPr>
        <w:spacing w:line="360" w:lineRule="auto"/>
        <w:ind w:left="5664" w:firstLine="708"/>
        <w:jc w:val="both"/>
        <w:rPr>
          <w:rFonts w:asciiTheme="minorHAnsi" w:hAnsiTheme="minorHAnsi" w:cstheme="minorHAnsi"/>
          <w:i/>
          <w:sz w:val="22"/>
          <w:szCs w:val="22"/>
        </w:rPr>
      </w:pPr>
    </w:p>
    <w:p w14:paraId="261D6A0B" w14:textId="77777777" w:rsidR="00587EA5" w:rsidRPr="00587EA5" w:rsidRDefault="00587EA5" w:rsidP="00587EA5">
      <w:pPr>
        <w:shd w:val="clear" w:color="auto" w:fill="BFBFBF" w:themeFill="background1" w:themeFillShade="BF"/>
        <w:spacing w:line="360" w:lineRule="auto"/>
        <w:jc w:val="both"/>
        <w:rPr>
          <w:rFonts w:asciiTheme="minorHAnsi" w:hAnsiTheme="minorHAnsi" w:cstheme="minorHAnsi"/>
          <w:b/>
          <w:sz w:val="22"/>
          <w:szCs w:val="22"/>
        </w:rPr>
      </w:pPr>
      <w:r w:rsidRPr="00587EA5">
        <w:rPr>
          <w:rFonts w:asciiTheme="minorHAnsi" w:hAnsiTheme="minorHAnsi" w:cstheme="minorHAnsi"/>
          <w:b/>
          <w:sz w:val="22"/>
          <w:szCs w:val="22"/>
        </w:rPr>
        <w:t>OŚWIADCZENIE DOTYCZĄCE PODANYCH INFORMACJI:</w:t>
      </w:r>
    </w:p>
    <w:p w14:paraId="5179FDF0" w14:textId="77777777" w:rsidR="00587EA5" w:rsidRPr="00587EA5" w:rsidRDefault="00587EA5" w:rsidP="00587EA5">
      <w:pPr>
        <w:spacing w:line="360" w:lineRule="auto"/>
        <w:jc w:val="both"/>
        <w:rPr>
          <w:rFonts w:asciiTheme="minorHAnsi" w:hAnsiTheme="minorHAnsi" w:cstheme="minorHAnsi"/>
          <w:b/>
          <w:sz w:val="22"/>
          <w:szCs w:val="22"/>
        </w:rPr>
      </w:pPr>
    </w:p>
    <w:p w14:paraId="500FC723" w14:textId="77777777" w:rsidR="00587EA5" w:rsidRP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08577996" w14:textId="77777777" w:rsidR="00587EA5" w:rsidRPr="00587EA5" w:rsidRDefault="00587EA5" w:rsidP="00587EA5">
      <w:pPr>
        <w:spacing w:line="360" w:lineRule="auto"/>
        <w:jc w:val="both"/>
        <w:rPr>
          <w:rFonts w:asciiTheme="minorHAnsi" w:hAnsiTheme="minorHAnsi" w:cstheme="minorHAnsi"/>
          <w:sz w:val="22"/>
          <w:szCs w:val="22"/>
        </w:rPr>
      </w:pPr>
    </w:p>
    <w:p w14:paraId="1EE02A3D" w14:textId="77777777" w:rsidR="00587EA5" w:rsidRPr="00587EA5" w:rsidRDefault="00587EA5" w:rsidP="00587EA5">
      <w:pPr>
        <w:shd w:val="clear" w:color="auto" w:fill="BFBFBF" w:themeFill="background1" w:themeFillShade="BF"/>
        <w:spacing w:after="120" w:line="360" w:lineRule="auto"/>
        <w:jc w:val="both"/>
        <w:rPr>
          <w:rFonts w:asciiTheme="minorHAnsi" w:hAnsiTheme="minorHAnsi" w:cstheme="minorHAnsi"/>
          <w:b/>
          <w:sz w:val="22"/>
          <w:szCs w:val="22"/>
        </w:rPr>
      </w:pPr>
      <w:r w:rsidRPr="00587EA5">
        <w:rPr>
          <w:rFonts w:asciiTheme="minorHAnsi" w:hAnsiTheme="minorHAnsi" w:cstheme="minorHAnsi"/>
          <w:b/>
          <w:sz w:val="22"/>
          <w:szCs w:val="22"/>
        </w:rPr>
        <w:t>INFORMACJA DOTYCZĄCA DOSTĘPU DO PODMIOTOWYCH ŚRODKÓW DOWODOWYCH:</w:t>
      </w:r>
    </w:p>
    <w:p w14:paraId="18C12939" w14:textId="77777777" w:rsidR="00587EA5" w:rsidRPr="00587EA5" w:rsidRDefault="00587EA5" w:rsidP="00587EA5">
      <w:pPr>
        <w:spacing w:after="120" w:line="360" w:lineRule="auto"/>
        <w:jc w:val="both"/>
        <w:rPr>
          <w:rFonts w:asciiTheme="minorHAnsi" w:hAnsiTheme="minorHAnsi" w:cstheme="minorHAnsi"/>
          <w:sz w:val="22"/>
          <w:szCs w:val="22"/>
        </w:rPr>
      </w:pPr>
      <w:r w:rsidRPr="00587EA5">
        <w:rPr>
          <w:rFonts w:asciiTheme="minorHAnsi" w:hAnsiTheme="minorHAnsi" w:cstheme="minorHAnsi"/>
          <w:sz w:val="22"/>
          <w:szCs w:val="22"/>
        </w:rPr>
        <w:t>Wskazuję następujące podmiotowe środki dowodowe, które można uzyskać za pomocą bezpłatnych i ogólnodostępnych baz danych, oraz dane umożliwiające dostęp do tych środków:</w:t>
      </w:r>
    </w:p>
    <w:p w14:paraId="455738FD" w14:textId="77777777" w:rsidR="00587EA5" w:rsidRP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sz w:val="22"/>
          <w:szCs w:val="22"/>
        </w:rPr>
        <w:t>1) ......................................................................................................................................................</w:t>
      </w:r>
    </w:p>
    <w:p w14:paraId="3E320E1D" w14:textId="77777777" w:rsidR="00587EA5" w:rsidRP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i/>
          <w:sz w:val="22"/>
          <w:szCs w:val="22"/>
        </w:rPr>
        <w:t>(wskazać podmiotowy środek dowodowy, adres internetowy, wydający urząd lub organ, dokładne dane referencyjne dokumentacji)</w:t>
      </w:r>
    </w:p>
    <w:p w14:paraId="21543DF6" w14:textId="77777777" w:rsidR="00587EA5" w:rsidRP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sz w:val="22"/>
          <w:szCs w:val="22"/>
        </w:rPr>
        <w:t>2) .......................................................................................................................................................</w:t>
      </w:r>
    </w:p>
    <w:p w14:paraId="37D9CE86" w14:textId="77777777" w:rsidR="00587EA5" w:rsidRPr="00587EA5" w:rsidRDefault="00587EA5" w:rsidP="00587EA5">
      <w:pPr>
        <w:spacing w:line="360" w:lineRule="auto"/>
        <w:jc w:val="both"/>
        <w:rPr>
          <w:rFonts w:asciiTheme="minorHAnsi" w:hAnsiTheme="minorHAnsi" w:cstheme="minorHAnsi"/>
          <w:sz w:val="22"/>
          <w:szCs w:val="22"/>
        </w:rPr>
      </w:pPr>
      <w:r w:rsidRPr="00587EA5">
        <w:rPr>
          <w:rFonts w:asciiTheme="minorHAnsi" w:hAnsiTheme="minorHAnsi" w:cstheme="minorHAnsi"/>
          <w:i/>
          <w:sz w:val="22"/>
          <w:szCs w:val="22"/>
        </w:rPr>
        <w:t>(wskazać podmiotowy środek dowodowy, adres internetowy, wydający urząd lub organ, dokładne dane referencyjne dokumentacji)</w:t>
      </w:r>
    </w:p>
    <w:p w14:paraId="7E012E1A" w14:textId="77777777" w:rsidR="00377929" w:rsidRPr="00011C1C" w:rsidRDefault="00377929">
      <w:pPr>
        <w:rPr>
          <w:b/>
          <w:sz w:val="22"/>
          <w:szCs w:val="22"/>
        </w:rPr>
      </w:pPr>
    </w:p>
    <w:p w14:paraId="178E1120" w14:textId="77777777" w:rsidR="007F1F48" w:rsidRDefault="007F1F48">
      <w:pPr>
        <w:rPr>
          <w:b/>
          <w:sz w:val="22"/>
          <w:szCs w:val="22"/>
        </w:rPr>
      </w:pPr>
      <w:r>
        <w:rPr>
          <w:b/>
          <w:sz w:val="22"/>
          <w:szCs w:val="22"/>
        </w:rPr>
        <w:br w:type="page"/>
      </w:r>
    </w:p>
    <w:p w14:paraId="580E1AC1" w14:textId="292FA608" w:rsidR="007F1F48" w:rsidRPr="00026E65" w:rsidRDefault="007F1F48" w:rsidP="007F1F48">
      <w:pPr>
        <w:jc w:val="right"/>
        <w:rPr>
          <w:b/>
          <w:sz w:val="22"/>
          <w:szCs w:val="22"/>
        </w:rPr>
      </w:pPr>
      <w:r w:rsidRPr="00026E65">
        <w:rPr>
          <w:b/>
          <w:sz w:val="22"/>
          <w:szCs w:val="22"/>
        </w:rPr>
        <w:t xml:space="preserve">Załącznik nr </w:t>
      </w:r>
      <w:r>
        <w:rPr>
          <w:b/>
          <w:sz w:val="22"/>
          <w:szCs w:val="22"/>
        </w:rPr>
        <w:t>3</w:t>
      </w:r>
      <w:r w:rsidRPr="00026E65">
        <w:rPr>
          <w:b/>
          <w:sz w:val="22"/>
          <w:szCs w:val="22"/>
        </w:rPr>
        <w:t xml:space="preserve"> do SWZ</w:t>
      </w:r>
    </w:p>
    <w:p w14:paraId="302542F8" w14:textId="77777777" w:rsidR="007F1F48" w:rsidRPr="00026E65" w:rsidRDefault="007F1F48" w:rsidP="007F1F48">
      <w:pPr>
        <w:jc w:val="right"/>
        <w:rPr>
          <w:i/>
          <w:szCs w:val="22"/>
        </w:rPr>
      </w:pPr>
      <w:r w:rsidRPr="00026E65">
        <w:rPr>
          <w:i/>
          <w:szCs w:val="22"/>
        </w:rPr>
        <w:t>-przykładowy wzór zobowiązania-</w:t>
      </w:r>
    </w:p>
    <w:p w14:paraId="2086EA4E" w14:textId="77777777" w:rsidR="007F1F48" w:rsidRDefault="007F1F48" w:rsidP="007F1F48">
      <w:pPr>
        <w:rPr>
          <w:i/>
          <w:sz w:val="18"/>
          <w:szCs w:val="22"/>
        </w:rPr>
      </w:pPr>
    </w:p>
    <w:p w14:paraId="72D76D60" w14:textId="77777777" w:rsidR="007F1F48" w:rsidRPr="00026E65" w:rsidRDefault="007F1F48" w:rsidP="007F1F48">
      <w:pPr>
        <w:rPr>
          <w:i/>
          <w:sz w:val="18"/>
          <w:szCs w:val="22"/>
        </w:rPr>
      </w:pPr>
      <w:r w:rsidRPr="00026E65">
        <w:rPr>
          <w:i/>
          <w:sz w:val="18"/>
          <w:szCs w:val="22"/>
        </w:rPr>
        <w:t>...........................................................................</w:t>
      </w:r>
    </w:p>
    <w:p w14:paraId="4D8C012C" w14:textId="6445A026" w:rsidR="007F1F48" w:rsidRPr="00026E65" w:rsidRDefault="00C46A7D" w:rsidP="007F1F48">
      <w:pPr>
        <w:rPr>
          <w:i/>
          <w:sz w:val="18"/>
          <w:szCs w:val="22"/>
        </w:rPr>
      </w:pPr>
      <w:r>
        <w:rPr>
          <w:i/>
          <w:sz w:val="18"/>
          <w:szCs w:val="22"/>
        </w:rPr>
        <w:t>(nazwa</w:t>
      </w:r>
      <w:r w:rsidR="007F1F48" w:rsidRPr="00026E65">
        <w:rPr>
          <w:i/>
          <w:sz w:val="18"/>
          <w:szCs w:val="22"/>
        </w:rPr>
        <w:t xml:space="preserve"> podmiotu składającego zobowiązanie) </w:t>
      </w:r>
    </w:p>
    <w:p w14:paraId="0F15D439" w14:textId="77777777" w:rsidR="007F1F48" w:rsidRDefault="007F1F48" w:rsidP="007F1F48">
      <w:pPr>
        <w:rPr>
          <w:sz w:val="22"/>
          <w:szCs w:val="22"/>
        </w:rPr>
      </w:pPr>
    </w:p>
    <w:p w14:paraId="537B3D03" w14:textId="77777777" w:rsidR="007F1F48" w:rsidRPr="00026E65" w:rsidRDefault="007F1F48" w:rsidP="007F1F48">
      <w:pPr>
        <w:rPr>
          <w:sz w:val="22"/>
          <w:szCs w:val="22"/>
        </w:rPr>
      </w:pPr>
    </w:p>
    <w:p w14:paraId="39E07FAC" w14:textId="77777777" w:rsidR="007F1F48" w:rsidRPr="007A4D7D" w:rsidRDefault="007F1F48" w:rsidP="007F1F48">
      <w:pPr>
        <w:jc w:val="center"/>
        <w:rPr>
          <w:b/>
          <w:sz w:val="22"/>
          <w:szCs w:val="22"/>
        </w:rPr>
      </w:pPr>
      <w:r w:rsidRPr="007A4D7D">
        <w:rPr>
          <w:b/>
          <w:sz w:val="22"/>
          <w:szCs w:val="22"/>
        </w:rPr>
        <w:t xml:space="preserve">Zobowiązanie podmiotu udostępniającego  zasoby  </w:t>
      </w:r>
    </w:p>
    <w:p w14:paraId="748EAC51" w14:textId="77777777" w:rsidR="007F1F48" w:rsidRPr="007A4D7D" w:rsidRDefault="007F1F48" w:rsidP="007F1F48">
      <w:pPr>
        <w:jc w:val="center"/>
        <w:rPr>
          <w:b/>
          <w:sz w:val="22"/>
          <w:szCs w:val="22"/>
        </w:rPr>
      </w:pPr>
      <w:r w:rsidRPr="007A4D7D">
        <w:rPr>
          <w:b/>
          <w:sz w:val="22"/>
          <w:szCs w:val="22"/>
        </w:rPr>
        <w:t xml:space="preserve">do oddania do dyspozycji Wykonawcy niezbędnych zasobów  </w:t>
      </w:r>
    </w:p>
    <w:p w14:paraId="2075A088" w14:textId="77777777" w:rsidR="007F1F48" w:rsidRPr="007A4D7D" w:rsidRDefault="007F1F48" w:rsidP="007F1F48">
      <w:pPr>
        <w:jc w:val="center"/>
        <w:rPr>
          <w:b/>
          <w:sz w:val="22"/>
          <w:szCs w:val="22"/>
        </w:rPr>
      </w:pPr>
      <w:r w:rsidRPr="007A4D7D">
        <w:rPr>
          <w:b/>
          <w:sz w:val="22"/>
          <w:szCs w:val="22"/>
        </w:rPr>
        <w:t xml:space="preserve">na  potrzeby realizacji zamówienia </w:t>
      </w:r>
    </w:p>
    <w:p w14:paraId="5B9C33AF" w14:textId="39E4C92A" w:rsidR="007F1F48" w:rsidRPr="007A4D7D" w:rsidRDefault="007F1F48" w:rsidP="007F1F48">
      <w:pPr>
        <w:jc w:val="center"/>
        <w:rPr>
          <w:b/>
          <w:sz w:val="22"/>
          <w:szCs w:val="22"/>
        </w:rPr>
      </w:pPr>
      <w:r w:rsidRPr="007A4D7D">
        <w:rPr>
          <w:b/>
          <w:sz w:val="22"/>
          <w:szCs w:val="22"/>
        </w:rPr>
        <w:t xml:space="preserve">pn. </w:t>
      </w:r>
      <w:r w:rsidRPr="007A4D7D">
        <w:rPr>
          <w:b/>
          <w:sz w:val="24"/>
          <w:szCs w:val="24"/>
        </w:rPr>
        <w:t>„</w:t>
      </w:r>
      <w:r w:rsidR="00806A56" w:rsidRPr="00806A56">
        <w:rPr>
          <w:b/>
          <w:sz w:val="22"/>
          <w:szCs w:val="22"/>
        </w:rPr>
        <w:t>Organizacja i prowadzenie Punktu Selektywnego Zbierania Odpadów Komunalnych (PSZOK)  na terenie miasta Jastrzębie-Zdrój</w:t>
      </w:r>
      <w:r w:rsidRPr="007A4D7D">
        <w:rPr>
          <w:b/>
          <w:sz w:val="24"/>
          <w:szCs w:val="24"/>
          <w:lang w:eastAsia="pl-PL"/>
        </w:rPr>
        <w:t>”</w:t>
      </w:r>
    </w:p>
    <w:p w14:paraId="10BC4E12" w14:textId="77777777" w:rsidR="007F1F48" w:rsidRPr="007A4D7D" w:rsidRDefault="007F1F48" w:rsidP="007F1F48">
      <w:pPr>
        <w:jc w:val="center"/>
        <w:rPr>
          <w:b/>
          <w:sz w:val="22"/>
          <w:szCs w:val="22"/>
        </w:rPr>
      </w:pPr>
    </w:p>
    <w:p w14:paraId="1754F34E" w14:textId="5BA718B9" w:rsidR="007F1F48" w:rsidRPr="007A4D7D" w:rsidRDefault="007F1F48" w:rsidP="006146F2">
      <w:pPr>
        <w:pStyle w:val="Akapitzlist"/>
        <w:numPr>
          <w:ilvl w:val="0"/>
          <w:numId w:val="22"/>
        </w:numPr>
        <w:suppressAutoHyphens/>
        <w:ind w:left="426"/>
        <w:jc w:val="both"/>
        <w:rPr>
          <w:sz w:val="22"/>
          <w:szCs w:val="22"/>
        </w:rPr>
      </w:pPr>
      <w:r w:rsidRPr="007A4D7D">
        <w:rPr>
          <w:sz w:val="22"/>
          <w:szCs w:val="22"/>
        </w:rPr>
        <w:t>Będąc należycie upoważnionym do reprezentowania podmiotu składającego zobowiązanie, który reprezentuję, tj. ………………..…………...……………………….…………………oświadczam(y), że na podstawie art. 118 ustawy Prawo zamówień publicznych  (</w:t>
      </w:r>
      <w:proofErr w:type="spellStart"/>
      <w:r w:rsidRPr="007A4D7D">
        <w:rPr>
          <w:sz w:val="22"/>
          <w:szCs w:val="22"/>
        </w:rPr>
        <w:t>t.j</w:t>
      </w:r>
      <w:proofErr w:type="spellEnd"/>
      <w:r w:rsidRPr="007A4D7D">
        <w:rPr>
          <w:sz w:val="22"/>
          <w:szCs w:val="22"/>
        </w:rPr>
        <w:t>.  Dz. U z 20</w:t>
      </w:r>
      <w:r>
        <w:rPr>
          <w:sz w:val="22"/>
          <w:szCs w:val="22"/>
        </w:rPr>
        <w:t>22</w:t>
      </w:r>
      <w:r w:rsidRPr="007A4D7D">
        <w:rPr>
          <w:sz w:val="22"/>
          <w:szCs w:val="22"/>
        </w:rPr>
        <w:t xml:space="preserve"> r.  poz. </w:t>
      </w:r>
      <w:r>
        <w:rPr>
          <w:sz w:val="22"/>
          <w:szCs w:val="22"/>
        </w:rPr>
        <w:t>1710</w:t>
      </w:r>
      <w:r w:rsidRPr="007A4D7D">
        <w:rPr>
          <w:sz w:val="22"/>
          <w:szCs w:val="22"/>
        </w:rPr>
        <w:t xml:space="preserve"> z </w:t>
      </w:r>
      <w:proofErr w:type="spellStart"/>
      <w:r w:rsidRPr="007A4D7D">
        <w:rPr>
          <w:sz w:val="22"/>
          <w:szCs w:val="22"/>
        </w:rPr>
        <w:t>późn</w:t>
      </w:r>
      <w:proofErr w:type="spellEnd"/>
      <w:r w:rsidRPr="007A4D7D">
        <w:rPr>
          <w:sz w:val="22"/>
          <w:szCs w:val="22"/>
        </w:rPr>
        <w:t>. zm.) zobowiązuję się do oddania do dyspozycji Wykonawcy, tj. ……………..………………….…… ………………………………………..…………………..…….………</w:t>
      </w:r>
      <w:r>
        <w:rPr>
          <w:sz w:val="22"/>
          <w:szCs w:val="22"/>
        </w:rPr>
        <w:t>……………………….</w:t>
      </w:r>
      <w:r w:rsidRPr="007A4D7D">
        <w:rPr>
          <w:sz w:val="22"/>
          <w:szCs w:val="22"/>
        </w:rPr>
        <w:t xml:space="preserve">.……....niezbędnych  zasobów: </w:t>
      </w:r>
    </w:p>
    <w:p w14:paraId="3106B3BB" w14:textId="77777777" w:rsidR="007F1F48" w:rsidRPr="007A4D7D" w:rsidRDefault="007F1F48" w:rsidP="007F1F48">
      <w:pPr>
        <w:rPr>
          <w:sz w:val="22"/>
          <w:szCs w:val="22"/>
        </w:rPr>
      </w:pPr>
    </w:p>
    <w:p w14:paraId="0417732E" w14:textId="77777777" w:rsidR="007F1F48" w:rsidRPr="007A4D7D" w:rsidRDefault="007F1F48" w:rsidP="007F1F48">
      <w:pPr>
        <w:spacing w:line="360" w:lineRule="auto"/>
        <w:ind w:left="426"/>
        <w:rPr>
          <w:sz w:val="22"/>
          <w:szCs w:val="22"/>
        </w:rPr>
      </w:pPr>
      <w:r w:rsidRPr="007A4D7D">
        <w:rPr>
          <w:sz w:val="22"/>
          <w:szCs w:val="22"/>
        </w:rPr>
        <w:t xml:space="preserve">□   w zakresie </w:t>
      </w:r>
      <w:r w:rsidRPr="007A4D7D">
        <w:rPr>
          <w:b/>
          <w:sz w:val="22"/>
          <w:szCs w:val="22"/>
        </w:rPr>
        <w:t>zdolności technicznych  lub zawodowych</w:t>
      </w:r>
      <w:r w:rsidRPr="007A4D7D">
        <w:rPr>
          <w:sz w:val="22"/>
          <w:szCs w:val="22"/>
        </w:rPr>
        <w:t xml:space="preserve">*, </w:t>
      </w:r>
    </w:p>
    <w:p w14:paraId="12AA59CC" w14:textId="77777777" w:rsidR="007F1F48" w:rsidRPr="007A4D7D" w:rsidRDefault="007F1F48" w:rsidP="007F1F48">
      <w:pPr>
        <w:spacing w:line="276" w:lineRule="auto"/>
        <w:ind w:left="709" w:hanging="283"/>
        <w:jc w:val="both"/>
        <w:rPr>
          <w:sz w:val="22"/>
          <w:szCs w:val="22"/>
        </w:rPr>
      </w:pPr>
      <w:r w:rsidRPr="007A4D7D">
        <w:rPr>
          <w:sz w:val="22"/>
          <w:szCs w:val="22"/>
        </w:rPr>
        <w:t xml:space="preserve">     Jeśli dotyczy   -  należy podać szczegółowy zakres udostępnionych Wykonawcy zasobów </w:t>
      </w:r>
    </w:p>
    <w:p w14:paraId="2C438F6C" w14:textId="77777777" w:rsidR="007F1F48" w:rsidRPr="007A4D7D" w:rsidRDefault="007F1F48" w:rsidP="007F1F48">
      <w:pPr>
        <w:spacing w:line="276" w:lineRule="auto"/>
        <w:ind w:left="709" w:hanging="283"/>
        <w:jc w:val="both"/>
        <w:rPr>
          <w:sz w:val="22"/>
          <w:szCs w:val="22"/>
        </w:rPr>
      </w:pPr>
      <w:r w:rsidRPr="007A4D7D">
        <w:rPr>
          <w:sz w:val="22"/>
          <w:szCs w:val="22"/>
        </w:rPr>
        <w:t>……………………….…..….…………...………………………………………………………………</w:t>
      </w:r>
    </w:p>
    <w:p w14:paraId="36E1F16F" w14:textId="77777777" w:rsidR="007F1F48" w:rsidRPr="007A4D7D" w:rsidRDefault="007F1F48" w:rsidP="007F1F48">
      <w:pPr>
        <w:spacing w:line="276" w:lineRule="auto"/>
        <w:ind w:left="709" w:hanging="283"/>
        <w:jc w:val="both"/>
        <w:rPr>
          <w:sz w:val="22"/>
          <w:szCs w:val="22"/>
        </w:rPr>
      </w:pPr>
      <w:r w:rsidRPr="007A4D7D">
        <w:rPr>
          <w:sz w:val="22"/>
          <w:szCs w:val="22"/>
        </w:rPr>
        <w:t>……………………….…..….…………...………………………………………………………………</w:t>
      </w:r>
    </w:p>
    <w:p w14:paraId="14F808F1" w14:textId="77777777" w:rsidR="007F1F48" w:rsidRPr="007A4D7D" w:rsidRDefault="007F1F48" w:rsidP="007F1F48">
      <w:pPr>
        <w:spacing w:line="276" w:lineRule="auto"/>
        <w:ind w:left="709" w:hanging="283"/>
        <w:jc w:val="both"/>
        <w:rPr>
          <w:sz w:val="22"/>
          <w:szCs w:val="22"/>
        </w:rPr>
      </w:pPr>
      <w:r w:rsidRPr="007A4D7D">
        <w:rPr>
          <w:sz w:val="22"/>
          <w:szCs w:val="22"/>
        </w:rPr>
        <w:t>……………………….…..….…………...………………………………………………………………</w:t>
      </w:r>
    </w:p>
    <w:p w14:paraId="1EC02DB2" w14:textId="77777777" w:rsidR="00C46A7D" w:rsidRDefault="00C46A7D" w:rsidP="007F1F48">
      <w:pPr>
        <w:spacing w:line="480" w:lineRule="auto"/>
        <w:ind w:left="426" w:hanging="284"/>
        <w:rPr>
          <w:sz w:val="22"/>
          <w:szCs w:val="22"/>
        </w:rPr>
      </w:pPr>
    </w:p>
    <w:p w14:paraId="7D4998A6" w14:textId="1C986DFC" w:rsidR="007F1F48" w:rsidRPr="007A4D7D" w:rsidRDefault="007F1F48" w:rsidP="007F1F48">
      <w:pPr>
        <w:spacing w:line="480" w:lineRule="auto"/>
        <w:ind w:left="426" w:hanging="284"/>
        <w:rPr>
          <w:sz w:val="22"/>
          <w:szCs w:val="22"/>
        </w:rPr>
      </w:pPr>
      <w:r w:rsidRPr="007A4D7D">
        <w:rPr>
          <w:sz w:val="22"/>
          <w:szCs w:val="22"/>
        </w:rPr>
        <w:t xml:space="preserve">2.   Poniżej należy  szczegółowo opisać: </w:t>
      </w:r>
    </w:p>
    <w:p w14:paraId="0B720614" w14:textId="77777777" w:rsidR="007F1F48" w:rsidRPr="007A4D7D" w:rsidRDefault="007F1F48" w:rsidP="006146F2">
      <w:pPr>
        <w:pStyle w:val="Akapitzlist"/>
        <w:numPr>
          <w:ilvl w:val="0"/>
          <w:numId w:val="30"/>
        </w:numPr>
        <w:jc w:val="both"/>
        <w:rPr>
          <w:sz w:val="22"/>
          <w:szCs w:val="22"/>
        </w:rPr>
      </w:pPr>
      <w:r w:rsidRPr="007A4D7D">
        <w:rPr>
          <w:sz w:val="22"/>
          <w:szCs w:val="22"/>
        </w:rPr>
        <w:t xml:space="preserve">W jaki sposób i w jakim okresie udostępniane będą Wykonawcy  i   wykorzystane    przez niego   zasoby podmiotu   udostępniającego  te  zasoby   przy  wykonywaniu   zamówienia      </w:t>
      </w:r>
    </w:p>
    <w:p w14:paraId="305FE4CA" w14:textId="77777777" w:rsidR="007F1F48" w:rsidRPr="007A4D7D" w:rsidRDefault="007F1F48" w:rsidP="007F1F48">
      <w:pPr>
        <w:spacing w:line="276" w:lineRule="auto"/>
        <w:ind w:left="709" w:hanging="283"/>
        <w:jc w:val="both"/>
        <w:rPr>
          <w:sz w:val="22"/>
          <w:szCs w:val="22"/>
        </w:rPr>
      </w:pPr>
      <w:r w:rsidRPr="007A4D7D">
        <w:rPr>
          <w:sz w:val="22"/>
          <w:szCs w:val="22"/>
        </w:rPr>
        <w:t>……………………….…..….…………...………………………………………………………………</w:t>
      </w:r>
    </w:p>
    <w:p w14:paraId="69D8E3B6" w14:textId="77777777" w:rsidR="007F1F48" w:rsidRPr="007A4D7D" w:rsidRDefault="007F1F48" w:rsidP="007F1F48">
      <w:pPr>
        <w:spacing w:line="276" w:lineRule="auto"/>
        <w:ind w:left="709" w:hanging="283"/>
        <w:jc w:val="both"/>
        <w:rPr>
          <w:sz w:val="22"/>
          <w:szCs w:val="22"/>
        </w:rPr>
      </w:pPr>
      <w:r w:rsidRPr="007A4D7D">
        <w:rPr>
          <w:sz w:val="22"/>
          <w:szCs w:val="22"/>
        </w:rPr>
        <w:t>……………………….…..….…………...………………………………………………………………</w:t>
      </w:r>
    </w:p>
    <w:p w14:paraId="40A49E26" w14:textId="77777777" w:rsidR="007F1F48" w:rsidRPr="007A4D7D" w:rsidRDefault="007F1F48" w:rsidP="007F1F48">
      <w:pPr>
        <w:spacing w:line="276" w:lineRule="auto"/>
        <w:ind w:left="709" w:hanging="283"/>
        <w:jc w:val="both"/>
        <w:rPr>
          <w:sz w:val="22"/>
          <w:szCs w:val="22"/>
        </w:rPr>
      </w:pPr>
      <w:r w:rsidRPr="007A4D7D">
        <w:rPr>
          <w:sz w:val="22"/>
          <w:szCs w:val="22"/>
        </w:rPr>
        <w:t>……………………….…..….…………...………………………………………………………………</w:t>
      </w:r>
    </w:p>
    <w:p w14:paraId="0653FA44" w14:textId="77777777" w:rsidR="007F1F48" w:rsidRPr="007A4D7D" w:rsidRDefault="007F1F48" w:rsidP="007F1F48">
      <w:pPr>
        <w:spacing w:line="276" w:lineRule="auto"/>
        <w:ind w:left="709" w:hanging="283"/>
        <w:jc w:val="both"/>
        <w:rPr>
          <w:sz w:val="22"/>
          <w:szCs w:val="22"/>
        </w:rPr>
      </w:pPr>
      <w:r w:rsidRPr="007A4D7D">
        <w:rPr>
          <w:sz w:val="22"/>
          <w:szCs w:val="22"/>
        </w:rPr>
        <w:t>……………………….…..….…………...………………………………………………………………</w:t>
      </w:r>
    </w:p>
    <w:p w14:paraId="6CE0E323" w14:textId="77777777" w:rsidR="007F1F48" w:rsidRPr="007A4D7D" w:rsidRDefault="007F1F48" w:rsidP="007F1F48">
      <w:pPr>
        <w:spacing w:line="276" w:lineRule="auto"/>
        <w:ind w:left="709" w:hanging="283"/>
        <w:jc w:val="both"/>
        <w:rPr>
          <w:sz w:val="22"/>
          <w:szCs w:val="22"/>
        </w:rPr>
      </w:pPr>
    </w:p>
    <w:p w14:paraId="0A76B8D8" w14:textId="77777777" w:rsidR="007F1F48" w:rsidRPr="007A4D7D" w:rsidRDefault="007F1F48" w:rsidP="006146F2">
      <w:pPr>
        <w:pStyle w:val="Akapitzlist"/>
        <w:numPr>
          <w:ilvl w:val="0"/>
          <w:numId w:val="30"/>
        </w:numPr>
        <w:jc w:val="both"/>
        <w:rPr>
          <w:sz w:val="22"/>
          <w:szCs w:val="22"/>
        </w:rPr>
      </w:pPr>
      <w:r w:rsidRPr="007A4D7D">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079DE527" w14:textId="77777777" w:rsidR="007F1F48" w:rsidRPr="007A4D7D" w:rsidRDefault="007F1F48" w:rsidP="007F1F48">
      <w:pPr>
        <w:spacing w:line="276" w:lineRule="auto"/>
        <w:ind w:left="709" w:hanging="283"/>
        <w:jc w:val="both"/>
        <w:rPr>
          <w:sz w:val="22"/>
          <w:szCs w:val="22"/>
        </w:rPr>
      </w:pPr>
      <w:r w:rsidRPr="007A4D7D">
        <w:rPr>
          <w:sz w:val="22"/>
          <w:szCs w:val="22"/>
        </w:rPr>
        <w:t>……………………….…..….…………...………………………………………………………………</w:t>
      </w:r>
    </w:p>
    <w:p w14:paraId="4F6CC2DD" w14:textId="77777777" w:rsidR="007F1F48" w:rsidRPr="007A4D7D" w:rsidRDefault="007F1F48" w:rsidP="007F1F48">
      <w:pPr>
        <w:spacing w:line="276" w:lineRule="auto"/>
        <w:ind w:left="709" w:hanging="283"/>
        <w:jc w:val="both"/>
        <w:rPr>
          <w:sz w:val="22"/>
          <w:szCs w:val="22"/>
        </w:rPr>
      </w:pPr>
      <w:r w:rsidRPr="007A4D7D">
        <w:rPr>
          <w:sz w:val="22"/>
          <w:szCs w:val="22"/>
        </w:rPr>
        <w:t>……………………….…..….…………...………………………………………………………………</w:t>
      </w:r>
    </w:p>
    <w:p w14:paraId="1A7C6CE2" w14:textId="77777777" w:rsidR="007F1F48" w:rsidRPr="007A4D7D" w:rsidRDefault="007F1F48" w:rsidP="007F1F48">
      <w:pPr>
        <w:spacing w:line="276" w:lineRule="auto"/>
        <w:ind w:left="709" w:hanging="283"/>
        <w:jc w:val="both"/>
        <w:rPr>
          <w:sz w:val="22"/>
          <w:szCs w:val="22"/>
        </w:rPr>
      </w:pPr>
      <w:r w:rsidRPr="007A4D7D">
        <w:rPr>
          <w:sz w:val="22"/>
          <w:szCs w:val="22"/>
        </w:rPr>
        <w:t>……………………….…..….…………...………………………………………………………………</w:t>
      </w:r>
    </w:p>
    <w:p w14:paraId="3269D05A" w14:textId="77777777" w:rsidR="007F1F48" w:rsidRPr="007A4D7D" w:rsidRDefault="007F1F48" w:rsidP="007F1F48">
      <w:pPr>
        <w:spacing w:line="276" w:lineRule="auto"/>
        <w:ind w:left="709" w:hanging="283"/>
        <w:jc w:val="both"/>
        <w:rPr>
          <w:sz w:val="22"/>
          <w:szCs w:val="22"/>
        </w:rPr>
      </w:pPr>
      <w:r w:rsidRPr="007A4D7D">
        <w:rPr>
          <w:sz w:val="22"/>
          <w:szCs w:val="22"/>
        </w:rPr>
        <w:t>……………………….…..….…………...………………………………………………………………</w:t>
      </w:r>
    </w:p>
    <w:p w14:paraId="2C2AD12E" w14:textId="77777777" w:rsidR="007F1F48" w:rsidRPr="007A4D7D" w:rsidRDefault="007F1F48" w:rsidP="007F1F48">
      <w:pPr>
        <w:jc w:val="both"/>
        <w:rPr>
          <w:sz w:val="22"/>
          <w:szCs w:val="22"/>
        </w:rPr>
      </w:pPr>
    </w:p>
    <w:p w14:paraId="01A7A290" w14:textId="77777777" w:rsidR="007F1F48" w:rsidRPr="007A4D7D" w:rsidRDefault="007F1F48" w:rsidP="007F1F48">
      <w:pPr>
        <w:rPr>
          <w:sz w:val="18"/>
          <w:szCs w:val="22"/>
        </w:rPr>
      </w:pPr>
      <w:r w:rsidRPr="007A4D7D">
        <w:rPr>
          <w:sz w:val="18"/>
          <w:szCs w:val="22"/>
        </w:rPr>
        <w:t xml:space="preserve">* zaznaczyć właściwe, jeśli dotyczą  </w:t>
      </w:r>
    </w:p>
    <w:p w14:paraId="1714216B" w14:textId="77777777" w:rsidR="007F1F48" w:rsidRPr="007A4D7D" w:rsidRDefault="007F1F48" w:rsidP="007F1F48">
      <w:pPr>
        <w:rPr>
          <w:sz w:val="18"/>
          <w:szCs w:val="22"/>
        </w:rPr>
      </w:pPr>
      <w:r w:rsidRPr="007A4D7D">
        <w:rPr>
          <w:sz w:val="18"/>
          <w:szCs w:val="22"/>
        </w:rPr>
        <w:t>** niepotrzebne skreślić</w:t>
      </w:r>
    </w:p>
    <w:p w14:paraId="7A52B4B3" w14:textId="77777777" w:rsidR="007F1F48" w:rsidRPr="007A4D7D" w:rsidRDefault="007F1F48" w:rsidP="007F1F48">
      <w:pPr>
        <w:rPr>
          <w:sz w:val="22"/>
          <w:szCs w:val="22"/>
        </w:rPr>
      </w:pPr>
    </w:p>
    <w:p w14:paraId="51EB3086" w14:textId="77777777" w:rsidR="007F1F48" w:rsidRPr="007A4D7D" w:rsidRDefault="007F1F48" w:rsidP="007F1F48">
      <w:pPr>
        <w:rPr>
          <w:sz w:val="22"/>
          <w:szCs w:val="22"/>
        </w:rPr>
      </w:pPr>
    </w:p>
    <w:p w14:paraId="62EEDC93" w14:textId="6DDB5C49" w:rsidR="007F1F48" w:rsidRPr="00C9620D" w:rsidRDefault="007F1F48" w:rsidP="00C46A7D">
      <w:pPr>
        <w:jc w:val="right"/>
        <w:rPr>
          <w:b/>
          <w:sz w:val="22"/>
          <w:szCs w:val="22"/>
          <w:lang w:eastAsia="pl-PL"/>
        </w:rPr>
      </w:pPr>
      <w:r>
        <w:rPr>
          <w:b/>
          <w:color w:val="FF0000"/>
          <w:sz w:val="22"/>
          <w:szCs w:val="18"/>
        </w:rPr>
        <w:br w:type="page"/>
      </w:r>
      <w:r w:rsidRPr="00C9620D">
        <w:rPr>
          <w:b/>
          <w:sz w:val="22"/>
          <w:szCs w:val="22"/>
          <w:lang w:eastAsia="pl-PL"/>
        </w:rPr>
        <w:t xml:space="preserve">Załącznik nr </w:t>
      </w:r>
      <w:r>
        <w:rPr>
          <w:b/>
          <w:sz w:val="22"/>
          <w:szCs w:val="22"/>
          <w:lang w:eastAsia="pl-PL"/>
        </w:rPr>
        <w:t>4</w:t>
      </w:r>
      <w:r w:rsidRPr="00C9620D">
        <w:rPr>
          <w:b/>
          <w:sz w:val="22"/>
          <w:szCs w:val="22"/>
          <w:lang w:eastAsia="pl-PL"/>
        </w:rPr>
        <w:t xml:space="preserve"> do SWZ</w:t>
      </w:r>
    </w:p>
    <w:p w14:paraId="0090E3A6" w14:textId="77777777" w:rsidR="007F1F48" w:rsidRPr="00C9620D" w:rsidRDefault="007F1F48" w:rsidP="007F1F48">
      <w:pPr>
        <w:spacing w:after="60"/>
        <w:jc w:val="right"/>
        <w:rPr>
          <w:b/>
          <w:sz w:val="22"/>
          <w:szCs w:val="18"/>
        </w:rPr>
      </w:pPr>
    </w:p>
    <w:p w14:paraId="517A0E87" w14:textId="77777777" w:rsidR="007F1F48" w:rsidRPr="00C9620D" w:rsidRDefault="007F1F48" w:rsidP="007F1F48">
      <w:pPr>
        <w:spacing w:after="60"/>
        <w:jc w:val="center"/>
        <w:rPr>
          <w:b/>
          <w:sz w:val="22"/>
          <w:szCs w:val="18"/>
        </w:rPr>
      </w:pPr>
      <w:r w:rsidRPr="007A4D7D">
        <w:rPr>
          <w:b/>
          <w:sz w:val="22"/>
          <w:szCs w:val="18"/>
        </w:rPr>
        <w:t>Oświadczenie  Wykonawców   wspólnie   ubiegających</w:t>
      </w:r>
      <w:r w:rsidRPr="00C9620D">
        <w:rPr>
          <w:b/>
          <w:sz w:val="22"/>
          <w:szCs w:val="18"/>
        </w:rPr>
        <w:t xml:space="preserve">  się  o  udzielenie  zamówienia</w:t>
      </w:r>
    </w:p>
    <w:p w14:paraId="528C25DD" w14:textId="77777777" w:rsidR="007F1F48" w:rsidRPr="00C9620D" w:rsidRDefault="007F1F48" w:rsidP="007F1F48">
      <w:pPr>
        <w:spacing w:after="60"/>
        <w:jc w:val="right"/>
        <w:rPr>
          <w:b/>
          <w:sz w:val="22"/>
          <w:szCs w:val="18"/>
        </w:rPr>
      </w:pPr>
    </w:p>
    <w:p w14:paraId="659565E6" w14:textId="38D0B5FF" w:rsidR="007F1F48" w:rsidRPr="00C9620D" w:rsidRDefault="007F1F48" w:rsidP="007F1F48">
      <w:pPr>
        <w:spacing w:after="60"/>
        <w:jc w:val="center"/>
        <w:rPr>
          <w:sz w:val="22"/>
          <w:szCs w:val="18"/>
        </w:rPr>
      </w:pPr>
      <w:r w:rsidRPr="00C9620D">
        <w:rPr>
          <w:sz w:val="22"/>
          <w:szCs w:val="18"/>
        </w:rPr>
        <w:t xml:space="preserve">Realizując  postanowienia  art. 117  ust. 4  ustawy PZP niniejszym  oświadczam, iż  w ramach  zadania pn. </w:t>
      </w:r>
      <w:r w:rsidRPr="00640C3F">
        <w:rPr>
          <w:b/>
          <w:sz w:val="24"/>
          <w:szCs w:val="24"/>
        </w:rPr>
        <w:t>„</w:t>
      </w:r>
      <w:r w:rsidR="00C46A7D" w:rsidRPr="00806A56">
        <w:rPr>
          <w:b/>
          <w:sz w:val="22"/>
          <w:szCs w:val="22"/>
        </w:rPr>
        <w:t>Organizacja i prowadzenie Punktu Selektywnego Zbierania Odpadów Komunalnych (PSZOK)  na terenie miasta Jastrzębie-Zdrój</w:t>
      </w:r>
      <w:r>
        <w:rPr>
          <w:b/>
          <w:sz w:val="24"/>
          <w:szCs w:val="24"/>
          <w:lang w:eastAsia="pl-PL"/>
        </w:rPr>
        <w:t>”</w:t>
      </w:r>
    </w:p>
    <w:p w14:paraId="2F7327DC" w14:textId="77777777" w:rsidR="007F1F48" w:rsidRPr="00C9620D" w:rsidRDefault="007F1F48" w:rsidP="007F1F48">
      <w:pPr>
        <w:spacing w:after="60"/>
        <w:rPr>
          <w:sz w:val="22"/>
          <w:szCs w:val="18"/>
        </w:rPr>
      </w:pPr>
    </w:p>
    <w:p w14:paraId="6FCCEDB3" w14:textId="77777777" w:rsidR="007F1F48" w:rsidRPr="00C9620D" w:rsidRDefault="007F1F48" w:rsidP="007F1F48">
      <w:pPr>
        <w:spacing w:after="60"/>
        <w:rPr>
          <w:sz w:val="22"/>
          <w:szCs w:val="18"/>
        </w:rPr>
      </w:pPr>
      <w:r>
        <w:rPr>
          <w:sz w:val="22"/>
          <w:szCs w:val="18"/>
        </w:rPr>
        <w:t>czynności</w:t>
      </w:r>
      <w:r w:rsidRPr="00C9620D">
        <w:rPr>
          <w:sz w:val="22"/>
          <w:szCs w:val="18"/>
        </w:rPr>
        <w:t xml:space="preserve"> polegające  na: ………………………………………………………………………………………………………………………………………………………………………………………………………………………………………………………………………………………………………………………………………………………………………………………………………………………………………………………………………………………………………………………………………………………………………………………………………………………………………………………………………………………………………………………………………………………………………………………………………………………………….  </w:t>
      </w:r>
    </w:p>
    <w:p w14:paraId="23C7D082" w14:textId="77777777" w:rsidR="007F1F48" w:rsidRPr="00C9620D" w:rsidRDefault="007F1F48" w:rsidP="007F1F48">
      <w:pPr>
        <w:spacing w:after="60"/>
        <w:rPr>
          <w:sz w:val="22"/>
          <w:szCs w:val="18"/>
        </w:rPr>
      </w:pPr>
      <w:r w:rsidRPr="00C9620D">
        <w:rPr>
          <w:sz w:val="22"/>
          <w:szCs w:val="18"/>
        </w:rPr>
        <w:t>realizowane będą przez: ……………………………………………………………………………………..</w:t>
      </w:r>
    </w:p>
    <w:p w14:paraId="4396D508" w14:textId="77777777" w:rsidR="007F1F48" w:rsidRPr="00C9620D" w:rsidRDefault="007F1F48" w:rsidP="007F1F48">
      <w:pPr>
        <w:spacing w:after="60"/>
        <w:ind w:left="3545" w:firstLine="709"/>
        <w:rPr>
          <w:i/>
          <w:sz w:val="16"/>
          <w:szCs w:val="16"/>
        </w:rPr>
      </w:pPr>
      <w:r w:rsidRPr="007A4D7D">
        <w:rPr>
          <w:i/>
          <w:sz w:val="16"/>
          <w:szCs w:val="16"/>
        </w:rPr>
        <w:t>(należy  wskazać dane  Wykonawcy)</w:t>
      </w:r>
      <w:r w:rsidRPr="00C9620D">
        <w:rPr>
          <w:i/>
          <w:sz w:val="16"/>
          <w:szCs w:val="16"/>
        </w:rPr>
        <w:t xml:space="preserve">  </w:t>
      </w:r>
    </w:p>
    <w:p w14:paraId="0C776A87" w14:textId="77777777" w:rsidR="007F1F48" w:rsidRPr="00C9620D" w:rsidRDefault="007F1F48" w:rsidP="007F1F48">
      <w:pPr>
        <w:spacing w:after="60"/>
        <w:rPr>
          <w:sz w:val="22"/>
          <w:szCs w:val="18"/>
        </w:rPr>
      </w:pPr>
    </w:p>
    <w:p w14:paraId="5C3E6F9E" w14:textId="77777777" w:rsidR="007F1F48" w:rsidRPr="00C9620D" w:rsidRDefault="007F1F48" w:rsidP="007F1F48">
      <w:pPr>
        <w:spacing w:after="60"/>
        <w:rPr>
          <w:sz w:val="22"/>
          <w:szCs w:val="18"/>
        </w:rPr>
      </w:pPr>
    </w:p>
    <w:p w14:paraId="624CF18A" w14:textId="77777777" w:rsidR="007F1F48" w:rsidRPr="00C9620D" w:rsidRDefault="007F1F48" w:rsidP="007F1F48">
      <w:pPr>
        <w:spacing w:after="60"/>
        <w:rPr>
          <w:sz w:val="22"/>
          <w:szCs w:val="18"/>
        </w:rPr>
      </w:pPr>
      <w:r>
        <w:rPr>
          <w:sz w:val="22"/>
          <w:szCs w:val="18"/>
        </w:rPr>
        <w:t>czynności</w:t>
      </w:r>
      <w:r w:rsidRPr="00C9620D">
        <w:rPr>
          <w:sz w:val="22"/>
          <w:szCs w:val="18"/>
        </w:rPr>
        <w:t xml:space="preserve"> polegające  na: ………………………………………………………………………………………………………………………………………………………………………………………………………………………………………………………………………………………………………………………………………………………………………………………………………………………………………………………………………………………………………………………………………………………………………………………………………………………………………………………………………………………………………………………………………………………………………………………………………………………………….  </w:t>
      </w:r>
    </w:p>
    <w:p w14:paraId="3CDB1F9D" w14:textId="77777777" w:rsidR="007F1F48" w:rsidRPr="00C9620D" w:rsidRDefault="007F1F48" w:rsidP="007F1F48">
      <w:pPr>
        <w:spacing w:after="60"/>
        <w:rPr>
          <w:sz w:val="22"/>
          <w:szCs w:val="18"/>
        </w:rPr>
      </w:pPr>
      <w:r w:rsidRPr="00C9620D">
        <w:rPr>
          <w:sz w:val="22"/>
          <w:szCs w:val="18"/>
        </w:rPr>
        <w:t>realizowane będą przez: ……………………………………………………………………………………..</w:t>
      </w:r>
    </w:p>
    <w:p w14:paraId="3D5893C4" w14:textId="77777777" w:rsidR="007F1F48" w:rsidRPr="00C9620D" w:rsidRDefault="007F1F48" w:rsidP="007F1F48">
      <w:pPr>
        <w:spacing w:after="60"/>
        <w:ind w:left="3545" w:firstLine="709"/>
        <w:rPr>
          <w:i/>
          <w:sz w:val="16"/>
          <w:szCs w:val="16"/>
        </w:rPr>
      </w:pPr>
      <w:r w:rsidRPr="007A4D7D">
        <w:rPr>
          <w:i/>
          <w:sz w:val="16"/>
          <w:szCs w:val="16"/>
        </w:rPr>
        <w:t>(należy  wskazać dane  Wykonawcy)</w:t>
      </w:r>
    </w:p>
    <w:p w14:paraId="0A2995DB" w14:textId="77777777" w:rsidR="007F1F48" w:rsidRPr="00C9620D" w:rsidRDefault="007F1F48" w:rsidP="007F1F48">
      <w:pPr>
        <w:spacing w:before="120"/>
        <w:jc w:val="right"/>
        <w:rPr>
          <w:sz w:val="22"/>
          <w:szCs w:val="22"/>
          <w:lang w:eastAsia="pl-PL"/>
        </w:rPr>
      </w:pPr>
    </w:p>
    <w:p w14:paraId="7866A941" w14:textId="77777777" w:rsidR="007F1F48" w:rsidRPr="00C9620D" w:rsidRDefault="007F1F48" w:rsidP="007F1F48">
      <w:pPr>
        <w:spacing w:before="120"/>
        <w:jc w:val="right"/>
        <w:rPr>
          <w:b/>
          <w:sz w:val="22"/>
          <w:szCs w:val="22"/>
          <w:lang w:eastAsia="pl-PL"/>
        </w:rPr>
      </w:pPr>
    </w:p>
    <w:p w14:paraId="15781362" w14:textId="77777777" w:rsidR="007F1F48" w:rsidRPr="00C9620D" w:rsidRDefault="007F1F48" w:rsidP="007F1F48">
      <w:pPr>
        <w:rPr>
          <w:i/>
          <w:sz w:val="22"/>
          <w:szCs w:val="22"/>
          <w:u w:val="single"/>
          <w:lang w:eastAsia="pl-PL"/>
        </w:rPr>
      </w:pPr>
      <w:r w:rsidRPr="00C9620D">
        <w:rPr>
          <w:i/>
          <w:sz w:val="22"/>
          <w:szCs w:val="22"/>
          <w:u w:val="single"/>
        </w:rPr>
        <w:br w:type="page"/>
      </w:r>
    </w:p>
    <w:p w14:paraId="3571E013" w14:textId="08E58184" w:rsidR="003962F2" w:rsidRPr="00AB4662" w:rsidRDefault="003962F2" w:rsidP="00EF6DC5">
      <w:pPr>
        <w:spacing w:line="276" w:lineRule="auto"/>
        <w:ind w:left="5664" w:firstLine="708"/>
        <w:jc w:val="right"/>
        <w:rPr>
          <w:b/>
          <w:sz w:val="22"/>
          <w:szCs w:val="22"/>
        </w:rPr>
      </w:pPr>
      <w:r w:rsidRPr="00AB4662">
        <w:rPr>
          <w:b/>
          <w:sz w:val="22"/>
          <w:szCs w:val="22"/>
        </w:rPr>
        <w:t xml:space="preserve">Załącznik nr </w:t>
      </w:r>
      <w:r w:rsidR="007F1F48">
        <w:rPr>
          <w:b/>
          <w:sz w:val="22"/>
          <w:szCs w:val="22"/>
        </w:rPr>
        <w:t>5</w:t>
      </w:r>
      <w:r w:rsidR="00FF57E5">
        <w:rPr>
          <w:b/>
          <w:sz w:val="22"/>
          <w:szCs w:val="22"/>
        </w:rPr>
        <w:t xml:space="preserve"> do SWZ</w:t>
      </w:r>
    </w:p>
    <w:p w14:paraId="6CAE0900" w14:textId="77777777" w:rsidR="003962F2" w:rsidRPr="00AB4662" w:rsidRDefault="003962F2" w:rsidP="005B1927">
      <w:pPr>
        <w:widowControl w:val="0"/>
        <w:autoSpaceDE w:val="0"/>
        <w:autoSpaceDN w:val="0"/>
        <w:adjustRightInd w:val="0"/>
        <w:jc w:val="right"/>
        <w:rPr>
          <w:i/>
          <w:szCs w:val="22"/>
          <w:lang w:eastAsia="pl-PL"/>
        </w:rPr>
      </w:pPr>
      <w:r w:rsidRPr="00AB4662">
        <w:rPr>
          <w:i/>
          <w:szCs w:val="22"/>
          <w:lang w:eastAsia="pl-PL"/>
        </w:rPr>
        <w:t>- przykładowy wzór pełnomocnictwa -</w:t>
      </w:r>
    </w:p>
    <w:p w14:paraId="6B9C2581" w14:textId="77777777" w:rsidR="001A266D" w:rsidRPr="00AB4662" w:rsidRDefault="001A266D" w:rsidP="005B1927">
      <w:pPr>
        <w:widowControl w:val="0"/>
        <w:autoSpaceDE w:val="0"/>
        <w:autoSpaceDN w:val="0"/>
        <w:adjustRightInd w:val="0"/>
        <w:jc w:val="right"/>
        <w:rPr>
          <w:sz w:val="22"/>
          <w:szCs w:val="22"/>
          <w:lang w:eastAsia="pl-PL"/>
        </w:rPr>
      </w:pPr>
    </w:p>
    <w:p w14:paraId="6057C444" w14:textId="77777777" w:rsidR="003962F2" w:rsidRPr="00AB4662" w:rsidRDefault="003962F2" w:rsidP="005B1927">
      <w:pPr>
        <w:widowControl w:val="0"/>
        <w:autoSpaceDE w:val="0"/>
        <w:autoSpaceDN w:val="0"/>
        <w:adjustRightInd w:val="0"/>
        <w:jc w:val="right"/>
        <w:rPr>
          <w:sz w:val="18"/>
          <w:szCs w:val="22"/>
          <w:lang w:eastAsia="pl-PL"/>
        </w:rPr>
      </w:pPr>
      <w:r w:rsidRPr="00AB4662">
        <w:rPr>
          <w:sz w:val="18"/>
          <w:szCs w:val="22"/>
          <w:lang w:eastAsia="pl-PL"/>
        </w:rPr>
        <w:t>……………………………, dn. …………………..</w:t>
      </w:r>
    </w:p>
    <w:p w14:paraId="22114F07" w14:textId="69783C78" w:rsidR="003962F2" w:rsidRPr="00AB4662" w:rsidRDefault="003962F2" w:rsidP="005B1927">
      <w:pPr>
        <w:widowControl w:val="0"/>
        <w:autoSpaceDE w:val="0"/>
        <w:autoSpaceDN w:val="0"/>
        <w:adjustRightInd w:val="0"/>
        <w:jc w:val="both"/>
        <w:rPr>
          <w:sz w:val="18"/>
          <w:szCs w:val="22"/>
          <w:lang w:eastAsia="pl-PL"/>
        </w:rPr>
      </w:pP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00DF50AD" w:rsidRPr="00AB4662">
        <w:rPr>
          <w:sz w:val="18"/>
          <w:szCs w:val="22"/>
          <w:lang w:eastAsia="pl-PL"/>
        </w:rPr>
        <w:t xml:space="preserve">                            </w:t>
      </w:r>
      <w:r w:rsidRPr="00AB4662">
        <w:rPr>
          <w:sz w:val="18"/>
          <w:szCs w:val="22"/>
          <w:lang w:eastAsia="pl-PL"/>
        </w:rPr>
        <w:t>miejscowość</w:t>
      </w:r>
      <w:r w:rsidRPr="00AB4662">
        <w:rPr>
          <w:sz w:val="18"/>
          <w:szCs w:val="22"/>
          <w:lang w:eastAsia="pl-PL"/>
        </w:rPr>
        <w:tab/>
      </w:r>
      <w:r w:rsidRPr="00AB4662">
        <w:rPr>
          <w:sz w:val="18"/>
          <w:szCs w:val="22"/>
          <w:lang w:eastAsia="pl-PL"/>
        </w:rPr>
        <w:tab/>
        <w:t xml:space="preserve"> data       </w:t>
      </w:r>
    </w:p>
    <w:p w14:paraId="0D118FB8" w14:textId="77777777" w:rsidR="003962F2" w:rsidRPr="00AB4662" w:rsidRDefault="003962F2" w:rsidP="00EF6DC5">
      <w:pPr>
        <w:widowControl w:val="0"/>
        <w:autoSpaceDE w:val="0"/>
        <w:autoSpaceDN w:val="0"/>
        <w:adjustRightInd w:val="0"/>
        <w:spacing w:before="240" w:after="240"/>
        <w:jc w:val="center"/>
        <w:rPr>
          <w:b/>
          <w:sz w:val="22"/>
          <w:szCs w:val="22"/>
          <w:lang w:eastAsia="pl-PL"/>
        </w:rPr>
      </w:pPr>
      <w:r w:rsidRPr="00AB4662">
        <w:rPr>
          <w:b/>
          <w:sz w:val="22"/>
          <w:szCs w:val="22"/>
          <w:lang w:eastAsia="pl-PL"/>
        </w:rPr>
        <w:t>Pełnomocnictwo</w:t>
      </w:r>
    </w:p>
    <w:p w14:paraId="75C346F4"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1. ………………………..…………. z siedzibą w ………………, przy ul. …………….., </w:t>
      </w:r>
    </w:p>
    <w:p w14:paraId="5F85F8EC" w14:textId="77777777" w:rsidR="003962F2" w:rsidRPr="00AB4662" w:rsidRDefault="003962F2" w:rsidP="005B1927">
      <w:pPr>
        <w:widowControl w:val="0"/>
        <w:autoSpaceDE w:val="0"/>
        <w:autoSpaceDN w:val="0"/>
        <w:adjustRightInd w:val="0"/>
        <w:rPr>
          <w:i/>
          <w:szCs w:val="22"/>
          <w:lang w:eastAsia="pl-PL"/>
        </w:rPr>
      </w:pPr>
      <w:r w:rsidRPr="00AB4662">
        <w:rPr>
          <w:i/>
          <w:szCs w:val="22"/>
          <w:lang w:eastAsia="pl-PL"/>
        </w:rPr>
        <w:t xml:space="preserve">            /wpisać nazwę/ </w:t>
      </w:r>
    </w:p>
    <w:p w14:paraId="31AB605C"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169C6F1C" w14:textId="77777777" w:rsidR="003962F2" w:rsidRPr="00AB4662" w:rsidRDefault="003962F2" w:rsidP="00AE2B43">
      <w:pPr>
        <w:widowControl w:val="0"/>
        <w:numPr>
          <w:ilvl w:val="0"/>
          <w:numId w:val="13"/>
        </w:numPr>
        <w:suppressAutoHyphens/>
        <w:autoSpaceDE w:val="0"/>
        <w:autoSpaceDN w:val="0"/>
        <w:adjustRightInd w:val="0"/>
        <w:rPr>
          <w:sz w:val="22"/>
          <w:szCs w:val="22"/>
          <w:lang w:eastAsia="pl-PL"/>
        </w:rPr>
      </w:pPr>
      <w:r w:rsidRPr="00AB4662">
        <w:rPr>
          <w:sz w:val="22"/>
          <w:szCs w:val="22"/>
          <w:lang w:eastAsia="pl-PL"/>
        </w:rPr>
        <w:t>…………………………………………..</w:t>
      </w:r>
    </w:p>
    <w:p w14:paraId="0A5F35CE" w14:textId="77777777" w:rsidR="003962F2" w:rsidRPr="00AB4662" w:rsidRDefault="003962F2" w:rsidP="00AE2B43">
      <w:pPr>
        <w:widowControl w:val="0"/>
        <w:numPr>
          <w:ilvl w:val="0"/>
          <w:numId w:val="13"/>
        </w:numPr>
        <w:suppressAutoHyphens/>
        <w:autoSpaceDE w:val="0"/>
        <w:autoSpaceDN w:val="0"/>
        <w:adjustRightInd w:val="0"/>
        <w:rPr>
          <w:sz w:val="22"/>
          <w:szCs w:val="22"/>
          <w:lang w:eastAsia="pl-PL"/>
        </w:rPr>
      </w:pPr>
      <w:r w:rsidRPr="00AB4662">
        <w:rPr>
          <w:sz w:val="22"/>
          <w:szCs w:val="22"/>
          <w:lang w:eastAsia="pl-PL"/>
        </w:rPr>
        <w:t>………………………………………….</w:t>
      </w:r>
    </w:p>
    <w:p w14:paraId="019FCEE5"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2. ……………….…………………. z siedzibą w ………………, przy ul. …………….., </w:t>
      </w:r>
    </w:p>
    <w:p w14:paraId="6AD0DD5D" w14:textId="77777777" w:rsidR="003962F2" w:rsidRPr="00AB4662" w:rsidRDefault="003962F2" w:rsidP="005B1927">
      <w:pPr>
        <w:widowControl w:val="0"/>
        <w:autoSpaceDE w:val="0"/>
        <w:autoSpaceDN w:val="0"/>
        <w:adjustRightInd w:val="0"/>
        <w:rPr>
          <w:i/>
          <w:szCs w:val="22"/>
          <w:lang w:eastAsia="pl-PL"/>
        </w:rPr>
      </w:pPr>
      <w:r w:rsidRPr="00AB4662">
        <w:rPr>
          <w:i/>
          <w:szCs w:val="22"/>
          <w:lang w:eastAsia="pl-PL"/>
        </w:rPr>
        <w:t xml:space="preserve">               /wpisać nazwę/ </w:t>
      </w:r>
    </w:p>
    <w:p w14:paraId="69C91F23"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63BC6BBD" w14:textId="77777777" w:rsidR="003962F2" w:rsidRPr="00AB4662" w:rsidRDefault="003962F2" w:rsidP="00AE2B43">
      <w:pPr>
        <w:widowControl w:val="0"/>
        <w:numPr>
          <w:ilvl w:val="0"/>
          <w:numId w:val="14"/>
        </w:numPr>
        <w:suppressAutoHyphens/>
        <w:autoSpaceDE w:val="0"/>
        <w:autoSpaceDN w:val="0"/>
        <w:adjustRightInd w:val="0"/>
        <w:rPr>
          <w:sz w:val="22"/>
          <w:szCs w:val="22"/>
          <w:lang w:eastAsia="pl-PL"/>
        </w:rPr>
      </w:pPr>
      <w:r w:rsidRPr="00AB4662">
        <w:rPr>
          <w:sz w:val="22"/>
          <w:szCs w:val="22"/>
          <w:lang w:eastAsia="pl-PL"/>
        </w:rPr>
        <w:t>…………………………………………..</w:t>
      </w:r>
    </w:p>
    <w:p w14:paraId="4E7E0C53" w14:textId="77777777" w:rsidR="003962F2" w:rsidRPr="00AB4662" w:rsidRDefault="003962F2" w:rsidP="00AE2B43">
      <w:pPr>
        <w:widowControl w:val="0"/>
        <w:numPr>
          <w:ilvl w:val="0"/>
          <w:numId w:val="14"/>
        </w:numPr>
        <w:suppressAutoHyphens/>
        <w:autoSpaceDE w:val="0"/>
        <w:autoSpaceDN w:val="0"/>
        <w:adjustRightInd w:val="0"/>
        <w:rPr>
          <w:sz w:val="22"/>
          <w:szCs w:val="22"/>
          <w:lang w:eastAsia="pl-PL"/>
        </w:rPr>
      </w:pPr>
      <w:r w:rsidRPr="00AB4662">
        <w:rPr>
          <w:sz w:val="22"/>
          <w:szCs w:val="22"/>
          <w:lang w:eastAsia="pl-PL"/>
        </w:rPr>
        <w:t>………………………………………….</w:t>
      </w:r>
    </w:p>
    <w:p w14:paraId="54AB9DC0"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3*. ………………………..………. z siedzibą w ………………, przy ul. …………….., </w:t>
      </w:r>
    </w:p>
    <w:p w14:paraId="56CFA12C" w14:textId="77777777" w:rsidR="003962F2" w:rsidRPr="00AB4662" w:rsidRDefault="003962F2" w:rsidP="005B1927">
      <w:pPr>
        <w:widowControl w:val="0"/>
        <w:autoSpaceDE w:val="0"/>
        <w:autoSpaceDN w:val="0"/>
        <w:adjustRightInd w:val="0"/>
        <w:rPr>
          <w:i/>
          <w:szCs w:val="22"/>
          <w:lang w:eastAsia="pl-PL"/>
        </w:rPr>
      </w:pPr>
      <w:r w:rsidRPr="00AB4662">
        <w:rPr>
          <w:i/>
          <w:szCs w:val="22"/>
          <w:lang w:eastAsia="pl-PL"/>
        </w:rPr>
        <w:t xml:space="preserve">            /wpisać nazwę/ </w:t>
      </w:r>
    </w:p>
    <w:p w14:paraId="7666E754"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64C57341" w14:textId="77777777" w:rsidR="003962F2" w:rsidRPr="00AB4662" w:rsidRDefault="003962F2" w:rsidP="00AE2B43">
      <w:pPr>
        <w:widowControl w:val="0"/>
        <w:numPr>
          <w:ilvl w:val="0"/>
          <w:numId w:val="15"/>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05E37AA1" w14:textId="77777777" w:rsidR="003962F2" w:rsidRPr="00AB4662" w:rsidRDefault="003962F2" w:rsidP="00AE2B43">
      <w:pPr>
        <w:widowControl w:val="0"/>
        <w:numPr>
          <w:ilvl w:val="0"/>
          <w:numId w:val="15"/>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6161B2B5" w14:textId="77777777" w:rsidR="00DF50AD" w:rsidRPr="00AB4662" w:rsidRDefault="00DF50AD" w:rsidP="005B1927">
      <w:pPr>
        <w:widowControl w:val="0"/>
        <w:tabs>
          <w:tab w:val="left" w:pos="993"/>
        </w:tabs>
        <w:autoSpaceDE w:val="0"/>
        <w:autoSpaceDN w:val="0"/>
        <w:adjustRightInd w:val="0"/>
        <w:jc w:val="both"/>
        <w:rPr>
          <w:sz w:val="22"/>
          <w:szCs w:val="22"/>
          <w:lang w:eastAsia="pl-PL"/>
        </w:rPr>
      </w:pPr>
    </w:p>
    <w:p w14:paraId="1DB70B02" w14:textId="3939926B" w:rsidR="00AB4662" w:rsidRPr="00AB4662" w:rsidRDefault="003962F2" w:rsidP="005B1927">
      <w:pPr>
        <w:widowControl w:val="0"/>
        <w:tabs>
          <w:tab w:val="left" w:pos="993"/>
        </w:tabs>
        <w:autoSpaceDE w:val="0"/>
        <w:autoSpaceDN w:val="0"/>
        <w:adjustRightInd w:val="0"/>
        <w:jc w:val="both"/>
        <w:rPr>
          <w:sz w:val="22"/>
          <w:szCs w:val="22"/>
          <w:lang w:eastAsia="pl-PL"/>
        </w:rPr>
      </w:pPr>
      <w:r w:rsidRPr="00AB4662">
        <w:rPr>
          <w:sz w:val="22"/>
          <w:szCs w:val="22"/>
          <w:lang w:eastAsia="pl-PL"/>
        </w:rPr>
        <w:t>zwani łącznie Wykonawcą, ubiegający się wspólnie o udzielenie wskazanego niżej zamówienia publicznego i wyrażający niniejszym zgodę na wspólne poniesienie związanej z tym solidarnej odpowiedzialności na podstawie art.</w:t>
      </w:r>
      <w:r w:rsidR="00AB4662" w:rsidRPr="00AB4662">
        <w:rPr>
          <w:sz w:val="22"/>
          <w:szCs w:val="22"/>
          <w:lang w:eastAsia="pl-PL"/>
        </w:rPr>
        <w:t xml:space="preserve"> 445</w:t>
      </w:r>
      <w:r w:rsidRPr="00AB4662">
        <w:rPr>
          <w:sz w:val="22"/>
          <w:szCs w:val="22"/>
          <w:lang w:eastAsia="pl-PL"/>
        </w:rPr>
        <w:t xml:space="preserve"> ustawy z dnia </w:t>
      </w:r>
      <w:r w:rsidR="00AB4662" w:rsidRPr="00AB4662">
        <w:rPr>
          <w:sz w:val="22"/>
          <w:szCs w:val="22"/>
          <w:lang w:eastAsia="pl-PL"/>
        </w:rPr>
        <w:t>11 września 2019</w:t>
      </w:r>
      <w:r w:rsidR="006352A5">
        <w:rPr>
          <w:sz w:val="22"/>
          <w:szCs w:val="22"/>
          <w:lang w:eastAsia="pl-PL"/>
        </w:rPr>
        <w:t xml:space="preserve"> </w:t>
      </w:r>
      <w:r w:rsidR="00AB4662" w:rsidRPr="00AB4662">
        <w:rPr>
          <w:sz w:val="22"/>
          <w:szCs w:val="22"/>
          <w:lang w:eastAsia="pl-PL"/>
        </w:rPr>
        <w:t xml:space="preserve">r. </w:t>
      </w:r>
      <w:r w:rsidRPr="00AB4662">
        <w:rPr>
          <w:sz w:val="22"/>
          <w:szCs w:val="22"/>
          <w:lang w:eastAsia="pl-PL"/>
        </w:rPr>
        <w:t>ustanawiamy</w:t>
      </w:r>
      <w:r w:rsidR="00AB4662" w:rsidRPr="00AB4662">
        <w:rPr>
          <w:sz w:val="22"/>
          <w:szCs w:val="22"/>
          <w:lang w:eastAsia="pl-PL"/>
        </w:rPr>
        <w:t xml:space="preserve"> </w:t>
      </w:r>
      <w:r w:rsidR="00B85928" w:rsidRPr="00AB4662">
        <w:rPr>
          <w:sz w:val="22"/>
          <w:szCs w:val="22"/>
          <w:lang w:eastAsia="pl-PL"/>
        </w:rPr>
        <w:t>……………………………………………</w:t>
      </w:r>
      <w:r w:rsidR="00AB4662" w:rsidRPr="00AB4662">
        <w:rPr>
          <w:sz w:val="22"/>
          <w:szCs w:val="22"/>
          <w:lang w:eastAsia="pl-PL"/>
        </w:rPr>
        <w:t>………………………………………</w:t>
      </w:r>
      <w:r w:rsidR="00B85928" w:rsidRPr="00AB4662">
        <w:rPr>
          <w:sz w:val="22"/>
          <w:szCs w:val="22"/>
          <w:lang w:eastAsia="pl-PL"/>
        </w:rPr>
        <w:t>…</w:t>
      </w:r>
      <w:r w:rsidR="00DF50AD" w:rsidRPr="00AB4662">
        <w:rPr>
          <w:sz w:val="22"/>
          <w:szCs w:val="22"/>
          <w:lang w:eastAsia="pl-PL"/>
        </w:rPr>
        <w:t>………………………..</w:t>
      </w:r>
      <w:r w:rsidRPr="00AB4662">
        <w:rPr>
          <w:sz w:val="22"/>
          <w:szCs w:val="22"/>
          <w:lang w:eastAsia="pl-PL"/>
        </w:rPr>
        <w:t>…………………………………………………………</w:t>
      </w:r>
      <w:r w:rsidR="00AB4662" w:rsidRPr="00AB4662">
        <w:rPr>
          <w:sz w:val="22"/>
          <w:szCs w:val="22"/>
          <w:lang w:eastAsia="pl-PL"/>
        </w:rPr>
        <w:t>…………………</w:t>
      </w:r>
      <w:r w:rsidRPr="00AB4662">
        <w:rPr>
          <w:sz w:val="22"/>
          <w:szCs w:val="22"/>
          <w:lang w:eastAsia="pl-PL"/>
        </w:rPr>
        <w:t>…</w:t>
      </w:r>
      <w:r w:rsidR="000709F9" w:rsidRPr="00AB4662">
        <w:rPr>
          <w:sz w:val="22"/>
          <w:szCs w:val="22"/>
          <w:lang w:eastAsia="pl-PL"/>
        </w:rPr>
        <w:t>…………</w:t>
      </w:r>
      <w:r w:rsidR="00441A8F" w:rsidRPr="00AB4662">
        <w:rPr>
          <w:sz w:val="22"/>
          <w:szCs w:val="22"/>
          <w:lang w:eastAsia="pl-PL"/>
        </w:rPr>
        <w:t>…..</w:t>
      </w:r>
      <w:r w:rsidR="000709F9" w:rsidRPr="00AB4662">
        <w:rPr>
          <w:sz w:val="22"/>
          <w:szCs w:val="22"/>
          <w:lang w:eastAsia="pl-PL"/>
        </w:rPr>
        <w:t>…….……………</w:t>
      </w:r>
    </w:p>
    <w:p w14:paraId="77E1ED4B" w14:textId="315943F1" w:rsidR="00AB4662" w:rsidRPr="00AB4662" w:rsidRDefault="00AB4662" w:rsidP="00AB4662">
      <w:pPr>
        <w:widowControl w:val="0"/>
        <w:autoSpaceDE w:val="0"/>
        <w:autoSpaceDN w:val="0"/>
        <w:adjustRightInd w:val="0"/>
        <w:jc w:val="center"/>
        <w:rPr>
          <w:i/>
          <w:sz w:val="18"/>
          <w:szCs w:val="22"/>
          <w:lang w:eastAsia="pl-PL"/>
        </w:rPr>
      </w:pPr>
      <w:r w:rsidRPr="00AB4662">
        <w:rPr>
          <w:i/>
          <w:sz w:val="18"/>
          <w:szCs w:val="22"/>
          <w:lang w:eastAsia="pl-PL"/>
        </w:rPr>
        <w:t>/wpisać nazwę firmy lub imię i nazwisko osoby którą ustanawia się pełnomocnikiem/</w:t>
      </w:r>
    </w:p>
    <w:p w14:paraId="6340F4C2" w14:textId="77777777" w:rsidR="00AB4662" w:rsidRPr="00AB4662" w:rsidRDefault="00AB4662" w:rsidP="005B1927">
      <w:pPr>
        <w:widowControl w:val="0"/>
        <w:tabs>
          <w:tab w:val="left" w:pos="993"/>
        </w:tabs>
        <w:autoSpaceDE w:val="0"/>
        <w:autoSpaceDN w:val="0"/>
        <w:adjustRightInd w:val="0"/>
        <w:jc w:val="both"/>
        <w:rPr>
          <w:sz w:val="22"/>
          <w:szCs w:val="22"/>
          <w:lang w:eastAsia="pl-PL"/>
        </w:rPr>
      </w:pPr>
    </w:p>
    <w:p w14:paraId="371A801C" w14:textId="518472AF" w:rsidR="003962F2" w:rsidRPr="00AB4662" w:rsidRDefault="00AB4662" w:rsidP="008A6D6D">
      <w:pPr>
        <w:widowControl w:val="0"/>
        <w:tabs>
          <w:tab w:val="left" w:pos="993"/>
        </w:tabs>
        <w:autoSpaceDE w:val="0"/>
        <w:autoSpaceDN w:val="0"/>
        <w:adjustRightInd w:val="0"/>
        <w:jc w:val="both"/>
        <w:rPr>
          <w:sz w:val="22"/>
          <w:szCs w:val="22"/>
          <w:lang w:eastAsia="pl-PL"/>
        </w:rPr>
      </w:pPr>
      <w:r w:rsidRPr="00AB4662">
        <w:rPr>
          <w:sz w:val="22"/>
          <w:szCs w:val="22"/>
          <w:lang w:eastAsia="pl-PL"/>
        </w:rPr>
        <w:t>P</w:t>
      </w:r>
      <w:r w:rsidR="000709F9" w:rsidRPr="00AB4662">
        <w:rPr>
          <w:sz w:val="22"/>
          <w:szCs w:val="22"/>
          <w:lang w:eastAsia="pl-PL"/>
        </w:rPr>
        <w:t>ełnomocnikiem</w:t>
      </w:r>
      <w:r w:rsidRPr="00AB4662">
        <w:rPr>
          <w:sz w:val="22"/>
          <w:szCs w:val="22"/>
          <w:lang w:eastAsia="pl-PL"/>
        </w:rPr>
        <w:t xml:space="preserve"> </w:t>
      </w:r>
      <w:r w:rsidR="003962F2" w:rsidRPr="00AB4662">
        <w:rPr>
          <w:sz w:val="22"/>
          <w:szCs w:val="22"/>
          <w:lang w:eastAsia="pl-PL"/>
        </w:rPr>
        <w:t xml:space="preserve">w rozumieniu art. </w:t>
      </w:r>
      <w:r w:rsidRPr="00AB4662">
        <w:rPr>
          <w:sz w:val="22"/>
          <w:szCs w:val="22"/>
          <w:lang w:eastAsia="pl-PL"/>
        </w:rPr>
        <w:t>58</w:t>
      </w:r>
      <w:r w:rsidR="003962F2" w:rsidRPr="00AB4662">
        <w:rPr>
          <w:sz w:val="22"/>
          <w:szCs w:val="22"/>
          <w:lang w:eastAsia="pl-PL"/>
        </w:rPr>
        <w:t xml:space="preserve"> ust 2 us</w:t>
      </w:r>
      <w:r w:rsidR="00C55B1D" w:rsidRPr="00AB4662">
        <w:rPr>
          <w:sz w:val="22"/>
          <w:szCs w:val="22"/>
          <w:lang w:eastAsia="pl-PL"/>
        </w:rPr>
        <w:t>tawy Prawo zamówień publicznych</w:t>
      </w:r>
      <w:r w:rsidR="003962F2" w:rsidRPr="00AB4662">
        <w:rPr>
          <w:sz w:val="22"/>
          <w:szCs w:val="22"/>
          <w:lang w:eastAsia="pl-PL"/>
        </w:rPr>
        <w:t xml:space="preserve"> i udzielamy pełnomocnictwa do:</w:t>
      </w:r>
    </w:p>
    <w:p w14:paraId="0EB18124" w14:textId="77777777" w:rsidR="00B85928" w:rsidRPr="00AB4662" w:rsidRDefault="00B85928" w:rsidP="008A6D6D">
      <w:pPr>
        <w:widowControl w:val="0"/>
        <w:tabs>
          <w:tab w:val="left" w:pos="993"/>
        </w:tabs>
        <w:autoSpaceDE w:val="0"/>
        <w:autoSpaceDN w:val="0"/>
        <w:adjustRightInd w:val="0"/>
        <w:jc w:val="both"/>
        <w:rPr>
          <w:sz w:val="10"/>
          <w:szCs w:val="22"/>
          <w:lang w:eastAsia="pl-PL"/>
        </w:rPr>
      </w:pPr>
    </w:p>
    <w:p w14:paraId="4AB3F780" w14:textId="4E236023" w:rsidR="00DC57CC" w:rsidRPr="00AB4662" w:rsidRDefault="003962F2" w:rsidP="00AE2B43">
      <w:pPr>
        <w:pStyle w:val="Akapitzlist"/>
        <w:numPr>
          <w:ilvl w:val="1"/>
          <w:numId w:val="16"/>
        </w:numPr>
        <w:tabs>
          <w:tab w:val="clear" w:pos="1440"/>
          <w:tab w:val="num" w:pos="1134"/>
        </w:tabs>
        <w:spacing w:before="120" w:after="120"/>
        <w:ind w:left="426"/>
        <w:jc w:val="both"/>
        <w:rPr>
          <w:b/>
          <w:sz w:val="22"/>
          <w:szCs w:val="22"/>
        </w:rPr>
      </w:pPr>
      <w:r w:rsidRPr="00AB4662">
        <w:rPr>
          <w:kern w:val="1"/>
          <w:sz w:val="22"/>
          <w:szCs w:val="22"/>
          <w:lang w:eastAsia="ar-SA"/>
        </w:rPr>
        <w:t>** reprezentowania wykonawcy, jak również każdej z w/w firmy z osob</w:t>
      </w:r>
      <w:r w:rsidR="00524017" w:rsidRPr="00AB4662">
        <w:rPr>
          <w:kern w:val="1"/>
          <w:sz w:val="22"/>
          <w:szCs w:val="22"/>
          <w:lang w:eastAsia="ar-SA"/>
        </w:rPr>
        <w:t xml:space="preserve">na, w postępowaniu o udzielenie </w:t>
      </w:r>
      <w:r w:rsidRPr="00AB4662">
        <w:rPr>
          <w:kern w:val="1"/>
          <w:sz w:val="22"/>
          <w:szCs w:val="22"/>
          <w:lang w:eastAsia="ar-SA"/>
        </w:rPr>
        <w:t xml:space="preserve">zamówienia publicznego </w:t>
      </w:r>
      <w:r w:rsidR="003D2066" w:rsidRPr="00AB4662">
        <w:rPr>
          <w:kern w:val="1"/>
          <w:sz w:val="22"/>
          <w:szCs w:val="22"/>
          <w:lang w:eastAsia="ar-SA"/>
        </w:rPr>
        <w:t>pn.</w:t>
      </w:r>
      <w:r w:rsidR="0042716C" w:rsidRPr="00AB4662">
        <w:rPr>
          <w:b/>
          <w:sz w:val="22"/>
          <w:szCs w:val="22"/>
        </w:rPr>
        <w:t xml:space="preserve"> </w:t>
      </w:r>
      <w:bookmarkStart w:id="13" w:name="_Hlk103059761"/>
      <w:r w:rsidR="00E00524" w:rsidRPr="00640C3F">
        <w:rPr>
          <w:b/>
        </w:rPr>
        <w:t>„</w:t>
      </w:r>
      <w:r w:rsidR="00C46A7D" w:rsidRPr="00806A56">
        <w:rPr>
          <w:b/>
          <w:sz w:val="22"/>
          <w:szCs w:val="22"/>
        </w:rPr>
        <w:t>Organizacja i prowadzenie Punktu Selektywnego Zbierania Odpadów Komunalnych (PSZOK)  na terenie miasta Jastrzębie-Zdrój</w:t>
      </w:r>
      <w:r w:rsidR="007F1F48">
        <w:rPr>
          <w:b/>
        </w:rPr>
        <w:t>”</w:t>
      </w:r>
      <w:r w:rsidR="008E0494" w:rsidRPr="00AB4662">
        <w:rPr>
          <w:b/>
          <w:sz w:val="22"/>
          <w:szCs w:val="22"/>
        </w:rPr>
        <w:t xml:space="preserve"> </w:t>
      </w:r>
      <w:bookmarkEnd w:id="13"/>
      <w:r w:rsidRPr="00AB4662">
        <w:rPr>
          <w:kern w:val="1"/>
          <w:sz w:val="22"/>
          <w:szCs w:val="22"/>
          <w:lang w:eastAsia="ar-SA"/>
        </w:rPr>
        <w:t>prowadzonym przez Miasto Jastrzębie-Zdrój,</w:t>
      </w:r>
      <w:r w:rsidR="0042716C" w:rsidRPr="00AB4662">
        <w:rPr>
          <w:kern w:val="1"/>
          <w:sz w:val="22"/>
          <w:szCs w:val="22"/>
          <w:lang w:eastAsia="ar-SA"/>
        </w:rPr>
        <w:t xml:space="preserve"> </w:t>
      </w:r>
      <w:r w:rsidR="0039708A" w:rsidRPr="00AB4662">
        <w:rPr>
          <w:kern w:val="1"/>
          <w:sz w:val="22"/>
          <w:szCs w:val="22"/>
          <w:lang w:eastAsia="ar-SA"/>
        </w:rPr>
        <w:t xml:space="preserve">a także do zawarcia umowy </w:t>
      </w:r>
      <w:r w:rsidR="00AB4662" w:rsidRPr="00AB4662">
        <w:rPr>
          <w:kern w:val="1"/>
          <w:sz w:val="22"/>
          <w:szCs w:val="22"/>
          <w:lang w:eastAsia="ar-SA"/>
        </w:rPr>
        <w:t xml:space="preserve">w sprawie </w:t>
      </w:r>
      <w:r w:rsidRPr="00AB4662">
        <w:rPr>
          <w:kern w:val="1"/>
          <w:sz w:val="22"/>
          <w:szCs w:val="22"/>
          <w:lang w:eastAsia="ar-SA"/>
        </w:rPr>
        <w:t>zamówienia publicznego</w:t>
      </w:r>
      <w:r w:rsidR="004A0F94" w:rsidRPr="00AB4662">
        <w:rPr>
          <w:kern w:val="1"/>
          <w:sz w:val="22"/>
          <w:szCs w:val="22"/>
          <w:lang w:eastAsia="ar-SA"/>
        </w:rPr>
        <w:t>;</w:t>
      </w:r>
    </w:p>
    <w:p w14:paraId="01D486DE" w14:textId="77777777" w:rsidR="00AB4662" w:rsidRPr="00AB4662" w:rsidRDefault="00AB4662" w:rsidP="006352A5">
      <w:pPr>
        <w:pStyle w:val="Akapitzlist"/>
        <w:tabs>
          <w:tab w:val="num" w:pos="1134"/>
        </w:tabs>
        <w:spacing w:before="120" w:after="120"/>
        <w:ind w:left="426"/>
        <w:jc w:val="both"/>
        <w:rPr>
          <w:b/>
          <w:sz w:val="22"/>
          <w:szCs w:val="22"/>
        </w:rPr>
      </w:pPr>
    </w:p>
    <w:p w14:paraId="752AD6E4" w14:textId="399D3DBB" w:rsidR="003962F2" w:rsidRPr="00AB4662" w:rsidRDefault="003962F2" w:rsidP="00AE2B43">
      <w:pPr>
        <w:pStyle w:val="Akapitzlist"/>
        <w:numPr>
          <w:ilvl w:val="1"/>
          <w:numId w:val="16"/>
        </w:numPr>
        <w:tabs>
          <w:tab w:val="clear" w:pos="1440"/>
          <w:tab w:val="num" w:pos="1134"/>
        </w:tabs>
        <w:spacing w:before="120" w:after="120"/>
        <w:ind w:left="426"/>
        <w:jc w:val="both"/>
        <w:rPr>
          <w:b/>
          <w:sz w:val="22"/>
          <w:szCs w:val="22"/>
        </w:rPr>
      </w:pPr>
      <w:r w:rsidRPr="00AB4662">
        <w:rPr>
          <w:kern w:val="1"/>
          <w:sz w:val="22"/>
          <w:szCs w:val="22"/>
          <w:lang w:eastAsia="ar-SA"/>
        </w:rPr>
        <w:t xml:space="preserve">** reprezentowania wykonawcy, jak również każdej z w/w firmy z osobna, w postępowaniu o udzielenie zamówienia publicznego </w:t>
      </w:r>
      <w:r w:rsidR="003D2066" w:rsidRPr="00AB4662">
        <w:rPr>
          <w:kern w:val="1"/>
          <w:sz w:val="22"/>
          <w:szCs w:val="22"/>
          <w:lang w:eastAsia="ar-SA"/>
        </w:rPr>
        <w:t xml:space="preserve">pn. </w:t>
      </w:r>
      <w:r w:rsidR="007F1F48" w:rsidRPr="00640C3F">
        <w:rPr>
          <w:b/>
        </w:rPr>
        <w:t>„</w:t>
      </w:r>
      <w:r w:rsidR="00C46A7D" w:rsidRPr="00806A56">
        <w:rPr>
          <w:b/>
          <w:sz w:val="22"/>
          <w:szCs w:val="22"/>
        </w:rPr>
        <w:t>Organizacja i prowadzenie Punktu Selektywnego Zbierania Odpadów Komunalnych (PSZOK)  na terenie miasta Jastrzębie-Zdrój</w:t>
      </w:r>
      <w:r w:rsidR="007F1F48">
        <w:rPr>
          <w:b/>
        </w:rPr>
        <w:t xml:space="preserve">” </w:t>
      </w:r>
      <w:r w:rsidRPr="00AB4662">
        <w:rPr>
          <w:kern w:val="1"/>
          <w:sz w:val="22"/>
          <w:szCs w:val="22"/>
          <w:lang w:eastAsia="ar-SA"/>
        </w:rPr>
        <w:t>prowadzonym przez Miasto Jastrzębie-Zdrój.</w:t>
      </w:r>
    </w:p>
    <w:p w14:paraId="673158C7" w14:textId="68566E8D" w:rsidR="003962F2" w:rsidRDefault="003962F2" w:rsidP="005B1927">
      <w:pPr>
        <w:widowControl w:val="0"/>
        <w:suppressAutoHyphens/>
        <w:autoSpaceDE w:val="0"/>
        <w:ind w:left="360" w:hanging="360"/>
        <w:rPr>
          <w:szCs w:val="22"/>
          <w:lang w:eastAsia="ar-SA"/>
        </w:rPr>
      </w:pPr>
    </w:p>
    <w:p w14:paraId="56DC0717" w14:textId="5208DE76" w:rsidR="002E00FD" w:rsidRDefault="002E00FD" w:rsidP="005B1927">
      <w:pPr>
        <w:widowControl w:val="0"/>
        <w:suppressAutoHyphens/>
        <w:autoSpaceDE w:val="0"/>
        <w:ind w:left="360" w:hanging="360"/>
        <w:rPr>
          <w:szCs w:val="22"/>
          <w:lang w:eastAsia="ar-SA"/>
        </w:rPr>
      </w:pPr>
    </w:p>
    <w:p w14:paraId="394B3E4B" w14:textId="77777777" w:rsidR="002E00FD" w:rsidRPr="00AB4662" w:rsidRDefault="002E00FD" w:rsidP="005B1927">
      <w:pPr>
        <w:widowControl w:val="0"/>
        <w:suppressAutoHyphens/>
        <w:autoSpaceDE w:val="0"/>
        <w:ind w:left="360" w:hanging="360"/>
        <w:rPr>
          <w:szCs w:val="22"/>
          <w:lang w:eastAsia="ar-SA"/>
        </w:rPr>
      </w:pPr>
    </w:p>
    <w:p w14:paraId="6C613102" w14:textId="77777777" w:rsidR="00AB4662" w:rsidRPr="00AB4662" w:rsidRDefault="003962F2" w:rsidP="005B1927">
      <w:pPr>
        <w:widowControl w:val="0"/>
        <w:suppressAutoHyphens/>
        <w:autoSpaceDE w:val="0"/>
        <w:ind w:left="360" w:hanging="360"/>
        <w:jc w:val="both"/>
        <w:rPr>
          <w:i/>
          <w:szCs w:val="22"/>
          <w:lang w:eastAsia="ar-SA"/>
        </w:rPr>
      </w:pPr>
      <w:r w:rsidRPr="00AB4662">
        <w:rPr>
          <w:i/>
          <w:szCs w:val="22"/>
          <w:lang w:eastAsia="ar-SA"/>
        </w:rPr>
        <w:t xml:space="preserve">*    </w:t>
      </w:r>
      <w:r w:rsidR="00AB4662" w:rsidRPr="00AB4662">
        <w:rPr>
          <w:i/>
          <w:szCs w:val="22"/>
          <w:lang w:eastAsia="ar-SA"/>
        </w:rPr>
        <w:t xml:space="preserve">   </w:t>
      </w:r>
      <w:r w:rsidRPr="00AB4662">
        <w:rPr>
          <w:i/>
          <w:szCs w:val="22"/>
          <w:lang w:eastAsia="ar-SA"/>
        </w:rPr>
        <w:t xml:space="preserve">w przypadku gdy ofertę składa </w:t>
      </w:r>
      <w:r w:rsidR="00CB7C93" w:rsidRPr="00AB4662">
        <w:rPr>
          <w:i/>
          <w:szCs w:val="22"/>
          <w:lang w:eastAsia="ar-SA"/>
        </w:rPr>
        <w:t xml:space="preserve">Konsorcjum </w:t>
      </w:r>
      <w:r w:rsidRPr="00AB4662">
        <w:rPr>
          <w:i/>
          <w:szCs w:val="22"/>
          <w:lang w:eastAsia="ar-SA"/>
        </w:rPr>
        <w:t xml:space="preserve">złożone z 3 firm. Gdy ofertę składa Konsorcjum więcej niż 3 firm </w:t>
      </w:r>
      <w:r w:rsidR="00AB4662" w:rsidRPr="00AB4662">
        <w:rPr>
          <w:i/>
          <w:szCs w:val="22"/>
          <w:lang w:eastAsia="ar-SA"/>
        </w:rPr>
        <w:t xml:space="preserve">   </w:t>
      </w:r>
    </w:p>
    <w:p w14:paraId="6B27AB8C" w14:textId="6BA8CC01" w:rsidR="003962F2" w:rsidRPr="00AB4662" w:rsidRDefault="00AB4662" w:rsidP="005B1927">
      <w:pPr>
        <w:widowControl w:val="0"/>
        <w:suppressAutoHyphens/>
        <w:autoSpaceDE w:val="0"/>
        <w:ind w:left="360" w:hanging="360"/>
        <w:jc w:val="both"/>
        <w:rPr>
          <w:i/>
          <w:szCs w:val="22"/>
          <w:lang w:eastAsia="ar-SA"/>
        </w:rPr>
      </w:pPr>
      <w:r w:rsidRPr="00AB4662">
        <w:rPr>
          <w:i/>
          <w:szCs w:val="22"/>
          <w:lang w:eastAsia="ar-SA"/>
        </w:rPr>
        <w:t xml:space="preserve">         </w:t>
      </w:r>
      <w:r w:rsidR="003962F2" w:rsidRPr="00AB4662">
        <w:rPr>
          <w:i/>
          <w:szCs w:val="22"/>
          <w:lang w:eastAsia="ar-SA"/>
        </w:rPr>
        <w:t>należy dopisać pozostałe firmy.</w:t>
      </w:r>
    </w:p>
    <w:p w14:paraId="6BED1138" w14:textId="45A72199" w:rsidR="00D50304" w:rsidRPr="00AB4662" w:rsidRDefault="003962F2" w:rsidP="005B1927">
      <w:pPr>
        <w:widowControl w:val="0"/>
        <w:suppressAutoHyphens/>
        <w:autoSpaceDE w:val="0"/>
        <w:rPr>
          <w:i/>
          <w:sz w:val="22"/>
          <w:szCs w:val="22"/>
          <w:lang w:eastAsia="ar-SA"/>
        </w:rPr>
      </w:pPr>
      <w:r w:rsidRPr="00AB4662">
        <w:rPr>
          <w:i/>
          <w:szCs w:val="22"/>
          <w:lang w:eastAsia="ar-SA"/>
        </w:rPr>
        <w:t xml:space="preserve">**    </w:t>
      </w:r>
      <w:r w:rsidR="00AB4662" w:rsidRPr="00AB4662">
        <w:rPr>
          <w:i/>
          <w:szCs w:val="22"/>
          <w:lang w:eastAsia="ar-SA"/>
        </w:rPr>
        <w:t xml:space="preserve"> </w:t>
      </w:r>
      <w:r w:rsidRPr="00AB4662">
        <w:rPr>
          <w:i/>
          <w:szCs w:val="22"/>
          <w:lang w:eastAsia="ar-SA"/>
        </w:rPr>
        <w:t>należy wybrać właściwą opcję</w:t>
      </w:r>
      <w:r w:rsidRPr="00AB4662">
        <w:rPr>
          <w:i/>
          <w:sz w:val="22"/>
          <w:szCs w:val="22"/>
          <w:lang w:eastAsia="ar-SA"/>
        </w:rPr>
        <w:br w:type="page"/>
      </w:r>
    </w:p>
    <w:p w14:paraId="061E6117" w14:textId="77777777" w:rsidR="00AE2B43" w:rsidRDefault="00AE2B43" w:rsidP="00E00524">
      <w:pPr>
        <w:rPr>
          <w:b/>
          <w:i/>
          <w:color w:val="FF0000"/>
          <w:u w:val="single"/>
          <w:lang w:eastAsia="en-GB"/>
        </w:rPr>
        <w:sectPr w:rsidR="00AE2B43" w:rsidSect="00DD12A4">
          <w:headerReference w:type="default" r:id="rId38"/>
          <w:footerReference w:type="even" r:id="rId39"/>
          <w:footerReference w:type="default" r:id="rId40"/>
          <w:headerReference w:type="first" r:id="rId41"/>
          <w:pgSz w:w="12240" w:h="15840"/>
          <w:pgMar w:top="1417" w:right="1417" w:bottom="1417" w:left="1417" w:header="709" w:footer="213" w:gutter="0"/>
          <w:cols w:space="708"/>
          <w:docGrid w:linePitch="272"/>
        </w:sectPr>
      </w:pPr>
      <w:bookmarkStart w:id="14" w:name="_Hlk104370722"/>
    </w:p>
    <w:bookmarkEnd w:id="14"/>
    <w:p w14:paraId="270618CE" w14:textId="77777777" w:rsidR="00FA5495" w:rsidRPr="00E00524" w:rsidRDefault="00FA5495" w:rsidP="00FA5495">
      <w:pPr>
        <w:rPr>
          <w:b/>
          <w:i/>
          <w:color w:val="FF0000"/>
          <w:u w:val="single"/>
          <w:lang w:eastAsia="en-GB"/>
        </w:rPr>
      </w:pPr>
      <w:r w:rsidRPr="00E00524">
        <w:rPr>
          <w:b/>
          <w:i/>
          <w:color w:val="FF0000"/>
          <w:u w:val="single"/>
          <w:lang w:eastAsia="en-GB"/>
        </w:rPr>
        <w:t xml:space="preserve">Uwaga: </w:t>
      </w:r>
    </w:p>
    <w:p w14:paraId="2FF25A1F" w14:textId="77777777" w:rsidR="00FA5495" w:rsidRPr="00E00524" w:rsidRDefault="00FA5495" w:rsidP="00FA5495">
      <w:pPr>
        <w:rPr>
          <w:b/>
          <w:i/>
          <w:color w:val="FF0000"/>
          <w:u w:val="single"/>
          <w:lang w:eastAsia="en-GB"/>
        </w:rPr>
      </w:pPr>
      <w:r w:rsidRPr="00E00524">
        <w:rPr>
          <w:b/>
          <w:i/>
          <w:color w:val="FF0000"/>
          <w:u w:val="single"/>
          <w:lang w:eastAsia="en-GB"/>
        </w:rPr>
        <w:t xml:space="preserve">Przedmiotowy  dokument należy  przedłożyć na wyraźne wezwanie  Zamawiającego - art. </w:t>
      </w:r>
      <w:r>
        <w:rPr>
          <w:b/>
          <w:i/>
          <w:color w:val="FF0000"/>
          <w:u w:val="single"/>
          <w:lang w:eastAsia="en-GB"/>
        </w:rPr>
        <w:t>126</w:t>
      </w:r>
      <w:r w:rsidRPr="00E00524">
        <w:rPr>
          <w:b/>
          <w:i/>
          <w:color w:val="FF0000"/>
          <w:u w:val="single"/>
          <w:lang w:eastAsia="en-GB"/>
        </w:rPr>
        <w:t xml:space="preserve"> ust. 1 ustawy PZP</w:t>
      </w:r>
    </w:p>
    <w:p w14:paraId="47CD49F2" w14:textId="696ECF56" w:rsidR="00FA5495" w:rsidRPr="00E00524" w:rsidRDefault="00FA5495" w:rsidP="00FA5495">
      <w:pPr>
        <w:jc w:val="right"/>
        <w:rPr>
          <w:b/>
          <w:sz w:val="22"/>
          <w:szCs w:val="18"/>
        </w:rPr>
      </w:pPr>
      <w:r w:rsidRPr="00E00524">
        <w:rPr>
          <w:b/>
          <w:sz w:val="22"/>
          <w:szCs w:val="18"/>
        </w:rPr>
        <w:t xml:space="preserve">Załącznik nr </w:t>
      </w:r>
      <w:r w:rsidR="00C46A7D">
        <w:rPr>
          <w:b/>
          <w:sz w:val="22"/>
          <w:szCs w:val="18"/>
        </w:rPr>
        <w:t>6</w:t>
      </w:r>
      <w:r w:rsidRPr="00E00524">
        <w:rPr>
          <w:b/>
          <w:sz w:val="22"/>
          <w:szCs w:val="18"/>
        </w:rPr>
        <w:t xml:space="preserve"> do SWZ </w:t>
      </w:r>
    </w:p>
    <w:p w14:paraId="299AACDF" w14:textId="77777777" w:rsidR="00FA5495" w:rsidRPr="00E00524" w:rsidRDefault="00FA5495" w:rsidP="00FA5495">
      <w:pPr>
        <w:rPr>
          <w:sz w:val="16"/>
          <w:szCs w:val="16"/>
        </w:rPr>
      </w:pPr>
      <w:r w:rsidRPr="00E00524">
        <w:rPr>
          <w:sz w:val="24"/>
          <w:szCs w:val="24"/>
        </w:rPr>
        <w:t xml:space="preserve">  </w:t>
      </w:r>
    </w:p>
    <w:p w14:paraId="2DE6A654" w14:textId="77777777" w:rsidR="00FA5495" w:rsidRPr="00E00524" w:rsidRDefault="00FA5495" w:rsidP="00FA5495">
      <w:pPr>
        <w:rPr>
          <w:sz w:val="24"/>
          <w:szCs w:val="24"/>
        </w:rPr>
      </w:pPr>
      <w:r w:rsidRPr="00E00524">
        <w:rPr>
          <w:sz w:val="24"/>
          <w:szCs w:val="24"/>
        </w:rPr>
        <w:t>....................................................</w:t>
      </w:r>
    </w:p>
    <w:p w14:paraId="0487AAA7" w14:textId="77777777" w:rsidR="00FA5495" w:rsidRPr="00E00524" w:rsidRDefault="00FA5495" w:rsidP="00FA5495">
      <w:pPr>
        <w:rPr>
          <w:sz w:val="18"/>
          <w:szCs w:val="18"/>
        </w:rPr>
      </w:pPr>
      <w:r w:rsidRPr="00E00524">
        <w:rPr>
          <w:sz w:val="18"/>
          <w:szCs w:val="18"/>
        </w:rPr>
        <w:t xml:space="preserve">            (nazwa i adres Wykonawcy)</w:t>
      </w:r>
    </w:p>
    <w:p w14:paraId="63AA7CBE" w14:textId="77777777" w:rsidR="00FA5495" w:rsidRPr="00E00524" w:rsidRDefault="00FA5495" w:rsidP="00FA5495"/>
    <w:p w14:paraId="1E806815" w14:textId="77777777" w:rsidR="00FA5495" w:rsidRPr="00AE2B43" w:rsidRDefault="00FA5495" w:rsidP="00AE2B43">
      <w:pPr>
        <w:jc w:val="center"/>
        <w:rPr>
          <w:sz w:val="16"/>
          <w:szCs w:val="16"/>
        </w:rPr>
      </w:pPr>
      <w:r w:rsidRPr="00AE2B43">
        <w:rPr>
          <w:sz w:val="16"/>
          <w:szCs w:val="16"/>
        </w:rPr>
        <w:t>dotyczy postępowania pn.</w:t>
      </w:r>
    </w:p>
    <w:p w14:paraId="226011F2" w14:textId="79F5EBF9" w:rsidR="00FA5495" w:rsidRDefault="00C46A7D" w:rsidP="00FA5495">
      <w:pPr>
        <w:jc w:val="center"/>
        <w:rPr>
          <w:b/>
          <w:bCs/>
          <w:color w:val="000000"/>
          <w:sz w:val="28"/>
          <w:szCs w:val="28"/>
        </w:rPr>
      </w:pPr>
      <w:r w:rsidRPr="00806A56">
        <w:rPr>
          <w:b/>
          <w:sz w:val="22"/>
          <w:szCs w:val="22"/>
        </w:rPr>
        <w:t>Organizacja i prowadzenie Punktu Selektywnego Zbierania Odpadów Komunalnych (PSZOK)  na terenie miasta Jastrzębie-Zdrój</w:t>
      </w:r>
    </w:p>
    <w:p w14:paraId="5A9D46DB" w14:textId="3E93287D" w:rsidR="00FA5495" w:rsidRPr="00AE2B43" w:rsidRDefault="00FA5495" w:rsidP="00FA5495">
      <w:pPr>
        <w:jc w:val="center"/>
        <w:rPr>
          <w:b/>
          <w:bCs/>
          <w:color w:val="000000"/>
          <w:sz w:val="24"/>
          <w:szCs w:val="24"/>
        </w:rPr>
      </w:pPr>
      <w:r w:rsidRPr="00AE2B43">
        <w:rPr>
          <w:b/>
          <w:bCs/>
          <w:color w:val="000000"/>
          <w:sz w:val="24"/>
          <w:szCs w:val="24"/>
        </w:rPr>
        <w:t xml:space="preserve">Wykaz </w:t>
      </w:r>
      <w:r w:rsidR="00C46A7D">
        <w:rPr>
          <w:b/>
          <w:bCs/>
          <w:color w:val="000000"/>
          <w:sz w:val="24"/>
          <w:szCs w:val="24"/>
        </w:rPr>
        <w:t>samochodów i pojemników którymi dysponuje</w:t>
      </w:r>
      <w:r w:rsidRPr="00AE2B43">
        <w:rPr>
          <w:b/>
          <w:bCs/>
          <w:color w:val="000000"/>
          <w:sz w:val="24"/>
          <w:szCs w:val="24"/>
        </w:rPr>
        <w:t xml:space="preserve"> Wykonawc</w:t>
      </w:r>
      <w:r w:rsidR="00C46A7D">
        <w:rPr>
          <w:b/>
          <w:bCs/>
          <w:color w:val="000000"/>
          <w:sz w:val="24"/>
          <w:szCs w:val="24"/>
        </w:rPr>
        <w:t>a</w:t>
      </w:r>
      <w:r w:rsidR="005834D5" w:rsidRPr="00AE2B43">
        <w:rPr>
          <w:b/>
          <w:bCs/>
          <w:color w:val="000000"/>
          <w:sz w:val="24"/>
          <w:szCs w:val="24"/>
        </w:rPr>
        <w:t xml:space="preserve"> w zakresie minimalnym</w:t>
      </w:r>
    </w:p>
    <w:tbl>
      <w:tblPr>
        <w:tblStyle w:val="Tabela-Siatka"/>
        <w:tblW w:w="9589" w:type="dxa"/>
        <w:tblInd w:w="-147" w:type="dxa"/>
        <w:tblLayout w:type="fixed"/>
        <w:tblLook w:val="04A0" w:firstRow="1" w:lastRow="0" w:firstColumn="1" w:lastColumn="0" w:noHBand="0" w:noVBand="1"/>
      </w:tblPr>
      <w:tblGrid>
        <w:gridCol w:w="3119"/>
        <w:gridCol w:w="1559"/>
        <w:gridCol w:w="1813"/>
        <w:gridCol w:w="1549"/>
        <w:gridCol w:w="1549"/>
      </w:tblGrid>
      <w:tr w:rsidR="00C46A7D" w14:paraId="638B83CC" w14:textId="77777777" w:rsidTr="00B77CFC">
        <w:tc>
          <w:tcPr>
            <w:tcW w:w="3119" w:type="dxa"/>
            <w:tcBorders>
              <w:top w:val="single" w:sz="4" w:space="0" w:color="auto"/>
              <w:left w:val="single" w:sz="4" w:space="0" w:color="auto"/>
              <w:bottom w:val="single" w:sz="4" w:space="0" w:color="auto"/>
              <w:right w:val="single" w:sz="4" w:space="0" w:color="auto"/>
            </w:tcBorders>
            <w:vAlign w:val="center"/>
            <w:hideMark/>
          </w:tcPr>
          <w:p w14:paraId="0EBD65CB" w14:textId="77777777" w:rsidR="00C46A7D" w:rsidRDefault="00C46A7D">
            <w:pPr>
              <w:jc w:val="center"/>
              <w:rPr>
                <w:rFonts w:asciiTheme="minorHAnsi" w:hAnsiTheme="minorHAnsi" w:cstheme="minorHAnsi"/>
                <w:sz w:val="18"/>
                <w:szCs w:val="18"/>
              </w:rPr>
            </w:pPr>
            <w:r>
              <w:rPr>
                <w:rFonts w:asciiTheme="minorHAnsi" w:hAnsiTheme="minorHAnsi" w:cstheme="minorHAnsi"/>
                <w:sz w:val="18"/>
                <w:szCs w:val="18"/>
              </w:rPr>
              <w:t>Rodzaj pojazdu (sprzętu)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E3A8C7" w14:textId="77777777" w:rsidR="00B77CFC" w:rsidRDefault="00B77CFC">
            <w:pPr>
              <w:jc w:val="center"/>
              <w:rPr>
                <w:rFonts w:asciiTheme="minorHAnsi" w:hAnsiTheme="minorHAnsi" w:cstheme="minorHAnsi"/>
                <w:sz w:val="18"/>
                <w:szCs w:val="18"/>
              </w:rPr>
            </w:pPr>
            <w:proofErr w:type="spellStart"/>
            <w:r>
              <w:rPr>
                <w:rFonts w:asciiTheme="minorHAnsi" w:hAnsiTheme="minorHAnsi" w:cstheme="minorHAnsi"/>
                <w:sz w:val="18"/>
                <w:szCs w:val="18"/>
              </w:rPr>
              <w:t>Mimialna</w:t>
            </w:r>
            <w:proofErr w:type="spellEnd"/>
            <w:r>
              <w:rPr>
                <w:rFonts w:asciiTheme="minorHAnsi" w:hAnsiTheme="minorHAnsi" w:cstheme="minorHAnsi"/>
                <w:sz w:val="18"/>
                <w:szCs w:val="18"/>
              </w:rPr>
              <w:t xml:space="preserve"> ilość wymaganych pojazdów/</w:t>
            </w:r>
          </w:p>
          <w:p w14:paraId="12F6CB6E" w14:textId="4F52C1DA" w:rsidR="00C46A7D" w:rsidRDefault="00B77CFC">
            <w:pPr>
              <w:jc w:val="center"/>
              <w:rPr>
                <w:rFonts w:asciiTheme="minorHAnsi" w:hAnsiTheme="minorHAnsi" w:cstheme="minorHAnsi"/>
                <w:sz w:val="18"/>
                <w:szCs w:val="18"/>
              </w:rPr>
            </w:pPr>
            <w:r>
              <w:rPr>
                <w:rFonts w:asciiTheme="minorHAnsi" w:hAnsiTheme="minorHAnsi" w:cstheme="minorHAnsi"/>
                <w:sz w:val="18"/>
                <w:szCs w:val="18"/>
              </w:rPr>
              <w:t xml:space="preserve">pojemników </w:t>
            </w:r>
          </w:p>
        </w:tc>
        <w:tc>
          <w:tcPr>
            <w:tcW w:w="1813" w:type="dxa"/>
            <w:tcBorders>
              <w:top w:val="single" w:sz="4" w:space="0" w:color="auto"/>
              <w:left w:val="single" w:sz="4" w:space="0" w:color="auto"/>
              <w:bottom w:val="single" w:sz="4" w:space="0" w:color="auto"/>
              <w:right w:val="single" w:sz="4" w:space="0" w:color="auto"/>
            </w:tcBorders>
            <w:vAlign w:val="center"/>
            <w:hideMark/>
          </w:tcPr>
          <w:p w14:paraId="5744A5A0" w14:textId="3F3F9479" w:rsidR="00C46A7D" w:rsidRDefault="00C46A7D">
            <w:pPr>
              <w:jc w:val="center"/>
              <w:rPr>
                <w:rFonts w:asciiTheme="minorHAnsi" w:hAnsiTheme="minorHAnsi" w:cstheme="minorHAnsi"/>
                <w:sz w:val="18"/>
                <w:szCs w:val="18"/>
              </w:rPr>
            </w:pPr>
            <w:r>
              <w:rPr>
                <w:rFonts w:asciiTheme="minorHAnsi" w:hAnsiTheme="minorHAnsi" w:cstheme="minorHAnsi"/>
                <w:sz w:val="18"/>
                <w:szCs w:val="18"/>
              </w:rPr>
              <w:t>Nr rejestracyjny pojazdu</w:t>
            </w:r>
          </w:p>
        </w:tc>
        <w:tc>
          <w:tcPr>
            <w:tcW w:w="1549" w:type="dxa"/>
            <w:tcBorders>
              <w:top w:val="single" w:sz="4" w:space="0" w:color="auto"/>
              <w:left w:val="single" w:sz="4" w:space="0" w:color="auto"/>
              <w:bottom w:val="single" w:sz="4" w:space="0" w:color="auto"/>
              <w:right w:val="single" w:sz="4" w:space="0" w:color="auto"/>
            </w:tcBorders>
            <w:vAlign w:val="center"/>
          </w:tcPr>
          <w:p w14:paraId="5773407F" w14:textId="1F111F54" w:rsidR="00C46A7D" w:rsidRPr="00C46A7D" w:rsidRDefault="00C46A7D" w:rsidP="00B77CFC">
            <w:pPr>
              <w:jc w:val="center"/>
              <w:rPr>
                <w:rFonts w:asciiTheme="minorHAnsi" w:hAnsiTheme="minorHAnsi" w:cstheme="minorHAnsi"/>
                <w:sz w:val="18"/>
                <w:szCs w:val="18"/>
              </w:rPr>
            </w:pPr>
            <w:r w:rsidRPr="00C46A7D">
              <w:rPr>
                <w:rFonts w:asciiTheme="minorHAnsi" w:hAnsiTheme="minorHAnsi" w:cstheme="minorHAnsi"/>
                <w:sz w:val="18"/>
                <w:szCs w:val="18"/>
              </w:rPr>
              <w:t>Napęd pojazdu samochodowego</w:t>
            </w:r>
          </w:p>
          <w:p w14:paraId="0DE6DE5F" w14:textId="7B7E19E1" w:rsidR="00C46A7D" w:rsidRDefault="00C46A7D" w:rsidP="00B77CFC">
            <w:pPr>
              <w:jc w:val="center"/>
              <w:rPr>
                <w:rFonts w:asciiTheme="minorHAnsi" w:hAnsiTheme="minorHAnsi" w:cstheme="minorHAnsi"/>
                <w:sz w:val="18"/>
                <w:szCs w:val="18"/>
              </w:rPr>
            </w:pPr>
            <w:r w:rsidRPr="00C46A7D">
              <w:rPr>
                <w:rFonts w:asciiTheme="minorHAnsi" w:hAnsiTheme="minorHAnsi" w:cstheme="minorHAnsi"/>
                <w:sz w:val="18"/>
                <w:szCs w:val="18"/>
              </w:rPr>
              <w:t>(rodzaj paliwa)</w:t>
            </w:r>
          </w:p>
        </w:tc>
        <w:tc>
          <w:tcPr>
            <w:tcW w:w="1549" w:type="dxa"/>
            <w:tcBorders>
              <w:top w:val="single" w:sz="4" w:space="0" w:color="auto"/>
              <w:left w:val="single" w:sz="4" w:space="0" w:color="auto"/>
              <w:bottom w:val="single" w:sz="4" w:space="0" w:color="auto"/>
              <w:right w:val="single" w:sz="4" w:space="0" w:color="auto"/>
            </w:tcBorders>
            <w:vAlign w:val="center"/>
            <w:hideMark/>
          </w:tcPr>
          <w:p w14:paraId="7F92C7BC" w14:textId="6CAEEDD4" w:rsidR="00C46A7D" w:rsidRDefault="00C46A7D">
            <w:pPr>
              <w:jc w:val="center"/>
              <w:rPr>
                <w:rFonts w:asciiTheme="minorHAnsi" w:hAnsiTheme="minorHAnsi" w:cstheme="minorHAnsi"/>
                <w:sz w:val="18"/>
                <w:szCs w:val="18"/>
              </w:rPr>
            </w:pPr>
            <w:r>
              <w:rPr>
                <w:rFonts w:asciiTheme="minorHAnsi" w:hAnsiTheme="minorHAnsi" w:cstheme="minorHAnsi"/>
                <w:sz w:val="18"/>
                <w:szCs w:val="18"/>
              </w:rPr>
              <w:t>Podstawa dysponowania*</w:t>
            </w:r>
          </w:p>
        </w:tc>
      </w:tr>
      <w:tr w:rsidR="00C46A7D" w14:paraId="159FFD44" w14:textId="77777777" w:rsidTr="00B77CFC">
        <w:tc>
          <w:tcPr>
            <w:tcW w:w="3119" w:type="dxa"/>
            <w:tcBorders>
              <w:top w:val="single" w:sz="4" w:space="0" w:color="auto"/>
              <w:left w:val="single" w:sz="4" w:space="0" w:color="auto"/>
              <w:bottom w:val="single" w:sz="4" w:space="0" w:color="auto"/>
              <w:right w:val="single" w:sz="4" w:space="0" w:color="auto"/>
            </w:tcBorders>
            <w:vAlign w:val="center"/>
            <w:hideMark/>
          </w:tcPr>
          <w:p w14:paraId="7A4C07E4" w14:textId="77777777" w:rsidR="00C46A7D" w:rsidRDefault="00C46A7D">
            <w:pPr>
              <w:jc w:val="center"/>
              <w:rPr>
                <w:rFonts w:asciiTheme="minorHAnsi" w:hAnsiTheme="minorHAnsi" w:cstheme="minorHAnsi"/>
                <w:sz w:val="18"/>
                <w:szCs w:val="18"/>
              </w:rPr>
            </w:pPr>
            <w:r>
              <w:rPr>
                <w:rFonts w:asciiTheme="minorHAnsi" w:hAnsiTheme="minorHAnsi" w:cstheme="minorHAnsi"/>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D7AD6A" w14:textId="77777777" w:rsidR="00C46A7D" w:rsidRDefault="00C46A7D">
            <w:pPr>
              <w:jc w:val="center"/>
              <w:rPr>
                <w:rFonts w:asciiTheme="minorHAnsi" w:hAnsiTheme="minorHAnsi" w:cstheme="minorHAnsi"/>
                <w:sz w:val="18"/>
                <w:szCs w:val="18"/>
              </w:rPr>
            </w:pPr>
            <w:r>
              <w:rPr>
                <w:rFonts w:asciiTheme="minorHAnsi" w:hAnsiTheme="minorHAnsi" w:cstheme="minorHAnsi"/>
                <w:sz w:val="18"/>
                <w:szCs w:val="18"/>
              </w:rPr>
              <w:t>2</w:t>
            </w:r>
          </w:p>
        </w:tc>
        <w:tc>
          <w:tcPr>
            <w:tcW w:w="1813" w:type="dxa"/>
            <w:tcBorders>
              <w:top w:val="single" w:sz="4" w:space="0" w:color="auto"/>
              <w:left w:val="single" w:sz="4" w:space="0" w:color="auto"/>
              <w:bottom w:val="single" w:sz="4" w:space="0" w:color="auto"/>
              <w:right w:val="single" w:sz="4" w:space="0" w:color="auto"/>
            </w:tcBorders>
            <w:vAlign w:val="center"/>
            <w:hideMark/>
          </w:tcPr>
          <w:p w14:paraId="47ECCFBB" w14:textId="77777777" w:rsidR="00C46A7D" w:rsidRDefault="00C46A7D">
            <w:pPr>
              <w:jc w:val="center"/>
              <w:rPr>
                <w:rFonts w:asciiTheme="minorHAnsi" w:hAnsiTheme="minorHAnsi" w:cstheme="minorHAnsi"/>
                <w:sz w:val="18"/>
                <w:szCs w:val="18"/>
              </w:rPr>
            </w:pPr>
            <w:r>
              <w:rPr>
                <w:rFonts w:asciiTheme="minorHAnsi" w:hAnsiTheme="minorHAnsi" w:cstheme="minorHAnsi"/>
                <w:sz w:val="18"/>
                <w:szCs w:val="18"/>
              </w:rPr>
              <w:t>4</w:t>
            </w:r>
          </w:p>
        </w:tc>
        <w:tc>
          <w:tcPr>
            <w:tcW w:w="1549" w:type="dxa"/>
            <w:tcBorders>
              <w:top w:val="single" w:sz="4" w:space="0" w:color="auto"/>
              <w:left w:val="single" w:sz="4" w:space="0" w:color="auto"/>
              <w:bottom w:val="single" w:sz="4" w:space="0" w:color="auto"/>
              <w:right w:val="single" w:sz="4" w:space="0" w:color="auto"/>
            </w:tcBorders>
          </w:tcPr>
          <w:p w14:paraId="7280127E" w14:textId="77777777" w:rsidR="00C46A7D" w:rsidRDefault="00C46A7D">
            <w:pPr>
              <w:jc w:val="center"/>
              <w:rPr>
                <w:rFonts w:asciiTheme="minorHAnsi" w:hAnsiTheme="minorHAnsi" w:cstheme="minorHAnsi"/>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hideMark/>
          </w:tcPr>
          <w:p w14:paraId="62EA0270" w14:textId="6CED9BD4" w:rsidR="00C46A7D" w:rsidRDefault="00C46A7D">
            <w:pPr>
              <w:jc w:val="center"/>
              <w:rPr>
                <w:rFonts w:asciiTheme="minorHAnsi" w:hAnsiTheme="minorHAnsi" w:cstheme="minorHAnsi"/>
                <w:sz w:val="18"/>
                <w:szCs w:val="18"/>
              </w:rPr>
            </w:pPr>
            <w:r>
              <w:rPr>
                <w:rFonts w:asciiTheme="minorHAnsi" w:hAnsiTheme="minorHAnsi" w:cstheme="minorHAnsi"/>
                <w:sz w:val="18"/>
                <w:szCs w:val="18"/>
              </w:rPr>
              <w:t>5</w:t>
            </w:r>
          </w:p>
        </w:tc>
      </w:tr>
      <w:tr w:rsidR="00C46A7D" w14:paraId="420BD7CA" w14:textId="77777777" w:rsidTr="00B77CFC">
        <w:trPr>
          <w:trHeight w:val="702"/>
        </w:trPr>
        <w:tc>
          <w:tcPr>
            <w:tcW w:w="3119" w:type="dxa"/>
            <w:tcBorders>
              <w:top w:val="single" w:sz="4" w:space="0" w:color="auto"/>
              <w:left w:val="single" w:sz="4" w:space="0" w:color="auto"/>
              <w:bottom w:val="single" w:sz="4" w:space="0" w:color="auto"/>
              <w:right w:val="single" w:sz="4" w:space="0" w:color="auto"/>
            </w:tcBorders>
            <w:vAlign w:val="center"/>
            <w:hideMark/>
          </w:tcPr>
          <w:p w14:paraId="1B48E5AD" w14:textId="77777777" w:rsidR="00C46A7D" w:rsidRPr="00B77CFC" w:rsidRDefault="00C46A7D" w:rsidP="00C46A7D">
            <w:pPr>
              <w:jc w:val="center"/>
              <w:rPr>
                <w:rFonts w:asciiTheme="minorHAnsi" w:hAnsiTheme="minorHAnsi" w:cstheme="minorHAnsi"/>
                <w:color w:val="000000"/>
              </w:rPr>
            </w:pPr>
            <w:r w:rsidRPr="00B77CFC">
              <w:rPr>
                <w:rFonts w:asciiTheme="minorHAnsi" w:hAnsiTheme="minorHAnsi" w:cstheme="minorHAnsi"/>
                <w:color w:val="000000"/>
              </w:rPr>
              <w:t>Samochód ciężarowy z zabudową hakową</w:t>
            </w:r>
          </w:p>
          <w:p w14:paraId="35C3E5E8" w14:textId="569FDB83" w:rsidR="00C46A7D" w:rsidRPr="00B77CFC" w:rsidRDefault="00C46A7D" w:rsidP="00C46A7D">
            <w:pPr>
              <w:jc w:val="center"/>
              <w:rPr>
                <w:rFonts w:asciiTheme="minorHAnsi" w:hAnsiTheme="minorHAnsi" w:cstheme="minorHAnsi"/>
              </w:rPr>
            </w:pPr>
            <w:r w:rsidRPr="00B77CFC">
              <w:rPr>
                <w:rFonts w:asciiTheme="minorHAnsi" w:hAnsiTheme="minorHAnsi" w:cstheme="minorHAnsi"/>
                <w:color w:val="000000"/>
              </w:rPr>
              <w:t>(„</w:t>
            </w:r>
            <w:proofErr w:type="spellStart"/>
            <w:r w:rsidRPr="00B77CFC">
              <w:rPr>
                <w:rFonts w:asciiTheme="minorHAnsi" w:hAnsiTheme="minorHAnsi" w:cstheme="minorHAnsi"/>
                <w:color w:val="000000"/>
              </w:rPr>
              <w:t>hakowiec</w:t>
            </w:r>
            <w:proofErr w:type="spellEnd"/>
            <w:r w:rsidRPr="00B77CFC">
              <w:rPr>
                <w:rFonts w:asciiTheme="minorHAnsi" w:hAnsiTheme="minorHAnsi" w:cstheme="minorHAnsi"/>
                <w:color w:val="000000"/>
              </w:rPr>
              <w:t>”)</w:t>
            </w:r>
          </w:p>
        </w:tc>
        <w:tc>
          <w:tcPr>
            <w:tcW w:w="1559" w:type="dxa"/>
            <w:tcBorders>
              <w:top w:val="single" w:sz="4" w:space="0" w:color="auto"/>
              <w:left w:val="single" w:sz="4" w:space="0" w:color="auto"/>
              <w:right w:val="single" w:sz="4" w:space="0" w:color="auto"/>
            </w:tcBorders>
            <w:vAlign w:val="center"/>
            <w:hideMark/>
          </w:tcPr>
          <w:p w14:paraId="3757C4B5" w14:textId="382F6F2C" w:rsidR="00C46A7D" w:rsidRDefault="00C46A7D" w:rsidP="00C46A7D">
            <w:pPr>
              <w:jc w:val="center"/>
              <w:rPr>
                <w:rFonts w:asciiTheme="minorHAnsi" w:hAnsiTheme="minorHAnsi" w:cstheme="minorHAnsi"/>
                <w:sz w:val="18"/>
                <w:szCs w:val="18"/>
              </w:rPr>
            </w:pPr>
            <w:r>
              <w:rPr>
                <w:color w:val="000000"/>
                <w:sz w:val="22"/>
                <w:szCs w:val="22"/>
              </w:rPr>
              <w:t>1</w:t>
            </w:r>
          </w:p>
        </w:tc>
        <w:tc>
          <w:tcPr>
            <w:tcW w:w="1813" w:type="dxa"/>
            <w:tcBorders>
              <w:top w:val="single" w:sz="4" w:space="0" w:color="auto"/>
              <w:left w:val="single" w:sz="4" w:space="0" w:color="auto"/>
              <w:right w:val="single" w:sz="4" w:space="0" w:color="auto"/>
            </w:tcBorders>
            <w:vAlign w:val="center"/>
          </w:tcPr>
          <w:p w14:paraId="64D1F305" w14:textId="77777777" w:rsidR="00C46A7D" w:rsidRDefault="00C46A7D" w:rsidP="00C46A7D">
            <w:pPr>
              <w:jc w:val="center"/>
              <w:rPr>
                <w:rFonts w:asciiTheme="minorHAnsi" w:hAnsiTheme="minorHAnsi" w:cstheme="minorHAnsi"/>
                <w:sz w:val="18"/>
                <w:szCs w:val="18"/>
              </w:rPr>
            </w:pPr>
          </w:p>
        </w:tc>
        <w:tc>
          <w:tcPr>
            <w:tcW w:w="1549" w:type="dxa"/>
            <w:tcBorders>
              <w:top w:val="single" w:sz="4" w:space="0" w:color="auto"/>
              <w:left w:val="single" w:sz="4" w:space="0" w:color="auto"/>
              <w:right w:val="single" w:sz="4" w:space="0" w:color="auto"/>
            </w:tcBorders>
          </w:tcPr>
          <w:p w14:paraId="10C6416F" w14:textId="77777777" w:rsidR="00C46A7D" w:rsidRDefault="00C46A7D" w:rsidP="00C46A7D">
            <w:pPr>
              <w:jc w:val="center"/>
              <w:rPr>
                <w:rFonts w:asciiTheme="minorHAnsi" w:hAnsiTheme="minorHAnsi" w:cstheme="minorHAnsi"/>
                <w:sz w:val="18"/>
                <w:szCs w:val="18"/>
              </w:rPr>
            </w:pPr>
          </w:p>
        </w:tc>
        <w:tc>
          <w:tcPr>
            <w:tcW w:w="1549" w:type="dxa"/>
            <w:tcBorders>
              <w:top w:val="single" w:sz="4" w:space="0" w:color="auto"/>
              <w:left w:val="single" w:sz="4" w:space="0" w:color="auto"/>
              <w:right w:val="single" w:sz="4" w:space="0" w:color="auto"/>
            </w:tcBorders>
            <w:vAlign w:val="center"/>
          </w:tcPr>
          <w:p w14:paraId="6564EFB7" w14:textId="36525CFE" w:rsidR="00C46A7D" w:rsidRDefault="00C46A7D" w:rsidP="00C46A7D">
            <w:pPr>
              <w:jc w:val="center"/>
              <w:rPr>
                <w:rFonts w:asciiTheme="minorHAnsi" w:hAnsiTheme="minorHAnsi" w:cstheme="minorHAnsi"/>
                <w:sz w:val="18"/>
                <w:szCs w:val="18"/>
              </w:rPr>
            </w:pPr>
          </w:p>
        </w:tc>
      </w:tr>
      <w:tr w:rsidR="00B77CFC" w14:paraId="4697364F" w14:textId="77777777" w:rsidTr="00B77CFC">
        <w:trPr>
          <w:trHeight w:val="641"/>
        </w:trPr>
        <w:tc>
          <w:tcPr>
            <w:tcW w:w="3119" w:type="dxa"/>
            <w:tcBorders>
              <w:top w:val="single" w:sz="4" w:space="0" w:color="auto"/>
              <w:left w:val="single" w:sz="4" w:space="0" w:color="auto"/>
              <w:bottom w:val="single" w:sz="4" w:space="0" w:color="auto"/>
              <w:right w:val="single" w:sz="4" w:space="0" w:color="auto"/>
            </w:tcBorders>
            <w:vAlign w:val="center"/>
            <w:hideMark/>
          </w:tcPr>
          <w:p w14:paraId="327237B2" w14:textId="3D370299" w:rsidR="00B77CFC" w:rsidRPr="00B77CFC" w:rsidRDefault="00B77CFC" w:rsidP="00B77CFC">
            <w:pPr>
              <w:jc w:val="center"/>
              <w:rPr>
                <w:rFonts w:asciiTheme="minorHAnsi" w:hAnsiTheme="minorHAnsi" w:cstheme="minorHAnsi"/>
              </w:rPr>
            </w:pPr>
            <w:r w:rsidRPr="00B77CFC">
              <w:rPr>
                <w:rFonts w:asciiTheme="minorHAnsi" w:hAnsiTheme="minorHAnsi" w:cstheme="minorHAnsi"/>
                <w:color w:val="000000"/>
              </w:rPr>
              <w:t>Samochód ciężarowy z hydraulicznym dźwigiem samochodowym HDS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CF75F6" w14:textId="77777777" w:rsidR="00B77CFC" w:rsidRDefault="00B77CFC" w:rsidP="00B77CFC">
            <w:pPr>
              <w:jc w:val="center"/>
              <w:rPr>
                <w:sz w:val="18"/>
                <w:szCs w:val="18"/>
              </w:rPr>
            </w:pPr>
            <w:r>
              <w:rPr>
                <w:sz w:val="18"/>
                <w:szCs w:val="18"/>
              </w:rPr>
              <w:t>1</w:t>
            </w:r>
          </w:p>
        </w:tc>
        <w:tc>
          <w:tcPr>
            <w:tcW w:w="1813" w:type="dxa"/>
            <w:tcBorders>
              <w:top w:val="single" w:sz="4" w:space="0" w:color="auto"/>
              <w:left w:val="single" w:sz="4" w:space="0" w:color="auto"/>
              <w:right w:val="single" w:sz="4" w:space="0" w:color="auto"/>
            </w:tcBorders>
            <w:vAlign w:val="center"/>
          </w:tcPr>
          <w:p w14:paraId="2ED24BE5" w14:textId="77777777" w:rsidR="00B77CFC" w:rsidRDefault="00B77CFC" w:rsidP="00B77CFC">
            <w:pPr>
              <w:jc w:val="center"/>
              <w:rPr>
                <w:sz w:val="18"/>
                <w:szCs w:val="18"/>
              </w:rPr>
            </w:pPr>
          </w:p>
        </w:tc>
        <w:tc>
          <w:tcPr>
            <w:tcW w:w="1549" w:type="dxa"/>
            <w:tcBorders>
              <w:top w:val="single" w:sz="4" w:space="0" w:color="auto"/>
              <w:left w:val="single" w:sz="4" w:space="0" w:color="auto"/>
              <w:right w:val="single" w:sz="4" w:space="0" w:color="auto"/>
            </w:tcBorders>
          </w:tcPr>
          <w:p w14:paraId="5BDA68D2" w14:textId="77777777" w:rsidR="00B77CFC" w:rsidRDefault="00B77CFC" w:rsidP="00B77CFC">
            <w:pPr>
              <w:jc w:val="center"/>
              <w:rPr>
                <w:sz w:val="18"/>
                <w:szCs w:val="18"/>
              </w:rPr>
            </w:pPr>
          </w:p>
        </w:tc>
        <w:tc>
          <w:tcPr>
            <w:tcW w:w="1549" w:type="dxa"/>
            <w:tcBorders>
              <w:top w:val="single" w:sz="4" w:space="0" w:color="auto"/>
              <w:left w:val="single" w:sz="4" w:space="0" w:color="auto"/>
              <w:right w:val="single" w:sz="4" w:space="0" w:color="auto"/>
            </w:tcBorders>
            <w:vAlign w:val="center"/>
          </w:tcPr>
          <w:p w14:paraId="54B66156" w14:textId="20C90BE7" w:rsidR="00B77CFC" w:rsidRDefault="00B77CFC" w:rsidP="00B77CFC">
            <w:pPr>
              <w:jc w:val="center"/>
              <w:rPr>
                <w:sz w:val="18"/>
                <w:szCs w:val="18"/>
              </w:rPr>
            </w:pPr>
          </w:p>
        </w:tc>
      </w:tr>
      <w:tr w:rsidR="00B77CFC" w14:paraId="53E64B08" w14:textId="77777777" w:rsidTr="005C2D12">
        <w:trPr>
          <w:trHeight w:val="641"/>
        </w:trPr>
        <w:tc>
          <w:tcPr>
            <w:tcW w:w="3119" w:type="dxa"/>
            <w:tcBorders>
              <w:top w:val="single" w:sz="4" w:space="0" w:color="auto"/>
              <w:left w:val="single" w:sz="4" w:space="0" w:color="auto"/>
              <w:bottom w:val="single" w:sz="4" w:space="0" w:color="auto"/>
              <w:right w:val="single" w:sz="4" w:space="0" w:color="auto"/>
            </w:tcBorders>
            <w:vAlign w:val="center"/>
            <w:hideMark/>
          </w:tcPr>
          <w:p w14:paraId="2817C0C9" w14:textId="6EE6D9B5" w:rsidR="00B77CFC" w:rsidRPr="00B77CFC" w:rsidRDefault="00B77CFC" w:rsidP="00B77CFC">
            <w:pPr>
              <w:jc w:val="center"/>
              <w:rPr>
                <w:rFonts w:asciiTheme="minorHAnsi" w:hAnsiTheme="minorHAnsi" w:cstheme="minorHAnsi"/>
              </w:rPr>
            </w:pPr>
            <w:r w:rsidRPr="00B77CFC">
              <w:rPr>
                <w:rFonts w:asciiTheme="minorHAnsi" w:hAnsiTheme="minorHAnsi" w:cstheme="minorHAnsi"/>
                <w:color w:val="000000"/>
              </w:rPr>
              <w:t>Pojemnik KP5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4B9D36" w14:textId="55713021" w:rsidR="00B77CFC" w:rsidRDefault="00B77CFC" w:rsidP="00B77CFC">
            <w:pPr>
              <w:jc w:val="center"/>
              <w:rPr>
                <w:sz w:val="18"/>
                <w:szCs w:val="18"/>
              </w:rPr>
            </w:pPr>
            <w:r>
              <w:rPr>
                <w:sz w:val="18"/>
                <w:szCs w:val="18"/>
              </w:rPr>
              <w:t>2</w:t>
            </w:r>
          </w:p>
        </w:tc>
        <w:tc>
          <w:tcPr>
            <w:tcW w:w="1813" w:type="dxa"/>
            <w:tcBorders>
              <w:top w:val="single" w:sz="4" w:space="0" w:color="auto"/>
              <w:left w:val="single" w:sz="4" w:space="0" w:color="auto"/>
              <w:right w:val="single" w:sz="4" w:space="0" w:color="auto"/>
            </w:tcBorders>
            <w:vAlign w:val="center"/>
          </w:tcPr>
          <w:p w14:paraId="66681D13" w14:textId="65F6CE7F" w:rsidR="00B77CFC" w:rsidRPr="00B77CFC" w:rsidRDefault="00B77CFC" w:rsidP="00B77CFC">
            <w:pPr>
              <w:jc w:val="center"/>
              <w:rPr>
                <w:rFonts w:asciiTheme="minorHAnsi" w:hAnsiTheme="minorHAnsi" w:cstheme="minorHAnsi"/>
                <w:sz w:val="16"/>
                <w:szCs w:val="16"/>
              </w:rPr>
            </w:pPr>
            <w:r>
              <w:rPr>
                <w:rFonts w:asciiTheme="minorHAnsi" w:hAnsiTheme="minorHAnsi" w:cstheme="minorHAnsi"/>
                <w:sz w:val="16"/>
                <w:szCs w:val="16"/>
              </w:rPr>
              <w:t>NIE DOTYCZY</w:t>
            </w:r>
          </w:p>
        </w:tc>
        <w:tc>
          <w:tcPr>
            <w:tcW w:w="1549" w:type="dxa"/>
            <w:tcBorders>
              <w:top w:val="single" w:sz="4" w:space="0" w:color="auto"/>
              <w:left w:val="single" w:sz="4" w:space="0" w:color="auto"/>
              <w:right w:val="single" w:sz="4" w:space="0" w:color="auto"/>
            </w:tcBorders>
            <w:vAlign w:val="center"/>
          </w:tcPr>
          <w:p w14:paraId="7E86282A" w14:textId="6888B21A" w:rsidR="00B77CFC" w:rsidRDefault="00B77CFC" w:rsidP="00B77CFC">
            <w:pPr>
              <w:jc w:val="center"/>
              <w:rPr>
                <w:sz w:val="18"/>
                <w:szCs w:val="18"/>
              </w:rPr>
            </w:pPr>
            <w:r>
              <w:rPr>
                <w:rFonts w:asciiTheme="minorHAnsi" w:hAnsiTheme="minorHAnsi" w:cstheme="minorHAnsi"/>
                <w:sz w:val="16"/>
                <w:szCs w:val="16"/>
              </w:rPr>
              <w:t>NIE DOTYCZY</w:t>
            </w:r>
          </w:p>
        </w:tc>
        <w:tc>
          <w:tcPr>
            <w:tcW w:w="1549" w:type="dxa"/>
            <w:tcBorders>
              <w:top w:val="single" w:sz="4" w:space="0" w:color="auto"/>
              <w:left w:val="single" w:sz="4" w:space="0" w:color="auto"/>
              <w:right w:val="single" w:sz="4" w:space="0" w:color="auto"/>
            </w:tcBorders>
            <w:vAlign w:val="center"/>
          </w:tcPr>
          <w:p w14:paraId="43304F39" w14:textId="29D8D593" w:rsidR="00B77CFC" w:rsidRDefault="00B77CFC" w:rsidP="00B77CFC">
            <w:pPr>
              <w:jc w:val="center"/>
              <w:rPr>
                <w:sz w:val="18"/>
                <w:szCs w:val="18"/>
              </w:rPr>
            </w:pPr>
          </w:p>
        </w:tc>
      </w:tr>
      <w:tr w:rsidR="00B77CFC" w14:paraId="3B4908BE" w14:textId="77777777" w:rsidTr="005C2D12">
        <w:trPr>
          <w:trHeight w:val="424"/>
        </w:trPr>
        <w:tc>
          <w:tcPr>
            <w:tcW w:w="3119" w:type="dxa"/>
            <w:tcBorders>
              <w:top w:val="single" w:sz="4" w:space="0" w:color="auto"/>
              <w:left w:val="single" w:sz="4" w:space="0" w:color="auto"/>
              <w:bottom w:val="single" w:sz="4" w:space="0" w:color="auto"/>
              <w:right w:val="single" w:sz="4" w:space="0" w:color="auto"/>
            </w:tcBorders>
            <w:vAlign w:val="center"/>
            <w:hideMark/>
          </w:tcPr>
          <w:p w14:paraId="32C75B63" w14:textId="564FDE31" w:rsidR="00B77CFC" w:rsidRPr="00B77CFC" w:rsidRDefault="00B77CFC" w:rsidP="00B77CFC">
            <w:pPr>
              <w:jc w:val="center"/>
              <w:rPr>
                <w:rFonts w:asciiTheme="minorHAnsi" w:hAnsiTheme="minorHAnsi" w:cstheme="minorHAnsi"/>
              </w:rPr>
            </w:pPr>
            <w:r w:rsidRPr="00B77CFC">
              <w:rPr>
                <w:rFonts w:asciiTheme="minorHAnsi" w:hAnsiTheme="minorHAnsi" w:cstheme="minorHAnsi"/>
                <w:color w:val="000000"/>
              </w:rPr>
              <w:t>Pojemnik KP7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09A661" w14:textId="6069C9FF" w:rsidR="00B77CFC" w:rsidRDefault="00B77CFC" w:rsidP="00B77CFC">
            <w:pPr>
              <w:jc w:val="center"/>
              <w:rPr>
                <w:sz w:val="18"/>
                <w:szCs w:val="18"/>
              </w:rPr>
            </w:pPr>
            <w:r>
              <w:rPr>
                <w:sz w:val="18"/>
                <w:szCs w:val="18"/>
              </w:rPr>
              <w:t>5</w:t>
            </w:r>
          </w:p>
        </w:tc>
        <w:tc>
          <w:tcPr>
            <w:tcW w:w="1813" w:type="dxa"/>
            <w:tcBorders>
              <w:top w:val="single" w:sz="4" w:space="0" w:color="auto"/>
              <w:left w:val="single" w:sz="4" w:space="0" w:color="auto"/>
              <w:bottom w:val="single" w:sz="4" w:space="0" w:color="auto"/>
              <w:right w:val="single" w:sz="4" w:space="0" w:color="auto"/>
            </w:tcBorders>
            <w:vAlign w:val="center"/>
          </w:tcPr>
          <w:p w14:paraId="650AC398" w14:textId="26C021B3" w:rsidR="00B77CFC" w:rsidRDefault="00B77CFC" w:rsidP="00B77CFC">
            <w:pPr>
              <w:jc w:val="center"/>
              <w:rPr>
                <w:sz w:val="18"/>
                <w:szCs w:val="18"/>
              </w:rPr>
            </w:pPr>
            <w:r>
              <w:rPr>
                <w:rFonts w:asciiTheme="minorHAnsi" w:hAnsiTheme="minorHAnsi" w:cstheme="minorHAnsi"/>
                <w:sz w:val="16"/>
                <w:szCs w:val="16"/>
              </w:rPr>
              <w:t>NIE DOTYCZY</w:t>
            </w:r>
          </w:p>
        </w:tc>
        <w:tc>
          <w:tcPr>
            <w:tcW w:w="1549" w:type="dxa"/>
            <w:tcBorders>
              <w:top w:val="single" w:sz="4" w:space="0" w:color="auto"/>
              <w:left w:val="single" w:sz="4" w:space="0" w:color="auto"/>
              <w:bottom w:val="single" w:sz="4" w:space="0" w:color="auto"/>
              <w:right w:val="single" w:sz="4" w:space="0" w:color="auto"/>
            </w:tcBorders>
            <w:vAlign w:val="center"/>
          </w:tcPr>
          <w:p w14:paraId="027A2612" w14:textId="5F257D97" w:rsidR="00B77CFC" w:rsidRDefault="00B77CFC" w:rsidP="00B77CFC">
            <w:pPr>
              <w:jc w:val="center"/>
              <w:rPr>
                <w:sz w:val="18"/>
                <w:szCs w:val="18"/>
              </w:rPr>
            </w:pPr>
            <w:r>
              <w:rPr>
                <w:rFonts w:asciiTheme="minorHAnsi" w:hAnsiTheme="minorHAnsi" w:cstheme="minorHAnsi"/>
                <w:sz w:val="16"/>
                <w:szCs w:val="16"/>
              </w:rPr>
              <w:t>NIE DOTYCZY</w:t>
            </w:r>
          </w:p>
        </w:tc>
        <w:tc>
          <w:tcPr>
            <w:tcW w:w="1549" w:type="dxa"/>
            <w:tcBorders>
              <w:top w:val="single" w:sz="4" w:space="0" w:color="auto"/>
              <w:left w:val="single" w:sz="4" w:space="0" w:color="auto"/>
              <w:bottom w:val="single" w:sz="4" w:space="0" w:color="auto"/>
              <w:right w:val="single" w:sz="4" w:space="0" w:color="auto"/>
            </w:tcBorders>
            <w:vAlign w:val="center"/>
          </w:tcPr>
          <w:p w14:paraId="68FE9474" w14:textId="76750628" w:rsidR="00B77CFC" w:rsidRDefault="00B77CFC" w:rsidP="00B77CFC">
            <w:pPr>
              <w:jc w:val="center"/>
              <w:rPr>
                <w:sz w:val="18"/>
                <w:szCs w:val="18"/>
              </w:rPr>
            </w:pPr>
          </w:p>
        </w:tc>
      </w:tr>
      <w:tr w:rsidR="00B77CFC" w14:paraId="33D79F3D" w14:textId="77777777" w:rsidTr="005C2D12">
        <w:trPr>
          <w:trHeight w:val="424"/>
        </w:trPr>
        <w:tc>
          <w:tcPr>
            <w:tcW w:w="3119" w:type="dxa"/>
            <w:tcBorders>
              <w:top w:val="single" w:sz="4" w:space="0" w:color="auto"/>
              <w:left w:val="single" w:sz="4" w:space="0" w:color="auto"/>
              <w:bottom w:val="single" w:sz="4" w:space="0" w:color="auto"/>
              <w:right w:val="single" w:sz="4" w:space="0" w:color="auto"/>
            </w:tcBorders>
            <w:vAlign w:val="center"/>
          </w:tcPr>
          <w:p w14:paraId="14F2CD2A" w14:textId="510BE3B4" w:rsidR="00B77CFC" w:rsidRPr="00784C2F" w:rsidRDefault="00B77CFC" w:rsidP="00B77CFC">
            <w:pPr>
              <w:jc w:val="center"/>
              <w:rPr>
                <w:rFonts w:asciiTheme="minorHAnsi" w:hAnsiTheme="minorHAnsi" w:cstheme="minorHAnsi"/>
              </w:rPr>
            </w:pPr>
            <w:r w:rsidRPr="00784C2F">
              <w:rPr>
                <w:rFonts w:asciiTheme="minorHAnsi" w:hAnsiTheme="minorHAnsi" w:cstheme="minorHAnsi"/>
                <w:color w:val="000000"/>
              </w:rPr>
              <w:t xml:space="preserve">Pojemnik typu Big </w:t>
            </w:r>
            <w:proofErr w:type="spellStart"/>
            <w:r w:rsidRPr="00784C2F">
              <w:rPr>
                <w:rFonts w:asciiTheme="minorHAnsi" w:hAnsiTheme="minorHAnsi" w:cstheme="minorHAnsi"/>
                <w:color w:val="000000"/>
              </w:rPr>
              <w:t>Bag</w:t>
            </w:r>
            <w:proofErr w:type="spellEnd"/>
            <w:r w:rsidRPr="00784C2F">
              <w:rPr>
                <w:rFonts w:asciiTheme="minorHAnsi" w:hAnsiTheme="minorHAnsi" w:cstheme="minorHAnsi"/>
                <w:color w:val="000000"/>
              </w:rPr>
              <w:t xml:space="preserve"> (</w:t>
            </w:r>
            <w:r w:rsidRPr="00784C2F">
              <w:rPr>
                <w:rFonts w:asciiTheme="minorHAnsi" w:eastAsia="Calibri" w:hAnsiTheme="minorHAnsi" w:cstheme="minorHAnsi"/>
                <w:bCs/>
                <w:lang w:eastAsia="en-US"/>
              </w:rPr>
              <w:t>1m</w:t>
            </w:r>
            <w:r w:rsidRPr="00784C2F">
              <w:rPr>
                <w:rFonts w:asciiTheme="minorHAnsi" w:eastAsia="Calibri" w:hAnsiTheme="minorHAnsi" w:cstheme="minorHAnsi"/>
                <w:bCs/>
                <w:vertAlign w:val="superscript"/>
                <w:lang w:eastAsia="en-US"/>
              </w:rPr>
              <w:t>3</w:t>
            </w:r>
            <w:r w:rsidRPr="00784C2F">
              <w:rPr>
                <w:rFonts w:asciiTheme="minorHAnsi" w:eastAsia="Calibri" w:hAnsiTheme="minorHAnsi" w:cstheme="minorHAnsi"/>
                <w:bCs/>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41B57EDA" w14:textId="65929411" w:rsidR="00B77CFC" w:rsidRPr="00784C2F" w:rsidRDefault="00BA35AA" w:rsidP="00B77CFC">
            <w:pPr>
              <w:jc w:val="center"/>
              <w:rPr>
                <w:strike/>
                <w:sz w:val="18"/>
                <w:szCs w:val="18"/>
              </w:rPr>
            </w:pPr>
            <w:r w:rsidRPr="00784C2F">
              <w:rPr>
                <w:sz w:val="18"/>
                <w:szCs w:val="18"/>
              </w:rPr>
              <w:t>6</w:t>
            </w:r>
          </w:p>
        </w:tc>
        <w:tc>
          <w:tcPr>
            <w:tcW w:w="1813" w:type="dxa"/>
            <w:tcBorders>
              <w:top w:val="single" w:sz="4" w:space="0" w:color="auto"/>
              <w:left w:val="single" w:sz="4" w:space="0" w:color="auto"/>
              <w:right w:val="single" w:sz="4" w:space="0" w:color="auto"/>
            </w:tcBorders>
            <w:vAlign w:val="center"/>
          </w:tcPr>
          <w:p w14:paraId="6AD04CAE" w14:textId="33D98A2C" w:rsidR="00B77CFC" w:rsidRPr="00784C2F" w:rsidRDefault="00B77CFC" w:rsidP="00B77CFC">
            <w:pPr>
              <w:jc w:val="center"/>
              <w:rPr>
                <w:sz w:val="18"/>
                <w:szCs w:val="18"/>
              </w:rPr>
            </w:pPr>
            <w:r w:rsidRPr="00784C2F">
              <w:rPr>
                <w:rFonts w:asciiTheme="minorHAnsi" w:hAnsiTheme="minorHAnsi" w:cstheme="minorHAnsi"/>
                <w:sz w:val="16"/>
                <w:szCs w:val="16"/>
              </w:rPr>
              <w:t>NIE DOTYCZY</w:t>
            </w:r>
          </w:p>
        </w:tc>
        <w:tc>
          <w:tcPr>
            <w:tcW w:w="1549" w:type="dxa"/>
            <w:tcBorders>
              <w:top w:val="single" w:sz="4" w:space="0" w:color="auto"/>
              <w:left w:val="single" w:sz="4" w:space="0" w:color="auto"/>
              <w:right w:val="single" w:sz="4" w:space="0" w:color="auto"/>
            </w:tcBorders>
            <w:vAlign w:val="center"/>
          </w:tcPr>
          <w:p w14:paraId="541AA718" w14:textId="3C4FE425" w:rsidR="00B77CFC" w:rsidRDefault="00B77CFC" w:rsidP="00B77CFC">
            <w:pPr>
              <w:jc w:val="center"/>
              <w:rPr>
                <w:sz w:val="18"/>
                <w:szCs w:val="18"/>
              </w:rPr>
            </w:pPr>
            <w:r w:rsidRPr="00784C2F">
              <w:rPr>
                <w:rFonts w:asciiTheme="minorHAnsi" w:hAnsiTheme="minorHAnsi" w:cstheme="minorHAnsi"/>
                <w:sz w:val="16"/>
                <w:szCs w:val="16"/>
              </w:rPr>
              <w:t>NIE DOTYCZY</w:t>
            </w:r>
          </w:p>
        </w:tc>
        <w:tc>
          <w:tcPr>
            <w:tcW w:w="1549" w:type="dxa"/>
            <w:tcBorders>
              <w:top w:val="single" w:sz="4" w:space="0" w:color="auto"/>
              <w:left w:val="single" w:sz="4" w:space="0" w:color="auto"/>
              <w:right w:val="single" w:sz="4" w:space="0" w:color="auto"/>
            </w:tcBorders>
            <w:vAlign w:val="center"/>
          </w:tcPr>
          <w:p w14:paraId="1D89358A" w14:textId="77777777" w:rsidR="00B77CFC" w:rsidRDefault="00B77CFC" w:rsidP="00B77CFC">
            <w:pPr>
              <w:jc w:val="center"/>
              <w:rPr>
                <w:sz w:val="18"/>
                <w:szCs w:val="18"/>
              </w:rPr>
            </w:pPr>
          </w:p>
        </w:tc>
      </w:tr>
    </w:tbl>
    <w:p w14:paraId="56EA8DFC" w14:textId="5FF0348F" w:rsidR="00B77CFC" w:rsidRDefault="00B77CFC" w:rsidP="00AE2B43">
      <w:pPr>
        <w:tabs>
          <w:tab w:val="left" w:pos="0"/>
        </w:tabs>
        <w:autoSpaceDE w:val="0"/>
        <w:spacing w:after="240" w:line="200" w:lineRule="atLeast"/>
        <w:jc w:val="both"/>
        <w:rPr>
          <w:sz w:val="22"/>
          <w:szCs w:val="22"/>
        </w:rPr>
      </w:pPr>
    </w:p>
    <w:p w14:paraId="1D1D38FA" w14:textId="051F9F4C" w:rsidR="00B77CFC" w:rsidRDefault="00B77CFC" w:rsidP="00B77CFC">
      <w:pPr>
        <w:rPr>
          <w:sz w:val="22"/>
          <w:szCs w:val="22"/>
        </w:rPr>
      </w:pPr>
    </w:p>
    <w:p w14:paraId="5583BA6D" w14:textId="2E1386AD" w:rsidR="00B77CFC" w:rsidRPr="00B77CFC" w:rsidRDefault="00B77CFC" w:rsidP="00B77CFC">
      <w:pPr>
        <w:ind w:left="142" w:hanging="142"/>
        <w:jc w:val="both"/>
        <w:rPr>
          <w:rFonts w:asciiTheme="minorHAnsi" w:hAnsiTheme="minorHAnsi" w:cstheme="minorHAnsi"/>
          <w:sz w:val="18"/>
          <w:szCs w:val="18"/>
        </w:rPr>
      </w:pPr>
      <w:r w:rsidRPr="00B77CFC">
        <w:rPr>
          <w:rFonts w:asciiTheme="minorHAnsi" w:hAnsiTheme="minorHAnsi" w:cstheme="minorHAnsi"/>
          <w:sz w:val="18"/>
          <w:szCs w:val="18"/>
        </w:rPr>
        <w:tab/>
        <w:t xml:space="preserve">*w podstawie dysponowania należy podać, czy wykazany pojazd/pojemnik jest własny, czy też </w:t>
      </w:r>
      <w:r w:rsidR="00BA35AA">
        <w:rPr>
          <w:rFonts w:asciiTheme="minorHAnsi" w:hAnsiTheme="minorHAnsi" w:cstheme="minorHAnsi"/>
          <w:sz w:val="18"/>
          <w:szCs w:val="18"/>
        </w:rPr>
        <w:t>W</w:t>
      </w:r>
      <w:r w:rsidRPr="00B77CFC">
        <w:rPr>
          <w:rFonts w:asciiTheme="minorHAnsi" w:hAnsiTheme="minorHAnsi" w:cstheme="minorHAnsi"/>
          <w:sz w:val="18"/>
          <w:szCs w:val="18"/>
        </w:rPr>
        <w:t xml:space="preserve">ykonawca dysponuje nim na podstawie umowy dzierżawy, najmu, leasingu, zobowiązania  podmiotu trzeciego itp. </w:t>
      </w:r>
    </w:p>
    <w:p w14:paraId="292EDD3C" w14:textId="0D768A4F" w:rsidR="00B77CFC" w:rsidRDefault="00B77CFC" w:rsidP="00B77CFC">
      <w:pPr>
        <w:tabs>
          <w:tab w:val="left" w:pos="3220"/>
        </w:tabs>
        <w:rPr>
          <w:sz w:val="22"/>
          <w:szCs w:val="22"/>
        </w:rPr>
      </w:pPr>
    </w:p>
    <w:p w14:paraId="7E97658D" w14:textId="111FD68D" w:rsidR="00AE2B43" w:rsidRPr="00B77CFC" w:rsidRDefault="00B77CFC" w:rsidP="00B77CFC">
      <w:pPr>
        <w:tabs>
          <w:tab w:val="left" w:pos="3220"/>
        </w:tabs>
        <w:rPr>
          <w:sz w:val="22"/>
          <w:szCs w:val="22"/>
        </w:rPr>
        <w:sectPr w:rsidR="00AE2B43" w:rsidRPr="00B77CFC" w:rsidSect="00AE2B43">
          <w:pgSz w:w="12240" w:h="15840"/>
          <w:pgMar w:top="1021" w:right="1021" w:bottom="1418" w:left="1418" w:header="426" w:footer="215" w:gutter="0"/>
          <w:cols w:space="708"/>
          <w:docGrid w:linePitch="272"/>
        </w:sectPr>
      </w:pPr>
      <w:r>
        <w:rPr>
          <w:sz w:val="22"/>
          <w:szCs w:val="22"/>
        </w:rPr>
        <w:tab/>
      </w:r>
    </w:p>
    <w:p w14:paraId="6FE78CAC" w14:textId="2E0CB9AD" w:rsidR="008E5CDB" w:rsidRPr="00587EA5" w:rsidRDefault="008E5CDB" w:rsidP="008E5CDB">
      <w:pPr>
        <w:spacing w:line="276" w:lineRule="auto"/>
        <w:jc w:val="right"/>
        <w:rPr>
          <w:rFonts w:asciiTheme="minorHAnsi" w:hAnsiTheme="minorHAnsi" w:cstheme="minorHAnsi"/>
          <w:b/>
          <w:sz w:val="22"/>
          <w:szCs w:val="22"/>
        </w:rPr>
      </w:pPr>
      <w:r w:rsidRPr="00587EA5">
        <w:rPr>
          <w:rFonts w:asciiTheme="minorHAnsi" w:hAnsiTheme="minorHAnsi" w:cstheme="minorHAnsi"/>
          <w:b/>
          <w:sz w:val="22"/>
          <w:szCs w:val="22"/>
        </w:rPr>
        <w:t xml:space="preserve">Załącznik nr </w:t>
      </w:r>
      <w:r>
        <w:rPr>
          <w:rFonts w:asciiTheme="minorHAnsi" w:hAnsiTheme="minorHAnsi" w:cstheme="minorHAnsi"/>
          <w:b/>
          <w:sz w:val="22"/>
          <w:szCs w:val="22"/>
        </w:rPr>
        <w:t>7</w:t>
      </w:r>
      <w:r w:rsidRPr="00587EA5">
        <w:rPr>
          <w:rFonts w:asciiTheme="minorHAnsi" w:hAnsiTheme="minorHAnsi" w:cstheme="minorHAnsi"/>
          <w:b/>
          <w:sz w:val="22"/>
          <w:szCs w:val="22"/>
        </w:rPr>
        <w:t xml:space="preserve"> do SWZ</w:t>
      </w:r>
    </w:p>
    <w:p w14:paraId="210C8ED5" w14:textId="77777777" w:rsidR="008E5CDB" w:rsidRPr="00587EA5" w:rsidRDefault="008E5CDB" w:rsidP="008E5CDB">
      <w:pPr>
        <w:spacing w:line="360" w:lineRule="auto"/>
        <w:ind w:right="5954"/>
        <w:rPr>
          <w:rFonts w:asciiTheme="minorHAnsi" w:hAnsiTheme="minorHAnsi" w:cstheme="minorHAnsi"/>
          <w:sz w:val="22"/>
          <w:szCs w:val="22"/>
        </w:rPr>
      </w:pPr>
      <w:r w:rsidRPr="00587EA5">
        <w:rPr>
          <w:rFonts w:asciiTheme="minorHAnsi" w:hAnsiTheme="minorHAnsi" w:cstheme="minorHAnsi"/>
          <w:sz w:val="22"/>
          <w:szCs w:val="22"/>
        </w:rPr>
        <w:t>…………………………………………………………………………………………..………………………</w:t>
      </w:r>
    </w:p>
    <w:p w14:paraId="79D04E07" w14:textId="77777777" w:rsidR="008E5CDB" w:rsidRPr="007F1F48" w:rsidRDefault="008E5CDB" w:rsidP="008E5CDB">
      <w:pPr>
        <w:spacing w:line="360" w:lineRule="auto"/>
        <w:ind w:right="5954"/>
        <w:rPr>
          <w:rFonts w:asciiTheme="minorHAnsi" w:hAnsiTheme="minorHAnsi" w:cstheme="minorHAnsi"/>
          <w:sz w:val="18"/>
          <w:szCs w:val="18"/>
        </w:rPr>
      </w:pPr>
      <w:r w:rsidRPr="007F1F48">
        <w:rPr>
          <w:rFonts w:asciiTheme="minorHAnsi" w:hAnsiTheme="minorHAnsi" w:cstheme="minorHAnsi"/>
          <w:sz w:val="18"/>
          <w:szCs w:val="18"/>
        </w:rPr>
        <w:t xml:space="preserve">  (</w:t>
      </w:r>
      <w:r w:rsidRPr="007F1F48">
        <w:rPr>
          <w:rFonts w:asciiTheme="minorHAnsi" w:hAnsiTheme="minorHAnsi" w:cstheme="minorHAnsi"/>
          <w:i/>
          <w:sz w:val="18"/>
          <w:szCs w:val="18"/>
        </w:rPr>
        <w:t>pełna nazwa/firma, adres Wykonawcy)</w:t>
      </w:r>
    </w:p>
    <w:p w14:paraId="474E5BC7" w14:textId="77777777" w:rsidR="008E5CDB" w:rsidRPr="00587EA5" w:rsidRDefault="008E5CDB" w:rsidP="008E5CDB">
      <w:pPr>
        <w:rPr>
          <w:rFonts w:asciiTheme="minorHAnsi" w:hAnsiTheme="minorHAnsi" w:cstheme="minorHAnsi"/>
          <w:sz w:val="22"/>
          <w:szCs w:val="22"/>
        </w:rPr>
      </w:pPr>
    </w:p>
    <w:p w14:paraId="2423B73D" w14:textId="77777777" w:rsidR="008E5CDB" w:rsidRPr="00587EA5" w:rsidRDefault="008E5CDB" w:rsidP="008E5CDB">
      <w:pPr>
        <w:rPr>
          <w:rFonts w:asciiTheme="minorHAnsi" w:hAnsiTheme="minorHAnsi" w:cstheme="minorHAnsi"/>
          <w:sz w:val="22"/>
          <w:szCs w:val="22"/>
        </w:rPr>
      </w:pPr>
    </w:p>
    <w:p w14:paraId="09395FC1" w14:textId="77777777" w:rsidR="008E5CDB" w:rsidRPr="00587EA5" w:rsidRDefault="008E5CDB" w:rsidP="008E5CDB">
      <w:pPr>
        <w:rPr>
          <w:rFonts w:asciiTheme="minorHAnsi" w:hAnsiTheme="minorHAnsi" w:cstheme="minorHAnsi"/>
          <w:b/>
          <w:sz w:val="22"/>
          <w:szCs w:val="22"/>
        </w:rPr>
      </w:pPr>
    </w:p>
    <w:p w14:paraId="791B1240" w14:textId="2F46E872" w:rsidR="008E5CDB" w:rsidRPr="00587EA5" w:rsidRDefault="008E5CDB" w:rsidP="008E5CDB">
      <w:pPr>
        <w:spacing w:after="120" w:line="360" w:lineRule="auto"/>
        <w:jc w:val="center"/>
        <w:rPr>
          <w:rFonts w:asciiTheme="minorHAnsi" w:hAnsiTheme="minorHAnsi" w:cstheme="minorHAnsi"/>
          <w:b/>
          <w:sz w:val="22"/>
          <w:szCs w:val="22"/>
        </w:rPr>
      </w:pPr>
      <w:r w:rsidRPr="00587EA5">
        <w:rPr>
          <w:rFonts w:asciiTheme="minorHAnsi" w:hAnsiTheme="minorHAnsi" w:cstheme="minorHAnsi"/>
          <w:b/>
          <w:sz w:val="22"/>
          <w:szCs w:val="22"/>
          <w:u w:val="single"/>
        </w:rPr>
        <w:t>Oświadczeni</w:t>
      </w:r>
      <w:r>
        <w:rPr>
          <w:rFonts w:asciiTheme="minorHAnsi" w:hAnsiTheme="minorHAnsi" w:cstheme="minorHAnsi"/>
          <w:b/>
          <w:sz w:val="22"/>
          <w:szCs w:val="22"/>
          <w:u w:val="single"/>
        </w:rPr>
        <w:t>e</w:t>
      </w:r>
    </w:p>
    <w:p w14:paraId="1E9828B9" w14:textId="77777777" w:rsidR="008E5CDB" w:rsidRDefault="008E5CDB" w:rsidP="008E5CDB">
      <w:pPr>
        <w:spacing w:before="120" w:line="360" w:lineRule="auto"/>
        <w:rPr>
          <w:rFonts w:asciiTheme="minorHAnsi" w:hAnsiTheme="minorHAnsi" w:cstheme="minorHAnsi"/>
          <w:sz w:val="22"/>
          <w:szCs w:val="22"/>
        </w:rPr>
      </w:pPr>
      <w:r w:rsidRPr="00587EA5">
        <w:rPr>
          <w:rFonts w:asciiTheme="minorHAnsi" w:hAnsiTheme="minorHAnsi" w:cstheme="minorHAnsi"/>
          <w:sz w:val="22"/>
          <w:szCs w:val="22"/>
        </w:rPr>
        <w:t xml:space="preserve">Składane na potrzeby postępowania o udzielenie zamówienia publicznego  pn. </w:t>
      </w:r>
    </w:p>
    <w:p w14:paraId="4E5F0444" w14:textId="77777777" w:rsidR="008E5CDB" w:rsidRPr="007F1F48" w:rsidRDefault="008E5CDB" w:rsidP="008E5CDB">
      <w:pPr>
        <w:tabs>
          <w:tab w:val="left" w:pos="0"/>
        </w:tabs>
        <w:autoSpaceDE w:val="0"/>
        <w:jc w:val="center"/>
        <w:rPr>
          <w:b/>
          <w:bCs/>
          <w:sz w:val="22"/>
          <w:szCs w:val="22"/>
        </w:rPr>
      </w:pPr>
      <w:r>
        <w:rPr>
          <w:b/>
          <w:bCs/>
          <w:sz w:val="22"/>
          <w:szCs w:val="22"/>
        </w:rPr>
        <w:t>„</w:t>
      </w:r>
      <w:r w:rsidRPr="00806A56">
        <w:rPr>
          <w:b/>
          <w:sz w:val="22"/>
          <w:szCs w:val="22"/>
        </w:rPr>
        <w:t>Organizacja i prowadzenie Punktu Selektywnego Zbierania Odpadów Komunalnych (PSZOK)  na terenie miasta Jastrzębie-Zdrój</w:t>
      </w:r>
      <w:r>
        <w:rPr>
          <w:b/>
          <w:bCs/>
          <w:sz w:val="22"/>
          <w:szCs w:val="22"/>
        </w:rPr>
        <w:t>”</w:t>
      </w:r>
    </w:p>
    <w:p w14:paraId="2E339459" w14:textId="77777777" w:rsidR="008E5CDB" w:rsidRDefault="008E5CDB" w:rsidP="008E5CDB">
      <w:pPr>
        <w:ind w:right="6"/>
        <w:jc w:val="both"/>
        <w:rPr>
          <w:rFonts w:asciiTheme="minorHAnsi" w:hAnsiTheme="minorHAnsi" w:cstheme="minorHAnsi"/>
          <w:sz w:val="22"/>
          <w:szCs w:val="22"/>
        </w:rPr>
      </w:pPr>
    </w:p>
    <w:p w14:paraId="0BCEE68A" w14:textId="77777777" w:rsidR="008E5CDB" w:rsidRDefault="008E5CDB" w:rsidP="008E5CDB">
      <w:pPr>
        <w:ind w:right="6"/>
        <w:jc w:val="both"/>
        <w:rPr>
          <w:rFonts w:asciiTheme="minorHAnsi" w:hAnsiTheme="minorHAnsi" w:cstheme="minorHAnsi"/>
          <w:sz w:val="22"/>
          <w:szCs w:val="22"/>
        </w:rPr>
      </w:pPr>
    </w:p>
    <w:p w14:paraId="1B6EE532" w14:textId="77777777" w:rsidR="008E5CDB" w:rsidRPr="00B77CFC" w:rsidRDefault="008E5CDB" w:rsidP="008E5CDB">
      <w:pPr>
        <w:ind w:right="6"/>
        <w:jc w:val="both"/>
        <w:rPr>
          <w:rFonts w:asciiTheme="minorHAnsi" w:hAnsiTheme="minorHAnsi" w:cstheme="minorHAnsi"/>
          <w:sz w:val="22"/>
          <w:szCs w:val="22"/>
          <w:lang w:eastAsia="pl-PL"/>
        </w:rPr>
      </w:pPr>
      <w:r w:rsidRPr="00B77CFC">
        <w:rPr>
          <w:rFonts w:asciiTheme="minorHAnsi" w:hAnsiTheme="minorHAnsi" w:cstheme="minorHAnsi"/>
          <w:sz w:val="22"/>
          <w:szCs w:val="22"/>
        </w:rPr>
        <w:t>prowadzonego przez miasto Jastrzębie-Zdój</w:t>
      </w:r>
      <w:r w:rsidRPr="00B77CFC">
        <w:rPr>
          <w:rFonts w:asciiTheme="minorHAnsi" w:hAnsiTheme="minorHAnsi" w:cstheme="minorHAnsi"/>
          <w:i/>
          <w:sz w:val="22"/>
          <w:szCs w:val="22"/>
        </w:rPr>
        <w:t xml:space="preserve"> </w:t>
      </w:r>
      <w:r w:rsidRPr="00B77CFC">
        <w:rPr>
          <w:rFonts w:asciiTheme="minorHAnsi" w:hAnsiTheme="minorHAnsi" w:cstheme="minorHAnsi"/>
          <w:sz w:val="22"/>
          <w:szCs w:val="22"/>
        </w:rPr>
        <w:t xml:space="preserve">oświadczam, że </w:t>
      </w:r>
      <w:r>
        <w:rPr>
          <w:rFonts w:asciiTheme="minorHAnsi" w:hAnsiTheme="minorHAnsi" w:cstheme="minorHAnsi"/>
          <w:sz w:val="22"/>
          <w:szCs w:val="22"/>
          <w:lang w:eastAsia="pl-PL"/>
        </w:rPr>
        <w:t>p</w:t>
      </w:r>
      <w:r w:rsidRPr="00B77CFC">
        <w:rPr>
          <w:rFonts w:asciiTheme="minorHAnsi" w:hAnsiTheme="minorHAnsi" w:cstheme="minorHAnsi"/>
          <w:sz w:val="22"/>
          <w:szCs w:val="22"/>
          <w:lang w:eastAsia="pl-PL"/>
        </w:rPr>
        <w:t>osiadamy wpis do rejestru bazy danych o produktach i opakowaniach oraz o gospodarce odpadami (BDO), prowadzonego przez Marszałka Województwa właściwego ze względu na miejsce zamieszkania lub siedzibę Wykonawcy – w zakresie transportu odpadów objętych postępowaniem przetargowym.</w:t>
      </w:r>
    </w:p>
    <w:p w14:paraId="085B7753" w14:textId="77777777" w:rsidR="008E5CDB" w:rsidRPr="00B77CFC" w:rsidRDefault="008E5CDB" w:rsidP="008E5CDB">
      <w:pPr>
        <w:ind w:left="360" w:right="6"/>
        <w:jc w:val="both"/>
        <w:rPr>
          <w:rFonts w:asciiTheme="minorHAnsi" w:hAnsiTheme="minorHAnsi" w:cstheme="minorHAnsi"/>
          <w:sz w:val="22"/>
          <w:szCs w:val="22"/>
          <w:lang w:eastAsia="pl-PL"/>
        </w:rPr>
      </w:pPr>
    </w:p>
    <w:p w14:paraId="37FD5B8F" w14:textId="77777777" w:rsidR="008E5CDB" w:rsidRPr="00B77CFC" w:rsidRDefault="008E5CDB" w:rsidP="008E5CDB">
      <w:pPr>
        <w:ind w:left="720" w:right="6"/>
        <w:jc w:val="both"/>
        <w:rPr>
          <w:rFonts w:asciiTheme="minorHAnsi" w:hAnsiTheme="minorHAnsi" w:cstheme="minorHAnsi"/>
          <w:b/>
          <w:bCs/>
          <w:sz w:val="22"/>
          <w:szCs w:val="22"/>
          <w:lang w:eastAsia="pl-PL"/>
        </w:rPr>
      </w:pPr>
      <w:r w:rsidRPr="00B77CFC">
        <w:rPr>
          <w:rFonts w:asciiTheme="minorHAnsi" w:hAnsiTheme="minorHAnsi" w:cstheme="minorHAnsi"/>
          <w:b/>
          <w:bCs/>
          <w:sz w:val="22"/>
          <w:szCs w:val="22"/>
          <w:lang w:eastAsia="pl-PL"/>
        </w:rPr>
        <w:t xml:space="preserve">Numer rejestrowy nadany przez Marszałka Województwa </w:t>
      </w:r>
    </w:p>
    <w:p w14:paraId="0DAE3D77" w14:textId="77777777" w:rsidR="008E5CDB" w:rsidRPr="00B77CFC" w:rsidRDefault="008E5CDB" w:rsidP="008E5CDB">
      <w:pPr>
        <w:ind w:left="720" w:right="6"/>
        <w:jc w:val="both"/>
        <w:rPr>
          <w:rFonts w:asciiTheme="minorHAnsi" w:hAnsiTheme="minorHAnsi" w:cstheme="minorHAnsi"/>
          <w:b/>
          <w:bCs/>
          <w:sz w:val="22"/>
          <w:szCs w:val="22"/>
          <w:lang w:eastAsia="pl-PL"/>
        </w:rPr>
      </w:pPr>
      <w:r w:rsidRPr="00B77CFC">
        <w:rPr>
          <w:rFonts w:asciiTheme="minorHAnsi" w:hAnsiTheme="minorHAnsi" w:cstheme="minorHAnsi"/>
          <w:sz w:val="22"/>
          <w:szCs w:val="22"/>
          <w:lang w:eastAsia="pl-PL"/>
        </w:rPr>
        <w:t>……………………………………………</w:t>
      </w:r>
    </w:p>
    <w:p w14:paraId="7078C0C4" w14:textId="77777777" w:rsidR="008E5CDB" w:rsidRPr="00587EA5" w:rsidRDefault="008E5CDB" w:rsidP="008E5CDB">
      <w:pPr>
        <w:spacing w:before="120" w:line="360" w:lineRule="auto"/>
        <w:rPr>
          <w:rFonts w:asciiTheme="minorHAnsi" w:hAnsiTheme="minorHAnsi" w:cstheme="minorHAnsi"/>
          <w:b/>
          <w:sz w:val="22"/>
          <w:szCs w:val="22"/>
          <w:u w:val="single"/>
        </w:rPr>
      </w:pPr>
    </w:p>
    <w:p w14:paraId="4D80FD1E" w14:textId="77777777" w:rsidR="008E5CDB" w:rsidRDefault="008E5CDB">
      <w:pPr>
        <w:rPr>
          <w:rFonts w:ascii="Calibri" w:hAnsi="Calibri" w:cs="Calibri"/>
          <w:b/>
          <w:color w:val="000000"/>
          <w:sz w:val="22"/>
          <w:szCs w:val="22"/>
          <w:lang w:eastAsia="pl-PL"/>
        </w:rPr>
      </w:pPr>
      <w:r>
        <w:rPr>
          <w:rFonts w:ascii="Calibri" w:hAnsi="Calibri" w:cs="Calibri"/>
          <w:b/>
          <w:color w:val="000000"/>
          <w:sz w:val="22"/>
          <w:szCs w:val="22"/>
          <w:lang w:eastAsia="pl-PL"/>
        </w:rPr>
        <w:br w:type="page"/>
      </w:r>
    </w:p>
    <w:p w14:paraId="32351F2C" w14:textId="5C171B83" w:rsidR="00193878" w:rsidRDefault="00193878" w:rsidP="00193878">
      <w:pPr>
        <w:widowControl w:val="0"/>
        <w:autoSpaceDE w:val="0"/>
        <w:autoSpaceDN w:val="0"/>
        <w:adjustRightInd w:val="0"/>
        <w:jc w:val="right"/>
        <w:rPr>
          <w:rFonts w:ascii="Calibri" w:hAnsi="Calibri" w:cs="Calibri"/>
          <w:b/>
          <w:color w:val="000000"/>
          <w:sz w:val="22"/>
          <w:szCs w:val="22"/>
          <w:lang w:eastAsia="pl-PL"/>
        </w:rPr>
      </w:pPr>
      <w:r w:rsidRPr="00635569">
        <w:rPr>
          <w:rFonts w:ascii="Calibri" w:hAnsi="Calibri" w:cs="Calibri"/>
          <w:b/>
          <w:color w:val="000000"/>
          <w:sz w:val="22"/>
          <w:szCs w:val="22"/>
          <w:lang w:eastAsia="pl-PL"/>
        </w:rPr>
        <w:t xml:space="preserve">Załącznik nr </w:t>
      </w:r>
      <w:r w:rsidR="008E5CDB">
        <w:rPr>
          <w:rFonts w:ascii="Calibri" w:hAnsi="Calibri" w:cs="Calibri"/>
          <w:b/>
          <w:color w:val="000000"/>
          <w:sz w:val="22"/>
          <w:szCs w:val="22"/>
          <w:lang w:eastAsia="pl-PL"/>
        </w:rPr>
        <w:t>8</w:t>
      </w:r>
      <w:r w:rsidR="00D86A0B">
        <w:rPr>
          <w:rFonts w:ascii="Calibri" w:hAnsi="Calibri" w:cs="Calibri"/>
          <w:b/>
          <w:color w:val="000000"/>
          <w:sz w:val="22"/>
          <w:szCs w:val="22"/>
          <w:lang w:eastAsia="pl-PL"/>
        </w:rPr>
        <w:t xml:space="preserve"> </w:t>
      </w:r>
      <w:r w:rsidRPr="00635569">
        <w:rPr>
          <w:rFonts w:ascii="Calibri" w:hAnsi="Calibri" w:cs="Calibri"/>
          <w:b/>
          <w:color w:val="000000"/>
          <w:sz w:val="22"/>
          <w:szCs w:val="22"/>
          <w:lang w:eastAsia="pl-PL"/>
        </w:rPr>
        <w:t xml:space="preserve">do SWZ / Załącznik nr </w:t>
      </w:r>
      <w:r w:rsidR="00B77CFC">
        <w:rPr>
          <w:rFonts w:ascii="Calibri" w:hAnsi="Calibri" w:cs="Calibri"/>
          <w:b/>
          <w:color w:val="000000"/>
          <w:sz w:val="22"/>
          <w:szCs w:val="22"/>
          <w:lang w:eastAsia="pl-PL"/>
        </w:rPr>
        <w:t>1</w:t>
      </w:r>
      <w:r w:rsidRPr="00635569">
        <w:rPr>
          <w:rFonts w:ascii="Calibri" w:hAnsi="Calibri" w:cs="Calibri"/>
          <w:b/>
          <w:color w:val="000000"/>
          <w:sz w:val="22"/>
          <w:szCs w:val="22"/>
          <w:lang w:eastAsia="pl-PL"/>
        </w:rPr>
        <w:t xml:space="preserve"> do umowy</w:t>
      </w:r>
    </w:p>
    <w:p w14:paraId="5C5C42A9" w14:textId="77777777" w:rsidR="00B77CFC" w:rsidRDefault="00B77CFC" w:rsidP="00B77CFC">
      <w:pPr>
        <w:jc w:val="right"/>
        <w:rPr>
          <w:rFonts w:asciiTheme="minorHAnsi" w:hAnsiTheme="minorHAnsi" w:cstheme="minorHAnsi"/>
          <w:b/>
          <w:bCs/>
          <w:color w:val="FF0000"/>
          <w:sz w:val="22"/>
          <w:szCs w:val="22"/>
        </w:rPr>
      </w:pPr>
      <w:r>
        <w:rPr>
          <w:rFonts w:asciiTheme="minorHAnsi" w:hAnsiTheme="minorHAnsi" w:cstheme="minorHAnsi"/>
          <w:b/>
          <w:bCs/>
          <w:sz w:val="22"/>
          <w:szCs w:val="22"/>
        </w:rPr>
        <w:t>nr GK. 272.      .2024</w:t>
      </w:r>
    </w:p>
    <w:p w14:paraId="5A7640DC" w14:textId="77777777" w:rsidR="00B77CFC" w:rsidRDefault="00B77CFC" w:rsidP="00B77CFC">
      <w:pPr>
        <w:jc w:val="right"/>
        <w:rPr>
          <w:rFonts w:asciiTheme="minorHAnsi" w:hAnsiTheme="minorHAnsi" w:cstheme="minorHAnsi"/>
          <w:b/>
          <w:bCs/>
          <w:sz w:val="22"/>
          <w:szCs w:val="22"/>
        </w:rPr>
      </w:pPr>
      <w:r>
        <w:rPr>
          <w:rFonts w:asciiTheme="minorHAnsi" w:hAnsiTheme="minorHAnsi" w:cstheme="minorHAnsi"/>
          <w:b/>
          <w:bCs/>
          <w:sz w:val="22"/>
          <w:szCs w:val="22"/>
        </w:rPr>
        <w:t>z dnia…..………….</w:t>
      </w:r>
    </w:p>
    <w:p w14:paraId="6B9C5F75" w14:textId="77777777" w:rsidR="00B77CFC" w:rsidRPr="00635569" w:rsidRDefault="00B77CFC" w:rsidP="00193878">
      <w:pPr>
        <w:widowControl w:val="0"/>
        <w:autoSpaceDE w:val="0"/>
        <w:autoSpaceDN w:val="0"/>
        <w:adjustRightInd w:val="0"/>
        <w:jc w:val="right"/>
        <w:rPr>
          <w:rFonts w:ascii="Calibri" w:hAnsi="Calibri" w:cs="Calibri"/>
          <w:b/>
          <w:color w:val="000000"/>
          <w:sz w:val="22"/>
          <w:szCs w:val="22"/>
          <w:lang w:eastAsia="pl-PL"/>
        </w:rPr>
      </w:pPr>
    </w:p>
    <w:p w14:paraId="0B1224A4" w14:textId="77777777" w:rsidR="00D6320A" w:rsidRDefault="00D6320A" w:rsidP="00D6320A">
      <w:pPr>
        <w:spacing w:before="240" w:after="120"/>
        <w:jc w:val="center"/>
        <w:rPr>
          <w:rFonts w:asciiTheme="minorHAnsi" w:hAnsiTheme="minorHAnsi" w:cstheme="minorHAnsi"/>
          <w:b/>
          <w:color w:val="000000" w:themeColor="text1"/>
          <w:sz w:val="22"/>
          <w:szCs w:val="22"/>
          <w:u w:val="single"/>
          <w:lang w:eastAsia="pl-PL"/>
        </w:rPr>
      </w:pPr>
      <w:bookmarkStart w:id="15" w:name="_Hlk140063275"/>
      <w:r>
        <w:rPr>
          <w:rFonts w:asciiTheme="minorHAnsi" w:hAnsiTheme="minorHAnsi" w:cstheme="minorHAnsi"/>
          <w:b/>
          <w:color w:val="000000" w:themeColor="text1"/>
          <w:sz w:val="22"/>
          <w:szCs w:val="22"/>
          <w:u w:val="single"/>
          <w:lang w:eastAsia="pl-PL"/>
        </w:rPr>
        <w:t>OPIS PRZEDMIOTU ZAMÓWIENIA:</w:t>
      </w:r>
    </w:p>
    <w:p w14:paraId="52146CD0" w14:textId="77777777" w:rsidR="00D6320A" w:rsidRDefault="00D6320A" w:rsidP="00D6320A">
      <w:pPr>
        <w:spacing w:after="120"/>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Organizacja i prowadzenie Punktu Selektywnego Zbierania Odpadów Komunalnych (PSZOK) na terenie miasta Jastrzębie-Zdrój</w:t>
      </w:r>
    </w:p>
    <w:p w14:paraId="749F3B1B" w14:textId="77777777" w:rsidR="00D6320A" w:rsidRDefault="00D6320A" w:rsidP="00D6320A">
      <w:pPr>
        <w:pStyle w:val="Akapitzlist"/>
        <w:widowControl w:val="0"/>
        <w:numPr>
          <w:ilvl w:val="0"/>
          <w:numId w:val="86"/>
        </w:numPr>
        <w:autoSpaceDE w:val="0"/>
        <w:autoSpaceDN w:val="0"/>
        <w:adjustRightInd w:val="0"/>
        <w:ind w:left="357" w:hanging="357"/>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PRZEDMIOTEM ZAMÓWIENIA JEST:</w:t>
      </w:r>
    </w:p>
    <w:p w14:paraId="1BAB68F5" w14:textId="77777777" w:rsidR="00D6320A" w:rsidRDefault="00D6320A" w:rsidP="00D6320A">
      <w:pPr>
        <w:pStyle w:val="Bezodstpw"/>
        <w:numPr>
          <w:ilvl w:val="1"/>
          <w:numId w:val="87"/>
        </w:numPr>
        <w:jc w:val="both"/>
        <w:rPr>
          <w:rFonts w:asciiTheme="minorHAnsi" w:hAnsiTheme="minorHAnsi" w:cstheme="minorHAnsi"/>
          <w:color w:val="000000" w:themeColor="text1"/>
          <w:lang w:eastAsia="pl-PL"/>
        </w:rPr>
      </w:pPr>
      <w:r>
        <w:rPr>
          <w:rFonts w:asciiTheme="minorHAnsi" w:hAnsiTheme="minorHAnsi" w:cstheme="minorHAnsi"/>
          <w:b/>
          <w:color w:val="000000" w:themeColor="text1"/>
          <w:lang w:eastAsia="pl-PL"/>
        </w:rPr>
        <w:t>Organizacja i prowadzenie Punktu Selektywnego Zbierania Odpadów Komunalnych (PSZOK)</w:t>
      </w:r>
      <w:r>
        <w:rPr>
          <w:rFonts w:asciiTheme="minorHAnsi" w:hAnsiTheme="minorHAnsi" w:cstheme="minorHAnsi"/>
          <w:color w:val="000000" w:themeColor="text1"/>
          <w:lang w:eastAsia="pl-PL"/>
        </w:rPr>
        <w:t xml:space="preserve"> </w:t>
      </w:r>
      <w:r>
        <w:rPr>
          <w:rFonts w:asciiTheme="minorHAnsi" w:hAnsiTheme="minorHAnsi" w:cstheme="minorHAnsi"/>
          <w:b/>
          <w:bCs/>
          <w:color w:val="000000" w:themeColor="text1"/>
          <w:lang w:eastAsia="pl-PL"/>
        </w:rPr>
        <w:t>na terenie miasta Jastrzębie-Zdrój</w:t>
      </w:r>
      <w:r>
        <w:rPr>
          <w:rFonts w:asciiTheme="minorHAnsi" w:hAnsiTheme="minorHAnsi" w:cstheme="minorHAnsi"/>
          <w:color w:val="000000" w:themeColor="text1"/>
          <w:lang w:eastAsia="pl-PL"/>
        </w:rPr>
        <w:t xml:space="preserve"> w zakresie:</w:t>
      </w:r>
    </w:p>
    <w:p w14:paraId="19E63315" w14:textId="77777777" w:rsidR="00D6320A" w:rsidRDefault="00D6320A" w:rsidP="00D6320A">
      <w:pPr>
        <w:pStyle w:val="Bezodstpw"/>
        <w:numPr>
          <w:ilvl w:val="0"/>
          <w:numId w:val="88"/>
        </w:numPr>
        <w:suppressAutoHyphens/>
        <w:ind w:left="567" w:hanging="283"/>
        <w:jc w:val="both"/>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przyjmowania bioodpadów w postaci części roślin pochodzących z pielęgnacji terenów zielonych, ogrodów, parków i cmentarzy (20 02 01), w tym m.in. trawy, liści, drobnych gałęzi, chwastów z pielenia,</w:t>
      </w:r>
    </w:p>
    <w:p w14:paraId="2F426952" w14:textId="77777777" w:rsidR="00D6320A" w:rsidRDefault="00D6320A" w:rsidP="00D6320A">
      <w:pPr>
        <w:pStyle w:val="Bezodstpw"/>
        <w:numPr>
          <w:ilvl w:val="0"/>
          <w:numId w:val="88"/>
        </w:numPr>
        <w:suppressAutoHyphens/>
        <w:ind w:left="567" w:hanging="283"/>
        <w:jc w:val="both"/>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 xml:space="preserve">przyjmowania odpadów budowlanych i rozbiórkowych pochodzących z gospodarstw domowych (co najmniej odpadów o kodach 17 01 01, 17 01 02, 17 01 03, 17 01 07, 17 01 80, 17 03 80, 17 06 04, 17 09 04), </w:t>
      </w:r>
    </w:p>
    <w:p w14:paraId="21CF4D93" w14:textId="77777777" w:rsidR="00D6320A" w:rsidRDefault="00D6320A" w:rsidP="00D6320A">
      <w:pPr>
        <w:pStyle w:val="Bezodstpw"/>
        <w:numPr>
          <w:ilvl w:val="0"/>
          <w:numId w:val="88"/>
        </w:numPr>
        <w:suppressAutoHyphens/>
        <w:ind w:left="567" w:hanging="283"/>
        <w:jc w:val="both"/>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przekazywania przyjmowanych w punkcie odpadów do instalacji przetwarzania odpadów celem ich dalszego zagospodarowania, zgodnie z hierarchią sposobów postępowania z odpadami, o której mowa w art. 17 ustawy z dnia 14 grudnia 2012 r. o odpadach, </w:t>
      </w:r>
    </w:p>
    <w:p w14:paraId="28DFD1A0" w14:textId="77777777" w:rsidR="00D6320A" w:rsidRDefault="00D6320A" w:rsidP="00D6320A">
      <w:pPr>
        <w:pStyle w:val="Bezodstpw"/>
        <w:numPr>
          <w:ilvl w:val="0"/>
          <w:numId w:val="88"/>
        </w:numPr>
        <w:suppressAutoHyphens/>
        <w:ind w:left="567" w:hanging="283"/>
        <w:jc w:val="both"/>
        <w:rPr>
          <w:rFonts w:asciiTheme="minorHAnsi" w:hAnsiTheme="minorHAnsi" w:cstheme="minorHAnsi"/>
          <w:b/>
          <w:color w:val="000000" w:themeColor="text1"/>
          <w:lang w:eastAsia="pl-PL"/>
        </w:rPr>
      </w:pPr>
      <w:r>
        <w:rPr>
          <w:rFonts w:asciiTheme="minorHAnsi" w:hAnsiTheme="minorHAnsi" w:cstheme="minorHAnsi"/>
          <w:color w:val="000000" w:themeColor="text1"/>
          <w:lang w:eastAsia="pl-PL"/>
        </w:rPr>
        <w:t xml:space="preserve">usługi podstawienia pojemnika typu KP5 / KP7 / Big </w:t>
      </w:r>
      <w:proofErr w:type="spellStart"/>
      <w:r>
        <w:rPr>
          <w:rFonts w:asciiTheme="minorHAnsi" w:hAnsiTheme="minorHAnsi" w:cstheme="minorHAnsi"/>
          <w:color w:val="000000" w:themeColor="text1"/>
          <w:lang w:eastAsia="pl-PL"/>
        </w:rPr>
        <w:t>Bag</w:t>
      </w:r>
      <w:proofErr w:type="spellEnd"/>
      <w:r>
        <w:rPr>
          <w:rFonts w:asciiTheme="minorHAnsi" w:hAnsiTheme="minorHAnsi" w:cstheme="minorHAnsi"/>
          <w:color w:val="000000" w:themeColor="text1"/>
          <w:lang w:eastAsia="pl-PL"/>
        </w:rPr>
        <w:t xml:space="preserve"> na nieruchomości usytuowanej na terenie miasta Jastrzębie-Zdrój, celem zebrania przez właściciela tej nieruchomości odpadów, o których mowa w pkt. 1.1.</w:t>
      </w:r>
      <w:r>
        <w:rPr>
          <w:rFonts w:asciiTheme="minorHAnsi" w:hAnsiTheme="minorHAnsi" w:cstheme="minorHAnsi"/>
          <w:color w:val="000000" w:themeColor="text1"/>
        </w:rPr>
        <w:t> </w:t>
      </w:r>
      <w:r>
        <w:rPr>
          <w:rFonts w:asciiTheme="minorHAnsi" w:hAnsiTheme="minorHAnsi" w:cstheme="minorHAnsi"/>
          <w:color w:val="000000" w:themeColor="text1"/>
          <w:lang w:eastAsia="pl-PL"/>
        </w:rPr>
        <w:t>a) lub w pkt. 1.1. b), oraz usługi transportu pojemnika zawierającego odpady z nieruchomości do PSZOK, na każdorazowe polecenie Zamawiającego,</w:t>
      </w:r>
    </w:p>
    <w:p w14:paraId="2D79BD12" w14:textId="77777777" w:rsidR="00D6320A" w:rsidRDefault="00D6320A" w:rsidP="00D6320A">
      <w:pPr>
        <w:pStyle w:val="Bezodstpw"/>
        <w:numPr>
          <w:ilvl w:val="0"/>
          <w:numId w:val="88"/>
        </w:numPr>
        <w:suppressAutoHyphens/>
        <w:ind w:left="567" w:hanging="283"/>
        <w:jc w:val="both"/>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prowadzenia akcji informacyjnych i edukacyjnych.</w:t>
      </w:r>
    </w:p>
    <w:p w14:paraId="32571C21" w14:textId="77777777" w:rsidR="00D6320A" w:rsidRDefault="00D6320A" w:rsidP="00D6320A">
      <w:pPr>
        <w:pStyle w:val="Bezodstpw"/>
        <w:jc w:val="both"/>
        <w:rPr>
          <w:rFonts w:asciiTheme="minorHAnsi" w:hAnsiTheme="minorHAnsi" w:cstheme="minorHAnsi"/>
          <w:b/>
          <w:color w:val="000000" w:themeColor="text1"/>
          <w:lang w:eastAsia="pl-PL"/>
        </w:rPr>
      </w:pPr>
    </w:p>
    <w:p w14:paraId="52DEE77E" w14:textId="77777777" w:rsidR="00D6320A" w:rsidRDefault="00D6320A" w:rsidP="00D6320A">
      <w:pPr>
        <w:pStyle w:val="Bezodstpw"/>
        <w:numPr>
          <w:ilvl w:val="1"/>
          <w:numId w:val="87"/>
        </w:numPr>
        <w:suppressAutoHyphens/>
        <w:jc w:val="both"/>
        <w:rPr>
          <w:rFonts w:asciiTheme="minorHAnsi" w:hAnsiTheme="minorHAnsi" w:cstheme="minorHAnsi"/>
          <w:b/>
          <w:color w:val="000000" w:themeColor="text1"/>
          <w:lang w:eastAsia="pl-PL"/>
        </w:rPr>
      </w:pPr>
      <w:r>
        <w:rPr>
          <w:rFonts w:asciiTheme="minorHAnsi" w:hAnsiTheme="minorHAnsi" w:cstheme="minorHAnsi"/>
          <w:b/>
          <w:color w:val="000000" w:themeColor="text1"/>
          <w:lang w:eastAsia="pl-PL"/>
        </w:rPr>
        <w:t>Lokalizacja PSZOK:</w:t>
      </w:r>
    </w:p>
    <w:p w14:paraId="4C63ADE1" w14:textId="77777777" w:rsidR="00D6320A" w:rsidRDefault="00D6320A" w:rsidP="00D6320A">
      <w:pPr>
        <w:pStyle w:val="Bezodstpw"/>
        <w:ind w:left="426"/>
        <w:jc w:val="both"/>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Punkt Selektywnego Zbierania Odpadów Komunalnych (PSZOK) winien znajdować się na terenie miasta Jastrzębie-Zdrój, w części miasta dobrze skomunikowanej z pozostałymi obszarami miasta. Przez sformułowanie „dobrze skomunikowane z pozostałymi obszarami miasta” Zamawiający rozumie dojazd do nieruchomości drogą asfaltową.</w:t>
      </w:r>
    </w:p>
    <w:p w14:paraId="27127A2A" w14:textId="77777777" w:rsidR="00D6320A" w:rsidRDefault="00D6320A" w:rsidP="00D6320A">
      <w:pPr>
        <w:widowControl w:val="0"/>
        <w:tabs>
          <w:tab w:val="num" w:pos="567"/>
        </w:tabs>
        <w:autoSpaceDE w:val="0"/>
        <w:autoSpaceDN w:val="0"/>
        <w:adjustRightInd w:val="0"/>
        <w:ind w:left="567" w:hanging="283"/>
        <w:rPr>
          <w:rFonts w:asciiTheme="minorHAnsi" w:hAnsiTheme="minorHAnsi" w:cstheme="minorHAnsi"/>
          <w:color w:val="000000" w:themeColor="text1"/>
          <w:sz w:val="22"/>
          <w:szCs w:val="22"/>
          <w:lang w:eastAsia="pl-PL"/>
        </w:rPr>
      </w:pPr>
    </w:p>
    <w:p w14:paraId="0AE5668B" w14:textId="77777777" w:rsidR="00D6320A" w:rsidRDefault="00D6320A" w:rsidP="00D6320A">
      <w:pPr>
        <w:pStyle w:val="Akapitzlist"/>
        <w:widowControl w:val="0"/>
        <w:numPr>
          <w:ilvl w:val="1"/>
          <w:numId w:val="87"/>
        </w:numPr>
        <w:autoSpaceDE w:val="0"/>
        <w:autoSpaceDN w:val="0"/>
        <w:adjustRightInd w:val="0"/>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Do punktu przyjmowane będą:</w:t>
      </w:r>
    </w:p>
    <w:p w14:paraId="1D9B8856" w14:textId="77777777" w:rsidR="00D6320A" w:rsidRDefault="00D6320A" w:rsidP="00D6320A">
      <w:pPr>
        <w:pStyle w:val="Bezodstpw"/>
        <w:numPr>
          <w:ilvl w:val="0"/>
          <w:numId w:val="89"/>
        </w:numPr>
        <w:suppressAutoHyphens/>
        <w:ind w:left="709" w:hanging="425"/>
        <w:jc w:val="both"/>
        <w:rPr>
          <w:rFonts w:asciiTheme="minorHAnsi" w:hAnsiTheme="minorHAnsi" w:cstheme="minorHAnsi"/>
          <w:color w:val="000000" w:themeColor="text1"/>
          <w:lang w:eastAsia="pl-PL"/>
        </w:rPr>
      </w:pPr>
      <w:r>
        <w:rPr>
          <w:rFonts w:asciiTheme="minorHAnsi" w:hAnsiTheme="minorHAnsi" w:cstheme="minorHAnsi"/>
          <w:color w:val="000000" w:themeColor="text1"/>
        </w:rPr>
        <w:t xml:space="preserve">nielimitowane ilości </w:t>
      </w:r>
      <w:r>
        <w:rPr>
          <w:rFonts w:asciiTheme="minorHAnsi" w:hAnsiTheme="minorHAnsi" w:cstheme="minorHAnsi"/>
          <w:color w:val="000000" w:themeColor="text1"/>
          <w:lang w:eastAsia="pl-PL"/>
        </w:rPr>
        <w:t xml:space="preserve">odpadów w postaci części roślin pochodzących z pielęgnacji terenów zielonych, ogrodów, parków i cmentarzy, o których mowa w pkt. 1.1. a), </w:t>
      </w:r>
      <w:r>
        <w:rPr>
          <w:rFonts w:asciiTheme="minorHAnsi" w:hAnsiTheme="minorHAnsi" w:cstheme="minorHAnsi"/>
          <w:color w:val="000000" w:themeColor="text1"/>
        </w:rPr>
        <w:t xml:space="preserve">pochodzące z nieruchomości zamieszkałych </w:t>
      </w:r>
      <w:bookmarkStart w:id="16" w:name="_Hlk45807006"/>
      <w:r>
        <w:rPr>
          <w:rFonts w:asciiTheme="minorHAnsi" w:hAnsiTheme="minorHAnsi" w:cstheme="minorHAnsi"/>
          <w:color w:val="000000" w:themeColor="text1"/>
        </w:rPr>
        <w:t>oraz niezamieszkałych</w:t>
      </w:r>
      <w:bookmarkEnd w:id="16"/>
      <w:r>
        <w:rPr>
          <w:rFonts w:asciiTheme="minorHAnsi" w:hAnsiTheme="minorHAnsi" w:cstheme="minorHAnsi"/>
          <w:color w:val="000000" w:themeColor="text1"/>
        </w:rPr>
        <w:t xml:space="preserve"> usytuowanych na terenie miasta Jastrzębie-Zdrój, bez konieczności ponoszenia przez właścicieli nieruchomości dodatkowej opłaty z tego tytułu,</w:t>
      </w:r>
    </w:p>
    <w:p w14:paraId="72CA1AAA" w14:textId="77777777" w:rsidR="00D6320A" w:rsidRDefault="00D6320A" w:rsidP="00D6320A">
      <w:pPr>
        <w:pStyle w:val="Bezodstpw"/>
        <w:numPr>
          <w:ilvl w:val="0"/>
          <w:numId w:val="89"/>
        </w:numPr>
        <w:suppressAutoHyphens/>
        <w:ind w:left="709" w:hanging="425"/>
        <w:jc w:val="both"/>
        <w:rPr>
          <w:rFonts w:asciiTheme="minorHAnsi" w:hAnsiTheme="minorHAnsi" w:cstheme="minorHAnsi"/>
          <w:strike/>
          <w:color w:val="000000" w:themeColor="text1"/>
          <w:lang w:eastAsia="pl-PL"/>
        </w:rPr>
      </w:pPr>
      <w:r>
        <w:rPr>
          <w:rFonts w:asciiTheme="minorHAnsi" w:hAnsiTheme="minorHAnsi" w:cstheme="minorHAnsi"/>
          <w:color w:val="000000" w:themeColor="text1"/>
          <w:lang w:eastAsia="pl-PL"/>
        </w:rPr>
        <w:t>limitowane ilości odpadów budowlanych i rozbiórkowych pochodzących z gospodarstw domowych, o których mowa w pkt. 1.1. b), z nieruchomości zamieszkałych usytuowanych na terenie miasta Jastrzębie-Zdrój, bez konieczności ponoszenia przez właścicieli nieruchomości dodatkowej opłaty z tego tytułu.</w:t>
      </w:r>
    </w:p>
    <w:p w14:paraId="4E6DDA47" w14:textId="77777777" w:rsidR="00D6320A" w:rsidRDefault="00D6320A" w:rsidP="00D6320A">
      <w:pPr>
        <w:widowControl w:val="0"/>
        <w:autoSpaceDE w:val="0"/>
        <w:autoSpaceDN w:val="0"/>
        <w:adjustRightInd w:val="0"/>
        <w:ind w:left="709"/>
        <w:jc w:val="both"/>
        <w:rPr>
          <w:rFonts w:asciiTheme="minorHAnsi" w:hAnsiTheme="minorHAnsi" w:cstheme="minorHAnsi"/>
          <w:sz w:val="22"/>
          <w:szCs w:val="22"/>
          <w:lang w:eastAsia="pl-PL"/>
        </w:rPr>
      </w:pPr>
      <w:r>
        <w:rPr>
          <w:rFonts w:asciiTheme="minorHAnsi" w:hAnsiTheme="minorHAnsi" w:cstheme="minorHAnsi"/>
          <w:color w:val="000000" w:themeColor="text1"/>
          <w:sz w:val="22"/>
          <w:szCs w:val="22"/>
          <w:lang w:eastAsia="pl-PL"/>
        </w:rPr>
        <w:t>Limit ilości odpadów budowlanych i rozbiórkowych pochodzących z gospodarstw domowych przyjmowanych nieodpłatnie w punkcie PSZOK określa uchwała Rady Miasta Jastrzębie-Zdrój w sprawie szczegółowego sposobu i zakresu świadczenia usług w zakresie odbierania odpadów komunalnych od właścicieli nieruchomości i zagospodarowania tych odpadów</w:t>
      </w:r>
      <w:r>
        <w:rPr>
          <w:rFonts w:asciiTheme="minorHAnsi" w:hAnsiTheme="minorHAnsi" w:cstheme="minorHAnsi"/>
          <w:sz w:val="22"/>
          <w:szCs w:val="22"/>
          <w:lang w:eastAsia="pl-PL"/>
        </w:rPr>
        <w:t>. Na dzień ogłoszenia postępowania obowiązująca jest Uchwała nr XVI.208.2022 Rady Miasta Jastrzębie-Zdrój z dnia 15 grudnia 2022r.,</w:t>
      </w:r>
    </w:p>
    <w:p w14:paraId="675BACA2" w14:textId="77777777" w:rsidR="00D6320A" w:rsidRDefault="00D6320A" w:rsidP="00D6320A">
      <w:pPr>
        <w:pStyle w:val="Akapitzlist"/>
        <w:widowControl w:val="0"/>
        <w:numPr>
          <w:ilvl w:val="0"/>
          <w:numId w:val="89"/>
        </w:numPr>
        <w:autoSpaceDE w:val="0"/>
        <w:autoSpaceDN w:val="0"/>
        <w:adjustRightInd w:val="0"/>
        <w:ind w:left="709" w:hanging="425"/>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ponadlimitowe</w:t>
      </w:r>
      <w:proofErr w:type="spellEnd"/>
      <w:r>
        <w:rPr>
          <w:rFonts w:asciiTheme="minorHAnsi" w:hAnsiTheme="minorHAnsi" w:cstheme="minorHAnsi"/>
          <w:color w:val="000000" w:themeColor="text1"/>
          <w:sz w:val="22"/>
          <w:szCs w:val="22"/>
        </w:rPr>
        <w:t xml:space="preserve"> ilości odpadów budowlanych i rozbiórkowych pochodzących z gospodarstw domowych za dodatkową opłatą uiszczaną</w:t>
      </w:r>
      <w:r>
        <w:rPr>
          <w:color w:val="000000" w:themeColor="text1"/>
        </w:rPr>
        <w:t xml:space="preserve"> </w:t>
      </w:r>
      <w:r>
        <w:rPr>
          <w:rFonts w:asciiTheme="minorHAnsi" w:hAnsiTheme="minorHAnsi" w:cstheme="minorHAnsi"/>
          <w:color w:val="000000" w:themeColor="text1"/>
          <w:sz w:val="22"/>
          <w:szCs w:val="22"/>
        </w:rPr>
        <w:t>na rzecz Zamawiającego przez właścicieli nieruchomości zamieszkałych usytuowanych na terenie miasta Jastrzębie-Zdrój.</w:t>
      </w:r>
    </w:p>
    <w:p w14:paraId="42FAB0B2" w14:textId="77777777" w:rsidR="00D6320A" w:rsidRDefault="00D6320A" w:rsidP="00D6320A">
      <w:pPr>
        <w:pStyle w:val="Akapitzlist"/>
        <w:widowControl w:val="0"/>
        <w:numPr>
          <w:ilvl w:val="1"/>
          <w:numId w:val="87"/>
        </w:numPr>
        <w:autoSpaceDE w:val="0"/>
        <w:autoSpaceDN w:val="0"/>
        <w:adjustRightInd w:val="0"/>
        <w:spacing w:after="120"/>
        <w:jc w:val="both"/>
        <w:rPr>
          <w:rFonts w:asciiTheme="minorHAnsi" w:hAnsiTheme="minorHAnsi" w:cstheme="minorHAnsi"/>
          <w:b/>
          <w:sz w:val="22"/>
          <w:szCs w:val="22"/>
        </w:rPr>
      </w:pPr>
      <w:r>
        <w:rPr>
          <w:rFonts w:asciiTheme="minorHAnsi" w:hAnsiTheme="minorHAnsi" w:cstheme="minorHAnsi"/>
          <w:b/>
          <w:sz w:val="22"/>
          <w:szCs w:val="22"/>
        </w:rPr>
        <w:t>Szacunkowe ilości odpadów przewidzianych do zebrania w punkcie selektywnego zbierania odpadów komunalnych w okresie od 2.01.2024 r. do 31.12.2024 r.:</w:t>
      </w:r>
    </w:p>
    <w:tbl>
      <w:tblPr>
        <w:tblStyle w:val="Tabela-Siatka"/>
        <w:tblW w:w="0" w:type="auto"/>
        <w:jc w:val="center"/>
        <w:tblLook w:val="04A0" w:firstRow="1" w:lastRow="0" w:firstColumn="1" w:lastColumn="0" w:noHBand="0" w:noVBand="1"/>
      </w:tblPr>
      <w:tblGrid>
        <w:gridCol w:w="1487"/>
        <w:gridCol w:w="1250"/>
        <w:gridCol w:w="1310"/>
        <w:gridCol w:w="1213"/>
      </w:tblGrid>
      <w:tr w:rsidR="00D6320A" w14:paraId="52C7B1A7" w14:textId="77777777" w:rsidTr="00D6320A">
        <w:trPr>
          <w:gridAfter w:val="3"/>
          <w:wAfter w:w="3773" w:type="dxa"/>
          <w:trHeight w:val="408"/>
          <w:jc w:val="center"/>
        </w:trPr>
        <w:tc>
          <w:tcPr>
            <w:tcW w:w="1487" w:type="dxa"/>
            <w:vMerge w:val="restart"/>
            <w:tcBorders>
              <w:top w:val="single" w:sz="4" w:space="0" w:color="auto"/>
              <w:left w:val="single" w:sz="4" w:space="0" w:color="auto"/>
              <w:bottom w:val="single" w:sz="4" w:space="0" w:color="auto"/>
              <w:right w:val="single" w:sz="4" w:space="0" w:color="auto"/>
            </w:tcBorders>
            <w:shd w:val="pct10" w:color="auto" w:fill="auto"/>
            <w:vAlign w:val="bottom"/>
            <w:hideMark/>
          </w:tcPr>
          <w:p w14:paraId="26598172"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Rodzaj odpadów</w:t>
            </w:r>
          </w:p>
        </w:tc>
      </w:tr>
      <w:tr w:rsidR="00D6320A" w14:paraId="28358EC6" w14:textId="77777777" w:rsidTr="00D632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73932" w14:textId="77777777" w:rsidR="00D6320A" w:rsidRDefault="00D6320A">
            <w:pPr>
              <w:rPr>
                <w:rFonts w:asciiTheme="minorHAnsi" w:hAnsiTheme="minorHAnsi" w:cstheme="minorHAnsi"/>
                <w:b/>
                <w:sz w:val="22"/>
                <w:szCs w:val="22"/>
                <w:lang w:eastAsia="pl-PL"/>
              </w:rPr>
            </w:pPr>
          </w:p>
        </w:tc>
        <w:tc>
          <w:tcPr>
            <w:tcW w:w="256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145A11BA"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I-XII 2024</w:t>
            </w:r>
          </w:p>
        </w:tc>
        <w:tc>
          <w:tcPr>
            <w:tcW w:w="1213"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5E66C8E3"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Łączna ilość odpadów [Mg]</w:t>
            </w:r>
          </w:p>
        </w:tc>
      </w:tr>
      <w:tr w:rsidR="00D6320A" w14:paraId="71B21BA4" w14:textId="77777777" w:rsidTr="00D632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30165" w14:textId="77777777" w:rsidR="00D6320A" w:rsidRDefault="00D6320A">
            <w:pPr>
              <w:rPr>
                <w:rFonts w:asciiTheme="minorHAnsi" w:hAnsiTheme="minorHAnsi" w:cstheme="minorHAnsi"/>
                <w:b/>
                <w:sz w:val="22"/>
                <w:szCs w:val="22"/>
                <w:lang w:eastAsia="pl-PL"/>
              </w:rPr>
            </w:pPr>
          </w:p>
        </w:tc>
        <w:tc>
          <w:tcPr>
            <w:tcW w:w="12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34953C3" w14:textId="77777777" w:rsidR="00D6320A" w:rsidRDefault="00D6320A">
            <w:pPr>
              <w:pStyle w:val="Akapitzlist"/>
              <w:widowControl w:val="0"/>
              <w:autoSpaceDE w:val="0"/>
              <w:autoSpaceDN w:val="0"/>
              <w:adjustRightInd w:val="0"/>
              <w:ind w:left="0"/>
              <w:jc w:val="center"/>
              <w:rPr>
                <w:rFonts w:asciiTheme="minorHAnsi" w:hAnsiTheme="minorHAnsi" w:cstheme="minorHAnsi"/>
                <w:b/>
                <w:sz w:val="22"/>
                <w:szCs w:val="22"/>
              </w:rPr>
            </w:pPr>
            <w:r>
              <w:rPr>
                <w:rFonts w:asciiTheme="minorHAnsi" w:hAnsiTheme="minorHAnsi" w:cstheme="minorHAnsi"/>
                <w:sz w:val="22"/>
                <w:szCs w:val="22"/>
              </w:rPr>
              <w:t xml:space="preserve">pkt. 1.3 a), b) </w:t>
            </w:r>
            <w:proofErr w:type="spellStart"/>
            <w:r>
              <w:rPr>
                <w:rFonts w:asciiTheme="minorHAnsi" w:hAnsiTheme="minorHAnsi" w:cstheme="minorHAnsi"/>
                <w:sz w:val="22"/>
                <w:szCs w:val="22"/>
              </w:rPr>
              <w:t>opz</w:t>
            </w:r>
            <w:proofErr w:type="spellEnd"/>
          </w:p>
        </w:tc>
        <w:tc>
          <w:tcPr>
            <w:tcW w:w="13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F1F3209" w14:textId="77777777" w:rsidR="00D6320A" w:rsidRDefault="00D6320A">
            <w:pPr>
              <w:pStyle w:val="Akapitzlist"/>
              <w:widowControl w:val="0"/>
              <w:autoSpaceDE w:val="0"/>
              <w:autoSpaceDN w:val="0"/>
              <w:adjustRightInd w:val="0"/>
              <w:ind w:left="0"/>
              <w:jc w:val="center"/>
              <w:rPr>
                <w:rFonts w:asciiTheme="minorHAnsi" w:hAnsiTheme="minorHAnsi" w:cstheme="minorHAnsi"/>
                <w:b/>
                <w:sz w:val="22"/>
                <w:szCs w:val="22"/>
              </w:rPr>
            </w:pPr>
            <w:r>
              <w:rPr>
                <w:rFonts w:asciiTheme="minorHAnsi" w:hAnsiTheme="minorHAnsi" w:cstheme="minorHAnsi"/>
                <w:sz w:val="22"/>
                <w:szCs w:val="22"/>
              </w:rPr>
              <w:t xml:space="preserve"> pkt 1.3. c) </w:t>
            </w:r>
            <w:proofErr w:type="spellStart"/>
            <w:r>
              <w:rPr>
                <w:rFonts w:asciiTheme="minorHAnsi" w:hAnsiTheme="minorHAnsi" w:cstheme="minorHAnsi"/>
                <w:sz w:val="22"/>
                <w:szCs w:val="22"/>
              </w:rPr>
              <w:t>opz</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F6713" w14:textId="77777777" w:rsidR="00D6320A" w:rsidRDefault="00D6320A">
            <w:pPr>
              <w:rPr>
                <w:rFonts w:asciiTheme="minorHAnsi" w:hAnsiTheme="minorHAnsi" w:cstheme="minorHAnsi"/>
                <w:b/>
                <w:sz w:val="22"/>
                <w:szCs w:val="22"/>
                <w:lang w:eastAsia="pl-PL"/>
              </w:rPr>
            </w:pPr>
          </w:p>
        </w:tc>
      </w:tr>
      <w:tr w:rsidR="00D6320A" w14:paraId="7DAC14AB" w14:textId="77777777" w:rsidTr="00D6320A">
        <w:trPr>
          <w:jc w:val="center"/>
        </w:trPr>
        <w:tc>
          <w:tcPr>
            <w:tcW w:w="14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8DB5751"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20 02 01</w:t>
            </w:r>
          </w:p>
        </w:tc>
        <w:tc>
          <w:tcPr>
            <w:tcW w:w="12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1B19843"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2800</w:t>
            </w:r>
          </w:p>
        </w:tc>
        <w:tc>
          <w:tcPr>
            <w:tcW w:w="13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52B3A60"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proofErr w:type="spellStart"/>
            <w:r>
              <w:rPr>
                <w:rFonts w:asciiTheme="minorHAnsi" w:hAnsiTheme="minorHAnsi" w:cstheme="minorHAnsi"/>
                <w:bCs/>
                <w:sz w:val="22"/>
                <w:szCs w:val="22"/>
              </w:rPr>
              <w:t>nd</w:t>
            </w:r>
            <w:proofErr w:type="spellEnd"/>
            <w:r>
              <w:rPr>
                <w:rFonts w:asciiTheme="minorHAnsi" w:hAnsiTheme="minorHAnsi" w:cstheme="minorHAnsi"/>
                <w:bCs/>
                <w:sz w:val="22"/>
                <w:szCs w:val="22"/>
              </w:rPr>
              <w:t>.</w:t>
            </w:r>
          </w:p>
        </w:tc>
        <w:tc>
          <w:tcPr>
            <w:tcW w:w="121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66B4E6B"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2800</w:t>
            </w:r>
          </w:p>
        </w:tc>
      </w:tr>
      <w:tr w:rsidR="00D6320A" w14:paraId="6C4EB7B3" w14:textId="77777777" w:rsidTr="00D6320A">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4DA1CDFF"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17 01 01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3687C70"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Calibri" w:hAnsi="Calibri" w:cs="Calibri"/>
                <w:sz w:val="22"/>
                <w:szCs w:val="22"/>
              </w:rPr>
              <w:t>354</w:t>
            </w:r>
          </w:p>
        </w:tc>
        <w:tc>
          <w:tcPr>
            <w:tcW w:w="1310" w:type="dxa"/>
            <w:tcBorders>
              <w:top w:val="single" w:sz="4" w:space="0" w:color="auto"/>
              <w:left w:val="single" w:sz="4" w:space="0" w:color="auto"/>
              <w:bottom w:val="single" w:sz="4" w:space="0" w:color="auto"/>
              <w:right w:val="single" w:sz="4" w:space="0" w:color="auto"/>
            </w:tcBorders>
            <w:vAlign w:val="center"/>
            <w:hideMark/>
          </w:tcPr>
          <w:p w14:paraId="6A7AB57E"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Theme="minorHAnsi" w:hAnsiTheme="minorHAnsi" w:cstheme="minorHAnsi"/>
                <w:bCs/>
                <w:sz w:val="22"/>
                <w:szCs w:val="22"/>
              </w:rPr>
              <w:t>2</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09196B1"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Calibri" w:hAnsi="Calibri" w:cs="Calibri"/>
                <w:sz w:val="22"/>
                <w:szCs w:val="22"/>
              </w:rPr>
              <w:t>356</w:t>
            </w:r>
          </w:p>
        </w:tc>
      </w:tr>
      <w:tr w:rsidR="00D6320A" w14:paraId="184288C3" w14:textId="77777777" w:rsidTr="00D6320A">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22EA3F19"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17 01 02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F8364D9"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Calibri" w:hAnsi="Calibri" w:cs="Calibri"/>
                <w:sz w:val="22"/>
                <w:szCs w:val="22"/>
              </w:rPr>
              <w:t>37</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EC0863D"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Theme="minorHAnsi" w:hAnsiTheme="minorHAnsi" w:cstheme="minorHAnsi"/>
                <w:bCs/>
                <w:sz w:val="22"/>
                <w:szCs w:val="22"/>
              </w:rPr>
              <w:t>0,2</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AEAAED8"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Theme="minorHAnsi" w:hAnsiTheme="minorHAnsi" w:cstheme="minorHAnsi"/>
                <w:bCs/>
                <w:sz w:val="22"/>
                <w:szCs w:val="22"/>
              </w:rPr>
              <w:t>37,2</w:t>
            </w:r>
          </w:p>
        </w:tc>
      </w:tr>
      <w:tr w:rsidR="00D6320A" w14:paraId="79925A1D" w14:textId="77777777" w:rsidTr="00D6320A">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4B8550B8"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17 01 03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4767F4E"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Calibri" w:hAnsi="Calibri" w:cs="Calibri"/>
                <w:sz w:val="22"/>
                <w:szCs w:val="22"/>
              </w:rPr>
              <w:t>38</w:t>
            </w:r>
          </w:p>
        </w:tc>
        <w:tc>
          <w:tcPr>
            <w:tcW w:w="1310" w:type="dxa"/>
            <w:tcBorders>
              <w:top w:val="single" w:sz="4" w:space="0" w:color="auto"/>
              <w:left w:val="single" w:sz="4" w:space="0" w:color="auto"/>
              <w:bottom w:val="single" w:sz="4" w:space="0" w:color="auto"/>
              <w:right w:val="single" w:sz="4" w:space="0" w:color="auto"/>
            </w:tcBorders>
            <w:vAlign w:val="center"/>
            <w:hideMark/>
          </w:tcPr>
          <w:p w14:paraId="60FEB2B8"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Theme="minorHAnsi" w:hAnsiTheme="minorHAnsi" w:cstheme="minorHAnsi"/>
                <w:bCs/>
                <w:sz w:val="22"/>
                <w:szCs w:val="22"/>
              </w:rPr>
              <w:t>0,2</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61B1F74"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Theme="minorHAnsi" w:hAnsiTheme="minorHAnsi" w:cstheme="minorHAnsi"/>
                <w:bCs/>
                <w:sz w:val="22"/>
                <w:szCs w:val="22"/>
              </w:rPr>
              <w:t>38,2</w:t>
            </w:r>
          </w:p>
        </w:tc>
      </w:tr>
      <w:tr w:rsidR="00D6320A" w14:paraId="592C4BB4" w14:textId="77777777" w:rsidTr="00D6320A">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7E97F47B"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17 01 07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68B0CE5"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Calibri" w:hAnsi="Calibri" w:cs="Calibri"/>
                <w:sz w:val="22"/>
                <w:szCs w:val="22"/>
              </w:rPr>
              <w:t>356</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F7A6A8F"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Theme="minorHAnsi" w:hAnsiTheme="minorHAnsi" w:cstheme="minorHAnsi"/>
                <w:bCs/>
                <w:sz w:val="22"/>
                <w:szCs w:val="22"/>
              </w:rPr>
              <w:t>10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5656C0B9"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Calibri" w:hAnsi="Calibri" w:cs="Calibri"/>
                <w:sz w:val="22"/>
                <w:szCs w:val="22"/>
              </w:rPr>
              <w:t>366</w:t>
            </w:r>
          </w:p>
        </w:tc>
      </w:tr>
      <w:tr w:rsidR="00D6320A" w14:paraId="3F640A5C" w14:textId="77777777" w:rsidTr="00D6320A">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136111B5"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17 01 80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DF11404"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Calibri" w:hAnsi="Calibri" w:cs="Calibri"/>
                <w:sz w:val="22"/>
                <w:szCs w:val="22"/>
              </w:rPr>
              <w:t>4</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49986F6"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Theme="minorHAnsi" w:hAnsiTheme="minorHAnsi" w:cstheme="minorHAnsi"/>
                <w:bCs/>
                <w:sz w:val="22"/>
                <w:szCs w:val="22"/>
              </w:rPr>
              <w:t>0,2</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0DB7D55"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Calibri" w:hAnsi="Calibri" w:cs="Calibri"/>
                <w:sz w:val="22"/>
                <w:szCs w:val="22"/>
              </w:rPr>
              <w:t>4,2</w:t>
            </w:r>
          </w:p>
        </w:tc>
      </w:tr>
      <w:tr w:rsidR="00D6320A" w14:paraId="1ACD38E7" w14:textId="77777777" w:rsidTr="00D6320A">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7BEE3526"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17 03 80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C79E8D0"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Calibri" w:hAnsi="Calibri" w:cs="Calibri"/>
                <w:sz w:val="22"/>
                <w:szCs w:val="22"/>
              </w:rPr>
              <w:t>51</w:t>
            </w:r>
          </w:p>
        </w:tc>
        <w:tc>
          <w:tcPr>
            <w:tcW w:w="1310" w:type="dxa"/>
            <w:tcBorders>
              <w:top w:val="single" w:sz="4" w:space="0" w:color="auto"/>
              <w:left w:val="single" w:sz="4" w:space="0" w:color="auto"/>
              <w:bottom w:val="single" w:sz="4" w:space="0" w:color="auto"/>
              <w:right w:val="single" w:sz="4" w:space="0" w:color="auto"/>
            </w:tcBorders>
            <w:vAlign w:val="center"/>
            <w:hideMark/>
          </w:tcPr>
          <w:p w14:paraId="6BE5770F"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Theme="minorHAnsi" w:hAnsiTheme="minorHAnsi" w:cstheme="minorHAnsi"/>
                <w:bCs/>
                <w:sz w:val="22"/>
                <w:szCs w:val="22"/>
              </w:rPr>
              <w:t>0,4</w:t>
            </w:r>
          </w:p>
        </w:tc>
        <w:tc>
          <w:tcPr>
            <w:tcW w:w="1213" w:type="dxa"/>
            <w:tcBorders>
              <w:top w:val="single" w:sz="4" w:space="0" w:color="auto"/>
              <w:left w:val="single" w:sz="4" w:space="0" w:color="auto"/>
              <w:bottom w:val="single" w:sz="4" w:space="0" w:color="auto"/>
              <w:right w:val="single" w:sz="4" w:space="0" w:color="auto"/>
            </w:tcBorders>
            <w:vAlign w:val="center"/>
            <w:hideMark/>
          </w:tcPr>
          <w:p w14:paraId="5D157242"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Calibri" w:hAnsi="Calibri" w:cs="Calibri"/>
                <w:sz w:val="22"/>
                <w:szCs w:val="22"/>
              </w:rPr>
              <w:t>51,4</w:t>
            </w:r>
          </w:p>
        </w:tc>
      </w:tr>
      <w:tr w:rsidR="00D6320A" w14:paraId="72A8E429" w14:textId="77777777" w:rsidTr="00D6320A">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4E0CB11C"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17 06 04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7F36C0B"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Calibri" w:hAnsi="Calibri" w:cs="Calibri"/>
                <w:sz w:val="22"/>
                <w:szCs w:val="22"/>
              </w:rPr>
              <w:t>30</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084B8EA"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Theme="minorHAnsi" w:hAnsiTheme="minorHAnsi" w:cstheme="minorHAnsi"/>
                <w:bCs/>
                <w:sz w:val="22"/>
                <w:szCs w:val="22"/>
              </w:rPr>
              <w:t>0,2</w:t>
            </w:r>
          </w:p>
        </w:tc>
        <w:tc>
          <w:tcPr>
            <w:tcW w:w="1213" w:type="dxa"/>
            <w:tcBorders>
              <w:top w:val="single" w:sz="4" w:space="0" w:color="auto"/>
              <w:left w:val="single" w:sz="4" w:space="0" w:color="auto"/>
              <w:bottom w:val="single" w:sz="4" w:space="0" w:color="auto"/>
              <w:right w:val="single" w:sz="4" w:space="0" w:color="auto"/>
            </w:tcBorders>
            <w:vAlign w:val="center"/>
            <w:hideMark/>
          </w:tcPr>
          <w:p w14:paraId="6EB6B775"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Calibri" w:hAnsi="Calibri" w:cs="Calibri"/>
                <w:sz w:val="22"/>
                <w:szCs w:val="22"/>
              </w:rPr>
              <w:t>30,2</w:t>
            </w:r>
          </w:p>
        </w:tc>
      </w:tr>
      <w:tr w:rsidR="00D6320A" w14:paraId="1CF546E7" w14:textId="77777777" w:rsidTr="00D6320A">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5445DF05"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17 09 04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789B2D6"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Calibri" w:hAnsi="Calibri" w:cs="Calibri"/>
                <w:sz w:val="22"/>
                <w:szCs w:val="22"/>
              </w:rPr>
              <w:t>1 130</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89E846D"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Cs/>
                <w:sz w:val="22"/>
                <w:szCs w:val="22"/>
              </w:rPr>
            </w:pPr>
            <w:r>
              <w:rPr>
                <w:rFonts w:ascii="Calibri" w:hAnsi="Calibri" w:cs="Calibri"/>
                <w:sz w:val="22"/>
                <w:szCs w:val="22"/>
              </w:rPr>
              <w:t>26,8</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44B046B"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Calibri" w:hAnsi="Calibri" w:cs="Calibri"/>
                <w:sz w:val="22"/>
                <w:szCs w:val="22"/>
              </w:rPr>
              <w:t>1 156,8</w:t>
            </w:r>
          </w:p>
        </w:tc>
      </w:tr>
      <w:tr w:rsidR="00D6320A" w14:paraId="5195BE3D" w14:textId="77777777" w:rsidTr="00D6320A">
        <w:trPr>
          <w:jc w:val="center"/>
        </w:trPr>
        <w:tc>
          <w:tcPr>
            <w:tcW w:w="14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8ADD115"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Budowlane</w:t>
            </w:r>
            <w:r>
              <w:rPr>
                <w:rFonts w:asciiTheme="minorHAnsi" w:hAnsiTheme="minorHAnsi" w:cstheme="minorHAnsi"/>
                <w:b/>
                <w:sz w:val="22"/>
                <w:szCs w:val="22"/>
              </w:rPr>
              <w:br/>
              <w:t>i rozbiórkowe Suma:</w:t>
            </w:r>
          </w:p>
        </w:tc>
        <w:tc>
          <w:tcPr>
            <w:tcW w:w="12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F3AB8D8"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2 000</w:t>
            </w:r>
          </w:p>
        </w:tc>
        <w:tc>
          <w:tcPr>
            <w:tcW w:w="13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AD2025F"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bCs/>
                <w:sz w:val="22"/>
                <w:szCs w:val="22"/>
              </w:rPr>
            </w:pPr>
            <w:r>
              <w:rPr>
                <w:rFonts w:asciiTheme="minorHAnsi" w:hAnsiTheme="minorHAnsi" w:cstheme="minorHAnsi"/>
                <w:b/>
                <w:bCs/>
                <w:sz w:val="22"/>
                <w:szCs w:val="22"/>
              </w:rPr>
              <w:t>40</w:t>
            </w:r>
          </w:p>
        </w:tc>
        <w:tc>
          <w:tcPr>
            <w:tcW w:w="121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5B1D06D"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bCs/>
                <w:sz w:val="22"/>
                <w:szCs w:val="22"/>
              </w:rPr>
            </w:pPr>
            <w:r>
              <w:rPr>
                <w:rFonts w:ascii="Calibri" w:hAnsi="Calibri" w:cs="Calibri"/>
                <w:b/>
                <w:bCs/>
                <w:sz w:val="22"/>
                <w:szCs w:val="22"/>
              </w:rPr>
              <w:t>2040</w:t>
            </w:r>
          </w:p>
        </w:tc>
      </w:tr>
      <w:tr w:rsidR="00D6320A" w14:paraId="5396AB14" w14:textId="77777777" w:rsidTr="00D6320A">
        <w:trPr>
          <w:jc w:val="center"/>
        </w:trPr>
        <w:tc>
          <w:tcPr>
            <w:tcW w:w="14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8AFFF6D"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Łącznie</w:t>
            </w:r>
          </w:p>
        </w:tc>
        <w:tc>
          <w:tcPr>
            <w:tcW w:w="12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2E6ED90"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4 800</w:t>
            </w:r>
          </w:p>
        </w:tc>
        <w:tc>
          <w:tcPr>
            <w:tcW w:w="13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034759E"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40</w:t>
            </w:r>
          </w:p>
        </w:tc>
        <w:tc>
          <w:tcPr>
            <w:tcW w:w="121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791131A"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sz w:val="22"/>
                <w:szCs w:val="22"/>
              </w:rPr>
            </w:pPr>
            <w:r>
              <w:rPr>
                <w:rFonts w:asciiTheme="minorHAnsi" w:hAnsiTheme="minorHAnsi" w:cstheme="minorHAnsi"/>
                <w:b/>
                <w:sz w:val="22"/>
                <w:szCs w:val="22"/>
              </w:rPr>
              <w:t>4840</w:t>
            </w:r>
          </w:p>
        </w:tc>
      </w:tr>
    </w:tbl>
    <w:p w14:paraId="562E07EA" w14:textId="77777777" w:rsidR="00D6320A" w:rsidRDefault="00D6320A" w:rsidP="00D6320A">
      <w:pPr>
        <w:pStyle w:val="Akapitzlist"/>
        <w:widowControl w:val="0"/>
        <w:autoSpaceDE w:val="0"/>
        <w:autoSpaceDN w:val="0"/>
        <w:adjustRightInd w:val="0"/>
        <w:spacing w:after="120"/>
        <w:ind w:left="360"/>
        <w:jc w:val="both"/>
        <w:rPr>
          <w:rFonts w:asciiTheme="minorHAnsi" w:hAnsiTheme="minorHAnsi" w:cstheme="minorHAnsi"/>
          <w:b/>
          <w:sz w:val="22"/>
          <w:szCs w:val="22"/>
        </w:rPr>
      </w:pPr>
    </w:p>
    <w:p w14:paraId="3EF27A31" w14:textId="77777777" w:rsidR="00D6320A" w:rsidRDefault="00D6320A" w:rsidP="00D6320A">
      <w:pPr>
        <w:widowControl w:val="0"/>
        <w:autoSpaceDE w:val="0"/>
        <w:autoSpaceDN w:val="0"/>
        <w:adjustRightInd w:val="0"/>
        <w:spacing w:before="120"/>
        <w:jc w:val="both"/>
        <w:rPr>
          <w:rFonts w:asciiTheme="minorHAnsi" w:hAnsiTheme="minorHAnsi" w:cstheme="minorHAnsi"/>
          <w:i/>
          <w:sz w:val="18"/>
          <w:szCs w:val="18"/>
          <w:lang w:eastAsia="pl-PL"/>
        </w:rPr>
      </w:pPr>
      <w:r>
        <w:rPr>
          <w:rFonts w:asciiTheme="minorHAnsi" w:hAnsiTheme="minorHAnsi" w:cstheme="minorHAnsi"/>
          <w:i/>
          <w:sz w:val="18"/>
          <w:szCs w:val="18"/>
          <w:lang w:eastAsia="pl-PL"/>
        </w:rPr>
        <w:t>*Podane w tabeli dane są szacunkowe na dzień ogłoszenia postępowania i mogą ulec zmianie w trakcie realizacji zadania. Zamawiający, określając szacunkowe ilości poszczególnych rodzajów odpadów, opierał się na własnym doświadczeniu.</w:t>
      </w:r>
    </w:p>
    <w:p w14:paraId="77469000" w14:textId="77777777" w:rsidR="00D6320A" w:rsidRDefault="00D6320A" w:rsidP="00D6320A">
      <w:pPr>
        <w:widowControl w:val="0"/>
        <w:autoSpaceDE w:val="0"/>
        <w:autoSpaceDN w:val="0"/>
        <w:adjustRightInd w:val="0"/>
        <w:jc w:val="both"/>
        <w:rPr>
          <w:rFonts w:asciiTheme="minorHAnsi" w:hAnsiTheme="minorHAnsi" w:cstheme="minorHAnsi"/>
          <w:bCs/>
          <w:sz w:val="22"/>
          <w:szCs w:val="22"/>
        </w:rPr>
      </w:pPr>
    </w:p>
    <w:p w14:paraId="690F46E9" w14:textId="77777777" w:rsidR="00D6320A" w:rsidRDefault="00D6320A" w:rsidP="00D6320A">
      <w:pPr>
        <w:widowControl w:val="0"/>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Ilości odpadów zebrane w punkcie w 2022 r.:</w:t>
      </w:r>
      <w:r>
        <w:rPr>
          <w:rFonts w:asciiTheme="minorHAnsi" w:hAnsiTheme="minorHAnsi" w:cstheme="minorHAnsi"/>
          <w:bCs/>
          <w:color w:val="FF0000"/>
          <w:sz w:val="22"/>
          <w:szCs w:val="22"/>
        </w:rPr>
        <w:t xml:space="preserve"> </w:t>
      </w:r>
    </w:p>
    <w:tbl>
      <w:tblPr>
        <w:tblpPr w:leftFromText="141" w:rightFromText="141" w:bottomFromText="160" w:vertAnchor="text" w:horzAnchor="page" w:tblpX="1913" w:tblpY="216"/>
        <w:tblW w:w="8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2"/>
        <w:gridCol w:w="1574"/>
        <w:gridCol w:w="2126"/>
        <w:gridCol w:w="2410"/>
      </w:tblGrid>
      <w:tr w:rsidR="00D6320A" w14:paraId="3A4DFD5D" w14:textId="77777777" w:rsidTr="00D6320A">
        <w:tc>
          <w:tcPr>
            <w:tcW w:w="2102"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0A203CAD" w14:textId="77777777" w:rsidR="00D6320A" w:rsidRDefault="00D6320A">
            <w:pPr>
              <w:spacing w:line="256" w:lineRule="auto"/>
              <w:jc w:val="center"/>
              <w:rPr>
                <w:rFonts w:asciiTheme="minorHAnsi" w:eastAsiaTheme="minorHAnsi" w:hAnsiTheme="minorHAnsi" w:cstheme="minorHAnsi"/>
                <w:sz w:val="22"/>
                <w:szCs w:val="22"/>
                <w:lang w:eastAsia="en-US"/>
              </w:rPr>
            </w:pPr>
            <w:r>
              <w:rPr>
                <w:rFonts w:asciiTheme="minorHAnsi" w:hAnsiTheme="minorHAnsi" w:cstheme="minorHAnsi"/>
                <w:sz w:val="22"/>
                <w:szCs w:val="22"/>
              </w:rPr>
              <w:t>Rodzaj odpadu</w:t>
            </w:r>
          </w:p>
        </w:tc>
        <w:tc>
          <w:tcPr>
            <w:tcW w:w="6110" w:type="dxa"/>
            <w:gridSpan w:val="3"/>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hideMark/>
          </w:tcPr>
          <w:p w14:paraId="11C47F22"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2022r.</w:t>
            </w:r>
          </w:p>
        </w:tc>
      </w:tr>
      <w:tr w:rsidR="00D6320A" w14:paraId="187C731F" w14:textId="77777777" w:rsidTr="00D6320A">
        <w:trPr>
          <w:trHeight w:val="4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DB399" w14:textId="77777777" w:rsidR="00D6320A" w:rsidRDefault="00D6320A">
            <w:pPr>
              <w:spacing w:line="256" w:lineRule="auto"/>
              <w:rPr>
                <w:rFonts w:asciiTheme="minorHAnsi" w:eastAsiaTheme="minorHAnsi" w:hAnsiTheme="minorHAnsi" w:cstheme="minorHAnsi"/>
                <w:sz w:val="22"/>
                <w:szCs w:val="22"/>
                <w:lang w:eastAsia="en-US"/>
              </w:rPr>
            </w:pPr>
          </w:p>
        </w:tc>
        <w:tc>
          <w:tcPr>
            <w:tcW w:w="1574"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hideMark/>
          </w:tcPr>
          <w:p w14:paraId="0BDFD41E" w14:textId="77777777" w:rsidR="00D6320A" w:rsidRDefault="00D6320A">
            <w:pPr>
              <w:autoSpaceDE w:val="0"/>
              <w:autoSpaceDN w:val="0"/>
              <w:spacing w:line="256" w:lineRule="auto"/>
              <w:jc w:val="center"/>
              <w:rPr>
                <w:rFonts w:asciiTheme="minorHAnsi" w:hAnsiTheme="minorHAnsi" w:cstheme="minorHAnsi"/>
                <w:sz w:val="22"/>
                <w:szCs w:val="22"/>
              </w:rPr>
            </w:pPr>
            <w:r>
              <w:rPr>
                <w:rFonts w:asciiTheme="minorHAnsi" w:hAnsiTheme="minorHAnsi" w:cstheme="minorHAnsi"/>
                <w:sz w:val="22"/>
                <w:szCs w:val="22"/>
              </w:rPr>
              <w:t>w limicie [Mg]</w:t>
            </w:r>
          </w:p>
        </w:tc>
        <w:tc>
          <w:tcPr>
            <w:tcW w:w="2126"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hideMark/>
          </w:tcPr>
          <w:p w14:paraId="24D94D14" w14:textId="77777777" w:rsidR="00D6320A" w:rsidRDefault="00D6320A">
            <w:pPr>
              <w:autoSpaceDE w:val="0"/>
              <w:autoSpaceDN w:val="0"/>
              <w:spacing w:line="256" w:lineRule="auto"/>
              <w:jc w:val="center"/>
              <w:rPr>
                <w:rFonts w:asciiTheme="minorHAnsi" w:hAnsiTheme="minorHAnsi" w:cstheme="minorHAnsi"/>
                <w:sz w:val="22"/>
                <w:szCs w:val="22"/>
              </w:rPr>
            </w:pPr>
            <w:r>
              <w:rPr>
                <w:rFonts w:asciiTheme="minorHAnsi" w:hAnsiTheme="minorHAnsi" w:cstheme="minorHAnsi"/>
                <w:sz w:val="22"/>
                <w:szCs w:val="22"/>
              </w:rPr>
              <w:t xml:space="preserve">w </w:t>
            </w:r>
            <w:proofErr w:type="spellStart"/>
            <w:r>
              <w:rPr>
                <w:rFonts w:asciiTheme="minorHAnsi" w:hAnsiTheme="minorHAnsi" w:cstheme="minorHAnsi"/>
                <w:sz w:val="22"/>
                <w:szCs w:val="22"/>
              </w:rPr>
              <w:t>ponadlimicie</w:t>
            </w:r>
            <w:proofErr w:type="spellEnd"/>
            <w:r>
              <w:rPr>
                <w:rFonts w:asciiTheme="minorHAnsi" w:hAnsiTheme="minorHAnsi" w:cstheme="minorHAnsi"/>
                <w:sz w:val="22"/>
                <w:szCs w:val="22"/>
              </w:rPr>
              <w:t xml:space="preserve"> [Mg]</w:t>
            </w:r>
          </w:p>
        </w:tc>
        <w:tc>
          <w:tcPr>
            <w:tcW w:w="24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F6ECB5D" w14:textId="77777777" w:rsidR="00D6320A" w:rsidRDefault="00D6320A">
            <w:pPr>
              <w:spacing w:line="256" w:lineRule="auto"/>
              <w:jc w:val="center"/>
              <w:rPr>
                <w:rFonts w:asciiTheme="minorHAnsi" w:eastAsiaTheme="minorHAnsi" w:hAnsiTheme="minorHAnsi" w:cstheme="minorHAnsi"/>
                <w:sz w:val="22"/>
                <w:szCs w:val="22"/>
                <w:lang w:eastAsia="en-US"/>
              </w:rPr>
            </w:pPr>
            <w:r>
              <w:rPr>
                <w:rFonts w:asciiTheme="minorHAnsi" w:hAnsiTheme="minorHAnsi" w:cstheme="minorHAnsi"/>
                <w:sz w:val="22"/>
                <w:szCs w:val="22"/>
              </w:rPr>
              <w:t>Łączna ilość odpadów [Mg]</w:t>
            </w:r>
          </w:p>
        </w:tc>
      </w:tr>
      <w:tr w:rsidR="00D6320A" w14:paraId="2BA6A2A2" w14:textId="77777777" w:rsidTr="00D6320A">
        <w:tc>
          <w:tcPr>
            <w:tcW w:w="2102"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hideMark/>
          </w:tcPr>
          <w:p w14:paraId="795938E9" w14:textId="77777777" w:rsidR="00D6320A" w:rsidRDefault="00D6320A">
            <w:pPr>
              <w:autoSpaceDE w:val="0"/>
              <w:autoSpaceDN w:val="0"/>
              <w:spacing w:before="30" w:after="30" w:line="256" w:lineRule="auto"/>
              <w:jc w:val="center"/>
              <w:rPr>
                <w:rFonts w:asciiTheme="minorHAnsi" w:hAnsiTheme="minorHAnsi" w:cstheme="minorHAnsi"/>
                <w:b/>
                <w:bCs/>
                <w:sz w:val="22"/>
                <w:szCs w:val="22"/>
              </w:rPr>
            </w:pPr>
            <w:r>
              <w:rPr>
                <w:rFonts w:asciiTheme="minorHAnsi" w:hAnsiTheme="minorHAnsi" w:cstheme="minorHAnsi"/>
                <w:b/>
                <w:bCs/>
                <w:sz w:val="22"/>
                <w:szCs w:val="22"/>
              </w:rPr>
              <w:t>20 02 01</w:t>
            </w:r>
          </w:p>
        </w:tc>
        <w:tc>
          <w:tcPr>
            <w:tcW w:w="1574"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hideMark/>
          </w:tcPr>
          <w:p w14:paraId="6EE93BE0" w14:textId="77777777" w:rsidR="00D6320A" w:rsidRDefault="00D6320A">
            <w:pPr>
              <w:autoSpaceDE w:val="0"/>
              <w:autoSpaceDN w:val="0"/>
              <w:spacing w:before="30" w:after="30" w:line="256" w:lineRule="auto"/>
              <w:jc w:val="center"/>
              <w:rPr>
                <w:rFonts w:asciiTheme="minorHAnsi" w:hAnsiTheme="minorHAnsi" w:cstheme="minorHAnsi"/>
                <w:b/>
                <w:bCs/>
                <w:sz w:val="22"/>
                <w:szCs w:val="22"/>
              </w:rPr>
            </w:pPr>
            <w:r>
              <w:rPr>
                <w:rFonts w:asciiTheme="minorHAnsi" w:hAnsiTheme="minorHAnsi" w:cstheme="minorHAnsi"/>
                <w:b/>
                <w:bCs/>
                <w:sz w:val="22"/>
                <w:szCs w:val="22"/>
              </w:rPr>
              <w:t>2 538,170</w:t>
            </w:r>
          </w:p>
        </w:tc>
        <w:tc>
          <w:tcPr>
            <w:tcW w:w="2126"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hideMark/>
          </w:tcPr>
          <w:p w14:paraId="04AAFCAF" w14:textId="77777777" w:rsidR="00D6320A" w:rsidRDefault="00D6320A">
            <w:pPr>
              <w:autoSpaceDE w:val="0"/>
              <w:autoSpaceDN w:val="0"/>
              <w:spacing w:before="30" w:after="30" w:line="256" w:lineRule="auto"/>
              <w:jc w:val="center"/>
              <w:rPr>
                <w:rFonts w:asciiTheme="minorHAnsi" w:hAnsiTheme="minorHAnsi" w:cstheme="minorHAnsi"/>
                <w:b/>
                <w:bCs/>
                <w:sz w:val="22"/>
                <w:szCs w:val="22"/>
              </w:rPr>
            </w:pPr>
            <w:proofErr w:type="spellStart"/>
            <w:r>
              <w:rPr>
                <w:rFonts w:asciiTheme="minorHAnsi" w:hAnsiTheme="minorHAnsi" w:cstheme="minorHAnsi"/>
                <w:b/>
                <w:bCs/>
                <w:sz w:val="22"/>
                <w:szCs w:val="22"/>
              </w:rPr>
              <w:t>nd</w:t>
            </w:r>
            <w:proofErr w:type="spellEnd"/>
            <w:r>
              <w:rPr>
                <w:rFonts w:asciiTheme="minorHAnsi" w:hAnsiTheme="minorHAnsi" w:cstheme="minorHAnsi"/>
                <w:b/>
                <w:bCs/>
                <w:sz w:val="22"/>
                <w:szCs w:val="22"/>
              </w:rPr>
              <w:t>.</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hideMark/>
          </w:tcPr>
          <w:p w14:paraId="2EAC863D" w14:textId="77777777" w:rsidR="00D6320A" w:rsidRDefault="00D6320A">
            <w:pPr>
              <w:autoSpaceDE w:val="0"/>
              <w:autoSpaceDN w:val="0"/>
              <w:spacing w:before="30" w:after="30" w:line="256" w:lineRule="auto"/>
              <w:jc w:val="center"/>
              <w:rPr>
                <w:rFonts w:asciiTheme="minorHAnsi" w:hAnsiTheme="minorHAnsi" w:cstheme="minorHAnsi"/>
                <w:b/>
                <w:bCs/>
                <w:sz w:val="22"/>
                <w:szCs w:val="22"/>
              </w:rPr>
            </w:pPr>
            <w:r>
              <w:rPr>
                <w:rFonts w:asciiTheme="minorHAnsi" w:hAnsiTheme="minorHAnsi" w:cstheme="minorHAnsi"/>
                <w:b/>
                <w:bCs/>
                <w:sz w:val="22"/>
                <w:szCs w:val="22"/>
              </w:rPr>
              <w:t>2 538,170</w:t>
            </w:r>
          </w:p>
        </w:tc>
      </w:tr>
      <w:tr w:rsidR="00D6320A" w14:paraId="3B0A85B3" w14:textId="77777777" w:rsidTr="00D6320A">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B9FDD7"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17 01 01</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BE48B"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195,144</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8B6E42"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5,228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119194"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200,372</w:t>
            </w:r>
          </w:p>
        </w:tc>
      </w:tr>
      <w:tr w:rsidR="00D6320A" w14:paraId="75316111" w14:textId="77777777" w:rsidTr="00D6320A">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B800F1"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17 01 02</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08DA05"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29,155</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0BBB2"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0,029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4D7940"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29,184</w:t>
            </w:r>
          </w:p>
        </w:tc>
      </w:tr>
      <w:tr w:rsidR="00D6320A" w14:paraId="71ADA210" w14:textId="77777777" w:rsidTr="00D6320A">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65BAB2"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17 01 03</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B7F956"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30,278</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E51457"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0,328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4A0BA5"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30,606</w:t>
            </w:r>
          </w:p>
        </w:tc>
      </w:tr>
      <w:tr w:rsidR="00D6320A" w14:paraId="56DDA97B" w14:textId="77777777" w:rsidTr="00D6320A">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2F39F2"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17 01 07</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CED5C1"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275,761</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EB029D"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1,745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D00F09"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277,506</w:t>
            </w:r>
          </w:p>
        </w:tc>
      </w:tr>
      <w:tr w:rsidR="00D6320A" w14:paraId="4B8D0FB7" w14:textId="77777777" w:rsidTr="00D6320A">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BBAC07"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17 01 80</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C341F1"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3,625</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57345"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0,030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E40B29"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3,655</w:t>
            </w:r>
          </w:p>
        </w:tc>
      </w:tr>
      <w:tr w:rsidR="00D6320A" w14:paraId="59260F7D" w14:textId="77777777" w:rsidTr="00D6320A">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0C7ED"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17 03 80</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22D73F"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30,746</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84102"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7,470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D2E19C"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38,216</w:t>
            </w:r>
          </w:p>
        </w:tc>
      </w:tr>
      <w:tr w:rsidR="00D6320A" w14:paraId="4BC7A6A8" w14:textId="77777777" w:rsidTr="00D6320A">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2D04F4"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17 06 04</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23D69C"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22,078</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D13EF"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1,607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229C00"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23,685</w:t>
            </w:r>
          </w:p>
        </w:tc>
      </w:tr>
      <w:tr w:rsidR="00D6320A" w14:paraId="00161171" w14:textId="77777777" w:rsidTr="00D6320A">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516235"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17 09 04</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3169A9"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830,244</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AF7381"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29,100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EEE00C" w14:textId="77777777" w:rsidR="00D6320A" w:rsidRDefault="00D6320A">
            <w:pPr>
              <w:autoSpaceDE w:val="0"/>
              <w:autoSpaceDN w:val="0"/>
              <w:spacing w:before="30" w:after="30" w:line="256" w:lineRule="auto"/>
              <w:jc w:val="center"/>
              <w:rPr>
                <w:rFonts w:asciiTheme="minorHAnsi" w:hAnsiTheme="minorHAnsi" w:cstheme="minorHAnsi"/>
                <w:sz w:val="22"/>
                <w:szCs w:val="22"/>
              </w:rPr>
            </w:pPr>
            <w:r>
              <w:rPr>
                <w:rFonts w:asciiTheme="minorHAnsi" w:hAnsiTheme="minorHAnsi" w:cstheme="minorHAnsi"/>
                <w:sz w:val="22"/>
                <w:szCs w:val="22"/>
              </w:rPr>
              <w:t>859,344</w:t>
            </w:r>
          </w:p>
        </w:tc>
      </w:tr>
      <w:tr w:rsidR="00D6320A" w14:paraId="209279A8" w14:textId="77777777" w:rsidTr="00D6320A">
        <w:tc>
          <w:tcPr>
            <w:tcW w:w="2102"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hideMark/>
          </w:tcPr>
          <w:p w14:paraId="69A7D0DF" w14:textId="77777777" w:rsidR="00D6320A" w:rsidRDefault="00D6320A">
            <w:pPr>
              <w:autoSpaceDE w:val="0"/>
              <w:autoSpaceDN w:val="0"/>
              <w:spacing w:before="30" w:after="30" w:line="256" w:lineRule="auto"/>
              <w:jc w:val="center"/>
              <w:rPr>
                <w:rFonts w:asciiTheme="minorHAnsi" w:hAnsiTheme="minorHAnsi" w:cstheme="minorHAnsi"/>
                <w:b/>
                <w:bCs/>
                <w:sz w:val="22"/>
                <w:szCs w:val="22"/>
              </w:rPr>
            </w:pPr>
            <w:r>
              <w:rPr>
                <w:rFonts w:asciiTheme="minorHAnsi" w:hAnsiTheme="minorHAnsi" w:cstheme="minorHAnsi"/>
                <w:b/>
                <w:bCs/>
                <w:sz w:val="22"/>
                <w:szCs w:val="22"/>
              </w:rPr>
              <w:t>budowlane</w:t>
            </w:r>
            <w:r>
              <w:rPr>
                <w:rFonts w:asciiTheme="minorHAnsi" w:hAnsiTheme="minorHAnsi" w:cstheme="minorHAnsi"/>
                <w:b/>
                <w:bCs/>
                <w:sz w:val="22"/>
                <w:szCs w:val="22"/>
              </w:rPr>
              <w:br/>
              <w:t xml:space="preserve">i rozbiórkowe razem </w:t>
            </w:r>
          </w:p>
        </w:tc>
        <w:tc>
          <w:tcPr>
            <w:tcW w:w="1574"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hideMark/>
          </w:tcPr>
          <w:p w14:paraId="6604FD63" w14:textId="77777777" w:rsidR="00D6320A" w:rsidRDefault="00D6320A">
            <w:pPr>
              <w:autoSpaceDE w:val="0"/>
              <w:autoSpaceDN w:val="0"/>
              <w:spacing w:before="30" w:after="30" w:line="256" w:lineRule="auto"/>
              <w:jc w:val="center"/>
              <w:rPr>
                <w:rFonts w:asciiTheme="minorHAnsi" w:hAnsiTheme="minorHAnsi" w:cstheme="minorHAnsi"/>
                <w:b/>
                <w:bCs/>
                <w:sz w:val="22"/>
                <w:szCs w:val="22"/>
              </w:rPr>
            </w:pPr>
            <w:r>
              <w:rPr>
                <w:rFonts w:asciiTheme="minorHAnsi" w:hAnsiTheme="minorHAnsi" w:cstheme="minorHAnsi"/>
                <w:b/>
                <w:bCs/>
                <w:sz w:val="22"/>
                <w:szCs w:val="22"/>
              </w:rPr>
              <w:t>1 417,031</w:t>
            </w:r>
          </w:p>
        </w:tc>
        <w:tc>
          <w:tcPr>
            <w:tcW w:w="2126"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hideMark/>
          </w:tcPr>
          <w:p w14:paraId="6879A889" w14:textId="77777777" w:rsidR="00D6320A" w:rsidRDefault="00D6320A">
            <w:pPr>
              <w:autoSpaceDE w:val="0"/>
              <w:autoSpaceDN w:val="0"/>
              <w:spacing w:before="30" w:after="30" w:line="256" w:lineRule="auto"/>
              <w:jc w:val="center"/>
              <w:rPr>
                <w:rFonts w:asciiTheme="minorHAnsi" w:hAnsiTheme="minorHAnsi" w:cstheme="minorHAnsi"/>
                <w:b/>
                <w:bCs/>
                <w:sz w:val="22"/>
                <w:szCs w:val="22"/>
              </w:rPr>
            </w:pPr>
            <w:r>
              <w:rPr>
                <w:rFonts w:asciiTheme="minorHAnsi" w:hAnsiTheme="minorHAnsi" w:cstheme="minorHAnsi"/>
                <w:b/>
                <w:bCs/>
                <w:sz w:val="22"/>
                <w:szCs w:val="22"/>
              </w:rPr>
              <w:t>45,537</w:t>
            </w:r>
          </w:p>
        </w:tc>
        <w:tc>
          <w:tcPr>
            <w:tcW w:w="2410"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hideMark/>
          </w:tcPr>
          <w:p w14:paraId="1E438D5A" w14:textId="77777777" w:rsidR="00D6320A" w:rsidRDefault="00D6320A">
            <w:pPr>
              <w:autoSpaceDE w:val="0"/>
              <w:autoSpaceDN w:val="0"/>
              <w:spacing w:before="30" w:after="30" w:line="256" w:lineRule="auto"/>
              <w:jc w:val="center"/>
              <w:rPr>
                <w:rFonts w:asciiTheme="minorHAnsi" w:hAnsiTheme="minorHAnsi" w:cstheme="minorHAnsi"/>
                <w:b/>
                <w:bCs/>
                <w:sz w:val="22"/>
                <w:szCs w:val="22"/>
              </w:rPr>
            </w:pPr>
            <w:r>
              <w:rPr>
                <w:rFonts w:asciiTheme="minorHAnsi" w:hAnsiTheme="minorHAnsi" w:cstheme="minorHAnsi"/>
                <w:b/>
                <w:bCs/>
                <w:sz w:val="22"/>
                <w:szCs w:val="22"/>
              </w:rPr>
              <w:t>1 462,568</w:t>
            </w:r>
          </w:p>
        </w:tc>
      </w:tr>
    </w:tbl>
    <w:p w14:paraId="2E51F235" w14:textId="77777777" w:rsidR="00D6320A" w:rsidRDefault="00D6320A" w:rsidP="00D6320A">
      <w:pPr>
        <w:pStyle w:val="Akapitzlist"/>
        <w:widowControl w:val="0"/>
        <w:autoSpaceDE w:val="0"/>
        <w:autoSpaceDN w:val="0"/>
        <w:adjustRightInd w:val="0"/>
        <w:spacing w:after="120"/>
        <w:ind w:left="360"/>
        <w:jc w:val="both"/>
        <w:rPr>
          <w:rFonts w:asciiTheme="minorHAnsi" w:hAnsiTheme="minorHAnsi" w:cstheme="minorHAnsi"/>
          <w:b/>
          <w:color w:val="000000" w:themeColor="text1"/>
          <w:sz w:val="22"/>
          <w:szCs w:val="22"/>
        </w:rPr>
      </w:pPr>
    </w:p>
    <w:p w14:paraId="18C59C5F" w14:textId="77777777" w:rsidR="00D6320A" w:rsidRDefault="00D6320A" w:rsidP="00D6320A">
      <w:pPr>
        <w:pStyle w:val="Akapitzlist"/>
        <w:widowControl w:val="0"/>
        <w:autoSpaceDE w:val="0"/>
        <w:autoSpaceDN w:val="0"/>
        <w:adjustRightInd w:val="0"/>
        <w:spacing w:after="120"/>
        <w:ind w:left="360"/>
        <w:jc w:val="both"/>
        <w:rPr>
          <w:rFonts w:asciiTheme="minorHAnsi" w:hAnsiTheme="minorHAnsi" w:cstheme="minorHAnsi"/>
          <w:b/>
          <w:color w:val="000000" w:themeColor="text1"/>
          <w:sz w:val="22"/>
          <w:szCs w:val="22"/>
        </w:rPr>
      </w:pPr>
    </w:p>
    <w:p w14:paraId="69ED223B" w14:textId="77777777" w:rsidR="00D6320A" w:rsidRDefault="00D6320A" w:rsidP="00D6320A">
      <w:pPr>
        <w:pStyle w:val="Akapitzlist"/>
        <w:widowControl w:val="0"/>
        <w:numPr>
          <w:ilvl w:val="1"/>
          <w:numId w:val="87"/>
        </w:numPr>
        <w:autoSpaceDE w:val="0"/>
        <w:autoSpaceDN w:val="0"/>
        <w:adjustRightInd w:val="0"/>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Odpady do punktu mogą być dostarczane m.in. przez:</w:t>
      </w:r>
    </w:p>
    <w:p w14:paraId="49470F65" w14:textId="77777777" w:rsidR="00D6320A" w:rsidRDefault="00D6320A" w:rsidP="00D6320A">
      <w:pPr>
        <w:pStyle w:val="Akapitzlist"/>
        <w:widowControl w:val="0"/>
        <w:numPr>
          <w:ilvl w:val="0"/>
          <w:numId w:val="90"/>
        </w:numPr>
        <w:autoSpaceDE w:val="0"/>
        <w:autoSpaceDN w:val="0"/>
        <w:adjustRightInd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bioodpady:</w:t>
      </w:r>
    </w:p>
    <w:p w14:paraId="462666FD" w14:textId="77777777" w:rsidR="00D6320A" w:rsidRDefault="00D6320A" w:rsidP="006D5933">
      <w:pPr>
        <w:widowControl w:val="0"/>
        <w:numPr>
          <w:ilvl w:val="0"/>
          <w:numId w:val="129"/>
        </w:numPr>
        <w:tabs>
          <w:tab w:val="clear" w:pos="360"/>
          <w:tab w:val="num" w:pos="993"/>
        </w:tabs>
        <w:autoSpaceDE w:val="0"/>
        <w:autoSpaceDN w:val="0"/>
        <w:adjustRightInd w:val="0"/>
        <w:ind w:left="709" w:hanging="142"/>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osoby fizyczne będące właścicielami nieruchomości zamieszkałych i niezamieszkałych zlokalizowanych na terenie miasta Jastrzębie-Zdrój (odpady przywożone własnym transportem),</w:t>
      </w:r>
    </w:p>
    <w:p w14:paraId="4A49D4D2" w14:textId="77777777" w:rsidR="00D6320A" w:rsidRDefault="00D6320A" w:rsidP="006D5933">
      <w:pPr>
        <w:widowControl w:val="0"/>
        <w:numPr>
          <w:ilvl w:val="0"/>
          <w:numId w:val="129"/>
        </w:numPr>
        <w:tabs>
          <w:tab w:val="clear" w:pos="360"/>
          <w:tab w:val="num" w:pos="993"/>
          <w:tab w:val="num" w:pos="1418"/>
        </w:tabs>
        <w:autoSpaceDE w:val="0"/>
        <w:autoSpaceDN w:val="0"/>
        <w:adjustRightInd w:val="0"/>
        <w:ind w:left="709" w:hanging="142"/>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firmy utrzymujące tereny zielone należące do właścicieli nieruchomości zamieszkałych (dotyczy przede wszystkim zabudowy wielolokalowej) i niezamieszkałych, zlokalizowanych na terenie miasta Jastrzębie-Zdrój, na zlecenie właściciela nieruchomości,</w:t>
      </w:r>
    </w:p>
    <w:p w14:paraId="0D765F1F" w14:textId="77777777" w:rsidR="00D6320A" w:rsidRDefault="00D6320A" w:rsidP="006D5933">
      <w:pPr>
        <w:widowControl w:val="0"/>
        <w:numPr>
          <w:ilvl w:val="0"/>
          <w:numId w:val="129"/>
        </w:numPr>
        <w:tabs>
          <w:tab w:val="clear" w:pos="360"/>
          <w:tab w:val="num" w:pos="993"/>
          <w:tab w:val="num" w:pos="1418"/>
        </w:tabs>
        <w:autoSpaceDE w:val="0"/>
        <w:autoSpaceDN w:val="0"/>
        <w:adjustRightInd w:val="0"/>
        <w:ind w:left="709" w:hanging="142"/>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osoby / podmioty transportujące odpady na zlecenie właściciela nieruchomości.</w:t>
      </w:r>
    </w:p>
    <w:p w14:paraId="112BF225" w14:textId="77777777" w:rsidR="00D6320A" w:rsidRDefault="00D6320A" w:rsidP="00D6320A">
      <w:pPr>
        <w:pStyle w:val="Akapitzlist"/>
        <w:widowControl w:val="0"/>
        <w:numPr>
          <w:ilvl w:val="0"/>
          <w:numId w:val="90"/>
        </w:numPr>
        <w:tabs>
          <w:tab w:val="num" w:pos="709"/>
          <w:tab w:val="num" w:pos="1418"/>
        </w:tabs>
        <w:autoSpaceDE w:val="0"/>
        <w:autoSpaceDN w:val="0"/>
        <w:adjustRightInd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odpady budowlane i rozbiórkowe:</w:t>
      </w:r>
    </w:p>
    <w:p w14:paraId="5DF52CA9" w14:textId="77777777" w:rsidR="00D6320A" w:rsidRDefault="00D6320A" w:rsidP="006D5933">
      <w:pPr>
        <w:widowControl w:val="0"/>
        <w:numPr>
          <w:ilvl w:val="0"/>
          <w:numId w:val="130"/>
        </w:numPr>
        <w:tabs>
          <w:tab w:val="clear" w:pos="360"/>
          <w:tab w:val="num" w:pos="709"/>
          <w:tab w:val="num" w:pos="1418"/>
        </w:tabs>
        <w:autoSpaceDE w:val="0"/>
        <w:autoSpaceDN w:val="0"/>
        <w:adjustRightInd w:val="0"/>
        <w:ind w:left="709" w:hanging="142"/>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osoby fizyczne - będące właścicielami nieruchomości zamieszkałych, zlokalizowanych na terenie miasta Jastrzębie-Zdrój (odpady przywożone własnym transportem),</w:t>
      </w:r>
    </w:p>
    <w:p w14:paraId="21BF4A94" w14:textId="77777777" w:rsidR="00D6320A" w:rsidRDefault="00D6320A" w:rsidP="006D5933">
      <w:pPr>
        <w:widowControl w:val="0"/>
        <w:numPr>
          <w:ilvl w:val="0"/>
          <w:numId w:val="130"/>
        </w:numPr>
        <w:tabs>
          <w:tab w:val="clear" w:pos="360"/>
          <w:tab w:val="num" w:pos="709"/>
          <w:tab w:val="num" w:pos="1418"/>
        </w:tabs>
        <w:autoSpaceDE w:val="0"/>
        <w:autoSpaceDN w:val="0"/>
        <w:adjustRightInd w:val="0"/>
        <w:ind w:left="709" w:hanging="142"/>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osoby / podmioty transportujące odpady na zlecenie właściciela nieruchomości zamieszkałej.</w:t>
      </w:r>
    </w:p>
    <w:p w14:paraId="429CDAEB" w14:textId="77777777" w:rsidR="00D6320A" w:rsidRDefault="00D6320A" w:rsidP="00D6320A">
      <w:pPr>
        <w:widowControl w:val="0"/>
        <w:tabs>
          <w:tab w:val="num" w:pos="1418"/>
        </w:tabs>
        <w:autoSpaceDE w:val="0"/>
        <w:autoSpaceDN w:val="0"/>
        <w:adjustRightInd w:val="0"/>
        <w:ind w:left="851"/>
        <w:jc w:val="both"/>
        <w:rPr>
          <w:rFonts w:asciiTheme="minorHAnsi" w:hAnsiTheme="minorHAnsi" w:cstheme="minorHAnsi"/>
          <w:color w:val="000000" w:themeColor="text1"/>
          <w:sz w:val="22"/>
          <w:szCs w:val="22"/>
          <w:lang w:eastAsia="pl-PL"/>
        </w:rPr>
      </w:pPr>
    </w:p>
    <w:p w14:paraId="16874A55" w14:textId="77777777" w:rsidR="00D6320A" w:rsidRDefault="00D6320A" w:rsidP="00D6320A">
      <w:pPr>
        <w:pStyle w:val="Akapitzlist"/>
        <w:widowControl w:val="0"/>
        <w:numPr>
          <w:ilvl w:val="1"/>
          <w:numId w:val="87"/>
        </w:numPr>
        <w:tabs>
          <w:tab w:val="left" w:pos="284"/>
        </w:tabs>
        <w:autoSpaceDE w:val="0"/>
        <w:autoSpaceDN w:val="0"/>
        <w:adjustRightInd w:val="0"/>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Usługa podstawienia pojemnika na nieruchomość usytuowaną na terenie miasta Jastrzębie-Zdrój oraz transportu odpadów z nieruchomości do PSZOK świadczona będzie w następujący sposób:</w:t>
      </w:r>
    </w:p>
    <w:p w14:paraId="5F3B5400" w14:textId="77777777" w:rsidR="00D6320A" w:rsidRDefault="00D6320A" w:rsidP="00D6320A">
      <w:pPr>
        <w:numPr>
          <w:ilvl w:val="0"/>
          <w:numId w:val="91"/>
        </w:numPr>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rPr>
        <w:t xml:space="preserve">Zamawiający zleca usługę Wykonawcy na podstawie pisemnego polecenia po zgłoszeniu zapotrzebowania przez właściciela nieruchomości. Polecenie wysyłane będzie faksem lub </w:t>
      </w:r>
      <w:r>
        <w:rPr>
          <w:rFonts w:asciiTheme="minorHAnsi" w:hAnsiTheme="minorHAnsi" w:cstheme="minorHAnsi"/>
          <w:color w:val="000000" w:themeColor="text1"/>
          <w:sz w:val="22"/>
          <w:szCs w:val="22"/>
        </w:rPr>
        <w:br/>
        <w:t xml:space="preserve">e-mailem. </w:t>
      </w:r>
    </w:p>
    <w:p w14:paraId="02127BE4" w14:textId="77777777" w:rsidR="00D6320A" w:rsidRDefault="00D6320A" w:rsidP="00D6320A">
      <w:pPr>
        <w:numPr>
          <w:ilvl w:val="0"/>
          <w:numId w:val="91"/>
        </w:numPr>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termin wykonania usługi ustala Wykonawca w porozumieniu z właścicielem nieruchomości. O terminach wykonania usługi Wykonawca informuje niezwłocznie Zamawiającego, przesyłając na adres e-mailowy informację w zakresie co najmniej terminu podstawienia pojemnika, terminu odbioru i transportu odpadów z nieruchomości do punktu,</w:t>
      </w:r>
    </w:p>
    <w:p w14:paraId="1A277EEC" w14:textId="77777777" w:rsidR="00D6320A" w:rsidRDefault="00D6320A" w:rsidP="00D6320A">
      <w:pPr>
        <w:numPr>
          <w:ilvl w:val="0"/>
          <w:numId w:val="91"/>
        </w:numPr>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rPr>
        <w:t>Wykonawca zobowiązany jest podstawić pojemnik na teren nieruchomości w umówionym dniu i przedziale godzinowym,</w:t>
      </w:r>
      <w:r>
        <w:rPr>
          <w:rFonts w:asciiTheme="minorHAnsi" w:hAnsiTheme="minorHAnsi" w:cstheme="minorHAnsi"/>
          <w:color w:val="000000" w:themeColor="text1"/>
          <w:sz w:val="22"/>
          <w:szCs w:val="22"/>
          <w:lang w:eastAsia="pl-PL"/>
        </w:rPr>
        <w:t xml:space="preserve"> w miejsce wskazane przez właściciela tej nieruchomości lub osobę reprezentującą właściciela nieruchomości. </w:t>
      </w:r>
      <w:r>
        <w:rPr>
          <w:rFonts w:asciiTheme="minorHAnsi" w:hAnsiTheme="minorHAnsi" w:cstheme="minorHAnsi"/>
          <w:color w:val="000000" w:themeColor="text1"/>
          <w:sz w:val="22"/>
          <w:szCs w:val="22"/>
        </w:rPr>
        <w:t>Załadowany pojemnik należy odebrać w umówionym dniu i przetransportować wraz z odpadami do PSZOK, przy czym kontener może znajdować się na terenie nieruchomości nie dłużej niż 5 dni kalendarzowych,</w:t>
      </w:r>
    </w:p>
    <w:p w14:paraId="783CD3D6" w14:textId="77777777" w:rsidR="00D6320A" w:rsidRDefault="00D6320A" w:rsidP="00D6320A">
      <w:pPr>
        <w:numPr>
          <w:ilvl w:val="0"/>
          <w:numId w:val="91"/>
        </w:numPr>
        <w:ind w:left="709" w:hanging="283"/>
        <w:jc w:val="both"/>
        <w:rPr>
          <w:rFonts w:asciiTheme="minorHAnsi" w:hAnsiTheme="minorHAnsi" w:cstheme="minorHAnsi"/>
          <w:b/>
          <w:color w:val="000000" w:themeColor="text1"/>
          <w:sz w:val="22"/>
          <w:szCs w:val="22"/>
          <w:lang w:eastAsia="pl-PL"/>
        </w:rPr>
      </w:pPr>
      <w:r>
        <w:rPr>
          <w:rFonts w:asciiTheme="minorHAnsi" w:hAnsiTheme="minorHAnsi" w:cstheme="minorHAnsi"/>
          <w:color w:val="000000" w:themeColor="text1"/>
          <w:sz w:val="22"/>
          <w:szCs w:val="22"/>
          <w:lang w:eastAsia="pl-PL"/>
        </w:rPr>
        <w:t>udostępnione właścicielom nieruchomości pojemniki do zbierania bioodpadów oraz odpadów budowlanych i rozbiórkowych muszą być sprawne technicznie</w:t>
      </w:r>
      <w:r>
        <w:rPr>
          <w:rFonts w:asciiTheme="minorHAnsi" w:hAnsiTheme="minorHAnsi" w:cstheme="minorHAnsi"/>
          <w:b/>
          <w:color w:val="000000" w:themeColor="text1"/>
          <w:sz w:val="22"/>
          <w:szCs w:val="22"/>
          <w:lang w:eastAsia="pl-PL"/>
        </w:rPr>
        <w:t>,</w:t>
      </w:r>
    </w:p>
    <w:p w14:paraId="5097C11C" w14:textId="77777777" w:rsidR="00D6320A" w:rsidRDefault="00D6320A" w:rsidP="00D6320A">
      <w:pPr>
        <w:numPr>
          <w:ilvl w:val="0"/>
          <w:numId w:val="91"/>
        </w:numPr>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dbałość o stan techniczny i sanitarny tych pojemników pozostaje po stronie Wykonawcy,</w:t>
      </w:r>
    </w:p>
    <w:p w14:paraId="68D83F7D" w14:textId="77777777" w:rsidR="00D6320A" w:rsidRDefault="00D6320A" w:rsidP="00D6320A">
      <w:pPr>
        <w:numPr>
          <w:ilvl w:val="0"/>
          <w:numId w:val="91"/>
        </w:numPr>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Wykonawca zobowiązany jest uzyskać od właściciela nieruchomości / przedstawiciela właściciela nieruchomości potwierdzenie podstawienia pojemnika i jego odbioru. W potwierdzeniu powinna znaleźć się data podstawienia / odbioru pojemnika, rodzaj pojemnika, podpis właściciela nieruchomości / przedstawiciela właściciela nieruchomości, informacja o odpowiedzialności za uszkodzenie, zniszczenie lub zaginięcie pojemnika. Potwierdzeniem Wykonawca zabezpiecza swoje roszczenia za ewentualne zniszczenia, kradzieże pojemników. Zamawiający nie ponosi odpowiedzialności za zniszczenia, kradzieże pojemników dostarczonych właścicielom nieruchomości,</w:t>
      </w:r>
    </w:p>
    <w:p w14:paraId="4B0882F7" w14:textId="2D01D5AC" w:rsidR="00D6320A" w:rsidRDefault="00D6320A" w:rsidP="00D6320A">
      <w:pPr>
        <w:numPr>
          <w:ilvl w:val="0"/>
          <w:numId w:val="91"/>
        </w:numPr>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odpowiedzialność za ewentualne uszkodzenie mienia w trakcie realizacji zadania (np. drogi dojazdowej do posesji, ogrodzenia) pozostaje po stronie Wykonawcy.</w:t>
      </w:r>
    </w:p>
    <w:p w14:paraId="3A6EEDB1" w14:textId="4CA180B5" w:rsidR="00941405" w:rsidRDefault="00941405">
      <w:pPr>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br w:type="page"/>
      </w:r>
    </w:p>
    <w:p w14:paraId="6AD37EB0" w14:textId="77777777" w:rsidR="00941405" w:rsidRDefault="00941405" w:rsidP="00941405">
      <w:pPr>
        <w:ind w:left="709"/>
        <w:jc w:val="both"/>
        <w:rPr>
          <w:rFonts w:asciiTheme="minorHAnsi" w:hAnsiTheme="minorHAnsi" w:cstheme="minorHAnsi"/>
          <w:color w:val="000000" w:themeColor="text1"/>
          <w:sz w:val="22"/>
          <w:szCs w:val="22"/>
          <w:lang w:eastAsia="pl-PL"/>
        </w:rPr>
      </w:pPr>
    </w:p>
    <w:p w14:paraId="11575D7E" w14:textId="77777777" w:rsidR="00D6320A" w:rsidRDefault="00D6320A" w:rsidP="00D6320A">
      <w:pPr>
        <w:pStyle w:val="Akapitzlist"/>
        <w:widowControl w:val="0"/>
        <w:numPr>
          <w:ilvl w:val="1"/>
          <w:numId w:val="87"/>
        </w:numPr>
        <w:autoSpaceDE w:val="0"/>
        <w:autoSpaceDN w:val="0"/>
        <w:adjustRightInd w:val="0"/>
        <w:spacing w:after="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Szacunkowe ilości usług jednorazowego podstawienia pojemnika i jego transportu do punktu:</w:t>
      </w:r>
    </w:p>
    <w:tbl>
      <w:tblPr>
        <w:tblStyle w:val="Tabela-Siatka"/>
        <w:tblW w:w="0" w:type="auto"/>
        <w:jc w:val="center"/>
        <w:tblLayout w:type="fixed"/>
        <w:tblLook w:val="04A0" w:firstRow="1" w:lastRow="0" w:firstColumn="1" w:lastColumn="0" w:noHBand="0" w:noVBand="1"/>
      </w:tblPr>
      <w:tblGrid>
        <w:gridCol w:w="1859"/>
        <w:gridCol w:w="1134"/>
        <w:gridCol w:w="404"/>
      </w:tblGrid>
      <w:tr w:rsidR="00D6320A" w14:paraId="7921A7DF" w14:textId="77777777" w:rsidTr="00D6320A">
        <w:trPr>
          <w:gridAfter w:val="1"/>
          <w:wAfter w:w="404" w:type="dxa"/>
          <w:trHeight w:val="364"/>
          <w:jc w:val="center"/>
        </w:trPr>
        <w:tc>
          <w:tcPr>
            <w:tcW w:w="1859" w:type="dxa"/>
            <w:vMerge w:val="restart"/>
            <w:tcBorders>
              <w:top w:val="single" w:sz="4" w:space="0" w:color="auto"/>
              <w:left w:val="single" w:sz="4" w:space="0" w:color="auto"/>
              <w:bottom w:val="single" w:sz="4" w:space="0" w:color="auto"/>
              <w:right w:val="single" w:sz="4" w:space="0" w:color="auto"/>
            </w:tcBorders>
            <w:vAlign w:val="center"/>
            <w:hideMark/>
          </w:tcPr>
          <w:p w14:paraId="5FAA61D8" w14:textId="77777777" w:rsidR="00D6320A" w:rsidRDefault="00D6320A">
            <w:pPr>
              <w:pStyle w:val="Akapitzlist"/>
              <w:widowControl w:val="0"/>
              <w:autoSpaceDE w:val="0"/>
              <w:autoSpaceDN w:val="0"/>
              <w:adjustRightInd w:val="0"/>
              <w:spacing w:before="30" w:after="30"/>
              <w:ind w:left="0"/>
              <w:rPr>
                <w:rFonts w:asciiTheme="minorHAnsi" w:hAnsiTheme="minorHAnsi" w:cstheme="minorHAnsi"/>
                <w:b/>
                <w:sz w:val="22"/>
                <w:szCs w:val="22"/>
                <w:lang w:eastAsia="en-US"/>
              </w:rPr>
            </w:pPr>
            <w:r>
              <w:rPr>
                <w:rFonts w:asciiTheme="minorHAnsi" w:hAnsiTheme="minorHAnsi" w:cstheme="minorHAnsi"/>
                <w:b/>
                <w:sz w:val="22"/>
                <w:szCs w:val="22"/>
                <w:lang w:eastAsia="en-US"/>
              </w:rPr>
              <w:t>Rodzaj pojemnika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7888B7" w14:textId="77777777" w:rsidR="00D6320A" w:rsidRDefault="00D6320A">
            <w:pPr>
              <w:rPr>
                <w:rFonts w:asciiTheme="minorHAnsi" w:hAnsiTheme="minorHAnsi" w:cstheme="minorHAnsi"/>
                <w:sz w:val="22"/>
                <w:szCs w:val="22"/>
                <w:lang w:eastAsia="en-US"/>
              </w:rPr>
            </w:pPr>
            <w:r>
              <w:rPr>
                <w:rFonts w:asciiTheme="minorHAnsi" w:hAnsiTheme="minorHAnsi" w:cstheme="minorHAnsi"/>
                <w:b/>
                <w:sz w:val="22"/>
                <w:szCs w:val="22"/>
                <w:lang w:eastAsia="en-US"/>
              </w:rPr>
              <w:t>Razem</w:t>
            </w:r>
          </w:p>
        </w:tc>
      </w:tr>
      <w:tr w:rsidR="00D6320A" w14:paraId="6DF8C1C3" w14:textId="77777777" w:rsidTr="00D6320A">
        <w:trPr>
          <w:jc w:val="center"/>
        </w:trPr>
        <w:tc>
          <w:tcPr>
            <w:tcW w:w="1859" w:type="dxa"/>
            <w:vMerge/>
            <w:tcBorders>
              <w:top w:val="single" w:sz="4" w:space="0" w:color="auto"/>
              <w:left w:val="single" w:sz="4" w:space="0" w:color="auto"/>
              <w:bottom w:val="single" w:sz="4" w:space="0" w:color="auto"/>
              <w:right w:val="single" w:sz="4" w:space="0" w:color="auto"/>
            </w:tcBorders>
            <w:vAlign w:val="center"/>
            <w:hideMark/>
          </w:tcPr>
          <w:p w14:paraId="1B321C96" w14:textId="77777777" w:rsidR="00D6320A" w:rsidRDefault="00D6320A">
            <w:pPr>
              <w:rPr>
                <w:rFonts w:asciiTheme="minorHAnsi" w:hAnsiTheme="minorHAnsi" w:cstheme="minorHAnsi"/>
                <w:b/>
                <w:sz w:val="22"/>
                <w:szCs w:val="22"/>
                <w:lang w:eastAsia="en-US"/>
              </w:rPr>
            </w:pP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6C7F62A8"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b/>
                <w:bCs/>
                <w:sz w:val="22"/>
                <w:szCs w:val="22"/>
                <w:lang w:eastAsia="en-US"/>
              </w:rPr>
            </w:pPr>
            <w:r>
              <w:rPr>
                <w:rFonts w:asciiTheme="minorHAnsi" w:hAnsiTheme="minorHAnsi" w:cstheme="minorHAnsi"/>
                <w:b/>
                <w:sz w:val="22"/>
                <w:szCs w:val="22"/>
                <w:lang w:eastAsia="en-US"/>
              </w:rPr>
              <w:t>I-XII 2024</w:t>
            </w:r>
          </w:p>
        </w:tc>
      </w:tr>
      <w:tr w:rsidR="00D6320A" w14:paraId="49F0D4B2" w14:textId="77777777" w:rsidTr="00D6320A">
        <w:trPr>
          <w:jc w:val="center"/>
        </w:trPr>
        <w:tc>
          <w:tcPr>
            <w:tcW w:w="1859" w:type="dxa"/>
            <w:tcBorders>
              <w:top w:val="single" w:sz="4" w:space="0" w:color="auto"/>
              <w:left w:val="single" w:sz="4" w:space="0" w:color="auto"/>
              <w:bottom w:val="single" w:sz="4" w:space="0" w:color="auto"/>
              <w:right w:val="single" w:sz="4" w:space="0" w:color="auto"/>
            </w:tcBorders>
            <w:vAlign w:val="center"/>
            <w:hideMark/>
          </w:tcPr>
          <w:p w14:paraId="7B2E440E" w14:textId="77777777" w:rsidR="00D6320A" w:rsidRDefault="00D6320A">
            <w:pPr>
              <w:pStyle w:val="Akapitzlist"/>
              <w:widowControl w:val="0"/>
              <w:autoSpaceDE w:val="0"/>
              <w:autoSpaceDN w:val="0"/>
              <w:adjustRightInd w:val="0"/>
              <w:spacing w:before="30" w:after="30"/>
              <w:ind w:left="0"/>
              <w:rPr>
                <w:rFonts w:asciiTheme="minorHAnsi" w:hAnsiTheme="minorHAnsi" w:cstheme="minorHAnsi"/>
                <w:sz w:val="22"/>
                <w:szCs w:val="22"/>
                <w:lang w:eastAsia="en-US"/>
              </w:rPr>
            </w:pPr>
            <w:r>
              <w:rPr>
                <w:rFonts w:asciiTheme="minorHAnsi" w:hAnsiTheme="minorHAnsi" w:cstheme="minorHAnsi"/>
                <w:sz w:val="22"/>
                <w:szCs w:val="22"/>
                <w:lang w:eastAsia="en-US"/>
              </w:rPr>
              <w:t>KP 7</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38F5D4C8"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sz w:val="22"/>
                <w:szCs w:val="22"/>
                <w:lang w:eastAsia="en-US"/>
              </w:rPr>
            </w:pPr>
            <w:r>
              <w:rPr>
                <w:rFonts w:asciiTheme="minorHAnsi" w:hAnsiTheme="minorHAnsi" w:cstheme="minorHAnsi"/>
                <w:sz w:val="22"/>
                <w:szCs w:val="22"/>
                <w:lang w:eastAsia="en-US"/>
              </w:rPr>
              <w:t>57</w:t>
            </w:r>
          </w:p>
        </w:tc>
      </w:tr>
      <w:tr w:rsidR="00D6320A" w14:paraId="5EFA1F36" w14:textId="77777777" w:rsidTr="00D6320A">
        <w:trPr>
          <w:jc w:val="center"/>
        </w:trPr>
        <w:tc>
          <w:tcPr>
            <w:tcW w:w="1859" w:type="dxa"/>
            <w:tcBorders>
              <w:top w:val="single" w:sz="4" w:space="0" w:color="auto"/>
              <w:left w:val="single" w:sz="4" w:space="0" w:color="auto"/>
              <w:bottom w:val="single" w:sz="4" w:space="0" w:color="auto"/>
              <w:right w:val="single" w:sz="4" w:space="0" w:color="auto"/>
            </w:tcBorders>
            <w:vAlign w:val="center"/>
            <w:hideMark/>
          </w:tcPr>
          <w:p w14:paraId="371C9AEA" w14:textId="77777777" w:rsidR="00D6320A" w:rsidRDefault="00D6320A">
            <w:pPr>
              <w:pStyle w:val="Akapitzlist"/>
              <w:widowControl w:val="0"/>
              <w:autoSpaceDE w:val="0"/>
              <w:autoSpaceDN w:val="0"/>
              <w:adjustRightInd w:val="0"/>
              <w:spacing w:before="30" w:after="30"/>
              <w:ind w:left="0"/>
              <w:rPr>
                <w:rFonts w:asciiTheme="minorHAnsi" w:hAnsiTheme="minorHAnsi" w:cstheme="minorHAnsi"/>
                <w:sz w:val="22"/>
                <w:szCs w:val="22"/>
                <w:lang w:eastAsia="en-US"/>
              </w:rPr>
            </w:pPr>
            <w:r>
              <w:rPr>
                <w:rFonts w:asciiTheme="minorHAnsi" w:hAnsiTheme="minorHAnsi" w:cstheme="minorHAnsi"/>
                <w:sz w:val="22"/>
                <w:szCs w:val="22"/>
                <w:lang w:eastAsia="en-US"/>
              </w:rPr>
              <w:t>KP 5</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5F6FCC36"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sz w:val="22"/>
                <w:szCs w:val="22"/>
                <w:lang w:eastAsia="en-US"/>
              </w:rPr>
            </w:pPr>
            <w:r>
              <w:rPr>
                <w:rFonts w:asciiTheme="minorHAnsi" w:hAnsiTheme="minorHAnsi" w:cstheme="minorHAnsi"/>
                <w:sz w:val="22"/>
                <w:szCs w:val="22"/>
                <w:lang w:eastAsia="en-US"/>
              </w:rPr>
              <w:t>12</w:t>
            </w:r>
          </w:p>
        </w:tc>
      </w:tr>
      <w:tr w:rsidR="00D6320A" w14:paraId="2CA826F1" w14:textId="77777777" w:rsidTr="00D6320A">
        <w:trPr>
          <w:jc w:val="center"/>
        </w:trPr>
        <w:tc>
          <w:tcPr>
            <w:tcW w:w="1859" w:type="dxa"/>
            <w:tcBorders>
              <w:top w:val="single" w:sz="4" w:space="0" w:color="auto"/>
              <w:left w:val="single" w:sz="4" w:space="0" w:color="auto"/>
              <w:bottom w:val="single" w:sz="4" w:space="0" w:color="auto"/>
              <w:right w:val="single" w:sz="4" w:space="0" w:color="auto"/>
            </w:tcBorders>
            <w:vAlign w:val="center"/>
            <w:hideMark/>
          </w:tcPr>
          <w:p w14:paraId="3C8C5487" w14:textId="77777777" w:rsidR="00D6320A" w:rsidRDefault="00D6320A">
            <w:pPr>
              <w:pStyle w:val="Akapitzlist"/>
              <w:widowControl w:val="0"/>
              <w:autoSpaceDE w:val="0"/>
              <w:autoSpaceDN w:val="0"/>
              <w:adjustRightInd w:val="0"/>
              <w:spacing w:before="30" w:after="30"/>
              <w:ind w:left="0"/>
              <w:rPr>
                <w:rFonts w:asciiTheme="minorHAnsi" w:hAnsiTheme="minorHAnsi" w:cstheme="minorHAnsi"/>
                <w:sz w:val="22"/>
                <w:szCs w:val="22"/>
                <w:lang w:eastAsia="en-US"/>
              </w:rPr>
            </w:pPr>
            <w:r>
              <w:rPr>
                <w:rFonts w:asciiTheme="minorHAnsi" w:hAnsiTheme="minorHAnsi" w:cstheme="minorHAnsi"/>
                <w:sz w:val="22"/>
                <w:szCs w:val="22"/>
                <w:lang w:eastAsia="en-US"/>
              </w:rPr>
              <w:t xml:space="preserve">Big </w:t>
            </w:r>
            <w:proofErr w:type="spellStart"/>
            <w:r>
              <w:rPr>
                <w:rFonts w:asciiTheme="minorHAnsi" w:hAnsiTheme="minorHAnsi" w:cstheme="minorHAnsi"/>
                <w:sz w:val="22"/>
                <w:szCs w:val="22"/>
                <w:lang w:eastAsia="en-US"/>
              </w:rPr>
              <w:t>Bag</w:t>
            </w:r>
            <w:proofErr w:type="spellEnd"/>
            <w:r>
              <w:rPr>
                <w:rFonts w:asciiTheme="minorHAnsi" w:hAnsiTheme="minorHAnsi" w:cstheme="minorHAnsi"/>
                <w:sz w:val="22"/>
                <w:szCs w:val="22"/>
                <w:lang w:eastAsia="en-US"/>
              </w:rPr>
              <w:t xml:space="preserve"> (1 m</w:t>
            </w:r>
            <w:r>
              <w:rPr>
                <w:rFonts w:asciiTheme="minorHAnsi" w:hAnsiTheme="minorHAnsi" w:cstheme="minorHAnsi"/>
                <w:sz w:val="22"/>
                <w:szCs w:val="22"/>
                <w:vertAlign w:val="superscript"/>
                <w:lang w:eastAsia="en-US"/>
              </w:rPr>
              <w:t>3</w:t>
            </w:r>
            <w:r>
              <w:rPr>
                <w:rFonts w:asciiTheme="minorHAnsi" w:hAnsiTheme="minorHAnsi" w:cstheme="minorHAnsi"/>
                <w:sz w:val="22"/>
                <w:szCs w:val="22"/>
                <w:lang w:eastAsia="en-US"/>
              </w:rPr>
              <w:t>)</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6E9386D2"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sz w:val="22"/>
                <w:szCs w:val="22"/>
                <w:lang w:eastAsia="en-US"/>
              </w:rPr>
            </w:pPr>
            <w:r>
              <w:rPr>
                <w:rFonts w:asciiTheme="minorHAnsi" w:hAnsiTheme="minorHAnsi" w:cstheme="minorHAnsi"/>
                <w:sz w:val="22"/>
                <w:szCs w:val="22"/>
                <w:lang w:eastAsia="en-US"/>
              </w:rPr>
              <w:t>3</w:t>
            </w:r>
          </w:p>
        </w:tc>
      </w:tr>
      <w:tr w:rsidR="00D6320A" w14:paraId="3772B72B" w14:textId="77777777" w:rsidTr="00D6320A">
        <w:trPr>
          <w:jc w:val="center"/>
        </w:trPr>
        <w:tc>
          <w:tcPr>
            <w:tcW w:w="1859" w:type="dxa"/>
            <w:tcBorders>
              <w:top w:val="single" w:sz="4" w:space="0" w:color="auto"/>
              <w:left w:val="single" w:sz="4" w:space="0" w:color="auto"/>
              <w:bottom w:val="single" w:sz="4" w:space="0" w:color="auto"/>
              <w:right w:val="single" w:sz="4" w:space="0" w:color="auto"/>
            </w:tcBorders>
            <w:vAlign w:val="center"/>
            <w:hideMark/>
          </w:tcPr>
          <w:p w14:paraId="49EAC0BE" w14:textId="77777777" w:rsidR="00D6320A" w:rsidRDefault="00D6320A">
            <w:pPr>
              <w:pStyle w:val="Akapitzlist"/>
              <w:widowControl w:val="0"/>
              <w:autoSpaceDE w:val="0"/>
              <w:autoSpaceDN w:val="0"/>
              <w:adjustRightInd w:val="0"/>
              <w:spacing w:before="30" w:after="30"/>
              <w:ind w:left="0"/>
              <w:jc w:val="right"/>
              <w:rPr>
                <w:rFonts w:asciiTheme="minorHAnsi" w:hAnsiTheme="minorHAnsi" w:cstheme="minorHAnsi"/>
                <w:sz w:val="22"/>
                <w:szCs w:val="22"/>
                <w:lang w:eastAsia="en-US"/>
              </w:rPr>
            </w:pPr>
            <w:r>
              <w:rPr>
                <w:rFonts w:asciiTheme="minorHAnsi" w:hAnsiTheme="minorHAnsi" w:cstheme="minorHAnsi"/>
                <w:b/>
                <w:sz w:val="22"/>
                <w:szCs w:val="22"/>
                <w:lang w:eastAsia="en-US"/>
              </w:rPr>
              <w:t>Razem</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4DF12705" w14:textId="77777777" w:rsidR="00D6320A" w:rsidRDefault="00D6320A">
            <w:pPr>
              <w:pStyle w:val="Akapitzlist"/>
              <w:widowControl w:val="0"/>
              <w:autoSpaceDE w:val="0"/>
              <w:autoSpaceDN w:val="0"/>
              <w:adjustRightInd w:val="0"/>
              <w:spacing w:before="30" w:after="30"/>
              <w:ind w:left="0"/>
              <w:jc w:val="center"/>
              <w:rPr>
                <w:rFonts w:asciiTheme="minorHAnsi" w:hAnsiTheme="minorHAnsi" w:cstheme="minorHAnsi"/>
                <w:sz w:val="22"/>
                <w:szCs w:val="22"/>
                <w:lang w:eastAsia="en-US"/>
              </w:rPr>
            </w:pPr>
            <w:r>
              <w:rPr>
                <w:rFonts w:asciiTheme="minorHAnsi" w:hAnsiTheme="minorHAnsi" w:cstheme="minorHAnsi"/>
                <w:sz w:val="22"/>
                <w:szCs w:val="22"/>
                <w:lang w:eastAsia="en-US"/>
              </w:rPr>
              <w:t>72</w:t>
            </w:r>
          </w:p>
        </w:tc>
      </w:tr>
    </w:tbl>
    <w:p w14:paraId="46E9C9FB" w14:textId="77777777" w:rsidR="00D6320A" w:rsidRDefault="00D6320A" w:rsidP="00D6320A">
      <w:pPr>
        <w:widowControl w:val="0"/>
        <w:autoSpaceDE w:val="0"/>
        <w:autoSpaceDN w:val="0"/>
        <w:adjustRightInd w:val="0"/>
        <w:spacing w:before="120"/>
        <w:jc w:val="both"/>
        <w:rPr>
          <w:rFonts w:asciiTheme="minorHAnsi" w:hAnsiTheme="minorHAnsi" w:cstheme="minorHAnsi"/>
          <w:i/>
          <w:sz w:val="18"/>
          <w:szCs w:val="18"/>
          <w:lang w:eastAsia="pl-PL"/>
        </w:rPr>
      </w:pPr>
      <w:r>
        <w:rPr>
          <w:rFonts w:asciiTheme="minorHAnsi" w:hAnsiTheme="minorHAnsi" w:cstheme="minorHAnsi"/>
          <w:i/>
          <w:color w:val="000000" w:themeColor="text1"/>
          <w:sz w:val="18"/>
          <w:szCs w:val="18"/>
          <w:lang w:eastAsia="pl-PL"/>
        </w:rPr>
        <w:t xml:space="preserve">*Podane w tabeli dane są szacunkowe na dzień </w:t>
      </w:r>
      <w:r>
        <w:rPr>
          <w:rFonts w:asciiTheme="minorHAnsi" w:hAnsiTheme="minorHAnsi" w:cstheme="minorHAnsi"/>
          <w:i/>
          <w:sz w:val="18"/>
          <w:szCs w:val="18"/>
          <w:lang w:eastAsia="pl-PL"/>
        </w:rPr>
        <w:t xml:space="preserve">ogłoszenia postępowania  </w:t>
      </w:r>
      <w:r>
        <w:rPr>
          <w:rFonts w:asciiTheme="minorHAnsi" w:hAnsiTheme="minorHAnsi" w:cstheme="minorHAnsi"/>
          <w:i/>
          <w:color w:val="000000" w:themeColor="text1"/>
          <w:sz w:val="18"/>
          <w:szCs w:val="18"/>
          <w:lang w:eastAsia="pl-PL"/>
        </w:rPr>
        <w:t xml:space="preserve">i mogą ulec zmianie w trakcie realizacji zadania do wysokości środków </w:t>
      </w:r>
      <w:r>
        <w:rPr>
          <w:rFonts w:asciiTheme="minorHAnsi" w:hAnsiTheme="minorHAnsi" w:cstheme="minorHAnsi"/>
          <w:i/>
          <w:sz w:val="18"/>
          <w:szCs w:val="18"/>
          <w:lang w:eastAsia="pl-PL"/>
        </w:rPr>
        <w:t xml:space="preserve">finansowych, jakie </w:t>
      </w:r>
      <w:r>
        <w:rPr>
          <w:rFonts w:asciiTheme="minorHAnsi" w:hAnsiTheme="minorHAnsi" w:cstheme="minorHAnsi"/>
          <w:i/>
          <w:color w:val="000000" w:themeColor="text1"/>
          <w:sz w:val="18"/>
          <w:szCs w:val="18"/>
          <w:lang w:eastAsia="pl-PL"/>
        </w:rPr>
        <w:t xml:space="preserve">Zamawiający zabezpieczył w umowie na realizację tego </w:t>
      </w:r>
      <w:r>
        <w:rPr>
          <w:rFonts w:asciiTheme="minorHAnsi" w:hAnsiTheme="minorHAnsi" w:cstheme="minorHAnsi"/>
          <w:i/>
          <w:sz w:val="18"/>
          <w:szCs w:val="18"/>
          <w:lang w:eastAsia="pl-PL"/>
        </w:rPr>
        <w:t>zadania. Zamawiający określając szacunkowe ilości usług bazował na dotychczasowym doświadczeniu.</w:t>
      </w:r>
    </w:p>
    <w:p w14:paraId="11F68877" w14:textId="77777777" w:rsidR="00D6320A" w:rsidRDefault="00D6320A" w:rsidP="00D6320A">
      <w:pPr>
        <w:widowControl w:val="0"/>
        <w:autoSpaceDE w:val="0"/>
        <w:autoSpaceDN w:val="0"/>
        <w:adjustRightInd w:val="0"/>
        <w:spacing w:before="120"/>
        <w:jc w:val="both"/>
        <w:rPr>
          <w:rFonts w:asciiTheme="minorHAnsi" w:hAnsiTheme="minorHAnsi" w:cstheme="minorHAnsi"/>
          <w:i/>
          <w:sz w:val="18"/>
          <w:szCs w:val="18"/>
          <w:lang w:eastAsia="pl-PL"/>
        </w:rPr>
      </w:pPr>
    </w:p>
    <w:p w14:paraId="39DDEE62" w14:textId="77777777" w:rsidR="00D6320A" w:rsidRDefault="00D6320A" w:rsidP="00D6320A">
      <w:pPr>
        <w:widowControl w:val="0"/>
        <w:autoSpaceDE w:val="0"/>
        <w:autoSpaceDN w:val="0"/>
        <w:adjustRightInd w:val="0"/>
        <w:spacing w:before="30" w:after="120"/>
        <w:jc w:val="both"/>
        <w:rPr>
          <w:rFonts w:asciiTheme="minorHAnsi" w:hAnsiTheme="minorHAnsi" w:cstheme="minorHAnsi"/>
          <w:sz w:val="22"/>
          <w:szCs w:val="22"/>
        </w:rPr>
      </w:pPr>
      <w:r>
        <w:rPr>
          <w:rFonts w:asciiTheme="minorHAnsi" w:hAnsiTheme="minorHAnsi" w:cstheme="minorHAnsi"/>
          <w:sz w:val="22"/>
          <w:szCs w:val="22"/>
        </w:rPr>
        <w:t xml:space="preserve">Ilości usług jednorazowego podstawienia pojemnika i jego transportu do punktu w 2022 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1134"/>
      </w:tblGrid>
      <w:tr w:rsidR="00D6320A" w14:paraId="5681A0D9" w14:textId="77777777" w:rsidTr="00D6320A">
        <w:trPr>
          <w:jc w:val="center"/>
        </w:trPr>
        <w:tc>
          <w:tcPr>
            <w:tcW w:w="18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0F0570" w14:textId="77777777" w:rsidR="00D6320A" w:rsidRDefault="00D6320A">
            <w:pPr>
              <w:pStyle w:val="Akapitzlist"/>
              <w:autoSpaceDE w:val="0"/>
              <w:autoSpaceDN w:val="0"/>
              <w:spacing w:before="30" w:after="30" w:line="256" w:lineRule="auto"/>
              <w:ind w:left="0"/>
              <w:rPr>
                <w:rFonts w:asciiTheme="minorHAnsi" w:hAnsiTheme="minorHAnsi" w:cstheme="minorHAnsi"/>
                <w:sz w:val="22"/>
                <w:szCs w:val="22"/>
                <w:lang w:eastAsia="en-US"/>
              </w:rPr>
            </w:pPr>
            <w:r>
              <w:rPr>
                <w:rFonts w:asciiTheme="minorHAnsi" w:hAnsiTheme="minorHAnsi" w:cstheme="minorHAnsi"/>
                <w:b/>
                <w:sz w:val="22"/>
                <w:szCs w:val="22"/>
                <w:lang w:eastAsia="en-US"/>
              </w:rPr>
              <w:t>Rodzaj pojemnika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505960" w14:textId="77777777" w:rsidR="00D6320A" w:rsidRDefault="00D6320A">
            <w:pPr>
              <w:pStyle w:val="Akapitzlist"/>
              <w:autoSpaceDE w:val="0"/>
              <w:autoSpaceDN w:val="0"/>
              <w:spacing w:before="30" w:after="30" w:line="256" w:lineRule="auto"/>
              <w:ind w:left="0"/>
              <w:jc w:val="center"/>
              <w:rPr>
                <w:rFonts w:asciiTheme="minorHAnsi" w:hAnsiTheme="minorHAnsi" w:cstheme="minorHAnsi"/>
                <w:b/>
                <w:bCs/>
                <w:sz w:val="22"/>
                <w:szCs w:val="22"/>
                <w:lang w:eastAsia="en-US"/>
              </w:rPr>
            </w:pPr>
            <w:r>
              <w:rPr>
                <w:rFonts w:asciiTheme="minorHAnsi" w:hAnsiTheme="minorHAnsi" w:cstheme="minorHAnsi"/>
                <w:b/>
                <w:sz w:val="22"/>
                <w:szCs w:val="22"/>
                <w:lang w:eastAsia="en-US"/>
              </w:rPr>
              <w:t>[szt.] </w:t>
            </w:r>
          </w:p>
        </w:tc>
      </w:tr>
      <w:tr w:rsidR="00D6320A" w14:paraId="08985523" w14:textId="77777777" w:rsidTr="00D632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49107" w14:textId="77777777" w:rsidR="00D6320A" w:rsidRDefault="00D6320A">
            <w:pPr>
              <w:spacing w:line="256" w:lineRule="auto"/>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3C9E79" w14:textId="77777777" w:rsidR="00D6320A" w:rsidRDefault="00D6320A">
            <w:pPr>
              <w:pStyle w:val="Akapitzlist"/>
              <w:autoSpaceDE w:val="0"/>
              <w:autoSpaceDN w:val="0"/>
              <w:spacing w:before="30" w:after="30" w:line="256" w:lineRule="auto"/>
              <w:ind w:left="0"/>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2022 r.</w:t>
            </w:r>
          </w:p>
        </w:tc>
      </w:tr>
      <w:tr w:rsidR="00D6320A" w14:paraId="0B519252" w14:textId="77777777" w:rsidTr="00D6320A">
        <w:trPr>
          <w:jc w:val="center"/>
        </w:trPr>
        <w:tc>
          <w:tcPr>
            <w:tcW w:w="1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06D6A3" w14:textId="77777777" w:rsidR="00D6320A" w:rsidRDefault="00D6320A">
            <w:pPr>
              <w:pStyle w:val="Akapitzlist"/>
              <w:autoSpaceDE w:val="0"/>
              <w:autoSpaceDN w:val="0"/>
              <w:spacing w:before="30" w:after="30" w:line="256" w:lineRule="auto"/>
              <w:ind w:left="0"/>
              <w:rPr>
                <w:rFonts w:asciiTheme="minorHAnsi" w:eastAsiaTheme="minorHAnsi" w:hAnsiTheme="minorHAnsi" w:cstheme="minorHAnsi"/>
                <w:sz w:val="22"/>
                <w:szCs w:val="22"/>
                <w:lang w:eastAsia="en-US"/>
              </w:rPr>
            </w:pPr>
            <w:r>
              <w:rPr>
                <w:rFonts w:asciiTheme="minorHAnsi" w:hAnsiTheme="minorHAnsi" w:cstheme="minorHAnsi"/>
                <w:sz w:val="22"/>
                <w:szCs w:val="22"/>
                <w:lang w:eastAsia="en-US"/>
              </w:rPr>
              <w:t>KP 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50A86" w14:textId="77777777" w:rsidR="00D6320A" w:rsidRDefault="00D6320A">
            <w:pPr>
              <w:pStyle w:val="Akapitzlist"/>
              <w:autoSpaceDE w:val="0"/>
              <w:autoSpaceDN w:val="0"/>
              <w:spacing w:before="30" w:after="30" w:line="256" w:lineRule="auto"/>
              <w:ind w:left="0"/>
              <w:jc w:val="center"/>
              <w:rPr>
                <w:rFonts w:asciiTheme="minorHAnsi" w:hAnsiTheme="minorHAnsi" w:cstheme="minorHAnsi"/>
                <w:sz w:val="22"/>
                <w:szCs w:val="22"/>
                <w:lang w:eastAsia="en-US"/>
              </w:rPr>
            </w:pPr>
            <w:r>
              <w:rPr>
                <w:rFonts w:asciiTheme="minorHAnsi" w:hAnsiTheme="minorHAnsi" w:cstheme="minorHAnsi"/>
                <w:sz w:val="22"/>
                <w:szCs w:val="22"/>
                <w:lang w:eastAsia="en-US"/>
              </w:rPr>
              <w:t>27</w:t>
            </w:r>
          </w:p>
        </w:tc>
      </w:tr>
      <w:tr w:rsidR="00D6320A" w14:paraId="70737B10" w14:textId="77777777" w:rsidTr="00D6320A">
        <w:trPr>
          <w:jc w:val="center"/>
        </w:trPr>
        <w:tc>
          <w:tcPr>
            <w:tcW w:w="1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670CE2" w14:textId="77777777" w:rsidR="00D6320A" w:rsidRDefault="00D6320A">
            <w:pPr>
              <w:pStyle w:val="Akapitzlist"/>
              <w:autoSpaceDE w:val="0"/>
              <w:autoSpaceDN w:val="0"/>
              <w:spacing w:before="30" w:after="30" w:line="256" w:lineRule="auto"/>
              <w:ind w:left="0"/>
              <w:rPr>
                <w:rFonts w:asciiTheme="minorHAnsi" w:hAnsiTheme="minorHAnsi" w:cstheme="minorHAnsi"/>
                <w:sz w:val="22"/>
                <w:szCs w:val="22"/>
                <w:lang w:eastAsia="en-US"/>
              </w:rPr>
            </w:pPr>
            <w:r>
              <w:rPr>
                <w:rFonts w:asciiTheme="minorHAnsi" w:hAnsiTheme="minorHAnsi" w:cstheme="minorHAnsi"/>
                <w:sz w:val="22"/>
                <w:szCs w:val="22"/>
                <w:lang w:eastAsia="en-US"/>
              </w:rPr>
              <w:t>KP 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623AD" w14:textId="77777777" w:rsidR="00D6320A" w:rsidRDefault="00D6320A">
            <w:pPr>
              <w:pStyle w:val="Akapitzlist"/>
              <w:autoSpaceDE w:val="0"/>
              <w:autoSpaceDN w:val="0"/>
              <w:spacing w:before="30" w:after="30" w:line="256" w:lineRule="auto"/>
              <w:ind w:left="0"/>
              <w:jc w:val="center"/>
              <w:rPr>
                <w:rFonts w:asciiTheme="minorHAnsi" w:hAnsiTheme="minorHAnsi" w:cstheme="minorHAnsi"/>
                <w:sz w:val="22"/>
                <w:szCs w:val="22"/>
                <w:lang w:eastAsia="en-US"/>
              </w:rPr>
            </w:pPr>
            <w:r>
              <w:rPr>
                <w:rFonts w:asciiTheme="minorHAnsi" w:hAnsiTheme="minorHAnsi" w:cstheme="minorHAnsi"/>
                <w:sz w:val="22"/>
                <w:szCs w:val="22"/>
                <w:lang w:eastAsia="en-US"/>
              </w:rPr>
              <w:t>0</w:t>
            </w:r>
          </w:p>
        </w:tc>
      </w:tr>
      <w:tr w:rsidR="00D6320A" w14:paraId="274418D0" w14:textId="77777777" w:rsidTr="00D6320A">
        <w:trPr>
          <w:jc w:val="center"/>
        </w:trPr>
        <w:tc>
          <w:tcPr>
            <w:tcW w:w="1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44FF23" w14:textId="77777777" w:rsidR="00D6320A" w:rsidRDefault="00D6320A">
            <w:pPr>
              <w:pStyle w:val="Akapitzlist"/>
              <w:autoSpaceDE w:val="0"/>
              <w:autoSpaceDN w:val="0"/>
              <w:spacing w:before="30" w:after="30" w:line="256" w:lineRule="auto"/>
              <w:ind w:left="0"/>
              <w:rPr>
                <w:rFonts w:asciiTheme="minorHAnsi" w:hAnsiTheme="minorHAnsi" w:cstheme="minorHAnsi"/>
                <w:sz w:val="22"/>
                <w:szCs w:val="22"/>
                <w:lang w:eastAsia="en-US"/>
              </w:rPr>
            </w:pPr>
            <w:r>
              <w:rPr>
                <w:rFonts w:asciiTheme="minorHAnsi" w:hAnsiTheme="minorHAnsi" w:cstheme="minorHAnsi"/>
                <w:sz w:val="22"/>
                <w:szCs w:val="22"/>
                <w:lang w:eastAsia="en-US"/>
              </w:rPr>
              <w:t xml:space="preserve">Big </w:t>
            </w:r>
            <w:proofErr w:type="spellStart"/>
            <w:r>
              <w:rPr>
                <w:rFonts w:asciiTheme="minorHAnsi" w:hAnsiTheme="minorHAnsi" w:cstheme="minorHAnsi"/>
                <w:sz w:val="22"/>
                <w:szCs w:val="22"/>
                <w:lang w:eastAsia="en-US"/>
              </w:rPr>
              <w:t>Bag</w:t>
            </w:r>
            <w:proofErr w:type="spellEnd"/>
            <w:r>
              <w:rPr>
                <w:rFonts w:asciiTheme="minorHAnsi" w:hAnsiTheme="minorHAnsi" w:cstheme="minorHAnsi"/>
                <w:sz w:val="22"/>
                <w:szCs w:val="22"/>
                <w:lang w:eastAsia="en-US"/>
              </w:rPr>
              <w:t xml:space="preserve"> (1 m</w:t>
            </w:r>
            <w:r>
              <w:rPr>
                <w:rFonts w:asciiTheme="minorHAnsi" w:hAnsiTheme="minorHAnsi" w:cstheme="minorHAnsi"/>
                <w:sz w:val="22"/>
                <w:szCs w:val="22"/>
                <w:vertAlign w:val="superscript"/>
                <w:lang w:eastAsia="en-US"/>
              </w:rPr>
              <w:t>3</w:t>
            </w:r>
            <w:r>
              <w:rPr>
                <w:rFonts w:asciiTheme="minorHAnsi" w:hAnsiTheme="minorHAnsi" w:cs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FCB1F8" w14:textId="77777777" w:rsidR="00D6320A" w:rsidRDefault="00D6320A">
            <w:pPr>
              <w:pStyle w:val="Akapitzlist"/>
              <w:autoSpaceDE w:val="0"/>
              <w:autoSpaceDN w:val="0"/>
              <w:spacing w:before="30" w:after="30" w:line="256" w:lineRule="auto"/>
              <w:ind w:left="0"/>
              <w:jc w:val="center"/>
              <w:rPr>
                <w:rFonts w:asciiTheme="minorHAnsi" w:hAnsiTheme="minorHAnsi" w:cstheme="minorHAnsi"/>
                <w:sz w:val="22"/>
                <w:szCs w:val="22"/>
                <w:lang w:eastAsia="en-US"/>
              </w:rPr>
            </w:pPr>
            <w:r>
              <w:rPr>
                <w:rFonts w:asciiTheme="minorHAnsi" w:hAnsiTheme="minorHAnsi" w:cstheme="minorHAnsi"/>
                <w:sz w:val="22"/>
                <w:szCs w:val="22"/>
                <w:lang w:eastAsia="en-US"/>
              </w:rPr>
              <w:t>0</w:t>
            </w:r>
          </w:p>
        </w:tc>
      </w:tr>
      <w:tr w:rsidR="00D6320A" w14:paraId="3C73E066" w14:textId="77777777" w:rsidTr="00D6320A">
        <w:trPr>
          <w:jc w:val="center"/>
        </w:trPr>
        <w:tc>
          <w:tcPr>
            <w:tcW w:w="1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78B35C" w14:textId="77777777" w:rsidR="00D6320A" w:rsidRDefault="00D6320A">
            <w:pPr>
              <w:pStyle w:val="Akapitzlist"/>
              <w:autoSpaceDE w:val="0"/>
              <w:autoSpaceDN w:val="0"/>
              <w:spacing w:before="30" w:after="30" w:line="256" w:lineRule="auto"/>
              <w:ind w:left="0"/>
              <w:jc w:val="right"/>
              <w:rPr>
                <w:rFonts w:asciiTheme="minorHAnsi" w:hAnsiTheme="minorHAnsi" w:cstheme="minorHAnsi"/>
                <w:sz w:val="22"/>
                <w:szCs w:val="22"/>
                <w:lang w:eastAsia="en-US"/>
              </w:rPr>
            </w:pPr>
            <w:r>
              <w:rPr>
                <w:rFonts w:asciiTheme="minorHAnsi" w:hAnsiTheme="minorHAnsi" w:cstheme="minorHAnsi"/>
                <w:b/>
                <w:bCs/>
                <w:sz w:val="22"/>
                <w:szCs w:val="22"/>
                <w:lang w:eastAsia="en-US"/>
              </w:rPr>
              <w:t>Razem</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5BB6C" w14:textId="77777777" w:rsidR="00D6320A" w:rsidRDefault="00D6320A">
            <w:pPr>
              <w:pStyle w:val="Akapitzlist"/>
              <w:autoSpaceDE w:val="0"/>
              <w:autoSpaceDN w:val="0"/>
              <w:spacing w:before="30" w:after="30" w:line="256" w:lineRule="auto"/>
              <w:ind w:left="0"/>
              <w:jc w:val="center"/>
              <w:rPr>
                <w:rFonts w:asciiTheme="minorHAnsi" w:hAnsiTheme="minorHAnsi" w:cstheme="minorHAnsi"/>
                <w:sz w:val="22"/>
                <w:szCs w:val="22"/>
                <w:lang w:eastAsia="en-US"/>
              </w:rPr>
            </w:pPr>
            <w:r>
              <w:rPr>
                <w:rFonts w:asciiTheme="minorHAnsi" w:hAnsiTheme="minorHAnsi" w:cstheme="minorHAnsi"/>
                <w:sz w:val="22"/>
                <w:szCs w:val="22"/>
                <w:lang w:eastAsia="en-US"/>
              </w:rPr>
              <w:t>27</w:t>
            </w:r>
          </w:p>
        </w:tc>
      </w:tr>
    </w:tbl>
    <w:p w14:paraId="44746B71" w14:textId="77777777" w:rsidR="00D6320A" w:rsidRDefault="00D6320A" w:rsidP="00D6320A">
      <w:pPr>
        <w:pStyle w:val="Akapitzlist"/>
        <w:widowControl w:val="0"/>
        <w:autoSpaceDE w:val="0"/>
        <w:autoSpaceDN w:val="0"/>
        <w:adjustRightInd w:val="0"/>
        <w:ind w:left="360"/>
        <w:jc w:val="both"/>
        <w:rPr>
          <w:rFonts w:asciiTheme="minorHAnsi" w:hAnsiTheme="minorHAnsi" w:cstheme="minorHAnsi"/>
          <w:b/>
          <w:sz w:val="22"/>
          <w:szCs w:val="22"/>
        </w:rPr>
      </w:pPr>
    </w:p>
    <w:p w14:paraId="414AA558" w14:textId="77777777" w:rsidR="00D6320A" w:rsidRDefault="00D6320A" w:rsidP="00D6320A">
      <w:pPr>
        <w:pStyle w:val="Akapitzlist"/>
        <w:widowControl w:val="0"/>
        <w:numPr>
          <w:ilvl w:val="1"/>
          <w:numId w:val="87"/>
        </w:numPr>
        <w:autoSpaceDE w:val="0"/>
        <w:autoSpaceDN w:val="0"/>
        <w:adjustRightInd w:val="0"/>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Godziny funkcjonowania punktu PSZOK:</w:t>
      </w:r>
    </w:p>
    <w:p w14:paraId="67B5EBE5" w14:textId="77777777" w:rsidR="00D6320A" w:rsidRDefault="00D6320A" w:rsidP="00D6320A">
      <w:pPr>
        <w:tabs>
          <w:tab w:val="num" w:pos="426"/>
        </w:tabs>
        <w:ind w:left="426"/>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PSZOK powinien funkcjonować przez cały okres obowiązywania umowy i powinien być czynny co najmniej w:</w:t>
      </w:r>
    </w:p>
    <w:p w14:paraId="4927A29B" w14:textId="77777777" w:rsidR="00D6320A" w:rsidRDefault="00D6320A" w:rsidP="006D5933">
      <w:pPr>
        <w:widowControl w:val="0"/>
        <w:numPr>
          <w:ilvl w:val="0"/>
          <w:numId w:val="131"/>
        </w:numPr>
        <w:autoSpaceDE w:val="0"/>
        <w:autoSpaceDN w:val="0"/>
        <w:adjustRightInd w:val="0"/>
        <w:ind w:left="425" w:firstLine="0"/>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okresie letnim (od 1 kwietnia do 30 listopada):</w:t>
      </w:r>
    </w:p>
    <w:p w14:paraId="1095FC2A" w14:textId="77777777" w:rsidR="00D6320A" w:rsidRDefault="00D6320A" w:rsidP="00D6320A">
      <w:pPr>
        <w:widowControl w:val="0"/>
        <w:tabs>
          <w:tab w:val="num" w:pos="3164"/>
        </w:tabs>
        <w:autoSpaceDE w:val="0"/>
        <w:autoSpaceDN w:val="0"/>
        <w:adjustRightInd w:val="0"/>
        <w:ind w:left="426" w:firstLine="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poniedziałek, wtorek, czwartek, piątek od 7.30 do 17.00</w:t>
      </w:r>
    </w:p>
    <w:p w14:paraId="64F7814A" w14:textId="77777777" w:rsidR="00D6320A" w:rsidRDefault="00D6320A" w:rsidP="00D6320A">
      <w:pPr>
        <w:widowControl w:val="0"/>
        <w:tabs>
          <w:tab w:val="num" w:pos="3164"/>
        </w:tabs>
        <w:autoSpaceDE w:val="0"/>
        <w:autoSpaceDN w:val="0"/>
        <w:adjustRightInd w:val="0"/>
        <w:ind w:left="426" w:firstLine="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sobota od 8.00 do 12.00</w:t>
      </w:r>
    </w:p>
    <w:p w14:paraId="0627F045" w14:textId="77777777" w:rsidR="00D6320A" w:rsidRDefault="00D6320A" w:rsidP="00D6320A">
      <w:pPr>
        <w:spacing w:after="120"/>
        <w:ind w:left="426" w:firstLine="283"/>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z wyjątkiem dni ustawowo wolnych od pracy, Wielkiego Piątku i Wielkiej Soboty,</w:t>
      </w:r>
    </w:p>
    <w:p w14:paraId="45392842" w14:textId="77777777" w:rsidR="00D6320A" w:rsidRDefault="00D6320A" w:rsidP="006D5933">
      <w:pPr>
        <w:widowControl w:val="0"/>
        <w:numPr>
          <w:ilvl w:val="0"/>
          <w:numId w:val="131"/>
        </w:numPr>
        <w:autoSpaceDE w:val="0"/>
        <w:autoSpaceDN w:val="0"/>
        <w:adjustRightInd w:val="0"/>
        <w:ind w:left="425" w:firstLine="0"/>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okresie zimowym (od 1 grudnia do 31 marca):</w:t>
      </w:r>
    </w:p>
    <w:p w14:paraId="3CCA57B9" w14:textId="77777777" w:rsidR="00D6320A" w:rsidRDefault="00D6320A" w:rsidP="00D6320A">
      <w:pPr>
        <w:widowControl w:val="0"/>
        <w:tabs>
          <w:tab w:val="num" w:pos="3164"/>
        </w:tabs>
        <w:autoSpaceDE w:val="0"/>
        <w:autoSpaceDN w:val="0"/>
        <w:adjustRightInd w:val="0"/>
        <w:ind w:left="426" w:firstLine="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poniedziałek od 10.00 do 17.00</w:t>
      </w:r>
    </w:p>
    <w:p w14:paraId="399435B1" w14:textId="77777777" w:rsidR="00D6320A" w:rsidRDefault="00D6320A" w:rsidP="00D6320A">
      <w:pPr>
        <w:widowControl w:val="0"/>
        <w:tabs>
          <w:tab w:val="num" w:pos="3164"/>
        </w:tabs>
        <w:autoSpaceDE w:val="0"/>
        <w:autoSpaceDN w:val="0"/>
        <w:adjustRightInd w:val="0"/>
        <w:ind w:left="709"/>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wtorek, czwartek, piątek od 7.30 do 15.00</w:t>
      </w:r>
    </w:p>
    <w:p w14:paraId="05DC86D8" w14:textId="77777777" w:rsidR="00D6320A" w:rsidRDefault="00D6320A" w:rsidP="00D6320A">
      <w:pPr>
        <w:widowControl w:val="0"/>
        <w:tabs>
          <w:tab w:val="num" w:pos="3164"/>
        </w:tabs>
        <w:autoSpaceDE w:val="0"/>
        <w:autoSpaceDN w:val="0"/>
        <w:adjustRightInd w:val="0"/>
        <w:ind w:left="709"/>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sobota od 8.00 do 12.00</w:t>
      </w:r>
    </w:p>
    <w:p w14:paraId="782DC124" w14:textId="77777777" w:rsidR="00D6320A" w:rsidRDefault="00D6320A" w:rsidP="00D6320A">
      <w:pPr>
        <w:spacing w:after="120"/>
        <w:ind w:left="709"/>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z wyjątkiem dni ustawowo wolnych od pracy, Wigilii i Sylwestra.</w:t>
      </w:r>
    </w:p>
    <w:p w14:paraId="0E577685" w14:textId="77777777" w:rsidR="00D6320A" w:rsidRDefault="00D6320A" w:rsidP="00D6320A">
      <w:pPr>
        <w:autoSpaceDE w:val="0"/>
        <w:autoSpaceDN w:val="0"/>
        <w:adjustRightInd w:val="0"/>
        <w:spacing w:after="60"/>
        <w:jc w:val="both"/>
        <w:rPr>
          <w:rFonts w:asciiTheme="minorHAnsi" w:hAnsiTheme="minorHAnsi" w:cstheme="minorHAnsi"/>
          <w:sz w:val="22"/>
          <w:szCs w:val="22"/>
          <w:lang w:eastAsia="pl-PL"/>
        </w:rPr>
      </w:pPr>
    </w:p>
    <w:p w14:paraId="4C6A8A48" w14:textId="77777777" w:rsidR="00D6320A" w:rsidRDefault="00D6320A" w:rsidP="00D6320A">
      <w:pPr>
        <w:widowControl w:val="0"/>
        <w:numPr>
          <w:ilvl w:val="0"/>
          <w:numId w:val="92"/>
        </w:numPr>
        <w:autoSpaceDE w:val="0"/>
        <w:autoSpaceDN w:val="0"/>
        <w:adjustRightInd w:val="0"/>
        <w:spacing w:after="120"/>
        <w:ind w:left="284" w:hanging="284"/>
        <w:rPr>
          <w:rFonts w:asciiTheme="minorHAnsi" w:hAnsiTheme="minorHAnsi" w:cstheme="minorHAnsi"/>
          <w:b/>
          <w:sz w:val="22"/>
          <w:szCs w:val="22"/>
          <w:lang w:eastAsia="pl-PL"/>
        </w:rPr>
      </w:pPr>
      <w:bookmarkStart w:id="17" w:name="_Hlk50377448"/>
      <w:r>
        <w:rPr>
          <w:rFonts w:asciiTheme="minorHAnsi" w:hAnsiTheme="minorHAnsi" w:cstheme="minorHAnsi"/>
          <w:b/>
          <w:sz w:val="22"/>
          <w:szCs w:val="22"/>
          <w:u w:val="single"/>
          <w:lang w:eastAsia="pl-PL"/>
        </w:rPr>
        <w:t>DO OBOWIĄZKÓW WYKONAWCY W SZCZEGÓLNOŚCI NALEŻY</w:t>
      </w:r>
      <w:r>
        <w:rPr>
          <w:rFonts w:asciiTheme="minorHAnsi" w:hAnsiTheme="minorHAnsi" w:cstheme="minorHAnsi"/>
          <w:b/>
          <w:sz w:val="22"/>
          <w:szCs w:val="22"/>
          <w:lang w:eastAsia="pl-PL"/>
        </w:rPr>
        <w:t>:</w:t>
      </w:r>
    </w:p>
    <w:p w14:paraId="2E47CE50" w14:textId="77777777" w:rsidR="00D6320A" w:rsidRDefault="00D6320A" w:rsidP="00D6320A">
      <w:pPr>
        <w:widowControl w:val="0"/>
        <w:numPr>
          <w:ilvl w:val="1"/>
          <w:numId w:val="92"/>
        </w:numPr>
        <w:tabs>
          <w:tab w:val="left" w:pos="0"/>
        </w:tabs>
        <w:autoSpaceDE w:val="0"/>
        <w:autoSpaceDN w:val="0"/>
        <w:adjustRightInd w:val="0"/>
        <w:jc w:val="both"/>
        <w:rPr>
          <w:rFonts w:asciiTheme="minorHAnsi" w:hAnsiTheme="minorHAnsi" w:cstheme="minorHAnsi"/>
          <w:sz w:val="22"/>
          <w:szCs w:val="22"/>
          <w:lang w:eastAsia="pl-PL"/>
        </w:rPr>
      </w:pPr>
      <w:bookmarkStart w:id="18" w:name="_Hlk50377014"/>
      <w:bookmarkEnd w:id="17"/>
      <w:r>
        <w:rPr>
          <w:rFonts w:asciiTheme="minorHAnsi" w:hAnsiTheme="minorHAnsi" w:cstheme="minorHAnsi"/>
          <w:sz w:val="22"/>
          <w:szCs w:val="22"/>
          <w:lang w:eastAsia="pl-PL"/>
        </w:rPr>
        <w:t>W zakresie organizacji Punktu Selektywnego Zbierania Odpadów Komunalnych w szczególności:</w:t>
      </w:r>
    </w:p>
    <w:bookmarkEnd w:id="18"/>
    <w:p w14:paraId="13C2AAF5" w14:textId="77777777" w:rsidR="00D6320A" w:rsidRDefault="00D6320A" w:rsidP="00D6320A">
      <w:pPr>
        <w:widowControl w:val="0"/>
        <w:numPr>
          <w:ilvl w:val="2"/>
          <w:numId w:val="93"/>
        </w:numPr>
        <w:tabs>
          <w:tab w:val="clear" w:pos="720"/>
          <w:tab w:val="left" w:pos="0"/>
          <w:tab w:val="left" w:pos="709"/>
        </w:tabs>
        <w:autoSpaceDE w:val="0"/>
        <w:autoSpaceDN w:val="0"/>
        <w:adjustRightInd w:val="0"/>
        <w:ind w:left="709" w:hanging="283"/>
        <w:jc w:val="both"/>
        <w:rPr>
          <w:rFonts w:asciiTheme="minorHAnsi" w:eastAsia="MS Mincho" w:hAnsiTheme="minorHAnsi" w:cstheme="minorHAnsi"/>
          <w:sz w:val="22"/>
          <w:szCs w:val="22"/>
          <w:lang w:eastAsia="ja-JP"/>
        </w:rPr>
      </w:pPr>
      <w:r>
        <w:rPr>
          <w:rFonts w:asciiTheme="minorHAnsi" w:hAnsiTheme="minorHAnsi" w:cstheme="minorHAnsi"/>
          <w:sz w:val="22"/>
          <w:szCs w:val="22"/>
          <w:lang w:eastAsia="pl-PL"/>
        </w:rPr>
        <w:t xml:space="preserve">posiadanie prawa dysponowania nieruchomością, na terenie </w:t>
      </w:r>
      <w:r>
        <w:rPr>
          <w:rFonts w:asciiTheme="minorHAnsi" w:eastAsia="MS Mincho" w:hAnsiTheme="minorHAnsi" w:cstheme="minorHAnsi"/>
          <w:sz w:val="22"/>
          <w:szCs w:val="22"/>
          <w:lang w:eastAsia="ja-JP"/>
        </w:rPr>
        <w:t>której zlokalizowany będzie PSZOK,</w:t>
      </w:r>
    </w:p>
    <w:p w14:paraId="2E252EF4" w14:textId="77777777" w:rsidR="00D6320A" w:rsidRDefault="00D6320A" w:rsidP="00D6320A">
      <w:pPr>
        <w:widowControl w:val="0"/>
        <w:numPr>
          <w:ilvl w:val="2"/>
          <w:numId w:val="93"/>
        </w:numPr>
        <w:tabs>
          <w:tab w:val="clear" w:pos="720"/>
          <w:tab w:val="left" w:pos="0"/>
          <w:tab w:val="left" w:pos="709"/>
          <w:tab w:val="left" w:pos="1560"/>
        </w:tabs>
        <w:autoSpaceDE w:val="0"/>
        <w:autoSpaceDN w:val="0"/>
        <w:adjustRightInd w:val="0"/>
        <w:ind w:left="709" w:hanging="283"/>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posiadanie zezwolenia na zbieranie odpadów zgodnie z ustawą o odpadach, które określi warunki prowadzenia takiej działalności,  </w:t>
      </w:r>
      <w:r>
        <w:rPr>
          <w:rFonts w:ascii="Arial" w:hAnsi="Arial" w:cs="Arial"/>
          <w:sz w:val="21"/>
          <w:szCs w:val="21"/>
          <w:shd w:val="clear" w:color="auto" w:fill="FFFFFF"/>
        </w:rPr>
        <w:t> </w:t>
      </w:r>
    </w:p>
    <w:p w14:paraId="63871816" w14:textId="77777777" w:rsidR="00D6320A" w:rsidRDefault="00D6320A" w:rsidP="00D6320A">
      <w:pPr>
        <w:widowControl w:val="0"/>
        <w:numPr>
          <w:ilvl w:val="2"/>
          <w:numId w:val="93"/>
        </w:numPr>
        <w:tabs>
          <w:tab w:val="clear" w:pos="720"/>
          <w:tab w:val="left" w:pos="0"/>
          <w:tab w:val="left" w:pos="709"/>
          <w:tab w:val="left" w:pos="1560"/>
        </w:tabs>
        <w:autoSpaceDE w:val="0"/>
        <w:autoSpaceDN w:val="0"/>
        <w:adjustRightInd w:val="0"/>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sz w:val="22"/>
          <w:szCs w:val="22"/>
          <w:lang w:eastAsia="pl-PL"/>
        </w:rPr>
        <w:t>z</w:t>
      </w:r>
      <w:r>
        <w:rPr>
          <w:rFonts w:asciiTheme="minorHAnsi" w:hAnsiTheme="minorHAnsi" w:cstheme="minorHAnsi"/>
          <w:color w:val="000000" w:themeColor="text1"/>
          <w:sz w:val="22"/>
          <w:szCs w:val="22"/>
          <w:lang w:eastAsia="pl-PL"/>
        </w:rPr>
        <w:t>apewnienie spełnienia wymagań, m.in. planu zagospodarowania przestrzennego, prawa budowlanego, ochrony środowiska, przepisów bhp i ppoż.,</w:t>
      </w:r>
    </w:p>
    <w:p w14:paraId="50B3EED7" w14:textId="77777777" w:rsidR="00D6320A" w:rsidRDefault="00D6320A" w:rsidP="00D6320A">
      <w:pPr>
        <w:widowControl w:val="0"/>
        <w:numPr>
          <w:ilvl w:val="2"/>
          <w:numId w:val="93"/>
        </w:numPr>
        <w:tabs>
          <w:tab w:val="clear" w:pos="720"/>
          <w:tab w:val="left" w:pos="0"/>
          <w:tab w:val="left" w:pos="709"/>
          <w:tab w:val="left" w:pos="1560"/>
        </w:tabs>
        <w:autoSpaceDE w:val="0"/>
        <w:autoSpaceDN w:val="0"/>
        <w:adjustRightInd w:val="0"/>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 xml:space="preserve">zlokalizowanie PSZOK na terenie utwardzonym, ogrodzonym, oświetlonym oraz zabezpieczonym przed dostępem osób nieuprawnionych. </w:t>
      </w:r>
      <w:r>
        <w:rPr>
          <w:rFonts w:asciiTheme="minorHAnsi" w:hAnsiTheme="minorHAnsi" w:cstheme="minorHAnsi"/>
          <w:color w:val="000000" w:themeColor="text1"/>
          <w:sz w:val="22"/>
          <w:szCs w:val="22"/>
        </w:rPr>
        <w:t>W przypadku zlokalizowania punktu na nieruchomości, na której prowadzona jest również innego rodzaju działalność gospodarcza, należy teren pod PSZOK wydzielić i ogrodzić,</w:t>
      </w:r>
    </w:p>
    <w:p w14:paraId="21DE88B2" w14:textId="77777777" w:rsidR="00D6320A" w:rsidRDefault="00D6320A" w:rsidP="00D6320A">
      <w:pPr>
        <w:widowControl w:val="0"/>
        <w:numPr>
          <w:ilvl w:val="2"/>
          <w:numId w:val="93"/>
        </w:numPr>
        <w:tabs>
          <w:tab w:val="clear" w:pos="720"/>
          <w:tab w:val="left" w:pos="0"/>
          <w:tab w:val="left" w:pos="709"/>
          <w:tab w:val="left" w:pos="1560"/>
        </w:tabs>
        <w:autoSpaceDE w:val="0"/>
        <w:autoSpaceDN w:val="0"/>
        <w:adjustRightInd w:val="0"/>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zapewnienie minimalnego wyposażenia (zaplecze techniczne) oraz personelu punktu niezbędnego do prawidłowego i efektywnego wykonania przedmiotu zamówienia, tj. co najmniej:</w:t>
      </w:r>
    </w:p>
    <w:p w14:paraId="712EDF4A" w14:textId="77777777" w:rsidR="00D6320A" w:rsidRDefault="00D6320A" w:rsidP="006D5933">
      <w:pPr>
        <w:pStyle w:val="Akapitzlist"/>
        <w:widowControl w:val="0"/>
        <w:numPr>
          <w:ilvl w:val="0"/>
          <w:numId w:val="132"/>
        </w:numPr>
        <w:tabs>
          <w:tab w:val="left" w:pos="0"/>
          <w:tab w:val="left" w:pos="1560"/>
          <w:tab w:val="num" w:pos="2880"/>
        </w:tabs>
        <w:autoSpaceDE w:val="0"/>
        <w:autoSpaceDN w:val="0"/>
        <w:adjustRightInd w:val="0"/>
        <w:ind w:left="993" w:hanging="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obsługi PSZOK – personel winien posiadać niezbędne kwalifikacje, być odpowiednio przeszkolony w zakresie przepisów dotyczących gospodarowania odpadami komunalnymi, odznaczać się nienaganną kulturą osobistą w kontaktach z osobami korzystającymi z punktu,</w:t>
      </w:r>
    </w:p>
    <w:p w14:paraId="2E3916CA" w14:textId="77777777" w:rsidR="00D6320A" w:rsidRDefault="00D6320A" w:rsidP="006D5933">
      <w:pPr>
        <w:pStyle w:val="Akapitzlist"/>
        <w:widowControl w:val="0"/>
        <w:numPr>
          <w:ilvl w:val="0"/>
          <w:numId w:val="132"/>
        </w:numPr>
        <w:tabs>
          <w:tab w:val="left" w:pos="0"/>
          <w:tab w:val="left" w:pos="1560"/>
          <w:tab w:val="num" w:pos="2880"/>
        </w:tabs>
        <w:autoSpaceDE w:val="0"/>
        <w:autoSpaceDN w:val="0"/>
        <w:adjustRightInd w:val="0"/>
        <w:ind w:left="993" w:hanging="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kontenerów / pojemników lub wydzielonych segmentów (boksów) do oddzielnego gromadzenia wyselekcjonowanych frakcji - bioodpadów oraz odpadów budowlanych i rozbiórkowych. </w:t>
      </w:r>
      <w:r>
        <w:rPr>
          <w:rFonts w:asciiTheme="minorHAnsi" w:hAnsiTheme="minorHAnsi" w:cstheme="minorHAnsi"/>
          <w:sz w:val="22"/>
          <w:szCs w:val="22"/>
        </w:rPr>
        <w:t xml:space="preserve">Zbieranie odpadów winno odbywać się na zasadach określonych w  zezwoleniu na zbieranie. </w:t>
      </w:r>
      <w:r>
        <w:rPr>
          <w:rFonts w:asciiTheme="minorHAnsi" w:hAnsiTheme="minorHAnsi" w:cstheme="minorHAnsi"/>
          <w:color w:val="000000" w:themeColor="text1"/>
          <w:sz w:val="22"/>
          <w:szCs w:val="22"/>
        </w:rPr>
        <w:t>Zbierane odpady winny być zabezpieczone przed działaniem czynników atmosferycznych, kontenery powinny być szczelne, o odpowiednim stanie sanitarnym i technicznym, tj. czyste i sprawne technicznie,</w:t>
      </w:r>
    </w:p>
    <w:p w14:paraId="5F2C156D" w14:textId="77777777" w:rsidR="00D6320A" w:rsidRDefault="00D6320A" w:rsidP="006D5933">
      <w:pPr>
        <w:widowControl w:val="0"/>
        <w:numPr>
          <w:ilvl w:val="0"/>
          <w:numId w:val="132"/>
        </w:numPr>
        <w:tabs>
          <w:tab w:val="left" w:pos="1560"/>
          <w:tab w:val="num" w:pos="2880"/>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 xml:space="preserve">wagi towarowej oraz elektronicznej najazdowej </w:t>
      </w:r>
      <w:r>
        <w:rPr>
          <w:rFonts w:asciiTheme="minorHAnsi" w:hAnsiTheme="minorHAnsi" w:cstheme="minorHAnsi"/>
          <w:iCs/>
          <w:color w:val="000000" w:themeColor="text1"/>
          <w:sz w:val="22"/>
          <w:szCs w:val="22"/>
          <w:lang w:eastAsia="pl-PL"/>
        </w:rPr>
        <w:t>wagi</w:t>
      </w:r>
      <w:r>
        <w:rPr>
          <w:rFonts w:asciiTheme="minorHAnsi" w:hAnsiTheme="minorHAnsi" w:cstheme="minorHAnsi"/>
          <w:color w:val="000000" w:themeColor="text1"/>
          <w:sz w:val="22"/>
          <w:szCs w:val="22"/>
          <w:lang w:eastAsia="pl-PL"/>
        </w:rPr>
        <w:t xml:space="preserve"> samochodowej z ważnym prawnym nadzorem metrologicznym zgodnym z Ustawą Prawo Miar, odczyt z wag musi być widoczny i czytelny dla osób przywożących odpady do punktu w momencie ważenia odpadów,</w:t>
      </w:r>
    </w:p>
    <w:p w14:paraId="393EF2D4" w14:textId="77777777" w:rsidR="00D6320A" w:rsidRDefault="00D6320A" w:rsidP="006D5933">
      <w:pPr>
        <w:widowControl w:val="0"/>
        <w:numPr>
          <w:ilvl w:val="0"/>
          <w:numId w:val="132"/>
        </w:numPr>
        <w:tabs>
          <w:tab w:val="left" w:pos="1560"/>
          <w:tab w:val="num" w:pos="2880"/>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sprzętu i środków łączności, w tym: telefonu, faksu, komputera wraz z oprogramowaniem i dostępem do Internetu oraz poczty elektronicznej, drukarki, aparatu cyfrowego wyposażonego w funkcję automatycznego nanoszenia na zdjęcie daty i godziny jego wykonania (funkcja elektronicznego datownika i czasomierza), drukarki paragonowej do wydruku paragonu z programu do obsługi kart PSZOK,</w:t>
      </w:r>
    </w:p>
    <w:p w14:paraId="3EF68F00" w14:textId="77777777" w:rsidR="00D6320A" w:rsidRDefault="00D6320A" w:rsidP="006D5933">
      <w:pPr>
        <w:widowControl w:val="0"/>
        <w:numPr>
          <w:ilvl w:val="0"/>
          <w:numId w:val="132"/>
        </w:numPr>
        <w:tabs>
          <w:tab w:val="clear" w:pos="360"/>
          <w:tab w:val="left" w:pos="1560"/>
          <w:tab w:val="num" w:pos="2880"/>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rPr>
        <w:t>widocznej tablicy z informacjami na temat ogólnych zasad odbioru odpadów, dni i godzin otwarcia, regulaminem punktu; tablicę i regulamin Wykonawca umieszcza w widocznym miejscu na terenie punktu,</w:t>
      </w:r>
    </w:p>
    <w:p w14:paraId="13D8C0A1" w14:textId="77777777" w:rsidR="00D6320A" w:rsidRDefault="00D6320A" w:rsidP="006D5933">
      <w:pPr>
        <w:widowControl w:val="0"/>
        <w:numPr>
          <w:ilvl w:val="0"/>
          <w:numId w:val="132"/>
        </w:numPr>
        <w:tabs>
          <w:tab w:val="clear" w:pos="360"/>
          <w:tab w:val="left" w:pos="1560"/>
          <w:tab w:val="num" w:pos="2880"/>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zaplecza parkingowego dla klientów punktu oraz takiego układu architektonicznego punktu, który umożliwi klientom swobodny dojazd do pojemników / kontenerów / segmentów własnymi samochodami i rozładunek przywiezionych odpadów,</w:t>
      </w:r>
    </w:p>
    <w:p w14:paraId="7D629ADB" w14:textId="77777777" w:rsidR="00D6320A" w:rsidRDefault="00D6320A" w:rsidP="00D6320A">
      <w:pPr>
        <w:widowControl w:val="0"/>
        <w:numPr>
          <w:ilvl w:val="2"/>
          <w:numId w:val="93"/>
        </w:numPr>
        <w:tabs>
          <w:tab w:val="num" w:pos="426"/>
          <w:tab w:val="left" w:pos="1560"/>
        </w:tabs>
        <w:autoSpaceDE w:val="0"/>
        <w:autoSpaceDN w:val="0"/>
        <w:adjustRightInd w:val="0"/>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dysponowanie sprzętem niezbędnym do realizacji usługi dodatkowej:</w:t>
      </w:r>
    </w:p>
    <w:p w14:paraId="4ADBB081" w14:textId="77777777" w:rsidR="00D6320A" w:rsidRDefault="00D6320A" w:rsidP="006D5933">
      <w:pPr>
        <w:pStyle w:val="Akapitzlist"/>
        <w:widowControl w:val="0"/>
        <w:numPr>
          <w:ilvl w:val="0"/>
          <w:numId w:val="133"/>
        </w:numPr>
        <w:tabs>
          <w:tab w:val="num" w:pos="720"/>
          <w:tab w:val="left" w:pos="1560"/>
        </w:tabs>
        <w:autoSpaceDE w:val="0"/>
        <w:autoSpaceDN w:val="0"/>
        <w:adjustRightInd w:val="0"/>
        <w:ind w:left="993"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pojemnikami KP5, KP7, Big </w:t>
      </w:r>
      <w:proofErr w:type="spellStart"/>
      <w:r>
        <w:rPr>
          <w:rFonts w:asciiTheme="minorHAnsi" w:hAnsiTheme="minorHAnsi" w:cstheme="minorHAnsi"/>
          <w:color w:val="000000" w:themeColor="text1"/>
          <w:sz w:val="22"/>
          <w:szCs w:val="22"/>
        </w:rPr>
        <w:t>Bag</w:t>
      </w:r>
      <w:proofErr w:type="spellEnd"/>
      <w:r>
        <w:rPr>
          <w:rFonts w:asciiTheme="minorHAnsi" w:hAnsiTheme="minorHAnsi" w:cstheme="minorHAnsi"/>
          <w:color w:val="000000" w:themeColor="text1"/>
          <w:sz w:val="22"/>
          <w:szCs w:val="22"/>
        </w:rPr>
        <w:t xml:space="preserve"> (1 m</w:t>
      </w:r>
      <w:r>
        <w:rPr>
          <w:rFonts w:asciiTheme="minorHAnsi" w:hAnsiTheme="minorHAnsi" w:cstheme="minorHAnsi"/>
          <w:color w:val="000000" w:themeColor="text1"/>
          <w:sz w:val="22"/>
          <w:szCs w:val="22"/>
          <w:vertAlign w:val="superscript"/>
        </w:rPr>
        <w:t>3</w:t>
      </w:r>
      <w:r>
        <w:rPr>
          <w:rFonts w:asciiTheme="minorHAnsi" w:hAnsiTheme="minorHAnsi" w:cstheme="minorHAnsi"/>
          <w:color w:val="000000" w:themeColor="text1"/>
          <w:sz w:val="22"/>
          <w:szCs w:val="22"/>
        </w:rPr>
        <w:t>),</w:t>
      </w:r>
    </w:p>
    <w:p w14:paraId="690F22E5" w14:textId="77777777" w:rsidR="00D6320A" w:rsidRDefault="00D6320A" w:rsidP="006D5933">
      <w:pPr>
        <w:pStyle w:val="Akapitzlist"/>
        <w:widowControl w:val="0"/>
        <w:numPr>
          <w:ilvl w:val="0"/>
          <w:numId w:val="133"/>
        </w:numPr>
        <w:tabs>
          <w:tab w:val="num" w:pos="720"/>
          <w:tab w:val="left" w:pos="1560"/>
        </w:tabs>
        <w:autoSpaceDE w:val="0"/>
        <w:autoSpaceDN w:val="0"/>
        <w:adjustRightInd w:val="0"/>
        <w:ind w:left="993"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sprzętem transportowym: samochód ciężarowy z zabudową hakową „</w:t>
      </w:r>
      <w:proofErr w:type="spellStart"/>
      <w:r>
        <w:rPr>
          <w:rFonts w:asciiTheme="minorHAnsi" w:hAnsiTheme="minorHAnsi" w:cstheme="minorHAnsi"/>
          <w:color w:val="000000" w:themeColor="text1"/>
          <w:sz w:val="22"/>
          <w:szCs w:val="22"/>
        </w:rPr>
        <w:t>hakowiec</w:t>
      </w:r>
      <w:proofErr w:type="spellEnd"/>
      <w:r>
        <w:rPr>
          <w:rFonts w:asciiTheme="minorHAnsi" w:hAnsiTheme="minorHAnsi" w:cstheme="minorHAnsi"/>
          <w:color w:val="000000" w:themeColor="text1"/>
          <w:sz w:val="22"/>
          <w:szCs w:val="22"/>
        </w:rPr>
        <w:t xml:space="preserve">”, samochód ciężarowy z </w:t>
      </w:r>
      <w:r>
        <w:rPr>
          <w:rFonts w:asciiTheme="minorHAnsi" w:hAnsiTheme="minorHAnsi" w:cstheme="minorHAnsi"/>
          <w:color w:val="000000" w:themeColor="text1"/>
          <w:sz w:val="22"/>
          <w:szCs w:val="22"/>
          <w:shd w:val="clear" w:color="auto" w:fill="FFFFFF"/>
        </w:rPr>
        <w:t>hydraulicznym dźwigiem samochodowym</w:t>
      </w:r>
      <w:r>
        <w:rPr>
          <w:rFonts w:asciiTheme="minorHAnsi" w:hAnsiTheme="minorHAnsi" w:cstheme="minorHAnsi"/>
          <w:color w:val="000000" w:themeColor="text1"/>
          <w:sz w:val="22"/>
          <w:szCs w:val="22"/>
        </w:rPr>
        <w:t xml:space="preserve"> HDS</w:t>
      </w:r>
      <w:bookmarkStart w:id="19" w:name="_Hlk50376936"/>
      <w:r>
        <w:rPr>
          <w:rFonts w:asciiTheme="minorHAnsi" w:hAnsiTheme="minorHAnsi" w:cstheme="minorHAnsi"/>
          <w:color w:val="000000" w:themeColor="text1"/>
          <w:sz w:val="22"/>
          <w:szCs w:val="22"/>
        </w:rPr>
        <w:t>,</w:t>
      </w:r>
    </w:p>
    <w:p w14:paraId="04BAA9D3" w14:textId="77777777" w:rsidR="00D6320A" w:rsidRDefault="00D6320A" w:rsidP="00D6320A">
      <w:pPr>
        <w:pStyle w:val="Akapitzlist"/>
        <w:widowControl w:val="0"/>
        <w:numPr>
          <w:ilvl w:val="2"/>
          <w:numId w:val="93"/>
        </w:numPr>
        <w:tabs>
          <w:tab w:val="left" w:pos="1560"/>
        </w:tabs>
        <w:autoSpaceDE w:val="0"/>
        <w:autoSpaceDN w:val="0"/>
        <w:adjustRightInd w:val="0"/>
        <w:ind w:left="709" w:hanging="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dysponowanie sprzętem służącym do transportu odpadów zebranych w PSZOK do instalacji zagospodarowania odpadów,</w:t>
      </w:r>
    </w:p>
    <w:p w14:paraId="0811B615" w14:textId="77777777" w:rsidR="00D6320A" w:rsidRDefault="00D6320A" w:rsidP="00D6320A">
      <w:pPr>
        <w:pStyle w:val="Akapitzlist"/>
        <w:widowControl w:val="0"/>
        <w:numPr>
          <w:ilvl w:val="2"/>
          <w:numId w:val="93"/>
        </w:numPr>
        <w:tabs>
          <w:tab w:val="left" w:pos="1560"/>
        </w:tabs>
        <w:autoSpaceDE w:val="0"/>
        <w:autoSpaceDN w:val="0"/>
        <w:adjustRightInd w:val="0"/>
        <w:ind w:left="709" w:hanging="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wszystkie pojazdy wykorzystywane do transportu odpadów powinny być wyposażone w system monitoringu bazującego na systemie pozycjonowania satelitarnego, umożliwiający trwałe zapisywanie, przechowywanie i odczytywanie danych o położeniu pojazdu i miejscach postoju,</w:t>
      </w:r>
      <w:bookmarkEnd w:id="19"/>
    </w:p>
    <w:p w14:paraId="2A830079" w14:textId="77777777" w:rsidR="00D6320A" w:rsidRDefault="00D6320A" w:rsidP="00D6320A">
      <w:pPr>
        <w:pStyle w:val="Akapitzlist"/>
        <w:numPr>
          <w:ilvl w:val="2"/>
          <w:numId w:val="93"/>
        </w:numPr>
        <w:shd w:val="clear" w:color="auto" w:fill="FFFFFF"/>
        <w:spacing w:beforeLines="120" w:before="288" w:afterLines="120" w:after="288" w:line="288" w:lineRule="atLeast"/>
        <w:ind w:left="1428" w:hanging="294"/>
        <w:contextualSpacing/>
        <w:jc w:val="both"/>
        <w:rPr>
          <w:rFonts w:asciiTheme="minorHAnsi" w:hAnsiTheme="minorHAnsi" w:cstheme="minorHAnsi"/>
          <w:color w:val="333333"/>
          <w:sz w:val="22"/>
          <w:szCs w:val="22"/>
        </w:rPr>
      </w:pPr>
      <w:r>
        <w:rPr>
          <w:rFonts w:asciiTheme="minorHAnsi" w:eastAsia="SimSun" w:hAnsiTheme="minorHAnsi" w:cstheme="minorHAnsi"/>
          <w:kern w:val="2"/>
          <w:sz w:val="22"/>
          <w:szCs w:val="22"/>
          <w:lang w:eastAsia="hi-IN" w:bidi="hi-IN"/>
        </w:rPr>
        <w:t xml:space="preserve">Wykonawca </w:t>
      </w:r>
      <w:r>
        <w:rPr>
          <w:rFonts w:asciiTheme="minorHAnsi" w:hAnsiTheme="minorHAnsi" w:cstheme="minorHAnsi"/>
          <w:sz w:val="22"/>
          <w:szCs w:val="22"/>
        </w:rPr>
        <w:t xml:space="preserve">zobowiązany jest do dostosowania się do wymagań wynikających z przepisów ustawy </w:t>
      </w:r>
      <w:r>
        <w:rPr>
          <w:rFonts w:asciiTheme="minorHAnsi" w:eastAsia="SimSun" w:hAnsiTheme="minorHAnsi" w:cstheme="minorHAnsi"/>
          <w:kern w:val="2"/>
          <w:sz w:val="22"/>
          <w:szCs w:val="22"/>
          <w:lang w:eastAsia="hi-IN" w:bidi="hi-IN"/>
        </w:rPr>
        <w:t xml:space="preserve">z dnia 11 stycznia 2018 roku o </w:t>
      </w:r>
      <w:proofErr w:type="spellStart"/>
      <w:r>
        <w:rPr>
          <w:rFonts w:asciiTheme="minorHAnsi" w:eastAsia="SimSun" w:hAnsiTheme="minorHAnsi" w:cstheme="minorHAnsi"/>
          <w:kern w:val="2"/>
          <w:sz w:val="22"/>
          <w:szCs w:val="22"/>
          <w:lang w:eastAsia="hi-IN" w:bidi="hi-IN"/>
        </w:rPr>
        <w:t>elektromobilności</w:t>
      </w:r>
      <w:proofErr w:type="spellEnd"/>
      <w:r>
        <w:rPr>
          <w:rFonts w:asciiTheme="minorHAnsi" w:eastAsia="SimSun" w:hAnsiTheme="minorHAnsi" w:cstheme="minorHAnsi"/>
          <w:kern w:val="2"/>
          <w:sz w:val="22"/>
          <w:szCs w:val="22"/>
          <w:lang w:eastAsia="hi-IN" w:bidi="hi-IN"/>
        </w:rPr>
        <w:t xml:space="preserve"> i paliwach alternatywnych  </w:t>
      </w:r>
      <w:r>
        <w:rPr>
          <w:rFonts w:asciiTheme="minorHAnsi" w:eastAsia="SimSun" w:hAnsiTheme="minorHAnsi" w:cstheme="minorHAnsi"/>
          <w:color w:val="000000" w:themeColor="text1"/>
          <w:kern w:val="2"/>
          <w:sz w:val="22"/>
          <w:szCs w:val="22"/>
          <w:lang w:eastAsia="hi-IN" w:bidi="hi-IN"/>
        </w:rPr>
        <w:t>(</w:t>
      </w:r>
      <w:proofErr w:type="spellStart"/>
      <w:r>
        <w:rPr>
          <w:rFonts w:asciiTheme="minorHAnsi" w:eastAsia="SimSun" w:hAnsiTheme="minorHAnsi" w:cstheme="minorHAnsi"/>
          <w:color w:val="000000" w:themeColor="text1"/>
          <w:kern w:val="2"/>
          <w:sz w:val="22"/>
          <w:szCs w:val="22"/>
          <w:lang w:eastAsia="hi-IN" w:bidi="hi-IN"/>
        </w:rPr>
        <w:t>t.j</w:t>
      </w:r>
      <w:proofErr w:type="spellEnd"/>
      <w:r>
        <w:rPr>
          <w:rFonts w:asciiTheme="minorHAnsi" w:eastAsia="SimSun" w:hAnsiTheme="minorHAnsi" w:cstheme="minorHAnsi"/>
          <w:color w:val="000000" w:themeColor="text1"/>
          <w:kern w:val="2"/>
          <w:sz w:val="22"/>
          <w:szCs w:val="22"/>
          <w:lang w:eastAsia="hi-IN" w:bidi="hi-IN"/>
        </w:rPr>
        <w:t xml:space="preserve">. </w:t>
      </w:r>
      <w:r>
        <w:rPr>
          <w:rStyle w:val="ng-binding"/>
          <w:rFonts w:asciiTheme="minorHAnsi" w:hAnsiTheme="minorHAnsi" w:cstheme="minorHAnsi"/>
          <w:color w:val="000000" w:themeColor="text1"/>
          <w:sz w:val="22"/>
          <w:szCs w:val="22"/>
        </w:rPr>
        <w:t>Dz.U. z 2023 r. poz. 875</w:t>
      </w:r>
      <w:r>
        <w:rPr>
          <w:rFonts w:asciiTheme="minorHAnsi" w:hAnsiTheme="minorHAnsi" w:cstheme="minorHAnsi"/>
          <w:color w:val="000000" w:themeColor="text1"/>
          <w:sz w:val="22"/>
          <w:szCs w:val="22"/>
        </w:rPr>
        <w:t>).</w:t>
      </w:r>
    </w:p>
    <w:p w14:paraId="7EB5E850" w14:textId="77777777" w:rsidR="00D6320A" w:rsidRDefault="00D6320A" w:rsidP="00D6320A">
      <w:pPr>
        <w:pStyle w:val="Akapitzlist"/>
        <w:widowControl w:val="0"/>
        <w:numPr>
          <w:ilvl w:val="1"/>
          <w:numId w:val="92"/>
        </w:numPr>
        <w:tabs>
          <w:tab w:val="left" w:pos="0"/>
        </w:tabs>
        <w:autoSpaceDE w:val="0"/>
        <w:autoSpaceDN w:val="0"/>
        <w:adjustRightInd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zakresie prowadzenia PSZOK:</w:t>
      </w:r>
    </w:p>
    <w:p w14:paraId="239E3468" w14:textId="77777777" w:rsidR="00D6320A" w:rsidRDefault="00D6320A" w:rsidP="00D6320A">
      <w:pPr>
        <w:widowControl w:val="0"/>
        <w:numPr>
          <w:ilvl w:val="2"/>
          <w:numId w:val="94"/>
        </w:numPr>
        <w:tabs>
          <w:tab w:val="left" w:pos="0"/>
        </w:tabs>
        <w:autoSpaceDE w:val="0"/>
        <w:autoSpaceDN w:val="0"/>
        <w:adjustRightInd w:val="0"/>
        <w:ind w:left="709"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identyfikacja osób / podmiotów dostarczających odpady do punktu oraz nieruchomości, z których pochodzą odpady, odpowiednio w oparciu o:</w:t>
      </w:r>
    </w:p>
    <w:p w14:paraId="074D50A0" w14:textId="77777777" w:rsidR="00D6320A" w:rsidRDefault="00D6320A" w:rsidP="006D5933">
      <w:pPr>
        <w:pStyle w:val="Akapitzlist"/>
        <w:widowControl w:val="0"/>
        <w:numPr>
          <w:ilvl w:val="0"/>
          <w:numId w:val="134"/>
        </w:numPr>
        <w:autoSpaceDE w:val="0"/>
        <w:autoSpaceDN w:val="0"/>
        <w:adjustRightInd w:val="0"/>
        <w:ind w:left="993" w:hanging="284"/>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zbliżeniowe karty PSZOK,</w:t>
      </w:r>
    </w:p>
    <w:p w14:paraId="3C1AD19B" w14:textId="77777777" w:rsidR="00D6320A" w:rsidRDefault="00D6320A" w:rsidP="006D5933">
      <w:pPr>
        <w:pStyle w:val="Akapitzlist"/>
        <w:widowControl w:val="0"/>
        <w:numPr>
          <w:ilvl w:val="0"/>
          <w:numId w:val="134"/>
        </w:numPr>
        <w:autoSpaceDE w:val="0"/>
        <w:autoSpaceDN w:val="0"/>
        <w:adjustRightInd w:val="0"/>
        <w:spacing w:after="60"/>
        <w:ind w:left="993" w:hanging="283"/>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wyjątkowych sytuacjach, np. w przypadku braku możliwości dokonania odczytu karty PSZOK - dokument tożsamości, oświadczenie o pochodzeniu odpadów dostarczonych do PSZOK, które stanowi załącznik nr 2 do umowy, zlecenie na wykonanie usługi dodatkowej, bazę nieruchomości uprawnionych do korzystania z punktu PSZOK, wykaz podmiotów i samochodów, którymi będą dostarczane do punktu bioodpady oraz odpady budowlane i rozbiórkowe (dla nieruchomości wielolokalowych od 7 lokali mieszkalnych wzwyż),</w:t>
      </w:r>
    </w:p>
    <w:p w14:paraId="6BE80C16" w14:textId="77777777" w:rsidR="00D6320A" w:rsidRDefault="00D6320A" w:rsidP="00D6320A">
      <w:pPr>
        <w:widowControl w:val="0"/>
        <w:numPr>
          <w:ilvl w:val="2"/>
          <w:numId w:val="94"/>
        </w:numPr>
        <w:autoSpaceDE w:val="0"/>
        <w:autoSpaceDN w:val="0"/>
        <w:adjustRightInd w:val="0"/>
        <w:spacing w:after="60"/>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weryfikacja przywiezionych odpadów – pracownicy PSZOK winni weryfikować zgodność przywiezionych odpadów z odbieranymi w punkcie, ewentualne zanieczyszczenie przywiezionych odpadów, weryfikować masę przywiezionych odpadów, a w przypadku odpadów budowlanych i rozbiórkowych dodatkowo weryfikować masę w odniesieniu do obowiązującego limitu oraz służyć pomocą przy rozładunku odpadów i umieszczeniu ich w odpowiednich kontenerach / boksach zgodnie z posiadanym zezwoleniem. Odpady nie mogą być zanieczyszczone innymi frakcjami odpadów. W przypadku dostarczenia zanieczyszczonych odpadów Wykonawca ma prawo odmówić ich przyjęcia do punktu. Na tę okoliczność Wykonawca sporządza stosowną notatkę i dokumentację fotograficzną. Sporządzone dokumenty Wykonawca wysyła niezwłocznie na adres e-mailowy Zamawiającego wpisany do umowy. Dokumentację fotograficzną należy sporządzić i przesłać niezwłocznie do Zamawiającego również w przypadku odmowy przyjęcia odpadów do punktu z innych powodów,</w:t>
      </w:r>
    </w:p>
    <w:p w14:paraId="40248D98" w14:textId="77777777" w:rsidR="00D6320A" w:rsidRDefault="00D6320A" w:rsidP="00D6320A">
      <w:pPr>
        <w:widowControl w:val="0"/>
        <w:numPr>
          <w:ilvl w:val="2"/>
          <w:numId w:val="94"/>
        </w:numPr>
        <w:autoSpaceDE w:val="0"/>
        <w:autoSpaceDN w:val="0"/>
        <w:adjustRightInd w:val="0"/>
        <w:spacing w:after="60"/>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przyjmowanie wyselekcjonowanych odpadów. Wykonawca ma obowiązek:</w:t>
      </w:r>
    </w:p>
    <w:p w14:paraId="5558E5BF" w14:textId="77777777" w:rsidR="00D6320A" w:rsidRDefault="00D6320A" w:rsidP="006D5933">
      <w:pPr>
        <w:widowControl w:val="0"/>
        <w:numPr>
          <w:ilvl w:val="0"/>
          <w:numId w:val="135"/>
        </w:numPr>
        <w:tabs>
          <w:tab w:val="clear" w:pos="360"/>
          <w:tab w:val="num" w:pos="709"/>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zważyć przywiezione odpady i sporządzić odpowiednią adnotację o ich rodzaju i ilości w ewidencji z uwzględnieniem adresu nieruchomości, z której pochodzą odpady, poprzez wprowadzenie danych do programu do obsługi kart PSZOK lub, w przypadku przyjęcia odpadów na podstawie papierowego oświadczenia o pochodzeniu odpadów, dokonanie wpisu w rejestrze (arkuszu kalkulacyjnym),</w:t>
      </w:r>
    </w:p>
    <w:p w14:paraId="4E72AEF2" w14:textId="77777777" w:rsidR="00D6320A" w:rsidRDefault="00D6320A" w:rsidP="006D5933">
      <w:pPr>
        <w:widowControl w:val="0"/>
        <w:numPr>
          <w:ilvl w:val="0"/>
          <w:numId w:val="135"/>
        </w:numPr>
        <w:tabs>
          <w:tab w:val="clear" w:pos="360"/>
          <w:tab w:val="num" w:pos="709"/>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poinformować Zamawiającego o przyjęciu odpadów na podstawie oświadczenia, przesyłając drogą e-mailową następnego dnia roboczego zestawienie zbiorcze za poprzedni dzień pracy.</w:t>
      </w:r>
    </w:p>
    <w:p w14:paraId="20AE5C99" w14:textId="77777777" w:rsidR="00D6320A" w:rsidRDefault="00D6320A" w:rsidP="00D6320A">
      <w:pPr>
        <w:widowControl w:val="0"/>
        <w:autoSpaceDE w:val="0"/>
        <w:autoSpaceDN w:val="0"/>
        <w:adjustRightInd w:val="0"/>
        <w:ind w:left="99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rPr>
        <w:t>Forma i treść zestawienia oraz inne niezbędne szczegóły w tym zakresie zostaną ustalone pomiędzy Zamawiającym a Wykonawcą po podpisaniu umowy,</w:t>
      </w:r>
    </w:p>
    <w:p w14:paraId="5C231586" w14:textId="77777777" w:rsidR="00D6320A" w:rsidRDefault="00D6320A" w:rsidP="006D5933">
      <w:pPr>
        <w:widowControl w:val="0"/>
        <w:numPr>
          <w:ilvl w:val="0"/>
          <w:numId w:val="135"/>
        </w:numPr>
        <w:tabs>
          <w:tab w:val="clear" w:pos="360"/>
          <w:tab w:val="num" w:pos="709"/>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poinformować klienta punktu o masie przywiezionych przez niego odpadów. Dane dot. masy dostarczonych odpadów, z rozbiciem na poszczególne rodzaje, należy zamieścić w programie do obsługi kart PSZOK / w oświadczeniu przed jego podpisaniem przez obie strony,</w:t>
      </w:r>
    </w:p>
    <w:p w14:paraId="48FD9B82" w14:textId="77777777" w:rsidR="00D6320A" w:rsidRDefault="00D6320A" w:rsidP="006D5933">
      <w:pPr>
        <w:widowControl w:val="0"/>
        <w:numPr>
          <w:ilvl w:val="0"/>
          <w:numId w:val="135"/>
        </w:numPr>
        <w:tabs>
          <w:tab w:val="clear" w:pos="360"/>
          <w:tab w:val="num" w:pos="709"/>
          <w:tab w:val="left" w:pos="6876"/>
        </w:tabs>
        <w:suppressAutoHyphens/>
        <w:overflowPunct w:val="0"/>
        <w:autoSpaceDE w:val="0"/>
        <w:autoSpaceDN w:val="0"/>
        <w:adjustRightInd w:val="0"/>
        <w:ind w:left="993" w:hanging="284"/>
        <w:jc w:val="both"/>
        <w:textAlignment w:val="baseline"/>
        <w:rPr>
          <w:rFonts w:asciiTheme="minorHAnsi" w:hAnsiTheme="minorHAnsi" w:cstheme="minorHAnsi"/>
          <w:b/>
          <w:color w:val="000000" w:themeColor="text1"/>
          <w:sz w:val="22"/>
          <w:szCs w:val="22"/>
          <w:lang w:eastAsia="pl-PL"/>
        </w:rPr>
      </w:pPr>
      <w:r>
        <w:rPr>
          <w:rFonts w:asciiTheme="minorHAnsi" w:hAnsiTheme="minorHAnsi" w:cstheme="minorHAnsi"/>
          <w:color w:val="000000" w:themeColor="text1"/>
          <w:sz w:val="22"/>
          <w:szCs w:val="22"/>
          <w:lang w:eastAsia="pl-PL"/>
        </w:rPr>
        <w:t>potwierdzić przyjęcie odpadów, wydając klientowi punktu stosowny paragon (w przypadku przyjmowania odpadów w oparciu o kartę PSZOK) / potwierdzić przyjęcie odpadów na oświadczeniu.</w:t>
      </w:r>
    </w:p>
    <w:p w14:paraId="44439E4C" w14:textId="77777777" w:rsidR="00D6320A" w:rsidRDefault="00D6320A" w:rsidP="00D6320A">
      <w:pPr>
        <w:ind w:left="99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Jeżeli dostarczający odpady do PSZOK nie użyje identyfikacyjnej karty PSZOK / nie uzupełni i nie podpisze oświadczenia, pracownik PSZOK ma prawo odmówić przyjęcia odpadów. W przypadku odmowy przyjęcia odpadów należy postąpić zgodnie z wytycznymi zawartymi w pkt. 2.2 b),</w:t>
      </w:r>
    </w:p>
    <w:p w14:paraId="711C9BCE" w14:textId="77777777" w:rsidR="00D6320A" w:rsidRDefault="00D6320A" w:rsidP="00D6320A">
      <w:pPr>
        <w:pStyle w:val="Akapitzlist"/>
        <w:numPr>
          <w:ilvl w:val="0"/>
          <w:numId w:val="95"/>
        </w:numPr>
        <w:ind w:left="709" w:hanging="284"/>
        <w:contextualSpacing/>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przyjmowanie </w:t>
      </w:r>
      <w:proofErr w:type="spellStart"/>
      <w:r>
        <w:rPr>
          <w:rFonts w:asciiTheme="minorHAnsi" w:hAnsiTheme="minorHAnsi" w:cstheme="minorHAnsi"/>
          <w:color w:val="000000" w:themeColor="text1"/>
          <w:sz w:val="22"/>
          <w:szCs w:val="22"/>
        </w:rPr>
        <w:t>ponadlimitowej</w:t>
      </w:r>
      <w:proofErr w:type="spellEnd"/>
      <w:r>
        <w:rPr>
          <w:rFonts w:asciiTheme="minorHAnsi" w:hAnsiTheme="minorHAnsi" w:cstheme="minorHAnsi"/>
          <w:color w:val="000000" w:themeColor="text1"/>
          <w:sz w:val="22"/>
          <w:szCs w:val="22"/>
        </w:rPr>
        <w:t xml:space="preserve"> ilości odpadów budowlanych i rozbiórkowych z nieruchomości zamieszkałych </w:t>
      </w:r>
      <w:bookmarkStart w:id="20" w:name="_Hlk46134560"/>
      <w:r>
        <w:rPr>
          <w:rFonts w:asciiTheme="minorHAnsi" w:hAnsiTheme="minorHAnsi" w:cstheme="minorHAnsi"/>
          <w:color w:val="000000" w:themeColor="text1"/>
          <w:sz w:val="22"/>
          <w:szCs w:val="22"/>
        </w:rPr>
        <w:t>po rejestracji za pomocą karty PSZOK / na wniosek właściciela nieruchomości lub osoby reprezentującej właściciela nieruchomości, po wypełnieniu i przedłożeniu stosownego formularza oraz oświadczenia o pochodzeniu odpadów w punkcie.</w:t>
      </w:r>
      <w:bookmarkEnd w:id="20"/>
    </w:p>
    <w:p w14:paraId="719211A3" w14:textId="77777777" w:rsidR="00D6320A" w:rsidRDefault="00D6320A" w:rsidP="00D6320A">
      <w:pPr>
        <w:widowControl w:val="0"/>
        <w:autoSpaceDE w:val="0"/>
        <w:autoSpaceDN w:val="0"/>
        <w:adjustRightInd w:val="0"/>
        <w:ind w:left="709"/>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Formularz stanowi załącznik do zarządzenia Prezydenta Miasta Jastrzębie-Zdrój w sprawie określenia rodzaju dodatkowych usług świadczonych przez gminę Jastrzębie-Zdrój w zakresie odbierania odpadów komunalnych od właścicieli nieruchomości i zagospodarowania tych odpadów oraz wysokości cen za te usługi i winien być dostępny w PSZOK.</w:t>
      </w:r>
    </w:p>
    <w:p w14:paraId="0BBB9853" w14:textId="77777777" w:rsidR="00D6320A" w:rsidRDefault="00D6320A" w:rsidP="00D6320A">
      <w:pPr>
        <w:ind w:left="709"/>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Uwaga: przyjmowanie odpadów w punkcie odbywa się w pierwszej kolejności przy użyciu karty PSZOK właściciela nieruchomości. W uzasadnionych sytuacjach, np. gdy odpady są transportowane do punktu w ramach usługi dodatkowej,  w sytuacjach awaryjnych dopuszcza się opcję wypełnienia papierowego oświadczenia,</w:t>
      </w:r>
    </w:p>
    <w:p w14:paraId="36CF503D" w14:textId="77777777" w:rsidR="00D6320A" w:rsidRDefault="00D6320A" w:rsidP="00D6320A">
      <w:pPr>
        <w:pStyle w:val="Akapitzlist"/>
        <w:widowControl w:val="0"/>
        <w:numPr>
          <w:ilvl w:val="0"/>
          <w:numId w:val="95"/>
        </w:numPr>
        <w:autoSpaceDE w:val="0"/>
        <w:autoSpaceDN w:val="0"/>
        <w:adjustRightInd w:val="0"/>
        <w:spacing w:after="60"/>
        <w:ind w:left="709" w:hanging="283"/>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W przypadku świadczenia przez Wykonawcę usługi transportu odpadów z nieruchomości do PSZOK</w:t>
      </w:r>
      <w:r>
        <w:rPr>
          <w:rFonts w:asciiTheme="minorHAnsi" w:hAnsiTheme="minorHAnsi" w:cstheme="minorHAnsi"/>
          <w:b/>
          <w:color w:val="000000" w:themeColor="text1"/>
          <w:sz w:val="22"/>
          <w:szCs w:val="22"/>
        </w:rPr>
        <w:t>,</w:t>
      </w:r>
      <w:r>
        <w:rPr>
          <w:rFonts w:asciiTheme="minorHAnsi" w:hAnsiTheme="minorHAnsi" w:cstheme="minorHAnsi"/>
          <w:color w:val="000000" w:themeColor="text1"/>
          <w:sz w:val="22"/>
          <w:szCs w:val="22"/>
        </w:rPr>
        <w:t xml:space="preserve"> jeżeli zamawiający usługę jest obecny przy ważeniu odpadów w punkcie PSZOK, należy postąpić w sposób, o którym mowa powyżej. Jeżeli zamawiający usługę jest nieobecny przy ważeniu odpadów, Wykonawca informację o masie odebranych odpadów zamieszcza na oświadczeniu o pochodzeniu odpadów dostarczonych do PSZOK, potwierdza prawdziwość tych danych własnoręcznym podpisem oraz niezwłocznie informuje telefonicznie zamawiającego usługę o rodzaju i masie przyjętych odpadów. Fakt przekazania informacji zamawiającemu usługę Wykonawca dokumentuje stosowną adnotacją na oświadczeniu o pochodzeniu odpadów, wpisując datę i godzinę rozmowy.  Do kopii oświadczenia o pochodzeniu odpadów w przypadku transportu odpadów w ilości mieszczącej się w przysługującym limicie / zlecenia przyjęcia </w:t>
      </w:r>
      <w:proofErr w:type="spellStart"/>
      <w:r>
        <w:rPr>
          <w:rFonts w:asciiTheme="minorHAnsi" w:hAnsiTheme="minorHAnsi" w:cstheme="minorHAnsi"/>
          <w:color w:val="000000" w:themeColor="text1"/>
          <w:sz w:val="22"/>
          <w:szCs w:val="22"/>
        </w:rPr>
        <w:t>ponadlimitowej</w:t>
      </w:r>
      <w:proofErr w:type="spellEnd"/>
      <w:r>
        <w:rPr>
          <w:rFonts w:asciiTheme="minorHAnsi" w:hAnsiTheme="minorHAnsi" w:cstheme="minorHAnsi"/>
          <w:color w:val="000000" w:themeColor="text1"/>
          <w:sz w:val="22"/>
          <w:szCs w:val="22"/>
        </w:rPr>
        <w:t xml:space="preserve"> ilości odpadów Wykonawca zobowiązany jest dołączyć oryginały potwierdzeń, o których mowa w</w:t>
      </w:r>
      <w:r>
        <w:rPr>
          <w:rFonts w:asciiTheme="minorHAnsi" w:hAnsiTheme="minorHAnsi" w:cstheme="minorHAnsi"/>
          <w:b/>
          <w:color w:val="000000" w:themeColor="text1"/>
          <w:sz w:val="22"/>
          <w:szCs w:val="22"/>
        </w:rPr>
        <w:t xml:space="preserve"> </w:t>
      </w:r>
      <w:r>
        <w:rPr>
          <w:rFonts w:asciiTheme="minorHAnsi" w:hAnsiTheme="minorHAnsi" w:cstheme="minorHAnsi"/>
          <w:color w:val="000000" w:themeColor="text1"/>
          <w:sz w:val="22"/>
          <w:szCs w:val="22"/>
        </w:rPr>
        <w:t>pkt. 1.6. Jednocześnie każdorazowo Wykonawca ma obowiązek sporządzić dokumentację fotograficzną samochodu, którym zostały przywiezione odpady do PSZOK (w taki sposób, aby można było odczytać nr rejestracyjny pojazdu i zidentyfikować rodzaj podstawianego pojemnika), oraz zawartości pojemnika przed jego opróżnieniem. Dokumentacja fotograficzna winna zostać przekazana Zamawiającemu następnego dnia roboczego drogą e-mailową,</w:t>
      </w:r>
    </w:p>
    <w:p w14:paraId="4A4614D1" w14:textId="77777777" w:rsidR="00D6320A" w:rsidRDefault="00D6320A" w:rsidP="00D6320A">
      <w:pPr>
        <w:pStyle w:val="Akapitzlist"/>
        <w:widowControl w:val="0"/>
        <w:numPr>
          <w:ilvl w:val="0"/>
          <w:numId w:val="95"/>
        </w:numPr>
        <w:autoSpaceDE w:val="0"/>
        <w:autoSpaceDN w:val="0"/>
        <w:adjustRightInd w:val="0"/>
        <w:ind w:left="709" w:hanging="284"/>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w zakresie prowadzenia ewidencji przyjmowanych odpadów Wykonawca ma obowiązek:</w:t>
      </w:r>
    </w:p>
    <w:p w14:paraId="7D997BE6" w14:textId="77777777" w:rsidR="00D6320A" w:rsidRDefault="00D6320A" w:rsidP="006D5933">
      <w:pPr>
        <w:numPr>
          <w:ilvl w:val="0"/>
          <w:numId w:val="136"/>
        </w:numPr>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prowadzić ewidencję odpadów zgodnie z zapisami ustawy z dnia 14 grudnia 2012 r. o odpadach.</w:t>
      </w:r>
    </w:p>
    <w:p w14:paraId="04332EEE" w14:textId="77777777" w:rsidR="00D6320A" w:rsidRDefault="00D6320A" w:rsidP="00D6320A">
      <w:pPr>
        <w:ind w:left="993"/>
        <w:jc w:val="both"/>
        <w:rPr>
          <w:rFonts w:asciiTheme="minorHAnsi" w:hAnsiTheme="minorHAnsi" w:cstheme="minorHAnsi"/>
          <w:color w:val="000000" w:themeColor="text1"/>
          <w:sz w:val="22"/>
          <w:szCs w:val="22"/>
          <w:lang w:eastAsia="pl-PL"/>
        </w:rPr>
      </w:pPr>
    </w:p>
    <w:p w14:paraId="3A9C040D" w14:textId="77777777" w:rsidR="00D6320A" w:rsidRDefault="00D6320A" w:rsidP="00D6320A">
      <w:pPr>
        <w:numPr>
          <w:ilvl w:val="1"/>
          <w:numId w:val="96"/>
        </w:numPr>
        <w:suppressAutoHyphens/>
        <w:overflowPunct w:val="0"/>
        <w:autoSpaceDE w:val="0"/>
        <w:ind w:left="357" w:hanging="357"/>
        <w:jc w:val="both"/>
        <w:textAlignment w:val="baseline"/>
        <w:rPr>
          <w:rFonts w:asciiTheme="minorHAnsi" w:hAnsiTheme="minorHAnsi" w:cstheme="minorHAnsi"/>
          <w:b/>
          <w:strike/>
          <w:color w:val="000000" w:themeColor="text1"/>
          <w:sz w:val="22"/>
          <w:szCs w:val="22"/>
        </w:rPr>
      </w:pPr>
      <w:r>
        <w:rPr>
          <w:rFonts w:asciiTheme="minorHAnsi" w:hAnsiTheme="minorHAnsi" w:cstheme="minorHAnsi"/>
          <w:b/>
          <w:color w:val="000000" w:themeColor="text1"/>
          <w:sz w:val="22"/>
          <w:szCs w:val="22"/>
          <w:lang w:eastAsia="pl-PL"/>
        </w:rPr>
        <w:t>W zakresie udziału w akcjach edukacyjnych i informacyjnych na terenie miasta Jastrzębie-Zdrój:</w:t>
      </w:r>
    </w:p>
    <w:p w14:paraId="0E544B48" w14:textId="77777777" w:rsidR="00D6320A" w:rsidRDefault="00D6320A" w:rsidP="00D6320A">
      <w:pPr>
        <w:pStyle w:val="Akapitzlist"/>
        <w:widowControl w:val="0"/>
        <w:numPr>
          <w:ilvl w:val="2"/>
          <w:numId w:val="97"/>
        </w:numPr>
        <w:autoSpaceDE w:val="0"/>
        <w:autoSpaceDN w:val="0"/>
        <w:adjustRightInd w:val="0"/>
        <w:ind w:left="709" w:hanging="283"/>
        <w:contextualSpacing/>
        <w:jc w:val="both"/>
        <w:rPr>
          <w:rFonts w:asciiTheme="minorHAnsi" w:hAnsiTheme="minorHAnsi" w:cstheme="minorHAnsi"/>
          <w:sz w:val="22"/>
          <w:szCs w:val="22"/>
        </w:rPr>
      </w:pPr>
      <w:r>
        <w:rPr>
          <w:rFonts w:asciiTheme="minorHAnsi" w:hAnsiTheme="minorHAnsi" w:cstheme="minorHAnsi"/>
          <w:color w:val="000000" w:themeColor="text1"/>
          <w:sz w:val="22"/>
          <w:szCs w:val="22"/>
        </w:rPr>
        <w:t>Wykonawca zobowiązuje się do przeprowadzenia co najmniej 2</w:t>
      </w:r>
      <w:r>
        <w:rPr>
          <w:rFonts w:asciiTheme="minorHAnsi" w:hAnsiTheme="minorHAnsi" w:cstheme="minorHAnsi"/>
          <w:color w:val="FF0000"/>
          <w:sz w:val="22"/>
          <w:szCs w:val="22"/>
        </w:rPr>
        <w:t xml:space="preserve"> </w:t>
      </w:r>
      <w:r>
        <w:rPr>
          <w:rFonts w:asciiTheme="minorHAnsi" w:hAnsiTheme="minorHAnsi" w:cstheme="minorHAnsi"/>
          <w:sz w:val="22"/>
          <w:szCs w:val="22"/>
        </w:rPr>
        <w:t>akcji edukacyjno-informacyjnych w trakcie obowiązywania o tematyce gospodarowania odpadami komunalnymi.</w:t>
      </w:r>
    </w:p>
    <w:p w14:paraId="52D8B37D" w14:textId="77777777" w:rsidR="00D6320A" w:rsidRDefault="00D6320A" w:rsidP="00D6320A">
      <w:pPr>
        <w:pStyle w:val="Akapitzlist"/>
        <w:widowControl w:val="0"/>
        <w:autoSpaceDE w:val="0"/>
        <w:autoSpaceDN w:val="0"/>
        <w:adjustRightInd w:val="0"/>
        <w:ind w:left="709"/>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Celem akcji będzie m.in. uświadamianie mieszkańcom o konieczności właściwego postępowania z odpadami komunalnymi, promowanie segregowania odpadów czy informowanie o zasadach funkcjonowania punktów PSZOK.</w:t>
      </w:r>
    </w:p>
    <w:p w14:paraId="5E6AB44D" w14:textId="77777777" w:rsidR="00D6320A" w:rsidRDefault="00D6320A" w:rsidP="00D6320A">
      <w:pPr>
        <w:pStyle w:val="Akapitzlist"/>
        <w:widowControl w:val="0"/>
        <w:numPr>
          <w:ilvl w:val="2"/>
          <w:numId w:val="97"/>
        </w:numPr>
        <w:autoSpaceDE w:val="0"/>
        <w:autoSpaceDN w:val="0"/>
        <w:adjustRightInd w:val="0"/>
        <w:ind w:left="709" w:hanging="284"/>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Harmonogram planowanych akcji należy przedstawić do akceptacji Zamawiającemu w terminie:</w:t>
      </w:r>
    </w:p>
    <w:p w14:paraId="3E93CB69" w14:textId="77777777" w:rsidR="00D6320A" w:rsidRDefault="00D6320A" w:rsidP="00D6320A">
      <w:pPr>
        <w:pStyle w:val="Akapitzlist"/>
        <w:widowControl w:val="0"/>
        <w:numPr>
          <w:ilvl w:val="0"/>
          <w:numId w:val="98"/>
        </w:numPr>
        <w:autoSpaceDE w:val="0"/>
        <w:autoSpaceDN w:val="0"/>
        <w:adjustRightInd w:val="0"/>
        <w:ind w:left="993" w:hanging="283"/>
        <w:contextualSpacing/>
        <w:jc w:val="both"/>
        <w:rPr>
          <w:rFonts w:asciiTheme="minorHAnsi" w:hAnsiTheme="minorHAnsi" w:cstheme="minorHAnsi"/>
          <w:b/>
          <w:sz w:val="22"/>
          <w:szCs w:val="22"/>
        </w:rPr>
      </w:pPr>
      <w:r>
        <w:rPr>
          <w:rFonts w:asciiTheme="minorHAnsi" w:hAnsiTheme="minorHAnsi" w:cstheme="minorHAnsi"/>
          <w:sz w:val="22"/>
          <w:szCs w:val="22"/>
        </w:rPr>
        <w:t>do 29.02.2024 r. – 2 akcje</w:t>
      </w:r>
    </w:p>
    <w:p w14:paraId="46EF4207" w14:textId="77777777" w:rsidR="00D6320A" w:rsidRDefault="00D6320A" w:rsidP="00D6320A">
      <w:pPr>
        <w:widowControl w:val="0"/>
        <w:tabs>
          <w:tab w:val="left" w:pos="567"/>
        </w:tabs>
        <w:autoSpaceDE w:val="0"/>
        <w:autoSpaceDN w:val="0"/>
        <w:adjustRightInd w:val="0"/>
        <w:spacing w:after="120"/>
        <w:ind w:left="709" w:hanging="284"/>
        <w:jc w:val="both"/>
        <w:rPr>
          <w:rFonts w:asciiTheme="minorHAnsi" w:hAnsiTheme="minorHAnsi" w:cstheme="minorHAnsi"/>
          <w:color w:val="000000" w:themeColor="text1"/>
          <w:sz w:val="22"/>
          <w:szCs w:val="22"/>
        </w:rPr>
      </w:pPr>
      <w:r>
        <w:rPr>
          <w:rFonts w:asciiTheme="minorHAnsi" w:hAnsiTheme="minorHAnsi" w:cstheme="minorHAnsi"/>
          <w:sz w:val="22"/>
          <w:szCs w:val="22"/>
        </w:rPr>
        <w:tab/>
        <w:t>Zmiana harmonogramu wymaga akceptacji Zamawiającego</w:t>
      </w:r>
      <w:r>
        <w:rPr>
          <w:rFonts w:asciiTheme="minorHAnsi" w:hAnsiTheme="minorHAnsi" w:cstheme="minorHAnsi"/>
          <w:color w:val="000000" w:themeColor="text1"/>
          <w:sz w:val="22"/>
          <w:szCs w:val="22"/>
        </w:rPr>
        <w:t>,</w:t>
      </w:r>
    </w:p>
    <w:p w14:paraId="63C4D9F0" w14:textId="77777777" w:rsidR="00D6320A" w:rsidRDefault="00D6320A" w:rsidP="00D6320A">
      <w:pPr>
        <w:pStyle w:val="Akapitzlist"/>
        <w:widowControl w:val="0"/>
        <w:numPr>
          <w:ilvl w:val="2"/>
          <w:numId w:val="97"/>
        </w:numPr>
        <w:tabs>
          <w:tab w:val="left" w:pos="567"/>
        </w:tabs>
        <w:autoSpaceDE w:val="0"/>
        <w:autoSpaceDN w:val="0"/>
        <w:adjustRightInd w:val="0"/>
        <w:ind w:left="862" w:hanging="578"/>
        <w:jc w:val="both"/>
        <w:rPr>
          <w:rFonts w:asciiTheme="minorHAnsi" w:hAnsiTheme="minorHAnsi" w:cstheme="minorHAnsi"/>
          <w:sz w:val="22"/>
          <w:szCs w:val="22"/>
        </w:rPr>
      </w:pPr>
      <w:r>
        <w:rPr>
          <w:rFonts w:asciiTheme="minorHAnsi" w:hAnsiTheme="minorHAnsi" w:cstheme="minorHAnsi"/>
          <w:sz w:val="22"/>
          <w:szCs w:val="22"/>
        </w:rPr>
        <w:t>Wykonawca, w ramach akcji, zobowiązany będzie  do:</w:t>
      </w:r>
    </w:p>
    <w:p w14:paraId="11E9AC66" w14:textId="77777777" w:rsidR="00D6320A" w:rsidRDefault="00D6320A" w:rsidP="006D5933">
      <w:pPr>
        <w:pStyle w:val="Tekstpodstawowy"/>
        <w:numPr>
          <w:ilvl w:val="0"/>
          <w:numId w:val="137"/>
        </w:numPr>
        <w:spacing w:after="0"/>
        <w:ind w:left="993" w:hanging="283"/>
        <w:jc w:val="both"/>
        <w:rPr>
          <w:rFonts w:asciiTheme="minorHAnsi" w:hAnsiTheme="minorHAnsi" w:cstheme="minorHAnsi"/>
          <w:bCs/>
          <w:sz w:val="22"/>
          <w:szCs w:val="22"/>
        </w:rPr>
      </w:pPr>
      <w:r>
        <w:rPr>
          <w:rFonts w:asciiTheme="minorHAnsi" w:hAnsiTheme="minorHAnsi" w:cstheme="minorHAnsi"/>
          <w:bCs/>
          <w:sz w:val="22"/>
          <w:szCs w:val="22"/>
        </w:rPr>
        <w:t>przygotowania grafiki w formie elektronicznej przedstawiającej model gospodarki o obiegu zamkniętym na przykładzie wybranych odpadów zbieranych w punkcie PSZOK – 1 akcja.</w:t>
      </w:r>
    </w:p>
    <w:p w14:paraId="4C878139" w14:textId="77777777" w:rsidR="00D6320A" w:rsidRDefault="00D6320A" w:rsidP="00D6320A">
      <w:pPr>
        <w:pStyle w:val="Tekstpodstawowy"/>
        <w:spacing w:after="0"/>
        <w:ind w:left="993"/>
        <w:jc w:val="both"/>
        <w:rPr>
          <w:rFonts w:asciiTheme="minorHAnsi" w:hAnsiTheme="minorHAnsi" w:cstheme="minorHAnsi"/>
          <w:bCs/>
          <w:sz w:val="22"/>
          <w:szCs w:val="22"/>
        </w:rPr>
      </w:pPr>
      <w:r>
        <w:rPr>
          <w:rFonts w:asciiTheme="minorHAnsi" w:hAnsiTheme="minorHAnsi" w:cstheme="minorHAnsi"/>
          <w:bCs/>
          <w:sz w:val="22"/>
          <w:szCs w:val="22"/>
        </w:rPr>
        <w:t xml:space="preserve">Grafika zostanie udostępniona mieszkańcom na stronie internetowej miasta,  </w:t>
      </w:r>
    </w:p>
    <w:p w14:paraId="05753C15" w14:textId="77777777" w:rsidR="00D6320A" w:rsidRDefault="00D6320A" w:rsidP="006D5933">
      <w:pPr>
        <w:pStyle w:val="Tekstpodstawowy"/>
        <w:numPr>
          <w:ilvl w:val="0"/>
          <w:numId w:val="138"/>
        </w:numPr>
        <w:spacing w:after="0"/>
        <w:ind w:left="993" w:hanging="284"/>
        <w:jc w:val="both"/>
        <w:rPr>
          <w:rFonts w:asciiTheme="minorHAnsi" w:hAnsiTheme="minorHAnsi" w:cstheme="minorHAnsi"/>
          <w:bCs/>
          <w:sz w:val="22"/>
          <w:szCs w:val="22"/>
        </w:rPr>
      </w:pPr>
      <w:r>
        <w:rPr>
          <w:rFonts w:asciiTheme="minorHAnsi" w:hAnsiTheme="minorHAnsi" w:cstheme="minorHAnsi"/>
          <w:bCs/>
          <w:sz w:val="22"/>
          <w:szCs w:val="22"/>
        </w:rPr>
        <w:t xml:space="preserve">zaktualizowania treści projektu ulotki informacyjnej nt. kompostowania, będącej w posiadaniu Zamawiającego, a następnie jej wydrukowania w nakładzie 1 000 szt. egzemplarzy i  dostarczenia ich do siedziby Zamawiającego - 1 akcja.  </w:t>
      </w:r>
    </w:p>
    <w:p w14:paraId="7D8E92F8" w14:textId="77777777" w:rsidR="00D6320A" w:rsidRDefault="00D6320A" w:rsidP="00D6320A">
      <w:pPr>
        <w:pStyle w:val="Tekstpodstawowy"/>
        <w:spacing w:after="0"/>
        <w:ind w:left="993"/>
        <w:jc w:val="both"/>
        <w:rPr>
          <w:rFonts w:asciiTheme="minorHAnsi" w:hAnsiTheme="minorHAnsi" w:cstheme="minorHAnsi"/>
          <w:bCs/>
          <w:sz w:val="22"/>
          <w:szCs w:val="22"/>
        </w:rPr>
      </w:pPr>
      <w:r>
        <w:rPr>
          <w:rFonts w:asciiTheme="minorHAnsi" w:hAnsiTheme="minorHAnsi" w:cstheme="minorHAnsi"/>
          <w:bCs/>
          <w:sz w:val="22"/>
          <w:szCs w:val="22"/>
        </w:rPr>
        <w:t xml:space="preserve">Parametry ulotki: 4 stronicowa ulotka składana (A3 do A4), jedna linia łamana, orientacja pionowa, kolor pełen: 4 x 4 CMYK, papier ekologiczny, offsetowy, niepowlekany, gramatura 300 – 350 g/m2, pakowanie po 100 szt. egzemplarzy ułożonych w paczkach.    </w:t>
      </w:r>
    </w:p>
    <w:p w14:paraId="61A92DC7" w14:textId="77777777" w:rsidR="00D6320A" w:rsidRDefault="00D6320A" w:rsidP="00D6320A">
      <w:pPr>
        <w:pStyle w:val="Tekstpodstawowy"/>
        <w:spacing w:after="0"/>
        <w:ind w:left="993"/>
        <w:jc w:val="both"/>
        <w:rPr>
          <w:rFonts w:asciiTheme="minorHAnsi" w:hAnsiTheme="minorHAnsi" w:cstheme="minorHAnsi"/>
          <w:bCs/>
          <w:sz w:val="22"/>
          <w:szCs w:val="22"/>
        </w:rPr>
      </w:pPr>
      <w:r>
        <w:rPr>
          <w:rFonts w:asciiTheme="minorHAnsi" w:hAnsiTheme="minorHAnsi" w:cstheme="minorHAnsi"/>
          <w:bCs/>
          <w:sz w:val="22"/>
          <w:szCs w:val="22"/>
        </w:rPr>
        <w:t>Materiały zostaną rozpowszechnione wśród mieszkańców.</w:t>
      </w:r>
    </w:p>
    <w:p w14:paraId="324E0489" w14:textId="77777777" w:rsidR="00D6320A" w:rsidRDefault="00D6320A" w:rsidP="00D6320A">
      <w:pPr>
        <w:pStyle w:val="Tekstpodstawowy"/>
        <w:spacing w:after="0"/>
        <w:ind w:left="993"/>
        <w:jc w:val="both"/>
        <w:rPr>
          <w:rFonts w:asciiTheme="minorHAnsi" w:hAnsiTheme="minorHAnsi" w:cstheme="minorHAnsi"/>
          <w:bCs/>
          <w:sz w:val="22"/>
          <w:szCs w:val="22"/>
          <w:highlight w:val="yellow"/>
        </w:rPr>
      </w:pPr>
    </w:p>
    <w:p w14:paraId="7610BC0E" w14:textId="77777777" w:rsidR="00D6320A" w:rsidRDefault="00D6320A" w:rsidP="00D6320A">
      <w:pPr>
        <w:widowControl w:val="0"/>
        <w:autoSpaceDE w:val="0"/>
        <w:autoSpaceDN w:val="0"/>
        <w:adjustRightInd w:val="0"/>
        <w:ind w:left="567"/>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Zamawiający dopuszcza możliwość wprowadzenia zmian w akcjach obligatoryjnych, pod warunkiem, że nowe akcje będą wpisywały się w promocje szeroko rozumianego prawidłowego gospodarowania odpadami komunalnymi oraz zapewnią efekt ekologiczny i społeczny.</w:t>
      </w:r>
    </w:p>
    <w:p w14:paraId="7B0B5F71" w14:textId="77777777" w:rsidR="00D6320A" w:rsidRDefault="00D6320A" w:rsidP="00D6320A">
      <w:pPr>
        <w:widowControl w:val="0"/>
        <w:autoSpaceDE w:val="0"/>
        <w:autoSpaceDN w:val="0"/>
        <w:adjustRightInd w:val="0"/>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Projekty akcji edukacyjno-informacyjnych sporządzone przez Wykonawcę każdorazowo wymagają akceptacji Zamawiającego przed ich wykonaniem i dostarczeniem. </w:t>
      </w:r>
    </w:p>
    <w:p w14:paraId="7E5963B7" w14:textId="77777777" w:rsidR="00D6320A" w:rsidRDefault="00D6320A" w:rsidP="00D6320A">
      <w:pPr>
        <w:pStyle w:val="Tekstpodstawowy"/>
        <w:spacing w:after="0"/>
        <w:ind w:left="710"/>
        <w:jc w:val="both"/>
        <w:rPr>
          <w:rFonts w:asciiTheme="minorHAnsi" w:hAnsiTheme="minorHAnsi" w:cstheme="minorHAnsi"/>
          <w:b/>
          <w:strike/>
          <w:sz w:val="22"/>
          <w:szCs w:val="22"/>
        </w:rPr>
      </w:pPr>
    </w:p>
    <w:p w14:paraId="46535273" w14:textId="77777777" w:rsidR="00D6320A" w:rsidRDefault="00D6320A" w:rsidP="00D6320A">
      <w:pPr>
        <w:widowControl w:val="0"/>
        <w:numPr>
          <w:ilvl w:val="1"/>
          <w:numId w:val="96"/>
        </w:numPr>
        <w:tabs>
          <w:tab w:val="left" w:pos="0"/>
        </w:tabs>
        <w:autoSpaceDE w:val="0"/>
        <w:autoSpaceDN w:val="0"/>
        <w:adjustRightInd w:val="0"/>
        <w:ind w:left="567" w:hanging="567"/>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W zakresie sprawozdawczości:</w:t>
      </w:r>
    </w:p>
    <w:p w14:paraId="058EE012" w14:textId="77777777" w:rsidR="00D6320A" w:rsidRDefault="00D6320A" w:rsidP="00D6320A">
      <w:pPr>
        <w:widowControl w:val="0"/>
        <w:numPr>
          <w:ilvl w:val="2"/>
          <w:numId w:val="96"/>
        </w:numPr>
        <w:tabs>
          <w:tab w:val="left" w:pos="426"/>
        </w:tabs>
        <w:autoSpaceDE w:val="0"/>
        <w:autoSpaceDN w:val="0"/>
        <w:adjustRightInd w:val="0"/>
        <w:ind w:left="851" w:hanging="284"/>
        <w:jc w:val="both"/>
        <w:rPr>
          <w:rFonts w:asciiTheme="minorHAnsi" w:hAnsiTheme="minorHAnsi" w:cstheme="minorHAnsi"/>
          <w:sz w:val="22"/>
          <w:szCs w:val="22"/>
          <w:lang w:eastAsia="pl-PL"/>
        </w:rPr>
      </w:pPr>
      <w:r>
        <w:rPr>
          <w:rFonts w:asciiTheme="minorHAnsi" w:hAnsiTheme="minorHAnsi" w:cstheme="minorHAnsi"/>
          <w:sz w:val="22"/>
          <w:szCs w:val="22"/>
          <w:lang w:eastAsia="pl-PL"/>
        </w:rPr>
        <w:t>sporządzanie rocznych sprawozdań, o których mowa w art. 9na ustawy o utrzymaniu czystości i porządku w gminach,</w:t>
      </w:r>
    </w:p>
    <w:p w14:paraId="5536C14B" w14:textId="77777777" w:rsidR="00D6320A" w:rsidRDefault="00D6320A" w:rsidP="00D6320A">
      <w:pPr>
        <w:widowControl w:val="0"/>
        <w:numPr>
          <w:ilvl w:val="2"/>
          <w:numId w:val="96"/>
        </w:numPr>
        <w:tabs>
          <w:tab w:val="left" w:pos="0"/>
        </w:tabs>
        <w:autoSpaceDE w:val="0"/>
        <w:autoSpaceDN w:val="0"/>
        <w:adjustRightInd w:val="0"/>
        <w:ind w:left="851" w:hanging="284"/>
        <w:jc w:val="both"/>
        <w:rPr>
          <w:rFonts w:asciiTheme="minorHAnsi" w:hAnsiTheme="minorHAnsi" w:cstheme="minorHAnsi"/>
          <w:sz w:val="22"/>
          <w:szCs w:val="22"/>
          <w:lang w:eastAsia="pl-PL"/>
        </w:rPr>
      </w:pPr>
      <w:r>
        <w:rPr>
          <w:rFonts w:asciiTheme="minorHAnsi" w:hAnsiTheme="minorHAnsi" w:cstheme="minorHAnsi"/>
          <w:bCs/>
          <w:sz w:val="22"/>
          <w:szCs w:val="22"/>
          <w:lang w:eastAsia="pl-PL"/>
        </w:rPr>
        <w:t>sporządzanie miesięcznych sprawozdań zawierających:</w:t>
      </w:r>
    </w:p>
    <w:p w14:paraId="30A24146" w14:textId="77777777" w:rsidR="00D6320A" w:rsidRDefault="00D6320A" w:rsidP="006D5933">
      <w:pPr>
        <w:widowControl w:val="0"/>
        <w:numPr>
          <w:ilvl w:val="0"/>
          <w:numId w:val="139"/>
        </w:numPr>
        <w:autoSpaceDE w:val="0"/>
        <w:autoSpaceDN w:val="0"/>
        <w:adjustRightInd w:val="0"/>
        <w:ind w:left="1134" w:hanging="283"/>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rejestr nieruchomości, z których w okresie rozliczeniowym przyjęto odpady na podstawie papierowego oświadczenia o pochodzeniu odpadów lub oświadczenia o pochodzeniu odpadów i zlecenia na wykonanie usługi dodatkowej, </w:t>
      </w:r>
    </w:p>
    <w:p w14:paraId="5BAEEAE7" w14:textId="77777777" w:rsidR="00D6320A" w:rsidRDefault="00D6320A" w:rsidP="006D5933">
      <w:pPr>
        <w:widowControl w:val="0"/>
        <w:numPr>
          <w:ilvl w:val="0"/>
          <w:numId w:val="139"/>
        </w:numPr>
        <w:autoSpaceDE w:val="0"/>
        <w:autoSpaceDN w:val="0"/>
        <w:adjustRightInd w:val="0"/>
        <w:ind w:left="1134" w:hanging="283"/>
        <w:jc w:val="both"/>
        <w:rPr>
          <w:rFonts w:asciiTheme="minorHAnsi" w:hAnsiTheme="minorHAnsi" w:cstheme="minorHAnsi"/>
          <w:sz w:val="22"/>
          <w:szCs w:val="22"/>
          <w:lang w:eastAsia="pl-PL"/>
        </w:rPr>
      </w:pPr>
      <w:r>
        <w:rPr>
          <w:rFonts w:asciiTheme="minorHAnsi" w:hAnsiTheme="minorHAnsi" w:cstheme="minorHAnsi"/>
          <w:sz w:val="22"/>
          <w:szCs w:val="22"/>
          <w:lang w:eastAsia="pl-PL"/>
        </w:rPr>
        <w:t>oryginały oświadczeń o pochodzeniu odpadów oraz zleceń na wykonanie usług dodatkowych za dany miesiąc rozliczeniowy, jeżeli nie zostały wcześniej dostarczone Zamawiającemu,</w:t>
      </w:r>
    </w:p>
    <w:p w14:paraId="60767CE7" w14:textId="77777777" w:rsidR="00D6320A" w:rsidRDefault="00D6320A" w:rsidP="006D5933">
      <w:pPr>
        <w:widowControl w:val="0"/>
        <w:numPr>
          <w:ilvl w:val="0"/>
          <w:numId w:val="139"/>
        </w:numPr>
        <w:autoSpaceDE w:val="0"/>
        <w:autoSpaceDN w:val="0"/>
        <w:adjustRightInd w:val="0"/>
        <w:ind w:left="1134" w:hanging="283"/>
        <w:jc w:val="both"/>
        <w:rPr>
          <w:rFonts w:asciiTheme="minorHAnsi" w:hAnsiTheme="minorHAnsi" w:cstheme="minorHAnsi"/>
          <w:sz w:val="22"/>
          <w:szCs w:val="22"/>
          <w:lang w:eastAsia="pl-PL"/>
        </w:rPr>
      </w:pPr>
      <w:r>
        <w:rPr>
          <w:rFonts w:asciiTheme="minorHAnsi" w:hAnsiTheme="minorHAnsi" w:cstheme="minorHAnsi"/>
          <w:sz w:val="22"/>
          <w:szCs w:val="22"/>
          <w:lang w:eastAsia="pl-PL"/>
        </w:rPr>
        <w:t>ilość przyjętych odpadów wraz ze wskazaniem instalacji, do której zostały one przekazane i informacją o sposobie ich zagospodarowania,</w:t>
      </w:r>
    </w:p>
    <w:p w14:paraId="3CA293B8" w14:textId="77777777" w:rsidR="00D6320A" w:rsidRDefault="00D6320A" w:rsidP="006D5933">
      <w:pPr>
        <w:widowControl w:val="0"/>
        <w:numPr>
          <w:ilvl w:val="0"/>
          <w:numId w:val="139"/>
        </w:numPr>
        <w:autoSpaceDE w:val="0"/>
        <w:autoSpaceDN w:val="0"/>
        <w:adjustRightInd w:val="0"/>
        <w:ind w:left="1134" w:hanging="283"/>
        <w:jc w:val="both"/>
        <w:rPr>
          <w:rFonts w:asciiTheme="minorHAnsi" w:hAnsiTheme="minorHAnsi" w:cstheme="minorHAnsi"/>
          <w:sz w:val="22"/>
          <w:szCs w:val="22"/>
          <w:lang w:eastAsia="pl-PL"/>
        </w:rPr>
      </w:pPr>
      <w:r>
        <w:rPr>
          <w:rFonts w:asciiTheme="minorHAnsi" w:hAnsiTheme="minorHAnsi" w:cstheme="minorHAnsi"/>
          <w:sz w:val="22"/>
          <w:szCs w:val="22"/>
          <w:lang w:eastAsia="pl-PL"/>
        </w:rPr>
        <w:t>rejestr numerów kart przekazania odpadów (KPO) umożliwiający Zamawiającemu weryfikację KPO w systemie B</w:t>
      </w:r>
      <w:r>
        <w:rPr>
          <w:rFonts w:asciiTheme="minorHAnsi" w:hAnsiTheme="minorHAnsi" w:cstheme="minorHAnsi"/>
          <w:sz w:val="22"/>
          <w:szCs w:val="22"/>
          <w:shd w:val="clear" w:color="auto" w:fill="FFFFFF"/>
        </w:rPr>
        <w:t>azy danych o produktach i opakowaniach oraz o gospodarce odpadami (</w:t>
      </w:r>
      <w:r>
        <w:rPr>
          <w:rStyle w:val="Uwydatnienie"/>
          <w:rFonts w:asciiTheme="minorHAnsi" w:hAnsiTheme="minorHAnsi" w:cstheme="minorHAnsi"/>
          <w:sz w:val="22"/>
          <w:szCs w:val="22"/>
          <w:shd w:val="clear" w:color="auto" w:fill="FFFFFF"/>
        </w:rPr>
        <w:t>BDO</w:t>
      </w:r>
      <w:r>
        <w:rPr>
          <w:rFonts w:asciiTheme="minorHAnsi" w:hAnsiTheme="minorHAnsi" w:cstheme="minorHAnsi"/>
          <w:sz w:val="22"/>
          <w:szCs w:val="22"/>
          <w:shd w:val="clear" w:color="auto" w:fill="FFFFFF"/>
        </w:rPr>
        <w:t>).</w:t>
      </w:r>
    </w:p>
    <w:p w14:paraId="4409BF9A" w14:textId="77777777" w:rsidR="00D6320A" w:rsidRDefault="00D6320A" w:rsidP="00D6320A">
      <w:pPr>
        <w:widowControl w:val="0"/>
        <w:autoSpaceDE w:val="0"/>
        <w:autoSpaceDN w:val="0"/>
        <w:adjustRightInd w:val="0"/>
        <w:ind w:left="1134"/>
        <w:jc w:val="both"/>
        <w:rPr>
          <w:rFonts w:asciiTheme="minorHAnsi" w:hAnsiTheme="minorHAnsi" w:cstheme="minorHAnsi"/>
          <w:sz w:val="22"/>
          <w:szCs w:val="22"/>
          <w:lang w:eastAsia="pl-PL"/>
        </w:rPr>
      </w:pPr>
      <w:r>
        <w:rPr>
          <w:rFonts w:asciiTheme="minorHAnsi" w:hAnsiTheme="minorHAnsi" w:cstheme="minorHAnsi"/>
          <w:sz w:val="22"/>
          <w:szCs w:val="22"/>
          <w:lang w:eastAsia="pl-PL"/>
        </w:rPr>
        <w:t>W przypadku braku możliwości weryfikacji danych w BDO Wykonawca zobowiązany będzie do przedłożenia Zamawiającemu papierowej wersji KPO lub wersji zapisanej na nośniku elektronicznym,</w:t>
      </w:r>
    </w:p>
    <w:p w14:paraId="450854E8" w14:textId="77777777" w:rsidR="00D6320A" w:rsidRDefault="00D6320A" w:rsidP="006D5933">
      <w:pPr>
        <w:widowControl w:val="0"/>
        <w:numPr>
          <w:ilvl w:val="0"/>
          <w:numId w:val="139"/>
        </w:numPr>
        <w:autoSpaceDE w:val="0"/>
        <w:autoSpaceDN w:val="0"/>
        <w:adjustRightInd w:val="0"/>
        <w:ind w:left="1134" w:hanging="283"/>
        <w:jc w:val="both"/>
        <w:rPr>
          <w:rFonts w:asciiTheme="minorHAnsi" w:hAnsiTheme="minorHAnsi" w:cstheme="minorHAnsi"/>
          <w:sz w:val="22"/>
          <w:szCs w:val="22"/>
          <w:lang w:eastAsia="pl-PL"/>
        </w:rPr>
      </w:pPr>
      <w:r>
        <w:rPr>
          <w:rFonts w:asciiTheme="minorHAnsi" w:hAnsiTheme="minorHAnsi" w:cstheme="minorHAnsi"/>
          <w:sz w:val="22"/>
          <w:szCs w:val="22"/>
          <w:lang w:eastAsia="pl-PL"/>
        </w:rPr>
        <w:t>rejestr usług podstawienia pojemnika i transportu odpadów do punktu (z uwzględnieniem pojemności pojemnika, daty podstawienia i odbioru, rodzaju transportowanego odpadu),</w:t>
      </w:r>
    </w:p>
    <w:p w14:paraId="6BAE1993" w14:textId="77777777" w:rsidR="00D6320A" w:rsidRDefault="00D6320A" w:rsidP="006D5933">
      <w:pPr>
        <w:widowControl w:val="0"/>
        <w:numPr>
          <w:ilvl w:val="0"/>
          <w:numId w:val="139"/>
        </w:numPr>
        <w:autoSpaceDE w:val="0"/>
        <w:autoSpaceDN w:val="0"/>
        <w:adjustRightInd w:val="0"/>
        <w:ind w:left="1134"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rejestr nieruchomości, z których odmówiono przyjęcia odpadów.</w:t>
      </w:r>
    </w:p>
    <w:p w14:paraId="11181FAE" w14:textId="77777777" w:rsidR="00D6320A" w:rsidRDefault="00D6320A" w:rsidP="00D6320A">
      <w:pPr>
        <w:widowControl w:val="0"/>
        <w:autoSpaceDE w:val="0"/>
        <w:autoSpaceDN w:val="0"/>
        <w:adjustRightInd w:val="0"/>
        <w:spacing w:before="120"/>
        <w:ind w:left="425"/>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Zatwierdzone przez Zamawiającego sprawozdanie za okres 1 miesiąca będzie stanowiło podstawę do zapłaty wynagrodzenia należnego Wykonawcy za dany miesiąc świadczenia usługi.</w:t>
      </w:r>
    </w:p>
    <w:p w14:paraId="658412AD" w14:textId="77777777" w:rsidR="00D6320A" w:rsidRDefault="00D6320A" w:rsidP="00D6320A">
      <w:pPr>
        <w:widowControl w:val="0"/>
        <w:autoSpaceDE w:val="0"/>
        <w:autoSpaceDN w:val="0"/>
        <w:adjustRightInd w:val="0"/>
        <w:ind w:left="426"/>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Wykonawca zobowiązany jest dostarczyć dokumenty, o których mowa w pkt. 2.4. b), do 10 dnia każdego miesiąca przypadającego po miesiącu rozliczeniowym.</w:t>
      </w:r>
    </w:p>
    <w:p w14:paraId="16CD6718" w14:textId="77777777" w:rsidR="00D6320A" w:rsidRDefault="00D6320A" w:rsidP="00D6320A">
      <w:pPr>
        <w:widowControl w:val="0"/>
        <w:autoSpaceDE w:val="0"/>
        <w:autoSpaceDN w:val="0"/>
        <w:adjustRightInd w:val="0"/>
        <w:ind w:left="426"/>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Zamawiający weryfikuje dostarczone dokumenty i informuje Wykonawcę drogą elektroniczną, w przypadku braku uwag, o zatwierdzeniu sprawozdania za dany miesiąc, bądź występuje o złożenie niezbędnych wyjaśnień lub uzupełnień do sprawozdania miesięcznego.</w:t>
      </w:r>
    </w:p>
    <w:p w14:paraId="60F8BAF0" w14:textId="77777777" w:rsidR="00D6320A" w:rsidRDefault="00D6320A" w:rsidP="00D6320A">
      <w:pPr>
        <w:widowControl w:val="0"/>
        <w:autoSpaceDE w:val="0"/>
        <w:autoSpaceDN w:val="0"/>
        <w:adjustRightInd w:val="0"/>
        <w:ind w:left="426"/>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Sprawozdanie należy przekazywać Zamawiającemu w formie elektronicznej i papierowej według wzoru ustalonego z Zamawiającym po podpisaniu umowy. Zamawiający dopuszcza korespondencję e-mailową w tym zakresie.</w:t>
      </w:r>
    </w:p>
    <w:p w14:paraId="4128845F" w14:textId="77777777" w:rsidR="00D6320A" w:rsidRDefault="00D6320A" w:rsidP="00D6320A">
      <w:pPr>
        <w:widowControl w:val="0"/>
        <w:autoSpaceDE w:val="0"/>
        <w:autoSpaceDN w:val="0"/>
        <w:adjustRightInd w:val="0"/>
        <w:spacing w:after="120"/>
        <w:jc w:val="both"/>
        <w:rPr>
          <w:rFonts w:asciiTheme="minorHAnsi" w:hAnsiTheme="minorHAnsi" w:cstheme="minorHAnsi"/>
          <w:color w:val="000000" w:themeColor="text1"/>
          <w:sz w:val="22"/>
          <w:szCs w:val="22"/>
        </w:rPr>
      </w:pPr>
    </w:p>
    <w:p w14:paraId="4A6AFBAA" w14:textId="77777777" w:rsidR="00D6320A" w:rsidRDefault="00D6320A" w:rsidP="00D6320A">
      <w:pPr>
        <w:widowControl w:val="0"/>
        <w:numPr>
          <w:ilvl w:val="1"/>
          <w:numId w:val="96"/>
        </w:numPr>
        <w:tabs>
          <w:tab w:val="left" w:pos="0"/>
        </w:tabs>
        <w:autoSpaceDE w:val="0"/>
        <w:autoSpaceDN w:val="0"/>
        <w:adjustRightInd w:val="0"/>
        <w:ind w:left="426" w:hanging="426"/>
        <w:jc w:val="both"/>
        <w:rPr>
          <w:rFonts w:asciiTheme="minorHAnsi" w:hAnsiTheme="minorHAnsi" w:cstheme="minorHAnsi"/>
          <w:b/>
          <w:color w:val="000000" w:themeColor="text1"/>
          <w:sz w:val="22"/>
          <w:szCs w:val="22"/>
          <w:lang w:eastAsia="pl-PL"/>
        </w:rPr>
      </w:pPr>
      <w:r>
        <w:rPr>
          <w:rFonts w:asciiTheme="minorHAnsi" w:hAnsiTheme="minorHAnsi" w:cstheme="minorHAnsi"/>
          <w:b/>
          <w:color w:val="000000" w:themeColor="text1"/>
          <w:sz w:val="22"/>
          <w:szCs w:val="22"/>
          <w:lang w:eastAsia="pl-PL"/>
        </w:rPr>
        <w:t>W zakresie skarg i reklamacji:</w:t>
      </w:r>
    </w:p>
    <w:p w14:paraId="054589B8" w14:textId="77777777" w:rsidR="00D6320A" w:rsidRDefault="00D6320A" w:rsidP="00D6320A">
      <w:pPr>
        <w:widowControl w:val="0"/>
        <w:numPr>
          <w:ilvl w:val="2"/>
          <w:numId w:val="99"/>
        </w:numPr>
        <w:autoSpaceDE w:val="0"/>
        <w:autoSpaceDN w:val="0"/>
        <w:adjustRightInd w:val="0"/>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przyjmowanie i wyjaśnianie skarg i reklamacji klientów punktu oraz Zamawiającego,</w:t>
      </w:r>
    </w:p>
    <w:p w14:paraId="57C10CF7" w14:textId="77777777" w:rsidR="00D6320A" w:rsidRDefault="00D6320A" w:rsidP="00D6320A">
      <w:pPr>
        <w:widowControl w:val="0"/>
        <w:numPr>
          <w:ilvl w:val="2"/>
          <w:numId w:val="99"/>
        </w:numPr>
        <w:autoSpaceDE w:val="0"/>
        <w:autoSpaceDN w:val="0"/>
        <w:adjustRightInd w:val="0"/>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 xml:space="preserve">rozpatrywanie skarg i reklamacji na bieżąco a w sprawach wymagających wyjaśnień </w:t>
      </w:r>
      <w:r>
        <w:rPr>
          <w:rFonts w:asciiTheme="minorHAnsi" w:hAnsiTheme="minorHAnsi" w:cstheme="minorHAnsi"/>
          <w:bCs/>
          <w:color w:val="000000" w:themeColor="text1"/>
          <w:sz w:val="22"/>
          <w:szCs w:val="22"/>
          <w:lang w:eastAsia="pl-PL"/>
        </w:rPr>
        <w:t xml:space="preserve">w terminie do 3 dni kalendarzowych </w:t>
      </w:r>
      <w:r>
        <w:rPr>
          <w:rFonts w:asciiTheme="minorHAnsi" w:hAnsiTheme="minorHAnsi" w:cstheme="minorHAnsi"/>
          <w:color w:val="000000" w:themeColor="text1"/>
          <w:sz w:val="22"/>
          <w:szCs w:val="22"/>
          <w:lang w:eastAsia="pl-PL"/>
        </w:rPr>
        <w:t>od daty ich wpłyni</w:t>
      </w:r>
      <w:r>
        <w:rPr>
          <w:rFonts w:asciiTheme="minorHAnsi" w:eastAsia="TimesNewRoman" w:hAnsiTheme="minorHAnsi" w:cstheme="minorHAnsi"/>
          <w:color w:val="000000" w:themeColor="text1"/>
          <w:sz w:val="22"/>
          <w:szCs w:val="22"/>
          <w:lang w:eastAsia="pl-PL"/>
        </w:rPr>
        <w:t>ę</w:t>
      </w:r>
      <w:r>
        <w:rPr>
          <w:rFonts w:asciiTheme="minorHAnsi" w:hAnsiTheme="minorHAnsi" w:cstheme="minorHAnsi"/>
          <w:color w:val="000000" w:themeColor="text1"/>
          <w:sz w:val="22"/>
          <w:szCs w:val="22"/>
          <w:lang w:eastAsia="pl-PL"/>
        </w:rPr>
        <w:t>cia,</w:t>
      </w:r>
    </w:p>
    <w:p w14:paraId="241B579E" w14:textId="77777777" w:rsidR="00D6320A" w:rsidRDefault="00D6320A" w:rsidP="00D6320A">
      <w:pPr>
        <w:widowControl w:val="0"/>
        <w:numPr>
          <w:ilvl w:val="2"/>
          <w:numId w:val="99"/>
        </w:numPr>
        <w:autoSpaceDE w:val="0"/>
        <w:autoSpaceDN w:val="0"/>
        <w:adjustRightInd w:val="0"/>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pisemnego powiadamiania Zamawiaj</w:t>
      </w:r>
      <w:r>
        <w:rPr>
          <w:rFonts w:asciiTheme="minorHAnsi" w:eastAsia="TimesNewRoman" w:hAnsiTheme="minorHAnsi" w:cstheme="minorHAnsi"/>
          <w:color w:val="000000" w:themeColor="text1"/>
          <w:sz w:val="22"/>
          <w:szCs w:val="22"/>
          <w:lang w:eastAsia="pl-PL"/>
        </w:rPr>
        <w:t>ą</w:t>
      </w:r>
      <w:r>
        <w:rPr>
          <w:rFonts w:asciiTheme="minorHAnsi" w:hAnsiTheme="minorHAnsi" w:cstheme="minorHAnsi"/>
          <w:color w:val="000000" w:themeColor="text1"/>
          <w:sz w:val="22"/>
          <w:szCs w:val="22"/>
          <w:lang w:eastAsia="pl-PL"/>
        </w:rPr>
        <w:t>cego o ka</w:t>
      </w:r>
      <w:r>
        <w:rPr>
          <w:rFonts w:asciiTheme="minorHAnsi" w:eastAsia="TimesNewRoman" w:hAnsiTheme="minorHAnsi" w:cstheme="minorHAnsi"/>
          <w:color w:val="000000" w:themeColor="text1"/>
          <w:sz w:val="22"/>
          <w:szCs w:val="22"/>
          <w:lang w:eastAsia="pl-PL"/>
        </w:rPr>
        <w:t>ż</w:t>
      </w:r>
      <w:r>
        <w:rPr>
          <w:rFonts w:asciiTheme="minorHAnsi" w:hAnsiTheme="minorHAnsi" w:cstheme="minorHAnsi"/>
          <w:color w:val="000000" w:themeColor="text1"/>
          <w:sz w:val="22"/>
          <w:szCs w:val="22"/>
          <w:lang w:eastAsia="pl-PL"/>
        </w:rPr>
        <w:t>dym przypadku załatwienia sprawy okre</w:t>
      </w:r>
      <w:r>
        <w:rPr>
          <w:rFonts w:asciiTheme="minorHAnsi" w:eastAsia="TimesNewRoman" w:hAnsiTheme="minorHAnsi" w:cstheme="minorHAnsi"/>
          <w:color w:val="000000" w:themeColor="text1"/>
          <w:sz w:val="22"/>
          <w:szCs w:val="22"/>
          <w:lang w:eastAsia="pl-PL"/>
        </w:rPr>
        <w:t>ś</w:t>
      </w:r>
      <w:r>
        <w:rPr>
          <w:rFonts w:asciiTheme="minorHAnsi" w:hAnsiTheme="minorHAnsi" w:cstheme="minorHAnsi"/>
          <w:color w:val="000000" w:themeColor="text1"/>
          <w:sz w:val="22"/>
          <w:szCs w:val="22"/>
          <w:lang w:eastAsia="pl-PL"/>
        </w:rPr>
        <w:t>lonej w punkcie 2.5 a), np.  za pomocą poczty elektronicznej na adres Zamawiaj</w:t>
      </w:r>
      <w:r>
        <w:rPr>
          <w:rFonts w:asciiTheme="minorHAnsi" w:eastAsia="TimesNewRoman" w:hAnsiTheme="minorHAnsi" w:cstheme="minorHAnsi"/>
          <w:color w:val="000000" w:themeColor="text1"/>
          <w:sz w:val="22"/>
          <w:szCs w:val="22"/>
          <w:lang w:eastAsia="pl-PL"/>
        </w:rPr>
        <w:t>ą</w:t>
      </w:r>
      <w:r>
        <w:rPr>
          <w:rFonts w:asciiTheme="minorHAnsi" w:hAnsiTheme="minorHAnsi" w:cstheme="minorHAnsi"/>
          <w:color w:val="000000" w:themeColor="text1"/>
          <w:sz w:val="22"/>
          <w:szCs w:val="22"/>
          <w:lang w:eastAsia="pl-PL"/>
        </w:rPr>
        <w:t>cego,</w:t>
      </w:r>
    </w:p>
    <w:p w14:paraId="47FD13DA" w14:textId="77777777" w:rsidR="00D6320A" w:rsidRDefault="00D6320A" w:rsidP="00D6320A">
      <w:pPr>
        <w:widowControl w:val="0"/>
        <w:numPr>
          <w:ilvl w:val="2"/>
          <w:numId w:val="99"/>
        </w:numPr>
        <w:autoSpaceDE w:val="0"/>
        <w:autoSpaceDN w:val="0"/>
        <w:adjustRightInd w:val="0"/>
        <w:ind w:left="709" w:hanging="283"/>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na telefoniczne wezwanie Zamawiającego Wykonawca zobowiązany jest uczestniczyć w kontroli w zakresie prawidłowości wykonania zadania, wyjaśniania skarg bądź reklamacji.</w:t>
      </w:r>
    </w:p>
    <w:p w14:paraId="52EF68A9" w14:textId="77777777" w:rsidR="00D6320A" w:rsidRDefault="00D6320A" w:rsidP="00D6320A">
      <w:pPr>
        <w:widowControl w:val="0"/>
        <w:autoSpaceDE w:val="0"/>
        <w:autoSpaceDN w:val="0"/>
        <w:adjustRightInd w:val="0"/>
        <w:ind w:left="426"/>
        <w:jc w:val="both"/>
        <w:rPr>
          <w:rFonts w:asciiTheme="minorHAnsi" w:hAnsiTheme="minorHAnsi" w:cstheme="minorHAnsi"/>
          <w:color w:val="000000" w:themeColor="text1"/>
          <w:sz w:val="22"/>
          <w:szCs w:val="22"/>
          <w:lang w:eastAsia="pl-PL"/>
        </w:rPr>
      </w:pPr>
    </w:p>
    <w:p w14:paraId="458F0CC3" w14:textId="77777777" w:rsidR="00D6320A" w:rsidRDefault="00D6320A" w:rsidP="00D6320A">
      <w:pPr>
        <w:widowControl w:val="0"/>
        <w:numPr>
          <w:ilvl w:val="1"/>
          <w:numId w:val="96"/>
        </w:numPr>
        <w:tabs>
          <w:tab w:val="left" w:pos="0"/>
        </w:tabs>
        <w:autoSpaceDE w:val="0"/>
        <w:autoSpaceDN w:val="0"/>
        <w:adjustRightInd w:val="0"/>
        <w:ind w:left="426" w:hanging="426"/>
        <w:jc w:val="both"/>
        <w:rPr>
          <w:rFonts w:asciiTheme="minorHAnsi" w:hAnsiTheme="minorHAnsi" w:cstheme="minorHAnsi"/>
          <w:b/>
          <w:color w:val="000000" w:themeColor="text1"/>
          <w:sz w:val="22"/>
          <w:szCs w:val="22"/>
          <w:lang w:eastAsia="pl-PL"/>
        </w:rPr>
      </w:pPr>
      <w:r>
        <w:rPr>
          <w:rFonts w:asciiTheme="minorHAnsi" w:hAnsiTheme="minorHAnsi" w:cstheme="minorHAnsi"/>
          <w:b/>
          <w:color w:val="000000" w:themeColor="text1"/>
          <w:sz w:val="22"/>
          <w:szCs w:val="22"/>
          <w:lang w:eastAsia="pl-PL"/>
        </w:rPr>
        <w:t>W zakresie usługi transportu odpadów z nieruchomości do punktu i podstawienia pojemnika na teren nieruchomości wskazanej przez Zamawiającego:</w:t>
      </w:r>
    </w:p>
    <w:p w14:paraId="1BE967DD" w14:textId="77777777" w:rsidR="00D6320A" w:rsidRDefault="00D6320A" w:rsidP="00D6320A">
      <w:pPr>
        <w:numPr>
          <w:ilvl w:val="2"/>
          <w:numId w:val="100"/>
        </w:numPr>
        <w:ind w:left="709"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winien dysponować odpowiednim zapleczem technicznym i zasobami ludzkimi w celu zapewnienia rzetelnego wykonania przedmiotu zamówienia,</w:t>
      </w:r>
    </w:p>
    <w:p w14:paraId="644246A6" w14:textId="77777777" w:rsidR="00D6320A" w:rsidRDefault="00D6320A" w:rsidP="00D6320A">
      <w:pPr>
        <w:numPr>
          <w:ilvl w:val="2"/>
          <w:numId w:val="100"/>
        </w:numPr>
        <w:ind w:left="709"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winien dysponować  pojazdami  i pojemnikami co najmniej w liczbie:</w:t>
      </w:r>
    </w:p>
    <w:p w14:paraId="5D9D4570" w14:textId="77777777" w:rsidR="00D6320A" w:rsidRDefault="00D6320A" w:rsidP="006D5933">
      <w:pPr>
        <w:numPr>
          <w:ilvl w:val="0"/>
          <w:numId w:val="140"/>
        </w:numPr>
        <w:ind w:left="993" w:hanging="284"/>
        <w:jc w:val="both"/>
        <w:rPr>
          <w:rStyle w:val="st"/>
        </w:rPr>
      </w:pPr>
      <w:r>
        <w:rPr>
          <w:rFonts w:asciiTheme="minorHAnsi" w:hAnsiTheme="minorHAnsi" w:cstheme="minorHAnsi"/>
          <w:color w:val="000000" w:themeColor="text1"/>
          <w:sz w:val="22"/>
          <w:szCs w:val="22"/>
          <w:lang w:eastAsia="pl-PL"/>
        </w:rPr>
        <w:t>Samochód ciężarowy z zabudową hakową („</w:t>
      </w:r>
      <w:proofErr w:type="spellStart"/>
      <w:r>
        <w:rPr>
          <w:rFonts w:asciiTheme="minorHAnsi" w:hAnsiTheme="minorHAnsi" w:cstheme="minorHAnsi"/>
          <w:color w:val="000000" w:themeColor="text1"/>
          <w:sz w:val="22"/>
          <w:szCs w:val="22"/>
          <w:lang w:eastAsia="pl-PL"/>
        </w:rPr>
        <w:t>hakowiec</w:t>
      </w:r>
      <w:proofErr w:type="spellEnd"/>
      <w:r>
        <w:rPr>
          <w:rFonts w:asciiTheme="minorHAnsi" w:hAnsiTheme="minorHAnsi" w:cstheme="minorHAnsi"/>
          <w:color w:val="000000" w:themeColor="text1"/>
          <w:sz w:val="22"/>
          <w:szCs w:val="22"/>
          <w:lang w:eastAsia="pl-PL"/>
        </w:rPr>
        <w:t>”) – 1 szt.</w:t>
      </w:r>
    </w:p>
    <w:p w14:paraId="757DD28B" w14:textId="77777777" w:rsidR="00D6320A" w:rsidRDefault="00D6320A" w:rsidP="006D5933">
      <w:pPr>
        <w:numPr>
          <w:ilvl w:val="0"/>
          <w:numId w:val="140"/>
        </w:numPr>
        <w:ind w:left="993" w:hanging="284"/>
        <w:jc w:val="both"/>
        <w:rPr>
          <w:rStyle w:val="st"/>
          <w:rFonts w:asciiTheme="minorHAnsi" w:hAnsiTheme="minorHAnsi" w:cstheme="minorHAnsi"/>
          <w:color w:val="000000" w:themeColor="text1"/>
          <w:sz w:val="22"/>
          <w:szCs w:val="22"/>
          <w:lang w:eastAsia="pl-PL"/>
        </w:rPr>
      </w:pPr>
      <w:r>
        <w:rPr>
          <w:rStyle w:val="st"/>
          <w:rFonts w:asciiTheme="minorHAnsi" w:hAnsiTheme="minorHAnsi" w:cstheme="minorHAnsi"/>
          <w:color w:val="000000" w:themeColor="text1"/>
          <w:sz w:val="22"/>
          <w:szCs w:val="22"/>
        </w:rPr>
        <w:t xml:space="preserve">Samochód ciężarowy </w:t>
      </w:r>
      <w:r>
        <w:rPr>
          <w:rFonts w:asciiTheme="minorHAnsi" w:hAnsiTheme="minorHAnsi" w:cstheme="minorHAnsi"/>
          <w:color w:val="000000" w:themeColor="text1"/>
          <w:sz w:val="22"/>
          <w:szCs w:val="22"/>
        </w:rPr>
        <w:t xml:space="preserve">z </w:t>
      </w:r>
      <w:r>
        <w:rPr>
          <w:rFonts w:asciiTheme="minorHAnsi" w:hAnsiTheme="minorHAnsi" w:cstheme="minorHAnsi"/>
          <w:color w:val="000000" w:themeColor="text1"/>
          <w:sz w:val="22"/>
          <w:szCs w:val="22"/>
          <w:shd w:val="clear" w:color="auto" w:fill="FFFFFF"/>
        </w:rPr>
        <w:t>hydraulicznym dźwigiem samochodowym</w:t>
      </w:r>
      <w:r>
        <w:rPr>
          <w:rStyle w:val="st"/>
          <w:rFonts w:asciiTheme="minorHAnsi" w:hAnsiTheme="minorHAnsi" w:cstheme="minorHAnsi"/>
          <w:color w:val="000000" w:themeColor="text1"/>
          <w:sz w:val="22"/>
          <w:szCs w:val="22"/>
        </w:rPr>
        <w:t xml:space="preserve"> HDS – 1 szt.</w:t>
      </w:r>
    </w:p>
    <w:p w14:paraId="77031E2C" w14:textId="77777777" w:rsidR="00D6320A" w:rsidRDefault="00D6320A" w:rsidP="006D5933">
      <w:pPr>
        <w:numPr>
          <w:ilvl w:val="0"/>
          <w:numId w:val="140"/>
        </w:numPr>
        <w:ind w:left="993" w:hanging="284"/>
        <w:jc w:val="both"/>
      </w:pPr>
      <w:r>
        <w:rPr>
          <w:rFonts w:asciiTheme="minorHAnsi" w:hAnsiTheme="minorHAnsi" w:cstheme="minorHAnsi"/>
          <w:color w:val="000000" w:themeColor="text1"/>
          <w:sz w:val="22"/>
          <w:szCs w:val="22"/>
          <w:lang w:eastAsia="pl-PL"/>
        </w:rPr>
        <w:t xml:space="preserve">Pojemnik KP5 - 2 szt., </w:t>
      </w:r>
    </w:p>
    <w:p w14:paraId="4DA96B9B" w14:textId="77777777" w:rsidR="00D6320A" w:rsidRDefault="00D6320A" w:rsidP="006D5933">
      <w:pPr>
        <w:numPr>
          <w:ilvl w:val="0"/>
          <w:numId w:val="140"/>
        </w:numPr>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Pojemnik KP7 - 5 szt.,</w:t>
      </w:r>
    </w:p>
    <w:p w14:paraId="7791E941" w14:textId="77777777" w:rsidR="00D6320A" w:rsidRDefault="00D6320A" w:rsidP="006D5933">
      <w:pPr>
        <w:numPr>
          <w:ilvl w:val="0"/>
          <w:numId w:val="140"/>
        </w:numPr>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 xml:space="preserve">Pojemnik typu Big </w:t>
      </w:r>
      <w:proofErr w:type="spellStart"/>
      <w:r>
        <w:rPr>
          <w:rFonts w:asciiTheme="minorHAnsi" w:hAnsiTheme="minorHAnsi" w:cstheme="minorHAnsi"/>
          <w:color w:val="000000" w:themeColor="text1"/>
          <w:sz w:val="22"/>
          <w:szCs w:val="22"/>
          <w:lang w:eastAsia="pl-PL"/>
        </w:rPr>
        <w:t>Bag</w:t>
      </w:r>
      <w:proofErr w:type="spellEnd"/>
      <w:r>
        <w:rPr>
          <w:rFonts w:asciiTheme="minorHAnsi" w:hAnsiTheme="minorHAnsi" w:cstheme="minorHAnsi"/>
          <w:color w:val="000000" w:themeColor="text1"/>
          <w:sz w:val="22"/>
          <w:szCs w:val="22"/>
          <w:lang w:eastAsia="pl-PL"/>
        </w:rPr>
        <w:t xml:space="preserve"> (1 m</w:t>
      </w:r>
      <w:r>
        <w:rPr>
          <w:rFonts w:asciiTheme="minorHAnsi" w:hAnsiTheme="minorHAnsi" w:cstheme="minorHAnsi"/>
          <w:color w:val="000000" w:themeColor="text1"/>
          <w:sz w:val="22"/>
          <w:szCs w:val="22"/>
          <w:vertAlign w:val="superscript"/>
          <w:lang w:eastAsia="pl-PL"/>
        </w:rPr>
        <w:t>3</w:t>
      </w:r>
      <w:r>
        <w:rPr>
          <w:rFonts w:asciiTheme="minorHAnsi" w:hAnsiTheme="minorHAnsi" w:cstheme="minorHAnsi"/>
          <w:color w:val="000000" w:themeColor="text1"/>
          <w:sz w:val="22"/>
          <w:szCs w:val="22"/>
          <w:lang w:eastAsia="pl-PL"/>
        </w:rPr>
        <w:t xml:space="preserve">) - 6 szt. </w:t>
      </w:r>
    </w:p>
    <w:p w14:paraId="33AE5B8C" w14:textId="77777777" w:rsidR="00D6320A" w:rsidRDefault="00D6320A" w:rsidP="00D6320A">
      <w:pPr>
        <w:numPr>
          <w:ilvl w:val="2"/>
          <w:numId w:val="100"/>
        </w:numPr>
        <w:ind w:left="709"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pojazdy będące w posiadaniu Wykonawcy winny spełniać wymagania określone w  Rozporządzeniu Ministra Środowiska z dnia 11 stycznia 2013 r. w sprawie szczegółowych wymagań w zakresie odbierania odpadów komunalnych od właścicieli nieruchomości (Dz.U. z 2013 r. poz.122),</w:t>
      </w:r>
    </w:p>
    <w:p w14:paraId="42FAEA4B" w14:textId="77777777" w:rsidR="00D6320A" w:rsidRDefault="00D6320A" w:rsidP="00D6320A">
      <w:pPr>
        <w:numPr>
          <w:ilvl w:val="2"/>
          <w:numId w:val="100"/>
        </w:numPr>
        <w:spacing w:after="240"/>
        <w:ind w:left="709"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baza magazynowo - transportowa winna spełniać wymagania określone w Rozporządzeniu Ministra Środowiska z dnia 11 stycznia 2013 r. w sprawie szczegółowych wymagań w zakresie odbierania odpadów komunalnych od właścicieli nieruchomości (Dz.U. 2013 r. poz.122).</w:t>
      </w:r>
    </w:p>
    <w:p w14:paraId="2EFB1052" w14:textId="77777777" w:rsidR="00D6320A" w:rsidRDefault="00D6320A" w:rsidP="00D6320A">
      <w:pPr>
        <w:numPr>
          <w:ilvl w:val="1"/>
          <w:numId w:val="96"/>
        </w:numPr>
        <w:spacing w:line="276" w:lineRule="auto"/>
        <w:jc w:val="both"/>
        <w:rPr>
          <w:rFonts w:asciiTheme="minorHAnsi" w:hAnsiTheme="minorHAnsi" w:cstheme="minorHAnsi"/>
          <w:b/>
          <w:bCs/>
          <w:color w:val="000000" w:themeColor="text1"/>
          <w:sz w:val="22"/>
          <w:szCs w:val="22"/>
          <w:lang w:eastAsia="pl-PL"/>
        </w:rPr>
      </w:pPr>
      <w:r>
        <w:rPr>
          <w:rFonts w:asciiTheme="minorHAnsi" w:hAnsiTheme="minorHAnsi" w:cstheme="minorHAnsi"/>
          <w:b/>
          <w:bCs/>
          <w:color w:val="000000" w:themeColor="text1"/>
          <w:sz w:val="22"/>
          <w:szCs w:val="22"/>
        </w:rPr>
        <w:t>Wykonawca zobowiązany jest:</w:t>
      </w:r>
    </w:p>
    <w:p w14:paraId="70ADE1CB" w14:textId="77777777" w:rsidR="00D6320A" w:rsidRDefault="00D6320A" w:rsidP="00D6320A">
      <w:pPr>
        <w:numPr>
          <w:ilvl w:val="0"/>
          <w:numId w:val="101"/>
        </w:numPr>
        <w:suppressAutoHyphens/>
        <w:overflowPunct w:val="0"/>
        <w:autoSpaceDE w:val="0"/>
        <w:ind w:left="709" w:hanging="283"/>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przekazywać Zamawiającemu na bieżąco informacje o nieprawidłowościach pojawiających się w trakcie realizacji zadania,</w:t>
      </w:r>
    </w:p>
    <w:p w14:paraId="59BC17F0" w14:textId="77777777" w:rsidR="00D6320A" w:rsidRDefault="00D6320A" w:rsidP="00D6320A">
      <w:pPr>
        <w:numPr>
          <w:ilvl w:val="0"/>
          <w:numId w:val="101"/>
        </w:numPr>
        <w:suppressAutoHyphens/>
        <w:overflowPunct w:val="0"/>
        <w:autoSpaceDE w:val="0"/>
        <w:ind w:left="709" w:hanging="283"/>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okazywać na żądanie Zamawiającego wszelkie dokumenty potwierdzające wykonywanie przedmiotu umowy,</w:t>
      </w:r>
    </w:p>
    <w:p w14:paraId="1FEF414F" w14:textId="77777777" w:rsidR="00D6320A" w:rsidRDefault="00D6320A" w:rsidP="00D6320A">
      <w:pPr>
        <w:numPr>
          <w:ilvl w:val="0"/>
          <w:numId w:val="101"/>
        </w:numPr>
        <w:suppressAutoHyphens/>
        <w:overflowPunct w:val="0"/>
        <w:autoSpaceDE w:val="0"/>
        <w:ind w:left="709" w:hanging="283"/>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zapewnić w godzinach pracy Urzędu Miasta Jastrzębie-Zdrój stały kontakt z Zamawiającym – telefoniczny, za pośrednictwem faksu i poczty elektronicznej,</w:t>
      </w:r>
    </w:p>
    <w:p w14:paraId="38A9357D" w14:textId="77777777" w:rsidR="00D6320A" w:rsidRDefault="00D6320A" w:rsidP="00D6320A">
      <w:pPr>
        <w:numPr>
          <w:ilvl w:val="0"/>
          <w:numId w:val="101"/>
        </w:numPr>
        <w:suppressAutoHyphens/>
        <w:overflowPunct w:val="0"/>
        <w:autoSpaceDE w:val="0"/>
        <w:ind w:left="709" w:hanging="283"/>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wykonywać przedmiot zamówienia w sposób rzetelny, zgodny z obowiązującymi przepisami prawa krajowego oraz miejscowego, ograniczający niedogodności dla korzystających z punktu do niezbędnego minimum,</w:t>
      </w:r>
    </w:p>
    <w:p w14:paraId="4E75C251" w14:textId="77777777" w:rsidR="00D6320A" w:rsidRDefault="00D6320A" w:rsidP="00D6320A">
      <w:pPr>
        <w:numPr>
          <w:ilvl w:val="0"/>
          <w:numId w:val="101"/>
        </w:numPr>
        <w:suppressAutoHyphens/>
        <w:overflowPunct w:val="0"/>
        <w:autoSpaceDE w:val="0"/>
        <w:ind w:left="709" w:hanging="283"/>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pl-PL"/>
        </w:rPr>
        <w:t xml:space="preserve">postępować z odpadami komunalnymi zgodnie z zapisami ustawy z dnia 14 grudnia 2012 r. o odpadach,  ustawy z dnia 13 września 1996 r. o utrzymaniu czystości i porządku w gminach oraz prawem miejscowym dotyczącym gospodarowania odpadami komunalnymi. Przyjęte </w:t>
      </w:r>
      <w:r>
        <w:rPr>
          <w:rFonts w:asciiTheme="minorHAnsi" w:hAnsiTheme="minorHAnsi" w:cstheme="minorHAnsi"/>
          <w:color w:val="000000" w:themeColor="text1"/>
          <w:sz w:val="22"/>
          <w:szCs w:val="22"/>
        </w:rPr>
        <w:t xml:space="preserve">od właścicieli nieruchomości odpady Wykonawca zobowiązany jest przekazywać do instalacji odzysku lub unieszkodliwiania odpadów, celem ich dalszego zagospodarowania, zgodnie z hierarchią postępowania z odpadami, o której mowa w art. 17 ustawy o odpadach. </w:t>
      </w:r>
      <w:r>
        <w:rPr>
          <w:rFonts w:asciiTheme="minorHAnsi" w:hAnsiTheme="minorHAnsi" w:cstheme="minorHAnsi"/>
          <w:color w:val="000000" w:themeColor="text1"/>
          <w:sz w:val="22"/>
          <w:szCs w:val="22"/>
          <w:lang w:eastAsia="pl-PL"/>
        </w:rPr>
        <w:t xml:space="preserve">Wykaz instalacji do przetwarzania </w:t>
      </w:r>
      <w:r>
        <w:rPr>
          <w:rFonts w:asciiTheme="minorHAnsi" w:hAnsiTheme="minorHAnsi" w:cstheme="minorHAnsi"/>
          <w:color w:val="000000" w:themeColor="text1"/>
          <w:sz w:val="22"/>
          <w:szCs w:val="22"/>
        </w:rPr>
        <w:t>odpadów budowlanych i rozbiórkowych oraz bioodpadów stanowić będzie załącznik nr 4 do umowy.</w:t>
      </w:r>
    </w:p>
    <w:p w14:paraId="16AC8953" w14:textId="77777777" w:rsidR="00D6320A" w:rsidRDefault="00D6320A" w:rsidP="00D6320A">
      <w:pPr>
        <w:suppressAutoHyphens/>
        <w:overflowPunct w:val="0"/>
        <w:autoSpaceDE w:val="0"/>
        <w:ind w:left="709"/>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Zasady te dotyczą Wykonawcy i Podwykonawcy,</w:t>
      </w:r>
    </w:p>
    <w:p w14:paraId="741CFE34" w14:textId="77777777" w:rsidR="00D6320A" w:rsidRDefault="00D6320A" w:rsidP="00D6320A">
      <w:pPr>
        <w:widowControl w:val="0"/>
        <w:numPr>
          <w:ilvl w:val="0"/>
          <w:numId w:val="101"/>
        </w:numPr>
        <w:tabs>
          <w:tab w:val="left" w:pos="709"/>
        </w:tabs>
        <w:autoSpaceDE w:val="0"/>
        <w:autoSpaceDN w:val="0"/>
        <w:adjustRightInd w:val="0"/>
        <w:ind w:left="709"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 xml:space="preserve">umożliwić przedstawicielom Zamawiającego wstęp na teren PSZOK, w celu kompleksowej i wyrywkowej kontroli realizacji warunków określonych w przepisach prawa oraz w oparciu o zapisy umowy, bez konieczności wcześniejszego poinformowania Wykonawcy o powyższym fakcie. Na wezwanie Zamawiającego Wykonawca winien uczestniczyć w kontroli w zakresie prawidłowości wykonania zadania. </w:t>
      </w:r>
      <w:r>
        <w:rPr>
          <w:rFonts w:asciiTheme="minorHAnsi" w:hAnsiTheme="minorHAnsi" w:cstheme="minorHAnsi"/>
          <w:color w:val="000000" w:themeColor="text1"/>
          <w:sz w:val="22"/>
          <w:szCs w:val="22"/>
        </w:rPr>
        <w:t>W przypadku wadliwego wykonania us</w:t>
      </w:r>
      <w:r>
        <w:rPr>
          <w:rFonts w:asciiTheme="minorHAnsi" w:eastAsia="TimesNewRoman" w:hAnsiTheme="minorHAnsi" w:cstheme="minorHAnsi"/>
          <w:color w:val="000000" w:themeColor="text1"/>
          <w:sz w:val="22"/>
          <w:szCs w:val="22"/>
        </w:rPr>
        <w:t>ł</w:t>
      </w:r>
      <w:r>
        <w:rPr>
          <w:rFonts w:asciiTheme="minorHAnsi" w:hAnsiTheme="minorHAnsi" w:cstheme="minorHAnsi"/>
          <w:color w:val="000000" w:themeColor="text1"/>
          <w:sz w:val="22"/>
          <w:szCs w:val="22"/>
        </w:rPr>
        <w:t>ugi Zamawiaj</w:t>
      </w:r>
      <w:r>
        <w:rPr>
          <w:rFonts w:asciiTheme="minorHAnsi" w:eastAsia="TimesNewRoman" w:hAnsiTheme="minorHAnsi" w:cstheme="minorHAnsi"/>
          <w:color w:val="000000" w:themeColor="text1"/>
          <w:sz w:val="22"/>
          <w:szCs w:val="22"/>
        </w:rPr>
        <w:t>ą</w:t>
      </w:r>
      <w:r>
        <w:rPr>
          <w:rFonts w:asciiTheme="minorHAnsi" w:hAnsiTheme="minorHAnsi" w:cstheme="minorHAnsi"/>
          <w:color w:val="000000" w:themeColor="text1"/>
          <w:sz w:val="22"/>
          <w:szCs w:val="22"/>
        </w:rPr>
        <w:t>cy domaga</w:t>
      </w:r>
      <w:r>
        <w:rPr>
          <w:rFonts w:asciiTheme="minorHAnsi" w:eastAsia="TimesNewRoman" w:hAnsiTheme="minorHAnsi" w:cstheme="minorHAnsi"/>
          <w:color w:val="000000" w:themeColor="text1"/>
          <w:sz w:val="22"/>
          <w:szCs w:val="22"/>
        </w:rPr>
        <w:t xml:space="preserve">ć </w:t>
      </w:r>
      <w:r>
        <w:rPr>
          <w:rFonts w:asciiTheme="minorHAnsi" w:hAnsiTheme="minorHAnsi" w:cstheme="minorHAnsi"/>
          <w:color w:val="000000" w:themeColor="text1"/>
          <w:sz w:val="22"/>
          <w:szCs w:val="22"/>
        </w:rPr>
        <w:t>si</w:t>
      </w:r>
      <w:r>
        <w:rPr>
          <w:rFonts w:asciiTheme="minorHAnsi" w:eastAsia="TimesNewRoman" w:hAnsiTheme="minorHAnsi" w:cstheme="minorHAnsi"/>
          <w:color w:val="000000" w:themeColor="text1"/>
          <w:sz w:val="22"/>
          <w:szCs w:val="22"/>
        </w:rPr>
        <w:t xml:space="preserve">ę </w:t>
      </w:r>
      <w:r>
        <w:rPr>
          <w:rFonts w:asciiTheme="minorHAnsi" w:hAnsiTheme="minorHAnsi" w:cstheme="minorHAnsi"/>
          <w:color w:val="000000" w:themeColor="text1"/>
          <w:sz w:val="22"/>
          <w:szCs w:val="22"/>
        </w:rPr>
        <w:t>b</w:t>
      </w:r>
      <w:r>
        <w:rPr>
          <w:rFonts w:asciiTheme="minorHAnsi" w:eastAsia="TimesNewRoman" w:hAnsiTheme="minorHAnsi" w:cstheme="minorHAnsi"/>
          <w:color w:val="000000" w:themeColor="text1"/>
          <w:sz w:val="22"/>
          <w:szCs w:val="22"/>
        </w:rPr>
        <w:t>ę</w:t>
      </w:r>
      <w:r>
        <w:rPr>
          <w:rFonts w:asciiTheme="minorHAnsi" w:hAnsiTheme="minorHAnsi" w:cstheme="minorHAnsi"/>
          <w:color w:val="000000" w:themeColor="text1"/>
          <w:sz w:val="22"/>
          <w:szCs w:val="22"/>
        </w:rPr>
        <w:t>dzie usuni</w:t>
      </w:r>
      <w:r>
        <w:rPr>
          <w:rFonts w:asciiTheme="minorHAnsi" w:eastAsia="TimesNewRoman" w:hAnsiTheme="minorHAnsi" w:cstheme="minorHAnsi"/>
          <w:color w:val="000000" w:themeColor="text1"/>
          <w:sz w:val="22"/>
          <w:szCs w:val="22"/>
        </w:rPr>
        <w:t>ę</w:t>
      </w:r>
      <w:r>
        <w:rPr>
          <w:rFonts w:asciiTheme="minorHAnsi" w:hAnsiTheme="minorHAnsi" w:cstheme="minorHAnsi"/>
          <w:color w:val="000000" w:themeColor="text1"/>
          <w:sz w:val="22"/>
          <w:szCs w:val="22"/>
        </w:rPr>
        <w:t>cia stwierdzonych uchybie</w:t>
      </w:r>
      <w:r>
        <w:rPr>
          <w:rFonts w:asciiTheme="minorHAnsi" w:eastAsia="TimesNewRoman" w:hAnsiTheme="minorHAnsi" w:cstheme="minorHAnsi"/>
          <w:color w:val="000000" w:themeColor="text1"/>
          <w:sz w:val="22"/>
          <w:szCs w:val="22"/>
        </w:rPr>
        <w:t>ń</w:t>
      </w:r>
      <w:r>
        <w:rPr>
          <w:rFonts w:asciiTheme="minorHAnsi" w:hAnsiTheme="minorHAnsi" w:cstheme="minorHAnsi"/>
          <w:color w:val="000000" w:themeColor="text1"/>
          <w:sz w:val="22"/>
          <w:szCs w:val="22"/>
        </w:rPr>
        <w:t xml:space="preserve"> w wyznaczonym terminie. </w:t>
      </w:r>
      <w:r>
        <w:rPr>
          <w:rFonts w:asciiTheme="minorHAnsi" w:hAnsiTheme="minorHAnsi" w:cstheme="minorHAnsi"/>
          <w:color w:val="000000" w:themeColor="text1"/>
          <w:sz w:val="22"/>
          <w:szCs w:val="22"/>
          <w:lang w:eastAsia="pl-PL"/>
        </w:rPr>
        <w:t>Po jego bezskutecznym upływie zostaną naliczone kary, zgodnie z zapisami umowy,</w:t>
      </w:r>
    </w:p>
    <w:p w14:paraId="175114EB" w14:textId="77777777" w:rsidR="00D6320A" w:rsidRDefault="00D6320A" w:rsidP="00D6320A">
      <w:pPr>
        <w:widowControl w:val="0"/>
        <w:numPr>
          <w:ilvl w:val="0"/>
          <w:numId w:val="101"/>
        </w:numPr>
        <w:tabs>
          <w:tab w:val="left" w:pos="709"/>
        </w:tabs>
        <w:autoSpaceDE w:val="0"/>
        <w:autoSpaceDN w:val="0"/>
        <w:adjustRightInd w:val="0"/>
        <w:ind w:left="709"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dostarczyć Zamawiającemu aplikację WWW umożliwiającą dostęp do danych zgromadzonych przez monitoring pojazdu/pojazdów oparty na systemie pozycjonowania satelitarnego oraz zapewnić szkolenie w zakresie jego obsługi. System powinien posiadać następujące możliwości:</w:t>
      </w:r>
    </w:p>
    <w:p w14:paraId="1C9C30F3" w14:textId="77777777" w:rsidR="00D6320A" w:rsidRDefault="00D6320A" w:rsidP="006D5933">
      <w:pPr>
        <w:widowControl w:val="0"/>
        <w:numPr>
          <w:ilvl w:val="0"/>
          <w:numId w:val="141"/>
        </w:numPr>
        <w:tabs>
          <w:tab w:val="left" w:pos="993"/>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trasy przejazdów mają być prezentowane w sposób graficzny (naniesione na mapę terenu, po którym poruszać się będą pojazdy</w:t>
      </w:r>
      <w:r>
        <w:rPr>
          <w:rFonts w:asciiTheme="minorHAnsi" w:hAnsiTheme="minorHAnsi" w:cstheme="minorHAnsi"/>
          <w:strike/>
          <w:color w:val="000000" w:themeColor="text1"/>
          <w:sz w:val="22"/>
          <w:szCs w:val="22"/>
          <w:lang w:eastAsia="pl-PL"/>
        </w:rPr>
        <w:t>,</w:t>
      </w:r>
      <w:r>
        <w:rPr>
          <w:rFonts w:asciiTheme="minorHAnsi" w:hAnsiTheme="minorHAnsi" w:cstheme="minorHAnsi"/>
          <w:color w:val="000000" w:themeColor="text1"/>
          <w:sz w:val="22"/>
          <w:szCs w:val="22"/>
          <w:lang w:eastAsia="pl-PL"/>
        </w:rPr>
        <w:t xml:space="preserve"> transportujące odpady komunalne), a korzystanie z map nie może pociągać za sobą konieczności ponoszenia przez Zamawiającego dodatkowych opłat,</w:t>
      </w:r>
    </w:p>
    <w:p w14:paraId="2F0E88E2" w14:textId="77777777" w:rsidR="00D6320A" w:rsidRDefault="00D6320A" w:rsidP="006D5933">
      <w:pPr>
        <w:widowControl w:val="0"/>
        <w:numPr>
          <w:ilvl w:val="0"/>
          <w:numId w:val="141"/>
        </w:numPr>
        <w:tabs>
          <w:tab w:val="left" w:pos="993"/>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aplikacja powinna pozwalać na określenie zakresu prezentowanych danych w postaci filtrów na pojazdy i przedział czasu,</w:t>
      </w:r>
    </w:p>
    <w:p w14:paraId="5BA61F31" w14:textId="77777777" w:rsidR="00D6320A" w:rsidRDefault="00D6320A" w:rsidP="006D5933">
      <w:pPr>
        <w:widowControl w:val="0"/>
        <w:numPr>
          <w:ilvl w:val="0"/>
          <w:numId w:val="141"/>
        </w:numPr>
        <w:tabs>
          <w:tab w:val="left" w:pos="993"/>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miejsca postoju, załadunku/wyładunku odpadów powinny być czytelnie oznaczone,</w:t>
      </w:r>
    </w:p>
    <w:p w14:paraId="0F077385" w14:textId="77777777" w:rsidR="00D6320A" w:rsidRDefault="00D6320A" w:rsidP="006D5933">
      <w:pPr>
        <w:widowControl w:val="0"/>
        <w:numPr>
          <w:ilvl w:val="0"/>
          <w:numId w:val="141"/>
        </w:numPr>
        <w:tabs>
          <w:tab w:val="left" w:pos="993"/>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aplikacja musi pozwalać na wydruk fragmentu mapy z zaznaczoną trasą przejazdu,</w:t>
      </w:r>
    </w:p>
    <w:p w14:paraId="2BE76B31" w14:textId="77777777" w:rsidR="00D6320A" w:rsidRDefault="00D6320A" w:rsidP="006D5933">
      <w:pPr>
        <w:widowControl w:val="0"/>
        <w:numPr>
          <w:ilvl w:val="0"/>
          <w:numId w:val="141"/>
        </w:numPr>
        <w:tabs>
          <w:tab w:val="left" w:pos="993"/>
        </w:tabs>
        <w:autoSpaceDE w:val="0"/>
        <w:autoSpaceDN w:val="0"/>
        <w:adjustRightInd w:val="0"/>
        <w:ind w:left="993" w:hanging="284"/>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dane powinny być dostępne przez 5 lat od momentu ich zarejestrowania,</w:t>
      </w:r>
    </w:p>
    <w:p w14:paraId="68080147" w14:textId="77777777" w:rsidR="00D6320A" w:rsidRDefault="00D6320A" w:rsidP="00D6320A">
      <w:pPr>
        <w:pStyle w:val="Akapitzlist"/>
        <w:widowControl w:val="0"/>
        <w:numPr>
          <w:ilvl w:val="0"/>
          <w:numId w:val="101"/>
        </w:numPr>
        <w:tabs>
          <w:tab w:val="left" w:pos="709"/>
        </w:tabs>
        <w:autoSpaceDE w:val="0"/>
        <w:autoSpaceDN w:val="0"/>
        <w:adjustRightInd w:val="0"/>
        <w:ind w:left="709" w:hanging="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informować mieszkańców miasta, właścicieli nieruchomości o zasadach i terminach przyjmowania odpadów do punktu,</w:t>
      </w:r>
    </w:p>
    <w:p w14:paraId="1625EFC4" w14:textId="77777777" w:rsidR="00D6320A" w:rsidRDefault="00D6320A" w:rsidP="00D6320A">
      <w:pPr>
        <w:pStyle w:val="Akapitzlist"/>
        <w:numPr>
          <w:ilvl w:val="0"/>
          <w:numId w:val="101"/>
        </w:numPr>
        <w:suppressAutoHyphens/>
        <w:overflowPunct w:val="0"/>
        <w:autoSpaceDE w:val="0"/>
        <w:spacing w:after="200"/>
        <w:ind w:left="709" w:hanging="284"/>
        <w:contextualSpacing/>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utrzymywać czystość i porządek na terenie punktu,</w:t>
      </w:r>
    </w:p>
    <w:p w14:paraId="486BE60E" w14:textId="77777777" w:rsidR="00D6320A" w:rsidRDefault="00D6320A" w:rsidP="00D6320A">
      <w:pPr>
        <w:pStyle w:val="Akapitzlist"/>
        <w:numPr>
          <w:ilvl w:val="0"/>
          <w:numId w:val="101"/>
        </w:numPr>
        <w:suppressAutoHyphens/>
        <w:overflowPunct w:val="0"/>
        <w:autoSpaceDE w:val="0"/>
        <w:spacing w:after="200"/>
        <w:ind w:left="709" w:hanging="284"/>
        <w:contextualSpacing/>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zbierać odpady w sposób selektywny i nie dopuszczać do mieszania odpadów przyjętych w punkcie,</w:t>
      </w:r>
    </w:p>
    <w:p w14:paraId="6E65753C" w14:textId="77777777" w:rsidR="00D6320A" w:rsidRDefault="00D6320A" w:rsidP="00D6320A">
      <w:pPr>
        <w:pStyle w:val="Akapitzlist"/>
        <w:numPr>
          <w:ilvl w:val="0"/>
          <w:numId w:val="101"/>
        </w:numPr>
        <w:suppressAutoHyphens/>
        <w:overflowPunct w:val="0"/>
        <w:autoSpaceDE w:val="0"/>
        <w:ind w:left="709" w:hanging="284"/>
        <w:contextualSpacing/>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zwrócić Zamawiającemu po zakończeniu umowy czytnik kart PSZOK oraz odinstalować i usunąć z komputera udostępniony przez Zamawiającego program do obsługi kart PSZOK.</w:t>
      </w:r>
    </w:p>
    <w:p w14:paraId="454F69F2" w14:textId="77777777" w:rsidR="00D6320A" w:rsidRDefault="00D6320A" w:rsidP="00D6320A">
      <w:pPr>
        <w:pStyle w:val="Akapitzlist"/>
        <w:suppressAutoHyphens/>
        <w:overflowPunct w:val="0"/>
        <w:autoSpaceDE w:val="0"/>
        <w:spacing w:after="200" w:line="276" w:lineRule="auto"/>
        <w:ind w:left="750"/>
        <w:contextualSpacing/>
        <w:jc w:val="both"/>
        <w:textAlignment w:val="baseline"/>
        <w:rPr>
          <w:rFonts w:asciiTheme="minorHAnsi" w:hAnsiTheme="minorHAnsi" w:cstheme="minorHAnsi"/>
          <w:color w:val="000000" w:themeColor="text1"/>
          <w:sz w:val="22"/>
          <w:szCs w:val="22"/>
        </w:rPr>
      </w:pPr>
    </w:p>
    <w:p w14:paraId="12A0392A" w14:textId="77777777" w:rsidR="00D6320A" w:rsidRDefault="00D6320A" w:rsidP="00D6320A">
      <w:pPr>
        <w:pStyle w:val="Akapitzlist"/>
        <w:numPr>
          <w:ilvl w:val="0"/>
          <w:numId w:val="96"/>
        </w:numPr>
        <w:ind w:left="284" w:hanging="284"/>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u w:val="single"/>
        </w:rPr>
        <w:t>ZAMAWIAJĄCY ZOBOWIĄZANY JEST</w:t>
      </w:r>
      <w:r>
        <w:rPr>
          <w:rFonts w:asciiTheme="minorHAnsi" w:hAnsiTheme="minorHAnsi" w:cstheme="minorHAnsi"/>
          <w:color w:val="000000" w:themeColor="text1"/>
          <w:sz w:val="22"/>
          <w:szCs w:val="22"/>
        </w:rPr>
        <w:t>:</w:t>
      </w:r>
    </w:p>
    <w:p w14:paraId="27BDC857" w14:textId="77777777" w:rsidR="00D6320A" w:rsidRDefault="00D6320A" w:rsidP="006D5933">
      <w:pPr>
        <w:pStyle w:val="Akapitzlist"/>
        <w:widowControl w:val="0"/>
        <w:numPr>
          <w:ilvl w:val="0"/>
          <w:numId w:val="142"/>
        </w:numPr>
        <w:tabs>
          <w:tab w:val="left" w:pos="0"/>
        </w:tabs>
        <w:autoSpaceDE w:val="0"/>
        <w:autoSpaceDN w:val="0"/>
        <w:adjustRightInd w:val="0"/>
        <w:ind w:left="709" w:hanging="284"/>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 podpisaniu umowy przekazać Wykonawcy w wersji elektronicznej bazę nieruchomości uprawnionych do korzystania z punktu PSZOK. Zmiana bazy lub zmiany w obrębie istniejącej bazy będą przekazywane Wykonawcy na bieżąco,</w:t>
      </w:r>
    </w:p>
    <w:p w14:paraId="36BB8168" w14:textId="77777777" w:rsidR="00D6320A" w:rsidRDefault="00D6320A" w:rsidP="006D5933">
      <w:pPr>
        <w:pStyle w:val="Akapitzlist"/>
        <w:widowControl w:val="0"/>
        <w:numPr>
          <w:ilvl w:val="0"/>
          <w:numId w:val="142"/>
        </w:numPr>
        <w:tabs>
          <w:tab w:val="left" w:pos="0"/>
        </w:tabs>
        <w:autoSpaceDE w:val="0"/>
        <w:autoSpaceDN w:val="0"/>
        <w:adjustRightInd w:val="0"/>
        <w:ind w:left="709" w:hanging="284"/>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 podpisaniu umowy dostarczyć Wykonawcy program informatyczny do obsługi kart PSZOK wraz z czytnikiem kart oraz zapewnić przeszkolenie pracowników Wykonawcy z zakresie obsługi tego programu,</w:t>
      </w:r>
    </w:p>
    <w:p w14:paraId="5260376A" w14:textId="77777777" w:rsidR="00D6320A" w:rsidRDefault="00D6320A" w:rsidP="006D5933">
      <w:pPr>
        <w:pStyle w:val="Akapitzlist"/>
        <w:widowControl w:val="0"/>
        <w:numPr>
          <w:ilvl w:val="0"/>
          <w:numId w:val="142"/>
        </w:numPr>
        <w:tabs>
          <w:tab w:val="left" w:pos="0"/>
        </w:tabs>
        <w:autoSpaceDE w:val="0"/>
        <w:autoSpaceDN w:val="0"/>
        <w:adjustRightInd w:val="0"/>
        <w:ind w:left="709" w:hanging="284"/>
        <w:contextualSpacing/>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rozpowszechniać karty PSZOK wśród właścicieli nieruchomości uprawnionych do korzystania z PSZOK,</w:t>
      </w:r>
    </w:p>
    <w:p w14:paraId="503AC608" w14:textId="77777777" w:rsidR="00D6320A" w:rsidRDefault="00D6320A" w:rsidP="006D5933">
      <w:pPr>
        <w:pStyle w:val="Akapitzlist"/>
        <w:widowControl w:val="0"/>
        <w:numPr>
          <w:ilvl w:val="0"/>
          <w:numId w:val="142"/>
        </w:numPr>
        <w:tabs>
          <w:tab w:val="left" w:pos="0"/>
        </w:tabs>
        <w:autoSpaceDE w:val="0"/>
        <w:autoSpaceDN w:val="0"/>
        <w:adjustRightInd w:val="0"/>
        <w:ind w:left="709" w:hanging="284"/>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 podpisaniu umowy określić w porozumieniu z Wykonawcą zakres zestawienia zbiorczego, o którym mowa w ust. 2 pkt. 2.2 c) OPZ,</w:t>
      </w:r>
    </w:p>
    <w:p w14:paraId="79CC09A7" w14:textId="77777777" w:rsidR="00D6320A" w:rsidRDefault="00D6320A" w:rsidP="006D5933">
      <w:pPr>
        <w:pStyle w:val="Akapitzlist"/>
        <w:widowControl w:val="0"/>
        <w:numPr>
          <w:ilvl w:val="0"/>
          <w:numId w:val="142"/>
        </w:numPr>
        <w:tabs>
          <w:tab w:val="left" w:pos="0"/>
        </w:tabs>
        <w:autoSpaceDE w:val="0"/>
        <w:autoSpaceDN w:val="0"/>
        <w:adjustRightInd w:val="0"/>
        <w:ind w:left="709" w:hanging="284"/>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bieżąco uzupełniać dane w programie do obsługi kart PSZOK w oparciu o przesłane przez Wykonawcę zestawienie oświadczeń o pochodzeniu odpadów, o czym mowa w ust. 2 pkt. 2.2 c) OPZ.</w:t>
      </w:r>
    </w:p>
    <w:p w14:paraId="5B970077" w14:textId="77777777" w:rsidR="00D6320A" w:rsidRDefault="00D6320A">
      <w:pPr>
        <w:rPr>
          <w:b/>
          <w:sz w:val="22"/>
          <w:szCs w:val="22"/>
          <w:lang w:eastAsia="pl-PL"/>
        </w:rPr>
      </w:pPr>
      <w:r>
        <w:rPr>
          <w:b/>
          <w:sz w:val="22"/>
          <w:szCs w:val="22"/>
          <w:lang w:eastAsia="pl-PL"/>
        </w:rPr>
        <w:br w:type="page"/>
      </w:r>
    </w:p>
    <w:p w14:paraId="5E921F22" w14:textId="62225EAD" w:rsidR="00A145BA" w:rsidRPr="00072DC3" w:rsidRDefault="00D86A0B" w:rsidP="00FA5495">
      <w:pPr>
        <w:spacing w:before="120"/>
        <w:jc w:val="right"/>
        <w:rPr>
          <w:b/>
          <w:sz w:val="22"/>
          <w:szCs w:val="22"/>
          <w:lang w:eastAsia="pl-PL"/>
        </w:rPr>
      </w:pPr>
      <w:r>
        <w:rPr>
          <w:b/>
          <w:sz w:val="22"/>
          <w:szCs w:val="22"/>
          <w:lang w:eastAsia="pl-PL"/>
        </w:rPr>
        <w:t>Z</w:t>
      </w:r>
      <w:r w:rsidR="00A145BA" w:rsidRPr="00072DC3">
        <w:rPr>
          <w:b/>
          <w:sz w:val="22"/>
          <w:szCs w:val="22"/>
          <w:lang w:eastAsia="pl-PL"/>
        </w:rPr>
        <w:t xml:space="preserve">ałącznik nr </w:t>
      </w:r>
      <w:r w:rsidR="008E5CDB">
        <w:rPr>
          <w:b/>
          <w:sz w:val="22"/>
          <w:szCs w:val="22"/>
          <w:lang w:eastAsia="pl-PL"/>
        </w:rPr>
        <w:t xml:space="preserve">9 </w:t>
      </w:r>
      <w:r w:rsidR="00A145BA" w:rsidRPr="00072DC3">
        <w:rPr>
          <w:b/>
          <w:sz w:val="22"/>
          <w:szCs w:val="22"/>
          <w:lang w:eastAsia="pl-PL"/>
        </w:rPr>
        <w:t>do SWZ</w:t>
      </w:r>
    </w:p>
    <w:p w14:paraId="6F0232C1" w14:textId="77777777" w:rsidR="002E00FD" w:rsidRPr="00072DC3" w:rsidRDefault="002E00FD" w:rsidP="00A145BA">
      <w:pPr>
        <w:overflowPunct w:val="0"/>
        <w:autoSpaceDE w:val="0"/>
        <w:autoSpaceDN w:val="0"/>
        <w:adjustRightInd w:val="0"/>
        <w:spacing w:after="120"/>
        <w:jc w:val="center"/>
        <w:textAlignment w:val="baseline"/>
        <w:rPr>
          <w:b/>
          <w:sz w:val="22"/>
          <w:szCs w:val="22"/>
          <w:lang w:eastAsia="pl-PL"/>
        </w:rPr>
      </w:pPr>
    </w:p>
    <w:bookmarkEnd w:id="15"/>
    <w:p w14:paraId="4EFAB787" w14:textId="77777777" w:rsidR="007E74E1" w:rsidRDefault="007E74E1" w:rsidP="007E74E1">
      <w:pPr>
        <w:overflowPunct w:val="0"/>
        <w:autoSpaceDE w:val="0"/>
        <w:autoSpaceDN w:val="0"/>
        <w:adjustRightInd w:val="0"/>
        <w:spacing w:after="120"/>
        <w:jc w:val="center"/>
        <w:textAlignment w:val="baseline"/>
        <w:rPr>
          <w:b/>
          <w:sz w:val="22"/>
          <w:szCs w:val="22"/>
          <w:lang w:eastAsia="pl-PL"/>
        </w:rPr>
      </w:pPr>
      <w:r>
        <w:rPr>
          <w:b/>
          <w:sz w:val="22"/>
          <w:szCs w:val="22"/>
          <w:lang w:eastAsia="pl-PL"/>
        </w:rPr>
        <w:t xml:space="preserve">Projektowane postanowienia umowne  (wzór) / </w:t>
      </w:r>
    </w:p>
    <w:p w14:paraId="035F82A0" w14:textId="77777777" w:rsidR="007E74E1" w:rsidRDefault="007E74E1" w:rsidP="007E74E1">
      <w:pPr>
        <w:autoSpaceDE w:val="0"/>
        <w:autoSpaceDN w:val="0"/>
        <w:adjustRightInd w:val="0"/>
        <w:spacing w:after="120"/>
        <w:jc w:val="center"/>
        <w:rPr>
          <w:rFonts w:asciiTheme="minorHAnsi" w:hAnsiTheme="minorHAnsi" w:cstheme="minorHAnsi"/>
          <w:b/>
          <w:bCs/>
          <w:sz w:val="22"/>
          <w:szCs w:val="22"/>
        </w:rPr>
      </w:pPr>
      <w:r>
        <w:rPr>
          <w:rFonts w:asciiTheme="minorHAnsi" w:hAnsiTheme="minorHAnsi" w:cstheme="minorHAnsi"/>
          <w:b/>
          <w:bCs/>
          <w:spacing w:val="40"/>
          <w:sz w:val="22"/>
          <w:szCs w:val="22"/>
        </w:rPr>
        <w:t xml:space="preserve">UMOWA nr </w:t>
      </w:r>
      <w:r>
        <w:rPr>
          <w:rFonts w:asciiTheme="minorHAnsi" w:hAnsiTheme="minorHAnsi" w:cstheme="minorHAnsi"/>
          <w:b/>
          <w:bCs/>
          <w:sz w:val="22"/>
          <w:szCs w:val="22"/>
        </w:rPr>
        <w:t>GK.272.  .2024</w:t>
      </w:r>
    </w:p>
    <w:p w14:paraId="0222D9AB" w14:textId="77777777" w:rsidR="007E74E1" w:rsidRDefault="007E74E1" w:rsidP="007E74E1">
      <w:pPr>
        <w:autoSpaceDE w:val="0"/>
        <w:autoSpaceDN w:val="0"/>
        <w:adjustRightInd w:val="0"/>
        <w:jc w:val="center"/>
        <w:rPr>
          <w:rFonts w:asciiTheme="minorHAnsi" w:hAnsiTheme="minorHAnsi" w:cstheme="minorHAnsi"/>
          <w:b/>
          <w:bCs/>
          <w:sz w:val="22"/>
          <w:szCs w:val="22"/>
        </w:rPr>
      </w:pPr>
    </w:p>
    <w:p w14:paraId="4161E86F" w14:textId="77777777" w:rsidR="00D6320A" w:rsidRDefault="00D6320A" w:rsidP="00D6320A">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zawarta w dniu .................................... pomiędzy Miastem Jastrzębie-Zdrój reprezentowanym przez: </w:t>
      </w:r>
    </w:p>
    <w:p w14:paraId="641ECA61" w14:textId="77777777" w:rsidR="00D6320A" w:rsidRDefault="00D6320A" w:rsidP="00D6320A">
      <w:pPr>
        <w:numPr>
          <w:ilvl w:val="0"/>
          <w:numId w:val="102"/>
        </w:numPr>
        <w:autoSpaceDE w:val="0"/>
        <w:autoSpaceDN w:val="0"/>
        <w:adjustRightInd w:val="0"/>
        <w:spacing w:before="200"/>
        <w:ind w:left="357" w:hanging="357"/>
        <w:jc w:val="both"/>
        <w:rPr>
          <w:rFonts w:asciiTheme="minorHAnsi" w:hAnsiTheme="minorHAnsi" w:cstheme="minorHAnsi"/>
          <w:sz w:val="22"/>
          <w:szCs w:val="22"/>
        </w:rPr>
      </w:pPr>
      <w:r>
        <w:rPr>
          <w:rFonts w:asciiTheme="minorHAnsi" w:hAnsiTheme="minorHAnsi" w:cstheme="minorHAnsi"/>
          <w:sz w:val="22"/>
          <w:szCs w:val="22"/>
        </w:rPr>
        <w:t>……………………………………………………………………………………………………………………………………………………...</w:t>
      </w:r>
    </w:p>
    <w:p w14:paraId="0C46E633" w14:textId="77777777" w:rsidR="00D6320A" w:rsidRDefault="00D6320A" w:rsidP="00D6320A">
      <w:pPr>
        <w:numPr>
          <w:ilvl w:val="0"/>
          <w:numId w:val="102"/>
        </w:numPr>
        <w:autoSpaceDE w:val="0"/>
        <w:autoSpaceDN w:val="0"/>
        <w:adjustRightInd w:val="0"/>
        <w:spacing w:before="200"/>
        <w:ind w:left="357" w:hanging="357"/>
        <w:jc w:val="both"/>
        <w:rPr>
          <w:rFonts w:asciiTheme="minorHAnsi" w:hAnsiTheme="minorHAnsi" w:cstheme="minorHAnsi"/>
          <w:sz w:val="22"/>
          <w:szCs w:val="22"/>
        </w:rPr>
      </w:pPr>
      <w:r>
        <w:rPr>
          <w:rFonts w:asciiTheme="minorHAnsi" w:hAnsiTheme="minorHAnsi" w:cstheme="minorHAnsi"/>
          <w:sz w:val="22"/>
          <w:szCs w:val="22"/>
        </w:rPr>
        <w:t>…………………………………...………………..……………………………………………………………………………………………….</w:t>
      </w:r>
    </w:p>
    <w:p w14:paraId="16F9E8C7" w14:textId="77777777" w:rsidR="00D6320A" w:rsidRDefault="00D6320A" w:rsidP="00D6320A">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zwanym dalej Zamawiającym </w:t>
      </w:r>
    </w:p>
    <w:p w14:paraId="0C63E141" w14:textId="77777777" w:rsidR="00D6320A" w:rsidRDefault="00D6320A" w:rsidP="00D6320A">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w:t>
      </w:r>
    </w:p>
    <w:p w14:paraId="6EC52E9C" w14:textId="77777777" w:rsidR="00D6320A" w:rsidRDefault="00D6320A" w:rsidP="00D6320A">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reprezentowanym przez</w:t>
      </w:r>
    </w:p>
    <w:p w14:paraId="1D9A1920" w14:textId="77777777" w:rsidR="00D6320A" w:rsidRDefault="00D6320A" w:rsidP="00D6320A">
      <w:pPr>
        <w:numPr>
          <w:ilvl w:val="0"/>
          <w:numId w:val="103"/>
        </w:numPr>
        <w:autoSpaceDE w:val="0"/>
        <w:autoSpaceDN w:val="0"/>
        <w:adjustRightInd w:val="0"/>
        <w:spacing w:before="200"/>
        <w:ind w:left="357" w:hanging="357"/>
        <w:jc w:val="both"/>
        <w:rPr>
          <w:rFonts w:asciiTheme="minorHAnsi" w:hAnsiTheme="minorHAnsi" w:cstheme="minorHAnsi"/>
          <w:sz w:val="22"/>
          <w:szCs w:val="22"/>
        </w:rPr>
      </w:pPr>
      <w:r>
        <w:rPr>
          <w:rFonts w:asciiTheme="minorHAnsi" w:hAnsiTheme="minorHAnsi" w:cstheme="minorHAnsi"/>
          <w:sz w:val="22"/>
          <w:szCs w:val="22"/>
        </w:rPr>
        <w:t>……………………………………………………………………………………………….………………………………………………………</w:t>
      </w:r>
    </w:p>
    <w:p w14:paraId="3BC29D3E" w14:textId="77777777" w:rsidR="00D6320A" w:rsidRDefault="00D6320A" w:rsidP="00D6320A">
      <w:pPr>
        <w:numPr>
          <w:ilvl w:val="0"/>
          <w:numId w:val="103"/>
        </w:numPr>
        <w:autoSpaceDE w:val="0"/>
        <w:autoSpaceDN w:val="0"/>
        <w:adjustRightInd w:val="0"/>
        <w:spacing w:before="200"/>
        <w:ind w:left="357" w:hanging="357"/>
        <w:jc w:val="both"/>
        <w:rPr>
          <w:rFonts w:asciiTheme="minorHAnsi" w:hAnsiTheme="minorHAnsi" w:cstheme="minorHAnsi"/>
          <w:sz w:val="22"/>
          <w:szCs w:val="22"/>
        </w:rPr>
      </w:pPr>
      <w:r>
        <w:rPr>
          <w:rFonts w:asciiTheme="minorHAnsi" w:hAnsiTheme="minorHAnsi" w:cstheme="minorHAnsi"/>
          <w:sz w:val="22"/>
          <w:szCs w:val="22"/>
        </w:rPr>
        <w:t>……………………………………………………………………………….…………………..…………………………………………………</w:t>
      </w:r>
    </w:p>
    <w:p w14:paraId="34172B57" w14:textId="77777777" w:rsidR="00D6320A" w:rsidRDefault="00D6320A" w:rsidP="00D6320A">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zwanym dalej Wykonawcą</w:t>
      </w:r>
    </w:p>
    <w:p w14:paraId="77E67DF2" w14:textId="77777777" w:rsidR="00D6320A" w:rsidRDefault="00D6320A" w:rsidP="00D6320A">
      <w:pPr>
        <w:autoSpaceDE w:val="0"/>
        <w:autoSpaceDN w:val="0"/>
        <w:adjustRightInd w:val="0"/>
        <w:jc w:val="both"/>
        <w:rPr>
          <w:rFonts w:asciiTheme="minorHAnsi" w:hAnsiTheme="minorHAnsi" w:cstheme="minorHAnsi"/>
          <w:sz w:val="22"/>
          <w:szCs w:val="22"/>
        </w:rPr>
      </w:pPr>
    </w:p>
    <w:p w14:paraId="607AA8D8" w14:textId="77777777" w:rsidR="00D6320A" w:rsidRDefault="00D6320A" w:rsidP="00D6320A">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w rezultacie udzielenia przez Zamawiającego zamówienia w trybie przetargu nieograniczonego zgodnie z art. 132 ustawy z dnia 11 września 2019 r. Prawo zamówień publicznych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Dz. U. 2023 r. poz. 1605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zm.) została zawarta umowa o następującej treści:</w:t>
      </w:r>
    </w:p>
    <w:p w14:paraId="5CAC5117" w14:textId="77777777" w:rsidR="00D6320A" w:rsidRDefault="00D6320A" w:rsidP="00D6320A">
      <w:pPr>
        <w:autoSpaceDE w:val="0"/>
        <w:autoSpaceDN w:val="0"/>
        <w:adjustRightInd w:val="0"/>
        <w:jc w:val="both"/>
        <w:rPr>
          <w:rFonts w:asciiTheme="minorHAnsi" w:hAnsiTheme="minorHAnsi" w:cstheme="minorHAnsi"/>
          <w:sz w:val="22"/>
          <w:szCs w:val="22"/>
        </w:rPr>
      </w:pPr>
    </w:p>
    <w:p w14:paraId="59AFCB67" w14:textId="77777777" w:rsidR="00D6320A" w:rsidRDefault="00D6320A" w:rsidP="00D6320A">
      <w:pPr>
        <w:autoSpaceDE w:val="0"/>
        <w:autoSpaceDN w:val="0"/>
        <w:adjustRightInd w:val="0"/>
        <w:spacing w:after="60"/>
        <w:jc w:val="center"/>
        <w:rPr>
          <w:rFonts w:asciiTheme="minorHAnsi" w:hAnsiTheme="minorHAnsi" w:cstheme="minorHAnsi"/>
          <w:b/>
          <w:sz w:val="22"/>
          <w:szCs w:val="22"/>
        </w:rPr>
      </w:pPr>
      <w:r>
        <w:rPr>
          <w:rFonts w:asciiTheme="minorHAnsi" w:hAnsiTheme="minorHAnsi" w:cstheme="minorHAnsi"/>
          <w:b/>
          <w:sz w:val="22"/>
          <w:szCs w:val="22"/>
        </w:rPr>
        <w:t>PRZEDMIOT  ZAMÓWIENIA</w:t>
      </w:r>
    </w:p>
    <w:p w14:paraId="481B0569" w14:textId="77777777" w:rsidR="00D6320A" w:rsidRDefault="00D6320A" w:rsidP="00D6320A">
      <w:pPr>
        <w:autoSpaceDE w:val="0"/>
        <w:autoSpaceDN w:val="0"/>
        <w:adjustRightInd w:val="0"/>
        <w:spacing w:after="60" w:line="360" w:lineRule="auto"/>
        <w:jc w:val="center"/>
        <w:rPr>
          <w:rFonts w:asciiTheme="minorHAnsi" w:hAnsiTheme="minorHAnsi" w:cstheme="minorHAnsi"/>
          <w:b/>
          <w:sz w:val="22"/>
          <w:szCs w:val="22"/>
        </w:rPr>
      </w:pPr>
      <w:bookmarkStart w:id="21" w:name="_Hlk483918948"/>
      <w:r>
        <w:rPr>
          <w:rFonts w:asciiTheme="minorHAnsi" w:hAnsiTheme="minorHAnsi" w:cstheme="minorHAnsi"/>
          <w:b/>
          <w:sz w:val="22"/>
          <w:szCs w:val="22"/>
        </w:rPr>
        <w:t>§ 1</w:t>
      </w:r>
    </w:p>
    <w:bookmarkEnd w:id="21"/>
    <w:p w14:paraId="4FAB6290" w14:textId="77777777" w:rsidR="00D6320A" w:rsidRDefault="00D6320A" w:rsidP="00D6320A">
      <w:pPr>
        <w:numPr>
          <w:ilvl w:val="0"/>
          <w:numId w:val="104"/>
        </w:numPr>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Zamawiający zleca, a Wykonawca przyjmuje do wykonania zamówienie pn.</w:t>
      </w:r>
    </w:p>
    <w:p w14:paraId="7CF10AD8" w14:textId="77777777" w:rsidR="00D6320A" w:rsidRDefault="00D6320A" w:rsidP="00D6320A">
      <w:pPr>
        <w:autoSpaceDE w:val="0"/>
        <w:autoSpaceDN w:val="0"/>
        <w:adjustRightInd w:val="0"/>
        <w:ind w:left="426"/>
        <w:jc w:val="both"/>
        <w:rPr>
          <w:rFonts w:asciiTheme="minorHAnsi" w:hAnsiTheme="minorHAnsi" w:cstheme="minorHAnsi"/>
          <w:sz w:val="22"/>
          <w:szCs w:val="22"/>
        </w:rPr>
      </w:pPr>
      <w:r>
        <w:rPr>
          <w:rFonts w:asciiTheme="minorHAnsi" w:hAnsiTheme="minorHAnsi" w:cstheme="minorHAnsi"/>
          <w:b/>
          <w:color w:val="000000"/>
          <w:sz w:val="22"/>
          <w:szCs w:val="22"/>
        </w:rPr>
        <w:t>„Organizacja i prowadzenie Punktu Selektywnego Zbierania Odpadów Komunalnych (PSZOK) na terenie miasta Jastrzębie-Zdrój</w:t>
      </w:r>
      <w:r>
        <w:rPr>
          <w:rFonts w:asciiTheme="minorHAnsi" w:hAnsiTheme="minorHAnsi" w:cstheme="minorHAnsi"/>
          <w:b/>
          <w:sz w:val="22"/>
          <w:szCs w:val="22"/>
        </w:rPr>
        <w:t xml:space="preserve">” </w:t>
      </w:r>
      <w:r>
        <w:rPr>
          <w:rFonts w:asciiTheme="minorHAnsi" w:hAnsiTheme="minorHAnsi" w:cstheme="minorHAnsi"/>
          <w:sz w:val="22"/>
          <w:szCs w:val="22"/>
        </w:rPr>
        <w:t>w zakresie:</w:t>
      </w:r>
    </w:p>
    <w:p w14:paraId="463A0D2F" w14:textId="77777777" w:rsidR="00D6320A" w:rsidRDefault="00D6320A" w:rsidP="00D6320A">
      <w:pPr>
        <w:numPr>
          <w:ilvl w:val="0"/>
          <w:numId w:val="105"/>
        </w:numPr>
        <w:suppressAutoHyphens/>
        <w:ind w:left="851"/>
        <w:jc w:val="both"/>
        <w:rPr>
          <w:rFonts w:asciiTheme="minorHAnsi" w:hAnsiTheme="minorHAnsi" w:cstheme="minorHAnsi"/>
          <w:sz w:val="22"/>
          <w:szCs w:val="22"/>
        </w:rPr>
      </w:pPr>
      <w:r>
        <w:rPr>
          <w:rFonts w:asciiTheme="minorHAnsi" w:hAnsiTheme="minorHAnsi" w:cstheme="minorHAnsi"/>
          <w:sz w:val="22"/>
          <w:szCs w:val="22"/>
        </w:rPr>
        <w:t>przyjmowania bioodpadów w postaci części roślin pochodzących z pielęgnacji terenów zielonych, ogrodów, parków i cmentarzy (20 02 01), w tym m.in. trawy, liści, drobnych gałęzi, chwastów z pielenia,</w:t>
      </w:r>
    </w:p>
    <w:p w14:paraId="3C18A2B6" w14:textId="77777777" w:rsidR="00D6320A" w:rsidRDefault="00D6320A" w:rsidP="00D6320A">
      <w:pPr>
        <w:numPr>
          <w:ilvl w:val="0"/>
          <w:numId w:val="105"/>
        </w:numPr>
        <w:suppressAutoHyphens/>
        <w:ind w:left="851"/>
        <w:jc w:val="both"/>
        <w:rPr>
          <w:rFonts w:asciiTheme="minorHAnsi" w:hAnsiTheme="minorHAnsi" w:cstheme="minorHAnsi"/>
          <w:sz w:val="22"/>
          <w:szCs w:val="22"/>
        </w:rPr>
      </w:pPr>
      <w:r>
        <w:rPr>
          <w:rFonts w:asciiTheme="minorHAnsi" w:hAnsiTheme="minorHAnsi" w:cstheme="minorHAnsi"/>
          <w:sz w:val="22"/>
          <w:szCs w:val="22"/>
        </w:rPr>
        <w:t xml:space="preserve">przyjmowania odpadów budowlanych i rozbiórkowych pochodzących z gospodarstw domowych (co najmniej odpadów o kodach </w:t>
      </w:r>
      <w:r>
        <w:rPr>
          <w:rFonts w:asciiTheme="minorHAnsi" w:hAnsiTheme="minorHAnsi" w:cstheme="minorHAnsi"/>
          <w:color w:val="000000"/>
          <w:sz w:val="22"/>
          <w:szCs w:val="22"/>
        </w:rPr>
        <w:t xml:space="preserve">17 01 01, 17 01 02, 17 01 03, 17 01 07, 17 01 80, 17 03 80, </w:t>
      </w:r>
      <w:r>
        <w:rPr>
          <w:rFonts w:asciiTheme="minorHAnsi" w:hAnsiTheme="minorHAnsi" w:cstheme="minorHAnsi"/>
          <w:sz w:val="22"/>
          <w:szCs w:val="22"/>
        </w:rPr>
        <w:t xml:space="preserve">17 06 04, 17 09 04), </w:t>
      </w:r>
    </w:p>
    <w:p w14:paraId="1826E368" w14:textId="77777777" w:rsidR="00D6320A" w:rsidRDefault="00D6320A" w:rsidP="00D6320A">
      <w:pPr>
        <w:numPr>
          <w:ilvl w:val="0"/>
          <w:numId w:val="105"/>
        </w:numPr>
        <w:suppressAutoHyphens/>
        <w:ind w:left="851"/>
        <w:jc w:val="both"/>
        <w:rPr>
          <w:rFonts w:asciiTheme="minorHAnsi" w:hAnsiTheme="minorHAnsi" w:cstheme="minorHAnsi"/>
          <w:sz w:val="22"/>
          <w:szCs w:val="22"/>
        </w:rPr>
      </w:pPr>
      <w:r>
        <w:rPr>
          <w:rFonts w:asciiTheme="minorHAnsi" w:hAnsiTheme="minorHAnsi" w:cstheme="minorHAnsi"/>
          <w:sz w:val="22"/>
          <w:szCs w:val="22"/>
        </w:rPr>
        <w:t xml:space="preserve">przekazywania </w:t>
      </w:r>
      <w:r>
        <w:rPr>
          <w:rFonts w:asciiTheme="minorHAnsi" w:hAnsiTheme="minorHAnsi" w:cstheme="minorHAnsi"/>
          <w:color w:val="000000"/>
          <w:sz w:val="22"/>
          <w:szCs w:val="22"/>
        </w:rPr>
        <w:t xml:space="preserve">przyjmowanych w punkcie </w:t>
      </w:r>
      <w:r>
        <w:rPr>
          <w:rFonts w:asciiTheme="minorHAnsi" w:hAnsiTheme="minorHAnsi" w:cstheme="minorHAnsi"/>
          <w:sz w:val="22"/>
          <w:szCs w:val="22"/>
        </w:rPr>
        <w:t xml:space="preserve">odpadów </w:t>
      </w:r>
      <w:bookmarkStart w:id="22" w:name="_Hlk104741798"/>
      <w:r>
        <w:rPr>
          <w:rFonts w:asciiTheme="minorHAnsi" w:hAnsiTheme="minorHAnsi" w:cstheme="minorHAnsi"/>
          <w:sz w:val="22"/>
          <w:szCs w:val="22"/>
        </w:rPr>
        <w:t xml:space="preserve">do instalacji przetwarzania odpadów celem ich dalszego zagospodarowania, zgodnie z hierarchią sposobów postępowania z odpadami, o której mowa w art. 17 ustawy z dnia 14 grudnia 2012 r. o odpadach, </w:t>
      </w:r>
    </w:p>
    <w:bookmarkEnd w:id="22"/>
    <w:p w14:paraId="26EEC49B" w14:textId="77777777" w:rsidR="00D6320A" w:rsidRDefault="00D6320A" w:rsidP="00D6320A">
      <w:pPr>
        <w:numPr>
          <w:ilvl w:val="0"/>
          <w:numId w:val="105"/>
        </w:numPr>
        <w:suppressAutoHyphens/>
        <w:ind w:left="851"/>
        <w:jc w:val="both"/>
        <w:rPr>
          <w:rFonts w:asciiTheme="minorHAnsi" w:hAnsiTheme="minorHAnsi" w:cstheme="minorHAnsi"/>
          <w:b/>
          <w:sz w:val="22"/>
          <w:szCs w:val="22"/>
        </w:rPr>
      </w:pPr>
      <w:r>
        <w:rPr>
          <w:rFonts w:asciiTheme="minorHAnsi" w:hAnsiTheme="minorHAnsi" w:cstheme="minorHAnsi"/>
          <w:sz w:val="22"/>
          <w:szCs w:val="22"/>
        </w:rPr>
        <w:t xml:space="preserve">usługi podstawienia pojemnika typu KP5 / KP7 / Big </w:t>
      </w:r>
      <w:proofErr w:type="spellStart"/>
      <w:r>
        <w:rPr>
          <w:rFonts w:asciiTheme="minorHAnsi" w:hAnsiTheme="minorHAnsi" w:cstheme="minorHAnsi"/>
          <w:sz w:val="22"/>
          <w:szCs w:val="22"/>
        </w:rPr>
        <w:t>Bag</w:t>
      </w:r>
      <w:proofErr w:type="spellEnd"/>
      <w:r>
        <w:rPr>
          <w:rFonts w:asciiTheme="minorHAnsi" w:hAnsiTheme="minorHAnsi" w:cstheme="minorHAnsi"/>
          <w:sz w:val="22"/>
          <w:szCs w:val="22"/>
        </w:rPr>
        <w:t xml:space="preserve"> na nieruchomości usytuowanej na terenie miasta Jastrzębie-Zdrój, celem zebrania przez właściciela tej nieruchomości odpadów, o których mowa w ust. 1 pkt. a) lub w ust. 1 pkt. b), oraz usługi transportu pojemnika zawierającego odpady z nieruchomości do PSZOK, na każdorazowe polecenie Zamawiającego,</w:t>
      </w:r>
    </w:p>
    <w:p w14:paraId="30F92E26" w14:textId="77777777" w:rsidR="00D6320A" w:rsidRDefault="00D6320A" w:rsidP="00D6320A">
      <w:pPr>
        <w:numPr>
          <w:ilvl w:val="0"/>
          <w:numId w:val="105"/>
        </w:numPr>
        <w:suppressAutoHyphens/>
        <w:ind w:left="851"/>
        <w:jc w:val="both"/>
        <w:rPr>
          <w:rFonts w:asciiTheme="minorHAnsi" w:hAnsiTheme="minorHAnsi" w:cstheme="minorHAnsi"/>
          <w:sz w:val="22"/>
          <w:szCs w:val="22"/>
        </w:rPr>
      </w:pPr>
      <w:r>
        <w:rPr>
          <w:rFonts w:asciiTheme="minorHAnsi" w:hAnsiTheme="minorHAnsi" w:cstheme="minorHAnsi"/>
          <w:sz w:val="22"/>
          <w:szCs w:val="22"/>
        </w:rPr>
        <w:t>prowadzenia akcji informacyjnych i edukacyjnych.</w:t>
      </w:r>
    </w:p>
    <w:p w14:paraId="626C385A" w14:textId="77777777" w:rsidR="00D6320A" w:rsidRDefault="00D6320A" w:rsidP="00D6320A">
      <w:pPr>
        <w:numPr>
          <w:ilvl w:val="0"/>
          <w:numId w:val="104"/>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Punkt Selektywnego Zbierania Odpadów Komunalnych (PSZOK) zlokalizowany będzie na działce nr ew. nr …………………………… w Jastrzębiu-Zdroju. </w:t>
      </w:r>
    </w:p>
    <w:p w14:paraId="6CBAB8A6" w14:textId="77777777" w:rsidR="00D6320A" w:rsidRDefault="00D6320A" w:rsidP="00D6320A">
      <w:pPr>
        <w:numPr>
          <w:ilvl w:val="0"/>
          <w:numId w:val="104"/>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Przedmiot umowy został szczegółowo określony w specyfikacji warunków zamówienia. Część specyfikacji dotycząca opisu przedmiotu zamówienia stanowi </w:t>
      </w:r>
      <w:r>
        <w:rPr>
          <w:rFonts w:asciiTheme="minorHAnsi" w:hAnsiTheme="minorHAnsi" w:cstheme="minorHAnsi"/>
          <w:b/>
          <w:sz w:val="22"/>
          <w:szCs w:val="22"/>
        </w:rPr>
        <w:t>załącznik nr 1</w:t>
      </w:r>
      <w:r>
        <w:rPr>
          <w:rFonts w:asciiTheme="minorHAnsi" w:hAnsiTheme="minorHAnsi" w:cstheme="minorHAnsi"/>
          <w:sz w:val="22"/>
          <w:szCs w:val="22"/>
        </w:rPr>
        <w:t xml:space="preserve"> do niniejszej umowy. </w:t>
      </w:r>
    </w:p>
    <w:p w14:paraId="524A9DFB" w14:textId="77777777" w:rsidR="00D6320A" w:rsidRDefault="00D6320A" w:rsidP="00D6320A">
      <w:pPr>
        <w:numPr>
          <w:ilvl w:val="0"/>
          <w:numId w:val="104"/>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Oświadczenie o pochodzeniu odpadów dostarczonych do PSZOK stanowi </w:t>
      </w:r>
      <w:r>
        <w:rPr>
          <w:rFonts w:asciiTheme="minorHAnsi" w:hAnsiTheme="minorHAnsi" w:cstheme="minorHAnsi"/>
          <w:b/>
          <w:bCs/>
          <w:sz w:val="22"/>
          <w:szCs w:val="22"/>
        </w:rPr>
        <w:t>załącznik nr 2</w:t>
      </w:r>
      <w:r>
        <w:rPr>
          <w:rFonts w:asciiTheme="minorHAnsi" w:hAnsiTheme="minorHAnsi" w:cstheme="minorHAnsi"/>
          <w:sz w:val="22"/>
          <w:szCs w:val="22"/>
        </w:rPr>
        <w:t xml:space="preserve"> do umowy. W przypadku zmiany treści załącznika nr 2 Zamawiający poinformuje o tym niezwłocznie Wykonawcę przesyłając zmieniony załącznik. Umowa w tym zakresie nie wymaga zmiany w formie aneksu.</w:t>
      </w:r>
    </w:p>
    <w:p w14:paraId="139B92C2" w14:textId="77777777" w:rsidR="00D6320A" w:rsidRDefault="00D6320A" w:rsidP="00D6320A">
      <w:pPr>
        <w:spacing w:after="120"/>
        <w:ind w:left="714"/>
        <w:contextualSpacing/>
        <w:jc w:val="both"/>
        <w:rPr>
          <w:rFonts w:asciiTheme="minorHAnsi" w:hAnsiTheme="minorHAnsi" w:cstheme="minorHAnsi"/>
          <w:i/>
          <w:iCs/>
          <w:sz w:val="22"/>
          <w:szCs w:val="22"/>
        </w:rPr>
      </w:pPr>
    </w:p>
    <w:p w14:paraId="5259D785" w14:textId="77777777" w:rsidR="00D6320A" w:rsidRDefault="00D6320A" w:rsidP="00D6320A">
      <w:pPr>
        <w:numPr>
          <w:ilvl w:val="0"/>
          <w:numId w:val="104"/>
        </w:numPr>
        <w:ind w:left="426" w:hanging="426"/>
        <w:jc w:val="both"/>
        <w:rPr>
          <w:rFonts w:asciiTheme="minorHAnsi" w:hAnsiTheme="minorHAnsi" w:cstheme="minorHAnsi"/>
          <w:strike/>
          <w:sz w:val="22"/>
          <w:szCs w:val="22"/>
        </w:rPr>
      </w:pPr>
      <w:r>
        <w:rPr>
          <w:rFonts w:asciiTheme="minorHAnsi" w:hAnsiTheme="minorHAnsi" w:cstheme="minorHAnsi"/>
          <w:sz w:val="22"/>
          <w:szCs w:val="22"/>
        </w:rPr>
        <w:t xml:space="preserve">Dopuszcza się w trakcie trwania umowy zmianę danych zawartych w </w:t>
      </w:r>
      <w:r>
        <w:rPr>
          <w:rFonts w:asciiTheme="minorHAnsi" w:hAnsiTheme="minorHAnsi" w:cstheme="minorHAnsi"/>
          <w:b/>
          <w:bCs/>
          <w:sz w:val="22"/>
          <w:szCs w:val="22"/>
        </w:rPr>
        <w:t>załączniku nr 4</w:t>
      </w:r>
      <w:r>
        <w:rPr>
          <w:rFonts w:asciiTheme="minorHAnsi" w:hAnsiTheme="minorHAnsi" w:cstheme="minorHAnsi"/>
          <w:sz w:val="22"/>
          <w:szCs w:val="22"/>
        </w:rPr>
        <w:t xml:space="preserve"> do umowy w zakresie instalacji do przetwarzania bioodpadów oraz odpadów budowlanych i rozbiórkowych przyjmowanych w punkcie. W takich okolicznościach załącznik nr 4 zostanie sporządzony niezwłocznie po przekazaniu Zamawiającemu pisemnej informacji o zmianie. Zmiana załącznika nr 4 nie wymaga sporządzania odrębnego aneksu do umowy. Załącznik staje się integralną częścią umowy z chwilą jego zaakceptowania przez Zamawiającego i podpisania przez obie strony. Zmiana instalacji lub wskazanie nowej instalacji nie będzie powodować zmiany wartości zamówienia.</w:t>
      </w:r>
    </w:p>
    <w:p w14:paraId="5BADE840" w14:textId="77777777" w:rsidR="00D6320A" w:rsidRDefault="00D6320A" w:rsidP="00D6320A">
      <w:pPr>
        <w:numPr>
          <w:ilvl w:val="0"/>
          <w:numId w:val="104"/>
        </w:numPr>
        <w:ind w:left="426" w:hanging="426"/>
        <w:jc w:val="both"/>
        <w:rPr>
          <w:rFonts w:asciiTheme="minorHAnsi" w:hAnsiTheme="minorHAnsi" w:cstheme="minorHAnsi"/>
          <w:sz w:val="22"/>
          <w:szCs w:val="22"/>
        </w:rPr>
      </w:pPr>
      <w:r>
        <w:rPr>
          <w:rFonts w:asciiTheme="minorHAnsi" w:hAnsiTheme="minorHAnsi" w:cstheme="minorHAnsi"/>
          <w:sz w:val="22"/>
          <w:szCs w:val="22"/>
        </w:rPr>
        <w:t>Zamawiający na każdym etapie realizacji zadania może żądać od Wykonawcy przedłożenia kopii, potwierdzonej za zgodność z oryginałem, umowy zawartej z podmiotem prowadzącym instalację lub posiadanego przez instalację zezwolenia na przetwarzanie odpadów komunalnych.</w:t>
      </w:r>
    </w:p>
    <w:p w14:paraId="39B3BE69" w14:textId="77777777" w:rsidR="00D6320A" w:rsidRDefault="00D6320A" w:rsidP="00D6320A">
      <w:pPr>
        <w:numPr>
          <w:ilvl w:val="0"/>
          <w:numId w:val="104"/>
        </w:numPr>
        <w:spacing w:after="200"/>
        <w:ind w:left="426" w:hanging="426"/>
        <w:contextualSpacing/>
        <w:jc w:val="both"/>
        <w:rPr>
          <w:rFonts w:asciiTheme="minorHAnsi" w:hAnsiTheme="minorHAnsi" w:cstheme="minorHAnsi"/>
          <w:sz w:val="22"/>
          <w:szCs w:val="22"/>
        </w:rPr>
      </w:pPr>
      <w:r>
        <w:rPr>
          <w:rFonts w:asciiTheme="minorHAnsi" w:hAnsiTheme="minorHAnsi" w:cstheme="minorHAnsi"/>
          <w:sz w:val="22"/>
          <w:szCs w:val="22"/>
        </w:rPr>
        <w:t>Wykonawca zobowiązuje się do wykonania przedmiotu umowy zgodnie z obowiązującymi przepisami w tym zakresie, z zachowaniem należytej staranności.</w:t>
      </w:r>
    </w:p>
    <w:p w14:paraId="3F9C8FD8" w14:textId="77777777" w:rsidR="00D6320A" w:rsidRDefault="00D6320A" w:rsidP="00D6320A">
      <w:pPr>
        <w:numPr>
          <w:ilvl w:val="0"/>
          <w:numId w:val="104"/>
        </w:numPr>
        <w:ind w:left="426" w:hanging="426"/>
        <w:contextualSpacing/>
        <w:jc w:val="both"/>
        <w:rPr>
          <w:rFonts w:asciiTheme="minorHAnsi" w:hAnsiTheme="minorHAnsi" w:cstheme="minorHAnsi"/>
          <w:strike/>
          <w:sz w:val="22"/>
          <w:szCs w:val="22"/>
        </w:rPr>
      </w:pPr>
      <w:r>
        <w:rPr>
          <w:rFonts w:asciiTheme="minorHAnsi" w:hAnsiTheme="minorHAnsi" w:cstheme="minorHAnsi"/>
          <w:sz w:val="22"/>
          <w:szCs w:val="22"/>
        </w:rPr>
        <w:t xml:space="preserve">Wykonawca zobowiązuje się do dysponowania w trakcie trwania niniejszej umowy niezbędnymi pojazdami, urządzeniami oraz sprzętem do wykonania zleconych prac oraz gwarantuje ciągłość i terminowość wykonywania przedmiotu umowy. </w:t>
      </w:r>
    </w:p>
    <w:p w14:paraId="7447392B" w14:textId="77777777" w:rsidR="00D6320A" w:rsidRDefault="00D6320A" w:rsidP="00D6320A">
      <w:pPr>
        <w:numPr>
          <w:ilvl w:val="0"/>
          <w:numId w:val="104"/>
        </w:numPr>
        <w:ind w:left="425" w:hanging="425"/>
        <w:contextualSpacing/>
        <w:jc w:val="both"/>
        <w:rPr>
          <w:rFonts w:asciiTheme="minorHAnsi" w:hAnsiTheme="minorHAnsi" w:cstheme="minorHAnsi"/>
          <w:sz w:val="22"/>
          <w:szCs w:val="22"/>
        </w:rPr>
      </w:pPr>
      <w:r>
        <w:rPr>
          <w:rFonts w:asciiTheme="minorHAnsi" w:hAnsiTheme="minorHAnsi" w:cstheme="minorHAnsi"/>
          <w:sz w:val="22"/>
          <w:szCs w:val="22"/>
        </w:rPr>
        <w:t>Niedopełnienie przez Wykonawcę obowiązków wynikających z niniejszej umowy skutkuje jego pełną odpowiedzialnością prawną, cywilną i administracyjną.</w:t>
      </w:r>
    </w:p>
    <w:p w14:paraId="6B690F72" w14:textId="77777777" w:rsidR="00D6320A" w:rsidRDefault="00D6320A" w:rsidP="00D6320A">
      <w:pPr>
        <w:numPr>
          <w:ilvl w:val="0"/>
          <w:numId w:val="104"/>
        </w:numPr>
        <w:ind w:left="425" w:hanging="425"/>
        <w:jc w:val="both"/>
        <w:rPr>
          <w:rFonts w:asciiTheme="minorHAnsi" w:hAnsiTheme="minorHAnsi" w:cstheme="minorHAnsi"/>
          <w:sz w:val="22"/>
          <w:szCs w:val="22"/>
        </w:rPr>
      </w:pPr>
      <w:r>
        <w:rPr>
          <w:rFonts w:asciiTheme="minorHAnsi" w:hAnsiTheme="minorHAnsi" w:cstheme="minorHAnsi"/>
          <w:sz w:val="22"/>
          <w:szCs w:val="22"/>
        </w:rPr>
        <w:t xml:space="preserve">Zamawiający przeprowadzi kontrolę PSZOK pod kątem organizacji, o której mowa w pkt. 2.1. załącznika nr 1 do umowy, nie później niż w terminie 5 dni roboczych od pisemnego zgłoszenia gotowości funkcjonowania PSZOK przez Wykonawcę. Kontrola nie może nastąpić później niż w pierwszym dniu rozpoczęcia działania punktu, zgodnie z § 2 niniejszej umowy. W trakcie kontroli zostanie sporządzony protokół odbioru podpisany przez obie strony umowy dający podstawę do rozpoczęcia działalności na terenie punktu w </w:t>
      </w:r>
      <w:r>
        <w:rPr>
          <w:rFonts w:asciiTheme="minorHAnsi" w:hAnsiTheme="minorHAnsi" w:cstheme="minorHAnsi"/>
          <w:color w:val="000000"/>
          <w:sz w:val="22"/>
          <w:szCs w:val="22"/>
        </w:rPr>
        <w:t>zakresie przyjmowania odpadów komunalnych.</w:t>
      </w:r>
    </w:p>
    <w:p w14:paraId="388266C0" w14:textId="77777777" w:rsidR="00D6320A" w:rsidRDefault="00D6320A" w:rsidP="00D6320A">
      <w:pPr>
        <w:numPr>
          <w:ilvl w:val="0"/>
          <w:numId w:val="104"/>
        </w:numPr>
        <w:autoSpaceDE w:val="0"/>
        <w:autoSpaceDN w:val="0"/>
        <w:adjustRightInd w:val="0"/>
        <w:ind w:left="425" w:hanging="425"/>
        <w:contextualSpacing/>
        <w:jc w:val="both"/>
        <w:rPr>
          <w:rFonts w:asciiTheme="minorHAnsi" w:hAnsiTheme="minorHAnsi" w:cstheme="minorHAnsi"/>
          <w:color w:val="000000"/>
          <w:sz w:val="22"/>
          <w:szCs w:val="22"/>
        </w:rPr>
      </w:pPr>
      <w:r>
        <w:rPr>
          <w:rFonts w:asciiTheme="minorHAnsi" w:hAnsiTheme="minorHAnsi" w:cstheme="minorHAnsi"/>
          <w:sz w:val="22"/>
          <w:szCs w:val="22"/>
        </w:rPr>
        <w:t xml:space="preserve">Funkcję koordynatorów zadania ze strony Zamawiającego </w:t>
      </w:r>
      <w:r>
        <w:rPr>
          <w:rFonts w:asciiTheme="minorHAnsi" w:hAnsiTheme="minorHAnsi" w:cstheme="minorHAnsi"/>
          <w:color w:val="000000"/>
          <w:sz w:val="22"/>
          <w:szCs w:val="22"/>
        </w:rPr>
        <w:t>pełnią: ………</w:t>
      </w:r>
    </w:p>
    <w:p w14:paraId="7DACA199" w14:textId="77777777" w:rsidR="00D6320A" w:rsidRDefault="00D6320A" w:rsidP="00D6320A">
      <w:pPr>
        <w:numPr>
          <w:ilvl w:val="0"/>
          <w:numId w:val="104"/>
        </w:numPr>
        <w:ind w:left="425" w:hanging="425"/>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Osobami odpowiedzialnymi za realizację umowy ze strony Wykonawcy są: ……</w:t>
      </w:r>
    </w:p>
    <w:p w14:paraId="62C06038" w14:textId="77777777" w:rsidR="00D6320A" w:rsidRDefault="00D6320A" w:rsidP="00D6320A">
      <w:pPr>
        <w:numPr>
          <w:ilvl w:val="0"/>
          <w:numId w:val="104"/>
        </w:numPr>
        <w:ind w:left="425" w:hanging="425"/>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Środki łączności Wykonawcy: </w:t>
      </w:r>
    </w:p>
    <w:p w14:paraId="09382514" w14:textId="77777777" w:rsidR="00D6320A" w:rsidRDefault="00D6320A" w:rsidP="00D6320A">
      <w:pPr>
        <w:numPr>
          <w:ilvl w:val="0"/>
          <w:numId w:val="106"/>
        </w:numPr>
        <w:overflowPunct w:val="0"/>
        <w:autoSpaceDE w:val="0"/>
        <w:autoSpaceDN w:val="0"/>
        <w:adjustRightInd w:val="0"/>
        <w:ind w:left="709" w:hanging="283"/>
        <w:jc w:val="both"/>
        <w:rPr>
          <w:rFonts w:asciiTheme="minorHAnsi" w:hAnsiTheme="minorHAnsi" w:cstheme="minorHAnsi"/>
          <w:sz w:val="22"/>
          <w:szCs w:val="22"/>
        </w:rPr>
      </w:pPr>
      <w:r>
        <w:rPr>
          <w:rFonts w:asciiTheme="minorHAnsi" w:hAnsiTheme="minorHAnsi" w:cstheme="minorHAnsi"/>
          <w:sz w:val="22"/>
          <w:szCs w:val="22"/>
        </w:rPr>
        <w:t xml:space="preserve">telefon czynny w </w:t>
      </w:r>
      <w:bookmarkStart w:id="23" w:name="_Hlk484236661"/>
      <w:r>
        <w:rPr>
          <w:rFonts w:asciiTheme="minorHAnsi" w:hAnsiTheme="minorHAnsi" w:cstheme="minorHAnsi"/>
          <w:sz w:val="22"/>
          <w:szCs w:val="22"/>
        </w:rPr>
        <w:t>godz. 7.00 – 17.00</w:t>
      </w:r>
      <w:bookmarkEnd w:id="23"/>
      <w:r>
        <w:rPr>
          <w:rFonts w:asciiTheme="minorHAnsi" w:hAnsiTheme="minorHAnsi" w:cstheme="minorHAnsi"/>
          <w:sz w:val="22"/>
          <w:szCs w:val="22"/>
        </w:rPr>
        <w:t>: ……..</w:t>
      </w:r>
    </w:p>
    <w:p w14:paraId="49F336D9" w14:textId="77777777" w:rsidR="00D6320A" w:rsidRDefault="00D6320A" w:rsidP="00D6320A">
      <w:pPr>
        <w:numPr>
          <w:ilvl w:val="0"/>
          <w:numId w:val="106"/>
        </w:numPr>
        <w:overflowPunct w:val="0"/>
        <w:autoSpaceDE w:val="0"/>
        <w:autoSpaceDN w:val="0"/>
        <w:adjustRightInd w:val="0"/>
        <w:ind w:left="709" w:hanging="283"/>
        <w:jc w:val="both"/>
        <w:rPr>
          <w:rFonts w:asciiTheme="minorHAnsi" w:hAnsiTheme="minorHAnsi" w:cstheme="minorHAnsi"/>
          <w:sz w:val="22"/>
          <w:szCs w:val="22"/>
        </w:rPr>
      </w:pPr>
      <w:r>
        <w:rPr>
          <w:rFonts w:asciiTheme="minorHAnsi" w:hAnsiTheme="minorHAnsi" w:cstheme="minorHAnsi"/>
          <w:sz w:val="22"/>
          <w:szCs w:val="22"/>
        </w:rPr>
        <w:t>fax: ………</w:t>
      </w:r>
    </w:p>
    <w:p w14:paraId="128C00B8" w14:textId="77777777" w:rsidR="00D6320A" w:rsidRDefault="00D6320A" w:rsidP="00D6320A">
      <w:pPr>
        <w:numPr>
          <w:ilvl w:val="0"/>
          <w:numId w:val="106"/>
        </w:numPr>
        <w:overflowPunct w:val="0"/>
        <w:autoSpaceDE w:val="0"/>
        <w:autoSpaceDN w:val="0"/>
        <w:adjustRightInd w:val="0"/>
        <w:ind w:left="709"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e-mail: …….</w:t>
      </w:r>
    </w:p>
    <w:p w14:paraId="20045D2D" w14:textId="77777777" w:rsidR="00D6320A" w:rsidRDefault="00D6320A" w:rsidP="00D6320A">
      <w:pPr>
        <w:numPr>
          <w:ilvl w:val="0"/>
          <w:numId w:val="104"/>
        </w:numPr>
        <w:ind w:left="426" w:hanging="426"/>
        <w:contextualSpacing/>
        <w:rPr>
          <w:rFonts w:asciiTheme="minorHAnsi" w:hAnsiTheme="minorHAnsi" w:cstheme="minorHAnsi"/>
          <w:color w:val="000000"/>
          <w:sz w:val="22"/>
          <w:szCs w:val="22"/>
        </w:rPr>
      </w:pPr>
      <w:bookmarkStart w:id="24" w:name="_Hlk485124842"/>
      <w:r>
        <w:rPr>
          <w:rFonts w:asciiTheme="minorHAnsi" w:hAnsiTheme="minorHAnsi" w:cstheme="minorHAnsi"/>
          <w:color w:val="000000"/>
          <w:sz w:val="22"/>
          <w:szCs w:val="22"/>
        </w:rPr>
        <w:t xml:space="preserve">Środki łączności Zamawiającego: </w:t>
      </w:r>
    </w:p>
    <w:p w14:paraId="62774204" w14:textId="77777777" w:rsidR="00D6320A" w:rsidRDefault="00D6320A" w:rsidP="00D6320A">
      <w:pPr>
        <w:numPr>
          <w:ilvl w:val="0"/>
          <w:numId w:val="122"/>
        </w:numPr>
        <w:overflowPunct w:val="0"/>
        <w:autoSpaceDE w:val="0"/>
        <w:autoSpaceDN w:val="0"/>
        <w:adjustRightInd w:val="0"/>
        <w:ind w:left="709" w:hanging="283"/>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telefon: </w:t>
      </w:r>
      <w:r>
        <w:rPr>
          <w:rFonts w:asciiTheme="minorHAnsi" w:hAnsiTheme="minorHAnsi" w:cstheme="minorHAnsi"/>
          <w:color w:val="000000" w:themeColor="text1"/>
          <w:sz w:val="22"/>
          <w:szCs w:val="22"/>
        </w:rPr>
        <w:t>…………..</w:t>
      </w:r>
    </w:p>
    <w:p w14:paraId="142C75E9" w14:textId="77777777" w:rsidR="00D6320A" w:rsidRDefault="00D6320A" w:rsidP="00D6320A">
      <w:pPr>
        <w:numPr>
          <w:ilvl w:val="0"/>
          <w:numId w:val="122"/>
        </w:numPr>
        <w:overflowPunct w:val="0"/>
        <w:autoSpaceDE w:val="0"/>
        <w:autoSpaceDN w:val="0"/>
        <w:adjustRightInd w:val="0"/>
        <w:ind w:left="709"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fax: …………..</w:t>
      </w:r>
    </w:p>
    <w:p w14:paraId="08B4390D" w14:textId="77777777" w:rsidR="00D6320A" w:rsidRDefault="00D6320A" w:rsidP="00D6320A">
      <w:pPr>
        <w:numPr>
          <w:ilvl w:val="0"/>
          <w:numId w:val="122"/>
        </w:numPr>
        <w:overflowPunct w:val="0"/>
        <w:autoSpaceDE w:val="0"/>
        <w:autoSpaceDN w:val="0"/>
        <w:adjustRightInd w:val="0"/>
        <w:ind w:left="709"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e-mail: ……..</w:t>
      </w:r>
    </w:p>
    <w:p w14:paraId="04FD4D31" w14:textId="77777777" w:rsidR="00D6320A" w:rsidRDefault="00D6320A" w:rsidP="00D6320A">
      <w:pPr>
        <w:numPr>
          <w:ilvl w:val="0"/>
          <w:numId w:val="104"/>
        </w:numPr>
        <w:ind w:left="426" w:hanging="426"/>
        <w:contextualSpacing/>
        <w:jc w:val="both"/>
        <w:rPr>
          <w:rFonts w:asciiTheme="minorHAnsi" w:hAnsiTheme="minorHAnsi" w:cstheme="minorHAnsi"/>
          <w:strike/>
          <w:color w:val="000000" w:themeColor="text1"/>
          <w:sz w:val="22"/>
          <w:szCs w:val="22"/>
        </w:rPr>
      </w:pPr>
      <w:r>
        <w:rPr>
          <w:rFonts w:asciiTheme="minorHAnsi" w:hAnsiTheme="minorHAnsi" w:cstheme="minorHAnsi"/>
          <w:color w:val="000000" w:themeColor="text1"/>
          <w:sz w:val="22"/>
          <w:szCs w:val="22"/>
        </w:rPr>
        <w:t>W przypadku zmiany danych zawartych w ust. 1</w:t>
      </w:r>
      <w:bookmarkEnd w:id="24"/>
      <w:r>
        <w:rPr>
          <w:rFonts w:asciiTheme="minorHAnsi" w:hAnsiTheme="minorHAnsi" w:cstheme="minorHAnsi"/>
          <w:color w:val="000000" w:themeColor="text1"/>
          <w:sz w:val="22"/>
          <w:szCs w:val="22"/>
        </w:rPr>
        <w:t>2, w ust. 13 Wykonawca ma obowiązek podania ich niezwłocznie Zamawiającemu w formie pisemnego, jednostronnego oświadczenia. Umowa w tym zakresie nie wymaga zmiany w formie aneksu.</w:t>
      </w:r>
    </w:p>
    <w:p w14:paraId="0486FD63" w14:textId="77777777" w:rsidR="00D6320A" w:rsidRDefault="00D6320A" w:rsidP="00D6320A">
      <w:pPr>
        <w:numPr>
          <w:ilvl w:val="0"/>
          <w:numId w:val="104"/>
        </w:numPr>
        <w:ind w:left="426" w:hanging="426"/>
        <w:contextualSpacing/>
        <w:jc w:val="both"/>
        <w:rPr>
          <w:rFonts w:asciiTheme="minorHAnsi" w:hAnsiTheme="minorHAnsi" w:cstheme="minorHAnsi"/>
          <w:strike/>
          <w:color w:val="000000" w:themeColor="text1"/>
          <w:sz w:val="22"/>
          <w:szCs w:val="22"/>
        </w:rPr>
      </w:pPr>
      <w:r>
        <w:rPr>
          <w:rFonts w:asciiTheme="minorHAnsi" w:hAnsiTheme="minorHAnsi" w:cstheme="minorHAnsi"/>
          <w:color w:val="000000" w:themeColor="text1"/>
          <w:sz w:val="22"/>
          <w:szCs w:val="22"/>
        </w:rPr>
        <w:t>W przypadku zmiany danych zawartych w ust. 11, w ust. 14 Zamawiający poinformuje o tym niezwłocznie Wykonawcę w formie pisemnego, jednostronnego oświadczenia. Umowa w tym zakresie nie wymaga zmiany w formie aneksu.</w:t>
      </w:r>
    </w:p>
    <w:p w14:paraId="49B3755D" w14:textId="77777777" w:rsidR="00D6320A" w:rsidRDefault="00D6320A" w:rsidP="00D6320A">
      <w:pPr>
        <w:tabs>
          <w:tab w:val="left" w:pos="4320"/>
          <w:tab w:val="center" w:pos="4536"/>
        </w:tabs>
        <w:spacing w:before="240" w:after="12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TERMIN REALIZACJI ZAMÓWIENIA</w:t>
      </w:r>
    </w:p>
    <w:p w14:paraId="04AA45AF" w14:textId="77777777" w:rsidR="00D6320A" w:rsidRDefault="00D6320A" w:rsidP="00D6320A">
      <w:pPr>
        <w:tabs>
          <w:tab w:val="left" w:pos="4320"/>
          <w:tab w:val="center" w:pos="4536"/>
        </w:tabs>
        <w:spacing w:before="60" w:after="6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2</w:t>
      </w:r>
    </w:p>
    <w:p w14:paraId="133FF656" w14:textId="77777777" w:rsidR="00D6320A" w:rsidRDefault="00D6320A" w:rsidP="00D6320A">
      <w:pPr>
        <w:jc w:val="both"/>
        <w:rPr>
          <w:rFonts w:asciiTheme="minorHAnsi" w:hAnsiTheme="minorHAnsi" w:cstheme="minorHAnsi"/>
          <w:color w:val="000000" w:themeColor="text1"/>
          <w:sz w:val="22"/>
          <w:szCs w:val="22"/>
        </w:rPr>
      </w:pPr>
      <w:bookmarkStart w:id="25" w:name="_Hlk108421774"/>
      <w:r>
        <w:rPr>
          <w:rFonts w:ascii="Calibri" w:hAnsi="Calibri" w:cs="Calibri"/>
          <w:color w:val="000000" w:themeColor="text1"/>
          <w:sz w:val="22"/>
          <w:szCs w:val="22"/>
        </w:rPr>
        <w:t xml:space="preserve">Termin wykonania przedmiotu umowy ustala się od dnia podpisania umowy do 31.12.2024 r. </w:t>
      </w:r>
      <w:r>
        <w:rPr>
          <w:rFonts w:asciiTheme="minorHAnsi" w:hAnsiTheme="minorHAnsi" w:cstheme="minorHAnsi"/>
          <w:color w:val="000000" w:themeColor="text1"/>
          <w:sz w:val="22"/>
          <w:szCs w:val="22"/>
        </w:rPr>
        <w:t>lub do wyczerpania kwoty, o której mowa w § 6 ust. 2, przy czym realizacja zamówienia w zakresie przyjmowania i zagospodarowania odpadów komunalnych następować będzie nie wcześniej niż od 2 stycznia 2024 r.</w:t>
      </w:r>
    </w:p>
    <w:bookmarkEnd w:id="25"/>
    <w:p w14:paraId="17D9F7B8" w14:textId="77777777" w:rsidR="00D6320A" w:rsidRDefault="00D6320A" w:rsidP="00D6320A">
      <w:pPr>
        <w:spacing w:before="240" w:after="60"/>
        <w:jc w:val="center"/>
        <w:rPr>
          <w:rFonts w:asciiTheme="minorHAnsi" w:hAnsiTheme="minorHAnsi" w:cstheme="minorHAnsi"/>
          <w:b/>
          <w:sz w:val="22"/>
          <w:szCs w:val="22"/>
        </w:rPr>
      </w:pPr>
    </w:p>
    <w:p w14:paraId="20010358" w14:textId="77777777" w:rsidR="00D6320A" w:rsidRDefault="00D6320A" w:rsidP="00D6320A">
      <w:pPr>
        <w:spacing w:before="240" w:after="60"/>
        <w:jc w:val="center"/>
        <w:rPr>
          <w:rFonts w:asciiTheme="minorHAnsi" w:hAnsiTheme="minorHAnsi" w:cstheme="minorHAnsi"/>
          <w:b/>
          <w:sz w:val="22"/>
          <w:szCs w:val="22"/>
        </w:rPr>
      </w:pPr>
      <w:r>
        <w:rPr>
          <w:rFonts w:asciiTheme="minorHAnsi" w:hAnsiTheme="minorHAnsi" w:cstheme="minorHAnsi"/>
          <w:b/>
          <w:sz w:val="22"/>
          <w:szCs w:val="22"/>
        </w:rPr>
        <w:t>WYMAGANIA DOTYCZĄCE ZATRUDNIANIA OSÓB NA UMOWĘ O PRACĘ ZGODNIE Z ROZDZIAŁEM …….SWZ</w:t>
      </w:r>
    </w:p>
    <w:p w14:paraId="61EA14F8" w14:textId="77777777" w:rsidR="00D6320A" w:rsidRDefault="00D6320A" w:rsidP="00D6320A">
      <w:pPr>
        <w:spacing w:after="60" w:line="276" w:lineRule="auto"/>
        <w:jc w:val="center"/>
        <w:rPr>
          <w:rFonts w:asciiTheme="minorHAnsi" w:hAnsiTheme="minorHAnsi" w:cstheme="minorHAnsi"/>
          <w:b/>
          <w:sz w:val="22"/>
          <w:szCs w:val="22"/>
        </w:rPr>
      </w:pPr>
      <w:r>
        <w:rPr>
          <w:rFonts w:asciiTheme="minorHAnsi" w:hAnsiTheme="minorHAnsi" w:cstheme="minorHAnsi"/>
          <w:b/>
          <w:sz w:val="22"/>
          <w:szCs w:val="22"/>
        </w:rPr>
        <w:t>§ 3</w:t>
      </w:r>
    </w:p>
    <w:p w14:paraId="6C334B4D" w14:textId="77777777" w:rsidR="00D6320A" w:rsidRDefault="00D6320A" w:rsidP="00D6320A">
      <w:pPr>
        <w:numPr>
          <w:ilvl w:val="0"/>
          <w:numId w:val="107"/>
        </w:numPr>
        <w:tabs>
          <w:tab w:val="left" w:pos="142"/>
        </w:tabs>
        <w:ind w:left="284" w:right="49"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Czynności wykonywane w trakcie realizacji zamówienia określone przez Zamawiającego polegające na:</w:t>
      </w:r>
    </w:p>
    <w:p w14:paraId="06DCC7AE" w14:textId="77777777" w:rsidR="00D6320A" w:rsidRDefault="00D6320A" w:rsidP="00D6320A">
      <w:pPr>
        <w:numPr>
          <w:ilvl w:val="0"/>
          <w:numId w:val="108"/>
        </w:numPr>
        <w:ind w:left="567"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obsługa klienta w zakresie:</w:t>
      </w:r>
    </w:p>
    <w:p w14:paraId="5EE517AE" w14:textId="77777777" w:rsidR="00D6320A" w:rsidRDefault="00D6320A" w:rsidP="006D5933">
      <w:pPr>
        <w:numPr>
          <w:ilvl w:val="0"/>
          <w:numId w:val="143"/>
        </w:numPr>
        <w:tabs>
          <w:tab w:val="left" w:pos="993"/>
        </w:tabs>
        <w:ind w:left="709"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weryfikacji zgodności przywożonych odpadów z przyjmowanymi w punkcie, </w:t>
      </w:r>
    </w:p>
    <w:p w14:paraId="15CA5444" w14:textId="77777777" w:rsidR="00D6320A" w:rsidRDefault="00D6320A" w:rsidP="006D5933">
      <w:pPr>
        <w:numPr>
          <w:ilvl w:val="0"/>
          <w:numId w:val="143"/>
        </w:numPr>
        <w:tabs>
          <w:tab w:val="left" w:pos="993"/>
        </w:tabs>
        <w:ind w:left="709"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ustalenia masy przywiezionych odpadów,</w:t>
      </w:r>
    </w:p>
    <w:p w14:paraId="0E0F7751" w14:textId="77777777" w:rsidR="00D6320A" w:rsidRDefault="00D6320A" w:rsidP="006D5933">
      <w:pPr>
        <w:pStyle w:val="Akapitzlist"/>
        <w:numPr>
          <w:ilvl w:val="0"/>
          <w:numId w:val="143"/>
        </w:numPr>
        <w:tabs>
          <w:tab w:val="left" w:pos="993"/>
        </w:tabs>
        <w:ind w:left="709" w:hanging="142"/>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informowania klientów punktu o masie przywiezionych odpadów,</w:t>
      </w:r>
    </w:p>
    <w:p w14:paraId="02612443" w14:textId="77777777" w:rsidR="00D6320A" w:rsidRDefault="00D6320A" w:rsidP="006D5933">
      <w:pPr>
        <w:pStyle w:val="Akapitzlist"/>
        <w:numPr>
          <w:ilvl w:val="0"/>
          <w:numId w:val="143"/>
        </w:numPr>
        <w:tabs>
          <w:tab w:val="left" w:pos="993"/>
        </w:tabs>
        <w:ind w:left="709" w:hanging="142"/>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potwierdzania przyjęcia odpadów poprzez wydanie klientowi</w:t>
      </w:r>
      <w:r>
        <w:rPr>
          <w:rFonts w:asciiTheme="minorHAnsi" w:hAnsiTheme="minorHAnsi" w:cstheme="minorHAnsi"/>
          <w:color w:val="000000"/>
          <w:sz w:val="22"/>
          <w:szCs w:val="22"/>
        </w:rPr>
        <w:t xml:space="preserve"> punktu paragonu – wydruku z programu do obsługi zbliżeniowych kart PSZOK lub na oświadczeniu o pochodzeniu odpadów,</w:t>
      </w:r>
    </w:p>
    <w:p w14:paraId="63B8DCE7" w14:textId="77777777" w:rsidR="00D6320A" w:rsidRDefault="00D6320A" w:rsidP="006D5933">
      <w:pPr>
        <w:numPr>
          <w:ilvl w:val="0"/>
          <w:numId w:val="143"/>
        </w:numPr>
        <w:tabs>
          <w:tab w:val="left" w:pos="993"/>
        </w:tabs>
        <w:ind w:left="709"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pomocy w rozładunku odpadów i umieszczaniu ich w odpowiednich kontenerach/boksach,</w:t>
      </w:r>
    </w:p>
    <w:p w14:paraId="45FF7D76" w14:textId="77777777" w:rsidR="00D6320A" w:rsidRDefault="00D6320A" w:rsidP="00D6320A">
      <w:pPr>
        <w:numPr>
          <w:ilvl w:val="0"/>
          <w:numId w:val="108"/>
        </w:numPr>
        <w:ind w:left="567"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utrzymywanie czystości i porządku na terenie punktu,</w:t>
      </w:r>
    </w:p>
    <w:p w14:paraId="757CE5CA" w14:textId="77777777" w:rsidR="00D6320A" w:rsidRDefault="00D6320A" w:rsidP="00D6320A">
      <w:pPr>
        <w:numPr>
          <w:ilvl w:val="0"/>
          <w:numId w:val="108"/>
        </w:numPr>
        <w:ind w:left="567"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podstawienie pojemnika i transport odpadów z nieruchomości do punktu na zlecenie Zamawiającego,</w:t>
      </w:r>
    </w:p>
    <w:p w14:paraId="538872FD" w14:textId="77777777" w:rsidR="00D6320A" w:rsidRDefault="00D6320A" w:rsidP="00D6320A">
      <w:pPr>
        <w:numPr>
          <w:ilvl w:val="0"/>
          <w:numId w:val="108"/>
        </w:numPr>
        <w:ind w:left="567"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sporządzanie sprawozdań, informacji na potrzeby realizacji zamówienia,</w:t>
      </w:r>
    </w:p>
    <w:p w14:paraId="34B03073" w14:textId="77777777" w:rsidR="00D6320A" w:rsidRDefault="00D6320A" w:rsidP="00D6320A">
      <w:pPr>
        <w:numPr>
          <w:ilvl w:val="0"/>
          <w:numId w:val="108"/>
        </w:numPr>
        <w:ind w:left="567"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przyjmowanie i rozpatrywanie skarg oraz reklamacji,</w:t>
      </w:r>
    </w:p>
    <w:p w14:paraId="663F6BC4" w14:textId="77777777" w:rsidR="00D6320A" w:rsidRDefault="00D6320A" w:rsidP="00D6320A">
      <w:pPr>
        <w:tabs>
          <w:tab w:val="left" w:pos="142"/>
        </w:tabs>
        <w:ind w:left="284" w:right="49"/>
        <w:jc w:val="both"/>
        <w:rPr>
          <w:rFonts w:asciiTheme="minorHAnsi" w:hAnsiTheme="minorHAnsi" w:cstheme="minorHAnsi"/>
          <w:sz w:val="22"/>
          <w:szCs w:val="22"/>
        </w:rPr>
      </w:pPr>
      <w:r>
        <w:rPr>
          <w:rFonts w:asciiTheme="minorHAnsi" w:hAnsiTheme="minorHAnsi" w:cstheme="minorHAnsi"/>
          <w:sz w:val="22"/>
          <w:szCs w:val="22"/>
        </w:rPr>
        <w:t>będą realizowane przez osoby zatrudnione na podstawie umowy o pracę w rozumieniu przepisów ustawy z dnia 26 czerwca 1974 r. - Kodeks pracy (Dz. U. 2023 r. poz. 1465), zgodnie z oświadczeniem załączonym do oferty.</w:t>
      </w:r>
    </w:p>
    <w:p w14:paraId="2A161CB0" w14:textId="77777777" w:rsidR="00D6320A" w:rsidRDefault="00D6320A" w:rsidP="00D6320A">
      <w:pPr>
        <w:numPr>
          <w:ilvl w:val="0"/>
          <w:numId w:val="107"/>
        </w:numPr>
        <w:ind w:left="284" w:hanging="284"/>
        <w:jc w:val="both"/>
        <w:rPr>
          <w:rFonts w:asciiTheme="minorHAnsi" w:hAnsiTheme="minorHAnsi" w:cstheme="minorHAnsi"/>
          <w:sz w:val="22"/>
          <w:szCs w:val="22"/>
        </w:rPr>
      </w:pPr>
      <w:r>
        <w:rPr>
          <w:rFonts w:asciiTheme="minorHAnsi" w:hAnsiTheme="minorHAnsi" w:cstheme="minorHAnsi"/>
          <w:sz w:val="22"/>
          <w:szCs w:val="22"/>
        </w:rPr>
        <w:t>Wykonawca oświadcza, że czynności, o których mowa w ust. 1, wykonywane będą przez co najmniej …………… osób zatrudnionych na podstawie umowy o pracę.</w:t>
      </w:r>
    </w:p>
    <w:p w14:paraId="2D5767A7" w14:textId="77777777" w:rsidR="00D6320A" w:rsidRDefault="00D6320A" w:rsidP="00D6320A">
      <w:pPr>
        <w:pStyle w:val="Akapitzlist"/>
        <w:numPr>
          <w:ilvl w:val="0"/>
          <w:numId w:val="107"/>
        </w:numPr>
        <w:ind w:left="284" w:hanging="284"/>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D3031BC" w14:textId="77777777" w:rsidR="00D6320A" w:rsidRDefault="00D6320A" w:rsidP="00D6320A">
      <w:pPr>
        <w:numPr>
          <w:ilvl w:val="0"/>
          <w:numId w:val="75"/>
        </w:numPr>
        <w:spacing w:before="120" w:after="120"/>
        <w:ind w:left="568"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żądania oświadczeń i dokumentów w zakresie potwierdzenia spełniania ww. wymogów i dokonywania ich oceny, w tym:</w:t>
      </w:r>
    </w:p>
    <w:p w14:paraId="0CF0B864" w14:textId="77777777" w:rsidR="00D6320A" w:rsidRDefault="00D6320A" w:rsidP="00D6320A">
      <w:pPr>
        <w:pStyle w:val="Akapitzlist"/>
        <w:numPr>
          <w:ilvl w:val="0"/>
          <w:numId w:val="76"/>
        </w:numPr>
        <w:spacing w:before="120" w:after="120"/>
        <w:ind w:left="851"/>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oświadczenia zatrudnionego pracownika,</w:t>
      </w:r>
    </w:p>
    <w:p w14:paraId="09DE858F" w14:textId="77777777" w:rsidR="00D6320A" w:rsidRDefault="00D6320A" w:rsidP="00D6320A">
      <w:pPr>
        <w:pStyle w:val="Akapitzlist"/>
        <w:numPr>
          <w:ilvl w:val="0"/>
          <w:numId w:val="76"/>
        </w:numPr>
        <w:spacing w:before="120" w:after="120"/>
        <w:ind w:left="851"/>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oświadczenia Wykonawcy lub Podwykonawcy o zatrudnieniu pracownika na podstawie umowy o pracę,</w:t>
      </w:r>
    </w:p>
    <w:p w14:paraId="38B67F63" w14:textId="77777777" w:rsidR="00D6320A" w:rsidRDefault="00D6320A" w:rsidP="00D6320A">
      <w:pPr>
        <w:pStyle w:val="Akapitzlist"/>
        <w:numPr>
          <w:ilvl w:val="0"/>
          <w:numId w:val="76"/>
        </w:numPr>
        <w:spacing w:before="120" w:after="120"/>
        <w:ind w:left="851"/>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poświadczonej za zgodność z oryginałem kopii umowy o pracę zatrudnionego pracownika,</w:t>
      </w:r>
    </w:p>
    <w:p w14:paraId="4C41DAE5" w14:textId="77777777" w:rsidR="00D6320A" w:rsidRDefault="00D6320A" w:rsidP="00D6320A">
      <w:pPr>
        <w:pStyle w:val="Akapitzlist"/>
        <w:numPr>
          <w:ilvl w:val="0"/>
          <w:numId w:val="76"/>
        </w:numPr>
        <w:spacing w:before="120" w:after="120"/>
        <w:ind w:left="851" w:right="51"/>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innych dokumentów</w:t>
      </w:r>
      <w:r>
        <w:rPr>
          <w:rFonts w:asciiTheme="minorHAnsi" w:hAnsiTheme="minorHAnsi" w:cstheme="minorHAnsi"/>
          <w:color w:val="000000" w:themeColor="text1"/>
          <w:sz w:val="22"/>
          <w:szCs w:val="22"/>
        </w:rPr>
        <w:br/>
        <w:t>- zawierających informacje, w tym dane osobowe, niezbędne do weryfikacji zatrudnienia na podstawie umowy o pracę, w szczególności imię i nazwisko zatrudnionego pracownika, datę zawarcia umowy o pracę, rodzaj umowy o pracę i zakres umowy o pracę.</w:t>
      </w:r>
    </w:p>
    <w:p w14:paraId="15776C8B" w14:textId="77777777" w:rsidR="00D6320A" w:rsidRDefault="00D6320A" w:rsidP="00D6320A">
      <w:pPr>
        <w:pStyle w:val="Akapitzlist"/>
        <w:spacing w:before="120" w:after="120"/>
        <w:ind w:left="851" w:right="51"/>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Kopia powyższych dokumentów powinna zostać zanonimizowane w sposób zapewniający ochronę danych osobowych pracowników, zgodnie z przepisami ustawy z dnia 10 maja 2018 r. o ochronie danych osobowych (tj. w szczególności bez adresów, nr PESEL pracowników). Informacje takie jak: imię i nazwisko, data zawarcia umowy, rodzaj umowy o pracę i zakres obowiązków pracownika powinny być możliwe do zidentyfikowania.</w:t>
      </w:r>
    </w:p>
    <w:p w14:paraId="218BD2CF" w14:textId="77777777" w:rsidR="00D6320A" w:rsidRDefault="00D6320A" w:rsidP="00D6320A">
      <w:pPr>
        <w:numPr>
          <w:ilvl w:val="0"/>
          <w:numId w:val="75"/>
        </w:numPr>
        <w:spacing w:before="120" w:after="120"/>
        <w:ind w:left="568"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żądania wyjaśnień w przypadku wątpliwości w zakresie potwierdzenia spełniania ww. wymogów,</w:t>
      </w:r>
    </w:p>
    <w:p w14:paraId="0C231F87" w14:textId="77777777" w:rsidR="00D6320A" w:rsidRDefault="00D6320A" w:rsidP="00D6320A">
      <w:pPr>
        <w:numPr>
          <w:ilvl w:val="0"/>
          <w:numId w:val="75"/>
        </w:numPr>
        <w:spacing w:before="120" w:after="120"/>
        <w:ind w:left="568"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przeprowadzania kontroli na miejscu wykonywania świadczenia.</w:t>
      </w:r>
    </w:p>
    <w:p w14:paraId="3A7D26BB" w14:textId="77777777" w:rsidR="00D6320A" w:rsidRDefault="00D6320A" w:rsidP="00D6320A">
      <w:pPr>
        <w:numPr>
          <w:ilvl w:val="0"/>
          <w:numId w:val="107"/>
        </w:numPr>
        <w:spacing w:before="120" w:after="120"/>
        <w:ind w:left="284"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 xml:space="preserve">Przez cały okres trwania zamówienia do obowiązku Wykonawcy należy dostarczanie Zamawiającemu, po zakończeniu okresu rozliczeniowego wraz z fakturą za ten okres, dokumentacji świadczącej o zatrudnianiu osoby na umowę o pracę: oświadczenie Wykonawcy lub Podwykonawcy, że osoby, o których mowa w ust. 2, były zatrudnione w danym okresie rozliczeniowym na podstawie umowy o pracę. Oświadczenie to powinno zawierać w szczególności: </w:t>
      </w:r>
    </w:p>
    <w:p w14:paraId="6E439F9C" w14:textId="77777777" w:rsidR="00D6320A" w:rsidRDefault="00D6320A" w:rsidP="00D6320A">
      <w:pPr>
        <w:numPr>
          <w:ilvl w:val="3"/>
          <w:numId w:val="77"/>
        </w:numPr>
        <w:spacing w:before="120" w:after="120"/>
        <w:ind w:left="568"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dokładne określenie podmiotu składającego oświadczenie,</w:t>
      </w:r>
    </w:p>
    <w:p w14:paraId="334F0F0C" w14:textId="77777777" w:rsidR="00D6320A" w:rsidRDefault="00D6320A" w:rsidP="00D6320A">
      <w:pPr>
        <w:numPr>
          <w:ilvl w:val="3"/>
          <w:numId w:val="77"/>
        </w:numPr>
        <w:spacing w:before="120" w:after="120"/>
        <w:ind w:left="568"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 xml:space="preserve">datę złożenia oświadczenia, </w:t>
      </w:r>
    </w:p>
    <w:p w14:paraId="7B00FE12" w14:textId="77777777" w:rsidR="00D6320A" w:rsidRDefault="00D6320A" w:rsidP="00D6320A">
      <w:pPr>
        <w:numPr>
          <w:ilvl w:val="3"/>
          <w:numId w:val="77"/>
        </w:numPr>
        <w:spacing w:before="120" w:after="120"/>
        <w:ind w:left="568"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wskazanie, że objęte wezwaniem czynności wykonywały osoby zatrudnione na podstawie umowy o pracę,</w:t>
      </w:r>
    </w:p>
    <w:p w14:paraId="701FFA03" w14:textId="77777777" w:rsidR="00D6320A" w:rsidRDefault="00D6320A" w:rsidP="00D6320A">
      <w:pPr>
        <w:numPr>
          <w:ilvl w:val="3"/>
          <w:numId w:val="77"/>
        </w:numPr>
        <w:spacing w:before="120" w:after="120"/>
        <w:ind w:left="568"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imię i nazwisko zatrudnionego pracownika,</w:t>
      </w:r>
    </w:p>
    <w:p w14:paraId="15C74080" w14:textId="77777777" w:rsidR="00D6320A" w:rsidRDefault="00D6320A" w:rsidP="00D6320A">
      <w:pPr>
        <w:numPr>
          <w:ilvl w:val="3"/>
          <w:numId w:val="77"/>
        </w:numPr>
        <w:spacing w:before="120" w:after="120"/>
        <w:ind w:left="568"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datę zawarcia umowy o pracę,</w:t>
      </w:r>
    </w:p>
    <w:p w14:paraId="18022846" w14:textId="77777777" w:rsidR="00D6320A" w:rsidRDefault="00D6320A" w:rsidP="00D6320A">
      <w:pPr>
        <w:numPr>
          <w:ilvl w:val="3"/>
          <w:numId w:val="77"/>
        </w:numPr>
        <w:spacing w:before="120" w:after="120"/>
        <w:ind w:left="568"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rodzaj umowy o pracę,</w:t>
      </w:r>
    </w:p>
    <w:p w14:paraId="25CFBAA1" w14:textId="77777777" w:rsidR="00D6320A" w:rsidRDefault="00D6320A" w:rsidP="00D6320A">
      <w:pPr>
        <w:numPr>
          <w:ilvl w:val="3"/>
          <w:numId w:val="77"/>
        </w:numPr>
        <w:spacing w:before="120" w:after="120"/>
        <w:ind w:left="568"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zakres umowy o pracę, w tym wymiar etatu,</w:t>
      </w:r>
    </w:p>
    <w:p w14:paraId="2D378AFB" w14:textId="77777777" w:rsidR="00D6320A" w:rsidRDefault="00D6320A" w:rsidP="00D6320A">
      <w:pPr>
        <w:numPr>
          <w:ilvl w:val="3"/>
          <w:numId w:val="77"/>
        </w:numPr>
        <w:spacing w:before="120" w:after="120"/>
        <w:ind w:left="568"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podpis osoby uprawnionej do złożenia oświadczenia w imieniu Wykonawcy lub Podwykonawcy.</w:t>
      </w:r>
    </w:p>
    <w:p w14:paraId="46DB8684" w14:textId="77777777" w:rsidR="00D6320A" w:rsidRDefault="00D6320A" w:rsidP="00D6320A">
      <w:pPr>
        <w:numPr>
          <w:ilvl w:val="0"/>
          <w:numId w:val="107"/>
        </w:numPr>
        <w:spacing w:afterLines="60" w:after="144"/>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 tytułu niespełnienia przez Wykonawcę lub Podwykonawcę wymogu zatrudnienia na podstawie umowy o pracę osób wykonujących wskazane w ust. 1 czynności Zamawiający przewiduje sankcję w postaci obowiązku zapłaty przez Wykonawcę kary umownej, o której mowa w § 12 ust. 1 punkt a) niniejszej umowy.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EC44CCB" w14:textId="77777777" w:rsidR="00D6320A" w:rsidRDefault="00D6320A" w:rsidP="00D6320A">
      <w:pPr>
        <w:numPr>
          <w:ilvl w:val="0"/>
          <w:numId w:val="107"/>
        </w:numPr>
        <w:spacing w:afterLines="60" w:after="144"/>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Zamawiający zastrzega sobie możliwość przeprowadzenia kontroli przez przedstawicieli Zamawiającego lub upoważnione osoby trzecie na miejscu wykonywania świadczenia.</w:t>
      </w:r>
    </w:p>
    <w:p w14:paraId="7BC2F596" w14:textId="77777777" w:rsidR="00D6320A" w:rsidRDefault="00D6320A" w:rsidP="00D6320A">
      <w:pPr>
        <w:numPr>
          <w:ilvl w:val="0"/>
          <w:numId w:val="107"/>
        </w:numPr>
        <w:spacing w:afterLines="60" w:after="144"/>
        <w:ind w:left="284" w:hanging="284"/>
        <w:contextualSpacing/>
        <w:jc w:val="both"/>
        <w:rPr>
          <w:rFonts w:asciiTheme="minorHAnsi" w:hAnsiTheme="minorHAnsi" w:cstheme="minorHAnsi"/>
          <w:sz w:val="22"/>
          <w:szCs w:val="22"/>
        </w:rPr>
      </w:pPr>
      <w:r>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015486CA" w14:textId="77777777" w:rsidR="00D6320A" w:rsidRDefault="00D6320A" w:rsidP="00D6320A">
      <w:pPr>
        <w:spacing w:before="240" w:after="6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4</w:t>
      </w:r>
    </w:p>
    <w:p w14:paraId="22C39A46" w14:textId="77777777" w:rsidR="00D6320A" w:rsidRDefault="00D6320A" w:rsidP="00D6320A">
      <w:pPr>
        <w:numPr>
          <w:ilvl w:val="0"/>
          <w:numId w:val="109"/>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i osób trzecich, którymi będzie posługiwał się w celu wykonania Umowy.</w:t>
      </w:r>
    </w:p>
    <w:p w14:paraId="45022D52" w14:textId="77777777" w:rsidR="00D6320A" w:rsidRDefault="00D6320A" w:rsidP="00D6320A">
      <w:pPr>
        <w:numPr>
          <w:ilvl w:val="0"/>
          <w:numId w:val="109"/>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Wykonawca ponosi pełną odpowiedzialność za szkody i następstwa nieszczęśliwych wypadków dotyczące Pracowników i osób trzecich, wynikające bezpośrednio z wykonywanych usług.</w:t>
      </w:r>
    </w:p>
    <w:p w14:paraId="7F91897A" w14:textId="77777777" w:rsidR="00D6320A" w:rsidRDefault="00D6320A" w:rsidP="00D6320A">
      <w:pPr>
        <w:spacing w:before="240"/>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PODWYKONAWCY, DOSTAWCY,</w:t>
      </w:r>
    </w:p>
    <w:p w14:paraId="0D53F806" w14:textId="77777777" w:rsidR="00D6320A" w:rsidRDefault="00D6320A" w:rsidP="00D6320A">
      <w:pPr>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PODMIOTY, NA KTÓRYCH ZDOLNOŚCIACH WYKONAWCA POLEGA, TJ. PODWYKONAWCY</w:t>
      </w:r>
    </w:p>
    <w:p w14:paraId="695EA477" w14:textId="77777777" w:rsidR="00D6320A" w:rsidRDefault="00D6320A" w:rsidP="00D6320A">
      <w:pPr>
        <w:spacing w:before="60" w:after="6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5</w:t>
      </w:r>
    </w:p>
    <w:p w14:paraId="6ED86276" w14:textId="77777777" w:rsidR="00D6320A" w:rsidRDefault="00D6320A" w:rsidP="00D6320A">
      <w:pPr>
        <w:pStyle w:val="Bezodstpw"/>
        <w:numPr>
          <w:ilvl w:val="0"/>
          <w:numId w:val="110"/>
        </w:numPr>
        <w:ind w:left="426" w:right="49" w:hanging="426"/>
        <w:jc w:val="both"/>
        <w:rPr>
          <w:rFonts w:asciiTheme="minorHAnsi" w:hAnsiTheme="minorHAnsi" w:cstheme="minorHAnsi"/>
        </w:rPr>
      </w:pPr>
      <w:r>
        <w:rPr>
          <w:rFonts w:asciiTheme="minorHAnsi" w:hAnsiTheme="minorHAnsi" w:cstheme="minorHAnsi"/>
        </w:rPr>
        <w:t xml:space="preserve">Podwykonawcy, biorący  udział w wykonywaniu zamówienia, na których zdolnościach, dla spełnienia warunku  udziału w postępowaniu, </w:t>
      </w:r>
      <w:r>
        <w:rPr>
          <w:rFonts w:asciiTheme="minorHAnsi" w:hAnsiTheme="minorHAnsi" w:cstheme="minorHAnsi"/>
          <w:u w:val="single"/>
        </w:rPr>
        <w:t>Wykonawca  polega</w:t>
      </w:r>
      <w:r>
        <w:rPr>
          <w:rFonts w:asciiTheme="minorHAnsi" w:hAnsiTheme="minorHAnsi" w:cstheme="minorHAnsi"/>
        </w:rPr>
        <w:t xml:space="preserve"> stanowią:</w:t>
      </w:r>
    </w:p>
    <w:p w14:paraId="7E464505" w14:textId="77777777" w:rsidR="00D6320A" w:rsidRDefault="00D6320A" w:rsidP="00D6320A">
      <w:pPr>
        <w:pStyle w:val="Bezodstpw"/>
        <w:numPr>
          <w:ilvl w:val="1"/>
          <w:numId w:val="110"/>
        </w:numPr>
        <w:ind w:right="49"/>
        <w:jc w:val="both"/>
        <w:rPr>
          <w:rFonts w:asciiTheme="minorHAnsi" w:hAnsiTheme="minorHAnsi" w:cstheme="minorHAnsi"/>
        </w:rPr>
      </w:pPr>
      <w:r>
        <w:rPr>
          <w:rFonts w:asciiTheme="minorHAnsi" w:hAnsiTheme="minorHAnsi" w:cstheme="minorHAnsi"/>
        </w:rPr>
        <w:t>……………….. w  zakresie ………………………….. za kwotę ……………………..</w:t>
      </w:r>
    </w:p>
    <w:p w14:paraId="68D2D044" w14:textId="77777777" w:rsidR="00D6320A" w:rsidRDefault="00D6320A" w:rsidP="00D6320A">
      <w:pPr>
        <w:pStyle w:val="Bezodstpw"/>
        <w:numPr>
          <w:ilvl w:val="1"/>
          <w:numId w:val="110"/>
        </w:numPr>
        <w:ind w:right="49"/>
        <w:jc w:val="both"/>
        <w:rPr>
          <w:rFonts w:asciiTheme="minorHAnsi" w:hAnsiTheme="minorHAnsi" w:cstheme="minorHAnsi"/>
        </w:rPr>
      </w:pPr>
      <w:r>
        <w:rPr>
          <w:rFonts w:asciiTheme="minorHAnsi" w:hAnsiTheme="minorHAnsi" w:cstheme="minorHAnsi"/>
        </w:rPr>
        <w:t>……………….. w  zakresie ………………………….. za kwotę ……………………..</w:t>
      </w:r>
    </w:p>
    <w:p w14:paraId="7A8CBFDA" w14:textId="77777777" w:rsidR="00D6320A" w:rsidRDefault="00D6320A" w:rsidP="00D6320A">
      <w:pPr>
        <w:numPr>
          <w:ilvl w:val="0"/>
          <w:numId w:val="110"/>
        </w:numPr>
        <w:tabs>
          <w:tab w:val="left" w:pos="426"/>
        </w:tabs>
        <w:spacing w:line="254"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rPr>
        <w:t xml:space="preserve">Wykaz Podwykonawców, uczestniczących w wykonywaniu zamówienia, na których  zdolnościach  Wykonawca nie polega, stanowi </w:t>
      </w:r>
      <w:r>
        <w:rPr>
          <w:rFonts w:asciiTheme="minorHAnsi" w:hAnsiTheme="minorHAnsi" w:cstheme="minorHAnsi"/>
          <w:b/>
          <w:bCs/>
          <w:sz w:val="22"/>
          <w:szCs w:val="22"/>
        </w:rPr>
        <w:t>Załącznik nr 3</w:t>
      </w:r>
      <w:r>
        <w:rPr>
          <w:rFonts w:asciiTheme="minorHAnsi" w:hAnsiTheme="minorHAnsi" w:cstheme="minorHAnsi"/>
          <w:sz w:val="22"/>
          <w:szCs w:val="22"/>
        </w:rPr>
        <w:t xml:space="preserve"> do umowy</w:t>
      </w:r>
    </w:p>
    <w:p w14:paraId="04A917C5" w14:textId="77777777" w:rsidR="00D6320A" w:rsidRDefault="00D6320A" w:rsidP="00D6320A">
      <w:pPr>
        <w:numPr>
          <w:ilvl w:val="0"/>
          <w:numId w:val="110"/>
        </w:numPr>
        <w:tabs>
          <w:tab w:val="left" w:pos="426"/>
        </w:tabs>
        <w:spacing w:line="254"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Zamawiający dopuszcza możliwość zmiany podmiotów, o których mowa w ust. 1, na zasadach określonych w art. 462 ustawy Prawo zamówień publicznych, z zastrzeżeniem, że: </w:t>
      </w:r>
    </w:p>
    <w:p w14:paraId="6601808F" w14:textId="77777777" w:rsidR="00D6320A" w:rsidRDefault="00D6320A" w:rsidP="00D6320A">
      <w:pPr>
        <w:pStyle w:val="Akapitzlist"/>
        <w:numPr>
          <w:ilvl w:val="0"/>
          <w:numId w:val="78"/>
        </w:numPr>
        <w:tabs>
          <w:tab w:val="left" w:pos="426"/>
        </w:tabs>
        <w:spacing w:line="254" w:lineRule="auto"/>
        <w:ind w:left="709"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nowy podmiot nie jest objęty zakazem, o którym mowa w </w:t>
      </w:r>
      <w:r>
        <w:rPr>
          <w:rFonts w:asciiTheme="minorHAnsi" w:hAnsiTheme="minorHAnsi" w:cstheme="minorHAnsi"/>
          <w:bCs/>
          <w:sz w:val="22"/>
          <w:szCs w:val="22"/>
          <w:lang w:eastAsia="en-US"/>
        </w:rPr>
        <w:t>art. 5k Rozporządzenia Rady (UE)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w:t>
      </w:r>
    </w:p>
    <w:p w14:paraId="62ADDD4A" w14:textId="77777777" w:rsidR="00D6320A" w:rsidRDefault="00D6320A" w:rsidP="00D6320A">
      <w:pPr>
        <w:pStyle w:val="Akapitzlist"/>
        <w:numPr>
          <w:ilvl w:val="0"/>
          <w:numId w:val="78"/>
        </w:numPr>
        <w:tabs>
          <w:tab w:val="left" w:pos="426"/>
        </w:tabs>
        <w:spacing w:line="254" w:lineRule="auto"/>
        <w:ind w:left="709"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Wykonawca przedłoży oświadczenie tego podmiotu o tym, że nie jest objęty zakazem, o którym mowa w art. 5k ww. Rozporządzenia,</w:t>
      </w:r>
      <w:r>
        <w:rPr>
          <w:rFonts w:asciiTheme="minorHAnsi" w:hAnsiTheme="minorHAnsi" w:cstheme="minorHAnsi"/>
          <w:bCs/>
          <w:sz w:val="22"/>
          <w:szCs w:val="22"/>
        </w:rPr>
        <w:t xml:space="preserve"> przy założeniu, że przypada na niego ponad 10% wartości zamówienia,</w:t>
      </w:r>
    </w:p>
    <w:p w14:paraId="430F5CF0" w14:textId="77777777" w:rsidR="00D6320A" w:rsidRDefault="00D6320A" w:rsidP="00D6320A">
      <w:pPr>
        <w:tabs>
          <w:tab w:val="left" w:pos="426"/>
        </w:tabs>
        <w:ind w:left="425"/>
        <w:jc w:val="both"/>
        <w:rPr>
          <w:rFonts w:asciiTheme="minorHAnsi" w:hAnsiTheme="minorHAnsi" w:cstheme="minorHAnsi"/>
          <w:sz w:val="22"/>
          <w:szCs w:val="22"/>
          <w:lang w:eastAsia="en-US"/>
        </w:rPr>
      </w:pPr>
      <w:r>
        <w:rPr>
          <w:rFonts w:asciiTheme="minorHAnsi" w:hAnsiTheme="minorHAnsi" w:cstheme="minorHAnsi"/>
          <w:bCs/>
          <w:sz w:val="22"/>
          <w:szCs w:val="22"/>
          <w:lang w:eastAsia="en-US"/>
        </w:rPr>
        <w:t>– o ile ww. przepisy będą obowiązywać na dzień dokonania zmiany.</w:t>
      </w:r>
    </w:p>
    <w:p w14:paraId="3F6D4319" w14:textId="77777777" w:rsidR="00D6320A" w:rsidRDefault="00D6320A" w:rsidP="00D6320A">
      <w:pPr>
        <w:numPr>
          <w:ilvl w:val="0"/>
          <w:numId w:val="110"/>
        </w:numPr>
        <w:tabs>
          <w:tab w:val="left" w:pos="426"/>
        </w:tabs>
        <w:spacing w:line="254"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Zamawiający nie ponosi odpowiedzialności za zawarcie przez Wykonawcę, umów z podmiotami, o których mowa w ust. 1 oraz ust. 2. Wszelkie skutki z tego wynikające będą obciążały wyłącznie Wykonawcę. </w:t>
      </w:r>
    </w:p>
    <w:p w14:paraId="5DB3DCBD" w14:textId="77777777" w:rsidR="00D6320A" w:rsidRDefault="00D6320A" w:rsidP="00D6320A">
      <w:pPr>
        <w:numPr>
          <w:ilvl w:val="0"/>
          <w:numId w:val="110"/>
        </w:numPr>
        <w:tabs>
          <w:tab w:val="left" w:pos="426"/>
        </w:tabs>
        <w:spacing w:line="254"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Wykonawca ponosi pełną odpowiedzialność w stosunku do Zamawiającego za działania, zaniechania, uchybienia, zaniedbania podmiotów, o których mowa w ust. 1, jak za swoje działania. </w:t>
      </w:r>
    </w:p>
    <w:p w14:paraId="58282383" w14:textId="77777777" w:rsidR="00D6320A" w:rsidRDefault="00D6320A" w:rsidP="00D6320A">
      <w:pPr>
        <w:numPr>
          <w:ilvl w:val="0"/>
          <w:numId w:val="110"/>
        </w:numPr>
        <w:tabs>
          <w:tab w:val="left" w:pos="426"/>
        </w:tabs>
        <w:spacing w:line="254"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Wprowadzenie załącznika nr 3 lub jego zmiana wymaga zmiany umowy w formie pisemnej pod rygorem nieważności.</w:t>
      </w:r>
    </w:p>
    <w:p w14:paraId="16E7452A" w14:textId="77777777" w:rsidR="00D6320A" w:rsidRDefault="00D6320A" w:rsidP="00D6320A">
      <w:pPr>
        <w:numPr>
          <w:ilvl w:val="0"/>
          <w:numId w:val="110"/>
        </w:numPr>
        <w:tabs>
          <w:tab w:val="left" w:pos="426"/>
        </w:tabs>
        <w:spacing w:line="254" w:lineRule="auto"/>
        <w:ind w:left="426" w:hanging="426"/>
        <w:jc w:val="both"/>
        <w:rPr>
          <w:rFonts w:asciiTheme="minorHAnsi" w:hAnsiTheme="minorHAnsi" w:cstheme="minorHAnsi"/>
          <w:b/>
          <w:sz w:val="22"/>
          <w:szCs w:val="22"/>
          <w:lang w:eastAsia="en-US"/>
        </w:rPr>
      </w:pPr>
      <w:r>
        <w:rPr>
          <w:rFonts w:asciiTheme="minorHAnsi" w:hAnsiTheme="minorHAnsi" w:cstheme="minorHAnsi"/>
          <w:sz w:val="22"/>
          <w:szCs w:val="22"/>
          <w:lang w:eastAsia="en-US"/>
        </w:rPr>
        <w:t>W przypadku niezgłoszenia podwykonawcy, dostawcy uznaje się, że Wykonawca będzie realizował przedmiot zamówienia wyłącznie siłami własnymi. W takiej sytuacji załącznik nr 3 uważa się za nieobowiązujący.</w:t>
      </w:r>
    </w:p>
    <w:p w14:paraId="4155174D" w14:textId="77777777" w:rsidR="00D6320A" w:rsidRDefault="00D6320A" w:rsidP="00D6320A">
      <w:pPr>
        <w:numPr>
          <w:ilvl w:val="0"/>
          <w:numId w:val="110"/>
        </w:numPr>
        <w:tabs>
          <w:tab w:val="left" w:pos="426"/>
        </w:tabs>
        <w:spacing w:line="254"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Postanowienia ust. 2-7 stosuje się odpowiednio do dalszych Podwykonawców. </w:t>
      </w:r>
    </w:p>
    <w:p w14:paraId="786BC3E7" w14:textId="77777777" w:rsidR="00D6320A" w:rsidRDefault="00D6320A" w:rsidP="00D6320A">
      <w:pPr>
        <w:spacing w:before="240" w:after="60"/>
        <w:jc w:val="center"/>
        <w:rPr>
          <w:rFonts w:asciiTheme="minorHAnsi" w:hAnsiTheme="minorHAnsi" w:cstheme="minorHAnsi"/>
          <w:b/>
          <w:sz w:val="22"/>
          <w:szCs w:val="22"/>
        </w:rPr>
      </w:pPr>
      <w:r>
        <w:rPr>
          <w:rFonts w:asciiTheme="minorHAnsi" w:hAnsiTheme="minorHAnsi" w:cstheme="minorHAnsi"/>
          <w:b/>
          <w:sz w:val="22"/>
          <w:szCs w:val="22"/>
        </w:rPr>
        <w:t>WYNAGRODZENIE</w:t>
      </w:r>
    </w:p>
    <w:p w14:paraId="59477A70" w14:textId="77777777" w:rsidR="00D6320A" w:rsidRDefault="00D6320A" w:rsidP="00D6320A">
      <w:pPr>
        <w:spacing w:after="60" w:line="360" w:lineRule="auto"/>
        <w:jc w:val="center"/>
        <w:rPr>
          <w:rFonts w:asciiTheme="minorHAnsi" w:hAnsiTheme="minorHAnsi" w:cstheme="minorHAnsi"/>
          <w:b/>
          <w:sz w:val="22"/>
          <w:szCs w:val="22"/>
        </w:rPr>
      </w:pPr>
      <w:r>
        <w:rPr>
          <w:rFonts w:asciiTheme="minorHAnsi" w:hAnsiTheme="minorHAnsi" w:cstheme="minorHAnsi"/>
          <w:b/>
          <w:sz w:val="22"/>
          <w:szCs w:val="22"/>
        </w:rPr>
        <w:t>§ 6</w:t>
      </w:r>
    </w:p>
    <w:p w14:paraId="26310EE7" w14:textId="77777777" w:rsidR="00D6320A" w:rsidRDefault="00D6320A" w:rsidP="00D6320A">
      <w:pPr>
        <w:numPr>
          <w:ilvl w:val="0"/>
          <w:numId w:val="111"/>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Zamawiający zapłaci Wykonawcy za przedmiot niniejszej umowy wynagrodzenie </w:t>
      </w:r>
      <w:r>
        <w:rPr>
          <w:rFonts w:asciiTheme="minorHAnsi" w:hAnsiTheme="minorHAnsi" w:cstheme="minorHAnsi"/>
          <w:snapToGrid w:val="0"/>
          <w:sz w:val="22"/>
          <w:szCs w:val="22"/>
        </w:rPr>
        <w:t>na podstawie poniższych cen jednostkowych brutto, wg rzeczywistego wykonania</w:t>
      </w:r>
      <w:r>
        <w:rPr>
          <w:rFonts w:asciiTheme="minorHAnsi" w:hAnsiTheme="minorHAnsi" w:cstheme="minorHAnsi"/>
          <w:sz w:val="22"/>
          <w:szCs w:val="22"/>
        </w:rPr>
        <w:t>:</w:t>
      </w:r>
    </w:p>
    <w:p w14:paraId="43158331" w14:textId="77777777" w:rsidR="00D6320A" w:rsidRDefault="00D6320A" w:rsidP="00D6320A">
      <w:pPr>
        <w:pStyle w:val="Akapitzlist"/>
        <w:widowControl w:val="0"/>
        <w:numPr>
          <w:ilvl w:val="0"/>
          <w:numId w:val="112"/>
        </w:numPr>
        <w:tabs>
          <w:tab w:val="left" w:pos="284"/>
        </w:tabs>
        <w:autoSpaceDE w:val="0"/>
        <w:autoSpaceDN w:val="0"/>
        <w:adjustRightInd w:val="0"/>
        <w:spacing w:before="120" w:after="120"/>
        <w:ind w:left="142" w:hanging="11"/>
        <w:jc w:val="both"/>
        <w:rPr>
          <w:rFonts w:asciiTheme="minorHAnsi" w:hAnsiTheme="minorHAnsi" w:cstheme="minorHAnsi"/>
          <w:sz w:val="22"/>
          <w:szCs w:val="22"/>
        </w:rPr>
      </w:pPr>
      <w:r>
        <w:rPr>
          <w:rFonts w:asciiTheme="minorHAnsi" w:hAnsiTheme="minorHAnsi" w:cstheme="minorHAnsi"/>
          <w:sz w:val="22"/>
          <w:szCs w:val="22"/>
        </w:rPr>
        <w:t xml:space="preserve">za 1 miesiąc prowadzenia PSZOK </w:t>
      </w:r>
      <w:r>
        <w:rPr>
          <w:rFonts w:asciiTheme="minorHAnsi" w:hAnsiTheme="minorHAnsi" w:cstheme="minorHAnsi"/>
          <w:sz w:val="22"/>
          <w:szCs w:val="22"/>
          <w:vertAlign w:val="superscript"/>
        </w:rPr>
        <w:t>(1)</w:t>
      </w:r>
      <w:r>
        <w:rPr>
          <w:rFonts w:asciiTheme="minorHAnsi" w:hAnsiTheme="minorHAnsi" w:cstheme="minorHAnsi"/>
          <w:sz w:val="22"/>
          <w:szCs w:val="22"/>
        </w:rPr>
        <w:t xml:space="preserve">-  ….. </w:t>
      </w:r>
    </w:p>
    <w:p w14:paraId="2B56CF63" w14:textId="77777777" w:rsidR="00D6320A" w:rsidRDefault="00D6320A" w:rsidP="00D6320A">
      <w:pPr>
        <w:pStyle w:val="Akapitzlist"/>
        <w:widowControl w:val="0"/>
        <w:numPr>
          <w:ilvl w:val="0"/>
          <w:numId w:val="112"/>
        </w:numPr>
        <w:autoSpaceDE w:val="0"/>
        <w:autoSpaceDN w:val="0"/>
        <w:adjustRightInd w:val="0"/>
        <w:spacing w:before="120" w:after="120"/>
        <w:ind w:left="142" w:hanging="11"/>
        <w:jc w:val="both"/>
        <w:rPr>
          <w:rFonts w:asciiTheme="minorHAnsi" w:hAnsiTheme="minorHAnsi" w:cstheme="minorHAnsi"/>
          <w:sz w:val="22"/>
          <w:szCs w:val="22"/>
        </w:rPr>
      </w:pPr>
      <w:r>
        <w:rPr>
          <w:rFonts w:asciiTheme="minorHAnsi" w:hAnsiTheme="minorHAnsi" w:cstheme="minorHAnsi"/>
          <w:sz w:val="22"/>
          <w:szCs w:val="22"/>
        </w:rPr>
        <w:t>za 1 Mg bioodpadów -  …..</w:t>
      </w:r>
    </w:p>
    <w:p w14:paraId="3C5EC19C" w14:textId="77777777" w:rsidR="00D6320A" w:rsidRDefault="00D6320A" w:rsidP="00D6320A">
      <w:pPr>
        <w:pStyle w:val="Akapitzlist"/>
        <w:widowControl w:val="0"/>
        <w:numPr>
          <w:ilvl w:val="0"/>
          <w:numId w:val="112"/>
        </w:numPr>
        <w:autoSpaceDE w:val="0"/>
        <w:autoSpaceDN w:val="0"/>
        <w:adjustRightInd w:val="0"/>
        <w:spacing w:before="120" w:after="120"/>
        <w:ind w:left="142" w:hanging="11"/>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za 1 Mg odpadów </w:t>
      </w:r>
      <w:r>
        <w:rPr>
          <w:rFonts w:asciiTheme="minorHAnsi" w:hAnsiTheme="minorHAnsi" w:cstheme="minorHAnsi"/>
          <w:color w:val="000000" w:themeColor="text1"/>
          <w:sz w:val="22"/>
          <w:szCs w:val="22"/>
        </w:rPr>
        <w:t>17 01 01 - odpady  betonu oraz gruz betonowy z rozbiórek i remontów</w:t>
      </w:r>
      <w:r>
        <w:rPr>
          <w:rFonts w:asciiTheme="minorHAnsi" w:hAnsiTheme="minorHAnsi" w:cstheme="minorHAnsi"/>
          <w:sz w:val="22"/>
          <w:szCs w:val="22"/>
        </w:rPr>
        <w:t xml:space="preserve"> -  …..</w:t>
      </w:r>
    </w:p>
    <w:p w14:paraId="1A3663CD" w14:textId="77777777" w:rsidR="00D6320A" w:rsidRDefault="00D6320A" w:rsidP="00D6320A">
      <w:pPr>
        <w:pStyle w:val="Akapitzlist"/>
        <w:widowControl w:val="0"/>
        <w:numPr>
          <w:ilvl w:val="0"/>
          <w:numId w:val="112"/>
        </w:numPr>
        <w:autoSpaceDE w:val="0"/>
        <w:autoSpaceDN w:val="0"/>
        <w:adjustRightInd w:val="0"/>
        <w:spacing w:before="120" w:after="120"/>
        <w:ind w:left="142" w:hanging="11"/>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za 1 Mg odpadów </w:t>
      </w:r>
      <w:r>
        <w:rPr>
          <w:rFonts w:asciiTheme="minorHAnsi" w:hAnsiTheme="minorHAnsi" w:cstheme="minorHAnsi"/>
          <w:color w:val="000000" w:themeColor="text1"/>
          <w:sz w:val="22"/>
          <w:szCs w:val="22"/>
        </w:rPr>
        <w:t>17 01 02 - gruz ceglany</w:t>
      </w:r>
      <w:r>
        <w:rPr>
          <w:rFonts w:asciiTheme="minorHAnsi" w:hAnsiTheme="minorHAnsi" w:cstheme="minorHAnsi"/>
          <w:sz w:val="22"/>
          <w:szCs w:val="22"/>
        </w:rPr>
        <w:t xml:space="preserve"> -  …..</w:t>
      </w:r>
      <w:r>
        <w:rPr>
          <w:rFonts w:asciiTheme="minorHAnsi" w:hAnsiTheme="minorHAnsi" w:cstheme="minorHAnsi"/>
          <w:color w:val="000000" w:themeColor="text1"/>
          <w:sz w:val="22"/>
          <w:szCs w:val="22"/>
        </w:rPr>
        <w:t xml:space="preserve"> </w:t>
      </w:r>
    </w:p>
    <w:p w14:paraId="339F790E" w14:textId="77777777" w:rsidR="00D6320A" w:rsidRDefault="00D6320A" w:rsidP="00D6320A">
      <w:pPr>
        <w:pStyle w:val="Akapitzlist"/>
        <w:widowControl w:val="0"/>
        <w:numPr>
          <w:ilvl w:val="0"/>
          <w:numId w:val="112"/>
        </w:numPr>
        <w:autoSpaceDE w:val="0"/>
        <w:autoSpaceDN w:val="0"/>
        <w:adjustRightInd w:val="0"/>
        <w:spacing w:before="120" w:after="120"/>
        <w:ind w:left="709" w:hanging="567"/>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za 1 Mg odpadów </w:t>
      </w:r>
      <w:r>
        <w:rPr>
          <w:rFonts w:asciiTheme="minorHAnsi" w:hAnsiTheme="minorHAnsi" w:cstheme="minorHAnsi"/>
          <w:color w:val="000000" w:themeColor="text1"/>
          <w:sz w:val="22"/>
          <w:szCs w:val="22"/>
        </w:rPr>
        <w:t>17 01 03 - odpady innych materiałów ceramicznych i elementów wyposażenia</w:t>
      </w:r>
      <w:r>
        <w:rPr>
          <w:rFonts w:asciiTheme="minorHAnsi" w:hAnsiTheme="minorHAnsi" w:cstheme="minorHAnsi"/>
          <w:sz w:val="22"/>
          <w:szCs w:val="22"/>
        </w:rPr>
        <w:t xml:space="preserve"> -  …..</w:t>
      </w:r>
      <w:r>
        <w:rPr>
          <w:rFonts w:asciiTheme="minorHAnsi" w:hAnsiTheme="minorHAnsi" w:cstheme="minorHAnsi"/>
          <w:color w:val="000000" w:themeColor="text1"/>
          <w:sz w:val="22"/>
          <w:szCs w:val="22"/>
        </w:rPr>
        <w:t xml:space="preserve"> </w:t>
      </w:r>
      <w:r>
        <w:rPr>
          <w:rFonts w:asciiTheme="minorHAnsi" w:hAnsiTheme="minorHAnsi" w:cstheme="minorHAnsi"/>
          <w:sz w:val="22"/>
          <w:szCs w:val="22"/>
        </w:rPr>
        <w:tab/>
      </w:r>
    </w:p>
    <w:p w14:paraId="07F3CFCD" w14:textId="77777777" w:rsidR="00D6320A" w:rsidRDefault="00D6320A" w:rsidP="00D6320A">
      <w:pPr>
        <w:pStyle w:val="Akapitzlist"/>
        <w:widowControl w:val="0"/>
        <w:numPr>
          <w:ilvl w:val="0"/>
          <w:numId w:val="112"/>
        </w:numPr>
        <w:autoSpaceDE w:val="0"/>
        <w:autoSpaceDN w:val="0"/>
        <w:adjustRightInd w:val="0"/>
        <w:spacing w:before="120" w:after="120"/>
        <w:ind w:left="709" w:hanging="567"/>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za 1 Mg odpadów </w:t>
      </w:r>
      <w:r>
        <w:rPr>
          <w:rFonts w:asciiTheme="minorHAnsi" w:hAnsiTheme="minorHAnsi" w:cstheme="minorHAnsi"/>
          <w:color w:val="000000" w:themeColor="text1"/>
          <w:sz w:val="22"/>
          <w:szCs w:val="22"/>
        </w:rPr>
        <w:t>17 01 07 - zmieszane odpady z betonu, gruzu ceglanego, odpadowych materiałów ceramicznych i elementów wyposażenia inne niż wymienione w 17 01 06</w:t>
      </w:r>
      <w:r>
        <w:rPr>
          <w:rFonts w:asciiTheme="minorHAnsi" w:hAnsiTheme="minorHAnsi" w:cstheme="minorHAnsi"/>
          <w:sz w:val="22"/>
          <w:szCs w:val="22"/>
        </w:rPr>
        <w:t xml:space="preserve"> -  …..</w:t>
      </w:r>
      <w:r>
        <w:rPr>
          <w:rFonts w:asciiTheme="minorHAnsi" w:hAnsiTheme="minorHAnsi" w:cstheme="minorHAnsi"/>
          <w:color w:val="000000" w:themeColor="text1"/>
          <w:sz w:val="22"/>
          <w:szCs w:val="22"/>
        </w:rPr>
        <w:t xml:space="preserve"> </w:t>
      </w:r>
    </w:p>
    <w:p w14:paraId="2F77AA6A" w14:textId="77777777" w:rsidR="00D6320A" w:rsidRDefault="00D6320A" w:rsidP="00D6320A">
      <w:pPr>
        <w:pStyle w:val="Akapitzlist"/>
        <w:widowControl w:val="0"/>
        <w:numPr>
          <w:ilvl w:val="0"/>
          <w:numId w:val="112"/>
        </w:numPr>
        <w:autoSpaceDE w:val="0"/>
        <w:autoSpaceDN w:val="0"/>
        <w:adjustRightInd w:val="0"/>
        <w:spacing w:before="120" w:after="120"/>
        <w:ind w:left="142" w:hanging="11"/>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za 1 Mg odpadów </w:t>
      </w:r>
      <w:r>
        <w:rPr>
          <w:rFonts w:asciiTheme="minorHAnsi" w:hAnsiTheme="minorHAnsi" w:cstheme="minorHAnsi"/>
          <w:color w:val="000000" w:themeColor="text1"/>
          <w:sz w:val="22"/>
          <w:szCs w:val="22"/>
        </w:rPr>
        <w:t>17 01 80 - usunięte tynki, tapety, okleiny itp.</w:t>
      </w:r>
      <w:r>
        <w:rPr>
          <w:rFonts w:asciiTheme="minorHAnsi" w:hAnsiTheme="minorHAnsi" w:cstheme="minorHAnsi"/>
          <w:sz w:val="22"/>
          <w:szCs w:val="22"/>
        </w:rPr>
        <w:t xml:space="preserve"> -  …..</w:t>
      </w:r>
    </w:p>
    <w:p w14:paraId="1CD16E2A" w14:textId="77777777" w:rsidR="00D6320A" w:rsidRDefault="00D6320A" w:rsidP="00D6320A">
      <w:pPr>
        <w:pStyle w:val="Akapitzlist"/>
        <w:widowControl w:val="0"/>
        <w:numPr>
          <w:ilvl w:val="0"/>
          <w:numId w:val="112"/>
        </w:numPr>
        <w:autoSpaceDE w:val="0"/>
        <w:autoSpaceDN w:val="0"/>
        <w:adjustRightInd w:val="0"/>
        <w:spacing w:before="120" w:after="120"/>
        <w:ind w:left="142" w:hanging="11"/>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za 1 Mg odpadów </w:t>
      </w:r>
      <w:r>
        <w:rPr>
          <w:rFonts w:asciiTheme="minorHAnsi" w:hAnsiTheme="minorHAnsi" w:cstheme="minorHAnsi"/>
          <w:color w:val="000000" w:themeColor="text1"/>
          <w:sz w:val="22"/>
          <w:szCs w:val="22"/>
        </w:rPr>
        <w:t>17 03 80 - odpadowa papa</w:t>
      </w:r>
      <w:r>
        <w:rPr>
          <w:rFonts w:asciiTheme="minorHAnsi" w:hAnsiTheme="minorHAnsi" w:cstheme="minorHAnsi"/>
          <w:sz w:val="22"/>
          <w:szCs w:val="22"/>
        </w:rPr>
        <w:t xml:space="preserve"> -  …..</w:t>
      </w:r>
    </w:p>
    <w:p w14:paraId="297C09F1" w14:textId="77777777" w:rsidR="00D6320A" w:rsidRDefault="00D6320A" w:rsidP="00D6320A">
      <w:pPr>
        <w:pStyle w:val="Akapitzlist"/>
        <w:widowControl w:val="0"/>
        <w:numPr>
          <w:ilvl w:val="0"/>
          <w:numId w:val="112"/>
        </w:numPr>
        <w:autoSpaceDE w:val="0"/>
        <w:autoSpaceDN w:val="0"/>
        <w:adjustRightInd w:val="0"/>
        <w:spacing w:before="120" w:after="120"/>
        <w:ind w:left="709" w:hanging="578"/>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za 1 Mg odpadów </w:t>
      </w:r>
      <w:r>
        <w:rPr>
          <w:rFonts w:asciiTheme="minorHAnsi" w:hAnsiTheme="minorHAnsi" w:cstheme="minorHAnsi"/>
          <w:color w:val="000000" w:themeColor="text1"/>
          <w:sz w:val="22"/>
          <w:szCs w:val="22"/>
        </w:rPr>
        <w:t>17 06 04 - materiały izolacyjne inne niż wymienione w 17 06 01 i 17 06 03</w:t>
      </w:r>
      <w:r>
        <w:rPr>
          <w:rFonts w:asciiTheme="minorHAnsi" w:hAnsiTheme="minorHAnsi" w:cstheme="minorHAnsi"/>
          <w:sz w:val="22"/>
          <w:szCs w:val="22"/>
        </w:rPr>
        <w:t xml:space="preserve"> -  …..</w:t>
      </w:r>
    </w:p>
    <w:p w14:paraId="16961D5F" w14:textId="77777777" w:rsidR="00D6320A" w:rsidRDefault="00D6320A" w:rsidP="00D6320A">
      <w:pPr>
        <w:pStyle w:val="Akapitzlist"/>
        <w:widowControl w:val="0"/>
        <w:numPr>
          <w:ilvl w:val="0"/>
          <w:numId w:val="112"/>
        </w:numPr>
        <w:autoSpaceDE w:val="0"/>
        <w:autoSpaceDN w:val="0"/>
        <w:adjustRightInd w:val="0"/>
        <w:spacing w:before="120" w:after="120"/>
        <w:ind w:left="709" w:hanging="578"/>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za 1 Mg </w:t>
      </w:r>
      <w:r>
        <w:rPr>
          <w:rFonts w:asciiTheme="minorHAnsi" w:hAnsiTheme="minorHAnsi" w:cstheme="minorHAnsi"/>
          <w:bCs/>
          <w:color w:val="000000" w:themeColor="text1"/>
          <w:sz w:val="22"/>
          <w:szCs w:val="22"/>
        </w:rPr>
        <w:t xml:space="preserve">pozostałych odpadów budowlanych i rozbiórkowych, w tym w szczególności odpadów o kodzie </w:t>
      </w:r>
      <w:r>
        <w:rPr>
          <w:rFonts w:asciiTheme="minorHAnsi" w:hAnsiTheme="minorHAnsi" w:cstheme="minorHAnsi"/>
          <w:color w:val="000000" w:themeColor="text1"/>
          <w:sz w:val="22"/>
          <w:szCs w:val="22"/>
        </w:rPr>
        <w:t xml:space="preserve">17 09 04 - zmieszane odpady z budowy, remontów i demontażu inne niż wymienione </w:t>
      </w:r>
      <w:r>
        <w:rPr>
          <w:rFonts w:asciiTheme="minorHAnsi" w:hAnsiTheme="minorHAnsi" w:cstheme="minorHAnsi"/>
          <w:color w:val="000000" w:themeColor="text1"/>
          <w:sz w:val="22"/>
          <w:szCs w:val="22"/>
        </w:rPr>
        <w:br/>
        <w:t>w 17 09 01, 17 09 02 i 17 09 03</w:t>
      </w:r>
      <w:r>
        <w:rPr>
          <w:rFonts w:asciiTheme="minorHAnsi" w:hAnsiTheme="minorHAnsi" w:cstheme="minorHAnsi"/>
          <w:sz w:val="22"/>
          <w:szCs w:val="22"/>
        </w:rPr>
        <w:t xml:space="preserve"> -  …..</w:t>
      </w:r>
    </w:p>
    <w:p w14:paraId="17F18F8B" w14:textId="77777777" w:rsidR="00D6320A" w:rsidRDefault="00D6320A" w:rsidP="00D6320A">
      <w:pPr>
        <w:pStyle w:val="Akapitzlist"/>
        <w:widowControl w:val="0"/>
        <w:numPr>
          <w:ilvl w:val="0"/>
          <w:numId w:val="112"/>
        </w:numPr>
        <w:autoSpaceDE w:val="0"/>
        <w:autoSpaceDN w:val="0"/>
        <w:adjustRightInd w:val="0"/>
        <w:spacing w:before="120" w:after="120"/>
        <w:ind w:left="142" w:hanging="11"/>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za 1 szt. pojemnika KP5 -  ….. </w:t>
      </w:r>
    </w:p>
    <w:p w14:paraId="291C8CA8" w14:textId="77777777" w:rsidR="00D6320A" w:rsidRDefault="00D6320A" w:rsidP="00D6320A">
      <w:pPr>
        <w:pStyle w:val="Akapitzlist"/>
        <w:widowControl w:val="0"/>
        <w:numPr>
          <w:ilvl w:val="0"/>
          <w:numId w:val="112"/>
        </w:numPr>
        <w:autoSpaceDE w:val="0"/>
        <w:autoSpaceDN w:val="0"/>
        <w:adjustRightInd w:val="0"/>
        <w:spacing w:before="120" w:after="120"/>
        <w:ind w:left="142" w:hanging="11"/>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za 1 szt. pojemnika KP7 -  ….. </w:t>
      </w:r>
    </w:p>
    <w:p w14:paraId="474CD59C" w14:textId="77777777" w:rsidR="00D6320A" w:rsidRDefault="00D6320A" w:rsidP="00D6320A">
      <w:pPr>
        <w:pStyle w:val="Akapitzlist"/>
        <w:widowControl w:val="0"/>
        <w:numPr>
          <w:ilvl w:val="0"/>
          <w:numId w:val="112"/>
        </w:numPr>
        <w:autoSpaceDE w:val="0"/>
        <w:autoSpaceDN w:val="0"/>
        <w:adjustRightInd w:val="0"/>
        <w:spacing w:before="120" w:after="120"/>
        <w:ind w:left="142" w:hanging="11"/>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za 1 szt. pojemnika typu Big </w:t>
      </w:r>
      <w:proofErr w:type="spellStart"/>
      <w:r>
        <w:rPr>
          <w:rFonts w:asciiTheme="minorHAnsi" w:hAnsiTheme="minorHAnsi" w:cstheme="minorHAnsi"/>
          <w:sz w:val="22"/>
          <w:szCs w:val="22"/>
        </w:rPr>
        <w:t>Bag</w:t>
      </w:r>
      <w:proofErr w:type="spellEnd"/>
      <w:r>
        <w:rPr>
          <w:rFonts w:asciiTheme="minorHAnsi" w:hAnsiTheme="minorHAnsi" w:cstheme="minorHAnsi"/>
          <w:sz w:val="22"/>
          <w:szCs w:val="22"/>
        </w:rPr>
        <w:t xml:space="preserve"> [1 m</w:t>
      </w:r>
      <w:r>
        <w:rPr>
          <w:rFonts w:asciiTheme="minorHAnsi" w:hAnsiTheme="minorHAnsi" w:cstheme="minorHAnsi"/>
          <w:sz w:val="22"/>
          <w:szCs w:val="22"/>
          <w:vertAlign w:val="superscript"/>
        </w:rPr>
        <w:t>3</w:t>
      </w:r>
      <w:r>
        <w:rPr>
          <w:rFonts w:asciiTheme="minorHAnsi" w:hAnsiTheme="minorHAnsi" w:cstheme="minorHAnsi"/>
          <w:sz w:val="22"/>
          <w:szCs w:val="22"/>
        </w:rPr>
        <w:t>] -  …..</w:t>
      </w:r>
      <w:r>
        <w:rPr>
          <w:rFonts w:asciiTheme="minorHAnsi" w:hAnsiTheme="minorHAnsi" w:cstheme="minorHAnsi"/>
          <w:i/>
          <w:iCs/>
          <w:color w:val="000000"/>
          <w:sz w:val="22"/>
          <w:szCs w:val="22"/>
          <w:vertAlign w:val="superscript"/>
        </w:rPr>
        <w:t xml:space="preserve"> </w:t>
      </w:r>
    </w:p>
    <w:p w14:paraId="69AB8D92" w14:textId="77777777" w:rsidR="00D6320A" w:rsidRDefault="00D6320A" w:rsidP="00D6320A">
      <w:pPr>
        <w:widowControl w:val="0"/>
        <w:tabs>
          <w:tab w:val="num" w:pos="2700"/>
          <w:tab w:val="left" w:pos="5670"/>
        </w:tabs>
        <w:overflowPunct w:val="0"/>
        <w:autoSpaceDE w:val="0"/>
        <w:autoSpaceDN w:val="0"/>
        <w:adjustRightInd w:val="0"/>
        <w:spacing w:before="120" w:after="120"/>
        <w:jc w:val="both"/>
        <w:rPr>
          <w:rFonts w:asciiTheme="minorHAnsi" w:hAnsiTheme="minorHAnsi" w:cstheme="minorHAnsi"/>
          <w:i/>
          <w:iCs/>
        </w:rPr>
      </w:pPr>
      <w:r>
        <w:rPr>
          <w:rFonts w:asciiTheme="minorHAnsi" w:hAnsiTheme="minorHAnsi" w:cstheme="minorHAnsi"/>
          <w:i/>
          <w:iCs/>
          <w:color w:val="000000"/>
          <w:vertAlign w:val="superscript"/>
        </w:rPr>
        <w:t>(1)</w:t>
      </w:r>
      <w:r>
        <w:rPr>
          <w:rFonts w:asciiTheme="minorHAnsi" w:hAnsiTheme="minorHAnsi" w:cstheme="minorHAnsi"/>
          <w:i/>
          <w:iCs/>
          <w:vertAlign w:val="superscript"/>
        </w:rPr>
        <w:t xml:space="preserve"> </w:t>
      </w:r>
      <w:r>
        <w:rPr>
          <w:rFonts w:asciiTheme="minorHAnsi" w:hAnsiTheme="minorHAnsi" w:cstheme="minorHAnsi"/>
          <w:i/>
          <w:iCs/>
        </w:rPr>
        <w:t>Zamawiający zastrzega sobie prawo do proporcjonalnego pomniejszenia miesięcznego wynagrodzenia przysługującego Wykonawcy za prowadzenie punktu w sytuacji, gdy będzie on funkcjonował przez okres krótszy niż 1 pełny miesiąc (liczony od pierwszego dnia miesiąca do ostatniego). Proporcje będą liczone w następujący sposób:</w:t>
      </w:r>
    </w:p>
    <w:p w14:paraId="75631A50" w14:textId="77777777" w:rsidR="00D6320A" w:rsidRDefault="00D6320A" w:rsidP="00D6320A">
      <w:pPr>
        <w:tabs>
          <w:tab w:val="num" w:pos="2700"/>
        </w:tabs>
        <w:overflowPunct w:val="0"/>
        <w:autoSpaceDE w:val="0"/>
        <w:autoSpaceDN w:val="0"/>
        <w:adjustRightInd w:val="0"/>
        <w:spacing w:after="120"/>
        <w:jc w:val="both"/>
        <w:rPr>
          <w:rFonts w:asciiTheme="minorHAnsi" w:hAnsiTheme="minorHAnsi" w:cstheme="minorHAnsi"/>
          <w:i/>
          <w:iCs/>
        </w:rPr>
      </w:pPr>
      <w:r>
        <w:rPr>
          <w:rFonts w:asciiTheme="minorHAnsi" w:hAnsiTheme="minorHAnsi" w:cstheme="minorHAnsi"/>
          <w:i/>
          <w:iCs/>
        </w:rPr>
        <w:t xml:space="preserve">kwota miesięcznego wynagrodzenia za prowadzenie punktu zostanie podzielona przez liczbę dni w danym miesiącu objętych przedmiotem zamówienia i przemnożona przez faktyczną liczbę dni prowadzenia punktu. </w:t>
      </w:r>
    </w:p>
    <w:p w14:paraId="75F56E10" w14:textId="77777777" w:rsidR="00D6320A" w:rsidRDefault="00D6320A" w:rsidP="00D6320A">
      <w:pPr>
        <w:pStyle w:val="Akapitzlist"/>
        <w:numPr>
          <w:ilvl w:val="0"/>
          <w:numId w:val="111"/>
        </w:numPr>
        <w:tabs>
          <w:tab w:val="num" w:pos="2700"/>
        </w:tabs>
        <w:overflowPunct w:val="0"/>
        <w:autoSpaceDE w:val="0"/>
        <w:autoSpaceDN w:val="0"/>
        <w:adjustRightInd w:val="0"/>
        <w:spacing w:before="120" w:after="120"/>
        <w:ind w:left="284" w:hanging="284"/>
        <w:jc w:val="both"/>
        <w:rPr>
          <w:rFonts w:asciiTheme="minorHAnsi" w:hAnsiTheme="minorHAnsi" w:cstheme="minorHAnsi"/>
          <w:b/>
          <w:i/>
          <w:iCs/>
          <w:sz w:val="22"/>
          <w:szCs w:val="22"/>
        </w:rPr>
      </w:pPr>
      <w:r>
        <w:rPr>
          <w:rFonts w:asciiTheme="minorHAnsi" w:hAnsiTheme="minorHAnsi" w:cstheme="minorHAnsi"/>
          <w:b/>
          <w:sz w:val="22"/>
          <w:szCs w:val="22"/>
        </w:rPr>
        <w:t>Wartość zamówienia objętego niniejszą umową nie może przekroczyć kwoty:</w:t>
      </w:r>
    </w:p>
    <w:p w14:paraId="638C5784" w14:textId="77777777" w:rsidR="00D6320A" w:rsidRDefault="00D6320A" w:rsidP="00D6320A">
      <w:pPr>
        <w:pStyle w:val="Akapitzlist"/>
        <w:spacing w:line="360" w:lineRule="auto"/>
        <w:ind w:left="180"/>
        <w:jc w:val="both"/>
        <w:rPr>
          <w:rFonts w:asciiTheme="minorHAnsi" w:hAnsiTheme="minorHAnsi" w:cstheme="minorHAnsi"/>
          <w:b/>
          <w:sz w:val="22"/>
          <w:szCs w:val="22"/>
        </w:rPr>
      </w:pPr>
      <w:r>
        <w:rPr>
          <w:rFonts w:asciiTheme="minorHAnsi" w:hAnsiTheme="minorHAnsi" w:cstheme="minorHAnsi"/>
          <w:b/>
          <w:sz w:val="22"/>
          <w:szCs w:val="22"/>
        </w:rPr>
        <w:t>netto …………….. zł      VAT …………….. zł      brutto ……………..zł</w:t>
      </w:r>
    </w:p>
    <w:p w14:paraId="1A065EF6" w14:textId="77777777" w:rsidR="00D6320A" w:rsidRDefault="00D6320A" w:rsidP="00D6320A">
      <w:pPr>
        <w:overflowPunct w:val="0"/>
        <w:autoSpaceDE w:val="0"/>
        <w:autoSpaceDN w:val="0"/>
        <w:adjustRightInd w:val="0"/>
        <w:ind w:firstLine="142"/>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słownie: </w:t>
      </w:r>
    </w:p>
    <w:p w14:paraId="0175CE73" w14:textId="77777777" w:rsidR="00D6320A" w:rsidRDefault="00D6320A" w:rsidP="00D6320A">
      <w:pPr>
        <w:overflowPunct w:val="0"/>
        <w:autoSpaceDE w:val="0"/>
        <w:autoSpaceDN w:val="0"/>
        <w:adjustRightInd w:val="0"/>
        <w:ind w:firstLine="142"/>
        <w:jc w:val="both"/>
        <w:rPr>
          <w:rFonts w:asciiTheme="minorHAnsi" w:hAnsiTheme="minorHAnsi" w:cstheme="minorHAnsi"/>
          <w:sz w:val="22"/>
          <w:szCs w:val="22"/>
          <w:lang w:eastAsia="pl-PL"/>
        </w:rPr>
      </w:pPr>
      <w:r>
        <w:rPr>
          <w:rFonts w:asciiTheme="minorHAnsi" w:hAnsiTheme="minorHAnsi" w:cstheme="minorHAnsi"/>
          <w:sz w:val="22"/>
          <w:szCs w:val="22"/>
          <w:lang w:eastAsia="pl-PL"/>
        </w:rPr>
        <w:t>w tym:</w:t>
      </w:r>
    </w:p>
    <w:p w14:paraId="1F7DC568" w14:textId="77777777" w:rsidR="00D6320A" w:rsidRDefault="00D6320A" w:rsidP="00D6320A">
      <w:pPr>
        <w:overflowPunct w:val="0"/>
        <w:autoSpaceDE w:val="0"/>
        <w:autoSpaceDN w:val="0"/>
        <w:adjustRightInd w:val="0"/>
        <w:spacing w:before="120" w:after="120"/>
        <w:ind w:left="142"/>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 xml:space="preserve">Dz. 900, Rozdział 90002 gospodarka odpadami § 4300 – 1.1 zakup usług pozostałych –- zadanie własne gminy nr 000-000-000-000:   </w:t>
      </w:r>
    </w:p>
    <w:p w14:paraId="370AE007" w14:textId="77777777" w:rsidR="00D6320A" w:rsidRDefault="00D6320A" w:rsidP="00D6320A">
      <w:pPr>
        <w:autoSpaceDN w:val="0"/>
        <w:ind w:left="567"/>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 xml:space="preserve">netto </w:t>
      </w:r>
      <w:r>
        <w:rPr>
          <w:rFonts w:asciiTheme="minorHAnsi" w:hAnsiTheme="minorHAnsi" w:cstheme="minorHAnsi"/>
          <w:b/>
          <w:sz w:val="22"/>
          <w:szCs w:val="22"/>
        </w:rPr>
        <w:t>……………..</w:t>
      </w:r>
      <w:r>
        <w:rPr>
          <w:rFonts w:asciiTheme="minorHAnsi" w:hAnsiTheme="minorHAnsi" w:cstheme="minorHAnsi"/>
          <w:b/>
          <w:sz w:val="22"/>
          <w:szCs w:val="22"/>
          <w:lang w:eastAsia="pl-PL"/>
        </w:rPr>
        <w:t xml:space="preserve">zł      VAT </w:t>
      </w:r>
      <w:r>
        <w:rPr>
          <w:rFonts w:asciiTheme="minorHAnsi" w:hAnsiTheme="minorHAnsi" w:cstheme="minorHAnsi"/>
          <w:b/>
          <w:sz w:val="22"/>
          <w:szCs w:val="22"/>
        </w:rPr>
        <w:t>……………..</w:t>
      </w:r>
      <w:r>
        <w:rPr>
          <w:rFonts w:asciiTheme="minorHAnsi" w:hAnsiTheme="minorHAnsi" w:cstheme="minorHAnsi"/>
          <w:b/>
          <w:sz w:val="22"/>
          <w:szCs w:val="22"/>
          <w:lang w:eastAsia="pl-PL"/>
        </w:rPr>
        <w:t xml:space="preserve">zł      brutto </w:t>
      </w:r>
      <w:r>
        <w:rPr>
          <w:rFonts w:asciiTheme="minorHAnsi" w:hAnsiTheme="minorHAnsi" w:cstheme="minorHAnsi"/>
          <w:b/>
          <w:sz w:val="22"/>
          <w:szCs w:val="22"/>
        </w:rPr>
        <w:t>……………..</w:t>
      </w:r>
      <w:r>
        <w:rPr>
          <w:rFonts w:asciiTheme="minorHAnsi" w:hAnsiTheme="minorHAnsi" w:cstheme="minorHAnsi"/>
          <w:b/>
          <w:sz w:val="22"/>
          <w:szCs w:val="22"/>
          <w:lang w:eastAsia="pl-PL"/>
        </w:rPr>
        <w:t>zł</w:t>
      </w:r>
    </w:p>
    <w:p w14:paraId="37414931" w14:textId="77777777" w:rsidR="00D6320A" w:rsidRDefault="00D6320A" w:rsidP="00D6320A">
      <w:pPr>
        <w:tabs>
          <w:tab w:val="left" w:pos="993"/>
        </w:tabs>
        <w:autoSpaceDN w:val="0"/>
        <w:spacing w:after="120"/>
        <w:ind w:left="567"/>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w tym płatne:</w:t>
      </w:r>
    </w:p>
    <w:p w14:paraId="5EA1BA76" w14:textId="77777777" w:rsidR="00D6320A" w:rsidRDefault="00D6320A" w:rsidP="00D6320A">
      <w:pPr>
        <w:tabs>
          <w:tab w:val="left" w:pos="540"/>
        </w:tabs>
        <w:autoSpaceDN w:val="0"/>
        <w:ind w:left="567"/>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2024 r. - netto </w:t>
      </w:r>
      <w:r>
        <w:rPr>
          <w:rFonts w:asciiTheme="minorHAnsi" w:hAnsiTheme="minorHAnsi" w:cstheme="minorHAnsi"/>
          <w:b/>
          <w:sz w:val="22"/>
          <w:szCs w:val="22"/>
        </w:rPr>
        <w:t>……………..</w:t>
      </w:r>
      <w:r>
        <w:rPr>
          <w:rFonts w:asciiTheme="minorHAnsi" w:hAnsiTheme="minorHAnsi" w:cstheme="minorHAnsi"/>
          <w:sz w:val="22"/>
          <w:szCs w:val="22"/>
          <w:lang w:eastAsia="pl-PL"/>
        </w:rPr>
        <w:t xml:space="preserve">zł      VAT </w:t>
      </w:r>
      <w:r>
        <w:rPr>
          <w:rFonts w:asciiTheme="minorHAnsi" w:hAnsiTheme="minorHAnsi" w:cstheme="minorHAnsi"/>
          <w:b/>
          <w:sz w:val="22"/>
          <w:szCs w:val="22"/>
        </w:rPr>
        <w:t>……………..</w:t>
      </w:r>
      <w:r>
        <w:rPr>
          <w:rFonts w:asciiTheme="minorHAnsi" w:hAnsiTheme="minorHAnsi" w:cstheme="minorHAnsi"/>
          <w:sz w:val="22"/>
          <w:szCs w:val="22"/>
          <w:lang w:eastAsia="pl-PL"/>
        </w:rPr>
        <w:t xml:space="preserve">zł      brutto </w:t>
      </w:r>
      <w:r>
        <w:rPr>
          <w:rFonts w:asciiTheme="minorHAnsi" w:hAnsiTheme="minorHAnsi" w:cstheme="minorHAnsi"/>
          <w:b/>
          <w:sz w:val="22"/>
          <w:szCs w:val="22"/>
        </w:rPr>
        <w:t>……………..</w:t>
      </w:r>
      <w:r>
        <w:rPr>
          <w:rFonts w:asciiTheme="minorHAnsi" w:hAnsiTheme="minorHAnsi" w:cstheme="minorHAnsi"/>
          <w:sz w:val="22"/>
          <w:szCs w:val="22"/>
          <w:lang w:eastAsia="pl-PL"/>
        </w:rPr>
        <w:t>zł</w:t>
      </w:r>
    </w:p>
    <w:p w14:paraId="7D7B1CA7" w14:textId="77777777" w:rsidR="00D6320A" w:rsidRDefault="00D6320A" w:rsidP="00D6320A">
      <w:pPr>
        <w:tabs>
          <w:tab w:val="left" w:pos="540"/>
        </w:tabs>
        <w:autoSpaceDN w:val="0"/>
        <w:ind w:left="567"/>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2025 r. - netto </w:t>
      </w:r>
      <w:r>
        <w:rPr>
          <w:rFonts w:asciiTheme="minorHAnsi" w:hAnsiTheme="minorHAnsi" w:cstheme="minorHAnsi"/>
          <w:b/>
          <w:sz w:val="22"/>
          <w:szCs w:val="22"/>
        </w:rPr>
        <w:t>……………..</w:t>
      </w:r>
      <w:r>
        <w:rPr>
          <w:rFonts w:asciiTheme="minorHAnsi" w:hAnsiTheme="minorHAnsi" w:cstheme="minorHAnsi"/>
          <w:sz w:val="22"/>
          <w:szCs w:val="22"/>
          <w:lang w:eastAsia="pl-PL"/>
        </w:rPr>
        <w:t xml:space="preserve">zł      VAT </w:t>
      </w:r>
      <w:r>
        <w:rPr>
          <w:rFonts w:asciiTheme="minorHAnsi" w:hAnsiTheme="minorHAnsi" w:cstheme="minorHAnsi"/>
          <w:b/>
          <w:sz w:val="22"/>
          <w:szCs w:val="22"/>
        </w:rPr>
        <w:t>……………..</w:t>
      </w:r>
      <w:r>
        <w:rPr>
          <w:rFonts w:asciiTheme="minorHAnsi" w:hAnsiTheme="minorHAnsi" w:cstheme="minorHAnsi"/>
          <w:sz w:val="22"/>
          <w:szCs w:val="22"/>
          <w:lang w:eastAsia="pl-PL"/>
        </w:rPr>
        <w:t xml:space="preserve"> zł     brutto </w:t>
      </w:r>
      <w:r>
        <w:rPr>
          <w:rFonts w:asciiTheme="minorHAnsi" w:hAnsiTheme="minorHAnsi" w:cstheme="minorHAnsi"/>
          <w:b/>
          <w:sz w:val="22"/>
          <w:szCs w:val="22"/>
        </w:rPr>
        <w:t>……………..</w:t>
      </w:r>
      <w:r>
        <w:rPr>
          <w:rFonts w:asciiTheme="minorHAnsi" w:hAnsiTheme="minorHAnsi" w:cstheme="minorHAnsi"/>
          <w:sz w:val="22"/>
          <w:szCs w:val="22"/>
          <w:lang w:eastAsia="pl-PL"/>
        </w:rPr>
        <w:t>zł</w:t>
      </w:r>
    </w:p>
    <w:p w14:paraId="7707200F" w14:textId="77777777" w:rsidR="00D6320A" w:rsidRDefault="00D6320A" w:rsidP="00D6320A">
      <w:pPr>
        <w:tabs>
          <w:tab w:val="left" w:pos="1080"/>
        </w:tabs>
        <w:overflowPunct w:val="0"/>
        <w:autoSpaceDE w:val="0"/>
        <w:autoSpaceDN w:val="0"/>
        <w:adjustRightInd w:val="0"/>
        <w:ind w:left="567"/>
        <w:jc w:val="both"/>
        <w:rPr>
          <w:rFonts w:asciiTheme="minorHAnsi" w:hAnsiTheme="minorHAnsi" w:cstheme="minorHAnsi"/>
          <w:sz w:val="22"/>
          <w:szCs w:val="22"/>
          <w:lang w:eastAsia="pl-PL"/>
        </w:rPr>
      </w:pPr>
    </w:p>
    <w:p w14:paraId="6765E724" w14:textId="77777777" w:rsidR="00D6320A" w:rsidRDefault="00D6320A" w:rsidP="00D6320A">
      <w:pPr>
        <w:overflowPunct w:val="0"/>
        <w:autoSpaceDE w:val="0"/>
        <w:autoSpaceDN w:val="0"/>
        <w:adjustRightInd w:val="0"/>
        <w:spacing w:after="120"/>
        <w:ind w:left="142"/>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 xml:space="preserve">Dz. 900, Rozdział 90026 gospodarka odpadami § 4300 – 1.1 zakup usług pozostałych – zadanie własne gminy nr 000-000-000-000:   </w:t>
      </w:r>
    </w:p>
    <w:p w14:paraId="4B614E7B" w14:textId="77777777" w:rsidR="00D6320A" w:rsidRDefault="00D6320A" w:rsidP="00D6320A">
      <w:pPr>
        <w:overflowPunct w:val="0"/>
        <w:autoSpaceDE w:val="0"/>
        <w:autoSpaceDN w:val="0"/>
        <w:adjustRightInd w:val="0"/>
        <w:spacing w:after="120"/>
        <w:ind w:left="567"/>
        <w:jc w:val="both"/>
        <w:rPr>
          <w:rFonts w:asciiTheme="minorHAnsi" w:hAnsiTheme="minorHAnsi" w:cstheme="minorHAnsi"/>
          <w:b/>
          <w:sz w:val="22"/>
          <w:szCs w:val="22"/>
          <w:lang w:eastAsia="pl-PL"/>
        </w:rPr>
      </w:pPr>
      <w:r>
        <w:rPr>
          <w:rFonts w:asciiTheme="minorHAnsi" w:hAnsiTheme="minorHAnsi" w:cstheme="minorHAnsi"/>
          <w:b/>
          <w:sz w:val="22"/>
          <w:szCs w:val="22"/>
          <w:lang w:eastAsia="pl-PL"/>
        </w:rPr>
        <w:t xml:space="preserve">netto </w:t>
      </w:r>
      <w:r>
        <w:rPr>
          <w:rFonts w:asciiTheme="minorHAnsi" w:hAnsiTheme="minorHAnsi" w:cstheme="minorHAnsi"/>
          <w:b/>
          <w:sz w:val="22"/>
          <w:szCs w:val="22"/>
        </w:rPr>
        <w:t>……………..</w:t>
      </w:r>
      <w:r>
        <w:rPr>
          <w:rFonts w:asciiTheme="minorHAnsi" w:hAnsiTheme="minorHAnsi" w:cstheme="minorHAnsi"/>
          <w:b/>
          <w:sz w:val="22"/>
          <w:szCs w:val="22"/>
          <w:lang w:eastAsia="pl-PL"/>
        </w:rPr>
        <w:t xml:space="preserve">zł      VAT </w:t>
      </w:r>
      <w:r>
        <w:rPr>
          <w:rFonts w:asciiTheme="minorHAnsi" w:hAnsiTheme="minorHAnsi" w:cstheme="minorHAnsi"/>
          <w:b/>
          <w:sz w:val="22"/>
          <w:szCs w:val="22"/>
        </w:rPr>
        <w:t>……………..</w:t>
      </w:r>
      <w:r>
        <w:rPr>
          <w:rFonts w:asciiTheme="minorHAnsi" w:hAnsiTheme="minorHAnsi" w:cstheme="minorHAnsi"/>
          <w:b/>
          <w:sz w:val="22"/>
          <w:szCs w:val="22"/>
          <w:lang w:eastAsia="pl-PL"/>
        </w:rPr>
        <w:t xml:space="preserve">zł      brutto </w:t>
      </w:r>
      <w:r>
        <w:rPr>
          <w:rFonts w:asciiTheme="minorHAnsi" w:hAnsiTheme="minorHAnsi" w:cstheme="minorHAnsi"/>
          <w:b/>
          <w:sz w:val="22"/>
          <w:szCs w:val="22"/>
        </w:rPr>
        <w:t>……………..</w:t>
      </w:r>
      <w:r>
        <w:rPr>
          <w:rFonts w:asciiTheme="minorHAnsi" w:hAnsiTheme="minorHAnsi" w:cstheme="minorHAnsi"/>
          <w:b/>
          <w:sz w:val="22"/>
          <w:szCs w:val="22"/>
          <w:lang w:eastAsia="pl-PL"/>
        </w:rPr>
        <w:t>zł</w:t>
      </w:r>
    </w:p>
    <w:p w14:paraId="6F0CAEEE" w14:textId="77777777" w:rsidR="00D6320A" w:rsidRDefault="00D6320A" w:rsidP="00D6320A">
      <w:pPr>
        <w:overflowPunct w:val="0"/>
        <w:autoSpaceDE w:val="0"/>
        <w:autoSpaceDN w:val="0"/>
        <w:adjustRightInd w:val="0"/>
        <w:spacing w:after="120"/>
        <w:ind w:left="567"/>
        <w:jc w:val="both"/>
        <w:rPr>
          <w:rFonts w:asciiTheme="minorHAnsi" w:hAnsiTheme="minorHAnsi" w:cstheme="minorHAnsi"/>
          <w:b/>
          <w:sz w:val="22"/>
          <w:szCs w:val="22"/>
          <w:lang w:eastAsia="pl-PL"/>
        </w:rPr>
      </w:pPr>
      <w:r>
        <w:rPr>
          <w:rFonts w:asciiTheme="minorHAnsi" w:hAnsiTheme="minorHAnsi" w:cstheme="minorHAnsi"/>
          <w:b/>
          <w:sz w:val="22"/>
          <w:szCs w:val="22"/>
        </w:rPr>
        <w:t xml:space="preserve">w tym </w:t>
      </w:r>
      <w:r>
        <w:rPr>
          <w:rFonts w:asciiTheme="minorHAnsi" w:hAnsiTheme="minorHAnsi" w:cstheme="minorHAnsi"/>
          <w:b/>
          <w:sz w:val="22"/>
          <w:szCs w:val="22"/>
          <w:lang w:eastAsia="pl-PL"/>
        </w:rPr>
        <w:t>płatne:</w:t>
      </w:r>
    </w:p>
    <w:p w14:paraId="549FD007" w14:textId="77777777" w:rsidR="00D6320A" w:rsidRDefault="00D6320A" w:rsidP="00D6320A">
      <w:pPr>
        <w:tabs>
          <w:tab w:val="left" w:pos="540"/>
          <w:tab w:val="left" w:pos="709"/>
        </w:tabs>
        <w:autoSpaceDN w:val="0"/>
        <w:ind w:left="567"/>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2024 r. - netto </w:t>
      </w:r>
      <w:r>
        <w:rPr>
          <w:rFonts w:asciiTheme="minorHAnsi" w:hAnsiTheme="minorHAnsi" w:cstheme="minorHAnsi"/>
          <w:b/>
          <w:sz w:val="22"/>
          <w:szCs w:val="22"/>
        </w:rPr>
        <w:t>……………..</w:t>
      </w:r>
      <w:r>
        <w:rPr>
          <w:rFonts w:asciiTheme="minorHAnsi" w:hAnsiTheme="minorHAnsi" w:cstheme="minorHAnsi"/>
          <w:sz w:val="22"/>
          <w:szCs w:val="22"/>
          <w:lang w:eastAsia="pl-PL"/>
        </w:rPr>
        <w:t xml:space="preserve">zł      VAT </w:t>
      </w:r>
      <w:r>
        <w:rPr>
          <w:rFonts w:asciiTheme="minorHAnsi" w:hAnsiTheme="minorHAnsi" w:cstheme="minorHAnsi"/>
          <w:b/>
          <w:sz w:val="22"/>
          <w:szCs w:val="22"/>
        </w:rPr>
        <w:t>……………..</w:t>
      </w:r>
      <w:r>
        <w:rPr>
          <w:rFonts w:asciiTheme="minorHAnsi" w:hAnsiTheme="minorHAnsi" w:cstheme="minorHAnsi"/>
          <w:sz w:val="22"/>
          <w:szCs w:val="22"/>
          <w:lang w:eastAsia="pl-PL"/>
        </w:rPr>
        <w:t xml:space="preserve">zł    brutto </w:t>
      </w:r>
      <w:r>
        <w:rPr>
          <w:rFonts w:asciiTheme="minorHAnsi" w:hAnsiTheme="minorHAnsi" w:cstheme="minorHAnsi"/>
          <w:b/>
          <w:sz w:val="22"/>
          <w:szCs w:val="22"/>
        </w:rPr>
        <w:t>……………..</w:t>
      </w:r>
      <w:r>
        <w:rPr>
          <w:rFonts w:asciiTheme="minorHAnsi" w:hAnsiTheme="minorHAnsi" w:cstheme="minorHAnsi"/>
          <w:sz w:val="22"/>
          <w:szCs w:val="22"/>
          <w:lang w:eastAsia="pl-PL"/>
        </w:rPr>
        <w:t xml:space="preserve">zł </w:t>
      </w:r>
    </w:p>
    <w:p w14:paraId="11FC8838" w14:textId="77777777" w:rsidR="00D6320A" w:rsidRDefault="00D6320A" w:rsidP="00D6320A">
      <w:pPr>
        <w:tabs>
          <w:tab w:val="left" w:pos="540"/>
          <w:tab w:val="left" w:pos="709"/>
        </w:tabs>
        <w:autoSpaceDN w:val="0"/>
        <w:ind w:left="567"/>
        <w:jc w:val="both"/>
        <w:rPr>
          <w:rFonts w:asciiTheme="minorHAnsi" w:hAnsiTheme="minorHAnsi" w:cstheme="minorHAnsi"/>
          <w:sz w:val="22"/>
          <w:szCs w:val="22"/>
          <w:highlight w:val="yellow"/>
          <w:lang w:eastAsia="pl-PL"/>
        </w:rPr>
      </w:pPr>
      <w:r>
        <w:rPr>
          <w:rFonts w:asciiTheme="minorHAnsi" w:hAnsiTheme="minorHAnsi" w:cstheme="minorHAnsi"/>
          <w:sz w:val="22"/>
          <w:szCs w:val="22"/>
          <w:lang w:eastAsia="pl-PL"/>
        </w:rPr>
        <w:t xml:space="preserve">2025 r. - netto </w:t>
      </w:r>
      <w:r>
        <w:rPr>
          <w:rFonts w:asciiTheme="minorHAnsi" w:hAnsiTheme="minorHAnsi" w:cstheme="minorHAnsi"/>
          <w:b/>
          <w:sz w:val="22"/>
          <w:szCs w:val="22"/>
        </w:rPr>
        <w:t>……………..</w:t>
      </w:r>
      <w:r>
        <w:rPr>
          <w:rFonts w:asciiTheme="minorHAnsi" w:hAnsiTheme="minorHAnsi" w:cstheme="minorHAnsi"/>
          <w:sz w:val="22"/>
          <w:szCs w:val="22"/>
          <w:lang w:eastAsia="pl-PL"/>
        </w:rPr>
        <w:t xml:space="preserve">zł      VAT </w:t>
      </w:r>
      <w:r>
        <w:rPr>
          <w:rFonts w:asciiTheme="minorHAnsi" w:hAnsiTheme="minorHAnsi" w:cstheme="minorHAnsi"/>
          <w:b/>
          <w:sz w:val="22"/>
          <w:szCs w:val="22"/>
        </w:rPr>
        <w:t>……………..</w:t>
      </w:r>
      <w:r>
        <w:rPr>
          <w:rFonts w:asciiTheme="minorHAnsi" w:hAnsiTheme="minorHAnsi" w:cstheme="minorHAnsi"/>
          <w:sz w:val="22"/>
          <w:szCs w:val="22"/>
          <w:lang w:eastAsia="pl-PL"/>
        </w:rPr>
        <w:t xml:space="preserve">zł    brutto </w:t>
      </w:r>
      <w:r>
        <w:rPr>
          <w:rFonts w:asciiTheme="minorHAnsi" w:hAnsiTheme="minorHAnsi" w:cstheme="minorHAnsi"/>
          <w:b/>
          <w:sz w:val="22"/>
          <w:szCs w:val="22"/>
        </w:rPr>
        <w:t>……………..</w:t>
      </w:r>
      <w:r>
        <w:rPr>
          <w:rFonts w:asciiTheme="minorHAnsi" w:hAnsiTheme="minorHAnsi" w:cstheme="minorHAnsi"/>
          <w:sz w:val="22"/>
          <w:szCs w:val="22"/>
          <w:lang w:eastAsia="pl-PL"/>
        </w:rPr>
        <w:t xml:space="preserve">zł </w:t>
      </w:r>
    </w:p>
    <w:p w14:paraId="2002807F" w14:textId="77777777" w:rsidR="00D6320A" w:rsidRDefault="00D6320A" w:rsidP="00D6320A">
      <w:pPr>
        <w:tabs>
          <w:tab w:val="left" w:pos="709"/>
        </w:tabs>
        <w:autoSpaceDN w:val="0"/>
        <w:ind w:firstLine="284"/>
        <w:jc w:val="both"/>
        <w:rPr>
          <w:rFonts w:asciiTheme="minorHAnsi" w:hAnsiTheme="minorHAnsi" w:cstheme="minorHAnsi"/>
          <w:bCs/>
          <w:sz w:val="22"/>
          <w:szCs w:val="22"/>
        </w:rPr>
      </w:pPr>
    </w:p>
    <w:p w14:paraId="1B084BCD" w14:textId="77777777" w:rsidR="00D6320A" w:rsidRDefault="00D6320A" w:rsidP="00D6320A">
      <w:pPr>
        <w:numPr>
          <w:ilvl w:val="0"/>
          <w:numId w:val="111"/>
        </w:numPr>
        <w:autoSpaceDN w:val="0"/>
        <w:ind w:left="284" w:hanging="284"/>
        <w:jc w:val="both"/>
        <w:rPr>
          <w:rFonts w:asciiTheme="minorHAnsi" w:hAnsiTheme="minorHAnsi" w:cstheme="minorHAnsi"/>
          <w:sz w:val="22"/>
          <w:szCs w:val="22"/>
        </w:rPr>
      </w:pPr>
      <w:r>
        <w:rPr>
          <w:rFonts w:asciiTheme="minorHAnsi" w:hAnsiTheme="minorHAnsi" w:cstheme="minorHAnsi"/>
          <w:sz w:val="22"/>
          <w:szCs w:val="22"/>
        </w:rPr>
        <w:t>Zakup podlega rozliczeniu mechanizmem podzielonej płatności (</w:t>
      </w:r>
      <w:proofErr w:type="spellStart"/>
      <w:r>
        <w:rPr>
          <w:rFonts w:asciiTheme="minorHAnsi" w:hAnsiTheme="minorHAnsi" w:cstheme="minorHAnsi"/>
          <w:sz w:val="22"/>
          <w:szCs w:val="22"/>
        </w:rPr>
        <w:t>split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payment</w:t>
      </w:r>
      <w:proofErr w:type="spellEnd"/>
      <w:r>
        <w:rPr>
          <w:rFonts w:asciiTheme="minorHAnsi" w:hAnsiTheme="minorHAnsi" w:cstheme="minorHAnsi"/>
          <w:sz w:val="22"/>
          <w:szCs w:val="22"/>
        </w:rPr>
        <w:t>).</w:t>
      </w:r>
    </w:p>
    <w:p w14:paraId="2850ABC6" w14:textId="77777777" w:rsidR="00D6320A" w:rsidRDefault="00D6320A" w:rsidP="00D6320A">
      <w:pPr>
        <w:numPr>
          <w:ilvl w:val="0"/>
          <w:numId w:val="111"/>
        </w:numPr>
        <w:overflowPunct w:val="0"/>
        <w:autoSpaceDE w:val="0"/>
        <w:autoSpaceDN w:val="0"/>
        <w:adjustRightInd w:val="0"/>
        <w:ind w:left="284" w:hanging="284"/>
        <w:contextualSpacing/>
        <w:jc w:val="both"/>
        <w:rPr>
          <w:rFonts w:asciiTheme="minorHAnsi" w:hAnsiTheme="minorHAnsi" w:cstheme="minorHAnsi"/>
          <w:sz w:val="22"/>
          <w:szCs w:val="22"/>
        </w:rPr>
      </w:pPr>
      <w:r>
        <w:rPr>
          <w:rFonts w:asciiTheme="minorHAnsi" w:hAnsiTheme="minorHAnsi" w:cstheme="minorHAnsi"/>
          <w:sz w:val="22"/>
          <w:szCs w:val="22"/>
        </w:rPr>
        <w:t>W przypadku wystąpienia okoliczności warunkującej zmianę źródeł finansowania Zamawiający poinformuje o tym Wykonawcę w formie pisemnego, jednostronnego oświadczenia. Umowa w tym zakresie nie wymaga zmiany w formie aneksu.</w:t>
      </w:r>
    </w:p>
    <w:p w14:paraId="39DA9C87" w14:textId="77777777" w:rsidR="00D6320A" w:rsidRDefault="00D6320A" w:rsidP="00D6320A">
      <w:pPr>
        <w:numPr>
          <w:ilvl w:val="0"/>
          <w:numId w:val="111"/>
        </w:numPr>
        <w:overflowPunct w:val="0"/>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pacing w:val="-6"/>
          <w:sz w:val="22"/>
          <w:szCs w:val="22"/>
        </w:rPr>
        <w:t>Zamawiający zastrzega sobie możliwość niewykorzystania w całości kwoty wskazanej w ust. 2.</w:t>
      </w:r>
    </w:p>
    <w:p w14:paraId="12B3B978" w14:textId="77777777" w:rsidR="00D6320A" w:rsidRDefault="00D6320A" w:rsidP="00D6320A">
      <w:pPr>
        <w:numPr>
          <w:ilvl w:val="0"/>
          <w:numId w:val="111"/>
        </w:numPr>
        <w:overflowPunct w:val="0"/>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Wykonawca oświadcza, że nie będzie miał żadnych roszczeń w przypadku zaistnienia okoliczności, o których mowa w ust. 5.</w:t>
      </w:r>
    </w:p>
    <w:p w14:paraId="13DEDC94" w14:textId="77777777" w:rsidR="00D6320A" w:rsidRDefault="00D6320A" w:rsidP="00D6320A">
      <w:pPr>
        <w:numPr>
          <w:ilvl w:val="0"/>
          <w:numId w:val="111"/>
        </w:numPr>
        <w:overflowPunct w:val="0"/>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Wierzytelność wynikająca z niniejszej umowy nie może być przedmiotem cesji na rzecz osób trzecich bez zgody Zamawiającego.</w:t>
      </w:r>
    </w:p>
    <w:p w14:paraId="67C0E524" w14:textId="77777777" w:rsidR="00D6320A" w:rsidRDefault="00D6320A" w:rsidP="00D6320A">
      <w:pPr>
        <w:numPr>
          <w:ilvl w:val="0"/>
          <w:numId w:val="111"/>
        </w:numPr>
        <w:overflowPunct w:val="0"/>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 xml:space="preserve">Zamawiający zastrzega sobie prawo potrącenia wierzytelności z tytułu kar umownych z należnego wynagrodzenia Wykonawcy za wykonanie przedmiotu zamówienia, na co Wykonawca wyraża zgodę. </w:t>
      </w:r>
    </w:p>
    <w:p w14:paraId="6E238BF0" w14:textId="77777777" w:rsidR="00D6320A" w:rsidRDefault="00D6320A" w:rsidP="00D6320A">
      <w:pPr>
        <w:overflowPunct w:val="0"/>
        <w:autoSpaceDE w:val="0"/>
        <w:autoSpaceDN w:val="0"/>
        <w:adjustRightInd w:val="0"/>
        <w:spacing w:before="240" w:after="60" w:line="360" w:lineRule="auto"/>
        <w:jc w:val="center"/>
        <w:rPr>
          <w:rFonts w:asciiTheme="minorHAnsi" w:hAnsiTheme="minorHAnsi" w:cstheme="minorHAnsi"/>
          <w:b/>
          <w:sz w:val="22"/>
          <w:szCs w:val="22"/>
        </w:rPr>
      </w:pPr>
      <w:r>
        <w:rPr>
          <w:rFonts w:asciiTheme="minorHAnsi" w:hAnsiTheme="minorHAnsi" w:cstheme="minorHAnsi"/>
          <w:b/>
          <w:sz w:val="22"/>
          <w:szCs w:val="22"/>
        </w:rPr>
        <w:t>§ 7</w:t>
      </w:r>
    </w:p>
    <w:p w14:paraId="64BC6BAC" w14:textId="77777777" w:rsidR="00D6320A" w:rsidRDefault="00D6320A" w:rsidP="00D6320A">
      <w:pPr>
        <w:numPr>
          <w:ilvl w:val="0"/>
          <w:numId w:val="113"/>
        </w:numPr>
        <w:overflowPunct w:val="0"/>
        <w:autoSpaceDE w:val="0"/>
        <w:autoSpaceDN w:val="0"/>
        <w:adjustRightInd w:val="0"/>
        <w:ind w:left="284" w:hanging="284"/>
        <w:jc w:val="both"/>
        <w:rPr>
          <w:rFonts w:asciiTheme="minorHAnsi" w:hAnsiTheme="minorHAnsi" w:cstheme="minorHAnsi"/>
          <w:color w:val="000000"/>
          <w:sz w:val="22"/>
          <w:szCs w:val="22"/>
        </w:rPr>
      </w:pPr>
      <w:bookmarkStart w:id="26" w:name="_Hlk69399616"/>
      <w:r>
        <w:rPr>
          <w:rFonts w:asciiTheme="minorHAnsi" w:hAnsiTheme="minorHAnsi" w:cstheme="minorHAnsi"/>
          <w:color w:val="000000"/>
          <w:sz w:val="22"/>
          <w:szCs w:val="22"/>
        </w:rPr>
        <w:t>Zapłata wynagrodzenia, o którym mowa w § 6, odbywać się będzie na podstawie faktur wystawianych przez Wykonawcę w okresach miesięcznych – po zakończeniu danego miesiąca rozliczeniowego (liczonego od pierwszego do ostatniego dnia danego miesiąca ) - w ciągu 30 dni od daty zatwierdzenia przez Zamawiającego raportu miesięcznego wraz z dokumentami stanowiącymi jego integralną część, określonymi w załączniku nr 1 do umowy oraz dokumentów, o których mowa w § 3, § 1 umowy, na rachunek:………..</w:t>
      </w:r>
    </w:p>
    <w:bookmarkEnd w:id="26"/>
    <w:p w14:paraId="2B7B9E7F" w14:textId="77777777" w:rsidR="00D6320A" w:rsidRDefault="00D6320A" w:rsidP="00D6320A">
      <w:pPr>
        <w:numPr>
          <w:ilvl w:val="0"/>
          <w:numId w:val="113"/>
        </w:numPr>
        <w:overflowPunct w:val="0"/>
        <w:autoSpaceDE w:val="0"/>
        <w:autoSpaceDN w:val="0"/>
        <w:adjustRightInd w:val="0"/>
        <w:ind w:left="284"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Dopuszcza się zapłatę wynagrodzenia na podstawie faktury wystawianej przez Wykonawcę za okres krótszy niż wynika z pkt. 1 niniejszego paragrafu dla miesiąca grudnia w oparciu o wykaz przyjętych odpadów komunalnych. Raport miesięczny oraz dokumenty, o którym mowa w pkt. 1, za miesiąc grudzień Wykonawca przedłoży Zamawiającemu do 10 dnia miesiąca przypadającego po miesiącu rozliczeniowym. </w:t>
      </w:r>
      <w:bookmarkStart w:id="27" w:name="_Hlk483402321"/>
    </w:p>
    <w:p w14:paraId="407C2F06" w14:textId="77777777" w:rsidR="00D6320A" w:rsidRDefault="00D6320A" w:rsidP="00D6320A">
      <w:pPr>
        <w:numPr>
          <w:ilvl w:val="0"/>
          <w:numId w:val="113"/>
        </w:numPr>
        <w:overflowPunct w:val="0"/>
        <w:autoSpaceDE w:val="0"/>
        <w:autoSpaceDN w:val="0"/>
        <w:adjustRightInd w:val="0"/>
        <w:ind w:left="284" w:hanging="284"/>
        <w:jc w:val="both"/>
        <w:rPr>
          <w:rFonts w:asciiTheme="minorHAnsi" w:hAnsiTheme="minorHAnsi" w:cstheme="minorHAnsi"/>
          <w:color w:val="000000"/>
          <w:sz w:val="22"/>
          <w:szCs w:val="22"/>
        </w:rPr>
      </w:pPr>
      <w:r>
        <w:rPr>
          <w:rFonts w:asciiTheme="minorHAnsi" w:hAnsiTheme="minorHAnsi" w:cstheme="minorHAnsi"/>
          <w:sz w:val="22"/>
          <w:szCs w:val="22"/>
        </w:rPr>
        <w:t>Wykonawca oświadcza, że:</w:t>
      </w:r>
    </w:p>
    <w:p w14:paraId="7724DE8E" w14:textId="77777777" w:rsidR="00D6320A" w:rsidRDefault="00D6320A" w:rsidP="00D6320A">
      <w:pPr>
        <w:numPr>
          <w:ilvl w:val="0"/>
          <w:numId w:val="114"/>
        </w:numPr>
        <w:autoSpaceDE w:val="0"/>
        <w:autoSpaceDN w:val="0"/>
        <w:adjustRightInd w:val="0"/>
        <w:ind w:left="284" w:firstLine="0"/>
        <w:rPr>
          <w:rFonts w:asciiTheme="minorHAnsi" w:hAnsiTheme="minorHAnsi" w:cstheme="minorHAnsi"/>
          <w:sz w:val="22"/>
          <w:szCs w:val="22"/>
        </w:rPr>
      </w:pPr>
      <w:r>
        <w:rPr>
          <w:rFonts w:asciiTheme="minorHAnsi" w:hAnsiTheme="minorHAnsi" w:cstheme="minorHAnsi"/>
          <w:sz w:val="22"/>
          <w:szCs w:val="22"/>
        </w:rPr>
        <w:t>wskazany rachunek bankowy należy do Wykonawcy,</w:t>
      </w:r>
    </w:p>
    <w:p w14:paraId="5C7AE492" w14:textId="77777777" w:rsidR="00D6320A" w:rsidRDefault="00D6320A" w:rsidP="00D6320A">
      <w:pPr>
        <w:numPr>
          <w:ilvl w:val="0"/>
          <w:numId w:val="114"/>
        </w:numPr>
        <w:autoSpaceDE w:val="0"/>
        <w:autoSpaceDN w:val="0"/>
        <w:adjustRightInd w:val="0"/>
        <w:ind w:left="709" w:hanging="425"/>
        <w:jc w:val="both"/>
        <w:rPr>
          <w:rFonts w:asciiTheme="minorHAnsi" w:hAnsiTheme="minorHAnsi" w:cstheme="minorHAnsi"/>
          <w:sz w:val="22"/>
          <w:szCs w:val="22"/>
        </w:rPr>
      </w:pPr>
      <w:r>
        <w:rPr>
          <w:rFonts w:asciiTheme="minorHAnsi" w:hAnsiTheme="minorHAnsi" w:cstheme="minorHAnsi"/>
          <w:sz w:val="22"/>
          <w:szCs w:val="22"/>
        </w:rPr>
        <w:t>dla wskazanego rachunku bankowego został utworzony wydzielony rachunek VAT na cele prowadzonej działalności gospodarczej.</w:t>
      </w:r>
    </w:p>
    <w:bookmarkEnd w:id="27"/>
    <w:p w14:paraId="719F9FF6" w14:textId="77777777" w:rsidR="00D6320A" w:rsidRDefault="00D6320A" w:rsidP="00D6320A">
      <w:pPr>
        <w:numPr>
          <w:ilvl w:val="0"/>
          <w:numId w:val="115"/>
        </w:numPr>
        <w:tabs>
          <w:tab w:val="num" w:pos="284"/>
        </w:tabs>
        <w:overflowPunct w:val="0"/>
        <w:autoSpaceDE w:val="0"/>
        <w:autoSpaceDN w:val="0"/>
        <w:adjustRightInd w:val="0"/>
        <w:ind w:left="284" w:hanging="284"/>
        <w:jc w:val="both"/>
        <w:rPr>
          <w:rFonts w:asciiTheme="minorHAnsi" w:hAnsiTheme="minorHAnsi" w:cstheme="minorHAnsi"/>
          <w:color w:val="000000"/>
          <w:sz w:val="22"/>
          <w:szCs w:val="22"/>
        </w:rPr>
      </w:pPr>
      <w:r>
        <w:rPr>
          <w:rFonts w:asciiTheme="minorHAnsi" w:hAnsiTheme="minorHAnsi" w:cstheme="minorHAnsi"/>
          <w:sz w:val="22"/>
          <w:szCs w:val="22"/>
        </w:rPr>
        <w:t xml:space="preserve">W przypadku zmiany numeru konta bankowego Wykonawcy, na które Zamawiający zapłaci wynagrodzenie objęte umową, Wykonawca składa niezwłocznie pisemne oświadczenie o zaistnieniu tej okoliczności, ze wskazaniem aktualnego konta, a umowa </w:t>
      </w:r>
      <w:r>
        <w:rPr>
          <w:rFonts w:asciiTheme="minorHAnsi" w:hAnsiTheme="minorHAnsi" w:cstheme="minorHAnsi"/>
          <w:color w:val="000000"/>
          <w:sz w:val="22"/>
          <w:szCs w:val="22"/>
        </w:rPr>
        <w:t>w tym zakresie nie wymaga zmiany w formie aneksu.</w:t>
      </w:r>
    </w:p>
    <w:p w14:paraId="13C881ED" w14:textId="77777777" w:rsidR="00D6320A" w:rsidRDefault="00D6320A" w:rsidP="00D6320A">
      <w:pPr>
        <w:numPr>
          <w:ilvl w:val="0"/>
          <w:numId w:val="115"/>
        </w:numPr>
        <w:overflowPunct w:val="0"/>
        <w:autoSpaceDE w:val="0"/>
        <w:autoSpaceDN w:val="0"/>
        <w:adjustRightInd w:val="0"/>
        <w:ind w:left="284"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Za rozliczenie rzeczowe i finansowe ze strony Zamawiającego odpowiedzialne są: ……</w:t>
      </w:r>
    </w:p>
    <w:p w14:paraId="0E2D27C2" w14:textId="77777777" w:rsidR="00D6320A" w:rsidRDefault="00D6320A" w:rsidP="00D6320A">
      <w:pPr>
        <w:numPr>
          <w:ilvl w:val="0"/>
          <w:numId w:val="115"/>
        </w:numPr>
        <w:tabs>
          <w:tab w:val="num" w:pos="284"/>
          <w:tab w:val="num" w:pos="720"/>
        </w:tabs>
        <w:ind w:left="284" w:hanging="284"/>
        <w:contextualSpacing/>
        <w:jc w:val="both"/>
        <w:rPr>
          <w:rFonts w:asciiTheme="minorHAnsi" w:hAnsiTheme="minorHAnsi" w:cstheme="minorHAnsi"/>
          <w:strike/>
          <w:color w:val="000000"/>
          <w:sz w:val="22"/>
          <w:szCs w:val="22"/>
        </w:rPr>
      </w:pPr>
      <w:r>
        <w:rPr>
          <w:rFonts w:asciiTheme="minorHAnsi" w:hAnsiTheme="minorHAnsi" w:cstheme="minorHAnsi"/>
          <w:color w:val="000000"/>
          <w:sz w:val="22"/>
          <w:szCs w:val="22"/>
        </w:rPr>
        <w:t>W przypadku zmiany danych zawartych w ust. 5 Zamawiający poinformuje o tym niezwłocznie Wykonawcę w formie pisemnego, jednostronnego oświadczenia. Umowa w tym zakresie nie wymaga zmiany w formie aneksu.</w:t>
      </w:r>
    </w:p>
    <w:p w14:paraId="755AFBF7" w14:textId="77777777" w:rsidR="00D6320A" w:rsidRDefault="00D6320A" w:rsidP="00D6320A">
      <w:pPr>
        <w:numPr>
          <w:ilvl w:val="0"/>
          <w:numId w:val="115"/>
        </w:numPr>
        <w:tabs>
          <w:tab w:val="num" w:pos="284"/>
          <w:tab w:val="num" w:pos="709"/>
        </w:tabs>
        <w:overflowPunct w:val="0"/>
        <w:autoSpaceDE w:val="0"/>
        <w:autoSpaceDN w:val="0"/>
        <w:adjustRightInd w:val="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Płatnik: </w:t>
      </w:r>
    </w:p>
    <w:p w14:paraId="3E811F4D" w14:textId="77777777" w:rsidR="00D6320A" w:rsidRDefault="00D6320A" w:rsidP="00D6320A">
      <w:pPr>
        <w:tabs>
          <w:tab w:val="num" w:pos="360"/>
        </w:tabs>
        <w:overflowPunct w:val="0"/>
        <w:autoSpaceDE w:val="0"/>
        <w:autoSpaceDN w:val="0"/>
        <w:adjustRightInd w:val="0"/>
        <w:ind w:left="360" w:hanging="76"/>
        <w:jc w:val="both"/>
        <w:rPr>
          <w:rFonts w:asciiTheme="minorHAnsi" w:hAnsiTheme="minorHAnsi" w:cstheme="minorHAnsi"/>
          <w:sz w:val="22"/>
          <w:szCs w:val="22"/>
        </w:rPr>
      </w:pPr>
      <w:r>
        <w:rPr>
          <w:rFonts w:asciiTheme="minorHAnsi" w:hAnsiTheme="minorHAnsi" w:cstheme="minorHAnsi"/>
          <w:sz w:val="22"/>
          <w:szCs w:val="22"/>
        </w:rPr>
        <w:t>Jastrzębie-Zdrój – Miasto na prawach powiatu</w:t>
      </w:r>
    </w:p>
    <w:p w14:paraId="7A9AAE73" w14:textId="77777777" w:rsidR="00D6320A" w:rsidRDefault="00D6320A" w:rsidP="00D6320A">
      <w:pPr>
        <w:tabs>
          <w:tab w:val="num" w:pos="360"/>
        </w:tabs>
        <w:overflowPunct w:val="0"/>
        <w:autoSpaceDE w:val="0"/>
        <w:autoSpaceDN w:val="0"/>
        <w:adjustRightInd w:val="0"/>
        <w:ind w:left="360" w:hanging="76"/>
        <w:jc w:val="both"/>
        <w:rPr>
          <w:rFonts w:asciiTheme="minorHAnsi" w:hAnsiTheme="minorHAnsi" w:cstheme="minorHAnsi"/>
          <w:sz w:val="22"/>
          <w:szCs w:val="22"/>
        </w:rPr>
      </w:pPr>
      <w:r>
        <w:rPr>
          <w:rFonts w:asciiTheme="minorHAnsi" w:hAnsiTheme="minorHAnsi" w:cstheme="minorHAnsi"/>
          <w:sz w:val="22"/>
          <w:szCs w:val="22"/>
        </w:rPr>
        <w:t>Aleja Józefa Piłsudskiego 60</w:t>
      </w:r>
    </w:p>
    <w:p w14:paraId="1B237E0C" w14:textId="77777777" w:rsidR="00D6320A" w:rsidRDefault="00D6320A" w:rsidP="00D6320A">
      <w:pPr>
        <w:tabs>
          <w:tab w:val="num" w:pos="360"/>
        </w:tabs>
        <w:overflowPunct w:val="0"/>
        <w:autoSpaceDE w:val="0"/>
        <w:autoSpaceDN w:val="0"/>
        <w:adjustRightInd w:val="0"/>
        <w:ind w:left="360" w:hanging="76"/>
        <w:jc w:val="both"/>
        <w:rPr>
          <w:rFonts w:asciiTheme="minorHAnsi" w:hAnsiTheme="minorHAnsi" w:cstheme="minorHAnsi"/>
          <w:sz w:val="22"/>
          <w:szCs w:val="22"/>
        </w:rPr>
      </w:pPr>
      <w:r>
        <w:rPr>
          <w:rFonts w:asciiTheme="minorHAnsi" w:hAnsiTheme="minorHAnsi" w:cstheme="minorHAnsi"/>
          <w:sz w:val="22"/>
          <w:szCs w:val="22"/>
        </w:rPr>
        <w:t xml:space="preserve">44-335 Jastrzębie-Zdrój </w:t>
      </w:r>
    </w:p>
    <w:p w14:paraId="3BA74709" w14:textId="77777777" w:rsidR="00D6320A" w:rsidRDefault="00D6320A" w:rsidP="00D6320A">
      <w:pPr>
        <w:numPr>
          <w:ilvl w:val="0"/>
          <w:numId w:val="115"/>
        </w:numPr>
        <w:tabs>
          <w:tab w:val="num" w:pos="284"/>
          <w:tab w:val="num" w:pos="720"/>
        </w:tabs>
        <w:overflowPunct w:val="0"/>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Zamawiający oświadcza, że jest podatnikiem podatku VAT i posiada numer identyfikacyjny NIP nr 633-22-16-615.</w:t>
      </w:r>
    </w:p>
    <w:p w14:paraId="1B5CF259" w14:textId="77777777" w:rsidR="00D6320A" w:rsidRDefault="00D6320A" w:rsidP="00D6320A">
      <w:pPr>
        <w:numPr>
          <w:ilvl w:val="0"/>
          <w:numId w:val="115"/>
        </w:numPr>
        <w:tabs>
          <w:tab w:val="num" w:pos="284"/>
          <w:tab w:val="num" w:pos="720"/>
        </w:tabs>
        <w:overflowPunct w:val="0"/>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Wykonawca oświadcza, że jest podatnikiem podatku VAT i posiada numer identyfikacyjny NIP nr …………….</w:t>
      </w:r>
    </w:p>
    <w:p w14:paraId="57C9FE26" w14:textId="77777777" w:rsidR="00D6320A" w:rsidRDefault="00D6320A" w:rsidP="00D6320A">
      <w:pPr>
        <w:autoSpaceDN w:val="0"/>
        <w:adjustRightInd w:val="0"/>
        <w:spacing w:before="120" w:after="60"/>
        <w:jc w:val="center"/>
        <w:rPr>
          <w:rFonts w:asciiTheme="minorHAnsi" w:hAnsiTheme="minorHAnsi" w:cstheme="minorHAnsi"/>
          <w:b/>
          <w:bCs/>
          <w:sz w:val="22"/>
          <w:szCs w:val="22"/>
        </w:rPr>
      </w:pPr>
      <w:bookmarkStart w:id="28" w:name="_Hlk99034253"/>
      <w:r>
        <w:rPr>
          <w:rFonts w:asciiTheme="minorHAnsi" w:hAnsiTheme="minorHAnsi" w:cstheme="minorHAnsi"/>
          <w:b/>
          <w:bCs/>
          <w:sz w:val="22"/>
          <w:szCs w:val="22"/>
        </w:rPr>
        <w:t>KLAUZULE WALORYZACYJNE</w:t>
      </w:r>
    </w:p>
    <w:p w14:paraId="7B27CC05" w14:textId="77777777" w:rsidR="00D6320A" w:rsidRDefault="00D6320A" w:rsidP="00D6320A">
      <w:pPr>
        <w:overflowPunct w:val="0"/>
        <w:autoSpaceDE w:val="0"/>
        <w:autoSpaceDN w:val="0"/>
        <w:adjustRightInd w:val="0"/>
        <w:spacing w:after="60" w:line="360" w:lineRule="auto"/>
        <w:jc w:val="center"/>
        <w:rPr>
          <w:rFonts w:asciiTheme="minorHAnsi" w:hAnsiTheme="minorHAnsi" w:cstheme="minorHAnsi"/>
          <w:b/>
          <w:sz w:val="22"/>
          <w:szCs w:val="22"/>
        </w:rPr>
      </w:pPr>
      <w:r>
        <w:rPr>
          <w:rFonts w:asciiTheme="minorHAnsi" w:hAnsiTheme="minorHAnsi" w:cstheme="minorHAnsi"/>
          <w:b/>
          <w:sz w:val="22"/>
          <w:szCs w:val="22"/>
        </w:rPr>
        <w:t>§ 8</w:t>
      </w:r>
    </w:p>
    <w:p w14:paraId="40CAE250" w14:textId="77777777" w:rsidR="00D6320A" w:rsidRDefault="00D6320A" w:rsidP="00D6320A">
      <w:pPr>
        <w:numPr>
          <w:ilvl w:val="2"/>
          <w:numId w:val="57"/>
        </w:numPr>
        <w:tabs>
          <w:tab w:val="left" w:pos="142"/>
        </w:tabs>
        <w:overflowPunct w:val="0"/>
        <w:autoSpaceDE w:val="0"/>
        <w:autoSpaceDN w:val="0"/>
        <w:adjustRightInd w:val="0"/>
        <w:ind w:left="284" w:hanging="142"/>
        <w:contextualSpacing/>
        <w:jc w:val="both"/>
        <w:rPr>
          <w:rFonts w:asciiTheme="minorHAnsi" w:hAnsiTheme="minorHAnsi" w:cstheme="minorHAnsi"/>
          <w:b/>
          <w:sz w:val="22"/>
          <w:szCs w:val="22"/>
        </w:rPr>
      </w:pPr>
      <w:r>
        <w:rPr>
          <w:rFonts w:asciiTheme="minorHAnsi" w:hAnsiTheme="minorHAnsi" w:cstheme="minorHAnsi"/>
          <w:sz w:val="22"/>
          <w:szCs w:val="22"/>
        </w:rPr>
        <w:t xml:space="preserve">  Zamawiający przewiduje możliwość wprowadzenia zmiany wysokości wynagrodzenia Wykonawcy, z tytułu realizacji przedmiotu niniejszej umowy, w przypadku zmiany:</w:t>
      </w:r>
    </w:p>
    <w:p w14:paraId="4258F2B3" w14:textId="77777777" w:rsidR="00D6320A" w:rsidRDefault="00D6320A" w:rsidP="00D6320A">
      <w:pPr>
        <w:numPr>
          <w:ilvl w:val="2"/>
          <w:numId w:val="56"/>
        </w:numPr>
        <w:shd w:val="clear" w:color="auto" w:fill="FFFFFF"/>
        <w:tabs>
          <w:tab w:val="left" w:pos="567"/>
          <w:tab w:val="left" w:pos="1134"/>
        </w:tabs>
        <w:autoSpaceDE w:val="0"/>
        <w:autoSpaceDN w:val="0"/>
        <w:adjustRightInd w:val="0"/>
        <w:ind w:left="567" w:right="6" w:hanging="283"/>
        <w:contextualSpacing/>
        <w:jc w:val="both"/>
        <w:rPr>
          <w:rFonts w:asciiTheme="minorHAnsi" w:hAnsiTheme="minorHAnsi" w:cstheme="minorHAnsi"/>
          <w:spacing w:val="-9"/>
          <w:sz w:val="22"/>
          <w:szCs w:val="22"/>
        </w:rPr>
      </w:pPr>
      <w:r>
        <w:rPr>
          <w:rFonts w:asciiTheme="minorHAnsi" w:hAnsiTheme="minorHAnsi" w:cstheme="minorHAnsi"/>
          <w:sz w:val="22"/>
          <w:szCs w:val="22"/>
        </w:rPr>
        <w:t xml:space="preserve">obowiązującej stawki podatku od towarów i usług oraz podatku akcyzowego – zmiana może dotyczyć zarówno zwiększenia jak i zmniejszenia kosztów wykonania  zamówienia, </w:t>
      </w:r>
    </w:p>
    <w:p w14:paraId="69639C7C" w14:textId="77777777" w:rsidR="00D6320A" w:rsidRDefault="00D6320A" w:rsidP="00D6320A">
      <w:pPr>
        <w:numPr>
          <w:ilvl w:val="2"/>
          <w:numId w:val="56"/>
        </w:numPr>
        <w:shd w:val="clear" w:color="auto" w:fill="FFFFFF"/>
        <w:tabs>
          <w:tab w:val="left" w:pos="567"/>
          <w:tab w:val="left" w:pos="1134"/>
        </w:tabs>
        <w:autoSpaceDE w:val="0"/>
        <w:autoSpaceDN w:val="0"/>
        <w:adjustRightInd w:val="0"/>
        <w:spacing w:before="10"/>
        <w:ind w:left="567" w:right="6" w:hanging="283"/>
        <w:contextualSpacing/>
        <w:jc w:val="both"/>
        <w:rPr>
          <w:rFonts w:asciiTheme="minorHAnsi" w:hAnsiTheme="minorHAnsi" w:cstheme="minorHAnsi"/>
          <w:spacing w:val="-6"/>
          <w:sz w:val="22"/>
          <w:szCs w:val="22"/>
        </w:rPr>
      </w:pPr>
      <w:r>
        <w:rPr>
          <w:rFonts w:asciiTheme="minorHAnsi" w:hAnsiTheme="minorHAnsi" w:cstheme="minorHAnsi"/>
          <w:sz w:val="22"/>
          <w:szCs w:val="22"/>
        </w:rPr>
        <w:t>wysokości minimalnego wynagrodzenia za pracę albo minimalnej stawki godzinowej ustalonych na podstawie przepisów ustawy z dnia 10 października 2002 r. o minimalnym wynagrodzeniu za pracę,</w:t>
      </w:r>
    </w:p>
    <w:p w14:paraId="2D772A9F" w14:textId="77777777" w:rsidR="00D6320A" w:rsidRDefault="00D6320A" w:rsidP="00D6320A">
      <w:pPr>
        <w:numPr>
          <w:ilvl w:val="2"/>
          <w:numId w:val="56"/>
        </w:numPr>
        <w:shd w:val="clear" w:color="auto" w:fill="FFFFFF"/>
        <w:tabs>
          <w:tab w:val="left" w:pos="567"/>
          <w:tab w:val="left" w:pos="1134"/>
        </w:tabs>
        <w:autoSpaceDE w:val="0"/>
        <w:autoSpaceDN w:val="0"/>
        <w:adjustRightInd w:val="0"/>
        <w:ind w:left="567" w:right="6" w:hanging="283"/>
        <w:contextualSpacing/>
        <w:jc w:val="both"/>
        <w:rPr>
          <w:rFonts w:asciiTheme="minorHAnsi" w:hAnsiTheme="minorHAnsi" w:cstheme="minorHAnsi"/>
          <w:sz w:val="22"/>
          <w:szCs w:val="22"/>
        </w:rPr>
      </w:pPr>
      <w:r>
        <w:rPr>
          <w:rFonts w:asciiTheme="minorHAnsi" w:hAnsiTheme="minorHAnsi" w:cstheme="minorHAnsi"/>
          <w:sz w:val="22"/>
          <w:szCs w:val="22"/>
        </w:rPr>
        <w:t>zasad podlegania ubezpieczeniom społecznym lub ubezpieczeniu zdrowotnemu lub wysokości stawki składki na ubezpieczenie społeczne lub zdrowotne.</w:t>
      </w:r>
    </w:p>
    <w:p w14:paraId="4FAAECFA" w14:textId="77777777" w:rsidR="00D6320A" w:rsidRDefault="00D6320A" w:rsidP="00D6320A">
      <w:pPr>
        <w:numPr>
          <w:ilvl w:val="2"/>
          <w:numId w:val="56"/>
        </w:numPr>
        <w:shd w:val="clear" w:color="auto" w:fill="FFFFFF"/>
        <w:autoSpaceDE w:val="0"/>
        <w:autoSpaceDN w:val="0"/>
        <w:adjustRightInd w:val="0"/>
        <w:ind w:left="567" w:right="6" w:hanging="283"/>
        <w:contextualSpacing/>
        <w:jc w:val="both"/>
        <w:rPr>
          <w:rFonts w:asciiTheme="minorHAnsi" w:hAnsiTheme="minorHAnsi" w:cstheme="minorHAnsi"/>
          <w:sz w:val="22"/>
          <w:szCs w:val="22"/>
        </w:rPr>
      </w:pPr>
      <w:bookmarkStart w:id="29" w:name="_Hlk53137720"/>
      <w:r>
        <w:rPr>
          <w:rFonts w:asciiTheme="minorHAnsi" w:hAnsiTheme="minorHAnsi" w:cstheme="minorHAnsi"/>
          <w:sz w:val="22"/>
          <w:szCs w:val="22"/>
        </w:rPr>
        <w:t>zasad gromadzenia i wysokości wpłat pracowniczych planów kapitałowych, o których mowa w ustawie z dnia 4 października 2018 r. o pracowniczych planach kapitałowych.</w:t>
      </w:r>
      <w:bookmarkEnd w:id="29"/>
    </w:p>
    <w:p w14:paraId="6B521D24" w14:textId="77777777" w:rsidR="00D6320A" w:rsidRDefault="00D6320A" w:rsidP="00D6320A">
      <w:pPr>
        <w:numPr>
          <w:ilvl w:val="0"/>
          <w:numId w:val="57"/>
        </w:numPr>
        <w:shd w:val="clear" w:color="auto" w:fill="FFFFFF"/>
        <w:autoSpaceDE w:val="0"/>
        <w:autoSpaceDN w:val="0"/>
        <w:adjustRightInd w:val="0"/>
        <w:ind w:left="284" w:right="5" w:hanging="284"/>
        <w:contextualSpacing/>
        <w:jc w:val="both"/>
        <w:rPr>
          <w:rFonts w:asciiTheme="minorHAnsi" w:hAnsiTheme="minorHAnsi" w:cstheme="minorHAnsi"/>
          <w:sz w:val="22"/>
          <w:szCs w:val="22"/>
        </w:rPr>
      </w:pPr>
      <w:r>
        <w:rPr>
          <w:rFonts w:asciiTheme="minorHAnsi" w:hAnsiTheme="minorHAnsi" w:cstheme="minorHAnsi"/>
          <w:sz w:val="22"/>
          <w:szCs w:val="22"/>
        </w:rPr>
        <w:t>Zamawiający dopuszcza możliwość zmiany wynagrodzenia pod warunkiem, że zmiany te będą miały wpływ na koszty wykonania zamówienia przez Wykonawcę i dotyczą okresu wykonywania zadania w terminie umownym, w którym zadanie miało być wykonane, z uwzględnieniem zapisów ust. 4.</w:t>
      </w:r>
    </w:p>
    <w:p w14:paraId="4834E49D" w14:textId="77777777" w:rsidR="00D6320A" w:rsidRDefault="00D6320A" w:rsidP="00D6320A">
      <w:pPr>
        <w:numPr>
          <w:ilvl w:val="0"/>
          <w:numId w:val="57"/>
        </w:numPr>
        <w:shd w:val="clear" w:color="auto" w:fill="FFFFFF"/>
        <w:tabs>
          <w:tab w:val="left" w:pos="142"/>
        </w:tabs>
        <w:autoSpaceDE w:val="0"/>
        <w:autoSpaceDN w:val="0"/>
        <w:adjustRightInd w:val="0"/>
        <w:ind w:left="284" w:right="5"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Zmiana wynagrodzenia należnego Wykonawcy wymaga dla swojej ważności zmiany umowy zawartej pomiędzy Zamawiającym a Wykonawcą w formie pisemnego aneksu pod rygorem nieważności. </w:t>
      </w:r>
    </w:p>
    <w:p w14:paraId="303342AA" w14:textId="77777777" w:rsidR="00D6320A" w:rsidRDefault="00D6320A" w:rsidP="00D6320A">
      <w:pPr>
        <w:numPr>
          <w:ilvl w:val="0"/>
          <w:numId w:val="57"/>
        </w:numPr>
        <w:shd w:val="clear" w:color="auto" w:fill="FFFFFF"/>
        <w:tabs>
          <w:tab w:val="left" w:pos="142"/>
        </w:tabs>
        <w:autoSpaceDE w:val="0"/>
        <w:autoSpaceDN w:val="0"/>
        <w:adjustRightInd w:val="0"/>
        <w:ind w:left="284" w:right="5" w:hanging="284"/>
        <w:contextualSpacing/>
        <w:jc w:val="both"/>
        <w:rPr>
          <w:rFonts w:asciiTheme="minorHAnsi" w:hAnsiTheme="minorHAnsi" w:cstheme="minorHAnsi"/>
          <w:sz w:val="22"/>
          <w:szCs w:val="22"/>
        </w:rPr>
      </w:pPr>
      <w:r>
        <w:rPr>
          <w:rFonts w:asciiTheme="minorHAnsi" w:hAnsiTheme="minorHAnsi" w:cstheme="minorHAnsi"/>
          <w:sz w:val="22"/>
          <w:szCs w:val="22"/>
        </w:rPr>
        <w:t>Wykonawcy nie będą przysługiwały żadne roszczenia wobec Zamawiającego, wynikające z tytułu waloryzacji wynagrodzenia określone ust. 1 w przypadku, gdy łączne wynagrodzenie za zrealizowanie przedmiotu zamówienia będzie niższe od wynagrodzenia, o którym mowa w § 6 niniejszej umowy.</w:t>
      </w:r>
    </w:p>
    <w:p w14:paraId="39912F40" w14:textId="77777777" w:rsidR="00D6320A" w:rsidRDefault="00D6320A" w:rsidP="00D6320A">
      <w:pPr>
        <w:overflowPunct w:val="0"/>
        <w:autoSpaceDE w:val="0"/>
        <w:autoSpaceDN w:val="0"/>
        <w:adjustRightInd w:val="0"/>
        <w:spacing w:before="240" w:after="60" w:line="360" w:lineRule="auto"/>
        <w:ind w:left="357"/>
        <w:jc w:val="center"/>
        <w:rPr>
          <w:rFonts w:asciiTheme="minorHAnsi" w:hAnsiTheme="minorHAnsi" w:cstheme="minorHAnsi"/>
          <w:b/>
          <w:sz w:val="22"/>
          <w:szCs w:val="22"/>
        </w:rPr>
      </w:pPr>
      <w:r>
        <w:rPr>
          <w:rFonts w:asciiTheme="minorHAnsi" w:hAnsiTheme="minorHAnsi" w:cstheme="minorHAnsi"/>
          <w:b/>
          <w:sz w:val="22"/>
          <w:szCs w:val="22"/>
        </w:rPr>
        <w:t>§ 9</w:t>
      </w:r>
    </w:p>
    <w:p w14:paraId="11CE8CA2" w14:textId="77777777" w:rsidR="00D6320A" w:rsidRDefault="00D6320A" w:rsidP="00D6320A">
      <w:pPr>
        <w:numPr>
          <w:ilvl w:val="2"/>
          <w:numId w:val="57"/>
        </w:numPr>
        <w:shd w:val="clear" w:color="auto" w:fill="FFFFFF"/>
        <w:tabs>
          <w:tab w:val="left" w:pos="284"/>
        </w:tabs>
        <w:autoSpaceDE w:val="0"/>
        <w:autoSpaceDN w:val="0"/>
        <w:adjustRightInd w:val="0"/>
        <w:spacing w:before="274"/>
        <w:ind w:left="284" w:right="5" w:hanging="142"/>
        <w:contextualSpacing/>
        <w:jc w:val="both"/>
        <w:rPr>
          <w:rFonts w:asciiTheme="minorHAnsi" w:hAnsiTheme="minorHAnsi" w:cstheme="minorHAnsi"/>
          <w:spacing w:val="-1"/>
          <w:sz w:val="22"/>
          <w:szCs w:val="22"/>
        </w:rPr>
      </w:pPr>
      <w:r>
        <w:rPr>
          <w:rFonts w:asciiTheme="minorHAnsi" w:hAnsiTheme="minorHAnsi" w:cstheme="minorHAnsi"/>
          <w:spacing w:val="-1"/>
          <w:sz w:val="22"/>
          <w:szCs w:val="22"/>
        </w:rPr>
        <w:t xml:space="preserve">Każdorazowo przed wprowadzeniem zmiany wynagrodzenia, o której mowa w </w:t>
      </w:r>
      <w:r>
        <w:rPr>
          <w:rFonts w:asciiTheme="minorHAnsi" w:hAnsiTheme="minorHAnsi" w:cstheme="minorHAnsi"/>
          <w:bCs/>
          <w:sz w:val="22"/>
          <w:szCs w:val="22"/>
        </w:rPr>
        <w:t xml:space="preserve">§ 8 </w:t>
      </w:r>
      <w:r>
        <w:rPr>
          <w:rFonts w:asciiTheme="minorHAnsi" w:hAnsiTheme="minorHAnsi" w:cstheme="minorHAnsi"/>
          <w:spacing w:val="-1"/>
          <w:sz w:val="22"/>
          <w:szCs w:val="22"/>
        </w:rPr>
        <w:t>ust. 1 pkt b), c) i d) Wykonawca jest obowiązany, pod rygorem utraty prawa do ubiegania się o zmianę wynagrodzenia, przedstawić Zamawiającemu w terminie 14 dni od dnia zaistnienia zdarzenia</w:t>
      </w:r>
      <w:r>
        <w:rPr>
          <w:rFonts w:asciiTheme="minorHAnsi" w:hAnsiTheme="minorHAnsi" w:cstheme="minorHAnsi"/>
          <w:sz w:val="22"/>
          <w:szCs w:val="22"/>
        </w:rPr>
        <w:t xml:space="preserve"> pisemny wniosek, w którym wykaże wpływ</w:t>
      </w:r>
      <w:r>
        <w:rPr>
          <w:rFonts w:asciiTheme="minorHAnsi" w:hAnsiTheme="minorHAnsi" w:cstheme="minorHAnsi"/>
          <w:spacing w:val="-1"/>
          <w:sz w:val="22"/>
          <w:szCs w:val="22"/>
        </w:rPr>
        <w:t xml:space="preserve"> na koszty wykonania zamówienia</w:t>
      </w:r>
      <w:r>
        <w:rPr>
          <w:rFonts w:asciiTheme="minorHAnsi" w:hAnsiTheme="minorHAnsi" w:cstheme="minorHAnsi"/>
          <w:sz w:val="22"/>
          <w:szCs w:val="22"/>
        </w:rPr>
        <w:t>:</w:t>
      </w:r>
    </w:p>
    <w:p w14:paraId="3BF5E949" w14:textId="77777777" w:rsidR="00D6320A" w:rsidRDefault="00D6320A" w:rsidP="00D6320A">
      <w:pPr>
        <w:numPr>
          <w:ilvl w:val="7"/>
          <w:numId w:val="56"/>
        </w:numPr>
        <w:shd w:val="clear" w:color="auto" w:fill="FFFFFF"/>
        <w:tabs>
          <w:tab w:val="left" w:pos="567"/>
        </w:tabs>
        <w:autoSpaceDE w:val="0"/>
        <w:autoSpaceDN w:val="0"/>
        <w:adjustRightInd w:val="0"/>
        <w:ind w:left="567" w:right="6" w:hanging="283"/>
        <w:jc w:val="both"/>
        <w:rPr>
          <w:rFonts w:asciiTheme="minorHAnsi" w:hAnsiTheme="minorHAnsi" w:cstheme="minorHAnsi"/>
          <w:sz w:val="22"/>
          <w:szCs w:val="22"/>
        </w:rPr>
      </w:pPr>
      <w:r>
        <w:rPr>
          <w:rFonts w:asciiTheme="minorHAnsi" w:hAnsiTheme="minorHAnsi" w:cstheme="minorHAnsi"/>
          <w:sz w:val="22"/>
          <w:szCs w:val="22"/>
        </w:rPr>
        <w:t>zmiany wysokości minimalnego wynagrodzenia za pracę, albo minimalnej stawki godzinowej,</w:t>
      </w:r>
    </w:p>
    <w:p w14:paraId="64036577" w14:textId="77777777" w:rsidR="00D6320A" w:rsidRDefault="00D6320A" w:rsidP="00D6320A">
      <w:pPr>
        <w:numPr>
          <w:ilvl w:val="7"/>
          <w:numId w:val="56"/>
        </w:numPr>
        <w:shd w:val="clear" w:color="auto" w:fill="FFFFFF"/>
        <w:tabs>
          <w:tab w:val="left" w:pos="567"/>
        </w:tabs>
        <w:autoSpaceDE w:val="0"/>
        <w:autoSpaceDN w:val="0"/>
        <w:adjustRightInd w:val="0"/>
        <w:ind w:left="567" w:right="6" w:hanging="283"/>
        <w:jc w:val="both"/>
        <w:rPr>
          <w:rFonts w:asciiTheme="minorHAnsi" w:hAnsiTheme="minorHAnsi" w:cstheme="minorHAnsi"/>
          <w:sz w:val="22"/>
          <w:szCs w:val="22"/>
        </w:rPr>
      </w:pPr>
      <w:r>
        <w:rPr>
          <w:rFonts w:asciiTheme="minorHAnsi" w:hAnsiTheme="minorHAnsi" w:cstheme="minorHAnsi"/>
          <w:sz w:val="22"/>
          <w:szCs w:val="22"/>
        </w:rPr>
        <w:t xml:space="preserve">zmiany zasad podlegania ubezpieczeniom społecznym lub ubezpieczeniu zdrowotnemu lub wysokości stawki </w:t>
      </w:r>
      <w:r>
        <w:rPr>
          <w:rFonts w:asciiTheme="minorHAnsi" w:hAnsiTheme="minorHAnsi" w:cstheme="minorHAnsi"/>
          <w:spacing w:val="-1"/>
          <w:sz w:val="22"/>
          <w:szCs w:val="22"/>
        </w:rPr>
        <w:t>składki na ubezpieczenia społeczne lub zdrowotne.</w:t>
      </w:r>
    </w:p>
    <w:p w14:paraId="71587F29" w14:textId="77777777" w:rsidR="00D6320A" w:rsidRDefault="00D6320A" w:rsidP="00D6320A">
      <w:pPr>
        <w:numPr>
          <w:ilvl w:val="7"/>
          <w:numId w:val="56"/>
        </w:numPr>
        <w:shd w:val="clear" w:color="auto" w:fill="FFFFFF"/>
        <w:tabs>
          <w:tab w:val="left" w:pos="567"/>
        </w:tabs>
        <w:autoSpaceDE w:val="0"/>
        <w:autoSpaceDN w:val="0"/>
        <w:adjustRightInd w:val="0"/>
        <w:ind w:left="567" w:right="6" w:hanging="283"/>
        <w:jc w:val="both"/>
        <w:rPr>
          <w:rFonts w:asciiTheme="minorHAnsi" w:hAnsiTheme="minorHAnsi" w:cstheme="minorHAnsi"/>
          <w:sz w:val="22"/>
          <w:szCs w:val="22"/>
        </w:rPr>
      </w:pPr>
      <w:r>
        <w:rPr>
          <w:rFonts w:asciiTheme="minorHAnsi" w:hAnsiTheme="minorHAnsi" w:cstheme="minorHAnsi"/>
          <w:sz w:val="22"/>
          <w:szCs w:val="22"/>
        </w:rPr>
        <w:t>zmiany zasad gromadzenia i wysokości wpłat do pracowniczych planów kapitałowych, o których mowa w ustawie z dnia 4 października 2018 r. o pracowniczych planach kapitałowych.</w:t>
      </w:r>
    </w:p>
    <w:p w14:paraId="6B134E8A" w14:textId="77777777" w:rsidR="00D6320A" w:rsidRDefault="00D6320A" w:rsidP="00D6320A">
      <w:pPr>
        <w:shd w:val="clear" w:color="auto" w:fill="FFFFFF"/>
        <w:tabs>
          <w:tab w:val="left" w:pos="284"/>
        </w:tabs>
        <w:ind w:left="284" w:right="6"/>
        <w:contextualSpacing/>
        <w:jc w:val="both"/>
        <w:rPr>
          <w:rFonts w:asciiTheme="minorHAnsi" w:hAnsiTheme="minorHAnsi" w:cstheme="minorHAnsi"/>
          <w:sz w:val="22"/>
          <w:szCs w:val="22"/>
        </w:rPr>
      </w:pPr>
      <w:r>
        <w:rPr>
          <w:rFonts w:asciiTheme="minorHAnsi" w:hAnsiTheme="minorHAnsi" w:cstheme="minorHAnsi"/>
          <w:spacing w:val="-1"/>
          <w:sz w:val="22"/>
          <w:szCs w:val="22"/>
        </w:rPr>
        <w:t xml:space="preserve">Jednocześnie Wykonawca zobowiązany jest do przedłożenia </w:t>
      </w:r>
      <w:r>
        <w:rPr>
          <w:rFonts w:asciiTheme="minorHAnsi" w:hAnsiTheme="minorHAnsi" w:cstheme="minorHAnsi"/>
          <w:sz w:val="22"/>
          <w:szCs w:val="22"/>
        </w:rPr>
        <w:t>propozycji nowego wynagrodzenia, potwierdzonego powołaniem się na stosowne przepisy, z których wynikają ww. zmiany. Zmiana wynagrodzenia, o której mowa w niniejszym paragrafie, może nastąpić po uzyskaniu akceptacji Zamawiającego w formie aneksu do umowy pod rygorem nieważności.</w:t>
      </w:r>
    </w:p>
    <w:p w14:paraId="5EB8EDB5" w14:textId="77777777" w:rsidR="00D6320A" w:rsidRDefault="00D6320A" w:rsidP="00D6320A">
      <w:pPr>
        <w:numPr>
          <w:ilvl w:val="0"/>
          <w:numId w:val="56"/>
        </w:numPr>
        <w:shd w:val="clear" w:color="auto" w:fill="FFFFFF"/>
        <w:tabs>
          <w:tab w:val="left" w:pos="426"/>
        </w:tabs>
        <w:autoSpaceDE w:val="0"/>
        <w:autoSpaceDN w:val="0"/>
        <w:adjustRightInd w:val="0"/>
        <w:ind w:left="284" w:right="5" w:hanging="284"/>
        <w:contextualSpacing/>
        <w:jc w:val="both"/>
        <w:rPr>
          <w:rFonts w:asciiTheme="minorHAnsi" w:hAnsiTheme="minorHAnsi" w:cstheme="minorHAnsi"/>
          <w:sz w:val="22"/>
          <w:szCs w:val="22"/>
        </w:rPr>
      </w:pPr>
      <w:r>
        <w:rPr>
          <w:rFonts w:asciiTheme="minorHAnsi" w:hAnsiTheme="minorHAnsi" w:cstheme="minorHAnsi"/>
          <w:sz w:val="22"/>
          <w:szCs w:val="22"/>
        </w:rPr>
        <w:t>Zmiana wysokości wynagrodzenia Wykonawcy z powodu okoliczności, o których mowa w ust. 1 pkt. a) dotyczy tylko tych pracowników, którzy otrzymują wynagrodzenie równe wynagrodzeniu minimalnemu albo tych osób, których stawka godzinowa nie przekracza wysokości minimalnej stawki godzinowej. W przypadku gdy wynagrodzenie danego pracownika przewyższa wynagrodzenie minimalne lub stawka godzinowa osoby przekracza wysokość minimalnej stawki godzinowej, nie może stanowić ono podstawy do ubiegania się o podwyższenie wynagrodzenia Wykonawcy.</w:t>
      </w:r>
    </w:p>
    <w:p w14:paraId="7784100B" w14:textId="77777777" w:rsidR="00D6320A" w:rsidRDefault="00D6320A" w:rsidP="00D6320A">
      <w:pPr>
        <w:numPr>
          <w:ilvl w:val="0"/>
          <w:numId w:val="56"/>
        </w:numPr>
        <w:shd w:val="clear" w:color="auto" w:fill="FFFFFF"/>
        <w:tabs>
          <w:tab w:val="left" w:pos="284"/>
        </w:tabs>
        <w:autoSpaceDE w:val="0"/>
        <w:autoSpaceDN w:val="0"/>
        <w:adjustRightInd w:val="0"/>
        <w:spacing w:before="5"/>
        <w:ind w:left="284" w:hanging="284"/>
        <w:contextualSpacing/>
        <w:jc w:val="both"/>
        <w:rPr>
          <w:rFonts w:asciiTheme="minorHAnsi" w:hAnsiTheme="minorHAnsi" w:cstheme="minorHAnsi"/>
          <w:sz w:val="22"/>
          <w:szCs w:val="22"/>
        </w:rPr>
      </w:pPr>
      <w:r>
        <w:rPr>
          <w:rFonts w:asciiTheme="minorHAnsi" w:hAnsiTheme="minorHAnsi" w:cstheme="minorHAnsi"/>
          <w:sz w:val="22"/>
          <w:szCs w:val="22"/>
        </w:rPr>
        <w:t>Do wniosku o zmianę wynagrodzenia z powodu okoliczności, o których mowa w </w:t>
      </w:r>
      <w:r>
        <w:rPr>
          <w:rFonts w:asciiTheme="minorHAnsi" w:hAnsiTheme="minorHAnsi" w:cstheme="minorHAnsi"/>
          <w:bCs/>
          <w:sz w:val="22"/>
          <w:szCs w:val="22"/>
        </w:rPr>
        <w:t>§ 8 </w:t>
      </w:r>
      <w:r>
        <w:rPr>
          <w:rFonts w:asciiTheme="minorHAnsi" w:hAnsiTheme="minorHAnsi" w:cstheme="minorHAnsi"/>
          <w:sz w:val="22"/>
          <w:szCs w:val="22"/>
        </w:rPr>
        <w:t>ust. 1 pkt. b) i c) należy dołączyć dowody świadczące o wystąpieniu tych okoliczności, a w szczególności:</w:t>
      </w:r>
    </w:p>
    <w:p w14:paraId="2068674A" w14:textId="77777777" w:rsidR="00D6320A" w:rsidRDefault="00D6320A" w:rsidP="00D6320A">
      <w:pPr>
        <w:numPr>
          <w:ilvl w:val="1"/>
          <w:numId w:val="56"/>
        </w:numPr>
        <w:shd w:val="clear" w:color="auto" w:fill="FFFFFF"/>
        <w:tabs>
          <w:tab w:val="left" w:pos="567"/>
        </w:tabs>
        <w:autoSpaceDE w:val="0"/>
        <w:autoSpaceDN w:val="0"/>
        <w:adjustRightInd w:val="0"/>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listę pracowników/osób zaangażowanych w realizację Umowy oraz</w:t>
      </w:r>
    </w:p>
    <w:p w14:paraId="604F4DEF" w14:textId="77777777" w:rsidR="00D6320A" w:rsidRDefault="00D6320A" w:rsidP="00D6320A">
      <w:pPr>
        <w:numPr>
          <w:ilvl w:val="1"/>
          <w:numId w:val="56"/>
        </w:numPr>
        <w:shd w:val="clear" w:color="auto" w:fill="FFFFFF"/>
        <w:tabs>
          <w:tab w:val="left" w:pos="567"/>
        </w:tabs>
        <w:autoSpaceDE w:val="0"/>
        <w:autoSpaceDN w:val="0"/>
        <w:adjustRightInd w:val="0"/>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zaświadczenie o braku zaległości w opłacaniu składek na ubezpieczenie społeczne i zdrowotne oraz</w:t>
      </w:r>
    </w:p>
    <w:p w14:paraId="5D6DB1AC" w14:textId="77777777" w:rsidR="00D6320A" w:rsidRDefault="00D6320A" w:rsidP="00D6320A">
      <w:pPr>
        <w:numPr>
          <w:ilvl w:val="1"/>
          <w:numId w:val="56"/>
        </w:numPr>
        <w:shd w:val="clear" w:color="auto" w:fill="FFFFFF"/>
        <w:tabs>
          <w:tab w:val="left" w:pos="567"/>
        </w:tabs>
        <w:autoSpaceDE w:val="0"/>
        <w:autoSpaceDN w:val="0"/>
        <w:adjustRightInd w:val="0"/>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zaświadczenie o braku zaległości w opłacaniu podatku dochodowego od osób fizycznych oraz</w:t>
      </w:r>
    </w:p>
    <w:p w14:paraId="54460A3F" w14:textId="77777777" w:rsidR="00D6320A" w:rsidRDefault="00D6320A" w:rsidP="00D6320A">
      <w:pPr>
        <w:numPr>
          <w:ilvl w:val="1"/>
          <w:numId w:val="56"/>
        </w:numPr>
        <w:shd w:val="clear" w:color="auto" w:fill="FFFFFF"/>
        <w:tabs>
          <w:tab w:val="left" w:pos="567"/>
        </w:tabs>
        <w:autoSpaceDE w:val="0"/>
        <w:autoSpaceDN w:val="0"/>
        <w:adjustRightInd w:val="0"/>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oświadczenie o niezaleganiu z wypłatą wynagrodzeń pracownikom oraz osobom fizycznym, z którymi zawarto umowy cywilno-prawne w okresie objętym umową oraz</w:t>
      </w:r>
    </w:p>
    <w:p w14:paraId="1E03E8E8" w14:textId="77777777" w:rsidR="00D6320A" w:rsidRDefault="00D6320A" w:rsidP="00D6320A">
      <w:pPr>
        <w:numPr>
          <w:ilvl w:val="1"/>
          <w:numId w:val="56"/>
        </w:numPr>
        <w:shd w:val="clear" w:color="auto" w:fill="FFFFFF"/>
        <w:tabs>
          <w:tab w:val="left" w:pos="567"/>
        </w:tabs>
        <w:autoSpaceDE w:val="0"/>
        <w:autoSpaceDN w:val="0"/>
        <w:adjustRightInd w:val="0"/>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inne dowody potwierdzające okoliczność powodującą zmianę wysokości wynagrodzenia, np. umowa o pracę itp.</w:t>
      </w:r>
    </w:p>
    <w:p w14:paraId="170AD3D7" w14:textId="77777777" w:rsidR="00D6320A" w:rsidRDefault="00D6320A" w:rsidP="00D6320A">
      <w:pPr>
        <w:numPr>
          <w:ilvl w:val="0"/>
          <w:numId w:val="56"/>
        </w:numPr>
        <w:shd w:val="clear" w:color="auto" w:fill="FFFFFF"/>
        <w:tabs>
          <w:tab w:val="left" w:pos="142"/>
        </w:tabs>
        <w:autoSpaceDE w:val="0"/>
        <w:autoSpaceDN w:val="0"/>
        <w:adjustRightInd w:val="0"/>
        <w:spacing w:before="274"/>
        <w:ind w:left="284" w:right="6" w:hanging="284"/>
        <w:contextualSpacing/>
        <w:jc w:val="both"/>
        <w:rPr>
          <w:rFonts w:asciiTheme="minorHAnsi" w:hAnsiTheme="minorHAnsi" w:cstheme="minorHAnsi"/>
          <w:sz w:val="22"/>
          <w:szCs w:val="22"/>
        </w:rPr>
      </w:pPr>
      <w:r>
        <w:rPr>
          <w:rFonts w:asciiTheme="minorHAnsi" w:hAnsiTheme="minorHAnsi" w:cstheme="minorHAnsi"/>
          <w:sz w:val="22"/>
          <w:szCs w:val="22"/>
        </w:rPr>
        <w:t>Do wniosku o zmianę wynagrodzenia z powodu okoliczności, o których mowa w </w:t>
      </w:r>
      <w:r>
        <w:rPr>
          <w:rFonts w:asciiTheme="minorHAnsi" w:hAnsiTheme="minorHAnsi" w:cstheme="minorHAnsi"/>
          <w:bCs/>
          <w:sz w:val="22"/>
          <w:szCs w:val="22"/>
        </w:rPr>
        <w:t>§ 8 </w:t>
      </w:r>
      <w:r>
        <w:rPr>
          <w:rFonts w:asciiTheme="minorHAnsi" w:hAnsiTheme="minorHAnsi" w:cstheme="minorHAnsi"/>
          <w:sz w:val="22"/>
          <w:szCs w:val="22"/>
        </w:rPr>
        <w:t>ust. 1 pkt d), należy dołączyć dowody świadczące o wystąpieniu tych okoliczności, a w szczególności:</w:t>
      </w:r>
    </w:p>
    <w:p w14:paraId="156DA47E" w14:textId="77777777" w:rsidR="00D6320A" w:rsidRDefault="00D6320A" w:rsidP="00D6320A">
      <w:pPr>
        <w:numPr>
          <w:ilvl w:val="1"/>
          <w:numId w:val="58"/>
        </w:numPr>
        <w:shd w:val="clear" w:color="auto" w:fill="FFFFFF"/>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 xml:space="preserve">listę pracowników/osób zaangażowanych w realizację Umowy oraz </w:t>
      </w:r>
    </w:p>
    <w:p w14:paraId="2A4C30E5" w14:textId="77777777" w:rsidR="00D6320A" w:rsidRDefault="00D6320A" w:rsidP="00D6320A">
      <w:pPr>
        <w:numPr>
          <w:ilvl w:val="1"/>
          <w:numId w:val="58"/>
        </w:numPr>
        <w:shd w:val="clear" w:color="auto" w:fill="FFFFFF"/>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 xml:space="preserve">dowód zawarcia umowy o prowadzenie pracowniczych planów kapitałowych (np. w formie oświadczenia itp.) oraz </w:t>
      </w:r>
    </w:p>
    <w:p w14:paraId="47FC80BB" w14:textId="77777777" w:rsidR="00D6320A" w:rsidRDefault="00D6320A" w:rsidP="00D6320A">
      <w:pPr>
        <w:numPr>
          <w:ilvl w:val="1"/>
          <w:numId w:val="58"/>
        </w:numPr>
        <w:shd w:val="clear" w:color="auto" w:fill="FFFFFF"/>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dowód dokonywania wpłat do pracowniczych planów kapitałowych (np. w formie oświadczenia itp.).</w:t>
      </w:r>
    </w:p>
    <w:p w14:paraId="3CE360F9" w14:textId="77777777" w:rsidR="00D6320A" w:rsidRDefault="00D6320A" w:rsidP="00D6320A">
      <w:pPr>
        <w:numPr>
          <w:ilvl w:val="0"/>
          <w:numId w:val="56"/>
        </w:numPr>
        <w:shd w:val="clear" w:color="auto" w:fill="FFFFFF"/>
        <w:tabs>
          <w:tab w:val="left" w:pos="284"/>
        </w:tabs>
        <w:autoSpaceDE w:val="0"/>
        <w:autoSpaceDN w:val="0"/>
        <w:adjustRightInd w:val="0"/>
        <w:spacing w:before="5"/>
        <w:ind w:left="284" w:hanging="284"/>
        <w:contextualSpacing/>
        <w:jc w:val="both"/>
        <w:rPr>
          <w:rFonts w:asciiTheme="minorHAnsi" w:hAnsiTheme="minorHAnsi" w:cstheme="minorHAnsi"/>
          <w:sz w:val="22"/>
          <w:szCs w:val="22"/>
        </w:rPr>
      </w:pPr>
      <w:r>
        <w:rPr>
          <w:rFonts w:asciiTheme="minorHAnsi" w:hAnsiTheme="minorHAnsi" w:cstheme="minorHAnsi"/>
          <w:sz w:val="22"/>
          <w:szCs w:val="22"/>
        </w:rPr>
        <w:t>Lista, o której mowa w ust. 3 i 4 pkt a), winna zawierać w szczególności dane każdej osoby zaangażowanej w realizację Umowy, w tym:</w:t>
      </w:r>
    </w:p>
    <w:p w14:paraId="7A0BFE87" w14:textId="77777777" w:rsidR="00D6320A" w:rsidRDefault="00D6320A" w:rsidP="00D6320A">
      <w:pPr>
        <w:numPr>
          <w:ilvl w:val="1"/>
          <w:numId w:val="56"/>
        </w:numPr>
        <w:shd w:val="clear" w:color="auto" w:fill="FFFFFF"/>
        <w:tabs>
          <w:tab w:val="left" w:pos="567"/>
        </w:tabs>
        <w:autoSpaceDE w:val="0"/>
        <w:autoSpaceDN w:val="0"/>
        <w:adjustRightInd w:val="0"/>
        <w:spacing w:before="5"/>
        <w:ind w:left="426" w:hanging="142"/>
        <w:contextualSpacing/>
        <w:jc w:val="both"/>
        <w:rPr>
          <w:rFonts w:asciiTheme="minorHAnsi" w:hAnsiTheme="minorHAnsi" w:cstheme="minorHAnsi"/>
          <w:sz w:val="22"/>
          <w:szCs w:val="22"/>
        </w:rPr>
      </w:pPr>
      <w:r>
        <w:rPr>
          <w:rFonts w:asciiTheme="minorHAnsi" w:hAnsiTheme="minorHAnsi" w:cstheme="minorHAnsi"/>
          <w:sz w:val="22"/>
          <w:szCs w:val="22"/>
        </w:rPr>
        <w:t>pełnioną funkcję,</w:t>
      </w:r>
    </w:p>
    <w:p w14:paraId="39308B96" w14:textId="77777777" w:rsidR="00D6320A" w:rsidRDefault="00D6320A" w:rsidP="00D6320A">
      <w:pPr>
        <w:numPr>
          <w:ilvl w:val="1"/>
          <w:numId w:val="56"/>
        </w:numPr>
        <w:shd w:val="clear" w:color="auto" w:fill="FFFFFF"/>
        <w:tabs>
          <w:tab w:val="left" w:pos="567"/>
        </w:tabs>
        <w:autoSpaceDE w:val="0"/>
        <w:autoSpaceDN w:val="0"/>
        <w:adjustRightInd w:val="0"/>
        <w:spacing w:before="5"/>
        <w:ind w:left="426" w:hanging="142"/>
        <w:contextualSpacing/>
        <w:jc w:val="both"/>
        <w:rPr>
          <w:rFonts w:asciiTheme="minorHAnsi" w:hAnsiTheme="minorHAnsi" w:cstheme="minorHAnsi"/>
          <w:sz w:val="22"/>
          <w:szCs w:val="22"/>
        </w:rPr>
      </w:pPr>
      <w:r>
        <w:rPr>
          <w:rFonts w:asciiTheme="minorHAnsi" w:hAnsiTheme="minorHAnsi" w:cstheme="minorHAnsi"/>
          <w:sz w:val="22"/>
          <w:szCs w:val="22"/>
        </w:rPr>
        <w:t>zakres wykonywanych prac przy realizacji zamówienia,</w:t>
      </w:r>
    </w:p>
    <w:p w14:paraId="1667CDCA" w14:textId="77777777" w:rsidR="00D6320A" w:rsidRDefault="00D6320A" w:rsidP="00D6320A">
      <w:pPr>
        <w:numPr>
          <w:ilvl w:val="1"/>
          <w:numId w:val="56"/>
        </w:numPr>
        <w:shd w:val="clear" w:color="auto" w:fill="FFFFFF"/>
        <w:tabs>
          <w:tab w:val="left" w:pos="567"/>
        </w:tabs>
        <w:autoSpaceDE w:val="0"/>
        <w:autoSpaceDN w:val="0"/>
        <w:adjustRightInd w:val="0"/>
        <w:spacing w:before="5"/>
        <w:ind w:left="426" w:hanging="142"/>
        <w:contextualSpacing/>
        <w:jc w:val="both"/>
        <w:rPr>
          <w:rFonts w:asciiTheme="minorHAnsi" w:hAnsiTheme="minorHAnsi" w:cstheme="minorHAnsi"/>
          <w:sz w:val="22"/>
          <w:szCs w:val="22"/>
        </w:rPr>
      </w:pPr>
      <w:r>
        <w:rPr>
          <w:rFonts w:asciiTheme="minorHAnsi" w:hAnsiTheme="minorHAnsi" w:cstheme="minorHAnsi"/>
          <w:sz w:val="22"/>
          <w:szCs w:val="22"/>
        </w:rPr>
        <w:t>rodzaj zawartej z nią umowy,</w:t>
      </w:r>
    </w:p>
    <w:p w14:paraId="274E7F1F" w14:textId="77777777" w:rsidR="00D6320A" w:rsidRDefault="00D6320A" w:rsidP="00D6320A">
      <w:pPr>
        <w:numPr>
          <w:ilvl w:val="1"/>
          <w:numId w:val="56"/>
        </w:numPr>
        <w:shd w:val="clear" w:color="auto" w:fill="FFFFFF"/>
        <w:tabs>
          <w:tab w:val="left" w:pos="567"/>
        </w:tabs>
        <w:autoSpaceDE w:val="0"/>
        <w:autoSpaceDN w:val="0"/>
        <w:adjustRightInd w:val="0"/>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wskazanie procentowego zaangażowania danej osoby w procesie realizacji zadania wraz z dowodem świadczącym o procentowym zaangażowaniu danej osoby w procesie realizacji zadania (np. oświadczenie osoby/pracownika, którego ww. okoliczności dotyczą),</w:t>
      </w:r>
    </w:p>
    <w:p w14:paraId="096F9FB5" w14:textId="77777777" w:rsidR="00D6320A" w:rsidRDefault="00D6320A" w:rsidP="00D6320A">
      <w:pPr>
        <w:numPr>
          <w:ilvl w:val="1"/>
          <w:numId w:val="56"/>
        </w:numPr>
        <w:shd w:val="clear" w:color="auto" w:fill="FFFFFF"/>
        <w:tabs>
          <w:tab w:val="left" w:pos="567"/>
        </w:tabs>
        <w:autoSpaceDE w:val="0"/>
        <w:autoSpaceDN w:val="0"/>
        <w:adjustRightInd w:val="0"/>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wysokość dotychczas wypłacanego wynagrodzenia oraz wynagrodzenia wypłacanego po zmianie przepisów wraz z należnymi składkami na ubezpieczenie społeczne i zdrowotne (wraz ze stosownym wyliczeniem różnicy pomiędzy wynagrodzeniem dotychczasowym, a tym po dokonaniu zmiany przepisów),</w:t>
      </w:r>
    </w:p>
    <w:p w14:paraId="1A4E9542" w14:textId="77777777" w:rsidR="00D6320A" w:rsidRDefault="00D6320A" w:rsidP="00D6320A">
      <w:pPr>
        <w:numPr>
          <w:ilvl w:val="0"/>
          <w:numId w:val="56"/>
        </w:numPr>
        <w:shd w:val="clear" w:color="auto" w:fill="FFFFFF"/>
        <w:tabs>
          <w:tab w:val="left" w:pos="284"/>
        </w:tabs>
        <w:autoSpaceDE w:val="0"/>
        <w:autoSpaceDN w:val="0"/>
        <w:adjustRightInd w:val="0"/>
        <w:spacing w:before="5"/>
        <w:ind w:left="284" w:right="5"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Wykonawca jest zobowiązany do przedłożenia listy osób zaangażowanych do realizacji zamówienia wraz z podaniem danych, o których mowa w ust. 5, również na wniosek Zamawiającego, we wskazanym  przez niego terminie. </w:t>
      </w:r>
    </w:p>
    <w:p w14:paraId="53C0C8C9" w14:textId="77777777" w:rsidR="00D6320A" w:rsidRDefault="00D6320A" w:rsidP="00D6320A">
      <w:pPr>
        <w:numPr>
          <w:ilvl w:val="0"/>
          <w:numId w:val="56"/>
        </w:numPr>
        <w:shd w:val="clear" w:color="auto" w:fill="FFFFFF"/>
        <w:tabs>
          <w:tab w:val="left" w:pos="284"/>
        </w:tabs>
        <w:autoSpaceDE w:val="0"/>
        <w:autoSpaceDN w:val="0"/>
        <w:adjustRightInd w:val="0"/>
        <w:spacing w:before="5"/>
        <w:ind w:left="284" w:right="5" w:hanging="284"/>
        <w:contextualSpacing/>
        <w:jc w:val="both"/>
        <w:rPr>
          <w:rFonts w:asciiTheme="minorHAnsi" w:hAnsiTheme="minorHAnsi" w:cstheme="minorHAnsi"/>
          <w:sz w:val="22"/>
          <w:szCs w:val="22"/>
        </w:rPr>
      </w:pPr>
      <w:r>
        <w:rPr>
          <w:rFonts w:asciiTheme="minorHAnsi" w:hAnsiTheme="minorHAnsi" w:cstheme="minorHAnsi"/>
          <w:sz w:val="22"/>
          <w:szCs w:val="22"/>
        </w:rPr>
        <w:t>Zamawiający ma prawo do zgłoszenia pisemnych zastrzeżeń co do zasadności propozycji zmiany wynagrodzenia, jeżeli:</w:t>
      </w:r>
    </w:p>
    <w:p w14:paraId="25E3AF9F" w14:textId="77777777" w:rsidR="00D6320A" w:rsidRDefault="00D6320A" w:rsidP="00D6320A">
      <w:pPr>
        <w:numPr>
          <w:ilvl w:val="1"/>
          <w:numId w:val="56"/>
        </w:numPr>
        <w:shd w:val="clear" w:color="auto" w:fill="FFFFFF"/>
        <w:tabs>
          <w:tab w:val="left" w:pos="567"/>
        </w:tabs>
        <w:autoSpaceDE w:val="0"/>
        <w:autoSpaceDN w:val="0"/>
        <w:adjustRightInd w:val="0"/>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 xml:space="preserve">żądanie będzie bezzasadne, </w:t>
      </w:r>
    </w:p>
    <w:p w14:paraId="2AD5301E" w14:textId="77777777" w:rsidR="00D6320A" w:rsidRDefault="00D6320A" w:rsidP="00D6320A">
      <w:pPr>
        <w:numPr>
          <w:ilvl w:val="1"/>
          <w:numId w:val="56"/>
        </w:numPr>
        <w:shd w:val="clear" w:color="auto" w:fill="FFFFFF"/>
        <w:tabs>
          <w:tab w:val="left" w:pos="567"/>
        </w:tabs>
        <w:autoSpaceDE w:val="0"/>
        <w:autoSpaceDN w:val="0"/>
        <w:adjustRightInd w:val="0"/>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 xml:space="preserve">zmiany, o których mowa w </w:t>
      </w:r>
      <w:r>
        <w:rPr>
          <w:rFonts w:asciiTheme="minorHAnsi" w:hAnsiTheme="minorHAnsi" w:cstheme="minorHAnsi"/>
          <w:bCs/>
          <w:sz w:val="22"/>
          <w:szCs w:val="22"/>
        </w:rPr>
        <w:t xml:space="preserve">§ 8 </w:t>
      </w:r>
      <w:r>
        <w:rPr>
          <w:rFonts w:asciiTheme="minorHAnsi" w:hAnsiTheme="minorHAnsi" w:cstheme="minorHAnsi"/>
          <w:sz w:val="22"/>
          <w:szCs w:val="22"/>
        </w:rPr>
        <w:t xml:space="preserve">ust. 1 pkt. b), c) i d), nie wpłyną na koszt wykonania zamówienia Wykonawcy, </w:t>
      </w:r>
    </w:p>
    <w:p w14:paraId="4FA3C211" w14:textId="77777777" w:rsidR="00D6320A" w:rsidRDefault="00D6320A" w:rsidP="00D6320A">
      <w:pPr>
        <w:numPr>
          <w:ilvl w:val="1"/>
          <w:numId w:val="56"/>
        </w:numPr>
        <w:shd w:val="clear" w:color="auto" w:fill="FFFFFF"/>
        <w:tabs>
          <w:tab w:val="left" w:pos="567"/>
        </w:tabs>
        <w:autoSpaceDE w:val="0"/>
        <w:autoSpaceDN w:val="0"/>
        <w:adjustRightInd w:val="0"/>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 xml:space="preserve">zostaną przedstawione nierzetelne dane lub </w:t>
      </w:r>
    </w:p>
    <w:p w14:paraId="5858F7D7" w14:textId="77777777" w:rsidR="00D6320A" w:rsidRDefault="00D6320A" w:rsidP="00D6320A">
      <w:pPr>
        <w:numPr>
          <w:ilvl w:val="1"/>
          <w:numId w:val="56"/>
        </w:numPr>
        <w:shd w:val="clear" w:color="auto" w:fill="FFFFFF"/>
        <w:tabs>
          <w:tab w:val="left" w:pos="567"/>
        </w:tabs>
        <w:autoSpaceDE w:val="0"/>
        <w:autoSpaceDN w:val="0"/>
        <w:adjustRightInd w:val="0"/>
        <w:spacing w:before="5"/>
        <w:ind w:left="567" w:hanging="283"/>
        <w:contextualSpacing/>
        <w:jc w:val="both"/>
        <w:rPr>
          <w:rFonts w:asciiTheme="minorHAnsi" w:hAnsiTheme="minorHAnsi" w:cstheme="minorHAnsi"/>
          <w:sz w:val="22"/>
          <w:szCs w:val="22"/>
        </w:rPr>
      </w:pPr>
      <w:r>
        <w:rPr>
          <w:rFonts w:asciiTheme="minorHAnsi" w:hAnsiTheme="minorHAnsi" w:cstheme="minorHAnsi"/>
          <w:sz w:val="22"/>
          <w:szCs w:val="22"/>
        </w:rPr>
        <w:t>żądanie będzie zawierało omyłki i błędy rachunkowe.</w:t>
      </w:r>
    </w:p>
    <w:p w14:paraId="6828E1FF" w14:textId="77777777" w:rsidR="00D6320A" w:rsidRDefault="00D6320A" w:rsidP="00D6320A">
      <w:pPr>
        <w:shd w:val="clear" w:color="auto" w:fill="FFFFFF"/>
        <w:tabs>
          <w:tab w:val="left" w:pos="720"/>
        </w:tabs>
        <w:ind w:left="426" w:hanging="142"/>
        <w:jc w:val="both"/>
        <w:rPr>
          <w:rFonts w:asciiTheme="minorHAnsi" w:hAnsiTheme="minorHAnsi" w:cstheme="minorHAnsi"/>
          <w:sz w:val="22"/>
          <w:szCs w:val="22"/>
        </w:rPr>
      </w:pPr>
      <w:r>
        <w:rPr>
          <w:rFonts w:asciiTheme="minorHAnsi" w:hAnsiTheme="minorHAnsi" w:cstheme="minorHAnsi"/>
          <w:sz w:val="22"/>
          <w:szCs w:val="22"/>
        </w:rPr>
        <w:t>Brak zgłoszenia zastrzeżeń nie oznacza uznania roszczeń Wykonawcy w tym zakresie.</w:t>
      </w:r>
    </w:p>
    <w:p w14:paraId="0372ED40" w14:textId="77777777" w:rsidR="00D6320A" w:rsidRDefault="00D6320A" w:rsidP="00D6320A">
      <w:pPr>
        <w:numPr>
          <w:ilvl w:val="0"/>
          <w:numId w:val="56"/>
        </w:numPr>
        <w:shd w:val="clear" w:color="auto" w:fill="FFFFFF"/>
        <w:autoSpaceDE w:val="0"/>
        <w:autoSpaceDN w:val="0"/>
        <w:adjustRightInd w:val="0"/>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Zmiana wynagrodzenia należnego Wykonawcy na skutek okoliczności, o których mowa w </w:t>
      </w:r>
      <w:r>
        <w:rPr>
          <w:rFonts w:asciiTheme="minorHAnsi" w:hAnsiTheme="minorHAnsi" w:cstheme="minorHAnsi"/>
          <w:bCs/>
          <w:sz w:val="22"/>
          <w:szCs w:val="22"/>
        </w:rPr>
        <w:t xml:space="preserve">§ 8 </w:t>
      </w:r>
      <w:r>
        <w:rPr>
          <w:rFonts w:asciiTheme="minorHAnsi" w:hAnsiTheme="minorHAnsi" w:cstheme="minorHAnsi"/>
          <w:sz w:val="22"/>
          <w:szCs w:val="22"/>
        </w:rPr>
        <w:t>ust. 1 pkt b), c) i d), może obejmować okres nie wcześniejszy niż liczony od dnia wejścia w życie przepisów powodujących zmiany: wysokości płacy minimalnej albo wysokości minimalnej stawki godzinowej, zasad podlegania ubezpieczeniom społecznym lub ubezpieczeniu zdrowotnemu albo wysokości stawki składki na ubezpieczenia społeczne lub zdrowotne, zasad gromadzenia i wysokości wpłat do pracowniczych planów kapitałowych oraz nie wcześniej niż od daty, w której zmiany te wywołały wpływ na koszt wykonania zamówienia przez Wykonawcę.</w:t>
      </w:r>
    </w:p>
    <w:p w14:paraId="6B045C28" w14:textId="77777777" w:rsidR="00D6320A" w:rsidRDefault="00D6320A" w:rsidP="00D6320A">
      <w:pPr>
        <w:numPr>
          <w:ilvl w:val="0"/>
          <w:numId w:val="56"/>
        </w:numPr>
        <w:shd w:val="clear" w:color="auto" w:fill="FFFFFF"/>
        <w:autoSpaceDE w:val="0"/>
        <w:autoSpaceDN w:val="0"/>
        <w:adjustRightInd w:val="0"/>
        <w:ind w:left="284"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Jeżeli zwiększenie wynagrodzenia, o którym mowa w </w:t>
      </w:r>
      <w:r>
        <w:rPr>
          <w:rFonts w:asciiTheme="minorHAnsi" w:hAnsiTheme="minorHAnsi" w:cstheme="minorHAnsi"/>
          <w:bCs/>
          <w:sz w:val="22"/>
          <w:szCs w:val="22"/>
        </w:rPr>
        <w:t xml:space="preserve">§ 6, </w:t>
      </w:r>
      <w:r>
        <w:rPr>
          <w:rFonts w:asciiTheme="minorHAnsi" w:hAnsiTheme="minorHAnsi" w:cstheme="minorHAnsi"/>
          <w:sz w:val="22"/>
          <w:szCs w:val="22"/>
        </w:rPr>
        <w:t>będzie skutkowało koniecznością dokonania zmian w budżecie Miasta Jastrzębie-Zdrój albo w Wieloletniej Prognozie Finansowej Miasta, aneks do umowy zostanie zawarty nie wcześniej niż po przyjęciu tych zmian przez właściwy organ.</w:t>
      </w:r>
    </w:p>
    <w:p w14:paraId="2150554E" w14:textId="77777777" w:rsidR="00D6320A" w:rsidRDefault="00D6320A" w:rsidP="00D6320A">
      <w:pPr>
        <w:numPr>
          <w:ilvl w:val="0"/>
          <w:numId w:val="56"/>
        </w:numPr>
        <w:ind w:left="284" w:hanging="426"/>
        <w:jc w:val="both"/>
        <w:rPr>
          <w:rFonts w:asciiTheme="minorHAnsi" w:hAnsiTheme="minorHAnsi" w:cstheme="minorHAnsi"/>
          <w:sz w:val="22"/>
          <w:szCs w:val="22"/>
        </w:rPr>
      </w:pPr>
      <w:r>
        <w:rPr>
          <w:rFonts w:asciiTheme="minorHAnsi" w:hAnsiTheme="minorHAnsi" w:cstheme="minorHAnsi"/>
          <w:sz w:val="22"/>
          <w:szCs w:val="22"/>
        </w:rPr>
        <w:t>W przypadku zmiany, o której mowa w ust. 1 pkt c) niniejszego paragrafu, wynagrodzenie  Wykonawcy ulegnie zmianie o sumę wzrostu kosztów realizacji zamówienia publicznego wynikającą z wpłat do pracowniczego planu kapitałowego dokonanego przez Wykonawcę.</w:t>
      </w:r>
    </w:p>
    <w:p w14:paraId="21E56508" w14:textId="77777777" w:rsidR="00D6320A" w:rsidRDefault="00D6320A" w:rsidP="00D6320A">
      <w:pPr>
        <w:overflowPunct w:val="0"/>
        <w:autoSpaceDE w:val="0"/>
        <w:autoSpaceDN w:val="0"/>
        <w:adjustRightInd w:val="0"/>
        <w:spacing w:before="120" w:after="60" w:line="360" w:lineRule="auto"/>
        <w:jc w:val="center"/>
        <w:rPr>
          <w:rFonts w:asciiTheme="minorHAnsi" w:hAnsiTheme="minorHAnsi" w:cstheme="minorHAnsi"/>
          <w:b/>
          <w:sz w:val="22"/>
          <w:szCs w:val="22"/>
        </w:rPr>
      </w:pPr>
      <w:r>
        <w:rPr>
          <w:rFonts w:asciiTheme="minorHAnsi" w:hAnsiTheme="minorHAnsi" w:cstheme="minorHAnsi"/>
          <w:b/>
          <w:sz w:val="22"/>
          <w:szCs w:val="22"/>
        </w:rPr>
        <w:t>§ 10</w:t>
      </w:r>
    </w:p>
    <w:p w14:paraId="7861B99F" w14:textId="77777777" w:rsidR="00D6320A" w:rsidRDefault="00D6320A" w:rsidP="00D6320A">
      <w:pPr>
        <w:numPr>
          <w:ilvl w:val="0"/>
          <w:numId w:val="59"/>
        </w:numPr>
        <w:shd w:val="clear" w:color="auto" w:fill="FFFFFF"/>
        <w:ind w:left="425" w:hanging="425"/>
        <w:contextualSpacing/>
        <w:jc w:val="both"/>
        <w:rPr>
          <w:rFonts w:asciiTheme="minorHAnsi" w:hAnsiTheme="minorHAnsi" w:cstheme="minorHAnsi"/>
          <w:bCs/>
          <w:sz w:val="22"/>
          <w:szCs w:val="22"/>
        </w:rPr>
      </w:pPr>
      <w:r>
        <w:rPr>
          <w:rFonts w:asciiTheme="minorHAnsi" w:hAnsiTheme="minorHAnsi" w:cstheme="minorHAnsi"/>
          <w:sz w:val="22"/>
          <w:szCs w:val="22"/>
        </w:rPr>
        <w:t>W syt</w:t>
      </w:r>
      <w:r>
        <w:rPr>
          <w:rFonts w:asciiTheme="minorHAnsi" w:hAnsiTheme="minorHAnsi" w:cstheme="minorHAnsi"/>
          <w:bCs/>
          <w:sz w:val="22"/>
          <w:szCs w:val="22"/>
        </w:rPr>
        <w:t xml:space="preserve">uacji ustawowej zmiany stawki podatku od towarów i usług oraz podatku akcyzowego wynagrodzenie Wykonawcy podlega waloryzacji zarówno w zakresie podwyższenia, jak i  obniżenia o kwotę wynikającą ze zmiany stawek. </w:t>
      </w:r>
    </w:p>
    <w:p w14:paraId="581B012C" w14:textId="77777777" w:rsidR="00D6320A" w:rsidRDefault="00D6320A" w:rsidP="00D6320A">
      <w:pPr>
        <w:numPr>
          <w:ilvl w:val="0"/>
          <w:numId w:val="59"/>
        </w:numPr>
        <w:autoSpaceDN w:val="0"/>
        <w:adjustRightInd w:val="0"/>
        <w:ind w:left="425" w:hanging="425"/>
        <w:contextualSpacing/>
        <w:jc w:val="both"/>
        <w:rPr>
          <w:rFonts w:asciiTheme="minorHAnsi" w:hAnsiTheme="minorHAnsi" w:cstheme="minorHAnsi"/>
          <w:bCs/>
          <w:sz w:val="22"/>
          <w:szCs w:val="22"/>
        </w:rPr>
      </w:pPr>
      <w:r>
        <w:rPr>
          <w:rFonts w:asciiTheme="minorHAnsi" w:hAnsiTheme="minorHAnsi" w:cstheme="minorHAnsi"/>
          <w:bCs/>
          <w:sz w:val="22"/>
          <w:szCs w:val="22"/>
        </w:rPr>
        <w:t>W przypadku zaistnienia zmiany, o której mowa w ust. 1, Wykonawca zobowiązany jest do dokonania inwentaryzacji i przedstawienia do rozliczenia częściowego przedmiotu umowy zrealizowanego do dnia poprzedzającego dzień wejścia w życie zmiany stawki VAT oraz podatku akcyzowego.</w:t>
      </w:r>
    </w:p>
    <w:p w14:paraId="1F08CAEE" w14:textId="77777777" w:rsidR="00D6320A" w:rsidRDefault="00D6320A" w:rsidP="00D6320A">
      <w:pPr>
        <w:numPr>
          <w:ilvl w:val="0"/>
          <w:numId w:val="59"/>
        </w:numPr>
        <w:autoSpaceDN w:val="0"/>
        <w:adjustRightInd w:val="0"/>
        <w:ind w:left="425" w:hanging="425"/>
        <w:contextualSpacing/>
        <w:jc w:val="both"/>
        <w:rPr>
          <w:rFonts w:asciiTheme="minorHAnsi" w:hAnsiTheme="minorHAnsi" w:cstheme="minorHAnsi"/>
          <w:bCs/>
          <w:sz w:val="22"/>
          <w:szCs w:val="22"/>
        </w:rPr>
      </w:pPr>
      <w:r>
        <w:rPr>
          <w:rFonts w:asciiTheme="minorHAnsi" w:hAnsiTheme="minorHAnsi" w:cstheme="minorHAnsi"/>
          <w:bCs/>
          <w:sz w:val="22"/>
          <w:szCs w:val="22"/>
        </w:rPr>
        <w:t>Wykonawca w zakresie, o którym mowa w ust. 2, wystawi fakturę VAT zgodnie z obowiązującymi przepisami. Natomiast realizacja przedmiotu umowy dokonana od dnia ustawowej zmiany stawki VAT zostanie rozliczona i zafakturowana przez Wykonawcę zgodnie z postanowieniami zawartymi w umowie.</w:t>
      </w:r>
    </w:p>
    <w:p w14:paraId="2F5DCD0D" w14:textId="77777777" w:rsidR="00D6320A" w:rsidRDefault="00D6320A" w:rsidP="00D6320A">
      <w:pPr>
        <w:tabs>
          <w:tab w:val="left" w:pos="0"/>
        </w:tabs>
        <w:spacing w:before="240" w:after="12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11</w:t>
      </w:r>
    </w:p>
    <w:p w14:paraId="3C90353A" w14:textId="77777777" w:rsidR="00D6320A" w:rsidRDefault="00D6320A" w:rsidP="00D6320A">
      <w:pPr>
        <w:numPr>
          <w:ilvl w:val="0"/>
          <w:numId w:val="116"/>
        </w:num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Strony przewidują możliwość zmiany wynagrodzenia Wykonawcy w przypadku zmiany cen kosztów lub materiałów związanych z realizacją przedmiotowego zamówienia w związku z  rynkową zmianą cen paliwa, mającą wpływ na koszty transportu ponoszone przez Wykonawcę. </w:t>
      </w:r>
    </w:p>
    <w:p w14:paraId="0356D32E" w14:textId="77777777" w:rsidR="00D6320A" w:rsidRDefault="00D6320A" w:rsidP="00D6320A">
      <w:pPr>
        <w:numPr>
          <w:ilvl w:val="0"/>
          <w:numId w:val="116"/>
        </w:numPr>
        <w:tabs>
          <w:tab w:val="left" w:pos="426"/>
        </w:tabs>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sz w:val="22"/>
          <w:szCs w:val="22"/>
        </w:rPr>
        <w:t>Wykonawca uprawniony będzie do złożenia wniosku o zmianę (podwyższenie) wynagrodzenia, jeżeli średnia miesięczna cena netto 1 m</w:t>
      </w:r>
      <w:r>
        <w:rPr>
          <w:rFonts w:asciiTheme="minorHAnsi" w:hAnsiTheme="minorHAnsi" w:cstheme="minorHAnsi"/>
          <w:bCs/>
          <w:color w:val="000000"/>
          <w:sz w:val="22"/>
          <w:szCs w:val="22"/>
          <w:vertAlign w:val="superscript"/>
        </w:rPr>
        <w:t>3</w:t>
      </w:r>
      <w:r>
        <w:rPr>
          <w:rFonts w:asciiTheme="minorHAnsi" w:hAnsiTheme="minorHAnsi" w:cstheme="minorHAnsi"/>
          <w:bCs/>
          <w:color w:val="000000"/>
          <w:sz w:val="22"/>
          <w:szCs w:val="22"/>
        </w:rPr>
        <w:t xml:space="preserve"> oleju napędowego </w:t>
      </w:r>
      <w:proofErr w:type="spellStart"/>
      <w:r>
        <w:rPr>
          <w:rFonts w:asciiTheme="minorHAnsi" w:hAnsiTheme="minorHAnsi" w:cstheme="minorHAnsi"/>
          <w:bCs/>
          <w:color w:val="000000"/>
          <w:sz w:val="22"/>
          <w:szCs w:val="22"/>
        </w:rPr>
        <w:t>Ekodiesel</w:t>
      </w:r>
      <w:proofErr w:type="spellEnd"/>
      <w:r>
        <w:rPr>
          <w:rFonts w:asciiTheme="minorHAnsi" w:hAnsiTheme="minorHAnsi" w:cstheme="minorHAnsi"/>
          <w:bCs/>
          <w:color w:val="000000"/>
          <w:sz w:val="22"/>
          <w:szCs w:val="22"/>
        </w:rPr>
        <w:t>,</w:t>
      </w:r>
      <w:r>
        <w:rPr>
          <w:rFonts w:asciiTheme="minorHAnsi" w:hAnsiTheme="minorHAnsi" w:cstheme="minorHAnsi"/>
          <w:color w:val="000000"/>
          <w:sz w:val="22"/>
          <w:szCs w:val="22"/>
        </w:rPr>
        <w:t xml:space="preserve"> </w:t>
      </w:r>
      <w:r>
        <w:rPr>
          <w:rFonts w:asciiTheme="minorHAnsi" w:hAnsiTheme="minorHAnsi" w:cstheme="minorHAnsi"/>
          <w:bCs/>
          <w:color w:val="000000"/>
          <w:sz w:val="22"/>
          <w:szCs w:val="22"/>
        </w:rPr>
        <w:t xml:space="preserve">którego producentem jest PKN Orlen S.A., w miesiącu poprzedzającym złożenie wniosku wzrośnie o co najmniej </w:t>
      </w:r>
      <w:r>
        <w:rPr>
          <w:rFonts w:asciiTheme="minorHAnsi" w:hAnsiTheme="minorHAnsi" w:cstheme="minorHAnsi"/>
          <w:bCs/>
          <w:color w:val="000000" w:themeColor="text1"/>
          <w:sz w:val="22"/>
          <w:szCs w:val="22"/>
        </w:rPr>
        <w:t xml:space="preserve">15% w stosunku do </w:t>
      </w:r>
      <w:bookmarkStart w:id="30" w:name="_Hlk99616145"/>
      <w:r>
        <w:rPr>
          <w:rFonts w:asciiTheme="minorHAnsi" w:hAnsiTheme="minorHAnsi" w:cstheme="minorHAnsi"/>
          <w:bCs/>
          <w:color w:val="000000" w:themeColor="text1"/>
          <w:sz w:val="22"/>
          <w:szCs w:val="22"/>
        </w:rPr>
        <w:t>średniej miesięcznej ceny netto 1 m</w:t>
      </w:r>
      <w:r>
        <w:rPr>
          <w:rFonts w:asciiTheme="minorHAnsi" w:hAnsiTheme="minorHAnsi" w:cstheme="minorHAnsi"/>
          <w:bCs/>
          <w:color w:val="000000" w:themeColor="text1"/>
          <w:sz w:val="22"/>
          <w:szCs w:val="22"/>
          <w:vertAlign w:val="superscript"/>
        </w:rPr>
        <w:t>3</w:t>
      </w:r>
      <w:r>
        <w:rPr>
          <w:rFonts w:asciiTheme="minorHAnsi" w:hAnsiTheme="minorHAnsi" w:cstheme="minorHAnsi"/>
          <w:bCs/>
          <w:color w:val="000000" w:themeColor="text1"/>
          <w:sz w:val="22"/>
          <w:szCs w:val="22"/>
        </w:rPr>
        <w:t xml:space="preserve"> oleju napędowego </w:t>
      </w:r>
      <w:proofErr w:type="spellStart"/>
      <w:r>
        <w:rPr>
          <w:rFonts w:asciiTheme="minorHAnsi" w:hAnsiTheme="minorHAnsi" w:cstheme="minorHAnsi"/>
          <w:bCs/>
          <w:color w:val="000000" w:themeColor="text1"/>
          <w:sz w:val="22"/>
          <w:szCs w:val="22"/>
        </w:rPr>
        <w:t>Ekodiesel</w:t>
      </w:r>
      <w:proofErr w:type="spellEnd"/>
      <w:r>
        <w:rPr>
          <w:rFonts w:asciiTheme="minorHAnsi" w:hAnsiTheme="minorHAnsi" w:cstheme="minorHAnsi"/>
          <w:bCs/>
          <w:color w:val="000000" w:themeColor="text1"/>
          <w:sz w:val="22"/>
          <w:szCs w:val="22"/>
        </w:rPr>
        <w:t xml:space="preserve"> w miesiącu, w którym zawarto niniejszą umowę.</w:t>
      </w:r>
    </w:p>
    <w:bookmarkEnd w:id="30"/>
    <w:p w14:paraId="34F04EC6" w14:textId="77777777" w:rsidR="00D6320A" w:rsidRDefault="00D6320A" w:rsidP="00D6320A">
      <w:pPr>
        <w:numPr>
          <w:ilvl w:val="0"/>
          <w:numId w:val="116"/>
        </w:numPr>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Wniosek Wykonawcy powinien zawierać wyczerpujące uzasadnienie faktyczne i prawne oraz dokładne wyliczenie kwoty wynagrodzenia Wykonawcy po zmianie umowy. W szczególności Wykonawca zobowiązany będzie wykazać związek pomiędzy wnioskowaną kwotą podwyższenia wynagrodzenia umownego a wpływem zmian cen paliwa na kalkulację ceny ofertowej. Wniosek  powinien obejmować jedynie zwiększone koszty realizacji zamówienia, które Wykonawca ponosi w związku ze zmianą rynkowych cen paliwa. Obowiązek wykazania wpływu zmian na koszty wykonania zamówienia należy do Wykonawcy pod rygorem odmowy dokonania zmiany umowy przez Zamawiającego. </w:t>
      </w:r>
    </w:p>
    <w:p w14:paraId="020ACB37" w14:textId="77777777" w:rsidR="00D6320A" w:rsidRDefault="00D6320A" w:rsidP="00D6320A">
      <w:pPr>
        <w:numPr>
          <w:ilvl w:val="0"/>
          <w:numId w:val="116"/>
        </w:num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sz w:val="22"/>
          <w:szCs w:val="22"/>
        </w:rPr>
        <w:t>Zamawiający uprawniony będzie do złożenia wniosku o zmianę (obniżenie) wynagrodzenia Wykonawcy,</w:t>
      </w:r>
      <w:r>
        <w:rPr>
          <w:rFonts w:asciiTheme="minorHAnsi" w:hAnsiTheme="minorHAnsi" w:cstheme="minorHAnsi"/>
          <w:color w:val="000000"/>
          <w:sz w:val="22"/>
          <w:szCs w:val="22"/>
        </w:rPr>
        <w:t xml:space="preserve"> </w:t>
      </w:r>
      <w:r>
        <w:rPr>
          <w:rFonts w:asciiTheme="minorHAnsi" w:hAnsiTheme="minorHAnsi" w:cstheme="minorHAnsi"/>
          <w:bCs/>
          <w:color w:val="000000"/>
          <w:sz w:val="22"/>
          <w:szCs w:val="22"/>
        </w:rPr>
        <w:t>jeżeli średnia miesięczna cena netto 1 m</w:t>
      </w:r>
      <w:r>
        <w:rPr>
          <w:rFonts w:asciiTheme="minorHAnsi" w:hAnsiTheme="minorHAnsi" w:cstheme="minorHAnsi"/>
          <w:bCs/>
          <w:color w:val="000000"/>
          <w:sz w:val="22"/>
          <w:szCs w:val="22"/>
          <w:vertAlign w:val="superscript"/>
        </w:rPr>
        <w:t xml:space="preserve">3 </w:t>
      </w:r>
      <w:r>
        <w:rPr>
          <w:rFonts w:asciiTheme="minorHAnsi" w:hAnsiTheme="minorHAnsi" w:cstheme="minorHAnsi"/>
          <w:bCs/>
          <w:color w:val="000000"/>
          <w:sz w:val="22"/>
          <w:szCs w:val="22"/>
        </w:rPr>
        <w:t xml:space="preserve"> oleju napędowego </w:t>
      </w:r>
      <w:proofErr w:type="spellStart"/>
      <w:r>
        <w:rPr>
          <w:rFonts w:asciiTheme="minorHAnsi" w:hAnsiTheme="minorHAnsi" w:cstheme="minorHAnsi"/>
          <w:bCs/>
          <w:color w:val="000000"/>
          <w:sz w:val="22"/>
          <w:szCs w:val="22"/>
        </w:rPr>
        <w:t>Ekodiesel</w:t>
      </w:r>
      <w:proofErr w:type="spellEnd"/>
      <w:r>
        <w:rPr>
          <w:rFonts w:asciiTheme="minorHAnsi" w:hAnsiTheme="minorHAnsi" w:cstheme="minorHAnsi"/>
          <w:bCs/>
          <w:color w:val="000000"/>
          <w:sz w:val="22"/>
          <w:szCs w:val="22"/>
        </w:rPr>
        <w:t>, którego producentem jest PKN Orlen S.A., w miesiącu poprzedzającym złożenie wniosku, ulegnie obniżeniu o co najmniej 15</w:t>
      </w:r>
      <w:r>
        <w:rPr>
          <w:rFonts w:asciiTheme="minorHAnsi" w:hAnsiTheme="minorHAnsi" w:cstheme="minorHAnsi"/>
          <w:bCs/>
          <w:color w:val="000000" w:themeColor="text1"/>
          <w:sz w:val="22"/>
          <w:szCs w:val="22"/>
        </w:rPr>
        <w:t>% w stosunku do średniej miesięcznej ceny netto 1 m</w:t>
      </w:r>
      <w:r>
        <w:rPr>
          <w:rFonts w:asciiTheme="minorHAnsi" w:hAnsiTheme="minorHAnsi" w:cstheme="minorHAnsi"/>
          <w:bCs/>
          <w:color w:val="000000" w:themeColor="text1"/>
          <w:sz w:val="22"/>
          <w:szCs w:val="22"/>
          <w:vertAlign w:val="superscript"/>
        </w:rPr>
        <w:t>3</w:t>
      </w:r>
      <w:r>
        <w:rPr>
          <w:rFonts w:asciiTheme="minorHAnsi" w:hAnsiTheme="minorHAnsi" w:cstheme="minorHAnsi"/>
          <w:bCs/>
          <w:color w:val="000000" w:themeColor="text1"/>
          <w:sz w:val="22"/>
          <w:szCs w:val="22"/>
        </w:rPr>
        <w:t xml:space="preserve"> oleju napędowego </w:t>
      </w:r>
      <w:proofErr w:type="spellStart"/>
      <w:r>
        <w:rPr>
          <w:rFonts w:asciiTheme="minorHAnsi" w:hAnsiTheme="minorHAnsi" w:cstheme="minorHAnsi"/>
          <w:bCs/>
          <w:color w:val="000000" w:themeColor="text1"/>
          <w:sz w:val="22"/>
          <w:szCs w:val="22"/>
        </w:rPr>
        <w:t>Ekodiesel</w:t>
      </w:r>
      <w:proofErr w:type="spellEnd"/>
      <w:r>
        <w:rPr>
          <w:rFonts w:asciiTheme="minorHAnsi" w:hAnsiTheme="minorHAnsi" w:cstheme="minorHAnsi"/>
          <w:bCs/>
          <w:color w:val="000000" w:themeColor="text1"/>
          <w:sz w:val="22"/>
          <w:szCs w:val="22"/>
        </w:rPr>
        <w:t xml:space="preserve"> w miesiącu, w którym zawarto niniejszą umowę.</w:t>
      </w:r>
    </w:p>
    <w:p w14:paraId="7322A2D1" w14:textId="77777777" w:rsidR="00D6320A" w:rsidRDefault="00D6320A" w:rsidP="00D6320A">
      <w:pPr>
        <w:numPr>
          <w:ilvl w:val="0"/>
          <w:numId w:val="116"/>
        </w:numPr>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Cena netto oleju napędowego </w:t>
      </w:r>
      <w:proofErr w:type="spellStart"/>
      <w:r>
        <w:rPr>
          <w:rFonts w:asciiTheme="minorHAnsi" w:hAnsiTheme="minorHAnsi" w:cstheme="minorHAnsi"/>
          <w:bCs/>
          <w:color w:val="000000"/>
          <w:sz w:val="22"/>
          <w:szCs w:val="22"/>
        </w:rPr>
        <w:t>Ekodiesel</w:t>
      </w:r>
      <w:proofErr w:type="spellEnd"/>
      <w:r>
        <w:rPr>
          <w:rFonts w:asciiTheme="minorHAnsi" w:hAnsiTheme="minorHAnsi" w:cstheme="minorHAnsi"/>
          <w:bCs/>
          <w:color w:val="000000"/>
          <w:sz w:val="22"/>
          <w:szCs w:val="22"/>
        </w:rPr>
        <w:t xml:space="preserve"> weryfikowana będzie na stronie </w:t>
      </w:r>
      <w:hyperlink r:id="rId42" w:history="1">
        <w:r>
          <w:rPr>
            <w:rStyle w:val="Hipercze"/>
            <w:rFonts w:asciiTheme="minorHAnsi" w:hAnsiTheme="minorHAnsi" w:cstheme="minorHAnsi"/>
            <w:bCs/>
            <w:color w:val="000000"/>
            <w:sz w:val="22"/>
            <w:szCs w:val="22"/>
          </w:rPr>
          <w:t>www.orlen.pl</w:t>
        </w:r>
      </w:hyperlink>
      <w:r>
        <w:rPr>
          <w:rFonts w:asciiTheme="minorHAnsi" w:hAnsiTheme="minorHAnsi" w:cstheme="minorHAnsi"/>
          <w:bCs/>
          <w:color w:val="000000"/>
          <w:sz w:val="22"/>
          <w:szCs w:val="22"/>
        </w:rPr>
        <w:t xml:space="preserve"> w zakładce Dla Biznesu - Hurtowe ceny paliwa. </w:t>
      </w:r>
    </w:p>
    <w:p w14:paraId="12CD21B8" w14:textId="77777777" w:rsidR="00D6320A" w:rsidRDefault="00D6320A" w:rsidP="00D6320A">
      <w:pPr>
        <w:numPr>
          <w:ilvl w:val="0"/>
          <w:numId w:val="116"/>
        </w:numPr>
        <w:tabs>
          <w:tab w:val="left" w:pos="426"/>
          <w:tab w:val="left" w:pos="4320"/>
          <w:tab w:val="center" w:pos="453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Cena 1 m</w:t>
      </w:r>
      <w:r>
        <w:rPr>
          <w:rFonts w:asciiTheme="minorHAnsi" w:hAnsiTheme="minorHAnsi" w:cstheme="minorHAnsi"/>
          <w:bCs/>
          <w:color w:val="000000"/>
          <w:sz w:val="22"/>
          <w:szCs w:val="22"/>
          <w:vertAlign w:val="superscript"/>
        </w:rPr>
        <w:t xml:space="preserve">3 </w:t>
      </w:r>
      <w:r>
        <w:rPr>
          <w:rFonts w:asciiTheme="minorHAnsi" w:hAnsiTheme="minorHAnsi" w:cstheme="minorHAnsi"/>
          <w:bCs/>
          <w:color w:val="000000"/>
          <w:sz w:val="22"/>
          <w:szCs w:val="22"/>
        </w:rPr>
        <w:t>oleju napędowego, będącego wskaźnikiem odniesienia dla wszystkich rodzajów paliw niezbędnych do realizacji zamówienia przez Wykonawcę, określana będzie z dokładnością do dwóch miejsc po przecinku.</w:t>
      </w:r>
    </w:p>
    <w:p w14:paraId="629348B6" w14:textId="77777777" w:rsidR="00D6320A" w:rsidRDefault="00D6320A" w:rsidP="00D6320A">
      <w:pPr>
        <w:numPr>
          <w:ilvl w:val="0"/>
          <w:numId w:val="116"/>
        </w:numPr>
        <w:tabs>
          <w:tab w:val="left" w:pos="426"/>
          <w:tab w:val="left" w:pos="4320"/>
          <w:tab w:val="center" w:pos="453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Zamawiający wskazuje, że waloryzacji podlegać będą ceny jednostkowe podane w § 6 ust. 1 pkt. b-m niniejszej umowy w części </w:t>
      </w:r>
      <w:r>
        <w:rPr>
          <w:rFonts w:asciiTheme="minorHAnsi" w:hAnsiTheme="minorHAnsi" w:cstheme="minorHAnsi"/>
          <w:bCs/>
          <w:color w:val="000000" w:themeColor="text1"/>
          <w:sz w:val="22"/>
          <w:szCs w:val="22"/>
        </w:rPr>
        <w:t xml:space="preserve">dotyczącej udziału procentowego cen paliwa, wskazanego przez </w:t>
      </w:r>
      <w:r>
        <w:rPr>
          <w:rFonts w:asciiTheme="minorHAnsi" w:hAnsiTheme="minorHAnsi" w:cstheme="minorHAnsi"/>
          <w:bCs/>
          <w:sz w:val="22"/>
          <w:szCs w:val="22"/>
        </w:rPr>
        <w:t xml:space="preserve">Wykonawcę w załączniku nr 5 </w:t>
      </w:r>
      <w:r>
        <w:rPr>
          <w:rFonts w:asciiTheme="minorHAnsi" w:hAnsiTheme="minorHAnsi" w:cstheme="minorHAnsi"/>
          <w:bCs/>
          <w:color w:val="000000" w:themeColor="text1"/>
          <w:sz w:val="22"/>
          <w:szCs w:val="22"/>
        </w:rPr>
        <w:t>do umowy (tabela „Udział procentowy cen paliwa w cenach jednostkowych zaoferowanych przez Wykonawcę”, kolumna 3) o procentowy</w:t>
      </w:r>
      <w:r>
        <w:rPr>
          <w:rFonts w:asciiTheme="minorHAnsi" w:hAnsiTheme="minorHAnsi" w:cstheme="minorHAnsi"/>
          <w:bCs/>
          <w:color w:val="000000"/>
          <w:sz w:val="22"/>
          <w:szCs w:val="22"/>
        </w:rPr>
        <w:t xml:space="preserve"> wskaźnik wzrostu średniej miesięcznej ceny netto 1 m</w:t>
      </w:r>
      <w:r>
        <w:rPr>
          <w:rFonts w:asciiTheme="minorHAnsi" w:hAnsiTheme="minorHAnsi" w:cstheme="minorHAnsi"/>
          <w:bCs/>
          <w:color w:val="000000"/>
          <w:sz w:val="22"/>
          <w:szCs w:val="22"/>
          <w:vertAlign w:val="superscript"/>
        </w:rPr>
        <w:t>3</w:t>
      </w:r>
      <w:r>
        <w:rPr>
          <w:rFonts w:asciiTheme="minorHAnsi" w:hAnsiTheme="minorHAnsi" w:cstheme="minorHAnsi"/>
          <w:bCs/>
          <w:color w:val="000000"/>
          <w:sz w:val="22"/>
          <w:szCs w:val="22"/>
        </w:rPr>
        <w:t xml:space="preserve"> oleju napędowego </w:t>
      </w:r>
      <w:proofErr w:type="spellStart"/>
      <w:r>
        <w:rPr>
          <w:rFonts w:asciiTheme="minorHAnsi" w:hAnsiTheme="minorHAnsi" w:cstheme="minorHAnsi"/>
          <w:bCs/>
          <w:color w:val="000000"/>
          <w:sz w:val="22"/>
          <w:szCs w:val="22"/>
        </w:rPr>
        <w:t>Ekodiesel</w:t>
      </w:r>
      <w:proofErr w:type="spellEnd"/>
      <w:r>
        <w:rPr>
          <w:rFonts w:asciiTheme="minorHAnsi" w:hAnsiTheme="minorHAnsi" w:cstheme="minorHAnsi"/>
          <w:bCs/>
          <w:color w:val="000000"/>
          <w:sz w:val="22"/>
          <w:szCs w:val="22"/>
        </w:rPr>
        <w:t xml:space="preserve">, na zasadach określonych w niniejszym paragrafie. </w:t>
      </w:r>
    </w:p>
    <w:p w14:paraId="47596926" w14:textId="77777777" w:rsidR="00D6320A" w:rsidRDefault="00D6320A" w:rsidP="00D6320A">
      <w:pPr>
        <w:numPr>
          <w:ilvl w:val="0"/>
          <w:numId w:val="116"/>
        </w:numPr>
        <w:tabs>
          <w:tab w:val="left" w:pos="426"/>
          <w:tab w:val="center" w:pos="567"/>
          <w:tab w:val="left" w:pos="4320"/>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Zamawiający wskazuje, że maksymalna wartość zmiany wynagrodzenia dla Wykonawcy (podwyższenia lub obniżenia), jaką dopuszcza w efekcie zastosowania postanowień o zasadach wprowadzenia zmian wysokości wynagrodzenia na podstawie art. 439 ust. 2 ustawy Prawo zamówień publicznych to 3% maksymalnej wartości zamówienia brutto, o której mowa w § 6 ust. 2 niniejszej umowy. </w:t>
      </w:r>
    </w:p>
    <w:p w14:paraId="4C23BA62" w14:textId="77777777" w:rsidR="00D6320A" w:rsidRDefault="00D6320A" w:rsidP="00D6320A">
      <w:pPr>
        <w:numPr>
          <w:ilvl w:val="0"/>
          <w:numId w:val="116"/>
        </w:numPr>
        <w:tabs>
          <w:tab w:val="left" w:pos="426"/>
          <w:tab w:val="left" w:pos="4320"/>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Zmiana umowy skutkuje zmianą wynagrodzenia jedynie w zakresie płatności realizowanych za pełny okres rozliczeniowy, po dacie zawarcia aneksu do umowy.</w:t>
      </w:r>
    </w:p>
    <w:p w14:paraId="11B22ACE" w14:textId="77777777" w:rsidR="00D6320A" w:rsidRDefault="00D6320A" w:rsidP="00D6320A">
      <w:pPr>
        <w:numPr>
          <w:ilvl w:val="0"/>
          <w:numId w:val="116"/>
        </w:num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Wniosek o zmianę wynagrodzenia może złożyć każda ze stron 1 raz na 12 miesięcy w trakcie obowiązywania umowy i w przypadku, gdy zmiana cen paliw na rynku ma wpływ na koszty realizacji zamówienia, co Strona wnioskującą zobowiązana jest wykazać.</w:t>
      </w:r>
    </w:p>
    <w:p w14:paraId="7B20D535" w14:textId="77777777" w:rsidR="00D6320A" w:rsidRDefault="00D6320A" w:rsidP="00D6320A">
      <w:pPr>
        <w:numPr>
          <w:ilvl w:val="0"/>
          <w:numId w:val="116"/>
        </w:numPr>
        <w:tabs>
          <w:tab w:val="left" w:pos="426"/>
        </w:tabs>
        <w:ind w:left="426" w:hanging="426"/>
        <w:jc w:val="both"/>
        <w:rPr>
          <w:rFonts w:asciiTheme="minorHAnsi" w:hAnsiTheme="minorHAnsi" w:cstheme="minorHAnsi"/>
          <w:bCs/>
          <w:color w:val="FF0000"/>
          <w:sz w:val="22"/>
          <w:szCs w:val="22"/>
        </w:rPr>
      </w:pPr>
      <w:r>
        <w:rPr>
          <w:rFonts w:asciiTheme="minorHAnsi" w:hAnsiTheme="minorHAnsi" w:cstheme="minorHAnsi"/>
          <w:bCs/>
          <w:color w:val="000000"/>
          <w:sz w:val="22"/>
          <w:szCs w:val="22"/>
        </w:rPr>
        <w:t xml:space="preserve">Uprawnienie do złożenia wniosku o odpowiednią zmianę wynagrodzenia Strony nabywają po upływie 6 miesięcy od dnia </w:t>
      </w:r>
      <w:r>
        <w:rPr>
          <w:rFonts w:asciiTheme="minorHAnsi" w:hAnsiTheme="minorHAnsi" w:cstheme="minorHAnsi"/>
          <w:bCs/>
          <w:color w:val="000000" w:themeColor="text1"/>
          <w:sz w:val="22"/>
          <w:szCs w:val="22"/>
        </w:rPr>
        <w:t>podpisania umowy, z zastrzeżeniem punktu 10.</w:t>
      </w:r>
      <w:r>
        <w:rPr>
          <w:rFonts w:asciiTheme="minorHAnsi" w:hAnsiTheme="minorHAnsi" w:cstheme="minorHAnsi"/>
          <w:bCs/>
          <w:color w:val="FF0000"/>
          <w:sz w:val="22"/>
          <w:szCs w:val="22"/>
        </w:rPr>
        <w:t xml:space="preserve"> </w:t>
      </w:r>
    </w:p>
    <w:p w14:paraId="35A0512F" w14:textId="77777777" w:rsidR="00D6320A" w:rsidRDefault="00D6320A" w:rsidP="00D6320A">
      <w:pPr>
        <w:numPr>
          <w:ilvl w:val="0"/>
          <w:numId w:val="116"/>
        </w:numPr>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Jeżeli zwiększenie wynagrodzenia, o którym mowa w § 6, będzie skutkowało koniecznością dokonania zmian w budżecie miasta Jastrzębie-Zdrój albo w Wieloletniej Prognozie Finansowej Miasta, aneks do umowy zostanie zawarty nie wcześniej niż po przyjęciu tych zmian przez właściwy organ.</w:t>
      </w:r>
    </w:p>
    <w:p w14:paraId="62574686" w14:textId="77777777" w:rsidR="00D6320A" w:rsidRDefault="00D6320A" w:rsidP="00D6320A">
      <w:pPr>
        <w:numPr>
          <w:ilvl w:val="0"/>
          <w:numId w:val="116"/>
        </w:numPr>
        <w:tabs>
          <w:tab w:val="left" w:pos="426"/>
          <w:tab w:val="left" w:pos="1276"/>
        </w:tabs>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sz w:val="22"/>
          <w:szCs w:val="22"/>
        </w:rPr>
        <w:t>W przypadku dokonania zmiany niniejszej umowy na podstawie ust. 1 niniejszego paragrafu Wykonawca zobowiązany jest do zmiany wynagrodzenia przysługujące</w:t>
      </w:r>
      <w:r>
        <w:rPr>
          <w:rFonts w:asciiTheme="minorHAnsi" w:hAnsiTheme="minorHAnsi" w:cstheme="minorHAnsi"/>
          <w:bCs/>
          <w:sz w:val="22"/>
          <w:szCs w:val="22"/>
        </w:rPr>
        <w:t xml:space="preserve">go podwykonawcy, z którym zawarł umowę, w zakresie odpowiadającym powyższym zmianom dotyczącym </w:t>
      </w:r>
      <w:r>
        <w:rPr>
          <w:rFonts w:asciiTheme="minorHAnsi" w:hAnsiTheme="minorHAnsi" w:cstheme="minorHAnsi"/>
          <w:bCs/>
          <w:color w:val="000000"/>
          <w:sz w:val="22"/>
          <w:szCs w:val="22"/>
        </w:rPr>
        <w:t xml:space="preserve">zobowiązania </w:t>
      </w:r>
      <w:r>
        <w:rPr>
          <w:rFonts w:asciiTheme="minorHAnsi" w:hAnsiTheme="minorHAnsi" w:cstheme="minorHAnsi"/>
          <w:bCs/>
          <w:color w:val="000000" w:themeColor="text1"/>
          <w:sz w:val="22"/>
          <w:szCs w:val="22"/>
        </w:rPr>
        <w:t>podwykonawcy.</w:t>
      </w:r>
    </w:p>
    <w:p w14:paraId="49396356" w14:textId="77777777" w:rsidR="00D6320A" w:rsidRDefault="00D6320A" w:rsidP="00D6320A">
      <w:pPr>
        <w:numPr>
          <w:ilvl w:val="0"/>
          <w:numId w:val="116"/>
        </w:numPr>
        <w:ind w:left="426" w:hanging="426"/>
        <w:jc w:val="both"/>
        <w:rPr>
          <w:rFonts w:asciiTheme="minorHAnsi" w:hAnsiTheme="minorHAnsi" w:cstheme="minorHAnsi"/>
          <w:b/>
          <w:color w:val="000000" w:themeColor="text1"/>
          <w:sz w:val="22"/>
          <w:szCs w:val="22"/>
        </w:rPr>
      </w:pPr>
      <w:r>
        <w:rPr>
          <w:rFonts w:asciiTheme="minorHAnsi" w:hAnsiTheme="minorHAnsi" w:cstheme="minorHAnsi"/>
          <w:bCs/>
          <w:color w:val="000000" w:themeColor="text1"/>
          <w:sz w:val="22"/>
          <w:szCs w:val="22"/>
        </w:rPr>
        <w:t>Wykonawca zobowiązany jest do złożenia Zamawiającemu pisemnego oświadczenia o zmianie wysokości wynagrodzenia podwykonawcy</w:t>
      </w:r>
      <w:bookmarkEnd w:id="28"/>
      <w:r>
        <w:rPr>
          <w:rFonts w:asciiTheme="minorHAnsi" w:hAnsiTheme="minorHAnsi" w:cstheme="minorHAnsi"/>
          <w:bCs/>
          <w:color w:val="000000" w:themeColor="text1"/>
          <w:sz w:val="22"/>
          <w:szCs w:val="22"/>
        </w:rPr>
        <w:t>, w terminie 7 dni kalendarzowych od dnia podpisania aneksu</w:t>
      </w:r>
      <w:r>
        <w:rPr>
          <w:rFonts w:asciiTheme="minorHAnsi" w:hAnsiTheme="minorHAnsi" w:cstheme="minorHAnsi"/>
          <w:color w:val="000000" w:themeColor="text1"/>
          <w:sz w:val="22"/>
          <w:szCs w:val="22"/>
        </w:rPr>
        <w:t xml:space="preserve"> </w:t>
      </w:r>
      <w:r>
        <w:rPr>
          <w:rFonts w:asciiTheme="minorHAnsi" w:hAnsiTheme="minorHAnsi" w:cstheme="minorHAnsi"/>
          <w:bCs/>
          <w:color w:val="000000" w:themeColor="text1"/>
          <w:sz w:val="22"/>
          <w:szCs w:val="22"/>
        </w:rPr>
        <w:t>do niniejszej umowy.</w:t>
      </w:r>
    </w:p>
    <w:p w14:paraId="39A4C038" w14:textId="77777777" w:rsidR="00D6320A" w:rsidRDefault="00D6320A" w:rsidP="00D6320A">
      <w:pPr>
        <w:tabs>
          <w:tab w:val="left" w:pos="4320"/>
          <w:tab w:val="center" w:pos="4536"/>
        </w:tabs>
        <w:spacing w:before="240" w:after="60"/>
        <w:jc w:val="center"/>
        <w:rPr>
          <w:rFonts w:asciiTheme="minorHAnsi" w:hAnsiTheme="minorHAnsi" w:cstheme="minorHAnsi"/>
          <w:b/>
          <w:sz w:val="22"/>
          <w:szCs w:val="22"/>
        </w:rPr>
      </w:pPr>
      <w:bookmarkStart w:id="31" w:name="_Hlk100140056"/>
      <w:r>
        <w:rPr>
          <w:rFonts w:asciiTheme="minorHAnsi" w:hAnsiTheme="minorHAnsi" w:cstheme="minorHAnsi"/>
          <w:b/>
          <w:sz w:val="22"/>
          <w:szCs w:val="22"/>
        </w:rPr>
        <w:t>KARY UMOWNE</w:t>
      </w:r>
    </w:p>
    <w:p w14:paraId="006F065B" w14:textId="77777777" w:rsidR="00D6320A" w:rsidRDefault="00D6320A" w:rsidP="00D6320A">
      <w:pPr>
        <w:overflowPunct w:val="0"/>
        <w:autoSpaceDE w:val="0"/>
        <w:autoSpaceDN w:val="0"/>
        <w:adjustRightInd w:val="0"/>
        <w:spacing w:after="60" w:line="360"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 12</w:t>
      </w:r>
    </w:p>
    <w:p w14:paraId="3E5374A6" w14:textId="77777777" w:rsidR="00D6320A" w:rsidRDefault="00D6320A" w:rsidP="00D6320A">
      <w:pPr>
        <w:numPr>
          <w:ilvl w:val="6"/>
          <w:numId w:val="56"/>
        </w:numPr>
        <w:overflowPunct w:val="0"/>
        <w:autoSpaceDE w:val="0"/>
        <w:autoSpaceDN w:val="0"/>
        <w:adjustRightInd w:val="0"/>
        <w:ind w:left="284" w:hanging="284"/>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Wykonawca zapłaci Zamawiającemu karę umowną:</w:t>
      </w:r>
    </w:p>
    <w:p w14:paraId="22AEE8DD" w14:textId="77777777" w:rsidR="00D6320A" w:rsidRDefault="00D6320A" w:rsidP="006D5933">
      <w:pPr>
        <w:numPr>
          <w:ilvl w:val="1"/>
          <w:numId w:val="144"/>
        </w:numPr>
        <w:suppressAutoHyphens/>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 xml:space="preserve">z tytułu niespełnienia przez Wykonawcę lub Podwykonawcę wymogu zatrudnienia na podstawie umowy o pracę osób wykonujących czynności, o których mowa w § 3 ust. 1, </w:t>
      </w:r>
      <w:r>
        <w:rPr>
          <w:rFonts w:asciiTheme="minorHAnsi" w:hAnsiTheme="minorHAnsi" w:cstheme="minorHAnsi"/>
          <w:sz w:val="22"/>
          <w:szCs w:val="22"/>
          <w:lang w:eastAsia="ar-SA"/>
        </w:rPr>
        <w:t>w wysokości 3 500,00 zł brutto od osoby za każdy stwierdzony przypadek,</w:t>
      </w:r>
    </w:p>
    <w:p w14:paraId="2B281C16" w14:textId="77777777" w:rsidR="00D6320A" w:rsidRDefault="00D6320A" w:rsidP="006D5933">
      <w:pPr>
        <w:numPr>
          <w:ilvl w:val="1"/>
          <w:numId w:val="144"/>
        </w:numPr>
        <w:tabs>
          <w:tab w:val="left" w:pos="426"/>
        </w:tabs>
        <w:ind w:left="567" w:hanging="283"/>
        <w:jc w:val="both"/>
        <w:rPr>
          <w:rFonts w:asciiTheme="minorHAnsi" w:hAnsiTheme="minorHAnsi" w:cstheme="minorHAnsi"/>
          <w:sz w:val="22"/>
          <w:szCs w:val="22"/>
        </w:rPr>
      </w:pPr>
      <w:r>
        <w:rPr>
          <w:rFonts w:asciiTheme="minorHAnsi" w:hAnsiTheme="minorHAnsi" w:cstheme="minorHAnsi"/>
          <w:sz w:val="22"/>
          <w:szCs w:val="22"/>
        </w:rPr>
        <w:t>za każdy przypadek nieprzestrzegania godzin otwarcia PSZOK w danym dniu, w wysokości 300,00 zł brutto,</w:t>
      </w:r>
    </w:p>
    <w:p w14:paraId="3CCA3B81" w14:textId="77777777" w:rsidR="00D6320A" w:rsidRDefault="00D6320A" w:rsidP="006D5933">
      <w:pPr>
        <w:numPr>
          <w:ilvl w:val="1"/>
          <w:numId w:val="144"/>
        </w:numPr>
        <w:tabs>
          <w:tab w:val="left" w:pos="426"/>
        </w:tabs>
        <w:ind w:left="567" w:hanging="283"/>
        <w:jc w:val="both"/>
        <w:rPr>
          <w:rFonts w:asciiTheme="minorHAnsi" w:hAnsiTheme="minorHAnsi" w:cstheme="minorHAnsi"/>
          <w:sz w:val="22"/>
          <w:szCs w:val="22"/>
        </w:rPr>
      </w:pPr>
      <w:r>
        <w:rPr>
          <w:rFonts w:asciiTheme="minorHAnsi" w:hAnsiTheme="minorHAnsi" w:cstheme="minorHAnsi"/>
          <w:color w:val="000000"/>
          <w:sz w:val="22"/>
          <w:szCs w:val="22"/>
          <w:lang w:eastAsia="ar-SA"/>
        </w:rPr>
        <w:t>za każdy potwierdzony przypadek niepodstawienia pojemnika w uzgodnionym z właścicielem nieruchomości terminie, w wysokości 200,00 zł brutto,</w:t>
      </w:r>
    </w:p>
    <w:p w14:paraId="35599097" w14:textId="77777777" w:rsidR="00D6320A" w:rsidRDefault="00D6320A" w:rsidP="006D5933">
      <w:pPr>
        <w:numPr>
          <w:ilvl w:val="1"/>
          <w:numId w:val="144"/>
        </w:numPr>
        <w:tabs>
          <w:tab w:val="left" w:pos="426"/>
        </w:tabs>
        <w:ind w:left="567" w:hanging="283"/>
        <w:jc w:val="both"/>
        <w:rPr>
          <w:rFonts w:asciiTheme="minorHAnsi" w:hAnsiTheme="minorHAnsi" w:cstheme="minorHAnsi"/>
          <w:sz w:val="22"/>
          <w:szCs w:val="22"/>
        </w:rPr>
      </w:pPr>
      <w:r>
        <w:rPr>
          <w:rFonts w:asciiTheme="minorHAnsi" w:hAnsiTheme="minorHAnsi" w:cstheme="minorHAnsi"/>
          <w:color w:val="000000"/>
          <w:sz w:val="22"/>
          <w:szCs w:val="22"/>
          <w:lang w:eastAsia="ar-SA"/>
        </w:rPr>
        <w:t xml:space="preserve">za każdy potwierdzony przypadek nieodebrania pojemnika i </w:t>
      </w:r>
      <w:r>
        <w:rPr>
          <w:rFonts w:asciiTheme="minorHAnsi" w:hAnsiTheme="minorHAnsi" w:cstheme="minorHAnsi"/>
          <w:sz w:val="22"/>
          <w:szCs w:val="22"/>
          <w:lang w:eastAsia="ar-SA"/>
        </w:rPr>
        <w:t>niewykonania transportu odpadów do punktu w uzgodnionym z właścicielem n</w:t>
      </w:r>
      <w:r>
        <w:rPr>
          <w:rFonts w:asciiTheme="minorHAnsi" w:hAnsiTheme="minorHAnsi" w:cstheme="minorHAnsi"/>
          <w:color w:val="000000"/>
          <w:sz w:val="22"/>
          <w:szCs w:val="22"/>
          <w:lang w:eastAsia="ar-SA"/>
        </w:rPr>
        <w:t>ieruchomości terminie, a wynikającym z przedłożonej Zamawiającemu informacji, w wysokości 200,00 zł brutto,</w:t>
      </w:r>
    </w:p>
    <w:p w14:paraId="480CCAB2" w14:textId="77777777" w:rsidR="00D6320A" w:rsidRDefault="00D6320A" w:rsidP="006D5933">
      <w:pPr>
        <w:numPr>
          <w:ilvl w:val="1"/>
          <w:numId w:val="144"/>
        </w:numPr>
        <w:tabs>
          <w:tab w:val="left" w:pos="426"/>
        </w:tabs>
        <w:ind w:left="567" w:hanging="283"/>
        <w:jc w:val="both"/>
        <w:rPr>
          <w:rFonts w:asciiTheme="minorHAnsi" w:hAnsiTheme="minorHAnsi" w:cstheme="minorHAnsi"/>
          <w:sz w:val="22"/>
          <w:szCs w:val="22"/>
        </w:rPr>
      </w:pPr>
      <w:r>
        <w:rPr>
          <w:rFonts w:asciiTheme="minorHAnsi" w:hAnsiTheme="minorHAnsi" w:cstheme="minorHAnsi"/>
          <w:sz w:val="22"/>
          <w:szCs w:val="22"/>
          <w:lang w:eastAsia="ar-SA"/>
        </w:rPr>
        <w:t>za nierzetelnie sporządzony rejestr nieruchomości, z których dostarczono odpady, w wysokości 100,00 zł brutto za każdy potwierdzony przypadek. Z nierzetelnym prowadzeniem rejestru nieruchomości mamy do czynienia w przypadku, gdy będzie zawierał on błędy skutkujące zmianą wartości miesięcznego rozliczenia zadania (np. błędny kod odpadu, błędna waga, błędy w ewidencji ilości odpadów budowlanych i rozbiórkowych w aspekcie obowiązującego limitu),</w:t>
      </w:r>
    </w:p>
    <w:p w14:paraId="2DC8E056" w14:textId="77777777" w:rsidR="00D6320A" w:rsidRDefault="00D6320A" w:rsidP="006D5933">
      <w:pPr>
        <w:numPr>
          <w:ilvl w:val="1"/>
          <w:numId w:val="144"/>
        </w:numPr>
        <w:ind w:left="567" w:hanging="283"/>
        <w:jc w:val="both"/>
        <w:rPr>
          <w:rFonts w:asciiTheme="minorHAnsi" w:hAnsiTheme="minorHAnsi" w:cstheme="minorHAnsi"/>
          <w:sz w:val="22"/>
          <w:szCs w:val="22"/>
        </w:rPr>
      </w:pPr>
      <w:r>
        <w:rPr>
          <w:rFonts w:asciiTheme="minorHAnsi" w:hAnsiTheme="minorHAnsi" w:cstheme="minorHAnsi"/>
          <w:sz w:val="22"/>
          <w:szCs w:val="22"/>
        </w:rPr>
        <w:t>za każdy kolejny dzień nieusunięcia uchybień stwierdzonych w trakcie kontroli,  o której mowa w załączniku nr 1 do umowy ust. 2 pkt 2.7 f), w wysokości 100,00 zł brutto,</w:t>
      </w:r>
    </w:p>
    <w:p w14:paraId="0E531CA3" w14:textId="77777777" w:rsidR="00D6320A" w:rsidRDefault="00D6320A" w:rsidP="006D5933">
      <w:pPr>
        <w:numPr>
          <w:ilvl w:val="1"/>
          <w:numId w:val="144"/>
        </w:numPr>
        <w:tabs>
          <w:tab w:val="left" w:pos="426"/>
        </w:tabs>
        <w:ind w:left="567" w:hanging="283"/>
        <w:jc w:val="both"/>
        <w:rPr>
          <w:rFonts w:asciiTheme="minorHAnsi" w:hAnsiTheme="minorHAnsi" w:cstheme="minorHAnsi"/>
          <w:sz w:val="22"/>
          <w:szCs w:val="22"/>
        </w:rPr>
      </w:pPr>
      <w:r>
        <w:rPr>
          <w:rFonts w:asciiTheme="minorHAnsi" w:hAnsiTheme="minorHAnsi" w:cstheme="minorHAnsi"/>
          <w:sz w:val="22"/>
          <w:szCs w:val="22"/>
        </w:rPr>
        <w:t>za każdy przypadek niesporządzenia i nieprzekazania w wyznaczonym terminie dokumentacji fotograficznej odpadów dostarczonych do punktu w związku z realizacją usługi jednorazowego podstawienia pojemnika i transportu do punktu, w wysokości 100,00 zł brutto,</w:t>
      </w:r>
    </w:p>
    <w:p w14:paraId="257E4114" w14:textId="77777777" w:rsidR="00D6320A" w:rsidRDefault="00D6320A" w:rsidP="006D5933">
      <w:pPr>
        <w:numPr>
          <w:ilvl w:val="1"/>
          <w:numId w:val="144"/>
        </w:numPr>
        <w:tabs>
          <w:tab w:val="left" w:pos="426"/>
        </w:tabs>
        <w:ind w:left="567" w:hanging="283"/>
        <w:jc w:val="both"/>
        <w:rPr>
          <w:rFonts w:asciiTheme="minorHAnsi" w:hAnsiTheme="minorHAnsi" w:cstheme="minorHAnsi"/>
          <w:sz w:val="22"/>
          <w:szCs w:val="22"/>
        </w:rPr>
      </w:pPr>
      <w:r>
        <w:rPr>
          <w:rFonts w:asciiTheme="minorHAnsi" w:hAnsiTheme="minorHAnsi" w:cstheme="minorHAnsi"/>
          <w:sz w:val="22"/>
          <w:szCs w:val="22"/>
        </w:rPr>
        <w:t>za każdy przypadek niesporządzenia i nieprzekazania w wyznaczonym terminie dokumentacji fotograficznej odpadów w sytuacji odmowy ich przyjęcia do punktu, w wysokości 100,00 zł brutto,</w:t>
      </w:r>
    </w:p>
    <w:p w14:paraId="77936804" w14:textId="77777777" w:rsidR="00D6320A" w:rsidRDefault="00D6320A" w:rsidP="006D5933">
      <w:pPr>
        <w:numPr>
          <w:ilvl w:val="1"/>
          <w:numId w:val="144"/>
        </w:numPr>
        <w:ind w:left="567"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za niewykonanie akcji edukacyjnej i informacyjnej, w wysokości 1 000,00 zł od każdej niewykonanej akcji,</w:t>
      </w:r>
    </w:p>
    <w:p w14:paraId="6D0A53CB" w14:textId="77777777" w:rsidR="00D6320A" w:rsidRDefault="00D6320A" w:rsidP="006D5933">
      <w:pPr>
        <w:numPr>
          <w:ilvl w:val="1"/>
          <w:numId w:val="144"/>
        </w:numPr>
        <w:ind w:left="568" w:hanging="284"/>
        <w:jc w:val="both"/>
        <w:rPr>
          <w:rFonts w:asciiTheme="minorHAnsi" w:hAnsiTheme="minorHAnsi" w:cstheme="minorHAnsi"/>
          <w:color w:val="000000" w:themeColor="text1"/>
          <w:sz w:val="22"/>
          <w:szCs w:val="22"/>
        </w:rPr>
      </w:pPr>
      <w:r>
        <w:rPr>
          <w:rFonts w:asciiTheme="minorHAnsi" w:hAnsiTheme="minorHAnsi" w:cstheme="minorHAnsi"/>
          <w:sz w:val="22"/>
          <w:szCs w:val="22"/>
        </w:rPr>
        <w:t>za zwłokę w przekazaniu informacji o przyjęciu odpadów na podstawie oświadczenia o </w:t>
      </w:r>
      <w:r>
        <w:rPr>
          <w:rFonts w:asciiTheme="minorHAnsi" w:hAnsiTheme="minorHAnsi" w:cstheme="minorHAnsi"/>
          <w:color w:val="000000" w:themeColor="text1"/>
          <w:sz w:val="22"/>
          <w:szCs w:val="22"/>
        </w:rPr>
        <w:t xml:space="preserve">pochodzeniu odpadów, </w:t>
      </w:r>
      <w:bookmarkStart w:id="32" w:name="_Hlk99616638"/>
      <w:r>
        <w:rPr>
          <w:rFonts w:asciiTheme="minorHAnsi" w:hAnsiTheme="minorHAnsi" w:cstheme="minorHAnsi"/>
          <w:color w:val="000000" w:themeColor="text1"/>
          <w:sz w:val="22"/>
          <w:szCs w:val="22"/>
        </w:rPr>
        <w:t>w wysokości 100,00 zł brutto,</w:t>
      </w:r>
      <w:bookmarkEnd w:id="32"/>
    </w:p>
    <w:p w14:paraId="403D73C7" w14:textId="77777777" w:rsidR="00D6320A" w:rsidRDefault="00D6320A" w:rsidP="006D5933">
      <w:pPr>
        <w:numPr>
          <w:ilvl w:val="1"/>
          <w:numId w:val="144"/>
        </w:numPr>
        <w:tabs>
          <w:tab w:val="left" w:pos="426"/>
        </w:tabs>
        <w:ind w:left="568" w:hanging="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 brak zmiany wynagrodzenia przysługującego podwykonawcy na zasadach określonych w § 11, w wysokości 1 000,00 zł brutto,</w:t>
      </w:r>
    </w:p>
    <w:p w14:paraId="108F7BD4" w14:textId="77777777" w:rsidR="00D6320A" w:rsidRDefault="00D6320A" w:rsidP="006D5933">
      <w:pPr>
        <w:numPr>
          <w:ilvl w:val="1"/>
          <w:numId w:val="144"/>
        </w:numPr>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 nieterminowe złożenie oświadczenia, o którym mowa w § 11 ust. 14, w wysokości 500,00 zł brutto,</w:t>
      </w:r>
    </w:p>
    <w:p w14:paraId="6B8E2205" w14:textId="77777777" w:rsidR="00D6320A" w:rsidRDefault="00D6320A" w:rsidP="006D5933">
      <w:pPr>
        <w:numPr>
          <w:ilvl w:val="1"/>
          <w:numId w:val="144"/>
        </w:numPr>
        <w:tabs>
          <w:tab w:val="left" w:pos="426"/>
        </w:tabs>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 tytułu niespełnienia przez Wykonawcę wymogów wynikających z przepisów ustawy o </w:t>
      </w:r>
      <w:proofErr w:type="spellStart"/>
      <w:r>
        <w:rPr>
          <w:rFonts w:asciiTheme="minorHAnsi" w:hAnsiTheme="minorHAnsi" w:cstheme="minorHAnsi"/>
          <w:color w:val="000000" w:themeColor="text1"/>
          <w:sz w:val="22"/>
          <w:szCs w:val="22"/>
        </w:rPr>
        <w:t>elektromobilności</w:t>
      </w:r>
      <w:proofErr w:type="spellEnd"/>
      <w:r>
        <w:rPr>
          <w:rFonts w:asciiTheme="minorHAnsi" w:hAnsiTheme="minorHAnsi" w:cstheme="minorHAnsi"/>
          <w:color w:val="000000" w:themeColor="text1"/>
          <w:sz w:val="22"/>
          <w:szCs w:val="22"/>
        </w:rPr>
        <w:t xml:space="preserve"> i paliwach alternatywnych, np. po wykonaniu czynności kontrolnych o których mowa w § 17  ust. 4 za każdy taki przypadek w wysokości 4 000,00 zł,</w:t>
      </w:r>
    </w:p>
    <w:p w14:paraId="46BC07E3" w14:textId="77777777" w:rsidR="00D6320A" w:rsidRDefault="00D6320A" w:rsidP="006D5933">
      <w:pPr>
        <w:numPr>
          <w:ilvl w:val="1"/>
          <w:numId w:val="144"/>
        </w:numPr>
        <w:tabs>
          <w:tab w:val="left" w:pos="567"/>
        </w:tabs>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za brak przedłożenia każdorazowo do faktury oświadczenia w zakresie </w:t>
      </w:r>
      <w:proofErr w:type="spellStart"/>
      <w:r>
        <w:rPr>
          <w:rFonts w:asciiTheme="minorHAnsi" w:hAnsiTheme="minorHAnsi" w:cstheme="minorHAnsi"/>
          <w:color w:val="000000" w:themeColor="text1"/>
          <w:sz w:val="22"/>
          <w:szCs w:val="22"/>
        </w:rPr>
        <w:t>elektromobilności</w:t>
      </w:r>
      <w:proofErr w:type="spellEnd"/>
      <w:r>
        <w:rPr>
          <w:rFonts w:asciiTheme="minorHAnsi" w:hAnsiTheme="minorHAnsi" w:cstheme="minorHAnsi"/>
          <w:color w:val="000000" w:themeColor="text1"/>
          <w:sz w:val="22"/>
          <w:szCs w:val="22"/>
        </w:rPr>
        <w:t>, o którym mowa w § 17 ust. 3  za każdy przypadek w wysokości 2 000,00 zł,</w:t>
      </w:r>
    </w:p>
    <w:p w14:paraId="368762DC" w14:textId="77777777" w:rsidR="00D6320A" w:rsidRDefault="00D6320A" w:rsidP="006D5933">
      <w:pPr>
        <w:numPr>
          <w:ilvl w:val="1"/>
          <w:numId w:val="144"/>
        </w:numPr>
        <w:tabs>
          <w:tab w:val="left" w:pos="426"/>
        </w:tabs>
        <w:ind w:left="567"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z tytułu odstąpienia, rozwiązania lub wypowiedzenia umowy z winy Wykonawcy w wysokości 50% wynagrodzenia umownego brutto za przedmiot umowy.</w:t>
      </w:r>
    </w:p>
    <w:p w14:paraId="02E87222" w14:textId="77777777" w:rsidR="00D6320A" w:rsidRDefault="00D6320A" w:rsidP="006D5933">
      <w:pPr>
        <w:numPr>
          <w:ilvl w:val="0"/>
          <w:numId w:val="144"/>
        </w:numPr>
        <w:overflowPunct w:val="0"/>
        <w:autoSpaceDE w:val="0"/>
        <w:autoSpaceDN w:val="0"/>
        <w:adjustRightInd w:val="0"/>
        <w:ind w:left="284" w:hanging="284"/>
        <w:contextualSpacing/>
        <w:jc w:val="both"/>
        <w:rPr>
          <w:rFonts w:asciiTheme="minorHAnsi" w:hAnsiTheme="minorHAnsi" w:cstheme="minorHAnsi"/>
          <w:sz w:val="22"/>
          <w:szCs w:val="22"/>
        </w:rPr>
      </w:pPr>
      <w:r>
        <w:rPr>
          <w:rFonts w:asciiTheme="minorHAnsi" w:hAnsiTheme="minorHAnsi" w:cstheme="minorHAnsi"/>
          <w:sz w:val="22"/>
          <w:szCs w:val="22"/>
        </w:rPr>
        <w:t>Łączna wysokość kar umownych należnych Zamawiającemu nie może przekroczyć 70% wynagrodzenia umownego brutto za przedmiot umowy.</w:t>
      </w:r>
    </w:p>
    <w:p w14:paraId="2A6F3E85" w14:textId="77777777" w:rsidR="00D6320A" w:rsidRDefault="00D6320A" w:rsidP="006D5933">
      <w:pPr>
        <w:numPr>
          <w:ilvl w:val="0"/>
          <w:numId w:val="144"/>
        </w:numPr>
        <w:overflowPunct w:val="0"/>
        <w:autoSpaceDE w:val="0"/>
        <w:autoSpaceDN w:val="0"/>
        <w:adjustRightInd w:val="0"/>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Zamawiający zastrzega sobie możliwość potrącania kar umownych z faktury Wykonawcy, na co Wykonawca poprzez podpisanie niniejszej umowy wyraża zgodę.</w:t>
      </w:r>
    </w:p>
    <w:p w14:paraId="08BE48B1" w14:textId="77777777" w:rsidR="00D6320A" w:rsidRDefault="00D6320A" w:rsidP="006D5933">
      <w:pPr>
        <w:numPr>
          <w:ilvl w:val="0"/>
          <w:numId w:val="144"/>
        </w:numPr>
        <w:overflowPunct w:val="0"/>
        <w:autoSpaceDE w:val="0"/>
        <w:autoSpaceDN w:val="0"/>
        <w:adjustRightInd w:val="0"/>
        <w:spacing w:after="120"/>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Zamawiającemu przysługuje prawo do dochodzenia na zasadach ogólnych odszkodowania przewyższającego kary umowne.</w:t>
      </w:r>
    </w:p>
    <w:bookmarkEnd w:id="31"/>
    <w:p w14:paraId="06F766A7" w14:textId="77777777" w:rsidR="00D6320A" w:rsidRDefault="00D6320A" w:rsidP="00D6320A">
      <w:pPr>
        <w:overflowPunct w:val="0"/>
        <w:autoSpaceDE w:val="0"/>
        <w:autoSpaceDN w:val="0"/>
        <w:adjustRightInd w:val="0"/>
        <w:spacing w:before="240" w:after="60"/>
        <w:jc w:val="center"/>
        <w:rPr>
          <w:rFonts w:asciiTheme="minorHAnsi" w:hAnsiTheme="minorHAnsi" w:cstheme="minorHAnsi"/>
          <w:b/>
          <w:sz w:val="22"/>
          <w:szCs w:val="22"/>
        </w:rPr>
      </w:pPr>
    </w:p>
    <w:p w14:paraId="5C29B88F" w14:textId="77777777" w:rsidR="00D6320A" w:rsidRDefault="00D6320A" w:rsidP="00D6320A">
      <w:pPr>
        <w:overflowPunct w:val="0"/>
        <w:autoSpaceDE w:val="0"/>
        <w:autoSpaceDN w:val="0"/>
        <w:adjustRightInd w:val="0"/>
        <w:spacing w:before="240" w:after="60"/>
        <w:jc w:val="center"/>
        <w:rPr>
          <w:rFonts w:asciiTheme="minorHAnsi" w:hAnsiTheme="minorHAnsi" w:cstheme="minorHAnsi"/>
          <w:b/>
          <w:sz w:val="22"/>
          <w:szCs w:val="22"/>
        </w:rPr>
      </w:pPr>
      <w:r>
        <w:rPr>
          <w:rFonts w:asciiTheme="minorHAnsi" w:hAnsiTheme="minorHAnsi" w:cstheme="minorHAnsi"/>
          <w:b/>
          <w:sz w:val="22"/>
          <w:szCs w:val="22"/>
        </w:rPr>
        <w:t>OCHRONA DANYCH OSOBOWYCH ORAZ PRAWA AUTORSKIE</w:t>
      </w:r>
    </w:p>
    <w:p w14:paraId="479A2003" w14:textId="77777777" w:rsidR="00D6320A" w:rsidRDefault="00D6320A" w:rsidP="00D6320A">
      <w:pPr>
        <w:overflowPunct w:val="0"/>
        <w:autoSpaceDE w:val="0"/>
        <w:autoSpaceDN w:val="0"/>
        <w:adjustRightInd w:val="0"/>
        <w:spacing w:after="60" w:line="360" w:lineRule="auto"/>
        <w:jc w:val="center"/>
        <w:rPr>
          <w:rFonts w:asciiTheme="minorHAnsi" w:hAnsiTheme="minorHAnsi" w:cstheme="minorHAnsi"/>
          <w:b/>
          <w:sz w:val="22"/>
          <w:szCs w:val="22"/>
        </w:rPr>
      </w:pPr>
      <w:r>
        <w:rPr>
          <w:rFonts w:asciiTheme="minorHAnsi" w:hAnsiTheme="minorHAnsi" w:cstheme="minorHAnsi"/>
          <w:b/>
          <w:sz w:val="22"/>
          <w:szCs w:val="22"/>
        </w:rPr>
        <w:t>§ 13</w:t>
      </w:r>
    </w:p>
    <w:p w14:paraId="7ECAF9AA" w14:textId="77777777" w:rsidR="00D6320A" w:rsidRDefault="00D6320A" w:rsidP="00D6320A">
      <w:pPr>
        <w:pStyle w:val="Akapitzlist"/>
        <w:numPr>
          <w:ilvl w:val="0"/>
          <w:numId w:val="117"/>
        </w:numPr>
        <w:autoSpaceDE w:val="0"/>
        <w:autoSpaceDN w:val="0"/>
        <w:ind w:left="284" w:hanging="284"/>
        <w:contextualSpacing/>
        <w:jc w:val="both"/>
        <w:rPr>
          <w:rFonts w:asciiTheme="minorHAnsi" w:hAnsiTheme="minorHAnsi" w:cstheme="minorHAnsi"/>
          <w:sz w:val="22"/>
          <w:szCs w:val="22"/>
          <w:lang w:eastAsia="ko-KR"/>
        </w:rPr>
      </w:pPr>
      <w:bookmarkStart w:id="33" w:name="_Hlk485037859"/>
      <w:r>
        <w:rPr>
          <w:rFonts w:asciiTheme="minorHAnsi" w:hAnsiTheme="minorHAnsi" w:cstheme="minorHAnsi"/>
          <w:sz w:val="22"/>
          <w:szCs w:val="22"/>
          <w:lang w:eastAsia="ko-KR"/>
        </w:rPr>
        <w:t>W celu wykonania Umowy, Strony wzajemnie udostępniają sobie dane swoich pracowników i  współpracowników zaangażowanych w wykonywanie Umowy w celu umożliwienia utrzymywania bieżącego kontaktu przy wykonywaniu Umowy, a także – w zależności od specyfiki współpracy - umożliwienia dostępu fizycznego do nieruchomości drugiej Strony lub dostępu do systemów teleinformatycznych drugiej Strony.</w:t>
      </w:r>
    </w:p>
    <w:p w14:paraId="4BD8E226" w14:textId="77777777" w:rsidR="00D6320A" w:rsidRDefault="00D6320A" w:rsidP="00D6320A">
      <w:pPr>
        <w:pStyle w:val="Akapitzlist"/>
        <w:numPr>
          <w:ilvl w:val="0"/>
          <w:numId w:val="117"/>
        </w:numPr>
        <w:autoSpaceDE w:val="0"/>
        <w:autoSpaceDN w:val="0"/>
        <w:ind w:left="284" w:hanging="284"/>
        <w:contextualSpacing/>
        <w:jc w:val="both"/>
        <w:rPr>
          <w:rFonts w:asciiTheme="minorHAnsi" w:hAnsiTheme="minorHAnsi" w:cstheme="minorHAnsi"/>
          <w:sz w:val="22"/>
          <w:szCs w:val="22"/>
          <w:lang w:eastAsia="ko-KR"/>
        </w:rPr>
      </w:pPr>
      <w:r>
        <w:rPr>
          <w:rFonts w:asciiTheme="minorHAnsi" w:hAnsiTheme="minorHAnsi" w:cstheme="minorHAnsi"/>
          <w:sz w:val="22"/>
          <w:szCs w:val="22"/>
          <w:lang w:eastAsia="ko-KR"/>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5A689B27" w14:textId="77777777" w:rsidR="00D6320A" w:rsidRDefault="00D6320A" w:rsidP="00D6320A">
      <w:pPr>
        <w:pStyle w:val="Akapitzlist"/>
        <w:numPr>
          <w:ilvl w:val="0"/>
          <w:numId w:val="117"/>
        </w:numPr>
        <w:autoSpaceDE w:val="0"/>
        <w:autoSpaceDN w:val="0"/>
        <w:ind w:left="284" w:hanging="284"/>
        <w:contextualSpacing/>
        <w:jc w:val="both"/>
        <w:rPr>
          <w:rFonts w:asciiTheme="minorHAnsi" w:hAnsiTheme="minorHAnsi" w:cstheme="minorHAnsi"/>
          <w:sz w:val="22"/>
          <w:szCs w:val="22"/>
          <w:lang w:eastAsia="ko-KR"/>
        </w:rPr>
      </w:pPr>
      <w:r>
        <w:rPr>
          <w:rFonts w:asciiTheme="minorHAnsi" w:hAnsiTheme="minorHAnsi" w:cstheme="minorHAnsi"/>
          <w:sz w:val="22"/>
          <w:szCs w:val="22"/>
          <w:lang w:eastAsia="ko-KR"/>
        </w:rPr>
        <w:t>Wskutek wzajemnego udostępnienia danych osobowych osób wskazanych w  ust. 1, ust. 2  niniejszego paragrafu,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14:paraId="7A150EB7" w14:textId="77777777" w:rsidR="00D6320A" w:rsidRDefault="00D6320A" w:rsidP="00D6320A">
      <w:pPr>
        <w:pStyle w:val="Akapitzlist"/>
        <w:numPr>
          <w:ilvl w:val="0"/>
          <w:numId w:val="117"/>
        </w:numPr>
        <w:autoSpaceDE w:val="0"/>
        <w:autoSpaceDN w:val="0"/>
        <w:ind w:left="284" w:hanging="284"/>
        <w:contextualSpacing/>
        <w:jc w:val="both"/>
        <w:rPr>
          <w:rFonts w:asciiTheme="minorHAnsi" w:hAnsiTheme="minorHAnsi" w:cstheme="minorHAnsi"/>
          <w:color w:val="000000" w:themeColor="text1"/>
          <w:sz w:val="22"/>
          <w:szCs w:val="22"/>
          <w:lang w:eastAsia="ko-KR"/>
        </w:rPr>
      </w:pPr>
      <w:r>
        <w:rPr>
          <w:rFonts w:asciiTheme="minorHAnsi" w:hAnsiTheme="minorHAnsi" w:cstheme="minorHAnsi"/>
          <w:sz w:val="22"/>
          <w:szCs w:val="22"/>
          <w:lang w:eastAsia="ko-KR"/>
        </w:rPr>
        <w:t xml:space="preserve">Strony wzajemnie przekażą swoim pracownikom i współpracownikom treść określonych przez drugą Stronę Informacji o danych osobowych dotyczącej pracowników i współpracowników drugiej Strony, przed udostępnieniem ich danych osobowych drugiej Stronie. </w:t>
      </w:r>
      <w:r>
        <w:rPr>
          <w:rFonts w:asciiTheme="minorHAnsi" w:hAnsiTheme="minorHAnsi" w:cstheme="minorHAnsi"/>
          <w:color w:val="000000" w:themeColor="text1"/>
          <w:sz w:val="22"/>
          <w:szCs w:val="22"/>
          <w:lang w:eastAsia="ko-KR"/>
        </w:rPr>
        <w:t xml:space="preserve">Klauzula informacyjna dotycząca przetwarzania danych osobowych osób wskazanych w </w:t>
      </w:r>
      <w:r>
        <w:rPr>
          <w:rFonts w:asciiTheme="minorHAnsi" w:hAnsiTheme="minorHAnsi" w:cstheme="minorHAnsi"/>
          <w:sz w:val="22"/>
          <w:szCs w:val="22"/>
          <w:lang w:eastAsia="ko-KR"/>
        </w:rPr>
        <w:t xml:space="preserve">ust. 1, ust. 2  </w:t>
      </w:r>
      <w:r>
        <w:rPr>
          <w:rFonts w:asciiTheme="minorHAnsi" w:hAnsiTheme="minorHAnsi" w:cstheme="minorHAnsi"/>
          <w:color w:val="000000" w:themeColor="text1"/>
          <w:sz w:val="22"/>
          <w:szCs w:val="22"/>
          <w:lang w:eastAsia="ko-KR"/>
        </w:rPr>
        <w:t xml:space="preserve">przez Zamawiającego dostępna jest na stronie </w:t>
      </w:r>
      <w:hyperlink r:id="rId43" w:history="1">
        <w:r>
          <w:rPr>
            <w:rStyle w:val="Hipercze"/>
            <w:rFonts w:ascii="Calibri" w:hAnsi="Calibri"/>
            <w:color w:val="000000" w:themeColor="text1"/>
            <w:sz w:val="22"/>
            <w:szCs w:val="22"/>
            <w:lang w:eastAsia="ko-KR"/>
          </w:rPr>
          <w:t>www.bip.jastrzebie.pl</w:t>
        </w:r>
      </w:hyperlink>
      <w:r>
        <w:rPr>
          <w:rFonts w:ascii="Calibri" w:hAnsi="Calibri"/>
          <w:color w:val="000000" w:themeColor="text1"/>
          <w:sz w:val="22"/>
          <w:szCs w:val="22"/>
          <w:lang w:eastAsia="ko-KR"/>
        </w:rPr>
        <w:t xml:space="preserve"> w zakładce Urząd Miasta/Dane osobowe/</w:t>
      </w:r>
      <w:r>
        <w:rPr>
          <w:rStyle w:val="markedcontent"/>
          <w:rFonts w:ascii="Calibri" w:hAnsi="Calibri"/>
          <w:color w:val="000000" w:themeColor="text1"/>
          <w:sz w:val="22"/>
          <w:szCs w:val="22"/>
        </w:rPr>
        <w:t>Klauzula informacyjna dotycząca przetwarzania danych osobowych w związku z  realizacją umów i</w:t>
      </w:r>
      <w:r>
        <w:rPr>
          <w:rFonts w:ascii="Calibri" w:hAnsi="Calibri"/>
          <w:color w:val="000000" w:themeColor="text1"/>
          <w:sz w:val="22"/>
          <w:szCs w:val="22"/>
        </w:rPr>
        <w:t xml:space="preserve">  porozumień</w:t>
      </w:r>
      <w:r>
        <w:rPr>
          <w:rFonts w:ascii="Calibri" w:hAnsi="Calibri"/>
          <w:color w:val="000000" w:themeColor="text1"/>
          <w:sz w:val="22"/>
          <w:szCs w:val="22"/>
          <w:lang w:eastAsia="ko-KR"/>
        </w:rPr>
        <w:t>.</w:t>
      </w:r>
    </w:p>
    <w:p w14:paraId="14E283BC" w14:textId="77777777" w:rsidR="00D6320A" w:rsidRDefault="00D6320A" w:rsidP="00D6320A">
      <w:pPr>
        <w:pStyle w:val="Akapitzlist"/>
        <w:numPr>
          <w:ilvl w:val="0"/>
          <w:numId w:val="117"/>
        </w:numPr>
        <w:autoSpaceDE w:val="0"/>
        <w:autoSpaceDN w:val="0"/>
        <w:ind w:left="284" w:hanging="284"/>
        <w:contextualSpacing/>
        <w:jc w:val="both"/>
        <w:rPr>
          <w:rFonts w:asciiTheme="minorHAnsi" w:hAnsiTheme="minorHAnsi" w:cstheme="minorHAnsi"/>
          <w:sz w:val="22"/>
          <w:szCs w:val="22"/>
          <w:lang w:eastAsia="ko-KR"/>
        </w:rPr>
      </w:pPr>
      <w:r>
        <w:rPr>
          <w:rFonts w:asciiTheme="minorHAnsi" w:hAnsiTheme="minorHAnsi" w:cstheme="minorHAnsi"/>
          <w:sz w:val="22"/>
          <w:szCs w:val="22"/>
          <w:lang w:eastAsia="ko-KR"/>
        </w:rPr>
        <w:t xml:space="preserve">Jeśli Wykonawca nie wskaże inaczej w formie pisemnej, elektronicznej lub e-mailowej, </w:t>
      </w:r>
      <w:r>
        <w:rPr>
          <w:rFonts w:asciiTheme="minorHAnsi" w:hAnsiTheme="minorHAnsi" w:cstheme="minorHAnsi"/>
          <w:color w:val="000000" w:themeColor="text1"/>
          <w:sz w:val="22"/>
          <w:szCs w:val="22"/>
          <w:lang w:eastAsia="ko-KR"/>
        </w:rPr>
        <w:t xml:space="preserve">Zamawiający, w wykonaniu obowiązku, o którym mowa w ust. 4 powinien użyć treści Informacji o  danych osobowych </w:t>
      </w:r>
      <w:r>
        <w:rPr>
          <w:rFonts w:asciiTheme="minorHAnsi" w:hAnsiTheme="minorHAnsi" w:cstheme="minorHAnsi"/>
          <w:sz w:val="22"/>
          <w:szCs w:val="22"/>
          <w:lang w:eastAsia="ko-KR"/>
        </w:rPr>
        <w:t>dotyczącej pracowników i współpracowników drugiej Strony, dostępnej na stronie</w:t>
      </w:r>
      <w:r>
        <w:rPr>
          <w:rFonts w:asciiTheme="minorHAnsi" w:hAnsiTheme="minorHAnsi" w:cstheme="minorHAnsi"/>
          <w:sz w:val="22"/>
          <w:szCs w:val="22"/>
        </w:rPr>
        <w:t xml:space="preserve"> www……………………………..</w:t>
      </w:r>
      <w:r>
        <w:rPr>
          <w:rFonts w:asciiTheme="minorHAnsi" w:hAnsiTheme="minorHAnsi" w:cstheme="minorHAnsi"/>
          <w:sz w:val="22"/>
          <w:szCs w:val="22"/>
          <w:lang w:eastAsia="ko-KR"/>
        </w:rPr>
        <w:t xml:space="preserve">. / dostępnej w formie </w:t>
      </w:r>
      <w:r>
        <w:rPr>
          <w:rFonts w:asciiTheme="minorHAnsi" w:hAnsiTheme="minorHAnsi" w:cstheme="minorHAnsi"/>
          <w:b/>
          <w:bCs/>
          <w:sz w:val="22"/>
          <w:szCs w:val="22"/>
          <w:lang w:eastAsia="ko-KR"/>
        </w:rPr>
        <w:t>załącznika nr …….</w:t>
      </w:r>
      <w:r>
        <w:rPr>
          <w:rFonts w:asciiTheme="minorHAnsi" w:hAnsiTheme="minorHAnsi" w:cstheme="minorHAnsi"/>
          <w:sz w:val="22"/>
          <w:szCs w:val="22"/>
          <w:lang w:eastAsia="ko-KR"/>
        </w:rPr>
        <w:t>do niniejszej umowy</w:t>
      </w:r>
      <w:r>
        <w:rPr>
          <w:rFonts w:asciiTheme="minorHAnsi" w:hAnsiTheme="minorHAnsi" w:cstheme="minorHAnsi"/>
          <w:sz w:val="22"/>
          <w:szCs w:val="22"/>
          <w:vertAlign w:val="superscript"/>
          <w:lang w:eastAsia="ko-KR"/>
        </w:rPr>
        <w:t>(2)</w:t>
      </w:r>
      <w:r>
        <w:rPr>
          <w:rFonts w:asciiTheme="minorHAnsi" w:hAnsiTheme="minorHAnsi" w:cstheme="minorHAnsi"/>
          <w:sz w:val="22"/>
          <w:szCs w:val="22"/>
          <w:lang w:eastAsia="ko-KR"/>
        </w:rPr>
        <w:t xml:space="preserve">.  </w:t>
      </w:r>
    </w:p>
    <w:p w14:paraId="50E48382" w14:textId="77777777" w:rsidR="00D6320A" w:rsidRDefault="00D6320A" w:rsidP="00D6320A">
      <w:pPr>
        <w:pStyle w:val="Akapitzlist"/>
        <w:autoSpaceDE w:val="0"/>
        <w:autoSpaceDN w:val="0"/>
        <w:ind w:left="284" w:hanging="284"/>
        <w:jc w:val="both"/>
        <w:rPr>
          <w:rFonts w:ascii="Calibri" w:hAnsi="Calibri" w:cs="Calibri"/>
          <w:i/>
          <w:sz w:val="22"/>
          <w:szCs w:val="22"/>
        </w:rPr>
      </w:pPr>
      <w:r>
        <w:rPr>
          <w:rFonts w:ascii="Calibri" w:hAnsi="Calibri" w:cs="Calibri"/>
          <w:i/>
          <w:sz w:val="22"/>
          <w:szCs w:val="22"/>
          <w:vertAlign w:val="superscript"/>
        </w:rPr>
        <w:t xml:space="preserve">(2) </w:t>
      </w:r>
      <w:r>
        <w:rPr>
          <w:rFonts w:ascii="Calibri" w:hAnsi="Calibri" w:cs="Calibri"/>
          <w:i/>
          <w:sz w:val="22"/>
          <w:szCs w:val="22"/>
        </w:rPr>
        <w:t>Zapis będzie odpowiednio zastosowany.</w:t>
      </w:r>
    </w:p>
    <w:bookmarkEnd w:id="33"/>
    <w:p w14:paraId="6996059D" w14:textId="77777777" w:rsidR="00D6320A" w:rsidRDefault="00D6320A" w:rsidP="00D6320A">
      <w:pPr>
        <w:pStyle w:val="Akapitzlist"/>
        <w:numPr>
          <w:ilvl w:val="0"/>
          <w:numId w:val="117"/>
        </w:numPr>
        <w:autoSpaceDE w:val="0"/>
        <w:autoSpaceDN w:val="0"/>
        <w:adjustRightInd w:val="0"/>
        <w:ind w:left="284" w:hanging="284"/>
        <w:contextualSpacing/>
        <w:jc w:val="both"/>
        <w:rPr>
          <w:rFonts w:asciiTheme="minorHAnsi" w:hAnsiTheme="minorHAnsi" w:cstheme="minorHAnsi"/>
          <w:sz w:val="22"/>
          <w:szCs w:val="22"/>
        </w:rPr>
      </w:pPr>
      <w:r>
        <w:rPr>
          <w:rFonts w:asciiTheme="minorHAnsi" w:hAnsiTheme="minorHAnsi" w:cstheme="minorHAnsi"/>
          <w:sz w:val="22"/>
          <w:szCs w:val="22"/>
        </w:rPr>
        <w:t>W zakresie ochrony danych osobowych Wykonawca zobowiązuje się do zachowania w ścisłej tajemnicy wszelkich informacji, w tym w szczególności danych osobowych, jakie Wykonawca powziął w związku i w zakresie wykonywania niniejszego zadania.</w:t>
      </w:r>
    </w:p>
    <w:p w14:paraId="3B624DC0" w14:textId="77777777" w:rsidR="00D6320A" w:rsidRDefault="00D6320A" w:rsidP="00D6320A">
      <w:pPr>
        <w:pStyle w:val="Akapitzlist"/>
        <w:numPr>
          <w:ilvl w:val="0"/>
          <w:numId w:val="117"/>
        </w:numPr>
        <w:autoSpaceDE w:val="0"/>
        <w:autoSpaceDN w:val="0"/>
        <w:adjustRightInd w:val="0"/>
        <w:ind w:left="284" w:hanging="284"/>
        <w:contextualSpacing/>
        <w:jc w:val="both"/>
        <w:rPr>
          <w:rFonts w:asciiTheme="minorHAnsi" w:hAnsiTheme="minorHAnsi" w:cstheme="minorHAnsi"/>
          <w:sz w:val="22"/>
          <w:szCs w:val="22"/>
        </w:rPr>
      </w:pPr>
      <w:r>
        <w:rPr>
          <w:rFonts w:asciiTheme="minorHAnsi" w:hAnsiTheme="minorHAnsi" w:cstheme="minorHAnsi"/>
          <w:sz w:val="22"/>
          <w:szCs w:val="22"/>
        </w:rPr>
        <w:t>W przypadku przetwarzania danych osobowych Wykonawca zobowiązany jest do postępowania zgodnie z zapisami ustawy z dnia 10 maja 2018 r. o ochronie danych osobowych.</w:t>
      </w:r>
    </w:p>
    <w:p w14:paraId="454D7FF0" w14:textId="77777777" w:rsidR="00D6320A" w:rsidRDefault="00D6320A" w:rsidP="00D6320A">
      <w:pPr>
        <w:pStyle w:val="Akapitzlist"/>
        <w:numPr>
          <w:ilvl w:val="0"/>
          <w:numId w:val="117"/>
        </w:numPr>
        <w:autoSpaceDE w:val="0"/>
        <w:autoSpaceDN w:val="0"/>
        <w:adjustRightInd w:val="0"/>
        <w:ind w:left="284" w:hanging="284"/>
        <w:contextualSpacing/>
        <w:jc w:val="both"/>
        <w:rPr>
          <w:rFonts w:asciiTheme="minorHAnsi" w:hAnsiTheme="minorHAnsi" w:cstheme="minorHAnsi"/>
          <w:sz w:val="22"/>
          <w:szCs w:val="22"/>
        </w:rPr>
      </w:pPr>
      <w:r>
        <w:rPr>
          <w:rFonts w:asciiTheme="minorHAnsi" w:hAnsiTheme="minorHAnsi" w:cstheme="minorHAnsi"/>
          <w:sz w:val="22"/>
          <w:szCs w:val="22"/>
        </w:rPr>
        <w:t>Wykonawca nie może wykorzystywać pozyskanych danych w żaden inny sposób lub w innym celu niż dla wykonywania umowy. W szczególności zakazuje się wykorzystywania danych w celach reklamowych lub marketingowych.</w:t>
      </w:r>
    </w:p>
    <w:p w14:paraId="4931F513" w14:textId="77777777" w:rsidR="00D6320A" w:rsidRDefault="00D6320A" w:rsidP="00D6320A">
      <w:pPr>
        <w:pStyle w:val="Akapitzlist"/>
        <w:numPr>
          <w:ilvl w:val="0"/>
          <w:numId w:val="117"/>
        </w:numPr>
        <w:autoSpaceDE w:val="0"/>
        <w:autoSpaceDN w:val="0"/>
        <w:adjustRightInd w:val="0"/>
        <w:ind w:left="284" w:hanging="284"/>
        <w:contextualSpacing/>
        <w:jc w:val="both"/>
        <w:rPr>
          <w:rFonts w:asciiTheme="minorHAnsi" w:hAnsiTheme="minorHAnsi" w:cstheme="minorHAnsi"/>
          <w:sz w:val="22"/>
          <w:szCs w:val="22"/>
        </w:rPr>
      </w:pPr>
      <w:r>
        <w:rPr>
          <w:rFonts w:asciiTheme="minorHAnsi" w:hAnsiTheme="minorHAnsi" w:cstheme="minorHAnsi"/>
          <w:sz w:val="22"/>
          <w:szCs w:val="22"/>
        </w:rPr>
        <w:t>W zakresie praw autorskich:</w:t>
      </w:r>
    </w:p>
    <w:p w14:paraId="1C93C068" w14:textId="77777777" w:rsidR="00D6320A" w:rsidRDefault="00D6320A" w:rsidP="00D6320A">
      <w:pPr>
        <w:numPr>
          <w:ilvl w:val="1"/>
          <w:numId w:val="118"/>
        </w:numPr>
        <w:tabs>
          <w:tab w:val="left" w:pos="284"/>
          <w:tab w:val="num" w:pos="567"/>
        </w:tabs>
        <w:ind w:left="567" w:hanging="283"/>
        <w:contextualSpacing/>
        <w:jc w:val="both"/>
        <w:rPr>
          <w:rFonts w:asciiTheme="minorHAnsi" w:hAnsiTheme="minorHAnsi" w:cstheme="minorHAnsi"/>
          <w:sz w:val="22"/>
          <w:szCs w:val="22"/>
        </w:rPr>
      </w:pPr>
      <w:r>
        <w:rPr>
          <w:rFonts w:asciiTheme="minorHAnsi" w:hAnsiTheme="minorHAnsi" w:cstheme="minorHAnsi"/>
          <w:sz w:val="22"/>
          <w:szCs w:val="22"/>
        </w:rPr>
        <w:t>Wykonawca zobowiązuje się do bezpłatnego przeniesienia na Zamawiającego wszelkich autorskich praw majątkowych i praw pokrewnych (w tym wyłącznych praw do zezwalania na wykonywanie zależnych praw autorskich oraz przenoszenia praw nabytych na inne osoby) do materiałów, o których mowa w załączniku nr 1 do umowy, wraz z prawem do dokonywania w nich zmian oraz do wyłącznego i nieograniczonego w czasie korzystania i rozporządzania w kraju i za granicą, na wszelkich polach eksploatacji znanych w czasie zawierania umowy związanych z działalnością promocyjną, marketingową i reklamową,</w:t>
      </w:r>
    </w:p>
    <w:p w14:paraId="6B491BD6" w14:textId="77777777" w:rsidR="00D6320A" w:rsidRDefault="00D6320A" w:rsidP="00D6320A">
      <w:pPr>
        <w:numPr>
          <w:ilvl w:val="1"/>
          <w:numId w:val="118"/>
        </w:numPr>
        <w:tabs>
          <w:tab w:val="left" w:pos="284"/>
          <w:tab w:val="num" w:pos="567"/>
        </w:tabs>
        <w:ind w:left="567" w:hanging="283"/>
        <w:contextualSpacing/>
        <w:jc w:val="both"/>
        <w:rPr>
          <w:rFonts w:asciiTheme="minorHAnsi" w:hAnsiTheme="minorHAnsi" w:cstheme="minorHAnsi"/>
          <w:sz w:val="22"/>
          <w:szCs w:val="22"/>
        </w:rPr>
      </w:pPr>
      <w:r>
        <w:rPr>
          <w:rFonts w:asciiTheme="minorHAnsi" w:hAnsiTheme="minorHAnsi" w:cstheme="minorHAnsi"/>
          <w:sz w:val="22"/>
          <w:szCs w:val="22"/>
        </w:rPr>
        <w:t>Wykonawca oświadcza, że zakres prac określony w załączniku nr 1 do umowy w pkt. 2.3 stanowi jego wyłączną własność i tym samym nie narusza praw osób trzecich ani bezwzględnie obowiązujących przepisów prawa,</w:t>
      </w:r>
    </w:p>
    <w:p w14:paraId="6EBDDA93" w14:textId="77777777" w:rsidR="00D6320A" w:rsidRDefault="00D6320A" w:rsidP="00D6320A">
      <w:pPr>
        <w:numPr>
          <w:ilvl w:val="1"/>
          <w:numId w:val="118"/>
        </w:numPr>
        <w:tabs>
          <w:tab w:val="left" w:pos="284"/>
          <w:tab w:val="num" w:pos="567"/>
        </w:tabs>
        <w:ind w:left="567" w:hanging="283"/>
        <w:contextualSpacing/>
        <w:jc w:val="both"/>
        <w:rPr>
          <w:rFonts w:asciiTheme="minorHAnsi" w:hAnsiTheme="minorHAnsi" w:cstheme="minorHAnsi"/>
          <w:sz w:val="22"/>
          <w:szCs w:val="22"/>
        </w:rPr>
      </w:pPr>
      <w:r>
        <w:rPr>
          <w:rFonts w:asciiTheme="minorHAnsi" w:hAnsiTheme="minorHAnsi" w:cstheme="minorHAnsi"/>
          <w:sz w:val="22"/>
          <w:szCs w:val="22"/>
        </w:rPr>
        <w:t>przejście praw autorskich do materiałów, o których mowa w załączniku nr 1 do umowy, nastąpi z momentem przekazania ich Zamawiającemu,</w:t>
      </w:r>
    </w:p>
    <w:p w14:paraId="047720BC" w14:textId="77777777" w:rsidR="00D6320A" w:rsidRDefault="00D6320A" w:rsidP="00D6320A">
      <w:pPr>
        <w:numPr>
          <w:ilvl w:val="1"/>
          <w:numId w:val="118"/>
        </w:numPr>
        <w:tabs>
          <w:tab w:val="left" w:pos="284"/>
          <w:tab w:val="num" w:pos="567"/>
        </w:tabs>
        <w:ind w:left="567" w:hanging="283"/>
        <w:contextualSpacing/>
        <w:jc w:val="both"/>
        <w:rPr>
          <w:rFonts w:asciiTheme="minorHAnsi" w:hAnsiTheme="minorHAnsi" w:cstheme="minorHAnsi"/>
          <w:sz w:val="22"/>
          <w:szCs w:val="22"/>
        </w:rPr>
      </w:pPr>
      <w:r>
        <w:rPr>
          <w:rFonts w:asciiTheme="minorHAnsi" w:hAnsiTheme="minorHAnsi" w:cstheme="minorHAnsi"/>
          <w:sz w:val="22"/>
          <w:szCs w:val="22"/>
          <w:lang w:eastAsia="en-US"/>
        </w:rPr>
        <w:t>w przypadku, gdyby korzystanie przez Zamawiającego z projektów (zgodnie z postanowieniami umowy) naruszyło prawa autorskie lub jakiekolwiek inne prawa osób trzecich, Wykonawca zobowiązuje się do wyłącznego i pełnego naprawienia wszelkich szkód i zaspokojenia jakichkolwiek prawnie uzasadnionych roszczeń z tego tytułu, zarówno Zamawiającego, jak i  osób trzecich.</w:t>
      </w:r>
    </w:p>
    <w:p w14:paraId="692F6BFD" w14:textId="77777777" w:rsidR="00D6320A" w:rsidRDefault="00D6320A" w:rsidP="00D6320A">
      <w:pPr>
        <w:tabs>
          <w:tab w:val="left" w:pos="4320"/>
          <w:tab w:val="center" w:pos="4536"/>
        </w:tabs>
        <w:spacing w:before="240" w:after="60"/>
        <w:jc w:val="center"/>
        <w:rPr>
          <w:rFonts w:asciiTheme="minorHAnsi" w:hAnsiTheme="minorHAnsi" w:cstheme="minorHAnsi"/>
          <w:b/>
          <w:sz w:val="22"/>
          <w:szCs w:val="22"/>
        </w:rPr>
      </w:pPr>
      <w:r>
        <w:rPr>
          <w:rFonts w:asciiTheme="minorHAnsi" w:hAnsiTheme="minorHAnsi" w:cstheme="minorHAnsi"/>
          <w:b/>
          <w:sz w:val="22"/>
          <w:szCs w:val="22"/>
        </w:rPr>
        <w:t>ROZWIĄZANIE UMOWY</w:t>
      </w:r>
    </w:p>
    <w:p w14:paraId="5B4EC2BE" w14:textId="77777777" w:rsidR="00D6320A" w:rsidRDefault="00D6320A" w:rsidP="00D6320A">
      <w:pPr>
        <w:overflowPunct w:val="0"/>
        <w:autoSpaceDE w:val="0"/>
        <w:autoSpaceDN w:val="0"/>
        <w:adjustRightInd w:val="0"/>
        <w:spacing w:line="360" w:lineRule="auto"/>
        <w:jc w:val="center"/>
        <w:rPr>
          <w:rFonts w:asciiTheme="minorHAnsi" w:hAnsiTheme="minorHAnsi" w:cstheme="minorHAnsi"/>
          <w:b/>
          <w:sz w:val="22"/>
          <w:szCs w:val="22"/>
        </w:rPr>
      </w:pPr>
      <w:r>
        <w:rPr>
          <w:rFonts w:asciiTheme="minorHAnsi" w:hAnsiTheme="minorHAnsi" w:cstheme="minorHAnsi"/>
          <w:b/>
          <w:sz w:val="22"/>
          <w:szCs w:val="22"/>
        </w:rPr>
        <w:t>§ 14</w:t>
      </w:r>
    </w:p>
    <w:p w14:paraId="7791DA32" w14:textId="77777777" w:rsidR="00D6320A" w:rsidRDefault="00D6320A" w:rsidP="00D6320A">
      <w:pPr>
        <w:numPr>
          <w:ilvl w:val="3"/>
          <w:numId w:val="52"/>
        </w:numPr>
        <w:tabs>
          <w:tab w:val="num" w:pos="284"/>
        </w:tabs>
        <w:suppressAutoHyphens/>
        <w:autoSpaceDE w:val="0"/>
        <w:ind w:left="284" w:hanging="284"/>
        <w:jc w:val="both"/>
        <w:rPr>
          <w:rFonts w:asciiTheme="minorHAnsi" w:hAnsiTheme="minorHAnsi" w:cstheme="minorHAnsi"/>
          <w:b/>
          <w:sz w:val="22"/>
          <w:szCs w:val="22"/>
          <w:lang w:eastAsia="ar-SA"/>
        </w:rPr>
      </w:pPr>
      <w:r>
        <w:rPr>
          <w:rFonts w:asciiTheme="minorHAnsi" w:hAnsiTheme="minorHAnsi" w:cstheme="minorHAnsi"/>
          <w:spacing w:val="-2"/>
          <w:sz w:val="22"/>
          <w:szCs w:val="22"/>
        </w:rPr>
        <w:t>W przypadku stwierdzenia nienależytego wykonania warunków umowy Zamawiający zastrzega sobie prawo rozwiązania niniejszej umowy w trybie 1-miesięcznego wypowiedzenia.</w:t>
      </w:r>
    </w:p>
    <w:p w14:paraId="316CB4F0" w14:textId="77777777" w:rsidR="00D6320A" w:rsidRDefault="00D6320A" w:rsidP="00D6320A">
      <w:pPr>
        <w:numPr>
          <w:ilvl w:val="3"/>
          <w:numId w:val="52"/>
        </w:numPr>
        <w:tabs>
          <w:tab w:val="num" w:pos="284"/>
        </w:tabs>
        <w:suppressAutoHyphens/>
        <w:autoSpaceDE w:val="0"/>
        <w:ind w:left="284" w:hanging="284"/>
        <w:jc w:val="both"/>
        <w:rPr>
          <w:rFonts w:asciiTheme="minorHAnsi" w:hAnsiTheme="minorHAnsi" w:cstheme="minorHAnsi"/>
          <w:b/>
          <w:sz w:val="22"/>
          <w:szCs w:val="22"/>
          <w:lang w:eastAsia="ar-SA"/>
        </w:rPr>
      </w:pPr>
      <w:r>
        <w:rPr>
          <w:rFonts w:asciiTheme="minorHAnsi" w:hAnsiTheme="minorHAnsi" w:cstheme="minorHAnsi"/>
          <w:spacing w:val="-2"/>
          <w:sz w:val="22"/>
          <w:szCs w:val="22"/>
        </w:rPr>
        <w:t>W przypadku wskazanym w pkt. 1, Wykonawca może żądać wyłącznie wynagrodzenia należnego z tytułu wykonania części umowy.</w:t>
      </w:r>
    </w:p>
    <w:p w14:paraId="32662FEF" w14:textId="77777777" w:rsidR="00D6320A" w:rsidRDefault="00D6320A" w:rsidP="00D6320A">
      <w:pPr>
        <w:suppressAutoHyphens/>
        <w:autoSpaceDE w:val="0"/>
        <w:spacing w:before="240" w:after="60"/>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ZMIANA UMOWY</w:t>
      </w:r>
    </w:p>
    <w:p w14:paraId="1549A803" w14:textId="77777777" w:rsidR="00D6320A" w:rsidRDefault="00D6320A" w:rsidP="00D6320A">
      <w:pPr>
        <w:suppressAutoHyphens/>
        <w:autoSpaceDE w:val="0"/>
        <w:spacing w:after="120"/>
        <w:jc w:val="center"/>
        <w:rPr>
          <w:rFonts w:asciiTheme="minorHAnsi" w:hAnsiTheme="minorHAnsi" w:cstheme="minorHAnsi"/>
          <w:b/>
          <w:sz w:val="22"/>
          <w:szCs w:val="22"/>
          <w:lang w:eastAsia="ar-SA"/>
        </w:rPr>
      </w:pPr>
      <w:bookmarkStart w:id="34" w:name="_Hlk484233782"/>
      <w:r>
        <w:rPr>
          <w:rFonts w:asciiTheme="minorHAnsi" w:hAnsiTheme="minorHAnsi" w:cstheme="minorHAnsi"/>
          <w:b/>
          <w:sz w:val="22"/>
          <w:szCs w:val="22"/>
          <w:lang w:eastAsia="ar-SA"/>
        </w:rPr>
        <w:t>§ 15</w:t>
      </w:r>
    </w:p>
    <w:bookmarkEnd w:id="34"/>
    <w:p w14:paraId="45BF39CE" w14:textId="77777777" w:rsidR="00D6320A" w:rsidRDefault="00D6320A" w:rsidP="00D6320A">
      <w:pPr>
        <w:numPr>
          <w:ilvl w:val="0"/>
          <w:numId w:val="51"/>
        </w:numPr>
        <w:tabs>
          <w:tab w:val="left" w:pos="284"/>
        </w:tabs>
        <w:suppressAutoHyphens/>
        <w:autoSpaceDE w:val="0"/>
        <w:autoSpaceDN w:val="0"/>
        <w:adjustRightInd w:val="0"/>
        <w:ind w:left="284" w:hanging="284"/>
        <w:contextualSpacing/>
        <w:jc w:val="both"/>
        <w:rPr>
          <w:rFonts w:asciiTheme="minorHAnsi" w:hAnsiTheme="minorHAnsi" w:cstheme="minorHAnsi"/>
          <w:sz w:val="22"/>
          <w:szCs w:val="22"/>
          <w:lang w:eastAsia="ar-SA"/>
        </w:rPr>
      </w:pPr>
      <w:r>
        <w:rPr>
          <w:rFonts w:asciiTheme="minorHAnsi" w:hAnsiTheme="minorHAnsi" w:cstheme="minorHAnsi"/>
          <w:sz w:val="22"/>
          <w:szCs w:val="22"/>
          <w:lang w:eastAsia="ar-SA"/>
        </w:rPr>
        <w:t>Zakazuje się istotnych zmian postanowień zawartej umowy w stosunku do treści oferty, na podstawie której dokonano wyboru Wykonawcy, z zastrzeżeniem ust. 2.</w:t>
      </w:r>
    </w:p>
    <w:p w14:paraId="54196EF3" w14:textId="77777777" w:rsidR="00D6320A" w:rsidRDefault="00D6320A" w:rsidP="00D6320A">
      <w:pPr>
        <w:numPr>
          <w:ilvl w:val="0"/>
          <w:numId w:val="51"/>
        </w:numPr>
        <w:tabs>
          <w:tab w:val="left" w:pos="284"/>
          <w:tab w:val="num" w:pos="5580"/>
        </w:tabs>
        <w:autoSpaceDE w:val="0"/>
        <w:autoSpaceDN w:val="0"/>
        <w:adjustRightInd w:val="0"/>
        <w:ind w:left="284" w:hanging="284"/>
        <w:jc w:val="both"/>
        <w:rPr>
          <w:rFonts w:asciiTheme="minorHAnsi" w:hAnsiTheme="minorHAnsi" w:cstheme="minorHAnsi"/>
          <w:iCs/>
          <w:sz w:val="22"/>
          <w:szCs w:val="22"/>
        </w:rPr>
      </w:pPr>
      <w:r>
        <w:rPr>
          <w:rFonts w:asciiTheme="minorHAnsi" w:hAnsiTheme="minorHAnsi" w:cstheme="minorHAnsi"/>
          <w:iCs/>
          <w:sz w:val="22"/>
          <w:szCs w:val="22"/>
        </w:rPr>
        <w:t>Zamawiający zastrzega sobie możliwość dokonania zmian postanowień niniejszej umowy:</w:t>
      </w:r>
    </w:p>
    <w:p w14:paraId="6EC23552" w14:textId="77777777" w:rsidR="00D6320A" w:rsidRDefault="00D6320A" w:rsidP="00D6320A">
      <w:pPr>
        <w:numPr>
          <w:ilvl w:val="0"/>
          <w:numId w:val="79"/>
        </w:numPr>
        <w:tabs>
          <w:tab w:val="num" w:pos="567"/>
          <w:tab w:val="num" w:pos="644"/>
        </w:tabs>
        <w:autoSpaceDE w:val="0"/>
        <w:autoSpaceDN w:val="0"/>
        <w:adjustRightInd w:val="0"/>
        <w:ind w:left="567" w:hanging="283"/>
        <w:contextualSpacing/>
        <w:jc w:val="both"/>
        <w:rPr>
          <w:rFonts w:asciiTheme="minorHAnsi" w:hAnsiTheme="minorHAnsi" w:cstheme="minorHAnsi"/>
          <w:iCs/>
          <w:sz w:val="22"/>
          <w:szCs w:val="22"/>
        </w:rPr>
      </w:pPr>
      <w:r>
        <w:rPr>
          <w:rFonts w:asciiTheme="minorHAnsi" w:hAnsiTheme="minorHAnsi" w:cstheme="minorHAnsi"/>
          <w:iCs/>
          <w:sz w:val="22"/>
          <w:szCs w:val="22"/>
        </w:rPr>
        <w:t>w zakresie innych podmiotów, na zasobach których Wykonawca się opierał wykazując spełnienie warunków udziału w postępowaniu, a Podwykonawca wykaże spełnienie warunków w zakresie nie mniejszym niż wskazany na etapie postępowania dotychczasowy Podwykonawca,</w:t>
      </w:r>
    </w:p>
    <w:p w14:paraId="2B846AD9" w14:textId="77777777" w:rsidR="00D6320A" w:rsidRDefault="00D6320A" w:rsidP="00D6320A">
      <w:pPr>
        <w:numPr>
          <w:ilvl w:val="0"/>
          <w:numId w:val="79"/>
        </w:numPr>
        <w:tabs>
          <w:tab w:val="num" w:pos="502"/>
          <w:tab w:val="num" w:pos="567"/>
          <w:tab w:val="num" w:pos="644"/>
        </w:tabs>
        <w:autoSpaceDE w:val="0"/>
        <w:autoSpaceDN w:val="0"/>
        <w:adjustRightInd w:val="0"/>
        <w:ind w:left="567" w:hanging="283"/>
        <w:jc w:val="both"/>
        <w:rPr>
          <w:rFonts w:asciiTheme="minorHAnsi" w:hAnsiTheme="minorHAnsi" w:cstheme="minorHAnsi"/>
          <w:iCs/>
          <w:sz w:val="22"/>
          <w:szCs w:val="22"/>
        </w:rPr>
      </w:pPr>
      <w:r>
        <w:rPr>
          <w:rFonts w:asciiTheme="minorHAnsi" w:hAnsiTheme="minorHAnsi" w:cstheme="minorHAnsi"/>
          <w:iCs/>
          <w:sz w:val="22"/>
          <w:szCs w:val="22"/>
        </w:rPr>
        <w:t xml:space="preserve"> w zakresie Podwykonawców, których konieczność ujawnienia wynikła na etapie realizacji zamówienia, którym wykonawca powierzył lub ma zamiar powierzyć wykonanie części zamówienia, </w:t>
      </w:r>
    </w:p>
    <w:p w14:paraId="1203DB94" w14:textId="77777777" w:rsidR="00D6320A" w:rsidRDefault="00D6320A" w:rsidP="00D6320A">
      <w:pPr>
        <w:numPr>
          <w:ilvl w:val="0"/>
          <w:numId w:val="79"/>
        </w:numPr>
        <w:tabs>
          <w:tab w:val="num" w:pos="502"/>
          <w:tab w:val="num" w:pos="567"/>
          <w:tab w:val="num" w:pos="644"/>
        </w:tabs>
        <w:autoSpaceDE w:val="0"/>
        <w:autoSpaceDN w:val="0"/>
        <w:adjustRightInd w:val="0"/>
        <w:ind w:left="567" w:hanging="283"/>
        <w:jc w:val="both"/>
        <w:rPr>
          <w:rFonts w:asciiTheme="minorHAnsi" w:hAnsiTheme="minorHAnsi" w:cstheme="minorHAnsi"/>
          <w:iCs/>
          <w:sz w:val="22"/>
          <w:szCs w:val="22"/>
        </w:rPr>
      </w:pPr>
      <w:r>
        <w:rPr>
          <w:rFonts w:asciiTheme="minorHAnsi" w:hAnsiTheme="minorHAnsi" w:cstheme="minorHAnsi"/>
          <w:iCs/>
          <w:sz w:val="22"/>
          <w:szCs w:val="22"/>
        </w:rPr>
        <w:t xml:space="preserve">w zakresie zmiany: </w:t>
      </w:r>
    </w:p>
    <w:p w14:paraId="390B80F3" w14:textId="77777777" w:rsidR="00D6320A" w:rsidRDefault="00D6320A" w:rsidP="00D6320A">
      <w:pPr>
        <w:autoSpaceDE w:val="0"/>
        <w:autoSpaceDN w:val="0"/>
        <w:adjustRightInd w:val="0"/>
        <w:ind w:left="709" w:hanging="142"/>
        <w:jc w:val="both"/>
        <w:rPr>
          <w:rFonts w:asciiTheme="minorHAnsi" w:hAnsiTheme="minorHAnsi" w:cstheme="minorHAnsi"/>
          <w:iCs/>
          <w:sz w:val="22"/>
          <w:szCs w:val="22"/>
        </w:rPr>
      </w:pPr>
      <w:r>
        <w:rPr>
          <w:rFonts w:asciiTheme="minorHAnsi" w:hAnsiTheme="minorHAnsi" w:cstheme="minorHAnsi"/>
          <w:iCs/>
          <w:sz w:val="22"/>
          <w:szCs w:val="22"/>
        </w:rPr>
        <w:t>- obowiązującej stawki VAT oraz podatku akcyzowego– zmiana może dotyczyć zarówno zwiększenia, jak i zmniejszenia kosztów wykonania zamówienia,</w:t>
      </w:r>
    </w:p>
    <w:p w14:paraId="095ECF5C" w14:textId="77777777" w:rsidR="00D6320A" w:rsidRDefault="00D6320A" w:rsidP="00D6320A">
      <w:pPr>
        <w:autoSpaceDE w:val="0"/>
        <w:autoSpaceDN w:val="0"/>
        <w:adjustRightInd w:val="0"/>
        <w:ind w:left="709" w:hanging="142"/>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14:paraId="1545B12D" w14:textId="77777777" w:rsidR="00D6320A" w:rsidRDefault="00D6320A" w:rsidP="00D6320A">
      <w:pPr>
        <w:autoSpaceDE w:val="0"/>
        <w:autoSpaceDN w:val="0"/>
        <w:adjustRightInd w:val="0"/>
        <w:ind w:left="709" w:hanging="142"/>
        <w:jc w:val="both"/>
        <w:rPr>
          <w:rFonts w:asciiTheme="minorHAnsi" w:hAnsiTheme="minorHAnsi" w:cstheme="minorHAnsi"/>
          <w:sz w:val="22"/>
          <w:szCs w:val="22"/>
          <w:lang w:eastAsia="en-US"/>
        </w:rPr>
      </w:pPr>
      <w:r>
        <w:rPr>
          <w:rFonts w:asciiTheme="minorHAnsi" w:hAnsiTheme="minorHAnsi" w:cstheme="minorHAnsi"/>
          <w:iCs/>
          <w:sz w:val="22"/>
          <w:szCs w:val="22"/>
        </w:rPr>
        <w:t>-   zasad podlegania ubezpieczeniom społecznym lub ubezpieczeniu zdrowotnemu lub wysokości składki na ubezpieczenie społeczne lub zdrowotne,</w:t>
      </w:r>
    </w:p>
    <w:p w14:paraId="2DAABA08" w14:textId="77777777" w:rsidR="00D6320A" w:rsidRDefault="00D6320A" w:rsidP="00D6320A">
      <w:pPr>
        <w:autoSpaceDE w:val="0"/>
        <w:autoSpaceDN w:val="0"/>
        <w:adjustRightInd w:val="0"/>
        <w:ind w:left="709" w:hanging="142"/>
        <w:jc w:val="both"/>
        <w:rPr>
          <w:rFonts w:asciiTheme="minorHAnsi" w:hAnsiTheme="minorHAnsi" w:cstheme="minorHAnsi"/>
          <w:color w:val="000000"/>
          <w:sz w:val="22"/>
          <w:szCs w:val="22"/>
          <w:lang w:eastAsia="en-US"/>
        </w:rPr>
      </w:pPr>
      <w:r>
        <w:rPr>
          <w:rFonts w:asciiTheme="minorHAnsi" w:hAnsiTheme="minorHAnsi" w:cstheme="minorHAnsi"/>
          <w:sz w:val="22"/>
          <w:szCs w:val="22"/>
          <w:lang w:eastAsia="en-US"/>
        </w:rPr>
        <w:t xml:space="preserve">-  zasad gromadzenia i wysokości wpłat do pracowniczych planów kapitałowych, o których mowa </w:t>
      </w:r>
      <w:r>
        <w:rPr>
          <w:rFonts w:asciiTheme="minorHAnsi" w:hAnsiTheme="minorHAnsi" w:cstheme="minorHAnsi"/>
          <w:color w:val="000000"/>
          <w:sz w:val="22"/>
          <w:szCs w:val="22"/>
          <w:lang w:eastAsia="en-US"/>
        </w:rPr>
        <w:t>w ustawie z dnia 4 października 2018 r. o pracowniczych planach kapitałowych,</w:t>
      </w:r>
    </w:p>
    <w:p w14:paraId="09AF7E9B" w14:textId="77777777" w:rsidR="00D6320A" w:rsidRDefault="00D6320A" w:rsidP="00D6320A">
      <w:pPr>
        <w:autoSpaceDE w:val="0"/>
        <w:autoSpaceDN w:val="0"/>
        <w:adjustRightInd w:val="0"/>
        <w:ind w:left="709" w:hanging="142"/>
        <w:contextualSpacing/>
        <w:jc w:val="both"/>
        <w:rPr>
          <w:rFonts w:asciiTheme="minorHAnsi" w:hAnsiTheme="minorHAnsi" w:cstheme="minorHAnsi"/>
          <w:iCs/>
          <w:color w:val="000000"/>
          <w:sz w:val="22"/>
          <w:szCs w:val="22"/>
        </w:rPr>
      </w:pPr>
      <w:r>
        <w:rPr>
          <w:rFonts w:asciiTheme="minorHAnsi" w:hAnsiTheme="minorHAnsi" w:cstheme="minorHAnsi"/>
          <w:color w:val="000000"/>
          <w:sz w:val="22"/>
          <w:szCs w:val="22"/>
          <w:lang w:eastAsia="en-US"/>
        </w:rPr>
        <w:t xml:space="preserve">- cen paliw w ramach kosztów transportu </w:t>
      </w:r>
      <w:r>
        <w:rPr>
          <w:rFonts w:asciiTheme="minorHAnsi" w:hAnsiTheme="minorHAnsi" w:cstheme="minorHAnsi"/>
          <w:iCs/>
          <w:color w:val="000000"/>
          <w:sz w:val="22"/>
          <w:szCs w:val="22"/>
        </w:rPr>
        <w:t>- zmiana może dotyczyć zarówno zwiększenia, jak i zmniejszenia kosztów wykonania zamówienia,</w:t>
      </w:r>
    </w:p>
    <w:p w14:paraId="2C98AE8A" w14:textId="77777777" w:rsidR="00D6320A" w:rsidRDefault="00D6320A" w:rsidP="00D6320A">
      <w:pPr>
        <w:numPr>
          <w:ilvl w:val="0"/>
          <w:numId w:val="79"/>
        </w:numPr>
        <w:tabs>
          <w:tab w:val="num" w:pos="567"/>
          <w:tab w:val="num" w:pos="644"/>
        </w:tabs>
        <w:autoSpaceDE w:val="0"/>
        <w:autoSpaceDN w:val="0"/>
        <w:adjustRightInd w:val="0"/>
        <w:ind w:left="568" w:hanging="284"/>
        <w:contextualSpacing/>
        <w:jc w:val="both"/>
        <w:rPr>
          <w:rFonts w:asciiTheme="minorHAnsi" w:hAnsiTheme="minorHAnsi" w:cstheme="minorHAnsi"/>
          <w:iCs/>
          <w:sz w:val="22"/>
          <w:szCs w:val="22"/>
        </w:rPr>
      </w:pPr>
      <w:r>
        <w:rPr>
          <w:rFonts w:asciiTheme="minorHAnsi" w:hAnsiTheme="minorHAnsi" w:cstheme="minorHAnsi"/>
          <w:sz w:val="22"/>
          <w:szCs w:val="22"/>
          <w:lang w:eastAsia="ar-SA"/>
        </w:rPr>
        <w:t>w zakresie zmiany przepisów prawa (krajowego, miejscowego) warunkujących funkcjonowanie punktu PSZOK,</w:t>
      </w:r>
    </w:p>
    <w:p w14:paraId="786CC0BE" w14:textId="77777777" w:rsidR="00D6320A" w:rsidRDefault="00D6320A" w:rsidP="00D6320A">
      <w:pPr>
        <w:numPr>
          <w:ilvl w:val="0"/>
          <w:numId w:val="79"/>
        </w:numPr>
        <w:tabs>
          <w:tab w:val="num" w:pos="567"/>
          <w:tab w:val="num" w:pos="644"/>
        </w:tabs>
        <w:autoSpaceDE w:val="0"/>
        <w:autoSpaceDN w:val="0"/>
        <w:adjustRightInd w:val="0"/>
        <w:ind w:left="568" w:hanging="284"/>
        <w:contextualSpacing/>
        <w:jc w:val="both"/>
        <w:rPr>
          <w:rFonts w:asciiTheme="minorHAnsi" w:hAnsiTheme="minorHAnsi" w:cstheme="minorHAnsi"/>
          <w:iCs/>
          <w:sz w:val="22"/>
          <w:szCs w:val="22"/>
        </w:rPr>
      </w:pPr>
      <w:r>
        <w:rPr>
          <w:rFonts w:asciiTheme="minorHAnsi" w:hAnsiTheme="minorHAnsi" w:cstheme="minorHAnsi"/>
          <w:iCs/>
          <w:sz w:val="22"/>
          <w:szCs w:val="22"/>
        </w:rPr>
        <w:t>w zakresie zmiany z</w:t>
      </w:r>
      <w:r>
        <w:rPr>
          <w:rFonts w:asciiTheme="minorHAnsi" w:hAnsiTheme="minorHAnsi" w:cstheme="minorHAnsi"/>
          <w:color w:val="000000" w:themeColor="text1"/>
          <w:sz w:val="22"/>
          <w:szCs w:val="22"/>
          <w:lang w:eastAsia="ar-SA"/>
        </w:rPr>
        <w:t xml:space="preserve">akresu finansowego, o którym mowa w </w:t>
      </w:r>
      <w:r>
        <w:rPr>
          <w:rFonts w:ascii="Malgun Gothic" w:eastAsia="Malgun Gothic" w:hAnsi="Malgun Gothic" w:hint="cs"/>
          <w:color w:val="000000" w:themeColor="text1"/>
          <w:sz w:val="22"/>
          <w:szCs w:val="22"/>
          <w:rtl/>
          <w:lang w:eastAsia="ar-SA"/>
        </w:rPr>
        <w:t>§</w:t>
      </w:r>
      <w:r>
        <w:rPr>
          <w:rFonts w:asciiTheme="minorHAnsi" w:hAnsiTheme="minorHAnsi" w:cstheme="minorHAnsi"/>
          <w:color w:val="000000" w:themeColor="text1"/>
          <w:sz w:val="22"/>
          <w:szCs w:val="22"/>
          <w:lang w:eastAsia="ar-SA"/>
        </w:rPr>
        <w:t xml:space="preserve"> 6 ust.2 umowy, polegającej na jego  zmniejszeniu w przypadku wystąpienia oszczędności po rozliczeniu poszczególnych miesięcy (okresów rozliczeniowych). </w:t>
      </w:r>
    </w:p>
    <w:p w14:paraId="7F2B2657" w14:textId="77777777" w:rsidR="00D6320A" w:rsidRDefault="00D6320A" w:rsidP="00D6320A">
      <w:pPr>
        <w:numPr>
          <w:ilvl w:val="0"/>
          <w:numId w:val="51"/>
        </w:numPr>
        <w:tabs>
          <w:tab w:val="num" w:pos="284"/>
        </w:tabs>
        <w:autoSpaceDE w:val="0"/>
        <w:autoSpaceDN w:val="0"/>
        <w:adjustRightInd w:val="0"/>
        <w:ind w:left="284" w:hanging="284"/>
        <w:contextualSpacing/>
        <w:jc w:val="both"/>
        <w:rPr>
          <w:rFonts w:asciiTheme="minorHAnsi" w:hAnsiTheme="minorHAnsi" w:cstheme="minorHAnsi"/>
          <w:sz w:val="22"/>
          <w:szCs w:val="22"/>
          <w:lang w:eastAsia="ar-SA"/>
        </w:rPr>
      </w:pPr>
      <w:r>
        <w:rPr>
          <w:rFonts w:asciiTheme="minorHAnsi" w:hAnsiTheme="minorHAnsi" w:cstheme="minorHAnsi"/>
          <w:sz w:val="22"/>
          <w:szCs w:val="22"/>
          <w:lang w:eastAsia="ar-SA"/>
        </w:rPr>
        <w:t>Warunkiem dokonania ww. zmian jest złożenie wniosku przez stronę inicjującą wraz z opisem i uzasadnieniem proponowanej zmiany. W przypadku zaistnienia okoliczności, o których mowa w ust. 2 a) i b), kiedy podwykonawca ujawniony zostanie w trakcie realizacji umowy, warunkiem dokonania zmiany umowy będzie przedłożenie stosownych zaświadczeń, zezwoleń dotyczących tego podwykonawcy w zakresie, w jakim będzie realizował daną część zamówienia.</w:t>
      </w:r>
    </w:p>
    <w:p w14:paraId="356AD868" w14:textId="77777777" w:rsidR="00D6320A" w:rsidRDefault="00D6320A" w:rsidP="00D6320A">
      <w:pPr>
        <w:numPr>
          <w:ilvl w:val="0"/>
          <w:numId w:val="51"/>
        </w:numPr>
        <w:tabs>
          <w:tab w:val="num" w:pos="284"/>
        </w:tabs>
        <w:autoSpaceDE w:val="0"/>
        <w:autoSpaceDN w:val="0"/>
        <w:adjustRightInd w:val="0"/>
        <w:ind w:left="284" w:hanging="284"/>
        <w:jc w:val="both"/>
        <w:rPr>
          <w:rFonts w:asciiTheme="minorHAnsi" w:hAnsiTheme="minorHAnsi" w:cstheme="minorHAnsi"/>
          <w:iCs/>
          <w:strike/>
          <w:sz w:val="22"/>
          <w:szCs w:val="22"/>
        </w:rPr>
      </w:pPr>
      <w:r>
        <w:rPr>
          <w:rFonts w:asciiTheme="minorHAnsi" w:hAnsiTheme="minorHAnsi" w:cstheme="minorHAnsi"/>
          <w:sz w:val="22"/>
          <w:szCs w:val="22"/>
        </w:rPr>
        <w:t>Zmiana postanowień zawartej umowy może nastąpić wyłącznie za zgodą obu stron wyrażoną w formie pisemnego aneksu pod rygorem nieważności z wyłączeniem przypadków określonych w: § 1 ust. 4, ust. 5, ust. 15, ust. 16, § 6 ust. 4, § 7 ust. 4, ust. 6 niniejszej umowy.</w:t>
      </w:r>
    </w:p>
    <w:p w14:paraId="5EFCF0E9" w14:textId="77777777" w:rsidR="00D6320A" w:rsidRDefault="00D6320A" w:rsidP="00D6320A">
      <w:pPr>
        <w:suppressAutoHyphens/>
        <w:autoSpaceDE w:val="0"/>
        <w:spacing w:before="240" w:after="60"/>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ODSTĄPIENIE OD UMOWY</w:t>
      </w:r>
    </w:p>
    <w:p w14:paraId="28B30066" w14:textId="77777777" w:rsidR="00D6320A" w:rsidRDefault="00D6320A" w:rsidP="00D6320A">
      <w:pPr>
        <w:tabs>
          <w:tab w:val="left" w:pos="4395"/>
        </w:tabs>
        <w:suppressAutoHyphens/>
        <w:autoSpaceDE w:val="0"/>
        <w:spacing w:after="120"/>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 16</w:t>
      </w:r>
    </w:p>
    <w:p w14:paraId="76231627" w14:textId="77777777" w:rsidR="00D6320A" w:rsidRDefault="00D6320A" w:rsidP="00D6320A">
      <w:pPr>
        <w:numPr>
          <w:ilvl w:val="0"/>
          <w:numId w:val="119"/>
        </w:numPr>
        <w:tabs>
          <w:tab w:val="left" w:pos="284"/>
        </w:tabs>
        <w:suppressAutoHyphens/>
        <w:autoSpaceDE w:val="0"/>
        <w:autoSpaceDN w:val="0"/>
        <w:adjustRightInd w:val="0"/>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Zamawiający zastrzega sobie prawo do odstąpienia od umowy, gdy Wykonawca przez okres kolejnych 2 miesięcy nienależycie wykonuje przedmiot zamówienia określony w umowie, pomimo pisemnego wezwania Zamawiającego do usunięcia uchybień w wyznaczonym terminie.</w:t>
      </w:r>
    </w:p>
    <w:p w14:paraId="3B15D2D9" w14:textId="77777777" w:rsidR="00D6320A" w:rsidRDefault="00D6320A" w:rsidP="00D6320A">
      <w:pPr>
        <w:numPr>
          <w:ilvl w:val="0"/>
          <w:numId w:val="119"/>
        </w:numPr>
        <w:tabs>
          <w:tab w:val="left" w:pos="284"/>
        </w:tabs>
        <w:suppressAutoHyphens/>
        <w:autoSpaceDE w:val="0"/>
        <w:autoSpaceDN w:val="0"/>
        <w:adjustRightInd w:val="0"/>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W przypadku określonym w art. 456 ustawy Prawo zamówień publicznych, tj. w razie wystąpienia istotnej zmiany okoliczności powodującej, że wykonanie umowy nie leży w interesie publicznym, czego nie można było przewidzieć w chwili jej zawarcia, Zamawiający może odstąpić od umowy w terminie 30 dni od powzięcia wiadomości o tych okolicznościach.</w:t>
      </w:r>
    </w:p>
    <w:p w14:paraId="4F46B243" w14:textId="77777777" w:rsidR="00D6320A" w:rsidRDefault="00D6320A" w:rsidP="00D6320A">
      <w:pPr>
        <w:numPr>
          <w:ilvl w:val="0"/>
          <w:numId w:val="119"/>
        </w:numPr>
        <w:tabs>
          <w:tab w:val="num" w:pos="284"/>
        </w:tabs>
        <w:suppressAutoHyphens/>
        <w:autoSpaceDE w:val="0"/>
        <w:autoSpaceDN w:val="0"/>
        <w:adjustRightInd w:val="0"/>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Odstąpienie od umowy powinno nastąpić w formie pisemnej pod rygorem nieważności takiego oświadczenia i powinno zawierać uzasadnienie.</w:t>
      </w:r>
    </w:p>
    <w:p w14:paraId="66318F9A" w14:textId="77777777" w:rsidR="00D6320A" w:rsidRDefault="00D6320A" w:rsidP="00D6320A">
      <w:pPr>
        <w:numPr>
          <w:ilvl w:val="0"/>
          <w:numId w:val="119"/>
        </w:numPr>
        <w:tabs>
          <w:tab w:val="num" w:pos="284"/>
        </w:tabs>
        <w:suppressAutoHyphens/>
        <w:autoSpaceDE w:val="0"/>
        <w:autoSpaceDN w:val="0"/>
        <w:adjustRightInd w:val="0"/>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W okolicznościach, o których mowa w ust. 1, odstąpienie może być dokonane w terminie 7 dni od uzyskania przez odstępującego wiedzy o faktach uzasadniających odstąpienie.</w:t>
      </w:r>
    </w:p>
    <w:p w14:paraId="165EE9EE" w14:textId="77777777" w:rsidR="00D6320A" w:rsidRDefault="00D6320A" w:rsidP="00D6320A">
      <w:pPr>
        <w:spacing w:before="120" w:after="120" w:line="276" w:lineRule="auto"/>
        <w:ind w:left="57" w:right="57"/>
        <w:jc w:val="center"/>
        <w:rPr>
          <w:rFonts w:asciiTheme="minorHAnsi" w:eastAsia="Calibri" w:hAnsiTheme="minorHAnsi" w:cstheme="minorHAnsi"/>
          <w:b/>
          <w:sz w:val="22"/>
          <w:szCs w:val="22"/>
          <w:lang w:eastAsia="en-US"/>
        </w:rPr>
      </w:pPr>
    </w:p>
    <w:p w14:paraId="524100EA" w14:textId="77777777" w:rsidR="00D6320A" w:rsidRDefault="00D6320A" w:rsidP="00D6320A">
      <w:pPr>
        <w:spacing w:before="120" w:after="120" w:line="276" w:lineRule="auto"/>
        <w:ind w:left="57" w:right="57"/>
        <w:jc w:val="center"/>
        <w:rPr>
          <w:rFonts w:asciiTheme="minorHAnsi" w:eastAsia="Calibri" w:hAnsiTheme="minorHAnsi" w:cstheme="minorHAnsi"/>
          <w:b/>
          <w:sz w:val="22"/>
          <w:szCs w:val="22"/>
          <w:lang w:eastAsia="en-US"/>
        </w:rPr>
      </w:pPr>
    </w:p>
    <w:p w14:paraId="22CCE65A" w14:textId="77777777" w:rsidR="00D6320A" w:rsidRDefault="00D6320A" w:rsidP="00D6320A">
      <w:pPr>
        <w:spacing w:before="120" w:after="120" w:line="276" w:lineRule="auto"/>
        <w:ind w:left="57" w:right="57"/>
        <w:jc w:val="center"/>
        <w:rPr>
          <w:rFonts w:asciiTheme="minorHAnsi" w:eastAsia="Calibri" w:hAnsiTheme="minorHAnsi" w:cstheme="minorHAnsi"/>
          <w:b/>
          <w:sz w:val="22"/>
          <w:szCs w:val="22"/>
          <w:lang w:eastAsia="en-US"/>
        </w:rPr>
      </w:pPr>
    </w:p>
    <w:p w14:paraId="29ADE044" w14:textId="77777777" w:rsidR="00D6320A" w:rsidRDefault="00D6320A" w:rsidP="00D6320A">
      <w:pPr>
        <w:spacing w:before="120" w:after="120" w:line="276" w:lineRule="auto"/>
        <w:ind w:left="57" w:right="57"/>
        <w:jc w:val="center"/>
        <w:rPr>
          <w:rFonts w:asciiTheme="minorHAnsi" w:eastAsia="Calibri" w:hAnsiTheme="minorHAnsi" w:cstheme="minorHAnsi"/>
          <w:b/>
          <w:sz w:val="22"/>
          <w:szCs w:val="22"/>
          <w:lang w:eastAsia="en-US"/>
        </w:rPr>
      </w:pPr>
    </w:p>
    <w:p w14:paraId="0E8154D1" w14:textId="77777777" w:rsidR="00D6320A" w:rsidRDefault="00D6320A" w:rsidP="00D6320A">
      <w:pPr>
        <w:spacing w:before="120" w:after="120" w:line="276" w:lineRule="auto"/>
        <w:ind w:left="57" w:right="57"/>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ELEKTROMOBILNOŚĆ</w:t>
      </w:r>
    </w:p>
    <w:p w14:paraId="129F8DAD" w14:textId="77777777" w:rsidR="00D6320A" w:rsidRDefault="00D6320A" w:rsidP="00D6320A">
      <w:pPr>
        <w:spacing w:before="120" w:after="120" w:line="276" w:lineRule="auto"/>
        <w:ind w:left="57" w:right="57"/>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17</w:t>
      </w:r>
    </w:p>
    <w:p w14:paraId="0E0ADEB9" w14:textId="1E1D164D" w:rsidR="00D6320A" w:rsidRDefault="00D6320A" w:rsidP="00D6320A">
      <w:pPr>
        <w:numPr>
          <w:ilvl w:val="0"/>
          <w:numId w:val="120"/>
        </w:numPr>
        <w:tabs>
          <w:tab w:val="left" w:pos="426"/>
        </w:tabs>
        <w:suppressAutoHyphens/>
        <w:spacing w:line="276" w:lineRule="auto"/>
        <w:ind w:left="0" w:hanging="284"/>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Wykonawca zobowiązany jest do dostosowania się do wymagań wynikających z przepisów ustawy </w:t>
      </w:r>
      <w:r>
        <w:rPr>
          <w:rFonts w:asciiTheme="minorHAnsi" w:hAnsiTheme="minorHAnsi" w:cstheme="minorHAnsi"/>
          <w:sz w:val="22"/>
          <w:szCs w:val="22"/>
          <w:lang w:eastAsia="pl-PL"/>
        </w:rPr>
        <w:br/>
        <w:t xml:space="preserve"> z dnia 11 stycznia 2018 roku o </w:t>
      </w:r>
      <w:proofErr w:type="spellStart"/>
      <w:r>
        <w:rPr>
          <w:rFonts w:asciiTheme="minorHAnsi" w:hAnsiTheme="minorHAnsi" w:cstheme="minorHAnsi"/>
          <w:sz w:val="22"/>
          <w:szCs w:val="22"/>
          <w:lang w:eastAsia="pl-PL"/>
        </w:rPr>
        <w:t>elektromobilności</w:t>
      </w:r>
      <w:proofErr w:type="spellEnd"/>
      <w:r>
        <w:rPr>
          <w:rFonts w:asciiTheme="minorHAnsi" w:hAnsiTheme="minorHAnsi" w:cstheme="minorHAnsi"/>
          <w:sz w:val="22"/>
          <w:szCs w:val="22"/>
          <w:lang w:eastAsia="pl-PL"/>
        </w:rPr>
        <w:t xml:space="preserve"> i paliwach alternatywnych (</w:t>
      </w:r>
      <w:proofErr w:type="spellStart"/>
      <w:r>
        <w:rPr>
          <w:rFonts w:asciiTheme="minorHAnsi" w:hAnsiTheme="minorHAnsi" w:cstheme="minorHAnsi"/>
          <w:sz w:val="22"/>
          <w:szCs w:val="22"/>
          <w:lang w:eastAsia="pl-PL"/>
        </w:rPr>
        <w:t>t.j</w:t>
      </w:r>
      <w:proofErr w:type="spellEnd"/>
      <w:r>
        <w:rPr>
          <w:rFonts w:asciiTheme="minorHAnsi" w:hAnsiTheme="minorHAnsi" w:cstheme="minorHAnsi"/>
          <w:sz w:val="22"/>
          <w:szCs w:val="22"/>
          <w:lang w:eastAsia="pl-PL"/>
        </w:rPr>
        <w:t xml:space="preserve">. Dz. U. z 2023 r., poz. 875  z </w:t>
      </w:r>
      <w:proofErr w:type="spellStart"/>
      <w:r>
        <w:rPr>
          <w:rFonts w:asciiTheme="minorHAnsi" w:hAnsiTheme="minorHAnsi" w:cstheme="minorHAnsi"/>
          <w:sz w:val="22"/>
          <w:szCs w:val="22"/>
          <w:lang w:eastAsia="pl-PL"/>
        </w:rPr>
        <w:t>późn</w:t>
      </w:r>
      <w:proofErr w:type="spellEnd"/>
      <w:r>
        <w:rPr>
          <w:rFonts w:asciiTheme="minorHAnsi" w:hAnsiTheme="minorHAnsi" w:cstheme="minorHAnsi"/>
          <w:sz w:val="22"/>
          <w:szCs w:val="22"/>
          <w:lang w:eastAsia="pl-PL"/>
        </w:rPr>
        <w:t xml:space="preserve">. zm.) zwanej dalej „ustawą o </w:t>
      </w:r>
      <w:proofErr w:type="spellStart"/>
      <w:r>
        <w:rPr>
          <w:rFonts w:asciiTheme="minorHAnsi" w:hAnsiTheme="minorHAnsi" w:cstheme="minorHAnsi"/>
          <w:sz w:val="22"/>
          <w:szCs w:val="22"/>
          <w:lang w:eastAsia="pl-PL"/>
        </w:rPr>
        <w:t>elektromobilności</w:t>
      </w:r>
      <w:proofErr w:type="spellEnd"/>
      <w:r>
        <w:rPr>
          <w:rFonts w:asciiTheme="minorHAnsi" w:hAnsiTheme="minorHAnsi" w:cstheme="minorHAnsi"/>
          <w:sz w:val="22"/>
          <w:szCs w:val="22"/>
          <w:lang w:eastAsia="pl-PL"/>
        </w:rPr>
        <w:t xml:space="preserve">”, wymienionych w ust. 2-5 (poniżej). </w:t>
      </w:r>
    </w:p>
    <w:p w14:paraId="520F0D83" w14:textId="77777777" w:rsidR="00D6320A" w:rsidRDefault="00D6320A" w:rsidP="00D6320A">
      <w:pPr>
        <w:numPr>
          <w:ilvl w:val="0"/>
          <w:numId w:val="120"/>
        </w:numPr>
        <w:tabs>
          <w:tab w:val="left" w:pos="0"/>
        </w:tabs>
        <w:suppressAutoHyphens/>
        <w:spacing w:line="276" w:lineRule="auto"/>
        <w:ind w:left="0" w:hanging="284"/>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Wykonawca zobowiązany jest do zapewnienia udziału pojazdów samochodowych: elektrycznych lub napędzanych gazem ziemnym, w rozumieniu przepisu art. 2 pkt 33 ustawy z dnia 20 czerwca 1997r. -  Prawo o ruchu drogowym, we flocie pojazdów użytkowanych przy wykonywaniu umowy w liczbie wynikającej z ustawy o </w:t>
      </w:r>
      <w:proofErr w:type="spellStart"/>
      <w:r>
        <w:rPr>
          <w:rFonts w:asciiTheme="minorHAnsi" w:hAnsiTheme="minorHAnsi" w:cstheme="minorHAnsi"/>
          <w:sz w:val="22"/>
          <w:szCs w:val="22"/>
          <w:lang w:eastAsia="pl-PL"/>
        </w:rPr>
        <w:t>elektromobilności</w:t>
      </w:r>
      <w:proofErr w:type="spellEnd"/>
      <w:r>
        <w:rPr>
          <w:rFonts w:asciiTheme="minorHAnsi" w:hAnsiTheme="minorHAnsi" w:cstheme="minorHAnsi"/>
          <w:sz w:val="22"/>
          <w:szCs w:val="22"/>
          <w:lang w:eastAsia="pl-PL"/>
        </w:rPr>
        <w:t>.</w:t>
      </w:r>
    </w:p>
    <w:p w14:paraId="26863E2C" w14:textId="77777777" w:rsidR="00D6320A" w:rsidRDefault="00D6320A" w:rsidP="00D6320A">
      <w:pPr>
        <w:numPr>
          <w:ilvl w:val="0"/>
          <w:numId w:val="120"/>
        </w:numPr>
        <w:suppressAutoHyphens/>
        <w:spacing w:line="276" w:lineRule="auto"/>
        <w:ind w:left="0" w:hanging="284"/>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Przez cały okres trwania umowy do obowiązku Wykonawcy należy dostarczenie Zamawiającemu, po zakończeniu okresu rozliczeniowego wraz z fakturą za ten okres, oświadczenia: </w:t>
      </w:r>
    </w:p>
    <w:p w14:paraId="070BE0D3" w14:textId="77777777" w:rsidR="00D6320A" w:rsidRDefault="00D6320A" w:rsidP="00D6320A">
      <w:pPr>
        <w:numPr>
          <w:ilvl w:val="0"/>
          <w:numId w:val="121"/>
        </w:numPr>
        <w:suppressAutoHyphens/>
        <w:spacing w:line="276" w:lineRule="auto"/>
        <w:ind w:left="284" w:hanging="284"/>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o dostosowaniu floty pojazdów użytkowanych przy wykonywaniu umowy do wymagań ustawy </w:t>
      </w:r>
      <w:r>
        <w:rPr>
          <w:rFonts w:asciiTheme="minorHAnsi" w:hAnsiTheme="minorHAnsi" w:cstheme="minorHAnsi"/>
          <w:sz w:val="22"/>
          <w:szCs w:val="22"/>
          <w:lang w:eastAsia="pl-PL"/>
        </w:rPr>
        <w:br/>
        <w:t xml:space="preserve">o </w:t>
      </w:r>
      <w:proofErr w:type="spellStart"/>
      <w:r>
        <w:rPr>
          <w:rFonts w:asciiTheme="minorHAnsi" w:hAnsiTheme="minorHAnsi" w:cstheme="minorHAnsi"/>
          <w:sz w:val="22"/>
          <w:szCs w:val="22"/>
          <w:lang w:eastAsia="pl-PL"/>
        </w:rPr>
        <w:t>elektromobilności</w:t>
      </w:r>
      <w:proofErr w:type="spellEnd"/>
      <w:r>
        <w:rPr>
          <w:rFonts w:asciiTheme="minorHAnsi" w:hAnsiTheme="minorHAnsi" w:cstheme="minorHAnsi"/>
          <w:sz w:val="22"/>
          <w:szCs w:val="22"/>
          <w:lang w:eastAsia="pl-PL"/>
        </w:rPr>
        <w:t xml:space="preserve"> (wg </w:t>
      </w:r>
      <w:r>
        <w:rPr>
          <w:rFonts w:asciiTheme="minorHAnsi" w:hAnsiTheme="minorHAnsi" w:cstheme="minorHAnsi"/>
          <w:b/>
          <w:bCs/>
          <w:sz w:val="22"/>
          <w:szCs w:val="22"/>
          <w:lang w:eastAsia="pl-PL"/>
        </w:rPr>
        <w:t>załącznika 6</w:t>
      </w:r>
      <w:r>
        <w:rPr>
          <w:rFonts w:asciiTheme="minorHAnsi" w:hAnsiTheme="minorHAnsi" w:cstheme="minorHAnsi"/>
          <w:sz w:val="22"/>
          <w:szCs w:val="22"/>
          <w:lang w:eastAsia="pl-PL"/>
        </w:rPr>
        <w:t xml:space="preserve"> do umowy) lub</w:t>
      </w:r>
    </w:p>
    <w:p w14:paraId="6DBCB306" w14:textId="77777777" w:rsidR="00D6320A" w:rsidRDefault="00D6320A" w:rsidP="00D6320A">
      <w:pPr>
        <w:numPr>
          <w:ilvl w:val="0"/>
          <w:numId w:val="121"/>
        </w:numPr>
        <w:suppressAutoHyphens/>
        <w:spacing w:line="276" w:lineRule="auto"/>
        <w:ind w:left="284"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sz w:val="22"/>
          <w:szCs w:val="22"/>
          <w:lang w:eastAsia="pl-PL"/>
        </w:rPr>
        <w:t>oświadczenie z którego wynika</w:t>
      </w:r>
      <w:r>
        <w:rPr>
          <w:rFonts w:asciiTheme="minorHAnsi" w:hAnsiTheme="minorHAnsi" w:cstheme="minorHAnsi"/>
          <w:color w:val="000000" w:themeColor="text1"/>
          <w:sz w:val="22"/>
          <w:szCs w:val="22"/>
          <w:lang w:eastAsia="pl-PL"/>
        </w:rPr>
        <w:t xml:space="preserve">, że używana do realizacji zamówienia liczba pojazdów nie wymaga zastosowania pojazdów elektrycznych lub napędzanych gazem ziemnym. (wg </w:t>
      </w:r>
      <w:r>
        <w:rPr>
          <w:rFonts w:asciiTheme="minorHAnsi" w:hAnsiTheme="minorHAnsi" w:cstheme="minorHAnsi"/>
          <w:b/>
          <w:bCs/>
          <w:color w:val="000000" w:themeColor="text1"/>
          <w:sz w:val="22"/>
          <w:szCs w:val="22"/>
          <w:lang w:eastAsia="pl-PL"/>
        </w:rPr>
        <w:t>załącznika nr 6</w:t>
      </w:r>
      <w:r>
        <w:rPr>
          <w:rFonts w:asciiTheme="minorHAnsi" w:hAnsiTheme="minorHAnsi" w:cstheme="minorHAnsi"/>
          <w:color w:val="000000" w:themeColor="text1"/>
          <w:sz w:val="22"/>
          <w:szCs w:val="22"/>
          <w:lang w:eastAsia="pl-PL"/>
        </w:rPr>
        <w:t xml:space="preserve"> do umowy)</w:t>
      </w:r>
    </w:p>
    <w:p w14:paraId="7B2CEC1B" w14:textId="77777777" w:rsidR="00D6320A" w:rsidRDefault="00D6320A" w:rsidP="00D6320A">
      <w:pPr>
        <w:numPr>
          <w:ilvl w:val="0"/>
          <w:numId w:val="120"/>
        </w:numPr>
        <w:suppressAutoHyphens/>
        <w:spacing w:line="276" w:lineRule="auto"/>
        <w:ind w:left="0" w:hanging="284"/>
        <w:contextualSpacing/>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 xml:space="preserve">Zamawiający uprawniony jest do wykonywania czynności kontrolnych wobec Wykonawcy odnośnie spełniania przez niego wymogów wskazanych w ustawie o </w:t>
      </w:r>
      <w:proofErr w:type="spellStart"/>
      <w:r>
        <w:rPr>
          <w:rFonts w:asciiTheme="minorHAnsi" w:hAnsiTheme="minorHAnsi" w:cstheme="minorHAnsi"/>
          <w:color w:val="000000" w:themeColor="text1"/>
          <w:sz w:val="22"/>
          <w:szCs w:val="22"/>
          <w:lang w:eastAsia="pl-PL"/>
        </w:rPr>
        <w:t>elektromobilności</w:t>
      </w:r>
      <w:proofErr w:type="spellEnd"/>
      <w:r>
        <w:rPr>
          <w:rFonts w:asciiTheme="minorHAnsi" w:hAnsiTheme="minorHAnsi" w:cstheme="minorHAnsi"/>
          <w:color w:val="000000" w:themeColor="text1"/>
          <w:sz w:val="22"/>
          <w:szCs w:val="22"/>
          <w:lang w:eastAsia="pl-PL"/>
        </w:rPr>
        <w:t xml:space="preserve">, w szczególności poprzez żądanie od Wykonawcy, w terminie 7 dni wykazu pojazdów samochodowych zawierających m.in. ilość, rodzaj napędu, markę oraz numery rejestracyjne pojazdów użytkowanych przy wykonywaniu zamówienia. </w:t>
      </w:r>
    </w:p>
    <w:p w14:paraId="056ABCA0" w14:textId="77777777" w:rsidR="00D6320A" w:rsidRDefault="00D6320A" w:rsidP="00D6320A">
      <w:pPr>
        <w:numPr>
          <w:ilvl w:val="0"/>
          <w:numId w:val="120"/>
        </w:numPr>
        <w:suppressAutoHyphens/>
        <w:spacing w:line="276" w:lineRule="auto"/>
        <w:ind w:left="0" w:hanging="284"/>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 przypadku zmiany ustawy o </w:t>
      </w:r>
      <w:proofErr w:type="spellStart"/>
      <w:r>
        <w:rPr>
          <w:rFonts w:asciiTheme="minorHAnsi" w:hAnsiTheme="minorHAnsi" w:cstheme="minorHAnsi"/>
          <w:sz w:val="22"/>
          <w:szCs w:val="22"/>
          <w:lang w:eastAsia="pl-PL"/>
        </w:rPr>
        <w:t>elektromobilności</w:t>
      </w:r>
      <w:proofErr w:type="spellEnd"/>
      <w:r>
        <w:rPr>
          <w:rFonts w:asciiTheme="minorHAnsi" w:hAnsiTheme="minorHAnsi" w:cstheme="minorHAnsi"/>
          <w:sz w:val="22"/>
          <w:szCs w:val="22"/>
          <w:lang w:eastAsia="pl-PL"/>
        </w:rPr>
        <w:t xml:space="preserve"> i paliwach alternatywnych, Wykonawca zobowiązuje się do dostosowania się do wymagań wynikających z zmienionych przepisów tej ustawy.</w:t>
      </w:r>
    </w:p>
    <w:p w14:paraId="6AD3007E" w14:textId="77777777" w:rsidR="00D6320A" w:rsidRDefault="00D6320A" w:rsidP="00D6320A">
      <w:pPr>
        <w:suppressAutoHyphens/>
        <w:spacing w:line="276" w:lineRule="auto"/>
        <w:jc w:val="both"/>
        <w:rPr>
          <w:rFonts w:asciiTheme="minorHAnsi" w:hAnsiTheme="minorHAnsi" w:cstheme="minorHAnsi"/>
          <w:sz w:val="22"/>
          <w:szCs w:val="22"/>
          <w:lang w:eastAsia="pl-PL"/>
        </w:rPr>
      </w:pPr>
    </w:p>
    <w:p w14:paraId="3BC6CEB8" w14:textId="77777777" w:rsidR="00D6320A" w:rsidRDefault="00D6320A" w:rsidP="00D6320A">
      <w:pPr>
        <w:suppressAutoHyphens/>
        <w:spacing w:line="276" w:lineRule="auto"/>
        <w:jc w:val="center"/>
        <w:rPr>
          <w:rFonts w:asciiTheme="minorHAnsi" w:hAnsiTheme="minorHAnsi" w:cstheme="minorHAnsi"/>
          <w:sz w:val="22"/>
          <w:szCs w:val="22"/>
          <w:lang w:eastAsia="pl-PL"/>
        </w:rPr>
      </w:pPr>
      <w:r>
        <w:rPr>
          <w:rFonts w:asciiTheme="minorHAnsi" w:hAnsiTheme="minorHAnsi" w:cstheme="minorHAnsi"/>
          <w:b/>
          <w:sz w:val="22"/>
          <w:szCs w:val="22"/>
          <w:lang w:eastAsia="ar-SA"/>
        </w:rPr>
        <w:t>POSTANOWIENIA KOŃCOWE</w:t>
      </w:r>
    </w:p>
    <w:p w14:paraId="54F546E1" w14:textId="77777777" w:rsidR="00D6320A" w:rsidRDefault="00D6320A" w:rsidP="00D6320A">
      <w:pPr>
        <w:tabs>
          <w:tab w:val="left" w:pos="4395"/>
        </w:tabs>
        <w:suppressAutoHyphens/>
        <w:autoSpaceDE w:val="0"/>
        <w:spacing w:after="120"/>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 18</w:t>
      </w:r>
    </w:p>
    <w:p w14:paraId="60ACFE01" w14:textId="77777777" w:rsidR="00D6320A" w:rsidRDefault="00D6320A" w:rsidP="00D6320A">
      <w:pPr>
        <w:numPr>
          <w:ilvl w:val="0"/>
          <w:numId w:val="53"/>
        </w:numPr>
        <w:suppressAutoHyphens/>
        <w:autoSpaceDE w:val="0"/>
        <w:ind w:left="0" w:hanging="284"/>
        <w:contextualSpacing/>
        <w:jc w:val="both"/>
        <w:rPr>
          <w:rFonts w:asciiTheme="minorHAnsi" w:hAnsiTheme="minorHAnsi" w:cstheme="minorHAnsi"/>
          <w:color w:val="000000"/>
          <w:sz w:val="22"/>
          <w:szCs w:val="22"/>
        </w:rPr>
      </w:pPr>
      <w:r>
        <w:rPr>
          <w:rFonts w:asciiTheme="minorHAnsi" w:hAnsiTheme="minorHAnsi" w:cstheme="minorHAnsi"/>
          <w:sz w:val="22"/>
          <w:szCs w:val="22"/>
          <w:lang w:eastAsia="ar-SA"/>
        </w:rPr>
        <w:t xml:space="preserve">Wszelkie zmiany niniejszej umowy wymagają zachowania formy pisemnej pod rygorem nieważności. W sprawach nieuregulowanych niniejszą umową zastosowanie mają przepisy Kodeksu Cywilnego, ustawy Prawo zamówień publicznych. </w:t>
      </w:r>
    </w:p>
    <w:p w14:paraId="67994527" w14:textId="77777777" w:rsidR="00D6320A" w:rsidRDefault="00D6320A" w:rsidP="00D6320A">
      <w:pPr>
        <w:numPr>
          <w:ilvl w:val="0"/>
          <w:numId w:val="53"/>
        </w:numPr>
        <w:suppressAutoHyphens/>
        <w:autoSpaceDE w:val="0"/>
        <w:ind w:left="0" w:hanging="284"/>
        <w:contextualSpacing/>
        <w:jc w:val="both"/>
        <w:rPr>
          <w:rFonts w:asciiTheme="minorHAnsi" w:hAnsiTheme="minorHAnsi" w:cstheme="minorHAnsi"/>
          <w:color w:val="000000"/>
          <w:sz w:val="22"/>
          <w:szCs w:val="22"/>
        </w:rPr>
      </w:pPr>
      <w:r>
        <w:rPr>
          <w:rFonts w:ascii="Calibri" w:hAnsi="Calibri" w:cs="Calibri"/>
          <w:color w:val="000000"/>
          <w:sz w:val="22"/>
          <w:szCs w:val="22"/>
        </w:rPr>
        <w:t>Cesja wierzytelności nie jest dopuszczalna bez zgody Zamawiającego wyrażonej na piśmie pod rygorem nieważności.</w:t>
      </w:r>
    </w:p>
    <w:p w14:paraId="7DFECC5F" w14:textId="77777777" w:rsidR="00D6320A" w:rsidRDefault="00D6320A" w:rsidP="00D6320A">
      <w:pPr>
        <w:numPr>
          <w:ilvl w:val="0"/>
          <w:numId w:val="53"/>
        </w:numPr>
        <w:suppressAutoHyphens/>
        <w:autoSpaceDE w:val="0"/>
        <w:ind w:left="0" w:hanging="284"/>
        <w:contextualSpacing/>
        <w:jc w:val="both"/>
        <w:rPr>
          <w:rFonts w:asciiTheme="minorHAnsi" w:hAnsiTheme="minorHAnsi" w:cstheme="minorHAnsi"/>
          <w:sz w:val="22"/>
          <w:szCs w:val="22"/>
          <w:lang w:eastAsia="ar-SA"/>
        </w:rPr>
      </w:pPr>
      <w:r>
        <w:rPr>
          <w:rFonts w:asciiTheme="minorHAnsi" w:hAnsiTheme="minorHAnsi" w:cstheme="minorHAnsi"/>
          <w:sz w:val="22"/>
          <w:szCs w:val="22"/>
          <w:lang w:eastAsia="ar-SA"/>
        </w:rPr>
        <w:t>Umowa została sporządzona w 3 jednobrzmiących egzemplarzach: 1 egzemplarz dla Wykonawcy oraz 2 egzemplarze dla Zamawiającego.</w:t>
      </w:r>
    </w:p>
    <w:p w14:paraId="32F3453C" w14:textId="77777777" w:rsidR="00D6320A" w:rsidRDefault="00D6320A" w:rsidP="00D6320A">
      <w:pPr>
        <w:widowControl w:val="0"/>
        <w:suppressAutoHyphens/>
        <w:autoSpaceDE w:val="0"/>
        <w:ind w:hanging="284"/>
        <w:jc w:val="both"/>
        <w:rPr>
          <w:rFonts w:asciiTheme="minorHAnsi" w:hAnsiTheme="minorHAnsi" w:cstheme="minorHAnsi"/>
          <w:sz w:val="22"/>
          <w:szCs w:val="22"/>
          <w:lang w:eastAsia="ar-SA"/>
        </w:rPr>
      </w:pPr>
    </w:p>
    <w:p w14:paraId="39B3D7DA" w14:textId="77777777" w:rsidR="00D6320A" w:rsidRDefault="00D6320A" w:rsidP="00D6320A">
      <w:pPr>
        <w:widowControl w:val="0"/>
        <w:suppressAutoHyphens/>
        <w:autoSpaceDE w:val="0"/>
        <w:ind w:left="284"/>
        <w:contextualSpacing/>
        <w:jc w:val="both"/>
        <w:rPr>
          <w:rFonts w:asciiTheme="minorHAnsi" w:hAnsiTheme="minorHAnsi" w:cstheme="minorHAnsi"/>
          <w:sz w:val="22"/>
          <w:szCs w:val="22"/>
          <w:lang w:eastAsia="ar-SA"/>
        </w:rPr>
      </w:pPr>
    </w:p>
    <w:p w14:paraId="436CA3DB" w14:textId="77777777" w:rsidR="00D6320A" w:rsidRDefault="00D6320A" w:rsidP="00D6320A">
      <w:pPr>
        <w:widowControl w:val="0"/>
        <w:suppressAutoHyphens/>
        <w:autoSpaceDE w:val="0"/>
        <w:jc w:val="both"/>
        <w:rPr>
          <w:rFonts w:asciiTheme="minorHAnsi" w:hAnsiTheme="minorHAnsi" w:cstheme="minorHAnsi"/>
          <w:b/>
          <w:sz w:val="22"/>
          <w:szCs w:val="22"/>
          <w:lang w:eastAsia="ar-SA"/>
        </w:rPr>
      </w:pPr>
      <w:r>
        <w:rPr>
          <w:rFonts w:asciiTheme="minorHAnsi" w:hAnsiTheme="minorHAnsi" w:cstheme="minorHAnsi"/>
          <w:b/>
          <w:sz w:val="22"/>
          <w:szCs w:val="22"/>
          <w:lang w:eastAsia="ar-SA"/>
        </w:rPr>
        <w:t xml:space="preserve">                                           ZAMAWIAJĄCY:                                         WYKONAWCA:</w:t>
      </w:r>
    </w:p>
    <w:p w14:paraId="39D6E459" w14:textId="77777777" w:rsidR="00D6320A" w:rsidRDefault="00D6320A" w:rsidP="00D6320A">
      <w:pPr>
        <w:widowControl w:val="0"/>
        <w:suppressAutoHyphens/>
        <w:autoSpaceDE w:val="0"/>
        <w:jc w:val="both"/>
        <w:rPr>
          <w:rFonts w:asciiTheme="minorHAnsi" w:hAnsiTheme="minorHAnsi" w:cstheme="minorHAnsi"/>
          <w:b/>
          <w:sz w:val="22"/>
          <w:szCs w:val="22"/>
          <w:lang w:eastAsia="ar-SA"/>
        </w:rPr>
      </w:pPr>
    </w:p>
    <w:p w14:paraId="637539B2" w14:textId="77777777" w:rsidR="007E74E1" w:rsidRDefault="007E74E1" w:rsidP="007E74E1">
      <w:pPr>
        <w:jc w:val="right"/>
        <w:rPr>
          <w:rFonts w:asciiTheme="minorHAnsi" w:hAnsiTheme="minorHAnsi" w:cstheme="minorHAnsi"/>
          <w:b/>
          <w:bCs/>
          <w:color w:val="000000" w:themeColor="text1"/>
          <w:sz w:val="22"/>
          <w:szCs w:val="22"/>
        </w:rPr>
      </w:pPr>
    </w:p>
    <w:p w14:paraId="233358F4" w14:textId="77777777" w:rsidR="007E74E1" w:rsidRDefault="007E74E1" w:rsidP="007E74E1">
      <w:pPr>
        <w:jc w:val="right"/>
        <w:rPr>
          <w:rFonts w:asciiTheme="minorHAnsi" w:hAnsiTheme="minorHAnsi" w:cstheme="minorHAnsi"/>
          <w:b/>
          <w:bCs/>
          <w:color w:val="000000" w:themeColor="text1"/>
          <w:sz w:val="22"/>
          <w:szCs w:val="22"/>
        </w:rPr>
      </w:pPr>
    </w:p>
    <w:p w14:paraId="03E842B7" w14:textId="77777777" w:rsidR="007E74E1" w:rsidRDefault="007E74E1" w:rsidP="007E74E1">
      <w:pPr>
        <w:jc w:val="right"/>
        <w:rPr>
          <w:rFonts w:asciiTheme="minorHAnsi" w:hAnsiTheme="minorHAnsi" w:cstheme="minorHAnsi"/>
          <w:b/>
          <w:bCs/>
          <w:color w:val="000000" w:themeColor="text1"/>
          <w:sz w:val="22"/>
          <w:szCs w:val="22"/>
        </w:rPr>
      </w:pPr>
    </w:p>
    <w:p w14:paraId="1D387587" w14:textId="77777777" w:rsidR="00F33402" w:rsidRDefault="00F33402">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14:paraId="00541132" w14:textId="1555F22D" w:rsidR="007E74E1" w:rsidRDefault="007E74E1" w:rsidP="007E74E1">
      <w:pPr>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Załącznik nr 1 do umowy</w:t>
      </w:r>
    </w:p>
    <w:p w14:paraId="34244CCF" w14:textId="77777777" w:rsidR="007E74E1" w:rsidRDefault="007E74E1" w:rsidP="007E74E1">
      <w:pPr>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nr GK.272……….2024</w:t>
      </w:r>
    </w:p>
    <w:p w14:paraId="6FA36A07" w14:textId="77777777" w:rsidR="007E74E1" w:rsidRDefault="007E74E1" w:rsidP="007E74E1">
      <w:pPr>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z dnia…..………….</w:t>
      </w:r>
    </w:p>
    <w:p w14:paraId="6B278C0C" w14:textId="77777777" w:rsidR="007E74E1" w:rsidRDefault="007E74E1" w:rsidP="007E74E1">
      <w:pPr>
        <w:widowControl w:val="0"/>
        <w:suppressAutoHyphens/>
        <w:autoSpaceDE w:val="0"/>
        <w:jc w:val="both"/>
        <w:rPr>
          <w:rFonts w:asciiTheme="minorHAnsi" w:hAnsiTheme="minorHAnsi" w:cstheme="minorHAnsi"/>
          <w:b/>
          <w:color w:val="000000" w:themeColor="text1"/>
          <w:sz w:val="22"/>
          <w:szCs w:val="22"/>
          <w:lang w:eastAsia="ar-SA"/>
        </w:rPr>
      </w:pPr>
    </w:p>
    <w:p w14:paraId="67348BCA" w14:textId="77777777" w:rsidR="007E74E1" w:rsidRDefault="007E74E1" w:rsidP="007E74E1">
      <w:pPr>
        <w:widowControl w:val="0"/>
        <w:suppressAutoHyphens/>
        <w:autoSpaceDE w:val="0"/>
        <w:jc w:val="center"/>
        <w:rPr>
          <w:rFonts w:asciiTheme="minorHAnsi" w:hAnsiTheme="minorHAnsi" w:cstheme="minorHAnsi"/>
          <w:b/>
          <w:color w:val="000000" w:themeColor="text1"/>
          <w:sz w:val="22"/>
          <w:szCs w:val="22"/>
          <w:lang w:eastAsia="ar-SA"/>
        </w:rPr>
      </w:pPr>
      <w:r>
        <w:rPr>
          <w:rFonts w:asciiTheme="minorHAnsi" w:hAnsiTheme="minorHAnsi" w:cstheme="minorHAnsi"/>
          <w:b/>
          <w:color w:val="000000" w:themeColor="text1"/>
          <w:sz w:val="22"/>
          <w:szCs w:val="22"/>
          <w:lang w:eastAsia="ar-SA"/>
        </w:rPr>
        <w:t>OPZ</w:t>
      </w:r>
    </w:p>
    <w:p w14:paraId="65E39FB8" w14:textId="77777777" w:rsidR="007E74E1" w:rsidRDefault="007E74E1" w:rsidP="007E74E1">
      <w:pPr>
        <w:rPr>
          <w:rFonts w:asciiTheme="minorHAnsi" w:hAnsiTheme="minorHAnsi" w:cstheme="minorHAnsi"/>
          <w:b/>
          <w:color w:val="000000" w:themeColor="text1"/>
          <w:sz w:val="22"/>
          <w:szCs w:val="22"/>
          <w:lang w:eastAsia="ar-SA"/>
        </w:rPr>
        <w:sectPr w:rsidR="007E74E1">
          <w:pgSz w:w="11906" w:h="16838"/>
          <w:pgMar w:top="1417" w:right="1417" w:bottom="1417" w:left="1417" w:header="708" w:footer="708" w:gutter="0"/>
          <w:cols w:space="708"/>
        </w:sectPr>
      </w:pPr>
    </w:p>
    <w:p w14:paraId="68733FCA" w14:textId="77777777" w:rsidR="007E74E1" w:rsidRDefault="007E74E1" w:rsidP="007E74E1">
      <w:pPr>
        <w:jc w:val="right"/>
        <w:rPr>
          <w:rFonts w:asciiTheme="minorHAnsi" w:hAnsiTheme="minorHAnsi" w:cstheme="minorHAnsi"/>
          <w:b/>
          <w:bCs/>
          <w:color w:val="000000" w:themeColor="text1"/>
          <w:sz w:val="22"/>
          <w:szCs w:val="22"/>
        </w:rPr>
      </w:pPr>
      <w:bookmarkStart w:id="35" w:name="_Hlk139274239"/>
      <w:r>
        <w:rPr>
          <w:rFonts w:asciiTheme="minorHAnsi" w:hAnsiTheme="minorHAnsi" w:cstheme="minorHAnsi"/>
          <w:b/>
          <w:bCs/>
          <w:color w:val="000000" w:themeColor="text1"/>
          <w:sz w:val="22"/>
          <w:szCs w:val="22"/>
        </w:rPr>
        <w:t>Załącznik nr 2 do umowy</w:t>
      </w:r>
    </w:p>
    <w:p w14:paraId="28632271" w14:textId="77777777" w:rsidR="007E74E1" w:rsidRDefault="007E74E1" w:rsidP="007E74E1">
      <w:pPr>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nr GK.272……….2024</w:t>
      </w:r>
    </w:p>
    <w:p w14:paraId="7E2D1EC4" w14:textId="77777777" w:rsidR="007E74E1" w:rsidRDefault="007E74E1" w:rsidP="007E74E1">
      <w:pPr>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z dnia…..………….</w:t>
      </w:r>
    </w:p>
    <w:bookmarkEnd w:id="35"/>
    <w:p w14:paraId="24023D9D" w14:textId="77777777" w:rsidR="007E74E1" w:rsidRDefault="007E74E1" w:rsidP="007E74E1">
      <w:pPr>
        <w:rPr>
          <w:rFonts w:asciiTheme="minorHAnsi" w:hAnsiTheme="minorHAnsi" w:cstheme="minorHAnsi"/>
          <w:color w:val="000000" w:themeColor="text1"/>
        </w:rPr>
      </w:pPr>
      <w:r>
        <w:rPr>
          <w:rFonts w:asciiTheme="minorHAnsi" w:hAnsiTheme="minorHAnsi" w:cstheme="minorHAnsi"/>
          <w:color w:val="000000" w:themeColor="text1"/>
        </w:rPr>
        <w:t>Kod nieruchomości …………..</w:t>
      </w:r>
    </w:p>
    <w:p w14:paraId="050285FB" w14:textId="77777777" w:rsidR="007E74E1" w:rsidRDefault="007E74E1" w:rsidP="007E74E1">
      <w:pPr>
        <w:spacing w:before="60"/>
        <w:rPr>
          <w:rFonts w:asciiTheme="minorHAnsi" w:hAnsiTheme="minorHAnsi" w:cstheme="minorHAnsi"/>
          <w:color w:val="000000" w:themeColor="text1"/>
        </w:rPr>
      </w:pPr>
      <w:r>
        <w:rPr>
          <w:rFonts w:asciiTheme="minorHAnsi" w:hAnsiTheme="minorHAnsi" w:cstheme="minorHAnsi"/>
          <w:color w:val="000000" w:themeColor="text1"/>
        </w:rPr>
        <w:t>Nr karty PSZOK ………….</w:t>
      </w:r>
    </w:p>
    <w:p w14:paraId="4CDAAEC5" w14:textId="77777777" w:rsidR="007E74E1" w:rsidRDefault="007E74E1" w:rsidP="007E74E1">
      <w:pPr>
        <w:widowControl w:val="0"/>
        <w:autoSpaceDE w:val="0"/>
        <w:autoSpaceDN w:val="0"/>
        <w:adjustRightInd w:val="0"/>
        <w:jc w:val="right"/>
        <w:rPr>
          <w:rFonts w:asciiTheme="minorHAnsi" w:hAnsiTheme="minorHAnsi" w:cstheme="minorHAnsi"/>
          <w:color w:val="000000" w:themeColor="text1"/>
        </w:rPr>
      </w:pPr>
      <w:r>
        <w:rPr>
          <w:rFonts w:asciiTheme="minorHAnsi" w:hAnsiTheme="minorHAnsi" w:cstheme="minorHAnsi"/>
          <w:color w:val="000000" w:themeColor="text1"/>
        </w:rPr>
        <w:t>Jastrzębie-Zdrój, dn. ……………….</w:t>
      </w:r>
    </w:p>
    <w:p w14:paraId="7C6FAB6E" w14:textId="77777777" w:rsidR="007E74E1" w:rsidRDefault="007E74E1" w:rsidP="007E74E1">
      <w:pPr>
        <w:widowControl w:val="0"/>
        <w:autoSpaceDE w:val="0"/>
        <w:autoSpaceDN w:val="0"/>
        <w:adjustRightInd w:val="0"/>
        <w:ind w:firstLine="6663"/>
        <w:rPr>
          <w:rFonts w:asciiTheme="minorHAnsi" w:hAnsiTheme="minorHAnsi" w:cstheme="minorHAnsi"/>
          <w:color w:val="000000" w:themeColor="text1"/>
          <w:sz w:val="22"/>
          <w:szCs w:val="22"/>
          <w:vertAlign w:val="superscript"/>
        </w:rPr>
      </w:pPr>
      <w:r>
        <w:rPr>
          <w:rFonts w:asciiTheme="minorHAnsi" w:hAnsiTheme="minorHAnsi" w:cstheme="minorHAnsi"/>
          <w:color w:val="000000" w:themeColor="text1"/>
          <w:sz w:val="22"/>
          <w:szCs w:val="22"/>
          <w:vertAlign w:val="superscript"/>
        </w:rPr>
        <w:t xml:space="preserve">      (miejscowość, data)</w:t>
      </w:r>
    </w:p>
    <w:p w14:paraId="6310A26E" w14:textId="77777777" w:rsidR="007E74E1" w:rsidRDefault="007E74E1" w:rsidP="007E74E1">
      <w:pPr>
        <w:widowControl w:val="0"/>
        <w:autoSpaceDE w:val="0"/>
        <w:autoSpaceDN w:val="0"/>
        <w:adjustRightInd w:val="0"/>
        <w:jc w:val="center"/>
        <w:rPr>
          <w:rFonts w:asciiTheme="minorHAnsi" w:hAnsiTheme="minorHAnsi" w:cstheme="minorHAnsi"/>
          <w:b/>
          <w:bCs/>
          <w:color w:val="000000" w:themeColor="text1"/>
          <w:spacing w:val="40"/>
          <w:sz w:val="22"/>
          <w:szCs w:val="22"/>
        </w:rPr>
      </w:pPr>
      <w:r>
        <w:rPr>
          <w:rFonts w:asciiTheme="minorHAnsi" w:hAnsiTheme="minorHAnsi" w:cstheme="minorHAnsi"/>
          <w:b/>
          <w:bCs/>
          <w:color w:val="000000" w:themeColor="text1"/>
          <w:spacing w:val="40"/>
          <w:sz w:val="22"/>
          <w:szCs w:val="22"/>
        </w:rPr>
        <w:t>OŚWIADCZENIE</w:t>
      </w:r>
    </w:p>
    <w:p w14:paraId="10343F63" w14:textId="77777777" w:rsidR="007E74E1" w:rsidRDefault="007E74E1" w:rsidP="007E74E1">
      <w:pPr>
        <w:widowControl w:val="0"/>
        <w:autoSpaceDE w:val="0"/>
        <w:autoSpaceDN w:val="0"/>
        <w:adjustRightInd w:val="0"/>
        <w:spacing w:after="24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o pochodzeniu odpadów dostarczonych do PSZOK </w:t>
      </w:r>
    </w:p>
    <w:p w14:paraId="3F70823F" w14:textId="77777777" w:rsidR="007E74E1" w:rsidRDefault="007E74E1" w:rsidP="007E74E1">
      <w:pPr>
        <w:spacing w:before="120"/>
        <w:jc w:val="both"/>
        <w:rPr>
          <w:rFonts w:asciiTheme="minorHAnsi" w:hAnsiTheme="minorHAnsi" w:cstheme="minorHAnsi"/>
          <w:sz w:val="22"/>
          <w:szCs w:val="22"/>
        </w:rPr>
      </w:pPr>
      <w:r>
        <w:rPr>
          <w:rFonts w:asciiTheme="minorHAnsi" w:hAnsiTheme="minorHAnsi" w:cstheme="minorHAnsi"/>
          <w:sz w:val="22"/>
          <w:szCs w:val="22"/>
        </w:rPr>
        <w:t>Ja………………………………….……., zamieszkały(a) /mający(a)</w:t>
      </w:r>
      <w:r>
        <w:rPr>
          <w:rFonts w:asciiTheme="minorHAnsi" w:hAnsiTheme="minorHAnsi" w:cstheme="minorHAnsi"/>
          <w:color w:val="0070C0"/>
          <w:sz w:val="22"/>
          <w:szCs w:val="22"/>
        </w:rPr>
        <w:t xml:space="preserve"> </w:t>
      </w:r>
      <w:r>
        <w:rPr>
          <w:rFonts w:asciiTheme="minorHAnsi" w:hAnsiTheme="minorHAnsi" w:cstheme="minorHAnsi"/>
          <w:sz w:val="22"/>
          <w:szCs w:val="22"/>
        </w:rPr>
        <w:t>siedzibę w* ………………………………………………..…</w:t>
      </w:r>
    </w:p>
    <w:p w14:paraId="5A417716" w14:textId="77777777" w:rsidR="007E74E1" w:rsidRDefault="007E74E1" w:rsidP="007E74E1">
      <w:pPr>
        <w:rPr>
          <w:rFonts w:asciiTheme="minorHAnsi" w:hAnsiTheme="minorHAnsi" w:cstheme="minorHAnsi"/>
          <w:sz w:val="22"/>
          <w:szCs w:val="22"/>
        </w:rPr>
      </w:pPr>
      <w:r>
        <w:rPr>
          <w:rFonts w:asciiTheme="minorHAnsi" w:hAnsiTheme="minorHAnsi" w:cstheme="minorHAnsi"/>
          <w:sz w:val="22"/>
          <w:szCs w:val="22"/>
          <w:vertAlign w:val="superscript"/>
        </w:rPr>
        <w:t xml:space="preserve">                 (imię i nazwisko / nazwa firmy)</w:t>
      </w:r>
    </w:p>
    <w:p w14:paraId="1C827CC8" w14:textId="77777777" w:rsidR="007E74E1" w:rsidRDefault="007E74E1" w:rsidP="007E74E1">
      <w:pPr>
        <w:jc w:val="both"/>
        <w:rPr>
          <w:rFonts w:asciiTheme="minorHAnsi" w:hAnsiTheme="minorHAnsi" w:cstheme="minorHAnsi"/>
          <w:sz w:val="22"/>
          <w:szCs w:val="22"/>
        </w:rPr>
      </w:pPr>
      <w:r>
        <w:rPr>
          <w:rFonts w:asciiTheme="minorHAnsi" w:hAnsiTheme="minorHAnsi" w:cstheme="minorHAnsi"/>
          <w:sz w:val="22"/>
          <w:szCs w:val="22"/>
        </w:rPr>
        <w:t>………………………………………………………………………………………………………………………….…………………………………</w:t>
      </w:r>
    </w:p>
    <w:p w14:paraId="54F9CCD0" w14:textId="77777777" w:rsidR="007E74E1" w:rsidRDefault="007E74E1" w:rsidP="007E74E1">
      <w:pPr>
        <w:jc w:val="center"/>
        <w:rPr>
          <w:rFonts w:asciiTheme="minorHAnsi" w:hAnsiTheme="minorHAnsi" w:cstheme="minorHAnsi"/>
          <w:sz w:val="16"/>
          <w:szCs w:val="16"/>
        </w:rPr>
      </w:pPr>
      <w:r>
        <w:rPr>
          <w:rFonts w:asciiTheme="minorHAnsi" w:hAnsiTheme="minorHAnsi" w:cstheme="minorHAnsi"/>
          <w:sz w:val="16"/>
          <w:szCs w:val="16"/>
        </w:rPr>
        <w:t>(adres)</w:t>
      </w:r>
    </w:p>
    <w:p w14:paraId="0E331E55" w14:textId="77777777" w:rsidR="007E74E1" w:rsidRDefault="007E74E1" w:rsidP="007E74E1">
      <w:pPr>
        <w:jc w:val="both"/>
        <w:rPr>
          <w:rFonts w:asciiTheme="minorHAnsi" w:hAnsiTheme="minorHAnsi" w:cstheme="minorHAnsi"/>
        </w:rPr>
      </w:pPr>
      <w:r>
        <w:rPr>
          <w:rFonts w:asciiTheme="minorHAnsi" w:hAnsiTheme="minorHAnsi" w:cstheme="minorHAnsi"/>
        </w:rPr>
        <w:t>niniejszym oświadczam, że odpady dostarczone do Punktu Selektywnego Zbierania Odpadów Komunalnych w ilości:</w:t>
      </w:r>
    </w:p>
    <w:tbl>
      <w:tblPr>
        <w:tblW w:w="9918" w:type="dxa"/>
        <w:jc w:val="center"/>
        <w:tblCellMar>
          <w:left w:w="70" w:type="dxa"/>
          <w:right w:w="70" w:type="dxa"/>
        </w:tblCellMar>
        <w:tblLook w:val="04A0" w:firstRow="1" w:lastRow="0" w:firstColumn="1" w:lastColumn="0" w:noHBand="0" w:noVBand="1"/>
      </w:tblPr>
      <w:tblGrid>
        <w:gridCol w:w="988"/>
        <w:gridCol w:w="5310"/>
        <w:gridCol w:w="1251"/>
        <w:gridCol w:w="1254"/>
        <w:gridCol w:w="1115"/>
      </w:tblGrid>
      <w:tr w:rsidR="007E74E1" w14:paraId="432086A9" w14:textId="77777777" w:rsidTr="007E74E1">
        <w:trPr>
          <w:trHeight w:val="521"/>
          <w:jc w:val="center"/>
        </w:trPr>
        <w:tc>
          <w:tcPr>
            <w:tcW w:w="9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1F6364" w14:textId="77777777" w:rsidR="007E74E1" w:rsidRDefault="007E74E1">
            <w:pPr>
              <w:widowControl w:val="0"/>
              <w:tabs>
                <w:tab w:val="num" w:pos="567"/>
              </w:tabs>
              <w:autoSpaceDE w:val="0"/>
              <w:autoSpaceDN w:val="0"/>
              <w:adjustRightInd w:val="0"/>
              <w:spacing w:line="252" w:lineRule="auto"/>
              <w:jc w:val="center"/>
              <w:rPr>
                <w:rFonts w:asciiTheme="minorHAnsi" w:hAnsiTheme="minorHAnsi" w:cstheme="minorHAnsi"/>
                <w:b/>
              </w:rPr>
            </w:pPr>
            <w:r>
              <w:rPr>
                <w:rFonts w:asciiTheme="minorHAnsi" w:hAnsiTheme="minorHAnsi" w:cstheme="minorHAnsi"/>
                <w:b/>
              </w:rPr>
              <w:t>Kod</w:t>
            </w:r>
            <w:r>
              <w:rPr>
                <w:rFonts w:asciiTheme="minorHAnsi" w:hAnsiTheme="minorHAnsi" w:cstheme="minorHAnsi"/>
                <w:b/>
              </w:rPr>
              <w:br/>
              <w:t>odpadu</w:t>
            </w:r>
          </w:p>
        </w:tc>
        <w:tc>
          <w:tcPr>
            <w:tcW w:w="5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34DC3B"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b/>
              </w:rPr>
            </w:pPr>
            <w:r>
              <w:rPr>
                <w:rFonts w:asciiTheme="minorHAnsi" w:hAnsiTheme="minorHAnsi" w:cstheme="minorHAnsi"/>
                <w:b/>
              </w:rPr>
              <w:t>Rodzaj odpadu</w:t>
            </w:r>
          </w:p>
        </w:tc>
        <w:tc>
          <w:tcPr>
            <w:tcW w:w="3620" w:type="dxa"/>
            <w:gridSpan w:val="3"/>
            <w:tcBorders>
              <w:top w:val="single" w:sz="4" w:space="0" w:color="auto"/>
              <w:left w:val="single" w:sz="4" w:space="0" w:color="auto"/>
              <w:bottom w:val="nil"/>
              <w:right w:val="single" w:sz="4" w:space="0" w:color="auto"/>
            </w:tcBorders>
            <w:shd w:val="clear" w:color="auto" w:fill="F2F2F2"/>
            <w:vAlign w:val="center"/>
            <w:hideMark/>
          </w:tcPr>
          <w:p w14:paraId="63F1824C"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b/>
              </w:rPr>
            </w:pPr>
            <w:r>
              <w:rPr>
                <w:rFonts w:asciiTheme="minorHAnsi" w:hAnsiTheme="minorHAnsi" w:cstheme="minorHAnsi"/>
                <w:b/>
              </w:rPr>
              <w:t>Ilość [Mg]</w:t>
            </w:r>
          </w:p>
        </w:tc>
      </w:tr>
      <w:tr w:rsidR="007E74E1" w14:paraId="27EBCF84" w14:textId="77777777" w:rsidTr="007E74E1">
        <w:trPr>
          <w:trHeight w:val="42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1DAD9A9"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r>
              <w:rPr>
                <w:rFonts w:asciiTheme="minorHAnsi" w:hAnsiTheme="minorHAnsi" w:cstheme="minorHAnsi"/>
              </w:rPr>
              <w:t>20 02 01</w:t>
            </w:r>
          </w:p>
        </w:tc>
        <w:tc>
          <w:tcPr>
            <w:tcW w:w="5310" w:type="dxa"/>
            <w:tcBorders>
              <w:top w:val="single" w:sz="4" w:space="0" w:color="auto"/>
              <w:left w:val="single" w:sz="4" w:space="0" w:color="auto"/>
              <w:bottom w:val="single" w:sz="4" w:space="0" w:color="auto"/>
              <w:right w:val="single" w:sz="8" w:space="0" w:color="auto"/>
            </w:tcBorders>
            <w:vAlign w:val="center"/>
            <w:hideMark/>
          </w:tcPr>
          <w:p w14:paraId="53DD012F" w14:textId="77777777" w:rsidR="007E74E1" w:rsidRDefault="007E74E1">
            <w:pPr>
              <w:widowControl w:val="0"/>
              <w:tabs>
                <w:tab w:val="num" w:pos="567"/>
              </w:tabs>
              <w:autoSpaceDE w:val="0"/>
              <w:autoSpaceDN w:val="0"/>
              <w:adjustRightInd w:val="0"/>
              <w:spacing w:line="252" w:lineRule="auto"/>
              <w:rPr>
                <w:rFonts w:asciiTheme="minorHAnsi" w:hAnsiTheme="minorHAnsi" w:cstheme="minorHAnsi"/>
              </w:rPr>
            </w:pPr>
            <w:r>
              <w:rPr>
                <w:rFonts w:asciiTheme="minorHAnsi" w:hAnsiTheme="minorHAnsi" w:cstheme="minorHAnsi"/>
              </w:rPr>
              <w:t>ODPADY ULEGAJĄCE BIODEGRADACJI</w:t>
            </w:r>
          </w:p>
        </w:tc>
        <w:tc>
          <w:tcPr>
            <w:tcW w:w="3620" w:type="dxa"/>
            <w:gridSpan w:val="3"/>
            <w:tcBorders>
              <w:top w:val="single" w:sz="8" w:space="0" w:color="auto"/>
              <w:left w:val="single" w:sz="8" w:space="0" w:color="auto"/>
              <w:bottom w:val="single" w:sz="8" w:space="0" w:color="auto"/>
              <w:right w:val="single" w:sz="8" w:space="0" w:color="auto"/>
            </w:tcBorders>
          </w:tcPr>
          <w:p w14:paraId="60834B47"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r>
      <w:tr w:rsidR="007E74E1" w14:paraId="5BB33AFD" w14:textId="77777777" w:rsidTr="007E74E1">
        <w:trPr>
          <w:trHeight w:val="383"/>
          <w:jc w:val="center"/>
        </w:trPr>
        <w:tc>
          <w:tcPr>
            <w:tcW w:w="988" w:type="dxa"/>
            <w:tcBorders>
              <w:top w:val="single" w:sz="4" w:space="0" w:color="auto"/>
              <w:left w:val="single" w:sz="4" w:space="0" w:color="auto"/>
              <w:bottom w:val="single" w:sz="4" w:space="0" w:color="auto"/>
              <w:right w:val="single" w:sz="4" w:space="0" w:color="FFFFFF"/>
            </w:tcBorders>
            <w:shd w:val="clear" w:color="auto" w:fill="FFFFFF"/>
          </w:tcPr>
          <w:p w14:paraId="1C84C3F0"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5310" w:type="dxa"/>
            <w:tcBorders>
              <w:top w:val="single" w:sz="4" w:space="0" w:color="auto"/>
              <w:left w:val="single" w:sz="4" w:space="0" w:color="FFFFFF"/>
              <w:bottom w:val="single" w:sz="4" w:space="0" w:color="auto"/>
              <w:right w:val="single" w:sz="8" w:space="0" w:color="auto"/>
            </w:tcBorders>
            <w:shd w:val="clear" w:color="auto" w:fill="FFFFFF"/>
            <w:vAlign w:val="center"/>
            <w:hideMark/>
          </w:tcPr>
          <w:p w14:paraId="2C5D7E85" w14:textId="77777777" w:rsidR="007E74E1" w:rsidRDefault="007E74E1">
            <w:pPr>
              <w:widowControl w:val="0"/>
              <w:tabs>
                <w:tab w:val="num" w:pos="567"/>
              </w:tabs>
              <w:autoSpaceDE w:val="0"/>
              <w:autoSpaceDN w:val="0"/>
              <w:adjustRightInd w:val="0"/>
              <w:spacing w:line="252" w:lineRule="auto"/>
              <w:rPr>
                <w:rFonts w:asciiTheme="minorHAnsi" w:hAnsiTheme="minorHAnsi" w:cstheme="minorHAnsi"/>
              </w:rPr>
            </w:pPr>
            <w:r>
              <w:rPr>
                <w:rFonts w:asciiTheme="minorHAnsi" w:hAnsiTheme="minorHAnsi" w:cstheme="minorHAnsi"/>
              </w:rPr>
              <w:t>ODPADY BUDOWLANE I ROZBIÓRKOWE</w:t>
            </w:r>
          </w:p>
        </w:tc>
        <w:tc>
          <w:tcPr>
            <w:tcW w:w="1251" w:type="dxa"/>
            <w:tcBorders>
              <w:top w:val="single" w:sz="8" w:space="0" w:color="auto"/>
              <w:left w:val="single" w:sz="8" w:space="0" w:color="auto"/>
              <w:bottom w:val="single" w:sz="8" w:space="0" w:color="auto"/>
              <w:right w:val="single" w:sz="8" w:space="0" w:color="auto"/>
            </w:tcBorders>
            <w:shd w:val="clear" w:color="auto" w:fill="FFFFFF"/>
            <w:hideMark/>
          </w:tcPr>
          <w:p w14:paraId="19CB6DDD"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b/>
                <w:bCs/>
              </w:rPr>
            </w:pPr>
            <w:r>
              <w:rPr>
                <w:rFonts w:asciiTheme="minorHAnsi" w:hAnsiTheme="minorHAnsi" w:cstheme="minorHAnsi"/>
                <w:b/>
                <w:bCs/>
              </w:rPr>
              <w:t>W limicie</w:t>
            </w:r>
          </w:p>
        </w:tc>
        <w:tc>
          <w:tcPr>
            <w:tcW w:w="1254" w:type="dxa"/>
            <w:tcBorders>
              <w:top w:val="single" w:sz="8" w:space="0" w:color="auto"/>
              <w:left w:val="single" w:sz="8" w:space="0" w:color="auto"/>
              <w:bottom w:val="single" w:sz="8" w:space="0" w:color="auto"/>
              <w:right w:val="single" w:sz="8" w:space="0" w:color="auto"/>
            </w:tcBorders>
            <w:shd w:val="clear" w:color="auto" w:fill="FFFFFF"/>
            <w:hideMark/>
          </w:tcPr>
          <w:p w14:paraId="2C427DF2" w14:textId="77777777" w:rsidR="007E74E1" w:rsidRDefault="007E74E1">
            <w:pPr>
              <w:widowControl w:val="0"/>
              <w:autoSpaceDE w:val="0"/>
              <w:autoSpaceDN w:val="0"/>
              <w:adjustRightInd w:val="0"/>
              <w:spacing w:line="252" w:lineRule="auto"/>
              <w:ind w:left="-915" w:right="-951"/>
              <w:jc w:val="center"/>
              <w:rPr>
                <w:rFonts w:asciiTheme="minorHAnsi" w:hAnsiTheme="minorHAnsi" w:cstheme="minorHAnsi"/>
                <w:b/>
                <w:bCs/>
              </w:rPr>
            </w:pPr>
            <w:r>
              <w:rPr>
                <w:rFonts w:asciiTheme="minorHAnsi" w:hAnsiTheme="minorHAnsi" w:cstheme="minorHAnsi"/>
                <w:b/>
                <w:bCs/>
              </w:rPr>
              <w:t xml:space="preserve">Ponad </w:t>
            </w:r>
            <w:r>
              <w:rPr>
                <w:rFonts w:asciiTheme="minorHAnsi" w:hAnsiTheme="minorHAnsi" w:cstheme="minorHAnsi"/>
                <w:b/>
                <w:bCs/>
              </w:rPr>
              <w:br/>
              <w:t>limit</w:t>
            </w:r>
          </w:p>
        </w:tc>
        <w:tc>
          <w:tcPr>
            <w:tcW w:w="1115" w:type="dxa"/>
            <w:tcBorders>
              <w:top w:val="single" w:sz="8" w:space="0" w:color="auto"/>
              <w:left w:val="single" w:sz="8" w:space="0" w:color="auto"/>
              <w:bottom w:val="single" w:sz="8" w:space="0" w:color="auto"/>
              <w:right w:val="single" w:sz="8" w:space="0" w:color="auto"/>
            </w:tcBorders>
            <w:shd w:val="clear" w:color="auto" w:fill="FFFFFF"/>
            <w:hideMark/>
          </w:tcPr>
          <w:p w14:paraId="0DE66B68" w14:textId="77777777" w:rsidR="007E74E1" w:rsidRDefault="007E74E1">
            <w:pPr>
              <w:widowControl w:val="0"/>
              <w:autoSpaceDE w:val="0"/>
              <w:autoSpaceDN w:val="0"/>
              <w:adjustRightInd w:val="0"/>
              <w:spacing w:line="252" w:lineRule="auto"/>
              <w:ind w:left="-322" w:right="-951" w:hanging="567"/>
              <w:jc w:val="center"/>
              <w:rPr>
                <w:rFonts w:asciiTheme="minorHAnsi" w:hAnsiTheme="minorHAnsi" w:cstheme="minorHAnsi"/>
                <w:b/>
                <w:bCs/>
              </w:rPr>
            </w:pPr>
            <w:r>
              <w:rPr>
                <w:rFonts w:asciiTheme="minorHAnsi" w:hAnsiTheme="minorHAnsi" w:cstheme="minorHAnsi"/>
                <w:b/>
                <w:bCs/>
              </w:rPr>
              <w:t>Razem</w:t>
            </w:r>
          </w:p>
        </w:tc>
      </w:tr>
      <w:tr w:rsidR="007E74E1" w14:paraId="65953D4E" w14:textId="77777777" w:rsidTr="007E74E1">
        <w:trPr>
          <w:trHeight w:val="300"/>
          <w:jc w:val="center"/>
        </w:trPr>
        <w:tc>
          <w:tcPr>
            <w:tcW w:w="988" w:type="dxa"/>
            <w:tcBorders>
              <w:top w:val="single" w:sz="4" w:space="0" w:color="auto"/>
              <w:left w:val="single" w:sz="4" w:space="0" w:color="auto"/>
              <w:bottom w:val="single" w:sz="4" w:space="0" w:color="auto"/>
              <w:right w:val="single" w:sz="4" w:space="0" w:color="auto"/>
            </w:tcBorders>
            <w:hideMark/>
          </w:tcPr>
          <w:p w14:paraId="05EADD52"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sz w:val="18"/>
                <w:szCs w:val="18"/>
              </w:rPr>
            </w:pPr>
            <w:r>
              <w:rPr>
                <w:rFonts w:asciiTheme="minorHAnsi" w:hAnsiTheme="minorHAnsi" w:cstheme="minorHAnsi"/>
                <w:sz w:val="18"/>
                <w:szCs w:val="18"/>
              </w:rPr>
              <w:t>17 01 01</w:t>
            </w:r>
          </w:p>
        </w:tc>
        <w:tc>
          <w:tcPr>
            <w:tcW w:w="5310" w:type="dxa"/>
            <w:tcBorders>
              <w:top w:val="single" w:sz="4" w:space="0" w:color="auto"/>
              <w:left w:val="single" w:sz="4" w:space="0" w:color="auto"/>
              <w:bottom w:val="single" w:sz="4" w:space="0" w:color="auto"/>
              <w:right w:val="single" w:sz="8" w:space="0" w:color="auto"/>
            </w:tcBorders>
            <w:hideMark/>
          </w:tcPr>
          <w:p w14:paraId="1E394B5D" w14:textId="77777777" w:rsidR="007E74E1" w:rsidRDefault="007E74E1">
            <w:pPr>
              <w:widowControl w:val="0"/>
              <w:tabs>
                <w:tab w:val="num" w:pos="567"/>
              </w:tabs>
              <w:autoSpaceDE w:val="0"/>
              <w:autoSpaceDN w:val="0"/>
              <w:adjustRightInd w:val="0"/>
              <w:spacing w:line="252" w:lineRule="auto"/>
              <w:rPr>
                <w:rFonts w:asciiTheme="minorHAnsi" w:hAnsiTheme="minorHAnsi" w:cstheme="minorHAnsi"/>
                <w:sz w:val="18"/>
                <w:szCs w:val="18"/>
              </w:rPr>
            </w:pPr>
            <w:r>
              <w:rPr>
                <w:rFonts w:asciiTheme="minorHAnsi" w:hAnsiTheme="minorHAnsi" w:cstheme="minorHAnsi"/>
                <w:sz w:val="18"/>
                <w:szCs w:val="18"/>
              </w:rPr>
              <w:t>Odpady betonu oraz gruz betonowy z rozbiórek i remontów</w:t>
            </w:r>
          </w:p>
        </w:tc>
        <w:tc>
          <w:tcPr>
            <w:tcW w:w="1251" w:type="dxa"/>
            <w:tcBorders>
              <w:top w:val="single" w:sz="8" w:space="0" w:color="auto"/>
              <w:left w:val="single" w:sz="8" w:space="0" w:color="auto"/>
              <w:bottom w:val="single" w:sz="8" w:space="0" w:color="auto"/>
              <w:right w:val="single" w:sz="8" w:space="0" w:color="auto"/>
            </w:tcBorders>
          </w:tcPr>
          <w:p w14:paraId="170CE795"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254" w:type="dxa"/>
            <w:tcBorders>
              <w:top w:val="single" w:sz="8" w:space="0" w:color="auto"/>
              <w:left w:val="single" w:sz="8" w:space="0" w:color="auto"/>
              <w:bottom w:val="single" w:sz="8" w:space="0" w:color="auto"/>
              <w:right w:val="single" w:sz="8" w:space="0" w:color="auto"/>
            </w:tcBorders>
          </w:tcPr>
          <w:p w14:paraId="651D0CD4"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115" w:type="dxa"/>
            <w:tcBorders>
              <w:top w:val="single" w:sz="8" w:space="0" w:color="auto"/>
              <w:left w:val="single" w:sz="8" w:space="0" w:color="auto"/>
              <w:bottom w:val="single" w:sz="8" w:space="0" w:color="auto"/>
              <w:right w:val="single" w:sz="8" w:space="0" w:color="auto"/>
            </w:tcBorders>
          </w:tcPr>
          <w:p w14:paraId="268208B8"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r>
      <w:tr w:rsidR="007E74E1" w14:paraId="5DDA2D04" w14:textId="77777777" w:rsidTr="007E74E1">
        <w:trPr>
          <w:trHeight w:val="300"/>
          <w:jc w:val="center"/>
        </w:trPr>
        <w:tc>
          <w:tcPr>
            <w:tcW w:w="988" w:type="dxa"/>
            <w:tcBorders>
              <w:top w:val="single" w:sz="4" w:space="0" w:color="auto"/>
              <w:left w:val="single" w:sz="4" w:space="0" w:color="auto"/>
              <w:bottom w:val="single" w:sz="4" w:space="0" w:color="auto"/>
              <w:right w:val="single" w:sz="4" w:space="0" w:color="auto"/>
            </w:tcBorders>
            <w:hideMark/>
          </w:tcPr>
          <w:p w14:paraId="295DB799"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sz w:val="18"/>
                <w:szCs w:val="18"/>
              </w:rPr>
            </w:pPr>
            <w:r>
              <w:rPr>
                <w:rFonts w:asciiTheme="minorHAnsi" w:hAnsiTheme="minorHAnsi" w:cstheme="minorHAnsi"/>
                <w:sz w:val="18"/>
                <w:szCs w:val="18"/>
              </w:rPr>
              <w:t>17 01 02</w:t>
            </w:r>
          </w:p>
        </w:tc>
        <w:tc>
          <w:tcPr>
            <w:tcW w:w="5310" w:type="dxa"/>
            <w:tcBorders>
              <w:top w:val="single" w:sz="4" w:space="0" w:color="auto"/>
              <w:left w:val="single" w:sz="4" w:space="0" w:color="auto"/>
              <w:bottom w:val="single" w:sz="4" w:space="0" w:color="auto"/>
              <w:right w:val="single" w:sz="8" w:space="0" w:color="auto"/>
            </w:tcBorders>
            <w:hideMark/>
          </w:tcPr>
          <w:p w14:paraId="0B592F65" w14:textId="77777777" w:rsidR="007E74E1" w:rsidRDefault="007E74E1">
            <w:pPr>
              <w:widowControl w:val="0"/>
              <w:tabs>
                <w:tab w:val="num" w:pos="567"/>
              </w:tabs>
              <w:autoSpaceDE w:val="0"/>
              <w:autoSpaceDN w:val="0"/>
              <w:adjustRightInd w:val="0"/>
              <w:spacing w:line="252" w:lineRule="auto"/>
              <w:rPr>
                <w:rFonts w:asciiTheme="minorHAnsi" w:hAnsiTheme="minorHAnsi" w:cstheme="minorHAnsi"/>
                <w:sz w:val="18"/>
                <w:szCs w:val="18"/>
              </w:rPr>
            </w:pPr>
            <w:r>
              <w:rPr>
                <w:rFonts w:asciiTheme="minorHAnsi" w:hAnsiTheme="minorHAnsi" w:cstheme="minorHAnsi"/>
                <w:sz w:val="18"/>
                <w:szCs w:val="18"/>
              </w:rPr>
              <w:t>Gruz ceglany</w:t>
            </w:r>
          </w:p>
        </w:tc>
        <w:tc>
          <w:tcPr>
            <w:tcW w:w="1251" w:type="dxa"/>
            <w:tcBorders>
              <w:top w:val="single" w:sz="8" w:space="0" w:color="auto"/>
              <w:left w:val="single" w:sz="8" w:space="0" w:color="auto"/>
              <w:bottom w:val="single" w:sz="8" w:space="0" w:color="auto"/>
              <w:right w:val="single" w:sz="8" w:space="0" w:color="auto"/>
            </w:tcBorders>
          </w:tcPr>
          <w:p w14:paraId="777BDBC0"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254" w:type="dxa"/>
            <w:tcBorders>
              <w:top w:val="single" w:sz="8" w:space="0" w:color="auto"/>
              <w:left w:val="single" w:sz="8" w:space="0" w:color="auto"/>
              <w:bottom w:val="single" w:sz="8" w:space="0" w:color="auto"/>
              <w:right w:val="single" w:sz="8" w:space="0" w:color="auto"/>
            </w:tcBorders>
          </w:tcPr>
          <w:p w14:paraId="65AA5F71"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115" w:type="dxa"/>
            <w:tcBorders>
              <w:top w:val="single" w:sz="8" w:space="0" w:color="auto"/>
              <w:left w:val="single" w:sz="8" w:space="0" w:color="auto"/>
              <w:bottom w:val="single" w:sz="8" w:space="0" w:color="auto"/>
              <w:right w:val="single" w:sz="8" w:space="0" w:color="auto"/>
            </w:tcBorders>
          </w:tcPr>
          <w:p w14:paraId="541C5448"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r>
      <w:tr w:rsidR="007E74E1" w14:paraId="48896A7F" w14:textId="77777777" w:rsidTr="007E74E1">
        <w:trPr>
          <w:trHeight w:val="300"/>
          <w:jc w:val="center"/>
        </w:trPr>
        <w:tc>
          <w:tcPr>
            <w:tcW w:w="988" w:type="dxa"/>
            <w:tcBorders>
              <w:top w:val="single" w:sz="4" w:space="0" w:color="auto"/>
              <w:left w:val="single" w:sz="4" w:space="0" w:color="auto"/>
              <w:bottom w:val="single" w:sz="4" w:space="0" w:color="auto"/>
              <w:right w:val="single" w:sz="4" w:space="0" w:color="auto"/>
            </w:tcBorders>
            <w:hideMark/>
          </w:tcPr>
          <w:p w14:paraId="15FDCAA6"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sz w:val="18"/>
                <w:szCs w:val="18"/>
              </w:rPr>
            </w:pPr>
            <w:r>
              <w:rPr>
                <w:rFonts w:asciiTheme="minorHAnsi" w:hAnsiTheme="minorHAnsi" w:cstheme="minorHAnsi"/>
                <w:sz w:val="18"/>
                <w:szCs w:val="18"/>
              </w:rPr>
              <w:t>17 01 03</w:t>
            </w:r>
          </w:p>
        </w:tc>
        <w:tc>
          <w:tcPr>
            <w:tcW w:w="5310" w:type="dxa"/>
            <w:tcBorders>
              <w:top w:val="single" w:sz="4" w:space="0" w:color="auto"/>
              <w:left w:val="single" w:sz="4" w:space="0" w:color="auto"/>
              <w:bottom w:val="single" w:sz="4" w:space="0" w:color="auto"/>
              <w:right w:val="single" w:sz="8" w:space="0" w:color="auto"/>
            </w:tcBorders>
            <w:hideMark/>
          </w:tcPr>
          <w:p w14:paraId="4453EDC3" w14:textId="77777777" w:rsidR="007E74E1" w:rsidRDefault="007E74E1">
            <w:pPr>
              <w:widowControl w:val="0"/>
              <w:tabs>
                <w:tab w:val="num" w:pos="567"/>
              </w:tabs>
              <w:autoSpaceDE w:val="0"/>
              <w:autoSpaceDN w:val="0"/>
              <w:adjustRightInd w:val="0"/>
              <w:spacing w:line="252" w:lineRule="auto"/>
              <w:rPr>
                <w:rFonts w:asciiTheme="minorHAnsi" w:hAnsiTheme="minorHAnsi" w:cstheme="minorHAnsi"/>
                <w:sz w:val="18"/>
                <w:szCs w:val="18"/>
              </w:rPr>
            </w:pPr>
            <w:r>
              <w:rPr>
                <w:rFonts w:asciiTheme="minorHAnsi" w:hAnsiTheme="minorHAnsi" w:cstheme="minorHAnsi"/>
                <w:sz w:val="18"/>
                <w:szCs w:val="18"/>
              </w:rPr>
              <w:t>Odpady innych materiałów ceramicznych i elementów wyposażenia</w:t>
            </w:r>
          </w:p>
        </w:tc>
        <w:tc>
          <w:tcPr>
            <w:tcW w:w="1251" w:type="dxa"/>
            <w:tcBorders>
              <w:top w:val="single" w:sz="8" w:space="0" w:color="auto"/>
              <w:left w:val="single" w:sz="8" w:space="0" w:color="auto"/>
              <w:bottom w:val="single" w:sz="8" w:space="0" w:color="auto"/>
              <w:right w:val="single" w:sz="8" w:space="0" w:color="auto"/>
            </w:tcBorders>
          </w:tcPr>
          <w:p w14:paraId="62D5392A"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254" w:type="dxa"/>
            <w:tcBorders>
              <w:top w:val="single" w:sz="8" w:space="0" w:color="auto"/>
              <w:left w:val="single" w:sz="8" w:space="0" w:color="auto"/>
              <w:bottom w:val="single" w:sz="8" w:space="0" w:color="auto"/>
              <w:right w:val="single" w:sz="8" w:space="0" w:color="auto"/>
            </w:tcBorders>
          </w:tcPr>
          <w:p w14:paraId="28FEEC9B"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115" w:type="dxa"/>
            <w:tcBorders>
              <w:top w:val="single" w:sz="8" w:space="0" w:color="auto"/>
              <w:left w:val="single" w:sz="8" w:space="0" w:color="auto"/>
              <w:bottom w:val="single" w:sz="8" w:space="0" w:color="auto"/>
              <w:right w:val="single" w:sz="8" w:space="0" w:color="auto"/>
            </w:tcBorders>
          </w:tcPr>
          <w:p w14:paraId="56C7C2CF" w14:textId="77777777" w:rsidR="007E74E1" w:rsidRDefault="007E74E1">
            <w:pPr>
              <w:widowControl w:val="0"/>
              <w:autoSpaceDE w:val="0"/>
              <w:autoSpaceDN w:val="0"/>
              <w:adjustRightInd w:val="0"/>
              <w:spacing w:line="252" w:lineRule="auto"/>
              <w:ind w:left="-8828" w:right="-134"/>
              <w:jc w:val="center"/>
              <w:rPr>
                <w:rFonts w:asciiTheme="minorHAnsi" w:hAnsiTheme="minorHAnsi" w:cstheme="minorHAnsi"/>
              </w:rPr>
            </w:pPr>
          </w:p>
        </w:tc>
      </w:tr>
      <w:tr w:rsidR="007E74E1" w14:paraId="19A9BE37" w14:textId="77777777" w:rsidTr="007E74E1">
        <w:trPr>
          <w:trHeight w:val="300"/>
          <w:jc w:val="center"/>
        </w:trPr>
        <w:tc>
          <w:tcPr>
            <w:tcW w:w="988" w:type="dxa"/>
            <w:tcBorders>
              <w:top w:val="single" w:sz="4" w:space="0" w:color="auto"/>
              <w:left w:val="single" w:sz="4" w:space="0" w:color="auto"/>
              <w:bottom w:val="single" w:sz="4" w:space="0" w:color="auto"/>
              <w:right w:val="single" w:sz="4" w:space="0" w:color="auto"/>
            </w:tcBorders>
            <w:hideMark/>
          </w:tcPr>
          <w:p w14:paraId="5AC7682C"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sz w:val="18"/>
                <w:szCs w:val="18"/>
              </w:rPr>
            </w:pPr>
            <w:r>
              <w:rPr>
                <w:rFonts w:asciiTheme="minorHAnsi" w:hAnsiTheme="minorHAnsi" w:cstheme="minorHAnsi"/>
                <w:sz w:val="18"/>
                <w:szCs w:val="18"/>
              </w:rPr>
              <w:t>17 01 07</w:t>
            </w:r>
          </w:p>
        </w:tc>
        <w:tc>
          <w:tcPr>
            <w:tcW w:w="5310" w:type="dxa"/>
            <w:tcBorders>
              <w:top w:val="single" w:sz="4" w:space="0" w:color="auto"/>
              <w:left w:val="single" w:sz="4" w:space="0" w:color="auto"/>
              <w:bottom w:val="single" w:sz="4" w:space="0" w:color="auto"/>
              <w:right w:val="single" w:sz="8" w:space="0" w:color="auto"/>
            </w:tcBorders>
            <w:hideMark/>
          </w:tcPr>
          <w:p w14:paraId="2EF43840" w14:textId="77777777" w:rsidR="007E74E1" w:rsidRDefault="007E74E1">
            <w:pPr>
              <w:widowControl w:val="0"/>
              <w:tabs>
                <w:tab w:val="num" w:pos="567"/>
              </w:tabs>
              <w:autoSpaceDE w:val="0"/>
              <w:autoSpaceDN w:val="0"/>
              <w:adjustRightInd w:val="0"/>
              <w:spacing w:line="252" w:lineRule="auto"/>
              <w:rPr>
                <w:rFonts w:asciiTheme="minorHAnsi" w:hAnsiTheme="minorHAnsi" w:cstheme="minorHAnsi"/>
                <w:sz w:val="18"/>
                <w:szCs w:val="18"/>
              </w:rPr>
            </w:pPr>
            <w:r>
              <w:rPr>
                <w:rFonts w:asciiTheme="minorHAnsi" w:hAnsiTheme="minorHAnsi" w:cstheme="minorHAnsi"/>
                <w:sz w:val="18"/>
                <w:szCs w:val="18"/>
              </w:rPr>
              <w:t>Zmieszane odpady z betonu, gruzu ceglanego, odpadowych materiałów ceramicznych i elementów wyposażenia inne niż wymienione w 17 01 06</w:t>
            </w:r>
          </w:p>
        </w:tc>
        <w:tc>
          <w:tcPr>
            <w:tcW w:w="1251" w:type="dxa"/>
            <w:tcBorders>
              <w:top w:val="single" w:sz="8" w:space="0" w:color="auto"/>
              <w:left w:val="single" w:sz="8" w:space="0" w:color="auto"/>
              <w:bottom w:val="single" w:sz="8" w:space="0" w:color="auto"/>
              <w:right w:val="single" w:sz="8" w:space="0" w:color="auto"/>
            </w:tcBorders>
          </w:tcPr>
          <w:p w14:paraId="6A1EC80A"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254" w:type="dxa"/>
            <w:tcBorders>
              <w:top w:val="single" w:sz="8" w:space="0" w:color="auto"/>
              <w:left w:val="single" w:sz="8" w:space="0" w:color="auto"/>
              <w:bottom w:val="single" w:sz="8" w:space="0" w:color="auto"/>
              <w:right w:val="single" w:sz="8" w:space="0" w:color="auto"/>
            </w:tcBorders>
          </w:tcPr>
          <w:p w14:paraId="39ED0AD7"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115" w:type="dxa"/>
            <w:tcBorders>
              <w:top w:val="single" w:sz="8" w:space="0" w:color="auto"/>
              <w:left w:val="single" w:sz="8" w:space="0" w:color="auto"/>
              <w:bottom w:val="single" w:sz="8" w:space="0" w:color="auto"/>
              <w:right w:val="single" w:sz="8" w:space="0" w:color="auto"/>
            </w:tcBorders>
          </w:tcPr>
          <w:p w14:paraId="55C5A076"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r>
      <w:tr w:rsidR="007E74E1" w14:paraId="64C3FE40" w14:textId="77777777" w:rsidTr="007E74E1">
        <w:trPr>
          <w:trHeight w:val="300"/>
          <w:jc w:val="center"/>
        </w:trPr>
        <w:tc>
          <w:tcPr>
            <w:tcW w:w="988" w:type="dxa"/>
            <w:tcBorders>
              <w:top w:val="single" w:sz="4" w:space="0" w:color="auto"/>
              <w:left w:val="single" w:sz="4" w:space="0" w:color="auto"/>
              <w:bottom w:val="single" w:sz="4" w:space="0" w:color="auto"/>
              <w:right w:val="single" w:sz="4" w:space="0" w:color="auto"/>
            </w:tcBorders>
            <w:hideMark/>
          </w:tcPr>
          <w:p w14:paraId="1FF2F450"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sz w:val="18"/>
                <w:szCs w:val="18"/>
              </w:rPr>
            </w:pPr>
            <w:r>
              <w:rPr>
                <w:rFonts w:asciiTheme="minorHAnsi" w:hAnsiTheme="minorHAnsi" w:cstheme="minorHAnsi"/>
                <w:sz w:val="18"/>
                <w:szCs w:val="18"/>
              </w:rPr>
              <w:t>17 01 80</w:t>
            </w:r>
          </w:p>
        </w:tc>
        <w:tc>
          <w:tcPr>
            <w:tcW w:w="5310" w:type="dxa"/>
            <w:tcBorders>
              <w:top w:val="single" w:sz="4" w:space="0" w:color="auto"/>
              <w:left w:val="single" w:sz="4" w:space="0" w:color="auto"/>
              <w:bottom w:val="single" w:sz="4" w:space="0" w:color="auto"/>
              <w:right w:val="single" w:sz="8" w:space="0" w:color="auto"/>
            </w:tcBorders>
            <w:hideMark/>
          </w:tcPr>
          <w:p w14:paraId="46935A9B" w14:textId="77777777" w:rsidR="007E74E1" w:rsidRDefault="007E74E1">
            <w:pPr>
              <w:widowControl w:val="0"/>
              <w:tabs>
                <w:tab w:val="num" w:pos="567"/>
              </w:tabs>
              <w:autoSpaceDE w:val="0"/>
              <w:autoSpaceDN w:val="0"/>
              <w:adjustRightInd w:val="0"/>
              <w:spacing w:line="252" w:lineRule="auto"/>
              <w:rPr>
                <w:rFonts w:asciiTheme="minorHAnsi" w:hAnsiTheme="minorHAnsi" w:cstheme="minorHAnsi"/>
                <w:sz w:val="18"/>
                <w:szCs w:val="18"/>
              </w:rPr>
            </w:pPr>
            <w:r>
              <w:rPr>
                <w:rFonts w:asciiTheme="minorHAnsi" w:hAnsiTheme="minorHAnsi" w:cstheme="minorHAnsi"/>
                <w:sz w:val="18"/>
                <w:szCs w:val="18"/>
              </w:rPr>
              <w:t>Usunięte tynki, tapety i okleiny itp.</w:t>
            </w:r>
          </w:p>
        </w:tc>
        <w:tc>
          <w:tcPr>
            <w:tcW w:w="1251" w:type="dxa"/>
            <w:tcBorders>
              <w:top w:val="single" w:sz="8" w:space="0" w:color="auto"/>
              <w:left w:val="single" w:sz="8" w:space="0" w:color="auto"/>
              <w:bottom w:val="single" w:sz="8" w:space="0" w:color="auto"/>
              <w:right w:val="single" w:sz="8" w:space="0" w:color="auto"/>
            </w:tcBorders>
          </w:tcPr>
          <w:p w14:paraId="1E07D955"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254" w:type="dxa"/>
            <w:tcBorders>
              <w:top w:val="single" w:sz="8" w:space="0" w:color="auto"/>
              <w:left w:val="single" w:sz="8" w:space="0" w:color="auto"/>
              <w:bottom w:val="single" w:sz="8" w:space="0" w:color="auto"/>
              <w:right w:val="single" w:sz="8" w:space="0" w:color="auto"/>
            </w:tcBorders>
          </w:tcPr>
          <w:p w14:paraId="2E29505F"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115" w:type="dxa"/>
            <w:tcBorders>
              <w:top w:val="single" w:sz="8" w:space="0" w:color="auto"/>
              <w:left w:val="single" w:sz="8" w:space="0" w:color="auto"/>
              <w:bottom w:val="single" w:sz="8" w:space="0" w:color="auto"/>
              <w:right w:val="single" w:sz="8" w:space="0" w:color="auto"/>
            </w:tcBorders>
          </w:tcPr>
          <w:p w14:paraId="01FD12B9"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r>
      <w:tr w:rsidR="007E74E1" w14:paraId="5A616537" w14:textId="77777777" w:rsidTr="007E74E1">
        <w:trPr>
          <w:trHeight w:val="300"/>
          <w:jc w:val="center"/>
        </w:trPr>
        <w:tc>
          <w:tcPr>
            <w:tcW w:w="988" w:type="dxa"/>
            <w:tcBorders>
              <w:top w:val="single" w:sz="4" w:space="0" w:color="auto"/>
              <w:left w:val="single" w:sz="4" w:space="0" w:color="auto"/>
              <w:bottom w:val="single" w:sz="4" w:space="0" w:color="auto"/>
              <w:right w:val="single" w:sz="4" w:space="0" w:color="auto"/>
            </w:tcBorders>
            <w:hideMark/>
          </w:tcPr>
          <w:p w14:paraId="4DFDBC30"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sz w:val="18"/>
                <w:szCs w:val="18"/>
              </w:rPr>
            </w:pPr>
            <w:r>
              <w:rPr>
                <w:rFonts w:asciiTheme="minorHAnsi" w:hAnsiTheme="minorHAnsi" w:cstheme="minorHAnsi"/>
                <w:sz w:val="18"/>
                <w:szCs w:val="18"/>
              </w:rPr>
              <w:t>17 03 80</w:t>
            </w:r>
          </w:p>
        </w:tc>
        <w:tc>
          <w:tcPr>
            <w:tcW w:w="5310" w:type="dxa"/>
            <w:tcBorders>
              <w:top w:val="single" w:sz="4" w:space="0" w:color="auto"/>
              <w:left w:val="single" w:sz="4" w:space="0" w:color="auto"/>
              <w:bottom w:val="single" w:sz="4" w:space="0" w:color="auto"/>
              <w:right w:val="single" w:sz="8" w:space="0" w:color="auto"/>
            </w:tcBorders>
            <w:hideMark/>
          </w:tcPr>
          <w:p w14:paraId="1A294D3D" w14:textId="77777777" w:rsidR="007E74E1" w:rsidRDefault="007E74E1">
            <w:pPr>
              <w:widowControl w:val="0"/>
              <w:tabs>
                <w:tab w:val="num" w:pos="567"/>
              </w:tabs>
              <w:autoSpaceDE w:val="0"/>
              <w:autoSpaceDN w:val="0"/>
              <w:adjustRightInd w:val="0"/>
              <w:spacing w:line="252" w:lineRule="auto"/>
              <w:rPr>
                <w:rFonts w:asciiTheme="minorHAnsi" w:hAnsiTheme="minorHAnsi" w:cstheme="minorHAnsi"/>
                <w:sz w:val="18"/>
                <w:szCs w:val="18"/>
              </w:rPr>
            </w:pPr>
            <w:r>
              <w:rPr>
                <w:rFonts w:asciiTheme="minorHAnsi" w:hAnsiTheme="minorHAnsi" w:cstheme="minorHAnsi"/>
                <w:sz w:val="18"/>
                <w:szCs w:val="18"/>
              </w:rPr>
              <w:t>Odpadowa papa</w:t>
            </w:r>
          </w:p>
        </w:tc>
        <w:tc>
          <w:tcPr>
            <w:tcW w:w="1251" w:type="dxa"/>
            <w:tcBorders>
              <w:top w:val="single" w:sz="8" w:space="0" w:color="auto"/>
              <w:left w:val="single" w:sz="8" w:space="0" w:color="auto"/>
              <w:bottom w:val="single" w:sz="8" w:space="0" w:color="auto"/>
              <w:right w:val="single" w:sz="8" w:space="0" w:color="auto"/>
            </w:tcBorders>
          </w:tcPr>
          <w:p w14:paraId="3D84E1CC"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254" w:type="dxa"/>
            <w:tcBorders>
              <w:top w:val="single" w:sz="8" w:space="0" w:color="auto"/>
              <w:left w:val="single" w:sz="8" w:space="0" w:color="auto"/>
              <w:bottom w:val="single" w:sz="8" w:space="0" w:color="auto"/>
              <w:right w:val="single" w:sz="8" w:space="0" w:color="auto"/>
            </w:tcBorders>
          </w:tcPr>
          <w:p w14:paraId="2DD71146"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115" w:type="dxa"/>
            <w:tcBorders>
              <w:top w:val="single" w:sz="8" w:space="0" w:color="auto"/>
              <w:left w:val="single" w:sz="8" w:space="0" w:color="auto"/>
              <w:bottom w:val="single" w:sz="8" w:space="0" w:color="auto"/>
              <w:right w:val="single" w:sz="8" w:space="0" w:color="auto"/>
            </w:tcBorders>
          </w:tcPr>
          <w:p w14:paraId="2EBE6CD1"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r>
      <w:tr w:rsidR="007E74E1" w14:paraId="63BAC514" w14:textId="77777777" w:rsidTr="007E74E1">
        <w:trPr>
          <w:trHeight w:val="300"/>
          <w:jc w:val="center"/>
        </w:trPr>
        <w:tc>
          <w:tcPr>
            <w:tcW w:w="988" w:type="dxa"/>
            <w:tcBorders>
              <w:top w:val="single" w:sz="4" w:space="0" w:color="auto"/>
              <w:left w:val="single" w:sz="4" w:space="0" w:color="auto"/>
              <w:bottom w:val="single" w:sz="4" w:space="0" w:color="auto"/>
              <w:right w:val="single" w:sz="4" w:space="0" w:color="auto"/>
            </w:tcBorders>
            <w:hideMark/>
          </w:tcPr>
          <w:p w14:paraId="6574E045"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sz w:val="18"/>
                <w:szCs w:val="18"/>
              </w:rPr>
            </w:pPr>
            <w:r>
              <w:rPr>
                <w:rFonts w:asciiTheme="minorHAnsi" w:hAnsiTheme="minorHAnsi" w:cstheme="minorHAnsi"/>
                <w:sz w:val="18"/>
                <w:szCs w:val="18"/>
              </w:rPr>
              <w:t>17 06 04</w:t>
            </w:r>
          </w:p>
        </w:tc>
        <w:tc>
          <w:tcPr>
            <w:tcW w:w="5310" w:type="dxa"/>
            <w:tcBorders>
              <w:top w:val="single" w:sz="4" w:space="0" w:color="auto"/>
              <w:left w:val="single" w:sz="4" w:space="0" w:color="auto"/>
              <w:bottom w:val="single" w:sz="4" w:space="0" w:color="auto"/>
              <w:right w:val="single" w:sz="8" w:space="0" w:color="auto"/>
            </w:tcBorders>
            <w:hideMark/>
          </w:tcPr>
          <w:p w14:paraId="4FCCA97B" w14:textId="77777777" w:rsidR="007E74E1" w:rsidRDefault="007E74E1">
            <w:pPr>
              <w:widowControl w:val="0"/>
              <w:tabs>
                <w:tab w:val="num" w:pos="567"/>
              </w:tabs>
              <w:autoSpaceDE w:val="0"/>
              <w:autoSpaceDN w:val="0"/>
              <w:adjustRightInd w:val="0"/>
              <w:spacing w:line="252" w:lineRule="auto"/>
              <w:rPr>
                <w:rFonts w:asciiTheme="minorHAnsi" w:hAnsiTheme="minorHAnsi" w:cstheme="minorHAnsi"/>
                <w:sz w:val="18"/>
                <w:szCs w:val="18"/>
              </w:rPr>
            </w:pPr>
            <w:r>
              <w:rPr>
                <w:rFonts w:asciiTheme="minorHAnsi" w:hAnsiTheme="minorHAnsi" w:cstheme="minorHAnsi"/>
                <w:sz w:val="18"/>
                <w:szCs w:val="18"/>
              </w:rPr>
              <w:t xml:space="preserve">Materiały izolacyjne inne niż wymienione w 17 06 01 i 17 06 03  </w:t>
            </w:r>
          </w:p>
        </w:tc>
        <w:tc>
          <w:tcPr>
            <w:tcW w:w="1251" w:type="dxa"/>
            <w:tcBorders>
              <w:top w:val="single" w:sz="8" w:space="0" w:color="auto"/>
              <w:left w:val="single" w:sz="8" w:space="0" w:color="auto"/>
              <w:bottom w:val="single" w:sz="8" w:space="0" w:color="auto"/>
              <w:right w:val="single" w:sz="8" w:space="0" w:color="auto"/>
            </w:tcBorders>
            <w:vAlign w:val="center"/>
          </w:tcPr>
          <w:p w14:paraId="798EBB88"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254" w:type="dxa"/>
            <w:tcBorders>
              <w:top w:val="single" w:sz="8" w:space="0" w:color="auto"/>
              <w:left w:val="single" w:sz="8" w:space="0" w:color="auto"/>
              <w:bottom w:val="single" w:sz="8" w:space="0" w:color="auto"/>
              <w:right w:val="single" w:sz="8" w:space="0" w:color="auto"/>
            </w:tcBorders>
          </w:tcPr>
          <w:p w14:paraId="73BD472A"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115" w:type="dxa"/>
            <w:tcBorders>
              <w:top w:val="single" w:sz="8" w:space="0" w:color="auto"/>
              <w:left w:val="single" w:sz="8" w:space="0" w:color="auto"/>
              <w:bottom w:val="single" w:sz="8" w:space="0" w:color="auto"/>
              <w:right w:val="single" w:sz="8" w:space="0" w:color="auto"/>
            </w:tcBorders>
          </w:tcPr>
          <w:p w14:paraId="3F6012B7"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r>
      <w:tr w:rsidR="007E74E1" w14:paraId="03523CDF" w14:textId="77777777" w:rsidTr="007E74E1">
        <w:trPr>
          <w:trHeight w:val="300"/>
          <w:jc w:val="center"/>
        </w:trPr>
        <w:tc>
          <w:tcPr>
            <w:tcW w:w="988" w:type="dxa"/>
            <w:tcBorders>
              <w:top w:val="single" w:sz="4" w:space="0" w:color="auto"/>
              <w:left w:val="single" w:sz="4" w:space="0" w:color="auto"/>
              <w:bottom w:val="single" w:sz="4" w:space="0" w:color="auto"/>
              <w:right w:val="single" w:sz="4" w:space="0" w:color="auto"/>
            </w:tcBorders>
            <w:hideMark/>
          </w:tcPr>
          <w:p w14:paraId="0F277EDD"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sz w:val="18"/>
                <w:szCs w:val="18"/>
              </w:rPr>
            </w:pPr>
            <w:r>
              <w:rPr>
                <w:rFonts w:asciiTheme="minorHAnsi" w:hAnsiTheme="minorHAnsi" w:cstheme="minorHAnsi"/>
                <w:sz w:val="18"/>
                <w:szCs w:val="18"/>
              </w:rPr>
              <w:t>17 09 04</w:t>
            </w:r>
          </w:p>
        </w:tc>
        <w:tc>
          <w:tcPr>
            <w:tcW w:w="5310" w:type="dxa"/>
            <w:tcBorders>
              <w:top w:val="single" w:sz="4" w:space="0" w:color="auto"/>
              <w:left w:val="single" w:sz="4" w:space="0" w:color="auto"/>
              <w:bottom w:val="single" w:sz="4" w:space="0" w:color="auto"/>
              <w:right w:val="single" w:sz="8" w:space="0" w:color="auto"/>
            </w:tcBorders>
            <w:hideMark/>
          </w:tcPr>
          <w:p w14:paraId="793A9BA7" w14:textId="77777777" w:rsidR="007E74E1" w:rsidRDefault="007E74E1">
            <w:pPr>
              <w:widowControl w:val="0"/>
              <w:tabs>
                <w:tab w:val="num" w:pos="567"/>
              </w:tabs>
              <w:autoSpaceDE w:val="0"/>
              <w:autoSpaceDN w:val="0"/>
              <w:adjustRightInd w:val="0"/>
              <w:spacing w:line="252" w:lineRule="auto"/>
              <w:rPr>
                <w:rFonts w:asciiTheme="minorHAnsi" w:hAnsiTheme="minorHAnsi" w:cstheme="minorHAnsi"/>
                <w:sz w:val="18"/>
                <w:szCs w:val="18"/>
              </w:rPr>
            </w:pPr>
            <w:r>
              <w:rPr>
                <w:rFonts w:asciiTheme="minorHAnsi" w:hAnsiTheme="minorHAnsi" w:cstheme="minorHAnsi"/>
                <w:sz w:val="18"/>
                <w:szCs w:val="18"/>
              </w:rPr>
              <w:t>Zmieszane odpady z budowy, remontów i demontażu inne niż wymienione w 17 09 01, 17 09 02 i 17 09 03</w:t>
            </w:r>
          </w:p>
        </w:tc>
        <w:tc>
          <w:tcPr>
            <w:tcW w:w="1251" w:type="dxa"/>
            <w:tcBorders>
              <w:top w:val="single" w:sz="8" w:space="0" w:color="auto"/>
              <w:left w:val="single" w:sz="8" w:space="0" w:color="auto"/>
              <w:bottom w:val="single" w:sz="8" w:space="0" w:color="auto"/>
              <w:right w:val="single" w:sz="8" w:space="0" w:color="auto"/>
            </w:tcBorders>
            <w:vAlign w:val="center"/>
          </w:tcPr>
          <w:p w14:paraId="58725EC9"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254" w:type="dxa"/>
            <w:tcBorders>
              <w:top w:val="single" w:sz="8" w:space="0" w:color="auto"/>
              <w:left w:val="single" w:sz="8" w:space="0" w:color="auto"/>
              <w:bottom w:val="single" w:sz="8" w:space="0" w:color="auto"/>
              <w:right w:val="single" w:sz="8" w:space="0" w:color="auto"/>
            </w:tcBorders>
          </w:tcPr>
          <w:p w14:paraId="36AB2E72"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115" w:type="dxa"/>
            <w:tcBorders>
              <w:top w:val="single" w:sz="8" w:space="0" w:color="auto"/>
              <w:left w:val="single" w:sz="8" w:space="0" w:color="auto"/>
              <w:bottom w:val="single" w:sz="8" w:space="0" w:color="auto"/>
              <w:right w:val="single" w:sz="8" w:space="0" w:color="auto"/>
            </w:tcBorders>
          </w:tcPr>
          <w:p w14:paraId="602194B1"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r>
      <w:tr w:rsidR="007E74E1" w14:paraId="5669BF3F" w14:textId="77777777" w:rsidTr="007E74E1">
        <w:trPr>
          <w:trHeight w:val="300"/>
          <w:jc w:val="center"/>
        </w:trPr>
        <w:tc>
          <w:tcPr>
            <w:tcW w:w="988" w:type="dxa"/>
            <w:tcBorders>
              <w:top w:val="single" w:sz="4" w:space="0" w:color="auto"/>
              <w:left w:val="single" w:sz="4" w:space="0" w:color="auto"/>
              <w:bottom w:val="single" w:sz="4" w:space="0" w:color="auto"/>
              <w:right w:val="single" w:sz="4" w:space="0" w:color="FFFFFF"/>
            </w:tcBorders>
          </w:tcPr>
          <w:p w14:paraId="04F5E014"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sz w:val="18"/>
                <w:szCs w:val="18"/>
              </w:rPr>
            </w:pPr>
          </w:p>
        </w:tc>
        <w:tc>
          <w:tcPr>
            <w:tcW w:w="5310" w:type="dxa"/>
            <w:tcBorders>
              <w:top w:val="single" w:sz="4" w:space="0" w:color="auto"/>
              <w:left w:val="single" w:sz="4" w:space="0" w:color="FFFFFF"/>
              <w:bottom w:val="single" w:sz="4" w:space="0" w:color="auto"/>
              <w:right w:val="single" w:sz="8" w:space="0" w:color="auto"/>
            </w:tcBorders>
            <w:hideMark/>
          </w:tcPr>
          <w:p w14:paraId="67A2010F" w14:textId="77777777" w:rsidR="007E74E1" w:rsidRDefault="007E74E1">
            <w:pPr>
              <w:widowControl w:val="0"/>
              <w:tabs>
                <w:tab w:val="num" w:pos="567"/>
              </w:tabs>
              <w:autoSpaceDE w:val="0"/>
              <w:autoSpaceDN w:val="0"/>
              <w:adjustRightInd w:val="0"/>
              <w:spacing w:line="252" w:lineRule="auto"/>
              <w:jc w:val="right"/>
              <w:rPr>
                <w:rFonts w:asciiTheme="minorHAnsi" w:hAnsiTheme="minorHAnsi" w:cstheme="minorHAnsi"/>
                <w:sz w:val="18"/>
                <w:szCs w:val="18"/>
              </w:rPr>
            </w:pPr>
            <w:r>
              <w:rPr>
                <w:rFonts w:asciiTheme="minorHAnsi" w:hAnsiTheme="minorHAnsi" w:cstheme="minorHAnsi"/>
                <w:sz w:val="18"/>
                <w:szCs w:val="18"/>
              </w:rPr>
              <w:t>Odpady budowlane i rozbiórkowe RAZEM</w:t>
            </w:r>
          </w:p>
        </w:tc>
        <w:tc>
          <w:tcPr>
            <w:tcW w:w="1251" w:type="dxa"/>
            <w:tcBorders>
              <w:top w:val="single" w:sz="8" w:space="0" w:color="auto"/>
              <w:left w:val="single" w:sz="8" w:space="0" w:color="auto"/>
              <w:bottom w:val="single" w:sz="8" w:space="0" w:color="auto"/>
              <w:right w:val="single" w:sz="8" w:space="0" w:color="auto"/>
            </w:tcBorders>
            <w:vAlign w:val="center"/>
          </w:tcPr>
          <w:p w14:paraId="4D0F8A36"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254" w:type="dxa"/>
            <w:tcBorders>
              <w:top w:val="single" w:sz="8" w:space="0" w:color="auto"/>
              <w:left w:val="single" w:sz="8" w:space="0" w:color="auto"/>
              <w:bottom w:val="single" w:sz="8" w:space="0" w:color="auto"/>
              <w:right w:val="single" w:sz="8" w:space="0" w:color="auto"/>
            </w:tcBorders>
          </w:tcPr>
          <w:p w14:paraId="68360824"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c>
          <w:tcPr>
            <w:tcW w:w="1115" w:type="dxa"/>
            <w:tcBorders>
              <w:top w:val="single" w:sz="8" w:space="0" w:color="auto"/>
              <w:left w:val="single" w:sz="8" w:space="0" w:color="auto"/>
              <w:bottom w:val="single" w:sz="8" w:space="0" w:color="auto"/>
              <w:right w:val="single" w:sz="8" w:space="0" w:color="auto"/>
            </w:tcBorders>
          </w:tcPr>
          <w:p w14:paraId="7BE334B3" w14:textId="77777777" w:rsidR="007E74E1" w:rsidRDefault="007E74E1">
            <w:pPr>
              <w:widowControl w:val="0"/>
              <w:tabs>
                <w:tab w:val="num" w:pos="567"/>
              </w:tabs>
              <w:autoSpaceDE w:val="0"/>
              <w:autoSpaceDN w:val="0"/>
              <w:adjustRightInd w:val="0"/>
              <w:spacing w:line="252" w:lineRule="auto"/>
              <w:ind w:left="567" w:hanging="567"/>
              <w:jc w:val="center"/>
              <w:rPr>
                <w:rFonts w:asciiTheme="minorHAnsi" w:hAnsiTheme="minorHAnsi" w:cstheme="minorHAnsi"/>
              </w:rPr>
            </w:pPr>
          </w:p>
        </w:tc>
      </w:tr>
    </w:tbl>
    <w:p w14:paraId="31DAB66B" w14:textId="77777777" w:rsidR="007E74E1" w:rsidRDefault="007E74E1" w:rsidP="007E74E1">
      <w:pPr>
        <w:jc w:val="both"/>
        <w:rPr>
          <w:rFonts w:asciiTheme="minorHAnsi" w:hAnsiTheme="minorHAnsi" w:cstheme="minorHAnsi"/>
          <w:sz w:val="22"/>
          <w:szCs w:val="22"/>
        </w:rPr>
      </w:pPr>
      <w:r>
        <w:rPr>
          <w:rFonts w:asciiTheme="minorHAnsi" w:hAnsiTheme="minorHAnsi" w:cstheme="minorHAnsi"/>
          <w:sz w:val="22"/>
          <w:szCs w:val="22"/>
        </w:rPr>
        <w:t>pochodzą z**:</w:t>
      </w:r>
    </w:p>
    <w:p w14:paraId="2E94FB3E" w14:textId="77777777" w:rsidR="007E74E1" w:rsidRDefault="007E74E1" w:rsidP="006146F2">
      <w:pPr>
        <w:widowControl w:val="0"/>
        <w:numPr>
          <w:ilvl w:val="0"/>
          <w:numId w:val="123"/>
        </w:numPr>
        <w:autoSpaceDE w:val="0"/>
        <w:autoSpaceDN w:val="0"/>
        <w:adjustRightInd w:val="0"/>
        <w:spacing w:line="254" w:lineRule="auto"/>
        <w:ind w:left="641" w:hanging="357"/>
        <w:jc w:val="both"/>
        <w:rPr>
          <w:rFonts w:asciiTheme="minorHAnsi" w:hAnsiTheme="minorHAnsi" w:cstheme="minorHAnsi"/>
          <w:sz w:val="22"/>
          <w:szCs w:val="22"/>
        </w:rPr>
      </w:pPr>
      <w:r>
        <w:rPr>
          <w:rFonts w:asciiTheme="minorHAnsi" w:hAnsiTheme="minorHAnsi" w:cstheme="minorHAnsi"/>
          <w:sz w:val="22"/>
          <w:szCs w:val="22"/>
          <w:u w:val="single"/>
        </w:rPr>
        <w:t>nieruchomości zamieszkałej – zabudowa jednorodzinna</w:t>
      </w:r>
    </w:p>
    <w:p w14:paraId="2477413B" w14:textId="77777777" w:rsidR="007E74E1" w:rsidRDefault="007E74E1" w:rsidP="006146F2">
      <w:pPr>
        <w:widowControl w:val="0"/>
        <w:numPr>
          <w:ilvl w:val="0"/>
          <w:numId w:val="123"/>
        </w:numPr>
        <w:autoSpaceDE w:val="0"/>
        <w:autoSpaceDN w:val="0"/>
        <w:adjustRightInd w:val="0"/>
        <w:spacing w:line="254" w:lineRule="auto"/>
        <w:ind w:left="641" w:hanging="357"/>
        <w:jc w:val="both"/>
        <w:rPr>
          <w:rFonts w:asciiTheme="minorHAnsi" w:hAnsiTheme="minorHAnsi" w:cstheme="minorHAnsi"/>
          <w:sz w:val="22"/>
          <w:szCs w:val="22"/>
        </w:rPr>
      </w:pPr>
      <w:r>
        <w:rPr>
          <w:rFonts w:asciiTheme="minorHAnsi" w:hAnsiTheme="minorHAnsi" w:cstheme="minorHAnsi"/>
          <w:sz w:val="22"/>
          <w:szCs w:val="22"/>
          <w:u w:val="single"/>
        </w:rPr>
        <w:t>nieruchomości zamieszkałej – zabudowa wielolokalowa</w:t>
      </w:r>
    </w:p>
    <w:p w14:paraId="0E0E47C2" w14:textId="77777777" w:rsidR="007E74E1" w:rsidRDefault="007E74E1" w:rsidP="006146F2">
      <w:pPr>
        <w:widowControl w:val="0"/>
        <w:numPr>
          <w:ilvl w:val="0"/>
          <w:numId w:val="123"/>
        </w:numPr>
        <w:autoSpaceDE w:val="0"/>
        <w:autoSpaceDN w:val="0"/>
        <w:adjustRightInd w:val="0"/>
        <w:spacing w:line="254" w:lineRule="auto"/>
        <w:ind w:left="641" w:hanging="357"/>
        <w:jc w:val="both"/>
        <w:rPr>
          <w:rFonts w:asciiTheme="minorHAnsi" w:hAnsiTheme="minorHAnsi" w:cstheme="minorHAnsi"/>
          <w:sz w:val="22"/>
          <w:szCs w:val="22"/>
        </w:rPr>
      </w:pPr>
      <w:r>
        <w:rPr>
          <w:rFonts w:asciiTheme="minorHAnsi" w:hAnsiTheme="minorHAnsi" w:cstheme="minorHAnsi"/>
          <w:sz w:val="22"/>
          <w:szCs w:val="22"/>
          <w:u w:val="single"/>
        </w:rPr>
        <w:t>nieruchomości niezamieszkałej</w:t>
      </w:r>
      <w:r>
        <w:rPr>
          <w:rFonts w:asciiTheme="minorHAnsi" w:hAnsiTheme="minorHAnsi" w:cstheme="minorHAnsi"/>
          <w:sz w:val="22"/>
          <w:szCs w:val="22"/>
        </w:rPr>
        <w:t>:</w:t>
      </w:r>
    </w:p>
    <w:p w14:paraId="54E3905A" w14:textId="77777777" w:rsidR="007E74E1" w:rsidRDefault="007E74E1" w:rsidP="007E74E1">
      <w:pPr>
        <w:widowControl w:val="0"/>
        <w:autoSpaceDE w:val="0"/>
        <w:autoSpaceDN w:val="0"/>
        <w:adjustRightInd w:val="0"/>
        <w:ind w:left="644" w:firstLine="64"/>
        <w:jc w:val="both"/>
        <w:rPr>
          <w:rFonts w:asciiTheme="minorHAnsi" w:hAnsiTheme="minorHAnsi" w:cstheme="minorHAnsi"/>
          <w:sz w:val="22"/>
          <w:szCs w:val="22"/>
        </w:rPr>
      </w:pPr>
      <w:r>
        <w:rPr>
          <w:rFonts w:asciiTheme="minorHAnsi" w:hAnsiTheme="minorHAnsi" w:cstheme="minorHAnsi"/>
          <w:sz w:val="22"/>
          <w:szCs w:val="22"/>
        </w:rPr>
        <w:t xml:space="preserve">□ z ogródków działkowych </w:t>
      </w:r>
    </w:p>
    <w:p w14:paraId="3925B359" w14:textId="77777777" w:rsidR="007E74E1" w:rsidRDefault="007E74E1" w:rsidP="007E74E1">
      <w:pPr>
        <w:widowControl w:val="0"/>
        <w:autoSpaceDE w:val="0"/>
        <w:autoSpaceDN w:val="0"/>
        <w:adjustRightInd w:val="0"/>
        <w:ind w:left="644" w:firstLine="64"/>
        <w:jc w:val="both"/>
        <w:rPr>
          <w:rFonts w:asciiTheme="minorHAnsi" w:hAnsiTheme="minorHAnsi" w:cstheme="minorHAnsi"/>
          <w:sz w:val="22"/>
          <w:szCs w:val="22"/>
        </w:rPr>
      </w:pPr>
      <w:r>
        <w:rPr>
          <w:rFonts w:asciiTheme="minorHAnsi" w:hAnsiTheme="minorHAnsi" w:cstheme="minorHAnsi"/>
          <w:sz w:val="22"/>
          <w:szCs w:val="22"/>
        </w:rPr>
        <w:t>□ z pozostałych nieruchomości niezamieszkałych, działka nr…….………..…………….</w:t>
      </w:r>
    </w:p>
    <w:p w14:paraId="765E3153" w14:textId="77777777" w:rsidR="007E74E1" w:rsidRDefault="007E74E1" w:rsidP="007E74E1">
      <w:pPr>
        <w:jc w:val="center"/>
        <w:rPr>
          <w:rFonts w:asciiTheme="minorHAnsi" w:hAnsiTheme="minorHAnsi" w:cstheme="minorHAnsi"/>
          <w:sz w:val="22"/>
          <w:szCs w:val="22"/>
          <w:vertAlign w:val="superscript"/>
        </w:rPr>
      </w:pPr>
      <w:r>
        <w:rPr>
          <w:rFonts w:asciiTheme="minorHAnsi" w:hAnsiTheme="minorHAnsi" w:cstheme="minorHAnsi"/>
          <w:sz w:val="22"/>
          <w:szCs w:val="22"/>
        </w:rPr>
        <w:t>położonej(</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na terenie miasta Jastrzębie-Zdrój przy ulicy……………………………………………………………… …..………………………………….……….…………………………………………………………………………………….…..………………… </w:t>
      </w:r>
      <w:r>
        <w:rPr>
          <w:rFonts w:asciiTheme="minorHAnsi" w:hAnsiTheme="minorHAnsi" w:cstheme="minorHAnsi"/>
          <w:sz w:val="22"/>
          <w:szCs w:val="22"/>
          <w:vertAlign w:val="superscript"/>
        </w:rPr>
        <w:t>(ulica, nr domu/nr lokalu / nazwa spółdzielni lub wspólnoty mieszkaniowej, nazwa firmy/instytucji, nazwa ogrodu działkowego, itp.)</w:t>
      </w:r>
    </w:p>
    <w:p w14:paraId="16972EBF" w14:textId="77777777" w:rsidR="007E74E1" w:rsidRDefault="007E74E1" w:rsidP="007E74E1">
      <w:pPr>
        <w:widowControl w:val="0"/>
        <w:tabs>
          <w:tab w:val="left" w:pos="4536"/>
        </w:tabs>
        <w:autoSpaceDE w:val="0"/>
        <w:autoSpaceDN w:val="0"/>
        <w:adjustRightInd w:val="0"/>
        <w:jc w:val="both"/>
        <w:rPr>
          <w:rFonts w:asciiTheme="minorHAnsi" w:hAnsiTheme="minorHAnsi" w:cstheme="minorHAnsi"/>
          <w:b/>
          <w:i/>
          <w:sz w:val="22"/>
          <w:szCs w:val="22"/>
        </w:rPr>
      </w:pPr>
      <w:r>
        <w:rPr>
          <w:rFonts w:asciiTheme="minorHAnsi" w:hAnsiTheme="minorHAnsi" w:cstheme="minorHAnsi"/>
          <w:b/>
          <w:i/>
          <w:sz w:val="22"/>
          <w:szCs w:val="22"/>
        </w:rPr>
        <w:t>Oświadczam, że zapoznałem(</w:t>
      </w:r>
      <w:proofErr w:type="spellStart"/>
      <w:r>
        <w:rPr>
          <w:rFonts w:asciiTheme="minorHAnsi" w:hAnsiTheme="minorHAnsi" w:cstheme="minorHAnsi"/>
          <w:b/>
          <w:i/>
          <w:sz w:val="22"/>
          <w:szCs w:val="22"/>
        </w:rPr>
        <w:t>am</w:t>
      </w:r>
      <w:proofErr w:type="spellEnd"/>
      <w:r>
        <w:rPr>
          <w:rFonts w:asciiTheme="minorHAnsi" w:hAnsiTheme="minorHAnsi" w:cstheme="minorHAnsi"/>
          <w:b/>
          <w:i/>
          <w:sz w:val="22"/>
          <w:szCs w:val="22"/>
        </w:rPr>
        <w:t>) się z regulaminem PSZOK.</w:t>
      </w:r>
    </w:p>
    <w:p w14:paraId="40E916F3" w14:textId="77777777" w:rsidR="007E74E1" w:rsidRDefault="007E74E1" w:rsidP="007E74E1">
      <w:pPr>
        <w:widowControl w:val="0"/>
        <w:autoSpaceDE w:val="0"/>
        <w:autoSpaceDN w:val="0"/>
        <w:adjustRightInd w:val="0"/>
        <w:spacing w:before="120"/>
        <w:jc w:val="right"/>
        <w:rPr>
          <w:rFonts w:asciiTheme="minorHAnsi" w:hAnsiTheme="minorHAnsi" w:cstheme="minorHAnsi"/>
          <w:i/>
          <w:sz w:val="22"/>
          <w:szCs w:val="22"/>
        </w:rPr>
      </w:pPr>
      <w:r>
        <w:rPr>
          <w:rFonts w:asciiTheme="minorHAnsi" w:hAnsiTheme="minorHAnsi" w:cstheme="minorHAnsi"/>
          <w:i/>
          <w:sz w:val="22"/>
          <w:szCs w:val="22"/>
        </w:rPr>
        <w:tab/>
        <w:t>.....................................................................</w:t>
      </w:r>
    </w:p>
    <w:p w14:paraId="49223FA5" w14:textId="77777777" w:rsidR="007E74E1" w:rsidRDefault="007E74E1" w:rsidP="007E74E1">
      <w:pPr>
        <w:widowControl w:val="0"/>
        <w:tabs>
          <w:tab w:val="left" w:pos="5670"/>
        </w:tabs>
        <w:autoSpaceDE w:val="0"/>
        <w:autoSpaceDN w:val="0"/>
        <w:adjustRightInd w:val="0"/>
        <w:rPr>
          <w:rFonts w:asciiTheme="minorHAnsi" w:hAnsiTheme="minorHAnsi" w:cstheme="minorHAnsi"/>
          <w:i/>
          <w:sz w:val="22"/>
          <w:szCs w:val="22"/>
          <w:vertAlign w:val="superscript"/>
        </w:rPr>
      </w:pPr>
      <w:r>
        <w:rPr>
          <w:rFonts w:asciiTheme="minorHAnsi" w:hAnsiTheme="minorHAnsi" w:cstheme="minorHAnsi"/>
          <w:i/>
          <w:sz w:val="22"/>
          <w:szCs w:val="22"/>
          <w:vertAlign w:val="superscript"/>
        </w:rPr>
        <w:tab/>
        <w:t>(data i czytelny podpis przekazującego odpady )</w:t>
      </w:r>
    </w:p>
    <w:p w14:paraId="41F06ED7" w14:textId="77777777" w:rsidR="007E74E1" w:rsidRDefault="007E74E1" w:rsidP="007E74E1">
      <w:pPr>
        <w:widowControl w:val="0"/>
        <w:autoSpaceDE w:val="0"/>
        <w:autoSpaceDN w:val="0"/>
        <w:adjustRightInd w:val="0"/>
        <w:rPr>
          <w:rFonts w:asciiTheme="minorHAnsi" w:hAnsiTheme="minorHAnsi" w:cstheme="minorHAnsi"/>
          <w:b/>
          <w:i/>
          <w:sz w:val="22"/>
          <w:szCs w:val="22"/>
        </w:rPr>
      </w:pPr>
      <w:r>
        <w:rPr>
          <w:rFonts w:asciiTheme="minorHAnsi" w:hAnsiTheme="minorHAnsi" w:cstheme="minorHAnsi"/>
          <w:b/>
          <w:i/>
          <w:sz w:val="22"/>
          <w:szCs w:val="22"/>
        </w:rPr>
        <w:t xml:space="preserve">Zweryfikowano tożsamość przywożącego </w:t>
      </w:r>
    </w:p>
    <w:p w14:paraId="3FD8F609" w14:textId="77777777" w:rsidR="007E74E1" w:rsidRDefault="007E74E1" w:rsidP="007E74E1">
      <w:pPr>
        <w:widowControl w:val="0"/>
        <w:tabs>
          <w:tab w:val="left" w:pos="4678"/>
        </w:tabs>
        <w:autoSpaceDE w:val="0"/>
        <w:autoSpaceDN w:val="0"/>
        <w:adjustRightInd w:val="0"/>
        <w:rPr>
          <w:rFonts w:asciiTheme="minorHAnsi" w:hAnsiTheme="minorHAnsi" w:cstheme="minorHAnsi"/>
          <w:b/>
          <w:i/>
          <w:sz w:val="22"/>
          <w:szCs w:val="22"/>
        </w:rPr>
      </w:pPr>
      <w:r>
        <w:rPr>
          <w:rFonts w:asciiTheme="minorHAnsi" w:hAnsiTheme="minorHAnsi" w:cstheme="minorHAnsi"/>
          <w:b/>
          <w:i/>
          <w:sz w:val="22"/>
          <w:szCs w:val="22"/>
        </w:rPr>
        <w:t>odpady na podstawie:</w:t>
      </w:r>
      <w:r>
        <w:rPr>
          <w:rFonts w:asciiTheme="minorHAnsi" w:hAnsiTheme="minorHAnsi" w:cstheme="minorHAnsi"/>
          <w:b/>
          <w:i/>
          <w:sz w:val="22"/>
          <w:szCs w:val="22"/>
        </w:rPr>
        <w:tab/>
        <w:t>Potwierdzam przyjęcie odpadów do PSZOK-u</w:t>
      </w:r>
    </w:p>
    <w:p w14:paraId="01639F80" w14:textId="77777777" w:rsidR="007E74E1" w:rsidRDefault="007E74E1" w:rsidP="007E74E1">
      <w:pPr>
        <w:widowControl w:val="0"/>
        <w:tabs>
          <w:tab w:val="left" w:pos="4962"/>
        </w:tabs>
        <w:autoSpaceDE w:val="0"/>
        <w:autoSpaceDN w:val="0"/>
        <w:adjustRightInd w:val="0"/>
        <w:spacing w:before="240"/>
        <w:jc w:val="both"/>
        <w:rPr>
          <w:rFonts w:asciiTheme="minorHAnsi" w:hAnsiTheme="minorHAnsi" w:cstheme="minorHAnsi"/>
          <w:i/>
          <w:sz w:val="22"/>
          <w:szCs w:val="22"/>
        </w:rPr>
      </w:pPr>
      <w:r>
        <w:rPr>
          <w:rFonts w:asciiTheme="minorHAnsi" w:hAnsiTheme="minorHAnsi" w:cstheme="minorHAnsi"/>
          <w:i/>
          <w:sz w:val="22"/>
          <w:szCs w:val="22"/>
        </w:rPr>
        <w:t>…………………………………………………..</w:t>
      </w:r>
      <w:r>
        <w:rPr>
          <w:rFonts w:asciiTheme="minorHAnsi" w:hAnsiTheme="minorHAnsi" w:cstheme="minorHAnsi"/>
          <w:i/>
          <w:sz w:val="22"/>
          <w:szCs w:val="22"/>
        </w:rPr>
        <w:tab/>
        <w:t>..........................................................................</w:t>
      </w:r>
    </w:p>
    <w:p w14:paraId="65EA9803" w14:textId="77777777" w:rsidR="007E74E1" w:rsidRDefault="007E74E1" w:rsidP="007E74E1">
      <w:pPr>
        <w:widowControl w:val="0"/>
        <w:tabs>
          <w:tab w:val="left" w:pos="5387"/>
        </w:tabs>
        <w:autoSpaceDE w:val="0"/>
        <w:autoSpaceDN w:val="0"/>
        <w:adjustRightInd w:val="0"/>
        <w:jc w:val="both"/>
        <w:rPr>
          <w:rFonts w:asciiTheme="minorHAnsi" w:hAnsiTheme="minorHAnsi" w:cstheme="minorHAnsi"/>
          <w:i/>
          <w:sz w:val="22"/>
          <w:szCs w:val="22"/>
        </w:rPr>
      </w:pPr>
      <w:r>
        <w:rPr>
          <w:rFonts w:asciiTheme="minorHAnsi" w:hAnsiTheme="minorHAnsi" w:cstheme="minorHAnsi"/>
          <w:i/>
          <w:sz w:val="22"/>
          <w:szCs w:val="22"/>
          <w:vertAlign w:val="superscript"/>
        </w:rPr>
        <w:tab/>
        <w:t xml:space="preserve"> (data, czytelny podpis i pieczątka przyjmującego odpady)</w:t>
      </w:r>
    </w:p>
    <w:p w14:paraId="73D692DD" w14:textId="77777777" w:rsidR="007E74E1" w:rsidRDefault="007E74E1" w:rsidP="007E74E1">
      <w:pPr>
        <w:widowControl w:val="0"/>
        <w:autoSpaceDE w:val="0"/>
        <w:autoSpaceDN w:val="0"/>
        <w:adjustRightInd w:val="0"/>
        <w:rPr>
          <w:rFonts w:asciiTheme="minorHAnsi" w:hAnsiTheme="minorHAnsi" w:cstheme="minorHAnsi"/>
          <w:i/>
          <w:sz w:val="16"/>
          <w:szCs w:val="16"/>
        </w:rPr>
      </w:pPr>
      <w:r>
        <w:rPr>
          <w:rFonts w:asciiTheme="minorHAnsi" w:hAnsiTheme="minorHAnsi" w:cstheme="minorHAnsi"/>
          <w:i/>
          <w:sz w:val="16"/>
          <w:szCs w:val="16"/>
        </w:rPr>
        <w:t>*niepotrzebne skreślić</w:t>
      </w:r>
    </w:p>
    <w:p w14:paraId="09CD238C" w14:textId="77777777" w:rsidR="007E74E1" w:rsidRDefault="007E74E1" w:rsidP="007E74E1">
      <w:pPr>
        <w:widowControl w:val="0"/>
        <w:autoSpaceDE w:val="0"/>
        <w:autoSpaceDN w:val="0"/>
        <w:adjustRightInd w:val="0"/>
        <w:rPr>
          <w:rFonts w:asciiTheme="minorHAnsi" w:hAnsiTheme="minorHAnsi" w:cstheme="minorHAnsi"/>
          <w:sz w:val="16"/>
          <w:szCs w:val="16"/>
        </w:rPr>
      </w:pPr>
      <w:r>
        <w:rPr>
          <w:rFonts w:asciiTheme="minorHAnsi" w:hAnsiTheme="minorHAnsi" w:cstheme="minorHAnsi"/>
          <w:i/>
          <w:sz w:val="16"/>
          <w:szCs w:val="16"/>
        </w:rPr>
        <w:t>**zaznaczyć właściwe</w:t>
      </w:r>
    </w:p>
    <w:p w14:paraId="1DD95DB2" w14:textId="77777777" w:rsidR="007E74E1" w:rsidRDefault="007E74E1" w:rsidP="007E74E1">
      <w:pPr>
        <w:rPr>
          <w:rFonts w:asciiTheme="minorHAnsi" w:hAnsiTheme="minorHAnsi" w:cstheme="minorHAnsi"/>
          <w:i/>
          <w:sz w:val="22"/>
          <w:szCs w:val="22"/>
        </w:rPr>
        <w:sectPr w:rsidR="007E74E1">
          <w:pgSz w:w="11906" w:h="16838"/>
          <w:pgMar w:top="426" w:right="1417" w:bottom="709" w:left="1417" w:header="708" w:footer="708" w:gutter="0"/>
          <w:cols w:space="708"/>
        </w:sectPr>
      </w:pPr>
    </w:p>
    <w:p w14:paraId="36EC331B" w14:textId="77777777" w:rsidR="007E74E1" w:rsidRDefault="007E74E1" w:rsidP="007E74E1">
      <w:pPr>
        <w:pStyle w:val="Nagwek6"/>
        <w:spacing w:before="0"/>
        <w:jc w:val="right"/>
        <w:rPr>
          <w:rFonts w:asciiTheme="minorHAnsi" w:hAnsiTheme="minorHAnsi" w:cstheme="minorHAnsi"/>
          <w:color w:val="000000" w:themeColor="text1"/>
        </w:rPr>
      </w:pPr>
      <w:r>
        <w:rPr>
          <w:rFonts w:asciiTheme="minorHAnsi" w:hAnsiTheme="minorHAnsi" w:cstheme="minorHAnsi"/>
          <w:color w:val="000000" w:themeColor="text1"/>
        </w:rPr>
        <w:t>Załącznik nr 3 do umowy</w:t>
      </w:r>
    </w:p>
    <w:p w14:paraId="1E716A8D" w14:textId="77777777" w:rsidR="007E74E1" w:rsidRDefault="007E74E1" w:rsidP="007E74E1">
      <w:pPr>
        <w:pStyle w:val="Nagwek6"/>
        <w:spacing w:before="0"/>
        <w:jc w:val="right"/>
        <w:rPr>
          <w:rFonts w:asciiTheme="minorHAnsi" w:hAnsiTheme="minorHAnsi" w:cstheme="minorHAnsi"/>
          <w:color w:val="000000" w:themeColor="text1"/>
        </w:rPr>
      </w:pPr>
      <w:r>
        <w:rPr>
          <w:rFonts w:asciiTheme="minorHAnsi" w:hAnsiTheme="minorHAnsi" w:cstheme="minorHAnsi"/>
          <w:color w:val="000000" w:themeColor="text1"/>
        </w:rPr>
        <w:t>nr GK.272……..2024</w:t>
      </w:r>
    </w:p>
    <w:p w14:paraId="0011719A" w14:textId="77777777" w:rsidR="007E74E1" w:rsidRDefault="007E74E1" w:rsidP="007E74E1">
      <w:pPr>
        <w:pStyle w:val="Nagwek6"/>
        <w:spacing w:before="0"/>
        <w:ind w:left="6372"/>
        <w:jc w:val="right"/>
        <w:rPr>
          <w:rFonts w:asciiTheme="minorHAnsi" w:hAnsiTheme="minorHAnsi" w:cstheme="minorHAnsi"/>
          <w:color w:val="000000"/>
        </w:rPr>
      </w:pPr>
      <w:r>
        <w:rPr>
          <w:rFonts w:asciiTheme="minorHAnsi" w:hAnsiTheme="minorHAnsi" w:cstheme="minorHAnsi"/>
          <w:color w:val="000000"/>
        </w:rPr>
        <w:t>z dnia………...…….</w:t>
      </w:r>
    </w:p>
    <w:p w14:paraId="383FD446" w14:textId="77777777" w:rsidR="007E74E1" w:rsidRDefault="007E74E1" w:rsidP="007E74E1">
      <w:pPr>
        <w:rPr>
          <w:rFonts w:asciiTheme="minorHAnsi" w:hAnsiTheme="minorHAnsi" w:cstheme="minorHAnsi"/>
          <w:color w:val="000000"/>
          <w:sz w:val="22"/>
          <w:szCs w:val="22"/>
        </w:rPr>
      </w:pPr>
    </w:p>
    <w:p w14:paraId="03BF452C" w14:textId="77777777" w:rsidR="007E74E1" w:rsidRDefault="007E74E1" w:rsidP="007E74E1">
      <w:pPr>
        <w:rPr>
          <w:rFonts w:asciiTheme="minorHAnsi" w:hAnsiTheme="minorHAnsi" w:cstheme="minorHAnsi"/>
          <w:b/>
          <w:sz w:val="22"/>
          <w:szCs w:val="22"/>
        </w:rPr>
      </w:pPr>
    </w:p>
    <w:p w14:paraId="5BCD4B86" w14:textId="77777777" w:rsidR="007E74E1" w:rsidRDefault="007E74E1" w:rsidP="007E74E1">
      <w:pPr>
        <w:jc w:val="center"/>
        <w:rPr>
          <w:rFonts w:ascii="Calibri" w:eastAsiaTheme="minorHAnsi" w:hAnsi="Calibri" w:cs="Calibri"/>
          <w:color w:val="000000"/>
          <w:sz w:val="22"/>
          <w:szCs w:val="22"/>
          <w:lang w:eastAsia="pl-PL"/>
        </w:rPr>
      </w:pPr>
      <w:r>
        <w:rPr>
          <w:rFonts w:ascii="Calibri" w:hAnsi="Calibri" w:cs="Calibri"/>
          <w:b/>
          <w:color w:val="000000"/>
          <w:sz w:val="22"/>
          <w:szCs w:val="22"/>
          <w:lang w:eastAsia="pl-PL"/>
        </w:rPr>
        <w:t>Wykaz:</w:t>
      </w:r>
    </w:p>
    <w:p w14:paraId="6DD749C4" w14:textId="77777777" w:rsidR="007E74E1" w:rsidRDefault="007E74E1" w:rsidP="007E74E1">
      <w:pPr>
        <w:jc w:val="center"/>
        <w:rPr>
          <w:rFonts w:ascii="Calibri" w:hAnsi="Calibri" w:cs="Calibri"/>
          <w:b/>
          <w:color w:val="000000"/>
          <w:sz w:val="22"/>
          <w:szCs w:val="22"/>
          <w:lang w:eastAsia="pl-PL"/>
        </w:rPr>
      </w:pPr>
      <w:r>
        <w:rPr>
          <w:rFonts w:ascii="Calibri" w:hAnsi="Calibri" w:cs="Calibri"/>
          <w:b/>
          <w:color w:val="000000"/>
          <w:sz w:val="22"/>
          <w:szCs w:val="22"/>
          <w:lang w:eastAsia="pl-PL"/>
        </w:rPr>
        <w:t xml:space="preserve">Podmiotów (podwykonawców)  na których zasoby  Wykonawca  się powoływał, </w:t>
      </w:r>
    </w:p>
    <w:p w14:paraId="7735C83B" w14:textId="77777777" w:rsidR="007E74E1" w:rsidRDefault="007E74E1" w:rsidP="007E74E1">
      <w:pPr>
        <w:jc w:val="center"/>
        <w:rPr>
          <w:rFonts w:ascii="Calibri" w:hAnsi="Calibri" w:cs="Calibri"/>
          <w:b/>
          <w:color w:val="000000"/>
          <w:sz w:val="22"/>
          <w:szCs w:val="22"/>
          <w:lang w:eastAsia="pl-PL"/>
        </w:rPr>
      </w:pPr>
      <w:r>
        <w:rPr>
          <w:rFonts w:ascii="Calibri" w:hAnsi="Calibri" w:cs="Calibri"/>
          <w:b/>
          <w:color w:val="000000"/>
          <w:sz w:val="22"/>
          <w:szCs w:val="22"/>
          <w:lang w:eastAsia="pl-PL"/>
        </w:rPr>
        <w:t xml:space="preserve">Podwykonawców, Dostawców </w:t>
      </w:r>
    </w:p>
    <w:p w14:paraId="654F6C27" w14:textId="77777777" w:rsidR="007E74E1" w:rsidRDefault="007E74E1" w:rsidP="007E74E1">
      <w:pPr>
        <w:jc w:val="center"/>
        <w:rPr>
          <w:rFonts w:ascii="Calibri" w:hAnsi="Calibri" w:cs="Calibri"/>
          <w:b/>
          <w:color w:val="000000"/>
          <w:sz w:val="22"/>
          <w:szCs w:val="22"/>
          <w:lang w:eastAsia="pl-PL"/>
        </w:rPr>
      </w:pPr>
      <w:r>
        <w:rPr>
          <w:rFonts w:ascii="Calibri" w:hAnsi="Calibri" w:cs="Calibri"/>
          <w:b/>
          <w:color w:val="000000"/>
          <w:sz w:val="22"/>
          <w:szCs w:val="22"/>
          <w:lang w:eastAsia="pl-PL"/>
        </w:rPr>
        <w:t xml:space="preserve"> - uczestniczących w wykonywaniu zamówienia pn.:</w:t>
      </w:r>
    </w:p>
    <w:p w14:paraId="32F50396" w14:textId="77777777" w:rsidR="007E74E1" w:rsidRDefault="007E74E1" w:rsidP="007E74E1">
      <w:pPr>
        <w:pStyle w:val="Bezodstpw"/>
        <w:jc w:val="center"/>
        <w:rPr>
          <w:rFonts w:asciiTheme="minorHAnsi" w:hAnsiTheme="minorHAnsi" w:cstheme="minorHAnsi"/>
          <w:b/>
        </w:rPr>
      </w:pPr>
      <w:r>
        <w:rPr>
          <w:rFonts w:asciiTheme="minorHAnsi" w:hAnsiTheme="minorHAnsi" w:cstheme="minorHAnsi"/>
          <w:b/>
          <w:color w:val="000000"/>
        </w:rPr>
        <w:t>Organizacja i prowadzenie Punktu Selektywnego Zbierania Odpadów Komunalnych (PSZOK) na terenie miasta Jastrzębie-Zdrój</w:t>
      </w:r>
    </w:p>
    <w:p w14:paraId="7C976F26" w14:textId="77777777" w:rsidR="007E74E1" w:rsidRDefault="007E74E1" w:rsidP="007E74E1">
      <w:pPr>
        <w:pStyle w:val="Bezodstpw"/>
        <w:jc w:val="center"/>
        <w:rPr>
          <w:rFonts w:asciiTheme="minorHAnsi" w:hAnsiTheme="minorHAnsi" w:cstheme="minorHAnsi"/>
        </w:rPr>
      </w:pPr>
    </w:p>
    <w:tbl>
      <w:tblPr>
        <w:tblW w:w="97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3264"/>
        <w:gridCol w:w="2838"/>
        <w:gridCol w:w="3049"/>
      </w:tblGrid>
      <w:tr w:rsidR="007E74E1" w14:paraId="65089E59" w14:textId="77777777" w:rsidTr="007E74E1">
        <w:trPr>
          <w:trHeight w:val="633"/>
        </w:trPr>
        <w:tc>
          <w:tcPr>
            <w:tcW w:w="569"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589006F4" w14:textId="77777777" w:rsidR="007E74E1" w:rsidRDefault="007E74E1">
            <w:pPr>
              <w:spacing w:line="252" w:lineRule="auto"/>
              <w:ind w:hanging="353"/>
              <w:rPr>
                <w:rFonts w:asciiTheme="minorHAnsi" w:hAnsiTheme="minorHAnsi" w:cstheme="minorHAnsi"/>
                <w:sz w:val="22"/>
                <w:szCs w:val="22"/>
              </w:rPr>
            </w:pPr>
            <w:r>
              <w:rPr>
                <w:rFonts w:asciiTheme="minorHAnsi" w:hAnsiTheme="minorHAnsi" w:cstheme="minorHAnsi"/>
                <w:sz w:val="22"/>
                <w:szCs w:val="22"/>
              </w:rPr>
              <w:t>l..</w:t>
            </w:r>
          </w:p>
          <w:p w14:paraId="2867AC1D" w14:textId="77777777" w:rsidR="007E74E1" w:rsidRDefault="007E74E1">
            <w:pPr>
              <w:spacing w:before="120" w:after="120" w:line="252" w:lineRule="auto"/>
              <w:jc w:val="center"/>
              <w:rPr>
                <w:rFonts w:asciiTheme="minorHAnsi" w:hAnsiTheme="minorHAnsi" w:cstheme="minorHAnsi"/>
                <w:b/>
                <w:bCs/>
                <w:sz w:val="22"/>
                <w:szCs w:val="22"/>
              </w:rPr>
            </w:pPr>
            <w:r>
              <w:rPr>
                <w:rFonts w:asciiTheme="minorHAnsi" w:hAnsiTheme="minorHAnsi" w:cstheme="minorHAnsi"/>
                <w:b/>
                <w:bCs/>
                <w:sz w:val="22"/>
                <w:szCs w:val="22"/>
              </w:rPr>
              <w:t>l.p.</w:t>
            </w:r>
          </w:p>
        </w:tc>
        <w:tc>
          <w:tcPr>
            <w:tcW w:w="3262" w:type="dxa"/>
            <w:tcBorders>
              <w:top w:val="single" w:sz="4" w:space="0" w:color="auto"/>
              <w:left w:val="single" w:sz="4" w:space="0" w:color="auto"/>
              <w:bottom w:val="single" w:sz="4" w:space="0" w:color="auto"/>
              <w:right w:val="single" w:sz="4" w:space="0" w:color="auto"/>
            </w:tcBorders>
            <w:shd w:val="pct10" w:color="auto" w:fill="auto"/>
          </w:tcPr>
          <w:p w14:paraId="2C429679" w14:textId="77777777" w:rsidR="007E74E1" w:rsidRDefault="007E74E1">
            <w:pPr>
              <w:spacing w:line="252" w:lineRule="auto"/>
              <w:ind w:hanging="353"/>
              <w:rPr>
                <w:rFonts w:asciiTheme="minorHAnsi" w:hAnsiTheme="minorHAnsi" w:cstheme="minorHAnsi"/>
                <w:sz w:val="22"/>
                <w:szCs w:val="22"/>
              </w:rPr>
            </w:pPr>
          </w:p>
          <w:p w14:paraId="119373CE" w14:textId="77777777" w:rsidR="007E74E1" w:rsidRDefault="007E74E1">
            <w:pPr>
              <w:spacing w:line="252" w:lineRule="auto"/>
              <w:ind w:hanging="353"/>
              <w:jc w:val="center"/>
              <w:rPr>
                <w:rFonts w:asciiTheme="minorHAnsi" w:hAnsiTheme="minorHAnsi" w:cstheme="minorHAnsi"/>
                <w:sz w:val="22"/>
                <w:szCs w:val="22"/>
              </w:rPr>
            </w:pPr>
            <w:r>
              <w:rPr>
                <w:rFonts w:asciiTheme="minorHAnsi" w:hAnsiTheme="minorHAnsi" w:cstheme="minorHAnsi"/>
                <w:b/>
                <w:sz w:val="22"/>
                <w:szCs w:val="22"/>
              </w:rPr>
              <w:t>Nazwa firmy</w:t>
            </w:r>
          </w:p>
        </w:tc>
        <w:tc>
          <w:tcPr>
            <w:tcW w:w="2837" w:type="dxa"/>
            <w:tcBorders>
              <w:top w:val="single" w:sz="4" w:space="0" w:color="auto"/>
              <w:left w:val="single" w:sz="4" w:space="0" w:color="auto"/>
              <w:bottom w:val="single" w:sz="4" w:space="0" w:color="auto"/>
              <w:right w:val="single" w:sz="4" w:space="0" w:color="auto"/>
            </w:tcBorders>
            <w:shd w:val="pct10" w:color="auto" w:fill="auto"/>
          </w:tcPr>
          <w:p w14:paraId="60CE6320" w14:textId="77777777" w:rsidR="007E74E1" w:rsidRDefault="007E74E1">
            <w:pPr>
              <w:spacing w:line="252" w:lineRule="auto"/>
              <w:rPr>
                <w:rFonts w:asciiTheme="minorHAnsi" w:hAnsiTheme="minorHAnsi" w:cstheme="minorHAnsi"/>
                <w:sz w:val="22"/>
                <w:szCs w:val="22"/>
              </w:rPr>
            </w:pPr>
          </w:p>
          <w:p w14:paraId="68BDB2CA" w14:textId="77777777" w:rsidR="007E74E1" w:rsidRDefault="007E74E1">
            <w:pPr>
              <w:spacing w:line="252" w:lineRule="auto"/>
              <w:jc w:val="center"/>
              <w:rPr>
                <w:rFonts w:asciiTheme="minorHAnsi" w:hAnsiTheme="minorHAnsi" w:cstheme="minorHAnsi"/>
                <w:sz w:val="22"/>
                <w:szCs w:val="22"/>
              </w:rPr>
            </w:pPr>
            <w:r>
              <w:rPr>
                <w:rFonts w:asciiTheme="minorHAnsi" w:hAnsiTheme="minorHAnsi" w:cstheme="minorHAnsi"/>
                <w:b/>
                <w:sz w:val="22"/>
                <w:szCs w:val="22"/>
              </w:rPr>
              <w:t>Adres siedziby</w:t>
            </w:r>
          </w:p>
        </w:tc>
        <w:tc>
          <w:tcPr>
            <w:tcW w:w="3047" w:type="dxa"/>
            <w:tcBorders>
              <w:top w:val="single" w:sz="4" w:space="0" w:color="auto"/>
              <w:left w:val="single" w:sz="4" w:space="0" w:color="auto"/>
              <w:bottom w:val="single" w:sz="4" w:space="0" w:color="auto"/>
              <w:right w:val="single" w:sz="4" w:space="0" w:color="auto"/>
            </w:tcBorders>
            <w:shd w:val="pct10" w:color="auto" w:fill="auto"/>
          </w:tcPr>
          <w:p w14:paraId="5080EC5D" w14:textId="77777777" w:rsidR="007E74E1" w:rsidRDefault="007E74E1">
            <w:pPr>
              <w:spacing w:line="252" w:lineRule="auto"/>
              <w:jc w:val="center"/>
              <w:rPr>
                <w:rFonts w:asciiTheme="minorHAnsi" w:hAnsiTheme="minorHAnsi" w:cstheme="minorHAnsi"/>
                <w:b/>
                <w:sz w:val="22"/>
                <w:szCs w:val="22"/>
              </w:rPr>
            </w:pPr>
          </w:p>
          <w:p w14:paraId="7CF884B9" w14:textId="77777777" w:rsidR="007E74E1" w:rsidRDefault="007E74E1">
            <w:pPr>
              <w:spacing w:line="252" w:lineRule="auto"/>
              <w:jc w:val="center"/>
              <w:rPr>
                <w:rFonts w:asciiTheme="minorHAnsi" w:hAnsiTheme="minorHAnsi" w:cstheme="minorHAnsi"/>
                <w:b/>
                <w:sz w:val="22"/>
                <w:szCs w:val="22"/>
              </w:rPr>
            </w:pPr>
            <w:r>
              <w:rPr>
                <w:rFonts w:asciiTheme="minorHAnsi" w:hAnsiTheme="minorHAnsi" w:cstheme="minorHAnsi"/>
                <w:b/>
                <w:sz w:val="22"/>
                <w:szCs w:val="22"/>
              </w:rPr>
              <w:t>Rodzaj oraz zakres prac</w:t>
            </w:r>
          </w:p>
        </w:tc>
      </w:tr>
      <w:tr w:rsidR="007E74E1" w14:paraId="0112C1C2" w14:textId="77777777" w:rsidTr="007E74E1">
        <w:trPr>
          <w:trHeight w:val="184"/>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16AFA0F7" w14:textId="77777777" w:rsidR="007E74E1" w:rsidRDefault="007E74E1">
            <w:pPr>
              <w:spacing w:line="256" w:lineRule="auto"/>
              <w:rPr>
                <w:rFonts w:asciiTheme="minorHAnsi" w:hAnsiTheme="minorHAnsi" w:cstheme="minorHAnsi"/>
                <w:b/>
                <w:bCs/>
                <w:sz w:val="22"/>
                <w:szCs w:val="22"/>
              </w:rPr>
            </w:pPr>
          </w:p>
        </w:tc>
        <w:tc>
          <w:tcPr>
            <w:tcW w:w="3262" w:type="dxa"/>
            <w:tcBorders>
              <w:top w:val="single" w:sz="4" w:space="0" w:color="auto"/>
              <w:left w:val="single" w:sz="4" w:space="0" w:color="auto"/>
              <w:bottom w:val="single" w:sz="4" w:space="0" w:color="auto"/>
              <w:right w:val="single" w:sz="4" w:space="0" w:color="auto"/>
            </w:tcBorders>
            <w:shd w:val="pct10" w:color="auto" w:fill="auto"/>
            <w:hideMark/>
          </w:tcPr>
          <w:p w14:paraId="6ABED508" w14:textId="77777777" w:rsidR="007E74E1" w:rsidRDefault="007E74E1">
            <w:pPr>
              <w:spacing w:before="120" w:after="120" w:line="252" w:lineRule="auto"/>
              <w:jc w:val="center"/>
              <w:rPr>
                <w:rFonts w:asciiTheme="minorHAnsi" w:hAnsiTheme="minorHAnsi" w:cstheme="minorHAnsi"/>
                <w:b/>
                <w:bCs/>
                <w:sz w:val="22"/>
                <w:szCs w:val="22"/>
              </w:rPr>
            </w:pPr>
            <w:r>
              <w:rPr>
                <w:rFonts w:asciiTheme="minorHAnsi" w:hAnsiTheme="minorHAnsi" w:cstheme="minorHAnsi"/>
                <w:b/>
                <w:bCs/>
                <w:sz w:val="22"/>
                <w:szCs w:val="22"/>
              </w:rPr>
              <w:t>1</w:t>
            </w:r>
          </w:p>
        </w:tc>
        <w:tc>
          <w:tcPr>
            <w:tcW w:w="2837" w:type="dxa"/>
            <w:tcBorders>
              <w:top w:val="single" w:sz="4" w:space="0" w:color="auto"/>
              <w:left w:val="single" w:sz="4" w:space="0" w:color="auto"/>
              <w:bottom w:val="single" w:sz="4" w:space="0" w:color="auto"/>
              <w:right w:val="single" w:sz="4" w:space="0" w:color="auto"/>
            </w:tcBorders>
            <w:shd w:val="pct10" w:color="auto" w:fill="auto"/>
            <w:hideMark/>
          </w:tcPr>
          <w:p w14:paraId="35FF81AD" w14:textId="77777777" w:rsidR="007E74E1" w:rsidRDefault="007E74E1">
            <w:pPr>
              <w:spacing w:before="120" w:after="120" w:line="252" w:lineRule="auto"/>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3047" w:type="dxa"/>
            <w:tcBorders>
              <w:top w:val="single" w:sz="4" w:space="0" w:color="auto"/>
              <w:left w:val="single" w:sz="4" w:space="0" w:color="auto"/>
              <w:bottom w:val="single" w:sz="4" w:space="0" w:color="auto"/>
              <w:right w:val="single" w:sz="4" w:space="0" w:color="auto"/>
            </w:tcBorders>
            <w:shd w:val="pct10" w:color="auto" w:fill="auto"/>
            <w:hideMark/>
          </w:tcPr>
          <w:p w14:paraId="261EA7A9" w14:textId="77777777" w:rsidR="007E74E1" w:rsidRDefault="007E74E1">
            <w:pPr>
              <w:spacing w:before="120" w:after="120" w:line="252" w:lineRule="auto"/>
              <w:jc w:val="center"/>
              <w:rPr>
                <w:rFonts w:asciiTheme="minorHAnsi" w:hAnsiTheme="minorHAnsi" w:cstheme="minorHAnsi"/>
                <w:b/>
                <w:bCs/>
                <w:sz w:val="22"/>
                <w:szCs w:val="22"/>
              </w:rPr>
            </w:pPr>
            <w:r>
              <w:rPr>
                <w:rFonts w:asciiTheme="minorHAnsi" w:hAnsiTheme="minorHAnsi" w:cstheme="minorHAnsi"/>
                <w:b/>
                <w:bCs/>
                <w:sz w:val="22"/>
                <w:szCs w:val="22"/>
              </w:rPr>
              <w:t>3</w:t>
            </w:r>
          </w:p>
        </w:tc>
      </w:tr>
      <w:tr w:rsidR="007E74E1" w14:paraId="77A115E3" w14:textId="77777777" w:rsidTr="007E74E1">
        <w:tc>
          <w:tcPr>
            <w:tcW w:w="569" w:type="dxa"/>
            <w:tcBorders>
              <w:top w:val="single" w:sz="4" w:space="0" w:color="auto"/>
              <w:left w:val="single" w:sz="4" w:space="0" w:color="auto"/>
              <w:bottom w:val="single" w:sz="4" w:space="0" w:color="auto"/>
              <w:right w:val="single" w:sz="4" w:space="0" w:color="auto"/>
            </w:tcBorders>
            <w:shd w:val="pct10" w:color="auto" w:fill="auto"/>
            <w:hideMark/>
          </w:tcPr>
          <w:p w14:paraId="479FEE44" w14:textId="77777777" w:rsidR="007E74E1" w:rsidRDefault="007E74E1">
            <w:pPr>
              <w:spacing w:before="120" w:after="120" w:line="252" w:lineRule="auto"/>
              <w:jc w:val="center"/>
              <w:rPr>
                <w:rFonts w:asciiTheme="minorHAnsi" w:hAnsiTheme="minorHAnsi" w:cstheme="minorHAnsi"/>
                <w:b/>
                <w:bCs/>
                <w:sz w:val="22"/>
                <w:szCs w:val="22"/>
              </w:rPr>
            </w:pPr>
            <w:r>
              <w:rPr>
                <w:rFonts w:asciiTheme="minorHAnsi" w:hAnsiTheme="minorHAnsi" w:cstheme="minorHAnsi"/>
                <w:b/>
                <w:bCs/>
                <w:sz w:val="22"/>
                <w:szCs w:val="22"/>
              </w:rPr>
              <w:t>1</w:t>
            </w:r>
          </w:p>
        </w:tc>
        <w:tc>
          <w:tcPr>
            <w:tcW w:w="3262" w:type="dxa"/>
            <w:tcBorders>
              <w:top w:val="single" w:sz="4" w:space="0" w:color="auto"/>
              <w:left w:val="single" w:sz="4" w:space="0" w:color="auto"/>
              <w:bottom w:val="single" w:sz="4" w:space="0" w:color="auto"/>
              <w:right w:val="single" w:sz="4" w:space="0" w:color="auto"/>
            </w:tcBorders>
          </w:tcPr>
          <w:p w14:paraId="5D8488C9" w14:textId="77777777" w:rsidR="007E74E1" w:rsidRDefault="007E74E1">
            <w:pPr>
              <w:spacing w:before="120" w:after="120" w:line="252" w:lineRule="auto"/>
              <w:jc w:val="center"/>
              <w:rPr>
                <w:rFonts w:asciiTheme="minorHAnsi" w:hAnsiTheme="minorHAnsi" w:cstheme="minorHAnsi"/>
                <w:sz w:val="22"/>
                <w:szCs w:val="22"/>
              </w:rPr>
            </w:pPr>
          </w:p>
        </w:tc>
        <w:tc>
          <w:tcPr>
            <w:tcW w:w="2837" w:type="dxa"/>
            <w:tcBorders>
              <w:top w:val="single" w:sz="4" w:space="0" w:color="auto"/>
              <w:left w:val="single" w:sz="4" w:space="0" w:color="auto"/>
              <w:bottom w:val="single" w:sz="4" w:space="0" w:color="auto"/>
              <w:right w:val="single" w:sz="4" w:space="0" w:color="auto"/>
            </w:tcBorders>
          </w:tcPr>
          <w:p w14:paraId="40806368" w14:textId="77777777" w:rsidR="007E74E1" w:rsidRDefault="007E74E1">
            <w:pPr>
              <w:spacing w:before="120" w:after="120" w:line="252" w:lineRule="auto"/>
              <w:jc w:val="center"/>
              <w:rPr>
                <w:rFonts w:asciiTheme="minorHAnsi" w:hAnsiTheme="minorHAnsi" w:cstheme="minorHAnsi"/>
                <w:sz w:val="22"/>
                <w:szCs w:val="22"/>
              </w:rPr>
            </w:pPr>
          </w:p>
        </w:tc>
        <w:tc>
          <w:tcPr>
            <w:tcW w:w="3047" w:type="dxa"/>
            <w:tcBorders>
              <w:top w:val="single" w:sz="4" w:space="0" w:color="auto"/>
              <w:left w:val="single" w:sz="4" w:space="0" w:color="auto"/>
              <w:bottom w:val="single" w:sz="4" w:space="0" w:color="auto"/>
              <w:right w:val="single" w:sz="4" w:space="0" w:color="auto"/>
            </w:tcBorders>
          </w:tcPr>
          <w:p w14:paraId="18726533" w14:textId="77777777" w:rsidR="007E74E1" w:rsidRDefault="007E74E1">
            <w:pPr>
              <w:spacing w:before="120" w:after="120" w:line="252" w:lineRule="auto"/>
              <w:jc w:val="center"/>
              <w:rPr>
                <w:rFonts w:asciiTheme="minorHAnsi" w:hAnsiTheme="minorHAnsi" w:cstheme="minorHAnsi"/>
                <w:sz w:val="22"/>
                <w:szCs w:val="22"/>
              </w:rPr>
            </w:pPr>
          </w:p>
        </w:tc>
      </w:tr>
      <w:tr w:rsidR="007E74E1" w14:paraId="5952E501" w14:textId="77777777" w:rsidTr="007E74E1">
        <w:tc>
          <w:tcPr>
            <w:tcW w:w="569" w:type="dxa"/>
            <w:tcBorders>
              <w:top w:val="single" w:sz="4" w:space="0" w:color="auto"/>
              <w:left w:val="single" w:sz="4" w:space="0" w:color="auto"/>
              <w:bottom w:val="single" w:sz="4" w:space="0" w:color="auto"/>
              <w:right w:val="single" w:sz="4" w:space="0" w:color="auto"/>
            </w:tcBorders>
            <w:shd w:val="pct10" w:color="auto" w:fill="auto"/>
            <w:hideMark/>
          </w:tcPr>
          <w:p w14:paraId="79D1A6CA" w14:textId="77777777" w:rsidR="007E74E1" w:rsidRDefault="007E74E1">
            <w:pPr>
              <w:spacing w:before="120" w:after="120" w:line="252" w:lineRule="auto"/>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3262" w:type="dxa"/>
            <w:tcBorders>
              <w:top w:val="single" w:sz="4" w:space="0" w:color="auto"/>
              <w:left w:val="single" w:sz="4" w:space="0" w:color="auto"/>
              <w:bottom w:val="single" w:sz="4" w:space="0" w:color="auto"/>
              <w:right w:val="single" w:sz="4" w:space="0" w:color="auto"/>
            </w:tcBorders>
          </w:tcPr>
          <w:p w14:paraId="7AF88100" w14:textId="77777777" w:rsidR="007E74E1" w:rsidRDefault="007E74E1">
            <w:pPr>
              <w:spacing w:before="120" w:after="120" w:line="252" w:lineRule="auto"/>
              <w:jc w:val="center"/>
              <w:rPr>
                <w:rFonts w:asciiTheme="minorHAnsi" w:hAnsiTheme="minorHAnsi" w:cstheme="minorHAnsi"/>
                <w:sz w:val="22"/>
                <w:szCs w:val="22"/>
              </w:rPr>
            </w:pPr>
          </w:p>
        </w:tc>
        <w:tc>
          <w:tcPr>
            <w:tcW w:w="2837" w:type="dxa"/>
            <w:tcBorders>
              <w:top w:val="single" w:sz="4" w:space="0" w:color="auto"/>
              <w:left w:val="single" w:sz="4" w:space="0" w:color="auto"/>
              <w:bottom w:val="single" w:sz="4" w:space="0" w:color="auto"/>
              <w:right w:val="single" w:sz="4" w:space="0" w:color="auto"/>
            </w:tcBorders>
          </w:tcPr>
          <w:p w14:paraId="2A79D350" w14:textId="77777777" w:rsidR="007E74E1" w:rsidRDefault="007E74E1">
            <w:pPr>
              <w:spacing w:before="120" w:after="120" w:line="252" w:lineRule="auto"/>
              <w:jc w:val="center"/>
              <w:rPr>
                <w:rFonts w:asciiTheme="minorHAnsi" w:hAnsiTheme="minorHAnsi" w:cstheme="minorHAnsi"/>
                <w:sz w:val="22"/>
                <w:szCs w:val="22"/>
              </w:rPr>
            </w:pPr>
          </w:p>
        </w:tc>
        <w:tc>
          <w:tcPr>
            <w:tcW w:w="3047" w:type="dxa"/>
            <w:tcBorders>
              <w:top w:val="single" w:sz="4" w:space="0" w:color="auto"/>
              <w:left w:val="single" w:sz="4" w:space="0" w:color="auto"/>
              <w:bottom w:val="single" w:sz="4" w:space="0" w:color="auto"/>
              <w:right w:val="single" w:sz="4" w:space="0" w:color="auto"/>
            </w:tcBorders>
          </w:tcPr>
          <w:p w14:paraId="1EAC76B6" w14:textId="77777777" w:rsidR="007E74E1" w:rsidRDefault="007E74E1">
            <w:pPr>
              <w:spacing w:before="120" w:after="120" w:line="252" w:lineRule="auto"/>
              <w:jc w:val="center"/>
              <w:rPr>
                <w:rFonts w:asciiTheme="minorHAnsi" w:hAnsiTheme="minorHAnsi" w:cstheme="minorHAnsi"/>
                <w:sz w:val="22"/>
                <w:szCs w:val="22"/>
              </w:rPr>
            </w:pPr>
          </w:p>
        </w:tc>
      </w:tr>
      <w:tr w:rsidR="007E74E1" w14:paraId="2631F521" w14:textId="77777777" w:rsidTr="007E74E1">
        <w:tc>
          <w:tcPr>
            <w:tcW w:w="569" w:type="dxa"/>
            <w:tcBorders>
              <w:top w:val="single" w:sz="4" w:space="0" w:color="auto"/>
              <w:left w:val="single" w:sz="4" w:space="0" w:color="auto"/>
              <w:bottom w:val="single" w:sz="4" w:space="0" w:color="auto"/>
              <w:right w:val="single" w:sz="4" w:space="0" w:color="auto"/>
            </w:tcBorders>
            <w:shd w:val="pct10" w:color="auto" w:fill="auto"/>
            <w:hideMark/>
          </w:tcPr>
          <w:p w14:paraId="5C283CBD" w14:textId="77777777" w:rsidR="007E74E1" w:rsidRDefault="007E74E1">
            <w:pPr>
              <w:spacing w:before="120" w:after="120" w:line="252" w:lineRule="auto"/>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3262" w:type="dxa"/>
            <w:tcBorders>
              <w:top w:val="single" w:sz="4" w:space="0" w:color="auto"/>
              <w:left w:val="single" w:sz="4" w:space="0" w:color="auto"/>
              <w:bottom w:val="single" w:sz="4" w:space="0" w:color="auto"/>
              <w:right w:val="single" w:sz="4" w:space="0" w:color="auto"/>
            </w:tcBorders>
          </w:tcPr>
          <w:p w14:paraId="0EAF15A6" w14:textId="77777777" w:rsidR="007E74E1" w:rsidRDefault="007E74E1">
            <w:pPr>
              <w:spacing w:before="120" w:after="120" w:line="252" w:lineRule="auto"/>
              <w:jc w:val="center"/>
              <w:rPr>
                <w:rFonts w:asciiTheme="minorHAnsi" w:hAnsiTheme="minorHAnsi" w:cstheme="minorHAnsi"/>
                <w:sz w:val="22"/>
                <w:szCs w:val="22"/>
              </w:rPr>
            </w:pPr>
          </w:p>
        </w:tc>
        <w:tc>
          <w:tcPr>
            <w:tcW w:w="2837" w:type="dxa"/>
            <w:tcBorders>
              <w:top w:val="single" w:sz="4" w:space="0" w:color="auto"/>
              <w:left w:val="single" w:sz="4" w:space="0" w:color="auto"/>
              <w:bottom w:val="single" w:sz="4" w:space="0" w:color="auto"/>
              <w:right w:val="single" w:sz="4" w:space="0" w:color="auto"/>
            </w:tcBorders>
          </w:tcPr>
          <w:p w14:paraId="6DDE45DD" w14:textId="77777777" w:rsidR="007E74E1" w:rsidRDefault="007E74E1">
            <w:pPr>
              <w:spacing w:before="120" w:after="120" w:line="252" w:lineRule="auto"/>
              <w:jc w:val="center"/>
              <w:rPr>
                <w:rFonts w:asciiTheme="minorHAnsi" w:hAnsiTheme="minorHAnsi" w:cstheme="minorHAnsi"/>
                <w:sz w:val="22"/>
                <w:szCs w:val="22"/>
              </w:rPr>
            </w:pPr>
          </w:p>
        </w:tc>
        <w:tc>
          <w:tcPr>
            <w:tcW w:w="3047" w:type="dxa"/>
            <w:tcBorders>
              <w:top w:val="single" w:sz="4" w:space="0" w:color="auto"/>
              <w:left w:val="single" w:sz="4" w:space="0" w:color="auto"/>
              <w:bottom w:val="single" w:sz="4" w:space="0" w:color="auto"/>
              <w:right w:val="single" w:sz="4" w:space="0" w:color="auto"/>
            </w:tcBorders>
          </w:tcPr>
          <w:p w14:paraId="032B10D9" w14:textId="77777777" w:rsidR="007E74E1" w:rsidRDefault="007E74E1">
            <w:pPr>
              <w:spacing w:before="120" w:after="120" w:line="252" w:lineRule="auto"/>
              <w:jc w:val="center"/>
              <w:rPr>
                <w:rFonts w:asciiTheme="minorHAnsi" w:hAnsiTheme="minorHAnsi" w:cstheme="minorHAnsi"/>
                <w:sz w:val="22"/>
                <w:szCs w:val="22"/>
              </w:rPr>
            </w:pPr>
          </w:p>
        </w:tc>
      </w:tr>
    </w:tbl>
    <w:p w14:paraId="6595B17B" w14:textId="77777777" w:rsidR="007E74E1" w:rsidRDefault="007E74E1" w:rsidP="007E74E1">
      <w:pPr>
        <w:rPr>
          <w:rFonts w:asciiTheme="minorHAnsi" w:hAnsiTheme="minorHAnsi" w:cstheme="minorHAnsi"/>
          <w:b/>
          <w:sz w:val="22"/>
          <w:szCs w:val="22"/>
        </w:rPr>
      </w:pPr>
    </w:p>
    <w:p w14:paraId="3AC698E5" w14:textId="77777777" w:rsidR="007E74E1" w:rsidRDefault="007E74E1" w:rsidP="007E74E1">
      <w:pPr>
        <w:rPr>
          <w:rFonts w:asciiTheme="minorHAnsi" w:hAnsiTheme="minorHAnsi" w:cstheme="minorHAnsi"/>
          <w:b/>
          <w:sz w:val="22"/>
          <w:szCs w:val="22"/>
        </w:rPr>
      </w:pPr>
    </w:p>
    <w:p w14:paraId="6FE46187" w14:textId="77777777" w:rsidR="007E74E1" w:rsidRDefault="007E74E1" w:rsidP="007E74E1">
      <w:pPr>
        <w:overflowPunct w:val="0"/>
        <w:textAlignment w:val="baseline"/>
        <w:rPr>
          <w:rFonts w:asciiTheme="minorHAnsi" w:hAnsiTheme="minorHAnsi" w:cstheme="minorHAnsi"/>
          <w:sz w:val="22"/>
          <w:szCs w:val="22"/>
        </w:rPr>
      </w:pPr>
    </w:p>
    <w:p w14:paraId="277E7E2B" w14:textId="77777777" w:rsidR="007E74E1" w:rsidRDefault="007E74E1" w:rsidP="007E74E1">
      <w:pPr>
        <w:overflowPunct w:val="0"/>
        <w:textAlignment w:val="baseline"/>
        <w:rPr>
          <w:rFonts w:asciiTheme="minorHAnsi" w:hAnsiTheme="minorHAnsi" w:cstheme="minorHAnsi"/>
          <w:sz w:val="22"/>
          <w:szCs w:val="22"/>
        </w:rPr>
      </w:pPr>
    </w:p>
    <w:p w14:paraId="3ABAF07E" w14:textId="77777777" w:rsidR="007E74E1" w:rsidRDefault="007E74E1" w:rsidP="007E74E1">
      <w:pPr>
        <w:overflowPunct w:val="0"/>
        <w:textAlignment w:val="baseline"/>
        <w:rPr>
          <w:rFonts w:asciiTheme="minorHAnsi" w:hAnsiTheme="minorHAnsi" w:cstheme="minorHAnsi"/>
          <w:sz w:val="22"/>
          <w:szCs w:val="22"/>
        </w:rPr>
      </w:pPr>
    </w:p>
    <w:p w14:paraId="30A8E672" w14:textId="77777777" w:rsidR="007E74E1" w:rsidRDefault="007E74E1" w:rsidP="007E74E1">
      <w:pPr>
        <w:tabs>
          <w:tab w:val="left" w:pos="5387"/>
        </w:tabs>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w:t>
      </w:r>
    </w:p>
    <w:p w14:paraId="5A9D60A1" w14:textId="77777777" w:rsidR="007E74E1" w:rsidRDefault="007E74E1" w:rsidP="007E74E1">
      <w:pPr>
        <w:tabs>
          <w:tab w:val="left" w:pos="5529"/>
        </w:tabs>
        <w:suppressAutoHyphens/>
        <w:rPr>
          <w:rFonts w:asciiTheme="minorHAnsi" w:hAnsiTheme="minorHAnsi" w:cstheme="minorHAnsi"/>
          <w:i/>
          <w:sz w:val="18"/>
          <w:szCs w:val="18"/>
          <w:lang w:eastAsia="ar-SA"/>
        </w:rPr>
      </w:pPr>
      <w:r>
        <w:rPr>
          <w:rFonts w:asciiTheme="minorHAnsi" w:hAnsiTheme="minorHAnsi" w:cstheme="minorHAnsi"/>
          <w:i/>
          <w:sz w:val="18"/>
          <w:szCs w:val="18"/>
          <w:lang w:eastAsia="ar-SA"/>
        </w:rPr>
        <w:t xml:space="preserve">Podpis i pieczątka osób uprawnionych </w:t>
      </w:r>
      <w:r>
        <w:rPr>
          <w:rFonts w:asciiTheme="minorHAnsi" w:hAnsiTheme="minorHAnsi" w:cstheme="minorHAnsi"/>
          <w:i/>
          <w:sz w:val="18"/>
          <w:szCs w:val="18"/>
          <w:lang w:eastAsia="ar-SA"/>
        </w:rPr>
        <w:tab/>
        <w:t xml:space="preserve">Podpis i pieczątka osoby (osób)uprawnionej   do występowania w imieniu Zamawiającego     </w:t>
      </w:r>
      <w:r>
        <w:rPr>
          <w:rFonts w:asciiTheme="minorHAnsi" w:hAnsiTheme="minorHAnsi" w:cstheme="minorHAnsi"/>
          <w:i/>
          <w:sz w:val="18"/>
          <w:szCs w:val="18"/>
          <w:lang w:eastAsia="ar-SA"/>
        </w:rPr>
        <w:tab/>
        <w:t>do występowania w imieniu Wykonawcy</w:t>
      </w:r>
    </w:p>
    <w:p w14:paraId="6290E9B0" w14:textId="77777777" w:rsidR="007E74E1" w:rsidRDefault="007E74E1" w:rsidP="007E74E1">
      <w:pPr>
        <w:spacing w:before="120" w:after="200" w:line="276" w:lineRule="auto"/>
        <w:ind w:left="360"/>
        <w:rPr>
          <w:rFonts w:asciiTheme="minorHAnsi" w:hAnsiTheme="minorHAnsi" w:cstheme="minorHAnsi"/>
          <w:b/>
          <w:i/>
          <w:sz w:val="18"/>
          <w:szCs w:val="18"/>
        </w:rPr>
      </w:pPr>
    </w:p>
    <w:p w14:paraId="6C61DFAC" w14:textId="77777777" w:rsidR="007E74E1" w:rsidRDefault="007E74E1" w:rsidP="007E74E1">
      <w:pPr>
        <w:spacing w:line="360" w:lineRule="auto"/>
        <w:ind w:left="5664" w:firstLine="708"/>
        <w:jc w:val="both"/>
        <w:rPr>
          <w:rFonts w:asciiTheme="minorHAnsi" w:hAnsiTheme="minorHAnsi" w:cstheme="minorHAnsi"/>
          <w:i/>
          <w:sz w:val="22"/>
          <w:szCs w:val="22"/>
        </w:rPr>
      </w:pPr>
    </w:p>
    <w:p w14:paraId="01CEC86B" w14:textId="77777777" w:rsidR="007E74E1" w:rsidRDefault="007E74E1" w:rsidP="007E74E1">
      <w:pPr>
        <w:spacing w:line="360" w:lineRule="auto"/>
        <w:ind w:left="5664" w:firstLine="708"/>
        <w:jc w:val="both"/>
        <w:rPr>
          <w:rFonts w:asciiTheme="minorHAnsi" w:hAnsiTheme="minorHAnsi" w:cstheme="minorHAnsi"/>
          <w:i/>
          <w:sz w:val="22"/>
          <w:szCs w:val="22"/>
        </w:rPr>
      </w:pPr>
    </w:p>
    <w:p w14:paraId="74EB58F4" w14:textId="77777777" w:rsidR="007E74E1" w:rsidRDefault="007E74E1" w:rsidP="007E74E1">
      <w:pPr>
        <w:spacing w:line="360" w:lineRule="auto"/>
        <w:ind w:left="5664" w:firstLine="708"/>
        <w:jc w:val="both"/>
        <w:rPr>
          <w:rFonts w:asciiTheme="minorHAnsi" w:hAnsiTheme="minorHAnsi" w:cstheme="minorHAnsi"/>
          <w:i/>
          <w:sz w:val="22"/>
          <w:szCs w:val="22"/>
        </w:rPr>
      </w:pPr>
    </w:p>
    <w:p w14:paraId="03C08FAB" w14:textId="77777777" w:rsidR="007E74E1" w:rsidRDefault="007E74E1" w:rsidP="007E74E1">
      <w:pPr>
        <w:ind w:left="6373"/>
        <w:jc w:val="right"/>
        <w:outlineLvl w:val="5"/>
        <w:rPr>
          <w:rFonts w:asciiTheme="minorHAnsi" w:hAnsiTheme="minorHAnsi" w:cstheme="minorHAnsi"/>
          <w:b/>
          <w:bCs/>
          <w:strike/>
          <w:sz w:val="22"/>
          <w:szCs w:val="22"/>
          <w:highlight w:val="yellow"/>
          <w:lang w:eastAsia="en-US"/>
        </w:rPr>
      </w:pPr>
      <w:r>
        <w:rPr>
          <w:rFonts w:asciiTheme="minorHAnsi" w:hAnsiTheme="minorHAnsi" w:cstheme="minorHAnsi"/>
          <w:b/>
          <w:bCs/>
          <w:sz w:val="22"/>
          <w:szCs w:val="22"/>
          <w:lang w:eastAsia="en-US"/>
        </w:rPr>
        <w:br w:type="page"/>
      </w:r>
    </w:p>
    <w:p w14:paraId="0D544374" w14:textId="77777777" w:rsidR="007E74E1" w:rsidRDefault="007E74E1" w:rsidP="007E74E1">
      <w:pPr>
        <w:ind w:left="6372"/>
        <w:jc w:val="right"/>
        <w:outlineLvl w:val="5"/>
        <w:rPr>
          <w:rFonts w:asciiTheme="minorHAnsi" w:hAnsiTheme="minorHAnsi" w:cstheme="minorHAnsi"/>
          <w:b/>
          <w:bCs/>
          <w:sz w:val="22"/>
          <w:szCs w:val="22"/>
          <w:lang w:eastAsia="en-US"/>
        </w:rPr>
      </w:pPr>
      <w:r>
        <w:rPr>
          <w:rFonts w:asciiTheme="minorHAnsi" w:hAnsiTheme="minorHAnsi" w:cstheme="minorHAnsi"/>
          <w:b/>
          <w:bCs/>
          <w:sz w:val="22"/>
          <w:szCs w:val="22"/>
          <w:lang w:eastAsia="en-US"/>
        </w:rPr>
        <w:t>Załącznik nr 4 do umowy</w:t>
      </w:r>
    </w:p>
    <w:p w14:paraId="74AC72AF" w14:textId="77777777" w:rsidR="007E74E1" w:rsidRDefault="007E74E1" w:rsidP="007E74E1">
      <w:pPr>
        <w:ind w:left="6372"/>
        <w:jc w:val="right"/>
        <w:outlineLvl w:val="5"/>
        <w:rPr>
          <w:rFonts w:asciiTheme="minorHAnsi" w:hAnsiTheme="minorHAnsi" w:cstheme="minorHAnsi"/>
          <w:b/>
          <w:bCs/>
          <w:sz w:val="22"/>
          <w:szCs w:val="22"/>
          <w:lang w:eastAsia="en-US"/>
        </w:rPr>
      </w:pPr>
      <w:r>
        <w:rPr>
          <w:rFonts w:asciiTheme="minorHAnsi" w:hAnsiTheme="minorHAnsi" w:cstheme="minorHAnsi"/>
          <w:b/>
          <w:bCs/>
          <w:sz w:val="22"/>
          <w:szCs w:val="22"/>
          <w:lang w:eastAsia="en-US"/>
        </w:rPr>
        <w:t>nr GK.272</w:t>
      </w:r>
      <w:r>
        <w:rPr>
          <w:rFonts w:asciiTheme="minorHAnsi" w:hAnsiTheme="minorHAnsi" w:cstheme="minorHAnsi"/>
          <w:b/>
          <w:bCs/>
          <w:color w:val="000000" w:themeColor="text1"/>
          <w:sz w:val="22"/>
          <w:szCs w:val="22"/>
          <w:lang w:eastAsia="en-US"/>
        </w:rPr>
        <w:t>……..</w:t>
      </w:r>
      <w:r>
        <w:rPr>
          <w:rFonts w:asciiTheme="minorHAnsi" w:hAnsiTheme="minorHAnsi" w:cstheme="minorHAnsi"/>
          <w:b/>
          <w:bCs/>
          <w:sz w:val="22"/>
          <w:szCs w:val="22"/>
          <w:lang w:eastAsia="en-US"/>
        </w:rPr>
        <w:t>2024</w:t>
      </w:r>
    </w:p>
    <w:p w14:paraId="16B89099" w14:textId="77777777" w:rsidR="007E74E1" w:rsidRDefault="007E74E1" w:rsidP="007E74E1">
      <w:pPr>
        <w:jc w:val="right"/>
        <w:rPr>
          <w:rFonts w:asciiTheme="minorHAnsi" w:hAnsiTheme="minorHAnsi" w:cstheme="minorHAnsi"/>
          <w:b/>
          <w:bCs/>
          <w:sz w:val="22"/>
          <w:szCs w:val="22"/>
          <w:lang w:eastAsia="en-US"/>
        </w:rPr>
      </w:pPr>
      <w:r>
        <w:rPr>
          <w:rFonts w:asciiTheme="minorHAnsi" w:hAnsiTheme="minorHAnsi" w:cstheme="minorHAnsi"/>
          <w:b/>
          <w:bCs/>
          <w:sz w:val="22"/>
          <w:szCs w:val="22"/>
          <w:lang w:eastAsia="en-US"/>
        </w:rPr>
        <w:t>z dnia……………...</w:t>
      </w:r>
    </w:p>
    <w:p w14:paraId="418FFC26" w14:textId="77777777" w:rsidR="007E74E1" w:rsidRDefault="007E74E1" w:rsidP="007E74E1">
      <w:pPr>
        <w:jc w:val="right"/>
        <w:rPr>
          <w:rFonts w:asciiTheme="minorHAnsi" w:hAnsiTheme="minorHAnsi" w:cstheme="minorHAnsi"/>
          <w:b/>
          <w:bCs/>
          <w:sz w:val="22"/>
          <w:szCs w:val="22"/>
          <w:lang w:eastAsia="en-US"/>
        </w:rPr>
      </w:pPr>
    </w:p>
    <w:p w14:paraId="4BC90AFB" w14:textId="77777777" w:rsidR="007E74E1" w:rsidRDefault="007E74E1" w:rsidP="007E74E1">
      <w:pPr>
        <w:jc w:val="center"/>
        <w:rPr>
          <w:rFonts w:asciiTheme="minorHAnsi" w:hAnsiTheme="minorHAnsi" w:cstheme="minorHAnsi"/>
          <w:b/>
          <w:bCs/>
          <w:sz w:val="22"/>
          <w:szCs w:val="22"/>
          <w:lang w:eastAsia="en-US"/>
        </w:rPr>
      </w:pPr>
    </w:p>
    <w:p w14:paraId="7AB71C77" w14:textId="77777777" w:rsidR="007E74E1" w:rsidRDefault="007E74E1" w:rsidP="007E74E1">
      <w:pPr>
        <w:jc w:val="center"/>
        <w:rPr>
          <w:rFonts w:asciiTheme="minorHAnsi" w:hAnsiTheme="minorHAnsi" w:cstheme="minorHAnsi"/>
          <w:b/>
          <w:sz w:val="22"/>
          <w:szCs w:val="22"/>
        </w:rPr>
      </w:pPr>
      <w:r>
        <w:rPr>
          <w:rFonts w:asciiTheme="minorHAnsi" w:hAnsiTheme="minorHAnsi" w:cstheme="minorHAnsi"/>
          <w:b/>
          <w:sz w:val="22"/>
          <w:szCs w:val="22"/>
        </w:rPr>
        <w:t xml:space="preserve">Wykaz instalacji, do których Wykonawca przekazywać będzie odpady przyjęte w  Punkcie Selektywnego Zbierania Odpadów Komunalnych </w:t>
      </w:r>
    </w:p>
    <w:p w14:paraId="5DCC06E7" w14:textId="77777777" w:rsidR="007E74E1" w:rsidRDefault="007E74E1" w:rsidP="007E74E1">
      <w:pPr>
        <w:jc w:val="center"/>
        <w:rPr>
          <w:rFonts w:asciiTheme="minorHAnsi" w:hAnsiTheme="minorHAnsi" w:cstheme="minorHAnsi"/>
          <w:b/>
          <w:sz w:val="22"/>
          <w:szCs w:val="22"/>
        </w:rPr>
      </w:pPr>
    </w:p>
    <w:p w14:paraId="7731A78D" w14:textId="77777777" w:rsidR="007E74E1" w:rsidRDefault="007E74E1" w:rsidP="007E74E1">
      <w:pPr>
        <w:rPr>
          <w:rFonts w:asciiTheme="minorHAnsi" w:hAnsiTheme="minorHAnsi" w:cstheme="minorHAnsi"/>
          <w:sz w:val="22"/>
          <w:szCs w:val="22"/>
        </w:rPr>
      </w:pP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2484"/>
        <w:gridCol w:w="3361"/>
        <w:gridCol w:w="2879"/>
      </w:tblGrid>
      <w:tr w:rsidR="007E74E1" w14:paraId="6817C7D7" w14:textId="77777777" w:rsidTr="007E74E1">
        <w:trPr>
          <w:jc w:val="center"/>
        </w:trPr>
        <w:tc>
          <w:tcPr>
            <w:tcW w:w="529" w:type="dxa"/>
            <w:vMerge w:val="restart"/>
            <w:tcBorders>
              <w:top w:val="single" w:sz="4" w:space="0" w:color="auto"/>
              <w:left w:val="single" w:sz="4" w:space="0" w:color="auto"/>
              <w:bottom w:val="single" w:sz="4" w:space="0" w:color="auto"/>
              <w:right w:val="single" w:sz="4" w:space="0" w:color="auto"/>
            </w:tcBorders>
            <w:shd w:val="pct10" w:color="auto" w:fill="FFFFFF"/>
            <w:hideMark/>
          </w:tcPr>
          <w:p w14:paraId="46F5D20B" w14:textId="77777777" w:rsidR="007E74E1" w:rsidRDefault="007E74E1">
            <w:pPr>
              <w:spacing w:before="120" w:after="120" w:line="252" w:lineRule="auto"/>
              <w:ind w:right="23"/>
              <w:jc w:val="center"/>
              <w:rPr>
                <w:rFonts w:asciiTheme="minorHAnsi" w:hAnsiTheme="minorHAnsi" w:cstheme="minorHAnsi"/>
                <w:b/>
                <w:sz w:val="22"/>
                <w:szCs w:val="22"/>
              </w:rPr>
            </w:pPr>
            <w:r>
              <w:rPr>
                <w:rFonts w:asciiTheme="minorHAnsi" w:hAnsiTheme="minorHAnsi" w:cstheme="minorHAnsi"/>
                <w:b/>
                <w:sz w:val="22"/>
                <w:szCs w:val="22"/>
              </w:rPr>
              <w:t>l.p.</w:t>
            </w:r>
          </w:p>
        </w:tc>
        <w:tc>
          <w:tcPr>
            <w:tcW w:w="24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F87D9B8" w14:textId="77777777" w:rsidR="007E74E1" w:rsidRDefault="007E74E1">
            <w:pPr>
              <w:spacing w:before="120" w:after="120" w:line="252" w:lineRule="auto"/>
              <w:ind w:right="23"/>
              <w:jc w:val="center"/>
              <w:rPr>
                <w:rFonts w:asciiTheme="minorHAnsi" w:hAnsiTheme="minorHAnsi" w:cstheme="minorHAnsi"/>
                <w:b/>
                <w:sz w:val="22"/>
                <w:szCs w:val="22"/>
              </w:rPr>
            </w:pPr>
            <w:r>
              <w:rPr>
                <w:rFonts w:asciiTheme="minorHAnsi" w:hAnsiTheme="minorHAnsi" w:cstheme="minorHAnsi"/>
                <w:b/>
                <w:sz w:val="22"/>
                <w:szCs w:val="22"/>
              </w:rPr>
              <w:t>Rodzaj odpadu</w:t>
            </w:r>
          </w:p>
        </w:tc>
        <w:tc>
          <w:tcPr>
            <w:tcW w:w="336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9B84CFE" w14:textId="77777777" w:rsidR="007E74E1" w:rsidRDefault="007E74E1">
            <w:pPr>
              <w:spacing w:before="120" w:after="120" w:line="252" w:lineRule="auto"/>
              <w:ind w:right="23"/>
              <w:jc w:val="center"/>
              <w:rPr>
                <w:rFonts w:asciiTheme="minorHAnsi" w:hAnsiTheme="minorHAnsi" w:cstheme="minorHAnsi"/>
                <w:b/>
                <w:sz w:val="22"/>
                <w:szCs w:val="22"/>
              </w:rPr>
            </w:pPr>
            <w:r>
              <w:rPr>
                <w:rFonts w:asciiTheme="minorHAnsi" w:hAnsiTheme="minorHAnsi" w:cstheme="minorHAnsi"/>
                <w:b/>
                <w:sz w:val="22"/>
                <w:szCs w:val="22"/>
              </w:rPr>
              <w:t>Nazwa i adres podmiotu zarządzającego instalacją</w:t>
            </w:r>
          </w:p>
        </w:tc>
        <w:tc>
          <w:tcPr>
            <w:tcW w:w="28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6EB4B8" w14:textId="77777777" w:rsidR="007E74E1" w:rsidRDefault="007E74E1">
            <w:pPr>
              <w:spacing w:before="120" w:after="120" w:line="252" w:lineRule="auto"/>
              <w:ind w:right="23"/>
              <w:jc w:val="center"/>
              <w:rPr>
                <w:rFonts w:asciiTheme="minorHAnsi" w:hAnsiTheme="minorHAnsi" w:cstheme="minorHAnsi"/>
                <w:b/>
                <w:sz w:val="22"/>
                <w:szCs w:val="22"/>
              </w:rPr>
            </w:pPr>
            <w:r>
              <w:rPr>
                <w:rFonts w:asciiTheme="minorHAnsi" w:hAnsiTheme="minorHAnsi" w:cstheme="minorHAnsi"/>
                <w:b/>
                <w:sz w:val="22"/>
                <w:szCs w:val="22"/>
              </w:rPr>
              <w:t>Nazwa i adres instalacji</w:t>
            </w:r>
          </w:p>
        </w:tc>
      </w:tr>
      <w:tr w:rsidR="007E74E1" w14:paraId="0DC11DD2" w14:textId="77777777" w:rsidTr="007E74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A6A81" w14:textId="77777777" w:rsidR="007E74E1" w:rsidRDefault="007E74E1">
            <w:pPr>
              <w:spacing w:line="256" w:lineRule="auto"/>
              <w:rPr>
                <w:rFonts w:asciiTheme="minorHAnsi" w:hAnsiTheme="minorHAnsi" w:cstheme="minorHAnsi"/>
                <w:b/>
                <w:sz w:val="22"/>
                <w:szCs w:val="22"/>
              </w:rPr>
            </w:pPr>
          </w:p>
        </w:tc>
        <w:tc>
          <w:tcPr>
            <w:tcW w:w="24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EB4CA2D" w14:textId="77777777" w:rsidR="007E74E1" w:rsidRDefault="007E74E1">
            <w:pPr>
              <w:spacing w:after="120" w:line="252" w:lineRule="auto"/>
              <w:ind w:right="23"/>
              <w:jc w:val="center"/>
              <w:rPr>
                <w:rFonts w:asciiTheme="minorHAnsi" w:hAnsiTheme="minorHAnsi" w:cstheme="minorHAnsi"/>
                <w:b/>
                <w:bCs/>
                <w:sz w:val="22"/>
                <w:szCs w:val="22"/>
              </w:rPr>
            </w:pPr>
            <w:r>
              <w:rPr>
                <w:rFonts w:asciiTheme="minorHAnsi" w:hAnsiTheme="minorHAnsi" w:cstheme="minorHAnsi"/>
                <w:b/>
                <w:bCs/>
                <w:sz w:val="22"/>
                <w:szCs w:val="22"/>
              </w:rPr>
              <w:t>1</w:t>
            </w:r>
          </w:p>
        </w:tc>
        <w:tc>
          <w:tcPr>
            <w:tcW w:w="3361" w:type="dxa"/>
            <w:tcBorders>
              <w:top w:val="single" w:sz="4" w:space="0" w:color="auto"/>
              <w:left w:val="single" w:sz="4" w:space="0" w:color="auto"/>
              <w:bottom w:val="single" w:sz="4" w:space="0" w:color="auto"/>
              <w:right w:val="single" w:sz="4" w:space="0" w:color="auto"/>
            </w:tcBorders>
            <w:shd w:val="pct10" w:color="auto" w:fill="FFFFFF"/>
            <w:hideMark/>
          </w:tcPr>
          <w:p w14:paraId="28BD0F2B" w14:textId="77777777" w:rsidR="007E74E1" w:rsidRDefault="007E74E1">
            <w:pPr>
              <w:spacing w:line="252" w:lineRule="auto"/>
              <w:ind w:right="21"/>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2879" w:type="dxa"/>
            <w:tcBorders>
              <w:top w:val="single" w:sz="4" w:space="0" w:color="auto"/>
              <w:left w:val="single" w:sz="4" w:space="0" w:color="auto"/>
              <w:bottom w:val="single" w:sz="4" w:space="0" w:color="auto"/>
              <w:right w:val="single" w:sz="4" w:space="0" w:color="auto"/>
            </w:tcBorders>
            <w:shd w:val="pct10" w:color="auto" w:fill="FFFFFF"/>
            <w:hideMark/>
          </w:tcPr>
          <w:p w14:paraId="77FBB0F8" w14:textId="77777777" w:rsidR="007E74E1" w:rsidRDefault="007E74E1">
            <w:pPr>
              <w:spacing w:line="252" w:lineRule="auto"/>
              <w:ind w:right="21"/>
              <w:jc w:val="center"/>
              <w:rPr>
                <w:rFonts w:asciiTheme="minorHAnsi" w:hAnsiTheme="minorHAnsi" w:cstheme="minorHAnsi"/>
                <w:b/>
                <w:bCs/>
                <w:sz w:val="22"/>
                <w:szCs w:val="22"/>
              </w:rPr>
            </w:pPr>
            <w:r>
              <w:rPr>
                <w:rFonts w:asciiTheme="minorHAnsi" w:hAnsiTheme="minorHAnsi" w:cstheme="minorHAnsi"/>
                <w:b/>
                <w:bCs/>
                <w:sz w:val="22"/>
                <w:szCs w:val="22"/>
              </w:rPr>
              <w:t>3</w:t>
            </w:r>
          </w:p>
        </w:tc>
      </w:tr>
      <w:tr w:rsidR="007E74E1" w14:paraId="21EF097D" w14:textId="77777777" w:rsidTr="007E74E1">
        <w:trPr>
          <w:jc w:val="center"/>
        </w:trPr>
        <w:tc>
          <w:tcPr>
            <w:tcW w:w="5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4A1C15A" w14:textId="77777777" w:rsidR="007E74E1" w:rsidRDefault="007E74E1">
            <w:pPr>
              <w:spacing w:after="120" w:line="252" w:lineRule="auto"/>
              <w:ind w:right="23"/>
              <w:jc w:val="center"/>
              <w:rPr>
                <w:rFonts w:asciiTheme="minorHAnsi" w:hAnsiTheme="minorHAnsi" w:cstheme="minorHAnsi"/>
                <w:b/>
                <w:bCs/>
                <w:sz w:val="22"/>
                <w:szCs w:val="22"/>
              </w:rPr>
            </w:pPr>
            <w:r>
              <w:rPr>
                <w:rFonts w:asciiTheme="minorHAnsi" w:hAnsiTheme="minorHAnsi" w:cstheme="minorHAnsi"/>
                <w:b/>
                <w:bCs/>
                <w:sz w:val="22"/>
                <w:szCs w:val="22"/>
              </w:rPr>
              <w:t>1</w:t>
            </w:r>
          </w:p>
        </w:tc>
        <w:tc>
          <w:tcPr>
            <w:tcW w:w="2484" w:type="dxa"/>
            <w:tcBorders>
              <w:top w:val="single" w:sz="4" w:space="0" w:color="auto"/>
              <w:left w:val="single" w:sz="4" w:space="0" w:color="auto"/>
              <w:bottom w:val="single" w:sz="4" w:space="0" w:color="auto"/>
              <w:right w:val="single" w:sz="4" w:space="0" w:color="auto"/>
            </w:tcBorders>
            <w:shd w:val="clear" w:color="auto" w:fill="FFFFFF"/>
            <w:vAlign w:val="center"/>
          </w:tcPr>
          <w:p w14:paraId="0C837F27" w14:textId="77777777" w:rsidR="007E74E1" w:rsidRDefault="007E74E1">
            <w:pPr>
              <w:spacing w:after="120" w:line="252" w:lineRule="auto"/>
              <w:ind w:right="23"/>
              <w:jc w:val="center"/>
              <w:rPr>
                <w:rFonts w:asciiTheme="minorHAnsi" w:hAnsiTheme="minorHAnsi" w:cstheme="minorHAnsi"/>
                <w:sz w:val="22"/>
                <w:szCs w:val="22"/>
              </w:rPr>
            </w:pPr>
          </w:p>
          <w:p w14:paraId="2BB1AC66" w14:textId="77777777" w:rsidR="007E74E1" w:rsidRDefault="007E74E1">
            <w:pPr>
              <w:spacing w:after="120" w:line="252" w:lineRule="auto"/>
              <w:ind w:right="23"/>
              <w:jc w:val="center"/>
              <w:rPr>
                <w:rFonts w:asciiTheme="minorHAnsi" w:hAnsiTheme="minorHAnsi" w:cstheme="minorHAnsi"/>
                <w:sz w:val="22"/>
                <w:szCs w:val="22"/>
              </w:rPr>
            </w:pPr>
          </w:p>
          <w:p w14:paraId="5A2F857E" w14:textId="77777777" w:rsidR="007E74E1" w:rsidRDefault="007E74E1">
            <w:pPr>
              <w:spacing w:after="120" w:line="252" w:lineRule="auto"/>
              <w:ind w:right="23"/>
              <w:jc w:val="center"/>
              <w:rPr>
                <w:rFonts w:asciiTheme="minorHAnsi" w:hAnsiTheme="minorHAnsi" w:cstheme="minorHAnsi"/>
                <w:sz w:val="22"/>
                <w:szCs w:val="22"/>
              </w:rPr>
            </w:pPr>
          </w:p>
        </w:tc>
        <w:tc>
          <w:tcPr>
            <w:tcW w:w="3361" w:type="dxa"/>
            <w:tcBorders>
              <w:top w:val="single" w:sz="4" w:space="0" w:color="auto"/>
              <w:left w:val="single" w:sz="4" w:space="0" w:color="auto"/>
              <w:bottom w:val="single" w:sz="4" w:space="0" w:color="auto"/>
              <w:right w:val="single" w:sz="4" w:space="0" w:color="auto"/>
            </w:tcBorders>
            <w:shd w:val="clear" w:color="auto" w:fill="FFFFFF"/>
          </w:tcPr>
          <w:p w14:paraId="6C2114B4" w14:textId="77777777" w:rsidR="007E74E1" w:rsidRDefault="007E74E1">
            <w:pPr>
              <w:spacing w:line="252" w:lineRule="auto"/>
              <w:ind w:right="21"/>
              <w:jc w:val="center"/>
              <w:rPr>
                <w:rFonts w:asciiTheme="minorHAnsi" w:hAnsiTheme="minorHAnsi" w:cstheme="minorHAnsi"/>
                <w:sz w:val="22"/>
                <w:szCs w:val="22"/>
              </w:rPr>
            </w:pPr>
          </w:p>
        </w:tc>
        <w:tc>
          <w:tcPr>
            <w:tcW w:w="2879" w:type="dxa"/>
            <w:tcBorders>
              <w:top w:val="single" w:sz="4" w:space="0" w:color="auto"/>
              <w:left w:val="single" w:sz="4" w:space="0" w:color="auto"/>
              <w:bottom w:val="single" w:sz="4" w:space="0" w:color="auto"/>
              <w:right w:val="single" w:sz="4" w:space="0" w:color="auto"/>
            </w:tcBorders>
            <w:shd w:val="clear" w:color="auto" w:fill="FFFFFF"/>
          </w:tcPr>
          <w:p w14:paraId="4C2426BD" w14:textId="77777777" w:rsidR="007E74E1" w:rsidRDefault="007E74E1">
            <w:pPr>
              <w:spacing w:line="252" w:lineRule="auto"/>
              <w:ind w:right="21"/>
              <w:jc w:val="center"/>
              <w:rPr>
                <w:rFonts w:asciiTheme="minorHAnsi" w:hAnsiTheme="minorHAnsi" w:cstheme="minorHAnsi"/>
                <w:sz w:val="22"/>
                <w:szCs w:val="22"/>
              </w:rPr>
            </w:pPr>
          </w:p>
        </w:tc>
      </w:tr>
      <w:tr w:rsidR="007E74E1" w14:paraId="1A7422CC" w14:textId="77777777" w:rsidTr="007E74E1">
        <w:trPr>
          <w:trHeight w:val="1031"/>
          <w:jc w:val="center"/>
        </w:trPr>
        <w:tc>
          <w:tcPr>
            <w:tcW w:w="5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A4BB84E" w14:textId="77777777" w:rsidR="007E74E1" w:rsidRDefault="007E74E1">
            <w:pPr>
              <w:spacing w:after="120" w:line="252" w:lineRule="auto"/>
              <w:ind w:right="23"/>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2484" w:type="dxa"/>
            <w:tcBorders>
              <w:top w:val="single" w:sz="4" w:space="0" w:color="auto"/>
              <w:left w:val="single" w:sz="4" w:space="0" w:color="auto"/>
              <w:bottom w:val="single" w:sz="4" w:space="0" w:color="auto"/>
              <w:right w:val="single" w:sz="4" w:space="0" w:color="auto"/>
            </w:tcBorders>
            <w:shd w:val="clear" w:color="auto" w:fill="FFFFFF"/>
            <w:vAlign w:val="center"/>
          </w:tcPr>
          <w:p w14:paraId="75EA7581" w14:textId="77777777" w:rsidR="007E74E1" w:rsidRDefault="007E74E1">
            <w:pPr>
              <w:spacing w:after="120" w:line="252" w:lineRule="auto"/>
              <w:ind w:right="23"/>
              <w:jc w:val="center"/>
              <w:rPr>
                <w:rFonts w:asciiTheme="minorHAnsi" w:hAnsiTheme="minorHAnsi" w:cstheme="minorHAnsi"/>
                <w:color w:val="000000"/>
                <w:sz w:val="22"/>
                <w:szCs w:val="22"/>
              </w:rPr>
            </w:pPr>
          </w:p>
        </w:tc>
        <w:tc>
          <w:tcPr>
            <w:tcW w:w="3361" w:type="dxa"/>
            <w:tcBorders>
              <w:top w:val="single" w:sz="4" w:space="0" w:color="auto"/>
              <w:left w:val="single" w:sz="4" w:space="0" w:color="auto"/>
              <w:bottom w:val="single" w:sz="4" w:space="0" w:color="auto"/>
              <w:right w:val="single" w:sz="4" w:space="0" w:color="auto"/>
            </w:tcBorders>
            <w:shd w:val="clear" w:color="auto" w:fill="FFFFFF"/>
          </w:tcPr>
          <w:p w14:paraId="3EAAC8A7" w14:textId="77777777" w:rsidR="007E74E1" w:rsidRDefault="007E74E1">
            <w:pPr>
              <w:spacing w:line="252" w:lineRule="auto"/>
              <w:ind w:right="21"/>
              <w:jc w:val="center"/>
              <w:rPr>
                <w:rFonts w:asciiTheme="minorHAnsi" w:hAnsiTheme="minorHAnsi" w:cstheme="minorHAnsi"/>
                <w:sz w:val="22"/>
                <w:szCs w:val="22"/>
              </w:rPr>
            </w:pPr>
          </w:p>
        </w:tc>
        <w:tc>
          <w:tcPr>
            <w:tcW w:w="2879" w:type="dxa"/>
            <w:tcBorders>
              <w:top w:val="single" w:sz="4" w:space="0" w:color="auto"/>
              <w:left w:val="single" w:sz="4" w:space="0" w:color="auto"/>
              <w:bottom w:val="single" w:sz="4" w:space="0" w:color="auto"/>
              <w:right w:val="single" w:sz="4" w:space="0" w:color="auto"/>
            </w:tcBorders>
            <w:shd w:val="clear" w:color="auto" w:fill="FFFFFF"/>
          </w:tcPr>
          <w:p w14:paraId="38E092FF" w14:textId="77777777" w:rsidR="007E74E1" w:rsidRDefault="007E74E1">
            <w:pPr>
              <w:spacing w:line="252" w:lineRule="auto"/>
              <w:ind w:right="21"/>
              <w:jc w:val="center"/>
              <w:rPr>
                <w:rFonts w:asciiTheme="minorHAnsi" w:hAnsiTheme="minorHAnsi" w:cstheme="minorHAnsi"/>
                <w:sz w:val="22"/>
                <w:szCs w:val="22"/>
              </w:rPr>
            </w:pPr>
          </w:p>
        </w:tc>
      </w:tr>
      <w:tr w:rsidR="007E74E1" w14:paraId="7B8D1290" w14:textId="77777777" w:rsidTr="007E74E1">
        <w:trPr>
          <w:trHeight w:val="1031"/>
          <w:jc w:val="center"/>
        </w:trPr>
        <w:tc>
          <w:tcPr>
            <w:tcW w:w="5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4679DA2" w14:textId="77777777" w:rsidR="007E74E1" w:rsidRDefault="007E74E1">
            <w:pPr>
              <w:spacing w:after="120" w:line="252" w:lineRule="auto"/>
              <w:ind w:right="23"/>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2484" w:type="dxa"/>
            <w:tcBorders>
              <w:top w:val="single" w:sz="4" w:space="0" w:color="auto"/>
              <w:left w:val="single" w:sz="4" w:space="0" w:color="auto"/>
              <w:bottom w:val="single" w:sz="4" w:space="0" w:color="auto"/>
              <w:right w:val="single" w:sz="4" w:space="0" w:color="auto"/>
            </w:tcBorders>
            <w:shd w:val="clear" w:color="auto" w:fill="FFFFFF"/>
            <w:vAlign w:val="center"/>
          </w:tcPr>
          <w:p w14:paraId="46175287" w14:textId="77777777" w:rsidR="007E74E1" w:rsidRDefault="007E74E1">
            <w:pPr>
              <w:spacing w:after="120" w:line="252" w:lineRule="auto"/>
              <w:ind w:right="23"/>
              <w:jc w:val="center"/>
              <w:rPr>
                <w:rFonts w:asciiTheme="minorHAnsi" w:hAnsiTheme="minorHAnsi" w:cstheme="minorHAnsi"/>
                <w:sz w:val="22"/>
                <w:szCs w:val="22"/>
              </w:rPr>
            </w:pPr>
          </w:p>
        </w:tc>
        <w:tc>
          <w:tcPr>
            <w:tcW w:w="3361" w:type="dxa"/>
            <w:tcBorders>
              <w:top w:val="single" w:sz="4" w:space="0" w:color="auto"/>
              <w:left w:val="single" w:sz="4" w:space="0" w:color="auto"/>
              <w:bottom w:val="single" w:sz="4" w:space="0" w:color="auto"/>
              <w:right w:val="single" w:sz="4" w:space="0" w:color="auto"/>
            </w:tcBorders>
            <w:shd w:val="clear" w:color="auto" w:fill="FFFFFF"/>
          </w:tcPr>
          <w:p w14:paraId="07C5D67E" w14:textId="77777777" w:rsidR="007E74E1" w:rsidRDefault="007E74E1">
            <w:pPr>
              <w:spacing w:line="252" w:lineRule="auto"/>
              <w:ind w:right="21"/>
              <w:jc w:val="center"/>
              <w:rPr>
                <w:rFonts w:asciiTheme="minorHAnsi" w:hAnsiTheme="minorHAnsi" w:cstheme="minorHAnsi"/>
                <w:sz w:val="22"/>
                <w:szCs w:val="22"/>
              </w:rPr>
            </w:pPr>
          </w:p>
        </w:tc>
        <w:tc>
          <w:tcPr>
            <w:tcW w:w="2879" w:type="dxa"/>
            <w:tcBorders>
              <w:top w:val="single" w:sz="4" w:space="0" w:color="auto"/>
              <w:left w:val="single" w:sz="4" w:space="0" w:color="auto"/>
              <w:bottom w:val="single" w:sz="4" w:space="0" w:color="auto"/>
              <w:right w:val="single" w:sz="4" w:space="0" w:color="auto"/>
            </w:tcBorders>
            <w:shd w:val="clear" w:color="auto" w:fill="FFFFFF"/>
          </w:tcPr>
          <w:p w14:paraId="4BC26442" w14:textId="77777777" w:rsidR="007E74E1" w:rsidRDefault="007E74E1">
            <w:pPr>
              <w:spacing w:line="252" w:lineRule="auto"/>
              <w:ind w:right="21"/>
              <w:jc w:val="center"/>
              <w:rPr>
                <w:rFonts w:asciiTheme="minorHAnsi" w:hAnsiTheme="minorHAnsi" w:cstheme="minorHAnsi"/>
                <w:sz w:val="22"/>
                <w:szCs w:val="22"/>
              </w:rPr>
            </w:pPr>
          </w:p>
        </w:tc>
      </w:tr>
      <w:tr w:rsidR="007E74E1" w14:paraId="5BBFBB26" w14:textId="77777777" w:rsidTr="007E74E1">
        <w:trPr>
          <w:trHeight w:val="747"/>
          <w:jc w:val="center"/>
        </w:trPr>
        <w:tc>
          <w:tcPr>
            <w:tcW w:w="5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E0E0F4D" w14:textId="77777777" w:rsidR="007E74E1" w:rsidRDefault="007E74E1">
            <w:pPr>
              <w:spacing w:after="120" w:line="252" w:lineRule="auto"/>
              <w:ind w:right="23"/>
              <w:jc w:val="center"/>
              <w:rPr>
                <w:rFonts w:asciiTheme="minorHAnsi" w:hAnsiTheme="minorHAnsi" w:cstheme="minorHAnsi"/>
                <w:b/>
                <w:bCs/>
                <w:sz w:val="22"/>
                <w:szCs w:val="22"/>
              </w:rPr>
            </w:pPr>
            <w:r>
              <w:rPr>
                <w:rFonts w:asciiTheme="minorHAnsi" w:hAnsiTheme="minorHAnsi" w:cstheme="minorHAnsi"/>
                <w:b/>
                <w:bCs/>
                <w:sz w:val="22"/>
                <w:szCs w:val="22"/>
              </w:rPr>
              <w:t>4</w:t>
            </w:r>
          </w:p>
        </w:tc>
        <w:tc>
          <w:tcPr>
            <w:tcW w:w="2484" w:type="dxa"/>
            <w:tcBorders>
              <w:top w:val="single" w:sz="4" w:space="0" w:color="auto"/>
              <w:left w:val="single" w:sz="4" w:space="0" w:color="auto"/>
              <w:bottom w:val="single" w:sz="4" w:space="0" w:color="auto"/>
              <w:right w:val="single" w:sz="4" w:space="0" w:color="auto"/>
            </w:tcBorders>
            <w:shd w:val="clear" w:color="auto" w:fill="FFFFFF"/>
            <w:vAlign w:val="center"/>
          </w:tcPr>
          <w:p w14:paraId="2C6DF9E1" w14:textId="77777777" w:rsidR="007E74E1" w:rsidRDefault="007E74E1">
            <w:pPr>
              <w:spacing w:after="120" w:line="252" w:lineRule="auto"/>
              <w:ind w:right="23"/>
              <w:jc w:val="center"/>
              <w:rPr>
                <w:rFonts w:asciiTheme="minorHAnsi" w:hAnsiTheme="minorHAnsi" w:cstheme="minorHAnsi"/>
                <w:sz w:val="22"/>
                <w:szCs w:val="22"/>
              </w:rPr>
            </w:pPr>
          </w:p>
          <w:p w14:paraId="1217FECA" w14:textId="77777777" w:rsidR="007E74E1" w:rsidRDefault="007E74E1">
            <w:pPr>
              <w:spacing w:after="120" w:line="252" w:lineRule="auto"/>
              <w:ind w:right="23"/>
              <w:jc w:val="center"/>
              <w:rPr>
                <w:rFonts w:asciiTheme="minorHAnsi" w:hAnsiTheme="minorHAnsi" w:cstheme="minorHAnsi"/>
                <w:sz w:val="22"/>
                <w:szCs w:val="22"/>
              </w:rPr>
            </w:pPr>
          </w:p>
          <w:p w14:paraId="3D963AE3" w14:textId="77777777" w:rsidR="007E74E1" w:rsidRDefault="007E74E1">
            <w:pPr>
              <w:spacing w:after="120" w:line="252" w:lineRule="auto"/>
              <w:ind w:right="23"/>
              <w:jc w:val="center"/>
              <w:rPr>
                <w:rFonts w:asciiTheme="minorHAnsi" w:hAnsiTheme="minorHAnsi" w:cstheme="minorHAnsi"/>
                <w:sz w:val="22"/>
                <w:szCs w:val="22"/>
              </w:rPr>
            </w:pPr>
          </w:p>
        </w:tc>
        <w:tc>
          <w:tcPr>
            <w:tcW w:w="3361" w:type="dxa"/>
            <w:tcBorders>
              <w:top w:val="single" w:sz="4" w:space="0" w:color="auto"/>
              <w:left w:val="single" w:sz="4" w:space="0" w:color="auto"/>
              <w:bottom w:val="single" w:sz="4" w:space="0" w:color="auto"/>
              <w:right w:val="single" w:sz="4" w:space="0" w:color="auto"/>
            </w:tcBorders>
            <w:shd w:val="clear" w:color="auto" w:fill="FFFFFF"/>
          </w:tcPr>
          <w:p w14:paraId="475DF673" w14:textId="77777777" w:rsidR="007E74E1" w:rsidRDefault="007E74E1">
            <w:pPr>
              <w:spacing w:line="252" w:lineRule="auto"/>
              <w:ind w:right="21"/>
              <w:jc w:val="center"/>
              <w:rPr>
                <w:rFonts w:asciiTheme="minorHAnsi" w:hAnsiTheme="minorHAnsi" w:cstheme="minorHAnsi"/>
                <w:sz w:val="22"/>
                <w:szCs w:val="22"/>
              </w:rPr>
            </w:pPr>
          </w:p>
        </w:tc>
        <w:tc>
          <w:tcPr>
            <w:tcW w:w="2879" w:type="dxa"/>
            <w:tcBorders>
              <w:top w:val="single" w:sz="4" w:space="0" w:color="auto"/>
              <w:left w:val="single" w:sz="4" w:space="0" w:color="auto"/>
              <w:bottom w:val="single" w:sz="4" w:space="0" w:color="auto"/>
              <w:right w:val="single" w:sz="4" w:space="0" w:color="auto"/>
            </w:tcBorders>
            <w:shd w:val="clear" w:color="auto" w:fill="FFFFFF"/>
          </w:tcPr>
          <w:p w14:paraId="7AC46766" w14:textId="77777777" w:rsidR="007E74E1" w:rsidRDefault="007E74E1">
            <w:pPr>
              <w:spacing w:line="252" w:lineRule="auto"/>
              <w:ind w:right="21"/>
              <w:jc w:val="center"/>
              <w:rPr>
                <w:rFonts w:asciiTheme="minorHAnsi" w:hAnsiTheme="minorHAnsi" w:cstheme="minorHAnsi"/>
                <w:sz w:val="22"/>
                <w:szCs w:val="22"/>
              </w:rPr>
            </w:pPr>
          </w:p>
        </w:tc>
      </w:tr>
      <w:tr w:rsidR="007E74E1" w14:paraId="310139E7" w14:textId="77777777" w:rsidTr="007E74E1">
        <w:trPr>
          <w:trHeight w:val="747"/>
          <w:jc w:val="center"/>
        </w:trPr>
        <w:tc>
          <w:tcPr>
            <w:tcW w:w="5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7B8DD3" w14:textId="77777777" w:rsidR="007E74E1" w:rsidRDefault="007E74E1">
            <w:pPr>
              <w:spacing w:after="120" w:line="252" w:lineRule="auto"/>
              <w:ind w:right="23"/>
              <w:jc w:val="center"/>
              <w:rPr>
                <w:rFonts w:asciiTheme="minorHAnsi" w:hAnsiTheme="minorHAnsi" w:cstheme="minorHAnsi"/>
                <w:b/>
                <w:bCs/>
                <w:sz w:val="22"/>
                <w:szCs w:val="22"/>
              </w:rPr>
            </w:pPr>
            <w:r>
              <w:rPr>
                <w:rFonts w:asciiTheme="minorHAnsi" w:hAnsiTheme="minorHAnsi" w:cstheme="minorHAnsi"/>
                <w:b/>
                <w:bCs/>
                <w:sz w:val="22"/>
                <w:szCs w:val="22"/>
              </w:rPr>
              <w:t>5</w:t>
            </w:r>
          </w:p>
        </w:tc>
        <w:tc>
          <w:tcPr>
            <w:tcW w:w="2484" w:type="dxa"/>
            <w:tcBorders>
              <w:top w:val="single" w:sz="4" w:space="0" w:color="auto"/>
              <w:left w:val="single" w:sz="4" w:space="0" w:color="auto"/>
              <w:bottom w:val="single" w:sz="4" w:space="0" w:color="auto"/>
              <w:right w:val="single" w:sz="4" w:space="0" w:color="auto"/>
            </w:tcBorders>
            <w:shd w:val="clear" w:color="auto" w:fill="FFFFFF"/>
            <w:vAlign w:val="center"/>
          </w:tcPr>
          <w:p w14:paraId="4FFCBC81" w14:textId="77777777" w:rsidR="007E74E1" w:rsidRDefault="007E74E1">
            <w:pPr>
              <w:spacing w:after="120" w:line="252" w:lineRule="auto"/>
              <w:ind w:right="23"/>
              <w:jc w:val="center"/>
              <w:rPr>
                <w:rFonts w:asciiTheme="minorHAnsi" w:hAnsiTheme="minorHAnsi" w:cstheme="minorHAnsi"/>
                <w:sz w:val="22"/>
                <w:szCs w:val="22"/>
              </w:rPr>
            </w:pPr>
          </w:p>
          <w:p w14:paraId="2DD88D70" w14:textId="77777777" w:rsidR="007E74E1" w:rsidRDefault="007E74E1">
            <w:pPr>
              <w:spacing w:after="120" w:line="252" w:lineRule="auto"/>
              <w:ind w:right="23"/>
              <w:jc w:val="center"/>
              <w:rPr>
                <w:rFonts w:asciiTheme="minorHAnsi" w:hAnsiTheme="minorHAnsi" w:cstheme="minorHAnsi"/>
                <w:sz w:val="22"/>
                <w:szCs w:val="22"/>
              </w:rPr>
            </w:pPr>
          </w:p>
          <w:p w14:paraId="67B6BCBB" w14:textId="77777777" w:rsidR="007E74E1" w:rsidRDefault="007E74E1">
            <w:pPr>
              <w:spacing w:after="120" w:line="252" w:lineRule="auto"/>
              <w:ind w:right="23"/>
              <w:jc w:val="center"/>
              <w:rPr>
                <w:rFonts w:asciiTheme="minorHAnsi" w:hAnsiTheme="minorHAnsi" w:cstheme="minorHAnsi"/>
                <w:sz w:val="22"/>
                <w:szCs w:val="22"/>
              </w:rPr>
            </w:pPr>
          </w:p>
        </w:tc>
        <w:tc>
          <w:tcPr>
            <w:tcW w:w="3361" w:type="dxa"/>
            <w:tcBorders>
              <w:top w:val="single" w:sz="4" w:space="0" w:color="auto"/>
              <w:left w:val="single" w:sz="4" w:space="0" w:color="auto"/>
              <w:bottom w:val="single" w:sz="4" w:space="0" w:color="auto"/>
              <w:right w:val="single" w:sz="4" w:space="0" w:color="auto"/>
            </w:tcBorders>
            <w:shd w:val="clear" w:color="auto" w:fill="FFFFFF"/>
          </w:tcPr>
          <w:p w14:paraId="687330DE" w14:textId="77777777" w:rsidR="007E74E1" w:rsidRDefault="007E74E1">
            <w:pPr>
              <w:spacing w:line="252" w:lineRule="auto"/>
              <w:ind w:right="21"/>
              <w:jc w:val="center"/>
              <w:rPr>
                <w:rFonts w:asciiTheme="minorHAnsi" w:hAnsiTheme="minorHAnsi" w:cstheme="minorHAnsi"/>
                <w:sz w:val="22"/>
                <w:szCs w:val="22"/>
              </w:rPr>
            </w:pPr>
          </w:p>
        </w:tc>
        <w:tc>
          <w:tcPr>
            <w:tcW w:w="2879" w:type="dxa"/>
            <w:tcBorders>
              <w:top w:val="single" w:sz="4" w:space="0" w:color="auto"/>
              <w:left w:val="single" w:sz="4" w:space="0" w:color="auto"/>
              <w:bottom w:val="single" w:sz="4" w:space="0" w:color="auto"/>
              <w:right w:val="single" w:sz="4" w:space="0" w:color="auto"/>
            </w:tcBorders>
            <w:shd w:val="clear" w:color="auto" w:fill="FFFFFF"/>
          </w:tcPr>
          <w:p w14:paraId="262693CF" w14:textId="77777777" w:rsidR="007E74E1" w:rsidRDefault="007E74E1">
            <w:pPr>
              <w:spacing w:line="252" w:lineRule="auto"/>
              <w:ind w:right="21"/>
              <w:jc w:val="center"/>
              <w:rPr>
                <w:rFonts w:asciiTheme="minorHAnsi" w:hAnsiTheme="minorHAnsi" w:cstheme="minorHAnsi"/>
                <w:sz w:val="22"/>
                <w:szCs w:val="22"/>
              </w:rPr>
            </w:pPr>
          </w:p>
        </w:tc>
      </w:tr>
    </w:tbl>
    <w:p w14:paraId="17171442" w14:textId="77777777" w:rsidR="007E74E1" w:rsidRDefault="007E74E1" w:rsidP="007E74E1">
      <w:pPr>
        <w:rPr>
          <w:rFonts w:asciiTheme="minorHAnsi" w:hAnsiTheme="minorHAnsi" w:cstheme="minorHAnsi"/>
          <w:sz w:val="22"/>
          <w:szCs w:val="22"/>
        </w:rPr>
      </w:pPr>
    </w:p>
    <w:p w14:paraId="6B70EA70" w14:textId="77777777" w:rsidR="007E74E1" w:rsidRDefault="007E74E1" w:rsidP="007E74E1">
      <w:pPr>
        <w:rPr>
          <w:rFonts w:asciiTheme="minorHAnsi" w:hAnsiTheme="minorHAnsi" w:cstheme="minorHAnsi"/>
          <w:sz w:val="22"/>
          <w:szCs w:val="22"/>
        </w:rPr>
      </w:pPr>
    </w:p>
    <w:p w14:paraId="65DEA8F2" w14:textId="77777777" w:rsidR="007E74E1" w:rsidRDefault="007E74E1" w:rsidP="007E74E1">
      <w:pPr>
        <w:rPr>
          <w:rFonts w:asciiTheme="minorHAnsi" w:hAnsiTheme="minorHAnsi" w:cstheme="minorHAnsi"/>
          <w:sz w:val="22"/>
          <w:szCs w:val="22"/>
        </w:rPr>
      </w:pPr>
    </w:p>
    <w:p w14:paraId="2A04393C" w14:textId="77777777" w:rsidR="007E74E1" w:rsidRDefault="007E74E1" w:rsidP="007E74E1">
      <w:pPr>
        <w:rPr>
          <w:rFonts w:asciiTheme="minorHAnsi" w:hAnsiTheme="minorHAnsi" w:cstheme="minorHAnsi"/>
          <w:sz w:val="22"/>
          <w:szCs w:val="22"/>
        </w:rPr>
      </w:pPr>
    </w:p>
    <w:p w14:paraId="7F148D28" w14:textId="77777777" w:rsidR="007E74E1" w:rsidRDefault="007E74E1" w:rsidP="007E74E1">
      <w:p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w:t>
      </w:r>
      <w:r>
        <w:rPr>
          <w:rFonts w:asciiTheme="minorHAnsi" w:hAnsiTheme="minorHAnsi" w:cstheme="minorHAnsi"/>
          <w:sz w:val="22"/>
          <w:szCs w:val="22"/>
          <w:lang w:eastAsia="ar-SA"/>
        </w:rPr>
        <w:tab/>
      </w:r>
      <w:r>
        <w:rPr>
          <w:rFonts w:asciiTheme="minorHAnsi" w:hAnsiTheme="minorHAnsi" w:cstheme="minorHAnsi"/>
          <w:sz w:val="22"/>
          <w:szCs w:val="22"/>
          <w:lang w:eastAsia="ar-SA"/>
        </w:rPr>
        <w:tab/>
        <w:t>.......................................................................</w:t>
      </w:r>
    </w:p>
    <w:p w14:paraId="527839FB" w14:textId="77777777" w:rsidR="007E74E1" w:rsidRDefault="007E74E1" w:rsidP="007E74E1">
      <w:pPr>
        <w:tabs>
          <w:tab w:val="left" w:pos="5103"/>
        </w:tabs>
        <w:suppressAutoHyphens/>
        <w:rPr>
          <w:rFonts w:asciiTheme="minorHAnsi" w:hAnsiTheme="minorHAnsi" w:cstheme="minorHAnsi"/>
          <w:i/>
          <w:sz w:val="18"/>
          <w:szCs w:val="18"/>
          <w:lang w:eastAsia="ar-SA"/>
        </w:rPr>
      </w:pPr>
      <w:r>
        <w:rPr>
          <w:rFonts w:asciiTheme="minorHAnsi" w:hAnsiTheme="minorHAnsi" w:cstheme="minorHAnsi"/>
          <w:i/>
          <w:sz w:val="18"/>
          <w:szCs w:val="18"/>
          <w:lang w:eastAsia="ar-SA"/>
        </w:rPr>
        <w:t xml:space="preserve"> Podpis i pieczątka osób uprawnionych </w:t>
      </w:r>
      <w:r>
        <w:rPr>
          <w:rFonts w:asciiTheme="minorHAnsi" w:hAnsiTheme="minorHAnsi" w:cstheme="minorHAnsi"/>
          <w:i/>
          <w:sz w:val="18"/>
          <w:szCs w:val="18"/>
          <w:lang w:eastAsia="ar-SA"/>
        </w:rPr>
        <w:tab/>
        <w:t>Podpis i pieczątka osoby (osób) uprawnionej(</w:t>
      </w:r>
      <w:proofErr w:type="spellStart"/>
      <w:r>
        <w:rPr>
          <w:rFonts w:asciiTheme="minorHAnsi" w:hAnsiTheme="minorHAnsi" w:cstheme="minorHAnsi"/>
          <w:i/>
          <w:sz w:val="18"/>
          <w:szCs w:val="18"/>
          <w:lang w:eastAsia="ar-SA"/>
        </w:rPr>
        <w:t>ych</w:t>
      </w:r>
      <w:proofErr w:type="spellEnd"/>
      <w:r>
        <w:rPr>
          <w:rFonts w:asciiTheme="minorHAnsi" w:hAnsiTheme="minorHAnsi" w:cstheme="minorHAnsi"/>
          <w:i/>
          <w:sz w:val="18"/>
          <w:szCs w:val="18"/>
          <w:lang w:eastAsia="ar-SA"/>
        </w:rPr>
        <w:t>) do występowania w imieniu Zamawiającego</w:t>
      </w:r>
      <w:r>
        <w:rPr>
          <w:rFonts w:asciiTheme="minorHAnsi" w:hAnsiTheme="minorHAnsi" w:cstheme="minorHAnsi"/>
          <w:i/>
          <w:sz w:val="18"/>
          <w:szCs w:val="18"/>
          <w:lang w:eastAsia="ar-SA"/>
        </w:rPr>
        <w:tab/>
        <w:t>do występowania w imieniu Wykonawcy</w:t>
      </w:r>
    </w:p>
    <w:p w14:paraId="69553529" w14:textId="77777777" w:rsidR="007E74E1" w:rsidRDefault="007E74E1" w:rsidP="007E74E1">
      <w:pPr>
        <w:overflowPunct w:val="0"/>
        <w:autoSpaceDE w:val="0"/>
        <w:autoSpaceDN w:val="0"/>
        <w:adjustRightInd w:val="0"/>
        <w:spacing w:line="360" w:lineRule="auto"/>
        <w:ind w:left="720"/>
        <w:textAlignment w:val="baseline"/>
        <w:rPr>
          <w:rFonts w:asciiTheme="minorHAnsi" w:hAnsiTheme="minorHAnsi" w:cstheme="minorHAnsi"/>
          <w:sz w:val="22"/>
          <w:szCs w:val="22"/>
        </w:rPr>
      </w:pPr>
    </w:p>
    <w:p w14:paraId="04E56414" w14:textId="77777777" w:rsidR="007E74E1" w:rsidRDefault="007E74E1" w:rsidP="007E74E1">
      <w:pPr>
        <w:overflowPunct w:val="0"/>
        <w:autoSpaceDE w:val="0"/>
        <w:autoSpaceDN w:val="0"/>
        <w:adjustRightInd w:val="0"/>
        <w:spacing w:line="360" w:lineRule="auto"/>
        <w:ind w:left="720"/>
        <w:textAlignment w:val="baseline"/>
        <w:rPr>
          <w:rFonts w:asciiTheme="minorHAnsi" w:hAnsiTheme="minorHAnsi" w:cstheme="minorHAnsi"/>
          <w:sz w:val="22"/>
          <w:szCs w:val="22"/>
        </w:rPr>
      </w:pPr>
    </w:p>
    <w:p w14:paraId="6F3D023E" w14:textId="77777777" w:rsidR="007E74E1" w:rsidRDefault="007E74E1" w:rsidP="007E74E1">
      <w:pPr>
        <w:overflowPunct w:val="0"/>
        <w:autoSpaceDE w:val="0"/>
        <w:autoSpaceDN w:val="0"/>
        <w:adjustRightInd w:val="0"/>
        <w:spacing w:line="360" w:lineRule="auto"/>
        <w:ind w:left="720"/>
        <w:textAlignment w:val="baseline"/>
        <w:rPr>
          <w:rFonts w:asciiTheme="minorHAnsi" w:hAnsiTheme="minorHAnsi" w:cstheme="minorHAnsi"/>
          <w:sz w:val="22"/>
          <w:szCs w:val="22"/>
        </w:rPr>
      </w:pPr>
    </w:p>
    <w:p w14:paraId="128C0075" w14:textId="77777777" w:rsidR="007E74E1" w:rsidRDefault="007E74E1" w:rsidP="007E74E1">
      <w:pPr>
        <w:ind w:left="6372"/>
        <w:jc w:val="right"/>
        <w:outlineLvl w:val="5"/>
        <w:rPr>
          <w:rFonts w:asciiTheme="minorHAnsi" w:hAnsiTheme="minorHAnsi" w:cstheme="minorHAnsi"/>
          <w:b/>
          <w:bCs/>
          <w:sz w:val="22"/>
          <w:szCs w:val="22"/>
          <w:lang w:eastAsia="en-US"/>
        </w:rPr>
      </w:pPr>
      <w:bookmarkStart w:id="36" w:name="_Hlk99104558"/>
    </w:p>
    <w:p w14:paraId="1FFA4CC4" w14:textId="77777777" w:rsidR="007E74E1" w:rsidRDefault="007E74E1" w:rsidP="007E74E1">
      <w:pPr>
        <w:ind w:left="6372"/>
        <w:jc w:val="right"/>
        <w:outlineLvl w:val="5"/>
        <w:rPr>
          <w:rFonts w:asciiTheme="minorHAnsi" w:hAnsiTheme="minorHAnsi" w:cstheme="minorHAnsi"/>
          <w:b/>
          <w:bCs/>
          <w:sz w:val="22"/>
          <w:szCs w:val="22"/>
          <w:lang w:eastAsia="en-US"/>
        </w:rPr>
      </w:pPr>
    </w:p>
    <w:p w14:paraId="15265B6C" w14:textId="77777777" w:rsidR="007E74E1" w:rsidRDefault="007E74E1" w:rsidP="007E74E1">
      <w:pPr>
        <w:ind w:left="6372"/>
        <w:jc w:val="right"/>
        <w:outlineLvl w:val="5"/>
        <w:rPr>
          <w:rFonts w:asciiTheme="minorHAnsi" w:hAnsiTheme="minorHAnsi" w:cstheme="minorHAnsi"/>
          <w:b/>
          <w:bCs/>
          <w:sz w:val="22"/>
          <w:szCs w:val="22"/>
          <w:lang w:eastAsia="en-US"/>
        </w:rPr>
      </w:pPr>
      <w:r>
        <w:rPr>
          <w:rFonts w:asciiTheme="minorHAnsi" w:hAnsiTheme="minorHAnsi" w:cstheme="minorHAnsi"/>
          <w:b/>
          <w:bCs/>
          <w:sz w:val="22"/>
          <w:szCs w:val="22"/>
          <w:lang w:eastAsia="en-US"/>
        </w:rPr>
        <w:t>Załącznik nr 5 do umowy</w:t>
      </w:r>
    </w:p>
    <w:p w14:paraId="7B8DF65A" w14:textId="77777777" w:rsidR="007E74E1" w:rsidRDefault="007E74E1" w:rsidP="007E74E1">
      <w:pPr>
        <w:ind w:left="6372"/>
        <w:jc w:val="right"/>
        <w:outlineLvl w:val="5"/>
        <w:rPr>
          <w:rFonts w:asciiTheme="minorHAnsi" w:hAnsiTheme="minorHAnsi" w:cstheme="minorHAnsi"/>
          <w:b/>
          <w:bCs/>
          <w:sz w:val="22"/>
          <w:szCs w:val="22"/>
          <w:lang w:eastAsia="en-US"/>
        </w:rPr>
      </w:pPr>
      <w:r>
        <w:rPr>
          <w:rFonts w:asciiTheme="minorHAnsi" w:hAnsiTheme="minorHAnsi" w:cstheme="minorHAnsi"/>
          <w:b/>
          <w:bCs/>
          <w:sz w:val="22"/>
          <w:szCs w:val="22"/>
          <w:lang w:eastAsia="en-US"/>
        </w:rPr>
        <w:t>nr GK.27</w:t>
      </w:r>
      <w:r>
        <w:rPr>
          <w:rFonts w:asciiTheme="minorHAnsi" w:hAnsiTheme="minorHAnsi" w:cstheme="minorHAnsi"/>
          <w:b/>
          <w:bCs/>
          <w:color w:val="000000" w:themeColor="text1"/>
          <w:sz w:val="22"/>
          <w:szCs w:val="22"/>
          <w:lang w:eastAsia="en-US"/>
        </w:rPr>
        <w:t>2………...</w:t>
      </w:r>
      <w:r>
        <w:rPr>
          <w:rFonts w:asciiTheme="minorHAnsi" w:hAnsiTheme="minorHAnsi" w:cstheme="minorHAnsi"/>
          <w:b/>
          <w:bCs/>
          <w:sz w:val="22"/>
          <w:szCs w:val="22"/>
          <w:lang w:eastAsia="en-US"/>
        </w:rPr>
        <w:t>2024</w:t>
      </w:r>
    </w:p>
    <w:p w14:paraId="1030DCC6" w14:textId="77777777" w:rsidR="007E74E1" w:rsidRDefault="007E74E1" w:rsidP="007E74E1">
      <w:pPr>
        <w:jc w:val="right"/>
        <w:rPr>
          <w:rFonts w:asciiTheme="minorHAnsi" w:hAnsiTheme="minorHAnsi" w:cstheme="minorHAnsi"/>
          <w:b/>
          <w:bCs/>
          <w:sz w:val="22"/>
          <w:szCs w:val="22"/>
          <w:lang w:eastAsia="en-US"/>
        </w:rPr>
      </w:pPr>
      <w:r>
        <w:rPr>
          <w:rFonts w:asciiTheme="minorHAnsi" w:hAnsiTheme="minorHAnsi" w:cstheme="minorHAnsi"/>
          <w:b/>
          <w:bCs/>
          <w:sz w:val="22"/>
          <w:szCs w:val="22"/>
          <w:lang w:eastAsia="en-US"/>
        </w:rPr>
        <w:t>z dnia……..……….</w:t>
      </w:r>
    </w:p>
    <w:p w14:paraId="3D9257FE" w14:textId="77777777" w:rsidR="007E74E1" w:rsidRDefault="007E74E1" w:rsidP="007E74E1">
      <w:pPr>
        <w:spacing w:line="252" w:lineRule="auto"/>
        <w:rPr>
          <w:rFonts w:asciiTheme="minorHAnsi" w:hAnsiTheme="minorHAnsi" w:cstheme="minorHAnsi"/>
          <w:sz w:val="22"/>
          <w:szCs w:val="22"/>
        </w:rPr>
      </w:pPr>
    </w:p>
    <w:p w14:paraId="324690BA" w14:textId="77777777" w:rsidR="007E74E1" w:rsidRDefault="007E74E1" w:rsidP="007E74E1">
      <w:pPr>
        <w:spacing w:line="252" w:lineRule="auto"/>
        <w:rPr>
          <w:rFonts w:asciiTheme="minorHAnsi" w:hAnsiTheme="minorHAnsi" w:cstheme="minorHAnsi"/>
          <w:sz w:val="22"/>
          <w:szCs w:val="22"/>
        </w:rPr>
      </w:pPr>
    </w:p>
    <w:p w14:paraId="582B0729" w14:textId="77777777" w:rsidR="007E74E1" w:rsidRDefault="007E74E1" w:rsidP="007E74E1">
      <w:pPr>
        <w:spacing w:line="252" w:lineRule="auto"/>
        <w:jc w:val="center"/>
        <w:rPr>
          <w:rFonts w:asciiTheme="minorHAnsi" w:hAnsiTheme="minorHAnsi" w:cstheme="minorHAnsi"/>
          <w:b/>
          <w:bCs/>
          <w:sz w:val="22"/>
          <w:szCs w:val="22"/>
        </w:rPr>
      </w:pPr>
      <w:r>
        <w:rPr>
          <w:rFonts w:asciiTheme="minorHAnsi" w:hAnsiTheme="minorHAnsi" w:cstheme="minorHAnsi"/>
          <w:b/>
          <w:bCs/>
          <w:sz w:val="22"/>
          <w:szCs w:val="22"/>
        </w:rPr>
        <w:t>Udział procentowy cen paliw w cenach jednostkowych zaoferowanych przez Wykonawcę</w:t>
      </w:r>
    </w:p>
    <w:tbl>
      <w:tblPr>
        <w:tblStyle w:val="Tabela-Siatka"/>
        <w:tblpPr w:leftFromText="141" w:rightFromText="141" w:vertAnchor="text" w:horzAnchor="page" w:tblpX="1395" w:tblpY="284"/>
        <w:tblW w:w="0" w:type="auto"/>
        <w:tblLook w:val="04A0" w:firstRow="1" w:lastRow="0" w:firstColumn="1" w:lastColumn="0" w:noHBand="0" w:noVBand="1"/>
      </w:tblPr>
      <w:tblGrid>
        <w:gridCol w:w="704"/>
        <w:gridCol w:w="1701"/>
        <w:gridCol w:w="1612"/>
        <w:gridCol w:w="2410"/>
        <w:gridCol w:w="2410"/>
      </w:tblGrid>
      <w:tr w:rsidR="007E74E1" w14:paraId="3F5A7285" w14:textId="77777777" w:rsidTr="007E74E1">
        <w:trPr>
          <w:trHeight w:val="1124"/>
        </w:trPr>
        <w:tc>
          <w:tcPr>
            <w:tcW w:w="704"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05BE96B3"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l.p.</w:t>
            </w:r>
          </w:p>
        </w:tc>
        <w:tc>
          <w:tcPr>
            <w:tcW w:w="3313"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7BA80C98"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Rodzaj odpadu/ rodzaj pojemnika</w:t>
            </w:r>
          </w:p>
        </w:tc>
        <w:tc>
          <w:tcPr>
            <w:tcW w:w="24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8F80C91" w14:textId="77777777" w:rsidR="007E74E1" w:rsidRDefault="007E74E1">
            <w:pPr>
              <w:spacing w:line="252" w:lineRule="auto"/>
              <w:jc w:val="center"/>
              <w:rPr>
                <w:rFonts w:asciiTheme="minorHAnsi" w:hAnsiTheme="minorHAnsi" w:cstheme="minorHAnsi"/>
                <w:b/>
                <w:bCs/>
                <w:sz w:val="22"/>
                <w:szCs w:val="22"/>
              </w:rPr>
            </w:pPr>
            <w:r>
              <w:rPr>
                <w:rFonts w:asciiTheme="minorHAnsi" w:hAnsiTheme="minorHAnsi" w:cstheme="minorHAnsi"/>
                <w:b/>
                <w:bCs/>
                <w:sz w:val="22"/>
                <w:szCs w:val="22"/>
              </w:rPr>
              <w:t>Cena jednostkowa brutto zaoferowana przez Wykonawcę</w:t>
            </w:r>
          </w:p>
          <w:p w14:paraId="5F06FF80"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[zł/Mg] / [zł/szt.]</w:t>
            </w:r>
          </w:p>
        </w:tc>
        <w:tc>
          <w:tcPr>
            <w:tcW w:w="24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A84AFD6"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Udział procentowy cen paliwa* w cenie jednostkowej brutto [%]</w:t>
            </w:r>
          </w:p>
        </w:tc>
      </w:tr>
      <w:tr w:rsidR="007E74E1" w14:paraId="4F0E7D02" w14:textId="77777777" w:rsidTr="007E74E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820A0" w14:textId="77777777" w:rsidR="007E74E1" w:rsidRDefault="007E74E1">
            <w:pPr>
              <w:rPr>
                <w:rFonts w:asciiTheme="minorHAnsi" w:hAnsiTheme="minorHAnsi" w:cstheme="minorHAnsi"/>
                <w:b/>
                <w:bCs/>
                <w:sz w:val="22"/>
                <w:szCs w:val="22"/>
              </w:rPr>
            </w:pPr>
          </w:p>
        </w:tc>
        <w:tc>
          <w:tcPr>
            <w:tcW w:w="3313" w:type="dxa"/>
            <w:gridSpan w:val="2"/>
            <w:tcBorders>
              <w:top w:val="single" w:sz="4" w:space="0" w:color="auto"/>
              <w:left w:val="single" w:sz="4" w:space="0" w:color="auto"/>
              <w:bottom w:val="single" w:sz="4" w:space="0" w:color="auto"/>
              <w:right w:val="single" w:sz="4" w:space="0" w:color="auto"/>
            </w:tcBorders>
            <w:shd w:val="pct10" w:color="auto" w:fill="auto"/>
            <w:hideMark/>
          </w:tcPr>
          <w:p w14:paraId="63385877"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1</w:t>
            </w:r>
          </w:p>
        </w:tc>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03A6ABDE"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2C1C26F0"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3</w:t>
            </w:r>
          </w:p>
        </w:tc>
      </w:tr>
      <w:tr w:rsidR="007E74E1" w14:paraId="315EF4B9" w14:textId="77777777" w:rsidTr="007E74E1">
        <w:tc>
          <w:tcPr>
            <w:tcW w:w="70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9DE9BED"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1</w:t>
            </w:r>
          </w:p>
        </w:tc>
        <w:tc>
          <w:tcPr>
            <w:tcW w:w="3313" w:type="dxa"/>
            <w:gridSpan w:val="2"/>
            <w:tcBorders>
              <w:top w:val="single" w:sz="4" w:space="0" w:color="auto"/>
              <w:left w:val="single" w:sz="4" w:space="0" w:color="auto"/>
              <w:bottom w:val="single" w:sz="4" w:space="0" w:color="auto"/>
              <w:right w:val="single" w:sz="4" w:space="0" w:color="auto"/>
            </w:tcBorders>
            <w:shd w:val="pct10" w:color="auto" w:fill="auto"/>
            <w:hideMark/>
          </w:tcPr>
          <w:p w14:paraId="6C10CA02"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sz w:val="22"/>
                <w:szCs w:val="22"/>
              </w:rPr>
              <w:t>1 Mg odpadów</w:t>
            </w:r>
            <w:r>
              <w:rPr>
                <w:rFonts w:asciiTheme="minorHAnsi" w:hAnsiTheme="minorHAnsi" w:cstheme="minorHAnsi"/>
                <w:sz w:val="22"/>
                <w:szCs w:val="22"/>
              </w:rPr>
              <w:br/>
              <w:t>20 02 01</w:t>
            </w:r>
          </w:p>
        </w:tc>
        <w:tc>
          <w:tcPr>
            <w:tcW w:w="2410" w:type="dxa"/>
            <w:tcBorders>
              <w:top w:val="single" w:sz="4" w:space="0" w:color="auto"/>
              <w:left w:val="single" w:sz="4" w:space="0" w:color="auto"/>
              <w:bottom w:val="single" w:sz="4" w:space="0" w:color="auto"/>
              <w:right w:val="single" w:sz="4" w:space="0" w:color="auto"/>
            </w:tcBorders>
          </w:tcPr>
          <w:p w14:paraId="5B2292C1"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864E2D5" w14:textId="77777777" w:rsidR="007E74E1" w:rsidRDefault="007E74E1">
            <w:pPr>
              <w:spacing w:after="160" w:line="252" w:lineRule="auto"/>
              <w:jc w:val="center"/>
              <w:rPr>
                <w:rFonts w:asciiTheme="minorHAnsi" w:hAnsiTheme="minorHAnsi" w:cstheme="minorHAnsi"/>
                <w:color w:val="FF0000"/>
                <w:sz w:val="22"/>
                <w:szCs w:val="22"/>
              </w:rPr>
            </w:pPr>
          </w:p>
        </w:tc>
      </w:tr>
      <w:tr w:rsidR="007E74E1" w14:paraId="27CFC10C" w14:textId="77777777" w:rsidTr="007E74E1">
        <w:trPr>
          <w:trHeight w:val="163"/>
        </w:trPr>
        <w:tc>
          <w:tcPr>
            <w:tcW w:w="704"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22DF33E7"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1701"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67D6DE76"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sz w:val="22"/>
                <w:szCs w:val="22"/>
              </w:rPr>
              <w:t xml:space="preserve">1 Mg odpadów budowlanych i rozbiórkowych </w:t>
            </w:r>
          </w:p>
        </w:tc>
        <w:tc>
          <w:tcPr>
            <w:tcW w:w="161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92141E3"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b/>
                <w:sz w:val="22"/>
                <w:szCs w:val="22"/>
              </w:rPr>
              <w:t>17 01 01</w:t>
            </w:r>
          </w:p>
        </w:tc>
        <w:tc>
          <w:tcPr>
            <w:tcW w:w="2410" w:type="dxa"/>
            <w:tcBorders>
              <w:top w:val="single" w:sz="4" w:space="0" w:color="auto"/>
              <w:left w:val="single" w:sz="4" w:space="0" w:color="auto"/>
              <w:bottom w:val="single" w:sz="4" w:space="0" w:color="auto"/>
              <w:right w:val="single" w:sz="4" w:space="0" w:color="auto"/>
            </w:tcBorders>
            <w:vAlign w:val="center"/>
          </w:tcPr>
          <w:p w14:paraId="4BE98651"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8D2BDFF" w14:textId="77777777" w:rsidR="007E74E1" w:rsidRDefault="007E74E1">
            <w:pPr>
              <w:spacing w:after="160" w:line="252" w:lineRule="auto"/>
              <w:jc w:val="center"/>
              <w:rPr>
                <w:rFonts w:asciiTheme="minorHAnsi" w:hAnsiTheme="minorHAnsi" w:cstheme="minorHAnsi"/>
                <w:color w:val="FF0000"/>
                <w:sz w:val="22"/>
                <w:szCs w:val="22"/>
              </w:rPr>
            </w:pPr>
          </w:p>
        </w:tc>
      </w:tr>
      <w:tr w:rsidR="007E74E1" w14:paraId="796114C2" w14:textId="77777777" w:rsidTr="007E74E1">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DA1EE" w14:textId="77777777" w:rsidR="007E74E1" w:rsidRDefault="007E74E1">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A069F" w14:textId="77777777" w:rsidR="007E74E1" w:rsidRDefault="007E74E1">
            <w:pPr>
              <w:rPr>
                <w:rFonts w:asciiTheme="minorHAnsi" w:hAnsiTheme="minorHAnsi" w:cstheme="minorHAnsi"/>
                <w:sz w:val="22"/>
                <w:szCs w:val="22"/>
              </w:rPr>
            </w:pPr>
          </w:p>
        </w:tc>
        <w:tc>
          <w:tcPr>
            <w:tcW w:w="161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ACCCF76"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b/>
                <w:sz w:val="22"/>
                <w:szCs w:val="22"/>
              </w:rPr>
              <w:t>17 01 02</w:t>
            </w:r>
          </w:p>
        </w:tc>
        <w:tc>
          <w:tcPr>
            <w:tcW w:w="2410" w:type="dxa"/>
            <w:tcBorders>
              <w:top w:val="single" w:sz="4" w:space="0" w:color="auto"/>
              <w:left w:val="single" w:sz="4" w:space="0" w:color="auto"/>
              <w:bottom w:val="single" w:sz="4" w:space="0" w:color="auto"/>
              <w:right w:val="single" w:sz="4" w:space="0" w:color="auto"/>
            </w:tcBorders>
          </w:tcPr>
          <w:p w14:paraId="2E3FC992"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024A880" w14:textId="77777777" w:rsidR="007E74E1" w:rsidRDefault="007E74E1">
            <w:pPr>
              <w:spacing w:after="160" w:line="252" w:lineRule="auto"/>
              <w:jc w:val="center"/>
              <w:rPr>
                <w:rFonts w:asciiTheme="minorHAnsi" w:hAnsiTheme="minorHAnsi" w:cstheme="minorHAnsi"/>
                <w:color w:val="FF0000"/>
                <w:sz w:val="22"/>
                <w:szCs w:val="22"/>
              </w:rPr>
            </w:pPr>
          </w:p>
        </w:tc>
      </w:tr>
      <w:tr w:rsidR="007E74E1" w14:paraId="1930713A" w14:textId="77777777" w:rsidTr="007E74E1">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643A6" w14:textId="77777777" w:rsidR="007E74E1" w:rsidRDefault="007E74E1">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E03CF" w14:textId="77777777" w:rsidR="007E74E1" w:rsidRDefault="007E74E1">
            <w:pPr>
              <w:rPr>
                <w:rFonts w:asciiTheme="minorHAnsi" w:hAnsiTheme="minorHAnsi" w:cstheme="minorHAnsi"/>
                <w:sz w:val="22"/>
                <w:szCs w:val="22"/>
              </w:rPr>
            </w:pPr>
          </w:p>
        </w:tc>
        <w:tc>
          <w:tcPr>
            <w:tcW w:w="161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824E122"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b/>
                <w:sz w:val="22"/>
                <w:szCs w:val="22"/>
              </w:rPr>
              <w:t>17 01 03</w:t>
            </w:r>
          </w:p>
        </w:tc>
        <w:tc>
          <w:tcPr>
            <w:tcW w:w="2410" w:type="dxa"/>
            <w:tcBorders>
              <w:top w:val="single" w:sz="4" w:space="0" w:color="auto"/>
              <w:left w:val="single" w:sz="4" w:space="0" w:color="auto"/>
              <w:bottom w:val="single" w:sz="4" w:space="0" w:color="auto"/>
              <w:right w:val="single" w:sz="4" w:space="0" w:color="auto"/>
            </w:tcBorders>
          </w:tcPr>
          <w:p w14:paraId="19DDB364"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937B53A" w14:textId="77777777" w:rsidR="007E74E1" w:rsidRDefault="007E74E1">
            <w:pPr>
              <w:spacing w:after="160" w:line="252" w:lineRule="auto"/>
              <w:jc w:val="center"/>
              <w:rPr>
                <w:rFonts w:asciiTheme="minorHAnsi" w:hAnsiTheme="minorHAnsi" w:cstheme="minorHAnsi"/>
                <w:color w:val="FF0000"/>
                <w:sz w:val="22"/>
                <w:szCs w:val="22"/>
              </w:rPr>
            </w:pPr>
          </w:p>
        </w:tc>
      </w:tr>
      <w:tr w:rsidR="007E74E1" w14:paraId="5B3828E2" w14:textId="77777777" w:rsidTr="007E74E1">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47AE9" w14:textId="77777777" w:rsidR="007E74E1" w:rsidRDefault="007E74E1">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C295D" w14:textId="77777777" w:rsidR="007E74E1" w:rsidRDefault="007E74E1">
            <w:pPr>
              <w:rPr>
                <w:rFonts w:asciiTheme="minorHAnsi" w:hAnsiTheme="minorHAnsi" w:cstheme="minorHAnsi"/>
                <w:sz w:val="22"/>
                <w:szCs w:val="22"/>
              </w:rPr>
            </w:pPr>
          </w:p>
        </w:tc>
        <w:tc>
          <w:tcPr>
            <w:tcW w:w="161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6EBC433"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b/>
                <w:sz w:val="22"/>
                <w:szCs w:val="22"/>
              </w:rPr>
              <w:t>17 01 07</w:t>
            </w:r>
          </w:p>
        </w:tc>
        <w:tc>
          <w:tcPr>
            <w:tcW w:w="2410" w:type="dxa"/>
            <w:tcBorders>
              <w:top w:val="single" w:sz="4" w:space="0" w:color="auto"/>
              <w:left w:val="single" w:sz="4" w:space="0" w:color="auto"/>
              <w:bottom w:val="single" w:sz="4" w:space="0" w:color="auto"/>
              <w:right w:val="single" w:sz="4" w:space="0" w:color="auto"/>
            </w:tcBorders>
          </w:tcPr>
          <w:p w14:paraId="4DD2DCA0"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D66C8F5" w14:textId="77777777" w:rsidR="007E74E1" w:rsidRDefault="007E74E1">
            <w:pPr>
              <w:spacing w:after="160" w:line="252" w:lineRule="auto"/>
              <w:jc w:val="center"/>
              <w:rPr>
                <w:rFonts w:asciiTheme="minorHAnsi" w:hAnsiTheme="minorHAnsi" w:cstheme="minorHAnsi"/>
                <w:color w:val="FF0000"/>
                <w:sz w:val="22"/>
                <w:szCs w:val="22"/>
              </w:rPr>
            </w:pPr>
          </w:p>
        </w:tc>
      </w:tr>
      <w:tr w:rsidR="007E74E1" w14:paraId="02743485" w14:textId="77777777" w:rsidTr="007E74E1">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543B1" w14:textId="77777777" w:rsidR="007E74E1" w:rsidRDefault="007E74E1">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28BC1" w14:textId="77777777" w:rsidR="007E74E1" w:rsidRDefault="007E74E1">
            <w:pPr>
              <w:rPr>
                <w:rFonts w:asciiTheme="minorHAnsi" w:hAnsiTheme="minorHAnsi" w:cstheme="minorHAnsi"/>
                <w:sz w:val="22"/>
                <w:szCs w:val="22"/>
              </w:rPr>
            </w:pPr>
          </w:p>
        </w:tc>
        <w:tc>
          <w:tcPr>
            <w:tcW w:w="161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6385CA1"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b/>
                <w:sz w:val="22"/>
                <w:szCs w:val="22"/>
              </w:rPr>
              <w:t>17 01 80</w:t>
            </w:r>
          </w:p>
        </w:tc>
        <w:tc>
          <w:tcPr>
            <w:tcW w:w="2410" w:type="dxa"/>
            <w:tcBorders>
              <w:top w:val="single" w:sz="4" w:space="0" w:color="auto"/>
              <w:left w:val="single" w:sz="4" w:space="0" w:color="auto"/>
              <w:bottom w:val="single" w:sz="4" w:space="0" w:color="auto"/>
              <w:right w:val="single" w:sz="4" w:space="0" w:color="auto"/>
            </w:tcBorders>
          </w:tcPr>
          <w:p w14:paraId="7B466D71"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7E189E6" w14:textId="77777777" w:rsidR="007E74E1" w:rsidRDefault="007E74E1">
            <w:pPr>
              <w:spacing w:after="160" w:line="252" w:lineRule="auto"/>
              <w:jc w:val="center"/>
              <w:rPr>
                <w:rFonts w:asciiTheme="minorHAnsi" w:hAnsiTheme="minorHAnsi" w:cstheme="minorHAnsi"/>
                <w:color w:val="FF0000"/>
                <w:sz w:val="22"/>
                <w:szCs w:val="22"/>
              </w:rPr>
            </w:pPr>
          </w:p>
        </w:tc>
      </w:tr>
      <w:tr w:rsidR="007E74E1" w14:paraId="14EE3474" w14:textId="77777777" w:rsidTr="007E74E1">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F7E60" w14:textId="77777777" w:rsidR="007E74E1" w:rsidRDefault="007E74E1">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FFB39" w14:textId="77777777" w:rsidR="007E74E1" w:rsidRDefault="007E74E1">
            <w:pPr>
              <w:rPr>
                <w:rFonts w:asciiTheme="minorHAnsi" w:hAnsiTheme="minorHAnsi" w:cstheme="minorHAnsi"/>
                <w:sz w:val="22"/>
                <w:szCs w:val="22"/>
              </w:rPr>
            </w:pPr>
          </w:p>
        </w:tc>
        <w:tc>
          <w:tcPr>
            <w:tcW w:w="161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3059C16"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b/>
                <w:sz w:val="22"/>
                <w:szCs w:val="22"/>
              </w:rPr>
              <w:t>17 03 80</w:t>
            </w:r>
          </w:p>
        </w:tc>
        <w:tc>
          <w:tcPr>
            <w:tcW w:w="2410" w:type="dxa"/>
            <w:tcBorders>
              <w:top w:val="single" w:sz="4" w:space="0" w:color="auto"/>
              <w:left w:val="single" w:sz="4" w:space="0" w:color="auto"/>
              <w:bottom w:val="single" w:sz="4" w:space="0" w:color="auto"/>
              <w:right w:val="single" w:sz="4" w:space="0" w:color="auto"/>
            </w:tcBorders>
          </w:tcPr>
          <w:p w14:paraId="3941E4CA"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FF2E955" w14:textId="77777777" w:rsidR="007E74E1" w:rsidRDefault="007E74E1">
            <w:pPr>
              <w:spacing w:after="160" w:line="252" w:lineRule="auto"/>
              <w:jc w:val="center"/>
              <w:rPr>
                <w:rFonts w:asciiTheme="minorHAnsi" w:hAnsiTheme="minorHAnsi" w:cstheme="minorHAnsi"/>
                <w:color w:val="FF0000"/>
                <w:sz w:val="22"/>
                <w:szCs w:val="22"/>
              </w:rPr>
            </w:pPr>
          </w:p>
        </w:tc>
      </w:tr>
      <w:tr w:rsidR="007E74E1" w14:paraId="4B5D4DF9" w14:textId="77777777" w:rsidTr="007E74E1">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F0010" w14:textId="77777777" w:rsidR="007E74E1" w:rsidRDefault="007E74E1">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228F4" w14:textId="77777777" w:rsidR="007E74E1" w:rsidRDefault="007E74E1">
            <w:pPr>
              <w:rPr>
                <w:rFonts w:asciiTheme="minorHAnsi" w:hAnsiTheme="minorHAnsi" w:cstheme="minorHAnsi"/>
                <w:sz w:val="22"/>
                <w:szCs w:val="22"/>
              </w:rPr>
            </w:pPr>
          </w:p>
        </w:tc>
        <w:tc>
          <w:tcPr>
            <w:tcW w:w="161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639C286"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b/>
                <w:sz w:val="22"/>
                <w:szCs w:val="22"/>
              </w:rPr>
              <w:t>17 06 04</w:t>
            </w:r>
          </w:p>
        </w:tc>
        <w:tc>
          <w:tcPr>
            <w:tcW w:w="2410" w:type="dxa"/>
            <w:tcBorders>
              <w:top w:val="single" w:sz="4" w:space="0" w:color="auto"/>
              <w:left w:val="single" w:sz="4" w:space="0" w:color="auto"/>
              <w:bottom w:val="single" w:sz="4" w:space="0" w:color="auto"/>
              <w:right w:val="single" w:sz="4" w:space="0" w:color="auto"/>
            </w:tcBorders>
          </w:tcPr>
          <w:p w14:paraId="20E87D20"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2150494" w14:textId="77777777" w:rsidR="007E74E1" w:rsidRDefault="007E74E1">
            <w:pPr>
              <w:spacing w:after="160" w:line="252" w:lineRule="auto"/>
              <w:jc w:val="center"/>
              <w:rPr>
                <w:rFonts w:asciiTheme="minorHAnsi" w:hAnsiTheme="minorHAnsi" w:cstheme="minorHAnsi"/>
                <w:color w:val="FF0000"/>
                <w:sz w:val="22"/>
                <w:szCs w:val="22"/>
              </w:rPr>
            </w:pPr>
          </w:p>
        </w:tc>
      </w:tr>
      <w:tr w:rsidR="007E74E1" w14:paraId="59D25635" w14:textId="77777777" w:rsidTr="007E74E1">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529BD" w14:textId="77777777" w:rsidR="007E74E1" w:rsidRDefault="007E74E1">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F2128" w14:textId="77777777" w:rsidR="007E74E1" w:rsidRDefault="007E74E1">
            <w:pPr>
              <w:rPr>
                <w:rFonts w:asciiTheme="minorHAnsi" w:hAnsiTheme="minorHAnsi" w:cstheme="minorHAnsi"/>
                <w:sz w:val="22"/>
                <w:szCs w:val="22"/>
              </w:rPr>
            </w:pPr>
          </w:p>
        </w:tc>
        <w:tc>
          <w:tcPr>
            <w:tcW w:w="161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3C7F225"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b/>
                <w:sz w:val="22"/>
                <w:szCs w:val="22"/>
              </w:rPr>
              <w:t>17 09 04</w:t>
            </w:r>
          </w:p>
        </w:tc>
        <w:tc>
          <w:tcPr>
            <w:tcW w:w="2410" w:type="dxa"/>
            <w:tcBorders>
              <w:top w:val="single" w:sz="4" w:space="0" w:color="auto"/>
              <w:left w:val="single" w:sz="4" w:space="0" w:color="auto"/>
              <w:bottom w:val="single" w:sz="4" w:space="0" w:color="auto"/>
              <w:right w:val="single" w:sz="4" w:space="0" w:color="auto"/>
            </w:tcBorders>
          </w:tcPr>
          <w:p w14:paraId="48A13D99"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CC4ED59" w14:textId="77777777" w:rsidR="007E74E1" w:rsidRDefault="007E74E1">
            <w:pPr>
              <w:spacing w:after="160" w:line="252" w:lineRule="auto"/>
              <w:jc w:val="center"/>
              <w:rPr>
                <w:rFonts w:asciiTheme="minorHAnsi" w:hAnsiTheme="minorHAnsi" w:cstheme="minorHAnsi"/>
                <w:color w:val="FF0000"/>
                <w:sz w:val="22"/>
                <w:szCs w:val="22"/>
              </w:rPr>
            </w:pPr>
          </w:p>
        </w:tc>
      </w:tr>
      <w:tr w:rsidR="007E74E1" w14:paraId="16D053FB" w14:textId="77777777" w:rsidTr="007E74E1">
        <w:trPr>
          <w:trHeight w:val="547"/>
        </w:trPr>
        <w:tc>
          <w:tcPr>
            <w:tcW w:w="70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542183A"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3313" w:type="dxa"/>
            <w:gridSpan w:val="2"/>
            <w:tcBorders>
              <w:top w:val="single" w:sz="4" w:space="0" w:color="auto"/>
              <w:left w:val="single" w:sz="4" w:space="0" w:color="auto"/>
              <w:bottom w:val="single" w:sz="4" w:space="0" w:color="auto"/>
              <w:right w:val="single" w:sz="4" w:space="0" w:color="auto"/>
            </w:tcBorders>
            <w:shd w:val="pct10" w:color="auto" w:fill="auto"/>
            <w:hideMark/>
          </w:tcPr>
          <w:p w14:paraId="03A85545"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sz w:val="22"/>
                <w:szCs w:val="22"/>
              </w:rPr>
              <w:t>1 szt. pojemnika KP5</w:t>
            </w:r>
          </w:p>
        </w:tc>
        <w:tc>
          <w:tcPr>
            <w:tcW w:w="2410" w:type="dxa"/>
            <w:tcBorders>
              <w:top w:val="single" w:sz="4" w:space="0" w:color="auto"/>
              <w:left w:val="single" w:sz="4" w:space="0" w:color="auto"/>
              <w:bottom w:val="single" w:sz="4" w:space="0" w:color="auto"/>
              <w:right w:val="single" w:sz="4" w:space="0" w:color="auto"/>
            </w:tcBorders>
          </w:tcPr>
          <w:p w14:paraId="6BDBF6A1"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0917206" w14:textId="77777777" w:rsidR="007E74E1" w:rsidRDefault="007E74E1">
            <w:pPr>
              <w:spacing w:after="160" w:line="252" w:lineRule="auto"/>
              <w:jc w:val="center"/>
              <w:rPr>
                <w:rFonts w:asciiTheme="minorHAnsi" w:hAnsiTheme="minorHAnsi" w:cstheme="minorHAnsi"/>
                <w:color w:val="FF0000"/>
                <w:sz w:val="22"/>
                <w:szCs w:val="22"/>
              </w:rPr>
            </w:pPr>
          </w:p>
        </w:tc>
      </w:tr>
      <w:tr w:rsidR="007E74E1" w14:paraId="15A7BA9D" w14:textId="77777777" w:rsidTr="007E74E1">
        <w:trPr>
          <w:trHeight w:val="554"/>
        </w:trPr>
        <w:tc>
          <w:tcPr>
            <w:tcW w:w="70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1328B24"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4</w:t>
            </w:r>
          </w:p>
        </w:tc>
        <w:tc>
          <w:tcPr>
            <w:tcW w:w="3313" w:type="dxa"/>
            <w:gridSpan w:val="2"/>
            <w:tcBorders>
              <w:top w:val="single" w:sz="4" w:space="0" w:color="auto"/>
              <w:left w:val="single" w:sz="4" w:space="0" w:color="auto"/>
              <w:bottom w:val="single" w:sz="4" w:space="0" w:color="auto"/>
              <w:right w:val="single" w:sz="4" w:space="0" w:color="auto"/>
            </w:tcBorders>
            <w:shd w:val="pct10" w:color="auto" w:fill="auto"/>
            <w:hideMark/>
          </w:tcPr>
          <w:p w14:paraId="1B10BE72"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sz w:val="22"/>
                <w:szCs w:val="22"/>
              </w:rPr>
              <w:t>1 szt. pojemnika KP7</w:t>
            </w:r>
          </w:p>
        </w:tc>
        <w:tc>
          <w:tcPr>
            <w:tcW w:w="2410" w:type="dxa"/>
            <w:tcBorders>
              <w:top w:val="single" w:sz="4" w:space="0" w:color="auto"/>
              <w:left w:val="single" w:sz="4" w:space="0" w:color="auto"/>
              <w:bottom w:val="single" w:sz="4" w:space="0" w:color="auto"/>
              <w:right w:val="single" w:sz="4" w:space="0" w:color="auto"/>
            </w:tcBorders>
          </w:tcPr>
          <w:p w14:paraId="6C66D123"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F720E9F" w14:textId="77777777" w:rsidR="007E74E1" w:rsidRDefault="007E74E1">
            <w:pPr>
              <w:spacing w:after="160" w:line="252" w:lineRule="auto"/>
              <w:jc w:val="center"/>
              <w:rPr>
                <w:rFonts w:asciiTheme="minorHAnsi" w:hAnsiTheme="minorHAnsi" w:cstheme="minorHAnsi"/>
                <w:color w:val="FF0000"/>
                <w:sz w:val="22"/>
                <w:szCs w:val="22"/>
              </w:rPr>
            </w:pPr>
          </w:p>
        </w:tc>
      </w:tr>
      <w:tr w:rsidR="007E74E1" w14:paraId="3A0DC5CE" w14:textId="77777777" w:rsidTr="007E74E1">
        <w:tc>
          <w:tcPr>
            <w:tcW w:w="70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EAECC22" w14:textId="77777777" w:rsidR="007E74E1" w:rsidRDefault="007E74E1">
            <w:pPr>
              <w:spacing w:after="160" w:line="252" w:lineRule="auto"/>
              <w:jc w:val="center"/>
              <w:rPr>
                <w:rFonts w:asciiTheme="minorHAnsi" w:hAnsiTheme="minorHAnsi" w:cstheme="minorHAnsi"/>
                <w:b/>
                <w:bCs/>
                <w:sz w:val="22"/>
                <w:szCs w:val="22"/>
              </w:rPr>
            </w:pPr>
            <w:r>
              <w:rPr>
                <w:rFonts w:asciiTheme="minorHAnsi" w:hAnsiTheme="minorHAnsi" w:cstheme="minorHAnsi"/>
                <w:b/>
                <w:bCs/>
                <w:sz w:val="22"/>
                <w:szCs w:val="22"/>
              </w:rPr>
              <w:t>5</w:t>
            </w:r>
          </w:p>
        </w:tc>
        <w:tc>
          <w:tcPr>
            <w:tcW w:w="3313" w:type="dxa"/>
            <w:gridSpan w:val="2"/>
            <w:tcBorders>
              <w:top w:val="single" w:sz="4" w:space="0" w:color="auto"/>
              <w:left w:val="single" w:sz="4" w:space="0" w:color="auto"/>
              <w:bottom w:val="single" w:sz="4" w:space="0" w:color="auto"/>
              <w:right w:val="single" w:sz="4" w:space="0" w:color="auto"/>
            </w:tcBorders>
            <w:shd w:val="pct10" w:color="auto" w:fill="auto"/>
            <w:hideMark/>
          </w:tcPr>
          <w:p w14:paraId="72DA2FE8" w14:textId="77777777" w:rsidR="007E74E1" w:rsidRDefault="007E74E1">
            <w:pPr>
              <w:spacing w:after="160" w:line="252" w:lineRule="auto"/>
              <w:rPr>
                <w:rFonts w:asciiTheme="minorHAnsi" w:hAnsiTheme="minorHAnsi" w:cstheme="minorHAnsi"/>
                <w:sz w:val="22"/>
                <w:szCs w:val="22"/>
              </w:rPr>
            </w:pPr>
            <w:r>
              <w:rPr>
                <w:rFonts w:asciiTheme="minorHAnsi" w:hAnsiTheme="minorHAnsi" w:cstheme="minorHAnsi"/>
                <w:sz w:val="22"/>
                <w:szCs w:val="22"/>
              </w:rPr>
              <w:t xml:space="preserve">1 szt. pojemnika typu Big </w:t>
            </w:r>
            <w:proofErr w:type="spellStart"/>
            <w:r>
              <w:rPr>
                <w:rFonts w:asciiTheme="minorHAnsi" w:hAnsiTheme="minorHAnsi" w:cstheme="minorHAnsi"/>
                <w:sz w:val="22"/>
                <w:szCs w:val="22"/>
              </w:rPr>
              <w:t>Bag</w:t>
            </w:r>
            <w:proofErr w:type="spellEnd"/>
            <w:r>
              <w:rPr>
                <w:rFonts w:asciiTheme="minorHAnsi" w:hAnsiTheme="minorHAnsi" w:cstheme="minorHAnsi"/>
                <w:sz w:val="22"/>
                <w:szCs w:val="22"/>
              </w:rPr>
              <w:t xml:space="preserve"> [1m</w:t>
            </w:r>
            <w:r>
              <w:rPr>
                <w:rFonts w:asciiTheme="minorHAnsi" w:hAnsiTheme="minorHAnsi" w:cstheme="minorHAnsi"/>
                <w:sz w:val="22"/>
                <w:szCs w:val="22"/>
                <w:vertAlign w:val="superscript"/>
              </w:rPr>
              <w:t>3</w:t>
            </w:r>
            <w:r>
              <w:rPr>
                <w:rFonts w:asciiTheme="minorHAnsi" w:hAnsiTheme="minorHAnsi" w:cstheme="minorHAnsi"/>
                <w:sz w:val="22"/>
                <w:szCs w:val="22"/>
              </w:rPr>
              <w:t>]</w:t>
            </w:r>
          </w:p>
        </w:tc>
        <w:tc>
          <w:tcPr>
            <w:tcW w:w="2410" w:type="dxa"/>
            <w:tcBorders>
              <w:top w:val="single" w:sz="4" w:space="0" w:color="auto"/>
              <w:left w:val="single" w:sz="4" w:space="0" w:color="auto"/>
              <w:bottom w:val="single" w:sz="4" w:space="0" w:color="auto"/>
              <w:right w:val="single" w:sz="4" w:space="0" w:color="auto"/>
            </w:tcBorders>
          </w:tcPr>
          <w:p w14:paraId="376CC547" w14:textId="77777777" w:rsidR="007E74E1" w:rsidRDefault="007E74E1">
            <w:pPr>
              <w:spacing w:after="160" w:line="252" w:lineRule="auto"/>
              <w:jc w:val="center"/>
              <w:rPr>
                <w:rFonts w:asciiTheme="minorHAnsi" w:hAnsiTheme="minorHAnsi" w:cstheme="min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2D90125" w14:textId="77777777" w:rsidR="007E74E1" w:rsidRDefault="007E74E1">
            <w:pPr>
              <w:spacing w:after="160" w:line="252" w:lineRule="auto"/>
              <w:jc w:val="center"/>
              <w:rPr>
                <w:rFonts w:asciiTheme="minorHAnsi" w:hAnsiTheme="minorHAnsi" w:cstheme="minorHAnsi"/>
                <w:color w:val="FF0000"/>
                <w:sz w:val="22"/>
                <w:szCs w:val="22"/>
              </w:rPr>
            </w:pPr>
          </w:p>
        </w:tc>
      </w:tr>
    </w:tbl>
    <w:p w14:paraId="3D6A2FC0" w14:textId="77777777" w:rsidR="007E74E1" w:rsidRDefault="007E74E1" w:rsidP="007E74E1">
      <w:pPr>
        <w:spacing w:line="252" w:lineRule="auto"/>
        <w:jc w:val="center"/>
        <w:rPr>
          <w:rFonts w:asciiTheme="minorHAnsi" w:hAnsiTheme="minorHAnsi" w:cstheme="minorHAnsi"/>
          <w:b/>
          <w:bCs/>
          <w:sz w:val="22"/>
          <w:szCs w:val="22"/>
        </w:rPr>
      </w:pPr>
    </w:p>
    <w:p w14:paraId="2DB6B045" w14:textId="77777777" w:rsidR="007E74E1" w:rsidRDefault="007E74E1" w:rsidP="007E74E1">
      <w:pPr>
        <w:spacing w:line="252" w:lineRule="auto"/>
        <w:jc w:val="center"/>
        <w:rPr>
          <w:rFonts w:asciiTheme="minorHAnsi" w:hAnsiTheme="minorHAnsi" w:cstheme="minorHAnsi"/>
          <w:b/>
          <w:bCs/>
          <w:sz w:val="22"/>
          <w:szCs w:val="22"/>
        </w:rPr>
      </w:pPr>
    </w:p>
    <w:p w14:paraId="54950089" w14:textId="77777777" w:rsidR="007E74E1" w:rsidRDefault="007E74E1" w:rsidP="007E74E1">
      <w:pPr>
        <w:tabs>
          <w:tab w:val="left" w:pos="4820"/>
        </w:tabs>
        <w:suppressAutoHyphens/>
        <w:rPr>
          <w:rFonts w:asciiTheme="minorHAnsi" w:hAnsiTheme="minorHAnsi" w:cstheme="minorHAnsi"/>
          <w:i/>
          <w:iCs/>
          <w:sz w:val="22"/>
          <w:szCs w:val="22"/>
        </w:rPr>
      </w:pPr>
      <w:r>
        <w:rPr>
          <w:rFonts w:asciiTheme="minorHAnsi" w:hAnsiTheme="minorHAnsi" w:cstheme="minorHAnsi"/>
          <w:i/>
          <w:iCs/>
          <w:sz w:val="22"/>
          <w:szCs w:val="22"/>
          <w:vertAlign w:val="superscript"/>
        </w:rPr>
        <w:t>*</w:t>
      </w:r>
      <w:r>
        <w:rPr>
          <w:rFonts w:asciiTheme="minorHAnsi" w:hAnsiTheme="minorHAnsi" w:cstheme="minorHAnsi"/>
          <w:i/>
          <w:iCs/>
          <w:sz w:val="22"/>
          <w:szCs w:val="22"/>
        </w:rPr>
        <w:t>przez cenę paliwa należy rozumieć cenę oleju napędowego, benzyny, CNG/LNG lub innych paliw niezbędnych do wykonania zamówienia</w:t>
      </w:r>
    </w:p>
    <w:p w14:paraId="73426DD2" w14:textId="77777777" w:rsidR="007E74E1" w:rsidRDefault="007E74E1" w:rsidP="007E74E1">
      <w:pPr>
        <w:tabs>
          <w:tab w:val="num" w:pos="2700"/>
        </w:tabs>
        <w:overflowPunct w:val="0"/>
        <w:autoSpaceDE w:val="0"/>
        <w:autoSpaceDN w:val="0"/>
        <w:adjustRightInd w:val="0"/>
        <w:spacing w:after="120"/>
        <w:ind w:left="426"/>
        <w:jc w:val="both"/>
        <w:rPr>
          <w:rFonts w:asciiTheme="minorHAnsi" w:hAnsiTheme="minorHAnsi" w:cstheme="minorHAnsi"/>
          <w:i/>
          <w:iCs/>
          <w:sz w:val="22"/>
          <w:szCs w:val="22"/>
        </w:rPr>
      </w:pPr>
    </w:p>
    <w:p w14:paraId="567BFA43" w14:textId="77777777" w:rsidR="007E74E1" w:rsidRDefault="007E74E1" w:rsidP="007E74E1">
      <w:pPr>
        <w:tabs>
          <w:tab w:val="num" w:pos="2700"/>
        </w:tabs>
        <w:overflowPunct w:val="0"/>
        <w:autoSpaceDE w:val="0"/>
        <w:autoSpaceDN w:val="0"/>
        <w:adjustRightInd w:val="0"/>
        <w:spacing w:after="120"/>
        <w:ind w:left="426"/>
        <w:jc w:val="both"/>
        <w:rPr>
          <w:rFonts w:asciiTheme="minorHAnsi" w:hAnsiTheme="minorHAnsi" w:cstheme="minorHAnsi"/>
          <w:i/>
          <w:iCs/>
          <w:sz w:val="22"/>
          <w:szCs w:val="22"/>
        </w:rPr>
      </w:pPr>
    </w:p>
    <w:p w14:paraId="6D3CC89C" w14:textId="77777777" w:rsidR="007E74E1" w:rsidRDefault="007E74E1" w:rsidP="007E74E1">
      <w:pPr>
        <w:tabs>
          <w:tab w:val="num" w:pos="2700"/>
        </w:tabs>
        <w:overflowPunct w:val="0"/>
        <w:autoSpaceDE w:val="0"/>
        <w:autoSpaceDN w:val="0"/>
        <w:adjustRightInd w:val="0"/>
        <w:spacing w:after="120"/>
        <w:ind w:left="426"/>
        <w:jc w:val="both"/>
        <w:rPr>
          <w:rFonts w:asciiTheme="minorHAnsi" w:hAnsiTheme="minorHAnsi" w:cstheme="minorHAnsi"/>
          <w:i/>
          <w:iCs/>
          <w:sz w:val="22"/>
          <w:szCs w:val="22"/>
          <w:vertAlign w:val="superscript"/>
        </w:rPr>
      </w:pPr>
    </w:p>
    <w:p w14:paraId="4FE8F491" w14:textId="77777777" w:rsidR="007E74E1" w:rsidRDefault="007E74E1" w:rsidP="007E74E1">
      <w:pPr>
        <w:tabs>
          <w:tab w:val="left" w:pos="4820"/>
        </w:tabs>
        <w:suppressAutoHyphens/>
        <w:ind w:firstLine="3540"/>
        <w:rPr>
          <w:rFonts w:asciiTheme="minorHAnsi" w:hAnsiTheme="minorHAnsi" w:cstheme="minorHAnsi"/>
          <w:sz w:val="22"/>
          <w:szCs w:val="22"/>
          <w:lang w:eastAsia="ar-SA"/>
        </w:rPr>
      </w:pPr>
    </w:p>
    <w:p w14:paraId="36FB4E18" w14:textId="77777777" w:rsidR="007E74E1" w:rsidRDefault="007E74E1" w:rsidP="007E74E1">
      <w:pPr>
        <w:tabs>
          <w:tab w:val="left" w:pos="4820"/>
        </w:tabs>
        <w:suppressAutoHyphens/>
        <w:ind w:left="4320"/>
        <w:rPr>
          <w:rFonts w:asciiTheme="minorHAnsi" w:hAnsiTheme="minorHAnsi" w:cstheme="minorHAnsi"/>
          <w:sz w:val="18"/>
          <w:szCs w:val="18"/>
          <w:lang w:eastAsia="ar-SA"/>
        </w:rPr>
      </w:pPr>
      <w:r>
        <w:rPr>
          <w:rFonts w:asciiTheme="minorHAnsi" w:hAnsiTheme="minorHAnsi" w:cstheme="minorHAnsi"/>
          <w:sz w:val="22"/>
          <w:szCs w:val="22"/>
          <w:lang w:eastAsia="ar-SA"/>
        </w:rPr>
        <w:t xml:space="preserve">               </w:t>
      </w:r>
      <w:r>
        <w:rPr>
          <w:rFonts w:asciiTheme="minorHAnsi" w:hAnsiTheme="minorHAnsi" w:cstheme="minorHAnsi"/>
          <w:sz w:val="18"/>
          <w:szCs w:val="18"/>
          <w:lang w:eastAsia="ar-SA"/>
        </w:rPr>
        <w:t>……………………………………………………………</w:t>
      </w:r>
    </w:p>
    <w:p w14:paraId="61EFCC61" w14:textId="77777777" w:rsidR="007E74E1" w:rsidRDefault="007E74E1" w:rsidP="007E74E1">
      <w:pPr>
        <w:tabs>
          <w:tab w:val="left" w:pos="4820"/>
        </w:tabs>
        <w:suppressAutoHyphens/>
        <w:rPr>
          <w:rFonts w:asciiTheme="minorHAnsi" w:hAnsiTheme="minorHAnsi" w:cstheme="minorHAnsi"/>
          <w:i/>
          <w:sz w:val="18"/>
          <w:szCs w:val="18"/>
          <w:lang w:eastAsia="ar-SA"/>
        </w:rPr>
      </w:pPr>
      <w:r>
        <w:rPr>
          <w:rFonts w:asciiTheme="minorHAnsi" w:hAnsiTheme="minorHAnsi" w:cstheme="minorHAnsi"/>
          <w:sz w:val="18"/>
          <w:szCs w:val="18"/>
          <w:lang w:eastAsia="ar-SA"/>
        </w:rPr>
        <w:t xml:space="preserve">   </w:t>
      </w:r>
      <w:r>
        <w:rPr>
          <w:rFonts w:asciiTheme="minorHAnsi" w:hAnsiTheme="minorHAnsi" w:cstheme="minorHAnsi"/>
          <w:sz w:val="18"/>
          <w:szCs w:val="18"/>
          <w:lang w:eastAsia="ar-SA"/>
        </w:rPr>
        <w:tab/>
      </w:r>
      <w:r>
        <w:rPr>
          <w:rFonts w:asciiTheme="minorHAnsi" w:hAnsiTheme="minorHAnsi" w:cstheme="minorHAnsi"/>
          <w:i/>
          <w:sz w:val="18"/>
          <w:szCs w:val="18"/>
          <w:lang w:eastAsia="ar-SA"/>
        </w:rPr>
        <w:t>Podpis i pieczątka osoby (osób) uprawnionej(</w:t>
      </w:r>
      <w:proofErr w:type="spellStart"/>
      <w:r>
        <w:rPr>
          <w:rFonts w:asciiTheme="minorHAnsi" w:hAnsiTheme="minorHAnsi" w:cstheme="minorHAnsi"/>
          <w:i/>
          <w:sz w:val="18"/>
          <w:szCs w:val="18"/>
          <w:lang w:eastAsia="ar-SA"/>
        </w:rPr>
        <w:t>ych</w:t>
      </w:r>
      <w:proofErr w:type="spellEnd"/>
      <w:r>
        <w:rPr>
          <w:rFonts w:asciiTheme="minorHAnsi" w:hAnsiTheme="minorHAnsi" w:cstheme="minorHAnsi"/>
          <w:i/>
          <w:sz w:val="18"/>
          <w:szCs w:val="18"/>
          <w:lang w:eastAsia="ar-SA"/>
        </w:rPr>
        <w:t>)</w:t>
      </w:r>
    </w:p>
    <w:p w14:paraId="47808106" w14:textId="77777777" w:rsidR="007E74E1" w:rsidRDefault="007E74E1" w:rsidP="007E74E1">
      <w:pPr>
        <w:tabs>
          <w:tab w:val="left" w:pos="4962"/>
        </w:tabs>
        <w:suppressAutoHyphens/>
        <w:rPr>
          <w:rFonts w:asciiTheme="minorHAnsi" w:hAnsiTheme="minorHAnsi" w:cstheme="minorHAnsi"/>
          <w:i/>
          <w:sz w:val="18"/>
          <w:szCs w:val="18"/>
          <w:lang w:eastAsia="ar-SA"/>
        </w:rPr>
      </w:pPr>
      <w:r>
        <w:rPr>
          <w:rFonts w:asciiTheme="minorHAnsi" w:hAnsiTheme="minorHAnsi" w:cstheme="minorHAnsi"/>
          <w:i/>
          <w:sz w:val="18"/>
          <w:szCs w:val="18"/>
          <w:lang w:eastAsia="ar-SA"/>
        </w:rPr>
        <w:t xml:space="preserve">   </w:t>
      </w:r>
      <w:r>
        <w:rPr>
          <w:rFonts w:asciiTheme="minorHAnsi" w:hAnsiTheme="minorHAnsi" w:cstheme="minorHAnsi"/>
          <w:i/>
          <w:sz w:val="18"/>
          <w:szCs w:val="18"/>
          <w:lang w:eastAsia="ar-SA"/>
        </w:rPr>
        <w:tab/>
        <w:t>do występowania w imieniu Wykonawcy</w:t>
      </w:r>
      <w:bookmarkEnd w:id="36"/>
    </w:p>
    <w:p w14:paraId="27E2B094" w14:textId="77777777" w:rsidR="007E74E1" w:rsidRDefault="007E74E1" w:rsidP="007E74E1">
      <w:pPr>
        <w:ind w:left="6372"/>
        <w:jc w:val="right"/>
        <w:outlineLvl w:val="5"/>
        <w:rPr>
          <w:rFonts w:asciiTheme="minorHAnsi" w:hAnsiTheme="minorHAnsi" w:cstheme="minorHAnsi"/>
          <w:b/>
          <w:bCs/>
          <w:sz w:val="22"/>
          <w:szCs w:val="22"/>
          <w:lang w:eastAsia="en-US"/>
        </w:rPr>
      </w:pPr>
    </w:p>
    <w:p w14:paraId="041F3538" w14:textId="77777777" w:rsidR="007E74E1" w:rsidRDefault="007E74E1" w:rsidP="007E74E1">
      <w:pPr>
        <w:ind w:left="6372"/>
        <w:jc w:val="right"/>
        <w:outlineLvl w:val="5"/>
        <w:rPr>
          <w:rFonts w:asciiTheme="minorHAnsi" w:hAnsiTheme="minorHAnsi" w:cstheme="minorHAnsi"/>
          <w:b/>
          <w:bCs/>
          <w:sz w:val="22"/>
          <w:szCs w:val="22"/>
          <w:lang w:eastAsia="en-US"/>
        </w:rPr>
      </w:pPr>
      <w:r>
        <w:rPr>
          <w:rFonts w:asciiTheme="minorHAnsi" w:hAnsiTheme="minorHAnsi" w:cstheme="minorHAnsi"/>
          <w:b/>
          <w:bCs/>
          <w:sz w:val="22"/>
          <w:szCs w:val="22"/>
          <w:lang w:eastAsia="en-US"/>
        </w:rPr>
        <w:t>Załącznik nr 6 do umowy</w:t>
      </w:r>
    </w:p>
    <w:p w14:paraId="3C49560C" w14:textId="77777777" w:rsidR="007E74E1" w:rsidRDefault="007E74E1" w:rsidP="007E74E1">
      <w:pPr>
        <w:ind w:left="6372"/>
        <w:jc w:val="right"/>
        <w:outlineLvl w:val="5"/>
        <w:rPr>
          <w:rFonts w:asciiTheme="minorHAnsi" w:hAnsiTheme="minorHAnsi" w:cstheme="minorHAnsi"/>
          <w:b/>
          <w:bCs/>
          <w:sz w:val="22"/>
          <w:szCs w:val="22"/>
          <w:lang w:eastAsia="en-US"/>
        </w:rPr>
      </w:pPr>
      <w:r>
        <w:rPr>
          <w:rFonts w:asciiTheme="minorHAnsi" w:hAnsiTheme="minorHAnsi" w:cstheme="minorHAnsi"/>
          <w:b/>
          <w:bCs/>
          <w:sz w:val="22"/>
          <w:szCs w:val="22"/>
          <w:lang w:eastAsia="en-US"/>
        </w:rPr>
        <w:t>nr GK.27</w:t>
      </w:r>
      <w:r>
        <w:rPr>
          <w:rFonts w:asciiTheme="minorHAnsi" w:hAnsiTheme="minorHAnsi" w:cstheme="minorHAnsi"/>
          <w:b/>
          <w:bCs/>
          <w:color w:val="000000" w:themeColor="text1"/>
          <w:sz w:val="22"/>
          <w:szCs w:val="22"/>
          <w:lang w:eastAsia="en-US"/>
        </w:rPr>
        <w:t>2………...</w:t>
      </w:r>
      <w:r>
        <w:rPr>
          <w:rFonts w:asciiTheme="minorHAnsi" w:hAnsiTheme="minorHAnsi" w:cstheme="minorHAnsi"/>
          <w:b/>
          <w:bCs/>
          <w:sz w:val="22"/>
          <w:szCs w:val="22"/>
          <w:lang w:eastAsia="en-US"/>
        </w:rPr>
        <w:t>2024</w:t>
      </w:r>
    </w:p>
    <w:p w14:paraId="6476E6BE" w14:textId="77777777" w:rsidR="007E74E1" w:rsidRDefault="007E74E1" w:rsidP="007E74E1">
      <w:pPr>
        <w:jc w:val="right"/>
        <w:rPr>
          <w:rFonts w:asciiTheme="minorHAnsi" w:hAnsiTheme="minorHAnsi" w:cstheme="minorHAnsi"/>
          <w:b/>
          <w:bCs/>
          <w:sz w:val="22"/>
          <w:szCs w:val="22"/>
          <w:lang w:eastAsia="en-US"/>
        </w:rPr>
      </w:pPr>
      <w:r>
        <w:rPr>
          <w:rFonts w:asciiTheme="minorHAnsi" w:hAnsiTheme="minorHAnsi" w:cstheme="minorHAnsi"/>
          <w:b/>
          <w:bCs/>
          <w:sz w:val="22"/>
          <w:szCs w:val="22"/>
          <w:lang w:eastAsia="en-US"/>
        </w:rPr>
        <w:t>z dnia……..……….</w:t>
      </w:r>
    </w:p>
    <w:p w14:paraId="407F05CD" w14:textId="77777777" w:rsidR="007E74E1" w:rsidRDefault="007E74E1" w:rsidP="007E74E1">
      <w:pPr>
        <w:spacing w:after="120" w:line="312" w:lineRule="auto"/>
        <w:jc w:val="right"/>
        <w:rPr>
          <w:rFonts w:asciiTheme="minorHAnsi" w:hAnsiTheme="minorHAnsi" w:cstheme="minorHAnsi"/>
          <w:sz w:val="25"/>
          <w:szCs w:val="25"/>
        </w:rPr>
      </w:pPr>
      <w:r>
        <w:rPr>
          <w:sz w:val="16"/>
          <w:szCs w:val="16"/>
        </w:rPr>
        <w:t>-przykładowy wzór oświadczenia-</w:t>
      </w:r>
    </w:p>
    <w:p w14:paraId="640E7033" w14:textId="77777777" w:rsidR="007E74E1" w:rsidRDefault="007E74E1" w:rsidP="007E74E1">
      <w:pPr>
        <w:spacing w:after="120" w:line="312" w:lineRule="auto"/>
        <w:rPr>
          <w:rFonts w:asciiTheme="minorHAnsi" w:hAnsiTheme="minorHAnsi" w:cstheme="minorHAnsi"/>
          <w:sz w:val="25"/>
          <w:szCs w:val="25"/>
        </w:rPr>
      </w:pPr>
      <w:r>
        <w:rPr>
          <w:rFonts w:asciiTheme="minorHAnsi" w:hAnsiTheme="minorHAnsi" w:cstheme="minorHAnsi"/>
          <w:sz w:val="25"/>
          <w:szCs w:val="25"/>
        </w:rPr>
        <w:t>........................................................</w:t>
      </w:r>
    </w:p>
    <w:p w14:paraId="18F32F7E" w14:textId="77777777" w:rsidR="007E74E1" w:rsidRDefault="007E74E1" w:rsidP="007E74E1">
      <w:pPr>
        <w:spacing w:after="120" w:line="312" w:lineRule="auto"/>
        <w:rPr>
          <w:rFonts w:asciiTheme="minorHAnsi" w:hAnsiTheme="minorHAnsi" w:cstheme="minorHAnsi"/>
        </w:rPr>
      </w:pPr>
      <w:r>
        <w:rPr>
          <w:rFonts w:asciiTheme="minorHAnsi" w:hAnsiTheme="minorHAnsi" w:cstheme="minorHAnsi"/>
          <w:b/>
          <w:bCs/>
        </w:rPr>
        <w:t>………………………………………………………………..</w:t>
      </w:r>
      <w:r>
        <w:rPr>
          <w:rFonts w:asciiTheme="minorHAnsi" w:hAnsiTheme="minorHAnsi" w:cstheme="minorHAnsi"/>
        </w:rPr>
        <w:br/>
      </w:r>
      <w:r>
        <w:rPr>
          <w:rFonts w:asciiTheme="minorHAnsi" w:hAnsiTheme="minorHAnsi" w:cstheme="minorHAnsi"/>
          <w:sz w:val="16"/>
          <w:szCs w:val="16"/>
        </w:rPr>
        <w:t xml:space="preserve">                             (pełna nazwa/firma, adres)</w:t>
      </w:r>
      <w:r>
        <w:rPr>
          <w:rFonts w:asciiTheme="minorHAnsi" w:hAnsiTheme="minorHAnsi" w:cstheme="minorHAnsi"/>
        </w:rPr>
        <w:br/>
      </w:r>
    </w:p>
    <w:p w14:paraId="4471BBE1" w14:textId="77777777" w:rsidR="007E74E1" w:rsidRDefault="007E74E1" w:rsidP="007E74E1">
      <w:pPr>
        <w:spacing w:line="312" w:lineRule="auto"/>
        <w:rPr>
          <w:b/>
          <w:sz w:val="21"/>
          <w:szCs w:val="21"/>
          <w:u w:val="single"/>
        </w:rPr>
      </w:pPr>
    </w:p>
    <w:p w14:paraId="5A418F0A" w14:textId="77777777" w:rsidR="007E74E1" w:rsidRDefault="007E74E1" w:rsidP="007E74E1">
      <w:pPr>
        <w:spacing w:line="312" w:lineRule="auto"/>
        <w:rPr>
          <w:rFonts w:asciiTheme="minorHAnsi" w:hAnsiTheme="minorHAnsi" w:cstheme="minorHAnsi"/>
          <w:b/>
          <w:sz w:val="21"/>
          <w:szCs w:val="21"/>
          <w:u w:val="single"/>
        </w:rPr>
      </w:pPr>
    </w:p>
    <w:p w14:paraId="2019467B" w14:textId="77777777" w:rsidR="007E74E1" w:rsidRDefault="007E74E1" w:rsidP="007E74E1">
      <w:pPr>
        <w:spacing w:line="312" w:lineRule="auto"/>
        <w:jc w:val="center"/>
        <w:rPr>
          <w:rFonts w:asciiTheme="minorHAnsi" w:hAnsiTheme="minorHAnsi" w:cstheme="minorHAnsi"/>
          <w:b/>
          <w:sz w:val="21"/>
          <w:szCs w:val="21"/>
          <w:u w:val="single"/>
        </w:rPr>
      </w:pPr>
      <w:r>
        <w:rPr>
          <w:rFonts w:asciiTheme="minorHAnsi" w:hAnsiTheme="minorHAnsi" w:cstheme="minorHAnsi"/>
          <w:b/>
          <w:sz w:val="21"/>
          <w:szCs w:val="21"/>
          <w:u w:val="single"/>
        </w:rPr>
        <w:t xml:space="preserve">Oświadczenie wykonawcy dotyczące pojazdów elektrycznych lub napędzanych gazem ziemnym, </w:t>
      </w:r>
    </w:p>
    <w:p w14:paraId="04B199FB" w14:textId="77777777" w:rsidR="007E74E1" w:rsidRDefault="007E74E1" w:rsidP="007E74E1">
      <w:pPr>
        <w:pStyle w:val="Bezodstpw"/>
        <w:jc w:val="center"/>
        <w:rPr>
          <w:rFonts w:asciiTheme="minorHAnsi" w:hAnsiTheme="minorHAnsi" w:cstheme="minorHAnsi"/>
          <w:b/>
        </w:rPr>
      </w:pPr>
      <w:r>
        <w:rPr>
          <w:rFonts w:asciiTheme="minorHAnsi" w:hAnsiTheme="minorHAnsi" w:cstheme="minorHAnsi"/>
          <w:b/>
          <w:sz w:val="21"/>
          <w:szCs w:val="21"/>
          <w:u w:val="single"/>
        </w:rPr>
        <w:t>składane na potrzeby wykonywania zamówienia publicznego pn.:</w:t>
      </w:r>
      <w:r>
        <w:rPr>
          <w:rFonts w:asciiTheme="minorHAnsi" w:hAnsiTheme="minorHAnsi" w:cstheme="minorHAnsi"/>
          <w:b/>
          <w:sz w:val="21"/>
          <w:szCs w:val="21"/>
          <w:u w:val="single"/>
        </w:rPr>
        <w:br/>
      </w:r>
      <w:r>
        <w:rPr>
          <w:rFonts w:asciiTheme="minorHAnsi" w:hAnsiTheme="minorHAnsi" w:cstheme="minorHAnsi"/>
          <w:b/>
          <w:color w:val="000000"/>
        </w:rPr>
        <w:t>Organizacja i prowadzenie Punktu Selektywnego Zbierania Odpadów Komunalnych (PSZOK) na terenie miasta Jastrzębie-Zdrój</w:t>
      </w:r>
    </w:p>
    <w:p w14:paraId="2C6CD5A0" w14:textId="77777777" w:rsidR="007E74E1" w:rsidRDefault="007E74E1" w:rsidP="007E74E1">
      <w:pPr>
        <w:spacing w:line="312" w:lineRule="auto"/>
        <w:jc w:val="center"/>
        <w:rPr>
          <w:rFonts w:asciiTheme="minorHAnsi" w:hAnsiTheme="minorHAnsi" w:cstheme="minorHAnsi"/>
          <w:b/>
          <w:bCs/>
          <w:color w:val="000000" w:themeColor="text1"/>
          <w:sz w:val="21"/>
          <w:szCs w:val="21"/>
          <w:lang w:bidi="pl-PL"/>
        </w:rPr>
      </w:pPr>
    </w:p>
    <w:p w14:paraId="664C31BD" w14:textId="77777777" w:rsidR="007E74E1" w:rsidRDefault="007E74E1" w:rsidP="007E74E1">
      <w:pPr>
        <w:spacing w:after="120" w:line="312" w:lineRule="auto"/>
        <w:rPr>
          <w:rFonts w:asciiTheme="minorHAnsi" w:hAnsiTheme="minorHAnsi" w:cstheme="minorHAnsi"/>
          <w:b/>
          <w:sz w:val="21"/>
          <w:szCs w:val="21"/>
        </w:rPr>
      </w:pPr>
      <w:r>
        <w:rPr>
          <w:rFonts w:asciiTheme="minorHAnsi" w:hAnsiTheme="minorHAnsi" w:cstheme="minorHAnsi"/>
          <w:b/>
          <w:sz w:val="21"/>
          <w:szCs w:val="21"/>
        </w:rPr>
        <w:t>Należy wstawić znak X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6"/>
      </w:tblGrid>
      <w:tr w:rsidR="007E74E1" w14:paraId="0CCEC3B5" w14:textId="77777777" w:rsidTr="007E74E1">
        <w:tc>
          <w:tcPr>
            <w:tcW w:w="804" w:type="dxa"/>
            <w:tcBorders>
              <w:top w:val="single" w:sz="4" w:space="0" w:color="auto"/>
              <w:left w:val="single" w:sz="4" w:space="0" w:color="auto"/>
              <w:bottom w:val="single" w:sz="4" w:space="0" w:color="auto"/>
              <w:right w:val="single" w:sz="4" w:space="0" w:color="auto"/>
            </w:tcBorders>
          </w:tcPr>
          <w:p w14:paraId="141D1EF7" w14:textId="77777777" w:rsidR="007E74E1" w:rsidRDefault="007E74E1">
            <w:pPr>
              <w:spacing w:after="120" w:line="312" w:lineRule="auto"/>
              <w:rPr>
                <w:rFonts w:asciiTheme="minorHAnsi" w:hAnsiTheme="minorHAnsi" w:cstheme="minorHAnsi"/>
                <w:kern w:val="2"/>
                <w:sz w:val="21"/>
                <w:szCs w:val="21"/>
                <w:lang w:eastAsia="en-US"/>
                <w14:ligatures w14:val="standardContextual"/>
              </w:rPr>
            </w:pPr>
          </w:p>
        </w:tc>
        <w:tc>
          <w:tcPr>
            <w:tcW w:w="8256" w:type="dxa"/>
            <w:tcBorders>
              <w:top w:val="single" w:sz="4" w:space="0" w:color="auto"/>
              <w:left w:val="single" w:sz="4" w:space="0" w:color="auto"/>
              <w:bottom w:val="single" w:sz="4" w:space="0" w:color="auto"/>
              <w:right w:val="single" w:sz="4" w:space="0" w:color="auto"/>
            </w:tcBorders>
            <w:hideMark/>
          </w:tcPr>
          <w:p w14:paraId="3C39B482" w14:textId="77777777" w:rsidR="007E74E1" w:rsidRDefault="007E74E1">
            <w:pPr>
              <w:spacing w:after="120" w:line="276" w:lineRule="auto"/>
              <w:rPr>
                <w:rFonts w:asciiTheme="minorHAnsi" w:hAnsiTheme="minorHAnsi" w:cstheme="minorHAnsi"/>
                <w:kern w:val="2"/>
                <w:sz w:val="21"/>
                <w:szCs w:val="21"/>
                <w:lang w:eastAsia="en-US"/>
                <w14:ligatures w14:val="standardContextual"/>
              </w:rPr>
            </w:pPr>
            <w:r>
              <w:rPr>
                <w:rFonts w:asciiTheme="minorHAnsi" w:hAnsiTheme="minorHAnsi" w:cstheme="minorHAnsi"/>
                <w:kern w:val="2"/>
                <w:sz w:val="21"/>
                <w:szCs w:val="21"/>
                <w:lang w:eastAsia="en-US"/>
                <w14:ligatures w14:val="standardContextual"/>
              </w:rPr>
              <w:t xml:space="preserve">Oświadczamy, iż we flocie pojazdów samochodowych (w rozumieniu przepisu art. 2 pkt 33 ustawy z dnia 20 czerwca 1997 r. – Prawo o ruchu drogowym) użytkowanych przy realizacji zamówienia publicznego wskazanego powyżej </w:t>
            </w:r>
            <w:r>
              <w:rPr>
                <w:rFonts w:asciiTheme="minorHAnsi" w:hAnsiTheme="minorHAnsi" w:cstheme="minorHAnsi"/>
                <w:kern w:val="2"/>
                <w:sz w:val="21"/>
                <w:szCs w:val="21"/>
                <w:u w:val="single"/>
                <w:lang w:eastAsia="en-US"/>
                <w14:ligatures w14:val="standardContextual"/>
              </w:rPr>
              <w:t>dysponujemy odpowiednią liczbą pojazdów elektrycznych lub napędzanych gazem ziemnym,</w:t>
            </w:r>
            <w:r>
              <w:rPr>
                <w:rFonts w:asciiTheme="minorHAnsi" w:hAnsiTheme="minorHAnsi" w:cstheme="minorHAnsi"/>
                <w:kern w:val="2"/>
                <w:sz w:val="21"/>
                <w:szCs w:val="21"/>
                <w:lang w:eastAsia="en-US"/>
                <w14:ligatures w14:val="standardContextual"/>
              </w:rPr>
              <w:t xml:space="preserve"> spełniając tym samym postanowienia art. 68 ust. 3 ustawy z dnia 11 stycznia 2018 r. o </w:t>
            </w:r>
            <w:proofErr w:type="spellStart"/>
            <w:r>
              <w:rPr>
                <w:rFonts w:asciiTheme="minorHAnsi" w:hAnsiTheme="minorHAnsi" w:cstheme="minorHAnsi"/>
                <w:kern w:val="2"/>
                <w:sz w:val="21"/>
                <w:szCs w:val="21"/>
                <w:lang w:eastAsia="en-US"/>
                <w14:ligatures w14:val="standardContextual"/>
              </w:rPr>
              <w:t>elektromobilności</w:t>
            </w:r>
            <w:proofErr w:type="spellEnd"/>
            <w:r>
              <w:rPr>
                <w:rFonts w:asciiTheme="minorHAnsi" w:hAnsiTheme="minorHAnsi" w:cstheme="minorHAnsi"/>
                <w:kern w:val="2"/>
                <w:sz w:val="21"/>
                <w:szCs w:val="21"/>
                <w:lang w:eastAsia="en-US"/>
                <w14:ligatures w14:val="standardContextual"/>
              </w:rPr>
              <w:t xml:space="preserve"> i paliwach alternatywnych.</w:t>
            </w:r>
          </w:p>
        </w:tc>
      </w:tr>
      <w:tr w:rsidR="007E74E1" w14:paraId="40239DCD" w14:textId="77777777" w:rsidTr="007E74E1">
        <w:tc>
          <w:tcPr>
            <w:tcW w:w="804" w:type="dxa"/>
            <w:tcBorders>
              <w:top w:val="single" w:sz="4" w:space="0" w:color="auto"/>
              <w:left w:val="single" w:sz="4" w:space="0" w:color="auto"/>
              <w:bottom w:val="single" w:sz="4" w:space="0" w:color="auto"/>
              <w:right w:val="single" w:sz="4" w:space="0" w:color="auto"/>
            </w:tcBorders>
          </w:tcPr>
          <w:p w14:paraId="7336C07B" w14:textId="77777777" w:rsidR="007E74E1" w:rsidRDefault="007E74E1">
            <w:pPr>
              <w:spacing w:after="120" w:line="312" w:lineRule="auto"/>
              <w:rPr>
                <w:rFonts w:asciiTheme="minorHAnsi" w:hAnsiTheme="minorHAnsi" w:cstheme="minorHAnsi"/>
                <w:kern w:val="2"/>
                <w:sz w:val="21"/>
                <w:szCs w:val="21"/>
                <w:lang w:eastAsia="en-US"/>
                <w14:ligatures w14:val="standardContextual"/>
              </w:rPr>
            </w:pPr>
          </w:p>
        </w:tc>
        <w:tc>
          <w:tcPr>
            <w:tcW w:w="8256" w:type="dxa"/>
            <w:tcBorders>
              <w:top w:val="single" w:sz="4" w:space="0" w:color="auto"/>
              <w:left w:val="single" w:sz="4" w:space="0" w:color="auto"/>
              <w:bottom w:val="single" w:sz="4" w:space="0" w:color="auto"/>
              <w:right w:val="single" w:sz="4" w:space="0" w:color="auto"/>
            </w:tcBorders>
            <w:hideMark/>
          </w:tcPr>
          <w:p w14:paraId="168324B3" w14:textId="77777777" w:rsidR="007E74E1" w:rsidRDefault="007E74E1">
            <w:pPr>
              <w:spacing w:after="120" w:line="276" w:lineRule="auto"/>
              <w:rPr>
                <w:rFonts w:asciiTheme="minorHAnsi" w:hAnsiTheme="minorHAnsi" w:cstheme="minorHAnsi"/>
                <w:kern w:val="2"/>
                <w:sz w:val="21"/>
                <w:szCs w:val="21"/>
                <w:u w:val="single"/>
                <w:lang w:eastAsia="en-US"/>
                <w14:ligatures w14:val="standardContextual"/>
              </w:rPr>
            </w:pPr>
            <w:r>
              <w:rPr>
                <w:rFonts w:asciiTheme="minorHAnsi" w:hAnsiTheme="minorHAnsi" w:cstheme="minorHAnsi"/>
                <w:kern w:val="2"/>
                <w:sz w:val="21"/>
                <w:szCs w:val="21"/>
                <w:lang w:eastAsia="en-US"/>
                <w14:ligatures w14:val="standardContextual"/>
              </w:rPr>
              <w:t xml:space="preserve">Oświadczamy, iż we flocie pojazdów samochodowych (w rozumieniu przepisu art. 2 pkt 33 ustawy z dnia 20 czerwca 1997 r. – Prawo o ruchu drogowym) użytkowanych przy realizacji zamówienia publicznego wskazanego powyżej </w:t>
            </w:r>
            <w:r>
              <w:rPr>
                <w:rFonts w:asciiTheme="minorHAnsi" w:hAnsiTheme="minorHAnsi" w:cstheme="minorHAnsi"/>
                <w:kern w:val="2"/>
                <w:sz w:val="21"/>
                <w:szCs w:val="21"/>
                <w:u w:val="single"/>
                <w:lang w:eastAsia="en-US"/>
                <w14:ligatures w14:val="standardContextual"/>
              </w:rPr>
              <w:t>nie zachodzi konieczność używania pojazdów elektrycznych lub napędzanych gazem ziemnym</w:t>
            </w:r>
            <w:r>
              <w:rPr>
                <w:rFonts w:asciiTheme="minorHAnsi" w:hAnsiTheme="minorHAnsi" w:cstheme="minorHAnsi"/>
                <w:kern w:val="2"/>
                <w:sz w:val="21"/>
                <w:szCs w:val="21"/>
                <w:lang w:eastAsia="en-US"/>
                <w14:ligatures w14:val="standardContextual"/>
              </w:rPr>
              <w:t xml:space="preserve">. </w:t>
            </w:r>
          </w:p>
        </w:tc>
      </w:tr>
    </w:tbl>
    <w:p w14:paraId="316992D9" w14:textId="77777777" w:rsidR="007E74E1" w:rsidRDefault="007E74E1" w:rsidP="007E74E1">
      <w:pPr>
        <w:spacing w:after="120" w:line="360" w:lineRule="auto"/>
        <w:rPr>
          <w:rFonts w:asciiTheme="minorHAnsi" w:hAnsiTheme="minorHAnsi" w:cstheme="minorHAnsi"/>
          <w:sz w:val="21"/>
          <w:szCs w:val="21"/>
          <w:lang w:eastAsia="pl-PL"/>
        </w:rPr>
      </w:pPr>
    </w:p>
    <w:p w14:paraId="3A334C59" w14:textId="77777777" w:rsidR="007E74E1" w:rsidRDefault="007E74E1" w:rsidP="007E74E1">
      <w:pPr>
        <w:spacing w:after="200" w:line="276" w:lineRule="auto"/>
        <w:ind w:firstLine="708"/>
        <w:jc w:val="both"/>
        <w:rPr>
          <w:rFonts w:asciiTheme="minorHAnsi" w:eastAsia="Calibri" w:hAnsiTheme="minorHAnsi" w:cstheme="minorHAnsi"/>
          <w:sz w:val="21"/>
          <w:szCs w:val="21"/>
        </w:rPr>
      </w:pPr>
      <w:r>
        <w:rPr>
          <w:rFonts w:ascii="Calibri" w:eastAsia="Calibri" w:hAnsi="Calibri" w:cstheme="minorHAnsi"/>
          <w:sz w:val="21"/>
          <w:szCs w:val="21"/>
        </w:rPr>
        <w:t>Jednocześnie oświadczam, że niniejsze oświadczenie jest aktualne i zgodne z prawdą oraz zostało przedstawione z pełną świadomością konsekwencji wprowadzenia zamawiającego w błąd przy przedstawianiu informacji.</w:t>
      </w:r>
    </w:p>
    <w:p w14:paraId="5D04D10A" w14:textId="77777777" w:rsidR="007E74E1" w:rsidRDefault="007E74E1" w:rsidP="007E74E1">
      <w:pPr>
        <w:spacing w:after="200" w:line="312" w:lineRule="auto"/>
        <w:jc w:val="center"/>
        <w:rPr>
          <w:rFonts w:ascii="Calibri" w:eastAsia="Calibri" w:hAnsi="Calibri" w:cstheme="minorHAnsi"/>
          <w:sz w:val="22"/>
          <w:szCs w:val="22"/>
          <w:lang w:eastAsia="en-US"/>
        </w:rPr>
      </w:pPr>
    </w:p>
    <w:p w14:paraId="1CD45D41" w14:textId="77777777" w:rsidR="007E74E1" w:rsidRDefault="007E74E1" w:rsidP="007E74E1">
      <w:pPr>
        <w:spacing w:after="200" w:line="312" w:lineRule="auto"/>
        <w:jc w:val="center"/>
        <w:rPr>
          <w:rFonts w:ascii="Calibri" w:eastAsia="Calibri" w:hAnsi="Calibri" w:cstheme="minorHAnsi"/>
          <w:szCs w:val="22"/>
          <w:lang w:eastAsia="en-US"/>
        </w:rPr>
      </w:pPr>
    </w:p>
    <w:p w14:paraId="1A0A3A51" w14:textId="77777777" w:rsidR="007E74E1" w:rsidRDefault="007E74E1" w:rsidP="007E74E1">
      <w:pPr>
        <w:rPr>
          <w:rFonts w:ascii="Calibri" w:eastAsia="Calibri" w:hAnsi="Calibri" w:cstheme="minorHAnsi"/>
          <w:sz w:val="16"/>
          <w:szCs w:val="16"/>
          <w:lang w:eastAsia="en-US"/>
        </w:rPr>
      </w:pPr>
      <w:r>
        <w:rPr>
          <w:rFonts w:ascii="Calibri" w:eastAsia="Calibri" w:hAnsi="Calibri" w:cstheme="minorHAnsi"/>
          <w:sz w:val="16"/>
          <w:szCs w:val="16"/>
          <w:lang w:eastAsia="en-US"/>
        </w:rPr>
        <w:t xml:space="preserve">………………………………..…………..….. </w:t>
      </w:r>
      <w:r>
        <w:rPr>
          <w:rFonts w:ascii="Calibri" w:eastAsia="Calibri" w:hAnsi="Calibri" w:cstheme="minorHAnsi"/>
          <w:sz w:val="16"/>
          <w:szCs w:val="16"/>
          <w:lang w:eastAsia="en-US"/>
        </w:rPr>
        <w:tab/>
      </w:r>
      <w:r>
        <w:rPr>
          <w:rFonts w:ascii="Calibri" w:eastAsia="Calibri" w:hAnsi="Calibri" w:cstheme="minorHAnsi"/>
          <w:sz w:val="16"/>
          <w:szCs w:val="16"/>
          <w:lang w:eastAsia="en-US"/>
        </w:rPr>
        <w:tab/>
      </w:r>
      <w:r>
        <w:rPr>
          <w:rFonts w:ascii="Calibri" w:eastAsia="Calibri" w:hAnsi="Calibri" w:cstheme="minorHAnsi"/>
          <w:sz w:val="16"/>
          <w:szCs w:val="16"/>
          <w:lang w:eastAsia="en-US"/>
        </w:rPr>
        <w:tab/>
      </w:r>
      <w:r>
        <w:rPr>
          <w:rFonts w:ascii="Calibri" w:eastAsia="Calibri" w:hAnsi="Calibri" w:cstheme="minorHAnsi"/>
          <w:sz w:val="16"/>
          <w:szCs w:val="16"/>
          <w:lang w:eastAsia="en-US"/>
        </w:rPr>
        <w:tab/>
      </w:r>
      <w:r>
        <w:rPr>
          <w:rFonts w:ascii="Calibri" w:eastAsia="Calibri" w:hAnsi="Calibri" w:cstheme="minorHAnsi"/>
          <w:sz w:val="16"/>
          <w:szCs w:val="16"/>
          <w:lang w:eastAsia="en-US"/>
        </w:rPr>
        <w:tab/>
        <w:t>……………………………………………………………………………..</w:t>
      </w:r>
    </w:p>
    <w:p w14:paraId="156BF5A4" w14:textId="77777777" w:rsidR="007E74E1" w:rsidRDefault="007E74E1" w:rsidP="007E74E1">
      <w:pPr>
        <w:rPr>
          <w:rFonts w:ascii="Calibri" w:eastAsia="Calibri" w:hAnsi="Calibri" w:cstheme="minorHAnsi"/>
          <w:sz w:val="16"/>
          <w:szCs w:val="16"/>
          <w:lang w:eastAsia="en-US"/>
        </w:rPr>
      </w:pPr>
      <w:r>
        <w:rPr>
          <w:rFonts w:ascii="Calibri" w:eastAsia="Calibri" w:hAnsi="Calibri" w:cstheme="minorHAnsi"/>
          <w:sz w:val="16"/>
          <w:szCs w:val="16"/>
          <w:lang w:eastAsia="en-US"/>
        </w:rPr>
        <w:t xml:space="preserve">            Miejscowość, data</w:t>
      </w:r>
      <w:r>
        <w:rPr>
          <w:rFonts w:ascii="Calibri" w:eastAsia="Calibri" w:hAnsi="Calibri" w:cstheme="minorHAnsi"/>
          <w:sz w:val="16"/>
          <w:szCs w:val="16"/>
          <w:lang w:eastAsia="en-US"/>
        </w:rPr>
        <w:tab/>
      </w:r>
      <w:r>
        <w:rPr>
          <w:rFonts w:ascii="Calibri" w:eastAsia="Calibri" w:hAnsi="Calibri" w:cstheme="minorHAnsi"/>
          <w:sz w:val="16"/>
          <w:szCs w:val="16"/>
          <w:lang w:eastAsia="en-US"/>
        </w:rPr>
        <w:tab/>
      </w:r>
      <w:r>
        <w:rPr>
          <w:rFonts w:ascii="Calibri" w:eastAsia="Calibri" w:hAnsi="Calibri" w:cstheme="minorHAnsi"/>
          <w:sz w:val="16"/>
          <w:szCs w:val="16"/>
          <w:lang w:eastAsia="en-US"/>
        </w:rPr>
        <w:tab/>
      </w:r>
      <w:r>
        <w:rPr>
          <w:rFonts w:ascii="Calibri" w:eastAsia="Calibri" w:hAnsi="Calibri" w:cstheme="minorHAnsi"/>
          <w:sz w:val="16"/>
          <w:szCs w:val="16"/>
          <w:lang w:eastAsia="en-US"/>
        </w:rPr>
        <w:tab/>
      </w:r>
      <w:r>
        <w:rPr>
          <w:rFonts w:ascii="Calibri" w:eastAsia="Calibri" w:hAnsi="Calibri" w:cstheme="minorHAnsi"/>
          <w:sz w:val="16"/>
          <w:szCs w:val="16"/>
          <w:lang w:eastAsia="en-US"/>
        </w:rPr>
        <w:tab/>
        <w:t xml:space="preserve">                     Podpis i pieczątka osoby (osób) uprawnionej/(</w:t>
      </w:r>
      <w:proofErr w:type="spellStart"/>
      <w:r>
        <w:rPr>
          <w:rFonts w:ascii="Calibri" w:eastAsia="Calibri" w:hAnsi="Calibri" w:cstheme="minorHAnsi"/>
          <w:sz w:val="16"/>
          <w:szCs w:val="16"/>
          <w:lang w:eastAsia="en-US"/>
        </w:rPr>
        <w:t>ych</w:t>
      </w:r>
      <w:proofErr w:type="spellEnd"/>
      <w:r>
        <w:rPr>
          <w:rFonts w:ascii="Calibri" w:eastAsia="Calibri" w:hAnsi="Calibri" w:cstheme="minorHAnsi"/>
          <w:sz w:val="16"/>
          <w:szCs w:val="16"/>
          <w:lang w:eastAsia="en-US"/>
        </w:rPr>
        <w:t>)</w:t>
      </w:r>
    </w:p>
    <w:p w14:paraId="69BB619A" w14:textId="77777777" w:rsidR="007E74E1" w:rsidRDefault="007E74E1" w:rsidP="007E74E1">
      <w:pPr>
        <w:jc w:val="center"/>
        <w:rPr>
          <w:rFonts w:ascii="Calibri" w:eastAsia="Calibri" w:hAnsi="Calibri" w:cstheme="minorHAnsi"/>
          <w:sz w:val="16"/>
          <w:szCs w:val="16"/>
          <w:u w:val="single"/>
          <w:lang w:eastAsia="en-US"/>
        </w:rPr>
      </w:pPr>
      <w:r>
        <w:rPr>
          <w:rFonts w:ascii="Calibri" w:eastAsia="Calibri" w:hAnsi="Calibri" w:cstheme="minorHAnsi"/>
          <w:sz w:val="16"/>
          <w:szCs w:val="16"/>
          <w:lang w:eastAsia="en-US"/>
        </w:rPr>
        <w:t xml:space="preserve">                                                                                                                                       do występowania w imieniu Wykonawcy</w:t>
      </w:r>
    </w:p>
    <w:p w14:paraId="549C46A8" w14:textId="77777777" w:rsidR="007E74E1" w:rsidRDefault="007E74E1" w:rsidP="007E74E1">
      <w:pPr>
        <w:tabs>
          <w:tab w:val="left" w:pos="540"/>
        </w:tabs>
        <w:spacing w:before="120" w:line="276" w:lineRule="auto"/>
        <w:jc w:val="both"/>
        <w:rPr>
          <w:b/>
          <w:sz w:val="16"/>
          <w:szCs w:val="16"/>
          <w:lang w:eastAsia="pl-PL"/>
        </w:rPr>
      </w:pPr>
    </w:p>
    <w:p w14:paraId="0A4F8296" w14:textId="77777777" w:rsidR="007E74E1" w:rsidRDefault="007E74E1" w:rsidP="007E74E1">
      <w:pPr>
        <w:tabs>
          <w:tab w:val="left" w:pos="540"/>
        </w:tabs>
        <w:spacing w:before="120" w:line="276" w:lineRule="auto"/>
        <w:jc w:val="both"/>
        <w:rPr>
          <w:b/>
          <w:sz w:val="16"/>
          <w:szCs w:val="16"/>
          <w:lang w:eastAsia="pl-PL"/>
        </w:rPr>
      </w:pPr>
      <w:r>
        <w:rPr>
          <w:b/>
          <w:sz w:val="16"/>
          <w:szCs w:val="16"/>
          <w:lang w:eastAsia="pl-PL"/>
        </w:rPr>
        <w:t xml:space="preserve">UWAGA: Zgodnie z art. 36a ustawy z dnia 11 stycznia 2018 r. o </w:t>
      </w:r>
      <w:proofErr w:type="spellStart"/>
      <w:r>
        <w:rPr>
          <w:b/>
          <w:sz w:val="16"/>
          <w:szCs w:val="16"/>
          <w:lang w:eastAsia="pl-PL"/>
        </w:rPr>
        <w:t>elektromobilności</w:t>
      </w:r>
      <w:proofErr w:type="spellEnd"/>
      <w:r>
        <w:rPr>
          <w:b/>
          <w:sz w:val="16"/>
          <w:szCs w:val="16"/>
          <w:lang w:eastAsia="pl-PL"/>
        </w:rPr>
        <w:t xml:space="preserve"> i paliwach alternatywnych, udział pojazdów elektrycznych lub napędzanych gazem ziemnym oblicza się, stosując zasadę, zgodnie z którą wielkość tego udziału poniżej 0,5 zaokrągla się w dół, a wielkość tego udziału 0,5 i powyżej zaokrągla się w górę.</w:t>
      </w:r>
    </w:p>
    <w:p w14:paraId="27516905" w14:textId="77777777" w:rsidR="007E74E1" w:rsidRDefault="007E74E1" w:rsidP="007E74E1">
      <w:pPr>
        <w:tabs>
          <w:tab w:val="left" w:pos="4962"/>
        </w:tabs>
        <w:suppressAutoHyphens/>
        <w:rPr>
          <w:rFonts w:asciiTheme="minorHAnsi" w:hAnsiTheme="minorHAnsi" w:cstheme="minorHAnsi"/>
          <w:sz w:val="18"/>
          <w:szCs w:val="18"/>
        </w:rPr>
      </w:pPr>
    </w:p>
    <w:p w14:paraId="40631110" w14:textId="44A44D0A" w:rsidR="007E74E1" w:rsidRDefault="007E74E1" w:rsidP="00F33402">
      <w:pPr>
        <w:outlineLvl w:val="5"/>
        <w:rPr>
          <w:rFonts w:asciiTheme="minorHAnsi" w:hAnsiTheme="minorHAnsi" w:cstheme="minorHAnsi"/>
          <w:sz w:val="18"/>
          <w:szCs w:val="18"/>
        </w:rPr>
      </w:pPr>
    </w:p>
    <w:p w14:paraId="5E034398" w14:textId="77777777" w:rsidR="006D5933" w:rsidRPr="006D5933" w:rsidRDefault="006D5933" w:rsidP="006D5933">
      <w:pPr>
        <w:rPr>
          <w:b/>
          <w:color w:val="000000"/>
          <w:u w:val="single"/>
          <w:lang w:val="x-none" w:eastAsia="en-US"/>
        </w:rPr>
      </w:pPr>
      <w:r w:rsidRPr="006D5933">
        <w:rPr>
          <w:b/>
          <w:color w:val="000000"/>
          <w:u w:val="single"/>
          <w:lang w:val="x-none" w:eastAsia="en-US"/>
        </w:rPr>
        <w:t>Podpisy członków Komisji:</w:t>
      </w:r>
    </w:p>
    <w:p w14:paraId="3E44FAAE" w14:textId="77777777" w:rsidR="006D5933" w:rsidRDefault="006D5933" w:rsidP="006D5933">
      <w:pPr>
        <w:rPr>
          <w:i/>
          <w:color w:val="000000"/>
          <w:sz w:val="16"/>
          <w:lang w:val="x-none" w:eastAsia="en-US"/>
        </w:rPr>
      </w:pPr>
    </w:p>
    <w:p w14:paraId="16EFDDD4" w14:textId="77777777" w:rsidR="006D5933" w:rsidRDefault="006D5933" w:rsidP="006D5933">
      <w:pPr>
        <w:numPr>
          <w:ilvl w:val="0"/>
          <w:numId w:val="145"/>
        </w:numPr>
        <w:tabs>
          <w:tab w:val="left" w:pos="709"/>
          <w:tab w:val="left" w:pos="3261"/>
        </w:tabs>
        <w:overflowPunct w:val="0"/>
        <w:autoSpaceDE w:val="0"/>
        <w:autoSpaceDN w:val="0"/>
        <w:adjustRightInd w:val="0"/>
        <w:spacing w:line="360" w:lineRule="auto"/>
        <w:textAlignment w:val="baseline"/>
        <w:rPr>
          <w:sz w:val="22"/>
          <w:szCs w:val="22"/>
          <w:lang w:eastAsia="pl-PL" w:bidi="pl-PL"/>
        </w:rPr>
      </w:pPr>
      <w:bookmarkStart w:id="37" w:name="_Hlk101773557"/>
      <w:r>
        <w:rPr>
          <w:szCs w:val="22"/>
        </w:rPr>
        <w:t>Barbara Chodakowska</w:t>
      </w:r>
      <w:r>
        <w:rPr>
          <w:szCs w:val="22"/>
        </w:rPr>
        <w:tab/>
        <w:t xml:space="preserve">                      - ..................................................   </w:t>
      </w:r>
    </w:p>
    <w:p w14:paraId="0B1DC2FE" w14:textId="77777777" w:rsidR="006D5933" w:rsidRDefault="006D5933" w:rsidP="006D5933">
      <w:pPr>
        <w:numPr>
          <w:ilvl w:val="0"/>
          <w:numId w:val="145"/>
        </w:numPr>
        <w:tabs>
          <w:tab w:val="left" w:pos="709"/>
          <w:tab w:val="left" w:pos="3261"/>
        </w:tabs>
        <w:overflowPunct w:val="0"/>
        <w:autoSpaceDE w:val="0"/>
        <w:autoSpaceDN w:val="0"/>
        <w:adjustRightInd w:val="0"/>
        <w:spacing w:line="360" w:lineRule="auto"/>
        <w:textAlignment w:val="baseline"/>
        <w:rPr>
          <w:szCs w:val="22"/>
        </w:rPr>
      </w:pPr>
      <w:r>
        <w:rPr>
          <w:color w:val="000000"/>
        </w:rPr>
        <w:t>Honorata Uchto</w:t>
      </w:r>
      <w:r>
        <w:rPr>
          <w:szCs w:val="22"/>
        </w:rPr>
        <w:tab/>
        <w:t xml:space="preserve">                      - ..................................................   </w:t>
      </w:r>
    </w:p>
    <w:p w14:paraId="0FCE4DDD" w14:textId="77777777" w:rsidR="006D5933" w:rsidRDefault="006D5933" w:rsidP="006D5933">
      <w:pPr>
        <w:numPr>
          <w:ilvl w:val="0"/>
          <w:numId w:val="145"/>
        </w:numPr>
        <w:tabs>
          <w:tab w:val="left" w:pos="709"/>
          <w:tab w:val="left" w:pos="3261"/>
        </w:tabs>
        <w:overflowPunct w:val="0"/>
        <w:autoSpaceDE w:val="0"/>
        <w:autoSpaceDN w:val="0"/>
        <w:adjustRightInd w:val="0"/>
        <w:spacing w:line="360" w:lineRule="auto"/>
        <w:textAlignment w:val="baseline"/>
        <w:rPr>
          <w:szCs w:val="22"/>
        </w:rPr>
      </w:pPr>
      <w:r>
        <w:rPr>
          <w:color w:val="000000"/>
        </w:rPr>
        <w:t xml:space="preserve">Marta Sobczak   </w:t>
      </w:r>
      <w:r>
        <w:rPr>
          <w:szCs w:val="22"/>
        </w:rPr>
        <w:tab/>
        <w:t xml:space="preserve">                      - ..................................................   </w:t>
      </w:r>
    </w:p>
    <w:p w14:paraId="788DC49D" w14:textId="252E72CF" w:rsidR="006D5933" w:rsidRDefault="000D5CDF" w:rsidP="006D5933">
      <w:pPr>
        <w:numPr>
          <w:ilvl w:val="0"/>
          <w:numId w:val="145"/>
        </w:numPr>
        <w:tabs>
          <w:tab w:val="left" w:pos="709"/>
          <w:tab w:val="left" w:pos="3261"/>
        </w:tabs>
        <w:overflowPunct w:val="0"/>
        <w:autoSpaceDE w:val="0"/>
        <w:autoSpaceDN w:val="0"/>
        <w:adjustRightInd w:val="0"/>
        <w:spacing w:line="360" w:lineRule="auto"/>
        <w:textAlignment w:val="baseline"/>
        <w:rPr>
          <w:szCs w:val="22"/>
        </w:rPr>
      </w:pPr>
      <w:r>
        <w:rPr>
          <w:color w:val="000000"/>
        </w:rPr>
        <w:t>Ewelina Potępa</w:t>
      </w:r>
      <w:r w:rsidR="006D5933">
        <w:rPr>
          <w:color w:val="000000"/>
        </w:rPr>
        <w:t xml:space="preserve"> </w:t>
      </w:r>
      <w:r w:rsidR="006D5933">
        <w:rPr>
          <w:color w:val="000000"/>
        </w:rPr>
        <w:tab/>
        <w:t xml:space="preserve">                      </w:t>
      </w:r>
      <w:r w:rsidR="006D5933">
        <w:rPr>
          <w:szCs w:val="22"/>
        </w:rPr>
        <w:t xml:space="preserve">- ..................................................   </w:t>
      </w:r>
    </w:p>
    <w:bookmarkEnd w:id="37"/>
    <w:p w14:paraId="71BCB71D" w14:textId="77777777" w:rsidR="006D5933" w:rsidRDefault="006D5933" w:rsidP="006D5933">
      <w:pPr>
        <w:numPr>
          <w:ilvl w:val="0"/>
          <w:numId w:val="145"/>
        </w:numPr>
        <w:tabs>
          <w:tab w:val="left" w:pos="709"/>
          <w:tab w:val="left" w:pos="3261"/>
        </w:tabs>
        <w:overflowPunct w:val="0"/>
        <w:autoSpaceDE w:val="0"/>
        <w:autoSpaceDN w:val="0"/>
        <w:adjustRightInd w:val="0"/>
        <w:spacing w:line="360" w:lineRule="auto"/>
        <w:textAlignment w:val="baseline"/>
        <w:rPr>
          <w:szCs w:val="22"/>
        </w:rPr>
      </w:pPr>
      <w:r>
        <w:rPr>
          <w:color w:val="000000"/>
        </w:rPr>
        <w:t>Beata Kania</w:t>
      </w:r>
      <w:r>
        <w:rPr>
          <w:color w:val="000000"/>
        </w:rPr>
        <w:tab/>
        <w:t xml:space="preserve">                      </w:t>
      </w:r>
      <w:r>
        <w:rPr>
          <w:szCs w:val="22"/>
        </w:rPr>
        <w:t xml:space="preserve">- ..................................................   </w:t>
      </w:r>
    </w:p>
    <w:p w14:paraId="6FC9CBF1" w14:textId="77777777" w:rsidR="006D5933" w:rsidRDefault="006D5933" w:rsidP="006D5933">
      <w:pPr>
        <w:numPr>
          <w:ilvl w:val="0"/>
          <w:numId w:val="145"/>
        </w:numPr>
        <w:tabs>
          <w:tab w:val="left" w:pos="709"/>
          <w:tab w:val="left" w:pos="3261"/>
        </w:tabs>
        <w:overflowPunct w:val="0"/>
        <w:autoSpaceDE w:val="0"/>
        <w:autoSpaceDN w:val="0"/>
        <w:adjustRightInd w:val="0"/>
        <w:spacing w:line="360" w:lineRule="auto"/>
        <w:textAlignment w:val="baseline"/>
        <w:rPr>
          <w:szCs w:val="22"/>
        </w:rPr>
      </w:pPr>
      <w:r>
        <w:rPr>
          <w:color w:val="000000"/>
        </w:rPr>
        <w:t>Justyna Tatarczyk</w:t>
      </w:r>
      <w:r>
        <w:rPr>
          <w:color w:val="000000"/>
        </w:rPr>
        <w:tab/>
        <w:t xml:space="preserve">                      </w:t>
      </w:r>
      <w:r>
        <w:rPr>
          <w:szCs w:val="22"/>
        </w:rPr>
        <w:t xml:space="preserve">- ..................................................   </w:t>
      </w:r>
    </w:p>
    <w:p w14:paraId="2BA1D8DC" w14:textId="77777777" w:rsidR="006D5933" w:rsidRDefault="006D5933" w:rsidP="006D5933">
      <w:pPr>
        <w:numPr>
          <w:ilvl w:val="0"/>
          <w:numId w:val="145"/>
        </w:numPr>
        <w:tabs>
          <w:tab w:val="left" w:pos="709"/>
          <w:tab w:val="left" w:pos="3261"/>
        </w:tabs>
        <w:overflowPunct w:val="0"/>
        <w:autoSpaceDE w:val="0"/>
        <w:autoSpaceDN w:val="0"/>
        <w:adjustRightInd w:val="0"/>
        <w:spacing w:line="360" w:lineRule="auto"/>
        <w:textAlignment w:val="baseline"/>
        <w:rPr>
          <w:szCs w:val="22"/>
        </w:rPr>
      </w:pPr>
      <w:r>
        <w:rPr>
          <w:color w:val="000000"/>
        </w:rPr>
        <w:t xml:space="preserve">Michalina </w:t>
      </w:r>
      <w:proofErr w:type="spellStart"/>
      <w:r>
        <w:rPr>
          <w:color w:val="000000"/>
        </w:rPr>
        <w:t>Pęksa</w:t>
      </w:r>
      <w:proofErr w:type="spellEnd"/>
      <w:r>
        <w:rPr>
          <w:color w:val="000000"/>
        </w:rPr>
        <w:tab/>
        <w:t xml:space="preserve">                      </w:t>
      </w:r>
      <w:r>
        <w:rPr>
          <w:szCs w:val="22"/>
        </w:rPr>
        <w:t xml:space="preserve">- ..................................................   </w:t>
      </w:r>
    </w:p>
    <w:p w14:paraId="6E2C5445" w14:textId="77777777" w:rsidR="00F33402" w:rsidRDefault="00F33402" w:rsidP="00F33402">
      <w:pPr>
        <w:outlineLvl w:val="5"/>
        <w:rPr>
          <w:rFonts w:asciiTheme="minorHAnsi" w:hAnsiTheme="minorHAnsi" w:cstheme="minorHAnsi"/>
          <w:b/>
          <w:bCs/>
          <w:sz w:val="22"/>
          <w:szCs w:val="22"/>
          <w:lang w:eastAsia="en-US"/>
        </w:rPr>
      </w:pPr>
    </w:p>
    <w:sectPr w:rsidR="00F33402" w:rsidSect="00DD12A4">
      <w:pgSz w:w="12240" w:h="15840"/>
      <w:pgMar w:top="1417" w:right="1417" w:bottom="1417" w:left="1417" w:header="709" w:footer="213"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931A7" w16cex:dateUtc="2023-07-12T12: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3846A" w14:textId="77777777" w:rsidR="00995174" w:rsidRDefault="00995174">
      <w:r>
        <w:separator/>
      </w:r>
    </w:p>
  </w:endnote>
  <w:endnote w:type="continuationSeparator" w:id="0">
    <w:p w14:paraId="38F7370B" w14:textId="77777777" w:rsidR="00995174" w:rsidRDefault="0099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Univers-PL">
    <w:panose1 w:val="00000000000000000000"/>
    <w:charset w:val="C8"/>
    <w:family w:val="decorative"/>
    <w:notTrueType/>
    <w:pitch w:val="variable"/>
    <w:sig w:usb0="00000001" w:usb1="00000000" w:usb2="00000000" w:usb3="00000000" w:csb0="00000000" w:csb1="00000000"/>
  </w:font>
  <w:font w:name="Switzerlan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tillium Web">
    <w:altName w:val="Courier New"/>
    <w:charset w:val="EE"/>
    <w:family w:val="auto"/>
    <w:pitch w:val="variable"/>
    <w:sig w:usb0="00000007" w:usb1="00000001" w:usb2="00000000" w:usb3="00000000" w:csb0="00000093" w:csb1="00000000"/>
  </w:font>
  <w:font w:name="CIDFont+F4">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IDFont+F3">
    <w:altName w:val="MS Mincho"/>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B44E" w14:textId="77777777" w:rsidR="00995174" w:rsidRDefault="00995174" w:rsidP="0077677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DE015B" w14:textId="77777777" w:rsidR="00995174" w:rsidRDefault="009951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AB37" w14:textId="77777777" w:rsidR="00995174" w:rsidRDefault="00995174">
    <w:pPr>
      <w:pStyle w:val="Stopka"/>
      <w:jc w:val="center"/>
    </w:pPr>
    <w:r>
      <w:fldChar w:fldCharType="begin"/>
    </w:r>
    <w:r>
      <w:instrText>PAGE   \* MERGEFORMAT</w:instrText>
    </w:r>
    <w:r>
      <w:fldChar w:fldCharType="separate"/>
    </w:r>
    <w:r>
      <w:rPr>
        <w:noProof/>
      </w:rPr>
      <w:t>58</w:t>
    </w:r>
    <w:r>
      <w:rPr>
        <w:noProof/>
      </w:rPr>
      <w:fldChar w:fldCharType="end"/>
    </w:r>
  </w:p>
  <w:p w14:paraId="7EFD3E62" w14:textId="77777777" w:rsidR="00995174" w:rsidRDefault="009951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57131" w14:textId="77777777" w:rsidR="00995174" w:rsidRDefault="00995174">
      <w:r>
        <w:separator/>
      </w:r>
    </w:p>
  </w:footnote>
  <w:footnote w:type="continuationSeparator" w:id="0">
    <w:p w14:paraId="2127689C" w14:textId="77777777" w:rsidR="00995174" w:rsidRDefault="00995174">
      <w:r>
        <w:continuationSeparator/>
      </w:r>
    </w:p>
  </w:footnote>
  <w:footnote w:id="1">
    <w:p w14:paraId="1645B46D" w14:textId="77777777" w:rsidR="00995174" w:rsidRPr="00B929A1" w:rsidRDefault="00995174" w:rsidP="00587EA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B276B5B" w14:textId="77777777" w:rsidR="00995174" w:rsidRDefault="00995174" w:rsidP="006146F2">
      <w:pPr>
        <w:pStyle w:val="Tekstprzypisudolnego"/>
        <w:numPr>
          <w:ilvl w:val="0"/>
          <w:numId w:val="61"/>
        </w:numPr>
        <w:overflowPunct/>
        <w:autoSpaceDE/>
        <w:autoSpaceDN/>
        <w:adjustRightInd/>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24E268E" w14:textId="77777777" w:rsidR="00995174" w:rsidRDefault="00995174" w:rsidP="006146F2">
      <w:pPr>
        <w:pStyle w:val="Tekstprzypisudolnego"/>
        <w:numPr>
          <w:ilvl w:val="0"/>
          <w:numId w:val="61"/>
        </w:numPr>
        <w:overflowPunct/>
        <w:autoSpaceDE/>
        <w:autoSpaceDN/>
        <w:adjustRightInd/>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0B29B44F" w14:textId="77777777" w:rsidR="00995174" w:rsidRPr="00B929A1" w:rsidRDefault="00995174" w:rsidP="006146F2">
      <w:pPr>
        <w:pStyle w:val="Tekstprzypisudolnego"/>
        <w:numPr>
          <w:ilvl w:val="0"/>
          <w:numId w:val="61"/>
        </w:numPr>
        <w:overflowPunct/>
        <w:autoSpaceDE/>
        <w:autoSpaceDN/>
        <w:adjustRightInd/>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9F7004F" w14:textId="77777777" w:rsidR="00995174" w:rsidRPr="004E3F67" w:rsidRDefault="00995174" w:rsidP="00587EA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3D3BDB7" w14:textId="778BA8A6" w:rsidR="00995174" w:rsidRPr="00A82964" w:rsidRDefault="00995174" w:rsidP="00587EA5">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1D21FD09" w14:textId="77777777" w:rsidR="00995174" w:rsidRPr="00A82964" w:rsidRDefault="00995174" w:rsidP="00587EA5">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F4F6F2" w14:textId="77777777" w:rsidR="00995174" w:rsidRPr="00A82964" w:rsidRDefault="00995174" w:rsidP="00587EA5">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B26FFD" w14:textId="77777777" w:rsidR="00995174" w:rsidRPr="00896587" w:rsidRDefault="00995174" w:rsidP="00587EA5">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F4321E2" w14:textId="77777777" w:rsidR="00995174" w:rsidRPr="00B929A1" w:rsidRDefault="00995174" w:rsidP="00587EA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77C427" w14:textId="77777777" w:rsidR="00995174" w:rsidRDefault="00995174" w:rsidP="006146F2">
      <w:pPr>
        <w:pStyle w:val="Tekstprzypisudolnego"/>
        <w:numPr>
          <w:ilvl w:val="0"/>
          <w:numId w:val="61"/>
        </w:numPr>
        <w:overflowPunct/>
        <w:autoSpaceDE/>
        <w:autoSpaceDN/>
        <w:adjustRightInd/>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6ACD8F8" w14:textId="77777777" w:rsidR="00995174" w:rsidRDefault="00995174" w:rsidP="006146F2">
      <w:pPr>
        <w:pStyle w:val="Tekstprzypisudolnego"/>
        <w:numPr>
          <w:ilvl w:val="0"/>
          <w:numId w:val="61"/>
        </w:numPr>
        <w:overflowPunct/>
        <w:autoSpaceDE/>
        <w:autoSpaceDN/>
        <w:adjustRightInd/>
        <w:rPr>
          <w:rFonts w:ascii="Arial" w:hAnsi="Arial" w:cs="Arial"/>
          <w:sz w:val="16"/>
          <w:szCs w:val="16"/>
        </w:rPr>
      </w:pPr>
      <w:bookmarkStart w:id="1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2"/>
    </w:p>
    <w:p w14:paraId="100C82E8" w14:textId="77777777" w:rsidR="00995174" w:rsidRPr="00B929A1" w:rsidRDefault="00995174" w:rsidP="006146F2">
      <w:pPr>
        <w:pStyle w:val="Tekstprzypisudolnego"/>
        <w:numPr>
          <w:ilvl w:val="0"/>
          <w:numId w:val="61"/>
        </w:numPr>
        <w:overflowPunct/>
        <w:autoSpaceDE/>
        <w:autoSpaceDN/>
        <w:adjustRightInd/>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B06A578" w14:textId="77777777" w:rsidR="00995174" w:rsidRPr="004E3F67" w:rsidRDefault="00995174" w:rsidP="00587EA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5906C65B" w14:textId="67C30A1C" w:rsidR="00995174" w:rsidRPr="00A82964" w:rsidRDefault="00995174" w:rsidP="00587EA5">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w:t>
      </w:r>
      <w:r w:rsidRPr="00BA35AA">
        <w:rPr>
          <w:rFonts w:ascii="Arial" w:hAnsi="Arial" w:cs="Arial"/>
          <w:color w:val="222222"/>
          <w:sz w:val="16"/>
          <w:szCs w:val="16"/>
          <w:lang w:eastAsia="pl-PL"/>
        </w:rPr>
        <w:t>ustawy PZP wyklucza</w:t>
      </w:r>
      <w:r w:rsidRPr="00A82964">
        <w:rPr>
          <w:rFonts w:ascii="Arial" w:hAnsi="Arial" w:cs="Arial"/>
          <w:color w:val="222222"/>
          <w:sz w:val="16"/>
          <w:szCs w:val="16"/>
          <w:lang w:eastAsia="pl-PL"/>
        </w:rPr>
        <w:t xml:space="preserve"> się:</w:t>
      </w:r>
    </w:p>
    <w:p w14:paraId="73F4821F" w14:textId="77777777" w:rsidR="00995174" w:rsidRPr="00A82964" w:rsidRDefault="00995174" w:rsidP="00587EA5">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30E324" w14:textId="77777777" w:rsidR="00995174" w:rsidRPr="00A82964" w:rsidRDefault="00995174" w:rsidP="00587EA5">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868391" w14:textId="77777777" w:rsidR="00995174" w:rsidRPr="00896587" w:rsidRDefault="00995174" w:rsidP="00587EA5">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27D1" w14:textId="328F7622" w:rsidR="00995174" w:rsidRDefault="00995174" w:rsidP="001B4F75">
    <w:pPr>
      <w:pStyle w:val="Nagwek"/>
      <w:jc w:val="right"/>
      <w:rPr>
        <w:sz w:val="20"/>
        <w:szCs w:val="18"/>
        <w:lang w:val="pl-PL"/>
      </w:rPr>
    </w:pPr>
    <w:r w:rsidRPr="00802663">
      <w:rPr>
        <w:sz w:val="20"/>
        <w:szCs w:val="18"/>
        <w:lang w:val="pl-PL"/>
      </w:rPr>
      <w:t>Sygn. akt BZP.271</w:t>
    </w:r>
    <w:r>
      <w:rPr>
        <w:sz w:val="20"/>
        <w:szCs w:val="18"/>
        <w:lang w:val="pl-PL"/>
      </w:rPr>
      <w:t>.144.2023</w:t>
    </w:r>
  </w:p>
  <w:p w14:paraId="24DB8C13" w14:textId="77777777" w:rsidR="00995174" w:rsidRPr="00802663" w:rsidRDefault="00995174" w:rsidP="001B4F75">
    <w:pPr>
      <w:pStyle w:val="Nagwek"/>
      <w:jc w:val="right"/>
      <w:rPr>
        <w:sz w:val="20"/>
        <w:szCs w:val="18"/>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68C9" w14:textId="77777777" w:rsidR="00995174" w:rsidRPr="00EC70A8" w:rsidRDefault="00995174" w:rsidP="000E40B9">
    <w:pPr>
      <w:jc w:val="center"/>
      <w:rPr>
        <w:sz w:val="16"/>
      </w:rPr>
    </w:pPr>
    <w:r>
      <w:rPr>
        <w:sz w:val="16"/>
      </w:rPr>
      <w:t>Sygn. akt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Bookman Old Style" w:hAnsi="Bookman Old Style" w:cs="Bookman Old Style"/>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2160" w:hanging="360"/>
      </w:pPr>
      <w:rPr>
        <w:rFonts w:ascii="Symbol" w:hAnsi="Symbol" w:cs="Times New Roman"/>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8Num141"/>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decimal"/>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15:restartNumberingAfterBreak="0">
    <w:nsid w:val="00000009"/>
    <w:multiLevelType w:val="multilevel"/>
    <w:tmpl w:val="00000009"/>
    <w:name w:val="WW8Num174"/>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496"/>
        </w:tabs>
        <w:ind w:left="2496" w:hanging="360"/>
      </w:pPr>
      <w:rPr>
        <w:rFonts w:ascii="Courier New" w:hAnsi="Courier New"/>
      </w:rPr>
    </w:lvl>
    <w:lvl w:ilvl="2">
      <w:start w:val="1"/>
      <w:numFmt w:val="bullet"/>
      <w:lvlText w:val=""/>
      <w:lvlJc w:val="left"/>
      <w:pPr>
        <w:tabs>
          <w:tab w:val="num" w:pos="3216"/>
        </w:tabs>
        <w:ind w:left="3216" w:hanging="360"/>
      </w:pPr>
      <w:rPr>
        <w:rFonts w:ascii="Wingdings" w:hAnsi="Wingdings"/>
      </w:rPr>
    </w:lvl>
    <w:lvl w:ilvl="3">
      <w:start w:val="1"/>
      <w:numFmt w:val="bullet"/>
      <w:lvlText w:val=""/>
      <w:lvlJc w:val="left"/>
      <w:pPr>
        <w:tabs>
          <w:tab w:val="num" w:pos="3936"/>
        </w:tabs>
        <w:ind w:left="3936" w:hanging="360"/>
      </w:pPr>
      <w:rPr>
        <w:rFonts w:ascii="Symbol" w:hAnsi="Symbol"/>
      </w:rPr>
    </w:lvl>
    <w:lvl w:ilvl="4">
      <w:start w:val="1"/>
      <w:numFmt w:val="bullet"/>
      <w:lvlText w:val="o"/>
      <w:lvlJc w:val="left"/>
      <w:pPr>
        <w:tabs>
          <w:tab w:val="num" w:pos="4656"/>
        </w:tabs>
        <w:ind w:left="4656" w:hanging="360"/>
      </w:pPr>
      <w:rPr>
        <w:rFonts w:ascii="Courier New" w:hAnsi="Courier New"/>
      </w:rPr>
    </w:lvl>
    <w:lvl w:ilvl="5">
      <w:start w:val="1"/>
      <w:numFmt w:val="bullet"/>
      <w:lvlText w:val=""/>
      <w:lvlJc w:val="left"/>
      <w:pPr>
        <w:tabs>
          <w:tab w:val="num" w:pos="5376"/>
        </w:tabs>
        <w:ind w:left="5376" w:hanging="360"/>
      </w:pPr>
      <w:rPr>
        <w:rFonts w:ascii="Wingdings" w:hAnsi="Wingdings"/>
      </w:rPr>
    </w:lvl>
    <w:lvl w:ilvl="6">
      <w:start w:val="1"/>
      <w:numFmt w:val="bullet"/>
      <w:lvlText w:val=""/>
      <w:lvlJc w:val="left"/>
      <w:pPr>
        <w:tabs>
          <w:tab w:val="num" w:pos="6096"/>
        </w:tabs>
        <w:ind w:left="6096" w:hanging="360"/>
      </w:pPr>
      <w:rPr>
        <w:rFonts w:ascii="Symbol" w:hAnsi="Symbol"/>
      </w:rPr>
    </w:lvl>
    <w:lvl w:ilvl="7">
      <w:start w:val="1"/>
      <w:numFmt w:val="bullet"/>
      <w:lvlText w:val="o"/>
      <w:lvlJc w:val="left"/>
      <w:pPr>
        <w:tabs>
          <w:tab w:val="num" w:pos="6816"/>
        </w:tabs>
        <w:ind w:left="6816" w:hanging="360"/>
      </w:pPr>
      <w:rPr>
        <w:rFonts w:ascii="Courier New" w:hAnsi="Courier New"/>
      </w:rPr>
    </w:lvl>
    <w:lvl w:ilvl="8">
      <w:start w:val="1"/>
      <w:numFmt w:val="bullet"/>
      <w:lvlText w:val=""/>
      <w:lvlJc w:val="left"/>
      <w:pPr>
        <w:tabs>
          <w:tab w:val="num" w:pos="7536"/>
        </w:tabs>
        <w:ind w:left="7536" w:hanging="360"/>
      </w:pPr>
      <w:rPr>
        <w:rFonts w:ascii="Wingdings" w:hAnsi="Wingdings"/>
      </w:rPr>
    </w:lvl>
  </w:abstractNum>
  <w:abstractNum w:abstractNumId="6" w15:restartNumberingAfterBreak="0">
    <w:nsid w:val="0000000B"/>
    <w:multiLevelType w:val="singleLevel"/>
    <w:tmpl w:val="0000000B"/>
    <w:name w:val="WW8Num18"/>
    <w:lvl w:ilvl="0">
      <w:start w:val="1"/>
      <w:numFmt w:val="decimal"/>
      <w:lvlText w:val="%1."/>
      <w:lvlJc w:val="left"/>
      <w:pPr>
        <w:tabs>
          <w:tab w:val="num" w:pos="720"/>
        </w:tabs>
        <w:ind w:left="720" w:hanging="360"/>
      </w:pPr>
    </w:lvl>
  </w:abstractNum>
  <w:abstractNum w:abstractNumId="7" w15:restartNumberingAfterBreak="0">
    <w:nsid w:val="0000000C"/>
    <w:multiLevelType w:val="singleLevel"/>
    <w:tmpl w:val="54E8C1D8"/>
    <w:name w:val="WW8Num12"/>
    <w:lvl w:ilvl="0">
      <w:start w:val="1"/>
      <w:numFmt w:val="decimal"/>
      <w:lvlText w:val="%1."/>
      <w:lvlJc w:val="left"/>
      <w:pPr>
        <w:tabs>
          <w:tab w:val="num" w:pos="0"/>
        </w:tabs>
        <w:ind w:left="644" w:hanging="360"/>
      </w:pPr>
      <w:rPr>
        <w:rFonts w:cs="Times New Roman"/>
        <w:b w:val="0"/>
      </w:rPr>
    </w:lvl>
  </w:abstractNum>
  <w:abstractNum w:abstractNumId="8" w15:restartNumberingAfterBreak="0">
    <w:nsid w:val="00000011"/>
    <w:multiLevelType w:val="multilevel"/>
    <w:tmpl w:val="00000011"/>
    <w:name w:val="WW8StyleNum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3"/>
    <w:multiLevelType w:val="multilevel"/>
    <w:tmpl w:val="00000013"/>
    <w:name w:val="WW8StyleNum3"/>
    <w:lvl w:ilvl="0">
      <w:start w:val="1"/>
      <w:numFmt w:val="none"/>
      <w:suff w:val="nothing"/>
      <w:lvlText w:val=""/>
      <w:lvlJc w:val="left"/>
      <w:pPr>
        <w:tabs>
          <w:tab w:val="num" w:pos="849"/>
        </w:tabs>
        <w:ind w:left="849" w:hanging="283"/>
      </w:pPr>
    </w:lvl>
    <w:lvl w:ilvl="1">
      <w:start w:val="1"/>
      <w:numFmt w:val="decimal"/>
      <w:lvlText w:val="%2."/>
      <w:lvlJc w:val="left"/>
      <w:pPr>
        <w:tabs>
          <w:tab w:val="num" w:pos="1646"/>
        </w:tabs>
        <w:ind w:left="1646" w:hanging="360"/>
      </w:pPr>
    </w:lvl>
    <w:lvl w:ilvl="2">
      <w:start w:val="1"/>
      <w:numFmt w:val="decimal"/>
      <w:lvlText w:val="%3."/>
      <w:lvlJc w:val="left"/>
      <w:pPr>
        <w:tabs>
          <w:tab w:val="num" w:pos="2006"/>
        </w:tabs>
        <w:ind w:left="2006" w:hanging="360"/>
      </w:pPr>
    </w:lvl>
    <w:lvl w:ilvl="3">
      <w:start w:val="1"/>
      <w:numFmt w:val="decimal"/>
      <w:lvlText w:val="%4."/>
      <w:lvlJc w:val="left"/>
      <w:pPr>
        <w:tabs>
          <w:tab w:val="num" w:pos="2366"/>
        </w:tabs>
        <w:ind w:left="2366" w:hanging="360"/>
      </w:pPr>
    </w:lvl>
    <w:lvl w:ilvl="4">
      <w:start w:val="1"/>
      <w:numFmt w:val="decimal"/>
      <w:lvlText w:val="%5."/>
      <w:lvlJc w:val="left"/>
      <w:pPr>
        <w:tabs>
          <w:tab w:val="num" w:pos="2726"/>
        </w:tabs>
        <w:ind w:left="2726" w:hanging="360"/>
      </w:pPr>
    </w:lvl>
    <w:lvl w:ilvl="5">
      <w:start w:val="1"/>
      <w:numFmt w:val="decimal"/>
      <w:lvlText w:val="%6."/>
      <w:lvlJc w:val="left"/>
      <w:pPr>
        <w:tabs>
          <w:tab w:val="num" w:pos="3086"/>
        </w:tabs>
        <w:ind w:left="3086" w:hanging="360"/>
      </w:pPr>
    </w:lvl>
    <w:lvl w:ilvl="6">
      <w:start w:val="1"/>
      <w:numFmt w:val="decimal"/>
      <w:lvlText w:val="%7."/>
      <w:lvlJc w:val="left"/>
      <w:pPr>
        <w:tabs>
          <w:tab w:val="num" w:pos="3446"/>
        </w:tabs>
        <w:ind w:left="3446" w:hanging="360"/>
      </w:pPr>
    </w:lvl>
    <w:lvl w:ilvl="7">
      <w:start w:val="1"/>
      <w:numFmt w:val="decimal"/>
      <w:lvlText w:val="%8."/>
      <w:lvlJc w:val="left"/>
      <w:pPr>
        <w:tabs>
          <w:tab w:val="num" w:pos="3806"/>
        </w:tabs>
        <w:ind w:left="3806" w:hanging="360"/>
      </w:pPr>
    </w:lvl>
    <w:lvl w:ilvl="8">
      <w:start w:val="1"/>
      <w:numFmt w:val="decimal"/>
      <w:lvlText w:val="%9."/>
      <w:lvlJc w:val="left"/>
      <w:pPr>
        <w:tabs>
          <w:tab w:val="num" w:pos="4166"/>
        </w:tabs>
        <w:ind w:left="4166" w:hanging="360"/>
      </w:pPr>
    </w:lvl>
  </w:abstractNum>
  <w:abstractNum w:abstractNumId="10"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1" w15:restartNumberingAfterBreak="0">
    <w:nsid w:val="01A53DEA"/>
    <w:multiLevelType w:val="hybridMultilevel"/>
    <w:tmpl w:val="97E24F98"/>
    <w:lvl w:ilvl="0" w:tplc="C89A3DB8">
      <w:start w:val="1"/>
      <w:numFmt w:val="decimal"/>
      <w:lvlText w:val="%1)"/>
      <w:lvlJc w:val="left"/>
      <w:pPr>
        <w:ind w:left="2148" w:hanging="360"/>
      </w:pPr>
      <w:rPr>
        <w:b w:val="0"/>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2" w15:restartNumberingAfterBreak="0">
    <w:nsid w:val="03904D46"/>
    <w:multiLevelType w:val="hybridMultilevel"/>
    <w:tmpl w:val="7BDC2708"/>
    <w:lvl w:ilvl="0" w:tplc="E93086BE">
      <w:start w:val="1"/>
      <w:numFmt w:val="bullet"/>
      <w:lvlText w:val=""/>
      <w:lvlJc w:val="left"/>
      <w:pPr>
        <w:ind w:left="720" w:hanging="360"/>
      </w:pPr>
      <w:rPr>
        <w:rFonts w:ascii="Symbol" w:hAnsi="Symbol"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3A051E3"/>
    <w:multiLevelType w:val="hybridMultilevel"/>
    <w:tmpl w:val="CEF42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C13477"/>
    <w:multiLevelType w:val="hybridMultilevel"/>
    <w:tmpl w:val="F3BCF83E"/>
    <w:lvl w:ilvl="0" w:tplc="F670D078">
      <w:start w:val="1"/>
      <w:numFmt w:val="lowerLetter"/>
      <w:lvlText w:val="%1)"/>
      <w:lvlJc w:val="left"/>
      <w:pPr>
        <w:ind w:left="750" w:hanging="360"/>
      </w:pPr>
      <w:rPr>
        <w:b/>
        <w:sz w:val="24"/>
        <w:szCs w:val="24"/>
      </w:r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15" w15:restartNumberingAfterBreak="0">
    <w:nsid w:val="076D1DAF"/>
    <w:multiLevelType w:val="hybridMultilevel"/>
    <w:tmpl w:val="D2A24C6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08D75989"/>
    <w:multiLevelType w:val="hybridMultilevel"/>
    <w:tmpl w:val="4AE254A0"/>
    <w:lvl w:ilvl="0" w:tplc="E08019F2">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355E7"/>
    <w:multiLevelType w:val="multilevel"/>
    <w:tmpl w:val="FFFFFFFF"/>
    <w:lvl w:ilvl="0">
      <w:start w:val="1"/>
      <w:numFmt w:val="decimal"/>
      <w:lvlText w:val="%1."/>
      <w:lvlJc w:val="left"/>
      <w:pPr>
        <w:ind w:left="720" w:hanging="360"/>
      </w:pPr>
      <w:rPr>
        <w:rFonts w:cs="Times New Roman"/>
        <w:b w:val="0"/>
      </w:rPr>
    </w:lvl>
    <w:lvl w:ilvl="1">
      <w:start w:val="1"/>
      <w:numFmt w:val="decimal"/>
      <w:isLgl/>
      <w:lvlText w:val="%1.%2."/>
      <w:lvlJc w:val="left"/>
      <w:pPr>
        <w:ind w:left="1070" w:hanging="360"/>
      </w:pPr>
      <w:rPr>
        <w:rFonts w:cs="Times New Roman"/>
        <w:b w:val="0"/>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18" w15:restartNumberingAfterBreak="0">
    <w:nsid w:val="09A70363"/>
    <w:multiLevelType w:val="multilevel"/>
    <w:tmpl w:val="716A73FA"/>
    <w:lvl w:ilvl="0">
      <w:start w:val="1"/>
      <w:numFmt w:val="decimal"/>
      <w:lvlText w:val="%1)"/>
      <w:lvlJc w:val="left"/>
      <w:pPr>
        <w:ind w:left="255" w:firstLine="0"/>
      </w:pPr>
      <w:rPr>
        <w:rFonts w:hint="default"/>
        <w:color w:val="auto"/>
      </w:rPr>
    </w:lvl>
    <w:lvl w:ilvl="1">
      <w:start w:val="1"/>
      <w:numFmt w:val="lowerLetter"/>
      <w:lvlText w:val="%2)"/>
      <w:lvlJc w:val="left"/>
      <w:pPr>
        <w:tabs>
          <w:tab w:val="num" w:pos="1695"/>
        </w:tabs>
        <w:ind w:left="1695" w:hanging="360"/>
      </w:pPr>
      <w:rPr>
        <w:rFonts w:cs="Times New Roman" w:hint="default"/>
      </w:rPr>
    </w:lvl>
    <w:lvl w:ilvl="2">
      <w:start w:val="1"/>
      <w:numFmt w:val="lowerLetter"/>
      <w:lvlText w:val="%3)"/>
      <w:lvlJc w:val="left"/>
      <w:pPr>
        <w:tabs>
          <w:tab w:val="num" w:pos="615"/>
        </w:tabs>
        <w:ind w:left="615" w:hanging="360"/>
      </w:pPr>
      <w:rPr>
        <w:rFonts w:cs="Times New Roman" w:hint="default"/>
      </w:rPr>
    </w:lvl>
    <w:lvl w:ilvl="3">
      <w:start w:val="1"/>
      <w:numFmt w:val="decimal"/>
      <w:lvlText w:val="%4."/>
      <w:lvlJc w:val="left"/>
      <w:pPr>
        <w:tabs>
          <w:tab w:val="num" w:pos="3135"/>
        </w:tabs>
        <w:ind w:left="3135" w:hanging="360"/>
      </w:pPr>
      <w:rPr>
        <w:rFonts w:cs="Times New Roman" w:hint="default"/>
      </w:rPr>
    </w:lvl>
    <w:lvl w:ilvl="4">
      <w:start w:val="1"/>
      <w:numFmt w:val="decimal"/>
      <w:lvlText w:val="%5."/>
      <w:lvlJc w:val="left"/>
      <w:pPr>
        <w:tabs>
          <w:tab w:val="num" w:pos="3855"/>
        </w:tabs>
        <w:ind w:left="3855" w:hanging="360"/>
      </w:pPr>
      <w:rPr>
        <w:rFonts w:cs="Times New Roman" w:hint="default"/>
      </w:rPr>
    </w:lvl>
    <w:lvl w:ilvl="5">
      <w:start w:val="1"/>
      <w:numFmt w:val="decimal"/>
      <w:lvlText w:val="%6."/>
      <w:lvlJc w:val="left"/>
      <w:pPr>
        <w:tabs>
          <w:tab w:val="num" w:pos="4575"/>
        </w:tabs>
        <w:ind w:left="4575" w:hanging="360"/>
      </w:pPr>
      <w:rPr>
        <w:rFonts w:cs="Times New Roman" w:hint="default"/>
      </w:rPr>
    </w:lvl>
    <w:lvl w:ilvl="6">
      <w:start w:val="1"/>
      <w:numFmt w:val="decimal"/>
      <w:lvlText w:val="%7."/>
      <w:lvlJc w:val="left"/>
      <w:pPr>
        <w:tabs>
          <w:tab w:val="num" w:pos="5295"/>
        </w:tabs>
        <w:ind w:left="5295" w:hanging="360"/>
      </w:pPr>
      <w:rPr>
        <w:rFonts w:cs="Times New Roman" w:hint="default"/>
      </w:rPr>
    </w:lvl>
    <w:lvl w:ilvl="7">
      <w:start w:val="1"/>
      <w:numFmt w:val="decimal"/>
      <w:lvlText w:val="%8."/>
      <w:lvlJc w:val="left"/>
      <w:pPr>
        <w:tabs>
          <w:tab w:val="num" w:pos="6015"/>
        </w:tabs>
        <w:ind w:left="6015" w:hanging="360"/>
      </w:pPr>
      <w:rPr>
        <w:rFonts w:cs="Times New Roman" w:hint="default"/>
      </w:rPr>
    </w:lvl>
    <w:lvl w:ilvl="8">
      <w:start w:val="1"/>
      <w:numFmt w:val="decimal"/>
      <w:lvlText w:val="%9."/>
      <w:lvlJc w:val="left"/>
      <w:pPr>
        <w:tabs>
          <w:tab w:val="num" w:pos="6735"/>
        </w:tabs>
        <w:ind w:left="6735" w:hanging="360"/>
      </w:pPr>
      <w:rPr>
        <w:rFonts w:cs="Times New Roman" w:hint="default"/>
      </w:rPr>
    </w:lvl>
  </w:abstractNum>
  <w:abstractNum w:abstractNumId="19" w15:restartNumberingAfterBreak="0">
    <w:nsid w:val="0F8D55B0"/>
    <w:multiLevelType w:val="hybridMultilevel"/>
    <w:tmpl w:val="4F98D8F4"/>
    <w:lvl w:ilvl="0" w:tplc="14D22276">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3EEC68E">
      <w:start w:val="1"/>
      <w:numFmt w:val="decimal"/>
      <w:lvlText w:val="%4."/>
      <w:lvlJc w:val="left"/>
      <w:pPr>
        <w:ind w:left="2520" w:hanging="360"/>
      </w:pPr>
      <w:rPr>
        <w:rFonts w:cs="Times New Roman"/>
        <w:b w:val="0"/>
        <w:bCs/>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10467A1D"/>
    <w:multiLevelType w:val="hybridMultilevel"/>
    <w:tmpl w:val="3E9EAED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07162CD"/>
    <w:multiLevelType w:val="hybridMultilevel"/>
    <w:tmpl w:val="E4948110"/>
    <w:lvl w:ilvl="0" w:tplc="0415000F">
      <w:start w:val="1"/>
      <w:numFmt w:val="decimal"/>
      <w:pStyle w:val="Listapunktowana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D15907"/>
    <w:multiLevelType w:val="hybridMultilevel"/>
    <w:tmpl w:val="FAD45A5A"/>
    <w:lvl w:ilvl="0" w:tplc="CACCA8C8">
      <w:start w:val="1"/>
      <w:numFmt w:val="lowerLetter"/>
      <w:lvlText w:val="%1)"/>
      <w:lvlJc w:val="left"/>
      <w:pPr>
        <w:ind w:left="6173" w:hanging="360"/>
      </w:pPr>
      <w:rPr>
        <w:b/>
        <w:color w:val="auto"/>
      </w:r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23" w15:restartNumberingAfterBreak="0">
    <w:nsid w:val="12447A70"/>
    <w:multiLevelType w:val="multilevel"/>
    <w:tmpl w:val="DC7C0CD8"/>
    <w:lvl w:ilvl="0">
      <w:start w:val="4"/>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lowerLetter"/>
      <w:lvlText w:val="%3)"/>
      <w:lvlJc w:val="left"/>
      <w:pPr>
        <w:tabs>
          <w:tab w:val="num" w:pos="720"/>
        </w:tabs>
        <w:ind w:left="720" w:hanging="720"/>
      </w:pPr>
      <w:rPr>
        <w:b/>
        <w:bC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12E459D1"/>
    <w:multiLevelType w:val="hybridMultilevel"/>
    <w:tmpl w:val="AB94C9C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3351039"/>
    <w:multiLevelType w:val="hybridMultilevel"/>
    <w:tmpl w:val="7018A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34A3082"/>
    <w:multiLevelType w:val="hybridMultilevel"/>
    <w:tmpl w:val="28CA3CAA"/>
    <w:lvl w:ilvl="0" w:tplc="0415000F">
      <w:start w:val="1"/>
      <w:numFmt w:val="decimal"/>
      <w:lvlText w:val="%1."/>
      <w:lvlJc w:val="left"/>
      <w:pPr>
        <w:ind w:left="1080" w:hanging="360"/>
      </w:pPr>
      <w:rPr>
        <w:b w:val="0"/>
        <w:color w:val="auto"/>
        <w:sz w:val="22"/>
        <w:szCs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134E52F7"/>
    <w:multiLevelType w:val="hybridMultilevel"/>
    <w:tmpl w:val="1AB85AE0"/>
    <w:lvl w:ilvl="0" w:tplc="4B520E8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5008D5"/>
    <w:multiLevelType w:val="hybridMultilevel"/>
    <w:tmpl w:val="75D01C78"/>
    <w:lvl w:ilvl="0" w:tplc="4B520E8C">
      <w:start w:val="1"/>
      <w:numFmt w:val="ordinal"/>
      <w:lvlText w:val="%1"/>
      <w:lvlJc w:val="left"/>
      <w:pPr>
        <w:ind w:left="720" w:hanging="360"/>
      </w:pPr>
      <w:rPr>
        <w:rFonts w:hint="default"/>
        <w:b w:val="0"/>
      </w:rPr>
    </w:lvl>
    <w:lvl w:ilvl="1" w:tplc="855CB6A4">
      <w:start w:val="1"/>
      <w:numFmt w:val="lowerLetter"/>
      <w:lvlText w:val="%2."/>
      <w:lvlJc w:val="left"/>
      <w:pPr>
        <w:ind w:left="644" w:hanging="360"/>
      </w:pPr>
      <w:rPr>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E677A6"/>
    <w:multiLevelType w:val="hybridMultilevel"/>
    <w:tmpl w:val="B99082E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156B677A"/>
    <w:multiLevelType w:val="hybridMultilevel"/>
    <w:tmpl w:val="368881C0"/>
    <w:lvl w:ilvl="0" w:tplc="D868BC66">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16184829"/>
    <w:multiLevelType w:val="hybridMultilevel"/>
    <w:tmpl w:val="2F7E7BF6"/>
    <w:lvl w:ilvl="0" w:tplc="04150019">
      <w:start w:val="1"/>
      <w:numFmt w:val="lowerLetter"/>
      <w:lvlText w:val="%1."/>
      <w:lvlJc w:val="left"/>
      <w:pPr>
        <w:tabs>
          <w:tab w:val="num" w:pos="786"/>
        </w:tabs>
        <w:ind w:left="786" w:hanging="360"/>
      </w:pPr>
      <w:rPr>
        <w:rFonts w:hint="default"/>
        <w:color w:val="auto"/>
      </w:rPr>
    </w:lvl>
    <w:lvl w:ilvl="1" w:tplc="04150003" w:tentative="1">
      <w:start w:val="1"/>
      <w:numFmt w:val="bullet"/>
      <w:lvlText w:val="o"/>
      <w:lvlJc w:val="left"/>
      <w:pPr>
        <w:tabs>
          <w:tab w:val="num" w:pos="-294"/>
        </w:tabs>
        <w:ind w:left="-294" w:hanging="360"/>
      </w:pPr>
      <w:rPr>
        <w:rFonts w:ascii="Courier New" w:hAnsi="Courier New" w:cs="Courier New" w:hint="default"/>
      </w:rPr>
    </w:lvl>
    <w:lvl w:ilvl="2" w:tplc="04150005" w:tentative="1">
      <w:start w:val="1"/>
      <w:numFmt w:val="bullet"/>
      <w:lvlText w:val=""/>
      <w:lvlJc w:val="left"/>
      <w:pPr>
        <w:tabs>
          <w:tab w:val="num" w:pos="426"/>
        </w:tabs>
        <w:ind w:left="426" w:hanging="360"/>
      </w:pPr>
      <w:rPr>
        <w:rFonts w:ascii="Wingdings" w:hAnsi="Wingdings" w:hint="default"/>
      </w:rPr>
    </w:lvl>
    <w:lvl w:ilvl="3" w:tplc="04150001" w:tentative="1">
      <w:start w:val="1"/>
      <w:numFmt w:val="bullet"/>
      <w:lvlText w:val=""/>
      <w:lvlJc w:val="left"/>
      <w:pPr>
        <w:tabs>
          <w:tab w:val="num" w:pos="1146"/>
        </w:tabs>
        <w:ind w:left="1146" w:hanging="360"/>
      </w:pPr>
      <w:rPr>
        <w:rFonts w:ascii="Symbol" w:hAnsi="Symbol" w:hint="default"/>
      </w:rPr>
    </w:lvl>
    <w:lvl w:ilvl="4" w:tplc="04150003" w:tentative="1">
      <w:start w:val="1"/>
      <w:numFmt w:val="bullet"/>
      <w:lvlText w:val="o"/>
      <w:lvlJc w:val="left"/>
      <w:pPr>
        <w:tabs>
          <w:tab w:val="num" w:pos="1866"/>
        </w:tabs>
        <w:ind w:left="1866" w:hanging="360"/>
      </w:pPr>
      <w:rPr>
        <w:rFonts w:ascii="Courier New" w:hAnsi="Courier New" w:cs="Courier New" w:hint="default"/>
      </w:rPr>
    </w:lvl>
    <w:lvl w:ilvl="5" w:tplc="04150005" w:tentative="1">
      <w:start w:val="1"/>
      <w:numFmt w:val="bullet"/>
      <w:lvlText w:val=""/>
      <w:lvlJc w:val="left"/>
      <w:pPr>
        <w:tabs>
          <w:tab w:val="num" w:pos="2586"/>
        </w:tabs>
        <w:ind w:left="2586" w:hanging="360"/>
      </w:pPr>
      <w:rPr>
        <w:rFonts w:ascii="Wingdings" w:hAnsi="Wingdings" w:hint="default"/>
      </w:rPr>
    </w:lvl>
    <w:lvl w:ilvl="6" w:tplc="04150001" w:tentative="1">
      <w:start w:val="1"/>
      <w:numFmt w:val="bullet"/>
      <w:lvlText w:val=""/>
      <w:lvlJc w:val="left"/>
      <w:pPr>
        <w:tabs>
          <w:tab w:val="num" w:pos="3306"/>
        </w:tabs>
        <w:ind w:left="3306" w:hanging="360"/>
      </w:pPr>
      <w:rPr>
        <w:rFonts w:ascii="Symbol" w:hAnsi="Symbol" w:hint="default"/>
      </w:rPr>
    </w:lvl>
    <w:lvl w:ilvl="7" w:tplc="04150003" w:tentative="1">
      <w:start w:val="1"/>
      <w:numFmt w:val="bullet"/>
      <w:lvlText w:val="o"/>
      <w:lvlJc w:val="left"/>
      <w:pPr>
        <w:tabs>
          <w:tab w:val="num" w:pos="4026"/>
        </w:tabs>
        <w:ind w:left="4026" w:hanging="360"/>
      </w:pPr>
      <w:rPr>
        <w:rFonts w:ascii="Courier New" w:hAnsi="Courier New" w:cs="Courier New" w:hint="default"/>
      </w:rPr>
    </w:lvl>
    <w:lvl w:ilvl="8" w:tplc="04150005" w:tentative="1">
      <w:start w:val="1"/>
      <w:numFmt w:val="bullet"/>
      <w:lvlText w:val=""/>
      <w:lvlJc w:val="left"/>
      <w:pPr>
        <w:tabs>
          <w:tab w:val="num" w:pos="4746"/>
        </w:tabs>
        <w:ind w:left="4746" w:hanging="360"/>
      </w:pPr>
      <w:rPr>
        <w:rFonts w:ascii="Wingdings" w:hAnsi="Wingdings" w:hint="default"/>
      </w:rPr>
    </w:lvl>
  </w:abstractNum>
  <w:abstractNum w:abstractNumId="32" w15:restartNumberingAfterBreak="0">
    <w:nsid w:val="162E0FE7"/>
    <w:multiLevelType w:val="hybridMultilevel"/>
    <w:tmpl w:val="6EFC41E4"/>
    <w:lvl w:ilvl="0" w:tplc="4B520E8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321E1A"/>
    <w:multiLevelType w:val="singleLevel"/>
    <w:tmpl w:val="B13CEFE8"/>
    <w:lvl w:ilvl="0">
      <w:numFmt w:val="bullet"/>
      <w:pStyle w:val="tekst7"/>
      <w:lvlText w:val="-"/>
      <w:lvlJc w:val="left"/>
      <w:pPr>
        <w:tabs>
          <w:tab w:val="num" w:pos="360"/>
        </w:tabs>
        <w:ind w:left="360" w:hanging="360"/>
      </w:pPr>
    </w:lvl>
  </w:abstractNum>
  <w:abstractNum w:abstractNumId="34" w15:restartNumberingAfterBreak="0">
    <w:nsid w:val="169E6760"/>
    <w:multiLevelType w:val="multilevel"/>
    <w:tmpl w:val="C7A23DEC"/>
    <w:lvl w:ilvl="0">
      <w:start w:val="1"/>
      <w:numFmt w:val="decimal"/>
      <w:lvlText w:val="%1.1, "/>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5" w15:restartNumberingAfterBreak="0">
    <w:nsid w:val="16EE53E3"/>
    <w:multiLevelType w:val="hybridMultilevel"/>
    <w:tmpl w:val="A5A89792"/>
    <w:lvl w:ilvl="0" w:tplc="23E43106">
      <w:start w:val="1"/>
      <w:numFmt w:val="ordin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EF1535"/>
    <w:multiLevelType w:val="hybridMultilevel"/>
    <w:tmpl w:val="7B86585A"/>
    <w:lvl w:ilvl="0" w:tplc="E11688EC">
      <w:start w:val="1"/>
      <w:numFmt w:val="decimal"/>
      <w:lvlText w:val="%1)"/>
      <w:lvlJc w:val="left"/>
      <w:pPr>
        <w:ind w:left="720" w:hanging="360"/>
      </w:pPr>
      <w:rPr>
        <w:rFonts w:ascii="Times New Roman" w:hAnsi="Times New Roman"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067B0D"/>
    <w:multiLevelType w:val="hybridMultilevel"/>
    <w:tmpl w:val="A8CACEB6"/>
    <w:lvl w:ilvl="0" w:tplc="8A78B7EE">
      <w:start w:val="1"/>
      <w:numFmt w:val="decimal"/>
      <w:lvlText w:val="%1."/>
      <w:lvlJc w:val="left"/>
      <w:pPr>
        <w:tabs>
          <w:tab w:val="num" w:pos="540"/>
        </w:tabs>
        <w:ind w:left="540" w:hanging="360"/>
      </w:pPr>
    </w:lvl>
    <w:lvl w:ilvl="1" w:tplc="8A6A8A3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17E853E2"/>
    <w:multiLevelType w:val="multilevel"/>
    <w:tmpl w:val="1AB4EAC8"/>
    <w:lvl w:ilvl="0">
      <w:start w:val="1"/>
      <w:numFmt w:val="bullet"/>
      <w:lvlText w:val=""/>
      <w:lvlJc w:val="left"/>
      <w:pPr>
        <w:tabs>
          <w:tab w:val="num" w:pos="1778"/>
        </w:tabs>
        <w:ind w:left="1778" w:hanging="360"/>
      </w:pPr>
      <w:rPr>
        <w:rFonts w:ascii="Symbol" w:hAnsi="Symbol" w:hint="default"/>
      </w:rPr>
    </w:lvl>
    <w:lvl w:ilvl="1">
      <w:start w:val="1"/>
      <w:numFmt w:val="decimal"/>
      <w:lvlText w:val="%1.%2."/>
      <w:lvlJc w:val="left"/>
      <w:pPr>
        <w:tabs>
          <w:tab w:val="num" w:pos="1778"/>
        </w:tabs>
        <w:ind w:left="1778" w:hanging="360"/>
      </w:pPr>
    </w:lvl>
    <w:lvl w:ilvl="2">
      <w:start w:val="1"/>
      <w:numFmt w:val="decimal"/>
      <w:lvlText w:val="%1.%2.%3."/>
      <w:lvlJc w:val="left"/>
      <w:pPr>
        <w:tabs>
          <w:tab w:val="num" w:pos="2138"/>
        </w:tabs>
        <w:ind w:left="2138" w:hanging="720"/>
      </w:pPr>
    </w:lvl>
    <w:lvl w:ilvl="3">
      <w:start w:val="1"/>
      <w:numFmt w:val="bullet"/>
      <w:lvlText w:val=""/>
      <w:lvlJc w:val="left"/>
      <w:pPr>
        <w:tabs>
          <w:tab w:val="num" w:pos="1778"/>
        </w:tabs>
        <w:ind w:left="1778" w:hanging="360"/>
      </w:pPr>
      <w:rPr>
        <w:rFonts w:ascii="Symbol" w:hAnsi="Symbol" w:hint="default"/>
      </w:rPr>
    </w:lvl>
    <w:lvl w:ilvl="4">
      <w:start w:val="1"/>
      <w:numFmt w:val="decimal"/>
      <w:lvlText w:val="%1.%2.%3.%4.%5."/>
      <w:lvlJc w:val="left"/>
      <w:pPr>
        <w:tabs>
          <w:tab w:val="num" w:pos="2498"/>
        </w:tabs>
        <w:ind w:left="2498" w:hanging="1080"/>
      </w:pPr>
    </w:lvl>
    <w:lvl w:ilvl="5">
      <w:start w:val="1"/>
      <w:numFmt w:val="decimal"/>
      <w:lvlText w:val="%1.%2.%3.%4.%5.%6."/>
      <w:lvlJc w:val="left"/>
      <w:pPr>
        <w:tabs>
          <w:tab w:val="num" w:pos="2498"/>
        </w:tabs>
        <w:ind w:left="2498" w:hanging="1080"/>
      </w:pPr>
    </w:lvl>
    <w:lvl w:ilvl="6">
      <w:start w:val="1"/>
      <w:numFmt w:val="decimal"/>
      <w:lvlText w:val="%1.%2.%3.%4.%5.%6.%7."/>
      <w:lvlJc w:val="left"/>
      <w:pPr>
        <w:tabs>
          <w:tab w:val="num" w:pos="2858"/>
        </w:tabs>
        <w:ind w:left="2858" w:hanging="1440"/>
      </w:pPr>
    </w:lvl>
    <w:lvl w:ilvl="7">
      <w:start w:val="1"/>
      <w:numFmt w:val="decimal"/>
      <w:lvlText w:val="%1.%2.%3.%4.%5.%6.%7.%8."/>
      <w:lvlJc w:val="left"/>
      <w:pPr>
        <w:tabs>
          <w:tab w:val="num" w:pos="2858"/>
        </w:tabs>
        <w:ind w:left="2858" w:hanging="1440"/>
      </w:pPr>
    </w:lvl>
    <w:lvl w:ilvl="8">
      <w:start w:val="1"/>
      <w:numFmt w:val="decimal"/>
      <w:lvlText w:val="%1.%2.%3.%4.%5.%6.%7.%8.%9."/>
      <w:lvlJc w:val="left"/>
      <w:pPr>
        <w:tabs>
          <w:tab w:val="num" w:pos="3218"/>
        </w:tabs>
        <w:ind w:left="3218" w:hanging="1800"/>
      </w:pPr>
    </w:lvl>
  </w:abstractNum>
  <w:abstractNum w:abstractNumId="39" w15:restartNumberingAfterBreak="0">
    <w:nsid w:val="19AD46A8"/>
    <w:multiLevelType w:val="hybridMultilevel"/>
    <w:tmpl w:val="C93CB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A197403"/>
    <w:multiLevelType w:val="hybridMultilevel"/>
    <w:tmpl w:val="B8C02298"/>
    <w:lvl w:ilvl="0" w:tplc="C88AF810">
      <w:start w:val="1"/>
      <w:numFmt w:val="decimal"/>
      <w:lvlText w:val="%1."/>
      <w:lvlJc w:val="left"/>
      <w:pPr>
        <w:ind w:left="0" w:firstLine="0"/>
      </w:pPr>
      <w:rPr>
        <w:rFonts w:ascii="Times New Roman" w:hAnsi="Times New Roman"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7F26E0"/>
    <w:multiLevelType w:val="hybridMultilevel"/>
    <w:tmpl w:val="16729A1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1C38EA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45696A"/>
    <w:multiLevelType w:val="multilevel"/>
    <w:tmpl w:val="78283328"/>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21519C"/>
    <w:multiLevelType w:val="hybridMultilevel"/>
    <w:tmpl w:val="5166076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1CB15E9F"/>
    <w:multiLevelType w:val="hybridMultilevel"/>
    <w:tmpl w:val="6FAC9F1E"/>
    <w:lvl w:ilvl="0" w:tplc="63284DC0">
      <w:start w:val="1"/>
      <w:numFmt w:val="bullet"/>
      <w:lvlText w:val=""/>
      <w:lvlJc w:val="left"/>
      <w:pPr>
        <w:ind w:left="644" w:hanging="360"/>
      </w:pPr>
      <w:rPr>
        <w:rFonts w:ascii="Wingdings" w:hAnsi="Wingdings" w:hint="default"/>
        <w:b w:val="0"/>
        <w:color w:val="000000"/>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45" w15:restartNumberingAfterBreak="0">
    <w:nsid w:val="1DDF2BF9"/>
    <w:multiLevelType w:val="hybridMultilevel"/>
    <w:tmpl w:val="6A8A8A7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1F77521C"/>
    <w:multiLevelType w:val="hybridMultilevel"/>
    <w:tmpl w:val="FFFFFFFF"/>
    <w:lvl w:ilvl="0" w:tplc="68DC4F0E">
      <w:start w:val="4"/>
      <w:numFmt w:val="decimal"/>
      <w:lvlText w:val="%1."/>
      <w:lvlJc w:val="left"/>
      <w:pPr>
        <w:tabs>
          <w:tab w:val="num" w:pos="644"/>
        </w:tabs>
        <w:ind w:left="644"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202D14A1"/>
    <w:multiLevelType w:val="hybridMultilevel"/>
    <w:tmpl w:val="27CE55A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2251461A"/>
    <w:multiLevelType w:val="hybridMultilevel"/>
    <w:tmpl w:val="B336C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2E44180"/>
    <w:multiLevelType w:val="multilevel"/>
    <w:tmpl w:val="DFC88CEC"/>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pStyle w:val="NumPar4"/>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23C44053"/>
    <w:multiLevelType w:val="hybridMultilevel"/>
    <w:tmpl w:val="FF8EA2EA"/>
    <w:lvl w:ilvl="0" w:tplc="C81668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23F9438F"/>
    <w:multiLevelType w:val="hybridMultilevel"/>
    <w:tmpl w:val="16422D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4BA1D43"/>
    <w:multiLevelType w:val="hybridMultilevel"/>
    <w:tmpl w:val="86F028B2"/>
    <w:lvl w:ilvl="0" w:tplc="2D2083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A148F2"/>
    <w:multiLevelType w:val="multilevel"/>
    <w:tmpl w:val="B71E920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6A009EB"/>
    <w:multiLevelType w:val="hybridMultilevel"/>
    <w:tmpl w:val="4D9A9BCE"/>
    <w:lvl w:ilvl="0" w:tplc="C5922A7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5" w15:restartNumberingAfterBreak="0">
    <w:nsid w:val="26DA2A9A"/>
    <w:multiLevelType w:val="hybridMultilevel"/>
    <w:tmpl w:val="FA1A40C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4B0EEE36">
      <w:start w:val="1"/>
      <w:numFmt w:val="decimal"/>
      <w:lvlText w:val="%3."/>
      <w:lvlJc w:val="right"/>
      <w:pPr>
        <w:ind w:left="2160" w:hanging="180"/>
      </w:pPr>
      <w:rPr>
        <w:rFonts w:asciiTheme="minorHAnsi" w:eastAsia="Times New Roman" w:hAnsiTheme="minorHAnsi" w:cstheme="minorHAnsi" w:hint="default"/>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276E5121"/>
    <w:multiLevelType w:val="hybridMultilevel"/>
    <w:tmpl w:val="810E6522"/>
    <w:lvl w:ilvl="0" w:tplc="04150001">
      <w:numFmt w:val="decimal"/>
      <w:lvlText w:val=""/>
      <w:lvlJc w:val="left"/>
      <w:pPr>
        <w:ind w:left="1080" w:hanging="360"/>
      </w:pPr>
      <w:rPr>
        <w:rFonts w:ascii="Symbol" w:hAnsi="Symbol" w:hint="default"/>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2A8E3FAA"/>
    <w:multiLevelType w:val="hybridMultilevel"/>
    <w:tmpl w:val="45B6AB18"/>
    <w:lvl w:ilvl="0" w:tplc="E11688EC">
      <w:start w:val="1"/>
      <w:numFmt w:val="decimal"/>
      <w:lvlText w:val="%1)"/>
      <w:lvlJc w:val="left"/>
      <w:pPr>
        <w:ind w:left="1440" w:hanging="360"/>
      </w:pPr>
      <w:rPr>
        <w:rFonts w:ascii="Times New Roman" w:hAnsi="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514B49"/>
    <w:multiLevelType w:val="multilevel"/>
    <w:tmpl w:val="53A2F702"/>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2CBD15CA"/>
    <w:multiLevelType w:val="hybridMultilevel"/>
    <w:tmpl w:val="4978D6BE"/>
    <w:lvl w:ilvl="0" w:tplc="C95EC4B4">
      <w:start w:val="1"/>
      <w:numFmt w:val="decimal"/>
      <w:lvlText w:val="%1."/>
      <w:lvlJc w:val="left"/>
      <w:pPr>
        <w:ind w:left="360" w:hanging="360"/>
      </w:pPr>
      <w:rPr>
        <w:b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2CC25A2C"/>
    <w:multiLevelType w:val="hybridMultilevel"/>
    <w:tmpl w:val="C9A2E6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D4A2BF9"/>
    <w:multiLevelType w:val="hybridMultilevel"/>
    <w:tmpl w:val="3CEA4C68"/>
    <w:lvl w:ilvl="0" w:tplc="AEBCDD72">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ind w:left="2062" w:hanging="360"/>
      </w:pPr>
    </w:lvl>
    <w:lvl w:ilvl="2" w:tplc="C70472AA">
      <w:start w:val="1"/>
      <w:numFmt w:val="lowerLetter"/>
      <w:lvlText w:val="%3)"/>
      <w:lvlJc w:val="left"/>
      <w:pPr>
        <w:ind w:left="464" w:hanging="180"/>
      </w:pPr>
      <w:rPr>
        <w:rFonts w:ascii="Times New Roman" w:eastAsia="Times New Roman" w:hAnsi="Times New Roman" w:cs="Times New Roman"/>
        <w:b w:val="0"/>
      </w:rPr>
    </w:lvl>
    <w:lvl w:ilvl="3" w:tplc="3940DB74">
      <w:start w:val="7"/>
      <w:numFmt w:val="upp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BFC46358">
      <w:start w:val="1"/>
      <w:numFmt w:val="decimal"/>
      <w:lvlText w:val="%7."/>
      <w:lvlJc w:val="left"/>
      <w:pPr>
        <w:ind w:left="5040" w:hanging="360"/>
      </w:pPr>
      <w:rPr>
        <w:rFonts w:cs="Times New Roman"/>
      </w:rPr>
    </w:lvl>
    <w:lvl w:ilvl="7" w:tplc="DC46E560">
      <w:start w:val="1"/>
      <w:numFmt w:val="lowerLetter"/>
      <w:lvlText w:val="%8)"/>
      <w:lvlJc w:val="left"/>
      <w:pPr>
        <w:ind w:left="5760" w:hanging="360"/>
      </w:pPr>
      <w:rPr>
        <w:rFonts w:ascii="Times New Roman" w:eastAsia="Times New Roman" w:hAnsi="Times New Roman"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2D572F09"/>
    <w:multiLevelType w:val="hybridMultilevel"/>
    <w:tmpl w:val="69EAAF72"/>
    <w:lvl w:ilvl="0" w:tplc="0415000F">
      <w:start w:val="1"/>
      <w:numFmt w:val="decimal"/>
      <w:lvlText w:val="%1."/>
      <w:lvlJc w:val="left"/>
      <w:pPr>
        <w:ind w:left="2520" w:hanging="36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2E9011CE"/>
    <w:multiLevelType w:val="hybridMultilevel"/>
    <w:tmpl w:val="6A8A8A7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15:restartNumberingAfterBreak="0">
    <w:nsid w:val="30B41D09"/>
    <w:multiLevelType w:val="hybridMultilevel"/>
    <w:tmpl w:val="FFFFFFFF"/>
    <w:lvl w:ilvl="0" w:tplc="0415000F">
      <w:start w:val="1"/>
      <w:numFmt w:val="decimal"/>
      <w:lvlText w:val="%1."/>
      <w:lvlJc w:val="left"/>
      <w:pPr>
        <w:ind w:left="246" w:hanging="360"/>
      </w:pPr>
      <w:rPr>
        <w:rFonts w:cs="Times New Roman"/>
      </w:rPr>
    </w:lvl>
    <w:lvl w:ilvl="1" w:tplc="04150019">
      <w:start w:val="1"/>
      <w:numFmt w:val="lowerLetter"/>
      <w:lvlText w:val="%2."/>
      <w:lvlJc w:val="left"/>
      <w:pPr>
        <w:ind w:left="966" w:hanging="360"/>
      </w:pPr>
      <w:rPr>
        <w:rFonts w:cs="Times New Roman"/>
      </w:rPr>
    </w:lvl>
    <w:lvl w:ilvl="2" w:tplc="0415001B">
      <w:start w:val="1"/>
      <w:numFmt w:val="lowerRoman"/>
      <w:lvlText w:val="%3."/>
      <w:lvlJc w:val="right"/>
      <w:pPr>
        <w:ind w:left="1686" w:hanging="180"/>
      </w:pPr>
      <w:rPr>
        <w:rFonts w:cs="Times New Roman"/>
      </w:rPr>
    </w:lvl>
    <w:lvl w:ilvl="3" w:tplc="0415000F">
      <w:start w:val="1"/>
      <w:numFmt w:val="decimal"/>
      <w:lvlText w:val="%4."/>
      <w:lvlJc w:val="left"/>
      <w:pPr>
        <w:ind w:left="2406" w:hanging="360"/>
      </w:pPr>
      <w:rPr>
        <w:rFonts w:cs="Times New Roman"/>
      </w:rPr>
    </w:lvl>
    <w:lvl w:ilvl="4" w:tplc="04150019">
      <w:start w:val="1"/>
      <w:numFmt w:val="lowerLetter"/>
      <w:lvlText w:val="%5."/>
      <w:lvlJc w:val="left"/>
      <w:pPr>
        <w:ind w:left="3126" w:hanging="360"/>
      </w:pPr>
      <w:rPr>
        <w:rFonts w:cs="Times New Roman"/>
      </w:rPr>
    </w:lvl>
    <w:lvl w:ilvl="5" w:tplc="0415001B">
      <w:start w:val="1"/>
      <w:numFmt w:val="lowerRoman"/>
      <w:lvlText w:val="%6."/>
      <w:lvlJc w:val="right"/>
      <w:pPr>
        <w:ind w:left="3846" w:hanging="180"/>
      </w:pPr>
      <w:rPr>
        <w:rFonts w:cs="Times New Roman"/>
      </w:rPr>
    </w:lvl>
    <w:lvl w:ilvl="6" w:tplc="0415000F">
      <w:start w:val="1"/>
      <w:numFmt w:val="decimal"/>
      <w:lvlText w:val="%7."/>
      <w:lvlJc w:val="left"/>
      <w:pPr>
        <w:ind w:left="4566" w:hanging="360"/>
      </w:pPr>
      <w:rPr>
        <w:rFonts w:cs="Times New Roman"/>
      </w:rPr>
    </w:lvl>
    <w:lvl w:ilvl="7" w:tplc="04150019">
      <w:start w:val="1"/>
      <w:numFmt w:val="lowerLetter"/>
      <w:lvlText w:val="%8."/>
      <w:lvlJc w:val="left"/>
      <w:pPr>
        <w:ind w:left="5286" w:hanging="360"/>
      </w:pPr>
      <w:rPr>
        <w:rFonts w:cs="Times New Roman"/>
      </w:rPr>
    </w:lvl>
    <w:lvl w:ilvl="8" w:tplc="0415001B">
      <w:start w:val="1"/>
      <w:numFmt w:val="lowerRoman"/>
      <w:lvlText w:val="%9."/>
      <w:lvlJc w:val="right"/>
      <w:pPr>
        <w:ind w:left="6006" w:hanging="180"/>
      </w:pPr>
      <w:rPr>
        <w:rFonts w:cs="Times New Roman"/>
      </w:rPr>
    </w:lvl>
  </w:abstractNum>
  <w:abstractNum w:abstractNumId="65" w15:restartNumberingAfterBreak="0">
    <w:nsid w:val="32925AFB"/>
    <w:multiLevelType w:val="multilevel"/>
    <w:tmpl w:val="C6CAF05C"/>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EA42C7"/>
    <w:multiLevelType w:val="hybridMultilevel"/>
    <w:tmpl w:val="6992A212"/>
    <w:lvl w:ilvl="0" w:tplc="22244416">
      <w:start w:val="1"/>
      <w:numFmt w:val="bullet"/>
      <w:pStyle w:val="NormalnyArial"/>
      <w:lvlText w:val=""/>
      <w:lvlJc w:val="left"/>
      <w:pPr>
        <w:tabs>
          <w:tab w:val="num" w:pos="1004"/>
        </w:tabs>
        <w:ind w:left="1004" w:hanging="360"/>
      </w:pPr>
      <w:rPr>
        <w:rFonts w:ascii="Symbol" w:hAnsi="Symbol" w:hint="default"/>
        <w:color w:val="auto"/>
      </w:rPr>
    </w:lvl>
    <w:lvl w:ilvl="1" w:tplc="0415000F">
      <w:start w:val="1"/>
      <w:numFmt w:val="decimal"/>
      <w:lvlText w:val="%2."/>
      <w:lvlJc w:val="left"/>
      <w:pPr>
        <w:tabs>
          <w:tab w:val="num" w:pos="1724"/>
        </w:tabs>
        <w:ind w:left="1724" w:hanging="360"/>
      </w:pPr>
      <w:rPr>
        <w:rFonts w:hint="default"/>
        <w:color w:val="auto"/>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7" w15:restartNumberingAfterBreak="0">
    <w:nsid w:val="35071619"/>
    <w:multiLevelType w:val="hybridMultilevel"/>
    <w:tmpl w:val="429EF1F4"/>
    <w:lvl w:ilvl="0" w:tplc="04150019">
      <w:start w:val="1"/>
      <w:numFmt w:val="lowerLetter"/>
      <w:lvlText w:val="%1."/>
      <w:lvlJc w:val="left"/>
      <w:pPr>
        <w:ind w:left="1571" w:hanging="360"/>
      </w:pPr>
    </w:lvl>
    <w:lvl w:ilvl="1" w:tplc="04150011">
      <w:start w:val="1"/>
      <w:numFmt w:val="decimal"/>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8" w15:restartNumberingAfterBreak="0">
    <w:nsid w:val="35B772DB"/>
    <w:multiLevelType w:val="hybridMultilevel"/>
    <w:tmpl w:val="7A8231DC"/>
    <w:lvl w:ilvl="0" w:tplc="B6E88BB8">
      <w:start w:val="1"/>
      <w:numFmt w:val="bullet"/>
      <w:lvlText w:val=""/>
      <w:lvlJc w:val="left"/>
      <w:pPr>
        <w:ind w:left="1429" w:hanging="360"/>
      </w:pPr>
      <w:rPr>
        <w:rFonts w:ascii="Symbol" w:eastAsia="Times New Roman" w:hAnsi="Symbol"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9" w15:restartNumberingAfterBreak="0">
    <w:nsid w:val="362A2ECA"/>
    <w:multiLevelType w:val="multilevel"/>
    <w:tmpl w:val="65F865C0"/>
    <w:lvl w:ilvl="0">
      <w:start w:val="2"/>
      <w:numFmt w:val="decimal"/>
      <w:lvlText w:val="%1."/>
      <w:lvlJc w:val="left"/>
      <w:pPr>
        <w:ind w:left="360" w:hanging="360"/>
      </w:pPr>
      <w:rPr>
        <w:rFonts w:cs="Times New Roman" w:hint="default"/>
      </w:rPr>
    </w:lvl>
    <w:lvl w:ilvl="1">
      <w:start w:val="1"/>
      <w:numFmt w:val="decimal"/>
      <w:pStyle w:val="Numerowanie2"/>
      <w:suff w:val="space"/>
      <w:lvlText w:val="%1.%2."/>
      <w:lvlJc w:val="left"/>
      <w:pPr>
        <w:ind w:left="792" w:hanging="432"/>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owanie3"/>
      <w:suff w:val="space"/>
      <w:lvlText w:val="%1.%2.%3."/>
      <w:lvlJc w:val="left"/>
      <w:pPr>
        <w:ind w:left="1072" w:hanging="504"/>
      </w:pPr>
      <w:rPr>
        <w:rFonts w:cs="Times New Roman" w:hint="default"/>
        <w:b w:val="0"/>
      </w:rPr>
    </w:lvl>
    <w:lvl w:ilvl="3">
      <w:start w:val="1"/>
      <w:numFmt w:val="decimal"/>
      <w:pStyle w:val="Numerowanie4"/>
      <w:suff w:val="space"/>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385976EF"/>
    <w:multiLevelType w:val="hybridMultilevel"/>
    <w:tmpl w:val="21E6D7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1" w15:restartNumberingAfterBreak="0">
    <w:nsid w:val="385B2ACE"/>
    <w:multiLevelType w:val="hybridMultilevel"/>
    <w:tmpl w:val="9FF640C4"/>
    <w:lvl w:ilvl="0" w:tplc="4B520E8C">
      <w:start w:val="1"/>
      <w:numFmt w:val="ordin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8C52154"/>
    <w:multiLevelType w:val="hybridMultilevel"/>
    <w:tmpl w:val="77A2153E"/>
    <w:lvl w:ilvl="0" w:tplc="5EE256F2">
      <w:start w:val="1"/>
      <w:numFmt w:val="lowerLetter"/>
      <w:lvlText w:val="%1)"/>
      <w:lvlJc w:val="left"/>
      <w:pPr>
        <w:tabs>
          <w:tab w:val="num" w:pos="1440"/>
        </w:tabs>
        <w:ind w:left="1440" w:hanging="360"/>
      </w:pPr>
      <w:rPr>
        <w:rFonts w:asciiTheme="minorHAnsi" w:eastAsia="Times New Roman" w:hAnsiTheme="minorHAnsi" w:cs="Times New Roman" w:hint="default"/>
        <w:b w:val="0"/>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396F114C"/>
    <w:multiLevelType w:val="hybridMultilevel"/>
    <w:tmpl w:val="7C847A5C"/>
    <w:lvl w:ilvl="0" w:tplc="7A3E3D32">
      <w:start w:val="1"/>
      <w:numFmt w:val="decimal"/>
      <w:lvlText w:val="%1."/>
      <w:lvlJc w:val="left"/>
      <w:pPr>
        <w:ind w:left="928"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3B0C75F8"/>
    <w:multiLevelType w:val="hybridMultilevel"/>
    <w:tmpl w:val="D9F8AD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BB22AFDE">
      <w:start w:val="1"/>
      <w:numFmt w:val="lowerLetter"/>
      <w:lvlText w:val="%3."/>
      <w:lvlJc w:val="left"/>
      <w:pPr>
        <w:ind w:left="2160" w:hanging="180"/>
      </w:pPr>
      <w:rPr>
        <w:rFonts w:cs="Times New Roman"/>
        <w:b w:val="0"/>
        <w:strike w:val="0"/>
        <w:color w:val="auto"/>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3BC23DC0"/>
    <w:multiLevelType w:val="hybridMultilevel"/>
    <w:tmpl w:val="F75AF57C"/>
    <w:lvl w:ilvl="0" w:tplc="44A4CF7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857E46"/>
    <w:multiLevelType w:val="multilevel"/>
    <w:tmpl w:val="8B50F200"/>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CF11C61"/>
    <w:multiLevelType w:val="hybridMultilevel"/>
    <w:tmpl w:val="EA88E03E"/>
    <w:lvl w:ilvl="0" w:tplc="40F0BCAE">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79" w15:restartNumberingAfterBreak="0">
    <w:nsid w:val="42B56AE4"/>
    <w:multiLevelType w:val="multilevel"/>
    <w:tmpl w:val="AD2C228C"/>
    <w:lvl w:ilvl="0">
      <w:start w:val="11"/>
      <w:numFmt w:val="decimal"/>
      <w:lvlText w:val="%1."/>
      <w:lvlJc w:val="left"/>
      <w:pPr>
        <w:ind w:left="1460" w:hanging="360"/>
      </w:pPr>
      <w:rPr>
        <w:rFonts w:cs="Times New Roman" w:hint="default"/>
      </w:rPr>
    </w:lvl>
    <w:lvl w:ilvl="1">
      <w:start w:val="1"/>
      <w:numFmt w:val="decimal"/>
      <w:lvlText w:val="%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0" w15:restartNumberingAfterBreak="0">
    <w:nsid w:val="431540B8"/>
    <w:multiLevelType w:val="hybridMultilevel"/>
    <w:tmpl w:val="6AE06D10"/>
    <w:lvl w:ilvl="0" w:tplc="6D98B73C">
      <w:start w:val="1"/>
      <w:numFmt w:val="lowerLetter"/>
      <w:lvlText w:val="%1)"/>
      <w:lvlJc w:val="left"/>
      <w:pPr>
        <w:ind w:left="1146" w:hanging="360"/>
      </w:pPr>
      <w:rPr>
        <w:b/>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1" w15:restartNumberingAfterBreak="0">
    <w:nsid w:val="449969DD"/>
    <w:multiLevelType w:val="hybridMultilevel"/>
    <w:tmpl w:val="E5AEF800"/>
    <w:lvl w:ilvl="0" w:tplc="4B4628BA">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5D71E63"/>
    <w:multiLevelType w:val="hybridMultilevel"/>
    <w:tmpl w:val="3192FC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6057F7F"/>
    <w:multiLevelType w:val="hybridMultilevel"/>
    <w:tmpl w:val="BB60EB74"/>
    <w:lvl w:ilvl="0" w:tplc="CC103792">
      <w:start w:val="1"/>
      <w:numFmt w:val="bullet"/>
      <w:lvlText w:val="−"/>
      <w:lvlJc w:val="left"/>
      <w:pPr>
        <w:ind w:left="1571" w:hanging="360"/>
      </w:pPr>
      <w:rPr>
        <w:rFonts w:ascii="Times New Roman" w:hAnsi="Times New Roman" w:cs="Times New Roman" w:hint="default"/>
        <w:color w:val="auto"/>
      </w:rPr>
    </w:lvl>
    <w:lvl w:ilvl="1" w:tplc="04150011">
      <w:start w:val="1"/>
      <w:numFmt w:val="decimal"/>
      <w:lvlText w:val="%2)"/>
      <w:lvlJc w:val="left"/>
      <w:pPr>
        <w:ind w:left="2291" w:hanging="360"/>
      </w:pPr>
    </w:lvl>
    <w:lvl w:ilvl="2" w:tplc="5E8C9F1C">
      <w:start w:val="40"/>
      <w:numFmt w:val="decimal"/>
      <w:lvlText w:val="%3"/>
      <w:lvlJc w:val="left"/>
      <w:pPr>
        <w:ind w:left="3191" w:hanging="36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4" w15:restartNumberingAfterBreak="0">
    <w:nsid w:val="46493298"/>
    <w:multiLevelType w:val="hybridMultilevel"/>
    <w:tmpl w:val="DBA840C4"/>
    <w:lvl w:ilvl="0" w:tplc="B5482992">
      <w:start w:val="1"/>
      <w:numFmt w:val="decimal"/>
      <w:lvlText w:val="%1."/>
      <w:lvlJc w:val="left"/>
      <w:pPr>
        <w:ind w:left="720" w:hanging="360"/>
      </w:pPr>
      <w:rPr>
        <w:rFonts w:asciiTheme="minorHAnsi" w:eastAsia="Times New Roman" w:hAnsiTheme="minorHAnsi" w:cs="Times New Roman" w:hint="default"/>
        <w:b w:val="0"/>
      </w:rPr>
    </w:lvl>
    <w:lvl w:ilvl="1" w:tplc="192CF1EE">
      <w:start w:val="1"/>
      <w:numFmt w:val="lowerLetter"/>
      <w:lvlText w:val="%2)"/>
      <w:lvlJc w:val="left"/>
      <w:pPr>
        <w:ind w:left="2062" w:hanging="360"/>
      </w:pPr>
      <w:rPr>
        <w:rFonts w:asciiTheme="minorHAnsi" w:eastAsia="Times New Roman" w:hAnsiTheme="minorHAnsi" w:cstheme="minorHAnsi" w:hint="default"/>
      </w:rPr>
    </w:lvl>
    <w:lvl w:ilvl="2" w:tplc="AD38ECF2">
      <w:start w:val="1"/>
      <w:numFmt w:val="lowerLetter"/>
      <w:lvlText w:val="%3)"/>
      <w:lvlJc w:val="left"/>
      <w:pPr>
        <w:ind w:left="464" w:hanging="180"/>
      </w:pPr>
      <w:rPr>
        <w:rFonts w:asciiTheme="minorHAnsi" w:eastAsia="Times New Roman" w:hAnsiTheme="minorHAnsi" w:cs="Times New Roman" w:hint="default"/>
        <w:b w:val="0"/>
      </w:rPr>
    </w:lvl>
    <w:lvl w:ilvl="3" w:tplc="3940DB74">
      <w:start w:val="7"/>
      <w:numFmt w:val="upperLetter"/>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9C307F02">
      <w:start w:val="1"/>
      <w:numFmt w:val="lowerLetter"/>
      <w:lvlText w:val="%8)"/>
      <w:lvlJc w:val="left"/>
      <w:pPr>
        <w:ind w:left="5760" w:hanging="360"/>
      </w:pPr>
      <w:rPr>
        <w:rFonts w:asciiTheme="minorHAnsi" w:eastAsia="Times New Roman" w:hAnsiTheme="minorHAnsi" w:cstheme="minorHAnsi" w:hint="default"/>
      </w:rPr>
    </w:lvl>
    <w:lvl w:ilvl="8" w:tplc="0415001B">
      <w:start w:val="1"/>
      <w:numFmt w:val="lowerRoman"/>
      <w:lvlText w:val="%9."/>
      <w:lvlJc w:val="right"/>
      <w:pPr>
        <w:ind w:left="6480" w:hanging="180"/>
      </w:pPr>
      <w:rPr>
        <w:rFonts w:cs="Times New Roman"/>
      </w:rPr>
    </w:lvl>
  </w:abstractNum>
  <w:abstractNum w:abstractNumId="85" w15:restartNumberingAfterBreak="0">
    <w:nsid w:val="46962B52"/>
    <w:multiLevelType w:val="hybridMultilevel"/>
    <w:tmpl w:val="40A8CB14"/>
    <w:lvl w:ilvl="0" w:tplc="2D20832A">
      <w:start w:val="1"/>
      <w:numFmt w:val="decimal"/>
      <w:lvlText w:val="%1."/>
      <w:lvlJc w:val="left"/>
      <w:pPr>
        <w:ind w:left="720" w:hanging="360"/>
      </w:pPr>
      <w:rPr>
        <w:rFonts w:hint="default"/>
      </w:rPr>
    </w:lvl>
    <w:lvl w:ilvl="1" w:tplc="E11688EC">
      <w:start w:val="1"/>
      <w:numFmt w:val="decimal"/>
      <w:lvlText w:val="%2)"/>
      <w:lvlJc w:val="left"/>
      <w:pPr>
        <w:ind w:left="1440" w:hanging="360"/>
      </w:pPr>
      <w:rPr>
        <w:rFonts w:ascii="Times New Roman" w:hAnsi="Times New Roman"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C0683E"/>
    <w:multiLevelType w:val="multilevel"/>
    <w:tmpl w:val="281057AC"/>
    <w:lvl w:ilvl="0">
      <w:start w:val="1"/>
      <w:numFmt w:val="decimal"/>
      <w:suff w:val="space"/>
      <w:lvlText w:val="%1."/>
      <w:lvlJc w:val="left"/>
      <w:pPr>
        <w:tabs>
          <w:tab w:val="num" w:pos="0"/>
        </w:tabs>
        <w:ind w:left="720" w:hanging="360"/>
      </w:pPr>
    </w:lvl>
    <w:lvl w:ilvl="1">
      <w:start w:val="1"/>
      <w:numFmt w:val="lowerLetter"/>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476E10CC"/>
    <w:multiLevelType w:val="hybridMultilevel"/>
    <w:tmpl w:val="0FD6EB64"/>
    <w:lvl w:ilvl="0" w:tplc="69042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7B10521"/>
    <w:multiLevelType w:val="hybridMultilevel"/>
    <w:tmpl w:val="E1A8657E"/>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89" w15:restartNumberingAfterBreak="0">
    <w:nsid w:val="47BC3411"/>
    <w:multiLevelType w:val="hybridMultilevel"/>
    <w:tmpl w:val="56DED54C"/>
    <w:lvl w:ilvl="0" w:tplc="04150019">
      <w:start w:val="1"/>
      <w:numFmt w:val="lowerLetter"/>
      <w:lvlText w:val="%1."/>
      <w:lvlJc w:val="left"/>
      <w:pPr>
        <w:ind w:left="1997" w:hanging="360"/>
      </w:pPr>
      <w:rPr>
        <w:rFonts w:hint="default"/>
        <w:color w:val="auto"/>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90" w15:restartNumberingAfterBreak="0">
    <w:nsid w:val="48D01BF5"/>
    <w:multiLevelType w:val="multilevel"/>
    <w:tmpl w:val="89C83890"/>
    <w:styleLink w:val="WW8Num1"/>
    <w:lvl w:ilvl="0">
      <w:start w:val="1"/>
      <w:numFmt w:val="decimal"/>
      <w:lvlText w:val="%1."/>
      <w:lvlJc w:val="left"/>
      <w:rPr>
        <w:rFonts w:ascii="Times New Roman" w:eastAsia="Times New Roman" w:hAnsi="Times New Roman" w:cs="Times New Roman"/>
        <w:b w:val="0"/>
        <w:bCs w:val="0"/>
        <w:i w:val="0"/>
        <w:iCs w:val="0"/>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Roman"/>
      <w:lvlText w:val="%6."/>
      <w:lvlJc w:val="righ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Roman"/>
      <w:lvlText w:val="%9."/>
      <w:lvlJc w:val="right"/>
      <w:rPr>
        <w:rFonts w:ascii="Times New Roman" w:eastAsia="Times New Roman" w:hAnsi="Times New Roman" w:cs="Times New Roman"/>
      </w:rPr>
    </w:lvl>
  </w:abstractNum>
  <w:abstractNum w:abstractNumId="91" w15:restartNumberingAfterBreak="0">
    <w:nsid w:val="490E5CE3"/>
    <w:multiLevelType w:val="hybridMultilevel"/>
    <w:tmpl w:val="F11660A2"/>
    <w:lvl w:ilvl="0" w:tplc="957050E0">
      <w:start w:val="1"/>
      <w:numFmt w:val="lowerLetter"/>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A0D1C30"/>
    <w:multiLevelType w:val="multilevel"/>
    <w:tmpl w:val="1AB4EAC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3" w15:restartNumberingAfterBreak="0">
    <w:nsid w:val="4AC0600B"/>
    <w:multiLevelType w:val="hybridMultilevel"/>
    <w:tmpl w:val="A4D64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B151FC8"/>
    <w:multiLevelType w:val="hybridMultilevel"/>
    <w:tmpl w:val="E1DC774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5" w15:restartNumberingAfterBreak="0">
    <w:nsid w:val="4BA662B3"/>
    <w:multiLevelType w:val="hybridMultilevel"/>
    <w:tmpl w:val="92289D48"/>
    <w:lvl w:ilvl="0" w:tplc="04150011">
      <w:start w:val="1"/>
      <w:numFmt w:val="decimal"/>
      <w:lvlText w:val="%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6" w15:restartNumberingAfterBreak="0">
    <w:nsid w:val="4BD02977"/>
    <w:multiLevelType w:val="multilevel"/>
    <w:tmpl w:val="1AB4EAC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7" w15:restartNumberingAfterBreak="0">
    <w:nsid w:val="4BF12FA0"/>
    <w:multiLevelType w:val="multilevel"/>
    <w:tmpl w:val="EB64EC56"/>
    <w:lvl w:ilvl="0">
      <w:start w:val="2"/>
      <w:numFmt w:val="decimal"/>
      <w:lvlText w:val="%1."/>
      <w:lvlJc w:val="left"/>
      <w:pPr>
        <w:ind w:left="360" w:hanging="360"/>
      </w:pPr>
      <w:rPr>
        <w:b/>
      </w:rPr>
    </w:lvl>
    <w:lvl w:ilvl="1">
      <w:start w:val="3"/>
      <w:numFmt w:val="decimal"/>
      <w:lvlText w:val="%1.%2."/>
      <w:lvlJc w:val="left"/>
      <w:pPr>
        <w:ind w:left="360" w:hanging="360"/>
      </w:pPr>
      <w:rPr>
        <w:b/>
        <w:strike w:val="0"/>
        <w:dstrike w:val="0"/>
        <w:u w:val="none"/>
        <w:effect w:val="none"/>
      </w:rPr>
    </w:lvl>
    <w:lvl w:ilvl="2">
      <w:start w:val="1"/>
      <w:numFmt w:val="lowerLetter"/>
      <w:lvlText w:val="%3)"/>
      <w:lvlJc w:val="left"/>
      <w:pPr>
        <w:ind w:left="720" w:hanging="720"/>
      </w:pPr>
      <w:rPr>
        <w:rFonts w:asciiTheme="minorHAnsi" w:eastAsia="Times New Roman" w:hAnsiTheme="minorHAnsi" w:cstheme="minorHAnsi" w:hint="default"/>
        <w:b/>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4C4D5EC4"/>
    <w:multiLevelType w:val="hybridMultilevel"/>
    <w:tmpl w:val="A44A38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4D4761C1"/>
    <w:multiLevelType w:val="hybridMultilevel"/>
    <w:tmpl w:val="644EA1A4"/>
    <w:lvl w:ilvl="0" w:tplc="89144E72">
      <w:start w:val="1"/>
      <w:numFmt w:val="lowerLetter"/>
      <w:lvlText w:val="%1)"/>
      <w:lvlJc w:val="left"/>
      <w:pPr>
        <w:ind w:left="1080" w:hanging="360"/>
      </w:pPr>
      <w:rPr>
        <w:b/>
        <w:bCs/>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0" w15:restartNumberingAfterBreak="0">
    <w:nsid w:val="4DDD6928"/>
    <w:multiLevelType w:val="multilevel"/>
    <w:tmpl w:val="BC162E90"/>
    <w:lvl w:ilvl="0">
      <w:start w:val="1"/>
      <w:numFmt w:val="decimal"/>
      <w:lvlText w:val="%1."/>
      <w:lvlJc w:val="left"/>
      <w:pPr>
        <w:tabs>
          <w:tab w:val="num" w:pos="1582"/>
        </w:tabs>
        <w:ind w:left="1582" w:hanging="360"/>
      </w:pPr>
      <w:rPr>
        <w:rFonts w:ascii="Times New Roman" w:eastAsia="Times New Roman" w:hAnsi="Times New Roman" w:cs="Times New Roman" w:hint="default"/>
      </w:rPr>
    </w:lvl>
    <w:lvl w:ilvl="1">
      <w:start w:val="2"/>
      <w:numFmt w:val="decimal"/>
      <w:lvlText w:val="%2."/>
      <w:lvlJc w:val="left"/>
      <w:pPr>
        <w:tabs>
          <w:tab w:val="num" w:pos="360"/>
        </w:tabs>
        <w:ind w:left="360" w:hanging="360"/>
      </w:pPr>
      <w:rPr>
        <w:rFonts w:ascii="Symbol" w:hAnsi="Symbol"/>
      </w:rPr>
    </w:lvl>
    <w:lvl w:ilvl="2">
      <w:start w:val="1"/>
      <w:numFmt w:val="decimal"/>
      <w:lvlText w:val="%3)"/>
      <w:lvlJc w:val="left"/>
      <w:pPr>
        <w:tabs>
          <w:tab w:val="num" w:pos="3196"/>
        </w:tabs>
        <w:ind w:left="3196" w:hanging="360"/>
      </w:pPr>
    </w:lvl>
    <w:lvl w:ilvl="3">
      <w:start w:val="1"/>
      <w:numFmt w:val="lowerLetter"/>
      <w:lvlText w:val="%4)"/>
      <w:lvlJc w:val="left"/>
      <w:pPr>
        <w:ind w:left="4188" w:hanging="360"/>
      </w:pPr>
      <w:rPr>
        <w:rFonts w:asciiTheme="minorHAnsi" w:hAnsiTheme="minorHAnsi" w:cstheme="minorHAnsi" w:hint="default"/>
        <w:sz w:val="22"/>
        <w:szCs w:val="22"/>
      </w:rPr>
    </w:lvl>
    <w:lvl w:ilvl="4">
      <w:start w:val="1"/>
      <w:numFmt w:val="lowerLetter"/>
      <w:lvlText w:val="%5."/>
      <w:lvlJc w:val="left"/>
      <w:pPr>
        <w:tabs>
          <w:tab w:val="num" w:pos="4462"/>
        </w:tabs>
        <w:ind w:left="4462" w:hanging="360"/>
      </w:pPr>
    </w:lvl>
    <w:lvl w:ilvl="5">
      <w:start w:val="1"/>
      <w:numFmt w:val="lowerRoman"/>
      <w:lvlText w:val="%6."/>
      <w:lvlJc w:val="lef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left"/>
      <w:pPr>
        <w:tabs>
          <w:tab w:val="num" w:pos="7342"/>
        </w:tabs>
        <w:ind w:left="7342" w:hanging="180"/>
      </w:pPr>
    </w:lvl>
  </w:abstractNum>
  <w:abstractNum w:abstractNumId="101" w15:restartNumberingAfterBreak="0">
    <w:nsid w:val="4DDE74AF"/>
    <w:multiLevelType w:val="multilevel"/>
    <w:tmpl w:val="69D6A632"/>
    <w:lvl w:ilvl="0">
      <w:start w:val="1"/>
      <w:numFmt w:val="decimal"/>
      <w:lvlText w:val="%1)"/>
      <w:lvlJc w:val="left"/>
      <w:pPr>
        <w:ind w:left="360" w:firstLine="0"/>
      </w:pPr>
      <w:rPr>
        <w:rFonts w:asciiTheme="minorHAnsi" w:hAnsiTheme="minorHAnsi" w:cstheme="minorHAnsi" w:hint="default"/>
        <w:color w:val="0070C0"/>
      </w:rPr>
    </w:lvl>
    <w:lvl w:ilvl="1">
      <w:start w:val="1"/>
      <w:numFmt w:val="lowerLetter"/>
      <w:lvlText w:val="%2)"/>
      <w:lvlJc w:val="left"/>
      <w:pPr>
        <w:tabs>
          <w:tab w:val="num" w:pos="1069"/>
        </w:tabs>
        <w:ind w:left="1069" w:hanging="360"/>
      </w:pPr>
      <w:rPr>
        <w:rFonts w:cs="Times New Roman"/>
        <w:b/>
      </w:rPr>
    </w:lvl>
    <w:lvl w:ilvl="2">
      <w:start w:val="1"/>
      <w:numFmt w:val="lowerLetter"/>
      <w:lvlText w:val="%3)"/>
      <w:lvlJc w:val="left"/>
      <w:pPr>
        <w:tabs>
          <w:tab w:val="num" w:pos="720"/>
        </w:tabs>
        <w:ind w:left="7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102" w15:restartNumberingAfterBreak="0">
    <w:nsid w:val="4DF030A4"/>
    <w:multiLevelType w:val="multilevel"/>
    <w:tmpl w:val="B518F37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lowerLetter"/>
      <w:lvlText w:val="%3)"/>
      <w:lvlJc w:val="left"/>
      <w:pPr>
        <w:tabs>
          <w:tab w:val="num" w:pos="720"/>
        </w:tabs>
        <w:ind w:left="720" w:hanging="720"/>
      </w:pPr>
      <w:rPr>
        <w:b/>
        <w:strike w:val="0"/>
        <w:dstrike w:val="0"/>
        <w:color w:val="auto"/>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3" w15:restartNumberingAfterBreak="0">
    <w:nsid w:val="515E4E8F"/>
    <w:multiLevelType w:val="multilevel"/>
    <w:tmpl w:val="1AB4EAC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4" w15:restartNumberingAfterBreak="0">
    <w:nsid w:val="51806AF4"/>
    <w:multiLevelType w:val="multilevel"/>
    <w:tmpl w:val="1AB4EAC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5" w15:restartNumberingAfterBreak="0">
    <w:nsid w:val="519D45E3"/>
    <w:multiLevelType w:val="hybridMultilevel"/>
    <w:tmpl w:val="0A7EC74A"/>
    <w:lvl w:ilvl="0" w:tplc="15943516">
      <w:start w:val="1"/>
      <w:numFmt w:val="decimal"/>
      <w:lvlText w:val="%1."/>
      <w:lvlJc w:val="left"/>
      <w:pPr>
        <w:ind w:left="5040" w:hanging="360"/>
      </w:pPr>
      <w:rPr>
        <w:rFonts w:asciiTheme="minorHAnsi" w:eastAsia="Times New Roman" w:hAnsiTheme="minorHAnsi" w:cs="Times New Roman" w:hint="default"/>
        <w:b w:val="0"/>
        <w:color w:val="auto"/>
        <w:sz w:val="22"/>
        <w:szCs w:val="22"/>
      </w:rPr>
    </w:lvl>
    <w:lvl w:ilvl="1" w:tplc="04150019">
      <w:start w:val="1"/>
      <w:numFmt w:val="lowerLetter"/>
      <w:lvlText w:val="%2."/>
      <w:lvlJc w:val="left"/>
      <w:pPr>
        <w:ind w:left="5760" w:hanging="360"/>
      </w:pPr>
      <w:rPr>
        <w:rFonts w:cs="Times New Roman"/>
      </w:rPr>
    </w:lvl>
    <w:lvl w:ilvl="2" w:tplc="0415001B">
      <w:start w:val="1"/>
      <w:numFmt w:val="lowerRoman"/>
      <w:lvlText w:val="%3."/>
      <w:lvlJc w:val="right"/>
      <w:pPr>
        <w:ind w:left="6480" w:hanging="180"/>
      </w:pPr>
      <w:rPr>
        <w:rFonts w:cs="Times New Roman"/>
      </w:rPr>
    </w:lvl>
    <w:lvl w:ilvl="3" w:tplc="0415000F">
      <w:start w:val="1"/>
      <w:numFmt w:val="decimal"/>
      <w:lvlText w:val="%4."/>
      <w:lvlJc w:val="left"/>
      <w:pPr>
        <w:ind w:left="7200" w:hanging="360"/>
      </w:pPr>
      <w:rPr>
        <w:rFonts w:cs="Times New Roman"/>
      </w:rPr>
    </w:lvl>
    <w:lvl w:ilvl="4" w:tplc="04150019">
      <w:start w:val="1"/>
      <w:numFmt w:val="lowerLetter"/>
      <w:lvlText w:val="%5."/>
      <w:lvlJc w:val="left"/>
      <w:pPr>
        <w:ind w:left="7920" w:hanging="360"/>
      </w:pPr>
      <w:rPr>
        <w:rFonts w:cs="Times New Roman"/>
      </w:rPr>
    </w:lvl>
    <w:lvl w:ilvl="5" w:tplc="0415001B">
      <w:start w:val="1"/>
      <w:numFmt w:val="lowerRoman"/>
      <w:lvlText w:val="%6."/>
      <w:lvlJc w:val="right"/>
      <w:pPr>
        <w:ind w:left="8640" w:hanging="180"/>
      </w:pPr>
      <w:rPr>
        <w:rFonts w:cs="Times New Roman"/>
      </w:rPr>
    </w:lvl>
    <w:lvl w:ilvl="6" w:tplc="0415000F">
      <w:start w:val="1"/>
      <w:numFmt w:val="decimal"/>
      <w:lvlText w:val="%7."/>
      <w:lvlJc w:val="left"/>
      <w:pPr>
        <w:ind w:left="9360" w:hanging="360"/>
      </w:pPr>
      <w:rPr>
        <w:rFonts w:cs="Times New Roman"/>
      </w:rPr>
    </w:lvl>
    <w:lvl w:ilvl="7" w:tplc="04150019">
      <w:start w:val="1"/>
      <w:numFmt w:val="lowerLetter"/>
      <w:lvlText w:val="%8."/>
      <w:lvlJc w:val="left"/>
      <w:pPr>
        <w:ind w:left="10080" w:hanging="360"/>
      </w:pPr>
      <w:rPr>
        <w:rFonts w:cs="Times New Roman"/>
      </w:rPr>
    </w:lvl>
    <w:lvl w:ilvl="8" w:tplc="0415001B">
      <w:start w:val="1"/>
      <w:numFmt w:val="lowerRoman"/>
      <w:lvlText w:val="%9."/>
      <w:lvlJc w:val="right"/>
      <w:pPr>
        <w:ind w:left="10800" w:hanging="180"/>
      </w:pPr>
      <w:rPr>
        <w:rFonts w:cs="Times New Roman"/>
      </w:rPr>
    </w:lvl>
  </w:abstractNum>
  <w:abstractNum w:abstractNumId="106" w15:restartNumberingAfterBreak="0">
    <w:nsid w:val="52490364"/>
    <w:multiLevelType w:val="hybridMultilevel"/>
    <w:tmpl w:val="858CBD0A"/>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26660D8"/>
    <w:multiLevelType w:val="multilevel"/>
    <w:tmpl w:val="40905192"/>
    <w:lvl w:ilvl="0">
      <w:start w:val="1"/>
      <w:numFmt w:val="decimal"/>
      <w:lvlText w:val="%1."/>
      <w:lvlJc w:val="left"/>
      <w:pPr>
        <w:ind w:left="720" w:hanging="360"/>
      </w:pPr>
      <w:rPr>
        <w:rFonts w:ascii="Times New Roman" w:hAnsi="Times New Roman"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8" w15:restartNumberingAfterBreak="0">
    <w:nsid w:val="52A2473A"/>
    <w:multiLevelType w:val="hybridMultilevel"/>
    <w:tmpl w:val="770EE6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4534DD5"/>
    <w:multiLevelType w:val="hybridMultilevel"/>
    <w:tmpl w:val="E9F05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6BD4981"/>
    <w:multiLevelType w:val="hybridMultilevel"/>
    <w:tmpl w:val="9F0CF6C8"/>
    <w:lvl w:ilvl="0" w:tplc="96C6C72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9BB3640"/>
    <w:multiLevelType w:val="hybridMultilevel"/>
    <w:tmpl w:val="02DE35EE"/>
    <w:lvl w:ilvl="0" w:tplc="DE723686">
      <w:start w:val="1"/>
      <w:numFmt w:val="decimal"/>
      <w:lvlText w:val="%1)"/>
      <w:lvlJc w:val="center"/>
      <w:pPr>
        <w:tabs>
          <w:tab w:val="num" w:pos="700"/>
        </w:tabs>
        <w:ind w:left="680" w:hanging="340"/>
      </w:pPr>
      <w:rPr>
        <w:rFonts w:ascii="Times New Roman" w:hAnsi="Times New Roman" w:cs="Times New Roman" w:hint="default"/>
        <w:b w:val="0"/>
        <w:i w:val="0"/>
        <w:sz w:val="24"/>
      </w:rPr>
    </w:lvl>
    <w:lvl w:ilvl="1" w:tplc="6F34B338">
      <w:start w:val="1"/>
      <w:numFmt w:val="lowerLetter"/>
      <w:lvlText w:val="%2)"/>
      <w:lvlJc w:val="center"/>
      <w:pPr>
        <w:tabs>
          <w:tab w:val="num" w:pos="1040"/>
        </w:tabs>
        <w:ind w:left="1021" w:hanging="341"/>
      </w:pPr>
      <w:rPr>
        <w:rFonts w:ascii="Times New Roman" w:hAnsi="Times New Roman" w:cs="Times New Roman" w:hint="default"/>
        <w:b w:val="0"/>
        <w:i w:val="0"/>
        <w:sz w:val="24"/>
      </w:rPr>
    </w:lvl>
    <w:lvl w:ilvl="2" w:tplc="273A550E">
      <w:start w:val="1"/>
      <w:numFmt w:val="lowerLetter"/>
      <w:lvlText w:val="%3)"/>
      <w:lvlJc w:val="left"/>
      <w:pPr>
        <w:tabs>
          <w:tab w:val="num" w:pos="2535"/>
        </w:tabs>
        <w:ind w:left="2535" w:hanging="555"/>
      </w:pPr>
    </w:lvl>
    <w:lvl w:ilvl="3" w:tplc="505077C8">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B16175F"/>
    <w:multiLevelType w:val="multilevel"/>
    <w:tmpl w:val="AAF8768C"/>
    <w:lvl w:ilvl="0">
      <w:start w:val="1"/>
      <w:numFmt w:val="bullet"/>
      <w:lvlText w:val=""/>
      <w:lvlJc w:val="left"/>
      <w:pPr>
        <w:ind w:left="0" w:firstLine="0"/>
      </w:pPr>
      <w:rPr>
        <w:rFonts w:ascii="Symbol" w:hAnsi="Symbol" w:hint="default"/>
        <w:color w:val="auto"/>
      </w:rPr>
    </w:lvl>
    <w:lvl w:ilvl="1">
      <w:start w:val="1"/>
      <w:numFmt w:val="lowerLetter"/>
      <w:lvlText w:val="%2)"/>
      <w:lvlJc w:val="left"/>
      <w:pPr>
        <w:tabs>
          <w:tab w:val="num" w:pos="1069"/>
        </w:tabs>
        <w:ind w:left="1069" w:hanging="360"/>
      </w:pPr>
      <w:rPr>
        <w:rFonts w:cs="Times New Roman"/>
      </w:rPr>
    </w:lvl>
    <w:lvl w:ilvl="2">
      <w:start w:val="1"/>
      <w:numFmt w:val="lowerLetter"/>
      <w:lvlText w:val="%3)"/>
      <w:lvlJc w:val="left"/>
      <w:pPr>
        <w:tabs>
          <w:tab w:val="num" w:pos="720"/>
        </w:tabs>
        <w:ind w:left="7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114" w15:restartNumberingAfterBreak="0">
    <w:nsid w:val="5BD41DF1"/>
    <w:multiLevelType w:val="hybridMultilevel"/>
    <w:tmpl w:val="08E6DBD4"/>
    <w:lvl w:ilvl="0" w:tplc="F216FC9E">
      <w:start w:val="1"/>
      <w:numFmt w:val="decimal"/>
      <w:lvlText w:val="%1."/>
      <w:lvlJc w:val="left"/>
      <w:pPr>
        <w:ind w:left="5040" w:hanging="360"/>
      </w:pPr>
      <w:rPr>
        <w:rFonts w:asciiTheme="minorHAnsi" w:eastAsia="Times New Roman" w:hAnsiTheme="minorHAnsi"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5" w15:restartNumberingAfterBreak="0">
    <w:nsid w:val="5C49230F"/>
    <w:multiLevelType w:val="hybridMultilevel"/>
    <w:tmpl w:val="95D46506"/>
    <w:lvl w:ilvl="0" w:tplc="4B520E8C">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1C38EA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CA31A15"/>
    <w:multiLevelType w:val="singleLevel"/>
    <w:tmpl w:val="CB981644"/>
    <w:lvl w:ilvl="0">
      <w:start w:val="1"/>
      <w:numFmt w:val="bullet"/>
      <w:pStyle w:val="Tiret0"/>
      <w:lvlText w:val="–"/>
      <w:lvlJc w:val="left"/>
      <w:pPr>
        <w:tabs>
          <w:tab w:val="num" w:pos="850"/>
        </w:tabs>
        <w:ind w:left="850" w:hanging="850"/>
      </w:pPr>
    </w:lvl>
  </w:abstractNum>
  <w:abstractNum w:abstractNumId="117" w15:restartNumberingAfterBreak="0">
    <w:nsid w:val="5CB009ED"/>
    <w:multiLevelType w:val="hybridMultilevel"/>
    <w:tmpl w:val="C50CF7CA"/>
    <w:lvl w:ilvl="0" w:tplc="A9A24E8E">
      <w:start w:val="1"/>
      <w:numFmt w:val="lowerLetter"/>
      <w:lvlText w:val="%1)"/>
      <w:lvlJc w:val="left"/>
      <w:pPr>
        <w:ind w:left="6173" w:hanging="360"/>
      </w:pPr>
      <w:rPr>
        <w:b/>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5CCA7AB3"/>
    <w:multiLevelType w:val="hybridMultilevel"/>
    <w:tmpl w:val="85CEA504"/>
    <w:lvl w:ilvl="0" w:tplc="837235FC">
      <w:start w:val="1"/>
      <w:numFmt w:val="decimal"/>
      <w:pStyle w:val="Numerowanie1"/>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2398F382">
      <w:numFmt w:val="bullet"/>
      <w:lvlText w:val="-"/>
      <w:lvlJc w:val="left"/>
      <w:pPr>
        <w:tabs>
          <w:tab w:val="num" w:pos="4500"/>
        </w:tabs>
        <w:ind w:left="4500" w:hanging="360"/>
      </w:pPr>
      <w:rPr>
        <w:rFonts w:ascii="Times New Roman" w:eastAsia="Times New Roman" w:hAnsi="Times New Roman"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6188798E"/>
    <w:multiLevelType w:val="hybridMultilevel"/>
    <w:tmpl w:val="60E8059A"/>
    <w:lvl w:ilvl="0" w:tplc="1E783A94">
      <w:start w:val="1"/>
      <w:numFmt w:val="decimal"/>
      <w:lvlText w:val="%1)"/>
      <w:lvlJc w:val="left"/>
      <w:pPr>
        <w:ind w:left="1440" w:hanging="360"/>
      </w:pPr>
      <w:rPr>
        <w:rFonts w:ascii="Times New Roman" w:hAnsi="Times New Roman" w:cs="Arial" w:hint="default"/>
        <w:b w:val="0"/>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677844C0"/>
    <w:multiLevelType w:val="hybridMultilevel"/>
    <w:tmpl w:val="20B078A4"/>
    <w:lvl w:ilvl="0" w:tplc="CC103792">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86713F2"/>
    <w:multiLevelType w:val="hybridMultilevel"/>
    <w:tmpl w:val="FF564A2E"/>
    <w:lvl w:ilvl="0" w:tplc="B6CC4DF8">
      <w:start w:val="1"/>
      <w:numFmt w:val="decimal"/>
      <w:lvlText w:val="%1."/>
      <w:lvlJc w:val="left"/>
      <w:pPr>
        <w:ind w:left="360" w:hanging="360"/>
      </w:pPr>
      <w:rPr>
        <w:i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8FB3E75"/>
    <w:multiLevelType w:val="hybridMultilevel"/>
    <w:tmpl w:val="46769B2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3" w15:restartNumberingAfterBreak="0">
    <w:nsid w:val="6A1444E0"/>
    <w:multiLevelType w:val="hybridMultilevel"/>
    <w:tmpl w:val="86F028B2"/>
    <w:lvl w:ilvl="0" w:tplc="2D2083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A7730DF"/>
    <w:multiLevelType w:val="hybridMultilevel"/>
    <w:tmpl w:val="A36022CA"/>
    <w:lvl w:ilvl="0" w:tplc="0F324520">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6DBF76FC"/>
    <w:multiLevelType w:val="multilevel"/>
    <w:tmpl w:val="2A846B9A"/>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lowerLetter"/>
      <w:lvlText w:val="%3)"/>
      <w:lvlJc w:val="left"/>
      <w:pPr>
        <w:ind w:left="720" w:hanging="720"/>
      </w:pPr>
      <w:rPr>
        <w:rFonts w:ascii="Arial Narrow" w:eastAsia="Times New Roman" w:hAnsi="Arial Narrow" w:cs="Times New Roman"/>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6" w15:restartNumberingAfterBreak="0">
    <w:nsid w:val="6FD8073E"/>
    <w:multiLevelType w:val="hybridMultilevel"/>
    <w:tmpl w:val="21E6D76E"/>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27" w15:restartNumberingAfterBreak="0">
    <w:nsid w:val="6FDD480E"/>
    <w:multiLevelType w:val="hybridMultilevel"/>
    <w:tmpl w:val="F038145C"/>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2FE4009"/>
    <w:multiLevelType w:val="hybridMultilevel"/>
    <w:tmpl w:val="27AAE8BA"/>
    <w:lvl w:ilvl="0" w:tplc="DAE884E8">
      <w:start w:val="1"/>
      <w:numFmt w:val="lowerLetter"/>
      <w:lvlText w:val="%1)"/>
      <w:lvlJc w:val="left"/>
      <w:pPr>
        <w:ind w:left="1287" w:hanging="360"/>
      </w:pPr>
      <w:rPr>
        <w:color w:val="000000" w:themeColor="text1"/>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0" w15:restartNumberingAfterBreak="0">
    <w:nsid w:val="732055D1"/>
    <w:multiLevelType w:val="multilevel"/>
    <w:tmpl w:val="27CC194C"/>
    <w:lvl w:ilvl="0">
      <w:start w:val="1"/>
      <w:numFmt w:val="decimal"/>
      <w:lvlText w:val="%1."/>
      <w:lvlJc w:val="left"/>
      <w:pPr>
        <w:ind w:left="360" w:hanging="360"/>
      </w:pPr>
    </w:lvl>
    <w:lvl w:ilvl="1">
      <w:start w:val="1"/>
      <w:numFmt w:val="lowerLetter"/>
      <w:lvlText w:val="%2)"/>
      <w:lvlJc w:val="left"/>
      <w:pPr>
        <w:ind w:left="644" w:hanging="360"/>
      </w:pPr>
      <w:rPr>
        <w:rFonts w:asciiTheme="minorHAnsi" w:eastAsia="Times New Roman" w:hAnsiTheme="minorHAnsi" w:cstheme="minorHAnsi"/>
        <w:strike w:val="0"/>
        <w:dstrike w:val="0"/>
        <w:sz w:val="22"/>
        <w:szCs w:val="22"/>
        <w:u w:val="none"/>
        <w:effect w:val="none"/>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1" w15:restartNumberingAfterBreak="0">
    <w:nsid w:val="73A25BE9"/>
    <w:multiLevelType w:val="hybridMultilevel"/>
    <w:tmpl w:val="E9A28CEC"/>
    <w:lvl w:ilvl="0" w:tplc="C916E9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F96FAD"/>
    <w:multiLevelType w:val="hybridMultilevel"/>
    <w:tmpl w:val="3D40194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3" w15:restartNumberingAfterBreak="0">
    <w:nsid w:val="749F38CB"/>
    <w:multiLevelType w:val="hybridMultilevel"/>
    <w:tmpl w:val="1FFC66A2"/>
    <w:lvl w:ilvl="0" w:tplc="E11688EC">
      <w:start w:val="1"/>
      <w:numFmt w:val="decimal"/>
      <w:lvlText w:val="%1)"/>
      <w:lvlJc w:val="left"/>
      <w:pPr>
        <w:ind w:left="1065" w:hanging="360"/>
      </w:pPr>
      <w:rPr>
        <w:rFonts w:ascii="Times New Roman" w:hAnsi="Times New Roman" w:cs="Arial"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4" w15:restartNumberingAfterBreak="0">
    <w:nsid w:val="74C50C88"/>
    <w:multiLevelType w:val="multilevel"/>
    <w:tmpl w:val="F0F22F00"/>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420AC1"/>
    <w:multiLevelType w:val="multilevel"/>
    <w:tmpl w:val="E9DC360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6" w15:restartNumberingAfterBreak="0">
    <w:nsid w:val="76B3087B"/>
    <w:multiLevelType w:val="hybridMultilevel"/>
    <w:tmpl w:val="00C85FB6"/>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Times New Roman"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Times New Roman"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Times New Roman" w:hint="default"/>
      </w:rPr>
    </w:lvl>
    <w:lvl w:ilvl="8" w:tplc="04150005">
      <w:start w:val="1"/>
      <w:numFmt w:val="bullet"/>
      <w:lvlText w:val=""/>
      <w:lvlJc w:val="left"/>
      <w:pPr>
        <w:ind w:left="7614" w:hanging="360"/>
      </w:pPr>
      <w:rPr>
        <w:rFonts w:ascii="Wingdings" w:hAnsi="Wingdings" w:hint="default"/>
      </w:rPr>
    </w:lvl>
  </w:abstractNum>
  <w:abstractNum w:abstractNumId="137" w15:restartNumberingAfterBreak="0">
    <w:nsid w:val="76D819D9"/>
    <w:multiLevelType w:val="multilevel"/>
    <w:tmpl w:val="8178502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lowerLetter"/>
      <w:lvlText w:val="%3)"/>
      <w:lvlJc w:val="left"/>
      <w:pPr>
        <w:tabs>
          <w:tab w:val="num" w:pos="720"/>
        </w:tabs>
        <w:ind w:left="720" w:hanging="720"/>
      </w:pPr>
      <w:rPr>
        <w:b/>
        <w:strike w:val="0"/>
        <w:dstrike w:val="0"/>
        <w:color w:val="auto"/>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8" w15:restartNumberingAfterBreak="0">
    <w:nsid w:val="77235418"/>
    <w:multiLevelType w:val="multilevel"/>
    <w:tmpl w:val="81D2C336"/>
    <w:lvl w:ilvl="0">
      <w:start w:val="4"/>
      <w:numFmt w:val="decimal"/>
      <w:lvlText w:val="%1."/>
      <w:lvlJc w:val="left"/>
      <w:pPr>
        <w:ind w:left="360" w:hanging="360"/>
      </w:pPr>
      <w:rPr>
        <w:b/>
        <w:color w:val="auto"/>
      </w:rPr>
    </w:lvl>
    <w:lvl w:ilvl="1">
      <w:start w:val="1"/>
      <w:numFmt w:val="decimal"/>
      <w:lvlText w:val="%1.%2."/>
      <w:lvlJc w:val="left"/>
      <w:pPr>
        <w:ind w:left="786" w:hanging="360"/>
      </w:pPr>
      <w:rPr>
        <w:b/>
        <w:strike w:val="0"/>
        <w:dstrike w:val="0"/>
        <w:color w:val="auto"/>
        <w:sz w:val="24"/>
        <w:szCs w:val="24"/>
        <w:u w:val="none"/>
        <w:effect w:val="none"/>
      </w:rPr>
    </w:lvl>
    <w:lvl w:ilvl="2">
      <w:start w:val="1"/>
      <w:numFmt w:val="lowerLetter"/>
      <w:lvlText w:val="%3)"/>
      <w:lvlJc w:val="left"/>
      <w:pPr>
        <w:ind w:left="2705" w:hanging="720"/>
      </w:pPr>
      <w:rPr>
        <w:b/>
        <w:bCs w:val="0"/>
        <w:strike w:val="0"/>
        <w:dstrike w:val="0"/>
        <w:color w:val="auto"/>
        <w:u w:val="none"/>
        <w:effect w:val="none"/>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9" w15:restartNumberingAfterBreak="0">
    <w:nsid w:val="777802AD"/>
    <w:multiLevelType w:val="hybridMultilevel"/>
    <w:tmpl w:val="91946F9E"/>
    <w:lvl w:ilvl="0" w:tplc="D81EAC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86C268B"/>
    <w:multiLevelType w:val="hybridMultilevel"/>
    <w:tmpl w:val="F36C2466"/>
    <w:lvl w:ilvl="0" w:tplc="D81EAC2E">
      <w:start w:val="1"/>
      <w:numFmt w:val="decimal"/>
      <w:lvlText w:val="%1."/>
      <w:lvlJc w:val="left"/>
      <w:pPr>
        <w:ind w:left="360" w:hanging="360"/>
      </w:pPr>
      <w:rPr>
        <w:rFonts w:hint="default"/>
      </w:rPr>
    </w:lvl>
    <w:lvl w:ilvl="1" w:tplc="E9C019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78842400"/>
    <w:multiLevelType w:val="hybridMultilevel"/>
    <w:tmpl w:val="B9C8DED8"/>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2" w15:restartNumberingAfterBreak="0">
    <w:nsid w:val="79A50503"/>
    <w:multiLevelType w:val="hybridMultilevel"/>
    <w:tmpl w:val="DFEE4854"/>
    <w:lvl w:ilvl="0" w:tplc="0415000F">
      <w:start w:val="1"/>
      <w:numFmt w:val="decimal"/>
      <w:lvlText w:val="%1."/>
      <w:lvlJc w:val="left"/>
      <w:pPr>
        <w:tabs>
          <w:tab w:val="num" w:pos="720"/>
        </w:tabs>
        <w:ind w:left="720" w:hanging="360"/>
      </w:pPr>
      <w:rPr>
        <w:rFonts w:cs="Times New Roman"/>
        <w:b w:val="0"/>
        <w:color w:val="auto"/>
      </w:rPr>
    </w:lvl>
    <w:lvl w:ilvl="1" w:tplc="B9B0087A">
      <w:start w:val="1"/>
      <w:numFmt w:val="lowerLetter"/>
      <w:lvlText w:val="%2)"/>
      <w:lvlJc w:val="left"/>
      <w:pPr>
        <w:tabs>
          <w:tab w:val="num" w:pos="720"/>
        </w:tabs>
        <w:ind w:left="1440" w:hanging="360"/>
      </w:pPr>
      <w:rPr>
        <w:rFonts w:ascii="Times New Roman" w:hAnsi="Times New Roman" w:cs="Aria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3" w15:restartNumberingAfterBreak="0">
    <w:nsid w:val="79BF79DF"/>
    <w:multiLevelType w:val="hybridMultilevel"/>
    <w:tmpl w:val="9768E4A8"/>
    <w:lvl w:ilvl="0" w:tplc="857EC17C">
      <w:start w:val="1"/>
      <w:numFmt w:val="lowerLetter"/>
      <w:lvlText w:val="%1)"/>
      <w:lvlJc w:val="left"/>
      <w:pPr>
        <w:ind w:left="6173" w:hanging="360"/>
      </w:pPr>
      <w:rPr>
        <w:b w:val="0"/>
        <w:bCs/>
        <w:color w:val="000000" w:themeColor="text1"/>
      </w:r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44" w15:restartNumberingAfterBreak="0">
    <w:nsid w:val="7A5978A4"/>
    <w:multiLevelType w:val="hybridMultilevel"/>
    <w:tmpl w:val="1C22CB46"/>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45" w15:restartNumberingAfterBreak="0">
    <w:nsid w:val="7D05083F"/>
    <w:multiLevelType w:val="hybridMultilevel"/>
    <w:tmpl w:val="46382308"/>
    <w:lvl w:ilvl="0" w:tplc="3F0E56CE">
      <w:start w:val="4"/>
      <w:numFmt w:val="lowerLetter"/>
      <w:lvlText w:val="%1)"/>
      <w:lvlJc w:val="left"/>
      <w:pPr>
        <w:ind w:left="1146" w:hanging="360"/>
      </w:pPr>
      <w:rPr>
        <w:b/>
        <w:bCs/>
        <w:strike w:val="0"/>
        <w:dstrike w:val="0"/>
        <w:u w:val="none"/>
        <w:effect w:val="none"/>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6" w15:restartNumberingAfterBreak="0">
    <w:nsid w:val="7D2121D3"/>
    <w:multiLevelType w:val="hybridMultilevel"/>
    <w:tmpl w:val="9C5E2836"/>
    <w:lvl w:ilvl="0" w:tplc="4B520E8C">
      <w:start w:val="1"/>
      <w:numFmt w:val="ordin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7EBC3779"/>
    <w:multiLevelType w:val="hybridMultilevel"/>
    <w:tmpl w:val="9DECE57A"/>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F083458"/>
    <w:multiLevelType w:val="hybridMultilevel"/>
    <w:tmpl w:val="47D8B77E"/>
    <w:lvl w:ilvl="0" w:tplc="2B6420BA">
      <w:start w:val="1"/>
      <w:numFmt w:val="lowerLetter"/>
      <w:lvlText w:val="%1)"/>
      <w:lvlJc w:val="left"/>
      <w:pPr>
        <w:tabs>
          <w:tab w:val="num" w:pos="1104"/>
        </w:tabs>
        <w:ind w:left="1104" w:hanging="360"/>
      </w:pPr>
      <w:rPr>
        <w:rFonts w:hint="default"/>
      </w:rPr>
    </w:lvl>
    <w:lvl w:ilvl="1" w:tplc="04150017">
      <w:start w:val="1"/>
      <w:numFmt w:val="lowerLetter"/>
      <w:lvlText w:val="%2)"/>
      <w:lvlJc w:val="left"/>
      <w:pPr>
        <w:tabs>
          <w:tab w:val="num" w:pos="1440"/>
        </w:tabs>
        <w:ind w:left="1440" w:hanging="360"/>
      </w:pPr>
      <w:rPr>
        <w:rFonts w:hint="default"/>
      </w:rPr>
    </w:lvl>
    <w:lvl w:ilvl="2" w:tplc="842CF9BE">
      <w:start w:val="1"/>
      <w:numFmt w:val="decimal"/>
      <w:lvlText w:val="%3)"/>
      <w:lvlJc w:val="left"/>
      <w:pPr>
        <w:tabs>
          <w:tab w:val="num" w:pos="2340"/>
        </w:tabs>
        <w:ind w:left="2340" w:hanging="360"/>
      </w:pPr>
      <w:rPr>
        <w:rFonts w:hint="default"/>
        <w:u w:val="none"/>
      </w:rPr>
    </w:lvl>
    <w:lvl w:ilvl="3" w:tplc="CAEC6380">
      <w:start w:val="20"/>
      <w:numFmt w:val="decimal"/>
      <w:lvlText w:val="%4."/>
      <w:lvlJc w:val="left"/>
      <w:pPr>
        <w:ind w:left="2880" w:hanging="360"/>
      </w:pPr>
      <w:rPr>
        <w:rFonts w:eastAsia="Calibri" w:hint="default"/>
      </w:rPr>
    </w:lvl>
    <w:lvl w:ilvl="4" w:tplc="04150013">
      <w:start w:val="1"/>
      <w:numFmt w:val="upperRoman"/>
      <w:lvlText w:val="%5."/>
      <w:lvlJc w:val="righ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F390657"/>
    <w:multiLevelType w:val="hybridMultilevel"/>
    <w:tmpl w:val="ECCA89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FF2422E"/>
    <w:multiLevelType w:val="multilevel"/>
    <w:tmpl w:val="885CABDC"/>
    <w:lvl w:ilvl="0">
      <w:start w:val="4"/>
      <w:numFmt w:val="decimal"/>
      <w:lvlText w:val="%1."/>
      <w:lvlJc w:val="left"/>
      <w:pPr>
        <w:ind w:left="555" w:hanging="555"/>
      </w:pPr>
    </w:lvl>
    <w:lvl w:ilvl="1">
      <w:start w:val="10"/>
      <w:numFmt w:val="decimal"/>
      <w:lvlText w:val="%1.%2."/>
      <w:lvlJc w:val="left"/>
      <w:pPr>
        <w:ind w:left="735" w:hanging="555"/>
      </w:pPr>
    </w:lvl>
    <w:lvl w:ilvl="2">
      <w:start w:val="1"/>
      <w:numFmt w:val="lowerLetter"/>
      <w:lvlText w:val="%3)"/>
      <w:lvlJc w:val="left"/>
      <w:pPr>
        <w:ind w:left="1430" w:hanging="720"/>
      </w:pPr>
      <w:rPr>
        <w:b/>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num w:numId="1">
    <w:abstractNumId w:val="21"/>
  </w:num>
  <w:num w:numId="2">
    <w:abstractNumId w:val="33"/>
  </w:num>
  <w:num w:numId="3">
    <w:abstractNumId w:val="66"/>
  </w:num>
  <w:num w:numId="4">
    <w:abstractNumId w:val="118"/>
  </w:num>
  <w:num w:numId="5">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77"/>
  </w:num>
  <w:num w:numId="8">
    <w:abstractNumId w:val="121"/>
  </w:num>
  <w:num w:numId="9">
    <w:abstractNumId w:val="110"/>
  </w:num>
  <w:num w:numId="10">
    <w:abstractNumId w:val="51"/>
  </w:num>
  <w:num w:numId="11">
    <w:abstractNumId w:val="40"/>
  </w:num>
  <w:num w:numId="12">
    <w:abstractNumId w:val="11"/>
  </w:num>
  <w:num w:numId="13">
    <w:abstractNumId w:val="0"/>
  </w:num>
  <w:num w:numId="14">
    <w:abstractNumId w:val="4"/>
  </w:num>
  <w:num w:numId="15">
    <w:abstractNumId w:val="10"/>
  </w:num>
  <w:num w:numId="16">
    <w:abstractNumId w:val="58"/>
  </w:num>
  <w:num w:numId="17">
    <w:abstractNumId w:val="79"/>
  </w:num>
  <w:num w:numId="18">
    <w:abstractNumId w:val="116"/>
  </w:num>
  <w:num w:numId="19">
    <w:abstractNumId w:val="78"/>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0"/>
  </w:num>
  <w:num w:numId="22">
    <w:abstractNumId w:val="141"/>
  </w:num>
  <w:num w:numId="23">
    <w:abstractNumId w:val="139"/>
  </w:num>
  <w:num w:numId="24">
    <w:abstractNumId w:val="87"/>
  </w:num>
  <w:num w:numId="25">
    <w:abstractNumId w:val="52"/>
  </w:num>
  <w:num w:numId="26">
    <w:abstractNumId w:val="123"/>
  </w:num>
  <w:num w:numId="27">
    <w:abstractNumId w:val="140"/>
  </w:num>
  <w:num w:numId="28">
    <w:abstractNumId w:val="36"/>
  </w:num>
  <w:num w:numId="29">
    <w:abstractNumId w:val="37"/>
  </w:num>
  <w:num w:numId="30">
    <w:abstractNumId w:val="81"/>
  </w:num>
  <w:num w:numId="31">
    <w:abstractNumId w:val="20"/>
  </w:num>
  <w:num w:numId="32">
    <w:abstractNumId w:val="146"/>
  </w:num>
  <w:num w:numId="33">
    <w:abstractNumId w:val="71"/>
  </w:num>
  <w:num w:numId="34">
    <w:abstractNumId w:val="32"/>
  </w:num>
  <w:num w:numId="35">
    <w:abstractNumId w:val="115"/>
  </w:num>
  <w:num w:numId="36">
    <w:abstractNumId w:val="27"/>
  </w:num>
  <w:num w:numId="37">
    <w:abstractNumId w:val="85"/>
  </w:num>
  <w:num w:numId="38">
    <w:abstractNumId w:val="133"/>
  </w:num>
  <w:num w:numId="39">
    <w:abstractNumId w:val="31"/>
  </w:num>
  <w:num w:numId="40">
    <w:abstractNumId w:val="119"/>
  </w:num>
  <w:num w:numId="41">
    <w:abstractNumId w:val="35"/>
  </w:num>
  <w:num w:numId="42">
    <w:abstractNumId w:val="95"/>
  </w:num>
  <w:num w:numId="43">
    <w:abstractNumId w:val="89"/>
  </w:num>
  <w:num w:numId="44">
    <w:abstractNumId w:val="28"/>
  </w:num>
  <w:num w:numId="45">
    <w:abstractNumId w:val="57"/>
  </w:num>
  <w:num w:numId="46">
    <w:abstractNumId w:val="94"/>
  </w:num>
  <w:num w:numId="47">
    <w:abstractNumId w:val="67"/>
  </w:num>
  <w:num w:numId="48">
    <w:abstractNumId w:val="45"/>
  </w:num>
  <w:num w:numId="49">
    <w:abstractNumId w:val="63"/>
  </w:num>
  <w:num w:numId="50">
    <w:abstractNumId w:val="147"/>
  </w:num>
  <w:num w:numId="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1"/>
  </w:num>
  <w:num w:numId="55">
    <w:abstractNumId w:val="18"/>
  </w:num>
  <w:num w:numId="56">
    <w:abstractNumId w:val="84"/>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128"/>
  </w:num>
  <w:num w:numId="62">
    <w:abstractNumId w:val="112"/>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2"/>
  </w:num>
  <w:num w:numId="65">
    <w:abstractNumId w:val="98"/>
  </w:num>
  <w:num w:numId="66">
    <w:abstractNumId w:val="149"/>
  </w:num>
  <w:num w:numId="67">
    <w:abstractNumId w:val="149"/>
    <w:lvlOverride w:ilvl="0">
      <w:startOverride w:val="1"/>
    </w:lvlOverride>
    <w:lvlOverride w:ilvl="1"/>
    <w:lvlOverride w:ilvl="2"/>
    <w:lvlOverride w:ilvl="3"/>
    <w:lvlOverride w:ilvl="4"/>
    <w:lvlOverride w:ilvl="5"/>
    <w:lvlOverride w:ilvl="6"/>
    <w:lvlOverride w:ilvl="7"/>
    <w:lvlOverride w:ilvl="8"/>
  </w:num>
  <w:num w:numId="68">
    <w:abstractNumId w:val="41"/>
  </w:num>
  <w:num w:numId="69">
    <w:abstractNumId w:val="39"/>
  </w:num>
  <w:num w:numId="7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6"/>
  </w:num>
  <w:num w:numId="72">
    <w:abstractNumId w:val="14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num>
  <w:num w:numId="82">
    <w:abstractNumId w:val="108"/>
  </w:num>
  <w:num w:numId="83">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lvlOverride w:ilvl="1">
      <w:startOverride w:val="1"/>
    </w:lvlOverride>
    <w:lvlOverride w:ilvl="2">
      <w:startOverride w:val="4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0"/>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4"/>
  </w:num>
  <w:num w:numId="124">
    <w:abstractNumId w:val="65"/>
  </w:num>
  <w:num w:numId="125">
    <w:abstractNumId w:val="134"/>
  </w:num>
  <w:num w:numId="126">
    <w:abstractNumId w:val="42"/>
  </w:num>
  <w:num w:numId="127">
    <w:abstractNumId w:val="109"/>
  </w:num>
  <w:num w:numId="128">
    <w:abstractNumId w:val="120"/>
  </w:num>
  <w:num w:numId="129">
    <w:abstractNumId w:val="10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9"/>
    <w:lvlOverride w:ilvl="0">
      <w:startOverride w:val="1"/>
    </w:lvlOverride>
    <w:lvlOverride w:ilvl="1"/>
    <w:lvlOverride w:ilvl="2"/>
    <w:lvlOverride w:ilvl="3"/>
    <w:lvlOverride w:ilvl="4"/>
    <w:lvlOverride w:ilvl="5"/>
    <w:lvlOverride w:ilvl="6"/>
    <w:lvlOverride w:ilvl="7"/>
    <w:lvlOverride w:ilvl="8"/>
  </w:num>
  <w:num w:numId="132">
    <w:abstractNumId w:val="5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7"/>
  </w:num>
  <w:num w:numId="134">
    <w:abstractNumId w:val="47"/>
  </w:num>
  <w:num w:numId="135">
    <w:abstractNumId w:val="13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8"/>
  </w:num>
  <w:num w:numId="139">
    <w:abstractNumId w:val="3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
  </w:num>
  <w:num w:numId="142">
    <w:abstractNumId w:val="80"/>
    <w:lvlOverride w:ilvl="0">
      <w:startOverride w:val="1"/>
    </w:lvlOverride>
    <w:lvlOverride w:ilvl="1"/>
    <w:lvlOverride w:ilvl="2"/>
    <w:lvlOverride w:ilvl="3"/>
    <w:lvlOverride w:ilvl="4"/>
    <w:lvlOverride w:ilvl="5"/>
    <w:lvlOverride w:ilvl="6"/>
    <w:lvlOverride w:ilvl="7"/>
    <w:lvlOverride w:ilvl="8"/>
  </w:num>
  <w:num w:numId="143">
    <w:abstractNumId w:val="136"/>
  </w:num>
  <w:num w:numId="144">
    <w:abstractNumId w:val="1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16"/>
    <w:rsid w:val="0000108C"/>
    <w:rsid w:val="00001235"/>
    <w:rsid w:val="000014DF"/>
    <w:rsid w:val="00001518"/>
    <w:rsid w:val="000015C9"/>
    <w:rsid w:val="00001696"/>
    <w:rsid w:val="0000203D"/>
    <w:rsid w:val="00002957"/>
    <w:rsid w:val="00002EA1"/>
    <w:rsid w:val="000035D6"/>
    <w:rsid w:val="00003E75"/>
    <w:rsid w:val="00003E78"/>
    <w:rsid w:val="00004625"/>
    <w:rsid w:val="00005965"/>
    <w:rsid w:val="0000597B"/>
    <w:rsid w:val="000067F2"/>
    <w:rsid w:val="00007898"/>
    <w:rsid w:val="00007A2E"/>
    <w:rsid w:val="0001150A"/>
    <w:rsid w:val="00011C1C"/>
    <w:rsid w:val="00011FC1"/>
    <w:rsid w:val="000128B9"/>
    <w:rsid w:val="0001304B"/>
    <w:rsid w:val="0001321F"/>
    <w:rsid w:val="00013502"/>
    <w:rsid w:val="00013B7E"/>
    <w:rsid w:val="00014126"/>
    <w:rsid w:val="00015AE6"/>
    <w:rsid w:val="00015B6A"/>
    <w:rsid w:val="000160AA"/>
    <w:rsid w:val="00017566"/>
    <w:rsid w:val="00017685"/>
    <w:rsid w:val="0002060C"/>
    <w:rsid w:val="000207FA"/>
    <w:rsid w:val="00020973"/>
    <w:rsid w:val="00021B97"/>
    <w:rsid w:val="00021FCA"/>
    <w:rsid w:val="000222CD"/>
    <w:rsid w:val="0002332C"/>
    <w:rsid w:val="000246C4"/>
    <w:rsid w:val="00024EE6"/>
    <w:rsid w:val="00025624"/>
    <w:rsid w:val="000258B4"/>
    <w:rsid w:val="00025A70"/>
    <w:rsid w:val="00025B0D"/>
    <w:rsid w:val="0002633E"/>
    <w:rsid w:val="00026825"/>
    <w:rsid w:val="00026C38"/>
    <w:rsid w:val="00026E65"/>
    <w:rsid w:val="00027969"/>
    <w:rsid w:val="000301CF"/>
    <w:rsid w:val="000305B8"/>
    <w:rsid w:val="00030B75"/>
    <w:rsid w:val="00030E24"/>
    <w:rsid w:val="00031665"/>
    <w:rsid w:val="00031ADF"/>
    <w:rsid w:val="0003300D"/>
    <w:rsid w:val="00033879"/>
    <w:rsid w:val="00033957"/>
    <w:rsid w:val="00033B48"/>
    <w:rsid w:val="00033CAC"/>
    <w:rsid w:val="00034B53"/>
    <w:rsid w:val="000350EC"/>
    <w:rsid w:val="00035812"/>
    <w:rsid w:val="00035D43"/>
    <w:rsid w:val="000373D1"/>
    <w:rsid w:val="00037610"/>
    <w:rsid w:val="00037EB1"/>
    <w:rsid w:val="00037F5D"/>
    <w:rsid w:val="00040E61"/>
    <w:rsid w:val="000428EE"/>
    <w:rsid w:val="00042A6D"/>
    <w:rsid w:val="00042B3C"/>
    <w:rsid w:val="00043223"/>
    <w:rsid w:val="00043618"/>
    <w:rsid w:val="00043DB6"/>
    <w:rsid w:val="00044E1D"/>
    <w:rsid w:val="00045061"/>
    <w:rsid w:val="00046490"/>
    <w:rsid w:val="000464ED"/>
    <w:rsid w:val="00047680"/>
    <w:rsid w:val="00047997"/>
    <w:rsid w:val="00047B7E"/>
    <w:rsid w:val="00050BFB"/>
    <w:rsid w:val="00050CE5"/>
    <w:rsid w:val="00050E91"/>
    <w:rsid w:val="00051A3B"/>
    <w:rsid w:val="00052517"/>
    <w:rsid w:val="00053CC6"/>
    <w:rsid w:val="0005414C"/>
    <w:rsid w:val="0005475D"/>
    <w:rsid w:val="00055068"/>
    <w:rsid w:val="0005554F"/>
    <w:rsid w:val="000569B4"/>
    <w:rsid w:val="00056D04"/>
    <w:rsid w:val="0006006F"/>
    <w:rsid w:val="00060853"/>
    <w:rsid w:val="00060AAE"/>
    <w:rsid w:val="00060BEF"/>
    <w:rsid w:val="0006162E"/>
    <w:rsid w:val="00061C24"/>
    <w:rsid w:val="0006206C"/>
    <w:rsid w:val="00062DE2"/>
    <w:rsid w:val="00063DF4"/>
    <w:rsid w:val="000645EF"/>
    <w:rsid w:val="00065A22"/>
    <w:rsid w:val="00065B18"/>
    <w:rsid w:val="00067470"/>
    <w:rsid w:val="00070121"/>
    <w:rsid w:val="00070557"/>
    <w:rsid w:val="000709F9"/>
    <w:rsid w:val="00070D0A"/>
    <w:rsid w:val="00071F9A"/>
    <w:rsid w:val="00072698"/>
    <w:rsid w:val="00072DC3"/>
    <w:rsid w:val="00072EC2"/>
    <w:rsid w:val="00073BC0"/>
    <w:rsid w:val="0007490D"/>
    <w:rsid w:val="00074E08"/>
    <w:rsid w:val="000761E0"/>
    <w:rsid w:val="000767DD"/>
    <w:rsid w:val="00076A95"/>
    <w:rsid w:val="000778B3"/>
    <w:rsid w:val="000779B2"/>
    <w:rsid w:val="00077BCC"/>
    <w:rsid w:val="00080504"/>
    <w:rsid w:val="000806AC"/>
    <w:rsid w:val="00081785"/>
    <w:rsid w:val="00081B0A"/>
    <w:rsid w:val="00081E00"/>
    <w:rsid w:val="000825CC"/>
    <w:rsid w:val="00083675"/>
    <w:rsid w:val="00083676"/>
    <w:rsid w:val="00084633"/>
    <w:rsid w:val="00084D7F"/>
    <w:rsid w:val="00085666"/>
    <w:rsid w:val="000867C1"/>
    <w:rsid w:val="0008683F"/>
    <w:rsid w:val="000872D1"/>
    <w:rsid w:val="00087730"/>
    <w:rsid w:val="000877F5"/>
    <w:rsid w:val="00087C1F"/>
    <w:rsid w:val="000900A4"/>
    <w:rsid w:val="000904A6"/>
    <w:rsid w:val="000908CE"/>
    <w:rsid w:val="00090B1D"/>
    <w:rsid w:val="00091173"/>
    <w:rsid w:val="00091359"/>
    <w:rsid w:val="00092AB2"/>
    <w:rsid w:val="00093CE6"/>
    <w:rsid w:val="00093F5B"/>
    <w:rsid w:val="00094249"/>
    <w:rsid w:val="0009452D"/>
    <w:rsid w:val="00094570"/>
    <w:rsid w:val="00094DBF"/>
    <w:rsid w:val="00095373"/>
    <w:rsid w:val="000957E0"/>
    <w:rsid w:val="000964CA"/>
    <w:rsid w:val="00096F4E"/>
    <w:rsid w:val="0009713D"/>
    <w:rsid w:val="000978DB"/>
    <w:rsid w:val="000A0A06"/>
    <w:rsid w:val="000A157F"/>
    <w:rsid w:val="000A167E"/>
    <w:rsid w:val="000A1D80"/>
    <w:rsid w:val="000A1DA3"/>
    <w:rsid w:val="000A2A66"/>
    <w:rsid w:val="000A2E0A"/>
    <w:rsid w:val="000A326B"/>
    <w:rsid w:val="000A370B"/>
    <w:rsid w:val="000A47B5"/>
    <w:rsid w:val="000A4C30"/>
    <w:rsid w:val="000A4CC0"/>
    <w:rsid w:val="000A4EB8"/>
    <w:rsid w:val="000A5209"/>
    <w:rsid w:val="000A571D"/>
    <w:rsid w:val="000B0762"/>
    <w:rsid w:val="000B08C6"/>
    <w:rsid w:val="000B0901"/>
    <w:rsid w:val="000B0E7D"/>
    <w:rsid w:val="000B1389"/>
    <w:rsid w:val="000B15B7"/>
    <w:rsid w:val="000B229A"/>
    <w:rsid w:val="000B252A"/>
    <w:rsid w:val="000B30BB"/>
    <w:rsid w:val="000B3C0D"/>
    <w:rsid w:val="000B4C38"/>
    <w:rsid w:val="000B538A"/>
    <w:rsid w:val="000B5539"/>
    <w:rsid w:val="000B5FE0"/>
    <w:rsid w:val="000B6C0F"/>
    <w:rsid w:val="000B6DC0"/>
    <w:rsid w:val="000B6E09"/>
    <w:rsid w:val="000B7670"/>
    <w:rsid w:val="000B7715"/>
    <w:rsid w:val="000B7B6A"/>
    <w:rsid w:val="000C0699"/>
    <w:rsid w:val="000C0708"/>
    <w:rsid w:val="000C09BC"/>
    <w:rsid w:val="000C11BC"/>
    <w:rsid w:val="000C1B56"/>
    <w:rsid w:val="000C27EE"/>
    <w:rsid w:val="000C3C11"/>
    <w:rsid w:val="000C516A"/>
    <w:rsid w:val="000C548C"/>
    <w:rsid w:val="000C54C4"/>
    <w:rsid w:val="000C5D8D"/>
    <w:rsid w:val="000C68CD"/>
    <w:rsid w:val="000C699D"/>
    <w:rsid w:val="000C7A4B"/>
    <w:rsid w:val="000D066B"/>
    <w:rsid w:val="000D0833"/>
    <w:rsid w:val="000D1FF4"/>
    <w:rsid w:val="000D26FA"/>
    <w:rsid w:val="000D2820"/>
    <w:rsid w:val="000D3AF4"/>
    <w:rsid w:val="000D40C3"/>
    <w:rsid w:val="000D4497"/>
    <w:rsid w:val="000D4682"/>
    <w:rsid w:val="000D4FDD"/>
    <w:rsid w:val="000D53E6"/>
    <w:rsid w:val="000D5CDF"/>
    <w:rsid w:val="000D5F01"/>
    <w:rsid w:val="000D6122"/>
    <w:rsid w:val="000D7242"/>
    <w:rsid w:val="000E0D5B"/>
    <w:rsid w:val="000E1207"/>
    <w:rsid w:val="000E195A"/>
    <w:rsid w:val="000E1FD2"/>
    <w:rsid w:val="000E2094"/>
    <w:rsid w:val="000E246E"/>
    <w:rsid w:val="000E294D"/>
    <w:rsid w:val="000E2B4A"/>
    <w:rsid w:val="000E2BA2"/>
    <w:rsid w:val="000E2DD3"/>
    <w:rsid w:val="000E335B"/>
    <w:rsid w:val="000E40B9"/>
    <w:rsid w:val="000E50BF"/>
    <w:rsid w:val="000E515D"/>
    <w:rsid w:val="000E55F1"/>
    <w:rsid w:val="000E64B6"/>
    <w:rsid w:val="000E6D51"/>
    <w:rsid w:val="000E6F76"/>
    <w:rsid w:val="000E71F8"/>
    <w:rsid w:val="000E7625"/>
    <w:rsid w:val="000E7BD3"/>
    <w:rsid w:val="000F03C6"/>
    <w:rsid w:val="000F0D20"/>
    <w:rsid w:val="000F0D4B"/>
    <w:rsid w:val="000F178B"/>
    <w:rsid w:val="000F1A15"/>
    <w:rsid w:val="000F1D0A"/>
    <w:rsid w:val="000F20AA"/>
    <w:rsid w:val="000F28D7"/>
    <w:rsid w:val="000F2A99"/>
    <w:rsid w:val="000F2FCF"/>
    <w:rsid w:val="000F325C"/>
    <w:rsid w:val="000F385C"/>
    <w:rsid w:val="000F3DAE"/>
    <w:rsid w:val="000F48A5"/>
    <w:rsid w:val="000F4FEB"/>
    <w:rsid w:val="000F5702"/>
    <w:rsid w:val="000F6306"/>
    <w:rsid w:val="000F68C8"/>
    <w:rsid w:val="000F7B20"/>
    <w:rsid w:val="000F7DAB"/>
    <w:rsid w:val="001002F4"/>
    <w:rsid w:val="00100405"/>
    <w:rsid w:val="00102399"/>
    <w:rsid w:val="0010292C"/>
    <w:rsid w:val="00102D12"/>
    <w:rsid w:val="0010322D"/>
    <w:rsid w:val="00104292"/>
    <w:rsid w:val="0010485B"/>
    <w:rsid w:val="00104D95"/>
    <w:rsid w:val="001051F0"/>
    <w:rsid w:val="001054DF"/>
    <w:rsid w:val="00105969"/>
    <w:rsid w:val="00105DD4"/>
    <w:rsid w:val="00106805"/>
    <w:rsid w:val="001074DF"/>
    <w:rsid w:val="001076DB"/>
    <w:rsid w:val="00107A43"/>
    <w:rsid w:val="00107D8F"/>
    <w:rsid w:val="00110040"/>
    <w:rsid w:val="001104C6"/>
    <w:rsid w:val="00110A85"/>
    <w:rsid w:val="00111D3D"/>
    <w:rsid w:val="001125AC"/>
    <w:rsid w:val="00112D9F"/>
    <w:rsid w:val="00113205"/>
    <w:rsid w:val="00113217"/>
    <w:rsid w:val="00113490"/>
    <w:rsid w:val="0011430A"/>
    <w:rsid w:val="0011459E"/>
    <w:rsid w:val="001147CE"/>
    <w:rsid w:val="00114C40"/>
    <w:rsid w:val="00114F5B"/>
    <w:rsid w:val="00115084"/>
    <w:rsid w:val="00115456"/>
    <w:rsid w:val="00115C80"/>
    <w:rsid w:val="00116BAE"/>
    <w:rsid w:val="00121F0F"/>
    <w:rsid w:val="00122194"/>
    <w:rsid w:val="00122E0A"/>
    <w:rsid w:val="00123906"/>
    <w:rsid w:val="001240D0"/>
    <w:rsid w:val="00124475"/>
    <w:rsid w:val="00124701"/>
    <w:rsid w:val="00125B25"/>
    <w:rsid w:val="00125B52"/>
    <w:rsid w:val="00126112"/>
    <w:rsid w:val="0012743B"/>
    <w:rsid w:val="00127A91"/>
    <w:rsid w:val="001306DA"/>
    <w:rsid w:val="0013111A"/>
    <w:rsid w:val="0013173F"/>
    <w:rsid w:val="00133E0A"/>
    <w:rsid w:val="00134004"/>
    <w:rsid w:val="00136028"/>
    <w:rsid w:val="0013631C"/>
    <w:rsid w:val="001379A6"/>
    <w:rsid w:val="001402C1"/>
    <w:rsid w:val="00140560"/>
    <w:rsid w:val="00141DEA"/>
    <w:rsid w:val="0014266C"/>
    <w:rsid w:val="0014288F"/>
    <w:rsid w:val="001435ED"/>
    <w:rsid w:val="00143C02"/>
    <w:rsid w:val="001443D3"/>
    <w:rsid w:val="001447FD"/>
    <w:rsid w:val="00144F37"/>
    <w:rsid w:val="0014510F"/>
    <w:rsid w:val="00145FDE"/>
    <w:rsid w:val="0014649F"/>
    <w:rsid w:val="00146BD1"/>
    <w:rsid w:val="001475E5"/>
    <w:rsid w:val="00150261"/>
    <w:rsid w:val="00150950"/>
    <w:rsid w:val="00151335"/>
    <w:rsid w:val="00152786"/>
    <w:rsid w:val="001528C8"/>
    <w:rsid w:val="001531DF"/>
    <w:rsid w:val="0015351C"/>
    <w:rsid w:val="00153951"/>
    <w:rsid w:val="00154E3E"/>
    <w:rsid w:val="00155193"/>
    <w:rsid w:val="0015647C"/>
    <w:rsid w:val="001565F1"/>
    <w:rsid w:val="0015701F"/>
    <w:rsid w:val="001576AF"/>
    <w:rsid w:val="001577C7"/>
    <w:rsid w:val="0016024F"/>
    <w:rsid w:val="001603D2"/>
    <w:rsid w:val="001603E6"/>
    <w:rsid w:val="0016067A"/>
    <w:rsid w:val="00161761"/>
    <w:rsid w:val="00163164"/>
    <w:rsid w:val="00163EA7"/>
    <w:rsid w:val="00164C07"/>
    <w:rsid w:val="00165526"/>
    <w:rsid w:val="00165542"/>
    <w:rsid w:val="00166118"/>
    <w:rsid w:val="001675C2"/>
    <w:rsid w:val="0016799B"/>
    <w:rsid w:val="00167AAE"/>
    <w:rsid w:val="00171B55"/>
    <w:rsid w:val="00171F77"/>
    <w:rsid w:val="001729A5"/>
    <w:rsid w:val="001730DF"/>
    <w:rsid w:val="001734FF"/>
    <w:rsid w:val="0017363D"/>
    <w:rsid w:val="001736A7"/>
    <w:rsid w:val="00173EBC"/>
    <w:rsid w:val="00174812"/>
    <w:rsid w:val="00175CC9"/>
    <w:rsid w:val="00175EB4"/>
    <w:rsid w:val="0017636F"/>
    <w:rsid w:val="001765F9"/>
    <w:rsid w:val="00176AD0"/>
    <w:rsid w:val="00177B26"/>
    <w:rsid w:val="00177CCF"/>
    <w:rsid w:val="00177FDA"/>
    <w:rsid w:val="001804C3"/>
    <w:rsid w:val="00181632"/>
    <w:rsid w:val="0018166B"/>
    <w:rsid w:val="00181777"/>
    <w:rsid w:val="0018224E"/>
    <w:rsid w:val="00182CF3"/>
    <w:rsid w:val="00182DDE"/>
    <w:rsid w:val="001832BC"/>
    <w:rsid w:val="00183C73"/>
    <w:rsid w:val="00183D8C"/>
    <w:rsid w:val="00184418"/>
    <w:rsid w:val="001848B8"/>
    <w:rsid w:val="00185068"/>
    <w:rsid w:val="001851C1"/>
    <w:rsid w:val="00185A25"/>
    <w:rsid w:val="00185E13"/>
    <w:rsid w:val="00185E92"/>
    <w:rsid w:val="001865AD"/>
    <w:rsid w:val="001866ED"/>
    <w:rsid w:val="00187A35"/>
    <w:rsid w:val="00187F98"/>
    <w:rsid w:val="0019087D"/>
    <w:rsid w:val="00190985"/>
    <w:rsid w:val="00191614"/>
    <w:rsid w:val="00191FDC"/>
    <w:rsid w:val="001924F5"/>
    <w:rsid w:val="00193685"/>
    <w:rsid w:val="00193878"/>
    <w:rsid w:val="00195704"/>
    <w:rsid w:val="00195CFC"/>
    <w:rsid w:val="0019755D"/>
    <w:rsid w:val="001A036E"/>
    <w:rsid w:val="001A056B"/>
    <w:rsid w:val="001A059A"/>
    <w:rsid w:val="001A0AA6"/>
    <w:rsid w:val="001A239A"/>
    <w:rsid w:val="001A24FF"/>
    <w:rsid w:val="001A266D"/>
    <w:rsid w:val="001A29A1"/>
    <w:rsid w:val="001A2CB8"/>
    <w:rsid w:val="001A2F6A"/>
    <w:rsid w:val="001A34FE"/>
    <w:rsid w:val="001A4741"/>
    <w:rsid w:val="001A497E"/>
    <w:rsid w:val="001A55F6"/>
    <w:rsid w:val="001A57B7"/>
    <w:rsid w:val="001A6668"/>
    <w:rsid w:val="001A6807"/>
    <w:rsid w:val="001A7448"/>
    <w:rsid w:val="001B0848"/>
    <w:rsid w:val="001B1065"/>
    <w:rsid w:val="001B1404"/>
    <w:rsid w:val="001B2184"/>
    <w:rsid w:val="001B3AD1"/>
    <w:rsid w:val="001B3E5A"/>
    <w:rsid w:val="001B42F7"/>
    <w:rsid w:val="001B4934"/>
    <w:rsid w:val="001B4C73"/>
    <w:rsid w:val="001B4F75"/>
    <w:rsid w:val="001B5E2A"/>
    <w:rsid w:val="001B6402"/>
    <w:rsid w:val="001B690C"/>
    <w:rsid w:val="001B76FE"/>
    <w:rsid w:val="001B7B2E"/>
    <w:rsid w:val="001B7CD3"/>
    <w:rsid w:val="001B7E5E"/>
    <w:rsid w:val="001C08CC"/>
    <w:rsid w:val="001C0DC2"/>
    <w:rsid w:val="001C12CC"/>
    <w:rsid w:val="001C1620"/>
    <w:rsid w:val="001C1981"/>
    <w:rsid w:val="001C2954"/>
    <w:rsid w:val="001C2F61"/>
    <w:rsid w:val="001C3126"/>
    <w:rsid w:val="001C436C"/>
    <w:rsid w:val="001C54C8"/>
    <w:rsid w:val="001C586A"/>
    <w:rsid w:val="001C6228"/>
    <w:rsid w:val="001C631D"/>
    <w:rsid w:val="001C7E97"/>
    <w:rsid w:val="001D0ACD"/>
    <w:rsid w:val="001D1B6D"/>
    <w:rsid w:val="001D2027"/>
    <w:rsid w:val="001D299B"/>
    <w:rsid w:val="001D2ED8"/>
    <w:rsid w:val="001D303C"/>
    <w:rsid w:val="001D329B"/>
    <w:rsid w:val="001D3BCB"/>
    <w:rsid w:val="001D3D3A"/>
    <w:rsid w:val="001D3D7B"/>
    <w:rsid w:val="001D440E"/>
    <w:rsid w:val="001D4BE9"/>
    <w:rsid w:val="001D585E"/>
    <w:rsid w:val="001D63B2"/>
    <w:rsid w:val="001D6D74"/>
    <w:rsid w:val="001D7232"/>
    <w:rsid w:val="001D7769"/>
    <w:rsid w:val="001D7AB3"/>
    <w:rsid w:val="001E0384"/>
    <w:rsid w:val="001E0594"/>
    <w:rsid w:val="001E1182"/>
    <w:rsid w:val="001E1273"/>
    <w:rsid w:val="001E19C9"/>
    <w:rsid w:val="001E26ED"/>
    <w:rsid w:val="001E2ACF"/>
    <w:rsid w:val="001E2CFF"/>
    <w:rsid w:val="001E42B5"/>
    <w:rsid w:val="001E4476"/>
    <w:rsid w:val="001E5275"/>
    <w:rsid w:val="001E53FE"/>
    <w:rsid w:val="001E5829"/>
    <w:rsid w:val="001E713C"/>
    <w:rsid w:val="001E7C1E"/>
    <w:rsid w:val="001F088A"/>
    <w:rsid w:val="001F0E21"/>
    <w:rsid w:val="001F1001"/>
    <w:rsid w:val="001F15B4"/>
    <w:rsid w:val="001F1701"/>
    <w:rsid w:val="001F330E"/>
    <w:rsid w:val="001F3417"/>
    <w:rsid w:val="001F3458"/>
    <w:rsid w:val="001F351E"/>
    <w:rsid w:val="001F4D97"/>
    <w:rsid w:val="001F567F"/>
    <w:rsid w:val="001F5C7A"/>
    <w:rsid w:val="00200001"/>
    <w:rsid w:val="00201269"/>
    <w:rsid w:val="002018EA"/>
    <w:rsid w:val="00201BFD"/>
    <w:rsid w:val="00201DDC"/>
    <w:rsid w:val="00201EC8"/>
    <w:rsid w:val="00201EEC"/>
    <w:rsid w:val="00201F36"/>
    <w:rsid w:val="00202A63"/>
    <w:rsid w:val="00204056"/>
    <w:rsid w:val="0020418F"/>
    <w:rsid w:val="00204808"/>
    <w:rsid w:val="002048B8"/>
    <w:rsid w:val="00205DD5"/>
    <w:rsid w:val="00206395"/>
    <w:rsid w:val="00206441"/>
    <w:rsid w:val="00206B9A"/>
    <w:rsid w:val="00210628"/>
    <w:rsid w:val="00210A39"/>
    <w:rsid w:val="00210A5D"/>
    <w:rsid w:val="002114D7"/>
    <w:rsid w:val="00211777"/>
    <w:rsid w:val="00211881"/>
    <w:rsid w:val="002126FD"/>
    <w:rsid w:val="002146AF"/>
    <w:rsid w:val="00214A7A"/>
    <w:rsid w:val="002151D9"/>
    <w:rsid w:val="0021583C"/>
    <w:rsid w:val="002169BF"/>
    <w:rsid w:val="00216DC6"/>
    <w:rsid w:val="002170A0"/>
    <w:rsid w:val="002200D4"/>
    <w:rsid w:val="002209FA"/>
    <w:rsid w:val="0022143A"/>
    <w:rsid w:val="00221FAD"/>
    <w:rsid w:val="00222974"/>
    <w:rsid w:val="00222AED"/>
    <w:rsid w:val="00223170"/>
    <w:rsid w:val="0022339A"/>
    <w:rsid w:val="002236B4"/>
    <w:rsid w:val="00223CFF"/>
    <w:rsid w:val="0022461B"/>
    <w:rsid w:val="002247BC"/>
    <w:rsid w:val="00224C14"/>
    <w:rsid w:val="00224E13"/>
    <w:rsid w:val="002256DC"/>
    <w:rsid w:val="0022663F"/>
    <w:rsid w:val="00226E93"/>
    <w:rsid w:val="002270F8"/>
    <w:rsid w:val="00227B96"/>
    <w:rsid w:val="00227D34"/>
    <w:rsid w:val="00227EA2"/>
    <w:rsid w:val="00230633"/>
    <w:rsid w:val="002318B0"/>
    <w:rsid w:val="00231A4A"/>
    <w:rsid w:val="002322AA"/>
    <w:rsid w:val="00233214"/>
    <w:rsid w:val="002342F5"/>
    <w:rsid w:val="002342FE"/>
    <w:rsid w:val="00234AB0"/>
    <w:rsid w:val="00235204"/>
    <w:rsid w:val="002352D9"/>
    <w:rsid w:val="002361EC"/>
    <w:rsid w:val="00237B2F"/>
    <w:rsid w:val="00240898"/>
    <w:rsid w:val="002416D0"/>
    <w:rsid w:val="00242145"/>
    <w:rsid w:val="00242948"/>
    <w:rsid w:val="00242F9F"/>
    <w:rsid w:val="00243B35"/>
    <w:rsid w:val="00244C33"/>
    <w:rsid w:val="00245069"/>
    <w:rsid w:val="002460C6"/>
    <w:rsid w:val="002462FB"/>
    <w:rsid w:val="00246AD3"/>
    <w:rsid w:val="00247782"/>
    <w:rsid w:val="00247A36"/>
    <w:rsid w:val="00247C3C"/>
    <w:rsid w:val="00247E71"/>
    <w:rsid w:val="00250940"/>
    <w:rsid w:val="00250E0D"/>
    <w:rsid w:val="00250F22"/>
    <w:rsid w:val="00251BAB"/>
    <w:rsid w:val="00252F9E"/>
    <w:rsid w:val="00253A47"/>
    <w:rsid w:val="00253A4D"/>
    <w:rsid w:val="00254944"/>
    <w:rsid w:val="0025579D"/>
    <w:rsid w:val="00255A2B"/>
    <w:rsid w:val="00255B98"/>
    <w:rsid w:val="00255FA7"/>
    <w:rsid w:val="002562AE"/>
    <w:rsid w:val="00256773"/>
    <w:rsid w:val="00256FAB"/>
    <w:rsid w:val="0025708D"/>
    <w:rsid w:val="00260D83"/>
    <w:rsid w:val="002615C5"/>
    <w:rsid w:val="00261B80"/>
    <w:rsid w:val="002629E0"/>
    <w:rsid w:val="00262DB0"/>
    <w:rsid w:val="00262DF0"/>
    <w:rsid w:val="0026322F"/>
    <w:rsid w:val="00263BDE"/>
    <w:rsid w:val="0026444F"/>
    <w:rsid w:val="00264995"/>
    <w:rsid w:val="00264A82"/>
    <w:rsid w:val="00265B80"/>
    <w:rsid w:val="0026649B"/>
    <w:rsid w:val="002664A5"/>
    <w:rsid w:val="0026741D"/>
    <w:rsid w:val="0027003E"/>
    <w:rsid w:val="00270443"/>
    <w:rsid w:val="002705C4"/>
    <w:rsid w:val="00270CFB"/>
    <w:rsid w:val="00271313"/>
    <w:rsid w:val="002717E8"/>
    <w:rsid w:val="00271AD6"/>
    <w:rsid w:val="00272C59"/>
    <w:rsid w:val="002739D7"/>
    <w:rsid w:val="0027549B"/>
    <w:rsid w:val="00275EFD"/>
    <w:rsid w:val="00275F15"/>
    <w:rsid w:val="0027601E"/>
    <w:rsid w:val="00276441"/>
    <w:rsid w:val="00276840"/>
    <w:rsid w:val="00276AD2"/>
    <w:rsid w:val="00276BB6"/>
    <w:rsid w:val="002773BB"/>
    <w:rsid w:val="002773E4"/>
    <w:rsid w:val="00281064"/>
    <w:rsid w:val="00282553"/>
    <w:rsid w:val="0028256D"/>
    <w:rsid w:val="00282B19"/>
    <w:rsid w:val="00282B34"/>
    <w:rsid w:val="00282F16"/>
    <w:rsid w:val="00283031"/>
    <w:rsid w:val="002831A1"/>
    <w:rsid w:val="002835BA"/>
    <w:rsid w:val="00283ED1"/>
    <w:rsid w:val="0028448E"/>
    <w:rsid w:val="0028610A"/>
    <w:rsid w:val="00286A8C"/>
    <w:rsid w:val="00286C39"/>
    <w:rsid w:val="002876F0"/>
    <w:rsid w:val="002919D9"/>
    <w:rsid w:val="002948AE"/>
    <w:rsid w:val="002964EB"/>
    <w:rsid w:val="00296D08"/>
    <w:rsid w:val="00296F3C"/>
    <w:rsid w:val="00297943"/>
    <w:rsid w:val="00297AB2"/>
    <w:rsid w:val="002A002A"/>
    <w:rsid w:val="002A05D4"/>
    <w:rsid w:val="002A162F"/>
    <w:rsid w:val="002A1EFF"/>
    <w:rsid w:val="002A251A"/>
    <w:rsid w:val="002A33F2"/>
    <w:rsid w:val="002A35C2"/>
    <w:rsid w:val="002A3914"/>
    <w:rsid w:val="002A423D"/>
    <w:rsid w:val="002A44FD"/>
    <w:rsid w:val="002A5149"/>
    <w:rsid w:val="002A5E68"/>
    <w:rsid w:val="002A66EC"/>
    <w:rsid w:val="002A68C7"/>
    <w:rsid w:val="002B0296"/>
    <w:rsid w:val="002B08AD"/>
    <w:rsid w:val="002B08FE"/>
    <w:rsid w:val="002B24F1"/>
    <w:rsid w:val="002B320C"/>
    <w:rsid w:val="002B4F35"/>
    <w:rsid w:val="002B5945"/>
    <w:rsid w:val="002B6616"/>
    <w:rsid w:val="002B6644"/>
    <w:rsid w:val="002B6A93"/>
    <w:rsid w:val="002B6B4F"/>
    <w:rsid w:val="002B6E9B"/>
    <w:rsid w:val="002B72C0"/>
    <w:rsid w:val="002B781D"/>
    <w:rsid w:val="002C000F"/>
    <w:rsid w:val="002C0C69"/>
    <w:rsid w:val="002C1034"/>
    <w:rsid w:val="002C104D"/>
    <w:rsid w:val="002C1C25"/>
    <w:rsid w:val="002C1F14"/>
    <w:rsid w:val="002C23EC"/>
    <w:rsid w:val="002C2A25"/>
    <w:rsid w:val="002C2B5B"/>
    <w:rsid w:val="002C356E"/>
    <w:rsid w:val="002C388E"/>
    <w:rsid w:val="002C3989"/>
    <w:rsid w:val="002C3AD1"/>
    <w:rsid w:val="002C3C02"/>
    <w:rsid w:val="002C3FDF"/>
    <w:rsid w:val="002C414E"/>
    <w:rsid w:val="002C4D51"/>
    <w:rsid w:val="002C52BB"/>
    <w:rsid w:val="002C6182"/>
    <w:rsid w:val="002C6CB3"/>
    <w:rsid w:val="002C732F"/>
    <w:rsid w:val="002C77C4"/>
    <w:rsid w:val="002C77FB"/>
    <w:rsid w:val="002D0A99"/>
    <w:rsid w:val="002D14B1"/>
    <w:rsid w:val="002D1927"/>
    <w:rsid w:val="002D1F04"/>
    <w:rsid w:val="002D279B"/>
    <w:rsid w:val="002D3682"/>
    <w:rsid w:val="002D3A1F"/>
    <w:rsid w:val="002D3C80"/>
    <w:rsid w:val="002D3FFB"/>
    <w:rsid w:val="002D434F"/>
    <w:rsid w:val="002D4D28"/>
    <w:rsid w:val="002D56F5"/>
    <w:rsid w:val="002D5C6F"/>
    <w:rsid w:val="002D623F"/>
    <w:rsid w:val="002D649B"/>
    <w:rsid w:val="002D6B15"/>
    <w:rsid w:val="002D73D9"/>
    <w:rsid w:val="002E00FD"/>
    <w:rsid w:val="002E2AF3"/>
    <w:rsid w:val="002E4A77"/>
    <w:rsid w:val="002E5C58"/>
    <w:rsid w:val="002E5E3B"/>
    <w:rsid w:val="002E69B0"/>
    <w:rsid w:val="002E7053"/>
    <w:rsid w:val="002E7DC5"/>
    <w:rsid w:val="002F0153"/>
    <w:rsid w:val="002F0C09"/>
    <w:rsid w:val="002F1A09"/>
    <w:rsid w:val="002F269E"/>
    <w:rsid w:val="002F2FA2"/>
    <w:rsid w:val="002F3161"/>
    <w:rsid w:val="002F3484"/>
    <w:rsid w:val="002F3910"/>
    <w:rsid w:val="002F3DC1"/>
    <w:rsid w:val="002F45E4"/>
    <w:rsid w:val="002F552B"/>
    <w:rsid w:val="002F6CFB"/>
    <w:rsid w:val="002F7754"/>
    <w:rsid w:val="002F7800"/>
    <w:rsid w:val="002F7827"/>
    <w:rsid w:val="002F7F36"/>
    <w:rsid w:val="00300B51"/>
    <w:rsid w:val="003010B3"/>
    <w:rsid w:val="00303953"/>
    <w:rsid w:val="0030552A"/>
    <w:rsid w:val="00305E67"/>
    <w:rsid w:val="003077FB"/>
    <w:rsid w:val="00307D5D"/>
    <w:rsid w:val="00310983"/>
    <w:rsid w:val="00311769"/>
    <w:rsid w:val="00311B13"/>
    <w:rsid w:val="003124E2"/>
    <w:rsid w:val="00312B6B"/>
    <w:rsid w:val="00313167"/>
    <w:rsid w:val="00313B7C"/>
    <w:rsid w:val="00313D91"/>
    <w:rsid w:val="003143E0"/>
    <w:rsid w:val="003144F4"/>
    <w:rsid w:val="003170EE"/>
    <w:rsid w:val="003179F4"/>
    <w:rsid w:val="00320750"/>
    <w:rsid w:val="003212C6"/>
    <w:rsid w:val="00321BCB"/>
    <w:rsid w:val="0032209D"/>
    <w:rsid w:val="003222B6"/>
    <w:rsid w:val="003225FB"/>
    <w:rsid w:val="003226B1"/>
    <w:rsid w:val="0032281E"/>
    <w:rsid w:val="00322F07"/>
    <w:rsid w:val="003233C9"/>
    <w:rsid w:val="00323F49"/>
    <w:rsid w:val="00324430"/>
    <w:rsid w:val="00324A2A"/>
    <w:rsid w:val="003262D4"/>
    <w:rsid w:val="00327709"/>
    <w:rsid w:val="00327FBC"/>
    <w:rsid w:val="003307DD"/>
    <w:rsid w:val="00330FAD"/>
    <w:rsid w:val="00331C1C"/>
    <w:rsid w:val="00331FA5"/>
    <w:rsid w:val="00332526"/>
    <w:rsid w:val="00332A18"/>
    <w:rsid w:val="00332ED3"/>
    <w:rsid w:val="00332F79"/>
    <w:rsid w:val="00334019"/>
    <w:rsid w:val="00334B38"/>
    <w:rsid w:val="003350BA"/>
    <w:rsid w:val="00335D56"/>
    <w:rsid w:val="00335ED7"/>
    <w:rsid w:val="00336090"/>
    <w:rsid w:val="00336597"/>
    <w:rsid w:val="003423DD"/>
    <w:rsid w:val="003429B7"/>
    <w:rsid w:val="003431BA"/>
    <w:rsid w:val="00343BAD"/>
    <w:rsid w:val="00343FFD"/>
    <w:rsid w:val="003441B9"/>
    <w:rsid w:val="0034447D"/>
    <w:rsid w:val="00344882"/>
    <w:rsid w:val="0034498C"/>
    <w:rsid w:val="0034526A"/>
    <w:rsid w:val="0034661E"/>
    <w:rsid w:val="00346BC5"/>
    <w:rsid w:val="00350679"/>
    <w:rsid w:val="00350B2A"/>
    <w:rsid w:val="00351787"/>
    <w:rsid w:val="00351B00"/>
    <w:rsid w:val="00352527"/>
    <w:rsid w:val="00352930"/>
    <w:rsid w:val="003529C9"/>
    <w:rsid w:val="00352E13"/>
    <w:rsid w:val="0035377E"/>
    <w:rsid w:val="00353D16"/>
    <w:rsid w:val="00354388"/>
    <w:rsid w:val="003549A4"/>
    <w:rsid w:val="00354E9C"/>
    <w:rsid w:val="00355B7D"/>
    <w:rsid w:val="00355C2F"/>
    <w:rsid w:val="00355E0F"/>
    <w:rsid w:val="0035611E"/>
    <w:rsid w:val="00356D4C"/>
    <w:rsid w:val="00356D73"/>
    <w:rsid w:val="00357C36"/>
    <w:rsid w:val="00360143"/>
    <w:rsid w:val="003604BB"/>
    <w:rsid w:val="0036083B"/>
    <w:rsid w:val="003608EC"/>
    <w:rsid w:val="00361107"/>
    <w:rsid w:val="00362F27"/>
    <w:rsid w:val="003630B3"/>
    <w:rsid w:val="003638E2"/>
    <w:rsid w:val="00363FA4"/>
    <w:rsid w:val="00364506"/>
    <w:rsid w:val="003709BF"/>
    <w:rsid w:val="00371059"/>
    <w:rsid w:val="0037310A"/>
    <w:rsid w:val="00373550"/>
    <w:rsid w:val="00373955"/>
    <w:rsid w:val="00374288"/>
    <w:rsid w:val="00375832"/>
    <w:rsid w:val="00375B19"/>
    <w:rsid w:val="0037628C"/>
    <w:rsid w:val="003766B5"/>
    <w:rsid w:val="0037686A"/>
    <w:rsid w:val="003774A7"/>
    <w:rsid w:val="0037753A"/>
    <w:rsid w:val="00377929"/>
    <w:rsid w:val="0037798D"/>
    <w:rsid w:val="00377CDE"/>
    <w:rsid w:val="00380710"/>
    <w:rsid w:val="0038073C"/>
    <w:rsid w:val="00380937"/>
    <w:rsid w:val="003812E1"/>
    <w:rsid w:val="00381413"/>
    <w:rsid w:val="0038145F"/>
    <w:rsid w:val="00381DD1"/>
    <w:rsid w:val="00383EB3"/>
    <w:rsid w:val="00383F0C"/>
    <w:rsid w:val="00384A1C"/>
    <w:rsid w:val="00384A68"/>
    <w:rsid w:val="00384A75"/>
    <w:rsid w:val="00387B90"/>
    <w:rsid w:val="00390ACA"/>
    <w:rsid w:val="00391B69"/>
    <w:rsid w:val="00392059"/>
    <w:rsid w:val="003924C0"/>
    <w:rsid w:val="00392D27"/>
    <w:rsid w:val="00393157"/>
    <w:rsid w:val="003932C1"/>
    <w:rsid w:val="00393647"/>
    <w:rsid w:val="00393DF2"/>
    <w:rsid w:val="00394A25"/>
    <w:rsid w:val="00394A41"/>
    <w:rsid w:val="00394F1E"/>
    <w:rsid w:val="003955D3"/>
    <w:rsid w:val="003962F2"/>
    <w:rsid w:val="0039641E"/>
    <w:rsid w:val="0039708A"/>
    <w:rsid w:val="00397622"/>
    <w:rsid w:val="00397A31"/>
    <w:rsid w:val="00397FF9"/>
    <w:rsid w:val="003A06EF"/>
    <w:rsid w:val="003A0770"/>
    <w:rsid w:val="003A0A7F"/>
    <w:rsid w:val="003A1261"/>
    <w:rsid w:val="003A150A"/>
    <w:rsid w:val="003A1824"/>
    <w:rsid w:val="003A3683"/>
    <w:rsid w:val="003A4A24"/>
    <w:rsid w:val="003A4E7D"/>
    <w:rsid w:val="003A59F7"/>
    <w:rsid w:val="003A6C34"/>
    <w:rsid w:val="003A7399"/>
    <w:rsid w:val="003B0867"/>
    <w:rsid w:val="003B149D"/>
    <w:rsid w:val="003B17DE"/>
    <w:rsid w:val="003B20A8"/>
    <w:rsid w:val="003B222D"/>
    <w:rsid w:val="003B2FC9"/>
    <w:rsid w:val="003B3604"/>
    <w:rsid w:val="003B3788"/>
    <w:rsid w:val="003B4439"/>
    <w:rsid w:val="003B4586"/>
    <w:rsid w:val="003B4B1E"/>
    <w:rsid w:val="003B4B55"/>
    <w:rsid w:val="003B56F2"/>
    <w:rsid w:val="003B5A64"/>
    <w:rsid w:val="003B5EE7"/>
    <w:rsid w:val="003B624F"/>
    <w:rsid w:val="003B6C20"/>
    <w:rsid w:val="003B6C23"/>
    <w:rsid w:val="003C056E"/>
    <w:rsid w:val="003C0873"/>
    <w:rsid w:val="003C0E55"/>
    <w:rsid w:val="003C1070"/>
    <w:rsid w:val="003C1146"/>
    <w:rsid w:val="003C3E4D"/>
    <w:rsid w:val="003C3EB3"/>
    <w:rsid w:val="003C3EDD"/>
    <w:rsid w:val="003C4F95"/>
    <w:rsid w:val="003C5C96"/>
    <w:rsid w:val="003C6106"/>
    <w:rsid w:val="003C648F"/>
    <w:rsid w:val="003C6AF3"/>
    <w:rsid w:val="003C7759"/>
    <w:rsid w:val="003C7CF8"/>
    <w:rsid w:val="003C7D39"/>
    <w:rsid w:val="003C7E63"/>
    <w:rsid w:val="003C7FDC"/>
    <w:rsid w:val="003D115B"/>
    <w:rsid w:val="003D13E5"/>
    <w:rsid w:val="003D1FEA"/>
    <w:rsid w:val="003D2066"/>
    <w:rsid w:val="003D3BBC"/>
    <w:rsid w:val="003D4594"/>
    <w:rsid w:val="003D562B"/>
    <w:rsid w:val="003D5A60"/>
    <w:rsid w:val="003D5EB1"/>
    <w:rsid w:val="003D63D2"/>
    <w:rsid w:val="003D69E5"/>
    <w:rsid w:val="003D7CCB"/>
    <w:rsid w:val="003E09E2"/>
    <w:rsid w:val="003E0DAF"/>
    <w:rsid w:val="003E134A"/>
    <w:rsid w:val="003E1647"/>
    <w:rsid w:val="003E1962"/>
    <w:rsid w:val="003E587B"/>
    <w:rsid w:val="003E5F61"/>
    <w:rsid w:val="003E6633"/>
    <w:rsid w:val="003E743F"/>
    <w:rsid w:val="003F0FEC"/>
    <w:rsid w:val="003F181D"/>
    <w:rsid w:val="003F1E50"/>
    <w:rsid w:val="003F2CB6"/>
    <w:rsid w:val="003F30BE"/>
    <w:rsid w:val="003F3232"/>
    <w:rsid w:val="003F33C7"/>
    <w:rsid w:val="003F3CA9"/>
    <w:rsid w:val="003F4991"/>
    <w:rsid w:val="003F4F84"/>
    <w:rsid w:val="003F501F"/>
    <w:rsid w:val="003F50FF"/>
    <w:rsid w:val="003F5A76"/>
    <w:rsid w:val="003F5B53"/>
    <w:rsid w:val="003F6412"/>
    <w:rsid w:val="003F71DE"/>
    <w:rsid w:val="003F7DD6"/>
    <w:rsid w:val="0040053B"/>
    <w:rsid w:val="0040054C"/>
    <w:rsid w:val="00401DDA"/>
    <w:rsid w:val="004020C7"/>
    <w:rsid w:val="00402301"/>
    <w:rsid w:val="004028C5"/>
    <w:rsid w:val="00403096"/>
    <w:rsid w:val="00404D58"/>
    <w:rsid w:val="004055FC"/>
    <w:rsid w:val="00405F6B"/>
    <w:rsid w:val="00406B72"/>
    <w:rsid w:val="00407B98"/>
    <w:rsid w:val="00410078"/>
    <w:rsid w:val="0041040A"/>
    <w:rsid w:val="00410748"/>
    <w:rsid w:val="00410929"/>
    <w:rsid w:val="00410CCF"/>
    <w:rsid w:val="004124DA"/>
    <w:rsid w:val="0041255B"/>
    <w:rsid w:val="00412C91"/>
    <w:rsid w:val="00413522"/>
    <w:rsid w:val="004146B4"/>
    <w:rsid w:val="00414C65"/>
    <w:rsid w:val="0041564C"/>
    <w:rsid w:val="004158EE"/>
    <w:rsid w:val="00416193"/>
    <w:rsid w:val="00416866"/>
    <w:rsid w:val="00416A72"/>
    <w:rsid w:val="00417D3D"/>
    <w:rsid w:val="00417E3B"/>
    <w:rsid w:val="00417FE4"/>
    <w:rsid w:val="00420456"/>
    <w:rsid w:val="0042047B"/>
    <w:rsid w:val="0042070C"/>
    <w:rsid w:val="00421C73"/>
    <w:rsid w:val="00422159"/>
    <w:rsid w:val="00422459"/>
    <w:rsid w:val="004226F8"/>
    <w:rsid w:val="00422F62"/>
    <w:rsid w:val="0042395D"/>
    <w:rsid w:val="00423C6C"/>
    <w:rsid w:val="00424BD4"/>
    <w:rsid w:val="004256E7"/>
    <w:rsid w:val="00426765"/>
    <w:rsid w:val="0042716C"/>
    <w:rsid w:val="0043062F"/>
    <w:rsid w:val="00431B7B"/>
    <w:rsid w:val="00432071"/>
    <w:rsid w:val="00432365"/>
    <w:rsid w:val="0043282E"/>
    <w:rsid w:val="0043285E"/>
    <w:rsid w:val="004328D6"/>
    <w:rsid w:val="00433516"/>
    <w:rsid w:val="0043389D"/>
    <w:rsid w:val="00433A6C"/>
    <w:rsid w:val="004343B7"/>
    <w:rsid w:val="00434F81"/>
    <w:rsid w:val="00435277"/>
    <w:rsid w:val="00435798"/>
    <w:rsid w:val="0043586C"/>
    <w:rsid w:val="0043635D"/>
    <w:rsid w:val="004373D4"/>
    <w:rsid w:val="00437D5A"/>
    <w:rsid w:val="00437F12"/>
    <w:rsid w:val="00440189"/>
    <w:rsid w:val="004409CC"/>
    <w:rsid w:val="00440EE6"/>
    <w:rsid w:val="00440F60"/>
    <w:rsid w:val="004418AE"/>
    <w:rsid w:val="00441A8F"/>
    <w:rsid w:val="00442464"/>
    <w:rsid w:val="00442BCB"/>
    <w:rsid w:val="004434EF"/>
    <w:rsid w:val="004443E5"/>
    <w:rsid w:val="00444FB1"/>
    <w:rsid w:val="004452D1"/>
    <w:rsid w:val="00445377"/>
    <w:rsid w:val="0044585D"/>
    <w:rsid w:val="004459AE"/>
    <w:rsid w:val="00446300"/>
    <w:rsid w:val="00447BBB"/>
    <w:rsid w:val="00450326"/>
    <w:rsid w:val="0045036B"/>
    <w:rsid w:val="004508A8"/>
    <w:rsid w:val="00451003"/>
    <w:rsid w:val="004518A2"/>
    <w:rsid w:val="0045271F"/>
    <w:rsid w:val="00453C83"/>
    <w:rsid w:val="004556B2"/>
    <w:rsid w:val="00455F33"/>
    <w:rsid w:val="00456D88"/>
    <w:rsid w:val="00457A32"/>
    <w:rsid w:val="004602FC"/>
    <w:rsid w:val="004608BD"/>
    <w:rsid w:val="00460D0D"/>
    <w:rsid w:val="00461AFA"/>
    <w:rsid w:val="00461E52"/>
    <w:rsid w:val="00463145"/>
    <w:rsid w:val="00463406"/>
    <w:rsid w:val="00463B3C"/>
    <w:rsid w:val="00463F5D"/>
    <w:rsid w:val="0046563C"/>
    <w:rsid w:val="00465908"/>
    <w:rsid w:val="00465E83"/>
    <w:rsid w:val="004666D5"/>
    <w:rsid w:val="00466E3C"/>
    <w:rsid w:val="0046739D"/>
    <w:rsid w:val="00467459"/>
    <w:rsid w:val="00467B18"/>
    <w:rsid w:val="00470269"/>
    <w:rsid w:val="00470FFC"/>
    <w:rsid w:val="0047245D"/>
    <w:rsid w:val="004724F0"/>
    <w:rsid w:val="00472FF9"/>
    <w:rsid w:val="004737A8"/>
    <w:rsid w:val="00473E74"/>
    <w:rsid w:val="004745A5"/>
    <w:rsid w:val="004751D0"/>
    <w:rsid w:val="00475205"/>
    <w:rsid w:val="00475A13"/>
    <w:rsid w:val="0047603E"/>
    <w:rsid w:val="004769A7"/>
    <w:rsid w:val="00476BA0"/>
    <w:rsid w:val="0047718A"/>
    <w:rsid w:val="004776A3"/>
    <w:rsid w:val="00477BB7"/>
    <w:rsid w:val="00477F3A"/>
    <w:rsid w:val="00480317"/>
    <w:rsid w:val="0048065A"/>
    <w:rsid w:val="00480ED3"/>
    <w:rsid w:val="00481530"/>
    <w:rsid w:val="0048201E"/>
    <w:rsid w:val="0048226E"/>
    <w:rsid w:val="00484608"/>
    <w:rsid w:val="00484EC3"/>
    <w:rsid w:val="0048515E"/>
    <w:rsid w:val="00485496"/>
    <w:rsid w:val="004855D5"/>
    <w:rsid w:val="00485619"/>
    <w:rsid w:val="0048569B"/>
    <w:rsid w:val="00485776"/>
    <w:rsid w:val="004859C2"/>
    <w:rsid w:val="00486173"/>
    <w:rsid w:val="004865F7"/>
    <w:rsid w:val="00486C3A"/>
    <w:rsid w:val="004909E8"/>
    <w:rsid w:val="00490EBA"/>
    <w:rsid w:val="004912CA"/>
    <w:rsid w:val="00491E54"/>
    <w:rsid w:val="00492A4E"/>
    <w:rsid w:val="00494026"/>
    <w:rsid w:val="00494173"/>
    <w:rsid w:val="00494182"/>
    <w:rsid w:val="00494637"/>
    <w:rsid w:val="00494A4A"/>
    <w:rsid w:val="00494E93"/>
    <w:rsid w:val="0049511E"/>
    <w:rsid w:val="00496867"/>
    <w:rsid w:val="004974B6"/>
    <w:rsid w:val="004979AE"/>
    <w:rsid w:val="004A0303"/>
    <w:rsid w:val="004A0A84"/>
    <w:rsid w:val="004A0AFC"/>
    <w:rsid w:val="004A0F94"/>
    <w:rsid w:val="004A12A2"/>
    <w:rsid w:val="004A1985"/>
    <w:rsid w:val="004A1B4F"/>
    <w:rsid w:val="004A21F4"/>
    <w:rsid w:val="004A256A"/>
    <w:rsid w:val="004A3516"/>
    <w:rsid w:val="004A4D01"/>
    <w:rsid w:val="004A52DE"/>
    <w:rsid w:val="004A55DC"/>
    <w:rsid w:val="004A5B5F"/>
    <w:rsid w:val="004A5DC5"/>
    <w:rsid w:val="004A5F74"/>
    <w:rsid w:val="004A64EC"/>
    <w:rsid w:val="004A6580"/>
    <w:rsid w:val="004A6710"/>
    <w:rsid w:val="004A721D"/>
    <w:rsid w:val="004B0194"/>
    <w:rsid w:val="004B2345"/>
    <w:rsid w:val="004B2C01"/>
    <w:rsid w:val="004B2CDA"/>
    <w:rsid w:val="004B3B6D"/>
    <w:rsid w:val="004B456E"/>
    <w:rsid w:val="004B4666"/>
    <w:rsid w:val="004B51C8"/>
    <w:rsid w:val="004B5746"/>
    <w:rsid w:val="004B5E5D"/>
    <w:rsid w:val="004B6AE0"/>
    <w:rsid w:val="004B6E42"/>
    <w:rsid w:val="004C007A"/>
    <w:rsid w:val="004C013F"/>
    <w:rsid w:val="004C1731"/>
    <w:rsid w:val="004C1C08"/>
    <w:rsid w:val="004C1E97"/>
    <w:rsid w:val="004C25ED"/>
    <w:rsid w:val="004C2BCC"/>
    <w:rsid w:val="004C358A"/>
    <w:rsid w:val="004C46C1"/>
    <w:rsid w:val="004C4E26"/>
    <w:rsid w:val="004C4FD2"/>
    <w:rsid w:val="004C5228"/>
    <w:rsid w:val="004C5619"/>
    <w:rsid w:val="004C6321"/>
    <w:rsid w:val="004C66B4"/>
    <w:rsid w:val="004C696E"/>
    <w:rsid w:val="004C6AB0"/>
    <w:rsid w:val="004C6AD3"/>
    <w:rsid w:val="004C6E7C"/>
    <w:rsid w:val="004C7783"/>
    <w:rsid w:val="004C7854"/>
    <w:rsid w:val="004D0C9C"/>
    <w:rsid w:val="004D1183"/>
    <w:rsid w:val="004D1C1C"/>
    <w:rsid w:val="004D25C4"/>
    <w:rsid w:val="004D3721"/>
    <w:rsid w:val="004D44F9"/>
    <w:rsid w:val="004D46D8"/>
    <w:rsid w:val="004D588A"/>
    <w:rsid w:val="004D59C5"/>
    <w:rsid w:val="004D5B54"/>
    <w:rsid w:val="004D5ED7"/>
    <w:rsid w:val="004D64D4"/>
    <w:rsid w:val="004D6541"/>
    <w:rsid w:val="004D6DCB"/>
    <w:rsid w:val="004D6F79"/>
    <w:rsid w:val="004D7FCE"/>
    <w:rsid w:val="004E0EC1"/>
    <w:rsid w:val="004E1ADC"/>
    <w:rsid w:val="004E2075"/>
    <w:rsid w:val="004E2E0C"/>
    <w:rsid w:val="004E332C"/>
    <w:rsid w:val="004E3B52"/>
    <w:rsid w:val="004E4280"/>
    <w:rsid w:val="004E47DD"/>
    <w:rsid w:val="004E5B43"/>
    <w:rsid w:val="004E60F9"/>
    <w:rsid w:val="004E62CE"/>
    <w:rsid w:val="004E6753"/>
    <w:rsid w:val="004E6B97"/>
    <w:rsid w:val="004E7464"/>
    <w:rsid w:val="004F044A"/>
    <w:rsid w:val="004F0613"/>
    <w:rsid w:val="004F076E"/>
    <w:rsid w:val="004F1205"/>
    <w:rsid w:val="004F1783"/>
    <w:rsid w:val="004F1E84"/>
    <w:rsid w:val="004F2C75"/>
    <w:rsid w:val="004F2D3C"/>
    <w:rsid w:val="004F2E82"/>
    <w:rsid w:val="004F3DDA"/>
    <w:rsid w:val="004F4035"/>
    <w:rsid w:val="004F4409"/>
    <w:rsid w:val="004F4CC9"/>
    <w:rsid w:val="004F51EC"/>
    <w:rsid w:val="004F5D5B"/>
    <w:rsid w:val="004F6063"/>
    <w:rsid w:val="004F6094"/>
    <w:rsid w:val="004F6A9E"/>
    <w:rsid w:val="004F78C2"/>
    <w:rsid w:val="004F7F5A"/>
    <w:rsid w:val="00500B48"/>
    <w:rsid w:val="00501C64"/>
    <w:rsid w:val="00502E78"/>
    <w:rsid w:val="00502FF8"/>
    <w:rsid w:val="00503342"/>
    <w:rsid w:val="00503471"/>
    <w:rsid w:val="00504112"/>
    <w:rsid w:val="00504C10"/>
    <w:rsid w:val="00504F94"/>
    <w:rsid w:val="005050A5"/>
    <w:rsid w:val="00505968"/>
    <w:rsid w:val="00506163"/>
    <w:rsid w:val="00506A56"/>
    <w:rsid w:val="00506AE8"/>
    <w:rsid w:val="00506D31"/>
    <w:rsid w:val="00506D5E"/>
    <w:rsid w:val="00506E31"/>
    <w:rsid w:val="00507CD4"/>
    <w:rsid w:val="00507D4E"/>
    <w:rsid w:val="00510204"/>
    <w:rsid w:val="00510BFF"/>
    <w:rsid w:val="0051131A"/>
    <w:rsid w:val="005116D8"/>
    <w:rsid w:val="00511B5A"/>
    <w:rsid w:val="00511FD0"/>
    <w:rsid w:val="0051252D"/>
    <w:rsid w:val="00512B48"/>
    <w:rsid w:val="00512CC5"/>
    <w:rsid w:val="00513234"/>
    <w:rsid w:val="005133CD"/>
    <w:rsid w:val="00513678"/>
    <w:rsid w:val="00513A55"/>
    <w:rsid w:val="00513F02"/>
    <w:rsid w:val="005147D9"/>
    <w:rsid w:val="0051554F"/>
    <w:rsid w:val="005160D9"/>
    <w:rsid w:val="00517628"/>
    <w:rsid w:val="0052128B"/>
    <w:rsid w:val="0052231E"/>
    <w:rsid w:val="00522513"/>
    <w:rsid w:val="00522772"/>
    <w:rsid w:val="0052327C"/>
    <w:rsid w:val="00524017"/>
    <w:rsid w:val="005249DA"/>
    <w:rsid w:val="00524FCC"/>
    <w:rsid w:val="005251EE"/>
    <w:rsid w:val="005259C2"/>
    <w:rsid w:val="00526391"/>
    <w:rsid w:val="005264BF"/>
    <w:rsid w:val="00526C28"/>
    <w:rsid w:val="005277D1"/>
    <w:rsid w:val="00530144"/>
    <w:rsid w:val="00530D98"/>
    <w:rsid w:val="005316AC"/>
    <w:rsid w:val="00532C20"/>
    <w:rsid w:val="005339C5"/>
    <w:rsid w:val="00534379"/>
    <w:rsid w:val="0053575D"/>
    <w:rsid w:val="005368D3"/>
    <w:rsid w:val="00536A49"/>
    <w:rsid w:val="00536B6E"/>
    <w:rsid w:val="00536EFA"/>
    <w:rsid w:val="00537703"/>
    <w:rsid w:val="00537F21"/>
    <w:rsid w:val="00540C91"/>
    <w:rsid w:val="005414EA"/>
    <w:rsid w:val="0054161E"/>
    <w:rsid w:val="00541D1A"/>
    <w:rsid w:val="0054507D"/>
    <w:rsid w:val="00545CBB"/>
    <w:rsid w:val="00545D60"/>
    <w:rsid w:val="00546A6C"/>
    <w:rsid w:val="00547008"/>
    <w:rsid w:val="005502E7"/>
    <w:rsid w:val="00551362"/>
    <w:rsid w:val="00551805"/>
    <w:rsid w:val="0055199E"/>
    <w:rsid w:val="00552151"/>
    <w:rsid w:val="0055262E"/>
    <w:rsid w:val="005528F0"/>
    <w:rsid w:val="005546B9"/>
    <w:rsid w:val="00554C22"/>
    <w:rsid w:val="00555829"/>
    <w:rsid w:val="00555EDE"/>
    <w:rsid w:val="00556333"/>
    <w:rsid w:val="00556658"/>
    <w:rsid w:val="00556996"/>
    <w:rsid w:val="0055783F"/>
    <w:rsid w:val="00560C5D"/>
    <w:rsid w:val="00561A22"/>
    <w:rsid w:val="005626CD"/>
    <w:rsid w:val="00562BD1"/>
    <w:rsid w:val="00562DB5"/>
    <w:rsid w:val="00563782"/>
    <w:rsid w:val="00563A7B"/>
    <w:rsid w:val="005644EF"/>
    <w:rsid w:val="005645C8"/>
    <w:rsid w:val="005647B4"/>
    <w:rsid w:val="00564F59"/>
    <w:rsid w:val="00565D0F"/>
    <w:rsid w:val="00566455"/>
    <w:rsid w:val="00566DC4"/>
    <w:rsid w:val="00567C95"/>
    <w:rsid w:val="00567D9D"/>
    <w:rsid w:val="00567E6D"/>
    <w:rsid w:val="00570510"/>
    <w:rsid w:val="00570936"/>
    <w:rsid w:val="00570A15"/>
    <w:rsid w:val="00570FE8"/>
    <w:rsid w:val="005719EF"/>
    <w:rsid w:val="00571D39"/>
    <w:rsid w:val="005720BE"/>
    <w:rsid w:val="005728F7"/>
    <w:rsid w:val="005735DC"/>
    <w:rsid w:val="005736D0"/>
    <w:rsid w:val="00573AFB"/>
    <w:rsid w:val="00574902"/>
    <w:rsid w:val="005750A6"/>
    <w:rsid w:val="00575F6C"/>
    <w:rsid w:val="0057612B"/>
    <w:rsid w:val="00576B07"/>
    <w:rsid w:val="00582636"/>
    <w:rsid w:val="005834D5"/>
    <w:rsid w:val="00584184"/>
    <w:rsid w:val="005841A4"/>
    <w:rsid w:val="005847EB"/>
    <w:rsid w:val="00584EA6"/>
    <w:rsid w:val="00584EC4"/>
    <w:rsid w:val="00584FF1"/>
    <w:rsid w:val="00585247"/>
    <w:rsid w:val="005873CA"/>
    <w:rsid w:val="00587EA5"/>
    <w:rsid w:val="00590252"/>
    <w:rsid w:val="0059061F"/>
    <w:rsid w:val="00590684"/>
    <w:rsid w:val="00590C95"/>
    <w:rsid w:val="005911F0"/>
    <w:rsid w:val="00591A20"/>
    <w:rsid w:val="00592A6C"/>
    <w:rsid w:val="00593048"/>
    <w:rsid w:val="00593D22"/>
    <w:rsid w:val="00594290"/>
    <w:rsid w:val="005953B0"/>
    <w:rsid w:val="00595A58"/>
    <w:rsid w:val="00596906"/>
    <w:rsid w:val="00596E9B"/>
    <w:rsid w:val="00596FA8"/>
    <w:rsid w:val="0059749F"/>
    <w:rsid w:val="005A090E"/>
    <w:rsid w:val="005A10E4"/>
    <w:rsid w:val="005A15D1"/>
    <w:rsid w:val="005A3486"/>
    <w:rsid w:val="005A385D"/>
    <w:rsid w:val="005A3A62"/>
    <w:rsid w:val="005A40A5"/>
    <w:rsid w:val="005A4BD4"/>
    <w:rsid w:val="005A5205"/>
    <w:rsid w:val="005A55C8"/>
    <w:rsid w:val="005A570A"/>
    <w:rsid w:val="005A6670"/>
    <w:rsid w:val="005A6A4C"/>
    <w:rsid w:val="005A6C1C"/>
    <w:rsid w:val="005A7548"/>
    <w:rsid w:val="005A766B"/>
    <w:rsid w:val="005B0766"/>
    <w:rsid w:val="005B0C79"/>
    <w:rsid w:val="005B0C80"/>
    <w:rsid w:val="005B1370"/>
    <w:rsid w:val="005B16AD"/>
    <w:rsid w:val="005B1927"/>
    <w:rsid w:val="005B1ABA"/>
    <w:rsid w:val="005B2BFA"/>
    <w:rsid w:val="005B2E89"/>
    <w:rsid w:val="005B321F"/>
    <w:rsid w:val="005B3D66"/>
    <w:rsid w:val="005B3F71"/>
    <w:rsid w:val="005B3FB4"/>
    <w:rsid w:val="005B55E4"/>
    <w:rsid w:val="005B65C6"/>
    <w:rsid w:val="005B65CA"/>
    <w:rsid w:val="005B7479"/>
    <w:rsid w:val="005C06F9"/>
    <w:rsid w:val="005C0C08"/>
    <w:rsid w:val="005C0E73"/>
    <w:rsid w:val="005C1013"/>
    <w:rsid w:val="005C1801"/>
    <w:rsid w:val="005C22FD"/>
    <w:rsid w:val="005C2D12"/>
    <w:rsid w:val="005C35B7"/>
    <w:rsid w:val="005C3DA8"/>
    <w:rsid w:val="005C4BCE"/>
    <w:rsid w:val="005C52BA"/>
    <w:rsid w:val="005C5695"/>
    <w:rsid w:val="005C5EF3"/>
    <w:rsid w:val="005C61CF"/>
    <w:rsid w:val="005C6944"/>
    <w:rsid w:val="005C6C6E"/>
    <w:rsid w:val="005C6DDD"/>
    <w:rsid w:val="005C7BD0"/>
    <w:rsid w:val="005D0D3D"/>
    <w:rsid w:val="005D122D"/>
    <w:rsid w:val="005D1B9E"/>
    <w:rsid w:val="005D1CA1"/>
    <w:rsid w:val="005D2994"/>
    <w:rsid w:val="005D2FE0"/>
    <w:rsid w:val="005D3444"/>
    <w:rsid w:val="005D4202"/>
    <w:rsid w:val="005D424D"/>
    <w:rsid w:val="005D4B5C"/>
    <w:rsid w:val="005D557E"/>
    <w:rsid w:val="005D7030"/>
    <w:rsid w:val="005D762D"/>
    <w:rsid w:val="005D7640"/>
    <w:rsid w:val="005D7BA7"/>
    <w:rsid w:val="005E0645"/>
    <w:rsid w:val="005E2802"/>
    <w:rsid w:val="005E2E92"/>
    <w:rsid w:val="005E40D9"/>
    <w:rsid w:val="005E40FB"/>
    <w:rsid w:val="005E45E5"/>
    <w:rsid w:val="005E4799"/>
    <w:rsid w:val="005E5058"/>
    <w:rsid w:val="005E66E4"/>
    <w:rsid w:val="005E6A89"/>
    <w:rsid w:val="005E712A"/>
    <w:rsid w:val="005E7423"/>
    <w:rsid w:val="005F06FD"/>
    <w:rsid w:val="005F12A2"/>
    <w:rsid w:val="005F13B8"/>
    <w:rsid w:val="005F1E40"/>
    <w:rsid w:val="005F23AD"/>
    <w:rsid w:val="005F2578"/>
    <w:rsid w:val="005F27D7"/>
    <w:rsid w:val="005F2B07"/>
    <w:rsid w:val="005F2F97"/>
    <w:rsid w:val="005F317B"/>
    <w:rsid w:val="005F3F57"/>
    <w:rsid w:val="005F403A"/>
    <w:rsid w:val="005F47F6"/>
    <w:rsid w:val="005F4A27"/>
    <w:rsid w:val="005F5892"/>
    <w:rsid w:val="005F59B8"/>
    <w:rsid w:val="005F5F99"/>
    <w:rsid w:val="00601F5C"/>
    <w:rsid w:val="00602421"/>
    <w:rsid w:val="0060289C"/>
    <w:rsid w:val="00603573"/>
    <w:rsid w:val="00603A14"/>
    <w:rsid w:val="00603D5A"/>
    <w:rsid w:val="006052C2"/>
    <w:rsid w:val="0060545F"/>
    <w:rsid w:val="00605DE0"/>
    <w:rsid w:val="0060689B"/>
    <w:rsid w:val="00610112"/>
    <w:rsid w:val="00610779"/>
    <w:rsid w:val="006114B6"/>
    <w:rsid w:val="006121F2"/>
    <w:rsid w:val="006123E4"/>
    <w:rsid w:val="006132CD"/>
    <w:rsid w:val="006146F2"/>
    <w:rsid w:val="006154C6"/>
    <w:rsid w:val="0061638E"/>
    <w:rsid w:val="00617653"/>
    <w:rsid w:val="00617F47"/>
    <w:rsid w:val="00617F61"/>
    <w:rsid w:val="0062004E"/>
    <w:rsid w:val="006201A6"/>
    <w:rsid w:val="0062057D"/>
    <w:rsid w:val="00620C57"/>
    <w:rsid w:val="0062246E"/>
    <w:rsid w:val="00623B62"/>
    <w:rsid w:val="00623E2D"/>
    <w:rsid w:val="00623FA0"/>
    <w:rsid w:val="006248D6"/>
    <w:rsid w:val="00624EE2"/>
    <w:rsid w:val="00626490"/>
    <w:rsid w:val="00627B76"/>
    <w:rsid w:val="006304CF"/>
    <w:rsid w:val="006304FA"/>
    <w:rsid w:val="00630A7E"/>
    <w:rsid w:val="0063145B"/>
    <w:rsid w:val="00631BBA"/>
    <w:rsid w:val="00631C58"/>
    <w:rsid w:val="00631EEA"/>
    <w:rsid w:val="006326CC"/>
    <w:rsid w:val="006327D2"/>
    <w:rsid w:val="00632C07"/>
    <w:rsid w:val="00633CF7"/>
    <w:rsid w:val="0063409B"/>
    <w:rsid w:val="006343E6"/>
    <w:rsid w:val="00634604"/>
    <w:rsid w:val="006352A5"/>
    <w:rsid w:val="00635569"/>
    <w:rsid w:val="00635901"/>
    <w:rsid w:val="006359F4"/>
    <w:rsid w:val="00635D7F"/>
    <w:rsid w:val="00635E71"/>
    <w:rsid w:val="00636A8A"/>
    <w:rsid w:val="00637992"/>
    <w:rsid w:val="006402AA"/>
    <w:rsid w:val="00640570"/>
    <w:rsid w:val="006407BE"/>
    <w:rsid w:val="00640C3F"/>
    <w:rsid w:val="00640CC5"/>
    <w:rsid w:val="00641683"/>
    <w:rsid w:val="00642173"/>
    <w:rsid w:val="006426AE"/>
    <w:rsid w:val="00643448"/>
    <w:rsid w:val="00643675"/>
    <w:rsid w:val="00643945"/>
    <w:rsid w:val="00644E21"/>
    <w:rsid w:val="00645147"/>
    <w:rsid w:val="00645A6B"/>
    <w:rsid w:val="006506BC"/>
    <w:rsid w:val="006507F7"/>
    <w:rsid w:val="006515F1"/>
    <w:rsid w:val="00651C6F"/>
    <w:rsid w:val="00651E59"/>
    <w:rsid w:val="006538A7"/>
    <w:rsid w:val="006540BF"/>
    <w:rsid w:val="00654570"/>
    <w:rsid w:val="00654C87"/>
    <w:rsid w:val="00656B5D"/>
    <w:rsid w:val="00656EF4"/>
    <w:rsid w:val="00657EA7"/>
    <w:rsid w:val="00657F60"/>
    <w:rsid w:val="0066015F"/>
    <w:rsid w:val="00660775"/>
    <w:rsid w:val="00660786"/>
    <w:rsid w:val="00661056"/>
    <w:rsid w:val="00661740"/>
    <w:rsid w:val="00661770"/>
    <w:rsid w:val="00661AFA"/>
    <w:rsid w:val="00661ECC"/>
    <w:rsid w:val="00661FA0"/>
    <w:rsid w:val="00662A69"/>
    <w:rsid w:val="00663651"/>
    <w:rsid w:val="0066373D"/>
    <w:rsid w:val="006649F0"/>
    <w:rsid w:val="00664B33"/>
    <w:rsid w:val="006650F4"/>
    <w:rsid w:val="00665A36"/>
    <w:rsid w:val="00665D0B"/>
    <w:rsid w:val="00666A05"/>
    <w:rsid w:val="00666DD4"/>
    <w:rsid w:val="0067034F"/>
    <w:rsid w:val="006704FC"/>
    <w:rsid w:val="0067143E"/>
    <w:rsid w:val="00671575"/>
    <w:rsid w:val="006718DB"/>
    <w:rsid w:val="006719EE"/>
    <w:rsid w:val="00671B49"/>
    <w:rsid w:val="00671C74"/>
    <w:rsid w:val="006720C9"/>
    <w:rsid w:val="006721A3"/>
    <w:rsid w:val="006734C1"/>
    <w:rsid w:val="00673AE8"/>
    <w:rsid w:val="00673D61"/>
    <w:rsid w:val="00673ED1"/>
    <w:rsid w:val="0067464E"/>
    <w:rsid w:val="006749CF"/>
    <w:rsid w:val="006750D8"/>
    <w:rsid w:val="00675207"/>
    <w:rsid w:val="00675461"/>
    <w:rsid w:val="0067620E"/>
    <w:rsid w:val="0067648F"/>
    <w:rsid w:val="006767A3"/>
    <w:rsid w:val="00677A42"/>
    <w:rsid w:val="0068007A"/>
    <w:rsid w:val="006809EF"/>
    <w:rsid w:val="00680C2D"/>
    <w:rsid w:val="00681725"/>
    <w:rsid w:val="006842C5"/>
    <w:rsid w:val="00684376"/>
    <w:rsid w:val="006867CC"/>
    <w:rsid w:val="00686FBA"/>
    <w:rsid w:val="00687CC2"/>
    <w:rsid w:val="00690162"/>
    <w:rsid w:val="006914F0"/>
    <w:rsid w:val="0069194C"/>
    <w:rsid w:val="00691A0E"/>
    <w:rsid w:val="00691B17"/>
    <w:rsid w:val="0069225B"/>
    <w:rsid w:val="00692D5D"/>
    <w:rsid w:val="00692FA6"/>
    <w:rsid w:val="00693149"/>
    <w:rsid w:val="00693A76"/>
    <w:rsid w:val="006944E7"/>
    <w:rsid w:val="00695040"/>
    <w:rsid w:val="006956C2"/>
    <w:rsid w:val="00696F46"/>
    <w:rsid w:val="006971BC"/>
    <w:rsid w:val="0069787F"/>
    <w:rsid w:val="00697D89"/>
    <w:rsid w:val="006A008C"/>
    <w:rsid w:val="006A0DC6"/>
    <w:rsid w:val="006A0E9E"/>
    <w:rsid w:val="006A1257"/>
    <w:rsid w:val="006A1A74"/>
    <w:rsid w:val="006A1CF7"/>
    <w:rsid w:val="006A20E1"/>
    <w:rsid w:val="006A2E8F"/>
    <w:rsid w:val="006A55C6"/>
    <w:rsid w:val="006A5740"/>
    <w:rsid w:val="006A644B"/>
    <w:rsid w:val="006A71DB"/>
    <w:rsid w:val="006A7543"/>
    <w:rsid w:val="006B0243"/>
    <w:rsid w:val="006B10AC"/>
    <w:rsid w:val="006B1995"/>
    <w:rsid w:val="006B1CA8"/>
    <w:rsid w:val="006B59BA"/>
    <w:rsid w:val="006B5B83"/>
    <w:rsid w:val="006B5DA9"/>
    <w:rsid w:val="006B68F9"/>
    <w:rsid w:val="006B6FF0"/>
    <w:rsid w:val="006B72D5"/>
    <w:rsid w:val="006B75E9"/>
    <w:rsid w:val="006C05A7"/>
    <w:rsid w:val="006C07CA"/>
    <w:rsid w:val="006C0E5A"/>
    <w:rsid w:val="006C1006"/>
    <w:rsid w:val="006C12B5"/>
    <w:rsid w:val="006C27A3"/>
    <w:rsid w:val="006C28EE"/>
    <w:rsid w:val="006C3889"/>
    <w:rsid w:val="006C393D"/>
    <w:rsid w:val="006C3D51"/>
    <w:rsid w:val="006C4520"/>
    <w:rsid w:val="006C45C5"/>
    <w:rsid w:val="006C4C38"/>
    <w:rsid w:val="006C4CB8"/>
    <w:rsid w:val="006C4F7A"/>
    <w:rsid w:val="006C513F"/>
    <w:rsid w:val="006C52E3"/>
    <w:rsid w:val="006C55A2"/>
    <w:rsid w:val="006C5835"/>
    <w:rsid w:val="006C7E47"/>
    <w:rsid w:val="006D000E"/>
    <w:rsid w:val="006D05B2"/>
    <w:rsid w:val="006D2B52"/>
    <w:rsid w:val="006D3AA9"/>
    <w:rsid w:val="006D416F"/>
    <w:rsid w:val="006D424F"/>
    <w:rsid w:val="006D4EE2"/>
    <w:rsid w:val="006D5933"/>
    <w:rsid w:val="006D612E"/>
    <w:rsid w:val="006D6156"/>
    <w:rsid w:val="006D63A8"/>
    <w:rsid w:val="006D705D"/>
    <w:rsid w:val="006D70B8"/>
    <w:rsid w:val="006E0311"/>
    <w:rsid w:val="006E079B"/>
    <w:rsid w:val="006E0870"/>
    <w:rsid w:val="006E27DB"/>
    <w:rsid w:val="006E28CD"/>
    <w:rsid w:val="006E2EB1"/>
    <w:rsid w:val="006E45F5"/>
    <w:rsid w:val="006E4806"/>
    <w:rsid w:val="006E4F3E"/>
    <w:rsid w:val="006E5839"/>
    <w:rsid w:val="006E5CE1"/>
    <w:rsid w:val="006E5DF3"/>
    <w:rsid w:val="006E616E"/>
    <w:rsid w:val="006E62D9"/>
    <w:rsid w:val="006E7808"/>
    <w:rsid w:val="006F06D1"/>
    <w:rsid w:val="006F08D5"/>
    <w:rsid w:val="006F0C08"/>
    <w:rsid w:val="006F1097"/>
    <w:rsid w:val="006F16A9"/>
    <w:rsid w:val="006F1838"/>
    <w:rsid w:val="006F1A26"/>
    <w:rsid w:val="006F1E03"/>
    <w:rsid w:val="006F232C"/>
    <w:rsid w:val="006F2624"/>
    <w:rsid w:val="006F29CC"/>
    <w:rsid w:val="006F2C42"/>
    <w:rsid w:val="006F3BE4"/>
    <w:rsid w:val="006F3D99"/>
    <w:rsid w:val="006F48BA"/>
    <w:rsid w:val="006F4A6D"/>
    <w:rsid w:val="006F521A"/>
    <w:rsid w:val="006F5867"/>
    <w:rsid w:val="006F6AF0"/>
    <w:rsid w:val="006F6B9F"/>
    <w:rsid w:val="006F6E7A"/>
    <w:rsid w:val="006F7397"/>
    <w:rsid w:val="006F73FA"/>
    <w:rsid w:val="006F7496"/>
    <w:rsid w:val="006F75C9"/>
    <w:rsid w:val="006F75F2"/>
    <w:rsid w:val="006F7686"/>
    <w:rsid w:val="006F7DAA"/>
    <w:rsid w:val="00700162"/>
    <w:rsid w:val="007002CF"/>
    <w:rsid w:val="0070045B"/>
    <w:rsid w:val="00700498"/>
    <w:rsid w:val="00700C56"/>
    <w:rsid w:val="0070122C"/>
    <w:rsid w:val="007013E4"/>
    <w:rsid w:val="007018E2"/>
    <w:rsid w:val="00702467"/>
    <w:rsid w:val="00702DA8"/>
    <w:rsid w:val="00702F1A"/>
    <w:rsid w:val="00703FCD"/>
    <w:rsid w:val="007040E4"/>
    <w:rsid w:val="00705035"/>
    <w:rsid w:val="00705416"/>
    <w:rsid w:val="0070563A"/>
    <w:rsid w:val="007056EE"/>
    <w:rsid w:val="007058EC"/>
    <w:rsid w:val="0070612A"/>
    <w:rsid w:val="00707317"/>
    <w:rsid w:val="00707C80"/>
    <w:rsid w:val="0071055F"/>
    <w:rsid w:val="007113E4"/>
    <w:rsid w:val="00713E0C"/>
    <w:rsid w:val="00713F88"/>
    <w:rsid w:val="0071473E"/>
    <w:rsid w:val="00714876"/>
    <w:rsid w:val="007152DA"/>
    <w:rsid w:val="007155B0"/>
    <w:rsid w:val="007166DA"/>
    <w:rsid w:val="00716761"/>
    <w:rsid w:val="00716773"/>
    <w:rsid w:val="00716D73"/>
    <w:rsid w:val="007210BC"/>
    <w:rsid w:val="00721668"/>
    <w:rsid w:val="00722164"/>
    <w:rsid w:val="007232C2"/>
    <w:rsid w:val="0072352D"/>
    <w:rsid w:val="00723638"/>
    <w:rsid w:val="0072368B"/>
    <w:rsid w:val="00723A5F"/>
    <w:rsid w:val="00724E44"/>
    <w:rsid w:val="00725B52"/>
    <w:rsid w:val="0072620B"/>
    <w:rsid w:val="007272E9"/>
    <w:rsid w:val="00727647"/>
    <w:rsid w:val="007318E4"/>
    <w:rsid w:val="00733191"/>
    <w:rsid w:val="007333AA"/>
    <w:rsid w:val="007342B5"/>
    <w:rsid w:val="007344D7"/>
    <w:rsid w:val="007352A6"/>
    <w:rsid w:val="00735F16"/>
    <w:rsid w:val="00735FC9"/>
    <w:rsid w:val="0073619E"/>
    <w:rsid w:val="00737156"/>
    <w:rsid w:val="00737524"/>
    <w:rsid w:val="0074012A"/>
    <w:rsid w:val="007402F8"/>
    <w:rsid w:val="00740356"/>
    <w:rsid w:val="00740416"/>
    <w:rsid w:val="00740A27"/>
    <w:rsid w:val="0074143E"/>
    <w:rsid w:val="00741842"/>
    <w:rsid w:val="00741D6A"/>
    <w:rsid w:val="00741FCB"/>
    <w:rsid w:val="00743733"/>
    <w:rsid w:val="00743D98"/>
    <w:rsid w:val="00744423"/>
    <w:rsid w:val="00745419"/>
    <w:rsid w:val="00745528"/>
    <w:rsid w:val="00746114"/>
    <w:rsid w:val="00746164"/>
    <w:rsid w:val="0074647F"/>
    <w:rsid w:val="0074678E"/>
    <w:rsid w:val="00747F0D"/>
    <w:rsid w:val="00747FC7"/>
    <w:rsid w:val="00751951"/>
    <w:rsid w:val="0075253C"/>
    <w:rsid w:val="00752E07"/>
    <w:rsid w:val="00753778"/>
    <w:rsid w:val="00753B6C"/>
    <w:rsid w:val="0075442D"/>
    <w:rsid w:val="00754930"/>
    <w:rsid w:val="007552E5"/>
    <w:rsid w:val="00756A79"/>
    <w:rsid w:val="00760E90"/>
    <w:rsid w:val="00761154"/>
    <w:rsid w:val="0076291D"/>
    <w:rsid w:val="007631AD"/>
    <w:rsid w:val="00763381"/>
    <w:rsid w:val="00763DEC"/>
    <w:rsid w:val="0076424E"/>
    <w:rsid w:val="00764650"/>
    <w:rsid w:val="0076587F"/>
    <w:rsid w:val="007659BF"/>
    <w:rsid w:val="00766AFA"/>
    <w:rsid w:val="00766C10"/>
    <w:rsid w:val="0076768A"/>
    <w:rsid w:val="00767A34"/>
    <w:rsid w:val="00767C78"/>
    <w:rsid w:val="00770ADF"/>
    <w:rsid w:val="00771061"/>
    <w:rsid w:val="00773672"/>
    <w:rsid w:val="00773C46"/>
    <w:rsid w:val="007743B1"/>
    <w:rsid w:val="0077493E"/>
    <w:rsid w:val="00774E95"/>
    <w:rsid w:val="00775986"/>
    <w:rsid w:val="007760FF"/>
    <w:rsid w:val="00776765"/>
    <w:rsid w:val="00776777"/>
    <w:rsid w:val="00777323"/>
    <w:rsid w:val="007773CC"/>
    <w:rsid w:val="00777758"/>
    <w:rsid w:val="007800C1"/>
    <w:rsid w:val="0078061C"/>
    <w:rsid w:val="00781167"/>
    <w:rsid w:val="00781384"/>
    <w:rsid w:val="00781FA6"/>
    <w:rsid w:val="00782337"/>
    <w:rsid w:val="00782829"/>
    <w:rsid w:val="00783052"/>
    <w:rsid w:val="00783580"/>
    <w:rsid w:val="00783658"/>
    <w:rsid w:val="00783E06"/>
    <w:rsid w:val="00784516"/>
    <w:rsid w:val="007846F2"/>
    <w:rsid w:val="00784A16"/>
    <w:rsid w:val="00784C2F"/>
    <w:rsid w:val="007851FE"/>
    <w:rsid w:val="00790302"/>
    <w:rsid w:val="00792098"/>
    <w:rsid w:val="00792363"/>
    <w:rsid w:val="0079297E"/>
    <w:rsid w:val="00793297"/>
    <w:rsid w:val="00793E4D"/>
    <w:rsid w:val="00795984"/>
    <w:rsid w:val="00796549"/>
    <w:rsid w:val="00796653"/>
    <w:rsid w:val="00796FEB"/>
    <w:rsid w:val="00797CF7"/>
    <w:rsid w:val="007A0E80"/>
    <w:rsid w:val="007A1FB7"/>
    <w:rsid w:val="007A2E18"/>
    <w:rsid w:val="007A40DB"/>
    <w:rsid w:val="007A4D7D"/>
    <w:rsid w:val="007A6260"/>
    <w:rsid w:val="007A74EF"/>
    <w:rsid w:val="007A75D7"/>
    <w:rsid w:val="007B0161"/>
    <w:rsid w:val="007B1A90"/>
    <w:rsid w:val="007B1AE3"/>
    <w:rsid w:val="007B1DDD"/>
    <w:rsid w:val="007B212D"/>
    <w:rsid w:val="007B2664"/>
    <w:rsid w:val="007B307F"/>
    <w:rsid w:val="007B35C4"/>
    <w:rsid w:val="007B4325"/>
    <w:rsid w:val="007B4CBA"/>
    <w:rsid w:val="007B4FDB"/>
    <w:rsid w:val="007B5216"/>
    <w:rsid w:val="007B5485"/>
    <w:rsid w:val="007B55CA"/>
    <w:rsid w:val="007B5802"/>
    <w:rsid w:val="007B585B"/>
    <w:rsid w:val="007B5FD2"/>
    <w:rsid w:val="007B6339"/>
    <w:rsid w:val="007B66F8"/>
    <w:rsid w:val="007B69A5"/>
    <w:rsid w:val="007B7050"/>
    <w:rsid w:val="007B7587"/>
    <w:rsid w:val="007B7A5B"/>
    <w:rsid w:val="007B7C6B"/>
    <w:rsid w:val="007C1DA9"/>
    <w:rsid w:val="007C2E52"/>
    <w:rsid w:val="007C31E4"/>
    <w:rsid w:val="007C493E"/>
    <w:rsid w:val="007C4C6A"/>
    <w:rsid w:val="007C50F4"/>
    <w:rsid w:val="007C553D"/>
    <w:rsid w:val="007C55CD"/>
    <w:rsid w:val="007C5D74"/>
    <w:rsid w:val="007C5E8A"/>
    <w:rsid w:val="007C60ED"/>
    <w:rsid w:val="007C6134"/>
    <w:rsid w:val="007C6419"/>
    <w:rsid w:val="007C65F6"/>
    <w:rsid w:val="007C72EE"/>
    <w:rsid w:val="007C74DB"/>
    <w:rsid w:val="007D0B17"/>
    <w:rsid w:val="007D2491"/>
    <w:rsid w:val="007D29C5"/>
    <w:rsid w:val="007D35F7"/>
    <w:rsid w:val="007D3874"/>
    <w:rsid w:val="007D4030"/>
    <w:rsid w:val="007D50D5"/>
    <w:rsid w:val="007D56A9"/>
    <w:rsid w:val="007D7890"/>
    <w:rsid w:val="007E08FE"/>
    <w:rsid w:val="007E1144"/>
    <w:rsid w:val="007E138C"/>
    <w:rsid w:val="007E13F4"/>
    <w:rsid w:val="007E225B"/>
    <w:rsid w:val="007E2319"/>
    <w:rsid w:val="007E43B2"/>
    <w:rsid w:val="007E43D8"/>
    <w:rsid w:val="007E48D0"/>
    <w:rsid w:val="007E509B"/>
    <w:rsid w:val="007E5862"/>
    <w:rsid w:val="007E59E9"/>
    <w:rsid w:val="007E5A09"/>
    <w:rsid w:val="007E60DA"/>
    <w:rsid w:val="007E738B"/>
    <w:rsid w:val="007E74E1"/>
    <w:rsid w:val="007E7EB8"/>
    <w:rsid w:val="007F1140"/>
    <w:rsid w:val="007F1F48"/>
    <w:rsid w:val="007F373B"/>
    <w:rsid w:val="007F4160"/>
    <w:rsid w:val="007F447F"/>
    <w:rsid w:val="007F4662"/>
    <w:rsid w:val="007F4BFD"/>
    <w:rsid w:val="007F64B7"/>
    <w:rsid w:val="007F7D37"/>
    <w:rsid w:val="00800783"/>
    <w:rsid w:val="00801247"/>
    <w:rsid w:val="00801925"/>
    <w:rsid w:val="00802663"/>
    <w:rsid w:val="0080287A"/>
    <w:rsid w:val="00802CCD"/>
    <w:rsid w:val="00803419"/>
    <w:rsid w:val="008038AB"/>
    <w:rsid w:val="00804253"/>
    <w:rsid w:val="0080448C"/>
    <w:rsid w:val="00804BB1"/>
    <w:rsid w:val="008052BA"/>
    <w:rsid w:val="00806976"/>
    <w:rsid w:val="00806A56"/>
    <w:rsid w:val="00807D30"/>
    <w:rsid w:val="0081038D"/>
    <w:rsid w:val="00810578"/>
    <w:rsid w:val="008122EF"/>
    <w:rsid w:val="0081278E"/>
    <w:rsid w:val="00812AB6"/>
    <w:rsid w:val="00812AFB"/>
    <w:rsid w:val="00813028"/>
    <w:rsid w:val="008138C3"/>
    <w:rsid w:val="008142CE"/>
    <w:rsid w:val="008148C2"/>
    <w:rsid w:val="0081492A"/>
    <w:rsid w:val="00814B91"/>
    <w:rsid w:val="00814E1F"/>
    <w:rsid w:val="00815880"/>
    <w:rsid w:val="00816B38"/>
    <w:rsid w:val="00817640"/>
    <w:rsid w:val="00817DC4"/>
    <w:rsid w:val="0082152F"/>
    <w:rsid w:val="00821795"/>
    <w:rsid w:val="00821916"/>
    <w:rsid w:val="00821A49"/>
    <w:rsid w:val="00821F67"/>
    <w:rsid w:val="008227B7"/>
    <w:rsid w:val="008228D4"/>
    <w:rsid w:val="00822FB3"/>
    <w:rsid w:val="008239ED"/>
    <w:rsid w:val="0082426E"/>
    <w:rsid w:val="00824301"/>
    <w:rsid w:val="008245D0"/>
    <w:rsid w:val="0082494A"/>
    <w:rsid w:val="00824BA1"/>
    <w:rsid w:val="0082573F"/>
    <w:rsid w:val="008271EF"/>
    <w:rsid w:val="00827D03"/>
    <w:rsid w:val="0083214F"/>
    <w:rsid w:val="0083279E"/>
    <w:rsid w:val="008327F8"/>
    <w:rsid w:val="00832FFA"/>
    <w:rsid w:val="00833232"/>
    <w:rsid w:val="00833B79"/>
    <w:rsid w:val="00834B75"/>
    <w:rsid w:val="00834DAC"/>
    <w:rsid w:val="00835C75"/>
    <w:rsid w:val="00836713"/>
    <w:rsid w:val="00836A9C"/>
    <w:rsid w:val="00836F9A"/>
    <w:rsid w:val="00837DB5"/>
    <w:rsid w:val="00840B88"/>
    <w:rsid w:val="008414BA"/>
    <w:rsid w:val="00842149"/>
    <w:rsid w:val="00842B43"/>
    <w:rsid w:val="0084327F"/>
    <w:rsid w:val="008434B6"/>
    <w:rsid w:val="00844888"/>
    <w:rsid w:val="0084510C"/>
    <w:rsid w:val="0084561F"/>
    <w:rsid w:val="008457C5"/>
    <w:rsid w:val="00845F1F"/>
    <w:rsid w:val="00846BFC"/>
    <w:rsid w:val="008475C3"/>
    <w:rsid w:val="0084769F"/>
    <w:rsid w:val="00850738"/>
    <w:rsid w:val="008516D2"/>
    <w:rsid w:val="00851DF0"/>
    <w:rsid w:val="00852434"/>
    <w:rsid w:val="0085269F"/>
    <w:rsid w:val="008526C5"/>
    <w:rsid w:val="00852F17"/>
    <w:rsid w:val="00853329"/>
    <w:rsid w:val="00854229"/>
    <w:rsid w:val="0085514D"/>
    <w:rsid w:val="0085585D"/>
    <w:rsid w:val="00855E74"/>
    <w:rsid w:val="008560C5"/>
    <w:rsid w:val="00857709"/>
    <w:rsid w:val="00857846"/>
    <w:rsid w:val="008578E0"/>
    <w:rsid w:val="00857E11"/>
    <w:rsid w:val="008607A6"/>
    <w:rsid w:val="00860FB7"/>
    <w:rsid w:val="008613A3"/>
    <w:rsid w:val="0086318C"/>
    <w:rsid w:val="0086373D"/>
    <w:rsid w:val="0086413B"/>
    <w:rsid w:val="0086425B"/>
    <w:rsid w:val="00864BC9"/>
    <w:rsid w:val="00864C7D"/>
    <w:rsid w:val="008652A5"/>
    <w:rsid w:val="00865A70"/>
    <w:rsid w:val="00866690"/>
    <w:rsid w:val="0086728D"/>
    <w:rsid w:val="008676CC"/>
    <w:rsid w:val="00867C85"/>
    <w:rsid w:val="0087010C"/>
    <w:rsid w:val="0087165C"/>
    <w:rsid w:val="00872281"/>
    <w:rsid w:val="00872824"/>
    <w:rsid w:val="008732FB"/>
    <w:rsid w:val="008735B6"/>
    <w:rsid w:val="00874047"/>
    <w:rsid w:val="008744DD"/>
    <w:rsid w:val="00875016"/>
    <w:rsid w:val="008753F6"/>
    <w:rsid w:val="0087556A"/>
    <w:rsid w:val="008764F2"/>
    <w:rsid w:val="0087663A"/>
    <w:rsid w:val="00876AE1"/>
    <w:rsid w:val="00876DC4"/>
    <w:rsid w:val="00880AE0"/>
    <w:rsid w:val="00880B40"/>
    <w:rsid w:val="00880D48"/>
    <w:rsid w:val="00880F11"/>
    <w:rsid w:val="008814F6"/>
    <w:rsid w:val="00881598"/>
    <w:rsid w:val="00882C4A"/>
    <w:rsid w:val="00882D32"/>
    <w:rsid w:val="00882EC2"/>
    <w:rsid w:val="00882EEC"/>
    <w:rsid w:val="00883222"/>
    <w:rsid w:val="00884682"/>
    <w:rsid w:val="00884CAF"/>
    <w:rsid w:val="00885133"/>
    <w:rsid w:val="008851E7"/>
    <w:rsid w:val="008853C1"/>
    <w:rsid w:val="0088594A"/>
    <w:rsid w:val="00885C0F"/>
    <w:rsid w:val="00886016"/>
    <w:rsid w:val="008861EA"/>
    <w:rsid w:val="00886B6F"/>
    <w:rsid w:val="00886BAB"/>
    <w:rsid w:val="008875F9"/>
    <w:rsid w:val="00890A42"/>
    <w:rsid w:val="00890CAA"/>
    <w:rsid w:val="0089197E"/>
    <w:rsid w:val="00891E27"/>
    <w:rsid w:val="00892085"/>
    <w:rsid w:val="00892107"/>
    <w:rsid w:val="008926D2"/>
    <w:rsid w:val="00893199"/>
    <w:rsid w:val="00893449"/>
    <w:rsid w:val="008935D1"/>
    <w:rsid w:val="00893E9C"/>
    <w:rsid w:val="008940DD"/>
    <w:rsid w:val="00894161"/>
    <w:rsid w:val="00894522"/>
    <w:rsid w:val="008945C2"/>
    <w:rsid w:val="0089536C"/>
    <w:rsid w:val="008959AE"/>
    <w:rsid w:val="00895F38"/>
    <w:rsid w:val="00896194"/>
    <w:rsid w:val="008962C3"/>
    <w:rsid w:val="008965DB"/>
    <w:rsid w:val="008A0687"/>
    <w:rsid w:val="008A0899"/>
    <w:rsid w:val="008A0F09"/>
    <w:rsid w:val="008A15D0"/>
    <w:rsid w:val="008A173E"/>
    <w:rsid w:val="008A1E09"/>
    <w:rsid w:val="008A1E94"/>
    <w:rsid w:val="008A2A56"/>
    <w:rsid w:val="008A45A9"/>
    <w:rsid w:val="008A536E"/>
    <w:rsid w:val="008A5961"/>
    <w:rsid w:val="008A5A2D"/>
    <w:rsid w:val="008A62F3"/>
    <w:rsid w:val="008A6D6D"/>
    <w:rsid w:val="008A6EBD"/>
    <w:rsid w:val="008A731B"/>
    <w:rsid w:val="008A786E"/>
    <w:rsid w:val="008B0185"/>
    <w:rsid w:val="008B079C"/>
    <w:rsid w:val="008B2042"/>
    <w:rsid w:val="008B2E11"/>
    <w:rsid w:val="008B32C4"/>
    <w:rsid w:val="008B34D5"/>
    <w:rsid w:val="008B3975"/>
    <w:rsid w:val="008B3F67"/>
    <w:rsid w:val="008B42BD"/>
    <w:rsid w:val="008B538B"/>
    <w:rsid w:val="008B5C92"/>
    <w:rsid w:val="008B6494"/>
    <w:rsid w:val="008B6BC5"/>
    <w:rsid w:val="008B79AB"/>
    <w:rsid w:val="008C0219"/>
    <w:rsid w:val="008C0493"/>
    <w:rsid w:val="008C07EB"/>
    <w:rsid w:val="008C111A"/>
    <w:rsid w:val="008C1EEE"/>
    <w:rsid w:val="008C20C3"/>
    <w:rsid w:val="008C27FC"/>
    <w:rsid w:val="008C2AF2"/>
    <w:rsid w:val="008C3C42"/>
    <w:rsid w:val="008C4575"/>
    <w:rsid w:val="008C5154"/>
    <w:rsid w:val="008C5346"/>
    <w:rsid w:val="008C552D"/>
    <w:rsid w:val="008C5BD6"/>
    <w:rsid w:val="008C6884"/>
    <w:rsid w:val="008C6B0A"/>
    <w:rsid w:val="008C6FE6"/>
    <w:rsid w:val="008C754F"/>
    <w:rsid w:val="008D00E3"/>
    <w:rsid w:val="008D0926"/>
    <w:rsid w:val="008D0B31"/>
    <w:rsid w:val="008D169D"/>
    <w:rsid w:val="008D1F47"/>
    <w:rsid w:val="008D24F5"/>
    <w:rsid w:val="008D2B37"/>
    <w:rsid w:val="008D3FAE"/>
    <w:rsid w:val="008D5357"/>
    <w:rsid w:val="008D5C33"/>
    <w:rsid w:val="008D7301"/>
    <w:rsid w:val="008D7379"/>
    <w:rsid w:val="008E0494"/>
    <w:rsid w:val="008E1462"/>
    <w:rsid w:val="008E1675"/>
    <w:rsid w:val="008E171D"/>
    <w:rsid w:val="008E31C4"/>
    <w:rsid w:val="008E355B"/>
    <w:rsid w:val="008E3A62"/>
    <w:rsid w:val="008E3BEA"/>
    <w:rsid w:val="008E409E"/>
    <w:rsid w:val="008E4256"/>
    <w:rsid w:val="008E45ED"/>
    <w:rsid w:val="008E4749"/>
    <w:rsid w:val="008E4BB6"/>
    <w:rsid w:val="008E4BEE"/>
    <w:rsid w:val="008E5409"/>
    <w:rsid w:val="008E5426"/>
    <w:rsid w:val="008E5CDB"/>
    <w:rsid w:val="008E5E48"/>
    <w:rsid w:val="008E67CA"/>
    <w:rsid w:val="008E77A3"/>
    <w:rsid w:val="008E79F3"/>
    <w:rsid w:val="008F01B6"/>
    <w:rsid w:val="008F03CE"/>
    <w:rsid w:val="008F0F76"/>
    <w:rsid w:val="008F166C"/>
    <w:rsid w:val="008F233B"/>
    <w:rsid w:val="008F36A0"/>
    <w:rsid w:val="008F3EDC"/>
    <w:rsid w:val="008F40D6"/>
    <w:rsid w:val="008F422C"/>
    <w:rsid w:val="008F5028"/>
    <w:rsid w:val="008F5666"/>
    <w:rsid w:val="008F5E97"/>
    <w:rsid w:val="008F6678"/>
    <w:rsid w:val="008F6E4F"/>
    <w:rsid w:val="008F6F55"/>
    <w:rsid w:val="008F6F66"/>
    <w:rsid w:val="008F7451"/>
    <w:rsid w:val="0090005D"/>
    <w:rsid w:val="009004EB"/>
    <w:rsid w:val="00900AC9"/>
    <w:rsid w:val="00900B8C"/>
    <w:rsid w:val="009017C6"/>
    <w:rsid w:val="009018F0"/>
    <w:rsid w:val="00901D7D"/>
    <w:rsid w:val="00902716"/>
    <w:rsid w:val="00902908"/>
    <w:rsid w:val="00902FA6"/>
    <w:rsid w:val="0090305C"/>
    <w:rsid w:val="009040B8"/>
    <w:rsid w:val="00904122"/>
    <w:rsid w:val="009046D9"/>
    <w:rsid w:val="00905027"/>
    <w:rsid w:val="009067C1"/>
    <w:rsid w:val="00906896"/>
    <w:rsid w:val="00906967"/>
    <w:rsid w:val="009072B6"/>
    <w:rsid w:val="00907C96"/>
    <w:rsid w:val="00907D01"/>
    <w:rsid w:val="00910671"/>
    <w:rsid w:val="009107DC"/>
    <w:rsid w:val="009109EB"/>
    <w:rsid w:val="009114A9"/>
    <w:rsid w:val="00911DD1"/>
    <w:rsid w:val="00911FE5"/>
    <w:rsid w:val="00912548"/>
    <w:rsid w:val="00912691"/>
    <w:rsid w:val="009128A3"/>
    <w:rsid w:val="0091402D"/>
    <w:rsid w:val="009159B8"/>
    <w:rsid w:val="0091687A"/>
    <w:rsid w:val="00916B70"/>
    <w:rsid w:val="00916CFE"/>
    <w:rsid w:val="0091715C"/>
    <w:rsid w:val="009203ED"/>
    <w:rsid w:val="009209DC"/>
    <w:rsid w:val="0092165E"/>
    <w:rsid w:val="00922678"/>
    <w:rsid w:val="009230A6"/>
    <w:rsid w:val="009230D9"/>
    <w:rsid w:val="009231C0"/>
    <w:rsid w:val="0092401D"/>
    <w:rsid w:val="00925105"/>
    <w:rsid w:val="0092579E"/>
    <w:rsid w:val="00925CCF"/>
    <w:rsid w:val="00926F80"/>
    <w:rsid w:val="00927A19"/>
    <w:rsid w:val="00931173"/>
    <w:rsid w:val="00931852"/>
    <w:rsid w:val="00931B0C"/>
    <w:rsid w:val="009328B2"/>
    <w:rsid w:val="00932C58"/>
    <w:rsid w:val="00932F50"/>
    <w:rsid w:val="00933778"/>
    <w:rsid w:val="00933AD9"/>
    <w:rsid w:val="00934E0C"/>
    <w:rsid w:val="00935F77"/>
    <w:rsid w:val="009366F0"/>
    <w:rsid w:val="00937123"/>
    <w:rsid w:val="0093712C"/>
    <w:rsid w:val="00937211"/>
    <w:rsid w:val="009375E8"/>
    <w:rsid w:val="0093768E"/>
    <w:rsid w:val="00937EB5"/>
    <w:rsid w:val="00940A92"/>
    <w:rsid w:val="00941205"/>
    <w:rsid w:val="00941405"/>
    <w:rsid w:val="00941795"/>
    <w:rsid w:val="00941878"/>
    <w:rsid w:val="00941E1E"/>
    <w:rsid w:val="00942C85"/>
    <w:rsid w:val="00943068"/>
    <w:rsid w:val="00944032"/>
    <w:rsid w:val="009450A5"/>
    <w:rsid w:val="0094599B"/>
    <w:rsid w:val="00945A90"/>
    <w:rsid w:val="00946FE2"/>
    <w:rsid w:val="00947ED2"/>
    <w:rsid w:val="00950188"/>
    <w:rsid w:val="00950334"/>
    <w:rsid w:val="00950375"/>
    <w:rsid w:val="00950600"/>
    <w:rsid w:val="00950D73"/>
    <w:rsid w:val="00951D15"/>
    <w:rsid w:val="009534AB"/>
    <w:rsid w:val="00953D7A"/>
    <w:rsid w:val="009554BD"/>
    <w:rsid w:val="00955946"/>
    <w:rsid w:val="00955A78"/>
    <w:rsid w:val="00955CA0"/>
    <w:rsid w:val="00956E27"/>
    <w:rsid w:val="00957377"/>
    <w:rsid w:val="00957A06"/>
    <w:rsid w:val="0096003B"/>
    <w:rsid w:val="009608F3"/>
    <w:rsid w:val="00960AB2"/>
    <w:rsid w:val="00960DD4"/>
    <w:rsid w:val="00960F82"/>
    <w:rsid w:val="00961370"/>
    <w:rsid w:val="0096192C"/>
    <w:rsid w:val="00961E27"/>
    <w:rsid w:val="00964176"/>
    <w:rsid w:val="0096484B"/>
    <w:rsid w:val="00964D21"/>
    <w:rsid w:val="00966095"/>
    <w:rsid w:val="009663C6"/>
    <w:rsid w:val="00966A36"/>
    <w:rsid w:val="00966C64"/>
    <w:rsid w:val="00967C40"/>
    <w:rsid w:val="0097006D"/>
    <w:rsid w:val="009700AA"/>
    <w:rsid w:val="00970318"/>
    <w:rsid w:val="0097042A"/>
    <w:rsid w:val="00970D9B"/>
    <w:rsid w:val="009714DB"/>
    <w:rsid w:val="00972166"/>
    <w:rsid w:val="009727EF"/>
    <w:rsid w:val="00972A72"/>
    <w:rsid w:val="00972AD3"/>
    <w:rsid w:val="00973D85"/>
    <w:rsid w:val="009755B3"/>
    <w:rsid w:val="009758BF"/>
    <w:rsid w:val="00975ADE"/>
    <w:rsid w:val="00976957"/>
    <w:rsid w:val="00976D0F"/>
    <w:rsid w:val="009774B1"/>
    <w:rsid w:val="009775EE"/>
    <w:rsid w:val="00980751"/>
    <w:rsid w:val="0098123A"/>
    <w:rsid w:val="0098188E"/>
    <w:rsid w:val="00981CD5"/>
    <w:rsid w:val="00984C43"/>
    <w:rsid w:val="00984E46"/>
    <w:rsid w:val="00985461"/>
    <w:rsid w:val="00985665"/>
    <w:rsid w:val="00985BE9"/>
    <w:rsid w:val="00986255"/>
    <w:rsid w:val="00986518"/>
    <w:rsid w:val="00987736"/>
    <w:rsid w:val="0098778D"/>
    <w:rsid w:val="009879FC"/>
    <w:rsid w:val="00987C3A"/>
    <w:rsid w:val="0099044C"/>
    <w:rsid w:val="0099160A"/>
    <w:rsid w:val="00991628"/>
    <w:rsid w:val="00992FDD"/>
    <w:rsid w:val="00994B42"/>
    <w:rsid w:val="00994B72"/>
    <w:rsid w:val="00995174"/>
    <w:rsid w:val="00996ADA"/>
    <w:rsid w:val="00996E22"/>
    <w:rsid w:val="00997C2E"/>
    <w:rsid w:val="00997D9D"/>
    <w:rsid w:val="00997E9C"/>
    <w:rsid w:val="00997F57"/>
    <w:rsid w:val="009A23B6"/>
    <w:rsid w:val="009A260F"/>
    <w:rsid w:val="009A3DE0"/>
    <w:rsid w:val="009A4125"/>
    <w:rsid w:val="009A4E73"/>
    <w:rsid w:val="009A5060"/>
    <w:rsid w:val="009A58B5"/>
    <w:rsid w:val="009A7385"/>
    <w:rsid w:val="009A73BD"/>
    <w:rsid w:val="009A7904"/>
    <w:rsid w:val="009B0202"/>
    <w:rsid w:val="009B129F"/>
    <w:rsid w:val="009B2AD7"/>
    <w:rsid w:val="009B3FCA"/>
    <w:rsid w:val="009B4189"/>
    <w:rsid w:val="009B4421"/>
    <w:rsid w:val="009B4937"/>
    <w:rsid w:val="009B4EF2"/>
    <w:rsid w:val="009B5177"/>
    <w:rsid w:val="009B594F"/>
    <w:rsid w:val="009B595A"/>
    <w:rsid w:val="009B61EB"/>
    <w:rsid w:val="009B6A86"/>
    <w:rsid w:val="009B7BA4"/>
    <w:rsid w:val="009C0453"/>
    <w:rsid w:val="009C09D2"/>
    <w:rsid w:val="009C1412"/>
    <w:rsid w:val="009C269B"/>
    <w:rsid w:val="009C2785"/>
    <w:rsid w:val="009C3186"/>
    <w:rsid w:val="009C37AE"/>
    <w:rsid w:val="009C3803"/>
    <w:rsid w:val="009C4DC5"/>
    <w:rsid w:val="009C5512"/>
    <w:rsid w:val="009C6A76"/>
    <w:rsid w:val="009C6C6B"/>
    <w:rsid w:val="009C6D47"/>
    <w:rsid w:val="009C72AE"/>
    <w:rsid w:val="009C77A2"/>
    <w:rsid w:val="009C7B9A"/>
    <w:rsid w:val="009C7FA1"/>
    <w:rsid w:val="009D017A"/>
    <w:rsid w:val="009D09B8"/>
    <w:rsid w:val="009D0ACD"/>
    <w:rsid w:val="009D0D02"/>
    <w:rsid w:val="009D0DDB"/>
    <w:rsid w:val="009D1441"/>
    <w:rsid w:val="009D1856"/>
    <w:rsid w:val="009D325A"/>
    <w:rsid w:val="009D459C"/>
    <w:rsid w:val="009D487E"/>
    <w:rsid w:val="009D4D26"/>
    <w:rsid w:val="009D59CD"/>
    <w:rsid w:val="009D5AC9"/>
    <w:rsid w:val="009D5FF5"/>
    <w:rsid w:val="009D6231"/>
    <w:rsid w:val="009D781C"/>
    <w:rsid w:val="009D7B61"/>
    <w:rsid w:val="009E1390"/>
    <w:rsid w:val="009E2DD2"/>
    <w:rsid w:val="009E3219"/>
    <w:rsid w:val="009E3CE9"/>
    <w:rsid w:val="009E4176"/>
    <w:rsid w:val="009E4208"/>
    <w:rsid w:val="009E4225"/>
    <w:rsid w:val="009E44FC"/>
    <w:rsid w:val="009E4725"/>
    <w:rsid w:val="009E48B9"/>
    <w:rsid w:val="009E4DDE"/>
    <w:rsid w:val="009E726C"/>
    <w:rsid w:val="009F0405"/>
    <w:rsid w:val="009F0653"/>
    <w:rsid w:val="009F1BD7"/>
    <w:rsid w:val="009F2EFF"/>
    <w:rsid w:val="009F38FE"/>
    <w:rsid w:val="009F3F9F"/>
    <w:rsid w:val="009F5188"/>
    <w:rsid w:val="009F5F23"/>
    <w:rsid w:val="009F68CE"/>
    <w:rsid w:val="009F73A1"/>
    <w:rsid w:val="009F7F85"/>
    <w:rsid w:val="00A003ED"/>
    <w:rsid w:val="00A007C4"/>
    <w:rsid w:val="00A03268"/>
    <w:rsid w:val="00A03645"/>
    <w:rsid w:val="00A03DD2"/>
    <w:rsid w:val="00A03E01"/>
    <w:rsid w:val="00A048E0"/>
    <w:rsid w:val="00A0499F"/>
    <w:rsid w:val="00A04E7D"/>
    <w:rsid w:val="00A05BDF"/>
    <w:rsid w:val="00A05D48"/>
    <w:rsid w:val="00A06359"/>
    <w:rsid w:val="00A065E3"/>
    <w:rsid w:val="00A070B9"/>
    <w:rsid w:val="00A07A5E"/>
    <w:rsid w:val="00A108A9"/>
    <w:rsid w:val="00A10A00"/>
    <w:rsid w:val="00A11415"/>
    <w:rsid w:val="00A11566"/>
    <w:rsid w:val="00A12959"/>
    <w:rsid w:val="00A12C04"/>
    <w:rsid w:val="00A14269"/>
    <w:rsid w:val="00A145BA"/>
    <w:rsid w:val="00A14BF7"/>
    <w:rsid w:val="00A14EBA"/>
    <w:rsid w:val="00A15DBC"/>
    <w:rsid w:val="00A16717"/>
    <w:rsid w:val="00A178E0"/>
    <w:rsid w:val="00A20B98"/>
    <w:rsid w:val="00A210C4"/>
    <w:rsid w:val="00A22880"/>
    <w:rsid w:val="00A23455"/>
    <w:rsid w:val="00A23E9A"/>
    <w:rsid w:val="00A23ED6"/>
    <w:rsid w:val="00A240A5"/>
    <w:rsid w:val="00A242EE"/>
    <w:rsid w:val="00A24732"/>
    <w:rsid w:val="00A251E8"/>
    <w:rsid w:val="00A25394"/>
    <w:rsid w:val="00A26309"/>
    <w:rsid w:val="00A2751B"/>
    <w:rsid w:val="00A277F9"/>
    <w:rsid w:val="00A2792D"/>
    <w:rsid w:val="00A279A7"/>
    <w:rsid w:val="00A303A6"/>
    <w:rsid w:val="00A31AA3"/>
    <w:rsid w:val="00A32233"/>
    <w:rsid w:val="00A32A29"/>
    <w:rsid w:val="00A33E88"/>
    <w:rsid w:val="00A34720"/>
    <w:rsid w:val="00A3479E"/>
    <w:rsid w:val="00A34E0F"/>
    <w:rsid w:val="00A35894"/>
    <w:rsid w:val="00A3596D"/>
    <w:rsid w:val="00A363EF"/>
    <w:rsid w:val="00A365AA"/>
    <w:rsid w:val="00A36B94"/>
    <w:rsid w:val="00A37116"/>
    <w:rsid w:val="00A37FCC"/>
    <w:rsid w:val="00A408F6"/>
    <w:rsid w:val="00A41028"/>
    <w:rsid w:val="00A4176B"/>
    <w:rsid w:val="00A41C4B"/>
    <w:rsid w:val="00A42925"/>
    <w:rsid w:val="00A42D76"/>
    <w:rsid w:val="00A42FCA"/>
    <w:rsid w:val="00A43A1D"/>
    <w:rsid w:val="00A4435D"/>
    <w:rsid w:val="00A44D41"/>
    <w:rsid w:val="00A44FEA"/>
    <w:rsid w:val="00A458C1"/>
    <w:rsid w:val="00A45D03"/>
    <w:rsid w:val="00A45E2F"/>
    <w:rsid w:val="00A46632"/>
    <w:rsid w:val="00A4673A"/>
    <w:rsid w:val="00A46840"/>
    <w:rsid w:val="00A46E04"/>
    <w:rsid w:val="00A46E6E"/>
    <w:rsid w:val="00A47083"/>
    <w:rsid w:val="00A4735A"/>
    <w:rsid w:val="00A4754D"/>
    <w:rsid w:val="00A50226"/>
    <w:rsid w:val="00A5048D"/>
    <w:rsid w:val="00A511DF"/>
    <w:rsid w:val="00A5162B"/>
    <w:rsid w:val="00A51B8B"/>
    <w:rsid w:val="00A51C0F"/>
    <w:rsid w:val="00A51E12"/>
    <w:rsid w:val="00A52136"/>
    <w:rsid w:val="00A527FE"/>
    <w:rsid w:val="00A52EB3"/>
    <w:rsid w:val="00A52ED8"/>
    <w:rsid w:val="00A52FF6"/>
    <w:rsid w:val="00A5317D"/>
    <w:rsid w:val="00A53733"/>
    <w:rsid w:val="00A53EFC"/>
    <w:rsid w:val="00A53F6B"/>
    <w:rsid w:val="00A54632"/>
    <w:rsid w:val="00A54A2C"/>
    <w:rsid w:val="00A54E42"/>
    <w:rsid w:val="00A55266"/>
    <w:rsid w:val="00A55D91"/>
    <w:rsid w:val="00A567A3"/>
    <w:rsid w:val="00A56B6E"/>
    <w:rsid w:val="00A573B3"/>
    <w:rsid w:val="00A606C1"/>
    <w:rsid w:val="00A60A86"/>
    <w:rsid w:val="00A627C5"/>
    <w:rsid w:val="00A62FC4"/>
    <w:rsid w:val="00A642DC"/>
    <w:rsid w:val="00A644C3"/>
    <w:rsid w:val="00A65A62"/>
    <w:rsid w:val="00A6614D"/>
    <w:rsid w:val="00A668EE"/>
    <w:rsid w:val="00A66DD7"/>
    <w:rsid w:val="00A70EA0"/>
    <w:rsid w:val="00A714D8"/>
    <w:rsid w:val="00A71639"/>
    <w:rsid w:val="00A71749"/>
    <w:rsid w:val="00A720B8"/>
    <w:rsid w:val="00A7225B"/>
    <w:rsid w:val="00A74FAB"/>
    <w:rsid w:val="00A75333"/>
    <w:rsid w:val="00A758BC"/>
    <w:rsid w:val="00A75B31"/>
    <w:rsid w:val="00A76277"/>
    <w:rsid w:val="00A766EB"/>
    <w:rsid w:val="00A76ED8"/>
    <w:rsid w:val="00A80159"/>
    <w:rsid w:val="00A80392"/>
    <w:rsid w:val="00A81386"/>
    <w:rsid w:val="00A83175"/>
    <w:rsid w:val="00A83A30"/>
    <w:rsid w:val="00A83EFA"/>
    <w:rsid w:val="00A84820"/>
    <w:rsid w:val="00A84839"/>
    <w:rsid w:val="00A84C39"/>
    <w:rsid w:val="00A85801"/>
    <w:rsid w:val="00A858D3"/>
    <w:rsid w:val="00A85923"/>
    <w:rsid w:val="00A86CB8"/>
    <w:rsid w:val="00A871C3"/>
    <w:rsid w:val="00A8736C"/>
    <w:rsid w:val="00A875B4"/>
    <w:rsid w:val="00A8792E"/>
    <w:rsid w:val="00A901E2"/>
    <w:rsid w:val="00A903D4"/>
    <w:rsid w:val="00A905A0"/>
    <w:rsid w:val="00A90A9C"/>
    <w:rsid w:val="00A90CAB"/>
    <w:rsid w:val="00A91282"/>
    <w:rsid w:val="00A91351"/>
    <w:rsid w:val="00A91AE4"/>
    <w:rsid w:val="00A9246C"/>
    <w:rsid w:val="00A9251D"/>
    <w:rsid w:val="00A92E24"/>
    <w:rsid w:val="00A93967"/>
    <w:rsid w:val="00A93B75"/>
    <w:rsid w:val="00A93D0D"/>
    <w:rsid w:val="00A9410C"/>
    <w:rsid w:val="00A9483D"/>
    <w:rsid w:val="00A94E6B"/>
    <w:rsid w:val="00A9563E"/>
    <w:rsid w:val="00A9579D"/>
    <w:rsid w:val="00A97B44"/>
    <w:rsid w:val="00AA052A"/>
    <w:rsid w:val="00AA06F2"/>
    <w:rsid w:val="00AA1156"/>
    <w:rsid w:val="00AA1695"/>
    <w:rsid w:val="00AA1881"/>
    <w:rsid w:val="00AA1A01"/>
    <w:rsid w:val="00AA1AB6"/>
    <w:rsid w:val="00AA2298"/>
    <w:rsid w:val="00AA234C"/>
    <w:rsid w:val="00AA3111"/>
    <w:rsid w:val="00AA3B34"/>
    <w:rsid w:val="00AA3D44"/>
    <w:rsid w:val="00AA5040"/>
    <w:rsid w:val="00AA5B6B"/>
    <w:rsid w:val="00AA6066"/>
    <w:rsid w:val="00AA6685"/>
    <w:rsid w:val="00AA6CF2"/>
    <w:rsid w:val="00AA6E6C"/>
    <w:rsid w:val="00AA75CB"/>
    <w:rsid w:val="00AB04BF"/>
    <w:rsid w:val="00AB099A"/>
    <w:rsid w:val="00AB0FA2"/>
    <w:rsid w:val="00AB2E81"/>
    <w:rsid w:val="00AB36FD"/>
    <w:rsid w:val="00AB451D"/>
    <w:rsid w:val="00AB4662"/>
    <w:rsid w:val="00AB4B93"/>
    <w:rsid w:val="00AB56F9"/>
    <w:rsid w:val="00AB5FDF"/>
    <w:rsid w:val="00AB7399"/>
    <w:rsid w:val="00AB7436"/>
    <w:rsid w:val="00AC07AA"/>
    <w:rsid w:val="00AC0A89"/>
    <w:rsid w:val="00AC27CF"/>
    <w:rsid w:val="00AC27EA"/>
    <w:rsid w:val="00AC33B6"/>
    <w:rsid w:val="00AC3DD4"/>
    <w:rsid w:val="00AC4D8E"/>
    <w:rsid w:val="00AC4F6A"/>
    <w:rsid w:val="00AC5435"/>
    <w:rsid w:val="00AC5966"/>
    <w:rsid w:val="00AC5FEE"/>
    <w:rsid w:val="00AC731F"/>
    <w:rsid w:val="00AC75F3"/>
    <w:rsid w:val="00AC7AE1"/>
    <w:rsid w:val="00AD00E8"/>
    <w:rsid w:val="00AD0411"/>
    <w:rsid w:val="00AD0994"/>
    <w:rsid w:val="00AD0EDC"/>
    <w:rsid w:val="00AD19DB"/>
    <w:rsid w:val="00AD2EA6"/>
    <w:rsid w:val="00AD4AC0"/>
    <w:rsid w:val="00AD51B8"/>
    <w:rsid w:val="00AD5236"/>
    <w:rsid w:val="00AD6246"/>
    <w:rsid w:val="00AD628C"/>
    <w:rsid w:val="00AD678D"/>
    <w:rsid w:val="00AD7366"/>
    <w:rsid w:val="00AD7ACB"/>
    <w:rsid w:val="00AE0544"/>
    <w:rsid w:val="00AE1395"/>
    <w:rsid w:val="00AE14DD"/>
    <w:rsid w:val="00AE15B5"/>
    <w:rsid w:val="00AE175D"/>
    <w:rsid w:val="00AE2082"/>
    <w:rsid w:val="00AE27D3"/>
    <w:rsid w:val="00AE2B43"/>
    <w:rsid w:val="00AE2BB9"/>
    <w:rsid w:val="00AE3B71"/>
    <w:rsid w:val="00AE4386"/>
    <w:rsid w:val="00AE45B6"/>
    <w:rsid w:val="00AE51BF"/>
    <w:rsid w:val="00AE5930"/>
    <w:rsid w:val="00AE5FE8"/>
    <w:rsid w:val="00AE6E67"/>
    <w:rsid w:val="00AF1181"/>
    <w:rsid w:val="00AF18A9"/>
    <w:rsid w:val="00AF1C11"/>
    <w:rsid w:val="00AF2F88"/>
    <w:rsid w:val="00AF2FDB"/>
    <w:rsid w:val="00AF35C9"/>
    <w:rsid w:val="00AF3A63"/>
    <w:rsid w:val="00AF3DD3"/>
    <w:rsid w:val="00AF4F9E"/>
    <w:rsid w:val="00AF51BF"/>
    <w:rsid w:val="00AF5841"/>
    <w:rsid w:val="00AF5ADD"/>
    <w:rsid w:val="00AF60D7"/>
    <w:rsid w:val="00AF6761"/>
    <w:rsid w:val="00AF7D7F"/>
    <w:rsid w:val="00B0342B"/>
    <w:rsid w:val="00B03860"/>
    <w:rsid w:val="00B04108"/>
    <w:rsid w:val="00B041AB"/>
    <w:rsid w:val="00B04A1B"/>
    <w:rsid w:val="00B04ADE"/>
    <w:rsid w:val="00B04FC5"/>
    <w:rsid w:val="00B051EE"/>
    <w:rsid w:val="00B06040"/>
    <w:rsid w:val="00B06761"/>
    <w:rsid w:val="00B06B34"/>
    <w:rsid w:val="00B06DA9"/>
    <w:rsid w:val="00B06F66"/>
    <w:rsid w:val="00B0707E"/>
    <w:rsid w:val="00B07BC8"/>
    <w:rsid w:val="00B1065D"/>
    <w:rsid w:val="00B11A8A"/>
    <w:rsid w:val="00B11CC8"/>
    <w:rsid w:val="00B1295D"/>
    <w:rsid w:val="00B12A0F"/>
    <w:rsid w:val="00B13EF7"/>
    <w:rsid w:val="00B14F1F"/>
    <w:rsid w:val="00B1590F"/>
    <w:rsid w:val="00B15CB0"/>
    <w:rsid w:val="00B172B6"/>
    <w:rsid w:val="00B1750A"/>
    <w:rsid w:val="00B1756E"/>
    <w:rsid w:val="00B175DD"/>
    <w:rsid w:val="00B17DF6"/>
    <w:rsid w:val="00B20E13"/>
    <w:rsid w:val="00B20EE7"/>
    <w:rsid w:val="00B21857"/>
    <w:rsid w:val="00B21EAD"/>
    <w:rsid w:val="00B23CA6"/>
    <w:rsid w:val="00B24513"/>
    <w:rsid w:val="00B252F3"/>
    <w:rsid w:val="00B25CAD"/>
    <w:rsid w:val="00B27B22"/>
    <w:rsid w:val="00B27BCE"/>
    <w:rsid w:val="00B27BD7"/>
    <w:rsid w:val="00B30704"/>
    <w:rsid w:val="00B30846"/>
    <w:rsid w:val="00B31384"/>
    <w:rsid w:val="00B31717"/>
    <w:rsid w:val="00B32057"/>
    <w:rsid w:val="00B32B45"/>
    <w:rsid w:val="00B32EBF"/>
    <w:rsid w:val="00B344E8"/>
    <w:rsid w:val="00B34EB6"/>
    <w:rsid w:val="00B34F3C"/>
    <w:rsid w:val="00B3528C"/>
    <w:rsid w:val="00B35508"/>
    <w:rsid w:val="00B3565D"/>
    <w:rsid w:val="00B360E3"/>
    <w:rsid w:val="00B36ED7"/>
    <w:rsid w:val="00B3711D"/>
    <w:rsid w:val="00B37271"/>
    <w:rsid w:val="00B37587"/>
    <w:rsid w:val="00B3769E"/>
    <w:rsid w:val="00B37931"/>
    <w:rsid w:val="00B40223"/>
    <w:rsid w:val="00B40855"/>
    <w:rsid w:val="00B40CA4"/>
    <w:rsid w:val="00B40CC7"/>
    <w:rsid w:val="00B40E97"/>
    <w:rsid w:val="00B42373"/>
    <w:rsid w:val="00B427CE"/>
    <w:rsid w:val="00B42891"/>
    <w:rsid w:val="00B42BC4"/>
    <w:rsid w:val="00B43066"/>
    <w:rsid w:val="00B4312F"/>
    <w:rsid w:val="00B434A5"/>
    <w:rsid w:val="00B43B92"/>
    <w:rsid w:val="00B443E5"/>
    <w:rsid w:val="00B44D0C"/>
    <w:rsid w:val="00B44F19"/>
    <w:rsid w:val="00B45660"/>
    <w:rsid w:val="00B4681C"/>
    <w:rsid w:val="00B46B61"/>
    <w:rsid w:val="00B47E6C"/>
    <w:rsid w:val="00B50D9C"/>
    <w:rsid w:val="00B5194C"/>
    <w:rsid w:val="00B523CC"/>
    <w:rsid w:val="00B52A3F"/>
    <w:rsid w:val="00B52CF5"/>
    <w:rsid w:val="00B5329D"/>
    <w:rsid w:val="00B5388D"/>
    <w:rsid w:val="00B53AD4"/>
    <w:rsid w:val="00B540AC"/>
    <w:rsid w:val="00B54552"/>
    <w:rsid w:val="00B54615"/>
    <w:rsid w:val="00B54CC9"/>
    <w:rsid w:val="00B55C4B"/>
    <w:rsid w:val="00B56B7A"/>
    <w:rsid w:val="00B5713A"/>
    <w:rsid w:val="00B60142"/>
    <w:rsid w:val="00B6017A"/>
    <w:rsid w:val="00B60D7F"/>
    <w:rsid w:val="00B6234A"/>
    <w:rsid w:val="00B6256F"/>
    <w:rsid w:val="00B62A3B"/>
    <w:rsid w:val="00B6330D"/>
    <w:rsid w:val="00B63C91"/>
    <w:rsid w:val="00B64829"/>
    <w:rsid w:val="00B64CD5"/>
    <w:rsid w:val="00B65069"/>
    <w:rsid w:val="00B6517D"/>
    <w:rsid w:val="00B6565E"/>
    <w:rsid w:val="00B6736F"/>
    <w:rsid w:val="00B676EA"/>
    <w:rsid w:val="00B67CAA"/>
    <w:rsid w:val="00B7034C"/>
    <w:rsid w:val="00B70A72"/>
    <w:rsid w:val="00B7238F"/>
    <w:rsid w:val="00B72D8D"/>
    <w:rsid w:val="00B72F53"/>
    <w:rsid w:val="00B73030"/>
    <w:rsid w:val="00B7303D"/>
    <w:rsid w:val="00B73D7F"/>
    <w:rsid w:val="00B73ED8"/>
    <w:rsid w:val="00B7427F"/>
    <w:rsid w:val="00B7579C"/>
    <w:rsid w:val="00B75E09"/>
    <w:rsid w:val="00B76F12"/>
    <w:rsid w:val="00B7750D"/>
    <w:rsid w:val="00B77AB0"/>
    <w:rsid w:val="00B77CFC"/>
    <w:rsid w:val="00B77FEA"/>
    <w:rsid w:val="00B8089C"/>
    <w:rsid w:val="00B80E42"/>
    <w:rsid w:val="00B813A8"/>
    <w:rsid w:val="00B81B7F"/>
    <w:rsid w:val="00B822A2"/>
    <w:rsid w:val="00B824BF"/>
    <w:rsid w:val="00B8292B"/>
    <w:rsid w:val="00B829A9"/>
    <w:rsid w:val="00B82CE1"/>
    <w:rsid w:val="00B8311F"/>
    <w:rsid w:val="00B834C4"/>
    <w:rsid w:val="00B8377B"/>
    <w:rsid w:val="00B83C71"/>
    <w:rsid w:val="00B8421D"/>
    <w:rsid w:val="00B845C5"/>
    <w:rsid w:val="00B84751"/>
    <w:rsid w:val="00B84FD9"/>
    <w:rsid w:val="00B853AD"/>
    <w:rsid w:val="00B8547B"/>
    <w:rsid w:val="00B85928"/>
    <w:rsid w:val="00B85E16"/>
    <w:rsid w:val="00B866BB"/>
    <w:rsid w:val="00B87260"/>
    <w:rsid w:val="00B87C8D"/>
    <w:rsid w:val="00B90600"/>
    <w:rsid w:val="00B90F0C"/>
    <w:rsid w:val="00B9198D"/>
    <w:rsid w:val="00B91F96"/>
    <w:rsid w:val="00B92A73"/>
    <w:rsid w:val="00B953FA"/>
    <w:rsid w:val="00B95421"/>
    <w:rsid w:val="00B95904"/>
    <w:rsid w:val="00B96C8D"/>
    <w:rsid w:val="00B96EA4"/>
    <w:rsid w:val="00BA0380"/>
    <w:rsid w:val="00BA124B"/>
    <w:rsid w:val="00BA1CC9"/>
    <w:rsid w:val="00BA25C3"/>
    <w:rsid w:val="00BA25F6"/>
    <w:rsid w:val="00BA304D"/>
    <w:rsid w:val="00BA35AA"/>
    <w:rsid w:val="00BA3A8F"/>
    <w:rsid w:val="00BA42CE"/>
    <w:rsid w:val="00BA5244"/>
    <w:rsid w:val="00BA527D"/>
    <w:rsid w:val="00BA55A7"/>
    <w:rsid w:val="00BA5723"/>
    <w:rsid w:val="00BA59E1"/>
    <w:rsid w:val="00BA5E46"/>
    <w:rsid w:val="00BA5F97"/>
    <w:rsid w:val="00BA634F"/>
    <w:rsid w:val="00BA6A94"/>
    <w:rsid w:val="00BA6ADC"/>
    <w:rsid w:val="00BA72D6"/>
    <w:rsid w:val="00BB0815"/>
    <w:rsid w:val="00BB0B2C"/>
    <w:rsid w:val="00BB0CCB"/>
    <w:rsid w:val="00BB18BD"/>
    <w:rsid w:val="00BB1D31"/>
    <w:rsid w:val="00BB2FB4"/>
    <w:rsid w:val="00BB375A"/>
    <w:rsid w:val="00BB3A15"/>
    <w:rsid w:val="00BB478B"/>
    <w:rsid w:val="00BB4D60"/>
    <w:rsid w:val="00BB4DE4"/>
    <w:rsid w:val="00BB5465"/>
    <w:rsid w:val="00BB5B3A"/>
    <w:rsid w:val="00BB76C8"/>
    <w:rsid w:val="00BC0629"/>
    <w:rsid w:val="00BC0D92"/>
    <w:rsid w:val="00BC1598"/>
    <w:rsid w:val="00BC1827"/>
    <w:rsid w:val="00BC2626"/>
    <w:rsid w:val="00BC287C"/>
    <w:rsid w:val="00BC2DF4"/>
    <w:rsid w:val="00BC34D9"/>
    <w:rsid w:val="00BC3650"/>
    <w:rsid w:val="00BC3AEC"/>
    <w:rsid w:val="00BC3C0D"/>
    <w:rsid w:val="00BC438C"/>
    <w:rsid w:val="00BC444D"/>
    <w:rsid w:val="00BC47FE"/>
    <w:rsid w:val="00BC72F7"/>
    <w:rsid w:val="00BC764A"/>
    <w:rsid w:val="00BC7792"/>
    <w:rsid w:val="00BD1477"/>
    <w:rsid w:val="00BD1BCE"/>
    <w:rsid w:val="00BD20BF"/>
    <w:rsid w:val="00BD23DB"/>
    <w:rsid w:val="00BD30BA"/>
    <w:rsid w:val="00BD3D5B"/>
    <w:rsid w:val="00BD40B0"/>
    <w:rsid w:val="00BD43F7"/>
    <w:rsid w:val="00BD4A20"/>
    <w:rsid w:val="00BD677D"/>
    <w:rsid w:val="00BD7430"/>
    <w:rsid w:val="00BD7854"/>
    <w:rsid w:val="00BE0173"/>
    <w:rsid w:val="00BE0CB3"/>
    <w:rsid w:val="00BE15A2"/>
    <w:rsid w:val="00BE1830"/>
    <w:rsid w:val="00BE3685"/>
    <w:rsid w:val="00BE479D"/>
    <w:rsid w:val="00BE49A3"/>
    <w:rsid w:val="00BE5972"/>
    <w:rsid w:val="00BE66F2"/>
    <w:rsid w:val="00BF0EBC"/>
    <w:rsid w:val="00BF1015"/>
    <w:rsid w:val="00BF1119"/>
    <w:rsid w:val="00BF1557"/>
    <w:rsid w:val="00BF1E6F"/>
    <w:rsid w:val="00BF230B"/>
    <w:rsid w:val="00BF27CA"/>
    <w:rsid w:val="00BF2F64"/>
    <w:rsid w:val="00BF39FC"/>
    <w:rsid w:val="00BF4094"/>
    <w:rsid w:val="00BF4891"/>
    <w:rsid w:val="00BF5CF0"/>
    <w:rsid w:val="00BF5F61"/>
    <w:rsid w:val="00BF61BA"/>
    <w:rsid w:val="00BF6A80"/>
    <w:rsid w:val="00BF7027"/>
    <w:rsid w:val="00BF73E6"/>
    <w:rsid w:val="00C00229"/>
    <w:rsid w:val="00C009E6"/>
    <w:rsid w:val="00C00D1E"/>
    <w:rsid w:val="00C00F21"/>
    <w:rsid w:val="00C0165E"/>
    <w:rsid w:val="00C016B2"/>
    <w:rsid w:val="00C01CFE"/>
    <w:rsid w:val="00C024EA"/>
    <w:rsid w:val="00C02B75"/>
    <w:rsid w:val="00C02E19"/>
    <w:rsid w:val="00C02E99"/>
    <w:rsid w:val="00C032A7"/>
    <w:rsid w:val="00C034F2"/>
    <w:rsid w:val="00C03C7B"/>
    <w:rsid w:val="00C041F7"/>
    <w:rsid w:val="00C0428C"/>
    <w:rsid w:val="00C045DC"/>
    <w:rsid w:val="00C04E42"/>
    <w:rsid w:val="00C0506A"/>
    <w:rsid w:val="00C057A3"/>
    <w:rsid w:val="00C06D99"/>
    <w:rsid w:val="00C07DD5"/>
    <w:rsid w:val="00C10BD7"/>
    <w:rsid w:val="00C110BC"/>
    <w:rsid w:val="00C11C4E"/>
    <w:rsid w:val="00C126E5"/>
    <w:rsid w:val="00C128B4"/>
    <w:rsid w:val="00C12D8A"/>
    <w:rsid w:val="00C12F08"/>
    <w:rsid w:val="00C13160"/>
    <w:rsid w:val="00C13379"/>
    <w:rsid w:val="00C136AB"/>
    <w:rsid w:val="00C13AF0"/>
    <w:rsid w:val="00C147DB"/>
    <w:rsid w:val="00C1518D"/>
    <w:rsid w:val="00C16330"/>
    <w:rsid w:val="00C16D1C"/>
    <w:rsid w:val="00C16DEE"/>
    <w:rsid w:val="00C16F7A"/>
    <w:rsid w:val="00C17069"/>
    <w:rsid w:val="00C175D0"/>
    <w:rsid w:val="00C178D9"/>
    <w:rsid w:val="00C20BDB"/>
    <w:rsid w:val="00C2115A"/>
    <w:rsid w:val="00C218D2"/>
    <w:rsid w:val="00C21A38"/>
    <w:rsid w:val="00C21C69"/>
    <w:rsid w:val="00C226A3"/>
    <w:rsid w:val="00C237EB"/>
    <w:rsid w:val="00C23A0D"/>
    <w:rsid w:val="00C23B59"/>
    <w:rsid w:val="00C25041"/>
    <w:rsid w:val="00C250AB"/>
    <w:rsid w:val="00C25A93"/>
    <w:rsid w:val="00C25AA1"/>
    <w:rsid w:val="00C264BB"/>
    <w:rsid w:val="00C26740"/>
    <w:rsid w:val="00C269A2"/>
    <w:rsid w:val="00C26AD4"/>
    <w:rsid w:val="00C26E86"/>
    <w:rsid w:val="00C274DB"/>
    <w:rsid w:val="00C27A70"/>
    <w:rsid w:val="00C27CF4"/>
    <w:rsid w:val="00C30373"/>
    <w:rsid w:val="00C314C2"/>
    <w:rsid w:val="00C3156F"/>
    <w:rsid w:val="00C3250B"/>
    <w:rsid w:val="00C327A8"/>
    <w:rsid w:val="00C334CB"/>
    <w:rsid w:val="00C33DB3"/>
    <w:rsid w:val="00C343A0"/>
    <w:rsid w:val="00C34940"/>
    <w:rsid w:val="00C34A3D"/>
    <w:rsid w:val="00C35992"/>
    <w:rsid w:val="00C36394"/>
    <w:rsid w:val="00C36EC5"/>
    <w:rsid w:val="00C377A7"/>
    <w:rsid w:val="00C377AC"/>
    <w:rsid w:val="00C41156"/>
    <w:rsid w:val="00C4132C"/>
    <w:rsid w:val="00C416A1"/>
    <w:rsid w:val="00C41A4C"/>
    <w:rsid w:val="00C4261C"/>
    <w:rsid w:val="00C4323D"/>
    <w:rsid w:val="00C44CAD"/>
    <w:rsid w:val="00C44F40"/>
    <w:rsid w:val="00C45253"/>
    <w:rsid w:val="00C45A3B"/>
    <w:rsid w:val="00C45A43"/>
    <w:rsid w:val="00C4654F"/>
    <w:rsid w:val="00C46A7D"/>
    <w:rsid w:val="00C4785E"/>
    <w:rsid w:val="00C503BA"/>
    <w:rsid w:val="00C5074E"/>
    <w:rsid w:val="00C50C92"/>
    <w:rsid w:val="00C512AF"/>
    <w:rsid w:val="00C51A1A"/>
    <w:rsid w:val="00C51EEE"/>
    <w:rsid w:val="00C5342C"/>
    <w:rsid w:val="00C53A5D"/>
    <w:rsid w:val="00C53B06"/>
    <w:rsid w:val="00C55AE2"/>
    <w:rsid w:val="00C55B1D"/>
    <w:rsid w:val="00C55F82"/>
    <w:rsid w:val="00C56416"/>
    <w:rsid w:val="00C5679F"/>
    <w:rsid w:val="00C56B2B"/>
    <w:rsid w:val="00C56FDD"/>
    <w:rsid w:val="00C5740B"/>
    <w:rsid w:val="00C60095"/>
    <w:rsid w:val="00C61B88"/>
    <w:rsid w:val="00C62759"/>
    <w:rsid w:val="00C62996"/>
    <w:rsid w:val="00C62B61"/>
    <w:rsid w:val="00C62E68"/>
    <w:rsid w:val="00C630FF"/>
    <w:rsid w:val="00C64860"/>
    <w:rsid w:val="00C64DB4"/>
    <w:rsid w:val="00C6512B"/>
    <w:rsid w:val="00C67251"/>
    <w:rsid w:val="00C674B8"/>
    <w:rsid w:val="00C70669"/>
    <w:rsid w:val="00C711D1"/>
    <w:rsid w:val="00C72E7D"/>
    <w:rsid w:val="00C73B65"/>
    <w:rsid w:val="00C749D1"/>
    <w:rsid w:val="00C74B9D"/>
    <w:rsid w:val="00C74E20"/>
    <w:rsid w:val="00C74F56"/>
    <w:rsid w:val="00C74FAC"/>
    <w:rsid w:val="00C757BA"/>
    <w:rsid w:val="00C7640B"/>
    <w:rsid w:val="00C7671F"/>
    <w:rsid w:val="00C76CF9"/>
    <w:rsid w:val="00C7704B"/>
    <w:rsid w:val="00C7720A"/>
    <w:rsid w:val="00C7738D"/>
    <w:rsid w:val="00C77982"/>
    <w:rsid w:val="00C779E2"/>
    <w:rsid w:val="00C80288"/>
    <w:rsid w:val="00C80521"/>
    <w:rsid w:val="00C80631"/>
    <w:rsid w:val="00C8079C"/>
    <w:rsid w:val="00C813EC"/>
    <w:rsid w:val="00C81553"/>
    <w:rsid w:val="00C81A2C"/>
    <w:rsid w:val="00C83211"/>
    <w:rsid w:val="00C832A8"/>
    <w:rsid w:val="00C83A8D"/>
    <w:rsid w:val="00C83F01"/>
    <w:rsid w:val="00C8474B"/>
    <w:rsid w:val="00C84B30"/>
    <w:rsid w:val="00C851DE"/>
    <w:rsid w:val="00C85466"/>
    <w:rsid w:val="00C8553B"/>
    <w:rsid w:val="00C85628"/>
    <w:rsid w:val="00C85A5E"/>
    <w:rsid w:val="00C86CEE"/>
    <w:rsid w:val="00C86E8B"/>
    <w:rsid w:val="00C8748F"/>
    <w:rsid w:val="00C874B7"/>
    <w:rsid w:val="00C87C16"/>
    <w:rsid w:val="00C9050E"/>
    <w:rsid w:val="00C911BF"/>
    <w:rsid w:val="00C92049"/>
    <w:rsid w:val="00C92059"/>
    <w:rsid w:val="00C937B8"/>
    <w:rsid w:val="00C93B28"/>
    <w:rsid w:val="00C93BC4"/>
    <w:rsid w:val="00C93DF6"/>
    <w:rsid w:val="00C94D23"/>
    <w:rsid w:val="00C94DB5"/>
    <w:rsid w:val="00C95D6A"/>
    <w:rsid w:val="00C9620D"/>
    <w:rsid w:val="00C9689B"/>
    <w:rsid w:val="00C97CBA"/>
    <w:rsid w:val="00CA003A"/>
    <w:rsid w:val="00CA0A7E"/>
    <w:rsid w:val="00CA0DE7"/>
    <w:rsid w:val="00CA0FA0"/>
    <w:rsid w:val="00CA1F5D"/>
    <w:rsid w:val="00CA311D"/>
    <w:rsid w:val="00CA460D"/>
    <w:rsid w:val="00CA6629"/>
    <w:rsid w:val="00CA7A4C"/>
    <w:rsid w:val="00CB1956"/>
    <w:rsid w:val="00CB1A6C"/>
    <w:rsid w:val="00CB1E40"/>
    <w:rsid w:val="00CB2E60"/>
    <w:rsid w:val="00CB2F19"/>
    <w:rsid w:val="00CB3181"/>
    <w:rsid w:val="00CB3853"/>
    <w:rsid w:val="00CB3FBB"/>
    <w:rsid w:val="00CB4AE4"/>
    <w:rsid w:val="00CB51E5"/>
    <w:rsid w:val="00CB6D63"/>
    <w:rsid w:val="00CB6DFF"/>
    <w:rsid w:val="00CB748C"/>
    <w:rsid w:val="00CB7C93"/>
    <w:rsid w:val="00CC00EE"/>
    <w:rsid w:val="00CC10D4"/>
    <w:rsid w:val="00CC1F82"/>
    <w:rsid w:val="00CC2878"/>
    <w:rsid w:val="00CC2BD2"/>
    <w:rsid w:val="00CC3113"/>
    <w:rsid w:val="00CC5B63"/>
    <w:rsid w:val="00CC5D10"/>
    <w:rsid w:val="00CC6028"/>
    <w:rsid w:val="00CC63A8"/>
    <w:rsid w:val="00CC6872"/>
    <w:rsid w:val="00CC6B7F"/>
    <w:rsid w:val="00CD00F4"/>
    <w:rsid w:val="00CD05FD"/>
    <w:rsid w:val="00CD0EDA"/>
    <w:rsid w:val="00CD21EF"/>
    <w:rsid w:val="00CD25D5"/>
    <w:rsid w:val="00CD2A3B"/>
    <w:rsid w:val="00CD2C84"/>
    <w:rsid w:val="00CD3390"/>
    <w:rsid w:val="00CD37A7"/>
    <w:rsid w:val="00CD3BA7"/>
    <w:rsid w:val="00CD3F0F"/>
    <w:rsid w:val="00CD489D"/>
    <w:rsid w:val="00CD4A50"/>
    <w:rsid w:val="00CD5DA3"/>
    <w:rsid w:val="00CD682F"/>
    <w:rsid w:val="00CD6CFF"/>
    <w:rsid w:val="00CD6F11"/>
    <w:rsid w:val="00CD75D7"/>
    <w:rsid w:val="00CE0CCF"/>
    <w:rsid w:val="00CE120A"/>
    <w:rsid w:val="00CE13F1"/>
    <w:rsid w:val="00CE1D25"/>
    <w:rsid w:val="00CE217B"/>
    <w:rsid w:val="00CE22AA"/>
    <w:rsid w:val="00CE22CF"/>
    <w:rsid w:val="00CE2670"/>
    <w:rsid w:val="00CE267F"/>
    <w:rsid w:val="00CE2C9B"/>
    <w:rsid w:val="00CE3CBB"/>
    <w:rsid w:val="00CE5995"/>
    <w:rsid w:val="00CE5FAD"/>
    <w:rsid w:val="00CE6A9F"/>
    <w:rsid w:val="00CE7613"/>
    <w:rsid w:val="00CF0F4B"/>
    <w:rsid w:val="00CF1B6B"/>
    <w:rsid w:val="00CF209C"/>
    <w:rsid w:val="00CF24A7"/>
    <w:rsid w:val="00CF2797"/>
    <w:rsid w:val="00CF2946"/>
    <w:rsid w:val="00CF29D2"/>
    <w:rsid w:val="00CF3D3E"/>
    <w:rsid w:val="00CF3F8A"/>
    <w:rsid w:val="00CF4071"/>
    <w:rsid w:val="00CF4D92"/>
    <w:rsid w:val="00CF5040"/>
    <w:rsid w:val="00CF5795"/>
    <w:rsid w:val="00CF587D"/>
    <w:rsid w:val="00CF5935"/>
    <w:rsid w:val="00CF5C52"/>
    <w:rsid w:val="00CF6E79"/>
    <w:rsid w:val="00CF75D8"/>
    <w:rsid w:val="00CF7B12"/>
    <w:rsid w:val="00D00E43"/>
    <w:rsid w:val="00D01199"/>
    <w:rsid w:val="00D01709"/>
    <w:rsid w:val="00D01775"/>
    <w:rsid w:val="00D0265F"/>
    <w:rsid w:val="00D02783"/>
    <w:rsid w:val="00D02DAD"/>
    <w:rsid w:val="00D03D0E"/>
    <w:rsid w:val="00D0417D"/>
    <w:rsid w:val="00D048A1"/>
    <w:rsid w:val="00D05154"/>
    <w:rsid w:val="00D05375"/>
    <w:rsid w:val="00D05457"/>
    <w:rsid w:val="00D05E1B"/>
    <w:rsid w:val="00D06191"/>
    <w:rsid w:val="00D07009"/>
    <w:rsid w:val="00D0732C"/>
    <w:rsid w:val="00D10533"/>
    <w:rsid w:val="00D11263"/>
    <w:rsid w:val="00D127CB"/>
    <w:rsid w:val="00D12AC9"/>
    <w:rsid w:val="00D13059"/>
    <w:rsid w:val="00D13DB0"/>
    <w:rsid w:val="00D13ECC"/>
    <w:rsid w:val="00D14669"/>
    <w:rsid w:val="00D1548B"/>
    <w:rsid w:val="00D1568C"/>
    <w:rsid w:val="00D15CA6"/>
    <w:rsid w:val="00D1606C"/>
    <w:rsid w:val="00D1608C"/>
    <w:rsid w:val="00D161A1"/>
    <w:rsid w:val="00D16735"/>
    <w:rsid w:val="00D1792D"/>
    <w:rsid w:val="00D17D01"/>
    <w:rsid w:val="00D17F2C"/>
    <w:rsid w:val="00D200D6"/>
    <w:rsid w:val="00D2110C"/>
    <w:rsid w:val="00D21E97"/>
    <w:rsid w:val="00D24021"/>
    <w:rsid w:val="00D24503"/>
    <w:rsid w:val="00D25D78"/>
    <w:rsid w:val="00D25FF8"/>
    <w:rsid w:val="00D277EC"/>
    <w:rsid w:val="00D27E0C"/>
    <w:rsid w:val="00D3025F"/>
    <w:rsid w:val="00D32C36"/>
    <w:rsid w:val="00D32F7A"/>
    <w:rsid w:val="00D333BE"/>
    <w:rsid w:val="00D333F1"/>
    <w:rsid w:val="00D336CB"/>
    <w:rsid w:val="00D33B54"/>
    <w:rsid w:val="00D340CB"/>
    <w:rsid w:val="00D34CEE"/>
    <w:rsid w:val="00D34D1A"/>
    <w:rsid w:val="00D3507A"/>
    <w:rsid w:val="00D35722"/>
    <w:rsid w:val="00D35840"/>
    <w:rsid w:val="00D35AD6"/>
    <w:rsid w:val="00D35D14"/>
    <w:rsid w:val="00D362C2"/>
    <w:rsid w:val="00D366E4"/>
    <w:rsid w:val="00D3748F"/>
    <w:rsid w:val="00D3780A"/>
    <w:rsid w:val="00D37C16"/>
    <w:rsid w:val="00D37D22"/>
    <w:rsid w:val="00D4041B"/>
    <w:rsid w:val="00D40FD8"/>
    <w:rsid w:val="00D412F5"/>
    <w:rsid w:val="00D4249C"/>
    <w:rsid w:val="00D42551"/>
    <w:rsid w:val="00D42F39"/>
    <w:rsid w:val="00D431CC"/>
    <w:rsid w:val="00D4350E"/>
    <w:rsid w:val="00D438AD"/>
    <w:rsid w:val="00D4414F"/>
    <w:rsid w:val="00D44405"/>
    <w:rsid w:val="00D44845"/>
    <w:rsid w:val="00D44B2B"/>
    <w:rsid w:val="00D450C0"/>
    <w:rsid w:val="00D4662D"/>
    <w:rsid w:val="00D471EA"/>
    <w:rsid w:val="00D47A3A"/>
    <w:rsid w:val="00D47EFE"/>
    <w:rsid w:val="00D50304"/>
    <w:rsid w:val="00D50C55"/>
    <w:rsid w:val="00D5256F"/>
    <w:rsid w:val="00D52916"/>
    <w:rsid w:val="00D53929"/>
    <w:rsid w:val="00D53A47"/>
    <w:rsid w:val="00D54BA7"/>
    <w:rsid w:val="00D579C6"/>
    <w:rsid w:val="00D612CF"/>
    <w:rsid w:val="00D62121"/>
    <w:rsid w:val="00D62D2C"/>
    <w:rsid w:val="00D62D4E"/>
    <w:rsid w:val="00D62F7E"/>
    <w:rsid w:val="00D6320A"/>
    <w:rsid w:val="00D63ADD"/>
    <w:rsid w:val="00D63B87"/>
    <w:rsid w:val="00D63C6D"/>
    <w:rsid w:val="00D63CC6"/>
    <w:rsid w:val="00D63EAD"/>
    <w:rsid w:val="00D642DA"/>
    <w:rsid w:val="00D64570"/>
    <w:rsid w:val="00D6520E"/>
    <w:rsid w:val="00D652A0"/>
    <w:rsid w:val="00D65DE6"/>
    <w:rsid w:val="00D65E79"/>
    <w:rsid w:val="00D66E48"/>
    <w:rsid w:val="00D67514"/>
    <w:rsid w:val="00D70535"/>
    <w:rsid w:val="00D707A3"/>
    <w:rsid w:val="00D709D4"/>
    <w:rsid w:val="00D70DD4"/>
    <w:rsid w:val="00D718DD"/>
    <w:rsid w:val="00D71D25"/>
    <w:rsid w:val="00D72579"/>
    <w:rsid w:val="00D72F5D"/>
    <w:rsid w:val="00D73789"/>
    <w:rsid w:val="00D7381F"/>
    <w:rsid w:val="00D73F2A"/>
    <w:rsid w:val="00D74901"/>
    <w:rsid w:val="00D7781D"/>
    <w:rsid w:val="00D806D9"/>
    <w:rsid w:val="00D80E0B"/>
    <w:rsid w:val="00D816DC"/>
    <w:rsid w:val="00D81C6B"/>
    <w:rsid w:val="00D81EE1"/>
    <w:rsid w:val="00D82122"/>
    <w:rsid w:val="00D8239C"/>
    <w:rsid w:val="00D828FF"/>
    <w:rsid w:val="00D831C5"/>
    <w:rsid w:val="00D838DA"/>
    <w:rsid w:val="00D83DDA"/>
    <w:rsid w:val="00D83E48"/>
    <w:rsid w:val="00D8423A"/>
    <w:rsid w:val="00D845A5"/>
    <w:rsid w:val="00D848DA"/>
    <w:rsid w:val="00D8683F"/>
    <w:rsid w:val="00D86918"/>
    <w:rsid w:val="00D86A0B"/>
    <w:rsid w:val="00D879E1"/>
    <w:rsid w:val="00D87F8D"/>
    <w:rsid w:val="00D908E6"/>
    <w:rsid w:val="00D90C2A"/>
    <w:rsid w:val="00D9123A"/>
    <w:rsid w:val="00D92407"/>
    <w:rsid w:val="00D92861"/>
    <w:rsid w:val="00D92D1C"/>
    <w:rsid w:val="00D93013"/>
    <w:rsid w:val="00D9338D"/>
    <w:rsid w:val="00D935F8"/>
    <w:rsid w:val="00D94655"/>
    <w:rsid w:val="00D95038"/>
    <w:rsid w:val="00D950AF"/>
    <w:rsid w:val="00D95DF4"/>
    <w:rsid w:val="00D96AED"/>
    <w:rsid w:val="00D97153"/>
    <w:rsid w:val="00DA03F2"/>
    <w:rsid w:val="00DA1F28"/>
    <w:rsid w:val="00DA1F30"/>
    <w:rsid w:val="00DA3BF7"/>
    <w:rsid w:val="00DA3EAE"/>
    <w:rsid w:val="00DA3EC7"/>
    <w:rsid w:val="00DA4D8D"/>
    <w:rsid w:val="00DA647C"/>
    <w:rsid w:val="00DA7151"/>
    <w:rsid w:val="00DA7C9E"/>
    <w:rsid w:val="00DA7D9D"/>
    <w:rsid w:val="00DA7FDC"/>
    <w:rsid w:val="00DB104B"/>
    <w:rsid w:val="00DB1130"/>
    <w:rsid w:val="00DB1C37"/>
    <w:rsid w:val="00DB1FC1"/>
    <w:rsid w:val="00DB210C"/>
    <w:rsid w:val="00DB249A"/>
    <w:rsid w:val="00DB2517"/>
    <w:rsid w:val="00DB2F01"/>
    <w:rsid w:val="00DB41AE"/>
    <w:rsid w:val="00DB4368"/>
    <w:rsid w:val="00DB4E28"/>
    <w:rsid w:val="00DB648D"/>
    <w:rsid w:val="00DB663F"/>
    <w:rsid w:val="00DB67B6"/>
    <w:rsid w:val="00DB6AEA"/>
    <w:rsid w:val="00DB70A1"/>
    <w:rsid w:val="00DB7587"/>
    <w:rsid w:val="00DC03F6"/>
    <w:rsid w:val="00DC0772"/>
    <w:rsid w:val="00DC0A17"/>
    <w:rsid w:val="00DC311F"/>
    <w:rsid w:val="00DC3E86"/>
    <w:rsid w:val="00DC57CC"/>
    <w:rsid w:val="00DC655E"/>
    <w:rsid w:val="00DC66AD"/>
    <w:rsid w:val="00DC7555"/>
    <w:rsid w:val="00DD0042"/>
    <w:rsid w:val="00DD077B"/>
    <w:rsid w:val="00DD12A4"/>
    <w:rsid w:val="00DD12EA"/>
    <w:rsid w:val="00DD18D4"/>
    <w:rsid w:val="00DD2109"/>
    <w:rsid w:val="00DD3972"/>
    <w:rsid w:val="00DD6469"/>
    <w:rsid w:val="00DD66A4"/>
    <w:rsid w:val="00DE096A"/>
    <w:rsid w:val="00DE1039"/>
    <w:rsid w:val="00DE23A2"/>
    <w:rsid w:val="00DE23EA"/>
    <w:rsid w:val="00DE2ED7"/>
    <w:rsid w:val="00DE2F3B"/>
    <w:rsid w:val="00DE37AF"/>
    <w:rsid w:val="00DE42DC"/>
    <w:rsid w:val="00DE4BD2"/>
    <w:rsid w:val="00DE542D"/>
    <w:rsid w:val="00DE57C0"/>
    <w:rsid w:val="00DE6694"/>
    <w:rsid w:val="00DE6875"/>
    <w:rsid w:val="00DE699D"/>
    <w:rsid w:val="00DE6DC7"/>
    <w:rsid w:val="00DE7520"/>
    <w:rsid w:val="00DF0476"/>
    <w:rsid w:val="00DF0AA3"/>
    <w:rsid w:val="00DF1113"/>
    <w:rsid w:val="00DF1DF4"/>
    <w:rsid w:val="00DF20C0"/>
    <w:rsid w:val="00DF2162"/>
    <w:rsid w:val="00DF31F3"/>
    <w:rsid w:val="00DF3893"/>
    <w:rsid w:val="00DF3AB8"/>
    <w:rsid w:val="00DF3BC7"/>
    <w:rsid w:val="00DF48BB"/>
    <w:rsid w:val="00DF4BD3"/>
    <w:rsid w:val="00DF4D8D"/>
    <w:rsid w:val="00DF4F0C"/>
    <w:rsid w:val="00DF50AD"/>
    <w:rsid w:val="00DF584B"/>
    <w:rsid w:val="00DF59F8"/>
    <w:rsid w:val="00DF5CD5"/>
    <w:rsid w:val="00DF698E"/>
    <w:rsid w:val="00DF6A51"/>
    <w:rsid w:val="00DF6B2E"/>
    <w:rsid w:val="00DF71EF"/>
    <w:rsid w:val="00E00524"/>
    <w:rsid w:val="00E0228F"/>
    <w:rsid w:val="00E02EDF"/>
    <w:rsid w:val="00E031B0"/>
    <w:rsid w:val="00E03EF9"/>
    <w:rsid w:val="00E04E2C"/>
    <w:rsid w:val="00E04F0D"/>
    <w:rsid w:val="00E057E3"/>
    <w:rsid w:val="00E05E43"/>
    <w:rsid w:val="00E06350"/>
    <w:rsid w:val="00E06CC1"/>
    <w:rsid w:val="00E07472"/>
    <w:rsid w:val="00E0777C"/>
    <w:rsid w:val="00E07EDD"/>
    <w:rsid w:val="00E1022F"/>
    <w:rsid w:val="00E102D5"/>
    <w:rsid w:val="00E10C4A"/>
    <w:rsid w:val="00E10DC4"/>
    <w:rsid w:val="00E11E85"/>
    <w:rsid w:val="00E12480"/>
    <w:rsid w:val="00E1286D"/>
    <w:rsid w:val="00E12E0F"/>
    <w:rsid w:val="00E12F87"/>
    <w:rsid w:val="00E1308D"/>
    <w:rsid w:val="00E13CB1"/>
    <w:rsid w:val="00E1404E"/>
    <w:rsid w:val="00E1414B"/>
    <w:rsid w:val="00E142D3"/>
    <w:rsid w:val="00E14AD2"/>
    <w:rsid w:val="00E15006"/>
    <w:rsid w:val="00E16122"/>
    <w:rsid w:val="00E161A9"/>
    <w:rsid w:val="00E161BD"/>
    <w:rsid w:val="00E1627A"/>
    <w:rsid w:val="00E1660F"/>
    <w:rsid w:val="00E17312"/>
    <w:rsid w:val="00E17323"/>
    <w:rsid w:val="00E178AF"/>
    <w:rsid w:val="00E17954"/>
    <w:rsid w:val="00E17E1E"/>
    <w:rsid w:val="00E200DF"/>
    <w:rsid w:val="00E2110C"/>
    <w:rsid w:val="00E2168B"/>
    <w:rsid w:val="00E21849"/>
    <w:rsid w:val="00E23A1A"/>
    <w:rsid w:val="00E24529"/>
    <w:rsid w:val="00E24AEE"/>
    <w:rsid w:val="00E24B92"/>
    <w:rsid w:val="00E2529E"/>
    <w:rsid w:val="00E252E4"/>
    <w:rsid w:val="00E25A3B"/>
    <w:rsid w:val="00E25D94"/>
    <w:rsid w:val="00E26045"/>
    <w:rsid w:val="00E264FB"/>
    <w:rsid w:val="00E27293"/>
    <w:rsid w:val="00E27AE8"/>
    <w:rsid w:val="00E30217"/>
    <w:rsid w:val="00E30267"/>
    <w:rsid w:val="00E3068A"/>
    <w:rsid w:val="00E30F77"/>
    <w:rsid w:val="00E311F9"/>
    <w:rsid w:val="00E31984"/>
    <w:rsid w:val="00E32B6D"/>
    <w:rsid w:val="00E32FBE"/>
    <w:rsid w:val="00E337F1"/>
    <w:rsid w:val="00E33813"/>
    <w:rsid w:val="00E33833"/>
    <w:rsid w:val="00E34013"/>
    <w:rsid w:val="00E34539"/>
    <w:rsid w:val="00E35422"/>
    <w:rsid w:val="00E36245"/>
    <w:rsid w:val="00E3693F"/>
    <w:rsid w:val="00E37CB3"/>
    <w:rsid w:val="00E40276"/>
    <w:rsid w:val="00E41C20"/>
    <w:rsid w:val="00E4246B"/>
    <w:rsid w:val="00E42916"/>
    <w:rsid w:val="00E437E5"/>
    <w:rsid w:val="00E445FB"/>
    <w:rsid w:val="00E447FD"/>
    <w:rsid w:val="00E44AA0"/>
    <w:rsid w:val="00E44D4B"/>
    <w:rsid w:val="00E44F04"/>
    <w:rsid w:val="00E45985"/>
    <w:rsid w:val="00E45E09"/>
    <w:rsid w:val="00E46D40"/>
    <w:rsid w:val="00E50792"/>
    <w:rsid w:val="00E50C12"/>
    <w:rsid w:val="00E5107F"/>
    <w:rsid w:val="00E527BC"/>
    <w:rsid w:val="00E52CA2"/>
    <w:rsid w:val="00E55528"/>
    <w:rsid w:val="00E556CF"/>
    <w:rsid w:val="00E55F24"/>
    <w:rsid w:val="00E5659B"/>
    <w:rsid w:val="00E566E2"/>
    <w:rsid w:val="00E56824"/>
    <w:rsid w:val="00E56F6A"/>
    <w:rsid w:val="00E57098"/>
    <w:rsid w:val="00E61AD0"/>
    <w:rsid w:val="00E61FE6"/>
    <w:rsid w:val="00E620F4"/>
    <w:rsid w:val="00E6212F"/>
    <w:rsid w:val="00E62545"/>
    <w:rsid w:val="00E628CB"/>
    <w:rsid w:val="00E62DA4"/>
    <w:rsid w:val="00E62F84"/>
    <w:rsid w:val="00E631FB"/>
    <w:rsid w:val="00E63B39"/>
    <w:rsid w:val="00E648B1"/>
    <w:rsid w:val="00E6505E"/>
    <w:rsid w:val="00E66036"/>
    <w:rsid w:val="00E67D8F"/>
    <w:rsid w:val="00E67F32"/>
    <w:rsid w:val="00E71917"/>
    <w:rsid w:val="00E72342"/>
    <w:rsid w:val="00E7321E"/>
    <w:rsid w:val="00E7364F"/>
    <w:rsid w:val="00E73F1B"/>
    <w:rsid w:val="00E740A4"/>
    <w:rsid w:val="00E74154"/>
    <w:rsid w:val="00E741FF"/>
    <w:rsid w:val="00E74713"/>
    <w:rsid w:val="00E74D81"/>
    <w:rsid w:val="00E7544E"/>
    <w:rsid w:val="00E75503"/>
    <w:rsid w:val="00E758B2"/>
    <w:rsid w:val="00E759CF"/>
    <w:rsid w:val="00E76A9F"/>
    <w:rsid w:val="00E76CC4"/>
    <w:rsid w:val="00E775C1"/>
    <w:rsid w:val="00E80322"/>
    <w:rsid w:val="00E8063F"/>
    <w:rsid w:val="00E819F3"/>
    <w:rsid w:val="00E824F2"/>
    <w:rsid w:val="00E82631"/>
    <w:rsid w:val="00E82803"/>
    <w:rsid w:val="00E839AA"/>
    <w:rsid w:val="00E84817"/>
    <w:rsid w:val="00E864A2"/>
    <w:rsid w:val="00E86B20"/>
    <w:rsid w:val="00E872D0"/>
    <w:rsid w:val="00E87318"/>
    <w:rsid w:val="00E87C07"/>
    <w:rsid w:val="00E912CB"/>
    <w:rsid w:val="00E917F9"/>
    <w:rsid w:val="00E926F2"/>
    <w:rsid w:val="00E9282D"/>
    <w:rsid w:val="00E92F76"/>
    <w:rsid w:val="00E939F2"/>
    <w:rsid w:val="00E93A69"/>
    <w:rsid w:val="00E942A7"/>
    <w:rsid w:val="00E944F4"/>
    <w:rsid w:val="00E94B89"/>
    <w:rsid w:val="00E94C8B"/>
    <w:rsid w:val="00E9581D"/>
    <w:rsid w:val="00E9618E"/>
    <w:rsid w:val="00E96583"/>
    <w:rsid w:val="00E96FA4"/>
    <w:rsid w:val="00E974B5"/>
    <w:rsid w:val="00E9766E"/>
    <w:rsid w:val="00E976F5"/>
    <w:rsid w:val="00E97B72"/>
    <w:rsid w:val="00EA266B"/>
    <w:rsid w:val="00EA362C"/>
    <w:rsid w:val="00EA4271"/>
    <w:rsid w:val="00EA4DE9"/>
    <w:rsid w:val="00EA5D55"/>
    <w:rsid w:val="00EA6265"/>
    <w:rsid w:val="00EA73E8"/>
    <w:rsid w:val="00EA77DF"/>
    <w:rsid w:val="00EA7DAE"/>
    <w:rsid w:val="00EA7EE1"/>
    <w:rsid w:val="00EB043B"/>
    <w:rsid w:val="00EB0AEA"/>
    <w:rsid w:val="00EB0E64"/>
    <w:rsid w:val="00EB10A5"/>
    <w:rsid w:val="00EB11A9"/>
    <w:rsid w:val="00EB149F"/>
    <w:rsid w:val="00EB1901"/>
    <w:rsid w:val="00EB1BAD"/>
    <w:rsid w:val="00EB2165"/>
    <w:rsid w:val="00EB2977"/>
    <w:rsid w:val="00EB3DF1"/>
    <w:rsid w:val="00EB3E9C"/>
    <w:rsid w:val="00EB4328"/>
    <w:rsid w:val="00EB465E"/>
    <w:rsid w:val="00EB4835"/>
    <w:rsid w:val="00EB7606"/>
    <w:rsid w:val="00EC0D06"/>
    <w:rsid w:val="00EC17AE"/>
    <w:rsid w:val="00EC2128"/>
    <w:rsid w:val="00EC44AB"/>
    <w:rsid w:val="00EC45DF"/>
    <w:rsid w:val="00EC50B2"/>
    <w:rsid w:val="00EC6A91"/>
    <w:rsid w:val="00EC6CD4"/>
    <w:rsid w:val="00EC7526"/>
    <w:rsid w:val="00EC7738"/>
    <w:rsid w:val="00EC7757"/>
    <w:rsid w:val="00ED00D4"/>
    <w:rsid w:val="00ED097D"/>
    <w:rsid w:val="00ED169D"/>
    <w:rsid w:val="00ED2B32"/>
    <w:rsid w:val="00ED2B9E"/>
    <w:rsid w:val="00ED3908"/>
    <w:rsid w:val="00ED489D"/>
    <w:rsid w:val="00ED4BAF"/>
    <w:rsid w:val="00ED4C2B"/>
    <w:rsid w:val="00ED7EB4"/>
    <w:rsid w:val="00EE027B"/>
    <w:rsid w:val="00EE109A"/>
    <w:rsid w:val="00EE11D1"/>
    <w:rsid w:val="00EE158B"/>
    <w:rsid w:val="00EE15B1"/>
    <w:rsid w:val="00EE3141"/>
    <w:rsid w:val="00EE3F45"/>
    <w:rsid w:val="00EE502D"/>
    <w:rsid w:val="00EE617D"/>
    <w:rsid w:val="00EE7290"/>
    <w:rsid w:val="00EE7464"/>
    <w:rsid w:val="00EE7E62"/>
    <w:rsid w:val="00EF04CA"/>
    <w:rsid w:val="00EF06E8"/>
    <w:rsid w:val="00EF12FC"/>
    <w:rsid w:val="00EF2C3C"/>
    <w:rsid w:val="00EF34FD"/>
    <w:rsid w:val="00EF401B"/>
    <w:rsid w:val="00EF4202"/>
    <w:rsid w:val="00EF4499"/>
    <w:rsid w:val="00EF5844"/>
    <w:rsid w:val="00EF5FBE"/>
    <w:rsid w:val="00EF6B8A"/>
    <w:rsid w:val="00EF6DC5"/>
    <w:rsid w:val="00F004AF"/>
    <w:rsid w:val="00F00571"/>
    <w:rsid w:val="00F00D75"/>
    <w:rsid w:val="00F010D7"/>
    <w:rsid w:val="00F01C41"/>
    <w:rsid w:val="00F021E6"/>
    <w:rsid w:val="00F02F12"/>
    <w:rsid w:val="00F02FAC"/>
    <w:rsid w:val="00F03827"/>
    <w:rsid w:val="00F05853"/>
    <w:rsid w:val="00F06A2D"/>
    <w:rsid w:val="00F071DC"/>
    <w:rsid w:val="00F075C1"/>
    <w:rsid w:val="00F07BD1"/>
    <w:rsid w:val="00F108B4"/>
    <w:rsid w:val="00F10DD0"/>
    <w:rsid w:val="00F11E23"/>
    <w:rsid w:val="00F1206E"/>
    <w:rsid w:val="00F12D8B"/>
    <w:rsid w:val="00F12DA1"/>
    <w:rsid w:val="00F13808"/>
    <w:rsid w:val="00F164CF"/>
    <w:rsid w:val="00F16D07"/>
    <w:rsid w:val="00F16E73"/>
    <w:rsid w:val="00F171A1"/>
    <w:rsid w:val="00F17FE4"/>
    <w:rsid w:val="00F2012F"/>
    <w:rsid w:val="00F20187"/>
    <w:rsid w:val="00F2105C"/>
    <w:rsid w:val="00F21C05"/>
    <w:rsid w:val="00F21EEF"/>
    <w:rsid w:val="00F23FA2"/>
    <w:rsid w:val="00F242D9"/>
    <w:rsid w:val="00F250C0"/>
    <w:rsid w:val="00F260E6"/>
    <w:rsid w:val="00F267E6"/>
    <w:rsid w:val="00F26FDA"/>
    <w:rsid w:val="00F27053"/>
    <w:rsid w:val="00F27B79"/>
    <w:rsid w:val="00F30BFE"/>
    <w:rsid w:val="00F30CB1"/>
    <w:rsid w:val="00F30E2C"/>
    <w:rsid w:val="00F30F70"/>
    <w:rsid w:val="00F315CC"/>
    <w:rsid w:val="00F3240C"/>
    <w:rsid w:val="00F33402"/>
    <w:rsid w:val="00F33A4F"/>
    <w:rsid w:val="00F34112"/>
    <w:rsid w:val="00F3656B"/>
    <w:rsid w:val="00F36B87"/>
    <w:rsid w:val="00F36CD7"/>
    <w:rsid w:val="00F371B3"/>
    <w:rsid w:val="00F37244"/>
    <w:rsid w:val="00F404A7"/>
    <w:rsid w:val="00F4064D"/>
    <w:rsid w:val="00F40736"/>
    <w:rsid w:val="00F42361"/>
    <w:rsid w:val="00F423E8"/>
    <w:rsid w:val="00F425A4"/>
    <w:rsid w:val="00F42AA0"/>
    <w:rsid w:val="00F42D98"/>
    <w:rsid w:val="00F42DF5"/>
    <w:rsid w:val="00F43561"/>
    <w:rsid w:val="00F43B30"/>
    <w:rsid w:val="00F43B78"/>
    <w:rsid w:val="00F43C38"/>
    <w:rsid w:val="00F4401B"/>
    <w:rsid w:val="00F4573D"/>
    <w:rsid w:val="00F46355"/>
    <w:rsid w:val="00F46489"/>
    <w:rsid w:val="00F466B2"/>
    <w:rsid w:val="00F46B55"/>
    <w:rsid w:val="00F46F6F"/>
    <w:rsid w:val="00F47B39"/>
    <w:rsid w:val="00F47D11"/>
    <w:rsid w:val="00F503FF"/>
    <w:rsid w:val="00F51514"/>
    <w:rsid w:val="00F519A1"/>
    <w:rsid w:val="00F51A62"/>
    <w:rsid w:val="00F530A7"/>
    <w:rsid w:val="00F532EB"/>
    <w:rsid w:val="00F53875"/>
    <w:rsid w:val="00F5398C"/>
    <w:rsid w:val="00F53E6A"/>
    <w:rsid w:val="00F547C0"/>
    <w:rsid w:val="00F56E98"/>
    <w:rsid w:val="00F605D8"/>
    <w:rsid w:val="00F60AAC"/>
    <w:rsid w:val="00F60BBD"/>
    <w:rsid w:val="00F60D54"/>
    <w:rsid w:val="00F611EC"/>
    <w:rsid w:val="00F618A7"/>
    <w:rsid w:val="00F61A89"/>
    <w:rsid w:val="00F63240"/>
    <w:rsid w:val="00F653CE"/>
    <w:rsid w:val="00F658E7"/>
    <w:rsid w:val="00F65A83"/>
    <w:rsid w:val="00F66033"/>
    <w:rsid w:val="00F666FE"/>
    <w:rsid w:val="00F6675D"/>
    <w:rsid w:val="00F66B25"/>
    <w:rsid w:val="00F70023"/>
    <w:rsid w:val="00F7244D"/>
    <w:rsid w:val="00F72ECA"/>
    <w:rsid w:val="00F73A14"/>
    <w:rsid w:val="00F73D6D"/>
    <w:rsid w:val="00F74A43"/>
    <w:rsid w:val="00F7503B"/>
    <w:rsid w:val="00F7683D"/>
    <w:rsid w:val="00F77B59"/>
    <w:rsid w:val="00F77C23"/>
    <w:rsid w:val="00F8086E"/>
    <w:rsid w:val="00F80938"/>
    <w:rsid w:val="00F81640"/>
    <w:rsid w:val="00F83091"/>
    <w:rsid w:val="00F833C2"/>
    <w:rsid w:val="00F8399E"/>
    <w:rsid w:val="00F842CA"/>
    <w:rsid w:val="00F84505"/>
    <w:rsid w:val="00F84554"/>
    <w:rsid w:val="00F84A5B"/>
    <w:rsid w:val="00F8512B"/>
    <w:rsid w:val="00F85338"/>
    <w:rsid w:val="00F859C3"/>
    <w:rsid w:val="00F85EA7"/>
    <w:rsid w:val="00F86222"/>
    <w:rsid w:val="00F87717"/>
    <w:rsid w:val="00F877F9"/>
    <w:rsid w:val="00F87C28"/>
    <w:rsid w:val="00F87E18"/>
    <w:rsid w:val="00F90C21"/>
    <w:rsid w:val="00F915EC"/>
    <w:rsid w:val="00F9263F"/>
    <w:rsid w:val="00F92917"/>
    <w:rsid w:val="00F92F8E"/>
    <w:rsid w:val="00F93749"/>
    <w:rsid w:val="00F93B05"/>
    <w:rsid w:val="00F93C92"/>
    <w:rsid w:val="00F93EC3"/>
    <w:rsid w:val="00F93F0A"/>
    <w:rsid w:val="00F94444"/>
    <w:rsid w:val="00F944F5"/>
    <w:rsid w:val="00F94550"/>
    <w:rsid w:val="00F947CE"/>
    <w:rsid w:val="00F95417"/>
    <w:rsid w:val="00F954A0"/>
    <w:rsid w:val="00F95889"/>
    <w:rsid w:val="00F95B90"/>
    <w:rsid w:val="00F96E8C"/>
    <w:rsid w:val="00F97BB1"/>
    <w:rsid w:val="00F97C1E"/>
    <w:rsid w:val="00F97E06"/>
    <w:rsid w:val="00FA042E"/>
    <w:rsid w:val="00FA0450"/>
    <w:rsid w:val="00FA07D3"/>
    <w:rsid w:val="00FA24D9"/>
    <w:rsid w:val="00FA2CDF"/>
    <w:rsid w:val="00FA33C1"/>
    <w:rsid w:val="00FA4F29"/>
    <w:rsid w:val="00FA5495"/>
    <w:rsid w:val="00FA5704"/>
    <w:rsid w:val="00FA5782"/>
    <w:rsid w:val="00FA5B52"/>
    <w:rsid w:val="00FA614F"/>
    <w:rsid w:val="00FA71FB"/>
    <w:rsid w:val="00FA722D"/>
    <w:rsid w:val="00FA75B0"/>
    <w:rsid w:val="00FA7EDB"/>
    <w:rsid w:val="00FB053B"/>
    <w:rsid w:val="00FB07B0"/>
    <w:rsid w:val="00FB1F7F"/>
    <w:rsid w:val="00FB2520"/>
    <w:rsid w:val="00FB2873"/>
    <w:rsid w:val="00FB2A5A"/>
    <w:rsid w:val="00FB34BA"/>
    <w:rsid w:val="00FB44A0"/>
    <w:rsid w:val="00FB567E"/>
    <w:rsid w:val="00FB5682"/>
    <w:rsid w:val="00FB699A"/>
    <w:rsid w:val="00FB6A10"/>
    <w:rsid w:val="00FB6C20"/>
    <w:rsid w:val="00FB6C46"/>
    <w:rsid w:val="00FB7B7D"/>
    <w:rsid w:val="00FC022C"/>
    <w:rsid w:val="00FC03E2"/>
    <w:rsid w:val="00FC0C92"/>
    <w:rsid w:val="00FC1A3A"/>
    <w:rsid w:val="00FC1D06"/>
    <w:rsid w:val="00FC1EB8"/>
    <w:rsid w:val="00FC2742"/>
    <w:rsid w:val="00FC3026"/>
    <w:rsid w:val="00FC3C6F"/>
    <w:rsid w:val="00FC42CD"/>
    <w:rsid w:val="00FC5321"/>
    <w:rsid w:val="00FC5420"/>
    <w:rsid w:val="00FC60DA"/>
    <w:rsid w:val="00FC6257"/>
    <w:rsid w:val="00FC69F6"/>
    <w:rsid w:val="00FC7213"/>
    <w:rsid w:val="00FC771D"/>
    <w:rsid w:val="00FC7FCE"/>
    <w:rsid w:val="00FD176E"/>
    <w:rsid w:val="00FD25A7"/>
    <w:rsid w:val="00FD2DDE"/>
    <w:rsid w:val="00FD2E62"/>
    <w:rsid w:val="00FD31B2"/>
    <w:rsid w:val="00FD3705"/>
    <w:rsid w:val="00FD3962"/>
    <w:rsid w:val="00FD41F9"/>
    <w:rsid w:val="00FD4C6B"/>
    <w:rsid w:val="00FD53F9"/>
    <w:rsid w:val="00FD55C9"/>
    <w:rsid w:val="00FD591A"/>
    <w:rsid w:val="00FD599C"/>
    <w:rsid w:val="00FD7215"/>
    <w:rsid w:val="00FD73C8"/>
    <w:rsid w:val="00FD7513"/>
    <w:rsid w:val="00FE01E5"/>
    <w:rsid w:val="00FE0CFD"/>
    <w:rsid w:val="00FE130B"/>
    <w:rsid w:val="00FE1AF8"/>
    <w:rsid w:val="00FE214C"/>
    <w:rsid w:val="00FE25ED"/>
    <w:rsid w:val="00FE3093"/>
    <w:rsid w:val="00FE31E1"/>
    <w:rsid w:val="00FE3DC7"/>
    <w:rsid w:val="00FE40F0"/>
    <w:rsid w:val="00FE6A66"/>
    <w:rsid w:val="00FE77A1"/>
    <w:rsid w:val="00FE7E2B"/>
    <w:rsid w:val="00FF02CC"/>
    <w:rsid w:val="00FF061E"/>
    <w:rsid w:val="00FF1242"/>
    <w:rsid w:val="00FF1A82"/>
    <w:rsid w:val="00FF350A"/>
    <w:rsid w:val="00FF3768"/>
    <w:rsid w:val="00FF468D"/>
    <w:rsid w:val="00FF57E5"/>
    <w:rsid w:val="00FF5B7C"/>
    <w:rsid w:val="00FF5DB9"/>
    <w:rsid w:val="00FF5EDC"/>
    <w:rsid w:val="00FF63A6"/>
    <w:rsid w:val="00FF7182"/>
    <w:rsid w:val="00FF72DF"/>
    <w:rsid w:val="00FF7B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458FC"/>
  <w15:docId w15:val="{7E2C013A-B023-4D16-A6B5-6F140F4C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nhideWhenUsed="1"/>
    <w:lsdException w:name="List Bullet 3" w:semiHidden="1" w:unhideWhenUsed="1"/>
    <w:lsdException w:name="List Bullet 4" w:semiHidden="1" w:uiPriority="99"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87EA5"/>
    <w:rPr>
      <w:lang w:eastAsia="cs-CZ"/>
    </w:rPr>
  </w:style>
  <w:style w:type="paragraph" w:styleId="Nagwek1">
    <w:name w:val="heading 1"/>
    <w:basedOn w:val="Normalny"/>
    <w:next w:val="Normalny"/>
    <w:link w:val="Nagwek1Znak"/>
    <w:qFormat/>
    <w:rsid w:val="008F422C"/>
    <w:pPr>
      <w:keepNext/>
      <w:jc w:val="center"/>
      <w:outlineLvl w:val="0"/>
    </w:pPr>
    <w:rPr>
      <w:b/>
      <w:i/>
      <w:sz w:val="24"/>
    </w:rPr>
  </w:style>
  <w:style w:type="paragraph" w:styleId="Nagwek2">
    <w:name w:val="heading 2"/>
    <w:basedOn w:val="Normalny"/>
    <w:next w:val="Normalny"/>
    <w:link w:val="Nagwek2Znak"/>
    <w:uiPriority w:val="9"/>
    <w:qFormat/>
    <w:rsid w:val="008F422C"/>
    <w:pPr>
      <w:keepNext/>
      <w:jc w:val="center"/>
      <w:outlineLvl w:val="1"/>
    </w:pPr>
    <w:rPr>
      <w:b/>
      <w:sz w:val="24"/>
    </w:rPr>
  </w:style>
  <w:style w:type="paragraph" w:styleId="Nagwek3">
    <w:name w:val="heading 3"/>
    <w:basedOn w:val="Normalny"/>
    <w:next w:val="Normalny"/>
    <w:link w:val="Nagwek3Znak"/>
    <w:uiPriority w:val="9"/>
    <w:qFormat/>
    <w:rsid w:val="00E52CA2"/>
    <w:pPr>
      <w:keepNext/>
      <w:overflowPunct w:val="0"/>
      <w:autoSpaceDE w:val="0"/>
      <w:autoSpaceDN w:val="0"/>
      <w:adjustRightInd w:val="0"/>
      <w:spacing w:before="240" w:after="60"/>
      <w:outlineLvl w:val="2"/>
    </w:pPr>
    <w:rPr>
      <w:rFonts w:ascii="Arial" w:hAnsi="Arial"/>
      <w:b/>
      <w:bCs/>
      <w:sz w:val="26"/>
      <w:szCs w:val="26"/>
    </w:rPr>
  </w:style>
  <w:style w:type="paragraph" w:styleId="Nagwek4">
    <w:name w:val="heading 4"/>
    <w:basedOn w:val="Normalny"/>
    <w:next w:val="Normalny"/>
    <w:link w:val="Nagwek4Znak"/>
    <w:uiPriority w:val="9"/>
    <w:qFormat/>
    <w:rsid w:val="00E52CA2"/>
    <w:pPr>
      <w:keepNext/>
      <w:overflowPunct w:val="0"/>
      <w:autoSpaceDE w:val="0"/>
      <w:autoSpaceDN w:val="0"/>
      <w:adjustRightInd w:val="0"/>
      <w:spacing w:before="240" w:after="60"/>
      <w:textAlignment w:val="baseline"/>
      <w:outlineLvl w:val="3"/>
    </w:pPr>
    <w:rPr>
      <w:b/>
      <w:bCs/>
      <w:sz w:val="28"/>
      <w:szCs w:val="28"/>
    </w:rPr>
  </w:style>
  <w:style w:type="paragraph" w:styleId="Nagwek5">
    <w:name w:val="heading 5"/>
    <w:basedOn w:val="Normalny"/>
    <w:next w:val="Normalny"/>
    <w:link w:val="Nagwek5Znak"/>
    <w:uiPriority w:val="9"/>
    <w:qFormat/>
    <w:rsid w:val="00E52CA2"/>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uiPriority w:val="9"/>
    <w:qFormat/>
    <w:rsid w:val="00E52CA2"/>
    <w:pPr>
      <w:spacing w:before="240" w:after="60" w:line="276" w:lineRule="auto"/>
      <w:outlineLvl w:val="5"/>
    </w:pPr>
    <w:rPr>
      <w:rFonts w:ascii="Calibri" w:hAnsi="Calibri"/>
      <w:b/>
      <w:bCs/>
      <w:sz w:val="22"/>
      <w:szCs w:val="22"/>
      <w:lang w:eastAsia="en-US"/>
    </w:rPr>
  </w:style>
  <w:style w:type="paragraph" w:styleId="Nagwek7">
    <w:name w:val="heading 7"/>
    <w:aliases w:val=" Znak,Znak"/>
    <w:basedOn w:val="Normalny"/>
    <w:next w:val="Normalny"/>
    <w:link w:val="Nagwek7Znak"/>
    <w:uiPriority w:val="99"/>
    <w:qFormat/>
    <w:rsid w:val="00E52CA2"/>
    <w:pPr>
      <w:spacing w:before="240" w:after="60"/>
      <w:outlineLvl w:val="6"/>
    </w:pPr>
    <w:rPr>
      <w:sz w:val="24"/>
      <w:szCs w:val="24"/>
    </w:rPr>
  </w:style>
  <w:style w:type="paragraph" w:styleId="Nagwek8">
    <w:name w:val="heading 8"/>
    <w:basedOn w:val="Normalny"/>
    <w:next w:val="Normalny"/>
    <w:link w:val="Nagwek8Znak"/>
    <w:uiPriority w:val="99"/>
    <w:qFormat/>
    <w:rsid w:val="00E52CA2"/>
    <w:pPr>
      <w:spacing w:before="240" w:after="60" w:line="276" w:lineRule="auto"/>
      <w:outlineLvl w:val="7"/>
    </w:pPr>
    <w:rPr>
      <w:rFonts w:ascii="Calibri" w:hAnsi="Calibri"/>
      <w:i/>
      <w:iCs/>
      <w:sz w:val="24"/>
      <w:szCs w:val="24"/>
      <w:lang w:eastAsia="en-US"/>
    </w:rPr>
  </w:style>
  <w:style w:type="paragraph" w:styleId="Nagwek9">
    <w:name w:val="heading 9"/>
    <w:basedOn w:val="Normalny"/>
    <w:next w:val="Normalny"/>
    <w:link w:val="Nagwek9Znak"/>
    <w:uiPriority w:val="99"/>
    <w:qFormat/>
    <w:rsid w:val="00E52CA2"/>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8F422C"/>
    <w:pPr>
      <w:jc w:val="center"/>
    </w:pPr>
    <w:rPr>
      <w:b/>
      <w:sz w:val="24"/>
      <w:u w:val="single"/>
    </w:rPr>
  </w:style>
  <w:style w:type="table" w:styleId="Tabela-Siatka">
    <w:name w:val="Table Grid"/>
    <w:basedOn w:val="Standardowy"/>
    <w:uiPriority w:val="99"/>
    <w:rsid w:val="0064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021FCA"/>
    <w:pPr>
      <w:tabs>
        <w:tab w:val="center" w:pos="4536"/>
        <w:tab w:val="right" w:pos="9072"/>
      </w:tabs>
    </w:pPr>
  </w:style>
  <w:style w:type="character" w:styleId="Numerstrony">
    <w:name w:val="page number"/>
    <w:basedOn w:val="Domylnaczcionkaakapitu"/>
    <w:uiPriority w:val="99"/>
    <w:rsid w:val="00021FCA"/>
  </w:style>
  <w:style w:type="paragraph" w:styleId="Nagwek">
    <w:name w:val="header"/>
    <w:aliases w:val="Nagłówek Znak2,Nagłówek Znak1 Znak,Nagłówek strony Znak Znak,Nagłówek Znak Znak Znak,Nagłówek Znak Znak1"/>
    <w:basedOn w:val="Normalny"/>
    <w:link w:val="NagwekZnak"/>
    <w:uiPriority w:val="99"/>
    <w:rsid w:val="009114A9"/>
    <w:pPr>
      <w:tabs>
        <w:tab w:val="center" w:pos="4536"/>
        <w:tab w:val="right" w:pos="9072"/>
      </w:tabs>
    </w:pPr>
    <w:rPr>
      <w:sz w:val="24"/>
      <w:lang w:val="cs-CZ"/>
    </w:rPr>
  </w:style>
  <w:style w:type="character" w:customStyle="1" w:styleId="nadpis21">
    <w:name w:val="nadpis21"/>
    <w:uiPriority w:val="99"/>
    <w:rsid w:val="009114A9"/>
    <w:rPr>
      <w:rFonts w:ascii="Verdana" w:hAnsi="Verdana" w:hint="default"/>
      <w:caps/>
      <w:color w:val="605599"/>
      <w:sz w:val="21"/>
      <w:szCs w:val="21"/>
    </w:rPr>
  </w:style>
  <w:style w:type="character" w:styleId="Pogrubienie">
    <w:name w:val="Strong"/>
    <w:uiPriority w:val="22"/>
    <w:qFormat/>
    <w:rsid w:val="0089536C"/>
    <w:rPr>
      <w:b/>
      <w:bCs/>
    </w:rPr>
  </w:style>
  <w:style w:type="paragraph" w:styleId="Tekstpodstawowy3">
    <w:name w:val="Body Text 3"/>
    <w:basedOn w:val="Normalny"/>
    <w:link w:val="Tekstpodstawowy3Znak"/>
    <w:uiPriority w:val="99"/>
    <w:rsid w:val="00A45D03"/>
    <w:pPr>
      <w:jc w:val="center"/>
    </w:pPr>
    <w:rPr>
      <w:b/>
      <w:sz w:val="28"/>
      <w:lang w:val="en-GB"/>
    </w:rPr>
  </w:style>
  <w:style w:type="paragraph" w:customStyle="1" w:styleId="ZnakZnakCharChar">
    <w:name w:val="Znak Znak Char Char"/>
    <w:basedOn w:val="Normalny"/>
    <w:uiPriority w:val="99"/>
    <w:rsid w:val="00A45D03"/>
    <w:pPr>
      <w:spacing w:after="160" w:line="240" w:lineRule="exact"/>
    </w:pPr>
    <w:rPr>
      <w:rFonts w:ascii="Verdana" w:hAnsi="Verdana"/>
      <w:lang w:val="en-US" w:eastAsia="en-US"/>
    </w:rPr>
  </w:style>
  <w:style w:type="character" w:customStyle="1" w:styleId="hps">
    <w:name w:val="hps"/>
    <w:basedOn w:val="Domylnaczcionkaakapitu"/>
    <w:uiPriority w:val="99"/>
    <w:rsid w:val="00F93F0A"/>
  </w:style>
  <w:style w:type="paragraph" w:styleId="Tekstdymka">
    <w:name w:val="Balloon Text"/>
    <w:basedOn w:val="Normalny"/>
    <w:link w:val="TekstdymkaZnak"/>
    <w:uiPriority w:val="99"/>
    <w:qFormat/>
    <w:rsid w:val="00E44F04"/>
    <w:rPr>
      <w:rFonts w:ascii="Tahoma" w:hAnsi="Tahoma"/>
      <w:sz w:val="16"/>
      <w:szCs w:val="16"/>
      <w:lang w:val="cs-CZ"/>
    </w:rPr>
  </w:style>
  <w:style w:type="character" w:customStyle="1" w:styleId="TekstdymkaZnak">
    <w:name w:val="Tekst dymka Znak"/>
    <w:link w:val="Tekstdymka"/>
    <w:uiPriority w:val="99"/>
    <w:qFormat/>
    <w:rsid w:val="00E44F04"/>
    <w:rPr>
      <w:rFonts w:ascii="Tahoma" w:hAnsi="Tahoma" w:cs="Tahoma"/>
      <w:sz w:val="16"/>
      <w:szCs w:val="16"/>
      <w:lang w:val="cs-CZ" w:eastAsia="cs-CZ"/>
    </w:rPr>
  </w:style>
  <w:style w:type="character" w:styleId="Odwoaniedokomentarza">
    <w:name w:val="annotation reference"/>
    <w:qFormat/>
    <w:rsid w:val="00392D27"/>
    <w:rPr>
      <w:sz w:val="16"/>
      <w:szCs w:val="16"/>
    </w:rPr>
  </w:style>
  <w:style w:type="paragraph" w:styleId="Tekstkomentarza">
    <w:name w:val="annotation text"/>
    <w:basedOn w:val="Normalny"/>
    <w:link w:val="TekstkomentarzaZnak"/>
    <w:uiPriority w:val="99"/>
    <w:qFormat/>
    <w:rsid w:val="00392D27"/>
    <w:rPr>
      <w:lang w:val="cs-CZ"/>
    </w:rPr>
  </w:style>
  <w:style w:type="character" w:customStyle="1" w:styleId="TekstkomentarzaZnak">
    <w:name w:val="Tekst komentarza Znak"/>
    <w:link w:val="Tekstkomentarza"/>
    <w:uiPriority w:val="99"/>
    <w:qFormat/>
    <w:rsid w:val="00392D27"/>
    <w:rPr>
      <w:lang w:val="cs-CZ" w:eastAsia="cs-CZ"/>
    </w:rPr>
  </w:style>
  <w:style w:type="paragraph" w:styleId="Tematkomentarza">
    <w:name w:val="annotation subject"/>
    <w:basedOn w:val="Tekstkomentarza"/>
    <w:next w:val="Tekstkomentarza"/>
    <w:link w:val="TematkomentarzaZnak"/>
    <w:uiPriority w:val="99"/>
    <w:qFormat/>
    <w:rsid w:val="00392D27"/>
    <w:rPr>
      <w:b/>
      <w:bCs/>
    </w:rPr>
  </w:style>
  <w:style w:type="character" w:customStyle="1" w:styleId="TematkomentarzaZnak">
    <w:name w:val="Temat komentarza Znak"/>
    <w:link w:val="Tematkomentarza"/>
    <w:uiPriority w:val="99"/>
    <w:qFormat/>
    <w:rsid w:val="00392D27"/>
    <w:rPr>
      <w:b/>
      <w:bCs/>
      <w:lang w:val="cs-CZ" w:eastAsia="cs-CZ"/>
    </w:rPr>
  </w:style>
  <w:style w:type="character" w:customStyle="1" w:styleId="NagwekZnak">
    <w:name w:val="Nagłówek Znak"/>
    <w:aliases w:val="Nagłówek Znak2 Znak2,Nagłówek Znak1 Znak Znak2,Nagłówek strony Znak Znak Znak2,Nagłówek Znak Znak Znak Znak2,Nagłówek Znak Znak1 Znak"/>
    <w:link w:val="Nagwek"/>
    <w:uiPriority w:val="99"/>
    <w:qFormat/>
    <w:rsid w:val="00D9338D"/>
    <w:rPr>
      <w:sz w:val="24"/>
      <w:lang w:val="cs-CZ" w:eastAsia="cs-CZ"/>
    </w:rPr>
  </w:style>
  <w:style w:type="paragraph" w:styleId="Tekstpodstawowy">
    <w:name w:val="Body Text"/>
    <w:basedOn w:val="Normalny"/>
    <w:link w:val="TekstpodstawowyZnak"/>
    <w:rsid w:val="00E52CA2"/>
    <w:pPr>
      <w:spacing w:after="120"/>
    </w:pPr>
  </w:style>
  <w:style w:type="character" w:customStyle="1" w:styleId="Nagwek1Znak">
    <w:name w:val="Nagłówek 1 Znak"/>
    <w:link w:val="Nagwek1"/>
    <w:rsid w:val="00E52CA2"/>
    <w:rPr>
      <w:b/>
      <w:i/>
      <w:sz w:val="24"/>
      <w:lang w:val="pl-PL" w:eastAsia="cs-CZ" w:bidi="ar-SA"/>
    </w:rPr>
  </w:style>
  <w:style w:type="character" w:customStyle="1" w:styleId="Nagwek8Znak">
    <w:name w:val="Nagłówek 8 Znak"/>
    <w:link w:val="Nagwek8"/>
    <w:uiPriority w:val="99"/>
    <w:rsid w:val="00E52CA2"/>
    <w:rPr>
      <w:rFonts w:ascii="Calibri" w:hAnsi="Calibri"/>
      <w:i/>
      <w:iCs/>
      <w:sz w:val="24"/>
      <w:szCs w:val="24"/>
      <w:lang w:eastAsia="en-US" w:bidi="ar-SA"/>
    </w:rPr>
  </w:style>
  <w:style w:type="paragraph" w:styleId="Tekstprzypisudolnego">
    <w:name w:val="footnote text"/>
    <w:aliases w:val="Tekst przypisu,Podrozdział"/>
    <w:basedOn w:val="Normalny"/>
    <w:link w:val="TekstprzypisudolnegoZnak"/>
    <w:uiPriority w:val="99"/>
    <w:rsid w:val="00E52CA2"/>
    <w:pPr>
      <w:overflowPunct w:val="0"/>
      <w:autoSpaceDE w:val="0"/>
      <w:autoSpaceDN w:val="0"/>
      <w:adjustRightInd w:val="0"/>
    </w:pPr>
  </w:style>
  <w:style w:type="character" w:customStyle="1" w:styleId="TekstprzypisudolnegoZnak">
    <w:name w:val="Tekst przypisu dolnego Znak"/>
    <w:aliases w:val="Tekst przypisu Znak,Podrozdział Znak"/>
    <w:link w:val="Tekstprzypisudolnego"/>
    <w:uiPriority w:val="99"/>
    <w:qFormat/>
    <w:rsid w:val="00E52CA2"/>
    <w:rPr>
      <w:lang w:bidi="ar-SA"/>
    </w:rPr>
  </w:style>
  <w:style w:type="character" w:customStyle="1" w:styleId="TekstpodstawowyZnak">
    <w:name w:val="Tekst podstawowy Znak"/>
    <w:link w:val="Tekstpodstawowy"/>
    <w:qFormat/>
    <w:rsid w:val="00E52CA2"/>
    <w:rPr>
      <w:lang w:val="pl-PL" w:eastAsia="cs-CZ" w:bidi="ar-SA"/>
    </w:rPr>
  </w:style>
  <w:style w:type="paragraph" w:styleId="Tekstpodstawowywcity2">
    <w:name w:val="Body Text Indent 2"/>
    <w:basedOn w:val="Normalny"/>
    <w:link w:val="Tekstpodstawowywcity2Znak"/>
    <w:uiPriority w:val="99"/>
    <w:rsid w:val="00E52CA2"/>
    <w:pPr>
      <w:spacing w:after="120" w:line="480" w:lineRule="auto"/>
      <w:ind w:left="283"/>
    </w:pPr>
    <w:rPr>
      <w:sz w:val="24"/>
      <w:szCs w:val="24"/>
    </w:rPr>
  </w:style>
  <w:style w:type="character" w:customStyle="1" w:styleId="Tekstpodstawowywcity2Znak">
    <w:name w:val="Tekst podstawowy wcięty 2 Znak"/>
    <w:link w:val="Tekstpodstawowywcity2"/>
    <w:uiPriority w:val="99"/>
    <w:rsid w:val="00E52CA2"/>
    <w:rPr>
      <w:sz w:val="24"/>
      <w:szCs w:val="24"/>
      <w:lang w:bidi="ar-SA"/>
    </w:rPr>
  </w:style>
  <w:style w:type="paragraph" w:customStyle="1" w:styleId="Tekstpodstawowy21">
    <w:name w:val="Tekst podstawowy 21"/>
    <w:basedOn w:val="Normalny"/>
    <w:rsid w:val="00E52CA2"/>
    <w:pPr>
      <w:widowControl w:val="0"/>
      <w:overflowPunct w:val="0"/>
      <w:autoSpaceDE w:val="0"/>
      <w:autoSpaceDN w:val="0"/>
      <w:adjustRightInd w:val="0"/>
      <w:jc w:val="both"/>
    </w:pPr>
    <w:rPr>
      <w:b/>
      <w:sz w:val="24"/>
      <w:lang w:eastAsia="pl-PL"/>
    </w:rPr>
  </w:style>
  <w:style w:type="paragraph" w:customStyle="1" w:styleId="StandardowyZadanie">
    <w:name w:val="Standardowy.Zadanie"/>
    <w:next w:val="Listapunktowana4"/>
    <w:uiPriority w:val="99"/>
    <w:rsid w:val="00E52CA2"/>
    <w:pPr>
      <w:widowControl w:val="0"/>
      <w:overflowPunct w:val="0"/>
      <w:autoSpaceDE w:val="0"/>
      <w:autoSpaceDN w:val="0"/>
      <w:adjustRightInd w:val="0"/>
      <w:spacing w:line="360" w:lineRule="auto"/>
    </w:pPr>
    <w:rPr>
      <w:sz w:val="24"/>
    </w:rPr>
  </w:style>
  <w:style w:type="paragraph" w:styleId="Listapunktowana4">
    <w:name w:val="List Bullet 4"/>
    <w:aliases w:val="Lista wypunktowana 4"/>
    <w:basedOn w:val="Normalny"/>
    <w:uiPriority w:val="99"/>
    <w:unhideWhenUsed/>
    <w:qFormat/>
    <w:rsid w:val="00E52CA2"/>
    <w:pPr>
      <w:numPr>
        <w:numId w:val="1"/>
      </w:numPr>
      <w:spacing w:after="200" w:line="276" w:lineRule="auto"/>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unhideWhenUsed/>
    <w:rsid w:val="00E52CA2"/>
    <w:pPr>
      <w:spacing w:after="200" w:line="276" w:lineRule="auto"/>
    </w:pPr>
    <w:rPr>
      <w:rFonts w:ascii="Calibri" w:eastAsia="Calibri" w:hAnsi="Calibri"/>
      <w:lang w:eastAsia="en-US"/>
    </w:rPr>
  </w:style>
  <w:style w:type="character" w:customStyle="1" w:styleId="TekstprzypisukocowegoZnak">
    <w:name w:val="Tekst przypisu końcowego Znak"/>
    <w:link w:val="Tekstprzypisukocowego"/>
    <w:uiPriority w:val="99"/>
    <w:qFormat/>
    <w:rsid w:val="00E52CA2"/>
    <w:rPr>
      <w:rFonts w:ascii="Calibri" w:eastAsia="Calibri" w:hAnsi="Calibri"/>
      <w:lang w:eastAsia="en-US" w:bidi="ar-SA"/>
    </w:rPr>
  </w:style>
  <w:style w:type="character" w:styleId="Odwoanieprzypisukocowego">
    <w:name w:val="endnote reference"/>
    <w:uiPriority w:val="99"/>
    <w:unhideWhenUsed/>
    <w:rsid w:val="00E52CA2"/>
    <w:rPr>
      <w:vertAlign w:val="superscript"/>
    </w:rPr>
  </w:style>
  <w:style w:type="character" w:customStyle="1" w:styleId="Nagwek9Znak">
    <w:name w:val="Nagłówek 9 Znak"/>
    <w:link w:val="Nagwek9"/>
    <w:uiPriority w:val="99"/>
    <w:rsid w:val="00E52CA2"/>
    <w:rPr>
      <w:rFonts w:ascii="Cambria" w:hAnsi="Cambria"/>
      <w:sz w:val="22"/>
      <w:szCs w:val="22"/>
      <w:lang w:bidi="ar-SA"/>
    </w:rPr>
  </w:style>
  <w:style w:type="character" w:customStyle="1" w:styleId="Tekstpodstawowy3Znak">
    <w:name w:val="Tekst podstawowy 3 Znak"/>
    <w:link w:val="Tekstpodstawowy3"/>
    <w:uiPriority w:val="99"/>
    <w:rsid w:val="00E52CA2"/>
    <w:rPr>
      <w:b/>
      <w:sz w:val="28"/>
      <w:lang w:val="en-GB" w:eastAsia="cs-CZ" w:bidi="ar-SA"/>
    </w:rPr>
  </w:style>
  <w:style w:type="character" w:customStyle="1" w:styleId="Nagwek7Znak">
    <w:name w:val="Nagłówek 7 Znak"/>
    <w:aliases w:val=" Znak Znak,Znak Znak4"/>
    <w:link w:val="Nagwek7"/>
    <w:uiPriority w:val="99"/>
    <w:rsid w:val="00E52CA2"/>
    <w:rPr>
      <w:sz w:val="24"/>
      <w:szCs w:val="24"/>
      <w:lang w:bidi="ar-SA"/>
    </w:rPr>
  </w:style>
  <w:style w:type="paragraph" w:styleId="Bezodstpw">
    <w:name w:val="No Spacing"/>
    <w:aliases w:val="Do pisania"/>
    <w:link w:val="BezodstpwZnak"/>
    <w:qFormat/>
    <w:rsid w:val="00E52CA2"/>
    <w:rPr>
      <w:rFonts w:ascii="Calibri" w:eastAsia="Calibri" w:hAnsi="Calibri"/>
      <w:sz w:val="22"/>
      <w:szCs w:val="22"/>
      <w:lang w:eastAsia="en-US"/>
    </w:rPr>
  </w:style>
  <w:style w:type="paragraph" w:customStyle="1" w:styleId="WW-Tekstpodstawowy3">
    <w:name w:val="WW-Tekst podstawowy 3"/>
    <w:basedOn w:val="Normalny"/>
    <w:uiPriority w:val="99"/>
    <w:rsid w:val="00E52CA2"/>
    <w:pPr>
      <w:suppressAutoHyphens/>
      <w:overflowPunct w:val="0"/>
      <w:autoSpaceDE w:val="0"/>
      <w:spacing w:after="120"/>
    </w:pPr>
    <w:rPr>
      <w:sz w:val="16"/>
      <w:szCs w:val="16"/>
      <w:lang w:eastAsia="ar-SA"/>
    </w:rPr>
  </w:style>
  <w:style w:type="paragraph" w:styleId="Akapitzlist">
    <w:name w:val="List Paragraph"/>
    <w:aliases w:val="lubu 1)_wypkt.,Sl_Akapit z listą,maz_wyliczenie,opis dzialania,K-P_odwolanie,A_wyliczenie,Akapit z listą5,CW_Lista,Numerowanie,List Paragraph,wypunktowanie,normalny tekst,Akapit z list¹,Obiekt,List Paragraph1,BulletC,Wyliczanie,normalny"/>
    <w:basedOn w:val="Normalny"/>
    <w:link w:val="AkapitzlistZnak"/>
    <w:uiPriority w:val="99"/>
    <w:qFormat/>
    <w:rsid w:val="00E52CA2"/>
    <w:pPr>
      <w:ind w:left="708"/>
    </w:pPr>
    <w:rPr>
      <w:sz w:val="24"/>
      <w:szCs w:val="24"/>
      <w:lang w:eastAsia="pl-PL"/>
    </w:rPr>
  </w:style>
  <w:style w:type="character" w:customStyle="1" w:styleId="ZnakZnak">
    <w:name w:val="Znak Znak"/>
    <w:uiPriority w:val="99"/>
    <w:locked/>
    <w:rsid w:val="00E52CA2"/>
    <w:rPr>
      <w:sz w:val="24"/>
      <w:lang w:val="pl-PL" w:eastAsia="pl-PL" w:bidi="ar-SA"/>
    </w:rPr>
  </w:style>
  <w:style w:type="paragraph" w:customStyle="1" w:styleId="msonormalcxsppierwsze">
    <w:name w:val="msonormalcxsppierwsze"/>
    <w:basedOn w:val="Normalny"/>
    <w:uiPriority w:val="99"/>
    <w:rsid w:val="00E52CA2"/>
    <w:pPr>
      <w:spacing w:before="100" w:beforeAutospacing="1" w:after="100" w:afterAutospacing="1"/>
    </w:pPr>
    <w:rPr>
      <w:sz w:val="24"/>
      <w:szCs w:val="24"/>
      <w:lang w:eastAsia="pl-PL"/>
    </w:rPr>
  </w:style>
  <w:style w:type="paragraph" w:customStyle="1" w:styleId="akapitzlistcxsppierwsze">
    <w:name w:val="akapitzlistcxsppierwsze"/>
    <w:basedOn w:val="Normalny"/>
    <w:uiPriority w:val="99"/>
    <w:rsid w:val="00E52CA2"/>
    <w:pPr>
      <w:spacing w:before="100" w:beforeAutospacing="1" w:after="100" w:afterAutospacing="1"/>
    </w:pPr>
    <w:rPr>
      <w:sz w:val="24"/>
      <w:szCs w:val="24"/>
      <w:lang w:eastAsia="pl-PL"/>
    </w:rPr>
  </w:style>
  <w:style w:type="paragraph" w:customStyle="1" w:styleId="akapitzlistcxspnazwisko">
    <w:name w:val="akapitzlistcxspnazwisko"/>
    <w:basedOn w:val="Normalny"/>
    <w:uiPriority w:val="99"/>
    <w:rsid w:val="00E52CA2"/>
    <w:pPr>
      <w:spacing w:before="100" w:beforeAutospacing="1" w:after="100" w:afterAutospacing="1"/>
    </w:pPr>
    <w:rPr>
      <w:sz w:val="24"/>
      <w:szCs w:val="24"/>
      <w:lang w:eastAsia="pl-PL"/>
    </w:rPr>
  </w:style>
  <w:style w:type="paragraph" w:styleId="Tekstpodstawowywcity3">
    <w:name w:val="Body Text Indent 3"/>
    <w:basedOn w:val="Normalny"/>
    <w:link w:val="Tekstpodstawowywcity3Znak"/>
    <w:uiPriority w:val="99"/>
    <w:rsid w:val="00E52CA2"/>
    <w:pPr>
      <w:overflowPunct w:val="0"/>
      <w:autoSpaceDE w:val="0"/>
      <w:autoSpaceDN w:val="0"/>
      <w:adjustRightInd w:val="0"/>
      <w:spacing w:after="120"/>
      <w:ind w:left="283"/>
      <w:textAlignment w:val="baseline"/>
    </w:pPr>
    <w:rPr>
      <w:sz w:val="16"/>
      <w:szCs w:val="16"/>
      <w:lang w:eastAsia="pl-PL"/>
    </w:rPr>
  </w:style>
  <w:style w:type="paragraph" w:styleId="Podtytu">
    <w:name w:val="Subtitle"/>
    <w:basedOn w:val="Normalny"/>
    <w:link w:val="PodtytuZnak"/>
    <w:uiPriority w:val="11"/>
    <w:qFormat/>
    <w:rsid w:val="00E52CA2"/>
    <w:rPr>
      <w:b/>
      <w:sz w:val="28"/>
      <w:lang w:eastAsia="pl-PL"/>
    </w:rPr>
  </w:style>
  <w:style w:type="paragraph" w:styleId="Lista4">
    <w:name w:val="List 4"/>
    <w:basedOn w:val="Normalny"/>
    <w:uiPriority w:val="99"/>
    <w:rsid w:val="00E52CA2"/>
    <w:pPr>
      <w:ind w:left="1132" w:hanging="283"/>
    </w:pPr>
    <w:rPr>
      <w:sz w:val="24"/>
      <w:szCs w:val="24"/>
      <w:lang w:eastAsia="pl-PL"/>
    </w:rPr>
  </w:style>
  <w:style w:type="paragraph" w:styleId="Lista5">
    <w:name w:val="List 5"/>
    <w:basedOn w:val="Normalny"/>
    <w:uiPriority w:val="99"/>
    <w:rsid w:val="00E52CA2"/>
    <w:pPr>
      <w:ind w:left="1415" w:hanging="283"/>
    </w:pPr>
    <w:rPr>
      <w:sz w:val="24"/>
      <w:szCs w:val="24"/>
      <w:lang w:eastAsia="pl-PL"/>
    </w:rPr>
  </w:style>
  <w:style w:type="paragraph" w:styleId="Lista2">
    <w:name w:val="List 2"/>
    <w:basedOn w:val="Normalny"/>
    <w:uiPriority w:val="99"/>
    <w:unhideWhenUsed/>
    <w:rsid w:val="00E52CA2"/>
    <w:pPr>
      <w:spacing w:after="200" w:line="276" w:lineRule="auto"/>
      <w:ind w:left="566" w:hanging="283"/>
      <w:contextualSpacing/>
    </w:pPr>
    <w:rPr>
      <w:rFonts w:ascii="Calibri" w:eastAsia="Calibri" w:hAnsi="Calibri"/>
      <w:sz w:val="22"/>
      <w:szCs w:val="22"/>
      <w:lang w:eastAsia="en-US"/>
    </w:rPr>
  </w:style>
  <w:style w:type="character" w:customStyle="1" w:styleId="Nagwek3Znak">
    <w:name w:val="Nagłówek 3 Znak"/>
    <w:link w:val="Nagwek3"/>
    <w:uiPriority w:val="9"/>
    <w:rsid w:val="00E52CA2"/>
    <w:rPr>
      <w:rFonts w:ascii="Arial" w:hAnsi="Arial"/>
      <w:b/>
      <w:bCs/>
      <w:sz w:val="26"/>
      <w:szCs w:val="26"/>
      <w:lang w:bidi="ar-SA"/>
    </w:rPr>
  </w:style>
  <w:style w:type="character" w:customStyle="1" w:styleId="Nagwek4Znak">
    <w:name w:val="Nagłówek 4 Znak"/>
    <w:link w:val="Nagwek4"/>
    <w:uiPriority w:val="9"/>
    <w:qFormat/>
    <w:rsid w:val="00E52CA2"/>
    <w:rPr>
      <w:b/>
      <w:bCs/>
      <w:sz w:val="28"/>
      <w:szCs w:val="28"/>
      <w:lang w:bidi="ar-SA"/>
    </w:rPr>
  </w:style>
  <w:style w:type="numbering" w:customStyle="1" w:styleId="Bezlisty1">
    <w:name w:val="Bez listy1"/>
    <w:next w:val="Bezlisty"/>
    <w:semiHidden/>
    <w:rsid w:val="00E52CA2"/>
  </w:style>
  <w:style w:type="character" w:styleId="Odwoanieprzypisudolnego">
    <w:name w:val="footnote reference"/>
    <w:aliases w:val="Odwołanie przypisu"/>
    <w:uiPriority w:val="99"/>
    <w:rsid w:val="00E52CA2"/>
    <w:rPr>
      <w:vertAlign w:val="superscript"/>
    </w:rPr>
  </w:style>
  <w:style w:type="paragraph" w:styleId="Tekstpodstawowy2">
    <w:name w:val="Body Text 2"/>
    <w:basedOn w:val="Normalny"/>
    <w:link w:val="Tekstpodstawowy2Znak"/>
    <w:uiPriority w:val="99"/>
    <w:rsid w:val="00E52CA2"/>
    <w:pPr>
      <w:overflowPunct w:val="0"/>
      <w:autoSpaceDE w:val="0"/>
      <w:autoSpaceDN w:val="0"/>
      <w:adjustRightInd w:val="0"/>
      <w:spacing w:after="120" w:line="480" w:lineRule="auto"/>
      <w:textAlignment w:val="baseline"/>
    </w:pPr>
    <w:rPr>
      <w:sz w:val="24"/>
    </w:rPr>
  </w:style>
  <w:style w:type="character" w:customStyle="1" w:styleId="Tekstpodstawowy2Znak">
    <w:name w:val="Tekst podstawowy 2 Znak"/>
    <w:link w:val="Tekstpodstawowy2"/>
    <w:uiPriority w:val="99"/>
    <w:rsid w:val="00E52CA2"/>
    <w:rPr>
      <w:sz w:val="24"/>
      <w:lang w:bidi="ar-SA"/>
    </w:rPr>
  </w:style>
  <w:style w:type="character" w:customStyle="1" w:styleId="NagwekZnak2Znak">
    <w:name w:val="Nagłówek Znak2 Znak"/>
    <w:aliases w:val="Nagłówek Znak1 Znak Znak,Nagłówek strony Znak Znak Znak,Nagłówek Znak Znak Znak Znak,Nagłówek Znak Znak1 Znak Znak1"/>
    <w:uiPriority w:val="99"/>
    <w:rsid w:val="00E52CA2"/>
    <w:rPr>
      <w:rFonts w:ascii="Times New Roman" w:eastAsia="Times New Roman" w:hAnsi="Times New Roman"/>
      <w:sz w:val="24"/>
    </w:rPr>
  </w:style>
  <w:style w:type="paragraph" w:styleId="Tekstpodstawowywcity">
    <w:name w:val="Body Text Indent"/>
    <w:basedOn w:val="Normalny"/>
    <w:link w:val="TekstpodstawowywcityZnak2"/>
    <w:uiPriority w:val="99"/>
    <w:rsid w:val="00E52CA2"/>
    <w:pPr>
      <w:overflowPunct w:val="0"/>
      <w:autoSpaceDE w:val="0"/>
      <w:autoSpaceDN w:val="0"/>
      <w:adjustRightInd w:val="0"/>
      <w:spacing w:after="120"/>
      <w:ind w:left="283"/>
      <w:textAlignment w:val="baseline"/>
    </w:pPr>
    <w:rPr>
      <w:sz w:val="24"/>
    </w:rPr>
  </w:style>
  <w:style w:type="paragraph" w:customStyle="1" w:styleId="NormalnyArial">
    <w:name w:val="Normalny + Arial"/>
    <w:aliases w:val="Przed:  5 pt"/>
    <w:basedOn w:val="Normalny"/>
    <w:uiPriority w:val="99"/>
    <w:rsid w:val="00E52CA2"/>
    <w:pPr>
      <w:numPr>
        <w:numId w:val="3"/>
      </w:numPr>
      <w:overflowPunct w:val="0"/>
      <w:autoSpaceDE w:val="0"/>
      <w:autoSpaceDN w:val="0"/>
      <w:adjustRightInd w:val="0"/>
      <w:spacing w:before="120"/>
      <w:ind w:left="1003" w:hanging="357"/>
      <w:textAlignment w:val="baseline"/>
    </w:pPr>
    <w:rPr>
      <w:rFonts w:ascii="Arial" w:hAnsi="Arial" w:cs="Arial"/>
      <w:sz w:val="24"/>
      <w:lang w:eastAsia="pl-PL"/>
    </w:rPr>
  </w:style>
  <w:style w:type="table" w:customStyle="1" w:styleId="Tabela-Siatka1">
    <w:name w:val="Tabela - Siatka1"/>
    <w:basedOn w:val="Standardowy"/>
    <w:next w:val="Tabela-Siatka"/>
    <w:rsid w:val="00E5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uiPriority w:val="99"/>
    <w:rsid w:val="00E52CA2"/>
    <w:rPr>
      <w:b/>
      <w:sz w:val="24"/>
      <w:u w:val="single"/>
      <w:lang w:val="pl-PL" w:eastAsia="cs-CZ" w:bidi="ar-SA"/>
    </w:rPr>
  </w:style>
  <w:style w:type="paragraph" w:customStyle="1" w:styleId="Mapadokumentu1">
    <w:name w:val="Mapa dokumentu1"/>
    <w:basedOn w:val="Normalny"/>
    <w:uiPriority w:val="99"/>
    <w:unhideWhenUsed/>
    <w:rsid w:val="00E52CA2"/>
    <w:pPr>
      <w:spacing w:after="200" w:line="276" w:lineRule="auto"/>
    </w:pPr>
    <w:rPr>
      <w:rFonts w:ascii="Tahoma" w:eastAsia="Calibri" w:hAnsi="Tahoma"/>
      <w:sz w:val="16"/>
      <w:szCs w:val="16"/>
      <w:lang w:eastAsia="en-US"/>
    </w:rPr>
  </w:style>
  <w:style w:type="character" w:customStyle="1" w:styleId="BezodstpwZnak">
    <w:name w:val="Bez odstępów Znak"/>
    <w:aliases w:val="Do pisania Znak"/>
    <w:link w:val="Bezodstpw"/>
    <w:rsid w:val="00E52CA2"/>
    <w:rPr>
      <w:rFonts w:ascii="Calibri" w:eastAsia="Calibri" w:hAnsi="Calibri"/>
      <w:sz w:val="22"/>
      <w:szCs w:val="22"/>
      <w:lang w:val="pl-PL" w:eastAsia="en-US" w:bidi="ar-SA"/>
    </w:rPr>
  </w:style>
  <w:style w:type="paragraph" w:customStyle="1" w:styleId="Default">
    <w:name w:val="Default"/>
    <w:rsid w:val="00E52CA2"/>
    <w:pPr>
      <w:autoSpaceDE w:val="0"/>
      <w:autoSpaceDN w:val="0"/>
      <w:adjustRightInd w:val="0"/>
    </w:pPr>
    <w:rPr>
      <w:rFonts w:ascii="Calibri" w:eastAsia="Calibri" w:hAnsi="Calibri" w:cs="Calibri"/>
      <w:color w:val="000000"/>
      <w:sz w:val="24"/>
      <w:szCs w:val="24"/>
    </w:rPr>
  </w:style>
  <w:style w:type="paragraph" w:customStyle="1" w:styleId="Numerowanie1">
    <w:name w:val="Numerowanie 1"/>
    <w:basedOn w:val="Normalny"/>
    <w:uiPriority w:val="99"/>
    <w:rsid w:val="00E52CA2"/>
    <w:pPr>
      <w:numPr>
        <w:numId w:val="4"/>
      </w:numPr>
      <w:spacing w:line="360" w:lineRule="auto"/>
      <w:contextualSpacing/>
      <w:jc w:val="both"/>
    </w:pPr>
    <w:rPr>
      <w:rFonts w:ascii="Trebuchet MS" w:hAnsi="Trebuchet MS"/>
      <w:b/>
      <w:szCs w:val="22"/>
      <w:lang w:eastAsia="pl-PL"/>
    </w:rPr>
  </w:style>
  <w:style w:type="paragraph" w:customStyle="1" w:styleId="Numerowanie2">
    <w:name w:val="Numerowanie 2"/>
    <w:basedOn w:val="Numerowanie1"/>
    <w:rsid w:val="00E52CA2"/>
    <w:pPr>
      <w:numPr>
        <w:ilvl w:val="1"/>
        <w:numId w:val="5"/>
      </w:numPr>
      <w:spacing w:before="160" w:after="160"/>
    </w:pPr>
  </w:style>
  <w:style w:type="paragraph" w:customStyle="1" w:styleId="Numerowanie3">
    <w:name w:val="Numerowanie 3"/>
    <w:basedOn w:val="Numerowanie2"/>
    <w:rsid w:val="00E52CA2"/>
    <w:pPr>
      <w:numPr>
        <w:ilvl w:val="2"/>
      </w:numPr>
      <w:spacing w:before="80" w:after="0"/>
    </w:pPr>
    <w:rPr>
      <w:b w:val="0"/>
    </w:rPr>
  </w:style>
  <w:style w:type="paragraph" w:customStyle="1" w:styleId="Numerowanie4">
    <w:name w:val="Numerowanie 4"/>
    <w:basedOn w:val="Numerowanie3"/>
    <w:rsid w:val="00E52CA2"/>
    <w:pPr>
      <w:numPr>
        <w:ilvl w:val="3"/>
      </w:numPr>
    </w:pPr>
  </w:style>
  <w:style w:type="paragraph" w:customStyle="1" w:styleId="tekst">
    <w:name w:val="tekst"/>
    <w:basedOn w:val="Tekstpodstawowy3"/>
    <w:uiPriority w:val="99"/>
    <w:rsid w:val="00E52CA2"/>
    <w:pPr>
      <w:spacing w:after="120" w:line="360" w:lineRule="auto"/>
      <w:jc w:val="both"/>
    </w:pPr>
    <w:rPr>
      <w:rFonts w:ascii="Trebuchet MS" w:hAnsi="Trebuchet MS"/>
      <w:b w:val="0"/>
      <w:sz w:val="16"/>
      <w:szCs w:val="16"/>
      <w:lang w:val="pl-PL" w:eastAsia="pl-PL"/>
    </w:rPr>
  </w:style>
  <w:style w:type="character" w:customStyle="1" w:styleId="NagwekZnak2Znak1">
    <w:name w:val="Nagłówek Znak2 Znak1"/>
    <w:aliases w:val="Nagłówek Znak1 Znak Znak1,Nagłówek strony Znak Znak Znak1,Nagłówek Znak Znak Znak Znak1,Nagłówek Znak Znak1 Znak Znak"/>
    <w:uiPriority w:val="99"/>
    <w:locked/>
    <w:rsid w:val="00E52CA2"/>
    <w:rPr>
      <w:rFonts w:cs="Times New Roman"/>
      <w:sz w:val="24"/>
      <w:szCs w:val="24"/>
    </w:rPr>
  </w:style>
  <w:style w:type="character" w:customStyle="1" w:styleId="AkapitzlistZnak">
    <w:name w:val="Akapit z listą Znak"/>
    <w:aliases w:val="lubu 1)_wypkt. Znak,Sl_Akapit z listą Znak,maz_wyliczenie Znak,opis dzialania Znak,K-P_odwolanie Znak,A_wyliczenie Znak,Akapit z listą5 Znak,CW_Lista Znak,Numerowanie Znak,List Paragraph Znak,wypunktowanie Znak,normalny tekst Znak"/>
    <w:link w:val="Akapitzlist"/>
    <w:uiPriority w:val="99"/>
    <w:qFormat/>
    <w:rsid w:val="00E52CA2"/>
    <w:rPr>
      <w:sz w:val="24"/>
      <w:szCs w:val="24"/>
      <w:lang w:val="pl-PL" w:eastAsia="pl-PL" w:bidi="ar-SA"/>
    </w:rPr>
  </w:style>
  <w:style w:type="paragraph" w:customStyle="1" w:styleId="pkt">
    <w:name w:val="pkt"/>
    <w:basedOn w:val="Normalny"/>
    <w:uiPriority w:val="99"/>
    <w:rsid w:val="00E52CA2"/>
    <w:pPr>
      <w:autoSpaceDE w:val="0"/>
      <w:autoSpaceDN w:val="0"/>
      <w:spacing w:before="60" w:after="60" w:line="360" w:lineRule="auto"/>
      <w:ind w:left="851" w:hanging="295"/>
      <w:jc w:val="both"/>
    </w:pPr>
    <w:rPr>
      <w:rFonts w:ascii="Univers-PL" w:hAnsi="Univers-PL"/>
      <w:sz w:val="19"/>
      <w:szCs w:val="19"/>
      <w:lang w:eastAsia="pl-PL"/>
    </w:rPr>
  </w:style>
  <w:style w:type="paragraph" w:customStyle="1" w:styleId="Bezodstpw1">
    <w:name w:val="Bez odstępów1"/>
    <w:link w:val="NoSpacingChar"/>
    <w:uiPriority w:val="99"/>
    <w:rsid w:val="00E52CA2"/>
    <w:rPr>
      <w:rFonts w:ascii="Calibri" w:hAnsi="Calibri"/>
      <w:sz w:val="22"/>
      <w:szCs w:val="22"/>
      <w:lang w:eastAsia="en-US"/>
    </w:rPr>
  </w:style>
  <w:style w:type="character" w:customStyle="1" w:styleId="NoSpacingChar">
    <w:name w:val="No Spacing Char"/>
    <w:link w:val="Bezodstpw1"/>
    <w:uiPriority w:val="99"/>
    <w:locked/>
    <w:rsid w:val="00E52CA2"/>
    <w:rPr>
      <w:rFonts w:ascii="Calibri" w:hAnsi="Calibri"/>
      <w:sz w:val="22"/>
      <w:szCs w:val="22"/>
      <w:lang w:val="pl-PL" w:eastAsia="en-US" w:bidi="ar-SA"/>
    </w:rPr>
  </w:style>
  <w:style w:type="character" w:customStyle="1" w:styleId="ZnakZnak15">
    <w:name w:val="Znak Znak15"/>
    <w:uiPriority w:val="99"/>
    <w:rsid w:val="00E52CA2"/>
    <w:rPr>
      <w:rFonts w:ascii="Arial Narrow" w:eastAsia="Times New Roman" w:hAnsi="Arial Narrow"/>
      <w:b/>
      <w:sz w:val="28"/>
      <w:szCs w:val="28"/>
    </w:rPr>
  </w:style>
  <w:style w:type="character" w:styleId="Hipercze">
    <w:name w:val="Hyperlink"/>
    <w:rsid w:val="00F16D07"/>
    <w:rPr>
      <w:color w:val="0000FF"/>
      <w:u w:val="single"/>
    </w:rPr>
  </w:style>
  <w:style w:type="character" w:customStyle="1" w:styleId="StopkaZnak">
    <w:name w:val="Stopka Znak"/>
    <w:link w:val="Stopka"/>
    <w:uiPriority w:val="99"/>
    <w:qFormat/>
    <w:rsid w:val="003C7CF8"/>
    <w:rPr>
      <w:lang w:eastAsia="cs-CZ"/>
    </w:rPr>
  </w:style>
  <w:style w:type="paragraph" w:customStyle="1" w:styleId="text1">
    <w:name w:val="text1"/>
    <w:basedOn w:val="Nagwek3"/>
    <w:uiPriority w:val="99"/>
    <w:rsid w:val="00B44F19"/>
    <w:pPr>
      <w:tabs>
        <w:tab w:val="left" w:pos="709"/>
      </w:tabs>
      <w:suppressAutoHyphens/>
      <w:overflowPunct/>
      <w:autoSpaceDE/>
      <w:autoSpaceDN/>
      <w:adjustRightInd/>
      <w:spacing w:before="120" w:after="0"/>
      <w:ind w:left="709"/>
      <w:jc w:val="both"/>
    </w:pPr>
    <w:rPr>
      <w:rFonts w:ascii="Switzerland" w:hAnsi="Switzerland"/>
      <w:b w:val="0"/>
      <w:bCs w:val="0"/>
      <w:kern w:val="1"/>
      <w:sz w:val="24"/>
      <w:szCs w:val="20"/>
      <w:lang w:eastAsia="ar-SA"/>
    </w:rPr>
  </w:style>
  <w:style w:type="paragraph" w:customStyle="1" w:styleId="pomyslniku2">
    <w:name w:val="po myslniku2"/>
    <w:uiPriority w:val="99"/>
    <w:rsid w:val="00B44F19"/>
    <w:pPr>
      <w:suppressAutoHyphens/>
      <w:spacing w:before="180"/>
      <w:ind w:left="1418"/>
      <w:jc w:val="both"/>
    </w:pPr>
    <w:rPr>
      <w:rFonts w:ascii="Switzerland" w:eastAsia="Arial" w:hAnsi="Switzerland"/>
      <w:b/>
      <w:sz w:val="24"/>
      <w:lang w:eastAsia="ar-SA"/>
    </w:rPr>
  </w:style>
  <w:style w:type="paragraph" w:customStyle="1" w:styleId="tekst7">
    <w:name w:val="tekst7"/>
    <w:basedOn w:val="Normalny"/>
    <w:uiPriority w:val="99"/>
    <w:rsid w:val="00B44F19"/>
    <w:pPr>
      <w:numPr>
        <w:numId w:val="2"/>
      </w:numPr>
      <w:suppressAutoHyphens/>
      <w:spacing w:before="60"/>
      <w:ind w:left="1843" w:hanging="284"/>
      <w:jc w:val="both"/>
      <w:outlineLvl w:val="8"/>
    </w:pPr>
    <w:rPr>
      <w:rFonts w:ascii="Switzerland" w:hAnsi="Switzerland"/>
      <w:i/>
      <w:kern w:val="1"/>
      <w:sz w:val="24"/>
      <w:lang w:eastAsia="ar-SA"/>
    </w:rPr>
  </w:style>
  <w:style w:type="paragraph" w:customStyle="1" w:styleId="text3">
    <w:name w:val="text3"/>
    <w:basedOn w:val="Normalny"/>
    <w:uiPriority w:val="99"/>
    <w:rsid w:val="00EA77DF"/>
    <w:pPr>
      <w:keepNext/>
      <w:suppressAutoHyphens/>
      <w:spacing w:before="120"/>
      <w:jc w:val="both"/>
      <w:outlineLvl w:val="2"/>
    </w:pPr>
    <w:rPr>
      <w:rFonts w:ascii="Switzerland" w:hAnsi="Switzerland"/>
      <w:kern w:val="1"/>
      <w:sz w:val="24"/>
      <w:lang w:eastAsia="ar-SA"/>
    </w:rPr>
  </w:style>
  <w:style w:type="paragraph" w:customStyle="1" w:styleId="00normalny">
    <w:name w:val="00normalny"/>
    <w:basedOn w:val="Normalny"/>
    <w:uiPriority w:val="99"/>
    <w:rsid w:val="00EA77DF"/>
    <w:pPr>
      <w:spacing w:before="100" w:beforeAutospacing="1" w:after="100" w:afterAutospacing="1"/>
    </w:pPr>
    <w:rPr>
      <w:rFonts w:ascii="Arial Unicode MS" w:hAnsi="Arial Unicode MS"/>
      <w:sz w:val="24"/>
      <w:szCs w:val="24"/>
      <w:lang w:eastAsia="pl-PL"/>
    </w:rPr>
  </w:style>
  <w:style w:type="paragraph" w:styleId="NormalnyWeb">
    <w:name w:val="Normal (Web)"/>
    <w:basedOn w:val="Normalny"/>
    <w:link w:val="NormalnyWebZnak"/>
    <w:uiPriority w:val="99"/>
    <w:unhideWhenUsed/>
    <w:qFormat/>
    <w:rsid w:val="000035D6"/>
    <w:pPr>
      <w:spacing w:before="100" w:beforeAutospacing="1" w:after="100" w:afterAutospacing="1"/>
    </w:pPr>
    <w:rPr>
      <w:sz w:val="24"/>
      <w:szCs w:val="24"/>
      <w:lang w:eastAsia="pl-PL"/>
    </w:rPr>
  </w:style>
  <w:style w:type="paragraph" w:customStyle="1" w:styleId="Akapitzlist1">
    <w:name w:val="Akapit z listą1"/>
    <w:basedOn w:val="Normalny"/>
    <w:qFormat/>
    <w:rsid w:val="00C057A3"/>
    <w:pPr>
      <w:suppressAutoHyphens/>
      <w:overflowPunct w:val="0"/>
      <w:autoSpaceDE w:val="0"/>
      <w:ind w:left="720"/>
      <w:textAlignment w:val="baseline"/>
    </w:pPr>
    <w:rPr>
      <w:sz w:val="24"/>
      <w:lang w:eastAsia="ar-SA"/>
    </w:rPr>
  </w:style>
  <w:style w:type="character" w:styleId="Uwydatnienie">
    <w:name w:val="Emphasis"/>
    <w:uiPriority w:val="20"/>
    <w:qFormat/>
    <w:rsid w:val="00960AB2"/>
    <w:rPr>
      <w:i/>
      <w:iCs/>
    </w:rPr>
  </w:style>
  <w:style w:type="paragraph" w:customStyle="1" w:styleId="Tekstpodstawowy212">
    <w:name w:val="Tekst podstawowy 212"/>
    <w:basedOn w:val="Normalny"/>
    <w:uiPriority w:val="99"/>
    <w:rsid w:val="003B6C23"/>
    <w:pPr>
      <w:overflowPunct w:val="0"/>
      <w:autoSpaceDE w:val="0"/>
      <w:autoSpaceDN w:val="0"/>
      <w:adjustRightInd w:val="0"/>
      <w:spacing w:after="120"/>
      <w:ind w:left="283"/>
      <w:textAlignment w:val="baseline"/>
    </w:pPr>
    <w:rPr>
      <w:lang w:eastAsia="pl-PL"/>
    </w:rPr>
  </w:style>
  <w:style w:type="paragraph" w:customStyle="1" w:styleId="Standard">
    <w:name w:val="Standard"/>
    <w:rsid w:val="006248D6"/>
    <w:pPr>
      <w:widowControl w:val="0"/>
      <w:suppressAutoHyphens/>
      <w:autoSpaceDE w:val="0"/>
    </w:pPr>
    <w:rPr>
      <w:rFonts w:eastAsia="Arial"/>
    </w:rPr>
  </w:style>
  <w:style w:type="character" w:customStyle="1" w:styleId="Nagwek2Znak">
    <w:name w:val="Nagłówek 2 Znak"/>
    <w:link w:val="Nagwek2"/>
    <w:uiPriority w:val="99"/>
    <w:rsid w:val="00FB7B7D"/>
    <w:rPr>
      <w:b/>
      <w:sz w:val="24"/>
      <w:lang w:eastAsia="cs-CZ"/>
    </w:rPr>
  </w:style>
  <w:style w:type="character" w:customStyle="1" w:styleId="Nierozpoznanawzmianka1">
    <w:name w:val="Nierozpoznana wzmianka1"/>
    <w:basedOn w:val="Domylnaczcionkaakapitu"/>
    <w:uiPriority w:val="99"/>
    <w:semiHidden/>
    <w:unhideWhenUsed/>
    <w:rsid w:val="00B866BB"/>
    <w:rPr>
      <w:color w:val="605E5C"/>
      <w:shd w:val="clear" w:color="auto" w:fill="E1DFDD"/>
    </w:rPr>
  </w:style>
  <w:style w:type="paragraph" w:customStyle="1" w:styleId="Tekstpodstawowywcity21">
    <w:name w:val="Tekst podstawowy wcięty 21"/>
    <w:basedOn w:val="Normalny"/>
    <w:rsid w:val="000F2FCF"/>
    <w:pPr>
      <w:suppressAutoHyphens/>
      <w:ind w:firstLine="567"/>
    </w:pPr>
    <w:rPr>
      <w:rFonts w:ascii="Arial" w:hAnsi="Arial"/>
      <w:sz w:val="24"/>
      <w:lang w:eastAsia="ar-SA"/>
    </w:rPr>
  </w:style>
  <w:style w:type="paragraph" w:customStyle="1" w:styleId="Tekstpodstawowy211">
    <w:name w:val="Tekst podstawowy 211"/>
    <w:basedOn w:val="Normalny"/>
    <w:uiPriority w:val="99"/>
    <w:rsid w:val="00796549"/>
    <w:pPr>
      <w:overflowPunct w:val="0"/>
      <w:autoSpaceDE w:val="0"/>
      <w:autoSpaceDN w:val="0"/>
      <w:adjustRightInd w:val="0"/>
      <w:spacing w:after="120"/>
      <w:ind w:left="283"/>
      <w:textAlignment w:val="baseline"/>
    </w:pPr>
    <w:rPr>
      <w:lang w:eastAsia="pl-PL"/>
    </w:rPr>
  </w:style>
  <w:style w:type="paragraph" w:customStyle="1" w:styleId="Textbody">
    <w:name w:val="Text body"/>
    <w:basedOn w:val="Normalny"/>
    <w:rsid w:val="00CD489D"/>
    <w:pPr>
      <w:widowControl w:val="0"/>
      <w:suppressAutoHyphens/>
      <w:autoSpaceDN w:val="0"/>
      <w:textAlignment w:val="baseline"/>
    </w:pPr>
    <w:rPr>
      <w:rFonts w:ascii="Arial" w:hAnsi="Arial" w:cs="Arial"/>
      <w:kern w:val="3"/>
      <w:sz w:val="24"/>
      <w:lang w:val="en-AU" w:eastAsia="zh-CN"/>
    </w:rPr>
  </w:style>
  <w:style w:type="paragraph" w:customStyle="1" w:styleId="Akapitzlist2">
    <w:name w:val="Akapit z listą2"/>
    <w:basedOn w:val="Normalny"/>
    <w:uiPriority w:val="99"/>
    <w:rsid w:val="00CD489D"/>
    <w:pPr>
      <w:suppressAutoHyphens/>
    </w:pPr>
    <w:rPr>
      <w:rFonts w:ascii="Arial" w:hAnsi="Arial" w:cs="Arial"/>
      <w:kern w:val="1"/>
      <w:sz w:val="24"/>
      <w:lang w:eastAsia="ar-SA"/>
    </w:rPr>
  </w:style>
  <w:style w:type="character" w:customStyle="1" w:styleId="Nagwek5Znak">
    <w:name w:val="Nagłówek 5 Znak"/>
    <w:basedOn w:val="Domylnaczcionkaakapitu"/>
    <w:link w:val="Nagwek5"/>
    <w:qFormat/>
    <w:rsid w:val="00A145BA"/>
    <w:rPr>
      <w:rFonts w:ascii="Calibri" w:eastAsia="Calibri" w:hAnsi="Calibri"/>
      <w:b/>
      <w:bCs/>
      <w:i/>
      <w:iCs/>
      <w:sz w:val="26"/>
      <w:szCs w:val="26"/>
      <w:lang w:eastAsia="en-US"/>
    </w:rPr>
  </w:style>
  <w:style w:type="character" w:customStyle="1" w:styleId="Nagwek6Znak">
    <w:name w:val="Nagłówek 6 Znak"/>
    <w:basedOn w:val="Domylnaczcionkaakapitu"/>
    <w:link w:val="Nagwek6"/>
    <w:uiPriority w:val="9"/>
    <w:rsid w:val="00A145BA"/>
    <w:rPr>
      <w:rFonts w:ascii="Calibri" w:hAnsi="Calibri"/>
      <w:b/>
      <w:bCs/>
      <w:sz w:val="22"/>
      <w:szCs w:val="22"/>
      <w:lang w:eastAsia="en-US"/>
    </w:rPr>
  </w:style>
  <w:style w:type="character" w:customStyle="1" w:styleId="Tekstpodstawowywcity3Znak">
    <w:name w:val="Tekst podstawowy wcięty 3 Znak"/>
    <w:basedOn w:val="Domylnaczcionkaakapitu"/>
    <w:link w:val="Tekstpodstawowywcity3"/>
    <w:uiPriority w:val="99"/>
    <w:rsid w:val="00A145BA"/>
    <w:rPr>
      <w:sz w:val="16"/>
      <w:szCs w:val="16"/>
    </w:rPr>
  </w:style>
  <w:style w:type="character" w:customStyle="1" w:styleId="PodtytuZnak">
    <w:name w:val="Podtytuł Znak"/>
    <w:basedOn w:val="Domylnaczcionkaakapitu"/>
    <w:link w:val="Podtytu"/>
    <w:uiPriority w:val="11"/>
    <w:qFormat/>
    <w:rsid w:val="00A145BA"/>
    <w:rPr>
      <w:b/>
      <w:sz w:val="28"/>
    </w:rPr>
  </w:style>
  <w:style w:type="character" w:customStyle="1" w:styleId="TekstpodstawowywcityZnak">
    <w:name w:val="Tekst podstawowy wcięty Znak"/>
    <w:basedOn w:val="Domylnaczcionkaakapitu"/>
    <w:uiPriority w:val="99"/>
    <w:rsid w:val="00A145BA"/>
    <w:rPr>
      <w:rFonts w:ascii="Times New Roman" w:eastAsia="Times New Roman" w:hAnsi="Times New Roman" w:cs="Times New Roman"/>
      <w:sz w:val="24"/>
      <w:szCs w:val="20"/>
      <w:lang w:eastAsia="cs-CZ"/>
    </w:rPr>
  </w:style>
  <w:style w:type="character" w:customStyle="1" w:styleId="FootnoteTextChar">
    <w:name w:val="Footnote Text Char"/>
    <w:aliases w:val="Tekst przypisu Char"/>
    <w:basedOn w:val="Domylnaczcionkaakapitu"/>
    <w:uiPriority w:val="99"/>
    <w:semiHidden/>
    <w:locked/>
    <w:rsid w:val="00A145BA"/>
    <w:rPr>
      <w:rFonts w:ascii="Times New Roman" w:hAnsi="Times New Roman" w:cs="Times New Roman"/>
      <w:sz w:val="20"/>
      <w:szCs w:val="20"/>
      <w:lang w:eastAsia="cs-CZ"/>
    </w:rPr>
  </w:style>
  <w:style w:type="character" w:customStyle="1" w:styleId="FootnoteTextChar1">
    <w:name w:val="Footnote Text Char1"/>
    <w:aliases w:val="Tekst przypisu Char2"/>
    <w:uiPriority w:val="99"/>
    <w:rsid w:val="00A145BA"/>
  </w:style>
  <w:style w:type="character" w:customStyle="1" w:styleId="NoSpacingChar1">
    <w:name w:val="No Spacing Char1"/>
    <w:uiPriority w:val="99"/>
    <w:rsid w:val="00A145BA"/>
    <w:rPr>
      <w:rFonts w:ascii="Calibri" w:hAnsi="Calibri"/>
      <w:sz w:val="22"/>
      <w:lang w:val="pl-PL" w:eastAsia="en-US"/>
    </w:rPr>
  </w:style>
  <w:style w:type="character" w:customStyle="1" w:styleId="ListParagraphChar">
    <w:name w:val="List Paragraph Char"/>
    <w:aliases w:val="lubu 1)_wypkt. Char,Sl_Akapit z listą Char,maz_wyliczenie Char,opis dzialania Char,K-P_odwolanie Char,A_wyliczenie Char,Akapit z listą5 Char"/>
    <w:uiPriority w:val="99"/>
    <w:rsid w:val="00A145BA"/>
    <w:rPr>
      <w:sz w:val="24"/>
      <w:lang w:val="pl-PL" w:eastAsia="pl-PL"/>
    </w:rPr>
  </w:style>
  <w:style w:type="character" w:customStyle="1" w:styleId="NormalnyWebZnak">
    <w:name w:val="Normalny (Web) Znak"/>
    <w:link w:val="NormalnyWeb"/>
    <w:uiPriority w:val="99"/>
    <w:locked/>
    <w:rsid w:val="00A145BA"/>
    <w:rPr>
      <w:sz w:val="24"/>
      <w:szCs w:val="24"/>
    </w:rPr>
  </w:style>
  <w:style w:type="paragraph" w:customStyle="1" w:styleId="NatTab1">
    <w:name w:val="NatTab1"/>
    <w:basedOn w:val="Normalny"/>
    <w:uiPriority w:val="99"/>
    <w:rsid w:val="00A145BA"/>
    <w:pPr>
      <w:suppressAutoHyphens/>
      <w:overflowPunct w:val="0"/>
      <w:autoSpaceDE w:val="0"/>
      <w:autoSpaceDN w:val="0"/>
      <w:adjustRightInd w:val="0"/>
      <w:jc w:val="center"/>
      <w:textAlignment w:val="baseline"/>
    </w:pPr>
    <w:rPr>
      <w:rFonts w:ascii="Calibri" w:hAnsi="Calibri" w:cs="Calibri"/>
      <w:b/>
      <w:bCs/>
      <w:kern w:val="1"/>
      <w:lang w:eastAsia="ar-SA"/>
    </w:rPr>
  </w:style>
  <w:style w:type="character" w:customStyle="1" w:styleId="NatTab1Znak">
    <w:name w:val="NatTab1 Znak"/>
    <w:uiPriority w:val="99"/>
    <w:rsid w:val="00A145BA"/>
    <w:rPr>
      <w:rFonts w:ascii="Calibri" w:hAnsi="Calibri"/>
      <w:b/>
      <w:kern w:val="1"/>
      <w:lang w:eastAsia="ar-SA" w:bidi="ar-SA"/>
    </w:rPr>
  </w:style>
  <w:style w:type="character" w:styleId="Tekstzastpczy">
    <w:name w:val="Placeholder Text"/>
    <w:basedOn w:val="Domylnaczcionkaakapitu"/>
    <w:uiPriority w:val="99"/>
    <w:rsid w:val="00A145BA"/>
    <w:rPr>
      <w:rFonts w:ascii="Times New Roman" w:hAnsi="Times New Roman" w:cs="Times New Roman"/>
      <w:color w:val="808080"/>
    </w:rPr>
  </w:style>
  <w:style w:type="paragraph" w:customStyle="1" w:styleId="Nagwek21">
    <w:name w:val="Nagłówek 21"/>
    <w:basedOn w:val="Normalny"/>
    <w:next w:val="Normalny"/>
    <w:uiPriority w:val="99"/>
    <w:rsid w:val="00A145BA"/>
    <w:pPr>
      <w:keepNext/>
      <w:suppressAutoHyphens/>
      <w:autoSpaceDN w:val="0"/>
      <w:spacing w:before="200" w:after="120"/>
      <w:textAlignment w:val="baseline"/>
      <w:outlineLvl w:val="1"/>
    </w:pPr>
    <w:rPr>
      <w:rFonts w:ascii="Liberation Sans" w:eastAsia="Microsoft YaHei" w:hAnsi="Liberation Sans" w:cs="Liberation Sans"/>
      <w:b/>
      <w:bCs/>
      <w:kern w:val="3"/>
      <w:sz w:val="28"/>
      <w:szCs w:val="28"/>
      <w:lang w:eastAsia="zh-CN"/>
    </w:rPr>
  </w:style>
  <w:style w:type="character" w:customStyle="1" w:styleId="lrzxr">
    <w:name w:val="lrzxr"/>
    <w:uiPriority w:val="99"/>
    <w:rsid w:val="00A145BA"/>
    <w:rPr>
      <w:rFonts w:ascii="Times New Roman" w:hAnsi="Times New Roman"/>
    </w:rPr>
  </w:style>
  <w:style w:type="character" w:customStyle="1" w:styleId="NormalWebChar">
    <w:name w:val="Normal (Web) Char"/>
    <w:uiPriority w:val="99"/>
    <w:rsid w:val="00A145BA"/>
    <w:rPr>
      <w:sz w:val="24"/>
    </w:rPr>
  </w:style>
  <w:style w:type="paragraph" w:styleId="Mapadokumentu">
    <w:name w:val="Document Map"/>
    <w:basedOn w:val="Normalny"/>
    <w:link w:val="MapadokumentuZnak"/>
    <w:uiPriority w:val="99"/>
    <w:rsid w:val="00A145BA"/>
    <w:pPr>
      <w:shd w:val="clear" w:color="auto" w:fill="000080"/>
    </w:pPr>
    <w:rPr>
      <w:sz w:val="2"/>
    </w:rPr>
  </w:style>
  <w:style w:type="character" w:customStyle="1" w:styleId="MapadokumentuZnak">
    <w:name w:val="Mapa dokumentu Znak"/>
    <w:basedOn w:val="Domylnaczcionkaakapitu"/>
    <w:link w:val="Mapadokumentu"/>
    <w:uiPriority w:val="99"/>
    <w:rsid w:val="00A145BA"/>
    <w:rPr>
      <w:sz w:val="2"/>
      <w:shd w:val="clear" w:color="auto" w:fill="000080"/>
      <w:lang w:eastAsia="cs-CZ"/>
    </w:rPr>
  </w:style>
  <w:style w:type="character" w:customStyle="1" w:styleId="Nierozpoznanawzmianka2">
    <w:name w:val="Nierozpoznana wzmianka2"/>
    <w:basedOn w:val="Domylnaczcionkaakapitu"/>
    <w:uiPriority w:val="99"/>
    <w:semiHidden/>
    <w:rsid w:val="00A145BA"/>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A145BA"/>
    <w:rPr>
      <w:rFonts w:cs="Times New Roman"/>
      <w:color w:val="605E5C"/>
      <w:shd w:val="clear" w:color="auto" w:fill="E1DFDD"/>
    </w:rPr>
  </w:style>
  <w:style w:type="character" w:customStyle="1" w:styleId="alb">
    <w:name w:val="a_lb"/>
    <w:rsid w:val="00A145BA"/>
  </w:style>
  <w:style w:type="character" w:customStyle="1" w:styleId="Nierozpoznanawzmianka4">
    <w:name w:val="Nierozpoznana wzmianka4"/>
    <w:basedOn w:val="Domylnaczcionkaakapitu"/>
    <w:uiPriority w:val="99"/>
    <w:semiHidden/>
    <w:rsid w:val="00A145BA"/>
    <w:rPr>
      <w:rFonts w:cs="Times New Roman"/>
      <w:color w:val="605E5C"/>
      <w:shd w:val="clear" w:color="auto" w:fill="E1DFDD"/>
    </w:rPr>
  </w:style>
  <w:style w:type="character" w:customStyle="1" w:styleId="Nierozpoznanawzmianka5">
    <w:name w:val="Nierozpoznana wzmianka5"/>
    <w:basedOn w:val="Domylnaczcionkaakapitu"/>
    <w:uiPriority w:val="99"/>
    <w:semiHidden/>
    <w:rsid w:val="00A145BA"/>
    <w:rPr>
      <w:rFonts w:cs="Times New Roman"/>
      <w:color w:val="605E5C"/>
      <w:shd w:val="clear" w:color="auto" w:fill="E1DFDD"/>
    </w:rPr>
  </w:style>
  <w:style w:type="character" w:styleId="UyteHipercze">
    <w:name w:val="FollowedHyperlink"/>
    <w:basedOn w:val="Domylnaczcionkaakapitu"/>
    <w:uiPriority w:val="99"/>
    <w:semiHidden/>
    <w:rsid w:val="00A145BA"/>
    <w:rPr>
      <w:rFonts w:cs="Times New Roman"/>
      <w:color w:val="800080"/>
      <w:u w:val="single"/>
    </w:rPr>
  </w:style>
  <w:style w:type="character" w:customStyle="1" w:styleId="TekstpodstawowywcityZnak1">
    <w:name w:val="Tekst podstawowy wcięty Znak1"/>
    <w:uiPriority w:val="99"/>
    <w:locked/>
    <w:rsid w:val="00A145BA"/>
    <w:rPr>
      <w:rFonts w:ascii="Times New Roman" w:hAnsi="Times New Roman"/>
      <w:sz w:val="20"/>
      <w:lang w:eastAsia="cs-CZ"/>
    </w:rPr>
  </w:style>
  <w:style w:type="paragraph" w:styleId="Lista3">
    <w:name w:val="List 3"/>
    <w:basedOn w:val="Normalny"/>
    <w:uiPriority w:val="99"/>
    <w:rsid w:val="00A145BA"/>
    <w:pPr>
      <w:ind w:left="849" w:hanging="283"/>
      <w:contextualSpacing/>
    </w:pPr>
  </w:style>
  <w:style w:type="paragraph" w:styleId="Tekstpodstawowyzwciciem2">
    <w:name w:val="Body Text First Indent 2"/>
    <w:basedOn w:val="Tekstpodstawowywcity"/>
    <w:link w:val="Tekstpodstawowyzwciciem2Znak"/>
    <w:uiPriority w:val="99"/>
    <w:rsid w:val="00A145BA"/>
    <w:pPr>
      <w:overflowPunct/>
      <w:autoSpaceDE/>
      <w:autoSpaceDN/>
      <w:adjustRightInd/>
      <w:spacing w:after="200" w:line="276" w:lineRule="auto"/>
      <w:ind w:left="360" w:firstLine="360"/>
      <w:textAlignment w:val="auto"/>
    </w:pPr>
    <w:rPr>
      <w:rFonts w:ascii="Calibri" w:hAnsi="Calibri"/>
      <w:sz w:val="22"/>
      <w:szCs w:val="22"/>
      <w:lang w:eastAsia="en-US"/>
    </w:rPr>
  </w:style>
  <w:style w:type="character" w:customStyle="1" w:styleId="TekstpodstawowywcityZnak2">
    <w:name w:val="Tekst podstawowy wcięty Znak2"/>
    <w:basedOn w:val="Domylnaczcionkaakapitu"/>
    <w:link w:val="Tekstpodstawowywcity"/>
    <w:uiPriority w:val="99"/>
    <w:rsid w:val="00A145BA"/>
    <w:rPr>
      <w:sz w:val="24"/>
      <w:lang w:eastAsia="cs-CZ"/>
    </w:rPr>
  </w:style>
  <w:style w:type="character" w:customStyle="1" w:styleId="Tekstpodstawowyzwciciem2Znak">
    <w:name w:val="Tekst podstawowy z wcięciem 2 Znak"/>
    <w:basedOn w:val="TekstpodstawowywcityZnak2"/>
    <w:link w:val="Tekstpodstawowyzwciciem2"/>
    <w:uiPriority w:val="99"/>
    <w:rsid w:val="00A145BA"/>
    <w:rPr>
      <w:rFonts w:ascii="Calibri" w:hAnsi="Calibri"/>
      <w:sz w:val="22"/>
      <w:szCs w:val="22"/>
      <w:lang w:eastAsia="en-US"/>
    </w:rPr>
  </w:style>
  <w:style w:type="character" w:customStyle="1" w:styleId="NormalBoldChar">
    <w:name w:val="NormalBold Char"/>
    <w:link w:val="NormalBold"/>
    <w:uiPriority w:val="99"/>
    <w:locked/>
    <w:rsid w:val="00A145BA"/>
    <w:rPr>
      <w:b/>
      <w:lang w:eastAsia="en-GB"/>
    </w:rPr>
  </w:style>
  <w:style w:type="paragraph" w:customStyle="1" w:styleId="NormalBold">
    <w:name w:val="NormalBold"/>
    <w:basedOn w:val="Normalny"/>
    <w:link w:val="NormalBoldChar"/>
    <w:uiPriority w:val="99"/>
    <w:rsid w:val="00A145BA"/>
    <w:pPr>
      <w:widowControl w:val="0"/>
    </w:pPr>
    <w:rPr>
      <w:b/>
      <w:lang w:eastAsia="en-GB"/>
    </w:rPr>
  </w:style>
  <w:style w:type="paragraph" w:customStyle="1" w:styleId="Text10">
    <w:name w:val="Text 1"/>
    <w:basedOn w:val="Normalny"/>
    <w:uiPriority w:val="99"/>
    <w:rsid w:val="00A145BA"/>
    <w:pPr>
      <w:spacing w:before="120" w:after="120"/>
      <w:ind w:left="850"/>
      <w:jc w:val="both"/>
    </w:pPr>
    <w:rPr>
      <w:sz w:val="24"/>
      <w:szCs w:val="22"/>
      <w:lang w:eastAsia="en-GB"/>
    </w:rPr>
  </w:style>
  <w:style w:type="paragraph" w:customStyle="1" w:styleId="NormalLeft">
    <w:name w:val="Normal Left"/>
    <w:basedOn w:val="Normalny"/>
    <w:uiPriority w:val="99"/>
    <w:rsid w:val="00A145BA"/>
    <w:pPr>
      <w:spacing w:before="120" w:after="120"/>
    </w:pPr>
    <w:rPr>
      <w:sz w:val="24"/>
      <w:szCs w:val="22"/>
      <w:lang w:eastAsia="en-GB"/>
    </w:rPr>
  </w:style>
  <w:style w:type="paragraph" w:customStyle="1" w:styleId="Tiret0">
    <w:name w:val="Tiret 0"/>
    <w:basedOn w:val="Normalny"/>
    <w:uiPriority w:val="99"/>
    <w:rsid w:val="00A145BA"/>
    <w:pPr>
      <w:numPr>
        <w:numId w:val="18"/>
      </w:numPr>
      <w:spacing w:before="120" w:after="120"/>
      <w:jc w:val="both"/>
    </w:pPr>
    <w:rPr>
      <w:sz w:val="24"/>
      <w:szCs w:val="22"/>
      <w:lang w:eastAsia="en-GB"/>
    </w:rPr>
  </w:style>
  <w:style w:type="paragraph" w:customStyle="1" w:styleId="Tiret1">
    <w:name w:val="Tiret 1"/>
    <w:basedOn w:val="Normalny"/>
    <w:uiPriority w:val="99"/>
    <w:rsid w:val="00A145BA"/>
    <w:pPr>
      <w:numPr>
        <w:numId w:val="19"/>
      </w:numPr>
      <w:spacing w:before="120" w:after="120"/>
      <w:jc w:val="both"/>
    </w:pPr>
    <w:rPr>
      <w:sz w:val="24"/>
      <w:szCs w:val="22"/>
      <w:lang w:eastAsia="en-GB"/>
    </w:rPr>
  </w:style>
  <w:style w:type="paragraph" w:customStyle="1" w:styleId="NumPar1">
    <w:name w:val="NumPar 1"/>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2">
    <w:name w:val="NumPar 2"/>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3">
    <w:name w:val="NumPar 3"/>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4">
    <w:name w:val="NumPar 4"/>
    <w:basedOn w:val="Normalny"/>
    <w:next w:val="Text10"/>
    <w:uiPriority w:val="99"/>
    <w:rsid w:val="00A145BA"/>
    <w:pPr>
      <w:numPr>
        <w:ilvl w:val="3"/>
        <w:numId w:val="20"/>
      </w:numPr>
      <w:spacing w:before="120" w:after="120"/>
      <w:jc w:val="both"/>
    </w:pPr>
    <w:rPr>
      <w:sz w:val="24"/>
      <w:szCs w:val="22"/>
      <w:lang w:eastAsia="en-GB"/>
    </w:rPr>
  </w:style>
  <w:style w:type="paragraph" w:customStyle="1" w:styleId="ChapterTitle">
    <w:name w:val="ChapterTitle"/>
    <w:basedOn w:val="Normalny"/>
    <w:next w:val="Normalny"/>
    <w:uiPriority w:val="99"/>
    <w:rsid w:val="00A145BA"/>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A145BA"/>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A145BA"/>
    <w:pPr>
      <w:spacing w:before="120" w:after="120"/>
      <w:jc w:val="center"/>
    </w:pPr>
    <w:rPr>
      <w:b/>
      <w:sz w:val="24"/>
      <w:szCs w:val="22"/>
      <w:u w:val="single"/>
      <w:lang w:eastAsia="en-GB"/>
    </w:rPr>
  </w:style>
  <w:style w:type="character" w:customStyle="1" w:styleId="DeltaViewInsertion">
    <w:name w:val="DeltaView Insertion"/>
    <w:uiPriority w:val="99"/>
    <w:rsid w:val="00A145BA"/>
    <w:rPr>
      <w:b/>
      <w:i/>
      <w:spacing w:val="0"/>
    </w:rPr>
  </w:style>
  <w:style w:type="paragraph" w:customStyle="1" w:styleId="text-justify">
    <w:name w:val="text-justify"/>
    <w:basedOn w:val="Normalny"/>
    <w:rsid w:val="00A145BA"/>
    <w:pPr>
      <w:spacing w:before="100" w:beforeAutospacing="1" w:after="100" w:afterAutospacing="1"/>
    </w:pPr>
    <w:rPr>
      <w:sz w:val="24"/>
      <w:szCs w:val="24"/>
      <w:lang w:eastAsia="pl-PL"/>
    </w:rPr>
  </w:style>
  <w:style w:type="character" w:customStyle="1" w:styleId="Nierozpoznanawzmianka6">
    <w:name w:val="Nierozpoznana wzmianka6"/>
    <w:basedOn w:val="Domylnaczcionkaakapitu"/>
    <w:uiPriority w:val="99"/>
    <w:semiHidden/>
    <w:rsid w:val="00A145BA"/>
    <w:rPr>
      <w:rFonts w:cs="Times New Roman"/>
      <w:color w:val="605E5C"/>
      <w:shd w:val="clear" w:color="auto" w:fill="E1DFDD"/>
    </w:rPr>
  </w:style>
  <w:style w:type="paragraph" w:customStyle="1" w:styleId="Akapitzlist3">
    <w:name w:val="Akapit z listą3"/>
    <w:basedOn w:val="Normalny"/>
    <w:uiPriority w:val="99"/>
    <w:rsid w:val="00A145BA"/>
    <w:pPr>
      <w:ind w:left="708"/>
    </w:pPr>
    <w:rPr>
      <w:rFonts w:ascii="Calibri" w:hAnsi="Calibri"/>
      <w:sz w:val="24"/>
      <w:lang w:eastAsia="pl-PL"/>
    </w:rPr>
  </w:style>
  <w:style w:type="character" w:customStyle="1" w:styleId="ZnakZnak1">
    <w:name w:val="Znak Znak1"/>
    <w:basedOn w:val="Domylnaczcionkaakapitu"/>
    <w:uiPriority w:val="99"/>
    <w:rsid w:val="00A145BA"/>
    <w:rPr>
      <w:rFonts w:cs="Times New Roman"/>
    </w:rPr>
  </w:style>
  <w:style w:type="paragraph" w:customStyle="1" w:styleId="Styl1">
    <w:name w:val="Styl1"/>
    <w:basedOn w:val="Normalny"/>
    <w:uiPriority w:val="99"/>
    <w:rsid w:val="00A145BA"/>
    <w:pPr>
      <w:tabs>
        <w:tab w:val="left" w:pos="1800"/>
      </w:tabs>
      <w:suppressAutoHyphens/>
      <w:spacing w:line="360" w:lineRule="auto"/>
      <w:jc w:val="both"/>
    </w:pPr>
    <w:rPr>
      <w:rFonts w:ascii="Arial" w:hAnsi="Arial" w:cs="Arial"/>
      <w:kern w:val="2"/>
      <w:lang w:eastAsia="zh-CN"/>
    </w:rPr>
  </w:style>
  <w:style w:type="paragraph" w:customStyle="1" w:styleId="StandardowyP">
    <w:name w:val="Standardowy P"/>
    <w:basedOn w:val="Normalny"/>
    <w:uiPriority w:val="99"/>
    <w:rsid w:val="00A145BA"/>
    <w:pPr>
      <w:spacing w:before="240" w:after="60" w:line="360" w:lineRule="auto"/>
      <w:ind w:left="431" w:hanging="431"/>
    </w:pPr>
    <w:rPr>
      <w:rFonts w:ascii="Arial" w:hAnsi="Arial"/>
      <w:b/>
      <w:sz w:val="24"/>
      <w:lang w:eastAsia="pl-PL"/>
    </w:rPr>
  </w:style>
  <w:style w:type="character" w:customStyle="1" w:styleId="bold2">
    <w:name w:val="bold2"/>
    <w:uiPriority w:val="99"/>
    <w:rsid w:val="00A145BA"/>
    <w:rPr>
      <w:rFonts w:ascii="Verdana" w:hAnsi="Verdana"/>
      <w:b/>
      <w:color w:val="DDDDDD"/>
      <w:sz w:val="20"/>
      <w:u w:val="none"/>
      <w:effect w:val="none"/>
    </w:rPr>
  </w:style>
  <w:style w:type="paragraph" w:styleId="Nagwekspisutreci">
    <w:name w:val="TOC Heading"/>
    <w:basedOn w:val="Nagwek1"/>
    <w:next w:val="Normalny"/>
    <w:uiPriority w:val="99"/>
    <w:qFormat/>
    <w:rsid w:val="00A145BA"/>
    <w:pPr>
      <w:keepLines/>
      <w:spacing w:before="480" w:line="276" w:lineRule="auto"/>
      <w:jc w:val="both"/>
      <w:outlineLvl w:val="9"/>
    </w:pPr>
    <w:rPr>
      <w:rFonts w:ascii="Cambria" w:hAnsi="Cambria"/>
      <w:bCs/>
      <w:i w:val="0"/>
      <w:color w:val="365F91"/>
      <w:szCs w:val="28"/>
      <w:lang w:eastAsia="en-US"/>
    </w:rPr>
  </w:style>
  <w:style w:type="paragraph" w:styleId="Spistreci1">
    <w:name w:val="toc 1"/>
    <w:basedOn w:val="Normalny"/>
    <w:next w:val="Normalny"/>
    <w:autoRedefine/>
    <w:uiPriority w:val="99"/>
    <w:rsid w:val="00A145BA"/>
    <w:pPr>
      <w:spacing w:before="240" w:after="60"/>
      <w:ind w:hanging="431"/>
    </w:pPr>
    <w:rPr>
      <w:sz w:val="24"/>
      <w:lang w:eastAsia="pl-PL"/>
    </w:rPr>
  </w:style>
  <w:style w:type="paragraph" w:styleId="Spistreci2">
    <w:name w:val="toc 2"/>
    <w:basedOn w:val="Normalny"/>
    <w:next w:val="Normalny"/>
    <w:autoRedefine/>
    <w:uiPriority w:val="99"/>
    <w:rsid w:val="00A145BA"/>
    <w:pPr>
      <w:spacing w:before="240" w:after="60"/>
      <w:ind w:left="240" w:hanging="431"/>
    </w:pPr>
    <w:rPr>
      <w:sz w:val="24"/>
      <w:lang w:eastAsia="pl-PL"/>
    </w:rPr>
  </w:style>
  <w:style w:type="paragraph" w:customStyle="1" w:styleId="Style14">
    <w:name w:val="Style14"/>
    <w:basedOn w:val="Normalny"/>
    <w:uiPriority w:val="99"/>
    <w:rsid w:val="00A145BA"/>
    <w:pPr>
      <w:widowControl w:val="0"/>
      <w:autoSpaceDE w:val="0"/>
      <w:autoSpaceDN w:val="0"/>
      <w:adjustRightInd w:val="0"/>
      <w:spacing w:line="413" w:lineRule="exact"/>
      <w:ind w:hanging="355"/>
    </w:pPr>
    <w:rPr>
      <w:sz w:val="24"/>
      <w:szCs w:val="24"/>
      <w:lang w:eastAsia="pl-PL"/>
    </w:rPr>
  </w:style>
  <w:style w:type="character" w:customStyle="1" w:styleId="gruby1">
    <w:name w:val="gruby1"/>
    <w:uiPriority w:val="99"/>
    <w:rsid w:val="00A145BA"/>
    <w:rPr>
      <w:b/>
      <w:color w:val="FF7200"/>
    </w:rPr>
  </w:style>
  <w:style w:type="character" w:customStyle="1" w:styleId="eltit1">
    <w:name w:val="eltit1"/>
    <w:uiPriority w:val="99"/>
    <w:rsid w:val="00A145BA"/>
    <w:rPr>
      <w:rFonts w:ascii="Verdana" w:hAnsi="Verdana"/>
      <w:color w:val="333366"/>
      <w:sz w:val="20"/>
    </w:rPr>
  </w:style>
  <w:style w:type="character" w:customStyle="1" w:styleId="WW8Num6z5">
    <w:name w:val="WW8Num6z5"/>
    <w:uiPriority w:val="99"/>
    <w:rsid w:val="00A145BA"/>
    <w:rPr>
      <w:rFonts w:ascii="Symbol" w:hAnsi="Symbol"/>
    </w:rPr>
  </w:style>
  <w:style w:type="character" w:customStyle="1" w:styleId="WW8Num8z5">
    <w:name w:val="WW8Num8z5"/>
    <w:uiPriority w:val="99"/>
    <w:rsid w:val="00A145BA"/>
    <w:rPr>
      <w:rFonts w:ascii="Symbol" w:hAnsi="Symbol"/>
    </w:rPr>
  </w:style>
  <w:style w:type="character" w:customStyle="1" w:styleId="WW8Num9z0">
    <w:name w:val="WW8Num9z0"/>
    <w:uiPriority w:val="99"/>
    <w:rsid w:val="00A145BA"/>
    <w:rPr>
      <w:rFonts w:ascii="Symbol" w:hAnsi="Symbol"/>
    </w:rPr>
  </w:style>
  <w:style w:type="character" w:customStyle="1" w:styleId="WW8Num9z1">
    <w:name w:val="WW8Num9z1"/>
    <w:uiPriority w:val="99"/>
    <w:rsid w:val="00A145BA"/>
    <w:rPr>
      <w:rFonts w:ascii="Courier New" w:hAnsi="Courier New"/>
    </w:rPr>
  </w:style>
  <w:style w:type="character" w:customStyle="1" w:styleId="WW8Num9z2">
    <w:name w:val="WW8Num9z2"/>
    <w:uiPriority w:val="99"/>
    <w:rsid w:val="00A145BA"/>
    <w:rPr>
      <w:rFonts w:ascii="Wingdings" w:hAnsi="Wingdings"/>
    </w:rPr>
  </w:style>
  <w:style w:type="character" w:customStyle="1" w:styleId="WW8Num10z0">
    <w:name w:val="WW8Num10z0"/>
    <w:uiPriority w:val="99"/>
    <w:rsid w:val="00A145BA"/>
    <w:rPr>
      <w:rFonts w:ascii="Symbol" w:hAnsi="Symbol"/>
    </w:rPr>
  </w:style>
  <w:style w:type="character" w:customStyle="1" w:styleId="WW8Num10z1">
    <w:name w:val="WW8Num10z1"/>
    <w:uiPriority w:val="99"/>
    <w:rsid w:val="00A145BA"/>
    <w:rPr>
      <w:rFonts w:ascii="Wingdings" w:hAnsi="Wingdings"/>
    </w:rPr>
  </w:style>
  <w:style w:type="character" w:customStyle="1" w:styleId="WW8Num10z2">
    <w:name w:val="WW8Num10z2"/>
    <w:uiPriority w:val="99"/>
    <w:rsid w:val="00A145BA"/>
    <w:rPr>
      <w:rFonts w:ascii="Wingdings" w:hAnsi="Wingdings"/>
    </w:rPr>
  </w:style>
  <w:style w:type="character" w:customStyle="1" w:styleId="WW8Num11z0">
    <w:name w:val="WW8Num11z0"/>
    <w:uiPriority w:val="99"/>
    <w:rsid w:val="00A145BA"/>
    <w:rPr>
      <w:b/>
    </w:rPr>
  </w:style>
  <w:style w:type="character" w:customStyle="1" w:styleId="WW8Num11z1">
    <w:name w:val="WW8Num11z1"/>
    <w:uiPriority w:val="99"/>
    <w:rsid w:val="00A145BA"/>
    <w:rPr>
      <w:rFonts w:ascii="Courier New" w:hAnsi="Courier New"/>
    </w:rPr>
  </w:style>
  <w:style w:type="character" w:customStyle="1" w:styleId="WW8Num11z2">
    <w:name w:val="WW8Num11z2"/>
    <w:uiPriority w:val="99"/>
    <w:rsid w:val="00A145BA"/>
    <w:rPr>
      <w:rFonts w:ascii="Wingdings" w:hAnsi="Wingdings"/>
    </w:rPr>
  </w:style>
  <w:style w:type="character" w:customStyle="1" w:styleId="WW8Num11z3">
    <w:name w:val="WW8Num11z3"/>
    <w:uiPriority w:val="99"/>
    <w:rsid w:val="00A145BA"/>
    <w:rPr>
      <w:rFonts w:ascii="Symbol" w:hAnsi="Symbol"/>
    </w:rPr>
  </w:style>
  <w:style w:type="character" w:customStyle="1" w:styleId="WW8Num12z0">
    <w:name w:val="WW8Num12z0"/>
    <w:uiPriority w:val="99"/>
    <w:rsid w:val="00A145BA"/>
    <w:rPr>
      <w:rFonts w:ascii="Symbol" w:hAnsi="Symbol"/>
    </w:rPr>
  </w:style>
  <w:style w:type="character" w:customStyle="1" w:styleId="WW8Num12z1">
    <w:name w:val="WW8Num12z1"/>
    <w:uiPriority w:val="99"/>
    <w:rsid w:val="00A145BA"/>
    <w:rPr>
      <w:rFonts w:ascii="Courier New" w:hAnsi="Courier New"/>
    </w:rPr>
  </w:style>
  <w:style w:type="character" w:customStyle="1" w:styleId="WW8Num12z2">
    <w:name w:val="WW8Num12z2"/>
    <w:uiPriority w:val="99"/>
    <w:rsid w:val="00A145BA"/>
    <w:rPr>
      <w:rFonts w:ascii="Wingdings" w:hAnsi="Wingdings"/>
    </w:rPr>
  </w:style>
  <w:style w:type="character" w:customStyle="1" w:styleId="Domylnaczcionkaakapitu5">
    <w:name w:val="Domyślna czcionka akapitu5"/>
    <w:uiPriority w:val="99"/>
    <w:rsid w:val="00A145BA"/>
  </w:style>
  <w:style w:type="character" w:customStyle="1" w:styleId="WW8Num7z0">
    <w:name w:val="WW8Num7z0"/>
    <w:uiPriority w:val="99"/>
    <w:rsid w:val="00A145BA"/>
    <w:rPr>
      <w:rFonts w:ascii="Symbol" w:hAnsi="Symbol"/>
    </w:rPr>
  </w:style>
  <w:style w:type="character" w:customStyle="1" w:styleId="WW8Num7z1">
    <w:name w:val="WW8Num7z1"/>
    <w:uiPriority w:val="99"/>
    <w:rsid w:val="00A145BA"/>
    <w:rPr>
      <w:rFonts w:ascii="OpenSymbol" w:hAnsi="OpenSymbol"/>
    </w:rPr>
  </w:style>
  <w:style w:type="character" w:customStyle="1" w:styleId="Absatz-Standardschriftart">
    <w:name w:val="Absatz-Standardschriftart"/>
    <w:uiPriority w:val="99"/>
    <w:rsid w:val="00A145BA"/>
  </w:style>
  <w:style w:type="character" w:customStyle="1" w:styleId="WW-Absatz-Standardschriftart">
    <w:name w:val="WW-Absatz-Standardschriftart"/>
    <w:uiPriority w:val="99"/>
    <w:rsid w:val="00A145BA"/>
  </w:style>
  <w:style w:type="character" w:customStyle="1" w:styleId="WW8Num9z5">
    <w:name w:val="WW8Num9z5"/>
    <w:uiPriority w:val="99"/>
    <w:rsid w:val="00A145BA"/>
    <w:rPr>
      <w:rFonts w:ascii="Symbol" w:hAnsi="Symbol"/>
    </w:rPr>
  </w:style>
  <w:style w:type="character" w:customStyle="1" w:styleId="Domylnaczcionkaakapitu4">
    <w:name w:val="Domyślna czcionka akapitu4"/>
    <w:uiPriority w:val="99"/>
    <w:rsid w:val="00A145BA"/>
  </w:style>
  <w:style w:type="character" w:customStyle="1" w:styleId="WW-Absatz-Standardschriftart1">
    <w:name w:val="WW-Absatz-Standardschriftart1"/>
    <w:uiPriority w:val="99"/>
    <w:rsid w:val="00A145BA"/>
  </w:style>
  <w:style w:type="character" w:customStyle="1" w:styleId="WW-Absatz-Standardschriftart11">
    <w:name w:val="WW-Absatz-Standardschriftart11"/>
    <w:uiPriority w:val="99"/>
    <w:rsid w:val="00A145BA"/>
  </w:style>
  <w:style w:type="character" w:customStyle="1" w:styleId="Domylnaczcionkaakapitu3">
    <w:name w:val="Domyślna czcionka akapitu3"/>
    <w:uiPriority w:val="99"/>
    <w:rsid w:val="00A145BA"/>
  </w:style>
  <w:style w:type="character" w:customStyle="1" w:styleId="Domylnaczcionkaakapitu2">
    <w:name w:val="Domyślna czcionka akapitu2"/>
    <w:uiPriority w:val="99"/>
    <w:rsid w:val="00A145BA"/>
  </w:style>
  <w:style w:type="character" w:customStyle="1" w:styleId="WW8Num2z1">
    <w:name w:val="WW8Num2z1"/>
    <w:uiPriority w:val="99"/>
    <w:rsid w:val="00A145BA"/>
    <w:rPr>
      <w:rFonts w:ascii="Wingdings" w:hAnsi="Wingdings"/>
    </w:rPr>
  </w:style>
  <w:style w:type="character" w:customStyle="1" w:styleId="WW8Num3z1">
    <w:name w:val="WW8Num3z1"/>
    <w:uiPriority w:val="99"/>
    <w:rsid w:val="00A145BA"/>
    <w:rPr>
      <w:rFonts w:ascii="Wingdings" w:hAnsi="Wingdings"/>
    </w:rPr>
  </w:style>
  <w:style w:type="character" w:customStyle="1" w:styleId="WW8Num6z2">
    <w:name w:val="WW8Num6z2"/>
    <w:uiPriority w:val="99"/>
    <w:rsid w:val="00A145BA"/>
    <w:rPr>
      <w:rFonts w:ascii="Wingdings" w:hAnsi="Wingdings"/>
    </w:rPr>
  </w:style>
  <w:style w:type="character" w:customStyle="1" w:styleId="WW8Num13z1">
    <w:name w:val="WW8Num13z1"/>
    <w:uiPriority w:val="99"/>
    <w:rsid w:val="00A145BA"/>
    <w:rPr>
      <w:rFonts w:ascii="Wingdings" w:hAnsi="Wingdings"/>
    </w:rPr>
  </w:style>
  <w:style w:type="character" w:customStyle="1" w:styleId="WW8Num14z0">
    <w:name w:val="WW8Num14z0"/>
    <w:uiPriority w:val="99"/>
    <w:rsid w:val="00A145BA"/>
    <w:rPr>
      <w:rFonts w:ascii="Wingdings" w:hAnsi="Wingdings"/>
    </w:rPr>
  </w:style>
  <w:style w:type="character" w:customStyle="1" w:styleId="WW8Num14z1">
    <w:name w:val="WW8Num14z1"/>
    <w:uiPriority w:val="99"/>
    <w:rsid w:val="00A145BA"/>
    <w:rPr>
      <w:rFonts w:ascii="Courier New" w:hAnsi="Courier New"/>
    </w:rPr>
  </w:style>
  <w:style w:type="character" w:customStyle="1" w:styleId="WW8Num14z3">
    <w:name w:val="WW8Num14z3"/>
    <w:uiPriority w:val="99"/>
    <w:rsid w:val="00A145BA"/>
    <w:rPr>
      <w:rFonts w:ascii="Symbol" w:hAnsi="Symbol"/>
    </w:rPr>
  </w:style>
  <w:style w:type="character" w:customStyle="1" w:styleId="WW8Num15z0">
    <w:name w:val="WW8Num15z0"/>
    <w:uiPriority w:val="99"/>
    <w:rsid w:val="00A145BA"/>
    <w:rPr>
      <w:rFonts w:ascii="Wingdings" w:hAnsi="Wingdings"/>
    </w:rPr>
  </w:style>
  <w:style w:type="character" w:customStyle="1" w:styleId="WW8Num15z1">
    <w:name w:val="WW8Num15z1"/>
    <w:uiPriority w:val="99"/>
    <w:rsid w:val="00A145BA"/>
    <w:rPr>
      <w:rFonts w:ascii="Courier New" w:hAnsi="Courier New"/>
    </w:rPr>
  </w:style>
  <w:style w:type="character" w:customStyle="1" w:styleId="WW8Num15z3">
    <w:name w:val="WW8Num15z3"/>
    <w:uiPriority w:val="99"/>
    <w:rsid w:val="00A145BA"/>
    <w:rPr>
      <w:rFonts w:ascii="Symbol" w:hAnsi="Symbol"/>
    </w:rPr>
  </w:style>
  <w:style w:type="character" w:customStyle="1" w:styleId="WW8Num26z2">
    <w:name w:val="WW8Num26z2"/>
    <w:uiPriority w:val="99"/>
    <w:rsid w:val="00A145BA"/>
    <w:rPr>
      <w:rFonts w:ascii="Wingdings" w:hAnsi="Wingdings"/>
    </w:rPr>
  </w:style>
  <w:style w:type="character" w:customStyle="1" w:styleId="WW8Num27z1">
    <w:name w:val="WW8Num27z1"/>
    <w:uiPriority w:val="99"/>
    <w:rsid w:val="00A145BA"/>
    <w:rPr>
      <w:rFonts w:ascii="Times New Roman" w:hAnsi="Times New Roman"/>
    </w:rPr>
  </w:style>
  <w:style w:type="character" w:customStyle="1" w:styleId="WW8Num28z1">
    <w:name w:val="WW8Num28z1"/>
    <w:uiPriority w:val="99"/>
    <w:rsid w:val="00A145BA"/>
    <w:rPr>
      <w:rFonts w:ascii="Wingdings" w:hAnsi="Wingdings"/>
    </w:rPr>
  </w:style>
  <w:style w:type="character" w:customStyle="1" w:styleId="Domylnaczcionkaakapitu1">
    <w:name w:val="Domyślna czcionka akapitu1"/>
    <w:uiPriority w:val="99"/>
    <w:rsid w:val="00A145BA"/>
  </w:style>
  <w:style w:type="character" w:customStyle="1" w:styleId="Symbolewypunktowania">
    <w:name w:val="Symbole wypunktowania"/>
    <w:uiPriority w:val="99"/>
    <w:rsid w:val="00A145BA"/>
    <w:rPr>
      <w:rFonts w:ascii="OpenSymbol" w:hAnsi="OpenSymbol"/>
    </w:rPr>
  </w:style>
  <w:style w:type="character" w:customStyle="1" w:styleId="Znakinumeracji">
    <w:name w:val="Znaki numeracji"/>
    <w:uiPriority w:val="99"/>
    <w:rsid w:val="00A145BA"/>
  </w:style>
  <w:style w:type="character" w:customStyle="1" w:styleId="WW8Num16z0">
    <w:name w:val="WW8Num16z0"/>
    <w:uiPriority w:val="99"/>
    <w:rsid w:val="00A145BA"/>
    <w:rPr>
      <w:rFonts w:ascii="Symbol" w:hAnsi="Symbol"/>
    </w:rPr>
  </w:style>
  <w:style w:type="character" w:customStyle="1" w:styleId="WW8Num16z1">
    <w:name w:val="WW8Num16z1"/>
    <w:uiPriority w:val="99"/>
    <w:rsid w:val="00A145BA"/>
    <w:rPr>
      <w:rFonts w:ascii="Courier New" w:hAnsi="Courier New"/>
    </w:rPr>
  </w:style>
  <w:style w:type="character" w:customStyle="1" w:styleId="WW8Num16z2">
    <w:name w:val="WW8Num16z2"/>
    <w:uiPriority w:val="99"/>
    <w:rsid w:val="00A145BA"/>
    <w:rPr>
      <w:rFonts w:ascii="Wingdings" w:hAnsi="Wingdings"/>
    </w:rPr>
  </w:style>
  <w:style w:type="character" w:customStyle="1" w:styleId="WW8Num13z0">
    <w:name w:val="WW8Num13z0"/>
    <w:uiPriority w:val="99"/>
    <w:rsid w:val="00A145BA"/>
    <w:rPr>
      <w:rFonts w:ascii="Symbol" w:hAnsi="Symbol"/>
    </w:rPr>
  </w:style>
  <w:style w:type="character" w:customStyle="1" w:styleId="WW8Num13z2">
    <w:name w:val="WW8Num13z2"/>
    <w:uiPriority w:val="99"/>
    <w:rsid w:val="00A145BA"/>
    <w:rPr>
      <w:rFonts w:ascii="Wingdings" w:hAnsi="Wingdings"/>
    </w:rPr>
  </w:style>
  <w:style w:type="paragraph" w:customStyle="1" w:styleId="Nagwek50">
    <w:name w:val="Nagłówek5"/>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styleId="Lista">
    <w:name w:val="List"/>
    <w:basedOn w:val="Tekstpodstawowy"/>
    <w:rsid w:val="00A145BA"/>
    <w:pPr>
      <w:suppressAutoHyphens/>
    </w:pPr>
    <w:rPr>
      <w:rFonts w:cs="Mangal"/>
      <w:sz w:val="24"/>
      <w:szCs w:val="24"/>
      <w:lang w:eastAsia="ar-SA"/>
    </w:rPr>
  </w:style>
  <w:style w:type="paragraph" w:customStyle="1" w:styleId="Podpis5">
    <w:name w:val="Podpis5"/>
    <w:basedOn w:val="Normalny"/>
    <w:uiPriority w:val="99"/>
    <w:rsid w:val="00A145BA"/>
    <w:pPr>
      <w:suppressLineNumbers/>
      <w:suppressAutoHyphens/>
      <w:spacing w:before="120" w:after="120"/>
    </w:pPr>
    <w:rPr>
      <w:rFonts w:cs="Mangal"/>
      <w:i/>
      <w:iCs/>
      <w:sz w:val="24"/>
      <w:szCs w:val="24"/>
      <w:lang w:eastAsia="ar-SA"/>
    </w:rPr>
  </w:style>
  <w:style w:type="paragraph" w:customStyle="1" w:styleId="Indeks">
    <w:name w:val="Indeks"/>
    <w:basedOn w:val="Normalny"/>
    <w:qFormat/>
    <w:rsid w:val="00A145BA"/>
    <w:pPr>
      <w:suppressLineNumbers/>
      <w:suppressAutoHyphens/>
    </w:pPr>
    <w:rPr>
      <w:rFonts w:cs="Mangal"/>
      <w:sz w:val="24"/>
      <w:szCs w:val="24"/>
      <w:lang w:eastAsia="ar-SA"/>
    </w:rPr>
  </w:style>
  <w:style w:type="paragraph" w:customStyle="1" w:styleId="Nagwek40">
    <w:name w:val="Nagłówek4"/>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4">
    <w:name w:val="Podpis4"/>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30">
    <w:name w:val="Nagłówek3"/>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3">
    <w:name w:val="Podpis3"/>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20">
    <w:name w:val="Nagłówek2"/>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2">
    <w:name w:val="Podpis2"/>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10">
    <w:name w:val="Nagłówek1"/>
    <w:basedOn w:val="Normalny"/>
    <w:next w:val="Tekstpodstawowy"/>
    <w:qFormat/>
    <w:rsid w:val="00A145BA"/>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uiPriority w:val="99"/>
    <w:rsid w:val="00A145BA"/>
    <w:pPr>
      <w:suppressLineNumbers/>
      <w:suppressAutoHyphens/>
      <w:spacing w:before="120" w:after="120"/>
    </w:pPr>
    <w:rPr>
      <w:rFonts w:cs="Mangal"/>
      <w:i/>
      <w:iCs/>
      <w:sz w:val="24"/>
      <w:szCs w:val="24"/>
      <w:lang w:eastAsia="ar-SA"/>
    </w:rPr>
  </w:style>
  <w:style w:type="paragraph" w:customStyle="1" w:styleId="Zwykytekst1">
    <w:name w:val="Zwykły tekst1"/>
    <w:basedOn w:val="Normalny"/>
    <w:uiPriority w:val="99"/>
    <w:rsid w:val="00A145BA"/>
    <w:pPr>
      <w:suppressAutoHyphens/>
    </w:pPr>
    <w:rPr>
      <w:rFonts w:ascii="Courier New" w:hAnsi="Courier New" w:cs="Courier New"/>
      <w:lang w:eastAsia="ar-SA"/>
    </w:rPr>
  </w:style>
  <w:style w:type="paragraph" w:customStyle="1" w:styleId="Zawartoramki">
    <w:name w:val="Zawartość ramki"/>
    <w:basedOn w:val="Tekstpodstawowy"/>
    <w:uiPriority w:val="99"/>
    <w:rsid w:val="00A145BA"/>
    <w:pPr>
      <w:suppressAutoHyphens/>
    </w:pPr>
    <w:rPr>
      <w:sz w:val="24"/>
      <w:szCs w:val="24"/>
      <w:lang w:eastAsia="ar-SA"/>
    </w:rPr>
  </w:style>
  <w:style w:type="character" w:customStyle="1" w:styleId="ZnakZnak2">
    <w:name w:val="Znak Znak2"/>
    <w:uiPriority w:val="99"/>
    <w:rsid w:val="00A145BA"/>
    <w:rPr>
      <w:lang w:eastAsia="ar-SA" w:bidi="ar-SA"/>
    </w:rPr>
  </w:style>
  <w:style w:type="character" w:customStyle="1" w:styleId="ZnakZnak11">
    <w:name w:val="Znak Znak11"/>
    <w:uiPriority w:val="99"/>
    <w:rsid w:val="00A145BA"/>
    <w:rPr>
      <w:lang w:eastAsia="ar-SA" w:bidi="ar-SA"/>
    </w:rPr>
  </w:style>
  <w:style w:type="character" w:customStyle="1" w:styleId="ZnakZnak3">
    <w:name w:val="Znak Znak3"/>
    <w:uiPriority w:val="99"/>
    <w:rsid w:val="00A145BA"/>
    <w:rPr>
      <w:b/>
      <w:lang w:eastAsia="ar-SA" w:bidi="ar-SA"/>
    </w:rPr>
  </w:style>
  <w:style w:type="paragraph" w:styleId="Poprawka">
    <w:name w:val="Revision"/>
    <w:hidden/>
    <w:uiPriority w:val="99"/>
    <w:semiHidden/>
    <w:rsid w:val="00A145BA"/>
    <w:rPr>
      <w:lang w:eastAsia="cs-CZ"/>
    </w:rPr>
  </w:style>
  <w:style w:type="character" w:customStyle="1" w:styleId="ng-binding">
    <w:name w:val="ng-binding"/>
    <w:basedOn w:val="Domylnaczcionkaakapitu"/>
    <w:rsid w:val="00A145BA"/>
    <w:rPr>
      <w:rFonts w:cs="Times New Roman"/>
    </w:rPr>
  </w:style>
  <w:style w:type="paragraph" w:customStyle="1" w:styleId="msolistparagraph0">
    <w:name w:val="msolistparagraph"/>
    <w:basedOn w:val="Normalny"/>
    <w:uiPriority w:val="99"/>
    <w:rsid w:val="00A145BA"/>
    <w:pPr>
      <w:ind w:left="720"/>
    </w:pPr>
    <w:rPr>
      <w:rFonts w:ascii="Arial" w:hAnsi="Arial" w:cs="Arial"/>
      <w:color w:val="000000"/>
      <w:sz w:val="24"/>
      <w:szCs w:val="24"/>
      <w:lang w:eastAsia="en-US"/>
    </w:rPr>
  </w:style>
  <w:style w:type="numbering" w:customStyle="1" w:styleId="WW8Num1">
    <w:name w:val="WW8Num1"/>
    <w:rsid w:val="00A145BA"/>
    <w:pPr>
      <w:numPr>
        <w:numId w:val="21"/>
      </w:numPr>
    </w:pPr>
  </w:style>
  <w:style w:type="paragraph" w:customStyle="1" w:styleId="western">
    <w:name w:val="western"/>
    <w:basedOn w:val="Normalny"/>
    <w:uiPriority w:val="99"/>
    <w:rsid w:val="001C0DC2"/>
    <w:pPr>
      <w:spacing w:before="100" w:after="100"/>
    </w:pPr>
    <w:rPr>
      <w:sz w:val="24"/>
      <w:szCs w:val="24"/>
      <w:lang w:eastAsia="ar-SA"/>
    </w:rPr>
  </w:style>
  <w:style w:type="character" w:styleId="Nierozpoznanawzmianka">
    <w:name w:val="Unresolved Mention"/>
    <w:basedOn w:val="Domylnaczcionkaakapitu"/>
    <w:uiPriority w:val="99"/>
    <w:semiHidden/>
    <w:unhideWhenUsed/>
    <w:rsid w:val="00AE27D3"/>
    <w:rPr>
      <w:color w:val="605E5C"/>
      <w:shd w:val="clear" w:color="auto" w:fill="E1DFDD"/>
    </w:rPr>
  </w:style>
  <w:style w:type="character" w:customStyle="1" w:styleId="alb-s">
    <w:name w:val="a_lb-s"/>
    <w:basedOn w:val="Domylnaczcionkaakapitu"/>
    <w:rsid w:val="00336597"/>
  </w:style>
  <w:style w:type="character" w:customStyle="1" w:styleId="fn-ref">
    <w:name w:val="fn-ref"/>
    <w:basedOn w:val="Domylnaczcionkaakapitu"/>
    <w:rsid w:val="00336597"/>
  </w:style>
  <w:style w:type="table" w:customStyle="1" w:styleId="Tabela-Siatka2">
    <w:name w:val="Tabela - Siatka2"/>
    <w:basedOn w:val="Standardowy"/>
    <w:next w:val="Tabela-Siatka"/>
    <w:uiPriority w:val="99"/>
    <w:rsid w:val="00CE1D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93878"/>
  </w:style>
  <w:style w:type="character" w:customStyle="1" w:styleId="czeinternetowe">
    <w:name w:val="Łącze internetowe"/>
    <w:rsid w:val="00193878"/>
    <w:rPr>
      <w:color w:val="0000FF"/>
      <w:u w:val="single"/>
    </w:rPr>
  </w:style>
  <w:style w:type="character" w:customStyle="1" w:styleId="Zakotwiczenieprzypisukocowego">
    <w:name w:val="Zakotwiczenie przypisu końcowego"/>
    <w:rsid w:val="00193878"/>
    <w:rPr>
      <w:vertAlign w:val="superscript"/>
    </w:rPr>
  </w:style>
  <w:style w:type="character" w:customStyle="1" w:styleId="EndnoteCharacters">
    <w:name w:val="Endnote Characters"/>
    <w:basedOn w:val="Domylnaczcionkaakapitu"/>
    <w:uiPriority w:val="99"/>
    <w:semiHidden/>
    <w:unhideWhenUsed/>
    <w:qFormat/>
    <w:rsid w:val="00193878"/>
    <w:rPr>
      <w:vertAlign w:val="superscript"/>
    </w:rPr>
  </w:style>
  <w:style w:type="character" w:customStyle="1" w:styleId="Zakotwiczenieprzypisudolnego">
    <w:name w:val="Zakotwiczenie przypisu dolnego"/>
    <w:rsid w:val="00193878"/>
    <w:rPr>
      <w:vertAlign w:val="superscript"/>
    </w:rPr>
  </w:style>
  <w:style w:type="character" w:customStyle="1" w:styleId="FootnoteCharacters">
    <w:name w:val="Footnote Characters"/>
    <w:basedOn w:val="Domylnaczcionkaakapitu"/>
    <w:uiPriority w:val="99"/>
    <w:semiHidden/>
    <w:unhideWhenUsed/>
    <w:qFormat/>
    <w:rsid w:val="00193878"/>
    <w:rPr>
      <w:vertAlign w:val="superscript"/>
    </w:rPr>
  </w:style>
  <w:style w:type="character" w:customStyle="1" w:styleId="highlight">
    <w:name w:val="highlight"/>
    <w:basedOn w:val="Domylnaczcionkaakapitu"/>
    <w:qFormat/>
    <w:rsid w:val="00193878"/>
  </w:style>
  <w:style w:type="character" w:customStyle="1" w:styleId="Znakiwypunktowania">
    <w:name w:val="Znaki wypunktowania"/>
    <w:qFormat/>
    <w:rsid w:val="00193878"/>
    <w:rPr>
      <w:rFonts w:ascii="OpenSymbol" w:eastAsia="OpenSymbol" w:hAnsi="OpenSymbol" w:cs="OpenSymbol"/>
    </w:rPr>
  </w:style>
  <w:style w:type="character" w:customStyle="1" w:styleId="NagwekZnak1">
    <w:name w:val="Nagłówek Znak1"/>
    <w:basedOn w:val="Domylnaczcionkaakapitu"/>
    <w:uiPriority w:val="99"/>
    <w:semiHidden/>
    <w:rsid w:val="00193878"/>
    <w:rPr>
      <w:rFonts w:ascii="Times New Roman" w:eastAsia="Times New Roman" w:hAnsi="Times New Roman" w:cs="Times New Roman"/>
      <w:lang w:eastAsia="pl-PL"/>
    </w:rPr>
  </w:style>
  <w:style w:type="character" w:customStyle="1" w:styleId="TekstpodstawowyZnak1">
    <w:name w:val="Tekst podstawowy Znak1"/>
    <w:basedOn w:val="Domylnaczcionkaakapitu"/>
    <w:uiPriority w:val="99"/>
    <w:semiHidden/>
    <w:rsid w:val="00193878"/>
    <w:rPr>
      <w:rFonts w:ascii="Times New Roman" w:eastAsia="Times New Roman" w:hAnsi="Times New Roman" w:cs="Times New Roman"/>
      <w:lang w:eastAsia="pl-PL"/>
    </w:rPr>
  </w:style>
  <w:style w:type="paragraph" w:customStyle="1" w:styleId="Legenda1">
    <w:name w:val="Legenda1"/>
    <w:basedOn w:val="Normalny"/>
    <w:next w:val="Legenda"/>
    <w:qFormat/>
    <w:rsid w:val="00193878"/>
    <w:pPr>
      <w:suppressLineNumbers/>
      <w:suppressAutoHyphens/>
      <w:spacing w:before="120" w:after="120" w:line="276" w:lineRule="auto"/>
    </w:pPr>
    <w:rPr>
      <w:rFonts w:ascii="Calibri" w:eastAsia="Calibri" w:hAnsi="Calibri" w:cs="Arial"/>
      <w:i/>
      <w:iCs/>
      <w:sz w:val="24"/>
      <w:szCs w:val="24"/>
      <w:lang w:eastAsia="en-US"/>
    </w:rPr>
  </w:style>
  <w:style w:type="character" w:customStyle="1" w:styleId="TekstdymkaZnak1">
    <w:name w:val="Tekst dymka Znak1"/>
    <w:basedOn w:val="Domylnaczcionkaakapitu"/>
    <w:uiPriority w:val="99"/>
    <w:semiHidden/>
    <w:rsid w:val="00193878"/>
    <w:rPr>
      <w:rFonts w:ascii="Segoe UI" w:eastAsia="Times New Roman" w:hAnsi="Segoe UI" w:cs="Segoe UI"/>
      <w:sz w:val="18"/>
      <w:szCs w:val="18"/>
      <w:lang w:eastAsia="pl-PL"/>
    </w:rPr>
  </w:style>
  <w:style w:type="paragraph" w:customStyle="1" w:styleId="Gwkaistopka">
    <w:name w:val="Główka i stopka"/>
    <w:basedOn w:val="Normalny"/>
    <w:qFormat/>
    <w:rsid w:val="00193878"/>
    <w:pPr>
      <w:suppressAutoHyphens/>
      <w:spacing w:after="200" w:line="276" w:lineRule="auto"/>
    </w:pPr>
    <w:rPr>
      <w:rFonts w:ascii="Calibri" w:eastAsia="Calibri" w:hAnsi="Calibri"/>
      <w:sz w:val="22"/>
      <w:szCs w:val="22"/>
      <w:lang w:eastAsia="en-US"/>
    </w:rPr>
  </w:style>
  <w:style w:type="character" w:customStyle="1" w:styleId="StopkaZnak1">
    <w:name w:val="Stopka Znak1"/>
    <w:basedOn w:val="Domylnaczcionkaakapitu"/>
    <w:uiPriority w:val="99"/>
    <w:semiHidden/>
    <w:rsid w:val="00193878"/>
    <w:rPr>
      <w:rFonts w:ascii="Times New Roman" w:eastAsia="Times New Roman" w:hAnsi="Times New Roman" w:cs="Times New Roman"/>
      <w:lang w:eastAsia="pl-PL"/>
    </w:rPr>
  </w:style>
  <w:style w:type="character" w:customStyle="1" w:styleId="TekstprzypisukocowegoZnak1">
    <w:name w:val="Tekst przypisu końcowego Znak1"/>
    <w:basedOn w:val="Domylnaczcionkaakapitu"/>
    <w:uiPriority w:val="99"/>
    <w:semiHidden/>
    <w:rsid w:val="00193878"/>
    <w:rPr>
      <w:rFonts w:ascii="Times New Roman" w:eastAsia="Times New Roman" w:hAnsi="Times New Roman" w:cs="Times New Roman"/>
      <w:sz w:val="20"/>
      <w:szCs w:val="20"/>
      <w:lang w:eastAsia="pl-PL"/>
    </w:rPr>
  </w:style>
  <w:style w:type="paragraph" w:styleId="Listapunktowana5">
    <w:name w:val="List Bullet 5"/>
    <w:basedOn w:val="Normalny"/>
    <w:uiPriority w:val="99"/>
    <w:semiHidden/>
    <w:unhideWhenUsed/>
    <w:qFormat/>
    <w:rsid w:val="00193878"/>
    <w:pPr>
      <w:suppressAutoHyphens/>
      <w:ind w:left="1132" w:hanging="283"/>
    </w:pPr>
    <w:rPr>
      <w:sz w:val="24"/>
      <w:szCs w:val="24"/>
      <w:lang w:eastAsia="pl-PL"/>
    </w:rPr>
  </w:style>
  <w:style w:type="character" w:customStyle="1" w:styleId="TekstprzypisudolnegoZnak1">
    <w:name w:val="Tekst przypisu dolnego Znak1"/>
    <w:aliases w:val="Tekst przypisu Znak1"/>
    <w:basedOn w:val="Domylnaczcionkaakapitu"/>
    <w:uiPriority w:val="99"/>
    <w:semiHidden/>
    <w:rsid w:val="00193878"/>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uiPriority w:val="99"/>
    <w:semiHidden/>
    <w:rsid w:val="00193878"/>
    <w:rPr>
      <w:rFonts w:ascii="Times New Roman" w:eastAsia="Times New Roman" w:hAnsi="Times New Roman" w:cs="Times New Roman"/>
      <w:sz w:val="20"/>
      <w:szCs w:val="20"/>
      <w:lang w:eastAsia="pl-PL"/>
    </w:rPr>
  </w:style>
  <w:style w:type="character" w:customStyle="1" w:styleId="TematkomentarzaZnak1">
    <w:name w:val="Temat komentarza Znak1"/>
    <w:basedOn w:val="TekstkomentarzaZnak1"/>
    <w:uiPriority w:val="99"/>
    <w:semiHidden/>
    <w:rsid w:val="00193878"/>
    <w:rPr>
      <w:rFonts w:ascii="Times New Roman" w:eastAsia="Times New Roman" w:hAnsi="Times New Roman" w:cs="Times New Roman"/>
      <w:b/>
      <w:bCs/>
      <w:sz w:val="20"/>
      <w:szCs w:val="20"/>
      <w:lang w:eastAsia="pl-PL"/>
    </w:rPr>
  </w:style>
  <w:style w:type="paragraph" w:customStyle="1" w:styleId="Tekstpodstawowy31">
    <w:name w:val="Tekst podstawowy 31"/>
    <w:basedOn w:val="Normalny"/>
    <w:qFormat/>
    <w:rsid w:val="00193878"/>
    <w:pPr>
      <w:suppressAutoHyphens/>
      <w:jc w:val="both"/>
    </w:pPr>
    <w:rPr>
      <w:sz w:val="24"/>
      <w:lang w:eastAsia="zh-CN"/>
    </w:rPr>
  </w:style>
  <w:style w:type="character" w:customStyle="1" w:styleId="PodtytuZnak1">
    <w:name w:val="Podtytuł Znak1"/>
    <w:basedOn w:val="Domylnaczcionkaakapitu"/>
    <w:uiPriority w:val="11"/>
    <w:rsid w:val="00193878"/>
    <w:rPr>
      <w:rFonts w:eastAsia="Calibri"/>
      <w:color w:val="5A5A5A"/>
      <w:spacing w:val="15"/>
      <w:lang w:eastAsia="pl-PL"/>
    </w:rPr>
  </w:style>
  <w:style w:type="table" w:customStyle="1" w:styleId="Tabela-Siatka3">
    <w:name w:val="Tabela - Siatka3"/>
    <w:basedOn w:val="Standardowy"/>
    <w:next w:val="Tabela-Siatka"/>
    <w:rsid w:val="00193878"/>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strzbie-Zdrj-trepisma">
    <w:name w:val="Jastrzębie-Zdrój - treść pisma"/>
    <w:basedOn w:val="Normalny"/>
    <w:uiPriority w:val="99"/>
    <w:rsid w:val="00193878"/>
    <w:pPr>
      <w:jc w:val="both"/>
    </w:pPr>
    <w:rPr>
      <w:rFonts w:ascii="Titillium Web" w:hAnsi="Titillium Web"/>
      <w:sz w:val="24"/>
      <w:szCs w:val="24"/>
      <w:lang w:val="en-US" w:eastAsia="pl-PL"/>
    </w:rPr>
  </w:style>
  <w:style w:type="paragraph" w:styleId="Legenda">
    <w:name w:val="caption"/>
    <w:basedOn w:val="Normalny"/>
    <w:next w:val="Normalny"/>
    <w:unhideWhenUsed/>
    <w:qFormat/>
    <w:rsid w:val="00193878"/>
    <w:pPr>
      <w:spacing w:after="200"/>
    </w:pPr>
    <w:rPr>
      <w:i/>
      <w:iCs/>
      <w:color w:val="1F497D" w:themeColor="text2"/>
      <w:sz w:val="18"/>
      <w:szCs w:val="18"/>
    </w:rPr>
  </w:style>
  <w:style w:type="numbering" w:customStyle="1" w:styleId="Bezlisty3">
    <w:name w:val="Bez listy3"/>
    <w:next w:val="Bezlisty"/>
    <w:uiPriority w:val="99"/>
    <w:semiHidden/>
    <w:unhideWhenUsed/>
    <w:rsid w:val="00635569"/>
  </w:style>
  <w:style w:type="table" w:customStyle="1" w:styleId="Tabela-Siatka4">
    <w:name w:val="Tabela - Siatka4"/>
    <w:basedOn w:val="Standardowy"/>
    <w:next w:val="Tabela-Siatka"/>
    <w:uiPriority w:val="39"/>
    <w:rsid w:val="0063556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NKTYZnak">
    <w:name w:val="PUNKTY Znak"/>
    <w:basedOn w:val="Nagwek3Znak"/>
    <w:link w:val="PUNKTY"/>
    <w:locked/>
    <w:rsid w:val="00D86A0B"/>
    <w:rPr>
      <w:rFonts w:ascii="Arial" w:hAnsi="Arial" w:cs="Arial"/>
      <w:b w:val="0"/>
      <w:bCs w:val="0"/>
      <w:sz w:val="24"/>
      <w:szCs w:val="24"/>
      <w:lang w:eastAsia="en-US" w:bidi="ar-SA"/>
    </w:rPr>
  </w:style>
  <w:style w:type="paragraph" w:customStyle="1" w:styleId="PUNKTY">
    <w:name w:val="PUNKTY"/>
    <w:basedOn w:val="Nagwek3"/>
    <w:link w:val="PUNKTYZnak"/>
    <w:qFormat/>
    <w:rsid w:val="00D86A0B"/>
    <w:pPr>
      <w:keepNext w:val="0"/>
      <w:tabs>
        <w:tab w:val="left" w:pos="993"/>
      </w:tabs>
      <w:overflowPunct/>
      <w:autoSpaceDE/>
      <w:autoSpaceDN/>
      <w:adjustRightInd/>
      <w:spacing w:before="0" w:after="160" w:line="276" w:lineRule="auto"/>
      <w:ind w:left="454" w:hanging="454"/>
      <w:contextualSpacing/>
      <w:jc w:val="both"/>
    </w:pPr>
    <w:rPr>
      <w:rFonts w:cs="Arial"/>
      <w:b w:val="0"/>
      <w:bCs w:val="0"/>
      <w:sz w:val="24"/>
      <w:szCs w:val="24"/>
      <w:lang w:eastAsia="en-US"/>
    </w:rPr>
  </w:style>
  <w:style w:type="paragraph" w:customStyle="1" w:styleId="msonormal0">
    <w:name w:val="msonormal"/>
    <w:basedOn w:val="Normalny"/>
    <w:uiPriority w:val="99"/>
    <w:rsid w:val="00D86A0B"/>
    <w:pPr>
      <w:spacing w:before="100" w:beforeAutospacing="1" w:after="100" w:afterAutospacing="1"/>
    </w:pPr>
    <w:rPr>
      <w:rFonts w:eastAsiaTheme="minorHAnsi"/>
      <w:sz w:val="24"/>
      <w:szCs w:val="24"/>
      <w:lang w:eastAsia="en-US"/>
    </w:rPr>
  </w:style>
  <w:style w:type="character" w:customStyle="1" w:styleId="markedcontent">
    <w:name w:val="markedcontent"/>
    <w:basedOn w:val="Domylnaczcionkaakapitu"/>
    <w:rsid w:val="00D86A0B"/>
  </w:style>
  <w:style w:type="character" w:customStyle="1" w:styleId="st">
    <w:name w:val="st"/>
    <w:rsid w:val="00D52916"/>
  </w:style>
  <w:style w:type="character" w:customStyle="1" w:styleId="ng-scope">
    <w:name w:val="ng-scope"/>
    <w:basedOn w:val="Domylnaczcionkaakapitu"/>
    <w:rsid w:val="00B3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
      <w:bodyDiv w:val="1"/>
      <w:marLeft w:val="0"/>
      <w:marRight w:val="0"/>
      <w:marTop w:val="0"/>
      <w:marBottom w:val="0"/>
      <w:divBdr>
        <w:top w:val="none" w:sz="0" w:space="0" w:color="auto"/>
        <w:left w:val="none" w:sz="0" w:space="0" w:color="auto"/>
        <w:bottom w:val="none" w:sz="0" w:space="0" w:color="auto"/>
        <w:right w:val="none" w:sz="0" w:space="0" w:color="auto"/>
      </w:divBdr>
    </w:div>
    <w:div w:id="34891425">
      <w:bodyDiv w:val="1"/>
      <w:marLeft w:val="0"/>
      <w:marRight w:val="0"/>
      <w:marTop w:val="0"/>
      <w:marBottom w:val="0"/>
      <w:divBdr>
        <w:top w:val="none" w:sz="0" w:space="0" w:color="auto"/>
        <w:left w:val="none" w:sz="0" w:space="0" w:color="auto"/>
        <w:bottom w:val="none" w:sz="0" w:space="0" w:color="auto"/>
        <w:right w:val="none" w:sz="0" w:space="0" w:color="auto"/>
      </w:divBdr>
    </w:div>
    <w:div w:id="35665599">
      <w:bodyDiv w:val="1"/>
      <w:marLeft w:val="0"/>
      <w:marRight w:val="0"/>
      <w:marTop w:val="0"/>
      <w:marBottom w:val="0"/>
      <w:divBdr>
        <w:top w:val="none" w:sz="0" w:space="0" w:color="auto"/>
        <w:left w:val="none" w:sz="0" w:space="0" w:color="auto"/>
        <w:bottom w:val="none" w:sz="0" w:space="0" w:color="auto"/>
        <w:right w:val="none" w:sz="0" w:space="0" w:color="auto"/>
      </w:divBdr>
    </w:div>
    <w:div w:id="35862311">
      <w:bodyDiv w:val="1"/>
      <w:marLeft w:val="0"/>
      <w:marRight w:val="0"/>
      <w:marTop w:val="0"/>
      <w:marBottom w:val="0"/>
      <w:divBdr>
        <w:top w:val="none" w:sz="0" w:space="0" w:color="auto"/>
        <w:left w:val="none" w:sz="0" w:space="0" w:color="auto"/>
        <w:bottom w:val="none" w:sz="0" w:space="0" w:color="auto"/>
        <w:right w:val="none" w:sz="0" w:space="0" w:color="auto"/>
      </w:divBdr>
    </w:div>
    <w:div w:id="39408000">
      <w:bodyDiv w:val="1"/>
      <w:marLeft w:val="0"/>
      <w:marRight w:val="0"/>
      <w:marTop w:val="0"/>
      <w:marBottom w:val="0"/>
      <w:divBdr>
        <w:top w:val="none" w:sz="0" w:space="0" w:color="auto"/>
        <w:left w:val="none" w:sz="0" w:space="0" w:color="auto"/>
        <w:bottom w:val="none" w:sz="0" w:space="0" w:color="auto"/>
        <w:right w:val="none" w:sz="0" w:space="0" w:color="auto"/>
      </w:divBdr>
    </w:div>
    <w:div w:id="45379322">
      <w:bodyDiv w:val="1"/>
      <w:marLeft w:val="0"/>
      <w:marRight w:val="0"/>
      <w:marTop w:val="0"/>
      <w:marBottom w:val="0"/>
      <w:divBdr>
        <w:top w:val="none" w:sz="0" w:space="0" w:color="auto"/>
        <w:left w:val="none" w:sz="0" w:space="0" w:color="auto"/>
        <w:bottom w:val="none" w:sz="0" w:space="0" w:color="auto"/>
        <w:right w:val="none" w:sz="0" w:space="0" w:color="auto"/>
      </w:divBdr>
    </w:div>
    <w:div w:id="46731344">
      <w:bodyDiv w:val="1"/>
      <w:marLeft w:val="0"/>
      <w:marRight w:val="0"/>
      <w:marTop w:val="0"/>
      <w:marBottom w:val="0"/>
      <w:divBdr>
        <w:top w:val="none" w:sz="0" w:space="0" w:color="auto"/>
        <w:left w:val="none" w:sz="0" w:space="0" w:color="auto"/>
        <w:bottom w:val="none" w:sz="0" w:space="0" w:color="auto"/>
        <w:right w:val="none" w:sz="0" w:space="0" w:color="auto"/>
      </w:divBdr>
    </w:div>
    <w:div w:id="50232788">
      <w:bodyDiv w:val="1"/>
      <w:marLeft w:val="0"/>
      <w:marRight w:val="0"/>
      <w:marTop w:val="0"/>
      <w:marBottom w:val="0"/>
      <w:divBdr>
        <w:top w:val="none" w:sz="0" w:space="0" w:color="auto"/>
        <w:left w:val="none" w:sz="0" w:space="0" w:color="auto"/>
        <w:bottom w:val="none" w:sz="0" w:space="0" w:color="auto"/>
        <w:right w:val="none" w:sz="0" w:space="0" w:color="auto"/>
      </w:divBdr>
    </w:div>
    <w:div w:id="66660043">
      <w:bodyDiv w:val="1"/>
      <w:marLeft w:val="0"/>
      <w:marRight w:val="0"/>
      <w:marTop w:val="0"/>
      <w:marBottom w:val="0"/>
      <w:divBdr>
        <w:top w:val="none" w:sz="0" w:space="0" w:color="auto"/>
        <w:left w:val="none" w:sz="0" w:space="0" w:color="auto"/>
        <w:bottom w:val="none" w:sz="0" w:space="0" w:color="auto"/>
        <w:right w:val="none" w:sz="0" w:space="0" w:color="auto"/>
      </w:divBdr>
    </w:div>
    <w:div w:id="78988697">
      <w:bodyDiv w:val="1"/>
      <w:marLeft w:val="0"/>
      <w:marRight w:val="0"/>
      <w:marTop w:val="0"/>
      <w:marBottom w:val="0"/>
      <w:divBdr>
        <w:top w:val="none" w:sz="0" w:space="0" w:color="auto"/>
        <w:left w:val="none" w:sz="0" w:space="0" w:color="auto"/>
        <w:bottom w:val="none" w:sz="0" w:space="0" w:color="auto"/>
        <w:right w:val="none" w:sz="0" w:space="0" w:color="auto"/>
      </w:divBdr>
    </w:div>
    <w:div w:id="100806255">
      <w:bodyDiv w:val="1"/>
      <w:marLeft w:val="0"/>
      <w:marRight w:val="0"/>
      <w:marTop w:val="0"/>
      <w:marBottom w:val="0"/>
      <w:divBdr>
        <w:top w:val="none" w:sz="0" w:space="0" w:color="auto"/>
        <w:left w:val="none" w:sz="0" w:space="0" w:color="auto"/>
        <w:bottom w:val="none" w:sz="0" w:space="0" w:color="auto"/>
        <w:right w:val="none" w:sz="0" w:space="0" w:color="auto"/>
      </w:divBdr>
    </w:div>
    <w:div w:id="116681892">
      <w:bodyDiv w:val="1"/>
      <w:marLeft w:val="0"/>
      <w:marRight w:val="0"/>
      <w:marTop w:val="0"/>
      <w:marBottom w:val="0"/>
      <w:divBdr>
        <w:top w:val="none" w:sz="0" w:space="0" w:color="auto"/>
        <w:left w:val="none" w:sz="0" w:space="0" w:color="auto"/>
        <w:bottom w:val="none" w:sz="0" w:space="0" w:color="auto"/>
        <w:right w:val="none" w:sz="0" w:space="0" w:color="auto"/>
      </w:divBdr>
    </w:div>
    <w:div w:id="135033274">
      <w:bodyDiv w:val="1"/>
      <w:marLeft w:val="0"/>
      <w:marRight w:val="0"/>
      <w:marTop w:val="0"/>
      <w:marBottom w:val="0"/>
      <w:divBdr>
        <w:top w:val="none" w:sz="0" w:space="0" w:color="auto"/>
        <w:left w:val="none" w:sz="0" w:space="0" w:color="auto"/>
        <w:bottom w:val="none" w:sz="0" w:space="0" w:color="auto"/>
        <w:right w:val="none" w:sz="0" w:space="0" w:color="auto"/>
      </w:divBdr>
    </w:div>
    <w:div w:id="145518793">
      <w:bodyDiv w:val="1"/>
      <w:marLeft w:val="0"/>
      <w:marRight w:val="0"/>
      <w:marTop w:val="0"/>
      <w:marBottom w:val="0"/>
      <w:divBdr>
        <w:top w:val="none" w:sz="0" w:space="0" w:color="auto"/>
        <w:left w:val="none" w:sz="0" w:space="0" w:color="auto"/>
        <w:bottom w:val="none" w:sz="0" w:space="0" w:color="auto"/>
        <w:right w:val="none" w:sz="0" w:space="0" w:color="auto"/>
      </w:divBdr>
    </w:div>
    <w:div w:id="157580635">
      <w:bodyDiv w:val="1"/>
      <w:marLeft w:val="0"/>
      <w:marRight w:val="0"/>
      <w:marTop w:val="0"/>
      <w:marBottom w:val="0"/>
      <w:divBdr>
        <w:top w:val="none" w:sz="0" w:space="0" w:color="auto"/>
        <w:left w:val="none" w:sz="0" w:space="0" w:color="auto"/>
        <w:bottom w:val="none" w:sz="0" w:space="0" w:color="auto"/>
        <w:right w:val="none" w:sz="0" w:space="0" w:color="auto"/>
      </w:divBdr>
    </w:div>
    <w:div w:id="163983891">
      <w:bodyDiv w:val="1"/>
      <w:marLeft w:val="0"/>
      <w:marRight w:val="0"/>
      <w:marTop w:val="0"/>
      <w:marBottom w:val="0"/>
      <w:divBdr>
        <w:top w:val="none" w:sz="0" w:space="0" w:color="auto"/>
        <w:left w:val="none" w:sz="0" w:space="0" w:color="auto"/>
        <w:bottom w:val="none" w:sz="0" w:space="0" w:color="auto"/>
        <w:right w:val="none" w:sz="0" w:space="0" w:color="auto"/>
      </w:divBdr>
    </w:div>
    <w:div w:id="167066233">
      <w:bodyDiv w:val="1"/>
      <w:marLeft w:val="0"/>
      <w:marRight w:val="0"/>
      <w:marTop w:val="0"/>
      <w:marBottom w:val="0"/>
      <w:divBdr>
        <w:top w:val="none" w:sz="0" w:space="0" w:color="auto"/>
        <w:left w:val="none" w:sz="0" w:space="0" w:color="auto"/>
        <w:bottom w:val="none" w:sz="0" w:space="0" w:color="auto"/>
        <w:right w:val="none" w:sz="0" w:space="0" w:color="auto"/>
      </w:divBdr>
    </w:div>
    <w:div w:id="178083770">
      <w:bodyDiv w:val="1"/>
      <w:marLeft w:val="0"/>
      <w:marRight w:val="0"/>
      <w:marTop w:val="0"/>
      <w:marBottom w:val="0"/>
      <w:divBdr>
        <w:top w:val="none" w:sz="0" w:space="0" w:color="auto"/>
        <w:left w:val="none" w:sz="0" w:space="0" w:color="auto"/>
        <w:bottom w:val="none" w:sz="0" w:space="0" w:color="auto"/>
        <w:right w:val="none" w:sz="0" w:space="0" w:color="auto"/>
      </w:divBdr>
    </w:div>
    <w:div w:id="218127404">
      <w:bodyDiv w:val="1"/>
      <w:marLeft w:val="0"/>
      <w:marRight w:val="0"/>
      <w:marTop w:val="0"/>
      <w:marBottom w:val="0"/>
      <w:divBdr>
        <w:top w:val="none" w:sz="0" w:space="0" w:color="auto"/>
        <w:left w:val="none" w:sz="0" w:space="0" w:color="auto"/>
        <w:bottom w:val="none" w:sz="0" w:space="0" w:color="auto"/>
        <w:right w:val="none" w:sz="0" w:space="0" w:color="auto"/>
      </w:divBdr>
    </w:div>
    <w:div w:id="238708831">
      <w:bodyDiv w:val="1"/>
      <w:marLeft w:val="0"/>
      <w:marRight w:val="0"/>
      <w:marTop w:val="0"/>
      <w:marBottom w:val="0"/>
      <w:divBdr>
        <w:top w:val="none" w:sz="0" w:space="0" w:color="auto"/>
        <w:left w:val="none" w:sz="0" w:space="0" w:color="auto"/>
        <w:bottom w:val="none" w:sz="0" w:space="0" w:color="auto"/>
        <w:right w:val="none" w:sz="0" w:space="0" w:color="auto"/>
      </w:divBdr>
    </w:div>
    <w:div w:id="256057960">
      <w:bodyDiv w:val="1"/>
      <w:marLeft w:val="0"/>
      <w:marRight w:val="0"/>
      <w:marTop w:val="0"/>
      <w:marBottom w:val="0"/>
      <w:divBdr>
        <w:top w:val="none" w:sz="0" w:space="0" w:color="auto"/>
        <w:left w:val="none" w:sz="0" w:space="0" w:color="auto"/>
        <w:bottom w:val="none" w:sz="0" w:space="0" w:color="auto"/>
        <w:right w:val="none" w:sz="0" w:space="0" w:color="auto"/>
      </w:divBdr>
    </w:div>
    <w:div w:id="262148909">
      <w:bodyDiv w:val="1"/>
      <w:marLeft w:val="0"/>
      <w:marRight w:val="0"/>
      <w:marTop w:val="0"/>
      <w:marBottom w:val="0"/>
      <w:divBdr>
        <w:top w:val="none" w:sz="0" w:space="0" w:color="auto"/>
        <w:left w:val="none" w:sz="0" w:space="0" w:color="auto"/>
        <w:bottom w:val="none" w:sz="0" w:space="0" w:color="auto"/>
        <w:right w:val="none" w:sz="0" w:space="0" w:color="auto"/>
      </w:divBdr>
    </w:div>
    <w:div w:id="280769236">
      <w:bodyDiv w:val="1"/>
      <w:marLeft w:val="0"/>
      <w:marRight w:val="0"/>
      <w:marTop w:val="0"/>
      <w:marBottom w:val="0"/>
      <w:divBdr>
        <w:top w:val="none" w:sz="0" w:space="0" w:color="auto"/>
        <w:left w:val="none" w:sz="0" w:space="0" w:color="auto"/>
        <w:bottom w:val="none" w:sz="0" w:space="0" w:color="auto"/>
        <w:right w:val="none" w:sz="0" w:space="0" w:color="auto"/>
      </w:divBdr>
    </w:div>
    <w:div w:id="283734181">
      <w:bodyDiv w:val="1"/>
      <w:marLeft w:val="0"/>
      <w:marRight w:val="0"/>
      <w:marTop w:val="0"/>
      <w:marBottom w:val="0"/>
      <w:divBdr>
        <w:top w:val="none" w:sz="0" w:space="0" w:color="auto"/>
        <w:left w:val="none" w:sz="0" w:space="0" w:color="auto"/>
        <w:bottom w:val="none" w:sz="0" w:space="0" w:color="auto"/>
        <w:right w:val="none" w:sz="0" w:space="0" w:color="auto"/>
      </w:divBdr>
    </w:div>
    <w:div w:id="287056607">
      <w:bodyDiv w:val="1"/>
      <w:marLeft w:val="0"/>
      <w:marRight w:val="0"/>
      <w:marTop w:val="0"/>
      <w:marBottom w:val="0"/>
      <w:divBdr>
        <w:top w:val="none" w:sz="0" w:space="0" w:color="auto"/>
        <w:left w:val="none" w:sz="0" w:space="0" w:color="auto"/>
        <w:bottom w:val="none" w:sz="0" w:space="0" w:color="auto"/>
        <w:right w:val="none" w:sz="0" w:space="0" w:color="auto"/>
      </w:divBdr>
    </w:div>
    <w:div w:id="298919107">
      <w:bodyDiv w:val="1"/>
      <w:marLeft w:val="0"/>
      <w:marRight w:val="0"/>
      <w:marTop w:val="0"/>
      <w:marBottom w:val="0"/>
      <w:divBdr>
        <w:top w:val="none" w:sz="0" w:space="0" w:color="auto"/>
        <w:left w:val="none" w:sz="0" w:space="0" w:color="auto"/>
        <w:bottom w:val="none" w:sz="0" w:space="0" w:color="auto"/>
        <w:right w:val="none" w:sz="0" w:space="0" w:color="auto"/>
      </w:divBdr>
    </w:div>
    <w:div w:id="307050766">
      <w:bodyDiv w:val="1"/>
      <w:marLeft w:val="0"/>
      <w:marRight w:val="0"/>
      <w:marTop w:val="0"/>
      <w:marBottom w:val="0"/>
      <w:divBdr>
        <w:top w:val="none" w:sz="0" w:space="0" w:color="auto"/>
        <w:left w:val="none" w:sz="0" w:space="0" w:color="auto"/>
        <w:bottom w:val="none" w:sz="0" w:space="0" w:color="auto"/>
        <w:right w:val="none" w:sz="0" w:space="0" w:color="auto"/>
      </w:divBdr>
    </w:div>
    <w:div w:id="314384814">
      <w:bodyDiv w:val="1"/>
      <w:marLeft w:val="0"/>
      <w:marRight w:val="0"/>
      <w:marTop w:val="0"/>
      <w:marBottom w:val="0"/>
      <w:divBdr>
        <w:top w:val="none" w:sz="0" w:space="0" w:color="auto"/>
        <w:left w:val="none" w:sz="0" w:space="0" w:color="auto"/>
        <w:bottom w:val="none" w:sz="0" w:space="0" w:color="auto"/>
        <w:right w:val="none" w:sz="0" w:space="0" w:color="auto"/>
      </w:divBdr>
      <w:divsChild>
        <w:div w:id="808598109">
          <w:marLeft w:val="0"/>
          <w:marRight w:val="0"/>
          <w:marTop w:val="0"/>
          <w:marBottom w:val="0"/>
          <w:divBdr>
            <w:top w:val="none" w:sz="0" w:space="0" w:color="auto"/>
            <w:left w:val="none" w:sz="0" w:space="0" w:color="auto"/>
            <w:bottom w:val="none" w:sz="0" w:space="0" w:color="auto"/>
            <w:right w:val="none" w:sz="0" w:space="0" w:color="auto"/>
          </w:divBdr>
          <w:divsChild>
            <w:div w:id="6292443">
              <w:marLeft w:val="0"/>
              <w:marRight w:val="0"/>
              <w:marTop w:val="0"/>
              <w:marBottom w:val="0"/>
              <w:divBdr>
                <w:top w:val="none" w:sz="0" w:space="0" w:color="auto"/>
                <w:left w:val="none" w:sz="0" w:space="0" w:color="auto"/>
                <w:bottom w:val="none" w:sz="0" w:space="0" w:color="auto"/>
                <w:right w:val="none" w:sz="0" w:space="0" w:color="auto"/>
              </w:divBdr>
              <w:divsChild>
                <w:div w:id="468937945">
                  <w:marLeft w:val="0"/>
                  <w:marRight w:val="0"/>
                  <w:marTop w:val="0"/>
                  <w:marBottom w:val="0"/>
                  <w:divBdr>
                    <w:top w:val="none" w:sz="0" w:space="0" w:color="auto"/>
                    <w:left w:val="none" w:sz="0" w:space="0" w:color="auto"/>
                    <w:bottom w:val="none" w:sz="0" w:space="0" w:color="auto"/>
                    <w:right w:val="none" w:sz="0" w:space="0" w:color="auto"/>
                  </w:divBdr>
                </w:div>
                <w:div w:id="1603493621">
                  <w:marLeft w:val="0"/>
                  <w:marRight w:val="0"/>
                  <w:marTop w:val="0"/>
                  <w:marBottom w:val="0"/>
                  <w:divBdr>
                    <w:top w:val="none" w:sz="0" w:space="0" w:color="auto"/>
                    <w:left w:val="none" w:sz="0" w:space="0" w:color="auto"/>
                    <w:bottom w:val="none" w:sz="0" w:space="0" w:color="auto"/>
                    <w:right w:val="none" w:sz="0" w:space="0" w:color="auto"/>
                  </w:divBdr>
                </w:div>
                <w:div w:id="2129552">
                  <w:marLeft w:val="0"/>
                  <w:marRight w:val="0"/>
                  <w:marTop w:val="0"/>
                  <w:marBottom w:val="0"/>
                  <w:divBdr>
                    <w:top w:val="none" w:sz="0" w:space="0" w:color="auto"/>
                    <w:left w:val="none" w:sz="0" w:space="0" w:color="auto"/>
                    <w:bottom w:val="none" w:sz="0" w:space="0" w:color="auto"/>
                    <w:right w:val="none" w:sz="0" w:space="0" w:color="auto"/>
                  </w:divBdr>
                </w:div>
                <w:div w:id="1973366455">
                  <w:marLeft w:val="0"/>
                  <w:marRight w:val="0"/>
                  <w:marTop w:val="0"/>
                  <w:marBottom w:val="0"/>
                  <w:divBdr>
                    <w:top w:val="none" w:sz="0" w:space="0" w:color="auto"/>
                    <w:left w:val="none" w:sz="0" w:space="0" w:color="auto"/>
                    <w:bottom w:val="none" w:sz="0" w:space="0" w:color="auto"/>
                    <w:right w:val="none" w:sz="0" w:space="0" w:color="auto"/>
                  </w:divBdr>
                </w:div>
                <w:div w:id="1063409401">
                  <w:marLeft w:val="0"/>
                  <w:marRight w:val="0"/>
                  <w:marTop w:val="0"/>
                  <w:marBottom w:val="0"/>
                  <w:divBdr>
                    <w:top w:val="none" w:sz="0" w:space="0" w:color="auto"/>
                    <w:left w:val="none" w:sz="0" w:space="0" w:color="auto"/>
                    <w:bottom w:val="none" w:sz="0" w:space="0" w:color="auto"/>
                    <w:right w:val="none" w:sz="0" w:space="0" w:color="auto"/>
                  </w:divBdr>
                </w:div>
                <w:div w:id="942224569">
                  <w:marLeft w:val="0"/>
                  <w:marRight w:val="0"/>
                  <w:marTop w:val="0"/>
                  <w:marBottom w:val="0"/>
                  <w:divBdr>
                    <w:top w:val="none" w:sz="0" w:space="0" w:color="auto"/>
                    <w:left w:val="none" w:sz="0" w:space="0" w:color="auto"/>
                    <w:bottom w:val="none" w:sz="0" w:space="0" w:color="auto"/>
                    <w:right w:val="none" w:sz="0" w:space="0" w:color="auto"/>
                  </w:divBdr>
                </w:div>
                <w:div w:id="692655893">
                  <w:marLeft w:val="0"/>
                  <w:marRight w:val="0"/>
                  <w:marTop w:val="0"/>
                  <w:marBottom w:val="0"/>
                  <w:divBdr>
                    <w:top w:val="none" w:sz="0" w:space="0" w:color="auto"/>
                    <w:left w:val="none" w:sz="0" w:space="0" w:color="auto"/>
                    <w:bottom w:val="none" w:sz="0" w:space="0" w:color="auto"/>
                    <w:right w:val="none" w:sz="0" w:space="0" w:color="auto"/>
                  </w:divBdr>
                </w:div>
                <w:div w:id="380835635">
                  <w:marLeft w:val="0"/>
                  <w:marRight w:val="0"/>
                  <w:marTop w:val="0"/>
                  <w:marBottom w:val="0"/>
                  <w:divBdr>
                    <w:top w:val="none" w:sz="0" w:space="0" w:color="auto"/>
                    <w:left w:val="none" w:sz="0" w:space="0" w:color="auto"/>
                    <w:bottom w:val="none" w:sz="0" w:space="0" w:color="auto"/>
                    <w:right w:val="none" w:sz="0" w:space="0" w:color="auto"/>
                  </w:divBdr>
                </w:div>
              </w:divsChild>
            </w:div>
            <w:div w:id="1611206378">
              <w:marLeft w:val="0"/>
              <w:marRight w:val="0"/>
              <w:marTop w:val="0"/>
              <w:marBottom w:val="0"/>
              <w:divBdr>
                <w:top w:val="none" w:sz="0" w:space="0" w:color="auto"/>
                <w:left w:val="none" w:sz="0" w:space="0" w:color="auto"/>
                <w:bottom w:val="none" w:sz="0" w:space="0" w:color="auto"/>
                <w:right w:val="none" w:sz="0" w:space="0" w:color="auto"/>
              </w:divBdr>
            </w:div>
            <w:div w:id="575553575">
              <w:marLeft w:val="0"/>
              <w:marRight w:val="0"/>
              <w:marTop w:val="0"/>
              <w:marBottom w:val="0"/>
              <w:divBdr>
                <w:top w:val="none" w:sz="0" w:space="0" w:color="auto"/>
                <w:left w:val="none" w:sz="0" w:space="0" w:color="auto"/>
                <w:bottom w:val="none" w:sz="0" w:space="0" w:color="auto"/>
                <w:right w:val="none" w:sz="0" w:space="0" w:color="auto"/>
              </w:divBdr>
            </w:div>
            <w:div w:id="1116408885">
              <w:marLeft w:val="0"/>
              <w:marRight w:val="0"/>
              <w:marTop w:val="0"/>
              <w:marBottom w:val="0"/>
              <w:divBdr>
                <w:top w:val="none" w:sz="0" w:space="0" w:color="auto"/>
                <w:left w:val="none" w:sz="0" w:space="0" w:color="auto"/>
                <w:bottom w:val="none" w:sz="0" w:space="0" w:color="auto"/>
                <w:right w:val="none" w:sz="0" w:space="0" w:color="auto"/>
              </w:divBdr>
            </w:div>
            <w:div w:id="1170020375">
              <w:marLeft w:val="0"/>
              <w:marRight w:val="0"/>
              <w:marTop w:val="0"/>
              <w:marBottom w:val="0"/>
              <w:divBdr>
                <w:top w:val="none" w:sz="0" w:space="0" w:color="auto"/>
                <w:left w:val="none" w:sz="0" w:space="0" w:color="auto"/>
                <w:bottom w:val="none" w:sz="0" w:space="0" w:color="auto"/>
                <w:right w:val="none" w:sz="0" w:space="0" w:color="auto"/>
              </w:divBdr>
            </w:div>
            <w:div w:id="9575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5853">
      <w:bodyDiv w:val="1"/>
      <w:marLeft w:val="0"/>
      <w:marRight w:val="0"/>
      <w:marTop w:val="0"/>
      <w:marBottom w:val="0"/>
      <w:divBdr>
        <w:top w:val="none" w:sz="0" w:space="0" w:color="auto"/>
        <w:left w:val="none" w:sz="0" w:space="0" w:color="auto"/>
        <w:bottom w:val="none" w:sz="0" w:space="0" w:color="auto"/>
        <w:right w:val="none" w:sz="0" w:space="0" w:color="auto"/>
      </w:divBdr>
    </w:div>
    <w:div w:id="356468285">
      <w:bodyDiv w:val="1"/>
      <w:marLeft w:val="0"/>
      <w:marRight w:val="0"/>
      <w:marTop w:val="0"/>
      <w:marBottom w:val="0"/>
      <w:divBdr>
        <w:top w:val="none" w:sz="0" w:space="0" w:color="auto"/>
        <w:left w:val="none" w:sz="0" w:space="0" w:color="auto"/>
        <w:bottom w:val="none" w:sz="0" w:space="0" w:color="auto"/>
        <w:right w:val="none" w:sz="0" w:space="0" w:color="auto"/>
      </w:divBdr>
    </w:div>
    <w:div w:id="370307730">
      <w:bodyDiv w:val="1"/>
      <w:marLeft w:val="0"/>
      <w:marRight w:val="0"/>
      <w:marTop w:val="0"/>
      <w:marBottom w:val="0"/>
      <w:divBdr>
        <w:top w:val="none" w:sz="0" w:space="0" w:color="auto"/>
        <w:left w:val="none" w:sz="0" w:space="0" w:color="auto"/>
        <w:bottom w:val="none" w:sz="0" w:space="0" w:color="auto"/>
        <w:right w:val="none" w:sz="0" w:space="0" w:color="auto"/>
      </w:divBdr>
    </w:div>
    <w:div w:id="402798225">
      <w:bodyDiv w:val="1"/>
      <w:marLeft w:val="0"/>
      <w:marRight w:val="0"/>
      <w:marTop w:val="0"/>
      <w:marBottom w:val="0"/>
      <w:divBdr>
        <w:top w:val="none" w:sz="0" w:space="0" w:color="auto"/>
        <w:left w:val="none" w:sz="0" w:space="0" w:color="auto"/>
        <w:bottom w:val="none" w:sz="0" w:space="0" w:color="auto"/>
        <w:right w:val="none" w:sz="0" w:space="0" w:color="auto"/>
      </w:divBdr>
    </w:div>
    <w:div w:id="405617925">
      <w:bodyDiv w:val="1"/>
      <w:marLeft w:val="0"/>
      <w:marRight w:val="0"/>
      <w:marTop w:val="0"/>
      <w:marBottom w:val="0"/>
      <w:divBdr>
        <w:top w:val="none" w:sz="0" w:space="0" w:color="auto"/>
        <w:left w:val="none" w:sz="0" w:space="0" w:color="auto"/>
        <w:bottom w:val="none" w:sz="0" w:space="0" w:color="auto"/>
        <w:right w:val="none" w:sz="0" w:space="0" w:color="auto"/>
      </w:divBdr>
    </w:div>
    <w:div w:id="406807722">
      <w:bodyDiv w:val="1"/>
      <w:marLeft w:val="0"/>
      <w:marRight w:val="0"/>
      <w:marTop w:val="0"/>
      <w:marBottom w:val="0"/>
      <w:divBdr>
        <w:top w:val="none" w:sz="0" w:space="0" w:color="auto"/>
        <w:left w:val="none" w:sz="0" w:space="0" w:color="auto"/>
        <w:bottom w:val="none" w:sz="0" w:space="0" w:color="auto"/>
        <w:right w:val="none" w:sz="0" w:space="0" w:color="auto"/>
      </w:divBdr>
    </w:div>
    <w:div w:id="412967305">
      <w:bodyDiv w:val="1"/>
      <w:marLeft w:val="0"/>
      <w:marRight w:val="0"/>
      <w:marTop w:val="0"/>
      <w:marBottom w:val="0"/>
      <w:divBdr>
        <w:top w:val="none" w:sz="0" w:space="0" w:color="auto"/>
        <w:left w:val="none" w:sz="0" w:space="0" w:color="auto"/>
        <w:bottom w:val="none" w:sz="0" w:space="0" w:color="auto"/>
        <w:right w:val="none" w:sz="0" w:space="0" w:color="auto"/>
      </w:divBdr>
    </w:div>
    <w:div w:id="415135132">
      <w:bodyDiv w:val="1"/>
      <w:marLeft w:val="0"/>
      <w:marRight w:val="0"/>
      <w:marTop w:val="0"/>
      <w:marBottom w:val="0"/>
      <w:divBdr>
        <w:top w:val="none" w:sz="0" w:space="0" w:color="auto"/>
        <w:left w:val="none" w:sz="0" w:space="0" w:color="auto"/>
        <w:bottom w:val="none" w:sz="0" w:space="0" w:color="auto"/>
        <w:right w:val="none" w:sz="0" w:space="0" w:color="auto"/>
      </w:divBdr>
    </w:div>
    <w:div w:id="419328857">
      <w:bodyDiv w:val="1"/>
      <w:marLeft w:val="0"/>
      <w:marRight w:val="0"/>
      <w:marTop w:val="0"/>
      <w:marBottom w:val="0"/>
      <w:divBdr>
        <w:top w:val="none" w:sz="0" w:space="0" w:color="auto"/>
        <w:left w:val="none" w:sz="0" w:space="0" w:color="auto"/>
        <w:bottom w:val="none" w:sz="0" w:space="0" w:color="auto"/>
        <w:right w:val="none" w:sz="0" w:space="0" w:color="auto"/>
      </w:divBdr>
    </w:div>
    <w:div w:id="435364956">
      <w:bodyDiv w:val="1"/>
      <w:marLeft w:val="0"/>
      <w:marRight w:val="0"/>
      <w:marTop w:val="0"/>
      <w:marBottom w:val="0"/>
      <w:divBdr>
        <w:top w:val="none" w:sz="0" w:space="0" w:color="auto"/>
        <w:left w:val="none" w:sz="0" w:space="0" w:color="auto"/>
        <w:bottom w:val="none" w:sz="0" w:space="0" w:color="auto"/>
        <w:right w:val="none" w:sz="0" w:space="0" w:color="auto"/>
      </w:divBdr>
    </w:div>
    <w:div w:id="468790385">
      <w:bodyDiv w:val="1"/>
      <w:marLeft w:val="0"/>
      <w:marRight w:val="0"/>
      <w:marTop w:val="0"/>
      <w:marBottom w:val="0"/>
      <w:divBdr>
        <w:top w:val="none" w:sz="0" w:space="0" w:color="auto"/>
        <w:left w:val="none" w:sz="0" w:space="0" w:color="auto"/>
        <w:bottom w:val="none" w:sz="0" w:space="0" w:color="auto"/>
        <w:right w:val="none" w:sz="0" w:space="0" w:color="auto"/>
      </w:divBdr>
    </w:div>
    <w:div w:id="481431929">
      <w:bodyDiv w:val="1"/>
      <w:marLeft w:val="0"/>
      <w:marRight w:val="0"/>
      <w:marTop w:val="0"/>
      <w:marBottom w:val="0"/>
      <w:divBdr>
        <w:top w:val="none" w:sz="0" w:space="0" w:color="auto"/>
        <w:left w:val="none" w:sz="0" w:space="0" w:color="auto"/>
        <w:bottom w:val="none" w:sz="0" w:space="0" w:color="auto"/>
        <w:right w:val="none" w:sz="0" w:space="0" w:color="auto"/>
      </w:divBdr>
    </w:div>
    <w:div w:id="541987032">
      <w:bodyDiv w:val="1"/>
      <w:marLeft w:val="0"/>
      <w:marRight w:val="0"/>
      <w:marTop w:val="0"/>
      <w:marBottom w:val="0"/>
      <w:divBdr>
        <w:top w:val="none" w:sz="0" w:space="0" w:color="auto"/>
        <w:left w:val="none" w:sz="0" w:space="0" w:color="auto"/>
        <w:bottom w:val="none" w:sz="0" w:space="0" w:color="auto"/>
        <w:right w:val="none" w:sz="0" w:space="0" w:color="auto"/>
      </w:divBdr>
    </w:div>
    <w:div w:id="545915972">
      <w:bodyDiv w:val="1"/>
      <w:marLeft w:val="0"/>
      <w:marRight w:val="0"/>
      <w:marTop w:val="0"/>
      <w:marBottom w:val="0"/>
      <w:divBdr>
        <w:top w:val="none" w:sz="0" w:space="0" w:color="auto"/>
        <w:left w:val="none" w:sz="0" w:space="0" w:color="auto"/>
        <w:bottom w:val="none" w:sz="0" w:space="0" w:color="auto"/>
        <w:right w:val="none" w:sz="0" w:space="0" w:color="auto"/>
      </w:divBdr>
    </w:div>
    <w:div w:id="549269934">
      <w:bodyDiv w:val="1"/>
      <w:marLeft w:val="0"/>
      <w:marRight w:val="0"/>
      <w:marTop w:val="0"/>
      <w:marBottom w:val="0"/>
      <w:divBdr>
        <w:top w:val="none" w:sz="0" w:space="0" w:color="auto"/>
        <w:left w:val="none" w:sz="0" w:space="0" w:color="auto"/>
        <w:bottom w:val="none" w:sz="0" w:space="0" w:color="auto"/>
        <w:right w:val="none" w:sz="0" w:space="0" w:color="auto"/>
      </w:divBdr>
    </w:div>
    <w:div w:id="575674244">
      <w:bodyDiv w:val="1"/>
      <w:marLeft w:val="0"/>
      <w:marRight w:val="0"/>
      <w:marTop w:val="0"/>
      <w:marBottom w:val="0"/>
      <w:divBdr>
        <w:top w:val="none" w:sz="0" w:space="0" w:color="auto"/>
        <w:left w:val="none" w:sz="0" w:space="0" w:color="auto"/>
        <w:bottom w:val="none" w:sz="0" w:space="0" w:color="auto"/>
        <w:right w:val="none" w:sz="0" w:space="0" w:color="auto"/>
      </w:divBdr>
    </w:div>
    <w:div w:id="579801234">
      <w:bodyDiv w:val="1"/>
      <w:marLeft w:val="0"/>
      <w:marRight w:val="0"/>
      <w:marTop w:val="0"/>
      <w:marBottom w:val="0"/>
      <w:divBdr>
        <w:top w:val="none" w:sz="0" w:space="0" w:color="auto"/>
        <w:left w:val="none" w:sz="0" w:space="0" w:color="auto"/>
        <w:bottom w:val="none" w:sz="0" w:space="0" w:color="auto"/>
        <w:right w:val="none" w:sz="0" w:space="0" w:color="auto"/>
      </w:divBdr>
    </w:div>
    <w:div w:id="595751120">
      <w:bodyDiv w:val="1"/>
      <w:marLeft w:val="0"/>
      <w:marRight w:val="0"/>
      <w:marTop w:val="0"/>
      <w:marBottom w:val="0"/>
      <w:divBdr>
        <w:top w:val="none" w:sz="0" w:space="0" w:color="auto"/>
        <w:left w:val="none" w:sz="0" w:space="0" w:color="auto"/>
        <w:bottom w:val="none" w:sz="0" w:space="0" w:color="auto"/>
        <w:right w:val="none" w:sz="0" w:space="0" w:color="auto"/>
      </w:divBdr>
    </w:div>
    <w:div w:id="614747639">
      <w:bodyDiv w:val="1"/>
      <w:marLeft w:val="0"/>
      <w:marRight w:val="0"/>
      <w:marTop w:val="0"/>
      <w:marBottom w:val="0"/>
      <w:divBdr>
        <w:top w:val="none" w:sz="0" w:space="0" w:color="auto"/>
        <w:left w:val="none" w:sz="0" w:space="0" w:color="auto"/>
        <w:bottom w:val="none" w:sz="0" w:space="0" w:color="auto"/>
        <w:right w:val="none" w:sz="0" w:space="0" w:color="auto"/>
      </w:divBdr>
    </w:div>
    <w:div w:id="617490899">
      <w:bodyDiv w:val="1"/>
      <w:marLeft w:val="0"/>
      <w:marRight w:val="0"/>
      <w:marTop w:val="0"/>
      <w:marBottom w:val="0"/>
      <w:divBdr>
        <w:top w:val="none" w:sz="0" w:space="0" w:color="auto"/>
        <w:left w:val="none" w:sz="0" w:space="0" w:color="auto"/>
        <w:bottom w:val="none" w:sz="0" w:space="0" w:color="auto"/>
        <w:right w:val="none" w:sz="0" w:space="0" w:color="auto"/>
      </w:divBdr>
    </w:div>
    <w:div w:id="656616433">
      <w:bodyDiv w:val="1"/>
      <w:marLeft w:val="0"/>
      <w:marRight w:val="0"/>
      <w:marTop w:val="0"/>
      <w:marBottom w:val="0"/>
      <w:divBdr>
        <w:top w:val="none" w:sz="0" w:space="0" w:color="auto"/>
        <w:left w:val="none" w:sz="0" w:space="0" w:color="auto"/>
        <w:bottom w:val="none" w:sz="0" w:space="0" w:color="auto"/>
        <w:right w:val="none" w:sz="0" w:space="0" w:color="auto"/>
      </w:divBdr>
    </w:div>
    <w:div w:id="662009140">
      <w:bodyDiv w:val="1"/>
      <w:marLeft w:val="0"/>
      <w:marRight w:val="0"/>
      <w:marTop w:val="0"/>
      <w:marBottom w:val="0"/>
      <w:divBdr>
        <w:top w:val="none" w:sz="0" w:space="0" w:color="auto"/>
        <w:left w:val="none" w:sz="0" w:space="0" w:color="auto"/>
        <w:bottom w:val="none" w:sz="0" w:space="0" w:color="auto"/>
        <w:right w:val="none" w:sz="0" w:space="0" w:color="auto"/>
      </w:divBdr>
    </w:div>
    <w:div w:id="674916125">
      <w:bodyDiv w:val="1"/>
      <w:marLeft w:val="0"/>
      <w:marRight w:val="0"/>
      <w:marTop w:val="0"/>
      <w:marBottom w:val="0"/>
      <w:divBdr>
        <w:top w:val="none" w:sz="0" w:space="0" w:color="auto"/>
        <w:left w:val="none" w:sz="0" w:space="0" w:color="auto"/>
        <w:bottom w:val="none" w:sz="0" w:space="0" w:color="auto"/>
        <w:right w:val="none" w:sz="0" w:space="0" w:color="auto"/>
      </w:divBdr>
    </w:div>
    <w:div w:id="724452138">
      <w:bodyDiv w:val="1"/>
      <w:marLeft w:val="0"/>
      <w:marRight w:val="0"/>
      <w:marTop w:val="0"/>
      <w:marBottom w:val="0"/>
      <w:divBdr>
        <w:top w:val="none" w:sz="0" w:space="0" w:color="auto"/>
        <w:left w:val="none" w:sz="0" w:space="0" w:color="auto"/>
        <w:bottom w:val="none" w:sz="0" w:space="0" w:color="auto"/>
        <w:right w:val="none" w:sz="0" w:space="0" w:color="auto"/>
      </w:divBdr>
    </w:div>
    <w:div w:id="724842479">
      <w:bodyDiv w:val="1"/>
      <w:marLeft w:val="0"/>
      <w:marRight w:val="0"/>
      <w:marTop w:val="0"/>
      <w:marBottom w:val="0"/>
      <w:divBdr>
        <w:top w:val="none" w:sz="0" w:space="0" w:color="auto"/>
        <w:left w:val="none" w:sz="0" w:space="0" w:color="auto"/>
        <w:bottom w:val="none" w:sz="0" w:space="0" w:color="auto"/>
        <w:right w:val="none" w:sz="0" w:space="0" w:color="auto"/>
      </w:divBdr>
    </w:div>
    <w:div w:id="741872284">
      <w:bodyDiv w:val="1"/>
      <w:marLeft w:val="0"/>
      <w:marRight w:val="0"/>
      <w:marTop w:val="0"/>
      <w:marBottom w:val="0"/>
      <w:divBdr>
        <w:top w:val="none" w:sz="0" w:space="0" w:color="auto"/>
        <w:left w:val="none" w:sz="0" w:space="0" w:color="auto"/>
        <w:bottom w:val="none" w:sz="0" w:space="0" w:color="auto"/>
        <w:right w:val="none" w:sz="0" w:space="0" w:color="auto"/>
      </w:divBdr>
    </w:div>
    <w:div w:id="791947649">
      <w:bodyDiv w:val="1"/>
      <w:marLeft w:val="0"/>
      <w:marRight w:val="0"/>
      <w:marTop w:val="0"/>
      <w:marBottom w:val="0"/>
      <w:divBdr>
        <w:top w:val="none" w:sz="0" w:space="0" w:color="auto"/>
        <w:left w:val="none" w:sz="0" w:space="0" w:color="auto"/>
        <w:bottom w:val="none" w:sz="0" w:space="0" w:color="auto"/>
        <w:right w:val="none" w:sz="0" w:space="0" w:color="auto"/>
      </w:divBdr>
    </w:div>
    <w:div w:id="807623391">
      <w:bodyDiv w:val="1"/>
      <w:marLeft w:val="0"/>
      <w:marRight w:val="0"/>
      <w:marTop w:val="0"/>
      <w:marBottom w:val="0"/>
      <w:divBdr>
        <w:top w:val="none" w:sz="0" w:space="0" w:color="auto"/>
        <w:left w:val="none" w:sz="0" w:space="0" w:color="auto"/>
        <w:bottom w:val="none" w:sz="0" w:space="0" w:color="auto"/>
        <w:right w:val="none" w:sz="0" w:space="0" w:color="auto"/>
      </w:divBdr>
    </w:div>
    <w:div w:id="823352921">
      <w:bodyDiv w:val="1"/>
      <w:marLeft w:val="0"/>
      <w:marRight w:val="0"/>
      <w:marTop w:val="0"/>
      <w:marBottom w:val="0"/>
      <w:divBdr>
        <w:top w:val="none" w:sz="0" w:space="0" w:color="auto"/>
        <w:left w:val="none" w:sz="0" w:space="0" w:color="auto"/>
        <w:bottom w:val="none" w:sz="0" w:space="0" w:color="auto"/>
        <w:right w:val="none" w:sz="0" w:space="0" w:color="auto"/>
      </w:divBdr>
    </w:div>
    <w:div w:id="838470790">
      <w:bodyDiv w:val="1"/>
      <w:marLeft w:val="0"/>
      <w:marRight w:val="0"/>
      <w:marTop w:val="0"/>
      <w:marBottom w:val="0"/>
      <w:divBdr>
        <w:top w:val="none" w:sz="0" w:space="0" w:color="auto"/>
        <w:left w:val="none" w:sz="0" w:space="0" w:color="auto"/>
        <w:bottom w:val="none" w:sz="0" w:space="0" w:color="auto"/>
        <w:right w:val="none" w:sz="0" w:space="0" w:color="auto"/>
      </w:divBdr>
    </w:div>
    <w:div w:id="839733026">
      <w:bodyDiv w:val="1"/>
      <w:marLeft w:val="0"/>
      <w:marRight w:val="0"/>
      <w:marTop w:val="0"/>
      <w:marBottom w:val="0"/>
      <w:divBdr>
        <w:top w:val="none" w:sz="0" w:space="0" w:color="auto"/>
        <w:left w:val="none" w:sz="0" w:space="0" w:color="auto"/>
        <w:bottom w:val="none" w:sz="0" w:space="0" w:color="auto"/>
        <w:right w:val="none" w:sz="0" w:space="0" w:color="auto"/>
      </w:divBdr>
    </w:div>
    <w:div w:id="841506869">
      <w:bodyDiv w:val="1"/>
      <w:marLeft w:val="0"/>
      <w:marRight w:val="0"/>
      <w:marTop w:val="0"/>
      <w:marBottom w:val="0"/>
      <w:divBdr>
        <w:top w:val="none" w:sz="0" w:space="0" w:color="auto"/>
        <w:left w:val="none" w:sz="0" w:space="0" w:color="auto"/>
        <w:bottom w:val="none" w:sz="0" w:space="0" w:color="auto"/>
        <w:right w:val="none" w:sz="0" w:space="0" w:color="auto"/>
      </w:divBdr>
    </w:div>
    <w:div w:id="852301953">
      <w:bodyDiv w:val="1"/>
      <w:marLeft w:val="0"/>
      <w:marRight w:val="0"/>
      <w:marTop w:val="0"/>
      <w:marBottom w:val="0"/>
      <w:divBdr>
        <w:top w:val="none" w:sz="0" w:space="0" w:color="auto"/>
        <w:left w:val="none" w:sz="0" w:space="0" w:color="auto"/>
        <w:bottom w:val="none" w:sz="0" w:space="0" w:color="auto"/>
        <w:right w:val="none" w:sz="0" w:space="0" w:color="auto"/>
      </w:divBdr>
    </w:div>
    <w:div w:id="866866242">
      <w:bodyDiv w:val="1"/>
      <w:marLeft w:val="0"/>
      <w:marRight w:val="0"/>
      <w:marTop w:val="0"/>
      <w:marBottom w:val="0"/>
      <w:divBdr>
        <w:top w:val="none" w:sz="0" w:space="0" w:color="auto"/>
        <w:left w:val="none" w:sz="0" w:space="0" w:color="auto"/>
        <w:bottom w:val="none" w:sz="0" w:space="0" w:color="auto"/>
        <w:right w:val="none" w:sz="0" w:space="0" w:color="auto"/>
      </w:divBdr>
    </w:div>
    <w:div w:id="876314609">
      <w:bodyDiv w:val="1"/>
      <w:marLeft w:val="0"/>
      <w:marRight w:val="0"/>
      <w:marTop w:val="0"/>
      <w:marBottom w:val="0"/>
      <w:divBdr>
        <w:top w:val="none" w:sz="0" w:space="0" w:color="auto"/>
        <w:left w:val="none" w:sz="0" w:space="0" w:color="auto"/>
        <w:bottom w:val="none" w:sz="0" w:space="0" w:color="auto"/>
        <w:right w:val="none" w:sz="0" w:space="0" w:color="auto"/>
      </w:divBdr>
    </w:div>
    <w:div w:id="884485933">
      <w:bodyDiv w:val="1"/>
      <w:marLeft w:val="0"/>
      <w:marRight w:val="0"/>
      <w:marTop w:val="0"/>
      <w:marBottom w:val="0"/>
      <w:divBdr>
        <w:top w:val="none" w:sz="0" w:space="0" w:color="auto"/>
        <w:left w:val="none" w:sz="0" w:space="0" w:color="auto"/>
        <w:bottom w:val="none" w:sz="0" w:space="0" w:color="auto"/>
        <w:right w:val="none" w:sz="0" w:space="0" w:color="auto"/>
      </w:divBdr>
      <w:divsChild>
        <w:div w:id="392584753">
          <w:marLeft w:val="0"/>
          <w:marRight w:val="0"/>
          <w:marTop w:val="0"/>
          <w:marBottom w:val="0"/>
          <w:divBdr>
            <w:top w:val="none" w:sz="0" w:space="0" w:color="auto"/>
            <w:left w:val="none" w:sz="0" w:space="0" w:color="auto"/>
            <w:bottom w:val="none" w:sz="0" w:space="0" w:color="auto"/>
            <w:right w:val="none" w:sz="0" w:space="0" w:color="auto"/>
          </w:divBdr>
        </w:div>
      </w:divsChild>
    </w:div>
    <w:div w:id="942306249">
      <w:bodyDiv w:val="1"/>
      <w:marLeft w:val="0"/>
      <w:marRight w:val="0"/>
      <w:marTop w:val="0"/>
      <w:marBottom w:val="0"/>
      <w:divBdr>
        <w:top w:val="none" w:sz="0" w:space="0" w:color="auto"/>
        <w:left w:val="none" w:sz="0" w:space="0" w:color="auto"/>
        <w:bottom w:val="none" w:sz="0" w:space="0" w:color="auto"/>
        <w:right w:val="none" w:sz="0" w:space="0" w:color="auto"/>
      </w:divBdr>
    </w:div>
    <w:div w:id="950165634">
      <w:bodyDiv w:val="1"/>
      <w:marLeft w:val="0"/>
      <w:marRight w:val="0"/>
      <w:marTop w:val="0"/>
      <w:marBottom w:val="0"/>
      <w:divBdr>
        <w:top w:val="none" w:sz="0" w:space="0" w:color="auto"/>
        <w:left w:val="none" w:sz="0" w:space="0" w:color="auto"/>
        <w:bottom w:val="none" w:sz="0" w:space="0" w:color="auto"/>
        <w:right w:val="none" w:sz="0" w:space="0" w:color="auto"/>
      </w:divBdr>
    </w:div>
    <w:div w:id="967323460">
      <w:bodyDiv w:val="1"/>
      <w:marLeft w:val="0"/>
      <w:marRight w:val="0"/>
      <w:marTop w:val="0"/>
      <w:marBottom w:val="0"/>
      <w:divBdr>
        <w:top w:val="none" w:sz="0" w:space="0" w:color="auto"/>
        <w:left w:val="none" w:sz="0" w:space="0" w:color="auto"/>
        <w:bottom w:val="none" w:sz="0" w:space="0" w:color="auto"/>
        <w:right w:val="none" w:sz="0" w:space="0" w:color="auto"/>
      </w:divBdr>
    </w:div>
    <w:div w:id="970552394">
      <w:bodyDiv w:val="1"/>
      <w:marLeft w:val="0"/>
      <w:marRight w:val="0"/>
      <w:marTop w:val="0"/>
      <w:marBottom w:val="0"/>
      <w:divBdr>
        <w:top w:val="none" w:sz="0" w:space="0" w:color="auto"/>
        <w:left w:val="none" w:sz="0" w:space="0" w:color="auto"/>
        <w:bottom w:val="none" w:sz="0" w:space="0" w:color="auto"/>
        <w:right w:val="none" w:sz="0" w:space="0" w:color="auto"/>
      </w:divBdr>
    </w:div>
    <w:div w:id="976182893">
      <w:bodyDiv w:val="1"/>
      <w:marLeft w:val="0"/>
      <w:marRight w:val="0"/>
      <w:marTop w:val="0"/>
      <w:marBottom w:val="0"/>
      <w:divBdr>
        <w:top w:val="none" w:sz="0" w:space="0" w:color="auto"/>
        <w:left w:val="none" w:sz="0" w:space="0" w:color="auto"/>
        <w:bottom w:val="none" w:sz="0" w:space="0" w:color="auto"/>
        <w:right w:val="none" w:sz="0" w:space="0" w:color="auto"/>
      </w:divBdr>
    </w:div>
    <w:div w:id="980109498">
      <w:bodyDiv w:val="1"/>
      <w:marLeft w:val="0"/>
      <w:marRight w:val="0"/>
      <w:marTop w:val="0"/>
      <w:marBottom w:val="0"/>
      <w:divBdr>
        <w:top w:val="none" w:sz="0" w:space="0" w:color="auto"/>
        <w:left w:val="none" w:sz="0" w:space="0" w:color="auto"/>
        <w:bottom w:val="none" w:sz="0" w:space="0" w:color="auto"/>
        <w:right w:val="none" w:sz="0" w:space="0" w:color="auto"/>
      </w:divBdr>
    </w:div>
    <w:div w:id="981154888">
      <w:bodyDiv w:val="1"/>
      <w:marLeft w:val="0"/>
      <w:marRight w:val="0"/>
      <w:marTop w:val="0"/>
      <w:marBottom w:val="0"/>
      <w:divBdr>
        <w:top w:val="none" w:sz="0" w:space="0" w:color="auto"/>
        <w:left w:val="none" w:sz="0" w:space="0" w:color="auto"/>
        <w:bottom w:val="none" w:sz="0" w:space="0" w:color="auto"/>
        <w:right w:val="none" w:sz="0" w:space="0" w:color="auto"/>
      </w:divBdr>
    </w:div>
    <w:div w:id="1013143312">
      <w:bodyDiv w:val="1"/>
      <w:marLeft w:val="0"/>
      <w:marRight w:val="0"/>
      <w:marTop w:val="0"/>
      <w:marBottom w:val="0"/>
      <w:divBdr>
        <w:top w:val="none" w:sz="0" w:space="0" w:color="auto"/>
        <w:left w:val="none" w:sz="0" w:space="0" w:color="auto"/>
        <w:bottom w:val="none" w:sz="0" w:space="0" w:color="auto"/>
        <w:right w:val="none" w:sz="0" w:space="0" w:color="auto"/>
      </w:divBdr>
    </w:div>
    <w:div w:id="1014117230">
      <w:bodyDiv w:val="1"/>
      <w:marLeft w:val="0"/>
      <w:marRight w:val="0"/>
      <w:marTop w:val="0"/>
      <w:marBottom w:val="0"/>
      <w:divBdr>
        <w:top w:val="none" w:sz="0" w:space="0" w:color="auto"/>
        <w:left w:val="none" w:sz="0" w:space="0" w:color="auto"/>
        <w:bottom w:val="none" w:sz="0" w:space="0" w:color="auto"/>
        <w:right w:val="none" w:sz="0" w:space="0" w:color="auto"/>
      </w:divBdr>
    </w:div>
    <w:div w:id="1018577791">
      <w:bodyDiv w:val="1"/>
      <w:marLeft w:val="0"/>
      <w:marRight w:val="0"/>
      <w:marTop w:val="0"/>
      <w:marBottom w:val="0"/>
      <w:divBdr>
        <w:top w:val="none" w:sz="0" w:space="0" w:color="auto"/>
        <w:left w:val="none" w:sz="0" w:space="0" w:color="auto"/>
        <w:bottom w:val="none" w:sz="0" w:space="0" w:color="auto"/>
        <w:right w:val="none" w:sz="0" w:space="0" w:color="auto"/>
      </w:divBdr>
    </w:div>
    <w:div w:id="1018584994">
      <w:bodyDiv w:val="1"/>
      <w:marLeft w:val="0"/>
      <w:marRight w:val="0"/>
      <w:marTop w:val="0"/>
      <w:marBottom w:val="0"/>
      <w:divBdr>
        <w:top w:val="none" w:sz="0" w:space="0" w:color="auto"/>
        <w:left w:val="none" w:sz="0" w:space="0" w:color="auto"/>
        <w:bottom w:val="none" w:sz="0" w:space="0" w:color="auto"/>
        <w:right w:val="none" w:sz="0" w:space="0" w:color="auto"/>
      </w:divBdr>
    </w:div>
    <w:div w:id="1019626151">
      <w:bodyDiv w:val="1"/>
      <w:marLeft w:val="0"/>
      <w:marRight w:val="0"/>
      <w:marTop w:val="0"/>
      <w:marBottom w:val="0"/>
      <w:divBdr>
        <w:top w:val="none" w:sz="0" w:space="0" w:color="auto"/>
        <w:left w:val="none" w:sz="0" w:space="0" w:color="auto"/>
        <w:bottom w:val="none" w:sz="0" w:space="0" w:color="auto"/>
        <w:right w:val="none" w:sz="0" w:space="0" w:color="auto"/>
      </w:divBdr>
    </w:div>
    <w:div w:id="1033459301">
      <w:bodyDiv w:val="1"/>
      <w:marLeft w:val="0"/>
      <w:marRight w:val="0"/>
      <w:marTop w:val="0"/>
      <w:marBottom w:val="0"/>
      <w:divBdr>
        <w:top w:val="none" w:sz="0" w:space="0" w:color="auto"/>
        <w:left w:val="none" w:sz="0" w:space="0" w:color="auto"/>
        <w:bottom w:val="none" w:sz="0" w:space="0" w:color="auto"/>
        <w:right w:val="none" w:sz="0" w:space="0" w:color="auto"/>
      </w:divBdr>
    </w:div>
    <w:div w:id="1048412144">
      <w:bodyDiv w:val="1"/>
      <w:marLeft w:val="0"/>
      <w:marRight w:val="0"/>
      <w:marTop w:val="0"/>
      <w:marBottom w:val="0"/>
      <w:divBdr>
        <w:top w:val="none" w:sz="0" w:space="0" w:color="auto"/>
        <w:left w:val="none" w:sz="0" w:space="0" w:color="auto"/>
        <w:bottom w:val="none" w:sz="0" w:space="0" w:color="auto"/>
        <w:right w:val="none" w:sz="0" w:space="0" w:color="auto"/>
      </w:divBdr>
    </w:div>
    <w:div w:id="1051924538">
      <w:bodyDiv w:val="1"/>
      <w:marLeft w:val="0"/>
      <w:marRight w:val="0"/>
      <w:marTop w:val="0"/>
      <w:marBottom w:val="0"/>
      <w:divBdr>
        <w:top w:val="none" w:sz="0" w:space="0" w:color="auto"/>
        <w:left w:val="none" w:sz="0" w:space="0" w:color="auto"/>
        <w:bottom w:val="none" w:sz="0" w:space="0" w:color="auto"/>
        <w:right w:val="none" w:sz="0" w:space="0" w:color="auto"/>
      </w:divBdr>
    </w:div>
    <w:div w:id="1062214007">
      <w:bodyDiv w:val="1"/>
      <w:marLeft w:val="0"/>
      <w:marRight w:val="0"/>
      <w:marTop w:val="0"/>
      <w:marBottom w:val="0"/>
      <w:divBdr>
        <w:top w:val="none" w:sz="0" w:space="0" w:color="auto"/>
        <w:left w:val="none" w:sz="0" w:space="0" w:color="auto"/>
        <w:bottom w:val="none" w:sz="0" w:space="0" w:color="auto"/>
        <w:right w:val="none" w:sz="0" w:space="0" w:color="auto"/>
      </w:divBdr>
    </w:div>
    <w:div w:id="1084572795">
      <w:bodyDiv w:val="1"/>
      <w:marLeft w:val="0"/>
      <w:marRight w:val="0"/>
      <w:marTop w:val="0"/>
      <w:marBottom w:val="0"/>
      <w:divBdr>
        <w:top w:val="none" w:sz="0" w:space="0" w:color="auto"/>
        <w:left w:val="none" w:sz="0" w:space="0" w:color="auto"/>
        <w:bottom w:val="none" w:sz="0" w:space="0" w:color="auto"/>
        <w:right w:val="none" w:sz="0" w:space="0" w:color="auto"/>
      </w:divBdr>
    </w:div>
    <w:div w:id="1102267015">
      <w:bodyDiv w:val="1"/>
      <w:marLeft w:val="0"/>
      <w:marRight w:val="0"/>
      <w:marTop w:val="0"/>
      <w:marBottom w:val="0"/>
      <w:divBdr>
        <w:top w:val="none" w:sz="0" w:space="0" w:color="auto"/>
        <w:left w:val="none" w:sz="0" w:space="0" w:color="auto"/>
        <w:bottom w:val="none" w:sz="0" w:space="0" w:color="auto"/>
        <w:right w:val="none" w:sz="0" w:space="0" w:color="auto"/>
      </w:divBdr>
    </w:div>
    <w:div w:id="1107575602">
      <w:bodyDiv w:val="1"/>
      <w:marLeft w:val="0"/>
      <w:marRight w:val="0"/>
      <w:marTop w:val="0"/>
      <w:marBottom w:val="0"/>
      <w:divBdr>
        <w:top w:val="none" w:sz="0" w:space="0" w:color="auto"/>
        <w:left w:val="none" w:sz="0" w:space="0" w:color="auto"/>
        <w:bottom w:val="none" w:sz="0" w:space="0" w:color="auto"/>
        <w:right w:val="none" w:sz="0" w:space="0" w:color="auto"/>
      </w:divBdr>
    </w:div>
    <w:div w:id="1110858413">
      <w:bodyDiv w:val="1"/>
      <w:marLeft w:val="0"/>
      <w:marRight w:val="0"/>
      <w:marTop w:val="0"/>
      <w:marBottom w:val="0"/>
      <w:divBdr>
        <w:top w:val="none" w:sz="0" w:space="0" w:color="auto"/>
        <w:left w:val="none" w:sz="0" w:space="0" w:color="auto"/>
        <w:bottom w:val="none" w:sz="0" w:space="0" w:color="auto"/>
        <w:right w:val="none" w:sz="0" w:space="0" w:color="auto"/>
      </w:divBdr>
    </w:div>
    <w:div w:id="1116487004">
      <w:bodyDiv w:val="1"/>
      <w:marLeft w:val="0"/>
      <w:marRight w:val="0"/>
      <w:marTop w:val="0"/>
      <w:marBottom w:val="0"/>
      <w:divBdr>
        <w:top w:val="none" w:sz="0" w:space="0" w:color="auto"/>
        <w:left w:val="none" w:sz="0" w:space="0" w:color="auto"/>
        <w:bottom w:val="none" w:sz="0" w:space="0" w:color="auto"/>
        <w:right w:val="none" w:sz="0" w:space="0" w:color="auto"/>
      </w:divBdr>
    </w:div>
    <w:div w:id="1124731017">
      <w:bodyDiv w:val="1"/>
      <w:marLeft w:val="0"/>
      <w:marRight w:val="0"/>
      <w:marTop w:val="0"/>
      <w:marBottom w:val="0"/>
      <w:divBdr>
        <w:top w:val="none" w:sz="0" w:space="0" w:color="auto"/>
        <w:left w:val="none" w:sz="0" w:space="0" w:color="auto"/>
        <w:bottom w:val="none" w:sz="0" w:space="0" w:color="auto"/>
        <w:right w:val="none" w:sz="0" w:space="0" w:color="auto"/>
      </w:divBdr>
    </w:div>
    <w:div w:id="1152717444">
      <w:bodyDiv w:val="1"/>
      <w:marLeft w:val="0"/>
      <w:marRight w:val="0"/>
      <w:marTop w:val="0"/>
      <w:marBottom w:val="0"/>
      <w:divBdr>
        <w:top w:val="none" w:sz="0" w:space="0" w:color="auto"/>
        <w:left w:val="none" w:sz="0" w:space="0" w:color="auto"/>
        <w:bottom w:val="none" w:sz="0" w:space="0" w:color="auto"/>
        <w:right w:val="none" w:sz="0" w:space="0" w:color="auto"/>
      </w:divBdr>
    </w:div>
    <w:div w:id="1172378724">
      <w:bodyDiv w:val="1"/>
      <w:marLeft w:val="0"/>
      <w:marRight w:val="0"/>
      <w:marTop w:val="0"/>
      <w:marBottom w:val="0"/>
      <w:divBdr>
        <w:top w:val="none" w:sz="0" w:space="0" w:color="auto"/>
        <w:left w:val="none" w:sz="0" w:space="0" w:color="auto"/>
        <w:bottom w:val="none" w:sz="0" w:space="0" w:color="auto"/>
        <w:right w:val="none" w:sz="0" w:space="0" w:color="auto"/>
      </w:divBdr>
    </w:div>
    <w:div w:id="1173036214">
      <w:bodyDiv w:val="1"/>
      <w:marLeft w:val="0"/>
      <w:marRight w:val="0"/>
      <w:marTop w:val="0"/>
      <w:marBottom w:val="0"/>
      <w:divBdr>
        <w:top w:val="none" w:sz="0" w:space="0" w:color="auto"/>
        <w:left w:val="none" w:sz="0" w:space="0" w:color="auto"/>
        <w:bottom w:val="none" w:sz="0" w:space="0" w:color="auto"/>
        <w:right w:val="none" w:sz="0" w:space="0" w:color="auto"/>
      </w:divBdr>
    </w:div>
    <w:div w:id="1214469333">
      <w:bodyDiv w:val="1"/>
      <w:marLeft w:val="0"/>
      <w:marRight w:val="0"/>
      <w:marTop w:val="0"/>
      <w:marBottom w:val="0"/>
      <w:divBdr>
        <w:top w:val="none" w:sz="0" w:space="0" w:color="auto"/>
        <w:left w:val="none" w:sz="0" w:space="0" w:color="auto"/>
        <w:bottom w:val="none" w:sz="0" w:space="0" w:color="auto"/>
        <w:right w:val="none" w:sz="0" w:space="0" w:color="auto"/>
      </w:divBdr>
    </w:div>
    <w:div w:id="1218513127">
      <w:bodyDiv w:val="1"/>
      <w:marLeft w:val="0"/>
      <w:marRight w:val="0"/>
      <w:marTop w:val="0"/>
      <w:marBottom w:val="0"/>
      <w:divBdr>
        <w:top w:val="none" w:sz="0" w:space="0" w:color="auto"/>
        <w:left w:val="none" w:sz="0" w:space="0" w:color="auto"/>
        <w:bottom w:val="none" w:sz="0" w:space="0" w:color="auto"/>
        <w:right w:val="none" w:sz="0" w:space="0" w:color="auto"/>
      </w:divBdr>
    </w:div>
    <w:div w:id="1223516437">
      <w:bodyDiv w:val="1"/>
      <w:marLeft w:val="0"/>
      <w:marRight w:val="0"/>
      <w:marTop w:val="0"/>
      <w:marBottom w:val="0"/>
      <w:divBdr>
        <w:top w:val="none" w:sz="0" w:space="0" w:color="auto"/>
        <w:left w:val="none" w:sz="0" w:space="0" w:color="auto"/>
        <w:bottom w:val="none" w:sz="0" w:space="0" w:color="auto"/>
        <w:right w:val="none" w:sz="0" w:space="0" w:color="auto"/>
      </w:divBdr>
    </w:div>
    <w:div w:id="1229614197">
      <w:bodyDiv w:val="1"/>
      <w:marLeft w:val="0"/>
      <w:marRight w:val="0"/>
      <w:marTop w:val="0"/>
      <w:marBottom w:val="0"/>
      <w:divBdr>
        <w:top w:val="none" w:sz="0" w:space="0" w:color="auto"/>
        <w:left w:val="none" w:sz="0" w:space="0" w:color="auto"/>
        <w:bottom w:val="none" w:sz="0" w:space="0" w:color="auto"/>
        <w:right w:val="none" w:sz="0" w:space="0" w:color="auto"/>
      </w:divBdr>
    </w:div>
    <w:div w:id="1229995366">
      <w:bodyDiv w:val="1"/>
      <w:marLeft w:val="0"/>
      <w:marRight w:val="0"/>
      <w:marTop w:val="0"/>
      <w:marBottom w:val="0"/>
      <w:divBdr>
        <w:top w:val="none" w:sz="0" w:space="0" w:color="auto"/>
        <w:left w:val="none" w:sz="0" w:space="0" w:color="auto"/>
        <w:bottom w:val="none" w:sz="0" w:space="0" w:color="auto"/>
        <w:right w:val="none" w:sz="0" w:space="0" w:color="auto"/>
      </w:divBdr>
    </w:div>
    <w:div w:id="1237204619">
      <w:bodyDiv w:val="1"/>
      <w:marLeft w:val="0"/>
      <w:marRight w:val="0"/>
      <w:marTop w:val="0"/>
      <w:marBottom w:val="0"/>
      <w:divBdr>
        <w:top w:val="none" w:sz="0" w:space="0" w:color="auto"/>
        <w:left w:val="none" w:sz="0" w:space="0" w:color="auto"/>
        <w:bottom w:val="none" w:sz="0" w:space="0" w:color="auto"/>
        <w:right w:val="none" w:sz="0" w:space="0" w:color="auto"/>
      </w:divBdr>
    </w:div>
    <w:div w:id="1245604422">
      <w:bodyDiv w:val="1"/>
      <w:marLeft w:val="0"/>
      <w:marRight w:val="0"/>
      <w:marTop w:val="0"/>
      <w:marBottom w:val="0"/>
      <w:divBdr>
        <w:top w:val="none" w:sz="0" w:space="0" w:color="auto"/>
        <w:left w:val="none" w:sz="0" w:space="0" w:color="auto"/>
        <w:bottom w:val="none" w:sz="0" w:space="0" w:color="auto"/>
        <w:right w:val="none" w:sz="0" w:space="0" w:color="auto"/>
      </w:divBdr>
    </w:div>
    <w:div w:id="1246644643">
      <w:bodyDiv w:val="1"/>
      <w:marLeft w:val="0"/>
      <w:marRight w:val="0"/>
      <w:marTop w:val="0"/>
      <w:marBottom w:val="0"/>
      <w:divBdr>
        <w:top w:val="none" w:sz="0" w:space="0" w:color="auto"/>
        <w:left w:val="none" w:sz="0" w:space="0" w:color="auto"/>
        <w:bottom w:val="none" w:sz="0" w:space="0" w:color="auto"/>
        <w:right w:val="none" w:sz="0" w:space="0" w:color="auto"/>
      </w:divBdr>
    </w:div>
    <w:div w:id="1251040777">
      <w:bodyDiv w:val="1"/>
      <w:marLeft w:val="0"/>
      <w:marRight w:val="0"/>
      <w:marTop w:val="0"/>
      <w:marBottom w:val="0"/>
      <w:divBdr>
        <w:top w:val="none" w:sz="0" w:space="0" w:color="auto"/>
        <w:left w:val="none" w:sz="0" w:space="0" w:color="auto"/>
        <w:bottom w:val="none" w:sz="0" w:space="0" w:color="auto"/>
        <w:right w:val="none" w:sz="0" w:space="0" w:color="auto"/>
      </w:divBdr>
    </w:div>
    <w:div w:id="1252665670">
      <w:bodyDiv w:val="1"/>
      <w:marLeft w:val="0"/>
      <w:marRight w:val="0"/>
      <w:marTop w:val="0"/>
      <w:marBottom w:val="0"/>
      <w:divBdr>
        <w:top w:val="none" w:sz="0" w:space="0" w:color="auto"/>
        <w:left w:val="none" w:sz="0" w:space="0" w:color="auto"/>
        <w:bottom w:val="none" w:sz="0" w:space="0" w:color="auto"/>
        <w:right w:val="none" w:sz="0" w:space="0" w:color="auto"/>
      </w:divBdr>
    </w:div>
    <w:div w:id="1253512749">
      <w:bodyDiv w:val="1"/>
      <w:marLeft w:val="0"/>
      <w:marRight w:val="0"/>
      <w:marTop w:val="0"/>
      <w:marBottom w:val="0"/>
      <w:divBdr>
        <w:top w:val="none" w:sz="0" w:space="0" w:color="auto"/>
        <w:left w:val="none" w:sz="0" w:space="0" w:color="auto"/>
        <w:bottom w:val="none" w:sz="0" w:space="0" w:color="auto"/>
        <w:right w:val="none" w:sz="0" w:space="0" w:color="auto"/>
      </w:divBdr>
    </w:div>
    <w:div w:id="1260679415">
      <w:bodyDiv w:val="1"/>
      <w:marLeft w:val="0"/>
      <w:marRight w:val="0"/>
      <w:marTop w:val="0"/>
      <w:marBottom w:val="0"/>
      <w:divBdr>
        <w:top w:val="none" w:sz="0" w:space="0" w:color="auto"/>
        <w:left w:val="none" w:sz="0" w:space="0" w:color="auto"/>
        <w:bottom w:val="none" w:sz="0" w:space="0" w:color="auto"/>
        <w:right w:val="none" w:sz="0" w:space="0" w:color="auto"/>
      </w:divBdr>
      <w:divsChild>
        <w:div w:id="677082973">
          <w:marLeft w:val="0"/>
          <w:marRight w:val="0"/>
          <w:marTop w:val="0"/>
          <w:marBottom w:val="0"/>
          <w:divBdr>
            <w:top w:val="none" w:sz="0" w:space="0" w:color="auto"/>
            <w:left w:val="none" w:sz="0" w:space="0" w:color="auto"/>
            <w:bottom w:val="none" w:sz="0" w:space="0" w:color="auto"/>
            <w:right w:val="none" w:sz="0" w:space="0" w:color="auto"/>
          </w:divBdr>
        </w:div>
        <w:div w:id="1104037182">
          <w:marLeft w:val="0"/>
          <w:marRight w:val="0"/>
          <w:marTop w:val="0"/>
          <w:marBottom w:val="0"/>
          <w:divBdr>
            <w:top w:val="none" w:sz="0" w:space="0" w:color="auto"/>
            <w:left w:val="none" w:sz="0" w:space="0" w:color="auto"/>
            <w:bottom w:val="none" w:sz="0" w:space="0" w:color="auto"/>
            <w:right w:val="none" w:sz="0" w:space="0" w:color="auto"/>
          </w:divBdr>
        </w:div>
        <w:div w:id="1730496508">
          <w:marLeft w:val="0"/>
          <w:marRight w:val="0"/>
          <w:marTop w:val="0"/>
          <w:marBottom w:val="0"/>
          <w:divBdr>
            <w:top w:val="none" w:sz="0" w:space="0" w:color="auto"/>
            <w:left w:val="none" w:sz="0" w:space="0" w:color="auto"/>
            <w:bottom w:val="none" w:sz="0" w:space="0" w:color="auto"/>
            <w:right w:val="none" w:sz="0" w:space="0" w:color="auto"/>
          </w:divBdr>
        </w:div>
      </w:divsChild>
    </w:div>
    <w:div w:id="1269583590">
      <w:bodyDiv w:val="1"/>
      <w:marLeft w:val="0"/>
      <w:marRight w:val="0"/>
      <w:marTop w:val="0"/>
      <w:marBottom w:val="0"/>
      <w:divBdr>
        <w:top w:val="none" w:sz="0" w:space="0" w:color="auto"/>
        <w:left w:val="none" w:sz="0" w:space="0" w:color="auto"/>
        <w:bottom w:val="none" w:sz="0" w:space="0" w:color="auto"/>
        <w:right w:val="none" w:sz="0" w:space="0" w:color="auto"/>
      </w:divBdr>
    </w:div>
    <w:div w:id="1273433861">
      <w:bodyDiv w:val="1"/>
      <w:marLeft w:val="0"/>
      <w:marRight w:val="0"/>
      <w:marTop w:val="0"/>
      <w:marBottom w:val="0"/>
      <w:divBdr>
        <w:top w:val="none" w:sz="0" w:space="0" w:color="auto"/>
        <w:left w:val="none" w:sz="0" w:space="0" w:color="auto"/>
        <w:bottom w:val="none" w:sz="0" w:space="0" w:color="auto"/>
        <w:right w:val="none" w:sz="0" w:space="0" w:color="auto"/>
      </w:divBdr>
    </w:div>
    <w:div w:id="1316226223">
      <w:bodyDiv w:val="1"/>
      <w:marLeft w:val="0"/>
      <w:marRight w:val="0"/>
      <w:marTop w:val="0"/>
      <w:marBottom w:val="0"/>
      <w:divBdr>
        <w:top w:val="none" w:sz="0" w:space="0" w:color="auto"/>
        <w:left w:val="none" w:sz="0" w:space="0" w:color="auto"/>
        <w:bottom w:val="none" w:sz="0" w:space="0" w:color="auto"/>
        <w:right w:val="none" w:sz="0" w:space="0" w:color="auto"/>
      </w:divBdr>
    </w:div>
    <w:div w:id="1341548270">
      <w:bodyDiv w:val="1"/>
      <w:marLeft w:val="0"/>
      <w:marRight w:val="0"/>
      <w:marTop w:val="0"/>
      <w:marBottom w:val="0"/>
      <w:divBdr>
        <w:top w:val="none" w:sz="0" w:space="0" w:color="auto"/>
        <w:left w:val="none" w:sz="0" w:space="0" w:color="auto"/>
        <w:bottom w:val="none" w:sz="0" w:space="0" w:color="auto"/>
        <w:right w:val="none" w:sz="0" w:space="0" w:color="auto"/>
      </w:divBdr>
    </w:div>
    <w:div w:id="1352994784">
      <w:bodyDiv w:val="1"/>
      <w:marLeft w:val="0"/>
      <w:marRight w:val="0"/>
      <w:marTop w:val="0"/>
      <w:marBottom w:val="0"/>
      <w:divBdr>
        <w:top w:val="none" w:sz="0" w:space="0" w:color="auto"/>
        <w:left w:val="none" w:sz="0" w:space="0" w:color="auto"/>
        <w:bottom w:val="none" w:sz="0" w:space="0" w:color="auto"/>
        <w:right w:val="none" w:sz="0" w:space="0" w:color="auto"/>
      </w:divBdr>
    </w:div>
    <w:div w:id="1383089837">
      <w:bodyDiv w:val="1"/>
      <w:marLeft w:val="0"/>
      <w:marRight w:val="0"/>
      <w:marTop w:val="0"/>
      <w:marBottom w:val="0"/>
      <w:divBdr>
        <w:top w:val="none" w:sz="0" w:space="0" w:color="auto"/>
        <w:left w:val="none" w:sz="0" w:space="0" w:color="auto"/>
        <w:bottom w:val="none" w:sz="0" w:space="0" w:color="auto"/>
        <w:right w:val="none" w:sz="0" w:space="0" w:color="auto"/>
      </w:divBdr>
    </w:div>
    <w:div w:id="1430733599">
      <w:bodyDiv w:val="1"/>
      <w:marLeft w:val="0"/>
      <w:marRight w:val="0"/>
      <w:marTop w:val="0"/>
      <w:marBottom w:val="0"/>
      <w:divBdr>
        <w:top w:val="none" w:sz="0" w:space="0" w:color="auto"/>
        <w:left w:val="none" w:sz="0" w:space="0" w:color="auto"/>
        <w:bottom w:val="none" w:sz="0" w:space="0" w:color="auto"/>
        <w:right w:val="none" w:sz="0" w:space="0" w:color="auto"/>
      </w:divBdr>
    </w:div>
    <w:div w:id="1431705713">
      <w:bodyDiv w:val="1"/>
      <w:marLeft w:val="0"/>
      <w:marRight w:val="0"/>
      <w:marTop w:val="0"/>
      <w:marBottom w:val="0"/>
      <w:divBdr>
        <w:top w:val="none" w:sz="0" w:space="0" w:color="auto"/>
        <w:left w:val="none" w:sz="0" w:space="0" w:color="auto"/>
        <w:bottom w:val="none" w:sz="0" w:space="0" w:color="auto"/>
        <w:right w:val="none" w:sz="0" w:space="0" w:color="auto"/>
      </w:divBdr>
    </w:div>
    <w:div w:id="1512061813">
      <w:bodyDiv w:val="1"/>
      <w:marLeft w:val="0"/>
      <w:marRight w:val="0"/>
      <w:marTop w:val="0"/>
      <w:marBottom w:val="0"/>
      <w:divBdr>
        <w:top w:val="none" w:sz="0" w:space="0" w:color="auto"/>
        <w:left w:val="none" w:sz="0" w:space="0" w:color="auto"/>
        <w:bottom w:val="none" w:sz="0" w:space="0" w:color="auto"/>
        <w:right w:val="none" w:sz="0" w:space="0" w:color="auto"/>
      </w:divBdr>
    </w:div>
    <w:div w:id="1535189087">
      <w:bodyDiv w:val="1"/>
      <w:marLeft w:val="0"/>
      <w:marRight w:val="0"/>
      <w:marTop w:val="0"/>
      <w:marBottom w:val="0"/>
      <w:divBdr>
        <w:top w:val="none" w:sz="0" w:space="0" w:color="auto"/>
        <w:left w:val="none" w:sz="0" w:space="0" w:color="auto"/>
        <w:bottom w:val="none" w:sz="0" w:space="0" w:color="auto"/>
        <w:right w:val="none" w:sz="0" w:space="0" w:color="auto"/>
      </w:divBdr>
    </w:div>
    <w:div w:id="1574006908">
      <w:bodyDiv w:val="1"/>
      <w:marLeft w:val="0"/>
      <w:marRight w:val="0"/>
      <w:marTop w:val="0"/>
      <w:marBottom w:val="0"/>
      <w:divBdr>
        <w:top w:val="none" w:sz="0" w:space="0" w:color="auto"/>
        <w:left w:val="none" w:sz="0" w:space="0" w:color="auto"/>
        <w:bottom w:val="none" w:sz="0" w:space="0" w:color="auto"/>
        <w:right w:val="none" w:sz="0" w:space="0" w:color="auto"/>
      </w:divBdr>
    </w:div>
    <w:div w:id="1576470278">
      <w:bodyDiv w:val="1"/>
      <w:marLeft w:val="0"/>
      <w:marRight w:val="0"/>
      <w:marTop w:val="0"/>
      <w:marBottom w:val="0"/>
      <w:divBdr>
        <w:top w:val="none" w:sz="0" w:space="0" w:color="auto"/>
        <w:left w:val="none" w:sz="0" w:space="0" w:color="auto"/>
        <w:bottom w:val="none" w:sz="0" w:space="0" w:color="auto"/>
        <w:right w:val="none" w:sz="0" w:space="0" w:color="auto"/>
      </w:divBdr>
    </w:div>
    <w:div w:id="1590192287">
      <w:bodyDiv w:val="1"/>
      <w:marLeft w:val="0"/>
      <w:marRight w:val="0"/>
      <w:marTop w:val="0"/>
      <w:marBottom w:val="0"/>
      <w:divBdr>
        <w:top w:val="none" w:sz="0" w:space="0" w:color="auto"/>
        <w:left w:val="none" w:sz="0" w:space="0" w:color="auto"/>
        <w:bottom w:val="none" w:sz="0" w:space="0" w:color="auto"/>
        <w:right w:val="none" w:sz="0" w:space="0" w:color="auto"/>
      </w:divBdr>
    </w:div>
    <w:div w:id="1617059201">
      <w:bodyDiv w:val="1"/>
      <w:marLeft w:val="0"/>
      <w:marRight w:val="0"/>
      <w:marTop w:val="0"/>
      <w:marBottom w:val="0"/>
      <w:divBdr>
        <w:top w:val="none" w:sz="0" w:space="0" w:color="auto"/>
        <w:left w:val="none" w:sz="0" w:space="0" w:color="auto"/>
        <w:bottom w:val="none" w:sz="0" w:space="0" w:color="auto"/>
        <w:right w:val="none" w:sz="0" w:space="0" w:color="auto"/>
      </w:divBdr>
    </w:div>
    <w:div w:id="1627462702">
      <w:bodyDiv w:val="1"/>
      <w:marLeft w:val="0"/>
      <w:marRight w:val="0"/>
      <w:marTop w:val="0"/>
      <w:marBottom w:val="0"/>
      <w:divBdr>
        <w:top w:val="none" w:sz="0" w:space="0" w:color="auto"/>
        <w:left w:val="none" w:sz="0" w:space="0" w:color="auto"/>
        <w:bottom w:val="none" w:sz="0" w:space="0" w:color="auto"/>
        <w:right w:val="none" w:sz="0" w:space="0" w:color="auto"/>
      </w:divBdr>
    </w:div>
    <w:div w:id="1640573685">
      <w:bodyDiv w:val="1"/>
      <w:marLeft w:val="0"/>
      <w:marRight w:val="0"/>
      <w:marTop w:val="0"/>
      <w:marBottom w:val="0"/>
      <w:divBdr>
        <w:top w:val="none" w:sz="0" w:space="0" w:color="auto"/>
        <w:left w:val="none" w:sz="0" w:space="0" w:color="auto"/>
        <w:bottom w:val="none" w:sz="0" w:space="0" w:color="auto"/>
        <w:right w:val="none" w:sz="0" w:space="0" w:color="auto"/>
      </w:divBdr>
    </w:div>
    <w:div w:id="1648971417">
      <w:bodyDiv w:val="1"/>
      <w:marLeft w:val="0"/>
      <w:marRight w:val="0"/>
      <w:marTop w:val="0"/>
      <w:marBottom w:val="0"/>
      <w:divBdr>
        <w:top w:val="none" w:sz="0" w:space="0" w:color="auto"/>
        <w:left w:val="none" w:sz="0" w:space="0" w:color="auto"/>
        <w:bottom w:val="none" w:sz="0" w:space="0" w:color="auto"/>
        <w:right w:val="none" w:sz="0" w:space="0" w:color="auto"/>
      </w:divBdr>
    </w:div>
    <w:div w:id="1661932398">
      <w:bodyDiv w:val="1"/>
      <w:marLeft w:val="0"/>
      <w:marRight w:val="0"/>
      <w:marTop w:val="0"/>
      <w:marBottom w:val="0"/>
      <w:divBdr>
        <w:top w:val="none" w:sz="0" w:space="0" w:color="auto"/>
        <w:left w:val="none" w:sz="0" w:space="0" w:color="auto"/>
        <w:bottom w:val="none" w:sz="0" w:space="0" w:color="auto"/>
        <w:right w:val="none" w:sz="0" w:space="0" w:color="auto"/>
      </w:divBdr>
    </w:div>
    <w:div w:id="1662805372">
      <w:bodyDiv w:val="1"/>
      <w:marLeft w:val="0"/>
      <w:marRight w:val="0"/>
      <w:marTop w:val="0"/>
      <w:marBottom w:val="0"/>
      <w:divBdr>
        <w:top w:val="none" w:sz="0" w:space="0" w:color="auto"/>
        <w:left w:val="none" w:sz="0" w:space="0" w:color="auto"/>
        <w:bottom w:val="none" w:sz="0" w:space="0" w:color="auto"/>
        <w:right w:val="none" w:sz="0" w:space="0" w:color="auto"/>
      </w:divBdr>
    </w:div>
    <w:div w:id="1665930409">
      <w:bodyDiv w:val="1"/>
      <w:marLeft w:val="0"/>
      <w:marRight w:val="0"/>
      <w:marTop w:val="0"/>
      <w:marBottom w:val="0"/>
      <w:divBdr>
        <w:top w:val="none" w:sz="0" w:space="0" w:color="auto"/>
        <w:left w:val="none" w:sz="0" w:space="0" w:color="auto"/>
        <w:bottom w:val="none" w:sz="0" w:space="0" w:color="auto"/>
        <w:right w:val="none" w:sz="0" w:space="0" w:color="auto"/>
      </w:divBdr>
    </w:div>
    <w:div w:id="1670988231">
      <w:bodyDiv w:val="1"/>
      <w:marLeft w:val="0"/>
      <w:marRight w:val="0"/>
      <w:marTop w:val="0"/>
      <w:marBottom w:val="0"/>
      <w:divBdr>
        <w:top w:val="none" w:sz="0" w:space="0" w:color="auto"/>
        <w:left w:val="none" w:sz="0" w:space="0" w:color="auto"/>
        <w:bottom w:val="none" w:sz="0" w:space="0" w:color="auto"/>
        <w:right w:val="none" w:sz="0" w:space="0" w:color="auto"/>
      </w:divBdr>
    </w:div>
    <w:div w:id="1675574214">
      <w:bodyDiv w:val="1"/>
      <w:marLeft w:val="0"/>
      <w:marRight w:val="0"/>
      <w:marTop w:val="0"/>
      <w:marBottom w:val="0"/>
      <w:divBdr>
        <w:top w:val="none" w:sz="0" w:space="0" w:color="auto"/>
        <w:left w:val="none" w:sz="0" w:space="0" w:color="auto"/>
        <w:bottom w:val="none" w:sz="0" w:space="0" w:color="auto"/>
        <w:right w:val="none" w:sz="0" w:space="0" w:color="auto"/>
      </w:divBdr>
    </w:div>
    <w:div w:id="1684090587">
      <w:bodyDiv w:val="1"/>
      <w:marLeft w:val="0"/>
      <w:marRight w:val="0"/>
      <w:marTop w:val="0"/>
      <w:marBottom w:val="0"/>
      <w:divBdr>
        <w:top w:val="none" w:sz="0" w:space="0" w:color="auto"/>
        <w:left w:val="none" w:sz="0" w:space="0" w:color="auto"/>
        <w:bottom w:val="none" w:sz="0" w:space="0" w:color="auto"/>
        <w:right w:val="none" w:sz="0" w:space="0" w:color="auto"/>
      </w:divBdr>
    </w:div>
    <w:div w:id="1693989190">
      <w:bodyDiv w:val="1"/>
      <w:marLeft w:val="0"/>
      <w:marRight w:val="0"/>
      <w:marTop w:val="0"/>
      <w:marBottom w:val="0"/>
      <w:divBdr>
        <w:top w:val="none" w:sz="0" w:space="0" w:color="auto"/>
        <w:left w:val="none" w:sz="0" w:space="0" w:color="auto"/>
        <w:bottom w:val="none" w:sz="0" w:space="0" w:color="auto"/>
        <w:right w:val="none" w:sz="0" w:space="0" w:color="auto"/>
      </w:divBdr>
    </w:div>
    <w:div w:id="1714622631">
      <w:bodyDiv w:val="1"/>
      <w:marLeft w:val="0"/>
      <w:marRight w:val="0"/>
      <w:marTop w:val="0"/>
      <w:marBottom w:val="0"/>
      <w:divBdr>
        <w:top w:val="none" w:sz="0" w:space="0" w:color="auto"/>
        <w:left w:val="none" w:sz="0" w:space="0" w:color="auto"/>
        <w:bottom w:val="none" w:sz="0" w:space="0" w:color="auto"/>
        <w:right w:val="none" w:sz="0" w:space="0" w:color="auto"/>
      </w:divBdr>
    </w:div>
    <w:div w:id="1720200446">
      <w:bodyDiv w:val="1"/>
      <w:marLeft w:val="0"/>
      <w:marRight w:val="0"/>
      <w:marTop w:val="0"/>
      <w:marBottom w:val="0"/>
      <w:divBdr>
        <w:top w:val="none" w:sz="0" w:space="0" w:color="auto"/>
        <w:left w:val="none" w:sz="0" w:space="0" w:color="auto"/>
        <w:bottom w:val="none" w:sz="0" w:space="0" w:color="auto"/>
        <w:right w:val="none" w:sz="0" w:space="0" w:color="auto"/>
      </w:divBdr>
    </w:div>
    <w:div w:id="1775979080">
      <w:bodyDiv w:val="1"/>
      <w:marLeft w:val="0"/>
      <w:marRight w:val="0"/>
      <w:marTop w:val="0"/>
      <w:marBottom w:val="0"/>
      <w:divBdr>
        <w:top w:val="none" w:sz="0" w:space="0" w:color="auto"/>
        <w:left w:val="none" w:sz="0" w:space="0" w:color="auto"/>
        <w:bottom w:val="none" w:sz="0" w:space="0" w:color="auto"/>
        <w:right w:val="none" w:sz="0" w:space="0" w:color="auto"/>
      </w:divBdr>
    </w:div>
    <w:div w:id="1777434253">
      <w:bodyDiv w:val="1"/>
      <w:marLeft w:val="0"/>
      <w:marRight w:val="0"/>
      <w:marTop w:val="0"/>
      <w:marBottom w:val="0"/>
      <w:divBdr>
        <w:top w:val="none" w:sz="0" w:space="0" w:color="auto"/>
        <w:left w:val="none" w:sz="0" w:space="0" w:color="auto"/>
        <w:bottom w:val="none" w:sz="0" w:space="0" w:color="auto"/>
        <w:right w:val="none" w:sz="0" w:space="0" w:color="auto"/>
      </w:divBdr>
    </w:div>
    <w:div w:id="1785004294">
      <w:bodyDiv w:val="1"/>
      <w:marLeft w:val="0"/>
      <w:marRight w:val="0"/>
      <w:marTop w:val="0"/>
      <w:marBottom w:val="0"/>
      <w:divBdr>
        <w:top w:val="none" w:sz="0" w:space="0" w:color="auto"/>
        <w:left w:val="none" w:sz="0" w:space="0" w:color="auto"/>
        <w:bottom w:val="none" w:sz="0" w:space="0" w:color="auto"/>
        <w:right w:val="none" w:sz="0" w:space="0" w:color="auto"/>
      </w:divBdr>
    </w:div>
    <w:div w:id="1786002542">
      <w:bodyDiv w:val="1"/>
      <w:marLeft w:val="0"/>
      <w:marRight w:val="0"/>
      <w:marTop w:val="0"/>
      <w:marBottom w:val="0"/>
      <w:divBdr>
        <w:top w:val="none" w:sz="0" w:space="0" w:color="auto"/>
        <w:left w:val="none" w:sz="0" w:space="0" w:color="auto"/>
        <w:bottom w:val="none" w:sz="0" w:space="0" w:color="auto"/>
        <w:right w:val="none" w:sz="0" w:space="0" w:color="auto"/>
      </w:divBdr>
    </w:div>
    <w:div w:id="1804304274">
      <w:bodyDiv w:val="1"/>
      <w:marLeft w:val="0"/>
      <w:marRight w:val="0"/>
      <w:marTop w:val="0"/>
      <w:marBottom w:val="0"/>
      <w:divBdr>
        <w:top w:val="none" w:sz="0" w:space="0" w:color="auto"/>
        <w:left w:val="none" w:sz="0" w:space="0" w:color="auto"/>
        <w:bottom w:val="none" w:sz="0" w:space="0" w:color="auto"/>
        <w:right w:val="none" w:sz="0" w:space="0" w:color="auto"/>
      </w:divBdr>
      <w:divsChild>
        <w:div w:id="963655206">
          <w:marLeft w:val="0"/>
          <w:marRight w:val="0"/>
          <w:marTop w:val="0"/>
          <w:marBottom w:val="0"/>
          <w:divBdr>
            <w:top w:val="none" w:sz="0" w:space="0" w:color="auto"/>
            <w:left w:val="none" w:sz="0" w:space="0" w:color="auto"/>
            <w:bottom w:val="none" w:sz="0" w:space="0" w:color="auto"/>
            <w:right w:val="none" w:sz="0" w:space="0" w:color="auto"/>
          </w:divBdr>
        </w:div>
      </w:divsChild>
    </w:div>
    <w:div w:id="1808741369">
      <w:bodyDiv w:val="1"/>
      <w:marLeft w:val="0"/>
      <w:marRight w:val="0"/>
      <w:marTop w:val="0"/>
      <w:marBottom w:val="0"/>
      <w:divBdr>
        <w:top w:val="none" w:sz="0" w:space="0" w:color="auto"/>
        <w:left w:val="none" w:sz="0" w:space="0" w:color="auto"/>
        <w:bottom w:val="none" w:sz="0" w:space="0" w:color="auto"/>
        <w:right w:val="none" w:sz="0" w:space="0" w:color="auto"/>
      </w:divBdr>
    </w:div>
    <w:div w:id="1833180427">
      <w:bodyDiv w:val="1"/>
      <w:marLeft w:val="0"/>
      <w:marRight w:val="0"/>
      <w:marTop w:val="0"/>
      <w:marBottom w:val="0"/>
      <w:divBdr>
        <w:top w:val="none" w:sz="0" w:space="0" w:color="auto"/>
        <w:left w:val="none" w:sz="0" w:space="0" w:color="auto"/>
        <w:bottom w:val="none" w:sz="0" w:space="0" w:color="auto"/>
        <w:right w:val="none" w:sz="0" w:space="0" w:color="auto"/>
      </w:divBdr>
    </w:div>
    <w:div w:id="1845630497">
      <w:bodyDiv w:val="1"/>
      <w:marLeft w:val="0"/>
      <w:marRight w:val="0"/>
      <w:marTop w:val="0"/>
      <w:marBottom w:val="0"/>
      <w:divBdr>
        <w:top w:val="none" w:sz="0" w:space="0" w:color="auto"/>
        <w:left w:val="none" w:sz="0" w:space="0" w:color="auto"/>
        <w:bottom w:val="none" w:sz="0" w:space="0" w:color="auto"/>
        <w:right w:val="none" w:sz="0" w:space="0" w:color="auto"/>
      </w:divBdr>
    </w:div>
    <w:div w:id="1861045069">
      <w:bodyDiv w:val="1"/>
      <w:marLeft w:val="0"/>
      <w:marRight w:val="0"/>
      <w:marTop w:val="0"/>
      <w:marBottom w:val="0"/>
      <w:divBdr>
        <w:top w:val="none" w:sz="0" w:space="0" w:color="auto"/>
        <w:left w:val="none" w:sz="0" w:space="0" w:color="auto"/>
        <w:bottom w:val="none" w:sz="0" w:space="0" w:color="auto"/>
        <w:right w:val="none" w:sz="0" w:space="0" w:color="auto"/>
      </w:divBdr>
    </w:div>
    <w:div w:id="1867138963">
      <w:bodyDiv w:val="1"/>
      <w:marLeft w:val="0"/>
      <w:marRight w:val="0"/>
      <w:marTop w:val="0"/>
      <w:marBottom w:val="0"/>
      <w:divBdr>
        <w:top w:val="none" w:sz="0" w:space="0" w:color="auto"/>
        <w:left w:val="none" w:sz="0" w:space="0" w:color="auto"/>
        <w:bottom w:val="none" w:sz="0" w:space="0" w:color="auto"/>
        <w:right w:val="none" w:sz="0" w:space="0" w:color="auto"/>
      </w:divBdr>
    </w:div>
    <w:div w:id="1867673550">
      <w:bodyDiv w:val="1"/>
      <w:marLeft w:val="0"/>
      <w:marRight w:val="0"/>
      <w:marTop w:val="0"/>
      <w:marBottom w:val="0"/>
      <w:divBdr>
        <w:top w:val="none" w:sz="0" w:space="0" w:color="auto"/>
        <w:left w:val="none" w:sz="0" w:space="0" w:color="auto"/>
        <w:bottom w:val="none" w:sz="0" w:space="0" w:color="auto"/>
        <w:right w:val="none" w:sz="0" w:space="0" w:color="auto"/>
      </w:divBdr>
    </w:div>
    <w:div w:id="1879006304">
      <w:bodyDiv w:val="1"/>
      <w:marLeft w:val="0"/>
      <w:marRight w:val="0"/>
      <w:marTop w:val="0"/>
      <w:marBottom w:val="0"/>
      <w:divBdr>
        <w:top w:val="none" w:sz="0" w:space="0" w:color="auto"/>
        <w:left w:val="none" w:sz="0" w:space="0" w:color="auto"/>
        <w:bottom w:val="none" w:sz="0" w:space="0" w:color="auto"/>
        <w:right w:val="none" w:sz="0" w:space="0" w:color="auto"/>
      </w:divBdr>
    </w:div>
    <w:div w:id="1908682546">
      <w:bodyDiv w:val="1"/>
      <w:marLeft w:val="0"/>
      <w:marRight w:val="0"/>
      <w:marTop w:val="0"/>
      <w:marBottom w:val="0"/>
      <w:divBdr>
        <w:top w:val="none" w:sz="0" w:space="0" w:color="auto"/>
        <w:left w:val="none" w:sz="0" w:space="0" w:color="auto"/>
        <w:bottom w:val="none" w:sz="0" w:space="0" w:color="auto"/>
        <w:right w:val="none" w:sz="0" w:space="0" w:color="auto"/>
      </w:divBdr>
    </w:div>
    <w:div w:id="1953512721">
      <w:bodyDiv w:val="1"/>
      <w:marLeft w:val="0"/>
      <w:marRight w:val="0"/>
      <w:marTop w:val="0"/>
      <w:marBottom w:val="0"/>
      <w:divBdr>
        <w:top w:val="none" w:sz="0" w:space="0" w:color="auto"/>
        <w:left w:val="none" w:sz="0" w:space="0" w:color="auto"/>
        <w:bottom w:val="none" w:sz="0" w:space="0" w:color="auto"/>
        <w:right w:val="none" w:sz="0" w:space="0" w:color="auto"/>
      </w:divBdr>
    </w:div>
    <w:div w:id="1961959751">
      <w:bodyDiv w:val="1"/>
      <w:marLeft w:val="0"/>
      <w:marRight w:val="0"/>
      <w:marTop w:val="0"/>
      <w:marBottom w:val="0"/>
      <w:divBdr>
        <w:top w:val="none" w:sz="0" w:space="0" w:color="auto"/>
        <w:left w:val="none" w:sz="0" w:space="0" w:color="auto"/>
        <w:bottom w:val="none" w:sz="0" w:space="0" w:color="auto"/>
        <w:right w:val="none" w:sz="0" w:space="0" w:color="auto"/>
      </w:divBdr>
    </w:div>
    <w:div w:id="1968121215">
      <w:bodyDiv w:val="1"/>
      <w:marLeft w:val="0"/>
      <w:marRight w:val="0"/>
      <w:marTop w:val="0"/>
      <w:marBottom w:val="0"/>
      <w:divBdr>
        <w:top w:val="none" w:sz="0" w:space="0" w:color="auto"/>
        <w:left w:val="none" w:sz="0" w:space="0" w:color="auto"/>
        <w:bottom w:val="none" w:sz="0" w:space="0" w:color="auto"/>
        <w:right w:val="none" w:sz="0" w:space="0" w:color="auto"/>
      </w:divBdr>
    </w:div>
    <w:div w:id="1977491721">
      <w:bodyDiv w:val="1"/>
      <w:marLeft w:val="0"/>
      <w:marRight w:val="0"/>
      <w:marTop w:val="0"/>
      <w:marBottom w:val="0"/>
      <w:divBdr>
        <w:top w:val="none" w:sz="0" w:space="0" w:color="auto"/>
        <w:left w:val="none" w:sz="0" w:space="0" w:color="auto"/>
        <w:bottom w:val="none" w:sz="0" w:space="0" w:color="auto"/>
        <w:right w:val="none" w:sz="0" w:space="0" w:color="auto"/>
      </w:divBdr>
    </w:div>
    <w:div w:id="1983846005">
      <w:bodyDiv w:val="1"/>
      <w:marLeft w:val="0"/>
      <w:marRight w:val="0"/>
      <w:marTop w:val="0"/>
      <w:marBottom w:val="0"/>
      <w:divBdr>
        <w:top w:val="none" w:sz="0" w:space="0" w:color="auto"/>
        <w:left w:val="none" w:sz="0" w:space="0" w:color="auto"/>
        <w:bottom w:val="none" w:sz="0" w:space="0" w:color="auto"/>
        <w:right w:val="none" w:sz="0" w:space="0" w:color="auto"/>
      </w:divBdr>
    </w:div>
    <w:div w:id="1987590698">
      <w:bodyDiv w:val="1"/>
      <w:marLeft w:val="0"/>
      <w:marRight w:val="0"/>
      <w:marTop w:val="0"/>
      <w:marBottom w:val="0"/>
      <w:divBdr>
        <w:top w:val="none" w:sz="0" w:space="0" w:color="auto"/>
        <w:left w:val="none" w:sz="0" w:space="0" w:color="auto"/>
        <w:bottom w:val="none" w:sz="0" w:space="0" w:color="auto"/>
        <w:right w:val="none" w:sz="0" w:space="0" w:color="auto"/>
      </w:divBdr>
    </w:div>
    <w:div w:id="2019967328">
      <w:bodyDiv w:val="1"/>
      <w:marLeft w:val="0"/>
      <w:marRight w:val="0"/>
      <w:marTop w:val="0"/>
      <w:marBottom w:val="0"/>
      <w:divBdr>
        <w:top w:val="none" w:sz="0" w:space="0" w:color="auto"/>
        <w:left w:val="none" w:sz="0" w:space="0" w:color="auto"/>
        <w:bottom w:val="none" w:sz="0" w:space="0" w:color="auto"/>
        <w:right w:val="none" w:sz="0" w:space="0" w:color="auto"/>
      </w:divBdr>
    </w:div>
    <w:div w:id="2044477861">
      <w:bodyDiv w:val="1"/>
      <w:marLeft w:val="0"/>
      <w:marRight w:val="0"/>
      <w:marTop w:val="0"/>
      <w:marBottom w:val="0"/>
      <w:divBdr>
        <w:top w:val="none" w:sz="0" w:space="0" w:color="auto"/>
        <w:left w:val="none" w:sz="0" w:space="0" w:color="auto"/>
        <w:bottom w:val="none" w:sz="0" w:space="0" w:color="auto"/>
        <w:right w:val="none" w:sz="0" w:space="0" w:color="auto"/>
      </w:divBdr>
    </w:div>
    <w:div w:id="2065593558">
      <w:bodyDiv w:val="1"/>
      <w:marLeft w:val="0"/>
      <w:marRight w:val="0"/>
      <w:marTop w:val="0"/>
      <w:marBottom w:val="0"/>
      <w:divBdr>
        <w:top w:val="none" w:sz="0" w:space="0" w:color="auto"/>
        <w:left w:val="none" w:sz="0" w:space="0" w:color="auto"/>
        <w:bottom w:val="none" w:sz="0" w:space="0" w:color="auto"/>
        <w:right w:val="none" w:sz="0" w:space="0" w:color="auto"/>
      </w:divBdr>
    </w:div>
    <w:div w:id="2086956434">
      <w:bodyDiv w:val="1"/>
      <w:marLeft w:val="0"/>
      <w:marRight w:val="0"/>
      <w:marTop w:val="0"/>
      <w:marBottom w:val="0"/>
      <w:divBdr>
        <w:top w:val="none" w:sz="0" w:space="0" w:color="auto"/>
        <w:left w:val="none" w:sz="0" w:space="0" w:color="auto"/>
        <w:bottom w:val="none" w:sz="0" w:space="0" w:color="auto"/>
        <w:right w:val="none" w:sz="0" w:space="0" w:color="auto"/>
      </w:divBdr>
      <w:divsChild>
        <w:div w:id="304823006">
          <w:marLeft w:val="0"/>
          <w:marRight w:val="0"/>
          <w:marTop w:val="0"/>
          <w:marBottom w:val="0"/>
          <w:divBdr>
            <w:top w:val="none" w:sz="0" w:space="0" w:color="auto"/>
            <w:left w:val="none" w:sz="0" w:space="0" w:color="auto"/>
            <w:bottom w:val="none" w:sz="0" w:space="0" w:color="auto"/>
            <w:right w:val="none" w:sz="0" w:space="0" w:color="auto"/>
          </w:divBdr>
        </w:div>
      </w:divsChild>
    </w:div>
    <w:div w:id="2101831369">
      <w:bodyDiv w:val="1"/>
      <w:marLeft w:val="0"/>
      <w:marRight w:val="0"/>
      <w:marTop w:val="0"/>
      <w:marBottom w:val="0"/>
      <w:divBdr>
        <w:top w:val="none" w:sz="0" w:space="0" w:color="auto"/>
        <w:left w:val="none" w:sz="0" w:space="0" w:color="auto"/>
        <w:bottom w:val="none" w:sz="0" w:space="0" w:color="auto"/>
        <w:right w:val="none" w:sz="0" w:space="0" w:color="auto"/>
      </w:divBdr>
    </w:div>
    <w:div w:id="2118131912">
      <w:bodyDiv w:val="1"/>
      <w:marLeft w:val="0"/>
      <w:marRight w:val="0"/>
      <w:marTop w:val="0"/>
      <w:marBottom w:val="0"/>
      <w:divBdr>
        <w:top w:val="none" w:sz="0" w:space="0" w:color="auto"/>
        <w:left w:val="none" w:sz="0" w:space="0" w:color="auto"/>
        <w:bottom w:val="none" w:sz="0" w:space="0" w:color="auto"/>
        <w:right w:val="none" w:sz="0" w:space="0" w:color="auto"/>
      </w:divBdr>
    </w:div>
    <w:div w:id="212788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zp@um.jastrzebie.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mailto:miasto@um.jastrzebie.pl" TargetMode="External"/><Relationship Id="rId42" Type="http://schemas.openxmlformats.org/officeDocument/2006/relationships/hyperlink" Target="http://www.orlen.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um_jastrzebiezdroj"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um_jastrzebiezdroj"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iod@um.jastrzebie.pl" TargetMode="External"/><Relationship Id="rId43" Type="http://schemas.openxmlformats.org/officeDocument/2006/relationships/hyperlink" Target="http://www.bip.jastrzebi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1.xml"/><Relationship Id="rId46" Type="http://schemas.microsoft.com/office/2018/08/relationships/commentsExtensible" Target="commentsExtensible.xml"/><Relationship Id="rId20" Type="http://schemas.openxmlformats.org/officeDocument/2006/relationships/hyperlink" Target="https://sip.lex.pl/" TargetMode="External"/><Relationship Id="rId41"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095CF-113E-4791-A2A2-39C74D5C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66</Pages>
  <Words>20456</Words>
  <Characters>137230</Characters>
  <Application>Microsoft Office Word</Application>
  <DocSecurity>0</DocSecurity>
  <Lines>1143</Lines>
  <Paragraphs>314</Paragraphs>
  <ScaleCrop>false</ScaleCrop>
  <HeadingPairs>
    <vt:vector size="2" baseType="variant">
      <vt:variant>
        <vt:lpstr>Tytuł</vt:lpstr>
      </vt:variant>
      <vt:variant>
        <vt:i4>1</vt:i4>
      </vt:variant>
    </vt:vector>
  </HeadingPairs>
  <TitlesOfParts>
    <vt:vector size="1" baseType="lpstr">
      <vt:lpstr>Prezenční listina</vt:lpstr>
    </vt:vector>
  </TitlesOfParts>
  <Company>Euroreregion Silesia</Company>
  <LinksUpToDate>false</LinksUpToDate>
  <CharactersWithSpaces>157372</CharactersWithSpaces>
  <SharedDoc>false</SharedDoc>
  <HLinks>
    <vt:vector size="6" baseType="variant">
      <vt:variant>
        <vt:i4>4456511</vt:i4>
      </vt:variant>
      <vt:variant>
        <vt:i4>3</vt:i4>
      </vt:variant>
      <vt:variant>
        <vt:i4>0</vt:i4>
      </vt:variant>
      <vt:variant>
        <vt:i4>5</vt:i4>
      </vt:variant>
      <vt:variant>
        <vt:lpwstr>mailto:przetargi@um.jastrzebie.pl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Prezenční listina</dc:title>
  <dc:subject/>
  <dc:creator>****</dc:creator>
  <cp:keywords/>
  <dc:description/>
  <cp:lastModifiedBy>Marta Sobczak</cp:lastModifiedBy>
  <cp:revision>21</cp:revision>
  <cp:lastPrinted>2023-10-02T12:01:00Z</cp:lastPrinted>
  <dcterms:created xsi:type="dcterms:W3CDTF">2023-07-12T12:46:00Z</dcterms:created>
  <dcterms:modified xsi:type="dcterms:W3CDTF">2023-10-02T13:00:00Z</dcterms:modified>
</cp:coreProperties>
</file>