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88F94" w14:textId="77777777" w:rsidR="00110474" w:rsidRPr="00302E32" w:rsidRDefault="00110474">
      <w:pPr>
        <w:jc w:val="both"/>
        <w:rPr>
          <w:rFonts w:cs="Times New Roman"/>
          <w:b/>
          <w:bCs/>
          <w:color w:val="000000"/>
        </w:rPr>
      </w:pPr>
    </w:p>
    <w:p w14:paraId="5B6B3F81" w14:textId="77777777" w:rsidR="005A7AAE" w:rsidRPr="005A7AAE" w:rsidRDefault="005A7AAE" w:rsidP="005A7AAE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color w:val="000000"/>
          <w:kern w:val="0"/>
          <w:lang w:eastAsia="en-US" w:bidi="ar-SA"/>
        </w:rPr>
      </w:pPr>
    </w:p>
    <w:p w14:paraId="3C701B12" w14:textId="071E5BED" w:rsidR="005A7AAE" w:rsidRPr="005A7AAE" w:rsidRDefault="005A7AAE" w:rsidP="005A7AAE">
      <w:pPr>
        <w:widowControl/>
        <w:suppressAutoHyphens w:val="0"/>
        <w:spacing w:line="276" w:lineRule="auto"/>
        <w:jc w:val="right"/>
        <w:rPr>
          <w:rFonts w:eastAsia="Arial Narrow" w:cs="Times New Roman"/>
          <w:kern w:val="0"/>
          <w:lang w:eastAsia="pl-PL" w:bidi="ar-SA"/>
        </w:rPr>
      </w:pPr>
      <w:r w:rsidRPr="005A7AAE">
        <w:rPr>
          <w:rFonts w:eastAsia="Arial Narrow" w:cs="Times New Roman"/>
          <w:kern w:val="0"/>
          <w:lang w:eastAsia="pl-PL" w:bidi="ar-SA"/>
        </w:rPr>
        <w:t xml:space="preserve">  Turek, dnia </w:t>
      </w:r>
      <w:r w:rsidR="00027481">
        <w:rPr>
          <w:rFonts w:eastAsia="Arial Narrow" w:cs="Times New Roman"/>
          <w:kern w:val="0"/>
          <w:lang w:eastAsia="pl-PL" w:bidi="ar-SA"/>
        </w:rPr>
        <w:t>6 listopada</w:t>
      </w:r>
      <w:r w:rsidRPr="005A7AAE">
        <w:rPr>
          <w:rFonts w:eastAsia="Arial Narrow" w:cs="Times New Roman"/>
          <w:kern w:val="0"/>
          <w:lang w:eastAsia="pl-PL" w:bidi="ar-SA"/>
        </w:rPr>
        <w:t xml:space="preserve"> 202</w:t>
      </w:r>
      <w:r w:rsidR="00027481">
        <w:rPr>
          <w:rFonts w:eastAsia="Arial Narrow" w:cs="Times New Roman"/>
          <w:kern w:val="0"/>
          <w:lang w:eastAsia="pl-PL" w:bidi="ar-SA"/>
        </w:rPr>
        <w:t>5</w:t>
      </w:r>
      <w:r w:rsidRPr="005A7AAE">
        <w:rPr>
          <w:rFonts w:eastAsia="Arial Narrow" w:cs="Times New Roman"/>
          <w:kern w:val="0"/>
          <w:lang w:eastAsia="pl-PL" w:bidi="ar-SA"/>
        </w:rPr>
        <w:t xml:space="preserve"> r.</w:t>
      </w:r>
    </w:p>
    <w:p w14:paraId="33CB47E6" w14:textId="3C2D0D9A" w:rsidR="005A7AAE" w:rsidRDefault="005A7AAE" w:rsidP="005A7AAE">
      <w:pPr>
        <w:widowControl/>
        <w:suppressAutoHyphens w:val="0"/>
        <w:spacing w:line="276" w:lineRule="auto"/>
        <w:rPr>
          <w:rFonts w:eastAsia="Times New Roman" w:cs="Times New Roman"/>
          <w:color w:val="000000"/>
          <w:kern w:val="2"/>
          <w:lang w:eastAsia="pl-PL" w:bidi="ar-SA"/>
        </w:rPr>
      </w:pPr>
      <w:r w:rsidRPr="00027481">
        <w:rPr>
          <w:rFonts w:eastAsia="Arial Narrow" w:cs="Times New Roman"/>
          <w:kern w:val="0"/>
          <w:lang w:eastAsia="pl-PL" w:bidi="ar-SA"/>
        </w:rPr>
        <w:t xml:space="preserve">Numer referencyjny: </w:t>
      </w:r>
      <w:r w:rsidR="00027481" w:rsidRPr="00027481">
        <w:rPr>
          <w:rFonts w:eastAsia="Times New Roman" w:cs="Times New Roman"/>
          <w:color w:val="000000"/>
          <w:kern w:val="2"/>
          <w:lang w:eastAsia="pl-PL" w:bidi="ar-SA"/>
        </w:rPr>
        <w:t>WAP.2710.3.2025</w:t>
      </w:r>
    </w:p>
    <w:p w14:paraId="0C336298" w14:textId="77777777" w:rsidR="00027481" w:rsidRPr="00027481" w:rsidRDefault="00027481" w:rsidP="005A7AAE">
      <w:pPr>
        <w:widowControl/>
        <w:suppressAutoHyphens w:val="0"/>
        <w:spacing w:line="276" w:lineRule="auto"/>
        <w:rPr>
          <w:rFonts w:eastAsia="Arial Narrow" w:cs="Times New Roman"/>
          <w:kern w:val="0"/>
          <w:lang w:eastAsia="pl-PL" w:bidi="ar-SA"/>
        </w:rPr>
      </w:pPr>
    </w:p>
    <w:p w14:paraId="73F37088" w14:textId="77777777" w:rsidR="006F5C29" w:rsidRPr="00302E32" w:rsidRDefault="006F5C29" w:rsidP="005A7AAE">
      <w:pPr>
        <w:shd w:val="clear" w:color="auto" w:fill="FFFFFF"/>
        <w:rPr>
          <w:rFonts w:cs="Times New Roman"/>
          <w:b/>
          <w:u w:val="single"/>
        </w:rPr>
      </w:pPr>
    </w:p>
    <w:p w14:paraId="60A4160E" w14:textId="77777777" w:rsidR="005A7AAE" w:rsidRPr="00302E32" w:rsidRDefault="005A7AAE" w:rsidP="006F5C29">
      <w:pPr>
        <w:jc w:val="center"/>
        <w:rPr>
          <w:rFonts w:cs="Times New Roman"/>
          <w:u w:val="single"/>
        </w:rPr>
      </w:pPr>
      <w:r w:rsidRPr="00302E32">
        <w:rPr>
          <w:rFonts w:cs="Times New Roman"/>
          <w:u w:val="single"/>
        </w:rPr>
        <w:t>ZMIANY TREŚCI SPECYFIKACJI WARUNKÓW ZAMÓWIENIA  (SWZ)</w:t>
      </w:r>
    </w:p>
    <w:p w14:paraId="35D15D76" w14:textId="77777777" w:rsidR="005A7AAE" w:rsidRPr="005A7AAE" w:rsidRDefault="005A7AAE" w:rsidP="006F5C29">
      <w:pPr>
        <w:widowControl/>
        <w:shd w:val="clear" w:color="auto" w:fill="FFFFFF"/>
        <w:suppressAutoHyphens w:val="0"/>
        <w:rPr>
          <w:rFonts w:eastAsia="Times New Roman" w:cs="Times New Roman"/>
          <w:b/>
          <w:kern w:val="0"/>
          <w:u w:val="single"/>
          <w:lang w:eastAsia="pl-PL" w:bidi="ar-SA"/>
        </w:rPr>
      </w:pPr>
    </w:p>
    <w:p w14:paraId="3BFB57C7" w14:textId="77777777" w:rsidR="005A7AAE" w:rsidRPr="005A7AAE" w:rsidRDefault="005A7AAE" w:rsidP="006F5C29">
      <w:pPr>
        <w:widowControl/>
        <w:shd w:val="clear" w:color="auto" w:fill="FFFFFF"/>
        <w:suppressAutoHyphens w:val="0"/>
        <w:rPr>
          <w:rFonts w:eastAsia="Times New Roman" w:cs="Times New Roman"/>
          <w:b/>
          <w:kern w:val="0"/>
          <w:u w:val="single"/>
          <w:lang w:eastAsia="pl-PL" w:bidi="ar-SA"/>
        </w:rPr>
      </w:pPr>
    </w:p>
    <w:p w14:paraId="346333F4" w14:textId="77777777" w:rsidR="005A7AAE" w:rsidRPr="005A7AAE" w:rsidRDefault="005A7AAE" w:rsidP="00027481">
      <w:pPr>
        <w:widowControl/>
        <w:shd w:val="clear" w:color="auto" w:fill="FFFFFF"/>
        <w:suppressAutoHyphens w:val="0"/>
        <w:ind w:left="709" w:firstLine="709"/>
        <w:rPr>
          <w:rFonts w:eastAsia="Times New Roman" w:cs="Times New Roman"/>
          <w:b/>
          <w:kern w:val="0"/>
          <w:u w:val="single"/>
          <w:lang w:eastAsia="pl-PL" w:bidi="ar-SA"/>
        </w:rPr>
      </w:pPr>
      <w:r w:rsidRPr="005A7AAE">
        <w:rPr>
          <w:rFonts w:eastAsia="Times New Roman" w:cs="Times New Roman"/>
          <w:b/>
          <w:kern w:val="0"/>
          <w:u w:val="single"/>
          <w:lang w:eastAsia="pl-PL" w:bidi="ar-SA"/>
        </w:rPr>
        <w:t xml:space="preserve">do wykonawców </w:t>
      </w:r>
    </w:p>
    <w:p w14:paraId="393F9C8F" w14:textId="3BB47F7E" w:rsidR="005A7AAE" w:rsidRPr="005A7AAE" w:rsidRDefault="005A7AAE" w:rsidP="006F5C29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b/>
          <w:bCs/>
          <w:color w:val="000000"/>
          <w:kern w:val="0"/>
          <w:lang w:eastAsia="en-US" w:bidi="ar-SA"/>
        </w:rPr>
      </w:pPr>
    </w:p>
    <w:p w14:paraId="5AB3FE47" w14:textId="5F4F9E26" w:rsidR="00027481" w:rsidRPr="00235C90" w:rsidRDefault="005A7AAE" w:rsidP="00235C90">
      <w:pPr>
        <w:ind w:right="8"/>
        <w:jc w:val="both"/>
        <w:rPr>
          <w:rFonts w:eastAsia="Times New Roman" w:cs="Times New Roman"/>
          <w:b/>
          <w:color w:val="000000"/>
          <w:kern w:val="2"/>
          <w:lang w:eastAsia="pl-PL" w:bidi="ar-SA"/>
        </w:rPr>
      </w:pPr>
      <w:r w:rsidRPr="005B7FDA">
        <w:rPr>
          <w:rFonts w:eastAsia="Times New Roman" w:cs="Times New Roman"/>
          <w:kern w:val="0"/>
          <w:lang w:eastAsia="pl-PL" w:bidi="ar-SA"/>
        </w:rPr>
        <w:t xml:space="preserve">Dotyczy: postępowania o udzielenia zamówienia publicznego prowadzonego </w:t>
      </w:r>
      <w:r w:rsidR="00027481" w:rsidRPr="005B7FDA">
        <w:rPr>
          <w:rFonts w:eastAsia="Times New Roman" w:cs="Times New Roman"/>
          <w:color w:val="000000"/>
          <w:kern w:val="2"/>
          <w:lang w:eastAsia="pl-PL" w:bidi="ar-SA"/>
        </w:rPr>
        <w:t>w trybie przetargu nieograniczonego</w:t>
      </w:r>
      <w:r w:rsidRPr="005B7FDA">
        <w:rPr>
          <w:rFonts w:eastAsia="Times New Roman" w:cs="Times New Roman"/>
          <w:kern w:val="0"/>
          <w:lang w:eastAsia="pl-PL" w:bidi="ar-SA"/>
        </w:rPr>
        <w:t xml:space="preserve"> </w:t>
      </w:r>
      <w:r w:rsidR="00027481" w:rsidRPr="005B7FDA">
        <w:rPr>
          <w:rFonts w:eastAsia="Times New Roman" w:cs="Times New Roman"/>
          <w:color w:val="000000"/>
          <w:kern w:val="2"/>
          <w:lang w:eastAsia="pl-PL" w:bidi="ar-SA"/>
        </w:rPr>
        <w:t xml:space="preserve">zgodnie z przepisami ustawy z dnia 11 września 2019 r. Prawo zamówień publicznych </w:t>
      </w:r>
      <w:bookmarkStart w:id="0" w:name="_Hlk205297223"/>
      <w:r w:rsidR="00027481" w:rsidRPr="005B7FDA">
        <w:rPr>
          <w:rFonts w:eastAsia="Times New Roman" w:cs="Times New Roman"/>
          <w:color w:val="000000"/>
          <w:kern w:val="2"/>
          <w:lang w:eastAsia="pl-PL" w:bidi="ar-SA"/>
        </w:rPr>
        <w:t xml:space="preserve">(Dz.U. 2024 poz. 1320) </w:t>
      </w:r>
      <w:bookmarkEnd w:id="0"/>
      <w:r w:rsidRPr="005B7FDA">
        <w:rPr>
          <w:rFonts w:eastAsia="Times New Roman" w:cs="Times New Roman"/>
          <w:kern w:val="0"/>
          <w:lang w:eastAsia="pl-PL" w:bidi="ar-SA"/>
        </w:rPr>
        <w:t xml:space="preserve">pn. </w:t>
      </w:r>
      <w:r w:rsidR="00027481" w:rsidRPr="005B7FDA">
        <w:rPr>
          <w:rFonts w:eastAsia="Times New Roman" w:cs="Times New Roman"/>
          <w:b/>
          <w:color w:val="000000"/>
          <w:kern w:val="2"/>
          <w:lang w:eastAsia="pl-PL" w:bidi="ar-SA"/>
        </w:rPr>
        <w:t>„</w:t>
      </w:r>
      <w:bookmarkStart w:id="1" w:name="_Hlk205297857"/>
      <w:r w:rsidR="00027481" w:rsidRPr="005B7FDA">
        <w:rPr>
          <w:rFonts w:eastAsia="Times New Roman" w:cs="Times New Roman"/>
          <w:b/>
          <w:color w:val="000000"/>
          <w:kern w:val="2"/>
          <w:lang w:eastAsia="pl-PL" w:bidi="ar-SA"/>
        </w:rPr>
        <w:t>ROZBUDOWA DOSTĘPU OBYWATELI I PRZEDSIĘBIORCÓW DO CYFROWYCH USŁUG PUBLICZNYCH WRAZ Z ICH AUTOMATYZACJĄ W MIEŚCIE TUREK</w:t>
      </w:r>
      <w:bookmarkEnd w:id="1"/>
      <w:r w:rsidR="00027481" w:rsidRPr="005B7FDA">
        <w:rPr>
          <w:rFonts w:eastAsia="Times New Roman" w:cs="Times New Roman"/>
          <w:b/>
          <w:color w:val="000000"/>
          <w:kern w:val="2"/>
          <w:lang w:eastAsia="pl-PL" w:bidi="ar-SA"/>
        </w:rPr>
        <w:t>"</w:t>
      </w:r>
      <w:r w:rsidR="00235C90">
        <w:rPr>
          <w:rFonts w:eastAsia="Times New Roman" w:cs="Times New Roman"/>
          <w:b/>
          <w:color w:val="000000"/>
          <w:kern w:val="2"/>
          <w:lang w:eastAsia="pl-PL" w:bidi="ar-SA"/>
        </w:rPr>
        <w:t xml:space="preserve">. </w:t>
      </w:r>
      <w:r w:rsidRPr="005B7FDA">
        <w:rPr>
          <w:rFonts w:eastAsia="Times New Roman" w:cs="Times New Roman"/>
          <w:kern w:val="0"/>
          <w:lang w:eastAsia="pl-PL" w:bidi="ar-SA"/>
        </w:rPr>
        <w:t xml:space="preserve">Ogłoszenie o zamówieniu </w:t>
      </w:r>
      <w:r w:rsidR="00027481" w:rsidRPr="005B7FDA">
        <w:rPr>
          <w:rFonts w:eastAsia="Times New Roman" w:cs="Times New Roman"/>
          <w:kern w:val="0"/>
          <w:lang w:eastAsia="pl-PL" w:bidi="ar-SA"/>
        </w:rPr>
        <w:t xml:space="preserve">nr </w:t>
      </w:r>
      <w:r w:rsidR="00027481" w:rsidRPr="005B7FDA">
        <w:rPr>
          <w:rFonts w:eastAsia="Times New Roman" w:cs="Times New Roman"/>
          <w:kern w:val="0"/>
          <w:lang w:eastAsia="pl-PL" w:bidi="ar-SA"/>
        </w:rPr>
        <w:t>681327-2025</w:t>
      </w:r>
      <w:r w:rsidR="00027481" w:rsidRPr="005B7FDA">
        <w:rPr>
          <w:rFonts w:eastAsia="Times New Roman" w:cs="Times New Roman"/>
          <w:kern w:val="0"/>
          <w:lang w:eastAsia="pl-PL" w:bidi="ar-SA"/>
        </w:rPr>
        <w:t xml:space="preserve"> z dnia 16.10.2025r.</w:t>
      </w:r>
    </w:p>
    <w:p w14:paraId="52C3765B" w14:textId="096A3F1E" w:rsidR="001C520B" w:rsidRPr="005B7FDA" w:rsidRDefault="000377C4" w:rsidP="00235C90">
      <w:pPr>
        <w:ind w:right="8"/>
        <w:jc w:val="both"/>
        <w:rPr>
          <w:rFonts w:eastAsia="Times New Roman" w:cs="Times New Roman"/>
          <w:color w:val="000000"/>
          <w:kern w:val="2"/>
          <w:lang w:eastAsia="pl-PL" w:bidi="ar-SA"/>
        </w:rPr>
      </w:pPr>
      <w:r w:rsidRPr="005B7FDA">
        <w:rPr>
          <w:rFonts w:cs="Times New Roman"/>
          <w:bCs/>
        </w:rPr>
        <w:t>Zamawiający i</w:t>
      </w:r>
      <w:r w:rsidR="001C520B" w:rsidRPr="005B7FDA">
        <w:rPr>
          <w:rFonts w:cs="Times New Roman"/>
          <w:bCs/>
        </w:rPr>
        <w:t xml:space="preserve">nformuję, że w </w:t>
      </w:r>
      <w:r w:rsidR="00DF56B3" w:rsidRPr="005B7FDA">
        <w:rPr>
          <w:rFonts w:cs="Times New Roman"/>
          <w:bCs/>
        </w:rPr>
        <w:t xml:space="preserve">toku </w:t>
      </w:r>
      <w:r w:rsidR="001C520B" w:rsidRPr="005B7FDA">
        <w:rPr>
          <w:rFonts w:cs="Times New Roman"/>
          <w:bCs/>
        </w:rPr>
        <w:t xml:space="preserve">postępowania o udzielenie </w:t>
      </w:r>
      <w:r w:rsidR="00641CD1" w:rsidRPr="005B7FDA">
        <w:rPr>
          <w:rFonts w:cs="Times New Roman"/>
          <w:bCs/>
        </w:rPr>
        <w:t xml:space="preserve">ww. </w:t>
      </w:r>
      <w:r w:rsidR="001C520B" w:rsidRPr="005B7FDA">
        <w:rPr>
          <w:rFonts w:cs="Times New Roman"/>
          <w:bCs/>
        </w:rPr>
        <w:t>zamówienia publicznego na podstawie art.</w:t>
      </w:r>
      <w:r w:rsidR="00767D71" w:rsidRPr="005B7FDA">
        <w:rPr>
          <w:rFonts w:cs="Times New Roman"/>
          <w:bCs/>
        </w:rPr>
        <w:t xml:space="preserve">286 ust. 1 </w:t>
      </w:r>
      <w:r w:rsidR="001C520B" w:rsidRPr="005B7FDA">
        <w:rPr>
          <w:rFonts w:cs="Times New Roman"/>
          <w:bCs/>
        </w:rPr>
        <w:t xml:space="preserve">ustawy z dnia </w:t>
      </w:r>
      <w:r w:rsidR="00767D71" w:rsidRPr="005B7FDA">
        <w:rPr>
          <w:rFonts w:cs="Times New Roman"/>
          <w:bCs/>
        </w:rPr>
        <w:t xml:space="preserve">11 września 2019 r. Prawo zamówień publicznych </w:t>
      </w:r>
      <w:proofErr w:type="spellStart"/>
      <w:r w:rsidR="005B7FDA" w:rsidRPr="005B7FDA">
        <w:rPr>
          <w:rFonts w:eastAsia="Arial Narrow" w:cs="Times New Roman"/>
          <w:kern w:val="0"/>
          <w:lang w:eastAsia="pl-PL" w:bidi="ar-SA"/>
        </w:rPr>
        <w:t>t.j</w:t>
      </w:r>
      <w:proofErr w:type="spellEnd"/>
      <w:r w:rsidR="005B7FDA" w:rsidRPr="005B7FDA">
        <w:rPr>
          <w:rFonts w:eastAsia="Arial Narrow" w:cs="Times New Roman"/>
          <w:kern w:val="0"/>
          <w:lang w:eastAsia="pl-PL" w:bidi="ar-SA"/>
        </w:rPr>
        <w:t>. Dz. U. z 2024, poz. 1320 ze zm.)</w:t>
      </w:r>
      <w:r w:rsidR="00E141A1" w:rsidRPr="005B7FDA">
        <w:rPr>
          <w:rFonts w:cs="Times New Roman"/>
          <w:bCs/>
        </w:rPr>
        <w:t xml:space="preserve">, </w:t>
      </w:r>
      <w:r w:rsidR="006C5D9C" w:rsidRPr="005B7FDA">
        <w:rPr>
          <w:rFonts w:cs="Times New Roman"/>
          <w:bCs/>
        </w:rPr>
        <w:t>dokonał</w:t>
      </w:r>
      <w:r w:rsidR="00B8193C" w:rsidRPr="005B7FDA">
        <w:rPr>
          <w:rFonts w:cs="Times New Roman"/>
          <w:bCs/>
        </w:rPr>
        <w:t xml:space="preserve"> następujących</w:t>
      </w:r>
      <w:r w:rsidR="001C520B" w:rsidRPr="005B7FDA">
        <w:rPr>
          <w:rFonts w:cs="Times New Roman"/>
          <w:bCs/>
        </w:rPr>
        <w:t xml:space="preserve"> zmian </w:t>
      </w:r>
      <w:r w:rsidR="00DF56B3" w:rsidRPr="005B7FDA">
        <w:rPr>
          <w:rFonts w:cs="Times New Roman"/>
          <w:bCs/>
        </w:rPr>
        <w:t xml:space="preserve">w zakresie </w:t>
      </w:r>
      <w:r w:rsidR="001C520B" w:rsidRPr="005B7FDA">
        <w:rPr>
          <w:rFonts w:cs="Times New Roman"/>
          <w:bCs/>
        </w:rPr>
        <w:t xml:space="preserve">treści </w:t>
      </w:r>
      <w:r w:rsidR="008F62D4" w:rsidRPr="005B7FDA">
        <w:rPr>
          <w:rFonts w:cs="Times New Roman"/>
          <w:bCs/>
        </w:rPr>
        <w:t>SWZ</w:t>
      </w:r>
      <w:r w:rsidR="00D07F6D" w:rsidRPr="005B7FDA">
        <w:rPr>
          <w:rFonts w:cs="Times New Roman"/>
          <w:bCs/>
        </w:rPr>
        <w:t>:</w:t>
      </w:r>
    </w:p>
    <w:p w14:paraId="2FA064DD" w14:textId="77777777" w:rsidR="007F51D2" w:rsidRPr="005B7FDA" w:rsidRDefault="007F51D2" w:rsidP="006F5C29">
      <w:pPr>
        <w:tabs>
          <w:tab w:val="left" w:pos="1134"/>
        </w:tabs>
        <w:autoSpaceDE w:val="0"/>
        <w:autoSpaceDN w:val="0"/>
        <w:adjustRightInd w:val="0"/>
        <w:jc w:val="both"/>
        <w:rPr>
          <w:rFonts w:cs="Times New Roman"/>
        </w:rPr>
      </w:pPr>
    </w:p>
    <w:p w14:paraId="3806BCEB" w14:textId="7A79FF72" w:rsidR="00AA550B" w:rsidRPr="006F5C29" w:rsidRDefault="00235C90" w:rsidP="005B7FDA">
      <w:pPr>
        <w:pStyle w:val="p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bookmarkStart w:id="2" w:name="_Hlk213317217"/>
      <w:r w:rsidR="00AA550B" w:rsidRPr="006F5C29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5B7FDA">
        <w:rPr>
          <w:rFonts w:ascii="Times New Roman" w:hAnsi="Times New Roman" w:cs="Times New Roman"/>
          <w:b/>
          <w:bCs/>
          <w:sz w:val="24"/>
          <w:szCs w:val="24"/>
        </w:rPr>
        <w:t>Załączniku nr 1 do SWZ (Szczegółowy opis przedmiotu zamówienia)</w:t>
      </w:r>
    </w:p>
    <w:p w14:paraId="1AC6DDA1" w14:textId="7E09B167" w:rsidR="005B7FDA" w:rsidRPr="005B7FDA" w:rsidRDefault="005B7FDA" w:rsidP="00235C90">
      <w:bookmarkStart w:id="3" w:name="_Hlk164336050"/>
      <w:bookmarkEnd w:id="2"/>
      <w:r w:rsidRPr="005B7FDA">
        <w:t>W rozdziale</w:t>
      </w:r>
      <w:r>
        <w:t xml:space="preserve"> 2.6.</w:t>
      </w:r>
      <w:r w:rsidRPr="005B7FDA">
        <w:t xml:space="preserve"> </w:t>
      </w:r>
      <w:bookmarkStart w:id="4" w:name="_Toc208565373"/>
      <w:r w:rsidRPr="005B7FDA">
        <w:t>Uruchomienie portalu e-usług</w:t>
      </w:r>
      <w:bookmarkEnd w:id="4"/>
      <w:r w:rsidRPr="005B7FDA">
        <w:t xml:space="preserve"> </w:t>
      </w:r>
    </w:p>
    <w:p w14:paraId="077EE21F" w14:textId="65A1728B" w:rsidR="00D92157" w:rsidRDefault="005B7FDA" w:rsidP="006F5C29">
      <w:pPr>
        <w:widowControl/>
        <w:suppressAutoHyphens w:val="0"/>
        <w:rPr>
          <w:rFonts w:cs="Times New Roman"/>
          <w:b/>
          <w:bCs/>
          <w:u w:val="single"/>
        </w:rPr>
      </w:pPr>
      <w:bookmarkStart w:id="5" w:name="_Hlk164335794"/>
      <w:bookmarkEnd w:id="3"/>
      <w:r>
        <w:rPr>
          <w:rFonts w:cs="Times New Roman"/>
          <w:b/>
          <w:bCs/>
          <w:u w:val="single"/>
        </w:rPr>
        <w:t>Usuwa się następujący zapis:</w:t>
      </w:r>
    </w:p>
    <w:p w14:paraId="1673EEAB" w14:textId="77777777" w:rsidR="005B7FDA" w:rsidRPr="00D92157" w:rsidRDefault="005B7FDA" w:rsidP="006F5C29">
      <w:pPr>
        <w:widowControl/>
        <w:suppressAutoHyphens w:val="0"/>
        <w:rPr>
          <w:rFonts w:eastAsia="Arial Narrow" w:cs="Times New Roman"/>
          <w:bCs/>
          <w:i/>
          <w:iCs/>
          <w:kern w:val="0"/>
          <w:lang w:eastAsia="pl-PL" w:bidi="ar-SA"/>
        </w:rPr>
      </w:pPr>
    </w:p>
    <w:bookmarkEnd w:id="5"/>
    <w:p w14:paraId="4E971C9C" w14:textId="48897BF7" w:rsidR="005B7FDA" w:rsidRPr="005B7FDA" w:rsidRDefault="005B7FDA" w:rsidP="005B7FDA">
      <w:pPr>
        <w:widowControl/>
        <w:numPr>
          <w:ilvl w:val="0"/>
          <w:numId w:val="36"/>
        </w:numPr>
        <w:suppressAutoHyphens w:val="0"/>
        <w:ind w:right="74"/>
        <w:contextualSpacing/>
        <w:jc w:val="both"/>
        <w:rPr>
          <w:rFonts w:eastAsia="Times New Roman" w:cs="Times New Roman"/>
          <w:kern w:val="22"/>
          <w:lang w:eastAsia="ja-JP" w:bidi="ar-SA"/>
        </w:rPr>
      </w:pPr>
      <w:r w:rsidRPr="005B7FDA">
        <w:rPr>
          <w:rFonts w:eastAsia="Times New Roman" w:cs="Times New Roman"/>
          <w:kern w:val="22"/>
          <w:lang w:eastAsia="ja-JP" w:bidi="ar-SA"/>
        </w:rPr>
        <w:t xml:space="preserve">System musi posiadać funkcję interaktywnego doradcy (dalej: </w:t>
      </w:r>
      <w:proofErr w:type="spellStart"/>
      <w:r w:rsidRPr="005B7FDA">
        <w:rPr>
          <w:rFonts w:eastAsia="Times New Roman" w:cs="Times New Roman"/>
          <w:kern w:val="22"/>
          <w:lang w:eastAsia="ja-JP" w:bidi="ar-SA"/>
        </w:rPr>
        <w:t>Chatbot</w:t>
      </w:r>
      <w:proofErr w:type="spellEnd"/>
      <w:r w:rsidRPr="005B7FDA">
        <w:rPr>
          <w:rFonts w:eastAsia="Times New Roman" w:cs="Times New Roman"/>
          <w:kern w:val="22"/>
          <w:lang w:eastAsia="ja-JP" w:bidi="ar-SA"/>
        </w:rPr>
        <w:t>), która umożliwi użytkownikowi niezalogowanemu zadanie pytania w formie pisemnej, jak również wyboru pytania z listy dostępnych pytań.</w:t>
      </w:r>
    </w:p>
    <w:p w14:paraId="16316324" w14:textId="06A4929B" w:rsidR="005B7FDA" w:rsidRPr="005B7FDA" w:rsidRDefault="005B7FDA" w:rsidP="005B7FDA">
      <w:pPr>
        <w:widowControl/>
        <w:numPr>
          <w:ilvl w:val="0"/>
          <w:numId w:val="36"/>
        </w:numPr>
        <w:suppressAutoHyphens w:val="0"/>
        <w:ind w:right="74"/>
        <w:contextualSpacing/>
        <w:jc w:val="both"/>
        <w:rPr>
          <w:rFonts w:eastAsia="Times New Roman" w:cs="Times New Roman"/>
          <w:kern w:val="22"/>
          <w:lang w:eastAsia="ja-JP" w:bidi="ar-SA"/>
        </w:rPr>
      </w:pPr>
      <w:proofErr w:type="spellStart"/>
      <w:r w:rsidRPr="005B7FDA">
        <w:rPr>
          <w:rFonts w:eastAsia="Times New Roman" w:cs="Times New Roman"/>
          <w:kern w:val="22"/>
          <w:lang w:eastAsia="ja-JP" w:bidi="ar-SA"/>
        </w:rPr>
        <w:t>Chatbot</w:t>
      </w:r>
      <w:proofErr w:type="spellEnd"/>
      <w:r w:rsidRPr="005B7FDA">
        <w:rPr>
          <w:rFonts w:eastAsia="Times New Roman" w:cs="Times New Roman"/>
          <w:kern w:val="22"/>
          <w:lang w:eastAsia="ja-JP" w:bidi="ar-SA"/>
        </w:rPr>
        <w:t>, o którym mowa powyżej, musi:</w:t>
      </w:r>
    </w:p>
    <w:p w14:paraId="7FB52714" w14:textId="77777777" w:rsidR="005B7FDA" w:rsidRPr="005B7FDA" w:rsidRDefault="005B7FDA" w:rsidP="005B7FDA">
      <w:pPr>
        <w:widowControl/>
        <w:numPr>
          <w:ilvl w:val="1"/>
          <w:numId w:val="35"/>
        </w:numPr>
        <w:suppressAutoHyphens w:val="0"/>
        <w:ind w:right="74"/>
        <w:contextualSpacing/>
        <w:jc w:val="both"/>
        <w:rPr>
          <w:rFonts w:eastAsia="Times New Roman" w:cs="Times New Roman"/>
          <w:kern w:val="22"/>
          <w:lang w:eastAsia="ja-JP" w:bidi="ar-SA"/>
        </w:rPr>
      </w:pPr>
      <w:r w:rsidRPr="005B7FDA">
        <w:rPr>
          <w:rFonts w:eastAsia="Times New Roman" w:cs="Times New Roman"/>
          <w:kern w:val="22"/>
          <w:lang w:eastAsia="ja-JP" w:bidi="ar-SA"/>
        </w:rPr>
        <w:t xml:space="preserve">umożliwiać wyświetlanie odpowiedzi tekstowych, grafik oraz linków. </w:t>
      </w:r>
    </w:p>
    <w:p w14:paraId="63A923A6" w14:textId="77777777" w:rsidR="005B7FDA" w:rsidRPr="005B7FDA" w:rsidRDefault="005B7FDA" w:rsidP="005B7FDA">
      <w:pPr>
        <w:widowControl/>
        <w:numPr>
          <w:ilvl w:val="1"/>
          <w:numId w:val="35"/>
        </w:numPr>
        <w:suppressAutoHyphens w:val="0"/>
        <w:ind w:right="74"/>
        <w:contextualSpacing/>
        <w:jc w:val="both"/>
        <w:rPr>
          <w:rFonts w:eastAsia="Times New Roman" w:cs="Times New Roman"/>
          <w:kern w:val="22"/>
          <w:lang w:eastAsia="ja-JP" w:bidi="ar-SA"/>
        </w:rPr>
      </w:pPr>
      <w:r w:rsidRPr="005B7FDA">
        <w:rPr>
          <w:rFonts w:eastAsia="Times New Roman" w:cs="Times New Roman"/>
          <w:kern w:val="22"/>
          <w:lang w:eastAsia="ja-JP" w:bidi="ar-SA"/>
        </w:rPr>
        <w:t>udzielać odpowiedzi w czasie nie dłuższym niż 10 sekund od przesłania pytania przez użytkownika,</w:t>
      </w:r>
    </w:p>
    <w:p w14:paraId="6AC97B08" w14:textId="77777777" w:rsidR="005B7FDA" w:rsidRPr="005B7FDA" w:rsidRDefault="005B7FDA" w:rsidP="005B7FDA">
      <w:pPr>
        <w:widowControl/>
        <w:numPr>
          <w:ilvl w:val="1"/>
          <w:numId w:val="35"/>
        </w:numPr>
        <w:suppressAutoHyphens w:val="0"/>
        <w:ind w:right="74"/>
        <w:contextualSpacing/>
        <w:jc w:val="both"/>
        <w:rPr>
          <w:rFonts w:eastAsia="Times New Roman" w:cs="Times New Roman"/>
          <w:kern w:val="22"/>
          <w:lang w:eastAsia="ja-JP" w:bidi="ar-SA"/>
        </w:rPr>
      </w:pPr>
      <w:r w:rsidRPr="005B7FDA">
        <w:rPr>
          <w:rFonts w:eastAsia="Times New Roman" w:cs="Times New Roman"/>
          <w:kern w:val="22"/>
          <w:lang w:eastAsia="ja-JP" w:bidi="ar-SA"/>
        </w:rPr>
        <w:t>dokonywać oceny prawdopodobieństwa poprawnej interpretacji intencji użytkownika i w zależności od tej oceny będzie:</w:t>
      </w:r>
    </w:p>
    <w:p w14:paraId="4E81D90B" w14:textId="77777777" w:rsidR="005B7FDA" w:rsidRPr="005B7FDA" w:rsidRDefault="005B7FDA" w:rsidP="005B7FDA">
      <w:pPr>
        <w:widowControl/>
        <w:numPr>
          <w:ilvl w:val="2"/>
          <w:numId w:val="36"/>
        </w:numPr>
        <w:suppressAutoHyphens w:val="0"/>
        <w:ind w:right="74"/>
        <w:contextualSpacing/>
        <w:jc w:val="both"/>
        <w:rPr>
          <w:rFonts w:eastAsia="Times New Roman" w:cs="Times New Roman"/>
          <w:kern w:val="22"/>
          <w:lang w:eastAsia="ja-JP" w:bidi="ar-SA"/>
        </w:rPr>
      </w:pPr>
      <w:r w:rsidRPr="005B7FDA">
        <w:rPr>
          <w:rFonts w:eastAsia="Times New Roman" w:cs="Times New Roman"/>
          <w:kern w:val="22"/>
          <w:lang w:eastAsia="ja-JP" w:bidi="ar-SA"/>
        </w:rPr>
        <w:t>udzielał jednej konkretnej odpowiedzi albo dopytywał, czy dobrze zrozumiał intencję podając kilka możliwych intencji do wyboru (drzewko wyboru),</w:t>
      </w:r>
    </w:p>
    <w:p w14:paraId="66704DA4" w14:textId="77777777" w:rsidR="005B7FDA" w:rsidRPr="005B7FDA" w:rsidRDefault="005B7FDA" w:rsidP="005B7FDA">
      <w:pPr>
        <w:widowControl/>
        <w:numPr>
          <w:ilvl w:val="2"/>
          <w:numId w:val="36"/>
        </w:numPr>
        <w:suppressAutoHyphens w:val="0"/>
        <w:ind w:right="74"/>
        <w:contextualSpacing/>
        <w:jc w:val="both"/>
        <w:rPr>
          <w:rFonts w:eastAsia="Times New Roman" w:cs="Times New Roman"/>
          <w:kern w:val="22"/>
          <w:lang w:eastAsia="ja-JP" w:bidi="ar-SA"/>
        </w:rPr>
      </w:pPr>
      <w:r w:rsidRPr="005B7FDA">
        <w:rPr>
          <w:rFonts w:eastAsia="Times New Roman" w:cs="Times New Roman"/>
          <w:kern w:val="22"/>
          <w:lang w:eastAsia="ja-JP" w:bidi="ar-SA"/>
        </w:rPr>
        <w:t>informował o niezrozumieniu pytania, podając kontakt wskazany przez Zamawiającego w sytuacji, gdy nie potrafi przypisać żadnej intencji do pytania – w takim przypadku informacje z chatu muszą być raportowane w Systemie do późniejszego wprowadzenia odpowiedzi w ramach manualnej korekty scenariuszy,</w:t>
      </w:r>
    </w:p>
    <w:p w14:paraId="7D5F73D3" w14:textId="77777777" w:rsidR="005B7FDA" w:rsidRPr="005B7FDA" w:rsidRDefault="005B7FDA" w:rsidP="005B7FDA">
      <w:pPr>
        <w:widowControl/>
        <w:numPr>
          <w:ilvl w:val="1"/>
          <w:numId w:val="35"/>
        </w:numPr>
        <w:suppressAutoHyphens w:val="0"/>
        <w:ind w:right="74"/>
        <w:contextualSpacing/>
        <w:jc w:val="both"/>
        <w:rPr>
          <w:rFonts w:eastAsia="Times New Roman" w:cs="Times New Roman"/>
          <w:kern w:val="22"/>
          <w:lang w:eastAsia="ja-JP" w:bidi="ar-SA"/>
        </w:rPr>
      </w:pPr>
      <w:r w:rsidRPr="005B7FDA">
        <w:rPr>
          <w:rFonts w:eastAsia="Times New Roman" w:cs="Times New Roman"/>
          <w:kern w:val="22"/>
          <w:lang w:eastAsia="ja-JP" w:bidi="ar-SA"/>
        </w:rPr>
        <w:t>posiadać moduł umożliwiający użytkownikowi dokonanie oceny skuteczności rozwiązania jego problemu,</w:t>
      </w:r>
    </w:p>
    <w:p w14:paraId="51EB7165" w14:textId="77777777" w:rsidR="005B7FDA" w:rsidRPr="005B7FDA" w:rsidRDefault="005B7FDA" w:rsidP="005B7FDA">
      <w:pPr>
        <w:widowControl/>
        <w:numPr>
          <w:ilvl w:val="1"/>
          <w:numId w:val="35"/>
        </w:numPr>
        <w:suppressAutoHyphens w:val="0"/>
        <w:ind w:right="74"/>
        <w:contextualSpacing/>
        <w:jc w:val="both"/>
        <w:rPr>
          <w:rFonts w:eastAsia="Times New Roman" w:cs="Times New Roman"/>
          <w:kern w:val="22"/>
          <w:lang w:eastAsia="ja-JP" w:bidi="ar-SA"/>
        </w:rPr>
      </w:pPr>
      <w:proofErr w:type="spellStart"/>
      <w:r w:rsidRPr="005B7FDA">
        <w:rPr>
          <w:rFonts w:eastAsia="Times New Roman" w:cs="Times New Roman"/>
          <w:kern w:val="22"/>
          <w:lang w:eastAsia="ja-JP" w:bidi="ar-SA"/>
        </w:rPr>
        <w:t>Chatbot</w:t>
      </w:r>
      <w:proofErr w:type="spellEnd"/>
      <w:r w:rsidRPr="005B7FDA">
        <w:rPr>
          <w:rFonts w:eastAsia="Times New Roman" w:cs="Times New Roman"/>
          <w:kern w:val="22"/>
          <w:lang w:eastAsia="ja-JP" w:bidi="ar-SA"/>
        </w:rPr>
        <w:t xml:space="preserve"> nie może wymagać od użytkowników udostępnienia żadnych danych,</w:t>
      </w:r>
    </w:p>
    <w:p w14:paraId="506A0063" w14:textId="77777777" w:rsidR="005B7FDA" w:rsidRDefault="005B7FDA" w:rsidP="005B7FDA">
      <w:pPr>
        <w:widowControl/>
        <w:numPr>
          <w:ilvl w:val="1"/>
          <w:numId w:val="35"/>
        </w:numPr>
        <w:suppressAutoHyphens w:val="0"/>
        <w:ind w:right="74"/>
        <w:contextualSpacing/>
        <w:jc w:val="both"/>
        <w:rPr>
          <w:rFonts w:eastAsia="Times New Roman" w:cs="Times New Roman"/>
          <w:kern w:val="22"/>
          <w:lang w:eastAsia="ja-JP" w:bidi="ar-SA"/>
        </w:rPr>
      </w:pPr>
      <w:r w:rsidRPr="005B7FDA">
        <w:rPr>
          <w:rFonts w:eastAsia="Times New Roman" w:cs="Times New Roman"/>
          <w:kern w:val="22"/>
          <w:lang w:eastAsia="ja-JP" w:bidi="ar-SA"/>
        </w:rPr>
        <w:t xml:space="preserve">Użytkownik serwisu powinien mieć możliwość prostej rezygnacji z pomocy </w:t>
      </w:r>
      <w:proofErr w:type="spellStart"/>
      <w:r w:rsidRPr="005B7FDA">
        <w:rPr>
          <w:rFonts w:eastAsia="Times New Roman" w:cs="Times New Roman"/>
          <w:kern w:val="22"/>
          <w:lang w:eastAsia="ja-JP" w:bidi="ar-SA"/>
        </w:rPr>
        <w:t>Chatbota</w:t>
      </w:r>
      <w:proofErr w:type="spellEnd"/>
      <w:r w:rsidRPr="005B7FDA">
        <w:rPr>
          <w:rFonts w:eastAsia="Times New Roman" w:cs="Times New Roman"/>
          <w:kern w:val="22"/>
          <w:lang w:eastAsia="ja-JP" w:bidi="ar-SA"/>
        </w:rPr>
        <w:t>,</w:t>
      </w:r>
    </w:p>
    <w:p w14:paraId="6E23AEDF" w14:textId="77777777" w:rsidR="00235C90" w:rsidRDefault="00235C90" w:rsidP="00235C90">
      <w:pPr>
        <w:widowControl/>
        <w:suppressAutoHyphens w:val="0"/>
        <w:ind w:left="1080" w:right="74"/>
        <w:contextualSpacing/>
        <w:jc w:val="both"/>
        <w:rPr>
          <w:rFonts w:eastAsia="Times New Roman" w:cs="Times New Roman"/>
          <w:kern w:val="22"/>
          <w:lang w:eastAsia="ja-JP" w:bidi="ar-SA"/>
        </w:rPr>
      </w:pPr>
    </w:p>
    <w:p w14:paraId="144B6D9E" w14:textId="77777777" w:rsidR="00235C90" w:rsidRDefault="00235C90" w:rsidP="00235C90">
      <w:pPr>
        <w:widowControl/>
        <w:suppressAutoHyphens w:val="0"/>
        <w:ind w:left="1080" w:right="74"/>
        <w:contextualSpacing/>
        <w:jc w:val="both"/>
        <w:rPr>
          <w:rFonts w:eastAsia="Times New Roman" w:cs="Times New Roman"/>
          <w:kern w:val="22"/>
          <w:lang w:eastAsia="ja-JP" w:bidi="ar-SA"/>
        </w:rPr>
      </w:pPr>
    </w:p>
    <w:p w14:paraId="52A11227" w14:textId="77777777" w:rsidR="00235C90" w:rsidRPr="005B7FDA" w:rsidRDefault="00235C90" w:rsidP="00235C90">
      <w:pPr>
        <w:widowControl/>
        <w:suppressAutoHyphens w:val="0"/>
        <w:ind w:left="1080" w:right="74"/>
        <w:contextualSpacing/>
        <w:jc w:val="both"/>
        <w:rPr>
          <w:rFonts w:eastAsia="Times New Roman" w:cs="Times New Roman"/>
          <w:kern w:val="22"/>
          <w:lang w:eastAsia="ja-JP" w:bidi="ar-SA"/>
        </w:rPr>
      </w:pPr>
    </w:p>
    <w:p w14:paraId="34E8FBE7" w14:textId="77777777" w:rsidR="00235C90" w:rsidRPr="006F5C29" w:rsidRDefault="00235C90" w:rsidP="00235C90">
      <w:pPr>
        <w:pStyle w:val="p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5C2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 </w:t>
      </w:r>
      <w:r>
        <w:rPr>
          <w:rFonts w:ascii="Times New Roman" w:hAnsi="Times New Roman" w:cs="Times New Roman"/>
          <w:b/>
          <w:bCs/>
          <w:sz w:val="24"/>
          <w:szCs w:val="24"/>
        </w:rPr>
        <w:t>Załączniku nr 1 do SWZ (Szczegółowy opis przedmiotu zamówienia)</w:t>
      </w:r>
    </w:p>
    <w:p w14:paraId="5C036A2B" w14:textId="76ECD2CD" w:rsidR="00235C90" w:rsidRDefault="00235C90" w:rsidP="00235C90">
      <w:pPr>
        <w:rPr>
          <w:lang w:eastAsia="ja-JP"/>
        </w:rPr>
      </w:pPr>
      <w:r w:rsidRPr="00235C90">
        <w:rPr>
          <w:rFonts w:eastAsia="Arial Narrow"/>
          <w:kern w:val="0"/>
          <w:lang w:val="pl" w:eastAsia="pl-PL" w:bidi="ar-SA"/>
        </w:rPr>
        <w:t xml:space="preserve">W ROZDZIALE </w:t>
      </w:r>
      <w:r w:rsidRPr="00235C90">
        <w:rPr>
          <w:lang w:eastAsia="ja-JP"/>
        </w:rPr>
        <w:t xml:space="preserve">2.17. </w:t>
      </w:r>
      <w:r>
        <w:rPr>
          <w:lang w:eastAsia="ja-JP"/>
        </w:rPr>
        <w:t>I</w:t>
      </w:r>
      <w:r w:rsidRPr="00235C90">
        <w:rPr>
          <w:lang w:eastAsia="ja-JP"/>
        </w:rPr>
        <w:t>ntegracji systemu elektronicznego zarządzania dokumentacją z systemem dziedzinowym w zakresie e-kancelarii</w:t>
      </w:r>
    </w:p>
    <w:p w14:paraId="59037EAB" w14:textId="6F9A992D" w:rsidR="00235C90" w:rsidRPr="00235C90" w:rsidRDefault="00235C90" w:rsidP="00235C90">
      <w:pPr>
        <w:rPr>
          <w:b/>
          <w:bCs/>
          <w:u w:val="single"/>
          <w:lang w:eastAsia="ja-JP"/>
        </w:rPr>
      </w:pPr>
      <w:r w:rsidRPr="00235C90">
        <w:rPr>
          <w:b/>
          <w:bCs/>
          <w:u w:val="single"/>
          <w:lang w:eastAsia="ja-JP"/>
        </w:rPr>
        <w:t>Punkt nr 7 otrzymuje następujące brzmienie:</w:t>
      </w:r>
    </w:p>
    <w:p w14:paraId="455B4DB3" w14:textId="77777777" w:rsidR="00235C90" w:rsidRDefault="00235C90" w:rsidP="00235C90">
      <w:pPr>
        <w:rPr>
          <w:lang w:eastAsia="ja-JP"/>
        </w:rPr>
      </w:pPr>
    </w:p>
    <w:p w14:paraId="6F22834F" w14:textId="77777777" w:rsidR="00235C90" w:rsidRPr="00235C90" w:rsidRDefault="00235C90" w:rsidP="00235C90">
      <w:pPr>
        <w:widowControl/>
        <w:numPr>
          <w:ilvl w:val="0"/>
          <w:numId w:val="38"/>
        </w:numPr>
        <w:suppressAutoHyphens w:val="0"/>
        <w:ind w:hanging="357"/>
        <w:contextualSpacing/>
        <w:jc w:val="both"/>
        <w:rPr>
          <w:rFonts w:eastAsia="Times New Roman" w:cs="Times New Roman"/>
          <w:kern w:val="22"/>
          <w:lang w:eastAsia="ja-JP" w:bidi="ar-SA"/>
        </w:rPr>
      </w:pPr>
      <w:r w:rsidRPr="00235C90">
        <w:rPr>
          <w:rFonts w:eastAsia="Times New Roman" w:cs="Times New Roman"/>
          <w:kern w:val="22"/>
          <w:lang w:eastAsia="ja-JP" w:bidi="ar-SA"/>
        </w:rPr>
        <w:t>Integrację z systemem e-doręczenia by zrealizować następującą funkcjonalność:</w:t>
      </w:r>
    </w:p>
    <w:p w14:paraId="1A145614" w14:textId="77777777" w:rsidR="00235C90" w:rsidRPr="00235C90" w:rsidRDefault="00235C90" w:rsidP="00235C90">
      <w:pPr>
        <w:widowControl/>
        <w:numPr>
          <w:ilvl w:val="1"/>
          <w:numId w:val="37"/>
        </w:numPr>
        <w:suppressAutoHyphens w:val="0"/>
        <w:ind w:left="0" w:hanging="357"/>
        <w:contextualSpacing/>
        <w:jc w:val="both"/>
        <w:rPr>
          <w:rFonts w:eastAsia="Times New Roman" w:cs="Times New Roman"/>
          <w:kern w:val="22"/>
          <w:lang w:eastAsia="ja-JP" w:bidi="ar-SA"/>
        </w:rPr>
      </w:pPr>
      <w:r w:rsidRPr="00235C90">
        <w:rPr>
          <w:rFonts w:eastAsia="Times New Roman" w:cs="Times New Roman"/>
          <w:kern w:val="22"/>
          <w:lang w:eastAsia="ja-JP" w:bidi="ar-SA"/>
        </w:rPr>
        <w:t>System musi umożliwiać współpracę z systemem operatora przesyłek pocztowych w zakresie automatycznego nadawania przesyłek z wykorzystaniem usług dostępnych pod adresem udostępnionym przez operatora przesyłek pocztowych obsługującego Zamawiającego  oraz pobierania elektronicznego potwierdzenia odbioru.</w:t>
      </w:r>
    </w:p>
    <w:p w14:paraId="1936F1CB" w14:textId="77777777" w:rsidR="00235C90" w:rsidRPr="00235C90" w:rsidRDefault="00235C90" w:rsidP="00235C90">
      <w:pPr>
        <w:widowControl/>
        <w:numPr>
          <w:ilvl w:val="1"/>
          <w:numId w:val="37"/>
        </w:numPr>
        <w:suppressAutoHyphens w:val="0"/>
        <w:ind w:left="0" w:hanging="357"/>
        <w:contextualSpacing/>
        <w:jc w:val="both"/>
        <w:rPr>
          <w:rFonts w:eastAsia="Times New Roman" w:cs="Times New Roman"/>
          <w:kern w:val="22"/>
          <w:lang w:eastAsia="ja-JP" w:bidi="ar-SA"/>
        </w:rPr>
      </w:pPr>
      <w:r w:rsidRPr="00235C90">
        <w:rPr>
          <w:rFonts w:eastAsia="Times New Roman" w:cs="Times New Roman"/>
          <w:kern w:val="22"/>
          <w:lang w:eastAsia="ja-JP" w:bidi="ar-SA"/>
        </w:rPr>
        <w:t>System musi umożliwiać automatyczne przydzielanie numerów nadania z puli numerów przydzielonych przez operatora przesyłek pocztowych obsługującego Zamawiającego  do korespondencji, która wymaga zwrotnego potwierdzenia doręczenia, w chwili jej generowania bez konieczności wykorzystywania numerów nadania w postaci naklejek czy przypisywania numerów nadania do utworzonej korespondencji w sposób indywidualny w późniejszych krokach.</w:t>
      </w:r>
    </w:p>
    <w:p w14:paraId="6BE6B8E2" w14:textId="77777777" w:rsidR="00235C90" w:rsidRPr="00235C90" w:rsidRDefault="00235C90" w:rsidP="00235C90">
      <w:pPr>
        <w:widowControl/>
        <w:numPr>
          <w:ilvl w:val="1"/>
          <w:numId w:val="37"/>
        </w:numPr>
        <w:suppressAutoHyphens w:val="0"/>
        <w:ind w:left="0" w:hanging="357"/>
        <w:contextualSpacing/>
        <w:jc w:val="both"/>
        <w:rPr>
          <w:rFonts w:eastAsia="Times New Roman" w:cs="Times New Roman"/>
          <w:kern w:val="22"/>
          <w:lang w:eastAsia="ja-JP" w:bidi="ar-SA"/>
        </w:rPr>
      </w:pPr>
      <w:r w:rsidRPr="00235C90">
        <w:rPr>
          <w:rFonts w:eastAsia="Times New Roman" w:cs="Times New Roman"/>
          <w:kern w:val="22"/>
          <w:lang w:eastAsia="ja-JP" w:bidi="ar-SA"/>
        </w:rPr>
        <w:t>Automatyczne przydzielanie numerów nadania musi mieć miejsce także w trakcie generowania wydruków masowych dla całej grupy adresatów (np. decyzji dla całej miejscowości, ulicy, czy dowolnej innej grupy wielu kart).</w:t>
      </w:r>
    </w:p>
    <w:p w14:paraId="0D4FA287" w14:textId="77777777" w:rsidR="00235C90" w:rsidRPr="00235C90" w:rsidRDefault="00235C90" w:rsidP="00235C90">
      <w:pPr>
        <w:widowControl/>
        <w:numPr>
          <w:ilvl w:val="1"/>
          <w:numId w:val="37"/>
        </w:numPr>
        <w:suppressAutoHyphens w:val="0"/>
        <w:ind w:left="0" w:hanging="357"/>
        <w:contextualSpacing/>
        <w:jc w:val="both"/>
        <w:rPr>
          <w:rFonts w:eastAsia="Times New Roman" w:cs="Times New Roman"/>
          <w:kern w:val="22"/>
          <w:lang w:eastAsia="ja-JP" w:bidi="ar-SA"/>
        </w:rPr>
      </w:pPr>
      <w:r w:rsidRPr="00235C90">
        <w:rPr>
          <w:rFonts w:eastAsia="Times New Roman" w:cs="Times New Roman"/>
          <w:kern w:val="22"/>
          <w:lang w:eastAsia="ja-JP" w:bidi="ar-SA"/>
        </w:rPr>
        <w:t xml:space="preserve">System musi umożliwiać zautomatyzowanie nadawania przygotowanej korespondencji z wykorzystaniem czytnika kodów kreskowych. Przygotowanie korespondencji do nadania ma polegać jedynie na skanowaniu kolejnych kodów kreskowych znajdujących się na przygotowanej w poprzednich punktach paczce korespondencji. </w:t>
      </w:r>
    </w:p>
    <w:p w14:paraId="431AC23A" w14:textId="77777777" w:rsidR="00235C90" w:rsidRPr="00235C90" w:rsidRDefault="00235C90" w:rsidP="00235C90">
      <w:pPr>
        <w:widowControl/>
        <w:numPr>
          <w:ilvl w:val="1"/>
          <w:numId w:val="37"/>
        </w:numPr>
        <w:suppressAutoHyphens w:val="0"/>
        <w:ind w:left="0" w:hanging="357"/>
        <w:contextualSpacing/>
        <w:jc w:val="both"/>
        <w:rPr>
          <w:rFonts w:eastAsia="Times New Roman" w:cs="Times New Roman"/>
          <w:kern w:val="22"/>
          <w:lang w:eastAsia="ja-JP" w:bidi="ar-SA"/>
        </w:rPr>
      </w:pPr>
      <w:r w:rsidRPr="00235C90">
        <w:rPr>
          <w:rFonts w:eastAsia="Times New Roman" w:cs="Times New Roman"/>
          <w:kern w:val="22"/>
          <w:lang w:eastAsia="ja-JP" w:bidi="ar-SA"/>
        </w:rPr>
        <w:t>System musi posiadać możliwość nadania całego zakresu korespondencji lub korespondencji ograniczonej datami jej przygotowania poprzez zbiorcze zaakceptowanie tak ograniczonego zbioru bez konieczności skanowania każdej przesyłki indywidualnie.</w:t>
      </w:r>
    </w:p>
    <w:p w14:paraId="7499F2D9" w14:textId="77777777" w:rsidR="00235C90" w:rsidRPr="00235C90" w:rsidRDefault="00235C90" w:rsidP="00235C90">
      <w:pPr>
        <w:widowControl/>
        <w:numPr>
          <w:ilvl w:val="1"/>
          <w:numId w:val="37"/>
        </w:numPr>
        <w:suppressAutoHyphens w:val="0"/>
        <w:ind w:left="0" w:hanging="357"/>
        <w:contextualSpacing/>
        <w:jc w:val="both"/>
        <w:rPr>
          <w:rFonts w:eastAsia="Times New Roman" w:cs="Times New Roman"/>
          <w:kern w:val="22"/>
          <w:lang w:eastAsia="ja-JP" w:bidi="ar-SA"/>
        </w:rPr>
      </w:pPr>
      <w:r w:rsidRPr="00235C90">
        <w:rPr>
          <w:rFonts w:eastAsia="Times New Roman" w:cs="Times New Roman"/>
          <w:kern w:val="22"/>
          <w:lang w:eastAsia="ja-JP" w:bidi="ar-SA"/>
        </w:rPr>
        <w:t xml:space="preserve">Przez nadanie przesyłek należy rozumieć umieszczenie danych o nadawanej korespondencji w zbiorze przygotowanych przesyłek pod adresem udostępnionym przez operatora przesyłek pocztowych obsługującego Zamawiającego z wykorzystaniem </w:t>
      </w:r>
      <w:proofErr w:type="spellStart"/>
      <w:r w:rsidRPr="00235C90">
        <w:rPr>
          <w:rFonts w:eastAsia="Times New Roman" w:cs="Times New Roman"/>
          <w:kern w:val="22"/>
          <w:lang w:eastAsia="ja-JP" w:bidi="ar-SA"/>
        </w:rPr>
        <w:t>webserwisu</w:t>
      </w:r>
      <w:proofErr w:type="spellEnd"/>
      <w:r w:rsidRPr="00235C90">
        <w:rPr>
          <w:rFonts w:eastAsia="Times New Roman" w:cs="Times New Roman"/>
          <w:kern w:val="22"/>
          <w:lang w:eastAsia="ja-JP" w:bidi="ar-SA"/>
        </w:rPr>
        <w:t>.</w:t>
      </w:r>
    </w:p>
    <w:p w14:paraId="51066F7C" w14:textId="77777777" w:rsidR="00235C90" w:rsidRPr="00235C90" w:rsidRDefault="00235C90" w:rsidP="00235C90">
      <w:pPr>
        <w:widowControl/>
        <w:numPr>
          <w:ilvl w:val="1"/>
          <w:numId w:val="37"/>
        </w:numPr>
        <w:suppressAutoHyphens w:val="0"/>
        <w:ind w:left="0" w:hanging="357"/>
        <w:contextualSpacing/>
        <w:jc w:val="both"/>
        <w:rPr>
          <w:rFonts w:eastAsia="Times New Roman" w:cs="Times New Roman"/>
          <w:kern w:val="22"/>
          <w:lang w:eastAsia="ja-JP" w:bidi="ar-SA"/>
        </w:rPr>
      </w:pPr>
      <w:r w:rsidRPr="00235C90">
        <w:rPr>
          <w:rFonts w:eastAsia="Times New Roman" w:cs="Times New Roman"/>
          <w:kern w:val="22"/>
          <w:lang w:eastAsia="ja-JP" w:bidi="ar-SA"/>
        </w:rPr>
        <w:t>System musi umożliwiać aktualizowanie i pobieranie statusów nadanej korespondencji w tym pobieranie elektronicznego potwierdzenia odbioru tzw. „EPO” dla całych wysłanych zbiorów korespondencji.</w:t>
      </w:r>
    </w:p>
    <w:p w14:paraId="7EEFBD3D" w14:textId="77777777" w:rsidR="00235C90" w:rsidRPr="00235C90" w:rsidRDefault="00235C90" w:rsidP="00235C90">
      <w:pPr>
        <w:widowControl/>
        <w:numPr>
          <w:ilvl w:val="1"/>
          <w:numId w:val="37"/>
        </w:numPr>
        <w:suppressAutoHyphens w:val="0"/>
        <w:ind w:left="0" w:hanging="357"/>
        <w:contextualSpacing/>
        <w:jc w:val="both"/>
        <w:rPr>
          <w:rFonts w:eastAsia="Times New Roman" w:cs="Times New Roman"/>
          <w:kern w:val="22"/>
          <w:lang w:eastAsia="ja-JP" w:bidi="ar-SA"/>
        </w:rPr>
      </w:pPr>
      <w:r w:rsidRPr="00235C90">
        <w:rPr>
          <w:rFonts w:eastAsia="Times New Roman" w:cs="Times New Roman"/>
          <w:kern w:val="22"/>
          <w:lang w:eastAsia="ja-JP" w:bidi="ar-SA"/>
        </w:rPr>
        <w:t>Pobieranie, podgląd statusu i pobieranie EPO musi być możliwe również z poziomu pojedynczej przesyłki dostępnej z poziomu karty, podmiotu, dokumentu itp., dla których została wygenerowana, i z którymi jest powiązana.</w:t>
      </w:r>
    </w:p>
    <w:p w14:paraId="4E3BBB28" w14:textId="77777777" w:rsidR="00235C90" w:rsidRPr="00235C90" w:rsidRDefault="00235C90" w:rsidP="00235C90">
      <w:pPr>
        <w:widowControl/>
        <w:numPr>
          <w:ilvl w:val="1"/>
          <w:numId w:val="37"/>
        </w:numPr>
        <w:suppressAutoHyphens w:val="0"/>
        <w:ind w:left="0" w:hanging="357"/>
        <w:contextualSpacing/>
        <w:jc w:val="both"/>
        <w:rPr>
          <w:rFonts w:eastAsia="Times New Roman" w:cs="Times New Roman"/>
          <w:kern w:val="22"/>
          <w:lang w:eastAsia="ja-JP" w:bidi="ar-SA"/>
        </w:rPr>
      </w:pPr>
      <w:r w:rsidRPr="00235C90">
        <w:rPr>
          <w:rFonts w:eastAsia="Times New Roman" w:cs="Times New Roman"/>
          <w:kern w:val="22"/>
          <w:lang w:eastAsia="ja-JP" w:bidi="ar-SA"/>
        </w:rPr>
        <w:t>Systemem musi umożliwiać wizualizację danych o doręczeniu przesyłki wraz z obrazem złożonego podpisu bez potrzeby logowania się do systemu Poczty Polskiej. Wizualizacja ma być również dostępna z poziomu karty, podmiotu, dokumentu itp. których dotyczy.</w:t>
      </w:r>
    </w:p>
    <w:p w14:paraId="6487B9E2" w14:textId="77777777" w:rsidR="00235C90" w:rsidRPr="00235C90" w:rsidRDefault="00235C90" w:rsidP="00235C90">
      <w:pPr>
        <w:widowControl/>
        <w:numPr>
          <w:ilvl w:val="1"/>
          <w:numId w:val="37"/>
        </w:numPr>
        <w:suppressAutoHyphens w:val="0"/>
        <w:ind w:left="0" w:hanging="357"/>
        <w:contextualSpacing/>
        <w:jc w:val="both"/>
        <w:rPr>
          <w:rFonts w:eastAsia="Times New Roman" w:cs="Times New Roman"/>
          <w:kern w:val="22"/>
          <w:lang w:eastAsia="ja-JP" w:bidi="ar-SA"/>
        </w:rPr>
      </w:pPr>
      <w:r w:rsidRPr="00235C90">
        <w:rPr>
          <w:rFonts w:eastAsia="Times New Roman" w:cs="Times New Roman"/>
          <w:kern w:val="22"/>
          <w:lang w:eastAsia="ja-JP" w:bidi="ar-SA"/>
        </w:rPr>
        <w:t>Dane o doręczeniu muszą być zarchiwizowane i dostępne w systemie w sposób trwały, bezterminowo nawet po usunięciu ich z serwerów Poczty Polskiej.</w:t>
      </w:r>
    </w:p>
    <w:p w14:paraId="45F2F076" w14:textId="77777777" w:rsidR="00235C90" w:rsidRPr="00235C90" w:rsidRDefault="00235C90" w:rsidP="00235C90">
      <w:pPr>
        <w:widowControl/>
        <w:numPr>
          <w:ilvl w:val="1"/>
          <w:numId w:val="37"/>
        </w:numPr>
        <w:suppressAutoHyphens w:val="0"/>
        <w:ind w:left="0" w:hanging="357"/>
        <w:contextualSpacing/>
        <w:jc w:val="both"/>
        <w:rPr>
          <w:rFonts w:eastAsia="Times New Roman" w:cs="Times New Roman"/>
          <w:kern w:val="22"/>
          <w:lang w:eastAsia="ja-JP" w:bidi="ar-SA"/>
        </w:rPr>
      </w:pPr>
      <w:r w:rsidRPr="00235C90">
        <w:rPr>
          <w:rFonts w:eastAsia="Times New Roman" w:cs="Times New Roman"/>
          <w:kern w:val="22"/>
          <w:lang w:eastAsia="ja-JP" w:bidi="ar-SA"/>
        </w:rPr>
        <w:t>System musi być wyposażony w weryfikacje ewentualnych nieprawidłowości w procesie przygotowywania i wysyłania korespondencji np. weryfikować unikalność numerów nadania, brak korespondencji o zeskanowanym numerze nadania itp.</w:t>
      </w:r>
    </w:p>
    <w:p w14:paraId="13FFC526" w14:textId="77777777" w:rsidR="00235C90" w:rsidRPr="00235C90" w:rsidRDefault="00235C90" w:rsidP="00235C90">
      <w:pPr>
        <w:widowControl/>
        <w:numPr>
          <w:ilvl w:val="1"/>
          <w:numId w:val="37"/>
        </w:numPr>
        <w:suppressAutoHyphens w:val="0"/>
        <w:ind w:left="0" w:hanging="357"/>
        <w:contextualSpacing/>
        <w:jc w:val="both"/>
        <w:rPr>
          <w:rFonts w:eastAsia="Times New Roman" w:cs="Times New Roman"/>
          <w:kern w:val="22"/>
          <w:lang w:eastAsia="ja-JP" w:bidi="ar-SA"/>
        </w:rPr>
      </w:pPr>
      <w:r w:rsidRPr="00235C90">
        <w:rPr>
          <w:rFonts w:eastAsia="Times New Roman" w:cs="Times New Roman"/>
          <w:kern w:val="22"/>
          <w:lang w:eastAsia="ja-JP" w:bidi="ar-SA"/>
        </w:rPr>
        <w:t>Pobranie statusów nadanej korespondencji musi automatycznie (bez potrzeby wykonywania dodatkowych czynności) uzupełniać daty doręczenia, i daty zaksięgowania operacji przypisów, upomnień i innych dokumentów pochodzących od wysłanej korespondencji.</w:t>
      </w:r>
    </w:p>
    <w:p w14:paraId="563AF3F5" w14:textId="77777777" w:rsidR="00235C90" w:rsidRPr="00235C90" w:rsidRDefault="00235C90" w:rsidP="00235C90">
      <w:pPr>
        <w:widowControl/>
        <w:suppressAutoHyphens w:val="0"/>
        <w:jc w:val="both"/>
        <w:rPr>
          <w:rFonts w:eastAsia="Calibri" w:cs="Times New Roman"/>
          <w:kern w:val="2"/>
          <w:lang w:eastAsia="en-US" w:bidi="ar-SA"/>
        </w:rPr>
      </w:pPr>
    </w:p>
    <w:p w14:paraId="2523F2B3" w14:textId="77777777" w:rsidR="00235C90" w:rsidRDefault="00235C90" w:rsidP="00235C90">
      <w:pPr>
        <w:rPr>
          <w:lang w:eastAsia="ja-JP"/>
        </w:rPr>
      </w:pPr>
    </w:p>
    <w:p w14:paraId="23F7F7B8" w14:textId="77777777" w:rsidR="00F05503" w:rsidRPr="00302E32" w:rsidRDefault="00F05503" w:rsidP="00AB6A24">
      <w:pPr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14:paraId="7AE70EE1" w14:textId="77777777" w:rsidR="00302E32" w:rsidRPr="00A86054" w:rsidRDefault="00302E32" w:rsidP="00302E32">
      <w:pPr>
        <w:pStyle w:val="right"/>
        <w:spacing w:line="240" w:lineRule="auto"/>
        <w:ind w:left="4248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A86054">
        <w:rPr>
          <w:rFonts w:ascii="Times New Roman" w:hAnsi="Times New Roman" w:cs="Times New Roman"/>
          <w:sz w:val="16"/>
          <w:szCs w:val="16"/>
        </w:rPr>
        <w:t>...............................................................</w:t>
      </w:r>
    </w:p>
    <w:p w14:paraId="0D32C10E" w14:textId="77777777" w:rsidR="00302E32" w:rsidRPr="00A86054" w:rsidRDefault="00302E32" w:rsidP="00302E32">
      <w:pPr>
        <w:pStyle w:val="right"/>
        <w:spacing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86054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(Kierownik zamawiającego lub osoba</w:t>
      </w:r>
    </w:p>
    <w:p w14:paraId="6F24FE8A" w14:textId="77777777" w:rsidR="008A20EC" w:rsidRPr="00302E32" w:rsidRDefault="00302E32" w:rsidP="00302E32">
      <w:pPr>
        <w:pStyle w:val="right"/>
        <w:spacing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86054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upoważniona)</w:t>
      </w:r>
    </w:p>
    <w:sectPr w:rsidR="008A20EC" w:rsidRPr="00302E32" w:rsidSect="00235C90">
      <w:headerReference w:type="default" r:id="rId8"/>
      <w:pgSz w:w="11906" w:h="16838"/>
      <w:pgMar w:top="1135" w:right="1417" w:bottom="709" w:left="1417" w:header="56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A15E5" w14:textId="77777777" w:rsidR="00154442" w:rsidRDefault="00154442" w:rsidP="00027481">
      <w:r>
        <w:separator/>
      </w:r>
    </w:p>
  </w:endnote>
  <w:endnote w:type="continuationSeparator" w:id="0">
    <w:p w14:paraId="2BCE4C17" w14:textId="77777777" w:rsidR="00154442" w:rsidRDefault="00154442" w:rsidP="0002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891CB" w14:textId="77777777" w:rsidR="00154442" w:rsidRDefault="00154442" w:rsidP="00027481">
      <w:r>
        <w:separator/>
      </w:r>
    </w:p>
  </w:footnote>
  <w:footnote w:type="continuationSeparator" w:id="0">
    <w:p w14:paraId="289AD7D9" w14:textId="77777777" w:rsidR="00154442" w:rsidRDefault="00154442" w:rsidP="00027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51B90" w14:textId="5CA6DB24" w:rsidR="00027481" w:rsidRPr="00027481" w:rsidRDefault="00027481" w:rsidP="00027481">
    <w:pPr>
      <w:widowControl/>
      <w:tabs>
        <w:tab w:val="center" w:pos="4536"/>
        <w:tab w:val="right" w:pos="9072"/>
      </w:tabs>
      <w:suppressAutoHyphens w:val="0"/>
      <w:spacing w:after="200" w:line="276" w:lineRule="auto"/>
      <w:rPr>
        <w:rFonts w:ascii="Arial Narrow" w:eastAsia="Arial Narrow" w:hAnsi="Arial Narrow" w:cs="Times New Roman"/>
        <w:kern w:val="0"/>
        <w:sz w:val="22"/>
        <w:szCs w:val="22"/>
        <w:lang w:val="x-none" w:eastAsia="x-none" w:bidi="ar-SA"/>
      </w:rPr>
    </w:pPr>
    <w:r w:rsidRPr="00027481">
      <w:rPr>
        <w:rFonts w:ascii="Arial Narrow" w:eastAsia="Arial Narrow" w:hAnsi="Arial Narrow" w:cs="Times New Roman"/>
        <w:noProof/>
        <w:kern w:val="0"/>
        <w:sz w:val="22"/>
        <w:szCs w:val="22"/>
        <w:lang w:val="x-none" w:eastAsia="x-none" w:bidi="ar-SA"/>
      </w:rPr>
      <w:drawing>
        <wp:inline distT="0" distB="0" distL="0" distR="0" wp14:anchorId="1F8785CA" wp14:editId="29D79352">
          <wp:extent cx="5682615" cy="756285"/>
          <wp:effectExtent l="0" t="0" r="0" b="0"/>
          <wp:docPr id="17332481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261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ahoma" w:hAnsi="Tahoma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14A2CA4"/>
    <w:multiLevelType w:val="multilevel"/>
    <w:tmpl w:val="71B4A6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52C1FDE"/>
    <w:multiLevelType w:val="hybridMultilevel"/>
    <w:tmpl w:val="592A213C"/>
    <w:numStyleLink w:val="Zaimportowanystyl8"/>
  </w:abstractNum>
  <w:abstractNum w:abstractNumId="6" w15:restartNumberingAfterBreak="0">
    <w:nsid w:val="079A4085"/>
    <w:multiLevelType w:val="multilevel"/>
    <w:tmpl w:val="17765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0AED6480"/>
    <w:multiLevelType w:val="hybridMultilevel"/>
    <w:tmpl w:val="396A0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20742"/>
    <w:multiLevelType w:val="hybridMultilevel"/>
    <w:tmpl w:val="77429C72"/>
    <w:lvl w:ilvl="0" w:tplc="E7CC071E">
      <w:start w:val="32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9" w15:restartNumberingAfterBreak="0">
    <w:nsid w:val="0E7F3E05"/>
    <w:multiLevelType w:val="hybridMultilevel"/>
    <w:tmpl w:val="22DA49B6"/>
    <w:lvl w:ilvl="0" w:tplc="5C021D8E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637FAE"/>
    <w:multiLevelType w:val="multilevel"/>
    <w:tmpl w:val="3004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910923"/>
    <w:multiLevelType w:val="hybridMultilevel"/>
    <w:tmpl w:val="8BDC12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B171A"/>
    <w:multiLevelType w:val="hybridMultilevel"/>
    <w:tmpl w:val="00B681E0"/>
    <w:lvl w:ilvl="0" w:tplc="16504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982DFB"/>
    <w:multiLevelType w:val="hybridMultilevel"/>
    <w:tmpl w:val="28301A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474F42"/>
    <w:multiLevelType w:val="multilevel"/>
    <w:tmpl w:val="D1346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3261AC0"/>
    <w:multiLevelType w:val="hybridMultilevel"/>
    <w:tmpl w:val="E9AE632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FC5784"/>
    <w:multiLevelType w:val="hybridMultilevel"/>
    <w:tmpl w:val="E0D62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C1D9C"/>
    <w:multiLevelType w:val="hybridMultilevel"/>
    <w:tmpl w:val="396A0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4273B"/>
    <w:multiLevelType w:val="hybridMultilevel"/>
    <w:tmpl w:val="592A213C"/>
    <w:styleLink w:val="Zaimportowanystyl8"/>
    <w:lvl w:ilvl="0" w:tplc="53EC0862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2A087C0">
      <w:start w:val="1"/>
      <w:numFmt w:val="lowerLetter"/>
      <w:lvlText w:val="%2."/>
      <w:lvlJc w:val="left"/>
      <w:pPr>
        <w:tabs>
          <w:tab w:val="num" w:pos="1416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ADE5C52">
      <w:start w:val="1"/>
      <w:numFmt w:val="lowerRoman"/>
      <w:lvlText w:val="%3."/>
      <w:lvlJc w:val="left"/>
      <w:pPr>
        <w:tabs>
          <w:tab w:val="num" w:pos="2124"/>
        </w:tabs>
        <w:ind w:left="21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0C0E5BE">
      <w:start w:val="1"/>
      <w:numFmt w:val="decimal"/>
      <w:lvlText w:val="%4."/>
      <w:lvlJc w:val="left"/>
      <w:pPr>
        <w:tabs>
          <w:tab w:val="num" w:pos="2832"/>
        </w:tabs>
        <w:ind w:left="286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5C2DDCA">
      <w:start w:val="1"/>
      <w:numFmt w:val="lowerLetter"/>
      <w:lvlText w:val="%5."/>
      <w:lvlJc w:val="left"/>
      <w:pPr>
        <w:tabs>
          <w:tab w:val="num" w:pos="3540"/>
        </w:tabs>
        <w:ind w:left="357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A6AA0E">
      <w:start w:val="1"/>
      <w:numFmt w:val="lowerRoman"/>
      <w:lvlText w:val="%6."/>
      <w:lvlJc w:val="left"/>
      <w:pPr>
        <w:tabs>
          <w:tab w:val="num" w:pos="4248"/>
        </w:tabs>
        <w:ind w:left="4284" w:hanging="2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09CA886">
      <w:start w:val="1"/>
      <w:numFmt w:val="decimal"/>
      <w:lvlText w:val="%7."/>
      <w:lvlJc w:val="left"/>
      <w:pPr>
        <w:tabs>
          <w:tab w:val="num" w:pos="4956"/>
        </w:tabs>
        <w:ind w:left="499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AF0BE3A">
      <w:start w:val="1"/>
      <w:numFmt w:val="lowerLetter"/>
      <w:lvlText w:val="%8."/>
      <w:lvlJc w:val="left"/>
      <w:pPr>
        <w:tabs>
          <w:tab w:val="num" w:pos="5664"/>
        </w:tabs>
        <w:ind w:left="57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CCAA2A4">
      <w:start w:val="1"/>
      <w:numFmt w:val="lowerRoman"/>
      <w:lvlText w:val="%9."/>
      <w:lvlJc w:val="left"/>
      <w:pPr>
        <w:tabs>
          <w:tab w:val="num" w:pos="6372"/>
        </w:tabs>
        <w:ind w:left="6408" w:hanging="2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8C403F4"/>
    <w:multiLevelType w:val="hybridMultilevel"/>
    <w:tmpl w:val="E6A87F3C"/>
    <w:lvl w:ilvl="0" w:tplc="C966C9D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7870B0">
      <w:start w:val="1"/>
      <w:numFmt w:val="decimal"/>
      <w:lvlText w:val="%3."/>
      <w:lvlJc w:val="left"/>
      <w:pPr>
        <w:ind w:left="2340" w:hanging="360"/>
      </w:pPr>
      <w:rPr>
        <w:rFonts w:cs="Times New Roman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F183691"/>
    <w:multiLevelType w:val="hybridMultilevel"/>
    <w:tmpl w:val="396A0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04C24"/>
    <w:multiLevelType w:val="hybridMultilevel"/>
    <w:tmpl w:val="90A8E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3092B"/>
    <w:multiLevelType w:val="hybridMultilevel"/>
    <w:tmpl w:val="46245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80417"/>
    <w:multiLevelType w:val="multilevel"/>
    <w:tmpl w:val="D9FC2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5D785E"/>
    <w:multiLevelType w:val="hybridMultilevel"/>
    <w:tmpl w:val="21B80F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B915F3"/>
    <w:multiLevelType w:val="hybridMultilevel"/>
    <w:tmpl w:val="396A0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2A62B5"/>
    <w:multiLevelType w:val="hybridMultilevel"/>
    <w:tmpl w:val="EA24FC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B87373"/>
    <w:multiLevelType w:val="hybridMultilevel"/>
    <w:tmpl w:val="53C65EE2"/>
    <w:lvl w:ilvl="0" w:tplc="16504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F92CBE"/>
    <w:multiLevelType w:val="multilevel"/>
    <w:tmpl w:val="6234C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7641A3"/>
    <w:multiLevelType w:val="hybridMultilevel"/>
    <w:tmpl w:val="B8401B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88263A"/>
    <w:multiLevelType w:val="hybridMultilevel"/>
    <w:tmpl w:val="96C4595C"/>
    <w:lvl w:ilvl="0" w:tplc="16504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29232B"/>
    <w:multiLevelType w:val="hybridMultilevel"/>
    <w:tmpl w:val="9C8C3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D6FFD"/>
    <w:multiLevelType w:val="multilevel"/>
    <w:tmpl w:val="04CE8E7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70095C93"/>
    <w:multiLevelType w:val="hybridMultilevel"/>
    <w:tmpl w:val="0DB2BB5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907211">
    <w:abstractNumId w:val="0"/>
  </w:num>
  <w:num w:numId="2" w16cid:durableId="1466897950">
    <w:abstractNumId w:val="1"/>
  </w:num>
  <w:num w:numId="3" w16cid:durableId="1148673730">
    <w:abstractNumId w:val="2"/>
  </w:num>
  <w:num w:numId="4" w16cid:durableId="1018971312">
    <w:abstractNumId w:val="3"/>
  </w:num>
  <w:num w:numId="5" w16cid:durableId="12749008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478839">
    <w:abstractNumId w:val="24"/>
  </w:num>
  <w:num w:numId="7" w16cid:durableId="661470274">
    <w:abstractNumId w:val="13"/>
  </w:num>
  <w:num w:numId="8" w16cid:durableId="599459143">
    <w:abstractNumId w:val="18"/>
  </w:num>
  <w:num w:numId="9" w16cid:durableId="225847065">
    <w:abstractNumId w:val="35"/>
  </w:num>
  <w:num w:numId="10" w16cid:durableId="332338674">
    <w:abstractNumId w:val="30"/>
  </w:num>
  <w:num w:numId="11" w16cid:durableId="299464180">
    <w:abstractNumId w:val="9"/>
  </w:num>
  <w:num w:numId="12" w16cid:durableId="1617325955">
    <w:abstractNumId w:val="11"/>
  </w:num>
  <w:num w:numId="13" w16cid:durableId="1830363443">
    <w:abstractNumId w:val="32"/>
  </w:num>
  <w:num w:numId="14" w16cid:durableId="2146466705">
    <w:abstractNumId w:val="10"/>
  </w:num>
  <w:num w:numId="15" w16cid:durableId="772943091">
    <w:abstractNumId w:val="33"/>
  </w:num>
  <w:num w:numId="16" w16cid:durableId="130177823">
    <w:abstractNumId w:val="14"/>
  </w:num>
  <w:num w:numId="17" w16cid:durableId="2073579817">
    <w:abstractNumId w:val="12"/>
  </w:num>
  <w:num w:numId="18" w16cid:durableId="2119520445">
    <w:abstractNumId w:val="34"/>
  </w:num>
  <w:num w:numId="19" w16cid:durableId="1739593078">
    <w:abstractNumId w:val="27"/>
  </w:num>
  <w:num w:numId="20" w16cid:durableId="1215628259">
    <w:abstractNumId w:val="17"/>
  </w:num>
  <w:num w:numId="21" w16cid:durableId="857159371">
    <w:abstractNumId w:val="15"/>
  </w:num>
  <w:num w:numId="22" w16cid:durableId="125320686">
    <w:abstractNumId w:val="21"/>
  </w:num>
  <w:num w:numId="23" w16cid:durableId="241915735">
    <w:abstractNumId w:val="22"/>
  </w:num>
  <w:num w:numId="24" w16cid:durableId="1952400471">
    <w:abstractNumId w:val="31"/>
  </w:num>
  <w:num w:numId="25" w16cid:durableId="1004090146">
    <w:abstractNumId w:val="20"/>
  </w:num>
  <w:num w:numId="26" w16cid:durableId="1903638499">
    <w:abstractNumId w:val="5"/>
  </w:num>
  <w:num w:numId="27" w16cid:durableId="603268851">
    <w:abstractNumId w:val="23"/>
  </w:num>
  <w:num w:numId="28" w16cid:durableId="1480029098">
    <w:abstractNumId w:val="29"/>
  </w:num>
  <w:num w:numId="29" w16cid:durableId="49815715">
    <w:abstractNumId w:val="19"/>
  </w:num>
  <w:num w:numId="30" w16cid:durableId="2125727168">
    <w:abstractNumId w:val="7"/>
  </w:num>
  <w:num w:numId="31" w16cid:durableId="175775886">
    <w:abstractNumId w:val="25"/>
  </w:num>
  <w:num w:numId="32" w16cid:durableId="1025911784">
    <w:abstractNumId w:val="36"/>
  </w:num>
  <w:num w:numId="33" w16cid:durableId="578514537">
    <w:abstractNumId w:val="4"/>
  </w:num>
  <w:num w:numId="34" w16cid:durableId="1640573110">
    <w:abstractNumId w:val="6"/>
  </w:num>
  <w:num w:numId="35" w16cid:durableId="448084220">
    <w:abstractNumId w:val="26"/>
  </w:num>
  <w:num w:numId="36" w16cid:durableId="470169849">
    <w:abstractNumId w:val="8"/>
  </w:num>
  <w:num w:numId="37" w16cid:durableId="1615018479">
    <w:abstractNumId w:val="28"/>
  </w:num>
  <w:num w:numId="38" w16cid:durableId="1850702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474"/>
    <w:rsid w:val="00003668"/>
    <w:rsid w:val="00006047"/>
    <w:rsid w:val="000234F1"/>
    <w:rsid w:val="00027481"/>
    <w:rsid w:val="00035514"/>
    <w:rsid w:val="00036B11"/>
    <w:rsid w:val="000377C4"/>
    <w:rsid w:val="000401E6"/>
    <w:rsid w:val="000426F7"/>
    <w:rsid w:val="00051690"/>
    <w:rsid w:val="00056109"/>
    <w:rsid w:val="000619E0"/>
    <w:rsid w:val="00070C68"/>
    <w:rsid w:val="00071A32"/>
    <w:rsid w:val="0007327E"/>
    <w:rsid w:val="00080617"/>
    <w:rsid w:val="00080FA5"/>
    <w:rsid w:val="000815A9"/>
    <w:rsid w:val="000933DD"/>
    <w:rsid w:val="000A3225"/>
    <w:rsid w:val="000A6583"/>
    <w:rsid w:val="000A66C5"/>
    <w:rsid w:val="000B083F"/>
    <w:rsid w:val="000B2188"/>
    <w:rsid w:val="000C0B88"/>
    <w:rsid w:val="000D317C"/>
    <w:rsid w:val="000E672B"/>
    <w:rsid w:val="000F2154"/>
    <w:rsid w:val="000F6AA4"/>
    <w:rsid w:val="00100788"/>
    <w:rsid w:val="00107CD7"/>
    <w:rsid w:val="00110474"/>
    <w:rsid w:val="001109FD"/>
    <w:rsid w:val="00111890"/>
    <w:rsid w:val="001120B4"/>
    <w:rsid w:val="00117F77"/>
    <w:rsid w:val="001237EB"/>
    <w:rsid w:val="001348DD"/>
    <w:rsid w:val="00142119"/>
    <w:rsid w:val="00150520"/>
    <w:rsid w:val="001528DF"/>
    <w:rsid w:val="00154442"/>
    <w:rsid w:val="001572FF"/>
    <w:rsid w:val="00162DB6"/>
    <w:rsid w:val="00163CD1"/>
    <w:rsid w:val="00170ACE"/>
    <w:rsid w:val="00177727"/>
    <w:rsid w:val="00184460"/>
    <w:rsid w:val="00184D4C"/>
    <w:rsid w:val="0018753D"/>
    <w:rsid w:val="00196EFA"/>
    <w:rsid w:val="001A47B2"/>
    <w:rsid w:val="001B2915"/>
    <w:rsid w:val="001C0610"/>
    <w:rsid w:val="001C520B"/>
    <w:rsid w:val="001C64C2"/>
    <w:rsid w:val="001E6D99"/>
    <w:rsid w:val="001F041C"/>
    <w:rsid w:val="001F0B3D"/>
    <w:rsid w:val="001F0ED2"/>
    <w:rsid w:val="001F1062"/>
    <w:rsid w:val="001F2338"/>
    <w:rsid w:val="001F72D2"/>
    <w:rsid w:val="00210D30"/>
    <w:rsid w:val="0021402D"/>
    <w:rsid w:val="002144BF"/>
    <w:rsid w:val="0021692A"/>
    <w:rsid w:val="00231ED5"/>
    <w:rsid w:val="00235B29"/>
    <w:rsid w:val="00235C90"/>
    <w:rsid w:val="00243703"/>
    <w:rsid w:val="0024551F"/>
    <w:rsid w:val="00253AE3"/>
    <w:rsid w:val="0026282A"/>
    <w:rsid w:val="00271256"/>
    <w:rsid w:val="00272B08"/>
    <w:rsid w:val="00272BCD"/>
    <w:rsid w:val="00274353"/>
    <w:rsid w:val="0027499C"/>
    <w:rsid w:val="00285C32"/>
    <w:rsid w:val="00290215"/>
    <w:rsid w:val="00291AFC"/>
    <w:rsid w:val="002A6846"/>
    <w:rsid w:val="002B08D0"/>
    <w:rsid w:val="002B6E8D"/>
    <w:rsid w:val="002C3A96"/>
    <w:rsid w:val="002C3B38"/>
    <w:rsid w:val="002C3FD7"/>
    <w:rsid w:val="002C6F64"/>
    <w:rsid w:val="002C7423"/>
    <w:rsid w:val="002F01F1"/>
    <w:rsid w:val="002F16D3"/>
    <w:rsid w:val="002F5F24"/>
    <w:rsid w:val="002F75BA"/>
    <w:rsid w:val="003016A5"/>
    <w:rsid w:val="00302E32"/>
    <w:rsid w:val="00311247"/>
    <w:rsid w:val="003116C7"/>
    <w:rsid w:val="00312D31"/>
    <w:rsid w:val="00317E20"/>
    <w:rsid w:val="003232A2"/>
    <w:rsid w:val="00323BBC"/>
    <w:rsid w:val="00331D43"/>
    <w:rsid w:val="00344A3C"/>
    <w:rsid w:val="0034503E"/>
    <w:rsid w:val="00352287"/>
    <w:rsid w:val="00352A6D"/>
    <w:rsid w:val="00353594"/>
    <w:rsid w:val="00357276"/>
    <w:rsid w:val="0036010E"/>
    <w:rsid w:val="003629CF"/>
    <w:rsid w:val="003660BE"/>
    <w:rsid w:val="00367400"/>
    <w:rsid w:val="0036773C"/>
    <w:rsid w:val="00372A61"/>
    <w:rsid w:val="0037351C"/>
    <w:rsid w:val="0037621B"/>
    <w:rsid w:val="0037784B"/>
    <w:rsid w:val="003778B1"/>
    <w:rsid w:val="00377FD2"/>
    <w:rsid w:val="00380459"/>
    <w:rsid w:val="0038118E"/>
    <w:rsid w:val="00383F4D"/>
    <w:rsid w:val="00396F93"/>
    <w:rsid w:val="003A0D21"/>
    <w:rsid w:val="003B0032"/>
    <w:rsid w:val="003C0949"/>
    <w:rsid w:val="003C3DE7"/>
    <w:rsid w:val="003C3FB1"/>
    <w:rsid w:val="003C747A"/>
    <w:rsid w:val="003C7B4E"/>
    <w:rsid w:val="003D65A0"/>
    <w:rsid w:val="003E1105"/>
    <w:rsid w:val="003E3E13"/>
    <w:rsid w:val="003F488A"/>
    <w:rsid w:val="003F54FA"/>
    <w:rsid w:val="003F5E10"/>
    <w:rsid w:val="003F69AA"/>
    <w:rsid w:val="004079AF"/>
    <w:rsid w:val="0041189F"/>
    <w:rsid w:val="00416005"/>
    <w:rsid w:val="00417768"/>
    <w:rsid w:val="00420C9F"/>
    <w:rsid w:val="004416BC"/>
    <w:rsid w:val="004538FA"/>
    <w:rsid w:val="004602E6"/>
    <w:rsid w:val="004649B9"/>
    <w:rsid w:val="00464ADF"/>
    <w:rsid w:val="00467273"/>
    <w:rsid w:val="0047026D"/>
    <w:rsid w:val="00470E9E"/>
    <w:rsid w:val="00485B6A"/>
    <w:rsid w:val="00490513"/>
    <w:rsid w:val="004910FD"/>
    <w:rsid w:val="00492E5D"/>
    <w:rsid w:val="00495BD0"/>
    <w:rsid w:val="004A3F88"/>
    <w:rsid w:val="004A49CD"/>
    <w:rsid w:val="004B7A4A"/>
    <w:rsid w:val="004C29A2"/>
    <w:rsid w:val="004C2E80"/>
    <w:rsid w:val="004D17ED"/>
    <w:rsid w:val="004F1D26"/>
    <w:rsid w:val="00500870"/>
    <w:rsid w:val="005058A7"/>
    <w:rsid w:val="00505A82"/>
    <w:rsid w:val="005114F3"/>
    <w:rsid w:val="00515500"/>
    <w:rsid w:val="00515ABF"/>
    <w:rsid w:val="00515FDE"/>
    <w:rsid w:val="005225AB"/>
    <w:rsid w:val="00524C2D"/>
    <w:rsid w:val="0052612D"/>
    <w:rsid w:val="00531B13"/>
    <w:rsid w:val="0053380A"/>
    <w:rsid w:val="00533BD6"/>
    <w:rsid w:val="0053516F"/>
    <w:rsid w:val="005420E2"/>
    <w:rsid w:val="005434C5"/>
    <w:rsid w:val="0055084E"/>
    <w:rsid w:val="005521D0"/>
    <w:rsid w:val="005529AB"/>
    <w:rsid w:val="005705D9"/>
    <w:rsid w:val="00586A17"/>
    <w:rsid w:val="00591866"/>
    <w:rsid w:val="005A1A79"/>
    <w:rsid w:val="005A7AAE"/>
    <w:rsid w:val="005B4914"/>
    <w:rsid w:val="005B65DF"/>
    <w:rsid w:val="005B7FDA"/>
    <w:rsid w:val="005D1636"/>
    <w:rsid w:val="005D21AF"/>
    <w:rsid w:val="005D31E4"/>
    <w:rsid w:val="005D3420"/>
    <w:rsid w:val="005D75B4"/>
    <w:rsid w:val="005E566C"/>
    <w:rsid w:val="005E6464"/>
    <w:rsid w:val="005F485E"/>
    <w:rsid w:val="005F7F7E"/>
    <w:rsid w:val="00600C63"/>
    <w:rsid w:val="00606746"/>
    <w:rsid w:val="0060682E"/>
    <w:rsid w:val="00615694"/>
    <w:rsid w:val="006202FA"/>
    <w:rsid w:val="00632BD4"/>
    <w:rsid w:val="0063375F"/>
    <w:rsid w:val="00641CD1"/>
    <w:rsid w:val="00653D1E"/>
    <w:rsid w:val="006679BF"/>
    <w:rsid w:val="006723C6"/>
    <w:rsid w:val="0068260D"/>
    <w:rsid w:val="00684939"/>
    <w:rsid w:val="006862F1"/>
    <w:rsid w:val="00686896"/>
    <w:rsid w:val="0069009C"/>
    <w:rsid w:val="006975DF"/>
    <w:rsid w:val="006A429F"/>
    <w:rsid w:val="006B2EC2"/>
    <w:rsid w:val="006B4BB9"/>
    <w:rsid w:val="006C3824"/>
    <w:rsid w:val="006C43B5"/>
    <w:rsid w:val="006C5D9C"/>
    <w:rsid w:val="006C7C59"/>
    <w:rsid w:val="006E22CF"/>
    <w:rsid w:val="006F089D"/>
    <w:rsid w:val="006F3AD4"/>
    <w:rsid w:val="006F5C29"/>
    <w:rsid w:val="00701725"/>
    <w:rsid w:val="00702BC0"/>
    <w:rsid w:val="00703C14"/>
    <w:rsid w:val="00706322"/>
    <w:rsid w:val="00712B3D"/>
    <w:rsid w:val="00720E28"/>
    <w:rsid w:val="00730A74"/>
    <w:rsid w:val="00735B9E"/>
    <w:rsid w:val="00743423"/>
    <w:rsid w:val="00751656"/>
    <w:rsid w:val="00751D40"/>
    <w:rsid w:val="0075472F"/>
    <w:rsid w:val="0075609D"/>
    <w:rsid w:val="0076050F"/>
    <w:rsid w:val="00765517"/>
    <w:rsid w:val="00767D71"/>
    <w:rsid w:val="0078060B"/>
    <w:rsid w:val="007820FF"/>
    <w:rsid w:val="00783A28"/>
    <w:rsid w:val="007870CB"/>
    <w:rsid w:val="00793939"/>
    <w:rsid w:val="007972C5"/>
    <w:rsid w:val="007A257D"/>
    <w:rsid w:val="007B2A7E"/>
    <w:rsid w:val="007B4DC1"/>
    <w:rsid w:val="007B757F"/>
    <w:rsid w:val="007C2D58"/>
    <w:rsid w:val="007D038A"/>
    <w:rsid w:val="007D14FA"/>
    <w:rsid w:val="007D326D"/>
    <w:rsid w:val="007D50FA"/>
    <w:rsid w:val="007D67DE"/>
    <w:rsid w:val="007E28D7"/>
    <w:rsid w:val="007E6EDA"/>
    <w:rsid w:val="007F12DE"/>
    <w:rsid w:val="007F15CC"/>
    <w:rsid w:val="007F1D42"/>
    <w:rsid w:val="007F28A0"/>
    <w:rsid w:val="007F51D2"/>
    <w:rsid w:val="007F6644"/>
    <w:rsid w:val="0081024C"/>
    <w:rsid w:val="00811F8E"/>
    <w:rsid w:val="00821F08"/>
    <w:rsid w:val="0082231E"/>
    <w:rsid w:val="00826B41"/>
    <w:rsid w:val="008369A0"/>
    <w:rsid w:val="00841FE0"/>
    <w:rsid w:val="00850319"/>
    <w:rsid w:val="008506BE"/>
    <w:rsid w:val="00851C05"/>
    <w:rsid w:val="0085246B"/>
    <w:rsid w:val="008545D7"/>
    <w:rsid w:val="00866423"/>
    <w:rsid w:val="0087711C"/>
    <w:rsid w:val="00877D44"/>
    <w:rsid w:val="00882305"/>
    <w:rsid w:val="008825F2"/>
    <w:rsid w:val="0088392D"/>
    <w:rsid w:val="00894574"/>
    <w:rsid w:val="008A20EC"/>
    <w:rsid w:val="008B5217"/>
    <w:rsid w:val="008B7519"/>
    <w:rsid w:val="008D0B57"/>
    <w:rsid w:val="008D0CA2"/>
    <w:rsid w:val="008D38DD"/>
    <w:rsid w:val="008D5A61"/>
    <w:rsid w:val="008E3E56"/>
    <w:rsid w:val="008F4ACD"/>
    <w:rsid w:val="008F62D4"/>
    <w:rsid w:val="008F6BDB"/>
    <w:rsid w:val="008F7C2D"/>
    <w:rsid w:val="009021C1"/>
    <w:rsid w:val="00905F95"/>
    <w:rsid w:val="00914D46"/>
    <w:rsid w:val="00914F59"/>
    <w:rsid w:val="009278EE"/>
    <w:rsid w:val="0093429C"/>
    <w:rsid w:val="00940140"/>
    <w:rsid w:val="00944484"/>
    <w:rsid w:val="00947B20"/>
    <w:rsid w:val="00950A0D"/>
    <w:rsid w:val="00953A80"/>
    <w:rsid w:val="009637A7"/>
    <w:rsid w:val="00964D67"/>
    <w:rsid w:val="00966540"/>
    <w:rsid w:val="00976799"/>
    <w:rsid w:val="00985C35"/>
    <w:rsid w:val="00987865"/>
    <w:rsid w:val="00991D05"/>
    <w:rsid w:val="009A40F0"/>
    <w:rsid w:val="009B0F45"/>
    <w:rsid w:val="009B18C7"/>
    <w:rsid w:val="009B20D7"/>
    <w:rsid w:val="009B4321"/>
    <w:rsid w:val="009B5BC7"/>
    <w:rsid w:val="009C502C"/>
    <w:rsid w:val="009C7B3A"/>
    <w:rsid w:val="009D045F"/>
    <w:rsid w:val="009D4D38"/>
    <w:rsid w:val="009D7CDE"/>
    <w:rsid w:val="009E3A29"/>
    <w:rsid w:val="009E6D7D"/>
    <w:rsid w:val="00A11FD8"/>
    <w:rsid w:val="00A17625"/>
    <w:rsid w:val="00A258F0"/>
    <w:rsid w:val="00A34137"/>
    <w:rsid w:val="00A365C3"/>
    <w:rsid w:val="00A36B52"/>
    <w:rsid w:val="00A37336"/>
    <w:rsid w:val="00A42640"/>
    <w:rsid w:val="00A454AB"/>
    <w:rsid w:val="00A623A4"/>
    <w:rsid w:val="00A7039F"/>
    <w:rsid w:val="00A7516D"/>
    <w:rsid w:val="00A7744D"/>
    <w:rsid w:val="00A81AC8"/>
    <w:rsid w:val="00A83C5B"/>
    <w:rsid w:val="00A846DE"/>
    <w:rsid w:val="00A87EAA"/>
    <w:rsid w:val="00A926A1"/>
    <w:rsid w:val="00AA4941"/>
    <w:rsid w:val="00AA550B"/>
    <w:rsid w:val="00AB019D"/>
    <w:rsid w:val="00AB2D13"/>
    <w:rsid w:val="00AB6A24"/>
    <w:rsid w:val="00AC5373"/>
    <w:rsid w:val="00AC7598"/>
    <w:rsid w:val="00B00F29"/>
    <w:rsid w:val="00B0665A"/>
    <w:rsid w:val="00B07C53"/>
    <w:rsid w:val="00B27521"/>
    <w:rsid w:val="00B27BAA"/>
    <w:rsid w:val="00B308B7"/>
    <w:rsid w:val="00B31606"/>
    <w:rsid w:val="00B40AF5"/>
    <w:rsid w:val="00B42916"/>
    <w:rsid w:val="00B51F2D"/>
    <w:rsid w:val="00B52F23"/>
    <w:rsid w:val="00B56212"/>
    <w:rsid w:val="00B56925"/>
    <w:rsid w:val="00B57BFA"/>
    <w:rsid w:val="00B6226B"/>
    <w:rsid w:val="00B651B3"/>
    <w:rsid w:val="00B70D21"/>
    <w:rsid w:val="00B71851"/>
    <w:rsid w:val="00B8193C"/>
    <w:rsid w:val="00B91F18"/>
    <w:rsid w:val="00B927B3"/>
    <w:rsid w:val="00BA02A2"/>
    <w:rsid w:val="00BA2D52"/>
    <w:rsid w:val="00BB11F7"/>
    <w:rsid w:val="00BB3733"/>
    <w:rsid w:val="00BB5A39"/>
    <w:rsid w:val="00BC1FAD"/>
    <w:rsid w:val="00BC295F"/>
    <w:rsid w:val="00BC3E9C"/>
    <w:rsid w:val="00BC61BD"/>
    <w:rsid w:val="00BC7FF2"/>
    <w:rsid w:val="00BD4419"/>
    <w:rsid w:val="00BD5FFB"/>
    <w:rsid w:val="00BF7504"/>
    <w:rsid w:val="00BF7D74"/>
    <w:rsid w:val="00C00E4D"/>
    <w:rsid w:val="00C15E24"/>
    <w:rsid w:val="00C1732E"/>
    <w:rsid w:val="00C20F29"/>
    <w:rsid w:val="00C22003"/>
    <w:rsid w:val="00C228EA"/>
    <w:rsid w:val="00C25B0A"/>
    <w:rsid w:val="00C25E9B"/>
    <w:rsid w:val="00C316A7"/>
    <w:rsid w:val="00C37C47"/>
    <w:rsid w:val="00C37D32"/>
    <w:rsid w:val="00C56D39"/>
    <w:rsid w:val="00C61E00"/>
    <w:rsid w:val="00C63001"/>
    <w:rsid w:val="00C63FB6"/>
    <w:rsid w:val="00C66848"/>
    <w:rsid w:val="00C811D1"/>
    <w:rsid w:val="00C819BE"/>
    <w:rsid w:val="00C85376"/>
    <w:rsid w:val="00C86AAE"/>
    <w:rsid w:val="00C86B40"/>
    <w:rsid w:val="00C86E61"/>
    <w:rsid w:val="00C8733E"/>
    <w:rsid w:val="00C95C38"/>
    <w:rsid w:val="00C96696"/>
    <w:rsid w:val="00C96B3E"/>
    <w:rsid w:val="00CA4837"/>
    <w:rsid w:val="00CA691A"/>
    <w:rsid w:val="00CA6966"/>
    <w:rsid w:val="00CA759A"/>
    <w:rsid w:val="00CB0154"/>
    <w:rsid w:val="00CB5AB9"/>
    <w:rsid w:val="00CC129C"/>
    <w:rsid w:val="00CD1E85"/>
    <w:rsid w:val="00CD3A14"/>
    <w:rsid w:val="00CE42AA"/>
    <w:rsid w:val="00CF15E1"/>
    <w:rsid w:val="00D0737C"/>
    <w:rsid w:val="00D07F6D"/>
    <w:rsid w:val="00D15B93"/>
    <w:rsid w:val="00D2706C"/>
    <w:rsid w:val="00D3179F"/>
    <w:rsid w:val="00D34E53"/>
    <w:rsid w:val="00D34F36"/>
    <w:rsid w:val="00D43586"/>
    <w:rsid w:val="00D50FE0"/>
    <w:rsid w:val="00D56060"/>
    <w:rsid w:val="00D62234"/>
    <w:rsid w:val="00D77751"/>
    <w:rsid w:val="00D92157"/>
    <w:rsid w:val="00D956D6"/>
    <w:rsid w:val="00D95A95"/>
    <w:rsid w:val="00DA6C54"/>
    <w:rsid w:val="00DB28D7"/>
    <w:rsid w:val="00DC460C"/>
    <w:rsid w:val="00DC61E2"/>
    <w:rsid w:val="00DD372C"/>
    <w:rsid w:val="00DD438E"/>
    <w:rsid w:val="00DE291E"/>
    <w:rsid w:val="00DE3CB1"/>
    <w:rsid w:val="00DF2016"/>
    <w:rsid w:val="00DF2A7B"/>
    <w:rsid w:val="00DF56B3"/>
    <w:rsid w:val="00DF6B75"/>
    <w:rsid w:val="00E122B2"/>
    <w:rsid w:val="00E141A1"/>
    <w:rsid w:val="00E177D6"/>
    <w:rsid w:val="00E202D6"/>
    <w:rsid w:val="00E25587"/>
    <w:rsid w:val="00E25862"/>
    <w:rsid w:val="00E30562"/>
    <w:rsid w:val="00E30ADB"/>
    <w:rsid w:val="00E34EC9"/>
    <w:rsid w:val="00E406B2"/>
    <w:rsid w:val="00E53AFD"/>
    <w:rsid w:val="00E628B3"/>
    <w:rsid w:val="00E63858"/>
    <w:rsid w:val="00E65611"/>
    <w:rsid w:val="00E714CB"/>
    <w:rsid w:val="00E86126"/>
    <w:rsid w:val="00E867DE"/>
    <w:rsid w:val="00EA337E"/>
    <w:rsid w:val="00EA7950"/>
    <w:rsid w:val="00EB0721"/>
    <w:rsid w:val="00EB0912"/>
    <w:rsid w:val="00EC2E90"/>
    <w:rsid w:val="00EC71F9"/>
    <w:rsid w:val="00EC71FC"/>
    <w:rsid w:val="00ED2868"/>
    <w:rsid w:val="00ED599A"/>
    <w:rsid w:val="00EE1D37"/>
    <w:rsid w:val="00F05503"/>
    <w:rsid w:val="00F223BD"/>
    <w:rsid w:val="00F34FFF"/>
    <w:rsid w:val="00F427A8"/>
    <w:rsid w:val="00F60EB4"/>
    <w:rsid w:val="00F64E3C"/>
    <w:rsid w:val="00F72E1F"/>
    <w:rsid w:val="00F800B5"/>
    <w:rsid w:val="00F8121A"/>
    <w:rsid w:val="00F839DB"/>
    <w:rsid w:val="00F90759"/>
    <w:rsid w:val="00F93314"/>
    <w:rsid w:val="00F93659"/>
    <w:rsid w:val="00FA1BE9"/>
    <w:rsid w:val="00FA24E1"/>
    <w:rsid w:val="00FC1435"/>
    <w:rsid w:val="00FD0AA3"/>
    <w:rsid w:val="00FD7C78"/>
    <w:rsid w:val="00FE43D0"/>
    <w:rsid w:val="00FF2D04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8BC401"/>
  <w15:docId w15:val="{4F52A946-5534-490B-A3E9-0157DA71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51C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7FDA"/>
    <w:pPr>
      <w:keepNext/>
      <w:keepLines/>
      <w:widowControl/>
      <w:suppressAutoHyphens w:val="0"/>
      <w:spacing w:after="40"/>
      <w:ind w:left="72" w:right="72"/>
      <w:outlineLvl w:val="0"/>
    </w:pPr>
    <w:rPr>
      <w:rFonts w:asciiTheme="majorHAnsi" w:eastAsiaTheme="majorEastAsia" w:hAnsiTheme="majorHAnsi" w:cstheme="majorBidi"/>
      <w:caps/>
      <w:color w:val="244061" w:themeColor="accent1" w:themeShade="80"/>
      <w:kern w:val="22"/>
      <w:sz w:val="28"/>
      <w:szCs w:val="28"/>
      <w:lang w:eastAsia="ja-JP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sid w:val="0037351C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7351C"/>
  </w:style>
  <w:style w:type="character" w:customStyle="1" w:styleId="WW8Num1z0">
    <w:name w:val="WW8Num1z0"/>
    <w:rsid w:val="0037351C"/>
    <w:rPr>
      <w:rFonts w:ascii="Wingdings" w:hAnsi="Wingdings" w:cs="Wingdings"/>
    </w:rPr>
  </w:style>
  <w:style w:type="character" w:styleId="Pogrubienie">
    <w:name w:val="Strong"/>
    <w:qFormat/>
    <w:rsid w:val="0037351C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rsid w:val="0037351C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37351C"/>
    <w:pPr>
      <w:spacing w:after="120"/>
    </w:pPr>
  </w:style>
  <w:style w:type="paragraph" w:styleId="Lista">
    <w:name w:val="List"/>
    <w:basedOn w:val="Tekstpodstawowy"/>
    <w:rsid w:val="0037351C"/>
  </w:style>
  <w:style w:type="paragraph" w:customStyle="1" w:styleId="Podpis1">
    <w:name w:val="Podpis1"/>
    <w:basedOn w:val="Normalny"/>
    <w:rsid w:val="0037351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37351C"/>
    <w:pPr>
      <w:suppressLineNumbers/>
    </w:pPr>
  </w:style>
  <w:style w:type="paragraph" w:customStyle="1" w:styleId="Default">
    <w:name w:val="Default"/>
    <w:basedOn w:val="Normalny"/>
    <w:rsid w:val="0037351C"/>
    <w:pPr>
      <w:autoSpaceDE w:val="0"/>
    </w:pPr>
    <w:rPr>
      <w:color w:val="000000"/>
    </w:rPr>
  </w:style>
  <w:style w:type="character" w:styleId="Hipercze">
    <w:name w:val="Hyperlink"/>
    <w:uiPriority w:val="99"/>
    <w:unhideWhenUsed/>
    <w:rsid w:val="001C520B"/>
    <w:rPr>
      <w:color w:val="0000FF"/>
      <w:u w:val="single"/>
    </w:rPr>
  </w:style>
  <w:style w:type="paragraph" w:customStyle="1" w:styleId="p">
    <w:name w:val="p"/>
    <w:rsid w:val="00A846DE"/>
    <w:pPr>
      <w:spacing w:line="276" w:lineRule="auto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A846DE"/>
    <w:rPr>
      <w:b/>
    </w:rPr>
  </w:style>
  <w:style w:type="character" w:customStyle="1" w:styleId="NagwekZnak">
    <w:name w:val="Nagłówek Znak"/>
    <w:link w:val="Nagwek"/>
    <w:uiPriority w:val="99"/>
    <w:rsid w:val="00383F4D"/>
    <w:rPr>
      <w:rFonts w:ascii="Arial" w:eastAsia="Arial Unicode MS" w:hAnsi="Arial" w:cs="Mangal"/>
      <w:kern w:val="1"/>
      <w:sz w:val="28"/>
      <w:szCs w:val="28"/>
      <w:lang w:eastAsia="hi-IN" w:bidi="hi-IN"/>
    </w:rPr>
  </w:style>
  <w:style w:type="paragraph" w:customStyle="1" w:styleId="center">
    <w:name w:val="center"/>
    <w:rsid w:val="00383F4D"/>
    <w:pPr>
      <w:spacing w:line="27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383F4D"/>
    <w:pPr>
      <w:spacing w:line="27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paragraph" w:styleId="NormalnyWeb">
    <w:name w:val="Normal (Web)"/>
    <w:basedOn w:val="Normalny"/>
    <w:unhideWhenUsed/>
    <w:rsid w:val="006E22CF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pl-PL" w:bidi="ar-SA"/>
    </w:rPr>
  </w:style>
  <w:style w:type="paragraph" w:styleId="Akapitzlist">
    <w:name w:val="List Paragraph"/>
    <w:aliases w:val="L1,Numerowanie,Akapit z listą5,T_SZ_List Paragraph,normalny tekst,Akapit z listą BS,Kolorowa lista — akcent 11,List Paragraph"/>
    <w:basedOn w:val="Normalny"/>
    <w:link w:val="AkapitzlistZnak"/>
    <w:uiPriority w:val="34"/>
    <w:qFormat/>
    <w:rsid w:val="002C7423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List Paragraph Znak"/>
    <w:link w:val="Akapitzlist"/>
    <w:uiPriority w:val="34"/>
    <w:qFormat/>
    <w:locked/>
    <w:rsid w:val="00B651B3"/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rsid w:val="009C7B3A"/>
    <w:pPr>
      <w:spacing w:line="276" w:lineRule="auto"/>
      <w:jc w:val="both"/>
    </w:pPr>
    <w:rPr>
      <w:rFonts w:ascii="Arial Narrow" w:eastAsia="Arial Narrow" w:hAnsi="Arial Narrow" w:cs="Arial Narrow"/>
      <w:sz w:val="22"/>
      <w:szCs w:val="22"/>
    </w:rPr>
  </w:style>
  <w:style w:type="numbering" w:customStyle="1" w:styleId="Zaimportowanystyl8">
    <w:name w:val="Zaimportowany styl 8"/>
    <w:rsid w:val="00344A3C"/>
    <w:pPr>
      <w:numPr>
        <w:numId w:val="25"/>
      </w:numPr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C3FD7"/>
    <w:pPr>
      <w:widowControl/>
      <w:suppressAutoHyphens w:val="0"/>
      <w:spacing w:after="120" w:line="480" w:lineRule="auto"/>
      <w:ind w:left="283"/>
    </w:pPr>
    <w:rPr>
      <w:rFonts w:ascii="Arial Narrow" w:eastAsia="Arial Narrow" w:hAnsi="Arial Narrow" w:cs="Arial Narrow"/>
      <w:kern w:val="0"/>
      <w:sz w:val="22"/>
      <w:szCs w:val="22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C3FD7"/>
    <w:rPr>
      <w:rFonts w:ascii="Arial Narrow" w:eastAsia="Arial Narrow" w:hAnsi="Arial Narrow" w:cs="Arial Narrow"/>
      <w:sz w:val="22"/>
      <w:szCs w:val="22"/>
    </w:rPr>
  </w:style>
  <w:style w:type="paragraph" w:customStyle="1" w:styleId="right">
    <w:name w:val="right"/>
    <w:rsid w:val="00302E32"/>
    <w:pPr>
      <w:spacing w:line="276" w:lineRule="auto"/>
      <w:jc w:val="right"/>
    </w:pPr>
    <w:rPr>
      <w:rFonts w:ascii="Arial Narrow" w:eastAsia="Arial Narrow" w:hAnsi="Arial Narrow" w:cs="Arial Narrow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2748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27481"/>
    <w:rPr>
      <w:rFonts w:eastAsia="Arial Unicode MS" w:cs="Mangal"/>
      <w:kern w:val="1"/>
      <w:sz w:val="24"/>
      <w:szCs w:val="21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5B7FDA"/>
    <w:rPr>
      <w:rFonts w:asciiTheme="majorHAnsi" w:eastAsiaTheme="majorEastAsia" w:hAnsiTheme="majorHAnsi" w:cstheme="majorBidi"/>
      <w:caps/>
      <w:color w:val="244061" w:themeColor="accent1" w:themeShade="80"/>
      <w:kern w:val="22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4CE33-F2FB-4F23-B7FF-847D5AFF0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2</Pages>
  <Words>837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bzp</dc:creator>
  <cp:lastModifiedBy>Krzysztof Grzelka</cp:lastModifiedBy>
  <cp:revision>256</cp:revision>
  <cp:lastPrinted>2021-12-07T12:25:00Z</cp:lastPrinted>
  <dcterms:created xsi:type="dcterms:W3CDTF">2017-06-05T06:03:00Z</dcterms:created>
  <dcterms:modified xsi:type="dcterms:W3CDTF">2025-11-06T09:39:00Z</dcterms:modified>
</cp:coreProperties>
</file>