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91" w:rsidRDefault="00883B91" w:rsidP="00883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0BD">
        <w:rPr>
          <w:rFonts w:ascii="Times New Roman" w:hAnsi="Times New Roman" w:cs="Times New Roman"/>
          <w:sz w:val="24"/>
          <w:szCs w:val="24"/>
        </w:rPr>
        <w:t>Za</w:t>
      </w:r>
      <w:r w:rsidR="005370BD">
        <w:rPr>
          <w:rFonts w:ascii="Times New Roman" w:hAnsi="Times New Roman" w:cs="Times New Roman"/>
          <w:sz w:val="24"/>
          <w:szCs w:val="24"/>
        </w:rPr>
        <w:t xml:space="preserve">łącznik nr 3 do zapytania ofertowego </w:t>
      </w:r>
    </w:p>
    <w:p w:rsidR="005370BD" w:rsidRDefault="005370BD" w:rsidP="00883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FZP.II-241/06/21/ZO</w:t>
      </w:r>
    </w:p>
    <w:p w:rsidR="00883B91" w:rsidRPr="005370BD" w:rsidRDefault="00883B91" w:rsidP="00883B91">
      <w:pPr>
        <w:tabs>
          <w:tab w:val="left" w:pos="375"/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ook w:val="0000"/>
      </w:tblPr>
      <w:tblGrid>
        <w:gridCol w:w="570"/>
        <w:gridCol w:w="2846"/>
        <w:gridCol w:w="1717"/>
        <w:gridCol w:w="1140"/>
        <w:gridCol w:w="1997"/>
        <w:gridCol w:w="1339"/>
        <w:gridCol w:w="1339"/>
        <w:gridCol w:w="1137"/>
        <w:gridCol w:w="1137"/>
      </w:tblGrid>
      <w:tr w:rsidR="00883B91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883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3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miesięcy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83B91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Rozmowy lokalne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minut/miesiąc (naliczanie sekundowe)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83B91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Rozmowy międzystrefowe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minut/miesiąc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83B91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Rozmowy międzynarodowe stacjonarne- UE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minut/miesiąc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83B91" w:rsidRPr="00883B91" w:rsidTr="00883B91">
        <w:trPr>
          <w:trHeight w:val="98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64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Rozmowy do sieci komórkowych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minut/miesiąc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83B91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64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 xml:space="preserve">Opłata za 60 kanałów rozmownych (30 kanałów </w:t>
            </w:r>
            <w:proofErr w:type="spellStart"/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VoIP</w:t>
            </w:r>
            <w:proofErr w:type="spellEnd"/>
            <w:r w:rsidRPr="00883B91">
              <w:rPr>
                <w:rFonts w:ascii="Times New Roman" w:hAnsi="Times New Roman" w:cs="Times New Roman"/>
                <w:sz w:val="24"/>
                <w:szCs w:val="24"/>
              </w:rPr>
              <w:t xml:space="preserve"> + ISDN PRA 30B +D)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83B91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64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Abonament miesięczny za darmowe rozmowy między numerami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83B91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64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Oplata miesięczna za serwis i konserwację centrali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3B91" w:rsidRPr="00883B91" w:rsidRDefault="0088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E36CA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64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 xml:space="preserve">Konserwacja i serwis sieci Szpitala wraz z aparatami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E36CA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64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  <w:r w:rsidR="005E36CA">
              <w:rPr>
                <w:rFonts w:ascii="Calibri" w:hAnsi="Calibri" w:cs="Calibri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Aparaty telefoniczne końcowe do centrali SLICAN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E36CA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C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Telefonia mobilna typu VIP</w:t>
            </w:r>
          </w:p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Bez limitu rozmów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E36CA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Telefonia mobilna pozostała</w:t>
            </w:r>
          </w:p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Bez limitu rozmów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E36CA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Łącze internetowe Straż Pożarna Piła ul. Moniuszki</w:t>
            </w:r>
          </w:p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Stały adres IP – po kablu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E36CA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C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Łącze internetowe typu LTE</w:t>
            </w:r>
          </w:p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Straż Pożarna Piła ul. Lelewela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E36CA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C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Łącze internetowe typu LTE</w:t>
            </w:r>
          </w:p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Straż Pożarna Ujście ul. Strażacka 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3B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40C5E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Abonament łącza cyfrowego ISDN PRA (30B+D) wraz z opłatami dodatkowymi (DDI, MSN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niesiąc</w:t>
            </w:r>
            <w:proofErr w:type="spellEnd"/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40C5E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Abonament łącza 1024/256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40C5E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Abonament łącza GSM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0C5E" w:rsidRPr="00883B91" w:rsidRDefault="00640C5E" w:rsidP="007F5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E36CA" w:rsidRPr="00883B91" w:rsidTr="00883B91">
        <w:trPr>
          <w:trHeight w:val="771"/>
        </w:trPr>
        <w:tc>
          <w:tcPr>
            <w:tcW w:w="57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83B91">
              <w:rPr>
                <w:rFonts w:ascii="Times New Roman" w:hAnsi="Times New Roman" w:cs="Times New Roman"/>
                <w:b/>
                <w:sz w:val="24"/>
                <w:szCs w:val="24"/>
              </w:rPr>
              <w:t>Łącznie cena za całość zamówienia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E36CA" w:rsidRPr="00883B91" w:rsidRDefault="005E3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883B91" w:rsidRPr="00883B91" w:rsidRDefault="00883B91" w:rsidP="00883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3B91" w:rsidRPr="00883B91" w:rsidRDefault="00883B91" w:rsidP="00883B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48AD" w:rsidRPr="00883B91" w:rsidRDefault="005848AD"/>
    <w:sectPr w:rsidR="005848AD" w:rsidRPr="00883B91" w:rsidSect="00883B91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B91"/>
    <w:rsid w:val="005370BD"/>
    <w:rsid w:val="005848AD"/>
    <w:rsid w:val="005E36CA"/>
    <w:rsid w:val="00640C5E"/>
    <w:rsid w:val="00883B91"/>
    <w:rsid w:val="00C47318"/>
    <w:rsid w:val="00C7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3</cp:revision>
  <dcterms:created xsi:type="dcterms:W3CDTF">2021-02-09T08:37:00Z</dcterms:created>
  <dcterms:modified xsi:type="dcterms:W3CDTF">2021-02-09T13:02:00Z</dcterms:modified>
</cp:coreProperties>
</file>