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5C84" w14:textId="4E44C16F" w:rsidR="00E24A14" w:rsidRDefault="009C2CBB" w:rsidP="00E24A14">
      <w:pPr>
        <w:jc w:val="right"/>
        <w:rPr>
          <w:b/>
        </w:rPr>
      </w:pPr>
      <w:r>
        <w:rPr>
          <w:rFonts w:cstheme="minorHAnsi"/>
          <w:b/>
        </w:rPr>
        <w:t>Załącznik nr</w:t>
      </w:r>
      <w:r w:rsidR="00F70E29">
        <w:rPr>
          <w:rFonts w:cstheme="minorHAnsi"/>
          <w:b/>
        </w:rPr>
        <w:t xml:space="preserve"> 1</w:t>
      </w:r>
      <w:r w:rsidR="00966EFA">
        <w:rPr>
          <w:rFonts w:cstheme="minorHAnsi"/>
          <w:b/>
        </w:rPr>
        <w:t>7</w:t>
      </w:r>
      <w:r w:rsidR="00235030" w:rsidRPr="00953141">
        <w:rPr>
          <w:rFonts w:cstheme="minorHAnsi"/>
          <w:b/>
        </w:rPr>
        <w:t xml:space="preserve"> do Umowy</w:t>
      </w:r>
      <w:r>
        <w:rPr>
          <w:rFonts w:cstheme="minorHAnsi"/>
          <w:b/>
        </w:rPr>
        <w:t xml:space="preserve"> </w:t>
      </w:r>
      <w:r w:rsidR="00E24A14">
        <w:rPr>
          <w:b/>
        </w:rPr>
        <w:t>2</w:t>
      </w:r>
      <w:r w:rsidR="003D3FFF">
        <w:rPr>
          <w:b/>
        </w:rPr>
        <w:t>4</w:t>
      </w:r>
      <w:r w:rsidR="00E24A14">
        <w:rPr>
          <w:b/>
        </w:rPr>
        <w:t>-</w:t>
      </w:r>
      <w:r w:rsidR="00567EAB">
        <w:rPr>
          <w:b/>
        </w:rPr>
        <w:t>US</w:t>
      </w:r>
      <w:r w:rsidR="00E24A14">
        <w:rPr>
          <w:b/>
        </w:rPr>
        <w:t>-</w:t>
      </w:r>
      <w:r w:rsidR="00226D0E">
        <w:rPr>
          <w:b/>
        </w:rPr>
        <w:t>0</w:t>
      </w:r>
      <w:r w:rsidR="00C02038">
        <w:rPr>
          <w:b/>
        </w:rPr>
        <w:t>4</w:t>
      </w:r>
    </w:p>
    <w:p w14:paraId="7535E81A" w14:textId="77777777" w:rsidR="001B6DDE" w:rsidRDefault="001B6DDE" w:rsidP="00E24A14">
      <w:pPr>
        <w:spacing w:after="0"/>
        <w:jc w:val="right"/>
        <w:rPr>
          <w:rFonts w:cstheme="minorHAnsi"/>
          <w:b/>
        </w:rPr>
      </w:pPr>
      <w:r w:rsidRPr="00A920C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2FBD84" wp14:editId="42863331">
            <wp:simplePos x="0" y="0"/>
            <wp:positionH relativeFrom="column">
              <wp:posOffset>-69850</wp:posOffset>
            </wp:positionH>
            <wp:positionV relativeFrom="paragraph">
              <wp:posOffset>198755</wp:posOffset>
            </wp:positionV>
            <wp:extent cx="7632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5" y="21150"/>
                <wp:lineTo x="21025" y="0"/>
                <wp:lineTo x="0" y="0"/>
              </wp:wrapPolygon>
            </wp:wrapTight>
            <wp:docPr id="2" name="Obraz 2" descr="ZSPS_Siekierki_znak-gr_uzupelniajacy_rgb_(bez_ram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S_Siekierki_znak-gr_uzupelniajacy_rgb_(bez_ramk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161778" w14:textId="77777777" w:rsidR="001B6DDE" w:rsidRPr="009A129D" w:rsidRDefault="001B6DDE" w:rsidP="001B6DDE">
      <w:pPr>
        <w:jc w:val="right"/>
      </w:pPr>
      <w:r>
        <w:t>Warszawa, …………………………….</w:t>
      </w:r>
    </w:p>
    <w:p w14:paraId="5A8F3155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42646272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20217DB7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3FE0A834" w14:textId="77777777" w:rsidR="001B6DDE" w:rsidRDefault="001B6DDE" w:rsidP="001B6DDE">
      <w:pPr>
        <w:spacing w:after="0"/>
        <w:jc w:val="both"/>
        <w:rPr>
          <w:rFonts w:cstheme="minorHAnsi"/>
          <w:b/>
        </w:rPr>
      </w:pPr>
    </w:p>
    <w:p w14:paraId="28A19AC0" w14:textId="77777777" w:rsidR="001B6DDE" w:rsidRDefault="00235030" w:rsidP="001B6DDE">
      <w:pPr>
        <w:spacing w:after="160"/>
        <w:jc w:val="center"/>
        <w:rPr>
          <w:rFonts w:cstheme="minorHAnsi"/>
          <w:b/>
          <w:sz w:val="28"/>
          <w:szCs w:val="28"/>
          <w:u w:val="single"/>
        </w:rPr>
      </w:pPr>
      <w:r w:rsidRPr="00953141">
        <w:rPr>
          <w:rFonts w:cstheme="minorHAnsi"/>
          <w:b/>
        </w:rPr>
        <w:t xml:space="preserve"> </w:t>
      </w:r>
      <w:r w:rsidR="00966EFA">
        <w:rPr>
          <w:b/>
          <w:sz w:val="28"/>
          <w:szCs w:val="28"/>
          <w:u w:val="single"/>
        </w:rPr>
        <w:t>Wymagania orga</w:t>
      </w:r>
      <w:bookmarkStart w:id="0" w:name="_GoBack"/>
      <w:bookmarkEnd w:id="0"/>
      <w:r w:rsidR="00966EFA">
        <w:rPr>
          <w:b/>
          <w:sz w:val="28"/>
          <w:szCs w:val="28"/>
          <w:u w:val="single"/>
        </w:rPr>
        <w:t>nizacyjne</w:t>
      </w:r>
    </w:p>
    <w:p w14:paraId="5ABA72A4" w14:textId="77777777" w:rsidR="00235030" w:rsidRPr="00953141" w:rsidRDefault="00235030" w:rsidP="00235030">
      <w:pPr>
        <w:spacing w:after="0"/>
        <w:jc w:val="both"/>
        <w:rPr>
          <w:rFonts w:cstheme="minorHAnsi"/>
        </w:rPr>
      </w:pPr>
    </w:p>
    <w:p w14:paraId="3DCCF4F0" w14:textId="77777777" w:rsidR="00966EFA" w:rsidRPr="005B166F" w:rsidRDefault="00966EFA" w:rsidP="00966EFA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>Intencją Zamawiającego jest, aby Wykonawca zastosował własne metody i procedury podczas realizacji Umowy. Aby jednak zapewnić pożądaną jakość Prac i kontrolę ich wykonania, Strony ustalają poniżej następujące warunki organizacyjne realizacji Umowy.</w:t>
      </w:r>
    </w:p>
    <w:p w14:paraId="7ADD8296" w14:textId="1D311F43" w:rsidR="00966EFA" w:rsidRPr="005B166F" w:rsidRDefault="00966EFA" w:rsidP="00966EFA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 xml:space="preserve">Wszelka korespondencja, włącznie z dokumentami obrazującymi postęp Prac, takimi jak protokoły, raporty i harmonogramy, związana z realizacją Prac adresowana do </w:t>
      </w:r>
      <w:r w:rsidR="0087510F">
        <w:rPr>
          <w:rFonts w:cs="Calibri"/>
        </w:rPr>
        <w:t>P</w:t>
      </w:r>
      <w:r w:rsidRPr="005B166F">
        <w:rPr>
          <w:rFonts w:cs="Calibri"/>
        </w:rPr>
        <w:t>rzedstawicieli Stron powinna być oznaczona numerem Umowy.</w:t>
      </w:r>
    </w:p>
    <w:p w14:paraId="1EE7A7CF" w14:textId="77777777" w:rsidR="00966EFA" w:rsidRPr="005B166F" w:rsidRDefault="00966EFA" w:rsidP="00966EFA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 xml:space="preserve">Za koordynację Prac objętych </w:t>
      </w:r>
      <w:r>
        <w:rPr>
          <w:rFonts w:cs="Calibri"/>
        </w:rPr>
        <w:t>P</w:t>
      </w:r>
      <w:r w:rsidRPr="005B166F">
        <w:rPr>
          <w:rFonts w:cs="Calibri"/>
        </w:rPr>
        <w:t>rzedmiotem Umowy odpowiedzialny jest wyłącznie Wykonawca.</w:t>
      </w:r>
    </w:p>
    <w:p w14:paraId="381D78A8" w14:textId="77777777" w:rsidR="00966EFA" w:rsidRPr="005B166F" w:rsidRDefault="00966EFA" w:rsidP="00966EFA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>Głównym celem koordynacji Prac jest ich realizacja zgodnie z terminem ich wykonania. Każda ze Stron zobowiązana jest do niezwłocznego pisemnego powiadomienia drugiej Strony o każdej zaistniałej okoliczności mogącej spowodować zmianę w terminie wykonania Prac.</w:t>
      </w:r>
    </w:p>
    <w:p w14:paraId="5DAA914F" w14:textId="77777777" w:rsidR="00966EFA" w:rsidRPr="005B166F" w:rsidRDefault="00966EFA" w:rsidP="00966EFA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>Każdorazowo w przypadku wystąpienia problemów mających wpływ na postęp w realizacji Prac, Wykonawca przygotowuje i przesyła Zamawiającemu raport zawierający następujące informacje:</w:t>
      </w:r>
    </w:p>
    <w:p w14:paraId="73955A17" w14:textId="77777777" w:rsidR="00966EFA" w:rsidRPr="005B166F" w:rsidRDefault="00966EFA" w:rsidP="00966EFA">
      <w:pPr>
        <w:pStyle w:val="Akapitzlist"/>
        <w:numPr>
          <w:ilvl w:val="1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>naturę problemu i jego przyczyny,</w:t>
      </w:r>
    </w:p>
    <w:p w14:paraId="43AE0EC1" w14:textId="7D1C3712" w:rsidR="00966EFA" w:rsidRPr="005B166F" w:rsidRDefault="00966EFA" w:rsidP="00966EFA">
      <w:pPr>
        <w:pStyle w:val="Akapitzlist"/>
        <w:numPr>
          <w:ilvl w:val="1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>przewidywany wpływ problemu na realizację Umowy przy braku</w:t>
      </w:r>
      <w:r w:rsidR="00D715D0">
        <w:rPr>
          <w:rFonts w:cs="Calibri"/>
        </w:rPr>
        <w:t xml:space="preserve"> jego</w:t>
      </w:r>
      <w:r w:rsidRPr="005B166F">
        <w:rPr>
          <w:rFonts w:cs="Calibri"/>
        </w:rPr>
        <w:t xml:space="preserve"> rozwiązania,</w:t>
      </w:r>
    </w:p>
    <w:p w14:paraId="0778D942" w14:textId="77777777" w:rsidR="00966EFA" w:rsidRPr="005B166F" w:rsidRDefault="00966EFA" w:rsidP="00966EFA">
      <w:pPr>
        <w:pStyle w:val="Akapitzlist"/>
        <w:numPr>
          <w:ilvl w:val="1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>proponowane podjęcie środków naprawczych,</w:t>
      </w:r>
    </w:p>
    <w:p w14:paraId="423375F8" w14:textId="008917D3" w:rsidR="00966EFA" w:rsidRPr="005B166F" w:rsidRDefault="00966EFA" w:rsidP="00966EFA">
      <w:pPr>
        <w:pStyle w:val="Akapitzlist"/>
        <w:numPr>
          <w:ilvl w:val="1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 xml:space="preserve">proponowaną zmianę harmonogramu wykonania </w:t>
      </w:r>
      <w:r w:rsidR="0087510F">
        <w:rPr>
          <w:rFonts w:cs="Calibri"/>
        </w:rPr>
        <w:t>Prac</w:t>
      </w:r>
      <w:r w:rsidR="0087510F" w:rsidRPr="005B166F">
        <w:rPr>
          <w:rFonts w:cs="Calibri"/>
        </w:rPr>
        <w:t xml:space="preserve"> </w:t>
      </w:r>
      <w:r w:rsidRPr="005B166F">
        <w:rPr>
          <w:rFonts w:cs="Calibri"/>
        </w:rPr>
        <w:t>wynikającą z zalecenia podjęcia środków naprawczych.</w:t>
      </w:r>
    </w:p>
    <w:p w14:paraId="4B417F63" w14:textId="77777777" w:rsidR="00966EFA" w:rsidRPr="005B166F" w:rsidRDefault="00966EFA" w:rsidP="00966EFA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>Strony ustalą pisemnie lub mailowo wspólny terminarz spotkań. Gdy zajdzie potrzeba dodatkowego spotkania Stron, Strona inicjująca spotkanie zaplanuje i przygotuje porządek obrad oraz będzie odpowiedzialna za sporządzenie pisemnego protokołu z jego przebiegu, który zostanie przedstawiony drugiej Stronie do akceptacji.</w:t>
      </w:r>
    </w:p>
    <w:p w14:paraId="2AC0E011" w14:textId="26639BE5" w:rsidR="00966EFA" w:rsidRPr="005B166F" w:rsidRDefault="00966EFA" w:rsidP="00966EFA">
      <w:pPr>
        <w:pStyle w:val="Akapitzlist"/>
        <w:numPr>
          <w:ilvl w:val="0"/>
          <w:numId w:val="9"/>
        </w:numPr>
        <w:spacing w:after="0" w:line="271" w:lineRule="auto"/>
        <w:jc w:val="both"/>
        <w:rPr>
          <w:rFonts w:cs="Calibri"/>
        </w:rPr>
      </w:pPr>
      <w:r w:rsidRPr="005B166F">
        <w:rPr>
          <w:rFonts w:cs="Calibri"/>
        </w:rPr>
        <w:t xml:space="preserve">Wykonawca dostosuje się do wymagań prowadzenia Prac, jakich oczekuje Zamawiający, odnośnie do komunikacji, </w:t>
      </w:r>
      <w:r w:rsidR="0087510F">
        <w:rPr>
          <w:rFonts w:cs="Calibri"/>
        </w:rPr>
        <w:t>BHP</w:t>
      </w:r>
      <w:r w:rsidRPr="005B166F">
        <w:rPr>
          <w:rFonts w:cs="Calibri"/>
        </w:rPr>
        <w:t>, logistyki, itp.</w:t>
      </w:r>
    </w:p>
    <w:p w14:paraId="4460C39E" w14:textId="77777777" w:rsidR="00966EFA" w:rsidRPr="005B166F" w:rsidRDefault="00966EFA" w:rsidP="00966EFA">
      <w:pPr>
        <w:pStyle w:val="Akapitzlist"/>
        <w:numPr>
          <w:ilvl w:val="0"/>
          <w:numId w:val="9"/>
        </w:numPr>
        <w:rPr>
          <w:rFonts w:cs="Calibri"/>
        </w:rPr>
      </w:pPr>
      <w:r w:rsidRPr="005B166F">
        <w:rPr>
          <w:rFonts w:cs="Calibri"/>
        </w:rPr>
        <w:t>Wykonawca uzgodni z Zamawiającym, wygrodzi i oznaczy miejsca prowadzonych Prac.</w:t>
      </w:r>
    </w:p>
    <w:p w14:paraId="4F3D5D43" w14:textId="77777777" w:rsidR="006B1CF4" w:rsidRDefault="006B1CF4" w:rsidP="00966EFA">
      <w:pPr>
        <w:pStyle w:val="Akapitzlist"/>
        <w:spacing w:after="0" w:line="271" w:lineRule="auto"/>
        <w:ind w:left="357"/>
        <w:jc w:val="both"/>
      </w:pPr>
    </w:p>
    <w:sectPr w:rsidR="006B1CF4" w:rsidSect="009A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BC3A0" w14:textId="77777777" w:rsidR="00403EA0" w:rsidRDefault="00403EA0" w:rsidP="00253A4B">
      <w:pPr>
        <w:spacing w:after="0" w:line="240" w:lineRule="auto"/>
      </w:pPr>
      <w:r>
        <w:separator/>
      </w:r>
    </w:p>
  </w:endnote>
  <w:endnote w:type="continuationSeparator" w:id="0">
    <w:p w14:paraId="5B23F916" w14:textId="77777777" w:rsidR="00403EA0" w:rsidRDefault="00403EA0" w:rsidP="0025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79168" w14:textId="77777777" w:rsidR="00403EA0" w:rsidRDefault="00403EA0" w:rsidP="00253A4B">
      <w:pPr>
        <w:spacing w:after="0" w:line="240" w:lineRule="auto"/>
      </w:pPr>
      <w:r>
        <w:separator/>
      </w:r>
    </w:p>
  </w:footnote>
  <w:footnote w:type="continuationSeparator" w:id="0">
    <w:p w14:paraId="6EA27C7B" w14:textId="77777777" w:rsidR="00403EA0" w:rsidRDefault="00403EA0" w:rsidP="0025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DF8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1308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9808F3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860A8"/>
    <w:multiLevelType w:val="multilevel"/>
    <w:tmpl w:val="2438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B07D51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110959"/>
    <w:multiLevelType w:val="hybridMultilevel"/>
    <w:tmpl w:val="CF18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174B"/>
    <w:multiLevelType w:val="multilevel"/>
    <w:tmpl w:val="EF46E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22" w:hanging="732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01D3D"/>
    <w:multiLevelType w:val="multilevel"/>
    <w:tmpl w:val="56183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6D504A"/>
    <w:multiLevelType w:val="multilevel"/>
    <w:tmpl w:val="2438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30"/>
    <w:rsid w:val="0002531B"/>
    <w:rsid w:val="00065CC7"/>
    <w:rsid w:val="000C2685"/>
    <w:rsid w:val="0010133D"/>
    <w:rsid w:val="00185683"/>
    <w:rsid w:val="001B6DDE"/>
    <w:rsid w:val="001D0E32"/>
    <w:rsid w:val="001D70A6"/>
    <w:rsid w:val="00226D0E"/>
    <w:rsid w:val="00235030"/>
    <w:rsid w:val="00253A4B"/>
    <w:rsid w:val="003B59B0"/>
    <w:rsid w:val="003D3FFF"/>
    <w:rsid w:val="00403EA0"/>
    <w:rsid w:val="004C63AB"/>
    <w:rsid w:val="00567EAB"/>
    <w:rsid w:val="005B16C2"/>
    <w:rsid w:val="005D0AF5"/>
    <w:rsid w:val="005D1943"/>
    <w:rsid w:val="006511B2"/>
    <w:rsid w:val="006B1CF4"/>
    <w:rsid w:val="0087510F"/>
    <w:rsid w:val="00892EE4"/>
    <w:rsid w:val="008D20F5"/>
    <w:rsid w:val="00943F13"/>
    <w:rsid w:val="00966EFA"/>
    <w:rsid w:val="009C2CBB"/>
    <w:rsid w:val="009C7758"/>
    <w:rsid w:val="00A81EB3"/>
    <w:rsid w:val="00B27E78"/>
    <w:rsid w:val="00B85EA4"/>
    <w:rsid w:val="00C02038"/>
    <w:rsid w:val="00C30E95"/>
    <w:rsid w:val="00C97B2A"/>
    <w:rsid w:val="00D715D0"/>
    <w:rsid w:val="00D830BF"/>
    <w:rsid w:val="00E24A14"/>
    <w:rsid w:val="00ED09AE"/>
    <w:rsid w:val="00F47654"/>
    <w:rsid w:val="00F70E29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A20E0"/>
  <w15:chartTrackingRefBased/>
  <w15:docId w15:val="{3224147B-D9F3-40C5-A579-2A862E3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0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2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1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Solecki Piotr</dc:creator>
  <cp:keywords/>
  <dc:description/>
  <cp:lastModifiedBy>Solecki Piotr</cp:lastModifiedBy>
  <cp:revision>17</cp:revision>
  <dcterms:created xsi:type="dcterms:W3CDTF">2021-10-14T13:41:00Z</dcterms:created>
  <dcterms:modified xsi:type="dcterms:W3CDTF">2024-07-15T15:47:00Z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2021-04-07T15:00:38Z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df68adba-98c9-4a97-9fca-fd6c66a92609</vt:lpwstr>
  </property>
  <property fmtid="{D5CDD505-2E9C-101B-9397-08002B2CF9AE}" pid="8" name="MSIP_Label_392ba641-f5c0-4b0b-b233-2c0b52c4ebb0_ContentBits">
    <vt:lpwstr>0</vt:lpwstr>
  </property>
</Properties>
</file>