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5E" w:rsidRPr="00F56C5E" w:rsidRDefault="00F56C5E" w:rsidP="00F56C5E">
      <w:pPr>
        <w:spacing w:after="0" w:line="360" w:lineRule="auto"/>
        <w:rPr>
          <w:rFonts w:ascii="Arial" w:hAnsi="Arial" w:cs="Arial"/>
          <w:b/>
        </w:rPr>
      </w:pPr>
      <w:r w:rsidRPr="00F56C5E">
        <w:rPr>
          <w:rFonts w:ascii="Arial" w:hAnsi="Arial" w:cs="Arial"/>
          <w:b/>
        </w:rPr>
        <w:t xml:space="preserve">Nr sprawy DZ.370.K.1.2023                                                  </w:t>
      </w:r>
      <w:r w:rsidR="00CD43CE">
        <w:rPr>
          <w:rFonts w:ascii="Arial" w:hAnsi="Arial" w:cs="Arial"/>
          <w:b/>
        </w:rPr>
        <w:t xml:space="preserve">    </w:t>
      </w:r>
      <w:r w:rsidRPr="00F56C5E">
        <w:rPr>
          <w:rFonts w:ascii="Arial" w:hAnsi="Arial" w:cs="Arial"/>
          <w:b/>
        </w:rPr>
        <w:t xml:space="preserve"> </w:t>
      </w:r>
      <w:r w:rsidR="00562119">
        <w:rPr>
          <w:rFonts w:ascii="Arial" w:hAnsi="Arial" w:cs="Arial"/>
        </w:rPr>
        <w:t>Lublin, dnia 28</w:t>
      </w:r>
      <w:r w:rsidRPr="00CD43CE">
        <w:rPr>
          <w:rFonts w:ascii="Arial" w:hAnsi="Arial" w:cs="Arial"/>
        </w:rPr>
        <w:t xml:space="preserve"> lutego 2023 r.</w:t>
      </w:r>
      <w:r w:rsidRPr="00F56C5E">
        <w:rPr>
          <w:rFonts w:ascii="Arial" w:hAnsi="Arial" w:cs="Arial"/>
          <w:b/>
        </w:rPr>
        <w:t xml:space="preserve"> </w:t>
      </w:r>
    </w:p>
    <w:p w:rsidR="00F56C5E" w:rsidRPr="00F56C5E" w:rsidRDefault="00F56C5E" w:rsidP="00F56C5E">
      <w:pPr>
        <w:spacing w:after="0" w:line="360" w:lineRule="auto"/>
        <w:rPr>
          <w:rFonts w:ascii="Arial" w:hAnsi="Arial" w:cs="Arial"/>
          <w:b/>
        </w:rPr>
      </w:pPr>
    </w:p>
    <w:p w:rsidR="00562119" w:rsidRPr="00562119" w:rsidRDefault="00562119" w:rsidP="00562119">
      <w:pPr>
        <w:spacing w:after="0" w:line="360" w:lineRule="auto"/>
        <w:ind w:firstLine="5245"/>
        <w:jc w:val="both"/>
        <w:rPr>
          <w:rFonts w:ascii="Arial" w:eastAsia="Calibri" w:hAnsi="Arial" w:cs="Arial"/>
          <w:b/>
        </w:rPr>
      </w:pPr>
      <w:r w:rsidRPr="00562119">
        <w:rPr>
          <w:rFonts w:ascii="Arial" w:eastAsia="Calibri" w:hAnsi="Arial" w:cs="Arial"/>
          <w:b/>
        </w:rPr>
        <w:t xml:space="preserve">Wykonawcy </w:t>
      </w:r>
    </w:p>
    <w:p w:rsidR="00562119" w:rsidRPr="00562119" w:rsidRDefault="00562119" w:rsidP="00562119">
      <w:pPr>
        <w:spacing w:after="0" w:line="360" w:lineRule="auto"/>
        <w:ind w:firstLine="5245"/>
        <w:jc w:val="both"/>
        <w:rPr>
          <w:rFonts w:ascii="Arial" w:eastAsia="Times New Roman" w:hAnsi="Arial" w:cs="Arial"/>
          <w:b/>
          <w:lang w:eastAsia="pl-PL"/>
        </w:rPr>
      </w:pPr>
      <w:r w:rsidRPr="00562119">
        <w:rPr>
          <w:rFonts w:ascii="Arial" w:eastAsia="Calibri" w:hAnsi="Arial" w:cs="Arial"/>
          <w:b/>
        </w:rPr>
        <w:t>biorący udział w postępowaniu</w:t>
      </w:r>
    </w:p>
    <w:p w:rsidR="00F56C5E" w:rsidRPr="00062944" w:rsidRDefault="00F56C5E" w:rsidP="00F56C5E">
      <w:pPr>
        <w:spacing w:after="0" w:line="360" w:lineRule="auto"/>
        <w:rPr>
          <w:rFonts w:ascii="Arial" w:hAnsi="Arial" w:cs="Arial"/>
          <w:b/>
        </w:rPr>
      </w:pPr>
    </w:p>
    <w:p w:rsidR="00F56C5E" w:rsidRPr="00F56C5E" w:rsidRDefault="00F56C5E" w:rsidP="00170B69">
      <w:pPr>
        <w:spacing w:after="0" w:line="360" w:lineRule="auto"/>
        <w:jc w:val="both"/>
        <w:rPr>
          <w:rFonts w:ascii="Arial" w:hAnsi="Arial" w:cs="Arial"/>
        </w:rPr>
      </w:pPr>
      <w:r w:rsidRPr="00F56C5E">
        <w:rPr>
          <w:rFonts w:ascii="Arial" w:hAnsi="Arial" w:cs="Arial"/>
          <w:b/>
        </w:rPr>
        <w:t xml:space="preserve">Dotyczy: </w:t>
      </w:r>
      <w:r w:rsidRPr="00F56C5E">
        <w:rPr>
          <w:rFonts w:ascii="Arial" w:hAnsi="Arial" w:cs="Arial"/>
        </w:rPr>
        <w:t>Postępowania o udzielenie zamówienia publicznego w trybie przetargu nieograniczonego na usługę pn.</w:t>
      </w:r>
      <w:r w:rsidRPr="00F56C5E">
        <w:rPr>
          <w:rFonts w:ascii="Arial" w:hAnsi="Arial" w:cs="Arial"/>
          <w:b/>
        </w:rPr>
        <w:t xml:space="preserve"> „Analiza rynku komunikacji miejskiej w Lublinie wraz z optymalizacją oferty przewozowej, na podstawie przeprowadzanych badań rynku komunikacji miejskiej”</w:t>
      </w:r>
      <w:r>
        <w:rPr>
          <w:rFonts w:ascii="Arial" w:hAnsi="Arial" w:cs="Arial"/>
        </w:rPr>
        <w:t xml:space="preserve"> </w:t>
      </w:r>
      <w:r w:rsidRPr="00F56C5E">
        <w:rPr>
          <w:rFonts w:ascii="Arial" w:hAnsi="Arial" w:cs="Arial"/>
        </w:rPr>
        <w:t xml:space="preserve">(Ogłoszenie zamieszczone w Bazie konkurencyjności w dniu 03.02.2023 r. pod nr 2023-28691-145172) </w:t>
      </w:r>
    </w:p>
    <w:p w:rsidR="00F56C5E" w:rsidRPr="00F56C5E" w:rsidRDefault="00F56C5E" w:rsidP="00F56C5E">
      <w:pPr>
        <w:spacing w:after="0" w:line="360" w:lineRule="auto"/>
        <w:rPr>
          <w:rFonts w:ascii="Arial" w:hAnsi="Arial" w:cs="Arial"/>
          <w:b/>
        </w:rPr>
      </w:pPr>
    </w:p>
    <w:p w:rsidR="00FC108B" w:rsidRDefault="00F56C5E" w:rsidP="00F56C5E">
      <w:pPr>
        <w:spacing w:after="0" w:line="360" w:lineRule="auto"/>
        <w:rPr>
          <w:rFonts w:ascii="Arial" w:hAnsi="Arial" w:cs="Arial"/>
          <w:b/>
        </w:rPr>
      </w:pPr>
      <w:r w:rsidRPr="00F56C5E">
        <w:rPr>
          <w:rFonts w:ascii="Arial" w:hAnsi="Arial" w:cs="Arial"/>
          <w:b/>
        </w:rPr>
        <w:t>Strona internetowa prowadzonego postępowania: https://platformazakupowa.pl/pn/ztm_lublin</w:t>
      </w:r>
    </w:p>
    <w:p w:rsidR="00336FA2" w:rsidRPr="00F65EEA" w:rsidRDefault="00336FA2" w:rsidP="00027C30">
      <w:pPr>
        <w:spacing w:after="0" w:line="360" w:lineRule="auto"/>
        <w:jc w:val="both"/>
        <w:rPr>
          <w:rFonts w:ascii="Arial" w:hAnsi="Arial" w:cs="Arial"/>
          <w:b/>
        </w:rPr>
      </w:pPr>
    </w:p>
    <w:p w:rsidR="00B15DEF" w:rsidRPr="00F65EEA" w:rsidRDefault="000A77E8" w:rsidP="00F20E3C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65EEA">
        <w:rPr>
          <w:rFonts w:ascii="Arial" w:hAnsi="Arial" w:cs="Arial"/>
        </w:rPr>
        <w:t xml:space="preserve"> </w:t>
      </w:r>
      <w:r w:rsidR="00381227" w:rsidRPr="00F65EEA">
        <w:rPr>
          <w:rFonts w:ascii="Arial" w:hAnsi="Arial" w:cs="Arial"/>
        </w:rPr>
        <w:tab/>
      </w:r>
      <w:r w:rsidR="00B15DEF" w:rsidRPr="00F65EEA">
        <w:rPr>
          <w:rFonts w:ascii="Arial" w:eastAsia="Times New Roman" w:hAnsi="Arial" w:cs="Arial"/>
          <w:b/>
          <w:lang w:eastAsia="pl-PL"/>
        </w:rPr>
        <w:t xml:space="preserve"> </w:t>
      </w:r>
    </w:p>
    <w:p w:rsidR="00F20E3C" w:rsidRDefault="00F20E3C" w:rsidP="00F20E3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Zawiadomienie o wyborze najkorzystniejszej oferty </w:t>
      </w:r>
    </w:p>
    <w:p w:rsidR="00F20E3C" w:rsidRDefault="00F20E3C" w:rsidP="00F20E3C">
      <w:pPr>
        <w:spacing w:after="0" w:line="360" w:lineRule="auto"/>
        <w:ind w:left="360"/>
        <w:rPr>
          <w:rFonts w:ascii="Arial" w:hAnsi="Arial" w:cs="Arial"/>
          <w:b/>
        </w:rPr>
      </w:pPr>
    </w:p>
    <w:p w:rsidR="00F20E3C" w:rsidRDefault="00F20E3C" w:rsidP="00F20E3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wyborze najkorzystniejszej oferty</w:t>
      </w:r>
    </w:p>
    <w:p w:rsidR="00F20E3C" w:rsidRDefault="00F20E3C" w:rsidP="00F20E3C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Zamawiający, którym jest Zarząd Transportu Miejskiego w Lublinie informuje, że        w postępowaniu trybie przetargu nieograniczonego na usługę pn. </w:t>
      </w:r>
      <w:r w:rsidRPr="00F20E3C">
        <w:rPr>
          <w:rFonts w:ascii="Arial" w:hAnsi="Arial" w:cs="Arial"/>
          <w:b/>
        </w:rPr>
        <w:t>„Analiza rynku komunikacji miejskiej w Lublinie wraz z optymalizacją oferty przewozowej, na podstawie przeprowadzanych badań rynku komunikacji miejskiej”</w:t>
      </w:r>
      <w:r>
        <w:rPr>
          <w:rFonts w:ascii="Arial" w:eastAsia="Calibri" w:hAnsi="Arial" w:cs="Arial"/>
        </w:rPr>
        <w:t xml:space="preserve">, nr sprawy DZ.370.K.1.2023 </w:t>
      </w:r>
      <w:r>
        <w:rPr>
          <w:rFonts w:ascii="Arial" w:hAnsi="Arial" w:cs="Arial"/>
          <w:bCs/>
        </w:rPr>
        <w:t>za najkorzystniejszą uznał niżej wymienioną ofertę:</w:t>
      </w:r>
    </w:p>
    <w:p w:rsidR="00F20E3C" w:rsidRPr="00F20E3C" w:rsidRDefault="00F20E3C" w:rsidP="00F20E3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 nr 1</w:t>
      </w:r>
      <w:r>
        <w:rPr>
          <w:rFonts w:ascii="Arial" w:hAnsi="Arial" w:cs="Arial"/>
          <w:bCs/>
        </w:rPr>
        <w:t xml:space="preserve"> złożona przez </w:t>
      </w:r>
      <w:r w:rsidRPr="00F20E3C">
        <w:rPr>
          <w:rFonts w:ascii="Arial" w:hAnsi="Arial" w:cs="Arial"/>
          <w:b/>
          <w:bCs/>
        </w:rPr>
        <w:t>TRAKO PROJEKTY TRANSPORTOWE SZAMBORSKI I SZELUKOWSKI Spółka Jawna</w:t>
      </w:r>
      <w:r>
        <w:rPr>
          <w:rFonts w:ascii="Arial" w:hAnsi="Arial" w:cs="Arial"/>
          <w:b/>
          <w:bCs/>
        </w:rPr>
        <w:t xml:space="preserve">, </w:t>
      </w:r>
      <w:r w:rsidRPr="00F20E3C">
        <w:rPr>
          <w:rFonts w:ascii="Arial" w:hAnsi="Arial" w:cs="Arial"/>
          <w:b/>
          <w:bCs/>
        </w:rPr>
        <w:t>Ul. S. Jaracza 71/9</w:t>
      </w:r>
      <w:r>
        <w:rPr>
          <w:rFonts w:ascii="Arial" w:hAnsi="Arial" w:cs="Arial"/>
          <w:b/>
          <w:bCs/>
        </w:rPr>
        <w:t xml:space="preserve">, </w:t>
      </w:r>
      <w:r w:rsidRPr="00F20E3C">
        <w:rPr>
          <w:rFonts w:ascii="Arial" w:hAnsi="Arial" w:cs="Arial"/>
          <w:b/>
          <w:bCs/>
        </w:rPr>
        <w:t>50-305 Wrocław</w:t>
      </w:r>
      <w:r>
        <w:rPr>
          <w:rFonts w:ascii="Arial" w:hAnsi="Arial" w:cs="Arial"/>
        </w:rPr>
        <w:t>.</w:t>
      </w:r>
    </w:p>
    <w:p w:rsidR="00F20E3C" w:rsidRDefault="00F20E3C" w:rsidP="00F20E3C">
      <w:pPr>
        <w:jc w:val="both"/>
        <w:rPr>
          <w:rFonts w:ascii="Arial" w:hAnsi="Arial" w:cs="Arial"/>
        </w:rPr>
      </w:pPr>
    </w:p>
    <w:p w:rsidR="00F20E3C" w:rsidRDefault="00F20E3C" w:rsidP="00F20E3C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u w:val="single"/>
        </w:rPr>
        <w:t>Uzasadnienie wyboru: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>Wykonawca spełnia wszystkie warunki udziału w postępowaniu, a jego oferta nie podlega odrzuceniu i  jest najkorzystniejsza pod względem kryteriów oceny ofert przyjętych w SWZ.</w:t>
      </w:r>
    </w:p>
    <w:p w:rsidR="00F20E3C" w:rsidRDefault="00F20E3C" w:rsidP="00F20E3C">
      <w:pPr>
        <w:spacing w:before="100"/>
        <w:jc w:val="both"/>
        <w:rPr>
          <w:rFonts w:ascii="Times New Roman" w:eastAsia="Times New Roman" w:hAnsi="Times New Roman" w:cs="Times New Roman"/>
        </w:rPr>
      </w:pPr>
    </w:p>
    <w:p w:rsidR="00F20E3C" w:rsidRDefault="00F20E3C" w:rsidP="00F20E3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Informacja o wykonawcach, którzy złożyli oferty, a także punktacja przyznana oferentom w każdym kryterium oceny ofert i łączna punktacja. </w:t>
      </w:r>
    </w:p>
    <w:p w:rsidR="00F20E3C" w:rsidRDefault="00F20E3C" w:rsidP="00F20E3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</w:p>
    <w:p w:rsidR="00F20E3C" w:rsidRDefault="00F20E3C" w:rsidP="00F20E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28"/>
        <w:gridCol w:w="3108"/>
        <w:gridCol w:w="2835"/>
        <w:gridCol w:w="2693"/>
      </w:tblGrid>
      <w:tr w:rsidR="00F20E3C" w:rsidTr="00D03B0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3C" w:rsidRDefault="00F20E3C" w:rsidP="00D03B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Nr oferty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3C" w:rsidRDefault="00F20E3C" w:rsidP="00D03B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Nazwy albo imiona i nazwiska, siedziby albo miejsca zamieszkania, jeżeli są miejscami wykonywania działalności wykonawców, którzy złożyli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C" w:rsidRDefault="00F20E3C" w:rsidP="00D03B08">
            <w:pPr>
              <w:spacing w:before="100" w:after="11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Liczba punktów w kryterium-</w:t>
            </w:r>
          </w:p>
          <w:p w:rsidR="00F20E3C" w:rsidRDefault="00F20E3C" w:rsidP="00D03B08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100 % Cena</w:t>
            </w:r>
          </w:p>
          <w:p w:rsidR="00F20E3C" w:rsidRDefault="00F20E3C" w:rsidP="00D03B0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3C" w:rsidRDefault="00F20E3C" w:rsidP="00D03B08">
            <w:pPr>
              <w:spacing w:before="100" w:after="11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F20E3C" w:rsidTr="00D03B08">
        <w:trPr>
          <w:trHeight w:val="66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3C" w:rsidRDefault="00F20E3C" w:rsidP="00D03B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3C" w:rsidRPr="00F20E3C" w:rsidRDefault="00F20E3C" w:rsidP="00F20E3C">
            <w:pPr>
              <w:jc w:val="both"/>
              <w:rPr>
                <w:rFonts w:ascii="Arial" w:hAnsi="Arial" w:cs="Arial"/>
                <w:b/>
              </w:rPr>
            </w:pPr>
            <w:r w:rsidRPr="00F20E3C">
              <w:rPr>
                <w:rFonts w:ascii="Arial" w:hAnsi="Arial" w:cs="Arial"/>
                <w:b/>
              </w:rPr>
              <w:t xml:space="preserve">TRAKO PROJEKTY TRANSPORTOWE </w:t>
            </w:r>
          </w:p>
          <w:p w:rsidR="00F20E3C" w:rsidRPr="00F20E3C" w:rsidRDefault="00F20E3C" w:rsidP="00F20E3C">
            <w:pPr>
              <w:jc w:val="both"/>
              <w:rPr>
                <w:rFonts w:ascii="Arial" w:hAnsi="Arial" w:cs="Arial"/>
                <w:b/>
              </w:rPr>
            </w:pPr>
            <w:r w:rsidRPr="00F20E3C">
              <w:rPr>
                <w:rFonts w:ascii="Arial" w:hAnsi="Arial" w:cs="Arial"/>
                <w:b/>
              </w:rPr>
              <w:t xml:space="preserve">SZAMBORSKI I SZELUKOWSKI </w:t>
            </w:r>
          </w:p>
          <w:p w:rsidR="00F20E3C" w:rsidRPr="00F20E3C" w:rsidRDefault="00F20E3C" w:rsidP="00F20E3C">
            <w:pPr>
              <w:jc w:val="both"/>
              <w:rPr>
                <w:rFonts w:ascii="Arial" w:hAnsi="Arial" w:cs="Arial"/>
                <w:b/>
              </w:rPr>
            </w:pPr>
            <w:r w:rsidRPr="00F20E3C">
              <w:rPr>
                <w:rFonts w:ascii="Arial" w:hAnsi="Arial" w:cs="Arial"/>
                <w:b/>
              </w:rPr>
              <w:t>Spółka Jawna</w:t>
            </w:r>
          </w:p>
          <w:p w:rsidR="00F20E3C" w:rsidRPr="00F20E3C" w:rsidRDefault="00F20E3C" w:rsidP="00F20E3C">
            <w:pPr>
              <w:jc w:val="both"/>
              <w:rPr>
                <w:rFonts w:ascii="Arial" w:hAnsi="Arial" w:cs="Arial"/>
                <w:b/>
              </w:rPr>
            </w:pPr>
            <w:r w:rsidRPr="00F20E3C">
              <w:rPr>
                <w:rFonts w:ascii="Arial" w:hAnsi="Arial" w:cs="Arial"/>
                <w:b/>
              </w:rPr>
              <w:t>Ul. S. Jaracza 71/9</w:t>
            </w:r>
          </w:p>
          <w:p w:rsidR="00F20E3C" w:rsidRDefault="00F20E3C" w:rsidP="00F20E3C">
            <w:pPr>
              <w:jc w:val="both"/>
              <w:rPr>
                <w:rFonts w:ascii="Arial" w:hAnsi="Arial" w:cs="Arial"/>
                <w:b/>
              </w:rPr>
            </w:pPr>
            <w:r w:rsidRPr="00F20E3C">
              <w:rPr>
                <w:rFonts w:ascii="Arial" w:hAnsi="Arial" w:cs="Arial"/>
                <w:b/>
              </w:rPr>
              <w:t>50-305 Wrocław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C" w:rsidRDefault="00F20E3C" w:rsidP="00D03B08">
            <w:pPr>
              <w:jc w:val="both"/>
              <w:rPr>
                <w:rFonts w:ascii="Arial" w:hAnsi="Arial" w:cs="Arial"/>
                <w:b/>
              </w:rPr>
            </w:pPr>
          </w:p>
          <w:p w:rsidR="00F20E3C" w:rsidRDefault="00F20E3C" w:rsidP="00D03B08">
            <w:pPr>
              <w:jc w:val="both"/>
              <w:rPr>
                <w:rFonts w:ascii="Arial" w:hAnsi="Arial" w:cs="Arial"/>
                <w:b/>
              </w:rPr>
            </w:pPr>
          </w:p>
          <w:p w:rsidR="00F20E3C" w:rsidRDefault="00F20E3C" w:rsidP="00D03B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100,00 pkt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3C" w:rsidRDefault="00F20E3C" w:rsidP="00D03B08">
            <w:pPr>
              <w:jc w:val="both"/>
              <w:rPr>
                <w:rFonts w:ascii="Arial" w:hAnsi="Arial" w:cs="Arial"/>
                <w:b/>
              </w:rPr>
            </w:pPr>
          </w:p>
          <w:p w:rsidR="00F20E3C" w:rsidRDefault="00F20E3C" w:rsidP="00D03B08">
            <w:pPr>
              <w:jc w:val="both"/>
              <w:rPr>
                <w:rFonts w:ascii="Arial" w:hAnsi="Arial" w:cs="Arial"/>
                <w:b/>
              </w:rPr>
            </w:pPr>
          </w:p>
          <w:p w:rsidR="00F20E3C" w:rsidRDefault="00F20E3C" w:rsidP="00D03B0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100,00 pkt</w:t>
            </w:r>
          </w:p>
        </w:tc>
      </w:tr>
    </w:tbl>
    <w:p w:rsidR="00B15DEF" w:rsidRPr="00F65EEA" w:rsidRDefault="00B15DEF" w:rsidP="00DF5671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B15DEF" w:rsidRPr="00F65E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79" w:rsidRDefault="006B0D79" w:rsidP="00FC108B">
      <w:pPr>
        <w:spacing w:after="0" w:line="240" w:lineRule="auto"/>
      </w:pPr>
      <w:r>
        <w:separator/>
      </w:r>
    </w:p>
  </w:endnote>
  <w:endnote w:type="continuationSeparator" w:id="0">
    <w:p w:rsidR="006B0D79" w:rsidRDefault="006B0D79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944" w:rsidRDefault="00062944">
    <w:pPr>
      <w:pStyle w:val="Stopka"/>
    </w:pPr>
    <w:r>
      <w:rPr>
        <w:noProof/>
        <w:lang w:eastAsia="pl-PL"/>
      </w:rPr>
      <w:drawing>
        <wp:inline distT="0" distB="0" distL="0" distR="0" wp14:anchorId="2307A583">
          <wp:extent cx="5755005" cy="6769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79" w:rsidRDefault="006B0D79" w:rsidP="00FC108B">
      <w:pPr>
        <w:spacing w:after="0" w:line="240" w:lineRule="auto"/>
      </w:pPr>
      <w:r>
        <w:separator/>
      </w:r>
    </w:p>
  </w:footnote>
  <w:footnote w:type="continuationSeparator" w:id="0">
    <w:p w:rsidR="006B0D79" w:rsidRDefault="006B0D79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B6E"/>
    <w:multiLevelType w:val="hybridMultilevel"/>
    <w:tmpl w:val="18CE0464"/>
    <w:lvl w:ilvl="0" w:tplc="7D68A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A30E1"/>
    <w:multiLevelType w:val="hybridMultilevel"/>
    <w:tmpl w:val="E4007E9E"/>
    <w:lvl w:ilvl="0" w:tplc="C36EFC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5491"/>
    <w:multiLevelType w:val="multilevel"/>
    <w:tmpl w:val="332EB8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SimSun" w:hAnsi="Arial" w:cs="Arial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SimSun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832335"/>
    <w:multiLevelType w:val="hybridMultilevel"/>
    <w:tmpl w:val="C9CAD290"/>
    <w:lvl w:ilvl="0" w:tplc="5D5038DC">
      <w:start w:val="1"/>
      <w:numFmt w:val="decimal"/>
      <w:lvlText w:val="%1)"/>
      <w:lvlJc w:val="left"/>
      <w:pPr>
        <w:ind w:left="2520" w:hanging="360"/>
      </w:pPr>
      <w:rPr>
        <w:rFonts w:ascii="Arial" w:eastAsia="SimSu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6C41BE1"/>
    <w:multiLevelType w:val="hybridMultilevel"/>
    <w:tmpl w:val="6122CC62"/>
    <w:lvl w:ilvl="0" w:tplc="96C0E0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31856"/>
    <w:multiLevelType w:val="hybridMultilevel"/>
    <w:tmpl w:val="BCE420D4"/>
    <w:lvl w:ilvl="0" w:tplc="E5B2A2FE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5E723A"/>
    <w:multiLevelType w:val="hybridMultilevel"/>
    <w:tmpl w:val="F32C7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B0632"/>
    <w:multiLevelType w:val="hybridMultilevel"/>
    <w:tmpl w:val="8364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23C9E"/>
    <w:rsid w:val="00027C30"/>
    <w:rsid w:val="00062944"/>
    <w:rsid w:val="0006377F"/>
    <w:rsid w:val="000A77E8"/>
    <w:rsid w:val="000B5F92"/>
    <w:rsid w:val="000F0B43"/>
    <w:rsid w:val="00170A8B"/>
    <w:rsid w:val="00170B69"/>
    <w:rsid w:val="00220DC1"/>
    <w:rsid w:val="00267843"/>
    <w:rsid w:val="002D1CF5"/>
    <w:rsid w:val="002D4CAD"/>
    <w:rsid w:val="00310858"/>
    <w:rsid w:val="00336FA2"/>
    <w:rsid w:val="00340BCD"/>
    <w:rsid w:val="00356CCB"/>
    <w:rsid w:val="00381227"/>
    <w:rsid w:val="0039067A"/>
    <w:rsid w:val="003B0973"/>
    <w:rsid w:val="00407994"/>
    <w:rsid w:val="00410BBC"/>
    <w:rsid w:val="004125F5"/>
    <w:rsid w:val="00433D36"/>
    <w:rsid w:val="005327A8"/>
    <w:rsid w:val="00562119"/>
    <w:rsid w:val="005B4618"/>
    <w:rsid w:val="005F4307"/>
    <w:rsid w:val="00621207"/>
    <w:rsid w:val="006B0D79"/>
    <w:rsid w:val="006B1B5C"/>
    <w:rsid w:val="006F4A06"/>
    <w:rsid w:val="007335E0"/>
    <w:rsid w:val="008904D7"/>
    <w:rsid w:val="008A5C8D"/>
    <w:rsid w:val="008D0B4C"/>
    <w:rsid w:val="008E275B"/>
    <w:rsid w:val="009123A4"/>
    <w:rsid w:val="00944662"/>
    <w:rsid w:val="0096748A"/>
    <w:rsid w:val="00972FCA"/>
    <w:rsid w:val="00A027E9"/>
    <w:rsid w:val="00A10003"/>
    <w:rsid w:val="00A318A0"/>
    <w:rsid w:val="00A44B7C"/>
    <w:rsid w:val="00A66B82"/>
    <w:rsid w:val="00A83B37"/>
    <w:rsid w:val="00A975E5"/>
    <w:rsid w:val="00AB412B"/>
    <w:rsid w:val="00AF0A99"/>
    <w:rsid w:val="00B15DEF"/>
    <w:rsid w:val="00B25895"/>
    <w:rsid w:val="00B50881"/>
    <w:rsid w:val="00B621CC"/>
    <w:rsid w:val="00BB1FBB"/>
    <w:rsid w:val="00BF14CD"/>
    <w:rsid w:val="00BF1574"/>
    <w:rsid w:val="00BF6EB8"/>
    <w:rsid w:val="00C15E0F"/>
    <w:rsid w:val="00C4043D"/>
    <w:rsid w:val="00C74324"/>
    <w:rsid w:val="00CA1D49"/>
    <w:rsid w:val="00CA4F0C"/>
    <w:rsid w:val="00CD43CE"/>
    <w:rsid w:val="00CF2F1F"/>
    <w:rsid w:val="00D133F7"/>
    <w:rsid w:val="00D91C9E"/>
    <w:rsid w:val="00DF255B"/>
    <w:rsid w:val="00DF5671"/>
    <w:rsid w:val="00E162A3"/>
    <w:rsid w:val="00E16E84"/>
    <w:rsid w:val="00E610E6"/>
    <w:rsid w:val="00E7504F"/>
    <w:rsid w:val="00ED2181"/>
    <w:rsid w:val="00F026B8"/>
    <w:rsid w:val="00F20E3C"/>
    <w:rsid w:val="00F30035"/>
    <w:rsid w:val="00F56C5E"/>
    <w:rsid w:val="00F65EEA"/>
    <w:rsid w:val="00F8331A"/>
    <w:rsid w:val="00FC108B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CA1D49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CA1D49"/>
    <w:rPr>
      <w:rFonts w:ascii="Calibri" w:eastAsia="SimSun" w:hAnsi="Calibri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B621CC"/>
  </w:style>
  <w:style w:type="paragraph" w:customStyle="1" w:styleId="tekst">
    <w:name w:val="tekst"/>
    <w:basedOn w:val="Normalny"/>
    <w:qFormat/>
    <w:rsid w:val="00F026B8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D4CAD"/>
    <w:pPr>
      <w:ind w:left="720"/>
      <w:contextualSpacing/>
    </w:p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CA1D49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CA1D49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585B-8DA8-4709-B91E-0D90FF76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20</cp:revision>
  <cp:lastPrinted>2021-07-01T10:35:00Z</cp:lastPrinted>
  <dcterms:created xsi:type="dcterms:W3CDTF">2021-07-02T08:27:00Z</dcterms:created>
  <dcterms:modified xsi:type="dcterms:W3CDTF">2023-02-28T08:49:00Z</dcterms:modified>
</cp:coreProperties>
</file>