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750B" w14:textId="5791CBC1" w:rsidR="00EB7361" w:rsidRPr="0099533E" w:rsidRDefault="00502D42" w:rsidP="00EB7361">
      <w:pPr>
        <w:spacing w:line="360" w:lineRule="auto"/>
        <w:jc w:val="center"/>
        <w:rPr>
          <w:rFonts w:ascii="Lato" w:hAnsi="Lato"/>
          <w:b/>
        </w:rPr>
      </w:pPr>
      <w:r w:rsidRPr="004B13E8">
        <w:rPr>
          <w:rFonts w:ascii="Lato" w:hAnsi="Lato" w:cs="Arial"/>
          <w:b/>
          <w:color w:val="000000"/>
          <w:sz w:val="24"/>
          <w:szCs w:val="24"/>
        </w:rPr>
        <w:t xml:space="preserve">UMOWA O </w:t>
      </w:r>
      <w:r w:rsidRPr="004B13E8">
        <w:rPr>
          <w:rFonts w:ascii="Lato" w:hAnsi="Lato"/>
          <w:b/>
          <w:sz w:val="24"/>
          <w:szCs w:val="24"/>
        </w:rPr>
        <w:t xml:space="preserve">ŚWIADCZENIE USŁUG </w:t>
      </w:r>
      <w:r w:rsidR="00EB7361">
        <w:rPr>
          <w:rFonts w:ascii="Lato" w:hAnsi="Lato"/>
          <w:b/>
          <w:sz w:val="24"/>
          <w:szCs w:val="24"/>
        </w:rPr>
        <w:t xml:space="preserve"> </w:t>
      </w:r>
      <w:r w:rsidR="00EB7361" w:rsidRPr="0099533E">
        <w:rPr>
          <w:rFonts w:ascii="Lato" w:hAnsi="Lato"/>
          <w:b/>
        </w:rPr>
        <w:t xml:space="preserve">W ZAKRESIE OBSŁUGI </w:t>
      </w:r>
    </w:p>
    <w:p w14:paraId="5949EED4" w14:textId="77777777" w:rsidR="00502D42" w:rsidRPr="00153823" w:rsidRDefault="00502D42" w:rsidP="00502D42">
      <w:pPr>
        <w:widowControl w:val="0"/>
        <w:autoSpaceDE w:val="0"/>
        <w:autoSpaceDN w:val="0"/>
        <w:adjustRightInd w:val="0"/>
        <w:spacing w:after="0" w:line="360" w:lineRule="auto"/>
        <w:jc w:val="both"/>
        <w:rPr>
          <w:rFonts w:ascii="Lato" w:hAnsi="Lato" w:cs="Arial"/>
          <w:color w:val="000000"/>
          <w:sz w:val="20"/>
          <w:szCs w:val="20"/>
        </w:rPr>
      </w:pPr>
    </w:p>
    <w:p w14:paraId="045C32D4" w14:textId="48B29CA0" w:rsidR="00502D42" w:rsidRPr="00153823" w:rsidRDefault="00741F01" w:rsidP="00502D42">
      <w:pPr>
        <w:widowControl w:val="0"/>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 xml:space="preserve">zawarta w </w:t>
      </w:r>
      <w:r w:rsidR="009A1DC9" w:rsidRPr="00153823">
        <w:rPr>
          <w:rFonts w:ascii="Lato" w:hAnsi="Lato" w:cs="Arial"/>
          <w:color w:val="000000"/>
          <w:sz w:val="20"/>
          <w:szCs w:val="20"/>
        </w:rPr>
        <w:t>Warszawie</w:t>
      </w:r>
      <w:r w:rsidRPr="00153823">
        <w:rPr>
          <w:rFonts w:ascii="Lato" w:hAnsi="Lato" w:cs="Arial"/>
          <w:color w:val="000000"/>
          <w:sz w:val="20"/>
          <w:szCs w:val="20"/>
        </w:rPr>
        <w:t>, w dniu</w:t>
      </w:r>
      <w:r w:rsidR="003E79B1" w:rsidRPr="00153823">
        <w:rPr>
          <w:rFonts w:ascii="Lato" w:hAnsi="Lato" w:cs="Arial"/>
          <w:color w:val="000000"/>
          <w:sz w:val="20"/>
          <w:szCs w:val="20"/>
        </w:rPr>
        <w:t>………………………………..</w:t>
      </w:r>
      <w:r w:rsidR="005E3315" w:rsidRPr="00153823">
        <w:rPr>
          <w:rFonts w:ascii="Lato" w:hAnsi="Lato" w:cs="Arial"/>
          <w:color w:val="000000"/>
          <w:sz w:val="20"/>
          <w:szCs w:val="20"/>
        </w:rPr>
        <w:t xml:space="preserve"> r.</w:t>
      </w:r>
      <w:r w:rsidR="004B13E8">
        <w:rPr>
          <w:rFonts w:ascii="Lato" w:hAnsi="Lato" w:cs="Arial"/>
          <w:color w:val="000000"/>
          <w:sz w:val="20"/>
          <w:szCs w:val="20"/>
        </w:rPr>
        <w:t xml:space="preserve"> </w:t>
      </w:r>
      <w:r w:rsidR="00502D42" w:rsidRPr="00153823">
        <w:rPr>
          <w:rFonts w:ascii="Lato" w:hAnsi="Lato" w:cs="Arial"/>
          <w:color w:val="000000"/>
          <w:sz w:val="20"/>
          <w:szCs w:val="20"/>
        </w:rPr>
        <w:t>pomiędzy:</w:t>
      </w:r>
    </w:p>
    <w:p w14:paraId="72CDDEC3" w14:textId="77777777" w:rsidR="00EB7361" w:rsidRDefault="00EB7361" w:rsidP="00EB7361">
      <w:pPr>
        <w:spacing w:after="120"/>
        <w:jc w:val="both"/>
        <w:rPr>
          <w:rFonts w:ascii="Lato" w:hAnsi="Lato"/>
          <w:b/>
          <w:bCs/>
          <w:sz w:val="20"/>
          <w:szCs w:val="20"/>
        </w:rPr>
      </w:pPr>
    </w:p>
    <w:p w14:paraId="7F7E8516" w14:textId="77777777" w:rsidR="00EB7361" w:rsidRDefault="00EB7361" w:rsidP="00EB7361">
      <w:pPr>
        <w:spacing w:after="120"/>
        <w:jc w:val="both"/>
        <w:rPr>
          <w:rFonts w:ascii="Lato" w:hAnsi="Lato"/>
          <w:b/>
          <w:bCs/>
          <w:sz w:val="20"/>
          <w:szCs w:val="20"/>
        </w:rPr>
      </w:pPr>
    </w:p>
    <w:p w14:paraId="70A87D71" w14:textId="5EE7D90C" w:rsidR="00EB7361" w:rsidRPr="00713C90" w:rsidRDefault="00EB7361" w:rsidP="00EB7361">
      <w:pPr>
        <w:spacing w:after="120"/>
        <w:jc w:val="both"/>
        <w:rPr>
          <w:rFonts w:ascii="Lato" w:hAnsi="Lato"/>
          <w:sz w:val="20"/>
          <w:szCs w:val="20"/>
        </w:rPr>
      </w:pPr>
      <w:r w:rsidRPr="00713C90">
        <w:rPr>
          <w:rFonts w:ascii="Lato" w:hAnsi="Lato"/>
          <w:b/>
          <w:bCs/>
          <w:sz w:val="20"/>
          <w:szCs w:val="20"/>
        </w:rPr>
        <w:t>Polski Holding Hotelowy spółka z ograniczoną odpowiedzialnością</w:t>
      </w:r>
      <w:r w:rsidRPr="00713C90">
        <w:rPr>
          <w:rFonts w:ascii="Lato" w:hAnsi="Lato"/>
          <w:sz w:val="20"/>
          <w:szCs w:val="20"/>
        </w:rPr>
        <w:t xml:space="preserve"> z siedzibą w Warszawie, </w:t>
      </w:r>
      <w:r w:rsidRPr="00713C90">
        <w:rPr>
          <w:rFonts w:ascii="Lato" w:hAnsi="Lato"/>
          <w:sz w:val="20"/>
          <w:szCs w:val="20"/>
        </w:rPr>
        <w:br/>
        <w:t>ul. Komitetu Obrony Robotników 39G, 02-148 Warszawa, wpisaną do Rejestru Przedsiębiorców Krajowego Rejestru Sądowego prowadzonego przez Sąd Rejonowy dla m. st. Warszawy w Warszawie, XIV Wydział Gospodarczy Krajowego Rejestru Sądowego pod numerem KRS: 000047774, NIP: 5222482605, REGON: 016046030, kapitał zakładowy: 1 </w:t>
      </w:r>
      <w:r>
        <w:rPr>
          <w:rFonts w:ascii="Lato" w:hAnsi="Lato"/>
          <w:sz w:val="20"/>
          <w:szCs w:val="20"/>
        </w:rPr>
        <w:t>9</w:t>
      </w:r>
      <w:r w:rsidRPr="00713C90">
        <w:rPr>
          <w:rFonts w:ascii="Lato" w:hAnsi="Lato"/>
          <w:sz w:val="20"/>
          <w:szCs w:val="20"/>
        </w:rPr>
        <w:t>11 499 700,00 zł, reprezentowaną przez osoby wskazane na ostatniej stronie,</w:t>
      </w:r>
    </w:p>
    <w:p w14:paraId="318BC798" w14:textId="464D961A" w:rsidR="00EB7361" w:rsidRPr="00EB7361" w:rsidRDefault="00EB7361" w:rsidP="00EB7361">
      <w:pPr>
        <w:spacing w:after="0"/>
        <w:jc w:val="both"/>
        <w:rPr>
          <w:rFonts w:ascii="Lato" w:hAnsi="Lato" w:cs="Arial"/>
          <w:b/>
          <w:bCs/>
          <w:color w:val="000000"/>
          <w:sz w:val="20"/>
          <w:szCs w:val="20"/>
        </w:rPr>
      </w:pPr>
      <w:r w:rsidRPr="00713C90">
        <w:rPr>
          <w:rFonts w:ascii="Lato" w:hAnsi="Lato" w:cs="Arial"/>
          <w:bCs/>
          <w:color w:val="000000"/>
          <w:sz w:val="20"/>
          <w:szCs w:val="20"/>
        </w:rPr>
        <w:t>zwaną dalej</w:t>
      </w:r>
      <w:r w:rsidRPr="00713C90">
        <w:rPr>
          <w:rFonts w:ascii="Lato" w:hAnsi="Lato" w:cs="Arial"/>
          <w:b/>
          <w:bCs/>
          <w:color w:val="000000"/>
          <w:sz w:val="20"/>
          <w:szCs w:val="20"/>
        </w:rPr>
        <w:t xml:space="preserve"> „Zamawiającym”</w:t>
      </w:r>
    </w:p>
    <w:p w14:paraId="2815F617" w14:textId="77777777" w:rsidR="00502D42" w:rsidRPr="00153823" w:rsidRDefault="00502D42" w:rsidP="00502D42">
      <w:pPr>
        <w:widowControl w:val="0"/>
        <w:autoSpaceDE w:val="0"/>
        <w:autoSpaceDN w:val="0"/>
        <w:adjustRightInd w:val="0"/>
        <w:spacing w:after="0"/>
        <w:jc w:val="both"/>
        <w:rPr>
          <w:rFonts w:ascii="Lato" w:hAnsi="Lato" w:cs="Arial"/>
          <w:color w:val="000000"/>
          <w:sz w:val="20"/>
          <w:szCs w:val="20"/>
        </w:rPr>
      </w:pPr>
    </w:p>
    <w:p w14:paraId="13F91F4A" w14:textId="25FE6E5F" w:rsidR="009B4C8A" w:rsidRPr="004B13E8" w:rsidRDefault="00502D42" w:rsidP="004B13E8">
      <w:pPr>
        <w:jc w:val="both"/>
        <w:rPr>
          <w:rFonts w:ascii="Lato" w:hAnsi="Lato"/>
          <w:b/>
          <w:bCs/>
        </w:rPr>
      </w:pPr>
      <w:r w:rsidRPr="00153823">
        <w:rPr>
          <w:rFonts w:ascii="Lato" w:hAnsi="Lato"/>
        </w:rPr>
        <w:t xml:space="preserve">w dalszej części umowy </w:t>
      </w:r>
      <w:r w:rsidRPr="00153823">
        <w:rPr>
          <w:rFonts w:ascii="Lato" w:hAnsi="Lato"/>
          <w:b/>
          <w:bCs/>
        </w:rPr>
        <w:t>Wykonawcą,</w:t>
      </w:r>
    </w:p>
    <w:p w14:paraId="573213A7" w14:textId="2CDD0203" w:rsidR="00502D42" w:rsidRDefault="00502D42" w:rsidP="00502D42">
      <w:pPr>
        <w:widowControl w:val="0"/>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a</w:t>
      </w:r>
    </w:p>
    <w:p w14:paraId="177388A3" w14:textId="77777777" w:rsidR="00EB7361" w:rsidRDefault="00EB7361" w:rsidP="00EB7361">
      <w:pPr>
        <w:widowControl w:val="0"/>
        <w:autoSpaceDE w:val="0"/>
        <w:autoSpaceDN w:val="0"/>
        <w:adjustRightInd w:val="0"/>
        <w:spacing w:after="0"/>
        <w:jc w:val="both"/>
        <w:rPr>
          <w:rFonts w:ascii="Lato" w:hAnsi="Lato" w:cs="Arial"/>
          <w:color w:val="000000"/>
          <w:sz w:val="20"/>
          <w:szCs w:val="20"/>
        </w:rPr>
      </w:pPr>
      <w:r>
        <w:rPr>
          <w:rFonts w:ascii="Lato" w:hAnsi="Lato" w:cs="Arial"/>
          <w:color w:val="000000"/>
          <w:sz w:val="20"/>
          <w:szCs w:val="20"/>
        </w:rPr>
        <w:t>……………………..</w:t>
      </w:r>
    </w:p>
    <w:p w14:paraId="35A2FC37" w14:textId="77777777" w:rsidR="004B13E8" w:rsidRPr="00153823" w:rsidRDefault="004B13E8" w:rsidP="00502D42">
      <w:pPr>
        <w:widowControl w:val="0"/>
        <w:autoSpaceDE w:val="0"/>
        <w:autoSpaceDN w:val="0"/>
        <w:adjustRightInd w:val="0"/>
        <w:spacing w:after="0"/>
        <w:jc w:val="both"/>
        <w:rPr>
          <w:rFonts w:ascii="Lato" w:hAnsi="Lato" w:cs="Arial"/>
          <w:color w:val="000000"/>
          <w:sz w:val="20"/>
          <w:szCs w:val="20"/>
        </w:rPr>
      </w:pPr>
    </w:p>
    <w:p w14:paraId="6A523E48" w14:textId="77777777" w:rsidR="00EB7361" w:rsidRDefault="00EB7361" w:rsidP="00502D42">
      <w:pPr>
        <w:widowControl w:val="0"/>
        <w:autoSpaceDE w:val="0"/>
        <w:autoSpaceDN w:val="0"/>
        <w:adjustRightInd w:val="0"/>
        <w:spacing w:after="0"/>
        <w:jc w:val="both"/>
        <w:rPr>
          <w:rFonts w:ascii="Lato" w:hAnsi="Lato" w:cs="Arial"/>
          <w:bCs/>
          <w:color w:val="000000"/>
          <w:sz w:val="20"/>
          <w:szCs w:val="20"/>
        </w:rPr>
      </w:pPr>
    </w:p>
    <w:p w14:paraId="5190929B" w14:textId="0BD0F4F6" w:rsidR="00502D42" w:rsidRPr="00153823" w:rsidRDefault="00502D42" w:rsidP="00502D42">
      <w:pPr>
        <w:widowControl w:val="0"/>
        <w:autoSpaceDE w:val="0"/>
        <w:autoSpaceDN w:val="0"/>
        <w:adjustRightInd w:val="0"/>
        <w:spacing w:after="0"/>
        <w:jc w:val="both"/>
        <w:rPr>
          <w:rFonts w:ascii="Lato" w:hAnsi="Lato" w:cs="Arial"/>
          <w:b/>
          <w:bCs/>
          <w:color w:val="000000"/>
          <w:sz w:val="20"/>
          <w:szCs w:val="20"/>
        </w:rPr>
      </w:pPr>
      <w:r w:rsidRPr="00153823">
        <w:rPr>
          <w:rFonts w:ascii="Lato" w:hAnsi="Lato" w:cs="Arial"/>
          <w:bCs/>
          <w:color w:val="000000"/>
          <w:sz w:val="20"/>
          <w:szCs w:val="20"/>
        </w:rPr>
        <w:t>zwan</w:t>
      </w:r>
      <w:r w:rsidR="000347C4" w:rsidRPr="00153823">
        <w:rPr>
          <w:rFonts w:ascii="Lato" w:hAnsi="Lato" w:cs="Arial"/>
          <w:bCs/>
          <w:color w:val="000000"/>
          <w:sz w:val="20"/>
          <w:szCs w:val="20"/>
        </w:rPr>
        <w:t>ymi</w:t>
      </w:r>
      <w:r w:rsidR="00745404">
        <w:rPr>
          <w:rFonts w:ascii="Lato" w:hAnsi="Lato" w:cs="Arial"/>
          <w:bCs/>
          <w:color w:val="000000"/>
          <w:sz w:val="20"/>
          <w:szCs w:val="20"/>
        </w:rPr>
        <w:t xml:space="preserve"> </w:t>
      </w:r>
      <w:r w:rsidRPr="00153823">
        <w:rPr>
          <w:rFonts w:ascii="Lato" w:hAnsi="Lato"/>
          <w:sz w:val="20"/>
          <w:szCs w:val="20"/>
        </w:rPr>
        <w:t xml:space="preserve">łącznie </w:t>
      </w:r>
      <w:r w:rsidRPr="00153823">
        <w:rPr>
          <w:rFonts w:ascii="Lato" w:hAnsi="Lato" w:cs="Arial"/>
          <w:bCs/>
          <w:color w:val="000000"/>
          <w:sz w:val="20"/>
          <w:szCs w:val="20"/>
        </w:rPr>
        <w:t xml:space="preserve">dalej </w:t>
      </w:r>
      <w:r w:rsidRPr="00153823">
        <w:rPr>
          <w:rFonts w:ascii="Lato" w:hAnsi="Lato" w:cs="Arial"/>
          <w:b/>
          <w:bCs/>
          <w:color w:val="000000"/>
          <w:sz w:val="20"/>
          <w:szCs w:val="20"/>
        </w:rPr>
        <w:t>Stronami.</w:t>
      </w:r>
    </w:p>
    <w:p w14:paraId="32552DF5" w14:textId="77777777" w:rsidR="00502D42" w:rsidRPr="00153823" w:rsidRDefault="00502D42" w:rsidP="00502D42">
      <w:pPr>
        <w:widowControl w:val="0"/>
        <w:autoSpaceDE w:val="0"/>
        <w:autoSpaceDN w:val="0"/>
        <w:adjustRightInd w:val="0"/>
        <w:spacing w:after="0"/>
        <w:ind w:left="4248" w:firstLine="708"/>
        <w:jc w:val="both"/>
        <w:rPr>
          <w:rFonts w:ascii="Lato" w:hAnsi="Lato" w:cs="Arial"/>
          <w:color w:val="000000"/>
          <w:sz w:val="20"/>
          <w:szCs w:val="20"/>
        </w:rPr>
      </w:pPr>
      <w:r w:rsidRPr="00153823">
        <w:rPr>
          <w:rFonts w:ascii="Lato" w:hAnsi="Lato" w:cs="Arial"/>
          <w:color w:val="000000"/>
          <w:sz w:val="20"/>
          <w:szCs w:val="20"/>
        </w:rPr>
        <w:t>§1</w:t>
      </w:r>
    </w:p>
    <w:p w14:paraId="08D0EE31" w14:textId="77777777" w:rsidR="00502D42" w:rsidRPr="00153823" w:rsidRDefault="00502D42" w:rsidP="00502D42">
      <w:pPr>
        <w:widowControl w:val="0"/>
        <w:autoSpaceDE w:val="0"/>
        <w:autoSpaceDN w:val="0"/>
        <w:adjustRightInd w:val="0"/>
        <w:spacing w:after="0"/>
        <w:ind w:left="4248" w:firstLine="708"/>
        <w:jc w:val="both"/>
        <w:rPr>
          <w:rFonts w:ascii="Lato" w:hAnsi="Lato" w:cs="Arial"/>
          <w:color w:val="000000"/>
          <w:sz w:val="20"/>
          <w:szCs w:val="20"/>
        </w:rPr>
      </w:pPr>
    </w:p>
    <w:p w14:paraId="524E8DA4" w14:textId="25696699" w:rsidR="00502D42" w:rsidRPr="00153823" w:rsidRDefault="00502D42" w:rsidP="00502D42">
      <w:pPr>
        <w:widowControl w:val="0"/>
        <w:tabs>
          <w:tab w:val="left" w:pos="567"/>
        </w:tabs>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 xml:space="preserve">Przedmiotem </w:t>
      </w:r>
      <w:r w:rsidR="00671DB7" w:rsidRPr="00153823">
        <w:rPr>
          <w:rFonts w:ascii="Lato" w:hAnsi="Lato" w:cs="Arial"/>
          <w:color w:val="000000"/>
          <w:sz w:val="20"/>
          <w:szCs w:val="20"/>
        </w:rPr>
        <w:t>U</w:t>
      </w:r>
      <w:r w:rsidRPr="00153823">
        <w:rPr>
          <w:rFonts w:ascii="Lato" w:hAnsi="Lato" w:cs="Arial"/>
          <w:color w:val="000000"/>
          <w:sz w:val="20"/>
          <w:szCs w:val="20"/>
        </w:rPr>
        <w:t xml:space="preserve">mowy jest świadczenie usług </w:t>
      </w:r>
      <w:r w:rsidR="00EB7361">
        <w:rPr>
          <w:rFonts w:ascii="Lato" w:hAnsi="Lato" w:cs="Arial"/>
          <w:color w:val="000000"/>
          <w:sz w:val="20"/>
          <w:szCs w:val="20"/>
        </w:rPr>
        <w:t xml:space="preserve">w zakresie obsługi PHH w obszarze usług </w:t>
      </w:r>
      <w:r w:rsidRPr="00153823">
        <w:rPr>
          <w:rFonts w:ascii="Lato" w:hAnsi="Lato" w:cs="Arial"/>
          <w:color w:val="000000"/>
          <w:sz w:val="20"/>
          <w:szCs w:val="20"/>
        </w:rPr>
        <w:t>gastronomicznych</w:t>
      </w:r>
      <w:r w:rsidR="00EB7361">
        <w:rPr>
          <w:rFonts w:ascii="Lato" w:hAnsi="Lato" w:cs="Arial"/>
          <w:color w:val="000000"/>
          <w:sz w:val="20"/>
          <w:szCs w:val="20"/>
        </w:rPr>
        <w:t xml:space="preserve">, </w:t>
      </w:r>
      <w:r w:rsidRPr="00153823">
        <w:rPr>
          <w:rFonts w:ascii="Lato" w:hAnsi="Lato" w:cs="Arial"/>
          <w:color w:val="000000"/>
          <w:sz w:val="20"/>
          <w:szCs w:val="20"/>
        </w:rPr>
        <w:t>cateringowych</w:t>
      </w:r>
      <w:r w:rsidR="00EB7361">
        <w:rPr>
          <w:rFonts w:ascii="Lato" w:hAnsi="Lato" w:cs="Arial"/>
          <w:color w:val="000000"/>
          <w:sz w:val="20"/>
          <w:szCs w:val="20"/>
        </w:rPr>
        <w:t xml:space="preserve"> i</w:t>
      </w:r>
      <w:r w:rsidR="00AA622A" w:rsidRPr="00153823">
        <w:rPr>
          <w:rFonts w:ascii="Lato" w:hAnsi="Lato" w:cs="Arial"/>
          <w:color w:val="000000"/>
          <w:sz w:val="20"/>
          <w:szCs w:val="20"/>
        </w:rPr>
        <w:t xml:space="preserve"> serwisowych</w:t>
      </w:r>
      <w:r w:rsidRPr="00153823">
        <w:rPr>
          <w:rFonts w:ascii="Lato" w:hAnsi="Lato" w:cs="Arial"/>
          <w:color w:val="000000"/>
          <w:sz w:val="20"/>
          <w:szCs w:val="20"/>
        </w:rPr>
        <w:t xml:space="preserve"> przez osoby oddelegowane przez Wykonawcę na rzecz Zamawiającego w terminie oraz w miejscu zdefiniowanym przez Zamawiającego w złożonym zamówieniu („Zamówienie”), zwanych w dalszej części umowy „Usługami”</w:t>
      </w:r>
      <w:r w:rsidR="00EB7361">
        <w:rPr>
          <w:rFonts w:ascii="Lato" w:hAnsi="Lato" w:cs="Arial"/>
          <w:color w:val="000000"/>
          <w:sz w:val="20"/>
          <w:szCs w:val="20"/>
        </w:rPr>
        <w:t xml:space="preserve"> wg zgłoszonego zapotrzebowania</w:t>
      </w:r>
      <w:r w:rsidRPr="00153823">
        <w:rPr>
          <w:rFonts w:ascii="Lato" w:hAnsi="Lato" w:cs="Arial"/>
          <w:color w:val="000000"/>
          <w:sz w:val="20"/>
          <w:szCs w:val="20"/>
        </w:rPr>
        <w:t>.</w:t>
      </w:r>
    </w:p>
    <w:p w14:paraId="2A9C9D21" w14:textId="77777777" w:rsidR="00502D42" w:rsidRPr="00153823" w:rsidRDefault="00502D42" w:rsidP="00502D42">
      <w:pPr>
        <w:widowControl w:val="0"/>
        <w:tabs>
          <w:tab w:val="left" w:pos="567"/>
        </w:tabs>
        <w:autoSpaceDE w:val="0"/>
        <w:autoSpaceDN w:val="0"/>
        <w:adjustRightInd w:val="0"/>
        <w:spacing w:after="0"/>
        <w:jc w:val="both"/>
        <w:rPr>
          <w:rFonts w:ascii="Lato" w:hAnsi="Lato" w:cs="Arial"/>
          <w:color w:val="000000"/>
          <w:sz w:val="20"/>
          <w:szCs w:val="20"/>
        </w:rPr>
      </w:pPr>
    </w:p>
    <w:p w14:paraId="4869EB71" w14:textId="2E344316" w:rsidR="00502D42" w:rsidRPr="00153823" w:rsidRDefault="00502D42" w:rsidP="004B13E8">
      <w:pPr>
        <w:widowControl w:val="0"/>
        <w:tabs>
          <w:tab w:val="left" w:pos="567"/>
        </w:tabs>
        <w:autoSpaceDE w:val="0"/>
        <w:autoSpaceDN w:val="0"/>
        <w:adjustRightInd w:val="0"/>
        <w:spacing w:after="0"/>
        <w:ind w:left="4248" w:firstLine="708"/>
        <w:jc w:val="both"/>
        <w:rPr>
          <w:rFonts w:ascii="Lato" w:hAnsi="Lato" w:cs="Arial"/>
          <w:color w:val="000000"/>
          <w:sz w:val="20"/>
          <w:szCs w:val="20"/>
        </w:rPr>
      </w:pPr>
      <w:r w:rsidRPr="00153823">
        <w:rPr>
          <w:rFonts w:ascii="Lato" w:hAnsi="Lato" w:cs="Arial"/>
          <w:color w:val="000000"/>
          <w:sz w:val="20"/>
          <w:szCs w:val="20"/>
        </w:rPr>
        <w:t>§2</w:t>
      </w:r>
    </w:p>
    <w:p w14:paraId="227A3A8D" w14:textId="0B67DA5C" w:rsidR="00502D42" w:rsidRPr="00153823" w:rsidRDefault="00502D42" w:rsidP="008D1E10">
      <w:pPr>
        <w:widowControl w:val="0"/>
        <w:tabs>
          <w:tab w:val="left" w:pos="284"/>
        </w:tabs>
        <w:autoSpaceDE w:val="0"/>
        <w:autoSpaceDN w:val="0"/>
        <w:adjustRightInd w:val="0"/>
        <w:spacing w:after="0"/>
        <w:ind w:left="284" w:hanging="284"/>
        <w:jc w:val="both"/>
        <w:rPr>
          <w:rFonts w:ascii="Lato" w:hAnsi="Lato" w:cs="Arial"/>
          <w:color w:val="000000"/>
          <w:sz w:val="20"/>
          <w:szCs w:val="20"/>
        </w:rPr>
      </w:pPr>
      <w:r w:rsidRPr="00153823">
        <w:rPr>
          <w:rFonts w:ascii="Lato" w:hAnsi="Lato" w:cs="Arial"/>
          <w:color w:val="000000"/>
          <w:sz w:val="20"/>
          <w:szCs w:val="20"/>
        </w:rPr>
        <w:t xml:space="preserve">1. Na mocy niniejszej umowy Zamawiający zamawia, zaś Wykonawca zobowiązuje się świadczyć Usługi </w:t>
      </w:r>
      <w:r w:rsidR="00EB7361">
        <w:rPr>
          <w:rFonts w:ascii="Lato" w:hAnsi="Lato" w:cs="Arial"/>
          <w:color w:val="000000"/>
          <w:sz w:val="20"/>
          <w:szCs w:val="20"/>
        </w:rPr>
        <w:t>w zakresie usług gastronomicznych i cateringowych</w:t>
      </w:r>
      <w:r w:rsidRPr="00153823">
        <w:rPr>
          <w:rFonts w:ascii="Lato" w:hAnsi="Lato" w:cs="Arial"/>
          <w:color w:val="000000"/>
          <w:sz w:val="20"/>
          <w:szCs w:val="20"/>
        </w:rPr>
        <w:t>:</w:t>
      </w:r>
    </w:p>
    <w:p w14:paraId="4624E74C" w14:textId="77777777" w:rsidR="00502D42" w:rsidRPr="00153823" w:rsidRDefault="00502D42" w:rsidP="008D1E10">
      <w:pPr>
        <w:widowControl w:val="0"/>
        <w:numPr>
          <w:ilvl w:val="0"/>
          <w:numId w:val="2"/>
        </w:numPr>
        <w:tabs>
          <w:tab w:val="left" w:pos="709"/>
        </w:tabs>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 xml:space="preserve">przygotowanie </w:t>
      </w:r>
      <w:r w:rsidR="000347C4" w:rsidRPr="00153823">
        <w:rPr>
          <w:rFonts w:ascii="Lato" w:hAnsi="Lato" w:cs="Arial"/>
          <w:color w:val="000000"/>
          <w:sz w:val="20"/>
          <w:szCs w:val="20"/>
        </w:rPr>
        <w:t xml:space="preserve">miejsca świadczenia Usług </w:t>
      </w:r>
      <w:r w:rsidRPr="00153823">
        <w:rPr>
          <w:rFonts w:ascii="Lato" w:hAnsi="Lato" w:cs="Arial"/>
          <w:color w:val="000000"/>
          <w:sz w:val="20"/>
          <w:szCs w:val="20"/>
        </w:rPr>
        <w:t xml:space="preserve">przed spotkaniami, obiadami, lunchami, przyjęciami okolicznościowymi, zwanymi w  dalszej części umowy </w:t>
      </w:r>
      <w:r w:rsidR="00671DB7" w:rsidRPr="00153823">
        <w:rPr>
          <w:rFonts w:ascii="Lato" w:hAnsi="Lato" w:cs="Arial"/>
          <w:color w:val="000000"/>
          <w:sz w:val="20"/>
          <w:szCs w:val="20"/>
        </w:rPr>
        <w:t>„</w:t>
      </w:r>
      <w:r w:rsidRPr="00153823">
        <w:rPr>
          <w:rFonts w:ascii="Lato" w:hAnsi="Lato" w:cs="Arial"/>
          <w:bCs/>
          <w:color w:val="000000"/>
          <w:sz w:val="20"/>
          <w:szCs w:val="20"/>
        </w:rPr>
        <w:t>Imprezami</w:t>
      </w:r>
      <w:r w:rsidR="00671DB7" w:rsidRPr="00153823">
        <w:rPr>
          <w:rFonts w:ascii="Lato" w:hAnsi="Lato" w:cs="Arial"/>
          <w:bCs/>
          <w:color w:val="000000"/>
          <w:sz w:val="20"/>
          <w:szCs w:val="20"/>
        </w:rPr>
        <w:t>”</w:t>
      </w:r>
      <w:r w:rsidRPr="00153823">
        <w:rPr>
          <w:rFonts w:ascii="Lato" w:hAnsi="Lato" w:cs="Arial"/>
          <w:color w:val="000000"/>
          <w:sz w:val="20"/>
          <w:szCs w:val="20"/>
        </w:rPr>
        <w:t>,</w:t>
      </w:r>
    </w:p>
    <w:p w14:paraId="10CA31AB" w14:textId="77777777" w:rsidR="00502D42" w:rsidRPr="00153823" w:rsidRDefault="00502D42" w:rsidP="008D1E10">
      <w:pPr>
        <w:widowControl w:val="0"/>
        <w:numPr>
          <w:ilvl w:val="0"/>
          <w:numId w:val="2"/>
        </w:numPr>
        <w:tabs>
          <w:tab w:val="left" w:pos="709"/>
        </w:tabs>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obs</w:t>
      </w:r>
      <w:r w:rsidR="00452CF3" w:rsidRPr="00153823">
        <w:rPr>
          <w:rFonts w:ascii="Lato" w:hAnsi="Lato" w:cs="Arial"/>
          <w:color w:val="000000"/>
          <w:sz w:val="20"/>
          <w:szCs w:val="20"/>
        </w:rPr>
        <w:t xml:space="preserve">ługę gości obecnych na </w:t>
      </w:r>
      <w:r w:rsidR="00A6560B" w:rsidRPr="00EB7361">
        <w:rPr>
          <w:rFonts w:ascii="Lato" w:hAnsi="Lato" w:cs="Arial"/>
          <w:color w:val="000000"/>
          <w:sz w:val="20"/>
          <w:szCs w:val="20"/>
        </w:rPr>
        <w:t>Obsługę gości obecnych na terenie hotelu bądź innym wskazanym wcześniej miejscu</w:t>
      </w:r>
      <w:r w:rsidRPr="00153823">
        <w:rPr>
          <w:rFonts w:ascii="Lato" w:hAnsi="Lato" w:cs="Arial"/>
          <w:color w:val="000000"/>
          <w:sz w:val="20"/>
          <w:szCs w:val="20"/>
        </w:rPr>
        <w:t>,</w:t>
      </w:r>
    </w:p>
    <w:p w14:paraId="37E0258B" w14:textId="77777777" w:rsidR="007D5466" w:rsidRPr="00153823" w:rsidRDefault="008E340E" w:rsidP="008D1E10">
      <w:pPr>
        <w:widowControl w:val="0"/>
        <w:numPr>
          <w:ilvl w:val="0"/>
          <w:numId w:val="2"/>
        </w:numPr>
        <w:tabs>
          <w:tab w:val="left" w:pos="709"/>
        </w:tabs>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czynności związane</w:t>
      </w:r>
      <w:r w:rsidR="007D5466" w:rsidRPr="00153823">
        <w:rPr>
          <w:rFonts w:ascii="Lato" w:hAnsi="Lato" w:cs="Arial"/>
          <w:color w:val="000000"/>
          <w:sz w:val="20"/>
          <w:szCs w:val="20"/>
        </w:rPr>
        <w:t xml:space="preserve"> z przygotowywaniem i roznosz</w:t>
      </w:r>
      <w:r w:rsidRPr="00153823">
        <w:rPr>
          <w:rFonts w:ascii="Lato" w:hAnsi="Lato" w:cs="Arial"/>
          <w:color w:val="000000"/>
          <w:sz w:val="20"/>
          <w:szCs w:val="20"/>
        </w:rPr>
        <w:t>eniem posiłków oraz czynności porządkowe</w:t>
      </w:r>
      <w:r w:rsidR="007D5466" w:rsidRPr="00153823">
        <w:rPr>
          <w:rFonts w:ascii="Lato" w:hAnsi="Lato" w:cs="Arial"/>
          <w:color w:val="000000"/>
          <w:sz w:val="20"/>
          <w:szCs w:val="20"/>
        </w:rPr>
        <w:t xml:space="preserve"> w trakcie i po zakończeniu Imprezy,</w:t>
      </w:r>
    </w:p>
    <w:p w14:paraId="2D0D16B8" w14:textId="77777777" w:rsidR="00502D42" w:rsidRDefault="008E340E" w:rsidP="008D1E10">
      <w:pPr>
        <w:widowControl w:val="0"/>
        <w:numPr>
          <w:ilvl w:val="0"/>
          <w:numId w:val="2"/>
        </w:numPr>
        <w:tabs>
          <w:tab w:val="left" w:pos="709"/>
        </w:tabs>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inne czynności zależne</w:t>
      </w:r>
      <w:r w:rsidR="007D5466" w:rsidRPr="00153823">
        <w:rPr>
          <w:rFonts w:ascii="Lato" w:hAnsi="Lato" w:cs="Arial"/>
          <w:color w:val="000000"/>
          <w:sz w:val="20"/>
          <w:szCs w:val="20"/>
        </w:rPr>
        <w:t xml:space="preserve"> od potrzeb Klienta i charakteru imprezy.</w:t>
      </w:r>
    </w:p>
    <w:p w14:paraId="21792345" w14:textId="77777777" w:rsidR="00EB7361" w:rsidRDefault="00EB7361" w:rsidP="00EB7361">
      <w:pPr>
        <w:widowControl w:val="0"/>
        <w:tabs>
          <w:tab w:val="left" w:pos="709"/>
        </w:tabs>
        <w:autoSpaceDE w:val="0"/>
        <w:autoSpaceDN w:val="0"/>
        <w:adjustRightInd w:val="0"/>
        <w:spacing w:after="0"/>
        <w:jc w:val="both"/>
        <w:rPr>
          <w:rFonts w:ascii="Lato" w:hAnsi="Lato" w:cs="Arial"/>
          <w:color w:val="000000"/>
          <w:sz w:val="20"/>
          <w:szCs w:val="20"/>
        </w:rPr>
      </w:pPr>
    </w:p>
    <w:p w14:paraId="77A7C181" w14:textId="44FA7BC5" w:rsidR="00EB7361" w:rsidRPr="0099533E" w:rsidRDefault="00EB7361" w:rsidP="00EB7361">
      <w:pPr>
        <w:pStyle w:val="Tekstpodstawowy"/>
        <w:widowControl w:val="0"/>
        <w:suppressAutoHyphens w:val="0"/>
        <w:autoSpaceDE/>
        <w:spacing w:line="360" w:lineRule="auto"/>
        <w:jc w:val="both"/>
        <w:rPr>
          <w:rFonts w:ascii="Lato" w:hAnsi="Lato"/>
          <w:b w:val="0"/>
          <w:color w:val="000000"/>
          <w:sz w:val="20"/>
          <w:szCs w:val="20"/>
        </w:rPr>
      </w:pPr>
      <w:r>
        <w:rPr>
          <w:rFonts w:ascii="Lato" w:hAnsi="Lato"/>
          <w:b w:val="0"/>
          <w:sz w:val="20"/>
          <w:szCs w:val="20"/>
        </w:rPr>
        <w:t xml:space="preserve">2. </w:t>
      </w:r>
      <w:r w:rsidRPr="0099533E">
        <w:rPr>
          <w:rFonts w:ascii="Lato" w:hAnsi="Lato"/>
          <w:b w:val="0"/>
          <w:sz w:val="20"/>
          <w:szCs w:val="20"/>
        </w:rPr>
        <w:t xml:space="preserve">W zakres obowiązków </w:t>
      </w:r>
      <w:r>
        <w:rPr>
          <w:rFonts w:ascii="Lato" w:hAnsi="Lato"/>
          <w:b w:val="0"/>
          <w:sz w:val="20"/>
          <w:szCs w:val="20"/>
        </w:rPr>
        <w:t>serwisowych</w:t>
      </w:r>
      <w:r w:rsidRPr="0099533E">
        <w:rPr>
          <w:rFonts w:ascii="Lato" w:hAnsi="Lato"/>
          <w:b w:val="0"/>
          <w:sz w:val="20"/>
          <w:szCs w:val="20"/>
        </w:rPr>
        <w:t xml:space="preserve"> wchodzą następujące czynności:</w:t>
      </w:r>
    </w:p>
    <w:p w14:paraId="79B75EE1" w14:textId="77777777" w:rsidR="00EB7361" w:rsidRPr="0099533E" w:rsidRDefault="00EB7361" w:rsidP="00EB7361">
      <w:pPr>
        <w:pStyle w:val="Tekstpodstawowy"/>
        <w:widowControl w:val="0"/>
        <w:numPr>
          <w:ilvl w:val="0"/>
          <w:numId w:val="28"/>
        </w:numPr>
        <w:tabs>
          <w:tab w:val="clear" w:pos="360"/>
          <w:tab w:val="num" w:pos="720"/>
        </w:tabs>
        <w:suppressAutoHyphens w:val="0"/>
        <w:autoSpaceDE/>
        <w:spacing w:line="360" w:lineRule="auto"/>
        <w:ind w:left="720"/>
        <w:jc w:val="both"/>
        <w:rPr>
          <w:rFonts w:ascii="Lato" w:hAnsi="Lato"/>
          <w:b w:val="0"/>
          <w:sz w:val="20"/>
          <w:szCs w:val="20"/>
        </w:rPr>
      </w:pPr>
      <w:r w:rsidRPr="0099533E">
        <w:rPr>
          <w:rFonts w:ascii="Lato" w:hAnsi="Lato"/>
          <w:b w:val="0"/>
          <w:sz w:val="20"/>
          <w:szCs w:val="20"/>
        </w:rPr>
        <w:t>sprzątanie pokoi hotelowych oraz przynależnych do nich łazienek,</w:t>
      </w:r>
    </w:p>
    <w:p w14:paraId="0ABFE909" w14:textId="77777777" w:rsidR="00EB7361" w:rsidRPr="0099533E" w:rsidRDefault="00EB7361" w:rsidP="00EB7361">
      <w:pPr>
        <w:pStyle w:val="Tekstpodstawowy"/>
        <w:widowControl w:val="0"/>
        <w:numPr>
          <w:ilvl w:val="0"/>
          <w:numId w:val="28"/>
        </w:numPr>
        <w:tabs>
          <w:tab w:val="clear" w:pos="360"/>
          <w:tab w:val="num" w:pos="720"/>
        </w:tabs>
        <w:suppressAutoHyphens w:val="0"/>
        <w:autoSpaceDE/>
        <w:spacing w:line="360" w:lineRule="auto"/>
        <w:ind w:left="720"/>
        <w:jc w:val="both"/>
        <w:rPr>
          <w:rFonts w:ascii="Lato" w:hAnsi="Lato"/>
          <w:b w:val="0"/>
          <w:sz w:val="20"/>
          <w:szCs w:val="20"/>
        </w:rPr>
      </w:pPr>
      <w:r w:rsidRPr="0099533E">
        <w:rPr>
          <w:rFonts w:ascii="Lato" w:hAnsi="Lato"/>
          <w:b w:val="0"/>
          <w:sz w:val="20"/>
          <w:szCs w:val="20"/>
        </w:rPr>
        <w:t>ścielenie łóżek,</w:t>
      </w:r>
    </w:p>
    <w:p w14:paraId="7F5BA527" w14:textId="77777777" w:rsidR="00EB7361" w:rsidRPr="0099533E" w:rsidRDefault="00EB7361" w:rsidP="00EB7361">
      <w:pPr>
        <w:pStyle w:val="Tekstpodstawowy"/>
        <w:widowControl w:val="0"/>
        <w:numPr>
          <w:ilvl w:val="0"/>
          <w:numId w:val="28"/>
        </w:numPr>
        <w:tabs>
          <w:tab w:val="clear" w:pos="360"/>
          <w:tab w:val="num" w:pos="720"/>
        </w:tabs>
        <w:suppressAutoHyphens w:val="0"/>
        <w:autoSpaceDE/>
        <w:spacing w:line="360" w:lineRule="auto"/>
        <w:ind w:left="720"/>
        <w:jc w:val="both"/>
        <w:rPr>
          <w:rFonts w:ascii="Lato" w:hAnsi="Lato"/>
          <w:b w:val="0"/>
          <w:sz w:val="20"/>
          <w:szCs w:val="20"/>
        </w:rPr>
      </w:pPr>
      <w:r w:rsidRPr="0099533E">
        <w:rPr>
          <w:rFonts w:ascii="Lato" w:hAnsi="Lato"/>
          <w:b w:val="0"/>
          <w:sz w:val="20"/>
          <w:szCs w:val="20"/>
        </w:rPr>
        <w:t>wymiana pościeli  wg obowiązujących standardów,</w:t>
      </w:r>
    </w:p>
    <w:p w14:paraId="79DBD3C8" w14:textId="77777777" w:rsidR="00EB7361" w:rsidRPr="0099533E" w:rsidRDefault="00EB7361" w:rsidP="00EB7361">
      <w:pPr>
        <w:pStyle w:val="Tekstpodstawowy"/>
        <w:widowControl w:val="0"/>
        <w:numPr>
          <w:ilvl w:val="0"/>
          <w:numId w:val="28"/>
        </w:numPr>
        <w:tabs>
          <w:tab w:val="clear" w:pos="360"/>
          <w:tab w:val="num" w:pos="720"/>
        </w:tabs>
        <w:suppressAutoHyphens w:val="0"/>
        <w:autoSpaceDE/>
        <w:spacing w:line="360" w:lineRule="auto"/>
        <w:ind w:left="720"/>
        <w:jc w:val="both"/>
        <w:rPr>
          <w:rFonts w:ascii="Lato" w:hAnsi="Lato"/>
          <w:b w:val="0"/>
          <w:sz w:val="20"/>
          <w:szCs w:val="20"/>
        </w:rPr>
      </w:pPr>
      <w:r w:rsidRPr="0099533E">
        <w:rPr>
          <w:rFonts w:ascii="Lato" w:hAnsi="Lato"/>
          <w:b w:val="0"/>
          <w:sz w:val="20"/>
          <w:szCs w:val="20"/>
        </w:rPr>
        <w:t xml:space="preserve">wymiana ręczników i uzupełnianie środków czystości oraz artykułów sanitarno– higienicznych, dostarczanych przez Zamawiającego. </w:t>
      </w:r>
    </w:p>
    <w:p w14:paraId="0158A15C" w14:textId="77777777" w:rsidR="00EB7361" w:rsidRPr="0099533E" w:rsidRDefault="00EB7361" w:rsidP="00EB7361">
      <w:pPr>
        <w:pStyle w:val="Tekstpodstawowy"/>
        <w:widowControl w:val="0"/>
        <w:numPr>
          <w:ilvl w:val="0"/>
          <w:numId w:val="28"/>
        </w:numPr>
        <w:tabs>
          <w:tab w:val="clear" w:pos="360"/>
          <w:tab w:val="num" w:pos="720"/>
        </w:tabs>
        <w:suppressAutoHyphens w:val="0"/>
        <w:autoSpaceDE/>
        <w:spacing w:line="360" w:lineRule="auto"/>
        <w:ind w:left="720"/>
        <w:jc w:val="both"/>
        <w:rPr>
          <w:rFonts w:ascii="Lato" w:hAnsi="Lato"/>
          <w:b w:val="0"/>
          <w:sz w:val="20"/>
          <w:szCs w:val="20"/>
        </w:rPr>
      </w:pPr>
      <w:r w:rsidRPr="0099533E">
        <w:rPr>
          <w:rFonts w:ascii="Lato" w:hAnsi="Lato"/>
          <w:b w:val="0"/>
          <w:sz w:val="20"/>
          <w:szCs w:val="20"/>
        </w:rPr>
        <w:t>uzupełnianie materiałów eksploatacyjnych (notesy, długopisy, kawa, herbata, cukier, itp.) dostarczanych przez Zamawiającego.</w:t>
      </w:r>
    </w:p>
    <w:p w14:paraId="40330A15" w14:textId="77777777" w:rsidR="00EB7361" w:rsidRPr="0099533E" w:rsidRDefault="00EB7361" w:rsidP="00EB7361">
      <w:pPr>
        <w:pStyle w:val="Tekstpodstawowy"/>
        <w:widowControl w:val="0"/>
        <w:numPr>
          <w:ilvl w:val="0"/>
          <w:numId w:val="28"/>
        </w:numPr>
        <w:tabs>
          <w:tab w:val="clear" w:pos="360"/>
          <w:tab w:val="num" w:pos="720"/>
        </w:tabs>
        <w:suppressAutoHyphens w:val="0"/>
        <w:autoSpaceDE/>
        <w:spacing w:line="360" w:lineRule="auto"/>
        <w:ind w:left="720"/>
        <w:jc w:val="both"/>
        <w:rPr>
          <w:rFonts w:ascii="Lato" w:hAnsi="Lato"/>
          <w:b w:val="0"/>
          <w:sz w:val="20"/>
          <w:szCs w:val="20"/>
        </w:rPr>
      </w:pPr>
      <w:r w:rsidRPr="0099533E">
        <w:rPr>
          <w:rFonts w:ascii="Lato" w:hAnsi="Lato"/>
          <w:b w:val="0"/>
          <w:sz w:val="20"/>
          <w:szCs w:val="20"/>
        </w:rPr>
        <w:lastRenderedPageBreak/>
        <w:t xml:space="preserve">Serwis dzienny na częściach ogólnodostępnych – lobby, toalety, biura </w:t>
      </w:r>
    </w:p>
    <w:p w14:paraId="0116A24C" w14:textId="77777777" w:rsidR="00EB7361" w:rsidRPr="0099533E" w:rsidRDefault="00EB7361" w:rsidP="00EB7361">
      <w:pPr>
        <w:pStyle w:val="Tekstpodstawowy"/>
        <w:widowControl w:val="0"/>
        <w:numPr>
          <w:ilvl w:val="0"/>
          <w:numId w:val="28"/>
        </w:numPr>
        <w:tabs>
          <w:tab w:val="clear" w:pos="360"/>
          <w:tab w:val="num" w:pos="720"/>
        </w:tabs>
        <w:suppressAutoHyphens w:val="0"/>
        <w:autoSpaceDE/>
        <w:spacing w:line="360" w:lineRule="auto"/>
        <w:ind w:left="720"/>
        <w:jc w:val="both"/>
        <w:rPr>
          <w:rFonts w:ascii="Lato" w:hAnsi="Lato"/>
          <w:b w:val="0"/>
          <w:sz w:val="20"/>
          <w:szCs w:val="20"/>
        </w:rPr>
      </w:pPr>
      <w:r w:rsidRPr="0099533E">
        <w:rPr>
          <w:rFonts w:ascii="Lato" w:hAnsi="Lato"/>
          <w:b w:val="0"/>
          <w:sz w:val="20"/>
          <w:szCs w:val="20"/>
        </w:rPr>
        <w:t>Obsługa stanowiska - zmywak</w:t>
      </w:r>
    </w:p>
    <w:p w14:paraId="35DDD5E8" w14:textId="77777777" w:rsidR="00EB7361" w:rsidRDefault="00EB7361" w:rsidP="00EB7361">
      <w:pPr>
        <w:widowControl w:val="0"/>
        <w:tabs>
          <w:tab w:val="left" w:pos="709"/>
        </w:tabs>
        <w:autoSpaceDE w:val="0"/>
        <w:autoSpaceDN w:val="0"/>
        <w:adjustRightInd w:val="0"/>
        <w:spacing w:after="0"/>
        <w:jc w:val="both"/>
        <w:rPr>
          <w:rFonts w:ascii="Lato" w:hAnsi="Lato" w:cs="Arial"/>
          <w:color w:val="000000"/>
          <w:sz w:val="20"/>
          <w:szCs w:val="20"/>
        </w:rPr>
      </w:pPr>
    </w:p>
    <w:p w14:paraId="05BE424A" w14:textId="77777777" w:rsidR="00EB7361" w:rsidRPr="00153823" w:rsidRDefault="00EB7361" w:rsidP="00EB7361">
      <w:pPr>
        <w:widowControl w:val="0"/>
        <w:tabs>
          <w:tab w:val="left" w:pos="709"/>
        </w:tabs>
        <w:autoSpaceDE w:val="0"/>
        <w:autoSpaceDN w:val="0"/>
        <w:adjustRightInd w:val="0"/>
        <w:spacing w:after="0"/>
        <w:jc w:val="both"/>
        <w:rPr>
          <w:rFonts w:ascii="Lato" w:hAnsi="Lato" w:cs="Arial"/>
          <w:color w:val="000000"/>
          <w:sz w:val="20"/>
          <w:szCs w:val="20"/>
        </w:rPr>
      </w:pPr>
    </w:p>
    <w:p w14:paraId="6A2D66C9" w14:textId="07D65575" w:rsidR="00502D42" w:rsidRPr="00EB7361" w:rsidRDefault="00502D42" w:rsidP="00EB7361">
      <w:pPr>
        <w:pStyle w:val="Akapitzlist"/>
        <w:widowControl w:val="0"/>
        <w:numPr>
          <w:ilvl w:val="0"/>
          <w:numId w:val="29"/>
        </w:numPr>
        <w:tabs>
          <w:tab w:val="left" w:pos="284"/>
        </w:tabs>
        <w:autoSpaceDE w:val="0"/>
        <w:autoSpaceDN w:val="0"/>
        <w:adjustRightInd w:val="0"/>
        <w:spacing w:after="0"/>
        <w:jc w:val="both"/>
        <w:rPr>
          <w:rFonts w:ascii="Lato" w:hAnsi="Lato" w:cs="Arial"/>
          <w:color w:val="000000"/>
          <w:sz w:val="20"/>
          <w:szCs w:val="20"/>
        </w:rPr>
      </w:pPr>
      <w:r w:rsidRPr="00EB7361">
        <w:rPr>
          <w:rFonts w:ascii="Lato" w:hAnsi="Lato" w:cs="Arial"/>
          <w:color w:val="000000"/>
          <w:sz w:val="20"/>
          <w:szCs w:val="20"/>
        </w:rPr>
        <w:t>Wykonawca zobowiązuje się do:</w:t>
      </w:r>
    </w:p>
    <w:p w14:paraId="6ACD13F8" w14:textId="3700DF09" w:rsidR="00502D42" w:rsidRPr="00153823" w:rsidRDefault="00502D42" w:rsidP="008D1E10">
      <w:pPr>
        <w:widowControl w:val="0"/>
        <w:numPr>
          <w:ilvl w:val="0"/>
          <w:numId w:val="1"/>
        </w:numPr>
        <w:tabs>
          <w:tab w:val="left" w:pos="709"/>
        </w:tabs>
        <w:autoSpaceDE w:val="0"/>
        <w:autoSpaceDN w:val="0"/>
        <w:adjustRightInd w:val="0"/>
        <w:spacing w:after="0"/>
        <w:jc w:val="both"/>
        <w:rPr>
          <w:rFonts w:ascii="Lato" w:hAnsi="Lato" w:cs="Arial"/>
          <w:bCs/>
          <w:color w:val="000000"/>
          <w:sz w:val="20"/>
          <w:szCs w:val="20"/>
        </w:rPr>
      </w:pPr>
      <w:r w:rsidRPr="00153823">
        <w:rPr>
          <w:rFonts w:ascii="Lato" w:hAnsi="Lato" w:cs="Arial"/>
          <w:color w:val="000000"/>
          <w:sz w:val="20"/>
          <w:szCs w:val="20"/>
        </w:rPr>
        <w:t xml:space="preserve">zapewnienia wskazanej przez Zamawiającego w zamówieniu liczby osób, które mają być oddelegowane przez Wykonawcę do </w:t>
      </w:r>
      <w:r w:rsidR="000347C4" w:rsidRPr="00153823">
        <w:rPr>
          <w:rFonts w:ascii="Lato" w:hAnsi="Lato" w:cs="Arial"/>
          <w:color w:val="000000"/>
          <w:sz w:val="20"/>
          <w:szCs w:val="20"/>
        </w:rPr>
        <w:t>świadczenia Usług</w:t>
      </w:r>
      <w:r w:rsidRPr="00153823">
        <w:rPr>
          <w:rFonts w:ascii="Lato" w:hAnsi="Lato" w:cs="Arial"/>
          <w:color w:val="000000"/>
          <w:sz w:val="20"/>
          <w:szCs w:val="20"/>
        </w:rPr>
        <w:t xml:space="preserve"> </w:t>
      </w:r>
      <w:r w:rsidR="00EB7361">
        <w:rPr>
          <w:rFonts w:ascii="Lato" w:hAnsi="Lato" w:cs="Arial"/>
          <w:color w:val="000000"/>
          <w:sz w:val="20"/>
          <w:szCs w:val="20"/>
        </w:rPr>
        <w:t>,</w:t>
      </w:r>
    </w:p>
    <w:p w14:paraId="588400F6" w14:textId="4C45E1BD" w:rsidR="00502D42" w:rsidRPr="00153823" w:rsidRDefault="00502D42" w:rsidP="008D1E10">
      <w:pPr>
        <w:widowControl w:val="0"/>
        <w:numPr>
          <w:ilvl w:val="0"/>
          <w:numId w:val="1"/>
        </w:numPr>
        <w:tabs>
          <w:tab w:val="left" w:pos="720"/>
        </w:tabs>
        <w:autoSpaceDE w:val="0"/>
        <w:autoSpaceDN w:val="0"/>
        <w:adjustRightInd w:val="0"/>
        <w:spacing w:after="0"/>
        <w:jc w:val="both"/>
        <w:rPr>
          <w:rFonts w:ascii="Lato" w:hAnsi="Lato" w:cs="Arial"/>
          <w:color w:val="000000"/>
          <w:sz w:val="20"/>
          <w:szCs w:val="20"/>
        </w:rPr>
      </w:pPr>
      <w:r w:rsidRPr="00153823">
        <w:rPr>
          <w:rFonts w:ascii="Lato" w:hAnsi="Lato" w:cs="Arial"/>
          <w:sz w:val="20"/>
          <w:szCs w:val="20"/>
        </w:rPr>
        <w:t xml:space="preserve">zorganizowania zastępstwa w miejsce </w:t>
      </w:r>
      <w:r w:rsidR="00EB7361">
        <w:rPr>
          <w:rFonts w:ascii="Lato" w:hAnsi="Lato" w:cs="Arial"/>
          <w:sz w:val="20"/>
          <w:szCs w:val="20"/>
        </w:rPr>
        <w:t>pracownika</w:t>
      </w:r>
      <w:r w:rsidRPr="00153823">
        <w:rPr>
          <w:rFonts w:ascii="Lato" w:hAnsi="Lato" w:cs="Arial"/>
          <w:sz w:val="20"/>
          <w:szCs w:val="20"/>
        </w:rPr>
        <w:t xml:space="preserve"> nieobecnego lub z innych przyczyn nie będącego w stanie świadczyć Usług na rzecz Zamawiającego</w:t>
      </w:r>
      <w:r w:rsidR="000347C4" w:rsidRPr="00153823">
        <w:rPr>
          <w:rFonts w:ascii="Lato" w:hAnsi="Lato" w:cs="Arial"/>
          <w:sz w:val="20"/>
          <w:szCs w:val="20"/>
        </w:rPr>
        <w:t>,</w:t>
      </w:r>
      <w:r w:rsidRPr="00153823">
        <w:rPr>
          <w:rFonts w:ascii="Lato" w:hAnsi="Lato" w:cs="Arial"/>
          <w:sz w:val="20"/>
          <w:szCs w:val="20"/>
        </w:rPr>
        <w:t xml:space="preserve"> w możliwie najkrótszym czasie,</w:t>
      </w:r>
    </w:p>
    <w:p w14:paraId="5B25BE8C" w14:textId="77777777" w:rsidR="00502D42" w:rsidRPr="00153823" w:rsidRDefault="00502D42" w:rsidP="008D1E10">
      <w:pPr>
        <w:widowControl w:val="0"/>
        <w:numPr>
          <w:ilvl w:val="0"/>
          <w:numId w:val="1"/>
        </w:numPr>
        <w:tabs>
          <w:tab w:val="left" w:pos="720"/>
        </w:tabs>
        <w:autoSpaceDE w:val="0"/>
        <w:autoSpaceDN w:val="0"/>
        <w:adjustRightInd w:val="0"/>
        <w:spacing w:after="0"/>
        <w:jc w:val="both"/>
        <w:rPr>
          <w:rFonts w:ascii="Lato" w:hAnsi="Lato" w:cs="Arial"/>
          <w:color w:val="000000"/>
          <w:sz w:val="20"/>
          <w:szCs w:val="20"/>
        </w:rPr>
      </w:pPr>
      <w:r w:rsidRPr="00153823">
        <w:rPr>
          <w:rFonts w:ascii="Lato" w:hAnsi="Lato" w:cs="Arial"/>
          <w:sz w:val="20"/>
          <w:szCs w:val="20"/>
        </w:rPr>
        <w:t>potwierdzenia, w formie mailowej, przyjęcia Zamówienia przed Rozpoczęciem</w:t>
      </w:r>
      <w:r w:rsidR="000347C4" w:rsidRPr="00153823">
        <w:rPr>
          <w:rFonts w:ascii="Lato" w:hAnsi="Lato" w:cs="Arial"/>
          <w:sz w:val="20"/>
          <w:szCs w:val="20"/>
        </w:rPr>
        <w:t xml:space="preserve"> świadczenia</w:t>
      </w:r>
      <w:r w:rsidR="003A3E58">
        <w:rPr>
          <w:rFonts w:ascii="Lato" w:hAnsi="Lato" w:cs="Arial"/>
          <w:sz w:val="20"/>
          <w:szCs w:val="20"/>
        </w:rPr>
        <w:t xml:space="preserve"> </w:t>
      </w:r>
      <w:r w:rsidR="00671DB7" w:rsidRPr="00153823">
        <w:rPr>
          <w:rFonts w:ascii="Lato" w:hAnsi="Lato" w:cs="Arial"/>
          <w:sz w:val="20"/>
          <w:szCs w:val="20"/>
        </w:rPr>
        <w:t>konkretnej usługi</w:t>
      </w:r>
      <w:r w:rsidRPr="00153823">
        <w:rPr>
          <w:rFonts w:ascii="Lato" w:hAnsi="Lato" w:cs="Arial"/>
          <w:sz w:val="20"/>
          <w:szCs w:val="20"/>
        </w:rPr>
        <w:t xml:space="preserve">. </w:t>
      </w:r>
    </w:p>
    <w:p w14:paraId="520BF140" w14:textId="5AC9811E" w:rsidR="00C3385A" w:rsidRPr="00153823" w:rsidRDefault="00C3385A" w:rsidP="008D1E10">
      <w:pPr>
        <w:pStyle w:val="Akapitzlist"/>
        <w:numPr>
          <w:ilvl w:val="0"/>
          <w:numId w:val="1"/>
        </w:numPr>
        <w:jc w:val="both"/>
        <w:rPr>
          <w:rFonts w:ascii="Lato" w:hAnsi="Lato" w:cs="Arial"/>
          <w:color w:val="000000"/>
          <w:sz w:val="20"/>
          <w:szCs w:val="20"/>
        </w:rPr>
      </w:pPr>
      <w:r w:rsidRPr="00153823">
        <w:rPr>
          <w:rFonts w:ascii="Lato" w:hAnsi="Lato" w:cs="Arial"/>
          <w:color w:val="000000"/>
          <w:sz w:val="20"/>
          <w:szCs w:val="20"/>
        </w:rPr>
        <w:t xml:space="preserve">Zapewnienia, aby </w:t>
      </w:r>
      <w:r w:rsidR="00EB7361">
        <w:rPr>
          <w:rFonts w:ascii="Lato" w:hAnsi="Lato" w:cs="Arial"/>
          <w:color w:val="000000"/>
          <w:sz w:val="20"/>
          <w:szCs w:val="20"/>
        </w:rPr>
        <w:t>pracownicy</w:t>
      </w:r>
      <w:r w:rsidRPr="00153823">
        <w:rPr>
          <w:rFonts w:ascii="Lato" w:hAnsi="Lato" w:cs="Arial"/>
          <w:color w:val="000000"/>
          <w:sz w:val="20"/>
          <w:szCs w:val="20"/>
        </w:rPr>
        <w:t xml:space="preserve"> </w:t>
      </w:r>
      <w:r w:rsidR="00E57EB8" w:rsidRPr="00153823">
        <w:rPr>
          <w:rFonts w:ascii="Lato" w:hAnsi="Lato" w:cs="Arial"/>
          <w:color w:val="000000"/>
          <w:sz w:val="20"/>
          <w:szCs w:val="20"/>
        </w:rPr>
        <w:t>wykonywali Umowę byli ubrani w s</w:t>
      </w:r>
      <w:r w:rsidRPr="00153823">
        <w:rPr>
          <w:rFonts w:ascii="Lato" w:hAnsi="Lato" w:cs="Arial"/>
          <w:color w:val="000000"/>
          <w:sz w:val="20"/>
          <w:szCs w:val="20"/>
        </w:rPr>
        <w:t>trój czysty, wyprasowany, koszula biała wizytowa, spodnie/ spódnica czarne, wizytowe,  długość spódnicy - do kolana</w:t>
      </w:r>
      <w:r w:rsidR="00E57EB8" w:rsidRPr="00153823">
        <w:rPr>
          <w:rFonts w:ascii="Lato" w:hAnsi="Lato" w:cs="Arial"/>
          <w:color w:val="000000"/>
          <w:sz w:val="20"/>
          <w:szCs w:val="20"/>
        </w:rPr>
        <w:t>, o</w:t>
      </w:r>
      <w:r w:rsidRPr="00153823">
        <w:rPr>
          <w:rFonts w:ascii="Lato" w:hAnsi="Lato" w:cs="Arial"/>
          <w:color w:val="000000"/>
          <w:sz w:val="20"/>
          <w:szCs w:val="20"/>
        </w:rPr>
        <w:t>buwie kryte, wypastowane, czarne skarpetki / cieliste rajstopy</w:t>
      </w:r>
      <w:r w:rsidR="00E57EB8" w:rsidRPr="00153823">
        <w:rPr>
          <w:rFonts w:ascii="Lato" w:hAnsi="Lato" w:cs="Arial"/>
          <w:color w:val="000000"/>
          <w:sz w:val="20"/>
          <w:szCs w:val="20"/>
        </w:rPr>
        <w:t>; w</w:t>
      </w:r>
      <w:r w:rsidRPr="00153823">
        <w:rPr>
          <w:rFonts w:ascii="Lato" w:hAnsi="Lato" w:cs="Arial"/>
          <w:color w:val="000000"/>
          <w:sz w:val="20"/>
          <w:szCs w:val="20"/>
        </w:rPr>
        <w:t>łosy czyste, uczesane, spięte, delikatna biżuteria - delikatne kolczyki, jeden pierścionek lub obrączka</w:t>
      </w:r>
      <w:r w:rsidR="00E57EB8" w:rsidRPr="00153823">
        <w:rPr>
          <w:rFonts w:ascii="Lato" w:hAnsi="Lato" w:cs="Arial"/>
          <w:color w:val="000000"/>
          <w:sz w:val="20"/>
          <w:szCs w:val="20"/>
        </w:rPr>
        <w:t>, p</w:t>
      </w:r>
      <w:r w:rsidRPr="00153823">
        <w:rPr>
          <w:rFonts w:ascii="Lato" w:hAnsi="Lato" w:cs="Arial"/>
          <w:color w:val="000000"/>
          <w:sz w:val="20"/>
          <w:szCs w:val="20"/>
        </w:rPr>
        <w:t>aznokcie czyste, krótkie, u kobiet cielisty lakier</w:t>
      </w:r>
      <w:r w:rsidR="00E57EB8" w:rsidRPr="00153823">
        <w:rPr>
          <w:rFonts w:ascii="Lato" w:hAnsi="Lato" w:cs="Arial"/>
          <w:color w:val="000000"/>
          <w:sz w:val="20"/>
          <w:szCs w:val="20"/>
        </w:rPr>
        <w:t>; t</w:t>
      </w:r>
      <w:r w:rsidRPr="00153823">
        <w:rPr>
          <w:rFonts w:ascii="Lato" w:hAnsi="Lato" w:cs="Arial"/>
          <w:color w:val="000000"/>
          <w:sz w:val="20"/>
          <w:szCs w:val="20"/>
        </w:rPr>
        <w:t>atuaże dyskretne, nie akceptowalna biżuteria na twarzy (nos, wargi, brwi itp.).</w:t>
      </w:r>
    </w:p>
    <w:p w14:paraId="2F330FC6" w14:textId="77777777" w:rsidR="00C3385A" w:rsidRPr="00153823" w:rsidRDefault="000445A6" w:rsidP="00E617F4">
      <w:pPr>
        <w:pStyle w:val="Akapitzlist"/>
        <w:numPr>
          <w:ilvl w:val="0"/>
          <w:numId w:val="1"/>
        </w:numPr>
        <w:jc w:val="both"/>
        <w:rPr>
          <w:rFonts w:ascii="Lato" w:hAnsi="Lato"/>
        </w:rPr>
      </w:pPr>
      <w:r w:rsidRPr="00153823">
        <w:rPr>
          <w:rFonts w:ascii="Lato" w:hAnsi="Lato" w:cs="Arial"/>
          <w:color w:val="000000"/>
          <w:sz w:val="20"/>
          <w:szCs w:val="20"/>
        </w:rPr>
        <w:t xml:space="preserve">Reguluje wszystkie należne podatki oraz świadczenia </w:t>
      </w:r>
      <w:r w:rsidR="004B1793" w:rsidRPr="00153823">
        <w:rPr>
          <w:rFonts w:ascii="Lato" w:hAnsi="Lato" w:cs="Arial"/>
          <w:color w:val="000000"/>
          <w:sz w:val="20"/>
          <w:szCs w:val="20"/>
        </w:rPr>
        <w:t xml:space="preserve">wobec pracowników lub osób wykonujących Przedmiot umowy w imieniu Wykonawcy </w:t>
      </w:r>
      <w:r w:rsidRPr="00153823">
        <w:rPr>
          <w:rFonts w:ascii="Lato" w:hAnsi="Lato" w:cs="Arial"/>
          <w:color w:val="000000"/>
          <w:sz w:val="20"/>
          <w:szCs w:val="20"/>
        </w:rPr>
        <w:t>w terminie i zgodnie z obowiązującym prawem</w:t>
      </w:r>
    </w:p>
    <w:p w14:paraId="54F0EB81" w14:textId="77777777" w:rsidR="00502D42" w:rsidRPr="00153823" w:rsidRDefault="00502D42" w:rsidP="00502D42">
      <w:pPr>
        <w:widowControl w:val="0"/>
        <w:numPr>
          <w:ilvl w:val="0"/>
          <w:numId w:val="6"/>
        </w:numPr>
        <w:tabs>
          <w:tab w:val="left" w:pos="284"/>
        </w:tabs>
        <w:autoSpaceDE w:val="0"/>
        <w:autoSpaceDN w:val="0"/>
        <w:adjustRightInd w:val="0"/>
        <w:spacing w:after="0"/>
        <w:ind w:left="284" w:hanging="284"/>
        <w:jc w:val="both"/>
        <w:rPr>
          <w:rFonts w:ascii="Lato" w:hAnsi="Lato" w:cs="Arial"/>
          <w:sz w:val="20"/>
          <w:szCs w:val="20"/>
        </w:rPr>
      </w:pPr>
      <w:r w:rsidRPr="00153823">
        <w:rPr>
          <w:rFonts w:ascii="Lato" w:hAnsi="Lato" w:cs="Arial"/>
          <w:sz w:val="20"/>
          <w:szCs w:val="20"/>
        </w:rPr>
        <w:t>Zamawiający zobowiązuje się do:</w:t>
      </w:r>
    </w:p>
    <w:p w14:paraId="3987A621" w14:textId="54FC8C8D" w:rsidR="00502D42" w:rsidRPr="00153823" w:rsidRDefault="00502D42"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s="Arial"/>
          <w:sz w:val="20"/>
          <w:szCs w:val="20"/>
        </w:rPr>
        <w:t xml:space="preserve">wskazania w Zamówieniu liczby wymaganych </w:t>
      </w:r>
      <w:r w:rsidR="00EB7361">
        <w:rPr>
          <w:rFonts w:ascii="Lato" w:hAnsi="Lato" w:cs="Arial"/>
          <w:sz w:val="20"/>
          <w:szCs w:val="20"/>
        </w:rPr>
        <w:t>pracowników</w:t>
      </w:r>
      <w:r w:rsidRPr="00153823">
        <w:rPr>
          <w:rFonts w:ascii="Lato" w:hAnsi="Lato" w:cs="Arial"/>
          <w:sz w:val="20"/>
          <w:szCs w:val="20"/>
        </w:rPr>
        <w:t xml:space="preserve">, ze wskazaniem rodzaju </w:t>
      </w:r>
      <w:r w:rsidR="000347C4" w:rsidRPr="00153823">
        <w:rPr>
          <w:rFonts w:ascii="Lato" w:hAnsi="Lato" w:cs="Arial"/>
          <w:sz w:val="20"/>
          <w:szCs w:val="20"/>
        </w:rPr>
        <w:t>czynności</w:t>
      </w:r>
      <w:r w:rsidRPr="00153823">
        <w:rPr>
          <w:rFonts w:ascii="Lato" w:hAnsi="Lato" w:cs="Arial"/>
          <w:sz w:val="20"/>
          <w:szCs w:val="20"/>
        </w:rPr>
        <w:t>, do których mają być oddelegowani, jeśli takie rozróżnienie wynika ze specyfiki zlecenia,</w:t>
      </w:r>
    </w:p>
    <w:p w14:paraId="23FD19E7" w14:textId="77777777" w:rsidR="00502D42" w:rsidRPr="00153823" w:rsidRDefault="00502D42"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s="Arial"/>
          <w:sz w:val="20"/>
          <w:szCs w:val="20"/>
        </w:rPr>
        <w:t xml:space="preserve">wskazania </w:t>
      </w:r>
      <w:r w:rsidRPr="00153823">
        <w:rPr>
          <w:rFonts w:ascii="Lato" w:hAnsi="Lato" w:cs="Arial"/>
          <w:color w:val="000000"/>
          <w:sz w:val="20"/>
          <w:szCs w:val="20"/>
        </w:rPr>
        <w:t>dnia i dokładnej godziny rozpoczęcia</w:t>
      </w:r>
      <w:r w:rsidR="00671DB7" w:rsidRPr="00153823">
        <w:rPr>
          <w:rFonts w:ascii="Lato" w:hAnsi="Lato" w:cs="Arial"/>
          <w:color w:val="000000"/>
          <w:sz w:val="20"/>
          <w:szCs w:val="20"/>
        </w:rPr>
        <w:t xml:space="preserve"> konkretnej</w:t>
      </w:r>
      <w:r w:rsidRPr="00153823">
        <w:rPr>
          <w:rFonts w:ascii="Lato" w:hAnsi="Lato" w:cs="Arial"/>
          <w:color w:val="000000"/>
          <w:sz w:val="20"/>
          <w:szCs w:val="20"/>
        </w:rPr>
        <w:t xml:space="preserve"> usługi („Rozpoczęcie Usługi”) oraz dnia i </w:t>
      </w:r>
      <w:r w:rsidR="007D5466" w:rsidRPr="00153823">
        <w:rPr>
          <w:rFonts w:ascii="Lato" w:hAnsi="Lato" w:cs="Arial"/>
          <w:color w:val="000000"/>
          <w:sz w:val="20"/>
          <w:szCs w:val="20"/>
        </w:rPr>
        <w:t xml:space="preserve">przewidywanej </w:t>
      </w:r>
      <w:r w:rsidRPr="00153823">
        <w:rPr>
          <w:rFonts w:ascii="Lato" w:hAnsi="Lato" w:cs="Arial"/>
          <w:color w:val="000000"/>
          <w:sz w:val="20"/>
          <w:szCs w:val="20"/>
        </w:rPr>
        <w:t>godziny zakończenia</w:t>
      </w:r>
      <w:r w:rsidR="00671DB7" w:rsidRPr="00153823">
        <w:rPr>
          <w:rFonts w:ascii="Lato" w:hAnsi="Lato" w:cs="Arial"/>
          <w:color w:val="000000"/>
          <w:sz w:val="20"/>
          <w:szCs w:val="20"/>
        </w:rPr>
        <w:t xml:space="preserve"> tej</w:t>
      </w:r>
      <w:r w:rsidRPr="00153823">
        <w:rPr>
          <w:rFonts w:ascii="Lato" w:hAnsi="Lato" w:cs="Arial"/>
          <w:color w:val="000000"/>
          <w:sz w:val="20"/>
          <w:szCs w:val="20"/>
        </w:rPr>
        <w:t xml:space="preserve"> usługi („Zakończenie Usługi”)</w:t>
      </w:r>
      <w:r w:rsidRPr="00153823">
        <w:rPr>
          <w:rFonts w:ascii="Lato" w:hAnsi="Lato" w:cs="Arial"/>
          <w:sz w:val="20"/>
          <w:szCs w:val="20"/>
        </w:rPr>
        <w:t>, jak również miejsca</w:t>
      </w:r>
      <w:r w:rsidR="00671DB7" w:rsidRPr="00153823">
        <w:rPr>
          <w:rFonts w:ascii="Lato" w:hAnsi="Lato" w:cs="Arial"/>
          <w:sz w:val="20"/>
          <w:szCs w:val="20"/>
        </w:rPr>
        <w:t xml:space="preserve"> jej</w:t>
      </w:r>
      <w:r w:rsidR="003A3E58">
        <w:rPr>
          <w:rFonts w:ascii="Lato" w:hAnsi="Lato" w:cs="Arial"/>
          <w:sz w:val="20"/>
          <w:szCs w:val="20"/>
        </w:rPr>
        <w:t xml:space="preserve"> </w:t>
      </w:r>
      <w:r w:rsidR="000C7C46" w:rsidRPr="00153823">
        <w:rPr>
          <w:rFonts w:ascii="Lato" w:hAnsi="Lato" w:cs="Arial"/>
          <w:color w:val="000000"/>
          <w:sz w:val="20"/>
          <w:szCs w:val="20"/>
        </w:rPr>
        <w:t>świadczenia</w:t>
      </w:r>
      <w:r w:rsidRPr="00153823">
        <w:rPr>
          <w:rFonts w:ascii="Lato" w:hAnsi="Lato" w:cs="Arial"/>
          <w:color w:val="000000"/>
          <w:sz w:val="20"/>
          <w:szCs w:val="20"/>
        </w:rPr>
        <w:t xml:space="preserve"> („Miejsce Usługi”),</w:t>
      </w:r>
    </w:p>
    <w:p w14:paraId="3FD78B8F" w14:textId="77777777" w:rsidR="00502D42" w:rsidRPr="00153823" w:rsidRDefault="00502D42"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s="Arial"/>
          <w:sz w:val="20"/>
          <w:szCs w:val="20"/>
        </w:rPr>
        <w:t xml:space="preserve">przekazania Wykonawcy wszelkich informacji niezbędnych do prawidłowego przygotowania się do realizacji przedmiotu </w:t>
      </w:r>
      <w:r w:rsidR="00671DB7" w:rsidRPr="00153823">
        <w:rPr>
          <w:rFonts w:ascii="Lato" w:hAnsi="Lato" w:cs="Arial"/>
          <w:sz w:val="20"/>
          <w:szCs w:val="20"/>
        </w:rPr>
        <w:t>U</w:t>
      </w:r>
      <w:r w:rsidRPr="00153823">
        <w:rPr>
          <w:rFonts w:ascii="Lato" w:hAnsi="Lato" w:cs="Arial"/>
          <w:sz w:val="20"/>
          <w:szCs w:val="20"/>
        </w:rPr>
        <w:t>mowy,</w:t>
      </w:r>
    </w:p>
    <w:p w14:paraId="4B11C238" w14:textId="77777777" w:rsidR="00502D42" w:rsidRPr="00153823" w:rsidRDefault="00502D42"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s="Arial"/>
          <w:sz w:val="20"/>
          <w:szCs w:val="20"/>
        </w:rPr>
        <w:t>poinformowania Wykonawcy drogą mailową o ewentualnym niestawieniu się któregokolwiek z Kelnerów w Miejscu Usługi lub o wymiarze odnotowanego spóźnienia któregokolwiek z Kelnerów, jak również o stawieniu się przez</w:t>
      </w:r>
      <w:r w:rsidR="003A3E58">
        <w:rPr>
          <w:rFonts w:ascii="Lato" w:hAnsi="Lato" w:cs="Arial"/>
          <w:sz w:val="20"/>
          <w:szCs w:val="20"/>
        </w:rPr>
        <w:t xml:space="preserve"> </w:t>
      </w:r>
      <w:r w:rsidRPr="00153823">
        <w:rPr>
          <w:rFonts w:ascii="Lato" w:hAnsi="Lato" w:cs="Arial"/>
          <w:sz w:val="20"/>
          <w:szCs w:val="20"/>
        </w:rPr>
        <w:t xml:space="preserve">Kelnera w Miejscu Usługi </w:t>
      </w:r>
      <w:r w:rsidR="000347C4" w:rsidRPr="00153823">
        <w:rPr>
          <w:rFonts w:ascii="Lato" w:hAnsi="Lato" w:cs="Arial"/>
          <w:sz w:val="20"/>
          <w:szCs w:val="20"/>
        </w:rPr>
        <w:t>pod wpływem alkoholu lub innych środków odurzających</w:t>
      </w:r>
      <w:r w:rsidR="00452CF3" w:rsidRPr="00153823">
        <w:rPr>
          <w:rFonts w:ascii="Lato" w:hAnsi="Lato" w:cs="Arial"/>
          <w:sz w:val="20"/>
          <w:szCs w:val="20"/>
        </w:rPr>
        <w:t>, w terminie 24</w:t>
      </w:r>
      <w:r w:rsidRPr="00153823">
        <w:rPr>
          <w:rFonts w:ascii="Lato" w:hAnsi="Lato" w:cs="Arial"/>
          <w:sz w:val="20"/>
          <w:szCs w:val="20"/>
        </w:rPr>
        <w:t xml:space="preserve"> godzin od Rozpoczęcia Usługi, pod rygorem braku możliwości powoływania się na tą okoliczność w przyszłości,</w:t>
      </w:r>
    </w:p>
    <w:p w14:paraId="0354ACF3" w14:textId="77777777" w:rsidR="00502D42" w:rsidRPr="00153823" w:rsidRDefault="00502D42"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olor w:val="000000"/>
          <w:sz w:val="20"/>
          <w:szCs w:val="20"/>
        </w:rPr>
        <w:t>przeszkolenia Kelnerów</w:t>
      </w:r>
      <w:r w:rsidR="000445A6" w:rsidRPr="00153823">
        <w:rPr>
          <w:rFonts w:ascii="Lato" w:hAnsi="Lato"/>
          <w:color w:val="000000"/>
          <w:sz w:val="20"/>
          <w:szCs w:val="20"/>
        </w:rPr>
        <w:t xml:space="preserve"> w </w:t>
      </w:r>
      <w:r w:rsidR="003A3E58">
        <w:rPr>
          <w:rFonts w:ascii="Lato" w:hAnsi="Lato"/>
          <w:color w:val="000000"/>
          <w:sz w:val="20"/>
          <w:szCs w:val="20"/>
        </w:rPr>
        <w:t>zakresie i</w:t>
      </w:r>
      <w:r w:rsidR="00FB54D9" w:rsidRPr="00153823">
        <w:rPr>
          <w:rFonts w:ascii="Lato" w:hAnsi="Lato"/>
          <w:color w:val="000000"/>
          <w:sz w:val="20"/>
          <w:szCs w:val="20"/>
        </w:rPr>
        <w:t>nstruktaż</w:t>
      </w:r>
      <w:r w:rsidR="000445A6" w:rsidRPr="00153823">
        <w:rPr>
          <w:rFonts w:ascii="Lato" w:hAnsi="Lato"/>
          <w:color w:val="000000"/>
          <w:sz w:val="20"/>
          <w:szCs w:val="20"/>
        </w:rPr>
        <w:t>u</w:t>
      </w:r>
      <w:r w:rsidR="00FB54D9" w:rsidRPr="00153823">
        <w:rPr>
          <w:rFonts w:ascii="Lato" w:hAnsi="Lato"/>
          <w:color w:val="000000"/>
          <w:sz w:val="20"/>
          <w:szCs w:val="20"/>
        </w:rPr>
        <w:t xml:space="preserve"> stanowiskow</w:t>
      </w:r>
      <w:r w:rsidR="000445A6" w:rsidRPr="00153823">
        <w:rPr>
          <w:rFonts w:ascii="Lato" w:hAnsi="Lato"/>
          <w:color w:val="000000"/>
          <w:sz w:val="20"/>
          <w:szCs w:val="20"/>
        </w:rPr>
        <w:t>ego</w:t>
      </w:r>
      <w:r w:rsidR="00FB54D9" w:rsidRPr="00153823">
        <w:rPr>
          <w:rFonts w:ascii="Lato" w:hAnsi="Lato"/>
          <w:color w:val="000000"/>
          <w:sz w:val="20"/>
          <w:szCs w:val="20"/>
        </w:rPr>
        <w:t xml:space="preserve"> i instrukcj</w:t>
      </w:r>
      <w:r w:rsidR="000445A6" w:rsidRPr="00153823">
        <w:rPr>
          <w:rFonts w:ascii="Lato" w:hAnsi="Lato"/>
          <w:color w:val="000000"/>
          <w:sz w:val="20"/>
          <w:szCs w:val="20"/>
        </w:rPr>
        <w:t>i</w:t>
      </w:r>
      <w:r w:rsidR="00FB54D9" w:rsidRPr="00153823">
        <w:rPr>
          <w:rFonts w:ascii="Lato" w:hAnsi="Lato"/>
          <w:color w:val="000000"/>
          <w:sz w:val="20"/>
          <w:szCs w:val="20"/>
        </w:rPr>
        <w:t xml:space="preserve"> przeciwpożarow</w:t>
      </w:r>
      <w:r w:rsidR="000445A6" w:rsidRPr="00153823">
        <w:rPr>
          <w:rFonts w:ascii="Lato" w:hAnsi="Lato"/>
          <w:color w:val="000000"/>
          <w:sz w:val="20"/>
          <w:szCs w:val="20"/>
        </w:rPr>
        <w:t>ej</w:t>
      </w:r>
      <w:r w:rsidR="003A3E58">
        <w:rPr>
          <w:rFonts w:ascii="Lato" w:hAnsi="Lato"/>
          <w:color w:val="000000"/>
          <w:sz w:val="20"/>
          <w:szCs w:val="20"/>
        </w:rPr>
        <w:t xml:space="preserve"> </w:t>
      </w:r>
      <w:r w:rsidRPr="00153823">
        <w:rPr>
          <w:rFonts w:ascii="Lato" w:hAnsi="Lato"/>
          <w:color w:val="000000"/>
          <w:sz w:val="20"/>
          <w:szCs w:val="20"/>
        </w:rPr>
        <w:t>obowiązujących w Miejscu Usługi, przed Rozpoczęciem Usługi, chyba że zostali oni przeszkoleni przez Zamawiającego w związku ze świadczeniem przez nich usług na podstawie wcześniejszych Zamówień,</w:t>
      </w:r>
    </w:p>
    <w:p w14:paraId="627B8825" w14:textId="77777777" w:rsidR="00502D42" w:rsidRPr="00153823" w:rsidRDefault="00502D42"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s="Arial"/>
          <w:sz w:val="20"/>
          <w:szCs w:val="20"/>
        </w:rPr>
        <w:t xml:space="preserve">potwierdzenia obecności każdego z Kelnerów i wymiaru godzin faktycznie świadczonych przez nich </w:t>
      </w:r>
      <w:r w:rsidR="00671DB7" w:rsidRPr="00153823">
        <w:rPr>
          <w:rFonts w:ascii="Lato" w:hAnsi="Lato" w:cs="Arial"/>
          <w:sz w:val="20"/>
          <w:szCs w:val="20"/>
        </w:rPr>
        <w:t>u</w:t>
      </w:r>
      <w:r w:rsidR="00BB4C8C" w:rsidRPr="00153823">
        <w:rPr>
          <w:rFonts w:ascii="Lato" w:hAnsi="Lato" w:cs="Arial"/>
          <w:sz w:val="20"/>
          <w:szCs w:val="20"/>
        </w:rPr>
        <w:t>sług, w formie skanów zbiorczych</w:t>
      </w:r>
      <w:r w:rsidRPr="00153823">
        <w:rPr>
          <w:rFonts w:ascii="Lato" w:hAnsi="Lato" w:cs="Arial"/>
          <w:sz w:val="20"/>
          <w:szCs w:val="20"/>
        </w:rPr>
        <w:t xml:space="preserve"> tabe</w:t>
      </w:r>
      <w:r w:rsidR="00BB4C8C" w:rsidRPr="00153823">
        <w:rPr>
          <w:rFonts w:ascii="Lato" w:hAnsi="Lato" w:cs="Arial"/>
          <w:sz w:val="20"/>
          <w:szCs w:val="20"/>
        </w:rPr>
        <w:t>l</w:t>
      </w:r>
      <w:r w:rsidRPr="00153823">
        <w:rPr>
          <w:rFonts w:ascii="Lato" w:hAnsi="Lato" w:cs="Arial"/>
          <w:sz w:val="20"/>
          <w:szCs w:val="20"/>
        </w:rPr>
        <w:t xml:space="preserve"> z podpisami Kelnerów i przedstawiciela Zamawiającego, w terminie </w:t>
      </w:r>
      <w:r w:rsidR="00D52B4B" w:rsidRPr="00153823">
        <w:rPr>
          <w:rFonts w:ascii="Lato" w:hAnsi="Lato" w:cs="Arial"/>
          <w:sz w:val="20"/>
          <w:szCs w:val="20"/>
        </w:rPr>
        <w:t>48</w:t>
      </w:r>
      <w:r w:rsidRPr="00153823">
        <w:rPr>
          <w:rFonts w:ascii="Lato" w:hAnsi="Lato" w:cs="Arial"/>
          <w:sz w:val="20"/>
          <w:szCs w:val="20"/>
        </w:rPr>
        <w:t xml:space="preserve"> godzin </w:t>
      </w:r>
      <w:r w:rsidR="000E4FFD" w:rsidRPr="00153823">
        <w:rPr>
          <w:rFonts w:ascii="Lato" w:hAnsi="Lato" w:cs="Arial"/>
          <w:sz w:val="20"/>
          <w:szCs w:val="20"/>
        </w:rPr>
        <w:br/>
      </w:r>
      <w:r w:rsidR="00F650FD" w:rsidRPr="00153823">
        <w:rPr>
          <w:rFonts w:ascii="Lato" w:hAnsi="Lato" w:cs="Arial"/>
          <w:sz w:val="20"/>
          <w:szCs w:val="20"/>
        </w:rPr>
        <w:t xml:space="preserve">w okresie rozliczeniowym </w:t>
      </w:r>
      <w:r w:rsidR="008E1AA3" w:rsidRPr="00153823">
        <w:rPr>
          <w:rFonts w:ascii="Lato" w:hAnsi="Lato" w:cs="Arial"/>
          <w:sz w:val="20"/>
          <w:szCs w:val="20"/>
        </w:rPr>
        <w:t xml:space="preserve">tygodniowym, </w:t>
      </w:r>
      <w:r w:rsidRPr="00153823">
        <w:rPr>
          <w:rFonts w:ascii="Lato" w:hAnsi="Lato" w:cs="Arial"/>
          <w:sz w:val="20"/>
          <w:szCs w:val="20"/>
        </w:rPr>
        <w:t>przy czym strony uznają, że osoba składająca zatwierdzający podpis na liście obecności Kelnerów z ramienia Zamawiającego, jest upoważniona przez Zamawiającego do składania takiego oświadczenia w jego imieniu,</w:t>
      </w:r>
    </w:p>
    <w:p w14:paraId="3822D12E" w14:textId="77777777" w:rsidR="00502D42" w:rsidRPr="00153823" w:rsidRDefault="00502D42"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s="Arial"/>
          <w:sz w:val="20"/>
          <w:szCs w:val="20"/>
        </w:rPr>
        <w:t>zapłaty Wynagrodzenia Wykonawcy</w:t>
      </w:r>
      <w:r w:rsidR="00577916" w:rsidRPr="00153823">
        <w:rPr>
          <w:rFonts w:ascii="Lato" w:hAnsi="Lato" w:cs="Arial"/>
          <w:sz w:val="20"/>
          <w:szCs w:val="20"/>
        </w:rPr>
        <w:t>,</w:t>
      </w:r>
    </w:p>
    <w:p w14:paraId="2ABFA51C" w14:textId="77777777" w:rsidR="009E5BBC" w:rsidRPr="00153823" w:rsidRDefault="009E5BBC" w:rsidP="00EB7361">
      <w:pPr>
        <w:widowControl w:val="0"/>
        <w:numPr>
          <w:ilvl w:val="1"/>
          <w:numId w:val="29"/>
        </w:numPr>
        <w:tabs>
          <w:tab w:val="left" w:pos="709"/>
        </w:tabs>
        <w:autoSpaceDE w:val="0"/>
        <w:autoSpaceDN w:val="0"/>
        <w:adjustRightInd w:val="0"/>
        <w:spacing w:after="0"/>
        <w:ind w:left="709"/>
        <w:jc w:val="both"/>
        <w:rPr>
          <w:rFonts w:ascii="Lato" w:hAnsi="Lato" w:cs="Arial"/>
          <w:sz w:val="20"/>
          <w:szCs w:val="20"/>
        </w:rPr>
      </w:pPr>
      <w:r w:rsidRPr="00153823">
        <w:rPr>
          <w:rFonts w:ascii="Lato" w:hAnsi="Lato" w:cs="Arial"/>
          <w:sz w:val="20"/>
          <w:szCs w:val="20"/>
        </w:rPr>
        <w:t xml:space="preserve">Wykonawca oferuje Zamawiającemu posiłki </w:t>
      </w:r>
      <w:r w:rsidR="00985F37" w:rsidRPr="00153823">
        <w:rPr>
          <w:rFonts w:ascii="Lato" w:hAnsi="Lato" w:cs="Arial"/>
          <w:sz w:val="20"/>
          <w:szCs w:val="20"/>
        </w:rPr>
        <w:t xml:space="preserve">pracownicze </w:t>
      </w:r>
      <w:r w:rsidRPr="00153823">
        <w:rPr>
          <w:rFonts w:ascii="Lato" w:hAnsi="Lato" w:cs="Arial"/>
          <w:sz w:val="20"/>
          <w:szCs w:val="20"/>
        </w:rPr>
        <w:t>w cenie dla pracowników w miejscu świadczenia usługi</w:t>
      </w:r>
      <w:r w:rsidR="00577916" w:rsidRPr="00153823">
        <w:rPr>
          <w:rFonts w:ascii="Lato" w:hAnsi="Lato" w:cs="Arial"/>
          <w:sz w:val="20"/>
          <w:szCs w:val="20"/>
        </w:rPr>
        <w:t>.</w:t>
      </w:r>
    </w:p>
    <w:p w14:paraId="152DDD05" w14:textId="77777777" w:rsidR="00502D42" w:rsidRPr="00153823" w:rsidRDefault="00502D42" w:rsidP="00502D42">
      <w:pPr>
        <w:widowControl w:val="0"/>
        <w:tabs>
          <w:tab w:val="left" w:pos="567"/>
        </w:tabs>
        <w:autoSpaceDE w:val="0"/>
        <w:autoSpaceDN w:val="0"/>
        <w:adjustRightInd w:val="0"/>
        <w:spacing w:after="0"/>
        <w:ind w:left="4248" w:firstLine="708"/>
        <w:jc w:val="both"/>
        <w:rPr>
          <w:rFonts w:ascii="Lato" w:hAnsi="Lato" w:cs="Arial"/>
          <w:color w:val="000000"/>
          <w:sz w:val="20"/>
          <w:szCs w:val="20"/>
        </w:rPr>
      </w:pPr>
    </w:p>
    <w:p w14:paraId="4F85CBEA" w14:textId="3E2F0DE1" w:rsidR="00502D42" w:rsidRPr="004B13E8" w:rsidRDefault="00502D42" w:rsidP="004B13E8">
      <w:pPr>
        <w:widowControl w:val="0"/>
        <w:tabs>
          <w:tab w:val="left" w:pos="567"/>
        </w:tabs>
        <w:autoSpaceDE w:val="0"/>
        <w:autoSpaceDN w:val="0"/>
        <w:adjustRightInd w:val="0"/>
        <w:spacing w:after="0"/>
        <w:ind w:left="4248" w:firstLine="708"/>
        <w:jc w:val="both"/>
        <w:rPr>
          <w:rFonts w:ascii="Lato" w:hAnsi="Lato" w:cs="Arial"/>
          <w:b/>
          <w:bCs/>
          <w:color w:val="000000"/>
          <w:sz w:val="20"/>
          <w:szCs w:val="20"/>
        </w:rPr>
      </w:pPr>
      <w:r w:rsidRPr="00153823">
        <w:rPr>
          <w:rFonts w:ascii="Lato" w:hAnsi="Lato" w:cs="Arial"/>
          <w:b/>
          <w:bCs/>
          <w:color w:val="000000"/>
          <w:sz w:val="20"/>
          <w:szCs w:val="20"/>
        </w:rPr>
        <w:t>§3</w:t>
      </w:r>
    </w:p>
    <w:p w14:paraId="5AECBE13" w14:textId="19DF0151" w:rsidR="00502D42" w:rsidRPr="00153823" w:rsidRDefault="009F399B" w:rsidP="00577916">
      <w:pPr>
        <w:widowControl w:val="0"/>
        <w:tabs>
          <w:tab w:val="left" w:pos="284"/>
        </w:tabs>
        <w:autoSpaceDE w:val="0"/>
        <w:autoSpaceDN w:val="0"/>
        <w:adjustRightInd w:val="0"/>
        <w:spacing w:after="0"/>
        <w:ind w:left="284" w:hanging="142"/>
        <w:jc w:val="both"/>
        <w:rPr>
          <w:rFonts w:ascii="Lato" w:hAnsi="Lato"/>
          <w:sz w:val="20"/>
          <w:szCs w:val="20"/>
        </w:rPr>
      </w:pPr>
      <w:r w:rsidRPr="00153823">
        <w:rPr>
          <w:rFonts w:ascii="Lato" w:hAnsi="Lato"/>
          <w:sz w:val="20"/>
          <w:szCs w:val="20"/>
        </w:rPr>
        <w:t>1.</w:t>
      </w:r>
      <w:r w:rsidR="00502D42" w:rsidRPr="00153823">
        <w:rPr>
          <w:rFonts w:ascii="Lato" w:hAnsi="Lato"/>
          <w:sz w:val="20"/>
          <w:szCs w:val="20"/>
        </w:rPr>
        <w:t xml:space="preserve">Zamówienie winno być złożone Wykonawcy </w:t>
      </w:r>
      <w:r w:rsidR="00A6560B" w:rsidRPr="00153823">
        <w:rPr>
          <w:rFonts w:ascii="Lato" w:hAnsi="Lato"/>
          <w:sz w:val="20"/>
          <w:szCs w:val="20"/>
        </w:rPr>
        <w:t xml:space="preserve">do piątku do godziny </w:t>
      </w:r>
      <w:r w:rsidR="00F165B1">
        <w:rPr>
          <w:rFonts w:ascii="Lato" w:hAnsi="Lato"/>
          <w:sz w:val="20"/>
          <w:szCs w:val="20"/>
        </w:rPr>
        <w:t>……..</w:t>
      </w:r>
      <w:r w:rsidR="007A4F0B" w:rsidRPr="00153823">
        <w:rPr>
          <w:rFonts w:ascii="Lato" w:hAnsi="Lato"/>
          <w:sz w:val="20"/>
          <w:szCs w:val="20"/>
        </w:rPr>
        <w:t xml:space="preserve"> w tygodniu poprzedzającym realizację zamówienia.</w:t>
      </w:r>
      <w:r w:rsidR="009C6ACD" w:rsidRPr="00153823">
        <w:rPr>
          <w:rFonts w:ascii="Lato" w:hAnsi="Lato"/>
          <w:sz w:val="20"/>
          <w:szCs w:val="20"/>
        </w:rPr>
        <w:t xml:space="preserve"> Minimalny czas wykonywania usług przez Kelnera wynosi</w:t>
      </w:r>
      <w:r w:rsidR="00A6560B" w:rsidRPr="00153823">
        <w:rPr>
          <w:rFonts w:ascii="Lato" w:hAnsi="Lato"/>
          <w:sz w:val="20"/>
          <w:szCs w:val="20"/>
        </w:rPr>
        <w:t xml:space="preserve"> </w:t>
      </w:r>
      <w:r w:rsidR="00F165B1">
        <w:rPr>
          <w:rFonts w:ascii="Lato" w:hAnsi="Lato"/>
          <w:sz w:val="20"/>
          <w:szCs w:val="20"/>
        </w:rPr>
        <w:t>………….</w:t>
      </w:r>
      <w:r w:rsidR="00A6560B" w:rsidRPr="00153823">
        <w:rPr>
          <w:rFonts w:ascii="Lato" w:hAnsi="Lato"/>
          <w:sz w:val="20"/>
          <w:szCs w:val="20"/>
        </w:rPr>
        <w:t xml:space="preserve"> </w:t>
      </w:r>
      <w:r w:rsidR="009C6ACD" w:rsidRPr="00153823">
        <w:rPr>
          <w:rFonts w:ascii="Lato" w:hAnsi="Lato"/>
          <w:sz w:val="20"/>
          <w:szCs w:val="20"/>
        </w:rPr>
        <w:t>godzin</w:t>
      </w:r>
      <w:r w:rsidR="007A4F0B" w:rsidRPr="00153823">
        <w:rPr>
          <w:rFonts w:ascii="Lato" w:hAnsi="Lato"/>
          <w:sz w:val="20"/>
          <w:szCs w:val="20"/>
        </w:rPr>
        <w:t xml:space="preserve">, dla Kucharza </w:t>
      </w:r>
      <w:r w:rsidR="00F165B1">
        <w:rPr>
          <w:rFonts w:ascii="Lato" w:hAnsi="Lato"/>
          <w:sz w:val="20"/>
          <w:szCs w:val="20"/>
        </w:rPr>
        <w:t>……….</w:t>
      </w:r>
      <w:r w:rsidR="007A4F0B" w:rsidRPr="00153823">
        <w:rPr>
          <w:rFonts w:ascii="Lato" w:hAnsi="Lato"/>
          <w:sz w:val="20"/>
          <w:szCs w:val="20"/>
        </w:rPr>
        <w:t xml:space="preserve"> godzin.</w:t>
      </w:r>
    </w:p>
    <w:p w14:paraId="4744D896" w14:textId="295E138D" w:rsidR="002C593C" w:rsidRPr="00153823" w:rsidRDefault="009C6ACD" w:rsidP="00577916">
      <w:pPr>
        <w:widowControl w:val="0"/>
        <w:autoSpaceDE w:val="0"/>
        <w:autoSpaceDN w:val="0"/>
        <w:adjustRightInd w:val="0"/>
        <w:spacing w:after="0"/>
        <w:ind w:left="284" w:hanging="142"/>
        <w:jc w:val="both"/>
        <w:rPr>
          <w:rFonts w:ascii="Lato" w:hAnsi="Lato"/>
          <w:color w:val="000000"/>
          <w:sz w:val="20"/>
          <w:szCs w:val="20"/>
        </w:rPr>
      </w:pPr>
      <w:r w:rsidRPr="00153823">
        <w:rPr>
          <w:rFonts w:ascii="Lato" w:hAnsi="Lato"/>
          <w:color w:val="000000"/>
          <w:sz w:val="20"/>
          <w:szCs w:val="20"/>
        </w:rPr>
        <w:t xml:space="preserve">2. </w:t>
      </w:r>
      <w:r w:rsidR="00502D42" w:rsidRPr="00153823">
        <w:rPr>
          <w:rFonts w:ascii="Lato" w:hAnsi="Lato"/>
          <w:color w:val="000000"/>
          <w:sz w:val="20"/>
          <w:szCs w:val="20"/>
        </w:rPr>
        <w:t xml:space="preserve">Zamówienie może być złożone osobiście lub w formie elektronicznej na adres: </w:t>
      </w:r>
      <w:hyperlink r:id="rId8" w:history="1">
        <w:r w:rsidR="00525A59">
          <w:rPr>
            <w:rStyle w:val="Hipercze"/>
            <w:rFonts w:ascii="Lato" w:hAnsi="Lato"/>
            <w:sz w:val="20"/>
            <w:szCs w:val="20"/>
          </w:rPr>
          <w:t>……………….</w:t>
        </w:r>
      </w:hyperlink>
      <w:r w:rsidR="00502D42" w:rsidRPr="00153823">
        <w:rPr>
          <w:rFonts w:ascii="Lato" w:hAnsi="Lato"/>
          <w:color w:val="000000"/>
          <w:sz w:val="20"/>
          <w:szCs w:val="20"/>
        </w:rPr>
        <w:t>lub też telefonicznie pod nr Tel</w:t>
      </w:r>
      <w:r w:rsidR="00153823" w:rsidRPr="00153823">
        <w:rPr>
          <w:rFonts w:ascii="Lato" w:hAnsi="Lato"/>
          <w:color w:val="000000"/>
          <w:sz w:val="20"/>
          <w:szCs w:val="20"/>
        </w:rPr>
        <w:t xml:space="preserve">: </w:t>
      </w:r>
      <w:r w:rsidR="00525A59">
        <w:rPr>
          <w:rFonts w:ascii="Lato" w:hAnsi="Lato"/>
          <w:color w:val="000000"/>
          <w:sz w:val="20"/>
          <w:szCs w:val="20"/>
        </w:rPr>
        <w:t>……………….</w:t>
      </w:r>
      <w:r w:rsidR="00153823" w:rsidRPr="00153823">
        <w:rPr>
          <w:rFonts w:ascii="Lato" w:hAnsi="Lato"/>
          <w:color w:val="000000"/>
          <w:sz w:val="20"/>
          <w:szCs w:val="20"/>
        </w:rPr>
        <w:t xml:space="preserve"> </w:t>
      </w:r>
      <w:r w:rsidR="00502D42" w:rsidRPr="00153823">
        <w:rPr>
          <w:rFonts w:ascii="Lato" w:hAnsi="Lato"/>
          <w:color w:val="000000"/>
          <w:sz w:val="20"/>
          <w:szCs w:val="20"/>
        </w:rPr>
        <w:t xml:space="preserve">z potwierdzeniem w formie elektronicznej przed Rozpoczęciem Usługi), przez Zamawiającego </w:t>
      </w:r>
      <w:r w:rsidR="00502D42" w:rsidRPr="00153823">
        <w:rPr>
          <w:rFonts w:ascii="Lato" w:hAnsi="Lato"/>
          <w:color w:val="000000"/>
          <w:sz w:val="20"/>
          <w:szCs w:val="20"/>
        </w:rPr>
        <w:lastRenderedPageBreak/>
        <w:t>lub osobę (osoby) upoważnioną</w:t>
      </w:r>
      <w:r w:rsidR="00F60F1D" w:rsidRPr="00153823">
        <w:rPr>
          <w:rFonts w:ascii="Lato" w:hAnsi="Lato"/>
          <w:color w:val="000000"/>
          <w:sz w:val="20"/>
          <w:szCs w:val="20"/>
        </w:rPr>
        <w:t>/ne</w:t>
      </w:r>
      <w:r w:rsidR="00502D42" w:rsidRPr="00153823">
        <w:rPr>
          <w:rFonts w:ascii="Lato" w:hAnsi="Lato"/>
          <w:color w:val="000000"/>
          <w:sz w:val="20"/>
          <w:szCs w:val="20"/>
        </w:rPr>
        <w:t xml:space="preserve"> przez Zamawiającego, z podaniem danych tej osoby (osób), tj. imienia, nazwiska, telefonu kontaktowego wraz z pisemnym upoważnieniem do składania Zamówień w imieniu Zamawiającego.</w:t>
      </w:r>
    </w:p>
    <w:p w14:paraId="3735CBBC" w14:textId="4BB67DD0" w:rsidR="007F458D" w:rsidRPr="00153823" w:rsidRDefault="009C6ACD" w:rsidP="00577916">
      <w:pPr>
        <w:widowControl w:val="0"/>
        <w:tabs>
          <w:tab w:val="left" w:pos="284"/>
        </w:tabs>
        <w:autoSpaceDE w:val="0"/>
        <w:autoSpaceDN w:val="0"/>
        <w:adjustRightInd w:val="0"/>
        <w:spacing w:after="0"/>
        <w:ind w:left="284" w:hanging="142"/>
        <w:jc w:val="both"/>
        <w:rPr>
          <w:rFonts w:ascii="Lato" w:hAnsi="Lato"/>
          <w:sz w:val="20"/>
          <w:szCs w:val="20"/>
        </w:rPr>
      </w:pPr>
      <w:r w:rsidRPr="00153823">
        <w:rPr>
          <w:rFonts w:ascii="Lato" w:hAnsi="Lato"/>
          <w:color w:val="000000"/>
          <w:sz w:val="20"/>
          <w:szCs w:val="20"/>
        </w:rPr>
        <w:t>3.</w:t>
      </w:r>
      <w:r w:rsidR="009F399B" w:rsidRPr="00153823">
        <w:rPr>
          <w:rFonts w:ascii="Lato" w:hAnsi="Lato"/>
          <w:color w:val="000000"/>
          <w:sz w:val="20"/>
          <w:szCs w:val="20"/>
        </w:rPr>
        <w:t>Zamawiając</w:t>
      </w:r>
      <w:r w:rsidR="00645289" w:rsidRPr="00153823">
        <w:rPr>
          <w:rFonts w:ascii="Lato" w:hAnsi="Lato"/>
          <w:color w:val="000000"/>
          <w:sz w:val="20"/>
          <w:szCs w:val="20"/>
        </w:rPr>
        <w:t>y może zrezygnować</w:t>
      </w:r>
      <w:r w:rsidR="009F399B" w:rsidRPr="00153823">
        <w:rPr>
          <w:rFonts w:ascii="Lato" w:hAnsi="Lato"/>
          <w:color w:val="000000"/>
          <w:sz w:val="20"/>
          <w:szCs w:val="20"/>
        </w:rPr>
        <w:t xml:space="preserve"> ze złożonego zlecenia świadczenia Usług na </w:t>
      </w:r>
      <w:r w:rsidR="00F165B1">
        <w:rPr>
          <w:rFonts w:ascii="Lato" w:hAnsi="Lato"/>
          <w:color w:val="000000"/>
          <w:sz w:val="20"/>
          <w:szCs w:val="20"/>
        </w:rPr>
        <w:t>…………</w:t>
      </w:r>
      <w:r w:rsidR="00645289" w:rsidRPr="00153823">
        <w:rPr>
          <w:rFonts w:ascii="Lato" w:hAnsi="Lato"/>
          <w:color w:val="000000"/>
          <w:sz w:val="20"/>
          <w:szCs w:val="20"/>
        </w:rPr>
        <w:t xml:space="preserve"> </w:t>
      </w:r>
      <w:r w:rsidR="009F399B" w:rsidRPr="00153823">
        <w:rPr>
          <w:rFonts w:ascii="Lato" w:hAnsi="Lato"/>
          <w:color w:val="000000"/>
          <w:sz w:val="20"/>
          <w:szCs w:val="20"/>
        </w:rPr>
        <w:t xml:space="preserve">godziny przed terminem rozpoczęcia wykonywania Usług </w:t>
      </w:r>
      <w:r w:rsidR="00645289" w:rsidRPr="00153823">
        <w:rPr>
          <w:rFonts w:ascii="Lato" w:hAnsi="Lato"/>
          <w:color w:val="000000"/>
          <w:sz w:val="20"/>
          <w:szCs w:val="20"/>
        </w:rPr>
        <w:t>.</w:t>
      </w:r>
    </w:p>
    <w:p w14:paraId="25D5AB96" w14:textId="77777777" w:rsidR="002C593C" w:rsidRPr="00153823" w:rsidRDefault="009C6ACD" w:rsidP="00577916">
      <w:pPr>
        <w:widowControl w:val="0"/>
        <w:tabs>
          <w:tab w:val="left" w:pos="284"/>
        </w:tabs>
        <w:autoSpaceDE w:val="0"/>
        <w:autoSpaceDN w:val="0"/>
        <w:adjustRightInd w:val="0"/>
        <w:spacing w:after="0"/>
        <w:ind w:left="284" w:hanging="142"/>
        <w:jc w:val="both"/>
        <w:rPr>
          <w:rFonts w:ascii="Lato" w:hAnsi="Lato"/>
          <w:sz w:val="20"/>
          <w:szCs w:val="20"/>
        </w:rPr>
      </w:pPr>
      <w:r w:rsidRPr="00153823">
        <w:rPr>
          <w:rFonts w:ascii="Lato" w:hAnsi="Lato"/>
          <w:sz w:val="20"/>
          <w:szCs w:val="20"/>
        </w:rPr>
        <w:t xml:space="preserve">4. </w:t>
      </w:r>
      <w:r w:rsidR="002C593C" w:rsidRPr="00153823">
        <w:rPr>
          <w:rFonts w:ascii="Lato" w:hAnsi="Lato"/>
          <w:sz w:val="20"/>
          <w:szCs w:val="20"/>
        </w:rPr>
        <w:t>W przypadku niedopuszczenia Kelnerów do świadczenia Usług pomimo złożenia Zamówienia</w:t>
      </w:r>
      <w:r w:rsidR="00F275FD" w:rsidRPr="00153823">
        <w:rPr>
          <w:rFonts w:ascii="Lato" w:hAnsi="Lato"/>
          <w:sz w:val="20"/>
          <w:szCs w:val="20"/>
        </w:rPr>
        <w:t xml:space="preserve"> z przyczyn niezależnych od Kelnerów lub Wykonawcy</w:t>
      </w:r>
      <w:r w:rsidR="002C593C" w:rsidRPr="00153823">
        <w:rPr>
          <w:rFonts w:ascii="Lato" w:hAnsi="Lato"/>
          <w:sz w:val="20"/>
          <w:szCs w:val="20"/>
        </w:rPr>
        <w:t>, Zamawiający zapłaci Wykonawcy odszkodowanie za odstąpienie od Zamówienia, w wysokości równej wysokości</w:t>
      </w:r>
      <w:r w:rsidR="003A3E58">
        <w:rPr>
          <w:rFonts w:ascii="Lato" w:hAnsi="Lato"/>
          <w:sz w:val="20"/>
          <w:szCs w:val="20"/>
        </w:rPr>
        <w:t xml:space="preserve"> </w:t>
      </w:r>
      <w:r w:rsidR="002C593C" w:rsidRPr="00153823">
        <w:rPr>
          <w:rFonts w:ascii="Lato" w:hAnsi="Lato"/>
          <w:sz w:val="20"/>
          <w:szCs w:val="20"/>
        </w:rPr>
        <w:t>Wynagrodzenia, wyliczonego na po</w:t>
      </w:r>
      <w:r w:rsidR="000347C4" w:rsidRPr="00153823">
        <w:rPr>
          <w:rFonts w:ascii="Lato" w:hAnsi="Lato"/>
          <w:sz w:val="20"/>
          <w:szCs w:val="20"/>
        </w:rPr>
        <w:t>d</w:t>
      </w:r>
      <w:r w:rsidR="002C593C" w:rsidRPr="00153823">
        <w:rPr>
          <w:rFonts w:ascii="Lato" w:hAnsi="Lato"/>
          <w:sz w:val="20"/>
          <w:szCs w:val="20"/>
        </w:rPr>
        <w:t>stawie Zamówienia, w terminie 7 dni od dnia otrzymania wezwania do zapłaty.</w:t>
      </w:r>
    </w:p>
    <w:p w14:paraId="11246D7D" w14:textId="77777777" w:rsidR="00502D42" w:rsidRPr="00153823" w:rsidRDefault="00502D42" w:rsidP="00502D42">
      <w:pPr>
        <w:widowControl w:val="0"/>
        <w:tabs>
          <w:tab w:val="left" w:pos="567"/>
        </w:tabs>
        <w:autoSpaceDE w:val="0"/>
        <w:autoSpaceDN w:val="0"/>
        <w:adjustRightInd w:val="0"/>
        <w:spacing w:after="0"/>
        <w:ind w:left="4248" w:firstLine="708"/>
        <w:jc w:val="both"/>
        <w:rPr>
          <w:rFonts w:ascii="Lato" w:hAnsi="Lato" w:cs="Arial"/>
          <w:color w:val="000000"/>
          <w:sz w:val="20"/>
          <w:szCs w:val="20"/>
        </w:rPr>
      </w:pPr>
    </w:p>
    <w:p w14:paraId="508F9824" w14:textId="5DEBE7F8" w:rsidR="00502D42" w:rsidRPr="00153823" w:rsidRDefault="00502D42" w:rsidP="004B13E8">
      <w:pPr>
        <w:widowControl w:val="0"/>
        <w:tabs>
          <w:tab w:val="left" w:pos="567"/>
        </w:tabs>
        <w:autoSpaceDE w:val="0"/>
        <w:autoSpaceDN w:val="0"/>
        <w:adjustRightInd w:val="0"/>
        <w:spacing w:after="0"/>
        <w:ind w:left="4248" w:firstLine="708"/>
        <w:jc w:val="both"/>
        <w:rPr>
          <w:rFonts w:ascii="Lato" w:hAnsi="Lato" w:cs="Arial"/>
          <w:color w:val="000000"/>
          <w:sz w:val="20"/>
          <w:szCs w:val="20"/>
        </w:rPr>
      </w:pPr>
      <w:r w:rsidRPr="00153823">
        <w:rPr>
          <w:rFonts w:ascii="Lato" w:hAnsi="Lato" w:cs="Arial"/>
          <w:color w:val="000000"/>
          <w:sz w:val="20"/>
          <w:szCs w:val="20"/>
        </w:rPr>
        <w:t>§4</w:t>
      </w:r>
    </w:p>
    <w:p w14:paraId="56FA2B6E" w14:textId="77777777" w:rsidR="00525A59" w:rsidRDefault="009C6ACD" w:rsidP="004516AB">
      <w:pPr>
        <w:widowControl w:val="0"/>
        <w:numPr>
          <w:ilvl w:val="0"/>
          <w:numId w:val="3"/>
        </w:numPr>
        <w:tabs>
          <w:tab w:val="left" w:pos="284"/>
        </w:tabs>
        <w:autoSpaceDE w:val="0"/>
        <w:autoSpaceDN w:val="0"/>
        <w:adjustRightInd w:val="0"/>
        <w:spacing w:after="0"/>
        <w:ind w:left="284" w:hanging="284"/>
        <w:jc w:val="both"/>
        <w:rPr>
          <w:rFonts w:ascii="Lato" w:hAnsi="Lato"/>
          <w:color w:val="000000"/>
          <w:sz w:val="20"/>
          <w:szCs w:val="20"/>
        </w:rPr>
      </w:pPr>
      <w:r w:rsidRPr="00525A59">
        <w:rPr>
          <w:rFonts w:ascii="Lato" w:hAnsi="Lato"/>
          <w:color w:val="000000"/>
          <w:sz w:val="20"/>
          <w:szCs w:val="20"/>
        </w:rPr>
        <w:t>Zamawiający zapłaci w</w:t>
      </w:r>
      <w:r w:rsidR="00502D42" w:rsidRPr="00525A59">
        <w:rPr>
          <w:rFonts w:ascii="Lato" w:hAnsi="Lato"/>
          <w:color w:val="000000"/>
          <w:sz w:val="20"/>
          <w:szCs w:val="20"/>
        </w:rPr>
        <w:t xml:space="preserve">ynagrodzenie </w:t>
      </w:r>
      <w:r w:rsidR="00502D42" w:rsidRPr="00525A59">
        <w:rPr>
          <w:rFonts w:ascii="Lato" w:hAnsi="Lato"/>
          <w:bCs/>
          <w:color w:val="000000"/>
          <w:sz w:val="20"/>
          <w:szCs w:val="20"/>
        </w:rPr>
        <w:t xml:space="preserve">Wykonawcy </w:t>
      </w:r>
      <w:r w:rsidRPr="00525A59">
        <w:rPr>
          <w:rFonts w:ascii="Lato" w:hAnsi="Lato"/>
          <w:bCs/>
          <w:color w:val="000000"/>
          <w:sz w:val="20"/>
          <w:szCs w:val="20"/>
        </w:rPr>
        <w:t>według stawek określonych w Załączniku nr 1.</w:t>
      </w:r>
    </w:p>
    <w:p w14:paraId="519C0B4F" w14:textId="654303EB" w:rsidR="00C101C7" w:rsidRDefault="00502D42" w:rsidP="004516AB">
      <w:pPr>
        <w:widowControl w:val="0"/>
        <w:numPr>
          <w:ilvl w:val="0"/>
          <w:numId w:val="3"/>
        </w:numPr>
        <w:tabs>
          <w:tab w:val="left" w:pos="284"/>
        </w:tabs>
        <w:autoSpaceDE w:val="0"/>
        <w:autoSpaceDN w:val="0"/>
        <w:adjustRightInd w:val="0"/>
        <w:spacing w:after="0"/>
        <w:ind w:left="284" w:hanging="284"/>
        <w:jc w:val="both"/>
        <w:rPr>
          <w:rFonts w:ascii="Lato" w:hAnsi="Lato"/>
          <w:color w:val="000000"/>
          <w:sz w:val="20"/>
          <w:szCs w:val="20"/>
        </w:rPr>
      </w:pPr>
      <w:r w:rsidRPr="00525A59">
        <w:rPr>
          <w:rFonts w:ascii="Lato" w:hAnsi="Lato"/>
          <w:color w:val="000000"/>
          <w:sz w:val="20"/>
          <w:szCs w:val="20"/>
        </w:rPr>
        <w:t xml:space="preserve">Stawka określona powyżej w pkt 1 nie dotyczy </w:t>
      </w:r>
      <w:r w:rsidRPr="00525A59">
        <w:rPr>
          <w:rFonts w:ascii="Lato" w:hAnsi="Lato"/>
          <w:bCs/>
          <w:color w:val="000000"/>
          <w:sz w:val="20"/>
          <w:szCs w:val="20"/>
        </w:rPr>
        <w:t>Imprez</w:t>
      </w:r>
      <w:r w:rsidRPr="00525A59">
        <w:rPr>
          <w:rFonts w:ascii="Lato" w:hAnsi="Lato"/>
          <w:color w:val="000000"/>
          <w:sz w:val="20"/>
          <w:szCs w:val="20"/>
        </w:rPr>
        <w:t xml:space="preserve"> trwających dłużej niż jeden dzień lub</w:t>
      </w:r>
      <w:r w:rsidR="00C101C7" w:rsidRPr="00525A59">
        <w:rPr>
          <w:rFonts w:ascii="Lato" w:hAnsi="Lato"/>
          <w:color w:val="000000"/>
          <w:sz w:val="20"/>
          <w:szCs w:val="20"/>
        </w:rPr>
        <w:t xml:space="preserve"> odbywających się poza Warszawą</w:t>
      </w:r>
      <w:r w:rsidR="003A3E58" w:rsidRPr="00525A59">
        <w:rPr>
          <w:rFonts w:ascii="Lato" w:hAnsi="Lato"/>
          <w:color w:val="000000"/>
          <w:sz w:val="20"/>
          <w:szCs w:val="20"/>
        </w:rPr>
        <w:t xml:space="preserve"> </w:t>
      </w:r>
      <w:r w:rsidR="00C101C7" w:rsidRPr="00525A59">
        <w:rPr>
          <w:rFonts w:ascii="Lato" w:hAnsi="Lato"/>
          <w:color w:val="000000"/>
          <w:sz w:val="20"/>
          <w:szCs w:val="20"/>
        </w:rPr>
        <w:t>,d</w:t>
      </w:r>
      <w:r w:rsidR="00D0592A" w:rsidRPr="00525A59">
        <w:rPr>
          <w:rFonts w:ascii="Lato" w:hAnsi="Lato"/>
          <w:color w:val="000000"/>
          <w:sz w:val="20"/>
          <w:szCs w:val="20"/>
        </w:rPr>
        <w:t xml:space="preserve">la </w:t>
      </w:r>
      <w:r w:rsidR="00C101C7" w:rsidRPr="00525A59">
        <w:rPr>
          <w:rFonts w:ascii="Lato" w:hAnsi="Lato"/>
          <w:color w:val="000000"/>
          <w:sz w:val="20"/>
          <w:szCs w:val="20"/>
        </w:rPr>
        <w:t>których to</w:t>
      </w:r>
      <w:r w:rsidR="00D0592A" w:rsidRPr="00525A59">
        <w:rPr>
          <w:rFonts w:ascii="Lato" w:hAnsi="Lato"/>
          <w:color w:val="000000"/>
          <w:sz w:val="20"/>
          <w:szCs w:val="20"/>
        </w:rPr>
        <w:t xml:space="preserve"> Imprez</w:t>
      </w:r>
      <w:r w:rsidR="00DA4400" w:rsidRPr="00525A59">
        <w:rPr>
          <w:rFonts w:ascii="Lato" w:hAnsi="Lato"/>
          <w:color w:val="000000"/>
          <w:sz w:val="20"/>
          <w:szCs w:val="20"/>
        </w:rPr>
        <w:t>,</w:t>
      </w:r>
      <w:r w:rsidR="00D0592A" w:rsidRPr="00525A59">
        <w:rPr>
          <w:rFonts w:ascii="Lato" w:hAnsi="Lato"/>
          <w:color w:val="000000"/>
          <w:sz w:val="20"/>
          <w:szCs w:val="20"/>
        </w:rPr>
        <w:t xml:space="preserve"> w</w:t>
      </w:r>
      <w:r w:rsidR="008C185B" w:rsidRPr="00525A59">
        <w:rPr>
          <w:rFonts w:ascii="Lato" w:hAnsi="Lato"/>
          <w:color w:val="000000"/>
          <w:sz w:val="20"/>
          <w:szCs w:val="20"/>
        </w:rPr>
        <w:t xml:space="preserve">ysokość wynagrodzenia będzie uzgadniana indywidualnie, w zależności od specyfiki Imprezy. </w:t>
      </w:r>
      <w:r w:rsidR="00745404" w:rsidRPr="00525A59">
        <w:rPr>
          <w:rFonts w:ascii="Lato" w:hAnsi="Lato"/>
          <w:color w:val="000000"/>
          <w:sz w:val="20"/>
          <w:szCs w:val="20"/>
        </w:rPr>
        <w:t xml:space="preserve"> </w:t>
      </w:r>
      <w:r w:rsidR="00623E85" w:rsidRPr="00525A59">
        <w:rPr>
          <w:rFonts w:ascii="Lato" w:hAnsi="Lato"/>
          <w:color w:val="000000"/>
          <w:sz w:val="20"/>
          <w:szCs w:val="20"/>
        </w:rPr>
        <w:t>Stawka godzinowa za</w:t>
      </w:r>
      <w:r w:rsidR="003A3E58" w:rsidRPr="00525A59">
        <w:rPr>
          <w:rFonts w:ascii="Lato" w:hAnsi="Lato"/>
          <w:bCs/>
          <w:color w:val="000000"/>
          <w:sz w:val="20"/>
          <w:szCs w:val="20"/>
        </w:rPr>
        <w:t xml:space="preserve"> i</w:t>
      </w:r>
      <w:r w:rsidRPr="00525A59">
        <w:rPr>
          <w:rFonts w:ascii="Lato" w:hAnsi="Lato"/>
          <w:bCs/>
          <w:color w:val="000000"/>
          <w:sz w:val="20"/>
          <w:szCs w:val="20"/>
        </w:rPr>
        <w:t>mprez</w:t>
      </w:r>
      <w:r w:rsidR="00CE30C7" w:rsidRPr="00525A59">
        <w:rPr>
          <w:rFonts w:ascii="Lato" w:hAnsi="Lato"/>
          <w:bCs/>
          <w:color w:val="000000"/>
          <w:sz w:val="20"/>
          <w:szCs w:val="20"/>
        </w:rPr>
        <w:t>y</w:t>
      </w:r>
      <w:r w:rsidR="00CE30C7" w:rsidRPr="00525A59">
        <w:rPr>
          <w:rFonts w:ascii="Lato" w:hAnsi="Lato"/>
          <w:color w:val="000000"/>
          <w:sz w:val="20"/>
          <w:szCs w:val="20"/>
        </w:rPr>
        <w:t xml:space="preserve"> organizowane</w:t>
      </w:r>
      <w:r w:rsidRPr="00525A59">
        <w:rPr>
          <w:rFonts w:ascii="Lato" w:hAnsi="Lato"/>
          <w:color w:val="000000"/>
          <w:sz w:val="20"/>
          <w:szCs w:val="20"/>
        </w:rPr>
        <w:t xml:space="preserve"> w czasie Świąt Bożego Narodzenia, Nowego Roku bądź </w:t>
      </w:r>
      <w:r w:rsidR="004B7FBC" w:rsidRPr="00525A59">
        <w:rPr>
          <w:rFonts w:ascii="Lato" w:hAnsi="Lato"/>
          <w:color w:val="000000"/>
          <w:sz w:val="20"/>
          <w:szCs w:val="20"/>
        </w:rPr>
        <w:t xml:space="preserve">dni świątecznych </w:t>
      </w:r>
      <w:r w:rsidR="00F87EA5" w:rsidRPr="00525A59">
        <w:rPr>
          <w:rFonts w:ascii="Lato" w:hAnsi="Lato"/>
          <w:color w:val="000000"/>
          <w:sz w:val="20"/>
          <w:szCs w:val="20"/>
        </w:rPr>
        <w:t xml:space="preserve">wskazane są także </w:t>
      </w:r>
      <w:r w:rsidR="004B7FBC" w:rsidRPr="00525A59">
        <w:rPr>
          <w:rFonts w:ascii="Lato" w:hAnsi="Lato"/>
          <w:color w:val="000000"/>
          <w:sz w:val="20"/>
          <w:szCs w:val="20"/>
        </w:rPr>
        <w:t xml:space="preserve">w Załączniku nr </w:t>
      </w:r>
      <w:r w:rsidR="00E617F4" w:rsidRPr="00525A59">
        <w:rPr>
          <w:rFonts w:ascii="Lato" w:hAnsi="Lato"/>
          <w:color w:val="000000"/>
          <w:sz w:val="20"/>
          <w:szCs w:val="20"/>
        </w:rPr>
        <w:t>1.</w:t>
      </w:r>
    </w:p>
    <w:p w14:paraId="640BC692" w14:textId="34AC2038" w:rsidR="00525A59" w:rsidRPr="00525A59" w:rsidRDefault="00525A59" w:rsidP="00525A59">
      <w:pPr>
        <w:widowControl w:val="0"/>
        <w:numPr>
          <w:ilvl w:val="0"/>
          <w:numId w:val="3"/>
        </w:numPr>
        <w:tabs>
          <w:tab w:val="left" w:pos="284"/>
        </w:tabs>
        <w:autoSpaceDE w:val="0"/>
        <w:autoSpaceDN w:val="0"/>
        <w:adjustRightInd w:val="0"/>
        <w:spacing w:after="0"/>
        <w:ind w:left="284" w:hanging="284"/>
        <w:jc w:val="both"/>
        <w:rPr>
          <w:rFonts w:ascii="Lato" w:eastAsia="Calibri" w:hAnsi="Lato"/>
          <w:sz w:val="20"/>
          <w:szCs w:val="20"/>
          <w:lang w:eastAsia="en-US"/>
        </w:rPr>
      </w:pPr>
      <w:r w:rsidRPr="0099533E">
        <w:rPr>
          <w:rFonts w:ascii="Lato" w:hAnsi="Lato"/>
          <w:snapToGrid w:val="0"/>
          <w:sz w:val="20"/>
          <w:szCs w:val="20"/>
        </w:rPr>
        <w:t xml:space="preserve">Podstawą do wystawienia faktury VAT będzie miesięczne zestawienie </w:t>
      </w:r>
      <w:r>
        <w:rPr>
          <w:rFonts w:ascii="Lato" w:hAnsi="Lato"/>
          <w:snapToGrid w:val="0"/>
          <w:sz w:val="20"/>
          <w:szCs w:val="20"/>
        </w:rPr>
        <w:t xml:space="preserve">ilości </w:t>
      </w:r>
      <w:r w:rsidRPr="0099533E">
        <w:rPr>
          <w:rFonts w:ascii="Lato" w:hAnsi="Lato"/>
          <w:snapToGrid w:val="0"/>
          <w:sz w:val="20"/>
          <w:szCs w:val="20"/>
        </w:rPr>
        <w:t xml:space="preserve">sprzątniętych pokoi, </w:t>
      </w:r>
      <w:r>
        <w:rPr>
          <w:rFonts w:ascii="Lato" w:hAnsi="Lato"/>
          <w:snapToGrid w:val="0"/>
          <w:sz w:val="20"/>
          <w:szCs w:val="20"/>
        </w:rPr>
        <w:t xml:space="preserve">godzin pracy serwisowej… </w:t>
      </w:r>
      <w:r w:rsidRPr="0099533E">
        <w:rPr>
          <w:rFonts w:ascii="Lato" w:hAnsi="Lato"/>
          <w:snapToGrid w:val="0"/>
          <w:sz w:val="20"/>
          <w:szCs w:val="20"/>
        </w:rPr>
        <w:t>potwierdzone przez Zamawiającego</w:t>
      </w:r>
      <w:r w:rsidRPr="0099533E">
        <w:rPr>
          <w:rFonts w:ascii="Lato" w:eastAsia="Calibri" w:hAnsi="Lato"/>
          <w:sz w:val="20"/>
          <w:szCs w:val="20"/>
          <w:lang w:eastAsia="en-US"/>
        </w:rPr>
        <w:t>.</w:t>
      </w:r>
      <w:r w:rsidR="00C33429">
        <w:rPr>
          <w:rFonts w:ascii="Lato" w:eastAsia="Calibri" w:hAnsi="Lato"/>
          <w:sz w:val="20"/>
          <w:szCs w:val="20"/>
          <w:lang w:eastAsia="en-US"/>
        </w:rPr>
        <w:t>/ usługi jednorazowej jak Impreza.</w:t>
      </w:r>
    </w:p>
    <w:p w14:paraId="6A6AC3FE" w14:textId="3E6FBDC0" w:rsidR="00292EFC" w:rsidRPr="00153823" w:rsidRDefault="00292EFC" w:rsidP="00502D42">
      <w:pPr>
        <w:widowControl w:val="0"/>
        <w:numPr>
          <w:ilvl w:val="0"/>
          <w:numId w:val="3"/>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 xml:space="preserve">Wykaz dni świątecznych określone są w Załączniku </w:t>
      </w:r>
      <w:r w:rsidR="00F165B1">
        <w:rPr>
          <w:rFonts w:ascii="Lato" w:hAnsi="Lato"/>
          <w:color w:val="000000"/>
          <w:sz w:val="20"/>
          <w:szCs w:val="20"/>
        </w:rPr>
        <w:t xml:space="preserve">nr 6. </w:t>
      </w:r>
    </w:p>
    <w:p w14:paraId="1CEDCF80" w14:textId="6EDC6DB5" w:rsidR="00502D42" w:rsidRPr="00153823" w:rsidRDefault="00502D42" w:rsidP="00502D42">
      <w:pPr>
        <w:widowControl w:val="0"/>
        <w:numPr>
          <w:ilvl w:val="0"/>
          <w:numId w:val="3"/>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Strony dopuszczają jednorazową w okresie rocznym (na okresy przyszłe) waloryzację wynagrodzenia Wykonawcy z tytułu realizacji przedmiotu umowy, zgodnie ze zmianami wskaźnika cen towarów i usług konsumpcyjnych publikowanego przez Główny Urząd Statystyczny, za okres ubiegłych 12 miesięcy realizacji umowy</w:t>
      </w:r>
      <w:r w:rsidR="00E617F4" w:rsidRPr="00153823">
        <w:rPr>
          <w:rFonts w:ascii="Lato" w:hAnsi="Lato"/>
          <w:color w:val="000000"/>
          <w:sz w:val="20"/>
          <w:szCs w:val="20"/>
        </w:rPr>
        <w:t xml:space="preserve">, jednak nie wcześniej jak po 12 miesiącach obowiązywania umowy. </w:t>
      </w:r>
      <w:r w:rsidR="00F8164B" w:rsidRPr="00153823">
        <w:rPr>
          <w:rFonts w:ascii="Lato" w:hAnsi="Lato"/>
          <w:color w:val="000000"/>
          <w:sz w:val="20"/>
          <w:szCs w:val="20"/>
        </w:rPr>
        <w:t xml:space="preserve">Gwarancja cen do </w:t>
      </w:r>
      <w:r w:rsidR="00525A59">
        <w:rPr>
          <w:rFonts w:ascii="Lato" w:hAnsi="Lato"/>
          <w:color w:val="000000"/>
          <w:sz w:val="20"/>
          <w:szCs w:val="20"/>
        </w:rPr>
        <w:t>………………</w:t>
      </w:r>
      <w:r w:rsidR="00153823" w:rsidRPr="00153823">
        <w:rPr>
          <w:rFonts w:ascii="Lato" w:hAnsi="Lato"/>
          <w:color w:val="000000"/>
          <w:sz w:val="20"/>
          <w:szCs w:val="20"/>
        </w:rPr>
        <w:t xml:space="preserve"> </w:t>
      </w:r>
      <w:r w:rsidR="00F8164B" w:rsidRPr="00153823">
        <w:rPr>
          <w:rFonts w:ascii="Lato" w:hAnsi="Lato"/>
          <w:color w:val="000000"/>
          <w:sz w:val="20"/>
          <w:szCs w:val="20"/>
        </w:rPr>
        <w:t>roku.</w:t>
      </w:r>
    </w:p>
    <w:p w14:paraId="6A3E2E60" w14:textId="77777777" w:rsidR="0025114D" w:rsidRPr="00153823" w:rsidRDefault="0025114D" w:rsidP="00502D42">
      <w:pPr>
        <w:widowControl w:val="0"/>
        <w:numPr>
          <w:ilvl w:val="0"/>
          <w:numId w:val="3"/>
        </w:numPr>
        <w:tabs>
          <w:tab w:val="left" w:pos="284"/>
        </w:tabs>
        <w:autoSpaceDE w:val="0"/>
        <w:autoSpaceDN w:val="0"/>
        <w:adjustRightInd w:val="0"/>
        <w:spacing w:after="0"/>
        <w:ind w:left="284" w:hanging="284"/>
        <w:jc w:val="both"/>
        <w:rPr>
          <w:rFonts w:ascii="Lato" w:hAnsi="Lato"/>
          <w:color w:val="000000"/>
          <w:sz w:val="20"/>
          <w:szCs w:val="20"/>
        </w:rPr>
      </w:pPr>
      <w:r w:rsidRPr="00153823">
        <w:rPr>
          <w:rStyle w:val="im"/>
          <w:rFonts w:ascii="Lato" w:hAnsi="Lato" w:cs="Calibri"/>
          <w:sz w:val="20"/>
          <w:szCs w:val="20"/>
        </w:rPr>
        <w:t xml:space="preserve">Strony zgodnie postanawiają, że inne czynności z oferty Wykonawcy nie wymienione w Załączniku nr </w:t>
      </w:r>
      <w:r w:rsidR="00655CE6" w:rsidRPr="00153823">
        <w:rPr>
          <w:rStyle w:val="im"/>
          <w:rFonts w:ascii="Lato" w:hAnsi="Lato" w:cs="Calibri"/>
          <w:sz w:val="20"/>
          <w:szCs w:val="20"/>
        </w:rPr>
        <w:t>1</w:t>
      </w:r>
      <w:r w:rsidRPr="00153823">
        <w:rPr>
          <w:rStyle w:val="im"/>
          <w:rFonts w:ascii="Lato" w:hAnsi="Lato" w:cs="Calibri"/>
          <w:sz w:val="20"/>
          <w:szCs w:val="20"/>
        </w:rPr>
        <w:t xml:space="preserve"> będą realizowane po wcześniejszym zgłoszeniu zapotrzebowania przez osobę wyznaczoną do kontaktu przez PHH zgodnie z</w:t>
      </w:r>
      <w:r w:rsidRPr="00153823">
        <w:rPr>
          <w:rFonts w:ascii="Lato" w:hAnsi="Lato" w:cs="Calibri"/>
          <w:sz w:val="20"/>
          <w:szCs w:val="20"/>
        </w:rPr>
        <w:t xml:space="preserve">  zał. </w:t>
      </w:r>
      <w:r w:rsidR="00655CE6" w:rsidRPr="00153823">
        <w:rPr>
          <w:rFonts w:ascii="Lato" w:hAnsi="Lato" w:cs="Calibri"/>
          <w:sz w:val="20"/>
          <w:szCs w:val="20"/>
        </w:rPr>
        <w:t>5</w:t>
      </w:r>
      <w:r w:rsidRPr="00153823">
        <w:rPr>
          <w:rStyle w:val="im"/>
          <w:rFonts w:ascii="Lato" w:hAnsi="Lato" w:cs="Calibri"/>
          <w:sz w:val="20"/>
          <w:szCs w:val="20"/>
        </w:rPr>
        <w:t xml:space="preserve">  i będą dodatkowo płatne, po akceptacji złożonej oferty cenowej</w:t>
      </w:r>
      <w:r w:rsidR="00F60F1D" w:rsidRPr="00153823">
        <w:rPr>
          <w:rStyle w:val="im"/>
          <w:rFonts w:ascii="Lato" w:hAnsi="Lato" w:cs="Calibri"/>
          <w:sz w:val="20"/>
          <w:szCs w:val="20"/>
        </w:rPr>
        <w:t>.</w:t>
      </w:r>
    </w:p>
    <w:p w14:paraId="6E8600A6" w14:textId="77777777" w:rsidR="00414CF2" w:rsidRPr="00153823" w:rsidRDefault="00414CF2" w:rsidP="00FA68C3">
      <w:pPr>
        <w:widowControl w:val="0"/>
        <w:tabs>
          <w:tab w:val="left" w:pos="284"/>
        </w:tabs>
        <w:autoSpaceDE w:val="0"/>
        <w:autoSpaceDN w:val="0"/>
        <w:adjustRightInd w:val="0"/>
        <w:spacing w:after="0"/>
        <w:jc w:val="both"/>
        <w:rPr>
          <w:rFonts w:ascii="Lato" w:hAnsi="Lato"/>
          <w:color w:val="000000"/>
          <w:sz w:val="20"/>
          <w:szCs w:val="20"/>
        </w:rPr>
      </w:pPr>
    </w:p>
    <w:p w14:paraId="49E32938" w14:textId="5F9132C8" w:rsidR="00502D42" w:rsidRPr="00153823" w:rsidRDefault="00502D42" w:rsidP="004B13E8">
      <w:pPr>
        <w:widowControl w:val="0"/>
        <w:tabs>
          <w:tab w:val="left" w:pos="567"/>
        </w:tabs>
        <w:autoSpaceDE w:val="0"/>
        <w:autoSpaceDN w:val="0"/>
        <w:adjustRightInd w:val="0"/>
        <w:spacing w:after="0"/>
        <w:jc w:val="center"/>
        <w:rPr>
          <w:rFonts w:ascii="Lato" w:hAnsi="Lato"/>
          <w:color w:val="000000"/>
          <w:sz w:val="20"/>
          <w:szCs w:val="20"/>
        </w:rPr>
      </w:pPr>
      <w:r w:rsidRPr="00153823">
        <w:rPr>
          <w:rFonts w:ascii="Lato" w:hAnsi="Lato"/>
          <w:color w:val="000000"/>
          <w:sz w:val="20"/>
          <w:szCs w:val="20"/>
        </w:rPr>
        <w:t>§5</w:t>
      </w:r>
    </w:p>
    <w:p w14:paraId="2AB136E4" w14:textId="603149DF" w:rsidR="00502D42" w:rsidRPr="00153823" w:rsidRDefault="00502D42" w:rsidP="00502D42">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 xml:space="preserve">Zamawiający zobowiązuje się zapłacić Wykonawcy Wynagrodzenie w terminie </w:t>
      </w:r>
      <w:r w:rsidR="00E617F4" w:rsidRPr="00153823">
        <w:rPr>
          <w:rFonts w:ascii="Lato" w:hAnsi="Lato"/>
          <w:color w:val="000000"/>
          <w:sz w:val="20"/>
          <w:szCs w:val="20"/>
        </w:rPr>
        <w:t>30</w:t>
      </w:r>
      <w:r w:rsidR="004B13E8">
        <w:rPr>
          <w:rFonts w:ascii="Lato" w:hAnsi="Lato"/>
          <w:color w:val="000000"/>
          <w:sz w:val="20"/>
          <w:szCs w:val="20"/>
        </w:rPr>
        <w:t xml:space="preserve"> </w:t>
      </w:r>
      <w:r w:rsidRPr="00153823">
        <w:rPr>
          <w:rFonts w:ascii="Lato" w:hAnsi="Lato"/>
          <w:color w:val="000000"/>
          <w:sz w:val="20"/>
          <w:szCs w:val="20"/>
        </w:rPr>
        <w:t>dni od daty otrzymania fakt</w:t>
      </w:r>
      <w:r w:rsidR="001B41BD" w:rsidRPr="00153823">
        <w:rPr>
          <w:rFonts w:ascii="Lato" w:hAnsi="Lato"/>
          <w:color w:val="000000"/>
          <w:sz w:val="20"/>
          <w:szCs w:val="20"/>
        </w:rPr>
        <w:t>ury</w:t>
      </w:r>
      <w:r w:rsidRPr="00153823">
        <w:rPr>
          <w:rFonts w:ascii="Lato" w:hAnsi="Lato"/>
          <w:color w:val="000000"/>
          <w:sz w:val="20"/>
          <w:szCs w:val="20"/>
        </w:rPr>
        <w:t xml:space="preserve"> na rachunek bankowy</w:t>
      </w:r>
      <w:r w:rsidR="004B1793" w:rsidRPr="00153823">
        <w:rPr>
          <w:rFonts w:ascii="Lato" w:hAnsi="Lato"/>
          <w:color w:val="000000"/>
          <w:sz w:val="20"/>
          <w:szCs w:val="20"/>
        </w:rPr>
        <w:t xml:space="preserve"> wskazany w fakturze Vat</w:t>
      </w:r>
      <w:r w:rsidR="001B41BD" w:rsidRPr="00153823">
        <w:rPr>
          <w:rFonts w:ascii="Lato" w:hAnsi="Lato"/>
          <w:color w:val="000000"/>
          <w:sz w:val="20"/>
          <w:szCs w:val="20"/>
        </w:rPr>
        <w:t>.</w:t>
      </w:r>
    </w:p>
    <w:p w14:paraId="6B9391BB" w14:textId="60560CAE" w:rsidR="00502D42" w:rsidRPr="00153823" w:rsidRDefault="00502D42" w:rsidP="00502D42">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 xml:space="preserve">Faktury będą wystawiane </w:t>
      </w:r>
      <w:r w:rsidR="000445A6" w:rsidRPr="00153823">
        <w:rPr>
          <w:rFonts w:ascii="Lato" w:hAnsi="Lato"/>
          <w:color w:val="000000"/>
          <w:sz w:val="20"/>
          <w:szCs w:val="20"/>
        </w:rPr>
        <w:t>raz</w:t>
      </w:r>
      <w:r w:rsidRPr="00153823">
        <w:rPr>
          <w:rFonts w:ascii="Lato" w:hAnsi="Lato"/>
          <w:color w:val="000000"/>
          <w:sz w:val="20"/>
          <w:szCs w:val="20"/>
        </w:rPr>
        <w:t xml:space="preserve"> w </w:t>
      </w:r>
      <w:r w:rsidR="000445A6" w:rsidRPr="00153823">
        <w:rPr>
          <w:rFonts w:ascii="Lato" w:hAnsi="Lato"/>
          <w:color w:val="000000"/>
          <w:sz w:val="20"/>
          <w:szCs w:val="20"/>
        </w:rPr>
        <w:t xml:space="preserve">tygodniu w poniedziałek </w:t>
      </w:r>
      <w:r w:rsidRPr="00153823">
        <w:rPr>
          <w:rFonts w:ascii="Lato" w:hAnsi="Lato"/>
          <w:color w:val="000000"/>
          <w:sz w:val="20"/>
          <w:szCs w:val="20"/>
        </w:rPr>
        <w:t xml:space="preserve">z terminem płatności </w:t>
      </w:r>
      <w:r w:rsidR="00E617F4" w:rsidRPr="00153823">
        <w:rPr>
          <w:rFonts w:ascii="Lato" w:hAnsi="Lato"/>
          <w:color w:val="000000"/>
          <w:sz w:val="20"/>
          <w:szCs w:val="20"/>
        </w:rPr>
        <w:t>30</w:t>
      </w:r>
      <w:r w:rsidR="004B13E8">
        <w:rPr>
          <w:rFonts w:ascii="Lato" w:hAnsi="Lato"/>
          <w:color w:val="000000"/>
          <w:sz w:val="20"/>
          <w:szCs w:val="20"/>
        </w:rPr>
        <w:t xml:space="preserve"> </w:t>
      </w:r>
      <w:r w:rsidRPr="00153823">
        <w:rPr>
          <w:rFonts w:ascii="Lato" w:hAnsi="Lato"/>
          <w:color w:val="000000"/>
          <w:sz w:val="20"/>
          <w:szCs w:val="20"/>
        </w:rPr>
        <w:t>dni od daty otrzymania faktury</w:t>
      </w:r>
      <w:r w:rsidR="001667E1" w:rsidRPr="00153823">
        <w:rPr>
          <w:rFonts w:ascii="Lato" w:hAnsi="Lato"/>
          <w:color w:val="000000"/>
          <w:sz w:val="20"/>
          <w:szCs w:val="20"/>
        </w:rPr>
        <w:t>, na podstawi</w:t>
      </w:r>
      <w:r w:rsidR="00AC1EB1" w:rsidRPr="00153823">
        <w:rPr>
          <w:rFonts w:ascii="Lato" w:hAnsi="Lato"/>
          <w:color w:val="000000"/>
          <w:sz w:val="20"/>
          <w:szCs w:val="20"/>
        </w:rPr>
        <w:t>e</w:t>
      </w:r>
      <w:r w:rsidR="001667E1" w:rsidRPr="00153823">
        <w:rPr>
          <w:rFonts w:ascii="Lato" w:hAnsi="Lato"/>
          <w:color w:val="000000"/>
          <w:sz w:val="20"/>
          <w:szCs w:val="20"/>
        </w:rPr>
        <w:t xml:space="preserve"> protokołu wykonania usługi</w:t>
      </w:r>
      <w:r w:rsidR="000445A6" w:rsidRPr="00153823">
        <w:rPr>
          <w:rFonts w:ascii="Lato" w:hAnsi="Lato"/>
          <w:color w:val="000000"/>
          <w:sz w:val="20"/>
          <w:szCs w:val="20"/>
        </w:rPr>
        <w:t>.</w:t>
      </w:r>
    </w:p>
    <w:p w14:paraId="174AA906" w14:textId="77777777" w:rsidR="00502D42" w:rsidRPr="00153823" w:rsidRDefault="00502D42" w:rsidP="00502D42">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 xml:space="preserve">Strony uznają, iż dniem zapłaty Wynagrodzenia jest dzień zaksięgowania środków na rachunku Wykonawcy. </w:t>
      </w:r>
    </w:p>
    <w:p w14:paraId="264308D9" w14:textId="77777777" w:rsidR="00502D42" w:rsidRPr="00153823" w:rsidRDefault="00502D42" w:rsidP="00502D42">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Jeżeli należność nie zostanie uregulowana w terminie, Wykonawca zastrzega sobie prawo naliczania odsetek ustawowych</w:t>
      </w:r>
      <w:r w:rsidR="008414B7" w:rsidRPr="00153823">
        <w:rPr>
          <w:rFonts w:ascii="Lato" w:hAnsi="Lato"/>
          <w:color w:val="000000"/>
          <w:sz w:val="20"/>
          <w:szCs w:val="20"/>
        </w:rPr>
        <w:t xml:space="preserve"> za opóźnienie zgodnie z obowiązującymi przepisami prawa</w:t>
      </w:r>
      <w:r w:rsidR="004B1793" w:rsidRPr="00153823">
        <w:rPr>
          <w:rFonts w:ascii="Lato" w:hAnsi="Lato"/>
          <w:color w:val="000000"/>
          <w:sz w:val="20"/>
          <w:szCs w:val="20"/>
        </w:rPr>
        <w:t>.</w:t>
      </w:r>
      <w:r w:rsidR="007A4F0B" w:rsidRPr="00153823">
        <w:rPr>
          <w:rFonts w:ascii="Lato" w:hAnsi="Lato"/>
          <w:color w:val="000000"/>
          <w:sz w:val="20"/>
          <w:szCs w:val="20"/>
        </w:rPr>
        <w:t xml:space="preserve"> Przy odnotowaniu niezapłaconych 3 faktur, nie są przyjmowane zamówienia na kolejny tydzień.</w:t>
      </w:r>
    </w:p>
    <w:p w14:paraId="74B7331D" w14:textId="13A803E9"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 xml:space="preserve">Płatności dokonywane będą przelewem na rachunek bankowy Wykonawcy wskazany w fakturze w terminie </w:t>
      </w:r>
      <w:r w:rsidR="00E617F4" w:rsidRPr="00153823">
        <w:rPr>
          <w:rFonts w:ascii="Lato" w:hAnsi="Lato"/>
          <w:color w:val="000000"/>
          <w:sz w:val="20"/>
          <w:szCs w:val="20"/>
        </w:rPr>
        <w:t>30</w:t>
      </w:r>
      <w:r w:rsidRPr="00153823">
        <w:rPr>
          <w:rFonts w:ascii="Lato" w:hAnsi="Lato"/>
          <w:color w:val="000000"/>
          <w:sz w:val="20"/>
          <w:szCs w:val="20"/>
        </w:rPr>
        <w:t xml:space="preserve"> dni od dnia doręczenia faktury Klientowi na numer konta Wykonawcy : </w:t>
      </w:r>
      <w:r w:rsidR="00F165B1" w:rsidRPr="00F165B1">
        <w:rPr>
          <w:rFonts w:ascii="Lato" w:hAnsi="Lato"/>
          <w:color w:val="000000"/>
          <w:sz w:val="20"/>
          <w:szCs w:val="20"/>
        </w:rPr>
        <w:t>………………………</w:t>
      </w:r>
      <w:r w:rsidR="00F165B1">
        <w:rPr>
          <w:rFonts w:ascii="Lato" w:hAnsi="Lato"/>
          <w:color w:val="000000"/>
          <w:sz w:val="20"/>
          <w:szCs w:val="20"/>
        </w:rPr>
        <w:t>……………………..</w:t>
      </w:r>
      <w:r w:rsidR="00F165B1" w:rsidRPr="00F165B1">
        <w:rPr>
          <w:rFonts w:ascii="Lato" w:hAnsi="Lato"/>
          <w:color w:val="000000"/>
          <w:sz w:val="20"/>
          <w:szCs w:val="20"/>
        </w:rPr>
        <w:t>………</w:t>
      </w:r>
    </w:p>
    <w:p w14:paraId="3330C7E9" w14:textId="77777777"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Zmiana wskazanego powyżej numeru rachunku bankowego Wykonawcy stanowi zmianę Umowy i wymaga zawarcia przez Strony aneksu.</w:t>
      </w:r>
    </w:p>
    <w:p w14:paraId="71721088" w14:textId="77777777"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Wykonawca  oświadcza, że wskazany rachunek bankowy jest rachunkiem bankowym związanym z prowadzoną przez dostawcę działalnością gospodarczą i widnieje w wykazie podatników VAT, prowadzonym przez Szefa Krajowej Administracji Skarbowej (KAS).</w:t>
      </w:r>
    </w:p>
    <w:p w14:paraId="3FF117E9" w14:textId="77777777"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Polski Holding Hotelowy Sp. z o.o.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Dostawcy, w tym w szczególności nie będzie uprawniała Wykonawcę do naliczenia odsetek ustawowych za opóźnienie, jak również rozwiązania lub wypowiedzenia niniejszej umowy.</w:t>
      </w:r>
    </w:p>
    <w:p w14:paraId="1F2F0BB4" w14:textId="77777777"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 xml:space="preserve">Polski Holding Hotelowy sp. z o.o. z siedzibą w Warszawie oświadcza, iż posiada status dużego przedsiębiorcy, w rozumieniu art. 4 pkt 6 ustawy z dnia 8 marca 2013 r. o przeciwdziałaniu nadmiernym opóźnieniom w transakcjach </w:t>
      </w:r>
      <w:r w:rsidRPr="00153823">
        <w:rPr>
          <w:rFonts w:ascii="Lato" w:hAnsi="Lato"/>
          <w:color w:val="000000"/>
          <w:sz w:val="20"/>
          <w:szCs w:val="20"/>
        </w:rPr>
        <w:lastRenderedPageBreak/>
        <w:t>handlowych oraz załącznika I do Rozporządzenia Komisji (UE) Nr 651/2014 z dnia 17 czerwca 2014 r. uznającego niektóre rodzaje pomocy za zgodne z rynkiem wewnętrznym w zastosowaniu art. 107 i 108 Traktatu.</w:t>
      </w:r>
    </w:p>
    <w:p w14:paraId="6AE0CBDC" w14:textId="77777777"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Polski Holding Hotelowy sp. z o.o. z siedzibą w Warszawie oświadcza, iż podjął decyzję o wdrożeniu mechanizmu podzielonej płatności w stosunku do 100% transakcji zakupowych dokonywanych z podmiotami zarejestrowanymi dla celów VAT na terytorium Rzeczypospolitej Polskiej.</w:t>
      </w:r>
    </w:p>
    <w:p w14:paraId="4CF99E19" w14:textId="77777777"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Polski Holding Hotelowy sp. z o.o. płatności z zachowaniem mechanizmu podzielonej płatności w powyższy sposób.</w:t>
      </w:r>
    </w:p>
    <w:p w14:paraId="1F330392" w14:textId="77777777" w:rsidR="009D4D96" w:rsidRPr="00153823" w:rsidRDefault="009D4D96" w:rsidP="009D4D96">
      <w:pPr>
        <w:numPr>
          <w:ilvl w:val="0"/>
          <w:numId w:val="8"/>
        </w:numPr>
        <w:tabs>
          <w:tab w:val="clear" w:pos="810"/>
          <w:tab w:val="num" w:pos="284"/>
        </w:tabs>
        <w:spacing w:after="0"/>
        <w:ind w:left="284" w:hanging="284"/>
        <w:jc w:val="both"/>
        <w:rPr>
          <w:rFonts w:ascii="Lato" w:hAnsi="Lato"/>
          <w:color w:val="000000"/>
          <w:sz w:val="20"/>
          <w:szCs w:val="20"/>
        </w:rPr>
      </w:pPr>
      <w:r w:rsidRPr="00153823">
        <w:rPr>
          <w:rFonts w:ascii="Lato" w:hAnsi="Lato"/>
          <w:color w:val="000000"/>
          <w:sz w:val="20"/>
          <w:szCs w:val="20"/>
        </w:rPr>
        <w:t>Za datę realizacji płatności uważa się datę zaksięgowania środków finansowych przekazanych przez PHH na właściwe konto bankowe Wykonawcy.</w:t>
      </w:r>
    </w:p>
    <w:p w14:paraId="031CAD64" w14:textId="77777777" w:rsidR="00F02566" w:rsidRPr="00153823" w:rsidRDefault="00F02566" w:rsidP="009D4D96">
      <w:pPr>
        <w:spacing w:after="0"/>
        <w:jc w:val="both"/>
        <w:rPr>
          <w:rFonts w:ascii="Lato" w:hAnsi="Lato"/>
          <w:color w:val="000000"/>
          <w:sz w:val="20"/>
          <w:szCs w:val="20"/>
        </w:rPr>
      </w:pPr>
    </w:p>
    <w:p w14:paraId="425402C9" w14:textId="46810B09" w:rsidR="00AA36C7" w:rsidRPr="00153823" w:rsidRDefault="00502D42" w:rsidP="004B13E8">
      <w:pPr>
        <w:widowControl w:val="0"/>
        <w:tabs>
          <w:tab w:val="left" w:pos="567"/>
        </w:tabs>
        <w:autoSpaceDE w:val="0"/>
        <w:autoSpaceDN w:val="0"/>
        <w:adjustRightInd w:val="0"/>
        <w:spacing w:after="0"/>
        <w:jc w:val="center"/>
        <w:rPr>
          <w:rFonts w:ascii="Lato" w:hAnsi="Lato"/>
          <w:color w:val="000000"/>
          <w:sz w:val="20"/>
          <w:szCs w:val="20"/>
        </w:rPr>
      </w:pPr>
      <w:r w:rsidRPr="00153823">
        <w:rPr>
          <w:rFonts w:ascii="Lato" w:hAnsi="Lato"/>
          <w:color w:val="000000"/>
          <w:sz w:val="20"/>
          <w:szCs w:val="20"/>
        </w:rPr>
        <w:t>§6</w:t>
      </w:r>
    </w:p>
    <w:p w14:paraId="2BFBA154" w14:textId="77777777" w:rsidR="00AA0272" w:rsidRPr="00153823" w:rsidRDefault="00AA0272" w:rsidP="001119F5">
      <w:pPr>
        <w:widowControl w:val="0"/>
        <w:numPr>
          <w:ilvl w:val="6"/>
          <w:numId w:val="7"/>
        </w:numPr>
        <w:autoSpaceDE w:val="0"/>
        <w:autoSpaceDN w:val="0"/>
        <w:adjustRightInd w:val="0"/>
        <w:spacing w:after="0"/>
        <w:ind w:left="284" w:hanging="284"/>
        <w:jc w:val="both"/>
        <w:rPr>
          <w:rFonts w:ascii="Lato" w:hAnsi="Lato"/>
          <w:bCs/>
          <w:color w:val="000000"/>
          <w:sz w:val="20"/>
          <w:szCs w:val="20"/>
        </w:rPr>
      </w:pPr>
      <w:r w:rsidRPr="00153823">
        <w:rPr>
          <w:rFonts w:ascii="Lato" w:hAnsi="Lato"/>
          <w:color w:val="000000"/>
          <w:sz w:val="20"/>
          <w:szCs w:val="20"/>
        </w:rPr>
        <w:t>Wykonawca odpowiedzialny jest jak za własne działania lub zaniechania za działania i zaniechania osób, którym powierzył lub za pomocą których wykonuje usługi będące przedmiotem niniejszej umowy</w:t>
      </w:r>
      <w:r w:rsidRPr="00153823">
        <w:rPr>
          <w:rFonts w:ascii="Lato" w:hAnsi="Lato"/>
          <w:sz w:val="20"/>
          <w:szCs w:val="20"/>
        </w:rPr>
        <w:t>.</w:t>
      </w:r>
      <w:r w:rsidR="00F53026" w:rsidRPr="00153823">
        <w:rPr>
          <w:rFonts w:ascii="Lato" w:eastAsiaTheme="minorHAnsi" w:hAnsi="Lato" w:cs="Lato"/>
          <w:sz w:val="20"/>
          <w:szCs w:val="20"/>
          <w:lang w:eastAsia="en-US"/>
        </w:rPr>
        <w:t xml:space="preserve"> W przypadku zgłoszenia przez Zamawiającego zastrzeżeń do wykonania konkretnych usług, Wykonawca zapłaci karę umowną w wysokości </w:t>
      </w:r>
      <w:r w:rsidR="00DE27A3" w:rsidRPr="00153823">
        <w:rPr>
          <w:rFonts w:ascii="Lato" w:eastAsiaTheme="minorHAnsi" w:hAnsi="Lato" w:cs="Lato"/>
          <w:sz w:val="20"/>
          <w:szCs w:val="20"/>
          <w:lang w:eastAsia="en-US"/>
        </w:rPr>
        <w:t>50</w:t>
      </w:r>
      <w:r w:rsidR="00F53026" w:rsidRPr="00153823">
        <w:rPr>
          <w:rFonts w:ascii="Lato" w:eastAsiaTheme="minorHAnsi" w:hAnsi="Lato" w:cs="Lato"/>
          <w:sz w:val="20"/>
          <w:szCs w:val="20"/>
          <w:lang w:eastAsia="en-US"/>
        </w:rPr>
        <w:t>% wartości tych usług. Wykonawca wyraża zgodę na kompensatę (potrącenie) i/lub odliczenie kar umownych przewidzianych Umową z Wynagrodzenia. Zastrzeżona kara umowna nie wyłącza uprawnienia Zamawiającego do dochodzenia odszkodowania przewyższającego wysokość zastrzeżonych kar umownych, na zasadach ogólnych."</w:t>
      </w:r>
    </w:p>
    <w:p w14:paraId="6F68D1DA" w14:textId="77777777" w:rsidR="00591D2E" w:rsidRPr="00153823" w:rsidRDefault="00591D2E" w:rsidP="00AA0272">
      <w:pPr>
        <w:widowControl w:val="0"/>
        <w:numPr>
          <w:ilvl w:val="6"/>
          <w:numId w:val="7"/>
        </w:numPr>
        <w:autoSpaceDE w:val="0"/>
        <w:autoSpaceDN w:val="0"/>
        <w:adjustRightInd w:val="0"/>
        <w:spacing w:after="0"/>
        <w:ind w:left="284" w:hanging="284"/>
        <w:jc w:val="both"/>
        <w:rPr>
          <w:rFonts w:ascii="Lato" w:hAnsi="Lato"/>
          <w:bCs/>
          <w:color w:val="000000"/>
          <w:sz w:val="20"/>
          <w:szCs w:val="20"/>
        </w:rPr>
      </w:pPr>
      <w:r w:rsidRPr="00153823">
        <w:rPr>
          <w:rFonts w:ascii="Lato" w:hAnsi="Lato"/>
          <w:color w:val="000000"/>
          <w:sz w:val="20"/>
          <w:szCs w:val="20"/>
        </w:rPr>
        <w:t>Wykonawca zobowiązuje się dołożyć starań, aby zapewnić stałych i tych samych pracowników wykonujących usługi będące przedmiotem niniejszej umowy .</w:t>
      </w:r>
    </w:p>
    <w:p w14:paraId="23479D32" w14:textId="77777777" w:rsidR="00CF787E" w:rsidRPr="00153823" w:rsidRDefault="00502D42" w:rsidP="00CF787E">
      <w:pPr>
        <w:widowControl w:val="0"/>
        <w:numPr>
          <w:ilvl w:val="6"/>
          <w:numId w:val="7"/>
        </w:numPr>
        <w:autoSpaceDE w:val="0"/>
        <w:autoSpaceDN w:val="0"/>
        <w:adjustRightInd w:val="0"/>
        <w:spacing w:after="0"/>
        <w:ind w:left="284" w:hanging="284"/>
        <w:jc w:val="both"/>
        <w:rPr>
          <w:rFonts w:ascii="Lato" w:hAnsi="Lato"/>
          <w:bCs/>
          <w:color w:val="000000"/>
          <w:sz w:val="20"/>
          <w:szCs w:val="20"/>
        </w:rPr>
      </w:pPr>
      <w:r w:rsidRPr="00153823">
        <w:rPr>
          <w:rFonts w:ascii="Lato" w:hAnsi="Lato"/>
          <w:bCs/>
          <w:color w:val="000000"/>
          <w:sz w:val="20"/>
          <w:szCs w:val="20"/>
        </w:rPr>
        <w:t xml:space="preserve">Zamawiający zobowiązuje się zgłosić ewentualne zastrzeżenia do jakości świadczonych Usług najpóźniej w terminie </w:t>
      </w:r>
      <w:r w:rsidR="00DB5F1E" w:rsidRPr="00153823">
        <w:rPr>
          <w:rFonts w:ascii="Lato" w:hAnsi="Lato"/>
          <w:bCs/>
          <w:color w:val="000000"/>
          <w:sz w:val="20"/>
          <w:szCs w:val="20"/>
        </w:rPr>
        <w:t>48</w:t>
      </w:r>
      <w:r w:rsidRPr="00153823">
        <w:rPr>
          <w:rFonts w:ascii="Lato" w:hAnsi="Lato"/>
          <w:bCs/>
          <w:color w:val="000000"/>
          <w:sz w:val="20"/>
          <w:szCs w:val="20"/>
        </w:rPr>
        <w:t xml:space="preserve"> godzin od Zakończenia Usługi, </w:t>
      </w:r>
      <w:r w:rsidRPr="00153823">
        <w:rPr>
          <w:rFonts w:ascii="Lato" w:hAnsi="Lato" w:cs="Arial"/>
          <w:sz w:val="20"/>
          <w:szCs w:val="20"/>
        </w:rPr>
        <w:t>pod rygorem braku możliwości powoływania się na tą okoliczność w przyszłości</w:t>
      </w:r>
      <w:r w:rsidRPr="00153823">
        <w:rPr>
          <w:rFonts w:ascii="Lato" w:hAnsi="Lato"/>
          <w:b/>
          <w:bCs/>
          <w:color w:val="000000"/>
          <w:sz w:val="20"/>
          <w:szCs w:val="20"/>
        </w:rPr>
        <w:t>.</w:t>
      </w:r>
    </w:p>
    <w:p w14:paraId="0D664A87" w14:textId="1F77AFF6" w:rsidR="00627350" w:rsidRPr="00153823" w:rsidRDefault="00CF787E" w:rsidP="00627350">
      <w:pPr>
        <w:widowControl w:val="0"/>
        <w:numPr>
          <w:ilvl w:val="6"/>
          <w:numId w:val="7"/>
        </w:numPr>
        <w:autoSpaceDE w:val="0"/>
        <w:autoSpaceDN w:val="0"/>
        <w:adjustRightInd w:val="0"/>
        <w:spacing w:after="0"/>
        <w:ind w:left="284" w:hanging="284"/>
        <w:jc w:val="both"/>
        <w:rPr>
          <w:rFonts w:ascii="Lato" w:hAnsi="Lato"/>
          <w:bCs/>
          <w:color w:val="000000"/>
          <w:sz w:val="20"/>
          <w:szCs w:val="20"/>
        </w:rPr>
      </w:pPr>
      <w:r w:rsidRPr="00153823">
        <w:rPr>
          <w:rFonts w:ascii="Lato" w:hAnsi="Lato" w:cs="Arial"/>
          <w:sz w:val="20"/>
          <w:szCs w:val="20"/>
        </w:rPr>
        <w:t xml:space="preserve">Zamawiający oświadcza, iż powierzona </w:t>
      </w:r>
      <w:r w:rsidR="00525A59">
        <w:rPr>
          <w:rFonts w:ascii="Lato" w:hAnsi="Lato" w:cs="Arial"/>
          <w:sz w:val="20"/>
          <w:szCs w:val="20"/>
        </w:rPr>
        <w:t>Pracownikom</w:t>
      </w:r>
      <w:r w:rsidRPr="00153823">
        <w:rPr>
          <w:rFonts w:ascii="Lato" w:hAnsi="Lato" w:cs="Arial"/>
          <w:sz w:val="20"/>
          <w:szCs w:val="20"/>
        </w:rPr>
        <w:t xml:space="preserve"> praca nie wymaga </w:t>
      </w:r>
      <w:r w:rsidR="007336F8" w:rsidRPr="00153823">
        <w:rPr>
          <w:rFonts w:ascii="Lato" w:hAnsi="Lato" w:cs="Arial"/>
          <w:sz w:val="20"/>
          <w:szCs w:val="20"/>
        </w:rPr>
        <w:t xml:space="preserve">ich </w:t>
      </w:r>
      <w:r w:rsidRPr="00153823">
        <w:rPr>
          <w:rFonts w:ascii="Lato" w:hAnsi="Lato" w:cs="Arial"/>
          <w:sz w:val="20"/>
          <w:szCs w:val="20"/>
        </w:rPr>
        <w:t>dyspozycyjności oraz ich osobowego i organizacyjnego podporządkowania Zamawiającemu, zatem w związku z realizacją niniejszej Umowy, w tym ze względu na charakter pracy wykonywanej na podstawie niniejszej Umowy przez osoby kierowane do Zamawiającego przez Wykonawcę i sposób jej wykonywania, pomiędzy Zamawiającym</w:t>
      </w:r>
      <w:r w:rsidR="003A3E58">
        <w:rPr>
          <w:rFonts w:ascii="Lato" w:hAnsi="Lato" w:cs="Arial"/>
          <w:sz w:val="20"/>
          <w:szCs w:val="20"/>
        </w:rPr>
        <w:t xml:space="preserve"> </w:t>
      </w:r>
      <w:r w:rsidRPr="00153823">
        <w:rPr>
          <w:rFonts w:ascii="Lato" w:hAnsi="Lato" w:cs="Arial"/>
          <w:sz w:val="20"/>
          <w:szCs w:val="20"/>
        </w:rPr>
        <w:t xml:space="preserve">a </w:t>
      </w:r>
      <w:r w:rsidR="00525A59">
        <w:rPr>
          <w:rFonts w:ascii="Lato" w:hAnsi="Lato" w:cs="Arial"/>
          <w:sz w:val="20"/>
          <w:szCs w:val="20"/>
        </w:rPr>
        <w:t>Pracownikami</w:t>
      </w:r>
      <w:r w:rsidRPr="00153823">
        <w:rPr>
          <w:rFonts w:ascii="Lato" w:hAnsi="Lato" w:cs="Arial"/>
          <w:sz w:val="20"/>
          <w:szCs w:val="20"/>
        </w:rPr>
        <w:t xml:space="preserve"> nie powstaje stosunek pracy w rozumieniu przepisów kodeksu pracy.</w:t>
      </w:r>
      <w:r w:rsidR="00745404" w:rsidRPr="00745404">
        <w:t xml:space="preserve"> </w:t>
      </w:r>
      <w:r w:rsidR="00745404">
        <w:t>Praca odbywać się będzie pod nadzorem Koordynatora wyznaczonego przez Wykonawcę.</w:t>
      </w:r>
      <w:r w:rsidR="00E84B39">
        <w:rPr>
          <w:rFonts w:ascii="Lato" w:hAnsi="Lato" w:cs="Arial"/>
          <w:sz w:val="20"/>
          <w:szCs w:val="20"/>
        </w:rPr>
        <w:t xml:space="preserve"> </w:t>
      </w:r>
    </w:p>
    <w:p w14:paraId="2845DBD6" w14:textId="77777777" w:rsidR="00627350" w:rsidRPr="00153823" w:rsidRDefault="00627350" w:rsidP="008B4C10">
      <w:pPr>
        <w:widowControl w:val="0"/>
        <w:numPr>
          <w:ilvl w:val="6"/>
          <w:numId w:val="7"/>
        </w:numPr>
        <w:autoSpaceDE w:val="0"/>
        <w:autoSpaceDN w:val="0"/>
        <w:adjustRightInd w:val="0"/>
        <w:spacing w:after="0"/>
        <w:ind w:left="284" w:hanging="284"/>
        <w:jc w:val="both"/>
        <w:rPr>
          <w:rFonts w:ascii="Lato" w:hAnsi="Lato"/>
          <w:bCs/>
          <w:color w:val="000000"/>
          <w:sz w:val="20"/>
          <w:szCs w:val="20"/>
        </w:rPr>
      </w:pPr>
      <w:r w:rsidRPr="00153823">
        <w:rPr>
          <w:rFonts w:ascii="Lato" w:hAnsi="Lato"/>
          <w:bCs/>
          <w:color w:val="000000"/>
          <w:sz w:val="20"/>
          <w:szCs w:val="20"/>
        </w:rPr>
        <w:t xml:space="preserve">Wykonawca jest zobowiązany do zapłaty na rzecz Zamawiającego kary umownej w wysokości </w:t>
      </w:r>
      <w:r w:rsidR="006E4A61" w:rsidRPr="00153823">
        <w:rPr>
          <w:rFonts w:ascii="Lato" w:hAnsi="Lato"/>
          <w:bCs/>
          <w:color w:val="000000"/>
          <w:sz w:val="20"/>
          <w:szCs w:val="20"/>
        </w:rPr>
        <w:t>25</w:t>
      </w:r>
      <w:r w:rsidRPr="00153823">
        <w:rPr>
          <w:rFonts w:ascii="Lato" w:hAnsi="Lato"/>
          <w:bCs/>
          <w:color w:val="000000"/>
          <w:sz w:val="20"/>
          <w:szCs w:val="20"/>
        </w:rPr>
        <w:t xml:space="preserve">% od wartości </w:t>
      </w:r>
      <w:r w:rsidR="006E4A61" w:rsidRPr="00153823">
        <w:rPr>
          <w:rFonts w:ascii="Lato" w:hAnsi="Lato"/>
          <w:bCs/>
          <w:color w:val="000000"/>
          <w:sz w:val="20"/>
          <w:szCs w:val="20"/>
        </w:rPr>
        <w:t>netto</w:t>
      </w:r>
      <w:r w:rsidRPr="00153823">
        <w:rPr>
          <w:rFonts w:ascii="Lato" w:hAnsi="Lato"/>
          <w:bCs/>
          <w:color w:val="000000"/>
          <w:sz w:val="20"/>
          <w:szCs w:val="20"/>
        </w:rPr>
        <w:t xml:space="preserve"> niezrealizowanego</w:t>
      </w:r>
      <w:r w:rsidR="00DC01A1" w:rsidRPr="00153823">
        <w:rPr>
          <w:rFonts w:ascii="Lato" w:hAnsi="Lato"/>
          <w:bCs/>
          <w:color w:val="000000"/>
          <w:sz w:val="20"/>
          <w:szCs w:val="20"/>
        </w:rPr>
        <w:t>, a wcześniej potwierdzonego</w:t>
      </w:r>
      <w:r w:rsidRPr="00153823">
        <w:rPr>
          <w:rFonts w:ascii="Lato" w:hAnsi="Lato"/>
          <w:bCs/>
          <w:color w:val="000000"/>
          <w:sz w:val="20"/>
          <w:szCs w:val="20"/>
        </w:rPr>
        <w:t xml:space="preserve"> zamówienia. </w:t>
      </w:r>
      <w:bookmarkStart w:id="0" w:name="_Hlk24705042"/>
      <w:r w:rsidRPr="00153823">
        <w:rPr>
          <w:rFonts w:ascii="Lato" w:hAnsi="Lato"/>
          <w:bCs/>
          <w:color w:val="000000"/>
          <w:sz w:val="20"/>
          <w:szCs w:val="20"/>
        </w:rPr>
        <w:t xml:space="preserve">Wykonawca wyraża zgodę na kompensatę (potrącenie) i/lub odliczenie kar umownych przewidzianych Umową z Wynagrodzenia. Zastrzeżona kara umowna nie wyłącza uprawnienia Zamawiającego do dochodzenia odszkodowania przewyższającego wysokość zastrzeżonych kar umownych, na zasadach ogólnych. </w:t>
      </w:r>
      <w:bookmarkEnd w:id="0"/>
    </w:p>
    <w:p w14:paraId="1B0F5C76" w14:textId="77777777" w:rsidR="00033FA6" w:rsidRPr="00153823" w:rsidRDefault="00033FA6" w:rsidP="000F577D">
      <w:pPr>
        <w:widowControl w:val="0"/>
        <w:autoSpaceDE w:val="0"/>
        <w:autoSpaceDN w:val="0"/>
        <w:adjustRightInd w:val="0"/>
        <w:spacing w:after="0"/>
        <w:ind w:left="284"/>
        <w:jc w:val="both"/>
        <w:rPr>
          <w:rFonts w:ascii="Lato" w:hAnsi="Lato"/>
          <w:bCs/>
          <w:color w:val="000000"/>
          <w:sz w:val="20"/>
          <w:szCs w:val="20"/>
        </w:rPr>
      </w:pPr>
    </w:p>
    <w:p w14:paraId="375AEBCA" w14:textId="77777777" w:rsidR="00CF787E" w:rsidRPr="00153823" w:rsidRDefault="00CF787E" w:rsidP="00CF787E">
      <w:pPr>
        <w:widowControl w:val="0"/>
        <w:autoSpaceDE w:val="0"/>
        <w:autoSpaceDN w:val="0"/>
        <w:adjustRightInd w:val="0"/>
        <w:spacing w:after="0"/>
        <w:jc w:val="both"/>
        <w:rPr>
          <w:rFonts w:ascii="Lato" w:hAnsi="Lato"/>
          <w:bCs/>
          <w:color w:val="000000"/>
          <w:sz w:val="20"/>
          <w:szCs w:val="20"/>
        </w:rPr>
      </w:pPr>
    </w:p>
    <w:p w14:paraId="4C3816FF" w14:textId="0CF24D02" w:rsidR="00502D42" w:rsidRPr="00153823" w:rsidRDefault="00502D42" w:rsidP="004B13E8">
      <w:pPr>
        <w:widowControl w:val="0"/>
        <w:tabs>
          <w:tab w:val="left" w:pos="567"/>
        </w:tabs>
        <w:autoSpaceDE w:val="0"/>
        <w:autoSpaceDN w:val="0"/>
        <w:adjustRightInd w:val="0"/>
        <w:spacing w:after="0"/>
        <w:jc w:val="center"/>
        <w:rPr>
          <w:rFonts w:ascii="Lato" w:hAnsi="Lato"/>
          <w:color w:val="000000"/>
          <w:sz w:val="20"/>
          <w:szCs w:val="20"/>
        </w:rPr>
      </w:pPr>
      <w:r w:rsidRPr="00153823">
        <w:rPr>
          <w:rFonts w:ascii="Lato" w:hAnsi="Lato"/>
          <w:color w:val="000000"/>
          <w:sz w:val="20"/>
          <w:szCs w:val="20"/>
        </w:rPr>
        <w:t>§7</w:t>
      </w:r>
    </w:p>
    <w:p w14:paraId="1ED72302" w14:textId="77777777" w:rsidR="004B1793" w:rsidRPr="00153823" w:rsidRDefault="004B1793" w:rsidP="009D4D96">
      <w:pPr>
        <w:widowControl w:val="0"/>
        <w:numPr>
          <w:ilvl w:val="0"/>
          <w:numId w:val="5"/>
        </w:numPr>
        <w:autoSpaceDE w:val="0"/>
        <w:autoSpaceDN w:val="0"/>
        <w:adjustRightInd w:val="0"/>
        <w:spacing w:after="0"/>
        <w:ind w:left="284"/>
        <w:jc w:val="both"/>
        <w:rPr>
          <w:rFonts w:ascii="Lato" w:hAnsi="Lato"/>
          <w:color w:val="000000"/>
          <w:sz w:val="20"/>
          <w:szCs w:val="20"/>
        </w:rPr>
      </w:pPr>
      <w:bookmarkStart w:id="1" w:name="_Hlk533063369"/>
      <w:r w:rsidRPr="00153823">
        <w:rPr>
          <w:rFonts w:ascii="Lato" w:hAnsi="Lato"/>
          <w:bCs/>
          <w:color w:val="000000"/>
          <w:sz w:val="20"/>
          <w:szCs w:val="20"/>
        </w:rPr>
        <w:t xml:space="preserve"> Wykonawca zobowiązuje się do dokonania naboru osób wykonujących w jego imieniu Przedmiot umowy i zawarcia z nimi umów o pracę lub umów cywilnoprawnych zgodnie z powszechnie obowiązującymi przepisami prawa</w:t>
      </w:r>
      <w:r w:rsidRPr="00153823">
        <w:rPr>
          <w:rFonts w:ascii="Lato" w:hAnsi="Lato"/>
          <w:color w:val="000000"/>
          <w:sz w:val="20"/>
          <w:szCs w:val="20"/>
        </w:rPr>
        <w:t xml:space="preserve">,  </w:t>
      </w:r>
      <w:r w:rsidR="00C14819" w:rsidRPr="00153823">
        <w:rPr>
          <w:rFonts w:ascii="Lato" w:hAnsi="Lato" w:cs="Arial"/>
          <w:color w:val="000000"/>
          <w:sz w:val="20"/>
          <w:szCs w:val="20"/>
        </w:rPr>
        <w:t>posiadają aktualne książeczki zdrowia Sanepidu</w:t>
      </w:r>
      <w:r w:rsidR="00C14819" w:rsidRPr="00153823">
        <w:rPr>
          <w:rFonts w:ascii="Lato" w:hAnsi="Lato"/>
          <w:color w:val="000000"/>
          <w:sz w:val="20"/>
          <w:szCs w:val="20"/>
        </w:rPr>
        <w:t xml:space="preserve">, </w:t>
      </w:r>
      <w:r w:rsidRPr="00153823">
        <w:rPr>
          <w:rFonts w:ascii="Lato" w:hAnsi="Lato"/>
          <w:color w:val="000000"/>
          <w:sz w:val="20"/>
          <w:szCs w:val="20"/>
        </w:rPr>
        <w:t>a także do przeszkolenia tych osób w zakresie:</w:t>
      </w:r>
    </w:p>
    <w:p w14:paraId="3E66CC8F" w14:textId="6CD3C8DB" w:rsidR="004B1793" w:rsidRPr="00153823" w:rsidRDefault="00C33429" w:rsidP="008E1AA3">
      <w:pPr>
        <w:pStyle w:val="Akapitzlist"/>
        <w:widowControl w:val="0"/>
        <w:numPr>
          <w:ilvl w:val="0"/>
          <w:numId w:val="21"/>
        </w:numPr>
        <w:tabs>
          <w:tab w:val="left" w:pos="284"/>
        </w:tabs>
        <w:autoSpaceDE w:val="0"/>
        <w:autoSpaceDN w:val="0"/>
        <w:adjustRightInd w:val="0"/>
        <w:spacing w:after="0"/>
        <w:jc w:val="both"/>
        <w:rPr>
          <w:rFonts w:ascii="Lato" w:hAnsi="Lato"/>
          <w:color w:val="000000"/>
          <w:sz w:val="20"/>
          <w:szCs w:val="20"/>
        </w:rPr>
      </w:pPr>
      <w:r>
        <w:rPr>
          <w:rFonts w:ascii="Lato" w:hAnsi="Lato"/>
          <w:color w:val="000000"/>
          <w:sz w:val="20"/>
          <w:szCs w:val="20"/>
        </w:rPr>
        <w:t>b</w:t>
      </w:r>
      <w:r w:rsidR="004B1793" w:rsidRPr="00153823">
        <w:rPr>
          <w:rFonts w:ascii="Lato" w:hAnsi="Lato"/>
          <w:color w:val="000000"/>
          <w:sz w:val="20"/>
          <w:szCs w:val="20"/>
        </w:rPr>
        <w:t>ezpieczeństwa i higieny pracy;</w:t>
      </w:r>
    </w:p>
    <w:p w14:paraId="08C252B5" w14:textId="77777777" w:rsidR="004B1793" w:rsidRPr="00153823" w:rsidRDefault="004B1793" w:rsidP="008E1AA3">
      <w:pPr>
        <w:pStyle w:val="Akapitzlist"/>
        <w:widowControl w:val="0"/>
        <w:numPr>
          <w:ilvl w:val="0"/>
          <w:numId w:val="21"/>
        </w:numPr>
        <w:tabs>
          <w:tab w:val="left" w:pos="284"/>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przepisów przeciwpożarowych oraz przepisów o ochronie danych osobowych.</w:t>
      </w:r>
    </w:p>
    <w:p w14:paraId="21EBAB8B" w14:textId="77777777" w:rsidR="004B1793" w:rsidRPr="00153823" w:rsidRDefault="004B1793" w:rsidP="008E1AA3">
      <w:pPr>
        <w:widowControl w:val="0"/>
        <w:numPr>
          <w:ilvl w:val="0"/>
          <w:numId w:val="7"/>
        </w:numPr>
        <w:tabs>
          <w:tab w:val="left" w:pos="284"/>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Czynności związane z zatrudnieniem </w:t>
      </w:r>
      <w:r w:rsidR="00B10C54" w:rsidRPr="00153823">
        <w:rPr>
          <w:rFonts w:ascii="Lato" w:hAnsi="Lato"/>
          <w:color w:val="000000"/>
          <w:sz w:val="20"/>
          <w:szCs w:val="20"/>
        </w:rPr>
        <w:t xml:space="preserve">osób wykonujących Przedmiot umowy w imieniu </w:t>
      </w:r>
      <w:r w:rsidRPr="00153823">
        <w:rPr>
          <w:rFonts w:ascii="Lato" w:hAnsi="Lato"/>
          <w:color w:val="000000"/>
          <w:sz w:val="20"/>
          <w:szCs w:val="20"/>
        </w:rPr>
        <w:t>Wykonawc</w:t>
      </w:r>
      <w:r w:rsidR="00B10C54" w:rsidRPr="00153823">
        <w:rPr>
          <w:rFonts w:ascii="Lato" w:hAnsi="Lato"/>
          <w:color w:val="000000"/>
          <w:sz w:val="20"/>
          <w:szCs w:val="20"/>
        </w:rPr>
        <w:t>y</w:t>
      </w:r>
      <w:r w:rsidRPr="00153823">
        <w:rPr>
          <w:rFonts w:ascii="Lato" w:hAnsi="Lato"/>
          <w:color w:val="000000"/>
          <w:sz w:val="20"/>
          <w:szCs w:val="20"/>
        </w:rPr>
        <w:t xml:space="preserve">, w szczególności zawarcie umów o pracę lub umów prawa cywilnego oraz rozliczenie świadczonej pracy/usługi wykonuje </w:t>
      </w:r>
      <w:r w:rsidR="00B10C54" w:rsidRPr="00153823">
        <w:rPr>
          <w:rFonts w:ascii="Lato" w:hAnsi="Lato"/>
          <w:color w:val="000000"/>
          <w:sz w:val="20"/>
          <w:szCs w:val="20"/>
        </w:rPr>
        <w:t>Wykonawca</w:t>
      </w:r>
      <w:r w:rsidRPr="00153823">
        <w:rPr>
          <w:rFonts w:ascii="Lato" w:hAnsi="Lato"/>
          <w:color w:val="000000"/>
          <w:sz w:val="20"/>
          <w:szCs w:val="20"/>
        </w:rPr>
        <w:t>, we własnym imieniu oraz na własny rachunek i ryzyko.</w:t>
      </w:r>
    </w:p>
    <w:p w14:paraId="6920B967" w14:textId="1621E8ED" w:rsidR="004B1793" w:rsidRPr="00153823" w:rsidRDefault="004B1793" w:rsidP="008E1AA3">
      <w:pPr>
        <w:widowControl w:val="0"/>
        <w:numPr>
          <w:ilvl w:val="0"/>
          <w:numId w:val="7"/>
        </w:numPr>
        <w:tabs>
          <w:tab w:val="left" w:pos="284"/>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Przedmiot umowy będzie wykonany przez osoby wymienione  </w:t>
      </w:r>
      <w:r w:rsidR="00B10C54" w:rsidRPr="00153823">
        <w:rPr>
          <w:rFonts w:ascii="Lato" w:hAnsi="Lato"/>
          <w:color w:val="000000"/>
          <w:sz w:val="20"/>
          <w:szCs w:val="20"/>
        </w:rPr>
        <w:t>zatrudnione</w:t>
      </w:r>
      <w:r w:rsidRPr="00153823">
        <w:rPr>
          <w:rFonts w:ascii="Lato" w:hAnsi="Lato"/>
          <w:color w:val="000000"/>
          <w:sz w:val="20"/>
          <w:szCs w:val="20"/>
        </w:rPr>
        <w:t xml:space="preserve"> po</w:t>
      </w:r>
      <w:r w:rsidR="008E1AA3" w:rsidRPr="00153823">
        <w:rPr>
          <w:rFonts w:ascii="Lato" w:hAnsi="Lato"/>
          <w:color w:val="000000"/>
          <w:sz w:val="20"/>
          <w:szCs w:val="20"/>
        </w:rPr>
        <w:t>p</w:t>
      </w:r>
      <w:r w:rsidRPr="00153823">
        <w:rPr>
          <w:rFonts w:ascii="Lato" w:hAnsi="Lato"/>
          <w:color w:val="000000"/>
          <w:sz w:val="20"/>
          <w:szCs w:val="20"/>
        </w:rPr>
        <w:t xml:space="preserve">rzez Wykonawcę na podstawie umowy o pracę zgodnie z ustawą z dnia 26 czerwca 1974 r. - Kodeks pracy lub umowy </w:t>
      </w:r>
      <w:r w:rsidRPr="00153823">
        <w:rPr>
          <w:rFonts w:ascii="Lato" w:hAnsi="Lato"/>
          <w:color w:val="000000"/>
          <w:sz w:val="20"/>
          <w:szCs w:val="20"/>
        </w:rPr>
        <w:lastRenderedPageBreak/>
        <w:t xml:space="preserve">cywilnoprawnej zawartej przed świadczeniem usług u </w:t>
      </w:r>
      <w:r w:rsidR="00B10C54" w:rsidRPr="00153823">
        <w:rPr>
          <w:rFonts w:ascii="Lato" w:hAnsi="Lato"/>
          <w:color w:val="000000"/>
          <w:sz w:val="20"/>
          <w:szCs w:val="20"/>
        </w:rPr>
        <w:t>Zamawiającego</w:t>
      </w:r>
      <w:r w:rsidRPr="00153823">
        <w:rPr>
          <w:rFonts w:ascii="Lato" w:hAnsi="Lato"/>
          <w:color w:val="000000"/>
          <w:sz w:val="20"/>
          <w:szCs w:val="20"/>
        </w:rPr>
        <w:t xml:space="preserve">, </w:t>
      </w:r>
      <w:r w:rsidR="00745404" w:rsidRPr="00745404">
        <w:t xml:space="preserve"> </w:t>
      </w:r>
      <w:r w:rsidR="00745404">
        <w:t>lub umów współpracy w oparciu o działalność gospodarczą</w:t>
      </w:r>
      <w:r w:rsidR="00745404">
        <w:rPr>
          <w:rFonts w:ascii="Lato" w:hAnsi="Lato"/>
          <w:color w:val="000000"/>
          <w:sz w:val="20"/>
          <w:szCs w:val="20"/>
        </w:rPr>
        <w:t xml:space="preserve">, </w:t>
      </w:r>
      <w:r w:rsidRPr="00153823">
        <w:rPr>
          <w:rFonts w:ascii="Lato" w:hAnsi="Lato"/>
          <w:color w:val="000000"/>
          <w:sz w:val="20"/>
          <w:szCs w:val="20"/>
        </w:rPr>
        <w:t xml:space="preserve">która będzie obowiązywała przez cały okres świadczenia usługi przez </w:t>
      </w:r>
      <w:r w:rsidR="00B10C54" w:rsidRPr="00153823">
        <w:rPr>
          <w:rFonts w:ascii="Lato" w:hAnsi="Lato"/>
          <w:color w:val="000000"/>
          <w:sz w:val="20"/>
          <w:szCs w:val="20"/>
        </w:rPr>
        <w:t>daną osobę;</w:t>
      </w:r>
    </w:p>
    <w:p w14:paraId="27759051" w14:textId="77777777" w:rsidR="004B1793" w:rsidRPr="00153823" w:rsidRDefault="004B1793" w:rsidP="008E1AA3">
      <w:pPr>
        <w:widowControl w:val="0"/>
        <w:numPr>
          <w:ilvl w:val="0"/>
          <w:numId w:val="7"/>
        </w:numPr>
        <w:tabs>
          <w:tab w:val="left" w:pos="284"/>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W trakcie realizacji zamówienia </w:t>
      </w:r>
      <w:r w:rsidR="00B10C54" w:rsidRPr="00153823">
        <w:rPr>
          <w:rFonts w:ascii="Lato" w:hAnsi="Lato"/>
          <w:color w:val="000000"/>
          <w:sz w:val="20"/>
          <w:szCs w:val="20"/>
        </w:rPr>
        <w:t>Z</w:t>
      </w:r>
      <w:r w:rsidRPr="00153823">
        <w:rPr>
          <w:rFonts w:ascii="Lato" w:hAnsi="Lato"/>
          <w:color w:val="000000"/>
          <w:sz w:val="20"/>
          <w:szCs w:val="20"/>
        </w:rPr>
        <w:t xml:space="preserve">amawiający uprawniony jest do wykonywania czynności kontrolnych wobec </w:t>
      </w:r>
      <w:r w:rsidR="00B10C54" w:rsidRPr="00153823">
        <w:rPr>
          <w:rFonts w:ascii="Lato" w:hAnsi="Lato"/>
          <w:color w:val="000000"/>
          <w:sz w:val="20"/>
          <w:szCs w:val="20"/>
        </w:rPr>
        <w:t>W</w:t>
      </w:r>
      <w:r w:rsidRPr="00153823">
        <w:rPr>
          <w:rFonts w:ascii="Lato" w:hAnsi="Lato"/>
          <w:color w:val="000000"/>
          <w:sz w:val="20"/>
          <w:szCs w:val="20"/>
        </w:rPr>
        <w:t xml:space="preserve">ykonawcy odnośnie spełniania przez </w:t>
      </w:r>
      <w:r w:rsidR="00B10C54" w:rsidRPr="00153823">
        <w:rPr>
          <w:rFonts w:ascii="Lato" w:hAnsi="Lato"/>
          <w:color w:val="000000"/>
          <w:sz w:val="20"/>
          <w:szCs w:val="20"/>
        </w:rPr>
        <w:t>W</w:t>
      </w:r>
      <w:r w:rsidRPr="00153823">
        <w:rPr>
          <w:rFonts w:ascii="Lato" w:hAnsi="Lato"/>
          <w:color w:val="000000"/>
          <w:sz w:val="20"/>
          <w:szCs w:val="20"/>
        </w:rPr>
        <w:t xml:space="preserve">ykonawcę wymogu zatrudnienia na podstawie umowy o pracę lub umowy cywilnoprawnej osób wykonujących </w:t>
      </w:r>
      <w:r w:rsidR="008E1AA3" w:rsidRPr="00153823">
        <w:rPr>
          <w:rFonts w:ascii="Lato" w:hAnsi="Lato"/>
          <w:color w:val="000000"/>
          <w:sz w:val="20"/>
          <w:szCs w:val="20"/>
        </w:rPr>
        <w:t>Przedmiot</w:t>
      </w:r>
      <w:r w:rsidR="00B10C54" w:rsidRPr="00153823">
        <w:rPr>
          <w:rFonts w:ascii="Lato" w:hAnsi="Lato"/>
          <w:color w:val="000000"/>
          <w:sz w:val="20"/>
          <w:szCs w:val="20"/>
        </w:rPr>
        <w:t xml:space="preserve"> umowy w imieniu Wykonawcy.</w:t>
      </w:r>
      <w:r w:rsidRPr="00153823">
        <w:rPr>
          <w:rFonts w:ascii="Lato" w:hAnsi="Lato"/>
          <w:color w:val="000000"/>
          <w:sz w:val="20"/>
          <w:szCs w:val="20"/>
        </w:rPr>
        <w:t xml:space="preserve"> Zamawiający uprawniony jest w szczególności do: </w:t>
      </w:r>
    </w:p>
    <w:p w14:paraId="642E3C7B" w14:textId="77777777" w:rsidR="00B10C54" w:rsidRPr="00153823" w:rsidRDefault="004B1793" w:rsidP="00F53026">
      <w:pPr>
        <w:pStyle w:val="Akapitzlist"/>
        <w:widowControl w:val="0"/>
        <w:numPr>
          <w:ilvl w:val="2"/>
          <w:numId w:val="7"/>
        </w:numPr>
        <w:tabs>
          <w:tab w:val="left" w:pos="284"/>
        </w:tabs>
        <w:autoSpaceDE w:val="0"/>
        <w:autoSpaceDN w:val="0"/>
        <w:adjustRightInd w:val="0"/>
        <w:spacing w:after="0"/>
        <w:ind w:left="1134" w:hanging="425"/>
        <w:jc w:val="both"/>
        <w:rPr>
          <w:rFonts w:ascii="Lato" w:hAnsi="Lato"/>
          <w:color w:val="000000"/>
          <w:sz w:val="20"/>
          <w:szCs w:val="20"/>
        </w:rPr>
      </w:pPr>
      <w:r w:rsidRPr="00153823">
        <w:rPr>
          <w:rFonts w:ascii="Lato" w:hAnsi="Lato"/>
          <w:color w:val="000000"/>
          <w:sz w:val="20"/>
          <w:szCs w:val="20"/>
        </w:rPr>
        <w:t>żądania oświadczeń i dokumentów w zakresie potwierdzenia spełniania ww. wymogów i dokonywania ich oceny,</w:t>
      </w:r>
    </w:p>
    <w:p w14:paraId="5CD31858" w14:textId="77777777" w:rsidR="004B1793" w:rsidRPr="00153823" w:rsidRDefault="004B1793" w:rsidP="00F53026">
      <w:pPr>
        <w:pStyle w:val="Akapitzlist"/>
        <w:widowControl w:val="0"/>
        <w:numPr>
          <w:ilvl w:val="2"/>
          <w:numId w:val="7"/>
        </w:numPr>
        <w:tabs>
          <w:tab w:val="left" w:pos="284"/>
        </w:tabs>
        <w:autoSpaceDE w:val="0"/>
        <w:autoSpaceDN w:val="0"/>
        <w:adjustRightInd w:val="0"/>
        <w:spacing w:after="0"/>
        <w:ind w:left="1134" w:hanging="425"/>
        <w:jc w:val="both"/>
        <w:rPr>
          <w:rFonts w:ascii="Lato" w:hAnsi="Lato"/>
          <w:color w:val="000000"/>
          <w:sz w:val="20"/>
          <w:szCs w:val="20"/>
        </w:rPr>
      </w:pPr>
      <w:r w:rsidRPr="00153823">
        <w:rPr>
          <w:rFonts w:ascii="Lato" w:hAnsi="Lato"/>
          <w:color w:val="000000"/>
          <w:sz w:val="20"/>
          <w:szCs w:val="20"/>
        </w:rPr>
        <w:t>żądania wyjaśnień w przypadku wątpliwości w zakresie potwierdzenia spełniania ww. wymogów,</w:t>
      </w:r>
    </w:p>
    <w:p w14:paraId="2959C3C2" w14:textId="77777777" w:rsidR="004B1793" w:rsidRPr="00153823" w:rsidRDefault="004B1793" w:rsidP="00F53026">
      <w:pPr>
        <w:pStyle w:val="Akapitzlist"/>
        <w:widowControl w:val="0"/>
        <w:numPr>
          <w:ilvl w:val="2"/>
          <w:numId w:val="7"/>
        </w:numPr>
        <w:tabs>
          <w:tab w:val="left" w:pos="284"/>
        </w:tabs>
        <w:autoSpaceDE w:val="0"/>
        <w:autoSpaceDN w:val="0"/>
        <w:adjustRightInd w:val="0"/>
        <w:spacing w:after="0"/>
        <w:ind w:left="1134" w:hanging="425"/>
        <w:jc w:val="both"/>
        <w:rPr>
          <w:rFonts w:ascii="Lato" w:hAnsi="Lato"/>
          <w:color w:val="000000"/>
          <w:sz w:val="20"/>
          <w:szCs w:val="20"/>
        </w:rPr>
      </w:pPr>
      <w:r w:rsidRPr="00153823">
        <w:rPr>
          <w:rFonts w:ascii="Lato" w:hAnsi="Lato"/>
          <w:color w:val="000000"/>
          <w:sz w:val="20"/>
          <w:szCs w:val="20"/>
        </w:rPr>
        <w:t>przeprowadzania kontroli na miejscu wykonywania świadczenia.</w:t>
      </w:r>
    </w:p>
    <w:p w14:paraId="73B7B081" w14:textId="77777777" w:rsidR="004B1793" w:rsidRPr="00153823" w:rsidRDefault="00B10C54" w:rsidP="00F53026">
      <w:pPr>
        <w:pStyle w:val="Akapitzlist"/>
        <w:widowControl w:val="0"/>
        <w:numPr>
          <w:ilvl w:val="2"/>
          <w:numId w:val="7"/>
        </w:numPr>
        <w:tabs>
          <w:tab w:val="left" w:pos="284"/>
        </w:tabs>
        <w:autoSpaceDE w:val="0"/>
        <w:autoSpaceDN w:val="0"/>
        <w:adjustRightInd w:val="0"/>
        <w:spacing w:after="0"/>
        <w:ind w:left="1134" w:hanging="425"/>
        <w:jc w:val="both"/>
        <w:rPr>
          <w:rFonts w:ascii="Lato" w:hAnsi="Lato"/>
          <w:color w:val="000000"/>
          <w:sz w:val="20"/>
          <w:szCs w:val="20"/>
        </w:rPr>
      </w:pPr>
      <w:r w:rsidRPr="00153823">
        <w:rPr>
          <w:rFonts w:ascii="Lato" w:hAnsi="Lato"/>
          <w:color w:val="000000"/>
          <w:sz w:val="20"/>
          <w:szCs w:val="20"/>
        </w:rPr>
        <w:t>w</w:t>
      </w:r>
      <w:r w:rsidR="004B1793" w:rsidRPr="00153823">
        <w:rPr>
          <w:rFonts w:ascii="Lato" w:hAnsi="Lato"/>
          <w:color w:val="000000"/>
          <w:sz w:val="20"/>
          <w:szCs w:val="20"/>
        </w:rPr>
        <w:t xml:space="preserve"> trakcie realizacji </w:t>
      </w:r>
      <w:r w:rsidRPr="00153823">
        <w:rPr>
          <w:rFonts w:ascii="Lato" w:hAnsi="Lato"/>
          <w:color w:val="000000"/>
          <w:sz w:val="20"/>
          <w:szCs w:val="20"/>
        </w:rPr>
        <w:t>P</w:t>
      </w:r>
      <w:r w:rsidR="004B1793" w:rsidRPr="00153823">
        <w:rPr>
          <w:rFonts w:ascii="Lato" w:hAnsi="Lato"/>
          <w:color w:val="000000"/>
          <w:sz w:val="20"/>
          <w:szCs w:val="20"/>
        </w:rPr>
        <w:t xml:space="preserve">rzedmiotu umowy na każde wezwanie </w:t>
      </w:r>
      <w:r w:rsidRPr="00153823">
        <w:rPr>
          <w:rFonts w:ascii="Lato" w:hAnsi="Lato"/>
          <w:color w:val="000000"/>
          <w:sz w:val="20"/>
          <w:szCs w:val="20"/>
        </w:rPr>
        <w:t>Z</w:t>
      </w:r>
      <w:r w:rsidR="004B1793" w:rsidRPr="00153823">
        <w:rPr>
          <w:rFonts w:ascii="Lato" w:hAnsi="Lato"/>
          <w:color w:val="000000"/>
          <w:sz w:val="20"/>
          <w:szCs w:val="20"/>
        </w:rPr>
        <w:t xml:space="preserve">amawiającego w wyznaczonym w tym wezwaniu terminie </w:t>
      </w:r>
      <w:r w:rsidRPr="00153823">
        <w:rPr>
          <w:rFonts w:ascii="Lato" w:hAnsi="Lato"/>
          <w:color w:val="000000"/>
          <w:sz w:val="20"/>
          <w:szCs w:val="20"/>
        </w:rPr>
        <w:t>W</w:t>
      </w:r>
      <w:r w:rsidR="004B1793" w:rsidRPr="00153823">
        <w:rPr>
          <w:rFonts w:ascii="Lato" w:hAnsi="Lato"/>
          <w:color w:val="000000"/>
          <w:sz w:val="20"/>
          <w:szCs w:val="20"/>
        </w:rPr>
        <w:t xml:space="preserve">ykonawca przedłoży </w:t>
      </w:r>
      <w:r w:rsidRPr="00153823">
        <w:rPr>
          <w:rFonts w:ascii="Lato" w:hAnsi="Lato"/>
          <w:color w:val="000000"/>
          <w:sz w:val="20"/>
          <w:szCs w:val="20"/>
        </w:rPr>
        <w:t>Z</w:t>
      </w:r>
      <w:r w:rsidR="004B1793" w:rsidRPr="00153823">
        <w:rPr>
          <w:rFonts w:ascii="Lato" w:hAnsi="Lato"/>
          <w:color w:val="000000"/>
          <w:sz w:val="20"/>
          <w:szCs w:val="20"/>
        </w:rPr>
        <w:t xml:space="preserve">amawiającemu wskazane poniżej dowody w celu potwierdzenia spełnienia wymogu zatrudnienia na podstawie umowy o pracę lub umowy cywilnoprawnej przez wykonawcę osób wykonujących </w:t>
      </w:r>
      <w:r w:rsidRPr="00153823">
        <w:rPr>
          <w:rFonts w:ascii="Lato" w:hAnsi="Lato"/>
          <w:color w:val="000000"/>
          <w:sz w:val="20"/>
          <w:szCs w:val="20"/>
        </w:rPr>
        <w:t>Przedmiot umowy w imieniu Wykonawcy</w:t>
      </w:r>
      <w:r w:rsidR="004B1793" w:rsidRPr="00153823">
        <w:rPr>
          <w:rFonts w:ascii="Lato" w:hAnsi="Lato"/>
          <w:color w:val="000000"/>
          <w:sz w:val="20"/>
          <w:szCs w:val="20"/>
        </w:rPr>
        <w:t>:</w:t>
      </w:r>
    </w:p>
    <w:p w14:paraId="68FB4C8E" w14:textId="77777777" w:rsidR="004B1793" w:rsidRPr="00153823" w:rsidRDefault="004B1793" w:rsidP="00F53026">
      <w:pPr>
        <w:pStyle w:val="Akapitzlist"/>
        <w:widowControl w:val="0"/>
        <w:numPr>
          <w:ilvl w:val="2"/>
          <w:numId w:val="7"/>
        </w:numPr>
        <w:tabs>
          <w:tab w:val="left" w:pos="284"/>
        </w:tabs>
        <w:autoSpaceDE w:val="0"/>
        <w:autoSpaceDN w:val="0"/>
        <w:adjustRightInd w:val="0"/>
        <w:spacing w:after="0"/>
        <w:ind w:left="1134" w:hanging="425"/>
        <w:jc w:val="both"/>
        <w:rPr>
          <w:rFonts w:ascii="Lato" w:hAnsi="Lato"/>
          <w:color w:val="000000"/>
          <w:sz w:val="20"/>
          <w:szCs w:val="20"/>
        </w:rPr>
      </w:pPr>
      <w:r w:rsidRPr="00153823">
        <w:rPr>
          <w:rFonts w:ascii="Lato" w:hAnsi="Lato"/>
          <w:color w:val="000000"/>
          <w:sz w:val="20"/>
          <w:szCs w:val="20"/>
        </w:rPr>
        <w:t xml:space="preserve">oświadczenie </w:t>
      </w:r>
      <w:r w:rsidR="00B10C54" w:rsidRPr="00153823">
        <w:rPr>
          <w:rFonts w:ascii="Lato" w:hAnsi="Lato"/>
          <w:color w:val="000000"/>
          <w:sz w:val="20"/>
          <w:szCs w:val="20"/>
        </w:rPr>
        <w:t>W</w:t>
      </w:r>
      <w:r w:rsidRPr="00153823">
        <w:rPr>
          <w:rFonts w:ascii="Lato" w:hAnsi="Lato"/>
          <w:color w:val="000000"/>
          <w:sz w:val="20"/>
          <w:szCs w:val="20"/>
        </w:rPr>
        <w:t xml:space="preserve">ykonawcy o zatrudnieniu na podstawie umowy o pracę osób lub umowy cywilnoprawnej wykonujących czynności, których dotyczy wezwanie </w:t>
      </w:r>
      <w:r w:rsidR="00B10C54" w:rsidRPr="00153823">
        <w:rPr>
          <w:rFonts w:ascii="Lato" w:hAnsi="Lato"/>
          <w:color w:val="000000"/>
          <w:sz w:val="20"/>
          <w:szCs w:val="20"/>
        </w:rPr>
        <w:t>Z</w:t>
      </w:r>
      <w:r w:rsidRPr="00153823">
        <w:rPr>
          <w:rFonts w:ascii="Lato" w:hAnsi="Lato"/>
          <w:color w:val="000000"/>
          <w:sz w:val="20"/>
          <w:szCs w:val="20"/>
        </w:rPr>
        <w:t>amawiającego. Oświadczenie to powinno zawierać w szczególności: dokładne określenie podmiotu składającego oświadczenie, datę złożenia oświadczenia, wskazanie, że objęte wezwaniem czynności wykonują osoby zatrudnione na podstawie umowy o pracę lub umowy cywilnoprawnej wraz ze wskazaniem liczby tych osób, imion i nazwisk tych osób, rodzaju umowy, okresu jej obowiązywania ewentualnie wymiaru etatu oraz podpis osoby uprawnionej do złożenia oświadczenia;</w:t>
      </w:r>
    </w:p>
    <w:p w14:paraId="0BB4E1FE" w14:textId="77777777" w:rsidR="004B1793" w:rsidRPr="00153823" w:rsidRDefault="004B1793" w:rsidP="00F53026">
      <w:pPr>
        <w:pStyle w:val="Akapitzlist"/>
        <w:widowControl w:val="0"/>
        <w:numPr>
          <w:ilvl w:val="2"/>
          <w:numId w:val="7"/>
        </w:numPr>
        <w:tabs>
          <w:tab w:val="left" w:pos="284"/>
        </w:tabs>
        <w:autoSpaceDE w:val="0"/>
        <w:autoSpaceDN w:val="0"/>
        <w:adjustRightInd w:val="0"/>
        <w:spacing w:after="0"/>
        <w:ind w:left="1134" w:hanging="425"/>
        <w:jc w:val="both"/>
        <w:rPr>
          <w:rFonts w:ascii="Lato" w:hAnsi="Lato"/>
          <w:color w:val="000000"/>
          <w:sz w:val="20"/>
          <w:szCs w:val="20"/>
        </w:rPr>
      </w:pPr>
      <w:r w:rsidRPr="00153823">
        <w:rPr>
          <w:rFonts w:ascii="Lato" w:hAnsi="Lato"/>
          <w:color w:val="000000"/>
          <w:sz w:val="20"/>
          <w:szCs w:val="20"/>
        </w:rPr>
        <w:t xml:space="preserve">poświadczoną za zgodność z oryginałem przez </w:t>
      </w:r>
      <w:r w:rsidR="00B10C54" w:rsidRPr="00153823">
        <w:rPr>
          <w:rFonts w:ascii="Lato" w:hAnsi="Lato"/>
          <w:color w:val="000000"/>
          <w:sz w:val="20"/>
          <w:szCs w:val="20"/>
        </w:rPr>
        <w:t>W</w:t>
      </w:r>
      <w:r w:rsidRPr="00153823">
        <w:rPr>
          <w:rFonts w:ascii="Lato" w:hAnsi="Lato"/>
          <w:color w:val="000000"/>
          <w:sz w:val="20"/>
          <w:szCs w:val="20"/>
        </w:rPr>
        <w:t>ykonawcę kopię umowy/umów o pracę lub umowy cywilnoprawnej osób wykonujących w trakcie realizacji zamówienia czynności, których dotyczy ww. oświadczenie wykonawcy lub podwykonawcy (wraz z dokumentem regulującym zakres obowiązków, jeżeli został sporządzony). Ko</w:t>
      </w:r>
      <w:r w:rsidR="003A3E58">
        <w:rPr>
          <w:rFonts w:ascii="Lato" w:hAnsi="Lato"/>
          <w:color w:val="000000"/>
          <w:sz w:val="20"/>
          <w:szCs w:val="20"/>
        </w:rPr>
        <w:t>pia umowy/umów powinna zostać za</w:t>
      </w:r>
      <w:r w:rsidRPr="00153823">
        <w:rPr>
          <w:rFonts w:ascii="Lato" w:hAnsi="Lato"/>
          <w:color w:val="000000"/>
          <w:sz w:val="20"/>
          <w:szCs w:val="20"/>
        </w:rPr>
        <w:t xml:space="preserve">nonimizowana w sposób zapewniający ochronę danych osobowych pracowników, zgodnie z przepisami ustawy z dnia z 10 maja 2018 r. o ochronie danych osobowych (tj. Dz.U.2018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Umowa powinna zawierać imię i nazwisko osób, które będą świadczyć czynności na rzecz zamawiającego, datę zawarcia umowy, rodzaj umowy o pracę, okres obowiązywania, ewentualnie wymiar etatu. Wskazane informacje powinny być możliwe do zidentyfikowania. </w:t>
      </w:r>
    </w:p>
    <w:p w14:paraId="354E9129" w14:textId="77777777" w:rsidR="004B1793" w:rsidRPr="00153823" w:rsidRDefault="004B1793" w:rsidP="009D4D96">
      <w:pPr>
        <w:widowControl w:val="0"/>
        <w:numPr>
          <w:ilvl w:val="0"/>
          <w:numId w:val="7"/>
        </w:numPr>
        <w:autoSpaceDE w:val="0"/>
        <w:autoSpaceDN w:val="0"/>
        <w:adjustRightInd w:val="0"/>
        <w:spacing w:after="0"/>
        <w:ind w:left="426"/>
        <w:jc w:val="both"/>
        <w:rPr>
          <w:rFonts w:ascii="Lato" w:hAnsi="Lato"/>
          <w:color w:val="000000"/>
          <w:sz w:val="20"/>
          <w:szCs w:val="20"/>
        </w:rPr>
      </w:pPr>
      <w:r w:rsidRPr="00153823">
        <w:rPr>
          <w:rFonts w:ascii="Lato" w:hAnsi="Lato"/>
          <w:color w:val="000000"/>
          <w:sz w:val="20"/>
          <w:szCs w:val="20"/>
        </w:rPr>
        <w:t xml:space="preserve">Niezłożenie przez </w:t>
      </w:r>
      <w:r w:rsidR="00B10C54" w:rsidRPr="00153823">
        <w:rPr>
          <w:rFonts w:ascii="Lato" w:hAnsi="Lato"/>
          <w:color w:val="000000"/>
          <w:sz w:val="20"/>
          <w:szCs w:val="20"/>
        </w:rPr>
        <w:t>W</w:t>
      </w:r>
      <w:r w:rsidRPr="00153823">
        <w:rPr>
          <w:rFonts w:ascii="Lato" w:hAnsi="Lato"/>
          <w:color w:val="000000"/>
          <w:sz w:val="20"/>
          <w:szCs w:val="20"/>
        </w:rPr>
        <w:t xml:space="preserve">ykonawcę w wyznaczonym przez zamawiającego terminie żądanych przez </w:t>
      </w:r>
      <w:r w:rsidR="00B10C54" w:rsidRPr="00153823">
        <w:rPr>
          <w:rFonts w:ascii="Lato" w:hAnsi="Lato"/>
          <w:color w:val="000000"/>
          <w:sz w:val="20"/>
          <w:szCs w:val="20"/>
        </w:rPr>
        <w:t>Z</w:t>
      </w:r>
      <w:r w:rsidRPr="00153823">
        <w:rPr>
          <w:rFonts w:ascii="Lato" w:hAnsi="Lato"/>
          <w:color w:val="000000"/>
          <w:sz w:val="20"/>
          <w:szCs w:val="20"/>
        </w:rPr>
        <w:t xml:space="preserve">amawiającego dowodów w celu potwierdzenia spełnienia przez </w:t>
      </w:r>
      <w:r w:rsidR="00B10C54" w:rsidRPr="00153823">
        <w:rPr>
          <w:rFonts w:ascii="Lato" w:hAnsi="Lato"/>
          <w:color w:val="000000"/>
          <w:sz w:val="20"/>
          <w:szCs w:val="20"/>
        </w:rPr>
        <w:t>W</w:t>
      </w:r>
      <w:r w:rsidRPr="00153823">
        <w:rPr>
          <w:rFonts w:ascii="Lato" w:hAnsi="Lato"/>
          <w:color w:val="000000"/>
          <w:sz w:val="20"/>
          <w:szCs w:val="20"/>
        </w:rPr>
        <w:t xml:space="preserve">ykonawcę wymogu zatrudnienia na podstawie umowy o pracę lub umowy cywilnoprawnej traktowane będzie jako niespełnienie przez wykonawcę lub podwykonawcę wymogu zatrudnienia na podstawie umowy o pracę lub umowy cywilnoprawnej osób wykonujących </w:t>
      </w:r>
      <w:r w:rsidR="00B10C54" w:rsidRPr="00153823">
        <w:rPr>
          <w:rFonts w:ascii="Lato" w:hAnsi="Lato"/>
          <w:color w:val="000000"/>
          <w:sz w:val="20"/>
          <w:szCs w:val="20"/>
        </w:rPr>
        <w:t>Przedmiot umowy w imieniu Wykonawcy</w:t>
      </w:r>
      <w:r w:rsidRPr="00153823">
        <w:rPr>
          <w:rFonts w:ascii="Lato" w:hAnsi="Lato"/>
          <w:color w:val="000000"/>
          <w:sz w:val="20"/>
          <w:szCs w:val="20"/>
        </w:rPr>
        <w:t xml:space="preserve">. </w:t>
      </w:r>
    </w:p>
    <w:p w14:paraId="22239B1A" w14:textId="77777777" w:rsidR="004B1793" w:rsidRPr="00153823" w:rsidRDefault="004B1793" w:rsidP="009D4D96">
      <w:pPr>
        <w:widowControl w:val="0"/>
        <w:numPr>
          <w:ilvl w:val="0"/>
          <w:numId w:val="7"/>
        </w:numPr>
        <w:autoSpaceDE w:val="0"/>
        <w:autoSpaceDN w:val="0"/>
        <w:adjustRightInd w:val="0"/>
        <w:spacing w:after="0"/>
        <w:ind w:left="426"/>
        <w:jc w:val="both"/>
        <w:rPr>
          <w:rFonts w:ascii="Lato" w:hAnsi="Lato"/>
          <w:color w:val="000000"/>
          <w:sz w:val="20"/>
          <w:szCs w:val="20"/>
        </w:rPr>
      </w:pPr>
      <w:r w:rsidRPr="00153823">
        <w:rPr>
          <w:rFonts w:ascii="Lato" w:hAnsi="Lato"/>
          <w:color w:val="000000"/>
          <w:sz w:val="20"/>
          <w:szCs w:val="20"/>
        </w:rPr>
        <w:t xml:space="preserve">Z tytułu niespełnienia przez </w:t>
      </w:r>
      <w:r w:rsidR="00B10C54" w:rsidRPr="00153823">
        <w:rPr>
          <w:rFonts w:ascii="Lato" w:hAnsi="Lato"/>
          <w:color w:val="000000"/>
          <w:sz w:val="20"/>
          <w:szCs w:val="20"/>
        </w:rPr>
        <w:t>W</w:t>
      </w:r>
      <w:r w:rsidRPr="00153823">
        <w:rPr>
          <w:rFonts w:ascii="Lato" w:hAnsi="Lato"/>
          <w:color w:val="000000"/>
          <w:sz w:val="20"/>
          <w:szCs w:val="20"/>
        </w:rPr>
        <w:t xml:space="preserve">ykonawcę wymogu zatrudnienia na podstawie umowy o pracę lub umowy cywilnoprawnej osób wykonujących </w:t>
      </w:r>
      <w:r w:rsidR="00B10C54" w:rsidRPr="00153823">
        <w:rPr>
          <w:rFonts w:ascii="Lato" w:hAnsi="Lato"/>
          <w:color w:val="000000"/>
          <w:sz w:val="20"/>
          <w:szCs w:val="20"/>
        </w:rPr>
        <w:t xml:space="preserve">Przedmiot umowy w imieniu Wykonawcy,  </w:t>
      </w:r>
      <w:r w:rsidRPr="00153823">
        <w:rPr>
          <w:rFonts w:ascii="Lato" w:hAnsi="Lato"/>
          <w:color w:val="000000"/>
          <w:sz w:val="20"/>
          <w:szCs w:val="20"/>
        </w:rPr>
        <w:t xml:space="preserve">Wykonawca zapłaci Zamawiającemu karę umowną w wysokości 500 zł za każdy jednostkowy przypadek. </w:t>
      </w:r>
      <w:r w:rsidR="00B10C54" w:rsidRPr="00153823">
        <w:rPr>
          <w:rFonts w:ascii="Lato" w:hAnsi="Lato"/>
          <w:color w:val="000000"/>
          <w:sz w:val="20"/>
          <w:szCs w:val="20"/>
        </w:rPr>
        <w:t>Wykonawca wyraża zgodę na kompensatę (potrącenie) i/lub odliczenie kar umownych przewidzianych Umową z Wynagrodzenia. Zastrzeżona kara umowna nie wyłącza uprawnienia Zamawiającego do dochodzenia odszkodowania przewyższającego wysokość zastrzeżonych kar umownych, na zasadach ogólnych.</w:t>
      </w:r>
    </w:p>
    <w:p w14:paraId="4B01F9AE" w14:textId="77777777" w:rsidR="004B1793" w:rsidRPr="00153823" w:rsidRDefault="004B1793" w:rsidP="009D4D96">
      <w:pPr>
        <w:widowControl w:val="0"/>
        <w:numPr>
          <w:ilvl w:val="0"/>
          <w:numId w:val="7"/>
        </w:numPr>
        <w:autoSpaceDE w:val="0"/>
        <w:autoSpaceDN w:val="0"/>
        <w:adjustRightInd w:val="0"/>
        <w:spacing w:after="0"/>
        <w:ind w:left="426"/>
        <w:jc w:val="both"/>
        <w:rPr>
          <w:rFonts w:ascii="Lato" w:hAnsi="Lato"/>
          <w:color w:val="000000"/>
          <w:sz w:val="20"/>
          <w:szCs w:val="20"/>
        </w:rPr>
      </w:pPr>
      <w:r w:rsidRPr="00153823">
        <w:rPr>
          <w:rFonts w:ascii="Lato" w:hAnsi="Lato"/>
          <w:color w:val="000000"/>
          <w:sz w:val="20"/>
          <w:szCs w:val="20"/>
        </w:rPr>
        <w:t xml:space="preserve">W przypadku uzasadnionych wątpliwości co do przestrzegania prawa pracy przez </w:t>
      </w:r>
      <w:r w:rsidR="00B10C54" w:rsidRPr="00153823">
        <w:rPr>
          <w:rFonts w:ascii="Lato" w:hAnsi="Lato"/>
          <w:color w:val="000000"/>
          <w:sz w:val="20"/>
          <w:szCs w:val="20"/>
        </w:rPr>
        <w:t>W</w:t>
      </w:r>
      <w:r w:rsidRPr="00153823">
        <w:rPr>
          <w:rFonts w:ascii="Lato" w:hAnsi="Lato"/>
          <w:color w:val="000000"/>
          <w:sz w:val="20"/>
          <w:szCs w:val="20"/>
        </w:rPr>
        <w:t xml:space="preserve">ykonawcę, </w:t>
      </w:r>
      <w:r w:rsidR="00B10C54" w:rsidRPr="00153823">
        <w:rPr>
          <w:rFonts w:ascii="Lato" w:hAnsi="Lato"/>
          <w:color w:val="000000"/>
          <w:sz w:val="20"/>
          <w:szCs w:val="20"/>
        </w:rPr>
        <w:t>Z</w:t>
      </w:r>
      <w:r w:rsidRPr="00153823">
        <w:rPr>
          <w:rFonts w:ascii="Lato" w:hAnsi="Lato"/>
          <w:color w:val="000000"/>
          <w:sz w:val="20"/>
          <w:szCs w:val="20"/>
        </w:rPr>
        <w:t>amawiający może zwrócić się o przeprowadzenie kontroli przez Państwową Inspekcję Pracy.</w:t>
      </w:r>
    </w:p>
    <w:bookmarkEnd w:id="1"/>
    <w:p w14:paraId="25D45BC2" w14:textId="77777777" w:rsidR="00056E33" w:rsidRPr="00153823" w:rsidRDefault="00056E33" w:rsidP="00502D42">
      <w:pPr>
        <w:widowControl w:val="0"/>
        <w:tabs>
          <w:tab w:val="left" w:pos="0"/>
        </w:tabs>
        <w:autoSpaceDE w:val="0"/>
        <w:autoSpaceDN w:val="0"/>
        <w:adjustRightInd w:val="0"/>
        <w:spacing w:after="0"/>
        <w:jc w:val="center"/>
        <w:rPr>
          <w:rFonts w:ascii="Lato" w:hAnsi="Lato"/>
          <w:color w:val="000000"/>
          <w:sz w:val="20"/>
          <w:szCs w:val="20"/>
        </w:rPr>
      </w:pPr>
    </w:p>
    <w:p w14:paraId="5ED0E942" w14:textId="77777777" w:rsidR="00056E33" w:rsidRPr="00153823" w:rsidRDefault="00056E33" w:rsidP="008B4C10">
      <w:pPr>
        <w:widowControl w:val="0"/>
        <w:tabs>
          <w:tab w:val="left" w:pos="0"/>
        </w:tabs>
        <w:autoSpaceDE w:val="0"/>
        <w:autoSpaceDN w:val="0"/>
        <w:adjustRightInd w:val="0"/>
        <w:spacing w:after="0"/>
        <w:jc w:val="center"/>
        <w:rPr>
          <w:rFonts w:ascii="Lato" w:hAnsi="Lato"/>
          <w:color w:val="000000"/>
          <w:sz w:val="20"/>
          <w:szCs w:val="20"/>
        </w:rPr>
      </w:pPr>
      <w:r w:rsidRPr="00153823">
        <w:rPr>
          <w:rFonts w:ascii="Lato" w:hAnsi="Lato"/>
          <w:color w:val="000000"/>
          <w:sz w:val="20"/>
          <w:szCs w:val="20"/>
        </w:rPr>
        <w:t>§</w:t>
      </w:r>
      <w:r w:rsidR="00AA6CB8" w:rsidRPr="00153823">
        <w:rPr>
          <w:rFonts w:ascii="Lato" w:hAnsi="Lato"/>
          <w:color w:val="000000"/>
          <w:sz w:val="20"/>
          <w:szCs w:val="20"/>
        </w:rPr>
        <w:t>8</w:t>
      </w:r>
    </w:p>
    <w:p w14:paraId="0F916345" w14:textId="77777777" w:rsidR="00056E33" w:rsidRPr="00153823" w:rsidRDefault="00056E33" w:rsidP="008B4C10">
      <w:pPr>
        <w:widowControl w:val="0"/>
        <w:tabs>
          <w:tab w:val="left" w:pos="0"/>
        </w:tabs>
        <w:autoSpaceDE w:val="0"/>
        <w:autoSpaceDN w:val="0"/>
        <w:adjustRightInd w:val="0"/>
        <w:spacing w:after="0"/>
        <w:jc w:val="center"/>
        <w:rPr>
          <w:rFonts w:ascii="Lato" w:hAnsi="Lato"/>
          <w:color w:val="000000"/>
          <w:sz w:val="20"/>
          <w:szCs w:val="20"/>
        </w:rPr>
      </w:pPr>
      <w:r w:rsidRPr="00153823">
        <w:rPr>
          <w:rFonts w:ascii="Lato" w:hAnsi="Lato"/>
          <w:color w:val="000000"/>
          <w:sz w:val="20"/>
          <w:szCs w:val="20"/>
        </w:rPr>
        <w:t>Poufność i Ochrona Danych Osobowych</w:t>
      </w:r>
    </w:p>
    <w:p w14:paraId="5799FCD2"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p>
    <w:p w14:paraId="4984EB51"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lastRenderedPageBreak/>
        <w:t>1.</w:t>
      </w:r>
      <w:r w:rsidRPr="00153823">
        <w:rPr>
          <w:rFonts w:ascii="Lato" w:hAnsi="Lato"/>
          <w:color w:val="000000"/>
          <w:sz w:val="20"/>
          <w:szCs w:val="20"/>
        </w:rPr>
        <w:tab/>
        <w:t xml:space="preserve">Przez “Informacje Poufne” należy rozumieć wszelkie informacje dotyczące Strony, przekazane lub ujawnione drugiej Stronie przed lub po podpisaniu Umowy, niezależnie </w:t>
      </w:r>
    </w:p>
    <w:p w14:paraId="0B4452E7"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od formy ich utrwalenia lub sposobu przekazania, lecz w każdym przypadku w związku </w:t>
      </w:r>
    </w:p>
    <w:p w14:paraId="572D1E8A"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z działaniami Stron niniejszej Umowy, przez Strony lub przez ich wspólników, doradców, pracowników, członków organów, kontrahentów, doradców prawnych, podmioty z nimi powiązane lub przez niekontrolowane lub inne podmioty z nimi związane, umową lub </w:t>
      </w:r>
    </w:p>
    <w:p w14:paraId="78F97DEE"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w jakikolwiek inny sposób, za wyjątkiem wyraźnie oznaczonych przez Stronę ujawniającą, jako niebędące Informacjami Poufnymi. Informacje Poufne obejmują w szczególności: </w:t>
      </w:r>
    </w:p>
    <w:p w14:paraId="1660FF96"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a.</w:t>
      </w:r>
      <w:r w:rsidRPr="00153823">
        <w:rPr>
          <w:rFonts w:ascii="Lato" w:hAnsi="Lato"/>
          <w:color w:val="000000"/>
          <w:sz w:val="20"/>
          <w:szCs w:val="20"/>
        </w:rPr>
        <w:tab/>
        <w:t>wszelkie informacje o charakterze technicznym, technologicznym, handlowym lub organizacyjnym;</w:t>
      </w:r>
    </w:p>
    <w:p w14:paraId="2239D52B"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b.</w:t>
      </w:r>
      <w:r w:rsidRPr="00153823">
        <w:rPr>
          <w:rFonts w:ascii="Lato" w:hAnsi="Lato"/>
          <w:color w:val="000000"/>
          <w:sz w:val="20"/>
          <w:szCs w:val="20"/>
        </w:rPr>
        <w:tab/>
        <w:t>odnoszące się do sposobu prowadzenia działalności przez Strony, w tym dane dotyczące ich strategii, personelu, kontrahentów, partnerów, spraw finansowych, przyszłych planów lub perspektyw;</w:t>
      </w:r>
    </w:p>
    <w:p w14:paraId="1FB38487"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c.</w:t>
      </w:r>
      <w:r w:rsidRPr="00153823">
        <w:rPr>
          <w:rFonts w:ascii="Lato" w:hAnsi="Lato"/>
          <w:color w:val="000000"/>
          <w:sz w:val="20"/>
          <w:szCs w:val="20"/>
        </w:rPr>
        <w:tab/>
        <w:t>dotyczące wszelkich posiadanych przez Strony informacji, wiedzy, know-how, koncepcji kreatywnych, pomysłów, planów oraz założeń kampanii reklamowych</w:t>
      </w:r>
      <w:r w:rsidR="00577916" w:rsidRPr="00153823">
        <w:rPr>
          <w:rFonts w:ascii="Lato" w:hAnsi="Lato"/>
          <w:color w:val="000000"/>
          <w:sz w:val="20"/>
          <w:szCs w:val="20"/>
        </w:rPr>
        <w:t>,</w:t>
      </w:r>
    </w:p>
    <w:p w14:paraId="44EFE178"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i promocyjnych, danych finansowych, handlowych, technicznych, operacyjnych, </w:t>
      </w:r>
    </w:p>
    <w:p w14:paraId="41A99BCD"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a także badań, analiz, opracowań i planów dotyczących działalności Stron oraz ich klientów, kontrahentów i partnerów.</w:t>
      </w:r>
    </w:p>
    <w:p w14:paraId="22CACDD5"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2.</w:t>
      </w:r>
      <w:r w:rsidRPr="00153823">
        <w:rPr>
          <w:rFonts w:ascii="Lato" w:hAnsi="Lato"/>
          <w:color w:val="000000"/>
          <w:sz w:val="20"/>
          <w:szCs w:val="20"/>
        </w:rPr>
        <w:tab/>
        <w:t xml:space="preserve">Informacjami Poufnymi nie są takie informacje, które: </w:t>
      </w:r>
    </w:p>
    <w:p w14:paraId="59472D5C"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a.</w:t>
      </w:r>
      <w:r w:rsidRPr="00153823">
        <w:rPr>
          <w:rFonts w:ascii="Lato" w:hAnsi="Lato"/>
          <w:color w:val="000000"/>
          <w:sz w:val="20"/>
          <w:szCs w:val="20"/>
        </w:rPr>
        <w:tab/>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AA3F91E"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b.</w:t>
      </w:r>
      <w:r w:rsidRPr="00153823">
        <w:rPr>
          <w:rFonts w:ascii="Lato" w:hAnsi="Lato"/>
          <w:color w:val="000000"/>
          <w:sz w:val="20"/>
          <w:szCs w:val="20"/>
        </w:rPr>
        <w:tab/>
        <w:t>były znane Stronie przed ich udostępnieniem przez Stronę ujawniającą,</w:t>
      </w:r>
    </w:p>
    <w:p w14:paraId="1F98AD72"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c.</w:t>
      </w:r>
      <w:r w:rsidRPr="00153823">
        <w:rPr>
          <w:rFonts w:ascii="Lato" w:hAnsi="Lato"/>
          <w:color w:val="000000"/>
          <w:sz w:val="20"/>
          <w:szCs w:val="20"/>
        </w:rPr>
        <w:tab/>
        <w:t xml:space="preserve">zostały udostępnione Stronie przez osoby trzecie, które uzyskały te informacje </w:t>
      </w:r>
    </w:p>
    <w:p w14:paraId="3F42B512"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w sposób zgodny z prawem, a nie w rezultacie naruszenia jakichkolwiek zobowiązań umownych lub prawnych</w:t>
      </w:r>
    </w:p>
    <w:p w14:paraId="7D295864"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3.</w:t>
      </w:r>
      <w:r w:rsidRPr="00153823">
        <w:rPr>
          <w:rFonts w:ascii="Lato" w:hAnsi="Lato"/>
          <w:color w:val="000000"/>
          <w:sz w:val="20"/>
          <w:szCs w:val="20"/>
        </w:rPr>
        <w:tab/>
        <w:t xml:space="preserve">Strony zobowiązane są do zachowania w poufności wszelkich Informacji Poufnych udostępnionych w czasie wykonywania współpracy. </w:t>
      </w:r>
    </w:p>
    <w:p w14:paraId="3630E0E6"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4.</w:t>
      </w:r>
      <w:r w:rsidRPr="00153823">
        <w:rPr>
          <w:rFonts w:ascii="Lato" w:hAnsi="Lato"/>
          <w:color w:val="000000"/>
          <w:sz w:val="20"/>
          <w:szCs w:val="20"/>
        </w:rPr>
        <w:tab/>
        <w:t xml:space="preserve">Strony zobowiązane są ograniczyć dostęp do Informacji Poufnych jedynie do tych swoich przedstawicieli, pracowników, współpracowników i konsultantów, którym jest </w:t>
      </w:r>
    </w:p>
    <w:p w14:paraId="0C30B90A"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to niezbędne dla wykonywania obowiązków wynikających z umów zawartych pomiędzy Stronami.</w:t>
      </w:r>
    </w:p>
    <w:p w14:paraId="4437742C"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5.</w:t>
      </w:r>
      <w:r w:rsidRPr="00153823">
        <w:rPr>
          <w:rFonts w:ascii="Lato" w:hAnsi="Lato"/>
          <w:color w:val="000000"/>
          <w:sz w:val="20"/>
          <w:szCs w:val="20"/>
        </w:rPr>
        <w:tab/>
        <w:t xml:space="preserve">Na żądanie drugiej Strony, każda ze Stron w każdym czasie, bez nieuzasadnionej zwłoki, zwróci lub zniszczy wszelkie dokumenty i nośniki (w tym wszelkie dane i informacje zapisane </w:t>
      </w:r>
    </w:p>
    <w:p w14:paraId="1E709706"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w pamięci komputera lub na innych nośnikach informacji) zawierające Informacje Poufne dotyczące drugiej Strony, w których posiadanie weszła w związku z zawarciem </w:t>
      </w:r>
    </w:p>
    <w:p w14:paraId="605E8F41"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i wykonaniem niniejszej umowy. W celu uniknięcia wątpliwości interpretacyjnych Strony potwierdzają, że Strona będąca w posiadaniu Informacji Poufnych nie jest zobowiązana </w:t>
      </w:r>
    </w:p>
    <w:p w14:paraId="26AA94CB"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do zwrotu lub zniszczenia, gdy obowiązek ich zachowania wynika z powszechnie obowiązujących przepisów prawa.</w:t>
      </w:r>
    </w:p>
    <w:p w14:paraId="791B03F6"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6.</w:t>
      </w:r>
      <w:r w:rsidRPr="00153823">
        <w:rPr>
          <w:rFonts w:ascii="Lato" w:hAnsi="Lato"/>
          <w:color w:val="000000"/>
          <w:sz w:val="20"/>
          <w:szCs w:val="20"/>
        </w:rPr>
        <w:tab/>
        <w:t>Informacje Poufne będą wykorzystywane przez Strony wyłącznie w zakresie bezpośrednio związanym z wykonywaniem obowiązków wynikających z umów zawartych pomiędzy Stronami.</w:t>
      </w:r>
    </w:p>
    <w:p w14:paraId="1C73FADE"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7.</w:t>
      </w:r>
      <w:r w:rsidRPr="00153823">
        <w:rPr>
          <w:rFonts w:ascii="Lato" w:hAnsi="Lato"/>
          <w:color w:val="000000"/>
          <w:sz w:val="20"/>
          <w:szCs w:val="20"/>
        </w:rPr>
        <w:tab/>
        <w:t>Strony niniejszym ustalają, że zobowiązanie do zachowania w poufności Informacji Poufnych obejmuje między innymi:</w:t>
      </w:r>
    </w:p>
    <w:p w14:paraId="286BCBED"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a.</w:t>
      </w:r>
      <w:r w:rsidRPr="00153823">
        <w:rPr>
          <w:rFonts w:ascii="Lato" w:hAnsi="Lato"/>
          <w:color w:val="000000"/>
          <w:sz w:val="20"/>
          <w:szCs w:val="20"/>
        </w:rPr>
        <w:tab/>
        <w:t xml:space="preserve">zakaz rozpowszechniania, kopiowania lub dystrybucji Informacji Poufnych osobom trzecim oraz nieupoważnionym pracownikom lub współpracownikom Stron; </w:t>
      </w:r>
    </w:p>
    <w:p w14:paraId="4A7AFC31"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b.</w:t>
      </w:r>
      <w:r w:rsidRPr="00153823">
        <w:rPr>
          <w:rFonts w:ascii="Lato" w:hAnsi="Lato"/>
          <w:color w:val="000000"/>
          <w:sz w:val="20"/>
          <w:szCs w:val="20"/>
        </w:rPr>
        <w:tab/>
        <w:t>zakaz ujawniania Informacji Poufnych lub udostępniania ich osobom trzecim oraz nieupoważnionym pracownikom lub współpracownikom Stron;</w:t>
      </w:r>
    </w:p>
    <w:p w14:paraId="6B29CD5F"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c.</w:t>
      </w:r>
      <w:r w:rsidRPr="00153823">
        <w:rPr>
          <w:rFonts w:ascii="Lato" w:hAnsi="Lato"/>
          <w:color w:val="000000"/>
          <w:sz w:val="20"/>
          <w:szCs w:val="20"/>
        </w:rPr>
        <w:tab/>
        <w:t xml:space="preserve">zakaz przekazywania Informacji Poufnych osobom trzecim oraz nieupoważnionym pracownikom lub współpracownikom Stron; </w:t>
      </w:r>
    </w:p>
    <w:p w14:paraId="3DB8B318"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d.</w:t>
      </w:r>
      <w:r w:rsidRPr="00153823">
        <w:rPr>
          <w:rFonts w:ascii="Lato" w:hAnsi="Lato"/>
          <w:color w:val="000000"/>
          <w:sz w:val="20"/>
          <w:szCs w:val="20"/>
        </w:rPr>
        <w:tab/>
        <w:t>zakaz potwierdzania lub składania komentarzy dotyczących Informacji Poufnych wobec osób trzecich lub nieupoważnionych pracowników lub współpracowników Stron;</w:t>
      </w:r>
    </w:p>
    <w:p w14:paraId="71BB63AD"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e.</w:t>
      </w:r>
      <w:r w:rsidRPr="00153823">
        <w:rPr>
          <w:rFonts w:ascii="Lato" w:hAnsi="Lato"/>
          <w:color w:val="000000"/>
          <w:sz w:val="20"/>
          <w:szCs w:val="20"/>
        </w:rPr>
        <w:tab/>
        <w:t>zakaz wykorzystywania lub posługiwania się Informacjami Poufnymi w celu uzyskania korzyści przez Strony lub osoby trzecie.</w:t>
      </w:r>
    </w:p>
    <w:p w14:paraId="3CEBDA62"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8.</w:t>
      </w:r>
      <w:r w:rsidRPr="00153823">
        <w:rPr>
          <w:rFonts w:ascii="Lato" w:hAnsi="Lato"/>
          <w:color w:val="000000"/>
          <w:sz w:val="20"/>
          <w:szCs w:val="20"/>
        </w:rPr>
        <w:tab/>
        <w:t>Obowiązek zachowania poufności nie obejmuje przypadku:</w:t>
      </w:r>
    </w:p>
    <w:p w14:paraId="3F25C93A"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lastRenderedPageBreak/>
        <w:t>a.</w:t>
      </w:r>
      <w:r w:rsidRPr="00153823">
        <w:rPr>
          <w:rFonts w:ascii="Lato" w:hAnsi="Lato"/>
          <w:color w:val="000000"/>
          <w:sz w:val="20"/>
          <w:szCs w:val="20"/>
        </w:rPr>
        <w:tab/>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27A597EE"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b.</w:t>
      </w:r>
      <w:r w:rsidRPr="00153823">
        <w:rPr>
          <w:rFonts w:ascii="Lato" w:hAnsi="Lato"/>
          <w:color w:val="000000"/>
          <w:sz w:val="20"/>
          <w:szCs w:val="20"/>
        </w:rPr>
        <w:tab/>
        <w:t xml:space="preserve">ujawnienia informacji podmiotom uprawnionym na podstawie powszechnie obowiązujących przepisów, w tym na żądanie uprawnionych organów lub </w:t>
      </w:r>
    </w:p>
    <w:p w14:paraId="16C2417B"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w związku z prowadzonym postępowaniem sądowym, sądowo-administracyjnym lub administracyjnym;</w:t>
      </w:r>
    </w:p>
    <w:p w14:paraId="3556D21E"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c.</w:t>
      </w:r>
      <w:r w:rsidRPr="00153823">
        <w:rPr>
          <w:rFonts w:ascii="Lato" w:hAnsi="Lato"/>
          <w:color w:val="000000"/>
          <w:sz w:val="20"/>
          <w:szCs w:val="20"/>
        </w:rPr>
        <w:tab/>
        <w:t>ujawnienia informacji po uzyskaniu uprzedniej zgody Strony Ujawniającej udzielonej na piśmie.</w:t>
      </w:r>
    </w:p>
    <w:p w14:paraId="5EC798D8"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9.</w:t>
      </w:r>
      <w:r w:rsidRPr="00153823">
        <w:rPr>
          <w:rFonts w:ascii="Lato" w:hAnsi="Lato"/>
          <w:color w:val="000000"/>
          <w:sz w:val="20"/>
          <w:szCs w:val="20"/>
        </w:rPr>
        <w:tab/>
        <w:t>Z tytułu naruszenia postanowień Umowy poprzez ujawnienie Informacji Poufnych osobom trzecim wbrew postanowieniom Umowy, Strona, która dopuściła się naruszenia zobowiązana będzie do wyrównania szkody powstałej z tego tytułu. Na podstawie Umowy nie dochodzi do przeniesienia praw do Informacji Poufnych przekazanych przez druga Stronę lub od niej uzyskanych.</w:t>
      </w:r>
    </w:p>
    <w:p w14:paraId="2A3F8F68"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10.</w:t>
      </w:r>
      <w:r w:rsidRPr="00153823">
        <w:rPr>
          <w:rFonts w:ascii="Lato" w:hAnsi="Lato"/>
          <w:color w:val="000000"/>
          <w:sz w:val="20"/>
          <w:szCs w:val="20"/>
        </w:rPr>
        <w:tab/>
        <w:t>Umowa nie stanowi zobowiązania dla żadnej ze Stron do udostępniania Informacji Poufnych drugiej Stronie.</w:t>
      </w:r>
    </w:p>
    <w:p w14:paraId="636D42B3"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11.</w:t>
      </w:r>
      <w:r w:rsidRPr="00153823">
        <w:rPr>
          <w:rFonts w:ascii="Lato" w:hAnsi="Lato"/>
          <w:color w:val="000000"/>
          <w:sz w:val="20"/>
          <w:szCs w:val="20"/>
        </w:rPr>
        <w:tab/>
        <w:t>Po rozwiązaniu Umowy Strony zobowiązane są do zachowania w tajemnicy Informacji Poufnych uzyskanych na podstawie jej postanowień i w trakcie jej obowiązywania.</w:t>
      </w:r>
    </w:p>
    <w:p w14:paraId="71A4B686"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12.</w:t>
      </w:r>
      <w:r w:rsidRPr="00153823">
        <w:rPr>
          <w:rFonts w:ascii="Lato" w:hAnsi="Lato"/>
          <w:color w:val="000000"/>
          <w:sz w:val="20"/>
          <w:szCs w:val="20"/>
        </w:rPr>
        <w:tab/>
        <w:t>Strony zobowiązane są do przestrzegania przepisów prawa i własnych regulacji wewnętrznych dotyczących ochrony danych osobowych. Strony zobowiązują się do zachowania tajemnicy danych osobowych uzyskanych w wyniku zawarcia i wykonywania Umowy.</w:t>
      </w:r>
    </w:p>
    <w:p w14:paraId="56FB294A" w14:textId="77777777" w:rsidR="00056E33" w:rsidRPr="00153823" w:rsidRDefault="00056E33" w:rsidP="00056E33">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13. Żadna ze Stron Umowy nie może bez pisemnej zgody drugiej Strony przenieść praw i obowiązków wynikających z niniejszej Umowy, w tym wierzytelności, na osoby trzecie.</w:t>
      </w:r>
    </w:p>
    <w:p w14:paraId="7C6BEA66" w14:textId="77777777" w:rsidR="00056E33" w:rsidRPr="00153823" w:rsidRDefault="00056E33" w:rsidP="008B4C10">
      <w:pPr>
        <w:widowControl w:val="0"/>
        <w:tabs>
          <w:tab w:val="left" w:pos="0"/>
        </w:tabs>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14. Zamawiający realizując obowiązki wynikające z art. 13 i 14 RODO, informuje Wykonawcę, że dane osobowe osób skierowanych do realizacji niniejszej Umowy będą przetwarzane w celu jej wykonania. Wykonawca potwierdza, że zapoznał się z informacjami podanymi w Załączniku nr </w:t>
      </w:r>
      <w:r w:rsidR="009046FC" w:rsidRPr="00153823">
        <w:rPr>
          <w:rFonts w:ascii="Lato" w:hAnsi="Lato"/>
          <w:color w:val="000000"/>
          <w:sz w:val="20"/>
          <w:szCs w:val="20"/>
        </w:rPr>
        <w:t>2</w:t>
      </w:r>
      <w:r w:rsidRPr="00153823">
        <w:rPr>
          <w:rFonts w:ascii="Lato" w:hAnsi="Lato"/>
          <w:color w:val="000000"/>
          <w:sz w:val="20"/>
          <w:szCs w:val="20"/>
        </w:rPr>
        <w:t xml:space="preserve">do Umowy oraz zobowiązuje się przekazać informacje wskazane w Załączniku nr </w:t>
      </w:r>
      <w:r w:rsidR="009046FC" w:rsidRPr="00153823">
        <w:rPr>
          <w:rFonts w:ascii="Lato" w:hAnsi="Lato"/>
          <w:color w:val="000000"/>
          <w:sz w:val="20"/>
          <w:szCs w:val="20"/>
        </w:rPr>
        <w:t>2</w:t>
      </w:r>
      <w:r w:rsidR="00AA6CB8" w:rsidRPr="00153823">
        <w:rPr>
          <w:rFonts w:ascii="Lato" w:hAnsi="Lato"/>
          <w:color w:val="000000"/>
          <w:sz w:val="20"/>
          <w:szCs w:val="20"/>
        </w:rPr>
        <w:t xml:space="preserve">, </w:t>
      </w:r>
      <w:r w:rsidRPr="00153823">
        <w:rPr>
          <w:rFonts w:ascii="Lato" w:hAnsi="Lato"/>
          <w:color w:val="000000"/>
          <w:sz w:val="20"/>
          <w:szCs w:val="20"/>
        </w:rPr>
        <w:t>nie później niż w terminie 1 miesiąca od zawarcia Umowy, osobom skierowanym do wykonania Umowy.</w:t>
      </w:r>
    </w:p>
    <w:p w14:paraId="530C482F" w14:textId="77777777" w:rsidR="00AA6CB8" w:rsidRPr="00153823" w:rsidRDefault="00AA6CB8" w:rsidP="008B4C10">
      <w:pPr>
        <w:widowControl w:val="0"/>
        <w:tabs>
          <w:tab w:val="left" w:pos="0"/>
        </w:tabs>
        <w:autoSpaceDE w:val="0"/>
        <w:autoSpaceDN w:val="0"/>
        <w:adjustRightInd w:val="0"/>
        <w:spacing w:after="0"/>
        <w:jc w:val="both"/>
        <w:rPr>
          <w:rFonts w:ascii="Lato" w:hAnsi="Lato"/>
          <w:color w:val="000000"/>
          <w:sz w:val="20"/>
          <w:szCs w:val="20"/>
        </w:rPr>
      </w:pPr>
    </w:p>
    <w:p w14:paraId="650827EB" w14:textId="155C661C" w:rsidR="00502D42" w:rsidRPr="00153823" w:rsidRDefault="00502D42" w:rsidP="004B13E8">
      <w:pPr>
        <w:widowControl w:val="0"/>
        <w:tabs>
          <w:tab w:val="left" w:pos="0"/>
        </w:tabs>
        <w:autoSpaceDE w:val="0"/>
        <w:autoSpaceDN w:val="0"/>
        <w:adjustRightInd w:val="0"/>
        <w:spacing w:after="0"/>
        <w:jc w:val="center"/>
        <w:rPr>
          <w:rFonts w:ascii="Lato" w:hAnsi="Lato"/>
          <w:color w:val="000000"/>
          <w:sz w:val="20"/>
          <w:szCs w:val="20"/>
        </w:rPr>
      </w:pPr>
      <w:r w:rsidRPr="00153823">
        <w:rPr>
          <w:rFonts w:ascii="Lato" w:hAnsi="Lato"/>
          <w:color w:val="000000"/>
          <w:sz w:val="20"/>
          <w:szCs w:val="20"/>
        </w:rPr>
        <w:t>§</w:t>
      </w:r>
      <w:r w:rsidR="00AA6CB8" w:rsidRPr="00153823">
        <w:rPr>
          <w:rFonts w:ascii="Lato" w:hAnsi="Lato"/>
          <w:color w:val="000000"/>
          <w:sz w:val="20"/>
          <w:szCs w:val="20"/>
        </w:rPr>
        <w:t>9</w:t>
      </w:r>
    </w:p>
    <w:p w14:paraId="04F03F5C" w14:textId="743D6DDC" w:rsidR="00502D42" w:rsidRPr="00153823" w:rsidRDefault="00502D42" w:rsidP="009046FC">
      <w:pPr>
        <w:widowControl w:val="0"/>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 xml:space="preserve">Umowa jest zawarta na </w:t>
      </w:r>
      <w:r w:rsidR="00525A59">
        <w:rPr>
          <w:rFonts w:ascii="Lato" w:hAnsi="Lato"/>
          <w:color w:val="000000"/>
          <w:sz w:val="20"/>
          <w:szCs w:val="20"/>
        </w:rPr>
        <w:t>…………………</w:t>
      </w:r>
      <w:r w:rsidR="004B13E8">
        <w:rPr>
          <w:rFonts w:ascii="Lato" w:hAnsi="Lato"/>
          <w:color w:val="000000"/>
          <w:sz w:val="20"/>
          <w:szCs w:val="20"/>
        </w:rPr>
        <w:t xml:space="preserve"> </w:t>
      </w:r>
      <w:r w:rsidRPr="00153823">
        <w:rPr>
          <w:rFonts w:ascii="Lato" w:hAnsi="Lato"/>
          <w:color w:val="000000"/>
          <w:sz w:val="20"/>
          <w:szCs w:val="20"/>
        </w:rPr>
        <w:t xml:space="preserve">z możliwością jej rozwiązania w formie pisemnej z </w:t>
      </w:r>
      <w:r w:rsidR="00A6560B" w:rsidRPr="00153823">
        <w:rPr>
          <w:rFonts w:ascii="Lato" w:hAnsi="Lato"/>
          <w:sz w:val="20"/>
          <w:szCs w:val="20"/>
        </w:rPr>
        <w:t>2-</w:t>
      </w:r>
      <w:r w:rsidRPr="00153823">
        <w:rPr>
          <w:rFonts w:ascii="Lato" w:hAnsi="Lato"/>
          <w:sz w:val="20"/>
          <w:szCs w:val="20"/>
        </w:rPr>
        <w:t xml:space="preserve">miesięcznym </w:t>
      </w:r>
      <w:r w:rsidRPr="00153823">
        <w:rPr>
          <w:rFonts w:ascii="Lato" w:hAnsi="Lato"/>
          <w:color w:val="000000"/>
          <w:sz w:val="20"/>
          <w:szCs w:val="20"/>
        </w:rPr>
        <w:t>okresem wypowiedzenia</w:t>
      </w:r>
      <w:r w:rsidR="009B0691" w:rsidRPr="00153823">
        <w:rPr>
          <w:rFonts w:ascii="Lato" w:hAnsi="Lato"/>
          <w:color w:val="000000"/>
          <w:sz w:val="20"/>
          <w:szCs w:val="20"/>
        </w:rPr>
        <w:t>.</w:t>
      </w:r>
    </w:p>
    <w:p w14:paraId="0FBB6FDC" w14:textId="77777777" w:rsidR="00D96044" w:rsidRPr="00153823" w:rsidRDefault="00D96044" w:rsidP="009046FC">
      <w:pPr>
        <w:widowControl w:val="0"/>
        <w:autoSpaceDE w:val="0"/>
        <w:autoSpaceDN w:val="0"/>
        <w:adjustRightInd w:val="0"/>
        <w:spacing w:after="0"/>
        <w:jc w:val="both"/>
        <w:rPr>
          <w:rFonts w:ascii="Lato" w:hAnsi="Lato"/>
          <w:color w:val="000000"/>
          <w:sz w:val="20"/>
          <w:szCs w:val="20"/>
        </w:rPr>
      </w:pPr>
      <w:r w:rsidRPr="00153823">
        <w:rPr>
          <w:rFonts w:ascii="Lato" w:hAnsi="Lato"/>
          <w:color w:val="000000"/>
          <w:sz w:val="20"/>
          <w:szCs w:val="20"/>
        </w:rPr>
        <w:t>W przypadku rażącego naruszenia postanowień Umowy przez Wykonawcę, w tym w szczególności nienależytej realizacji umowy lub naruszenia obowiązków określonych w §7, Zamawiający może wypowiedzieć Umowę ze skutkiem natychmiastowym.</w:t>
      </w:r>
    </w:p>
    <w:p w14:paraId="24BF10AF" w14:textId="77777777" w:rsidR="00502D42" w:rsidRPr="00153823" w:rsidRDefault="00502D42" w:rsidP="00637571">
      <w:pPr>
        <w:widowControl w:val="0"/>
        <w:tabs>
          <w:tab w:val="left" w:pos="0"/>
        </w:tabs>
        <w:autoSpaceDE w:val="0"/>
        <w:autoSpaceDN w:val="0"/>
        <w:adjustRightInd w:val="0"/>
        <w:spacing w:after="0"/>
        <w:jc w:val="both"/>
        <w:rPr>
          <w:rFonts w:ascii="Lato" w:hAnsi="Lato"/>
          <w:color w:val="000000"/>
          <w:sz w:val="20"/>
          <w:szCs w:val="20"/>
        </w:rPr>
      </w:pPr>
    </w:p>
    <w:p w14:paraId="18D28649" w14:textId="14C60D20" w:rsidR="00502D42" w:rsidRDefault="00502D42" w:rsidP="004B13E8">
      <w:pPr>
        <w:widowControl w:val="0"/>
        <w:tabs>
          <w:tab w:val="left" w:pos="0"/>
        </w:tabs>
        <w:autoSpaceDE w:val="0"/>
        <w:autoSpaceDN w:val="0"/>
        <w:adjustRightInd w:val="0"/>
        <w:spacing w:after="0"/>
        <w:jc w:val="center"/>
        <w:rPr>
          <w:rFonts w:ascii="Lato" w:hAnsi="Lato"/>
          <w:color w:val="000000"/>
          <w:sz w:val="20"/>
          <w:szCs w:val="20"/>
        </w:rPr>
      </w:pPr>
      <w:r w:rsidRPr="00153823">
        <w:rPr>
          <w:rFonts w:ascii="Lato" w:hAnsi="Lato"/>
          <w:color w:val="000000"/>
          <w:sz w:val="20"/>
          <w:szCs w:val="20"/>
        </w:rPr>
        <w:t>§</w:t>
      </w:r>
      <w:r w:rsidR="00AA6CB8" w:rsidRPr="00153823">
        <w:rPr>
          <w:rFonts w:ascii="Lato" w:hAnsi="Lato"/>
          <w:color w:val="000000"/>
          <w:sz w:val="20"/>
          <w:szCs w:val="20"/>
        </w:rPr>
        <w:t>10</w:t>
      </w:r>
    </w:p>
    <w:p w14:paraId="652761FD" w14:textId="77777777" w:rsidR="00C33429" w:rsidRPr="00153823" w:rsidRDefault="00C33429" w:rsidP="004B13E8">
      <w:pPr>
        <w:widowControl w:val="0"/>
        <w:tabs>
          <w:tab w:val="left" w:pos="0"/>
        </w:tabs>
        <w:autoSpaceDE w:val="0"/>
        <w:autoSpaceDN w:val="0"/>
        <w:adjustRightInd w:val="0"/>
        <w:spacing w:after="0"/>
        <w:jc w:val="center"/>
        <w:rPr>
          <w:rFonts w:ascii="Lato" w:hAnsi="Lato"/>
          <w:color w:val="000000"/>
          <w:sz w:val="20"/>
          <w:szCs w:val="20"/>
        </w:rPr>
      </w:pPr>
    </w:p>
    <w:p w14:paraId="5F765511" w14:textId="77777777" w:rsidR="00502D42" w:rsidRPr="00153823" w:rsidRDefault="00502D42" w:rsidP="00502D42">
      <w:pPr>
        <w:widowControl w:val="0"/>
        <w:numPr>
          <w:ilvl w:val="0"/>
          <w:numId w:val="9"/>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Umowa wchodzi w życie z dniem zawarcia.</w:t>
      </w:r>
    </w:p>
    <w:p w14:paraId="59AA5001" w14:textId="77777777" w:rsidR="00502D42" w:rsidRPr="00153823" w:rsidRDefault="00502D42" w:rsidP="00502D42">
      <w:pPr>
        <w:widowControl w:val="0"/>
        <w:numPr>
          <w:ilvl w:val="0"/>
          <w:numId w:val="9"/>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Strony wyłączają możliwość dokonywania rozliczeń w oparciu o jednostronne potrącenie wierzytelności</w:t>
      </w:r>
      <w:r w:rsidR="00B10C54" w:rsidRPr="00153823">
        <w:rPr>
          <w:rFonts w:ascii="Lato" w:hAnsi="Lato"/>
          <w:color w:val="000000"/>
          <w:sz w:val="20"/>
          <w:szCs w:val="20"/>
        </w:rPr>
        <w:t>, z wyjątkiem przypadków wprost wskazanych w umowie</w:t>
      </w:r>
      <w:r w:rsidRPr="00153823">
        <w:rPr>
          <w:rFonts w:ascii="Lato" w:hAnsi="Lato"/>
          <w:color w:val="000000"/>
          <w:sz w:val="20"/>
          <w:szCs w:val="20"/>
        </w:rPr>
        <w:t>.</w:t>
      </w:r>
    </w:p>
    <w:p w14:paraId="75CC269A" w14:textId="77777777" w:rsidR="00502D42" w:rsidRPr="00153823" w:rsidRDefault="00502D42" w:rsidP="00502D42">
      <w:pPr>
        <w:widowControl w:val="0"/>
        <w:numPr>
          <w:ilvl w:val="0"/>
          <w:numId w:val="9"/>
        </w:numPr>
        <w:tabs>
          <w:tab w:val="left" w:pos="284"/>
          <w:tab w:val="left" w:pos="1276"/>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 xml:space="preserve">Wszelkie zmiany do niniejszej </w:t>
      </w:r>
      <w:r w:rsidR="00AF15AD" w:rsidRPr="00153823">
        <w:rPr>
          <w:rFonts w:ascii="Lato" w:hAnsi="Lato"/>
          <w:color w:val="000000"/>
          <w:sz w:val="20"/>
          <w:szCs w:val="20"/>
        </w:rPr>
        <w:t>U</w:t>
      </w:r>
      <w:r w:rsidRPr="00153823">
        <w:rPr>
          <w:rFonts w:ascii="Lato" w:hAnsi="Lato"/>
          <w:color w:val="000000"/>
          <w:sz w:val="20"/>
          <w:szCs w:val="20"/>
        </w:rPr>
        <w:t>mowy wymagają zachowania formy pisemnej, pod rygorem nieważności.</w:t>
      </w:r>
    </w:p>
    <w:p w14:paraId="33F1E5E5" w14:textId="13CD709F" w:rsidR="00502D42" w:rsidRPr="00153823" w:rsidRDefault="00502D42" w:rsidP="00502D42">
      <w:pPr>
        <w:widowControl w:val="0"/>
        <w:numPr>
          <w:ilvl w:val="0"/>
          <w:numId w:val="9"/>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Strony zobowiązują się do zachowania w poufności warunków finansowych określonych w niniejszej Umowie oraz do nieujawniania ich osobom trzecim.</w:t>
      </w:r>
    </w:p>
    <w:p w14:paraId="620D5715" w14:textId="77777777" w:rsidR="00B10C54" w:rsidRPr="00153823" w:rsidRDefault="00B10C54" w:rsidP="00502D42">
      <w:pPr>
        <w:widowControl w:val="0"/>
        <w:numPr>
          <w:ilvl w:val="0"/>
          <w:numId w:val="9"/>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Wykonawca bez pisemnej zgody Zamawiającego nie może dokonać cesji wierzytelności wynikających z tytułu realizacji niniejszej Umowy</w:t>
      </w:r>
    </w:p>
    <w:p w14:paraId="34D2B91D" w14:textId="77777777" w:rsidR="00502D42" w:rsidRPr="00153823" w:rsidRDefault="00502D42" w:rsidP="00502D42">
      <w:pPr>
        <w:widowControl w:val="0"/>
        <w:numPr>
          <w:ilvl w:val="0"/>
          <w:numId w:val="9"/>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W sprawach nieuregulowanych w niniejszej umowie będą miały zastosowanie odpowiednie przepisy Kodeksu Cywilnego.</w:t>
      </w:r>
    </w:p>
    <w:p w14:paraId="13146A60" w14:textId="77777777" w:rsidR="00502D42" w:rsidRPr="00153823" w:rsidRDefault="00502D42" w:rsidP="00502D42">
      <w:pPr>
        <w:widowControl w:val="0"/>
        <w:numPr>
          <w:ilvl w:val="0"/>
          <w:numId w:val="9"/>
        </w:numPr>
        <w:tabs>
          <w:tab w:val="left" w:pos="284"/>
        </w:tabs>
        <w:autoSpaceDE w:val="0"/>
        <w:autoSpaceDN w:val="0"/>
        <w:adjustRightInd w:val="0"/>
        <w:spacing w:after="0"/>
        <w:ind w:left="284" w:hanging="284"/>
        <w:jc w:val="both"/>
        <w:rPr>
          <w:rFonts w:ascii="Lato" w:hAnsi="Lato"/>
          <w:color w:val="000000"/>
          <w:sz w:val="20"/>
          <w:szCs w:val="20"/>
        </w:rPr>
      </w:pPr>
      <w:r w:rsidRPr="00153823">
        <w:rPr>
          <w:rFonts w:ascii="Lato" w:hAnsi="Lato"/>
          <w:color w:val="000000"/>
          <w:sz w:val="20"/>
          <w:szCs w:val="20"/>
        </w:rPr>
        <w:t xml:space="preserve">Niniejsza </w:t>
      </w:r>
      <w:r w:rsidR="00422E11" w:rsidRPr="00153823">
        <w:rPr>
          <w:rFonts w:ascii="Lato" w:hAnsi="Lato"/>
          <w:color w:val="000000"/>
          <w:sz w:val="20"/>
          <w:szCs w:val="20"/>
        </w:rPr>
        <w:t>U</w:t>
      </w:r>
      <w:r w:rsidRPr="00153823">
        <w:rPr>
          <w:rFonts w:ascii="Lato" w:hAnsi="Lato"/>
          <w:color w:val="000000"/>
          <w:sz w:val="20"/>
          <w:szCs w:val="20"/>
        </w:rPr>
        <w:t>mowa została sporządzona w dwóch jednobrzmiących egzemplarzach, po jednym dla każdej ze Stron.</w:t>
      </w:r>
    </w:p>
    <w:p w14:paraId="1CCC22E1" w14:textId="77777777" w:rsidR="00BE6BA2" w:rsidRPr="00153823" w:rsidRDefault="00BE6BA2" w:rsidP="00502D42">
      <w:pPr>
        <w:widowControl w:val="0"/>
        <w:autoSpaceDE w:val="0"/>
        <w:autoSpaceDN w:val="0"/>
        <w:adjustRightInd w:val="0"/>
        <w:spacing w:after="0" w:line="360" w:lineRule="auto"/>
        <w:jc w:val="both"/>
        <w:rPr>
          <w:rFonts w:ascii="Lato" w:hAnsi="Lato" w:cs="Arial"/>
          <w:color w:val="000000"/>
          <w:sz w:val="20"/>
          <w:szCs w:val="20"/>
        </w:rPr>
      </w:pPr>
    </w:p>
    <w:p w14:paraId="5E62C896" w14:textId="77777777" w:rsidR="00C3385A" w:rsidRPr="00153823" w:rsidRDefault="00C3385A" w:rsidP="00502D42">
      <w:pPr>
        <w:widowControl w:val="0"/>
        <w:autoSpaceDE w:val="0"/>
        <w:autoSpaceDN w:val="0"/>
        <w:adjustRightInd w:val="0"/>
        <w:spacing w:after="0" w:line="360" w:lineRule="auto"/>
        <w:jc w:val="both"/>
        <w:rPr>
          <w:rFonts w:ascii="Lato" w:hAnsi="Lato" w:cs="Arial"/>
          <w:color w:val="000000"/>
          <w:sz w:val="20"/>
          <w:szCs w:val="20"/>
        </w:rPr>
      </w:pPr>
      <w:r w:rsidRPr="00153823">
        <w:rPr>
          <w:rFonts w:ascii="Lato" w:hAnsi="Lato" w:cs="Arial"/>
          <w:color w:val="000000"/>
          <w:sz w:val="20"/>
          <w:szCs w:val="20"/>
          <w:u w:val="single"/>
        </w:rPr>
        <w:t>Załączniki</w:t>
      </w:r>
      <w:r w:rsidRPr="00153823">
        <w:rPr>
          <w:rFonts w:ascii="Lato" w:hAnsi="Lato" w:cs="Arial"/>
          <w:color w:val="000000"/>
          <w:sz w:val="20"/>
          <w:szCs w:val="20"/>
        </w:rPr>
        <w:t>:</w:t>
      </w:r>
    </w:p>
    <w:p w14:paraId="0EB5FAD6" w14:textId="77777777" w:rsidR="00E617F4" w:rsidRPr="00153823" w:rsidRDefault="00E617F4" w:rsidP="00E617F4">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 xml:space="preserve">Załącznik nr 1. </w:t>
      </w:r>
      <w:r w:rsidR="00637571" w:rsidRPr="00153823">
        <w:rPr>
          <w:rFonts w:ascii="Lato" w:hAnsi="Lato" w:cs="Arial"/>
          <w:color w:val="000000"/>
          <w:sz w:val="20"/>
          <w:szCs w:val="20"/>
        </w:rPr>
        <w:t>W</w:t>
      </w:r>
      <w:r w:rsidRPr="00153823">
        <w:rPr>
          <w:rFonts w:ascii="Lato" w:hAnsi="Lato" w:cs="Arial"/>
          <w:color w:val="000000"/>
          <w:sz w:val="20"/>
          <w:szCs w:val="20"/>
        </w:rPr>
        <w:t>arunki cenowe</w:t>
      </w:r>
    </w:p>
    <w:p w14:paraId="76649D22" w14:textId="77777777" w:rsidR="00E617F4" w:rsidRPr="00153823" w:rsidRDefault="001B73F9" w:rsidP="00E617F4">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 xml:space="preserve">Załącznik nr </w:t>
      </w:r>
      <w:r w:rsidR="00E617F4" w:rsidRPr="00153823">
        <w:rPr>
          <w:rFonts w:ascii="Lato" w:hAnsi="Lato" w:cs="Arial"/>
          <w:color w:val="000000"/>
          <w:sz w:val="20"/>
          <w:szCs w:val="20"/>
        </w:rPr>
        <w:t>2</w:t>
      </w:r>
      <w:r w:rsidR="009046FC" w:rsidRPr="00153823">
        <w:rPr>
          <w:rFonts w:ascii="Lato" w:hAnsi="Lato" w:cs="Arial"/>
          <w:color w:val="000000"/>
          <w:sz w:val="20"/>
          <w:szCs w:val="20"/>
        </w:rPr>
        <w:t>.</w:t>
      </w:r>
      <w:r w:rsidR="00070422" w:rsidRPr="00153823">
        <w:rPr>
          <w:rFonts w:ascii="Lato" w:hAnsi="Lato" w:cs="Arial"/>
          <w:color w:val="000000"/>
          <w:sz w:val="20"/>
          <w:szCs w:val="20"/>
        </w:rPr>
        <w:t xml:space="preserve"> Spełnienie obowiązku informacyjnego z art. 13 / art. 14 RODO</w:t>
      </w:r>
    </w:p>
    <w:p w14:paraId="0CED26CD" w14:textId="77777777" w:rsidR="00E311B8" w:rsidRPr="00153823" w:rsidRDefault="00E311B8" w:rsidP="00070422">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lastRenderedPageBreak/>
        <w:t xml:space="preserve">Załącznik nr </w:t>
      </w:r>
      <w:r w:rsidR="00E617F4" w:rsidRPr="00153823">
        <w:rPr>
          <w:rFonts w:ascii="Lato" w:hAnsi="Lato" w:cs="Arial"/>
          <w:color w:val="000000"/>
          <w:sz w:val="20"/>
          <w:szCs w:val="20"/>
        </w:rPr>
        <w:t>3</w:t>
      </w:r>
      <w:r w:rsidRPr="00153823">
        <w:rPr>
          <w:rFonts w:ascii="Lato" w:hAnsi="Lato" w:cs="Arial"/>
          <w:color w:val="000000"/>
          <w:sz w:val="20"/>
          <w:szCs w:val="20"/>
        </w:rPr>
        <w:t>. Porozumienie w sprawie doręczenia Faktur drogą elektroniczną.</w:t>
      </w:r>
    </w:p>
    <w:p w14:paraId="00F64D49" w14:textId="77777777" w:rsidR="001E394B" w:rsidRPr="00153823" w:rsidRDefault="001E394B" w:rsidP="00070422">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 xml:space="preserve">Załącznik nr </w:t>
      </w:r>
      <w:r w:rsidR="00E617F4" w:rsidRPr="00153823">
        <w:rPr>
          <w:rFonts w:ascii="Lato" w:hAnsi="Lato" w:cs="Arial"/>
          <w:color w:val="000000"/>
          <w:sz w:val="20"/>
          <w:szCs w:val="20"/>
        </w:rPr>
        <w:t>4</w:t>
      </w:r>
      <w:r w:rsidRPr="00153823">
        <w:rPr>
          <w:rFonts w:ascii="Lato" w:hAnsi="Lato" w:cs="Arial"/>
          <w:color w:val="000000"/>
          <w:sz w:val="20"/>
          <w:szCs w:val="20"/>
        </w:rPr>
        <w:t>. OWW PHH</w:t>
      </w:r>
    </w:p>
    <w:p w14:paraId="03FF8F96" w14:textId="68195B37" w:rsidR="00655CE6" w:rsidRPr="00153823" w:rsidRDefault="00655CE6" w:rsidP="00070422">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Załącznik</w:t>
      </w:r>
      <w:r w:rsidR="00C33429">
        <w:rPr>
          <w:rFonts w:ascii="Lato" w:hAnsi="Lato" w:cs="Arial"/>
          <w:color w:val="000000"/>
          <w:sz w:val="20"/>
          <w:szCs w:val="20"/>
        </w:rPr>
        <w:t xml:space="preserve"> </w:t>
      </w:r>
      <w:r w:rsidRPr="00153823">
        <w:rPr>
          <w:rFonts w:ascii="Lato" w:hAnsi="Lato" w:cs="Arial"/>
          <w:color w:val="000000"/>
          <w:sz w:val="20"/>
          <w:szCs w:val="20"/>
        </w:rPr>
        <w:t xml:space="preserve">nr 5. </w:t>
      </w:r>
      <w:r w:rsidR="0017101D" w:rsidRPr="0017101D">
        <w:rPr>
          <w:rFonts w:ascii="Lato" w:hAnsi="Lato" w:cs="Arial"/>
          <w:color w:val="000000"/>
          <w:sz w:val="20"/>
          <w:szCs w:val="20"/>
        </w:rPr>
        <w:t>Wykaz miejsc dostaw oraz danych kontaktowych osób upoważnionych do dokonywania zakupów</w:t>
      </w:r>
    </w:p>
    <w:p w14:paraId="7E342B75" w14:textId="77777777" w:rsidR="00153823" w:rsidRPr="00153823" w:rsidRDefault="00153823" w:rsidP="00070422">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Załącznik nr 6. Wykaz dni świątecznych</w:t>
      </w:r>
    </w:p>
    <w:p w14:paraId="11A01C08" w14:textId="77777777" w:rsidR="006E29D9" w:rsidRPr="00153823" w:rsidRDefault="006E29D9" w:rsidP="004B13E8">
      <w:pPr>
        <w:widowControl w:val="0"/>
        <w:autoSpaceDE w:val="0"/>
        <w:autoSpaceDN w:val="0"/>
        <w:adjustRightInd w:val="0"/>
        <w:spacing w:after="0" w:line="360" w:lineRule="auto"/>
        <w:jc w:val="both"/>
        <w:rPr>
          <w:rFonts w:ascii="Lato" w:hAnsi="Lato" w:cs="Arial"/>
          <w:color w:val="000000"/>
          <w:sz w:val="20"/>
          <w:szCs w:val="20"/>
        </w:rPr>
      </w:pPr>
    </w:p>
    <w:p w14:paraId="4660203E" w14:textId="77777777" w:rsidR="001C05F0" w:rsidRPr="00153823" w:rsidRDefault="001C05F0" w:rsidP="001C05F0">
      <w:pPr>
        <w:widowControl w:val="0"/>
        <w:autoSpaceDE w:val="0"/>
        <w:autoSpaceDN w:val="0"/>
        <w:adjustRightInd w:val="0"/>
        <w:spacing w:after="0" w:line="360" w:lineRule="auto"/>
        <w:jc w:val="both"/>
        <w:rPr>
          <w:rFonts w:ascii="Lato" w:hAnsi="Lato" w:cs="Arial"/>
          <w:color w:val="000000"/>
          <w:sz w:val="20"/>
          <w:szCs w:val="20"/>
        </w:rPr>
      </w:pPr>
    </w:p>
    <w:p w14:paraId="70C1D358" w14:textId="77777777" w:rsidR="00502D42" w:rsidRPr="00153823" w:rsidRDefault="001C05F0" w:rsidP="001C05F0">
      <w:pPr>
        <w:widowControl w:val="0"/>
        <w:autoSpaceDE w:val="0"/>
        <w:autoSpaceDN w:val="0"/>
        <w:adjustRightInd w:val="0"/>
        <w:spacing w:after="0" w:line="360" w:lineRule="auto"/>
        <w:ind w:firstLine="708"/>
        <w:jc w:val="both"/>
        <w:rPr>
          <w:rFonts w:ascii="Lato" w:hAnsi="Lato" w:cs="Arial"/>
          <w:color w:val="000000"/>
          <w:sz w:val="20"/>
          <w:szCs w:val="20"/>
        </w:rPr>
      </w:pPr>
      <w:r w:rsidRPr="00153823">
        <w:rPr>
          <w:rFonts w:ascii="Lato" w:hAnsi="Lato" w:cs="Arial"/>
          <w:color w:val="000000"/>
          <w:sz w:val="20"/>
          <w:szCs w:val="20"/>
        </w:rPr>
        <w:t xml:space="preserve">   …………………………….</w:t>
      </w:r>
      <w:r w:rsidRPr="00153823">
        <w:rPr>
          <w:rFonts w:ascii="Lato" w:hAnsi="Lato" w:cs="Arial"/>
          <w:color w:val="000000"/>
          <w:sz w:val="20"/>
          <w:szCs w:val="20"/>
        </w:rPr>
        <w:tab/>
      </w:r>
      <w:r w:rsidRPr="00153823">
        <w:rPr>
          <w:rFonts w:ascii="Lato" w:hAnsi="Lato" w:cs="Arial"/>
          <w:color w:val="000000"/>
          <w:sz w:val="20"/>
          <w:szCs w:val="20"/>
        </w:rPr>
        <w:tab/>
      </w:r>
      <w:r w:rsidRPr="00153823">
        <w:rPr>
          <w:rFonts w:ascii="Lato" w:hAnsi="Lato" w:cs="Arial"/>
          <w:color w:val="000000"/>
          <w:sz w:val="20"/>
          <w:szCs w:val="20"/>
        </w:rPr>
        <w:tab/>
      </w:r>
      <w:r w:rsidRPr="00153823">
        <w:rPr>
          <w:rFonts w:ascii="Lato" w:hAnsi="Lato" w:cs="Arial"/>
          <w:color w:val="000000"/>
          <w:sz w:val="20"/>
          <w:szCs w:val="20"/>
        </w:rPr>
        <w:tab/>
      </w:r>
      <w:r w:rsidRPr="00153823">
        <w:rPr>
          <w:rFonts w:ascii="Lato" w:hAnsi="Lato" w:cs="Arial"/>
          <w:color w:val="000000"/>
          <w:sz w:val="20"/>
          <w:szCs w:val="20"/>
        </w:rPr>
        <w:tab/>
      </w:r>
      <w:r w:rsidRPr="00153823">
        <w:rPr>
          <w:rFonts w:ascii="Lato" w:hAnsi="Lato" w:cs="Arial"/>
          <w:color w:val="000000"/>
          <w:sz w:val="20"/>
          <w:szCs w:val="20"/>
        </w:rPr>
        <w:tab/>
      </w:r>
      <w:r w:rsidRPr="00153823">
        <w:rPr>
          <w:rFonts w:ascii="Lato" w:hAnsi="Lato" w:cs="Arial"/>
          <w:color w:val="000000"/>
          <w:sz w:val="20"/>
          <w:szCs w:val="20"/>
        </w:rPr>
        <w:tab/>
        <w:t xml:space="preserve">           …………….…………….</w:t>
      </w:r>
    </w:p>
    <w:p w14:paraId="33AA21B6" w14:textId="1BBEA903" w:rsidR="008E1AA3" w:rsidRPr="004B13E8" w:rsidRDefault="00E34093" w:rsidP="004B13E8">
      <w:pPr>
        <w:widowControl w:val="0"/>
        <w:autoSpaceDE w:val="0"/>
        <w:autoSpaceDN w:val="0"/>
        <w:adjustRightInd w:val="0"/>
        <w:spacing w:after="0" w:line="360" w:lineRule="auto"/>
        <w:ind w:left="372" w:firstLine="708"/>
        <w:jc w:val="both"/>
        <w:rPr>
          <w:rFonts w:ascii="Lato" w:hAnsi="Lato" w:cs="Arial"/>
          <w:b/>
          <w:color w:val="000000"/>
          <w:sz w:val="20"/>
          <w:szCs w:val="20"/>
        </w:rPr>
      </w:pPr>
      <w:r>
        <w:rPr>
          <w:rFonts w:ascii="Lato" w:hAnsi="Lato" w:cs="Arial"/>
          <w:b/>
          <w:color w:val="000000"/>
          <w:sz w:val="20"/>
          <w:szCs w:val="20"/>
        </w:rPr>
        <w:t>Wykonawca</w:t>
      </w:r>
      <w:r w:rsidR="00502D42" w:rsidRPr="00153823">
        <w:rPr>
          <w:rFonts w:ascii="Lato" w:hAnsi="Lato" w:cs="Arial"/>
          <w:color w:val="000000"/>
          <w:sz w:val="20"/>
          <w:szCs w:val="20"/>
        </w:rPr>
        <w:tab/>
      </w:r>
      <w:r w:rsidR="00502D42" w:rsidRPr="00153823">
        <w:rPr>
          <w:rFonts w:ascii="Lato" w:hAnsi="Lato" w:cs="Arial"/>
          <w:color w:val="000000"/>
          <w:sz w:val="20"/>
          <w:szCs w:val="20"/>
        </w:rPr>
        <w:tab/>
      </w:r>
      <w:r w:rsidR="00502D42" w:rsidRPr="00153823">
        <w:rPr>
          <w:rFonts w:ascii="Lato" w:hAnsi="Lato" w:cs="Arial"/>
          <w:color w:val="000000"/>
          <w:sz w:val="20"/>
          <w:szCs w:val="20"/>
        </w:rPr>
        <w:tab/>
      </w:r>
      <w:r w:rsidR="00502D42" w:rsidRPr="00153823">
        <w:rPr>
          <w:rFonts w:ascii="Lato" w:hAnsi="Lato" w:cs="Arial"/>
          <w:color w:val="000000"/>
          <w:sz w:val="20"/>
          <w:szCs w:val="20"/>
        </w:rPr>
        <w:tab/>
      </w:r>
      <w:r w:rsidR="00502D42" w:rsidRPr="00153823">
        <w:rPr>
          <w:rFonts w:ascii="Lato" w:hAnsi="Lato" w:cs="Arial"/>
          <w:color w:val="000000"/>
          <w:sz w:val="20"/>
          <w:szCs w:val="20"/>
        </w:rPr>
        <w:tab/>
      </w:r>
      <w:r w:rsidR="00502D42" w:rsidRPr="00153823">
        <w:rPr>
          <w:rFonts w:ascii="Lato" w:hAnsi="Lato" w:cs="Arial"/>
          <w:color w:val="000000"/>
          <w:sz w:val="20"/>
          <w:szCs w:val="20"/>
        </w:rPr>
        <w:tab/>
      </w:r>
      <w:r w:rsidR="00502D42" w:rsidRPr="00153823">
        <w:rPr>
          <w:rFonts w:ascii="Lato" w:hAnsi="Lato" w:cs="Arial"/>
          <w:color w:val="000000"/>
          <w:sz w:val="20"/>
          <w:szCs w:val="20"/>
        </w:rPr>
        <w:tab/>
      </w:r>
      <w:r w:rsidR="00502D42" w:rsidRPr="00153823">
        <w:rPr>
          <w:rFonts w:ascii="Lato" w:hAnsi="Lato" w:cs="Arial"/>
          <w:color w:val="000000"/>
          <w:sz w:val="20"/>
          <w:szCs w:val="20"/>
        </w:rPr>
        <w:tab/>
      </w:r>
      <w:r>
        <w:rPr>
          <w:rFonts w:ascii="Lato" w:hAnsi="Lato" w:cs="Arial"/>
          <w:b/>
          <w:color w:val="000000"/>
          <w:sz w:val="20"/>
          <w:szCs w:val="20"/>
        </w:rPr>
        <w:t>Zamawiający</w:t>
      </w:r>
    </w:p>
    <w:p w14:paraId="20DC1F35" w14:textId="77777777" w:rsidR="00637571" w:rsidRPr="00153823" w:rsidRDefault="00637571" w:rsidP="00C3385A">
      <w:pPr>
        <w:rPr>
          <w:rFonts w:ascii="Lato" w:hAnsi="Lato"/>
          <w:b/>
          <w:sz w:val="20"/>
          <w:szCs w:val="20"/>
        </w:rPr>
      </w:pPr>
    </w:p>
    <w:p w14:paraId="37A5F0CC" w14:textId="77777777" w:rsidR="00C3385A" w:rsidRPr="00153823" w:rsidRDefault="00C3385A" w:rsidP="00C3385A">
      <w:pPr>
        <w:rPr>
          <w:rFonts w:ascii="Lato" w:hAnsi="Lato"/>
          <w:b/>
          <w:sz w:val="20"/>
          <w:szCs w:val="20"/>
        </w:rPr>
      </w:pPr>
      <w:r w:rsidRPr="00153823">
        <w:rPr>
          <w:rFonts w:ascii="Lato" w:hAnsi="Lato" w:cs="Arial"/>
          <w:color w:val="000000"/>
          <w:sz w:val="20"/>
          <w:szCs w:val="20"/>
        </w:rPr>
        <w:t>Załącznik nr</w:t>
      </w:r>
      <w:r w:rsidR="00E617F4" w:rsidRPr="00153823">
        <w:rPr>
          <w:rFonts w:ascii="Lato" w:hAnsi="Lato" w:cs="Arial"/>
          <w:color w:val="000000"/>
          <w:sz w:val="20"/>
          <w:szCs w:val="20"/>
        </w:rPr>
        <w:t>2</w:t>
      </w:r>
      <w:r w:rsidR="00FD1AE1" w:rsidRPr="00153823">
        <w:rPr>
          <w:rFonts w:ascii="Lato" w:hAnsi="Lato" w:cs="Arial"/>
          <w:color w:val="000000"/>
          <w:sz w:val="20"/>
          <w:szCs w:val="20"/>
        </w:rPr>
        <w:t xml:space="preserve">. </w:t>
      </w:r>
      <w:r w:rsidRPr="00153823">
        <w:rPr>
          <w:rFonts w:ascii="Lato" w:hAnsi="Lato"/>
          <w:b/>
          <w:sz w:val="20"/>
          <w:szCs w:val="20"/>
        </w:rPr>
        <w:t>Spełnienie obowiązku informacyjnego z art. 13 / art. 14 RODO</w:t>
      </w:r>
    </w:p>
    <w:p w14:paraId="741392F4" w14:textId="77777777" w:rsidR="007E727C" w:rsidRPr="00153823" w:rsidRDefault="007E727C" w:rsidP="007E727C">
      <w:pPr>
        <w:spacing w:line="360" w:lineRule="auto"/>
        <w:ind w:left="709" w:right="395"/>
        <w:jc w:val="center"/>
        <w:rPr>
          <w:rFonts w:ascii="Lato" w:hAnsi="Lato"/>
          <w:b/>
          <w:bCs/>
          <w:color w:val="000000"/>
          <w:sz w:val="20"/>
          <w:szCs w:val="20"/>
        </w:rPr>
      </w:pPr>
      <w:r w:rsidRPr="00153823">
        <w:rPr>
          <w:rFonts w:ascii="Lato" w:hAnsi="Lato"/>
          <w:b/>
          <w:bCs/>
          <w:color w:val="000000"/>
          <w:sz w:val="20"/>
          <w:szCs w:val="20"/>
        </w:rPr>
        <w:t>Spełnienie obowiązku informacyjnego z art. 13 lub art. 14 RODO</w:t>
      </w:r>
    </w:p>
    <w:p w14:paraId="2DF99A78"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W związku z tym, że Polski Holding Hotelowy Sp. z o.o. z siedzibą w Warszawie przy ul. Komitetu Oborny Robotników 39G (kod: 02-148)  przetwarza Wasze dane osobowe, niniejsza informacja skierowana jest do: </w:t>
      </w:r>
    </w:p>
    <w:p w14:paraId="5BA7C2F0"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 osób kontaktowych udostępnionych Polski Holding Hotelowy Sp .z o.o. dla celów wykonania Umowy oraz Umowy Powierzenia („Osoba Kontaktowa”), </w:t>
      </w:r>
    </w:p>
    <w:p w14:paraId="4DEE46C1"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Celem spełnienia obowiązków wynikających z art. 13 / art. 14 przepisów o ochronie danych osobowych, tj. ogólnego rozporządzenia o ochronie danych („RODO”), które obowiązuje od dnia 25 maja 2018 roku, informuję Osobę Kontaktową, którą podał Dostawca do wykonania umowy zawartej z PHH („Umowa”), w jaki sposób będą przetwarzane  Wasze dane osobowe.</w:t>
      </w:r>
    </w:p>
    <w:p w14:paraId="491D4496"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Dane osobowe przetwarzane są na podstawie umowy i w celach związanych z jej wykonaniem. Kategorie danych osobowych zebrane przez  PHH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02DD0C9B"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 </w:t>
      </w:r>
    </w:p>
    <w:p w14:paraId="75394F2D" w14:textId="77777777" w:rsidR="007E727C" w:rsidRPr="00153823" w:rsidRDefault="007E727C" w:rsidP="007E727C">
      <w:pPr>
        <w:ind w:left="709" w:right="395"/>
        <w:jc w:val="both"/>
        <w:rPr>
          <w:rFonts w:ascii="Lato" w:hAnsi="Lato"/>
          <w:i/>
          <w:sz w:val="20"/>
          <w:szCs w:val="20"/>
        </w:rPr>
      </w:pPr>
      <w:r w:rsidRPr="00153823">
        <w:rPr>
          <w:rFonts w:ascii="Lato" w:hAnsi="Lato"/>
          <w:i/>
          <w:sz w:val="20"/>
          <w:szCs w:val="20"/>
        </w:rPr>
        <w:t>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329F6C62" w14:textId="77777777" w:rsidR="00153823" w:rsidRPr="00153823" w:rsidRDefault="00153823" w:rsidP="00C3385A">
      <w:pPr>
        <w:jc w:val="both"/>
        <w:rPr>
          <w:rFonts w:ascii="Lato" w:hAnsi="Lato"/>
          <w:i/>
          <w:sz w:val="20"/>
          <w:szCs w:val="20"/>
        </w:rPr>
      </w:pPr>
    </w:p>
    <w:p w14:paraId="290DBFE6" w14:textId="0AEF36A6" w:rsidR="00FD1AE1" w:rsidRDefault="00FD1AE1" w:rsidP="00C3385A">
      <w:pPr>
        <w:jc w:val="both"/>
        <w:rPr>
          <w:rFonts w:ascii="Lato" w:hAnsi="Lato"/>
          <w:i/>
          <w:sz w:val="20"/>
          <w:szCs w:val="20"/>
        </w:rPr>
      </w:pPr>
    </w:p>
    <w:p w14:paraId="1610414B" w14:textId="08A59C90" w:rsidR="00E34093" w:rsidRDefault="00E34093" w:rsidP="00C3385A">
      <w:pPr>
        <w:jc w:val="both"/>
        <w:rPr>
          <w:rFonts w:ascii="Lato" w:hAnsi="Lato"/>
          <w:i/>
          <w:sz w:val="20"/>
          <w:szCs w:val="20"/>
        </w:rPr>
      </w:pPr>
    </w:p>
    <w:p w14:paraId="5473EA45" w14:textId="7DEF4E7A" w:rsidR="00E34093" w:rsidRDefault="00E34093" w:rsidP="00C3385A">
      <w:pPr>
        <w:jc w:val="both"/>
        <w:rPr>
          <w:rFonts w:ascii="Lato" w:hAnsi="Lato"/>
          <w:i/>
          <w:sz w:val="20"/>
          <w:szCs w:val="20"/>
        </w:rPr>
      </w:pPr>
    </w:p>
    <w:p w14:paraId="60A2905C" w14:textId="578904F1" w:rsidR="00E34093" w:rsidRDefault="00E34093" w:rsidP="00C3385A">
      <w:pPr>
        <w:jc w:val="both"/>
        <w:rPr>
          <w:rFonts w:ascii="Lato" w:hAnsi="Lato"/>
          <w:i/>
          <w:sz w:val="20"/>
          <w:szCs w:val="20"/>
        </w:rPr>
      </w:pPr>
    </w:p>
    <w:p w14:paraId="3E8F847E" w14:textId="77777777" w:rsidR="00E34093" w:rsidRPr="00153823" w:rsidRDefault="00E34093" w:rsidP="00C3385A">
      <w:pPr>
        <w:jc w:val="both"/>
        <w:rPr>
          <w:rFonts w:ascii="Lato" w:hAnsi="Lato"/>
          <w:i/>
          <w:sz w:val="20"/>
          <w:szCs w:val="20"/>
        </w:rPr>
      </w:pPr>
    </w:p>
    <w:p w14:paraId="0F879B4C" w14:textId="77777777" w:rsidR="007E727C" w:rsidRPr="00153823" w:rsidRDefault="005B35CB" w:rsidP="007E727C">
      <w:pPr>
        <w:jc w:val="both"/>
        <w:rPr>
          <w:rFonts w:ascii="Lato" w:hAnsi="Lato" w:cs="Calibri"/>
          <w:bCs/>
          <w:sz w:val="20"/>
          <w:szCs w:val="20"/>
        </w:rPr>
      </w:pPr>
      <w:r w:rsidRPr="00153823">
        <w:rPr>
          <w:rFonts w:ascii="Lato" w:hAnsi="Lato" w:cs="Arial"/>
          <w:b/>
          <w:bCs/>
          <w:color w:val="000000"/>
          <w:sz w:val="20"/>
          <w:szCs w:val="20"/>
        </w:rPr>
        <w:t xml:space="preserve">Załącznik nr </w:t>
      </w:r>
      <w:r w:rsidR="00E617F4" w:rsidRPr="00153823">
        <w:rPr>
          <w:rFonts w:ascii="Lato" w:hAnsi="Lato" w:cs="Arial"/>
          <w:b/>
          <w:bCs/>
          <w:color w:val="000000"/>
          <w:sz w:val="20"/>
          <w:szCs w:val="20"/>
        </w:rPr>
        <w:t>3</w:t>
      </w:r>
      <w:r w:rsidRPr="00153823">
        <w:rPr>
          <w:rFonts w:ascii="Lato" w:hAnsi="Lato" w:cs="Arial"/>
          <w:b/>
          <w:bCs/>
          <w:color w:val="000000"/>
          <w:sz w:val="20"/>
          <w:szCs w:val="20"/>
        </w:rPr>
        <w:t>.</w:t>
      </w:r>
      <w:r w:rsidR="007E727C" w:rsidRPr="00153823">
        <w:rPr>
          <w:rFonts w:ascii="Lato" w:hAnsi="Lato" w:cs="Calibri"/>
          <w:bCs/>
          <w:sz w:val="20"/>
          <w:szCs w:val="20"/>
        </w:rPr>
        <w:t>Oświadczenie o akceptacji faktur w PDF przesyłanych droga elektroniczną;</w:t>
      </w:r>
    </w:p>
    <w:p w14:paraId="605D63B0" w14:textId="77777777" w:rsidR="007E727C" w:rsidRPr="00153823" w:rsidRDefault="007E727C" w:rsidP="007E727C">
      <w:pPr>
        <w:jc w:val="both"/>
        <w:rPr>
          <w:rFonts w:ascii="Lato" w:hAnsi="Lato" w:cs="Calibri"/>
          <w:sz w:val="20"/>
          <w:szCs w:val="20"/>
        </w:rPr>
      </w:pPr>
    </w:p>
    <w:p w14:paraId="79C62FCD" w14:textId="77777777" w:rsidR="007E727C" w:rsidRPr="00153823" w:rsidRDefault="007E727C" w:rsidP="007E727C">
      <w:pPr>
        <w:pStyle w:val="Standard"/>
        <w:jc w:val="both"/>
        <w:rPr>
          <w:rFonts w:ascii="Lato" w:hAnsi="Lato" w:cs="Calibri"/>
          <w:sz w:val="20"/>
          <w:szCs w:val="20"/>
        </w:rPr>
      </w:pPr>
      <w:r w:rsidRPr="00153823">
        <w:rPr>
          <w:rFonts w:ascii="Lato" w:hAnsi="Lato" w:cs="Calibri"/>
          <w:sz w:val="20"/>
          <w:szCs w:val="20"/>
        </w:rPr>
        <w:t>z dnia ………………………………………………………………. roku zawarte pomiędzy:</w:t>
      </w:r>
    </w:p>
    <w:p w14:paraId="4324B5A5" w14:textId="77777777" w:rsidR="00B96A4F" w:rsidRPr="00153823" w:rsidRDefault="007E727C" w:rsidP="00B96A4F">
      <w:pPr>
        <w:spacing w:after="0"/>
        <w:jc w:val="both"/>
        <w:rPr>
          <w:rFonts w:ascii="Lato" w:hAnsi="Lato" w:cstheme="minorHAnsi"/>
          <w:bCs/>
        </w:rPr>
      </w:pPr>
      <w:r w:rsidRPr="00153823">
        <w:rPr>
          <w:rFonts w:ascii="Lato" w:hAnsi="Lato" w:cs="Calibri"/>
          <w:sz w:val="20"/>
          <w:szCs w:val="20"/>
        </w:rPr>
        <w:br/>
      </w:r>
      <w:r w:rsidR="00B96A4F" w:rsidRPr="00153823">
        <w:rPr>
          <w:rFonts w:ascii="Lato" w:hAnsi="Lato" w:cstheme="minorHAnsi"/>
          <w:b/>
          <w:bCs/>
        </w:rPr>
        <w:t xml:space="preserve">Polskim Holdingiem Hotelowym Sp. z o.o. </w:t>
      </w:r>
      <w:r w:rsidR="00B96A4F" w:rsidRPr="00153823">
        <w:rPr>
          <w:rFonts w:ascii="Lato" w:hAnsi="Lato" w:cstheme="minorHAnsi"/>
          <w:bCs/>
        </w:rPr>
        <w:t>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955.867.700,00 PLN, reprezentowaną przez:</w:t>
      </w:r>
    </w:p>
    <w:p w14:paraId="7259639D" w14:textId="77777777" w:rsidR="00B96A4F" w:rsidRPr="00153823" w:rsidRDefault="00B96A4F" w:rsidP="00B96A4F">
      <w:pPr>
        <w:spacing w:after="0"/>
        <w:jc w:val="both"/>
        <w:rPr>
          <w:rFonts w:ascii="Lato" w:hAnsi="Lato" w:cstheme="minorHAnsi"/>
          <w:bCs/>
        </w:rPr>
      </w:pPr>
    </w:p>
    <w:p w14:paraId="6A4F74B8" w14:textId="77777777" w:rsidR="00B96A4F" w:rsidRPr="00153823" w:rsidRDefault="00B96A4F" w:rsidP="00B96A4F">
      <w:pPr>
        <w:pStyle w:val="Akapitzlist"/>
        <w:numPr>
          <w:ilvl w:val="0"/>
          <w:numId w:val="26"/>
        </w:numPr>
        <w:spacing w:after="0"/>
        <w:jc w:val="both"/>
        <w:rPr>
          <w:rFonts w:ascii="Lato" w:hAnsi="Lato" w:cstheme="minorHAnsi"/>
          <w:bCs/>
        </w:rPr>
      </w:pPr>
      <w:r w:rsidRPr="00153823">
        <w:rPr>
          <w:rFonts w:ascii="Lato" w:hAnsi="Lato" w:cstheme="minorHAnsi"/>
          <w:bCs/>
        </w:rPr>
        <w:t>Panią Paulinę Mazurkiewicz-Kurek –  Prokurenta</w:t>
      </w:r>
    </w:p>
    <w:p w14:paraId="053DAC43" w14:textId="77777777" w:rsidR="00B96A4F" w:rsidRPr="00153823" w:rsidRDefault="00B96A4F" w:rsidP="00B96A4F">
      <w:pPr>
        <w:pStyle w:val="Akapitzlist"/>
        <w:numPr>
          <w:ilvl w:val="0"/>
          <w:numId w:val="26"/>
        </w:numPr>
        <w:spacing w:after="0"/>
        <w:jc w:val="both"/>
        <w:rPr>
          <w:rFonts w:ascii="Lato" w:hAnsi="Lato" w:cstheme="minorHAnsi"/>
          <w:bCs/>
        </w:rPr>
      </w:pPr>
      <w:r w:rsidRPr="00153823">
        <w:rPr>
          <w:rFonts w:ascii="Lato" w:hAnsi="Lato" w:cstheme="minorHAnsi"/>
          <w:bCs/>
        </w:rPr>
        <w:t>Panią Barbarę Podwysocką – Prokurenta</w:t>
      </w:r>
    </w:p>
    <w:p w14:paraId="2A062BA8" w14:textId="77777777" w:rsidR="00B96A4F" w:rsidRPr="00153823" w:rsidRDefault="00B96A4F" w:rsidP="00B96A4F">
      <w:pPr>
        <w:pStyle w:val="Akapitzlist"/>
        <w:numPr>
          <w:ilvl w:val="0"/>
          <w:numId w:val="26"/>
        </w:numPr>
        <w:spacing w:after="0"/>
        <w:jc w:val="both"/>
        <w:rPr>
          <w:rFonts w:ascii="Lato" w:hAnsi="Lato" w:cstheme="minorHAnsi"/>
          <w:bCs/>
        </w:rPr>
      </w:pPr>
      <w:r w:rsidRPr="00153823">
        <w:rPr>
          <w:rFonts w:ascii="Lato" w:hAnsi="Lato" w:cstheme="minorHAnsi"/>
          <w:bCs/>
        </w:rPr>
        <w:t>Pana Jacka Szymanowicza - Prokurenta</w:t>
      </w:r>
    </w:p>
    <w:p w14:paraId="49C5910A" w14:textId="77777777" w:rsidR="007E727C" w:rsidRPr="00153823" w:rsidRDefault="007E727C" w:rsidP="00B96A4F">
      <w:pPr>
        <w:pStyle w:val="Standard"/>
        <w:jc w:val="both"/>
        <w:rPr>
          <w:rFonts w:ascii="Lato" w:hAnsi="Lato" w:cs="Calibri"/>
          <w:sz w:val="20"/>
          <w:szCs w:val="20"/>
        </w:rPr>
      </w:pPr>
    </w:p>
    <w:p w14:paraId="3B5A11A3" w14:textId="77777777" w:rsidR="007E727C" w:rsidRPr="00153823" w:rsidRDefault="007E727C" w:rsidP="007E727C">
      <w:pPr>
        <w:jc w:val="both"/>
        <w:rPr>
          <w:rFonts w:ascii="Lato" w:hAnsi="Lato"/>
          <w:sz w:val="20"/>
          <w:szCs w:val="20"/>
        </w:rPr>
      </w:pPr>
      <w:r w:rsidRPr="00153823">
        <w:rPr>
          <w:rFonts w:ascii="Lato" w:hAnsi="Lato" w:cs="Calibri"/>
          <w:sz w:val="20"/>
          <w:szCs w:val="20"/>
        </w:rPr>
        <w:t xml:space="preserve">zwanym dalej </w:t>
      </w:r>
      <w:r w:rsidRPr="00153823">
        <w:rPr>
          <w:rFonts w:ascii="Lato" w:hAnsi="Lato" w:cs="Calibri"/>
          <w:b/>
          <w:sz w:val="20"/>
          <w:szCs w:val="20"/>
        </w:rPr>
        <w:t>Nabywcą</w:t>
      </w:r>
      <w:r w:rsidRPr="00153823">
        <w:rPr>
          <w:rFonts w:ascii="Lato" w:hAnsi="Lato" w:cs="Calibri"/>
          <w:sz w:val="20"/>
          <w:szCs w:val="20"/>
        </w:rPr>
        <w:t>.</w:t>
      </w:r>
    </w:p>
    <w:p w14:paraId="09636E5D" w14:textId="77777777" w:rsidR="00153823" w:rsidRPr="00153823" w:rsidRDefault="007E727C" w:rsidP="00153823">
      <w:pPr>
        <w:jc w:val="both"/>
        <w:rPr>
          <w:rFonts w:ascii="Lato" w:hAnsi="Lato" w:cs="Calibri"/>
          <w:sz w:val="20"/>
          <w:szCs w:val="20"/>
        </w:rPr>
      </w:pPr>
      <w:r w:rsidRPr="00153823">
        <w:rPr>
          <w:rFonts w:ascii="Lato" w:hAnsi="Lato" w:cs="Calibri"/>
          <w:sz w:val="20"/>
          <w:szCs w:val="20"/>
        </w:rPr>
        <w:t>a</w:t>
      </w:r>
    </w:p>
    <w:p w14:paraId="0CABA077" w14:textId="77777777" w:rsidR="007E727C" w:rsidRPr="00153823" w:rsidRDefault="007E727C" w:rsidP="007E727C">
      <w:pPr>
        <w:jc w:val="both"/>
        <w:rPr>
          <w:rFonts w:ascii="Lato" w:hAnsi="Lato"/>
          <w:sz w:val="20"/>
          <w:szCs w:val="20"/>
        </w:rPr>
      </w:pPr>
      <w:r w:rsidRPr="00153823">
        <w:rPr>
          <w:rFonts w:ascii="Lato" w:hAnsi="Lato" w:cs="Calibri"/>
          <w:sz w:val="20"/>
          <w:szCs w:val="20"/>
        </w:rPr>
        <w:t xml:space="preserve">zwanym dalej </w:t>
      </w:r>
      <w:r w:rsidRPr="00153823">
        <w:rPr>
          <w:rFonts w:ascii="Lato" w:hAnsi="Lato" w:cs="Calibri"/>
          <w:b/>
          <w:sz w:val="20"/>
          <w:szCs w:val="20"/>
        </w:rPr>
        <w:t>Wystawcą</w:t>
      </w:r>
      <w:r w:rsidRPr="00153823">
        <w:rPr>
          <w:rFonts w:ascii="Lato" w:hAnsi="Lato" w:cs="Calibri"/>
          <w:sz w:val="20"/>
          <w:szCs w:val="20"/>
        </w:rPr>
        <w:t>.</w:t>
      </w:r>
    </w:p>
    <w:p w14:paraId="2F37C016" w14:textId="77777777" w:rsidR="007E727C" w:rsidRPr="00153823" w:rsidRDefault="007E727C" w:rsidP="00153823">
      <w:pPr>
        <w:rPr>
          <w:rFonts w:ascii="Lato" w:hAnsi="Lato" w:cs="Calibri"/>
          <w:sz w:val="20"/>
          <w:szCs w:val="20"/>
        </w:rPr>
      </w:pPr>
      <w:r w:rsidRPr="00153823">
        <w:rPr>
          <w:rFonts w:ascii="Lato" w:hAnsi="Lato" w:cs="Calibri"/>
          <w:sz w:val="20"/>
          <w:szCs w:val="20"/>
        </w:rPr>
        <w:t xml:space="preserve">Niniejsze porozumienie zawierane jest na podstawie § 3 rozporządzenia ministra finansów </w:t>
      </w:r>
      <w:r w:rsidRPr="00153823">
        <w:rPr>
          <w:rFonts w:ascii="Lato" w:hAnsi="Lato" w:cs="Calibri"/>
          <w:sz w:val="20"/>
          <w:szCs w:val="20"/>
        </w:rPr>
        <w:br/>
        <w:t>z 20 grudnia 2012 roku w sprawie przesyłania faktur w formie elektronicznej, zasad ich przechowywania oraz trybu udostępniania organowi podatkowemu lub organowi kontroli skarbowej (Dz. U. nr 249, poz. 1661) oraz ustawy z 11 marca 2004 roku o podatku od towarów i usług (Dz. U. nr 54, poz. 535 ze zm.).</w:t>
      </w:r>
    </w:p>
    <w:p w14:paraId="08D0D114" w14:textId="77777777" w:rsidR="007E727C" w:rsidRPr="00153823" w:rsidRDefault="007E727C" w:rsidP="007E727C">
      <w:pPr>
        <w:jc w:val="center"/>
        <w:rPr>
          <w:rFonts w:ascii="Lato" w:hAnsi="Lato" w:cs="Calibri"/>
          <w:b/>
          <w:bCs/>
          <w:sz w:val="20"/>
          <w:szCs w:val="20"/>
        </w:rPr>
      </w:pPr>
      <w:r w:rsidRPr="00153823">
        <w:rPr>
          <w:rFonts w:ascii="Lato" w:hAnsi="Lato" w:cs="Calibri"/>
          <w:b/>
          <w:bCs/>
          <w:sz w:val="20"/>
          <w:szCs w:val="20"/>
        </w:rPr>
        <w:t>§ 1</w:t>
      </w:r>
    </w:p>
    <w:p w14:paraId="4DF1B1E0" w14:textId="77777777" w:rsidR="007E727C" w:rsidRPr="00153823" w:rsidRDefault="007E727C" w:rsidP="007E727C">
      <w:pPr>
        <w:numPr>
          <w:ilvl w:val="0"/>
          <w:numId w:val="18"/>
        </w:numPr>
        <w:tabs>
          <w:tab w:val="left" w:pos="360"/>
        </w:tabs>
        <w:autoSpaceDN w:val="0"/>
        <w:spacing w:after="0"/>
        <w:ind w:left="360"/>
        <w:jc w:val="both"/>
        <w:rPr>
          <w:rFonts w:ascii="Lato" w:hAnsi="Lato" w:cs="Calibri"/>
          <w:sz w:val="20"/>
          <w:szCs w:val="20"/>
        </w:rPr>
      </w:pPr>
      <w:r w:rsidRPr="00153823">
        <w:rPr>
          <w:rFonts w:ascii="Lato" w:hAnsi="Lato" w:cs="Calibri"/>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4C41AE66" w14:textId="77777777" w:rsidR="007E727C" w:rsidRPr="00153823" w:rsidRDefault="007E727C" w:rsidP="007E727C">
      <w:pPr>
        <w:numPr>
          <w:ilvl w:val="0"/>
          <w:numId w:val="18"/>
        </w:numPr>
        <w:tabs>
          <w:tab w:val="left" w:pos="360"/>
        </w:tabs>
        <w:autoSpaceDN w:val="0"/>
        <w:spacing w:after="0"/>
        <w:ind w:left="360"/>
        <w:jc w:val="both"/>
        <w:rPr>
          <w:rFonts w:ascii="Lato" w:hAnsi="Lato" w:cs="Calibri"/>
          <w:sz w:val="20"/>
          <w:szCs w:val="20"/>
        </w:rPr>
      </w:pPr>
      <w:r w:rsidRPr="00153823">
        <w:rPr>
          <w:rFonts w:ascii="Lato" w:hAnsi="Lato" w:cs="Calibri"/>
          <w:sz w:val="20"/>
          <w:szCs w:val="20"/>
        </w:rPr>
        <w:t xml:space="preserve">Wystawca zobowiązuje się przesyłać faktury drogą elektroniczną oraz wszelkie inne pisma </w:t>
      </w:r>
      <w:r w:rsidRPr="00153823">
        <w:rPr>
          <w:rFonts w:ascii="Lato" w:hAnsi="Lato" w:cs="Calibri"/>
          <w:sz w:val="20"/>
          <w:szCs w:val="20"/>
        </w:rPr>
        <w:br/>
        <w:t>i korespondencje związane z realizacją u umowy zawartej między stronami,</w:t>
      </w:r>
      <w:r w:rsidRPr="00153823">
        <w:rPr>
          <w:rFonts w:ascii="Lato" w:hAnsi="Lato" w:cs="Calibri"/>
          <w:sz w:val="20"/>
          <w:szCs w:val="20"/>
        </w:rPr>
        <w:br/>
        <w:t xml:space="preserve"> w formacie PDF.</w:t>
      </w:r>
    </w:p>
    <w:p w14:paraId="0ECC5899" w14:textId="77777777" w:rsidR="007E727C" w:rsidRPr="00153823" w:rsidRDefault="007E727C" w:rsidP="007E727C">
      <w:pPr>
        <w:numPr>
          <w:ilvl w:val="0"/>
          <w:numId w:val="18"/>
        </w:numPr>
        <w:tabs>
          <w:tab w:val="left" w:pos="360"/>
        </w:tabs>
        <w:autoSpaceDN w:val="0"/>
        <w:spacing w:after="0"/>
        <w:ind w:left="360"/>
        <w:jc w:val="both"/>
        <w:rPr>
          <w:rFonts w:ascii="Lato" w:hAnsi="Lato" w:cs="Calibri"/>
          <w:sz w:val="20"/>
          <w:szCs w:val="20"/>
        </w:rPr>
      </w:pPr>
      <w:r w:rsidRPr="00153823">
        <w:rPr>
          <w:rFonts w:ascii="Lato" w:hAnsi="Lato" w:cs="Calibri"/>
          <w:sz w:val="20"/>
          <w:szCs w:val="20"/>
        </w:rPr>
        <w:t>W formacie PDF będą wystawiane i przesyłane drogą elektroniczną również faktury korygujące i duplikaty faktur.</w:t>
      </w:r>
    </w:p>
    <w:p w14:paraId="506F9B61" w14:textId="77777777" w:rsidR="007E727C" w:rsidRPr="00153823" w:rsidRDefault="007E727C" w:rsidP="007E727C">
      <w:pPr>
        <w:jc w:val="center"/>
        <w:rPr>
          <w:rFonts w:ascii="Lato" w:hAnsi="Lato" w:cs="Calibri"/>
          <w:b/>
          <w:bCs/>
          <w:sz w:val="20"/>
          <w:szCs w:val="20"/>
        </w:rPr>
      </w:pPr>
      <w:r w:rsidRPr="00153823">
        <w:rPr>
          <w:rFonts w:ascii="Lato" w:hAnsi="Lato" w:cs="Calibri"/>
          <w:b/>
          <w:bCs/>
          <w:sz w:val="20"/>
          <w:szCs w:val="20"/>
        </w:rPr>
        <w:t>§ 2</w:t>
      </w:r>
    </w:p>
    <w:p w14:paraId="64A8C21C" w14:textId="77777777" w:rsidR="007E727C" w:rsidRPr="00153823" w:rsidRDefault="007E727C" w:rsidP="007E727C">
      <w:pPr>
        <w:numPr>
          <w:ilvl w:val="0"/>
          <w:numId w:val="19"/>
        </w:numPr>
        <w:autoSpaceDN w:val="0"/>
        <w:spacing w:after="0"/>
        <w:ind w:left="360"/>
        <w:jc w:val="both"/>
        <w:rPr>
          <w:rFonts w:ascii="Lato" w:hAnsi="Lato"/>
          <w:sz w:val="20"/>
          <w:szCs w:val="20"/>
        </w:rPr>
      </w:pPr>
      <w:r w:rsidRPr="00153823">
        <w:rPr>
          <w:rFonts w:ascii="Lato" w:hAnsi="Lato" w:cs="Calibri"/>
          <w:sz w:val="20"/>
          <w:szCs w:val="20"/>
        </w:rPr>
        <w:t xml:space="preserve">Wystawca oświadcza, że faktury będą przesyłane z następującego adresu e- mail:      </w:t>
      </w:r>
    </w:p>
    <w:p w14:paraId="5989A72D" w14:textId="77777777" w:rsidR="00B96A4F" w:rsidRPr="00153823" w:rsidRDefault="007E727C" w:rsidP="00BE6BA2">
      <w:pPr>
        <w:spacing w:after="0"/>
        <w:ind w:right="397"/>
        <w:jc w:val="center"/>
        <w:rPr>
          <w:rFonts w:ascii="Lato" w:hAnsi="Lato" w:cs="Calibri"/>
          <w:color w:val="000000"/>
          <w:sz w:val="20"/>
          <w:szCs w:val="20"/>
        </w:rPr>
      </w:pPr>
      <w:r w:rsidRPr="00153823">
        <w:rPr>
          <w:rFonts w:ascii="Lato" w:hAnsi="Lato" w:cs="Calibri"/>
          <w:sz w:val="20"/>
          <w:szCs w:val="20"/>
        </w:rPr>
        <w:lastRenderedPageBreak/>
        <w:t>Nabywca oświadcza, że adresem e- mail właściwym do przesyłania faktur jest:</w:t>
      </w:r>
      <w:r w:rsidRPr="00153823">
        <w:rPr>
          <w:rFonts w:ascii="Lato" w:hAnsi="Lato" w:cs="Calibri"/>
          <w:color w:val="000000"/>
          <w:sz w:val="20"/>
          <w:szCs w:val="20"/>
        </w:rPr>
        <w:br/>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4512"/>
        <w:gridCol w:w="3857"/>
      </w:tblGrid>
      <w:tr w:rsidR="00B96A4F" w:rsidRPr="00153823" w14:paraId="68B94D40" w14:textId="77777777" w:rsidTr="008E785B">
        <w:tc>
          <w:tcPr>
            <w:tcW w:w="846" w:type="dxa"/>
          </w:tcPr>
          <w:p w14:paraId="10DF6163" w14:textId="77777777" w:rsidR="00B96A4F" w:rsidRPr="00153823" w:rsidRDefault="00B96A4F" w:rsidP="00B96A4F">
            <w:pPr>
              <w:pStyle w:val="Akapitzlist"/>
              <w:numPr>
                <w:ilvl w:val="0"/>
                <w:numId w:val="25"/>
              </w:numPr>
              <w:spacing w:after="0" w:line="240" w:lineRule="auto"/>
              <w:rPr>
                <w:rFonts w:ascii="Lato" w:hAnsi="Lato"/>
                <w:sz w:val="20"/>
                <w:szCs w:val="20"/>
              </w:rPr>
            </w:pPr>
          </w:p>
        </w:tc>
        <w:tc>
          <w:tcPr>
            <w:tcW w:w="4512" w:type="dxa"/>
          </w:tcPr>
          <w:p w14:paraId="64A7C5FD" w14:textId="28037552" w:rsidR="00B96A4F" w:rsidRPr="00153823" w:rsidRDefault="00745404" w:rsidP="008E785B">
            <w:pPr>
              <w:pStyle w:val="Akapitzlist"/>
              <w:ind w:left="0"/>
              <w:rPr>
                <w:rFonts w:ascii="Lato" w:hAnsi="Lato" w:cs="Arial"/>
                <w:bCs/>
                <w:sz w:val="20"/>
                <w:szCs w:val="20"/>
                <w:lang w:val="en-US"/>
              </w:rPr>
            </w:pPr>
            <w:r w:rsidRPr="00153823">
              <w:rPr>
                <w:rFonts w:ascii="Lato" w:hAnsi="Lato"/>
                <w:sz w:val="20"/>
                <w:szCs w:val="20"/>
                <w:lang w:val="en-US"/>
              </w:rPr>
              <w:t>D</w:t>
            </w:r>
            <w:r w:rsidR="00B96A4F" w:rsidRPr="00153823">
              <w:rPr>
                <w:rFonts w:ascii="Lato" w:hAnsi="Lato"/>
                <w:sz w:val="20"/>
                <w:szCs w:val="20"/>
                <w:lang w:val="en-US"/>
              </w:rPr>
              <w:t>la</w:t>
            </w:r>
            <w:r>
              <w:rPr>
                <w:rFonts w:ascii="Lato" w:hAnsi="Lato"/>
                <w:sz w:val="20"/>
                <w:szCs w:val="20"/>
                <w:lang w:val="en-US"/>
              </w:rPr>
              <w:t xml:space="preserve"> </w:t>
            </w:r>
            <w:r w:rsidR="00B96A4F" w:rsidRPr="00153823">
              <w:rPr>
                <w:rFonts w:ascii="Lato" w:hAnsi="Lato"/>
                <w:sz w:val="20"/>
                <w:szCs w:val="20"/>
                <w:lang w:val="en-US"/>
              </w:rPr>
              <w:t xml:space="preserve">hotelu Courtyard by Marriott Warsaw Airport  </w:t>
            </w:r>
          </w:p>
        </w:tc>
        <w:tc>
          <w:tcPr>
            <w:tcW w:w="3857" w:type="dxa"/>
          </w:tcPr>
          <w:p w14:paraId="13636F80" w14:textId="77777777" w:rsidR="00B96A4F" w:rsidRPr="00153823" w:rsidRDefault="00B96A4F" w:rsidP="008E785B">
            <w:pPr>
              <w:pStyle w:val="Akapitzlist"/>
              <w:ind w:left="0"/>
              <w:rPr>
                <w:rFonts w:ascii="Lato" w:hAnsi="Lato" w:cs="Arial"/>
                <w:bCs/>
                <w:sz w:val="20"/>
                <w:szCs w:val="20"/>
                <w:lang w:val="en-US"/>
              </w:rPr>
            </w:pPr>
            <w:r w:rsidRPr="00153823">
              <w:rPr>
                <w:rFonts w:ascii="Lato" w:hAnsi="Lato"/>
                <w:sz w:val="20"/>
                <w:szCs w:val="20"/>
                <w:lang w:val="en-US"/>
              </w:rPr>
              <w:t>sekretariat@courtyard.com.pl</w:t>
            </w:r>
          </w:p>
        </w:tc>
      </w:tr>
      <w:tr w:rsidR="00B96A4F" w:rsidRPr="00153823" w14:paraId="13A9B85B" w14:textId="77777777" w:rsidTr="008E785B">
        <w:tc>
          <w:tcPr>
            <w:tcW w:w="846" w:type="dxa"/>
          </w:tcPr>
          <w:p w14:paraId="27D58298" w14:textId="77777777" w:rsidR="00B96A4F" w:rsidRPr="00153823" w:rsidRDefault="00B96A4F" w:rsidP="00B96A4F">
            <w:pPr>
              <w:pStyle w:val="Akapitzlist"/>
              <w:numPr>
                <w:ilvl w:val="0"/>
                <w:numId w:val="25"/>
              </w:numPr>
              <w:spacing w:after="0" w:line="240" w:lineRule="auto"/>
              <w:rPr>
                <w:rFonts w:ascii="Lato" w:hAnsi="Lato"/>
                <w:sz w:val="20"/>
                <w:szCs w:val="20"/>
                <w:lang w:val="en-US"/>
              </w:rPr>
            </w:pPr>
          </w:p>
        </w:tc>
        <w:tc>
          <w:tcPr>
            <w:tcW w:w="4512" w:type="dxa"/>
          </w:tcPr>
          <w:p w14:paraId="44FFBBBD" w14:textId="72A08E09" w:rsidR="00B96A4F" w:rsidRPr="00153823" w:rsidRDefault="00745404" w:rsidP="008E785B">
            <w:pPr>
              <w:pStyle w:val="Akapitzlist"/>
              <w:ind w:left="0"/>
              <w:rPr>
                <w:rFonts w:ascii="Lato" w:hAnsi="Lato" w:cs="Arial"/>
                <w:bCs/>
                <w:sz w:val="20"/>
                <w:szCs w:val="20"/>
                <w:lang w:val="en-US"/>
              </w:rPr>
            </w:pPr>
            <w:r w:rsidRPr="00153823">
              <w:rPr>
                <w:rFonts w:ascii="Lato" w:hAnsi="Lato"/>
                <w:sz w:val="20"/>
                <w:szCs w:val="20"/>
                <w:lang w:val="en-US"/>
              </w:rPr>
              <w:t>D</w:t>
            </w:r>
            <w:r w:rsidR="00B96A4F" w:rsidRPr="00153823">
              <w:rPr>
                <w:rFonts w:ascii="Lato" w:hAnsi="Lato"/>
                <w:sz w:val="20"/>
                <w:szCs w:val="20"/>
                <w:lang w:val="en-US"/>
              </w:rPr>
              <w:t>la</w:t>
            </w:r>
            <w:r>
              <w:rPr>
                <w:rFonts w:ascii="Lato" w:hAnsi="Lato"/>
                <w:sz w:val="20"/>
                <w:szCs w:val="20"/>
                <w:lang w:val="en-US"/>
              </w:rPr>
              <w:t xml:space="preserve"> </w:t>
            </w:r>
            <w:r w:rsidR="00B96A4F" w:rsidRPr="00153823">
              <w:rPr>
                <w:rFonts w:ascii="Lato" w:hAnsi="Lato"/>
                <w:sz w:val="20"/>
                <w:szCs w:val="20"/>
                <w:lang w:val="en-US"/>
              </w:rPr>
              <w:t xml:space="preserve">hotelu Renaissance Warsaw Airport  </w:t>
            </w:r>
          </w:p>
        </w:tc>
        <w:tc>
          <w:tcPr>
            <w:tcW w:w="3857" w:type="dxa"/>
          </w:tcPr>
          <w:p w14:paraId="21D2162E" w14:textId="77777777" w:rsidR="00B96A4F" w:rsidRPr="00153823" w:rsidRDefault="00B96A4F" w:rsidP="008E785B">
            <w:pPr>
              <w:pStyle w:val="Akapitzlist"/>
              <w:ind w:left="0"/>
              <w:rPr>
                <w:rFonts w:ascii="Lato" w:hAnsi="Lato" w:cs="Arial"/>
                <w:bCs/>
                <w:sz w:val="20"/>
                <w:szCs w:val="20"/>
                <w:lang w:val="en-US"/>
              </w:rPr>
            </w:pPr>
            <w:r w:rsidRPr="00153823">
              <w:rPr>
                <w:rFonts w:ascii="Lato" w:hAnsi="Lato"/>
                <w:sz w:val="20"/>
                <w:szCs w:val="20"/>
                <w:lang w:val="en-US"/>
              </w:rPr>
              <w:t>fakturyrhi@phh.pl</w:t>
            </w:r>
          </w:p>
        </w:tc>
      </w:tr>
      <w:tr w:rsidR="00B96A4F" w:rsidRPr="00153823" w14:paraId="15B7BC05" w14:textId="77777777" w:rsidTr="008E785B">
        <w:tc>
          <w:tcPr>
            <w:tcW w:w="846" w:type="dxa"/>
          </w:tcPr>
          <w:p w14:paraId="71124622" w14:textId="77777777" w:rsidR="00B96A4F" w:rsidRPr="00153823" w:rsidRDefault="00B96A4F" w:rsidP="00B96A4F">
            <w:pPr>
              <w:pStyle w:val="Akapitzlist"/>
              <w:numPr>
                <w:ilvl w:val="0"/>
                <w:numId w:val="25"/>
              </w:numPr>
              <w:spacing w:after="0" w:line="240" w:lineRule="auto"/>
              <w:rPr>
                <w:rFonts w:ascii="Lato" w:hAnsi="Lato"/>
                <w:sz w:val="20"/>
                <w:szCs w:val="20"/>
                <w:lang w:val="en-US"/>
              </w:rPr>
            </w:pPr>
          </w:p>
        </w:tc>
        <w:tc>
          <w:tcPr>
            <w:tcW w:w="4512" w:type="dxa"/>
          </w:tcPr>
          <w:p w14:paraId="651986B4" w14:textId="3E84BFE6" w:rsidR="00B96A4F" w:rsidRPr="00153823" w:rsidRDefault="00745404" w:rsidP="008E785B">
            <w:pPr>
              <w:pStyle w:val="Akapitzlist"/>
              <w:ind w:left="0"/>
              <w:rPr>
                <w:rFonts w:ascii="Lato" w:hAnsi="Lato"/>
                <w:sz w:val="20"/>
                <w:szCs w:val="20"/>
                <w:lang w:val="en-US"/>
              </w:rPr>
            </w:pPr>
            <w:r w:rsidRPr="00153823">
              <w:rPr>
                <w:rFonts w:ascii="Lato" w:hAnsi="Lato" w:cs="Arial"/>
                <w:bCs/>
                <w:sz w:val="20"/>
                <w:szCs w:val="20"/>
                <w:lang w:val="en-US"/>
              </w:rPr>
              <w:t>D</w:t>
            </w:r>
            <w:r w:rsidR="00B96A4F" w:rsidRPr="00153823">
              <w:rPr>
                <w:rFonts w:ascii="Lato" w:hAnsi="Lato" w:cs="Arial"/>
                <w:bCs/>
                <w:sz w:val="20"/>
                <w:szCs w:val="20"/>
                <w:lang w:val="en-US"/>
              </w:rPr>
              <w:t>la</w:t>
            </w:r>
            <w:r>
              <w:rPr>
                <w:rFonts w:ascii="Lato" w:hAnsi="Lato" w:cs="Arial"/>
                <w:bCs/>
                <w:sz w:val="20"/>
                <w:szCs w:val="20"/>
                <w:lang w:val="en-US"/>
              </w:rPr>
              <w:t xml:space="preserve"> </w:t>
            </w:r>
            <w:r w:rsidR="00B96A4F" w:rsidRPr="00153823">
              <w:rPr>
                <w:rFonts w:ascii="Lato" w:hAnsi="Lato" w:cs="Arial"/>
                <w:bCs/>
                <w:sz w:val="20"/>
                <w:szCs w:val="20"/>
                <w:lang w:val="en-US"/>
              </w:rPr>
              <w:t>hotelu Hampton by Hilton Warsaw Airport</w:t>
            </w:r>
          </w:p>
        </w:tc>
        <w:tc>
          <w:tcPr>
            <w:tcW w:w="3857" w:type="dxa"/>
          </w:tcPr>
          <w:p w14:paraId="1F518714" w14:textId="77777777" w:rsidR="00B96A4F" w:rsidRPr="00153823" w:rsidRDefault="00B96A4F" w:rsidP="008E785B">
            <w:pPr>
              <w:pStyle w:val="Akapitzlist"/>
              <w:ind w:left="0"/>
              <w:rPr>
                <w:rFonts w:ascii="Lato" w:hAnsi="Lato"/>
                <w:sz w:val="20"/>
                <w:szCs w:val="20"/>
                <w:lang w:val="en-US"/>
              </w:rPr>
            </w:pPr>
            <w:r w:rsidRPr="00153823">
              <w:rPr>
                <w:rFonts w:ascii="Lato" w:hAnsi="Lato" w:cs="Arial"/>
                <w:bCs/>
                <w:sz w:val="20"/>
                <w:szCs w:val="20"/>
                <w:lang w:val="en-US"/>
              </w:rPr>
              <w:t>fakturyWAWAP@phh.pl</w:t>
            </w:r>
          </w:p>
        </w:tc>
      </w:tr>
      <w:tr w:rsidR="00B96A4F" w:rsidRPr="00EB7361" w14:paraId="16FA4F55" w14:textId="77777777" w:rsidTr="008E785B">
        <w:tc>
          <w:tcPr>
            <w:tcW w:w="846" w:type="dxa"/>
          </w:tcPr>
          <w:p w14:paraId="44B4D6AB" w14:textId="77777777" w:rsidR="00B96A4F" w:rsidRPr="00153823" w:rsidRDefault="00B96A4F" w:rsidP="00B96A4F">
            <w:pPr>
              <w:pStyle w:val="Akapitzlist"/>
              <w:numPr>
                <w:ilvl w:val="0"/>
                <w:numId w:val="25"/>
              </w:numPr>
              <w:spacing w:after="0" w:line="240" w:lineRule="auto"/>
              <w:rPr>
                <w:rFonts w:ascii="Lato" w:hAnsi="Lato"/>
                <w:sz w:val="20"/>
                <w:szCs w:val="20"/>
                <w:lang w:val="en-US"/>
              </w:rPr>
            </w:pPr>
          </w:p>
        </w:tc>
        <w:tc>
          <w:tcPr>
            <w:tcW w:w="4512" w:type="dxa"/>
          </w:tcPr>
          <w:p w14:paraId="689C4991" w14:textId="47482335" w:rsidR="00B96A4F" w:rsidRPr="00153823" w:rsidRDefault="00745404" w:rsidP="008E785B">
            <w:pPr>
              <w:pStyle w:val="Akapitzlist"/>
              <w:tabs>
                <w:tab w:val="left" w:pos="1014"/>
              </w:tabs>
              <w:ind w:left="0"/>
              <w:rPr>
                <w:rFonts w:ascii="Lato" w:hAnsi="Lato"/>
                <w:sz w:val="20"/>
                <w:szCs w:val="20"/>
                <w:lang w:val="en-US"/>
              </w:rPr>
            </w:pPr>
            <w:r w:rsidRPr="00153823">
              <w:rPr>
                <w:rFonts w:ascii="Lato" w:hAnsi="Lato" w:cs="Arial"/>
                <w:bCs/>
                <w:sz w:val="20"/>
                <w:szCs w:val="20"/>
                <w:lang w:val="en-US"/>
              </w:rPr>
              <w:t>D</w:t>
            </w:r>
            <w:r w:rsidR="00B96A4F" w:rsidRPr="00153823">
              <w:rPr>
                <w:rFonts w:ascii="Lato" w:hAnsi="Lato" w:cs="Arial"/>
                <w:bCs/>
                <w:sz w:val="20"/>
                <w:szCs w:val="20"/>
                <w:lang w:val="en-US"/>
              </w:rPr>
              <w:t>la</w:t>
            </w:r>
            <w:r>
              <w:rPr>
                <w:rFonts w:ascii="Lato" w:hAnsi="Lato" w:cs="Arial"/>
                <w:bCs/>
                <w:sz w:val="20"/>
                <w:szCs w:val="20"/>
                <w:lang w:val="en-US"/>
              </w:rPr>
              <w:t xml:space="preserve"> </w:t>
            </w:r>
            <w:r w:rsidR="00B96A4F" w:rsidRPr="00153823">
              <w:rPr>
                <w:rFonts w:ascii="Lato" w:hAnsi="Lato" w:cs="Arial"/>
                <w:bCs/>
                <w:sz w:val="20"/>
                <w:szCs w:val="20"/>
                <w:lang w:val="en-US"/>
              </w:rPr>
              <w:t>hotelu Best Western Hotel Jurata</w:t>
            </w:r>
          </w:p>
        </w:tc>
        <w:tc>
          <w:tcPr>
            <w:tcW w:w="3857" w:type="dxa"/>
          </w:tcPr>
          <w:p w14:paraId="4EBF2BA6" w14:textId="77777777" w:rsidR="00B96A4F" w:rsidRPr="00153823" w:rsidRDefault="00B96A4F" w:rsidP="008E785B">
            <w:pPr>
              <w:pStyle w:val="Akapitzlist"/>
              <w:ind w:left="0"/>
              <w:rPr>
                <w:rFonts w:ascii="Lato" w:hAnsi="Lato"/>
                <w:sz w:val="20"/>
                <w:szCs w:val="20"/>
                <w:lang w:val="en-US"/>
              </w:rPr>
            </w:pPr>
            <w:r w:rsidRPr="00153823">
              <w:rPr>
                <w:rFonts w:ascii="Lato" w:hAnsi="Lato"/>
                <w:sz w:val="20"/>
                <w:szCs w:val="20"/>
                <w:lang w:val="en-US"/>
              </w:rPr>
              <w:t>fakturyBWHJ@hotel-jurata.com.pl</w:t>
            </w:r>
          </w:p>
        </w:tc>
      </w:tr>
      <w:tr w:rsidR="00B96A4F" w:rsidRPr="00153823" w14:paraId="6766C391" w14:textId="77777777" w:rsidTr="008E785B">
        <w:tc>
          <w:tcPr>
            <w:tcW w:w="846" w:type="dxa"/>
          </w:tcPr>
          <w:p w14:paraId="1BC2230F" w14:textId="77777777" w:rsidR="00B96A4F" w:rsidRPr="00153823" w:rsidRDefault="00B96A4F" w:rsidP="00B96A4F">
            <w:pPr>
              <w:pStyle w:val="Akapitzlist"/>
              <w:numPr>
                <w:ilvl w:val="0"/>
                <w:numId w:val="25"/>
              </w:numPr>
              <w:spacing w:after="0" w:line="240" w:lineRule="auto"/>
              <w:rPr>
                <w:rFonts w:ascii="Lato" w:hAnsi="Lato"/>
                <w:sz w:val="20"/>
                <w:szCs w:val="20"/>
                <w:lang w:val="en-US"/>
              </w:rPr>
            </w:pPr>
          </w:p>
        </w:tc>
        <w:tc>
          <w:tcPr>
            <w:tcW w:w="4512" w:type="dxa"/>
          </w:tcPr>
          <w:p w14:paraId="01C7AC40" w14:textId="58F49881" w:rsidR="00B96A4F" w:rsidRPr="00153823" w:rsidRDefault="00745404" w:rsidP="008E785B">
            <w:pPr>
              <w:rPr>
                <w:rFonts w:ascii="Lato" w:hAnsi="Lato"/>
                <w:sz w:val="20"/>
                <w:szCs w:val="20"/>
                <w:lang w:val="en-US"/>
              </w:rPr>
            </w:pPr>
            <w:r w:rsidRPr="00153823">
              <w:rPr>
                <w:rFonts w:ascii="Lato" w:hAnsi="Lato" w:cs="Calibri"/>
                <w:bCs/>
                <w:sz w:val="20"/>
                <w:szCs w:val="20"/>
                <w:lang w:val="en-US"/>
              </w:rPr>
              <w:t>D</w:t>
            </w:r>
            <w:r w:rsidR="00B96A4F" w:rsidRPr="00153823">
              <w:rPr>
                <w:rFonts w:ascii="Lato" w:hAnsi="Lato" w:cs="Calibri"/>
                <w:bCs/>
                <w:sz w:val="20"/>
                <w:szCs w:val="20"/>
                <w:lang w:val="en-US"/>
              </w:rPr>
              <w:t>la</w:t>
            </w:r>
            <w:r>
              <w:rPr>
                <w:rFonts w:ascii="Lato" w:hAnsi="Lato" w:cs="Calibri"/>
                <w:bCs/>
                <w:sz w:val="20"/>
                <w:szCs w:val="20"/>
                <w:lang w:val="en-US"/>
              </w:rPr>
              <w:t xml:space="preserve"> </w:t>
            </w:r>
            <w:r w:rsidR="004B13E8">
              <w:rPr>
                <w:rFonts w:ascii="Lato" w:hAnsi="Lato" w:cs="Calibri"/>
                <w:bCs/>
                <w:sz w:val="20"/>
                <w:szCs w:val="20"/>
                <w:lang w:val="en-US"/>
              </w:rPr>
              <w:t>o</w:t>
            </w:r>
            <w:r w:rsidR="00B96A4F" w:rsidRPr="00153823">
              <w:rPr>
                <w:rFonts w:ascii="Lato" w:hAnsi="Lato" w:cs="Calibri"/>
                <w:bCs/>
                <w:sz w:val="20"/>
                <w:szCs w:val="20"/>
                <w:lang w:val="en-US"/>
              </w:rPr>
              <w:t>ddział</w:t>
            </w:r>
            <w:r>
              <w:rPr>
                <w:rFonts w:ascii="Lato" w:hAnsi="Lato" w:cs="Calibri"/>
                <w:bCs/>
                <w:sz w:val="20"/>
                <w:szCs w:val="20"/>
                <w:lang w:val="en-US"/>
              </w:rPr>
              <w:t xml:space="preserve">u </w:t>
            </w:r>
            <w:r w:rsidR="00B96A4F" w:rsidRPr="00153823">
              <w:rPr>
                <w:rFonts w:ascii="Lato" w:hAnsi="Lato" w:cs="Calibri"/>
                <w:bCs/>
                <w:sz w:val="20"/>
                <w:szCs w:val="20"/>
                <w:lang w:val="en-US"/>
              </w:rPr>
              <w:t>Food&amp;Catering Services</w:t>
            </w:r>
          </w:p>
        </w:tc>
        <w:tc>
          <w:tcPr>
            <w:tcW w:w="3857" w:type="dxa"/>
          </w:tcPr>
          <w:p w14:paraId="6427D6C2" w14:textId="77777777" w:rsidR="00B96A4F" w:rsidRPr="00153823" w:rsidRDefault="00B96A4F" w:rsidP="008E785B">
            <w:pPr>
              <w:rPr>
                <w:rFonts w:ascii="Lato" w:hAnsi="Lato"/>
                <w:sz w:val="20"/>
                <w:szCs w:val="20"/>
                <w:lang w:val="en-US"/>
              </w:rPr>
            </w:pPr>
            <w:r w:rsidRPr="00153823">
              <w:rPr>
                <w:rFonts w:ascii="Lato" w:hAnsi="Lato" w:cs="Calibri"/>
                <w:bCs/>
                <w:sz w:val="20"/>
                <w:szCs w:val="20"/>
                <w:lang w:val="en-US"/>
              </w:rPr>
              <w:t>faktury.CATERING@phh.pl</w:t>
            </w:r>
          </w:p>
        </w:tc>
      </w:tr>
      <w:tr w:rsidR="00B96A4F" w:rsidRPr="00153823" w14:paraId="128E834D" w14:textId="77777777" w:rsidTr="008E785B">
        <w:tc>
          <w:tcPr>
            <w:tcW w:w="846" w:type="dxa"/>
          </w:tcPr>
          <w:p w14:paraId="6C698284" w14:textId="77777777" w:rsidR="00B96A4F" w:rsidRPr="00153823" w:rsidRDefault="00B96A4F" w:rsidP="00B96A4F">
            <w:pPr>
              <w:pStyle w:val="Akapitzlist"/>
              <w:numPr>
                <w:ilvl w:val="0"/>
                <w:numId w:val="25"/>
              </w:numPr>
              <w:spacing w:after="0" w:line="240" w:lineRule="auto"/>
              <w:rPr>
                <w:rFonts w:ascii="Lato" w:hAnsi="Lato"/>
                <w:sz w:val="20"/>
                <w:szCs w:val="20"/>
                <w:lang w:val="en-US"/>
              </w:rPr>
            </w:pPr>
          </w:p>
        </w:tc>
        <w:tc>
          <w:tcPr>
            <w:tcW w:w="4512" w:type="dxa"/>
          </w:tcPr>
          <w:p w14:paraId="26C0F0EC" w14:textId="77777777" w:rsidR="00B96A4F" w:rsidRPr="00153823" w:rsidRDefault="00B96A4F" w:rsidP="008E785B">
            <w:pPr>
              <w:pStyle w:val="Akapitzlist"/>
              <w:tabs>
                <w:tab w:val="left" w:pos="956"/>
              </w:tabs>
              <w:ind w:left="0"/>
              <w:rPr>
                <w:rFonts w:ascii="Lato" w:hAnsi="Lato"/>
                <w:sz w:val="20"/>
                <w:szCs w:val="20"/>
                <w:lang w:val="en-US"/>
              </w:rPr>
            </w:pPr>
            <w:r w:rsidRPr="00153823">
              <w:rPr>
                <w:rFonts w:ascii="Lato" w:hAnsi="Lato" w:cs="Calibri"/>
                <w:bCs/>
                <w:sz w:val="20"/>
                <w:szCs w:val="20"/>
                <w:lang w:val="en-US"/>
              </w:rPr>
              <w:t>dla Golden Tulip Międzyzdroje Residence</w:t>
            </w:r>
          </w:p>
        </w:tc>
        <w:tc>
          <w:tcPr>
            <w:tcW w:w="3857" w:type="dxa"/>
          </w:tcPr>
          <w:p w14:paraId="52E76806" w14:textId="77777777" w:rsidR="00B96A4F" w:rsidRPr="00153823" w:rsidRDefault="00B96A4F" w:rsidP="008E785B">
            <w:pPr>
              <w:pStyle w:val="Akapitzlist"/>
              <w:ind w:left="0"/>
              <w:rPr>
                <w:rFonts w:ascii="Lato" w:hAnsi="Lato"/>
                <w:sz w:val="20"/>
                <w:szCs w:val="20"/>
                <w:lang w:val="en-US"/>
              </w:rPr>
            </w:pPr>
            <w:r w:rsidRPr="00153823">
              <w:rPr>
                <w:rFonts w:ascii="Lato" w:hAnsi="Lato" w:cs="Calibri"/>
                <w:bCs/>
                <w:sz w:val="20"/>
                <w:szCs w:val="20"/>
                <w:lang w:val="en-US"/>
              </w:rPr>
              <w:t>fakturyGTMR@phh.pl</w:t>
            </w:r>
          </w:p>
        </w:tc>
      </w:tr>
      <w:tr w:rsidR="00B96A4F" w:rsidRPr="00153823" w14:paraId="78F66BE6" w14:textId="77777777" w:rsidTr="008E785B">
        <w:tc>
          <w:tcPr>
            <w:tcW w:w="846" w:type="dxa"/>
          </w:tcPr>
          <w:p w14:paraId="004FE1A4" w14:textId="77777777" w:rsidR="00B96A4F" w:rsidRPr="00153823" w:rsidRDefault="00B96A4F" w:rsidP="00B96A4F">
            <w:pPr>
              <w:pStyle w:val="Akapitzlist"/>
              <w:numPr>
                <w:ilvl w:val="0"/>
                <w:numId w:val="25"/>
              </w:numPr>
              <w:spacing w:after="0" w:line="240" w:lineRule="auto"/>
              <w:rPr>
                <w:rFonts w:ascii="Lato" w:hAnsi="Lato"/>
                <w:sz w:val="20"/>
                <w:szCs w:val="20"/>
                <w:lang w:val="en-US"/>
              </w:rPr>
            </w:pPr>
          </w:p>
        </w:tc>
        <w:tc>
          <w:tcPr>
            <w:tcW w:w="4512" w:type="dxa"/>
          </w:tcPr>
          <w:p w14:paraId="138FFAB1" w14:textId="77777777" w:rsidR="00B96A4F" w:rsidRPr="00153823" w:rsidRDefault="00B96A4F" w:rsidP="008E785B">
            <w:pPr>
              <w:pStyle w:val="Akapitzlist"/>
              <w:ind w:left="0"/>
              <w:rPr>
                <w:rFonts w:ascii="Lato" w:hAnsi="Lato"/>
                <w:sz w:val="20"/>
                <w:szCs w:val="20"/>
                <w:lang w:val="en-US"/>
              </w:rPr>
            </w:pPr>
            <w:r w:rsidRPr="00153823">
              <w:rPr>
                <w:rFonts w:ascii="Lato" w:hAnsi="Lato" w:cs="Calibri"/>
                <w:bCs/>
                <w:sz w:val="20"/>
                <w:szCs w:val="20"/>
                <w:lang w:val="en-US"/>
              </w:rPr>
              <w:t>dla Golden Tulip Gdańsk  Residence</w:t>
            </w:r>
          </w:p>
        </w:tc>
        <w:tc>
          <w:tcPr>
            <w:tcW w:w="3857" w:type="dxa"/>
          </w:tcPr>
          <w:p w14:paraId="15910EEE" w14:textId="77777777" w:rsidR="00B96A4F" w:rsidRPr="00153823" w:rsidRDefault="00B96A4F" w:rsidP="008E785B">
            <w:pPr>
              <w:pStyle w:val="Akapitzlist"/>
              <w:ind w:left="0"/>
              <w:rPr>
                <w:rFonts w:ascii="Lato" w:hAnsi="Lato"/>
                <w:sz w:val="20"/>
                <w:szCs w:val="20"/>
                <w:lang w:val="en-US"/>
              </w:rPr>
            </w:pPr>
            <w:r w:rsidRPr="00153823">
              <w:rPr>
                <w:rFonts w:ascii="Lato" w:hAnsi="Lato" w:cs="Calibri"/>
                <w:bCs/>
                <w:sz w:val="20"/>
                <w:szCs w:val="20"/>
                <w:lang w:val="en-US"/>
              </w:rPr>
              <w:t>faktury@goldentulipgdanskresidence.com</w:t>
            </w:r>
          </w:p>
        </w:tc>
      </w:tr>
      <w:tr w:rsidR="00B96A4F" w:rsidRPr="00153823" w14:paraId="03244FAE" w14:textId="77777777" w:rsidTr="008E785B">
        <w:tc>
          <w:tcPr>
            <w:tcW w:w="846" w:type="dxa"/>
          </w:tcPr>
          <w:p w14:paraId="209645BB" w14:textId="77777777" w:rsidR="00B96A4F" w:rsidRPr="00153823" w:rsidRDefault="00B96A4F" w:rsidP="00B96A4F">
            <w:pPr>
              <w:pStyle w:val="Akapitzlist"/>
              <w:numPr>
                <w:ilvl w:val="0"/>
                <w:numId w:val="25"/>
              </w:numPr>
              <w:spacing w:after="0" w:line="240" w:lineRule="auto"/>
              <w:rPr>
                <w:rFonts w:ascii="Lato" w:hAnsi="Lato"/>
                <w:sz w:val="20"/>
                <w:szCs w:val="20"/>
                <w:lang w:val="en-US"/>
              </w:rPr>
            </w:pPr>
          </w:p>
        </w:tc>
        <w:tc>
          <w:tcPr>
            <w:tcW w:w="4512" w:type="dxa"/>
          </w:tcPr>
          <w:p w14:paraId="3FFDE7A2" w14:textId="77777777" w:rsidR="00B96A4F" w:rsidRPr="00153823" w:rsidRDefault="00B96A4F" w:rsidP="008E785B">
            <w:pPr>
              <w:pStyle w:val="Akapitzlist"/>
              <w:tabs>
                <w:tab w:val="left" w:pos="1290"/>
              </w:tabs>
              <w:ind w:left="0"/>
              <w:rPr>
                <w:rFonts w:ascii="Lato" w:hAnsi="Lato"/>
                <w:sz w:val="20"/>
                <w:szCs w:val="20"/>
                <w:lang w:val="en-US"/>
              </w:rPr>
            </w:pPr>
            <w:r w:rsidRPr="00153823">
              <w:rPr>
                <w:rFonts w:ascii="Lato" w:hAnsi="Lato" w:cs="Calibri"/>
                <w:bCs/>
                <w:sz w:val="20"/>
                <w:szCs w:val="20"/>
              </w:rPr>
              <w:t>dla Hotel Kopernik Olsztyn</w:t>
            </w:r>
          </w:p>
        </w:tc>
        <w:tc>
          <w:tcPr>
            <w:tcW w:w="3857" w:type="dxa"/>
          </w:tcPr>
          <w:p w14:paraId="0AABFD62" w14:textId="77777777" w:rsidR="00B96A4F" w:rsidRPr="00153823" w:rsidRDefault="00B96A4F" w:rsidP="008E785B">
            <w:pPr>
              <w:pStyle w:val="Akapitzlist"/>
              <w:ind w:left="0"/>
              <w:rPr>
                <w:rFonts w:ascii="Lato" w:hAnsi="Lato"/>
                <w:sz w:val="20"/>
                <w:szCs w:val="20"/>
                <w:lang w:val="en-US"/>
              </w:rPr>
            </w:pPr>
            <w:r w:rsidRPr="00745404">
              <w:rPr>
                <w:lang w:val="en-US"/>
              </w:rPr>
              <w:t>H11fakturyzakupy@phh.pl</w:t>
            </w:r>
          </w:p>
        </w:tc>
      </w:tr>
    </w:tbl>
    <w:p w14:paraId="231166BB" w14:textId="77777777" w:rsidR="00593C61" w:rsidRPr="00153823" w:rsidRDefault="00593C61" w:rsidP="00BE6BA2">
      <w:pPr>
        <w:spacing w:after="0"/>
        <w:ind w:right="397"/>
        <w:jc w:val="center"/>
        <w:rPr>
          <w:rFonts w:ascii="Lato" w:hAnsi="Lato" w:cs="Calibri"/>
          <w:color w:val="000000"/>
          <w:sz w:val="20"/>
          <w:szCs w:val="20"/>
        </w:rPr>
      </w:pPr>
    </w:p>
    <w:p w14:paraId="6D9EE754" w14:textId="77777777" w:rsidR="007E727C" w:rsidRPr="00153823" w:rsidRDefault="007E727C" w:rsidP="00593C61">
      <w:pPr>
        <w:tabs>
          <w:tab w:val="left" w:pos="-3960"/>
        </w:tabs>
        <w:autoSpaceDN w:val="0"/>
        <w:spacing w:after="0"/>
        <w:ind w:left="426"/>
        <w:jc w:val="both"/>
        <w:rPr>
          <w:rFonts w:ascii="Lato" w:hAnsi="Lato"/>
          <w:sz w:val="20"/>
          <w:szCs w:val="20"/>
        </w:rPr>
      </w:pPr>
    </w:p>
    <w:p w14:paraId="041D78BB" w14:textId="77777777" w:rsidR="007E727C" w:rsidRPr="00153823" w:rsidRDefault="007E727C" w:rsidP="007E727C">
      <w:pPr>
        <w:numPr>
          <w:ilvl w:val="0"/>
          <w:numId w:val="19"/>
        </w:numPr>
        <w:tabs>
          <w:tab w:val="left" w:pos="360"/>
        </w:tabs>
        <w:autoSpaceDN w:val="0"/>
        <w:spacing w:after="0" w:line="240" w:lineRule="auto"/>
        <w:ind w:left="360"/>
        <w:jc w:val="both"/>
        <w:rPr>
          <w:rFonts w:ascii="Lato" w:hAnsi="Lato" w:cs="Calibri"/>
          <w:sz w:val="20"/>
          <w:szCs w:val="20"/>
        </w:rPr>
      </w:pPr>
      <w:r w:rsidRPr="00153823">
        <w:rPr>
          <w:rFonts w:ascii="Lato" w:hAnsi="Lato" w:cs="Calibri"/>
          <w:sz w:val="20"/>
          <w:szCs w:val="20"/>
        </w:rPr>
        <w:t>Strony zobowiązują się, co najmniej na trzy dni przed zmianą danych określonych w pkt 1 i pkt 2 poinformować o tym drogą stronę drogą elektroniczną.</w:t>
      </w:r>
    </w:p>
    <w:p w14:paraId="79AD511B" w14:textId="77777777" w:rsidR="007E727C" w:rsidRPr="00153823" w:rsidRDefault="007E727C" w:rsidP="007E727C">
      <w:pPr>
        <w:numPr>
          <w:ilvl w:val="0"/>
          <w:numId w:val="19"/>
        </w:numPr>
        <w:tabs>
          <w:tab w:val="left" w:pos="360"/>
        </w:tabs>
        <w:autoSpaceDN w:val="0"/>
        <w:spacing w:after="0" w:line="240" w:lineRule="auto"/>
        <w:ind w:left="360"/>
        <w:jc w:val="both"/>
        <w:rPr>
          <w:rFonts w:ascii="Lato" w:hAnsi="Lato" w:cs="Calibri"/>
          <w:sz w:val="20"/>
          <w:szCs w:val="20"/>
        </w:rPr>
      </w:pPr>
      <w:r w:rsidRPr="00153823">
        <w:rPr>
          <w:rFonts w:ascii="Lato" w:hAnsi="Lato" w:cs="Calibri"/>
          <w:sz w:val="20"/>
          <w:szCs w:val="20"/>
        </w:rPr>
        <w:t>Przesłanie faktur na inny adres niż powyżej nie stanowi w żadnym wypadku dostarczenia faktury w PDF drogą elektroniczną. Przesłanie faktur na adresy wskazane powyżej skutkuje doręczeniem faktury.</w:t>
      </w:r>
    </w:p>
    <w:p w14:paraId="090D7B56" w14:textId="77777777" w:rsidR="007E727C" w:rsidRPr="00153823" w:rsidRDefault="007E727C" w:rsidP="007E727C">
      <w:pPr>
        <w:ind w:left="360"/>
        <w:jc w:val="both"/>
        <w:rPr>
          <w:rFonts w:ascii="Lato" w:hAnsi="Lato" w:cs="Calibri"/>
          <w:sz w:val="20"/>
          <w:szCs w:val="20"/>
        </w:rPr>
      </w:pPr>
    </w:p>
    <w:p w14:paraId="654155E7" w14:textId="77777777" w:rsidR="007E727C" w:rsidRPr="00153823" w:rsidRDefault="007E727C" w:rsidP="007E727C">
      <w:pPr>
        <w:jc w:val="center"/>
        <w:rPr>
          <w:rFonts w:ascii="Lato" w:hAnsi="Lato" w:cs="Calibri"/>
          <w:b/>
          <w:sz w:val="20"/>
          <w:szCs w:val="20"/>
        </w:rPr>
      </w:pPr>
      <w:r w:rsidRPr="00153823">
        <w:rPr>
          <w:rFonts w:ascii="Lato" w:hAnsi="Lato" w:cs="Calibri"/>
          <w:b/>
          <w:sz w:val="20"/>
          <w:szCs w:val="20"/>
        </w:rPr>
        <w:t>§ 3</w:t>
      </w:r>
    </w:p>
    <w:p w14:paraId="16895996" w14:textId="77777777" w:rsidR="007E727C" w:rsidRPr="00153823" w:rsidRDefault="007E727C" w:rsidP="007E727C">
      <w:pPr>
        <w:jc w:val="both"/>
        <w:rPr>
          <w:rFonts w:ascii="Lato" w:hAnsi="Lato" w:cs="Calibri"/>
          <w:sz w:val="20"/>
          <w:szCs w:val="20"/>
        </w:rPr>
      </w:pPr>
      <w:r w:rsidRPr="00153823">
        <w:rPr>
          <w:rFonts w:ascii="Lato" w:hAnsi="Lato" w:cs="Calibri"/>
          <w:sz w:val="20"/>
          <w:szCs w:val="20"/>
        </w:rPr>
        <w:t>Nabywca i wystawca faktur zobowiązują się przechowywać egzemplarze faktur w formie papierowej lub elektronicznej do upływu terminu przedawnienia zobowiązań podatkowych.</w:t>
      </w:r>
    </w:p>
    <w:p w14:paraId="2E3E7ABA" w14:textId="77777777" w:rsidR="007E727C" w:rsidRPr="00153823" w:rsidRDefault="007E727C" w:rsidP="007E727C">
      <w:pPr>
        <w:jc w:val="center"/>
        <w:rPr>
          <w:rFonts w:ascii="Lato" w:hAnsi="Lato" w:cs="Calibri"/>
          <w:b/>
          <w:sz w:val="20"/>
          <w:szCs w:val="20"/>
        </w:rPr>
      </w:pPr>
      <w:r w:rsidRPr="00153823">
        <w:rPr>
          <w:rFonts w:ascii="Lato" w:hAnsi="Lato" w:cs="Calibri"/>
          <w:b/>
          <w:sz w:val="20"/>
          <w:szCs w:val="20"/>
        </w:rPr>
        <w:t>§ 4</w:t>
      </w:r>
    </w:p>
    <w:p w14:paraId="2DF703FE" w14:textId="396693D7" w:rsidR="007E727C" w:rsidRPr="00153823" w:rsidRDefault="007E727C" w:rsidP="007E727C">
      <w:pPr>
        <w:numPr>
          <w:ilvl w:val="0"/>
          <w:numId w:val="20"/>
        </w:numPr>
        <w:autoSpaceDN w:val="0"/>
        <w:spacing w:after="0" w:line="240" w:lineRule="auto"/>
        <w:jc w:val="both"/>
        <w:rPr>
          <w:rFonts w:ascii="Lato" w:hAnsi="Lato" w:cs="Calibri"/>
          <w:sz w:val="20"/>
          <w:szCs w:val="20"/>
        </w:rPr>
      </w:pPr>
      <w:r w:rsidRPr="00153823">
        <w:rPr>
          <w:rFonts w:ascii="Lato" w:hAnsi="Lato" w:cs="Calibri"/>
          <w:sz w:val="20"/>
          <w:szCs w:val="20"/>
        </w:rPr>
        <w:t xml:space="preserve">W razie cofnięcia przez Nabywcę zezwolenia, o którym mowa w § 1 pkt 1, wystawca traci prawo do wystawiania faktur w formie PDF i przesyłania ich drogą elektroniczną </w:t>
      </w:r>
      <w:r w:rsidR="00745404">
        <w:rPr>
          <w:rFonts w:ascii="Lato" w:hAnsi="Lato" w:cs="Calibri"/>
          <w:sz w:val="20"/>
          <w:szCs w:val="20"/>
        </w:rPr>
        <w:t xml:space="preserve"> </w:t>
      </w:r>
      <w:r w:rsidRPr="00153823">
        <w:rPr>
          <w:rFonts w:ascii="Lato" w:hAnsi="Lato" w:cs="Calibri"/>
          <w:sz w:val="20"/>
          <w:szCs w:val="20"/>
        </w:rPr>
        <w:t>w terminie 15 dni od dnia następującego po dniu, w którym otrzymał zawiadomienie od nabywcy o cofnięciu zezwolenia.</w:t>
      </w:r>
    </w:p>
    <w:p w14:paraId="7860F99E" w14:textId="77777777" w:rsidR="007E727C" w:rsidRPr="00153823" w:rsidRDefault="007E727C" w:rsidP="007E727C">
      <w:pPr>
        <w:numPr>
          <w:ilvl w:val="0"/>
          <w:numId w:val="20"/>
        </w:numPr>
        <w:autoSpaceDN w:val="0"/>
        <w:spacing w:after="0" w:line="240" w:lineRule="auto"/>
        <w:jc w:val="both"/>
        <w:rPr>
          <w:rFonts w:ascii="Lato" w:hAnsi="Lato" w:cs="Calibri"/>
          <w:sz w:val="20"/>
          <w:szCs w:val="20"/>
        </w:rPr>
      </w:pPr>
      <w:r w:rsidRPr="00153823">
        <w:rPr>
          <w:rFonts w:ascii="Lato" w:hAnsi="Lato" w:cs="Calibri"/>
          <w:sz w:val="20"/>
          <w:szCs w:val="20"/>
        </w:rPr>
        <w:t>Cofnięcie zezwolenia może nastąpić w formie pisemnej lub elektronicznej.</w:t>
      </w:r>
    </w:p>
    <w:p w14:paraId="3B551424" w14:textId="77777777" w:rsidR="007E727C" w:rsidRPr="00153823" w:rsidRDefault="007E727C" w:rsidP="007E727C">
      <w:pPr>
        <w:jc w:val="both"/>
        <w:rPr>
          <w:rFonts w:ascii="Lato" w:hAnsi="Lato" w:cs="Calibri"/>
          <w:sz w:val="20"/>
          <w:szCs w:val="20"/>
        </w:rPr>
      </w:pPr>
    </w:p>
    <w:p w14:paraId="49F278BA" w14:textId="77777777" w:rsidR="007E727C" w:rsidRPr="00153823" w:rsidRDefault="007E727C" w:rsidP="007E727C">
      <w:pPr>
        <w:jc w:val="both"/>
        <w:rPr>
          <w:rFonts w:ascii="Lato" w:hAnsi="Lato" w:cs="Calibri"/>
          <w:sz w:val="20"/>
          <w:szCs w:val="20"/>
        </w:rPr>
      </w:pPr>
    </w:p>
    <w:p w14:paraId="760E54A1" w14:textId="77777777" w:rsidR="007E727C" w:rsidRPr="00153823" w:rsidRDefault="007E727C" w:rsidP="007E727C">
      <w:pPr>
        <w:jc w:val="both"/>
        <w:rPr>
          <w:rFonts w:ascii="Lato" w:hAnsi="Lato" w:cs="Calibri"/>
          <w:sz w:val="20"/>
          <w:szCs w:val="20"/>
        </w:rPr>
      </w:pPr>
    </w:p>
    <w:p w14:paraId="1ED19542" w14:textId="77777777" w:rsidR="007E727C" w:rsidRPr="00153823" w:rsidRDefault="007E727C" w:rsidP="007E727C">
      <w:pPr>
        <w:ind w:left="360"/>
        <w:jc w:val="both"/>
        <w:rPr>
          <w:rFonts w:ascii="Lato" w:hAnsi="Lato" w:cs="Calibri"/>
          <w:sz w:val="20"/>
          <w:szCs w:val="20"/>
        </w:rPr>
      </w:pPr>
      <w:r w:rsidRPr="00153823">
        <w:rPr>
          <w:rFonts w:ascii="Lato" w:hAnsi="Lato" w:cs="Calibri"/>
          <w:sz w:val="20"/>
          <w:szCs w:val="20"/>
        </w:rPr>
        <w:t xml:space="preserve">   ………………..………..              </w:t>
      </w:r>
      <w:r w:rsidRPr="00153823">
        <w:rPr>
          <w:rFonts w:ascii="Lato" w:hAnsi="Lato" w:cs="Calibri"/>
          <w:sz w:val="20"/>
          <w:szCs w:val="20"/>
        </w:rPr>
        <w:tab/>
      </w:r>
      <w:r w:rsidRPr="00153823">
        <w:rPr>
          <w:rFonts w:ascii="Lato" w:hAnsi="Lato" w:cs="Calibri"/>
          <w:sz w:val="20"/>
          <w:szCs w:val="20"/>
        </w:rPr>
        <w:tab/>
      </w:r>
      <w:r w:rsidRPr="00153823">
        <w:rPr>
          <w:rFonts w:ascii="Lato" w:hAnsi="Lato" w:cs="Calibri"/>
          <w:sz w:val="20"/>
          <w:szCs w:val="20"/>
        </w:rPr>
        <w:tab/>
      </w:r>
      <w:r w:rsidR="001E394B" w:rsidRPr="00153823">
        <w:rPr>
          <w:rFonts w:ascii="Lato" w:hAnsi="Lato" w:cs="Calibri"/>
          <w:sz w:val="20"/>
          <w:szCs w:val="20"/>
        </w:rPr>
        <w:tab/>
      </w:r>
      <w:r w:rsidRPr="00153823">
        <w:rPr>
          <w:rFonts w:ascii="Lato" w:hAnsi="Lato" w:cs="Calibri"/>
          <w:sz w:val="20"/>
          <w:szCs w:val="20"/>
        </w:rPr>
        <w:tab/>
      </w:r>
      <w:r w:rsidRPr="00153823">
        <w:rPr>
          <w:rFonts w:ascii="Lato" w:hAnsi="Lato" w:cs="Calibri"/>
          <w:sz w:val="20"/>
          <w:szCs w:val="20"/>
        </w:rPr>
        <w:tab/>
        <w:t xml:space="preserve">   ..………………………                                       </w:t>
      </w:r>
      <w:r w:rsidRPr="00153823">
        <w:rPr>
          <w:rFonts w:ascii="Lato" w:hAnsi="Lato" w:cs="Calibri"/>
          <w:sz w:val="20"/>
          <w:szCs w:val="20"/>
        </w:rPr>
        <w:tab/>
        <w:t xml:space="preserve">                           (podpis </w:t>
      </w:r>
      <w:r w:rsidR="001E394B" w:rsidRPr="00153823">
        <w:rPr>
          <w:rFonts w:ascii="Lato" w:hAnsi="Lato" w:cs="Calibri"/>
          <w:sz w:val="20"/>
          <w:szCs w:val="20"/>
        </w:rPr>
        <w:t>W</w:t>
      </w:r>
      <w:r w:rsidRPr="00153823">
        <w:rPr>
          <w:rFonts w:ascii="Lato" w:hAnsi="Lato" w:cs="Calibri"/>
          <w:sz w:val="20"/>
          <w:szCs w:val="20"/>
        </w:rPr>
        <w:t xml:space="preserve">ystawcy)                        </w:t>
      </w:r>
      <w:r w:rsidRPr="00153823">
        <w:rPr>
          <w:rFonts w:ascii="Lato" w:hAnsi="Lato" w:cs="Calibri"/>
          <w:sz w:val="20"/>
          <w:szCs w:val="20"/>
        </w:rPr>
        <w:tab/>
      </w:r>
      <w:r w:rsidRPr="00153823">
        <w:rPr>
          <w:rFonts w:ascii="Lato" w:hAnsi="Lato" w:cs="Calibri"/>
          <w:sz w:val="20"/>
          <w:szCs w:val="20"/>
        </w:rPr>
        <w:tab/>
      </w:r>
      <w:r w:rsidR="001E394B" w:rsidRPr="00153823">
        <w:rPr>
          <w:rFonts w:ascii="Lato" w:hAnsi="Lato" w:cs="Calibri"/>
          <w:sz w:val="20"/>
          <w:szCs w:val="20"/>
        </w:rPr>
        <w:tab/>
      </w:r>
      <w:r w:rsidR="001E394B" w:rsidRPr="00153823">
        <w:rPr>
          <w:rFonts w:ascii="Lato" w:hAnsi="Lato" w:cs="Calibri"/>
          <w:sz w:val="20"/>
          <w:szCs w:val="20"/>
        </w:rPr>
        <w:tab/>
      </w:r>
      <w:r w:rsidRPr="00153823">
        <w:rPr>
          <w:rFonts w:ascii="Lato" w:hAnsi="Lato" w:cs="Calibri"/>
          <w:sz w:val="20"/>
          <w:szCs w:val="20"/>
        </w:rPr>
        <w:tab/>
        <w:t xml:space="preserve">  (podpis </w:t>
      </w:r>
      <w:r w:rsidR="001E394B" w:rsidRPr="00153823">
        <w:rPr>
          <w:rFonts w:ascii="Lato" w:hAnsi="Lato" w:cs="Calibri"/>
          <w:sz w:val="20"/>
          <w:szCs w:val="20"/>
        </w:rPr>
        <w:t>Na</w:t>
      </w:r>
      <w:r w:rsidRPr="00153823">
        <w:rPr>
          <w:rFonts w:ascii="Lato" w:hAnsi="Lato" w:cs="Calibri"/>
          <w:sz w:val="20"/>
          <w:szCs w:val="20"/>
        </w:rPr>
        <w:t>bywcy)</w:t>
      </w:r>
    </w:p>
    <w:p w14:paraId="6957C6B0" w14:textId="77777777" w:rsidR="007E727C" w:rsidRPr="00153823" w:rsidRDefault="007E727C" w:rsidP="007E727C">
      <w:pPr>
        <w:jc w:val="both"/>
        <w:rPr>
          <w:rFonts w:ascii="Lato" w:hAnsi="Lato" w:cs="Calibri"/>
          <w:sz w:val="20"/>
          <w:szCs w:val="20"/>
        </w:rPr>
      </w:pPr>
    </w:p>
    <w:p w14:paraId="676E333D" w14:textId="22DAA1AE" w:rsidR="00904BD4" w:rsidRDefault="00904BD4" w:rsidP="007E727C">
      <w:pPr>
        <w:jc w:val="both"/>
        <w:rPr>
          <w:rFonts w:ascii="Lato" w:hAnsi="Lato" w:cs="Calibri"/>
          <w:sz w:val="20"/>
          <w:szCs w:val="20"/>
        </w:rPr>
      </w:pPr>
    </w:p>
    <w:p w14:paraId="387943C3" w14:textId="1F29687B" w:rsidR="00E34093" w:rsidRDefault="00E34093" w:rsidP="007E727C">
      <w:pPr>
        <w:jc w:val="both"/>
        <w:rPr>
          <w:rFonts w:ascii="Lato" w:hAnsi="Lato" w:cs="Calibri"/>
          <w:sz w:val="20"/>
          <w:szCs w:val="20"/>
        </w:rPr>
      </w:pPr>
    </w:p>
    <w:p w14:paraId="129A0BF5" w14:textId="3AC95E3E" w:rsidR="00E34093" w:rsidRDefault="00E34093" w:rsidP="007E727C">
      <w:pPr>
        <w:jc w:val="both"/>
        <w:rPr>
          <w:rFonts w:ascii="Lato" w:hAnsi="Lato" w:cs="Calibri"/>
          <w:sz w:val="20"/>
          <w:szCs w:val="20"/>
        </w:rPr>
      </w:pPr>
    </w:p>
    <w:p w14:paraId="5A3138C1" w14:textId="2D5B21DA" w:rsidR="00E34093" w:rsidRDefault="00E34093" w:rsidP="007E727C">
      <w:pPr>
        <w:jc w:val="both"/>
        <w:rPr>
          <w:rFonts w:ascii="Lato" w:hAnsi="Lato" w:cs="Calibri"/>
          <w:sz w:val="20"/>
          <w:szCs w:val="20"/>
        </w:rPr>
      </w:pPr>
    </w:p>
    <w:p w14:paraId="1C2E6497" w14:textId="3AD5B7C4" w:rsidR="00E34093" w:rsidRDefault="00E34093" w:rsidP="007E727C">
      <w:pPr>
        <w:jc w:val="both"/>
        <w:rPr>
          <w:rFonts w:ascii="Lato" w:hAnsi="Lato" w:cs="Calibri"/>
          <w:sz w:val="20"/>
          <w:szCs w:val="20"/>
        </w:rPr>
      </w:pPr>
    </w:p>
    <w:p w14:paraId="33F7BBE9" w14:textId="41F0AE17" w:rsidR="00E34093" w:rsidRDefault="00E34093" w:rsidP="007E727C">
      <w:pPr>
        <w:jc w:val="both"/>
        <w:rPr>
          <w:rFonts w:ascii="Lato" w:hAnsi="Lato" w:cs="Calibri"/>
          <w:sz w:val="20"/>
          <w:szCs w:val="20"/>
        </w:rPr>
      </w:pPr>
    </w:p>
    <w:p w14:paraId="49537708" w14:textId="77777777" w:rsidR="00E34093" w:rsidRDefault="00E34093" w:rsidP="007E727C">
      <w:pPr>
        <w:jc w:val="both"/>
        <w:rPr>
          <w:rFonts w:ascii="Lato" w:hAnsi="Lato" w:cs="Calibri"/>
          <w:sz w:val="20"/>
          <w:szCs w:val="20"/>
        </w:rPr>
      </w:pPr>
    </w:p>
    <w:p w14:paraId="13B07FF3" w14:textId="77777777" w:rsidR="00180E22" w:rsidRPr="00153823" w:rsidRDefault="00180E22" w:rsidP="007E727C">
      <w:pPr>
        <w:jc w:val="both"/>
        <w:rPr>
          <w:rFonts w:ascii="Lato" w:hAnsi="Lato" w:cs="Calibri"/>
          <w:sz w:val="20"/>
          <w:szCs w:val="20"/>
        </w:rPr>
      </w:pPr>
    </w:p>
    <w:p w14:paraId="75295B6D" w14:textId="77777777" w:rsidR="007E727C" w:rsidRPr="00153823" w:rsidRDefault="001E394B" w:rsidP="001E394B">
      <w:pPr>
        <w:pStyle w:val="Standard"/>
        <w:spacing w:line="360" w:lineRule="auto"/>
        <w:jc w:val="both"/>
        <w:rPr>
          <w:rFonts w:ascii="Lato" w:hAnsi="Lato" w:cs="Calibri"/>
          <w:i/>
          <w:color w:val="000000"/>
          <w:sz w:val="20"/>
          <w:szCs w:val="20"/>
        </w:rPr>
      </w:pPr>
      <w:r w:rsidRPr="00153823">
        <w:rPr>
          <w:rFonts w:ascii="Lato" w:hAnsi="Lato" w:cs="Calibri"/>
          <w:i/>
          <w:color w:val="000000"/>
          <w:sz w:val="20"/>
          <w:szCs w:val="20"/>
        </w:rPr>
        <w:t xml:space="preserve">Załącznik nr </w:t>
      </w:r>
      <w:r w:rsidR="00B96A4F" w:rsidRPr="00153823">
        <w:rPr>
          <w:rFonts w:ascii="Lato" w:hAnsi="Lato" w:cs="Calibri"/>
          <w:i/>
          <w:color w:val="000000"/>
          <w:sz w:val="20"/>
          <w:szCs w:val="20"/>
        </w:rPr>
        <w:t>5</w:t>
      </w:r>
    </w:p>
    <w:p w14:paraId="4EA54FBF" w14:textId="77777777" w:rsidR="00B96A4F" w:rsidRPr="00153823" w:rsidRDefault="00B96A4F" w:rsidP="00B96A4F">
      <w:pPr>
        <w:spacing w:line="240" w:lineRule="auto"/>
        <w:rPr>
          <w:rFonts w:ascii="Lato" w:hAnsi="Lato"/>
          <w:b/>
          <w:bCs/>
          <w:sz w:val="20"/>
          <w:szCs w:val="20"/>
        </w:rPr>
      </w:pPr>
      <w:r w:rsidRPr="00153823">
        <w:rPr>
          <w:rFonts w:ascii="Lato" w:hAnsi="Lato"/>
          <w:b/>
          <w:bCs/>
          <w:sz w:val="20"/>
          <w:szCs w:val="20"/>
        </w:rPr>
        <w:t>Wykaz miejsc dostaw oraz danych kontaktowych osób upoważnionych do dokonywania zakupów.</w:t>
      </w:r>
    </w:p>
    <w:p w14:paraId="36F122A3" w14:textId="77777777" w:rsidR="00B96A4F" w:rsidRPr="00153823" w:rsidRDefault="00B96A4F" w:rsidP="00B96A4F">
      <w:pPr>
        <w:rPr>
          <w:rFonts w:ascii="Lato" w:hAnsi="Lato"/>
          <w:b/>
          <w:sz w:val="20"/>
          <w:szCs w:val="20"/>
          <w:u w:val="single"/>
        </w:rPr>
      </w:pPr>
      <w:r w:rsidRPr="00153823">
        <w:rPr>
          <w:rFonts w:ascii="Lato" w:hAnsi="Lato"/>
          <w:b/>
          <w:sz w:val="20"/>
          <w:szCs w:val="20"/>
          <w:u w:val="single"/>
        </w:rPr>
        <w:t>Płatnik dla wszystkich jednostek:</w:t>
      </w:r>
    </w:p>
    <w:p w14:paraId="5BCA8F4B" w14:textId="77777777" w:rsidR="00B96A4F" w:rsidRPr="00153823" w:rsidRDefault="00B96A4F" w:rsidP="00B96A4F">
      <w:pPr>
        <w:tabs>
          <w:tab w:val="center" w:pos="4703"/>
          <w:tab w:val="right" w:pos="9406"/>
        </w:tabs>
        <w:rPr>
          <w:rFonts w:ascii="Lato" w:hAnsi="Lato"/>
          <w:b/>
          <w:bCs/>
          <w:sz w:val="20"/>
          <w:szCs w:val="20"/>
          <w:lang w:eastAsia="ar-SA"/>
        </w:rPr>
      </w:pPr>
      <w:r w:rsidRPr="00153823">
        <w:rPr>
          <w:rFonts w:ascii="Lato" w:hAnsi="Lato"/>
          <w:b/>
          <w:bCs/>
          <w:sz w:val="20"/>
          <w:szCs w:val="20"/>
          <w:lang w:eastAsia="ar-SA"/>
        </w:rPr>
        <w:t xml:space="preserve">POLSKI HOLDING HOTELOWY SPÓŁKA Z O.O. </w:t>
      </w:r>
    </w:p>
    <w:p w14:paraId="04E82669" w14:textId="77777777" w:rsidR="00B96A4F" w:rsidRPr="00153823" w:rsidRDefault="00B96A4F" w:rsidP="00E34093">
      <w:pPr>
        <w:tabs>
          <w:tab w:val="center" w:pos="4703"/>
          <w:tab w:val="right" w:pos="9406"/>
        </w:tabs>
        <w:spacing w:after="0" w:line="240" w:lineRule="auto"/>
        <w:rPr>
          <w:rFonts w:ascii="Lato" w:hAnsi="Lato"/>
          <w:bCs/>
          <w:sz w:val="20"/>
          <w:szCs w:val="20"/>
          <w:lang w:eastAsia="ar-SA"/>
        </w:rPr>
      </w:pPr>
      <w:r w:rsidRPr="00153823">
        <w:rPr>
          <w:rFonts w:ascii="Lato" w:hAnsi="Lato"/>
          <w:bCs/>
          <w:sz w:val="20"/>
          <w:szCs w:val="20"/>
          <w:lang w:eastAsia="ar-SA"/>
        </w:rPr>
        <w:t xml:space="preserve">02-148 Warszawa, ul. Komitetu Obrony Robotników 39G, </w:t>
      </w:r>
    </w:p>
    <w:p w14:paraId="59164EC7" w14:textId="77777777" w:rsidR="00B96A4F" w:rsidRPr="00153823" w:rsidRDefault="00B96A4F" w:rsidP="00E34093">
      <w:pPr>
        <w:tabs>
          <w:tab w:val="center" w:pos="4703"/>
          <w:tab w:val="right" w:pos="9406"/>
        </w:tabs>
        <w:spacing w:after="0" w:line="240" w:lineRule="auto"/>
        <w:rPr>
          <w:rFonts w:ascii="Lato" w:hAnsi="Lato"/>
          <w:bCs/>
          <w:sz w:val="20"/>
          <w:szCs w:val="20"/>
          <w:lang w:eastAsia="ar-SA"/>
        </w:rPr>
      </w:pPr>
      <w:r w:rsidRPr="00153823">
        <w:rPr>
          <w:rFonts w:ascii="Lato" w:hAnsi="Lato"/>
          <w:bCs/>
          <w:sz w:val="20"/>
          <w:szCs w:val="20"/>
          <w:lang w:eastAsia="ar-SA"/>
        </w:rPr>
        <w:t>NIP 522-24-82-605</w:t>
      </w:r>
    </w:p>
    <w:p w14:paraId="47D910D1" w14:textId="77777777" w:rsidR="00B96A4F" w:rsidRPr="00153823" w:rsidRDefault="00B96A4F" w:rsidP="00E34093">
      <w:pPr>
        <w:tabs>
          <w:tab w:val="center" w:pos="4703"/>
          <w:tab w:val="right" w:pos="9406"/>
        </w:tabs>
        <w:spacing w:after="0" w:line="240" w:lineRule="auto"/>
        <w:rPr>
          <w:rFonts w:ascii="Lato" w:hAnsi="Lato"/>
          <w:bCs/>
          <w:sz w:val="20"/>
          <w:szCs w:val="20"/>
          <w:lang w:eastAsia="ar-SA"/>
        </w:rPr>
      </w:pPr>
      <w:r w:rsidRPr="00153823">
        <w:rPr>
          <w:rFonts w:ascii="Lato" w:hAnsi="Lato"/>
          <w:bCs/>
          <w:sz w:val="20"/>
          <w:szCs w:val="20"/>
          <w:lang w:eastAsia="ar-SA"/>
        </w:rPr>
        <w:t>tel. (+48 22) 264 64 64</w:t>
      </w:r>
    </w:p>
    <w:p w14:paraId="6D670AAC" w14:textId="77777777" w:rsidR="00B96A4F" w:rsidRPr="00153823" w:rsidRDefault="00B96A4F" w:rsidP="00E34093">
      <w:pPr>
        <w:tabs>
          <w:tab w:val="center" w:pos="4703"/>
          <w:tab w:val="right" w:pos="9406"/>
        </w:tabs>
        <w:spacing w:after="0" w:line="240" w:lineRule="auto"/>
        <w:rPr>
          <w:rFonts w:ascii="Lato" w:hAnsi="Lato"/>
          <w:bCs/>
          <w:sz w:val="20"/>
          <w:szCs w:val="20"/>
          <w:lang w:eastAsia="ar-SA"/>
        </w:rPr>
      </w:pPr>
      <w:r w:rsidRPr="00153823">
        <w:rPr>
          <w:rFonts w:ascii="Lato" w:hAnsi="Lato"/>
          <w:bCs/>
          <w:sz w:val="20"/>
          <w:szCs w:val="20"/>
          <w:lang w:eastAsia="ar-SA"/>
        </w:rPr>
        <w:t xml:space="preserve">Sąd Rejonowy dla m.st. Warszawy w Warszawie, XIV Wydz. Gospodarczy KRS </w:t>
      </w:r>
    </w:p>
    <w:p w14:paraId="27883E15" w14:textId="1FC2241B" w:rsidR="00B96A4F" w:rsidRPr="00E34093" w:rsidRDefault="00B96A4F" w:rsidP="00E34093">
      <w:pPr>
        <w:tabs>
          <w:tab w:val="center" w:pos="4703"/>
          <w:tab w:val="right" w:pos="9406"/>
        </w:tabs>
        <w:spacing w:after="0" w:line="240" w:lineRule="auto"/>
        <w:rPr>
          <w:rFonts w:ascii="Lato" w:hAnsi="Lato"/>
          <w:bCs/>
          <w:sz w:val="20"/>
          <w:szCs w:val="20"/>
          <w:lang w:eastAsia="ar-SA"/>
        </w:rPr>
      </w:pPr>
      <w:r w:rsidRPr="00153823">
        <w:rPr>
          <w:rFonts w:ascii="Lato" w:hAnsi="Lato"/>
          <w:bCs/>
          <w:sz w:val="20"/>
          <w:szCs w:val="20"/>
          <w:lang w:eastAsia="ar-SA"/>
        </w:rPr>
        <w:t>Nr 0000047774, kapitał zakładowy: 955 867 700,00; REGON: 016046030.</w:t>
      </w:r>
    </w:p>
    <w:p w14:paraId="30C27EA7" w14:textId="77777777" w:rsidR="00B96A4F" w:rsidRPr="00153823" w:rsidRDefault="00B96A4F" w:rsidP="00B96A4F">
      <w:pPr>
        <w:spacing w:after="0" w:line="240" w:lineRule="auto"/>
        <w:rPr>
          <w:rFonts w:ascii="Lato" w:hAnsi="Lato"/>
          <w:b/>
          <w:sz w:val="20"/>
          <w:szCs w:val="20"/>
        </w:rPr>
      </w:pPr>
    </w:p>
    <w:p w14:paraId="30818A09" w14:textId="77777777" w:rsidR="00B96A4F" w:rsidRPr="00153823" w:rsidRDefault="00B96A4F" w:rsidP="00B96A4F">
      <w:pPr>
        <w:rPr>
          <w:rFonts w:ascii="Lato" w:hAnsi="Lato"/>
          <w:b/>
          <w:sz w:val="20"/>
          <w:szCs w:val="20"/>
          <w:u w:val="single"/>
        </w:rPr>
      </w:pPr>
      <w:r w:rsidRPr="00153823">
        <w:rPr>
          <w:rFonts w:ascii="Lato" w:hAnsi="Lato"/>
          <w:b/>
          <w:sz w:val="20"/>
          <w:szCs w:val="20"/>
          <w:u w:val="single"/>
        </w:rPr>
        <w:t>Jednostki zamawiające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8"/>
        <w:gridCol w:w="5726"/>
      </w:tblGrid>
      <w:tr w:rsidR="00B96A4F" w:rsidRPr="00153823" w14:paraId="02A9FF2B" w14:textId="77777777" w:rsidTr="00B96A4F">
        <w:trPr>
          <w:trHeight w:val="323"/>
        </w:trPr>
        <w:tc>
          <w:tcPr>
            <w:tcW w:w="3188" w:type="dxa"/>
            <w:vMerge w:val="restart"/>
            <w:shd w:val="clear" w:color="auto" w:fill="auto"/>
            <w:tcMar>
              <w:top w:w="0" w:type="dxa"/>
              <w:left w:w="70" w:type="dxa"/>
              <w:bottom w:w="0" w:type="dxa"/>
              <w:right w:w="70" w:type="dxa"/>
            </w:tcMar>
          </w:tcPr>
          <w:p w14:paraId="74994C0A" w14:textId="77777777" w:rsidR="00B96A4F" w:rsidRPr="00153823" w:rsidRDefault="00B96A4F" w:rsidP="008E785B">
            <w:pPr>
              <w:rPr>
                <w:rFonts w:ascii="Lato" w:hAnsi="Lato" w:cstheme="majorHAnsi"/>
                <w:sz w:val="20"/>
                <w:szCs w:val="20"/>
                <w:lang w:val="en-US"/>
              </w:rPr>
            </w:pPr>
            <w:r w:rsidRPr="00153823">
              <w:rPr>
                <w:rFonts w:ascii="Lato" w:hAnsi="Lato" w:cstheme="majorHAnsi"/>
                <w:sz w:val="20"/>
                <w:szCs w:val="20"/>
                <w:lang w:val="en-US"/>
              </w:rPr>
              <w:t>Hotel Courtyard by Marriott Warsaw Airport</w:t>
            </w:r>
            <w:r w:rsidRPr="00153823">
              <w:rPr>
                <w:rFonts w:ascii="Lato" w:hAnsi="Lato" w:cstheme="majorHAnsi"/>
                <w:sz w:val="20"/>
                <w:szCs w:val="20"/>
                <w:lang w:val="en-US"/>
              </w:rPr>
              <w:br/>
              <w:t xml:space="preserve">00-906 Warszawa, </w:t>
            </w:r>
            <w:r w:rsidRPr="00153823">
              <w:rPr>
                <w:rFonts w:ascii="Lato" w:hAnsi="Lato" w:cstheme="majorHAnsi"/>
                <w:sz w:val="20"/>
                <w:szCs w:val="20"/>
                <w:lang w:val="en-US"/>
              </w:rPr>
              <w:br/>
              <w:t>ul. ŻwirkiiWigury 1 J</w:t>
            </w:r>
          </w:p>
        </w:tc>
        <w:tc>
          <w:tcPr>
            <w:tcW w:w="5726" w:type="dxa"/>
            <w:shd w:val="clear" w:color="auto" w:fill="auto"/>
            <w:tcMar>
              <w:top w:w="0" w:type="dxa"/>
              <w:left w:w="70" w:type="dxa"/>
              <w:bottom w:w="0" w:type="dxa"/>
              <w:right w:w="70" w:type="dxa"/>
            </w:tcMar>
          </w:tcPr>
          <w:p w14:paraId="3807147E" w14:textId="77777777" w:rsidR="00B96A4F" w:rsidRPr="00153823" w:rsidRDefault="00B96A4F" w:rsidP="008E785B">
            <w:pPr>
              <w:rPr>
                <w:rFonts w:ascii="Lato" w:hAnsi="Lato"/>
                <w:sz w:val="20"/>
                <w:szCs w:val="20"/>
              </w:rPr>
            </w:pPr>
            <w:r w:rsidRPr="00153823">
              <w:rPr>
                <w:rFonts w:ascii="Lato" w:hAnsi="Lato"/>
                <w:sz w:val="20"/>
                <w:szCs w:val="20"/>
              </w:rPr>
              <w:t xml:space="preserve">Osoba do kontaktu: Artur Derela- Dyrektor Hotelu; </w:t>
            </w:r>
            <w:hyperlink r:id="rId9" w:history="1">
              <w:r w:rsidRPr="00153823">
                <w:rPr>
                  <w:rFonts w:ascii="Lato" w:hAnsi="Lato"/>
                </w:rPr>
                <w:t>Artur.derela@courtyard.com.pl</w:t>
              </w:r>
            </w:hyperlink>
            <w:r w:rsidRPr="00153823">
              <w:rPr>
                <w:rFonts w:ascii="Lato" w:hAnsi="Lato"/>
                <w:sz w:val="20"/>
                <w:szCs w:val="20"/>
              </w:rPr>
              <w:t>; tel 791 370 198</w:t>
            </w:r>
          </w:p>
        </w:tc>
      </w:tr>
      <w:tr w:rsidR="00B96A4F" w:rsidRPr="00153823" w14:paraId="29CF1774" w14:textId="77777777" w:rsidTr="00B96A4F">
        <w:trPr>
          <w:trHeight w:val="846"/>
        </w:trPr>
        <w:tc>
          <w:tcPr>
            <w:tcW w:w="3188" w:type="dxa"/>
            <w:vMerge/>
            <w:shd w:val="clear" w:color="auto" w:fill="auto"/>
            <w:tcMar>
              <w:top w:w="0" w:type="dxa"/>
              <w:left w:w="70" w:type="dxa"/>
              <w:bottom w:w="0" w:type="dxa"/>
              <w:right w:w="70" w:type="dxa"/>
            </w:tcMar>
          </w:tcPr>
          <w:p w14:paraId="4EAEBC7B" w14:textId="77777777" w:rsidR="00B96A4F" w:rsidRPr="00153823" w:rsidRDefault="00B96A4F" w:rsidP="008E785B">
            <w:pPr>
              <w:widowControl w:val="0"/>
              <w:pBdr>
                <w:top w:val="nil"/>
                <w:left w:val="nil"/>
                <w:bottom w:val="nil"/>
                <w:right w:val="nil"/>
                <w:between w:val="nil"/>
              </w:pBdr>
              <w:spacing w:after="0"/>
              <w:rPr>
                <w:rFonts w:ascii="Lato" w:hAnsi="Lato" w:cstheme="majorHAnsi"/>
                <w:sz w:val="20"/>
                <w:szCs w:val="20"/>
              </w:rPr>
            </w:pPr>
          </w:p>
        </w:tc>
        <w:tc>
          <w:tcPr>
            <w:tcW w:w="5726" w:type="dxa"/>
            <w:shd w:val="clear" w:color="auto" w:fill="auto"/>
            <w:tcMar>
              <w:top w:w="0" w:type="dxa"/>
              <w:left w:w="70" w:type="dxa"/>
              <w:bottom w:w="0" w:type="dxa"/>
              <w:right w:w="70" w:type="dxa"/>
            </w:tcMar>
          </w:tcPr>
          <w:p w14:paraId="2081ACCE" w14:textId="77777777" w:rsidR="00B96A4F" w:rsidRPr="00153823" w:rsidRDefault="00B96A4F" w:rsidP="008E785B">
            <w:pPr>
              <w:rPr>
                <w:rFonts w:ascii="Lato" w:hAnsi="Lato" w:cstheme="majorHAnsi"/>
                <w:sz w:val="20"/>
                <w:szCs w:val="20"/>
              </w:rPr>
            </w:pPr>
            <w:r w:rsidRPr="00153823">
              <w:rPr>
                <w:rFonts w:ascii="Lato" w:hAnsi="Lato" w:cstheme="majorHAnsi"/>
                <w:sz w:val="20"/>
                <w:szCs w:val="20"/>
              </w:rPr>
              <w:t xml:space="preserve">Sylwia Korzeniewska – Zastępca Dyrektora Hotelu 604544793  </w:t>
            </w:r>
            <w:hyperlink r:id="rId10" w:history="1">
              <w:r w:rsidRPr="00153823">
                <w:rPr>
                  <w:rStyle w:val="Hipercze"/>
                  <w:rFonts w:ascii="Lato" w:hAnsi="Lato" w:cstheme="majorHAnsi"/>
                  <w:sz w:val="20"/>
                  <w:szCs w:val="20"/>
                </w:rPr>
                <w:t>sylwia.korzeniewska@courtyard.com.pl</w:t>
              </w:r>
            </w:hyperlink>
          </w:p>
        </w:tc>
      </w:tr>
      <w:tr w:rsidR="00B96A4F" w:rsidRPr="00153823" w14:paraId="08B53BE7" w14:textId="77777777" w:rsidTr="00B96A4F">
        <w:trPr>
          <w:trHeight w:val="583"/>
        </w:trPr>
        <w:tc>
          <w:tcPr>
            <w:tcW w:w="3188" w:type="dxa"/>
            <w:vMerge/>
            <w:shd w:val="clear" w:color="auto" w:fill="auto"/>
            <w:tcMar>
              <w:top w:w="0" w:type="dxa"/>
              <w:left w:w="70" w:type="dxa"/>
              <w:bottom w:w="0" w:type="dxa"/>
              <w:right w:w="70" w:type="dxa"/>
            </w:tcMar>
          </w:tcPr>
          <w:p w14:paraId="08C394F6" w14:textId="77777777" w:rsidR="00B96A4F" w:rsidRPr="00153823" w:rsidRDefault="00B96A4F" w:rsidP="008E785B">
            <w:pPr>
              <w:widowControl w:val="0"/>
              <w:pBdr>
                <w:top w:val="nil"/>
                <w:left w:val="nil"/>
                <w:bottom w:val="nil"/>
                <w:right w:val="nil"/>
                <w:between w:val="nil"/>
              </w:pBdr>
              <w:spacing w:after="0"/>
              <w:rPr>
                <w:rFonts w:ascii="Lato" w:hAnsi="Lato" w:cstheme="majorHAnsi"/>
                <w:sz w:val="20"/>
                <w:szCs w:val="20"/>
              </w:rPr>
            </w:pPr>
          </w:p>
        </w:tc>
        <w:tc>
          <w:tcPr>
            <w:tcW w:w="5726" w:type="dxa"/>
            <w:shd w:val="clear" w:color="auto" w:fill="auto"/>
            <w:tcMar>
              <w:top w:w="0" w:type="dxa"/>
              <w:left w:w="70" w:type="dxa"/>
              <w:bottom w:w="0" w:type="dxa"/>
              <w:right w:w="70" w:type="dxa"/>
            </w:tcMar>
          </w:tcPr>
          <w:p w14:paraId="52365059" w14:textId="77777777" w:rsidR="00B96A4F" w:rsidRPr="00153823" w:rsidRDefault="00B96A4F" w:rsidP="008E785B">
            <w:pPr>
              <w:rPr>
                <w:rFonts w:ascii="Lato" w:hAnsi="Lato" w:cstheme="majorHAnsi"/>
                <w:sz w:val="20"/>
                <w:szCs w:val="20"/>
              </w:rPr>
            </w:pPr>
            <w:r w:rsidRPr="00153823">
              <w:rPr>
                <w:rFonts w:ascii="Lato" w:hAnsi="Lato" w:cstheme="majorHAnsi"/>
                <w:sz w:val="20"/>
                <w:szCs w:val="20"/>
              </w:rPr>
              <w:t>adres e-mail do wysyłania faktur:</w:t>
            </w:r>
            <w:r w:rsidRPr="00153823">
              <w:rPr>
                <w:rFonts w:ascii="Lato" w:hAnsi="Lato" w:cstheme="majorHAnsi"/>
                <w:sz w:val="20"/>
                <w:szCs w:val="20"/>
              </w:rPr>
              <w:br/>
              <w:t>sekretariat@courtyard.com.pl</w:t>
            </w:r>
          </w:p>
        </w:tc>
      </w:tr>
      <w:tr w:rsidR="00B96A4F" w:rsidRPr="00153823" w14:paraId="542000E7" w14:textId="77777777" w:rsidTr="00B96A4F">
        <w:trPr>
          <w:trHeight w:val="261"/>
        </w:trPr>
        <w:tc>
          <w:tcPr>
            <w:tcW w:w="3188" w:type="dxa"/>
            <w:vMerge w:val="restart"/>
            <w:shd w:val="clear" w:color="auto" w:fill="auto"/>
            <w:tcMar>
              <w:top w:w="0" w:type="dxa"/>
              <w:left w:w="70" w:type="dxa"/>
              <w:bottom w:w="0" w:type="dxa"/>
              <w:right w:w="70" w:type="dxa"/>
            </w:tcMar>
          </w:tcPr>
          <w:p w14:paraId="2BC7D108" w14:textId="77777777" w:rsidR="00B96A4F" w:rsidRPr="00153823" w:rsidRDefault="00B96A4F" w:rsidP="008E785B">
            <w:pPr>
              <w:rPr>
                <w:rFonts w:ascii="Lato" w:hAnsi="Lato"/>
                <w:sz w:val="20"/>
                <w:szCs w:val="20"/>
              </w:rPr>
            </w:pPr>
            <w:r w:rsidRPr="00153823">
              <w:rPr>
                <w:rFonts w:ascii="Lato" w:hAnsi="Lato"/>
                <w:sz w:val="20"/>
                <w:szCs w:val="20"/>
                <w:lang w:val="en-US"/>
              </w:rPr>
              <w:t>Hotel Hampton by Hilton Warsaw Airport</w:t>
            </w:r>
            <w:r w:rsidRPr="00153823">
              <w:rPr>
                <w:rFonts w:ascii="Lato" w:hAnsi="Lato"/>
                <w:sz w:val="20"/>
                <w:szCs w:val="20"/>
                <w:lang w:val="en-US"/>
              </w:rPr>
              <w:br/>
              <w:t xml:space="preserve">02-148 Warszawa,  </w:t>
            </w:r>
            <w:r w:rsidRPr="00153823">
              <w:rPr>
                <w:rFonts w:ascii="Lato" w:hAnsi="Lato"/>
                <w:sz w:val="20"/>
                <w:szCs w:val="20"/>
                <w:lang w:val="en-US"/>
              </w:rPr>
              <w:br/>
              <w:t xml:space="preserve">ul. </w:t>
            </w:r>
            <w:r w:rsidRPr="00153823">
              <w:rPr>
                <w:rFonts w:ascii="Lato" w:hAnsi="Lato"/>
                <w:sz w:val="20"/>
                <w:szCs w:val="20"/>
              </w:rPr>
              <w:t>Komitetu Obrony Robotników 39 F</w:t>
            </w:r>
            <w:r w:rsidRPr="00153823">
              <w:rPr>
                <w:rFonts w:ascii="Lato" w:hAnsi="Lato"/>
                <w:sz w:val="20"/>
                <w:szCs w:val="20"/>
              </w:rPr>
              <w:br/>
              <w:t>tel. (+48 22) 204 18 00</w:t>
            </w:r>
          </w:p>
        </w:tc>
        <w:tc>
          <w:tcPr>
            <w:tcW w:w="5726" w:type="dxa"/>
            <w:shd w:val="clear" w:color="auto" w:fill="auto"/>
            <w:tcMar>
              <w:top w:w="0" w:type="dxa"/>
              <w:left w:w="70" w:type="dxa"/>
              <w:bottom w:w="0" w:type="dxa"/>
              <w:right w:w="70" w:type="dxa"/>
            </w:tcMar>
          </w:tcPr>
          <w:p w14:paraId="2BAAD7A8" w14:textId="77777777" w:rsidR="00B96A4F" w:rsidRPr="00153823" w:rsidRDefault="00B96A4F" w:rsidP="008E785B">
            <w:pPr>
              <w:rPr>
                <w:rFonts w:ascii="Lato" w:hAnsi="Lato"/>
                <w:sz w:val="20"/>
                <w:szCs w:val="20"/>
              </w:rPr>
            </w:pPr>
            <w:r w:rsidRPr="00153823">
              <w:rPr>
                <w:rFonts w:ascii="Lato" w:hAnsi="Lato"/>
                <w:sz w:val="20"/>
                <w:szCs w:val="20"/>
              </w:rPr>
              <w:t>Osoba do kontaktu: Michał Molenda - Zastępca Dyrektora Hotelu</w:t>
            </w:r>
            <w:r w:rsidRPr="00153823">
              <w:rPr>
                <w:rFonts w:ascii="Lato" w:hAnsi="Lato"/>
                <w:sz w:val="20"/>
                <w:szCs w:val="20"/>
              </w:rPr>
              <w:br/>
              <w:t>787094144 ; michal.molenda@hilton.com</w:t>
            </w:r>
          </w:p>
        </w:tc>
      </w:tr>
      <w:tr w:rsidR="00B96A4F" w:rsidRPr="00153823" w14:paraId="48E743D0" w14:textId="77777777" w:rsidTr="00B96A4F">
        <w:trPr>
          <w:trHeight w:val="291"/>
        </w:trPr>
        <w:tc>
          <w:tcPr>
            <w:tcW w:w="3188" w:type="dxa"/>
            <w:vMerge/>
            <w:shd w:val="clear" w:color="auto" w:fill="auto"/>
            <w:tcMar>
              <w:top w:w="0" w:type="dxa"/>
              <w:left w:w="70" w:type="dxa"/>
              <w:bottom w:w="0" w:type="dxa"/>
              <w:right w:w="70" w:type="dxa"/>
            </w:tcMar>
          </w:tcPr>
          <w:p w14:paraId="6ACF7296"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336BC813" w14:textId="77777777" w:rsidR="00B96A4F" w:rsidRPr="00153823" w:rsidRDefault="00B96A4F" w:rsidP="008E785B">
            <w:pPr>
              <w:rPr>
                <w:rFonts w:ascii="Lato" w:hAnsi="Lato"/>
                <w:sz w:val="20"/>
                <w:szCs w:val="20"/>
              </w:rPr>
            </w:pPr>
            <w:r w:rsidRPr="00153823">
              <w:rPr>
                <w:rFonts w:ascii="Lato" w:hAnsi="Lato"/>
                <w:sz w:val="20"/>
                <w:szCs w:val="20"/>
              </w:rPr>
              <w:t>adres e-mail do wysyłania faktur:  fakturyWAWAP@phh.pl</w:t>
            </w:r>
          </w:p>
        </w:tc>
      </w:tr>
      <w:tr w:rsidR="00B96A4F" w:rsidRPr="00153823" w14:paraId="42F89357" w14:textId="77777777" w:rsidTr="00B96A4F">
        <w:trPr>
          <w:trHeight w:val="288"/>
        </w:trPr>
        <w:tc>
          <w:tcPr>
            <w:tcW w:w="3188" w:type="dxa"/>
            <w:vMerge w:val="restart"/>
            <w:shd w:val="clear" w:color="auto" w:fill="auto"/>
            <w:tcMar>
              <w:top w:w="0" w:type="dxa"/>
              <w:left w:w="70" w:type="dxa"/>
              <w:bottom w:w="0" w:type="dxa"/>
              <w:right w:w="70" w:type="dxa"/>
            </w:tcMar>
          </w:tcPr>
          <w:p w14:paraId="6B216444" w14:textId="77777777" w:rsidR="00B96A4F" w:rsidRPr="00153823" w:rsidRDefault="00B96A4F" w:rsidP="008E785B">
            <w:pPr>
              <w:rPr>
                <w:rFonts w:ascii="Lato" w:hAnsi="Lato"/>
                <w:sz w:val="20"/>
                <w:szCs w:val="20"/>
              </w:rPr>
            </w:pPr>
            <w:r w:rsidRPr="00153823">
              <w:rPr>
                <w:rFonts w:ascii="Lato" w:hAnsi="Lato"/>
                <w:sz w:val="20"/>
                <w:szCs w:val="20"/>
              </w:rPr>
              <w:t>Hotel Jurata</w:t>
            </w:r>
            <w:r w:rsidRPr="00153823">
              <w:rPr>
                <w:rFonts w:ascii="Lato" w:hAnsi="Lato"/>
                <w:sz w:val="20"/>
                <w:szCs w:val="20"/>
              </w:rPr>
              <w:br/>
              <w:t>84-141 Jurata,</w:t>
            </w:r>
            <w:r w:rsidRPr="00153823">
              <w:rPr>
                <w:rFonts w:ascii="Lato" w:hAnsi="Lato"/>
                <w:sz w:val="20"/>
                <w:szCs w:val="20"/>
              </w:rPr>
              <w:br/>
              <w:t>ul. Świętopełka 11</w:t>
            </w:r>
            <w:r w:rsidRPr="00153823">
              <w:rPr>
                <w:rFonts w:ascii="Lato" w:hAnsi="Lato"/>
                <w:sz w:val="20"/>
                <w:szCs w:val="20"/>
              </w:rPr>
              <w:br/>
              <w:t>tel.(+48 58) 675 21 40</w:t>
            </w:r>
          </w:p>
        </w:tc>
        <w:tc>
          <w:tcPr>
            <w:tcW w:w="5726" w:type="dxa"/>
            <w:shd w:val="clear" w:color="auto" w:fill="auto"/>
            <w:tcMar>
              <w:top w:w="0" w:type="dxa"/>
              <w:left w:w="70" w:type="dxa"/>
              <w:bottom w:w="0" w:type="dxa"/>
              <w:right w:w="70" w:type="dxa"/>
            </w:tcMar>
          </w:tcPr>
          <w:p w14:paraId="7B107F82" w14:textId="77777777" w:rsidR="00B96A4F" w:rsidRPr="00153823" w:rsidRDefault="00B96A4F" w:rsidP="008E785B">
            <w:pPr>
              <w:rPr>
                <w:rFonts w:ascii="Lato" w:hAnsi="Lato"/>
                <w:sz w:val="20"/>
                <w:szCs w:val="20"/>
              </w:rPr>
            </w:pPr>
            <w:r w:rsidRPr="00153823">
              <w:rPr>
                <w:rFonts w:ascii="Lato" w:hAnsi="Lato"/>
                <w:sz w:val="20"/>
                <w:szCs w:val="20"/>
              </w:rPr>
              <w:t xml:space="preserve">Osoba do kontaktu: Michał Szopa – Dyrektor Hotelu; </w:t>
            </w:r>
            <w:r w:rsidRPr="00153823">
              <w:rPr>
                <w:rFonts w:ascii="Lato" w:hAnsi="Lato"/>
                <w:sz w:val="20"/>
                <w:szCs w:val="20"/>
              </w:rPr>
              <w:br/>
              <w:t>519749684; mszopa@hotel-jurata.com.pl</w:t>
            </w:r>
          </w:p>
        </w:tc>
      </w:tr>
      <w:tr w:rsidR="00B96A4F" w:rsidRPr="00153823" w14:paraId="23A04FA2" w14:textId="77777777" w:rsidTr="00B96A4F">
        <w:trPr>
          <w:trHeight w:val="500"/>
        </w:trPr>
        <w:tc>
          <w:tcPr>
            <w:tcW w:w="3188" w:type="dxa"/>
            <w:vMerge/>
            <w:shd w:val="clear" w:color="auto" w:fill="auto"/>
            <w:tcMar>
              <w:top w:w="0" w:type="dxa"/>
              <w:left w:w="70" w:type="dxa"/>
              <w:bottom w:w="0" w:type="dxa"/>
              <w:right w:w="70" w:type="dxa"/>
            </w:tcMar>
          </w:tcPr>
          <w:p w14:paraId="553946D9"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115FCF4C" w14:textId="77777777" w:rsidR="00B96A4F" w:rsidRPr="00153823" w:rsidRDefault="00B96A4F" w:rsidP="008E785B">
            <w:pPr>
              <w:rPr>
                <w:rFonts w:ascii="Lato" w:hAnsi="Lato"/>
                <w:sz w:val="20"/>
                <w:szCs w:val="20"/>
              </w:rPr>
            </w:pPr>
            <w:r w:rsidRPr="00153823">
              <w:rPr>
                <w:rFonts w:ascii="Lato" w:hAnsi="Lato"/>
                <w:sz w:val="20"/>
                <w:szCs w:val="20"/>
              </w:rPr>
              <w:t xml:space="preserve">adres e-mail do wysyłania faktur:  </w:t>
            </w:r>
            <w:r w:rsidRPr="00153823">
              <w:rPr>
                <w:rFonts w:ascii="Lato" w:hAnsi="Lato"/>
                <w:sz w:val="20"/>
                <w:szCs w:val="20"/>
              </w:rPr>
              <w:br/>
              <w:t>fakturyBWHJ@hotel-jurata.com.pl</w:t>
            </w:r>
          </w:p>
        </w:tc>
      </w:tr>
      <w:tr w:rsidR="00B96A4F" w:rsidRPr="00153823" w14:paraId="4E610D09" w14:textId="77777777" w:rsidTr="00B96A4F">
        <w:trPr>
          <w:trHeight w:val="323"/>
        </w:trPr>
        <w:tc>
          <w:tcPr>
            <w:tcW w:w="3188" w:type="dxa"/>
            <w:vMerge w:val="restart"/>
            <w:shd w:val="clear" w:color="auto" w:fill="auto"/>
            <w:tcMar>
              <w:top w:w="0" w:type="dxa"/>
              <w:left w:w="70" w:type="dxa"/>
              <w:bottom w:w="0" w:type="dxa"/>
              <w:right w:w="70" w:type="dxa"/>
            </w:tcMar>
          </w:tcPr>
          <w:p w14:paraId="581BB618" w14:textId="77777777" w:rsidR="00B96A4F" w:rsidRPr="00153823" w:rsidRDefault="00B96A4F" w:rsidP="008E785B">
            <w:pPr>
              <w:rPr>
                <w:rFonts w:ascii="Lato" w:hAnsi="Lato"/>
                <w:sz w:val="20"/>
                <w:szCs w:val="20"/>
              </w:rPr>
            </w:pPr>
            <w:r w:rsidRPr="00153823">
              <w:rPr>
                <w:rFonts w:ascii="Lato" w:hAnsi="Lato"/>
                <w:sz w:val="20"/>
                <w:szCs w:val="20"/>
                <w:lang w:val="en-US"/>
              </w:rPr>
              <w:t>Hotel Renaissance Warsaw Airport</w:t>
            </w:r>
            <w:r w:rsidRPr="00153823">
              <w:rPr>
                <w:rFonts w:ascii="Lato" w:hAnsi="Lato"/>
                <w:sz w:val="20"/>
                <w:szCs w:val="20"/>
                <w:lang w:val="en-US"/>
              </w:rPr>
              <w:br/>
              <w:t xml:space="preserve">00-906 Warszawa, </w:t>
            </w:r>
            <w:r w:rsidRPr="00153823">
              <w:rPr>
                <w:rFonts w:ascii="Lato" w:hAnsi="Lato"/>
                <w:sz w:val="20"/>
                <w:szCs w:val="20"/>
                <w:lang w:val="en-US"/>
              </w:rPr>
              <w:br/>
              <w:t xml:space="preserve">ul. </w:t>
            </w:r>
            <w:r w:rsidRPr="00153823">
              <w:rPr>
                <w:rFonts w:ascii="Lato" w:hAnsi="Lato"/>
                <w:sz w:val="20"/>
                <w:szCs w:val="20"/>
              </w:rPr>
              <w:t>Żwirki i Wigury 1H</w:t>
            </w:r>
            <w:r w:rsidRPr="00153823">
              <w:rPr>
                <w:rFonts w:ascii="Lato" w:hAnsi="Lato"/>
                <w:sz w:val="20"/>
                <w:szCs w:val="20"/>
              </w:rPr>
              <w:br/>
              <w:t>tel. (+48 22) 164 70 00</w:t>
            </w:r>
          </w:p>
        </w:tc>
        <w:tc>
          <w:tcPr>
            <w:tcW w:w="5726" w:type="dxa"/>
            <w:shd w:val="clear" w:color="auto" w:fill="auto"/>
            <w:tcMar>
              <w:top w:w="0" w:type="dxa"/>
              <w:left w:w="70" w:type="dxa"/>
              <w:bottom w:w="0" w:type="dxa"/>
              <w:right w:w="70" w:type="dxa"/>
            </w:tcMar>
          </w:tcPr>
          <w:p w14:paraId="3A25920F" w14:textId="77777777" w:rsidR="00B96A4F" w:rsidRPr="00153823" w:rsidRDefault="00B96A4F" w:rsidP="008E785B">
            <w:pPr>
              <w:rPr>
                <w:rFonts w:ascii="Lato" w:hAnsi="Lato"/>
                <w:sz w:val="20"/>
                <w:szCs w:val="20"/>
              </w:rPr>
            </w:pPr>
            <w:r w:rsidRPr="00153823">
              <w:rPr>
                <w:rFonts w:ascii="Lato" w:hAnsi="Lato"/>
                <w:sz w:val="20"/>
                <w:szCs w:val="20"/>
              </w:rPr>
              <w:t xml:space="preserve">Osoba do kontaktu: Adriana Biernatowicz-Jadczak - Dyrektor Hotelu; </w:t>
            </w:r>
            <w:r w:rsidRPr="00153823">
              <w:rPr>
                <w:rFonts w:ascii="Lato" w:hAnsi="Lato"/>
                <w:sz w:val="20"/>
                <w:szCs w:val="20"/>
              </w:rPr>
              <w:br/>
              <w:t>519 749 672 ;adriana.biernatowicz@renaissance.waw.pl</w:t>
            </w:r>
          </w:p>
        </w:tc>
      </w:tr>
      <w:tr w:rsidR="00B96A4F" w:rsidRPr="00153823" w14:paraId="7C19AFD2" w14:textId="77777777" w:rsidTr="00B96A4F">
        <w:trPr>
          <w:trHeight w:val="462"/>
        </w:trPr>
        <w:tc>
          <w:tcPr>
            <w:tcW w:w="3188" w:type="dxa"/>
            <w:vMerge/>
            <w:shd w:val="clear" w:color="auto" w:fill="auto"/>
            <w:tcMar>
              <w:top w:w="0" w:type="dxa"/>
              <w:left w:w="70" w:type="dxa"/>
              <w:bottom w:w="0" w:type="dxa"/>
              <w:right w:w="70" w:type="dxa"/>
            </w:tcMar>
          </w:tcPr>
          <w:p w14:paraId="7C3DE5F6"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6DAC0A72" w14:textId="77777777" w:rsidR="00B96A4F" w:rsidRPr="00153823" w:rsidRDefault="00B96A4F" w:rsidP="008E785B">
            <w:pPr>
              <w:rPr>
                <w:rFonts w:ascii="Lato" w:hAnsi="Lato"/>
                <w:sz w:val="20"/>
                <w:szCs w:val="20"/>
              </w:rPr>
            </w:pPr>
            <w:r w:rsidRPr="00153823">
              <w:rPr>
                <w:rFonts w:ascii="Lato" w:hAnsi="Lato"/>
                <w:sz w:val="20"/>
                <w:szCs w:val="20"/>
              </w:rPr>
              <w:t>Julia Nodzak - Zastępca Dyrektora Hotelu</w:t>
            </w:r>
            <w:r w:rsidRPr="00153823">
              <w:rPr>
                <w:rFonts w:ascii="Lato" w:hAnsi="Lato"/>
                <w:sz w:val="20"/>
                <w:szCs w:val="20"/>
              </w:rPr>
              <w:br/>
              <w:t>532164356 ; julia.nodzak@renaissance.waw.pl</w:t>
            </w:r>
          </w:p>
        </w:tc>
      </w:tr>
      <w:tr w:rsidR="00B96A4F" w:rsidRPr="00153823" w14:paraId="30A3F65D" w14:textId="77777777" w:rsidTr="00B96A4F">
        <w:trPr>
          <w:trHeight w:val="489"/>
        </w:trPr>
        <w:tc>
          <w:tcPr>
            <w:tcW w:w="3188" w:type="dxa"/>
            <w:vMerge/>
            <w:shd w:val="clear" w:color="auto" w:fill="auto"/>
            <w:tcMar>
              <w:top w:w="0" w:type="dxa"/>
              <w:left w:w="70" w:type="dxa"/>
              <w:bottom w:w="0" w:type="dxa"/>
              <w:right w:w="70" w:type="dxa"/>
            </w:tcMar>
          </w:tcPr>
          <w:p w14:paraId="007B0799"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0ADF3940" w14:textId="77777777" w:rsidR="00B96A4F" w:rsidRPr="00153823" w:rsidRDefault="00B96A4F" w:rsidP="008E785B">
            <w:pPr>
              <w:rPr>
                <w:rFonts w:ascii="Lato" w:hAnsi="Lato"/>
                <w:sz w:val="20"/>
                <w:szCs w:val="20"/>
              </w:rPr>
            </w:pPr>
            <w:r w:rsidRPr="00153823">
              <w:rPr>
                <w:rFonts w:ascii="Lato" w:hAnsi="Lato"/>
                <w:sz w:val="20"/>
                <w:szCs w:val="20"/>
              </w:rPr>
              <w:t>adres e-mail do wysyłania faktur:</w:t>
            </w:r>
            <w:r w:rsidRPr="00153823">
              <w:rPr>
                <w:rFonts w:ascii="Lato" w:hAnsi="Lato"/>
                <w:sz w:val="20"/>
                <w:szCs w:val="20"/>
              </w:rPr>
              <w:br/>
              <w:t>fakturyRHI@phh.pl</w:t>
            </w:r>
          </w:p>
        </w:tc>
      </w:tr>
      <w:tr w:rsidR="00B96A4F" w:rsidRPr="00153823" w14:paraId="6A6DDF1A" w14:textId="77777777" w:rsidTr="00B96A4F">
        <w:trPr>
          <w:trHeight w:val="295"/>
        </w:trPr>
        <w:tc>
          <w:tcPr>
            <w:tcW w:w="3188" w:type="dxa"/>
            <w:vMerge w:val="restart"/>
            <w:shd w:val="clear" w:color="auto" w:fill="auto"/>
            <w:tcMar>
              <w:top w:w="0" w:type="dxa"/>
              <w:left w:w="70" w:type="dxa"/>
              <w:bottom w:w="0" w:type="dxa"/>
              <w:right w:w="70" w:type="dxa"/>
            </w:tcMar>
          </w:tcPr>
          <w:p w14:paraId="1D2F0FE9" w14:textId="6C28CB43" w:rsidR="00B96A4F" w:rsidRPr="00153823" w:rsidRDefault="00B96A4F" w:rsidP="008E785B">
            <w:pPr>
              <w:rPr>
                <w:rFonts w:ascii="Lato" w:hAnsi="Lato"/>
                <w:sz w:val="20"/>
                <w:szCs w:val="20"/>
              </w:rPr>
            </w:pPr>
            <w:r w:rsidRPr="00751CA5">
              <w:rPr>
                <w:rFonts w:ascii="Lato" w:hAnsi="Lato"/>
                <w:sz w:val="20"/>
                <w:szCs w:val="20"/>
                <w:lang w:val="en-GB"/>
              </w:rPr>
              <w:lastRenderedPageBreak/>
              <w:t>Food&amp;</w:t>
            </w:r>
            <w:r w:rsidR="004B13E8" w:rsidRPr="00751CA5">
              <w:rPr>
                <w:rFonts w:ascii="Lato" w:hAnsi="Lato"/>
                <w:sz w:val="20"/>
                <w:szCs w:val="20"/>
                <w:lang w:val="en-GB"/>
              </w:rPr>
              <w:t xml:space="preserve"> </w:t>
            </w:r>
            <w:r w:rsidRPr="00751CA5">
              <w:rPr>
                <w:rFonts w:ascii="Lato" w:hAnsi="Lato"/>
                <w:sz w:val="20"/>
                <w:szCs w:val="20"/>
                <w:lang w:val="en-GB"/>
              </w:rPr>
              <w:t>Catering Services</w:t>
            </w:r>
            <w:r w:rsidRPr="00751CA5">
              <w:rPr>
                <w:rFonts w:ascii="Lato" w:hAnsi="Lato"/>
                <w:sz w:val="20"/>
                <w:szCs w:val="20"/>
                <w:lang w:val="en-GB"/>
              </w:rPr>
              <w:br/>
              <w:t xml:space="preserve">02-148 Warszawa, </w:t>
            </w:r>
            <w:r w:rsidRPr="00751CA5">
              <w:rPr>
                <w:rFonts w:ascii="Lato" w:hAnsi="Lato"/>
                <w:sz w:val="20"/>
                <w:szCs w:val="20"/>
                <w:lang w:val="en-GB"/>
              </w:rPr>
              <w:br/>
              <w:t xml:space="preserve">ul. </w:t>
            </w:r>
            <w:r w:rsidRPr="00153823">
              <w:rPr>
                <w:rFonts w:ascii="Lato" w:hAnsi="Lato"/>
                <w:sz w:val="20"/>
                <w:szCs w:val="20"/>
              </w:rPr>
              <w:t>Komitetu Obrony Robotników 39G</w:t>
            </w:r>
          </w:p>
        </w:tc>
        <w:tc>
          <w:tcPr>
            <w:tcW w:w="5726" w:type="dxa"/>
            <w:shd w:val="clear" w:color="auto" w:fill="auto"/>
            <w:tcMar>
              <w:top w:w="0" w:type="dxa"/>
              <w:left w:w="70" w:type="dxa"/>
              <w:bottom w:w="0" w:type="dxa"/>
              <w:right w:w="70" w:type="dxa"/>
            </w:tcMar>
          </w:tcPr>
          <w:p w14:paraId="31822FBB" w14:textId="77777777" w:rsidR="00B96A4F" w:rsidRPr="00153823" w:rsidRDefault="00B96A4F" w:rsidP="008E785B">
            <w:pPr>
              <w:rPr>
                <w:rFonts w:ascii="Lato" w:hAnsi="Lato"/>
                <w:sz w:val="20"/>
                <w:szCs w:val="20"/>
              </w:rPr>
            </w:pPr>
            <w:r w:rsidRPr="00153823">
              <w:rPr>
                <w:rFonts w:ascii="Lato" w:hAnsi="Lato"/>
                <w:sz w:val="20"/>
                <w:szCs w:val="20"/>
              </w:rPr>
              <w:t>Osoba do kontaktu: Michał Molenda - Zastępca Dyrektora Hotelu</w:t>
            </w:r>
            <w:r w:rsidRPr="00153823">
              <w:rPr>
                <w:rFonts w:ascii="Lato" w:hAnsi="Lato"/>
                <w:sz w:val="20"/>
                <w:szCs w:val="20"/>
              </w:rPr>
              <w:br/>
              <w:t>787094144 ; michal.molenda@hilton.com</w:t>
            </w:r>
          </w:p>
        </w:tc>
      </w:tr>
      <w:tr w:rsidR="00B96A4F" w:rsidRPr="00153823" w14:paraId="0F6DFC4F" w14:textId="77777777" w:rsidTr="00B96A4F">
        <w:trPr>
          <w:trHeight w:val="458"/>
        </w:trPr>
        <w:tc>
          <w:tcPr>
            <w:tcW w:w="3188" w:type="dxa"/>
            <w:vMerge/>
            <w:shd w:val="clear" w:color="auto" w:fill="auto"/>
            <w:tcMar>
              <w:top w:w="0" w:type="dxa"/>
              <w:left w:w="70" w:type="dxa"/>
              <w:bottom w:w="0" w:type="dxa"/>
              <w:right w:w="70" w:type="dxa"/>
            </w:tcMar>
          </w:tcPr>
          <w:p w14:paraId="1414D98D"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7EEAC3FF" w14:textId="77777777" w:rsidR="00B96A4F" w:rsidRPr="00153823" w:rsidRDefault="00B96A4F" w:rsidP="008E785B">
            <w:pPr>
              <w:rPr>
                <w:rFonts w:ascii="Lato" w:hAnsi="Lato"/>
                <w:sz w:val="20"/>
                <w:szCs w:val="20"/>
              </w:rPr>
            </w:pPr>
            <w:r w:rsidRPr="00153823">
              <w:rPr>
                <w:rFonts w:ascii="Lato" w:hAnsi="Lato"/>
                <w:sz w:val="20"/>
                <w:szCs w:val="20"/>
              </w:rPr>
              <w:t>adres e-mail do wysyłania faktur:</w:t>
            </w:r>
            <w:r w:rsidRPr="00153823">
              <w:rPr>
                <w:rFonts w:ascii="Lato" w:hAnsi="Lato"/>
                <w:sz w:val="20"/>
                <w:szCs w:val="20"/>
              </w:rPr>
              <w:br/>
              <w:t>faktury.catering@phh.pl</w:t>
            </w:r>
          </w:p>
        </w:tc>
      </w:tr>
      <w:tr w:rsidR="00B96A4F" w:rsidRPr="00153823" w14:paraId="04DD933F" w14:textId="77777777" w:rsidTr="00B96A4F">
        <w:trPr>
          <w:trHeight w:val="261"/>
        </w:trPr>
        <w:tc>
          <w:tcPr>
            <w:tcW w:w="3188" w:type="dxa"/>
            <w:vMerge w:val="restart"/>
            <w:shd w:val="clear" w:color="auto" w:fill="auto"/>
            <w:tcMar>
              <w:top w:w="0" w:type="dxa"/>
              <w:left w:w="70" w:type="dxa"/>
              <w:bottom w:w="0" w:type="dxa"/>
              <w:right w:w="70" w:type="dxa"/>
            </w:tcMar>
          </w:tcPr>
          <w:p w14:paraId="0975211E" w14:textId="77777777" w:rsidR="00B96A4F" w:rsidRPr="00153823" w:rsidRDefault="00B96A4F" w:rsidP="008E785B">
            <w:pPr>
              <w:rPr>
                <w:rFonts w:ascii="Lato" w:hAnsi="Lato"/>
                <w:sz w:val="20"/>
                <w:szCs w:val="20"/>
              </w:rPr>
            </w:pPr>
            <w:r w:rsidRPr="00153823">
              <w:rPr>
                <w:rFonts w:ascii="Lato" w:hAnsi="Lato"/>
                <w:sz w:val="20"/>
                <w:szCs w:val="20"/>
              </w:rPr>
              <w:t>GoldenTulip Międzyzdroje Residence</w:t>
            </w:r>
            <w:r w:rsidRPr="00153823">
              <w:rPr>
                <w:rFonts w:ascii="Lato" w:hAnsi="Lato"/>
                <w:sz w:val="20"/>
                <w:szCs w:val="20"/>
              </w:rPr>
              <w:br/>
              <w:t xml:space="preserve">72-500 Międzyzdroje, </w:t>
            </w:r>
            <w:r w:rsidRPr="00153823">
              <w:rPr>
                <w:rFonts w:ascii="Lato" w:hAnsi="Lato"/>
                <w:sz w:val="20"/>
                <w:szCs w:val="20"/>
              </w:rPr>
              <w:br/>
              <w:t>ul. Gryfa Pomorskiego 79</w:t>
            </w:r>
          </w:p>
        </w:tc>
        <w:tc>
          <w:tcPr>
            <w:tcW w:w="5726" w:type="dxa"/>
            <w:shd w:val="clear" w:color="auto" w:fill="auto"/>
            <w:tcMar>
              <w:top w:w="0" w:type="dxa"/>
              <w:left w:w="70" w:type="dxa"/>
              <w:bottom w:w="0" w:type="dxa"/>
              <w:right w:w="70" w:type="dxa"/>
            </w:tcMar>
          </w:tcPr>
          <w:p w14:paraId="6D843B23" w14:textId="77777777" w:rsidR="00B96A4F" w:rsidRPr="00153823" w:rsidRDefault="00B96A4F" w:rsidP="008E785B">
            <w:pPr>
              <w:rPr>
                <w:rFonts w:ascii="Lato" w:hAnsi="Lato"/>
                <w:sz w:val="20"/>
                <w:szCs w:val="20"/>
              </w:rPr>
            </w:pPr>
            <w:r w:rsidRPr="00153823">
              <w:rPr>
                <w:rFonts w:ascii="Lato" w:hAnsi="Lato"/>
                <w:sz w:val="20"/>
                <w:szCs w:val="20"/>
              </w:rPr>
              <w:t xml:space="preserve">Osoba do kontaktu: Ewa Szczepańska - Dyrektor Hotelu; </w:t>
            </w:r>
            <w:r w:rsidRPr="00153823">
              <w:rPr>
                <w:rFonts w:ascii="Lato" w:hAnsi="Lato"/>
                <w:sz w:val="20"/>
                <w:szCs w:val="20"/>
              </w:rPr>
              <w:br/>
              <w:t>tel. 519 749 679; manager@goldentulipmiedzyzdroje.com</w:t>
            </w:r>
          </w:p>
        </w:tc>
      </w:tr>
      <w:tr w:rsidR="00B96A4F" w:rsidRPr="00153823" w14:paraId="53391AE5" w14:textId="77777777" w:rsidTr="00B96A4F">
        <w:trPr>
          <w:trHeight w:val="555"/>
        </w:trPr>
        <w:tc>
          <w:tcPr>
            <w:tcW w:w="3188" w:type="dxa"/>
            <w:vMerge/>
            <w:shd w:val="clear" w:color="auto" w:fill="auto"/>
            <w:tcMar>
              <w:top w:w="0" w:type="dxa"/>
              <w:left w:w="70" w:type="dxa"/>
              <w:bottom w:w="0" w:type="dxa"/>
              <w:right w:w="70" w:type="dxa"/>
            </w:tcMar>
          </w:tcPr>
          <w:p w14:paraId="43669028"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50B5382E" w14:textId="77777777" w:rsidR="00B96A4F" w:rsidRPr="00153823" w:rsidRDefault="00B96A4F" w:rsidP="008E785B">
            <w:pPr>
              <w:rPr>
                <w:rFonts w:ascii="Lato" w:hAnsi="Lato"/>
                <w:sz w:val="20"/>
                <w:szCs w:val="20"/>
              </w:rPr>
            </w:pPr>
            <w:r w:rsidRPr="00153823">
              <w:rPr>
                <w:rFonts w:ascii="Lato" w:hAnsi="Lato"/>
                <w:sz w:val="20"/>
                <w:szCs w:val="20"/>
              </w:rPr>
              <w:t xml:space="preserve">adres e-mail do wysyłania faktur:  </w:t>
            </w:r>
            <w:r w:rsidRPr="00153823">
              <w:rPr>
                <w:rFonts w:ascii="Lato" w:hAnsi="Lato"/>
                <w:sz w:val="20"/>
                <w:szCs w:val="20"/>
              </w:rPr>
              <w:br/>
              <w:t>fakturyGTMR@phh.pl</w:t>
            </w:r>
          </w:p>
        </w:tc>
      </w:tr>
      <w:tr w:rsidR="00B96A4F" w:rsidRPr="00153823" w14:paraId="016A001E" w14:textId="77777777" w:rsidTr="00B96A4F">
        <w:trPr>
          <w:trHeight w:val="388"/>
        </w:trPr>
        <w:tc>
          <w:tcPr>
            <w:tcW w:w="3188" w:type="dxa"/>
            <w:vMerge w:val="restart"/>
            <w:shd w:val="clear" w:color="auto" w:fill="auto"/>
            <w:tcMar>
              <w:top w:w="0" w:type="dxa"/>
              <w:left w:w="70" w:type="dxa"/>
              <w:bottom w:w="0" w:type="dxa"/>
              <w:right w:w="70" w:type="dxa"/>
            </w:tcMar>
          </w:tcPr>
          <w:p w14:paraId="50C9A965" w14:textId="77777777" w:rsidR="00B96A4F" w:rsidRPr="00153823" w:rsidRDefault="00B96A4F" w:rsidP="008E785B">
            <w:pPr>
              <w:rPr>
                <w:rFonts w:ascii="Lato" w:hAnsi="Lato"/>
                <w:sz w:val="20"/>
                <w:szCs w:val="20"/>
              </w:rPr>
            </w:pPr>
            <w:r w:rsidRPr="00153823">
              <w:rPr>
                <w:rFonts w:ascii="Lato" w:hAnsi="Lato"/>
                <w:sz w:val="20"/>
                <w:szCs w:val="20"/>
              </w:rPr>
              <w:t>GoldenTulip Gdańsk  Residence</w:t>
            </w:r>
            <w:r w:rsidRPr="00153823">
              <w:rPr>
                <w:rFonts w:ascii="Lato" w:hAnsi="Lato"/>
                <w:sz w:val="20"/>
                <w:szCs w:val="20"/>
              </w:rPr>
              <w:br/>
              <w:t>80-358 Gdańsk;</w:t>
            </w:r>
            <w:r w:rsidRPr="00153823">
              <w:rPr>
                <w:rFonts w:ascii="Lato" w:hAnsi="Lato"/>
                <w:sz w:val="20"/>
                <w:szCs w:val="20"/>
              </w:rPr>
              <w:br/>
              <w:t>ul. Piastowska 160</w:t>
            </w:r>
          </w:p>
        </w:tc>
        <w:tc>
          <w:tcPr>
            <w:tcW w:w="5726" w:type="dxa"/>
            <w:shd w:val="clear" w:color="auto" w:fill="auto"/>
            <w:tcMar>
              <w:top w:w="0" w:type="dxa"/>
              <w:left w:w="70" w:type="dxa"/>
              <w:bottom w:w="0" w:type="dxa"/>
              <w:right w:w="70" w:type="dxa"/>
            </w:tcMar>
          </w:tcPr>
          <w:p w14:paraId="6374583D" w14:textId="77777777" w:rsidR="00B96A4F" w:rsidRPr="00153823" w:rsidRDefault="00B96A4F" w:rsidP="008E785B">
            <w:pPr>
              <w:rPr>
                <w:rFonts w:ascii="Lato" w:hAnsi="Lato"/>
                <w:sz w:val="20"/>
                <w:szCs w:val="20"/>
              </w:rPr>
            </w:pPr>
            <w:r w:rsidRPr="00153823">
              <w:rPr>
                <w:rFonts w:ascii="Lato" w:hAnsi="Lato"/>
                <w:sz w:val="20"/>
                <w:szCs w:val="20"/>
              </w:rPr>
              <w:t xml:space="preserve">Osoba do kontaktu: Dyrektor hotelu - Michał Gustyn; </w:t>
            </w:r>
            <w:hyperlink r:id="rId11" w:history="1">
              <w:r w:rsidRPr="00153823">
                <w:rPr>
                  <w:rStyle w:val="Hipercze"/>
                  <w:rFonts w:ascii="Lato" w:hAnsi="Lato"/>
                  <w:sz w:val="20"/>
                  <w:szCs w:val="20"/>
                </w:rPr>
                <w:t>manager@goldentulipgdanskresidence.com</w:t>
              </w:r>
            </w:hyperlink>
            <w:r w:rsidRPr="00153823">
              <w:rPr>
                <w:rFonts w:ascii="Lato" w:hAnsi="Lato"/>
                <w:sz w:val="20"/>
                <w:szCs w:val="20"/>
              </w:rPr>
              <w:t>; tel. 724 034 446</w:t>
            </w:r>
          </w:p>
        </w:tc>
      </w:tr>
      <w:tr w:rsidR="00B96A4F" w:rsidRPr="00153823" w14:paraId="24AD6071" w14:textId="77777777" w:rsidTr="00B96A4F">
        <w:trPr>
          <w:trHeight w:val="444"/>
        </w:trPr>
        <w:tc>
          <w:tcPr>
            <w:tcW w:w="3188" w:type="dxa"/>
            <w:vMerge/>
            <w:shd w:val="clear" w:color="auto" w:fill="auto"/>
            <w:tcMar>
              <w:top w:w="0" w:type="dxa"/>
              <w:left w:w="70" w:type="dxa"/>
              <w:bottom w:w="0" w:type="dxa"/>
              <w:right w:w="70" w:type="dxa"/>
            </w:tcMar>
          </w:tcPr>
          <w:p w14:paraId="5A933E36"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5DC68A1D" w14:textId="77777777" w:rsidR="00B96A4F" w:rsidRPr="00153823" w:rsidRDefault="00B96A4F" w:rsidP="008E785B">
            <w:pPr>
              <w:rPr>
                <w:rFonts w:ascii="Lato" w:hAnsi="Lato"/>
                <w:sz w:val="20"/>
                <w:szCs w:val="20"/>
              </w:rPr>
            </w:pPr>
            <w:r w:rsidRPr="00153823">
              <w:rPr>
                <w:rFonts w:ascii="Lato" w:hAnsi="Lato"/>
                <w:sz w:val="20"/>
                <w:szCs w:val="20"/>
              </w:rPr>
              <w:t xml:space="preserve">Barbara Tomaszewska; 724 034 502; </w:t>
            </w:r>
            <w:hyperlink r:id="rId12">
              <w:r w:rsidRPr="00153823">
                <w:rPr>
                  <w:rFonts w:ascii="Lato" w:hAnsi="Lato"/>
                  <w:sz w:val="20"/>
                  <w:szCs w:val="20"/>
                </w:rPr>
                <w:t>deputy@goldentulipgdanskresidence.com</w:t>
              </w:r>
            </w:hyperlink>
          </w:p>
        </w:tc>
      </w:tr>
      <w:tr w:rsidR="00B96A4F" w:rsidRPr="00153823" w14:paraId="15995220" w14:textId="77777777" w:rsidTr="00B96A4F">
        <w:trPr>
          <w:trHeight w:val="538"/>
        </w:trPr>
        <w:tc>
          <w:tcPr>
            <w:tcW w:w="3188" w:type="dxa"/>
            <w:vMerge/>
            <w:shd w:val="clear" w:color="auto" w:fill="auto"/>
            <w:tcMar>
              <w:top w:w="0" w:type="dxa"/>
              <w:left w:w="70" w:type="dxa"/>
              <w:bottom w:w="0" w:type="dxa"/>
              <w:right w:w="70" w:type="dxa"/>
            </w:tcMar>
          </w:tcPr>
          <w:p w14:paraId="2A5983BA"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471F44A5" w14:textId="77777777" w:rsidR="00B96A4F" w:rsidRPr="00153823" w:rsidRDefault="00B96A4F" w:rsidP="008E785B">
            <w:pPr>
              <w:rPr>
                <w:rFonts w:ascii="Lato" w:hAnsi="Lato"/>
                <w:sz w:val="20"/>
                <w:szCs w:val="20"/>
              </w:rPr>
            </w:pPr>
            <w:r w:rsidRPr="00153823">
              <w:rPr>
                <w:rFonts w:ascii="Lato" w:hAnsi="Lato"/>
                <w:sz w:val="20"/>
                <w:szCs w:val="20"/>
              </w:rPr>
              <w:t>adres e-mail do wysyłania faktur:</w:t>
            </w:r>
            <w:r w:rsidRPr="00153823">
              <w:rPr>
                <w:rFonts w:ascii="Lato" w:hAnsi="Lato"/>
                <w:sz w:val="20"/>
                <w:szCs w:val="20"/>
              </w:rPr>
              <w:br/>
              <w:t>faktury@goldentulipgdanskresidence.com</w:t>
            </w:r>
          </w:p>
        </w:tc>
      </w:tr>
      <w:tr w:rsidR="00B96A4F" w:rsidRPr="00153823" w14:paraId="1E0D79E7" w14:textId="77777777" w:rsidTr="00B96A4F">
        <w:trPr>
          <w:trHeight w:val="291"/>
        </w:trPr>
        <w:tc>
          <w:tcPr>
            <w:tcW w:w="3188" w:type="dxa"/>
            <w:vMerge w:val="restart"/>
            <w:shd w:val="clear" w:color="auto" w:fill="auto"/>
            <w:tcMar>
              <w:top w:w="0" w:type="dxa"/>
              <w:left w:w="70" w:type="dxa"/>
              <w:bottom w:w="0" w:type="dxa"/>
              <w:right w:w="70" w:type="dxa"/>
            </w:tcMar>
          </w:tcPr>
          <w:p w14:paraId="35F0437B" w14:textId="77777777" w:rsidR="00B96A4F" w:rsidRPr="00153823" w:rsidRDefault="00B96A4F" w:rsidP="008E785B">
            <w:pPr>
              <w:rPr>
                <w:rFonts w:ascii="Lato" w:hAnsi="Lato"/>
                <w:sz w:val="20"/>
                <w:szCs w:val="20"/>
              </w:rPr>
            </w:pPr>
            <w:r w:rsidRPr="00153823">
              <w:rPr>
                <w:rFonts w:ascii="Lato" w:hAnsi="Lato"/>
                <w:sz w:val="20"/>
                <w:szCs w:val="20"/>
              </w:rPr>
              <w:t>Hotel Kopernik Olsztyn</w:t>
            </w:r>
            <w:r w:rsidRPr="00153823">
              <w:rPr>
                <w:rFonts w:ascii="Lato" w:hAnsi="Lato"/>
                <w:sz w:val="20"/>
                <w:szCs w:val="20"/>
              </w:rPr>
              <w:br/>
              <w:t xml:space="preserve">10 - 081 Olsztyn, </w:t>
            </w:r>
            <w:r w:rsidRPr="00153823">
              <w:rPr>
                <w:rFonts w:ascii="Lato" w:hAnsi="Lato"/>
                <w:sz w:val="20"/>
                <w:szCs w:val="20"/>
              </w:rPr>
              <w:br/>
              <w:t>Al. Warszawska 39</w:t>
            </w:r>
          </w:p>
        </w:tc>
        <w:tc>
          <w:tcPr>
            <w:tcW w:w="5726" w:type="dxa"/>
            <w:shd w:val="clear" w:color="auto" w:fill="auto"/>
            <w:tcMar>
              <w:top w:w="0" w:type="dxa"/>
              <w:left w:w="70" w:type="dxa"/>
              <w:bottom w:w="0" w:type="dxa"/>
              <w:right w:w="70" w:type="dxa"/>
            </w:tcMar>
          </w:tcPr>
          <w:p w14:paraId="5D59A5D1" w14:textId="77777777" w:rsidR="00B96A4F" w:rsidRPr="00153823" w:rsidRDefault="00B96A4F" w:rsidP="008E785B">
            <w:pPr>
              <w:rPr>
                <w:rFonts w:ascii="Lato" w:hAnsi="Lato"/>
                <w:sz w:val="20"/>
                <w:szCs w:val="20"/>
              </w:rPr>
            </w:pPr>
            <w:r w:rsidRPr="00153823">
              <w:rPr>
                <w:rFonts w:ascii="Lato" w:hAnsi="Lato"/>
                <w:sz w:val="20"/>
                <w:szCs w:val="20"/>
              </w:rPr>
              <w:t>Łukasz Uliszewski – Dyrektor Hotelu</w:t>
            </w:r>
          </w:p>
          <w:p w14:paraId="533B1E7D" w14:textId="77777777" w:rsidR="00B96A4F" w:rsidRPr="00153823" w:rsidRDefault="00B96A4F" w:rsidP="008E785B">
            <w:pPr>
              <w:rPr>
                <w:rFonts w:ascii="Lato" w:hAnsi="Lato"/>
                <w:sz w:val="20"/>
                <w:szCs w:val="20"/>
              </w:rPr>
            </w:pPr>
            <w:r w:rsidRPr="00153823">
              <w:rPr>
                <w:rFonts w:ascii="Lato" w:hAnsi="Lato"/>
                <w:sz w:val="20"/>
                <w:szCs w:val="20"/>
              </w:rPr>
              <w:t>H11dyrektor@phh.pl; tel. 89 522 99 29</w:t>
            </w:r>
          </w:p>
        </w:tc>
      </w:tr>
      <w:tr w:rsidR="00B96A4F" w:rsidRPr="00153823" w14:paraId="4F1D0033" w14:textId="77777777" w:rsidTr="00B96A4F">
        <w:trPr>
          <w:trHeight w:val="458"/>
        </w:trPr>
        <w:tc>
          <w:tcPr>
            <w:tcW w:w="3188" w:type="dxa"/>
            <w:vMerge/>
            <w:shd w:val="clear" w:color="auto" w:fill="auto"/>
            <w:tcMar>
              <w:top w:w="0" w:type="dxa"/>
              <w:left w:w="70" w:type="dxa"/>
              <w:bottom w:w="0" w:type="dxa"/>
              <w:right w:w="70" w:type="dxa"/>
            </w:tcMar>
          </w:tcPr>
          <w:p w14:paraId="060A5A41" w14:textId="77777777" w:rsidR="00B96A4F" w:rsidRPr="00153823" w:rsidRDefault="00B96A4F" w:rsidP="008E785B">
            <w:pPr>
              <w:widowControl w:val="0"/>
              <w:pBdr>
                <w:top w:val="nil"/>
                <w:left w:val="nil"/>
                <w:bottom w:val="nil"/>
                <w:right w:val="nil"/>
                <w:between w:val="nil"/>
              </w:pBdr>
              <w:spacing w:after="0"/>
              <w:rPr>
                <w:rFonts w:ascii="Lato" w:hAnsi="Lato"/>
                <w:sz w:val="20"/>
                <w:szCs w:val="20"/>
              </w:rPr>
            </w:pPr>
          </w:p>
        </w:tc>
        <w:tc>
          <w:tcPr>
            <w:tcW w:w="5726" w:type="dxa"/>
            <w:shd w:val="clear" w:color="auto" w:fill="auto"/>
            <w:tcMar>
              <w:top w:w="0" w:type="dxa"/>
              <w:left w:w="70" w:type="dxa"/>
              <w:bottom w:w="0" w:type="dxa"/>
              <w:right w:w="70" w:type="dxa"/>
            </w:tcMar>
          </w:tcPr>
          <w:p w14:paraId="56352017" w14:textId="77777777" w:rsidR="00B96A4F" w:rsidRPr="00153823" w:rsidRDefault="00B96A4F" w:rsidP="008E785B">
            <w:pPr>
              <w:rPr>
                <w:rFonts w:ascii="Lato" w:hAnsi="Lato"/>
                <w:sz w:val="20"/>
                <w:szCs w:val="20"/>
              </w:rPr>
            </w:pPr>
            <w:r w:rsidRPr="00153823">
              <w:rPr>
                <w:rFonts w:ascii="Lato" w:hAnsi="Lato"/>
                <w:sz w:val="20"/>
                <w:szCs w:val="20"/>
              </w:rPr>
              <w:t xml:space="preserve">adres e-mail do wysyłania faktur: </w:t>
            </w:r>
            <w:r w:rsidRPr="00153823">
              <w:rPr>
                <w:rFonts w:ascii="Lato" w:hAnsi="Lato"/>
                <w:sz w:val="20"/>
                <w:szCs w:val="20"/>
              </w:rPr>
              <w:br/>
              <w:t>H11fakturyzakupy@phh.pl</w:t>
            </w:r>
          </w:p>
        </w:tc>
      </w:tr>
    </w:tbl>
    <w:p w14:paraId="269D894F" w14:textId="77777777" w:rsidR="0025114D" w:rsidRDefault="0025114D" w:rsidP="00B96A4F">
      <w:pPr>
        <w:rPr>
          <w:rFonts w:ascii="Lato" w:hAnsi="Lato"/>
          <w:b/>
          <w:noProof/>
          <w:sz w:val="20"/>
          <w:szCs w:val="20"/>
        </w:rPr>
      </w:pPr>
    </w:p>
    <w:p w14:paraId="04A95AF1" w14:textId="77777777" w:rsidR="0017101D" w:rsidRDefault="0017101D" w:rsidP="00B96A4F">
      <w:pPr>
        <w:rPr>
          <w:rFonts w:ascii="Lato" w:hAnsi="Lato"/>
          <w:b/>
          <w:noProof/>
          <w:sz w:val="20"/>
          <w:szCs w:val="20"/>
        </w:rPr>
      </w:pPr>
      <w:r>
        <w:rPr>
          <w:rFonts w:ascii="Lato" w:hAnsi="Lato"/>
          <w:b/>
          <w:noProof/>
          <w:sz w:val="20"/>
          <w:szCs w:val="20"/>
        </w:rPr>
        <w:t>Załącznik nr 6</w:t>
      </w:r>
    </w:p>
    <w:p w14:paraId="12F9E10B" w14:textId="1123F42C" w:rsidR="0017101D" w:rsidRDefault="0017101D" w:rsidP="00E34093">
      <w:pPr>
        <w:jc w:val="center"/>
        <w:rPr>
          <w:rFonts w:ascii="Times New Roman" w:hAnsi="Times New Roman"/>
          <w:b/>
          <w:sz w:val="24"/>
          <w:szCs w:val="24"/>
        </w:rPr>
      </w:pPr>
      <w:r>
        <w:rPr>
          <w:rFonts w:ascii="Times New Roman" w:hAnsi="Times New Roman"/>
          <w:b/>
          <w:sz w:val="24"/>
          <w:szCs w:val="24"/>
        </w:rPr>
        <w:t>Wykaz dni świątecznych na 2021 r.</w:t>
      </w:r>
    </w:p>
    <w:p w14:paraId="173B1F77" w14:textId="77777777" w:rsidR="0017101D" w:rsidRPr="00EC346B" w:rsidRDefault="0017101D" w:rsidP="0017101D">
      <w:pPr>
        <w:rPr>
          <w:rFonts w:ascii="Times New Roman" w:hAnsi="Times New Roman"/>
          <w:sz w:val="24"/>
          <w:szCs w:val="24"/>
        </w:rPr>
      </w:pPr>
      <w:r w:rsidRPr="00EC346B">
        <w:rPr>
          <w:rFonts w:ascii="Times New Roman" w:hAnsi="Times New Roman"/>
          <w:sz w:val="24"/>
          <w:szCs w:val="24"/>
        </w:rPr>
        <w:t>03.04.2021</w:t>
      </w:r>
    </w:p>
    <w:p w14:paraId="5232E21C" w14:textId="77777777" w:rsidR="0017101D" w:rsidRPr="00EC346B" w:rsidRDefault="0017101D" w:rsidP="0017101D">
      <w:pPr>
        <w:rPr>
          <w:rFonts w:ascii="Times New Roman" w:hAnsi="Times New Roman"/>
          <w:sz w:val="24"/>
          <w:szCs w:val="24"/>
        </w:rPr>
      </w:pPr>
      <w:r w:rsidRPr="00EC346B">
        <w:rPr>
          <w:rFonts w:ascii="Times New Roman" w:hAnsi="Times New Roman"/>
          <w:sz w:val="24"/>
          <w:szCs w:val="24"/>
        </w:rPr>
        <w:t>04.04.2021</w:t>
      </w:r>
    </w:p>
    <w:p w14:paraId="051929C3" w14:textId="77777777" w:rsidR="0017101D" w:rsidRPr="00EC346B" w:rsidRDefault="0017101D" w:rsidP="0017101D">
      <w:pPr>
        <w:rPr>
          <w:rFonts w:ascii="Times New Roman" w:hAnsi="Times New Roman"/>
          <w:sz w:val="24"/>
          <w:szCs w:val="24"/>
        </w:rPr>
      </w:pPr>
      <w:r w:rsidRPr="00EC346B">
        <w:rPr>
          <w:rFonts w:ascii="Times New Roman" w:hAnsi="Times New Roman"/>
          <w:sz w:val="24"/>
          <w:szCs w:val="24"/>
        </w:rPr>
        <w:t>05.04.2021</w:t>
      </w:r>
    </w:p>
    <w:p w14:paraId="3163CC4C" w14:textId="77777777" w:rsidR="0017101D" w:rsidRPr="00EC346B" w:rsidRDefault="0017101D" w:rsidP="0017101D">
      <w:pPr>
        <w:rPr>
          <w:rFonts w:ascii="Times New Roman" w:hAnsi="Times New Roman"/>
          <w:sz w:val="24"/>
          <w:szCs w:val="24"/>
        </w:rPr>
      </w:pPr>
      <w:r w:rsidRPr="00EC346B">
        <w:rPr>
          <w:rFonts w:ascii="Times New Roman" w:hAnsi="Times New Roman"/>
          <w:sz w:val="24"/>
          <w:szCs w:val="24"/>
        </w:rPr>
        <w:t>24.12.2021</w:t>
      </w:r>
    </w:p>
    <w:p w14:paraId="5CA14AC3" w14:textId="77777777" w:rsidR="0017101D" w:rsidRPr="00EC346B" w:rsidRDefault="0017101D" w:rsidP="0017101D">
      <w:pPr>
        <w:rPr>
          <w:rFonts w:ascii="Times New Roman" w:hAnsi="Times New Roman"/>
          <w:sz w:val="24"/>
          <w:szCs w:val="24"/>
        </w:rPr>
      </w:pPr>
      <w:r w:rsidRPr="00EC346B">
        <w:rPr>
          <w:rFonts w:ascii="Times New Roman" w:hAnsi="Times New Roman"/>
          <w:sz w:val="24"/>
          <w:szCs w:val="24"/>
        </w:rPr>
        <w:t>25.12.2021</w:t>
      </w:r>
    </w:p>
    <w:p w14:paraId="32BDFBCC" w14:textId="77777777" w:rsidR="0017101D" w:rsidRPr="00EC346B" w:rsidRDefault="0017101D" w:rsidP="0017101D">
      <w:pPr>
        <w:rPr>
          <w:rFonts w:ascii="Times New Roman" w:hAnsi="Times New Roman"/>
          <w:sz w:val="24"/>
          <w:szCs w:val="24"/>
        </w:rPr>
      </w:pPr>
      <w:r w:rsidRPr="00EC346B">
        <w:rPr>
          <w:rFonts w:ascii="Times New Roman" w:hAnsi="Times New Roman"/>
          <w:sz w:val="24"/>
          <w:szCs w:val="24"/>
        </w:rPr>
        <w:t>26.12.2021</w:t>
      </w:r>
    </w:p>
    <w:p w14:paraId="3D719C99" w14:textId="77777777" w:rsidR="0017101D" w:rsidRPr="00EC346B" w:rsidRDefault="0017101D" w:rsidP="0017101D">
      <w:pPr>
        <w:rPr>
          <w:rFonts w:ascii="Times New Roman" w:hAnsi="Times New Roman"/>
          <w:sz w:val="24"/>
          <w:szCs w:val="24"/>
        </w:rPr>
      </w:pPr>
      <w:r w:rsidRPr="00EC346B">
        <w:rPr>
          <w:rFonts w:ascii="Times New Roman" w:hAnsi="Times New Roman"/>
          <w:sz w:val="24"/>
          <w:szCs w:val="24"/>
        </w:rPr>
        <w:t>31.12.2021</w:t>
      </w:r>
    </w:p>
    <w:p w14:paraId="47C6B643" w14:textId="75EFF201" w:rsidR="0017101D" w:rsidRDefault="0017101D" w:rsidP="0017101D">
      <w:pPr>
        <w:rPr>
          <w:rFonts w:ascii="Times New Roman" w:hAnsi="Times New Roman"/>
          <w:sz w:val="24"/>
          <w:szCs w:val="24"/>
        </w:rPr>
      </w:pPr>
      <w:r w:rsidRPr="00EC346B">
        <w:rPr>
          <w:rFonts w:ascii="Times New Roman" w:hAnsi="Times New Roman"/>
          <w:sz w:val="24"/>
          <w:szCs w:val="24"/>
        </w:rPr>
        <w:t>01.01.2022</w:t>
      </w:r>
    </w:p>
    <w:p w14:paraId="2D4AFECF" w14:textId="77777777" w:rsidR="0017101D" w:rsidRPr="00745404" w:rsidRDefault="0056060F" w:rsidP="0017101D">
      <w:pPr>
        <w:rPr>
          <w:rFonts w:ascii="Times New Roman" w:hAnsi="Times New Roman"/>
          <w:sz w:val="24"/>
          <w:szCs w:val="24"/>
        </w:rPr>
      </w:pPr>
      <w:r w:rsidRPr="00745404">
        <w:rPr>
          <w:rFonts w:ascii="Times New Roman" w:hAnsi="Times New Roman"/>
          <w:sz w:val="24"/>
          <w:szCs w:val="24"/>
        </w:rPr>
        <w:t>16.04.2022</w:t>
      </w:r>
    </w:p>
    <w:p w14:paraId="311E1634"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17.04.2022</w:t>
      </w:r>
    </w:p>
    <w:p w14:paraId="6A469BE9"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lastRenderedPageBreak/>
        <w:t>18.04.2022</w:t>
      </w:r>
    </w:p>
    <w:p w14:paraId="31D81D60"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24.12.2022</w:t>
      </w:r>
    </w:p>
    <w:p w14:paraId="4AEBBCA6"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25.12.2022</w:t>
      </w:r>
    </w:p>
    <w:p w14:paraId="50B0FECD"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26.12.2022</w:t>
      </w:r>
    </w:p>
    <w:p w14:paraId="312BD7CA"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31.12.2022</w:t>
      </w:r>
    </w:p>
    <w:p w14:paraId="7A0227A3"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01.01.2023</w:t>
      </w:r>
    </w:p>
    <w:p w14:paraId="3FB78E74"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08.04.2023</w:t>
      </w:r>
    </w:p>
    <w:p w14:paraId="7FE0C3E4"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09.04.2023</w:t>
      </w:r>
    </w:p>
    <w:p w14:paraId="6CC7F42B" w14:textId="77777777" w:rsidR="0056060F" w:rsidRPr="00745404" w:rsidRDefault="0056060F" w:rsidP="0017101D">
      <w:pPr>
        <w:rPr>
          <w:rFonts w:ascii="Times New Roman" w:hAnsi="Times New Roman"/>
          <w:sz w:val="24"/>
          <w:szCs w:val="24"/>
        </w:rPr>
      </w:pPr>
      <w:r w:rsidRPr="00745404">
        <w:rPr>
          <w:rFonts w:ascii="Times New Roman" w:hAnsi="Times New Roman"/>
          <w:sz w:val="24"/>
          <w:szCs w:val="24"/>
        </w:rPr>
        <w:t>10.04.2023</w:t>
      </w:r>
    </w:p>
    <w:p w14:paraId="4DEEF6A7" w14:textId="77777777" w:rsidR="0017101D" w:rsidRPr="00153823" w:rsidRDefault="0017101D" w:rsidP="00B96A4F">
      <w:pPr>
        <w:rPr>
          <w:rFonts w:ascii="Lato" w:hAnsi="Lato"/>
          <w:b/>
          <w:noProof/>
          <w:sz w:val="20"/>
          <w:szCs w:val="20"/>
        </w:rPr>
      </w:pPr>
    </w:p>
    <w:sectPr w:rsidR="0017101D" w:rsidRPr="00153823" w:rsidSect="00764C6C">
      <w:footerReference w:type="default" r:id="rId13"/>
      <w:pgSz w:w="12240" w:h="15840"/>
      <w:pgMar w:top="851" w:right="1183" w:bottom="567" w:left="993"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BC90" w14:textId="77777777" w:rsidR="003C2EB7" w:rsidRDefault="003C2EB7" w:rsidP="00502D42">
      <w:pPr>
        <w:spacing w:after="0" w:line="240" w:lineRule="auto"/>
      </w:pPr>
      <w:r>
        <w:separator/>
      </w:r>
    </w:p>
  </w:endnote>
  <w:endnote w:type="continuationSeparator" w:id="0">
    <w:p w14:paraId="76EA9751" w14:textId="77777777" w:rsidR="003C2EB7" w:rsidRDefault="003C2EB7" w:rsidP="0050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2294" w14:textId="77777777" w:rsidR="00D8616E" w:rsidRDefault="003163FE">
    <w:pPr>
      <w:pStyle w:val="Stopka"/>
      <w:jc w:val="right"/>
    </w:pPr>
    <w:r>
      <w:fldChar w:fldCharType="begin"/>
    </w:r>
    <w:r w:rsidR="00D8616E">
      <w:instrText xml:space="preserve"> PAGE   \* MERGEFORMAT </w:instrText>
    </w:r>
    <w:r>
      <w:fldChar w:fldCharType="separate"/>
    </w:r>
    <w:r w:rsidR="003A3E58">
      <w:rPr>
        <w:noProof/>
      </w:rPr>
      <w:t>14</w:t>
    </w:r>
    <w:r>
      <w:fldChar w:fldCharType="end"/>
    </w:r>
  </w:p>
  <w:p w14:paraId="339857A4" w14:textId="77777777" w:rsidR="00D8616E" w:rsidRDefault="00D861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97D7" w14:textId="77777777" w:rsidR="003C2EB7" w:rsidRDefault="003C2EB7" w:rsidP="00502D42">
      <w:pPr>
        <w:spacing w:after="0" w:line="240" w:lineRule="auto"/>
      </w:pPr>
      <w:r>
        <w:separator/>
      </w:r>
    </w:p>
  </w:footnote>
  <w:footnote w:type="continuationSeparator" w:id="0">
    <w:p w14:paraId="6869DD05" w14:textId="77777777" w:rsidR="003C2EB7" w:rsidRDefault="003C2EB7" w:rsidP="00502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BE"/>
    <w:multiLevelType w:val="hybridMultilevel"/>
    <w:tmpl w:val="029A4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E57BA"/>
    <w:multiLevelType w:val="hybridMultilevel"/>
    <w:tmpl w:val="E9A85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86B1B"/>
    <w:multiLevelType w:val="multilevel"/>
    <w:tmpl w:val="8FD668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85476"/>
    <w:multiLevelType w:val="hybridMultilevel"/>
    <w:tmpl w:val="9870839E"/>
    <w:lvl w:ilvl="0" w:tplc="A3380C06">
      <w:start w:val="2"/>
      <w:numFmt w:val="decimal"/>
      <w:lvlText w:val="%1."/>
      <w:lvlJc w:val="left"/>
      <w:pPr>
        <w:ind w:left="672" w:hanging="360"/>
      </w:pPr>
      <w:rPr>
        <w:rFonts w:cs="Times New Roman" w:hint="default"/>
        <w:color w:val="000000"/>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4" w15:restartNumberingAfterBreak="0">
    <w:nsid w:val="1D9D4DCE"/>
    <w:multiLevelType w:val="hybridMultilevel"/>
    <w:tmpl w:val="2F40149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E694AAB"/>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BA7615F"/>
    <w:multiLevelType w:val="singleLevel"/>
    <w:tmpl w:val="04150011"/>
    <w:lvl w:ilvl="0">
      <w:start w:val="1"/>
      <w:numFmt w:val="decimal"/>
      <w:lvlText w:val="%1)"/>
      <w:lvlJc w:val="left"/>
      <w:pPr>
        <w:tabs>
          <w:tab w:val="num" w:pos="360"/>
        </w:tabs>
        <w:ind w:left="360" w:hanging="360"/>
      </w:pPr>
      <w:rPr>
        <w:rFonts w:hint="default"/>
      </w:rPr>
    </w:lvl>
  </w:abstractNum>
  <w:abstractNum w:abstractNumId="7" w15:restartNumberingAfterBreak="0">
    <w:nsid w:val="2BB27EC9"/>
    <w:multiLevelType w:val="hybridMultilevel"/>
    <w:tmpl w:val="9A10C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363261"/>
    <w:multiLevelType w:val="hybridMultilevel"/>
    <w:tmpl w:val="0266624C"/>
    <w:lvl w:ilvl="0" w:tplc="66F8CE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4157A2"/>
    <w:multiLevelType w:val="multilevel"/>
    <w:tmpl w:val="754670D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F14528"/>
    <w:multiLevelType w:val="hybridMultilevel"/>
    <w:tmpl w:val="092C5AB6"/>
    <w:lvl w:ilvl="0" w:tplc="0415000F">
      <w:start w:val="1"/>
      <w:numFmt w:val="decimal"/>
      <w:lvlText w:val="%1."/>
      <w:lvlJc w:val="left"/>
      <w:pPr>
        <w:ind w:left="720" w:hanging="360"/>
      </w:pPr>
    </w:lvl>
    <w:lvl w:ilvl="1" w:tplc="AC107328">
      <w:start w:val="1"/>
      <w:numFmt w:val="decimal"/>
      <w:lvlText w:val="%2."/>
      <w:lvlJc w:val="left"/>
      <w:pPr>
        <w:ind w:left="1440" w:hanging="360"/>
      </w:pPr>
      <w:rPr>
        <w:rFonts w:asciiTheme="minorHAnsi" w:eastAsia="Times New Roman" w:hAnsiTheme="minorHAnsi" w:cs="Arial" w:hint="default"/>
      </w:rPr>
    </w:lvl>
    <w:lvl w:ilvl="2" w:tplc="85FCBA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A4778B"/>
    <w:multiLevelType w:val="multilevel"/>
    <w:tmpl w:val="9DB0D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840CF5"/>
    <w:multiLevelType w:val="singleLevel"/>
    <w:tmpl w:val="393C4214"/>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3F3F1C75"/>
    <w:multiLevelType w:val="hybridMultilevel"/>
    <w:tmpl w:val="C978B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013ACD"/>
    <w:multiLevelType w:val="hybridMultilevel"/>
    <w:tmpl w:val="EEE8D842"/>
    <w:lvl w:ilvl="0" w:tplc="72467F9A">
      <w:start w:val="4"/>
      <w:numFmt w:val="decimal"/>
      <w:lvlText w:val="%1."/>
      <w:lvlJc w:val="left"/>
      <w:pPr>
        <w:tabs>
          <w:tab w:val="num" w:pos="360"/>
        </w:tabs>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62C65"/>
    <w:multiLevelType w:val="hybridMultilevel"/>
    <w:tmpl w:val="A75CF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314F3"/>
    <w:multiLevelType w:val="multilevel"/>
    <w:tmpl w:val="D12C2238"/>
    <w:lvl w:ilvl="0">
      <w:start w:val="1"/>
      <w:numFmt w:val="decimal"/>
      <w:lvlText w:val="%1."/>
      <w:lvlJc w:val="left"/>
      <w:pPr>
        <w:tabs>
          <w:tab w:val="num" w:pos="360"/>
        </w:tabs>
        <w:ind w:left="397" w:hanging="397"/>
      </w:pPr>
      <w:rPr>
        <w:rFonts w:hint="default"/>
      </w:rPr>
    </w:lvl>
    <w:lvl w:ilvl="1">
      <w:start w:val="1"/>
      <w:numFmt w:val="decimal"/>
      <w:lvlText w:val="11.%2."/>
      <w:lvlJc w:val="left"/>
      <w:pPr>
        <w:tabs>
          <w:tab w:val="num" w:pos="794"/>
        </w:tabs>
        <w:ind w:left="1531"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D5D082D"/>
    <w:multiLevelType w:val="hybridMultilevel"/>
    <w:tmpl w:val="AABA52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C14202"/>
    <w:multiLevelType w:val="hybridMultilevel"/>
    <w:tmpl w:val="0FD2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7F6E9D"/>
    <w:multiLevelType w:val="hybridMultilevel"/>
    <w:tmpl w:val="92E6E7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2C62A4"/>
    <w:multiLevelType w:val="multilevel"/>
    <w:tmpl w:val="FFA60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5DF742F"/>
    <w:multiLevelType w:val="hybridMultilevel"/>
    <w:tmpl w:val="79D4217E"/>
    <w:lvl w:ilvl="0" w:tplc="1B1A1504">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D30B2B"/>
    <w:multiLevelType w:val="hybridMultilevel"/>
    <w:tmpl w:val="837801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C61007A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A93D91"/>
    <w:multiLevelType w:val="hybridMultilevel"/>
    <w:tmpl w:val="7C9CFFA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7C32DE"/>
    <w:multiLevelType w:val="hybridMultilevel"/>
    <w:tmpl w:val="0FD2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EC0B84"/>
    <w:multiLevelType w:val="multilevel"/>
    <w:tmpl w:val="F03252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6511138">
    <w:abstractNumId w:val="18"/>
  </w:num>
  <w:num w:numId="2" w16cid:durableId="1222248417">
    <w:abstractNumId w:val="26"/>
  </w:num>
  <w:num w:numId="3" w16cid:durableId="736052147">
    <w:abstractNumId w:val="16"/>
  </w:num>
  <w:num w:numId="4" w16cid:durableId="1771464361">
    <w:abstractNumId w:val="21"/>
  </w:num>
  <w:num w:numId="5" w16cid:durableId="485165372">
    <w:abstractNumId w:val="13"/>
  </w:num>
  <w:num w:numId="6" w16cid:durableId="1586569830">
    <w:abstractNumId w:val="8"/>
  </w:num>
  <w:num w:numId="7" w16cid:durableId="873736596">
    <w:abstractNumId w:val="10"/>
  </w:num>
  <w:num w:numId="8" w16cid:durableId="1518272858">
    <w:abstractNumId w:val="24"/>
  </w:num>
  <w:num w:numId="9" w16cid:durableId="1678384281">
    <w:abstractNumId w:val="0"/>
  </w:num>
  <w:num w:numId="10" w16cid:durableId="710691132">
    <w:abstractNumId w:val="2"/>
  </w:num>
  <w:num w:numId="11" w16cid:durableId="302932819">
    <w:abstractNumId w:val="29"/>
  </w:num>
  <w:num w:numId="12" w16cid:durableId="1373118838">
    <w:abstractNumId w:val="3"/>
  </w:num>
  <w:num w:numId="13" w16cid:durableId="1187207619">
    <w:abstractNumId w:val="1"/>
  </w:num>
  <w:num w:numId="14" w16cid:durableId="1317686996">
    <w:abstractNumId w:val="4"/>
  </w:num>
  <w:num w:numId="15" w16cid:durableId="1240166256">
    <w:abstractNumId w:val="25"/>
  </w:num>
  <w:num w:numId="16" w16cid:durableId="566844695">
    <w:abstractNumId w:val="14"/>
  </w:num>
  <w:num w:numId="17" w16cid:durableId="1840920596">
    <w:abstractNumId w:val="23"/>
  </w:num>
  <w:num w:numId="18" w16cid:durableId="1387872578">
    <w:abstractNumId w:val="22"/>
  </w:num>
  <w:num w:numId="19" w16cid:durableId="820660784">
    <w:abstractNumId w:val="9"/>
  </w:num>
  <w:num w:numId="20" w16cid:durableId="1454132813">
    <w:abstractNumId w:val="11"/>
  </w:num>
  <w:num w:numId="21" w16cid:durableId="268196866">
    <w:abstractNumId w:val="7"/>
  </w:num>
  <w:num w:numId="22" w16cid:durableId="1576282502">
    <w:abstractNumId w:val="17"/>
  </w:num>
  <w:num w:numId="23" w16cid:durableId="193621455">
    <w:abstractNumId w:val="15"/>
  </w:num>
  <w:num w:numId="24" w16cid:durableId="971599785">
    <w:abstractNumId w:val="19"/>
  </w:num>
  <w:num w:numId="25" w16cid:durableId="978268219">
    <w:abstractNumId w:val="20"/>
  </w:num>
  <w:num w:numId="26" w16cid:durableId="2704106">
    <w:abstractNumId w:val="28"/>
  </w:num>
  <w:num w:numId="27" w16cid:durableId="1023824448">
    <w:abstractNumId w:val="12"/>
  </w:num>
  <w:num w:numId="28" w16cid:durableId="715933733">
    <w:abstractNumId w:val="6"/>
  </w:num>
  <w:num w:numId="29" w16cid:durableId="660625545">
    <w:abstractNumId w:val="27"/>
  </w:num>
  <w:num w:numId="30" w16cid:durableId="405029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5B"/>
    <w:rsid w:val="000137F9"/>
    <w:rsid w:val="00026AF8"/>
    <w:rsid w:val="00033FA6"/>
    <w:rsid w:val="000347C4"/>
    <w:rsid w:val="00036D77"/>
    <w:rsid w:val="00040999"/>
    <w:rsid w:val="00040FF3"/>
    <w:rsid w:val="00042C5F"/>
    <w:rsid w:val="000445A6"/>
    <w:rsid w:val="000526F1"/>
    <w:rsid w:val="00054BFD"/>
    <w:rsid w:val="00056E33"/>
    <w:rsid w:val="000642CE"/>
    <w:rsid w:val="00070422"/>
    <w:rsid w:val="00076AB8"/>
    <w:rsid w:val="00087E34"/>
    <w:rsid w:val="0009572F"/>
    <w:rsid w:val="00096039"/>
    <w:rsid w:val="000A04A9"/>
    <w:rsid w:val="000A1EE8"/>
    <w:rsid w:val="000C3E6E"/>
    <w:rsid w:val="000C7C46"/>
    <w:rsid w:val="000D0B5F"/>
    <w:rsid w:val="000D5E50"/>
    <w:rsid w:val="000D622B"/>
    <w:rsid w:val="000E3095"/>
    <w:rsid w:val="000E4FFD"/>
    <w:rsid w:val="000E5997"/>
    <w:rsid w:val="000F577D"/>
    <w:rsid w:val="000F5FE6"/>
    <w:rsid w:val="001111C0"/>
    <w:rsid w:val="001119F5"/>
    <w:rsid w:val="00114021"/>
    <w:rsid w:val="001150C2"/>
    <w:rsid w:val="00117AE0"/>
    <w:rsid w:val="001300AD"/>
    <w:rsid w:val="00135D8D"/>
    <w:rsid w:val="00145D1D"/>
    <w:rsid w:val="00146396"/>
    <w:rsid w:val="00153823"/>
    <w:rsid w:val="001628E3"/>
    <w:rsid w:val="001667E1"/>
    <w:rsid w:val="00167CDE"/>
    <w:rsid w:val="0017101D"/>
    <w:rsid w:val="00171A3E"/>
    <w:rsid w:val="00171C1E"/>
    <w:rsid w:val="00180E22"/>
    <w:rsid w:val="00192423"/>
    <w:rsid w:val="001A6977"/>
    <w:rsid w:val="001A702F"/>
    <w:rsid w:val="001B41BD"/>
    <w:rsid w:val="001B73F9"/>
    <w:rsid w:val="001C05F0"/>
    <w:rsid w:val="001C3A2E"/>
    <w:rsid w:val="001E08B2"/>
    <w:rsid w:val="001E394B"/>
    <w:rsid w:val="001E629E"/>
    <w:rsid w:val="001E7F64"/>
    <w:rsid w:val="0020589F"/>
    <w:rsid w:val="002130B9"/>
    <w:rsid w:val="00217C91"/>
    <w:rsid w:val="002243CA"/>
    <w:rsid w:val="0025114D"/>
    <w:rsid w:val="002537E0"/>
    <w:rsid w:val="002539D8"/>
    <w:rsid w:val="002815FD"/>
    <w:rsid w:val="002858E2"/>
    <w:rsid w:val="002862C8"/>
    <w:rsid w:val="00286536"/>
    <w:rsid w:val="00292EFC"/>
    <w:rsid w:val="002965DE"/>
    <w:rsid w:val="002A367E"/>
    <w:rsid w:val="002A65D6"/>
    <w:rsid w:val="002C593C"/>
    <w:rsid w:val="002E3868"/>
    <w:rsid w:val="00303A99"/>
    <w:rsid w:val="00304E1F"/>
    <w:rsid w:val="003163FE"/>
    <w:rsid w:val="00317D9D"/>
    <w:rsid w:val="003321D7"/>
    <w:rsid w:val="00356593"/>
    <w:rsid w:val="00381026"/>
    <w:rsid w:val="00387F37"/>
    <w:rsid w:val="00395E3A"/>
    <w:rsid w:val="003A3E58"/>
    <w:rsid w:val="003A4BC9"/>
    <w:rsid w:val="003B115F"/>
    <w:rsid w:val="003B184D"/>
    <w:rsid w:val="003B6073"/>
    <w:rsid w:val="003C2EB7"/>
    <w:rsid w:val="003D5E25"/>
    <w:rsid w:val="003E2375"/>
    <w:rsid w:val="003E26B9"/>
    <w:rsid w:val="003E79B1"/>
    <w:rsid w:val="00403CE7"/>
    <w:rsid w:val="00411117"/>
    <w:rsid w:val="00414CF2"/>
    <w:rsid w:val="00422E11"/>
    <w:rsid w:val="00424B4C"/>
    <w:rsid w:val="00430E51"/>
    <w:rsid w:val="004348FF"/>
    <w:rsid w:val="00440D34"/>
    <w:rsid w:val="00452CF3"/>
    <w:rsid w:val="00456E6C"/>
    <w:rsid w:val="00463B47"/>
    <w:rsid w:val="004677BF"/>
    <w:rsid w:val="00476994"/>
    <w:rsid w:val="00493457"/>
    <w:rsid w:val="00494F94"/>
    <w:rsid w:val="004A7ED9"/>
    <w:rsid w:val="004B0218"/>
    <w:rsid w:val="004B13E8"/>
    <w:rsid w:val="004B1793"/>
    <w:rsid w:val="004B6012"/>
    <w:rsid w:val="004B7FBC"/>
    <w:rsid w:val="004D24B6"/>
    <w:rsid w:val="004D55EA"/>
    <w:rsid w:val="004F5D27"/>
    <w:rsid w:val="004F763B"/>
    <w:rsid w:val="00502D42"/>
    <w:rsid w:val="00511AA2"/>
    <w:rsid w:val="00517691"/>
    <w:rsid w:val="00525A59"/>
    <w:rsid w:val="00544169"/>
    <w:rsid w:val="00544265"/>
    <w:rsid w:val="0055125B"/>
    <w:rsid w:val="0056060F"/>
    <w:rsid w:val="00577916"/>
    <w:rsid w:val="005867D7"/>
    <w:rsid w:val="00591D2E"/>
    <w:rsid w:val="00591E88"/>
    <w:rsid w:val="005929CE"/>
    <w:rsid w:val="00593C61"/>
    <w:rsid w:val="0059615F"/>
    <w:rsid w:val="005A3A4E"/>
    <w:rsid w:val="005A4D5C"/>
    <w:rsid w:val="005A5ED6"/>
    <w:rsid w:val="005B35CB"/>
    <w:rsid w:val="005B5243"/>
    <w:rsid w:val="005E3315"/>
    <w:rsid w:val="00603A28"/>
    <w:rsid w:val="0060626B"/>
    <w:rsid w:val="00611DFA"/>
    <w:rsid w:val="00613B5E"/>
    <w:rsid w:val="0061430A"/>
    <w:rsid w:val="00616F4D"/>
    <w:rsid w:val="006239B7"/>
    <w:rsid w:val="00623E85"/>
    <w:rsid w:val="00627350"/>
    <w:rsid w:val="00637571"/>
    <w:rsid w:val="00645289"/>
    <w:rsid w:val="00655CE6"/>
    <w:rsid w:val="00671DB7"/>
    <w:rsid w:val="006748F4"/>
    <w:rsid w:val="00676988"/>
    <w:rsid w:val="00685582"/>
    <w:rsid w:val="00686918"/>
    <w:rsid w:val="00691B8D"/>
    <w:rsid w:val="006B500A"/>
    <w:rsid w:val="006B5E0A"/>
    <w:rsid w:val="006B6771"/>
    <w:rsid w:val="006C46D6"/>
    <w:rsid w:val="006D0BED"/>
    <w:rsid w:val="006E29D9"/>
    <w:rsid w:val="006E2C2A"/>
    <w:rsid w:val="006E354E"/>
    <w:rsid w:val="006E4A61"/>
    <w:rsid w:val="006F0755"/>
    <w:rsid w:val="006F0FC4"/>
    <w:rsid w:val="006F1105"/>
    <w:rsid w:val="006F1445"/>
    <w:rsid w:val="007006C5"/>
    <w:rsid w:val="007178F1"/>
    <w:rsid w:val="00724A7B"/>
    <w:rsid w:val="00725BE4"/>
    <w:rsid w:val="00732228"/>
    <w:rsid w:val="007336F8"/>
    <w:rsid w:val="00741F01"/>
    <w:rsid w:val="00745404"/>
    <w:rsid w:val="007511A7"/>
    <w:rsid w:val="00751CA5"/>
    <w:rsid w:val="00753271"/>
    <w:rsid w:val="00755403"/>
    <w:rsid w:val="0076477B"/>
    <w:rsid w:val="00764C6C"/>
    <w:rsid w:val="00764E60"/>
    <w:rsid w:val="007861BB"/>
    <w:rsid w:val="00792BD9"/>
    <w:rsid w:val="007A031D"/>
    <w:rsid w:val="007A4F0B"/>
    <w:rsid w:val="007C3304"/>
    <w:rsid w:val="007C7F53"/>
    <w:rsid w:val="007D5466"/>
    <w:rsid w:val="007E727C"/>
    <w:rsid w:val="007F458D"/>
    <w:rsid w:val="007F6ADF"/>
    <w:rsid w:val="00804362"/>
    <w:rsid w:val="008105BF"/>
    <w:rsid w:val="0081082F"/>
    <w:rsid w:val="008114FE"/>
    <w:rsid w:val="00827167"/>
    <w:rsid w:val="00830D97"/>
    <w:rsid w:val="008414B7"/>
    <w:rsid w:val="00842A64"/>
    <w:rsid w:val="00870F27"/>
    <w:rsid w:val="00892620"/>
    <w:rsid w:val="00894F5F"/>
    <w:rsid w:val="008B4C10"/>
    <w:rsid w:val="008B5E06"/>
    <w:rsid w:val="008C185B"/>
    <w:rsid w:val="008C55CC"/>
    <w:rsid w:val="008D016B"/>
    <w:rsid w:val="008D1106"/>
    <w:rsid w:val="008D1E10"/>
    <w:rsid w:val="008D4B85"/>
    <w:rsid w:val="008E1AA3"/>
    <w:rsid w:val="008E340E"/>
    <w:rsid w:val="009046FC"/>
    <w:rsid w:val="00904BD4"/>
    <w:rsid w:val="00927627"/>
    <w:rsid w:val="009302EE"/>
    <w:rsid w:val="00930FA1"/>
    <w:rsid w:val="009374AA"/>
    <w:rsid w:val="00960401"/>
    <w:rsid w:val="00985F37"/>
    <w:rsid w:val="009A1DC9"/>
    <w:rsid w:val="009A4322"/>
    <w:rsid w:val="009B0691"/>
    <w:rsid w:val="009B165F"/>
    <w:rsid w:val="009B4C8A"/>
    <w:rsid w:val="009B5497"/>
    <w:rsid w:val="009B5BF2"/>
    <w:rsid w:val="009C5D3C"/>
    <w:rsid w:val="009C6ACD"/>
    <w:rsid w:val="009D43B1"/>
    <w:rsid w:val="009D4D96"/>
    <w:rsid w:val="009E064F"/>
    <w:rsid w:val="009E5BBC"/>
    <w:rsid w:val="009E76FD"/>
    <w:rsid w:val="009F129F"/>
    <w:rsid w:val="009F399B"/>
    <w:rsid w:val="00A12B73"/>
    <w:rsid w:val="00A23F3A"/>
    <w:rsid w:val="00A33589"/>
    <w:rsid w:val="00A3469D"/>
    <w:rsid w:val="00A42617"/>
    <w:rsid w:val="00A618C2"/>
    <w:rsid w:val="00A6560B"/>
    <w:rsid w:val="00A73216"/>
    <w:rsid w:val="00A764D4"/>
    <w:rsid w:val="00A76C3A"/>
    <w:rsid w:val="00A806FC"/>
    <w:rsid w:val="00A9620A"/>
    <w:rsid w:val="00AA01A6"/>
    <w:rsid w:val="00AA0272"/>
    <w:rsid w:val="00AA36C7"/>
    <w:rsid w:val="00AA5297"/>
    <w:rsid w:val="00AA622A"/>
    <w:rsid w:val="00AA6CB8"/>
    <w:rsid w:val="00AB69DD"/>
    <w:rsid w:val="00AC0F19"/>
    <w:rsid w:val="00AC1EB1"/>
    <w:rsid w:val="00AC38B5"/>
    <w:rsid w:val="00AD321A"/>
    <w:rsid w:val="00AE4B22"/>
    <w:rsid w:val="00AE4D25"/>
    <w:rsid w:val="00AE7809"/>
    <w:rsid w:val="00AF101D"/>
    <w:rsid w:val="00AF15AD"/>
    <w:rsid w:val="00B033C3"/>
    <w:rsid w:val="00B03EC4"/>
    <w:rsid w:val="00B05DA6"/>
    <w:rsid w:val="00B10C54"/>
    <w:rsid w:val="00B43C63"/>
    <w:rsid w:val="00B515D0"/>
    <w:rsid w:val="00B53229"/>
    <w:rsid w:val="00B72657"/>
    <w:rsid w:val="00B761A4"/>
    <w:rsid w:val="00B96A4F"/>
    <w:rsid w:val="00BA69C9"/>
    <w:rsid w:val="00BA764F"/>
    <w:rsid w:val="00BA7CFA"/>
    <w:rsid w:val="00BB2AFB"/>
    <w:rsid w:val="00BB4C8C"/>
    <w:rsid w:val="00BC6DE0"/>
    <w:rsid w:val="00BE6BA2"/>
    <w:rsid w:val="00BF1CC5"/>
    <w:rsid w:val="00C004B4"/>
    <w:rsid w:val="00C101C7"/>
    <w:rsid w:val="00C115AD"/>
    <w:rsid w:val="00C14819"/>
    <w:rsid w:val="00C32B52"/>
    <w:rsid w:val="00C33429"/>
    <w:rsid w:val="00C3385A"/>
    <w:rsid w:val="00C341BC"/>
    <w:rsid w:val="00C35372"/>
    <w:rsid w:val="00C41733"/>
    <w:rsid w:val="00C57E5D"/>
    <w:rsid w:val="00C61072"/>
    <w:rsid w:val="00C73242"/>
    <w:rsid w:val="00C85371"/>
    <w:rsid w:val="00C86473"/>
    <w:rsid w:val="00C9615C"/>
    <w:rsid w:val="00CA27BE"/>
    <w:rsid w:val="00CA3FD3"/>
    <w:rsid w:val="00CC21F4"/>
    <w:rsid w:val="00CC6A77"/>
    <w:rsid w:val="00CC745A"/>
    <w:rsid w:val="00CD717D"/>
    <w:rsid w:val="00CE01B4"/>
    <w:rsid w:val="00CE1AD7"/>
    <w:rsid w:val="00CE30C7"/>
    <w:rsid w:val="00CF787E"/>
    <w:rsid w:val="00D0592A"/>
    <w:rsid w:val="00D106D8"/>
    <w:rsid w:val="00D12102"/>
    <w:rsid w:val="00D1502D"/>
    <w:rsid w:val="00D27D0C"/>
    <w:rsid w:val="00D3672F"/>
    <w:rsid w:val="00D414AD"/>
    <w:rsid w:val="00D52B4B"/>
    <w:rsid w:val="00D714AD"/>
    <w:rsid w:val="00D7300D"/>
    <w:rsid w:val="00D77206"/>
    <w:rsid w:val="00D8196B"/>
    <w:rsid w:val="00D84B49"/>
    <w:rsid w:val="00D8616E"/>
    <w:rsid w:val="00D903B8"/>
    <w:rsid w:val="00D90E2E"/>
    <w:rsid w:val="00D923FD"/>
    <w:rsid w:val="00D93144"/>
    <w:rsid w:val="00D96044"/>
    <w:rsid w:val="00DA1C02"/>
    <w:rsid w:val="00DA408A"/>
    <w:rsid w:val="00DA4400"/>
    <w:rsid w:val="00DB5F1E"/>
    <w:rsid w:val="00DC01A1"/>
    <w:rsid w:val="00DC36E7"/>
    <w:rsid w:val="00DD3E31"/>
    <w:rsid w:val="00DE27A3"/>
    <w:rsid w:val="00DE636A"/>
    <w:rsid w:val="00E075E1"/>
    <w:rsid w:val="00E15727"/>
    <w:rsid w:val="00E160C3"/>
    <w:rsid w:val="00E1667D"/>
    <w:rsid w:val="00E21C34"/>
    <w:rsid w:val="00E27AA6"/>
    <w:rsid w:val="00E311B8"/>
    <w:rsid w:val="00E34093"/>
    <w:rsid w:val="00E36182"/>
    <w:rsid w:val="00E4315E"/>
    <w:rsid w:val="00E52217"/>
    <w:rsid w:val="00E57EB8"/>
    <w:rsid w:val="00E617F4"/>
    <w:rsid w:val="00E73E21"/>
    <w:rsid w:val="00E742D9"/>
    <w:rsid w:val="00E765D5"/>
    <w:rsid w:val="00E80832"/>
    <w:rsid w:val="00E84B39"/>
    <w:rsid w:val="00EA0E6C"/>
    <w:rsid w:val="00EA19BD"/>
    <w:rsid w:val="00EB7361"/>
    <w:rsid w:val="00EC0224"/>
    <w:rsid w:val="00EC3FAA"/>
    <w:rsid w:val="00EF2754"/>
    <w:rsid w:val="00EF70DE"/>
    <w:rsid w:val="00F02566"/>
    <w:rsid w:val="00F13B89"/>
    <w:rsid w:val="00F165B1"/>
    <w:rsid w:val="00F20D40"/>
    <w:rsid w:val="00F273A0"/>
    <w:rsid w:val="00F275FD"/>
    <w:rsid w:val="00F35EB1"/>
    <w:rsid w:val="00F51891"/>
    <w:rsid w:val="00F53026"/>
    <w:rsid w:val="00F60F1D"/>
    <w:rsid w:val="00F650FD"/>
    <w:rsid w:val="00F756DE"/>
    <w:rsid w:val="00F8164B"/>
    <w:rsid w:val="00F87EA5"/>
    <w:rsid w:val="00FA0C29"/>
    <w:rsid w:val="00FA30F0"/>
    <w:rsid w:val="00FA43B8"/>
    <w:rsid w:val="00FA68C3"/>
    <w:rsid w:val="00FB54D9"/>
    <w:rsid w:val="00FC5512"/>
    <w:rsid w:val="00FC6702"/>
    <w:rsid w:val="00FD1AE1"/>
    <w:rsid w:val="00FE5F9D"/>
    <w:rsid w:val="00FF32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772B"/>
  <w15:docId w15:val="{B7E79EC9-7766-4D22-8C13-5FEAB39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D4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02D42"/>
    <w:rPr>
      <w:sz w:val="16"/>
      <w:szCs w:val="16"/>
    </w:rPr>
  </w:style>
  <w:style w:type="paragraph" w:styleId="Tekstkomentarza">
    <w:name w:val="annotation text"/>
    <w:basedOn w:val="Normalny"/>
    <w:link w:val="TekstkomentarzaZnak"/>
    <w:uiPriority w:val="99"/>
    <w:semiHidden/>
    <w:unhideWhenUsed/>
    <w:rsid w:val="00502D42"/>
    <w:rPr>
      <w:sz w:val="20"/>
      <w:szCs w:val="20"/>
    </w:rPr>
  </w:style>
  <w:style w:type="character" w:customStyle="1" w:styleId="TekstkomentarzaZnak">
    <w:name w:val="Tekst komentarza Znak"/>
    <w:basedOn w:val="Domylnaczcionkaakapitu"/>
    <w:link w:val="Tekstkomentarza"/>
    <w:uiPriority w:val="99"/>
    <w:semiHidden/>
    <w:rsid w:val="00502D42"/>
    <w:rPr>
      <w:rFonts w:ascii="Calibri" w:eastAsia="Times New Roman" w:hAnsi="Calibri" w:cs="Times New Roman"/>
      <w:sz w:val="20"/>
      <w:szCs w:val="20"/>
      <w:lang w:eastAsia="pl-PL"/>
    </w:rPr>
  </w:style>
  <w:style w:type="paragraph" w:styleId="Stopka">
    <w:name w:val="footer"/>
    <w:basedOn w:val="Normalny"/>
    <w:link w:val="StopkaZnak"/>
    <w:uiPriority w:val="99"/>
    <w:unhideWhenUsed/>
    <w:rsid w:val="00502D42"/>
    <w:pPr>
      <w:tabs>
        <w:tab w:val="center" w:pos="4536"/>
        <w:tab w:val="right" w:pos="9072"/>
      </w:tabs>
    </w:pPr>
  </w:style>
  <w:style w:type="character" w:customStyle="1" w:styleId="StopkaZnak">
    <w:name w:val="Stopka Znak"/>
    <w:basedOn w:val="Domylnaczcionkaakapitu"/>
    <w:link w:val="Stopka"/>
    <w:uiPriority w:val="99"/>
    <w:rsid w:val="00502D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D42"/>
    <w:rPr>
      <w:rFonts w:ascii="Tahoma" w:eastAsia="Times New Roman" w:hAnsi="Tahoma" w:cs="Tahoma"/>
      <w:sz w:val="16"/>
      <w:szCs w:val="16"/>
      <w:lang w:eastAsia="pl-PL"/>
    </w:rPr>
  </w:style>
  <w:style w:type="paragraph" w:styleId="Nagwek">
    <w:name w:val="header"/>
    <w:basedOn w:val="Normalny"/>
    <w:link w:val="NagwekZnak"/>
    <w:uiPriority w:val="99"/>
    <w:unhideWhenUsed/>
    <w:rsid w:val="00502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D42"/>
    <w:rPr>
      <w:rFonts w:ascii="Calibri" w:eastAsia="Times New Roman" w:hAnsi="Calibri" w:cs="Times New Roman"/>
      <w:lang w:eastAsia="pl-PL"/>
    </w:rPr>
  </w:style>
  <w:style w:type="paragraph" w:styleId="Akapitzlist">
    <w:name w:val="List Paragraph"/>
    <w:basedOn w:val="Normalny"/>
    <w:uiPriority w:val="34"/>
    <w:qFormat/>
    <w:rsid w:val="009F399B"/>
    <w:pPr>
      <w:ind w:left="720"/>
      <w:contextualSpacing/>
    </w:pPr>
  </w:style>
  <w:style w:type="paragraph" w:styleId="Tematkomentarza">
    <w:name w:val="annotation subject"/>
    <w:basedOn w:val="Tekstkomentarza"/>
    <w:next w:val="Tekstkomentarza"/>
    <w:link w:val="TematkomentarzaZnak"/>
    <w:uiPriority w:val="99"/>
    <w:semiHidden/>
    <w:unhideWhenUsed/>
    <w:rsid w:val="00B515D0"/>
    <w:pPr>
      <w:spacing w:line="240" w:lineRule="auto"/>
    </w:pPr>
    <w:rPr>
      <w:b/>
      <w:bCs/>
    </w:rPr>
  </w:style>
  <w:style w:type="character" w:customStyle="1" w:styleId="TematkomentarzaZnak">
    <w:name w:val="Temat komentarza Znak"/>
    <w:basedOn w:val="TekstkomentarzaZnak"/>
    <w:link w:val="Tematkomentarza"/>
    <w:uiPriority w:val="99"/>
    <w:semiHidden/>
    <w:rsid w:val="00B515D0"/>
    <w:rPr>
      <w:rFonts w:ascii="Calibri" w:eastAsia="Times New Roman" w:hAnsi="Calibri" w:cs="Times New Roman"/>
      <w:b/>
      <w:bCs/>
      <w:sz w:val="20"/>
      <w:szCs w:val="20"/>
      <w:lang w:eastAsia="pl-PL"/>
    </w:rPr>
  </w:style>
  <w:style w:type="paragraph" w:customStyle="1" w:styleId="Normalny1">
    <w:name w:val="Normalny1"/>
    <w:rsid w:val="00AE7809"/>
    <w:pPr>
      <w:spacing w:after="0"/>
    </w:pPr>
    <w:rPr>
      <w:rFonts w:ascii="Arial" w:eastAsia="Arial" w:hAnsi="Arial" w:cs="Arial"/>
      <w:color w:val="000000"/>
      <w:lang w:eastAsia="pl-PL"/>
    </w:rPr>
  </w:style>
  <w:style w:type="character" w:styleId="Hipercze">
    <w:name w:val="Hyperlink"/>
    <w:basedOn w:val="Domylnaczcionkaakapitu"/>
    <w:uiPriority w:val="99"/>
    <w:unhideWhenUsed/>
    <w:rsid w:val="005A3A4E"/>
    <w:rPr>
      <w:color w:val="0000FF" w:themeColor="hyperlink"/>
      <w:u w:val="single"/>
    </w:rPr>
  </w:style>
  <w:style w:type="paragraph" w:customStyle="1" w:styleId="Standard">
    <w:name w:val="Standard"/>
    <w:rsid w:val="005A3A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5A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00AD"/>
    <w:rPr>
      <w:color w:val="605E5C"/>
      <w:shd w:val="clear" w:color="auto" w:fill="E1DFDD"/>
    </w:rPr>
  </w:style>
  <w:style w:type="character" w:customStyle="1" w:styleId="im">
    <w:name w:val="im"/>
    <w:basedOn w:val="Domylnaczcionkaakapitu"/>
    <w:rsid w:val="0025114D"/>
  </w:style>
  <w:style w:type="paragraph" w:styleId="Poprawka">
    <w:name w:val="Revision"/>
    <w:hidden/>
    <w:uiPriority w:val="99"/>
    <w:semiHidden/>
    <w:rsid w:val="009374AA"/>
    <w:pPr>
      <w:spacing w:after="0" w:line="240" w:lineRule="auto"/>
    </w:pPr>
    <w:rPr>
      <w:rFonts w:ascii="Calibri" w:eastAsia="Times New Roman" w:hAnsi="Calibri" w:cs="Times New Roman"/>
      <w:lang w:eastAsia="pl-PL"/>
    </w:rPr>
  </w:style>
  <w:style w:type="character" w:customStyle="1" w:styleId="DefaultTextChar">
    <w:name w:val="Default Text Char"/>
    <w:link w:val="DefaultText"/>
    <w:locked/>
    <w:rsid w:val="009D4D96"/>
    <w:rPr>
      <w:snapToGrid w:val="0"/>
      <w:sz w:val="24"/>
      <w:lang w:val="en-US"/>
    </w:rPr>
  </w:style>
  <w:style w:type="paragraph" w:customStyle="1" w:styleId="DefaultText">
    <w:name w:val="Default Text"/>
    <w:basedOn w:val="Normalny"/>
    <w:link w:val="DefaultTextChar"/>
    <w:rsid w:val="009D4D96"/>
    <w:pPr>
      <w:snapToGrid w:val="0"/>
      <w:spacing w:after="0" w:line="240" w:lineRule="auto"/>
    </w:pPr>
    <w:rPr>
      <w:rFonts w:asciiTheme="minorHAnsi" w:eastAsiaTheme="minorHAnsi" w:hAnsiTheme="minorHAnsi" w:cstheme="minorBidi"/>
      <w:snapToGrid w:val="0"/>
      <w:sz w:val="24"/>
      <w:lang w:val="en-US" w:eastAsia="en-US"/>
    </w:rPr>
  </w:style>
  <w:style w:type="paragraph" w:styleId="Tekstpodstawowy">
    <w:name w:val="Body Text"/>
    <w:basedOn w:val="Normalny"/>
    <w:link w:val="TekstpodstawowyZnak"/>
    <w:semiHidden/>
    <w:rsid w:val="00EB7361"/>
    <w:pPr>
      <w:suppressAutoHyphens/>
      <w:autoSpaceDE w:val="0"/>
      <w:spacing w:after="0" w:line="240" w:lineRule="auto"/>
    </w:pPr>
    <w:rPr>
      <w:rFonts w:ascii="Times New Roman" w:hAnsi="Times New Roman"/>
      <w:b/>
      <w:bCs/>
      <w:sz w:val="24"/>
      <w:szCs w:val="24"/>
      <w:lang w:eastAsia="ar-SA"/>
    </w:rPr>
  </w:style>
  <w:style w:type="character" w:customStyle="1" w:styleId="TekstpodstawowyZnak">
    <w:name w:val="Tekst podstawowy Znak"/>
    <w:basedOn w:val="Domylnaczcionkaakapitu"/>
    <w:link w:val="Tekstpodstawowy"/>
    <w:semiHidden/>
    <w:rsid w:val="00EB7361"/>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kerstea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uty@goldentulipgdanskresid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goldentulipgdanskreside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lwia.korzeniewska@courtyard.com.pl" TargetMode="External"/><Relationship Id="rId4" Type="http://schemas.openxmlformats.org/officeDocument/2006/relationships/settings" Target="settings.xml"/><Relationship Id="rId9" Type="http://schemas.openxmlformats.org/officeDocument/2006/relationships/hyperlink" Target="mailto:Artur.derela@courtyard.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AD1F-D770-4120-A559-C1FCBBDB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4966</Words>
  <Characters>29797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Service</dc:creator>
  <cp:lastModifiedBy>Marcin Prokopiuk</cp:lastModifiedBy>
  <cp:revision>3</cp:revision>
  <cp:lastPrinted>2016-06-26T13:16:00Z</cp:lastPrinted>
  <dcterms:created xsi:type="dcterms:W3CDTF">2023-05-08T13:04:00Z</dcterms:created>
  <dcterms:modified xsi:type="dcterms:W3CDTF">2023-05-09T12:35:00Z</dcterms:modified>
</cp:coreProperties>
</file>