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Pr="00230A60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8B63A7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8B63A7" w:rsidRPr="008B63A7">
        <w:rPr>
          <w:rFonts w:asciiTheme="minorHAnsi" w:hAnsiTheme="minorHAnsi"/>
          <w:sz w:val="16"/>
          <w:szCs w:val="16"/>
        </w:rPr>
        <w:t>2</w:t>
      </w:r>
      <w:r w:rsidR="002476E5" w:rsidRPr="008B63A7">
        <w:rPr>
          <w:rFonts w:asciiTheme="minorHAnsi" w:hAnsiTheme="minorHAnsi"/>
          <w:sz w:val="16"/>
          <w:szCs w:val="16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8B63A7" w:rsidRPr="008B63A7">
        <w:rPr>
          <w:rFonts w:asciiTheme="minorHAnsi" w:hAnsiTheme="minorHAnsi"/>
          <w:sz w:val="16"/>
          <w:szCs w:val="16"/>
        </w:rPr>
        <w:t>budowie lub przebudowie oświetlenia ulicznego o wartości nie mniejszej niż 50 000,00 PLN brutto każda</w:t>
      </w:r>
      <w:r w:rsidRPr="005447E7">
        <w:rPr>
          <w:rFonts w:asciiTheme="minorHAnsi" w:hAnsiTheme="minorHAnsi"/>
          <w:sz w:val="16"/>
          <w:szCs w:val="16"/>
        </w:rPr>
        <w:t>. Załączone dowody muszą okr</w:t>
      </w:r>
      <w:bookmarkStart w:id="0" w:name="_GoBack"/>
      <w:bookmarkEnd w:id="0"/>
      <w:r w:rsidRPr="005447E7">
        <w:rPr>
          <w:rFonts w:asciiTheme="minorHAnsi" w:hAnsiTheme="minorHAnsi"/>
          <w:sz w:val="16"/>
          <w:szCs w:val="16"/>
        </w:rPr>
        <w:t>eślać, czy roboty te zostały wykonane należycie, w szczególności czy zostały wykonane zgodnie</w:t>
      </w:r>
      <w:r w:rsidR="00103943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60" w:rsidRDefault="00B17B60" w:rsidP="00FD4BE1">
      <w:r>
        <w:separator/>
      </w:r>
    </w:p>
  </w:endnote>
  <w:endnote w:type="continuationSeparator" w:id="0">
    <w:p w:rsidR="00B17B60" w:rsidRDefault="00B17B6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B17B6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B17B6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B63A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B63A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B17B6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60" w:rsidRDefault="00B17B60" w:rsidP="00FD4BE1">
      <w:r>
        <w:separator/>
      </w:r>
    </w:p>
  </w:footnote>
  <w:footnote w:type="continuationSeparator" w:id="0">
    <w:p w:rsidR="00B17B60" w:rsidRDefault="00B17B60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B63A7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B63A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17B60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F396-3FFF-402C-B23A-32E86BF1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20</cp:revision>
  <cp:lastPrinted>2018-05-17T16:10:00Z</cp:lastPrinted>
  <dcterms:created xsi:type="dcterms:W3CDTF">2021-05-26T11:21:00Z</dcterms:created>
  <dcterms:modified xsi:type="dcterms:W3CDTF">2021-09-24T12:04:00Z</dcterms:modified>
</cp:coreProperties>
</file>