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88" w:rsidRDefault="00404F88" w:rsidP="00404F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4F88">
        <w:rPr>
          <w:b/>
          <w:szCs w:val="28"/>
        </w:rPr>
        <w:t>Załącznik nr 1.2</w:t>
      </w:r>
    </w:p>
    <w:p w:rsidR="00404F88" w:rsidRDefault="00404F88" w:rsidP="0040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</w:t>
      </w:r>
      <w:r w:rsidR="0040447B" w:rsidRPr="0040447B">
        <w:rPr>
          <w:b/>
          <w:sz w:val="28"/>
          <w:szCs w:val="28"/>
        </w:rPr>
        <w:t>pis przedmiotu zamówienia</w:t>
      </w:r>
    </w:p>
    <w:p w:rsidR="0040447B" w:rsidRPr="00DE26E7" w:rsidRDefault="0040447B" w:rsidP="001067C2">
      <w:pPr>
        <w:pStyle w:val="Akapitzlist"/>
        <w:numPr>
          <w:ilvl w:val="0"/>
          <w:numId w:val="1"/>
        </w:numPr>
        <w:jc w:val="both"/>
      </w:pPr>
      <w:r w:rsidRPr="00DE26E7">
        <w:t>W ramach zamówienia Zamawiający przewiduje 15% rozmiarów nietypowych.</w:t>
      </w:r>
    </w:p>
    <w:p w:rsidR="0040447B" w:rsidRPr="00DE26E7" w:rsidRDefault="0040447B" w:rsidP="001067C2">
      <w:pPr>
        <w:pStyle w:val="Akapitzlist"/>
        <w:numPr>
          <w:ilvl w:val="0"/>
          <w:numId w:val="1"/>
        </w:numPr>
        <w:jc w:val="both"/>
      </w:pPr>
      <w:r w:rsidRPr="00DE26E7">
        <w:t xml:space="preserve">Odzież powinna być wykonana z należytą starannością, ściegi proste, w jednej odległości od brzegów tkaniny. Obrzucenia na maszynie </w:t>
      </w:r>
      <w:r w:rsidR="00DE26E7" w:rsidRPr="00DE26E7">
        <w:t>typu Overlock. Szwy w miejscach</w:t>
      </w:r>
      <w:r w:rsidRPr="00DE26E7">
        <w:t xml:space="preserve"> zespolenia i przy podwinięciach nie powinny powodować ściągania i marszczenia tkaniny.</w:t>
      </w:r>
    </w:p>
    <w:p w:rsidR="0040447B" w:rsidRPr="00DE26E7" w:rsidRDefault="00DE26E7" w:rsidP="001067C2">
      <w:pPr>
        <w:pStyle w:val="Akapitzlist"/>
        <w:numPr>
          <w:ilvl w:val="0"/>
          <w:numId w:val="1"/>
        </w:numPr>
        <w:jc w:val="both"/>
      </w:pPr>
      <w:r w:rsidRPr="00DE26E7">
        <w:t>Dodatki do odzieży, np. zamki, zatrzaski, muszą charakteryzować się odpornością na wysoką temperaturę, stosowaną w przemysłowych urządzeniach do prasowania.</w:t>
      </w:r>
    </w:p>
    <w:p w:rsidR="00305B3F" w:rsidRDefault="00DE26E7" w:rsidP="001067C2">
      <w:pPr>
        <w:pStyle w:val="Akapitzlist"/>
        <w:numPr>
          <w:ilvl w:val="0"/>
          <w:numId w:val="1"/>
        </w:numPr>
        <w:jc w:val="both"/>
      </w:pPr>
      <w:r w:rsidRPr="00DE26E7">
        <w:t>Wymagane parametry</w:t>
      </w:r>
      <w:r>
        <w:t>:</w:t>
      </w:r>
    </w:p>
    <w:p w:rsidR="00DE26E7" w:rsidRDefault="00DE26E7" w:rsidP="001067C2">
      <w:pPr>
        <w:pStyle w:val="Akapitzlist"/>
        <w:spacing w:after="0"/>
        <w:jc w:val="both"/>
      </w:pPr>
      <w:r>
        <w:t xml:space="preserve">- elanobawełna -65PES 35 CO, gramatura minimum 175g/m; odporność na wysokie temperatury do 95 st.; kurczliwość do 2%; certyfikat bezpieczeństwa wyrobów włókienniczych 118/AC 017, </w:t>
      </w:r>
      <w:proofErr w:type="spellStart"/>
      <w:r>
        <w:t>Oeko</w:t>
      </w:r>
      <w:proofErr w:type="spellEnd"/>
      <w:r>
        <w:t>-ex Standard 100 IW0</w:t>
      </w:r>
      <w:bookmarkStart w:id="0" w:name="_GoBack"/>
      <w:bookmarkEnd w:id="0"/>
      <w:r>
        <w:t>0029</w:t>
      </w:r>
    </w:p>
    <w:p w:rsidR="00DE26E7" w:rsidRDefault="00DE26E7" w:rsidP="001067C2">
      <w:pPr>
        <w:spacing w:after="0"/>
        <w:jc w:val="both"/>
      </w:pPr>
      <w:r>
        <w:t xml:space="preserve">       </w:t>
      </w:r>
      <w:r w:rsidR="00232141">
        <w:t xml:space="preserve">5.    </w:t>
      </w:r>
      <w:r>
        <w:t>Zamawiający wymaga aby Wykonawca wraz ze złożoną ofertą dostarczył:</w:t>
      </w:r>
    </w:p>
    <w:p w:rsidR="00305B3F" w:rsidRDefault="00305B3F" w:rsidP="001067C2">
      <w:pPr>
        <w:spacing w:after="0"/>
        <w:jc w:val="both"/>
      </w:pPr>
      <w:r>
        <w:t xml:space="preserve">              -  katalog z proponowanymi kolorami tkanin i przedstawiający przynajmniej dwa różne </w:t>
      </w:r>
    </w:p>
    <w:p w:rsidR="00305B3F" w:rsidRDefault="00305B3F" w:rsidP="001067C2">
      <w:pPr>
        <w:spacing w:after="0"/>
        <w:jc w:val="both"/>
      </w:pPr>
      <w:r>
        <w:t xml:space="preserve">               modele  odzieży, na każdą pozycję asortymentową. Poprzez „różne modele” Zamawiający </w:t>
      </w:r>
    </w:p>
    <w:p w:rsidR="00305B3F" w:rsidRDefault="00305B3F" w:rsidP="001067C2">
      <w:pPr>
        <w:spacing w:after="0"/>
        <w:jc w:val="both"/>
      </w:pPr>
      <w:r>
        <w:t xml:space="preserve">               rozumie modele różniące się od siebie wyglądem: co najmniej 2 elementami kroju,    </w:t>
      </w:r>
    </w:p>
    <w:p w:rsidR="00305B3F" w:rsidRDefault="00305B3F" w:rsidP="001067C2">
      <w:pPr>
        <w:spacing w:after="0"/>
        <w:jc w:val="both"/>
      </w:pPr>
      <w:r>
        <w:t xml:space="preserve">               sposobem wszycia rękawa, rodzajem wykończenia np. rodzajem oblamówek, taliowania.</w:t>
      </w:r>
    </w:p>
    <w:p w:rsidR="00232141" w:rsidRDefault="00305B3F" w:rsidP="001067C2">
      <w:pPr>
        <w:spacing w:after="0"/>
        <w:jc w:val="both"/>
      </w:pPr>
      <w:r>
        <w:t xml:space="preserve">              - próbki tkanin</w:t>
      </w:r>
      <w:r w:rsidR="00232141">
        <w:t>y, z której</w:t>
      </w:r>
      <w:r>
        <w:t xml:space="preserve"> zostanie wykonany przedmiot zamówienia, o wymiarach 100</w:t>
      </w:r>
      <w:r w:rsidR="00232141">
        <w:t xml:space="preserve"> </w:t>
      </w:r>
      <w:r>
        <w:t xml:space="preserve">cm </w:t>
      </w:r>
    </w:p>
    <w:p w:rsidR="00305B3F" w:rsidRDefault="00232141" w:rsidP="001067C2">
      <w:pPr>
        <w:spacing w:after="0"/>
        <w:jc w:val="both"/>
      </w:pPr>
      <w:r>
        <w:t xml:space="preserve">               </w:t>
      </w:r>
      <w:r w:rsidR="00305B3F">
        <w:t>x100</w:t>
      </w:r>
      <w:r>
        <w:t xml:space="preserve"> cm </w:t>
      </w:r>
    </w:p>
    <w:p w:rsidR="00232141" w:rsidRDefault="00232141" w:rsidP="001067C2">
      <w:pPr>
        <w:pStyle w:val="Akapitzlist"/>
        <w:numPr>
          <w:ilvl w:val="0"/>
          <w:numId w:val="2"/>
        </w:numPr>
        <w:spacing w:after="0"/>
        <w:jc w:val="both"/>
      </w:pPr>
      <w:r>
        <w:t xml:space="preserve"> Wybrany oferent, w ciągu 10 dni od podpisania umowy, na swój koszt i nieodpłatnie, dostarczy Zamawiającemu zaoferowane modele odzieży męskiej i damskiej( po 1 szt. w </w:t>
      </w:r>
      <w:proofErr w:type="spellStart"/>
      <w:r>
        <w:t>rozm</w:t>
      </w:r>
      <w:proofErr w:type="spellEnd"/>
      <w:r>
        <w:t>. od XS do 5XL)</w:t>
      </w:r>
      <w:r w:rsidR="00332EB5">
        <w:t xml:space="preserve"> wraz z obowiązującą u </w:t>
      </w:r>
      <w:r>
        <w:t>Oferenta Tabelą rozmiarów, celem doboru rozmiarów odzieży przez Zamawiającego.</w:t>
      </w:r>
    </w:p>
    <w:p w:rsidR="00232141" w:rsidRDefault="00332EB5" w:rsidP="001067C2">
      <w:pPr>
        <w:pStyle w:val="Akapitzlist"/>
        <w:numPr>
          <w:ilvl w:val="0"/>
          <w:numId w:val="2"/>
        </w:numPr>
        <w:spacing w:after="0"/>
        <w:jc w:val="both"/>
      </w:pPr>
      <w:r>
        <w:t>Odzież zostanie uszyta indywidualnie dla każdego pracownika, zgodnie z jego wyb</w:t>
      </w:r>
      <w:r w:rsidR="00A3577B">
        <w:t>orem co do modelu i kolorystyki, rozmiaru.</w:t>
      </w:r>
    </w:p>
    <w:p w:rsidR="00332EB5" w:rsidRDefault="00332EB5" w:rsidP="001067C2">
      <w:pPr>
        <w:pStyle w:val="Akapitzlist"/>
        <w:numPr>
          <w:ilvl w:val="0"/>
          <w:numId w:val="2"/>
        </w:numPr>
        <w:spacing w:after="0"/>
        <w:jc w:val="both"/>
      </w:pPr>
      <w:r>
        <w:t>Wykonawca udzieli min. 12 miesięcznej gwarancji na oferowane wyroby.</w:t>
      </w:r>
    </w:p>
    <w:p w:rsidR="00332EB5" w:rsidRDefault="00332EB5" w:rsidP="001067C2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przypadku reklamacji dotyczącej </w:t>
      </w:r>
      <w:r w:rsidR="00786AB3">
        <w:t>rozmiarów odzieży, Wykonawca dokona poprawek na swój koszt, oraz zobowiązuje się do wymiany ubrania w ciągu max. 10 dni roboczych.</w:t>
      </w:r>
    </w:p>
    <w:p w:rsidR="00786AB3" w:rsidRDefault="00786AB3" w:rsidP="001067C2">
      <w:pPr>
        <w:pStyle w:val="Akapitzlist"/>
        <w:numPr>
          <w:ilvl w:val="0"/>
          <w:numId w:val="2"/>
        </w:numPr>
        <w:spacing w:after="0"/>
        <w:jc w:val="both"/>
      </w:pPr>
      <w:r>
        <w:t>Celem realizacji zamówienia:</w:t>
      </w:r>
    </w:p>
    <w:p w:rsidR="00786AB3" w:rsidRDefault="00786AB3" w:rsidP="001067C2">
      <w:pPr>
        <w:pStyle w:val="Akapitzlist"/>
        <w:spacing w:after="0"/>
        <w:ind w:left="705"/>
        <w:jc w:val="both"/>
      </w:pPr>
      <w:r>
        <w:t>- Zamawiający każdorazowo na złożonym zamówieniu, przekaże Wykonawcy informację dot. nazwy towaru, modelu, rozmiaru, kolorystyki, oraz imię i nazwisko pracownika, nazwę komórki</w:t>
      </w:r>
    </w:p>
    <w:p w:rsidR="00786AB3" w:rsidRDefault="00786AB3" w:rsidP="001067C2">
      <w:pPr>
        <w:pStyle w:val="Akapitzlist"/>
        <w:spacing w:after="0"/>
        <w:ind w:left="705"/>
        <w:jc w:val="both"/>
      </w:pPr>
      <w:r>
        <w:t>- Zamawiający wymaga, aby przy dostawie każda sztuka odzieży zapakowana była oddzielnie i do każdego  opakowania załączona była informacja o miejscu przeznaczenia (oddział lub komórka), imię</w:t>
      </w:r>
      <w:r w:rsidR="00D83842">
        <w:t xml:space="preserve"> i nazwisko pracownika, rozmiar, oraz informacja identyfikująca dany wyrób.</w:t>
      </w:r>
    </w:p>
    <w:p w:rsidR="00D83842" w:rsidRDefault="00D83842" w:rsidP="001067C2">
      <w:pPr>
        <w:pStyle w:val="Akapitzlist"/>
        <w:spacing w:after="0"/>
        <w:ind w:left="705"/>
        <w:jc w:val="both"/>
      </w:pPr>
      <w:r>
        <w:t>- przy realizacji zamówień, Wykonawca zobowiązany będzie do umieszczenia na fakturze numeru Umowy, numeru realizowanego zamówienia, oraz dołączenia imiennego wykazu przesłanej odzieży.</w:t>
      </w:r>
    </w:p>
    <w:p w:rsidR="00DE26E7" w:rsidRPr="00DE26E7" w:rsidRDefault="00DE26E7" w:rsidP="001067C2">
      <w:pPr>
        <w:jc w:val="both"/>
      </w:pPr>
    </w:p>
    <w:sectPr w:rsidR="00DE26E7" w:rsidRPr="00DE26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C2" w:rsidRDefault="001067C2" w:rsidP="001067C2">
      <w:pPr>
        <w:spacing w:after="0" w:line="240" w:lineRule="auto"/>
      </w:pPr>
      <w:r>
        <w:separator/>
      </w:r>
    </w:p>
  </w:endnote>
  <w:endnote w:type="continuationSeparator" w:id="0">
    <w:p w:rsidR="001067C2" w:rsidRDefault="001067C2" w:rsidP="0010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C2" w:rsidRDefault="001067C2" w:rsidP="001067C2">
      <w:pPr>
        <w:spacing w:after="0" w:line="240" w:lineRule="auto"/>
      </w:pPr>
      <w:r>
        <w:separator/>
      </w:r>
    </w:p>
  </w:footnote>
  <w:footnote w:type="continuationSeparator" w:id="0">
    <w:p w:rsidR="001067C2" w:rsidRDefault="001067C2" w:rsidP="0010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73473D" w:rsidRPr="00A0394D" w:rsidTr="00C82B78">
      <w:trPr>
        <w:cantSplit/>
        <w:trHeight w:val="737"/>
        <w:jc w:val="center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73473D" w:rsidRPr="00A0394D" w:rsidRDefault="0073473D" w:rsidP="0073473D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73473D" w:rsidRPr="00A0394D" w:rsidRDefault="0073473D" w:rsidP="0073473D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73473D" w:rsidRPr="00A0394D" w:rsidRDefault="0073473D" w:rsidP="0073473D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73473D" w:rsidRPr="00A0394D" w:rsidRDefault="0073473D" w:rsidP="0073473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73473D" w:rsidRPr="00A0394D" w:rsidRDefault="0073473D" w:rsidP="0073473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73473D" w:rsidRPr="00A0394D" w:rsidRDefault="0073473D" w:rsidP="0073473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73473D" w:rsidRPr="00A0394D" w:rsidRDefault="0073473D" w:rsidP="0073473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sz w:val="16"/>
            </w:rPr>
            <w:t>PK/72/2023</w:t>
          </w:r>
        </w:p>
      </w:tc>
    </w:tr>
    <w:tr w:rsidR="0073473D" w:rsidRPr="00A0394D" w:rsidTr="00C82B78">
      <w:trPr>
        <w:cantSplit/>
        <w:trHeight w:val="394"/>
        <w:jc w:val="center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73473D" w:rsidRPr="00A0394D" w:rsidRDefault="0073473D" w:rsidP="0073473D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73473D" w:rsidRPr="00A0394D" w:rsidRDefault="0073473D" w:rsidP="0073473D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dostawę odzież medycznej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3473D" w:rsidRPr="00A0394D" w:rsidRDefault="0073473D" w:rsidP="0073473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1067C2" w:rsidRDefault="001067C2" w:rsidP="00734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7263"/>
    <w:multiLevelType w:val="hybridMultilevel"/>
    <w:tmpl w:val="0EA87F68"/>
    <w:lvl w:ilvl="0" w:tplc="2B5A7668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FA20259"/>
    <w:multiLevelType w:val="hybridMultilevel"/>
    <w:tmpl w:val="FD7C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B"/>
    <w:rsid w:val="001067C2"/>
    <w:rsid w:val="00232141"/>
    <w:rsid w:val="00305B3F"/>
    <w:rsid w:val="00332EB5"/>
    <w:rsid w:val="0040447B"/>
    <w:rsid w:val="00404F88"/>
    <w:rsid w:val="0051350D"/>
    <w:rsid w:val="00655C36"/>
    <w:rsid w:val="0073473D"/>
    <w:rsid w:val="00786AB3"/>
    <w:rsid w:val="00A3577B"/>
    <w:rsid w:val="00D82D76"/>
    <w:rsid w:val="00D83842"/>
    <w:rsid w:val="00D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6C46FED-ADF6-44C6-AEAD-F7C6F7C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7C2"/>
  </w:style>
  <w:style w:type="paragraph" w:styleId="Stopka">
    <w:name w:val="footer"/>
    <w:basedOn w:val="Normalny"/>
    <w:link w:val="StopkaZnak"/>
    <w:uiPriority w:val="99"/>
    <w:unhideWhenUsed/>
    <w:rsid w:val="0010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2023-02-22T07:28:00Z</dcterms:created>
  <dcterms:modified xsi:type="dcterms:W3CDTF">2023-03-07T13:27:00Z</dcterms:modified>
</cp:coreProperties>
</file>