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954" w:rsidRPr="000E6AFF" w:rsidRDefault="00DA26FD" w:rsidP="00964A33">
      <w:pPr>
        <w:tabs>
          <w:tab w:val="left" w:pos="1843"/>
        </w:tabs>
        <w:spacing w:after="0" w:line="240" w:lineRule="auto"/>
        <w:ind w:right="-2"/>
        <w:jc w:val="right"/>
        <w:rPr>
          <w:rFonts w:ascii="Times New Roman" w:hAnsi="Times New Roman" w:cs="Times New Roman"/>
          <w:noProof/>
          <w:sz w:val="20"/>
          <w:szCs w:val="20"/>
        </w:rPr>
      </w:pPr>
      <w:bookmarkStart w:id="0" w:name="_GoBack"/>
      <w:bookmarkEnd w:id="0"/>
      <w:r w:rsidRPr="000E6AFF">
        <w:rPr>
          <w:rFonts w:ascii="Times New Roman" w:hAnsi="Times New Roman" w:cs="Times New Roman"/>
          <w:noProof/>
          <w:sz w:val="20"/>
          <w:szCs w:val="20"/>
        </w:rPr>
        <w:t xml:space="preserve">Wałcz, dnia </w:t>
      </w:r>
      <w:r w:rsidR="00BA3AAA">
        <w:rPr>
          <w:rFonts w:ascii="Times New Roman" w:hAnsi="Times New Roman" w:cs="Times New Roman"/>
          <w:noProof/>
          <w:sz w:val="20"/>
          <w:szCs w:val="20"/>
        </w:rPr>
        <w:t>….</w:t>
      </w:r>
      <w:r w:rsidR="00CD2AE8">
        <w:rPr>
          <w:rFonts w:ascii="Times New Roman" w:hAnsi="Times New Roman" w:cs="Times New Roman"/>
          <w:noProof/>
          <w:sz w:val="20"/>
          <w:szCs w:val="20"/>
        </w:rPr>
        <w:t xml:space="preserve"> lipca</w:t>
      </w:r>
      <w:r w:rsidR="009333EF" w:rsidRPr="000E6AFF">
        <w:rPr>
          <w:rFonts w:ascii="Times New Roman" w:hAnsi="Times New Roman" w:cs="Times New Roman"/>
          <w:noProof/>
          <w:sz w:val="20"/>
          <w:szCs w:val="20"/>
        </w:rPr>
        <w:t xml:space="preserve"> </w:t>
      </w:r>
      <w:r w:rsidR="00265E85" w:rsidRPr="000E6AFF">
        <w:rPr>
          <w:rFonts w:ascii="Times New Roman" w:hAnsi="Times New Roman" w:cs="Times New Roman"/>
          <w:noProof/>
          <w:sz w:val="20"/>
          <w:szCs w:val="20"/>
        </w:rPr>
        <w:t>20</w:t>
      </w:r>
      <w:r w:rsidR="00596ECE" w:rsidRPr="000E6AFF">
        <w:rPr>
          <w:rFonts w:ascii="Times New Roman" w:hAnsi="Times New Roman" w:cs="Times New Roman"/>
          <w:noProof/>
          <w:sz w:val="20"/>
          <w:szCs w:val="20"/>
        </w:rPr>
        <w:t>2</w:t>
      </w:r>
      <w:r w:rsidR="009333EF" w:rsidRPr="000E6AFF">
        <w:rPr>
          <w:rFonts w:ascii="Times New Roman" w:hAnsi="Times New Roman" w:cs="Times New Roman"/>
          <w:noProof/>
          <w:sz w:val="20"/>
          <w:szCs w:val="20"/>
        </w:rPr>
        <w:t>1</w:t>
      </w:r>
      <w:r w:rsidR="00B878AA" w:rsidRPr="000E6AFF">
        <w:rPr>
          <w:rFonts w:ascii="Times New Roman" w:hAnsi="Times New Roman" w:cs="Times New Roman"/>
          <w:noProof/>
          <w:sz w:val="20"/>
          <w:szCs w:val="20"/>
        </w:rPr>
        <w:t xml:space="preserve"> </w:t>
      </w:r>
      <w:r w:rsidR="00265E85" w:rsidRPr="000E6AFF">
        <w:rPr>
          <w:rFonts w:ascii="Times New Roman" w:hAnsi="Times New Roman" w:cs="Times New Roman"/>
          <w:noProof/>
          <w:sz w:val="20"/>
          <w:szCs w:val="20"/>
        </w:rPr>
        <w:t>roku</w:t>
      </w:r>
    </w:p>
    <w:p w:rsidR="00964A33" w:rsidRPr="000E6AFF" w:rsidRDefault="00964A33" w:rsidP="00354F38">
      <w:pPr>
        <w:spacing w:after="0" w:line="240" w:lineRule="auto"/>
        <w:rPr>
          <w:rFonts w:ascii="Times New Roman" w:hAnsi="Times New Roman" w:cs="Times New Roman"/>
          <w:b/>
          <w:sz w:val="20"/>
          <w:szCs w:val="20"/>
        </w:rPr>
      </w:pPr>
    </w:p>
    <w:p w:rsidR="007D24AD" w:rsidRPr="000E6AFF" w:rsidRDefault="00596ECE" w:rsidP="00354F38">
      <w:pPr>
        <w:spacing w:after="0" w:line="240" w:lineRule="auto"/>
        <w:rPr>
          <w:rFonts w:ascii="Times New Roman" w:hAnsi="Times New Roman" w:cs="Times New Roman"/>
          <w:b/>
          <w:sz w:val="20"/>
          <w:szCs w:val="20"/>
        </w:rPr>
      </w:pPr>
      <w:r w:rsidRPr="000E6AFF">
        <w:rPr>
          <w:rFonts w:ascii="Times New Roman" w:hAnsi="Times New Roman" w:cs="Times New Roman"/>
          <w:b/>
          <w:sz w:val="20"/>
          <w:szCs w:val="20"/>
        </w:rPr>
        <w:t>1RBLog.SZP.2612.</w:t>
      </w:r>
      <w:r w:rsidR="00CD2AE8">
        <w:rPr>
          <w:rFonts w:ascii="Times New Roman" w:hAnsi="Times New Roman" w:cs="Times New Roman"/>
          <w:b/>
          <w:sz w:val="20"/>
          <w:szCs w:val="20"/>
        </w:rPr>
        <w:t>25</w:t>
      </w:r>
      <w:r w:rsidR="009E5DA8" w:rsidRPr="000E6AFF">
        <w:rPr>
          <w:rFonts w:ascii="Times New Roman" w:hAnsi="Times New Roman" w:cs="Times New Roman"/>
          <w:b/>
          <w:sz w:val="20"/>
          <w:szCs w:val="20"/>
        </w:rPr>
        <w:t>.202</w:t>
      </w:r>
      <w:r w:rsidR="009333EF" w:rsidRPr="000E6AFF">
        <w:rPr>
          <w:rFonts w:ascii="Times New Roman" w:hAnsi="Times New Roman" w:cs="Times New Roman"/>
          <w:b/>
          <w:sz w:val="20"/>
          <w:szCs w:val="20"/>
        </w:rPr>
        <w:t>1</w:t>
      </w:r>
    </w:p>
    <w:p w:rsidR="009333EF" w:rsidRPr="000E6AFF" w:rsidRDefault="009333EF" w:rsidP="009333EF">
      <w:pPr>
        <w:spacing w:after="0" w:line="240" w:lineRule="auto"/>
        <w:rPr>
          <w:rFonts w:ascii="Times New Roman" w:hAnsi="Times New Roman" w:cs="Times New Roman"/>
          <w:b/>
          <w:sz w:val="20"/>
          <w:szCs w:val="20"/>
        </w:rPr>
      </w:pPr>
    </w:p>
    <w:p w:rsidR="001011F5" w:rsidRPr="00E72471" w:rsidRDefault="001011F5" w:rsidP="009333EF">
      <w:pPr>
        <w:spacing w:after="0" w:line="240" w:lineRule="auto"/>
        <w:rPr>
          <w:rFonts w:ascii="Times New Roman" w:hAnsi="Times New Roman" w:cs="Times New Roman"/>
          <w:b/>
          <w:sz w:val="24"/>
          <w:szCs w:val="24"/>
        </w:rPr>
      </w:pPr>
    </w:p>
    <w:p w:rsidR="009333EF" w:rsidRPr="00E72471" w:rsidRDefault="000E6AFF" w:rsidP="009333EF">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KOMUNIKAT PUBLICZNY</w:t>
      </w:r>
      <w:r w:rsidR="00C47EE2">
        <w:rPr>
          <w:rFonts w:ascii="Times New Roman" w:hAnsi="Times New Roman" w:cs="Times New Roman"/>
          <w:b/>
          <w:sz w:val="24"/>
          <w:szCs w:val="24"/>
        </w:rPr>
        <w:t xml:space="preserve"> nr </w:t>
      </w:r>
      <w:r w:rsidR="00153017">
        <w:rPr>
          <w:rFonts w:ascii="Times New Roman" w:hAnsi="Times New Roman" w:cs="Times New Roman"/>
          <w:b/>
          <w:sz w:val="24"/>
          <w:szCs w:val="24"/>
        </w:rPr>
        <w:t>4</w:t>
      </w:r>
    </w:p>
    <w:p w:rsidR="00265E85" w:rsidRPr="00E72471" w:rsidRDefault="00265E85" w:rsidP="00354F38">
      <w:pPr>
        <w:spacing w:after="0" w:line="240" w:lineRule="auto"/>
        <w:jc w:val="both"/>
        <w:rPr>
          <w:rFonts w:ascii="Times New Roman" w:hAnsi="Times New Roman" w:cs="Times New Roman"/>
          <w:sz w:val="24"/>
          <w:szCs w:val="24"/>
        </w:rPr>
      </w:pPr>
    </w:p>
    <w:p w:rsidR="0023311C" w:rsidRPr="000E6AFF" w:rsidRDefault="00265E85" w:rsidP="00153017">
      <w:pPr>
        <w:pStyle w:val="Tekstpodstawowywcity2"/>
        <w:spacing w:after="0" w:line="240" w:lineRule="auto"/>
        <w:ind w:left="851" w:hanging="851"/>
        <w:jc w:val="both"/>
        <w:rPr>
          <w:rFonts w:ascii="Times New Roman" w:hAnsi="Times New Roman" w:cs="Times New Roman"/>
          <w:i/>
          <w:sz w:val="20"/>
          <w:szCs w:val="20"/>
        </w:rPr>
      </w:pPr>
      <w:r w:rsidRPr="00BF2BE4">
        <w:rPr>
          <w:rFonts w:ascii="Times New Roman" w:hAnsi="Times New Roman" w:cs="Times New Roman"/>
          <w:b/>
          <w:i/>
          <w:sz w:val="20"/>
          <w:szCs w:val="20"/>
        </w:rPr>
        <w:t>Dotyczy:</w:t>
      </w:r>
      <w:r w:rsidR="0023311C" w:rsidRPr="00BF2BE4">
        <w:rPr>
          <w:rFonts w:ascii="Times New Roman" w:hAnsi="Times New Roman" w:cs="Times New Roman"/>
          <w:i/>
          <w:sz w:val="20"/>
          <w:szCs w:val="20"/>
        </w:rPr>
        <w:t xml:space="preserve"> </w:t>
      </w:r>
      <w:r w:rsidR="000E6AFF">
        <w:rPr>
          <w:rFonts w:ascii="Times New Roman" w:hAnsi="Times New Roman" w:cs="Times New Roman"/>
          <w:i/>
          <w:sz w:val="20"/>
          <w:szCs w:val="20"/>
        </w:rPr>
        <w:t xml:space="preserve"> </w:t>
      </w:r>
      <w:r w:rsidR="009333EF" w:rsidRPr="000E6AFF">
        <w:rPr>
          <w:rFonts w:ascii="Times New Roman" w:hAnsi="Times New Roman" w:cs="Times New Roman"/>
          <w:i/>
          <w:sz w:val="20"/>
          <w:szCs w:val="20"/>
        </w:rPr>
        <w:t>zmiany treści S</w:t>
      </w:r>
      <w:r w:rsidR="008730F1" w:rsidRPr="000E6AFF">
        <w:rPr>
          <w:rFonts w:ascii="Times New Roman" w:hAnsi="Times New Roman" w:cs="Times New Roman"/>
          <w:i/>
          <w:sz w:val="20"/>
          <w:szCs w:val="20"/>
        </w:rPr>
        <w:t>pecyfikacji Warunków Zamówienia</w:t>
      </w:r>
      <w:r w:rsidR="009333EF" w:rsidRPr="000E6AFF">
        <w:rPr>
          <w:rFonts w:ascii="Times New Roman" w:hAnsi="Times New Roman" w:cs="Times New Roman"/>
          <w:i/>
          <w:sz w:val="20"/>
          <w:szCs w:val="20"/>
        </w:rPr>
        <w:t xml:space="preserve"> w postępowaniu o udzielenie zamówienia </w:t>
      </w:r>
      <w:r w:rsidR="000D6749" w:rsidRPr="000E6AFF">
        <w:rPr>
          <w:rFonts w:ascii="Times New Roman" w:hAnsi="Times New Roman" w:cs="Times New Roman"/>
          <w:i/>
          <w:sz w:val="20"/>
          <w:szCs w:val="20"/>
        </w:rPr>
        <w:t xml:space="preserve">publicznego </w:t>
      </w:r>
      <w:r w:rsidR="009333EF" w:rsidRPr="000E6AFF">
        <w:rPr>
          <w:rFonts w:ascii="Times New Roman" w:hAnsi="Times New Roman" w:cs="Times New Roman"/>
          <w:i/>
          <w:sz w:val="20"/>
          <w:szCs w:val="20"/>
        </w:rPr>
        <w:t xml:space="preserve">prowadzonego w trybie </w:t>
      </w:r>
      <w:r w:rsidR="000E6AFF" w:rsidRPr="000E6AFF">
        <w:rPr>
          <w:rFonts w:ascii="Times New Roman" w:hAnsi="Times New Roman" w:cs="Times New Roman"/>
          <w:i/>
          <w:sz w:val="20"/>
          <w:szCs w:val="20"/>
        </w:rPr>
        <w:t>przetargu nieograniczonego</w:t>
      </w:r>
      <w:r w:rsidR="009333EF" w:rsidRPr="000E6AFF">
        <w:rPr>
          <w:rFonts w:ascii="Times New Roman" w:hAnsi="Times New Roman" w:cs="Times New Roman"/>
          <w:i/>
          <w:sz w:val="20"/>
          <w:szCs w:val="20"/>
        </w:rPr>
        <w:t xml:space="preserve"> na „</w:t>
      </w:r>
      <w:r w:rsidR="000E6AFF" w:rsidRPr="000E6AFF">
        <w:rPr>
          <w:rFonts w:ascii="Times New Roman" w:hAnsi="Times New Roman" w:cs="Times New Roman"/>
          <w:i/>
          <w:sz w:val="20"/>
          <w:szCs w:val="20"/>
        </w:rPr>
        <w:t xml:space="preserve">Dostawę </w:t>
      </w:r>
      <w:r w:rsidR="00CD2AE8">
        <w:rPr>
          <w:rFonts w:ascii="Times New Roman" w:hAnsi="Times New Roman" w:cs="Times New Roman"/>
          <w:i/>
          <w:sz w:val="20"/>
          <w:szCs w:val="20"/>
        </w:rPr>
        <w:t>kontenerów mieszkalnych i sanitarnych</w:t>
      </w:r>
      <w:r w:rsidR="000E6AFF" w:rsidRPr="000E6AFF">
        <w:rPr>
          <w:rFonts w:ascii="Times New Roman" w:hAnsi="Times New Roman" w:cs="Times New Roman"/>
          <w:i/>
          <w:sz w:val="20"/>
          <w:szCs w:val="20"/>
        </w:rPr>
        <w:t xml:space="preserve">”, numer sprawy </w:t>
      </w:r>
      <w:r w:rsidR="00CD2AE8">
        <w:rPr>
          <w:rFonts w:ascii="Times New Roman" w:hAnsi="Times New Roman" w:cs="Times New Roman"/>
          <w:i/>
          <w:sz w:val="20"/>
          <w:szCs w:val="20"/>
        </w:rPr>
        <w:t>20</w:t>
      </w:r>
      <w:r w:rsidR="009333EF" w:rsidRPr="000E6AFF">
        <w:rPr>
          <w:rFonts w:ascii="Times New Roman" w:hAnsi="Times New Roman" w:cs="Times New Roman"/>
          <w:i/>
          <w:sz w:val="20"/>
          <w:szCs w:val="20"/>
        </w:rPr>
        <w:t>/2021</w:t>
      </w:r>
    </w:p>
    <w:p w:rsidR="009333EF" w:rsidRPr="00E72471" w:rsidRDefault="009333EF" w:rsidP="009333EF">
      <w:pPr>
        <w:pStyle w:val="Tekstpodstawowywcity2"/>
        <w:spacing w:after="0" w:line="240" w:lineRule="auto"/>
        <w:ind w:left="0"/>
        <w:jc w:val="both"/>
        <w:rPr>
          <w:rFonts w:ascii="Times New Roman" w:hAnsi="Times New Roman" w:cs="Times New Roman"/>
          <w:i/>
          <w:sz w:val="24"/>
          <w:szCs w:val="24"/>
        </w:rPr>
      </w:pPr>
    </w:p>
    <w:p w:rsidR="00B24255" w:rsidRDefault="00733CC7" w:rsidP="00916E63">
      <w:pPr>
        <w:pStyle w:val="Tekstpodstawowywcity2"/>
        <w:spacing w:after="0" w:line="240" w:lineRule="auto"/>
        <w:ind w:left="0"/>
        <w:jc w:val="both"/>
        <w:rPr>
          <w:rFonts w:ascii="Times New Roman" w:hAnsi="Times New Roman" w:cs="Times New Roman"/>
        </w:rPr>
      </w:pPr>
      <w:r w:rsidRPr="00775BC2">
        <w:rPr>
          <w:rFonts w:ascii="Times New Roman" w:hAnsi="Times New Roman" w:cs="Times New Roman"/>
        </w:rPr>
        <w:t xml:space="preserve">Działając na podstawie art. </w:t>
      </w:r>
      <w:r w:rsidR="00B06E33" w:rsidRPr="00775BC2">
        <w:rPr>
          <w:rFonts w:ascii="Times New Roman" w:hAnsi="Times New Roman" w:cs="Times New Roman"/>
        </w:rPr>
        <w:t>137</w:t>
      </w:r>
      <w:r w:rsidRPr="00775BC2">
        <w:rPr>
          <w:rFonts w:ascii="Times New Roman" w:hAnsi="Times New Roman" w:cs="Times New Roman"/>
        </w:rPr>
        <w:t xml:space="preserve"> ust. 1 ustawy z dnia 11 września 2019 r. Prawo zamówień publicznych (</w:t>
      </w:r>
      <w:r w:rsidR="00CD2AE8" w:rsidRPr="00775BC2">
        <w:rPr>
          <w:rFonts w:ascii="Times New Roman" w:hAnsi="Times New Roman" w:cs="Times New Roman"/>
        </w:rPr>
        <w:t xml:space="preserve">t. j. </w:t>
      </w:r>
      <w:r w:rsidRPr="00775BC2">
        <w:rPr>
          <w:rFonts w:ascii="Times New Roman" w:hAnsi="Times New Roman" w:cs="Times New Roman"/>
        </w:rPr>
        <w:t>Dz. U. z 20</w:t>
      </w:r>
      <w:r w:rsidR="00CD2AE8" w:rsidRPr="00775BC2">
        <w:rPr>
          <w:rFonts w:ascii="Times New Roman" w:hAnsi="Times New Roman" w:cs="Times New Roman"/>
        </w:rPr>
        <w:t>21</w:t>
      </w:r>
      <w:r w:rsidRPr="00775BC2">
        <w:rPr>
          <w:rFonts w:ascii="Times New Roman" w:hAnsi="Times New Roman" w:cs="Times New Roman"/>
        </w:rPr>
        <w:t xml:space="preserve"> r., poz. </w:t>
      </w:r>
      <w:r w:rsidR="00CD2AE8" w:rsidRPr="00775BC2">
        <w:rPr>
          <w:rFonts w:ascii="Times New Roman" w:hAnsi="Times New Roman" w:cs="Times New Roman"/>
        </w:rPr>
        <w:t>1129</w:t>
      </w:r>
      <w:r w:rsidRPr="00775BC2">
        <w:rPr>
          <w:rFonts w:ascii="Times New Roman" w:hAnsi="Times New Roman" w:cs="Times New Roman"/>
        </w:rPr>
        <w:t>) informuj</w:t>
      </w:r>
      <w:r w:rsidR="00CC7901" w:rsidRPr="00775BC2">
        <w:rPr>
          <w:rFonts w:ascii="Times New Roman" w:hAnsi="Times New Roman" w:cs="Times New Roman"/>
        </w:rPr>
        <w:t>ę</w:t>
      </w:r>
      <w:r w:rsidRPr="00775BC2">
        <w:rPr>
          <w:rFonts w:ascii="Times New Roman" w:hAnsi="Times New Roman" w:cs="Times New Roman"/>
        </w:rPr>
        <w:t>, że w postępowaniu o udzielenie zamówienia publicznego</w:t>
      </w:r>
      <w:r w:rsidR="000D6749" w:rsidRPr="00775BC2">
        <w:rPr>
          <w:rFonts w:ascii="Times New Roman" w:hAnsi="Times New Roman" w:cs="Times New Roman"/>
        </w:rPr>
        <w:t xml:space="preserve"> prowadzonego w trybie </w:t>
      </w:r>
      <w:r w:rsidR="000E6AFF" w:rsidRPr="00775BC2">
        <w:rPr>
          <w:rFonts w:ascii="Times New Roman" w:hAnsi="Times New Roman" w:cs="Times New Roman"/>
        </w:rPr>
        <w:t>przetargu nieograniczonego</w:t>
      </w:r>
      <w:r w:rsidR="00CC7901" w:rsidRPr="00775BC2">
        <w:rPr>
          <w:rFonts w:ascii="Times New Roman" w:hAnsi="Times New Roman" w:cs="Times New Roman"/>
        </w:rPr>
        <w:t xml:space="preserve"> na</w:t>
      </w:r>
      <w:r w:rsidRPr="00775BC2">
        <w:rPr>
          <w:rFonts w:ascii="Times New Roman" w:hAnsi="Times New Roman" w:cs="Times New Roman"/>
        </w:rPr>
        <w:t xml:space="preserve"> </w:t>
      </w:r>
      <w:r w:rsidR="000D6749" w:rsidRPr="00775BC2">
        <w:rPr>
          <w:rFonts w:ascii="Times New Roman" w:hAnsi="Times New Roman" w:cs="Times New Roman"/>
          <w:b/>
        </w:rPr>
        <w:t>„</w:t>
      </w:r>
      <w:r w:rsidR="000E6AFF" w:rsidRPr="00775BC2">
        <w:rPr>
          <w:rFonts w:ascii="Times New Roman" w:hAnsi="Times New Roman" w:cs="Times New Roman"/>
          <w:b/>
        </w:rPr>
        <w:t xml:space="preserve">Dostawę </w:t>
      </w:r>
      <w:r w:rsidR="00CD2AE8" w:rsidRPr="00775BC2">
        <w:rPr>
          <w:rFonts w:ascii="Times New Roman" w:hAnsi="Times New Roman" w:cs="Times New Roman"/>
          <w:b/>
        </w:rPr>
        <w:t>kontenerów mieszkalnych i sanitarnych</w:t>
      </w:r>
      <w:r w:rsidR="000D6749" w:rsidRPr="00775BC2">
        <w:rPr>
          <w:rFonts w:ascii="Times New Roman" w:hAnsi="Times New Roman" w:cs="Times New Roman"/>
          <w:b/>
        </w:rPr>
        <w:t>”</w:t>
      </w:r>
      <w:r w:rsidR="000D6749" w:rsidRPr="00775BC2">
        <w:rPr>
          <w:rFonts w:ascii="Times New Roman" w:hAnsi="Times New Roman" w:cs="Times New Roman"/>
        </w:rPr>
        <w:t xml:space="preserve">, </w:t>
      </w:r>
      <w:r w:rsidR="000E6AFF" w:rsidRPr="00775BC2">
        <w:rPr>
          <w:rFonts w:ascii="Times New Roman" w:hAnsi="Times New Roman" w:cs="Times New Roman"/>
        </w:rPr>
        <w:t xml:space="preserve">numer sprawy </w:t>
      </w:r>
      <w:r w:rsidR="00CD2AE8" w:rsidRPr="00775BC2">
        <w:rPr>
          <w:rFonts w:ascii="Times New Roman" w:hAnsi="Times New Roman" w:cs="Times New Roman"/>
          <w:b/>
        </w:rPr>
        <w:t>20</w:t>
      </w:r>
      <w:r w:rsidR="00E10F6E" w:rsidRPr="00775BC2">
        <w:rPr>
          <w:rFonts w:ascii="Times New Roman" w:hAnsi="Times New Roman" w:cs="Times New Roman"/>
          <w:b/>
        </w:rPr>
        <w:t>/2021</w:t>
      </w:r>
      <w:r w:rsidR="000A7D1D" w:rsidRPr="00775BC2">
        <w:rPr>
          <w:rFonts w:ascii="Times New Roman" w:hAnsi="Times New Roman" w:cs="Times New Roman"/>
        </w:rPr>
        <w:t xml:space="preserve"> </w:t>
      </w:r>
      <w:r w:rsidR="00476DE3" w:rsidRPr="00775BC2">
        <w:rPr>
          <w:rFonts w:ascii="Times New Roman" w:hAnsi="Times New Roman" w:cs="Times New Roman"/>
        </w:rPr>
        <w:t xml:space="preserve">Zamawiający </w:t>
      </w:r>
      <w:r w:rsidR="00775BC2" w:rsidRPr="00775BC2">
        <w:rPr>
          <w:rFonts w:ascii="Times New Roman" w:hAnsi="Times New Roman" w:cs="Times New Roman"/>
        </w:rPr>
        <w:t>dokonał zmiany specyfikacji istotnych warunków zamówienia, poprzez zmianę Rozdziału III ust. 2</w:t>
      </w:r>
      <w:r w:rsidR="00916E63" w:rsidRPr="00916E63">
        <w:rPr>
          <w:rFonts w:ascii="Times New Roman" w:hAnsi="Times New Roman" w:cs="Times New Roman"/>
        </w:rPr>
        <w:t xml:space="preserve"> SWZ;</w:t>
      </w:r>
      <w:r w:rsidR="00775BC2" w:rsidRPr="00775BC2">
        <w:rPr>
          <w:rFonts w:ascii="Times New Roman" w:hAnsi="Times New Roman" w:cs="Times New Roman"/>
        </w:rPr>
        <w:t xml:space="preserve"> </w:t>
      </w:r>
      <w:r w:rsidR="00861ADD">
        <w:rPr>
          <w:rFonts w:ascii="Times New Roman" w:hAnsi="Times New Roman" w:cs="Times New Roman"/>
        </w:rPr>
        <w:t xml:space="preserve">Rozdziału </w:t>
      </w:r>
      <w:r w:rsidR="00775BC2" w:rsidRPr="004B1C86">
        <w:rPr>
          <w:rFonts w:ascii="Times New Roman" w:hAnsi="Times New Roman" w:cs="Times New Roman"/>
        </w:rPr>
        <w:t>VI</w:t>
      </w:r>
      <w:r w:rsidR="004B1C86" w:rsidRPr="004B1C86">
        <w:rPr>
          <w:rFonts w:ascii="Times New Roman" w:hAnsi="Times New Roman" w:cs="Times New Roman"/>
        </w:rPr>
        <w:t>I</w:t>
      </w:r>
      <w:r w:rsidR="00775BC2" w:rsidRPr="004B1C86">
        <w:rPr>
          <w:rFonts w:ascii="Times New Roman" w:hAnsi="Times New Roman" w:cs="Times New Roman"/>
        </w:rPr>
        <w:t xml:space="preserve">I ust. </w:t>
      </w:r>
      <w:r w:rsidR="004B1C86" w:rsidRPr="004B1C86">
        <w:rPr>
          <w:rFonts w:ascii="Times New Roman" w:hAnsi="Times New Roman" w:cs="Times New Roman"/>
        </w:rPr>
        <w:t>I</w:t>
      </w:r>
      <w:r w:rsidR="00861ADD">
        <w:rPr>
          <w:rFonts w:ascii="Times New Roman" w:hAnsi="Times New Roman" w:cs="Times New Roman"/>
        </w:rPr>
        <w:t>,</w:t>
      </w:r>
      <w:r w:rsidR="004B1C86">
        <w:rPr>
          <w:rFonts w:ascii="Times New Roman" w:hAnsi="Times New Roman" w:cs="Times New Roman"/>
        </w:rPr>
        <w:t xml:space="preserve"> pkt 1</w:t>
      </w:r>
      <w:r w:rsidR="00861ADD">
        <w:rPr>
          <w:rFonts w:ascii="Times New Roman" w:hAnsi="Times New Roman" w:cs="Times New Roman"/>
        </w:rPr>
        <w:t>, ppkt 4</w:t>
      </w:r>
      <w:r w:rsidR="00775BC2" w:rsidRPr="00775BC2">
        <w:rPr>
          <w:rFonts w:ascii="Times New Roman" w:hAnsi="Times New Roman" w:cs="Times New Roman"/>
          <w:color w:val="FF0000"/>
        </w:rPr>
        <w:t xml:space="preserve"> </w:t>
      </w:r>
      <w:r w:rsidR="00775BC2" w:rsidRPr="00916E63">
        <w:rPr>
          <w:rFonts w:ascii="Times New Roman" w:hAnsi="Times New Roman" w:cs="Times New Roman"/>
        </w:rPr>
        <w:t>SWZ;</w:t>
      </w:r>
      <w:r w:rsidR="00775BC2" w:rsidRPr="00775BC2">
        <w:rPr>
          <w:rFonts w:ascii="Times New Roman" w:hAnsi="Times New Roman" w:cs="Times New Roman"/>
          <w:color w:val="FF0000"/>
        </w:rPr>
        <w:t xml:space="preserve"> </w:t>
      </w:r>
      <w:r w:rsidR="00775BC2" w:rsidRPr="00916E63">
        <w:rPr>
          <w:rFonts w:ascii="Times New Roman" w:hAnsi="Times New Roman" w:cs="Times New Roman"/>
        </w:rPr>
        <w:t>„Formularza ofertowego” stanowiącego załącznik nr 1 do SWZ</w:t>
      </w:r>
      <w:r w:rsidR="00453630">
        <w:rPr>
          <w:rFonts w:ascii="Times New Roman" w:hAnsi="Times New Roman" w:cs="Times New Roman"/>
        </w:rPr>
        <w:t xml:space="preserve">; § 2 </w:t>
      </w:r>
      <w:r w:rsidR="00AF6C0B">
        <w:rPr>
          <w:rFonts w:ascii="Times New Roman" w:hAnsi="Times New Roman" w:cs="Times New Roman"/>
        </w:rPr>
        <w:t xml:space="preserve">oraz § 6 ust. 14 </w:t>
      </w:r>
      <w:r w:rsidR="00453630">
        <w:rPr>
          <w:rFonts w:ascii="Times New Roman" w:hAnsi="Times New Roman" w:cs="Times New Roman"/>
        </w:rPr>
        <w:t>„</w:t>
      </w:r>
      <w:r w:rsidR="00453630" w:rsidRPr="00453630">
        <w:rPr>
          <w:rFonts w:ascii="Times New Roman" w:hAnsi="Times New Roman" w:cs="Times New Roman"/>
        </w:rPr>
        <w:t>Projektowanych</w:t>
      </w:r>
      <w:r w:rsidR="00775BC2" w:rsidRPr="00453630">
        <w:rPr>
          <w:rFonts w:ascii="Times New Roman" w:hAnsi="Times New Roman" w:cs="Times New Roman"/>
        </w:rPr>
        <w:t xml:space="preserve"> </w:t>
      </w:r>
      <w:r w:rsidR="00453630" w:rsidRPr="00453630">
        <w:rPr>
          <w:rFonts w:ascii="Times New Roman" w:hAnsi="Times New Roman" w:cs="Times New Roman"/>
        </w:rPr>
        <w:t>postanowień</w:t>
      </w:r>
      <w:r w:rsidR="00775BC2" w:rsidRPr="00453630">
        <w:rPr>
          <w:rFonts w:ascii="Times New Roman" w:hAnsi="Times New Roman" w:cs="Times New Roman"/>
        </w:rPr>
        <w:t xml:space="preserve"> umowy” stanowiących załącznik </w:t>
      </w:r>
      <w:r w:rsidR="00AF6C0B">
        <w:rPr>
          <w:rFonts w:ascii="Times New Roman" w:hAnsi="Times New Roman" w:cs="Times New Roman"/>
        </w:rPr>
        <w:br/>
      </w:r>
      <w:r w:rsidR="00775BC2" w:rsidRPr="00453630">
        <w:rPr>
          <w:rFonts w:ascii="Times New Roman" w:hAnsi="Times New Roman" w:cs="Times New Roman"/>
        </w:rPr>
        <w:t xml:space="preserve">nr </w:t>
      </w:r>
      <w:r w:rsidR="00453630" w:rsidRPr="00453630">
        <w:rPr>
          <w:rFonts w:ascii="Times New Roman" w:hAnsi="Times New Roman" w:cs="Times New Roman"/>
        </w:rPr>
        <w:t>5</w:t>
      </w:r>
      <w:r w:rsidR="00775BC2" w:rsidRPr="00453630">
        <w:rPr>
          <w:rFonts w:ascii="Times New Roman" w:hAnsi="Times New Roman" w:cs="Times New Roman"/>
        </w:rPr>
        <w:t xml:space="preserve"> do SIWZ</w:t>
      </w:r>
      <w:r w:rsidR="00453630" w:rsidRPr="00453630">
        <w:rPr>
          <w:rFonts w:ascii="Times New Roman" w:hAnsi="Times New Roman" w:cs="Times New Roman"/>
        </w:rPr>
        <w:t xml:space="preserve">; </w:t>
      </w:r>
      <w:r w:rsidR="00453630">
        <w:rPr>
          <w:rFonts w:ascii="Times New Roman" w:hAnsi="Times New Roman" w:cs="Times New Roman"/>
        </w:rPr>
        <w:t>Wymagań Eksploatacyjno – Technicznych (WET)</w:t>
      </w:r>
      <w:r w:rsidR="00775BC2" w:rsidRPr="00775BC2">
        <w:rPr>
          <w:rFonts w:ascii="Times New Roman" w:hAnsi="Times New Roman" w:cs="Times New Roman"/>
          <w:color w:val="FF0000"/>
        </w:rPr>
        <w:t xml:space="preserve"> </w:t>
      </w:r>
      <w:r w:rsidR="00B24255" w:rsidRPr="00B24255">
        <w:rPr>
          <w:rFonts w:ascii="Times New Roman" w:hAnsi="Times New Roman" w:cs="Times New Roman"/>
        </w:rPr>
        <w:t xml:space="preserve">stanowiących załącznik nr 6 </w:t>
      </w:r>
      <w:r w:rsidR="00AF6C0B">
        <w:rPr>
          <w:rFonts w:ascii="Times New Roman" w:hAnsi="Times New Roman" w:cs="Times New Roman"/>
        </w:rPr>
        <w:br/>
      </w:r>
      <w:r w:rsidR="00B24255" w:rsidRPr="00B24255">
        <w:rPr>
          <w:rFonts w:ascii="Times New Roman" w:hAnsi="Times New Roman" w:cs="Times New Roman"/>
        </w:rPr>
        <w:t xml:space="preserve">do SWZ </w:t>
      </w:r>
      <w:r w:rsidR="00143159">
        <w:rPr>
          <w:rFonts w:ascii="Times New Roman" w:hAnsi="Times New Roman" w:cs="Times New Roman"/>
        </w:rPr>
        <w:t>(</w:t>
      </w:r>
      <w:r w:rsidR="00B24255" w:rsidRPr="00B24255">
        <w:rPr>
          <w:rFonts w:ascii="Times New Roman" w:hAnsi="Times New Roman" w:cs="Times New Roman"/>
        </w:rPr>
        <w:t xml:space="preserve"> nr 1 do umowy</w:t>
      </w:r>
      <w:r w:rsidR="00143159">
        <w:rPr>
          <w:rFonts w:ascii="Times New Roman" w:hAnsi="Times New Roman" w:cs="Times New Roman"/>
        </w:rPr>
        <w:t>) oraz Specyfikacji technicznej stanowiącej załącznik nr 7 do SWZ</w:t>
      </w:r>
    </w:p>
    <w:p w:rsidR="000E6AFF" w:rsidRPr="00143159" w:rsidRDefault="00775BC2" w:rsidP="00916E63">
      <w:pPr>
        <w:pStyle w:val="Tekstpodstawowywcity2"/>
        <w:spacing w:after="0" w:line="240" w:lineRule="auto"/>
        <w:ind w:left="0"/>
        <w:jc w:val="both"/>
        <w:rPr>
          <w:rFonts w:ascii="Times New Roman" w:hAnsi="Times New Roman" w:cs="Times New Roman"/>
        </w:rPr>
      </w:pPr>
      <w:r w:rsidRPr="00143159">
        <w:rPr>
          <w:rFonts w:ascii="Times New Roman" w:hAnsi="Times New Roman" w:cs="Times New Roman"/>
        </w:rPr>
        <w:t>W związku z powyższym zmienione zapisy SWZ oraz załącznik</w:t>
      </w:r>
      <w:r w:rsidR="00B24255" w:rsidRPr="00143159">
        <w:rPr>
          <w:rFonts w:ascii="Times New Roman" w:hAnsi="Times New Roman" w:cs="Times New Roman"/>
        </w:rPr>
        <w:t>ów</w:t>
      </w:r>
      <w:r w:rsidRPr="00143159">
        <w:rPr>
          <w:rFonts w:ascii="Times New Roman" w:hAnsi="Times New Roman" w:cs="Times New Roman"/>
        </w:rPr>
        <w:t xml:space="preserve"> do niej otrzymują następujące brzmienie:</w:t>
      </w:r>
    </w:p>
    <w:p w:rsidR="00916E63" w:rsidRPr="00775BC2" w:rsidRDefault="00916E63" w:rsidP="00916E63">
      <w:pPr>
        <w:pStyle w:val="Tekstpodstawowywcity2"/>
        <w:spacing w:after="0" w:line="240" w:lineRule="auto"/>
        <w:ind w:left="0"/>
        <w:jc w:val="both"/>
        <w:rPr>
          <w:rFonts w:ascii="Times New Roman" w:hAnsi="Times New Roman" w:cs="Times New Roman"/>
          <w:color w:val="FF0000"/>
        </w:rPr>
      </w:pPr>
    </w:p>
    <w:p w:rsidR="00775BC2" w:rsidRPr="001E438E" w:rsidRDefault="00775BC2" w:rsidP="0095020A">
      <w:pPr>
        <w:pStyle w:val="Akapitzlist"/>
        <w:numPr>
          <w:ilvl w:val="0"/>
          <w:numId w:val="1"/>
        </w:numPr>
        <w:tabs>
          <w:tab w:val="left" w:pos="-2977"/>
          <w:tab w:val="left" w:pos="-2127"/>
        </w:tabs>
        <w:spacing w:after="0" w:line="240" w:lineRule="auto"/>
        <w:ind w:left="142" w:hanging="142"/>
        <w:jc w:val="both"/>
        <w:rPr>
          <w:rFonts w:ascii="Times New Roman" w:eastAsia="Arial Narrow" w:hAnsi="Times New Roman" w:cs="Times New Roman"/>
          <w:b/>
        </w:rPr>
      </w:pPr>
      <w:r w:rsidRPr="001E438E">
        <w:rPr>
          <w:rFonts w:ascii="Times New Roman" w:hAnsi="Times New Roman" w:cs="Times New Roman"/>
          <w:b/>
        </w:rPr>
        <w:t xml:space="preserve">Rozdział III </w:t>
      </w:r>
      <w:r w:rsidRPr="001E438E">
        <w:rPr>
          <w:rFonts w:ascii="Times New Roman" w:hAnsi="Times New Roman" w:cs="Times New Roman"/>
          <w:b/>
          <w:i/>
        </w:rPr>
        <w:t>„Opis przedmiotu zamówienia”</w:t>
      </w:r>
      <w:r w:rsidRPr="001E438E">
        <w:rPr>
          <w:rFonts w:ascii="Times New Roman" w:hAnsi="Times New Roman" w:cs="Times New Roman"/>
          <w:b/>
        </w:rPr>
        <w:t xml:space="preserve"> ust. 2</w:t>
      </w:r>
      <w:r w:rsidRPr="001E438E">
        <w:rPr>
          <w:rFonts w:ascii="Times New Roman" w:eastAsia="Arial Narrow" w:hAnsi="Times New Roman" w:cs="Times New Roman"/>
          <w:b/>
        </w:rPr>
        <w:t>:</w:t>
      </w:r>
    </w:p>
    <w:p w:rsidR="00775BC2" w:rsidRPr="001E438E" w:rsidRDefault="00775BC2" w:rsidP="00916E63">
      <w:pPr>
        <w:spacing w:after="0" w:line="240" w:lineRule="auto"/>
        <w:ind w:left="284" w:hanging="284"/>
        <w:jc w:val="both"/>
        <w:rPr>
          <w:rFonts w:ascii="Times New Roman" w:hAnsi="Times New Roman" w:cs="Times New Roman"/>
          <w:b/>
          <w:color w:val="FF0000"/>
        </w:rPr>
      </w:pPr>
      <w:r>
        <w:rPr>
          <w:rFonts w:ascii="Times New Roman" w:hAnsi="Times New Roman" w:cs="Times New Roman"/>
        </w:rPr>
        <w:t>„</w:t>
      </w:r>
      <w:r w:rsidRPr="00775BC2">
        <w:rPr>
          <w:rFonts w:ascii="Times New Roman" w:hAnsi="Times New Roman" w:cs="Times New Roman"/>
        </w:rPr>
        <w:t>2</w:t>
      </w:r>
      <w:r>
        <w:rPr>
          <w:rFonts w:ascii="Times New Roman" w:hAnsi="Times New Roman" w:cs="Times New Roman"/>
        </w:rPr>
        <w:t>.</w:t>
      </w:r>
      <w:r w:rsidRPr="00775BC2">
        <w:rPr>
          <w:rFonts w:ascii="Times New Roman" w:hAnsi="Times New Roman" w:cs="Times New Roman"/>
        </w:rPr>
        <w:t xml:space="preserve"> </w:t>
      </w:r>
      <w:r>
        <w:rPr>
          <w:rFonts w:ascii="Times New Roman" w:hAnsi="Times New Roman" w:cs="Times New Roman"/>
        </w:rPr>
        <w:t xml:space="preserve">Oferowane kontenery </w:t>
      </w:r>
      <w:r w:rsidRPr="00E238C9">
        <w:rPr>
          <w:rFonts w:ascii="Times New Roman" w:hAnsi="Times New Roman" w:cs="Times New Roman"/>
        </w:rPr>
        <w:t>mus</w:t>
      </w:r>
      <w:r>
        <w:rPr>
          <w:rFonts w:ascii="Times New Roman" w:hAnsi="Times New Roman" w:cs="Times New Roman"/>
        </w:rPr>
        <w:t>zą</w:t>
      </w:r>
      <w:r w:rsidRPr="00E238C9">
        <w:rPr>
          <w:rFonts w:ascii="Times New Roman" w:hAnsi="Times New Roman" w:cs="Times New Roman"/>
        </w:rPr>
        <w:t xml:space="preserve"> być fabrycznie now</w:t>
      </w:r>
      <w:r>
        <w:rPr>
          <w:rFonts w:ascii="Times New Roman" w:hAnsi="Times New Roman" w:cs="Times New Roman"/>
        </w:rPr>
        <w:t>e,</w:t>
      </w:r>
      <w:r w:rsidRPr="00E238C9">
        <w:rPr>
          <w:rFonts w:ascii="Times New Roman" w:hAnsi="Times New Roman" w:cs="Times New Roman"/>
        </w:rPr>
        <w:t xml:space="preserve"> </w:t>
      </w:r>
      <w:r w:rsidRPr="001E438E">
        <w:rPr>
          <w:rFonts w:ascii="Times New Roman" w:hAnsi="Times New Roman" w:cs="Times New Roman"/>
          <w:color w:val="FF0000"/>
        </w:rPr>
        <w:t xml:space="preserve">wyprodukowane w roku dostawy </w:t>
      </w:r>
      <w:r w:rsidR="00153017">
        <w:rPr>
          <w:rFonts w:ascii="Times New Roman" w:hAnsi="Times New Roman" w:cs="Times New Roman"/>
          <w:color w:val="FF0000"/>
        </w:rPr>
        <w:br/>
      </w:r>
      <w:r w:rsidRPr="001E438E">
        <w:rPr>
          <w:rFonts w:ascii="Times New Roman" w:hAnsi="Times New Roman" w:cs="Times New Roman"/>
          <w:color w:val="FF0000"/>
        </w:rPr>
        <w:t>z materiałów nowych, nie używanych, nie starszych niż wyprodukowane w 2020 r. oraz muszą spełniać wymagania zawarte w WET.</w:t>
      </w:r>
      <w:r w:rsidRPr="00E238C9">
        <w:rPr>
          <w:rFonts w:ascii="Times New Roman" w:hAnsi="Times New Roman" w:cs="Times New Roman"/>
        </w:rPr>
        <w:t xml:space="preserve"> Przez „fabrycznie nowe” należy rozumieć, </w:t>
      </w:r>
      <w:r w:rsidRPr="001E438E">
        <w:rPr>
          <w:rFonts w:ascii="Times New Roman" w:hAnsi="Times New Roman" w:cs="Times New Roman"/>
          <w:color w:val="FF0000"/>
        </w:rPr>
        <w:t>produkty wykonane z nowych elementów, bez śladów uszkodzeń, użytkowania lub regeneracji, wolne od wad technicznych i prawnych.</w:t>
      </w:r>
      <w:r w:rsidR="00806986">
        <w:rPr>
          <w:rFonts w:ascii="Times New Roman" w:hAnsi="Times New Roman" w:cs="Times New Roman"/>
          <w:color w:val="FF0000"/>
        </w:rPr>
        <w:t xml:space="preserve"> Dopuszcza się kontenery wyprodukowane w roku dostawy poddane przeróbkom, pod warunkiem spełnienia wymagań WET.</w:t>
      </w:r>
      <w:r w:rsidRPr="001E438E">
        <w:rPr>
          <w:rFonts w:ascii="Times New Roman" w:hAnsi="Times New Roman" w:cs="Times New Roman"/>
          <w:color w:val="FF0000"/>
        </w:rPr>
        <w:t>”</w:t>
      </w:r>
    </w:p>
    <w:p w:rsidR="00775BC2" w:rsidRPr="00775BC2" w:rsidRDefault="00775BC2" w:rsidP="00916E63">
      <w:pPr>
        <w:shd w:val="clear" w:color="auto" w:fill="FFFFFF"/>
        <w:spacing w:after="0" w:line="240" w:lineRule="auto"/>
        <w:ind w:left="284" w:hanging="284"/>
        <w:jc w:val="both"/>
        <w:rPr>
          <w:rFonts w:ascii="Times New Roman" w:hAnsi="Times New Roman" w:cs="Times New Roman"/>
        </w:rPr>
      </w:pPr>
      <w:r w:rsidRPr="00775BC2">
        <w:rPr>
          <w:rFonts w:ascii="Times New Roman" w:hAnsi="Times New Roman" w:cs="Times New Roman"/>
        </w:rPr>
        <w:t xml:space="preserve"> </w:t>
      </w:r>
    </w:p>
    <w:p w:rsidR="001E438E" w:rsidRPr="00775BC2" w:rsidRDefault="001E438E" w:rsidP="0095020A">
      <w:pPr>
        <w:pStyle w:val="Akapitzlist"/>
        <w:numPr>
          <w:ilvl w:val="0"/>
          <w:numId w:val="1"/>
        </w:numPr>
        <w:tabs>
          <w:tab w:val="left" w:pos="-2977"/>
          <w:tab w:val="left" w:pos="-2127"/>
        </w:tabs>
        <w:spacing w:after="0" w:line="240" w:lineRule="auto"/>
        <w:ind w:left="142" w:hanging="142"/>
        <w:jc w:val="both"/>
        <w:rPr>
          <w:rFonts w:ascii="Times New Roman" w:eastAsia="Arial Narrow" w:hAnsi="Times New Roman" w:cs="Times New Roman"/>
          <w:b/>
        </w:rPr>
      </w:pPr>
      <w:r w:rsidRPr="00775BC2">
        <w:rPr>
          <w:rFonts w:ascii="Times New Roman" w:hAnsi="Times New Roman" w:cs="Times New Roman"/>
          <w:b/>
        </w:rPr>
        <w:t xml:space="preserve">Rozdział </w:t>
      </w:r>
      <w:r>
        <w:rPr>
          <w:rFonts w:ascii="Times New Roman" w:hAnsi="Times New Roman" w:cs="Times New Roman"/>
          <w:b/>
        </w:rPr>
        <w:t>VI</w:t>
      </w:r>
      <w:r w:rsidRPr="00775BC2">
        <w:rPr>
          <w:rFonts w:ascii="Times New Roman" w:hAnsi="Times New Roman" w:cs="Times New Roman"/>
          <w:b/>
        </w:rPr>
        <w:t xml:space="preserve">II </w:t>
      </w:r>
      <w:r w:rsidRPr="00775BC2">
        <w:rPr>
          <w:rFonts w:ascii="Times New Roman" w:hAnsi="Times New Roman" w:cs="Times New Roman"/>
          <w:b/>
          <w:i/>
        </w:rPr>
        <w:t>„</w:t>
      </w:r>
      <w:r>
        <w:rPr>
          <w:rFonts w:ascii="Times New Roman" w:hAnsi="Times New Roman" w:cs="Times New Roman"/>
          <w:b/>
          <w:i/>
        </w:rPr>
        <w:t xml:space="preserve">Kwalifikacja podmiotowa i przedmiotowa Wykonawców – Warunki udziału </w:t>
      </w:r>
      <w:r w:rsidR="004B1C86">
        <w:rPr>
          <w:rFonts w:ascii="Times New Roman" w:hAnsi="Times New Roman" w:cs="Times New Roman"/>
          <w:b/>
          <w:i/>
        </w:rPr>
        <w:br/>
      </w:r>
      <w:r>
        <w:rPr>
          <w:rFonts w:ascii="Times New Roman" w:hAnsi="Times New Roman" w:cs="Times New Roman"/>
          <w:b/>
          <w:i/>
        </w:rPr>
        <w:t>w postępowaniu i podstawy wykluczenia</w:t>
      </w:r>
      <w:r w:rsidRPr="00775BC2">
        <w:rPr>
          <w:rFonts w:ascii="Times New Roman" w:hAnsi="Times New Roman" w:cs="Times New Roman"/>
          <w:b/>
          <w:i/>
        </w:rPr>
        <w:t>”</w:t>
      </w:r>
      <w:r w:rsidRPr="00775BC2">
        <w:rPr>
          <w:rFonts w:ascii="Times New Roman" w:hAnsi="Times New Roman" w:cs="Times New Roman"/>
          <w:b/>
        </w:rPr>
        <w:t xml:space="preserve"> ust. </w:t>
      </w:r>
      <w:r>
        <w:rPr>
          <w:rFonts w:ascii="Times New Roman" w:hAnsi="Times New Roman" w:cs="Times New Roman"/>
          <w:b/>
        </w:rPr>
        <w:t>I</w:t>
      </w:r>
      <w:r w:rsidR="00861ADD">
        <w:rPr>
          <w:rFonts w:ascii="Times New Roman" w:hAnsi="Times New Roman" w:cs="Times New Roman"/>
          <w:b/>
        </w:rPr>
        <w:t>,</w:t>
      </w:r>
      <w:r w:rsidR="004B1C86">
        <w:rPr>
          <w:rFonts w:ascii="Times New Roman" w:hAnsi="Times New Roman" w:cs="Times New Roman"/>
          <w:b/>
        </w:rPr>
        <w:t xml:space="preserve"> pkt 1</w:t>
      </w:r>
      <w:r w:rsidR="00861ADD">
        <w:rPr>
          <w:rFonts w:ascii="Times New Roman" w:hAnsi="Times New Roman" w:cs="Times New Roman"/>
          <w:b/>
        </w:rPr>
        <w:t>, ppkt 4)</w:t>
      </w:r>
      <w:r w:rsidRPr="00775BC2">
        <w:rPr>
          <w:rFonts w:ascii="Times New Roman" w:eastAsia="Arial Narrow" w:hAnsi="Times New Roman" w:cs="Times New Roman"/>
          <w:b/>
        </w:rPr>
        <w:t>:</w:t>
      </w:r>
    </w:p>
    <w:p w:rsidR="004B1C86" w:rsidRPr="004B1C86" w:rsidRDefault="004B1C86" w:rsidP="00916E63">
      <w:pPr>
        <w:pStyle w:val="ust"/>
        <w:spacing w:before="0" w:after="0"/>
        <w:ind w:left="284" w:firstLine="0"/>
        <w:rPr>
          <w:b/>
          <w:sz w:val="22"/>
          <w:szCs w:val="22"/>
        </w:rPr>
      </w:pPr>
      <w:r w:rsidRPr="00861ADD">
        <w:rPr>
          <w:sz w:val="22"/>
          <w:szCs w:val="22"/>
        </w:rPr>
        <w:t>„</w:t>
      </w:r>
      <w:r w:rsidR="00861ADD" w:rsidRPr="00861ADD">
        <w:rPr>
          <w:sz w:val="22"/>
          <w:szCs w:val="22"/>
        </w:rPr>
        <w:t>4</w:t>
      </w:r>
      <w:r w:rsidR="00861ADD">
        <w:rPr>
          <w:b/>
          <w:sz w:val="22"/>
          <w:szCs w:val="22"/>
        </w:rPr>
        <w:t xml:space="preserve">) </w:t>
      </w:r>
      <w:r w:rsidRPr="004B1C86">
        <w:rPr>
          <w:b/>
          <w:sz w:val="22"/>
          <w:szCs w:val="22"/>
        </w:rPr>
        <w:t xml:space="preserve">zdolności technicznej </w:t>
      </w:r>
    </w:p>
    <w:p w:rsidR="004B1C86" w:rsidRPr="004B1C86" w:rsidRDefault="004B1C86" w:rsidP="00916E63">
      <w:pPr>
        <w:autoSpaceDE w:val="0"/>
        <w:autoSpaceDN w:val="0"/>
        <w:adjustRightInd w:val="0"/>
        <w:spacing w:after="0" w:line="240" w:lineRule="auto"/>
        <w:ind w:left="709"/>
        <w:jc w:val="both"/>
        <w:rPr>
          <w:rFonts w:ascii="Times New Roman" w:hAnsi="Times New Roman" w:cs="Times New Roman"/>
        </w:rPr>
      </w:pPr>
      <w:r w:rsidRPr="004B1C86">
        <w:rPr>
          <w:rFonts w:ascii="Times New Roman" w:hAnsi="Times New Roman" w:cs="Times New Roman"/>
        </w:rPr>
        <w:t>Wykonawca spełni warunek jeżeli wykaże, że wykonał, w okresie ostatnich 3 lat liczonych wstecz, od dnia w którym upływa termin składania ofert, a jeżeli okres prowadzenia działalności jest krótszy– w tym okresie:</w:t>
      </w:r>
    </w:p>
    <w:p w:rsidR="004B1C86" w:rsidRPr="004B1C86" w:rsidRDefault="004B1C86" w:rsidP="0095020A">
      <w:pPr>
        <w:pStyle w:val="Akapitzlist"/>
        <w:numPr>
          <w:ilvl w:val="0"/>
          <w:numId w:val="2"/>
        </w:numPr>
        <w:autoSpaceDE w:val="0"/>
        <w:autoSpaceDN w:val="0"/>
        <w:adjustRightInd w:val="0"/>
        <w:spacing w:after="0" w:line="240" w:lineRule="auto"/>
        <w:ind w:left="1134" w:hanging="283"/>
        <w:jc w:val="both"/>
        <w:rPr>
          <w:rFonts w:ascii="Times New Roman" w:hAnsi="Times New Roman" w:cs="Times New Roman"/>
        </w:rPr>
      </w:pPr>
      <w:r w:rsidRPr="004B1C86">
        <w:rPr>
          <w:rFonts w:ascii="Times New Roman" w:hAnsi="Times New Roman" w:cs="Times New Roman"/>
        </w:rPr>
        <w:t xml:space="preserve">w zakresie zadania nr 1 – </w:t>
      </w:r>
      <w:r w:rsidRPr="004B1C86">
        <w:rPr>
          <w:rFonts w:ascii="Times New Roman" w:hAnsi="Times New Roman" w:cs="Times New Roman"/>
          <w:b/>
        </w:rPr>
        <w:t>dostawy kontenerów mieszkalnych</w:t>
      </w:r>
      <w:r>
        <w:rPr>
          <w:rFonts w:ascii="Times New Roman" w:hAnsi="Times New Roman" w:cs="Times New Roman"/>
          <w:b/>
        </w:rPr>
        <w:t xml:space="preserve"> </w:t>
      </w:r>
      <w:r>
        <w:rPr>
          <w:rFonts w:ascii="Times New Roman" w:hAnsi="Times New Roman" w:cs="Times New Roman"/>
          <w:b/>
          <w:color w:val="FF0000"/>
        </w:rPr>
        <w:t>(socjalnych)</w:t>
      </w:r>
      <w:r w:rsidRPr="004B1C86">
        <w:rPr>
          <w:rFonts w:ascii="Times New Roman" w:hAnsi="Times New Roman" w:cs="Times New Roman"/>
        </w:rPr>
        <w:t xml:space="preserve">, których suma odpowiada co najmniej wartości: </w:t>
      </w:r>
      <w:r w:rsidRPr="004B1C86">
        <w:rPr>
          <w:rFonts w:ascii="Times New Roman" w:hAnsi="Times New Roman" w:cs="Times New Roman"/>
          <w:b/>
          <w:color w:val="FF0000"/>
        </w:rPr>
        <w:t>680 000,00 zł</w:t>
      </w:r>
      <w:r w:rsidRPr="004B1C86">
        <w:rPr>
          <w:rFonts w:ascii="Times New Roman" w:hAnsi="Times New Roman" w:cs="Times New Roman"/>
          <w:color w:val="FF0000"/>
        </w:rPr>
        <w:t xml:space="preserve"> </w:t>
      </w:r>
    </w:p>
    <w:p w:rsidR="004B1C86" w:rsidRPr="004B1C86" w:rsidRDefault="004B1C86" w:rsidP="0095020A">
      <w:pPr>
        <w:pStyle w:val="Akapitzlist"/>
        <w:numPr>
          <w:ilvl w:val="0"/>
          <w:numId w:val="2"/>
        </w:numPr>
        <w:autoSpaceDE w:val="0"/>
        <w:autoSpaceDN w:val="0"/>
        <w:adjustRightInd w:val="0"/>
        <w:spacing w:after="0" w:line="240" w:lineRule="auto"/>
        <w:ind w:left="1134" w:hanging="283"/>
        <w:jc w:val="both"/>
        <w:rPr>
          <w:rFonts w:ascii="Times New Roman" w:hAnsi="Times New Roman" w:cs="Times New Roman"/>
          <w:b/>
        </w:rPr>
      </w:pPr>
      <w:r w:rsidRPr="004B1C86">
        <w:rPr>
          <w:rFonts w:ascii="Times New Roman" w:hAnsi="Times New Roman" w:cs="Times New Roman"/>
        </w:rPr>
        <w:t xml:space="preserve">w zakresie zadania nr   2 – </w:t>
      </w:r>
      <w:r w:rsidRPr="004B1C86">
        <w:rPr>
          <w:rFonts w:ascii="Times New Roman" w:hAnsi="Times New Roman" w:cs="Times New Roman"/>
          <w:b/>
        </w:rPr>
        <w:t>dostawy kontenerów sanitarnych</w:t>
      </w:r>
      <w:r w:rsidRPr="004B1C86">
        <w:rPr>
          <w:rFonts w:ascii="Times New Roman" w:hAnsi="Times New Roman" w:cs="Times New Roman"/>
        </w:rPr>
        <w:t xml:space="preserve">, których suma odpowiada co najmniej wartości:  </w:t>
      </w:r>
      <w:r w:rsidRPr="004B1C86">
        <w:rPr>
          <w:rFonts w:ascii="Times New Roman" w:hAnsi="Times New Roman" w:cs="Times New Roman"/>
          <w:b/>
        </w:rPr>
        <w:t xml:space="preserve">296 455,00 zł </w:t>
      </w:r>
    </w:p>
    <w:p w:rsidR="004B1C86" w:rsidRPr="004B1C86" w:rsidRDefault="004B1C86" w:rsidP="00916E63">
      <w:pPr>
        <w:autoSpaceDE w:val="0"/>
        <w:autoSpaceDN w:val="0"/>
        <w:adjustRightInd w:val="0"/>
        <w:spacing w:after="0"/>
        <w:ind w:left="1134" w:hanging="283"/>
        <w:jc w:val="both"/>
        <w:rPr>
          <w:rFonts w:ascii="Times New Roman" w:hAnsi="Times New Roman" w:cs="Times New Roman"/>
          <w:u w:val="single"/>
        </w:rPr>
      </w:pPr>
      <w:r w:rsidRPr="004B1C86">
        <w:rPr>
          <w:rFonts w:ascii="Times New Roman" w:hAnsi="Times New Roman" w:cs="Times New Roman"/>
          <w:u w:val="single"/>
        </w:rPr>
        <w:t>oraz wykonał te dostawy w sposób należyty.</w:t>
      </w:r>
    </w:p>
    <w:p w:rsidR="004B1C86" w:rsidRPr="004B1C86" w:rsidRDefault="004B1C86" w:rsidP="00861ADD">
      <w:pPr>
        <w:pStyle w:val="pkt"/>
        <w:widowControl w:val="0"/>
        <w:spacing w:before="0" w:after="0"/>
        <w:ind w:firstLine="0"/>
        <w:rPr>
          <w:b/>
          <w:i/>
          <w:sz w:val="22"/>
          <w:szCs w:val="22"/>
        </w:rPr>
      </w:pPr>
      <w:r w:rsidRPr="004B1C86">
        <w:rPr>
          <w:b/>
          <w:i/>
          <w:sz w:val="22"/>
          <w:szCs w:val="22"/>
        </w:rPr>
        <w:t>Uwaga:</w:t>
      </w:r>
    </w:p>
    <w:p w:rsidR="004B1C86" w:rsidRPr="004B1C86" w:rsidRDefault="004B1C86" w:rsidP="00861ADD">
      <w:pPr>
        <w:pStyle w:val="pkt"/>
        <w:widowControl w:val="0"/>
        <w:spacing w:before="0" w:after="0"/>
        <w:ind w:firstLine="0"/>
        <w:rPr>
          <w:i/>
          <w:sz w:val="22"/>
          <w:szCs w:val="22"/>
        </w:rPr>
      </w:pPr>
      <w:r w:rsidRPr="004B1C86">
        <w:rPr>
          <w:i/>
          <w:sz w:val="22"/>
          <w:szCs w:val="22"/>
        </w:rPr>
        <w:t xml:space="preserve">Jeżeli w dokumentach składanych w celu potwierdzenia spełniania warunku udziału </w:t>
      </w:r>
      <w:r>
        <w:rPr>
          <w:i/>
          <w:sz w:val="22"/>
          <w:szCs w:val="22"/>
        </w:rPr>
        <w:br/>
      </w:r>
      <w:r w:rsidRPr="004B1C86">
        <w:rPr>
          <w:i/>
          <w:sz w:val="22"/>
          <w:szCs w:val="22"/>
        </w:rPr>
        <w:t>w postępowaniu, kwoty będą wyrażane w walucie obcej, kwoty te zostaną przeliczone na PLN wg średniego kursu PLN w stosunku do walut obcych ogłaszanego przez Narodowy Bank Polski (Tabela A kursów średnich walut obcych) w dniu wykonania dostawy. W przypadku braku publikacji kursów walut NBP obowiązujących w dniu,</w:t>
      </w:r>
      <w:r w:rsidR="00153017">
        <w:rPr>
          <w:i/>
          <w:sz w:val="22"/>
          <w:szCs w:val="22"/>
        </w:rPr>
        <w:br/>
      </w:r>
      <w:r w:rsidRPr="004B1C86">
        <w:rPr>
          <w:i/>
          <w:sz w:val="22"/>
          <w:szCs w:val="22"/>
        </w:rPr>
        <w:t>o którym mowa powyżej, zastosowanie ma kurs ostatnio ogłoszony przed tym dniem.</w:t>
      </w:r>
      <w:r>
        <w:rPr>
          <w:i/>
          <w:sz w:val="22"/>
          <w:szCs w:val="22"/>
        </w:rPr>
        <w:t>”</w:t>
      </w:r>
    </w:p>
    <w:p w:rsidR="004B1C86" w:rsidRPr="004B1C86" w:rsidRDefault="004B1C86" w:rsidP="004B1C86">
      <w:pPr>
        <w:pStyle w:val="pkt"/>
        <w:widowControl w:val="0"/>
        <w:spacing w:before="0" w:after="0"/>
        <w:ind w:firstLine="0"/>
        <w:rPr>
          <w:i/>
          <w:sz w:val="22"/>
          <w:szCs w:val="22"/>
        </w:rPr>
      </w:pPr>
    </w:p>
    <w:p w:rsidR="00B60101" w:rsidRDefault="004B1C86" w:rsidP="0095020A">
      <w:pPr>
        <w:pStyle w:val="Akapitzlist"/>
        <w:numPr>
          <w:ilvl w:val="0"/>
          <w:numId w:val="1"/>
        </w:numPr>
        <w:tabs>
          <w:tab w:val="left" w:pos="-2977"/>
          <w:tab w:val="left" w:pos="-2127"/>
        </w:tabs>
        <w:spacing w:after="0" w:line="240" w:lineRule="auto"/>
        <w:ind w:left="142" w:hanging="142"/>
        <w:jc w:val="both"/>
        <w:rPr>
          <w:rFonts w:ascii="Times New Roman" w:eastAsia="Arial Narrow" w:hAnsi="Times New Roman" w:cs="Times New Roman"/>
          <w:b/>
        </w:rPr>
      </w:pPr>
      <w:r w:rsidRPr="004B1C86">
        <w:rPr>
          <w:rFonts w:ascii="Times New Roman" w:hAnsi="Times New Roman" w:cs="Times New Roman"/>
          <w:b/>
        </w:rPr>
        <w:t xml:space="preserve">Rozdział IX </w:t>
      </w:r>
      <w:r w:rsidRPr="004B1C86">
        <w:rPr>
          <w:rFonts w:ascii="Times New Roman" w:hAnsi="Times New Roman" w:cs="Times New Roman"/>
          <w:b/>
          <w:i/>
        </w:rPr>
        <w:t>„Wykaz podmiotowych i przedmiotowych środków dowodowych oraz pozostałych dokumentów potwierdzających spełnianie warunków udziału w postępowaniu i brak postaw wykluczenia  oraz forma ich złożenia”</w:t>
      </w:r>
      <w:r w:rsidRPr="004B1C86">
        <w:rPr>
          <w:rFonts w:ascii="Times New Roman" w:hAnsi="Times New Roman" w:cs="Times New Roman"/>
          <w:b/>
        </w:rPr>
        <w:t xml:space="preserve"> ust. I</w:t>
      </w:r>
      <w:r w:rsidR="00861ADD">
        <w:rPr>
          <w:rFonts w:ascii="Times New Roman" w:hAnsi="Times New Roman" w:cs="Times New Roman"/>
          <w:b/>
        </w:rPr>
        <w:t>, pkt 2, ppkt 1) lit. b)</w:t>
      </w:r>
      <w:r w:rsidRPr="004B1C86">
        <w:rPr>
          <w:rFonts w:ascii="Times New Roman" w:eastAsia="Arial Narrow" w:hAnsi="Times New Roman" w:cs="Times New Roman"/>
          <w:b/>
        </w:rPr>
        <w:t>:</w:t>
      </w:r>
    </w:p>
    <w:p w:rsidR="00B60101" w:rsidRPr="00B60101" w:rsidRDefault="00B60101" w:rsidP="00B60101"/>
    <w:p w:rsidR="004B1C86" w:rsidRPr="00B60101" w:rsidRDefault="00B60101" w:rsidP="00B60101">
      <w:pPr>
        <w:tabs>
          <w:tab w:val="left" w:pos="7621"/>
        </w:tabs>
      </w:pPr>
      <w:r>
        <w:tab/>
      </w:r>
    </w:p>
    <w:p w:rsidR="004B1C86" w:rsidRPr="004B1C86" w:rsidRDefault="004B1C86" w:rsidP="00861ADD">
      <w:pPr>
        <w:pStyle w:val="pkt"/>
        <w:spacing w:before="120" w:after="0"/>
        <w:ind w:left="567" w:hanging="425"/>
        <w:rPr>
          <w:b/>
          <w:sz w:val="22"/>
          <w:szCs w:val="22"/>
        </w:rPr>
      </w:pPr>
      <w:r w:rsidRPr="00861ADD">
        <w:rPr>
          <w:sz w:val="22"/>
          <w:szCs w:val="22"/>
        </w:rPr>
        <w:lastRenderedPageBreak/>
        <w:t>„</w:t>
      </w:r>
      <w:r w:rsidR="00861ADD" w:rsidRPr="00861ADD">
        <w:rPr>
          <w:sz w:val="22"/>
          <w:szCs w:val="22"/>
        </w:rPr>
        <w:t xml:space="preserve">b) </w:t>
      </w:r>
      <w:r w:rsidRPr="004B1C86">
        <w:rPr>
          <w:b/>
          <w:sz w:val="22"/>
          <w:szCs w:val="22"/>
        </w:rPr>
        <w:t xml:space="preserve">wykazu dostaw </w:t>
      </w:r>
      <w:r w:rsidRPr="004B1C86">
        <w:rPr>
          <w:sz w:val="22"/>
          <w:szCs w:val="22"/>
        </w:rPr>
        <w:t>potwierdzającego, że</w:t>
      </w:r>
      <w:r w:rsidRPr="004B1C86">
        <w:rPr>
          <w:b/>
          <w:sz w:val="22"/>
          <w:szCs w:val="22"/>
        </w:rPr>
        <w:t xml:space="preserve"> </w:t>
      </w:r>
      <w:r w:rsidRPr="004B1C86">
        <w:rPr>
          <w:sz w:val="22"/>
          <w:szCs w:val="22"/>
        </w:rPr>
        <w:t xml:space="preserve">w okresie ostatnich 3 lat liczonych wstecz, od dnia </w:t>
      </w:r>
      <w:r w:rsidRPr="004B1C86">
        <w:rPr>
          <w:sz w:val="22"/>
          <w:szCs w:val="22"/>
        </w:rPr>
        <w:br/>
        <w:t>w którym upływa termin składania ofert, a jeżeli okres prowadzenia działalności jest krótszy – w tym okresie - Wykonawca wykonał należycie:</w:t>
      </w:r>
    </w:p>
    <w:p w:rsidR="004B1C86" w:rsidRPr="004B1C86" w:rsidRDefault="004B1C86" w:rsidP="0095020A">
      <w:pPr>
        <w:pStyle w:val="Akapitzlist"/>
        <w:numPr>
          <w:ilvl w:val="0"/>
          <w:numId w:val="3"/>
        </w:numPr>
        <w:autoSpaceDE w:val="0"/>
        <w:autoSpaceDN w:val="0"/>
        <w:adjustRightInd w:val="0"/>
        <w:spacing w:after="0" w:line="240" w:lineRule="auto"/>
        <w:ind w:left="851" w:hanging="284"/>
        <w:jc w:val="both"/>
        <w:rPr>
          <w:rFonts w:ascii="Times New Roman" w:hAnsi="Times New Roman" w:cs="Times New Roman"/>
        </w:rPr>
      </w:pPr>
      <w:r w:rsidRPr="004B1C86">
        <w:rPr>
          <w:rFonts w:ascii="Times New Roman" w:hAnsi="Times New Roman" w:cs="Times New Roman"/>
        </w:rPr>
        <w:t xml:space="preserve">w zakresie zadania nr 1 – </w:t>
      </w:r>
      <w:r w:rsidRPr="004B1C86">
        <w:rPr>
          <w:rFonts w:ascii="Times New Roman" w:hAnsi="Times New Roman" w:cs="Times New Roman"/>
          <w:b/>
        </w:rPr>
        <w:t>dostawy kontenerów mieszkalnych</w:t>
      </w:r>
      <w:r>
        <w:rPr>
          <w:rFonts w:ascii="Times New Roman" w:hAnsi="Times New Roman" w:cs="Times New Roman"/>
          <w:b/>
        </w:rPr>
        <w:t xml:space="preserve"> </w:t>
      </w:r>
      <w:r>
        <w:rPr>
          <w:rFonts w:ascii="Times New Roman" w:hAnsi="Times New Roman" w:cs="Times New Roman"/>
          <w:b/>
          <w:color w:val="FF0000"/>
        </w:rPr>
        <w:t>(socjalnych)</w:t>
      </w:r>
      <w:r w:rsidRPr="004B1C86">
        <w:rPr>
          <w:rFonts w:ascii="Times New Roman" w:hAnsi="Times New Roman" w:cs="Times New Roman"/>
        </w:rPr>
        <w:t xml:space="preserve">, których suma odpowiada co najmniej wartości: </w:t>
      </w:r>
      <w:r w:rsidRPr="004B1C86">
        <w:rPr>
          <w:rFonts w:ascii="Times New Roman" w:hAnsi="Times New Roman" w:cs="Times New Roman"/>
          <w:b/>
          <w:color w:val="FF0000"/>
        </w:rPr>
        <w:t>680 000,00 zł</w:t>
      </w:r>
      <w:r w:rsidRPr="004B1C86">
        <w:rPr>
          <w:rFonts w:ascii="Times New Roman" w:hAnsi="Times New Roman" w:cs="Times New Roman"/>
          <w:color w:val="FF0000"/>
        </w:rPr>
        <w:t xml:space="preserve"> </w:t>
      </w:r>
    </w:p>
    <w:p w:rsidR="004B1C86" w:rsidRPr="004B1C86" w:rsidRDefault="004B1C86" w:rsidP="0095020A">
      <w:pPr>
        <w:pStyle w:val="Akapitzlist"/>
        <w:numPr>
          <w:ilvl w:val="0"/>
          <w:numId w:val="3"/>
        </w:numPr>
        <w:autoSpaceDE w:val="0"/>
        <w:autoSpaceDN w:val="0"/>
        <w:adjustRightInd w:val="0"/>
        <w:spacing w:after="0" w:line="240" w:lineRule="auto"/>
        <w:ind w:left="851" w:hanging="284"/>
        <w:jc w:val="both"/>
        <w:rPr>
          <w:rFonts w:ascii="Times New Roman" w:hAnsi="Times New Roman" w:cs="Times New Roman"/>
          <w:b/>
        </w:rPr>
      </w:pPr>
      <w:r w:rsidRPr="004B1C86">
        <w:rPr>
          <w:rFonts w:ascii="Times New Roman" w:hAnsi="Times New Roman" w:cs="Times New Roman"/>
        </w:rPr>
        <w:t xml:space="preserve">w zakresie zadania nr 2 – </w:t>
      </w:r>
      <w:r w:rsidRPr="004B1C86">
        <w:rPr>
          <w:rFonts w:ascii="Times New Roman" w:hAnsi="Times New Roman" w:cs="Times New Roman"/>
          <w:b/>
        </w:rPr>
        <w:t>dostawy kontenerów sanitarnych</w:t>
      </w:r>
      <w:r w:rsidRPr="004B1C86">
        <w:rPr>
          <w:rFonts w:ascii="Times New Roman" w:hAnsi="Times New Roman" w:cs="Times New Roman"/>
        </w:rPr>
        <w:t xml:space="preserve">, których suma odpowiada </w:t>
      </w:r>
      <w:r w:rsidRPr="004B1C86">
        <w:rPr>
          <w:rFonts w:ascii="Times New Roman" w:hAnsi="Times New Roman" w:cs="Times New Roman"/>
        </w:rPr>
        <w:br/>
        <w:t xml:space="preserve">co najmniej wartości:  </w:t>
      </w:r>
      <w:r w:rsidRPr="004B1C86">
        <w:rPr>
          <w:rFonts w:ascii="Times New Roman" w:hAnsi="Times New Roman" w:cs="Times New Roman"/>
          <w:b/>
        </w:rPr>
        <w:t xml:space="preserve">296 455,00 zł </w:t>
      </w:r>
    </w:p>
    <w:p w:rsidR="004B1C86" w:rsidRPr="004B1C86" w:rsidRDefault="004B1C86" w:rsidP="00861ADD">
      <w:pPr>
        <w:pStyle w:val="pkt"/>
        <w:widowControl w:val="0"/>
        <w:spacing w:before="120" w:after="0"/>
        <w:ind w:left="567" w:firstLine="0"/>
        <w:rPr>
          <w:b/>
          <w:i/>
          <w:sz w:val="22"/>
          <w:szCs w:val="22"/>
        </w:rPr>
      </w:pPr>
      <w:r w:rsidRPr="004B1C86">
        <w:rPr>
          <w:b/>
          <w:i/>
          <w:sz w:val="22"/>
          <w:szCs w:val="22"/>
        </w:rPr>
        <w:t>Uwaga:</w:t>
      </w:r>
    </w:p>
    <w:p w:rsidR="004B1C86" w:rsidRPr="004B1C86" w:rsidRDefault="004B1C86" w:rsidP="0095020A">
      <w:pPr>
        <w:pStyle w:val="pkt"/>
        <w:widowControl w:val="0"/>
        <w:numPr>
          <w:ilvl w:val="1"/>
          <w:numId w:val="4"/>
        </w:numPr>
        <w:spacing w:before="0" w:after="0"/>
        <w:ind w:left="851" w:hanging="284"/>
        <w:rPr>
          <w:i/>
          <w:sz w:val="22"/>
          <w:szCs w:val="22"/>
        </w:rPr>
      </w:pPr>
      <w:r w:rsidRPr="004B1C86">
        <w:rPr>
          <w:i/>
          <w:sz w:val="22"/>
          <w:szCs w:val="22"/>
        </w:rPr>
        <w:t xml:space="preserve">Jeżeli w dokumentach składanych w celu potwierdzenia spełniania warunku udziału </w:t>
      </w:r>
      <w:r w:rsidRPr="004B1C86">
        <w:rPr>
          <w:i/>
          <w:sz w:val="22"/>
          <w:szCs w:val="22"/>
        </w:rPr>
        <w:br/>
        <w:t>w postępowaniu, kwoty będą wyrażane w walucie obcej, kwoty te zostaną przeliczone na PLN wg średniego kursu PLN w stosunku do walut obcych ogłaszanego przez Narodowy Bank Polski (Tabela A kursów średnich walut obcych) w dniu wykonania dostawy. W przypadku braku publikacji kursów walut NBP obowiązujących w dniu, o którym mowa powyżej, zastosowanie ma kurs ostatnio ogłoszony przed tym dniem.</w:t>
      </w:r>
    </w:p>
    <w:p w:rsidR="004B1C86" w:rsidRPr="004B1C86" w:rsidRDefault="004B1C86" w:rsidP="0095020A">
      <w:pPr>
        <w:pStyle w:val="pkt"/>
        <w:widowControl w:val="0"/>
        <w:numPr>
          <w:ilvl w:val="1"/>
          <w:numId w:val="4"/>
        </w:numPr>
        <w:spacing w:before="0" w:after="0"/>
        <w:ind w:left="851" w:hanging="284"/>
        <w:rPr>
          <w:b/>
          <w:i/>
          <w:sz w:val="22"/>
          <w:szCs w:val="22"/>
        </w:rPr>
      </w:pPr>
      <w:r w:rsidRPr="004B1C86">
        <w:rPr>
          <w:i/>
          <w:sz w:val="22"/>
          <w:szCs w:val="22"/>
        </w:rPr>
        <w:t>Jeżeli z uzasadnionej przyczyny Wykonawca nie może złożyć wymaganych przez Zamawiającego podmiotowego środka dowodowego, o którym mowa wyżej (Rozdział IX ust. I, pkt 2 ppkt 1) lit. b), Wykonawca składa inne podmiotowe środki dowodowe, które w wystarczający sposób potwierdzają spełnianie opisanego przez Zamawiającego warunku udziału w postępowaniu dotyczącego zdolności technicznej lub zawodowej.</w:t>
      </w:r>
    </w:p>
    <w:p w:rsidR="004B1C86" w:rsidRPr="004B1C86" w:rsidRDefault="004B1C86" w:rsidP="004B1C86">
      <w:pPr>
        <w:pStyle w:val="pkt"/>
        <w:tabs>
          <w:tab w:val="left" w:pos="851"/>
        </w:tabs>
        <w:autoSpaceDE w:val="0"/>
        <w:autoSpaceDN w:val="0"/>
        <w:adjustRightInd w:val="0"/>
        <w:spacing w:before="20" w:after="20"/>
        <w:ind w:left="709" w:firstLine="0"/>
        <w:rPr>
          <w:b/>
          <w:color w:val="FF0000"/>
          <w:sz w:val="22"/>
          <w:szCs w:val="22"/>
        </w:rPr>
      </w:pPr>
    </w:p>
    <w:p w:rsidR="004B1C86" w:rsidRPr="004B1C86" w:rsidRDefault="004B1C86" w:rsidP="00861ADD">
      <w:pPr>
        <w:autoSpaceDE w:val="0"/>
        <w:autoSpaceDN w:val="0"/>
        <w:adjustRightInd w:val="0"/>
        <w:spacing w:after="0" w:line="240" w:lineRule="auto"/>
        <w:ind w:left="567"/>
        <w:jc w:val="both"/>
        <w:rPr>
          <w:rFonts w:ascii="Times New Roman" w:hAnsi="Times New Roman" w:cs="Times New Roman"/>
        </w:rPr>
      </w:pPr>
      <w:r w:rsidRPr="004B1C86">
        <w:rPr>
          <w:rFonts w:ascii="Times New Roman" w:hAnsi="Times New Roman" w:cs="Times New Roman"/>
        </w:rPr>
        <w:t xml:space="preserve">Wykonawca w </w:t>
      </w:r>
      <w:r w:rsidRPr="004B1C86">
        <w:rPr>
          <w:rFonts w:ascii="Times New Roman" w:hAnsi="Times New Roman" w:cs="Times New Roman"/>
          <w:b/>
        </w:rPr>
        <w:t>wykazie wykonanych dostaw</w:t>
      </w:r>
      <w:r w:rsidRPr="004B1C86">
        <w:rPr>
          <w:rFonts w:ascii="Times New Roman" w:hAnsi="Times New Roman" w:cs="Times New Roman"/>
        </w:rPr>
        <w:t xml:space="preserve"> – załączniku nr 4 do SWZ podaje wartość dostaw, ich przedmiot, datę wykonania i podmiot na rzecz którego dostawy zostały wykonane lub są wykonywane oraz </w:t>
      </w:r>
      <w:r w:rsidRPr="004B1C86">
        <w:rPr>
          <w:rFonts w:ascii="Times New Roman" w:hAnsi="Times New Roman" w:cs="Times New Roman"/>
          <w:b/>
        </w:rPr>
        <w:t>dowodów określających, czy dostawy te zostały wykonane należycie</w:t>
      </w:r>
      <w:r w:rsidRPr="004B1C86">
        <w:rPr>
          <w:rFonts w:ascii="Times New Roman" w:hAnsi="Times New Roman" w:cs="Times New Roman"/>
        </w:rPr>
        <w:t>.</w:t>
      </w:r>
    </w:p>
    <w:p w:rsidR="004B1C86" w:rsidRDefault="004B1C86" w:rsidP="00861ADD">
      <w:pPr>
        <w:autoSpaceDE w:val="0"/>
        <w:autoSpaceDN w:val="0"/>
        <w:adjustRightInd w:val="0"/>
        <w:spacing w:after="0" w:line="240" w:lineRule="auto"/>
        <w:ind w:left="567"/>
        <w:jc w:val="both"/>
        <w:rPr>
          <w:rFonts w:ascii="Times New Roman" w:hAnsi="Times New Roman" w:cs="Times New Roman"/>
        </w:rPr>
      </w:pPr>
      <w:r w:rsidRPr="004B1C86">
        <w:rPr>
          <w:rFonts w:ascii="Times New Roman" w:hAnsi="Times New Roman" w:cs="Times New Roman"/>
        </w:rPr>
        <w:t>Dowodami, o których mowa wyżej, są referencje bądź inne dokumenty sporządzone przez podmiot, na rzecz którego dostawy zostały wykonane, a jeżeli Wykonawca z przyczyn niezależnych od niego nie jest w stanie uzyskać tych dokumentów – oświadczenie Wykonawcy.</w:t>
      </w:r>
      <w:r w:rsidR="00861ADD">
        <w:rPr>
          <w:rFonts w:ascii="Times New Roman" w:hAnsi="Times New Roman" w:cs="Times New Roman"/>
        </w:rPr>
        <w:t>”</w:t>
      </w:r>
    </w:p>
    <w:p w:rsidR="004B1C86" w:rsidRDefault="004B1C86" w:rsidP="00861ADD">
      <w:pPr>
        <w:autoSpaceDE w:val="0"/>
        <w:autoSpaceDN w:val="0"/>
        <w:adjustRightInd w:val="0"/>
        <w:spacing w:after="0" w:line="240" w:lineRule="auto"/>
        <w:jc w:val="both"/>
        <w:rPr>
          <w:rFonts w:ascii="Times New Roman" w:hAnsi="Times New Roman" w:cs="Times New Roman"/>
          <w:color w:val="FF0000"/>
        </w:rPr>
      </w:pPr>
    </w:p>
    <w:p w:rsidR="00FC3F37" w:rsidRPr="00360BF4" w:rsidRDefault="00FC3F37" w:rsidP="0095020A">
      <w:pPr>
        <w:pStyle w:val="Akapitzlist"/>
        <w:numPr>
          <w:ilvl w:val="0"/>
          <w:numId w:val="1"/>
        </w:numPr>
        <w:tabs>
          <w:tab w:val="left" w:pos="-2977"/>
          <w:tab w:val="left" w:pos="-2127"/>
        </w:tabs>
        <w:spacing w:after="0" w:line="240" w:lineRule="auto"/>
        <w:ind w:left="142" w:hanging="142"/>
        <w:jc w:val="both"/>
        <w:rPr>
          <w:rFonts w:ascii="Times New Roman" w:eastAsia="Arial Narrow" w:hAnsi="Times New Roman"/>
          <w:b/>
        </w:rPr>
      </w:pPr>
      <w:r w:rsidRPr="00360BF4">
        <w:rPr>
          <w:rFonts w:ascii="Times New Roman" w:eastAsia="Times New Roman" w:hAnsi="Times New Roman"/>
          <w:b/>
        </w:rPr>
        <w:t xml:space="preserve">§ </w:t>
      </w:r>
      <w:r w:rsidRPr="00011BA4">
        <w:rPr>
          <w:rFonts w:ascii="Times New Roman" w:eastAsia="Times New Roman" w:hAnsi="Times New Roman"/>
          <w:b/>
        </w:rPr>
        <w:t xml:space="preserve">2 </w:t>
      </w:r>
      <w:r w:rsidRPr="00360BF4">
        <w:rPr>
          <w:rFonts w:ascii="Times New Roman" w:eastAsia="Times New Roman" w:hAnsi="Times New Roman"/>
          <w:b/>
        </w:rPr>
        <w:t xml:space="preserve">Załącznika nr </w:t>
      </w:r>
      <w:r>
        <w:rPr>
          <w:rFonts w:ascii="Times New Roman" w:eastAsia="Times New Roman" w:hAnsi="Times New Roman"/>
          <w:b/>
        </w:rPr>
        <w:t>5</w:t>
      </w:r>
      <w:r w:rsidRPr="00360BF4">
        <w:rPr>
          <w:rFonts w:ascii="Times New Roman" w:eastAsia="Times New Roman" w:hAnsi="Times New Roman"/>
          <w:b/>
        </w:rPr>
        <w:t xml:space="preserve"> do SWZ</w:t>
      </w:r>
      <w:r w:rsidRPr="00360BF4">
        <w:rPr>
          <w:rFonts w:ascii="Times New Roman" w:eastAsia="Arial Narrow" w:hAnsi="Times New Roman"/>
          <w:b/>
        </w:rPr>
        <w:t xml:space="preserve"> </w:t>
      </w:r>
      <w:r w:rsidRPr="00360BF4">
        <w:rPr>
          <w:rFonts w:ascii="Times New Roman" w:eastAsia="Times New Roman" w:hAnsi="Times New Roman"/>
          <w:b/>
        </w:rPr>
        <w:t>„</w:t>
      </w:r>
      <w:r w:rsidRPr="00011BA4">
        <w:rPr>
          <w:rFonts w:ascii="Times New Roman" w:eastAsia="Times New Roman" w:hAnsi="Times New Roman"/>
          <w:b/>
        </w:rPr>
        <w:t>Projektowane postanowienia</w:t>
      </w:r>
      <w:r w:rsidRPr="00360BF4">
        <w:rPr>
          <w:rFonts w:ascii="Times New Roman" w:eastAsia="Times New Roman" w:hAnsi="Times New Roman"/>
          <w:b/>
        </w:rPr>
        <w:t xml:space="preserve"> umowy”</w:t>
      </w:r>
      <w:r w:rsidRPr="00360BF4">
        <w:rPr>
          <w:rFonts w:ascii="Times New Roman" w:eastAsia="Arial Narrow" w:hAnsi="Times New Roman"/>
          <w:b/>
        </w:rPr>
        <w:t>:</w:t>
      </w:r>
    </w:p>
    <w:p w:rsidR="00FC3F37" w:rsidRPr="00FC3F37" w:rsidRDefault="00FC3F37" w:rsidP="00FC3F37">
      <w:pPr>
        <w:widowControl w:val="0"/>
        <w:tabs>
          <w:tab w:val="left" w:pos="-4820"/>
        </w:tabs>
        <w:suppressAutoHyphens/>
        <w:spacing w:before="120" w:after="0" w:line="240" w:lineRule="auto"/>
        <w:ind w:left="284" w:hanging="426"/>
        <w:jc w:val="both"/>
        <w:rPr>
          <w:rFonts w:ascii="Times New Roman" w:eastAsia="Arial Narrow" w:hAnsi="Times New Roman" w:cs="Times New Roman"/>
        </w:rPr>
      </w:pPr>
      <w:r>
        <w:rPr>
          <w:rFonts w:ascii="Times New Roman" w:eastAsia="Arial Narrow" w:hAnsi="Times New Roman" w:cs="Times New Roman"/>
          <w:bCs/>
        </w:rPr>
        <w:t xml:space="preserve">„1. </w:t>
      </w:r>
      <w:r w:rsidRPr="00FC3F37">
        <w:rPr>
          <w:rFonts w:ascii="Times New Roman" w:eastAsia="Arial Narrow" w:hAnsi="Times New Roman" w:cs="Times New Roman"/>
          <w:bCs/>
        </w:rPr>
        <w:t>Przedmiotem</w:t>
      </w:r>
      <w:r w:rsidRPr="00FC3F37">
        <w:rPr>
          <w:rFonts w:ascii="Times New Roman" w:eastAsia="Arial Narrow" w:hAnsi="Times New Roman" w:cs="Times New Roman"/>
        </w:rPr>
        <w:t xml:space="preserve"> umowy jest </w:t>
      </w:r>
      <w:r w:rsidRPr="00FC3F37">
        <w:rPr>
          <w:rFonts w:ascii="Times New Roman" w:eastAsia="Arial Narrow" w:hAnsi="Times New Roman" w:cs="Times New Roman"/>
          <w:b/>
        </w:rPr>
        <w:t>dostawa kontenerów mieszkalnych (socjalnych) oraz sanitarnych</w:t>
      </w:r>
      <w:r w:rsidRPr="00FC3F37">
        <w:rPr>
          <w:rFonts w:ascii="Times New Roman" w:eastAsia="Arial Narrow" w:hAnsi="Times New Roman" w:cs="Times New Roman"/>
        </w:rPr>
        <w:t xml:space="preserve">, zgodnie z wymaganiami określonymi w niniejszym paragrafie oraz w ilościach i asortymencie wyszczególnionym w tabelach § 3 ust. 1 niniejszej umowy. </w:t>
      </w:r>
    </w:p>
    <w:p w:rsidR="00FC3F37" w:rsidRPr="00FC3F37" w:rsidRDefault="00FC3F37" w:rsidP="0095020A">
      <w:pPr>
        <w:widowControl w:val="0"/>
        <w:numPr>
          <w:ilvl w:val="0"/>
          <w:numId w:val="11"/>
        </w:numPr>
        <w:tabs>
          <w:tab w:val="left" w:pos="-4820"/>
        </w:tabs>
        <w:suppressAutoHyphens/>
        <w:spacing w:after="0" w:line="240" w:lineRule="auto"/>
        <w:ind w:left="284" w:hanging="284"/>
        <w:jc w:val="both"/>
        <w:rPr>
          <w:rFonts w:ascii="Times New Roman" w:hAnsi="Times New Roman" w:cs="Times New Roman"/>
        </w:rPr>
      </w:pPr>
      <w:r w:rsidRPr="00FC3F37">
        <w:rPr>
          <w:rFonts w:ascii="Times New Roman" w:hAnsi="Times New Roman" w:cs="Times New Roman"/>
        </w:rPr>
        <w:t xml:space="preserve">Przedmiot umowy musi spełniać wymagania określone w „Wymaganiach Eksploatacyjno – Technicznych” (WET) oraz w „Specyfikacji technicznej” stanowiących załącznik nr 1 </w:t>
      </w:r>
      <w:r>
        <w:rPr>
          <w:rFonts w:ascii="Times New Roman" w:hAnsi="Times New Roman" w:cs="Times New Roman"/>
        </w:rPr>
        <w:br/>
      </w:r>
      <w:r w:rsidRPr="00FC3F37">
        <w:rPr>
          <w:rFonts w:ascii="Times New Roman" w:hAnsi="Times New Roman" w:cs="Times New Roman"/>
        </w:rPr>
        <w:t xml:space="preserve">do niniejszej umowy. </w:t>
      </w:r>
    </w:p>
    <w:p w:rsidR="00FC3F37" w:rsidRPr="00FC3F37" w:rsidRDefault="00FC3F37" w:rsidP="0095020A">
      <w:pPr>
        <w:widowControl w:val="0"/>
        <w:numPr>
          <w:ilvl w:val="0"/>
          <w:numId w:val="11"/>
        </w:numPr>
        <w:tabs>
          <w:tab w:val="left" w:pos="-4820"/>
        </w:tabs>
        <w:suppressAutoHyphens/>
        <w:spacing w:after="0" w:line="240" w:lineRule="auto"/>
        <w:ind w:left="284" w:hanging="284"/>
        <w:jc w:val="both"/>
        <w:rPr>
          <w:rFonts w:ascii="Times New Roman" w:hAnsi="Times New Roman" w:cs="Times New Roman"/>
        </w:rPr>
      </w:pPr>
      <w:r w:rsidRPr="00FC3F37">
        <w:rPr>
          <w:rFonts w:ascii="Times New Roman" w:eastAsia="Arial Narrow" w:hAnsi="Times New Roman" w:cs="Times New Roman"/>
          <w:bCs/>
        </w:rPr>
        <w:t xml:space="preserve">Zamawiający zamawia, a Wykonawca zobowiązuje się dostarczyć Odbiorcy towar opisany </w:t>
      </w:r>
      <w:r>
        <w:rPr>
          <w:rFonts w:ascii="Times New Roman" w:eastAsia="Arial Narrow" w:hAnsi="Times New Roman" w:cs="Times New Roman"/>
          <w:bCs/>
        </w:rPr>
        <w:br/>
      </w:r>
      <w:r w:rsidRPr="00FC3F37">
        <w:rPr>
          <w:rFonts w:ascii="Times New Roman" w:eastAsia="Arial Narrow" w:hAnsi="Times New Roman" w:cs="Times New Roman"/>
          <w:bCs/>
        </w:rPr>
        <w:t>w niniejszej umowie, na warunkach i zgodnie z wymaganiami określonymi w niniejszej umowie.</w:t>
      </w:r>
    </w:p>
    <w:p w:rsidR="00FC3F37" w:rsidRPr="00FC3F37" w:rsidRDefault="00FC3F37" w:rsidP="0095020A">
      <w:pPr>
        <w:widowControl w:val="0"/>
        <w:numPr>
          <w:ilvl w:val="0"/>
          <w:numId w:val="11"/>
        </w:numPr>
        <w:tabs>
          <w:tab w:val="left" w:pos="-4820"/>
        </w:tabs>
        <w:suppressAutoHyphens/>
        <w:spacing w:after="0" w:line="240" w:lineRule="auto"/>
        <w:ind w:left="284" w:hanging="284"/>
        <w:jc w:val="both"/>
        <w:rPr>
          <w:rFonts w:ascii="Times New Roman" w:hAnsi="Times New Roman" w:cs="Times New Roman"/>
        </w:rPr>
      </w:pPr>
      <w:r>
        <w:rPr>
          <w:rFonts w:ascii="Times New Roman" w:hAnsi="Times New Roman" w:cs="Times New Roman"/>
        </w:rPr>
        <w:t xml:space="preserve">Oferowane kontenery </w:t>
      </w:r>
      <w:r w:rsidRPr="00E238C9">
        <w:rPr>
          <w:rFonts w:ascii="Times New Roman" w:hAnsi="Times New Roman" w:cs="Times New Roman"/>
        </w:rPr>
        <w:t>mus</w:t>
      </w:r>
      <w:r>
        <w:rPr>
          <w:rFonts w:ascii="Times New Roman" w:hAnsi="Times New Roman" w:cs="Times New Roman"/>
        </w:rPr>
        <w:t>zą</w:t>
      </w:r>
      <w:r w:rsidRPr="00E238C9">
        <w:rPr>
          <w:rFonts w:ascii="Times New Roman" w:hAnsi="Times New Roman" w:cs="Times New Roman"/>
        </w:rPr>
        <w:t xml:space="preserve"> być fabrycznie now</w:t>
      </w:r>
      <w:r>
        <w:rPr>
          <w:rFonts w:ascii="Times New Roman" w:hAnsi="Times New Roman" w:cs="Times New Roman"/>
        </w:rPr>
        <w:t>e,</w:t>
      </w:r>
      <w:r w:rsidRPr="00E238C9">
        <w:rPr>
          <w:rFonts w:ascii="Times New Roman" w:hAnsi="Times New Roman" w:cs="Times New Roman"/>
        </w:rPr>
        <w:t xml:space="preserve"> </w:t>
      </w:r>
      <w:r w:rsidRPr="001E438E">
        <w:rPr>
          <w:rFonts w:ascii="Times New Roman" w:hAnsi="Times New Roman" w:cs="Times New Roman"/>
          <w:color w:val="FF0000"/>
        </w:rPr>
        <w:t xml:space="preserve">wyprodukowane w roku dostawy </w:t>
      </w:r>
      <w:r>
        <w:rPr>
          <w:rFonts w:ascii="Times New Roman" w:hAnsi="Times New Roman" w:cs="Times New Roman"/>
          <w:color w:val="FF0000"/>
        </w:rPr>
        <w:br/>
      </w:r>
      <w:r w:rsidRPr="001E438E">
        <w:rPr>
          <w:rFonts w:ascii="Times New Roman" w:hAnsi="Times New Roman" w:cs="Times New Roman"/>
          <w:color w:val="FF0000"/>
        </w:rPr>
        <w:t>z materiałów nowych, nie używanych, nie starszych niż wyprodukowane w 2020 r. oraz muszą spełniać wymagania zawarte w WET.</w:t>
      </w:r>
      <w:r w:rsidRPr="00E238C9">
        <w:rPr>
          <w:rFonts w:ascii="Times New Roman" w:hAnsi="Times New Roman" w:cs="Times New Roman"/>
        </w:rPr>
        <w:t xml:space="preserve"> Przez „fabrycznie nowe” należy rozumieć, </w:t>
      </w:r>
      <w:r w:rsidRPr="001E438E">
        <w:rPr>
          <w:rFonts w:ascii="Times New Roman" w:hAnsi="Times New Roman" w:cs="Times New Roman"/>
          <w:color w:val="FF0000"/>
        </w:rPr>
        <w:t>produkty wykonane z nowych elementów, bez śladów uszkodzeń, użytkowania lub regeneracji, wolne od wad technicznych i prawnych.</w:t>
      </w:r>
      <w:r w:rsidRPr="00FC3F37">
        <w:rPr>
          <w:rFonts w:ascii="Times New Roman" w:hAnsi="Times New Roman" w:cs="Times New Roman"/>
        </w:rPr>
        <w:t xml:space="preserve"> </w:t>
      </w:r>
      <w:r w:rsidR="000007F0">
        <w:rPr>
          <w:rFonts w:ascii="Times New Roman" w:hAnsi="Times New Roman" w:cs="Times New Roman"/>
          <w:color w:val="FF0000"/>
        </w:rPr>
        <w:t>Dopuszcza się kontenery wyprodukowane w roku dostawy poddane przeróbkom, pod warunkiem spełnienia wymagań WET.</w:t>
      </w:r>
    </w:p>
    <w:p w:rsidR="00FC3F37" w:rsidRPr="00FC3F37" w:rsidRDefault="00FC3F37" w:rsidP="0095020A">
      <w:pPr>
        <w:widowControl w:val="0"/>
        <w:numPr>
          <w:ilvl w:val="0"/>
          <w:numId w:val="11"/>
        </w:numPr>
        <w:tabs>
          <w:tab w:val="left" w:pos="-4820"/>
        </w:tabs>
        <w:suppressAutoHyphens/>
        <w:spacing w:after="0" w:line="240" w:lineRule="auto"/>
        <w:ind w:left="284" w:hanging="284"/>
        <w:jc w:val="both"/>
        <w:rPr>
          <w:rFonts w:ascii="Times New Roman" w:hAnsi="Times New Roman" w:cs="Times New Roman"/>
        </w:rPr>
      </w:pPr>
      <w:r w:rsidRPr="00FC3F37">
        <w:rPr>
          <w:rFonts w:ascii="Times New Roman" w:hAnsi="Times New Roman" w:cs="Times New Roman"/>
        </w:rPr>
        <w:t xml:space="preserve">Wykonawca w dniu dostawy zobowiązany jest do przeprowadzenia bezpłatnego szkolenia </w:t>
      </w:r>
      <w:r>
        <w:rPr>
          <w:rFonts w:ascii="Times New Roman" w:hAnsi="Times New Roman" w:cs="Times New Roman"/>
        </w:rPr>
        <w:br/>
      </w:r>
      <w:r w:rsidRPr="00FC3F37">
        <w:rPr>
          <w:rFonts w:ascii="Times New Roman" w:hAnsi="Times New Roman" w:cs="Times New Roman"/>
        </w:rPr>
        <w:t xml:space="preserve">w zakresie rozkładania, składania, konserwacji i bezpiecznej obsługi kontenerów. </w:t>
      </w:r>
      <w:r>
        <w:rPr>
          <w:rFonts w:ascii="Times New Roman" w:hAnsi="Times New Roman" w:cs="Times New Roman"/>
        </w:rPr>
        <w:br/>
      </w:r>
      <w:r w:rsidRPr="00FC3F37">
        <w:rPr>
          <w:rFonts w:ascii="Times New Roman" w:hAnsi="Times New Roman" w:cs="Times New Roman"/>
        </w:rPr>
        <w:t xml:space="preserve">Z przeprowadzonego szkolenia należy sporządzić protokół zawierający zakres przeprowadzonego szkolenia, który zostanie podpisany przez Odbiorcę.   </w:t>
      </w:r>
    </w:p>
    <w:p w:rsidR="00FC3F37" w:rsidRPr="00FC3F37" w:rsidRDefault="00FC3F37" w:rsidP="0095020A">
      <w:pPr>
        <w:widowControl w:val="0"/>
        <w:numPr>
          <w:ilvl w:val="0"/>
          <w:numId w:val="11"/>
        </w:numPr>
        <w:tabs>
          <w:tab w:val="left" w:pos="-4820"/>
        </w:tabs>
        <w:suppressAutoHyphens/>
        <w:spacing w:after="0" w:line="240" w:lineRule="auto"/>
        <w:ind w:left="284" w:hanging="284"/>
        <w:jc w:val="both"/>
        <w:rPr>
          <w:rFonts w:ascii="Times New Roman" w:hAnsi="Times New Roman" w:cs="Times New Roman"/>
        </w:rPr>
      </w:pPr>
      <w:r w:rsidRPr="00FC3F37">
        <w:rPr>
          <w:rFonts w:ascii="Times New Roman" w:eastAsia="Arial Narrow" w:hAnsi="Times New Roman" w:cs="Times New Roman"/>
        </w:rPr>
        <w:t>Dostarczane</w:t>
      </w:r>
      <w:r w:rsidRPr="00FC3F37">
        <w:rPr>
          <w:rFonts w:ascii="Times New Roman" w:hAnsi="Times New Roman" w:cs="Times New Roman"/>
        </w:rPr>
        <w:t xml:space="preserve"> kontenery powinny być oznaczone kodem kreskowym zgodnie z wymaganiami decyzji nr 3/MON Ministra Obrony Narodowej z dnia 3 stycznia 2014 r. w sprawie wytycznych określających wymagania w zakresie znakowania kodem kreskowym wyrobów dostarczanych do resortu obrony narodowej (Dz. Urz. MON z 2014 r. poz. 11). </w:t>
      </w:r>
    </w:p>
    <w:p w:rsidR="00FC3F37" w:rsidRPr="00FC3F37" w:rsidRDefault="00FC3F37" w:rsidP="0095020A">
      <w:pPr>
        <w:widowControl w:val="0"/>
        <w:numPr>
          <w:ilvl w:val="0"/>
          <w:numId w:val="11"/>
        </w:numPr>
        <w:tabs>
          <w:tab w:val="left" w:pos="-4820"/>
        </w:tabs>
        <w:suppressAutoHyphens/>
        <w:spacing w:after="0" w:line="240" w:lineRule="auto"/>
        <w:ind w:left="284" w:hanging="284"/>
        <w:jc w:val="both"/>
        <w:rPr>
          <w:rFonts w:ascii="Times New Roman" w:hAnsi="Times New Roman" w:cs="Times New Roman"/>
          <w:color w:val="FF0000"/>
        </w:rPr>
      </w:pPr>
      <w:r w:rsidRPr="00FC3F37">
        <w:rPr>
          <w:rFonts w:ascii="Times New Roman" w:eastAsia="Arial Narrow" w:hAnsi="Times New Roman" w:cs="Times New Roman"/>
        </w:rPr>
        <w:t xml:space="preserve">Kod kreskowy (w formie trwałej naklejki) </w:t>
      </w:r>
      <w:r w:rsidRPr="00FC3F37">
        <w:rPr>
          <w:rFonts w:ascii="Times New Roman" w:eastAsia="Arial Narrow" w:hAnsi="Times New Roman" w:cs="Times New Roman"/>
          <w:color w:val="FF0000"/>
        </w:rPr>
        <w:t xml:space="preserve">należy zamieścić na jednym z 2 okien, </w:t>
      </w:r>
      <w:r>
        <w:rPr>
          <w:rFonts w:ascii="Times New Roman" w:eastAsia="Arial Narrow" w:hAnsi="Times New Roman" w:cs="Times New Roman"/>
          <w:color w:val="FF0000"/>
        </w:rPr>
        <w:br/>
      </w:r>
      <w:r w:rsidRPr="00FC3F37">
        <w:rPr>
          <w:rFonts w:ascii="Times New Roman" w:eastAsia="Arial Narrow" w:hAnsi="Times New Roman" w:cs="Times New Roman"/>
          <w:color w:val="FF0000"/>
        </w:rPr>
        <w:lastRenderedPageBreak/>
        <w:t>na zewnętrznej szybie, w górnym prawym rogu, jednolicie dla całej partii kontenerów.</w:t>
      </w:r>
    </w:p>
    <w:p w:rsidR="00FC3F37" w:rsidRPr="00FC3F37" w:rsidRDefault="00FC3F37" w:rsidP="0095020A">
      <w:pPr>
        <w:widowControl w:val="0"/>
        <w:numPr>
          <w:ilvl w:val="0"/>
          <w:numId w:val="11"/>
        </w:numPr>
        <w:tabs>
          <w:tab w:val="left" w:pos="-4820"/>
        </w:tabs>
        <w:suppressAutoHyphens/>
        <w:spacing w:after="0" w:line="240" w:lineRule="auto"/>
        <w:ind w:left="284" w:hanging="284"/>
        <w:jc w:val="both"/>
        <w:rPr>
          <w:rFonts w:ascii="Times New Roman" w:hAnsi="Times New Roman" w:cs="Times New Roman"/>
        </w:rPr>
      </w:pPr>
      <w:r w:rsidRPr="00FC3F37">
        <w:rPr>
          <w:rFonts w:ascii="Times New Roman" w:eastAsia="Arial Narrow" w:hAnsi="Times New Roman" w:cs="Times New Roman"/>
        </w:rPr>
        <w:t>W razie wątpliwości przyjmuje się, ze znakowaniu podlega kontener jako całość, a nie jego poszczególne elementy składowe, czy też wyposażenie dodatkowe.</w:t>
      </w:r>
    </w:p>
    <w:p w:rsidR="00FC3F37" w:rsidRPr="00FC3F37" w:rsidRDefault="00FC3F37" w:rsidP="0095020A">
      <w:pPr>
        <w:widowControl w:val="0"/>
        <w:numPr>
          <w:ilvl w:val="0"/>
          <w:numId w:val="11"/>
        </w:numPr>
        <w:tabs>
          <w:tab w:val="left" w:pos="-4820"/>
        </w:tabs>
        <w:suppressAutoHyphens/>
        <w:spacing w:after="0" w:line="240" w:lineRule="auto"/>
        <w:ind w:left="284" w:hanging="284"/>
        <w:jc w:val="both"/>
        <w:rPr>
          <w:rFonts w:ascii="Times New Roman" w:hAnsi="Times New Roman" w:cs="Times New Roman"/>
        </w:rPr>
      </w:pPr>
      <w:r w:rsidRPr="00FC3F37">
        <w:rPr>
          <w:rFonts w:ascii="Times New Roman" w:hAnsi="Times New Roman" w:cs="Times New Roman"/>
        </w:rPr>
        <w:t xml:space="preserve">Wykonawca wypełni Kartę Wyrobu zgodnie z </w:t>
      </w:r>
      <w:r w:rsidRPr="00FC3F37">
        <w:rPr>
          <w:rFonts w:ascii="Times New Roman" w:hAnsi="Times New Roman" w:cs="Times New Roman"/>
          <w:u w:val="single"/>
        </w:rPr>
        <w:t>załącznikiem nr 5</w:t>
      </w:r>
      <w:r w:rsidRPr="00FC3F37">
        <w:rPr>
          <w:rFonts w:ascii="Times New Roman" w:hAnsi="Times New Roman" w:cs="Times New Roman"/>
        </w:rPr>
        <w:t xml:space="preserve"> do niniejszej umowy. </w:t>
      </w:r>
      <w:r w:rsidRPr="00FC3F37">
        <w:rPr>
          <w:rFonts w:ascii="Times New Roman" w:eastAsia="Arial Narrow" w:hAnsi="Times New Roman" w:cs="Times New Roman"/>
        </w:rPr>
        <w:t>Wypełnioną</w:t>
      </w:r>
      <w:r w:rsidRPr="00FC3F37">
        <w:rPr>
          <w:rFonts w:ascii="Times New Roman" w:hAnsi="Times New Roman" w:cs="Times New Roman"/>
        </w:rPr>
        <w:t xml:space="preserve"> Kartę Wyrobu w postaci elektronicznej (format EXCEL) Wykonawca uzgodni </w:t>
      </w:r>
      <w:r>
        <w:rPr>
          <w:rFonts w:ascii="Times New Roman" w:hAnsi="Times New Roman" w:cs="Times New Roman"/>
        </w:rPr>
        <w:br/>
      </w:r>
      <w:r w:rsidRPr="00FC3F37">
        <w:rPr>
          <w:rFonts w:ascii="Times New Roman" w:hAnsi="Times New Roman" w:cs="Times New Roman"/>
        </w:rPr>
        <w:t xml:space="preserve">z Zamawiającym po podpisaniu umowy (w celu określenia prawidłowych danych w zakresie JIM i ewentualnie skorygowania błędów w karcie) i następnie przekaże Odbiorcy minimum </w:t>
      </w:r>
      <w:r>
        <w:rPr>
          <w:rFonts w:ascii="Times New Roman" w:hAnsi="Times New Roman" w:cs="Times New Roman"/>
        </w:rPr>
        <w:br/>
      </w:r>
      <w:r w:rsidRPr="00FC3F37">
        <w:rPr>
          <w:rFonts w:ascii="Times New Roman" w:hAnsi="Times New Roman" w:cs="Times New Roman"/>
        </w:rPr>
        <w:t>2 tygodnie przed dostarczeniem kontenerów</w:t>
      </w:r>
      <w:r>
        <w:rPr>
          <w:rFonts w:ascii="Times New Roman" w:hAnsi="Times New Roman" w:cs="Times New Roman"/>
        </w:rPr>
        <w:t>.”</w:t>
      </w:r>
    </w:p>
    <w:p w:rsidR="00FC3F37" w:rsidRDefault="00FC3F37" w:rsidP="00861ADD">
      <w:pPr>
        <w:autoSpaceDE w:val="0"/>
        <w:autoSpaceDN w:val="0"/>
        <w:adjustRightInd w:val="0"/>
        <w:spacing w:after="0" w:line="240" w:lineRule="auto"/>
        <w:jc w:val="both"/>
        <w:rPr>
          <w:rFonts w:ascii="Times New Roman" w:hAnsi="Times New Roman" w:cs="Times New Roman"/>
          <w:color w:val="FF0000"/>
        </w:rPr>
      </w:pPr>
    </w:p>
    <w:p w:rsidR="00EC6DA6" w:rsidRPr="00360BF4" w:rsidRDefault="00EC6DA6" w:rsidP="00EC6DA6">
      <w:pPr>
        <w:pStyle w:val="Akapitzlist"/>
        <w:numPr>
          <w:ilvl w:val="0"/>
          <w:numId w:val="1"/>
        </w:numPr>
        <w:tabs>
          <w:tab w:val="left" w:pos="-2977"/>
          <w:tab w:val="left" w:pos="-2127"/>
        </w:tabs>
        <w:spacing w:after="0" w:line="240" w:lineRule="auto"/>
        <w:ind w:left="142" w:hanging="142"/>
        <w:jc w:val="both"/>
        <w:rPr>
          <w:rFonts w:ascii="Times New Roman" w:eastAsia="Arial Narrow" w:hAnsi="Times New Roman"/>
          <w:b/>
        </w:rPr>
      </w:pPr>
      <w:r w:rsidRPr="00360BF4">
        <w:rPr>
          <w:rFonts w:ascii="Times New Roman" w:eastAsia="Times New Roman" w:hAnsi="Times New Roman"/>
          <w:b/>
        </w:rPr>
        <w:t xml:space="preserve">§ </w:t>
      </w:r>
      <w:r>
        <w:rPr>
          <w:rFonts w:ascii="Times New Roman" w:eastAsia="Times New Roman" w:hAnsi="Times New Roman"/>
          <w:b/>
        </w:rPr>
        <w:t>6 ust. 14</w:t>
      </w:r>
      <w:r w:rsidRPr="00011BA4">
        <w:rPr>
          <w:rFonts w:ascii="Times New Roman" w:eastAsia="Times New Roman" w:hAnsi="Times New Roman"/>
          <w:b/>
        </w:rPr>
        <w:t xml:space="preserve"> </w:t>
      </w:r>
      <w:r w:rsidRPr="00360BF4">
        <w:rPr>
          <w:rFonts w:ascii="Times New Roman" w:eastAsia="Times New Roman" w:hAnsi="Times New Roman"/>
          <w:b/>
        </w:rPr>
        <w:t xml:space="preserve">Załącznika nr </w:t>
      </w:r>
      <w:r>
        <w:rPr>
          <w:rFonts w:ascii="Times New Roman" w:eastAsia="Times New Roman" w:hAnsi="Times New Roman"/>
          <w:b/>
        </w:rPr>
        <w:t>5</w:t>
      </w:r>
      <w:r w:rsidRPr="00360BF4">
        <w:rPr>
          <w:rFonts w:ascii="Times New Roman" w:eastAsia="Times New Roman" w:hAnsi="Times New Roman"/>
          <w:b/>
        </w:rPr>
        <w:t xml:space="preserve"> do SWZ</w:t>
      </w:r>
      <w:r w:rsidRPr="00360BF4">
        <w:rPr>
          <w:rFonts w:ascii="Times New Roman" w:eastAsia="Arial Narrow" w:hAnsi="Times New Roman"/>
          <w:b/>
        </w:rPr>
        <w:t xml:space="preserve"> </w:t>
      </w:r>
      <w:r w:rsidRPr="00360BF4">
        <w:rPr>
          <w:rFonts w:ascii="Times New Roman" w:eastAsia="Times New Roman" w:hAnsi="Times New Roman"/>
          <w:b/>
        </w:rPr>
        <w:t>„</w:t>
      </w:r>
      <w:r w:rsidRPr="00011BA4">
        <w:rPr>
          <w:rFonts w:ascii="Times New Roman" w:eastAsia="Times New Roman" w:hAnsi="Times New Roman"/>
          <w:b/>
        </w:rPr>
        <w:t>Projektowane postanowienia</w:t>
      </w:r>
      <w:r w:rsidRPr="00360BF4">
        <w:rPr>
          <w:rFonts w:ascii="Times New Roman" w:eastAsia="Times New Roman" w:hAnsi="Times New Roman"/>
          <w:b/>
        </w:rPr>
        <w:t xml:space="preserve"> umowy”</w:t>
      </w:r>
      <w:r w:rsidRPr="00360BF4">
        <w:rPr>
          <w:rFonts w:ascii="Times New Roman" w:eastAsia="Arial Narrow" w:hAnsi="Times New Roman"/>
          <w:b/>
        </w:rPr>
        <w:t>:</w:t>
      </w:r>
    </w:p>
    <w:p w:rsidR="00EC6DA6" w:rsidRPr="00EC6DA6" w:rsidRDefault="00EC6DA6" w:rsidP="00EC6DA6">
      <w:pPr>
        <w:pStyle w:val="Akapitzlist"/>
        <w:spacing w:before="60" w:after="0" w:line="240" w:lineRule="auto"/>
        <w:ind w:left="284" w:hanging="426"/>
        <w:jc w:val="both"/>
        <w:rPr>
          <w:rFonts w:ascii="Times New Roman" w:hAnsi="Times New Roman" w:cs="Times New Roman"/>
        </w:rPr>
      </w:pPr>
      <w:r>
        <w:rPr>
          <w:rFonts w:ascii="Times New Roman" w:hAnsi="Times New Roman" w:cs="Times New Roman"/>
        </w:rPr>
        <w:t xml:space="preserve">„14. </w:t>
      </w:r>
      <w:r w:rsidRPr="00EC6DA6">
        <w:rPr>
          <w:rFonts w:ascii="Times New Roman" w:hAnsi="Times New Roman" w:cs="Times New Roman"/>
        </w:rPr>
        <w:t>Podstawą dokonania odbioru przedmiotu umowy i podpisania przez Odbiorcę „Protokołu przyjęcia - przekazania”, jest dostarczenie przez Wykonawcę:</w:t>
      </w:r>
    </w:p>
    <w:p w:rsidR="00EC6DA6" w:rsidRPr="00EC6DA6" w:rsidRDefault="00EC6DA6" w:rsidP="00FD4FA4">
      <w:pPr>
        <w:numPr>
          <w:ilvl w:val="0"/>
          <w:numId w:val="71"/>
        </w:numPr>
        <w:spacing w:after="0" w:line="240" w:lineRule="auto"/>
        <w:ind w:left="709" w:hanging="283"/>
        <w:contextualSpacing/>
        <w:jc w:val="both"/>
        <w:rPr>
          <w:rFonts w:ascii="Times New Roman" w:hAnsi="Times New Roman" w:cs="Times New Roman"/>
          <w:lang w:val="x-none"/>
        </w:rPr>
      </w:pPr>
      <w:r w:rsidRPr="00EC6DA6">
        <w:rPr>
          <w:rFonts w:ascii="Times New Roman" w:hAnsi="Times New Roman" w:cs="Times New Roman"/>
          <w:lang w:val="x-none"/>
        </w:rPr>
        <w:t>kopi</w:t>
      </w:r>
      <w:r w:rsidRPr="00EC6DA6">
        <w:rPr>
          <w:rFonts w:ascii="Times New Roman" w:hAnsi="Times New Roman" w:cs="Times New Roman"/>
        </w:rPr>
        <w:t>i</w:t>
      </w:r>
      <w:r w:rsidRPr="00EC6DA6">
        <w:rPr>
          <w:rFonts w:ascii="Times New Roman" w:hAnsi="Times New Roman" w:cs="Times New Roman"/>
          <w:lang w:val="x-none"/>
        </w:rPr>
        <w:t xml:space="preserve"> faktury VAT</w:t>
      </w:r>
      <w:r w:rsidRPr="00EC6DA6">
        <w:rPr>
          <w:rFonts w:ascii="Times New Roman" w:hAnsi="Times New Roman" w:cs="Times New Roman"/>
        </w:rPr>
        <w:t>,</w:t>
      </w:r>
    </w:p>
    <w:p w:rsidR="00EC6DA6" w:rsidRPr="00EC6DA6" w:rsidRDefault="00EC6DA6" w:rsidP="00FD4FA4">
      <w:pPr>
        <w:numPr>
          <w:ilvl w:val="0"/>
          <w:numId w:val="71"/>
        </w:numPr>
        <w:spacing w:after="0" w:line="240" w:lineRule="auto"/>
        <w:ind w:left="709" w:hanging="283"/>
        <w:contextualSpacing/>
        <w:jc w:val="both"/>
        <w:rPr>
          <w:rFonts w:ascii="Times New Roman" w:hAnsi="Times New Roman" w:cs="Times New Roman"/>
          <w:lang w:val="x-none"/>
        </w:rPr>
      </w:pPr>
      <w:r w:rsidRPr="00EC6DA6">
        <w:rPr>
          <w:rFonts w:ascii="Times New Roman" w:hAnsi="Times New Roman" w:cs="Times New Roman"/>
        </w:rPr>
        <w:t>specyfikacji wysyłkowej (Wz),</w:t>
      </w:r>
    </w:p>
    <w:p w:rsidR="00EC6DA6" w:rsidRPr="00EC6DA6" w:rsidRDefault="00EC6DA6" w:rsidP="00FD4FA4">
      <w:pPr>
        <w:numPr>
          <w:ilvl w:val="0"/>
          <w:numId w:val="71"/>
        </w:numPr>
        <w:spacing w:after="0" w:line="240" w:lineRule="auto"/>
        <w:ind w:left="709" w:hanging="283"/>
        <w:contextualSpacing/>
        <w:jc w:val="both"/>
        <w:rPr>
          <w:rFonts w:ascii="Times New Roman" w:hAnsi="Times New Roman" w:cs="Times New Roman"/>
          <w:lang w:val="x-none"/>
        </w:rPr>
      </w:pPr>
      <w:r w:rsidRPr="00EC6DA6">
        <w:rPr>
          <w:rFonts w:ascii="Times New Roman" w:hAnsi="Times New Roman" w:cs="Times New Roman"/>
        </w:rPr>
        <w:t>dokumentu gwarancyjnego (osobnego dla każdego kontenera),</w:t>
      </w:r>
    </w:p>
    <w:p w:rsidR="00EC6DA6" w:rsidRPr="00EC6DA6" w:rsidRDefault="00EC6DA6" w:rsidP="00FD4FA4">
      <w:pPr>
        <w:numPr>
          <w:ilvl w:val="0"/>
          <w:numId w:val="71"/>
        </w:numPr>
        <w:spacing w:after="0" w:line="240" w:lineRule="auto"/>
        <w:ind w:left="709" w:hanging="283"/>
        <w:contextualSpacing/>
        <w:jc w:val="both"/>
        <w:rPr>
          <w:rFonts w:ascii="Times New Roman" w:hAnsi="Times New Roman" w:cs="Times New Roman"/>
          <w:lang w:val="x-none"/>
        </w:rPr>
      </w:pPr>
      <w:r w:rsidRPr="00EC6DA6">
        <w:rPr>
          <w:rFonts w:ascii="Times New Roman" w:hAnsi="Times New Roman" w:cs="Times New Roman"/>
        </w:rPr>
        <w:t>oryginału świadectwa zgodności podpisanego przez Wykonawcę i przedstawiciela RPW  lub GQAR,</w:t>
      </w:r>
    </w:p>
    <w:p w:rsidR="00EC6DA6" w:rsidRPr="00EC6DA6" w:rsidRDefault="00EC6DA6" w:rsidP="00FD4FA4">
      <w:pPr>
        <w:numPr>
          <w:ilvl w:val="0"/>
          <w:numId w:val="71"/>
        </w:numPr>
        <w:spacing w:after="0" w:line="240" w:lineRule="auto"/>
        <w:ind w:left="709" w:hanging="283"/>
        <w:contextualSpacing/>
        <w:jc w:val="both"/>
        <w:rPr>
          <w:rFonts w:ascii="Times New Roman" w:hAnsi="Times New Roman" w:cs="Times New Roman"/>
          <w:lang w:val="x-none"/>
        </w:rPr>
      </w:pPr>
      <w:r w:rsidRPr="00EC6DA6">
        <w:rPr>
          <w:rFonts w:ascii="Times New Roman" w:hAnsi="Times New Roman" w:cs="Times New Roman"/>
        </w:rPr>
        <w:t>protok</w:t>
      </w:r>
      <w:r>
        <w:rPr>
          <w:rFonts w:ascii="Times New Roman" w:hAnsi="Times New Roman" w:cs="Times New Roman"/>
        </w:rPr>
        <w:t>ół z przeprowadzonego szkolenia,</w:t>
      </w:r>
    </w:p>
    <w:p w:rsidR="00AF6C0B" w:rsidRPr="003451E0" w:rsidRDefault="00AF6C0B" w:rsidP="00FD4FA4">
      <w:pPr>
        <w:numPr>
          <w:ilvl w:val="0"/>
          <w:numId w:val="71"/>
        </w:numPr>
        <w:spacing w:after="0" w:line="240" w:lineRule="auto"/>
        <w:ind w:left="709" w:hanging="283"/>
        <w:contextualSpacing/>
        <w:jc w:val="both"/>
        <w:rPr>
          <w:rFonts w:ascii="Times New Roman" w:eastAsia="Times New Roman" w:hAnsi="Times New Roman" w:cs="Times New Roman"/>
        </w:rPr>
      </w:pPr>
      <w:r w:rsidRPr="00AF6C0B">
        <w:rPr>
          <w:rFonts w:ascii="Times New Roman" w:eastAsia="Times New Roman" w:hAnsi="Times New Roman" w:cs="Times New Roman"/>
          <w:color w:val="FF0000"/>
        </w:rPr>
        <w:t>oświadczeni</w:t>
      </w:r>
      <w:r w:rsidR="003451E0">
        <w:rPr>
          <w:rFonts w:ascii="Times New Roman" w:eastAsia="Times New Roman" w:hAnsi="Times New Roman" w:cs="Times New Roman"/>
          <w:color w:val="FF0000"/>
        </w:rPr>
        <w:t>e</w:t>
      </w:r>
      <w:r w:rsidRPr="00AF6C0B">
        <w:rPr>
          <w:rFonts w:ascii="Times New Roman" w:eastAsia="Times New Roman" w:hAnsi="Times New Roman" w:cs="Times New Roman"/>
          <w:color w:val="FF0000"/>
        </w:rPr>
        <w:t xml:space="preserve"> producenta o spełnieniu wymagań</w:t>
      </w:r>
      <w:r>
        <w:rPr>
          <w:rFonts w:ascii="Times New Roman" w:eastAsia="Times New Roman" w:hAnsi="Times New Roman" w:cs="Times New Roman"/>
          <w:color w:val="FF0000"/>
        </w:rPr>
        <w:t xml:space="preserve"> pkt 1.3</w:t>
      </w:r>
      <w:r w:rsidRPr="00AF6C0B">
        <w:rPr>
          <w:rFonts w:ascii="Times New Roman" w:eastAsia="Times New Roman" w:hAnsi="Times New Roman" w:cs="Times New Roman"/>
          <w:color w:val="FF0000"/>
        </w:rPr>
        <w:t xml:space="preserve"> WET</w:t>
      </w:r>
      <w:r>
        <w:rPr>
          <w:rFonts w:ascii="Times New Roman" w:eastAsia="Times New Roman" w:hAnsi="Times New Roman" w:cs="Times New Roman"/>
          <w:color w:val="FF0000"/>
        </w:rPr>
        <w:t xml:space="preserve"> </w:t>
      </w:r>
    </w:p>
    <w:p w:rsidR="003451E0" w:rsidRPr="003451E0" w:rsidRDefault="003451E0" w:rsidP="00FD4FA4">
      <w:pPr>
        <w:numPr>
          <w:ilvl w:val="0"/>
          <w:numId w:val="71"/>
        </w:numPr>
        <w:spacing w:after="0" w:line="240" w:lineRule="auto"/>
        <w:ind w:left="709" w:hanging="283"/>
        <w:contextualSpacing/>
        <w:jc w:val="both"/>
        <w:rPr>
          <w:rFonts w:ascii="Times New Roman" w:eastAsia="Times New Roman" w:hAnsi="Times New Roman" w:cs="Times New Roman"/>
        </w:rPr>
      </w:pPr>
      <w:r w:rsidRPr="00AF6C0B">
        <w:rPr>
          <w:rFonts w:ascii="Times New Roman" w:eastAsia="Times New Roman" w:hAnsi="Times New Roman" w:cs="Times New Roman"/>
          <w:color w:val="FF0000"/>
        </w:rPr>
        <w:t>oświadczeni</w:t>
      </w:r>
      <w:r>
        <w:rPr>
          <w:rFonts w:ascii="Times New Roman" w:eastAsia="Times New Roman" w:hAnsi="Times New Roman" w:cs="Times New Roman"/>
          <w:color w:val="FF0000"/>
        </w:rPr>
        <w:t>e</w:t>
      </w:r>
      <w:r w:rsidRPr="00AF6C0B">
        <w:rPr>
          <w:rFonts w:ascii="Times New Roman" w:eastAsia="Times New Roman" w:hAnsi="Times New Roman" w:cs="Times New Roman"/>
          <w:color w:val="FF0000"/>
        </w:rPr>
        <w:t xml:space="preserve"> o spełnieniu wymagań</w:t>
      </w:r>
      <w:r>
        <w:rPr>
          <w:rFonts w:ascii="Times New Roman" w:eastAsia="Times New Roman" w:hAnsi="Times New Roman" w:cs="Times New Roman"/>
          <w:color w:val="FF0000"/>
        </w:rPr>
        <w:t xml:space="preserve"> pkt 1.8</w:t>
      </w:r>
      <w:r w:rsidRPr="00AF6C0B">
        <w:rPr>
          <w:rFonts w:ascii="Times New Roman" w:eastAsia="Times New Roman" w:hAnsi="Times New Roman" w:cs="Times New Roman"/>
          <w:color w:val="FF0000"/>
        </w:rPr>
        <w:t xml:space="preserve"> WET</w:t>
      </w:r>
      <w:r>
        <w:rPr>
          <w:rFonts w:ascii="Times New Roman" w:eastAsia="Times New Roman" w:hAnsi="Times New Roman" w:cs="Times New Roman"/>
          <w:color w:val="FF0000"/>
        </w:rPr>
        <w:t xml:space="preserve"> </w:t>
      </w:r>
    </w:p>
    <w:p w:rsidR="00EC6DA6" w:rsidRPr="00EC6DA6" w:rsidRDefault="00EC6DA6" w:rsidP="00AF6C0B">
      <w:pPr>
        <w:spacing w:before="120" w:after="120" w:line="240" w:lineRule="auto"/>
        <w:ind w:left="567"/>
        <w:jc w:val="both"/>
        <w:rPr>
          <w:rFonts w:ascii="Times New Roman" w:hAnsi="Times New Roman" w:cs="Times New Roman"/>
          <w:i/>
        </w:rPr>
      </w:pPr>
      <w:r w:rsidRPr="00EC6DA6">
        <w:rPr>
          <w:rFonts w:ascii="Times New Roman" w:hAnsi="Times New Roman" w:cs="Times New Roman"/>
          <w:i/>
        </w:rPr>
        <w:t>Dokumenty wymienione w  ust. 14 niniejszego paragrafu winny być sporządzone w języku polskim lub w języku obcym wraz z tłumaczeniem na język polski.</w:t>
      </w:r>
      <w:r w:rsidRPr="00EC6DA6">
        <w:rPr>
          <w:rFonts w:ascii="Times New Roman" w:hAnsi="Times New Roman" w:cs="Times New Roman"/>
          <w:iCs/>
        </w:rPr>
        <w:t xml:space="preserve"> </w:t>
      </w:r>
      <w:r w:rsidRPr="00EC6DA6">
        <w:rPr>
          <w:rFonts w:ascii="Times New Roman" w:hAnsi="Times New Roman" w:cs="Times New Roman"/>
          <w:i/>
          <w:iCs/>
        </w:rPr>
        <w:t xml:space="preserve">W przypadku braku powyższych dokumentów przy dostawie, towar nie zostanie przyjęty, a terminem dostarczenia towaru będzie termin, w którym Wykonawca dostarczy Zamawiającemu towar wraz z kompletem ww. dokumentów. </w:t>
      </w:r>
    </w:p>
    <w:p w:rsidR="00916E63" w:rsidRPr="00443BC0" w:rsidRDefault="00916E63" w:rsidP="003451E0">
      <w:pPr>
        <w:pStyle w:val="Akapitzlist"/>
        <w:numPr>
          <w:ilvl w:val="0"/>
          <w:numId w:val="1"/>
        </w:numPr>
        <w:tabs>
          <w:tab w:val="left" w:pos="-2977"/>
          <w:tab w:val="left" w:pos="-2127"/>
        </w:tabs>
        <w:spacing w:before="120" w:after="0" w:line="240" w:lineRule="auto"/>
        <w:ind w:left="142" w:hanging="142"/>
        <w:contextualSpacing w:val="0"/>
        <w:jc w:val="both"/>
        <w:rPr>
          <w:rFonts w:ascii="Times New Roman" w:hAnsi="Times New Roman"/>
          <w:b/>
        </w:rPr>
      </w:pPr>
      <w:r w:rsidRPr="00145E16">
        <w:rPr>
          <w:rFonts w:ascii="Times New Roman" w:hAnsi="Times New Roman"/>
          <w:b/>
        </w:rPr>
        <w:t xml:space="preserve">Załącznik nr </w:t>
      </w:r>
      <w:r>
        <w:rPr>
          <w:rFonts w:ascii="Times New Roman" w:hAnsi="Times New Roman"/>
          <w:b/>
        </w:rPr>
        <w:t>1</w:t>
      </w:r>
      <w:r w:rsidRPr="00145E16">
        <w:rPr>
          <w:rFonts w:ascii="Times New Roman" w:hAnsi="Times New Roman"/>
          <w:b/>
        </w:rPr>
        <w:t xml:space="preserve"> do SIWZ – </w:t>
      </w:r>
      <w:r>
        <w:rPr>
          <w:rFonts w:ascii="Times New Roman" w:hAnsi="Times New Roman"/>
        </w:rPr>
        <w:t>Formularz ofertowy</w:t>
      </w:r>
      <w:r w:rsidRPr="00145E16">
        <w:rPr>
          <w:rFonts w:ascii="Times New Roman" w:hAnsi="Times New Roman"/>
        </w:rPr>
        <w:t xml:space="preserve"> </w:t>
      </w:r>
      <w:r w:rsidR="00153017">
        <w:rPr>
          <w:rFonts w:ascii="Times New Roman" w:hAnsi="Times New Roman"/>
        </w:rPr>
        <w:t xml:space="preserve">(Oświadczenia pod formularzem) </w:t>
      </w:r>
      <w:r w:rsidRPr="00145E16">
        <w:rPr>
          <w:rFonts w:ascii="Times New Roman" w:hAnsi="Times New Roman"/>
        </w:rPr>
        <w:t xml:space="preserve">- otrzymuje brzmienie zgodnie z załącznikiem nr 1 do niniejszego zawiadomienia. </w:t>
      </w:r>
    </w:p>
    <w:p w:rsidR="00453630" w:rsidRPr="00443BC0" w:rsidRDefault="00453630" w:rsidP="003451E0">
      <w:pPr>
        <w:pStyle w:val="Akapitzlist"/>
        <w:numPr>
          <w:ilvl w:val="0"/>
          <w:numId w:val="1"/>
        </w:numPr>
        <w:tabs>
          <w:tab w:val="left" w:pos="-2977"/>
          <w:tab w:val="left" w:pos="-2127"/>
        </w:tabs>
        <w:spacing w:before="120" w:after="0" w:line="240" w:lineRule="auto"/>
        <w:ind w:left="142" w:hanging="142"/>
        <w:contextualSpacing w:val="0"/>
        <w:jc w:val="both"/>
        <w:rPr>
          <w:rFonts w:ascii="Times New Roman" w:hAnsi="Times New Roman"/>
          <w:b/>
        </w:rPr>
      </w:pPr>
      <w:r w:rsidRPr="00145E16">
        <w:rPr>
          <w:rFonts w:ascii="Times New Roman" w:hAnsi="Times New Roman"/>
          <w:b/>
        </w:rPr>
        <w:t xml:space="preserve">Załącznik nr </w:t>
      </w:r>
      <w:r w:rsidR="00B24255">
        <w:rPr>
          <w:rFonts w:ascii="Times New Roman" w:hAnsi="Times New Roman"/>
          <w:b/>
        </w:rPr>
        <w:t>6</w:t>
      </w:r>
      <w:r w:rsidRPr="00145E16">
        <w:rPr>
          <w:rFonts w:ascii="Times New Roman" w:hAnsi="Times New Roman"/>
          <w:b/>
        </w:rPr>
        <w:t xml:space="preserve"> do SIWZ </w:t>
      </w:r>
      <w:r w:rsidR="00B24255">
        <w:rPr>
          <w:rFonts w:ascii="Times New Roman" w:hAnsi="Times New Roman"/>
          <w:b/>
        </w:rPr>
        <w:t xml:space="preserve"> (stanowiący załącznik nr 1 do umowy) </w:t>
      </w:r>
      <w:r w:rsidRPr="00B24255">
        <w:rPr>
          <w:rFonts w:ascii="Times New Roman" w:hAnsi="Times New Roman"/>
        </w:rPr>
        <w:t xml:space="preserve">– </w:t>
      </w:r>
      <w:r w:rsidR="00B24255">
        <w:rPr>
          <w:rFonts w:ascii="Times New Roman" w:hAnsi="Times New Roman"/>
        </w:rPr>
        <w:t>Wymagania Eksploatacyjno – Techniczne (WET)</w:t>
      </w:r>
      <w:r>
        <w:rPr>
          <w:rFonts w:ascii="Times New Roman" w:hAnsi="Times New Roman"/>
        </w:rPr>
        <w:t xml:space="preserve"> </w:t>
      </w:r>
      <w:r w:rsidRPr="00145E16">
        <w:rPr>
          <w:rFonts w:ascii="Times New Roman" w:hAnsi="Times New Roman"/>
        </w:rPr>
        <w:t xml:space="preserve">- otrzymuje brzmienie zgodnie z załącznikiem nr </w:t>
      </w:r>
      <w:r w:rsidR="00B24255">
        <w:rPr>
          <w:rFonts w:ascii="Times New Roman" w:hAnsi="Times New Roman"/>
        </w:rPr>
        <w:t>2</w:t>
      </w:r>
      <w:r w:rsidRPr="00145E16">
        <w:rPr>
          <w:rFonts w:ascii="Times New Roman" w:hAnsi="Times New Roman"/>
        </w:rPr>
        <w:t xml:space="preserve"> </w:t>
      </w:r>
      <w:r w:rsidR="00B24255">
        <w:rPr>
          <w:rFonts w:ascii="Times New Roman" w:hAnsi="Times New Roman"/>
        </w:rPr>
        <w:br/>
      </w:r>
      <w:r w:rsidRPr="00145E16">
        <w:rPr>
          <w:rFonts w:ascii="Times New Roman" w:hAnsi="Times New Roman"/>
        </w:rPr>
        <w:t xml:space="preserve">do niniejszego zawiadomienia. </w:t>
      </w:r>
    </w:p>
    <w:p w:rsidR="00143159" w:rsidRPr="00443BC0" w:rsidRDefault="00143159" w:rsidP="003451E0">
      <w:pPr>
        <w:pStyle w:val="Akapitzlist"/>
        <w:numPr>
          <w:ilvl w:val="0"/>
          <w:numId w:val="1"/>
        </w:numPr>
        <w:tabs>
          <w:tab w:val="left" w:pos="-2977"/>
          <w:tab w:val="left" w:pos="-2127"/>
        </w:tabs>
        <w:spacing w:before="120" w:after="0" w:line="240" w:lineRule="auto"/>
        <w:ind w:left="142" w:hanging="142"/>
        <w:contextualSpacing w:val="0"/>
        <w:jc w:val="both"/>
        <w:rPr>
          <w:rFonts w:ascii="Times New Roman" w:hAnsi="Times New Roman"/>
          <w:b/>
        </w:rPr>
      </w:pPr>
      <w:r w:rsidRPr="00145E16">
        <w:rPr>
          <w:rFonts w:ascii="Times New Roman" w:hAnsi="Times New Roman"/>
          <w:b/>
        </w:rPr>
        <w:t xml:space="preserve">Załącznik nr </w:t>
      </w:r>
      <w:r>
        <w:rPr>
          <w:rFonts w:ascii="Times New Roman" w:hAnsi="Times New Roman"/>
          <w:b/>
        </w:rPr>
        <w:t>7</w:t>
      </w:r>
      <w:r w:rsidRPr="00145E16">
        <w:rPr>
          <w:rFonts w:ascii="Times New Roman" w:hAnsi="Times New Roman"/>
          <w:b/>
        </w:rPr>
        <w:t xml:space="preserve"> do SIWZ </w:t>
      </w:r>
      <w:r>
        <w:rPr>
          <w:rFonts w:ascii="Times New Roman" w:hAnsi="Times New Roman"/>
          <w:b/>
        </w:rPr>
        <w:t xml:space="preserve"> (stanowiący załącznik nr 1 do umowy) </w:t>
      </w:r>
      <w:r w:rsidRPr="00B24255">
        <w:rPr>
          <w:rFonts w:ascii="Times New Roman" w:hAnsi="Times New Roman"/>
        </w:rPr>
        <w:t xml:space="preserve">– </w:t>
      </w:r>
      <w:r>
        <w:rPr>
          <w:rFonts w:ascii="Times New Roman" w:hAnsi="Times New Roman"/>
        </w:rPr>
        <w:t xml:space="preserve">Specyfikacja techniczna </w:t>
      </w:r>
      <w:r w:rsidRPr="00145E16">
        <w:rPr>
          <w:rFonts w:ascii="Times New Roman" w:hAnsi="Times New Roman"/>
        </w:rPr>
        <w:t xml:space="preserve">- otrzymuje brzmienie zgodnie z załącznikiem nr </w:t>
      </w:r>
      <w:r>
        <w:rPr>
          <w:rFonts w:ascii="Times New Roman" w:hAnsi="Times New Roman"/>
        </w:rPr>
        <w:t>3</w:t>
      </w:r>
      <w:r w:rsidRPr="00145E16">
        <w:rPr>
          <w:rFonts w:ascii="Times New Roman" w:hAnsi="Times New Roman"/>
        </w:rPr>
        <w:t xml:space="preserve"> do niniejszego zawiadomienia. </w:t>
      </w:r>
    </w:p>
    <w:p w:rsidR="00775BC2" w:rsidRDefault="00775BC2" w:rsidP="001011F5">
      <w:pPr>
        <w:widowControl w:val="0"/>
        <w:tabs>
          <w:tab w:val="left" w:pos="-4820"/>
        </w:tabs>
        <w:suppressAutoHyphens/>
        <w:spacing w:before="120" w:after="0"/>
        <w:jc w:val="both"/>
        <w:rPr>
          <w:rFonts w:ascii="Times New Roman" w:eastAsia="Arial Narrow" w:hAnsi="Times New Roman" w:cs="Times New Roman"/>
          <w:b/>
          <w:bCs/>
          <w:sz w:val="24"/>
          <w:szCs w:val="24"/>
        </w:rPr>
      </w:pPr>
    </w:p>
    <w:p w:rsidR="00236451" w:rsidRPr="00B24255" w:rsidRDefault="00153017" w:rsidP="008E6B07">
      <w:pPr>
        <w:spacing w:after="0" w:line="240" w:lineRule="auto"/>
        <w:jc w:val="center"/>
        <w:rPr>
          <w:rFonts w:ascii="Times New Roman" w:hAnsi="Times New Roman" w:cs="Times New Roman"/>
          <w:i/>
          <w:sz w:val="20"/>
          <w:szCs w:val="20"/>
        </w:rPr>
      </w:pPr>
      <w:r w:rsidRPr="00B24255">
        <w:rPr>
          <w:rFonts w:ascii="Times New Roman" w:hAnsi="Times New Roman" w:cs="Times New Roman"/>
          <w:i/>
          <w:sz w:val="20"/>
          <w:szCs w:val="20"/>
        </w:rPr>
        <w:t>Do</w:t>
      </w:r>
      <w:r w:rsidR="00236451" w:rsidRPr="00B24255">
        <w:rPr>
          <w:rFonts w:ascii="Times New Roman" w:hAnsi="Times New Roman" w:cs="Times New Roman"/>
          <w:i/>
          <w:sz w:val="20"/>
          <w:szCs w:val="20"/>
        </w:rPr>
        <w:t xml:space="preserve">konane w niniejszym komunikacie zmiany </w:t>
      </w:r>
      <w:r w:rsidR="00186233" w:rsidRPr="00B24255">
        <w:rPr>
          <w:rFonts w:ascii="Times New Roman" w:hAnsi="Times New Roman" w:cs="Times New Roman"/>
          <w:i/>
          <w:sz w:val="20"/>
          <w:szCs w:val="20"/>
        </w:rPr>
        <w:t xml:space="preserve">stanowią integralną część Specyfikacji Warunków Zamówienia oraz </w:t>
      </w:r>
      <w:r w:rsidR="00236451" w:rsidRPr="00B24255">
        <w:rPr>
          <w:rFonts w:ascii="Times New Roman" w:hAnsi="Times New Roman" w:cs="Times New Roman"/>
          <w:i/>
          <w:sz w:val="20"/>
          <w:szCs w:val="20"/>
        </w:rPr>
        <w:t xml:space="preserve">zamieszczone </w:t>
      </w:r>
      <w:r w:rsidR="00186233" w:rsidRPr="00B24255">
        <w:rPr>
          <w:rFonts w:ascii="Times New Roman" w:hAnsi="Times New Roman" w:cs="Times New Roman"/>
          <w:i/>
          <w:sz w:val="20"/>
          <w:szCs w:val="20"/>
        </w:rPr>
        <w:t xml:space="preserve">zostaną </w:t>
      </w:r>
      <w:r w:rsidR="00236451" w:rsidRPr="00B24255">
        <w:rPr>
          <w:rFonts w:ascii="Times New Roman" w:hAnsi="Times New Roman" w:cs="Times New Roman"/>
          <w:i/>
          <w:sz w:val="20"/>
          <w:szCs w:val="20"/>
        </w:rPr>
        <w:t>na platformie zakupowej https://platformazakupowa.pl/pn/1rblog</w:t>
      </w:r>
      <w:r w:rsidR="00186233" w:rsidRPr="00B24255">
        <w:rPr>
          <w:rFonts w:ascii="Times New Roman" w:hAnsi="Times New Roman" w:cs="Times New Roman"/>
          <w:i/>
          <w:sz w:val="20"/>
          <w:szCs w:val="20"/>
        </w:rPr>
        <w:t xml:space="preserve"> </w:t>
      </w:r>
    </w:p>
    <w:p w:rsidR="00236451" w:rsidRPr="00B24255" w:rsidRDefault="00236451" w:rsidP="008E6B07">
      <w:pPr>
        <w:spacing w:after="0" w:line="240" w:lineRule="auto"/>
        <w:jc w:val="center"/>
        <w:rPr>
          <w:rFonts w:ascii="Times New Roman" w:hAnsi="Times New Roman" w:cs="Times New Roman"/>
          <w:i/>
          <w:sz w:val="20"/>
          <w:szCs w:val="20"/>
        </w:rPr>
      </w:pPr>
      <w:r w:rsidRPr="00B24255">
        <w:rPr>
          <w:rFonts w:ascii="Times New Roman" w:hAnsi="Times New Roman" w:cs="Times New Roman"/>
          <w:i/>
          <w:sz w:val="20"/>
          <w:szCs w:val="20"/>
        </w:rPr>
        <w:t xml:space="preserve">Wykonawca składający ofertę winien uwzględnić </w:t>
      </w:r>
      <w:r w:rsidR="00186233" w:rsidRPr="00B24255">
        <w:rPr>
          <w:rFonts w:ascii="Times New Roman" w:hAnsi="Times New Roman" w:cs="Times New Roman"/>
          <w:i/>
          <w:sz w:val="20"/>
          <w:szCs w:val="20"/>
        </w:rPr>
        <w:t>powyższe</w:t>
      </w:r>
      <w:r w:rsidRPr="00B24255">
        <w:rPr>
          <w:rFonts w:ascii="Times New Roman" w:hAnsi="Times New Roman" w:cs="Times New Roman"/>
          <w:i/>
          <w:sz w:val="20"/>
          <w:szCs w:val="20"/>
        </w:rPr>
        <w:t xml:space="preserve"> </w:t>
      </w:r>
      <w:r w:rsidR="00186233" w:rsidRPr="00B24255">
        <w:rPr>
          <w:rFonts w:ascii="Times New Roman" w:hAnsi="Times New Roman" w:cs="Times New Roman"/>
          <w:i/>
          <w:sz w:val="20"/>
          <w:szCs w:val="20"/>
        </w:rPr>
        <w:t>zmiany SWZ.</w:t>
      </w:r>
    </w:p>
    <w:p w:rsidR="00916E63" w:rsidRDefault="00916E63" w:rsidP="00916E63">
      <w:pPr>
        <w:spacing w:after="0" w:line="240" w:lineRule="auto"/>
        <w:jc w:val="both"/>
        <w:rPr>
          <w:rFonts w:ascii="Times New Roman" w:hAnsi="Times New Roman" w:cs="Times New Roman"/>
          <w:u w:val="single"/>
        </w:rPr>
      </w:pPr>
    </w:p>
    <w:p w:rsidR="00916E63" w:rsidRPr="00916E63" w:rsidRDefault="00916E63" w:rsidP="00916E63">
      <w:pPr>
        <w:spacing w:after="0" w:line="240" w:lineRule="auto"/>
        <w:jc w:val="both"/>
        <w:rPr>
          <w:rFonts w:ascii="Times New Roman" w:hAnsi="Times New Roman" w:cs="Times New Roman"/>
          <w:color w:val="FF0000"/>
          <w:u w:val="single"/>
        </w:rPr>
      </w:pPr>
      <w:r w:rsidRPr="003451E0">
        <w:rPr>
          <w:rFonts w:ascii="Times New Roman" w:hAnsi="Times New Roman" w:cs="Times New Roman"/>
          <w:u w:val="single"/>
        </w:rPr>
        <w:t xml:space="preserve">Załączniki: </w:t>
      </w:r>
      <w:r w:rsidRPr="00436B15">
        <w:rPr>
          <w:rFonts w:ascii="Times New Roman" w:hAnsi="Times New Roman" w:cs="Times New Roman"/>
          <w:u w:val="single"/>
        </w:rPr>
        <w:t xml:space="preserve">3 na </w:t>
      </w:r>
      <w:r w:rsidR="00436B15" w:rsidRPr="00436B15">
        <w:rPr>
          <w:rFonts w:ascii="Times New Roman" w:hAnsi="Times New Roman" w:cs="Times New Roman"/>
          <w:u w:val="single"/>
        </w:rPr>
        <w:t>4</w:t>
      </w:r>
      <w:r w:rsidRPr="00436B15">
        <w:rPr>
          <w:rFonts w:ascii="Times New Roman" w:hAnsi="Times New Roman" w:cs="Times New Roman"/>
          <w:u w:val="single"/>
        </w:rPr>
        <w:t xml:space="preserve">1 str. </w:t>
      </w:r>
    </w:p>
    <w:p w:rsidR="00916E63" w:rsidRPr="000007F0" w:rsidRDefault="00916E63" w:rsidP="00916E63">
      <w:pPr>
        <w:spacing w:after="0" w:line="240" w:lineRule="auto"/>
        <w:ind w:left="2268" w:hanging="2268"/>
        <w:jc w:val="both"/>
        <w:rPr>
          <w:rFonts w:ascii="Times New Roman" w:hAnsi="Times New Roman" w:cs="Times New Roman"/>
        </w:rPr>
      </w:pPr>
      <w:r w:rsidRPr="000007F0">
        <w:rPr>
          <w:rFonts w:ascii="Times New Roman" w:hAnsi="Times New Roman" w:cs="Times New Roman"/>
        </w:rPr>
        <w:t xml:space="preserve">Załącznik nr 1 – Formularz ofertowy na </w:t>
      </w:r>
      <w:r w:rsidR="000007F0" w:rsidRPr="000007F0">
        <w:rPr>
          <w:rFonts w:ascii="Times New Roman" w:hAnsi="Times New Roman" w:cs="Times New Roman"/>
        </w:rPr>
        <w:t>5</w:t>
      </w:r>
      <w:r w:rsidRPr="000007F0">
        <w:rPr>
          <w:rFonts w:ascii="Times New Roman" w:hAnsi="Times New Roman" w:cs="Times New Roman"/>
        </w:rPr>
        <w:t xml:space="preserve"> str.</w:t>
      </w:r>
    </w:p>
    <w:p w:rsidR="00916E63" w:rsidRDefault="00916E63" w:rsidP="00916E63">
      <w:pPr>
        <w:spacing w:after="0" w:line="240" w:lineRule="auto"/>
        <w:ind w:left="2268" w:hanging="2268"/>
        <w:jc w:val="both"/>
        <w:rPr>
          <w:rFonts w:ascii="Times New Roman" w:hAnsi="Times New Roman" w:cs="Times New Roman"/>
          <w:color w:val="FF0000"/>
        </w:rPr>
      </w:pPr>
      <w:r w:rsidRPr="000007F0">
        <w:rPr>
          <w:rFonts w:ascii="Times New Roman" w:hAnsi="Times New Roman" w:cs="Times New Roman"/>
        </w:rPr>
        <w:t xml:space="preserve">Załącznik nr </w:t>
      </w:r>
      <w:r w:rsidR="000007F0" w:rsidRPr="000007F0">
        <w:rPr>
          <w:rFonts w:ascii="Times New Roman" w:hAnsi="Times New Roman" w:cs="Times New Roman"/>
        </w:rPr>
        <w:t>2</w:t>
      </w:r>
      <w:r w:rsidRPr="000007F0">
        <w:rPr>
          <w:rFonts w:ascii="Times New Roman" w:hAnsi="Times New Roman" w:cs="Times New Roman"/>
        </w:rPr>
        <w:t xml:space="preserve"> – Wymagania Eksploatacyjno - Techniczne </w:t>
      </w:r>
      <w:r w:rsidR="000007F0" w:rsidRPr="000007F0">
        <w:rPr>
          <w:rFonts w:ascii="Times New Roman" w:hAnsi="Times New Roman" w:cs="Times New Roman"/>
        </w:rPr>
        <w:t>(</w:t>
      </w:r>
      <w:r w:rsidR="000007F0" w:rsidRPr="003451E0">
        <w:rPr>
          <w:rFonts w:ascii="Times New Roman" w:hAnsi="Times New Roman" w:cs="Times New Roman"/>
        </w:rPr>
        <w:t xml:space="preserve">WET) </w:t>
      </w:r>
      <w:r w:rsidRPr="003451E0">
        <w:rPr>
          <w:rFonts w:ascii="Times New Roman" w:hAnsi="Times New Roman" w:cs="Times New Roman"/>
        </w:rPr>
        <w:t xml:space="preserve">na </w:t>
      </w:r>
      <w:r w:rsidR="003451E0" w:rsidRPr="003451E0">
        <w:rPr>
          <w:rFonts w:ascii="Times New Roman" w:hAnsi="Times New Roman" w:cs="Times New Roman"/>
        </w:rPr>
        <w:t>13</w:t>
      </w:r>
      <w:r w:rsidRPr="003451E0">
        <w:rPr>
          <w:rFonts w:ascii="Times New Roman" w:hAnsi="Times New Roman" w:cs="Times New Roman"/>
        </w:rPr>
        <w:t xml:space="preserve"> str.</w:t>
      </w:r>
    </w:p>
    <w:p w:rsidR="00143159" w:rsidRPr="00916E63" w:rsidRDefault="00143159" w:rsidP="00143159">
      <w:pPr>
        <w:spacing w:after="0" w:line="240" w:lineRule="auto"/>
        <w:ind w:left="2268" w:hanging="2268"/>
        <w:jc w:val="both"/>
        <w:rPr>
          <w:rFonts w:ascii="Times New Roman" w:hAnsi="Times New Roman" w:cs="Times New Roman"/>
          <w:color w:val="FF0000"/>
        </w:rPr>
      </w:pPr>
      <w:r w:rsidRPr="000007F0">
        <w:rPr>
          <w:rFonts w:ascii="Times New Roman" w:hAnsi="Times New Roman" w:cs="Times New Roman"/>
        </w:rPr>
        <w:t xml:space="preserve">Załącznik nr </w:t>
      </w:r>
      <w:r>
        <w:rPr>
          <w:rFonts w:ascii="Times New Roman" w:hAnsi="Times New Roman" w:cs="Times New Roman"/>
        </w:rPr>
        <w:t>3</w:t>
      </w:r>
      <w:r w:rsidRPr="000007F0">
        <w:rPr>
          <w:rFonts w:ascii="Times New Roman" w:hAnsi="Times New Roman" w:cs="Times New Roman"/>
        </w:rPr>
        <w:t xml:space="preserve"> – </w:t>
      </w:r>
      <w:r>
        <w:rPr>
          <w:rFonts w:ascii="Times New Roman" w:hAnsi="Times New Roman" w:cs="Times New Roman"/>
        </w:rPr>
        <w:t xml:space="preserve">Specyfikacja </w:t>
      </w:r>
      <w:r w:rsidRPr="00436B15">
        <w:rPr>
          <w:rFonts w:ascii="Times New Roman" w:hAnsi="Times New Roman" w:cs="Times New Roman"/>
        </w:rPr>
        <w:t xml:space="preserve">techniczna na </w:t>
      </w:r>
      <w:r w:rsidR="00436B15" w:rsidRPr="00436B15">
        <w:rPr>
          <w:rFonts w:ascii="Times New Roman" w:hAnsi="Times New Roman" w:cs="Times New Roman"/>
        </w:rPr>
        <w:t>23</w:t>
      </w:r>
      <w:r w:rsidRPr="00436B15">
        <w:rPr>
          <w:rFonts w:ascii="Times New Roman" w:hAnsi="Times New Roman" w:cs="Times New Roman"/>
        </w:rPr>
        <w:t xml:space="preserve"> str.</w:t>
      </w:r>
    </w:p>
    <w:p w:rsidR="00AF6C0B" w:rsidRDefault="00AF6C0B" w:rsidP="00EC0C01">
      <w:pPr>
        <w:pStyle w:val="Tekstpodstawowywcity2"/>
        <w:spacing w:line="360" w:lineRule="auto"/>
        <w:ind w:left="4820"/>
        <w:jc w:val="center"/>
        <w:rPr>
          <w:rFonts w:ascii="Times New Roman" w:hAnsi="Times New Roman" w:cs="Times New Roman"/>
          <w:b/>
          <w:spacing w:val="40"/>
          <w:sz w:val="24"/>
        </w:rPr>
      </w:pPr>
    </w:p>
    <w:p w:rsidR="00EC0C01" w:rsidRPr="00EC0C01" w:rsidRDefault="00CC7901" w:rsidP="00EC0C01">
      <w:pPr>
        <w:pStyle w:val="Tekstpodstawowywcity2"/>
        <w:spacing w:line="360" w:lineRule="auto"/>
        <w:ind w:left="4820"/>
        <w:jc w:val="center"/>
        <w:rPr>
          <w:rFonts w:ascii="Times New Roman" w:hAnsi="Times New Roman" w:cs="Times New Roman"/>
          <w:b/>
          <w:spacing w:val="40"/>
          <w:sz w:val="24"/>
        </w:rPr>
      </w:pPr>
      <w:r>
        <w:rPr>
          <w:rFonts w:ascii="Times New Roman" w:hAnsi="Times New Roman" w:cs="Times New Roman"/>
          <w:b/>
          <w:spacing w:val="40"/>
          <w:sz w:val="24"/>
        </w:rPr>
        <w:t xml:space="preserve"> </w:t>
      </w:r>
      <w:r w:rsidR="00EC0C01" w:rsidRPr="00EC0C01">
        <w:rPr>
          <w:rFonts w:ascii="Times New Roman" w:hAnsi="Times New Roman" w:cs="Times New Roman"/>
          <w:b/>
          <w:spacing w:val="40"/>
          <w:sz w:val="24"/>
        </w:rPr>
        <w:t>KOMENDANT</w:t>
      </w:r>
    </w:p>
    <w:p w:rsidR="00EC0C01" w:rsidRPr="00EC0C01" w:rsidRDefault="00EC0C01" w:rsidP="00EC0C01">
      <w:pPr>
        <w:pStyle w:val="Tekstpodstawowywcity2"/>
        <w:spacing w:line="360" w:lineRule="auto"/>
        <w:ind w:left="4820"/>
        <w:jc w:val="center"/>
        <w:rPr>
          <w:rFonts w:ascii="Times New Roman" w:hAnsi="Times New Roman" w:cs="Times New Roman"/>
          <w:b/>
          <w:spacing w:val="40"/>
          <w:sz w:val="24"/>
        </w:rPr>
      </w:pPr>
    </w:p>
    <w:p w:rsidR="00EC0C01" w:rsidRPr="00EC0C01" w:rsidRDefault="00EC0C01" w:rsidP="003451E0">
      <w:pPr>
        <w:spacing w:after="0" w:line="240" w:lineRule="atLeast"/>
        <w:ind w:left="4820" w:right="-142"/>
        <w:jc w:val="center"/>
        <w:rPr>
          <w:rFonts w:ascii="Times New Roman" w:hAnsi="Times New Roman" w:cs="Times New Roman"/>
          <w:b/>
          <w:spacing w:val="40"/>
          <w:sz w:val="24"/>
        </w:rPr>
      </w:pPr>
      <w:r w:rsidRPr="00EC0C01">
        <w:rPr>
          <w:rFonts w:ascii="Times New Roman" w:hAnsi="Times New Roman" w:cs="Times New Roman"/>
          <w:b/>
          <w:spacing w:val="40"/>
          <w:sz w:val="24"/>
        </w:rPr>
        <w:t xml:space="preserve">płk </w:t>
      </w:r>
      <w:r w:rsidR="00CD2AE8">
        <w:rPr>
          <w:rFonts w:ascii="Times New Roman" w:hAnsi="Times New Roman" w:cs="Times New Roman"/>
          <w:b/>
          <w:spacing w:val="40"/>
          <w:sz w:val="24"/>
        </w:rPr>
        <w:t>Janusz KRYSZPIN</w:t>
      </w:r>
    </w:p>
    <w:p w:rsidR="00CD2AE8" w:rsidRPr="00CD2AE8" w:rsidRDefault="00CD2AE8" w:rsidP="00CD2AE8">
      <w:pPr>
        <w:spacing w:after="0" w:line="240" w:lineRule="auto"/>
        <w:jc w:val="both"/>
        <w:rPr>
          <w:rFonts w:ascii="Times New Roman" w:eastAsia="Times New Roman" w:hAnsi="Times New Roman" w:cs="Times New Roman"/>
          <w:sz w:val="20"/>
          <w:szCs w:val="24"/>
        </w:rPr>
      </w:pPr>
      <w:r w:rsidRPr="00CD2AE8">
        <w:rPr>
          <w:rFonts w:ascii="Times New Roman" w:eastAsia="Times New Roman" w:hAnsi="Times New Roman" w:cs="Times New Roman"/>
          <w:sz w:val="20"/>
          <w:szCs w:val="24"/>
        </w:rPr>
        <w:t>Elżbieta Ćwiertka, tel. 261 47 23 24</w:t>
      </w:r>
    </w:p>
    <w:p w:rsidR="00CD2AE8" w:rsidRPr="00CD2AE8" w:rsidRDefault="00AF6C0B" w:rsidP="00CD2AE8">
      <w:pPr>
        <w:spacing w:after="0" w:line="240" w:lineRule="auto"/>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22</w:t>
      </w:r>
      <w:r w:rsidR="00CD2AE8" w:rsidRPr="00CD2AE8">
        <w:rPr>
          <w:rFonts w:ascii="Times New Roman" w:eastAsia="Times New Roman" w:hAnsi="Times New Roman" w:cs="Times New Roman"/>
          <w:sz w:val="20"/>
          <w:szCs w:val="24"/>
        </w:rPr>
        <w:t>.0</w:t>
      </w:r>
      <w:r w:rsidR="00CD2AE8">
        <w:rPr>
          <w:rFonts w:ascii="Times New Roman" w:eastAsia="Times New Roman" w:hAnsi="Times New Roman" w:cs="Times New Roman"/>
          <w:sz w:val="20"/>
          <w:szCs w:val="24"/>
        </w:rPr>
        <w:t>7</w:t>
      </w:r>
      <w:r w:rsidR="00CD2AE8" w:rsidRPr="00CD2AE8">
        <w:rPr>
          <w:rFonts w:ascii="Times New Roman" w:eastAsia="Times New Roman" w:hAnsi="Times New Roman" w:cs="Times New Roman"/>
          <w:sz w:val="20"/>
          <w:szCs w:val="24"/>
        </w:rPr>
        <w:t>.2021 r.</w:t>
      </w:r>
    </w:p>
    <w:p w:rsidR="00CD2AE8" w:rsidRPr="00CD2AE8" w:rsidRDefault="00CD2AE8" w:rsidP="00CD2AE8">
      <w:pPr>
        <w:spacing w:after="0" w:line="240" w:lineRule="auto"/>
        <w:jc w:val="both"/>
        <w:rPr>
          <w:rFonts w:ascii="Times New Roman" w:eastAsia="Times New Roman" w:hAnsi="Times New Roman" w:cs="Times New Roman"/>
          <w:sz w:val="20"/>
          <w:szCs w:val="24"/>
        </w:rPr>
      </w:pPr>
      <w:r w:rsidRPr="00CD2AE8">
        <w:rPr>
          <w:rFonts w:ascii="Times New Roman" w:eastAsia="Times New Roman" w:hAnsi="Times New Roman" w:cs="Times New Roman"/>
          <w:sz w:val="20"/>
          <w:szCs w:val="24"/>
        </w:rPr>
        <w:t xml:space="preserve">T:2612 </w:t>
      </w:r>
    </w:p>
    <w:p w:rsidR="00B60101" w:rsidRPr="00B60101" w:rsidRDefault="00CD2AE8" w:rsidP="003451E0">
      <w:pPr>
        <w:spacing w:after="0" w:line="240" w:lineRule="auto"/>
        <w:jc w:val="both"/>
        <w:rPr>
          <w:rFonts w:ascii="Times New Roman" w:eastAsia="Times New Roman" w:hAnsi="Times New Roman" w:cs="Times New Roman"/>
          <w:sz w:val="20"/>
          <w:szCs w:val="24"/>
        </w:rPr>
        <w:sectPr w:rsidR="00B60101" w:rsidRPr="00B60101" w:rsidSect="00B60101">
          <w:footerReference w:type="even" r:id="rId9"/>
          <w:footerReference w:type="default" r:id="rId10"/>
          <w:footerReference w:type="first" r:id="rId11"/>
          <w:pgSz w:w="11907" w:h="16840" w:code="9"/>
          <w:pgMar w:top="1418" w:right="1418" w:bottom="851" w:left="1985" w:header="709" w:footer="709" w:gutter="0"/>
          <w:cols w:space="708"/>
          <w:titlePg/>
        </w:sectPr>
      </w:pPr>
      <w:r w:rsidRPr="00CD2AE8">
        <w:rPr>
          <w:rFonts w:ascii="Times New Roman" w:eastAsia="Times New Roman" w:hAnsi="Times New Roman" w:cs="Times New Roman"/>
          <w:sz w:val="20"/>
          <w:szCs w:val="24"/>
        </w:rPr>
        <w:t>SZP</w:t>
      </w:r>
      <w:r w:rsidRPr="00CD2AE8">
        <w:rPr>
          <w:rFonts w:ascii="Times New Roman" w:eastAsia="Times New Roman" w:hAnsi="Times New Roman" w:cs="Times New Roman"/>
          <w:b/>
          <w:sz w:val="20"/>
          <w:szCs w:val="24"/>
        </w:rPr>
        <w:t xml:space="preserve">         </w:t>
      </w:r>
      <w:r w:rsidR="00B60101">
        <w:rPr>
          <w:rFonts w:ascii="Times New Roman" w:eastAsia="Times New Roman" w:hAnsi="Times New Roman" w:cs="Times New Roman"/>
          <w:sz w:val="20"/>
          <w:szCs w:val="24"/>
        </w:rPr>
        <w:tab/>
      </w:r>
    </w:p>
    <w:p w:rsidR="00916E63" w:rsidRDefault="00916E63" w:rsidP="00444F25">
      <w:pPr>
        <w:spacing w:after="0" w:line="240" w:lineRule="auto"/>
        <w:jc w:val="right"/>
        <w:rPr>
          <w:rFonts w:ascii="Times New Roman" w:hAnsi="Times New Roman" w:cs="Times New Roman"/>
          <w:b/>
        </w:rPr>
      </w:pPr>
      <w:r w:rsidRPr="00916E63">
        <w:rPr>
          <w:rFonts w:ascii="Times New Roman" w:hAnsi="Times New Roman" w:cs="Times New Roman"/>
          <w:b/>
        </w:rPr>
        <w:lastRenderedPageBreak/>
        <w:t>Załącznik nr 1 do zmiany SWZ</w:t>
      </w:r>
    </w:p>
    <w:p w:rsidR="00916E63" w:rsidRDefault="00916E63" w:rsidP="00916E63">
      <w:pPr>
        <w:pStyle w:val="Nagwek2"/>
        <w:spacing w:line="240" w:lineRule="auto"/>
        <w:jc w:val="right"/>
        <w:rPr>
          <w:sz w:val="22"/>
          <w:szCs w:val="24"/>
        </w:rPr>
      </w:pPr>
      <w:r w:rsidRPr="00916E63">
        <w:rPr>
          <w:sz w:val="22"/>
          <w:szCs w:val="24"/>
        </w:rPr>
        <w:t>Załącznik nr 1 do SWZ</w:t>
      </w:r>
    </w:p>
    <w:p w:rsidR="00444F25" w:rsidRDefault="00444F25" w:rsidP="00E45DC2">
      <w:pPr>
        <w:pStyle w:val="Nagwek2"/>
        <w:rPr>
          <w:spacing w:val="40"/>
          <w:sz w:val="22"/>
          <w:szCs w:val="24"/>
        </w:rPr>
      </w:pPr>
    </w:p>
    <w:p w:rsidR="00916E63" w:rsidRPr="00916E63" w:rsidRDefault="00916E63" w:rsidP="00E45DC2">
      <w:pPr>
        <w:pStyle w:val="Nagwek2"/>
        <w:rPr>
          <w:spacing w:val="40"/>
          <w:sz w:val="22"/>
          <w:szCs w:val="24"/>
        </w:rPr>
      </w:pPr>
      <w:r w:rsidRPr="00916E63">
        <w:rPr>
          <w:spacing w:val="40"/>
          <w:sz w:val="22"/>
          <w:szCs w:val="24"/>
        </w:rPr>
        <w:t>FORMULARZ OFERTOWY</w:t>
      </w:r>
    </w:p>
    <w:p w:rsidR="00916E63" w:rsidRPr="00916E63" w:rsidRDefault="00916E63" w:rsidP="00153017">
      <w:pPr>
        <w:spacing w:after="0" w:line="240" w:lineRule="auto"/>
        <w:ind w:left="4395"/>
        <w:jc w:val="both"/>
        <w:rPr>
          <w:rFonts w:ascii="Times New Roman" w:hAnsi="Times New Roman" w:cs="Times New Roman"/>
          <w:b/>
          <w:bCs/>
          <w:caps/>
        </w:rPr>
      </w:pPr>
      <w:r w:rsidRPr="00916E63">
        <w:rPr>
          <w:rFonts w:ascii="Times New Roman" w:hAnsi="Times New Roman" w:cs="Times New Roman"/>
          <w:b/>
          <w:bCs/>
          <w:caps/>
        </w:rPr>
        <w:t xml:space="preserve">SKARB PAŃSTWA – </w:t>
      </w:r>
    </w:p>
    <w:p w:rsidR="00916E63" w:rsidRPr="00916E63" w:rsidRDefault="00916E63" w:rsidP="00153017">
      <w:pPr>
        <w:spacing w:after="0" w:line="240" w:lineRule="auto"/>
        <w:ind w:left="4395"/>
        <w:jc w:val="both"/>
        <w:rPr>
          <w:rFonts w:ascii="Times New Roman" w:hAnsi="Times New Roman" w:cs="Times New Roman"/>
          <w:b/>
          <w:bCs/>
        </w:rPr>
      </w:pPr>
      <w:r w:rsidRPr="00916E63">
        <w:rPr>
          <w:rFonts w:ascii="Times New Roman" w:hAnsi="Times New Roman" w:cs="Times New Roman"/>
          <w:b/>
          <w:bCs/>
          <w:caps/>
        </w:rPr>
        <w:t>1 Regionalna  baza  Logistyczna</w:t>
      </w:r>
    </w:p>
    <w:p w:rsidR="00916E63" w:rsidRPr="00916E63" w:rsidRDefault="00916E63" w:rsidP="00153017">
      <w:pPr>
        <w:spacing w:after="0" w:line="240" w:lineRule="auto"/>
        <w:ind w:left="4395"/>
        <w:jc w:val="both"/>
        <w:rPr>
          <w:rFonts w:ascii="Times New Roman" w:hAnsi="Times New Roman" w:cs="Times New Roman"/>
          <w:b/>
          <w:bCs/>
        </w:rPr>
      </w:pPr>
      <w:r w:rsidRPr="00916E63">
        <w:rPr>
          <w:rFonts w:ascii="Times New Roman" w:hAnsi="Times New Roman" w:cs="Times New Roman"/>
          <w:b/>
          <w:bCs/>
        </w:rPr>
        <w:t>ul. Ciasna 7</w:t>
      </w:r>
    </w:p>
    <w:p w:rsidR="00916E63" w:rsidRPr="00916E63" w:rsidRDefault="00916E63" w:rsidP="00153017">
      <w:pPr>
        <w:spacing w:after="0" w:line="240" w:lineRule="auto"/>
        <w:ind w:left="4395"/>
        <w:jc w:val="both"/>
        <w:rPr>
          <w:rFonts w:ascii="Times New Roman" w:hAnsi="Times New Roman" w:cs="Times New Roman"/>
          <w:b/>
          <w:bCs/>
          <w:u w:val="single"/>
        </w:rPr>
      </w:pPr>
      <w:r w:rsidRPr="00916E63">
        <w:rPr>
          <w:rFonts w:ascii="Times New Roman" w:hAnsi="Times New Roman" w:cs="Times New Roman"/>
          <w:b/>
          <w:bCs/>
          <w:u w:val="single"/>
        </w:rPr>
        <w:t>78-600 WAŁCZ</w:t>
      </w:r>
    </w:p>
    <w:p w:rsidR="00916E63" w:rsidRDefault="00916E63" w:rsidP="00916E63">
      <w:pPr>
        <w:jc w:val="center"/>
        <w:rPr>
          <w:rFonts w:ascii="Times New Roman" w:hAnsi="Times New Roman" w:cs="Times New Roman"/>
          <w:b/>
        </w:rPr>
      </w:pPr>
    </w:p>
    <w:p w:rsidR="00916E63" w:rsidRPr="00916E63" w:rsidRDefault="00916E63" w:rsidP="00916E63">
      <w:pPr>
        <w:spacing w:after="0" w:line="240" w:lineRule="auto"/>
        <w:jc w:val="center"/>
        <w:rPr>
          <w:rFonts w:ascii="Times New Roman" w:hAnsi="Times New Roman" w:cs="Times New Roman"/>
          <w:b/>
        </w:rPr>
      </w:pPr>
      <w:r w:rsidRPr="00916E63">
        <w:rPr>
          <w:rFonts w:ascii="Times New Roman" w:hAnsi="Times New Roman" w:cs="Times New Roman"/>
          <w:b/>
        </w:rPr>
        <w:t>OFERTA NA</w:t>
      </w:r>
    </w:p>
    <w:p w:rsidR="00916E63" w:rsidRPr="00916E63" w:rsidRDefault="00916E63" w:rsidP="00916E63">
      <w:pPr>
        <w:jc w:val="center"/>
        <w:rPr>
          <w:rFonts w:ascii="Times New Roman" w:hAnsi="Times New Roman" w:cs="Times New Roman"/>
          <w:b/>
        </w:rPr>
      </w:pPr>
      <w:r w:rsidRPr="00916E63">
        <w:rPr>
          <w:rFonts w:ascii="Times New Roman" w:hAnsi="Times New Roman" w:cs="Times New Roman"/>
          <w:b/>
        </w:rPr>
        <w:t xml:space="preserve"> „DOSTAWĘ KONTENERÓW MIESZKALNYCH i SANITARNYCH”, </w:t>
      </w:r>
      <w:r w:rsidRPr="00916E63">
        <w:rPr>
          <w:rFonts w:ascii="Times New Roman" w:hAnsi="Times New Roman" w:cs="Times New Roman"/>
          <w:b/>
        </w:rPr>
        <w:br/>
        <w:t>NR SPRAWY 20/2021</w:t>
      </w:r>
    </w:p>
    <w:p w:rsidR="00916E63" w:rsidRPr="00916E63" w:rsidRDefault="00916E63" w:rsidP="00153017">
      <w:pPr>
        <w:spacing w:line="240" w:lineRule="auto"/>
        <w:jc w:val="both"/>
        <w:rPr>
          <w:rFonts w:ascii="Times New Roman" w:hAnsi="Times New Roman" w:cs="Times New Roman"/>
          <w:b/>
        </w:rPr>
      </w:pPr>
      <w:r w:rsidRPr="00916E63">
        <w:rPr>
          <w:rFonts w:ascii="Times New Roman" w:hAnsi="Times New Roman" w:cs="Times New Roman"/>
          <w:b/>
        </w:rPr>
        <w:t>DANE WYKONAWCY:</w:t>
      </w:r>
    </w:p>
    <w:p w:rsidR="00916E63" w:rsidRPr="00916E63" w:rsidRDefault="00916E63" w:rsidP="00153017">
      <w:pPr>
        <w:spacing w:after="0" w:line="240" w:lineRule="auto"/>
        <w:jc w:val="both"/>
        <w:rPr>
          <w:rFonts w:ascii="Times New Roman" w:hAnsi="Times New Roman" w:cs="Times New Roman"/>
        </w:rPr>
      </w:pPr>
      <w:r w:rsidRPr="00916E63">
        <w:rPr>
          <w:rFonts w:ascii="Times New Roman" w:hAnsi="Times New Roman" w:cs="Times New Roman"/>
        </w:rPr>
        <w:t>..........................................................................................................................................................</w:t>
      </w:r>
    </w:p>
    <w:p w:rsidR="00916E63" w:rsidRPr="00916E63" w:rsidRDefault="00916E63" w:rsidP="00153017">
      <w:pPr>
        <w:spacing w:line="240" w:lineRule="auto"/>
        <w:ind w:left="2836" w:firstLine="709"/>
        <w:jc w:val="both"/>
        <w:rPr>
          <w:rFonts w:ascii="Times New Roman" w:hAnsi="Times New Roman" w:cs="Times New Roman"/>
          <w:bCs/>
          <w:iCs/>
        </w:rPr>
      </w:pPr>
      <w:r w:rsidRPr="00916E63">
        <w:rPr>
          <w:rFonts w:ascii="Times New Roman" w:hAnsi="Times New Roman" w:cs="Times New Roman"/>
          <w:bCs/>
          <w:iCs/>
        </w:rPr>
        <w:t>/pełna nazwa wykonawcy/</w:t>
      </w:r>
    </w:p>
    <w:p w:rsidR="00916E63" w:rsidRPr="00916E63" w:rsidRDefault="00916E63" w:rsidP="00153017">
      <w:pPr>
        <w:spacing w:before="120" w:after="120" w:line="240" w:lineRule="auto"/>
        <w:jc w:val="both"/>
        <w:rPr>
          <w:rFonts w:ascii="Times New Roman" w:hAnsi="Times New Roman" w:cs="Times New Roman"/>
        </w:rPr>
      </w:pPr>
      <w:r w:rsidRPr="00916E63">
        <w:rPr>
          <w:rFonts w:ascii="Times New Roman" w:hAnsi="Times New Roman" w:cs="Times New Roman"/>
          <w:iCs/>
        </w:rPr>
        <w:t>ul.</w:t>
      </w:r>
      <w:r w:rsidRPr="00916E63">
        <w:rPr>
          <w:rFonts w:ascii="Times New Roman" w:hAnsi="Times New Roman" w:cs="Times New Roman"/>
        </w:rPr>
        <w:t xml:space="preserve"> ..........................................................</w:t>
      </w:r>
      <w:r w:rsidRPr="00916E63">
        <w:rPr>
          <w:rFonts w:ascii="Times New Roman" w:hAnsi="Times New Roman" w:cs="Times New Roman"/>
          <w:iCs/>
        </w:rPr>
        <w:t xml:space="preserve">, kod pocztowy </w:t>
      </w:r>
      <w:r w:rsidRPr="00916E63">
        <w:rPr>
          <w:rFonts w:ascii="Times New Roman" w:hAnsi="Times New Roman" w:cs="Times New Roman"/>
        </w:rPr>
        <w:t>.................................................................</w:t>
      </w:r>
    </w:p>
    <w:p w:rsidR="00916E63" w:rsidRPr="00916E63" w:rsidRDefault="00916E63" w:rsidP="00153017">
      <w:pPr>
        <w:spacing w:before="120" w:after="120" w:line="240" w:lineRule="auto"/>
        <w:jc w:val="both"/>
        <w:rPr>
          <w:rFonts w:ascii="Times New Roman" w:hAnsi="Times New Roman" w:cs="Times New Roman"/>
          <w:iCs/>
        </w:rPr>
      </w:pPr>
      <w:r w:rsidRPr="00916E63">
        <w:rPr>
          <w:rFonts w:ascii="Times New Roman" w:hAnsi="Times New Roman" w:cs="Times New Roman"/>
          <w:iCs/>
        </w:rPr>
        <w:t xml:space="preserve">miasto </w:t>
      </w:r>
      <w:r w:rsidRPr="00916E63">
        <w:rPr>
          <w:rFonts w:ascii="Times New Roman" w:hAnsi="Times New Roman" w:cs="Times New Roman"/>
        </w:rPr>
        <w:t>...............................................</w:t>
      </w:r>
      <w:r w:rsidR="00153017">
        <w:rPr>
          <w:rFonts w:ascii="Times New Roman" w:hAnsi="Times New Roman" w:cs="Times New Roman"/>
        </w:rPr>
        <w:t xml:space="preserve"> </w:t>
      </w:r>
      <w:r w:rsidRPr="00916E63">
        <w:rPr>
          <w:rFonts w:ascii="Times New Roman" w:hAnsi="Times New Roman" w:cs="Times New Roman"/>
          <w:iCs/>
        </w:rPr>
        <w:t xml:space="preserve">województwo: </w:t>
      </w:r>
      <w:r w:rsidRPr="00916E63">
        <w:rPr>
          <w:rFonts w:ascii="Times New Roman" w:hAnsi="Times New Roman" w:cs="Times New Roman"/>
        </w:rPr>
        <w:t>.....................................................................</w:t>
      </w:r>
    </w:p>
    <w:p w:rsidR="00916E63" w:rsidRPr="00916E63" w:rsidRDefault="00916E63" w:rsidP="00153017">
      <w:pPr>
        <w:tabs>
          <w:tab w:val="left" w:pos="4111"/>
        </w:tabs>
        <w:spacing w:before="120" w:after="120" w:line="240" w:lineRule="auto"/>
        <w:jc w:val="both"/>
        <w:rPr>
          <w:rFonts w:ascii="Times New Roman" w:hAnsi="Times New Roman" w:cs="Times New Roman"/>
        </w:rPr>
      </w:pPr>
      <w:r w:rsidRPr="00916E63">
        <w:rPr>
          <w:rFonts w:ascii="Times New Roman" w:hAnsi="Times New Roman" w:cs="Times New Roman"/>
          <w:iCs/>
        </w:rPr>
        <w:t xml:space="preserve">NIP: </w:t>
      </w:r>
      <w:r w:rsidRPr="00916E63">
        <w:rPr>
          <w:rFonts w:ascii="Times New Roman" w:hAnsi="Times New Roman" w:cs="Times New Roman"/>
        </w:rPr>
        <w:t xml:space="preserve">................................................................. </w:t>
      </w:r>
    </w:p>
    <w:p w:rsidR="00916E63" w:rsidRPr="00916E63" w:rsidRDefault="00916E63" w:rsidP="00153017">
      <w:pPr>
        <w:spacing w:before="120" w:after="120" w:line="240" w:lineRule="auto"/>
        <w:jc w:val="both"/>
        <w:rPr>
          <w:rFonts w:ascii="Times New Roman" w:hAnsi="Times New Roman" w:cs="Times New Roman"/>
        </w:rPr>
      </w:pPr>
      <w:r w:rsidRPr="00916E63">
        <w:rPr>
          <w:rFonts w:ascii="Times New Roman" w:hAnsi="Times New Roman" w:cs="Times New Roman"/>
          <w:iCs/>
        </w:rPr>
        <w:t xml:space="preserve">REGON: </w:t>
      </w:r>
      <w:r w:rsidRPr="00916E63">
        <w:rPr>
          <w:rFonts w:ascii="Times New Roman" w:hAnsi="Times New Roman" w:cs="Times New Roman"/>
        </w:rPr>
        <w:t>..........................................................</w:t>
      </w:r>
    </w:p>
    <w:p w:rsidR="00916E63" w:rsidRPr="00916E63" w:rsidRDefault="00916E63" w:rsidP="00153017">
      <w:pPr>
        <w:spacing w:before="120" w:after="120" w:line="240" w:lineRule="auto"/>
        <w:jc w:val="both"/>
        <w:rPr>
          <w:rFonts w:ascii="Times New Roman" w:hAnsi="Times New Roman" w:cs="Times New Roman"/>
          <w:iCs/>
        </w:rPr>
      </w:pPr>
      <w:r w:rsidRPr="00916E63">
        <w:rPr>
          <w:rFonts w:ascii="Times New Roman" w:hAnsi="Times New Roman" w:cs="Times New Roman"/>
          <w:iCs/>
        </w:rPr>
        <w:t xml:space="preserve">tel. firmowy </w:t>
      </w:r>
      <w:r w:rsidRPr="00916E63">
        <w:rPr>
          <w:rFonts w:ascii="Times New Roman" w:hAnsi="Times New Roman" w:cs="Times New Roman"/>
        </w:rPr>
        <w:t>.....................................................</w:t>
      </w:r>
      <w:r w:rsidRPr="00916E63">
        <w:rPr>
          <w:rFonts w:ascii="Times New Roman" w:hAnsi="Times New Roman" w:cs="Times New Roman"/>
          <w:iCs/>
        </w:rPr>
        <w:t xml:space="preserve">  </w:t>
      </w:r>
    </w:p>
    <w:p w:rsidR="00916E63" w:rsidRPr="00916E63" w:rsidRDefault="00916E63" w:rsidP="00153017">
      <w:pPr>
        <w:spacing w:before="120" w:after="120" w:line="240" w:lineRule="auto"/>
        <w:jc w:val="both"/>
        <w:rPr>
          <w:rFonts w:ascii="Times New Roman" w:hAnsi="Times New Roman" w:cs="Times New Roman"/>
        </w:rPr>
      </w:pPr>
      <w:r w:rsidRPr="00916E63">
        <w:rPr>
          <w:rFonts w:ascii="Times New Roman" w:hAnsi="Times New Roman" w:cs="Times New Roman"/>
        </w:rPr>
        <w:t>e-mail firmowy: ...............................................</w:t>
      </w:r>
    </w:p>
    <w:p w:rsidR="00916E63" w:rsidRPr="00916E63" w:rsidRDefault="00916E63" w:rsidP="00153017">
      <w:pPr>
        <w:spacing w:before="120" w:after="120" w:line="240" w:lineRule="auto"/>
        <w:jc w:val="both"/>
        <w:rPr>
          <w:rFonts w:ascii="Times New Roman" w:hAnsi="Times New Roman" w:cs="Times New Roman"/>
          <w:b/>
          <w:iCs/>
        </w:rPr>
      </w:pPr>
      <w:r w:rsidRPr="00916E63">
        <w:rPr>
          <w:rFonts w:ascii="Times New Roman" w:hAnsi="Times New Roman" w:cs="Times New Roman"/>
          <w:b/>
          <w:iCs/>
        </w:rPr>
        <w:t>W przypadku wspólnego ubiegania się o udzielenie zamówienia należy podać dane pozostałych Wykonawców ze wskazaniem lidera upoważnionego do reprezentowania pozostałych Wykonawców:</w:t>
      </w:r>
    </w:p>
    <w:p w:rsidR="00916E63" w:rsidRPr="00916E63" w:rsidRDefault="00916E63" w:rsidP="00153017">
      <w:pPr>
        <w:spacing w:line="240" w:lineRule="auto"/>
        <w:jc w:val="both"/>
        <w:rPr>
          <w:rFonts w:ascii="Times New Roman" w:hAnsi="Times New Roman" w:cs="Times New Roman"/>
          <w:b/>
        </w:rPr>
      </w:pPr>
    </w:p>
    <w:p w:rsidR="00916E63" w:rsidRPr="00916E63" w:rsidRDefault="00916E63" w:rsidP="00153017">
      <w:pPr>
        <w:spacing w:line="240" w:lineRule="auto"/>
        <w:jc w:val="both"/>
        <w:rPr>
          <w:rFonts w:ascii="Times New Roman" w:hAnsi="Times New Roman" w:cs="Times New Roman"/>
          <w:b/>
        </w:rPr>
      </w:pPr>
      <w:r w:rsidRPr="00916E63">
        <w:rPr>
          <w:rFonts w:ascii="Times New Roman" w:hAnsi="Times New Roman" w:cs="Times New Roman"/>
          <w:b/>
        </w:rPr>
        <w:t>DANE WYKONAWCY:</w:t>
      </w:r>
    </w:p>
    <w:p w:rsidR="00916E63" w:rsidRPr="00916E63" w:rsidRDefault="00916E63" w:rsidP="00153017">
      <w:pPr>
        <w:spacing w:after="0" w:line="240" w:lineRule="auto"/>
        <w:jc w:val="both"/>
        <w:rPr>
          <w:rFonts w:ascii="Times New Roman" w:hAnsi="Times New Roman" w:cs="Times New Roman"/>
        </w:rPr>
      </w:pPr>
      <w:r w:rsidRPr="00916E63">
        <w:rPr>
          <w:rFonts w:ascii="Times New Roman" w:hAnsi="Times New Roman" w:cs="Times New Roman"/>
        </w:rPr>
        <w:t>..........................................................................................................................................................</w:t>
      </w:r>
    </w:p>
    <w:p w:rsidR="00916E63" w:rsidRPr="00916E63" w:rsidRDefault="00916E63" w:rsidP="00153017">
      <w:pPr>
        <w:spacing w:line="240" w:lineRule="auto"/>
        <w:ind w:left="2836" w:firstLine="709"/>
        <w:jc w:val="both"/>
        <w:rPr>
          <w:rFonts w:ascii="Times New Roman" w:hAnsi="Times New Roman" w:cs="Times New Roman"/>
          <w:bCs/>
          <w:iCs/>
        </w:rPr>
      </w:pPr>
      <w:r w:rsidRPr="00916E63">
        <w:rPr>
          <w:rFonts w:ascii="Times New Roman" w:hAnsi="Times New Roman" w:cs="Times New Roman"/>
          <w:bCs/>
          <w:iCs/>
        </w:rPr>
        <w:t>/pełna nazwa wykonawcy/</w:t>
      </w:r>
    </w:p>
    <w:p w:rsidR="00153017" w:rsidRPr="00916E63" w:rsidRDefault="00153017" w:rsidP="00153017">
      <w:pPr>
        <w:spacing w:before="120" w:after="120" w:line="240" w:lineRule="auto"/>
        <w:jc w:val="both"/>
        <w:rPr>
          <w:rFonts w:ascii="Times New Roman" w:hAnsi="Times New Roman" w:cs="Times New Roman"/>
        </w:rPr>
      </w:pPr>
      <w:r w:rsidRPr="00916E63">
        <w:rPr>
          <w:rFonts w:ascii="Times New Roman" w:hAnsi="Times New Roman" w:cs="Times New Roman"/>
          <w:iCs/>
        </w:rPr>
        <w:t>ul.</w:t>
      </w:r>
      <w:r w:rsidRPr="00916E63">
        <w:rPr>
          <w:rFonts w:ascii="Times New Roman" w:hAnsi="Times New Roman" w:cs="Times New Roman"/>
        </w:rPr>
        <w:t xml:space="preserve"> ..........................................................</w:t>
      </w:r>
      <w:r w:rsidRPr="00916E63">
        <w:rPr>
          <w:rFonts w:ascii="Times New Roman" w:hAnsi="Times New Roman" w:cs="Times New Roman"/>
          <w:iCs/>
        </w:rPr>
        <w:t xml:space="preserve">, kod pocztowy </w:t>
      </w:r>
      <w:r w:rsidRPr="00916E63">
        <w:rPr>
          <w:rFonts w:ascii="Times New Roman" w:hAnsi="Times New Roman" w:cs="Times New Roman"/>
        </w:rPr>
        <w:t>.................................................................</w:t>
      </w:r>
    </w:p>
    <w:p w:rsidR="00153017" w:rsidRPr="00916E63" w:rsidRDefault="00153017" w:rsidP="00153017">
      <w:pPr>
        <w:spacing w:before="120" w:after="120" w:line="240" w:lineRule="auto"/>
        <w:jc w:val="both"/>
        <w:rPr>
          <w:rFonts w:ascii="Times New Roman" w:hAnsi="Times New Roman" w:cs="Times New Roman"/>
          <w:iCs/>
        </w:rPr>
      </w:pPr>
      <w:r w:rsidRPr="00916E63">
        <w:rPr>
          <w:rFonts w:ascii="Times New Roman" w:hAnsi="Times New Roman" w:cs="Times New Roman"/>
          <w:iCs/>
        </w:rPr>
        <w:t xml:space="preserve">miasto </w:t>
      </w:r>
      <w:r w:rsidRPr="00916E63">
        <w:rPr>
          <w:rFonts w:ascii="Times New Roman" w:hAnsi="Times New Roman" w:cs="Times New Roman"/>
        </w:rPr>
        <w:t>...............................................</w:t>
      </w:r>
      <w:r>
        <w:rPr>
          <w:rFonts w:ascii="Times New Roman" w:hAnsi="Times New Roman" w:cs="Times New Roman"/>
        </w:rPr>
        <w:t xml:space="preserve"> </w:t>
      </w:r>
      <w:r w:rsidRPr="00916E63">
        <w:rPr>
          <w:rFonts w:ascii="Times New Roman" w:hAnsi="Times New Roman" w:cs="Times New Roman"/>
          <w:iCs/>
        </w:rPr>
        <w:t xml:space="preserve">województwo: </w:t>
      </w:r>
      <w:r w:rsidRPr="00916E63">
        <w:rPr>
          <w:rFonts w:ascii="Times New Roman" w:hAnsi="Times New Roman" w:cs="Times New Roman"/>
        </w:rPr>
        <w:t>.....................................................................</w:t>
      </w:r>
    </w:p>
    <w:p w:rsidR="00153017" w:rsidRPr="00916E63" w:rsidRDefault="00153017" w:rsidP="00153017">
      <w:pPr>
        <w:tabs>
          <w:tab w:val="left" w:pos="4111"/>
        </w:tabs>
        <w:spacing w:before="120" w:after="120" w:line="240" w:lineRule="auto"/>
        <w:jc w:val="both"/>
        <w:rPr>
          <w:rFonts w:ascii="Times New Roman" w:hAnsi="Times New Roman" w:cs="Times New Roman"/>
        </w:rPr>
      </w:pPr>
      <w:r w:rsidRPr="00916E63">
        <w:rPr>
          <w:rFonts w:ascii="Times New Roman" w:hAnsi="Times New Roman" w:cs="Times New Roman"/>
          <w:iCs/>
        </w:rPr>
        <w:t xml:space="preserve">NIP: </w:t>
      </w:r>
      <w:r w:rsidRPr="00916E63">
        <w:rPr>
          <w:rFonts w:ascii="Times New Roman" w:hAnsi="Times New Roman" w:cs="Times New Roman"/>
        </w:rPr>
        <w:t xml:space="preserve">................................................................. </w:t>
      </w:r>
    </w:p>
    <w:p w:rsidR="00153017" w:rsidRPr="00916E63" w:rsidRDefault="00153017" w:rsidP="00153017">
      <w:pPr>
        <w:spacing w:before="120" w:after="120" w:line="240" w:lineRule="auto"/>
        <w:jc w:val="both"/>
        <w:rPr>
          <w:rFonts w:ascii="Times New Roman" w:hAnsi="Times New Roman" w:cs="Times New Roman"/>
        </w:rPr>
      </w:pPr>
      <w:r w:rsidRPr="00916E63">
        <w:rPr>
          <w:rFonts w:ascii="Times New Roman" w:hAnsi="Times New Roman" w:cs="Times New Roman"/>
          <w:iCs/>
        </w:rPr>
        <w:t xml:space="preserve">REGON: </w:t>
      </w:r>
      <w:r w:rsidRPr="00916E63">
        <w:rPr>
          <w:rFonts w:ascii="Times New Roman" w:hAnsi="Times New Roman" w:cs="Times New Roman"/>
        </w:rPr>
        <w:t>..........................................................</w:t>
      </w:r>
    </w:p>
    <w:p w:rsidR="00153017" w:rsidRPr="00916E63" w:rsidRDefault="00153017" w:rsidP="00153017">
      <w:pPr>
        <w:spacing w:before="120" w:after="120" w:line="240" w:lineRule="auto"/>
        <w:jc w:val="both"/>
        <w:rPr>
          <w:rFonts w:ascii="Times New Roman" w:hAnsi="Times New Roman" w:cs="Times New Roman"/>
          <w:iCs/>
        </w:rPr>
      </w:pPr>
      <w:r w:rsidRPr="00916E63">
        <w:rPr>
          <w:rFonts w:ascii="Times New Roman" w:hAnsi="Times New Roman" w:cs="Times New Roman"/>
          <w:iCs/>
        </w:rPr>
        <w:t xml:space="preserve">tel. firmowy </w:t>
      </w:r>
      <w:r w:rsidRPr="00916E63">
        <w:rPr>
          <w:rFonts w:ascii="Times New Roman" w:hAnsi="Times New Roman" w:cs="Times New Roman"/>
        </w:rPr>
        <w:t>.....................................................</w:t>
      </w:r>
      <w:r w:rsidRPr="00916E63">
        <w:rPr>
          <w:rFonts w:ascii="Times New Roman" w:hAnsi="Times New Roman" w:cs="Times New Roman"/>
          <w:iCs/>
        </w:rPr>
        <w:t xml:space="preserve">  </w:t>
      </w:r>
    </w:p>
    <w:p w:rsidR="00153017" w:rsidRPr="00916E63" w:rsidRDefault="00153017" w:rsidP="00153017">
      <w:pPr>
        <w:spacing w:before="120" w:after="120" w:line="240" w:lineRule="auto"/>
        <w:jc w:val="both"/>
        <w:rPr>
          <w:rFonts w:ascii="Times New Roman" w:hAnsi="Times New Roman" w:cs="Times New Roman"/>
        </w:rPr>
      </w:pPr>
      <w:r w:rsidRPr="00916E63">
        <w:rPr>
          <w:rFonts w:ascii="Times New Roman" w:hAnsi="Times New Roman" w:cs="Times New Roman"/>
        </w:rPr>
        <w:t>e-mail firmowy: ...............................................</w:t>
      </w:r>
    </w:p>
    <w:p w:rsidR="00916E63" w:rsidRPr="00916E63" w:rsidRDefault="00916E63" w:rsidP="00E45DC2">
      <w:pPr>
        <w:shd w:val="clear" w:color="auto" w:fill="FFFFFF"/>
        <w:tabs>
          <w:tab w:val="left" w:pos="389"/>
          <w:tab w:val="left" w:leader="dot" w:pos="9677"/>
        </w:tabs>
        <w:spacing w:before="120" w:after="0" w:line="240" w:lineRule="auto"/>
        <w:jc w:val="both"/>
        <w:rPr>
          <w:rFonts w:ascii="Times New Roman" w:hAnsi="Times New Roman" w:cs="Times New Roman"/>
        </w:rPr>
      </w:pPr>
      <w:r w:rsidRPr="00916E63">
        <w:rPr>
          <w:rFonts w:ascii="Times New Roman" w:hAnsi="Times New Roman" w:cs="Times New Roman"/>
        </w:rPr>
        <w:t xml:space="preserve">Przystępując do postępowania o udzielenie zamówienia publicznego w trybie przetargu nieograniczonego </w:t>
      </w:r>
      <w:r w:rsidRPr="00916E63">
        <w:rPr>
          <w:rFonts w:ascii="Times New Roman" w:hAnsi="Times New Roman" w:cs="Times New Roman"/>
          <w:bCs/>
        </w:rPr>
        <w:t>na</w:t>
      </w:r>
      <w:r w:rsidRPr="00916E63">
        <w:rPr>
          <w:rFonts w:ascii="Times New Roman" w:hAnsi="Times New Roman" w:cs="Times New Roman"/>
          <w:b/>
          <w:bCs/>
        </w:rPr>
        <w:t xml:space="preserve"> „Dostawę kontenerów mieszkalnych i sanitarnych”, nr sprawy 20/2021</w:t>
      </w:r>
      <w:r w:rsidRPr="00916E63">
        <w:rPr>
          <w:rFonts w:ascii="Times New Roman" w:hAnsi="Times New Roman" w:cs="Times New Roman"/>
          <w:b/>
        </w:rPr>
        <w:t xml:space="preserve"> </w:t>
      </w:r>
      <w:r w:rsidRPr="00916E63">
        <w:rPr>
          <w:rFonts w:ascii="Times New Roman" w:hAnsi="Times New Roman" w:cs="Times New Roman"/>
        </w:rPr>
        <w:t>p</w:t>
      </w:r>
      <w:r w:rsidRPr="00916E63">
        <w:rPr>
          <w:rFonts w:ascii="Times New Roman" w:hAnsi="Times New Roman" w:cs="Times New Roman"/>
          <w:bCs/>
        </w:rPr>
        <w:t>o zapoznaniu się z opisem przedmiotu zamówienia oferujemy/oferuję* wykonanie zamówienia na zadanie ………… po następujących cenach:</w:t>
      </w:r>
    </w:p>
    <w:p w:rsidR="00916E63" w:rsidRPr="00916E63" w:rsidRDefault="00916E63" w:rsidP="00916E63">
      <w:pPr>
        <w:pStyle w:val="Nagwek2"/>
        <w:spacing w:line="240" w:lineRule="auto"/>
        <w:jc w:val="right"/>
        <w:rPr>
          <w:i/>
          <w:color w:val="FF0000"/>
          <w:sz w:val="24"/>
          <w:szCs w:val="24"/>
        </w:rPr>
      </w:pPr>
    </w:p>
    <w:p w:rsidR="000A24C5" w:rsidRPr="000A24C5" w:rsidRDefault="000A24C5" w:rsidP="000A24C5">
      <w:pPr>
        <w:jc w:val="right"/>
        <w:rPr>
          <w:rFonts w:ascii="Times New Roman" w:hAnsi="Times New Roman" w:cs="Times New Roman"/>
        </w:rPr>
      </w:pPr>
    </w:p>
    <w:p w:rsidR="000A24C5" w:rsidRDefault="000A24C5" w:rsidP="000A24C5">
      <w:pPr>
        <w:rPr>
          <w:rFonts w:ascii="Times New Roman" w:hAnsi="Times New Roman" w:cs="Times New Roman"/>
        </w:rPr>
      </w:pPr>
    </w:p>
    <w:p w:rsidR="00916E63" w:rsidRPr="000A24C5" w:rsidRDefault="00916E63" w:rsidP="000A24C5">
      <w:pPr>
        <w:rPr>
          <w:rFonts w:ascii="Times New Roman" w:hAnsi="Times New Roman" w:cs="Times New Roman"/>
        </w:rPr>
        <w:sectPr w:rsidR="00916E63" w:rsidRPr="000A24C5" w:rsidSect="000A24C5">
          <w:footerReference w:type="first" r:id="rId12"/>
          <w:pgSz w:w="11907" w:h="16840" w:code="9"/>
          <w:pgMar w:top="1418" w:right="1418" w:bottom="851" w:left="1985" w:header="709" w:footer="709" w:gutter="0"/>
          <w:pgNumType w:start="1"/>
          <w:cols w:space="708"/>
          <w:titlePg/>
        </w:sectPr>
      </w:pPr>
    </w:p>
    <w:p w:rsidR="00916E63" w:rsidRPr="00916E63" w:rsidRDefault="00916E63" w:rsidP="00916E63">
      <w:pPr>
        <w:pStyle w:val="Akapitzlist"/>
        <w:shd w:val="clear" w:color="auto" w:fill="FFFFFF"/>
        <w:tabs>
          <w:tab w:val="left" w:pos="284"/>
          <w:tab w:val="left" w:leader="dot" w:pos="9677"/>
        </w:tabs>
        <w:ind w:left="-426"/>
        <w:contextualSpacing w:val="0"/>
        <w:jc w:val="both"/>
        <w:rPr>
          <w:rFonts w:ascii="Times New Roman" w:hAnsi="Times New Roman" w:cs="Times New Roman"/>
          <w:bCs/>
        </w:rPr>
      </w:pPr>
      <w:r w:rsidRPr="00916E63">
        <w:rPr>
          <w:rFonts w:ascii="Times New Roman" w:hAnsi="Times New Roman" w:cs="Times New Roman"/>
          <w:b/>
          <w:bCs/>
        </w:rPr>
        <w:lastRenderedPageBreak/>
        <w:t xml:space="preserve">  Zadanie nr 1 – Dostawa kontenerów mieszkalnych</w:t>
      </w:r>
    </w:p>
    <w:tbl>
      <w:tblPr>
        <w:tblpPr w:leftFromText="141" w:rightFromText="141" w:vertAnchor="text" w:horzAnchor="margin" w:tblpXSpec="center" w:tblpY="77"/>
        <w:tblOverlap w:val="never"/>
        <w:tblW w:w="15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800"/>
        <w:gridCol w:w="3437"/>
        <w:gridCol w:w="992"/>
        <w:gridCol w:w="992"/>
        <w:gridCol w:w="1417"/>
        <w:gridCol w:w="1418"/>
        <w:gridCol w:w="850"/>
        <w:gridCol w:w="1276"/>
        <w:gridCol w:w="1540"/>
      </w:tblGrid>
      <w:tr w:rsidR="00916E63" w:rsidRPr="00916E63" w:rsidTr="00444F25">
        <w:trPr>
          <w:trHeight w:val="98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sz w:val="20"/>
                <w:szCs w:val="20"/>
              </w:rPr>
            </w:pPr>
            <w:r w:rsidRPr="00916E63">
              <w:rPr>
                <w:rFonts w:ascii="Times New Roman" w:hAnsi="Times New Roman" w:cs="Times New Roman"/>
                <w:b/>
                <w:sz w:val="20"/>
                <w:szCs w:val="20"/>
              </w:rPr>
              <w:t>Lp.</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sz w:val="20"/>
                <w:szCs w:val="20"/>
              </w:rPr>
            </w:pPr>
            <w:r w:rsidRPr="00916E63">
              <w:rPr>
                <w:rFonts w:ascii="Times New Roman" w:hAnsi="Times New Roman" w:cs="Times New Roman"/>
                <w:b/>
                <w:sz w:val="20"/>
                <w:szCs w:val="20"/>
              </w:rPr>
              <w:t xml:space="preserve">Nazwa przedmiotu </w:t>
            </w:r>
            <w:r w:rsidRPr="00916E63">
              <w:rPr>
                <w:rFonts w:ascii="Times New Roman" w:hAnsi="Times New Roman" w:cs="Times New Roman"/>
                <w:b/>
                <w:sz w:val="20"/>
                <w:szCs w:val="20"/>
              </w:rPr>
              <w:br/>
              <w:t xml:space="preserve">zamówienia </w:t>
            </w:r>
          </w:p>
        </w:tc>
        <w:tc>
          <w:tcPr>
            <w:tcW w:w="3437"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color w:val="FF0000"/>
                <w:sz w:val="20"/>
                <w:szCs w:val="20"/>
              </w:rPr>
            </w:pPr>
            <w:r w:rsidRPr="00916E63">
              <w:rPr>
                <w:rFonts w:ascii="Times New Roman" w:hAnsi="Times New Roman" w:cs="Times New Roman"/>
                <w:b/>
                <w:bCs/>
                <w:color w:val="FF0000"/>
                <w:sz w:val="20"/>
                <w:szCs w:val="20"/>
              </w:rPr>
              <w:t xml:space="preserve">Oferowany  przez Wykonawcę przedmiot zamówienia </w:t>
            </w:r>
            <w:r w:rsidRPr="00916E63">
              <w:rPr>
                <w:rFonts w:ascii="Times New Roman" w:hAnsi="Times New Roman" w:cs="Times New Roman"/>
                <w:b/>
                <w:bCs/>
                <w:color w:val="FF0000"/>
                <w:sz w:val="20"/>
                <w:szCs w:val="20"/>
              </w:rPr>
              <w:br/>
              <w:t>(nazwa handlowa i producent)</w:t>
            </w:r>
          </w:p>
        </w:tc>
        <w:tc>
          <w:tcPr>
            <w:tcW w:w="992"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line="240" w:lineRule="auto"/>
              <w:jc w:val="center"/>
              <w:rPr>
                <w:rFonts w:ascii="Times New Roman" w:hAnsi="Times New Roman" w:cs="Times New Roman"/>
                <w:b/>
                <w:sz w:val="20"/>
                <w:szCs w:val="20"/>
              </w:rPr>
            </w:pPr>
            <w:r w:rsidRPr="00916E63">
              <w:rPr>
                <w:rFonts w:ascii="Times New Roman" w:hAnsi="Times New Roman" w:cs="Times New Roman"/>
                <w:b/>
                <w:sz w:val="20"/>
                <w:szCs w:val="20"/>
              </w:rPr>
              <w:t>J.m.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sz w:val="20"/>
                <w:szCs w:val="20"/>
              </w:rPr>
            </w:pPr>
            <w:r w:rsidRPr="00916E63">
              <w:rPr>
                <w:rFonts w:ascii="Times New Roman" w:hAnsi="Times New Roman" w:cs="Times New Roman"/>
                <w:b/>
                <w:sz w:val="20"/>
                <w:szCs w:val="20"/>
              </w:rPr>
              <w:t xml:space="preserve">Ilość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Cena</w:t>
            </w:r>
            <w:r w:rsidRPr="00916E63">
              <w:rPr>
                <w:rFonts w:ascii="Times New Roman" w:hAnsi="Times New Roman" w:cs="Times New Roman"/>
                <w:b/>
                <w:bCs/>
                <w:sz w:val="20"/>
                <w:szCs w:val="20"/>
              </w:rPr>
              <w:br/>
              <w:t>jedn.</w:t>
            </w:r>
            <w:r w:rsidRPr="00916E63">
              <w:rPr>
                <w:rFonts w:ascii="Times New Roman" w:hAnsi="Times New Roman" w:cs="Times New Roman"/>
                <w:b/>
                <w:bCs/>
                <w:sz w:val="20"/>
                <w:szCs w:val="20"/>
              </w:rPr>
              <w:br/>
              <w:t>netto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Wartość</w:t>
            </w:r>
          </w:p>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netto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 xml:space="preserve">Stawka </w:t>
            </w:r>
            <w:r w:rsidRPr="00916E63">
              <w:rPr>
                <w:rFonts w:ascii="Times New Roman" w:hAnsi="Times New Roman" w:cs="Times New Roman"/>
                <w:b/>
                <w:bCs/>
                <w:sz w:val="20"/>
                <w:szCs w:val="20"/>
              </w:rPr>
              <w:br/>
              <w:t>VAT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 xml:space="preserve">Cena </w:t>
            </w:r>
          </w:p>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 xml:space="preserve">jedn. </w:t>
            </w:r>
          </w:p>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brutto</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Wartość</w:t>
            </w:r>
          </w:p>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brutto</w:t>
            </w:r>
          </w:p>
        </w:tc>
      </w:tr>
      <w:tr w:rsidR="00916E63" w:rsidRPr="00916E63" w:rsidTr="00444F25">
        <w:trPr>
          <w:trHeight w:val="106"/>
        </w:trPr>
        <w:tc>
          <w:tcPr>
            <w:tcW w:w="710"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line="240" w:lineRule="auto"/>
              <w:jc w:val="center"/>
              <w:rPr>
                <w:rFonts w:ascii="Times New Roman" w:hAnsi="Times New Roman" w:cs="Times New Roman"/>
                <w:i/>
                <w:iCs/>
                <w:sz w:val="14"/>
                <w:szCs w:val="20"/>
              </w:rPr>
            </w:pPr>
            <w:r w:rsidRPr="00916E63">
              <w:rPr>
                <w:rFonts w:ascii="Times New Roman" w:hAnsi="Times New Roman" w:cs="Times New Roman"/>
                <w:i/>
                <w:iCs/>
                <w:sz w:val="14"/>
                <w:szCs w:val="20"/>
              </w:rPr>
              <w:t>1</w:t>
            </w:r>
          </w:p>
        </w:tc>
        <w:tc>
          <w:tcPr>
            <w:tcW w:w="2800"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line="240" w:lineRule="auto"/>
              <w:jc w:val="center"/>
              <w:rPr>
                <w:rFonts w:ascii="Times New Roman" w:hAnsi="Times New Roman" w:cs="Times New Roman"/>
                <w:i/>
                <w:sz w:val="14"/>
                <w:szCs w:val="20"/>
              </w:rPr>
            </w:pPr>
            <w:r w:rsidRPr="00916E63">
              <w:rPr>
                <w:rFonts w:ascii="Times New Roman" w:hAnsi="Times New Roman" w:cs="Times New Roman"/>
                <w:i/>
                <w:sz w:val="14"/>
                <w:szCs w:val="20"/>
              </w:rPr>
              <w:t>2</w:t>
            </w:r>
          </w:p>
        </w:tc>
        <w:tc>
          <w:tcPr>
            <w:tcW w:w="3437"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line="240" w:lineRule="auto"/>
              <w:jc w:val="center"/>
              <w:rPr>
                <w:rFonts w:ascii="Times New Roman" w:hAnsi="Times New Roman" w:cs="Times New Roman"/>
                <w:i/>
                <w:sz w:val="14"/>
                <w:szCs w:val="20"/>
              </w:rPr>
            </w:pPr>
            <w:r w:rsidRPr="00916E63">
              <w:rPr>
                <w:rFonts w:ascii="Times New Roman" w:hAnsi="Times New Roman" w:cs="Times New Roman"/>
                <w:i/>
                <w:sz w:val="14"/>
                <w:szCs w:val="20"/>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line="240" w:lineRule="auto"/>
              <w:jc w:val="center"/>
              <w:rPr>
                <w:rFonts w:ascii="Times New Roman" w:hAnsi="Times New Roman" w:cs="Times New Roman"/>
                <w:i/>
                <w:sz w:val="14"/>
                <w:szCs w:val="20"/>
              </w:rPr>
            </w:pPr>
            <w:r w:rsidRPr="00916E63">
              <w:rPr>
                <w:rFonts w:ascii="Times New Roman" w:hAnsi="Times New Roman" w:cs="Times New Roman"/>
                <w:i/>
                <w:sz w:val="14"/>
                <w:szCs w:val="20"/>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line="240" w:lineRule="auto"/>
              <w:jc w:val="center"/>
              <w:rPr>
                <w:rFonts w:ascii="Times New Roman" w:hAnsi="Times New Roman" w:cs="Times New Roman"/>
                <w:i/>
                <w:sz w:val="14"/>
                <w:szCs w:val="20"/>
              </w:rPr>
            </w:pPr>
            <w:r w:rsidRPr="00916E63">
              <w:rPr>
                <w:rFonts w:ascii="Times New Roman" w:hAnsi="Times New Roman" w:cs="Times New Roman"/>
                <w:i/>
                <w:sz w:val="14"/>
                <w:szCs w:val="20"/>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line="240" w:lineRule="auto"/>
              <w:jc w:val="center"/>
              <w:rPr>
                <w:rFonts w:ascii="Times New Roman" w:hAnsi="Times New Roman" w:cs="Times New Roman"/>
                <w:i/>
                <w:sz w:val="14"/>
                <w:szCs w:val="20"/>
              </w:rPr>
            </w:pPr>
            <w:r w:rsidRPr="00916E63">
              <w:rPr>
                <w:rFonts w:ascii="Times New Roman" w:hAnsi="Times New Roman" w:cs="Times New Roman"/>
                <w:i/>
                <w:sz w:val="14"/>
                <w:szCs w:val="20"/>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line="240" w:lineRule="auto"/>
              <w:jc w:val="center"/>
              <w:rPr>
                <w:rFonts w:ascii="Times New Roman" w:hAnsi="Times New Roman" w:cs="Times New Roman"/>
                <w:i/>
                <w:sz w:val="14"/>
                <w:szCs w:val="20"/>
              </w:rPr>
            </w:pPr>
            <w:r w:rsidRPr="00916E63">
              <w:rPr>
                <w:rFonts w:ascii="Times New Roman" w:hAnsi="Times New Roman" w:cs="Times New Roman"/>
                <w:i/>
                <w:sz w:val="14"/>
                <w:szCs w:val="20"/>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line="240" w:lineRule="auto"/>
              <w:jc w:val="center"/>
              <w:rPr>
                <w:rFonts w:ascii="Times New Roman" w:hAnsi="Times New Roman" w:cs="Times New Roman"/>
                <w:i/>
                <w:sz w:val="14"/>
                <w:szCs w:val="20"/>
              </w:rPr>
            </w:pPr>
            <w:r w:rsidRPr="00916E63">
              <w:rPr>
                <w:rFonts w:ascii="Times New Roman" w:hAnsi="Times New Roman" w:cs="Times New Roman"/>
                <w:i/>
                <w:sz w:val="14"/>
                <w:szCs w:val="20"/>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line="240" w:lineRule="auto"/>
              <w:jc w:val="center"/>
              <w:rPr>
                <w:rFonts w:ascii="Times New Roman" w:hAnsi="Times New Roman" w:cs="Times New Roman"/>
                <w:i/>
                <w:sz w:val="14"/>
                <w:szCs w:val="20"/>
              </w:rPr>
            </w:pPr>
            <w:r w:rsidRPr="00916E63">
              <w:rPr>
                <w:rFonts w:ascii="Times New Roman" w:hAnsi="Times New Roman" w:cs="Times New Roman"/>
                <w:i/>
                <w:sz w:val="14"/>
                <w:szCs w:val="20"/>
              </w:rPr>
              <w:t>9</w:t>
            </w:r>
          </w:p>
        </w:tc>
        <w:tc>
          <w:tcPr>
            <w:tcW w:w="1540"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line="240" w:lineRule="auto"/>
              <w:jc w:val="center"/>
              <w:rPr>
                <w:rFonts w:ascii="Times New Roman" w:hAnsi="Times New Roman" w:cs="Times New Roman"/>
                <w:i/>
                <w:sz w:val="14"/>
                <w:szCs w:val="20"/>
              </w:rPr>
            </w:pPr>
            <w:r w:rsidRPr="00916E63">
              <w:rPr>
                <w:rFonts w:ascii="Times New Roman" w:hAnsi="Times New Roman" w:cs="Times New Roman"/>
                <w:i/>
                <w:sz w:val="14"/>
                <w:szCs w:val="20"/>
              </w:rPr>
              <w:t>10</w:t>
            </w:r>
          </w:p>
        </w:tc>
      </w:tr>
      <w:tr w:rsidR="00916E63" w:rsidRPr="00916E63" w:rsidTr="00444F25">
        <w:trPr>
          <w:trHeight w:val="1382"/>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444F25">
            <w:pPr>
              <w:jc w:val="center"/>
              <w:rPr>
                <w:rFonts w:ascii="Times New Roman" w:hAnsi="Times New Roman" w:cs="Times New Roman"/>
                <w:iCs/>
                <w:sz w:val="20"/>
                <w:szCs w:val="20"/>
              </w:rPr>
            </w:pPr>
            <w:r w:rsidRPr="00916E63">
              <w:rPr>
                <w:rFonts w:ascii="Times New Roman" w:hAnsi="Times New Roman" w:cs="Times New Roman"/>
                <w:iCs/>
                <w:sz w:val="20"/>
                <w:szCs w:val="20"/>
              </w:rPr>
              <w:t>1</w:t>
            </w:r>
          </w:p>
        </w:tc>
        <w:tc>
          <w:tcPr>
            <w:tcW w:w="2800"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444F25">
            <w:pPr>
              <w:ind w:right="-70"/>
              <w:rPr>
                <w:rFonts w:ascii="Times New Roman" w:hAnsi="Times New Roman" w:cs="Times New Roman"/>
                <w:color w:val="000000"/>
                <w:sz w:val="20"/>
                <w:szCs w:val="20"/>
              </w:rPr>
            </w:pPr>
            <w:r w:rsidRPr="00916E63">
              <w:rPr>
                <w:rFonts w:ascii="Times New Roman" w:hAnsi="Times New Roman" w:cs="Times New Roman"/>
                <w:b/>
                <w:bCs/>
                <w:sz w:val="20"/>
                <w:szCs w:val="20"/>
              </w:rPr>
              <w:t>Kontener mieszkalny</w:t>
            </w:r>
          </w:p>
        </w:tc>
        <w:tc>
          <w:tcPr>
            <w:tcW w:w="3437" w:type="dxa"/>
            <w:tcBorders>
              <w:top w:val="single" w:sz="4" w:space="0" w:color="000000"/>
              <w:left w:val="single" w:sz="4" w:space="0" w:color="000000"/>
              <w:bottom w:val="single" w:sz="4" w:space="0" w:color="000000"/>
              <w:right w:val="single" w:sz="4" w:space="0" w:color="000000"/>
            </w:tcBorders>
            <w:vAlign w:val="center"/>
          </w:tcPr>
          <w:p w:rsidR="00916E63" w:rsidRDefault="00916E63" w:rsidP="00153017">
            <w:pPr>
              <w:spacing w:after="0" w:line="240" w:lineRule="auto"/>
              <w:rPr>
                <w:rFonts w:ascii="Times New Roman" w:hAnsi="Times New Roman" w:cs="Times New Roman"/>
                <w:sz w:val="20"/>
                <w:szCs w:val="20"/>
              </w:rPr>
            </w:pPr>
            <w:r w:rsidRPr="00916E63">
              <w:rPr>
                <w:rFonts w:ascii="Times New Roman" w:hAnsi="Times New Roman" w:cs="Times New Roman"/>
                <w:sz w:val="20"/>
                <w:szCs w:val="20"/>
              </w:rPr>
              <w:t>Nazwa handlowa:……………..……...</w:t>
            </w:r>
          </w:p>
          <w:p w:rsidR="00153017" w:rsidRPr="00916E63" w:rsidRDefault="00153017" w:rsidP="00153017">
            <w:pPr>
              <w:spacing w:after="0" w:line="240" w:lineRule="auto"/>
              <w:rPr>
                <w:rFonts w:ascii="Times New Roman" w:hAnsi="Times New Roman" w:cs="Times New Roman"/>
                <w:sz w:val="20"/>
                <w:szCs w:val="20"/>
              </w:rPr>
            </w:pPr>
          </w:p>
          <w:p w:rsidR="00916E63" w:rsidRPr="00916E63" w:rsidRDefault="00916E63" w:rsidP="00153017">
            <w:pPr>
              <w:spacing w:after="0" w:line="240" w:lineRule="auto"/>
              <w:rPr>
                <w:rFonts w:ascii="Times New Roman" w:hAnsi="Times New Roman" w:cs="Times New Roman"/>
                <w:sz w:val="20"/>
                <w:szCs w:val="20"/>
              </w:rPr>
            </w:pPr>
          </w:p>
          <w:p w:rsidR="00916E63" w:rsidRPr="00916E63" w:rsidRDefault="00916E63" w:rsidP="00153017">
            <w:pPr>
              <w:spacing w:after="0" w:line="240" w:lineRule="auto"/>
              <w:rPr>
                <w:rFonts w:ascii="Times New Roman" w:hAnsi="Times New Roman" w:cs="Times New Roman"/>
                <w:sz w:val="20"/>
                <w:szCs w:val="20"/>
              </w:rPr>
            </w:pPr>
            <w:r w:rsidRPr="00916E63">
              <w:rPr>
                <w:rFonts w:ascii="Times New Roman" w:hAnsi="Times New Roman" w:cs="Times New Roman"/>
                <w:sz w:val="20"/>
                <w:szCs w:val="20"/>
              </w:rPr>
              <w:t>Producent:……………….……………</w:t>
            </w:r>
          </w:p>
        </w:tc>
        <w:tc>
          <w:tcPr>
            <w:tcW w:w="992"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444F25">
            <w:pPr>
              <w:jc w:val="center"/>
              <w:rPr>
                <w:rFonts w:ascii="Times New Roman" w:hAnsi="Times New Roman" w:cs="Times New Roman"/>
                <w:sz w:val="20"/>
                <w:szCs w:val="20"/>
              </w:rPr>
            </w:pPr>
            <w:r w:rsidRPr="00916E63">
              <w:rPr>
                <w:rFonts w:ascii="Times New Roman" w:hAnsi="Times New Roman" w:cs="Times New Roman"/>
                <w:sz w:val="20"/>
                <w:szCs w:val="20"/>
              </w:rPr>
              <w:t>szt.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444F25">
            <w:pPr>
              <w:jc w:val="center"/>
              <w:rPr>
                <w:rFonts w:ascii="Times New Roman" w:hAnsi="Times New Roman" w:cs="Times New Roman"/>
                <w:sz w:val="20"/>
                <w:szCs w:val="20"/>
              </w:rPr>
            </w:pPr>
            <w:r w:rsidRPr="00916E63">
              <w:rPr>
                <w:rFonts w:ascii="Times New Roman" w:hAnsi="Times New Roman" w:cs="Times New Roman"/>
                <w:sz w:val="20"/>
                <w:szCs w:val="20"/>
              </w:rPr>
              <w:t>21</w:t>
            </w:r>
          </w:p>
        </w:tc>
        <w:tc>
          <w:tcPr>
            <w:tcW w:w="1417"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444F25">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444F25">
            <w:pPr>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444F25">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444F25">
            <w:pPr>
              <w:jc w:val="center"/>
              <w:rPr>
                <w:rFonts w:ascii="Times New Roman" w:hAnsi="Times New Roman" w:cs="Times New Roman"/>
                <w:sz w:val="20"/>
                <w:szCs w:val="20"/>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444F25">
            <w:pPr>
              <w:jc w:val="center"/>
              <w:rPr>
                <w:rFonts w:ascii="Times New Roman" w:hAnsi="Times New Roman" w:cs="Times New Roman"/>
                <w:sz w:val="20"/>
                <w:szCs w:val="20"/>
              </w:rPr>
            </w:pPr>
          </w:p>
        </w:tc>
      </w:tr>
    </w:tbl>
    <w:p w:rsidR="00916E63" w:rsidRPr="00153017" w:rsidRDefault="00916E63" w:rsidP="00153017">
      <w:pPr>
        <w:pStyle w:val="Bezodstpw"/>
        <w:spacing w:before="120" w:line="360" w:lineRule="auto"/>
        <w:ind w:left="-284"/>
        <w:jc w:val="both"/>
        <w:rPr>
          <w:sz w:val="22"/>
          <w:szCs w:val="22"/>
        </w:rPr>
      </w:pPr>
      <w:r w:rsidRPr="00153017">
        <w:rPr>
          <w:sz w:val="22"/>
          <w:szCs w:val="22"/>
        </w:rPr>
        <w:t>Słownie wartość netto: …………………………………………………………………………………………………………………………………</w:t>
      </w:r>
    </w:p>
    <w:p w:rsidR="00916E63" w:rsidRPr="00153017" w:rsidRDefault="00916E63" w:rsidP="00916E63">
      <w:pPr>
        <w:pStyle w:val="Bezodstpw"/>
        <w:spacing w:line="360" w:lineRule="auto"/>
        <w:ind w:left="-284"/>
        <w:jc w:val="both"/>
        <w:rPr>
          <w:sz w:val="22"/>
          <w:szCs w:val="22"/>
        </w:rPr>
      </w:pPr>
      <w:r w:rsidRPr="00153017">
        <w:rPr>
          <w:sz w:val="22"/>
          <w:szCs w:val="22"/>
        </w:rPr>
        <w:t>Słownie wartość brutto:…………………………………………………………………………………………………………………………………</w:t>
      </w:r>
    </w:p>
    <w:p w:rsidR="00916E63" w:rsidRPr="00153017" w:rsidRDefault="00916E63" w:rsidP="00153017">
      <w:pPr>
        <w:spacing w:before="120" w:after="0" w:line="240" w:lineRule="auto"/>
        <w:jc w:val="both"/>
        <w:rPr>
          <w:rFonts w:ascii="Times New Roman" w:hAnsi="Times New Roman" w:cs="Times New Roman"/>
        </w:rPr>
      </w:pPr>
      <w:r w:rsidRPr="00153017">
        <w:rPr>
          <w:rFonts w:ascii="Times New Roman" w:hAnsi="Times New Roman" w:cs="Times New Roman"/>
        </w:rPr>
        <w:t>Wykonawca oferuje następujący „</w:t>
      </w:r>
      <w:r w:rsidRPr="00153017">
        <w:rPr>
          <w:rFonts w:ascii="Times New Roman" w:hAnsi="Times New Roman" w:cs="Times New Roman"/>
          <w:b/>
        </w:rPr>
        <w:t>Okres gwarancji</w:t>
      </w:r>
      <w:r w:rsidRPr="00153017">
        <w:rPr>
          <w:rFonts w:ascii="Times New Roman" w:hAnsi="Times New Roman" w:cs="Times New Roman"/>
        </w:rPr>
        <w:t>”:</w:t>
      </w:r>
    </w:p>
    <w:p w:rsidR="00916E63" w:rsidRPr="00916E63" w:rsidRDefault="00916E63" w:rsidP="0095020A">
      <w:pPr>
        <w:numPr>
          <w:ilvl w:val="0"/>
          <w:numId w:val="7"/>
        </w:numPr>
        <w:spacing w:after="0" w:line="240" w:lineRule="auto"/>
        <w:ind w:left="426" w:firstLine="0"/>
        <w:jc w:val="both"/>
        <w:rPr>
          <w:rFonts w:ascii="Times New Roman" w:hAnsi="Times New Roman" w:cs="Times New Roman"/>
        </w:rPr>
      </w:pPr>
      <w:r w:rsidRPr="00916E63">
        <w:rPr>
          <w:rFonts w:ascii="Times New Roman" w:hAnsi="Times New Roman" w:cs="Times New Roman"/>
        </w:rPr>
        <w:t>24 miesiące</w:t>
      </w:r>
    </w:p>
    <w:p w:rsidR="00916E63" w:rsidRPr="00916E63" w:rsidRDefault="00916E63" w:rsidP="0095020A">
      <w:pPr>
        <w:numPr>
          <w:ilvl w:val="0"/>
          <w:numId w:val="7"/>
        </w:numPr>
        <w:spacing w:after="0" w:line="240" w:lineRule="auto"/>
        <w:ind w:left="426" w:firstLine="0"/>
        <w:jc w:val="both"/>
        <w:rPr>
          <w:rFonts w:ascii="Times New Roman" w:hAnsi="Times New Roman" w:cs="Times New Roman"/>
        </w:rPr>
      </w:pPr>
      <w:r w:rsidRPr="00916E63">
        <w:rPr>
          <w:rFonts w:ascii="Times New Roman" w:hAnsi="Times New Roman" w:cs="Times New Roman"/>
        </w:rPr>
        <w:t>36 miesięcy</w:t>
      </w:r>
    </w:p>
    <w:p w:rsidR="00916E63" w:rsidRPr="00916E63" w:rsidRDefault="00916E63" w:rsidP="0095020A">
      <w:pPr>
        <w:numPr>
          <w:ilvl w:val="0"/>
          <w:numId w:val="7"/>
        </w:numPr>
        <w:spacing w:after="0" w:line="240" w:lineRule="auto"/>
        <w:ind w:left="426" w:firstLine="0"/>
        <w:jc w:val="both"/>
        <w:rPr>
          <w:rFonts w:ascii="Times New Roman" w:hAnsi="Times New Roman" w:cs="Times New Roman"/>
        </w:rPr>
      </w:pPr>
      <w:r w:rsidRPr="00916E63">
        <w:rPr>
          <w:rFonts w:ascii="Times New Roman" w:hAnsi="Times New Roman" w:cs="Times New Roman"/>
        </w:rPr>
        <w:t>48 miesięcy</w:t>
      </w:r>
    </w:p>
    <w:p w:rsidR="00916E63" w:rsidRPr="00916E63" w:rsidRDefault="00916E63" w:rsidP="00916E63">
      <w:pPr>
        <w:ind w:right="-425"/>
        <w:jc w:val="both"/>
        <w:rPr>
          <w:rFonts w:ascii="Times New Roman" w:hAnsi="Times New Roman" w:cs="Times New Roman"/>
        </w:rPr>
      </w:pPr>
      <w:r w:rsidRPr="00916E63">
        <w:rPr>
          <w:rFonts w:ascii="Times New Roman" w:hAnsi="Times New Roman" w:cs="Times New Roman"/>
        </w:rPr>
        <w:t xml:space="preserve">należy pozostawić oferowany okres gwarancji (jeden z wymienionych powyżej w punkcie a), b) lub c) a pozostałe skreślić. </w:t>
      </w:r>
    </w:p>
    <w:p w:rsidR="00916E63" w:rsidRPr="00916E63" w:rsidRDefault="00916E63" w:rsidP="00916E6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rFonts w:ascii="Times New Roman" w:hAnsi="Times New Roman" w:cs="Times New Roman"/>
          <w:b/>
        </w:rPr>
      </w:pPr>
      <w:r w:rsidRPr="00916E63">
        <w:rPr>
          <w:rFonts w:ascii="Times New Roman" w:hAnsi="Times New Roman" w:cs="Times New Roman"/>
          <w:b/>
        </w:rPr>
        <w:t>W przypadku gdy Wykonawca nie poda  okresu gwarancji, Zamawiający uzna, że zaoferowano 24 miesięczny okres gwarancji.</w:t>
      </w:r>
    </w:p>
    <w:p w:rsidR="00916E63" w:rsidRPr="00916E63" w:rsidRDefault="00916E63" w:rsidP="00916E6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b/>
          <w:i/>
        </w:rPr>
      </w:pPr>
      <w:r w:rsidRPr="00916E63">
        <w:rPr>
          <w:rFonts w:ascii="Times New Roman" w:hAnsi="Times New Roman" w:cs="Times New Roman"/>
          <w:b/>
          <w:i/>
        </w:rPr>
        <w:t xml:space="preserve"> </w:t>
      </w:r>
    </w:p>
    <w:p w:rsidR="00916E63" w:rsidRPr="00916E63" w:rsidRDefault="00916E63" w:rsidP="00916E63">
      <w:pPr>
        <w:pStyle w:val="Akapitzlist"/>
        <w:shd w:val="clear" w:color="auto" w:fill="FFFFFF"/>
        <w:tabs>
          <w:tab w:val="left" w:pos="284"/>
          <w:tab w:val="left" w:leader="dot" w:pos="9677"/>
        </w:tabs>
        <w:ind w:left="-142" w:hanging="142"/>
        <w:jc w:val="both"/>
        <w:rPr>
          <w:rFonts w:ascii="Times New Roman" w:hAnsi="Times New Roman" w:cs="Times New Roman"/>
          <w:bCs/>
          <w:color w:val="FF0000"/>
        </w:rPr>
      </w:pPr>
      <w:r w:rsidRPr="00916E63">
        <w:rPr>
          <w:rFonts w:ascii="Times New Roman" w:hAnsi="Times New Roman" w:cs="Times New Roman"/>
          <w:bCs/>
          <w:color w:val="FF0000"/>
        </w:rPr>
        <w:t>* Zamawiający wymaga, aby Wykonawca w „Formularzu ofertowym” stanowiącym załącznik nr 1 do SIWZ w tabeli w kolumnie nr 3 wskazał nazwę handlową</w:t>
      </w:r>
      <w:r w:rsidRPr="00916E63">
        <w:rPr>
          <w:rFonts w:ascii="Times New Roman" w:hAnsi="Times New Roman" w:cs="Times New Roman"/>
          <w:bCs/>
          <w:color w:val="FF0000"/>
        </w:rPr>
        <w:br/>
        <w:t>i producenta zaoferowanego przedmiotu zamówienia.</w:t>
      </w:r>
    </w:p>
    <w:p w:rsidR="00916E63" w:rsidRPr="00916E63" w:rsidRDefault="00916E63" w:rsidP="00916E63">
      <w:pPr>
        <w:pStyle w:val="Akapitzlist"/>
        <w:shd w:val="clear" w:color="auto" w:fill="FFFFFF"/>
        <w:tabs>
          <w:tab w:val="left" w:pos="284"/>
          <w:tab w:val="left" w:leader="dot" w:pos="9677"/>
        </w:tabs>
        <w:ind w:left="-142" w:hanging="142"/>
        <w:contextualSpacing w:val="0"/>
        <w:jc w:val="both"/>
        <w:rPr>
          <w:rFonts w:ascii="Times New Roman" w:hAnsi="Times New Roman" w:cs="Times New Roman"/>
          <w:b/>
          <w:bCs/>
          <w:color w:val="FF0000"/>
        </w:rPr>
      </w:pPr>
      <w:r w:rsidRPr="00916E63">
        <w:rPr>
          <w:rFonts w:ascii="Times New Roman" w:hAnsi="Times New Roman" w:cs="Times New Roman"/>
          <w:bCs/>
          <w:color w:val="FF0000"/>
        </w:rPr>
        <w:t xml:space="preserve">   Zamawiający informuje, że w przypadku kiedy Wykonawca nie poda w tabeli w kolumnie nr 3, bądź pominie którąś z żądanych przez Zamawiającego informację </w:t>
      </w:r>
      <w:r w:rsidRPr="00916E63">
        <w:rPr>
          <w:rFonts w:ascii="Times New Roman" w:hAnsi="Times New Roman" w:cs="Times New Roman"/>
          <w:bCs/>
          <w:color w:val="FF0000"/>
        </w:rPr>
        <w:br/>
        <w:t>(tj. nazwę handlową lub producenta) oferta Wykonawcy zostanie odrzucona na podstawie art. 226 ust. 1 pkt 5 uPzp.</w:t>
      </w:r>
    </w:p>
    <w:p w:rsidR="00916E63" w:rsidRPr="00916E63" w:rsidRDefault="00916E63" w:rsidP="00916E63">
      <w:pPr>
        <w:pStyle w:val="Akapitzlist"/>
        <w:shd w:val="clear" w:color="auto" w:fill="FFFFFF"/>
        <w:tabs>
          <w:tab w:val="left" w:pos="284"/>
          <w:tab w:val="left" w:leader="dot" w:pos="9677"/>
        </w:tabs>
        <w:ind w:left="-142" w:hanging="142"/>
        <w:contextualSpacing w:val="0"/>
        <w:jc w:val="both"/>
        <w:rPr>
          <w:rFonts w:ascii="Times New Roman" w:hAnsi="Times New Roman" w:cs="Times New Roman"/>
          <w:b/>
          <w:bCs/>
          <w:color w:val="FF0000"/>
        </w:rPr>
      </w:pPr>
    </w:p>
    <w:p w:rsidR="00916E63" w:rsidRPr="00916E63" w:rsidRDefault="00916E63" w:rsidP="00916E63">
      <w:pPr>
        <w:pStyle w:val="Akapitzlist"/>
        <w:shd w:val="clear" w:color="auto" w:fill="FFFFFF"/>
        <w:tabs>
          <w:tab w:val="left" w:pos="284"/>
          <w:tab w:val="left" w:leader="dot" w:pos="9677"/>
        </w:tabs>
        <w:ind w:left="-142" w:hanging="142"/>
        <w:contextualSpacing w:val="0"/>
        <w:jc w:val="both"/>
        <w:rPr>
          <w:rFonts w:ascii="Times New Roman" w:hAnsi="Times New Roman" w:cs="Times New Roman"/>
          <w:b/>
          <w:bCs/>
          <w:color w:val="FF0000"/>
        </w:rPr>
      </w:pPr>
    </w:p>
    <w:p w:rsidR="00916E63" w:rsidRPr="00916E63" w:rsidRDefault="00916E63" w:rsidP="00916E63">
      <w:pPr>
        <w:pStyle w:val="Akapitzlist"/>
        <w:shd w:val="clear" w:color="auto" w:fill="FFFFFF"/>
        <w:tabs>
          <w:tab w:val="left" w:pos="284"/>
          <w:tab w:val="left" w:leader="dot" w:pos="9677"/>
        </w:tabs>
        <w:ind w:left="-284"/>
        <w:contextualSpacing w:val="0"/>
        <w:jc w:val="both"/>
        <w:rPr>
          <w:rFonts w:ascii="Times New Roman" w:hAnsi="Times New Roman" w:cs="Times New Roman"/>
          <w:b/>
          <w:bCs/>
          <w:color w:val="FF0000"/>
        </w:rPr>
      </w:pPr>
    </w:p>
    <w:p w:rsidR="00916E63" w:rsidRPr="00916E63" w:rsidRDefault="00916E63" w:rsidP="00916E63">
      <w:pPr>
        <w:pStyle w:val="Akapitzlist"/>
        <w:shd w:val="clear" w:color="auto" w:fill="FFFFFF"/>
        <w:tabs>
          <w:tab w:val="left" w:pos="284"/>
          <w:tab w:val="left" w:leader="dot" w:pos="9677"/>
        </w:tabs>
        <w:ind w:left="-426"/>
        <w:contextualSpacing w:val="0"/>
        <w:jc w:val="both"/>
        <w:rPr>
          <w:rFonts w:ascii="Times New Roman" w:hAnsi="Times New Roman" w:cs="Times New Roman"/>
          <w:bCs/>
        </w:rPr>
      </w:pPr>
      <w:r w:rsidRPr="00916E63">
        <w:rPr>
          <w:rFonts w:ascii="Times New Roman" w:hAnsi="Times New Roman" w:cs="Times New Roman"/>
          <w:b/>
          <w:bCs/>
        </w:rPr>
        <w:lastRenderedPageBreak/>
        <w:t>Zadanie nr 2 – Dostawa kontenerów sanitarnych</w:t>
      </w:r>
    </w:p>
    <w:tbl>
      <w:tblPr>
        <w:tblpPr w:leftFromText="141" w:rightFromText="141" w:vertAnchor="text" w:horzAnchor="margin" w:tblpXSpec="center" w:tblpY="77"/>
        <w:tblOverlap w:val="never"/>
        <w:tblW w:w="15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800"/>
        <w:gridCol w:w="3437"/>
        <w:gridCol w:w="992"/>
        <w:gridCol w:w="992"/>
        <w:gridCol w:w="1417"/>
        <w:gridCol w:w="1418"/>
        <w:gridCol w:w="850"/>
        <w:gridCol w:w="1276"/>
        <w:gridCol w:w="1540"/>
      </w:tblGrid>
      <w:tr w:rsidR="00916E63" w:rsidRPr="00916E63" w:rsidTr="00444F25">
        <w:trPr>
          <w:trHeight w:val="983"/>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sz w:val="20"/>
                <w:szCs w:val="20"/>
              </w:rPr>
            </w:pPr>
            <w:r w:rsidRPr="00916E63">
              <w:rPr>
                <w:rFonts w:ascii="Times New Roman" w:hAnsi="Times New Roman" w:cs="Times New Roman"/>
                <w:b/>
                <w:sz w:val="20"/>
                <w:szCs w:val="20"/>
              </w:rPr>
              <w:t>Lp.</w:t>
            </w:r>
          </w:p>
        </w:tc>
        <w:tc>
          <w:tcPr>
            <w:tcW w:w="2800"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sz w:val="20"/>
                <w:szCs w:val="20"/>
              </w:rPr>
            </w:pPr>
            <w:r w:rsidRPr="00916E63">
              <w:rPr>
                <w:rFonts w:ascii="Times New Roman" w:hAnsi="Times New Roman" w:cs="Times New Roman"/>
                <w:b/>
                <w:sz w:val="20"/>
                <w:szCs w:val="20"/>
              </w:rPr>
              <w:t xml:space="preserve">Nazwa przedmiotu </w:t>
            </w:r>
            <w:r w:rsidRPr="00916E63">
              <w:rPr>
                <w:rFonts w:ascii="Times New Roman" w:hAnsi="Times New Roman" w:cs="Times New Roman"/>
                <w:b/>
                <w:sz w:val="20"/>
                <w:szCs w:val="20"/>
              </w:rPr>
              <w:br/>
              <w:t xml:space="preserve">zamówienia </w:t>
            </w:r>
          </w:p>
        </w:tc>
        <w:tc>
          <w:tcPr>
            <w:tcW w:w="3437"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color w:val="FF0000"/>
                <w:sz w:val="20"/>
                <w:szCs w:val="20"/>
              </w:rPr>
            </w:pPr>
            <w:r w:rsidRPr="00916E63">
              <w:rPr>
                <w:rFonts w:ascii="Times New Roman" w:hAnsi="Times New Roman" w:cs="Times New Roman"/>
                <w:b/>
                <w:bCs/>
                <w:color w:val="FF0000"/>
                <w:sz w:val="20"/>
                <w:szCs w:val="20"/>
              </w:rPr>
              <w:t xml:space="preserve">Oferowany  przez Wykonawcę przedmiot zamówienia </w:t>
            </w:r>
            <w:r w:rsidRPr="00916E63">
              <w:rPr>
                <w:rFonts w:ascii="Times New Roman" w:hAnsi="Times New Roman" w:cs="Times New Roman"/>
                <w:b/>
                <w:bCs/>
                <w:color w:val="FF0000"/>
                <w:sz w:val="20"/>
                <w:szCs w:val="20"/>
              </w:rPr>
              <w:br/>
              <w:t>(nazwa handlowa/producent)</w:t>
            </w:r>
          </w:p>
        </w:tc>
        <w:tc>
          <w:tcPr>
            <w:tcW w:w="992"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line="240" w:lineRule="auto"/>
              <w:jc w:val="center"/>
              <w:rPr>
                <w:rFonts w:ascii="Times New Roman" w:hAnsi="Times New Roman" w:cs="Times New Roman"/>
                <w:b/>
                <w:sz w:val="20"/>
                <w:szCs w:val="20"/>
              </w:rPr>
            </w:pPr>
            <w:r w:rsidRPr="00916E63">
              <w:rPr>
                <w:rFonts w:ascii="Times New Roman" w:hAnsi="Times New Roman" w:cs="Times New Roman"/>
                <w:b/>
                <w:sz w:val="20"/>
                <w:szCs w:val="20"/>
              </w:rPr>
              <w:t>J.m.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sz w:val="20"/>
                <w:szCs w:val="20"/>
              </w:rPr>
            </w:pPr>
            <w:r w:rsidRPr="00916E63">
              <w:rPr>
                <w:rFonts w:ascii="Times New Roman" w:hAnsi="Times New Roman" w:cs="Times New Roman"/>
                <w:b/>
                <w:sz w:val="20"/>
                <w:szCs w:val="20"/>
              </w:rPr>
              <w:t xml:space="preserve">Ilość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Cena</w:t>
            </w:r>
            <w:r w:rsidRPr="00916E63">
              <w:rPr>
                <w:rFonts w:ascii="Times New Roman" w:hAnsi="Times New Roman" w:cs="Times New Roman"/>
                <w:b/>
                <w:bCs/>
                <w:sz w:val="20"/>
                <w:szCs w:val="20"/>
              </w:rPr>
              <w:br/>
              <w:t>jedn.</w:t>
            </w:r>
            <w:r w:rsidRPr="00916E63">
              <w:rPr>
                <w:rFonts w:ascii="Times New Roman" w:hAnsi="Times New Roman" w:cs="Times New Roman"/>
                <w:b/>
                <w:bCs/>
                <w:sz w:val="20"/>
                <w:szCs w:val="20"/>
              </w:rPr>
              <w:br/>
              <w:t>netto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Wartość</w:t>
            </w:r>
          </w:p>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netto</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 xml:space="preserve">Stawka </w:t>
            </w:r>
            <w:r w:rsidRPr="00916E63">
              <w:rPr>
                <w:rFonts w:ascii="Times New Roman" w:hAnsi="Times New Roman" w:cs="Times New Roman"/>
                <w:b/>
                <w:bCs/>
                <w:sz w:val="20"/>
                <w:szCs w:val="20"/>
              </w:rPr>
              <w:br/>
              <w:t>VAT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 xml:space="preserve">Cena </w:t>
            </w:r>
          </w:p>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 xml:space="preserve">jedn. </w:t>
            </w:r>
          </w:p>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brutto</w:t>
            </w:r>
          </w:p>
        </w:tc>
        <w:tc>
          <w:tcPr>
            <w:tcW w:w="1540"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Wartość</w:t>
            </w:r>
          </w:p>
          <w:p w:rsidR="00916E63" w:rsidRPr="00916E63" w:rsidRDefault="00916E63" w:rsidP="00153017">
            <w:pPr>
              <w:spacing w:after="0" w:line="240" w:lineRule="auto"/>
              <w:jc w:val="center"/>
              <w:rPr>
                <w:rFonts w:ascii="Times New Roman" w:hAnsi="Times New Roman" w:cs="Times New Roman"/>
                <w:b/>
                <w:bCs/>
                <w:sz w:val="20"/>
                <w:szCs w:val="20"/>
              </w:rPr>
            </w:pPr>
            <w:r w:rsidRPr="00916E63">
              <w:rPr>
                <w:rFonts w:ascii="Times New Roman" w:hAnsi="Times New Roman" w:cs="Times New Roman"/>
                <w:b/>
                <w:bCs/>
                <w:sz w:val="20"/>
                <w:szCs w:val="20"/>
              </w:rPr>
              <w:t>brutto</w:t>
            </w:r>
          </w:p>
        </w:tc>
      </w:tr>
      <w:tr w:rsidR="00916E63" w:rsidRPr="00916E63" w:rsidTr="00444F25">
        <w:trPr>
          <w:trHeight w:val="106"/>
        </w:trPr>
        <w:tc>
          <w:tcPr>
            <w:tcW w:w="710"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jc w:val="center"/>
              <w:rPr>
                <w:rFonts w:ascii="Times New Roman" w:hAnsi="Times New Roman" w:cs="Times New Roman"/>
                <w:i/>
                <w:iCs/>
                <w:sz w:val="14"/>
                <w:szCs w:val="20"/>
              </w:rPr>
            </w:pPr>
            <w:r w:rsidRPr="00916E63">
              <w:rPr>
                <w:rFonts w:ascii="Times New Roman" w:hAnsi="Times New Roman" w:cs="Times New Roman"/>
                <w:i/>
                <w:iCs/>
                <w:sz w:val="14"/>
                <w:szCs w:val="20"/>
              </w:rPr>
              <w:t>1</w:t>
            </w:r>
          </w:p>
        </w:tc>
        <w:tc>
          <w:tcPr>
            <w:tcW w:w="2800"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jc w:val="center"/>
              <w:rPr>
                <w:rFonts w:ascii="Times New Roman" w:hAnsi="Times New Roman" w:cs="Times New Roman"/>
                <w:i/>
                <w:sz w:val="14"/>
                <w:szCs w:val="20"/>
              </w:rPr>
            </w:pPr>
            <w:r w:rsidRPr="00916E63">
              <w:rPr>
                <w:rFonts w:ascii="Times New Roman" w:hAnsi="Times New Roman" w:cs="Times New Roman"/>
                <w:i/>
                <w:sz w:val="14"/>
                <w:szCs w:val="20"/>
              </w:rPr>
              <w:t>2</w:t>
            </w:r>
          </w:p>
        </w:tc>
        <w:tc>
          <w:tcPr>
            <w:tcW w:w="3437"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jc w:val="center"/>
              <w:rPr>
                <w:rFonts w:ascii="Times New Roman" w:hAnsi="Times New Roman" w:cs="Times New Roman"/>
                <w:i/>
                <w:sz w:val="14"/>
                <w:szCs w:val="20"/>
              </w:rPr>
            </w:pPr>
            <w:r w:rsidRPr="00916E63">
              <w:rPr>
                <w:rFonts w:ascii="Times New Roman" w:hAnsi="Times New Roman" w:cs="Times New Roman"/>
                <w:i/>
                <w:sz w:val="14"/>
                <w:szCs w:val="20"/>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jc w:val="center"/>
              <w:rPr>
                <w:rFonts w:ascii="Times New Roman" w:hAnsi="Times New Roman" w:cs="Times New Roman"/>
                <w:i/>
                <w:sz w:val="14"/>
                <w:szCs w:val="20"/>
              </w:rPr>
            </w:pPr>
            <w:r w:rsidRPr="00916E63">
              <w:rPr>
                <w:rFonts w:ascii="Times New Roman" w:hAnsi="Times New Roman" w:cs="Times New Roman"/>
                <w:i/>
                <w:sz w:val="14"/>
                <w:szCs w:val="20"/>
              </w:rP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jc w:val="center"/>
              <w:rPr>
                <w:rFonts w:ascii="Times New Roman" w:hAnsi="Times New Roman" w:cs="Times New Roman"/>
                <w:i/>
                <w:sz w:val="14"/>
                <w:szCs w:val="20"/>
              </w:rPr>
            </w:pPr>
            <w:r w:rsidRPr="00916E63">
              <w:rPr>
                <w:rFonts w:ascii="Times New Roman" w:hAnsi="Times New Roman" w:cs="Times New Roman"/>
                <w:i/>
                <w:sz w:val="14"/>
                <w:szCs w:val="20"/>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jc w:val="center"/>
              <w:rPr>
                <w:rFonts w:ascii="Times New Roman" w:hAnsi="Times New Roman" w:cs="Times New Roman"/>
                <w:i/>
                <w:sz w:val="14"/>
                <w:szCs w:val="20"/>
              </w:rPr>
            </w:pPr>
            <w:r w:rsidRPr="00916E63">
              <w:rPr>
                <w:rFonts w:ascii="Times New Roman" w:hAnsi="Times New Roman" w:cs="Times New Roman"/>
                <w:i/>
                <w:sz w:val="14"/>
                <w:szCs w:val="20"/>
              </w:rPr>
              <w:t>6</w:t>
            </w:r>
          </w:p>
        </w:tc>
        <w:tc>
          <w:tcPr>
            <w:tcW w:w="1418"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jc w:val="center"/>
              <w:rPr>
                <w:rFonts w:ascii="Times New Roman" w:hAnsi="Times New Roman" w:cs="Times New Roman"/>
                <w:i/>
                <w:sz w:val="14"/>
                <w:szCs w:val="20"/>
              </w:rPr>
            </w:pPr>
            <w:r w:rsidRPr="00916E63">
              <w:rPr>
                <w:rFonts w:ascii="Times New Roman" w:hAnsi="Times New Roman" w:cs="Times New Roman"/>
                <w:i/>
                <w:sz w:val="14"/>
                <w:szCs w:val="20"/>
              </w:rPr>
              <w:t>7</w:t>
            </w:r>
          </w:p>
        </w:tc>
        <w:tc>
          <w:tcPr>
            <w:tcW w:w="850"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jc w:val="center"/>
              <w:rPr>
                <w:rFonts w:ascii="Times New Roman" w:hAnsi="Times New Roman" w:cs="Times New Roman"/>
                <w:i/>
                <w:sz w:val="14"/>
                <w:szCs w:val="20"/>
              </w:rPr>
            </w:pPr>
            <w:r w:rsidRPr="00916E63">
              <w:rPr>
                <w:rFonts w:ascii="Times New Roman" w:hAnsi="Times New Roman" w:cs="Times New Roman"/>
                <w:i/>
                <w:sz w:val="14"/>
                <w:szCs w:val="20"/>
              </w:rPr>
              <w:t>8</w:t>
            </w:r>
          </w:p>
        </w:tc>
        <w:tc>
          <w:tcPr>
            <w:tcW w:w="1276"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jc w:val="center"/>
              <w:rPr>
                <w:rFonts w:ascii="Times New Roman" w:hAnsi="Times New Roman" w:cs="Times New Roman"/>
                <w:i/>
                <w:sz w:val="14"/>
                <w:szCs w:val="20"/>
              </w:rPr>
            </w:pPr>
            <w:r w:rsidRPr="00916E63">
              <w:rPr>
                <w:rFonts w:ascii="Times New Roman" w:hAnsi="Times New Roman" w:cs="Times New Roman"/>
                <w:i/>
                <w:sz w:val="14"/>
                <w:szCs w:val="20"/>
              </w:rPr>
              <w:t>9</w:t>
            </w:r>
          </w:p>
        </w:tc>
        <w:tc>
          <w:tcPr>
            <w:tcW w:w="1540"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153017">
            <w:pPr>
              <w:spacing w:after="0"/>
              <w:jc w:val="center"/>
              <w:rPr>
                <w:rFonts w:ascii="Times New Roman" w:hAnsi="Times New Roman" w:cs="Times New Roman"/>
                <w:i/>
                <w:sz w:val="14"/>
                <w:szCs w:val="20"/>
              </w:rPr>
            </w:pPr>
            <w:r w:rsidRPr="00916E63">
              <w:rPr>
                <w:rFonts w:ascii="Times New Roman" w:hAnsi="Times New Roman" w:cs="Times New Roman"/>
                <w:i/>
                <w:sz w:val="14"/>
                <w:szCs w:val="20"/>
              </w:rPr>
              <w:t>10</w:t>
            </w:r>
          </w:p>
        </w:tc>
      </w:tr>
      <w:tr w:rsidR="00916E63" w:rsidRPr="00916E63" w:rsidTr="00444F25">
        <w:trPr>
          <w:trHeight w:val="1382"/>
        </w:trPr>
        <w:tc>
          <w:tcPr>
            <w:tcW w:w="710"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444F25">
            <w:pPr>
              <w:jc w:val="center"/>
              <w:rPr>
                <w:rFonts w:ascii="Times New Roman" w:hAnsi="Times New Roman" w:cs="Times New Roman"/>
                <w:iCs/>
                <w:sz w:val="20"/>
                <w:szCs w:val="20"/>
              </w:rPr>
            </w:pPr>
            <w:r w:rsidRPr="00916E63">
              <w:rPr>
                <w:rFonts w:ascii="Times New Roman" w:hAnsi="Times New Roman" w:cs="Times New Roman"/>
                <w:iCs/>
                <w:sz w:val="20"/>
                <w:szCs w:val="20"/>
              </w:rPr>
              <w:t>1</w:t>
            </w:r>
          </w:p>
        </w:tc>
        <w:tc>
          <w:tcPr>
            <w:tcW w:w="2800"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444F25">
            <w:pPr>
              <w:ind w:right="-70"/>
              <w:rPr>
                <w:rFonts w:ascii="Times New Roman" w:hAnsi="Times New Roman" w:cs="Times New Roman"/>
                <w:color w:val="000000"/>
                <w:sz w:val="20"/>
                <w:szCs w:val="20"/>
              </w:rPr>
            </w:pPr>
            <w:r w:rsidRPr="00916E63">
              <w:rPr>
                <w:rFonts w:ascii="Times New Roman" w:hAnsi="Times New Roman" w:cs="Times New Roman"/>
                <w:b/>
                <w:bCs/>
                <w:sz w:val="20"/>
                <w:szCs w:val="20"/>
              </w:rPr>
              <w:t>Kontener sanitarny</w:t>
            </w:r>
          </w:p>
        </w:tc>
        <w:tc>
          <w:tcPr>
            <w:tcW w:w="3437"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444F25">
            <w:pPr>
              <w:spacing w:line="360" w:lineRule="auto"/>
              <w:rPr>
                <w:rFonts w:ascii="Times New Roman" w:hAnsi="Times New Roman" w:cs="Times New Roman"/>
                <w:sz w:val="20"/>
                <w:szCs w:val="20"/>
              </w:rPr>
            </w:pPr>
            <w:r w:rsidRPr="00916E63">
              <w:rPr>
                <w:rFonts w:ascii="Times New Roman" w:hAnsi="Times New Roman" w:cs="Times New Roman"/>
                <w:sz w:val="20"/>
                <w:szCs w:val="20"/>
              </w:rPr>
              <w:t>Nazwa handlowa:……………..……...</w:t>
            </w:r>
          </w:p>
          <w:p w:rsidR="00916E63" w:rsidRPr="00916E63" w:rsidRDefault="00916E63" w:rsidP="00444F25">
            <w:pPr>
              <w:spacing w:line="360" w:lineRule="auto"/>
              <w:rPr>
                <w:rFonts w:ascii="Times New Roman" w:hAnsi="Times New Roman" w:cs="Times New Roman"/>
                <w:sz w:val="20"/>
                <w:szCs w:val="20"/>
              </w:rPr>
            </w:pPr>
            <w:r w:rsidRPr="00916E63">
              <w:rPr>
                <w:rFonts w:ascii="Times New Roman" w:hAnsi="Times New Roman" w:cs="Times New Roman"/>
                <w:sz w:val="20"/>
                <w:szCs w:val="20"/>
              </w:rPr>
              <w:t>Producent:……………….……………</w:t>
            </w:r>
          </w:p>
        </w:tc>
        <w:tc>
          <w:tcPr>
            <w:tcW w:w="992"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444F25">
            <w:pPr>
              <w:jc w:val="center"/>
              <w:rPr>
                <w:rFonts w:ascii="Times New Roman" w:hAnsi="Times New Roman" w:cs="Times New Roman"/>
                <w:sz w:val="20"/>
                <w:szCs w:val="20"/>
              </w:rPr>
            </w:pPr>
            <w:r w:rsidRPr="00916E63">
              <w:rPr>
                <w:rFonts w:ascii="Times New Roman" w:hAnsi="Times New Roman" w:cs="Times New Roman"/>
                <w:sz w:val="20"/>
                <w:szCs w:val="20"/>
              </w:rPr>
              <w:t>szt.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916E63" w:rsidRPr="00916E63" w:rsidRDefault="00916E63" w:rsidP="00444F25">
            <w:pPr>
              <w:jc w:val="center"/>
              <w:rPr>
                <w:rFonts w:ascii="Times New Roman" w:hAnsi="Times New Roman" w:cs="Times New Roman"/>
                <w:sz w:val="20"/>
                <w:szCs w:val="20"/>
              </w:rPr>
            </w:pPr>
            <w:r w:rsidRPr="00916E63">
              <w:rPr>
                <w:rFonts w:ascii="Times New Roman" w:hAnsi="Times New Roman" w:cs="Times New Roman"/>
                <w:sz w:val="20"/>
                <w:szCs w:val="20"/>
              </w:rPr>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444F25">
            <w:pPr>
              <w:jc w:val="center"/>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444F25">
            <w:pPr>
              <w:jc w:val="center"/>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444F25">
            <w:pPr>
              <w:jc w:val="center"/>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444F25">
            <w:pPr>
              <w:jc w:val="center"/>
              <w:rPr>
                <w:rFonts w:ascii="Times New Roman" w:hAnsi="Times New Roman" w:cs="Times New Roman"/>
                <w:sz w:val="20"/>
                <w:szCs w:val="20"/>
              </w:rPr>
            </w:pPr>
          </w:p>
        </w:tc>
        <w:tc>
          <w:tcPr>
            <w:tcW w:w="1540" w:type="dxa"/>
            <w:tcBorders>
              <w:top w:val="single" w:sz="4" w:space="0" w:color="000000"/>
              <w:left w:val="single" w:sz="4" w:space="0" w:color="000000"/>
              <w:bottom w:val="single" w:sz="4" w:space="0" w:color="000000"/>
              <w:right w:val="single" w:sz="4" w:space="0" w:color="000000"/>
            </w:tcBorders>
            <w:vAlign w:val="center"/>
          </w:tcPr>
          <w:p w:rsidR="00916E63" w:rsidRPr="00916E63" w:rsidRDefault="00916E63" w:rsidP="00444F25">
            <w:pPr>
              <w:jc w:val="center"/>
              <w:rPr>
                <w:rFonts w:ascii="Times New Roman" w:hAnsi="Times New Roman" w:cs="Times New Roman"/>
                <w:sz w:val="20"/>
                <w:szCs w:val="20"/>
              </w:rPr>
            </w:pPr>
          </w:p>
        </w:tc>
      </w:tr>
    </w:tbl>
    <w:p w:rsidR="00916E63" w:rsidRPr="00153017" w:rsidRDefault="00916E63" w:rsidP="00153017">
      <w:pPr>
        <w:pStyle w:val="Bezodstpw"/>
        <w:spacing w:before="120" w:line="360" w:lineRule="auto"/>
        <w:ind w:left="-284"/>
        <w:jc w:val="both"/>
        <w:rPr>
          <w:sz w:val="22"/>
          <w:szCs w:val="22"/>
        </w:rPr>
      </w:pPr>
      <w:r w:rsidRPr="00153017">
        <w:rPr>
          <w:sz w:val="22"/>
          <w:szCs w:val="22"/>
        </w:rPr>
        <w:t>Słownie wartość netto: …………………………………………………………………………………………………………………………………</w:t>
      </w:r>
    </w:p>
    <w:p w:rsidR="00916E63" w:rsidRPr="00153017" w:rsidRDefault="00916E63" w:rsidP="00916E63">
      <w:pPr>
        <w:pStyle w:val="Bezodstpw"/>
        <w:spacing w:line="360" w:lineRule="auto"/>
        <w:ind w:left="-284"/>
        <w:jc w:val="both"/>
        <w:rPr>
          <w:sz w:val="22"/>
          <w:szCs w:val="22"/>
        </w:rPr>
      </w:pPr>
      <w:r w:rsidRPr="00153017">
        <w:rPr>
          <w:sz w:val="22"/>
          <w:szCs w:val="22"/>
        </w:rPr>
        <w:t>Słownie wartość brutto:…………………………………………………………………………………………………………………………………</w:t>
      </w:r>
    </w:p>
    <w:p w:rsidR="00153017" w:rsidRDefault="00153017" w:rsidP="00916E63">
      <w:pPr>
        <w:jc w:val="both"/>
        <w:rPr>
          <w:rFonts w:ascii="Times New Roman" w:hAnsi="Times New Roman" w:cs="Times New Roman"/>
        </w:rPr>
      </w:pPr>
    </w:p>
    <w:p w:rsidR="00916E63" w:rsidRPr="00153017" w:rsidRDefault="00916E63" w:rsidP="00153017">
      <w:pPr>
        <w:spacing w:after="0" w:line="240" w:lineRule="auto"/>
        <w:jc w:val="both"/>
        <w:rPr>
          <w:rFonts w:ascii="Times New Roman" w:hAnsi="Times New Roman" w:cs="Times New Roman"/>
        </w:rPr>
      </w:pPr>
      <w:r w:rsidRPr="00153017">
        <w:rPr>
          <w:rFonts w:ascii="Times New Roman" w:hAnsi="Times New Roman" w:cs="Times New Roman"/>
        </w:rPr>
        <w:t>Wykonawca oferuje następujący „</w:t>
      </w:r>
      <w:r w:rsidRPr="00153017">
        <w:rPr>
          <w:rFonts w:ascii="Times New Roman" w:hAnsi="Times New Roman" w:cs="Times New Roman"/>
          <w:b/>
        </w:rPr>
        <w:t>Okres gwarancji</w:t>
      </w:r>
      <w:r w:rsidRPr="00153017">
        <w:rPr>
          <w:rFonts w:ascii="Times New Roman" w:hAnsi="Times New Roman" w:cs="Times New Roman"/>
        </w:rPr>
        <w:t>”:</w:t>
      </w:r>
    </w:p>
    <w:p w:rsidR="00916E63" w:rsidRPr="00153017" w:rsidRDefault="00916E63" w:rsidP="0095020A">
      <w:pPr>
        <w:numPr>
          <w:ilvl w:val="0"/>
          <w:numId w:val="8"/>
        </w:numPr>
        <w:spacing w:after="0" w:line="240" w:lineRule="auto"/>
        <w:ind w:left="426" w:firstLine="0"/>
        <w:jc w:val="both"/>
        <w:rPr>
          <w:rFonts w:ascii="Times New Roman" w:hAnsi="Times New Roman" w:cs="Times New Roman"/>
        </w:rPr>
      </w:pPr>
      <w:r w:rsidRPr="00153017">
        <w:rPr>
          <w:rFonts w:ascii="Times New Roman" w:hAnsi="Times New Roman" w:cs="Times New Roman"/>
        </w:rPr>
        <w:t>24 miesiące</w:t>
      </w:r>
    </w:p>
    <w:p w:rsidR="00916E63" w:rsidRPr="00153017" w:rsidRDefault="00916E63" w:rsidP="0095020A">
      <w:pPr>
        <w:numPr>
          <w:ilvl w:val="0"/>
          <w:numId w:val="8"/>
        </w:numPr>
        <w:spacing w:after="0" w:line="240" w:lineRule="auto"/>
        <w:ind w:left="426" w:firstLine="0"/>
        <w:jc w:val="both"/>
        <w:rPr>
          <w:rFonts w:ascii="Times New Roman" w:hAnsi="Times New Roman" w:cs="Times New Roman"/>
        </w:rPr>
      </w:pPr>
      <w:r w:rsidRPr="00153017">
        <w:rPr>
          <w:rFonts w:ascii="Times New Roman" w:hAnsi="Times New Roman" w:cs="Times New Roman"/>
        </w:rPr>
        <w:t>36 miesięcy</w:t>
      </w:r>
    </w:p>
    <w:p w:rsidR="00916E63" w:rsidRPr="00153017" w:rsidRDefault="00916E63" w:rsidP="0095020A">
      <w:pPr>
        <w:numPr>
          <w:ilvl w:val="0"/>
          <w:numId w:val="8"/>
        </w:numPr>
        <w:spacing w:after="0" w:line="240" w:lineRule="auto"/>
        <w:ind w:left="426" w:firstLine="0"/>
        <w:jc w:val="both"/>
        <w:rPr>
          <w:rFonts w:ascii="Times New Roman" w:hAnsi="Times New Roman" w:cs="Times New Roman"/>
        </w:rPr>
      </w:pPr>
      <w:r w:rsidRPr="00153017">
        <w:rPr>
          <w:rFonts w:ascii="Times New Roman" w:hAnsi="Times New Roman" w:cs="Times New Roman"/>
        </w:rPr>
        <w:t>48 miesięcy</w:t>
      </w:r>
    </w:p>
    <w:p w:rsidR="00916E63" w:rsidRPr="00153017" w:rsidRDefault="00916E63" w:rsidP="00916E63">
      <w:pPr>
        <w:ind w:right="-425"/>
        <w:jc w:val="both"/>
        <w:rPr>
          <w:rFonts w:ascii="Times New Roman" w:hAnsi="Times New Roman" w:cs="Times New Roman"/>
        </w:rPr>
      </w:pPr>
      <w:r w:rsidRPr="00153017">
        <w:rPr>
          <w:rFonts w:ascii="Times New Roman" w:hAnsi="Times New Roman" w:cs="Times New Roman"/>
        </w:rPr>
        <w:t xml:space="preserve">należy pozostawić oferowany okres gwarancji (jeden z wymienionych powyżej w punkcie a), b) lub c) a pozostałe skreślić. </w:t>
      </w:r>
    </w:p>
    <w:p w:rsidR="00916E63" w:rsidRPr="00153017" w:rsidRDefault="00916E63" w:rsidP="00916E6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120"/>
        <w:rPr>
          <w:rFonts w:ascii="Times New Roman" w:hAnsi="Times New Roman" w:cs="Times New Roman"/>
          <w:b/>
        </w:rPr>
      </w:pPr>
      <w:r w:rsidRPr="00153017">
        <w:rPr>
          <w:rFonts w:ascii="Times New Roman" w:hAnsi="Times New Roman" w:cs="Times New Roman"/>
          <w:b/>
        </w:rPr>
        <w:t>W przypadku gdy Wykonawca nie poda  okresu gwarancji, Zamawiający uzna, że zaoferowano 24 miesięczny okres gwarancji.</w:t>
      </w:r>
    </w:p>
    <w:p w:rsidR="00916E63" w:rsidRPr="00916E63" w:rsidRDefault="00916E63" w:rsidP="00916E63">
      <w:pPr>
        <w:tabs>
          <w:tab w:val="left" w:pos="-156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b/>
          <w:i/>
        </w:rPr>
      </w:pPr>
      <w:r w:rsidRPr="00916E63">
        <w:rPr>
          <w:rFonts w:ascii="Times New Roman" w:hAnsi="Times New Roman" w:cs="Times New Roman"/>
          <w:b/>
          <w:i/>
        </w:rPr>
        <w:t xml:space="preserve"> </w:t>
      </w:r>
    </w:p>
    <w:p w:rsidR="00916E63" w:rsidRPr="00916E63" w:rsidRDefault="00916E63" w:rsidP="00916E63">
      <w:pPr>
        <w:pStyle w:val="Akapitzlist"/>
        <w:shd w:val="clear" w:color="auto" w:fill="FFFFFF"/>
        <w:tabs>
          <w:tab w:val="left" w:pos="284"/>
          <w:tab w:val="left" w:leader="dot" w:pos="9677"/>
        </w:tabs>
        <w:ind w:left="-142" w:hanging="142"/>
        <w:jc w:val="both"/>
        <w:rPr>
          <w:rFonts w:ascii="Times New Roman" w:hAnsi="Times New Roman" w:cs="Times New Roman"/>
          <w:bCs/>
          <w:color w:val="FF0000"/>
        </w:rPr>
      </w:pPr>
      <w:r w:rsidRPr="00916E63">
        <w:rPr>
          <w:rFonts w:ascii="Times New Roman" w:hAnsi="Times New Roman" w:cs="Times New Roman"/>
          <w:bCs/>
          <w:color w:val="FF0000"/>
        </w:rPr>
        <w:t>* Zamawiający wymaga, aby Wykonawca w „Formularzu ofertowym” stanowiącym załącznik nr 1 do SIWZ w tabeli w kolumnie nr 3 wskazał nazwę handlową</w:t>
      </w:r>
      <w:r w:rsidRPr="00916E63">
        <w:rPr>
          <w:rFonts w:ascii="Times New Roman" w:hAnsi="Times New Roman" w:cs="Times New Roman"/>
          <w:bCs/>
          <w:color w:val="FF0000"/>
        </w:rPr>
        <w:br/>
        <w:t>i producenta zaoferowanego przedmiotu zamówienia.</w:t>
      </w:r>
    </w:p>
    <w:p w:rsidR="00916E63" w:rsidRPr="00916E63" w:rsidRDefault="00916E63" w:rsidP="00916E63">
      <w:pPr>
        <w:pStyle w:val="Akapitzlist"/>
        <w:shd w:val="clear" w:color="auto" w:fill="FFFFFF"/>
        <w:tabs>
          <w:tab w:val="left" w:pos="284"/>
          <w:tab w:val="left" w:leader="dot" w:pos="9677"/>
        </w:tabs>
        <w:ind w:left="-142" w:hanging="142"/>
        <w:contextualSpacing w:val="0"/>
        <w:jc w:val="both"/>
        <w:rPr>
          <w:rFonts w:ascii="Times New Roman" w:hAnsi="Times New Roman" w:cs="Times New Roman"/>
          <w:b/>
          <w:bCs/>
          <w:color w:val="FF0000"/>
        </w:rPr>
      </w:pPr>
      <w:r w:rsidRPr="00916E63">
        <w:rPr>
          <w:rFonts w:ascii="Times New Roman" w:hAnsi="Times New Roman" w:cs="Times New Roman"/>
          <w:bCs/>
          <w:color w:val="FF0000"/>
        </w:rPr>
        <w:t xml:space="preserve">   Zamawiający informuje, że w przypadku kiedy Wykonawca nie poda w tabeli w kolumnie nr 3, bądź pominie którąś z żądanych przez Zamawiającego informację </w:t>
      </w:r>
      <w:r w:rsidRPr="00916E63">
        <w:rPr>
          <w:rFonts w:ascii="Times New Roman" w:hAnsi="Times New Roman" w:cs="Times New Roman"/>
          <w:bCs/>
          <w:color w:val="FF0000"/>
        </w:rPr>
        <w:br/>
        <w:t>(tj. nazwę handlową lub producenta) oferta Wykonawcy zostanie odrzucona na podstawie art. 226 ust. 1 pkt 5 uPzp.</w:t>
      </w:r>
    </w:p>
    <w:p w:rsidR="00916E63" w:rsidRPr="00916E63" w:rsidRDefault="00916E63" w:rsidP="00916E63">
      <w:pPr>
        <w:pStyle w:val="Akapitzlist"/>
        <w:shd w:val="clear" w:color="auto" w:fill="FFFFFF"/>
        <w:tabs>
          <w:tab w:val="left" w:pos="284"/>
          <w:tab w:val="left" w:leader="dot" w:pos="9677"/>
        </w:tabs>
        <w:ind w:left="-284"/>
        <w:contextualSpacing w:val="0"/>
        <w:jc w:val="both"/>
        <w:rPr>
          <w:rFonts w:ascii="Times New Roman" w:hAnsi="Times New Roman" w:cs="Times New Roman"/>
          <w:b/>
          <w:bCs/>
          <w:color w:val="FF0000"/>
        </w:rPr>
      </w:pPr>
    </w:p>
    <w:p w:rsidR="00916E63" w:rsidRPr="00916E63" w:rsidRDefault="00916E63" w:rsidP="00916E63">
      <w:pPr>
        <w:pStyle w:val="Akapitzlist"/>
        <w:shd w:val="clear" w:color="auto" w:fill="FFFFFF"/>
        <w:tabs>
          <w:tab w:val="left" w:pos="284"/>
          <w:tab w:val="left" w:leader="dot" w:pos="9677"/>
        </w:tabs>
        <w:ind w:left="-284"/>
        <w:contextualSpacing w:val="0"/>
        <w:jc w:val="both"/>
        <w:rPr>
          <w:rFonts w:ascii="Times New Roman" w:hAnsi="Times New Roman" w:cs="Times New Roman"/>
          <w:b/>
          <w:bCs/>
          <w:color w:val="FF0000"/>
        </w:rPr>
      </w:pPr>
    </w:p>
    <w:p w:rsidR="00916E63" w:rsidRPr="00916E63" w:rsidRDefault="00916E63" w:rsidP="00916E63">
      <w:pPr>
        <w:rPr>
          <w:rFonts w:ascii="Times New Roman" w:hAnsi="Times New Roman" w:cs="Times New Roman"/>
        </w:rPr>
        <w:sectPr w:rsidR="00916E63" w:rsidRPr="00916E63" w:rsidSect="00444F25">
          <w:pgSz w:w="16840" w:h="11907" w:orient="landscape" w:code="9"/>
          <w:pgMar w:top="1134" w:right="851" w:bottom="1134" w:left="1134" w:header="709" w:footer="709" w:gutter="0"/>
          <w:cols w:space="708"/>
          <w:titlePg/>
        </w:sectPr>
      </w:pPr>
    </w:p>
    <w:p w:rsidR="00916E63" w:rsidRPr="00916E63" w:rsidRDefault="00916E63" w:rsidP="00916E63">
      <w:pPr>
        <w:rPr>
          <w:rFonts w:ascii="Times New Roman" w:hAnsi="Times New Roman" w:cs="Times New Roman"/>
          <w:b/>
          <w:bCs/>
          <w:u w:val="single"/>
        </w:rPr>
      </w:pPr>
      <w:r w:rsidRPr="00916E63">
        <w:rPr>
          <w:rFonts w:ascii="Times New Roman" w:hAnsi="Times New Roman" w:cs="Times New Roman"/>
          <w:b/>
          <w:bCs/>
          <w:u w:val="single"/>
        </w:rPr>
        <w:lastRenderedPageBreak/>
        <w:t>Ponadto oświadczam(y), że</w:t>
      </w:r>
    </w:p>
    <w:p w:rsidR="00916E63" w:rsidRPr="00916E63" w:rsidRDefault="00916E63" w:rsidP="0095020A">
      <w:pPr>
        <w:numPr>
          <w:ilvl w:val="0"/>
          <w:numId w:val="5"/>
        </w:numPr>
        <w:spacing w:before="120" w:after="0" w:line="240" w:lineRule="auto"/>
        <w:ind w:left="284" w:hanging="284"/>
        <w:jc w:val="both"/>
        <w:rPr>
          <w:rFonts w:ascii="Times New Roman" w:hAnsi="Times New Roman" w:cs="Times New Roman"/>
        </w:rPr>
      </w:pPr>
      <w:r w:rsidRPr="00916E63">
        <w:rPr>
          <w:rFonts w:ascii="Times New Roman" w:hAnsi="Times New Roman" w:cs="Times New Roman"/>
        </w:rPr>
        <w:t>Zapoznałem / zapoznaliśmy się ze Specyfikacją Warunków Zamówienia i nie wnoszę/wnosimy do niej zastrzeżeń.</w:t>
      </w:r>
    </w:p>
    <w:p w:rsidR="00916E63" w:rsidRPr="00916E63" w:rsidRDefault="00916E63" w:rsidP="0095020A">
      <w:pPr>
        <w:numPr>
          <w:ilvl w:val="0"/>
          <w:numId w:val="5"/>
        </w:numPr>
        <w:spacing w:before="120" w:after="0" w:line="240" w:lineRule="auto"/>
        <w:ind w:left="284" w:hanging="284"/>
        <w:jc w:val="both"/>
        <w:rPr>
          <w:rFonts w:ascii="Times New Roman" w:hAnsi="Times New Roman" w:cs="Times New Roman"/>
        </w:rPr>
      </w:pPr>
      <w:r w:rsidRPr="00916E63">
        <w:rPr>
          <w:rFonts w:ascii="Times New Roman" w:hAnsi="Times New Roman" w:cs="Times New Roman"/>
        </w:rPr>
        <w:t xml:space="preserve">Uważam / uważamy się za związany / związanych niniejszą ofertą na czas wskazany </w:t>
      </w:r>
      <w:r w:rsidR="00444F25">
        <w:rPr>
          <w:rFonts w:ascii="Times New Roman" w:hAnsi="Times New Roman" w:cs="Times New Roman"/>
        </w:rPr>
        <w:br/>
      </w:r>
      <w:r w:rsidRPr="00916E63">
        <w:rPr>
          <w:rFonts w:ascii="Times New Roman" w:hAnsi="Times New Roman" w:cs="Times New Roman"/>
        </w:rPr>
        <w:t>w Specyfikacji Warunków Zamówienia.</w:t>
      </w:r>
    </w:p>
    <w:p w:rsidR="00916E63" w:rsidRPr="00916E63" w:rsidRDefault="00916E63" w:rsidP="0095020A">
      <w:pPr>
        <w:numPr>
          <w:ilvl w:val="0"/>
          <w:numId w:val="5"/>
        </w:numPr>
        <w:spacing w:before="120" w:after="0" w:line="240" w:lineRule="auto"/>
        <w:ind w:left="284" w:hanging="284"/>
        <w:jc w:val="both"/>
        <w:rPr>
          <w:rFonts w:ascii="Times New Roman" w:hAnsi="Times New Roman" w:cs="Times New Roman"/>
        </w:rPr>
      </w:pPr>
      <w:r w:rsidRPr="00916E63">
        <w:rPr>
          <w:rFonts w:ascii="Times New Roman" w:hAnsi="Times New Roman" w:cs="Times New Roman"/>
        </w:rPr>
        <w:t xml:space="preserve">Akceptuję / akceptujemy my dołączone do Specyfikacji Warunków Zamówienia „Projektowane postanowienia umowy” i zobowiązuję / zobowiązujemy się w przypadku wyboru mojej/naszej oferty do zawarcia umowy na warunkach tam określonych, a także </w:t>
      </w:r>
      <w:r w:rsidR="00444F25">
        <w:rPr>
          <w:rFonts w:ascii="Times New Roman" w:hAnsi="Times New Roman" w:cs="Times New Roman"/>
        </w:rPr>
        <w:br/>
      </w:r>
      <w:r w:rsidRPr="00916E63">
        <w:rPr>
          <w:rFonts w:ascii="Times New Roman" w:hAnsi="Times New Roman" w:cs="Times New Roman"/>
        </w:rPr>
        <w:t>w miejscu i terminie wyznaczonym przez Zamawiającego.</w:t>
      </w:r>
    </w:p>
    <w:p w:rsidR="00916E63" w:rsidRPr="00916E63" w:rsidRDefault="00916E63" w:rsidP="0095020A">
      <w:pPr>
        <w:numPr>
          <w:ilvl w:val="0"/>
          <w:numId w:val="5"/>
        </w:numPr>
        <w:spacing w:before="120" w:after="0" w:line="240" w:lineRule="auto"/>
        <w:ind w:left="284" w:hanging="284"/>
        <w:jc w:val="both"/>
        <w:rPr>
          <w:rFonts w:ascii="Times New Roman" w:hAnsi="Times New Roman" w:cs="Times New Roman"/>
        </w:rPr>
      </w:pPr>
      <w:r w:rsidRPr="00916E63">
        <w:rPr>
          <w:rFonts w:ascii="Times New Roman" w:hAnsi="Times New Roman" w:cs="Times New Roman"/>
        </w:rPr>
        <w:t xml:space="preserve">Składam / składamy ofertę na wykonanie przedmiotu zamówienia w zakresie określonym </w:t>
      </w:r>
      <w:r w:rsidR="00444F25">
        <w:rPr>
          <w:rFonts w:ascii="Times New Roman" w:hAnsi="Times New Roman" w:cs="Times New Roman"/>
        </w:rPr>
        <w:br/>
      </w:r>
      <w:r w:rsidRPr="00916E63">
        <w:rPr>
          <w:rFonts w:ascii="Times New Roman" w:hAnsi="Times New Roman" w:cs="Times New Roman"/>
        </w:rPr>
        <w:t>w SWZ, zgodnie z opisem przedmiotu zamówienia.</w:t>
      </w:r>
    </w:p>
    <w:p w:rsidR="00916E63" w:rsidRPr="00916E63" w:rsidRDefault="00916E63" w:rsidP="0095020A">
      <w:pPr>
        <w:numPr>
          <w:ilvl w:val="0"/>
          <w:numId w:val="5"/>
        </w:numPr>
        <w:spacing w:before="120" w:after="0" w:line="240" w:lineRule="auto"/>
        <w:ind w:left="284" w:hanging="284"/>
        <w:jc w:val="both"/>
        <w:rPr>
          <w:rFonts w:ascii="Times New Roman" w:hAnsi="Times New Roman" w:cs="Times New Roman"/>
        </w:rPr>
      </w:pPr>
      <w:r w:rsidRPr="00916E63">
        <w:rPr>
          <w:rFonts w:ascii="Times New Roman" w:hAnsi="Times New Roman" w:cs="Times New Roman"/>
        </w:rPr>
        <w:t xml:space="preserve">Oświadczam / oświadczamy, że zaoferowany przez mnie/nas przedmiot zamówienia jest zgodny z wymaganiami zamieszczonymi w SWZ oraz załącznikach. </w:t>
      </w:r>
    </w:p>
    <w:p w:rsidR="00916E63" w:rsidRPr="00916E63" w:rsidRDefault="00916E63" w:rsidP="0095020A">
      <w:pPr>
        <w:numPr>
          <w:ilvl w:val="0"/>
          <w:numId w:val="5"/>
        </w:numPr>
        <w:spacing w:before="120" w:after="0" w:line="240" w:lineRule="auto"/>
        <w:ind w:left="284" w:hanging="284"/>
        <w:jc w:val="both"/>
        <w:rPr>
          <w:rFonts w:ascii="Times New Roman" w:hAnsi="Times New Roman" w:cs="Times New Roman"/>
        </w:rPr>
      </w:pPr>
      <w:r w:rsidRPr="00916E63">
        <w:rPr>
          <w:rFonts w:ascii="Times New Roman" w:hAnsi="Times New Roman" w:cs="Times New Roman"/>
        </w:rPr>
        <w:t>Deklaruję / deklarujemy, w przypadku wybrania mojej/naszej oferty, wniesienie ZNWU umowy w wysokości i formie określonej w SWZ.</w:t>
      </w:r>
    </w:p>
    <w:p w:rsidR="00916E63" w:rsidRPr="00916E63" w:rsidRDefault="00916E63" w:rsidP="0095020A">
      <w:pPr>
        <w:numPr>
          <w:ilvl w:val="0"/>
          <w:numId w:val="5"/>
        </w:numPr>
        <w:spacing w:before="120" w:after="0" w:line="240" w:lineRule="auto"/>
        <w:ind w:left="284" w:hanging="284"/>
        <w:jc w:val="both"/>
        <w:rPr>
          <w:rFonts w:ascii="Times New Roman" w:hAnsi="Times New Roman" w:cs="Times New Roman"/>
        </w:rPr>
      </w:pPr>
      <w:r w:rsidRPr="00916E63">
        <w:rPr>
          <w:rFonts w:ascii="Times New Roman" w:hAnsi="Times New Roman" w:cs="Times New Roman"/>
        </w:rPr>
        <w:t>Wybór mojej/naszej oferty –</w:t>
      </w:r>
      <w:r w:rsidRPr="00916E63">
        <w:rPr>
          <w:rFonts w:ascii="Times New Roman" w:hAnsi="Times New Roman" w:cs="Times New Roman"/>
          <w:b/>
        </w:rPr>
        <w:t xml:space="preserve"> </w:t>
      </w:r>
      <w:r w:rsidRPr="00916E63">
        <w:rPr>
          <w:rFonts w:ascii="Times New Roman" w:hAnsi="Times New Roman" w:cs="Times New Roman"/>
          <w:b/>
          <w:color w:val="FF0000"/>
        </w:rPr>
        <w:t>zaznaczyć a lub b</w:t>
      </w:r>
      <w:r w:rsidRPr="00916E63">
        <w:rPr>
          <w:rFonts w:ascii="Times New Roman" w:hAnsi="Times New Roman" w:cs="Times New Roman"/>
          <w:color w:val="FF0000"/>
        </w:rPr>
        <w:t>:</w:t>
      </w:r>
    </w:p>
    <w:p w:rsidR="00916E63" w:rsidRPr="00916E63" w:rsidRDefault="00916E63" w:rsidP="0095020A">
      <w:pPr>
        <w:pStyle w:val="Akapitzlist"/>
        <w:numPr>
          <w:ilvl w:val="0"/>
          <w:numId w:val="6"/>
        </w:numPr>
        <w:spacing w:after="0" w:line="240" w:lineRule="auto"/>
        <w:ind w:left="568" w:hanging="284"/>
        <w:contextualSpacing w:val="0"/>
        <w:jc w:val="both"/>
        <w:rPr>
          <w:rFonts w:ascii="Times New Roman" w:hAnsi="Times New Roman" w:cs="Times New Roman"/>
        </w:rPr>
      </w:pPr>
      <w:r w:rsidRPr="00916E63">
        <w:rPr>
          <w:rFonts w:ascii="Times New Roman" w:hAnsi="Times New Roman" w:cs="Times New Roman"/>
          <w:b/>
        </w:rPr>
        <w:t>nie będzie</w:t>
      </w:r>
      <w:r w:rsidRPr="00916E63">
        <w:rPr>
          <w:rFonts w:ascii="Times New Roman" w:hAnsi="Times New Roman" w:cs="Times New Roman"/>
        </w:rPr>
        <w:t xml:space="preserve"> prowadził do powstania u Zamawiającego obowiązku podatkowego zgodnie </w:t>
      </w:r>
      <w:r w:rsidR="004A2A86">
        <w:rPr>
          <w:rFonts w:ascii="Times New Roman" w:hAnsi="Times New Roman" w:cs="Times New Roman"/>
        </w:rPr>
        <w:br/>
      </w:r>
      <w:r w:rsidRPr="00916E63">
        <w:rPr>
          <w:rFonts w:ascii="Times New Roman" w:hAnsi="Times New Roman" w:cs="Times New Roman"/>
        </w:rPr>
        <w:t>z przepisami o podatku od towarów i usług,</w:t>
      </w:r>
      <w:r w:rsidRPr="00916E63">
        <w:rPr>
          <w:rFonts w:ascii="Times New Roman" w:hAnsi="Times New Roman" w:cs="Times New Roman"/>
          <w:color w:val="FF0000"/>
        </w:rPr>
        <w:t>*</w:t>
      </w:r>
    </w:p>
    <w:p w:rsidR="00916E63" w:rsidRPr="00916E63" w:rsidRDefault="00916E63" w:rsidP="0095020A">
      <w:pPr>
        <w:pStyle w:val="Akapitzlist"/>
        <w:numPr>
          <w:ilvl w:val="0"/>
          <w:numId w:val="6"/>
        </w:numPr>
        <w:spacing w:after="0" w:line="240" w:lineRule="auto"/>
        <w:ind w:left="568" w:hanging="284"/>
        <w:contextualSpacing w:val="0"/>
        <w:jc w:val="both"/>
        <w:rPr>
          <w:rFonts w:ascii="Times New Roman" w:hAnsi="Times New Roman" w:cs="Times New Roman"/>
        </w:rPr>
      </w:pPr>
      <w:r w:rsidRPr="00916E63">
        <w:rPr>
          <w:rFonts w:ascii="Times New Roman" w:hAnsi="Times New Roman" w:cs="Times New Roman"/>
          <w:b/>
        </w:rPr>
        <w:t>będzie</w:t>
      </w:r>
      <w:r w:rsidRPr="00916E63">
        <w:rPr>
          <w:rFonts w:ascii="Times New Roman" w:hAnsi="Times New Roman" w:cs="Times New Roman"/>
        </w:rPr>
        <w:t xml:space="preserve"> prowadził do powstania u zamawiającego obowiązku podatkowego zgodnie </w:t>
      </w:r>
      <w:r w:rsidR="00444F25">
        <w:rPr>
          <w:rFonts w:ascii="Times New Roman" w:hAnsi="Times New Roman" w:cs="Times New Roman"/>
        </w:rPr>
        <w:br/>
      </w:r>
      <w:r w:rsidRPr="00916E63">
        <w:rPr>
          <w:rFonts w:ascii="Times New Roman" w:hAnsi="Times New Roman" w:cs="Times New Roman"/>
        </w:rPr>
        <w:t xml:space="preserve">z przepisami o podatku od towarów i usług. (należy wskazać </w:t>
      </w:r>
      <w:r w:rsidRPr="00916E63">
        <w:rPr>
          <w:rFonts w:ascii="Times New Roman" w:hAnsi="Times New Roman" w:cs="Times New Roman"/>
          <w:color w:val="000000"/>
        </w:rPr>
        <w:t>nazwę (rodzaj) towaru lub usługi, których dostawa lub świadczenie będą prowadziły do powstania obowiązku podatkowego; wartość towaru lub usługi objętego obowiązkiem podatkowym zamawiającego, bez kwoty podatku; stawkę podatku od towarów i usług, która zgodnie</w:t>
      </w:r>
      <w:r w:rsidR="00444F25">
        <w:rPr>
          <w:rFonts w:ascii="Times New Roman" w:hAnsi="Times New Roman" w:cs="Times New Roman"/>
          <w:color w:val="000000"/>
        </w:rPr>
        <w:br/>
      </w:r>
      <w:r w:rsidRPr="00916E63">
        <w:rPr>
          <w:rFonts w:ascii="Times New Roman" w:hAnsi="Times New Roman" w:cs="Times New Roman"/>
          <w:color w:val="000000"/>
        </w:rPr>
        <w:t>z wiedzą wykonawcy, będzie miała zastosowanie).</w:t>
      </w:r>
      <w:r w:rsidRPr="00916E63">
        <w:rPr>
          <w:rFonts w:ascii="Times New Roman" w:hAnsi="Times New Roman" w:cs="Times New Roman"/>
          <w:b/>
          <w:color w:val="FF0000"/>
        </w:rPr>
        <w:t>*</w:t>
      </w:r>
    </w:p>
    <w:p w:rsidR="00916E63" w:rsidRPr="00916E63" w:rsidRDefault="00916E63" w:rsidP="0095020A">
      <w:pPr>
        <w:numPr>
          <w:ilvl w:val="0"/>
          <w:numId w:val="5"/>
        </w:numPr>
        <w:spacing w:before="120" w:after="0" w:line="240" w:lineRule="auto"/>
        <w:ind w:left="284" w:hanging="284"/>
        <w:jc w:val="both"/>
        <w:rPr>
          <w:rFonts w:ascii="Times New Roman" w:hAnsi="Times New Roman" w:cs="Times New Roman"/>
          <w:color w:val="FF0000"/>
        </w:rPr>
      </w:pPr>
      <w:r w:rsidRPr="00916E63">
        <w:rPr>
          <w:rFonts w:ascii="Times New Roman" w:hAnsi="Times New Roman" w:cs="Times New Roman"/>
        </w:rPr>
        <w:t xml:space="preserve">Rodzaj Wykonawcy - </w:t>
      </w:r>
      <w:r w:rsidRPr="00916E63">
        <w:rPr>
          <w:rFonts w:ascii="Times New Roman" w:hAnsi="Times New Roman" w:cs="Times New Roman"/>
          <w:b/>
          <w:bCs/>
          <w:color w:val="FF0000"/>
        </w:rPr>
        <w:t>zaznaczyć właściwe a), b), c), d), e) lub f):</w:t>
      </w:r>
    </w:p>
    <w:p w:rsidR="00916E63" w:rsidRPr="00916E63" w:rsidRDefault="00916E63" w:rsidP="0095020A">
      <w:pPr>
        <w:pStyle w:val="Akapitzlist"/>
        <w:numPr>
          <w:ilvl w:val="0"/>
          <w:numId w:val="9"/>
        </w:numPr>
        <w:spacing w:after="0" w:line="240" w:lineRule="auto"/>
        <w:ind w:left="709" w:hanging="283"/>
        <w:jc w:val="both"/>
        <w:rPr>
          <w:rFonts w:ascii="Times New Roman" w:hAnsi="Times New Roman" w:cs="Times New Roman"/>
        </w:rPr>
      </w:pPr>
      <w:r w:rsidRPr="00916E63">
        <w:rPr>
          <w:rFonts w:ascii="Times New Roman" w:hAnsi="Times New Roman" w:cs="Times New Roman"/>
          <w:lang w:eastAsia="en-GB"/>
        </w:rPr>
        <w:t xml:space="preserve">mikroprzedsiębiorstwo: przedsiębiorstwo, które zatrudnia mniej niż 10 pracowników </w:t>
      </w:r>
      <w:r w:rsidR="00444F25">
        <w:rPr>
          <w:rFonts w:ascii="Times New Roman" w:hAnsi="Times New Roman" w:cs="Times New Roman"/>
          <w:lang w:eastAsia="en-GB"/>
        </w:rPr>
        <w:br/>
      </w:r>
      <w:r w:rsidRPr="00916E63">
        <w:rPr>
          <w:rFonts w:ascii="Times New Roman" w:hAnsi="Times New Roman" w:cs="Times New Roman"/>
          <w:lang w:eastAsia="en-GB"/>
        </w:rPr>
        <w:t>i którego roczny obrót lub roczna suma bilansowa nie przekracza 2 milionów EUR</w:t>
      </w:r>
      <w:r w:rsidRPr="00916E63">
        <w:rPr>
          <w:rFonts w:ascii="Times New Roman" w:hAnsi="Times New Roman" w:cs="Times New Roman"/>
          <w:color w:val="FF0000"/>
          <w:lang w:eastAsia="en-GB"/>
        </w:rPr>
        <w:t>*</w:t>
      </w:r>
    </w:p>
    <w:p w:rsidR="00916E63" w:rsidRPr="00916E63" w:rsidRDefault="00916E63" w:rsidP="0095020A">
      <w:pPr>
        <w:pStyle w:val="Akapitzlist"/>
        <w:numPr>
          <w:ilvl w:val="0"/>
          <w:numId w:val="9"/>
        </w:numPr>
        <w:spacing w:after="0" w:line="240" w:lineRule="auto"/>
        <w:ind w:left="709" w:hanging="283"/>
        <w:jc w:val="both"/>
        <w:rPr>
          <w:rFonts w:ascii="Times New Roman" w:hAnsi="Times New Roman" w:cs="Times New Roman"/>
        </w:rPr>
      </w:pPr>
      <w:r w:rsidRPr="00916E63">
        <w:rPr>
          <w:rFonts w:ascii="Times New Roman" w:hAnsi="Times New Roman" w:cs="Times New Roman"/>
          <w:lang w:eastAsia="en-GB"/>
        </w:rPr>
        <w:t xml:space="preserve">małe  przedsiębiorstwo: przedsiębiorstwo, które zatrudnia mniej niż 50 pracowników </w:t>
      </w:r>
      <w:r w:rsidR="00444F25">
        <w:rPr>
          <w:rFonts w:ascii="Times New Roman" w:hAnsi="Times New Roman" w:cs="Times New Roman"/>
          <w:lang w:eastAsia="en-GB"/>
        </w:rPr>
        <w:br/>
      </w:r>
      <w:r w:rsidRPr="00916E63">
        <w:rPr>
          <w:rFonts w:ascii="Times New Roman" w:hAnsi="Times New Roman" w:cs="Times New Roman"/>
          <w:lang w:eastAsia="en-GB"/>
        </w:rPr>
        <w:t>i którego roczny obrót lub roczna suma bilansowa nie przekracza 10 milionów EUR</w:t>
      </w:r>
      <w:r w:rsidRPr="00916E63">
        <w:rPr>
          <w:rFonts w:ascii="Times New Roman" w:hAnsi="Times New Roman" w:cs="Times New Roman"/>
          <w:color w:val="FF0000"/>
          <w:lang w:eastAsia="en-GB"/>
        </w:rPr>
        <w:t>*</w:t>
      </w:r>
    </w:p>
    <w:p w:rsidR="00916E63" w:rsidRPr="00916E63" w:rsidRDefault="00916E63" w:rsidP="0095020A">
      <w:pPr>
        <w:pStyle w:val="Akapitzlist"/>
        <w:numPr>
          <w:ilvl w:val="0"/>
          <w:numId w:val="9"/>
        </w:numPr>
        <w:spacing w:after="0" w:line="240" w:lineRule="auto"/>
        <w:ind w:left="709" w:hanging="283"/>
        <w:jc w:val="both"/>
        <w:rPr>
          <w:rFonts w:ascii="Times New Roman" w:hAnsi="Times New Roman" w:cs="Times New Roman"/>
        </w:rPr>
      </w:pPr>
      <w:r w:rsidRPr="00916E63">
        <w:rPr>
          <w:rFonts w:ascii="Times New Roman" w:hAnsi="Times New Roman" w:cs="Times New Roman"/>
          <w:lang w:eastAsia="en-GB"/>
        </w:rPr>
        <w:t xml:space="preserve">średnie przedsiębiorstwo: przedsiębiorstwo, które nie jest mikroprzedsiębiorstwem ani małym przedsiębiorstwem i które zatrudnia mniej niż 250 pracowników i którego roczny obrót nie przekracza 50 milionów EUR lub roczna suma bilansowa nie przekracza </w:t>
      </w:r>
      <w:r w:rsidR="00444F25">
        <w:rPr>
          <w:rFonts w:ascii="Times New Roman" w:hAnsi="Times New Roman" w:cs="Times New Roman"/>
          <w:lang w:eastAsia="en-GB"/>
        </w:rPr>
        <w:br/>
      </w:r>
      <w:r w:rsidRPr="00916E63">
        <w:rPr>
          <w:rFonts w:ascii="Times New Roman" w:hAnsi="Times New Roman" w:cs="Times New Roman"/>
          <w:lang w:eastAsia="en-GB"/>
        </w:rPr>
        <w:t>43 milionów EUR</w:t>
      </w:r>
      <w:r w:rsidRPr="00916E63">
        <w:rPr>
          <w:rFonts w:ascii="Times New Roman" w:hAnsi="Times New Roman" w:cs="Times New Roman"/>
          <w:color w:val="FF0000"/>
          <w:lang w:eastAsia="en-GB"/>
        </w:rPr>
        <w:t>*</w:t>
      </w:r>
    </w:p>
    <w:p w:rsidR="00916E63" w:rsidRPr="00916E63" w:rsidRDefault="00916E63" w:rsidP="0095020A">
      <w:pPr>
        <w:pStyle w:val="Akapitzlist"/>
        <w:numPr>
          <w:ilvl w:val="0"/>
          <w:numId w:val="9"/>
        </w:numPr>
        <w:spacing w:after="0" w:line="240" w:lineRule="auto"/>
        <w:ind w:left="709" w:hanging="283"/>
        <w:jc w:val="both"/>
        <w:rPr>
          <w:rFonts w:ascii="Times New Roman" w:hAnsi="Times New Roman" w:cs="Times New Roman"/>
        </w:rPr>
      </w:pPr>
      <w:r w:rsidRPr="00916E63">
        <w:rPr>
          <w:rStyle w:val="Teksttreci2"/>
          <w:rFonts w:ascii="Times New Roman" w:hAnsi="Times New Roman" w:cs="Times New Roman"/>
          <w:color w:val="000000"/>
        </w:rPr>
        <w:t xml:space="preserve">jednoosobowa działalność gospodarcza </w:t>
      </w:r>
      <w:r w:rsidRPr="00916E63">
        <w:rPr>
          <w:rFonts w:ascii="Times New Roman" w:hAnsi="Times New Roman" w:cs="Times New Roman"/>
          <w:color w:val="FF0000"/>
        </w:rPr>
        <w:t>*</w:t>
      </w:r>
    </w:p>
    <w:p w:rsidR="00916E63" w:rsidRPr="00916E63" w:rsidRDefault="00916E63" w:rsidP="0095020A">
      <w:pPr>
        <w:pStyle w:val="Akapitzlist"/>
        <w:numPr>
          <w:ilvl w:val="0"/>
          <w:numId w:val="9"/>
        </w:numPr>
        <w:spacing w:after="0" w:line="240" w:lineRule="auto"/>
        <w:ind w:left="709" w:hanging="283"/>
        <w:jc w:val="both"/>
        <w:rPr>
          <w:rFonts w:ascii="Times New Roman" w:hAnsi="Times New Roman" w:cs="Times New Roman"/>
        </w:rPr>
      </w:pPr>
      <w:r w:rsidRPr="00916E63">
        <w:rPr>
          <w:rStyle w:val="Teksttreci2"/>
          <w:rFonts w:ascii="Times New Roman" w:hAnsi="Times New Roman" w:cs="Times New Roman"/>
          <w:color w:val="000000"/>
        </w:rPr>
        <w:t xml:space="preserve">osoba fizyczna nieprowadząca działalności gospodarczej </w:t>
      </w:r>
      <w:r w:rsidRPr="00916E63">
        <w:rPr>
          <w:rFonts w:ascii="Times New Roman" w:hAnsi="Times New Roman" w:cs="Times New Roman"/>
          <w:color w:val="FF0000"/>
        </w:rPr>
        <w:t>*</w:t>
      </w:r>
    </w:p>
    <w:p w:rsidR="00916E63" w:rsidRPr="00916E63" w:rsidRDefault="00916E63" w:rsidP="0095020A">
      <w:pPr>
        <w:pStyle w:val="Akapitzlist"/>
        <w:numPr>
          <w:ilvl w:val="0"/>
          <w:numId w:val="9"/>
        </w:numPr>
        <w:spacing w:after="0" w:line="240" w:lineRule="auto"/>
        <w:ind w:left="709" w:hanging="283"/>
        <w:jc w:val="both"/>
        <w:rPr>
          <w:rFonts w:ascii="Times New Roman" w:hAnsi="Times New Roman" w:cs="Times New Roman"/>
        </w:rPr>
      </w:pPr>
      <w:r w:rsidRPr="00916E63">
        <w:rPr>
          <w:rFonts w:ascii="Times New Roman" w:hAnsi="Times New Roman" w:cs="Times New Roman"/>
        </w:rPr>
        <w:t>żadne z powyższych</w:t>
      </w:r>
      <w:r w:rsidRPr="00916E63">
        <w:rPr>
          <w:rFonts w:ascii="Times New Roman" w:hAnsi="Times New Roman" w:cs="Times New Roman"/>
          <w:color w:val="FF0000"/>
        </w:rPr>
        <w:t>*</w:t>
      </w:r>
    </w:p>
    <w:p w:rsidR="00916E63" w:rsidRPr="00916E63" w:rsidRDefault="00916E63" w:rsidP="0095020A">
      <w:pPr>
        <w:numPr>
          <w:ilvl w:val="0"/>
          <w:numId w:val="5"/>
        </w:numPr>
        <w:spacing w:before="120" w:after="0" w:line="240" w:lineRule="auto"/>
        <w:ind w:left="284" w:hanging="284"/>
        <w:jc w:val="both"/>
        <w:rPr>
          <w:rFonts w:ascii="Times New Roman" w:hAnsi="Times New Roman" w:cs="Times New Roman"/>
        </w:rPr>
      </w:pPr>
      <w:r w:rsidRPr="00916E63">
        <w:rPr>
          <w:rFonts w:ascii="Times New Roman" w:hAnsi="Times New Roman" w:cs="Times New Roman"/>
        </w:rPr>
        <w:t>Numer konta Wykonawcy, na które ma zostać zwrócone wadium wniesione w formie pieniężnej:</w:t>
      </w:r>
    </w:p>
    <w:p w:rsidR="00916E63" w:rsidRPr="00916E63" w:rsidRDefault="00916E63" w:rsidP="00916E63">
      <w:pPr>
        <w:ind w:left="284"/>
        <w:jc w:val="both"/>
        <w:rPr>
          <w:rFonts w:ascii="Times New Roman" w:hAnsi="Times New Roman" w:cs="Times New Roman"/>
        </w:rPr>
      </w:pPr>
      <w:r w:rsidRPr="00916E63">
        <w:rPr>
          <w:rFonts w:ascii="Times New Roman" w:hAnsi="Times New Roman" w:cs="Times New Roman"/>
        </w:rPr>
        <w:t xml:space="preserve"> ………………………................................……………………</w:t>
      </w:r>
      <w:r w:rsidR="00444F25">
        <w:rPr>
          <w:rFonts w:ascii="Times New Roman" w:hAnsi="Times New Roman" w:cs="Times New Roman"/>
        </w:rPr>
        <w:t xml:space="preserve"> </w:t>
      </w:r>
      <w:r w:rsidRPr="00916E63">
        <w:rPr>
          <w:rFonts w:ascii="Times New Roman" w:hAnsi="Times New Roman" w:cs="Times New Roman"/>
          <w:i/>
        </w:rPr>
        <w:t xml:space="preserve">(w przypadku niewskazania przez Wykonawcę rachunku bankowego, zwrot zostanie dokonany na rachunek bankowy, </w:t>
      </w:r>
      <w:r w:rsidR="00444F25">
        <w:rPr>
          <w:rFonts w:ascii="Times New Roman" w:hAnsi="Times New Roman" w:cs="Times New Roman"/>
          <w:i/>
        </w:rPr>
        <w:br/>
      </w:r>
      <w:r w:rsidRPr="00916E63">
        <w:rPr>
          <w:rFonts w:ascii="Times New Roman" w:hAnsi="Times New Roman" w:cs="Times New Roman"/>
          <w:i/>
        </w:rPr>
        <w:t>z którego dokonano jego wpłaty).</w:t>
      </w:r>
    </w:p>
    <w:p w:rsidR="004A2A86" w:rsidRPr="008F2984" w:rsidRDefault="008F2984" w:rsidP="0095020A">
      <w:pPr>
        <w:numPr>
          <w:ilvl w:val="0"/>
          <w:numId w:val="5"/>
        </w:numPr>
        <w:spacing w:before="120" w:after="0" w:line="240" w:lineRule="auto"/>
        <w:ind w:left="426" w:hanging="426"/>
        <w:jc w:val="both"/>
        <w:rPr>
          <w:rFonts w:ascii="Times New Roman" w:hAnsi="Times New Roman" w:cs="Times New Roman"/>
          <w:color w:val="FF0000"/>
        </w:rPr>
      </w:pPr>
      <w:r>
        <w:rPr>
          <w:rFonts w:ascii="Times New Roman" w:hAnsi="Times New Roman" w:cs="Times New Roman"/>
          <w:color w:val="FF0000"/>
        </w:rPr>
        <w:t>Z</w:t>
      </w:r>
      <w:r w:rsidR="004A2A86" w:rsidRPr="008F2984">
        <w:rPr>
          <w:rFonts w:ascii="Times New Roman" w:hAnsi="Times New Roman" w:cs="Times New Roman"/>
          <w:color w:val="FF0000"/>
        </w:rPr>
        <w:t>mówienie wykonam/y osobiście / powierzam/my wykonanie zamówienia Podwykonawcy/om*</w:t>
      </w:r>
    </w:p>
    <w:p w:rsidR="004A2A86" w:rsidRPr="008F2984" w:rsidRDefault="004A2A86" w:rsidP="008F2984">
      <w:pPr>
        <w:pStyle w:val="Listapunktowana5"/>
        <w:numPr>
          <w:ilvl w:val="0"/>
          <w:numId w:val="0"/>
        </w:numPr>
        <w:spacing w:after="120"/>
        <w:ind w:left="426"/>
        <w:jc w:val="both"/>
        <w:rPr>
          <w:color w:val="FF0000"/>
          <w:sz w:val="22"/>
          <w:szCs w:val="22"/>
        </w:rPr>
      </w:pPr>
      <w:r w:rsidRPr="008F2984">
        <w:rPr>
          <w:color w:val="FF0000"/>
          <w:sz w:val="22"/>
          <w:szCs w:val="22"/>
        </w:rPr>
        <w:t>Podwykonawcom zostaną powierzone do wykonania następujące części zamówienia:</w:t>
      </w:r>
    </w:p>
    <w:p w:rsidR="004A2A86" w:rsidRPr="008F2984" w:rsidRDefault="008F2984" w:rsidP="00444F25">
      <w:pPr>
        <w:pStyle w:val="Listapunktowana5"/>
        <w:numPr>
          <w:ilvl w:val="0"/>
          <w:numId w:val="0"/>
        </w:numPr>
        <w:spacing w:before="120" w:after="120"/>
        <w:ind w:left="425"/>
        <w:contextualSpacing w:val="0"/>
        <w:jc w:val="both"/>
        <w:rPr>
          <w:color w:val="FF0000"/>
          <w:sz w:val="22"/>
          <w:szCs w:val="22"/>
        </w:rPr>
      </w:pPr>
      <w:r w:rsidRPr="008F2984">
        <w:rPr>
          <w:color w:val="FF0000"/>
          <w:sz w:val="22"/>
          <w:szCs w:val="22"/>
        </w:rPr>
        <w:t>Zadanie 1: ……………………………………..</w:t>
      </w:r>
      <w:r w:rsidR="004A2A86" w:rsidRPr="008F2984">
        <w:rPr>
          <w:color w:val="FF0000"/>
          <w:sz w:val="22"/>
          <w:szCs w:val="22"/>
        </w:rPr>
        <w:t xml:space="preserve">……………………………………………    </w:t>
      </w:r>
    </w:p>
    <w:p w:rsidR="008F2984" w:rsidRDefault="008F2984" w:rsidP="008F2984">
      <w:pPr>
        <w:pStyle w:val="Listapunktowana5"/>
        <w:numPr>
          <w:ilvl w:val="0"/>
          <w:numId w:val="0"/>
        </w:numPr>
        <w:spacing w:before="120" w:after="120"/>
        <w:ind w:left="425"/>
        <w:contextualSpacing w:val="0"/>
        <w:jc w:val="both"/>
        <w:rPr>
          <w:color w:val="FF0000"/>
          <w:sz w:val="22"/>
          <w:szCs w:val="22"/>
        </w:rPr>
      </w:pPr>
      <w:r w:rsidRPr="008F2984">
        <w:rPr>
          <w:color w:val="FF0000"/>
          <w:sz w:val="22"/>
          <w:szCs w:val="22"/>
        </w:rPr>
        <w:t xml:space="preserve">Zadanie 2: ……………………………………..……………………………………………  </w:t>
      </w:r>
    </w:p>
    <w:p w:rsidR="00B60101" w:rsidRDefault="007C4E64" w:rsidP="008F2984">
      <w:pPr>
        <w:pStyle w:val="Listapunktowana5"/>
        <w:numPr>
          <w:ilvl w:val="0"/>
          <w:numId w:val="0"/>
        </w:numPr>
        <w:spacing w:before="120" w:after="120"/>
        <w:ind w:left="425"/>
        <w:contextualSpacing w:val="0"/>
        <w:jc w:val="both"/>
        <w:rPr>
          <w:color w:val="FF0000"/>
          <w:sz w:val="22"/>
          <w:szCs w:val="22"/>
        </w:rPr>
      </w:pPr>
      <w:r w:rsidRPr="008F2984">
        <w:rPr>
          <w:color w:val="FF0000"/>
          <w:sz w:val="22"/>
          <w:szCs w:val="22"/>
        </w:rPr>
        <w:t xml:space="preserve">(należy podać nazwy </w:t>
      </w:r>
      <w:r>
        <w:rPr>
          <w:color w:val="FF0000"/>
          <w:sz w:val="22"/>
          <w:szCs w:val="22"/>
        </w:rPr>
        <w:t xml:space="preserve">ewentualnych </w:t>
      </w:r>
      <w:r w:rsidRPr="008F2984">
        <w:rPr>
          <w:color w:val="FF0000"/>
          <w:sz w:val="22"/>
          <w:szCs w:val="22"/>
        </w:rPr>
        <w:t>podwykonawców</w:t>
      </w:r>
      <w:r w:rsidRPr="007C4E64">
        <w:rPr>
          <w:color w:val="FF0000"/>
          <w:sz w:val="22"/>
          <w:szCs w:val="22"/>
        </w:rPr>
        <w:t xml:space="preserve"> </w:t>
      </w:r>
      <w:r w:rsidRPr="008F2984">
        <w:rPr>
          <w:color w:val="FF0000"/>
          <w:sz w:val="22"/>
          <w:szCs w:val="22"/>
        </w:rPr>
        <w:t xml:space="preserve">(firm) </w:t>
      </w:r>
      <w:r>
        <w:rPr>
          <w:color w:val="FF0000"/>
          <w:sz w:val="22"/>
          <w:szCs w:val="22"/>
        </w:rPr>
        <w:t xml:space="preserve"> jeżeli są już znani</w:t>
      </w:r>
      <w:r w:rsidRPr="008F2984">
        <w:rPr>
          <w:color w:val="FF0000"/>
          <w:sz w:val="22"/>
          <w:szCs w:val="22"/>
        </w:rPr>
        <w:t>)</w:t>
      </w:r>
      <w:r>
        <w:rPr>
          <w:color w:val="FF0000"/>
          <w:sz w:val="22"/>
          <w:szCs w:val="22"/>
        </w:rPr>
        <w:t>.</w:t>
      </w:r>
    </w:p>
    <w:p w:rsidR="007C4E64" w:rsidRPr="00B60101" w:rsidRDefault="000A24C5" w:rsidP="000A24C5">
      <w:pPr>
        <w:tabs>
          <w:tab w:val="left" w:pos="7696"/>
        </w:tabs>
      </w:pPr>
      <w:r>
        <w:tab/>
      </w:r>
    </w:p>
    <w:p w:rsidR="00916E63" w:rsidRPr="00916E63" w:rsidRDefault="00916E63" w:rsidP="0095020A">
      <w:pPr>
        <w:numPr>
          <w:ilvl w:val="0"/>
          <w:numId w:val="5"/>
        </w:numPr>
        <w:spacing w:before="120" w:after="0" w:line="240" w:lineRule="auto"/>
        <w:ind w:left="284" w:hanging="426"/>
        <w:jc w:val="both"/>
        <w:rPr>
          <w:rFonts w:ascii="Times New Roman" w:hAnsi="Times New Roman" w:cs="Times New Roman"/>
        </w:rPr>
      </w:pPr>
      <w:r w:rsidRPr="00916E63">
        <w:rPr>
          <w:rFonts w:ascii="Times New Roman" w:hAnsi="Times New Roman" w:cs="Times New Roman"/>
        </w:rPr>
        <w:lastRenderedPageBreak/>
        <w:t>W celu zapewnienia, że wykonawca wypełnił ww. obowiązki informacyjne oraz ochrony prawnie uzasadnionych interesów osoby trzeciej, której dane zostały przekazane w związku z udziałem wykonawcy w postępowaniu, Zamawiający żąda od wykonawcy złożenia w postępowaniu o udzielenie zamówienia publicznego oświadczenia o wypełnieniu przez niego obowiązków informacyjnych przewidzianych w art. 13 lub art. 14 RODO zgodnie z poniższą treścią:</w:t>
      </w:r>
    </w:p>
    <w:p w:rsidR="00916E63" w:rsidRPr="00916E63" w:rsidRDefault="00916E63" w:rsidP="00916E63">
      <w:pPr>
        <w:pStyle w:val="NormalnyWeb"/>
        <w:spacing w:before="120" w:beforeAutospacing="0" w:after="0" w:afterAutospacing="0"/>
        <w:ind w:left="284"/>
        <w:jc w:val="both"/>
        <w:rPr>
          <w:b/>
          <w:i/>
          <w:sz w:val="22"/>
          <w:szCs w:val="22"/>
        </w:rPr>
      </w:pPr>
      <w:r w:rsidRPr="00916E63">
        <w:rPr>
          <w:b/>
          <w: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916E63">
        <w:rPr>
          <w:b/>
          <w:i/>
          <w:color w:val="FF0000"/>
          <w:sz w:val="22"/>
          <w:szCs w:val="22"/>
        </w:rPr>
        <w:t>*</w:t>
      </w:r>
    </w:p>
    <w:p w:rsidR="00916E63" w:rsidRPr="00916E63" w:rsidRDefault="00916E63" w:rsidP="00916E63">
      <w:pPr>
        <w:pStyle w:val="NormalnyWeb"/>
        <w:spacing w:before="120" w:beforeAutospacing="0" w:after="0" w:afterAutospacing="0"/>
        <w:ind w:left="284"/>
        <w:jc w:val="both"/>
        <w:rPr>
          <w:i/>
          <w:sz w:val="22"/>
          <w:szCs w:val="22"/>
        </w:rPr>
      </w:pPr>
      <w:r w:rsidRPr="00916E63">
        <w:rPr>
          <w:b/>
          <w:i/>
          <w:sz w:val="22"/>
          <w:szCs w:val="22"/>
        </w:rPr>
        <w:t>Wyjaśnienie</w:t>
      </w:r>
      <w:r w:rsidRPr="00916E63">
        <w:rPr>
          <w:i/>
          <w:sz w:val="22"/>
          <w:szCs w:val="22"/>
        </w:rPr>
        <w:t xml:space="preserve">: w przypadku gdy wykonawca nie przekazuje danych osobowych innych niż bezpośrednio jego dotyczących lub zachodzi wyłączenie stosowania obowiązku informacyjnego, stosownie do art. 13 ust. 4 lub art. 14 ust. 5 RODO treść oświadczenia wykonawca składa wykreśloną. </w:t>
      </w:r>
    </w:p>
    <w:p w:rsidR="00916E63" w:rsidRPr="00916E63" w:rsidRDefault="00916E63" w:rsidP="00916E63">
      <w:pPr>
        <w:pStyle w:val="NormalnyWeb"/>
        <w:spacing w:before="0" w:beforeAutospacing="0" w:after="0" w:afterAutospacing="0"/>
        <w:ind w:left="425"/>
        <w:jc w:val="both"/>
        <w:rPr>
          <w:i/>
          <w:sz w:val="22"/>
          <w:szCs w:val="22"/>
        </w:rPr>
      </w:pPr>
    </w:p>
    <w:p w:rsidR="00916E63" w:rsidRPr="00916E63" w:rsidRDefault="00916E63" w:rsidP="00916E63">
      <w:pPr>
        <w:jc w:val="both"/>
        <w:rPr>
          <w:rFonts w:ascii="Times New Roman" w:hAnsi="Times New Roman" w:cs="Times New Roman"/>
          <w:color w:val="FF0000"/>
        </w:rPr>
      </w:pPr>
      <w:r w:rsidRPr="00916E63">
        <w:rPr>
          <w:rFonts w:ascii="Times New Roman" w:hAnsi="Times New Roman" w:cs="Times New Roman"/>
          <w:bCs/>
          <w:i/>
          <w:color w:val="FF0000"/>
        </w:rPr>
        <w:t>* niepotrzebne skreślić</w:t>
      </w:r>
    </w:p>
    <w:p w:rsidR="00E45DC2" w:rsidRDefault="00E45DC2" w:rsidP="00916E63">
      <w:pPr>
        <w:spacing w:after="0" w:line="240" w:lineRule="auto"/>
        <w:jc w:val="right"/>
        <w:rPr>
          <w:rFonts w:ascii="Times New Roman" w:hAnsi="Times New Roman" w:cs="Times New Roman"/>
          <w:b/>
        </w:rPr>
      </w:pPr>
    </w:p>
    <w:p w:rsidR="00916E63" w:rsidRDefault="00E45DC2" w:rsidP="00E45DC2">
      <w:pPr>
        <w:tabs>
          <w:tab w:val="left" w:pos="1879"/>
        </w:tabs>
        <w:rPr>
          <w:rFonts w:ascii="Times New Roman" w:hAnsi="Times New Roman" w:cs="Times New Roman"/>
        </w:rPr>
      </w:pPr>
      <w:r>
        <w:rPr>
          <w:rFonts w:ascii="Times New Roman" w:hAnsi="Times New Roman" w:cs="Times New Roman"/>
        </w:rPr>
        <w:tab/>
      </w:r>
    </w:p>
    <w:p w:rsidR="00E45DC2" w:rsidRDefault="00E45DC2" w:rsidP="00E45DC2">
      <w:pPr>
        <w:tabs>
          <w:tab w:val="left" w:pos="1879"/>
        </w:tabs>
        <w:rPr>
          <w:rFonts w:ascii="Times New Roman" w:hAnsi="Times New Roman" w:cs="Times New Roman"/>
        </w:rPr>
      </w:pPr>
    </w:p>
    <w:p w:rsidR="00E45DC2" w:rsidRDefault="00E45DC2" w:rsidP="00E45DC2">
      <w:pPr>
        <w:tabs>
          <w:tab w:val="left" w:pos="1879"/>
        </w:tabs>
        <w:rPr>
          <w:rFonts w:ascii="Times New Roman" w:hAnsi="Times New Roman" w:cs="Times New Roman"/>
        </w:rPr>
      </w:pPr>
    </w:p>
    <w:p w:rsidR="00E45DC2" w:rsidRDefault="00E45DC2" w:rsidP="00E45DC2">
      <w:pPr>
        <w:tabs>
          <w:tab w:val="left" w:pos="1879"/>
        </w:tabs>
        <w:rPr>
          <w:rFonts w:ascii="Times New Roman" w:hAnsi="Times New Roman" w:cs="Times New Roman"/>
        </w:rPr>
      </w:pPr>
    </w:p>
    <w:p w:rsidR="00E45DC2" w:rsidRDefault="00E45DC2" w:rsidP="00E45DC2">
      <w:pPr>
        <w:tabs>
          <w:tab w:val="left" w:pos="1879"/>
        </w:tabs>
        <w:rPr>
          <w:rFonts w:ascii="Times New Roman" w:hAnsi="Times New Roman" w:cs="Times New Roman"/>
        </w:rPr>
      </w:pPr>
    </w:p>
    <w:p w:rsidR="00E45DC2" w:rsidRDefault="00E45DC2" w:rsidP="00E45DC2">
      <w:pPr>
        <w:tabs>
          <w:tab w:val="left" w:pos="1879"/>
        </w:tabs>
        <w:rPr>
          <w:rFonts w:ascii="Times New Roman" w:hAnsi="Times New Roman" w:cs="Times New Roman"/>
        </w:rPr>
      </w:pPr>
    </w:p>
    <w:p w:rsidR="00E45DC2" w:rsidRDefault="00E45DC2" w:rsidP="00E45DC2">
      <w:pPr>
        <w:tabs>
          <w:tab w:val="left" w:pos="1879"/>
        </w:tabs>
        <w:rPr>
          <w:rFonts w:ascii="Times New Roman" w:hAnsi="Times New Roman" w:cs="Times New Roman"/>
        </w:rPr>
      </w:pPr>
    </w:p>
    <w:p w:rsidR="00E45DC2" w:rsidRDefault="00E45DC2" w:rsidP="00E45DC2">
      <w:pPr>
        <w:tabs>
          <w:tab w:val="left" w:pos="1879"/>
        </w:tabs>
        <w:rPr>
          <w:rFonts w:ascii="Times New Roman" w:hAnsi="Times New Roman" w:cs="Times New Roman"/>
        </w:rPr>
      </w:pPr>
    </w:p>
    <w:p w:rsidR="00E45DC2" w:rsidRDefault="00E45DC2" w:rsidP="00E45DC2">
      <w:pPr>
        <w:tabs>
          <w:tab w:val="left" w:pos="1879"/>
        </w:tabs>
        <w:rPr>
          <w:rFonts w:ascii="Times New Roman" w:hAnsi="Times New Roman" w:cs="Times New Roman"/>
        </w:rPr>
      </w:pPr>
    </w:p>
    <w:p w:rsidR="00E45DC2" w:rsidRDefault="00E45DC2" w:rsidP="00E45DC2">
      <w:pPr>
        <w:tabs>
          <w:tab w:val="left" w:pos="1879"/>
        </w:tabs>
        <w:rPr>
          <w:rFonts w:ascii="Times New Roman" w:hAnsi="Times New Roman" w:cs="Times New Roman"/>
        </w:rPr>
      </w:pPr>
    </w:p>
    <w:p w:rsidR="00E45DC2" w:rsidRDefault="00E45DC2" w:rsidP="00E45DC2">
      <w:pPr>
        <w:tabs>
          <w:tab w:val="left" w:pos="1879"/>
        </w:tabs>
        <w:rPr>
          <w:rFonts w:ascii="Times New Roman" w:hAnsi="Times New Roman" w:cs="Times New Roman"/>
        </w:rPr>
      </w:pPr>
    </w:p>
    <w:p w:rsidR="00E45DC2" w:rsidRDefault="00E45DC2" w:rsidP="00E45DC2">
      <w:pPr>
        <w:tabs>
          <w:tab w:val="left" w:pos="1879"/>
        </w:tabs>
        <w:rPr>
          <w:rFonts w:ascii="Times New Roman" w:hAnsi="Times New Roman" w:cs="Times New Roman"/>
        </w:rPr>
      </w:pPr>
    </w:p>
    <w:p w:rsidR="00E45DC2" w:rsidRDefault="00E45DC2" w:rsidP="00E45DC2">
      <w:pPr>
        <w:tabs>
          <w:tab w:val="left" w:pos="1879"/>
        </w:tabs>
        <w:rPr>
          <w:rFonts w:ascii="Times New Roman" w:hAnsi="Times New Roman" w:cs="Times New Roman"/>
        </w:rPr>
      </w:pPr>
    </w:p>
    <w:p w:rsidR="00E45DC2" w:rsidRDefault="00E45DC2" w:rsidP="00E45DC2">
      <w:pPr>
        <w:tabs>
          <w:tab w:val="left" w:pos="1879"/>
        </w:tabs>
        <w:rPr>
          <w:rFonts w:ascii="Times New Roman" w:hAnsi="Times New Roman" w:cs="Times New Roman"/>
        </w:rPr>
      </w:pPr>
    </w:p>
    <w:p w:rsidR="00E45DC2" w:rsidRDefault="00E45DC2" w:rsidP="00E45DC2">
      <w:pPr>
        <w:tabs>
          <w:tab w:val="left" w:pos="1879"/>
        </w:tabs>
        <w:rPr>
          <w:rFonts w:ascii="Times New Roman" w:hAnsi="Times New Roman" w:cs="Times New Roman"/>
        </w:rPr>
      </w:pPr>
    </w:p>
    <w:p w:rsidR="00E45DC2" w:rsidRDefault="00E45DC2" w:rsidP="00E45DC2">
      <w:pPr>
        <w:tabs>
          <w:tab w:val="left" w:pos="1879"/>
        </w:tabs>
        <w:rPr>
          <w:rFonts w:ascii="Times New Roman" w:hAnsi="Times New Roman" w:cs="Times New Roman"/>
        </w:rPr>
      </w:pPr>
    </w:p>
    <w:p w:rsidR="000A24C5" w:rsidRPr="000A24C5" w:rsidRDefault="000A24C5" w:rsidP="000A24C5">
      <w:pPr>
        <w:rPr>
          <w:rFonts w:ascii="Times New Roman" w:hAnsi="Times New Roman" w:cs="Times New Roman"/>
        </w:rPr>
      </w:pPr>
    </w:p>
    <w:p w:rsidR="000A24C5" w:rsidRPr="000A24C5" w:rsidRDefault="000A24C5" w:rsidP="000A24C5">
      <w:pPr>
        <w:tabs>
          <w:tab w:val="left" w:pos="6069"/>
        </w:tabs>
        <w:rPr>
          <w:rFonts w:ascii="Times New Roman" w:hAnsi="Times New Roman" w:cs="Times New Roman"/>
        </w:rPr>
      </w:pPr>
      <w:r>
        <w:rPr>
          <w:rFonts w:ascii="Times New Roman" w:hAnsi="Times New Roman" w:cs="Times New Roman"/>
        </w:rPr>
        <w:tab/>
      </w:r>
    </w:p>
    <w:p w:rsidR="000A24C5" w:rsidRPr="000A24C5" w:rsidRDefault="000A24C5" w:rsidP="000A24C5">
      <w:pPr>
        <w:tabs>
          <w:tab w:val="left" w:pos="6069"/>
        </w:tabs>
        <w:rPr>
          <w:rFonts w:ascii="Times New Roman" w:hAnsi="Times New Roman" w:cs="Times New Roman"/>
        </w:rPr>
        <w:sectPr w:rsidR="000A24C5" w:rsidRPr="000A24C5" w:rsidSect="000A24C5">
          <w:headerReference w:type="default" r:id="rId13"/>
          <w:footerReference w:type="even" r:id="rId14"/>
          <w:footerReference w:type="default" r:id="rId15"/>
          <w:footerReference w:type="first" r:id="rId16"/>
          <w:pgSz w:w="11907" w:h="16840" w:code="9"/>
          <w:pgMar w:top="1418" w:right="1418" w:bottom="851" w:left="1985" w:header="709" w:footer="709" w:gutter="0"/>
          <w:cols w:space="708"/>
          <w:titlePg/>
        </w:sectPr>
      </w:pPr>
      <w:r>
        <w:rPr>
          <w:rFonts w:ascii="Times New Roman" w:hAnsi="Times New Roman" w:cs="Times New Roman"/>
        </w:rPr>
        <w:tab/>
      </w:r>
    </w:p>
    <w:p w:rsidR="00E45DC2" w:rsidRPr="00E45DC2" w:rsidRDefault="00E45DC2" w:rsidP="00E45DC2">
      <w:pPr>
        <w:spacing w:after="0" w:line="240" w:lineRule="auto"/>
        <w:jc w:val="right"/>
        <w:rPr>
          <w:rFonts w:ascii="Times New Roman" w:hAnsi="Times New Roman" w:cs="Times New Roman"/>
          <w:b/>
        </w:rPr>
      </w:pPr>
      <w:r w:rsidRPr="00E45DC2">
        <w:rPr>
          <w:rFonts w:ascii="Times New Roman" w:hAnsi="Times New Roman" w:cs="Times New Roman"/>
          <w:b/>
        </w:rPr>
        <w:lastRenderedPageBreak/>
        <w:t>Załącznik nr 2 do zmiany SWZ</w:t>
      </w:r>
    </w:p>
    <w:p w:rsidR="00E45DC2" w:rsidRPr="00E45DC2" w:rsidRDefault="00E45DC2" w:rsidP="00444F25">
      <w:pPr>
        <w:spacing w:after="0" w:line="240" w:lineRule="auto"/>
        <w:ind w:left="284" w:hanging="284"/>
        <w:jc w:val="right"/>
        <w:rPr>
          <w:rFonts w:ascii="Times New Roman" w:hAnsi="Times New Roman" w:cs="Times New Roman"/>
          <w:b/>
        </w:rPr>
      </w:pPr>
      <w:r w:rsidRPr="00E45DC2">
        <w:rPr>
          <w:rFonts w:ascii="Times New Roman" w:hAnsi="Times New Roman" w:cs="Times New Roman"/>
          <w:b/>
        </w:rPr>
        <w:t xml:space="preserve">Załącznik nr 6 do SWZ </w:t>
      </w:r>
    </w:p>
    <w:p w:rsidR="00E45DC2" w:rsidRPr="00E45DC2" w:rsidRDefault="00E45DC2" w:rsidP="000A24C5">
      <w:pPr>
        <w:spacing w:after="0" w:line="240" w:lineRule="auto"/>
        <w:ind w:left="284" w:hanging="284"/>
        <w:jc w:val="right"/>
        <w:rPr>
          <w:rFonts w:ascii="Times New Roman" w:hAnsi="Times New Roman" w:cs="Times New Roman"/>
          <w:i/>
        </w:rPr>
      </w:pPr>
      <w:r w:rsidRPr="00E45DC2">
        <w:rPr>
          <w:rFonts w:ascii="Times New Roman" w:hAnsi="Times New Roman" w:cs="Times New Roman"/>
        </w:rPr>
        <w:t>(</w:t>
      </w:r>
      <w:r w:rsidRPr="00E45DC2">
        <w:rPr>
          <w:rFonts w:ascii="Times New Roman" w:hAnsi="Times New Roman" w:cs="Times New Roman"/>
          <w:i/>
        </w:rPr>
        <w:t>stanowiący załącznik nr 1 do umowy)</w:t>
      </w:r>
    </w:p>
    <w:p w:rsidR="00E45DC2" w:rsidRDefault="00E45DC2" w:rsidP="00444F25">
      <w:pPr>
        <w:spacing w:after="0" w:line="240" w:lineRule="auto"/>
        <w:ind w:left="284" w:hanging="284"/>
        <w:rPr>
          <w:rFonts w:ascii="Times New Roman" w:hAnsi="Times New Roman" w:cs="Times New Roman"/>
          <w:b/>
        </w:rPr>
      </w:pPr>
      <w:r w:rsidRPr="00E45DC2">
        <w:rPr>
          <w:rFonts w:ascii="Times New Roman" w:hAnsi="Times New Roman" w:cs="Times New Roman"/>
          <w:b/>
        </w:rPr>
        <w:t>Zadanie 1</w:t>
      </w:r>
    </w:p>
    <w:p w:rsidR="00806986" w:rsidRPr="00E45DC2" w:rsidRDefault="00806986" w:rsidP="00444F25">
      <w:pPr>
        <w:spacing w:after="0" w:line="240" w:lineRule="auto"/>
        <w:ind w:left="284" w:hanging="284"/>
        <w:rPr>
          <w:rFonts w:ascii="Times New Roman" w:hAnsi="Times New Roman" w:cs="Times New Roman"/>
          <w:b/>
        </w:rPr>
      </w:pPr>
    </w:p>
    <w:p w:rsidR="00E45DC2" w:rsidRPr="00E45DC2" w:rsidRDefault="00444F25" w:rsidP="00806986">
      <w:pPr>
        <w:tabs>
          <w:tab w:val="left" w:pos="991"/>
        </w:tabs>
        <w:spacing w:after="0" w:line="240" w:lineRule="auto"/>
        <w:ind w:left="284" w:hanging="284"/>
        <w:rPr>
          <w:rFonts w:ascii="Times New Roman" w:hAnsi="Times New Roman" w:cs="Times New Roman"/>
          <w:b/>
          <w:szCs w:val="20"/>
        </w:rPr>
      </w:pPr>
      <w:r>
        <w:rPr>
          <w:rFonts w:ascii="Times New Roman" w:hAnsi="Times New Roman" w:cs="Times New Roman"/>
          <w:b/>
        </w:rPr>
        <w:tab/>
      </w:r>
      <w:r>
        <w:rPr>
          <w:rFonts w:ascii="Times New Roman" w:hAnsi="Times New Roman" w:cs="Times New Roman"/>
          <w:b/>
        </w:rPr>
        <w:tab/>
      </w:r>
      <w:r w:rsidR="00E45DC2" w:rsidRPr="00E45DC2">
        <w:rPr>
          <w:rFonts w:ascii="Times New Roman" w:hAnsi="Times New Roman" w:cs="Times New Roman"/>
          <w:b/>
          <w:szCs w:val="20"/>
        </w:rPr>
        <w:t>WYMAGANIA  EKSPLOATACYJNO-TECHNICZNE (WET)</w:t>
      </w:r>
    </w:p>
    <w:p w:rsidR="00E45DC2" w:rsidRPr="00E45DC2" w:rsidRDefault="00E45DC2" w:rsidP="00806986">
      <w:pPr>
        <w:spacing w:after="0" w:line="240" w:lineRule="auto"/>
        <w:ind w:left="357"/>
        <w:jc w:val="center"/>
        <w:rPr>
          <w:rFonts w:ascii="Times New Roman" w:hAnsi="Times New Roman" w:cs="Times New Roman"/>
          <w:b/>
          <w:szCs w:val="20"/>
        </w:rPr>
      </w:pPr>
      <w:r w:rsidRPr="00E45DC2">
        <w:rPr>
          <w:rFonts w:ascii="Times New Roman" w:hAnsi="Times New Roman" w:cs="Times New Roman"/>
          <w:b/>
          <w:szCs w:val="20"/>
        </w:rPr>
        <w:t>DLA KONTENERA MIESZKALNEGO (SOCJALNEGO)</w:t>
      </w:r>
    </w:p>
    <w:p w:rsidR="00E45DC2" w:rsidRPr="00E45DC2" w:rsidRDefault="00E45DC2" w:rsidP="00444F25">
      <w:pPr>
        <w:spacing w:after="0" w:line="240" w:lineRule="auto"/>
        <w:ind w:left="357"/>
        <w:jc w:val="center"/>
        <w:rPr>
          <w:rFonts w:ascii="Times New Roman" w:hAnsi="Times New Roman" w:cs="Times New Roman"/>
          <w:b/>
          <w:szCs w:val="20"/>
        </w:rPr>
      </w:pPr>
      <w:r w:rsidRPr="00E45DC2">
        <w:rPr>
          <w:rFonts w:ascii="Times New Roman" w:hAnsi="Times New Roman" w:cs="Times New Roman"/>
          <w:b/>
          <w:szCs w:val="20"/>
        </w:rPr>
        <w:t xml:space="preserve"> PRZESTRZENNEGO- NIESKŁADANEGO</w:t>
      </w:r>
    </w:p>
    <w:p w:rsidR="00E45DC2" w:rsidRPr="00E45DC2" w:rsidRDefault="00E45DC2" w:rsidP="0095020A">
      <w:pPr>
        <w:numPr>
          <w:ilvl w:val="0"/>
          <w:numId w:val="17"/>
        </w:numPr>
        <w:suppressAutoHyphens/>
        <w:spacing w:before="120" w:after="0" w:line="240" w:lineRule="auto"/>
        <w:ind w:left="284" w:hanging="284"/>
        <w:rPr>
          <w:rFonts w:ascii="Times New Roman" w:hAnsi="Times New Roman" w:cs="Times New Roman"/>
          <w:b/>
          <w:szCs w:val="20"/>
          <w:lang w:val="x-none" w:eastAsia="x-none"/>
        </w:rPr>
      </w:pPr>
      <w:r w:rsidRPr="00E45DC2">
        <w:rPr>
          <w:rFonts w:ascii="Times New Roman" w:hAnsi="Times New Roman" w:cs="Times New Roman"/>
          <w:b/>
          <w:szCs w:val="20"/>
          <w:lang w:eastAsia="x-none"/>
        </w:rPr>
        <w:t>Przeznaczenie</w:t>
      </w:r>
    </w:p>
    <w:p w:rsidR="00E45DC2" w:rsidRPr="00E45DC2" w:rsidRDefault="00E45DC2" w:rsidP="00444F25">
      <w:pPr>
        <w:suppressAutoHyphens/>
        <w:spacing w:line="240" w:lineRule="auto"/>
        <w:ind w:left="567"/>
        <w:jc w:val="both"/>
        <w:rPr>
          <w:rFonts w:ascii="Times New Roman" w:hAnsi="Times New Roman" w:cs="Times New Roman"/>
          <w:szCs w:val="20"/>
        </w:rPr>
      </w:pPr>
      <w:r w:rsidRPr="00E45DC2">
        <w:rPr>
          <w:rFonts w:ascii="Times New Roman" w:hAnsi="Times New Roman" w:cs="Times New Roman"/>
          <w:szCs w:val="20"/>
        </w:rPr>
        <w:t xml:space="preserve">Kontener mieszkalny (socjalny) przestrzenny (nieskładany) przeznaczony jest </w:t>
      </w:r>
      <w:r w:rsidR="00444F25">
        <w:rPr>
          <w:rFonts w:ascii="Times New Roman" w:hAnsi="Times New Roman" w:cs="Times New Roman"/>
          <w:szCs w:val="20"/>
        </w:rPr>
        <w:br/>
      </w:r>
      <w:r w:rsidRPr="00E45DC2">
        <w:rPr>
          <w:rFonts w:ascii="Times New Roman" w:hAnsi="Times New Roman" w:cs="Times New Roman"/>
          <w:szCs w:val="20"/>
        </w:rPr>
        <w:t xml:space="preserve">na wyposażenie jednostek wojskowych, jako okresowe (tymczasowe) pomieszczenie zapewniające bytowanie w warunkach niestacjonarnych w przypadku braku dostępu do infrastruktury stałej. Przeznaczony do funkcjonowania samodzielnie lub jako element kontenerowych obiektów modułowych. </w:t>
      </w:r>
    </w:p>
    <w:p w:rsidR="00E45DC2" w:rsidRPr="00E45DC2" w:rsidRDefault="00E45DC2" w:rsidP="0095020A">
      <w:pPr>
        <w:keepNext/>
        <w:numPr>
          <w:ilvl w:val="0"/>
          <w:numId w:val="17"/>
        </w:numPr>
        <w:suppressAutoHyphens/>
        <w:spacing w:before="120" w:after="0" w:line="240" w:lineRule="auto"/>
        <w:ind w:left="284" w:hanging="284"/>
        <w:outlineLvl w:val="0"/>
        <w:rPr>
          <w:rFonts w:ascii="Times New Roman" w:hAnsi="Times New Roman" w:cs="Times New Roman"/>
          <w:b/>
          <w:bCs/>
          <w:szCs w:val="20"/>
        </w:rPr>
      </w:pPr>
      <w:r w:rsidRPr="00E45DC2">
        <w:rPr>
          <w:rFonts w:ascii="Times New Roman" w:hAnsi="Times New Roman" w:cs="Times New Roman"/>
          <w:b/>
          <w:bCs/>
          <w:szCs w:val="20"/>
        </w:rPr>
        <w:t>Wymagania ogólno - techniczne.</w:t>
      </w:r>
    </w:p>
    <w:p w:rsidR="00E45DC2" w:rsidRPr="00E45DC2" w:rsidRDefault="00E45DC2" w:rsidP="0095020A">
      <w:pPr>
        <w:numPr>
          <w:ilvl w:val="0"/>
          <w:numId w:val="22"/>
        </w:numPr>
        <w:suppressAutoHyphens/>
        <w:spacing w:after="0" w:line="240" w:lineRule="auto"/>
        <w:ind w:left="641" w:hanging="357"/>
        <w:jc w:val="both"/>
        <w:rPr>
          <w:rFonts w:ascii="Times New Roman" w:hAnsi="Times New Roman" w:cs="Times New Roman"/>
          <w:b/>
          <w:szCs w:val="20"/>
        </w:rPr>
      </w:pPr>
      <w:r w:rsidRPr="00E45DC2">
        <w:rPr>
          <w:rFonts w:ascii="Times New Roman" w:hAnsi="Times New Roman" w:cs="Times New Roman"/>
          <w:b/>
          <w:szCs w:val="20"/>
        </w:rPr>
        <w:t>Opis ogólny.</w:t>
      </w:r>
    </w:p>
    <w:p w:rsidR="00E45DC2" w:rsidRPr="00E45DC2" w:rsidRDefault="00E45DC2" w:rsidP="0095020A">
      <w:pPr>
        <w:numPr>
          <w:ilvl w:val="1"/>
          <w:numId w:val="22"/>
        </w:numPr>
        <w:tabs>
          <w:tab w:val="left" w:pos="851"/>
        </w:tabs>
        <w:suppressAutoHyphens/>
        <w:spacing w:before="120" w:after="0" w:line="240" w:lineRule="auto"/>
        <w:ind w:left="851" w:hanging="567"/>
        <w:jc w:val="both"/>
        <w:rPr>
          <w:rFonts w:ascii="Times New Roman" w:hAnsi="Times New Roman" w:cs="Times New Roman"/>
          <w:szCs w:val="20"/>
        </w:rPr>
      </w:pPr>
      <w:r w:rsidRPr="00E45DC2">
        <w:rPr>
          <w:rFonts w:ascii="Times New Roman" w:hAnsi="Times New Roman" w:cs="Times New Roman"/>
          <w:szCs w:val="20"/>
        </w:rPr>
        <w:t>Konstrukcja kontenera musi umożliwiać budowę obiektów kontenerowych w minimum dwóch kondygnacjach naziemnych.</w:t>
      </w:r>
    </w:p>
    <w:p w:rsidR="00E45DC2" w:rsidRPr="00E45DC2" w:rsidRDefault="00E45DC2" w:rsidP="0095020A">
      <w:pPr>
        <w:numPr>
          <w:ilvl w:val="1"/>
          <w:numId w:val="22"/>
        </w:numPr>
        <w:tabs>
          <w:tab w:val="left" w:pos="851"/>
        </w:tabs>
        <w:suppressAutoHyphens/>
        <w:spacing w:before="120" w:after="0" w:line="240" w:lineRule="auto"/>
        <w:ind w:left="851" w:hanging="567"/>
        <w:jc w:val="both"/>
        <w:rPr>
          <w:rFonts w:ascii="Times New Roman" w:hAnsi="Times New Roman" w:cs="Times New Roman"/>
          <w:szCs w:val="20"/>
        </w:rPr>
      </w:pPr>
      <w:r w:rsidRPr="00E45DC2">
        <w:rPr>
          <w:rFonts w:ascii="Times New Roman" w:hAnsi="Times New Roman" w:cs="Times New Roman"/>
          <w:szCs w:val="20"/>
        </w:rPr>
        <w:t>Kontener musi być przystosowany do ustawienia w wyrównanym terenie nieutwardzonym o podłożu piaszczystym lub trawiastym (tzn. posiadać śrubowy mechanizm umożliwiający stabilne wypoziomowanie).</w:t>
      </w:r>
    </w:p>
    <w:p w:rsidR="00E45DC2" w:rsidRPr="00E45DC2" w:rsidRDefault="00E45DC2" w:rsidP="0095020A">
      <w:pPr>
        <w:numPr>
          <w:ilvl w:val="1"/>
          <w:numId w:val="22"/>
        </w:numPr>
        <w:tabs>
          <w:tab w:val="left" w:pos="851"/>
        </w:tabs>
        <w:suppressAutoHyphens/>
        <w:spacing w:before="120" w:after="0" w:line="240" w:lineRule="auto"/>
        <w:ind w:left="851" w:hanging="567"/>
        <w:jc w:val="both"/>
        <w:rPr>
          <w:rFonts w:ascii="Times New Roman" w:hAnsi="Times New Roman" w:cs="Times New Roman"/>
          <w:szCs w:val="20"/>
        </w:rPr>
      </w:pPr>
      <w:r w:rsidRPr="00E45DC2">
        <w:rPr>
          <w:rFonts w:ascii="Times New Roman" w:hAnsi="Times New Roman" w:cs="Times New Roman"/>
          <w:szCs w:val="20"/>
        </w:rPr>
        <w:t>Kontener musi być przystosowany do funkcjonowania w następujących  warunkach klimatycznych:</w:t>
      </w:r>
    </w:p>
    <w:p w:rsidR="00E45DC2" w:rsidRPr="00E45DC2" w:rsidRDefault="00E45DC2" w:rsidP="0095020A">
      <w:pPr>
        <w:numPr>
          <w:ilvl w:val="2"/>
          <w:numId w:val="22"/>
        </w:numPr>
        <w:suppressAutoHyphens/>
        <w:spacing w:before="120" w:after="0" w:line="240" w:lineRule="auto"/>
        <w:ind w:left="1560" w:hanging="709"/>
        <w:jc w:val="both"/>
        <w:rPr>
          <w:rFonts w:ascii="Times New Roman" w:hAnsi="Times New Roman" w:cs="Times New Roman"/>
          <w:szCs w:val="20"/>
        </w:rPr>
      </w:pPr>
      <w:r w:rsidRPr="00E45DC2">
        <w:rPr>
          <w:rFonts w:ascii="Times New Roman" w:hAnsi="Times New Roman" w:cs="Times New Roman"/>
          <w:szCs w:val="20"/>
        </w:rPr>
        <w:t>w zakresie temperatur od – 15 ºC do + 40 ºC;</w:t>
      </w:r>
    </w:p>
    <w:p w:rsidR="00E45DC2" w:rsidRPr="00E45DC2" w:rsidRDefault="00E45DC2" w:rsidP="0095020A">
      <w:pPr>
        <w:numPr>
          <w:ilvl w:val="2"/>
          <w:numId w:val="22"/>
        </w:numPr>
        <w:suppressAutoHyphens/>
        <w:spacing w:before="120" w:after="0" w:line="240" w:lineRule="auto"/>
        <w:ind w:left="1560" w:hanging="709"/>
        <w:jc w:val="both"/>
        <w:rPr>
          <w:rFonts w:ascii="Times New Roman" w:hAnsi="Times New Roman" w:cs="Times New Roman"/>
          <w:szCs w:val="20"/>
        </w:rPr>
      </w:pPr>
      <w:r w:rsidRPr="00E45DC2">
        <w:rPr>
          <w:rFonts w:ascii="Times New Roman" w:hAnsi="Times New Roman" w:cs="Times New Roman"/>
          <w:szCs w:val="20"/>
        </w:rPr>
        <w:t>w czasie intensywnych opadów do 180 mm/m</w:t>
      </w:r>
      <w:r w:rsidRPr="00E45DC2">
        <w:rPr>
          <w:rFonts w:ascii="Times New Roman" w:hAnsi="Times New Roman" w:cs="Times New Roman"/>
          <w:szCs w:val="20"/>
          <w:vertAlign w:val="superscript"/>
        </w:rPr>
        <w:t xml:space="preserve">2 </w:t>
      </w:r>
      <w:r w:rsidRPr="00E45DC2">
        <w:rPr>
          <w:rFonts w:ascii="Times New Roman" w:hAnsi="Times New Roman" w:cs="Times New Roman"/>
          <w:szCs w:val="20"/>
        </w:rPr>
        <w:t>(deszczu, śniegu lub gradu);</w:t>
      </w:r>
    </w:p>
    <w:p w:rsidR="00E45DC2" w:rsidRPr="00E45DC2" w:rsidRDefault="00E45DC2" w:rsidP="0095020A">
      <w:pPr>
        <w:numPr>
          <w:ilvl w:val="2"/>
          <w:numId w:val="22"/>
        </w:numPr>
        <w:suppressAutoHyphens/>
        <w:spacing w:before="120" w:after="0" w:line="240" w:lineRule="auto"/>
        <w:ind w:left="1560" w:hanging="709"/>
        <w:jc w:val="both"/>
        <w:rPr>
          <w:rFonts w:ascii="Times New Roman" w:hAnsi="Times New Roman" w:cs="Times New Roman"/>
          <w:szCs w:val="20"/>
        </w:rPr>
      </w:pPr>
      <w:r w:rsidRPr="00E45DC2">
        <w:rPr>
          <w:rFonts w:ascii="Times New Roman" w:hAnsi="Times New Roman" w:cs="Times New Roman"/>
          <w:szCs w:val="20"/>
        </w:rPr>
        <w:t>przy prędkości wiatru do 20 m/sek.</w:t>
      </w:r>
    </w:p>
    <w:p w:rsidR="001A50F4" w:rsidRPr="001A50F4" w:rsidRDefault="00E45DC2" w:rsidP="0095020A">
      <w:pPr>
        <w:numPr>
          <w:ilvl w:val="1"/>
          <w:numId w:val="22"/>
        </w:numPr>
        <w:tabs>
          <w:tab w:val="left" w:pos="851"/>
        </w:tabs>
        <w:suppressAutoHyphens/>
        <w:spacing w:before="120" w:after="0" w:line="240" w:lineRule="auto"/>
        <w:ind w:left="851" w:hanging="567"/>
        <w:jc w:val="both"/>
        <w:rPr>
          <w:rFonts w:ascii="Times New Roman" w:eastAsia="Times New Roman" w:hAnsi="Times New Roman" w:cs="Times New Roman"/>
        </w:rPr>
      </w:pPr>
      <w:r w:rsidRPr="00E45DC2">
        <w:rPr>
          <w:rFonts w:ascii="Times New Roman" w:hAnsi="Times New Roman" w:cs="Times New Roman"/>
        </w:rPr>
        <w:t xml:space="preserve">Kontener musi posiadać potwierdzenie spełnienia wymogów opisanych w pkt. 1.3. </w:t>
      </w:r>
      <w:r w:rsidR="001A50F4">
        <w:rPr>
          <w:rFonts w:ascii="Times New Roman" w:hAnsi="Times New Roman" w:cs="Times New Roman"/>
        </w:rPr>
        <w:br/>
      </w:r>
      <w:r w:rsidRPr="00E45DC2">
        <w:rPr>
          <w:rFonts w:ascii="Times New Roman" w:hAnsi="Times New Roman" w:cs="Times New Roman"/>
        </w:rPr>
        <w:t xml:space="preserve">w formie oświadczeniu producenta zawierającą kalkulacje i wyliczenia konstrukcyjne przeprowadzone w oparciu o zastosowaną technologie i użyte </w:t>
      </w:r>
      <w:r w:rsidRPr="001A50F4">
        <w:rPr>
          <w:rFonts w:ascii="Times New Roman" w:hAnsi="Times New Roman" w:cs="Times New Roman"/>
        </w:rPr>
        <w:t>materiały.</w:t>
      </w:r>
      <w:r w:rsidR="001A50F4" w:rsidRPr="001A50F4">
        <w:rPr>
          <w:rFonts w:ascii="Times New Roman" w:eastAsia="Times New Roman" w:hAnsi="Times New Roman" w:cs="Times New Roman"/>
          <w:color w:val="FF0000"/>
        </w:rPr>
        <w:t xml:space="preserve"> Dopuszcza się przedłożenie przez wykonawcę </w:t>
      </w:r>
      <w:r w:rsidR="00EC6DA6">
        <w:rPr>
          <w:rFonts w:ascii="Times New Roman" w:eastAsia="Times New Roman" w:hAnsi="Times New Roman" w:cs="Times New Roman"/>
          <w:color w:val="FF0000"/>
        </w:rPr>
        <w:t xml:space="preserve">przy dostawie </w:t>
      </w:r>
      <w:r w:rsidR="001A50F4" w:rsidRPr="001A50F4">
        <w:rPr>
          <w:rFonts w:ascii="Times New Roman" w:eastAsia="Times New Roman" w:hAnsi="Times New Roman" w:cs="Times New Roman"/>
          <w:color w:val="FF0000"/>
        </w:rPr>
        <w:t xml:space="preserve">wyłącznie oświadczenia </w:t>
      </w:r>
      <w:r w:rsidR="001A50F4">
        <w:rPr>
          <w:rFonts w:ascii="Times New Roman" w:eastAsia="Times New Roman" w:hAnsi="Times New Roman" w:cs="Times New Roman"/>
          <w:color w:val="FF0000"/>
        </w:rPr>
        <w:t xml:space="preserve">producenta </w:t>
      </w:r>
      <w:r w:rsidR="00EC6DA6">
        <w:rPr>
          <w:rFonts w:ascii="Times New Roman" w:eastAsia="Times New Roman" w:hAnsi="Times New Roman" w:cs="Times New Roman"/>
          <w:color w:val="FF0000"/>
        </w:rPr>
        <w:br/>
      </w:r>
      <w:r w:rsidR="001A50F4" w:rsidRPr="001A50F4">
        <w:rPr>
          <w:rFonts w:ascii="Times New Roman" w:eastAsia="Times New Roman" w:hAnsi="Times New Roman" w:cs="Times New Roman"/>
          <w:color w:val="FF0000"/>
        </w:rPr>
        <w:t>o spełnieniu wymagań WET.</w:t>
      </w:r>
    </w:p>
    <w:p w:rsidR="00E45DC2" w:rsidRPr="00E45DC2" w:rsidRDefault="00E45DC2" w:rsidP="0095020A">
      <w:pPr>
        <w:numPr>
          <w:ilvl w:val="1"/>
          <w:numId w:val="22"/>
        </w:numPr>
        <w:tabs>
          <w:tab w:val="left" w:pos="851"/>
        </w:tabs>
        <w:suppressAutoHyphens/>
        <w:spacing w:before="120" w:after="0" w:line="240" w:lineRule="auto"/>
        <w:ind w:left="851" w:hanging="567"/>
        <w:jc w:val="both"/>
        <w:rPr>
          <w:rFonts w:ascii="Times New Roman" w:hAnsi="Times New Roman" w:cs="Times New Roman"/>
          <w:szCs w:val="20"/>
        </w:rPr>
      </w:pPr>
      <w:r w:rsidRPr="00E45DC2">
        <w:rPr>
          <w:rFonts w:ascii="Times New Roman" w:hAnsi="Times New Roman" w:cs="Times New Roman"/>
          <w:szCs w:val="20"/>
        </w:rPr>
        <w:t xml:space="preserve">W przypadku budowy obiektów kontenerowych wielokondygnacyjnych, konstrukcja kontenera musi umożliwiać mocowanie schodów oraz podestów (ciągów komunikacyjnych) </w:t>
      </w:r>
      <w:r w:rsidRPr="00E45DC2">
        <w:rPr>
          <w:rFonts w:ascii="Times New Roman" w:hAnsi="Times New Roman" w:cs="Times New Roman"/>
        </w:rPr>
        <w:t xml:space="preserve">do górnej kondygnacji na zewnątrz kontenera. </w:t>
      </w:r>
    </w:p>
    <w:p w:rsidR="00E45DC2" w:rsidRPr="00E45DC2" w:rsidRDefault="00E45DC2" w:rsidP="0095020A">
      <w:pPr>
        <w:numPr>
          <w:ilvl w:val="1"/>
          <w:numId w:val="22"/>
        </w:numPr>
        <w:tabs>
          <w:tab w:val="left" w:pos="851"/>
        </w:tabs>
        <w:suppressAutoHyphens/>
        <w:spacing w:before="120" w:after="0" w:line="240" w:lineRule="auto"/>
        <w:ind w:left="851" w:hanging="567"/>
        <w:jc w:val="both"/>
        <w:rPr>
          <w:rFonts w:ascii="Times New Roman" w:hAnsi="Times New Roman" w:cs="Times New Roman"/>
          <w:szCs w:val="20"/>
        </w:rPr>
      </w:pPr>
      <w:r w:rsidRPr="00E45DC2">
        <w:rPr>
          <w:rFonts w:ascii="Times New Roman" w:hAnsi="Times New Roman" w:cs="Times New Roman"/>
          <w:szCs w:val="20"/>
        </w:rPr>
        <w:t xml:space="preserve">Kontener musi posiadać instalację uziemiającą, przewód i bagnet do uziemienia </w:t>
      </w:r>
      <w:r w:rsidRPr="00E45DC2">
        <w:rPr>
          <w:rFonts w:ascii="Times New Roman" w:hAnsi="Times New Roman" w:cs="Times New Roman"/>
          <w:szCs w:val="20"/>
        </w:rPr>
        <w:br/>
        <w:t>w warunkach polowych (z przewidzianym miejscem na przechowywanie bagnetu).</w:t>
      </w:r>
    </w:p>
    <w:p w:rsidR="00E45DC2" w:rsidRPr="001A50F4" w:rsidRDefault="00E45DC2" w:rsidP="0095020A">
      <w:pPr>
        <w:numPr>
          <w:ilvl w:val="1"/>
          <w:numId w:val="22"/>
        </w:numPr>
        <w:tabs>
          <w:tab w:val="left" w:pos="851"/>
        </w:tabs>
        <w:suppressAutoHyphens/>
        <w:spacing w:before="120" w:after="0" w:line="240" w:lineRule="auto"/>
        <w:ind w:left="851" w:hanging="567"/>
        <w:jc w:val="both"/>
        <w:rPr>
          <w:rFonts w:ascii="Times New Roman" w:hAnsi="Times New Roman" w:cs="Times New Roman"/>
          <w:szCs w:val="20"/>
        </w:rPr>
      </w:pPr>
      <w:r w:rsidRPr="00E45DC2">
        <w:rPr>
          <w:rFonts w:ascii="Times New Roman" w:hAnsi="Times New Roman" w:cs="Times New Roman"/>
          <w:szCs w:val="20"/>
        </w:rPr>
        <w:t xml:space="preserve">Kontener musi być przystosowany do transportu samochodowego, morskiego oraz lotniczego </w:t>
      </w:r>
      <w:r w:rsidRPr="00E45DC2">
        <w:rPr>
          <w:rFonts w:ascii="Times New Roman" w:hAnsi="Times New Roman" w:cs="Times New Roman"/>
        </w:rPr>
        <w:t>(jako ładunek)</w:t>
      </w:r>
      <w:r w:rsidRPr="00E45DC2">
        <w:rPr>
          <w:rFonts w:ascii="Times New Roman" w:hAnsi="Times New Roman" w:cs="Times New Roman"/>
          <w:szCs w:val="20"/>
        </w:rPr>
        <w:t xml:space="preserve"> oraz posiadać możliwość przeładunku przy użyciu podnośnika widłowego </w:t>
      </w:r>
      <w:r w:rsidR="001A50F4" w:rsidRPr="001A50F4">
        <w:rPr>
          <w:rFonts w:ascii="Times New Roman" w:hAnsi="Times New Roman" w:cs="Times New Roman"/>
          <w:color w:val="FF0000"/>
          <w:szCs w:val="20"/>
        </w:rPr>
        <w:t xml:space="preserve">(nie przewiduje się zastosowania zaworków ciśnieniowych </w:t>
      </w:r>
      <w:r w:rsidR="001A50F4" w:rsidRPr="001A50F4">
        <w:rPr>
          <w:rFonts w:ascii="Times New Roman" w:hAnsi="Times New Roman" w:cs="Times New Roman"/>
          <w:color w:val="FF0000"/>
          <w:szCs w:val="20"/>
        </w:rPr>
        <w:br/>
        <w:t>w pakietach okiennych)</w:t>
      </w:r>
      <w:r w:rsidR="001A50F4">
        <w:rPr>
          <w:rFonts w:ascii="Times New Roman" w:hAnsi="Times New Roman" w:cs="Times New Roman"/>
          <w:color w:val="FF0000"/>
          <w:szCs w:val="20"/>
        </w:rPr>
        <w:t>.</w:t>
      </w:r>
    </w:p>
    <w:p w:rsidR="008A6299" w:rsidRDefault="00E45DC2" w:rsidP="00FA066B">
      <w:pPr>
        <w:numPr>
          <w:ilvl w:val="1"/>
          <w:numId w:val="22"/>
        </w:numPr>
        <w:tabs>
          <w:tab w:val="left" w:pos="851"/>
        </w:tabs>
        <w:suppressAutoHyphens/>
        <w:spacing w:before="120" w:after="0" w:line="240" w:lineRule="auto"/>
        <w:ind w:left="851" w:hanging="567"/>
        <w:jc w:val="both"/>
        <w:rPr>
          <w:rFonts w:ascii="Times New Roman" w:eastAsia="Times New Roman" w:hAnsi="Times New Roman" w:cs="Times New Roman"/>
        </w:rPr>
      </w:pPr>
      <w:r w:rsidRPr="00E45DC2">
        <w:rPr>
          <w:rFonts w:ascii="Times New Roman" w:hAnsi="Times New Roman" w:cs="Times New Roman"/>
          <w:szCs w:val="20"/>
        </w:rPr>
        <w:t xml:space="preserve">Konstrukcja kontenera oraz jego elementy składowe muszą spełniać wymagania bezpieczeństwa pożarowego jak dla budynków lub ich części zakwalifikowanych </w:t>
      </w:r>
      <w:r w:rsidRPr="00E45DC2">
        <w:rPr>
          <w:rFonts w:ascii="Times New Roman" w:hAnsi="Times New Roman" w:cs="Times New Roman"/>
          <w:szCs w:val="20"/>
        </w:rPr>
        <w:br/>
        <w:t>co najmniej do klasy „</w:t>
      </w:r>
      <w:r w:rsidRPr="00E45DC2">
        <w:rPr>
          <w:rFonts w:ascii="Times New Roman" w:hAnsi="Times New Roman" w:cs="Times New Roman"/>
          <w:b/>
          <w:szCs w:val="20"/>
        </w:rPr>
        <w:t>E”</w:t>
      </w:r>
      <w:r w:rsidRPr="00E45DC2">
        <w:rPr>
          <w:rFonts w:ascii="Times New Roman" w:hAnsi="Times New Roman" w:cs="Times New Roman"/>
          <w:szCs w:val="20"/>
        </w:rPr>
        <w:t xml:space="preserve"> odporności pożarowej zgodnie z wymaganiami przepisów przeciwpożarowych określonych w </w:t>
      </w:r>
      <w:r w:rsidRPr="00E45DC2">
        <w:rPr>
          <w:rFonts w:ascii="Times New Roman" w:hAnsi="Times New Roman" w:cs="Times New Roman"/>
          <w:i/>
          <w:szCs w:val="20"/>
        </w:rPr>
        <w:t xml:space="preserve">„Rozporządzeniu Ministra Infrastruktury z dnia </w:t>
      </w:r>
      <w:r w:rsidRPr="00E45DC2">
        <w:rPr>
          <w:rFonts w:ascii="Times New Roman" w:hAnsi="Times New Roman" w:cs="Times New Roman"/>
          <w:i/>
          <w:szCs w:val="20"/>
        </w:rPr>
        <w:br/>
        <w:t>12 kwietnia 2002 r. w sprawie warunków technicznych, jakim powinny odpowiadać budynki i ich usytuowanie” (Dz. U. z 2015 r., poz. 1422 z późn. zm.)</w:t>
      </w:r>
      <w:r w:rsidRPr="00E45DC2">
        <w:rPr>
          <w:rFonts w:ascii="Times New Roman" w:hAnsi="Times New Roman" w:cs="Times New Roman"/>
          <w:szCs w:val="20"/>
        </w:rPr>
        <w:t>”</w:t>
      </w:r>
      <w:r w:rsidR="00433E74" w:rsidRPr="00433E74">
        <w:rPr>
          <w:rFonts w:ascii="Times New Roman" w:eastAsia="Times New Roman" w:hAnsi="Times New Roman" w:cs="Times New Roman"/>
          <w:color w:val="FF0000"/>
        </w:rPr>
        <w:t xml:space="preserve"> </w:t>
      </w:r>
      <w:r w:rsidR="00433E74" w:rsidRPr="001A50F4">
        <w:rPr>
          <w:rFonts w:ascii="Times New Roman" w:eastAsia="Times New Roman" w:hAnsi="Times New Roman" w:cs="Times New Roman"/>
          <w:color w:val="FF0000"/>
        </w:rPr>
        <w:t xml:space="preserve">Dopuszcza się przedłożenie przez wykonawcę </w:t>
      </w:r>
      <w:r w:rsidR="00D34EB8">
        <w:rPr>
          <w:rFonts w:ascii="Times New Roman" w:eastAsia="Times New Roman" w:hAnsi="Times New Roman" w:cs="Times New Roman"/>
          <w:color w:val="FF0000"/>
        </w:rPr>
        <w:t xml:space="preserve">przy dostawie </w:t>
      </w:r>
      <w:r w:rsidR="00433E74" w:rsidRPr="001A50F4">
        <w:rPr>
          <w:rFonts w:ascii="Times New Roman" w:eastAsia="Times New Roman" w:hAnsi="Times New Roman" w:cs="Times New Roman"/>
          <w:color w:val="FF0000"/>
        </w:rPr>
        <w:t xml:space="preserve">wyłącznie oświadczenia o spełnieniu </w:t>
      </w:r>
      <w:r w:rsidR="00433E74">
        <w:rPr>
          <w:rFonts w:ascii="Times New Roman" w:eastAsia="Times New Roman" w:hAnsi="Times New Roman" w:cs="Times New Roman"/>
          <w:color w:val="FF0000"/>
        </w:rPr>
        <w:t xml:space="preserve">tego </w:t>
      </w:r>
      <w:r w:rsidR="00433E74" w:rsidRPr="001A50F4">
        <w:rPr>
          <w:rFonts w:ascii="Times New Roman" w:eastAsia="Times New Roman" w:hAnsi="Times New Roman" w:cs="Times New Roman"/>
          <w:color w:val="FF0000"/>
        </w:rPr>
        <w:t>wymaga</w:t>
      </w:r>
      <w:r w:rsidR="00433E74">
        <w:rPr>
          <w:rFonts w:ascii="Times New Roman" w:eastAsia="Times New Roman" w:hAnsi="Times New Roman" w:cs="Times New Roman"/>
          <w:color w:val="FF0000"/>
        </w:rPr>
        <w:t>nia</w:t>
      </w:r>
      <w:r w:rsidR="00433E74" w:rsidRPr="001A50F4">
        <w:rPr>
          <w:rFonts w:ascii="Times New Roman" w:eastAsia="Times New Roman" w:hAnsi="Times New Roman" w:cs="Times New Roman"/>
          <w:color w:val="FF0000"/>
        </w:rPr>
        <w:t>.</w:t>
      </w:r>
    </w:p>
    <w:p w:rsidR="00433E74" w:rsidRPr="008A6299" w:rsidRDefault="008A6299" w:rsidP="000A24C5">
      <w:pPr>
        <w:tabs>
          <w:tab w:val="left" w:pos="7733"/>
          <w:tab w:val="right" w:pos="8504"/>
        </w:tabs>
        <w:rPr>
          <w:rFonts w:ascii="Times New Roman" w:eastAsia="Times New Roman" w:hAnsi="Times New Roman" w:cs="Times New Roman"/>
        </w:rPr>
      </w:pPr>
      <w:r>
        <w:rPr>
          <w:rFonts w:ascii="Times New Roman" w:eastAsia="Times New Roman" w:hAnsi="Times New Roman" w:cs="Times New Roman"/>
        </w:rPr>
        <w:tab/>
      </w:r>
      <w:r w:rsidR="000A24C5">
        <w:rPr>
          <w:rFonts w:ascii="Times New Roman" w:eastAsia="Times New Roman" w:hAnsi="Times New Roman" w:cs="Times New Roman"/>
        </w:rPr>
        <w:tab/>
      </w:r>
    </w:p>
    <w:p w:rsidR="00E45DC2" w:rsidRPr="00E45DC2" w:rsidRDefault="00E45DC2" w:rsidP="000A24C5">
      <w:pPr>
        <w:numPr>
          <w:ilvl w:val="1"/>
          <w:numId w:val="22"/>
        </w:numPr>
        <w:tabs>
          <w:tab w:val="left" w:pos="851"/>
        </w:tabs>
        <w:suppressAutoHyphens/>
        <w:spacing w:before="60" w:after="0" w:line="240" w:lineRule="auto"/>
        <w:ind w:left="851" w:hanging="567"/>
        <w:jc w:val="both"/>
        <w:rPr>
          <w:rFonts w:ascii="Times New Roman" w:hAnsi="Times New Roman" w:cs="Times New Roman"/>
          <w:szCs w:val="20"/>
        </w:rPr>
      </w:pPr>
      <w:r w:rsidRPr="00E45DC2">
        <w:rPr>
          <w:rFonts w:ascii="Times New Roman" w:hAnsi="Times New Roman" w:cs="Times New Roman"/>
          <w:szCs w:val="20"/>
        </w:rPr>
        <w:lastRenderedPageBreak/>
        <w:t>Konstrukcja kontenera musi być oparta na materiałach niepalnych lub niezapalnych, niekapiących i nieodpadających pod wpływem ognia lub samogasnących dopuszczonych</w:t>
      </w:r>
      <w:r w:rsidR="00FA066B">
        <w:rPr>
          <w:rFonts w:ascii="Times New Roman" w:hAnsi="Times New Roman" w:cs="Times New Roman"/>
          <w:szCs w:val="20"/>
        </w:rPr>
        <w:t xml:space="preserve"> </w:t>
      </w:r>
      <w:r w:rsidRPr="00E45DC2">
        <w:rPr>
          <w:rFonts w:ascii="Times New Roman" w:hAnsi="Times New Roman" w:cs="Times New Roman"/>
          <w:szCs w:val="20"/>
        </w:rPr>
        <w:t>do budowy pomieszczeń mieszkalnych.</w:t>
      </w:r>
    </w:p>
    <w:p w:rsidR="00E45DC2" w:rsidRPr="00E45DC2" w:rsidRDefault="00E45DC2" w:rsidP="000A24C5">
      <w:pPr>
        <w:numPr>
          <w:ilvl w:val="1"/>
          <w:numId w:val="22"/>
        </w:numPr>
        <w:tabs>
          <w:tab w:val="left" w:pos="851"/>
        </w:tabs>
        <w:suppressAutoHyphens/>
        <w:spacing w:before="60" w:after="0" w:line="240" w:lineRule="auto"/>
        <w:ind w:left="851" w:hanging="567"/>
        <w:jc w:val="both"/>
        <w:rPr>
          <w:rFonts w:ascii="Times New Roman" w:hAnsi="Times New Roman" w:cs="Times New Roman"/>
          <w:szCs w:val="20"/>
        </w:rPr>
      </w:pPr>
      <w:r w:rsidRPr="00E45DC2">
        <w:rPr>
          <w:rFonts w:ascii="Times New Roman" w:hAnsi="Times New Roman" w:cs="Times New Roman"/>
          <w:szCs w:val="20"/>
        </w:rPr>
        <w:t>Konstrukcja kontenera - rama nośna podłogi i stropodachu połączone ze sobą słupkami narożnymi. Rama podłogi wykonana z kształtowników stalowych, do ramy przyspawane elementy nośne podłogi. Rama stropodachu wykonana z kształtowników stalowych. Wszystkie powierzchnie konstrukcji muszą być zabezpieczone przed korozją.</w:t>
      </w:r>
    </w:p>
    <w:p w:rsidR="00E45DC2" w:rsidRPr="00E45DC2" w:rsidRDefault="00E45DC2" w:rsidP="000A24C5">
      <w:pPr>
        <w:numPr>
          <w:ilvl w:val="1"/>
          <w:numId w:val="22"/>
        </w:numPr>
        <w:tabs>
          <w:tab w:val="left" w:pos="851"/>
        </w:tabs>
        <w:suppressAutoHyphens/>
        <w:spacing w:before="60" w:after="0" w:line="240" w:lineRule="auto"/>
        <w:ind w:left="851" w:hanging="567"/>
        <w:jc w:val="both"/>
        <w:rPr>
          <w:rFonts w:ascii="Times New Roman" w:hAnsi="Times New Roman" w:cs="Times New Roman"/>
          <w:szCs w:val="20"/>
        </w:rPr>
      </w:pPr>
      <w:r w:rsidRPr="00E45DC2">
        <w:rPr>
          <w:rFonts w:ascii="Times New Roman" w:hAnsi="Times New Roman" w:cs="Times New Roman"/>
          <w:szCs w:val="20"/>
        </w:rPr>
        <w:t>Wymiary zewnętrzne – kontener 20 – stopowy 1CC wg PN-ISO 668:2018-05.</w:t>
      </w:r>
    </w:p>
    <w:p w:rsidR="00E45DC2" w:rsidRPr="00E45DC2" w:rsidRDefault="00E45DC2" w:rsidP="000A24C5">
      <w:pPr>
        <w:numPr>
          <w:ilvl w:val="1"/>
          <w:numId w:val="22"/>
        </w:numPr>
        <w:tabs>
          <w:tab w:val="left" w:pos="851"/>
        </w:tabs>
        <w:suppressAutoHyphens/>
        <w:spacing w:before="60" w:after="0" w:line="240" w:lineRule="auto"/>
        <w:ind w:left="851" w:hanging="567"/>
        <w:jc w:val="both"/>
        <w:rPr>
          <w:rFonts w:ascii="Times New Roman" w:hAnsi="Times New Roman" w:cs="Times New Roman"/>
          <w:szCs w:val="20"/>
        </w:rPr>
      </w:pPr>
      <w:r w:rsidRPr="00E45DC2">
        <w:rPr>
          <w:rFonts w:ascii="Times New Roman" w:hAnsi="Times New Roman" w:cs="Times New Roman"/>
          <w:szCs w:val="20"/>
        </w:rPr>
        <w:t>Kontener musi spełniać wymagania zawarte w normach: PN-ISO 668:2018-05; PN-ISO 830:2001; PN-ISO 6346:1999; PN-ISO 1161:2018-05; PN-ISO 1496-1:2018-06.</w:t>
      </w:r>
    </w:p>
    <w:p w:rsidR="00E45DC2" w:rsidRPr="00E45DC2" w:rsidRDefault="00E45DC2" w:rsidP="000A24C5">
      <w:pPr>
        <w:numPr>
          <w:ilvl w:val="1"/>
          <w:numId w:val="22"/>
        </w:numPr>
        <w:tabs>
          <w:tab w:val="left" w:pos="851"/>
        </w:tabs>
        <w:suppressAutoHyphens/>
        <w:spacing w:before="60" w:after="0" w:line="240" w:lineRule="auto"/>
        <w:ind w:left="851" w:hanging="567"/>
        <w:jc w:val="both"/>
        <w:rPr>
          <w:rFonts w:ascii="Times New Roman" w:hAnsi="Times New Roman" w:cs="Times New Roman"/>
          <w:strike/>
          <w:szCs w:val="20"/>
        </w:rPr>
      </w:pPr>
      <w:r w:rsidRPr="00E45DC2">
        <w:rPr>
          <w:rFonts w:ascii="Times New Roman" w:hAnsi="Times New Roman" w:cs="Times New Roman"/>
          <w:szCs w:val="20"/>
        </w:rPr>
        <w:t>Kontener musi być wyposażony w naroża zaczepowe, służące do podnoszenia i łączenia kontenerów podczas transportu jak i połączenia w grupy kontenerów (obiekty kontenerowy) w konfiguracji pionowej i poziomej.</w:t>
      </w:r>
    </w:p>
    <w:p w:rsidR="001A50F4" w:rsidRPr="001A50F4" w:rsidRDefault="00E45DC2" w:rsidP="0095020A">
      <w:pPr>
        <w:numPr>
          <w:ilvl w:val="1"/>
          <w:numId w:val="22"/>
        </w:numPr>
        <w:tabs>
          <w:tab w:val="left" w:pos="851"/>
        </w:tabs>
        <w:suppressAutoHyphens/>
        <w:spacing w:before="120" w:after="0" w:line="240" w:lineRule="auto"/>
        <w:ind w:left="851" w:hanging="567"/>
        <w:jc w:val="both"/>
        <w:rPr>
          <w:rFonts w:ascii="Times New Roman" w:hAnsi="Times New Roman" w:cs="Times New Roman"/>
          <w:color w:val="FF0000"/>
          <w:szCs w:val="20"/>
        </w:rPr>
      </w:pPr>
      <w:r w:rsidRPr="001A50F4">
        <w:rPr>
          <w:rFonts w:ascii="Times New Roman" w:hAnsi="Times New Roman" w:cs="Times New Roman"/>
          <w:szCs w:val="20"/>
        </w:rPr>
        <w:t>Kontener musi być przystosowany do bezpiecznego przemieszczania przy pomocy wózków widłowych.</w:t>
      </w:r>
      <w:r w:rsidR="001A50F4" w:rsidRPr="001A50F4">
        <w:rPr>
          <w:rFonts w:ascii="Times New Roman" w:hAnsi="Times New Roman" w:cs="Times New Roman"/>
          <w:szCs w:val="20"/>
        </w:rPr>
        <w:t xml:space="preserve"> </w:t>
      </w:r>
      <w:r w:rsidR="001A50F4" w:rsidRPr="00D07D71">
        <w:rPr>
          <w:rFonts w:ascii="Times New Roman" w:hAnsi="Times New Roman" w:cs="Times New Roman"/>
          <w:color w:val="FF0000"/>
          <w:szCs w:val="20"/>
        </w:rPr>
        <w:t xml:space="preserve">Należy zastosować </w:t>
      </w:r>
      <w:r w:rsidR="001A50F4" w:rsidRPr="001A50F4">
        <w:rPr>
          <w:rFonts w:ascii="Times New Roman" w:hAnsi="Times New Roman" w:cs="Times New Roman"/>
          <w:color w:val="FF0000"/>
          <w:szCs w:val="20"/>
        </w:rPr>
        <w:t xml:space="preserve">kieszeń w ramie dolnej o wymiarach </w:t>
      </w:r>
      <w:r w:rsidR="001A50F4">
        <w:rPr>
          <w:rFonts w:ascii="Times New Roman" w:hAnsi="Times New Roman" w:cs="Times New Roman"/>
          <w:color w:val="FF0000"/>
          <w:szCs w:val="20"/>
        </w:rPr>
        <w:br/>
      </w:r>
      <w:r w:rsidR="001A50F4" w:rsidRPr="001A50F4">
        <w:rPr>
          <w:rFonts w:ascii="Times New Roman" w:hAnsi="Times New Roman" w:cs="Times New Roman"/>
          <w:color w:val="FF0000"/>
          <w:szCs w:val="20"/>
        </w:rPr>
        <w:t>115 x 355 mm i rozstawie osiowym 2050 +/- 50 mm.</w:t>
      </w:r>
    </w:p>
    <w:p w:rsidR="00E45DC2" w:rsidRDefault="00E45DC2" w:rsidP="0095020A">
      <w:pPr>
        <w:numPr>
          <w:ilvl w:val="1"/>
          <w:numId w:val="22"/>
        </w:numPr>
        <w:tabs>
          <w:tab w:val="left" w:pos="851"/>
        </w:tabs>
        <w:suppressAutoHyphens/>
        <w:spacing w:before="120" w:after="0" w:line="240" w:lineRule="auto"/>
        <w:ind w:left="851" w:hanging="567"/>
        <w:jc w:val="both"/>
        <w:rPr>
          <w:rFonts w:ascii="Times New Roman" w:hAnsi="Times New Roman" w:cs="Times New Roman"/>
          <w:szCs w:val="20"/>
        </w:rPr>
      </w:pPr>
      <w:r w:rsidRPr="00E45DC2">
        <w:rPr>
          <w:rFonts w:ascii="Times New Roman" w:hAnsi="Times New Roman" w:cs="Times New Roman"/>
          <w:szCs w:val="20"/>
        </w:rPr>
        <w:t>Kontener należy wyposażyć w klimatyzator oraz urządzenie grzewcze (grzejnik elektryczny) zapewniające utrzymanie temperatury wewnątrz kontenera (min. +20</w:t>
      </w:r>
      <w:r w:rsidRPr="00E45DC2">
        <w:rPr>
          <w:rFonts w:ascii="Times New Roman" w:hAnsi="Times New Roman" w:cs="Times New Roman"/>
          <w:vertAlign w:val="superscript"/>
        </w:rPr>
        <w:t>o</w:t>
      </w:r>
      <w:r w:rsidRPr="00E45DC2">
        <w:rPr>
          <w:rFonts w:ascii="Times New Roman" w:hAnsi="Times New Roman" w:cs="Times New Roman"/>
          <w:szCs w:val="20"/>
        </w:rPr>
        <w:t>C), niezależnie od zewnętrznych warunków atmosferycznych zawartych w punkcie 1.3.</w:t>
      </w:r>
    </w:p>
    <w:p w:rsidR="00FA066B" w:rsidRPr="00FA066B" w:rsidRDefault="00FA066B" w:rsidP="00FA066B">
      <w:pPr>
        <w:tabs>
          <w:tab w:val="left" w:pos="851"/>
        </w:tabs>
        <w:suppressAutoHyphens/>
        <w:spacing w:after="0" w:line="240" w:lineRule="auto"/>
        <w:ind w:left="851"/>
        <w:jc w:val="both"/>
        <w:rPr>
          <w:rFonts w:ascii="Times New Roman" w:hAnsi="Times New Roman" w:cs="Times New Roman"/>
          <w:color w:val="FF0000"/>
          <w:szCs w:val="20"/>
        </w:rPr>
      </w:pPr>
      <w:r w:rsidRPr="00FA066B">
        <w:rPr>
          <w:rFonts w:ascii="Times New Roman" w:hAnsi="Times New Roman" w:cs="Times New Roman"/>
          <w:color w:val="FF0000"/>
          <w:szCs w:val="20"/>
        </w:rPr>
        <w:t>W przypadku zastosowania klimatyzatora:</w:t>
      </w:r>
    </w:p>
    <w:p w:rsidR="00FA066B" w:rsidRPr="00FA066B" w:rsidRDefault="00FA066B" w:rsidP="00FA066B">
      <w:pPr>
        <w:tabs>
          <w:tab w:val="left" w:pos="851"/>
        </w:tabs>
        <w:suppressAutoHyphens/>
        <w:spacing w:after="0" w:line="240" w:lineRule="auto"/>
        <w:ind w:left="851"/>
        <w:jc w:val="both"/>
        <w:rPr>
          <w:rFonts w:ascii="Times New Roman" w:hAnsi="Times New Roman" w:cs="Times New Roman"/>
          <w:color w:val="FF0000"/>
          <w:szCs w:val="20"/>
        </w:rPr>
      </w:pPr>
      <w:r w:rsidRPr="00FA066B">
        <w:rPr>
          <w:rFonts w:ascii="Times New Roman" w:hAnsi="Times New Roman" w:cs="Times New Roman"/>
          <w:color w:val="FF0000"/>
          <w:szCs w:val="20"/>
        </w:rPr>
        <w:t xml:space="preserve">- typu okiennego, umieścić w dodatkowym (trzecim) oknie, </w:t>
      </w:r>
    </w:p>
    <w:p w:rsidR="00FA066B" w:rsidRPr="00FA066B" w:rsidRDefault="00FA066B" w:rsidP="00FA066B">
      <w:pPr>
        <w:suppressAutoHyphens/>
        <w:spacing w:after="0" w:line="240" w:lineRule="auto"/>
        <w:ind w:left="993" w:hanging="142"/>
        <w:jc w:val="both"/>
        <w:rPr>
          <w:rFonts w:ascii="Times New Roman" w:hAnsi="Times New Roman" w:cs="Times New Roman"/>
          <w:color w:val="FF0000"/>
          <w:szCs w:val="20"/>
        </w:rPr>
      </w:pPr>
      <w:r w:rsidRPr="00FA066B">
        <w:rPr>
          <w:rFonts w:ascii="Times New Roman" w:hAnsi="Times New Roman" w:cs="Times New Roman"/>
          <w:color w:val="FF0000"/>
          <w:szCs w:val="20"/>
        </w:rPr>
        <w:t>- typu split, w miejscu nie stanowiącym zagrożenia dla użytkowników oraz nie utrudniającym użytkowania.</w:t>
      </w:r>
    </w:p>
    <w:p w:rsidR="00E45DC2" w:rsidRPr="00E45DC2" w:rsidRDefault="00E45DC2" w:rsidP="0095020A">
      <w:pPr>
        <w:numPr>
          <w:ilvl w:val="1"/>
          <w:numId w:val="22"/>
        </w:numPr>
        <w:tabs>
          <w:tab w:val="left" w:pos="851"/>
        </w:tabs>
        <w:suppressAutoHyphens/>
        <w:spacing w:before="120" w:after="0" w:line="240" w:lineRule="auto"/>
        <w:ind w:left="851" w:hanging="567"/>
        <w:jc w:val="both"/>
        <w:rPr>
          <w:rFonts w:ascii="Times New Roman" w:hAnsi="Times New Roman" w:cs="Times New Roman"/>
        </w:rPr>
      </w:pPr>
      <w:r w:rsidRPr="00E45DC2">
        <w:rPr>
          <w:rFonts w:ascii="Times New Roman" w:hAnsi="Times New Roman" w:cs="Times New Roman"/>
        </w:rPr>
        <w:t>Kontener, oprócz grzejnika elektrycznego musi być przystosowany do ogrzewania ciepłym powietrzem z zewnętrznego urządzenia grzewczego przewodem elastycznym o średnicy 200 mm.</w:t>
      </w:r>
    </w:p>
    <w:p w:rsidR="00E45DC2" w:rsidRPr="00E45DC2" w:rsidRDefault="00E45DC2" w:rsidP="0095020A">
      <w:pPr>
        <w:numPr>
          <w:ilvl w:val="1"/>
          <w:numId w:val="22"/>
        </w:numPr>
        <w:tabs>
          <w:tab w:val="left" w:pos="851"/>
        </w:tabs>
        <w:suppressAutoHyphens/>
        <w:spacing w:before="120" w:after="0" w:line="240" w:lineRule="auto"/>
        <w:ind w:left="851" w:hanging="567"/>
        <w:jc w:val="both"/>
        <w:rPr>
          <w:rFonts w:ascii="Times New Roman" w:hAnsi="Times New Roman" w:cs="Times New Roman"/>
          <w:szCs w:val="20"/>
        </w:rPr>
      </w:pPr>
      <w:r w:rsidRPr="00E45DC2">
        <w:rPr>
          <w:rFonts w:ascii="Times New Roman" w:hAnsi="Times New Roman" w:cs="Times New Roman"/>
          <w:szCs w:val="20"/>
        </w:rPr>
        <w:t>Kontener musi posiadać możliwość łączenia w zestawy poziome i pionowe.</w:t>
      </w:r>
    </w:p>
    <w:p w:rsidR="00E45DC2" w:rsidRPr="00E45DC2" w:rsidRDefault="00E45DC2" w:rsidP="006B6DC2">
      <w:pPr>
        <w:widowControl w:val="0"/>
        <w:numPr>
          <w:ilvl w:val="0"/>
          <w:numId w:val="22"/>
        </w:numPr>
        <w:suppressAutoHyphens/>
        <w:spacing w:before="120" w:after="0" w:line="240" w:lineRule="auto"/>
        <w:ind w:left="641" w:hanging="357"/>
        <w:jc w:val="both"/>
        <w:rPr>
          <w:rFonts w:ascii="Times New Roman" w:hAnsi="Times New Roman" w:cs="Times New Roman"/>
          <w:b/>
          <w:szCs w:val="20"/>
        </w:rPr>
      </w:pPr>
      <w:r w:rsidRPr="00E45DC2">
        <w:rPr>
          <w:rFonts w:ascii="Times New Roman" w:hAnsi="Times New Roman" w:cs="Times New Roman"/>
          <w:b/>
          <w:szCs w:val="20"/>
        </w:rPr>
        <w:t>Opis techniczny kontenera.</w:t>
      </w:r>
    </w:p>
    <w:tbl>
      <w:tblPr>
        <w:tblW w:w="49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79"/>
        <w:gridCol w:w="5476"/>
        <w:gridCol w:w="785"/>
      </w:tblGrid>
      <w:tr w:rsidR="00E45DC2" w:rsidRPr="00E45DC2" w:rsidTr="006B6DC2">
        <w:trPr>
          <w:trHeight w:val="1918"/>
          <w:jc w:val="center"/>
        </w:trPr>
        <w:tc>
          <w:tcPr>
            <w:tcW w:w="1291" w:type="pct"/>
          </w:tcPr>
          <w:p w:rsidR="00E45DC2" w:rsidRPr="00E45DC2" w:rsidRDefault="00E45DC2" w:rsidP="00444F25">
            <w:pPr>
              <w:widowControl w:val="0"/>
              <w:suppressAutoHyphens/>
              <w:spacing w:beforeLines="40" w:before="96" w:afterLines="40" w:after="96" w:line="240" w:lineRule="auto"/>
              <w:rPr>
                <w:rFonts w:ascii="Times New Roman" w:hAnsi="Times New Roman" w:cs="Times New Roman"/>
              </w:rPr>
            </w:pPr>
            <w:r w:rsidRPr="00E45DC2">
              <w:rPr>
                <w:rFonts w:ascii="Times New Roman" w:hAnsi="Times New Roman" w:cs="Times New Roman"/>
                <w:b/>
                <w:bCs/>
              </w:rPr>
              <w:t>2.1. Konstrukcja</w:t>
            </w:r>
          </w:p>
        </w:tc>
        <w:tc>
          <w:tcPr>
            <w:tcW w:w="3244" w:type="pct"/>
          </w:tcPr>
          <w:p w:rsidR="00E45DC2" w:rsidRPr="00E45DC2" w:rsidRDefault="00E45DC2" w:rsidP="006B6DC2">
            <w:pPr>
              <w:widowControl w:val="0"/>
              <w:suppressAutoHyphens/>
              <w:spacing w:after="0" w:line="240" w:lineRule="auto"/>
              <w:jc w:val="both"/>
              <w:rPr>
                <w:rFonts w:ascii="Times New Roman" w:hAnsi="Times New Roman" w:cs="Times New Roman"/>
              </w:rPr>
            </w:pPr>
            <w:r w:rsidRPr="00E45DC2">
              <w:rPr>
                <w:rFonts w:ascii="Times New Roman" w:hAnsi="Times New Roman" w:cs="Times New Roman"/>
              </w:rPr>
              <w:t xml:space="preserve">Konstrukcja stalowa oparta na konstrukcji kontenera 20 stopowego o wymiarach zewnętrznych 6058x2438x2591mm (dopuszcza się tolerancje określone dla kontenerów 20’ serii ICC w normie PN-ISO 668:2018-05), z kształtowników giętych na zimno, spawana, zabezpieczona antykorozyjnie, malowana na kolor </w:t>
            </w:r>
            <w:r w:rsidRPr="00E45DC2">
              <w:rPr>
                <w:rFonts w:ascii="Times New Roman" w:hAnsi="Times New Roman" w:cs="Times New Roman"/>
                <w:szCs w:val="20"/>
              </w:rPr>
              <w:t>khaki RAL 6006</w:t>
            </w:r>
            <w:r w:rsidR="00433E74">
              <w:rPr>
                <w:rFonts w:ascii="Times New Roman" w:hAnsi="Times New Roman" w:cs="Times New Roman"/>
                <w:szCs w:val="20"/>
              </w:rPr>
              <w:t xml:space="preserve"> </w:t>
            </w:r>
            <w:r w:rsidR="00433E74" w:rsidRPr="00433E74">
              <w:rPr>
                <w:rFonts w:ascii="Times New Roman" w:hAnsi="Times New Roman" w:cs="Times New Roman"/>
                <w:color w:val="FF0000"/>
                <w:szCs w:val="20"/>
              </w:rPr>
              <w:t>- dopuszcza się niewielkie różnice w odcieniu</w:t>
            </w:r>
            <w:r w:rsidRPr="00433E74">
              <w:rPr>
                <w:rFonts w:ascii="Times New Roman" w:hAnsi="Times New Roman" w:cs="Times New Roman"/>
                <w:color w:val="FF0000"/>
              </w:rPr>
              <w:t>.</w:t>
            </w:r>
            <w:r w:rsidRPr="00E45DC2">
              <w:rPr>
                <w:rFonts w:ascii="Times New Roman" w:hAnsi="Times New Roman" w:cs="Times New Roman"/>
              </w:rPr>
              <w:t xml:space="preserve"> Powłoka antykorozyjna spełniająca warunki 5 letniej trwałości oraz gwarancji producenta.</w:t>
            </w:r>
            <w:r w:rsidRPr="00E45DC2">
              <w:rPr>
                <w:rFonts w:ascii="Times New Roman" w:hAnsi="Times New Roman" w:cs="Times New Roman"/>
                <w:i/>
              </w:rPr>
              <w:t xml:space="preserve"> </w:t>
            </w:r>
          </w:p>
        </w:tc>
        <w:tc>
          <w:tcPr>
            <w:tcW w:w="465" w:type="pct"/>
          </w:tcPr>
          <w:p w:rsidR="00E45DC2" w:rsidRPr="00E45DC2" w:rsidRDefault="00E45DC2" w:rsidP="00444F25">
            <w:pPr>
              <w:widowControl w:val="0"/>
              <w:suppressAutoHyphens/>
              <w:spacing w:beforeLines="40" w:before="96" w:afterLines="40" w:after="96" w:line="240" w:lineRule="auto"/>
              <w:jc w:val="center"/>
              <w:rPr>
                <w:rFonts w:ascii="Times New Roman" w:hAnsi="Times New Roman" w:cs="Times New Roman"/>
                <w:b/>
              </w:rPr>
            </w:pPr>
          </w:p>
        </w:tc>
      </w:tr>
      <w:tr w:rsidR="00E45DC2" w:rsidRPr="00E45DC2" w:rsidTr="006B6DC2">
        <w:trPr>
          <w:trHeight w:val="268"/>
          <w:jc w:val="center"/>
        </w:trPr>
        <w:tc>
          <w:tcPr>
            <w:tcW w:w="1291" w:type="pct"/>
          </w:tcPr>
          <w:p w:rsidR="00E45DC2" w:rsidRPr="00E45DC2" w:rsidRDefault="00E45DC2" w:rsidP="00444F25">
            <w:pPr>
              <w:widowControl w:val="0"/>
              <w:suppressAutoHyphens/>
              <w:spacing w:beforeLines="40" w:before="96" w:afterLines="40" w:after="96" w:line="240" w:lineRule="auto"/>
              <w:rPr>
                <w:rFonts w:ascii="Times New Roman" w:hAnsi="Times New Roman" w:cs="Times New Roman"/>
                <w:b/>
                <w:bCs/>
              </w:rPr>
            </w:pPr>
            <w:r w:rsidRPr="00E45DC2">
              <w:rPr>
                <w:rFonts w:ascii="Times New Roman" w:hAnsi="Times New Roman" w:cs="Times New Roman"/>
                <w:b/>
                <w:bCs/>
              </w:rPr>
              <w:t>2.2. Ściany</w:t>
            </w:r>
          </w:p>
        </w:tc>
        <w:tc>
          <w:tcPr>
            <w:tcW w:w="3244" w:type="pct"/>
          </w:tcPr>
          <w:p w:rsidR="00433E74" w:rsidRPr="000B1919" w:rsidRDefault="00E45DC2" w:rsidP="006B6DC2">
            <w:pPr>
              <w:widowControl w:val="0"/>
              <w:suppressAutoHyphens/>
              <w:spacing w:after="0" w:line="240" w:lineRule="auto"/>
              <w:ind w:left="16"/>
              <w:jc w:val="both"/>
              <w:rPr>
                <w:rFonts w:ascii="Times New Roman" w:hAnsi="Times New Roman" w:cs="Times New Roman"/>
              </w:rPr>
            </w:pPr>
            <w:r w:rsidRPr="000B1919">
              <w:rPr>
                <w:rFonts w:ascii="Times New Roman" w:hAnsi="Times New Roman" w:cs="Times New Roman"/>
              </w:rPr>
              <w:t xml:space="preserve">Ściany zewnętrzne – wykonane z płyt warstwowych </w:t>
            </w:r>
            <w:r w:rsidR="00433E74" w:rsidRPr="000B1919">
              <w:rPr>
                <w:rFonts w:ascii="Times New Roman" w:hAnsi="Times New Roman" w:cs="Times New Roman"/>
              </w:rPr>
              <w:br/>
            </w:r>
            <w:r w:rsidRPr="000B1919">
              <w:rPr>
                <w:rFonts w:ascii="Times New Roman" w:hAnsi="Times New Roman" w:cs="Times New Roman"/>
              </w:rPr>
              <w:t>– ocieplane, o współczynniku przenikalności cieplnej do 0,2 W/m</w:t>
            </w:r>
            <w:r w:rsidRPr="000B1919">
              <w:rPr>
                <w:rFonts w:ascii="Times New Roman" w:hAnsi="Times New Roman" w:cs="Times New Roman"/>
                <w:vertAlign w:val="superscript"/>
              </w:rPr>
              <w:t>2</w:t>
            </w:r>
            <w:r w:rsidRPr="000B1919">
              <w:rPr>
                <w:rFonts w:ascii="Times New Roman" w:hAnsi="Times New Roman" w:cs="Times New Roman"/>
              </w:rPr>
              <w:t>K, malowane na kolor khaki RAL 6006</w:t>
            </w:r>
            <w:r w:rsidR="00433E74" w:rsidRPr="000B1919">
              <w:rPr>
                <w:rFonts w:ascii="Times New Roman" w:hAnsi="Times New Roman" w:cs="Times New Roman"/>
              </w:rPr>
              <w:t xml:space="preserve"> - </w:t>
            </w:r>
            <w:r w:rsidR="00433E74" w:rsidRPr="000B1919">
              <w:rPr>
                <w:rFonts w:ascii="Times New Roman" w:hAnsi="Times New Roman" w:cs="Times New Roman"/>
                <w:color w:val="FF0000"/>
              </w:rPr>
              <w:t>dopuszcza się niewielkie różnice w odcieniu</w:t>
            </w:r>
            <w:r w:rsidR="00433E74" w:rsidRPr="000B1919">
              <w:rPr>
                <w:rFonts w:ascii="Times New Roman" w:hAnsi="Times New Roman" w:cs="Times New Roman"/>
              </w:rPr>
              <w:t>:</w:t>
            </w:r>
          </w:p>
          <w:p w:rsidR="00E45DC2" w:rsidRPr="000B1919" w:rsidRDefault="00E45DC2" w:rsidP="006B6DC2">
            <w:pPr>
              <w:widowControl w:val="0"/>
              <w:numPr>
                <w:ilvl w:val="2"/>
                <w:numId w:val="16"/>
              </w:numPr>
              <w:suppressAutoHyphens/>
              <w:spacing w:after="0" w:line="240" w:lineRule="auto"/>
              <w:ind w:left="442" w:hanging="284"/>
              <w:jc w:val="both"/>
              <w:rPr>
                <w:rFonts w:ascii="Times New Roman" w:hAnsi="Times New Roman" w:cs="Times New Roman"/>
              </w:rPr>
            </w:pPr>
            <w:r w:rsidRPr="000B1919">
              <w:rPr>
                <w:rFonts w:ascii="Times New Roman" w:hAnsi="Times New Roman" w:cs="Times New Roman"/>
              </w:rPr>
              <w:t>warstwa zewnętrzna – blacha stalowa o odpowiedniej grubości (zapewniającej sztywność i bezpieczeństwo konstrukcji), obustronnie ocynkowana i pokryta powłoką ochronną malarską, profilowana;</w:t>
            </w:r>
          </w:p>
          <w:p w:rsidR="00E45DC2" w:rsidRPr="000B1919" w:rsidRDefault="00E45DC2" w:rsidP="006B6DC2">
            <w:pPr>
              <w:widowControl w:val="0"/>
              <w:numPr>
                <w:ilvl w:val="2"/>
                <w:numId w:val="16"/>
              </w:numPr>
              <w:suppressAutoHyphens/>
              <w:spacing w:after="0" w:line="240" w:lineRule="auto"/>
              <w:ind w:left="442" w:hanging="284"/>
              <w:jc w:val="both"/>
              <w:rPr>
                <w:rFonts w:ascii="Times New Roman" w:hAnsi="Times New Roman" w:cs="Times New Roman"/>
              </w:rPr>
            </w:pPr>
            <w:r w:rsidRPr="000B1919">
              <w:rPr>
                <w:rFonts w:ascii="Times New Roman" w:hAnsi="Times New Roman" w:cs="Times New Roman"/>
              </w:rPr>
              <w:t xml:space="preserve">wypełnienie – rdzeń konstrukcyjno – izolacyjny </w:t>
            </w:r>
            <w:r w:rsidRPr="000B1919">
              <w:rPr>
                <w:rFonts w:ascii="Times New Roman" w:hAnsi="Times New Roman" w:cs="Times New Roman"/>
              </w:rPr>
              <w:br/>
              <w:t>z materiałów lekkich.</w:t>
            </w:r>
          </w:p>
          <w:p w:rsidR="00E45DC2" w:rsidRPr="00E45DC2" w:rsidRDefault="00E45DC2" w:rsidP="006B6DC2">
            <w:pPr>
              <w:widowControl w:val="0"/>
              <w:numPr>
                <w:ilvl w:val="2"/>
                <w:numId w:val="16"/>
              </w:numPr>
              <w:suppressAutoHyphens/>
              <w:spacing w:after="0" w:line="240" w:lineRule="auto"/>
              <w:ind w:left="442" w:hanging="284"/>
              <w:jc w:val="both"/>
              <w:rPr>
                <w:rFonts w:ascii="Times New Roman" w:hAnsi="Times New Roman" w:cs="Times New Roman"/>
              </w:rPr>
            </w:pPr>
            <w:r w:rsidRPr="000B1919">
              <w:rPr>
                <w:rFonts w:ascii="Times New Roman" w:hAnsi="Times New Roman" w:cs="Times New Roman"/>
              </w:rPr>
              <w:t>warstwa wewnętrzna – blacha stalowa o grubości zapewniającej sztywność i bezpieczeństwo konstrukcji, obustronnie ocynkowana i pokryta</w:t>
            </w:r>
            <w:r w:rsidRPr="00E45DC2">
              <w:rPr>
                <w:rFonts w:ascii="Times New Roman" w:hAnsi="Times New Roman" w:cs="Times New Roman"/>
              </w:rPr>
              <w:t xml:space="preserve"> powłoką poliestrową w kolorze białym RAL 9010, profilowanie gładkie;</w:t>
            </w:r>
          </w:p>
        </w:tc>
        <w:tc>
          <w:tcPr>
            <w:tcW w:w="465" w:type="pct"/>
          </w:tcPr>
          <w:p w:rsidR="00E45DC2" w:rsidRPr="00E45DC2" w:rsidRDefault="00E45DC2" w:rsidP="00444F25">
            <w:pPr>
              <w:widowControl w:val="0"/>
              <w:suppressAutoHyphens/>
              <w:spacing w:beforeLines="40" w:before="96" w:afterLines="40" w:after="96" w:line="240" w:lineRule="auto"/>
              <w:jc w:val="center"/>
              <w:rPr>
                <w:rFonts w:ascii="Times New Roman" w:hAnsi="Times New Roman" w:cs="Times New Roman"/>
                <w:b/>
              </w:rPr>
            </w:pPr>
          </w:p>
        </w:tc>
      </w:tr>
      <w:tr w:rsidR="00E45DC2" w:rsidRPr="00E45DC2" w:rsidTr="006B6DC2">
        <w:trPr>
          <w:trHeight w:val="6930"/>
          <w:jc w:val="center"/>
        </w:trPr>
        <w:tc>
          <w:tcPr>
            <w:tcW w:w="1291" w:type="pct"/>
          </w:tcPr>
          <w:p w:rsidR="00E45DC2" w:rsidRPr="00E45DC2" w:rsidRDefault="00E45DC2" w:rsidP="00444F25">
            <w:pPr>
              <w:suppressAutoHyphens/>
              <w:spacing w:beforeLines="40" w:before="96" w:afterLines="40" w:after="96" w:line="240" w:lineRule="auto"/>
              <w:rPr>
                <w:rFonts w:ascii="Times New Roman" w:hAnsi="Times New Roman" w:cs="Times New Roman"/>
                <w:b/>
                <w:bCs/>
              </w:rPr>
            </w:pPr>
            <w:r w:rsidRPr="00E45DC2">
              <w:rPr>
                <w:rFonts w:ascii="Times New Roman" w:hAnsi="Times New Roman" w:cs="Times New Roman"/>
                <w:b/>
                <w:bCs/>
              </w:rPr>
              <w:lastRenderedPageBreak/>
              <w:t>2.3. Dach</w:t>
            </w:r>
          </w:p>
        </w:tc>
        <w:tc>
          <w:tcPr>
            <w:tcW w:w="3244" w:type="pct"/>
          </w:tcPr>
          <w:p w:rsidR="00433E74" w:rsidRPr="00433E74" w:rsidRDefault="00433E74" w:rsidP="00433E74">
            <w:pPr>
              <w:suppressAutoHyphens/>
              <w:spacing w:after="0" w:line="240" w:lineRule="auto"/>
              <w:jc w:val="both"/>
              <w:rPr>
                <w:rFonts w:ascii="Times New Roman" w:hAnsi="Times New Roman" w:cs="Times New Roman"/>
                <w:b/>
              </w:rPr>
            </w:pPr>
            <w:r w:rsidRPr="00433E74">
              <w:rPr>
                <w:rFonts w:ascii="Times New Roman" w:hAnsi="Times New Roman" w:cs="Times New Roman"/>
              </w:rPr>
              <w:t xml:space="preserve">Stropodach wykonany w układzie warstwowym, </w:t>
            </w:r>
            <w:r>
              <w:rPr>
                <w:rFonts w:ascii="Times New Roman" w:hAnsi="Times New Roman" w:cs="Times New Roman"/>
              </w:rPr>
              <w:br/>
            </w:r>
            <w:r w:rsidRPr="00433E74">
              <w:rPr>
                <w:rFonts w:ascii="Times New Roman" w:hAnsi="Times New Roman" w:cs="Times New Roman"/>
              </w:rPr>
              <w:t xml:space="preserve">z konstrukcją ramy dachu malowaną na kolor </w:t>
            </w:r>
            <w:r w:rsidRPr="00433E74">
              <w:rPr>
                <w:rFonts w:ascii="Times New Roman" w:hAnsi="Times New Roman" w:cs="Times New Roman"/>
                <w:szCs w:val="20"/>
              </w:rPr>
              <w:t>khaki RAL 6006</w:t>
            </w:r>
            <w:r>
              <w:rPr>
                <w:rFonts w:ascii="Times New Roman" w:hAnsi="Times New Roman" w:cs="Times New Roman"/>
                <w:szCs w:val="20"/>
              </w:rPr>
              <w:t xml:space="preserve"> -</w:t>
            </w:r>
            <w:r w:rsidRPr="00433E74">
              <w:rPr>
                <w:rFonts w:ascii="Times New Roman" w:hAnsi="Times New Roman" w:cs="Times New Roman"/>
                <w:szCs w:val="20"/>
              </w:rPr>
              <w:t xml:space="preserve"> </w:t>
            </w:r>
            <w:r w:rsidRPr="00433E74">
              <w:rPr>
                <w:rFonts w:ascii="Times New Roman" w:hAnsi="Times New Roman" w:cs="Times New Roman"/>
                <w:color w:val="FF0000"/>
              </w:rPr>
              <w:t>dopuszcza się niewielkie różnice w odcieniu</w:t>
            </w:r>
            <w:r w:rsidRPr="00433E74">
              <w:rPr>
                <w:rFonts w:ascii="Times New Roman" w:hAnsi="Times New Roman" w:cs="Times New Roman"/>
              </w:rPr>
              <w:t>. Dach musi być wyposażony w system odprowadzania wody deszczowej</w:t>
            </w:r>
            <w:r>
              <w:rPr>
                <w:rFonts w:ascii="Times New Roman" w:hAnsi="Times New Roman" w:cs="Times New Roman"/>
              </w:rPr>
              <w:t>.</w:t>
            </w:r>
            <w:r w:rsidRPr="00433E74">
              <w:rPr>
                <w:rFonts w:ascii="Times New Roman" w:hAnsi="Times New Roman" w:cs="Times New Roman"/>
              </w:rPr>
              <w:t xml:space="preserve"> </w:t>
            </w:r>
            <w:r>
              <w:rPr>
                <w:rFonts w:ascii="Times New Roman" w:hAnsi="Times New Roman" w:cs="Times New Roman"/>
                <w:color w:val="FF0000"/>
              </w:rPr>
              <w:t>N</w:t>
            </w:r>
            <w:r w:rsidRPr="00433E74">
              <w:rPr>
                <w:rFonts w:ascii="Times New Roman" w:hAnsi="Times New Roman" w:cs="Times New Roman"/>
                <w:color w:val="FF0000"/>
              </w:rPr>
              <w:t>iedopuszczalne jest zastosowanie rozwiązania zakładającego przelewanie się wody deszczowej z dachu kontenera bezpośrednio po ścianach kontenera</w:t>
            </w:r>
            <w:r>
              <w:rPr>
                <w:rFonts w:ascii="Times New Roman" w:hAnsi="Times New Roman" w:cs="Times New Roman"/>
                <w:color w:val="FF0000"/>
              </w:rPr>
              <w:t>. Przyjęte</w:t>
            </w:r>
            <w:r w:rsidRPr="00433E74">
              <w:rPr>
                <w:rFonts w:ascii="Times New Roman" w:hAnsi="Times New Roman" w:cs="Times New Roman"/>
                <w:color w:val="FF0000"/>
              </w:rPr>
              <w:t xml:space="preserve"> rozwiązanie odprowadzenia wody deszczowej nie może ograniczać możliwości zestawiania kontenerów ze sobą oraz ich piętrowania.</w:t>
            </w:r>
          </w:p>
          <w:p w:rsidR="00E45DC2" w:rsidRPr="00E45DC2" w:rsidRDefault="00E45DC2" w:rsidP="008A6299">
            <w:pPr>
              <w:numPr>
                <w:ilvl w:val="0"/>
                <w:numId w:val="13"/>
              </w:numPr>
              <w:suppressAutoHyphens/>
              <w:spacing w:before="60" w:after="0" w:line="240" w:lineRule="auto"/>
              <w:ind w:left="357" w:hanging="357"/>
              <w:rPr>
                <w:rFonts w:ascii="Times New Roman" w:hAnsi="Times New Roman" w:cs="Times New Roman"/>
                <w:b/>
              </w:rPr>
            </w:pPr>
            <w:r w:rsidRPr="00E45DC2">
              <w:rPr>
                <w:rFonts w:ascii="Times New Roman" w:hAnsi="Times New Roman" w:cs="Times New Roman"/>
              </w:rPr>
              <w:t>warstwa zewnętrzna z blachy stalowej ocynkowanej;</w:t>
            </w:r>
          </w:p>
          <w:p w:rsidR="00E45DC2" w:rsidRPr="00E45DC2" w:rsidRDefault="00E45DC2" w:rsidP="008A6299">
            <w:pPr>
              <w:numPr>
                <w:ilvl w:val="0"/>
                <w:numId w:val="13"/>
              </w:numPr>
              <w:suppressAutoHyphens/>
              <w:spacing w:before="60" w:after="0" w:line="240" w:lineRule="auto"/>
              <w:ind w:left="357" w:hanging="357"/>
              <w:jc w:val="both"/>
              <w:rPr>
                <w:rFonts w:ascii="Times New Roman" w:hAnsi="Times New Roman" w:cs="Times New Roman"/>
                <w:b/>
              </w:rPr>
            </w:pPr>
            <w:r w:rsidRPr="00E45DC2">
              <w:rPr>
                <w:rFonts w:ascii="Times New Roman" w:hAnsi="Times New Roman" w:cs="Times New Roman"/>
              </w:rPr>
              <w:t xml:space="preserve">wypełnienie z materiałów lekkich o grubości zapewniającej współczynnik przenikalności cieplnej nie wyższy </w:t>
            </w:r>
            <w:r w:rsidRPr="00E45DC2">
              <w:rPr>
                <w:rFonts w:ascii="Times New Roman" w:hAnsi="Times New Roman" w:cs="Times New Roman"/>
              </w:rPr>
              <w:br/>
              <w:t>niż 0,15 W/m</w:t>
            </w:r>
            <w:r w:rsidRPr="00E45DC2">
              <w:rPr>
                <w:rFonts w:ascii="Times New Roman" w:hAnsi="Times New Roman" w:cs="Times New Roman"/>
                <w:vertAlign w:val="superscript"/>
              </w:rPr>
              <w:t>2</w:t>
            </w:r>
            <w:r w:rsidRPr="00E45DC2">
              <w:rPr>
                <w:rFonts w:ascii="Times New Roman" w:hAnsi="Times New Roman" w:cs="Times New Roman"/>
              </w:rPr>
              <w:t>K oraz klasę odporności pożarowej jak dla budynków mieszkalnych;</w:t>
            </w:r>
          </w:p>
          <w:p w:rsidR="00E45DC2" w:rsidRPr="00E45DC2" w:rsidRDefault="00E45DC2" w:rsidP="008A6299">
            <w:pPr>
              <w:numPr>
                <w:ilvl w:val="0"/>
                <w:numId w:val="13"/>
              </w:numPr>
              <w:suppressAutoHyphens/>
              <w:spacing w:before="60" w:after="0" w:line="240" w:lineRule="auto"/>
              <w:ind w:left="357" w:hanging="357"/>
              <w:jc w:val="both"/>
              <w:rPr>
                <w:rFonts w:ascii="Times New Roman" w:hAnsi="Times New Roman" w:cs="Times New Roman"/>
                <w:b/>
              </w:rPr>
            </w:pPr>
            <w:r w:rsidRPr="00E45DC2">
              <w:rPr>
                <w:rFonts w:ascii="Times New Roman" w:hAnsi="Times New Roman" w:cs="Times New Roman"/>
              </w:rPr>
              <w:t>warstwa wewnętrzna (sufit obiektu)</w:t>
            </w:r>
            <w:r w:rsidRPr="00E45DC2">
              <w:rPr>
                <w:rFonts w:ascii="Times New Roman" w:hAnsi="Times New Roman" w:cs="Times New Roman"/>
                <w:i/>
              </w:rPr>
              <w:t xml:space="preserve"> </w:t>
            </w:r>
            <w:r w:rsidRPr="00E45DC2">
              <w:rPr>
                <w:rFonts w:ascii="Times New Roman" w:hAnsi="Times New Roman" w:cs="Times New Roman"/>
              </w:rPr>
              <w:t>wg. rozwiązania konstrukcyjnego producenta – kolor biały RAL 9010.</w:t>
            </w:r>
          </w:p>
          <w:p w:rsidR="00E45DC2" w:rsidRPr="00E45DC2" w:rsidRDefault="00E45DC2" w:rsidP="00444F25">
            <w:pPr>
              <w:suppressAutoHyphens/>
              <w:spacing w:before="120" w:line="240" w:lineRule="auto"/>
              <w:jc w:val="both"/>
              <w:rPr>
                <w:rFonts w:ascii="Times New Roman" w:hAnsi="Times New Roman" w:cs="Times New Roman"/>
              </w:rPr>
            </w:pPr>
            <w:r w:rsidRPr="00E45DC2">
              <w:rPr>
                <w:rFonts w:ascii="Times New Roman" w:hAnsi="Times New Roman" w:cs="Times New Roman"/>
              </w:rPr>
              <w:t xml:space="preserve">W konstrukcji technologicznej stropodachu winny być umieszczone otwory do mocowania końcówek haka lub lin odciągowych dźwigu. Umieszczenie tych otworów nie może ograniczać możliwości spiętrzenia kontenerów. </w:t>
            </w:r>
          </w:p>
          <w:p w:rsidR="00E45DC2" w:rsidRPr="00E45DC2" w:rsidRDefault="00E45DC2" w:rsidP="006B6DC2">
            <w:pPr>
              <w:suppressAutoHyphens/>
              <w:spacing w:before="120" w:after="0" w:line="240" w:lineRule="auto"/>
              <w:jc w:val="both"/>
              <w:rPr>
                <w:rFonts w:ascii="Times New Roman" w:hAnsi="Times New Roman" w:cs="Times New Roman"/>
                <w:b/>
              </w:rPr>
            </w:pPr>
            <w:r w:rsidRPr="00E45DC2">
              <w:rPr>
                <w:rFonts w:ascii="Times New Roman" w:hAnsi="Times New Roman" w:cs="Times New Roman"/>
              </w:rPr>
              <w:t xml:space="preserve">Konstrukcja dachu musi umożliwiać łączenie (spiętrzanie) kontenerów oraz posiadać elementy umożliwiające mostkowanie uziemienia pomiędzy kontenerami. </w:t>
            </w:r>
          </w:p>
        </w:tc>
        <w:tc>
          <w:tcPr>
            <w:tcW w:w="465" w:type="pct"/>
          </w:tcPr>
          <w:p w:rsidR="00E45DC2" w:rsidRPr="00E45DC2" w:rsidRDefault="00E45DC2" w:rsidP="00444F25">
            <w:pPr>
              <w:suppressAutoHyphens/>
              <w:spacing w:beforeLines="40" w:before="96" w:afterLines="40" w:after="96" w:line="240" w:lineRule="auto"/>
              <w:jc w:val="center"/>
              <w:rPr>
                <w:rFonts w:ascii="Times New Roman" w:hAnsi="Times New Roman" w:cs="Times New Roman"/>
                <w:b/>
              </w:rPr>
            </w:pPr>
          </w:p>
        </w:tc>
      </w:tr>
      <w:tr w:rsidR="00E45DC2" w:rsidRPr="00E45DC2" w:rsidTr="00433E74">
        <w:trPr>
          <w:trHeight w:val="552"/>
          <w:jc w:val="center"/>
        </w:trPr>
        <w:tc>
          <w:tcPr>
            <w:tcW w:w="1291" w:type="pct"/>
          </w:tcPr>
          <w:p w:rsidR="00E45DC2" w:rsidRPr="00E45DC2" w:rsidRDefault="00E45DC2" w:rsidP="00444F25">
            <w:pPr>
              <w:suppressAutoHyphens/>
              <w:spacing w:beforeLines="40" w:before="96" w:afterLines="40" w:after="96" w:line="240" w:lineRule="auto"/>
              <w:rPr>
                <w:rFonts w:ascii="Times New Roman" w:hAnsi="Times New Roman" w:cs="Times New Roman"/>
                <w:b/>
                <w:bCs/>
              </w:rPr>
            </w:pPr>
            <w:r w:rsidRPr="00E45DC2">
              <w:rPr>
                <w:rFonts w:ascii="Times New Roman" w:hAnsi="Times New Roman" w:cs="Times New Roman"/>
                <w:b/>
                <w:bCs/>
              </w:rPr>
              <w:t>2.4. Podłoga</w:t>
            </w:r>
          </w:p>
        </w:tc>
        <w:tc>
          <w:tcPr>
            <w:tcW w:w="3244" w:type="pct"/>
          </w:tcPr>
          <w:p w:rsidR="00E45DC2" w:rsidRPr="00E45DC2" w:rsidRDefault="00E45DC2" w:rsidP="000A24C5">
            <w:pPr>
              <w:suppressAutoHyphens/>
              <w:spacing w:before="60" w:after="0" w:line="240" w:lineRule="auto"/>
              <w:jc w:val="both"/>
              <w:rPr>
                <w:rFonts w:ascii="Times New Roman" w:hAnsi="Times New Roman" w:cs="Times New Roman"/>
              </w:rPr>
            </w:pPr>
            <w:r w:rsidRPr="00E45DC2">
              <w:rPr>
                <w:rFonts w:ascii="Times New Roman" w:hAnsi="Times New Roman" w:cs="Times New Roman"/>
              </w:rPr>
              <w:t xml:space="preserve">Wykonana w układzie warstwowym, z konstrukcją ramy, izolowana pokryta materiałem antypoślizgowym (nie dopuszcza się zastosowanie blachy antypoślizgowej), </w:t>
            </w:r>
            <w:r w:rsidR="000A24C5">
              <w:rPr>
                <w:rFonts w:ascii="Times New Roman" w:hAnsi="Times New Roman" w:cs="Times New Roman"/>
              </w:rPr>
              <w:br/>
            </w:r>
            <w:r w:rsidRPr="00E45DC2">
              <w:rPr>
                <w:rFonts w:ascii="Times New Roman" w:hAnsi="Times New Roman" w:cs="Times New Roman"/>
              </w:rPr>
              <w:t xml:space="preserve">o odporności na poślizg ≥0,3 wg EN13893 lub R9 </w:t>
            </w:r>
            <w:r w:rsidR="000A24C5">
              <w:rPr>
                <w:rFonts w:ascii="Times New Roman" w:hAnsi="Times New Roman" w:cs="Times New Roman"/>
              </w:rPr>
              <w:br/>
            </w:r>
            <w:r w:rsidRPr="00E45DC2">
              <w:rPr>
                <w:rFonts w:ascii="Times New Roman" w:hAnsi="Times New Roman" w:cs="Times New Roman"/>
              </w:rPr>
              <w:t>wg DIN51130:</w:t>
            </w:r>
          </w:p>
          <w:p w:rsidR="00E45DC2" w:rsidRPr="00E45DC2" w:rsidRDefault="00E45DC2" w:rsidP="000A24C5">
            <w:pPr>
              <w:numPr>
                <w:ilvl w:val="0"/>
                <w:numId w:val="12"/>
              </w:numPr>
              <w:suppressAutoHyphens/>
              <w:spacing w:before="60" w:after="0" w:line="240" w:lineRule="auto"/>
              <w:ind w:left="228" w:hanging="142"/>
              <w:jc w:val="both"/>
              <w:rPr>
                <w:rFonts w:ascii="Times New Roman" w:hAnsi="Times New Roman" w:cs="Times New Roman"/>
                <w:b/>
              </w:rPr>
            </w:pPr>
            <w:r w:rsidRPr="00E45DC2">
              <w:rPr>
                <w:rFonts w:ascii="Times New Roman" w:hAnsi="Times New Roman" w:cs="Times New Roman"/>
              </w:rPr>
              <w:t xml:space="preserve"> warstwa denna z blachy cynkowanej o grubości min. 0,5 mm, profilowanej, lakierowanej;</w:t>
            </w:r>
          </w:p>
          <w:p w:rsidR="00E45DC2" w:rsidRPr="00433E74" w:rsidRDefault="00E45DC2" w:rsidP="000A24C5">
            <w:pPr>
              <w:numPr>
                <w:ilvl w:val="0"/>
                <w:numId w:val="12"/>
              </w:numPr>
              <w:suppressAutoHyphens/>
              <w:spacing w:before="60" w:after="0" w:line="240" w:lineRule="auto"/>
              <w:ind w:left="228" w:hanging="142"/>
              <w:jc w:val="both"/>
              <w:rPr>
                <w:rFonts w:ascii="Times New Roman" w:hAnsi="Times New Roman" w:cs="Times New Roman"/>
                <w:b/>
              </w:rPr>
            </w:pPr>
            <w:r w:rsidRPr="00E45DC2">
              <w:rPr>
                <w:rFonts w:ascii="Times New Roman" w:hAnsi="Times New Roman" w:cs="Times New Roman"/>
              </w:rPr>
              <w:t>wypełnienie z materiałów lekkich o grubości zapewniającej współczynnik przenikalności cieplnej nie wyższy niż 0,30 W/m</w:t>
            </w:r>
            <w:r w:rsidRPr="00E45DC2">
              <w:rPr>
                <w:rFonts w:ascii="Times New Roman" w:hAnsi="Times New Roman" w:cs="Times New Roman"/>
                <w:vertAlign w:val="superscript"/>
              </w:rPr>
              <w:t>2</w:t>
            </w:r>
            <w:r w:rsidRPr="00E45DC2">
              <w:rPr>
                <w:rFonts w:ascii="Times New Roman" w:hAnsi="Times New Roman" w:cs="Times New Roman"/>
              </w:rPr>
              <w:t>K;</w:t>
            </w:r>
          </w:p>
          <w:p w:rsidR="00433E74" w:rsidRPr="00433E74" w:rsidRDefault="00433E74" w:rsidP="000A24C5">
            <w:pPr>
              <w:suppressAutoHyphens/>
              <w:spacing w:before="60" w:after="0" w:line="240" w:lineRule="auto"/>
              <w:ind w:left="16"/>
              <w:jc w:val="both"/>
              <w:rPr>
                <w:rFonts w:ascii="Times New Roman" w:hAnsi="Times New Roman" w:cs="Times New Roman"/>
                <w:b/>
              </w:rPr>
            </w:pPr>
            <w:r w:rsidRPr="00433E74">
              <w:rPr>
                <w:rFonts w:ascii="Times New Roman" w:hAnsi="Times New Roman" w:cs="Times New Roman"/>
                <w:color w:val="FF0000"/>
              </w:rPr>
              <w:t>Parametry podłogi, w zakresie zapewnienia współczynnika przenikalności cieplnej, dotyczą współczynników wyłącznie dla obszaru podłogi z wyłączeniem powierzchni nad kieszeniami transportowymi</w:t>
            </w:r>
            <w:r>
              <w:rPr>
                <w:rFonts w:ascii="Times New Roman" w:hAnsi="Times New Roman" w:cs="Times New Roman"/>
                <w:color w:val="FF0000"/>
              </w:rPr>
              <w:t>.</w:t>
            </w:r>
            <w:r w:rsidRPr="00433E74">
              <w:rPr>
                <w:rFonts w:ascii="Times New Roman" w:hAnsi="Times New Roman" w:cs="Times New Roman"/>
                <w:color w:val="FF0000"/>
              </w:rPr>
              <w:t xml:space="preserve"> </w:t>
            </w:r>
          </w:p>
          <w:p w:rsidR="00E45DC2" w:rsidRPr="00E45DC2" w:rsidRDefault="00E45DC2" w:rsidP="000A24C5">
            <w:pPr>
              <w:numPr>
                <w:ilvl w:val="0"/>
                <w:numId w:val="14"/>
              </w:numPr>
              <w:tabs>
                <w:tab w:val="clear" w:pos="363"/>
              </w:tabs>
              <w:suppressAutoHyphens/>
              <w:spacing w:before="60" w:after="0" w:line="240" w:lineRule="auto"/>
              <w:ind w:left="228" w:hanging="142"/>
              <w:jc w:val="both"/>
              <w:rPr>
                <w:rFonts w:ascii="Times New Roman" w:hAnsi="Times New Roman" w:cs="Times New Roman"/>
                <w:b/>
              </w:rPr>
            </w:pPr>
            <w:r w:rsidRPr="00E45DC2">
              <w:rPr>
                <w:rFonts w:ascii="Times New Roman" w:hAnsi="Times New Roman" w:cs="Times New Roman"/>
              </w:rPr>
              <w:t>warstwa wewnętrzna wg. rozwiązania konstrukcyjnego producenta.</w:t>
            </w:r>
          </w:p>
          <w:p w:rsidR="00E45DC2" w:rsidRPr="00E45DC2" w:rsidRDefault="00E45DC2" w:rsidP="000A24C5">
            <w:pPr>
              <w:suppressAutoHyphens/>
              <w:spacing w:before="60" w:after="0" w:line="240" w:lineRule="auto"/>
              <w:jc w:val="both"/>
              <w:rPr>
                <w:rFonts w:ascii="Times New Roman" w:hAnsi="Times New Roman" w:cs="Times New Roman"/>
                <w:b/>
              </w:rPr>
            </w:pPr>
            <w:r w:rsidRPr="00E45DC2">
              <w:rPr>
                <w:rFonts w:ascii="Times New Roman" w:hAnsi="Times New Roman" w:cs="Times New Roman"/>
              </w:rPr>
              <w:t>Podłoga izolowana, pokryta materiałem antypoślizgowym, wykonanym z materiałach niepalnych lub niezapalnych, niekapiących i nieodpadających pod wpływem ognia lub samogasnących dopuszczonych do budowy pomieszczeń mieszkalnych.</w:t>
            </w:r>
            <w:r w:rsidRPr="00E45DC2" w:rsidDel="00105699">
              <w:rPr>
                <w:rFonts w:ascii="Times New Roman" w:hAnsi="Times New Roman" w:cs="Times New Roman"/>
              </w:rPr>
              <w:t xml:space="preserve"> </w:t>
            </w:r>
          </w:p>
        </w:tc>
        <w:tc>
          <w:tcPr>
            <w:tcW w:w="465" w:type="pct"/>
          </w:tcPr>
          <w:p w:rsidR="00E45DC2" w:rsidRPr="00E45DC2" w:rsidRDefault="00E45DC2" w:rsidP="00444F25">
            <w:pPr>
              <w:suppressAutoHyphens/>
              <w:spacing w:beforeLines="40" w:before="96" w:afterLines="40" w:after="96" w:line="240" w:lineRule="auto"/>
              <w:jc w:val="center"/>
              <w:rPr>
                <w:rFonts w:ascii="Times New Roman" w:hAnsi="Times New Roman" w:cs="Times New Roman"/>
                <w:b/>
              </w:rPr>
            </w:pPr>
          </w:p>
        </w:tc>
      </w:tr>
      <w:tr w:rsidR="00E45DC2" w:rsidRPr="00E45DC2" w:rsidTr="00444F25">
        <w:trPr>
          <w:trHeight w:val="809"/>
          <w:jc w:val="center"/>
        </w:trPr>
        <w:tc>
          <w:tcPr>
            <w:tcW w:w="1291" w:type="pct"/>
          </w:tcPr>
          <w:p w:rsidR="00E45DC2" w:rsidRPr="00E45DC2" w:rsidRDefault="00E45DC2" w:rsidP="00444F25">
            <w:pPr>
              <w:suppressAutoHyphens/>
              <w:spacing w:beforeLines="40" w:before="96" w:afterLines="40" w:after="96" w:line="240" w:lineRule="auto"/>
              <w:rPr>
                <w:rFonts w:ascii="Times New Roman" w:hAnsi="Times New Roman" w:cs="Times New Roman"/>
                <w:b/>
                <w:bCs/>
              </w:rPr>
            </w:pPr>
            <w:r w:rsidRPr="00E45DC2">
              <w:rPr>
                <w:rFonts w:ascii="Times New Roman" w:hAnsi="Times New Roman" w:cs="Times New Roman"/>
                <w:b/>
                <w:bCs/>
              </w:rPr>
              <w:t>2.5. Okna</w:t>
            </w:r>
          </w:p>
        </w:tc>
        <w:tc>
          <w:tcPr>
            <w:tcW w:w="3244" w:type="pct"/>
          </w:tcPr>
          <w:p w:rsidR="00E45DC2" w:rsidRPr="00E45DC2" w:rsidRDefault="00E45DC2" w:rsidP="000B1919">
            <w:pPr>
              <w:suppressAutoHyphens/>
              <w:spacing w:after="0" w:line="240" w:lineRule="auto"/>
              <w:jc w:val="both"/>
              <w:rPr>
                <w:rFonts w:ascii="Times New Roman" w:hAnsi="Times New Roman" w:cs="Times New Roman"/>
              </w:rPr>
            </w:pPr>
            <w:r w:rsidRPr="00E45DC2">
              <w:rPr>
                <w:rFonts w:ascii="Times New Roman" w:hAnsi="Times New Roman" w:cs="Times New Roman"/>
              </w:rPr>
              <w:t>Kontener powinien posiadać 2 oddzielne okna  umiejscowione na krótszej ścianie przeciwległej do ściany zawierającej drzwi wejściowe o powierzchni min. 0,95 m</w:t>
            </w:r>
            <w:r w:rsidRPr="00E45DC2">
              <w:rPr>
                <w:rFonts w:ascii="Times New Roman" w:hAnsi="Times New Roman" w:cs="Times New Roman"/>
                <w:vertAlign w:val="superscript"/>
              </w:rPr>
              <w:t>2</w:t>
            </w:r>
            <w:r w:rsidRPr="00E45DC2">
              <w:rPr>
                <w:rFonts w:ascii="Times New Roman" w:hAnsi="Times New Roman" w:cs="Times New Roman"/>
              </w:rPr>
              <w:t xml:space="preserve"> każde, z roletami aluminiowymi zewnętrznymi w kolorze kontenera i moskitierami: </w:t>
            </w:r>
          </w:p>
          <w:p w:rsidR="00E45DC2" w:rsidRPr="00E45DC2" w:rsidRDefault="00E45DC2" w:rsidP="0095020A">
            <w:pPr>
              <w:numPr>
                <w:ilvl w:val="0"/>
                <w:numId w:val="14"/>
              </w:numPr>
              <w:suppressAutoHyphens/>
              <w:spacing w:before="120" w:after="0" w:line="240" w:lineRule="auto"/>
              <w:jc w:val="both"/>
              <w:rPr>
                <w:rFonts w:ascii="Times New Roman" w:hAnsi="Times New Roman" w:cs="Times New Roman"/>
                <w:strike/>
              </w:rPr>
            </w:pPr>
            <w:r w:rsidRPr="00E45DC2">
              <w:rPr>
                <w:rFonts w:ascii="Times New Roman" w:hAnsi="Times New Roman" w:cs="Times New Roman"/>
              </w:rPr>
              <w:lastRenderedPageBreak/>
              <w:t>okno uchylno-rozwieralne,</w:t>
            </w:r>
          </w:p>
          <w:p w:rsidR="000B1919" w:rsidRPr="000B1919" w:rsidRDefault="000B1919" w:rsidP="000B1919">
            <w:pPr>
              <w:suppressAutoHyphens/>
              <w:spacing w:before="120" w:after="0" w:line="240" w:lineRule="auto"/>
              <w:jc w:val="both"/>
              <w:rPr>
                <w:rFonts w:ascii="Times New Roman" w:hAnsi="Times New Roman" w:cs="Times New Roman"/>
              </w:rPr>
            </w:pPr>
            <w:r w:rsidRPr="000B1919">
              <w:rPr>
                <w:rFonts w:ascii="Times New Roman" w:hAnsi="Times New Roman" w:cs="Times New Roman"/>
              </w:rPr>
              <w:t>Okna bezpieczne (</w:t>
            </w:r>
            <w:r w:rsidRPr="000B1919">
              <w:rPr>
                <w:rFonts w:ascii="Times New Roman" w:hAnsi="Times New Roman" w:cs="Times New Roman"/>
                <w:color w:val="FF0000"/>
              </w:rPr>
              <w:t xml:space="preserve">w których co najmniej szyba wewnętrzna musi być bezpieczna) </w:t>
            </w:r>
            <w:r w:rsidRPr="000B1919">
              <w:rPr>
                <w:rFonts w:ascii="Times New Roman" w:hAnsi="Times New Roman" w:cs="Times New Roman"/>
              </w:rPr>
              <w:t xml:space="preserve">wykonane z profili PCV w kolorze </w:t>
            </w:r>
            <w:r w:rsidRPr="000B1919">
              <w:rPr>
                <w:rFonts w:ascii="Times New Roman" w:hAnsi="Times New Roman" w:cs="Times New Roman"/>
                <w:szCs w:val="20"/>
              </w:rPr>
              <w:t>kontenera</w:t>
            </w:r>
            <w:r w:rsidRPr="000B1919">
              <w:rPr>
                <w:rFonts w:ascii="Times New Roman" w:hAnsi="Times New Roman" w:cs="Times New Roman"/>
              </w:rPr>
              <w:t>, przeszklone szybą zespoloną (U</w:t>
            </w:r>
            <w:r w:rsidRPr="000B1919">
              <w:rPr>
                <w:rFonts w:ascii="Times New Roman" w:hAnsi="Times New Roman" w:cs="Times New Roman"/>
                <w:vertAlign w:val="subscript"/>
              </w:rPr>
              <w:t>o</w:t>
            </w:r>
            <w:r w:rsidRPr="000B1919">
              <w:rPr>
                <w:rFonts w:ascii="Times New Roman" w:hAnsi="Times New Roman" w:cs="Times New Roman"/>
              </w:rPr>
              <w:t xml:space="preserve"> = 0,9 W/m</w:t>
            </w:r>
            <w:r w:rsidRPr="000B1919">
              <w:rPr>
                <w:rFonts w:ascii="Times New Roman" w:hAnsi="Times New Roman" w:cs="Times New Roman"/>
                <w:vertAlign w:val="superscript"/>
              </w:rPr>
              <w:t>2</w:t>
            </w:r>
            <w:r w:rsidRPr="000B1919">
              <w:rPr>
                <w:rFonts w:ascii="Times New Roman" w:hAnsi="Times New Roman" w:cs="Times New Roman"/>
              </w:rPr>
              <w:t>K – współczynnik okna).</w:t>
            </w:r>
          </w:p>
          <w:p w:rsidR="00E45DC2" w:rsidRPr="00E45DC2" w:rsidRDefault="000B1919" w:rsidP="000B1919">
            <w:pPr>
              <w:suppressAutoHyphens/>
              <w:spacing w:before="120" w:after="0" w:line="240" w:lineRule="auto"/>
              <w:jc w:val="both"/>
              <w:rPr>
                <w:rFonts w:ascii="Times New Roman" w:hAnsi="Times New Roman" w:cs="Times New Roman"/>
              </w:rPr>
            </w:pPr>
            <w:r w:rsidRPr="000B1919">
              <w:rPr>
                <w:rFonts w:ascii="Times New Roman" w:hAnsi="Times New Roman" w:cs="Times New Roman"/>
                <w:color w:val="FF0000"/>
              </w:rPr>
              <w:t xml:space="preserve">Dopuszcza się kolor khaki RAL 6006 zarówno </w:t>
            </w:r>
            <w:r>
              <w:rPr>
                <w:rFonts w:ascii="Times New Roman" w:hAnsi="Times New Roman" w:cs="Times New Roman"/>
                <w:color w:val="FF0000"/>
              </w:rPr>
              <w:t>od</w:t>
            </w:r>
            <w:r w:rsidRPr="000B1919">
              <w:rPr>
                <w:rFonts w:ascii="Times New Roman" w:hAnsi="Times New Roman" w:cs="Times New Roman"/>
                <w:color w:val="FF0000"/>
              </w:rPr>
              <w:t xml:space="preserve"> strony wewnętrznej, jak i zewnętrznej ramy okiennej, ościeżnic okna, rolet, prowadnic rolet, puszki rolet, zaślepek oraz lamel rolet. Tolerowane będą również niewielkie różnice </w:t>
            </w:r>
            <w:r>
              <w:rPr>
                <w:rFonts w:ascii="Times New Roman" w:hAnsi="Times New Roman" w:cs="Times New Roman"/>
                <w:color w:val="FF0000"/>
              </w:rPr>
              <w:br/>
            </w:r>
            <w:r w:rsidRPr="000B1919">
              <w:rPr>
                <w:rFonts w:ascii="Times New Roman" w:hAnsi="Times New Roman" w:cs="Times New Roman"/>
                <w:color w:val="FF0000"/>
              </w:rPr>
              <w:t>w odcieniu elementów kontenera.</w:t>
            </w:r>
          </w:p>
        </w:tc>
        <w:tc>
          <w:tcPr>
            <w:tcW w:w="465" w:type="pct"/>
          </w:tcPr>
          <w:p w:rsidR="00E45DC2" w:rsidRPr="00E45DC2" w:rsidRDefault="00E45DC2" w:rsidP="00444F25">
            <w:pPr>
              <w:suppressAutoHyphens/>
              <w:spacing w:before="120" w:line="240" w:lineRule="auto"/>
              <w:jc w:val="center"/>
              <w:rPr>
                <w:rFonts w:ascii="Times New Roman" w:hAnsi="Times New Roman" w:cs="Times New Roman"/>
                <w:bCs/>
              </w:rPr>
            </w:pPr>
            <w:r w:rsidRPr="00E45DC2">
              <w:rPr>
                <w:rFonts w:ascii="Times New Roman" w:hAnsi="Times New Roman" w:cs="Times New Roman"/>
                <w:bCs/>
              </w:rPr>
              <w:lastRenderedPageBreak/>
              <w:t>2 szt.</w:t>
            </w:r>
          </w:p>
          <w:p w:rsidR="00E45DC2" w:rsidRPr="00E45DC2" w:rsidRDefault="00E45DC2" w:rsidP="00444F25">
            <w:pPr>
              <w:suppressAutoHyphens/>
              <w:spacing w:beforeLines="40" w:before="96" w:afterLines="40" w:after="96" w:line="240" w:lineRule="auto"/>
              <w:jc w:val="center"/>
              <w:rPr>
                <w:rFonts w:ascii="Times New Roman" w:hAnsi="Times New Roman" w:cs="Times New Roman"/>
                <w:bCs/>
              </w:rPr>
            </w:pPr>
          </w:p>
        </w:tc>
      </w:tr>
      <w:tr w:rsidR="00E45DC2" w:rsidRPr="00E45DC2" w:rsidTr="00444F25">
        <w:trPr>
          <w:trHeight w:val="809"/>
          <w:jc w:val="center"/>
        </w:trPr>
        <w:tc>
          <w:tcPr>
            <w:tcW w:w="1291" w:type="pct"/>
          </w:tcPr>
          <w:p w:rsidR="00E45DC2" w:rsidRPr="00E45DC2" w:rsidRDefault="00E45DC2" w:rsidP="00444F25">
            <w:pPr>
              <w:suppressAutoHyphens/>
              <w:spacing w:beforeLines="40" w:before="96" w:afterLines="40" w:after="96" w:line="240" w:lineRule="auto"/>
              <w:rPr>
                <w:rFonts w:ascii="Times New Roman" w:hAnsi="Times New Roman" w:cs="Times New Roman"/>
                <w:b/>
                <w:bCs/>
              </w:rPr>
            </w:pPr>
            <w:r w:rsidRPr="00E45DC2">
              <w:rPr>
                <w:rFonts w:ascii="Times New Roman" w:hAnsi="Times New Roman" w:cs="Times New Roman"/>
                <w:b/>
                <w:bCs/>
              </w:rPr>
              <w:t>2.6. Drzwi</w:t>
            </w:r>
          </w:p>
        </w:tc>
        <w:tc>
          <w:tcPr>
            <w:tcW w:w="3244" w:type="pct"/>
          </w:tcPr>
          <w:p w:rsidR="00E45DC2" w:rsidRDefault="00E45DC2" w:rsidP="00444F25">
            <w:pPr>
              <w:suppressAutoHyphens/>
              <w:spacing w:before="120" w:line="240" w:lineRule="auto"/>
              <w:jc w:val="both"/>
              <w:rPr>
                <w:rFonts w:ascii="Times New Roman" w:hAnsi="Times New Roman" w:cs="Times New Roman"/>
              </w:rPr>
            </w:pPr>
            <w:r w:rsidRPr="00E45DC2">
              <w:rPr>
                <w:rFonts w:ascii="Times New Roman" w:hAnsi="Times New Roman" w:cs="Times New Roman"/>
              </w:rPr>
              <w:t>Drzwi stalowe, o wymiarach 900 x 2000 mm, ocieplane (wewnątrzwarstwowe), malowane na kolor jak ściany kontenera. Współczynnik przenikalności cieplnej drzwi nie wyższy niż 1,3 W/m</w:t>
            </w:r>
            <w:r w:rsidRPr="00E45DC2">
              <w:rPr>
                <w:rFonts w:ascii="Times New Roman" w:hAnsi="Times New Roman" w:cs="Times New Roman"/>
                <w:vertAlign w:val="superscript"/>
              </w:rPr>
              <w:t>2</w:t>
            </w:r>
            <w:r w:rsidRPr="00E45DC2">
              <w:rPr>
                <w:rFonts w:ascii="Times New Roman" w:hAnsi="Times New Roman" w:cs="Times New Roman"/>
              </w:rPr>
              <w:t xml:space="preserve">K, wyposażone w trzpienie przeciwwyważeniowe po stronie zawiasów (min 3 zawiasy), po dwa różne zamki z wkładkami patentowymi, szyld </w:t>
            </w:r>
            <w:r w:rsidR="000B1919">
              <w:rPr>
                <w:rFonts w:ascii="Times New Roman" w:hAnsi="Times New Roman" w:cs="Times New Roman"/>
              </w:rPr>
              <w:br/>
            </w:r>
            <w:r w:rsidRPr="00E45DC2">
              <w:rPr>
                <w:rFonts w:ascii="Times New Roman" w:hAnsi="Times New Roman" w:cs="Times New Roman"/>
              </w:rPr>
              <w:t xml:space="preserve">z klamką, po 3 klucze do każdego zamka. </w:t>
            </w:r>
          </w:p>
          <w:p w:rsidR="000B1919" w:rsidRPr="000B1919" w:rsidRDefault="000B1919" w:rsidP="008A6299">
            <w:pPr>
              <w:suppressAutoHyphens/>
              <w:spacing w:before="60" w:after="0" w:line="240" w:lineRule="auto"/>
              <w:jc w:val="both"/>
              <w:rPr>
                <w:rFonts w:ascii="Times New Roman" w:hAnsi="Times New Roman" w:cs="Times New Roman"/>
              </w:rPr>
            </w:pPr>
            <w:r w:rsidRPr="000B1919">
              <w:rPr>
                <w:rFonts w:ascii="Times New Roman" w:hAnsi="Times New Roman" w:cs="Times New Roman"/>
                <w:color w:val="FF0000"/>
              </w:rPr>
              <w:t xml:space="preserve">Dopuszcza się kolor khaki RAL 6006 skrzydła drzwiowego </w:t>
            </w:r>
            <w:r>
              <w:rPr>
                <w:rFonts w:ascii="Times New Roman" w:hAnsi="Times New Roman" w:cs="Times New Roman"/>
                <w:color w:val="FF0000"/>
              </w:rPr>
              <w:br/>
            </w:r>
            <w:r w:rsidRPr="000B1919">
              <w:rPr>
                <w:rFonts w:ascii="Times New Roman" w:hAnsi="Times New Roman" w:cs="Times New Roman"/>
                <w:color w:val="FF0000"/>
              </w:rPr>
              <w:t xml:space="preserve">i ościeżnicy zarówno od strony wewnętrznej, jak </w:t>
            </w:r>
            <w:r>
              <w:rPr>
                <w:rFonts w:ascii="Times New Roman" w:hAnsi="Times New Roman" w:cs="Times New Roman"/>
                <w:color w:val="FF0000"/>
              </w:rPr>
              <w:br/>
            </w:r>
            <w:r w:rsidRPr="000B1919">
              <w:rPr>
                <w:rFonts w:ascii="Times New Roman" w:hAnsi="Times New Roman" w:cs="Times New Roman"/>
                <w:color w:val="FF0000"/>
              </w:rPr>
              <w:t>i zewnętrznej</w:t>
            </w:r>
            <w:r>
              <w:rPr>
                <w:rFonts w:ascii="Times New Roman" w:hAnsi="Times New Roman" w:cs="Times New Roman"/>
                <w:color w:val="FF0000"/>
              </w:rPr>
              <w:t>. Dopuszcza się również niewielkie</w:t>
            </w:r>
            <w:r w:rsidRPr="000B1919">
              <w:rPr>
                <w:rFonts w:ascii="Times New Roman" w:hAnsi="Times New Roman" w:cs="Times New Roman"/>
                <w:color w:val="FF0000"/>
              </w:rPr>
              <w:t xml:space="preserve"> różnice </w:t>
            </w:r>
            <w:r>
              <w:rPr>
                <w:rFonts w:ascii="Times New Roman" w:hAnsi="Times New Roman" w:cs="Times New Roman"/>
                <w:color w:val="FF0000"/>
              </w:rPr>
              <w:br/>
            </w:r>
            <w:r w:rsidRPr="000B1919">
              <w:rPr>
                <w:rFonts w:ascii="Times New Roman" w:hAnsi="Times New Roman" w:cs="Times New Roman"/>
                <w:color w:val="FF0000"/>
              </w:rPr>
              <w:t>w odcieni</w:t>
            </w:r>
            <w:r>
              <w:rPr>
                <w:rFonts w:ascii="Times New Roman" w:hAnsi="Times New Roman" w:cs="Times New Roman"/>
                <w:color w:val="FF0000"/>
              </w:rPr>
              <w:t>u.</w:t>
            </w:r>
          </w:p>
        </w:tc>
        <w:tc>
          <w:tcPr>
            <w:tcW w:w="465" w:type="pct"/>
          </w:tcPr>
          <w:p w:rsidR="00E45DC2" w:rsidRPr="00E45DC2" w:rsidRDefault="00E45DC2" w:rsidP="00444F25">
            <w:pPr>
              <w:suppressAutoHyphens/>
              <w:spacing w:beforeLines="40" w:before="96" w:afterLines="40" w:after="96" w:line="240" w:lineRule="auto"/>
              <w:jc w:val="center"/>
              <w:rPr>
                <w:rFonts w:ascii="Times New Roman" w:hAnsi="Times New Roman" w:cs="Times New Roman"/>
                <w:bCs/>
              </w:rPr>
            </w:pPr>
            <w:r w:rsidRPr="00E45DC2">
              <w:rPr>
                <w:rFonts w:ascii="Times New Roman" w:hAnsi="Times New Roman" w:cs="Times New Roman"/>
                <w:bCs/>
              </w:rPr>
              <w:t>1 szt.</w:t>
            </w:r>
          </w:p>
        </w:tc>
      </w:tr>
      <w:tr w:rsidR="00E45DC2" w:rsidRPr="00E45DC2" w:rsidTr="00444F25">
        <w:trPr>
          <w:trHeight w:val="764"/>
          <w:jc w:val="center"/>
        </w:trPr>
        <w:tc>
          <w:tcPr>
            <w:tcW w:w="1291" w:type="pct"/>
            <w:tcBorders>
              <w:bottom w:val="single" w:sz="4" w:space="0" w:color="auto"/>
            </w:tcBorders>
          </w:tcPr>
          <w:p w:rsidR="00E45DC2" w:rsidRPr="00E45DC2" w:rsidRDefault="00E45DC2" w:rsidP="00444F25">
            <w:pPr>
              <w:suppressAutoHyphens/>
              <w:spacing w:beforeLines="40" w:before="96" w:afterLines="40" w:after="96" w:line="240" w:lineRule="auto"/>
              <w:rPr>
                <w:rFonts w:ascii="Times New Roman" w:hAnsi="Times New Roman" w:cs="Times New Roman"/>
                <w:b/>
                <w:bCs/>
              </w:rPr>
            </w:pPr>
            <w:r w:rsidRPr="00E45DC2">
              <w:rPr>
                <w:rFonts w:ascii="Times New Roman" w:hAnsi="Times New Roman" w:cs="Times New Roman"/>
                <w:b/>
                <w:bCs/>
              </w:rPr>
              <w:t>2.7. Instalacje:</w:t>
            </w:r>
          </w:p>
          <w:p w:rsidR="00E45DC2" w:rsidRPr="00E45DC2" w:rsidRDefault="00E45DC2" w:rsidP="00444F25">
            <w:pPr>
              <w:suppressAutoHyphens/>
              <w:spacing w:beforeLines="40" w:before="96" w:afterLines="40" w:after="96" w:line="240" w:lineRule="auto"/>
              <w:ind w:firstLine="254"/>
              <w:rPr>
                <w:rFonts w:ascii="Times New Roman" w:hAnsi="Times New Roman" w:cs="Times New Roman"/>
                <w:b/>
                <w:bCs/>
              </w:rPr>
            </w:pPr>
            <w:r w:rsidRPr="00E45DC2">
              <w:rPr>
                <w:rFonts w:ascii="Times New Roman" w:hAnsi="Times New Roman" w:cs="Times New Roman"/>
                <w:b/>
                <w:bCs/>
              </w:rPr>
              <w:t>- wentylacyjna</w:t>
            </w:r>
          </w:p>
        </w:tc>
        <w:tc>
          <w:tcPr>
            <w:tcW w:w="3244" w:type="pct"/>
          </w:tcPr>
          <w:p w:rsidR="00E45DC2" w:rsidRPr="00E45DC2" w:rsidRDefault="00E45DC2" w:rsidP="0095020A">
            <w:pPr>
              <w:numPr>
                <w:ilvl w:val="0"/>
                <w:numId w:val="15"/>
              </w:numPr>
              <w:suppressAutoHyphens/>
              <w:spacing w:before="120" w:after="0" w:line="240" w:lineRule="auto"/>
              <w:ind w:left="228" w:hanging="142"/>
              <w:jc w:val="both"/>
              <w:rPr>
                <w:rFonts w:ascii="Times New Roman" w:hAnsi="Times New Roman" w:cs="Times New Roman"/>
                <w:bCs/>
              </w:rPr>
            </w:pPr>
            <w:r w:rsidRPr="00E45DC2">
              <w:rPr>
                <w:rFonts w:ascii="Times New Roman" w:hAnsi="Times New Roman" w:cs="Times New Roman"/>
                <w:bCs/>
              </w:rPr>
              <w:t xml:space="preserve">grawitacyjna: </w:t>
            </w:r>
            <w:r w:rsidRPr="00E45DC2">
              <w:rPr>
                <w:rFonts w:ascii="Times New Roman" w:hAnsi="Times New Roman" w:cs="Times New Roman"/>
                <w:bCs/>
                <w:i/>
              </w:rPr>
              <w:t>(nawiewna, wywiewna)</w:t>
            </w:r>
            <w:r w:rsidRPr="00E45DC2">
              <w:rPr>
                <w:rFonts w:ascii="Times New Roman" w:hAnsi="Times New Roman" w:cs="Times New Roman"/>
                <w:bCs/>
              </w:rPr>
              <w:t xml:space="preserve"> kratki wentylacyjne otwierane przepustnicami.</w:t>
            </w:r>
          </w:p>
        </w:tc>
        <w:tc>
          <w:tcPr>
            <w:tcW w:w="465" w:type="pct"/>
          </w:tcPr>
          <w:p w:rsidR="00E45DC2" w:rsidRPr="00E45DC2" w:rsidRDefault="00E45DC2" w:rsidP="00444F25">
            <w:pPr>
              <w:suppressAutoHyphens/>
              <w:spacing w:before="100" w:beforeAutospacing="1" w:line="240" w:lineRule="auto"/>
              <w:jc w:val="center"/>
              <w:rPr>
                <w:rFonts w:ascii="Times New Roman" w:hAnsi="Times New Roman" w:cs="Times New Roman"/>
                <w:bCs/>
              </w:rPr>
            </w:pPr>
          </w:p>
        </w:tc>
      </w:tr>
      <w:tr w:rsidR="00E45DC2" w:rsidRPr="00E45DC2" w:rsidTr="00444F25">
        <w:trPr>
          <w:trHeight w:val="302"/>
          <w:jc w:val="center"/>
        </w:trPr>
        <w:tc>
          <w:tcPr>
            <w:tcW w:w="1291" w:type="pct"/>
            <w:tcBorders>
              <w:bottom w:val="nil"/>
            </w:tcBorders>
          </w:tcPr>
          <w:p w:rsidR="00E45DC2" w:rsidRPr="00E45DC2" w:rsidRDefault="00E45DC2" w:rsidP="00444F25">
            <w:pPr>
              <w:suppressAutoHyphens/>
              <w:spacing w:beforeLines="40" w:before="96" w:afterLines="40" w:after="96" w:line="240" w:lineRule="auto"/>
              <w:ind w:left="396" w:hanging="142"/>
              <w:rPr>
                <w:rFonts w:ascii="Times New Roman" w:hAnsi="Times New Roman" w:cs="Times New Roman"/>
                <w:b/>
                <w:bCs/>
              </w:rPr>
            </w:pPr>
            <w:r w:rsidRPr="00E45DC2">
              <w:rPr>
                <w:rFonts w:ascii="Times New Roman" w:hAnsi="Times New Roman" w:cs="Times New Roman"/>
                <w:b/>
                <w:bCs/>
              </w:rPr>
              <w:t>- elektryczna</w:t>
            </w:r>
            <w:r w:rsidRPr="00E45DC2">
              <w:rPr>
                <w:rFonts w:ascii="Times New Roman" w:hAnsi="Times New Roman" w:cs="Times New Roman"/>
                <w:b/>
                <w:bCs/>
              </w:rPr>
              <w:br/>
              <w:t>i grzewcza</w:t>
            </w:r>
          </w:p>
        </w:tc>
        <w:tc>
          <w:tcPr>
            <w:tcW w:w="3244" w:type="pct"/>
          </w:tcPr>
          <w:p w:rsidR="008A6299" w:rsidRPr="008A6299" w:rsidRDefault="00E45DC2" w:rsidP="000A24C5">
            <w:pPr>
              <w:suppressAutoHyphens/>
              <w:spacing w:after="0" w:line="240" w:lineRule="auto"/>
              <w:ind w:left="6"/>
              <w:jc w:val="both"/>
              <w:rPr>
                <w:rFonts w:ascii="Times New Roman" w:hAnsi="Times New Roman" w:cs="Times New Roman"/>
                <w:color w:val="FF0000"/>
              </w:rPr>
            </w:pPr>
            <w:r w:rsidRPr="00E45DC2">
              <w:rPr>
                <w:rFonts w:ascii="Times New Roman" w:hAnsi="Times New Roman" w:cs="Times New Roman"/>
              </w:rPr>
              <w:t>Instalacja elektryczna odbiorcza niskiego napięcia musi zapewniać odbiorcom dostawę energii w sposób niezawodny i całkowicie bezpieczny, o napięciu znamionowym 400/230 V, w układzie TN-S, w wykonaniu hermetycznym i sposobie ochrony urządzeń przed szkodliwymi oddziaływaniami środowiska IP-44. Podłączenie instalacji odbiorczej (gniazda wejścia, wyjścia) do zewnętrznej zasilającej sieci kablowej niskiego napięcia (ze względu na łatwość łączenia) zrealizować poprzez gniazdo wtykowe 3-fazowe, umieszczone na zewnątrz w taki sposób, aby nie wystawało poza obrys ścian kontenera i po podłączeniu była możliwość jego osłony (zamknięcia).</w:t>
            </w:r>
            <w:r w:rsidR="008A6299" w:rsidRPr="00A111D9">
              <w:rPr>
                <w:rFonts w:ascii="Times New Roman" w:hAnsi="Times New Roman" w:cs="Times New Roman"/>
                <w:b/>
                <w:color w:val="0070C0"/>
              </w:rPr>
              <w:t xml:space="preserve"> </w:t>
            </w:r>
            <w:r w:rsidR="008A6299" w:rsidRPr="008A6299">
              <w:rPr>
                <w:rFonts w:ascii="Times New Roman" w:hAnsi="Times New Roman" w:cs="Times New Roman"/>
                <w:color w:val="FF0000"/>
              </w:rPr>
              <w:t>Wymagane gniazda zewnętrzne mają służyć do podłączenia kontenera do sieci zewnętrznej oraz do podłączenia kolejnego kontenera.</w:t>
            </w:r>
          </w:p>
          <w:p w:rsidR="00E45DC2" w:rsidRPr="00E45DC2" w:rsidRDefault="00E45DC2" w:rsidP="000A24C5">
            <w:pPr>
              <w:suppressAutoHyphens/>
              <w:spacing w:before="60" w:after="0" w:line="240" w:lineRule="auto"/>
              <w:ind w:left="17"/>
              <w:jc w:val="both"/>
              <w:rPr>
                <w:rFonts w:ascii="Times New Roman" w:hAnsi="Times New Roman" w:cs="Times New Roman"/>
              </w:rPr>
            </w:pPr>
            <w:r w:rsidRPr="00E45DC2">
              <w:rPr>
                <w:rFonts w:ascii="Times New Roman" w:hAnsi="Times New Roman" w:cs="Times New Roman"/>
              </w:rPr>
              <w:t>Instalacja elektryczna winna być wykonana w taki sposób, aby zapewniała:</w:t>
            </w:r>
          </w:p>
          <w:p w:rsidR="00E45DC2" w:rsidRPr="00E45DC2" w:rsidRDefault="00E45DC2" w:rsidP="008A6299">
            <w:pPr>
              <w:numPr>
                <w:ilvl w:val="0"/>
                <w:numId w:val="19"/>
              </w:numPr>
              <w:suppressAutoHyphens/>
              <w:spacing w:before="60" w:after="0" w:line="240" w:lineRule="auto"/>
              <w:ind w:left="573" w:hanging="284"/>
              <w:jc w:val="both"/>
              <w:rPr>
                <w:rFonts w:ascii="Times New Roman" w:hAnsi="Times New Roman" w:cs="Times New Roman"/>
              </w:rPr>
            </w:pPr>
            <w:r w:rsidRPr="00E45DC2">
              <w:rPr>
                <w:rFonts w:ascii="Times New Roman" w:hAnsi="Times New Roman" w:cs="Times New Roman"/>
              </w:rPr>
              <w:t xml:space="preserve">właściwe natężenie światła dla tego typu pomieszczeń </w:t>
            </w:r>
            <w:r w:rsidRPr="00E45DC2">
              <w:rPr>
                <w:rFonts w:ascii="Times New Roman" w:hAnsi="Times New Roman" w:cs="Times New Roman"/>
              </w:rPr>
              <w:br/>
              <w:t>(min. 2 punkty świetlne – typu LED);</w:t>
            </w:r>
          </w:p>
          <w:p w:rsidR="00E45DC2" w:rsidRPr="00E45DC2" w:rsidRDefault="00E45DC2" w:rsidP="008A6299">
            <w:pPr>
              <w:numPr>
                <w:ilvl w:val="0"/>
                <w:numId w:val="19"/>
              </w:numPr>
              <w:suppressAutoHyphens/>
              <w:spacing w:before="60" w:after="0" w:line="240" w:lineRule="auto"/>
              <w:ind w:left="573" w:hanging="284"/>
              <w:jc w:val="both"/>
              <w:rPr>
                <w:rFonts w:ascii="Times New Roman" w:hAnsi="Times New Roman" w:cs="Times New Roman"/>
              </w:rPr>
            </w:pPr>
            <w:r w:rsidRPr="00E45DC2">
              <w:rPr>
                <w:rFonts w:ascii="Times New Roman" w:hAnsi="Times New Roman" w:cs="Times New Roman"/>
              </w:rPr>
              <w:t>oświetlenie awaryjne (akumulatorowe, ładowane z instalacji kontenera, LED o strumieniu świetlnym min. 400 lm);</w:t>
            </w:r>
          </w:p>
          <w:p w:rsidR="00E45DC2" w:rsidRPr="00E45DC2" w:rsidRDefault="00E45DC2" w:rsidP="008A6299">
            <w:pPr>
              <w:numPr>
                <w:ilvl w:val="0"/>
                <w:numId w:val="19"/>
              </w:numPr>
              <w:suppressAutoHyphens/>
              <w:spacing w:before="60" w:after="0" w:line="240" w:lineRule="auto"/>
              <w:ind w:left="573" w:hanging="284"/>
              <w:jc w:val="both"/>
              <w:rPr>
                <w:rFonts w:ascii="Times New Roman" w:hAnsi="Times New Roman" w:cs="Times New Roman"/>
              </w:rPr>
            </w:pPr>
            <w:r w:rsidRPr="00E45DC2">
              <w:rPr>
                <w:rFonts w:ascii="Times New Roman" w:hAnsi="Times New Roman" w:cs="Times New Roman"/>
              </w:rPr>
              <w:t>zasilanie klimatyzatora o mocy min. 2,5 KW;</w:t>
            </w:r>
          </w:p>
          <w:p w:rsidR="00E45DC2" w:rsidRPr="00E45DC2" w:rsidRDefault="00E45DC2" w:rsidP="008A6299">
            <w:pPr>
              <w:numPr>
                <w:ilvl w:val="0"/>
                <w:numId w:val="19"/>
              </w:numPr>
              <w:suppressAutoHyphens/>
              <w:spacing w:before="60" w:after="0" w:line="240" w:lineRule="auto"/>
              <w:ind w:left="573" w:hanging="284"/>
              <w:jc w:val="both"/>
              <w:rPr>
                <w:rFonts w:ascii="Times New Roman" w:hAnsi="Times New Roman" w:cs="Times New Roman"/>
              </w:rPr>
            </w:pPr>
            <w:r w:rsidRPr="00E45DC2">
              <w:rPr>
                <w:rFonts w:ascii="Times New Roman" w:hAnsi="Times New Roman" w:cs="Times New Roman"/>
              </w:rPr>
              <w:t>zasilanie dla grzejnika elektrycznego o mocy 2,0 kW;</w:t>
            </w:r>
          </w:p>
          <w:p w:rsidR="00E45DC2" w:rsidRPr="00E45DC2" w:rsidRDefault="00E45DC2" w:rsidP="008A6299">
            <w:pPr>
              <w:numPr>
                <w:ilvl w:val="0"/>
                <w:numId w:val="19"/>
              </w:numPr>
              <w:suppressAutoHyphens/>
              <w:spacing w:before="60" w:after="0" w:line="240" w:lineRule="auto"/>
              <w:ind w:left="573" w:hanging="284"/>
              <w:jc w:val="both"/>
              <w:rPr>
                <w:rFonts w:ascii="Times New Roman" w:hAnsi="Times New Roman" w:cs="Times New Roman"/>
              </w:rPr>
            </w:pPr>
            <w:r w:rsidRPr="00E45DC2">
              <w:rPr>
                <w:rFonts w:ascii="Times New Roman" w:hAnsi="Times New Roman" w:cs="Times New Roman"/>
              </w:rPr>
              <w:t>zasilanie instalacji gniazd wtykowych (min. 4x gniazda podwójne);</w:t>
            </w:r>
          </w:p>
          <w:p w:rsidR="00E45DC2" w:rsidRDefault="00E45DC2" w:rsidP="008A6299">
            <w:pPr>
              <w:numPr>
                <w:ilvl w:val="0"/>
                <w:numId w:val="19"/>
              </w:numPr>
              <w:suppressAutoHyphens/>
              <w:spacing w:before="60" w:after="0" w:line="240" w:lineRule="auto"/>
              <w:ind w:left="573" w:hanging="284"/>
              <w:jc w:val="both"/>
              <w:rPr>
                <w:rFonts w:ascii="Times New Roman" w:hAnsi="Times New Roman" w:cs="Times New Roman"/>
              </w:rPr>
            </w:pPr>
            <w:r w:rsidRPr="00E45DC2">
              <w:rPr>
                <w:rFonts w:ascii="Times New Roman" w:hAnsi="Times New Roman" w:cs="Times New Roman"/>
              </w:rPr>
              <w:t>wymianę elementów instalacji bez konieczności naruszania konstrukcji kontenera.</w:t>
            </w:r>
          </w:p>
          <w:p w:rsidR="007605CF" w:rsidRPr="007605CF" w:rsidRDefault="007605CF" w:rsidP="007605CF">
            <w:pPr>
              <w:suppressAutoHyphens/>
              <w:spacing w:after="0" w:line="240" w:lineRule="auto"/>
              <w:ind w:left="573"/>
              <w:jc w:val="both"/>
              <w:rPr>
                <w:rFonts w:ascii="Times New Roman" w:hAnsi="Times New Roman" w:cs="Times New Roman"/>
              </w:rPr>
            </w:pPr>
            <w:r w:rsidRPr="007605CF">
              <w:rPr>
                <w:rFonts w:ascii="Times New Roman" w:hAnsi="Times New Roman" w:cs="Times New Roman"/>
                <w:color w:val="FF0000"/>
              </w:rPr>
              <w:lastRenderedPageBreak/>
              <w:t xml:space="preserve">Dopuszcza się prowadzenie przewodów elektrycznych w peszlach ukrytych w ścianie oraz suficie </w:t>
            </w:r>
            <w:r>
              <w:rPr>
                <w:rFonts w:ascii="Times New Roman" w:hAnsi="Times New Roman" w:cs="Times New Roman"/>
                <w:color w:val="FF0000"/>
              </w:rPr>
              <w:t>-</w:t>
            </w:r>
            <w:r w:rsidRPr="007605CF">
              <w:rPr>
                <w:rFonts w:ascii="Times New Roman" w:hAnsi="Times New Roman" w:cs="Times New Roman"/>
                <w:color w:val="FF0000"/>
              </w:rPr>
              <w:t xml:space="preserve"> w sposób umożliwiający wyjęcie i wymianę przewodu, </w:t>
            </w:r>
            <w:r>
              <w:rPr>
                <w:rFonts w:ascii="Times New Roman" w:hAnsi="Times New Roman" w:cs="Times New Roman"/>
                <w:color w:val="FF0000"/>
              </w:rPr>
              <w:br/>
            </w:r>
            <w:r w:rsidRPr="007605CF">
              <w:rPr>
                <w:rFonts w:ascii="Times New Roman" w:hAnsi="Times New Roman" w:cs="Times New Roman"/>
                <w:color w:val="FF0000"/>
              </w:rPr>
              <w:t>do którego możliwy będzie dostęp od góry panelu, po demontażu listwy narożnej przysufitowej</w:t>
            </w:r>
            <w:r w:rsidRPr="007605CF">
              <w:rPr>
                <w:rFonts w:ascii="Times New Roman" w:hAnsi="Times New Roman" w:cs="Times New Roman"/>
              </w:rPr>
              <w:t>.</w:t>
            </w:r>
          </w:p>
          <w:p w:rsidR="00E45DC2" w:rsidRPr="00E45DC2" w:rsidRDefault="00E45DC2" w:rsidP="007605CF">
            <w:pPr>
              <w:suppressAutoHyphens/>
              <w:spacing w:before="60" w:after="0" w:line="240" w:lineRule="auto"/>
              <w:ind w:left="181"/>
              <w:jc w:val="both"/>
              <w:rPr>
                <w:rFonts w:ascii="Times New Roman" w:hAnsi="Times New Roman" w:cs="Times New Roman"/>
              </w:rPr>
            </w:pPr>
            <w:r w:rsidRPr="00E45DC2">
              <w:rPr>
                <w:rFonts w:ascii="Times New Roman" w:hAnsi="Times New Roman" w:cs="Times New Roman"/>
              </w:rPr>
              <w:t>Instalacja elektryczna musi posiadać:</w:t>
            </w:r>
          </w:p>
          <w:p w:rsidR="00E45DC2" w:rsidRPr="00E45DC2" w:rsidRDefault="00E45DC2" w:rsidP="0095020A">
            <w:pPr>
              <w:numPr>
                <w:ilvl w:val="0"/>
                <w:numId w:val="18"/>
              </w:numPr>
              <w:suppressAutoHyphens/>
              <w:spacing w:before="60" w:after="0" w:line="240" w:lineRule="auto"/>
              <w:ind w:left="573" w:hanging="284"/>
              <w:jc w:val="both"/>
              <w:rPr>
                <w:rFonts w:ascii="Times New Roman" w:hAnsi="Times New Roman" w:cs="Times New Roman"/>
              </w:rPr>
            </w:pPr>
            <w:r w:rsidRPr="00E45DC2">
              <w:rPr>
                <w:rFonts w:ascii="Times New Roman" w:hAnsi="Times New Roman" w:cs="Times New Roman"/>
              </w:rPr>
              <w:t>rozdzielnię z zabezpieczeniami poszczególnych obwodów;</w:t>
            </w:r>
          </w:p>
          <w:p w:rsidR="00E45DC2" w:rsidRPr="00E45DC2" w:rsidRDefault="00E45DC2" w:rsidP="0095020A">
            <w:pPr>
              <w:numPr>
                <w:ilvl w:val="0"/>
                <w:numId w:val="18"/>
              </w:numPr>
              <w:suppressAutoHyphens/>
              <w:spacing w:before="60" w:after="0" w:line="240" w:lineRule="auto"/>
              <w:ind w:left="573" w:hanging="284"/>
              <w:jc w:val="both"/>
              <w:rPr>
                <w:rFonts w:ascii="Times New Roman" w:hAnsi="Times New Roman" w:cs="Times New Roman"/>
              </w:rPr>
            </w:pPr>
            <w:r w:rsidRPr="00E45DC2">
              <w:rPr>
                <w:rFonts w:ascii="Times New Roman" w:hAnsi="Times New Roman" w:cs="Times New Roman"/>
              </w:rPr>
              <w:t>wyłącznik różnicowo prądowy;</w:t>
            </w:r>
          </w:p>
          <w:p w:rsidR="00E45DC2" w:rsidRDefault="00E45DC2" w:rsidP="0095020A">
            <w:pPr>
              <w:numPr>
                <w:ilvl w:val="0"/>
                <w:numId w:val="18"/>
              </w:numPr>
              <w:suppressAutoHyphens/>
              <w:spacing w:before="60" w:after="0" w:line="240" w:lineRule="auto"/>
              <w:ind w:left="573" w:hanging="284"/>
              <w:jc w:val="both"/>
              <w:rPr>
                <w:rFonts w:ascii="Times New Roman" w:hAnsi="Times New Roman" w:cs="Times New Roman"/>
              </w:rPr>
            </w:pPr>
            <w:r w:rsidRPr="00E45DC2">
              <w:rPr>
                <w:rFonts w:ascii="Times New Roman" w:hAnsi="Times New Roman" w:cs="Times New Roman"/>
              </w:rPr>
              <w:t>instalację uziemiającą.</w:t>
            </w:r>
          </w:p>
          <w:p w:rsidR="008A6299" w:rsidRDefault="008A6299" w:rsidP="008A6299">
            <w:pPr>
              <w:spacing w:after="0" w:line="240" w:lineRule="auto"/>
              <w:jc w:val="both"/>
              <w:rPr>
                <w:rFonts w:ascii="Times New Roman" w:eastAsia="Calibri" w:hAnsi="Times New Roman" w:cs="Times New Roman"/>
                <w:color w:val="FF0000"/>
              </w:rPr>
            </w:pPr>
          </w:p>
          <w:p w:rsidR="008A6299" w:rsidRPr="008A6299" w:rsidRDefault="008A6299" w:rsidP="008A6299">
            <w:pPr>
              <w:spacing w:after="0" w:line="240" w:lineRule="auto"/>
              <w:ind w:right="-2"/>
              <w:jc w:val="both"/>
              <w:rPr>
                <w:rFonts w:ascii="Times New Roman" w:eastAsia="Calibri" w:hAnsi="Times New Roman" w:cs="Times New Roman"/>
                <w:color w:val="FF0000"/>
              </w:rPr>
            </w:pPr>
            <w:r w:rsidRPr="008A6299">
              <w:rPr>
                <w:rFonts w:ascii="Times New Roman" w:eastAsia="Calibri" w:hAnsi="Times New Roman" w:cs="Times New Roman"/>
                <w:color w:val="FF0000"/>
              </w:rPr>
              <w:t>Kontenery muszą posiadać kable o dł. min 2 m umożliwiające połączenie dwóch kontenerów postawionych obok siebie dłuższymi ścianami. Kabel zasilający nie jest wymagany.</w:t>
            </w:r>
          </w:p>
        </w:tc>
        <w:tc>
          <w:tcPr>
            <w:tcW w:w="465" w:type="pct"/>
          </w:tcPr>
          <w:p w:rsidR="00E45DC2" w:rsidRPr="00E45DC2" w:rsidRDefault="00E45DC2" w:rsidP="00444F25">
            <w:pPr>
              <w:suppressAutoHyphens/>
              <w:spacing w:line="240" w:lineRule="auto"/>
              <w:jc w:val="center"/>
              <w:rPr>
                <w:rFonts w:ascii="Times New Roman" w:hAnsi="Times New Roman" w:cs="Times New Roman"/>
                <w:bCs/>
              </w:rPr>
            </w:pPr>
          </w:p>
        </w:tc>
      </w:tr>
      <w:tr w:rsidR="00E45DC2" w:rsidRPr="00E45DC2" w:rsidTr="00444F25">
        <w:trPr>
          <w:trHeight w:val="302"/>
          <w:jc w:val="center"/>
        </w:trPr>
        <w:tc>
          <w:tcPr>
            <w:tcW w:w="1291" w:type="pct"/>
            <w:vMerge w:val="restart"/>
            <w:tcBorders>
              <w:bottom w:val="nil"/>
            </w:tcBorders>
          </w:tcPr>
          <w:p w:rsidR="00E45DC2" w:rsidRPr="00E45DC2" w:rsidRDefault="00E45DC2" w:rsidP="00444F25">
            <w:pPr>
              <w:suppressAutoHyphens/>
              <w:spacing w:beforeLines="40" w:before="96" w:afterLines="40" w:after="96" w:line="240" w:lineRule="auto"/>
              <w:ind w:left="396" w:hanging="142"/>
              <w:rPr>
                <w:rFonts w:ascii="Times New Roman" w:hAnsi="Times New Roman" w:cs="Times New Roman"/>
                <w:b/>
                <w:bCs/>
              </w:rPr>
            </w:pPr>
            <w:r w:rsidRPr="00E45DC2">
              <w:rPr>
                <w:rFonts w:ascii="Times New Roman" w:hAnsi="Times New Roman" w:cs="Times New Roman"/>
                <w:b/>
                <w:bCs/>
              </w:rPr>
              <w:t>- elektryczna</w:t>
            </w:r>
            <w:r w:rsidRPr="00E45DC2">
              <w:rPr>
                <w:rFonts w:ascii="Times New Roman" w:hAnsi="Times New Roman" w:cs="Times New Roman"/>
                <w:b/>
                <w:bCs/>
              </w:rPr>
              <w:br/>
              <w:t>i grzewcza</w:t>
            </w:r>
          </w:p>
        </w:tc>
        <w:tc>
          <w:tcPr>
            <w:tcW w:w="3244" w:type="pct"/>
          </w:tcPr>
          <w:p w:rsidR="00E45DC2" w:rsidRPr="00E45DC2" w:rsidRDefault="00E45DC2" w:rsidP="0095020A">
            <w:pPr>
              <w:numPr>
                <w:ilvl w:val="0"/>
                <w:numId w:val="15"/>
              </w:numPr>
              <w:suppressAutoHyphens/>
              <w:spacing w:before="120" w:after="120" w:line="240" w:lineRule="auto"/>
              <w:ind w:left="227" w:hanging="142"/>
              <w:jc w:val="both"/>
              <w:rPr>
                <w:rFonts w:ascii="Times New Roman" w:hAnsi="Times New Roman" w:cs="Times New Roman"/>
                <w:bCs/>
              </w:rPr>
            </w:pPr>
            <w:r w:rsidRPr="00E45DC2">
              <w:rPr>
                <w:rFonts w:ascii="Times New Roman" w:hAnsi="Times New Roman" w:cs="Times New Roman"/>
                <w:bCs/>
              </w:rPr>
              <w:t>rozdzielnia</w:t>
            </w:r>
          </w:p>
        </w:tc>
        <w:tc>
          <w:tcPr>
            <w:tcW w:w="465" w:type="pct"/>
            <w:vAlign w:val="center"/>
          </w:tcPr>
          <w:p w:rsidR="00E45DC2" w:rsidRPr="00E45DC2" w:rsidRDefault="00E45DC2" w:rsidP="00444F25">
            <w:pPr>
              <w:suppressAutoHyphens/>
              <w:spacing w:line="240" w:lineRule="auto"/>
              <w:jc w:val="center"/>
              <w:rPr>
                <w:rFonts w:ascii="Times New Roman" w:hAnsi="Times New Roman" w:cs="Times New Roman"/>
                <w:bCs/>
              </w:rPr>
            </w:pPr>
            <w:r w:rsidRPr="00E45DC2">
              <w:rPr>
                <w:rFonts w:ascii="Times New Roman" w:hAnsi="Times New Roman" w:cs="Times New Roman"/>
                <w:bCs/>
              </w:rPr>
              <w:t>1 szt.</w:t>
            </w:r>
          </w:p>
        </w:tc>
      </w:tr>
      <w:tr w:rsidR="00E45DC2" w:rsidRPr="00E45DC2" w:rsidTr="00444F25">
        <w:trPr>
          <w:trHeight w:val="131"/>
          <w:jc w:val="center"/>
        </w:trPr>
        <w:tc>
          <w:tcPr>
            <w:tcW w:w="1291" w:type="pct"/>
            <w:vMerge/>
            <w:tcBorders>
              <w:top w:val="nil"/>
              <w:bottom w:val="nil"/>
            </w:tcBorders>
          </w:tcPr>
          <w:p w:rsidR="00E45DC2" w:rsidRPr="00E45DC2" w:rsidRDefault="00E45DC2" w:rsidP="00444F25">
            <w:pPr>
              <w:suppressAutoHyphens/>
              <w:spacing w:beforeLines="40" w:before="96" w:afterLines="40" w:after="96" w:line="240" w:lineRule="auto"/>
              <w:jc w:val="center"/>
              <w:rPr>
                <w:rFonts w:ascii="Times New Roman" w:hAnsi="Times New Roman" w:cs="Times New Roman"/>
                <w:b/>
                <w:bCs/>
              </w:rPr>
            </w:pPr>
          </w:p>
        </w:tc>
        <w:tc>
          <w:tcPr>
            <w:tcW w:w="3244" w:type="pct"/>
            <w:vAlign w:val="center"/>
          </w:tcPr>
          <w:p w:rsidR="00E45DC2" w:rsidRPr="00E45DC2" w:rsidRDefault="00E45DC2" w:rsidP="0095020A">
            <w:pPr>
              <w:numPr>
                <w:ilvl w:val="0"/>
                <w:numId w:val="15"/>
              </w:numPr>
              <w:suppressAutoHyphens/>
              <w:spacing w:before="120" w:after="120" w:line="240" w:lineRule="auto"/>
              <w:ind w:left="228" w:hanging="142"/>
              <w:rPr>
                <w:rFonts w:ascii="Times New Roman" w:hAnsi="Times New Roman" w:cs="Times New Roman"/>
                <w:bCs/>
              </w:rPr>
            </w:pPr>
            <w:r w:rsidRPr="00E45DC2">
              <w:rPr>
                <w:rFonts w:ascii="Times New Roman" w:hAnsi="Times New Roman" w:cs="Times New Roman"/>
                <w:bCs/>
              </w:rPr>
              <w:t>oświetlenie min. 40 W typu LED</w:t>
            </w:r>
          </w:p>
        </w:tc>
        <w:tc>
          <w:tcPr>
            <w:tcW w:w="465" w:type="pct"/>
            <w:vAlign w:val="center"/>
          </w:tcPr>
          <w:p w:rsidR="00E45DC2" w:rsidRPr="00E45DC2" w:rsidRDefault="00E45DC2" w:rsidP="00444F25">
            <w:pPr>
              <w:suppressAutoHyphens/>
              <w:spacing w:line="240" w:lineRule="auto"/>
              <w:jc w:val="center"/>
              <w:rPr>
                <w:rFonts w:ascii="Times New Roman" w:hAnsi="Times New Roman" w:cs="Times New Roman"/>
                <w:bCs/>
              </w:rPr>
            </w:pPr>
            <w:r w:rsidRPr="00E45DC2">
              <w:rPr>
                <w:rFonts w:ascii="Times New Roman" w:hAnsi="Times New Roman" w:cs="Times New Roman"/>
                <w:bCs/>
              </w:rPr>
              <w:t>min.</w:t>
            </w:r>
            <w:r w:rsidRPr="00E45DC2">
              <w:rPr>
                <w:rFonts w:ascii="Times New Roman" w:hAnsi="Times New Roman" w:cs="Times New Roman"/>
                <w:bCs/>
              </w:rPr>
              <w:br/>
              <w:t>2 szt.</w:t>
            </w:r>
          </w:p>
        </w:tc>
      </w:tr>
      <w:tr w:rsidR="00E45DC2" w:rsidRPr="00E45DC2" w:rsidTr="00444F25">
        <w:trPr>
          <w:trHeight w:val="131"/>
          <w:jc w:val="center"/>
        </w:trPr>
        <w:tc>
          <w:tcPr>
            <w:tcW w:w="1291" w:type="pct"/>
            <w:vMerge/>
            <w:tcBorders>
              <w:top w:val="nil"/>
              <w:bottom w:val="nil"/>
            </w:tcBorders>
          </w:tcPr>
          <w:p w:rsidR="00E45DC2" w:rsidRPr="00E45DC2" w:rsidRDefault="00E45DC2" w:rsidP="00444F25">
            <w:pPr>
              <w:suppressAutoHyphens/>
              <w:spacing w:beforeLines="40" w:before="96" w:afterLines="40" w:after="96" w:line="240" w:lineRule="auto"/>
              <w:jc w:val="center"/>
              <w:rPr>
                <w:rFonts w:ascii="Times New Roman" w:hAnsi="Times New Roman" w:cs="Times New Roman"/>
                <w:b/>
                <w:bCs/>
              </w:rPr>
            </w:pPr>
          </w:p>
        </w:tc>
        <w:tc>
          <w:tcPr>
            <w:tcW w:w="3244" w:type="pct"/>
          </w:tcPr>
          <w:p w:rsidR="00E45DC2" w:rsidRPr="00E45DC2" w:rsidRDefault="00E45DC2" w:rsidP="0095020A">
            <w:pPr>
              <w:numPr>
                <w:ilvl w:val="0"/>
                <w:numId w:val="15"/>
              </w:numPr>
              <w:suppressAutoHyphens/>
              <w:spacing w:before="120" w:after="120" w:line="240" w:lineRule="auto"/>
              <w:ind w:left="228" w:hanging="142"/>
              <w:jc w:val="both"/>
              <w:rPr>
                <w:rFonts w:ascii="Times New Roman" w:hAnsi="Times New Roman" w:cs="Times New Roman"/>
                <w:bCs/>
              </w:rPr>
            </w:pPr>
            <w:r w:rsidRPr="00E45DC2">
              <w:rPr>
                <w:rFonts w:ascii="Times New Roman" w:hAnsi="Times New Roman" w:cs="Times New Roman"/>
                <w:bCs/>
              </w:rPr>
              <w:t xml:space="preserve">Wyłącznik świecznikowy </w:t>
            </w:r>
          </w:p>
        </w:tc>
        <w:tc>
          <w:tcPr>
            <w:tcW w:w="465" w:type="pct"/>
            <w:vAlign w:val="center"/>
          </w:tcPr>
          <w:p w:rsidR="00E45DC2" w:rsidRPr="00E45DC2" w:rsidRDefault="00E45DC2" w:rsidP="00444F25">
            <w:pPr>
              <w:suppressAutoHyphens/>
              <w:spacing w:line="240" w:lineRule="auto"/>
              <w:jc w:val="center"/>
              <w:rPr>
                <w:rFonts w:ascii="Times New Roman" w:hAnsi="Times New Roman" w:cs="Times New Roman"/>
                <w:bCs/>
              </w:rPr>
            </w:pPr>
            <w:r w:rsidRPr="00E45DC2">
              <w:rPr>
                <w:rFonts w:ascii="Times New Roman" w:hAnsi="Times New Roman" w:cs="Times New Roman"/>
                <w:bCs/>
              </w:rPr>
              <w:t>1 szt.</w:t>
            </w:r>
          </w:p>
        </w:tc>
      </w:tr>
      <w:tr w:rsidR="00E45DC2" w:rsidRPr="00E45DC2" w:rsidTr="00444F25">
        <w:trPr>
          <w:trHeight w:val="338"/>
          <w:jc w:val="center"/>
        </w:trPr>
        <w:tc>
          <w:tcPr>
            <w:tcW w:w="1291" w:type="pct"/>
            <w:vMerge/>
            <w:tcBorders>
              <w:top w:val="nil"/>
              <w:bottom w:val="nil"/>
            </w:tcBorders>
          </w:tcPr>
          <w:p w:rsidR="00E45DC2" w:rsidRPr="00E45DC2" w:rsidRDefault="00E45DC2" w:rsidP="00444F25">
            <w:pPr>
              <w:suppressAutoHyphens/>
              <w:spacing w:beforeLines="40" w:before="96" w:afterLines="40" w:after="96" w:line="240" w:lineRule="auto"/>
              <w:jc w:val="center"/>
              <w:rPr>
                <w:rFonts w:ascii="Times New Roman" w:hAnsi="Times New Roman" w:cs="Times New Roman"/>
                <w:b/>
                <w:bCs/>
              </w:rPr>
            </w:pPr>
          </w:p>
        </w:tc>
        <w:tc>
          <w:tcPr>
            <w:tcW w:w="3244" w:type="pct"/>
          </w:tcPr>
          <w:p w:rsidR="00E45DC2" w:rsidRPr="00E45DC2" w:rsidRDefault="00E45DC2" w:rsidP="0095020A">
            <w:pPr>
              <w:numPr>
                <w:ilvl w:val="0"/>
                <w:numId w:val="15"/>
              </w:numPr>
              <w:suppressAutoHyphens/>
              <w:spacing w:before="120" w:after="120" w:line="240" w:lineRule="auto"/>
              <w:ind w:left="228" w:hanging="142"/>
              <w:jc w:val="both"/>
              <w:rPr>
                <w:rFonts w:ascii="Times New Roman" w:hAnsi="Times New Roman" w:cs="Times New Roman"/>
                <w:bCs/>
              </w:rPr>
            </w:pPr>
            <w:r w:rsidRPr="00E45DC2">
              <w:rPr>
                <w:rFonts w:ascii="Times New Roman" w:hAnsi="Times New Roman" w:cs="Times New Roman"/>
                <w:bCs/>
              </w:rPr>
              <w:t>gniazdo podwójne</w:t>
            </w:r>
          </w:p>
        </w:tc>
        <w:tc>
          <w:tcPr>
            <w:tcW w:w="465" w:type="pct"/>
            <w:vAlign w:val="center"/>
          </w:tcPr>
          <w:p w:rsidR="00E45DC2" w:rsidRPr="00E45DC2" w:rsidRDefault="00E45DC2" w:rsidP="00444F25">
            <w:pPr>
              <w:suppressAutoHyphens/>
              <w:spacing w:line="240" w:lineRule="auto"/>
              <w:jc w:val="center"/>
              <w:rPr>
                <w:rFonts w:ascii="Times New Roman" w:hAnsi="Times New Roman" w:cs="Times New Roman"/>
                <w:bCs/>
              </w:rPr>
            </w:pPr>
            <w:r w:rsidRPr="00E45DC2">
              <w:rPr>
                <w:rFonts w:ascii="Times New Roman" w:hAnsi="Times New Roman" w:cs="Times New Roman"/>
                <w:bCs/>
              </w:rPr>
              <w:t>4 szt.</w:t>
            </w:r>
          </w:p>
        </w:tc>
      </w:tr>
      <w:tr w:rsidR="00E45DC2" w:rsidRPr="00E45DC2" w:rsidTr="00444F25">
        <w:trPr>
          <w:trHeight w:val="131"/>
          <w:jc w:val="center"/>
        </w:trPr>
        <w:tc>
          <w:tcPr>
            <w:tcW w:w="1291" w:type="pct"/>
            <w:vMerge/>
            <w:tcBorders>
              <w:top w:val="nil"/>
              <w:bottom w:val="nil"/>
            </w:tcBorders>
          </w:tcPr>
          <w:p w:rsidR="00E45DC2" w:rsidRPr="00E45DC2" w:rsidRDefault="00E45DC2" w:rsidP="00444F25">
            <w:pPr>
              <w:suppressAutoHyphens/>
              <w:spacing w:beforeLines="40" w:before="96" w:afterLines="40" w:after="96" w:line="240" w:lineRule="auto"/>
              <w:jc w:val="center"/>
              <w:rPr>
                <w:rFonts w:ascii="Times New Roman" w:hAnsi="Times New Roman" w:cs="Times New Roman"/>
                <w:b/>
                <w:bCs/>
              </w:rPr>
            </w:pPr>
          </w:p>
        </w:tc>
        <w:tc>
          <w:tcPr>
            <w:tcW w:w="3244" w:type="pct"/>
          </w:tcPr>
          <w:p w:rsidR="00E45DC2" w:rsidRPr="00E45DC2" w:rsidRDefault="00E45DC2" w:rsidP="0095020A">
            <w:pPr>
              <w:numPr>
                <w:ilvl w:val="0"/>
                <w:numId w:val="15"/>
              </w:numPr>
              <w:suppressAutoHyphens/>
              <w:spacing w:before="120" w:after="0" w:line="240" w:lineRule="auto"/>
              <w:ind w:left="228" w:hanging="142"/>
              <w:jc w:val="both"/>
              <w:rPr>
                <w:rFonts w:ascii="Times New Roman" w:hAnsi="Times New Roman" w:cs="Times New Roman"/>
              </w:rPr>
            </w:pPr>
            <w:r w:rsidRPr="00E45DC2">
              <w:rPr>
                <w:rFonts w:ascii="Times New Roman" w:hAnsi="Times New Roman" w:cs="Times New Roman"/>
              </w:rPr>
              <w:t>gniazdo wtykowe 3-fazowe (63 A) (wejście, wyjście)</w:t>
            </w:r>
          </w:p>
        </w:tc>
        <w:tc>
          <w:tcPr>
            <w:tcW w:w="465" w:type="pct"/>
            <w:vAlign w:val="center"/>
          </w:tcPr>
          <w:p w:rsidR="00E45DC2" w:rsidRPr="00E45DC2" w:rsidRDefault="00E45DC2" w:rsidP="00444F25">
            <w:pPr>
              <w:suppressAutoHyphens/>
              <w:spacing w:line="240" w:lineRule="auto"/>
              <w:jc w:val="center"/>
              <w:rPr>
                <w:rFonts w:ascii="Times New Roman" w:hAnsi="Times New Roman" w:cs="Times New Roman"/>
                <w:bCs/>
              </w:rPr>
            </w:pPr>
            <w:r w:rsidRPr="00E45DC2">
              <w:rPr>
                <w:rFonts w:ascii="Times New Roman" w:hAnsi="Times New Roman" w:cs="Times New Roman"/>
                <w:bCs/>
              </w:rPr>
              <w:t>2 szt.</w:t>
            </w:r>
          </w:p>
        </w:tc>
      </w:tr>
      <w:tr w:rsidR="00E45DC2" w:rsidRPr="00E45DC2" w:rsidTr="00444F25">
        <w:trPr>
          <w:trHeight w:val="131"/>
          <w:jc w:val="center"/>
        </w:trPr>
        <w:tc>
          <w:tcPr>
            <w:tcW w:w="1291" w:type="pct"/>
            <w:vMerge/>
            <w:tcBorders>
              <w:top w:val="nil"/>
              <w:bottom w:val="nil"/>
            </w:tcBorders>
          </w:tcPr>
          <w:p w:rsidR="00E45DC2" w:rsidRPr="00E45DC2" w:rsidRDefault="00E45DC2" w:rsidP="00444F25">
            <w:pPr>
              <w:suppressAutoHyphens/>
              <w:spacing w:beforeLines="40" w:before="96" w:afterLines="40" w:after="96" w:line="240" w:lineRule="auto"/>
              <w:jc w:val="center"/>
              <w:rPr>
                <w:rFonts w:ascii="Times New Roman" w:hAnsi="Times New Roman" w:cs="Times New Roman"/>
                <w:b/>
                <w:bCs/>
              </w:rPr>
            </w:pPr>
          </w:p>
        </w:tc>
        <w:tc>
          <w:tcPr>
            <w:tcW w:w="3244" w:type="pct"/>
          </w:tcPr>
          <w:p w:rsidR="00E45DC2" w:rsidRDefault="00E45DC2" w:rsidP="008A6299">
            <w:pPr>
              <w:numPr>
                <w:ilvl w:val="0"/>
                <w:numId w:val="15"/>
              </w:numPr>
              <w:suppressAutoHyphens/>
              <w:spacing w:after="0" w:line="240" w:lineRule="auto"/>
              <w:ind w:left="227" w:hanging="142"/>
              <w:jc w:val="both"/>
              <w:rPr>
                <w:rFonts w:ascii="Times New Roman" w:hAnsi="Times New Roman" w:cs="Times New Roman"/>
              </w:rPr>
            </w:pPr>
            <w:r w:rsidRPr="00E45DC2">
              <w:rPr>
                <w:rFonts w:ascii="Times New Roman" w:hAnsi="Times New Roman" w:cs="Times New Roman"/>
              </w:rPr>
              <w:t>grzejnik elektryczny (o mocy grzewczej zapewniającej temperaturę w kontenerze 20</w:t>
            </w:r>
            <w:r w:rsidRPr="00E45DC2">
              <w:rPr>
                <w:rFonts w:ascii="Times New Roman" w:hAnsi="Times New Roman" w:cs="Times New Roman"/>
                <w:vertAlign w:val="superscript"/>
              </w:rPr>
              <w:t>0</w:t>
            </w:r>
            <w:r w:rsidRPr="00E45DC2">
              <w:rPr>
                <w:rFonts w:ascii="Times New Roman" w:hAnsi="Times New Roman" w:cs="Times New Roman"/>
              </w:rPr>
              <w:t>C) pod każdym oknem;</w:t>
            </w:r>
          </w:p>
          <w:p w:rsidR="000B1919" w:rsidRPr="000B1919" w:rsidRDefault="000B1919" w:rsidP="008F002C">
            <w:pPr>
              <w:suppressAutoHyphens/>
              <w:spacing w:after="0" w:line="240" w:lineRule="auto"/>
              <w:ind w:left="227"/>
              <w:jc w:val="both"/>
              <w:rPr>
                <w:rFonts w:ascii="Times New Roman" w:hAnsi="Times New Roman" w:cs="Times New Roman"/>
              </w:rPr>
            </w:pPr>
            <w:r w:rsidRPr="000B1919">
              <w:rPr>
                <w:rFonts w:ascii="Times New Roman" w:hAnsi="Times New Roman" w:cs="Times New Roman"/>
                <w:color w:val="FF0000"/>
              </w:rPr>
              <w:t xml:space="preserve">Dopuszcza </w:t>
            </w:r>
            <w:r>
              <w:rPr>
                <w:rFonts w:ascii="Times New Roman" w:hAnsi="Times New Roman" w:cs="Times New Roman"/>
                <w:color w:val="FF0000"/>
              </w:rPr>
              <w:t xml:space="preserve">się </w:t>
            </w:r>
            <w:r w:rsidR="008F002C">
              <w:rPr>
                <w:rFonts w:ascii="Times New Roman" w:hAnsi="Times New Roman" w:cs="Times New Roman"/>
                <w:color w:val="FF0000"/>
              </w:rPr>
              <w:t>zastosowanie</w:t>
            </w:r>
            <w:r w:rsidRPr="000B1919">
              <w:rPr>
                <w:rFonts w:ascii="Times New Roman" w:hAnsi="Times New Roman" w:cs="Times New Roman"/>
                <w:color w:val="FF0000"/>
              </w:rPr>
              <w:t xml:space="preserve"> </w:t>
            </w:r>
            <w:r w:rsidR="008F002C">
              <w:rPr>
                <w:rFonts w:ascii="Times New Roman" w:hAnsi="Times New Roman" w:cs="Times New Roman"/>
                <w:color w:val="FF0000"/>
              </w:rPr>
              <w:t xml:space="preserve">jednego grzejnika o mocy  zapewniającej wymaganą w WET temperaturę </w:t>
            </w:r>
            <w:r w:rsidR="008F002C">
              <w:rPr>
                <w:rFonts w:ascii="Times New Roman" w:hAnsi="Times New Roman" w:cs="Times New Roman"/>
                <w:color w:val="FF0000"/>
              </w:rPr>
              <w:br/>
              <w:t>w kontenerze</w:t>
            </w:r>
            <w:r w:rsidRPr="000B1919">
              <w:rPr>
                <w:rFonts w:ascii="Times New Roman" w:hAnsi="Times New Roman" w:cs="Times New Roman"/>
                <w:color w:val="FF0000"/>
              </w:rPr>
              <w:t xml:space="preserve">. Na czas transportu grzejnik elektryczny </w:t>
            </w:r>
            <w:r w:rsidR="008F002C">
              <w:rPr>
                <w:rFonts w:ascii="Times New Roman" w:hAnsi="Times New Roman" w:cs="Times New Roman"/>
                <w:color w:val="FF0000"/>
              </w:rPr>
              <w:br/>
            </w:r>
            <w:r w:rsidRPr="000B1919">
              <w:rPr>
                <w:rFonts w:ascii="Times New Roman" w:hAnsi="Times New Roman" w:cs="Times New Roman"/>
                <w:color w:val="FF0000"/>
              </w:rPr>
              <w:t>o mocy zapewniającej właściwą temperaturę w kontenerze może znajdować się w skrzyni wraz z elementami niezbędnymi do montażu.</w:t>
            </w:r>
          </w:p>
        </w:tc>
        <w:tc>
          <w:tcPr>
            <w:tcW w:w="465" w:type="pct"/>
            <w:vAlign w:val="center"/>
          </w:tcPr>
          <w:p w:rsidR="00E45DC2" w:rsidRPr="00E45DC2" w:rsidRDefault="008F002C" w:rsidP="00444F25">
            <w:pPr>
              <w:suppressAutoHyphens/>
              <w:spacing w:line="240" w:lineRule="auto"/>
              <w:jc w:val="center"/>
              <w:rPr>
                <w:rFonts w:ascii="Times New Roman" w:hAnsi="Times New Roman" w:cs="Times New Roman"/>
                <w:bCs/>
              </w:rPr>
            </w:pPr>
            <w:r w:rsidRPr="008F002C">
              <w:rPr>
                <w:rFonts w:ascii="Times New Roman" w:hAnsi="Times New Roman" w:cs="Times New Roman"/>
                <w:bCs/>
                <w:color w:val="FF0000"/>
              </w:rPr>
              <w:t>1 lub 2</w:t>
            </w:r>
            <w:r w:rsidR="00E45DC2" w:rsidRPr="008F002C">
              <w:rPr>
                <w:rFonts w:ascii="Times New Roman" w:hAnsi="Times New Roman" w:cs="Times New Roman"/>
                <w:bCs/>
                <w:color w:val="FF0000"/>
              </w:rPr>
              <w:t xml:space="preserve"> szt.</w:t>
            </w:r>
          </w:p>
        </w:tc>
      </w:tr>
      <w:tr w:rsidR="00E45DC2" w:rsidRPr="00E45DC2" w:rsidTr="00444F25">
        <w:trPr>
          <w:trHeight w:val="131"/>
          <w:jc w:val="center"/>
        </w:trPr>
        <w:tc>
          <w:tcPr>
            <w:tcW w:w="1291" w:type="pct"/>
            <w:vMerge/>
            <w:tcBorders>
              <w:top w:val="nil"/>
              <w:bottom w:val="single" w:sz="4" w:space="0" w:color="auto"/>
            </w:tcBorders>
          </w:tcPr>
          <w:p w:rsidR="00E45DC2" w:rsidRPr="00E45DC2" w:rsidRDefault="00E45DC2" w:rsidP="00444F25">
            <w:pPr>
              <w:suppressAutoHyphens/>
              <w:spacing w:beforeLines="40" w:before="96" w:afterLines="40" w:after="96" w:line="240" w:lineRule="auto"/>
              <w:jc w:val="center"/>
              <w:rPr>
                <w:rFonts w:ascii="Times New Roman" w:hAnsi="Times New Roman" w:cs="Times New Roman"/>
                <w:b/>
                <w:bCs/>
              </w:rPr>
            </w:pPr>
          </w:p>
        </w:tc>
        <w:tc>
          <w:tcPr>
            <w:tcW w:w="3244" w:type="pct"/>
            <w:tcBorders>
              <w:bottom w:val="single" w:sz="4" w:space="0" w:color="auto"/>
            </w:tcBorders>
          </w:tcPr>
          <w:p w:rsidR="00E45DC2" w:rsidRPr="00E45DC2" w:rsidRDefault="00E45DC2" w:rsidP="008A6299">
            <w:pPr>
              <w:numPr>
                <w:ilvl w:val="0"/>
                <w:numId w:val="15"/>
              </w:numPr>
              <w:suppressAutoHyphens/>
              <w:spacing w:after="0" w:line="240" w:lineRule="auto"/>
              <w:ind w:left="227" w:hanging="142"/>
              <w:jc w:val="both"/>
              <w:rPr>
                <w:rFonts w:ascii="Times New Roman" w:hAnsi="Times New Roman" w:cs="Times New Roman"/>
                <w:bCs/>
              </w:rPr>
            </w:pPr>
            <w:r w:rsidRPr="00E45DC2">
              <w:rPr>
                <w:rFonts w:ascii="Times New Roman" w:hAnsi="Times New Roman" w:cs="Times New Roman"/>
                <w:bCs/>
              </w:rPr>
              <w:t xml:space="preserve">klimatyzator – moc chłodnicza nie mniejsza niż 2,5 kW, zasilanie elektryczne jednofazowe 230 V (50 Hz), z możliwością regulacji wydajności. </w:t>
            </w:r>
            <w:r w:rsidRPr="00E45DC2">
              <w:rPr>
                <w:rFonts w:ascii="Times New Roman" w:hAnsi="Times New Roman" w:cs="Times New Roman"/>
                <w:bCs/>
                <w:u w:val="single"/>
              </w:rPr>
              <w:t>Dopuszcza się zastosowanie klimatyzacji typu Split.</w:t>
            </w:r>
          </w:p>
        </w:tc>
        <w:tc>
          <w:tcPr>
            <w:tcW w:w="465" w:type="pct"/>
          </w:tcPr>
          <w:p w:rsidR="00E45DC2" w:rsidRPr="00E45DC2" w:rsidRDefault="00E45DC2" w:rsidP="00444F25">
            <w:pPr>
              <w:suppressAutoHyphens/>
              <w:spacing w:line="240" w:lineRule="auto"/>
              <w:jc w:val="center"/>
              <w:rPr>
                <w:rFonts w:ascii="Times New Roman" w:hAnsi="Times New Roman" w:cs="Times New Roman"/>
                <w:bCs/>
              </w:rPr>
            </w:pPr>
            <w:r w:rsidRPr="00E45DC2">
              <w:rPr>
                <w:rFonts w:ascii="Times New Roman" w:hAnsi="Times New Roman" w:cs="Times New Roman"/>
                <w:bCs/>
              </w:rPr>
              <w:t>1 szt.</w:t>
            </w:r>
          </w:p>
        </w:tc>
      </w:tr>
      <w:tr w:rsidR="00E45DC2" w:rsidRPr="00E45DC2" w:rsidTr="008A6299">
        <w:trPr>
          <w:trHeight w:val="268"/>
          <w:jc w:val="center"/>
        </w:trPr>
        <w:tc>
          <w:tcPr>
            <w:tcW w:w="1291" w:type="pct"/>
          </w:tcPr>
          <w:p w:rsidR="00E45DC2" w:rsidRPr="00E45DC2" w:rsidRDefault="00E45DC2" w:rsidP="00444F25">
            <w:pPr>
              <w:suppressAutoHyphens/>
              <w:spacing w:beforeLines="40" w:before="96" w:afterLines="40" w:after="96" w:line="240" w:lineRule="auto"/>
              <w:rPr>
                <w:rFonts w:ascii="Times New Roman" w:hAnsi="Times New Roman" w:cs="Times New Roman"/>
                <w:b/>
                <w:bCs/>
              </w:rPr>
            </w:pPr>
            <w:r w:rsidRPr="00E45DC2">
              <w:rPr>
                <w:rFonts w:ascii="Times New Roman" w:hAnsi="Times New Roman" w:cs="Times New Roman"/>
                <w:b/>
                <w:bCs/>
              </w:rPr>
              <w:t>2.8. wyposażenie dodatkowe</w:t>
            </w:r>
          </w:p>
        </w:tc>
        <w:tc>
          <w:tcPr>
            <w:tcW w:w="3244" w:type="pct"/>
          </w:tcPr>
          <w:p w:rsidR="007605CF" w:rsidRPr="007605CF" w:rsidRDefault="00E45DC2" w:rsidP="008A6299">
            <w:pPr>
              <w:numPr>
                <w:ilvl w:val="0"/>
                <w:numId w:val="23"/>
              </w:numPr>
              <w:suppressAutoHyphens/>
              <w:spacing w:after="0" w:line="240" w:lineRule="auto"/>
              <w:ind w:left="357" w:hanging="357"/>
              <w:jc w:val="both"/>
              <w:rPr>
                <w:bCs/>
              </w:rPr>
            </w:pPr>
            <w:r w:rsidRPr="007605CF">
              <w:rPr>
                <w:rFonts w:ascii="Times New Roman" w:hAnsi="Times New Roman" w:cs="Times New Roman"/>
                <w:b/>
                <w:bCs/>
              </w:rPr>
              <w:t>Skrzynia (pojemnik)</w:t>
            </w:r>
            <w:r w:rsidRPr="007605CF">
              <w:rPr>
                <w:rFonts w:ascii="Times New Roman" w:hAnsi="Times New Roman" w:cs="Times New Roman"/>
                <w:bCs/>
              </w:rPr>
              <w:t xml:space="preserve"> - zawierająca wyposażenie dodatkowe dla 1 szt. kontenera (klimatyzator</w:t>
            </w:r>
            <w:r w:rsidR="007605CF">
              <w:rPr>
                <w:rFonts w:ascii="Times New Roman" w:hAnsi="Times New Roman" w:cs="Times New Roman"/>
                <w:bCs/>
              </w:rPr>
              <w:t xml:space="preserve"> </w:t>
            </w:r>
            <w:r w:rsidR="007605CF" w:rsidRPr="007605CF">
              <w:rPr>
                <w:rFonts w:ascii="Times New Roman" w:hAnsi="Times New Roman" w:cs="Times New Roman"/>
                <w:bCs/>
                <w:color w:val="FF0000"/>
              </w:rPr>
              <w:t>- okienny w skrzyni, klimatyzator typu split zamontowany</w:t>
            </w:r>
            <w:r w:rsidR="007605CF" w:rsidRPr="007605CF">
              <w:rPr>
                <w:rFonts w:ascii="Times New Roman" w:hAnsi="Times New Roman" w:cs="Times New Roman"/>
                <w:bCs/>
                <w:color w:val="FF0000"/>
              </w:rPr>
              <w:br/>
              <w:t>i napełniony czynnikiem chłodniczym</w:t>
            </w:r>
            <w:r w:rsidRPr="007605CF">
              <w:rPr>
                <w:rFonts w:ascii="Times New Roman" w:hAnsi="Times New Roman" w:cs="Times New Roman"/>
                <w:bCs/>
              </w:rPr>
              <w:t>, grzejnik,  przewody, stopy regulowane, itp.). Konstrukcja skrzyni musi umożliwiać transport pionowy i poziomy przy zastosowaniu wózka widłowego lub paletowego. Wymiary podstawy skrzyni (pojemnika) nie większe niż wymiary  standardowej Europalety (1200 mm x 800 mm).</w:t>
            </w:r>
            <w:r w:rsidR="007605CF" w:rsidRPr="007605CF">
              <w:rPr>
                <w:rFonts w:ascii="Times New Roman" w:hAnsi="Times New Roman" w:cs="Times New Roman"/>
                <w:bCs/>
              </w:rPr>
              <w:t xml:space="preserve"> </w:t>
            </w:r>
            <w:r w:rsidR="007605CF" w:rsidRPr="007605CF">
              <w:rPr>
                <w:rFonts w:ascii="Times New Roman" w:hAnsi="Times New Roman" w:cs="Times New Roman"/>
                <w:bCs/>
                <w:color w:val="FF0000"/>
              </w:rPr>
              <w:t>Skrzynia</w:t>
            </w:r>
            <w:r w:rsidR="007605CF" w:rsidRPr="007605CF">
              <w:rPr>
                <w:rFonts w:ascii="Times New Roman" w:hAnsi="Times New Roman" w:cs="Times New Roman"/>
                <w:color w:val="FF0000"/>
              </w:rPr>
              <w:t xml:space="preserve"> musi zapewnić bezpieczny transport przechowywanych w niej elementów. Nie określono technologii jej wykonania. Może być wykonana przez producenta kontenerów.</w:t>
            </w:r>
          </w:p>
          <w:p w:rsidR="00E45DC2" w:rsidRPr="00E45DC2" w:rsidRDefault="00E45DC2" w:rsidP="0095020A">
            <w:pPr>
              <w:numPr>
                <w:ilvl w:val="0"/>
                <w:numId w:val="23"/>
              </w:numPr>
              <w:suppressAutoHyphens/>
              <w:spacing w:before="120" w:after="0" w:line="240" w:lineRule="auto"/>
              <w:ind w:left="357" w:hanging="357"/>
              <w:jc w:val="both"/>
              <w:rPr>
                <w:rFonts w:ascii="Times New Roman" w:hAnsi="Times New Roman" w:cs="Times New Roman"/>
                <w:b/>
                <w:bCs/>
              </w:rPr>
            </w:pPr>
            <w:r w:rsidRPr="00E45DC2">
              <w:rPr>
                <w:rFonts w:ascii="Times New Roman" w:hAnsi="Times New Roman" w:cs="Times New Roman"/>
                <w:b/>
                <w:bCs/>
              </w:rPr>
              <w:t>Gaśnica GP2</w:t>
            </w:r>
          </w:p>
        </w:tc>
        <w:tc>
          <w:tcPr>
            <w:tcW w:w="465" w:type="pct"/>
          </w:tcPr>
          <w:p w:rsidR="00E45DC2" w:rsidRPr="00E45DC2" w:rsidRDefault="00E45DC2" w:rsidP="00444F25">
            <w:pPr>
              <w:suppressAutoHyphens/>
              <w:spacing w:beforeLines="40" w:before="96" w:afterLines="40" w:after="96" w:line="240" w:lineRule="auto"/>
              <w:jc w:val="center"/>
              <w:rPr>
                <w:rFonts w:ascii="Times New Roman" w:hAnsi="Times New Roman" w:cs="Times New Roman"/>
                <w:bCs/>
              </w:rPr>
            </w:pPr>
            <w:r w:rsidRPr="00E45DC2">
              <w:rPr>
                <w:rFonts w:ascii="Times New Roman" w:hAnsi="Times New Roman" w:cs="Times New Roman"/>
                <w:bCs/>
              </w:rPr>
              <w:t>1 kpl.</w:t>
            </w:r>
          </w:p>
          <w:p w:rsidR="00E45DC2" w:rsidRPr="00E45DC2" w:rsidRDefault="00E45DC2" w:rsidP="00444F25">
            <w:pPr>
              <w:suppressAutoHyphens/>
              <w:spacing w:beforeLines="40" w:before="96" w:afterLines="40" w:after="96" w:line="240" w:lineRule="auto"/>
              <w:jc w:val="center"/>
              <w:rPr>
                <w:rFonts w:ascii="Times New Roman" w:hAnsi="Times New Roman" w:cs="Times New Roman"/>
                <w:bCs/>
                <w:sz w:val="16"/>
                <w:szCs w:val="16"/>
              </w:rPr>
            </w:pPr>
          </w:p>
          <w:p w:rsidR="00E45DC2" w:rsidRPr="00E45DC2" w:rsidRDefault="00E45DC2" w:rsidP="00444F25">
            <w:pPr>
              <w:suppressAutoHyphens/>
              <w:spacing w:beforeLines="40" w:before="96" w:afterLines="40" w:after="96" w:line="240" w:lineRule="auto"/>
              <w:jc w:val="center"/>
              <w:rPr>
                <w:rFonts w:ascii="Times New Roman" w:hAnsi="Times New Roman" w:cs="Times New Roman"/>
                <w:bCs/>
                <w:sz w:val="16"/>
                <w:szCs w:val="16"/>
              </w:rPr>
            </w:pPr>
          </w:p>
          <w:p w:rsidR="00E45DC2" w:rsidRPr="00E45DC2" w:rsidRDefault="00E45DC2" w:rsidP="00444F25">
            <w:pPr>
              <w:suppressAutoHyphens/>
              <w:spacing w:beforeLines="40" w:before="96" w:afterLines="40" w:after="96" w:line="240" w:lineRule="auto"/>
              <w:jc w:val="center"/>
              <w:rPr>
                <w:rFonts w:ascii="Times New Roman" w:hAnsi="Times New Roman" w:cs="Times New Roman"/>
                <w:bCs/>
              </w:rPr>
            </w:pPr>
          </w:p>
          <w:p w:rsidR="00E45DC2" w:rsidRPr="00E45DC2" w:rsidRDefault="00E45DC2" w:rsidP="00444F25">
            <w:pPr>
              <w:suppressAutoHyphens/>
              <w:spacing w:beforeLines="40" w:before="96" w:afterLines="40" w:after="96" w:line="240" w:lineRule="auto"/>
              <w:jc w:val="center"/>
              <w:rPr>
                <w:rFonts w:ascii="Times New Roman" w:hAnsi="Times New Roman" w:cs="Times New Roman"/>
                <w:bCs/>
              </w:rPr>
            </w:pPr>
            <w:r w:rsidRPr="00E45DC2">
              <w:rPr>
                <w:rFonts w:ascii="Times New Roman" w:hAnsi="Times New Roman" w:cs="Times New Roman"/>
                <w:bCs/>
              </w:rPr>
              <w:t>1 kpl.</w:t>
            </w:r>
          </w:p>
        </w:tc>
      </w:tr>
    </w:tbl>
    <w:p w:rsidR="00E45DC2" w:rsidRPr="006B6DC2" w:rsidRDefault="00E45DC2" w:rsidP="006B6DC2">
      <w:pPr>
        <w:tabs>
          <w:tab w:val="left" w:pos="2412"/>
        </w:tabs>
        <w:rPr>
          <w:rFonts w:ascii="Times New Roman" w:hAnsi="Times New Roman" w:cs="Times New Roman"/>
          <w:sz w:val="20"/>
          <w:szCs w:val="20"/>
        </w:rPr>
        <w:sectPr w:rsidR="00E45DC2" w:rsidRPr="006B6DC2" w:rsidSect="000A24C5">
          <w:footerReference w:type="default" r:id="rId17"/>
          <w:footerReference w:type="first" r:id="rId18"/>
          <w:pgSz w:w="11907" w:h="16840" w:code="9"/>
          <w:pgMar w:top="1418" w:right="1418" w:bottom="851" w:left="1985" w:header="709" w:footer="709" w:gutter="0"/>
          <w:pgNumType w:start="1"/>
          <w:cols w:space="708"/>
          <w:titlePg/>
        </w:sectPr>
      </w:pPr>
    </w:p>
    <w:p w:rsidR="00E45DC2" w:rsidRPr="00E45DC2" w:rsidRDefault="00E45DC2" w:rsidP="0095020A">
      <w:pPr>
        <w:keepNext/>
        <w:numPr>
          <w:ilvl w:val="0"/>
          <w:numId w:val="21"/>
        </w:numPr>
        <w:suppressAutoHyphens/>
        <w:spacing w:before="120" w:after="0" w:line="240" w:lineRule="auto"/>
        <w:ind w:left="425" w:hanging="425"/>
        <w:outlineLvl w:val="0"/>
        <w:rPr>
          <w:rFonts w:ascii="Times New Roman" w:hAnsi="Times New Roman" w:cs="Times New Roman"/>
          <w:b/>
          <w:bCs/>
          <w:szCs w:val="20"/>
        </w:rPr>
      </w:pPr>
      <w:r w:rsidRPr="00E45DC2">
        <w:rPr>
          <w:rFonts w:ascii="Times New Roman" w:hAnsi="Times New Roman" w:cs="Times New Roman"/>
          <w:b/>
          <w:bCs/>
          <w:szCs w:val="20"/>
        </w:rPr>
        <w:lastRenderedPageBreak/>
        <w:t>Inne wymagania.</w:t>
      </w:r>
    </w:p>
    <w:p w:rsidR="006B6DC2" w:rsidRPr="006B6DC2" w:rsidRDefault="00E45DC2" w:rsidP="006B6DC2">
      <w:pPr>
        <w:numPr>
          <w:ilvl w:val="1"/>
          <w:numId w:val="21"/>
        </w:numPr>
        <w:tabs>
          <w:tab w:val="left" w:pos="993"/>
        </w:tabs>
        <w:suppressAutoHyphens/>
        <w:spacing w:before="60" w:after="0" w:line="240" w:lineRule="auto"/>
        <w:ind w:left="993" w:hanging="567"/>
        <w:jc w:val="both"/>
        <w:rPr>
          <w:rFonts w:ascii="Times New Roman" w:hAnsi="Times New Roman" w:cs="Times New Roman"/>
          <w:b/>
          <w:color w:val="FF0000"/>
        </w:rPr>
      </w:pPr>
      <w:r w:rsidRPr="006B6DC2">
        <w:rPr>
          <w:rFonts w:ascii="Times New Roman" w:hAnsi="Times New Roman" w:cs="Times New Roman"/>
          <w:szCs w:val="20"/>
        </w:rPr>
        <w:t>Kontener</w:t>
      </w:r>
      <w:r w:rsidRPr="006B6DC2">
        <w:rPr>
          <w:rFonts w:ascii="Times New Roman" w:hAnsi="Times New Roman" w:cs="Times New Roman"/>
        </w:rPr>
        <w:t xml:space="preserve"> musi być fabrycznie nowy oraz wyprodukowany w roku dostawy</w:t>
      </w:r>
      <w:r w:rsidR="006B6DC2" w:rsidRPr="006B6DC2">
        <w:rPr>
          <w:rFonts w:ascii="Times New Roman" w:hAnsi="Times New Roman" w:cs="Times New Roman"/>
          <w:color w:val="FF0000"/>
        </w:rPr>
        <w:t xml:space="preserve"> z materiałów nowych, nie używanych, nie starszych niż wyprodukowane w 2020 r. oraz mus</w:t>
      </w:r>
      <w:r w:rsidR="006B6DC2">
        <w:rPr>
          <w:rFonts w:ascii="Times New Roman" w:hAnsi="Times New Roman" w:cs="Times New Roman"/>
          <w:color w:val="FF0000"/>
        </w:rPr>
        <w:t>i</w:t>
      </w:r>
      <w:r w:rsidR="006B6DC2" w:rsidRPr="006B6DC2">
        <w:rPr>
          <w:rFonts w:ascii="Times New Roman" w:hAnsi="Times New Roman" w:cs="Times New Roman"/>
          <w:color w:val="FF0000"/>
        </w:rPr>
        <w:t xml:space="preserve"> spełniać wymagania zawarte w WET.</w:t>
      </w:r>
      <w:r w:rsidR="006B6DC2" w:rsidRPr="006B6DC2">
        <w:rPr>
          <w:rFonts w:ascii="Times New Roman" w:hAnsi="Times New Roman" w:cs="Times New Roman"/>
        </w:rPr>
        <w:t xml:space="preserve"> </w:t>
      </w:r>
      <w:r w:rsidR="006B6DC2" w:rsidRPr="006B6DC2">
        <w:rPr>
          <w:rFonts w:ascii="Times New Roman" w:hAnsi="Times New Roman" w:cs="Times New Roman"/>
          <w:color w:val="FF0000"/>
        </w:rPr>
        <w:t xml:space="preserve">Dopuszcza się kontenery wyprodukowane w roku dostawy poddane przeróbkom, </w:t>
      </w:r>
      <w:r w:rsidR="006B6DC2">
        <w:rPr>
          <w:rFonts w:ascii="Times New Roman" w:hAnsi="Times New Roman" w:cs="Times New Roman"/>
          <w:color w:val="FF0000"/>
        </w:rPr>
        <w:br/>
      </w:r>
      <w:r w:rsidR="006B6DC2" w:rsidRPr="006B6DC2">
        <w:rPr>
          <w:rFonts w:ascii="Times New Roman" w:hAnsi="Times New Roman" w:cs="Times New Roman"/>
          <w:color w:val="FF0000"/>
        </w:rPr>
        <w:t>pod warunkiem spełnienia wymagań WET.</w:t>
      </w:r>
    </w:p>
    <w:p w:rsidR="00E45DC2" w:rsidRPr="00E45DC2" w:rsidRDefault="00E45DC2" w:rsidP="0095020A">
      <w:pPr>
        <w:numPr>
          <w:ilvl w:val="1"/>
          <w:numId w:val="21"/>
        </w:numPr>
        <w:tabs>
          <w:tab w:val="left" w:pos="993"/>
        </w:tabs>
        <w:suppressAutoHyphens/>
        <w:spacing w:before="60" w:after="0" w:line="240" w:lineRule="auto"/>
        <w:ind w:left="993" w:hanging="567"/>
        <w:jc w:val="both"/>
        <w:rPr>
          <w:rFonts w:ascii="Times New Roman" w:hAnsi="Times New Roman" w:cs="Times New Roman"/>
          <w:szCs w:val="20"/>
        </w:rPr>
      </w:pPr>
      <w:r w:rsidRPr="00E45DC2">
        <w:rPr>
          <w:rFonts w:ascii="Times New Roman" w:hAnsi="Times New Roman" w:cs="Times New Roman"/>
          <w:szCs w:val="20"/>
        </w:rPr>
        <w:t>Kontener i urządzenia wchodzące w skład ukompletowania mają posiadać dopuszczenie do obrotu na terenie Polski, zgodnie z dyrektywami UE oraz deklarację WE (znak CE).</w:t>
      </w:r>
    </w:p>
    <w:p w:rsidR="00E45DC2" w:rsidRPr="00E45DC2" w:rsidRDefault="00E45DC2" w:rsidP="0095020A">
      <w:pPr>
        <w:numPr>
          <w:ilvl w:val="1"/>
          <w:numId w:val="21"/>
        </w:numPr>
        <w:tabs>
          <w:tab w:val="left" w:pos="993"/>
        </w:tabs>
        <w:suppressAutoHyphens/>
        <w:spacing w:before="60" w:after="0" w:line="240" w:lineRule="auto"/>
        <w:ind w:left="993" w:hanging="567"/>
        <w:jc w:val="both"/>
        <w:rPr>
          <w:rFonts w:ascii="Times New Roman" w:hAnsi="Times New Roman" w:cs="Times New Roman"/>
          <w:szCs w:val="20"/>
        </w:rPr>
      </w:pPr>
      <w:r w:rsidRPr="00E45DC2">
        <w:rPr>
          <w:rFonts w:ascii="Times New Roman" w:hAnsi="Times New Roman" w:cs="Times New Roman"/>
          <w:szCs w:val="20"/>
        </w:rPr>
        <w:t>Materiały użyte do produkcji kontenera oraz wyposażenie kontenera muszą posiadać stosowne dokumenty dopuszczające do obrotu handlowego i stosowania na terytorium RP, które Wykonawca musi dostarczyć wraz z wyrobem (art. 10 Ustawy z dnia 7 lipca 1994 r. Prawo budowlane, Dz. U. 2006 r. nr 156 poz. 1118 z późn. zm.).</w:t>
      </w:r>
    </w:p>
    <w:p w:rsidR="00E45DC2" w:rsidRPr="00E45DC2" w:rsidRDefault="00E45DC2" w:rsidP="0095020A">
      <w:pPr>
        <w:numPr>
          <w:ilvl w:val="1"/>
          <w:numId w:val="21"/>
        </w:numPr>
        <w:tabs>
          <w:tab w:val="left" w:pos="993"/>
        </w:tabs>
        <w:suppressAutoHyphens/>
        <w:spacing w:before="60" w:after="0" w:line="240" w:lineRule="auto"/>
        <w:ind w:left="993" w:hanging="567"/>
        <w:jc w:val="both"/>
        <w:rPr>
          <w:rFonts w:ascii="Times New Roman" w:hAnsi="Times New Roman" w:cs="Times New Roman"/>
          <w:szCs w:val="20"/>
        </w:rPr>
      </w:pPr>
      <w:r w:rsidRPr="00E45DC2">
        <w:rPr>
          <w:rFonts w:ascii="Times New Roman" w:hAnsi="Times New Roman" w:cs="Times New Roman"/>
          <w:szCs w:val="20"/>
        </w:rPr>
        <w:t xml:space="preserve">Okres gwarancyjny na kontener mieszkalny oraz na wszystkie elementy w nim zabudowane lub zamontowane minimum 24 miesiące </w:t>
      </w:r>
      <w:r w:rsidRPr="00E45DC2">
        <w:rPr>
          <w:rFonts w:ascii="Times New Roman" w:hAnsi="Times New Roman" w:cs="Times New Roman"/>
          <w:i/>
          <w:szCs w:val="20"/>
        </w:rPr>
        <w:t>(Termin gwarancji może ulec zmianie, na ten który Wykonawca wskaże w ofercie).</w:t>
      </w:r>
      <w:r w:rsidRPr="00E45DC2">
        <w:rPr>
          <w:rFonts w:ascii="Times New Roman" w:hAnsi="Times New Roman" w:cs="Times New Roman"/>
          <w:szCs w:val="20"/>
        </w:rPr>
        <w:t xml:space="preserve"> Trwałość powłok lakierniczych wewnętrznych i zewnętrznych minimum 5 lat. </w:t>
      </w:r>
    </w:p>
    <w:p w:rsidR="00E45DC2" w:rsidRPr="00E45DC2" w:rsidRDefault="00E45DC2" w:rsidP="0095020A">
      <w:pPr>
        <w:numPr>
          <w:ilvl w:val="1"/>
          <w:numId w:val="21"/>
        </w:numPr>
        <w:tabs>
          <w:tab w:val="left" w:pos="993"/>
        </w:tabs>
        <w:suppressAutoHyphens/>
        <w:spacing w:before="60" w:after="0" w:line="240" w:lineRule="auto"/>
        <w:ind w:left="993" w:hanging="567"/>
        <w:jc w:val="both"/>
        <w:rPr>
          <w:rFonts w:ascii="Times New Roman" w:hAnsi="Times New Roman" w:cs="Times New Roman"/>
          <w:szCs w:val="20"/>
        </w:rPr>
      </w:pPr>
      <w:r w:rsidRPr="00E45DC2">
        <w:rPr>
          <w:rFonts w:ascii="Times New Roman" w:hAnsi="Times New Roman" w:cs="Times New Roman"/>
          <w:szCs w:val="20"/>
        </w:rPr>
        <w:t>W przypadku reklamacji transport kontenera na terenie kraju do naprawy i po naprawie odbywa się na koszt i odpowiedzialność Wykonawcy.</w:t>
      </w:r>
    </w:p>
    <w:p w:rsidR="00E45DC2" w:rsidRPr="00E45DC2" w:rsidRDefault="00E45DC2" w:rsidP="0095020A">
      <w:pPr>
        <w:numPr>
          <w:ilvl w:val="1"/>
          <w:numId w:val="21"/>
        </w:numPr>
        <w:tabs>
          <w:tab w:val="left" w:pos="993"/>
        </w:tabs>
        <w:suppressAutoHyphens/>
        <w:spacing w:before="60" w:after="0" w:line="240" w:lineRule="auto"/>
        <w:ind w:left="993" w:hanging="567"/>
        <w:jc w:val="both"/>
        <w:rPr>
          <w:rFonts w:ascii="Times New Roman" w:hAnsi="Times New Roman" w:cs="Times New Roman"/>
          <w:szCs w:val="20"/>
        </w:rPr>
      </w:pPr>
      <w:r w:rsidRPr="00E45DC2">
        <w:rPr>
          <w:rFonts w:ascii="Times New Roman" w:hAnsi="Times New Roman" w:cs="Times New Roman"/>
          <w:szCs w:val="20"/>
        </w:rPr>
        <w:t xml:space="preserve">Wyposażenie każdego kontenera: </w:t>
      </w:r>
    </w:p>
    <w:p w:rsidR="00E45DC2" w:rsidRPr="00E45DC2" w:rsidRDefault="00E45DC2" w:rsidP="0095020A">
      <w:pPr>
        <w:numPr>
          <w:ilvl w:val="2"/>
          <w:numId w:val="21"/>
        </w:numPr>
        <w:suppressAutoHyphens/>
        <w:spacing w:before="60" w:after="0" w:line="240" w:lineRule="auto"/>
        <w:ind w:left="1418" w:hanging="567"/>
        <w:jc w:val="both"/>
        <w:rPr>
          <w:rFonts w:ascii="Times New Roman" w:hAnsi="Times New Roman" w:cs="Times New Roman"/>
          <w:szCs w:val="20"/>
        </w:rPr>
      </w:pPr>
      <w:r w:rsidRPr="00E45DC2">
        <w:rPr>
          <w:rFonts w:ascii="Times New Roman" w:hAnsi="Times New Roman" w:cs="Times New Roman"/>
          <w:szCs w:val="20"/>
        </w:rPr>
        <w:t xml:space="preserve">Instrukcja kontenera </w:t>
      </w:r>
      <w:r w:rsidRPr="00E45DC2">
        <w:rPr>
          <w:rFonts w:ascii="Times New Roman" w:hAnsi="Times New Roman" w:cs="Times New Roman"/>
        </w:rPr>
        <w:t>(w formie wydawnictwa i wersji elektronicznej) musi</w:t>
      </w:r>
      <w:r w:rsidRPr="00E45DC2">
        <w:rPr>
          <w:rFonts w:ascii="Times New Roman" w:hAnsi="Times New Roman" w:cs="Times New Roman"/>
          <w:szCs w:val="20"/>
        </w:rPr>
        <w:t xml:space="preserve"> zawierać:</w:t>
      </w:r>
    </w:p>
    <w:p w:rsidR="00E45DC2" w:rsidRPr="00E45DC2" w:rsidRDefault="00E45DC2" w:rsidP="0095020A">
      <w:pPr>
        <w:numPr>
          <w:ilvl w:val="0"/>
          <w:numId w:val="20"/>
        </w:numPr>
        <w:suppressAutoHyphens/>
        <w:spacing w:after="0" w:line="240" w:lineRule="auto"/>
        <w:ind w:left="1985" w:hanging="284"/>
        <w:jc w:val="both"/>
        <w:rPr>
          <w:rFonts w:ascii="Times New Roman" w:hAnsi="Times New Roman" w:cs="Times New Roman"/>
          <w:szCs w:val="20"/>
        </w:rPr>
      </w:pPr>
      <w:r w:rsidRPr="00E45DC2">
        <w:rPr>
          <w:rFonts w:ascii="Times New Roman" w:hAnsi="Times New Roman" w:cs="Times New Roman"/>
          <w:szCs w:val="20"/>
        </w:rPr>
        <w:t>opis budowy;</w:t>
      </w:r>
    </w:p>
    <w:p w:rsidR="00E45DC2" w:rsidRPr="00E45DC2" w:rsidRDefault="00E45DC2" w:rsidP="0095020A">
      <w:pPr>
        <w:numPr>
          <w:ilvl w:val="0"/>
          <w:numId w:val="20"/>
        </w:numPr>
        <w:suppressAutoHyphens/>
        <w:spacing w:after="0" w:line="240" w:lineRule="auto"/>
        <w:ind w:left="1985" w:hanging="284"/>
        <w:jc w:val="both"/>
        <w:rPr>
          <w:rFonts w:ascii="Times New Roman" w:hAnsi="Times New Roman" w:cs="Times New Roman"/>
          <w:szCs w:val="20"/>
        </w:rPr>
      </w:pPr>
      <w:r w:rsidRPr="00E45DC2">
        <w:rPr>
          <w:rFonts w:ascii="Times New Roman" w:hAnsi="Times New Roman" w:cs="Times New Roman"/>
          <w:szCs w:val="20"/>
        </w:rPr>
        <w:t xml:space="preserve">wykaz czynności obsługowych i konserwacyjnych wykonywanych w czasie przeglądów technicznych oraz wykaz potrzebnych części zamiennych i materiałów technicznych; </w:t>
      </w:r>
    </w:p>
    <w:p w:rsidR="00E45DC2" w:rsidRPr="00E45DC2" w:rsidRDefault="00E45DC2" w:rsidP="0095020A">
      <w:pPr>
        <w:numPr>
          <w:ilvl w:val="0"/>
          <w:numId w:val="20"/>
        </w:numPr>
        <w:suppressAutoHyphens/>
        <w:spacing w:after="0" w:line="240" w:lineRule="auto"/>
        <w:ind w:left="1985" w:hanging="284"/>
        <w:jc w:val="both"/>
        <w:rPr>
          <w:rFonts w:ascii="Times New Roman" w:hAnsi="Times New Roman" w:cs="Times New Roman"/>
          <w:szCs w:val="20"/>
        </w:rPr>
      </w:pPr>
      <w:r w:rsidRPr="00E45DC2">
        <w:rPr>
          <w:rFonts w:ascii="Times New Roman" w:hAnsi="Times New Roman" w:cs="Times New Roman"/>
          <w:szCs w:val="20"/>
        </w:rPr>
        <w:t>schemat instalacji elektrycznej;</w:t>
      </w:r>
    </w:p>
    <w:p w:rsidR="00E45DC2" w:rsidRPr="00E45DC2" w:rsidRDefault="00E45DC2" w:rsidP="0095020A">
      <w:pPr>
        <w:numPr>
          <w:ilvl w:val="0"/>
          <w:numId w:val="20"/>
        </w:numPr>
        <w:suppressAutoHyphens/>
        <w:spacing w:after="0" w:line="240" w:lineRule="auto"/>
        <w:ind w:left="1985" w:hanging="284"/>
        <w:jc w:val="both"/>
        <w:rPr>
          <w:rFonts w:ascii="Times New Roman" w:hAnsi="Times New Roman" w:cs="Times New Roman"/>
          <w:szCs w:val="20"/>
        </w:rPr>
      </w:pPr>
      <w:r w:rsidRPr="00E45DC2">
        <w:rPr>
          <w:rFonts w:ascii="Times New Roman" w:hAnsi="Times New Roman" w:cs="Times New Roman"/>
          <w:szCs w:val="20"/>
        </w:rPr>
        <w:t>wykaz ukompletowania podstawowego;</w:t>
      </w:r>
    </w:p>
    <w:p w:rsidR="00E45DC2" w:rsidRPr="00E45DC2" w:rsidRDefault="00E45DC2" w:rsidP="0095020A">
      <w:pPr>
        <w:numPr>
          <w:ilvl w:val="0"/>
          <w:numId w:val="20"/>
        </w:numPr>
        <w:suppressAutoHyphens/>
        <w:spacing w:after="0" w:line="240" w:lineRule="auto"/>
        <w:ind w:left="1985" w:hanging="284"/>
        <w:jc w:val="both"/>
        <w:rPr>
          <w:rFonts w:ascii="Times New Roman" w:hAnsi="Times New Roman" w:cs="Times New Roman"/>
          <w:szCs w:val="20"/>
        </w:rPr>
      </w:pPr>
      <w:r w:rsidRPr="00E45DC2">
        <w:rPr>
          <w:rFonts w:ascii="Times New Roman" w:hAnsi="Times New Roman" w:cs="Times New Roman"/>
          <w:szCs w:val="20"/>
        </w:rPr>
        <w:t>atesty, metryki urządzeń w nim zamontowanych;</w:t>
      </w:r>
    </w:p>
    <w:p w:rsidR="00E45DC2" w:rsidRPr="00E45DC2" w:rsidRDefault="00E45DC2" w:rsidP="0095020A">
      <w:pPr>
        <w:numPr>
          <w:ilvl w:val="0"/>
          <w:numId w:val="20"/>
        </w:numPr>
        <w:suppressAutoHyphens/>
        <w:spacing w:after="0" w:line="240" w:lineRule="auto"/>
        <w:ind w:left="1985" w:hanging="284"/>
        <w:jc w:val="both"/>
        <w:rPr>
          <w:rFonts w:ascii="Times New Roman" w:hAnsi="Times New Roman" w:cs="Times New Roman"/>
          <w:szCs w:val="20"/>
        </w:rPr>
      </w:pPr>
      <w:r w:rsidRPr="00E45DC2">
        <w:rPr>
          <w:rFonts w:ascii="Times New Roman" w:hAnsi="Times New Roman" w:cs="Times New Roman"/>
          <w:szCs w:val="20"/>
        </w:rPr>
        <w:t xml:space="preserve">zestawienie mocy energii pobieranej przez zabudowane w kontenerze odbiorniki; </w:t>
      </w:r>
    </w:p>
    <w:p w:rsidR="00E45DC2" w:rsidRPr="00E45DC2" w:rsidRDefault="00E45DC2" w:rsidP="0095020A">
      <w:pPr>
        <w:numPr>
          <w:ilvl w:val="0"/>
          <w:numId w:val="20"/>
        </w:numPr>
        <w:suppressAutoHyphens/>
        <w:spacing w:after="0" w:line="240" w:lineRule="auto"/>
        <w:ind w:left="1985" w:hanging="284"/>
        <w:jc w:val="both"/>
        <w:rPr>
          <w:rFonts w:ascii="Times New Roman" w:hAnsi="Times New Roman" w:cs="Times New Roman"/>
          <w:szCs w:val="20"/>
        </w:rPr>
      </w:pPr>
      <w:r w:rsidRPr="00E45DC2">
        <w:rPr>
          <w:rFonts w:ascii="Times New Roman" w:hAnsi="Times New Roman" w:cs="Times New Roman"/>
          <w:szCs w:val="20"/>
        </w:rPr>
        <w:t>opis łączenia kontenerów w zestawy poziome i pionowe;</w:t>
      </w:r>
    </w:p>
    <w:p w:rsidR="00E45DC2" w:rsidRPr="00E45DC2" w:rsidRDefault="00E45DC2" w:rsidP="0095020A">
      <w:pPr>
        <w:numPr>
          <w:ilvl w:val="0"/>
          <w:numId w:val="20"/>
        </w:numPr>
        <w:tabs>
          <w:tab w:val="left" w:pos="-5670"/>
        </w:tabs>
        <w:suppressAutoHyphens/>
        <w:spacing w:after="0" w:line="240" w:lineRule="auto"/>
        <w:ind w:left="1985" w:hanging="284"/>
        <w:jc w:val="both"/>
        <w:rPr>
          <w:rFonts w:ascii="Times New Roman" w:hAnsi="Times New Roman" w:cs="Times New Roman"/>
          <w:szCs w:val="20"/>
        </w:rPr>
      </w:pPr>
      <w:r w:rsidRPr="00E45DC2">
        <w:rPr>
          <w:rFonts w:ascii="Times New Roman" w:hAnsi="Times New Roman" w:cs="Times New Roman"/>
          <w:szCs w:val="20"/>
        </w:rPr>
        <w:t>dopuszczalną ilość warstw w przypadku piętrowania kontenerów;</w:t>
      </w:r>
    </w:p>
    <w:p w:rsidR="00E45DC2" w:rsidRPr="00E45DC2" w:rsidRDefault="00E45DC2" w:rsidP="0095020A">
      <w:pPr>
        <w:numPr>
          <w:ilvl w:val="0"/>
          <w:numId w:val="20"/>
        </w:numPr>
        <w:tabs>
          <w:tab w:val="left" w:pos="-5670"/>
        </w:tabs>
        <w:suppressAutoHyphens/>
        <w:spacing w:after="0" w:line="240" w:lineRule="auto"/>
        <w:ind w:left="1985" w:hanging="284"/>
        <w:jc w:val="both"/>
        <w:rPr>
          <w:rFonts w:ascii="Times New Roman" w:hAnsi="Times New Roman" w:cs="Times New Roman"/>
          <w:szCs w:val="20"/>
        </w:rPr>
      </w:pPr>
      <w:r w:rsidRPr="00E45DC2">
        <w:rPr>
          <w:rFonts w:ascii="Times New Roman" w:hAnsi="Times New Roman" w:cs="Times New Roman"/>
          <w:szCs w:val="20"/>
        </w:rPr>
        <w:t>katalog części zamiennych – może stanowić części instrukcji obsługi.</w:t>
      </w:r>
    </w:p>
    <w:p w:rsidR="00E45DC2" w:rsidRPr="00E45DC2" w:rsidRDefault="00E45DC2" w:rsidP="0095020A">
      <w:pPr>
        <w:numPr>
          <w:ilvl w:val="2"/>
          <w:numId w:val="21"/>
        </w:numPr>
        <w:suppressAutoHyphens/>
        <w:spacing w:before="60" w:after="0" w:line="240" w:lineRule="auto"/>
        <w:ind w:left="1418" w:hanging="567"/>
        <w:jc w:val="both"/>
        <w:rPr>
          <w:rFonts w:ascii="Times New Roman" w:hAnsi="Times New Roman" w:cs="Times New Roman"/>
          <w:szCs w:val="20"/>
        </w:rPr>
      </w:pPr>
      <w:r w:rsidRPr="00E45DC2">
        <w:rPr>
          <w:rFonts w:ascii="Times New Roman" w:hAnsi="Times New Roman" w:cs="Times New Roman"/>
          <w:szCs w:val="20"/>
        </w:rPr>
        <w:t>Stożki stabilizacyjne – 4 szt. tzw. „Stacking cones” wykorzystywane w czasie transportu i przechowywania kontenerów.</w:t>
      </w:r>
    </w:p>
    <w:p w:rsidR="00E45DC2" w:rsidRPr="00E45DC2" w:rsidRDefault="00E45DC2" w:rsidP="0095020A">
      <w:pPr>
        <w:numPr>
          <w:ilvl w:val="2"/>
          <w:numId w:val="21"/>
        </w:numPr>
        <w:suppressAutoHyphens/>
        <w:spacing w:before="60" w:after="0" w:line="240" w:lineRule="auto"/>
        <w:ind w:left="1418" w:hanging="567"/>
        <w:jc w:val="both"/>
        <w:rPr>
          <w:rFonts w:ascii="Times New Roman" w:hAnsi="Times New Roman" w:cs="Times New Roman"/>
          <w:szCs w:val="20"/>
        </w:rPr>
      </w:pPr>
      <w:r w:rsidRPr="00E45DC2">
        <w:rPr>
          <w:rFonts w:ascii="Times New Roman" w:hAnsi="Times New Roman" w:cs="Times New Roman"/>
          <w:szCs w:val="20"/>
        </w:rPr>
        <w:t>Wyposażenie i elementy umożliwiające łączenie kontenerów w poziome i pionowe moduły - zestawy w ilości 1 kpl. zabezpieczający połączenie 2 kontenerów.</w:t>
      </w:r>
    </w:p>
    <w:p w:rsidR="00E45DC2" w:rsidRPr="00E45DC2" w:rsidRDefault="00E45DC2" w:rsidP="0095020A">
      <w:pPr>
        <w:numPr>
          <w:ilvl w:val="2"/>
          <w:numId w:val="21"/>
        </w:numPr>
        <w:suppressAutoHyphens/>
        <w:spacing w:before="60" w:after="0" w:line="240" w:lineRule="auto"/>
        <w:ind w:left="1418" w:hanging="567"/>
        <w:jc w:val="both"/>
        <w:rPr>
          <w:rFonts w:ascii="Times New Roman" w:hAnsi="Times New Roman" w:cs="Times New Roman"/>
          <w:szCs w:val="20"/>
        </w:rPr>
      </w:pPr>
      <w:r w:rsidRPr="00E45DC2">
        <w:rPr>
          <w:rFonts w:ascii="Times New Roman" w:hAnsi="Times New Roman" w:cs="Times New Roman"/>
          <w:szCs w:val="20"/>
        </w:rPr>
        <w:t>Kontener</w:t>
      </w:r>
      <w:r w:rsidRPr="00E45DC2">
        <w:rPr>
          <w:rFonts w:ascii="Times New Roman" w:hAnsi="Times New Roman" w:cs="Times New Roman"/>
        </w:rPr>
        <w:t xml:space="preserve"> musi by wyposażony w gaśnice GP2 umocowane za pomocą uchwytów do ściany – 1 gaśnica dla każdego kontenera.</w:t>
      </w:r>
    </w:p>
    <w:p w:rsidR="00E45DC2" w:rsidRPr="00E45DC2" w:rsidRDefault="00E45DC2" w:rsidP="0095020A">
      <w:pPr>
        <w:numPr>
          <w:ilvl w:val="1"/>
          <w:numId w:val="21"/>
        </w:numPr>
        <w:tabs>
          <w:tab w:val="left" w:pos="993"/>
        </w:tabs>
        <w:suppressAutoHyphens/>
        <w:spacing w:before="60" w:after="0" w:line="240" w:lineRule="auto"/>
        <w:ind w:left="993" w:hanging="567"/>
        <w:jc w:val="both"/>
        <w:rPr>
          <w:rFonts w:ascii="Times New Roman" w:hAnsi="Times New Roman" w:cs="Times New Roman"/>
          <w:szCs w:val="20"/>
        </w:rPr>
      </w:pPr>
      <w:r w:rsidRPr="00E45DC2">
        <w:rPr>
          <w:rFonts w:ascii="Times New Roman" w:hAnsi="Times New Roman" w:cs="Times New Roman"/>
          <w:szCs w:val="20"/>
        </w:rPr>
        <w:t>Kontener musi gwarantować bezpieczne użytkowanie zgodnie z obowiązującymi przepisami.</w:t>
      </w:r>
    </w:p>
    <w:p w:rsidR="00E45DC2" w:rsidRPr="00E45DC2" w:rsidRDefault="00E45DC2" w:rsidP="0095020A">
      <w:pPr>
        <w:numPr>
          <w:ilvl w:val="1"/>
          <w:numId w:val="21"/>
        </w:numPr>
        <w:tabs>
          <w:tab w:val="left" w:pos="993"/>
        </w:tabs>
        <w:suppressAutoHyphens/>
        <w:spacing w:before="60" w:after="0" w:line="240" w:lineRule="auto"/>
        <w:ind w:left="993" w:hanging="567"/>
        <w:jc w:val="both"/>
        <w:rPr>
          <w:rFonts w:ascii="Times New Roman" w:hAnsi="Times New Roman" w:cs="Times New Roman"/>
          <w:szCs w:val="20"/>
        </w:rPr>
      </w:pPr>
      <w:r w:rsidRPr="00E45DC2">
        <w:rPr>
          <w:rFonts w:ascii="Times New Roman" w:hAnsi="Times New Roman" w:cs="Times New Roman"/>
          <w:szCs w:val="20"/>
        </w:rPr>
        <w:t>Kontener musi posiadać trwałe oznakowanie i cechowanie wykonane na tabliczce znamionowej z naniesionym oznakowaniem, umieszczonym w widocznym miejscu, trwale przymocowanej do kontenera</w:t>
      </w:r>
    </w:p>
    <w:p w:rsidR="00E45DC2" w:rsidRPr="00E45DC2" w:rsidRDefault="00E45DC2" w:rsidP="0095020A">
      <w:pPr>
        <w:numPr>
          <w:ilvl w:val="1"/>
          <w:numId w:val="21"/>
        </w:numPr>
        <w:tabs>
          <w:tab w:val="left" w:pos="993"/>
        </w:tabs>
        <w:suppressAutoHyphens/>
        <w:spacing w:before="60" w:after="0" w:line="240" w:lineRule="auto"/>
        <w:ind w:left="993" w:hanging="567"/>
        <w:jc w:val="both"/>
        <w:rPr>
          <w:rFonts w:ascii="Times New Roman" w:hAnsi="Times New Roman" w:cs="Times New Roman"/>
          <w:szCs w:val="20"/>
        </w:rPr>
      </w:pPr>
      <w:r w:rsidRPr="00E45DC2">
        <w:rPr>
          <w:rFonts w:ascii="Times New Roman" w:hAnsi="Times New Roman" w:cs="Times New Roman"/>
          <w:szCs w:val="20"/>
        </w:rPr>
        <w:t>Materiały zastosowane do budowy i wykończenia kontenera muszą zapewnić należytą estetykę, dużą odporność na warunki klimatyczne, niskie koszty konserwacji, możliwość wielokrotnego użycia, okres eksploatacji nie krótszy niż 15 lat. Ponadto, muszą być odporne na wilgoć i łatwe do utrzymania czystości przy użyciu standardowych środków.</w:t>
      </w:r>
    </w:p>
    <w:p w:rsidR="00E45DC2" w:rsidRPr="00E45DC2" w:rsidRDefault="00E45DC2" w:rsidP="0095020A">
      <w:pPr>
        <w:numPr>
          <w:ilvl w:val="1"/>
          <w:numId w:val="21"/>
        </w:numPr>
        <w:tabs>
          <w:tab w:val="left" w:pos="993"/>
        </w:tabs>
        <w:suppressAutoHyphens/>
        <w:spacing w:before="60" w:after="0" w:line="240" w:lineRule="auto"/>
        <w:ind w:left="993" w:hanging="567"/>
        <w:jc w:val="both"/>
        <w:rPr>
          <w:rFonts w:ascii="Times New Roman" w:hAnsi="Times New Roman" w:cs="Times New Roman"/>
          <w:szCs w:val="20"/>
        </w:rPr>
      </w:pPr>
      <w:r w:rsidRPr="00E45DC2">
        <w:rPr>
          <w:rFonts w:ascii="Times New Roman" w:hAnsi="Times New Roman" w:cs="Times New Roman"/>
          <w:szCs w:val="20"/>
        </w:rPr>
        <w:t>Dostawca zapewni bezpłatne szkolenie w zakresie konserwacji i bezpiecznej obsługi kontenerów mieszkalnych realizowane w miejscu dostawy kontenerów.</w:t>
      </w:r>
    </w:p>
    <w:p w:rsidR="00E45DC2" w:rsidRPr="00E45DC2" w:rsidRDefault="00E45DC2" w:rsidP="00444F25">
      <w:pPr>
        <w:spacing w:line="240" w:lineRule="auto"/>
        <w:ind w:left="284" w:hanging="284"/>
        <w:rPr>
          <w:rFonts w:ascii="Times New Roman" w:hAnsi="Times New Roman" w:cs="Times New Roman"/>
          <w:b/>
        </w:rPr>
      </w:pPr>
    </w:p>
    <w:p w:rsidR="00E45DC2" w:rsidRPr="00E45DC2" w:rsidRDefault="00E45DC2" w:rsidP="00444F25">
      <w:pPr>
        <w:spacing w:line="240" w:lineRule="auto"/>
        <w:ind w:left="284" w:hanging="284"/>
        <w:rPr>
          <w:rFonts w:ascii="Times New Roman" w:hAnsi="Times New Roman" w:cs="Times New Roman"/>
          <w:b/>
        </w:rPr>
      </w:pPr>
    </w:p>
    <w:p w:rsidR="00E45DC2" w:rsidRDefault="00E45DC2" w:rsidP="00444F25">
      <w:pPr>
        <w:spacing w:line="240" w:lineRule="auto"/>
        <w:ind w:left="284" w:hanging="284"/>
        <w:rPr>
          <w:rFonts w:ascii="Times New Roman" w:hAnsi="Times New Roman" w:cs="Times New Roman"/>
          <w:b/>
        </w:rPr>
      </w:pPr>
    </w:p>
    <w:p w:rsidR="006B6DC2" w:rsidRDefault="006B6DC2" w:rsidP="00444F25">
      <w:pPr>
        <w:spacing w:line="240" w:lineRule="auto"/>
        <w:ind w:left="284" w:hanging="284"/>
        <w:rPr>
          <w:rFonts w:ascii="Times New Roman" w:hAnsi="Times New Roman" w:cs="Times New Roman"/>
          <w:b/>
        </w:rPr>
      </w:pPr>
    </w:p>
    <w:p w:rsidR="006B6DC2" w:rsidRPr="00E45DC2" w:rsidRDefault="006B6DC2" w:rsidP="00444F25">
      <w:pPr>
        <w:spacing w:line="240" w:lineRule="auto"/>
        <w:ind w:left="284" w:hanging="284"/>
        <w:rPr>
          <w:rFonts w:ascii="Times New Roman" w:hAnsi="Times New Roman" w:cs="Times New Roman"/>
          <w:b/>
        </w:rPr>
      </w:pPr>
    </w:p>
    <w:p w:rsidR="00E45DC2" w:rsidRPr="008A6299" w:rsidRDefault="00E45DC2" w:rsidP="008A6299">
      <w:pPr>
        <w:spacing w:line="240" w:lineRule="auto"/>
        <w:ind w:left="284" w:hanging="284"/>
        <w:rPr>
          <w:rFonts w:ascii="Times New Roman" w:hAnsi="Times New Roman" w:cs="Times New Roman"/>
          <w:b/>
        </w:rPr>
      </w:pPr>
      <w:r w:rsidRPr="00E45DC2">
        <w:rPr>
          <w:rFonts w:ascii="Times New Roman" w:hAnsi="Times New Roman" w:cs="Times New Roman"/>
          <w:b/>
        </w:rPr>
        <w:lastRenderedPageBreak/>
        <w:t>Zadanie 2</w:t>
      </w:r>
      <w:r w:rsidRPr="00E45DC2">
        <w:rPr>
          <w:rFonts w:ascii="Times New Roman" w:hAnsi="Times New Roman" w:cs="Times New Roman"/>
          <w:b/>
          <w:color w:val="FFFFFF" w:themeColor="background1"/>
          <w:szCs w:val="20"/>
        </w:rPr>
        <w:t>ODNION</w:t>
      </w:r>
    </w:p>
    <w:p w:rsidR="00E45DC2" w:rsidRPr="00E45DC2" w:rsidRDefault="00E45DC2" w:rsidP="00444F25">
      <w:pPr>
        <w:spacing w:line="240" w:lineRule="auto"/>
        <w:jc w:val="center"/>
        <w:rPr>
          <w:rFonts w:ascii="Times New Roman" w:hAnsi="Times New Roman" w:cs="Times New Roman"/>
          <w:b/>
        </w:rPr>
      </w:pPr>
      <w:r w:rsidRPr="00E45DC2">
        <w:rPr>
          <w:rFonts w:ascii="Times New Roman" w:hAnsi="Times New Roman" w:cs="Times New Roman"/>
          <w:b/>
        </w:rPr>
        <w:t>WYMAGANIA  EKSPLOATACYJNO-TECHNICZNE (WET)</w:t>
      </w:r>
    </w:p>
    <w:p w:rsidR="00E45DC2" w:rsidRPr="00E45DC2" w:rsidRDefault="00E45DC2" w:rsidP="00444F25">
      <w:pPr>
        <w:spacing w:line="240" w:lineRule="auto"/>
        <w:jc w:val="center"/>
        <w:rPr>
          <w:rFonts w:ascii="Times New Roman" w:hAnsi="Times New Roman" w:cs="Times New Roman"/>
          <w:b/>
        </w:rPr>
      </w:pPr>
      <w:r w:rsidRPr="00E45DC2">
        <w:rPr>
          <w:rFonts w:ascii="Times New Roman" w:hAnsi="Times New Roman" w:cs="Times New Roman"/>
          <w:b/>
        </w:rPr>
        <w:t>DLA KONTENERA SANITARNEGO</w:t>
      </w:r>
    </w:p>
    <w:p w:rsidR="00E45DC2" w:rsidRPr="00E45DC2" w:rsidRDefault="00E45DC2" w:rsidP="00FD4FA4">
      <w:pPr>
        <w:pStyle w:val="Tytu"/>
        <w:numPr>
          <w:ilvl w:val="0"/>
          <w:numId w:val="27"/>
        </w:numPr>
        <w:pBdr>
          <w:top w:val="none" w:sz="0" w:space="0" w:color="auto"/>
          <w:left w:val="none" w:sz="0" w:space="0" w:color="auto"/>
          <w:bottom w:val="none" w:sz="0" w:space="0" w:color="auto"/>
          <w:right w:val="none" w:sz="0" w:space="0" w:color="auto"/>
        </w:pBdr>
        <w:tabs>
          <w:tab w:val="clear" w:pos="6096"/>
        </w:tabs>
        <w:suppressAutoHyphens/>
        <w:spacing w:before="120"/>
        <w:ind w:left="284" w:hanging="284"/>
        <w:jc w:val="left"/>
        <w:rPr>
          <w:sz w:val="24"/>
        </w:rPr>
      </w:pPr>
      <w:r w:rsidRPr="00E45DC2">
        <w:rPr>
          <w:sz w:val="24"/>
        </w:rPr>
        <w:t>Wymagania ogólne</w:t>
      </w:r>
    </w:p>
    <w:p w:rsidR="00E45DC2" w:rsidRPr="00E45DC2" w:rsidRDefault="00E45DC2" w:rsidP="00444F25">
      <w:pPr>
        <w:suppressAutoHyphens/>
        <w:spacing w:before="120" w:line="240" w:lineRule="auto"/>
        <w:ind w:left="567"/>
        <w:jc w:val="both"/>
        <w:rPr>
          <w:rFonts w:ascii="Times New Roman" w:hAnsi="Times New Roman" w:cs="Times New Roman"/>
        </w:rPr>
      </w:pPr>
      <w:r w:rsidRPr="00E45DC2">
        <w:rPr>
          <w:rFonts w:ascii="Times New Roman" w:hAnsi="Times New Roman" w:cs="Times New Roman"/>
        </w:rPr>
        <w:t>Kontener sanitarny przeznaczony jest na wyposażenie jednostek, jako okresowe (tymczasowe) pomieszczenie sanitarne zapewniające bytowanie w warunkach niestacjonarnych w przypadku braku dostępu do infrastruktury stałej.</w:t>
      </w:r>
    </w:p>
    <w:p w:rsidR="00E45DC2" w:rsidRPr="00E45DC2" w:rsidRDefault="00E45DC2" w:rsidP="00FD4FA4">
      <w:pPr>
        <w:pStyle w:val="Tytu"/>
        <w:numPr>
          <w:ilvl w:val="0"/>
          <w:numId w:val="27"/>
        </w:numPr>
        <w:pBdr>
          <w:top w:val="none" w:sz="0" w:space="0" w:color="auto"/>
          <w:left w:val="none" w:sz="0" w:space="0" w:color="auto"/>
          <w:bottom w:val="none" w:sz="0" w:space="0" w:color="auto"/>
          <w:right w:val="none" w:sz="0" w:space="0" w:color="auto"/>
        </w:pBdr>
        <w:tabs>
          <w:tab w:val="clear" w:pos="6096"/>
        </w:tabs>
        <w:suppressAutoHyphens/>
        <w:spacing w:before="120"/>
        <w:ind w:left="284" w:hanging="284"/>
        <w:jc w:val="left"/>
        <w:rPr>
          <w:sz w:val="24"/>
        </w:rPr>
      </w:pPr>
      <w:r w:rsidRPr="00E45DC2">
        <w:rPr>
          <w:sz w:val="24"/>
        </w:rPr>
        <w:t>Wymagania ogólno - techniczne.</w:t>
      </w:r>
    </w:p>
    <w:p w:rsidR="00E45DC2" w:rsidRPr="00E45DC2" w:rsidRDefault="00E45DC2" w:rsidP="00FD4FA4">
      <w:pPr>
        <w:pStyle w:val="Akapitzlist"/>
        <w:numPr>
          <w:ilvl w:val="0"/>
          <w:numId w:val="33"/>
        </w:numPr>
        <w:suppressAutoHyphens/>
        <w:spacing w:before="120" w:after="0" w:line="240" w:lineRule="auto"/>
        <w:contextualSpacing w:val="0"/>
        <w:jc w:val="both"/>
        <w:rPr>
          <w:rFonts w:ascii="Times New Roman" w:hAnsi="Times New Roman" w:cs="Times New Roman"/>
          <w:b/>
          <w:color w:val="000000"/>
        </w:rPr>
      </w:pPr>
      <w:r w:rsidRPr="00E45DC2">
        <w:rPr>
          <w:rFonts w:ascii="Times New Roman" w:hAnsi="Times New Roman" w:cs="Times New Roman"/>
          <w:b/>
          <w:color w:val="000000"/>
        </w:rPr>
        <w:t>Opis ogólny.</w:t>
      </w:r>
    </w:p>
    <w:p w:rsidR="00E45DC2" w:rsidRPr="00E45DC2"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color w:val="000000"/>
        </w:rPr>
      </w:pPr>
      <w:r w:rsidRPr="00E45DC2">
        <w:rPr>
          <w:rFonts w:ascii="Times New Roman" w:hAnsi="Times New Roman" w:cs="Times New Roman"/>
          <w:color w:val="000000"/>
        </w:rPr>
        <w:t>Konstrukcji kontenera musi umożliwiać budowę obiektów kontenerowych w minimum dwóch kondygnacjach naziemnych.</w:t>
      </w:r>
    </w:p>
    <w:p w:rsidR="00E45DC2" w:rsidRPr="00E45DC2"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color w:val="000000"/>
        </w:rPr>
      </w:pPr>
      <w:r w:rsidRPr="00E45DC2">
        <w:rPr>
          <w:rFonts w:ascii="Times New Roman" w:hAnsi="Times New Roman" w:cs="Times New Roman"/>
          <w:color w:val="000000"/>
        </w:rPr>
        <w:t>Kontener musi być przystosowany do ustawienia w wyrównanym terenie nieutwardzonym o podłożu piaszczystym lub trawiastym (posiadać śrubowy mechanizm umożliwiający stabilne wypoziomowanie).</w:t>
      </w:r>
    </w:p>
    <w:p w:rsidR="00E45DC2" w:rsidRPr="00E45DC2"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color w:val="000000"/>
        </w:rPr>
      </w:pPr>
      <w:r w:rsidRPr="00E45DC2">
        <w:rPr>
          <w:rFonts w:ascii="Times New Roman" w:hAnsi="Times New Roman" w:cs="Times New Roman"/>
          <w:color w:val="000000"/>
        </w:rPr>
        <w:t>Kontener musi być przystosowany do funkcjonowania w następujących  warunkach klimatycznych:</w:t>
      </w:r>
    </w:p>
    <w:p w:rsidR="00E45DC2" w:rsidRPr="00E45DC2" w:rsidRDefault="00E45DC2" w:rsidP="00FD4FA4">
      <w:pPr>
        <w:numPr>
          <w:ilvl w:val="2"/>
          <w:numId w:val="33"/>
        </w:numPr>
        <w:tabs>
          <w:tab w:val="left" w:pos="1985"/>
        </w:tabs>
        <w:suppressAutoHyphens/>
        <w:spacing w:before="120" w:after="0" w:line="240" w:lineRule="auto"/>
        <w:ind w:left="1701" w:hanging="425"/>
        <w:rPr>
          <w:rFonts w:ascii="Times New Roman" w:hAnsi="Times New Roman" w:cs="Times New Roman"/>
          <w:color w:val="000000"/>
        </w:rPr>
      </w:pPr>
      <w:r w:rsidRPr="00E45DC2">
        <w:rPr>
          <w:rFonts w:ascii="Times New Roman" w:hAnsi="Times New Roman" w:cs="Times New Roman"/>
          <w:color w:val="000000"/>
        </w:rPr>
        <w:t>w zakresie temperatur od – 20 ºC do + 40 ºC;</w:t>
      </w:r>
    </w:p>
    <w:p w:rsidR="00E45DC2" w:rsidRPr="00E45DC2" w:rsidRDefault="00E45DC2" w:rsidP="00FD4FA4">
      <w:pPr>
        <w:numPr>
          <w:ilvl w:val="2"/>
          <w:numId w:val="33"/>
        </w:numPr>
        <w:tabs>
          <w:tab w:val="left" w:pos="1985"/>
        </w:tabs>
        <w:suppressAutoHyphens/>
        <w:spacing w:before="120" w:after="0" w:line="240" w:lineRule="auto"/>
        <w:ind w:left="1701" w:hanging="425"/>
        <w:rPr>
          <w:rFonts w:ascii="Times New Roman" w:hAnsi="Times New Roman" w:cs="Times New Roman"/>
          <w:color w:val="000000"/>
        </w:rPr>
      </w:pPr>
      <w:r w:rsidRPr="00E45DC2">
        <w:rPr>
          <w:rFonts w:ascii="Times New Roman" w:hAnsi="Times New Roman" w:cs="Times New Roman"/>
          <w:color w:val="000000"/>
        </w:rPr>
        <w:t>w czasie intensywnych opadów do 180 mm/m</w:t>
      </w:r>
      <w:r w:rsidRPr="00E45DC2">
        <w:rPr>
          <w:rFonts w:ascii="Times New Roman" w:hAnsi="Times New Roman" w:cs="Times New Roman"/>
          <w:color w:val="000000"/>
          <w:vertAlign w:val="superscript"/>
        </w:rPr>
        <w:t xml:space="preserve">2 </w:t>
      </w:r>
      <w:r w:rsidRPr="00E45DC2">
        <w:rPr>
          <w:rFonts w:ascii="Times New Roman" w:hAnsi="Times New Roman" w:cs="Times New Roman"/>
          <w:color w:val="000000"/>
        </w:rPr>
        <w:t xml:space="preserve">(deszczu, śniegu </w:t>
      </w:r>
      <w:r w:rsidRPr="00E45DC2">
        <w:rPr>
          <w:rFonts w:ascii="Times New Roman" w:hAnsi="Times New Roman" w:cs="Times New Roman"/>
          <w:color w:val="000000"/>
        </w:rPr>
        <w:tab/>
        <w:t>lub gradu);</w:t>
      </w:r>
    </w:p>
    <w:p w:rsidR="00E45DC2" w:rsidRPr="00E45DC2" w:rsidRDefault="00E45DC2" w:rsidP="00FD4FA4">
      <w:pPr>
        <w:numPr>
          <w:ilvl w:val="2"/>
          <w:numId w:val="33"/>
        </w:numPr>
        <w:tabs>
          <w:tab w:val="left" w:pos="1985"/>
        </w:tabs>
        <w:suppressAutoHyphens/>
        <w:spacing w:before="120" w:after="0" w:line="240" w:lineRule="auto"/>
        <w:ind w:left="1701" w:hanging="425"/>
        <w:rPr>
          <w:rFonts w:ascii="Times New Roman" w:hAnsi="Times New Roman" w:cs="Times New Roman"/>
          <w:color w:val="000000"/>
        </w:rPr>
      </w:pPr>
      <w:r w:rsidRPr="00E45DC2">
        <w:rPr>
          <w:rFonts w:ascii="Times New Roman" w:hAnsi="Times New Roman" w:cs="Times New Roman"/>
          <w:color w:val="000000"/>
        </w:rPr>
        <w:t>przy prędkości wiatru do 20 m/sek.</w:t>
      </w:r>
    </w:p>
    <w:p w:rsidR="00E45DC2" w:rsidRPr="00D07D71"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color w:val="000000"/>
        </w:rPr>
      </w:pPr>
      <w:r w:rsidRPr="00E45DC2">
        <w:rPr>
          <w:rFonts w:ascii="Times New Roman" w:hAnsi="Times New Roman" w:cs="Times New Roman"/>
          <w:color w:val="000000"/>
        </w:rPr>
        <w:t xml:space="preserve">Kontener musi posiadać </w:t>
      </w:r>
      <w:r w:rsidRPr="00D07D71">
        <w:rPr>
          <w:rFonts w:ascii="Times New Roman" w:hAnsi="Times New Roman" w:cs="Times New Roman"/>
          <w:color w:val="000000"/>
        </w:rPr>
        <w:t xml:space="preserve">potwierdzenie spełnienia wymogów opisanych w pkt. 1.3. w formie oświadczeniu producenta zawierającą kalkulacji i wyliczenia konstrukcyjne przeprowadzone </w:t>
      </w:r>
      <w:r w:rsidR="00D07D71">
        <w:rPr>
          <w:rFonts w:ascii="Times New Roman" w:hAnsi="Times New Roman" w:cs="Times New Roman"/>
          <w:color w:val="000000"/>
        </w:rPr>
        <w:br/>
      </w:r>
      <w:r w:rsidRPr="00D07D71">
        <w:rPr>
          <w:rFonts w:ascii="Times New Roman" w:hAnsi="Times New Roman" w:cs="Times New Roman"/>
          <w:color w:val="000000"/>
        </w:rPr>
        <w:t>w oparciu o zastosowaną technologie i użyte materiały.</w:t>
      </w:r>
      <w:r w:rsidR="00D07D71" w:rsidRPr="00D07D71">
        <w:rPr>
          <w:rFonts w:ascii="Times New Roman" w:eastAsia="Times New Roman" w:hAnsi="Times New Roman" w:cs="Times New Roman"/>
          <w:color w:val="FF0000"/>
        </w:rPr>
        <w:t xml:space="preserve"> Dopuszcza się przedłożenie przez wykonawcę </w:t>
      </w:r>
      <w:r w:rsidR="00EC6DA6">
        <w:rPr>
          <w:rFonts w:ascii="Times New Roman" w:eastAsia="Times New Roman" w:hAnsi="Times New Roman" w:cs="Times New Roman"/>
          <w:color w:val="FF0000"/>
        </w:rPr>
        <w:t xml:space="preserve">przy dostawie </w:t>
      </w:r>
      <w:r w:rsidR="00D07D71" w:rsidRPr="00D07D71">
        <w:rPr>
          <w:rFonts w:ascii="Times New Roman" w:eastAsia="Times New Roman" w:hAnsi="Times New Roman" w:cs="Times New Roman"/>
          <w:color w:val="FF0000"/>
        </w:rPr>
        <w:t xml:space="preserve">wyłącznie oświadczenia </w:t>
      </w:r>
      <w:r w:rsidR="00D07D71">
        <w:rPr>
          <w:rFonts w:ascii="Times New Roman" w:eastAsia="Times New Roman" w:hAnsi="Times New Roman" w:cs="Times New Roman"/>
          <w:color w:val="FF0000"/>
        </w:rPr>
        <w:t xml:space="preserve">producenta </w:t>
      </w:r>
      <w:r w:rsidR="00D07D71" w:rsidRPr="00D07D71">
        <w:rPr>
          <w:rFonts w:ascii="Times New Roman" w:eastAsia="Times New Roman" w:hAnsi="Times New Roman" w:cs="Times New Roman"/>
          <w:color w:val="FF0000"/>
        </w:rPr>
        <w:t>o spełnieniu wymagań WET</w:t>
      </w:r>
      <w:r w:rsidR="00D07D71">
        <w:rPr>
          <w:rFonts w:ascii="Times New Roman" w:eastAsia="Times New Roman" w:hAnsi="Times New Roman" w:cs="Times New Roman"/>
          <w:color w:val="FF0000"/>
        </w:rPr>
        <w:t>.</w:t>
      </w:r>
    </w:p>
    <w:p w:rsidR="00E45DC2" w:rsidRPr="00E45DC2"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color w:val="000000"/>
        </w:rPr>
      </w:pPr>
      <w:r w:rsidRPr="00E45DC2">
        <w:rPr>
          <w:rFonts w:ascii="Times New Roman" w:hAnsi="Times New Roman" w:cs="Times New Roman"/>
          <w:color w:val="000000"/>
        </w:rPr>
        <w:t xml:space="preserve">W przypadku budowy obiektów kontenerowych w dwóch kondygnacjach naziemnych, konstrukcja kontenera musi umożliwiać mocowanie schodów oraz podestów (ciągów komunikacyjnych) do górnej kondygnacji na zewnątrz kontenera.   </w:t>
      </w:r>
    </w:p>
    <w:p w:rsidR="00E45DC2" w:rsidRPr="00E45DC2"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rPr>
      </w:pPr>
      <w:r w:rsidRPr="00E45DC2">
        <w:rPr>
          <w:rFonts w:ascii="Times New Roman" w:hAnsi="Times New Roman" w:cs="Times New Roman"/>
        </w:rPr>
        <w:t xml:space="preserve">Kontener musi posiadać instalację uziemiającą, przewód i bagnet do uziemienia kontenera </w:t>
      </w:r>
      <w:r w:rsidR="00E018C1">
        <w:rPr>
          <w:rFonts w:ascii="Times New Roman" w:hAnsi="Times New Roman" w:cs="Times New Roman"/>
        </w:rPr>
        <w:br/>
      </w:r>
      <w:r w:rsidRPr="00E45DC2">
        <w:rPr>
          <w:rFonts w:ascii="Times New Roman" w:hAnsi="Times New Roman" w:cs="Times New Roman"/>
        </w:rPr>
        <w:t>w warunkach polowych.</w:t>
      </w:r>
    </w:p>
    <w:p w:rsidR="00E018C1" w:rsidRPr="001A50F4"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szCs w:val="20"/>
        </w:rPr>
      </w:pPr>
      <w:r w:rsidRPr="00E45DC2">
        <w:rPr>
          <w:rFonts w:ascii="Times New Roman" w:hAnsi="Times New Roman" w:cs="Times New Roman"/>
        </w:rPr>
        <w:t xml:space="preserve">Kontener musi być przystosowany do transportu samochodowego, </w:t>
      </w:r>
      <w:r w:rsidRPr="00E45DC2">
        <w:rPr>
          <w:rFonts w:ascii="Times New Roman" w:hAnsi="Times New Roman" w:cs="Times New Roman"/>
          <w:color w:val="000000"/>
        </w:rPr>
        <w:t xml:space="preserve">morskiego oraz lotniczego </w:t>
      </w:r>
      <w:r w:rsidRPr="00E45DC2">
        <w:rPr>
          <w:rFonts w:ascii="Times New Roman" w:hAnsi="Times New Roman" w:cs="Times New Roman"/>
        </w:rPr>
        <w:t>(jako ładunek) oraz posiadać możliwość przeładunku przy użyciu podnośnika widłowego.</w:t>
      </w:r>
      <w:r w:rsidR="00E018C1">
        <w:rPr>
          <w:rFonts w:ascii="Times New Roman" w:hAnsi="Times New Roman" w:cs="Times New Roman"/>
        </w:rPr>
        <w:t xml:space="preserve"> </w:t>
      </w:r>
      <w:r w:rsidR="00E018C1" w:rsidRPr="001A50F4">
        <w:rPr>
          <w:rFonts w:ascii="Times New Roman" w:hAnsi="Times New Roman" w:cs="Times New Roman"/>
          <w:color w:val="FF0000"/>
          <w:szCs w:val="20"/>
        </w:rPr>
        <w:t>(nie przewiduje się zastosowania zaworków ciśnieniowych w pakietach okiennych)</w:t>
      </w:r>
      <w:r w:rsidR="00E018C1">
        <w:rPr>
          <w:rFonts w:ascii="Times New Roman" w:hAnsi="Times New Roman" w:cs="Times New Roman"/>
          <w:color w:val="FF0000"/>
          <w:szCs w:val="20"/>
        </w:rPr>
        <w:t>.</w:t>
      </w:r>
    </w:p>
    <w:p w:rsidR="00E45DC2" w:rsidRPr="00E45DC2"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color w:val="000000"/>
        </w:rPr>
      </w:pPr>
      <w:r w:rsidRPr="00E45DC2">
        <w:rPr>
          <w:rFonts w:ascii="Times New Roman" w:hAnsi="Times New Roman" w:cs="Times New Roman"/>
          <w:color w:val="000000"/>
        </w:rPr>
        <w:t>Konstrukcja kontenera oraz jego elementy składowe muszą spełniać wymagania bezpieczeństwa pożarowego jak dla budynków lub ich części zakwalifikowanych co najmniej do klasy „</w:t>
      </w:r>
      <w:r w:rsidRPr="00E45DC2">
        <w:rPr>
          <w:rFonts w:ascii="Times New Roman" w:hAnsi="Times New Roman" w:cs="Times New Roman"/>
          <w:b/>
          <w:color w:val="000000"/>
        </w:rPr>
        <w:t>E”</w:t>
      </w:r>
      <w:r w:rsidRPr="00E45DC2">
        <w:rPr>
          <w:rFonts w:ascii="Times New Roman" w:hAnsi="Times New Roman" w:cs="Times New Roman"/>
          <w:color w:val="000000"/>
        </w:rPr>
        <w:t xml:space="preserve"> odporności pożarowej zgodnie z wymaganiami przepisów przeciwpożarowych określonych </w:t>
      </w:r>
      <w:r w:rsidR="00D34EB8">
        <w:rPr>
          <w:rFonts w:ascii="Times New Roman" w:hAnsi="Times New Roman" w:cs="Times New Roman"/>
          <w:color w:val="000000"/>
        </w:rPr>
        <w:br/>
      </w:r>
      <w:r w:rsidRPr="00E45DC2">
        <w:rPr>
          <w:rFonts w:ascii="Times New Roman" w:hAnsi="Times New Roman" w:cs="Times New Roman"/>
          <w:color w:val="000000"/>
        </w:rPr>
        <w:t>w</w:t>
      </w:r>
      <w:r w:rsidRPr="00E45DC2">
        <w:rPr>
          <w:rFonts w:ascii="Times New Roman" w:hAnsi="Times New Roman" w:cs="Times New Roman"/>
          <w:color w:val="FF0000"/>
        </w:rPr>
        <w:t xml:space="preserve"> </w:t>
      </w:r>
      <w:r w:rsidRPr="00E45DC2">
        <w:rPr>
          <w:rFonts w:ascii="Times New Roman" w:hAnsi="Times New Roman" w:cs="Times New Roman"/>
          <w:i/>
        </w:rPr>
        <w:t>„Rozporządzeniu Ministra Infrastruktury z dnia 12 kwietnia 2002 r. w sprawie warunków technicznych, jakim powinny odpowiadać budynki i ich usytuowanie” (Dz. U. z 2015 r., poz. 1422</w:t>
      </w:r>
      <w:r w:rsidR="00D34EB8">
        <w:rPr>
          <w:rFonts w:ascii="Times New Roman" w:hAnsi="Times New Roman" w:cs="Times New Roman"/>
          <w:i/>
        </w:rPr>
        <w:br/>
      </w:r>
      <w:r w:rsidRPr="00E45DC2">
        <w:rPr>
          <w:rFonts w:ascii="Times New Roman" w:hAnsi="Times New Roman" w:cs="Times New Roman"/>
          <w:i/>
        </w:rPr>
        <w:t xml:space="preserve"> z późn. zm.)</w:t>
      </w:r>
      <w:r w:rsidR="003451E0" w:rsidRPr="003451E0">
        <w:rPr>
          <w:rFonts w:ascii="Times New Roman" w:eastAsia="Times New Roman" w:hAnsi="Times New Roman" w:cs="Times New Roman"/>
          <w:color w:val="FF0000"/>
        </w:rPr>
        <w:t xml:space="preserve"> </w:t>
      </w:r>
      <w:r w:rsidR="003451E0" w:rsidRPr="001A50F4">
        <w:rPr>
          <w:rFonts w:ascii="Times New Roman" w:eastAsia="Times New Roman" w:hAnsi="Times New Roman" w:cs="Times New Roman"/>
          <w:color w:val="FF0000"/>
        </w:rPr>
        <w:t xml:space="preserve">Dopuszcza się przedłożenie przez wykonawcę </w:t>
      </w:r>
      <w:r w:rsidR="00D34EB8">
        <w:rPr>
          <w:rFonts w:ascii="Times New Roman" w:eastAsia="Times New Roman" w:hAnsi="Times New Roman" w:cs="Times New Roman"/>
          <w:color w:val="FF0000"/>
        </w:rPr>
        <w:t xml:space="preserve">przy dostawie </w:t>
      </w:r>
      <w:r w:rsidR="003451E0" w:rsidRPr="001A50F4">
        <w:rPr>
          <w:rFonts w:ascii="Times New Roman" w:eastAsia="Times New Roman" w:hAnsi="Times New Roman" w:cs="Times New Roman"/>
          <w:color w:val="FF0000"/>
        </w:rPr>
        <w:t xml:space="preserve">wyłącznie oświadczenia </w:t>
      </w:r>
      <w:r w:rsidR="00D34EB8">
        <w:rPr>
          <w:rFonts w:ascii="Times New Roman" w:eastAsia="Times New Roman" w:hAnsi="Times New Roman" w:cs="Times New Roman"/>
          <w:color w:val="FF0000"/>
        </w:rPr>
        <w:br/>
      </w:r>
      <w:r w:rsidR="003451E0" w:rsidRPr="001A50F4">
        <w:rPr>
          <w:rFonts w:ascii="Times New Roman" w:eastAsia="Times New Roman" w:hAnsi="Times New Roman" w:cs="Times New Roman"/>
          <w:color w:val="FF0000"/>
        </w:rPr>
        <w:t xml:space="preserve">o spełnieniu </w:t>
      </w:r>
      <w:r w:rsidR="003451E0">
        <w:rPr>
          <w:rFonts w:ascii="Times New Roman" w:eastAsia="Times New Roman" w:hAnsi="Times New Roman" w:cs="Times New Roman"/>
          <w:color w:val="FF0000"/>
        </w:rPr>
        <w:t xml:space="preserve">tego </w:t>
      </w:r>
      <w:r w:rsidR="003451E0" w:rsidRPr="001A50F4">
        <w:rPr>
          <w:rFonts w:ascii="Times New Roman" w:eastAsia="Times New Roman" w:hAnsi="Times New Roman" w:cs="Times New Roman"/>
          <w:color w:val="FF0000"/>
        </w:rPr>
        <w:t>wymaga</w:t>
      </w:r>
      <w:r w:rsidR="003451E0">
        <w:rPr>
          <w:rFonts w:ascii="Times New Roman" w:eastAsia="Times New Roman" w:hAnsi="Times New Roman" w:cs="Times New Roman"/>
          <w:color w:val="FF0000"/>
        </w:rPr>
        <w:t>nia</w:t>
      </w:r>
      <w:r w:rsidR="003451E0" w:rsidRPr="001A50F4">
        <w:rPr>
          <w:rFonts w:ascii="Times New Roman" w:eastAsia="Times New Roman" w:hAnsi="Times New Roman" w:cs="Times New Roman"/>
          <w:color w:val="FF0000"/>
        </w:rPr>
        <w:t>.</w:t>
      </w:r>
    </w:p>
    <w:p w:rsidR="00E45DC2" w:rsidRPr="00E45DC2"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strike/>
          <w:color w:val="FF0000"/>
        </w:rPr>
      </w:pPr>
      <w:r w:rsidRPr="00E45DC2">
        <w:rPr>
          <w:rFonts w:ascii="Times New Roman" w:hAnsi="Times New Roman" w:cs="Times New Roman"/>
          <w:color w:val="000000"/>
        </w:rPr>
        <w:t>Konstrukcja kontenera musi być oparta na materiałach niepalnych lub niezapalnych, niekapiących i nieodpadających pod wpływem ognia lub samogasnących dopuszczonych do budowy pomieszczeń sanitarnych.</w:t>
      </w:r>
    </w:p>
    <w:p w:rsidR="00E45DC2" w:rsidRPr="00E45DC2"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rPr>
      </w:pPr>
      <w:r w:rsidRPr="00E45DC2">
        <w:rPr>
          <w:rFonts w:ascii="Times New Roman" w:hAnsi="Times New Roman" w:cs="Times New Roman"/>
          <w:color w:val="000000"/>
        </w:rPr>
        <w:t>Kontener</w:t>
      </w:r>
      <w:r w:rsidRPr="00E45DC2">
        <w:rPr>
          <w:rFonts w:ascii="Times New Roman" w:hAnsi="Times New Roman" w:cs="Times New Roman"/>
        </w:rPr>
        <w:t xml:space="preserve"> musi być wyposażony w naroża zaczepowe, służące do podnoszenia i łączenia kontenerów.</w:t>
      </w:r>
    </w:p>
    <w:p w:rsidR="00E45DC2" w:rsidRPr="00E45DC2"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rPr>
      </w:pPr>
      <w:r w:rsidRPr="00E45DC2">
        <w:rPr>
          <w:rFonts w:ascii="Times New Roman" w:hAnsi="Times New Roman" w:cs="Times New Roman"/>
          <w:color w:val="000000"/>
        </w:rPr>
        <w:t>Kieszeń</w:t>
      </w:r>
      <w:r w:rsidRPr="00E45DC2">
        <w:rPr>
          <w:rFonts w:ascii="Times New Roman" w:hAnsi="Times New Roman" w:cs="Times New Roman"/>
        </w:rPr>
        <w:t xml:space="preserve"> w ramie kontenera, służąca do bezpiecznego przemieszczania kontenera przy pomocy wózków widłowych. </w:t>
      </w:r>
      <w:r w:rsidR="00E018C1" w:rsidRPr="00D07D71">
        <w:rPr>
          <w:rFonts w:ascii="Times New Roman" w:hAnsi="Times New Roman" w:cs="Times New Roman"/>
          <w:color w:val="FF0000"/>
          <w:szCs w:val="20"/>
        </w:rPr>
        <w:t xml:space="preserve">Należy zastosować </w:t>
      </w:r>
      <w:r w:rsidR="00E018C1" w:rsidRPr="001A50F4">
        <w:rPr>
          <w:rFonts w:ascii="Times New Roman" w:hAnsi="Times New Roman" w:cs="Times New Roman"/>
          <w:color w:val="FF0000"/>
          <w:szCs w:val="20"/>
        </w:rPr>
        <w:t xml:space="preserve">kieszeń w ramie dolnej o wymiarach 115 x 355 mm </w:t>
      </w:r>
      <w:r w:rsidR="00E018C1">
        <w:rPr>
          <w:rFonts w:ascii="Times New Roman" w:hAnsi="Times New Roman" w:cs="Times New Roman"/>
          <w:color w:val="FF0000"/>
          <w:szCs w:val="20"/>
        </w:rPr>
        <w:br/>
      </w:r>
      <w:r w:rsidR="00E018C1" w:rsidRPr="001A50F4">
        <w:rPr>
          <w:rFonts w:ascii="Times New Roman" w:hAnsi="Times New Roman" w:cs="Times New Roman"/>
          <w:color w:val="FF0000"/>
          <w:szCs w:val="20"/>
        </w:rPr>
        <w:t>i rozstawie osiowym 2050 +/- 50 mm.</w:t>
      </w:r>
    </w:p>
    <w:p w:rsidR="00E018C1" w:rsidRPr="001A50F4"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color w:val="FF0000"/>
          <w:szCs w:val="20"/>
        </w:rPr>
      </w:pPr>
      <w:r w:rsidRPr="00E45DC2">
        <w:rPr>
          <w:rFonts w:ascii="Times New Roman" w:hAnsi="Times New Roman" w:cs="Times New Roman"/>
          <w:color w:val="000000"/>
        </w:rPr>
        <w:lastRenderedPageBreak/>
        <w:t>Kontener</w:t>
      </w:r>
      <w:r w:rsidRPr="00E45DC2">
        <w:rPr>
          <w:rFonts w:ascii="Times New Roman" w:hAnsi="Times New Roman" w:cs="Times New Roman"/>
        </w:rPr>
        <w:t xml:space="preserve"> musi spełniać wymagania zawarte w normach: PN-ISO 668:2018-05; PN-ISO 830:2001; PN-ISO 6346:1999; PN-ISO 1161:2018-05; PN-ISO 1496-1:2018-06.</w:t>
      </w:r>
      <w:r w:rsidR="00E018C1">
        <w:rPr>
          <w:rFonts w:ascii="Times New Roman" w:hAnsi="Times New Roman" w:cs="Times New Roman"/>
        </w:rPr>
        <w:t xml:space="preserve"> </w:t>
      </w:r>
    </w:p>
    <w:p w:rsidR="00E45DC2" w:rsidRPr="00E45DC2"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rPr>
      </w:pPr>
      <w:r w:rsidRPr="00E45DC2">
        <w:rPr>
          <w:rFonts w:ascii="Times New Roman" w:hAnsi="Times New Roman" w:cs="Times New Roman"/>
        </w:rPr>
        <w:t xml:space="preserve">Kontener musi posiadać 2 oddzielne okna z roletami zewnętrznymi w  kolorze kontenera </w:t>
      </w:r>
      <w:r w:rsidRPr="00E45DC2">
        <w:rPr>
          <w:rFonts w:ascii="Times New Roman" w:hAnsi="Times New Roman" w:cs="Times New Roman"/>
        </w:rPr>
        <w:br/>
        <w:t xml:space="preserve">i jedno okno z możliwością montażu klimatyzatora. Każdy kontener należy wyposażyć </w:t>
      </w:r>
      <w:r w:rsidRPr="00E45DC2">
        <w:rPr>
          <w:rFonts w:ascii="Times New Roman" w:hAnsi="Times New Roman" w:cs="Times New Roman"/>
        </w:rPr>
        <w:br/>
        <w:t>w klimatyzator oraz urządzenie grzewcze zapewniające utrzymanie temperatury wewnątrz kontenera od 21</w:t>
      </w:r>
      <w:r w:rsidRPr="00E45DC2">
        <w:rPr>
          <w:rFonts w:ascii="Times New Roman" w:hAnsi="Times New Roman" w:cs="Times New Roman"/>
          <w:vertAlign w:val="superscript"/>
        </w:rPr>
        <w:t>o</w:t>
      </w:r>
      <w:r w:rsidRPr="00E45DC2">
        <w:rPr>
          <w:rFonts w:ascii="Times New Roman" w:hAnsi="Times New Roman" w:cs="Times New Roman"/>
        </w:rPr>
        <w:t>C do 24</w:t>
      </w:r>
      <w:r w:rsidRPr="00E45DC2">
        <w:rPr>
          <w:rFonts w:ascii="Times New Roman" w:hAnsi="Times New Roman" w:cs="Times New Roman"/>
          <w:vertAlign w:val="superscript"/>
        </w:rPr>
        <w:t>o</w:t>
      </w:r>
      <w:r w:rsidRPr="00E45DC2">
        <w:rPr>
          <w:rFonts w:ascii="Times New Roman" w:hAnsi="Times New Roman" w:cs="Times New Roman"/>
        </w:rPr>
        <w:t>C, niezależnie od zewnętrznych warunków atmosferycznych (temperatury pracy urządzeń od – 30</w:t>
      </w:r>
      <w:r w:rsidRPr="00E45DC2">
        <w:rPr>
          <w:rFonts w:ascii="Times New Roman" w:hAnsi="Times New Roman" w:cs="Times New Roman"/>
          <w:vertAlign w:val="superscript"/>
        </w:rPr>
        <w:t>o</w:t>
      </w:r>
      <w:r w:rsidRPr="00E45DC2">
        <w:rPr>
          <w:rFonts w:ascii="Times New Roman" w:hAnsi="Times New Roman" w:cs="Times New Roman"/>
        </w:rPr>
        <w:t>C do + 50</w:t>
      </w:r>
      <w:r w:rsidRPr="00E45DC2">
        <w:rPr>
          <w:rFonts w:ascii="Times New Roman" w:hAnsi="Times New Roman" w:cs="Times New Roman"/>
          <w:vertAlign w:val="superscript"/>
        </w:rPr>
        <w:t>o</w:t>
      </w:r>
      <w:r w:rsidRPr="00E45DC2">
        <w:rPr>
          <w:rFonts w:ascii="Times New Roman" w:hAnsi="Times New Roman" w:cs="Times New Roman"/>
        </w:rPr>
        <w:t xml:space="preserve">C). Ponadto okna muszą być wyposażone w moskitiery. </w:t>
      </w:r>
    </w:p>
    <w:p w:rsidR="00E45DC2" w:rsidRPr="00E45DC2"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rPr>
      </w:pPr>
      <w:r w:rsidRPr="00E45DC2">
        <w:rPr>
          <w:rFonts w:ascii="Times New Roman" w:hAnsi="Times New Roman" w:cs="Times New Roman"/>
        </w:rPr>
        <w:t>Kontener musi być przystosowany do ogrzewania ciepłym powietrzem z urządzeń grzewczych na paliwo płynne przewodem elastycznym o średnicy 200 mm.</w:t>
      </w:r>
    </w:p>
    <w:p w:rsidR="00E45DC2" w:rsidRPr="00E45DC2"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rPr>
      </w:pPr>
      <w:r w:rsidRPr="00E45DC2">
        <w:rPr>
          <w:rFonts w:ascii="Times New Roman" w:hAnsi="Times New Roman" w:cs="Times New Roman"/>
        </w:rPr>
        <w:t>Kontener musi posiadać możliwość wykorzystania go na terenach nieskanalizowanych. Odprowadzenie ścieków musi być zapewnione do niezależnego zewnętrznego zbiornika umieszczonego pod kontenerem lub z boku przez złącze Ø 110. Zbiornik musi być</w:t>
      </w:r>
      <w:r w:rsidRPr="00E45DC2">
        <w:rPr>
          <w:rFonts w:ascii="Times New Roman" w:hAnsi="Times New Roman" w:cs="Times New Roman"/>
          <w:vertAlign w:val="superscript"/>
        </w:rPr>
        <w:t xml:space="preserve"> </w:t>
      </w:r>
      <w:r w:rsidRPr="00E45DC2">
        <w:rPr>
          <w:rFonts w:ascii="Times New Roman" w:hAnsi="Times New Roman" w:cs="Times New Roman"/>
        </w:rPr>
        <w:t>wyposażony w okno rewizyjne, umożliwiające kontrolę napełnienia. Zbiorniki należy wykonać w sposób zapewniający ich bezpieczne użycie w temperaturze od – 25</w:t>
      </w:r>
      <w:r w:rsidRPr="00E45DC2">
        <w:rPr>
          <w:rFonts w:ascii="Times New Roman" w:hAnsi="Times New Roman" w:cs="Times New Roman"/>
          <w:vertAlign w:val="superscript"/>
        </w:rPr>
        <w:t>o</w:t>
      </w:r>
      <w:r w:rsidRPr="00E45DC2">
        <w:rPr>
          <w:rFonts w:ascii="Times New Roman" w:hAnsi="Times New Roman" w:cs="Times New Roman"/>
        </w:rPr>
        <w:t>C do + 40</w:t>
      </w:r>
      <w:r w:rsidRPr="00E45DC2">
        <w:rPr>
          <w:rFonts w:ascii="Times New Roman" w:hAnsi="Times New Roman" w:cs="Times New Roman"/>
          <w:vertAlign w:val="superscript"/>
        </w:rPr>
        <w:t>o</w:t>
      </w:r>
      <w:r w:rsidRPr="00E45DC2">
        <w:rPr>
          <w:rFonts w:ascii="Times New Roman" w:hAnsi="Times New Roman" w:cs="Times New Roman"/>
        </w:rPr>
        <w:t>C.</w:t>
      </w:r>
    </w:p>
    <w:p w:rsidR="00E45DC2" w:rsidRPr="00E45DC2"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rPr>
      </w:pPr>
      <w:r w:rsidRPr="00E45DC2">
        <w:rPr>
          <w:rFonts w:ascii="Times New Roman" w:hAnsi="Times New Roman" w:cs="Times New Roman"/>
        </w:rPr>
        <w:t>Dwie ramy nośne podłogi i stropodachu połączone ze sobą słupkami narożnymi. Rama podłogi wykonana z kształtowników stalowych, do ramy przyspawane elementy nośne podłogi. Rama stropodachu wykonana z kształtowników stalowych. Wszystkie powierzchnie konstrukcji muszą być zabezpieczone przed korozją.</w:t>
      </w:r>
    </w:p>
    <w:p w:rsidR="00E45DC2" w:rsidRPr="00E45DC2"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rPr>
      </w:pPr>
      <w:r w:rsidRPr="00E45DC2">
        <w:rPr>
          <w:rFonts w:ascii="Times New Roman" w:hAnsi="Times New Roman" w:cs="Times New Roman"/>
        </w:rPr>
        <w:t>Kontener musi być podzielony na trzy części funkcjonalne:</w:t>
      </w:r>
    </w:p>
    <w:p w:rsidR="00E45DC2" w:rsidRPr="00E45DC2" w:rsidRDefault="00E45DC2" w:rsidP="00FD4FA4">
      <w:pPr>
        <w:numPr>
          <w:ilvl w:val="1"/>
          <w:numId w:val="28"/>
        </w:numPr>
        <w:suppressAutoHyphens/>
        <w:spacing w:before="120" w:after="0" w:line="240" w:lineRule="auto"/>
        <w:jc w:val="both"/>
        <w:rPr>
          <w:rFonts w:ascii="Times New Roman" w:hAnsi="Times New Roman" w:cs="Times New Roman"/>
        </w:rPr>
      </w:pPr>
      <w:r w:rsidRPr="00E45DC2">
        <w:rPr>
          <w:rFonts w:ascii="Times New Roman" w:hAnsi="Times New Roman" w:cs="Times New Roman"/>
        </w:rPr>
        <w:t>I część – 3 kabiny natryskowe z brodzikami (minimalne wymiary brodzika: 800x800x200 mm), parawanami, bateriami natryskowymi z mieszaczem;</w:t>
      </w:r>
    </w:p>
    <w:p w:rsidR="00E45DC2" w:rsidRPr="00E45DC2" w:rsidRDefault="00E45DC2" w:rsidP="00FD4FA4">
      <w:pPr>
        <w:numPr>
          <w:ilvl w:val="1"/>
          <w:numId w:val="28"/>
        </w:numPr>
        <w:suppressAutoHyphens/>
        <w:spacing w:before="120" w:after="0" w:line="240" w:lineRule="auto"/>
        <w:jc w:val="both"/>
        <w:rPr>
          <w:rFonts w:ascii="Times New Roman" w:hAnsi="Times New Roman" w:cs="Times New Roman"/>
        </w:rPr>
      </w:pPr>
      <w:r w:rsidRPr="00E45DC2">
        <w:rPr>
          <w:rFonts w:ascii="Times New Roman" w:hAnsi="Times New Roman" w:cs="Times New Roman"/>
        </w:rPr>
        <w:t>II część – 4 umywalki (szerokość: 500÷650 mm) z bateriami oszczędzającymi wodę, mieszaczami wody i lustrami łazienkowymi ze stali nierdzewnej: minimalne wymiary luster: 400x600 mm, zamontowane centralnie nad każdą umywalką na wysokości 1300±50 mm od poziomu podłogi do dolnej krawędzi lustra. Dopuszcza się zastosowanie rynny (koryta) umywalkowej wraz z 4 oddzielnymi bateriami);</w:t>
      </w:r>
    </w:p>
    <w:p w:rsidR="00E45DC2" w:rsidRPr="00E45DC2" w:rsidRDefault="00E45DC2" w:rsidP="00FD4FA4">
      <w:pPr>
        <w:numPr>
          <w:ilvl w:val="1"/>
          <w:numId w:val="28"/>
        </w:numPr>
        <w:suppressAutoHyphens/>
        <w:spacing w:before="120" w:after="0" w:line="240" w:lineRule="auto"/>
        <w:jc w:val="both"/>
        <w:rPr>
          <w:rFonts w:ascii="Times New Roman" w:hAnsi="Times New Roman" w:cs="Times New Roman"/>
        </w:rPr>
      </w:pPr>
      <w:r w:rsidRPr="00E45DC2">
        <w:rPr>
          <w:rFonts w:ascii="Times New Roman" w:hAnsi="Times New Roman" w:cs="Times New Roman"/>
        </w:rPr>
        <w:t xml:space="preserve">III część – 3 oddzielne kabiny WC, wyposażone w miski ustępowe i urządzenia </w:t>
      </w:r>
      <w:r w:rsidRPr="00E45DC2">
        <w:rPr>
          <w:rFonts w:ascii="Times New Roman" w:hAnsi="Times New Roman" w:cs="Times New Roman"/>
        </w:rPr>
        <w:br/>
        <w:t>do spłukiwania oszczędzające wodę (3/6 l);</w:t>
      </w:r>
    </w:p>
    <w:p w:rsidR="00E45DC2" w:rsidRPr="00E45DC2" w:rsidRDefault="00E45DC2" w:rsidP="00444F25">
      <w:pPr>
        <w:suppressAutoHyphens/>
        <w:spacing w:before="120" w:line="240" w:lineRule="auto"/>
        <w:ind w:left="709"/>
        <w:jc w:val="both"/>
        <w:rPr>
          <w:rFonts w:ascii="Times New Roman" w:hAnsi="Times New Roman" w:cs="Times New Roman"/>
        </w:rPr>
      </w:pPr>
      <w:r w:rsidRPr="00E45DC2">
        <w:rPr>
          <w:rFonts w:ascii="Times New Roman" w:hAnsi="Times New Roman" w:cs="Times New Roman"/>
        </w:rPr>
        <w:t>Urządzenia sanitarne, tj. miski ustępowe, umywalki, brodziki wykonane z blachy nierdzewnej. Części I, II kontenera, w której zamontowane są umywalki i natryski, należy oddzielić od części III ścianką działową z zamontowanymi drzwiami o wymiarach standardowych, wykonanych z materiałów odpornych na wilgoć.</w:t>
      </w:r>
    </w:p>
    <w:p w:rsidR="00E45DC2" w:rsidRPr="00E45DC2" w:rsidRDefault="00E45DC2" w:rsidP="00FD4FA4">
      <w:pPr>
        <w:numPr>
          <w:ilvl w:val="1"/>
          <w:numId w:val="33"/>
        </w:numPr>
        <w:tabs>
          <w:tab w:val="left" w:pos="851"/>
        </w:tabs>
        <w:suppressAutoHyphens/>
        <w:spacing w:before="120" w:after="0" w:line="240" w:lineRule="auto"/>
        <w:ind w:left="851" w:hanging="567"/>
        <w:jc w:val="both"/>
        <w:rPr>
          <w:rFonts w:ascii="Times New Roman" w:hAnsi="Times New Roman" w:cs="Times New Roman"/>
        </w:rPr>
      </w:pPr>
      <w:r w:rsidRPr="00E45DC2">
        <w:rPr>
          <w:rFonts w:ascii="Times New Roman" w:hAnsi="Times New Roman" w:cs="Times New Roman"/>
        </w:rPr>
        <w:t xml:space="preserve">Materiały użyte do produkcji kontenera muszą posiadać stosowne dokumenty dopuszczające do obrotu handlowego i stosowania na terytorium RP, które Wykonawca musi dostarczyć wraz z wyrobem (art. 10 ustawy z dnia 7 lipca 1994 r. Prawo budowlane, Dz. U. 2006 r., </w:t>
      </w:r>
      <w:r w:rsidRPr="00E45DC2">
        <w:rPr>
          <w:rFonts w:ascii="Times New Roman" w:hAnsi="Times New Roman" w:cs="Times New Roman"/>
        </w:rPr>
        <w:br/>
        <w:t>nr 156, poz. 1118 z późn. zm.).</w:t>
      </w:r>
    </w:p>
    <w:p w:rsidR="00E45DC2" w:rsidRPr="00E45DC2" w:rsidRDefault="00E45DC2" w:rsidP="00FD4FA4">
      <w:pPr>
        <w:numPr>
          <w:ilvl w:val="1"/>
          <w:numId w:val="33"/>
        </w:numPr>
        <w:tabs>
          <w:tab w:val="left" w:pos="851"/>
        </w:tabs>
        <w:suppressAutoHyphens/>
        <w:spacing w:after="0" w:line="336" w:lineRule="auto"/>
        <w:ind w:left="851" w:hanging="567"/>
        <w:jc w:val="both"/>
        <w:rPr>
          <w:rFonts w:ascii="Times New Roman" w:hAnsi="Times New Roman" w:cs="Times New Roman"/>
        </w:rPr>
        <w:sectPr w:rsidR="00E45DC2" w:rsidRPr="00E45DC2" w:rsidSect="00444F25">
          <w:footerReference w:type="even" r:id="rId19"/>
          <w:footerReference w:type="default" r:id="rId20"/>
          <w:pgSz w:w="11936" w:h="16838"/>
          <w:pgMar w:top="1134" w:right="1134" w:bottom="1134" w:left="1134" w:header="709" w:footer="709" w:gutter="0"/>
          <w:cols w:space="708"/>
        </w:sectPr>
      </w:pPr>
    </w:p>
    <w:p w:rsidR="00E45DC2" w:rsidRPr="00E45DC2" w:rsidRDefault="00E45DC2" w:rsidP="00FD4FA4">
      <w:pPr>
        <w:pStyle w:val="Akapitzlist"/>
        <w:numPr>
          <w:ilvl w:val="0"/>
          <w:numId w:val="33"/>
        </w:numPr>
        <w:suppressAutoHyphens/>
        <w:spacing w:after="0" w:line="312" w:lineRule="auto"/>
        <w:contextualSpacing w:val="0"/>
        <w:jc w:val="both"/>
        <w:rPr>
          <w:rFonts w:ascii="Times New Roman" w:hAnsi="Times New Roman" w:cs="Times New Roman"/>
          <w:bCs/>
        </w:rPr>
      </w:pPr>
      <w:r w:rsidRPr="00E45DC2">
        <w:rPr>
          <w:rFonts w:ascii="Times New Roman" w:hAnsi="Times New Roman" w:cs="Times New Roman"/>
          <w:b/>
          <w:color w:val="000000"/>
        </w:rPr>
        <w:lastRenderedPageBreak/>
        <w:t>Opis techniczny kontenera</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1"/>
        <w:gridCol w:w="6161"/>
        <w:gridCol w:w="905"/>
      </w:tblGrid>
      <w:tr w:rsidR="00E45DC2" w:rsidRPr="00E45DC2" w:rsidTr="00444F25">
        <w:trPr>
          <w:trHeight w:val="145"/>
          <w:jc w:val="center"/>
        </w:trPr>
        <w:tc>
          <w:tcPr>
            <w:tcW w:w="2611" w:type="dxa"/>
          </w:tcPr>
          <w:p w:rsidR="00E45DC2" w:rsidRPr="00E45DC2" w:rsidRDefault="00E45DC2" w:rsidP="00444F25">
            <w:pPr>
              <w:suppressAutoHyphens/>
              <w:spacing w:beforeLines="40" w:before="96" w:afterLines="40" w:after="96" w:line="312" w:lineRule="auto"/>
              <w:rPr>
                <w:rFonts w:ascii="Times New Roman" w:hAnsi="Times New Roman" w:cs="Times New Roman"/>
              </w:rPr>
            </w:pPr>
            <w:r w:rsidRPr="00E45DC2">
              <w:rPr>
                <w:rFonts w:ascii="Times New Roman" w:hAnsi="Times New Roman" w:cs="Times New Roman"/>
                <w:b/>
                <w:bCs/>
              </w:rPr>
              <w:t>2.1. Konstrukcja</w:t>
            </w:r>
          </w:p>
        </w:tc>
        <w:tc>
          <w:tcPr>
            <w:tcW w:w="6161" w:type="dxa"/>
          </w:tcPr>
          <w:p w:rsidR="00E45DC2" w:rsidRPr="00E45DC2" w:rsidRDefault="00E45DC2" w:rsidP="00E018C1">
            <w:pPr>
              <w:suppressAutoHyphens/>
              <w:spacing w:after="0" w:line="240" w:lineRule="auto"/>
              <w:jc w:val="both"/>
              <w:rPr>
                <w:rFonts w:ascii="Times New Roman" w:hAnsi="Times New Roman" w:cs="Times New Roman"/>
                <w:i/>
              </w:rPr>
            </w:pPr>
            <w:r w:rsidRPr="00E45DC2">
              <w:rPr>
                <w:rFonts w:ascii="Times New Roman" w:hAnsi="Times New Roman" w:cs="Times New Roman"/>
              </w:rPr>
              <w:t>Konstrukcja stalowa oparta na konstrukcji kontenera 20 stopowego o wymiarach zewnętrznych 6058x2438x2591mm (dopuszcza się tolerancje określone dla kontenerów 20’ serii ICC w normie PN-ISO 668:2018-05), z kształtowników giętych na zimno, spawana, zabezpieczona antykorozyjnie, malowana na kolor khaki RAL 6006. Powłoka antykorozyjna spełniająca warunki 5 letniej trwałości oraz gwarancji producenta.</w:t>
            </w:r>
            <w:r w:rsidRPr="00E45DC2">
              <w:rPr>
                <w:rFonts w:ascii="Times New Roman" w:hAnsi="Times New Roman" w:cs="Times New Roman"/>
                <w:i/>
              </w:rPr>
              <w:t xml:space="preserve"> </w:t>
            </w:r>
          </w:p>
        </w:tc>
        <w:tc>
          <w:tcPr>
            <w:tcW w:w="905" w:type="dxa"/>
          </w:tcPr>
          <w:p w:rsidR="00E45DC2" w:rsidRPr="00E45DC2" w:rsidRDefault="00E45DC2" w:rsidP="00444F25">
            <w:pPr>
              <w:suppressAutoHyphens/>
              <w:spacing w:beforeLines="40" w:before="96" w:afterLines="40" w:after="96" w:line="312" w:lineRule="auto"/>
              <w:jc w:val="center"/>
              <w:rPr>
                <w:rFonts w:ascii="Times New Roman" w:hAnsi="Times New Roman" w:cs="Times New Roman"/>
                <w:b/>
              </w:rPr>
            </w:pPr>
          </w:p>
        </w:tc>
      </w:tr>
      <w:tr w:rsidR="00E45DC2" w:rsidRPr="00E45DC2" w:rsidTr="00444F25">
        <w:trPr>
          <w:trHeight w:val="145"/>
          <w:jc w:val="center"/>
        </w:trPr>
        <w:tc>
          <w:tcPr>
            <w:tcW w:w="2611" w:type="dxa"/>
          </w:tcPr>
          <w:p w:rsidR="00E45DC2" w:rsidRPr="00E45DC2" w:rsidRDefault="00E45DC2" w:rsidP="00444F25">
            <w:pPr>
              <w:suppressAutoHyphens/>
              <w:spacing w:beforeLines="40" w:before="96" w:afterLines="40" w:after="96" w:line="312" w:lineRule="auto"/>
              <w:rPr>
                <w:rFonts w:ascii="Times New Roman" w:hAnsi="Times New Roman" w:cs="Times New Roman"/>
                <w:b/>
                <w:bCs/>
              </w:rPr>
            </w:pPr>
            <w:r w:rsidRPr="00E45DC2">
              <w:rPr>
                <w:rFonts w:ascii="Times New Roman" w:hAnsi="Times New Roman" w:cs="Times New Roman"/>
                <w:b/>
                <w:bCs/>
              </w:rPr>
              <w:t>2.2. Ściany</w:t>
            </w:r>
          </w:p>
        </w:tc>
        <w:tc>
          <w:tcPr>
            <w:tcW w:w="6161" w:type="dxa"/>
          </w:tcPr>
          <w:p w:rsidR="00E018C1" w:rsidRPr="00E018C1" w:rsidRDefault="00E45DC2" w:rsidP="00E018C1">
            <w:pPr>
              <w:suppressAutoHyphens/>
              <w:spacing w:after="0" w:line="240" w:lineRule="auto"/>
              <w:jc w:val="both"/>
              <w:rPr>
                <w:rFonts w:ascii="Times New Roman" w:hAnsi="Times New Roman" w:cs="Times New Roman"/>
              </w:rPr>
            </w:pPr>
            <w:r w:rsidRPr="00E018C1">
              <w:rPr>
                <w:rFonts w:ascii="Times New Roman" w:hAnsi="Times New Roman" w:cs="Times New Roman"/>
              </w:rPr>
              <w:t xml:space="preserve">Ściany zewnętrzne – wykonane z płyt warstwowych – ocieplane, </w:t>
            </w:r>
            <w:r w:rsidRPr="00E018C1">
              <w:rPr>
                <w:rFonts w:ascii="Times New Roman" w:hAnsi="Times New Roman" w:cs="Times New Roman"/>
              </w:rPr>
              <w:br/>
              <w:t>o współczynniku przenikalności cieplnej do 0,23 W/m</w:t>
            </w:r>
            <w:r w:rsidRPr="00E018C1">
              <w:rPr>
                <w:rFonts w:ascii="Times New Roman" w:hAnsi="Times New Roman" w:cs="Times New Roman"/>
                <w:vertAlign w:val="superscript"/>
              </w:rPr>
              <w:t>2</w:t>
            </w:r>
            <w:r w:rsidRPr="00E018C1">
              <w:rPr>
                <w:rFonts w:ascii="Times New Roman" w:hAnsi="Times New Roman" w:cs="Times New Roman"/>
              </w:rPr>
              <w:t xml:space="preserve">K, malowane </w:t>
            </w:r>
            <w:r w:rsidR="00E018C1" w:rsidRPr="00E018C1">
              <w:rPr>
                <w:rFonts w:ascii="Times New Roman" w:hAnsi="Times New Roman" w:cs="Times New Roman"/>
              </w:rPr>
              <w:t xml:space="preserve">na </w:t>
            </w:r>
            <w:r w:rsidR="00E018C1" w:rsidRPr="00E018C1">
              <w:rPr>
                <w:rFonts w:ascii="Times New Roman" w:hAnsi="Times New Roman" w:cs="Times New Roman"/>
                <w:color w:val="FF0000"/>
              </w:rPr>
              <w:t>kolor zewnętrzny khaki RAL 6006, wewnętrzny biały RAL 9010</w:t>
            </w:r>
            <w:r w:rsidR="00E018C1">
              <w:rPr>
                <w:rFonts w:ascii="Times New Roman" w:hAnsi="Times New Roman" w:cs="Times New Roman"/>
                <w:color w:val="FF0000"/>
              </w:rPr>
              <w:t>:</w:t>
            </w:r>
          </w:p>
          <w:p w:rsidR="00E45DC2" w:rsidRPr="00E45DC2" w:rsidRDefault="00E45DC2" w:rsidP="00FD4FA4">
            <w:pPr>
              <w:numPr>
                <w:ilvl w:val="0"/>
                <w:numId w:val="34"/>
              </w:numPr>
              <w:suppressAutoHyphens/>
              <w:spacing w:before="60" w:after="0" w:line="240" w:lineRule="auto"/>
              <w:ind w:left="295" w:hanging="284"/>
              <w:jc w:val="both"/>
              <w:rPr>
                <w:rFonts w:ascii="Times New Roman" w:hAnsi="Times New Roman" w:cs="Times New Roman"/>
              </w:rPr>
            </w:pPr>
            <w:r w:rsidRPr="00E45DC2">
              <w:rPr>
                <w:rFonts w:ascii="Times New Roman" w:hAnsi="Times New Roman" w:cs="Times New Roman"/>
              </w:rPr>
              <w:t>warstwa zewnętrzna – blacha stalowa o odpowiedniej grubości (zapewniającej sztywność i bezpieczeństwo konstrukcji), obustronnie ocynkowana i pokryta powłoką poliestrową, profilowana;</w:t>
            </w:r>
          </w:p>
          <w:p w:rsidR="00E45DC2" w:rsidRPr="00E45DC2" w:rsidRDefault="00E45DC2" w:rsidP="00FD4FA4">
            <w:pPr>
              <w:numPr>
                <w:ilvl w:val="0"/>
                <w:numId w:val="34"/>
              </w:numPr>
              <w:suppressAutoHyphens/>
              <w:spacing w:before="60" w:after="0" w:line="240" w:lineRule="auto"/>
              <w:ind w:left="295" w:hanging="284"/>
              <w:jc w:val="both"/>
              <w:rPr>
                <w:rFonts w:ascii="Times New Roman" w:hAnsi="Times New Roman" w:cs="Times New Roman"/>
              </w:rPr>
            </w:pPr>
            <w:r w:rsidRPr="00E45DC2">
              <w:rPr>
                <w:rFonts w:ascii="Times New Roman" w:hAnsi="Times New Roman" w:cs="Times New Roman"/>
              </w:rPr>
              <w:t>wypełnienie – rdzeń konstrukcyjno-izolacyjny z materiałów lekkich.</w:t>
            </w:r>
          </w:p>
          <w:p w:rsidR="00E45DC2" w:rsidRPr="00E45DC2" w:rsidRDefault="00E45DC2" w:rsidP="00FD4FA4">
            <w:pPr>
              <w:numPr>
                <w:ilvl w:val="0"/>
                <w:numId w:val="34"/>
              </w:numPr>
              <w:suppressAutoHyphens/>
              <w:spacing w:before="60" w:after="0" w:line="240" w:lineRule="auto"/>
              <w:ind w:left="295" w:hanging="284"/>
              <w:jc w:val="both"/>
              <w:rPr>
                <w:rFonts w:ascii="Times New Roman" w:hAnsi="Times New Roman" w:cs="Times New Roman"/>
              </w:rPr>
            </w:pPr>
            <w:r w:rsidRPr="00E45DC2">
              <w:rPr>
                <w:rFonts w:ascii="Times New Roman" w:hAnsi="Times New Roman" w:cs="Times New Roman"/>
              </w:rPr>
              <w:t>warstwa wewnętrzna – blacha stalowa o grubości zapewniającej sztywność i bezpieczeństwo konstrukcji, obustronnie ocynkowana i pokryta powłoką poliestrową, profilowanie gładkie;</w:t>
            </w:r>
          </w:p>
        </w:tc>
        <w:tc>
          <w:tcPr>
            <w:tcW w:w="905" w:type="dxa"/>
          </w:tcPr>
          <w:p w:rsidR="00E45DC2" w:rsidRPr="00E45DC2" w:rsidRDefault="00E45DC2" w:rsidP="00444F25">
            <w:pPr>
              <w:suppressAutoHyphens/>
              <w:spacing w:beforeLines="40" w:before="96" w:afterLines="40" w:after="96" w:line="312" w:lineRule="auto"/>
              <w:jc w:val="center"/>
              <w:rPr>
                <w:rFonts w:ascii="Times New Roman" w:hAnsi="Times New Roman" w:cs="Times New Roman"/>
                <w:b/>
              </w:rPr>
            </w:pPr>
          </w:p>
        </w:tc>
      </w:tr>
      <w:tr w:rsidR="00E45DC2" w:rsidRPr="00E45DC2" w:rsidTr="00444F25">
        <w:trPr>
          <w:trHeight w:val="145"/>
          <w:jc w:val="center"/>
        </w:trPr>
        <w:tc>
          <w:tcPr>
            <w:tcW w:w="2611" w:type="dxa"/>
          </w:tcPr>
          <w:p w:rsidR="00E45DC2" w:rsidRPr="00E45DC2" w:rsidRDefault="00E45DC2" w:rsidP="00444F25">
            <w:pPr>
              <w:suppressAutoHyphens/>
              <w:spacing w:beforeLines="40" w:before="96" w:afterLines="40" w:after="96" w:line="312" w:lineRule="auto"/>
              <w:rPr>
                <w:rFonts w:ascii="Times New Roman" w:hAnsi="Times New Roman" w:cs="Times New Roman"/>
                <w:b/>
                <w:bCs/>
              </w:rPr>
            </w:pPr>
            <w:r w:rsidRPr="00E45DC2">
              <w:rPr>
                <w:rFonts w:ascii="Times New Roman" w:hAnsi="Times New Roman" w:cs="Times New Roman"/>
                <w:b/>
                <w:bCs/>
              </w:rPr>
              <w:t>2.3. Dach</w:t>
            </w:r>
          </w:p>
        </w:tc>
        <w:tc>
          <w:tcPr>
            <w:tcW w:w="6161" w:type="dxa"/>
          </w:tcPr>
          <w:p w:rsidR="00E45DC2" w:rsidRPr="00E45DC2" w:rsidRDefault="00E45DC2" w:rsidP="004831AC">
            <w:pPr>
              <w:suppressAutoHyphens/>
              <w:spacing w:after="0" w:line="240" w:lineRule="auto"/>
              <w:jc w:val="both"/>
              <w:rPr>
                <w:rFonts w:ascii="Times New Roman" w:hAnsi="Times New Roman" w:cs="Times New Roman"/>
                <w:b/>
              </w:rPr>
            </w:pPr>
            <w:r w:rsidRPr="00E45DC2">
              <w:rPr>
                <w:rFonts w:ascii="Times New Roman" w:hAnsi="Times New Roman" w:cs="Times New Roman"/>
              </w:rPr>
              <w:t>Stropodach wykonany w układzie warstwowym, z konstrukcją ramy dachu malowaną na kolor khaki RAL 6006. Dach musi być wyposażony w system odprowadzania wody deszczowej.</w:t>
            </w:r>
          </w:p>
          <w:p w:rsidR="00E018C1" w:rsidRPr="00A15B94" w:rsidRDefault="00E45DC2" w:rsidP="004831AC">
            <w:pPr>
              <w:numPr>
                <w:ilvl w:val="0"/>
                <w:numId w:val="13"/>
              </w:numPr>
              <w:suppressAutoHyphens/>
              <w:spacing w:after="0" w:line="240" w:lineRule="auto"/>
              <w:ind w:left="357" w:hanging="357"/>
              <w:jc w:val="both"/>
              <w:rPr>
                <w:b/>
              </w:rPr>
            </w:pPr>
            <w:r w:rsidRPr="00E45DC2">
              <w:rPr>
                <w:rFonts w:ascii="Times New Roman" w:hAnsi="Times New Roman" w:cs="Times New Roman"/>
              </w:rPr>
              <w:t>warstwa zewnętrzna z blachy stalowej, przetłaczanej;</w:t>
            </w:r>
            <w:r w:rsidR="00E018C1">
              <w:rPr>
                <w:color w:val="FF0000"/>
              </w:rPr>
              <w:t xml:space="preserve"> </w:t>
            </w:r>
            <w:r w:rsidR="00E018C1" w:rsidRPr="00E018C1">
              <w:rPr>
                <w:rFonts w:ascii="Times New Roman" w:hAnsi="Times New Roman" w:cs="Times New Roman"/>
                <w:color w:val="FF0000"/>
              </w:rPr>
              <w:t>dopuszcza się zastosowanie warstwy zewnętrznej dachu z blachy stalowej ocynkowanej gładkiej;</w:t>
            </w:r>
          </w:p>
          <w:p w:rsidR="00E45DC2" w:rsidRPr="00E45DC2" w:rsidRDefault="00E45DC2" w:rsidP="004831AC">
            <w:pPr>
              <w:numPr>
                <w:ilvl w:val="0"/>
                <w:numId w:val="13"/>
              </w:numPr>
              <w:suppressAutoHyphens/>
              <w:spacing w:after="0" w:line="240" w:lineRule="auto"/>
              <w:ind w:left="357" w:hanging="357"/>
              <w:jc w:val="both"/>
              <w:rPr>
                <w:rFonts w:ascii="Times New Roman" w:hAnsi="Times New Roman" w:cs="Times New Roman"/>
                <w:b/>
              </w:rPr>
            </w:pPr>
            <w:r w:rsidRPr="00E45DC2">
              <w:rPr>
                <w:rFonts w:ascii="Times New Roman" w:hAnsi="Times New Roman" w:cs="Times New Roman"/>
              </w:rPr>
              <w:t>wypełnienie z materiałów lekkich o grubości zapewniającej współczynnik przenikalności cieplnej  nie wyższy niż 0,18 W/m</w:t>
            </w:r>
            <w:r w:rsidRPr="00E45DC2">
              <w:rPr>
                <w:rFonts w:ascii="Times New Roman" w:hAnsi="Times New Roman" w:cs="Times New Roman"/>
                <w:vertAlign w:val="superscript"/>
              </w:rPr>
              <w:t>2</w:t>
            </w:r>
            <w:r w:rsidRPr="00E45DC2">
              <w:rPr>
                <w:rFonts w:ascii="Times New Roman" w:hAnsi="Times New Roman" w:cs="Times New Roman"/>
              </w:rPr>
              <w:t>K.</w:t>
            </w:r>
          </w:p>
          <w:p w:rsidR="00E45DC2" w:rsidRPr="00E45DC2" w:rsidRDefault="00E45DC2" w:rsidP="004831AC">
            <w:pPr>
              <w:numPr>
                <w:ilvl w:val="0"/>
                <w:numId w:val="13"/>
              </w:numPr>
              <w:tabs>
                <w:tab w:val="clear" w:pos="360"/>
              </w:tabs>
              <w:suppressAutoHyphens/>
              <w:spacing w:after="0" w:line="240" w:lineRule="auto"/>
              <w:ind w:left="357" w:hanging="357"/>
              <w:jc w:val="both"/>
              <w:rPr>
                <w:rFonts w:ascii="Times New Roman" w:hAnsi="Times New Roman" w:cs="Times New Roman"/>
                <w:b/>
              </w:rPr>
            </w:pPr>
            <w:r w:rsidRPr="00E45DC2">
              <w:rPr>
                <w:rFonts w:ascii="Times New Roman" w:hAnsi="Times New Roman" w:cs="Times New Roman"/>
                <w:color w:val="000000"/>
              </w:rPr>
              <w:t>warstwa wewnętrzna (sufit obiektu)</w:t>
            </w:r>
            <w:r w:rsidRPr="00E45DC2">
              <w:rPr>
                <w:rFonts w:ascii="Times New Roman" w:hAnsi="Times New Roman" w:cs="Times New Roman"/>
                <w:i/>
                <w:color w:val="000000"/>
              </w:rPr>
              <w:t xml:space="preserve"> </w:t>
            </w:r>
            <w:r w:rsidRPr="00E45DC2">
              <w:rPr>
                <w:rFonts w:ascii="Times New Roman" w:hAnsi="Times New Roman" w:cs="Times New Roman"/>
              </w:rPr>
              <w:t>wg. rozwiązania konstrukcyjnego producenta</w:t>
            </w:r>
            <w:r w:rsidRPr="00E45DC2">
              <w:rPr>
                <w:rFonts w:ascii="Times New Roman" w:hAnsi="Times New Roman" w:cs="Times New Roman"/>
                <w:i/>
                <w:color w:val="000000"/>
              </w:rPr>
              <w:t xml:space="preserve">  - kolor </w:t>
            </w:r>
            <w:r w:rsidRPr="00E45DC2">
              <w:rPr>
                <w:rFonts w:ascii="Times New Roman" w:hAnsi="Times New Roman" w:cs="Times New Roman"/>
                <w:color w:val="000000"/>
              </w:rPr>
              <w:t>biały musi być wykonana z materiału odpornego na działanie wilgoci</w:t>
            </w:r>
            <w:r w:rsidRPr="00E45DC2">
              <w:rPr>
                <w:rFonts w:ascii="Times New Roman" w:hAnsi="Times New Roman" w:cs="Times New Roman"/>
              </w:rPr>
              <w:t>.</w:t>
            </w:r>
          </w:p>
          <w:p w:rsidR="00E45DC2" w:rsidRPr="00E45DC2" w:rsidRDefault="00E45DC2" w:rsidP="004831AC">
            <w:pPr>
              <w:suppressAutoHyphens/>
              <w:spacing w:after="120" w:line="240" w:lineRule="auto"/>
              <w:jc w:val="both"/>
              <w:rPr>
                <w:rFonts w:ascii="Times New Roman" w:hAnsi="Times New Roman" w:cs="Times New Roman"/>
                <w:b/>
              </w:rPr>
            </w:pPr>
            <w:r w:rsidRPr="00E45DC2">
              <w:rPr>
                <w:rFonts w:ascii="Times New Roman" w:hAnsi="Times New Roman" w:cs="Times New Roman"/>
                <w:color w:val="000000"/>
              </w:rPr>
              <w:t>W konstrukcji technologicznej stropodachu winny być umieszczone otwory do mocowania końcówek haka lub lin odciągowych dźwigu. Umieszczenie tych otworów nie może ograniczać możliwości spiętrzenia kontenerów.</w:t>
            </w:r>
          </w:p>
        </w:tc>
        <w:tc>
          <w:tcPr>
            <w:tcW w:w="905" w:type="dxa"/>
          </w:tcPr>
          <w:p w:rsidR="00E45DC2" w:rsidRPr="00E45DC2" w:rsidRDefault="00E45DC2" w:rsidP="00444F25">
            <w:pPr>
              <w:suppressAutoHyphens/>
              <w:spacing w:beforeLines="40" w:before="96" w:afterLines="40" w:after="96" w:line="312" w:lineRule="auto"/>
              <w:jc w:val="center"/>
              <w:rPr>
                <w:rFonts w:ascii="Times New Roman" w:hAnsi="Times New Roman" w:cs="Times New Roman"/>
                <w:b/>
              </w:rPr>
            </w:pPr>
          </w:p>
        </w:tc>
      </w:tr>
      <w:tr w:rsidR="00E45DC2" w:rsidRPr="00E45DC2" w:rsidTr="00444F25">
        <w:trPr>
          <w:trHeight w:val="145"/>
          <w:jc w:val="center"/>
        </w:trPr>
        <w:tc>
          <w:tcPr>
            <w:tcW w:w="2611" w:type="dxa"/>
          </w:tcPr>
          <w:p w:rsidR="00E45DC2" w:rsidRPr="00E45DC2" w:rsidRDefault="00E45DC2" w:rsidP="00444F25">
            <w:pPr>
              <w:suppressAutoHyphens/>
              <w:spacing w:beforeLines="40" w:before="96" w:afterLines="40" w:after="96" w:line="312" w:lineRule="auto"/>
              <w:rPr>
                <w:rFonts w:ascii="Times New Roman" w:hAnsi="Times New Roman" w:cs="Times New Roman"/>
                <w:b/>
                <w:bCs/>
              </w:rPr>
            </w:pPr>
            <w:r w:rsidRPr="00E45DC2">
              <w:rPr>
                <w:rFonts w:ascii="Times New Roman" w:hAnsi="Times New Roman" w:cs="Times New Roman"/>
                <w:b/>
                <w:bCs/>
              </w:rPr>
              <w:t>2.4. Podłoga</w:t>
            </w:r>
          </w:p>
        </w:tc>
        <w:tc>
          <w:tcPr>
            <w:tcW w:w="6161" w:type="dxa"/>
          </w:tcPr>
          <w:p w:rsidR="00E45DC2" w:rsidRPr="00E45DC2" w:rsidRDefault="00E45DC2" w:rsidP="00E018C1">
            <w:pPr>
              <w:suppressAutoHyphens/>
              <w:spacing w:after="0" w:line="240" w:lineRule="auto"/>
              <w:jc w:val="both"/>
              <w:rPr>
                <w:rFonts w:ascii="Times New Roman" w:hAnsi="Times New Roman" w:cs="Times New Roman"/>
              </w:rPr>
            </w:pPr>
            <w:r w:rsidRPr="00E45DC2">
              <w:rPr>
                <w:rFonts w:ascii="Times New Roman" w:hAnsi="Times New Roman" w:cs="Times New Roman"/>
              </w:rPr>
              <w:t>Wykonana w układzie warstwowym, z konstrukcją ramy, izolowana pokryta materiałem antypoślizgowym, o odporności na poślizg ≥0,3 wg EN13893 lub R9 wg DIN51130.</w:t>
            </w:r>
          </w:p>
          <w:p w:rsidR="00E018C1" w:rsidRPr="00E018C1" w:rsidRDefault="00E45DC2" w:rsidP="00FD4FA4">
            <w:pPr>
              <w:pStyle w:val="Akapitzlist"/>
              <w:numPr>
                <w:ilvl w:val="0"/>
                <w:numId w:val="26"/>
              </w:numPr>
              <w:spacing w:after="0" w:line="240" w:lineRule="auto"/>
              <w:ind w:left="714" w:hanging="357"/>
              <w:rPr>
                <w:rFonts w:ascii="Times New Roman" w:hAnsi="Times New Roman" w:cs="Times New Roman"/>
                <w:color w:val="FF0000"/>
              </w:rPr>
            </w:pPr>
            <w:r w:rsidRPr="00E018C1">
              <w:rPr>
                <w:rFonts w:ascii="Times New Roman" w:hAnsi="Times New Roman" w:cs="Times New Roman"/>
              </w:rPr>
              <w:t xml:space="preserve">warstwa denna z blachy cynkowanej o grubości </w:t>
            </w:r>
            <w:r w:rsidRPr="00E018C1">
              <w:rPr>
                <w:rFonts w:ascii="Times New Roman" w:hAnsi="Times New Roman" w:cs="Times New Roman"/>
                <w:color w:val="FF0000"/>
              </w:rPr>
              <w:t xml:space="preserve">min. 0,5 </w:t>
            </w:r>
            <w:r w:rsidRPr="00E018C1">
              <w:rPr>
                <w:rFonts w:ascii="Times New Roman" w:hAnsi="Times New Roman" w:cs="Times New Roman"/>
              </w:rPr>
              <w:t>mm, profilowanej, lakierowanej;</w:t>
            </w:r>
            <w:r w:rsidR="00E018C1">
              <w:t xml:space="preserve"> </w:t>
            </w:r>
          </w:p>
          <w:p w:rsidR="00E45DC2" w:rsidRPr="00E45DC2" w:rsidRDefault="00E45DC2" w:rsidP="00FD4FA4">
            <w:pPr>
              <w:numPr>
                <w:ilvl w:val="0"/>
                <w:numId w:val="26"/>
              </w:numPr>
              <w:suppressAutoHyphens/>
              <w:spacing w:after="0" w:line="240" w:lineRule="auto"/>
              <w:ind w:left="714" w:hanging="357"/>
              <w:jc w:val="both"/>
              <w:rPr>
                <w:rFonts w:ascii="Times New Roman" w:hAnsi="Times New Roman" w:cs="Times New Roman"/>
                <w:b/>
              </w:rPr>
            </w:pPr>
            <w:r w:rsidRPr="00E45DC2">
              <w:rPr>
                <w:rFonts w:ascii="Times New Roman" w:hAnsi="Times New Roman" w:cs="Times New Roman"/>
              </w:rPr>
              <w:t>wypełnienie z materiałów lekkich o grubości</w:t>
            </w:r>
            <w:r w:rsidRPr="00E45DC2">
              <w:rPr>
                <w:rFonts w:ascii="Times New Roman" w:hAnsi="Times New Roman" w:cs="Times New Roman"/>
              </w:rPr>
              <w:br/>
              <w:t xml:space="preserve"> zapewniającej współczynnik przenikalności cieplnej nie wyższy niż 0,30 W/m</w:t>
            </w:r>
            <w:r w:rsidRPr="00E45DC2">
              <w:rPr>
                <w:rFonts w:ascii="Times New Roman" w:hAnsi="Times New Roman" w:cs="Times New Roman"/>
                <w:vertAlign w:val="superscript"/>
              </w:rPr>
              <w:t>2</w:t>
            </w:r>
            <w:r w:rsidRPr="00E45DC2">
              <w:rPr>
                <w:rFonts w:ascii="Times New Roman" w:hAnsi="Times New Roman" w:cs="Times New Roman"/>
              </w:rPr>
              <w:t>K;</w:t>
            </w:r>
          </w:p>
          <w:p w:rsidR="00E45DC2" w:rsidRPr="00E45DC2" w:rsidRDefault="00E45DC2" w:rsidP="00E018C1">
            <w:pPr>
              <w:tabs>
                <w:tab w:val="left" w:pos="-7422"/>
              </w:tabs>
              <w:suppressAutoHyphens/>
              <w:spacing w:after="0" w:line="240" w:lineRule="auto"/>
              <w:ind w:left="4"/>
              <w:jc w:val="both"/>
              <w:rPr>
                <w:rFonts w:ascii="Times New Roman" w:hAnsi="Times New Roman" w:cs="Times New Roman"/>
                <w:b/>
              </w:rPr>
            </w:pPr>
            <w:r w:rsidRPr="00E45DC2">
              <w:rPr>
                <w:rFonts w:ascii="Times New Roman" w:hAnsi="Times New Roman" w:cs="Times New Roman"/>
              </w:rPr>
              <w:t>Podłoga izolowana, pokryta materiałem antypoślizgowym, wykonanym z materiałów niepalnych lub niezapalnych, niekapiących i nieodpadających pod wpływem ognia lub samogasnących dopuszczonych do budowy pomieszczeń sanitarnych podwiniętym na ścianę na wysokość 10 cm.</w:t>
            </w:r>
          </w:p>
        </w:tc>
        <w:tc>
          <w:tcPr>
            <w:tcW w:w="905" w:type="dxa"/>
          </w:tcPr>
          <w:p w:rsidR="00E45DC2" w:rsidRPr="00E45DC2" w:rsidRDefault="00E45DC2" w:rsidP="00444F25">
            <w:pPr>
              <w:suppressAutoHyphens/>
              <w:spacing w:beforeLines="40" w:before="96" w:afterLines="40" w:after="96" w:line="312" w:lineRule="auto"/>
              <w:jc w:val="center"/>
              <w:rPr>
                <w:rFonts w:ascii="Times New Roman" w:hAnsi="Times New Roman" w:cs="Times New Roman"/>
                <w:b/>
              </w:rPr>
            </w:pPr>
          </w:p>
        </w:tc>
      </w:tr>
      <w:tr w:rsidR="00E45DC2" w:rsidRPr="00E45DC2" w:rsidTr="00444F25">
        <w:trPr>
          <w:cantSplit/>
          <w:trHeight w:val="274"/>
          <w:jc w:val="center"/>
        </w:trPr>
        <w:tc>
          <w:tcPr>
            <w:tcW w:w="2611" w:type="dxa"/>
            <w:vMerge w:val="restart"/>
          </w:tcPr>
          <w:p w:rsidR="00E45DC2" w:rsidRPr="00E45DC2" w:rsidRDefault="00E45DC2" w:rsidP="00444F25">
            <w:pPr>
              <w:suppressAutoHyphens/>
              <w:spacing w:beforeLines="40" w:before="96" w:afterLines="40" w:after="96" w:line="312" w:lineRule="auto"/>
              <w:rPr>
                <w:rFonts w:ascii="Times New Roman" w:hAnsi="Times New Roman" w:cs="Times New Roman"/>
                <w:b/>
                <w:bCs/>
              </w:rPr>
            </w:pPr>
            <w:r w:rsidRPr="00E45DC2">
              <w:rPr>
                <w:rFonts w:ascii="Times New Roman" w:hAnsi="Times New Roman" w:cs="Times New Roman"/>
                <w:b/>
                <w:bCs/>
              </w:rPr>
              <w:lastRenderedPageBreak/>
              <w:t>2.5. Okna</w:t>
            </w:r>
          </w:p>
        </w:tc>
        <w:tc>
          <w:tcPr>
            <w:tcW w:w="6161" w:type="dxa"/>
          </w:tcPr>
          <w:p w:rsidR="00E45DC2" w:rsidRPr="00E45789" w:rsidRDefault="00E45DC2" w:rsidP="004831AC">
            <w:pPr>
              <w:suppressAutoHyphens/>
              <w:spacing w:after="0" w:line="240" w:lineRule="auto"/>
              <w:jc w:val="both"/>
              <w:rPr>
                <w:rFonts w:ascii="Times New Roman" w:hAnsi="Times New Roman" w:cs="Times New Roman"/>
                <w:color w:val="000000"/>
              </w:rPr>
            </w:pPr>
            <w:r w:rsidRPr="00E45789">
              <w:rPr>
                <w:rFonts w:ascii="Times New Roman" w:hAnsi="Times New Roman" w:cs="Times New Roman"/>
                <w:color w:val="000000"/>
              </w:rPr>
              <w:t xml:space="preserve">Kontener musi posiadać 2 oddzielne okna z roletami zewnętrznymi w kolorze kontenera oraz dodatkowe okno przystosowane do montażu klimatyzatora, które musi być umiejscowione na krótkim boku kontenera po przeciwnej stronie boku na którym umiejscowiono drzwi kontenera. Ponadto okna muszą być wyposażone w moskitiery. </w:t>
            </w:r>
          </w:p>
          <w:p w:rsidR="004831AC" w:rsidRDefault="004831AC" w:rsidP="004831AC">
            <w:pPr>
              <w:suppressAutoHyphens/>
              <w:spacing w:after="0" w:line="240" w:lineRule="auto"/>
              <w:ind w:left="6"/>
              <w:jc w:val="both"/>
              <w:rPr>
                <w:rFonts w:ascii="Times New Roman" w:hAnsi="Times New Roman" w:cs="Times New Roman"/>
                <w:color w:val="000000"/>
              </w:rPr>
            </w:pPr>
          </w:p>
          <w:p w:rsidR="00E45789" w:rsidRPr="00E45789" w:rsidRDefault="00E45789" w:rsidP="004831AC">
            <w:pPr>
              <w:suppressAutoHyphens/>
              <w:spacing w:after="0" w:line="240" w:lineRule="auto"/>
              <w:ind w:left="6"/>
              <w:jc w:val="both"/>
              <w:rPr>
                <w:rFonts w:ascii="Times New Roman" w:hAnsi="Times New Roman" w:cs="Times New Roman"/>
              </w:rPr>
            </w:pPr>
            <w:r w:rsidRPr="00E45789">
              <w:rPr>
                <w:rFonts w:ascii="Times New Roman" w:hAnsi="Times New Roman" w:cs="Times New Roman"/>
                <w:color w:val="000000"/>
              </w:rPr>
              <w:t>Wszystkie okna bezpieczne (</w:t>
            </w:r>
            <w:r w:rsidRPr="00E45789">
              <w:rPr>
                <w:rFonts w:ascii="Times New Roman" w:hAnsi="Times New Roman" w:cs="Times New Roman"/>
                <w:color w:val="FF0000"/>
              </w:rPr>
              <w:t xml:space="preserve">co najmniej szyba wewnętrzna musi być bezpieczna) </w:t>
            </w:r>
            <w:r w:rsidRPr="00E45789">
              <w:rPr>
                <w:rFonts w:ascii="Times New Roman" w:hAnsi="Times New Roman" w:cs="Times New Roman"/>
                <w:color w:val="000000"/>
              </w:rPr>
              <w:t>wykonane z profili PCV w kolorze kontenera, przeszklone szybą zespoloną (U</w:t>
            </w:r>
            <w:r w:rsidRPr="00E45789">
              <w:rPr>
                <w:rFonts w:ascii="Times New Roman" w:hAnsi="Times New Roman" w:cs="Times New Roman"/>
                <w:color w:val="000000"/>
                <w:vertAlign w:val="subscript"/>
              </w:rPr>
              <w:t>o</w:t>
            </w:r>
            <w:r w:rsidRPr="00E45789">
              <w:rPr>
                <w:rFonts w:ascii="Times New Roman" w:hAnsi="Times New Roman" w:cs="Times New Roman"/>
                <w:color w:val="000000"/>
              </w:rPr>
              <w:t xml:space="preserve"> =1,1 W/m</w:t>
            </w:r>
            <w:r w:rsidRPr="00E45789">
              <w:rPr>
                <w:rFonts w:ascii="Times New Roman" w:hAnsi="Times New Roman" w:cs="Times New Roman"/>
                <w:color w:val="000000"/>
                <w:vertAlign w:val="superscript"/>
              </w:rPr>
              <w:t>2</w:t>
            </w:r>
            <w:r w:rsidRPr="00E45789">
              <w:rPr>
                <w:rFonts w:ascii="Times New Roman" w:hAnsi="Times New Roman" w:cs="Times New Roman"/>
                <w:color w:val="000000"/>
              </w:rPr>
              <w:t>K).</w:t>
            </w:r>
            <w:r w:rsidRPr="00E45789">
              <w:rPr>
                <w:rFonts w:ascii="Times New Roman" w:hAnsi="Times New Roman" w:cs="Times New Roman"/>
              </w:rPr>
              <w:t xml:space="preserve"> </w:t>
            </w:r>
          </w:p>
          <w:p w:rsidR="004831AC" w:rsidRDefault="004831AC" w:rsidP="004831AC">
            <w:pPr>
              <w:suppressAutoHyphens/>
              <w:spacing w:after="0" w:line="240" w:lineRule="auto"/>
              <w:ind w:left="6"/>
              <w:jc w:val="both"/>
              <w:rPr>
                <w:rFonts w:ascii="Times New Roman" w:hAnsi="Times New Roman" w:cs="Times New Roman"/>
                <w:color w:val="FF0000"/>
              </w:rPr>
            </w:pPr>
          </w:p>
          <w:p w:rsidR="00E45DC2" w:rsidRPr="00E45DC2" w:rsidRDefault="00E45789" w:rsidP="004831AC">
            <w:pPr>
              <w:suppressAutoHyphens/>
              <w:spacing w:after="0" w:line="240" w:lineRule="auto"/>
              <w:ind w:left="6"/>
              <w:jc w:val="both"/>
              <w:rPr>
                <w:rFonts w:ascii="Times New Roman" w:hAnsi="Times New Roman" w:cs="Times New Roman"/>
              </w:rPr>
            </w:pPr>
            <w:r w:rsidRPr="00E45789">
              <w:rPr>
                <w:rFonts w:ascii="Times New Roman" w:hAnsi="Times New Roman" w:cs="Times New Roman"/>
                <w:color w:val="FF0000"/>
              </w:rPr>
              <w:t>Dopuszcza się kolor khaki RAL 6006 zarówno dla strony wewnętrznej, jak i zewnętrznej ramy okiennej, ościeżnic okna, rolet, prowadnic rolet, puszka rolet, zaślepek oraz lamele rolet. Tolerowane będą również niewielkie różnice w odcieniu elementów kontenera.</w:t>
            </w:r>
          </w:p>
        </w:tc>
        <w:tc>
          <w:tcPr>
            <w:tcW w:w="905" w:type="dxa"/>
          </w:tcPr>
          <w:p w:rsidR="00E45DC2" w:rsidRPr="00E45DC2" w:rsidRDefault="00E45DC2" w:rsidP="00444F25">
            <w:pPr>
              <w:suppressAutoHyphens/>
              <w:spacing w:beforeLines="40" w:before="96" w:afterLines="40" w:after="96" w:line="312" w:lineRule="auto"/>
              <w:jc w:val="center"/>
              <w:rPr>
                <w:rFonts w:ascii="Times New Roman" w:hAnsi="Times New Roman" w:cs="Times New Roman"/>
                <w:bCs/>
              </w:rPr>
            </w:pPr>
          </w:p>
        </w:tc>
      </w:tr>
      <w:tr w:rsidR="00E45DC2" w:rsidRPr="00E45DC2" w:rsidTr="00E45789">
        <w:trPr>
          <w:cantSplit/>
          <w:trHeight w:val="1212"/>
          <w:jc w:val="center"/>
        </w:trPr>
        <w:tc>
          <w:tcPr>
            <w:tcW w:w="2611" w:type="dxa"/>
            <w:vMerge/>
          </w:tcPr>
          <w:p w:rsidR="00E45DC2" w:rsidRPr="00E45DC2" w:rsidRDefault="00E45DC2" w:rsidP="00444F25">
            <w:pPr>
              <w:suppressAutoHyphens/>
              <w:spacing w:beforeLines="40" w:before="96" w:afterLines="40" w:after="96" w:line="312" w:lineRule="auto"/>
              <w:rPr>
                <w:rFonts w:ascii="Times New Roman" w:hAnsi="Times New Roman" w:cs="Times New Roman"/>
                <w:b/>
                <w:bCs/>
              </w:rPr>
            </w:pPr>
          </w:p>
        </w:tc>
        <w:tc>
          <w:tcPr>
            <w:tcW w:w="6161" w:type="dxa"/>
          </w:tcPr>
          <w:p w:rsidR="00E45DC2" w:rsidRPr="00E45DC2" w:rsidRDefault="00E45DC2" w:rsidP="0095020A">
            <w:pPr>
              <w:numPr>
                <w:ilvl w:val="0"/>
                <w:numId w:val="14"/>
              </w:numPr>
              <w:suppressAutoHyphens/>
              <w:spacing w:before="120" w:after="0" w:line="240" w:lineRule="auto"/>
              <w:ind w:hanging="357"/>
              <w:jc w:val="both"/>
              <w:rPr>
                <w:rFonts w:ascii="Times New Roman" w:hAnsi="Times New Roman" w:cs="Times New Roman"/>
              </w:rPr>
            </w:pPr>
            <w:r w:rsidRPr="00E45DC2">
              <w:rPr>
                <w:rFonts w:ascii="Times New Roman" w:hAnsi="Times New Roman" w:cs="Times New Roman"/>
              </w:rPr>
              <w:t xml:space="preserve">okno uchylno-rozwieralne, z roletami aluminiowymi zewnętrznymi w kolorze kontenera. </w:t>
            </w:r>
          </w:p>
          <w:p w:rsidR="00E45DC2" w:rsidRPr="00E45DC2" w:rsidRDefault="00E45DC2" w:rsidP="00E45789">
            <w:pPr>
              <w:numPr>
                <w:ilvl w:val="0"/>
                <w:numId w:val="14"/>
              </w:numPr>
              <w:suppressAutoHyphens/>
              <w:spacing w:before="120" w:after="0" w:line="240" w:lineRule="auto"/>
              <w:ind w:hanging="357"/>
              <w:jc w:val="both"/>
              <w:rPr>
                <w:rFonts w:ascii="Times New Roman" w:hAnsi="Times New Roman" w:cs="Times New Roman"/>
              </w:rPr>
            </w:pPr>
            <w:r w:rsidRPr="00E45DC2">
              <w:rPr>
                <w:rFonts w:ascii="Times New Roman" w:hAnsi="Times New Roman" w:cs="Times New Roman"/>
              </w:rPr>
              <w:t>okno – przystosowane pod montaż klimatyzatora.</w:t>
            </w:r>
          </w:p>
        </w:tc>
        <w:tc>
          <w:tcPr>
            <w:tcW w:w="905" w:type="dxa"/>
          </w:tcPr>
          <w:p w:rsidR="00E45DC2" w:rsidRPr="00E45DC2" w:rsidRDefault="00E45DC2" w:rsidP="00444F25">
            <w:pPr>
              <w:suppressAutoHyphens/>
              <w:spacing w:before="120"/>
              <w:jc w:val="center"/>
              <w:rPr>
                <w:rFonts w:ascii="Times New Roman" w:hAnsi="Times New Roman" w:cs="Times New Roman"/>
                <w:bCs/>
              </w:rPr>
            </w:pPr>
            <w:r w:rsidRPr="00E45DC2">
              <w:rPr>
                <w:rFonts w:ascii="Times New Roman" w:hAnsi="Times New Roman" w:cs="Times New Roman"/>
                <w:bCs/>
              </w:rPr>
              <w:t>2 szt.</w:t>
            </w:r>
          </w:p>
          <w:p w:rsidR="00E45DC2" w:rsidRPr="00E45DC2" w:rsidRDefault="00E45DC2" w:rsidP="00444F25">
            <w:pPr>
              <w:suppressAutoHyphens/>
              <w:jc w:val="center"/>
              <w:rPr>
                <w:rFonts w:ascii="Times New Roman" w:hAnsi="Times New Roman" w:cs="Times New Roman"/>
                <w:bCs/>
              </w:rPr>
            </w:pPr>
            <w:r w:rsidRPr="00E45DC2">
              <w:rPr>
                <w:rFonts w:ascii="Times New Roman" w:hAnsi="Times New Roman" w:cs="Times New Roman"/>
                <w:bCs/>
              </w:rPr>
              <w:t>1 szt.</w:t>
            </w:r>
          </w:p>
        </w:tc>
      </w:tr>
      <w:tr w:rsidR="00E45DC2" w:rsidRPr="00E45DC2" w:rsidTr="00444F25">
        <w:trPr>
          <w:cantSplit/>
          <w:trHeight w:val="274"/>
          <w:jc w:val="center"/>
        </w:trPr>
        <w:tc>
          <w:tcPr>
            <w:tcW w:w="2611" w:type="dxa"/>
          </w:tcPr>
          <w:p w:rsidR="00E45DC2" w:rsidRPr="00E45DC2" w:rsidRDefault="00E45DC2" w:rsidP="00444F25">
            <w:pPr>
              <w:suppressAutoHyphens/>
              <w:spacing w:beforeLines="40" w:before="96" w:afterLines="40" w:after="96" w:line="312" w:lineRule="auto"/>
              <w:rPr>
                <w:rFonts w:ascii="Times New Roman" w:hAnsi="Times New Roman" w:cs="Times New Roman"/>
                <w:b/>
                <w:bCs/>
              </w:rPr>
            </w:pPr>
            <w:r w:rsidRPr="00E45DC2">
              <w:rPr>
                <w:rFonts w:ascii="Times New Roman" w:hAnsi="Times New Roman" w:cs="Times New Roman"/>
                <w:b/>
                <w:bCs/>
              </w:rPr>
              <w:t>2.6. Drzwi</w:t>
            </w:r>
          </w:p>
        </w:tc>
        <w:tc>
          <w:tcPr>
            <w:tcW w:w="6161" w:type="dxa"/>
          </w:tcPr>
          <w:p w:rsidR="00E45DC2" w:rsidRDefault="00E45DC2" w:rsidP="00E45789">
            <w:pPr>
              <w:suppressAutoHyphens/>
              <w:spacing w:after="0" w:line="240" w:lineRule="auto"/>
              <w:jc w:val="both"/>
              <w:rPr>
                <w:rFonts w:ascii="Times New Roman" w:hAnsi="Times New Roman" w:cs="Times New Roman"/>
              </w:rPr>
            </w:pPr>
            <w:r w:rsidRPr="00E45DC2">
              <w:rPr>
                <w:rFonts w:ascii="Times New Roman" w:hAnsi="Times New Roman" w:cs="Times New Roman"/>
              </w:rPr>
              <w:t xml:space="preserve">Drzwi stalowe, o wymiarach 900 x 2000 mm, ocieplane, malowane na kolor kontenera umiejscowione na krótkim boku kontener. Współczynnik przenikalności cieplnej drzwi </w:t>
            </w:r>
            <w:r w:rsidRPr="00E45DC2">
              <w:rPr>
                <w:rFonts w:ascii="Times New Roman" w:hAnsi="Times New Roman" w:cs="Times New Roman"/>
                <w:color w:val="000000"/>
              </w:rPr>
              <w:t>nie wyższy niż 1,5 W/m</w:t>
            </w:r>
            <w:r w:rsidRPr="00E45DC2">
              <w:rPr>
                <w:rFonts w:ascii="Times New Roman" w:hAnsi="Times New Roman" w:cs="Times New Roman"/>
                <w:color w:val="000000"/>
                <w:vertAlign w:val="superscript"/>
              </w:rPr>
              <w:t>2</w:t>
            </w:r>
            <w:r w:rsidRPr="00E45DC2">
              <w:rPr>
                <w:rFonts w:ascii="Times New Roman" w:hAnsi="Times New Roman" w:cs="Times New Roman"/>
                <w:color w:val="000000"/>
              </w:rPr>
              <w:t>K,</w:t>
            </w:r>
            <w:r w:rsidRPr="00E45DC2">
              <w:rPr>
                <w:rFonts w:ascii="Times New Roman" w:hAnsi="Times New Roman" w:cs="Times New Roman"/>
              </w:rPr>
              <w:t xml:space="preserve"> wyposażone w trzpienie przeciwwyważeniowe po stronie zawiasów, po dwa różne zamki z wkładkami patentowymi, szyld </w:t>
            </w:r>
            <w:r w:rsidRPr="00E45DC2">
              <w:rPr>
                <w:rFonts w:ascii="Times New Roman" w:hAnsi="Times New Roman" w:cs="Times New Roman"/>
              </w:rPr>
              <w:br/>
              <w:t>z klamką, po 3 klucze do każdego zamka.</w:t>
            </w:r>
          </w:p>
          <w:p w:rsidR="00E45789" w:rsidRPr="00E45789" w:rsidRDefault="00E45789" w:rsidP="00E45789">
            <w:pPr>
              <w:suppressAutoHyphens/>
              <w:spacing w:before="120" w:after="0" w:line="240" w:lineRule="auto"/>
              <w:jc w:val="both"/>
              <w:rPr>
                <w:rFonts w:ascii="Times New Roman" w:hAnsi="Times New Roman" w:cs="Times New Roman"/>
                <w:b/>
              </w:rPr>
            </w:pPr>
            <w:r w:rsidRPr="00E45789">
              <w:rPr>
                <w:rFonts w:ascii="Times New Roman" w:hAnsi="Times New Roman" w:cs="Times New Roman"/>
                <w:color w:val="FF0000"/>
              </w:rPr>
              <w:t xml:space="preserve">Dopuszcza się kolor khaki RAL 6006 skrzydła drzwiowego </w:t>
            </w:r>
            <w:r w:rsidR="00F30393">
              <w:rPr>
                <w:rFonts w:ascii="Times New Roman" w:hAnsi="Times New Roman" w:cs="Times New Roman"/>
                <w:color w:val="FF0000"/>
              </w:rPr>
              <w:br/>
            </w:r>
            <w:r w:rsidRPr="00E45789">
              <w:rPr>
                <w:rFonts w:ascii="Times New Roman" w:hAnsi="Times New Roman" w:cs="Times New Roman"/>
                <w:color w:val="FF0000"/>
              </w:rPr>
              <w:t>i ościeżnicy zarówno od strony wewnętrznej, jak i zewnętrznej.</w:t>
            </w:r>
          </w:p>
        </w:tc>
        <w:tc>
          <w:tcPr>
            <w:tcW w:w="905" w:type="dxa"/>
            <w:vAlign w:val="bottom"/>
          </w:tcPr>
          <w:p w:rsidR="00E45DC2" w:rsidRPr="00E45DC2" w:rsidRDefault="00E45DC2" w:rsidP="00444F25">
            <w:pPr>
              <w:suppressAutoHyphens/>
              <w:spacing w:beforeLines="40" w:before="96" w:afterLines="40" w:after="96" w:line="312" w:lineRule="auto"/>
              <w:jc w:val="center"/>
              <w:rPr>
                <w:rFonts w:ascii="Times New Roman" w:hAnsi="Times New Roman" w:cs="Times New Roman"/>
                <w:bCs/>
              </w:rPr>
            </w:pPr>
            <w:r w:rsidRPr="00E45DC2">
              <w:rPr>
                <w:rFonts w:ascii="Times New Roman" w:hAnsi="Times New Roman" w:cs="Times New Roman"/>
                <w:bCs/>
              </w:rPr>
              <w:t>1 szt.</w:t>
            </w:r>
          </w:p>
        </w:tc>
      </w:tr>
      <w:tr w:rsidR="00E45DC2" w:rsidRPr="00E45DC2" w:rsidTr="00444F25">
        <w:trPr>
          <w:trHeight w:val="900"/>
          <w:jc w:val="center"/>
        </w:trPr>
        <w:tc>
          <w:tcPr>
            <w:tcW w:w="2611" w:type="dxa"/>
          </w:tcPr>
          <w:p w:rsidR="00E45DC2" w:rsidRPr="00E45DC2" w:rsidRDefault="00E45DC2" w:rsidP="00444F25">
            <w:pPr>
              <w:suppressAutoHyphens/>
              <w:spacing w:beforeLines="40" w:before="96" w:afterLines="40" w:after="96" w:line="312" w:lineRule="auto"/>
              <w:rPr>
                <w:rFonts w:ascii="Times New Roman" w:hAnsi="Times New Roman" w:cs="Times New Roman"/>
                <w:b/>
                <w:bCs/>
              </w:rPr>
            </w:pPr>
            <w:r w:rsidRPr="00E45DC2">
              <w:rPr>
                <w:rFonts w:ascii="Times New Roman" w:hAnsi="Times New Roman" w:cs="Times New Roman"/>
                <w:b/>
                <w:bCs/>
              </w:rPr>
              <w:t>2.7. Zbiornik fekalny</w:t>
            </w:r>
          </w:p>
        </w:tc>
        <w:tc>
          <w:tcPr>
            <w:tcW w:w="6161" w:type="dxa"/>
          </w:tcPr>
          <w:p w:rsidR="00E45DC2" w:rsidRPr="00E45DC2" w:rsidRDefault="00E45DC2" w:rsidP="009E7276">
            <w:pPr>
              <w:suppressAutoHyphens/>
              <w:spacing w:after="0" w:line="240" w:lineRule="auto"/>
              <w:ind w:left="12"/>
              <w:jc w:val="both"/>
              <w:rPr>
                <w:rFonts w:ascii="Times New Roman" w:hAnsi="Times New Roman" w:cs="Times New Roman"/>
                <w:b/>
                <w:bCs/>
              </w:rPr>
            </w:pPr>
            <w:r w:rsidRPr="00E45DC2">
              <w:rPr>
                <w:rFonts w:ascii="Times New Roman" w:hAnsi="Times New Roman" w:cs="Times New Roman"/>
                <w:bCs/>
              </w:rPr>
              <w:t>Zbiornik fekalny musi być zbudowany na bazie kontenera 20’ , 1CC według PN-ISO 1161:2018-05 o zmniejszonej wysokości. Zbiornik musi posiadać kielich do odbioru ścieków w tylnej części o średnicy 110 mm, odpowietrzenie, zasuwę do opróżniania, wizjer poziomu zapełnienia zbiornika oraz właz techniczny</w:t>
            </w:r>
            <w:r w:rsidR="009E7276">
              <w:rPr>
                <w:rFonts w:ascii="Times New Roman" w:hAnsi="Times New Roman" w:cs="Times New Roman"/>
                <w:bCs/>
              </w:rPr>
              <w:t xml:space="preserve"> </w:t>
            </w:r>
            <w:r w:rsidRPr="00E45DC2">
              <w:rPr>
                <w:rFonts w:ascii="Times New Roman" w:hAnsi="Times New Roman" w:cs="Times New Roman"/>
                <w:bCs/>
              </w:rPr>
              <w:t xml:space="preserve">w górnej części poszycia zbiornika. Zbiornik </w:t>
            </w:r>
            <w:r w:rsidRPr="00E45DC2">
              <w:rPr>
                <w:rFonts w:ascii="Times New Roman" w:hAnsi="Times New Roman" w:cs="Times New Roman"/>
              </w:rPr>
              <w:t>należy wyposażyć w niezbędne instalacje zapewniające jego bezpieczne użycie w temperaturze od – 25</w:t>
            </w:r>
            <w:r w:rsidRPr="00E45DC2">
              <w:rPr>
                <w:rFonts w:ascii="Times New Roman" w:hAnsi="Times New Roman" w:cs="Times New Roman"/>
                <w:vertAlign w:val="superscript"/>
              </w:rPr>
              <w:t>o</w:t>
            </w:r>
            <w:r w:rsidRPr="00E45DC2">
              <w:rPr>
                <w:rFonts w:ascii="Times New Roman" w:hAnsi="Times New Roman" w:cs="Times New Roman"/>
              </w:rPr>
              <w:t>C do + 40</w:t>
            </w:r>
            <w:r w:rsidRPr="00E45DC2">
              <w:rPr>
                <w:rFonts w:ascii="Times New Roman" w:hAnsi="Times New Roman" w:cs="Times New Roman"/>
                <w:vertAlign w:val="superscript"/>
              </w:rPr>
              <w:t>o</w:t>
            </w:r>
            <w:r w:rsidRPr="00E45DC2">
              <w:rPr>
                <w:rFonts w:ascii="Times New Roman" w:hAnsi="Times New Roman" w:cs="Times New Roman"/>
              </w:rPr>
              <w:t>C. Zbiornik w kolorze kontenera sanitarnego.</w:t>
            </w:r>
            <w:r w:rsidRPr="00E45DC2">
              <w:rPr>
                <w:rFonts w:ascii="Times New Roman" w:hAnsi="Times New Roman" w:cs="Times New Roman"/>
                <w:b/>
              </w:rPr>
              <w:t xml:space="preserve"> Pojemność zbiornika min. 6000 l</w:t>
            </w:r>
          </w:p>
        </w:tc>
        <w:tc>
          <w:tcPr>
            <w:tcW w:w="905" w:type="dxa"/>
          </w:tcPr>
          <w:p w:rsidR="00E45DC2" w:rsidRPr="00E45DC2" w:rsidRDefault="00E45DC2" w:rsidP="00444F25">
            <w:pPr>
              <w:suppressAutoHyphens/>
              <w:spacing w:before="100" w:beforeAutospacing="1" w:after="100" w:afterAutospacing="1" w:line="312" w:lineRule="auto"/>
              <w:jc w:val="center"/>
              <w:rPr>
                <w:rFonts w:ascii="Times New Roman" w:hAnsi="Times New Roman" w:cs="Times New Roman"/>
                <w:bCs/>
              </w:rPr>
            </w:pPr>
          </w:p>
          <w:p w:rsidR="00E45DC2" w:rsidRPr="00E45DC2" w:rsidRDefault="00E45DC2" w:rsidP="00444F25">
            <w:pPr>
              <w:suppressAutoHyphens/>
              <w:spacing w:before="100" w:beforeAutospacing="1" w:after="100" w:afterAutospacing="1" w:line="312" w:lineRule="auto"/>
              <w:jc w:val="center"/>
              <w:rPr>
                <w:rFonts w:ascii="Times New Roman" w:hAnsi="Times New Roman" w:cs="Times New Roman"/>
                <w:bCs/>
              </w:rPr>
            </w:pPr>
          </w:p>
          <w:p w:rsidR="00E45DC2" w:rsidRPr="00E45DC2" w:rsidRDefault="00E45DC2" w:rsidP="00444F25">
            <w:pPr>
              <w:suppressAutoHyphens/>
              <w:spacing w:before="100" w:beforeAutospacing="1" w:after="100" w:afterAutospacing="1" w:line="312" w:lineRule="auto"/>
              <w:jc w:val="center"/>
              <w:rPr>
                <w:rFonts w:ascii="Times New Roman" w:hAnsi="Times New Roman" w:cs="Times New Roman"/>
                <w:bCs/>
              </w:rPr>
            </w:pPr>
          </w:p>
          <w:p w:rsidR="00E45DC2" w:rsidRPr="00E45DC2" w:rsidRDefault="00E45DC2" w:rsidP="00444F25">
            <w:pPr>
              <w:suppressAutoHyphens/>
              <w:spacing w:before="100" w:beforeAutospacing="1" w:after="100" w:afterAutospacing="1" w:line="312" w:lineRule="auto"/>
              <w:rPr>
                <w:rFonts w:ascii="Times New Roman" w:hAnsi="Times New Roman" w:cs="Times New Roman"/>
                <w:bCs/>
              </w:rPr>
            </w:pPr>
            <w:r w:rsidRPr="00E45DC2">
              <w:rPr>
                <w:rFonts w:ascii="Times New Roman" w:hAnsi="Times New Roman" w:cs="Times New Roman"/>
                <w:bCs/>
              </w:rPr>
              <w:t>1 szt.</w:t>
            </w:r>
          </w:p>
        </w:tc>
      </w:tr>
      <w:tr w:rsidR="00E45DC2" w:rsidRPr="00E45DC2" w:rsidTr="00444F25">
        <w:trPr>
          <w:trHeight w:val="900"/>
          <w:jc w:val="center"/>
        </w:trPr>
        <w:tc>
          <w:tcPr>
            <w:tcW w:w="2611" w:type="dxa"/>
          </w:tcPr>
          <w:p w:rsidR="00E45DC2" w:rsidRPr="00E45DC2" w:rsidRDefault="00E45DC2" w:rsidP="00444F25">
            <w:pPr>
              <w:suppressAutoHyphens/>
              <w:spacing w:beforeLines="40" w:before="96" w:afterLines="40" w:after="96" w:line="312" w:lineRule="auto"/>
              <w:rPr>
                <w:rFonts w:ascii="Times New Roman" w:hAnsi="Times New Roman" w:cs="Times New Roman"/>
                <w:bCs/>
              </w:rPr>
            </w:pPr>
            <w:r w:rsidRPr="00E45DC2">
              <w:rPr>
                <w:rFonts w:ascii="Times New Roman" w:hAnsi="Times New Roman" w:cs="Times New Roman"/>
                <w:b/>
                <w:bCs/>
              </w:rPr>
              <w:t>2.8. Instalacje</w:t>
            </w:r>
            <w:r w:rsidRPr="00E45DC2">
              <w:rPr>
                <w:rFonts w:ascii="Times New Roman" w:hAnsi="Times New Roman" w:cs="Times New Roman"/>
                <w:bCs/>
              </w:rPr>
              <w:t xml:space="preserve"> </w:t>
            </w:r>
          </w:p>
          <w:p w:rsidR="00E45DC2" w:rsidRPr="00E45DC2" w:rsidRDefault="00E45DC2" w:rsidP="00444F25">
            <w:pPr>
              <w:suppressAutoHyphens/>
              <w:spacing w:beforeLines="40" w:before="96" w:afterLines="40" w:after="96" w:line="312" w:lineRule="auto"/>
              <w:ind w:firstLine="288"/>
              <w:rPr>
                <w:rFonts w:ascii="Times New Roman" w:hAnsi="Times New Roman" w:cs="Times New Roman"/>
                <w:b/>
                <w:bCs/>
              </w:rPr>
            </w:pPr>
            <w:r w:rsidRPr="00E45DC2">
              <w:rPr>
                <w:rFonts w:ascii="Times New Roman" w:hAnsi="Times New Roman" w:cs="Times New Roman"/>
                <w:b/>
                <w:bCs/>
              </w:rPr>
              <w:t>- wentylacyjna</w:t>
            </w:r>
          </w:p>
        </w:tc>
        <w:tc>
          <w:tcPr>
            <w:tcW w:w="6161" w:type="dxa"/>
          </w:tcPr>
          <w:p w:rsidR="00E45DC2" w:rsidRPr="00E45DC2" w:rsidRDefault="00E45DC2" w:rsidP="009E7276">
            <w:pPr>
              <w:numPr>
                <w:ilvl w:val="0"/>
                <w:numId w:val="25"/>
              </w:numPr>
              <w:tabs>
                <w:tab w:val="clear" w:pos="720"/>
                <w:tab w:val="num" w:pos="360"/>
              </w:tabs>
              <w:suppressAutoHyphens/>
              <w:spacing w:before="120" w:after="120" w:line="240" w:lineRule="auto"/>
              <w:ind w:left="233" w:hanging="142"/>
              <w:jc w:val="both"/>
              <w:rPr>
                <w:rFonts w:ascii="Times New Roman" w:hAnsi="Times New Roman" w:cs="Times New Roman"/>
                <w:bCs/>
              </w:rPr>
            </w:pPr>
            <w:r w:rsidRPr="00E45DC2">
              <w:rPr>
                <w:rFonts w:ascii="Times New Roman" w:hAnsi="Times New Roman" w:cs="Times New Roman"/>
                <w:bCs/>
              </w:rPr>
              <w:t xml:space="preserve">grawitacyjna - </w:t>
            </w:r>
            <w:r w:rsidRPr="00E45DC2">
              <w:rPr>
                <w:rFonts w:ascii="Times New Roman" w:hAnsi="Times New Roman" w:cs="Times New Roman"/>
                <w:bCs/>
                <w:i/>
              </w:rPr>
              <w:t xml:space="preserve">(nawiewna, wywiewna) </w:t>
            </w:r>
            <w:r w:rsidRPr="00E45DC2">
              <w:rPr>
                <w:rFonts w:ascii="Times New Roman" w:hAnsi="Times New Roman" w:cs="Times New Roman"/>
                <w:bCs/>
              </w:rPr>
              <w:t xml:space="preserve">kratki wentylacyjne </w:t>
            </w:r>
            <w:r w:rsidR="009E7276">
              <w:rPr>
                <w:rFonts w:ascii="Times New Roman" w:hAnsi="Times New Roman" w:cs="Times New Roman"/>
                <w:bCs/>
              </w:rPr>
              <w:br/>
            </w:r>
            <w:r w:rsidR="009E7276" w:rsidRPr="009E7276">
              <w:rPr>
                <w:rFonts w:ascii="Times New Roman" w:hAnsi="Times New Roman" w:cs="Times New Roman"/>
                <w:bCs/>
                <w:color w:val="FF0000"/>
              </w:rPr>
              <w:t xml:space="preserve">w kolorze RAL 6006 </w:t>
            </w:r>
            <w:r w:rsidRPr="00E45DC2">
              <w:rPr>
                <w:rFonts w:ascii="Times New Roman" w:hAnsi="Times New Roman" w:cs="Times New Roman"/>
                <w:bCs/>
              </w:rPr>
              <w:t>otwierane przepustnicami w przypadku awarii klimatyzatora.</w:t>
            </w:r>
          </w:p>
        </w:tc>
        <w:tc>
          <w:tcPr>
            <w:tcW w:w="905" w:type="dxa"/>
          </w:tcPr>
          <w:p w:rsidR="00E45DC2" w:rsidRPr="00E45DC2" w:rsidRDefault="00E45DC2" w:rsidP="00444F25">
            <w:pPr>
              <w:suppressAutoHyphens/>
              <w:spacing w:before="100" w:beforeAutospacing="1" w:after="100" w:afterAutospacing="1" w:line="312" w:lineRule="auto"/>
              <w:jc w:val="center"/>
              <w:rPr>
                <w:rFonts w:ascii="Times New Roman" w:hAnsi="Times New Roman" w:cs="Times New Roman"/>
                <w:bCs/>
              </w:rPr>
            </w:pPr>
          </w:p>
        </w:tc>
      </w:tr>
      <w:tr w:rsidR="00E45DC2" w:rsidRPr="00E45DC2" w:rsidTr="00444F25">
        <w:trPr>
          <w:trHeight w:val="331"/>
          <w:jc w:val="center"/>
        </w:trPr>
        <w:tc>
          <w:tcPr>
            <w:tcW w:w="2611" w:type="dxa"/>
            <w:vMerge w:val="restart"/>
          </w:tcPr>
          <w:p w:rsidR="00E45DC2" w:rsidRPr="00E45DC2" w:rsidRDefault="00E45DC2" w:rsidP="00444F25">
            <w:pPr>
              <w:suppressAutoHyphens/>
              <w:spacing w:after="60" w:line="312" w:lineRule="auto"/>
              <w:ind w:left="430" w:hanging="142"/>
              <w:rPr>
                <w:rFonts w:ascii="Times New Roman" w:hAnsi="Times New Roman" w:cs="Times New Roman"/>
                <w:b/>
                <w:bCs/>
              </w:rPr>
            </w:pPr>
            <w:r w:rsidRPr="00E45DC2">
              <w:rPr>
                <w:rFonts w:ascii="Times New Roman" w:hAnsi="Times New Roman" w:cs="Times New Roman"/>
                <w:b/>
                <w:bCs/>
              </w:rPr>
              <w:t xml:space="preserve">- elektryczna </w:t>
            </w:r>
            <w:r w:rsidRPr="00E45DC2">
              <w:rPr>
                <w:rFonts w:ascii="Times New Roman" w:hAnsi="Times New Roman" w:cs="Times New Roman"/>
                <w:b/>
                <w:bCs/>
              </w:rPr>
              <w:br/>
              <w:t xml:space="preserve"> i grzewcza</w:t>
            </w:r>
          </w:p>
          <w:p w:rsidR="00E45DC2" w:rsidRPr="00E45DC2" w:rsidRDefault="00E45DC2" w:rsidP="00444F25">
            <w:pPr>
              <w:suppressAutoHyphens/>
              <w:spacing w:beforeLines="40" w:before="96" w:afterLines="40" w:after="96" w:line="312" w:lineRule="auto"/>
              <w:jc w:val="center"/>
              <w:rPr>
                <w:rFonts w:ascii="Times New Roman" w:hAnsi="Times New Roman" w:cs="Times New Roman"/>
                <w:b/>
                <w:bCs/>
              </w:rPr>
            </w:pPr>
          </w:p>
          <w:p w:rsidR="00E45DC2" w:rsidRPr="00E45DC2" w:rsidRDefault="00E45DC2" w:rsidP="00444F25">
            <w:pPr>
              <w:suppressAutoHyphens/>
              <w:spacing w:beforeLines="40" w:before="96" w:afterLines="40" w:after="96" w:line="312" w:lineRule="auto"/>
              <w:jc w:val="center"/>
              <w:rPr>
                <w:rFonts w:ascii="Times New Roman" w:hAnsi="Times New Roman" w:cs="Times New Roman"/>
                <w:b/>
                <w:bCs/>
              </w:rPr>
            </w:pPr>
          </w:p>
          <w:p w:rsidR="00E45DC2" w:rsidRPr="00E45DC2" w:rsidRDefault="00E45DC2" w:rsidP="00444F25">
            <w:pPr>
              <w:suppressAutoHyphens/>
              <w:spacing w:beforeLines="40" w:before="96" w:afterLines="40" w:after="96" w:line="312" w:lineRule="auto"/>
              <w:jc w:val="center"/>
              <w:rPr>
                <w:rFonts w:ascii="Times New Roman" w:hAnsi="Times New Roman" w:cs="Times New Roman"/>
                <w:b/>
                <w:bCs/>
              </w:rPr>
            </w:pPr>
          </w:p>
          <w:p w:rsidR="00E45DC2" w:rsidRPr="00E45DC2" w:rsidRDefault="00E45DC2" w:rsidP="00444F25">
            <w:pPr>
              <w:suppressAutoHyphens/>
              <w:spacing w:beforeLines="40" w:before="96" w:afterLines="40" w:after="96" w:line="312" w:lineRule="auto"/>
              <w:jc w:val="center"/>
              <w:rPr>
                <w:rFonts w:ascii="Times New Roman" w:hAnsi="Times New Roman" w:cs="Times New Roman"/>
                <w:b/>
                <w:bCs/>
              </w:rPr>
            </w:pPr>
          </w:p>
          <w:p w:rsidR="00E45DC2" w:rsidRPr="00E45DC2" w:rsidRDefault="00E45DC2" w:rsidP="00444F25">
            <w:pPr>
              <w:suppressAutoHyphens/>
              <w:spacing w:beforeLines="100" w:before="240" w:afterLines="40" w:after="96" w:line="312" w:lineRule="auto"/>
              <w:rPr>
                <w:rFonts w:ascii="Times New Roman" w:hAnsi="Times New Roman" w:cs="Times New Roman"/>
                <w:b/>
                <w:bCs/>
              </w:rPr>
            </w:pPr>
            <w:r w:rsidRPr="00E45DC2">
              <w:rPr>
                <w:rFonts w:ascii="Times New Roman" w:hAnsi="Times New Roman" w:cs="Times New Roman"/>
                <w:b/>
                <w:bCs/>
              </w:rPr>
              <w:lastRenderedPageBreak/>
              <w:t xml:space="preserve"> </w:t>
            </w:r>
          </w:p>
          <w:p w:rsidR="00E45DC2" w:rsidRPr="00E45DC2" w:rsidRDefault="00E45DC2" w:rsidP="00444F25">
            <w:pPr>
              <w:suppressAutoHyphens/>
              <w:spacing w:beforeLines="100" w:before="240" w:afterLines="40" w:after="96" w:line="312" w:lineRule="auto"/>
              <w:rPr>
                <w:rFonts w:ascii="Times New Roman" w:hAnsi="Times New Roman" w:cs="Times New Roman"/>
                <w:b/>
                <w:bCs/>
              </w:rPr>
            </w:pPr>
            <w:r w:rsidRPr="00E45DC2">
              <w:rPr>
                <w:rFonts w:ascii="Times New Roman" w:hAnsi="Times New Roman" w:cs="Times New Roman"/>
                <w:b/>
                <w:bCs/>
              </w:rPr>
              <w:t xml:space="preserve"> </w:t>
            </w:r>
          </w:p>
          <w:p w:rsidR="00E45DC2" w:rsidRPr="00E45DC2" w:rsidRDefault="00E45DC2" w:rsidP="00444F25">
            <w:pPr>
              <w:suppressAutoHyphens/>
              <w:spacing w:beforeLines="100" w:before="240" w:afterLines="40" w:after="96" w:line="312" w:lineRule="auto"/>
              <w:rPr>
                <w:rFonts w:ascii="Times New Roman" w:hAnsi="Times New Roman" w:cs="Times New Roman"/>
                <w:b/>
                <w:bCs/>
              </w:rPr>
            </w:pPr>
          </w:p>
          <w:p w:rsidR="00E45DC2" w:rsidRPr="00E45DC2" w:rsidRDefault="00E45DC2" w:rsidP="00444F25">
            <w:pPr>
              <w:suppressAutoHyphens/>
              <w:spacing w:afterLines="40" w:after="96" w:line="312" w:lineRule="auto"/>
              <w:rPr>
                <w:rFonts w:ascii="Times New Roman" w:hAnsi="Times New Roman" w:cs="Times New Roman"/>
                <w:b/>
                <w:bCs/>
              </w:rPr>
            </w:pPr>
            <w:r w:rsidRPr="00E45DC2">
              <w:rPr>
                <w:rFonts w:ascii="Times New Roman" w:hAnsi="Times New Roman" w:cs="Times New Roman"/>
                <w:b/>
                <w:bCs/>
              </w:rPr>
              <w:t>Uwaga:</w:t>
            </w:r>
          </w:p>
        </w:tc>
        <w:tc>
          <w:tcPr>
            <w:tcW w:w="6161" w:type="dxa"/>
          </w:tcPr>
          <w:p w:rsidR="00E45DC2" w:rsidRPr="00E45DC2" w:rsidRDefault="00E45DC2" w:rsidP="0095020A">
            <w:pPr>
              <w:numPr>
                <w:ilvl w:val="0"/>
                <w:numId w:val="25"/>
              </w:numPr>
              <w:tabs>
                <w:tab w:val="clear" w:pos="720"/>
                <w:tab w:val="num" w:pos="360"/>
              </w:tabs>
              <w:suppressAutoHyphens/>
              <w:spacing w:before="120" w:after="120" w:line="240" w:lineRule="auto"/>
              <w:ind w:left="233" w:hanging="142"/>
              <w:jc w:val="both"/>
              <w:rPr>
                <w:rFonts w:ascii="Times New Roman" w:hAnsi="Times New Roman" w:cs="Times New Roman"/>
                <w:bCs/>
              </w:rPr>
            </w:pPr>
            <w:r w:rsidRPr="00E45DC2">
              <w:rPr>
                <w:rFonts w:ascii="Times New Roman" w:hAnsi="Times New Roman" w:cs="Times New Roman"/>
                <w:bCs/>
              </w:rPr>
              <w:lastRenderedPageBreak/>
              <w:t>rozdzielnia;</w:t>
            </w:r>
          </w:p>
        </w:tc>
        <w:tc>
          <w:tcPr>
            <w:tcW w:w="905" w:type="dxa"/>
          </w:tcPr>
          <w:p w:rsidR="00E45DC2" w:rsidRPr="00E45DC2" w:rsidRDefault="00E45DC2" w:rsidP="00444F25">
            <w:pPr>
              <w:suppressAutoHyphens/>
              <w:spacing w:before="120" w:after="120"/>
              <w:jc w:val="center"/>
              <w:rPr>
                <w:rFonts w:ascii="Times New Roman" w:hAnsi="Times New Roman" w:cs="Times New Roman"/>
                <w:bCs/>
              </w:rPr>
            </w:pPr>
            <w:r w:rsidRPr="00E45DC2">
              <w:rPr>
                <w:rFonts w:ascii="Times New Roman" w:hAnsi="Times New Roman" w:cs="Times New Roman"/>
                <w:bCs/>
              </w:rPr>
              <w:t>1 szt.</w:t>
            </w:r>
          </w:p>
        </w:tc>
      </w:tr>
      <w:tr w:rsidR="00E45DC2" w:rsidRPr="00E45DC2" w:rsidTr="00444F25">
        <w:trPr>
          <w:trHeight w:val="346"/>
          <w:jc w:val="center"/>
        </w:trPr>
        <w:tc>
          <w:tcPr>
            <w:tcW w:w="2611" w:type="dxa"/>
            <w:vMerge/>
          </w:tcPr>
          <w:p w:rsidR="00E45DC2" w:rsidRPr="00E45DC2" w:rsidRDefault="00E45DC2" w:rsidP="00444F25">
            <w:pPr>
              <w:suppressAutoHyphens/>
              <w:spacing w:beforeLines="40" w:before="96" w:afterLines="40" w:after="96" w:line="312" w:lineRule="auto"/>
              <w:jc w:val="center"/>
              <w:rPr>
                <w:rFonts w:ascii="Times New Roman" w:hAnsi="Times New Roman" w:cs="Times New Roman"/>
                <w:b/>
                <w:bCs/>
              </w:rPr>
            </w:pPr>
          </w:p>
        </w:tc>
        <w:tc>
          <w:tcPr>
            <w:tcW w:w="6161" w:type="dxa"/>
          </w:tcPr>
          <w:p w:rsidR="00E45DC2" w:rsidRPr="00E45DC2" w:rsidRDefault="00E45DC2" w:rsidP="0095020A">
            <w:pPr>
              <w:numPr>
                <w:ilvl w:val="0"/>
                <w:numId w:val="25"/>
              </w:numPr>
              <w:tabs>
                <w:tab w:val="clear" w:pos="720"/>
                <w:tab w:val="num" w:pos="360"/>
              </w:tabs>
              <w:suppressAutoHyphens/>
              <w:spacing w:before="120" w:after="120" w:line="240" w:lineRule="auto"/>
              <w:ind w:left="233" w:hanging="142"/>
              <w:jc w:val="both"/>
              <w:rPr>
                <w:rFonts w:ascii="Times New Roman" w:hAnsi="Times New Roman" w:cs="Times New Roman"/>
                <w:bCs/>
              </w:rPr>
            </w:pPr>
            <w:r w:rsidRPr="00E45DC2">
              <w:rPr>
                <w:rFonts w:ascii="Times New Roman" w:hAnsi="Times New Roman" w:cs="Times New Roman"/>
                <w:bCs/>
              </w:rPr>
              <w:t>oprawa oświetleniowa hermetyczna;</w:t>
            </w:r>
          </w:p>
        </w:tc>
        <w:tc>
          <w:tcPr>
            <w:tcW w:w="905" w:type="dxa"/>
          </w:tcPr>
          <w:p w:rsidR="00E45DC2" w:rsidRPr="00E45DC2" w:rsidRDefault="00E45DC2" w:rsidP="00444F25">
            <w:pPr>
              <w:suppressAutoHyphens/>
              <w:spacing w:before="120" w:after="120"/>
              <w:jc w:val="center"/>
              <w:rPr>
                <w:rFonts w:ascii="Times New Roman" w:hAnsi="Times New Roman" w:cs="Times New Roman"/>
                <w:bCs/>
              </w:rPr>
            </w:pPr>
            <w:r w:rsidRPr="00E45DC2">
              <w:rPr>
                <w:rFonts w:ascii="Times New Roman" w:hAnsi="Times New Roman" w:cs="Times New Roman"/>
                <w:bCs/>
              </w:rPr>
              <w:t>4 szt.</w:t>
            </w:r>
          </w:p>
        </w:tc>
      </w:tr>
      <w:tr w:rsidR="00E45DC2" w:rsidRPr="00E45DC2" w:rsidTr="00444F25">
        <w:trPr>
          <w:trHeight w:val="331"/>
          <w:jc w:val="center"/>
        </w:trPr>
        <w:tc>
          <w:tcPr>
            <w:tcW w:w="2611" w:type="dxa"/>
            <w:vMerge/>
          </w:tcPr>
          <w:p w:rsidR="00E45DC2" w:rsidRPr="00E45DC2" w:rsidRDefault="00E45DC2" w:rsidP="00444F25">
            <w:pPr>
              <w:suppressAutoHyphens/>
              <w:spacing w:beforeLines="40" w:before="96" w:afterLines="40" w:after="96" w:line="312" w:lineRule="auto"/>
              <w:jc w:val="center"/>
              <w:rPr>
                <w:rFonts w:ascii="Times New Roman" w:hAnsi="Times New Roman" w:cs="Times New Roman"/>
                <w:b/>
                <w:bCs/>
              </w:rPr>
            </w:pPr>
          </w:p>
        </w:tc>
        <w:tc>
          <w:tcPr>
            <w:tcW w:w="6161" w:type="dxa"/>
          </w:tcPr>
          <w:p w:rsidR="00E45DC2" w:rsidRPr="00E45DC2" w:rsidRDefault="00E45DC2" w:rsidP="0095020A">
            <w:pPr>
              <w:numPr>
                <w:ilvl w:val="0"/>
                <w:numId w:val="25"/>
              </w:numPr>
              <w:tabs>
                <w:tab w:val="clear" w:pos="720"/>
                <w:tab w:val="num" w:pos="360"/>
              </w:tabs>
              <w:suppressAutoHyphens/>
              <w:spacing w:before="120" w:after="120" w:line="240" w:lineRule="auto"/>
              <w:ind w:left="233" w:hanging="142"/>
              <w:jc w:val="both"/>
              <w:rPr>
                <w:rFonts w:ascii="Times New Roman" w:hAnsi="Times New Roman" w:cs="Times New Roman"/>
                <w:bCs/>
              </w:rPr>
            </w:pPr>
            <w:r w:rsidRPr="00E45DC2">
              <w:rPr>
                <w:rFonts w:ascii="Times New Roman" w:hAnsi="Times New Roman" w:cs="Times New Roman"/>
                <w:bCs/>
              </w:rPr>
              <w:t>wyłącznik (1xczęść I, II; 1xczęść III);</w:t>
            </w:r>
          </w:p>
        </w:tc>
        <w:tc>
          <w:tcPr>
            <w:tcW w:w="905" w:type="dxa"/>
          </w:tcPr>
          <w:p w:rsidR="00E45DC2" w:rsidRPr="00E45DC2" w:rsidRDefault="00E45DC2" w:rsidP="00444F25">
            <w:pPr>
              <w:suppressAutoHyphens/>
              <w:spacing w:before="120" w:after="120"/>
              <w:jc w:val="center"/>
              <w:rPr>
                <w:rFonts w:ascii="Times New Roman" w:hAnsi="Times New Roman" w:cs="Times New Roman"/>
                <w:bCs/>
              </w:rPr>
            </w:pPr>
            <w:r w:rsidRPr="00E45DC2">
              <w:rPr>
                <w:rFonts w:ascii="Times New Roman" w:hAnsi="Times New Roman" w:cs="Times New Roman"/>
                <w:bCs/>
              </w:rPr>
              <w:t>2 szt.</w:t>
            </w:r>
          </w:p>
        </w:tc>
      </w:tr>
      <w:tr w:rsidR="00E45DC2" w:rsidRPr="00E45DC2" w:rsidTr="00444F25">
        <w:trPr>
          <w:trHeight w:val="331"/>
          <w:jc w:val="center"/>
        </w:trPr>
        <w:tc>
          <w:tcPr>
            <w:tcW w:w="2611" w:type="dxa"/>
            <w:vMerge/>
          </w:tcPr>
          <w:p w:rsidR="00E45DC2" w:rsidRPr="00E45DC2" w:rsidRDefault="00E45DC2" w:rsidP="00444F25">
            <w:pPr>
              <w:suppressAutoHyphens/>
              <w:spacing w:beforeLines="40" w:before="96" w:afterLines="40" w:after="96" w:line="312" w:lineRule="auto"/>
              <w:jc w:val="center"/>
              <w:rPr>
                <w:rFonts w:ascii="Times New Roman" w:hAnsi="Times New Roman" w:cs="Times New Roman"/>
                <w:b/>
                <w:bCs/>
              </w:rPr>
            </w:pPr>
          </w:p>
        </w:tc>
        <w:tc>
          <w:tcPr>
            <w:tcW w:w="6161" w:type="dxa"/>
          </w:tcPr>
          <w:p w:rsidR="00E45DC2" w:rsidRPr="00E45DC2" w:rsidRDefault="00E45DC2" w:rsidP="0095020A">
            <w:pPr>
              <w:numPr>
                <w:ilvl w:val="0"/>
                <w:numId w:val="25"/>
              </w:numPr>
              <w:tabs>
                <w:tab w:val="clear" w:pos="720"/>
                <w:tab w:val="num" w:pos="360"/>
              </w:tabs>
              <w:suppressAutoHyphens/>
              <w:spacing w:before="120" w:after="120" w:line="240" w:lineRule="auto"/>
              <w:ind w:left="233" w:hanging="142"/>
              <w:jc w:val="both"/>
              <w:rPr>
                <w:rFonts w:ascii="Times New Roman" w:hAnsi="Times New Roman" w:cs="Times New Roman"/>
                <w:bCs/>
              </w:rPr>
            </w:pPr>
            <w:r w:rsidRPr="00E45DC2">
              <w:rPr>
                <w:rFonts w:ascii="Times New Roman" w:hAnsi="Times New Roman" w:cs="Times New Roman"/>
                <w:bCs/>
              </w:rPr>
              <w:t>gniazda wtykowe 3-fazowe (63 A);(wejście , wyjście)</w:t>
            </w:r>
          </w:p>
        </w:tc>
        <w:tc>
          <w:tcPr>
            <w:tcW w:w="905" w:type="dxa"/>
          </w:tcPr>
          <w:p w:rsidR="00E45DC2" w:rsidRPr="00E45DC2" w:rsidRDefault="00E45DC2" w:rsidP="00444F25">
            <w:pPr>
              <w:suppressAutoHyphens/>
              <w:spacing w:before="120" w:after="120"/>
              <w:jc w:val="center"/>
              <w:rPr>
                <w:rFonts w:ascii="Times New Roman" w:hAnsi="Times New Roman" w:cs="Times New Roman"/>
                <w:bCs/>
              </w:rPr>
            </w:pPr>
            <w:r w:rsidRPr="00E45DC2">
              <w:rPr>
                <w:rFonts w:ascii="Times New Roman" w:hAnsi="Times New Roman" w:cs="Times New Roman"/>
                <w:bCs/>
              </w:rPr>
              <w:t>2 szt.</w:t>
            </w:r>
          </w:p>
        </w:tc>
      </w:tr>
      <w:tr w:rsidR="00E45DC2" w:rsidRPr="00E45DC2" w:rsidTr="00444F25">
        <w:trPr>
          <w:trHeight w:val="331"/>
          <w:jc w:val="center"/>
        </w:trPr>
        <w:tc>
          <w:tcPr>
            <w:tcW w:w="2611" w:type="dxa"/>
            <w:vMerge/>
          </w:tcPr>
          <w:p w:rsidR="00E45DC2" w:rsidRPr="00E45DC2" w:rsidRDefault="00E45DC2" w:rsidP="00444F25">
            <w:pPr>
              <w:suppressAutoHyphens/>
              <w:spacing w:beforeLines="40" w:before="96" w:afterLines="40" w:after="96" w:line="312" w:lineRule="auto"/>
              <w:jc w:val="center"/>
              <w:rPr>
                <w:rFonts w:ascii="Times New Roman" w:hAnsi="Times New Roman" w:cs="Times New Roman"/>
                <w:b/>
                <w:bCs/>
              </w:rPr>
            </w:pPr>
          </w:p>
        </w:tc>
        <w:tc>
          <w:tcPr>
            <w:tcW w:w="6161" w:type="dxa"/>
          </w:tcPr>
          <w:p w:rsidR="00E45DC2" w:rsidRPr="00E45DC2" w:rsidRDefault="00E45DC2" w:rsidP="0095020A">
            <w:pPr>
              <w:numPr>
                <w:ilvl w:val="0"/>
                <w:numId w:val="25"/>
              </w:numPr>
              <w:tabs>
                <w:tab w:val="clear" w:pos="720"/>
                <w:tab w:val="num" w:pos="360"/>
              </w:tabs>
              <w:suppressAutoHyphens/>
              <w:spacing w:before="120" w:after="120" w:line="240" w:lineRule="auto"/>
              <w:ind w:left="233" w:hanging="142"/>
              <w:jc w:val="both"/>
              <w:rPr>
                <w:rFonts w:ascii="Times New Roman" w:hAnsi="Times New Roman" w:cs="Times New Roman"/>
                <w:bCs/>
              </w:rPr>
            </w:pPr>
            <w:r w:rsidRPr="00E45DC2">
              <w:rPr>
                <w:rFonts w:ascii="Times New Roman" w:hAnsi="Times New Roman" w:cs="Times New Roman"/>
                <w:bCs/>
              </w:rPr>
              <w:t>gniazdo pojedyncze;</w:t>
            </w:r>
          </w:p>
        </w:tc>
        <w:tc>
          <w:tcPr>
            <w:tcW w:w="905" w:type="dxa"/>
          </w:tcPr>
          <w:p w:rsidR="00E45DC2" w:rsidRPr="00E45DC2" w:rsidRDefault="00E45DC2" w:rsidP="00444F25">
            <w:pPr>
              <w:suppressAutoHyphens/>
              <w:spacing w:before="120" w:after="120"/>
              <w:jc w:val="center"/>
              <w:rPr>
                <w:rFonts w:ascii="Times New Roman" w:hAnsi="Times New Roman" w:cs="Times New Roman"/>
                <w:bCs/>
              </w:rPr>
            </w:pPr>
            <w:r w:rsidRPr="00E45DC2">
              <w:rPr>
                <w:rFonts w:ascii="Times New Roman" w:hAnsi="Times New Roman" w:cs="Times New Roman"/>
                <w:bCs/>
              </w:rPr>
              <w:t>8 szt.</w:t>
            </w:r>
          </w:p>
        </w:tc>
      </w:tr>
      <w:tr w:rsidR="00E45DC2" w:rsidRPr="00E45DC2" w:rsidTr="00444F25">
        <w:trPr>
          <w:trHeight w:val="346"/>
          <w:jc w:val="center"/>
        </w:trPr>
        <w:tc>
          <w:tcPr>
            <w:tcW w:w="2611" w:type="dxa"/>
            <w:vMerge/>
          </w:tcPr>
          <w:p w:rsidR="00E45DC2" w:rsidRPr="00E45DC2" w:rsidRDefault="00E45DC2" w:rsidP="00444F25">
            <w:pPr>
              <w:suppressAutoHyphens/>
              <w:spacing w:beforeLines="40" w:before="96" w:afterLines="40" w:after="96" w:line="312" w:lineRule="auto"/>
              <w:jc w:val="center"/>
              <w:rPr>
                <w:rFonts w:ascii="Times New Roman" w:hAnsi="Times New Roman" w:cs="Times New Roman"/>
                <w:b/>
                <w:bCs/>
              </w:rPr>
            </w:pPr>
          </w:p>
        </w:tc>
        <w:tc>
          <w:tcPr>
            <w:tcW w:w="6161" w:type="dxa"/>
          </w:tcPr>
          <w:p w:rsidR="00E45DC2" w:rsidRPr="00E45DC2" w:rsidRDefault="00E45DC2" w:rsidP="0095020A">
            <w:pPr>
              <w:numPr>
                <w:ilvl w:val="0"/>
                <w:numId w:val="25"/>
              </w:numPr>
              <w:tabs>
                <w:tab w:val="clear" w:pos="720"/>
                <w:tab w:val="num" w:pos="360"/>
              </w:tabs>
              <w:suppressAutoHyphens/>
              <w:spacing w:before="120" w:after="120" w:line="240" w:lineRule="auto"/>
              <w:ind w:left="233" w:hanging="142"/>
              <w:jc w:val="both"/>
              <w:rPr>
                <w:rFonts w:ascii="Times New Roman" w:hAnsi="Times New Roman" w:cs="Times New Roman"/>
              </w:rPr>
            </w:pPr>
            <w:r w:rsidRPr="00E45DC2">
              <w:rPr>
                <w:rFonts w:ascii="Times New Roman" w:hAnsi="Times New Roman" w:cs="Times New Roman"/>
              </w:rPr>
              <w:t>gniazdo zewnętrzne 400V;</w:t>
            </w:r>
          </w:p>
        </w:tc>
        <w:tc>
          <w:tcPr>
            <w:tcW w:w="905" w:type="dxa"/>
          </w:tcPr>
          <w:p w:rsidR="00E45DC2" w:rsidRPr="00E45DC2" w:rsidRDefault="00E45DC2" w:rsidP="00444F25">
            <w:pPr>
              <w:suppressAutoHyphens/>
              <w:spacing w:before="120" w:after="120"/>
              <w:jc w:val="center"/>
              <w:rPr>
                <w:rFonts w:ascii="Times New Roman" w:hAnsi="Times New Roman" w:cs="Times New Roman"/>
                <w:bCs/>
              </w:rPr>
            </w:pPr>
            <w:r w:rsidRPr="00E45DC2">
              <w:rPr>
                <w:rFonts w:ascii="Times New Roman" w:hAnsi="Times New Roman" w:cs="Times New Roman"/>
                <w:bCs/>
              </w:rPr>
              <w:t>2 szt.</w:t>
            </w:r>
          </w:p>
        </w:tc>
      </w:tr>
      <w:tr w:rsidR="00E45DC2" w:rsidRPr="00E45DC2" w:rsidTr="00444F25">
        <w:trPr>
          <w:trHeight w:val="331"/>
          <w:jc w:val="center"/>
        </w:trPr>
        <w:tc>
          <w:tcPr>
            <w:tcW w:w="2611" w:type="dxa"/>
            <w:vMerge/>
          </w:tcPr>
          <w:p w:rsidR="00E45DC2" w:rsidRPr="00E45DC2" w:rsidRDefault="00E45DC2" w:rsidP="00444F25">
            <w:pPr>
              <w:suppressAutoHyphens/>
              <w:spacing w:beforeLines="40" w:before="96" w:afterLines="40" w:after="96" w:line="312" w:lineRule="auto"/>
              <w:jc w:val="center"/>
              <w:rPr>
                <w:rFonts w:ascii="Times New Roman" w:hAnsi="Times New Roman" w:cs="Times New Roman"/>
                <w:b/>
                <w:bCs/>
              </w:rPr>
            </w:pPr>
          </w:p>
        </w:tc>
        <w:tc>
          <w:tcPr>
            <w:tcW w:w="6161" w:type="dxa"/>
          </w:tcPr>
          <w:p w:rsidR="00E45DC2" w:rsidRDefault="00E45DC2" w:rsidP="0095020A">
            <w:pPr>
              <w:numPr>
                <w:ilvl w:val="0"/>
                <w:numId w:val="25"/>
              </w:numPr>
              <w:tabs>
                <w:tab w:val="clear" w:pos="720"/>
                <w:tab w:val="num" w:pos="360"/>
              </w:tabs>
              <w:suppressAutoHyphens/>
              <w:spacing w:before="120" w:after="120" w:line="240" w:lineRule="auto"/>
              <w:ind w:left="233" w:hanging="142"/>
              <w:jc w:val="both"/>
              <w:rPr>
                <w:rFonts w:ascii="Times New Roman" w:hAnsi="Times New Roman" w:cs="Times New Roman"/>
              </w:rPr>
            </w:pPr>
            <w:r w:rsidRPr="00E45DC2">
              <w:rPr>
                <w:rFonts w:ascii="Times New Roman" w:hAnsi="Times New Roman" w:cs="Times New Roman"/>
              </w:rPr>
              <w:t>grzejnik elektryczny (o mocy grzewczej zapewniającej temperaturę w kontenerze 24</w:t>
            </w:r>
            <w:r w:rsidRPr="00E45DC2">
              <w:rPr>
                <w:rFonts w:ascii="Times New Roman" w:hAnsi="Times New Roman" w:cs="Times New Roman"/>
                <w:vertAlign w:val="superscript"/>
              </w:rPr>
              <w:t>0</w:t>
            </w:r>
            <w:r w:rsidRPr="00E45DC2">
              <w:rPr>
                <w:rFonts w:ascii="Times New Roman" w:hAnsi="Times New Roman" w:cs="Times New Roman"/>
              </w:rPr>
              <w:t>C) pod każdym oknem;</w:t>
            </w:r>
          </w:p>
          <w:p w:rsidR="009E7276" w:rsidRDefault="009E7276" w:rsidP="009E7276">
            <w:pPr>
              <w:suppressAutoHyphens/>
              <w:spacing w:before="120" w:after="120" w:line="240" w:lineRule="auto"/>
              <w:ind w:left="233"/>
              <w:jc w:val="both"/>
              <w:rPr>
                <w:rFonts w:ascii="Times New Roman" w:hAnsi="Times New Roman" w:cs="Times New Roman"/>
                <w:color w:val="FF0000"/>
              </w:rPr>
            </w:pPr>
            <w:r w:rsidRPr="000B1919">
              <w:rPr>
                <w:rFonts w:ascii="Times New Roman" w:hAnsi="Times New Roman" w:cs="Times New Roman"/>
                <w:color w:val="FF0000"/>
              </w:rPr>
              <w:t xml:space="preserve">Dopuszcza </w:t>
            </w:r>
            <w:r>
              <w:rPr>
                <w:rFonts w:ascii="Times New Roman" w:hAnsi="Times New Roman" w:cs="Times New Roman"/>
                <w:color w:val="FF0000"/>
              </w:rPr>
              <w:t>się zastosowanie</w:t>
            </w:r>
            <w:r w:rsidRPr="000B1919">
              <w:rPr>
                <w:rFonts w:ascii="Times New Roman" w:hAnsi="Times New Roman" w:cs="Times New Roman"/>
                <w:color w:val="FF0000"/>
              </w:rPr>
              <w:t xml:space="preserve"> </w:t>
            </w:r>
            <w:r>
              <w:rPr>
                <w:rFonts w:ascii="Times New Roman" w:hAnsi="Times New Roman" w:cs="Times New Roman"/>
                <w:color w:val="FF0000"/>
              </w:rPr>
              <w:t>jednego grzejnika o mocy  zapewniającej wymaganą w WET temperaturę w kontenerze</w:t>
            </w:r>
            <w:r w:rsidRPr="000B1919">
              <w:rPr>
                <w:rFonts w:ascii="Times New Roman" w:hAnsi="Times New Roman" w:cs="Times New Roman"/>
                <w:color w:val="FF0000"/>
              </w:rPr>
              <w:t xml:space="preserve">. </w:t>
            </w:r>
            <w:r>
              <w:rPr>
                <w:rFonts w:ascii="Times New Roman" w:hAnsi="Times New Roman" w:cs="Times New Roman"/>
                <w:color w:val="FF0000"/>
              </w:rPr>
              <w:br/>
            </w:r>
            <w:r w:rsidRPr="000B1919">
              <w:rPr>
                <w:rFonts w:ascii="Times New Roman" w:hAnsi="Times New Roman" w:cs="Times New Roman"/>
                <w:color w:val="FF0000"/>
              </w:rPr>
              <w:t>Na czas transportu grzejnik elektryczny</w:t>
            </w:r>
            <w:r>
              <w:rPr>
                <w:rFonts w:ascii="Times New Roman" w:hAnsi="Times New Roman" w:cs="Times New Roman"/>
                <w:color w:val="FF0000"/>
              </w:rPr>
              <w:t xml:space="preserve"> </w:t>
            </w:r>
            <w:r w:rsidRPr="000B1919">
              <w:rPr>
                <w:rFonts w:ascii="Times New Roman" w:hAnsi="Times New Roman" w:cs="Times New Roman"/>
                <w:color w:val="FF0000"/>
              </w:rPr>
              <w:t xml:space="preserve">o mocy zapewniającej właściwą temperaturę w kontenerze może znajdować się </w:t>
            </w:r>
            <w:r>
              <w:rPr>
                <w:rFonts w:ascii="Times New Roman" w:hAnsi="Times New Roman" w:cs="Times New Roman"/>
                <w:color w:val="FF0000"/>
              </w:rPr>
              <w:br/>
            </w:r>
            <w:r w:rsidRPr="000B1919">
              <w:rPr>
                <w:rFonts w:ascii="Times New Roman" w:hAnsi="Times New Roman" w:cs="Times New Roman"/>
                <w:color w:val="FF0000"/>
              </w:rPr>
              <w:t>w skrzyni wraz z elementami niezbędnymi do montażu.</w:t>
            </w:r>
          </w:p>
          <w:p w:rsidR="004831AC" w:rsidRPr="004831AC" w:rsidRDefault="004831AC" w:rsidP="009E7276">
            <w:pPr>
              <w:suppressAutoHyphens/>
              <w:spacing w:before="120" w:after="120" w:line="240" w:lineRule="auto"/>
              <w:ind w:left="233"/>
              <w:jc w:val="both"/>
              <w:rPr>
                <w:rFonts w:ascii="Times New Roman" w:hAnsi="Times New Roman" w:cs="Times New Roman"/>
              </w:rPr>
            </w:pPr>
            <w:r w:rsidRPr="004831AC">
              <w:rPr>
                <w:rFonts w:ascii="Times New Roman" w:hAnsi="Times New Roman" w:cs="Times New Roman"/>
                <w:color w:val="FF0000"/>
              </w:rPr>
              <w:t>Ze względu na wymagane odległości odnoszące się do miejsca montażu urządzeń grzewczych w stosunku umywalek i natrysków grzejnik/grzejniki i okna umieścić w części III.</w:t>
            </w:r>
          </w:p>
        </w:tc>
        <w:tc>
          <w:tcPr>
            <w:tcW w:w="905" w:type="dxa"/>
          </w:tcPr>
          <w:p w:rsidR="00E45DC2" w:rsidRPr="00E45DC2" w:rsidRDefault="009E7276" w:rsidP="00444F25">
            <w:pPr>
              <w:suppressAutoHyphens/>
              <w:spacing w:before="120" w:after="120"/>
              <w:jc w:val="center"/>
              <w:rPr>
                <w:rFonts w:ascii="Times New Roman" w:hAnsi="Times New Roman" w:cs="Times New Roman"/>
                <w:bCs/>
              </w:rPr>
            </w:pPr>
            <w:r w:rsidRPr="009E7276">
              <w:rPr>
                <w:rFonts w:ascii="Times New Roman" w:hAnsi="Times New Roman" w:cs="Times New Roman"/>
                <w:bCs/>
                <w:color w:val="FF0000"/>
              </w:rPr>
              <w:t xml:space="preserve">1 lub </w:t>
            </w:r>
            <w:r w:rsidR="00E45DC2" w:rsidRPr="009E7276">
              <w:rPr>
                <w:rFonts w:ascii="Times New Roman" w:hAnsi="Times New Roman" w:cs="Times New Roman"/>
                <w:bCs/>
                <w:color w:val="FF0000"/>
              </w:rPr>
              <w:t>2 szt.</w:t>
            </w:r>
          </w:p>
        </w:tc>
      </w:tr>
      <w:tr w:rsidR="00E45DC2" w:rsidRPr="00E45DC2" w:rsidTr="00444F25">
        <w:trPr>
          <w:trHeight w:val="346"/>
          <w:jc w:val="center"/>
        </w:trPr>
        <w:tc>
          <w:tcPr>
            <w:tcW w:w="2611" w:type="dxa"/>
            <w:vMerge/>
          </w:tcPr>
          <w:p w:rsidR="00E45DC2" w:rsidRPr="00E45DC2" w:rsidRDefault="00E45DC2" w:rsidP="00444F25">
            <w:pPr>
              <w:suppressAutoHyphens/>
              <w:spacing w:beforeLines="40" w:before="96" w:afterLines="40" w:after="96" w:line="312" w:lineRule="auto"/>
              <w:jc w:val="center"/>
              <w:rPr>
                <w:rFonts w:ascii="Times New Roman" w:hAnsi="Times New Roman" w:cs="Times New Roman"/>
                <w:b/>
                <w:bCs/>
              </w:rPr>
            </w:pPr>
          </w:p>
        </w:tc>
        <w:tc>
          <w:tcPr>
            <w:tcW w:w="6161" w:type="dxa"/>
          </w:tcPr>
          <w:p w:rsidR="00E45DC2" w:rsidRPr="00E45DC2" w:rsidRDefault="00E45DC2" w:rsidP="0095020A">
            <w:pPr>
              <w:numPr>
                <w:ilvl w:val="0"/>
                <w:numId w:val="24"/>
              </w:numPr>
              <w:tabs>
                <w:tab w:val="clear" w:pos="720"/>
                <w:tab w:val="num" w:pos="360"/>
              </w:tabs>
              <w:suppressAutoHyphens/>
              <w:spacing w:before="120" w:after="0" w:line="240" w:lineRule="auto"/>
              <w:ind w:left="233" w:hanging="142"/>
              <w:jc w:val="both"/>
              <w:rPr>
                <w:rFonts w:ascii="Times New Roman" w:hAnsi="Times New Roman" w:cs="Times New Roman"/>
                <w:bCs/>
              </w:rPr>
            </w:pPr>
            <w:r w:rsidRPr="00E45DC2">
              <w:rPr>
                <w:rFonts w:ascii="Times New Roman" w:hAnsi="Times New Roman" w:cs="Times New Roman"/>
                <w:bCs/>
              </w:rPr>
              <w:t xml:space="preserve">klimatyzator okienny – moc chłodnicza nie mniejsza niż 2,5 kW, zasilanie elektryczne jednofazowe 230 V (50 Hz), z funkcją chłodzenia  i możliwością regulacji wydajności. Dopuszcza się </w:t>
            </w:r>
            <w:r w:rsidRPr="004831AC">
              <w:rPr>
                <w:rFonts w:ascii="Times New Roman" w:hAnsi="Times New Roman" w:cs="Times New Roman"/>
                <w:bCs/>
              </w:rPr>
              <w:t>zastosowanie (zamiennie) klimatyzacji typu Split</w:t>
            </w:r>
            <w:r w:rsidR="004831AC" w:rsidRPr="004831AC">
              <w:rPr>
                <w:rFonts w:ascii="Times New Roman" w:hAnsi="Times New Roman" w:cs="Times New Roman"/>
                <w:bCs/>
              </w:rPr>
              <w:t xml:space="preserve"> </w:t>
            </w:r>
            <w:r w:rsidR="004831AC">
              <w:rPr>
                <w:rFonts w:ascii="Times New Roman" w:hAnsi="Times New Roman" w:cs="Times New Roman"/>
                <w:bCs/>
              </w:rPr>
              <w:br/>
            </w:r>
            <w:r w:rsidR="004831AC" w:rsidRPr="004831AC">
              <w:rPr>
                <w:rFonts w:ascii="Times New Roman" w:hAnsi="Times New Roman" w:cs="Times New Roman"/>
                <w:bCs/>
                <w:color w:val="FF0000"/>
              </w:rPr>
              <w:t>z</w:t>
            </w:r>
            <w:r w:rsidR="004831AC" w:rsidRPr="004831AC">
              <w:rPr>
                <w:rFonts w:ascii="Times New Roman" w:hAnsi="Times New Roman" w:cs="Times New Roman"/>
                <w:bCs/>
              </w:rPr>
              <w:t xml:space="preserve"> </w:t>
            </w:r>
            <w:r w:rsidR="004831AC" w:rsidRPr="004831AC">
              <w:rPr>
                <w:rFonts w:ascii="Times New Roman" w:hAnsi="Times New Roman" w:cs="Times New Roman"/>
                <w:bCs/>
                <w:color w:val="FF0000"/>
              </w:rPr>
              <w:t>podkonstrukcją w kolorze RAL 6006.</w:t>
            </w:r>
            <w:r w:rsidRPr="004831AC">
              <w:rPr>
                <w:rFonts w:ascii="Times New Roman" w:hAnsi="Times New Roman" w:cs="Times New Roman"/>
                <w:bCs/>
              </w:rPr>
              <w:t>.</w:t>
            </w:r>
          </w:p>
        </w:tc>
        <w:tc>
          <w:tcPr>
            <w:tcW w:w="905" w:type="dxa"/>
            <w:vAlign w:val="center"/>
          </w:tcPr>
          <w:p w:rsidR="00E45DC2" w:rsidRPr="00E45DC2" w:rsidRDefault="00E45DC2" w:rsidP="00444F25">
            <w:pPr>
              <w:suppressAutoHyphens/>
              <w:spacing w:after="60" w:line="312" w:lineRule="auto"/>
              <w:jc w:val="center"/>
              <w:rPr>
                <w:rFonts w:ascii="Times New Roman" w:hAnsi="Times New Roman" w:cs="Times New Roman"/>
                <w:bCs/>
              </w:rPr>
            </w:pPr>
            <w:r w:rsidRPr="00E45DC2">
              <w:rPr>
                <w:rFonts w:ascii="Times New Roman" w:hAnsi="Times New Roman" w:cs="Times New Roman"/>
                <w:bCs/>
              </w:rPr>
              <w:t>1 szt.</w:t>
            </w:r>
          </w:p>
        </w:tc>
      </w:tr>
      <w:tr w:rsidR="00E45DC2" w:rsidRPr="00E45DC2" w:rsidTr="00444F25">
        <w:trPr>
          <w:trHeight w:val="698"/>
          <w:jc w:val="center"/>
        </w:trPr>
        <w:tc>
          <w:tcPr>
            <w:tcW w:w="2611" w:type="dxa"/>
            <w:vMerge/>
          </w:tcPr>
          <w:p w:rsidR="00E45DC2" w:rsidRPr="00E45DC2" w:rsidRDefault="00E45DC2" w:rsidP="00444F25">
            <w:pPr>
              <w:suppressAutoHyphens/>
              <w:spacing w:beforeLines="40" w:before="96" w:afterLines="40" w:after="96" w:line="312" w:lineRule="auto"/>
              <w:jc w:val="center"/>
              <w:rPr>
                <w:rFonts w:ascii="Times New Roman" w:hAnsi="Times New Roman" w:cs="Times New Roman"/>
                <w:b/>
                <w:bCs/>
              </w:rPr>
            </w:pPr>
          </w:p>
        </w:tc>
        <w:tc>
          <w:tcPr>
            <w:tcW w:w="6161" w:type="dxa"/>
          </w:tcPr>
          <w:p w:rsidR="008A6299" w:rsidRPr="008A6299" w:rsidRDefault="00E45DC2" w:rsidP="008A6299">
            <w:pPr>
              <w:tabs>
                <w:tab w:val="left" w:pos="851"/>
              </w:tabs>
              <w:suppressAutoHyphens/>
              <w:spacing w:after="0" w:line="240" w:lineRule="auto"/>
              <w:ind w:left="4"/>
              <w:jc w:val="both"/>
              <w:rPr>
                <w:rFonts w:ascii="Times New Roman" w:hAnsi="Times New Roman" w:cs="Times New Roman"/>
                <w:color w:val="FF0000"/>
              </w:rPr>
            </w:pPr>
            <w:r w:rsidRPr="00E45DC2">
              <w:rPr>
                <w:rFonts w:ascii="Times New Roman" w:hAnsi="Times New Roman" w:cs="Times New Roman"/>
              </w:rPr>
              <w:t xml:space="preserve">Instalacja elektryczna odbiorcza niskiego napięcia musi zapewniać odbiorcom dostawę energii w sposób niezawodny i całkowicie bezpieczny, o napięciu znamionowym 400/230 V, w układzie TN-S, </w:t>
            </w:r>
            <w:r w:rsidRPr="00E45DC2">
              <w:rPr>
                <w:rFonts w:ascii="Times New Roman" w:hAnsi="Times New Roman" w:cs="Times New Roman"/>
              </w:rPr>
              <w:br/>
              <w:t>w wykonaniu hermetycznym i sposobie ochrony urządzeń przed szkodliwymi oddziaływaniami środowiska IP-44. Wykonana zgodnie z PN-IEC 60364 „Instalacje elektryczne w obiektach budowlanych” (lub z rozwiązaniem równoważnym zgodnie z wyżej wymienioną normą). Podłączenie instalacji odbiorczej (gniazda wejścia, wyjścia) do zewnętrznej zasilającej sieci kablowej niskiego napięcia (ze względu na łatwość łączenia) zrealizować poprzez gniazdo wtykowe 3-fazowe o właściwym prądzie znamionowym, umieszczone na zewnątrz w taki sposób, aby nie wystawało poza obrys ścian kontenera i po podłączeniu była możliwość jego osłony (zamknięcia).</w:t>
            </w:r>
            <w:r w:rsidR="008A6299" w:rsidRPr="00A111D9">
              <w:rPr>
                <w:rFonts w:ascii="Times New Roman" w:hAnsi="Times New Roman" w:cs="Times New Roman"/>
                <w:b/>
                <w:color w:val="0070C0"/>
              </w:rPr>
              <w:t xml:space="preserve"> </w:t>
            </w:r>
            <w:r w:rsidR="008A6299" w:rsidRPr="008A6299">
              <w:rPr>
                <w:rFonts w:ascii="Times New Roman" w:hAnsi="Times New Roman" w:cs="Times New Roman"/>
                <w:color w:val="FF0000"/>
              </w:rPr>
              <w:t>Wymagane gniazda zewnętrzne mają służyć do podłączenia kontenera do sieci zewnętrznej oraz do podłączenia kolejnego kontenera.</w:t>
            </w:r>
          </w:p>
          <w:p w:rsidR="00E45DC2" w:rsidRPr="00E45DC2" w:rsidRDefault="00E45DC2" w:rsidP="00F33935">
            <w:pPr>
              <w:tabs>
                <w:tab w:val="left" w:pos="851"/>
              </w:tabs>
              <w:suppressAutoHyphens/>
              <w:spacing w:after="0" w:line="240" w:lineRule="auto"/>
              <w:ind w:left="12"/>
              <w:jc w:val="both"/>
              <w:rPr>
                <w:rFonts w:ascii="Times New Roman" w:hAnsi="Times New Roman" w:cs="Times New Roman"/>
              </w:rPr>
            </w:pPr>
            <w:r w:rsidRPr="00E45DC2">
              <w:rPr>
                <w:rFonts w:ascii="Times New Roman" w:hAnsi="Times New Roman" w:cs="Times New Roman"/>
              </w:rPr>
              <w:t>Instalacja elektryczna winna być wykonana w taki sposób by zapewniała:</w:t>
            </w:r>
          </w:p>
          <w:p w:rsidR="00E45DC2" w:rsidRPr="00E45DC2" w:rsidRDefault="00E45DC2" w:rsidP="00FD4FA4">
            <w:pPr>
              <w:numPr>
                <w:ilvl w:val="0"/>
                <w:numId w:val="29"/>
              </w:numPr>
              <w:suppressAutoHyphens/>
              <w:spacing w:after="0" w:line="240" w:lineRule="auto"/>
              <w:ind w:left="720" w:hanging="425"/>
              <w:jc w:val="both"/>
              <w:rPr>
                <w:rFonts w:ascii="Times New Roman" w:hAnsi="Times New Roman" w:cs="Times New Roman"/>
              </w:rPr>
            </w:pPr>
            <w:r w:rsidRPr="00E45DC2">
              <w:rPr>
                <w:rFonts w:ascii="Times New Roman" w:hAnsi="Times New Roman" w:cs="Times New Roman"/>
              </w:rPr>
              <w:t>właściwe natężenie światła dla tego typu pomieszczeń (min. 4 punkty świetlne – typu LED);</w:t>
            </w:r>
          </w:p>
          <w:p w:rsidR="00E45DC2" w:rsidRPr="00E45DC2" w:rsidRDefault="00E45DC2" w:rsidP="00FD4FA4">
            <w:pPr>
              <w:numPr>
                <w:ilvl w:val="0"/>
                <w:numId w:val="29"/>
              </w:numPr>
              <w:suppressAutoHyphens/>
              <w:spacing w:after="0" w:line="240" w:lineRule="auto"/>
              <w:ind w:left="720" w:hanging="425"/>
              <w:jc w:val="both"/>
              <w:rPr>
                <w:rFonts w:ascii="Times New Roman" w:hAnsi="Times New Roman" w:cs="Times New Roman"/>
              </w:rPr>
            </w:pPr>
            <w:r w:rsidRPr="00E45DC2">
              <w:rPr>
                <w:rFonts w:ascii="Times New Roman" w:hAnsi="Times New Roman" w:cs="Times New Roman"/>
              </w:rPr>
              <w:t xml:space="preserve">oświetlenie awaryjne (akumulatorowe, ładowane </w:t>
            </w:r>
            <w:r w:rsidRPr="00E45DC2">
              <w:rPr>
                <w:rFonts w:ascii="Times New Roman" w:hAnsi="Times New Roman" w:cs="Times New Roman"/>
              </w:rPr>
              <w:br/>
              <w:t xml:space="preserve">z instalacji kontenera, LED o strumieniu świetlnym </w:t>
            </w:r>
            <w:r w:rsidRPr="00E45DC2">
              <w:rPr>
                <w:rFonts w:ascii="Times New Roman" w:hAnsi="Times New Roman" w:cs="Times New Roman"/>
              </w:rPr>
              <w:br/>
              <w:t>min. 400 lm);</w:t>
            </w:r>
          </w:p>
          <w:p w:rsidR="00E45DC2" w:rsidRPr="00E45DC2" w:rsidRDefault="00E45DC2" w:rsidP="00FD4FA4">
            <w:pPr>
              <w:numPr>
                <w:ilvl w:val="0"/>
                <w:numId w:val="29"/>
              </w:numPr>
              <w:suppressAutoHyphens/>
              <w:spacing w:after="0" w:line="240" w:lineRule="auto"/>
              <w:ind w:left="720" w:hanging="425"/>
              <w:jc w:val="both"/>
              <w:rPr>
                <w:rFonts w:ascii="Times New Roman" w:hAnsi="Times New Roman" w:cs="Times New Roman"/>
              </w:rPr>
            </w:pPr>
            <w:r w:rsidRPr="00E45DC2">
              <w:rPr>
                <w:rFonts w:ascii="Times New Roman" w:hAnsi="Times New Roman" w:cs="Times New Roman"/>
              </w:rPr>
              <w:t>zasilanie dla dwóch pojemnościowych podgrzewaczy wody;</w:t>
            </w:r>
          </w:p>
          <w:p w:rsidR="00E45DC2" w:rsidRPr="00E45DC2" w:rsidRDefault="00E45DC2" w:rsidP="00FD4FA4">
            <w:pPr>
              <w:numPr>
                <w:ilvl w:val="0"/>
                <w:numId w:val="29"/>
              </w:numPr>
              <w:suppressAutoHyphens/>
              <w:spacing w:after="0" w:line="240" w:lineRule="auto"/>
              <w:ind w:left="720" w:hanging="425"/>
              <w:jc w:val="both"/>
              <w:rPr>
                <w:rFonts w:ascii="Times New Roman" w:hAnsi="Times New Roman" w:cs="Times New Roman"/>
              </w:rPr>
            </w:pPr>
            <w:r w:rsidRPr="00E45DC2">
              <w:rPr>
                <w:rFonts w:ascii="Times New Roman" w:hAnsi="Times New Roman" w:cs="Times New Roman"/>
              </w:rPr>
              <w:t>zasilanie klimatyzatora o mocy min. 2,5 kW;</w:t>
            </w:r>
          </w:p>
          <w:p w:rsidR="00E45DC2" w:rsidRPr="00E45DC2" w:rsidRDefault="00E45DC2" w:rsidP="00FD4FA4">
            <w:pPr>
              <w:numPr>
                <w:ilvl w:val="0"/>
                <w:numId w:val="29"/>
              </w:numPr>
              <w:suppressAutoHyphens/>
              <w:spacing w:after="0" w:line="240" w:lineRule="auto"/>
              <w:ind w:left="720" w:hanging="425"/>
              <w:jc w:val="both"/>
              <w:rPr>
                <w:rFonts w:ascii="Times New Roman" w:hAnsi="Times New Roman" w:cs="Times New Roman"/>
              </w:rPr>
            </w:pPr>
            <w:r w:rsidRPr="00E45DC2">
              <w:rPr>
                <w:rFonts w:ascii="Times New Roman" w:hAnsi="Times New Roman" w:cs="Times New Roman"/>
              </w:rPr>
              <w:t xml:space="preserve">zasilanie dla grzejnika elektrycznego o mocy </w:t>
            </w:r>
            <w:r w:rsidRPr="00E45DC2">
              <w:rPr>
                <w:rFonts w:ascii="Times New Roman" w:hAnsi="Times New Roman" w:cs="Times New Roman"/>
              </w:rPr>
              <w:br/>
              <w:t>min 2,0 kW;</w:t>
            </w:r>
          </w:p>
          <w:p w:rsidR="00E45DC2" w:rsidRPr="00E45DC2" w:rsidRDefault="00E45DC2" w:rsidP="00FD4FA4">
            <w:pPr>
              <w:numPr>
                <w:ilvl w:val="0"/>
                <w:numId w:val="29"/>
              </w:numPr>
              <w:suppressAutoHyphens/>
              <w:spacing w:after="0" w:line="240" w:lineRule="auto"/>
              <w:ind w:left="720" w:hanging="425"/>
              <w:jc w:val="both"/>
              <w:rPr>
                <w:rFonts w:ascii="Times New Roman" w:hAnsi="Times New Roman" w:cs="Times New Roman"/>
              </w:rPr>
            </w:pPr>
            <w:r w:rsidRPr="00E45DC2">
              <w:rPr>
                <w:rFonts w:ascii="Times New Roman" w:hAnsi="Times New Roman" w:cs="Times New Roman"/>
              </w:rPr>
              <w:t>zasilanie instalacji gniazd wtykowych przy każdej umywalce;</w:t>
            </w:r>
          </w:p>
          <w:p w:rsidR="00F33935" w:rsidRPr="00F33935" w:rsidRDefault="00E45DC2" w:rsidP="00FD4FA4">
            <w:pPr>
              <w:pStyle w:val="Akapitzlist"/>
              <w:numPr>
                <w:ilvl w:val="0"/>
                <w:numId w:val="29"/>
              </w:numPr>
              <w:spacing w:after="0" w:line="240" w:lineRule="auto"/>
              <w:ind w:left="720" w:hanging="425"/>
              <w:rPr>
                <w:rFonts w:ascii="Times New Roman" w:hAnsi="Times New Roman" w:cs="Times New Roman"/>
                <w:color w:val="FF0000"/>
              </w:rPr>
            </w:pPr>
            <w:r w:rsidRPr="00F33935">
              <w:rPr>
                <w:rFonts w:ascii="Times New Roman" w:hAnsi="Times New Roman" w:cs="Times New Roman"/>
              </w:rPr>
              <w:t>wymianę elementów instalacji bez konieczności naruszania konstrukcji kontenera.</w:t>
            </w:r>
            <w:r w:rsidR="00F33935" w:rsidRPr="00F33935">
              <w:rPr>
                <w:rFonts w:ascii="Times New Roman" w:hAnsi="Times New Roman" w:cs="Times New Roman"/>
              </w:rPr>
              <w:t xml:space="preserve"> </w:t>
            </w:r>
            <w:r w:rsidR="00F33935" w:rsidRPr="00F33935">
              <w:rPr>
                <w:rFonts w:ascii="Times New Roman" w:hAnsi="Times New Roman" w:cs="Times New Roman"/>
                <w:color w:val="FF0000"/>
              </w:rPr>
              <w:t xml:space="preserve">Dopuszcza się prowadzenie przewodów elektrycznych w peszlach ukrytych w ścianie oraz suficie — w sposób umożliwiający wyjęcie i wymianę </w:t>
            </w:r>
            <w:r w:rsidR="00F33935" w:rsidRPr="00F33935">
              <w:rPr>
                <w:rFonts w:ascii="Times New Roman" w:hAnsi="Times New Roman" w:cs="Times New Roman"/>
                <w:color w:val="FF0000"/>
              </w:rPr>
              <w:lastRenderedPageBreak/>
              <w:t>przewodu, do którego możliwy będzie dostęp od góry panelu, po demontażu listwy narożnej przysufitowej.</w:t>
            </w:r>
          </w:p>
          <w:p w:rsidR="00E45DC2" w:rsidRPr="00E45DC2" w:rsidRDefault="00E45DC2" w:rsidP="00F33935">
            <w:pPr>
              <w:suppressAutoHyphens/>
              <w:spacing w:after="0" w:line="240" w:lineRule="auto"/>
              <w:jc w:val="both"/>
              <w:rPr>
                <w:rFonts w:ascii="Times New Roman" w:hAnsi="Times New Roman" w:cs="Times New Roman"/>
              </w:rPr>
            </w:pPr>
          </w:p>
          <w:p w:rsidR="00E45DC2" w:rsidRPr="00E45DC2" w:rsidRDefault="00E45DC2" w:rsidP="00F33935">
            <w:pPr>
              <w:tabs>
                <w:tab w:val="left" w:pos="851"/>
              </w:tabs>
              <w:suppressAutoHyphens/>
              <w:spacing w:after="0" w:line="240" w:lineRule="auto"/>
              <w:ind w:left="284"/>
              <w:jc w:val="both"/>
              <w:rPr>
                <w:rFonts w:ascii="Times New Roman" w:hAnsi="Times New Roman" w:cs="Times New Roman"/>
              </w:rPr>
            </w:pPr>
            <w:r w:rsidRPr="00E45DC2">
              <w:rPr>
                <w:rFonts w:ascii="Times New Roman" w:hAnsi="Times New Roman" w:cs="Times New Roman"/>
              </w:rPr>
              <w:t>Instalacja elektryczna kontenera musi posiadać:</w:t>
            </w:r>
          </w:p>
          <w:p w:rsidR="00E45DC2" w:rsidRPr="00E45DC2" w:rsidRDefault="00E45DC2" w:rsidP="00FD4FA4">
            <w:pPr>
              <w:numPr>
                <w:ilvl w:val="0"/>
                <w:numId w:val="29"/>
              </w:numPr>
              <w:suppressAutoHyphens/>
              <w:spacing w:after="0" w:line="240" w:lineRule="auto"/>
              <w:ind w:left="1066" w:hanging="357"/>
              <w:rPr>
                <w:rFonts w:ascii="Times New Roman" w:hAnsi="Times New Roman" w:cs="Times New Roman"/>
              </w:rPr>
            </w:pPr>
            <w:r w:rsidRPr="00E45DC2">
              <w:rPr>
                <w:rFonts w:ascii="Times New Roman" w:hAnsi="Times New Roman" w:cs="Times New Roman"/>
              </w:rPr>
              <w:t>rozdzielnię z zabezpieczeniami poszczególnych obwodów;</w:t>
            </w:r>
          </w:p>
          <w:p w:rsidR="00E45DC2" w:rsidRPr="00E45DC2" w:rsidRDefault="00E45DC2" w:rsidP="00FD4FA4">
            <w:pPr>
              <w:numPr>
                <w:ilvl w:val="0"/>
                <w:numId w:val="29"/>
              </w:numPr>
              <w:suppressAutoHyphens/>
              <w:spacing w:after="0" w:line="240" w:lineRule="auto"/>
              <w:ind w:left="1066" w:hanging="357"/>
              <w:rPr>
                <w:rFonts w:ascii="Times New Roman" w:hAnsi="Times New Roman" w:cs="Times New Roman"/>
              </w:rPr>
            </w:pPr>
            <w:r w:rsidRPr="00E45DC2">
              <w:rPr>
                <w:rFonts w:ascii="Times New Roman" w:hAnsi="Times New Roman" w:cs="Times New Roman"/>
              </w:rPr>
              <w:t>wyłącznik różnicowo prądowy;</w:t>
            </w:r>
          </w:p>
          <w:p w:rsidR="00E45DC2" w:rsidRDefault="00E45DC2" w:rsidP="00FD4FA4">
            <w:pPr>
              <w:numPr>
                <w:ilvl w:val="0"/>
                <w:numId w:val="29"/>
              </w:numPr>
              <w:suppressAutoHyphens/>
              <w:spacing w:after="0" w:line="240" w:lineRule="auto"/>
              <w:ind w:left="1066" w:hanging="357"/>
              <w:rPr>
                <w:rFonts w:ascii="Times New Roman" w:hAnsi="Times New Roman" w:cs="Times New Roman"/>
              </w:rPr>
            </w:pPr>
            <w:r w:rsidRPr="00E45DC2">
              <w:rPr>
                <w:rFonts w:ascii="Times New Roman" w:hAnsi="Times New Roman" w:cs="Times New Roman"/>
              </w:rPr>
              <w:t>instalację uziemiającą.</w:t>
            </w:r>
          </w:p>
          <w:p w:rsidR="008A6299" w:rsidRDefault="008A6299" w:rsidP="008A6299">
            <w:pPr>
              <w:suppressAutoHyphens/>
              <w:spacing w:after="0" w:line="240" w:lineRule="auto"/>
              <w:ind w:left="12"/>
              <w:jc w:val="both"/>
              <w:rPr>
                <w:rFonts w:ascii="Times New Roman" w:eastAsia="Calibri" w:hAnsi="Times New Roman" w:cs="Times New Roman"/>
                <w:color w:val="FF0000"/>
              </w:rPr>
            </w:pPr>
          </w:p>
          <w:p w:rsidR="008A6299" w:rsidRPr="008A6299" w:rsidRDefault="008A6299" w:rsidP="008A6299">
            <w:pPr>
              <w:suppressAutoHyphens/>
              <w:spacing w:after="0" w:line="240" w:lineRule="auto"/>
              <w:ind w:left="12"/>
              <w:jc w:val="both"/>
              <w:rPr>
                <w:rFonts w:ascii="Times New Roman" w:hAnsi="Times New Roman" w:cs="Times New Roman"/>
              </w:rPr>
            </w:pPr>
            <w:r w:rsidRPr="008A6299">
              <w:rPr>
                <w:rFonts w:ascii="Times New Roman" w:eastAsia="Calibri" w:hAnsi="Times New Roman" w:cs="Times New Roman"/>
                <w:color w:val="FF0000"/>
              </w:rPr>
              <w:t>Kontenery muszą posiadać kable o dł. min 2 m umożliwiające połączenie dwóch kontenerów postawionych obok siebie dłuższymi ścianami. Kabel zasilający nie jest wymagany.</w:t>
            </w:r>
          </w:p>
        </w:tc>
        <w:tc>
          <w:tcPr>
            <w:tcW w:w="905" w:type="dxa"/>
          </w:tcPr>
          <w:p w:rsidR="00E45DC2" w:rsidRPr="00E45DC2" w:rsidRDefault="00E45DC2" w:rsidP="00444F25">
            <w:pPr>
              <w:suppressAutoHyphens/>
              <w:spacing w:beforeLines="40" w:before="96" w:afterLines="40" w:after="96" w:line="312" w:lineRule="auto"/>
              <w:jc w:val="center"/>
              <w:rPr>
                <w:rFonts w:ascii="Times New Roman" w:hAnsi="Times New Roman" w:cs="Times New Roman"/>
                <w:b/>
                <w:bCs/>
              </w:rPr>
            </w:pPr>
          </w:p>
        </w:tc>
      </w:tr>
      <w:tr w:rsidR="00E45DC2" w:rsidRPr="00E45DC2" w:rsidTr="00444F25">
        <w:trPr>
          <w:trHeight w:val="602"/>
          <w:jc w:val="center"/>
        </w:trPr>
        <w:tc>
          <w:tcPr>
            <w:tcW w:w="2611" w:type="dxa"/>
            <w:vMerge w:val="restart"/>
          </w:tcPr>
          <w:p w:rsidR="00E45DC2" w:rsidRPr="00F33935" w:rsidRDefault="00E45DC2" w:rsidP="00444F25">
            <w:pPr>
              <w:suppressAutoHyphens/>
              <w:spacing w:beforeLines="40" w:before="96" w:afterLines="40" w:after="96" w:line="312" w:lineRule="auto"/>
              <w:ind w:left="430" w:hanging="142"/>
              <w:rPr>
                <w:rFonts w:ascii="Times New Roman" w:hAnsi="Times New Roman" w:cs="Times New Roman"/>
                <w:b/>
                <w:bCs/>
              </w:rPr>
            </w:pPr>
            <w:r w:rsidRPr="00F33935">
              <w:rPr>
                <w:rFonts w:ascii="Times New Roman" w:hAnsi="Times New Roman" w:cs="Times New Roman"/>
                <w:b/>
              </w:rPr>
              <w:t>- wodno-kanalizacyjna</w:t>
            </w:r>
          </w:p>
        </w:tc>
        <w:tc>
          <w:tcPr>
            <w:tcW w:w="6161" w:type="dxa"/>
          </w:tcPr>
          <w:p w:rsidR="00E45DC2" w:rsidRPr="00F33935" w:rsidRDefault="00E45DC2" w:rsidP="00F33935">
            <w:pPr>
              <w:suppressAutoHyphens/>
              <w:spacing w:after="0" w:line="240" w:lineRule="auto"/>
              <w:jc w:val="both"/>
              <w:rPr>
                <w:rFonts w:ascii="Times New Roman" w:hAnsi="Times New Roman" w:cs="Times New Roman"/>
              </w:rPr>
            </w:pPr>
            <w:r w:rsidRPr="00F33935">
              <w:rPr>
                <w:rFonts w:ascii="Times New Roman" w:hAnsi="Times New Roman" w:cs="Times New Roman"/>
              </w:rPr>
              <w:t>Instalacja z tworzywa sztucznego, wszelkie złącza mają zapewnić łatwy montaż i trwałe połączenia.</w:t>
            </w:r>
          </w:p>
        </w:tc>
        <w:tc>
          <w:tcPr>
            <w:tcW w:w="905" w:type="dxa"/>
          </w:tcPr>
          <w:p w:rsidR="00E45DC2" w:rsidRPr="00E45DC2" w:rsidRDefault="00E45DC2" w:rsidP="00444F25">
            <w:pPr>
              <w:suppressAutoHyphens/>
              <w:spacing w:beforeLines="40" w:before="96" w:afterLines="40" w:after="96" w:line="312" w:lineRule="auto"/>
              <w:jc w:val="center"/>
              <w:rPr>
                <w:rFonts w:ascii="Times New Roman" w:hAnsi="Times New Roman" w:cs="Times New Roman"/>
                <w:bCs/>
              </w:rPr>
            </w:pPr>
            <w:r w:rsidRPr="00E45DC2">
              <w:rPr>
                <w:rFonts w:ascii="Times New Roman" w:hAnsi="Times New Roman" w:cs="Times New Roman"/>
                <w:bCs/>
              </w:rPr>
              <w:t>1 kpl.</w:t>
            </w:r>
          </w:p>
        </w:tc>
      </w:tr>
      <w:tr w:rsidR="00E45DC2" w:rsidRPr="00E45DC2" w:rsidTr="00444F25">
        <w:trPr>
          <w:trHeight w:val="617"/>
          <w:jc w:val="center"/>
        </w:trPr>
        <w:tc>
          <w:tcPr>
            <w:tcW w:w="2611" w:type="dxa"/>
            <w:vMerge/>
          </w:tcPr>
          <w:p w:rsidR="00E45DC2" w:rsidRPr="00F33935" w:rsidRDefault="00E45DC2" w:rsidP="00444F25">
            <w:pPr>
              <w:suppressAutoHyphens/>
              <w:spacing w:beforeLines="40" w:before="96" w:afterLines="40" w:after="96" w:line="312" w:lineRule="auto"/>
              <w:jc w:val="center"/>
              <w:rPr>
                <w:rFonts w:ascii="Times New Roman" w:hAnsi="Times New Roman" w:cs="Times New Roman"/>
                <w:b/>
                <w:bCs/>
              </w:rPr>
            </w:pPr>
          </w:p>
        </w:tc>
        <w:tc>
          <w:tcPr>
            <w:tcW w:w="6161" w:type="dxa"/>
          </w:tcPr>
          <w:p w:rsidR="00E45DC2" w:rsidRPr="00F33935" w:rsidRDefault="00E45DC2" w:rsidP="00F33935">
            <w:pPr>
              <w:suppressAutoHyphens/>
              <w:spacing w:after="0" w:line="240" w:lineRule="auto"/>
              <w:jc w:val="both"/>
              <w:rPr>
                <w:rFonts w:ascii="Times New Roman" w:hAnsi="Times New Roman" w:cs="Times New Roman"/>
              </w:rPr>
            </w:pPr>
            <w:r w:rsidRPr="00F33935">
              <w:rPr>
                <w:rFonts w:ascii="Times New Roman" w:hAnsi="Times New Roman" w:cs="Times New Roman"/>
              </w:rPr>
              <w:t>Podgrzewacz wody – 2 x elektryczny pojemnościowy podgrzewacz wody o pojemności min. 80 l do ciągłego zasilania natrysków oraz umywalek w wodę o temperaturze nie niższej niż  min. 55</w:t>
            </w:r>
            <w:r w:rsidRPr="00F33935">
              <w:rPr>
                <w:rFonts w:ascii="Times New Roman" w:hAnsi="Times New Roman" w:cs="Times New Roman"/>
                <w:vertAlign w:val="superscript"/>
              </w:rPr>
              <w:t>0</w:t>
            </w:r>
            <w:r w:rsidRPr="00F33935">
              <w:rPr>
                <w:rFonts w:ascii="Times New Roman" w:hAnsi="Times New Roman" w:cs="Times New Roman"/>
              </w:rPr>
              <w:t>C</w:t>
            </w:r>
            <w:r w:rsidRPr="00F33935">
              <w:rPr>
                <w:rFonts w:ascii="Times New Roman" w:hAnsi="Times New Roman" w:cs="Times New Roman"/>
                <w:i/>
              </w:rPr>
              <w:t xml:space="preserve"> i nie wyższej niż </w:t>
            </w:r>
            <w:r w:rsidRPr="00F33935">
              <w:rPr>
                <w:rFonts w:ascii="Times New Roman" w:hAnsi="Times New Roman" w:cs="Times New Roman"/>
              </w:rPr>
              <w:t>60</w:t>
            </w:r>
            <w:r w:rsidRPr="00F33935">
              <w:rPr>
                <w:rFonts w:ascii="Times New Roman" w:hAnsi="Times New Roman" w:cs="Times New Roman"/>
                <w:vertAlign w:val="superscript"/>
              </w:rPr>
              <w:t>0</w:t>
            </w:r>
            <w:r w:rsidRPr="00F33935">
              <w:rPr>
                <w:rFonts w:ascii="Times New Roman" w:hAnsi="Times New Roman" w:cs="Times New Roman"/>
              </w:rPr>
              <w:t>C. Wymagana jest również instalacja doprowadzająca wodę zimną.</w:t>
            </w:r>
          </w:p>
        </w:tc>
        <w:tc>
          <w:tcPr>
            <w:tcW w:w="905" w:type="dxa"/>
          </w:tcPr>
          <w:p w:rsidR="00E45DC2" w:rsidRPr="00E45DC2" w:rsidRDefault="00E45DC2" w:rsidP="00444F25">
            <w:pPr>
              <w:suppressAutoHyphens/>
              <w:spacing w:beforeLines="40" w:before="96" w:afterLines="40" w:after="96" w:line="312" w:lineRule="auto"/>
              <w:jc w:val="center"/>
              <w:rPr>
                <w:rFonts w:ascii="Times New Roman" w:hAnsi="Times New Roman" w:cs="Times New Roman"/>
                <w:bCs/>
              </w:rPr>
            </w:pPr>
          </w:p>
        </w:tc>
      </w:tr>
      <w:tr w:rsidR="00E45DC2" w:rsidRPr="00E45DC2" w:rsidTr="00444F25">
        <w:trPr>
          <w:trHeight w:val="483"/>
          <w:jc w:val="center"/>
        </w:trPr>
        <w:tc>
          <w:tcPr>
            <w:tcW w:w="2611" w:type="dxa"/>
            <w:vMerge/>
          </w:tcPr>
          <w:p w:rsidR="00E45DC2" w:rsidRPr="00F33935" w:rsidRDefault="00E45DC2" w:rsidP="00444F25">
            <w:pPr>
              <w:suppressAutoHyphens/>
              <w:spacing w:beforeLines="40" w:before="96" w:afterLines="40" w:after="96" w:line="312" w:lineRule="auto"/>
              <w:jc w:val="center"/>
              <w:rPr>
                <w:rFonts w:ascii="Times New Roman" w:hAnsi="Times New Roman" w:cs="Times New Roman"/>
                <w:b/>
                <w:bCs/>
              </w:rPr>
            </w:pPr>
          </w:p>
        </w:tc>
        <w:tc>
          <w:tcPr>
            <w:tcW w:w="6161" w:type="dxa"/>
          </w:tcPr>
          <w:p w:rsidR="00E45DC2" w:rsidRPr="00F33935" w:rsidRDefault="00E45DC2" w:rsidP="00F33935">
            <w:pPr>
              <w:suppressAutoHyphens/>
              <w:spacing w:after="0" w:line="240" w:lineRule="auto"/>
              <w:jc w:val="both"/>
              <w:rPr>
                <w:rFonts w:ascii="Times New Roman" w:hAnsi="Times New Roman" w:cs="Times New Roman"/>
              </w:rPr>
            </w:pPr>
            <w:r w:rsidRPr="00F33935">
              <w:rPr>
                <w:rFonts w:ascii="Times New Roman" w:hAnsi="Times New Roman" w:cs="Times New Roman"/>
              </w:rPr>
              <w:t>Zasilanie w wodę musi byś zapewnione poprzez 1 złącze zewnętrzne Ø 32.</w:t>
            </w:r>
          </w:p>
        </w:tc>
        <w:tc>
          <w:tcPr>
            <w:tcW w:w="905" w:type="dxa"/>
          </w:tcPr>
          <w:p w:rsidR="00E45DC2" w:rsidRPr="00E45DC2" w:rsidRDefault="00E45DC2" w:rsidP="00444F25">
            <w:pPr>
              <w:suppressAutoHyphens/>
              <w:spacing w:beforeLines="40" w:before="96" w:afterLines="40" w:after="96" w:line="312" w:lineRule="auto"/>
              <w:jc w:val="center"/>
              <w:rPr>
                <w:rFonts w:ascii="Times New Roman" w:hAnsi="Times New Roman" w:cs="Times New Roman"/>
                <w:bCs/>
              </w:rPr>
            </w:pPr>
          </w:p>
        </w:tc>
      </w:tr>
      <w:tr w:rsidR="00E45DC2" w:rsidRPr="00E45DC2" w:rsidTr="00444F25">
        <w:trPr>
          <w:trHeight w:val="858"/>
          <w:jc w:val="center"/>
        </w:trPr>
        <w:tc>
          <w:tcPr>
            <w:tcW w:w="2611" w:type="dxa"/>
            <w:vMerge/>
          </w:tcPr>
          <w:p w:rsidR="00E45DC2" w:rsidRPr="00F33935" w:rsidRDefault="00E45DC2" w:rsidP="00444F25">
            <w:pPr>
              <w:suppressAutoHyphens/>
              <w:spacing w:beforeLines="40" w:before="96" w:afterLines="40" w:after="96" w:line="312" w:lineRule="auto"/>
              <w:jc w:val="center"/>
              <w:rPr>
                <w:rFonts w:ascii="Times New Roman" w:hAnsi="Times New Roman" w:cs="Times New Roman"/>
                <w:b/>
                <w:bCs/>
              </w:rPr>
            </w:pPr>
          </w:p>
        </w:tc>
        <w:tc>
          <w:tcPr>
            <w:tcW w:w="6161" w:type="dxa"/>
          </w:tcPr>
          <w:p w:rsidR="00E45DC2" w:rsidRPr="00F33935" w:rsidRDefault="00E45DC2" w:rsidP="00F33935">
            <w:pPr>
              <w:suppressAutoHyphens/>
              <w:spacing w:after="0" w:line="240" w:lineRule="auto"/>
              <w:jc w:val="both"/>
              <w:rPr>
                <w:rFonts w:ascii="Times New Roman" w:hAnsi="Times New Roman" w:cs="Times New Roman"/>
              </w:rPr>
            </w:pPr>
            <w:r w:rsidRPr="00F33935">
              <w:rPr>
                <w:rFonts w:ascii="Times New Roman" w:hAnsi="Times New Roman" w:cs="Times New Roman"/>
              </w:rPr>
              <w:t xml:space="preserve">Odprowadzenie ścieków musi być zapewnione do zewnętrznego zbiornika umieszczonego pod kontenerem lub z boku przez złącze </w:t>
            </w:r>
            <w:r w:rsidRPr="00F33935">
              <w:rPr>
                <w:rFonts w:ascii="Times New Roman" w:hAnsi="Times New Roman" w:cs="Times New Roman"/>
              </w:rPr>
              <w:br/>
              <w:t>Ø 110. Zbiornik musi być</w:t>
            </w:r>
            <w:r w:rsidRPr="00F33935">
              <w:rPr>
                <w:rFonts w:ascii="Times New Roman" w:hAnsi="Times New Roman" w:cs="Times New Roman"/>
                <w:vertAlign w:val="superscript"/>
              </w:rPr>
              <w:t xml:space="preserve"> </w:t>
            </w:r>
            <w:r w:rsidRPr="00F33935">
              <w:rPr>
                <w:rFonts w:ascii="Times New Roman" w:hAnsi="Times New Roman" w:cs="Times New Roman"/>
              </w:rPr>
              <w:t xml:space="preserve">wyposażony w okno rewizyjne oraz czujnik napełnienia (umożliwiający kontrolę napełnienia). Zbiornik należy wykonać w sposób zapewniający bezpieczne użycie </w:t>
            </w:r>
            <w:r w:rsidRPr="00F33935">
              <w:rPr>
                <w:rFonts w:ascii="Times New Roman" w:hAnsi="Times New Roman" w:cs="Times New Roman"/>
              </w:rPr>
              <w:br/>
              <w:t>w temperaturze do – 25</w:t>
            </w:r>
            <w:r w:rsidRPr="00F33935">
              <w:rPr>
                <w:rFonts w:ascii="Times New Roman" w:hAnsi="Times New Roman" w:cs="Times New Roman"/>
                <w:vertAlign w:val="superscript"/>
              </w:rPr>
              <w:t>o</w:t>
            </w:r>
            <w:r w:rsidRPr="00F33935">
              <w:rPr>
                <w:rFonts w:ascii="Times New Roman" w:hAnsi="Times New Roman" w:cs="Times New Roman"/>
              </w:rPr>
              <w:t>C.</w:t>
            </w:r>
          </w:p>
          <w:p w:rsidR="00F33935" w:rsidRPr="00F33935" w:rsidRDefault="00F33935" w:rsidP="00F33935">
            <w:pPr>
              <w:suppressAutoHyphens/>
              <w:spacing w:after="0" w:line="240" w:lineRule="auto"/>
              <w:jc w:val="both"/>
              <w:rPr>
                <w:rFonts w:ascii="Times New Roman" w:hAnsi="Times New Roman" w:cs="Times New Roman"/>
              </w:rPr>
            </w:pPr>
            <w:r w:rsidRPr="00F33935">
              <w:rPr>
                <w:rFonts w:ascii="Times New Roman" w:hAnsi="Times New Roman" w:cs="Times New Roman"/>
                <w:color w:val="FF0000"/>
              </w:rPr>
              <w:t>Dopuszcza się zastosowanie dodatkowej kratki ściekowej.</w:t>
            </w:r>
          </w:p>
        </w:tc>
        <w:tc>
          <w:tcPr>
            <w:tcW w:w="905" w:type="dxa"/>
          </w:tcPr>
          <w:p w:rsidR="00E45DC2" w:rsidRPr="00E45DC2" w:rsidRDefault="00E45DC2" w:rsidP="00444F25">
            <w:pPr>
              <w:suppressAutoHyphens/>
              <w:spacing w:beforeLines="40" w:before="96" w:afterLines="40" w:after="96" w:line="312" w:lineRule="auto"/>
              <w:jc w:val="center"/>
              <w:rPr>
                <w:rFonts w:ascii="Times New Roman" w:hAnsi="Times New Roman" w:cs="Times New Roman"/>
                <w:bCs/>
              </w:rPr>
            </w:pPr>
          </w:p>
        </w:tc>
      </w:tr>
      <w:tr w:rsidR="00E45DC2" w:rsidRPr="00E45DC2" w:rsidTr="00444F25">
        <w:trPr>
          <w:trHeight w:val="858"/>
          <w:jc w:val="center"/>
        </w:trPr>
        <w:tc>
          <w:tcPr>
            <w:tcW w:w="2611" w:type="dxa"/>
          </w:tcPr>
          <w:p w:rsidR="00E45DC2" w:rsidRPr="00E45DC2" w:rsidRDefault="00E45DC2" w:rsidP="00444F25">
            <w:pPr>
              <w:suppressAutoHyphens/>
              <w:spacing w:beforeLines="40" w:before="96" w:afterLines="40" w:after="96" w:line="312" w:lineRule="auto"/>
              <w:rPr>
                <w:rFonts w:ascii="Times New Roman" w:hAnsi="Times New Roman" w:cs="Times New Roman"/>
                <w:b/>
                <w:bCs/>
              </w:rPr>
            </w:pPr>
            <w:r w:rsidRPr="00E45DC2">
              <w:rPr>
                <w:rFonts w:ascii="Times New Roman" w:hAnsi="Times New Roman" w:cs="Times New Roman"/>
                <w:b/>
              </w:rPr>
              <w:t>2.9. Inne</w:t>
            </w:r>
          </w:p>
        </w:tc>
        <w:tc>
          <w:tcPr>
            <w:tcW w:w="6161" w:type="dxa"/>
          </w:tcPr>
          <w:p w:rsidR="00E45DC2" w:rsidRPr="00E45DC2" w:rsidRDefault="00E45DC2" w:rsidP="00F33935">
            <w:pPr>
              <w:pStyle w:val="Tytu"/>
              <w:numPr>
                <w:ilvl w:val="0"/>
                <w:numId w:val="24"/>
              </w:numPr>
              <w:pBdr>
                <w:top w:val="none" w:sz="0" w:space="0" w:color="auto"/>
                <w:left w:val="none" w:sz="0" w:space="0" w:color="auto"/>
                <w:bottom w:val="none" w:sz="0" w:space="0" w:color="auto"/>
                <w:right w:val="none" w:sz="0" w:space="0" w:color="auto"/>
              </w:pBdr>
              <w:tabs>
                <w:tab w:val="clear" w:pos="720"/>
                <w:tab w:val="clear" w:pos="6096"/>
              </w:tabs>
              <w:suppressAutoHyphens/>
              <w:ind w:left="212" w:hanging="142"/>
              <w:jc w:val="both"/>
              <w:rPr>
                <w:b w:val="0"/>
                <w:bCs/>
                <w:sz w:val="22"/>
                <w:szCs w:val="22"/>
                <w:lang w:val="pl-PL" w:eastAsia="pl-PL"/>
              </w:rPr>
            </w:pPr>
            <w:r w:rsidRPr="00E45DC2">
              <w:rPr>
                <w:b w:val="0"/>
                <w:bCs/>
                <w:sz w:val="22"/>
                <w:szCs w:val="22"/>
                <w:lang w:val="pl-PL" w:eastAsia="pl-PL"/>
              </w:rPr>
              <w:t xml:space="preserve">wieszak na umundurowanie o sześciu hakach zamocowanych </w:t>
            </w:r>
            <w:r w:rsidRPr="00E45DC2">
              <w:rPr>
                <w:b w:val="0"/>
                <w:bCs/>
                <w:sz w:val="22"/>
                <w:szCs w:val="22"/>
                <w:lang w:val="pl-PL" w:eastAsia="pl-PL"/>
              </w:rPr>
              <w:br/>
              <w:t>na trwale do ściany w pobliżu kabin natryskowych i umywalek;</w:t>
            </w:r>
          </w:p>
          <w:p w:rsidR="00E45DC2" w:rsidRPr="00E45DC2" w:rsidRDefault="00E45DC2" w:rsidP="00F33935">
            <w:pPr>
              <w:pStyle w:val="Tytu"/>
              <w:numPr>
                <w:ilvl w:val="0"/>
                <w:numId w:val="24"/>
              </w:numPr>
              <w:pBdr>
                <w:top w:val="none" w:sz="0" w:space="0" w:color="auto"/>
                <w:left w:val="none" w:sz="0" w:space="0" w:color="auto"/>
                <w:bottom w:val="none" w:sz="0" w:space="0" w:color="auto"/>
                <w:right w:val="none" w:sz="0" w:space="0" w:color="auto"/>
              </w:pBdr>
              <w:tabs>
                <w:tab w:val="clear" w:pos="720"/>
                <w:tab w:val="clear" w:pos="6096"/>
              </w:tabs>
              <w:suppressAutoHyphens/>
              <w:ind w:left="212" w:hanging="142"/>
              <w:jc w:val="both"/>
              <w:rPr>
                <w:b w:val="0"/>
                <w:bCs/>
                <w:sz w:val="22"/>
                <w:szCs w:val="22"/>
                <w:lang w:val="pl-PL" w:eastAsia="pl-PL"/>
              </w:rPr>
            </w:pPr>
            <w:r w:rsidRPr="00E45DC2">
              <w:rPr>
                <w:b w:val="0"/>
                <w:bCs/>
                <w:sz w:val="22"/>
                <w:szCs w:val="22"/>
                <w:lang w:val="pl-PL" w:eastAsia="pl-PL"/>
              </w:rPr>
              <w:t>wieszak przy każdej umywalce;</w:t>
            </w:r>
          </w:p>
          <w:p w:rsidR="00E45DC2" w:rsidRPr="00E45DC2" w:rsidRDefault="00E45DC2" w:rsidP="00F33935">
            <w:pPr>
              <w:pStyle w:val="Tytu"/>
              <w:numPr>
                <w:ilvl w:val="0"/>
                <w:numId w:val="24"/>
              </w:numPr>
              <w:pBdr>
                <w:top w:val="none" w:sz="0" w:space="0" w:color="auto"/>
                <w:left w:val="none" w:sz="0" w:space="0" w:color="auto"/>
                <w:bottom w:val="none" w:sz="0" w:space="0" w:color="auto"/>
                <w:right w:val="none" w:sz="0" w:space="0" w:color="auto"/>
              </w:pBdr>
              <w:tabs>
                <w:tab w:val="clear" w:pos="720"/>
                <w:tab w:val="clear" w:pos="6096"/>
              </w:tabs>
              <w:suppressAutoHyphens/>
              <w:ind w:left="212" w:hanging="142"/>
              <w:jc w:val="both"/>
              <w:rPr>
                <w:b w:val="0"/>
                <w:bCs/>
                <w:sz w:val="22"/>
                <w:szCs w:val="22"/>
                <w:lang w:val="pl-PL" w:eastAsia="pl-PL"/>
              </w:rPr>
            </w:pPr>
            <w:r w:rsidRPr="00E45DC2">
              <w:rPr>
                <w:b w:val="0"/>
                <w:bCs/>
                <w:sz w:val="22"/>
                <w:szCs w:val="22"/>
                <w:lang w:val="pl-PL" w:eastAsia="pl-PL"/>
              </w:rPr>
              <w:t xml:space="preserve">podstawowe narzędzia do montażu i demontażu urządzeń </w:t>
            </w:r>
            <w:r w:rsidRPr="00E45DC2">
              <w:rPr>
                <w:b w:val="0"/>
                <w:bCs/>
                <w:sz w:val="22"/>
                <w:szCs w:val="22"/>
                <w:lang w:val="pl-PL" w:eastAsia="pl-PL"/>
              </w:rPr>
              <w:br/>
              <w:t>i osprzętu instalacji wodno-kanalizacyjnej.</w:t>
            </w:r>
          </w:p>
          <w:p w:rsidR="00E45DC2" w:rsidRPr="00E45DC2" w:rsidRDefault="00E45DC2" w:rsidP="00F33935">
            <w:pPr>
              <w:pStyle w:val="Tytu"/>
              <w:numPr>
                <w:ilvl w:val="0"/>
                <w:numId w:val="24"/>
              </w:numPr>
              <w:pBdr>
                <w:top w:val="none" w:sz="0" w:space="0" w:color="auto"/>
                <w:left w:val="none" w:sz="0" w:space="0" w:color="auto"/>
                <w:bottom w:val="none" w:sz="0" w:space="0" w:color="auto"/>
                <w:right w:val="none" w:sz="0" w:space="0" w:color="auto"/>
              </w:pBdr>
              <w:tabs>
                <w:tab w:val="clear" w:pos="720"/>
                <w:tab w:val="clear" w:pos="6096"/>
              </w:tabs>
              <w:suppressAutoHyphens/>
              <w:ind w:left="212" w:hanging="142"/>
              <w:jc w:val="both"/>
              <w:rPr>
                <w:sz w:val="22"/>
                <w:szCs w:val="22"/>
              </w:rPr>
            </w:pPr>
            <w:r w:rsidRPr="00E45DC2">
              <w:rPr>
                <w:b w:val="0"/>
                <w:bCs/>
                <w:sz w:val="22"/>
                <w:szCs w:val="22"/>
              </w:rPr>
              <w:t>skrzyni</w:t>
            </w:r>
            <w:r w:rsidRPr="00E45DC2">
              <w:rPr>
                <w:b w:val="0"/>
                <w:bCs/>
                <w:sz w:val="22"/>
                <w:szCs w:val="22"/>
                <w:lang w:val="pl-PL"/>
              </w:rPr>
              <w:t>a</w:t>
            </w:r>
            <w:r w:rsidRPr="00E45DC2">
              <w:rPr>
                <w:b w:val="0"/>
                <w:bCs/>
                <w:sz w:val="22"/>
                <w:szCs w:val="22"/>
              </w:rPr>
              <w:t xml:space="preserve"> (</w:t>
            </w:r>
            <w:r w:rsidRPr="00F33935">
              <w:rPr>
                <w:b w:val="0"/>
                <w:bCs/>
                <w:color w:val="FF0000"/>
                <w:sz w:val="22"/>
                <w:szCs w:val="22"/>
              </w:rPr>
              <w:t>pojemnik</w:t>
            </w:r>
            <w:r w:rsidRPr="00E45DC2">
              <w:rPr>
                <w:b w:val="0"/>
                <w:bCs/>
                <w:sz w:val="22"/>
                <w:szCs w:val="22"/>
                <w:lang w:val="pl-PL"/>
              </w:rPr>
              <w:t>) - zawierająca w</w:t>
            </w:r>
            <w:r w:rsidRPr="00E45DC2">
              <w:rPr>
                <w:b w:val="0"/>
                <w:bCs/>
                <w:sz w:val="22"/>
                <w:szCs w:val="22"/>
                <w:lang w:val="pl-PL" w:eastAsia="pl-PL"/>
              </w:rPr>
              <w:t>yposażenie</w:t>
            </w:r>
            <w:r w:rsidRPr="00E45DC2">
              <w:rPr>
                <w:b w:val="0"/>
                <w:bCs/>
                <w:sz w:val="22"/>
                <w:szCs w:val="22"/>
              </w:rPr>
              <w:t xml:space="preserve"> dodatkowe dla </w:t>
            </w:r>
            <w:r w:rsidRPr="00E45DC2">
              <w:rPr>
                <w:b w:val="0"/>
                <w:bCs/>
                <w:sz w:val="22"/>
                <w:szCs w:val="22"/>
              </w:rPr>
              <w:br/>
              <w:t>1 szt. kontenera (klimatyzator, grzejnik, narzędzia, przewody, stopy,</w:t>
            </w:r>
            <w:r w:rsidRPr="00E45DC2">
              <w:rPr>
                <w:b w:val="0"/>
                <w:bCs/>
                <w:sz w:val="22"/>
                <w:szCs w:val="22"/>
                <w:lang w:val="pl-PL"/>
              </w:rPr>
              <w:t xml:space="preserve"> </w:t>
            </w:r>
            <w:r w:rsidRPr="00E45DC2">
              <w:rPr>
                <w:b w:val="0"/>
                <w:bCs/>
                <w:sz w:val="22"/>
                <w:szCs w:val="22"/>
              </w:rPr>
              <w:t>itp.). Konstrukcja skrzyni musi umożliwiać transport pionowy i poziomy przy zastosowaniu wózka widłowego lub paletowego</w:t>
            </w:r>
            <w:r w:rsidRPr="00E45DC2">
              <w:rPr>
                <w:bCs/>
                <w:sz w:val="22"/>
                <w:szCs w:val="22"/>
              </w:rPr>
              <w:t>.</w:t>
            </w:r>
            <w:r w:rsidR="00F33935">
              <w:rPr>
                <w:bCs/>
                <w:sz w:val="22"/>
                <w:szCs w:val="22"/>
                <w:lang w:val="pl-PL"/>
              </w:rPr>
              <w:t xml:space="preserve"> </w:t>
            </w:r>
            <w:r w:rsidR="00F33935" w:rsidRPr="00A374C7">
              <w:rPr>
                <w:b w:val="0"/>
                <w:color w:val="FF0000"/>
                <w:sz w:val="22"/>
                <w:szCs w:val="22"/>
              </w:rPr>
              <w:t>Skrzynia musi zapewnić bezpieczny transport przechowywanych w niej elementów. Nie określono technologii jej wykonania. Może być wykonana przez producenta kontenerów</w:t>
            </w:r>
            <w:r w:rsidR="00F33935">
              <w:rPr>
                <w:b w:val="0"/>
                <w:color w:val="FF0000"/>
                <w:sz w:val="22"/>
                <w:szCs w:val="22"/>
                <w:lang w:val="pl-PL"/>
              </w:rPr>
              <w:t>.</w:t>
            </w:r>
          </w:p>
        </w:tc>
        <w:tc>
          <w:tcPr>
            <w:tcW w:w="905" w:type="dxa"/>
          </w:tcPr>
          <w:p w:rsidR="00E45DC2" w:rsidRPr="00E45DC2" w:rsidRDefault="00E45DC2" w:rsidP="00444F25">
            <w:pPr>
              <w:suppressAutoHyphens/>
              <w:spacing w:beforeLines="40" w:before="96" w:afterLines="40" w:after="96" w:line="312" w:lineRule="auto"/>
              <w:jc w:val="center"/>
              <w:rPr>
                <w:rFonts w:ascii="Times New Roman" w:hAnsi="Times New Roman" w:cs="Times New Roman"/>
                <w:bCs/>
              </w:rPr>
            </w:pPr>
            <w:r w:rsidRPr="00E45DC2">
              <w:rPr>
                <w:rFonts w:ascii="Times New Roman" w:hAnsi="Times New Roman" w:cs="Times New Roman"/>
                <w:bCs/>
              </w:rPr>
              <w:t>2 kpl.</w:t>
            </w:r>
          </w:p>
          <w:p w:rsidR="00E45DC2" w:rsidRPr="00E45DC2" w:rsidRDefault="00E45DC2" w:rsidP="00444F25">
            <w:pPr>
              <w:suppressAutoHyphens/>
              <w:spacing w:beforeLines="40" w:before="96" w:afterLines="40" w:after="96" w:line="312" w:lineRule="auto"/>
              <w:jc w:val="center"/>
              <w:rPr>
                <w:rFonts w:ascii="Times New Roman" w:hAnsi="Times New Roman" w:cs="Times New Roman"/>
                <w:bCs/>
              </w:rPr>
            </w:pPr>
            <w:r w:rsidRPr="00E45DC2">
              <w:rPr>
                <w:rFonts w:ascii="Times New Roman" w:hAnsi="Times New Roman" w:cs="Times New Roman"/>
                <w:bCs/>
              </w:rPr>
              <w:t>4 kpl.</w:t>
            </w:r>
          </w:p>
          <w:p w:rsidR="00E45DC2" w:rsidRPr="00E45DC2" w:rsidRDefault="00E45DC2" w:rsidP="00444F25">
            <w:pPr>
              <w:suppressAutoHyphens/>
              <w:spacing w:beforeLines="40" w:before="96" w:afterLines="40" w:after="96" w:line="312" w:lineRule="auto"/>
              <w:jc w:val="center"/>
              <w:rPr>
                <w:rFonts w:ascii="Times New Roman" w:hAnsi="Times New Roman" w:cs="Times New Roman"/>
                <w:bCs/>
              </w:rPr>
            </w:pPr>
            <w:r w:rsidRPr="00E45DC2">
              <w:rPr>
                <w:rFonts w:ascii="Times New Roman" w:hAnsi="Times New Roman" w:cs="Times New Roman"/>
                <w:bCs/>
              </w:rPr>
              <w:t>1 kpl.</w:t>
            </w:r>
          </w:p>
          <w:p w:rsidR="00E45DC2" w:rsidRPr="00E45DC2" w:rsidRDefault="00E45DC2" w:rsidP="00444F25">
            <w:pPr>
              <w:suppressAutoHyphens/>
              <w:spacing w:beforeLines="40" w:before="96" w:afterLines="40" w:after="96" w:line="312" w:lineRule="auto"/>
              <w:jc w:val="center"/>
              <w:rPr>
                <w:rFonts w:ascii="Times New Roman" w:hAnsi="Times New Roman" w:cs="Times New Roman"/>
                <w:bCs/>
              </w:rPr>
            </w:pPr>
          </w:p>
          <w:p w:rsidR="00E45DC2" w:rsidRPr="00E45DC2" w:rsidRDefault="00E45DC2" w:rsidP="00444F25">
            <w:pPr>
              <w:suppressAutoHyphens/>
              <w:spacing w:beforeLines="40" w:before="96" w:afterLines="40" w:after="96" w:line="312" w:lineRule="auto"/>
              <w:jc w:val="center"/>
              <w:rPr>
                <w:rFonts w:ascii="Times New Roman" w:hAnsi="Times New Roman" w:cs="Times New Roman"/>
                <w:bCs/>
              </w:rPr>
            </w:pPr>
            <w:r w:rsidRPr="00E45DC2">
              <w:rPr>
                <w:rFonts w:ascii="Times New Roman" w:hAnsi="Times New Roman" w:cs="Times New Roman"/>
                <w:bCs/>
              </w:rPr>
              <w:t>1 kpl.</w:t>
            </w:r>
          </w:p>
        </w:tc>
      </w:tr>
    </w:tbl>
    <w:p w:rsidR="00E45DC2" w:rsidRPr="00D07D71" w:rsidRDefault="00E45DC2" w:rsidP="00FD4FA4">
      <w:pPr>
        <w:pStyle w:val="Nagwek1"/>
        <w:keepLines w:val="0"/>
        <w:numPr>
          <w:ilvl w:val="0"/>
          <w:numId w:val="30"/>
        </w:numPr>
        <w:suppressAutoHyphens/>
        <w:spacing w:before="120" w:line="240" w:lineRule="auto"/>
        <w:ind w:left="709" w:hanging="709"/>
        <w:rPr>
          <w:rFonts w:ascii="Times New Roman" w:hAnsi="Times New Roman" w:cs="Times New Roman"/>
          <w:b/>
          <w:color w:val="auto"/>
          <w:sz w:val="22"/>
          <w:szCs w:val="22"/>
        </w:rPr>
      </w:pPr>
      <w:r w:rsidRPr="00D07D71">
        <w:rPr>
          <w:rFonts w:ascii="Times New Roman" w:hAnsi="Times New Roman" w:cs="Times New Roman"/>
          <w:b/>
          <w:color w:val="auto"/>
          <w:sz w:val="22"/>
          <w:szCs w:val="22"/>
        </w:rPr>
        <w:t>Inne wymagania.</w:t>
      </w:r>
    </w:p>
    <w:p w:rsidR="00D07D71" w:rsidRPr="006B6DC2" w:rsidRDefault="00D07D71" w:rsidP="00FD4FA4">
      <w:pPr>
        <w:pStyle w:val="Akapitzlist"/>
        <w:numPr>
          <w:ilvl w:val="1"/>
          <w:numId w:val="31"/>
        </w:numPr>
        <w:tabs>
          <w:tab w:val="left" w:pos="993"/>
        </w:tabs>
        <w:suppressAutoHyphens/>
        <w:spacing w:before="60" w:after="0" w:line="240" w:lineRule="auto"/>
        <w:contextualSpacing w:val="0"/>
        <w:jc w:val="both"/>
        <w:rPr>
          <w:rFonts w:ascii="Times New Roman" w:hAnsi="Times New Roman" w:cs="Times New Roman"/>
          <w:b/>
          <w:color w:val="FF0000"/>
        </w:rPr>
      </w:pPr>
      <w:r w:rsidRPr="006B6DC2">
        <w:rPr>
          <w:rFonts w:ascii="Times New Roman" w:hAnsi="Times New Roman" w:cs="Times New Roman"/>
          <w:szCs w:val="20"/>
        </w:rPr>
        <w:t>Kontener</w:t>
      </w:r>
      <w:r w:rsidRPr="006B6DC2">
        <w:rPr>
          <w:rFonts w:ascii="Times New Roman" w:hAnsi="Times New Roman" w:cs="Times New Roman"/>
        </w:rPr>
        <w:t xml:space="preserve"> musi być fabrycznie nowy oraz wyprodukowany w roku dostawy</w:t>
      </w:r>
      <w:r w:rsidRPr="006B6DC2">
        <w:rPr>
          <w:rFonts w:ascii="Times New Roman" w:hAnsi="Times New Roman" w:cs="Times New Roman"/>
          <w:color w:val="FF0000"/>
        </w:rPr>
        <w:t xml:space="preserve"> z materiałów nowych, nie używanych, nie starszych niż wyprodukowane w 2020 r. oraz mus</w:t>
      </w:r>
      <w:r>
        <w:rPr>
          <w:rFonts w:ascii="Times New Roman" w:hAnsi="Times New Roman" w:cs="Times New Roman"/>
          <w:color w:val="FF0000"/>
        </w:rPr>
        <w:t>i</w:t>
      </w:r>
      <w:r w:rsidRPr="006B6DC2">
        <w:rPr>
          <w:rFonts w:ascii="Times New Roman" w:hAnsi="Times New Roman" w:cs="Times New Roman"/>
          <w:color w:val="FF0000"/>
        </w:rPr>
        <w:t xml:space="preserve"> spełniać wymagania zawarte w WET.</w:t>
      </w:r>
      <w:r w:rsidRPr="006B6DC2">
        <w:rPr>
          <w:rFonts w:ascii="Times New Roman" w:hAnsi="Times New Roman" w:cs="Times New Roman"/>
        </w:rPr>
        <w:t xml:space="preserve"> </w:t>
      </w:r>
      <w:r w:rsidRPr="006B6DC2">
        <w:rPr>
          <w:rFonts w:ascii="Times New Roman" w:hAnsi="Times New Roman" w:cs="Times New Roman"/>
          <w:color w:val="FF0000"/>
        </w:rPr>
        <w:t xml:space="preserve">Dopuszcza się kontenery wyprodukowane w roku dostawy poddane przeróbkom, </w:t>
      </w:r>
      <w:r>
        <w:rPr>
          <w:rFonts w:ascii="Times New Roman" w:hAnsi="Times New Roman" w:cs="Times New Roman"/>
          <w:color w:val="FF0000"/>
        </w:rPr>
        <w:br/>
      </w:r>
      <w:r w:rsidRPr="006B6DC2">
        <w:rPr>
          <w:rFonts w:ascii="Times New Roman" w:hAnsi="Times New Roman" w:cs="Times New Roman"/>
          <w:color w:val="FF0000"/>
        </w:rPr>
        <w:t>pod warunkiem spełnienia wymagań WET.</w:t>
      </w:r>
    </w:p>
    <w:p w:rsidR="00E45DC2" w:rsidRPr="00E45DC2" w:rsidRDefault="00E45DC2" w:rsidP="00FD4FA4">
      <w:pPr>
        <w:numPr>
          <w:ilvl w:val="1"/>
          <w:numId w:val="31"/>
        </w:numPr>
        <w:tabs>
          <w:tab w:val="left" w:pos="993"/>
        </w:tabs>
        <w:suppressAutoHyphens/>
        <w:spacing w:before="60" w:after="0" w:line="240" w:lineRule="auto"/>
        <w:jc w:val="both"/>
        <w:rPr>
          <w:rFonts w:ascii="Times New Roman" w:hAnsi="Times New Roman" w:cs="Times New Roman"/>
        </w:rPr>
      </w:pPr>
      <w:r w:rsidRPr="00E45DC2">
        <w:rPr>
          <w:rFonts w:ascii="Times New Roman" w:hAnsi="Times New Roman" w:cs="Times New Roman"/>
        </w:rPr>
        <w:t xml:space="preserve">Kontener i urządzenia wchodzące w skład ukompletowania mają posiadać dopuszczenie </w:t>
      </w:r>
      <w:r w:rsidRPr="00E45DC2">
        <w:rPr>
          <w:rFonts w:ascii="Times New Roman" w:hAnsi="Times New Roman" w:cs="Times New Roman"/>
        </w:rPr>
        <w:br/>
        <w:t>do obrotu na terenie Polski, zgodnie z dyrektywami UE oraz deklarację WE (znak CE).</w:t>
      </w:r>
    </w:p>
    <w:p w:rsidR="00E45DC2" w:rsidRPr="00E45DC2" w:rsidRDefault="00E45DC2" w:rsidP="00FD4FA4">
      <w:pPr>
        <w:numPr>
          <w:ilvl w:val="1"/>
          <w:numId w:val="31"/>
        </w:numPr>
        <w:tabs>
          <w:tab w:val="left" w:pos="993"/>
        </w:tabs>
        <w:suppressAutoHyphens/>
        <w:spacing w:before="60" w:after="0" w:line="240" w:lineRule="auto"/>
        <w:jc w:val="both"/>
        <w:rPr>
          <w:rFonts w:ascii="Times New Roman" w:hAnsi="Times New Roman" w:cs="Times New Roman"/>
        </w:rPr>
      </w:pPr>
      <w:r w:rsidRPr="00E45DC2">
        <w:rPr>
          <w:rFonts w:ascii="Times New Roman" w:hAnsi="Times New Roman" w:cs="Times New Roman"/>
        </w:rPr>
        <w:t xml:space="preserve">Materiały użyte do produkcji kontenera oraz stanowiące wyposażenie kontenera muszą być wykonane z materiałów konstrukcyjnych i wykończeniowych spełniających warunki wynikające z Polskich Norm. Materiały muszą posiadać stosowne dokumenty dopuszczające do obrotu handlowego </w:t>
      </w:r>
      <w:r w:rsidR="00F33935">
        <w:rPr>
          <w:rFonts w:ascii="Times New Roman" w:hAnsi="Times New Roman" w:cs="Times New Roman"/>
        </w:rPr>
        <w:br/>
      </w:r>
      <w:r w:rsidRPr="00E45DC2">
        <w:rPr>
          <w:rFonts w:ascii="Times New Roman" w:hAnsi="Times New Roman" w:cs="Times New Roman"/>
        </w:rPr>
        <w:lastRenderedPageBreak/>
        <w:t xml:space="preserve">i stosowania na terytorium RP, które Wykonawca musi dostarczyć wraz z wyrobem (art. 10 Ustawy </w:t>
      </w:r>
      <w:r w:rsidR="00F33935">
        <w:rPr>
          <w:rFonts w:ascii="Times New Roman" w:hAnsi="Times New Roman" w:cs="Times New Roman"/>
        </w:rPr>
        <w:br/>
      </w:r>
      <w:r w:rsidRPr="00E45DC2">
        <w:rPr>
          <w:rFonts w:ascii="Times New Roman" w:hAnsi="Times New Roman" w:cs="Times New Roman"/>
        </w:rPr>
        <w:t>z dnia 7 lipca 1994 r. Prawo budowlane, Dz. U. 2006 r. nr 156 poz. 1118 z późn. zm.).</w:t>
      </w:r>
    </w:p>
    <w:p w:rsidR="00E45DC2" w:rsidRPr="00E45DC2" w:rsidRDefault="00E45DC2" w:rsidP="00FD4FA4">
      <w:pPr>
        <w:pStyle w:val="Akapitzlist"/>
        <w:numPr>
          <w:ilvl w:val="1"/>
          <w:numId w:val="31"/>
        </w:numPr>
        <w:suppressAutoHyphens/>
        <w:spacing w:before="60" w:after="0" w:line="240" w:lineRule="auto"/>
        <w:contextualSpacing w:val="0"/>
        <w:jc w:val="both"/>
        <w:rPr>
          <w:rFonts w:ascii="Times New Roman" w:hAnsi="Times New Roman" w:cs="Times New Roman"/>
        </w:rPr>
      </w:pPr>
      <w:r w:rsidRPr="00E45DC2">
        <w:rPr>
          <w:rFonts w:ascii="Times New Roman" w:hAnsi="Times New Roman" w:cs="Times New Roman"/>
        </w:rPr>
        <w:t xml:space="preserve">Okres gwarancyjny na kontener sanitarny minimum 24 miesiące </w:t>
      </w:r>
      <w:r w:rsidRPr="00E45DC2">
        <w:rPr>
          <w:rFonts w:ascii="Times New Roman" w:hAnsi="Times New Roman" w:cs="Times New Roman"/>
          <w:i/>
        </w:rPr>
        <w:t>(Termin gwarancji może ulec zmianie, na ten który Wykonawca wskaże w ofercie)</w:t>
      </w:r>
      <w:r w:rsidRPr="00E45DC2">
        <w:rPr>
          <w:rFonts w:ascii="Times New Roman" w:hAnsi="Times New Roman" w:cs="Times New Roman"/>
        </w:rPr>
        <w:t>.</w:t>
      </w:r>
      <w:r w:rsidRPr="00E45DC2">
        <w:rPr>
          <w:rFonts w:ascii="Times New Roman" w:hAnsi="Times New Roman" w:cs="Times New Roman"/>
          <w:i/>
        </w:rPr>
        <w:t xml:space="preserve"> </w:t>
      </w:r>
      <w:r w:rsidRPr="00E45DC2">
        <w:rPr>
          <w:rFonts w:ascii="Times New Roman" w:hAnsi="Times New Roman" w:cs="Times New Roman"/>
        </w:rPr>
        <w:t>Trwałość powłok lakierniczych wewnętrznych i zewnętrznych minimum 5 lat.</w:t>
      </w:r>
    </w:p>
    <w:p w:rsidR="00E45DC2" w:rsidRPr="00E45DC2" w:rsidRDefault="00E45DC2" w:rsidP="00FD4FA4">
      <w:pPr>
        <w:pStyle w:val="Akapitzlist"/>
        <w:numPr>
          <w:ilvl w:val="1"/>
          <w:numId w:val="31"/>
        </w:numPr>
        <w:tabs>
          <w:tab w:val="left" w:pos="993"/>
        </w:tabs>
        <w:suppressAutoHyphens/>
        <w:spacing w:before="60" w:after="0" w:line="240" w:lineRule="auto"/>
        <w:contextualSpacing w:val="0"/>
        <w:jc w:val="both"/>
        <w:rPr>
          <w:rFonts w:ascii="Times New Roman" w:hAnsi="Times New Roman" w:cs="Times New Roman"/>
        </w:rPr>
      </w:pPr>
      <w:r w:rsidRPr="00E45DC2">
        <w:rPr>
          <w:rFonts w:ascii="Times New Roman" w:hAnsi="Times New Roman" w:cs="Times New Roman"/>
        </w:rPr>
        <w:t>W przypadku reklamacji transport kontenera na terenie kraju do naprawy i po naprawie odbywa się na koszt i odpowiedzialność Wykonawcy.</w:t>
      </w:r>
    </w:p>
    <w:p w:rsidR="00E45DC2" w:rsidRPr="00E45DC2" w:rsidRDefault="00E45DC2" w:rsidP="00FD4FA4">
      <w:pPr>
        <w:pStyle w:val="Akapitzlist"/>
        <w:numPr>
          <w:ilvl w:val="1"/>
          <w:numId w:val="31"/>
        </w:numPr>
        <w:tabs>
          <w:tab w:val="left" w:pos="993"/>
        </w:tabs>
        <w:suppressAutoHyphens/>
        <w:spacing w:before="60" w:after="0" w:line="240" w:lineRule="auto"/>
        <w:contextualSpacing w:val="0"/>
        <w:jc w:val="both"/>
        <w:rPr>
          <w:rFonts w:ascii="Times New Roman" w:hAnsi="Times New Roman" w:cs="Times New Roman"/>
        </w:rPr>
      </w:pPr>
      <w:r w:rsidRPr="00E45DC2">
        <w:rPr>
          <w:rFonts w:ascii="Times New Roman" w:hAnsi="Times New Roman" w:cs="Times New Roman"/>
        </w:rPr>
        <w:t>Wyposażenie każdego kontenera w instrukcję (w formie wydawnictwa i wersji elektronicznej). Instrukcja musi zawierać, m. in.:</w:t>
      </w:r>
    </w:p>
    <w:p w:rsidR="00E45DC2" w:rsidRPr="00E45DC2" w:rsidRDefault="00E45DC2" w:rsidP="00FD4FA4">
      <w:pPr>
        <w:pStyle w:val="Akapitzlist"/>
        <w:numPr>
          <w:ilvl w:val="0"/>
          <w:numId w:val="32"/>
        </w:numPr>
        <w:suppressAutoHyphens/>
        <w:spacing w:after="0" w:line="240" w:lineRule="auto"/>
        <w:contextualSpacing w:val="0"/>
        <w:jc w:val="both"/>
        <w:rPr>
          <w:rFonts w:ascii="Times New Roman" w:hAnsi="Times New Roman" w:cs="Times New Roman"/>
        </w:rPr>
      </w:pPr>
      <w:r w:rsidRPr="00E45DC2">
        <w:rPr>
          <w:rFonts w:ascii="Times New Roman" w:hAnsi="Times New Roman" w:cs="Times New Roman"/>
        </w:rPr>
        <w:t>opis budowy;</w:t>
      </w:r>
    </w:p>
    <w:p w:rsidR="00E45DC2" w:rsidRPr="00E45DC2" w:rsidRDefault="00E45DC2" w:rsidP="00FD4FA4">
      <w:pPr>
        <w:pStyle w:val="Akapitzlist"/>
        <w:numPr>
          <w:ilvl w:val="0"/>
          <w:numId w:val="32"/>
        </w:numPr>
        <w:suppressAutoHyphens/>
        <w:spacing w:after="0" w:line="240" w:lineRule="auto"/>
        <w:contextualSpacing w:val="0"/>
        <w:jc w:val="both"/>
        <w:rPr>
          <w:rFonts w:ascii="Times New Roman" w:hAnsi="Times New Roman" w:cs="Times New Roman"/>
        </w:rPr>
      </w:pPr>
      <w:r w:rsidRPr="00E45DC2">
        <w:rPr>
          <w:rFonts w:ascii="Times New Roman" w:hAnsi="Times New Roman" w:cs="Times New Roman"/>
        </w:rPr>
        <w:t>opis montażu i demontażu wyposażenia i urządzeń kanalizacyjno-wodnych;</w:t>
      </w:r>
    </w:p>
    <w:p w:rsidR="00E45DC2" w:rsidRPr="00E45DC2" w:rsidRDefault="00E45DC2" w:rsidP="00FD4FA4">
      <w:pPr>
        <w:pStyle w:val="Akapitzlist"/>
        <w:numPr>
          <w:ilvl w:val="0"/>
          <w:numId w:val="32"/>
        </w:numPr>
        <w:suppressAutoHyphens/>
        <w:spacing w:after="0" w:line="240" w:lineRule="auto"/>
        <w:contextualSpacing w:val="0"/>
        <w:jc w:val="both"/>
        <w:rPr>
          <w:rFonts w:ascii="Times New Roman" w:hAnsi="Times New Roman" w:cs="Times New Roman"/>
        </w:rPr>
      </w:pPr>
      <w:r w:rsidRPr="00E45DC2">
        <w:rPr>
          <w:rFonts w:ascii="Times New Roman" w:hAnsi="Times New Roman" w:cs="Times New Roman"/>
        </w:rPr>
        <w:t>schemat instalacji elektrycznej;</w:t>
      </w:r>
    </w:p>
    <w:p w:rsidR="00E45DC2" w:rsidRPr="00E45DC2" w:rsidRDefault="00E45DC2" w:rsidP="00FD4FA4">
      <w:pPr>
        <w:pStyle w:val="Akapitzlist"/>
        <w:numPr>
          <w:ilvl w:val="0"/>
          <w:numId w:val="32"/>
        </w:numPr>
        <w:suppressAutoHyphens/>
        <w:spacing w:after="0" w:line="240" w:lineRule="auto"/>
        <w:contextualSpacing w:val="0"/>
        <w:jc w:val="both"/>
        <w:rPr>
          <w:rFonts w:ascii="Times New Roman" w:hAnsi="Times New Roman" w:cs="Times New Roman"/>
        </w:rPr>
      </w:pPr>
      <w:r w:rsidRPr="00E45DC2">
        <w:rPr>
          <w:rFonts w:ascii="Times New Roman" w:hAnsi="Times New Roman" w:cs="Times New Roman"/>
        </w:rPr>
        <w:t>wykaz ukompletowania podstawowego;</w:t>
      </w:r>
    </w:p>
    <w:p w:rsidR="00E45DC2" w:rsidRPr="00E45DC2" w:rsidRDefault="00E45DC2" w:rsidP="00FD4FA4">
      <w:pPr>
        <w:numPr>
          <w:ilvl w:val="0"/>
          <w:numId w:val="32"/>
        </w:numPr>
        <w:tabs>
          <w:tab w:val="left" w:pos="1843"/>
        </w:tabs>
        <w:suppressAutoHyphens/>
        <w:spacing w:after="0" w:line="240" w:lineRule="auto"/>
        <w:jc w:val="both"/>
        <w:rPr>
          <w:rFonts w:ascii="Times New Roman" w:hAnsi="Times New Roman" w:cs="Times New Roman"/>
        </w:rPr>
      </w:pPr>
      <w:r w:rsidRPr="00E45DC2">
        <w:rPr>
          <w:rFonts w:ascii="Times New Roman" w:hAnsi="Times New Roman" w:cs="Times New Roman"/>
        </w:rPr>
        <w:t xml:space="preserve">wykaz czynności obsługowych i konserwacyjnych wykonywanych w czasie przeglądów technicznych oraz wykaz potrzebnych części zamiennych i materiałów technicznych; </w:t>
      </w:r>
    </w:p>
    <w:p w:rsidR="00E45DC2" w:rsidRPr="00E45DC2" w:rsidRDefault="00E45DC2" w:rsidP="00FD4FA4">
      <w:pPr>
        <w:pStyle w:val="Akapitzlist"/>
        <w:numPr>
          <w:ilvl w:val="0"/>
          <w:numId w:val="32"/>
        </w:numPr>
        <w:suppressAutoHyphens/>
        <w:spacing w:after="0" w:line="240" w:lineRule="auto"/>
        <w:contextualSpacing w:val="0"/>
        <w:jc w:val="both"/>
        <w:rPr>
          <w:rFonts w:ascii="Times New Roman" w:hAnsi="Times New Roman" w:cs="Times New Roman"/>
        </w:rPr>
      </w:pPr>
      <w:r w:rsidRPr="00E45DC2">
        <w:rPr>
          <w:rFonts w:ascii="Times New Roman" w:hAnsi="Times New Roman" w:cs="Times New Roman"/>
        </w:rPr>
        <w:t>atesty, metryki urządzeń w nim zamontowanych;</w:t>
      </w:r>
    </w:p>
    <w:p w:rsidR="00E45DC2" w:rsidRPr="00E45DC2" w:rsidRDefault="00E45DC2" w:rsidP="00FD4FA4">
      <w:pPr>
        <w:pStyle w:val="Akapitzlist"/>
        <w:numPr>
          <w:ilvl w:val="0"/>
          <w:numId w:val="32"/>
        </w:numPr>
        <w:suppressAutoHyphens/>
        <w:spacing w:after="0" w:line="240" w:lineRule="auto"/>
        <w:contextualSpacing w:val="0"/>
        <w:jc w:val="both"/>
        <w:rPr>
          <w:rFonts w:ascii="Times New Roman" w:hAnsi="Times New Roman" w:cs="Times New Roman"/>
        </w:rPr>
      </w:pPr>
      <w:r w:rsidRPr="00E45DC2">
        <w:rPr>
          <w:rFonts w:ascii="Times New Roman" w:hAnsi="Times New Roman" w:cs="Times New Roman"/>
        </w:rPr>
        <w:t>zestawienie mocy energii pobieranej przez zabudowane w kontenerze odbiorniki;</w:t>
      </w:r>
    </w:p>
    <w:p w:rsidR="00E45DC2" w:rsidRPr="00E45DC2" w:rsidRDefault="00E45DC2" w:rsidP="00FD4FA4">
      <w:pPr>
        <w:pStyle w:val="Akapitzlist"/>
        <w:numPr>
          <w:ilvl w:val="0"/>
          <w:numId w:val="32"/>
        </w:numPr>
        <w:suppressAutoHyphens/>
        <w:spacing w:after="0" w:line="240" w:lineRule="auto"/>
        <w:contextualSpacing w:val="0"/>
        <w:jc w:val="both"/>
        <w:rPr>
          <w:rFonts w:ascii="Times New Roman" w:hAnsi="Times New Roman" w:cs="Times New Roman"/>
        </w:rPr>
      </w:pPr>
      <w:r w:rsidRPr="00E45DC2">
        <w:rPr>
          <w:rFonts w:ascii="Times New Roman" w:hAnsi="Times New Roman" w:cs="Times New Roman"/>
        </w:rPr>
        <w:t>katalog części zamiennych – może stanowić część instrukcji obsługi.</w:t>
      </w:r>
    </w:p>
    <w:p w:rsidR="00E45DC2" w:rsidRPr="00E45DC2" w:rsidRDefault="00E45DC2" w:rsidP="00FD4FA4">
      <w:pPr>
        <w:pStyle w:val="Akapitzlist"/>
        <w:numPr>
          <w:ilvl w:val="1"/>
          <w:numId w:val="31"/>
        </w:numPr>
        <w:tabs>
          <w:tab w:val="left" w:pos="993"/>
        </w:tabs>
        <w:suppressAutoHyphens/>
        <w:spacing w:after="0" w:line="240" w:lineRule="auto"/>
        <w:contextualSpacing w:val="0"/>
        <w:jc w:val="both"/>
        <w:rPr>
          <w:rFonts w:ascii="Times New Roman" w:hAnsi="Times New Roman" w:cs="Times New Roman"/>
        </w:rPr>
      </w:pPr>
      <w:r w:rsidRPr="00E45DC2">
        <w:rPr>
          <w:rFonts w:ascii="Times New Roman" w:hAnsi="Times New Roman" w:cs="Times New Roman"/>
        </w:rPr>
        <w:t>Wyposażenie każdego kontenera w zestaw narzędzi potrzebnych do montażu, demontażu oraz konserwacji urządzeń i osprzętu instalacji wodno-kanalizacyjnej.</w:t>
      </w:r>
    </w:p>
    <w:p w:rsidR="00EB6B90" w:rsidRPr="000A2DF1" w:rsidRDefault="00EB6B90" w:rsidP="00FD4FA4">
      <w:pPr>
        <w:pStyle w:val="Akapitzlist"/>
        <w:numPr>
          <w:ilvl w:val="1"/>
          <w:numId w:val="31"/>
        </w:numPr>
        <w:tabs>
          <w:tab w:val="left" w:pos="993"/>
        </w:tabs>
        <w:suppressAutoHyphens/>
        <w:spacing w:after="0" w:line="240" w:lineRule="auto"/>
        <w:contextualSpacing w:val="0"/>
        <w:jc w:val="both"/>
        <w:rPr>
          <w:rFonts w:ascii="Times New Roman" w:hAnsi="Times New Roman" w:cs="Times New Roman"/>
          <w:color w:val="FF0000"/>
        </w:rPr>
      </w:pPr>
      <w:r w:rsidRPr="000A2DF1">
        <w:rPr>
          <w:rFonts w:ascii="Times New Roman" w:hAnsi="Times New Roman" w:cs="Times New Roman"/>
        </w:rPr>
        <w:t xml:space="preserve">Kontener musi posiadać schody </w:t>
      </w:r>
      <w:r w:rsidRPr="000A2DF1">
        <w:rPr>
          <w:rFonts w:ascii="Times New Roman" w:hAnsi="Times New Roman" w:cs="Times New Roman"/>
          <w:color w:val="FF0000"/>
        </w:rPr>
        <w:t xml:space="preserve">w kolorze RAL 6006 </w:t>
      </w:r>
      <w:r w:rsidRPr="000A2DF1">
        <w:rPr>
          <w:rFonts w:ascii="Times New Roman" w:hAnsi="Times New Roman" w:cs="Times New Roman"/>
        </w:rPr>
        <w:t xml:space="preserve">zapewniające swobodne i bezpieczne wejście do kontenera sanitarnego w przypadku ustawienia kontenera na zbiorniku fekalnym. </w:t>
      </w:r>
      <w:r w:rsidRPr="000A2DF1">
        <w:rPr>
          <w:rFonts w:ascii="Times New Roman" w:hAnsi="Times New Roman" w:cs="Times New Roman"/>
          <w:color w:val="FF0000"/>
        </w:rPr>
        <w:t>Schody powinny odpowiadać wymaganiom Warunków Technicznych Dz.U.2019 poz. 1065 par. 68</w:t>
      </w:r>
      <w:r w:rsidR="000A2DF1">
        <w:rPr>
          <w:rFonts w:ascii="Times New Roman" w:hAnsi="Times New Roman" w:cs="Times New Roman"/>
          <w:color w:val="FF0000"/>
        </w:rPr>
        <w:t xml:space="preserve"> </w:t>
      </w:r>
      <w:r w:rsidRPr="000A2DF1">
        <w:rPr>
          <w:rFonts w:ascii="Times New Roman" w:hAnsi="Times New Roman" w:cs="Times New Roman"/>
          <w:color w:val="FF0000"/>
        </w:rPr>
        <w:t>tj. minimalna szerokość użytkowa (m) biegu – 0,8, spocznika 0,8, maksymalna wysokość stopni (m) – 0,19.</w:t>
      </w:r>
    </w:p>
    <w:p w:rsidR="00E45DC2" w:rsidRPr="00E45DC2" w:rsidRDefault="00E45DC2" w:rsidP="00FD4FA4">
      <w:pPr>
        <w:pStyle w:val="Akapitzlist"/>
        <w:numPr>
          <w:ilvl w:val="1"/>
          <w:numId w:val="31"/>
        </w:numPr>
        <w:tabs>
          <w:tab w:val="left" w:pos="993"/>
        </w:tabs>
        <w:suppressAutoHyphens/>
        <w:spacing w:after="0" w:line="240" w:lineRule="auto"/>
        <w:contextualSpacing w:val="0"/>
        <w:jc w:val="both"/>
        <w:rPr>
          <w:rFonts w:ascii="Times New Roman" w:hAnsi="Times New Roman" w:cs="Times New Roman"/>
        </w:rPr>
      </w:pPr>
      <w:r w:rsidRPr="00E45DC2">
        <w:rPr>
          <w:rFonts w:ascii="Times New Roman" w:hAnsi="Times New Roman" w:cs="Times New Roman"/>
        </w:rPr>
        <w:t xml:space="preserve">Kontener musi gwarantować bezpieczne użytkowanie zgodnie z obowiązującymi przepisami sanitarnymi oraz przepisami dla budownictwa. </w:t>
      </w:r>
    </w:p>
    <w:p w:rsidR="00E45DC2" w:rsidRPr="00E45DC2" w:rsidRDefault="00E45DC2" w:rsidP="00FD4FA4">
      <w:pPr>
        <w:pStyle w:val="Akapitzlist"/>
        <w:numPr>
          <w:ilvl w:val="1"/>
          <w:numId w:val="31"/>
        </w:numPr>
        <w:tabs>
          <w:tab w:val="left" w:pos="993"/>
        </w:tabs>
        <w:suppressAutoHyphens/>
        <w:spacing w:after="0" w:line="240" w:lineRule="auto"/>
        <w:contextualSpacing w:val="0"/>
        <w:jc w:val="both"/>
        <w:rPr>
          <w:rFonts w:ascii="Times New Roman" w:hAnsi="Times New Roman" w:cs="Times New Roman"/>
        </w:rPr>
      </w:pPr>
      <w:r w:rsidRPr="00E45DC2">
        <w:rPr>
          <w:rFonts w:ascii="Times New Roman" w:hAnsi="Times New Roman" w:cs="Times New Roman"/>
        </w:rPr>
        <w:t>Kontener musi posiadać trwałe oznakowanie i cechowanie wykonane na tabliczce umieszczonej w widocznym miejscu, nienarażonej na uszkodzenie bądź zerwanie.</w:t>
      </w:r>
    </w:p>
    <w:p w:rsidR="00E45DC2" w:rsidRPr="00E45DC2" w:rsidRDefault="00E45DC2" w:rsidP="00FD4FA4">
      <w:pPr>
        <w:pStyle w:val="Akapitzlist"/>
        <w:numPr>
          <w:ilvl w:val="1"/>
          <w:numId w:val="31"/>
        </w:numPr>
        <w:tabs>
          <w:tab w:val="left" w:pos="993"/>
        </w:tabs>
        <w:suppressAutoHyphens/>
        <w:spacing w:after="0" w:line="240" w:lineRule="auto"/>
        <w:contextualSpacing w:val="0"/>
        <w:jc w:val="both"/>
        <w:rPr>
          <w:rFonts w:ascii="Times New Roman" w:hAnsi="Times New Roman" w:cs="Times New Roman"/>
        </w:rPr>
      </w:pPr>
      <w:r w:rsidRPr="00E45DC2">
        <w:rPr>
          <w:rFonts w:ascii="Times New Roman" w:hAnsi="Times New Roman" w:cs="Times New Roman"/>
        </w:rPr>
        <w:t>Materiały zastosowane do budowy i wykończenia kontenera muszą zapewnić należytą estetykę, dużą odporność na warunki klimatyczne, niskie koszty konserwacji, możliwość wielokrotnego użycia, okres eksploatacji nie krótszy niż 15 lat. Ponadto, muszą być odporne na wilgoć i łatwe do utrzymania czystości przy użyciu standardowych środków.</w:t>
      </w:r>
    </w:p>
    <w:p w:rsidR="00E45DC2" w:rsidRPr="00E45DC2" w:rsidRDefault="00E45DC2" w:rsidP="00FD4FA4">
      <w:pPr>
        <w:pStyle w:val="Akapitzlist"/>
        <w:numPr>
          <w:ilvl w:val="1"/>
          <w:numId w:val="31"/>
        </w:numPr>
        <w:tabs>
          <w:tab w:val="left" w:pos="993"/>
        </w:tabs>
        <w:suppressAutoHyphens/>
        <w:spacing w:after="0" w:line="240" w:lineRule="auto"/>
        <w:contextualSpacing w:val="0"/>
        <w:jc w:val="both"/>
        <w:rPr>
          <w:rFonts w:ascii="Times New Roman" w:hAnsi="Times New Roman" w:cs="Times New Roman"/>
        </w:rPr>
      </w:pPr>
      <w:r w:rsidRPr="00E45DC2">
        <w:rPr>
          <w:rFonts w:ascii="Times New Roman" w:hAnsi="Times New Roman" w:cs="Times New Roman"/>
        </w:rPr>
        <w:t>Dostawca zapewni bezpłatne szkolenie w zakresie konserwacji i bezpiecznej obsługi kontenera.</w:t>
      </w:r>
    </w:p>
    <w:p w:rsidR="00E45DC2" w:rsidRPr="00B60101" w:rsidRDefault="00E45DC2" w:rsidP="00E45DC2">
      <w:pPr>
        <w:suppressAutoHyphens/>
        <w:spacing w:line="312" w:lineRule="auto"/>
        <w:jc w:val="both"/>
        <w:rPr>
          <w:rFonts w:ascii="Times New Roman" w:hAnsi="Times New Roman" w:cs="Times New Roman"/>
        </w:rPr>
      </w:pPr>
    </w:p>
    <w:p w:rsidR="00E45DC2" w:rsidRPr="00B60101" w:rsidRDefault="00E45DC2" w:rsidP="00E45DC2">
      <w:pPr>
        <w:ind w:left="284" w:hanging="284"/>
        <w:jc w:val="right"/>
        <w:rPr>
          <w:rFonts w:ascii="Times New Roman" w:hAnsi="Times New Roman" w:cs="Times New Roman"/>
          <w:b/>
        </w:rPr>
        <w:sectPr w:rsidR="00E45DC2" w:rsidRPr="00B60101" w:rsidSect="00444F25">
          <w:footerReference w:type="even" r:id="rId21"/>
          <w:footerReference w:type="default" r:id="rId22"/>
          <w:pgSz w:w="11907" w:h="16840" w:code="9"/>
          <w:pgMar w:top="1134" w:right="1134" w:bottom="1134" w:left="1134" w:header="709" w:footer="709" w:gutter="0"/>
          <w:cols w:space="708"/>
          <w:docGrid w:linePitch="360"/>
        </w:sectPr>
      </w:pPr>
    </w:p>
    <w:p w:rsidR="008A6299" w:rsidRPr="00B60101" w:rsidRDefault="008A6299" w:rsidP="008A6299">
      <w:pPr>
        <w:spacing w:after="0" w:line="240" w:lineRule="auto"/>
        <w:jc w:val="right"/>
        <w:rPr>
          <w:rFonts w:ascii="Times New Roman" w:hAnsi="Times New Roman" w:cs="Times New Roman"/>
          <w:b/>
        </w:rPr>
      </w:pPr>
      <w:r w:rsidRPr="00B60101">
        <w:rPr>
          <w:rFonts w:ascii="Times New Roman" w:hAnsi="Times New Roman" w:cs="Times New Roman"/>
          <w:b/>
        </w:rPr>
        <w:lastRenderedPageBreak/>
        <w:t xml:space="preserve">Załącznik nr 3 do zmiany </w:t>
      </w:r>
    </w:p>
    <w:p w:rsidR="008A6299" w:rsidRPr="00B60101" w:rsidRDefault="008A6299" w:rsidP="008A6299">
      <w:pPr>
        <w:spacing w:after="0" w:line="240" w:lineRule="auto"/>
        <w:ind w:left="284" w:hanging="284"/>
        <w:jc w:val="right"/>
        <w:rPr>
          <w:rFonts w:ascii="Times New Roman" w:hAnsi="Times New Roman" w:cs="Times New Roman"/>
          <w:b/>
        </w:rPr>
      </w:pPr>
      <w:r w:rsidRPr="00B60101">
        <w:rPr>
          <w:rFonts w:ascii="Times New Roman" w:hAnsi="Times New Roman" w:cs="Times New Roman"/>
          <w:b/>
        </w:rPr>
        <w:t xml:space="preserve">Załącznik nr 7 do SWZ </w:t>
      </w:r>
    </w:p>
    <w:p w:rsidR="00B60101" w:rsidRPr="00B60101" w:rsidRDefault="00B60101" w:rsidP="00B60101">
      <w:pPr>
        <w:spacing w:after="0" w:line="240" w:lineRule="auto"/>
        <w:ind w:left="284" w:hanging="284"/>
        <w:jc w:val="right"/>
        <w:rPr>
          <w:rFonts w:ascii="Times New Roman" w:hAnsi="Times New Roman" w:cs="Times New Roman"/>
          <w:i/>
        </w:rPr>
      </w:pPr>
      <w:r w:rsidRPr="00B60101">
        <w:rPr>
          <w:rFonts w:ascii="Times New Roman" w:hAnsi="Times New Roman" w:cs="Times New Roman"/>
        </w:rPr>
        <w:t>(</w:t>
      </w:r>
      <w:r w:rsidRPr="00B60101">
        <w:rPr>
          <w:rFonts w:ascii="Times New Roman" w:hAnsi="Times New Roman" w:cs="Times New Roman"/>
          <w:i/>
        </w:rPr>
        <w:t>stanowiący załącznik nr 1 do umowy)</w:t>
      </w:r>
    </w:p>
    <w:p w:rsidR="00B60101" w:rsidRPr="00B60101" w:rsidRDefault="00B60101" w:rsidP="00E11FAE">
      <w:pPr>
        <w:spacing w:after="0" w:line="240" w:lineRule="auto"/>
        <w:ind w:left="284" w:hanging="284"/>
        <w:rPr>
          <w:rFonts w:ascii="Times New Roman" w:hAnsi="Times New Roman" w:cs="Times New Roman"/>
          <w:b/>
        </w:rPr>
      </w:pPr>
      <w:r w:rsidRPr="00B60101">
        <w:rPr>
          <w:rFonts w:ascii="Times New Roman" w:hAnsi="Times New Roman" w:cs="Times New Roman"/>
          <w:b/>
        </w:rPr>
        <w:t>Zadanie 1</w:t>
      </w:r>
    </w:p>
    <w:p w:rsidR="00B60101" w:rsidRPr="00B60101" w:rsidRDefault="00B60101" w:rsidP="00B60101">
      <w:pPr>
        <w:tabs>
          <w:tab w:val="left" w:pos="709"/>
          <w:tab w:val="left" w:pos="993"/>
        </w:tabs>
        <w:ind w:right="-82"/>
        <w:jc w:val="center"/>
        <w:rPr>
          <w:rFonts w:ascii="Times New Roman" w:hAnsi="Times New Roman" w:cs="Times New Roman"/>
          <w:b/>
          <w:color w:val="000000"/>
          <w:szCs w:val="20"/>
          <w:lang w:eastAsia="x-none"/>
        </w:rPr>
      </w:pPr>
      <w:r w:rsidRPr="00B60101">
        <w:rPr>
          <w:rFonts w:ascii="Times New Roman" w:hAnsi="Times New Roman" w:cs="Times New Roman"/>
          <w:b/>
          <w:color w:val="000000"/>
          <w:szCs w:val="20"/>
          <w:lang w:eastAsia="x-none"/>
        </w:rPr>
        <w:t>SPECYFIKACJIA TECHNICZNA</w:t>
      </w:r>
    </w:p>
    <w:p w:rsidR="00B60101" w:rsidRPr="00B60101" w:rsidRDefault="00B60101" w:rsidP="00B60101">
      <w:pPr>
        <w:jc w:val="center"/>
        <w:rPr>
          <w:rFonts w:ascii="Times New Roman" w:hAnsi="Times New Roman" w:cs="Times New Roman"/>
          <w:b/>
        </w:rPr>
      </w:pPr>
      <w:r w:rsidRPr="00B60101">
        <w:rPr>
          <w:rFonts w:ascii="Times New Roman" w:hAnsi="Times New Roman" w:cs="Times New Roman"/>
          <w:b/>
        </w:rPr>
        <w:t>na kontenery mieszkalne</w:t>
      </w:r>
    </w:p>
    <w:p w:rsidR="00B60101" w:rsidRPr="00B60101" w:rsidRDefault="00B60101" w:rsidP="00B60101">
      <w:pPr>
        <w:spacing w:after="0" w:line="240" w:lineRule="auto"/>
        <w:jc w:val="both"/>
        <w:rPr>
          <w:rFonts w:ascii="Times New Roman" w:hAnsi="Times New Roman" w:cs="Times New Roman"/>
        </w:rPr>
      </w:pPr>
      <w:r w:rsidRPr="00B60101">
        <w:rPr>
          <w:rFonts w:ascii="Times New Roman" w:hAnsi="Times New Roman" w:cs="Times New Roman"/>
        </w:rPr>
        <w:t>NAZWA HANDLOWA: …………………………………</w:t>
      </w:r>
    </w:p>
    <w:p w:rsidR="00B60101" w:rsidRPr="00B60101" w:rsidRDefault="00B60101" w:rsidP="00B60101">
      <w:pPr>
        <w:spacing w:after="0" w:line="240" w:lineRule="auto"/>
        <w:jc w:val="both"/>
        <w:rPr>
          <w:rFonts w:ascii="Times New Roman" w:hAnsi="Times New Roman" w:cs="Times New Roman"/>
        </w:rPr>
      </w:pPr>
    </w:p>
    <w:p w:rsidR="00B60101" w:rsidRPr="00B60101" w:rsidRDefault="00B60101" w:rsidP="00B60101">
      <w:pPr>
        <w:spacing w:after="0" w:line="240" w:lineRule="auto"/>
        <w:jc w:val="both"/>
        <w:rPr>
          <w:rFonts w:ascii="Times New Roman" w:hAnsi="Times New Roman" w:cs="Times New Roman"/>
        </w:rPr>
      </w:pPr>
      <w:r w:rsidRPr="00B60101">
        <w:rPr>
          <w:rFonts w:ascii="Times New Roman" w:hAnsi="Times New Roman" w:cs="Times New Roman"/>
        </w:rPr>
        <w:t>PRODUCENT/FIRMA: ………………………………………</w:t>
      </w:r>
    </w:p>
    <w:p w:rsidR="00B60101" w:rsidRPr="00B60101" w:rsidRDefault="00B60101" w:rsidP="00B60101">
      <w:pPr>
        <w:spacing w:after="0" w:line="240" w:lineRule="auto"/>
        <w:jc w:val="both"/>
        <w:rPr>
          <w:rFonts w:ascii="Times New Roman" w:hAnsi="Times New Roman" w:cs="Times New Roman"/>
        </w:rPr>
      </w:pPr>
    </w:p>
    <w:p w:rsidR="00B60101" w:rsidRPr="00B60101" w:rsidRDefault="00B60101" w:rsidP="00B60101">
      <w:pPr>
        <w:spacing w:after="0" w:line="240" w:lineRule="auto"/>
        <w:jc w:val="both"/>
        <w:rPr>
          <w:rFonts w:ascii="Times New Roman" w:hAnsi="Times New Roman" w:cs="Times New Roman"/>
        </w:rPr>
      </w:pPr>
      <w:r w:rsidRPr="00B60101">
        <w:rPr>
          <w:rFonts w:ascii="Times New Roman" w:hAnsi="Times New Roman" w:cs="Times New Roman"/>
        </w:rPr>
        <w:t>ROK PRODUKCJI: …………………………………………..</w:t>
      </w:r>
    </w:p>
    <w:p w:rsidR="00B60101" w:rsidRPr="00B60101" w:rsidRDefault="00B60101" w:rsidP="00B60101">
      <w:pPr>
        <w:spacing w:after="0" w:line="240" w:lineRule="auto"/>
        <w:rPr>
          <w:rFonts w:ascii="Times New Roman" w:hAnsi="Times New Roman" w:cs="Times New Roman"/>
        </w:rPr>
      </w:pPr>
    </w:p>
    <w:tbl>
      <w:tblPr>
        <w:tblStyle w:val="Tabela-Siatka"/>
        <w:tblW w:w="14788" w:type="dxa"/>
        <w:tblLook w:val="04A0" w:firstRow="1" w:lastRow="0" w:firstColumn="1" w:lastColumn="0" w:noHBand="0" w:noVBand="1"/>
      </w:tblPr>
      <w:tblGrid>
        <w:gridCol w:w="1389"/>
        <w:gridCol w:w="5885"/>
        <w:gridCol w:w="7514"/>
      </w:tblGrid>
      <w:tr w:rsidR="00B60101" w:rsidRPr="00B60101" w:rsidTr="00B60101">
        <w:trPr>
          <w:trHeight w:val="600"/>
        </w:trPr>
        <w:tc>
          <w:tcPr>
            <w:tcW w:w="1389" w:type="dxa"/>
            <w:vAlign w:val="center"/>
            <w:hideMark/>
          </w:tcPr>
          <w:p w:rsidR="00B60101" w:rsidRPr="00B60101" w:rsidRDefault="00B60101" w:rsidP="00B60101">
            <w:pPr>
              <w:jc w:val="center"/>
              <w:rPr>
                <w:b/>
                <w:bCs/>
                <w:sz w:val="22"/>
                <w:szCs w:val="22"/>
              </w:rPr>
            </w:pPr>
            <w:r w:rsidRPr="00B60101">
              <w:rPr>
                <w:b/>
                <w:bCs/>
                <w:sz w:val="22"/>
                <w:szCs w:val="22"/>
              </w:rPr>
              <w:t xml:space="preserve">Pozycja </w:t>
            </w:r>
            <w:r w:rsidRPr="00B60101">
              <w:rPr>
                <w:b/>
                <w:bCs/>
                <w:sz w:val="22"/>
                <w:szCs w:val="22"/>
              </w:rPr>
              <w:br/>
              <w:t>w WET</w:t>
            </w:r>
          </w:p>
        </w:tc>
        <w:tc>
          <w:tcPr>
            <w:tcW w:w="5885" w:type="dxa"/>
            <w:vAlign w:val="center"/>
            <w:hideMark/>
          </w:tcPr>
          <w:p w:rsidR="00B60101" w:rsidRPr="00B60101" w:rsidRDefault="00B60101" w:rsidP="00B60101">
            <w:pPr>
              <w:jc w:val="center"/>
              <w:rPr>
                <w:b/>
                <w:bCs/>
                <w:sz w:val="22"/>
                <w:szCs w:val="22"/>
              </w:rPr>
            </w:pPr>
            <w:r w:rsidRPr="00B60101">
              <w:rPr>
                <w:b/>
                <w:bCs/>
                <w:sz w:val="22"/>
                <w:szCs w:val="22"/>
              </w:rPr>
              <w:t>Wymagane w WET wartości danego parametru / cechy</w:t>
            </w:r>
          </w:p>
        </w:tc>
        <w:tc>
          <w:tcPr>
            <w:tcW w:w="7514" w:type="dxa"/>
            <w:vAlign w:val="center"/>
            <w:hideMark/>
          </w:tcPr>
          <w:p w:rsidR="00B60101" w:rsidRPr="00B60101" w:rsidRDefault="00B60101" w:rsidP="00B60101">
            <w:pPr>
              <w:jc w:val="center"/>
              <w:rPr>
                <w:b/>
                <w:bCs/>
                <w:sz w:val="22"/>
                <w:szCs w:val="22"/>
              </w:rPr>
            </w:pPr>
            <w:r w:rsidRPr="00B60101">
              <w:rPr>
                <w:b/>
                <w:sz w:val="22"/>
                <w:szCs w:val="22"/>
              </w:rPr>
              <w:t>Parametry przedmiotu zamówienia oferowane przez Wykonawcę</w:t>
            </w:r>
          </w:p>
        </w:tc>
      </w:tr>
      <w:tr w:rsidR="00B60101" w:rsidRPr="00B60101" w:rsidTr="00B60101">
        <w:trPr>
          <w:trHeight w:val="300"/>
        </w:trPr>
        <w:tc>
          <w:tcPr>
            <w:tcW w:w="14788" w:type="dxa"/>
            <w:gridSpan w:val="3"/>
            <w:noWrap/>
            <w:hideMark/>
          </w:tcPr>
          <w:p w:rsidR="00B60101" w:rsidRPr="00B60101" w:rsidRDefault="00B60101" w:rsidP="00B60101">
            <w:pPr>
              <w:jc w:val="center"/>
              <w:rPr>
                <w:sz w:val="22"/>
                <w:szCs w:val="22"/>
              </w:rPr>
            </w:pPr>
            <w:r w:rsidRPr="00B60101">
              <w:rPr>
                <w:b/>
                <w:bCs/>
                <w:sz w:val="22"/>
                <w:szCs w:val="22"/>
              </w:rPr>
              <w:t>WYMAGANIA OGÓLNE</w:t>
            </w:r>
            <w:r w:rsidRPr="00B60101">
              <w:rPr>
                <w:sz w:val="22"/>
                <w:szCs w:val="22"/>
              </w:rPr>
              <w:t xml:space="preserve"> </w:t>
            </w:r>
            <w:r w:rsidRPr="00B60101">
              <w:rPr>
                <w:noProof/>
              </w:rPr>
              <mc:AlternateContent>
                <mc:Choice Requires="wps">
                  <w:drawing>
                    <wp:anchor distT="0" distB="0" distL="114300" distR="114300" simplePos="0" relativeHeight="251659264" behindDoc="0" locked="0" layoutInCell="1" allowOverlap="1" wp14:anchorId="48CCA43D" wp14:editId="6DC5A268">
                      <wp:simplePos x="0" y="0"/>
                      <wp:positionH relativeFrom="column">
                        <wp:posOffset>4429125</wp:posOffset>
                      </wp:positionH>
                      <wp:positionV relativeFrom="paragraph">
                        <wp:posOffset>209550</wp:posOffset>
                      </wp:positionV>
                      <wp:extent cx="180975" cy="266700"/>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1EFFBA90" id="_x0000_t202" coordsize="21600,21600" o:spt="202" path="m,l,21600r21600,l21600,xe">
                      <v:stroke joinstyle="miter"/>
                      <v:path gradientshapeok="t" o:connecttype="rect"/>
                    </v:shapetype>
                    <v:shape id="Pole tekstowe 20" o:spid="_x0000_s1026" type="#_x0000_t202" style="position:absolute;margin-left:348.75pt;margin-top:16.5pt;width:14.25pt;height:2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82+wEAAEYEAAAOAAAAZHJzL2Uyb0RvYy54bWysU8Fu2zAMvQ/YPwi6L06yLiuMOMXWorsM&#10;a9FuH6DIVCxUEgVJjZ19/Sg5cYbu1KEX2aLIx8dHcn01WMP2EKJG1/DFbM4ZOImtdruG//p5++GS&#10;s5iEa4VBBw0/QORXm/fv1r2vYYkdmhYCIxAX6943vEvJ11UVZQdWxBl6cPSoMFiR6Bp2VRtET+jW&#10;VMv5fFX1GFofUEKMZL0ZH/mm4CsFMt0pFSEx03DilsoZyrnNZ7VZi3oXhO+0PNIQ/8HCCu0o6QR1&#10;I5Jgz0H/A2W1DBhRpZlEW6FSWkKpgapZzF9U89gJD6UWEif6Sab4drDyx/4+MN02fEnyOGGpR/do&#10;gCV4igl7YGQnkXofa/J99OSdhq84ULNP9kjGXPuggs1fqorRO+EdJolhSEzmoMuLzx8XnEl6Wq4u&#10;Pq0KenUO9iGmb4CW5Z+GB+pgEVbsv8dERMj15JJzObzVxmR7ZjgyKX/pYCA7GPcAigoshLIhyrDb&#10;XpvAximgMSWip1kg9BKQHRUBvzL2GJKjoQzfK+OnoJIfXZrirXYYihBlNSAXsBc01GkofSDiavQ/&#10;STEKkLXYYnugttGWpjs6lMG+4dJoz1mH4fdLW0/b0HBH68pZSOYax9URTpI3JRxZ+C/PibQvLTkn&#10;OSanYS2dOi5W3oa/78XrvP6bPwAAAP//AwBQSwMEFAAGAAgAAAAhALTAPm7dAAAACQEAAA8AAABk&#10;cnMvZG93bnJldi54bWxMj8FOwzAQRO9I/IO1SNyo05SkbYhToULPQOED3HiJQ+J1FLtt6NeznOA2&#10;o32anSk3k+vFCcfQelIwnyUgkGpvWmoUfLzv7lYgQtRkdO8JFXxjgE11fVXqwvgzveFpHxvBIRQK&#10;rcDGOBRShtqi02HmByS+ffrR6ch2bKQZ9ZnDXS/TJMml0y3xB6sH3Fqsu/3RKVgl7qXr1ulrcPeX&#10;eWa3T/55+FLq9mZ6fAARcYp/MPzW5+pQcaeDP5IJoleQr5cZowoWC97EwDLNWRxYZAnIqpT/F1Q/&#10;AAAA//8DAFBLAQItABQABgAIAAAAIQC2gziS/gAAAOEBAAATAAAAAAAAAAAAAAAAAAAAAABbQ29u&#10;dGVudF9UeXBlc10ueG1sUEsBAi0AFAAGAAgAAAAhADj9If/WAAAAlAEAAAsAAAAAAAAAAAAAAAAA&#10;LwEAAF9yZWxzLy5yZWxzUEsBAi0AFAAGAAgAAAAhADpJDzb7AQAARgQAAA4AAAAAAAAAAAAAAAAA&#10;LgIAAGRycy9lMm9Eb2MueG1sUEsBAi0AFAAGAAgAAAAhALTAPm7dAAAACQEAAA8AAAAAAAAAAAAA&#10;AAAAVQQAAGRycy9kb3ducmV2LnhtbFBLBQYAAAAABAAEAPMAAABfBQAAAAA=&#10;" filled="f" stroked="f">
                      <v:textbox style="mso-fit-shape-to-text:t"/>
                    </v:shape>
                  </w:pict>
                </mc:Fallback>
              </mc:AlternateContent>
            </w:r>
          </w:p>
        </w:tc>
      </w:tr>
      <w:tr w:rsidR="00B60101" w:rsidRPr="00B60101" w:rsidTr="00B60101">
        <w:trPr>
          <w:trHeight w:val="677"/>
        </w:trPr>
        <w:tc>
          <w:tcPr>
            <w:tcW w:w="1389" w:type="dxa"/>
            <w:vAlign w:val="center"/>
            <w:hideMark/>
          </w:tcPr>
          <w:p w:rsidR="00B60101" w:rsidRPr="00B60101" w:rsidRDefault="00B60101" w:rsidP="00B60101">
            <w:pPr>
              <w:jc w:val="center"/>
              <w:rPr>
                <w:sz w:val="22"/>
                <w:szCs w:val="22"/>
              </w:rPr>
            </w:pPr>
            <w:r w:rsidRPr="00B60101">
              <w:rPr>
                <w:sz w:val="22"/>
                <w:szCs w:val="22"/>
              </w:rPr>
              <w:t>1.1.</w:t>
            </w:r>
          </w:p>
        </w:tc>
        <w:tc>
          <w:tcPr>
            <w:tcW w:w="5885" w:type="dxa"/>
            <w:hideMark/>
          </w:tcPr>
          <w:p w:rsidR="00B60101" w:rsidRPr="00B60101" w:rsidRDefault="00B60101" w:rsidP="00B60101">
            <w:pPr>
              <w:jc w:val="both"/>
              <w:rPr>
                <w:sz w:val="22"/>
                <w:szCs w:val="22"/>
              </w:rPr>
            </w:pPr>
            <w:r w:rsidRPr="00B60101">
              <w:rPr>
                <w:sz w:val="22"/>
                <w:szCs w:val="22"/>
              </w:rPr>
              <w:t>Konstrukcja kontenera musi umożliwiać budowę obiektów kontenerowych w minimum dwóch kondygnacjach naziemnych</w:t>
            </w:r>
          </w:p>
        </w:tc>
        <w:tc>
          <w:tcPr>
            <w:tcW w:w="7514" w:type="dxa"/>
            <w:hideMark/>
          </w:tcPr>
          <w:p w:rsidR="00B60101" w:rsidRPr="00B60101" w:rsidRDefault="00B60101" w:rsidP="00B60101">
            <w:pPr>
              <w:rPr>
                <w:sz w:val="22"/>
                <w:szCs w:val="22"/>
              </w:rPr>
            </w:pPr>
            <w:r w:rsidRPr="00B60101">
              <w:rPr>
                <w:sz w:val="22"/>
                <w:szCs w:val="22"/>
              </w:rPr>
              <w:t xml:space="preserve">Konstrukcja kontenera umożliwia budowę obiektów kontenerowych ( wpisać </w:t>
            </w:r>
            <w:r w:rsidRPr="00B60101">
              <w:rPr>
                <w:sz w:val="22"/>
                <w:szCs w:val="22"/>
              </w:rPr>
              <w:br/>
              <w:t xml:space="preserve">ile kondygnacji </w:t>
            </w:r>
            <w:r w:rsidRPr="00B60101">
              <w:rPr>
                <w:b/>
                <w:sz w:val="22"/>
                <w:szCs w:val="22"/>
              </w:rPr>
              <w:t>……………</w:t>
            </w:r>
            <w:r w:rsidRPr="00B60101">
              <w:rPr>
                <w:sz w:val="22"/>
                <w:szCs w:val="22"/>
              </w:rPr>
              <w:t xml:space="preserve"> ) </w:t>
            </w:r>
          </w:p>
        </w:tc>
      </w:tr>
      <w:tr w:rsidR="00B60101" w:rsidRPr="00B60101" w:rsidTr="00B60101">
        <w:trPr>
          <w:trHeight w:val="1140"/>
        </w:trPr>
        <w:tc>
          <w:tcPr>
            <w:tcW w:w="1389" w:type="dxa"/>
            <w:vAlign w:val="center"/>
            <w:hideMark/>
          </w:tcPr>
          <w:p w:rsidR="00B60101" w:rsidRPr="00B60101" w:rsidRDefault="00B60101" w:rsidP="00B60101">
            <w:pPr>
              <w:jc w:val="center"/>
              <w:rPr>
                <w:sz w:val="22"/>
                <w:szCs w:val="22"/>
              </w:rPr>
            </w:pPr>
            <w:r w:rsidRPr="00B60101">
              <w:rPr>
                <w:sz w:val="22"/>
                <w:szCs w:val="22"/>
              </w:rPr>
              <w:t>1.2.</w:t>
            </w:r>
          </w:p>
        </w:tc>
        <w:tc>
          <w:tcPr>
            <w:tcW w:w="5885" w:type="dxa"/>
            <w:noWrap/>
            <w:hideMark/>
          </w:tcPr>
          <w:p w:rsidR="00B60101" w:rsidRPr="00B60101" w:rsidRDefault="00B60101" w:rsidP="00B60101">
            <w:pPr>
              <w:jc w:val="both"/>
              <w:rPr>
                <w:sz w:val="22"/>
                <w:szCs w:val="22"/>
              </w:rPr>
            </w:pPr>
            <w:r w:rsidRPr="00B60101">
              <w:rPr>
                <w:sz w:val="22"/>
                <w:szCs w:val="22"/>
              </w:rPr>
              <w:t xml:space="preserve">Kontener musi być przystosowany do ustawienia </w:t>
            </w:r>
            <w:r>
              <w:rPr>
                <w:sz w:val="22"/>
                <w:szCs w:val="22"/>
              </w:rPr>
              <w:br/>
            </w:r>
            <w:r w:rsidRPr="00B60101">
              <w:rPr>
                <w:sz w:val="22"/>
                <w:szCs w:val="22"/>
              </w:rPr>
              <w:t>w wyrównanym terenie nieutwardzonym o podłożu piaszczystym lub trawiastym (tzn. posiadać śrubowy mechanizm umożliwiający stabilne wypoziomowanie).</w:t>
            </w:r>
          </w:p>
        </w:tc>
        <w:tc>
          <w:tcPr>
            <w:tcW w:w="7514" w:type="dxa"/>
            <w:hideMark/>
          </w:tcPr>
          <w:p w:rsidR="00B60101" w:rsidRPr="00B60101" w:rsidRDefault="00B60101" w:rsidP="00B60101">
            <w:pPr>
              <w:rPr>
                <w:sz w:val="22"/>
                <w:szCs w:val="22"/>
              </w:rPr>
            </w:pPr>
            <w:r w:rsidRPr="00B60101">
              <w:rPr>
                <w:sz w:val="22"/>
                <w:szCs w:val="22"/>
              </w:rPr>
              <w:t xml:space="preserve">Kontener posiada mechanizm śrubowy umożliwiający stabilne wypoziomowanie w terenie nieutwardzonym o podłożu piaszczystym lub trawiastym. </w:t>
            </w:r>
            <w:r w:rsidRPr="00B60101">
              <w:rPr>
                <w:b/>
                <w:sz w:val="22"/>
                <w:szCs w:val="22"/>
              </w:rPr>
              <w:t>……….</w:t>
            </w:r>
            <w:r w:rsidRPr="00B60101">
              <w:rPr>
                <w:sz w:val="22"/>
                <w:szCs w:val="22"/>
              </w:rPr>
              <w:br/>
              <w:t>( wpisać Tak lub Nie)</w:t>
            </w:r>
          </w:p>
        </w:tc>
      </w:tr>
      <w:tr w:rsidR="00B60101" w:rsidRPr="00B60101" w:rsidTr="00B60101">
        <w:trPr>
          <w:trHeight w:val="1995"/>
        </w:trPr>
        <w:tc>
          <w:tcPr>
            <w:tcW w:w="1389" w:type="dxa"/>
            <w:vAlign w:val="center"/>
            <w:hideMark/>
          </w:tcPr>
          <w:p w:rsidR="00B60101" w:rsidRPr="00B60101" w:rsidRDefault="00B60101" w:rsidP="00B60101">
            <w:pPr>
              <w:jc w:val="center"/>
              <w:rPr>
                <w:sz w:val="22"/>
                <w:szCs w:val="22"/>
              </w:rPr>
            </w:pPr>
            <w:r w:rsidRPr="00B60101">
              <w:rPr>
                <w:sz w:val="22"/>
                <w:szCs w:val="22"/>
              </w:rPr>
              <w:t>1.3.</w:t>
            </w:r>
          </w:p>
        </w:tc>
        <w:tc>
          <w:tcPr>
            <w:tcW w:w="5885" w:type="dxa"/>
            <w:hideMark/>
          </w:tcPr>
          <w:p w:rsidR="00B60101" w:rsidRPr="00B60101" w:rsidRDefault="00B60101" w:rsidP="00B60101">
            <w:pPr>
              <w:jc w:val="both"/>
              <w:rPr>
                <w:sz w:val="22"/>
                <w:szCs w:val="22"/>
              </w:rPr>
            </w:pPr>
            <w:r w:rsidRPr="00B60101">
              <w:rPr>
                <w:sz w:val="22"/>
                <w:szCs w:val="22"/>
              </w:rPr>
              <w:t xml:space="preserve">Kontener musi być przystosowany do funkcjonowania </w:t>
            </w:r>
            <w:r w:rsidRPr="00B60101">
              <w:rPr>
                <w:sz w:val="22"/>
                <w:szCs w:val="22"/>
              </w:rPr>
              <w:br/>
              <w:t xml:space="preserve">w następujących warunkach klimatycznych: </w:t>
            </w:r>
          </w:p>
          <w:p w:rsidR="00B60101" w:rsidRPr="00B60101" w:rsidRDefault="00B60101" w:rsidP="00B60101">
            <w:pPr>
              <w:ind w:left="5"/>
              <w:rPr>
                <w:sz w:val="22"/>
                <w:szCs w:val="22"/>
              </w:rPr>
            </w:pPr>
            <w:r w:rsidRPr="00B60101">
              <w:rPr>
                <w:sz w:val="22"/>
                <w:szCs w:val="22"/>
              </w:rPr>
              <w:t xml:space="preserve">1.3.1. w zakresie temperatur od - 15°C do + 40°C;                                                                                               1.3.2. w czasie intensywnych opadów do 180 mm/m² </w:t>
            </w:r>
            <w:r w:rsidRPr="00B60101">
              <w:rPr>
                <w:sz w:val="22"/>
                <w:szCs w:val="22"/>
              </w:rPr>
              <w:br/>
              <w:t xml:space="preserve">         (deszczu, śniegu lub gradu);                                   </w:t>
            </w:r>
          </w:p>
          <w:p w:rsidR="00B60101" w:rsidRPr="00B60101" w:rsidRDefault="00B60101" w:rsidP="00B60101">
            <w:pPr>
              <w:rPr>
                <w:sz w:val="22"/>
                <w:szCs w:val="22"/>
              </w:rPr>
            </w:pPr>
            <w:r w:rsidRPr="00B60101">
              <w:rPr>
                <w:sz w:val="22"/>
                <w:szCs w:val="22"/>
              </w:rPr>
              <w:t xml:space="preserve"> 1.3.3. przy prędkości wiatru do 20 m/sek.</w:t>
            </w:r>
          </w:p>
        </w:tc>
        <w:tc>
          <w:tcPr>
            <w:tcW w:w="7514" w:type="dxa"/>
            <w:hideMark/>
          </w:tcPr>
          <w:p w:rsidR="00B60101" w:rsidRPr="00B60101" w:rsidRDefault="00B60101" w:rsidP="00B60101">
            <w:pPr>
              <w:rPr>
                <w:sz w:val="22"/>
                <w:szCs w:val="22"/>
              </w:rPr>
            </w:pPr>
            <w:r w:rsidRPr="00B60101">
              <w:rPr>
                <w:sz w:val="22"/>
                <w:szCs w:val="22"/>
              </w:rPr>
              <w:t xml:space="preserve">Kontener jest przystosowany do funkcjonowania w następujących warunkach klimatycznych :   </w:t>
            </w:r>
          </w:p>
          <w:p w:rsidR="00B60101" w:rsidRPr="00B60101" w:rsidRDefault="00B60101" w:rsidP="00B60101">
            <w:pPr>
              <w:rPr>
                <w:sz w:val="22"/>
                <w:szCs w:val="22"/>
              </w:rPr>
            </w:pPr>
            <w:r w:rsidRPr="00B60101">
              <w:rPr>
                <w:sz w:val="22"/>
                <w:szCs w:val="22"/>
              </w:rPr>
              <w:t xml:space="preserve">a) w zakresie temperatur: </w:t>
            </w:r>
            <w:r w:rsidRPr="00B60101">
              <w:rPr>
                <w:b/>
                <w:sz w:val="22"/>
                <w:szCs w:val="22"/>
              </w:rPr>
              <w:t>od ......... do .........</w:t>
            </w:r>
            <w:r w:rsidRPr="00B60101">
              <w:rPr>
                <w:sz w:val="22"/>
                <w:szCs w:val="22"/>
              </w:rPr>
              <w:t xml:space="preserve"> stopni Celsjusza (wpisać)                                                                             b) w zakresie intensywnych opadów deszczu, śniegu, gradu:   </w:t>
            </w:r>
            <w:r w:rsidRPr="00B60101">
              <w:rPr>
                <w:b/>
                <w:sz w:val="22"/>
                <w:szCs w:val="22"/>
              </w:rPr>
              <w:t>do ........</w:t>
            </w:r>
            <w:r w:rsidRPr="00B60101">
              <w:rPr>
                <w:sz w:val="22"/>
                <w:szCs w:val="22"/>
              </w:rPr>
              <w:t xml:space="preserve">     mm/m²                                                            c) w zakresie prędkości wiatru: </w:t>
            </w:r>
            <w:r w:rsidRPr="00B60101">
              <w:rPr>
                <w:b/>
                <w:sz w:val="22"/>
                <w:szCs w:val="22"/>
              </w:rPr>
              <w:t>do .......</w:t>
            </w:r>
            <w:r w:rsidRPr="00B60101">
              <w:rPr>
                <w:sz w:val="22"/>
                <w:szCs w:val="22"/>
              </w:rPr>
              <w:t xml:space="preserve"> m/sek                                                                                      </w:t>
            </w:r>
          </w:p>
        </w:tc>
      </w:tr>
      <w:tr w:rsidR="00B60101" w:rsidRPr="00B60101" w:rsidTr="00B60101">
        <w:trPr>
          <w:trHeight w:val="1425"/>
        </w:trPr>
        <w:tc>
          <w:tcPr>
            <w:tcW w:w="1389" w:type="dxa"/>
            <w:vAlign w:val="center"/>
            <w:hideMark/>
          </w:tcPr>
          <w:p w:rsidR="00B60101" w:rsidRPr="00B60101" w:rsidRDefault="00B60101" w:rsidP="00B60101">
            <w:pPr>
              <w:jc w:val="center"/>
              <w:rPr>
                <w:sz w:val="22"/>
                <w:szCs w:val="22"/>
              </w:rPr>
            </w:pPr>
            <w:r w:rsidRPr="00B60101">
              <w:rPr>
                <w:sz w:val="22"/>
                <w:szCs w:val="22"/>
              </w:rPr>
              <w:lastRenderedPageBreak/>
              <w:t>1.4.</w:t>
            </w:r>
          </w:p>
        </w:tc>
        <w:tc>
          <w:tcPr>
            <w:tcW w:w="5885" w:type="dxa"/>
            <w:hideMark/>
          </w:tcPr>
          <w:p w:rsidR="00B60101" w:rsidRPr="00B60101" w:rsidRDefault="00B60101" w:rsidP="00B60101">
            <w:pPr>
              <w:jc w:val="both"/>
              <w:rPr>
                <w:sz w:val="22"/>
                <w:szCs w:val="22"/>
              </w:rPr>
            </w:pPr>
            <w:r w:rsidRPr="00B60101">
              <w:rPr>
                <w:sz w:val="22"/>
                <w:szCs w:val="22"/>
              </w:rPr>
              <w:t>Kontener musi posiadać potwierdzenie spełnienia wymogów opisanych w pkt. 1.3. w formie oświadczenia producenta zawierającą kalkulacje i wyliczenia konstrukcyjne przeprowadzone w oparciu o zastosowaną technologię i użyte materiały.</w:t>
            </w:r>
            <w:r w:rsidR="00E11FAE">
              <w:t xml:space="preserve"> </w:t>
            </w:r>
            <w:r w:rsidR="00E11FAE" w:rsidRPr="00E11FAE">
              <w:rPr>
                <w:color w:val="FF0000"/>
                <w:sz w:val="22"/>
                <w:szCs w:val="22"/>
              </w:rPr>
              <w:t xml:space="preserve">Dopuszcza się przedłożenie przez wykonawcę </w:t>
            </w:r>
            <w:r w:rsidR="00E11FAE">
              <w:rPr>
                <w:color w:val="FF0000"/>
                <w:sz w:val="22"/>
                <w:szCs w:val="22"/>
              </w:rPr>
              <w:t xml:space="preserve">przy dostawie </w:t>
            </w:r>
            <w:r w:rsidR="00E11FAE" w:rsidRPr="00E11FAE">
              <w:rPr>
                <w:color w:val="FF0000"/>
                <w:sz w:val="22"/>
                <w:szCs w:val="22"/>
              </w:rPr>
              <w:t>wyłącznie oświadczenia producenta o spełnieniu wymagań WET.</w:t>
            </w:r>
          </w:p>
        </w:tc>
        <w:tc>
          <w:tcPr>
            <w:tcW w:w="7514" w:type="dxa"/>
            <w:hideMark/>
          </w:tcPr>
          <w:p w:rsidR="00B60101" w:rsidRDefault="00B60101" w:rsidP="00E11FAE">
            <w:pPr>
              <w:jc w:val="both"/>
              <w:rPr>
                <w:sz w:val="22"/>
                <w:szCs w:val="22"/>
              </w:rPr>
            </w:pPr>
            <w:r w:rsidRPr="00B60101">
              <w:rPr>
                <w:sz w:val="22"/>
                <w:szCs w:val="22"/>
              </w:rPr>
              <w:t xml:space="preserve">Kontener posiada potwierdzenie spełnienia wymogów opisanych w pkt. 1.3. </w:t>
            </w:r>
            <w:r w:rsidRPr="00B60101">
              <w:rPr>
                <w:sz w:val="22"/>
                <w:szCs w:val="22"/>
              </w:rPr>
              <w:br/>
              <w:t xml:space="preserve">w formie oświadczenia producenta zawierającą kalkulacje i wyliczenia konstrukcyjne przeprowadzone w oparciu o zastosowaną technologię i użyte materiały: </w:t>
            </w:r>
            <w:r w:rsidRPr="00B60101">
              <w:rPr>
                <w:b/>
                <w:sz w:val="22"/>
                <w:szCs w:val="22"/>
              </w:rPr>
              <w:t xml:space="preserve">………. </w:t>
            </w:r>
            <w:r w:rsidRPr="00B60101">
              <w:rPr>
                <w:sz w:val="22"/>
                <w:szCs w:val="22"/>
              </w:rPr>
              <w:t xml:space="preserve">( wpisać Tak lub Nie) </w:t>
            </w:r>
          </w:p>
          <w:p w:rsidR="0023631C" w:rsidRDefault="0023631C" w:rsidP="00E11FAE">
            <w:pPr>
              <w:jc w:val="both"/>
              <w:rPr>
                <w:sz w:val="22"/>
                <w:szCs w:val="22"/>
              </w:rPr>
            </w:pPr>
          </w:p>
          <w:p w:rsidR="0023631C" w:rsidRPr="00B60101" w:rsidRDefault="0023631C" w:rsidP="00E11FAE">
            <w:pPr>
              <w:jc w:val="both"/>
              <w:rPr>
                <w:sz w:val="22"/>
                <w:szCs w:val="22"/>
              </w:rPr>
            </w:pPr>
          </w:p>
        </w:tc>
      </w:tr>
      <w:tr w:rsidR="00B60101" w:rsidRPr="00B60101" w:rsidTr="00B60101">
        <w:trPr>
          <w:trHeight w:val="1114"/>
        </w:trPr>
        <w:tc>
          <w:tcPr>
            <w:tcW w:w="1389" w:type="dxa"/>
            <w:vAlign w:val="center"/>
            <w:hideMark/>
          </w:tcPr>
          <w:p w:rsidR="00B60101" w:rsidRPr="00B60101" w:rsidRDefault="00B60101" w:rsidP="00B60101">
            <w:pPr>
              <w:jc w:val="center"/>
              <w:rPr>
                <w:sz w:val="22"/>
                <w:szCs w:val="22"/>
              </w:rPr>
            </w:pPr>
            <w:r w:rsidRPr="00B60101">
              <w:rPr>
                <w:sz w:val="22"/>
                <w:szCs w:val="22"/>
              </w:rPr>
              <w:t>1.5.</w:t>
            </w:r>
          </w:p>
        </w:tc>
        <w:tc>
          <w:tcPr>
            <w:tcW w:w="5885" w:type="dxa"/>
            <w:hideMark/>
          </w:tcPr>
          <w:p w:rsidR="00B60101" w:rsidRPr="00B60101" w:rsidRDefault="00B60101" w:rsidP="00B60101">
            <w:pPr>
              <w:jc w:val="both"/>
              <w:rPr>
                <w:sz w:val="22"/>
                <w:szCs w:val="22"/>
              </w:rPr>
            </w:pPr>
            <w:r w:rsidRPr="00B60101">
              <w:rPr>
                <w:sz w:val="22"/>
                <w:szCs w:val="22"/>
              </w:rPr>
              <w:t>W przypadku budowy obiektów kontenerowych wielokondygnacyjnych, konstrukcja kontenera musi umożliwiać mocowanie schodów oraz podestów (ciągów komunikacyjnych) do górnej kondygnacji na zewnątrz kontenera.</w:t>
            </w:r>
          </w:p>
        </w:tc>
        <w:tc>
          <w:tcPr>
            <w:tcW w:w="7514" w:type="dxa"/>
            <w:hideMark/>
          </w:tcPr>
          <w:p w:rsidR="00B60101" w:rsidRPr="00B60101" w:rsidRDefault="00B60101" w:rsidP="00B60101">
            <w:pPr>
              <w:rPr>
                <w:sz w:val="22"/>
                <w:szCs w:val="22"/>
              </w:rPr>
            </w:pPr>
            <w:r w:rsidRPr="00B60101">
              <w:rPr>
                <w:sz w:val="22"/>
                <w:szCs w:val="22"/>
              </w:rPr>
              <w:t xml:space="preserve">Kontener jest przystosowany do mocowanie schodów oraz podestów (ciągów komunikacyjnych) do górnej kondygnacji na zewnątrz kontenera: </w:t>
            </w:r>
            <w:r w:rsidRPr="00B60101">
              <w:rPr>
                <w:b/>
                <w:sz w:val="22"/>
                <w:szCs w:val="22"/>
              </w:rPr>
              <w:t>…….</w:t>
            </w:r>
            <w:r w:rsidRPr="00B60101">
              <w:rPr>
                <w:sz w:val="22"/>
                <w:szCs w:val="22"/>
              </w:rPr>
              <w:t xml:space="preserve"> ( wpisać Tak lub Nie)       </w:t>
            </w:r>
          </w:p>
        </w:tc>
      </w:tr>
      <w:tr w:rsidR="00B60101" w:rsidRPr="00B60101" w:rsidTr="00B60101">
        <w:trPr>
          <w:trHeight w:val="960"/>
        </w:trPr>
        <w:tc>
          <w:tcPr>
            <w:tcW w:w="1389" w:type="dxa"/>
            <w:vAlign w:val="center"/>
            <w:hideMark/>
          </w:tcPr>
          <w:p w:rsidR="00B60101" w:rsidRPr="00B60101" w:rsidRDefault="00B60101" w:rsidP="00B60101">
            <w:pPr>
              <w:jc w:val="center"/>
              <w:rPr>
                <w:sz w:val="22"/>
                <w:szCs w:val="22"/>
              </w:rPr>
            </w:pPr>
            <w:r w:rsidRPr="00B60101">
              <w:rPr>
                <w:sz w:val="22"/>
                <w:szCs w:val="22"/>
              </w:rPr>
              <w:t>1.6.</w:t>
            </w:r>
          </w:p>
        </w:tc>
        <w:tc>
          <w:tcPr>
            <w:tcW w:w="5885" w:type="dxa"/>
            <w:hideMark/>
          </w:tcPr>
          <w:p w:rsidR="00B60101" w:rsidRPr="00B60101" w:rsidRDefault="00B60101" w:rsidP="00B60101">
            <w:pPr>
              <w:jc w:val="both"/>
              <w:rPr>
                <w:sz w:val="22"/>
                <w:szCs w:val="22"/>
              </w:rPr>
            </w:pPr>
            <w:r w:rsidRPr="00B60101">
              <w:rPr>
                <w:sz w:val="22"/>
                <w:szCs w:val="22"/>
              </w:rPr>
              <w:t>Kontener musi posiadać instalację uziemiającą, przewód i bagnet do uziemienia w warunkach polowych (z przewidzianym miejscem na przechowywanie bagnetu).</w:t>
            </w:r>
          </w:p>
        </w:tc>
        <w:tc>
          <w:tcPr>
            <w:tcW w:w="7514" w:type="dxa"/>
            <w:hideMark/>
          </w:tcPr>
          <w:p w:rsidR="00B60101" w:rsidRPr="00B60101" w:rsidRDefault="00B60101" w:rsidP="00B60101">
            <w:pPr>
              <w:jc w:val="both"/>
              <w:rPr>
                <w:sz w:val="22"/>
                <w:szCs w:val="22"/>
              </w:rPr>
            </w:pPr>
            <w:r w:rsidRPr="00B60101">
              <w:rPr>
                <w:sz w:val="22"/>
                <w:szCs w:val="22"/>
              </w:rPr>
              <w:t xml:space="preserve">Kontener posiada instalację uziemiającą, przewód i bagnet do uziemienia </w:t>
            </w:r>
            <w:r w:rsidRPr="00B60101">
              <w:rPr>
                <w:sz w:val="22"/>
                <w:szCs w:val="22"/>
              </w:rPr>
              <w:br/>
              <w:t xml:space="preserve">w warunkach polowych z przewidzianym miejscem na przechowywanie bagnetu:  </w:t>
            </w:r>
            <w:r w:rsidRPr="00B60101">
              <w:rPr>
                <w:b/>
                <w:sz w:val="22"/>
                <w:szCs w:val="22"/>
              </w:rPr>
              <w:t>…….</w:t>
            </w:r>
            <w:r w:rsidRPr="00B60101">
              <w:rPr>
                <w:sz w:val="22"/>
                <w:szCs w:val="22"/>
              </w:rPr>
              <w:t xml:space="preserve"> ( wpisać Tak lub Nie)</w:t>
            </w:r>
          </w:p>
        </w:tc>
      </w:tr>
      <w:tr w:rsidR="00B60101" w:rsidRPr="00B60101" w:rsidTr="00B60101">
        <w:trPr>
          <w:trHeight w:val="1140"/>
        </w:trPr>
        <w:tc>
          <w:tcPr>
            <w:tcW w:w="1389" w:type="dxa"/>
            <w:vAlign w:val="center"/>
            <w:hideMark/>
          </w:tcPr>
          <w:p w:rsidR="00B60101" w:rsidRPr="00B60101" w:rsidRDefault="00B60101" w:rsidP="00B60101">
            <w:pPr>
              <w:jc w:val="center"/>
              <w:rPr>
                <w:sz w:val="22"/>
                <w:szCs w:val="22"/>
              </w:rPr>
            </w:pPr>
            <w:r w:rsidRPr="00B60101">
              <w:rPr>
                <w:sz w:val="22"/>
                <w:szCs w:val="22"/>
              </w:rPr>
              <w:t>1.7.</w:t>
            </w:r>
          </w:p>
        </w:tc>
        <w:tc>
          <w:tcPr>
            <w:tcW w:w="5885" w:type="dxa"/>
            <w:hideMark/>
          </w:tcPr>
          <w:p w:rsidR="00B60101" w:rsidRPr="00B60101" w:rsidRDefault="00B60101" w:rsidP="00E11FAE">
            <w:pPr>
              <w:jc w:val="both"/>
              <w:rPr>
                <w:sz w:val="22"/>
                <w:szCs w:val="22"/>
              </w:rPr>
            </w:pPr>
            <w:r w:rsidRPr="00B60101">
              <w:rPr>
                <w:sz w:val="22"/>
                <w:szCs w:val="22"/>
              </w:rPr>
              <w:t xml:space="preserve">Kontener musi być przystosowany do transportu samochodowego, morskiego oraz lotniczego (jako ładunek) oraz posiadać możliwość przeładunku przy użyciu podnośnika widłowego. </w:t>
            </w:r>
            <w:r w:rsidR="00E11FAE" w:rsidRPr="00E11FAE">
              <w:rPr>
                <w:color w:val="FF0000"/>
                <w:sz w:val="22"/>
                <w:szCs w:val="22"/>
              </w:rPr>
              <w:t>(nie przewiduje się zastosowania zaworków ciśnieniowych w pakietach okiennych).</w:t>
            </w:r>
          </w:p>
        </w:tc>
        <w:tc>
          <w:tcPr>
            <w:tcW w:w="7514" w:type="dxa"/>
            <w:hideMark/>
          </w:tcPr>
          <w:p w:rsidR="00B60101" w:rsidRPr="00B60101" w:rsidRDefault="00B60101" w:rsidP="00B60101">
            <w:pPr>
              <w:rPr>
                <w:sz w:val="22"/>
                <w:szCs w:val="22"/>
              </w:rPr>
            </w:pPr>
            <w:r w:rsidRPr="00B60101">
              <w:rPr>
                <w:sz w:val="22"/>
                <w:szCs w:val="22"/>
              </w:rPr>
              <w:t>Kontener jest przystosowany do transportu samochodowego, morskiego oraz lotniczego (jako ładunek) oraz posiadać możliwość przeładunku przy użyciu podnośnika widłowego</w:t>
            </w:r>
            <w:r w:rsidR="0023631C" w:rsidRPr="00E11FAE">
              <w:rPr>
                <w:color w:val="FF0000"/>
                <w:sz w:val="22"/>
                <w:szCs w:val="22"/>
              </w:rPr>
              <w:t xml:space="preserve"> nie przewiduje się zastosowania zaworków ciśnieniowych </w:t>
            </w:r>
            <w:r w:rsidR="0023631C">
              <w:rPr>
                <w:color w:val="FF0000"/>
                <w:sz w:val="22"/>
                <w:szCs w:val="22"/>
              </w:rPr>
              <w:t>w pakietach okiennych)</w:t>
            </w:r>
            <w:r w:rsidRPr="00B60101">
              <w:rPr>
                <w:sz w:val="22"/>
                <w:szCs w:val="22"/>
              </w:rPr>
              <w:t xml:space="preserve">: </w:t>
            </w:r>
            <w:r w:rsidRPr="00B60101">
              <w:rPr>
                <w:b/>
                <w:sz w:val="22"/>
                <w:szCs w:val="22"/>
              </w:rPr>
              <w:t>…….</w:t>
            </w:r>
            <w:r w:rsidRPr="00B60101">
              <w:rPr>
                <w:sz w:val="22"/>
                <w:szCs w:val="22"/>
              </w:rPr>
              <w:t xml:space="preserve"> ( wpisać Tak lub Nie)</w:t>
            </w:r>
          </w:p>
        </w:tc>
      </w:tr>
      <w:tr w:rsidR="00B60101" w:rsidRPr="00B60101" w:rsidTr="00B60101">
        <w:trPr>
          <w:trHeight w:val="2228"/>
        </w:trPr>
        <w:tc>
          <w:tcPr>
            <w:tcW w:w="1389" w:type="dxa"/>
            <w:vAlign w:val="center"/>
            <w:hideMark/>
          </w:tcPr>
          <w:p w:rsidR="00B60101" w:rsidRPr="00B60101" w:rsidRDefault="00B60101" w:rsidP="00B60101">
            <w:pPr>
              <w:jc w:val="center"/>
              <w:rPr>
                <w:sz w:val="22"/>
                <w:szCs w:val="22"/>
              </w:rPr>
            </w:pPr>
            <w:r w:rsidRPr="00B60101">
              <w:rPr>
                <w:sz w:val="22"/>
                <w:szCs w:val="22"/>
              </w:rPr>
              <w:t>1.8.</w:t>
            </w:r>
          </w:p>
        </w:tc>
        <w:tc>
          <w:tcPr>
            <w:tcW w:w="5885" w:type="dxa"/>
            <w:hideMark/>
          </w:tcPr>
          <w:p w:rsidR="00B60101" w:rsidRPr="00B60101" w:rsidRDefault="00B60101" w:rsidP="00B60101">
            <w:pPr>
              <w:jc w:val="both"/>
              <w:rPr>
                <w:sz w:val="22"/>
                <w:szCs w:val="22"/>
              </w:rPr>
            </w:pPr>
            <w:r w:rsidRPr="00B60101">
              <w:rPr>
                <w:sz w:val="22"/>
                <w:szCs w:val="22"/>
              </w:rPr>
              <w:t xml:space="preserve">Konstrukcja kontenera oraz jego elementy składowe muszą spełniać wymagania bezpieczeństwa pożarowego jak dla budynków lub ich części zakwalifikowanych co najmniej do klasy „E” odporności pożarowej zgodnie z wymaganiami przepisów przeciwpożarowych określonych w „Rozporządzeniu Ministra Infrastruktury z dnia 12 kwietnia 2002 r. w sprawie warunków technicznych, jakim powinny odpowiadać budynki </w:t>
            </w:r>
            <w:r w:rsidR="00A7744E">
              <w:rPr>
                <w:sz w:val="22"/>
                <w:szCs w:val="22"/>
              </w:rPr>
              <w:br/>
            </w:r>
            <w:r w:rsidRPr="00B60101">
              <w:rPr>
                <w:sz w:val="22"/>
                <w:szCs w:val="22"/>
              </w:rPr>
              <w:t>i ich usytuowanie” (Dz. U. z 2015 r., poz. 1422 z późn. zm.)”</w:t>
            </w:r>
            <w:r w:rsidR="00A7744E" w:rsidRPr="001A50F4">
              <w:rPr>
                <w:color w:val="FF0000"/>
              </w:rPr>
              <w:t xml:space="preserve"> </w:t>
            </w:r>
            <w:r w:rsidR="00A7744E" w:rsidRPr="00A7744E">
              <w:rPr>
                <w:color w:val="FF0000"/>
                <w:sz w:val="22"/>
                <w:szCs w:val="22"/>
              </w:rPr>
              <w:t xml:space="preserve">Dopuszcza się przedłożenie przez wykonawcę </w:t>
            </w:r>
            <w:r w:rsidR="00A7744E">
              <w:rPr>
                <w:color w:val="FF0000"/>
                <w:sz w:val="22"/>
                <w:szCs w:val="22"/>
              </w:rPr>
              <w:t xml:space="preserve">przy dostawie </w:t>
            </w:r>
            <w:r w:rsidR="00A7744E" w:rsidRPr="00A7744E">
              <w:rPr>
                <w:color w:val="FF0000"/>
                <w:sz w:val="22"/>
                <w:szCs w:val="22"/>
              </w:rPr>
              <w:t>wyłącznie oświadczenia o spełnieniu tego wymagania.</w:t>
            </w:r>
          </w:p>
        </w:tc>
        <w:tc>
          <w:tcPr>
            <w:tcW w:w="7514" w:type="dxa"/>
            <w:hideMark/>
          </w:tcPr>
          <w:p w:rsidR="00B60101" w:rsidRPr="00B60101" w:rsidRDefault="00B60101" w:rsidP="00B60101">
            <w:pPr>
              <w:jc w:val="both"/>
              <w:rPr>
                <w:sz w:val="22"/>
                <w:szCs w:val="22"/>
              </w:rPr>
            </w:pPr>
            <w:r w:rsidRPr="00B60101">
              <w:rPr>
                <w:sz w:val="22"/>
                <w:szCs w:val="22"/>
              </w:rPr>
              <w:t>Kontener oraz jego elementy składowe spełniają wymagania bezpieczeństwa pożarowego jak dla budynków lub ich części zakwalifikowanych co najmniej do klasy „E” odporności pożarowej zgodnie z wymaganiami przepisów przeciwpożarowych określonych w „Rozporządzeniu Ministra Infrastruktury z dnia 12 kwietnia 2002 r. w sprawie warunków technicznych, jakim powinny odpowiadać budynki i ich usytuowanie” (Dz. U. z 2015 r., poz. 1422 z późn. zm.)”</w:t>
            </w:r>
            <w:r w:rsidRPr="00B60101">
              <w:rPr>
                <w:sz w:val="22"/>
                <w:szCs w:val="22"/>
              </w:rPr>
              <w:br/>
            </w:r>
            <w:r w:rsidRPr="00B60101">
              <w:rPr>
                <w:b/>
                <w:sz w:val="22"/>
                <w:szCs w:val="22"/>
              </w:rPr>
              <w:t>..........</w:t>
            </w:r>
            <w:r w:rsidRPr="00B60101">
              <w:rPr>
                <w:sz w:val="22"/>
                <w:szCs w:val="22"/>
              </w:rPr>
              <w:t xml:space="preserve"> ( wpisać Tak lub Nie)  </w:t>
            </w:r>
          </w:p>
        </w:tc>
      </w:tr>
      <w:tr w:rsidR="00B60101" w:rsidRPr="00B60101" w:rsidTr="00B60101">
        <w:trPr>
          <w:trHeight w:val="1425"/>
        </w:trPr>
        <w:tc>
          <w:tcPr>
            <w:tcW w:w="1389" w:type="dxa"/>
            <w:vAlign w:val="center"/>
            <w:hideMark/>
          </w:tcPr>
          <w:p w:rsidR="00B60101" w:rsidRPr="00B60101" w:rsidRDefault="00B60101" w:rsidP="00B60101">
            <w:pPr>
              <w:jc w:val="center"/>
              <w:rPr>
                <w:sz w:val="22"/>
                <w:szCs w:val="22"/>
              </w:rPr>
            </w:pPr>
            <w:r w:rsidRPr="00B60101">
              <w:rPr>
                <w:sz w:val="22"/>
                <w:szCs w:val="22"/>
              </w:rPr>
              <w:lastRenderedPageBreak/>
              <w:t>1.9.</w:t>
            </w:r>
          </w:p>
        </w:tc>
        <w:tc>
          <w:tcPr>
            <w:tcW w:w="5885" w:type="dxa"/>
            <w:hideMark/>
          </w:tcPr>
          <w:p w:rsidR="00B60101" w:rsidRPr="00B60101" w:rsidRDefault="00B60101" w:rsidP="00B60101">
            <w:pPr>
              <w:jc w:val="both"/>
              <w:rPr>
                <w:sz w:val="22"/>
                <w:szCs w:val="22"/>
              </w:rPr>
            </w:pPr>
            <w:r w:rsidRPr="00B60101">
              <w:rPr>
                <w:sz w:val="22"/>
                <w:szCs w:val="22"/>
              </w:rPr>
              <w:t xml:space="preserve">Konstrukcja kontenera musi być oparta na materiałach niepalnych lub niezapalnych, niekapiących i nieodpadających pod wpływem ognia lub samogasnących dopuszczonych </w:t>
            </w:r>
            <w:r w:rsidRPr="00B60101">
              <w:rPr>
                <w:sz w:val="22"/>
                <w:szCs w:val="22"/>
              </w:rPr>
              <w:br/>
              <w:t>do budowy pomieszczeń mieszkalnych.</w:t>
            </w:r>
          </w:p>
        </w:tc>
        <w:tc>
          <w:tcPr>
            <w:tcW w:w="7514" w:type="dxa"/>
            <w:hideMark/>
          </w:tcPr>
          <w:p w:rsidR="00B60101" w:rsidRPr="00B60101" w:rsidRDefault="00B60101" w:rsidP="00B60101">
            <w:pPr>
              <w:jc w:val="both"/>
              <w:rPr>
                <w:sz w:val="22"/>
                <w:szCs w:val="22"/>
              </w:rPr>
            </w:pPr>
            <w:r w:rsidRPr="00B60101">
              <w:rPr>
                <w:sz w:val="22"/>
                <w:szCs w:val="22"/>
              </w:rPr>
              <w:t xml:space="preserve">Konstrukcja kontenera jest oparta na materiałach niepalnych lub niezapalnych, niekapiących i nieodpadających pod wpływem ognia lub samogasnących dopuszczonych do budowy pomieszczeń mieszkalnych: </w:t>
            </w:r>
            <w:r w:rsidRPr="00B60101">
              <w:rPr>
                <w:b/>
                <w:sz w:val="22"/>
                <w:szCs w:val="22"/>
              </w:rPr>
              <w:t>…….</w:t>
            </w:r>
            <w:r w:rsidRPr="00B60101">
              <w:rPr>
                <w:sz w:val="22"/>
                <w:szCs w:val="22"/>
              </w:rPr>
              <w:t xml:space="preserve"> ( wpisać Tak lub Nie)      </w:t>
            </w:r>
          </w:p>
        </w:tc>
      </w:tr>
      <w:tr w:rsidR="00B60101" w:rsidRPr="00B60101" w:rsidTr="00B60101">
        <w:trPr>
          <w:trHeight w:val="2257"/>
        </w:trPr>
        <w:tc>
          <w:tcPr>
            <w:tcW w:w="1389" w:type="dxa"/>
            <w:vAlign w:val="center"/>
            <w:hideMark/>
          </w:tcPr>
          <w:p w:rsidR="00B60101" w:rsidRPr="00B60101" w:rsidRDefault="00B60101" w:rsidP="00B60101">
            <w:pPr>
              <w:jc w:val="center"/>
              <w:rPr>
                <w:sz w:val="22"/>
                <w:szCs w:val="22"/>
              </w:rPr>
            </w:pPr>
            <w:r w:rsidRPr="00B60101">
              <w:rPr>
                <w:sz w:val="22"/>
                <w:szCs w:val="22"/>
              </w:rPr>
              <w:t>1.10.</w:t>
            </w:r>
          </w:p>
        </w:tc>
        <w:tc>
          <w:tcPr>
            <w:tcW w:w="5885" w:type="dxa"/>
            <w:hideMark/>
          </w:tcPr>
          <w:p w:rsidR="00B60101" w:rsidRPr="00B60101" w:rsidRDefault="00B60101" w:rsidP="00B60101">
            <w:pPr>
              <w:jc w:val="both"/>
              <w:rPr>
                <w:sz w:val="22"/>
                <w:szCs w:val="22"/>
              </w:rPr>
            </w:pPr>
            <w:r w:rsidRPr="00B60101">
              <w:rPr>
                <w:sz w:val="22"/>
                <w:szCs w:val="22"/>
              </w:rPr>
              <w:t>Konstrukcja kontenera - rama nośna podłogi i stropodachu połączone ze sobą słupkami narożnymi. Rama podłogi wykonana z kształtowników stalowych, do ramy przyspawane elementy nośne podłogi. Rama stropodachu wykonana z kształtowników stalowych. Wszystkie powierzchnie konstrukcji muszą być zabezpieczone przed korozją.</w:t>
            </w:r>
          </w:p>
        </w:tc>
        <w:tc>
          <w:tcPr>
            <w:tcW w:w="7514" w:type="dxa"/>
            <w:hideMark/>
          </w:tcPr>
          <w:p w:rsidR="00B60101" w:rsidRPr="00B60101" w:rsidRDefault="00B60101" w:rsidP="00B60101">
            <w:pPr>
              <w:rPr>
                <w:sz w:val="22"/>
                <w:szCs w:val="22"/>
              </w:rPr>
            </w:pPr>
            <w:r w:rsidRPr="00B60101">
              <w:rPr>
                <w:sz w:val="22"/>
                <w:szCs w:val="22"/>
              </w:rPr>
              <w:t xml:space="preserve">Konstrukcja kontenera - rama nośna podłogi i stropodachu są połączone ze sobą słupkami narożnymi </w:t>
            </w:r>
            <w:r w:rsidRPr="00B60101">
              <w:rPr>
                <w:b/>
                <w:sz w:val="22"/>
                <w:szCs w:val="22"/>
              </w:rPr>
              <w:t>……..</w:t>
            </w:r>
            <w:r w:rsidRPr="00B60101">
              <w:rPr>
                <w:sz w:val="22"/>
                <w:szCs w:val="22"/>
              </w:rPr>
              <w:t xml:space="preserve"> ( wpisać Tak lub Nie)                                                                                                                                                                        Rama podłogi jest wykonana z kształtowników stalowych, do ramy przyspawane elementy nośne podłogi </w:t>
            </w:r>
            <w:r w:rsidRPr="00B60101">
              <w:rPr>
                <w:b/>
                <w:sz w:val="22"/>
                <w:szCs w:val="22"/>
              </w:rPr>
              <w:t>……..</w:t>
            </w:r>
            <w:r w:rsidRPr="00B60101">
              <w:rPr>
                <w:sz w:val="22"/>
                <w:szCs w:val="22"/>
              </w:rPr>
              <w:t xml:space="preserve"> ( wpisać Tak lub Nie)                                                                                                                                                                               Rama stropodachu wykonana z kształtowników stalowych </w:t>
            </w:r>
            <w:r w:rsidRPr="00B60101">
              <w:rPr>
                <w:b/>
                <w:sz w:val="22"/>
                <w:szCs w:val="22"/>
              </w:rPr>
              <w:t>……..</w:t>
            </w:r>
            <w:r w:rsidRPr="00B60101">
              <w:rPr>
                <w:sz w:val="22"/>
                <w:szCs w:val="22"/>
              </w:rPr>
              <w:t xml:space="preserve"> ( wpisać Tak lub Nie)                                                         </w:t>
            </w:r>
          </w:p>
          <w:p w:rsidR="00B60101" w:rsidRPr="00B60101" w:rsidRDefault="00B60101" w:rsidP="00B60101">
            <w:pPr>
              <w:rPr>
                <w:sz w:val="22"/>
                <w:szCs w:val="22"/>
              </w:rPr>
            </w:pPr>
            <w:r w:rsidRPr="00B60101">
              <w:rPr>
                <w:sz w:val="22"/>
                <w:szCs w:val="22"/>
              </w:rPr>
              <w:t xml:space="preserve">Wszystkie powierzchnie konstrukcji są zabezpieczone przed korozją: </w:t>
            </w:r>
            <w:r w:rsidRPr="00B60101">
              <w:rPr>
                <w:b/>
                <w:sz w:val="22"/>
                <w:szCs w:val="22"/>
              </w:rPr>
              <w:t>……..</w:t>
            </w:r>
            <w:r w:rsidRPr="00B60101">
              <w:rPr>
                <w:b/>
                <w:sz w:val="22"/>
                <w:szCs w:val="22"/>
              </w:rPr>
              <w:br/>
            </w:r>
            <w:r w:rsidRPr="00B60101">
              <w:rPr>
                <w:sz w:val="22"/>
                <w:szCs w:val="22"/>
              </w:rPr>
              <w:t>( wpisać Tak lub Nie)</w:t>
            </w:r>
          </w:p>
        </w:tc>
      </w:tr>
      <w:tr w:rsidR="00B60101" w:rsidRPr="00B60101" w:rsidTr="00B60101">
        <w:trPr>
          <w:trHeight w:val="570"/>
        </w:trPr>
        <w:tc>
          <w:tcPr>
            <w:tcW w:w="1389" w:type="dxa"/>
            <w:vAlign w:val="center"/>
            <w:hideMark/>
          </w:tcPr>
          <w:p w:rsidR="00B60101" w:rsidRPr="00B60101" w:rsidRDefault="00B60101" w:rsidP="00B60101">
            <w:pPr>
              <w:jc w:val="center"/>
              <w:rPr>
                <w:sz w:val="22"/>
                <w:szCs w:val="22"/>
              </w:rPr>
            </w:pPr>
            <w:r w:rsidRPr="00B60101">
              <w:rPr>
                <w:sz w:val="22"/>
                <w:szCs w:val="22"/>
              </w:rPr>
              <w:t>1.11.</w:t>
            </w:r>
          </w:p>
        </w:tc>
        <w:tc>
          <w:tcPr>
            <w:tcW w:w="5885" w:type="dxa"/>
            <w:hideMark/>
          </w:tcPr>
          <w:p w:rsidR="00B60101" w:rsidRPr="00B60101" w:rsidRDefault="00B60101" w:rsidP="00B60101">
            <w:pPr>
              <w:rPr>
                <w:sz w:val="22"/>
                <w:szCs w:val="22"/>
              </w:rPr>
            </w:pPr>
            <w:r w:rsidRPr="00B60101">
              <w:rPr>
                <w:sz w:val="22"/>
                <w:szCs w:val="22"/>
              </w:rPr>
              <w:t>Wymiary zewnętrzne – kontener 20 – stopowy 1CC wg PN-ISO 668:2018-05.</w:t>
            </w:r>
          </w:p>
        </w:tc>
        <w:tc>
          <w:tcPr>
            <w:tcW w:w="7514" w:type="dxa"/>
            <w:hideMark/>
          </w:tcPr>
          <w:p w:rsidR="00B60101" w:rsidRPr="00B60101" w:rsidRDefault="00B60101" w:rsidP="00B60101">
            <w:pPr>
              <w:rPr>
                <w:sz w:val="22"/>
                <w:szCs w:val="22"/>
              </w:rPr>
            </w:pPr>
            <w:r w:rsidRPr="00B60101">
              <w:rPr>
                <w:sz w:val="22"/>
                <w:szCs w:val="22"/>
              </w:rPr>
              <w:t xml:space="preserve">Wymiary zewnętrzne – kontenera 20 – stopowego 1CC wg PN-ISO 668:2018-05: </w:t>
            </w:r>
            <w:r w:rsidRPr="00B60101">
              <w:rPr>
                <w:b/>
                <w:sz w:val="22"/>
                <w:szCs w:val="22"/>
              </w:rPr>
              <w:t>…….</w:t>
            </w:r>
            <w:r w:rsidRPr="00B60101">
              <w:rPr>
                <w:sz w:val="22"/>
                <w:szCs w:val="22"/>
              </w:rPr>
              <w:t xml:space="preserve"> ( wpisać Tak lub Nie)</w:t>
            </w:r>
          </w:p>
        </w:tc>
      </w:tr>
      <w:tr w:rsidR="00B60101" w:rsidRPr="00B60101" w:rsidTr="00B60101">
        <w:trPr>
          <w:trHeight w:val="1140"/>
        </w:trPr>
        <w:tc>
          <w:tcPr>
            <w:tcW w:w="1389" w:type="dxa"/>
            <w:vAlign w:val="center"/>
            <w:hideMark/>
          </w:tcPr>
          <w:p w:rsidR="00B60101" w:rsidRPr="00B60101" w:rsidRDefault="00B60101" w:rsidP="00B60101">
            <w:pPr>
              <w:jc w:val="center"/>
              <w:rPr>
                <w:sz w:val="22"/>
                <w:szCs w:val="22"/>
              </w:rPr>
            </w:pPr>
            <w:r w:rsidRPr="00B60101">
              <w:rPr>
                <w:sz w:val="22"/>
                <w:szCs w:val="22"/>
              </w:rPr>
              <w:t>1.12.</w:t>
            </w:r>
          </w:p>
        </w:tc>
        <w:tc>
          <w:tcPr>
            <w:tcW w:w="5885" w:type="dxa"/>
            <w:hideMark/>
          </w:tcPr>
          <w:p w:rsidR="00B60101" w:rsidRPr="00B60101" w:rsidRDefault="00B60101" w:rsidP="00B60101">
            <w:pPr>
              <w:rPr>
                <w:sz w:val="22"/>
                <w:szCs w:val="22"/>
              </w:rPr>
            </w:pPr>
            <w:r w:rsidRPr="00B60101">
              <w:rPr>
                <w:sz w:val="22"/>
                <w:szCs w:val="22"/>
              </w:rPr>
              <w:t xml:space="preserve">Kontener musi spełniać wymagania zawarte w normach: </w:t>
            </w:r>
            <w:r w:rsidRPr="00B60101">
              <w:rPr>
                <w:sz w:val="22"/>
                <w:szCs w:val="22"/>
              </w:rPr>
              <w:br/>
              <w:t>PN-ISO 668:2018-05; PN-ISO 830:2001; PN-ISO 6346:1999; PN-ISO 1161:2018-05; PN-ISO 1496-1:2018-06.</w:t>
            </w:r>
          </w:p>
        </w:tc>
        <w:tc>
          <w:tcPr>
            <w:tcW w:w="7514" w:type="dxa"/>
            <w:hideMark/>
          </w:tcPr>
          <w:p w:rsidR="00B60101" w:rsidRPr="00B60101" w:rsidRDefault="00B60101" w:rsidP="00B60101">
            <w:pPr>
              <w:rPr>
                <w:sz w:val="22"/>
                <w:szCs w:val="22"/>
              </w:rPr>
            </w:pPr>
            <w:r w:rsidRPr="00B60101">
              <w:rPr>
                <w:sz w:val="22"/>
                <w:szCs w:val="22"/>
              </w:rPr>
              <w:t xml:space="preserve">Kontener spełnia wymagania zawarte w normach: PN-ISO 668:2018-05; PN-ISO 830:2001; PN-ISO 6346:1999; PN-ISO 1161:2018-05; PN-ISO 1496-1:2018-06: </w:t>
            </w:r>
            <w:r w:rsidRPr="00B60101">
              <w:rPr>
                <w:b/>
                <w:sz w:val="22"/>
                <w:szCs w:val="22"/>
              </w:rPr>
              <w:t>…….</w:t>
            </w:r>
            <w:r w:rsidRPr="00B60101">
              <w:rPr>
                <w:sz w:val="22"/>
                <w:szCs w:val="22"/>
              </w:rPr>
              <w:t xml:space="preserve"> ( wpisać Tak lub Nie)</w:t>
            </w:r>
          </w:p>
        </w:tc>
      </w:tr>
      <w:tr w:rsidR="00B60101" w:rsidRPr="00B60101" w:rsidTr="00B60101">
        <w:trPr>
          <w:trHeight w:val="1140"/>
        </w:trPr>
        <w:tc>
          <w:tcPr>
            <w:tcW w:w="1389" w:type="dxa"/>
            <w:vAlign w:val="center"/>
            <w:hideMark/>
          </w:tcPr>
          <w:p w:rsidR="00B60101" w:rsidRPr="00B60101" w:rsidRDefault="00B60101" w:rsidP="00B60101">
            <w:pPr>
              <w:jc w:val="center"/>
              <w:rPr>
                <w:sz w:val="22"/>
                <w:szCs w:val="22"/>
              </w:rPr>
            </w:pPr>
            <w:r w:rsidRPr="00B60101">
              <w:rPr>
                <w:sz w:val="22"/>
                <w:szCs w:val="22"/>
              </w:rPr>
              <w:t>1.13.</w:t>
            </w:r>
          </w:p>
        </w:tc>
        <w:tc>
          <w:tcPr>
            <w:tcW w:w="5885" w:type="dxa"/>
            <w:hideMark/>
          </w:tcPr>
          <w:p w:rsidR="00B60101" w:rsidRPr="00B60101" w:rsidRDefault="00B60101" w:rsidP="00B60101">
            <w:pPr>
              <w:jc w:val="both"/>
              <w:rPr>
                <w:sz w:val="22"/>
                <w:szCs w:val="22"/>
              </w:rPr>
            </w:pPr>
            <w:r w:rsidRPr="00B60101">
              <w:rPr>
                <w:sz w:val="22"/>
                <w:szCs w:val="22"/>
              </w:rPr>
              <w:t xml:space="preserve"> Kontener musi być wyposażony w naroża zaczepowe, służące do podnoszenia i łączenia kontenerów podczas transportu jak </w:t>
            </w:r>
            <w:r w:rsidRPr="00B60101">
              <w:rPr>
                <w:sz w:val="22"/>
                <w:szCs w:val="22"/>
              </w:rPr>
              <w:br/>
              <w:t xml:space="preserve">i połączenia w grupy kontenerów (obiekty kontenerowy) </w:t>
            </w:r>
            <w:r w:rsidRPr="00B60101">
              <w:rPr>
                <w:sz w:val="22"/>
                <w:szCs w:val="22"/>
              </w:rPr>
              <w:br/>
              <w:t>w konfiguracji pionowej i poziomej.</w:t>
            </w:r>
          </w:p>
        </w:tc>
        <w:tc>
          <w:tcPr>
            <w:tcW w:w="7514" w:type="dxa"/>
            <w:hideMark/>
          </w:tcPr>
          <w:p w:rsidR="00B60101" w:rsidRPr="00B60101" w:rsidRDefault="00B60101" w:rsidP="00B60101">
            <w:pPr>
              <w:jc w:val="both"/>
              <w:rPr>
                <w:sz w:val="22"/>
                <w:szCs w:val="22"/>
              </w:rPr>
            </w:pPr>
            <w:r w:rsidRPr="00B60101">
              <w:rPr>
                <w:sz w:val="22"/>
                <w:szCs w:val="22"/>
              </w:rPr>
              <w:t xml:space="preserve">Kontener jest wyposażony w naroża zaczepowe, służące do podnoszenia i łączenia kontenerów podczas transportu jak i połączenia w grupy kontenerów (obiekty kontenerowe) w konfiguracji pionowej i poziomej: </w:t>
            </w:r>
            <w:r w:rsidRPr="00B60101">
              <w:rPr>
                <w:b/>
                <w:sz w:val="22"/>
                <w:szCs w:val="22"/>
              </w:rPr>
              <w:t>…….</w:t>
            </w:r>
            <w:r w:rsidRPr="00B60101">
              <w:rPr>
                <w:sz w:val="22"/>
                <w:szCs w:val="22"/>
              </w:rPr>
              <w:t xml:space="preserve"> ( wpisać Tak lub Nie)</w:t>
            </w:r>
          </w:p>
        </w:tc>
      </w:tr>
      <w:tr w:rsidR="00B60101" w:rsidRPr="00B60101" w:rsidTr="00B60101">
        <w:trPr>
          <w:trHeight w:val="570"/>
        </w:trPr>
        <w:tc>
          <w:tcPr>
            <w:tcW w:w="1389" w:type="dxa"/>
            <w:vAlign w:val="center"/>
            <w:hideMark/>
          </w:tcPr>
          <w:p w:rsidR="00B60101" w:rsidRPr="00B60101" w:rsidRDefault="00B60101" w:rsidP="00B60101">
            <w:pPr>
              <w:jc w:val="center"/>
              <w:rPr>
                <w:sz w:val="22"/>
                <w:szCs w:val="22"/>
              </w:rPr>
            </w:pPr>
            <w:r w:rsidRPr="00B60101">
              <w:rPr>
                <w:sz w:val="22"/>
                <w:szCs w:val="22"/>
              </w:rPr>
              <w:t>1.14.</w:t>
            </w:r>
          </w:p>
        </w:tc>
        <w:tc>
          <w:tcPr>
            <w:tcW w:w="5885" w:type="dxa"/>
            <w:hideMark/>
          </w:tcPr>
          <w:p w:rsidR="00B60101" w:rsidRPr="00B60101" w:rsidRDefault="00B60101" w:rsidP="00F162B6">
            <w:pPr>
              <w:jc w:val="both"/>
              <w:rPr>
                <w:sz w:val="22"/>
                <w:szCs w:val="22"/>
              </w:rPr>
            </w:pPr>
            <w:r w:rsidRPr="00B60101">
              <w:rPr>
                <w:sz w:val="22"/>
                <w:szCs w:val="22"/>
              </w:rPr>
              <w:t>Kontener musi być przystosowany do bezpiecznego przemieszczania przy pomocy wózków widłowych.</w:t>
            </w:r>
            <w:r w:rsidR="00F162B6">
              <w:t xml:space="preserve"> </w:t>
            </w:r>
            <w:r w:rsidR="00F162B6" w:rsidRPr="00F162B6">
              <w:rPr>
                <w:color w:val="FF0000"/>
                <w:sz w:val="22"/>
                <w:szCs w:val="22"/>
              </w:rPr>
              <w:t>Należy zastosować kieszeń w ramie dolnej o wymiarach 115 x 355 mm i rozstawie osiowym 2050 +/- 50 mm.</w:t>
            </w:r>
          </w:p>
        </w:tc>
        <w:tc>
          <w:tcPr>
            <w:tcW w:w="7514" w:type="dxa"/>
            <w:hideMark/>
          </w:tcPr>
          <w:p w:rsidR="00F162B6" w:rsidRPr="00F162B6" w:rsidRDefault="00B60101" w:rsidP="00F162B6">
            <w:pPr>
              <w:rPr>
                <w:color w:val="FF0000"/>
                <w:sz w:val="22"/>
                <w:szCs w:val="22"/>
              </w:rPr>
            </w:pPr>
            <w:r w:rsidRPr="00B60101">
              <w:rPr>
                <w:sz w:val="22"/>
                <w:szCs w:val="22"/>
              </w:rPr>
              <w:t>Kontener jest przystosowany do bezpiecznego przemieszczania przy pomocy wózków widłowych</w:t>
            </w:r>
            <w:r w:rsidR="00F162B6">
              <w:rPr>
                <w:sz w:val="22"/>
                <w:szCs w:val="22"/>
              </w:rPr>
              <w:t>.</w:t>
            </w:r>
            <w:r w:rsidR="00F162B6">
              <w:t xml:space="preserve"> </w:t>
            </w:r>
            <w:r w:rsidR="0023631C">
              <w:rPr>
                <w:color w:val="FF0000"/>
                <w:sz w:val="22"/>
                <w:szCs w:val="22"/>
              </w:rPr>
              <w:t>Z</w:t>
            </w:r>
            <w:r w:rsidR="00F162B6" w:rsidRPr="00F162B6">
              <w:rPr>
                <w:color w:val="FF0000"/>
                <w:sz w:val="22"/>
                <w:szCs w:val="22"/>
              </w:rPr>
              <w:t>astosowa</w:t>
            </w:r>
            <w:r w:rsidR="0023631C">
              <w:rPr>
                <w:color w:val="FF0000"/>
                <w:sz w:val="22"/>
                <w:szCs w:val="22"/>
              </w:rPr>
              <w:t>no</w:t>
            </w:r>
            <w:r w:rsidR="00F162B6" w:rsidRPr="00F162B6">
              <w:rPr>
                <w:color w:val="FF0000"/>
                <w:sz w:val="22"/>
                <w:szCs w:val="22"/>
              </w:rPr>
              <w:t xml:space="preserve"> kieszeń w ramie dolnej o wymiarach </w:t>
            </w:r>
          </w:p>
          <w:p w:rsidR="00B60101" w:rsidRPr="00B60101" w:rsidRDefault="00F162B6" w:rsidP="00F162B6">
            <w:pPr>
              <w:rPr>
                <w:sz w:val="22"/>
                <w:szCs w:val="22"/>
              </w:rPr>
            </w:pPr>
            <w:r w:rsidRPr="00F162B6">
              <w:rPr>
                <w:color w:val="FF0000"/>
                <w:sz w:val="22"/>
                <w:szCs w:val="22"/>
              </w:rPr>
              <w:t>115 x 355 mm i rozstawie osiowym 2050 +/- 50 mm.</w:t>
            </w:r>
            <w:r>
              <w:rPr>
                <w:sz w:val="22"/>
                <w:szCs w:val="22"/>
              </w:rPr>
              <w:t xml:space="preserve"> </w:t>
            </w:r>
            <w:r w:rsidR="00B60101" w:rsidRPr="00B60101">
              <w:rPr>
                <w:sz w:val="22"/>
                <w:szCs w:val="22"/>
              </w:rPr>
              <w:t xml:space="preserve"> </w:t>
            </w:r>
            <w:r w:rsidR="00B60101" w:rsidRPr="00B60101">
              <w:rPr>
                <w:b/>
                <w:sz w:val="22"/>
                <w:szCs w:val="22"/>
              </w:rPr>
              <w:t>…….</w:t>
            </w:r>
            <w:r w:rsidR="00B60101" w:rsidRPr="00B60101">
              <w:rPr>
                <w:sz w:val="22"/>
                <w:szCs w:val="22"/>
              </w:rPr>
              <w:t xml:space="preserve"> ( wpisać Tak lub Nie)</w:t>
            </w:r>
          </w:p>
        </w:tc>
      </w:tr>
      <w:tr w:rsidR="00B60101" w:rsidRPr="00B60101" w:rsidTr="00B60101">
        <w:trPr>
          <w:trHeight w:val="1425"/>
        </w:trPr>
        <w:tc>
          <w:tcPr>
            <w:tcW w:w="1389" w:type="dxa"/>
            <w:vAlign w:val="center"/>
            <w:hideMark/>
          </w:tcPr>
          <w:p w:rsidR="00B60101" w:rsidRPr="00B60101" w:rsidRDefault="00B60101" w:rsidP="00B60101">
            <w:pPr>
              <w:jc w:val="center"/>
              <w:rPr>
                <w:sz w:val="22"/>
                <w:szCs w:val="22"/>
              </w:rPr>
            </w:pPr>
            <w:r w:rsidRPr="00B60101">
              <w:rPr>
                <w:sz w:val="22"/>
                <w:szCs w:val="22"/>
              </w:rPr>
              <w:lastRenderedPageBreak/>
              <w:t>1.15.</w:t>
            </w:r>
          </w:p>
        </w:tc>
        <w:tc>
          <w:tcPr>
            <w:tcW w:w="5885" w:type="dxa"/>
            <w:hideMark/>
          </w:tcPr>
          <w:p w:rsidR="00B60101" w:rsidRDefault="00B60101" w:rsidP="00B60101">
            <w:pPr>
              <w:jc w:val="both"/>
              <w:rPr>
                <w:sz w:val="22"/>
                <w:szCs w:val="22"/>
              </w:rPr>
            </w:pPr>
            <w:r w:rsidRPr="00B60101">
              <w:rPr>
                <w:sz w:val="22"/>
                <w:szCs w:val="22"/>
              </w:rPr>
              <w:t xml:space="preserve">Kontener należy wyposażyć w klimatyzator oraz urządzenie grzewcze (grzejnik elektryczny) zapewniające utrzymanie temperatury wewnątrz kontenera (min. +20°C), niezależnie </w:t>
            </w:r>
            <w:r w:rsidRPr="00B60101">
              <w:rPr>
                <w:sz w:val="22"/>
                <w:szCs w:val="22"/>
              </w:rPr>
              <w:br/>
              <w:t xml:space="preserve">od zewnętrznych warunków atmosferycznych zawartych </w:t>
            </w:r>
            <w:r w:rsidRPr="00B60101">
              <w:rPr>
                <w:sz w:val="22"/>
                <w:szCs w:val="22"/>
              </w:rPr>
              <w:br/>
              <w:t>w punkcie 1.3.</w:t>
            </w:r>
          </w:p>
          <w:p w:rsidR="00F162B6" w:rsidRPr="00F162B6" w:rsidRDefault="00F162B6" w:rsidP="00F162B6">
            <w:pPr>
              <w:jc w:val="both"/>
              <w:rPr>
                <w:color w:val="FF0000"/>
                <w:sz w:val="22"/>
                <w:szCs w:val="22"/>
              </w:rPr>
            </w:pPr>
            <w:r w:rsidRPr="00F162B6">
              <w:rPr>
                <w:color w:val="FF0000"/>
                <w:sz w:val="22"/>
                <w:szCs w:val="22"/>
              </w:rPr>
              <w:t>W przypadku zastosowania klimatyzatora:</w:t>
            </w:r>
          </w:p>
          <w:p w:rsidR="00F162B6" w:rsidRPr="00F162B6" w:rsidRDefault="00F162B6" w:rsidP="00F162B6">
            <w:pPr>
              <w:jc w:val="both"/>
              <w:rPr>
                <w:color w:val="FF0000"/>
                <w:sz w:val="22"/>
                <w:szCs w:val="22"/>
              </w:rPr>
            </w:pPr>
            <w:r w:rsidRPr="00F162B6">
              <w:rPr>
                <w:color w:val="FF0000"/>
                <w:sz w:val="22"/>
                <w:szCs w:val="22"/>
              </w:rPr>
              <w:t xml:space="preserve">- typu okiennego, umieścić w dodatkowym (trzecim) oknie, </w:t>
            </w:r>
          </w:p>
          <w:p w:rsidR="00F162B6" w:rsidRPr="00B60101" w:rsidRDefault="00F162B6" w:rsidP="00F162B6">
            <w:pPr>
              <w:jc w:val="both"/>
              <w:rPr>
                <w:sz w:val="22"/>
                <w:szCs w:val="22"/>
              </w:rPr>
            </w:pPr>
            <w:r w:rsidRPr="00F162B6">
              <w:rPr>
                <w:color w:val="FF0000"/>
                <w:sz w:val="22"/>
                <w:szCs w:val="22"/>
              </w:rPr>
              <w:t>- typu split, w miejscu nie stanowiącym zagrożenia dla użytkowników oraz nie utrudniającym użytkowania.</w:t>
            </w:r>
          </w:p>
        </w:tc>
        <w:tc>
          <w:tcPr>
            <w:tcW w:w="7514" w:type="dxa"/>
            <w:hideMark/>
          </w:tcPr>
          <w:p w:rsidR="00F162B6" w:rsidRDefault="00B60101" w:rsidP="00F162B6">
            <w:pPr>
              <w:rPr>
                <w:sz w:val="22"/>
                <w:szCs w:val="22"/>
              </w:rPr>
            </w:pPr>
            <w:r w:rsidRPr="00B60101">
              <w:rPr>
                <w:sz w:val="22"/>
                <w:szCs w:val="22"/>
              </w:rPr>
              <w:t xml:space="preserve">Kontener jest wyposażony w klimatyzator oraz urządzenie grzewcze (grzejnik elektryczny) zapewniające utrzymanie temperatury wewnątrz kontenera (min. +20°C), niezależnie od zewnętrznych warunków atmosferycznych zawartych </w:t>
            </w:r>
            <w:r w:rsidRPr="00B60101">
              <w:rPr>
                <w:sz w:val="22"/>
                <w:szCs w:val="22"/>
              </w:rPr>
              <w:br/>
              <w:t>w punkcie 1.3.</w:t>
            </w:r>
            <w:r w:rsidR="00F162B6" w:rsidRPr="00B60101">
              <w:rPr>
                <w:b/>
                <w:sz w:val="22"/>
                <w:szCs w:val="22"/>
              </w:rPr>
              <w:t xml:space="preserve"> …….</w:t>
            </w:r>
            <w:r w:rsidR="00F162B6" w:rsidRPr="00B60101">
              <w:rPr>
                <w:sz w:val="22"/>
                <w:szCs w:val="22"/>
              </w:rPr>
              <w:t xml:space="preserve"> ( wpisać Tak lub Nie)</w:t>
            </w:r>
          </w:p>
          <w:p w:rsidR="00F162B6" w:rsidRPr="00F162B6" w:rsidRDefault="00F162B6" w:rsidP="00F162B6">
            <w:pPr>
              <w:rPr>
                <w:color w:val="FF0000"/>
                <w:sz w:val="22"/>
                <w:szCs w:val="22"/>
              </w:rPr>
            </w:pPr>
            <w:r w:rsidRPr="00F162B6">
              <w:rPr>
                <w:color w:val="FF0000"/>
                <w:sz w:val="22"/>
                <w:szCs w:val="22"/>
              </w:rPr>
              <w:t>W przypadku zastosowania klimatyzatora:</w:t>
            </w:r>
          </w:p>
          <w:p w:rsidR="00F162B6" w:rsidRPr="00F162B6" w:rsidRDefault="00F162B6" w:rsidP="00F162B6">
            <w:pPr>
              <w:rPr>
                <w:color w:val="FF0000"/>
                <w:sz w:val="22"/>
                <w:szCs w:val="22"/>
              </w:rPr>
            </w:pPr>
            <w:r w:rsidRPr="00F162B6">
              <w:rPr>
                <w:color w:val="FF0000"/>
                <w:sz w:val="22"/>
                <w:szCs w:val="22"/>
              </w:rPr>
              <w:t>- typu okiennego, umie</w:t>
            </w:r>
            <w:r>
              <w:rPr>
                <w:color w:val="FF0000"/>
                <w:sz w:val="22"/>
                <w:szCs w:val="22"/>
              </w:rPr>
              <w:t>szczone</w:t>
            </w:r>
            <w:r w:rsidRPr="00F162B6">
              <w:rPr>
                <w:color w:val="FF0000"/>
                <w:sz w:val="22"/>
                <w:szCs w:val="22"/>
              </w:rPr>
              <w:t xml:space="preserve"> w dodatkowym (trzecim) oknie, </w:t>
            </w:r>
            <w:r w:rsidRPr="00F162B6">
              <w:rPr>
                <w:b/>
                <w:color w:val="FF0000"/>
                <w:sz w:val="22"/>
                <w:szCs w:val="22"/>
              </w:rPr>
              <w:t>…….</w:t>
            </w:r>
            <w:r w:rsidRPr="00F162B6">
              <w:rPr>
                <w:color w:val="FF0000"/>
                <w:sz w:val="22"/>
                <w:szCs w:val="22"/>
              </w:rPr>
              <w:t xml:space="preserve"> ( wpisać Tak lub Nie)</w:t>
            </w:r>
          </w:p>
          <w:p w:rsidR="00B60101" w:rsidRPr="00B60101" w:rsidRDefault="00F162B6" w:rsidP="00F162B6">
            <w:pPr>
              <w:rPr>
                <w:sz w:val="22"/>
                <w:szCs w:val="22"/>
              </w:rPr>
            </w:pPr>
            <w:r w:rsidRPr="00F162B6">
              <w:rPr>
                <w:color w:val="FF0000"/>
                <w:sz w:val="22"/>
                <w:szCs w:val="22"/>
              </w:rPr>
              <w:t>- typu split, w miejscu nie stanowiącym zagrożenia dla użytkowników oraz nie utrudniającym użytkowania</w:t>
            </w:r>
            <w:r>
              <w:rPr>
                <w:color w:val="FF0000"/>
                <w:sz w:val="22"/>
                <w:szCs w:val="22"/>
              </w:rPr>
              <w:t xml:space="preserve"> </w:t>
            </w:r>
            <w:r w:rsidRPr="00F162B6">
              <w:rPr>
                <w:b/>
                <w:color w:val="FF0000"/>
                <w:sz w:val="22"/>
                <w:szCs w:val="22"/>
              </w:rPr>
              <w:t>…….</w:t>
            </w:r>
            <w:r w:rsidRPr="00F162B6">
              <w:rPr>
                <w:color w:val="FF0000"/>
                <w:sz w:val="22"/>
                <w:szCs w:val="22"/>
              </w:rPr>
              <w:t xml:space="preserve"> ( wpisać Tak lub Nie)</w:t>
            </w:r>
            <w:r w:rsidR="00B60101" w:rsidRPr="00B60101">
              <w:rPr>
                <w:sz w:val="22"/>
                <w:szCs w:val="22"/>
              </w:rPr>
              <w:t xml:space="preserve">  </w:t>
            </w:r>
          </w:p>
        </w:tc>
      </w:tr>
      <w:tr w:rsidR="00B60101" w:rsidRPr="00B60101" w:rsidTr="00F162B6">
        <w:trPr>
          <w:trHeight w:val="989"/>
        </w:trPr>
        <w:tc>
          <w:tcPr>
            <w:tcW w:w="1389" w:type="dxa"/>
            <w:vAlign w:val="center"/>
            <w:hideMark/>
          </w:tcPr>
          <w:p w:rsidR="00B60101" w:rsidRPr="00B60101" w:rsidRDefault="00B60101" w:rsidP="00B60101">
            <w:pPr>
              <w:jc w:val="center"/>
              <w:rPr>
                <w:sz w:val="22"/>
                <w:szCs w:val="22"/>
              </w:rPr>
            </w:pPr>
            <w:r w:rsidRPr="00B60101">
              <w:rPr>
                <w:sz w:val="22"/>
                <w:szCs w:val="22"/>
              </w:rPr>
              <w:t>1.16.</w:t>
            </w:r>
          </w:p>
        </w:tc>
        <w:tc>
          <w:tcPr>
            <w:tcW w:w="5885" w:type="dxa"/>
            <w:hideMark/>
          </w:tcPr>
          <w:p w:rsidR="00B60101" w:rsidRPr="00B60101" w:rsidRDefault="00B60101" w:rsidP="00B60101">
            <w:pPr>
              <w:jc w:val="both"/>
              <w:rPr>
                <w:sz w:val="22"/>
                <w:szCs w:val="22"/>
              </w:rPr>
            </w:pPr>
            <w:r w:rsidRPr="00B60101">
              <w:rPr>
                <w:sz w:val="22"/>
                <w:szCs w:val="22"/>
              </w:rPr>
              <w:t>Kontener, oprócz grzejnika elektrycznego musi być przystosowany do ogrzewania ciepłym powietrzem z zewnętrznego urządzenia grzewczego przewodem elastycznym o średnicy 200 mm.</w:t>
            </w:r>
          </w:p>
        </w:tc>
        <w:tc>
          <w:tcPr>
            <w:tcW w:w="7514" w:type="dxa"/>
            <w:hideMark/>
          </w:tcPr>
          <w:p w:rsidR="00B60101" w:rsidRPr="00B60101" w:rsidRDefault="00B60101" w:rsidP="00B60101">
            <w:pPr>
              <w:jc w:val="both"/>
              <w:rPr>
                <w:sz w:val="22"/>
                <w:szCs w:val="22"/>
              </w:rPr>
            </w:pPr>
            <w:r w:rsidRPr="00B60101">
              <w:rPr>
                <w:sz w:val="22"/>
                <w:szCs w:val="22"/>
              </w:rPr>
              <w:t xml:space="preserve">Kontener, oprócz grzejnika elektrycznego jest przystosowany do ogrzewania ciepłym powietrzem z zewnętrznego urządzenia grzewczego przewodem elastycznym o średnicy 200 mm: </w:t>
            </w:r>
            <w:r w:rsidRPr="00B60101">
              <w:rPr>
                <w:b/>
                <w:sz w:val="22"/>
                <w:szCs w:val="22"/>
              </w:rPr>
              <w:t>…….</w:t>
            </w:r>
            <w:r w:rsidRPr="00B60101">
              <w:rPr>
                <w:sz w:val="22"/>
                <w:szCs w:val="22"/>
              </w:rPr>
              <w:t xml:space="preserve"> ( wpisać Tak lub Nie)</w:t>
            </w:r>
          </w:p>
        </w:tc>
      </w:tr>
      <w:tr w:rsidR="00B60101" w:rsidRPr="00B60101" w:rsidTr="00B60101">
        <w:trPr>
          <w:trHeight w:val="570"/>
        </w:trPr>
        <w:tc>
          <w:tcPr>
            <w:tcW w:w="1389" w:type="dxa"/>
            <w:vAlign w:val="center"/>
            <w:hideMark/>
          </w:tcPr>
          <w:p w:rsidR="00B60101" w:rsidRPr="00B60101" w:rsidRDefault="00B60101" w:rsidP="00B60101">
            <w:pPr>
              <w:jc w:val="center"/>
              <w:rPr>
                <w:sz w:val="22"/>
                <w:szCs w:val="22"/>
              </w:rPr>
            </w:pPr>
            <w:r w:rsidRPr="00B60101">
              <w:rPr>
                <w:sz w:val="22"/>
                <w:szCs w:val="22"/>
              </w:rPr>
              <w:t>1.17.</w:t>
            </w:r>
          </w:p>
        </w:tc>
        <w:tc>
          <w:tcPr>
            <w:tcW w:w="5885" w:type="dxa"/>
            <w:hideMark/>
          </w:tcPr>
          <w:p w:rsidR="00B60101" w:rsidRPr="00B60101" w:rsidRDefault="00B60101" w:rsidP="00B60101">
            <w:pPr>
              <w:rPr>
                <w:sz w:val="22"/>
                <w:szCs w:val="22"/>
              </w:rPr>
            </w:pPr>
            <w:r w:rsidRPr="00B60101">
              <w:rPr>
                <w:sz w:val="22"/>
                <w:szCs w:val="22"/>
              </w:rPr>
              <w:t>Kontener musi posiadać możliwość łączenia w zestawy poziome i pionowe.</w:t>
            </w:r>
          </w:p>
        </w:tc>
        <w:tc>
          <w:tcPr>
            <w:tcW w:w="7514" w:type="dxa"/>
            <w:hideMark/>
          </w:tcPr>
          <w:p w:rsidR="00B60101" w:rsidRPr="00B60101" w:rsidRDefault="00B60101" w:rsidP="00B60101">
            <w:pPr>
              <w:rPr>
                <w:sz w:val="22"/>
                <w:szCs w:val="22"/>
              </w:rPr>
            </w:pPr>
            <w:r w:rsidRPr="00B60101">
              <w:rPr>
                <w:sz w:val="22"/>
                <w:szCs w:val="22"/>
              </w:rPr>
              <w:t xml:space="preserve">Kontener posiada możliwość łączenia w zestawy poziome i pionowe:  </w:t>
            </w:r>
            <w:r w:rsidRPr="00B60101">
              <w:rPr>
                <w:b/>
                <w:sz w:val="22"/>
                <w:szCs w:val="22"/>
              </w:rPr>
              <w:t>…….</w:t>
            </w:r>
            <w:r w:rsidRPr="00B60101">
              <w:rPr>
                <w:sz w:val="22"/>
                <w:szCs w:val="22"/>
              </w:rPr>
              <w:t xml:space="preserve"> </w:t>
            </w:r>
            <w:r w:rsidRPr="00B60101">
              <w:rPr>
                <w:sz w:val="22"/>
                <w:szCs w:val="22"/>
              </w:rPr>
              <w:br/>
              <w:t>( wpisać Tak lub Nie)</w:t>
            </w:r>
          </w:p>
        </w:tc>
      </w:tr>
      <w:tr w:rsidR="00B60101" w:rsidRPr="00B60101" w:rsidTr="00B60101">
        <w:trPr>
          <w:trHeight w:val="300"/>
        </w:trPr>
        <w:tc>
          <w:tcPr>
            <w:tcW w:w="14788" w:type="dxa"/>
            <w:gridSpan w:val="3"/>
            <w:hideMark/>
          </w:tcPr>
          <w:p w:rsidR="00B60101" w:rsidRPr="00B60101" w:rsidRDefault="00B60101" w:rsidP="00B60101">
            <w:pPr>
              <w:rPr>
                <w:b/>
                <w:bCs/>
                <w:sz w:val="22"/>
                <w:szCs w:val="22"/>
              </w:rPr>
            </w:pPr>
            <w:r w:rsidRPr="00B60101">
              <w:rPr>
                <w:b/>
                <w:bCs/>
                <w:sz w:val="22"/>
                <w:szCs w:val="22"/>
              </w:rPr>
              <w:t>KONSTRUKCJA</w:t>
            </w:r>
          </w:p>
        </w:tc>
      </w:tr>
      <w:tr w:rsidR="00B60101" w:rsidRPr="00B60101" w:rsidTr="00B60101">
        <w:trPr>
          <w:trHeight w:val="1949"/>
        </w:trPr>
        <w:tc>
          <w:tcPr>
            <w:tcW w:w="1389" w:type="dxa"/>
            <w:vAlign w:val="center"/>
            <w:hideMark/>
          </w:tcPr>
          <w:p w:rsidR="00B60101" w:rsidRPr="00B60101" w:rsidRDefault="00B60101" w:rsidP="00B60101">
            <w:pPr>
              <w:jc w:val="center"/>
              <w:rPr>
                <w:sz w:val="22"/>
                <w:szCs w:val="22"/>
              </w:rPr>
            </w:pPr>
            <w:r w:rsidRPr="00B60101">
              <w:rPr>
                <w:sz w:val="22"/>
                <w:szCs w:val="22"/>
              </w:rPr>
              <w:t>2.1.</w:t>
            </w:r>
          </w:p>
        </w:tc>
        <w:tc>
          <w:tcPr>
            <w:tcW w:w="5885" w:type="dxa"/>
            <w:hideMark/>
          </w:tcPr>
          <w:p w:rsidR="00B60101" w:rsidRPr="00B60101" w:rsidRDefault="00B60101" w:rsidP="00F162B6">
            <w:pPr>
              <w:jc w:val="both"/>
              <w:rPr>
                <w:sz w:val="22"/>
                <w:szCs w:val="22"/>
              </w:rPr>
            </w:pPr>
            <w:r w:rsidRPr="00B60101">
              <w:rPr>
                <w:sz w:val="22"/>
                <w:szCs w:val="22"/>
              </w:rPr>
              <w:t xml:space="preserve">Konstrukcja stalowa oparta na konstrukcji kontenera 20 stopowego o wymiarach zewnętrznych 6058x </w:t>
            </w:r>
            <w:r w:rsidRPr="00B60101">
              <w:rPr>
                <w:sz w:val="22"/>
                <w:szCs w:val="22"/>
              </w:rPr>
              <w:br w:type="page"/>
              <w:t xml:space="preserve">2438x2591mm (dopuszcza się tolerancje określone dla kontenerów 20’ serii ICC w normie PN-ISO 668:2018-05), z </w:t>
            </w:r>
            <w:r w:rsidRPr="00F162B6">
              <w:rPr>
                <w:sz w:val="22"/>
                <w:szCs w:val="22"/>
              </w:rPr>
              <w:t>kształtowników giętych na zimno,spawana, zabezpieczona antykorozyjnie, malowana na kolor khaki RAL 6006</w:t>
            </w:r>
            <w:r w:rsidR="00F162B6">
              <w:rPr>
                <w:sz w:val="22"/>
                <w:szCs w:val="22"/>
              </w:rPr>
              <w:t xml:space="preserve"> </w:t>
            </w:r>
            <w:r w:rsidR="00F162B6" w:rsidRPr="00F162B6">
              <w:rPr>
                <w:color w:val="FF0000"/>
                <w:sz w:val="22"/>
                <w:szCs w:val="22"/>
              </w:rPr>
              <w:t>- dopuszcza się niewielkie różnice w odcieniu.</w:t>
            </w:r>
            <w:r w:rsidRPr="00F162B6">
              <w:rPr>
                <w:sz w:val="22"/>
                <w:szCs w:val="22"/>
              </w:rPr>
              <w:t xml:space="preserve"> Powłoka antykorozyjna spełniająca warunki 5 letniej trwałości</w:t>
            </w:r>
            <w:r w:rsidRPr="00B60101">
              <w:rPr>
                <w:sz w:val="22"/>
                <w:szCs w:val="22"/>
              </w:rPr>
              <w:t xml:space="preserve"> oraz gwarancji producenta. </w:t>
            </w:r>
          </w:p>
        </w:tc>
        <w:tc>
          <w:tcPr>
            <w:tcW w:w="7514" w:type="dxa"/>
            <w:hideMark/>
          </w:tcPr>
          <w:p w:rsidR="00B60101" w:rsidRPr="00B60101" w:rsidRDefault="00B60101" w:rsidP="00F162B6">
            <w:pPr>
              <w:jc w:val="both"/>
              <w:rPr>
                <w:sz w:val="22"/>
                <w:szCs w:val="22"/>
              </w:rPr>
            </w:pPr>
            <w:r w:rsidRPr="00B60101">
              <w:rPr>
                <w:sz w:val="22"/>
                <w:szCs w:val="22"/>
              </w:rPr>
              <w:t xml:space="preserve">Konstrukcja stalowa oparta na konstrukcji kontenera 20 stopowego o wymiarach zewnętrznych 6058x 2438x2591mm (dopuszcza się tolerancje określone dla kontenerów 20’ serii ICC w normie PN-ISO 668:2018-05), z kształtowników giętych na zimno, spawana, zabezpieczona antykorozyjnie, malowana na kolor khaki RAL </w:t>
            </w:r>
            <w:r w:rsidRPr="00F162B6">
              <w:rPr>
                <w:sz w:val="22"/>
                <w:szCs w:val="22"/>
              </w:rPr>
              <w:t>6006</w:t>
            </w:r>
            <w:r w:rsidR="00F162B6" w:rsidRPr="00F162B6">
              <w:rPr>
                <w:sz w:val="22"/>
                <w:szCs w:val="22"/>
              </w:rPr>
              <w:t xml:space="preserve"> </w:t>
            </w:r>
            <w:r w:rsidR="00F162B6" w:rsidRPr="00F162B6">
              <w:rPr>
                <w:color w:val="FF0000"/>
                <w:sz w:val="22"/>
                <w:szCs w:val="22"/>
              </w:rPr>
              <w:t>- dopuszcza się niewielkie różnice w odcieniu.</w:t>
            </w:r>
            <w:r w:rsidRPr="00F162B6">
              <w:rPr>
                <w:sz w:val="22"/>
                <w:szCs w:val="22"/>
              </w:rPr>
              <w:t>. Powłoka antykorozyjna spełniająca warunki 5 letniej trwałości oraz gwarancji</w:t>
            </w:r>
            <w:r w:rsidRPr="00B60101">
              <w:rPr>
                <w:sz w:val="22"/>
                <w:szCs w:val="22"/>
              </w:rPr>
              <w:t xml:space="preserve"> producenta </w:t>
            </w:r>
            <w:r w:rsidRPr="00B60101">
              <w:rPr>
                <w:b/>
                <w:sz w:val="22"/>
                <w:szCs w:val="22"/>
              </w:rPr>
              <w:t>…….</w:t>
            </w:r>
            <w:r w:rsidRPr="00B60101">
              <w:rPr>
                <w:sz w:val="22"/>
                <w:szCs w:val="22"/>
              </w:rPr>
              <w:t xml:space="preserve"> ( wpisać Tak lub Nie)</w:t>
            </w:r>
            <w:r w:rsidRPr="00B60101">
              <w:rPr>
                <w:sz w:val="22"/>
                <w:szCs w:val="22"/>
              </w:rPr>
              <w:br w:type="page"/>
            </w:r>
          </w:p>
        </w:tc>
      </w:tr>
      <w:tr w:rsidR="00B60101" w:rsidRPr="00B60101" w:rsidTr="00B60101">
        <w:trPr>
          <w:trHeight w:val="285"/>
        </w:trPr>
        <w:tc>
          <w:tcPr>
            <w:tcW w:w="14788" w:type="dxa"/>
            <w:gridSpan w:val="3"/>
            <w:hideMark/>
          </w:tcPr>
          <w:p w:rsidR="00B60101" w:rsidRPr="00B60101" w:rsidRDefault="00B60101" w:rsidP="00B60101">
            <w:pPr>
              <w:rPr>
                <w:b/>
                <w:bCs/>
                <w:sz w:val="22"/>
                <w:szCs w:val="22"/>
              </w:rPr>
            </w:pPr>
            <w:r w:rsidRPr="00B60101">
              <w:rPr>
                <w:b/>
                <w:bCs/>
                <w:sz w:val="22"/>
                <w:szCs w:val="22"/>
              </w:rPr>
              <w:t>ŚCIANY</w:t>
            </w:r>
          </w:p>
        </w:tc>
      </w:tr>
      <w:tr w:rsidR="00B60101" w:rsidRPr="00B60101" w:rsidTr="00B60101">
        <w:trPr>
          <w:trHeight w:val="2835"/>
        </w:trPr>
        <w:tc>
          <w:tcPr>
            <w:tcW w:w="1389" w:type="dxa"/>
            <w:noWrap/>
            <w:vAlign w:val="center"/>
            <w:hideMark/>
          </w:tcPr>
          <w:p w:rsidR="00B60101" w:rsidRPr="00B60101" w:rsidRDefault="00B60101" w:rsidP="00B60101">
            <w:pPr>
              <w:jc w:val="center"/>
              <w:rPr>
                <w:sz w:val="22"/>
                <w:szCs w:val="22"/>
              </w:rPr>
            </w:pPr>
            <w:r w:rsidRPr="00B60101">
              <w:rPr>
                <w:sz w:val="22"/>
                <w:szCs w:val="22"/>
              </w:rPr>
              <w:lastRenderedPageBreak/>
              <w:t>2.2. Ściany</w:t>
            </w:r>
          </w:p>
        </w:tc>
        <w:tc>
          <w:tcPr>
            <w:tcW w:w="5885" w:type="dxa"/>
            <w:hideMark/>
          </w:tcPr>
          <w:p w:rsidR="00BA4B62" w:rsidRPr="00BA4B62" w:rsidRDefault="00B60101" w:rsidP="00BA4B62">
            <w:pPr>
              <w:widowControl w:val="0"/>
              <w:suppressAutoHyphens/>
              <w:ind w:left="16"/>
              <w:jc w:val="both"/>
              <w:rPr>
                <w:color w:val="FF0000"/>
                <w:sz w:val="22"/>
                <w:szCs w:val="22"/>
              </w:rPr>
            </w:pPr>
            <w:r w:rsidRPr="00B60101">
              <w:rPr>
                <w:sz w:val="22"/>
                <w:szCs w:val="22"/>
              </w:rPr>
              <w:t>Ściany zewnętrzne – wykonane z płyt warstwowych – ocieplane, o współczynniku przenikalności cieplnej do 0,2 W/m²K, malowane na kolor khaki RAL 6006</w:t>
            </w:r>
            <w:r w:rsidR="00BA4B62">
              <w:rPr>
                <w:sz w:val="22"/>
                <w:szCs w:val="22"/>
              </w:rPr>
              <w:t xml:space="preserve"> </w:t>
            </w:r>
            <w:r w:rsidR="00BA4B62" w:rsidRPr="00BA4B62">
              <w:rPr>
                <w:color w:val="FF0000"/>
                <w:sz w:val="22"/>
                <w:szCs w:val="22"/>
              </w:rPr>
              <w:t>- dopuszcza się niewielkie różnice w odcieniu:</w:t>
            </w:r>
          </w:p>
          <w:p w:rsidR="00B60101" w:rsidRPr="00B60101" w:rsidRDefault="00B60101" w:rsidP="00B60101">
            <w:pPr>
              <w:ind w:left="289" w:hanging="289"/>
              <w:jc w:val="both"/>
              <w:rPr>
                <w:sz w:val="22"/>
                <w:szCs w:val="22"/>
              </w:rPr>
            </w:pPr>
            <w:r w:rsidRPr="00B60101">
              <w:rPr>
                <w:sz w:val="22"/>
                <w:szCs w:val="22"/>
              </w:rPr>
              <w:t>a) warstwa zewnętrzna – blacha stalowa o odpowiedniej grubości (zapewniającej sztywność i bezpieczeństwo konstrukcji), obustronnie ocynkowana i pokryta powłoką ochronną malarską, profilowana;</w:t>
            </w:r>
          </w:p>
          <w:p w:rsidR="00B60101" w:rsidRPr="00B60101" w:rsidRDefault="00B60101" w:rsidP="00B60101">
            <w:pPr>
              <w:ind w:left="289" w:hanging="289"/>
              <w:jc w:val="both"/>
              <w:rPr>
                <w:sz w:val="22"/>
                <w:szCs w:val="22"/>
              </w:rPr>
            </w:pPr>
            <w:r w:rsidRPr="00B60101">
              <w:rPr>
                <w:sz w:val="22"/>
                <w:szCs w:val="22"/>
              </w:rPr>
              <w:t>b) wypełnienie – rdzeń konstrukcyjno – izolacyjny z materiałów lekkich.</w:t>
            </w:r>
          </w:p>
          <w:p w:rsidR="00B60101" w:rsidRPr="00B60101" w:rsidRDefault="00B60101" w:rsidP="00B60101">
            <w:pPr>
              <w:ind w:left="289" w:hanging="289"/>
              <w:jc w:val="both"/>
              <w:rPr>
                <w:sz w:val="22"/>
                <w:szCs w:val="22"/>
              </w:rPr>
            </w:pPr>
            <w:r w:rsidRPr="00B60101">
              <w:rPr>
                <w:sz w:val="22"/>
                <w:szCs w:val="22"/>
              </w:rPr>
              <w:t xml:space="preserve">c) warstwa wewnętrzna – blacha stalowa o grubości zapewniającej sztywność i bezpieczeństwo konstrukcji, obustronnie ocynkowana i pokryta powłoką poliestrową </w:t>
            </w:r>
            <w:r w:rsidRPr="00B60101">
              <w:rPr>
                <w:sz w:val="22"/>
                <w:szCs w:val="22"/>
              </w:rPr>
              <w:br/>
              <w:t>w kolorze białym RAL 9010, profilowanie gładkie</w:t>
            </w:r>
          </w:p>
        </w:tc>
        <w:tc>
          <w:tcPr>
            <w:tcW w:w="7514" w:type="dxa"/>
            <w:hideMark/>
          </w:tcPr>
          <w:p w:rsidR="00B60101" w:rsidRPr="00B60101" w:rsidRDefault="00B60101" w:rsidP="00BA4B62">
            <w:pPr>
              <w:widowControl w:val="0"/>
              <w:suppressAutoHyphens/>
              <w:ind w:left="16"/>
              <w:jc w:val="both"/>
              <w:rPr>
                <w:sz w:val="22"/>
                <w:szCs w:val="22"/>
              </w:rPr>
            </w:pPr>
            <w:r w:rsidRPr="00B60101">
              <w:rPr>
                <w:sz w:val="22"/>
                <w:szCs w:val="22"/>
              </w:rPr>
              <w:t xml:space="preserve">Ściany zewnętrzne kontenera – wykonane z płyt warstwowych – ocieplane, </w:t>
            </w:r>
            <w:r w:rsidRPr="00B60101">
              <w:rPr>
                <w:sz w:val="22"/>
                <w:szCs w:val="22"/>
              </w:rPr>
              <w:br/>
              <w:t>o współczynniku przenikalności cieplnej do 0,2 W/m²K, malowane na kolor khaki RAL 6006</w:t>
            </w:r>
            <w:r w:rsidR="00BA4B62">
              <w:rPr>
                <w:sz w:val="22"/>
                <w:szCs w:val="22"/>
              </w:rPr>
              <w:t xml:space="preserve"> </w:t>
            </w:r>
            <w:r w:rsidR="00BA4B62" w:rsidRPr="00BA4B62">
              <w:rPr>
                <w:color w:val="FF0000"/>
                <w:sz w:val="22"/>
                <w:szCs w:val="22"/>
              </w:rPr>
              <w:t>- dopuszcza się niewielkie różnice w odcieniu:</w:t>
            </w:r>
            <w:r w:rsidR="00BA4B62">
              <w:rPr>
                <w:color w:val="FF0000"/>
                <w:sz w:val="22"/>
                <w:szCs w:val="22"/>
              </w:rPr>
              <w:t xml:space="preserve"> </w:t>
            </w:r>
            <w:r w:rsidRPr="00B60101">
              <w:rPr>
                <w:b/>
                <w:sz w:val="22"/>
                <w:szCs w:val="22"/>
              </w:rPr>
              <w:t>..........</w:t>
            </w:r>
            <w:r w:rsidRPr="00B60101">
              <w:rPr>
                <w:sz w:val="22"/>
                <w:szCs w:val="22"/>
              </w:rPr>
              <w:t xml:space="preserve"> ( wpisać Tak lub Nie) </w:t>
            </w:r>
          </w:p>
          <w:p w:rsidR="00B60101" w:rsidRPr="00B60101" w:rsidRDefault="00B60101" w:rsidP="00FD4FA4">
            <w:pPr>
              <w:pStyle w:val="Akapitzlist"/>
              <w:numPr>
                <w:ilvl w:val="2"/>
                <w:numId w:val="37"/>
              </w:numPr>
              <w:ind w:left="207" w:hanging="207"/>
              <w:jc w:val="both"/>
              <w:rPr>
                <w:sz w:val="22"/>
                <w:szCs w:val="22"/>
              </w:rPr>
            </w:pPr>
            <w:r w:rsidRPr="00B60101">
              <w:rPr>
                <w:sz w:val="22"/>
                <w:szCs w:val="22"/>
              </w:rPr>
              <w:t xml:space="preserve">warstwa zewnętrzna: – blacha stalowa  o odpowiedniej grubości (zapewniającej sztywność i bezpieczeństwo konstrukcji), obustronnie ocynkowana i pokryta powłoką ochronną malarską, profilowana </w:t>
            </w:r>
            <w:r w:rsidRPr="00B60101">
              <w:rPr>
                <w:b/>
                <w:sz w:val="22"/>
                <w:szCs w:val="22"/>
              </w:rPr>
              <w:t>..........</w:t>
            </w:r>
            <w:r w:rsidRPr="00B60101">
              <w:rPr>
                <w:sz w:val="22"/>
                <w:szCs w:val="22"/>
              </w:rPr>
              <w:t xml:space="preserve"> ( wpisać Tak lub Nie)</w:t>
            </w:r>
          </w:p>
          <w:p w:rsidR="00B60101" w:rsidRPr="00B60101" w:rsidRDefault="00B60101" w:rsidP="00FD4FA4">
            <w:pPr>
              <w:pStyle w:val="Akapitzlist"/>
              <w:numPr>
                <w:ilvl w:val="2"/>
                <w:numId w:val="37"/>
              </w:numPr>
              <w:ind w:left="207" w:hanging="207"/>
              <w:jc w:val="both"/>
              <w:rPr>
                <w:sz w:val="22"/>
                <w:szCs w:val="22"/>
              </w:rPr>
            </w:pPr>
            <w:r w:rsidRPr="00B60101">
              <w:rPr>
                <w:sz w:val="22"/>
                <w:szCs w:val="22"/>
              </w:rPr>
              <w:t xml:space="preserve">wypełnienie – rdzeń konstrukcyjno – izolacyjny z materiałów lekkich </w:t>
            </w:r>
            <w:r w:rsidRPr="00B60101">
              <w:rPr>
                <w:sz w:val="22"/>
                <w:szCs w:val="22"/>
              </w:rPr>
              <w:br/>
            </w:r>
            <w:r w:rsidRPr="00B60101">
              <w:rPr>
                <w:b/>
                <w:sz w:val="22"/>
                <w:szCs w:val="22"/>
              </w:rPr>
              <w:t>..........</w:t>
            </w:r>
            <w:r w:rsidRPr="00B60101">
              <w:rPr>
                <w:sz w:val="22"/>
                <w:szCs w:val="22"/>
              </w:rPr>
              <w:t xml:space="preserve"> ( wpisać Tak lub Nie) </w:t>
            </w:r>
          </w:p>
          <w:p w:rsidR="00B60101" w:rsidRPr="00B60101" w:rsidRDefault="00B60101" w:rsidP="00FD4FA4">
            <w:pPr>
              <w:pStyle w:val="Akapitzlist"/>
              <w:numPr>
                <w:ilvl w:val="2"/>
                <w:numId w:val="37"/>
              </w:numPr>
              <w:ind w:left="207" w:hanging="207"/>
              <w:jc w:val="both"/>
              <w:rPr>
                <w:sz w:val="22"/>
                <w:szCs w:val="22"/>
              </w:rPr>
            </w:pPr>
            <w:r w:rsidRPr="00B60101">
              <w:rPr>
                <w:sz w:val="22"/>
                <w:szCs w:val="22"/>
              </w:rPr>
              <w:t xml:space="preserve"> warstwa wewnętrzna – blacha stalowa o grubości zapewniającej sztywność </w:t>
            </w:r>
            <w:r w:rsidRPr="00B60101">
              <w:rPr>
                <w:sz w:val="22"/>
                <w:szCs w:val="22"/>
              </w:rPr>
              <w:br/>
              <w:t xml:space="preserve">i bezpieczeństwo konstrukcji, obustronnie ocynkowana i pokryta powłoką poliestrową w kolorze białym RAL 9010, profilowanie gładkie </w:t>
            </w:r>
            <w:r w:rsidRPr="00B60101">
              <w:rPr>
                <w:b/>
                <w:sz w:val="22"/>
                <w:szCs w:val="22"/>
              </w:rPr>
              <w:t>.............</w:t>
            </w:r>
            <w:r w:rsidRPr="00B60101">
              <w:rPr>
                <w:sz w:val="22"/>
                <w:szCs w:val="22"/>
              </w:rPr>
              <w:t xml:space="preserve">  (wpisać Tak lub Nie) </w:t>
            </w:r>
          </w:p>
        </w:tc>
      </w:tr>
      <w:tr w:rsidR="00B60101" w:rsidRPr="00B60101" w:rsidTr="00B60101">
        <w:trPr>
          <w:trHeight w:val="839"/>
        </w:trPr>
        <w:tc>
          <w:tcPr>
            <w:tcW w:w="1389" w:type="dxa"/>
            <w:noWrap/>
            <w:vAlign w:val="center"/>
            <w:hideMark/>
          </w:tcPr>
          <w:p w:rsidR="00B60101" w:rsidRPr="00B60101" w:rsidRDefault="00B60101" w:rsidP="00B60101">
            <w:pPr>
              <w:jc w:val="center"/>
              <w:rPr>
                <w:sz w:val="22"/>
                <w:szCs w:val="22"/>
              </w:rPr>
            </w:pPr>
            <w:r w:rsidRPr="00B60101">
              <w:rPr>
                <w:sz w:val="22"/>
                <w:szCs w:val="22"/>
              </w:rPr>
              <w:t>2.3. Dach</w:t>
            </w:r>
          </w:p>
        </w:tc>
        <w:tc>
          <w:tcPr>
            <w:tcW w:w="5885" w:type="dxa"/>
            <w:hideMark/>
          </w:tcPr>
          <w:p w:rsidR="00BA4B62" w:rsidRPr="00BA4B62" w:rsidRDefault="00B60101" w:rsidP="00BA4B62">
            <w:pPr>
              <w:suppressAutoHyphens/>
              <w:jc w:val="both"/>
              <w:rPr>
                <w:b/>
                <w:sz w:val="22"/>
                <w:szCs w:val="22"/>
              </w:rPr>
            </w:pPr>
            <w:r w:rsidRPr="00B60101">
              <w:rPr>
                <w:sz w:val="22"/>
                <w:szCs w:val="22"/>
              </w:rPr>
              <w:t>Stropodach wykonany w układzie warstwowym, z konstrukcją ramy dachu malowaną na kolor khaki RAL 6006</w:t>
            </w:r>
            <w:r w:rsidR="00BA4B62">
              <w:rPr>
                <w:sz w:val="22"/>
                <w:szCs w:val="22"/>
              </w:rPr>
              <w:t xml:space="preserve"> </w:t>
            </w:r>
            <w:r w:rsidR="00BA4B62" w:rsidRPr="00BA4B62">
              <w:rPr>
                <w:color w:val="FF0000"/>
                <w:sz w:val="22"/>
                <w:szCs w:val="22"/>
              </w:rPr>
              <w:t>- dopuszcza się niewielkie różnice w odcieniu</w:t>
            </w:r>
            <w:r w:rsidRPr="00BA4B62">
              <w:rPr>
                <w:color w:val="FF0000"/>
                <w:sz w:val="22"/>
                <w:szCs w:val="22"/>
              </w:rPr>
              <w:t>.</w:t>
            </w:r>
            <w:r w:rsidRPr="00B60101">
              <w:rPr>
                <w:sz w:val="22"/>
                <w:szCs w:val="22"/>
              </w:rPr>
              <w:t xml:space="preserve"> Dach musi być wyposażony w system odprowadzania wody deszczowej.</w:t>
            </w:r>
            <w:r w:rsidR="00BA4B62" w:rsidRPr="00BA4B62">
              <w:t xml:space="preserve"> </w:t>
            </w:r>
            <w:r w:rsidR="00BA4B62" w:rsidRPr="00BA4B62">
              <w:rPr>
                <w:color w:val="FF0000"/>
                <w:sz w:val="22"/>
                <w:szCs w:val="22"/>
              </w:rPr>
              <w:t>Niedopuszczalne jest zastosowanie rozwiązania zakładającego przelewanie się wody deszczowej z dachu kontenera bezpośrednio po ścianach kontenera. Przyjęte rozwiązanie odprowadzenia wody deszczowej nie może ograniczać możliwości zestawiania kontenerów ze sobą oraz ich piętrowania.</w:t>
            </w:r>
          </w:p>
          <w:p w:rsidR="00B60101" w:rsidRPr="00B60101" w:rsidRDefault="00B60101" w:rsidP="00B60101">
            <w:pPr>
              <w:jc w:val="both"/>
              <w:rPr>
                <w:sz w:val="22"/>
                <w:szCs w:val="22"/>
              </w:rPr>
            </w:pPr>
            <w:r w:rsidRPr="00B60101">
              <w:rPr>
                <w:sz w:val="22"/>
                <w:szCs w:val="22"/>
              </w:rPr>
              <w:br w:type="page"/>
              <w:t>- warstwa zewnętrzna z blachy stalowej ocynkowanej;</w:t>
            </w:r>
            <w:r w:rsidRPr="00B60101">
              <w:rPr>
                <w:sz w:val="22"/>
                <w:szCs w:val="22"/>
              </w:rPr>
              <w:br w:type="page"/>
              <w:t>- wypełnienie z materiałów lekkich o grubości zapewniającej współczynnik przenikalności cieplnej nie wyższy niż 0,15 W/m²K oraz klasę odporności pożarowej jak dla budynków mieszkalnych;</w:t>
            </w:r>
            <w:r w:rsidRPr="00B60101">
              <w:rPr>
                <w:sz w:val="22"/>
                <w:szCs w:val="22"/>
              </w:rPr>
              <w:br w:type="page"/>
              <w:t>- warstwa wewnętrzna (sufit obiektu) wg. rozwiązania konstrukcyjnego producenta – kolor biały RAL 9010.</w:t>
            </w:r>
            <w:r w:rsidRPr="00B60101">
              <w:rPr>
                <w:sz w:val="22"/>
                <w:szCs w:val="22"/>
              </w:rPr>
              <w:br w:type="page"/>
              <w:t xml:space="preserve">- W konstrukcji technologicznej stropodachu winny być umieszczone otwory do mocowania końcówek haka lub lin odciągowych dźwigu. Umieszczenie tych otworów nie może ograniczać możliwości spiętrzenia kontenerów. </w:t>
            </w:r>
            <w:r w:rsidRPr="00B60101">
              <w:rPr>
                <w:sz w:val="22"/>
                <w:szCs w:val="22"/>
              </w:rPr>
              <w:br w:type="page"/>
              <w:t xml:space="preserve">- Konstrukcja dachu musi umożliwiać łączenie (spiętrzanie) kontenerów oraz </w:t>
            </w:r>
            <w:r w:rsidRPr="00B60101">
              <w:rPr>
                <w:sz w:val="22"/>
                <w:szCs w:val="22"/>
              </w:rPr>
              <w:lastRenderedPageBreak/>
              <w:t xml:space="preserve">posiadać elementy umożliwiające mostkowanie uziemienia pomiędzy kontenerami. </w:t>
            </w:r>
          </w:p>
        </w:tc>
        <w:tc>
          <w:tcPr>
            <w:tcW w:w="7514" w:type="dxa"/>
            <w:hideMark/>
          </w:tcPr>
          <w:p w:rsidR="00B60101" w:rsidRPr="00B60101" w:rsidRDefault="00B60101" w:rsidP="00BA4B62">
            <w:pPr>
              <w:suppressAutoHyphens/>
              <w:ind w:left="128" w:hanging="128"/>
              <w:jc w:val="both"/>
              <w:rPr>
                <w:sz w:val="22"/>
                <w:szCs w:val="22"/>
              </w:rPr>
            </w:pPr>
            <w:r w:rsidRPr="00B60101">
              <w:rPr>
                <w:sz w:val="22"/>
                <w:szCs w:val="22"/>
              </w:rPr>
              <w:lastRenderedPageBreak/>
              <w:t>-  Konstrukcja stropodachu jest wykonana w układzie warstwowym, z konstrukcją ramy dachu malowaną na kolor khaki RAL 6006</w:t>
            </w:r>
            <w:r w:rsidR="00BA4B62">
              <w:rPr>
                <w:sz w:val="22"/>
                <w:szCs w:val="22"/>
              </w:rPr>
              <w:t xml:space="preserve"> </w:t>
            </w:r>
            <w:r w:rsidR="00BA4B62" w:rsidRPr="00BA4B62">
              <w:rPr>
                <w:color w:val="FF0000"/>
                <w:sz w:val="22"/>
                <w:szCs w:val="22"/>
              </w:rPr>
              <w:t>- dopuszcza się niewielkie różnice w odcieniu</w:t>
            </w:r>
            <w:r w:rsidRPr="00BA4B62">
              <w:rPr>
                <w:color w:val="FF0000"/>
                <w:sz w:val="22"/>
                <w:szCs w:val="22"/>
              </w:rPr>
              <w:t xml:space="preserve">. </w:t>
            </w:r>
            <w:r w:rsidRPr="00B60101">
              <w:rPr>
                <w:sz w:val="22"/>
                <w:szCs w:val="22"/>
              </w:rPr>
              <w:t xml:space="preserve">Dach musi być wyposażony w system odprowadzania wody deszczowej </w:t>
            </w:r>
            <w:r w:rsidR="00BA4B62" w:rsidRPr="00BA4B62">
              <w:t xml:space="preserve">. </w:t>
            </w:r>
            <w:r w:rsidR="00BA4B62" w:rsidRPr="00BA4B62">
              <w:rPr>
                <w:color w:val="FF0000"/>
                <w:sz w:val="22"/>
                <w:szCs w:val="22"/>
              </w:rPr>
              <w:t>Niedopuszczalne jest zastosowanie rozwiązania zakładającego przelewanie się wody deszczowej z dachu kontenera bezpośrednio po ścianach kontenera. Przyjęte rozwiązanie odprowadzenia wody deszczowej nie może ograniczać możliwości zestawiania kontenerów ze sobą oraz ich piętrowania</w:t>
            </w:r>
            <w:r w:rsidR="00BA4B62">
              <w:rPr>
                <w:color w:val="FF0000"/>
                <w:sz w:val="22"/>
                <w:szCs w:val="22"/>
              </w:rPr>
              <w:t xml:space="preserve"> </w:t>
            </w:r>
            <w:r w:rsidR="00BA4B62">
              <w:rPr>
                <w:color w:val="FF0000"/>
                <w:sz w:val="22"/>
                <w:szCs w:val="22"/>
              </w:rPr>
              <w:br/>
            </w:r>
            <w:r w:rsidRPr="00B60101">
              <w:rPr>
                <w:b/>
                <w:sz w:val="22"/>
                <w:szCs w:val="22"/>
              </w:rPr>
              <w:t>..........</w:t>
            </w:r>
            <w:r w:rsidRPr="00B60101">
              <w:rPr>
                <w:sz w:val="22"/>
                <w:szCs w:val="22"/>
              </w:rPr>
              <w:t xml:space="preserve"> ( wpisać Tak lub Nie) </w:t>
            </w:r>
            <w:r w:rsidRPr="00B60101">
              <w:rPr>
                <w:sz w:val="22"/>
                <w:szCs w:val="22"/>
              </w:rPr>
              <w:br w:type="page"/>
            </w:r>
          </w:p>
          <w:p w:rsidR="00B60101" w:rsidRPr="00B60101" w:rsidRDefault="00B60101" w:rsidP="00B60101">
            <w:pPr>
              <w:ind w:left="66" w:hanging="66"/>
              <w:jc w:val="both"/>
              <w:rPr>
                <w:sz w:val="22"/>
                <w:szCs w:val="22"/>
              </w:rPr>
            </w:pPr>
            <w:r w:rsidRPr="00B60101">
              <w:rPr>
                <w:sz w:val="22"/>
                <w:szCs w:val="22"/>
              </w:rPr>
              <w:t xml:space="preserve">- warstwa zewnętrzna wykonana jest z blachy stalowej ocynkowanej </w:t>
            </w:r>
            <w:r w:rsidRPr="00B60101">
              <w:rPr>
                <w:b/>
                <w:sz w:val="22"/>
                <w:szCs w:val="22"/>
              </w:rPr>
              <w:t>..........</w:t>
            </w:r>
            <w:r w:rsidRPr="00B60101">
              <w:rPr>
                <w:sz w:val="22"/>
                <w:szCs w:val="22"/>
              </w:rPr>
              <w:t xml:space="preserve"> </w:t>
            </w:r>
            <w:r w:rsidRPr="00B60101">
              <w:rPr>
                <w:sz w:val="22"/>
                <w:szCs w:val="22"/>
              </w:rPr>
              <w:br/>
              <w:t xml:space="preserve">   (wpisać  Tak lub Nie) </w:t>
            </w:r>
          </w:p>
          <w:p w:rsidR="00B60101" w:rsidRPr="00B60101" w:rsidRDefault="00B60101" w:rsidP="00B60101">
            <w:pPr>
              <w:ind w:left="210" w:hanging="210"/>
              <w:jc w:val="both"/>
              <w:rPr>
                <w:sz w:val="22"/>
                <w:szCs w:val="22"/>
              </w:rPr>
            </w:pPr>
            <w:r w:rsidRPr="00B60101">
              <w:rPr>
                <w:sz w:val="22"/>
                <w:szCs w:val="22"/>
              </w:rPr>
              <w:br w:type="page"/>
              <w:t xml:space="preserve">- wypełnienie jest z materiałów lekkich o grubości zapewniającej współczynnik przenikalności cieplnej  nie wyższy niż 0,15 W/m²K oraz klasę odporności pożarowej jak dla budynków mieszkalnych </w:t>
            </w:r>
            <w:r w:rsidRPr="00B60101">
              <w:rPr>
                <w:b/>
                <w:sz w:val="22"/>
                <w:szCs w:val="22"/>
              </w:rPr>
              <w:t>.........</w:t>
            </w:r>
            <w:r w:rsidRPr="00B60101">
              <w:rPr>
                <w:sz w:val="22"/>
                <w:szCs w:val="22"/>
              </w:rPr>
              <w:t xml:space="preserve"> ( wpisać Tak lub Nie) </w:t>
            </w:r>
          </w:p>
          <w:p w:rsidR="00B60101" w:rsidRPr="00B60101" w:rsidRDefault="00B60101" w:rsidP="00B60101">
            <w:pPr>
              <w:ind w:left="210" w:hanging="210"/>
              <w:jc w:val="both"/>
              <w:rPr>
                <w:sz w:val="22"/>
                <w:szCs w:val="22"/>
              </w:rPr>
            </w:pPr>
            <w:r w:rsidRPr="00B60101">
              <w:rPr>
                <w:sz w:val="22"/>
                <w:szCs w:val="22"/>
              </w:rPr>
              <w:br w:type="page"/>
              <w:t>- warstwa wewnętrzna (sufit obiektu) wg. rozwiązania konstrukcyjnego producenta, kolor biały RAL 9010.</w:t>
            </w:r>
            <w:r w:rsidRPr="00B60101">
              <w:rPr>
                <w:sz w:val="22"/>
                <w:szCs w:val="22"/>
              </w:rPr>
              <w:br w:type="page"/>
              <w:t xml:space="preserve"> W konstrukcji technologicznej stropodachu są umieszczone otwory do mocowania końcówek haka lub lin odciągowych dźwigu. Umieszczenie tych otworów nie może ograniczać możliwości spiętrzenia kontenerów </w:t>
            </w:r>
            <w:r w:rsidRPr="00B60101">
              <w:rPr>
                <w:b/>
                <w:sz w:val="22"/>
                <w:szCs w:val="22"/>
              </w:rPr>
              <w:t>................</w:t>
            </w:r>
            <w:r w:rsidRPr="00B60101">
              <w:rPr>
                <w:sz w:val="22"/>
                <w:szCs w:val="22"/>
              </w:rPr>
              <w:t xml:space="preserve"> ( wpisać Tak lub Nie)</w:t>
            </w:r>
          </w:p>
          <w:p w:rsidR="00B60101" w:rsidRPr="00B60101" w:rsidRDefault="00B60101" w:rsidP="00B60101">
            <w:pPr>
              <w:ind w:left="210" w:hanging="210"/>
              <w:jc w:val="both"/>
              <w:rPr>
                <w:sz w:val="22"/>
                <w:szCs w:val="22"/>
              </w:rPr>
            </w:pPr>
            <w:r w:rsidRPr="00B60101">
              <w:rPr>
                <w:sz w:val="22"/>
                <w:szCs w:val="22"/>
              </w:rPr>
              <w:lastRenderedPageBreak/>
              <w:t xml:space="preserve"> </w:t>
            </w:r>
            <w:r w:rsidRPr="00B60101">
              <w:rPr>
                <w:sz w:val="22"/>
                <w:szCs w:val="22"/>
              </w:rPr>
              <w:br w:type="page"/>
              <w:t xml:space="preserve">- konstrukcja dachu umożliwia łączenie (spiętrzanie) kontenerów oraz posiada elementy umożliwiające mostkowanie uziemienia pomiędzy kontenerami </w:t>
            </w:r>
            <w:r w:rsidRPr="00B60101">
              <w:rPr>
                <w:b/>
                <w:sz w:val="22"/>
                <w:szCs w:val="22"/>
              </w:rPr>
              <w:t>...........</w:t>
            </w:r>
            <w:r w:rsidRPr="00B60101">
              <w:rPr>
                <w:sz w:val="22"/>
                <w:szCs w:val="22"/>
              </w:rPr>
              <w:t xml:space="preserve">  (wpisać Tak lub Nie)</w:t>
            </w:r>
          </w:p>
        </w:tc>
      </w:tr>
      <w:tr w:rsidR="00B60101" w:rsidRPr="00B60101" w:rsidTr="00B60101">
        <w:trPr>
          <w:trHeight w:val="4254"/>
        </w:trPr>
        <w:tc>
          <w:tcPr>
            <w:tcW w:w="1389" w:type="dxa"/>
            <w:noWrap/>
            <w:vAlign w:val="center"/>
            <w:hideMark/>
          </w:tcPr>
          <w:p w:rsidR="00B60101" w:rsidRPr="00B60101" w:rsidRDefault="00B60101" w:rsidP="00B60101">
            <w:pPr>
              <w:jc w:val="center"/>
              <w:rPr>
                <w:sz w:val="22"/>
                <w:szCs w:val="22"/>
              </w:rPr>
            </w:pPr>
            <w:r w:rsidRPr="00B60101">
              <w:rPr>
                <w:sz w:val="22"/>
                <w:szCs w:val="22"/>
              </w:rPr>
              <w:lastRenderedPageBreak/>
              <w:t>2.4. Podłoga</w:t>
            </w:r>
          </w:p>
        </w:tc>
        <w:tc>
          <w:tcPr>
            <w:tcW w:w="5885" w:type="dxa"/>
            <w:hideMark/>
          </w:tcPr>
          <w:p w:rsidR="00B60101" w:rsidRPr="00BA4B62" w:rsidRDefault="00B60101" w:rsidP="00B60101">
            <w:pPr>
              <w:jc w:val="both"/>
              <w:rPr>
                <w:sz w:val="22"/>
                <w:szCs w:val="22"/>
              </w:rPr>
            </w:pPr>
            <w:r w:rsidRPr="00BA4B62">
              <w:rPr>
                <w:sz w:val="22"/>
                <w:szCs w:val="22"/>
              </w:rPr>
              <w:t>Wykonana w układzie warstwowym, z konstrukcją ramy, izolowana pokryta materiałem antypoślizgowym (nie dopuszcza się zastosowanie blachy antypoślizgowej), o odporności na poślizg ≥0,3 wg EN13893 lub R9 wg DIN51130:</w:t>
            </w:r>
            <w:r w:rsidRPr="00BA4B62">
              <w:rPr>
                <w:sz w:val="22"/>
                <w:szCs w:val="22"/>
              </w:rPr>
              <w:br/>
              <w:t>- warstwa denna z blachy cynkowanej o grubości min. 0,5 mm, profilowanej, lakierowanej;</w:t>
            </w:r>
          </w:p>
          <w:p w:rsidR="00BA4B62" w:rsidRPr="00BA4B62" w:rsidRDefault="00B60101" w:rsidP="00B60101">
            <w:pPr>
              <w:jc w:val="both"/>
              <w:rPr>
                <w:sz w:val="22"/>
                <w:szCs w:val="22"/>
              </w:rPr>
            </w:pPr>
            <w:r w:rsidRPr="00BA4B62">
              <w:rPr>
                <w:sz w:val="22"/>
                <w:szCs w:val="22"/>
              </w:rPr>
              <w:t>- wypełnienie z materiałów lekkich o grubości zapewniającej współczynnik przenikalności cieplnej nie wyższy niż 0,30 W/m²K;</w:t>
            </w:r>
          </w:p>
          <w:p w:rsidR="00B60101" w:rsidRPr="00BA4B62" w:rsidRDefault="00BA4B62" w:rsidP="00B60101">
            <w:pPr>
              <w:jc w:val="both"/>
              <w:rPr>
                <w:sz w:val="22"/>
                <w:szCs w:val="22"/>
              </w:rPr>
            </w:pPr>
            <w:r w:rsidRPr="00BA4B62">
              <w:rPr>
                <w:color w:val="FF0000"/>
                <w:sz w:val="22"/>
                <w:szCs w:val="22"/>
              </w:rPr>
              <w:t>Parametry podłogi, w zakresie zapewnienia współczynnika przenikalności cieplnej, dotyczą współczynników wyłącznie dla obszaru podłogi z wyłączeniem powierzchni nad kieszeniami transportowymi.</w:t>
            </w:r>
            <w:r w:rsidR="00B60101" w:rsidRPr="00BA4B62">
              <w:rPr>
                <w:sz w:val="22"/>
                <w:szCs w:val="22"/>
              </w:rPr>
              <w:br/>
              <w:t>- warstwa wewnętrzna wg. rozwiązania konstrukcyjnego producenta.</w:t>
            </w:r>
            <w:r w:rsidR="00B60101" w:rsidRPr="00BA4B62">
              <w:rPr>
                <w:sz w:val="22"/>
                <w:szCs w:val="22"/>
              </w:rPr>
              <w:br/>
              <w:t xml:space="preserve">- Podłoga izolowana, pokryta materiałem antypoślizgowym, wykonanym z materiałach niepalnych lub niezapalnych, niekapiących i nieodpadających pod wpływem ognia lub samogasnących dopuszczonych do budowy pomieszczeń mieszkalnych. </w:t>
            </w:r>
          </w:p>
        </w:tc>
        <w:tc>
          <w:tcPr>
            <w:tcW w:w="7514" w:type="dxa"/>
            <w:hideMark/>
          </w:tcPr>
          <w:p w:rsidR="00B60101" w:rsidRPr="00B60101" w:rsidRDefault="00B60101" w:rsidP="00B60101">
            <w:pPr>
              <w:ind w:left="213" w:hanging="213"/>
              <w:jc w:val="both"/>
              <w:rPr>
                <w:sz w:val="22"/>
                <w:szCs w:val="22"/>
              </w:rPr>
            </w:pPr>
            <w:r w:rsidRPr="00B60101">
              <w:rPr>
                <w:sz w:val="22"/>
                <w:szCs w:val="22"/>
              </w:rPr>
              <w:t xml:space="preserve">-  podłoga wykonana jest w układzie warstwowym, z konstrukcją ramy, izolowana pokryta materiałem antypoślizgowym (nie dopuszcza się zastosowanie blachy antypoślizgowej) o odporności na poślizg ≥0,3 wg EN13893 lub R9 wg DIN51130 </w:t>
            </w:r>
            <w:r w:rsidRPr="00B60101">
              <w:rPr>
                <w:b/>
                <w:sz w:val="22"/>
                <w:szCs w:val="22"/>
              </w:rPr>
              <w:t>...........</w:t>
            </w:r>
            <w:r w:rsidRPr="00B60101">
              <w:rPr>
                <w:sz w:val="22"/>
                <w:szCs w:val="22"/>
              </w:rPr>
              <w:t xml:space="preserve">  (wpisać Tak lub Nie)</w:t>
            </w:r>
          </w:p>
          <w:p w:rsidR="00B60101" w:rsidRPr="00B60101" w:rsidRDefault="00B60101" w:rsidP="00B60101">
            <w:pPr>
              <w:ind w:left="213" w:hanging="213"/>
              <w:jc w:val="both"/>
              <w:rPr>
                <w:sz w:val="22"/>
                <w:szCs w:val="22"/>
              </w:rPr>
            </w:pPr>
            <w:r w:rsidRPr="00B60101">
              <w:rPr>
                <w:sz w:val="22"/>
                <w:szCs w:val="22"/>
              </w:rPr>
              <w:t xml:space="preserve">- warstwa denna wykonana jest z blachy cynkowanej o grubości min. 0,5 mm, profilowanej, lakierowanej </w:t>
            </w:r>
            <w:r w:rsidRPr="00B60101">
              <w:rPr>
                <w:b/>
                <w:sz w:val="22"/>
                <w:szCs w:val="22"/>
              </w:rPr>
              <w:t>...........</w:t>
            </w:r>
            <w:r w:rsidRPr="00B60101">
              <w:rPr>
                <w:sz w:val="22"/>
                <w:szCs w:val="22"/>
              </w:rPr>
              <w:t xml:space="preserve">  (wpisać Tak lub Nie)</w:t>
            </w:r>
          </w:p>
          <w:p w:rsidR="00BA4B62" w:rsidRDefault="00B60101" w:rsidP="00B60101">
            <w:pPr>
              <w:ind w:left="213" w:hanging="213"/>
              <w:jc w:val="both"/>
              <w:rPr>
                <w:sz w:val="22"/>
                <w:szCs w:val="22"/>
              </w:rPr>
            </w:pPr>
            <w:r w:rsidRPr="00B60101">
              <w:rPr>
                <w:sz w:val="22"/>
                <w:szCs w:val="22"/>
              </w:rPr>
              <w:t>- wypełnienie jest z materiałów lekkich o grubości zapewniającej współczynnik przenikalności cieplnej  nie wyższy niż 0,30 W/m²K</w:t>
            </w:r>
            <w:r w:rsidR="00BA4B62" w:rsidRPr="00433E74">
              <w:rPr>
                <w:color w:val="FF0000"/>
              </w:rPr>
              <w:t xml:space="preserve"> </w:t>
            </w:r>
            <w:r w:rsidR="00BA4B62" w:rsidRPr="00B60101">
              <w:rPr>
                <w:b/>
                <w:sz w:val="22"/>
                <w:szCs w:val="22"/>
              </w:rPr>
              <w:t>..........</w:t>
            </w:r>
            <w:r w:rsidR="00BA4B62" w:rsidRPr="00B60101">
              <w:rPr>
                <w:sz w:val="22"/>
                <w:szCs w:val="22"/>
              </w:rPr>
              <w:t xml:space="preserve">  (wpisać Tak lub Nie)</w:t>
            </w:r>
          </w:p>
          <w:p w:rsidR="00B60101" w:rsidRPr="00BA4B62" w:rsidRDefault="00BA4B62" w:rsidP="00B60101">
            <w:pPr>
              <w:ind w:left="213" w:hanging="213"/>
              <w:jc w:val="both"/>
              <w:rPr>
                <w:color w:val="FF0000"/>
                <w:sz w:val="22"/>
                <w:szCs w:val="22"/>
              </w:rPr>
            </w:pPr>
            <w:r>
              <w:rPr>
                <w:sz w:val="22"/>
                <w:szCs w:val="22"/>
              </w:rPr>
              <w:t xml:space="preserve">    </w:t>
            </w:r>
            <w:r w:rsidRPr="00BA4B62">
              <w:rPr>
                <w:color w:val="FF0000"/>
                <w:sz w:val="22"/>
                <w:szCs w:val="22"/>
              </w:rPr>
              <w:t>Parametry podłogi, w zakresie zapewnienia współczynnika przenikalności cieplnej, dotyczą współczynników wyłącznie dla obszaru podłogi z wyłączeniem powierzchni nad kieszeniami transportowymi</w:t>
            </w:r>
            <w:r w:rsidRPr="00433E74">
              <w:rPr>
                <w:color w:val="FF0000"/>
              </w:rPr>
              <w:t xml:space="preserve"> </w:t>
            </w:r>
            <w:r w:rsidR="00B60101" w:rsidRPr="00B60101">
              <w:rPr>
                <w:sz w:val="22"/>
                <w:szCs w:val="22"/>
              </w:rPr>
              <w:t xml:space="preserve"> </w:t>
            </w:r>
            <w:r w:rsidR="00B60101" w:rsidRPr="00BA4B62">
              <w:rPr>
                <w:b/>
                <w:color w:val="FF0000"/>
                <w:sz w:val="22"/>
                <w:szCs w:val="22"/>
              </w:rPr>
              <w:t>..........</w:t>
            </w:r>
            <w:r w:rsidR="00B60101" w:rsidRPr="00BA4B62">
              <w:rPr>
                <w:color w:val="FF0000"/>
                <w:sz w:val="22"/>
                <w:szCs w:val="22"/>
              </w:rPr>
              <w:t xml:space="preserve">  (wpisać Tak lub Nie)</w:t>
            </w:r>
          </w:p>
          <w:p w:rsidR="00B60101" w:rsidRPr="00B60101" w:rsidRDefault="00B60101" w:rsidP="00B60101">
            <w:pPr>
              <w:ind w:left="213" w:hanging="213"/>
              <w:jc w:val="both"/>
              <w:rPr>
                <w:sz w:val="22"/>
                <w:szCs w:val="22"/>
              </w:rPr>
            </w:pPr>
            <w:r w:rsidRPr="00B60101">
              <w:rPr>
                <w:sz w:val="22"/>
                <w:szCs w:val="22"/>
              </w:rPr>
              <w:t xml:space="preserve">- warstwa wewnętrzna wg. rozwiązania konstrukcyjnego producenta </w:t>
            </w:r>
            <w:r w:rsidRPr="00B60101">
              <w:rPr>
                <w:b/>
                <w:sz w:val="22"/>
                <w:szCs w:val="22"/>
              </w:rPr>
              <w:t>...........</w:t>
            </w:r>
            <w:r w:rsidRPr="00B60101">
              <w:rPr>
                <w:sz w:val="22"/>
                <w:szCs w:val="22"/>
              </w:rPr>
              <w:t xml:space="preserve">  (wpisać Tak lub Nie)</w:t>
            </w:r>
          </w:p>
          <w:p w:rsidR="00B60101" w:rsidRPr="00B60101" w:rsidRDefault="00B60101" w:rsidP="00B60101">
            <w:pPr>
              <w:ind w:left="213" w:hanging="213"/>
              <w:jc w:val="both"/>
              <w:rPr>
                <w:sz w:val="22"/>
                <w:szCs w:val="22"/>
              </w:rPr>
            </w:pPr>
            <w:r w:rsidRPr="00B60101">
              <w:rPr>
                <w:sz w:val="22"/>
                <w:szCs w:val="22"/>
              </w:rPr>
              <w:t xml:space="preserve">- Podłoga izolowana jest pokryta materiałem antypoślizgowym, wykonanym </w:t>
            </w:r>
            <w:r w:rsidRPr="00B60101">
              <w:rPr>
                <w:sz w:val="22"/>
                <w:szCs w:val="22"/>
              </w:rPr>
              <w:br/>
              <w:t xml:space="preserve">z materiałach niepalnych lub niezapalnych, niekapiących i nieodpadających pod wpływem ognia lub samogasnących dopuszczonych do budowy pomieszczeń mieszkalnych </w:t>
            </w:r>
            <w:r w:rsidRPr="00B60101">
              <w:rPr>
                <w:b/>
                <w:sz w:val="22"/>
                <w:szCs w:val="22"/>
              </w:rPr>
              <w:t>..............</w:t>
            </w:r>
            <w:r w:rsidRPr="00B60101">
              <w:rPr>
                <w:sz w:val="22"/>
                <w:szCs w:val="22"/>
              </w:rPr>
              <w:t xml:space="preserve">  (wpisać Tak lub Nie)</w:t>
            </w:r>
          </w:p>
        </w:tc>
      </w:tr>
      <w:tr w:rsidR="00B60101" w:rsidRPr="00B60101" w:rsidTr="00BA4B62">
        <w:trPr>
          <w:trHeight w:val="1266"/>
        </w:trPr>
        <w:tc>
          <w:tcPr>
            <w:tcW w:w="1389" w:type="dxa"/>
            <w:noWrap/>
            <w:vAlign w:val="center"/>
            <w:hideMark/>
          </w:tcPr>
          <w:p w:rsidR="00B60101" w:rsidRPr="00B60101" w:rsidRDefault="00B60101" w:rsidP="00B60101">
            <w:pPr>
              <w:jc w:val="center"/>
              <w:rPr>
                <w:sz w:val="22"/>
                <w:szCs w:val="22"/>
              </w:rPr>
            </w:pPr>
            <w:r w:rsidRPr="00B60101">
              <w:rPr>
                <w:sz w:val="22"/>
                <w:szCs w:val="22"/>
              </w:rPr>
              <w:t>2.5. Okna</w:t>
            </w:r>
          </w:p>
        </w:tc>
        <w:tc>
          <w:tcPr>
            <w:tcW w:w="5885" w:type="dxa"/>
            <w:hideMark/>
          </w:tcPr>
          <w:p w:rsidR="00BA4B62" w:rsidRDefault="00B60101" w:rsidP="00B60101">
            <w:pPr>
              <w:jc w:val="both"/>
              <w:rPr>
                <w:sz w:val="22"/>
                <w:szCs w:val="22"/>
              </w:rPr>
            </w:pPr>
            <w:r w:rsidRPr="00B60101">
              <w:rPr>
                <w:sz w:val="22"/>
                <w:szCs w:val="22"/>
              </w:rPr>
              <w:t xml:space="preserve">Kontener powinien posiadać 2 oddzielne okna  umiejscowione na krótszej ścianie przeciwległej do ściany zawierającej drzwi wejściowe o powierzchni min. 0,95 m² każde, z roletami aluminiowymi zewnętrznymi w kolorze kontenera </w:t>
            </w:r>
            <w:r w:rsidRPr="00B60101">
              <w:rPr>
                <w:sz w:val="22"/>
                <w:szCs w:val="22"/>
              </w:rPr>
              <w:br/>
              <w:t xml:space="preserve">i moskitierami: </w:t>
            </w:r>
          </w:p>
          <w:p w:rsidR="00BA4B62" w:rsidRPr="00BA4B62" w:rsidRDefault="00B60101" w:rsidP="00B60101">
            <w:pPr>
              <w:jc w:val="both"/>
              <w:rPr>
                <w:sz w:val="22"/>
                <w:szCs w:val="22"/>
              </w:rPr>
            </w:pPr>
            <w:r w:rsidRPr="00B60101">
              <w:rPr>
                <w:sz w:val="22"/>
                <w:szCs w:val="22"/>
              </w:rPr>
              <w:br w:type="page"/>
              <w:t xml:space="preserve">- okno </w:t>
            </w:r>
            <w:r w:rsidRPr="00BA4B62">
              <w:rPr>
                <w:sz w:val="22"/>
                <w:szCs w:val="22"/>
              </w:rPr>
              <w:t>uchylno-rozwieralne,</w:t>
            </w:r>
            <w:r w:rsidRPr="00BA4B62">
              <w:rPr>
                <w:sz w:val="22"/>
                <w:szCs w:val="22"/>
              </w:rPr>
              <w:br w:type="page"/>
            </w:r>
          </w:p>
          <w:p w:rsidR="00BA4B62" w:rsidRPr="00BA4B62" w:rsidRDefault="00BA4B62" w:rsidP="00BA4B62">
            <w:pPr>
              <w:suppressAutoHyphens/>
              <w:spacing w:before="120"/>
              <w:jc w:val="both"/>
              <w:rPr>
                <w:sz w:val="22"/>
                <w:szCs w:val="22"/>
              </w:rPr>
            </w:pPr>
            <w:r w:rsidRPr="00BA4B62">
              <w:rPr>
                <w:sz w:val="22"/>
                <w:szCs w:val="22"/>
              </w:rPr>
              <w:t>Okna bezpieczne (</w:t>
            </w:r>
            <w:r w:rsidRPr="00BA4B62">
              <w:rPr>
                <w:color w:val="FF0000"/>
                <w:sz w:val="22"/>
                <w:szCs w:val="22"/>
              </w:rPr>
              <w:t xml:space="preserve">w których co najmniej szyba wewnętrzna musi być bezpieczna) </w:t>
            </w:r>
            <w:r w:rsidRPr="00BA4B62">
              <w:rPr>
                <w:sz w:val="22"/>
                <w:szCs w:val="22"/>
              </w:rPr>
              <w:t>wykonane z profili PCV w kolorze kontenera, przeszklone szybą zespoloną (U</w:t>
            </w:r>
            <w:r w:rsidRPr="00BA4B62">
              <w:rPr>
                <w:sz w:val="22"/>
                <w:szCs w:val="22"/>
                <w:vertAlign w:val="subscript"/>
              </w:rPr>
              <w:t>o</w:t>
            </w:r>
            <w:r w:rsidRPr="00BA4B62">
              <w:rPr>
                <w:sz w:val="22"/>
                <w:szCs w:val="22"/>
              </w:rPr>
              <w:t xml:space="preserve"> = 0,9 W/m</w:t>
            </w:r>
            <w:r w:rsidRPr="00BA4B62">
              <w:rPr>
                <w:sz w:val="22"/>
                <w:szCs w:val="22"/>
                <w:vertAlign w:val="superscript"/>
              </w:rPr>
              <w:t>2</w:t>
            </w:r>
            <w:r w:rsidRPr="00BA4B62">
              <w:rPr>
                <w:sz w:val="22"/>
                <w:szCs w:val="22"/>
              </w:rPr>
              <w:t>K – współczynnik okna).</w:t>
            </w:r>
          </w:p>
          <w:p w:rsidR="00B60101" w:rsidRPr="00B60101" w:rsidRDefault="00BA4B62" w:rsidP="00BA4B62">
            <w:pPr>
              <w:jc w:val="both"/>
              <w:rPr>
                <w:sz w:val="22"/>
                <w:szCs w:val="22"/>
              </w:rPr>
            </w:pPr>
            <w:r w:rsidRPr="00BA4B62">
              <w:rPr>
                <w:rFonts w:eastAsiaTheme="minorEastAsia"/>
                <w:color w:val="FF0000"/>
                <w:sz w:val="22"/>
                <w:szCs w:val="22"/>
              </w:rPr>
              <w:lastRenderedPageBreak/>
              <w:t>Dopuszcza się kolor khaki RAL 6006 zarówno od strony wewnętrznej, jak i zewnętrznej ramy okiennej, ościeżnic okna, rolet, prowadnic rolet, puszki rolet, zaślepek oraz lamel rolet. Tolerowane będą również niewielkie różnice w odcieniu elementów kontenera.</w:t>
            </w:r>
            <w:r w:rsidR="00B60101" w:rsidRPr="00BA4B62">
              <w:rPr>
                <w:sz w:val="22"/>
                <w:szCs w:val="22"/>
              </w:rPr>
              <w:br w:type="page"/>
            </w:r>
          </w:p>
        </w:tc>
        <w:tc>
          <w:tcPr>
            <w:tcW w:w="7514" w:type="dxa"/>
            <w:hideMark/>
          </w:tcPr>
          <w:p w:rsidR="00B60101" w:rsidRPr="00B60101" w:rsidRDefault="00B60101" w:rsidP="00B60101">
            <w:pPr>
              <w:ind w:left="213" w:hanging="213"/>
              <w:jc w:val="both"/>
              <w:rPr>
                <w:sz w:val="22"/>
                <w:szCs w:val="22"/>
              </w:rPr>
            </w:pPr>
            <w:r w:rsidRPr="00B60101">
              <w:rPr>
                <w:sz w:val="22"/>
                <w:szCs w:val="22"/>
              </w:rPr>
              <w:lastRenderedPageBreak/>
              <w:t xml:space="preserve">- kontener posiada  (2 szt.) oddzielne okna  umiejscowione na krótszej ścianie przeciwległej do ściany zawierającej drzwi wejściowe o powierzchni min. 0,95 m², każde z roletami aluminiowymi zewnętrznymi w kolorze kontenera </w:t>
            </w:r>
            <w:r w:rsidRPr="00B60101">
              <w:rPr>
                <w:sz w:val="22"/>
                <w:szCs w:val="22"/>
              </w:rPr>
              <w:br/>
              <w:t xml:space="preserve">i moskitierami: </w:t>
            </w:r>
            <w:r w:rsidRPr="00B60101">
              <w:rPr>
                <w:b/>
                <w:sz w:val="22"/>
                <w:szCs w:val="22"/>
              </w:rPr>
              <w:t>……</w:t>
            </w:r>
            <w:r w:rsidRPr="00B60101">
              <w:rPr>
                <w:sz w:val="22"/>
                <w:szCs w:val="22"/>
              </w:rPr>
              <w:t>. ( wpisać Tak lub Nie)</w:t>
            </w:r>
            <w:r w:rsidRPr="00B60101">
              <w:rPr>
                <w:sz w:val="22"/>
                <w:szCs w:val="22"/>
              </w:rPr>
              <w:br w:type="page"/>
            </w:r>
          </w:p>
          <w:p w:rsidR="00B60101" w:rsidRPr="00B60101" w:rsidRDefault="00B60101" w:rsidP="00B60101">
            <w:pPr>
              <w:rPr>
                <w:sz w:val="22"/>
                <w:szCs w:val="22"/>
              </w:rPr>
            </w:pPr>
            <w:r w:rsidRPr="00B60101">
              <w:rPr>
                <w:sz w:val="22"/>
                <w:szCs w:val="22"/>
              </w:rPr>
              <w:t xml:space="preserve">-  okno uchylno-rozwieralne </w:t>
            </w:r>
            <w:r w:rsidRPr="00B60101">
              <w:rPr>
                <w:b/>
                <w:sz w:val="22"/>
                <w:szCs w:val="22"/>
              </w:rPr>
              <w:t>…….</w:t>
            </w:r>
            <w:r w:rsidRPr="00B60101">
              <w:rPr>
                <w:sz w:val="22"/>
                <w:szCs w:val="22"/>
              </w:rPr>
              <w:t xml:space="preserve"> ( wpisać Tak lub Nie)</w:t>
            </w:r>
            <w:r w:rsidRPr="00B60101">
              <w:rPr>
                <w:sz w:val="22"/>
                <w:szCs w:val="22"/>
              </w:rPr>
              <w:br w:type="page"/>
            </w:r>
          </w:p>
          <w:p w:rsidR="00B60101" w:rsidRDefault="00B60101" w:rsidP="00BA4B62">
            <w:pPr>
              <w:ind w:left="213" w:hanging="213"/>
              <w:jc w:val="both"/>
              <w:rPr>
                <w:sz w:val="22"/>
                <w:szCs w:val="22"/>
              </w:rPr>
            </w:pPr>
            <w:r w:rsidRPr="00B60101">
              <w:rPr>
                <w:sz w:val="22"/>
                <w:szCs w:val="22"/>
              </w:rPr>
              <w:t xml:space="preserve">-  okna bezpieczne </w:t>
            </w:r>
            <w:r w:rsidR="00BA4B62" w:rsidRPr="00BA4B62">
              <w:rPr>
                <w:sz w:val="22"/>
                <w:szCs w:val="22"/>
              </w:rPr>
              <w:t>(</w:t>
            </w:r>
            <w:r w:rsidR="00BA4B62" w:rsidRPr="00BA4B62">
              <w:rPr>
                <w:color w:val="FF0000"/>
                <w:sz w:val="22"/>
                <w:szCs w:val="22"/>
              </w:rPr>
              <w:t>w których co najmniej szyba wewnętrzna musi być bezpieczna)</w:t>
            </w:r>
            <w:r w:rsidR="00BA4B62">
              <w:rPr>
                <w:color w:val="FF0000"/>
                <w:sz w:val="22"/>
                <w:szCs w:val="22"/>
              </w:rPr>
              <w:t xml:space="preserve"> </w:t>
            </w:r>
            <w:r w:rsidRPr="00B60101">
              <w:rPr>
                <w:sz w:val="22"/>
                <w:szCs w:val="22"/>
              </w:rPr>
              <w:t xml:space="preserve">wykonane są z profili PCV w kolorze kontenera, przeszklone szybą zespoloną (Uo = 0,9 W/m²K – współczynnik okna): </w:t>
            </w:r>
            <w:r w:rsidRPr="00B60101">
              <w:rPr>
                <w:b/>
                <w:sz w:val="22"/>
                <w:szCs w:val="22"/>
              </w:rPr>
              <w:t>............</w:t>
            </w:r>
            <w:r w:rsidRPr="00B60101">
              <w:rPr>
                <w:sz w:val="22"/>
                <w:szCs w:val="22"/>
              </w:rPr>
              <w:t xml:space="preserve">  (wpisać Tak lub Nie)</w:t>
            </w:r>
            <w:r w:rsidRPr="00B60101">
              <w:rPr>
                <w:sz w:val="22"/>
                <w:szCs w:val="22"/>
              </w:rPr>
              <w:br w:type="page"/>
            </w:r>
          </w:p>
          <w:p w:rsidR="00BA4B62" w:rsidRDefault="00BA4B62" w:rsidP="00BA4B62">
            <w:pPr>
              <w:ind w:left="213" w:hanging="213"/>
              <w:jc w:val="both"/>
              <w:rPr>
                <w:sz w:val="22"/>
                <w:szCs w:val="22"/>
              </w:rPr>
            </w:pPr>
          </w:p>
          <w:p w:rsidR="00BA4B62" w:rsidRPr="00B60101" w:rsidRDefault="00BA4B62" w:rsidP="00BA4B62">
            <w:pPr>
              <w:ind w:left="213" w:hanging="213"/>
              <w:jc w:val="both"/>
              <w:rPr>
                <w:sz w:val="22"/>
                <w:szCs w:val="22"/>
              </w:rPr>
            </w:pPr>
            <w:r>
              <w:rPr>
                <w:rFonts w:eastAsiaTheme="minorEastAsia"/>
                <w:color w:val="FF0000"/>
                <w:sz w:val="22"/>
                <w:szCs w:val="22"/>
              </w:rPr>
              <w:lastRenderedPageBreak/>
              <w:t xml:space="preserve">   </w:t>
            </w:r>
            <w:r w:rsidRPr="00BA4B62">
              <w:rPr>
                <w:rFonts w:eastAsiaTheme="minorEastAsia"/>
                <w:color w:val="FF0000"/>
                <w:sz w:val="22"/>
                <w:szCs w:val="22"/>
              </w:rPr>
              <w:t xml:space="preserve">Dopuszcza się kolor khaki RAL 6006 zarówno od strony wewnętrznej, </w:t>
            </w:r>
            <w:r>
              <w:rPr>
                <w:rFonts w:eastAsiaTheme="minorEastAsia"/>
                <w:color w:val="FF0000"/>
                <w:sz w:val="22"/>
                <w:szCs w:val="22"/>
              </w:rPr>
              <w:br/>
            </w:r>
            <w:r w:rsidRPr="00BA4B62">
              <w:rPr>
                <w:rFonts w:eastAsiaTheme="minorEastAsia"/>
                <w:color w:val="FF0000"/>
                <w:sz w:val="22"/>
                <w:szCs w:val="22"/>
              </w:rPr>
              <w:t>jak i zewnętrznej ramy okiennej, ościeżnic okna, rolet, prowadnic rolet, puszki rolet, zaślepek oraz lamel rolet. Tolerowane będą również niewielkie różnice w odcieniu elementów kontenera.</w:t>
            </w:r>
            <w:r w:rsidRPr="00BA4B62">
              <w:rPr>
                <w:sz w:val="22"/>
                <w:szCs w:val="22"/>
              </w:rPr>
              <w:br w:type="page"/>
            </w:r>
          </w:p>
        </w:tc>
      </w:tr>
      <w:tr w:rsidR="00B60101" w:rsidRPr="00B60101" w:rsidTr="00B60101">
        <w:trPr>
          <w:trHeight w:val="1831"/>
        </w:trPr>
        <w:tc>
          <w:tcPr>
            <w:tcW w:w="1389" w:type="dxa"/>
            <w:noWrap/>
            <w:vAlign w:val="center"/>
            <w:hideMark/>
          </w:tcPr>
          <w:p w:rsidR="00B60101" w:rsidRPr="00B60101" w:rsidRDefault="00B60101" w:rsidP="00B60101">
            <w:pPr>
              <w:jc w:val="center"/>
              <w:rPr>
                <w:sz w:val="22"/>
                <w:szCs w:val="22"/>
              </w:rPr>
            </w:pPr>
            <w:r w:rsidRPr="00B60101">
              <w:rPr>
                <w:sz w:val="22"/>
                <w:szCs w:val="22"/>
              </w:rPr>
              <w:lastRenderedPageBreak/>
              <w:t>2.6. Drzwi</w:t>
            </w:r>
          </w:p>
        </w:tc>
        <w:tc>
          <w:tcPr>
            <w:tcW w:w="5885" w:type="dxa"/>
            <w:hideMark/>
          </w:tcPr>
          <w:p w:rsidR="00B60101" w:rsidRPr="00BA4B62" w:rsidRDefault="00B60101" w:rsidP="00B60101">
            <w:pPr>
              <w:jc w:val="both"/>
              <w:rPr>
                <w:sz w:val="22"/>
                <w:szCs w:val="22"/>
              </w:rPr>
            </w:pPr>
            <w:r w:rsidRPr="00B60101">
              <w:rPr>
                <w:sz w:val="22"/>
                <w:szCs w:val="22"/>
              </w:rPr>
              <w:t xml:space="preserve">Drzwi stalowe, o wymiarach 900 x 2000 mm, ocieplane (wewnątrzwarstwowe), malowane na kolor jak ściany kontenera. Współczynnik przenikalności cieplnej drzwi nie wyższy niż 1,3 W/m²K, wyposażone w trzpienie przeciwwyważeniowe po stronie zawiasów (min 3 zawiasy), po dwa różne zamki z wkładkami patentowymi, szyld z klamką, po 3 klucze do </w:t>
            </w:r>
            <w:r w:rsidRPr="00BA4B62">
              <w:rPr>
                <w:sz w:val="22"/>
                <w:szCs w:val="22"/>
              </w:rPr>
              <w:t xml:space="preserve">każdego zamka. </w:t>
            </w:r>
          </w:p>
          <w:p w:rsidR="00BA4B62" w:rsidRPr="00B60101" w:rsidRDefault="00BA4B62" w:rsidP="00B60101">
            <w:pPr>
              <w:jc w:val="both"/>
              <w:rPr>
                <w:sz w:val="22"/>
                <w:szCs w:val="22"/>
              </w:rPr>
            </w:pPr>
            <w:r w:rsidRPr="00BA4B62">
              <w:rPr>
                <w:color w:val="FF0000"/>
                <w:sz w:val="22"/>
                <w:szCs w:val="22"/>
              </w:rPr>
              <w:t xml:space="preserve">Dopuszcza się kolor khaki RAL 6006 skrzydła drzwiowego </w:t>
            </w:r>
            <w:r w:rsidRPr="00BA4B62">
              <w:rPr>
                <w:color w:val="FF0000"/>
                <w:sz w:val="22"/>
                <w:szCs w:val="22"/>
              </w:rPr>
              <w:br/>
              <w:t xml:space="preserve">i ościeżnicy zarówno od strony wewnętrznej, jak </w:t>
            </w:r>
            <w:r w:rsidRPr="00BA4B62">
              <w:rPr>
                <w:color w:val="FF0000"/>
                <w:sz w:val="22"/>
                <w:szCs w:val="22"/>
              </w:rPr>
              <w:br/>
              <w:t xml:space="preserve">i zewnętrznej. Dopuszcza się również niewielkie różnice </w:t>
            </w:r>
            <w:r w:rsidRPr="00BA4B62">
              <w:rPr>
                <w:color w:val="FF0000"/>
                <w:sz w:val="22"/>
                <w:szCs w:val="22"/>
              </w:rPr>
              <w:br/>
              <w:t>w odcieniu.</w:t>
            </w:r>
          </w:p>
        </w:tc>
        <w:tc>
          <w:tcPr>
            <w:tcW w:w="7514" w:type="dxa"/>
            <w:hideMark/>
          </w:tcPr>
          <w:p w:rsidR="00B60101" w:rsidRPr="00B60101" w:rsidRDefault="00B60101" w:rsidP="00B60101">
            <w:pPr>
              <w:rPr>
                <w:sz w:val="22"/>
                <w:szCs w:val="22"/>
              </w:rPr>
            </w:pPr>
            <w:r w:rsidRPr="00B60101">
              <w:rPr>
                <w:sz w:val="22"/>
                <w:szCs w:val="22"/>
              </w:rPr>
              <w:t xml:space="preserve">Kontener posiada drzwi (1 szt.) stalowe o wymiarach 900 x 2000 mm, ocieplane (wewnątrzwarstwowe), malowane na kolor jak ściany kontenera. Współczynnik przenikalności cieplnej drzwi nie wyższy niż 1,3 W/m²K, wyposażone w trzpienie przeciwwyważeniowe po stronie zawiasów (min 3 zawiasy), po dwa różne zamki z wkładkami patentowymi, szyld z klamką, po 3 klucze do każdego zamka </w:t>
            </w:r>
          </w:p>
          <w:p w:rsidR="00B60101" w:rsidRDefault="00B60101" w:rsidP="00B60101">
            <w:pPr>
              <w:rPr>
                <w:sz w:val="22"/>
                <w:szCs w:val="22"/>
              </w:rPr>
            </w:pPr>
            <w:r w:rsidRPr="00B60101">
              <w:rPr>
                <w:b/>
                <w:sz w:val="22"/>
                <w:szCs w:val="22"/>
              </w:rPr>
              <w:t>............</w:t>
            </w:r>
            <w:r w:rsidRPr="00B60101">
              <w:rPr>
                <w:sz w:val="22"/>
                <w:szCs w:val="22"/>
              </w:rPr>
              <w:t xml:space="preserve">  (wpisać Tak lub Nie)</w:t>
            </w:r>
          </w:p>
          <w:p w:rsidR="00BA4B62" w:rsidRDefault="00BA4B62" w:rsidP="00B60101">
            <w:pPr>
              <w:rPr>
                <w:sz w:val="22"/>
                <w:szCs w:val="22"/>
              </w:rPr>
            </w:pPr>
          </w:p>
          <w:p w:rsidR="00BA4B62" w:rsidRPr="00BA4B62" w:rsidRDefault="00BA4B62" w:rsidP="00BA4B62">
            <w:pPr>
              <w:jc w:val="both"/>
              <w:rPr>
                <w:sz w:val="22"/>
                <w:szCs w:val="22"/>
              </w:rPr>
            </w:pPr>
            <w:r w:rsidRPr="00BA4B62">
              <w:rPr>
                <w:color w:val="FF0000"/>
                <w:sz w:val="22"/>
                <w:szCs w:val="22"/>
              </w:rPr>
              <w:t xml:space="preserve">Dopuszcza się kolor khaki RAL 6006 skrzydła drzwiowego i ościeżnicy zarówno od strony wewnętrznej, jak i zewnętrznej. Dopuszcza się również niewielkie różnice </w:t>
            </w:r>
            <w:r w:rsidRPr="00BA4B62">
              <w:rPr>
                <w:color w:val="FF0000"/>
                <w:sz w:val="22"/>
                <w:szCs w:val="22"/>
              </w:rPr>
              <w:br/>
              <w:t>w odcieniu.</w:t>
            </w:r>
          </w:p>
        </w:tc>
      </w:tr>
      <w:tr w:rsidR="00B60101" w:rsidRPr="00B60101" w:rsidTr="00B60101">
        <w:trPr>
          <w:trHeight w:val="1124"/>
        </w:trPr>
        <w:tc>
          <w:tcPr>
            <w:tcW w:w="1389" w:type="dxa"/>
            <w:hideMark/>
          </w:tcPr>
          <w:p w:rsidR="00B60101" w:rsidRPr="00B60101" w:rsidRDefault="00B60101" w:rsidP="00B60101">
            <w:pPr>
              <w:jc w:val="center"/>
              <w:rPr>
                <w:sz w:val="22"/>
                <w:szCs w:val="22"/>
              </w:rPr>
            </w:pPr>
            <w:r w:rsidRPr="00B60101">
              <w:rPr>
                <w:sz w:val="22"/>
                <w:szCs w:val="22"/>
              </w:rPr>
              <w:t>2.7. Instalacje        - wentylacyjna</w:t>
            </w:r>
          </w:p>
        </w:tc>
        <w:tc>
          <w:tcPr>
            <w:tcW w:w="5885" w:type="dxa"/>
            <w:hideMark/>
          </w:tcPr>
          <w:p w:rsidR="00B60101" w:rsidRPr="00B60101" w:rsidRDefault="00B60101" w:rsidP="00B60101">
            <w:pPr>
              <w:rPr>
                <w:sz w:val="22"/>
                <w:szCs w:val="22"/>
              </w:rPr>
            </w:pPr>
            <w:r w:rsidRPr="00B60101">
              <w:rPr>
                <w:sz w:val="22"/>
                <w:szCs w:val="22"/>
              </w:rPr>
              <w:t>• grawitacyjna: (nawiewna, wywiewna) kratki wentylacyjne otwierane przepustnicami.</w:t>
            </w:r>
          </w:p>
        </w:tc>
        <w:tc>
          <w:tcPr>
            <w:tcW w:w="7514" w:type="dxa"/>
            <w:hideMark/>
          </w:tcPr>
          <w:p w:rsidR="00B60101" w:rsidRPr="00B60101" w:rsidRDefault="00B60101" w:rsidP="00B60101">
            <w:pPr>
              <w:rPr>
                <w:sz w:val="22"/>
                <w:szCs w:val="22"/>
              </w:rPr>
            </w:pPr>
            <w:r w:rsidRPr="00B60101">
              <w:rPr>
                <w:sz w:val="22"/>
                <w:szCs w:val="22"/>
              </w:rPr>
              <w:t xml:space="preserve">Kontener posiada instalację wentylacyjną grawitacyjną: (nawiewna, wywiewna) kratki wentylacyjne otwierane przepustnicami: </w:t>
            </w:r>
            <w:r w:rsidRPr="00B60101">
              <w:rPr>
                <w:b/>
                <w:sz w:val="22"/>
                <w:szCs w:val="22"/>
              </w:rPr>
              <w:t>................</w:t>
            </w:r>
            <w:r w:rsidRPr="00B60101">
              <w:rPr>
                <w:sz w:val="22"/>
                <w:szCs w:val="22"/>
              </w:rPr>
              <w:t xml:space="preserve">  (wpisać Tak lub Nie)</w:t>
            </w:r>
          </w:p>
        </w:tc>
      </w:tr>
      <w:tr w:rsidR="00B60101" w:rsidRPr="00B60101" w:rsidTr="00201272">
        <w:trPr>
          <w:trHeight w:val="841"/>
        </w:trPr>
        <w:tc>
          <w:tcPr>
            <w:tcW w:w="1389" w:type="dxa"/>
            <w:hideMark/>
          </w:tcPr>
          <w:p w:rsidR="00B60101" w:rsidRPr="00B60101" w:rsidRDefault="00B60101" w:rsidP="00B60101">
            <w:pPr>
              <w:rPr>
                <w:sz w:val="22"/>
                <w:szCs w:val="22"/>
              </w:rPr>
            </w:pPr>
            <w:r w:rsidRPr="00B60101">
              <w:rPr>
                <w:sz w:val="22"/>
                <w:szCs w:val="22"/>
              </w:rPr>
              <w:t>elektryczna         i grzewcza</w:t>
            </w:r>
          </w:p>
        </w:tc>
        <w:tc>
          <w:tcPr>
            <w:tcW w:w="5885" w:type="dxa"/>
            <w:hideMark/>
          </w:tcPr>
          <w:p w:rsidR="00BA4B62" w:rsidRPr="00BA4B62" w:rsidRDefault="00B60101" w:rsidP="00B60101">
            <w:pPr>
              <w:jc w:val="both"/>
              <w:rPr>
                <w:color w:val="FF0000"/>
                <w:sz w:val="22"/>
                <w:szCs w:val="22"/>
              </w:rPr>
            </w:pPr>
            <w:r w:rsidRPr="00B60101">
              <w:rPr>
                <w:sz w:val="22"/>
                <w:szCs w:val="22"/>
              </w:rPr>
              <w:t xml:space="preserve">Instalacja elektryczna odbiorcza niskiego napięcia musi zapewniać odbiorcom dostawę energii w sposób niezawodny </w:t>
            </w:r>
            <w:r w:rsidRPr="00B60101">
              <w:rPr>
                <w:sz w:val="22"/>
                <w:szCs w:val="22"/>
              </w:rPr>
              <w:br/>
              <w:t xml:space="preserve">i całkowicie bezpieczny, o napięciu znamionowym 400/230 V, w układzie TN-S, w wykonaniu hermetycznym i sposobie ochrony urządzeń przed szkodliwymi oddziaływaniami środowiska IP-44. Podłączenie instalacji odbiorczej (gniazda wejścia, wyjścia) do zewnętrznej zasilającej sieci kablowej niskiego napięcia (ze względu na łatwość łączenia) zrealizować poprzez gniazdo wtykowe 3-fazowe, umieszczone na zewnątrz w taki sposób, aby nie wystawało poza obrys ścian kontenera </w:t>
            </w:r>
            <w:r w:rsidRPr="00B60101">
              <w:rPr>
                <w:sz w:val="22"/>
                <w:szCs w:val="22"/>
              </w:rPr>
              <w:br/>
              <w:t>i po podłączeniu była możliwość jego osłony (zamknięcia).</w:t>
            </w:r>
            <w:r w:rsidR="00BA4B62">
              <w:rPr>
                <w:sz w:val="22"/>
                <w:szCs w:val="22"/>
              </w:rPr>
              <w:t xml:space="preserve"> </w:t>
            </w:r>
            <w:r w:rsidR="00BA4B62" w:rsidRPr="00BA4B62">
              <w:rPr>
                <w:color w:val="FF0000"/>
                <w:sz w:val="22"/>
                <w:szCs w:val="22"/>
              </w:rPr>
              <w:t xml:space="preserve">Wymagane gniazda zewnętrzne mają służyć do podłączenia </w:t>
            </w:r>
            <w:r w:rsidR="00BA4B62" w:rsidRPr="00BA4B62">
              <w:rPr>
                <w:color w:val="FF0000"/>
                <w:sz w:val="22"/>
                <w:szCs w:val="22"/>
              </w:rPr>
              <w:lastRenderedPageBreak/>
              <w:t>kontenera do sieci zewnętrznej oraz do podłączenia kolejnego kontenera.</w:t>
            </w:r>
          </w:p>
          <w:p w:rsidR="00BA4B62" w:rsidRPr="00BA4B62" w:rsidRDefault="00B60101" w:rsidP="00BA4B62">
            <w:pPr>
              <w:jc w:val="both"/>
              <w:rPr>
                <w:color w:val="FF0000"/>
                <w:sz w:val="22"/>
                <w:szCs w:val="22"/>
              </w:rPr>
            </w:pPr>
            <w:r w:rsidRPr="00B60101">
              <w:rPr>
                <w:sz w:val="22"/>
                <w:szCs w:val="22"/>
              </w:rPr>
              <w:t xml:space="preserve"> </w:t>
            </w:r>
            <w:r w:rsidRPr="00B60101">
              <w:rPr>
                <w:sz w:val="22"/>
                <w:szCs w:val="22"/>
              </w:rPr>
              <w:br w:type="page"/>
              <w:t>Instalacja elektryczna winna być wykonana w taki sposób, aby zapewniała:</w:t>
            </w:r>
            <w:r w:rsidRPr="00B60101">
              <w:rPr>
                <w:sz w:val="22"/>
                <w:szCs w:val="22"/>
              </w:rPr>
              <w:br w:type="page"/>
              <w:t>- właściwe natężenie światła dla tego typu pomieszczeń (min. 2 punkty świetlne – typu LED);</w:t>
            </w:r>
            <w:r w:rsidRPr="00B60101">
              <w:rPr>
                <w:sz w:val="22"/>
                <w:szCs w:val="22"/>
              </w:rPr>
              <w:br/>
            </w:r>
            <w:r w:rsidRPr="00B60101">
              <w:rPr>
                <w:sz w:val="22"/>
                <w:szCs w:val="22"/>
              </w:rPr>
              <w:br w:type="page"/>
              <w:t>- oświetlenie awaryjne (akumulatorowe, ładowane z instalacji kontenera, LED o strumieniu świetlnym min. 400 lm);</w:t>
            </w:r>
            <w:r w:rsidRPr="00B60101">
              <w:rPr>
                <w:sz w:val="22"/>
                <w:szCs w:val="22"/>
              </w:rPr>
              <w:br w:type="page"/>
              <w:t>- zasilanie klimatyzatora o mocy min. 2,5 KW;</w:t>
            </w:r>
            <w:r w:rsidRPr="00B60101">
              <w:rPr>
                <w:sz w:val="22"/>
                <w:szCs w:val="22"/>
              </w:rPr>
              <w:br w:type="page"/>
              <w:t>- zasilanie dla grzejnika elektrycznego o mocy 2,0 kW;</w:t>
            </w:r>
            <w:r w:rsidRPr="00B60101">
              <w:rPr>
                <w:sz w:val="22"/>
                <w:szCs w:val="22"/>
              </w:rPr>
              <w:br w:type="page"/>
              <w:t>- zasilanie instalacji gniazd wtykowych (min. 4x gniazda podwójne);</w:t>
            </w:r>
            <w:r w:rsidRPr="00B60101">
              <w:rPr>
                <w:sz w:val="22"/>
                <w:szCs w:val="22"/>
              </w:rPr>
              <w:br w:type="page"/>
              <w:t xml:space="preserve">- wymianę elementów instalacji bez konieczności naruszania konstrukcji kontenera. </w:t>
            </w:r>
            <w:r w:rsidR="00BA4B62" w:rsidRPr="00BA4B62">
              <w:rPr>
                <w:color w:val="FF0000"/>
                <w:sz w:val="22"/>
                <w:szCs w:val="22"/>
              </w:rPr>
              <w:t xml:space="preserve">Dopuszcza się prowadzenie przewodów elektrycznych </w:t>
            </w:r>
            <w:r w:rsidR="00201272">
              <w:rPr>
                <w:color w:val="FF0000"/>
                <w:sz w:val="22"/>
                <w:szCs w:val="22"/>
              </w:rPr>
              <w:br/>
            </w:r>
            <w:r w:rsidR="00BA4B62" w:rsidRPr="00BA4B62">
              <w:rPr>
                <w:color w:val="FF0000"/>
                <w:sz w:val="22"/>
                <w:szCs w:val="22"/>
              </w:rPr>
              <w:t>w peszlach ukrytych w ścianie oraz suficie - w sposób umożliwiający wyjęcie i wymianę przewodu,</w:t>
            </w:r>
            <w:r w:rsidR="00201272">
              <w:rPr>
                <w:color w:val="FF0000"/>
                <w:sz w:val="22"/>
                <w:szCs w:val="22"/>
              </w:rPr>
              <w:t xml:space="preserve"> </w:t>
            </w:r>
            <w:r w:rsidR="00BA4B62" w:rsidRPr="00BA4B62">
              <w:rPr>
                <w:color w:val="FF0000"/>
                <w:sz w:val="22"/>
                <w:szCs w:val="22"/>
              </w:rPr>
              <w:t>do którego możliwy będzie dostęp od góry panelu, po demontażu listwy narożnej przysufitowej.</w:t>
            </w:r>
          </w:p>
          <w:p w:rsidR="00B60101" w:rsidRPr="00B60101" w:rsidRDefault="00B60101" w:rsidP="00B60101">
            <w:pPr>
              <w:jc w:val="both"/>
              <w:rPr>
                <w:sz w:val="22"/>
                <w:szCs w:val="22"/>
              </w:rPr>
            </w:pPr>
            <w:r w:rsidRPr="00B60101">
              <w:rPr>
                <w:sz w:val="22"/>
                <w:szCs w:val="22"/>
              </w:rPr>
              <w:t>Instalacja elektryczna musi posiadać:</w:t>
            </w:r>
          </w:p>
          <w:p w:rsidR="00201272" w:rsidRDefault="00B60101" w:rsidP="00B60101">
            <w:pPr>
              <w:jc w:val="both"/>
              <w:rPr>
                <w:sz w:val="22"/>
                <w:szCs w:val="22"/>
              </w:rPr>
            </w:pPr>
            <w:r w:rsidRPr="00B60101">
              <w:rPr>
                <w:sz w:val="22"/>
                <w:szCs w:val="22"/>
              </w:rPr>
              <w:br w:type="page"/>
              <w:t>- rozdzielnię z zabezpieczeniami poszczególnych obwodów;</w:t>
            </w:r>
            <w:r w:rsidRPr="00B60101">
              <w:rPr>
                <w:sz w:val="22"/>
                <w:szCs w:val="22"/>
              </w:rPr>
              <w:br/>
            </w:r>
            <w:r w:rsidRPr="00B60101">
              <w:rPr>
                <w:sz w:val="22"/>
                <w:szCs w:val="22"/>
              </w:rPr>
              <w:br w:type="page"/>
              <w:t>- wyłącznik różnicowo prądowy;</w:t>
            </w:r>
            <w:r w:rsidRPr="00B60101">
              <w:rPr>
                <w:sz w:val="22"/>
                <w:szCs w:val="22"/>
              </w:rPr>
              <w:br w:type="page"/>
            </w:r>
          </w:p>
          <w:p w:rsidR="00201272" w:rsidRDefault="00B60101" w:rsidP="00B60101">
            <w:pPr>
              <w:jc w:val="both"/>
              <w:rPr>
                <w:sz w:val="22"/>
                <w:szCs w:val="22"/>
              </w:rPr>
            </w:pPr>
            <w:r w:rsidRPr="00B60101">
              <w:rPr>
                <w:sz w:val="22"/>
                <w:szCs w:val="22"/>
              </w:rPr>
              <w:t>- instalację uziemiającą.</w:t>
            </w:r>
            <w:r w:rsidRPr="00B60101">
              <w:rPr>
                <w:sz w:val="22"/>
                <w:szCs w:val="22"/>
              </w:rPr>
              <w:br w:type="page"/>
            </w:r>
          </w:p>
          <w:p w:rsidR="00B60101" w:rsidRPr="00B60101" w:rsidRDefault="00B60101" w:rsidP="00B60101">
            <w:pPr>
              <w:jc w:val="both"/>
              <w:rPr>
                <w:sz w:val="22"/>
                <w:szCs w:val="22"/>
              </w:rPr>
            </w:pPr>
            <w:r w:rsidRPr="00B60101">
              <w:rPr>
                <w:sz w:val="22"/>
                <w:szCs w:val="22"/>
              </w:rPr>
              <w:t>- rozdzielnia - 1 szt.</w:t>
            </w:r>
            <w:r w:rsidRPr="00B60101">
              <w:rPr>
                <w:sz w:val="22"/>
                <w:szCs w:val="22"/>
              </w:rPr>
              <w:br w:type="page"/>
            </w:r>
          </w:p>
          <w:p w:rsidR="00B60101" w:rsidRPr="00B60101" w:rsidRDefault="00B60101" w:rsidP="00B60101">
            <w:pPr>
              <w:jc w:val="both"/>
              <w:rPr>
                <w:sz w:val="22"/>
                <w:szCs w:val="22"/>
              </w:rPr>
            </w:pPr>
            <w:r w:rsidRPr="00B60101">
              <w:rPr>
                <w:sz w:val="22"/>
                <w:szCs w:val="22"/>
              </w:rPr>
              <w:t>- oświetlenie min. 40 W typu LED - (min. 2 szt.)</w:t>
            </w:r>
          </w:p>
          <w:p w:rsidR="00B60101" w:rsidRPr="00B60101" w:rsidRDefault="00B60101" w:rsidP="00B60101">
            <w:pPr>
              <w:jc w:val="both"/>
              <w:rPr>
                <w:sz w:val="22"/>
                <w:szCs w:val="22"/>
              </w:rPr>
            </w:pPr>
            <w:r w:rsidRPr="00B60101">
              <w:rPr>
                <w:sz w:val="22"/>
                <w:szCs w:val="22"/>
              </w:rPr>
              <w:br w:type="page"/>
              <w:t xml:space="preserve">- wyłącznik świecznikowy - 1 szt. </w:t>
            </w:r>
          </w:p>
          <w:p w:rsidR="00B60101" w:rsidRPr="00B60101" w:rsidRDefault="00B60101" w:rsidP="00B60101">
            <w:pPr>
              <w:jc w:val="both"/>
              <w:rPr>
                <w:sz w:val="22"/>
                <w:szCs w:val="22"/>
              </w:rPr>
            </w:pPr>
            <w:r w:rsidRPr="00B60101">
              <w:rPr>
                <w:sz w:val="22"/>
                <w:szCs w:val="22"/>
              </w:rPr>
              <w:br w:type="page"/>
              <w:t>- gniazdo podwójne - 4 szt.</w:t>
            </w:r>
            <w:r w:rsidRPr="00B60101">
              <w:rPr>
                <w:sz w:val="22"/>
                <w:szCs w:val="22"/>
              </w:rPr>
              <w:br w:type="page"/>
            </w:r>
          </w:p>
          <w:p w:rsidR="00B60101" w:rsidRPr="00B60101" w:rsidRDefault="00B60101" w:rsidP="00B60101">
            <w:pPr>
              <w:jc w:val="both"/>
              <w:rPr>
                <w:sz w:val="22"/>
                <w:szCs w:val="22"/>
              </w:rPr>
            </w:pPr>
            <w:r w:rsidRPr="00B60101">
              <w:rPr>
                <w:sz w:val="22"/>
                <w:szCs w:val="22"/>
              </w:rPr>
              <w:t>- gniazdo wtykowe 3-fazowe (63 A) (wejście, wyjście) - 2 szt.</w:t>
            </w:r>
          </w:p>
          <w:p w:rsidR="00B60101" w:rsidRPr="00201272" w:rsidRDefault="00B60101" w:rsidP="00B60101">
            <w:pPr>
              <w:jc w:val="both"/>
              <w:rPr>
                <w:color w:val="FF0000"/>
                <w:sz w:val="22"/>
                <w:szCs w:val="22"/>
              </w:rPr>
            </w:pPr>
            <w:r w:rsidRPr="00B60101">
              <w:rPr>
                <w:sz w:val="22"/>
                <w:szCs w:val="22"/>
              </w:rPr>
              <w:br w:type="page"/>
              <w:t>- grzejnik elektryczny (o mocy grzewczej zapewniającej temperaturę w kontenerze 20°C) pod każdym oknem</w:t>
            </w:r>
            <w:r w:rsidR="00201272">
              <w:rPr>
                <w:sz w:val="22"/>
                <w:szCs w:val="22"/>
              </w:rPr>
              <w:t xml:space="preserve">. </w:t>
            </w:r>
            <w:r w:rsidRPr="00B60101">
              <w:rPr>
                <w:sz w:val="22"/>
                <w:szCs w:val="22"/>
              </w:rPr>
              <w:t xml:space="preserve"> </w:t>
            </w:r>
            <w:r w:rsidR="00201272" w:rsidRPr="00201272">
              <w:rPr>
                <w:color w:val="FF0000"/>
                <w:sz w:val="22"/>
                <w:szCs w:val="22"/>
              </w:rPr>
              <w:t xml:space="preserve">Dopuszcza się zastosowanie jednego grzejnika o mocy  zapewniającej wymaganą w WET temperaturę w kontenerze. </w:t>
            </w:r>
            <w:r w:rsidR="00201272">
              <w:rPr>
                <w:color w:val="FF0000"/>
                <w:sz w:val="22"/>
                <w:szCs w:val="22"/>
              </w:rPr>
              <w:br/>
            </w:r>
            <w:r w:rsidR="00201272" w:rsidRPr="00201272">
              <w:rPr>
                <w:color w:val="FF0000"/>
                <w:sz w:val="22"/>
                <w:szCs w:val="22"/>
              </w:rPr>
              <w:t xml:space="preserve">Na czas transportu grzejnik elektryczny o mocy zapewniającej właściwą temperaturę w kontenerze może znajdować się </w:t>
            </w:r>
            <w:r w:rsidR="00201272">
              <w:rPr>
                <w:color w:val="FF0000"/>
                <w:sz w:val="22"/>
                <w:szCs w:val="22"/>
              </w:rPr>
              <w:br/>
            </w:r>
            <w:r w:rsidR="00201272" w:rsidRPr="00201272">
              <w:rPr>
                <w:color w:val="FF0000"/>
                <w:sz w:val="22"/>
                <w:szCs w:val="22"/>
              </w:rPr>
              <w:t>w skrzyni wraz z el</w:t>
            </w:r>
            <w:r w:rsidR="00201272">
              <w:rPr>
                <w:color w:val="FF0000"/>
                <w:sz w:val="22"/>
                <w:szCs w:val="22"/>
              </w:rPr>
              <w:t>ementami niezbędnymi do montażu –</w:t>
            </w:r>
            <w:r w:rsidRPr="00201272">
              <w:rPr>
                <w:color w:val="FF0000"/>
                <w:sz w:val="22"/>
                <w:szCs w:val="22"/>
              </w:rPr>
              <w:t xml:space="preserve"> </w:t>
            </w:r>
            <w:r w:rsidR="00201272">
              <w:rPr>
                <w:color w:val="FF0000"/>
                <w:sz w:val="22"/>
                <w:szCs w:val="22"/>
              </w:rPr>
              <w:t xml:space="preserve">1 lub </w:t>
            </w:r>
            <w:r w:rsidRPr="00201272">
              <w:rPr>
                <w:color w:val="FF0000"/>
                <w:sz w:val="22"/>
                <w:szCs w:val="22"/>
              </w:rPr>
              <w:t>2 szt.</w:t>
            </w:r>
          </w:p>
          <w:p w:rsidR="00B60101" w:rsidRDefault="00B60101" w:rsidP="00B60101">
            <w:pPr>
              <w:jc w:val="both"/>
              <w:rPr>
                <w:sz w:val="22"/>
                <w:szCs w:val="22"/>
              </w:rPr>
            </w:pPr>
            <w:r w:rsidRPr="00B60101">
              <w:rPr>
                <w:sz w:val="22"/>
                <w:szCs w:val="22"/>
              </w:rPr>
              <w:lastRenderedPageBreak/>
              <w:br w:type="page"/>
              <w:t>- klimatyzator – moc chłodnicza nie mniejsza niż 2,5 kW, zasilanie elektryczne jednofazowe 230 V (50 Hz) - 1 szt.</w:t>
            </w:r>
            <w:r w:rsidRPr="00B60101">
              <w:rPr>
                <w:sz w:val="22"/>
                <w:szCs w:val="22"/>
              </w:rPr>
              <w:br w:type="page"/>
              <w:t xml:space="preserve"> </w:t>
            </w:r>
            <w:r w:rsidRPr="00B60101">
              <w:rPr>
                <w:sz w:val="22"/>
                <w:szCs w:val="22"/>
              </w:rPr>
              <w:br/>
              <w:t xml:space="preserve">z możliwością regulacji wydajności  - 1 szt. </w:t>
            </w:r>
            <w:r w:rsidRPr="00B60101">
              <w:rPr>
                <w:sz w:val="22"/>
                <w:szCs w:val="22"/>
                <w:u w:val="single"/>
              </w:rPr>
              <w:t>Dopuszcza się zastosowanie klimatyzacji typu Split</w:t>
            </w:r>
            <w:r w:rsidRPr="00B60101">
              <w:rPr>
                <w:sz w:val="22"/>
                <w:szCs w:val="22"/>
              </w:rPr>
              <w:t>.</w:t>
            </w:r>
          </w:p>
          <w:p w:rsidR="00201272" w:rsidRDefault="00201272" w:rsidP="00B60101">
            <w:pPr>
              <w:jc w:val="both"/>
              <w:rPr>
                <w:sz w:val="22"/>
                <w:szCs w:val="22"/>
              </w:rPr>
            </w:pPr>
          </w:p>
          <w:p w:rsidR="00201272" w:rsidRPr="00B60101" w:rsidRDefault="00201272" w:rsidP="00201272">
            <w:pPr>
              <w:ind w:right="-2"/>
              <w:jc w:val="both"/>
              <w:rPr>
                <w:sz w:val="22"/>
                <w:szCs w:val="22"/>
              </w:rPr>
            </w:pPr>
            <w:r w:rsidRPr="00201272">
              <w:rPr>
                <w:rFonts w:eastAsia="Calibri"/>
                <w:color w:val="FF0000"/>
                <w:sz w:val="22"/>
                <w:szCs w:val="22"/>
              </w:rPr>
              <w:t>Kontenery muszą posiadać kable o dł. min 2 m umożliwiające połączenie dwóch kontenerów postawionych obok siebie dłuższymi ścianami. Kabel zasilający nie jest wymagany.</w:t>
            </w:r>
          </w:p>
        </w:tc>
        <w:tc>
          <w:tcPr>
            <w:tcW w:w="7514" w:type="dxa"/>
            <w:hideMark/>
          </w:tcPr>
          <w:p w:rsidR="00B60101" w:rsidRPr="00B60101" w:rsidRDefault="00B60101" w:rsidP="00B60101">
            <w:pPr>
              <w:jc w:val="both"/>
              <w:rPr>
                <w:sz w:val="22"/>
                <w:szCs w:val="22"/>
              </w:rPr>
            </w:pPr>
            <w:r w:rsidRPr="00B60101">
              <w:rPr>
                <w:sz w:val="22"/>
                <w:szCs w:val="22"/>
              </w:rPr>
              <w:lastRenderedPageBreak/>
              <w:t xml:space="preserve">Kontener posiada instalację elektryczną odbiorczą niskiego napięcia która musi zapewniać odbiorcom dostawę energii w sposób niezawodny i całkowicie bezpieczny, o napięciu znamionowym 400/230 V, w układzie TN-S, w wykonaniu hermetycznym i sposobie ochrony urządzeń przed szkodliwymi oddziaływaniami środowiska IP-44. Podłączenie instalacji odbiorczej (gniazda wejścia, wyjścia) </w:t>
            </w:r>
            <w:r w:rsidRPr="00B60101">
              <w:rPr>
                <w:sz w:val="22"/>
                <w:szCs w:val="22"/>
              </w:rPr>
              <w:br/>
              <w:t xml:space="preserve">do zewnętrznej zasilającej sieci kablowej niskiego napięcia (ze względu na łatwość łączenia) zrealizować poprzez gniazdo wtykowe 3-fazowe, umieszczone na zewnątrz w taki sposób, aby nie wystawało poza obrys ścian kontenera i po podłączeniu była możliwość jego osłony (zamknięcia) </w:t>
            </w:r>
            <w:r w:rsidR="00BA4B62" w:rsidRPr="00BA4B62">
              <w:rPr>
                <w:color w:val="FF0000"/>
                <w:sz w:val="22"/>
                <w:szCs w:val="22"/>
              </w:rPr>
              <w:t>Wymagane gniazda zewnętrzne mają służyć do podłączenia kontenera do sieci zewnętrznej oraz do podłączenia kolejnego kontenera</w:t>
            </w:r>
            <w:r w:rsidR="00BA4B62" w:rsidRPr="00BA4B62">
              <w:rPr>
                <w:b/>
                <w:sz w:val="22"/>
                <w:szCs w:val="22"/>
              </w:rPr>
              <w:t xml:space="preserve"> </w:t>
            </w:r>
            <w:r w:rsidRPr="00B60101">
              <w:rPr>
                <w:b/>
                <w:sz w:val="22"/>
                <w:szCs w:val="22"/>
              </w:rPr>
              <w:t>...........</w:t>
            </w:r>
            <w:r w:rsidRPr="00B60101">
              <w:rPr>
                <w:sz w:val="22"/>
                <w:szCs w:val="22"/>
              </w:rPr>
              <w:t xml:space="preserve">  (wpisać Tak lub Nie)</w:t>
            </w:r>
            <w:r w:rsidRPr="00B60101">
              <w:rPr>
                <w:sz w:val="22"/>
                <w:szCs w:val="22"/>
              </w:rPr>
              <w:br w:type="page"/>
            </w:r>
          </w:p>
          <w:p w:rsidR="00BA4B62" w:rsidRDefault="00BA4B62" w:rsidP="00B60101">
            <w:pPr>
              <w:jc w:val="both"/>
              <w:rPr>
                <w:sz w:val="22"/>
                <w:szCs w:val="22"/>
              </w:rPr>
            </w:pPr>
          </w:p>
          <w:p w:rsidR="00BA4B62" w:rsidRDefault="00BA4B62" w:rsidP="00B60101">
            <w:pPr>
              <w:jc w:val="both"/>
              <w:rPr>
                <w:sz w:val="22"/>
                <w:szCs w:val="22"/>
              </w:rPr>
            </w:pPr>
          </w:p>
          <w:p w:rsidR="00B60101" w:rsidRPr="00B60101" w:rsidRDefault="00B60101" w:rsidP="00B60101">
            <w:pPr>
              <w:jc w:val="both"/>
              <w:rPr>
                <w:sz w:val="22"/>
                <w:szCs w:val="22"/>
              </w:rPr>
            </w:pPr>
            <w:r w:rsidRPr="00B60101">
              <w:rPr>
                <w:sz w:val="22"/>
                <w:szCs w:val="22"/>
              </w:rPr>
              <w:lastRenderedPageBreak/>
              <w:t>Instalacja elektryczna winna być wykonana w taki sposób, aby zapewniała:</w:t>
            </w:r>
            <w:r w:rsidRPr="00B60101">
              <w:rPr>
                <w:sz w:val="22"/>
                <w:szCs w:val="22"/>
              </w:rPr>
              <w:br w:type="page"/>
            </w:r>
            <w:r w:rsidRPr="00B60101">
              <w:rPr>
                <w:sz w:val="22"/>
                <w:szCs w:val="22"/>
              </w:rPr>
              <w:br/>
              <w:t xml:space="preserve">- właściwe natężenie światła dla tego typu pomieszczeń (min. 2 punkty świetlne </w:t>
            </w:r>
            <w:r w:rsidRPr="00B60101">
              <w:rPr>
                <w:sz w:val="22"/>
                <w:szCs w:val="22"/>
              </w:rPr>
              <w:br/>
              <w:t xml:space="preserve">– typu LED); </w:t>
            </w:r>
            <w:r w:rsidRPr="00B60101">
              <w:rPr>
                <w:b/>
                <w:sz w:val="22"/>
                <w:szCs w:val="22"/>
              </w:rPr>
              <w:t>...........</w:t>
            </w:r>
            <w:r w:rsidRPr="00B60101">
              <w:rPr>
                <w:sz w:val="22"/>
                <w:szCs w:val="22"/>
              </w:rPr>
              <w:t xml:space="preserve">  (wpisać Tak lub Nie)</w:t>
            </w:r>
            <w:r w:rsidRPr="00B60101">
              <w:rPr>
                <w:sz w:val="22"/>
                <w:szCs w:val="22"/>
              </w:rPr>
              <w:br w:type="page"/>
            </w:r>
          </w:p>
          <w:p w:rsidR="00B60101" w:rsidRPr="00B60101" w:rsidRDefault="00B60101" w:rsidP="00B60101">
            <w:pPr>
              <w:jc w:val="both"/>
              <w:rPr>
                <w:sz w:val="22"/>
                <w:szCs w:val="22"/>
              </w:rPr>
            </w:pPr>
            <w:r w:rsidRPr="00B60101">
              <w:rPr>
                <w:sz w:val="22"/>
                <w:szCs w:val="22"/>
              </w:rPr>
              <w:t xml:space="preserve">- oświetlenie awaryjne (akumulatorowe, ładowane z instalacji kontenera, LED </w:t>
            </w:r>
            <w:r w:rsidRPr="00B60101">
              <w:rPr>
                <w:sz w:val="22"/>
                <w:szCs w:val="22"/>
              </w:rPr>
              <w:br/>
              <w:t xml:space="preserve">o strumieniu świetlnym min. 400 lm) </w:t>
            </w:r>
            <w:r w:rsidRPr="00B60101">
              <w:rPr>
                <w:b/>
                <w:sz w:val="22"/>
                <w:szCs w:val="22"/>
              </w:rPr>
              <w:t>...........</w:t>
            </w:r>
            <w:r w:rsidRPr="00B60101">
              <w:rPr>
                <w:sz w:val="22"/>
                <w:szCs w:val="22"/>
              </w:rPr>
              <w:t xml:space="preserve">  (wpisać Tak lub Nie)</w:t>
            </w:r>
            <w:r w:rsidRPr="00B60101">
              <w:rPr>
                <w:sz w:val="22"/>
                <w:szCs w:val="22"/>
              </w:rPr>
              <w:br w:type="page"/>
            </w:r>
          </w:p>
          <w:p w:rsidR="00B60101" w:rsidRPr="00B60101" w:rsidRDefault="00B60101" w:rsidP="00B60101">
            <w:pPr>
              <w:jc w:val="both"/>
              <w:rPr>
                <w:sz w:val="22"/>
                <w:szCs w:val="22"/>
              </w:rPr>
            </w:pPr>
            <w:r w:rsidRPr="00B60101">
              <w:rPr>
                <w:sz w:val="22"/>
                <w:szCs w:val="22"/>
              </w:rPr>
              <w:t xml:space="preserve">- zasilanie klimatyzatora o mocy min. 2,5 KW </w:t>
            </w:r>
            <w:r w:rsidRPr="00B60101">
              <w:rPr>
                <w:b/>
                <w:sz w:val="22"/>
                <w:szCs w:val="22"/>
              </w:rPr>
              <w:t>...........</w:t>
            </w:r>
            <w:r w:rsidRPr="00B60101">
              <w:rPr>
                <w:sz w:val="22"/>
                <w:szCs w:val="22"/>
              </w:rPr>
              <w:t xml:space="preserve">  (wpisać Tak lub Nie)</w:t>
            </w:r>
            <w:r w:rsidRPr="00B60101">
              <w:rPr>
                <w:sz w:val="22"/>
                <w:szCs w:val="22"/>
              </w:rPr>
              <w:br w:type="page"/>
            </w:r>
            <w:r w:rsidRPr="00B60101">
              <w:rPr>
                <w:sz w:val="22"/>
                <w:szCs w:val="22"/>
              </w:rPr>
              <w:br/>
              <w:t xml:space="preserve">- zasilanie dla grzejnika elektrycznego o mocy 2,0 kW </w:t>
            </w:r>
            <w:r w:rsidRPr="00B60101">
              <w:rPr>
                <w:b/>
                <w:sz w:val="22"/>
                <w:szCs w:val="22"/>
              </w:rPr>
              <w:t>...........</w:t>
            </w:r>
            <w:r w:rsidRPr="00B60101">
              <w:rPr>
                <w:sz w:val="22"/>
                <w:szCs w:val="22"/>
              </w:rPr>
              <w:t xml:space="preserve">  (wpisać Tak lub Nie)</w:t>
            </w:r>
          </w:p>
          <w:p w:rsidR="00B60101" w:rsidRPr="00B60101" w:rsidRDefault="00B60101" w:rsidP="00B60101">
            <w:pPr>
              <w:jc w:val="both"/>
              <w:rPr>
                <w:sz w:val="22"/>
                <w:szCs w:val="22"/>
              </w:rPr>
            </w:pPr>
            <w:r w:rsidRPr="00B60101">
              <w:rPr>
                <w:sz w:val="22"/>
                <w:szCs w:val="22"/>
              </w:rPr>
              <w:br w:type="page"/>
              <w:t xml:space="preserve">- zasilanie instalacji gniazd wtykowych (min. 4x gniazda podwójne) </w:t>
            </w:r>
            <w:r w:rsidRPr="00B60101">
              <w:rPr>
                <w:b/>
                <w:sz w:val="22"/>
                <w:szCs w:val="22"/>
              </w:rPr>
              <w:t>...........</w:t>
            </w:r>
            <w:r w:rsidRPr="00B60101">
              <w:rPr>
                <w:sz w:val="22"/>
                <w:szCs w:val="22"/>
              </w:rPr>
              <w:t xml:space="preserve">  (wpisać Tak lub Nie)</w:t>
            </w:r>
            <w:r w:rsidRPr="00B60101">
              <w:rPr>
                <w:sz w:val="22"/>
                <w:szCs w:val="22"/>
              </w:rPr>
              <w:br w:type="page"/>
            </w:r>
          </w:p>
          <w:p w:rsidR="00DD5205" w:rsidRDefault="00B60101" w:rsidP="00DD5205">
            <w:pPr>
              <w:jc w:val="both"/>
              <w:rPr>
                <w:sz w:val="22"/>
                <w:szCs w:val="22"/>
              </w:rPr>
            </w:pPr>
            <w:r w:rsidRPr="00B60101">
              <w:rPr>
                <w:sz w:val="22"/>
                <w:szCs w:val="22"/>
              </w:rPr>
              <w:t xml:space="preserve">- wymianę elementów instalacji bez konieczności naruszania konstrukcji kontenera  </w:t>
            </w:r>
            <w:r w:rsidRPr="00B60101">
              <w:rPr>
                <w:b/>
                <w:sz w:val="22"/>
                <w:szCs w:val="22"/>
              </w:rPr>
              <w:t>...........</w:t>
            </w:r>
            <w:r w:rsidRPr="00B60101">
              <w:rPr>
                <w:sz w:val="22"/>
                <w:szCs w:val="22"/>
              </w:rPr>
              <w:t xml:space="preserve">  (wpisać Tak lub Nie)</w:t>
            </w:r>
            <w:r w:rsidRPr="00B60101">
              <w:rPr>
                <w:sz w:val="22"/>
                <w:szCs w:val="22"/>
              </w:rPr>
              <w:br w:type="page"/>
            </w:r>
            <w:r w:rsidR="00DD5205">
              <w:rPr>
                <w:sz w:val="22"/>
                <w:szCs w:val="22"/>
              </w:rPr>
              <w:t xml:space="preserve">. </w:t>
            </w:r>
          </w:p>
          <w:p w:rsidR="00201272" w:rsidRPr="00201272" w:rsidRDefault="00201272" w:rsidP="00DD5205">
            <w:pPr>
              <w:jc w:val="both"/>
              <w:rPr>
                <w:sz w:val="22"/>
                <w:szCs w:val="22"/>
              </w:rPr>
            </w:pPr>
            <w:r w:rsidRPr="00201272">
              <w:rPr>
                <w:color w:val="FF0000"/>
                <w:sz w:val="22"/>
                <w:szCs w:val="22"/>
              </w:rPr>
              <w:t>Dopuszcza się prowadzenie przewodów elektrycznych w peszlach ukrytych w ścianie oraz suficie - w sposób umożliwiający wyjęcie i wymianę przewodu, do którego możliwy będzie dostęp od góry panelu, po demontażu listwy narożnej przysufitowej</w:t>
            </w:r>
            <w:r w:rsidRPr="00201272">
              <w:rPr>
                <w:sz w:val="22"/>
                <w:szCs w:val="22"/>
              </w:rPr>
              <w:t>.</w:t>
            </w:r>
          </w:p>
          <w:p w:rsidR="00B60101" w:rsidRPr="00B60101" w:rsidRDefault="00B60101" w:rsidP="00B60101">
            <w:pPr>
              <w:jc w:val="both"/>
              <w:rPr>
                <w:sz w:val="22"/>
                <w:szCs w:val="22"/>
              </w:rPr>
            </w:pPr>
            <w:r w:rsidRPr="00B60101">
              <w:rPr>
                <w:sz w:val="22"/>
                <w:szCs w:val="22"/>
              </w:rPr>
              <w:t>Instalacja elektryczna musi posiadać:</w:t>
            </w:r>
            <w:r w:rsidRPr="00B60101">
              <w:rPr>
                <w:sz w:val="22"/>
                <w:szCs w:val="22"/>
              </w:rPr>
              <w:br w:type="page"/>
            </w:r>
          </w:p>
          <w:p w:rsidR="00B60101" w:rsidRPr="00B60101" w:rsidRDefault="00B60101" w:rsidP="00B60101">
            <w:pPr>
              <w:jc w:val="both"/>
              <w:rPr>
                <w:sz w:val="22"/>
                <w:szCs w:val="22"/>
              </w:rPr>
            </w:pPr>
            <w:r w:rsidRPr="00B60101">
              <w:rPr>
                <w:sz w:val="22"/>
                <w:szCs w:val="22"/>
              </w:rPr>
              <w:t xml:space="preserve">- rozdzielnię z zabezpieczeniami poszczególnych obwodów </w:t>
            </w:r>
            <w:r w:rsidRPr="00B60101">
              <w:rPr>
                <w:b/>
                <w:sz w:val="22"/>
                <w:szCs w:val="22"/>
              </w:rPr>
              <w:t xml:space="preserve">........... </w:t>
            </w:r>
            <w:r w:rsidRPr="00B60101">
              <w:rPr>
                <w:sz w:val="22"/>
                <w:szCs w:val="22"/>
              </w:rPr>
              <w:t xml:space="preserve"> (wpisać Tak lub Nie)</w:t>
            </w:r>
            <w:r w:rsidRPr="00B60101">
              <w:rPr>
                <w:sz w:val="22"/>
                <w:szCs w:val="22"/>
              </w:rPr>
              <w:br w:type="page"/>
            </w:r>
          </w:p>
          <w:p w:rsidR="00B60101" w:rsidRPr="00B60101" w:rsidRDefault="00B60101" w:rsidP="00B60101">
            <w:pPr>
              <w:jc w:val="both"/>
              <w:rPr>
                <w:sz w:val="22"/>
                <w:szCs w:val="22"/>
              </w:rPr>
            </w:pPr>
            <w:r w:rsidRPr="00B60101">
              <w:rPr>
                <w:sz w:val="22"/>
                <w:szCs w:val="22"/>
              </w:rPr>
              <w:t xml:space="preserve">- wyłącznik różnicowo prądowy </w:t>
            </w:r>
            <w:r w:rsidRPr="00B60101">
              <w:rPr>
                <w:b/>
                <w:sz w:val="22"/>
                <w:szCs w:val="22"/>
              </w:rPr>
              <w:t>...........</w:t>
            </w:r>
            <w:r w:rsidRPr="00B60101">
              <w:rPr>
                <w:sz w:val="22"/>
                <w:szCs w:val="22"/>
              </w:rPr>
              <w:t xml:space="preserve">  (wpisać Tak lub Nie)</w:t>
            </w:r>
          </w:p>
          <w:p w:rsidR="00B60101" w:rsidRDefault="00B60101" w:rsidP="00B60101">
            <w:pPr>
              <w:jc w:val="both"/>
              <w:rPr>
                <w:sz w:val="22"/>
                <w:szCs w:val="22"/>
              </w:rPr>
            </w:pPr>
            <w:r w:rsidRPr="00B60101">
              <w:rPr>
                <w:sz w:val="22"/>
                <w:szCs w:val="22"/>
              </w:rPr>
              <w:br w:type="page"/>
              <w:t xml:space="preserve">- instalację uziemiającą </w:t>
            </w:r>
            <w:r w:rsidRPr="00B60101">
              <w:rPr>
                <w:b/>
                <w:sz w:val="22"/>
                <w:szCs w:val="22"/>
              </w:rPr>
              <w:t>...........</w:t>
            </w:r>
            <w:r w:rsidRPr="00B60101">
              <w:rPr>
                <w:sz w:val="22"/>
                <w:szCs w:val="22"/>
              </w:rPr>
              <w:t xml:space="preserve">  (wpisać Tak lub Nie)</w:t>
            </w:r>
            <w:r w:rsidRPr="00B60101">
              <w:rPr>
                <w:sz w:val="22"/>
                <w:szCs w:val="22"/>
              </w:rPr>
              <w:br w:type="page"/>
            </w:r>
          </w:p>
          <w:p w:rsidR="00201272" w:rsidRPr="00B60101" w:rsidRDefault="00201272" w:rsidP="00B60101">
            <w:pPr>
              <w:jc w:val="both"/>
              <w:rPr>
                <w:sz w:val="22"/>
                <w:szCs w:val="22"/>
              </w:rPr>
            </w:pPr>
          </w:p>
          <w:p w:rsidR="00B60101" w:rsidRPr="00B60101" w:rsidRDefault="00B60101" w:rsidP="00B60101">
            <w:pPr>
              <w:jc w:val="both"/>
              <w:rPr>
                <w:sz w:val="22"/>
                <w:szCs w:val="22"/>
              </w:rPr>
            </w:pPr>
            <w:r w:rsidRPr="00B60101">
              <w:rPr>
                <w:sz w:val="22"/>
                <w:szCs w:val="22"/>
              </w:rPr>
              <w:t xml:space="preserve">- rozdzielnia - 1 szt. </w:t>
            </w:r>
            <w:r w:rsidRPr="00B60101">
              <w:rPr>
                <w:b/>
                <w:sz w:val="22"/>
                <w:szCs w:val="22"/>
              </w:rPr>
              <w:t>...........</w:t>
            </w:r>
            <w:r w:rsidRPr="00B60101">
              <w:rPr>
                <w:sz w:val="22"/>
                <w:szCs w:val="22"/>
              </w:rPr>
              <w:t xml:space="preserve">  (wpisać Tak lub Nie)</w:t>
            </w:r>
            <w:r w:rsidRPr="00B60101">
              <w:rPr>
                <w:sz w:val="22"/>
                <w:szCs w:val="22"/>
              </w:rPr>
              <w:br w:type="page"/>
            </w:r>
          </w:p>
          <w:p w:rsidR="00B60101" w:rsidRPr="00B60101" w:rsidRDefault="00B60101" w:rsidP="00B60101">
            <w:pPr>
              <w:jc w:val="both"/>
              <w:rPr>
                <w:sz w:val="22"/>
                <w:szCs w:val="22"/>
              </w:rPr>
            </w:pPr>
            <w:r w:rsidRPr="00B60101">
              <w:rPr>
                <w:sz w:val="22"/>
                <w:szCs w:val="22"/>
              </w:rPr>
              <w:t xml:space="preserve">- oświetlenie min. 40 W typu LED - min. 2 szt.  </w:t>
            </w:r>
            <w:r w:rsidRPr="00B60101">
              <w:rPr>
                <w:b/>
                <w:sz w:val="22"/>
                <w:szCs w:val="22"/>
              </w:rPr>
              <w:t xml:space="preserve">........... </w:t>
            </w:r>
            <w:r w:rsidRPr="00B60101">
              <w:rPr>
                <w:sz w:val="22"/>
                <w:szCs w:val="22"/>
              </w:rPr>
              <w:t xml:space="preserve"> (wpisać Tak lub Nie)</w:t>
            </w:r>
            <w:r w:rsidRPr="00B60101">
              <w:rPr>
                <w:sz w:val="22"/>
                <w:szCs w:val="22"/>
              </w:rPr>
              <w:br w:type="page"/>
            </w:r>
          </w:p>
          <w:p w:rsidR="00B60101" w:rsidRPr="00B60101" w:rsidRDefault="00B60101" w:rsidP="00B60101">
            <w:pPr>
              <w:jc w:val="both"/>
              <w:rPr>
                <w:sz w:val="22"/>
                <w:szCs w:val="22"/>
              </w:rPr>
            </w:pPr>
            <w:r w:rsidRPr="00B60101">
              <w:rPr>
                <w:sz w:val="22"/>
                <w:szCs w:val="22"/>
              </w:rPr>
              <w:t xml:space="preserve">- Wyłącznik świecznikowy - 1 szt.  </w:t>
            </w:r>
            <w:r w:rsidRPr="00B60101">
              <w:rPr>
                <w:b/>
                <w:sz w:val="22"/>
                <w:szCs w:val="22"/>
              </w:rPr>
              <w:t>..........</w:t>
            </w:r>
            <w:r w:rsidRPr="00B60101">
              <w:rPr>
                <w:sz w:val="22"/>
                <w:szCs w:val="22"/>
              </w:rPr>
              <w:t xml:space="preserve">  (wpisać Tak lub Nie)</w:t>
            </w:r>
            <w:r w:rsidRPr="00B60101">
              <w:rPr>
                <w:sz w:val="22"/>
                <w:szCs w:val="22"/>
              </w:rPr>
              <w:br w:type="page"/>
            </w:r>
          </w:p>
          <w:p w:rsidR="00B60101" w:rsidRPr="00B60101" w:rsidRDefault="00B60101" w:rsidP="00B60101">
            <w:pPr>
              <w:jc w:val="both"/>
              <w:rPr>
                <w:sz w:val="22"/>
                <w:szCs w:val="22"/>
              </w:rPr>
            </w:pPr>
            <w:r w:rsidRPr="00B60101">
              <w:rPr>
                <w:sz w:val="22"/>
                <w:szCs w:val="22"/>
              </w:rPr>
              <w:t xml:space="preserve">- gniazdo podwójne - 4 szt.  </w:t>
            </w:r>
            <w:r w:rsidRPr="00B60101">
              <w:rPr>
                <w:b/>
                <w:sz w:val="22"/>
                <w:szCs w:val="22"/>
              </w:rPr>
              <w:t>...........</w:t>
            </w:r>
            <w:r w:rsidRPr="00B60101">
              <w:rPr>
                <w:sz w:val="22"/>
                <w:szCs w:val="22"/>
              </w:rPr>
              <w:t xml:space="preserve">  (wpisać Tak lub Nie)</w:t>
            </w:r>
            <w:r w:rsidRPr="00B60101">
              <w:rPr>
                <w:sz w:val="22"/>
                <w:szCs w:val="22"/>
              </w:rPr>
              <w:br w:type="page"/>
            </w:r>
          </w:p>
          <w:p w:rsidR="00B60101" w:rsidRPr="00B60101" w:rsidRDefault="00B60101" w:rsidP="00B60101">
            <w:pPr>
              <w:jc w:val="both"/>
              <w:rPr>
                <w:sz w:val="22"/>
                <w:szCs w:val="22"/>
              </w:rPr>
            </w:pPr>
            <w:r w:rsidRPr="00B60101">
              <w:rPr>
                <w:sz w:val="22"/>
                <w:szCs w:val="22"/>
              </w:rPr>
              <w:t xml:space="preserve">- gniazdo wtykowe 3-fazowe (63 A) (wejście, wyjście)  - 2 szt.  </w:t>
            </w:r>
            <w:r w:rsidRPr="00B60101">
              <w:rPr>
                <w:b/>
                <w:sz w:val="22"/>
                <w:szCs w:val="22"/>
              </w:rPr>
              <w:t>...........</w:t>
            </w:r>
            <w:r w:rsidRPr="00B60101">
              <w:rPr>
                <w:sz w:val="22"/>
                <w:szCs w:val="22"/>
              </w:rPr>
              <w:t xml:space="preserve">  (wpisać Tak lub Nie)</w:t>
            </w:r>
            <w:r w:rsidRPr="00B60101">
              <w:rPr>
                <w:sz w:val="22"/>
                <w:szCs w:val="22"/>
              </w:rPr>
              <w:br w:type="page"/>
            </w:r>
          </w:p>
          <w:p w:rsidR="00B60101" w:rsidRPr="00B60101" w:rsidRDefault="00B60101" w:rsidP="00B60101">
            <w:pPr>
              <w:jc w:val="both"/>
              <w:rPr>
                <w:sz w:val="22"/>
                <w:szCs w:val="22"/>
              </w:rPr>
            </w:pPr>
            <w:r w:rsidRPr="00B60101">
              <w:rPr>
                <w:sz w:val="22"/>
                <w:szCs w:val="22"/>
              </w:rPr>
              <w:t xml:space="preserve">- grzejnik elektryczny (o mocy grzewczej zapewniającej temperaturę w kontenerze 20°C) pod każdym oknem </w:t>
            </w:r>
            <w:r w:rsidR="00201272" w:rsidRPr="00201272">
              <w:rPr>
                <w:color w:val="FF0000"/>
                <w:sz w:val="22"/>
                <w:szCs w:val="22"/>
              </w:rPr>
              <w:t>Dopuszcza się zastosowanie jednego grzejnika o mocy  zapewniającej wymaganą w WET temperaturę</w:t>
            </w:r>
            <w:r w:rsidR="00201272">
              <w:rPr>
                <w:color w:val="FF0000"/>
                <w:sz w:val="22"/>
                <w:szCs w:val="22"/>
              </w:rPr>
              <w:t xml:space="preserve"> </w:t>
            </w:r>
            <w:r w:rsidR="00201272" w:rsidRPr="00201272">
              <w:rPr>
                <w:color w:val="FF0000"/>
                <w:sz w:val="22"/>
                <w:szCs w:val="22"/>
              </w:rPr>
              <w:t>w kontenerze. Na czas transportu grzejnik elektryczny o mocy zapewniającej właściwą temperaturę w kontenerze może znajdować się w skrzyni wraz z elementami niezbędnymi do montażu –</w:t>
            </w:r>
            <w:r w:rsidRPr="00201272">
              <w:rPr>
                <w:color w:val="FF0000"/>
                <w:sz w:val="22"/>
                <w:szCs w:val="22"/>
              </w:rPr>
              <w:t xml:space="preserve"> </w:t>
            </w:r>
            <w:r w:rsidR="00201272" w:rsidRPr="00201272">
              <w:rPr>
                <w:color w:val="FF0000"/>
                <w:sz w:val="22"/>
                <w:szCs w:val="22"/>
              </w:rPr>
              <w:t xml:space="preserve">1 lub </w:t>
            </w:r>
            <w:r w:rsidRPr="00201272">
              <w:rPr>
                <w:color w:val="FF0000"/>
                <w:sz w:val="22"/>
                <w:szCs w:val="22"/>
              </w:rPr>
              <w:t xml:space="preserve">2 szt.  </w:t>
            </w:r>
            <w:r w:rsidRPr="00201272">
              <w:rPr>
                <w:b/>
                <w:color w:val="FF0000"/>
                <w:sz w:val="22"/>
                <w:szCs w:val="22"/>
              </w:rPr>
              <w:t xml:space="preserve">........... </w:t>
            </w:r>
            <w:r w:rsidRPr="00201272">
              <w:rPr>
                <w:color w:val="FF0000"/>
                <w:sz w:val="22"/>
                <w:szCs w:val="22"/>
              </w:rPr>
              <w:t xml:space="preserve"> </w:t>
            </w:r>
            <w:r w:rsidRPr="00B60101">
              <w:rPr>
                <w:sz w:val="22"/>
                <w:szCs w:val="22"/>
              </w:rPr>
              <w:t>(wpisać Tak lub Nie)</w:t>
            </w:r>
            <w:r w:rsidRPr="00B60101">
              <w:rPr>
                <w:sz w:val="22"/>
                <w:szCs w:val="22"/>
              </w:rPr>
              <w:br w:type="page"/>
            </w:r>
          </w:p>
          <w:p w:rsidR="00B60101" w:rsidRDefault="00B60101" w:rsidP="00B60101">
            <w:pPr>
              <w:jc w:val="both"/>
              <w:rPr>
                <w:sz w:val="22"/>
                <w:szCs w:val="22"/>
              </w:rPr>
            </w:pPr>
            <w:r w:rsidRPr="00B60101">
              <w:rPr>
                <w:sz w:val="22"/>
                <w:szCs w:val="22"/>
              </w:rPr>
              <w:lastRenderedPageBreak/>
              <w:t xml:space="preserve">- klimatyzator – moc chłodnicza nie mniejsza niż 2,5 kW, zasilanie elektryczne jednofazowe 230 V (50 Hz) </w:t>
            </w:r>
            <w:r w:rsidRPr="00B60101">
              <w:rPr>
                <w:sz w:val="22"/>
                <w:szCs w:val="22"/>
              </w:rPr>
              <w:br w:type="page"/>
              <w:t xml:space="preserve">z możliwością regulacji wydajności - 1 szt. </w:t>
            </w:r>
            <w:r w:rsidRPr="00B60101">
              <w:rPr>
                <w:sz w:val="22"/>
                <w:szCs w:val="22"/>
                <w:u w:val="single"/>
              </w:rPr>
              <w:t>Dopuszcza się zastosowanie klimatyzacji typu Split</w:t>
            </w:r>
            <w:r w:rsidRPr="00B60101">
              <w:rPr>
                <w:sz w:val="22"/>
                <w:szCs w:val="22"/>
              </w:rPr>
              <w:t xml:space="preserve">:  </w:t>
            </w:r>
            <w:r w:rsidRPr="00B60101">
              <w:rPr>
                <w:b/>
                <w:sz w:val="22"/>
                <w:szCs w:val="22"/>
              </w:rPr>
              <w:t xml:space="preserve">........ </w:t>
            </w:r>
            <w:r w:rsidRPr="00B60101">
              <w:rPr>
                <w:sz w:val="22"/>
                <w:szCs w:val="22"/>
              </w:rPr>
              <w:t xml:space="preserve"> (wpisać Tak lub Nie)</w:t>
            </w:r>
            <w:r w:rsidRPr="00B60101">
              <w:rPr>
                <w:sz w:val="22"/>
                <w:szCs w:val="22"/>
              </w:rPr>
              <w:br w:type="page"/>
            </w:r>
          </w:p>
          <w:p w:rsidR="00201272" w:rsidRDefault="00201272" w:rsidP="00B60101">
            <w:pPr>
              <w:jc w:val="both"/>
              <w:rPr>
                <w:sz w:val="22"/>
                <w:szCs w:val="22"/>
              </w:rPr>
            </w:pPr>
          </w:p>
          <w:p w:rsidR="00201272" w:rsidRPr="00B60101" w:rsidRDefault="00201272" w:rsidP="00DD5205">
            <w:pPr>
              <w:ind w:left="-14" w:right="-2"/>
              <w:jc w:val="both"/>
              <w:rPr>
                <w:sz w:val="22"/>
                <w:szCs w:val="22"/>
              </w:rPr>
            </w:pPr>
            <w:r w:rsidRPr="00201272">
              <w:rPr>
                <w:rFonts w:eastAsia="Calibri"/>
                <w:color w:val="FF0000"/>
                <w:sz w:val="22"/>
                <w:szCs w:val="22"/>
              </w:rPr>
              <w:t>Kontenery posiada</w:t>
            </w:r>
            <w:r w:rsidR="00DD5205">
              <w:rPr>
                <w:rFonts w:eastAsia="Calibri"/>
                <w:color w:val="FF0000"/>
                <w:sz w:val="22"/>
                <w:szCs w:val="22"/>
              </w:rPr>
              <w:t>ją</w:t>
            </w:r>
            <w:r w:rsidRPr="00201272">
              <w:rPr>
                <w:rFonts w:eastAsia="Calibri"/>
                <w:color w:val="FF0000"/>
                <w:sz w:val="22"/>
                <w:szCs w:val="22"/>
              </w:rPr>
              <w:t xml:space="preserve"> kable o dł. min 2 m umożliwiające połączenie dwóch kontenerów postawionych obok siebie dłuższymi ścianami. Kabel zasilający nie jest wymagany</w:t>
            </w:r>
            <w:r w:rsidRPr="00201272">
              <w:rPr>
                <w:b/>
                <w:color w:val="FF0000"/>
                <w:sz w:val="22"/>
                <w:szCs w:val="22"/>
              </w:rPr>
              <w:t xml:space="preserve"> ........ </w:t>
            </w:r>
            <w:r w:rsidRPr="00201272">
              <w:rPr>
                <w:color w:val="FF0000"/>
                <w:sz w:val="22"/>
                <w:szCs w:val="22"/>
              </w:rPr>
              <w:t xml:space="preserve"> (wpisać Tak lub Nie)</w:t>
            </w:r>
            <w:r w:rsidRPr="00201272">
              <w:rPr>
                <w:color w:val="FF0000"/>
                <w:sz w:val="22"/>
                <w:szCs w:val="22"/>
              </w:rPr>
              <w:br w:type="page"/>
            </w:r>
          </w:p>
          <w:p w:rsidR="00B60101" w:rsidRPr="00B60101" w:rsidRDefault="00B60101" w:rsidP="00B60101">
            <w:pPr>
              <w:jc w:val="both"/>
              <w:rPr>
                <w:sz w:val="22"/>
                <w:szCs w:val="22"/>
              </w:rPr>
            </w:pPr>
          </w:p>
        </w:tc>
      </w:tr>
      <w:tr w:rsidR="00B60101" w:rsidRPr="00B60101" w:rsidTr="00B60101">
        <w:trPr>
          <w:trHeight w:val="2150"/>
        </w:trPr>
        <w:tc>
          <w:tcPr>
            <w:tcW w:w="1389" w:type="dxa"/>
            <w:vAlign w:val="center"/>
            <w:hideMark/>
          </w:tcPr>
          <w:p w:rsidR="00B60101" w:rsidRPr="00B60101" w:rsidRDefault="00B60101" w:rsidP="00B60101">
            <w:pPr>
              <w:jc w:val="center"/>
              <w:rPr>
                <w:sz w:val="22"/>
                <w:szCs w:val="22"/>
              </w:rPr>
            </w:pPr>
            <w:r w:rsidRPr="00B60101">
              <w:rPr>
                <w:sz w:val="22"/>
                <w:szCs w:val="22"/>
              </w:rPr>
              <w:lastRenderedPageBreak/>
              <w:t>2.8. wyposażenie dodatkowe</w:t>
            </w:r>
          </w:p>
        </w:tc>
        <w:tc>
          <w:tcPr>
            <w:tcW w:w="5885" w:type="dxa"/>
            <w:hideMark/>
          </w:tcPr>
          <w:p w:rsidR="00B60101" w:rsidRPr="002B5593" w:rsidRDefault="00B60101" w:rsidP="00201272">
            <w:pPr>
              <w:jc w:val="both"/>
              <w:rPr>
                <w:color w:val="FF0000"/>
                <w:sz w:val="22"/>
                <w:szCs w:val="22"/>
              </w:rPr>
            </w:pPr>
            <w:r w:rsidRPr="00B60101">
              <w:rPr>
                <w:sz w:val="22"/>
                <w:szCs w:val="22"/>
              </w:rPr>
              <w:t>Skrzynia (pojemnik) - zawierająca wyposażenie dodatkowe dla 1 szt. kontenera (klimatyzator</w:t>
            </w:r>
            <w:r w:rsidR="00201272">
              <w:rPr>
                <w:sz w:val="22"/>
                <w:szCs w:val="22"/>
              </w:rPr>
              <w:t xml:space="preserve"> </w:t>
            </w:r>
            <w:r w:rsidR="00201272" w:rsidRPr="00201272">
              <w:rPr>
                <w:color w:val="FF0000"/>
                <w:sz w:val="22"/>
                <w:szCs w:val="22"/>
              </w:rPr>
              <w:t>- okienny w skrzyni, klimatyzator typu split zamontowany i napełniony czynnikiem chłodniczym</w:t>
            </w:r>
            <w:r w:rsidRPr="00B60101">
              <w:rPr>
                <w:sz w:val="22"/>
                <w:szCs w:val="22"/>
              </w:rPr>
              <w:t>, grzejnik,  przewody, stopy regulowane, itp.). Konstrukcja skrzyni musi umożliwiać transport pionowy i poziomy przy zastosowaniu wózka widłowego lub paletowego. Wymiary podstawy skrzyni (pojemnika) nie większe niż wymiary  standardowej Europalety (1200 mm x 800 mm) - 1 szt.</w:t>
            </w:r>
            <w:r w:rsidR="002B5593">
              <w:rPr>
                <w:sz w:val="22"/>
                <w:szCs w:val="22"/>
              </w:rPr>
              <w:t xml:space="preserve"> </w:t>
            </w:r>
            <w:r w:rsidR="002B5593" w:rsidRPr="002B5593">
              <w:rPr>
                <w:color w:val="FF0000"/>
                <w:sz w:val="22"/>
                <w:szCs w:val="22"/>
              </w:rPr>
              <w:t>Skrzynia musi zapewnić bezpieczny transport przechowywanych w niej elementów. Nie określono technologii jej wykonania. Może być wykonana przez producenta kontenerów.</w:t>
            </w:r>
          </w:p>
          <w:p w:rsidR="00B60101" w:rsidRPr="00B60101" w:rsidRDefault="00B60101" w:rsidP="00B60101">
            <w:pPr>
              <w:jc w:val="both"/>
              <w:rPr>
                <w:sz w:val="22"/>
                <w:szCs w:val="22"/>
              </w:rPr>
            </w:pPr>
            <w:r w:rsidRPr="00B60101">
              <w:rPr>
                <w:sz w:val="22"/>
                <w:szCs w:val="22"/>
              </w:rPr>
              <w:t>Gaśnica GP2  - 1 kpl.</w:t>
            </w:r>
          </w:p>
        </w:tc>
        <w:tc>
          <w:tcPr>
            <w:tcW w:w="7514" w:type="dxa"/>
            <w:hideMark/>
          </w:tcPr>
          <w:p w:rsidR="00B60101" w:rsidRPr="00B60101" w:rsidRDefault="00B60101" w:rsidP="00B60101">
            <w:pPr>
              <w:jc w:val="both"/>
              <w:rPr>
                <w:sz w:val="22"/>
                <w:szCs w:val="22"/>
              </w:rPr>
            </w:pPr>
            <w:r w:rsidRPr="00B60101">
              <w:rPr>
                <w:sz w:val="22"/>
                <w:szCs w:val="22"/>
              </w:rPr>
              <w:t xml:space="preserve">Kontener posiada skrzynię (pojemnik) - zawierający wyposażenie dodatkowe dla </w:t>
            </w:r>
            <w:r w:rsidR="00201272">
              <w:rPr>
                <w:sz w:val="22"/>
                <w:szCs w:val="22"/>
              </w:rPr>
              <w:br/>
            </w:r>
            <w:r w:rsidRPr="00B60101">
              <w:rPr>
                <w:sz w:val="22"/>
                <w:szCs w:val="22"/>
              </w:rPr>
              <w:t>1 szt. kontenera (klimatyzator</w:t>
            </w:r>
            <w:r w:rsidR="00201272">
              <w:rPr>
                <w:sz w:val="22"/>
                <w:szCs w:val="22"/>
              </w:rPr>
              <w:t xml:space="preserve"> </w:t>
            </w:r>
            <w:r w:rsidR="00201272" w:rsidRPr="00201272">
              <w:rPr>
                <w:bCs/>
                <w:color w:val="FF0000"/>
                <w:sz w:val="22"/>
                <w:szCs w:val="22"/>
              </w:rPr>
              <w:t>- okienny w skrzyni, klimatyzator typu split zamontowany</w:t>
            </w:r>
            <w:r w:rsidR="00201272">
              <w:rPr>
                <w:bCs/>
                <w:color w:val="FF0000"/>
                <w:sz w:val="22"/>
                <w:szCs w:val="22"/>
              </w:rPr>
              <w:t xml:space="preserve"> </w:t>
            </w:r>
            <w:r w:rsidR="00201272" w:rsidRPr="00201272">
              <w:rPr>
                <w:bCs/>
                <w:color w:val="FF0000"/>
                <w:sz w:val="22"/>
                <w:szCs w:val="22"/>
              </w:rPr>
              <w:t>i napełniony czynnikiem chłodniczym</w:t>
            </w:r>
            <w:r w:rsidRPr="00B60101">
              <w:rPr>
                <w:sz w:val="22"/>
                <w:szCs w:val="22"/>
              </w:rPr>
              <w:t xml:space="preserve">, grzejnik,  przewody, stopy regulowane, itp.). Konstrukcja skrzyni musi umożliwiać transport pionowy </w:t>
            </w:r>
            <w:r w:rsidR="00201272">
              <w:rPr>
                <w:sz w:val="22"/>
                <w:szCs w:val="22"/>
              </w:rPr>
              <w:br/>
            </w:r>
            <w:r w:rsidRPr="00B60101">
              <w:rPr>
                <w:sz w:val="22"/>
                <w:szCs w:val="22"/>
              </w:rPr>
              <w:t>i poziomy przy zastosowaniu wózka widłowego lub paletowego. Wymiary podstawy skrzyni (pojemnika) nie większe niż wymiary  standardowej Europalety (1200 mm x 800 mm)</w:t>
            </w:r>
            <w:r w:rsidR="002B5593">
              <w:rPr>
                <w:sz w:val="22"/>
                <w:szCs w:val="22"/>
              </w:rPr>
              <w:t>.</w:t>
            </w:r>
            <w:r w:rsidRPr="00B60101">
              <w:rPr>
                <w:sz w:val="22"/>
                <w:szCs w:val="22"/>
              </w:rPr>
              <w:t xml:space="preserve"> </w:t>
            </w:r>
            <w:r w:rsidR="002B5593" w:rsidRPr="002B5593">
              <w:rPr>
                <w:color w:val="FF0000"/>
                <w:sz w:val="22"/>
                <w:szCs w:val="22"/>
              </w:rPr>
              <w:t>Skrzynia zapewn</w:t>
            </w:r>
            <w:r w:rsidR="00436B15">
              <w:rPr>
                <w:color w:val="FF0000"/>
                <w:sz w:val="22"/>
                <w:szCs w:val="22"/>
              </w:rPr>
              <w:t>a</w:t>
            </w:r>
            <w:r w:rsidR="002B5593" w:rsidRPr="002B5593">
              <w:rPr>
                <w:color w:val="FF0000"/>
                <w:sz w:val="22"/>
                <w:szCs w:val="22"/>
              </w:rPr>
              <w:t xml:space="preserve"> bezpieczny transport przechowywanych w niej elementów. Nie określono technologii jej wykonania. Może być wykonana przez producenta kontenerów</w:t>
            </w:r>
            <w:r w:rsidR="002B5593">
              <w:rPr>
                <w:color w:val="FF0000"/>
                <w:sz w:val="22"/>
                <w:szCs w:val="22"/>
              </w:rPr>
              <w:t xml:space="preserve"> </w:t>
            </w:r>
            <w:r w:rsidRPr="00B60101">
              <w:rPr>
                <w:sz w:val="22"/>
                <w:szCs w:val="22"/>
              </w:rPr>
              <w:t xml:space="preserve">- 1 szt. </w:t>
            </w:r>
            <w:r w:rsidRPr="00B60101">
              <w:rPr>
                <w:b/>
                <w:sz w:val="22"/>
                <w:szCs w:val="22"/>
              </w:rPr>
              <w:t>.........</w:t>
            </w:r>
            <w:r w:rsidRPr="00B60101">
              <w:rPr>
                <w:sz w:val="22"/>
                <w:szCs w:val="22"/>
              </w:rPr>
              <w:t xml:space="preserve"> (wpisać Tak lub Nie)</w:t>
            </w:r>
          </w:p>
          <w:p w:rsidR="00B60101" w:rsidRPr="00B60101" w:rsidRDefault="00B60101" w:rsidP="00B60101">
            <w:pPr>
              <w:jc w:val="both"/>
              <w:rPr>
                <w:sz w:val="22"/>
                <w:szCs w:val="22"/>
              </w:rPr>
            </w:pPr>
            <w:r w:rsidRPr="00B60101">
              <w:rPr>
                <w:sz w:val="22"/>
                <w:szCs w:val="22"/>
              </w:rPr>
              <w:t xml:space="preserve">Gaśnica GP2  - 1 kpl. </w:t>
            </w:r>
            <w:r w:rsidRPr="00B60101">
              <w:rPr>
                <w:b/>
                <w:sz w:val="22"/>
                <w:szCs w:val="22"/>
              </w:rPr>
              <w:t>.........</w:t>
            </w:r>
            <w:r w:rsidRPr="00B60101">
              <w:rPr>
                <w:sz w:val="22"/>
                <w:szCs w:val="22"/>
              </w:rPr>
              <w:t xml:space="preserve">  (wpisać Tak lub Nie)</w:t>
            </w:r>
          </w:p>
        </w:tc>
      </w:tr>
      <w:tr w:rsidR="00B60101" w:rsidRPr="00B60101" w:rsidTr="00B60101">
        <w:trPr>
          <w:trHeight w:val="855"/>
        </w:trPr>
        <w:tc>
          <w:tcPr>
            <w:tcW w:w="1389" w:type="dxa"/>
            <w:vAlign w:val="center"/>
            <w:hideMark/>
          </w:tcPr>
          <w:p w:rsidR="00B60101" w:rsidRPr="00B60101" w:rsidRDefault="00B60101" w:rsidP="00B60101">
            <w:pPr>
              <w:jc w:val="center"/>
              <w:rPr>
                <w:sz w:val="22"/>
                <w:szCs w:val="22"/>
              </w:rPr>
            </w:pPr>
            <w:r w:rsidRPr="00B60101">
              <w:rPr>
                <w:sz w:val="22"/>
                <w:szCs w:val="22"/>
              </w:rPr>
              <w:t>3.1. inne wymagania</w:t>
            </w:r>
          </w:p>
        </w:tc>
        <w:tc>
          <w:tcPr>
            <w:tcW w:w="5885" w:type="dxa"/>
            <w:noWrap/>
            <w:hideMark/>
          </w:tcPr>
          <w:p w:rsidR="002B5593" w:rsidRPr="002B5593" w:rsidRDefault="00B60101" w:rsidP="002B5593">
            <w:pPr>
              <w:jc w:val="both"/>
              <w:rPr>
                <w:color w:val="FF0000"/>
                <w:sz w:val="22"/>
                <w:szCs w:val="22"/>
              </w:rPr>
            </w:pPr>
            <w:r w:rsidRPr="00B60101">
              <w:rPr>
                <w:sz w:val="22"/>
                <w:szCs w:val="22"/>
              </w:rPr>
              <w:t>Kontener musi być fabrycznie nowy oraz wyprodukowany w roku dostawy</w:t>
            </w:r>
            <w:r w:rsidR="002B5593">
              <w:rPr>
                <w:sz w:val="22"/>
                <w:szCs w:val="22"/>
              </w:rPr>
              <w:t xml:space="preserve"> </w:t>
            </w:r>
            <w:r w:rsidR="002B5593" w:rsidRPr="002B5593">
              <w:rPr>
                <w:color w:val="FF0000"/>
                <w:sz w:val="22"/>
                <w:szCs w:val="22"/>
              </w:rPr>
              <w:t xml:space="preserve">z materiałów nowych, nie używanych, nie starszych niż wyprodukowane w 2020 r. oraz musi spełniać wymagania zawarte w WET. Dopuszcza się kontenery wyprodukowane w roku dostawy poddane przeróbkom, </w:t>
            </w:r>
          </w:p>
          <w:p w:rsidR="00B60101" w:rsidRPr="00B60101" w:rsidRDefault="002B5593" w:rsidP="002B5593">
            <w:pPr>
              <w:jc w:val="both"/>
              <w:rPr>
                <w:sz w:val="22"/>
                <w:szCs w:val="22"/>
              </w:rPr>
            </w:pPr>
            <w:r w:rsidRPr="002B5593">
              <w:rPr>
                <w:color w:val="FF0000"/>
                <w:sz w:val="22"/>
                <w:szCs w:val="22"/>
              </w:rPr>
              <w:t>pod warunkiem spełnienia wymagań WET.</w:t>
            </w:r>
          </w:p>
        </w:tc>
        <w:tc>
          <w:tcPr>
            <w:tcW w:w="7514" w:type="dxa"/>
            <w:noWrap/>
            <w:hideMark/>
          </w:tcPr>
          <w:p w:rsidR="00B60101" w:rsidRPr="002B5593" w:rsidRDefault="00B60101" w:rsidP="002B5593">
            <w:pPr>
              <w:jc w:val="both"/>
              <w:rPr>
                <w:color w:val="FF0000"/>
                <w:sz w:val="22"/>
                <w:szCs w:val="22"/>
              </w:rPr>
            </w:pPr>
            <w:r w:rsidRPr="00B60101">
              <w:rPr>
                <w:sz w:val="22"/>
                <w:szCs w:val="22"/>
              </w:rPr>
              <w:t xml:space="preserve">Kontener jest fabrycznie nowy oraz wyprodukowany w roku dostawy </w:t>
            </w:r>
            <w:r w:rsidR="002B5593" w:rsidRPr="002B5593">
              <w:rPr>
                <w:color w:val="FF0000"/>
                <w:sz w:val="22"/>
                <w:szCs w:val="22"/>
              </w:rPr>
              <w:t xml:space="preserve">z materiałów nowych, nie używanych, nie starszych niż wyprodukowane w 2020 r. oraz musi spełniać wymagania zawarte w WET. Dopuszcza się kontenery wyprodukowane </w:t>
            </w:r>
            <w:r w:rsidR="002B5593">
              <w:rPr>
                <w:color w:val="FF0000"/>
                <w:sz w:val="22"/>
                <w:szCs w:val="22"/>
              </w:rPr>
              <w:br/>
            </w:r>
            <w:r w:rsidR="002B5593" w:rsidRPr="002B5593">
              <w:rPr>
                <w:color w:val="FF0000"/>
                <w:sz w:val="22"/>
                <w:szCs w:val="22"/>
              </w:rPr>
              <w:t>w roku dostawy poddane przeróbkom, pod warunkiem spełnienia wymagań WET.</w:t>
            </w:r>
          </w:p>
          <w:p w:rsidR="00B60101" w:rsidRPr="00B60101" w:rsidRDefault="00B60101" w:rsidP="00B60101">
            <w:pPr>
              <w:rPr>
                <w:sz w:val="22"/>
                <w:szCs w:val="22"/>
              </w:rPr>
            </w:pPr>
            <w:r w:rsidRPr="00B60101">
              <w:rPr>
                <w:b/>
                <w:sz w:val="22"/>
                <w:szCs w:val="22"/>
              </w:rPr>
              <w:t xml:space="preserve">.......... </w:t>
            </w:r>
            <w:r w:rsidRPr="00B60101">
              <w:rPr>
                <w:sz w:val="22"/>
                <w:szCs w:val="22"/>
              </w:rPr>
              <w:t>(wpisać Tak lub Nie)</w:t>
            </w:r>
          </w:p>
        </w:tc>
      </w:tr>
      <w:tr w:rsidR="00B60101" w:rsidRPr="00B60101" w:rsidTr="00B60101">
        <w:trPr>
          <w:trHeight w:val="1140"/>
        </w:trPr>
        <w:tc>
          <w:tcPr>
            <w:tcW w:w="1389" w:type="dxa"/>
            <w:noWrap/>
            <w:vAlign w:val="center"/>
            <w:hideMark/>
          </w:tcPr>
          <w:p w:rsidR="00B60101" w:rsidRPr="00B60101" w:rsidRDefault="00B60101" w:rsidP="00B60101">
            <w:pPr>
              <w:jc w:val="center"/>
              <w:rPr>
                <w:sz w:val="22"/>
                <w:szCs w:val="22"/>
              </w:rPr>
            </w:pPr>
            <w:r w:rsidRPr="00B60101">
              <w:rPr>
                <w:sz w:val="22"/>
                <w:szCs w:val="22"/>
              </w:rPr>
              <w:t>3.2.</w:t>
            </w:r>
          </w:p>
        </w:tc>
        <w:tc>
          <w:tcPr>
            <w:tcW w:w="5885" w:type="dxa"/>
            <w:hideMark/>
          </w:tcPr>
          <w:p w:rsidR="00B60101" w:rsidRPr="00B60101" w:rsidRDefault="00B60101" w:rsidP="00B60101">
            <w:pPr>
              <w:jc w:val="both"/>
              <w:rPr>
                <w:sz w:val="22"/>
                <w:szCs w:val="22"/>
              </w:rPr>
            </w:pPr>
            <w:r w:rsidRPr="00B60101">
              <w:rPr>
                <w:sz w:val="22"/>
                <w:szCs w:val="22"/>
              </w:rPr>
              <w:t>Kontener i urządzenia wchodzące w skład ukompletowania mają posiadać dopuszczenie do obrotu na terenie Polski, zgodnie z dyrektywami UE oraz deklarację WE (znak CE).</w:t>
            </w:r>
          </w:p>
        </w:tc>
        <w:tc>
          <w:tcPr>
            <w:tcW w:w="7514" w:type="dxa"/>
            <w:hideMark/>
          </w:tcPr>
          <w:p w:rsidR="00B60101" w:rsidRPr="00B60101" w:rsidRDefault="00B60101" w:rsidP="00B60101">
            <w:pPr>
              <w:rPr>
                <w:sz w:val="22"/>
                <w:szCs w:val="22"/>
              </w:rPr>
            </w:pPr>
            <w:r w:rsidRPr="00B60101">
              <w:rPr>
                <w:sz w:val="22"/>
                <w:szCs w:val="22"/>
              </w:rPr>
              <w:t xml:space="preserve">Kontener i urządzenia wchodzące w skład ukompletowania posiada dopuszczenie do obrotu na terenie Polski, zgodnie z dyrektywami UE oraz deklarację WE (znak CE) </w:t>
            </w:r>
            <w:r w:rsidRPr="00B60101">
              <w:rPr>
                <w:b/>
                <w:sz w:val="22"/>
                <w:szCs w:val="22"/>
              </w:rPr>
              <w:t xml:space="preserve">......... </w:t>
            </w:r>
            <w:r w:rsidRPr="00B60101">
              <w:rPr>
                <w:sz w:val="22"/>
                <w:szCs w:val="22"/>
              </w:rPr>
              <w:t>(wpisać Tak lub Nie)</w:t>
            </w:r>
          </w:p>
        </w:tc>
      </w:tr>
      <w:tr w:rsidR="00B60101" w:rsidRPr="00B60101" w:rsidTr="00B60101">
        <w:trPr>
          <w:trHeight w:val="1658"/>
        </w:trPr>
        <w:tc>
          <w:tcPr>
            <w:tcW w:w="1389" w:type="dxa"/>
            <w:noWrap/>
            <w:vAlign w:val="center"/>
            <w:hideMark/>
          </w:tcPr>
          <w:p w:rsidR="00B60101" w:rsidRPr="00B60101" w:rsidRDefault="00B60101" w:rsidP="00B60101">
            <w:pPr>
              <w:jc w:val="center"/>
              <w:rPr>
                <w:sz w:val="22"/>
                <w:szCs w:val="22"/>
              </w:rPr>
            </w:pPr>
            <w:r w:rsidRPr="00B60101">
              <w:rPr>
                <w:sz w:val="22"/>
                <w:szCs w:val="22"/>
              </w:rPr>
              <w:lastRenderedPageBreak/>
              <w:t>3.3.</w:t>
            </w:r>
          </w:p>
        </w:tc>
        <w:tc>
          <w:tcPr>
            <w:tcW w:w="5885" w:type="dxa"/>
            <w:hideMark/>
          </w:tcPr>
          <w:p w:rsidR="00B60101" w:rsidRPr="00B60101" w:rsidRDefault="00B60101" w:rsidP="00B60101">
            <w:pPr>
              <w:jc w:val="both"/>
              <w:rPr>
                <w:sz w:val="22"/>
                <w:szCs w:val="22"/>
              </w:rPr>
            </w:pPr>
            <w:r w:rsidRPr="00B60101">
              <w:rPr>
                <w:sz w:val="22"/>
                <w:szCs w:val="22"/>
              </w:rPr>
              <w:t xml:space="preserve">Materiały użyte do produkcji kontenera oraz wyposażenie kontenera muszą posiadać stosowne dokumenty dopuszczające do obrotu handlowego i stosowania na terytorium RP, które Wykonawca musi dostarczyć wraz z wyrobem (art. 10 Ustawy </w:t>
            </w:r>
            <w:r w:rsidRPr="00B60101">
              <w:rPr>
                <w:sz w:val="22"/>
                <w:szCs w:val="22"/>
              </w:rPr>
              <w:br/>
              <w:t>z dnia 7 lipca 1994 r. Prawo budowlane, Dz. U. 2006 r. nr 156 poz. 1118 z późn. zm.).</w:t>
            </w:r>
          </w:p>
        </w:tc>
        <w:tc>
          <w:tcPr>
            <w:tcW w:w="7514" w:type="dxa"/>
            <w:hideMark/>
          </w:tcPr>
          <w:p w:rsidR="00B60101" w:rsidRPr="00B60101" w:rsidRDefault="00B60101" w:rsidP="00B60101">
            <w:pPr>
              <w:jc w:val="both"/>
              <w:rPr>
                <w:sz w:val="22"/>
                <w:szCs w:val="22"/>
              </w:rPr>
            </w:pPr>
            <w:r w:rsidRPr="00B60101">
              <w:rPr>
                <w:sz w:val="22"/>
                <w:szCs w:val="22"/>
              </w:rPr>
              <w:t xml:space="preserve">Materiały użyte do produkcji kontenera oraz wyposażenie kontenera posiadają stosowne dokumenty dopuszczające do obrotu handlowego i stosowania na terytorium RP, które Wykonawca musi dostarczyć wraz z wyrobem (art. 10 Ustawy z dnia 7 lipca 1994 r. Prawo budowlane, Dz. U. 2006 r. nr 156 poz. 1118 z późn. zm.). </w:t>
            </w:r>
            <w:r w:rsidRPr="00B60101">
              <w:rPr>
                <w:b/>
                <w:sz w:val="22"/>
                <w:szCs w:val="22"/>
              </w:rPr>
              <w:t xml:space="preserve">.......... </w:t>
            </w:r>
            <w:r w:rsidRPr="00B60101">
              <w:rPr>
                <w:sz w:val="22"/>
                <w:szCs w:val="22"/>
              </w:rPr>
              <w:t>(wpisać Tak lub Nie)</w:t>
            </w:r>
          </w:p>
        </w:tc>
      </w:tr>
      <w:tr w:rsidR="00B60101" w:rsidRPr="00B60101" w:rsidTr="00B60101">
        <w:trPr>
          <w:trHeight w:val="1425"/>
        </w:trPr>
        <w:tc>
          <w:tcPr>
            <w:tcW w:w="1389" w:type="dxa"/>
            <w:noWrap/>
            <w:vAlign w:val="center"/>
            <w:hideMark/>
          </w:tcPr>
          <w:p w:rsidR="00B60101" w:rsidRPr="00B60101" w:rsidRDefault="00B60101" w:rsidP="00B60101">
            <w:pPr>
              <w:jc w:val="center"/>
              <w:rPr>
                <w:sz w:val="22"/>
                <w:szCs w:val="22"/>
              </w:rPr>
            </w:pPr>
            <w:r w:rsidRPr="00B60101">
              <w:rPr>
                <w:sz w:val="22"/>
                <w:szCs w:val="22"/>
              </w:rPr>
              <w:t>3.4.</w:t>
            </w:r>
          </w:p>
        </w:tc>
        <w:tc>
          <w:tcPr>
            <w:tcW w:w="5885" w:type="dxa"/>
            <w:hideMark/>
          </w:tcPr>
          <w:p w:rsidR="00B60101" w:rsidRPr="00B60101" w:rsidRDefault="00B60101" w:rsidP="00B60101">
            <w:pPr>
              <w:jc w:val="both"/>
              <w:rPr>
                <w:sz w:val="22"/>
                <w:szCs w:val="22"/>
              </w:rPr>
            </w:pPr>
            <w:r w:rsidRPr="00B60101">
              <w:rPr>
                <w:sz w:val="22"/>
                <w:szCs w:val="22"/>
              </w:rPr>
              <w:t xml:space="preserve">Okres gwarancyjny na kontener mieszkalny oraz na wszystkie elementy w nim zabudowane lub zamontowane minimum </w:t>
            </w:r>
            <w:r w:rsidRPr="00B60101">
              <w:rPr>
                <w:sz w:val="22"/>
                <w:szCs w:val="22"/>
              </w:rPr>
              <w:br/>
              <w:t xml:space="preserve">24 miesiące. Trwałość powłok lakierniczych wewnętrznych </w:t>
            </w:r>
            <w:r w:rsidRPr="00B60101">
              <w:rPr>
                <w:sz w:val="22"/>
                <w:szCs w:val="22"/>
              </w:rPr>
              <w:br/>
              <w:t xml:space="preserve">i zewnętrznych minimum 5 lat. </w:t>
            </w:r>
          </w:p>
        </w:tc>
        <w:tc>
          <w:tcPr>
            <w:tcW w:w="7514" w:type="dxa"/>
            <w:hideMark/>
          </w:tcPr>
          <w:p w:rsidR="00B60101" w:rsidRPr="00B60101" w:rsidRDefault="00B60101" w:rsidP="00B60101">
            <w:pPr>
              <w:rPr>
                <w:sz w:val="22"/>
                <w:szCs w:val="22"/>
              </w:rPr>
            </w:pPr>
            <w:r w:rsidRPr="00B60101">
              <w:rPr>
                <w:sz w:val="22"/>
                <w:szCs w:val="22"/>
              </w:rPr>
              <w:t xml:space="preserve">Okres gwarancyjny na kontener mieszkalny oraz na wszystkie elementy w nim zabudowane lub zamontowane wynosi minimum </w:t>
            </w:r>
            <w:r w:rsidRPr="00B60101">
              <w:rPr>
                <w:b/>
                <w:sz w:val="22"/>
                <w:szCs w:val="22"/>
              </w:rPr>
              <w:t>………</w:t>
            </w:r>
            <w:r w:rsidRPr="00B60101">
              <w:rPr>
                <w:sz w:val="22"/>
                <w:szCs w:val="22"/>
              </w:rPr>
              <w:t xml:space="preserve"> miesiące </w:t>
            </w:r>
            <w:r w:rsidRPr="00B60101">
              <w:rPr>
                <w:b/>
                <w:sz w:val="22"/>
                <w:szCs w:val="22"/>
              </w:rPr>
              <w:t xml:space="preserve"> </w:t>
            </w:r>
            <w:r w:rsidRPr="00B60101">
              <w:rPr>
                <w:sz w:val="22"/>
                <w:szCs w:val="22"/>
              </w:rPr>
              <w:t xml:space="preserve">(wpisać okres gwarancji wpisany pod formularzem ofertowym)                                                                                               Trwałość powłok lakierniczych wewnętrznych i zewnętrznych wynosi minimum </w:t>
            </w:r>
            <w:r w:rsidRPr="00B60101">
              <w:rPr>
                <w:sz w:val="22"/>
                <w:szCs w:val="22"/>
              </w:rPr>
              <w:br/>
              <w:t xml:space="preserve">5 lat </w:t>
            </w:r>
            <w:r w:rsidRPr="00B60101">
              <w:rPr>
                <w:b/>
                <w:sz w:val="22"/>
                <w:szCs w:val="22"/>
              </w:rPr>
              <w:t xml:space="preserve">........ </w:t>
            </w:r>
            <w:r w:rsidRPr="00B60101">
              <w:rPr>
                <w:sz w:val="22"/>
                <w:szCs w:val="22"/>
              </w:rPr>
              <w:t>(wpisać Tak lub Nie)</w:t>
            </w:r>
          </w:p>
        </w:tc>
      </w:tr>
      <w:tr w:rsidR="00B60101" w:rsidRPr="00B60101" w:rsidTr="00B60101">
        <w:trPr>
          <w:trHeight w:val="1077"/>
        </w:trPr>
        <w:tc>
          <w:tcPr>
            <w:tcW w:w="1389" w:type="dxa"/>
            <w:noWrap/>
            <w:vAlign w:val="center"/>
            <w:hideMark/>
          </w:tcPr>
          <w:p w:rsidR="00B60101" w:rsidRPr="00B60101" w:rsidRDefault="00B60101" w:rsidP="00B60101">
            <w:pPr>
              <w:jc w:val="center"/>
              <w:rPr>
                <w:sz w:val="22"/>
                <w:szCs w:val="22"/>
              </w:rPr>
            </w:pPr>
            <w:r w:rsidRPr="00B60101">
              <w:rPr>
                <w:sz w:val="22"/>
                <w:szCs w:val="22"/>
              </w:rPr>
              <w:t>3.5.</w:t>
            </w:r>
          </w:p>
        </w:tc>
        <w:tc>
          <w:tcPr>
            <w:tcW w:w="5885" w:type="dxa"/>
            <w:hideMark/>
          </w:tcPr>
          <w:p w:rsidR="00B60101" w:rsidRPr="00B60101" w:rsidRDefault="00B60101" w:rsidP="00B60101">
            <w:pPr>
              <w:rPr>
                <w:sz w:val="22"/>
                <w:szCs w:val="22"/>
              </w:rPr>
            </w:pPr>
            <w:r w:rsidRPr="00B60101">
              <w:rPr>
                <w:sz w:val="22"/>
                <w:szCs w:val="22"/>
              </w:rPr>
              <w:t>W przypadku reklamacji transport kontenera na terenie kraju do naprawy i po naprawie odbywa się na koszt i odpowiedzialność Wykonawcy.</w:t>
            </w:r>
          </w:p>
        </w:tc>
        <w:tc>
          <w:tcPr>
            <w:tcW w:w="7514" w:type="dxa"/>
            <w:hideMark/>
          </w:tcPr>
          <w:p w:rsidR="00B60101" w:rsidRPr="00B60101" w:rsidRDefault="00B60101" w:rsidP="00B60101">
            <w:pPr>
              <w:rPr>
                <w:sz w:val="22"/>
                <w:szCs w:val="22"/>
              </w:rPr>
            </w:pPr>
            <w:r w:rsidRPr="00B60101">
              <w:rPr>
                <w:sz w:val="22"/>
                <w:szCs w:val="22"/>
              </w:rPr>
              <w:t xml:space="preserve">W przypadku reklamacji transport kontenera na terenie kraju do naprawy i po naprawie odbywa się na koszt i odpowiedzialność Wykonawcy </w:t>
            </w:r>
            <w:r w:rsidRPr="00B60101">
              <w:rPr>
                <w:b/>
                <w:sz w:val="22"/>
                <w:szCs w:val="22"/>
              </w:rPr>
              <w:t>...........</w:t>
            </w:r>
            <w:r w:rsidRPr="00B60101">
              <w:rPr>
                <w:sz w:val="22"/>
                <w:szCs w:val="22"/>
              </w:rPr>
              <w:t xml:space="preserve"> (wpisać Tak lub Nie)</w:t>
            </w:r>
          </w:p>
        </w:tc>
      </w:tr>
      <w:tr w:rsidR="00B60101" w:rsidRPr="00B60101" w:rsidTr="002B5593">
        <w:trPr>
          <w:trHeight w:val="2258"/>
        </w:trPr>
        <w:tc>
          <w:tcPr>
            <w:tcW w:w="1389" w:type="dxa"/>
            <w:noWrap/>
            <w:vAlign w:val="center"/>
            <w:hideMark/>
          </w:tcPr>
          <w:p w:rsidR="00B60101" w:rsidRPr="00B60101" w:rsidRDefault="00B60101" w:rsidP="00B60101">
            <w:pPr>
              <w:jc w:val="center"/>
              <w:rPr>
                <w:sz w:val="22"/>
                <w:szCs w:val="22"/>
              </w:rPr>
            </w:pPr>
            <w:r w:rsidRPr="00B60101">
              <w:rPr>
                <w:sz w:val="22"/>
                <w:szCs w:val="22"/>
              </w:rPr>
              <w:t>3.6.</w:t>
            </w:r>
          </w:p>
        </w:tc>
        <w:tc>
          <w:tcPr>
            <w:tcW w:w="5885" w:type="dxa"/>
            <w:hideMark/>
          </w:tcPr>
          <w:p w:rsidR="00B60101" w:rsidRPr="00B60101" w:rsidRDefault="00B60101" w:rsidP="00B60101">
            <w:pPr>
              <w:jc w:val="both"/>
              <w:rPr>
                <w:sz w:val="22"/>
                <w:szCs w:val="22"/>
              </w:rPr>
            </w:pPr>
            <w:r w:rsidRPr="00B60101">
              <w:rPr>
                <w:sz w:val="22"/>
                <w:szCs w:val="22"/>
              </w:rPr>
              <w:t xml:space="preserve">Wyposażenie każdego kontenera: </w:t>
            </w:r>
          </w:p>
          <w:p w:rsidR="00B60101" w:rsidRPr="00B60101" w:rsidRDefault="00B60101" w:rsidP="00B60101">
            <w:pPr>
              <w:jc w:val="both"/>
              <w:rPr>
                <w:sz w:val="22"/>
                <w:szCs w:val="22"/>
              </w:rPr>
            </w:pPr>
            <w:r w:rsidRPr="00B60101">
              <w:rPr>
                <w:sz w:val="22"/>
                <w:szCs w:val="22"/>
              </w:rPr>
              <w:br w:type="page"/>
              <w:t>3.6.1. Instrukcja kontenera (w formie wydawnictwa i wersji elektronicznej) musi zawierać:</w:t>
            </w:r>
          </w:p>
          <w:p w:rsidR="00B60101" w:rsidRPr="00B60101" w:rsidRDefault="00B60101" w:rsidP="00B60101">
            <w:pPr>
              <w:jc w:val="both"/>
              <w:rPr>
                <w:sz w:val="22"/>
                <w:szCs w:val="22"/>
              </w:rPr>
            </w:pPr>
            <w:r w:rsidRPr="00B60101">
              <w:rPr>
                <w:sz w:val="22"/>
                <w:szCs w:val="22"/>
              </w:rPr>
              <w:br w:type="page"/>
              <w:t xml:space="preserve">- opis budowy; </w:t>
            </w:r>
          </w:p>
          <w:p w:rsidR="00B60101" w:rsidRPr="00B60101" w:rsidRDefault="00B60101" w:rsidP="00B60101">
            <w:pPr>
              <w:jc w:val="both"/>
              <w:rPr>
                <w:sz w:val="22"/>
                <w:szCs w:val="22"/>
              </w:rPr>
            </w:pPr>
            <w:r w:rsidRPr="00B60101">
              <w:rPr>
                <w:sz w:val="22"/>
                <w:szCs w:val="22"/>
              </w:rPr>
              <w:br w:type="page"/>
              <w:t xml:space="preserve">- wykaz czynności obsługowych i konserwacyjnych wykonywanych w czasie przeglądów technicznych oraz wykaz potrzebnych części zamiennych i materiałów technicznych; </w:t>
            </w:r>
          </w:p>
          <w:p w:rsidR="00B60101" w:rsidRPr="00B60101" w:rsidRDefault="00B60101" w:rsidP="00B60101">
            <w:pPr>
              <w:jc w:val="both"/>
              <w:rPr>
                <w:sz w:val="22"/>
                <w:szCs w:val="22"/>
              </w:rPr>
            </w:pPr>
            <w:r w:rsidRPr="00B60101">
              <w:rPr>
                <w:sz w:val="22"/>
                <w:szCs w:val="22"/>
              </w:rPr>
              <w:br w:type="page"/>
              <w:t>- schemat instalacji elektrycznej;</w:t>
            </w:r>
            <w:r w:rsidRPr="00B60101">
              <w:rPr>
                <w:sz w:val="22"/>
                <w:szCs w:val="22"/>
              </w:rPr>
              <w:br w:type="page"/>
            </w:r>
          </w:p>
          <w:p w:rsidR="00B60101" w:rsidRPr="00B60101" w:rsidRDefault="00B60101" w:rsidP="00B60101">
            <w:pPr>
              <w:jc w:val="both"/>
              <w:rPr>
                <w:sz w:val="22"/>
                <w:szCs w:val="22"/>
              </w:rPr>
            </w:pPr>
            <w:r w:rsidRPr="00B60101">
              <w:rPr>
                <w:sz w:val="22"/>
                <w:szCs w:val="22"/>
              </w:rPr>
              <w:t>- wykaz ukompletowania podstawowego;</w:t>
            </w:r>
            <w:r w:rsidRPr="00B60101">
              <w:rPr>
                <w:sz w:val="22"/>
                <w:szCs w:val="22"/>
              </w:rPr>
              <w:br w:type="page"/>
            </w:r>
          </w:p>
          <w:p w:rsidR="00B60101" w:rsidRPr="00B60101" w:rsidRDefault="00B60101" w:rsidP="00B60101">
            <w:pPr>
              <w:jc w:val="both"/>
              <w:rPr>
                <w:sz w:val="22"/>
                <w:szCs w:val="22"/>
              </w:rPr>
            </w:pPr>
            <w:r w:rsidRPr="00B60101">
              <w:rPr>
                <w:sz w:val="22"/>
                <w:szCs w:val="22"/>
              </w:rPr>
              <w:t>- atesty, metryki urządzeń w nim zamontowanych;</w:t>
            </w:r>
          </w:p>
          <w:p w:rsidR="00B60101" w:rsidRPr="00B60101" w:rsidRDefault="00B60101" w:rsidP="00B60101">
            <w:pPr>
              <w:jc w:val="both"/>
              <w:rPr>
                <w:sz w:val="22"/>
                <w:szCs w:val="22"/>
              </w:rPr>
            </w:pPr>
            <w:r w:rsidRPr="00B60101">
              <w:rPr>
                <w:sz w:val="22"/>
                <w:szCs w:val="22"/>
              </w:rPr>
              <w:br w:type="page"/>
              <w:t xml:space="preserve">- zestawienie mocy energii pobieranej przez zabudowane </w:t>
            </w:r>
            <w:r w:rsidRPr="00B60101">
              <w:rPr>
                <w:sz w:val="22"/>
                <w:szCs w:val="22"/>
              </w:rPr>
              <w:br/>
              <w:t xml:space="preserve">w kontenerze odbiorniki; </w:t>
            </w:r>
          </w:p>
          <w:p w:rsidR="00B60101" w:rsidRPr="00B60101" w:rsidRDefault="00B60101" w:rsidP="00B60101">
            <w:pPr>
              <w:jc w:val="both"/>
              <w:rPr>
                <w:sz w:val="22"/>
                <w:szCs w:val="22"/>
              </w:rPr>
            </w:pPr>
            <w:r w:rsidRPr="00B60101">
              <w:rPr>
                <w:sz w:val="22"/>
                <w:szCs w:val="22"/>
              </w:rPr>
              <w:br w:type="page"/>
              <w:t>- opis łączenia kontenerów w zestawy poziome i pionowe;</w:t>
            </w:r>
          </w:p>
          <w:p w:rsidR="00B60101" w:rsidRPr="00B60101" w:rsidRDefault="00B60101" w:rsidP="00B60101">
            <w:pPr>
              <w:jc w:val="both"/>
              <w:rPr>
                <w:sz w:val="22"/>
                <w:szCs w:val="22"/>
              </w:rPr>
            </w:pPr>
            <w:r w:rsidRPr="00B60101">
              <w:rPr>
                <w:sz w:val="22"/>
                <w:szCs w:val="22"/>
              </w:rPr>
              <w:br w:type="page"/>
              <w:t>- dopuszczalną ilość warstw w przypadku piętrowania kontenerów;</w:t>
            </w:r>
            <w:r w:rsidRPr="00B60101">
              <w:rPr>
                <w:sz w:val="22"/>
                <w:szCs w:val="22"/>
              </w:rPr>
              <w:br w:type="page"/>
            </w:r>
          </w:p>
          <w:p w:rsidR="00B60101" w:rsidRPr="00B60101" w:rsidRDefault="00B60101" w:rsidP="00B60101">
            <w:pPr>
              <w:jc w:val="both"/>
              <w:rPr>
                <w:sz w:val="22"/>
                <w:szCs w:val="22"/>
              </w:rPr>
            </w:pPr>
            <w:r w:rsidRPr="00B60101">
              <w:rPr>
                <w:sz w:val="22"/>
                <w:szCs w:val="22"/>
              </w:rPr>
              <w:t>- katalog części zamiennych – może stanowić części instrukcji obsługi.</w:t>
            </w:r>
          </w:p>
          <w:p w:rsidR="00B60101" w:rsidRPr="00B60101" w:rsidRDefault="00B60101" w:rsidP="00B60101">
            <w:pPr>
              <w:jc w:val="both"/>
              <w:rPr>
                <w:sz w:val="22"/>
                <w:szCs w:val="22"/>
              </w:rPr>
            </w:pPr>
            <w:r w:rsidRPr="00B60101">
              <w:rPr>
                <w:sz w:val="22"/>
                <w:szCs w:val="22"/>
              </w:rPr>
              <w:lastRenderedPageBreak/>
              <w:br w:type="page"/>
              <w:t>3.6.2. Stożki stabilizacyjne – 4 szt. tzw. „Stacking cones” wykorzystywane w czasie transportu i przechowywania kontenerów.</w:t>
            </w:r>
            <w:r w:rsidRPr="00B60101">
              <w:rPr>
                <w:sz w:val="22"/>
                <w:szCs w:val="22"/>
              </w:rPr>
              <w:br w:type="page"/>
            </w:r>
          </w:p>
          <w:p w:rsidR="00B60101" w:rsidRPr="00B60101" w:rsidRDefault="00B60101" w:rsidP="00B60101">
            <w:pPr>
              <w:jc w:val="both"/>
              <w:rPr>
                <w:sz w:val="22"/>
                <w:szCs w:val="22"/>
              </w:rPr>
            </w:pPr>
            <w:r w:rsidRPr="00B60101">
              <w:rPr>
                <w:sz w:val="22"/>
                <w:szCs w:val="22"/>
              </w:rPr>
              <w:t xml:space="preserve">3.6.3. Wyposażenie i elementy umożliwiające łączenie kontenerów w poziome i pionowe moduły - zestawy w ilości </w:t>
            </w:r>
            <w:r w:rsidRPr="00B60101">
              <w:rPr>
                <w:sz w:val="22"/>
                <w:szCs w:val="22"/>
              </w:rPr>
              <w:br/>
              <w:t>1 kpl. zabezpieczający połączenie 2 kontenerów.</w:t>
            </w:r>
            <w:r w:rsidRPr="00B60101">
              <w:rPr>
                <w:sz w:val="22"/>
                <w:szCs w:val="22"/>
              </w:rPr>
              <w:br w:type="page"/>
            </w:r>
          </w:p>
          <w:p w:rsidR="00B60101" w:rsidRPr="00B60101" w:rsidRDefault="00B60101" w:rsidP="00B60101">
            <w:pPr>
              <w:jc w:val="both"/>
              <w:rPr>
                <w:sz w:val="22"/>
                <w:szCs w:val="22"/>
              </w:rPr>
            </w:pPr>
            <w:r w:rsidRPr="00B60101">
              <w:rPr>
                <w:sz w:val="22"/>
                <w:szCs w:val="22"/>
              </w:rPr>
              <w:t>3.6.4. Kontener musi by wyposażony w gaśnice GP2 umocowane za pomocą uchwytów do ściany – 1 gaśnica dla każdego kontenera.</w:t>
            </w:r>
            <w:r w:rsidRPr="00B60101">
              <w:rPr>
                <w:sz w:val="22"/>
                <w:szCs w:val="22"/>
              </w:rPr>
              <w:br w:type="page"/>
            </w:r>
          </w:p>
        </w:tc>
        <w:tc>
          <w:tcPr>
            <w:tcW w:w="7514" w:type="dxa"/>
            <w:hideMark/>
          </w:tcPr>
          <w:p w:rsidR="00B60101" w:rsidRPr="00B60101" w:rsidRDefault="00B60101" w:rsidP="00B60101">
            <w:pPr>
              <w:rPr>
                <w:sz w:val="22"/>
                <w:szCs w:val="22"/>
              </w:rPr>
            </w:pPr>
            <w:r w:rsidRPr="00B60101">
              <w:rPr>
                <w:sz w:val="22"/>
                <w:szCs w:val="22"/>
              </w:rPr>
              <w:lastRenderedPageBreak/>
              <w:t xml:space="preserve">Wyposażenie każdego kontenera: </w:t>
            </w:r>
            <w:r w:rsidRPr="00B60101">
              <w:rPr>
                <w:sz w:val="22"/>
                <w:szCs w:val="22"/>
              </w:rPr>
              <w:br w:type="page"/>
            </w:r>
          </w:p>
          <w:p w:rsidR="00B60101" w:rsidRPr="00B60101" w:rsidRDefault="00B60101" w:rsidP="00B60101">
            <w:pPr>
              <w:rPr>
                <w:sz w:val="22"/>
                <w:szCs w:val="22"/>
              </w:rPr>
            </w:pPr>
            <w:r w:rsidRPr="00B60101">
              <w:rPr>
                <w:sz w:val="22"/>
                <w:szCs w:val="22"/>
              </w:rPr>
              <w:t>3.6.1. Instrukcja kontenera (w formie wydawnictwa i wersji elektronicznej) zawiera:</w:t>
            </w:r>
            <w:r w:rsidRPr="00B60101">
              <w:rPr>
                <w:sz w:val="22"/>
                <w:szCs w:val="22"/>
              </w:rPr>
              <w:br w:type="page"/>
            </w:r>
          </w:p>
          <w:p w:rsidR="00B60101" w:rsidRPr="00B60101" w:rsidRDefault="00B60101" w:rsidP="00B60101">
            <w:pPr>
              <w:rPr>
                <w:sz w:val="22"/>
                <w:szCs w:val="22"/>
              </w:rPr>
            </w:pPr>
            <w:r w:rsidRPr="00B60101">
              <w:rPr>
                <w:sz w:val="22"/>
                <w:szCs w:val="22"/>
              </w:rPr>
              <w:t xml:space="preserve">-   opis budowy </w:t>
            </w:r>
            <w:r w:rsidRPr="00B60101">
              <w:rPr>
                <w:b/>
                <w:sz w:val="22"/>
                <w:szCs w:val="22"/>
              </w:rPr>
              <w:t>........</w:t>
            </w:r>
            <w:r w:rsidRPr="00B60101">
              <w:rPr>
                <w:sz w:val="22"/>
                <w:szCs w:val="22"/>
              </w:rPr>
              <w:t xml:space="preserve"> (wpisać Tak lub Nie)</w:t>
            </w:r>
            <w:r w:rsidRPr="00B60101">
              <w:rPr>
                <w:sz w:val="22"/>
                <w:szCs w:val="22"/>
              </w:rPr>
              <w:br w:type="page"/>
            </w:r>
          </w:p>
          <w:p w:rsidR="00B60101" w:rsidRPr="00B60101" w:rsidRDefault="00B60101" w:rsidP="00B60101">
            <w:pPr>
              <w:ind w:left="272" w:hanging="272"/>
              <w:jc w:val="both"/>
              <w:rPr>
                <w:sz w:val="22"/>
                <w:szCs w:val="22"/>
              </w:rPr>
            </w:pPr>
            <w:r w:rsidRPr="00B60101">
              <w:rPr>
                <w:sz w:val="22"/>
                <w:szCs w:val="22"/>
              </w:rPr>
              <w:t xml:space="preserve">-  wykaz czynności obsługowych i konserwacyjnych wykonywanych w czasie przeglądów technicznych oraz wykaz potrzebnych części zamiennych </w:t>
            </w:r>
            <w:r w:rsidRPr="00B60101">
              <w:rPr>
                <w:sz w:val="22"/>
                <w:szCs w:val="22"/>
              </w:rPr>
              <w:br/>
              <w:t xml:space="preserve">i materiałów technicznych </w:t>
            </w:r>
            <w:r w:rsidRPr="00B60101">
              <w:rPr>
                <w:b/>
                <w:sz w:val="22"/>
                <w:szCs w:val="22"/>
              </w:rPr>
              <w:t xml:space="preserve">....... </w:t>
            </w:r>
            <w:r w:rsidRPr="00B60101">
              <w:rPr>
                <w:sz w:val="22"/>
                <w:szCs w:val="22"/>
              </w:rPr>
              <w:t xml:space="preserve">(wpisać Tak lub Nie) </w:t>
            </w:r>
          </w:p>
          <w:p w:rsidR="00B60101" w:rsidRPr="00B60101" w:rsidRDefault="00B60101" w:rsidP="00B60101">
            <w:pPr>
              <w:jc w:val="both"/>
              <w:rPr>
                <w:sz w:val="22"/>
                <w:szCs w:val="22"/>
              </w:rPr>
            </w:pPr>
            <w:r w:rsidRPr="00B60101">
              <w:rPr>
                <w:sz w:val="22"/>
                <w:szCs w:val="22"/>
              </w:rPr>
              <w:br w:type="page"/>
              <w:t xml:space="preserve">- schemat instalacji elektrycznej </w:t>
            </w:r>
            <w:r w:rsidRPr="00B60101">
              <w:rPr>
                <w:b/>
                <w:sz w:val="22"/>
                <w:szCs w:val="22"/>
              </w:rPr>
              <w:t>........</w:t>
            </w:r>
            <w:r w:rsidRPr="00B60101">
              <w:rPr>
                <w:sz w:val="22"/>
                <w:szCs w:val="22"/>
              </w:rPr>
              <w:t xml:space="preserve"> (wpisać Tak lub Nie)</w:t>
            </w:r>
            <w:r w:rsidRPr="00B60101">
              <w:rPr>
                <w:sz w:val="22"/>
                <w:szCs w:val="22"/>
              </w:rPr>
              <w:br w:type="page"/>
            </w:r>
          </w:p>
          <w:p w:rsidR="00B60101" w:rsidRPr="00B60101" w:rsidRDefault="00B60101" w:rsidP="00B60101">
            <w:pPr>
              <w:jc w:val="both"/>
              <w:rPr>
                <w:sz w:val="22"/>
                <w:szCs w:val="22"/>
              </w:rPr>
            </w:pPr>
            <w:r w:rsidRPr="00B60101">
              <w:rPr>
                <w:sz w:val="22"/>
                <w:szCs w:val="22"/>
              </w:rPr>
              <w:t xml:space="preserve">- wykaz ukompletowania podstawowego </w:t>
            </w:r>
            <w:r w:rsidRPr="00B60101">
              <w:rPr>
                <w:b/>
                <w:sz w:val="22"/>
                <w:szCs w:val="22"/>
              </w:rPr>
              <w:t>........</w:t>
            </w:r>
            <w:r w:rsidRPr="00B60101">
              <w:rPr>
                <w:sz w:val="22"/>
                <w:szCs w:val="22"/>
              </w:rPr>
              <w:t xml:space="preserve"> (wpisać Tak lub Nie)</w:t>
            </w:r>
            <w:r w:rsidRPr="00B60101">
              <w:rPr>
                <w:sz w:val="22"/>
                <w:szCs w:val="22"/>
              </w:rPr>
              <w:br w:type="page"/>
            </w:r>
          </w:p>
          <w:p w:rsidR="00B60101" w:rsidRPr="00B60101" w:rsidRDefault="00B60101" w:rsidP="00B60101">
            <w:pPr>
              <w:jc w:val="both"/>
              <w:rPr>
                <w:sz w:val="22"/>
                <w:szCs w:val="22"/>
              </w:rPr>
            </w:pPr>
            <w:r w:rsidRPr="00B60101">
              <w:rPr>
                <w:sz w:val="22"/>
                <w:szCs w:val="22"/>
              </w:rPr>
              <w:t xml:space="preserve">- atesty, metryki urządzeń w nim zamontowanych </w:t>
            </w:r>
            <w:r w:rsidRPr="00B60101">
              <w:rPr>
                <w:b/>
                <w:sz w:val="22"/>
                <w:szCs w:val="22"/>
              </w:rPr>
              <w:t>........</w:t>
            </w:r>
            <w:r w:rsidRPr="00B60101">
              <w:rPr>
                <w:sz w:val="22"/>
                <w:szCs w:val="22"/>
              </w:rPr>
              <w:t xml:space="preserve"> (wpisać Tak lub Nie)</w:t>
            </w:r>
            <w:r w:rsidRPr="00B60101">
              <w:rPr>
                <w:sz w:val="22"/>
                <w:szCs w:val="22"/>
              </w:rPr>
              <w:br w:type="page"/>
            </w:r>
          </w:p>
          <w:p w:rsidR="00B60101" w:rsidRPr="00B60101" w:rsidRDefault="00B60101" w:rsidP="00B60101">
            <w:pPr>
              <w:ind w:left="130" w:hanging="130"/>
              <w:jc w:val="both"/>
              <w:rPr>
                <w:sz w:val="22"/>
                <w:szCs w:val="22"/>
              </w:rPr>
            </w:pPr>
            <w:r w:rsidRPr="00B60101">
              <w:rPr>
                <w:sz w:val="22"/>
                <w:szCs w:val="22"/>
              </w:rPr>
              <w:t xml:space="preserve">- zestawienie mocy energii pobieranej przez zabudowane w kontenerze odbiorniki </w:t>
            </w:r>
            <w:r w:rsidRPr="00B60101">
              <w:rPr>
                <w:b/>
                <w:sz w:val="22"/>
                <w:szCs w:val="22"/>
              </w:rPr>
              <w:t>........</w:t>
            </w:r>
            <w:r w:rsidRPr="00B60101">
              <w:rPr>
                <w:sz w:val="22"/>
                <w:szCs w:val="22"/>
              </w:rPr>
              <w:t xml:space="preserve"> (wpisać Tak lub Nie) </w:t>
            </w:r>
          </w:p>
          <w:p w:rsidR="00B60101" w:rsidRPr="00B60101" w:rsidRDefault="00B60101" w:rsidP="00B60101">
            <w:pPr>
              <w:ind w:left="130" w:hanging="130"/>
              <w:jc w:val="both"/>
              <w:rPr>
                <w:sz w:val="22"/>
                <w:szCs w:val="22"/>
              </w:rPr>
            </w:pPr>
            <w:r w:rsidRPr="00B60101">
              <w:rPr>
                <w:sz w:val="22"/>
                <w:szCs w:val="22"/>
              </w:rPr>
              <w:br w:type="page"/>
              <w:t xml:space="preserve">- opis łączenia kontenerów w zestawy poziome i pionowe </w:t>
            </w:r>
            <w:r w:rsidRPr="00B60101">
              <w:rPr>
                <w:b/>
                <w:sz w:val="22"/>
                <w:szCs w:val="22"/>
              </w:rPr>
              <w:t>......</w:t>
            </w:r>
            <w:r w:rsidRPr="00B60101">
              <w:rPr>
                <w:sz w:val="22"/>
                <w:szCs w:val="22"/>
              </w:rPr>
              <w:t xml:space="preserve"> (wpisać Tak lub Nie)</w:t>
            </w:r>
            <w:r w:rsidRPr="00B60101">
              <w:rPr>
                <w:sz w:val="22"/>
                <w:szCs w:val="22"/>
              </w:rPr>
              <w:br w:type="page"/>
            </w:r>
          </w:p>
          <w:p w:rsidR="00B60101" w:rsidRPr="00B60101" w:rsidRDefault="00B60101" w:rsidP="00B60101">
            <w:pPr>
              <w:jc w:val="both"/>
              <w:rPr>
                <w:sz w:val="22"/>
                <w:szCs w:val="22"/>
              </w:rPr>
            </w:pPr>
            <w:r w:rsidRPr="00B60101">
              <w:rPr>
                <w:sz w:val="22"/>
                <w:szCs w:val="22"/>
              </w:rPr>
              <w:t xml:space="preserve">- dopuszczalną ilość warstw w przypadku piętrowania kontenerów </w:t>
            </w:r>
            <w:r w:rsidRPr="00B60101">
              <w:rPr>
                <w:b/>
                <w:sz w:val="22"/>
                <w:szCs w:val="22"/>
              </w:rPr>
              <w:t xml:space="preserve">........ </w:t>
            </w:r>
            <w:r w:rsidRPr="00B60101">
              <w:rPr>
                <w:sz w:val="22"/>
                <w:szCs w:val="22"/>
              </w:rPr>
              <w:t>(wpisać Tak lub Nie)</w:t>
            </w:r>
            <w:r w:rsidRPr="00B60101">
              <w:rPr>
                <w:sz w:val="22"/>
                <w:szCs w:val="22"/>
              </w:rPr>
              <w:br w:type="page"/>
            </w:r>
          </w:p>
          <w:p w:rsidR="00B60101" w:rsidRPr="00B60101" w:rsidRDefault="00B60101" w:rsidP="00B60101">
            <w:pPr>
              <w:jc w:val="both"/>
              <w:rPr>
                <w:sz w:val="22"/>
                <w:szCs w:val="22"/>
              </w:rPr>
            </w:pPr>
            <w:r w:rsidRPr="00B60101">
              <w:rPr>
                <w:sz w:val="22"/>
                <w:szCs w:val="22"/>
              </w:rPr>
              <w:t xml:space="preserve">- katalog części zamiennych – może stanowić części instrukcji obsługi </w:t>
            </w:r>
            <w:r w:rsidRPr="00B60101">
              <w:rPr>
                <w:b/>
                <w:sz w:val="22"/>
                <w:szCs w:val="22"/>
              </w:rPr>
              <w:t xml:space="preserve">........ </w:t>
            </w:r>
            <w:r w:rsidRPr="00B60101">
              <w:rPr>
                <w:sz w:val="22"/>
                <w:szCs w:val="22"/>
              </w:rPr>
              <w:t>(wpisać Tak lub Nie)</w:t>
            </w:r>
          </w:p>
          <w:p w:rsidR="00B60101" w:rsidRPr="00B60101" w:rsidRDefault="00B60101" w:rsidP="00B60101">
            <w:pPr>
              <w:jc w:val="both"/>
              <w:rPr>
                <w:sz w:val="22"/>
                <w:szCs w:val="22"/>
              </w:rPr>
            </w:pPr>
            <w:r w:rsidRPr="00B60101">
              <w:rPr>
                <w:sz w:val="22"/>
                <w:szCs w:val="22"/>
              </w:rPr>
              <w:lastRenderedPageBreak/>
              <w:br w:type="page"/>
              <w:t xml:space="preserve">3.6.2. Stożki stabilizacyjne – 4 szt. tzw. „Stacking cones”, które będą wykorzystywane w czasie transportu i przechowywania kontenerów </w:t>
            </w:r>
            <w:r w:rsidRPr="00B60101">
              <w:rPr>
                <w:b/>
                <w:sz w:val="22"/>
                <w:szCs w:val="22"/>
              </w:rPr>
              <w:t xml:space="preserve">........ </w:t>
            </w:r>
            <w:r w:rsidRPr="00B60101">
              <w:rPr>
                <w:sz w:val="22"/>
                <w:szCs w:val="22"/>
              </w:rPr>
              <w:t>(wpisać Tak lub Nie)</w:t>
            </w:r>
            <w:r w:rsidRPr="00B60101">
              <w:rPr>
                <w:sz w:val="22"/>
                <w:szCs w:val="22"/>
              </w:rPr>
              <w:br w:type="page"/>
            </w:r>
          </w:p>
          <w:p w:rsidR="00B60101" w:rsidRPr="00B60101" w:rsidRDefault="00B60101" w:rsidP="00B60101">
            <w:pPr>
              <w:jc w:val="both"/>
              <w:rPr>
                <w:sz w:val="22"/>
                <w:szCs w:val="22"/>
              </w:rPr>
            </w:pPr>
            <w:r w:rsidRPr="00B60101">
              <w:rPr>
                <w:sz w:val="22"/>
                <w:szCs w:val="22"/>
              </w:rPr>
              <w:t xml:space="preserve">3.6.3. Wyposażenie i elementy umożliwiające łączenie kontenerów w poziome </w:t>
            </w:r>
            <w:r w:rsidRPr="00B60101">
              <w:rPr>
                <w:sz w:val="22"/>
                <w:szCs w:val="22"/>
              </w:rPr>
              <w:br/>
              <w:t xml:space="preserve">i pionowe moduły - zestawy w ilości 1 kpl. zabezpieczający połączenie </w:t>
            </w:r>
            <w:r w:rsidRPr="00B60101">
              <w:rPr>
                <w:sz w:val="22"/>
                <w:szCs w:val="22"/>
              </w:rPr>
              <w:br/>
              <w:t xml:space="preserve">2 kontenerów </w:t>
            </w:r>
            <w:r w:rsidRPr="00B60101">
              <w:rPr>
                <w:b/>
                <w:sz w:val="22"/>
                <w:szCs w:val="22"/>
              </w:rPr>
              <w:t>........</w:t>
            </w:r>
            <w:r w:rsidRPr="00B60101">
              <w:rPr>
                <w:sz w:val="22"/>
                <w:szCs w:val="22"/>
              </w:rPr>
              <w:t xml:space="preserve"> (wpisać Tak lub Nie)</w:t>
            </w:r>
            <w:r w:rsidRPr="00B60101">
              <w:rPr>
                <w:sz w:val="22"/>
                <w:szCs w:val="22"/>
              </w:rPr>
              <w:br w:type="page"/>
            </w:r>
          </w:p>
          <w:p w:rsidR="00B60101" w:rsidRPr="00B60101" w:rsidRDefault="00B60101" w:rsidP="00B60101">
            <w:pPr>
              <w:jc w:val="both"/>
              <w:rPr>
                <w:sz w:val="22"/>
                <w:szCs w:val="22"/>
              </w:rPr>
            </w:pPr>
            <w:r w:rsidRPr="00B60101">
              <w:rPr>
                <w:sz w:val="22"/>
                <w:szCs w:val="22"/>
              </w:rPr>
              <w:t xml:space="preserve">3.6.4. Kontener jest wyposażony w gaśnice GP2 umocowane za pomocą uchwytów do ściany – 1 gaśnica dla każdego kontenera </w:t>
            </w:r>
            <w:r w:rsidRPr="00B60101">
              <w:rPr>
                <w:b/>
                <w:sz w:val="22"/>
                <w:szCs w:val="22"/>
              </w:rPr>
              <w:t xml:space="preserve">........ </w:t>
            </w:r>
            <w:r w:rsidRPr="00B60101">
              <w:rPr>
                <w:sz w:val="22"/>
                <w:szCs w:val="22"/>
              </w:rPr>
              <w:t>(wpisać Tak lub Nie)</w:t>
            </w:r>
            <w:r w:rsidRPr="00B60101">
              <w:rPr>
                <w:sz w:val="22"/>
                <w:szCs w:val="22"/>
              </w:rPr>
              <w:br w:type="page"/>
            </w:r>
          </w:p>
        </w:tc>
      </w:tr>
      <w:tr w:rsidR="00B60101" w:rsidRPr="00B60101" w:rsidTr="002B5593">
        <w:trPr>
          <w:trHeight w:val="532"/>
        </w:trPr>
        <w:tc>
          <w:tcPr>
            <w:tcW w:w="1389" w:type="dxa"/>
            <w:noWrap/>
            <w:hideMark/>
          </w:tcPr>
          <w:p w:rsidR="00B60101" w:rsidRPr="00B60101" w:rsidRDefault="00B60101" w:rsidP="00B60101">
            <w:pPr>
              <w:rPr>
                <w:sz w:val="22"/>
                <w:szCs w:val="22"/>
              </w:rPr>
            </w:pPr>
            <w:r w:rsidRPr="00B60101">
              <w:rPr>
                <w:sz w:val="22"/>
                <w:szCs w:val="22"/>
              </w:rPr>
              <w:lastRenderedPageBreak/>
              <w:t>3.7.</w:t>
            </w:r>
          </w:p>
        </w:tc>
        <w:tc>
          <w:tcPr>
            <w:tcW w:w="5885" w:type="dxa"/>
            <w:hideMark/>
          </w:tcPr>
          <w:p w:rsidR="00B60101" w:rsidRPr="00B60101" w:rsidRDefault="00B60101" w:rsidP="00B60101">
            <w:pPr>
              <w:rPr>
                <w:sz w:val="22"/>
                <w:szCs w:val="22"/>
              </w:rPr>
            </w:pPr>
            <w:r w:rsidRPr="00B60101">
              <w:rPr>
                <w:sz w:val="22"/>
                <w:szCs w:val="22"/>
              </w:rPr>
              <w:t xml:space="preserve">Kontener musi gwarantować bezpieczne użytkowanie zgodnie </w:t>
            </w:r>
            <w:r w:rsidRPr="00B60101">
              <w:rPr>
                <w:sz w:val="22"/>
                <w:szCs w:val="22"/>
              </w:rPr>
              <w:br/>
              <w:t>z obowiązującymi przepisami.</w:t>
            </w:r>
          </w:p>
        </w:tc>
        <w:tc>
          <w:tcPr>
            <w:tcW w:w="7514" w:type="dxa"/>
            <w:hideMark/>
          </w:tcPr>
          <w:p w:rsidR="00B60101" w:rsidRPr="00B60101" w:rsidRDefault="00B60101" w:rsidP="00B60101">
            <w:pPr>
              <w:jc w:val="both"/>
              <w:rPr>
                <w:sz w:val="22"/>
                <w:szCs w:val="22"/>
              </w:rPr>
            </w:pPr>
            <w:r w:rsidRPr="00B60101">
              <w:rPr>
                <w:sz w:val="22"/>
                <w:szCs w:val="22"/>
              </w:rPr>
              <w:t xml:space="preserve">Kontener będzie gwarantować bezpieczne użytkowanie zgodnie z obowiązującymi przepisami </w:t>
            </w:r>
            <w:r w:rsidRPr="00B60101">
              <w:rPr>
                <w:b/>
                <w:sz w:val="22"/>
                <w:szCs w:val="22"/>
              </w:rPr>
              <w:t>.........</w:t>
            </w:r>
            <w:r w:rsidRPr="00B60101">
              <w:rPr>
                <w:sz w:val="22"/>
                <w:szCs w:val="22"/>
              </w:rPr>
              <w:t xml:space="preserve"> (wpisać Tak lub Nie)</w:t>
            </w:r>
          </w:p>
        </w:tc>
      </w:tr>
      <w:tr w:rsidR="00B60101" w:rsidRPr="00B60101" w:rsidTr="00B60101">
        <w:trPr>
          <w:trHeight w:val="1122"/>
        </w:trPr>
        <w:tc>
          <w:tcPr>
            <w:tcW w:w="1389" w:type="dxa"/>
            <w:noWrap/>
            <w:hideMark/>
          </w:tcPr>
          <w:p w:rsidR="00B60101" w:rsidRPr="00B60101" w:rsidRDefault="00B60101" w:rsidP="00B60101">
            <w:pPr>
              <w:rPr>
                <w:sz w:val="22"/>
                <w:szCs w:val="22"/>
              </w:rPr>
            </w:pPr>
            <w:r w:rsidRPr="00B60101">
              <w:rPr>
                <w:sz w:val="22"/>
                <w:szCs w:val="22"/>
              </w:rPr>
              <w:t>3.8.</w:t>
            </w:r>
          </w:p>
        </w:tc>
        <w:tc>
          <w:tcPr>
            <w:tcW w:w="5885" w:type="dxa"/>
            <w:hideMark/>
          </w:tcPr>
          <w:p w:rsidR="00B60101" w:rsidRPr="00B60101" w:rsidRDefault="00B60101" w:rsidP="00B60101">
            <w:pPr>
              <w:jc w:val="both"/>
              <w:rPr>
                <w:sz w:val="22"/>
                <w:szCs w:val="22"/>
              </w:rPr>
            </w:pPr>
            <w:r w:rsidRPr="00B60101">
              <w:rPr>
                <w:sz w:val="22"/>
                <w:szCs w:val="22"/>
              </w:rPr>
              <w:t>Kontener musi posiadać trwałe oznakowanie i cechowanie wykonane na tabliczce znamionowej z naniesionym oznakowaniem, umieszczonym w widocznym miejscu, trwale przymocowanej do kontenera</w:t>
            </w:r>
          </w:p>
        </w:tc>
        <w:tc>
          <w:tcPr>
            <w:tcW w:w="7514" w:type="dxa"/>
            <w:hideMark/>
          </w:tcPr>
          <w:p w:rsidR="00B60101" w:rsidRPr="00B60101" w:rsidRDefault="00B60101" w:rsidP="00B60101">
            <w:pPr>
              <w:jc w:val="both"/>
              <w:rPr>
                <w:sz w:val="22"/>
                <w:szCs w:val="22"/>
              </w:rPr>
            </w:pPr>
            <w:r w:rsidRPr="00B60101">
              <w:rPr>
                <w:sz w:val="22"/>
                <w:szCs w:val="22"/>
              </w:rPr>
              <w:t xml:space="preserve">Kontener będzie posiadać trwałe oznakowanie i cechowanie wykonane na tabliczce znamionowej z naniesionym oznakowaniem, umieszczonym w widocznym miejscu, trwale przymocowanej do kontenera </w:t>
            </w:r>
            <w:r w:rsidRPr="00B60101">
              <w:rPr>
                <w:b/>
                <w:sz w:val="22"/>
                <w:szCs w:val="22"/>
              </w:rPr>
              <w:t xml:space="preserve">........ </w:t>
            </w:r>
            <w:r w:rsidRPr="00B60101">
              <w:rPr>
                <w:sz w:val="22"/>
                <w:szCs w:val="22"/>
              </w:rPr>
              <w:t>(wpisać Tak lub Nie)</w:t>
            </w:r>
            <w:r w:rsidRPr="00B60101">
              <w:rPr>
                <w:sz w:val="22"/>
                <w:szCs w:val="22"/>
              </w:rPr>
              <w:br/>
            </w:r>
            <w:r w:rsidRPr="00B60101">
              <w:rPr>
                <w:sz w:val="22"/>
                <w:szCs w:val="22"/>
              </w:rPr>
              <w:br/>
              <w:t xml:space="preserve"> </w:t>
            </w:r>
          </w:p>
        </w:tc>
      </w:tr>
      <w:tr w:rsidR="00B60101" w:rsidRPr="00B60101" w:rsidTr="00B60101">
        <w:trPr>
          <w:trHeight w:val="1551"/>
        </w:trPr>
        <w:tc>
          <w:tcPr>
            <w:tcW w:w="1389" w:type="dxa"/>
            <w:noWrap/>
            <w:hideMark/>
          </w:tcPr>
          <w:p w:rsidR="00B60101" w:rsidRPr="00B60101" w:rsidRDefault="00B60101" w:rsidP="00B60101">
            <w:pPr>
              <w:rPr>
                <w:sz w:val="22"/>
                <w:szCs w:val="22"/>
              </w:rPr>
            </w:pPr>
            <w:r w:rsidRPr="00B60101">
              <w:rPr>
                <w:sz w:val="22"/>
                <w:szCs w:val="22"/>
              </w:rPr>
              <w:t>3.9.</w:t>
            </w:r>
          </w:p>
        </w:tc>
        <w:tc>
          <w:tcPr>
            <w:tcW w:w="5885" w:type="dxa"/>
            <w:hideMark/>
          </w:tcPr>
          <w:p w:rsidR="00B60101" w:rsidRPr="00B60101" w:rsidRDefault="00B60101" w:rsidP="00B60101">
            <w:pPr>
              <w:jc w:val="both"/>
              <w:rPr>
                <w:sz w:val="22"/>
                <w:szCs w:val="22"/>
              </w:rPr>
            </w:pPr>
            <w:r w:rsidRPr="00B60101">
              <w:rPr>
                <w:sz w:val="22"/>
                <w:szCs w:val="22"/>
              </w:rPr>
              <w:t>Materiały zastosowane do budowy i wykończenia kontenera muszą zapewnić należytą estetykę, dużą odporność na warunki klimatyczne, niskie koszty konserwacji, możliwość wielokrotnego użycia, okres eksploatacji nie krótszy niż 15 lat. Ponadto, muszą być odporne na wilgoć i łatwe do utrzymania czystości przy użyciu standardowych środków.</w:t>
            </w:r>
          </w:p>
        </w:tc>
        <w:tc>
          <w:tcPr>
            <w:tcW w:w="7514" w:type="dxa"/>
            <w:hideMark/>
          </w:tcPr>
          <w:p w:rsidR="00B60101" w:rsidRPr="00B60101" w:rsidRDefault="00B60101" w:rsidP="00B60101">
            <w:pPr>
              <w:jc w:val="both"/>
              <w:rPr>
                <w:sz w:val="22"/>
                <w:szCs w:val="22"/>
              </w:rPr>
            </w:pPr>
            <w:r w:rsidRPr="00B60101">
              <w:rPr>
                <w:sz w:val="22"/>
                <w:szCs w:val="22"/>
              </w:rPr>
              <w:t xml:space="preserve">Materiały zastosowane do budowy i wykończenia kontenera będą zapewniać należytą estetykę, dużą odporność na warunki klimatyczne, niskie koszty konserwacji, możliwość wielokrotnego użycia, okres eksploatacji nie krótszy niż 15 lat. Ponadto, muszą być odporne na wilgoć i łatwe do utrzymania czystości przy użyciu standardowych środków </w:t>
            </w:r>
            <w:r w:rsidRPr="00B60101">
              <w:rPr>
                <w:b/>
                <w:sz w:val="22"/>
                <w:szCs w:val="22"/>
              </w:rPr>
              <w:t xml:space="preserve">........ </w:t>
            </w:r>
            <w:r w:rsidRPr="00B60101">
              <w:rPr>
                <w:sz w:val="22"/>
                <w:szCs w:val="22"/>
              </w:rPr>
              <w:t>(wpisać Tak lub Nie)</w:t>
            </w:r>
          </w:p>
        </w:tc>
      </w:tr>
      <w:tr w:rsidR="00B60101" w:rsidRPr="00B60101" w:rsidTr="00B60101">
        <w:trPr>
          <w:trHeight w:val="979"/>
        </w:trPr>
        <w:tc>
          <w:tcPr>
            <w:tcW w:w="1389" w:type="dxa"/>
            <w:noWrap/>
            <w:hideMark/>
          </w:tcPr>
          <w:p w:rsidR="00B60101" w:rsidRPr="00B60101" w:rsidRDefault="00B60101" w:rsidP="00B60101">
            <w:pPr>
              <w:rPr>
                <w:sz w:val="22"/>
                <w:szCs w:val="22"/>
              </w:rPr>
            </w:pPr>
            <w:r w:rsidRPr="00B60101">
              <w:rPr>
                <w:sz w:val="22"/>
                <w:szCs w:val="22"/>
              </w:rPr>
              <w:t>3.10.</w:t>
            </w:r>
          </w:p>
        </w:tc>
        <w:tc>
          <w:tcPr>
            <w:tcW w:w="5885" w:type="dxa"/>
            <w:hideMark/>
          </w:tcPr>
          <w:p w:rsidR="00B60101" w:rsidRPr="00B60101" w:rsidRDefault="00B60101" w:rsidP="00B60101">
            <w:pPr>
              <w:jc w:val="both"/>
              <w:rPr>
                <w:sz w:val="22"/>
                <w:szCs w:val="22"/>
              </w:rPr>
            </w:pPr>
            <w:r w:rsidRPr="00B60101">
              <w:rPr>
                <w:sz w:val="22"/>
                <w:szCs w:val="22"/>
              </w:rPr>
              <w:t xml:space="preserve">Dostawca zapewni bezpłatne szkolenie w zakresie konserwacji </w:t>
            </w:r>
            <w:r w:rsidRPr="00B60101">
              <w:rPr>
                <w:sz w:val="22"/>
                <w:szCs w:val="22"/>
              </w:rPr>
              <w:br/>
              <w:t xml:space="preserve">i bezpiecznej obsługi kontenerów mieszkalnych realizowane </w:t>
            </w:r>
            <w:r w:rsidRPr="00B60101">
              <w:rPr>
                <w:sz w:val="22"/>
                <w:szCs w:val="22"/>
              </w:rPr>
              <w:br/>
              <w:t>w miejscu dostawy kontenerów.</w:t>
            </w:r>
          </w:p>
        </w:tc>
        <w:tc>
          <w:tcPr>
            <w:tcW w:w="7514" w:type="dxa"/>
            <w:hideMark/>
          </w:tcPr>
          <w:p w:rsidR="00B60101" w:rsidRPr="00B60101" w:rsidRDefault="00B60101" w:rsidP="00B60101">
            <w:pPr>
              <w:jc w:val="both"/>
              <w:rPr>
                <w:sz w:val="22"/>
                <w:szCs w:val="22"/>
              </w:rPr>
            </w:pPr>
            <w:r w:rsidRPr="00B60101">
              <w:rPr>
                <w:sz w:val="22"/>
                <w:szCs w:val="22"/>
              </w:rPr>
              <w:t xml:space="preserve">Dostawca zapewni bezpłatne szkolenie w zakresie konserwacji i bezpiecznej obsługi kontenerów mieszkalnych realizowane w miejscu dostawy kontenerów </w:t>
            </w:r>
            <w:r w:rsidRPr="00B60101">
              <w:rPr>
                <w:b/>
                <w:sz w:val="22"/>
                <w:szCs w:val="22"/>
              </w:rPr>
              <w:t>.........</w:t>
            </w:r>
            <w:r w:rsidRPr="00B60101">
              <w:rPr>
                <w:sz w:val="22"/>
                <w:szCs w:val="22"/>
              </w:rPr>
              <w:t xml:space="preserve"> (wpisać Tak lub Nie)</w:t>
            </w:r>
          </w:p>
        </w:tc>
      </w:tr>
    </w:tbl>
    <w:p w:rsidR="00B60101" w:rsidRPr="00B60101" w:rsidRDefault="00B60101" w:rsidP="00B60101">
      <w:pPr>
        <w:rPr>
          <w:rFonts w:ascii="Times New Roman" w:hAnsi="Times New Roman" w:cs="Times New Roman"/>
        </w:rPr>
      </w:pPr>
    </w:p>
    <w:p w:rsidR="00B60101" w:rsidRPr="00B60101" w:rsidRDefault="00B60101" w:rsidP="00B60101">
      <w:pPr>
        <w:widowControl w:val="0"/>
        <w:shd w:val="clear" w:color="auto" w:fill="FFFFFF"/>
        <w:autoSpaceDE w:val="0"/>
        <w:autoSpaceDN w:val="0"/>
        <w:adjustRightInd w:val="0"/>
        <w:spacing w:before="120"/>
        <w:ind w:left="142" w:right="-142"/>
        <w:jc w:val="both"/>
        <w:rPr>
          <w:rFonts w:ascii="Times New Roman" w:hAnsi="Times New Roman" w:cs="Times New Roman"/>
          <w:i/>
        </w:rPr>
      </w:pPr>
      <w:r w:rsidRPr="00B60101">
        <w:rPr>
          <w:rFonts w:ascii="Times New Roman" w:hAnsi="Times New Roman" w:cs="Times New Roman"/>
        </w:rPr>
        <w:t xml:space="preserve">Oświadczam, że zaoferowany przedmiot zamówienia spełnia parametry eksploatacyjne i techniczne oraz wszystkie wymogi zawarte w opisie przedmiotu zamówienia </w:t>
      </w:r>
      <w:r w:rsidRPr="00B60101">
        <w:rPr>
          <w:rFonts w:ascii="Times New Roman" w:eastAsia="Arial Narrow" w:hAnsi="Times New Roman" w:cs="Times New Roman"/>
        </w:rPr>
        <w:t>określone w SWZ.</w:t>
      </w:r>
    </w:p>
    <w:p w:rsidR="00B60101" w:rsidRDefault="00B60101" w:rsidP="00B60101">
      <w:pPr>
        <w:widowControl w:val="0"/>
        <w:shd w:val="clear" w:color="auto" w:fill="FFFFFF"/>
        <w:autoSpaceDE w:val="0"/>
        <w:autoSpaceDN w:val="0"/>
        <w:adjustRightInd w:val="0"/>
        <w:spacing w:before="120"/>
        <w:ind w:left="142" w:right="-142" w:firstLine="567"/>
        <w:jc w:val="both"/>
        <w:rPr>
          <w:rFonts w:ascii="Times New Roman" w:hAnsi="Times New Roman" w:cs="Times New Roman"/>
          <w:i/>
        </w:rPr>
      </w:pPr>
    </w:p>
    <w:p w:rsidR="002B5593" w:rsidRPr="00B60101" w:rsidRDefault="002B5593" w:rsidP="00B60101">
      <w:pPr>
        <w:widowControl w:val="0"/>
        <w:shd w:val="clear" w:color="auto" w:fill="FFFFFF"/>
        <w:autoSpaceDE w:val="0"/>
        <w:autoSpaceDN w:val="0"/>
        <w:adjustRightInd w:val="0"/>
        <w:spacing w:before="120"/>
        <w:ind w:left="142" w:right="-142" w:firstLine="567"/>
        <w:jc w:val="both"/>
        <w:rPr>
          <w:rFonts w:ascii="Times New Roman" w:hAnsi="Times New Roman" w:cs="Times New Roman"/>
          <w:i/>
        </w:rPr>
      </w:pPr>
    </w:p>
    <w:p w:rsidR="00B60101" w:rsidRPr="00B60101" w:rsidRDefault="00B60101" w:rsidP="00B60101">
      <w:pPr>
        <w:ind w:left="284" w:hanging="284"/>
        <w:rPr>
          <w:rFonts w:ascii="Times New Roman" w:hAnsi="Times New Roman" w:cs="Times New Roman"/>
          <w:b/>
        </w:rPr>
      </w:pPr>
      <w:r w:rsidRPr="00B60101">
        <w:rPr>
          <w:rFonts w:ascii="Times New Roman" w:hAnsi="Times New Roman" w:cs="Times New Roman"/>
          <w:b/>
        </w:rPr>
        <w:lastRenderedPageBreak/>
        <w:t>Zadanie 2</w:t>
      </w:r>
    </w:p>
    <w:p w:rsidR="00B60101" w:rsidRPr="00B60101" w:rsidRDefault="00B60101" w:rsidP="00B60101">
      <w:pPr>
        <w:tabs>
          <w:tab w:val="left" w:pos="709"/>
          <w:tab w:val="left" w:pos="993"/>
        </w:tabs>
        <w:ind w:right="-82"/>
        <w:jc w:val="center"/>
        <w:rPr>
          <w:rFonts w:ascii="Times New Roman" w:hAnsi="Times New Roman" w:cs="Times New Roman"/>
          <w:b/>
          <w:szCs w:val="20"/>
          <w:lang w:eastAsia="x-none"/>
        </w:rPr>
      </w:pPr>
      <w:r w:rsidRPr="00B60101">
        <w:rPr>
          <w:rFonts w:ascii="Times New Roman" w:hAnsi="Times New Roman" w:cs="Times New Roman"/>
          <w:b/>
          <w:szCs w:val="20"/>
          <w:lang w:eastAsia="x-none"/>
        </w:rPr>
        <w:t>SPECYFIKACJIA TECHNICZNA</w:t>
      </w:r>
    </w:p>
    <w:p w:rsidR="00B60101" w:rsidRPr="00B60101" w:rsidRDefault="00B60101" w:rsidP="00B60101">
      <w:pPr>
        <w:jc w:val="center"/>
        <w:rPr>
          <w:rFonts w:ascii="Times New Roman" w:hAnsi="Times New Roman" w:cs="Times New Roman"/>
          <w:b/>
        </w:rPr>
      </w:pPr>
      <w:r w:rsidRPr="00B60101">
        <w:rPr>
          <w:rFonts w:ascii="Times New Roman" w:hAnsi="Times New Roman" w:cs="Times New Roman"/>
          <w:b/>
        </w:rPr>
        <w:t>na kontenery sanitarne</w:t>
      </w:r>
    </w:p>
    <w:p w:rsidR="00B60101" w:rsidRPr="00B60101" w:rsidRDefault="00B60101" w:rsidP="0023631C">
      <w:pPr>
        <w:spacing w:after="0" w:line="240" w:lineRule="auto"/>
        <w:jc w:val="both"/>
        <w:rPr>
          <w:rFonts w:ascii="Times New Roman" w:hAnsi="Times New Roman" w:cs="Times New Roman"/>
        </w:rPr>
      </w:pPr>
      <w:r w:rsidRPr="00B60101">
        <w:rPr>
          <w:rFonts w:ascii="Times New Roman" w:hAnsi="Times New Roman" w:cs="Times New Roman"/>
        </w:rPr>
        <w:t>NAZWA HANDLOWA: …………………………………</w:t>
      </w:r>
    </w:p>
    <w:p w:rsidR="00B60101" w:rsidRPr="00B60101" w:rsidRDefault="00B60101" w:rsidP="0023631C">
      <w:pPr>
        <w:spacing w:after="0" w:line="240" w:lineRule="auto"/>
        <w:jc w:val="both"/>
        <w:rPr>
          <w:rFonts w:ascii="Times New Roman" w:hAnsi="Times New Roman" w:cs="Times New Roman"/>
        </w:rPr>
      </w:pPr>
    </w:p>
    <w:p w:rsidR="00B60101" w:rsidRPr="00B60101" w:rsidRDefault="00B60101" w:rsidP="0023631C">
      <w:pPr>
        <w:spacing w:after="0" w:line="240" w:lineRule="auto"/>
        <w:jc w:val="both"/>
        <w:rPr>
          <w:rFonts w:ascii="Times New Roman" w:hAnsi="Times New Roman" w:cs="Times New Roman"/>
        </w:rPr>
      </w:pPr>
      <w:r w:rsidRPr="00B60101">
        <w:rPr>
          <w:rFonts w:ascii="Times New Roman" w:hAnsi="Times New Roman" w:cs="Times New Roman"/>
        </w:rPr>
        <w:t>PRODUCENT/FIRMA: ………………………………………</w:t>
      </w:r>
    </w:p>
    <w:p w:rsidR="00B60101" w:rsidRPr="00B60101" w:rsidRDefault="00B60101" w:rsidP="0023631C">
      <w:pPr>
        <w:spacing w:after="0" w:line="240" w:lineRule="auto"/>
        <w:jc w:val="both"/>
        <w:rPr>
          <w:rFonts w:ascii="Times New Roman" w:hAnsi="Times New Roman" w:cs="Times New Roman"/>
        </w:rPr>
      </w:pPr>
    </w:p>
    <w:p w:rsidR="00B60101" w:rsidRPr="00B60101" w:rsidRDefault="00B60101" w:rsidP="0023631C">
      <w:pPr>
        <w:spacing w:after="0" w:line="240" w:lineRule="auto"/>
        <w:jc w:val="both"/>
        <w:rPr>
          <w:rFonts w:ascii="Times New Roman" w:hAnsi="Times New Roman" w:cs="Times New Roman"/>
        </w:rPr>
      </w:pPr>
      <w:r w:rsidRPr="00B60101">
        <w:rPr>
          <w:rFonts w:ascii="Times New Roman" w:hAnsi="Times New Roman" w:cs="Times New Roman"/>
        </w:rPr>
        <w:t>ROK PRODUKCJI: …………………………………………..</w:t>
      </w:r>
    </w:p>
    <w:p w:rsidR="00B60101" w:rsidRPr="00B60101" w:rsidRDefault="00B60101" w:rsidP="0023631C">
      <w:pPr>
        <w:spacing w:after="0" w:line="240" w:lineRule="auto"/>
        <w:rPr>
          <w:rFonts w:ascii="Times New Roman" w:hAnsi="Times New Roman" w:cs="Times New Roman"/>
        </w:rPr>
      </w:pPr>
    </w:p>
    <w:tbl>
      <w:tblPr>
        <w:tblStyle w:val="Tabela-Siatka"/>
        <w:tblW w:w="14825" w:type="dxa"/>
        <w:tblLook w:val="04A0" w:firstRow="1" w:lastRow="0" w:firstColumn="1" w:lastColumn="0" w:noHBand="0" w:noVBand="1"/>
      </w:tblPr>
      <w:tblGrid>
        <w:gridCol w:w="1426"/>
        <w:gridCol w:w="5885"/>
        <w:gridCol w:w="7514"/>
      </w:tblGrid>
      <w:tr w:rsidR="00B60101" w:rsidRPr="00B60101" w:rsidTr="00B60101">
        <w:trPr>
          <w:trHeight w:val="600"/>
        </w:trPr>
        <w:tc>
          <w:tcPr>
            <w:tcW w:w="1426" w:type="dxa"/>
            <w:vAlign w:val="center"/>
            <w:hideMark/>
          </w:tcPr>
          <w:p w:rsidR="00B60101" w:rsidRPr="00B60101" w:rsidRDefault="00B60101" w:rsidP="00B60101">
            <w:pPr>
              <w:jc w:val="center"/>
              <w:rPr>
                <w:b/>
                <w:bCs/>
                <w:sz w:val="22"/>
                <w:szCs w:val="22"/>
              </w:rPr>
            </w:pPr>
            <w:r w:rsidRPr="00B60101">
              <w:rPr>
                <w:b/>
                <w:bCs/>
                <w:sz w:val="22"/>
                <w:szCs w:val="22"/>
              </w:rPr>
              <w:t xml:space="preserve">Pozycja </w:t>
            </w:r>
            <w:r w:rsidRPr="00B60101">
              <w:rPr>
                <w:b/>
                <w:bCs/>
                <w:sz w:val="22"/>
                <w:szCs w:val="22"/>
              </w:rPr>
              <w:br/>
              <w:t>w WET</w:t>
            </w:r>
          </w:p>
        </w:tc>
        <w:tc>
          <w:tcPr>
            <w:tcW w:w="5885" w:type="dxa"/>
            <w:vAlign w:val="center"/>
            <w:hideMark/>
          </w:tcPr>
          <w:p w:rsidR="00B60101" w:rsidRPr="00B60101" w:rsidRDefault="00B60101" w:rsidP="00B60101">
            <w:pPr>
              <w:jc w:val="center"/>
              <w:rPr>
                <w:b/>
                <w:bCs/>
                <w:sz w:val="22"/>
                <w:szCs w:val="22"/>
              </w:rPr>
            </w:pPr>
            <w:r w:rsidRPr="00B60101">
              <w:rPr>
                <w:b/>
                <w:bCs/>
                <w:sz w:val="22"/>
                <w:szCs w:val="22"/>
              </w:rPr>
              <w:t>Wymagane w WET wartości danego parametru / cechy</w:t>
            </w:r>
          </w:p>
        </w:tc>
        <w:tc>
          <w:tcPr>
            <w:tcW w:w="7514" w:type="dxa"/>
            <w:vAlign w:val="center"/>
            <w:hideMark/>
          </w:tcPr>
          <w:p w:rsidR="00B60101" w:rsidRPr="00B60101" w:rsidRDefault="00B60101" w:rsidP="00B60101">
            <w:pPr>
              <w:jc w:val="center"/>
              <w:rPr>
                <w:b/>
                <w:bCs/>
                <w:sz w:val="22"/>
                <w:szCs w:val="22"/>
              </w:rPr>
            </w:pPr>
            <w:r w:rsidRPr="00B60101">
              <w:rPr>
                <w:b/>
                <w:sz w:val="22"/>
                <w:szCs w:val="22"/>
              </w:rPr>
              <w:t>Parametry przedmiotu zamówienia oferowane przez Wykonawcę</w:t>
            </w:r>
          </w:p>
        </w:tc>
      </w:tr>
      <w:tr w:rsidR="00B60101" w:rsidRPr="00B60101" w:rsidTr="00B60101">
        <w:trPr>
          <w:trHeight w:val="300"/>
        </w:trPr>
        <w:tc>
          <w:tcPr>
            <w:tcW w:w="14825" w:type="dxa"/>
            <w:gridSpan w:val="3"/>
            <w:noWrap/>
            <w:hideMark/>
          </w:tcPr>
          <w:p w:rsidR="00B60101" w:rsidRPr="00B60101" w:rsidRDefault="00B60101" w:rsidP="00B60101">
            <w:pPr>
              <w:jc w:val="center"/>
              <w:rPr>
                <w:sz w:val="22"/>
                <w:szCs w:val="22"/>
              </w:rPr>
            </w:pPr>
            <w:r w:rsidRPr="00B60101">
              <w:rPr>
                <w:b/>
                <w:bCs/>
                <w:sz w:val="22"/>
                <w:szCs w:val="22"/>
              </w:rPr>
              <w:t>WYMAGANIA OGÓLNE</w:t>
            </w:r>
            <w:r w:rsidRPr="00B60101">
              <w:rPr>
                <w:sz w:val="22"/>
                <w:szCs w:val="22"/>
              </w:rPr>
              <w:t xml:space="preserve"> </w:t>
            </w:r>
          </w:p>
        </w:tc>
      </w:tr>
      <w:tr w:rsidR="00B60101" w:rsidRPr="00B60101" w:rsidTr="00B60101">
        <w:trPr>
          <w:trHeight w:val="677"/>
        </w:trPr>
        <w:tc>
          <w:tcPr>
            <w:tcW w:w="1426" w:type="dxa"/>
            <w:vAlign w:val="center"/>
            <w:hideMark/>
          </w:tcPr>
          <w:p w:rsidR="00B60101" w:rsidRPr="00B60101" w:rsidRDefault="00B60101" w:rsidP="00B60101">
            <w:pPr>
              <w:jc w:val="center"/>
              <w:rPr>
                <w:sz w:val="22"/>
                <w:szCs w:val="22"/>
              </w:rPr>
            </w:pPr>
            <w:r w:rsidRPr="00B60101">
              <w:rPr>
                <w:sz w:val="22"/>
                <w:szCs w:val="22"/>
              </w:rPr>
              <w:t>1.1.</w:t>
            </w:r>
          </w:p>
        </w:tc>
        <w:tc>
          <w:tcPr>
            <w:tcW w:w="5885" w:type="dxa"/>
            <w:hideMark/>
          </w:tcPr>
          <w:p w:rsidR="00B60101" w:rsidRPr="00B60101" w:rsidRDefault="00B60101" w:rsidP="00B60101">
            <w:pPr>
              <w:jc w:val="both"/>
              <w:rPr>
                <w:sz w:val="22"/>
                <w:szCs w:val="22"/>
              </w:rPr>
            </w:pPr>
            <w:r w:rsidRPr="00B60101">
              <w:rPr>
                <w:sz w:val="22"/>
                <w:szCs w:val="22"/>
              </w:rPr>
              <w:t>Konstrukcja kontenera musi umożliwiać budowę obiektów kontenerowych w minimum dwóch kondygnacjach naziemnych</w:t>
            </w:r>
          </w:p>
        </w:tc>
        <w:tc>
          <w:tcPr>
            <w:tcW w:w="7514" w:type="dxa"/>
            <w:hideMark/>
          </w:tcPr>
          <w:p w:rsidR="00B60101" w:rsidRPr="00B60101" w:rsidRDefault="00B60101" w:rsidP="00B60101">
            <w:pPr>
              <w:rPr>
                <w:sz w:val="22"/>
                <w:szCs w:val="22"/>
              </w:rPr>
            </w:pPr>
            <w:r w:rsidRPr="00B60101">
              <w:rPr>
                <w:sz w:val="22"/>
                <w:szCs w:val="22"/>
              </w:rPr>
              <w:t xml:space="preserve">Konstrukcja kontenera umożliwia budowę obiektów kontenerowych ( wpisać </w:t>
            </w:r>
            <w:r w:rsidRPr="00B60101">
              <w:rPr>
                <w:sz w:val="22"/>
                <w:szCs w:val="22"/>
              </w:rPr>
              <w:br/>
              <w:t xml:space="preserve">ile kondygnacji </w:t>
            </w:r>
            <w:r w:rsidRPr="00B60101">
              <w:rPr>
                <w:b/>
                <w:sz w:val="22"/>
                <w:szCs w:val="22"/>
              </w:rPr>
              <w:t>……………</w:t>
            </w:r>
            <w:r w:rsidRPr="00B60101">
              <w:rPr>
                <w:sz w:val="22"/>
                <w:szCs w:val="22"/>
              </w:rPr>
              <w:t xml:space="preserve"> ) </w:t>
            </w:r>
          </w:p>
        </w:tc>
      </w:tr>
      <w:tr w:rsidR="00B60101" w:rsidRPr="00B60101" w:rsidTr="00B60101">
        <w:trPr>
          <w:trHeight w:val="1140"/>
        </w:trPr>
        <w:tc>
          <w:tcPr>
            <w:tcW w:w="1426" w:type="dxa"/>
            <w:vAlign w:val="center"/>
            <w:hideMark/>
          </w:tcPr>
          <w:p w:rsidR="00B60101" w:rsidRPr="00B60101" w:rsidRDefault="00B60101" w:rsidP="00B60101">
            <w:pPr>
              <w:jc w:val="center"/>
              <w:rPr>
                <w:sz w:val="22"/>
                <w:szCs w:val="22"/>
              </w:rPr>
            </w:pPr>
            <w:r w:rsidRPr="00B60101">
              <w:rPr>
                <w:sz w:val="22"/>
                <w:szCs w:val="22"/>
              </w:rPr>
              <w:t>1.2.</w:t>
            </w:r>
          </w:p>
        </w:tc>
        <w:tc>
          <w:tcPr>
            <w:tcW w:w="5885" w:type="dxa"/>
            <w:noWrap/>
            <w:hideMark/>
          </w:tcPr>
          <w:p w:rsidR="00B60101" w:rsidRPr="00B60101" w:rsidRDefault="00B60101" w:rsidP="00B60101">
            <w:pPr>
              <w:jc w:val="both"/>
              <w:rPr>
                <w:sz w:val="22"/>
                <w:szCs w:val="22"/>
              </w:rPr>
            </w:pPr>
            <w:r w:rsidRPr="00B60101">
              <w:rPr>
                <w:sz w:val="22"/>
                <w:szCs w:val="22"/>
              </w:rPr>
              <w:t>Kontener musi być przystosowany do ustawienia w wyrównanym terenie nieutwardzonym o podłożu piaszczystym lub trawiastym (tzn. posiadać śrubowy mechanizm umożliwiający stabilne wypoziomowanie).</w:t>
            </w:r>
          </w:p>
        </w:tc>
        <w:tc>
          <w:tcPr>
            <w:tcW w:w="7514" w:type="dxa"/>
            <w:hideMark/>
          </w:tcPr>
          <w:p w:rsidR="00B60101" w:rsidRPr="00B60101" w:rsidRDefault="00B60101" w:rsidP="00B60101">
            <w:pPr>
              <w:rPr>
                <w:sz w:val="22"/>
                <w:szCs w:val="22"/>
              </w:rPr>
            </w:pPr>
            <w:r w:rsidRPr="00B60101">
              <w:rPr>
                <w:sz w:val="22"/>
                <w:szCs w:val="22"/>
              </w:rPr>
              <w:t xml:space="preserve">Kontener posiada mechanizm śrubowy umożliwiający stabilne wypoziomowanie w terenie nieutwardzonym o podłożu piaszczystym lub trawiastym. ………. </w:t>
            </w:r>
            <w:r w:rsidRPr="00B60101">
              <w:rPr>
                <w:sz w:val="22"/>
                <w:szCs w:val="22"/>
              </w:rPr>
              <w:br/>
              <w:t>( wpisać Tak lub Nie)</w:t>
            </w:r>
          </w:p>
        </w:tc>
      </w:tr>
      <w:tr w:rsidR="00B60101" w:rsidRPr="00B60101" w:rsidTr="00B60101">
        <w:trPr>
          <w:trHeight w:val="1457"/>
        </w:trPr>
        <w:tc>
          <w:tcPr>
            <w:tcW w:w="1426" w:type="dxa"/>
            <w:vAlign w:val="center"/>
            <w:hideMark/>
          </w:tcPr>
          <w:p w:rsidR="00B60101" w:rsidRPr="00B60101" w:rsidRDefault="00B60101" w:rsidP="00B60101">
            <w:pPr>
              <w:jc w:val="center"/>
              <w:rPr>
                <w:sz w:val="22"/>
                <w:szCs w:val="22"/>
              </w:rPr>
            </w:pPr>
            <w:r w:rsidRPr="00B60101">
              <w:rPr>
                <w:sz w:val="22"/>
                <w:szCs w:val="22"/>
              </w:rPr>
              <w:t>1.3.</w:t>
            </w:r>
          </w:p>
        </w:tc>
        <w:tc>
          <w:tcPr>
            <w:tcW w:w="5885" w:type="dxa"/>
            <w:hideMark/>
          </w:tcPr>
          <w:p w:rsidR="00B60101" w:rsidRPr="00B60101" w:rsidRDefault="00B60101" w:rsidP="00B60101">
            <w:pPr>
              <w:jc w:val="both"/>
              <w:rPr>
                <w:sz w:val="22"/>
                <w:szCs w:val="22"/>
              </w:rPr>
            </w:pPr>
            <w:r w:rsidRPr="00B60101">
              <w:rPr>
                <w:sz w:val="22"/>
                <w:szCs w:val="22"/>
              </w:rPr>
              <w:t xml:space="preserve">Kontener musi być przystosowany do funkcjonowania </w:t>
            </w:r>
            <w:r w:rsidRPr="00B60101">
              <w:rPr>
                <w:sz w:val="22"/>
                <w:szCs w:val="22"/>
              </w:rPr>
              <w:br/>
              <w:t>w następujących warunkach klimatycznych:  w zakresie temperatur od - 20°C do + 40°C; w czasie intensywnych opadów do 180 mm/m² (deszczu, śniegu lub gradu);  przy prędkości wiatru do 20 m/sek.</w:t>
            </w:r>
          </w:p>
        </w:tc>
        <w:tc>
          <w:tcPr>
            <w:tcW w:w="7514" w:type="dxa"/>
            <w:hideMark/>
          </w:tcPr>
          <w:p w:rsidR="00B60101" w:rsidRPr="00B60101" w:rsidRDefault="00B60101" w:rsidP="00B60101">
            <w:pPr>
              <w:rPr>
                <w:sz w:val="22"/>
                <w:szCs w:val="22"/>
              </w:rPr>
            </w:pPr>
            <w:r w:rsidRPr="00B60101">
              <w:rPr>
                <w:sz w:val="22"/>
                <w:szCs w:val="22"/>
              </w:rPr>
              <w:t xml:space="preserve">Kontener jest przystosowany do funkcjonowania w następujących warunkach klimatycznych:  </w:t>
            </w:r>
          </w:p>
          <w:p w:rsidR="00B60101" w:rsidRPr="00B60101" w:rsidRDefault="00B60101" w:rsidP="00B60101">
            <w:pPr>
              <w:rPr>
                <w:sz w:val="22"/>
                <w:szCs w:val="22"/>
              </w:rPr>
            </w:pPr>
            <w:r w:rsidRPr="00B60101">
              <w:rPr>
                <w:sz w:val="22"/>
                <w:szCs w:val="22"/>
              </w:rPr>
              <w:t xml:space="preserve">w zakresie temperatur od - </w:t>
            </w:r>
            <w:r w:rsidRPr="00B60101">
              <w:rPr>
                <w:b/>
                <w:sz w:val="22"/>
                <w:szCs w:val="22"/>
              </w:rPr>
              <w:t>......</w:t>
            </w:r>
            <w:r w:rsidRPr="00B60101">
              <w:rPr>
                <w:sz w:val="22"/>
                <w:szCs w:val="22"/>
              </w:rPr>
              <w:t xml:space="preserve">°C do + </w:t>
            </w:r>
            <w:r w:rsidRPr="00B60101">
              <w:rPr>
                <w:b/>
                <w:sz w:val="22"/>
                <w:szCs w:val="22"/>
              </w:rPr>
              <w:t>.......</w:t>
            </w:r>
            <w:r w:rsidRPr="00B60101">
              <w:rPr>
                <w:sz w:val="22"/>
                <w:szCs w:val="22"/>
              </w:rPr>
              <w:t xml:space="preserve">°C;  </w:t>
            </w:r>
          </w:p>
          <w:p w:rsidR="00B60101" w:rsidRPr="00B60101" w:rsidRDefault="00B60101" w:rsidP="00B60101">
            <w:pPr>
              <w:rPr>
                <w:sz w:val="22"/>
                <w:szCs w:val="22"/>
              </w:rPr>
            </w:pPr>
            <w:r w:rsidRPr="00B60101">
              <w:rPr>
                <w:sz w:val="22"/>
                <w:szCs w:val="22"/>
              </w:rPr>
              <w:t xml:space="preserve">w czasie intensywnych opadów do </w:t>
            </w:r>
            <w:r w:rsidRPr="00B60101">
              <w:rPr>
                <w:b/>
                <w:sz w:val="22"/>
                <w:szCs w:val="22"/>
              </w:rPr>
              <w:t>............</w:t>
            </w:r>
            <w:r w:rsidRPr="00B60101">
              <w:rPr>
                <w:sz w:val="22"/>
                <w:szCs w:val="22"/>
              </w:rPr>
              <w:t xml:space="preserve"> mm/m² (deszczu, śniegu lub gradu);  przy prędkości wiatru do </w:t>
            </w:r>
            <w:r w:rsidRPr="00B60101">
              <w:rPr>
                <w:b/>
                <w:sz w:val="22"/>
                <w:szCs w:val="22"/>
              </w:rPr>
              <w:t xml:space="preserve">........... </w:t>
            </w:r>
            <w:r w:rsidRPr="00B60101">
              <w:rPr>
                <w:sz w:val="22"/>
                <w:szCs w:val="22"/>
              </w:rPr>
              <w:t xml:space="preserve">m/sek.          (należy uzupełnić )                                                                  </w:t>
            </w:r>
          </w:p>
        </w:tc>
      </w:tr>
      <w:tr w:rsidR="00B60101" w:rsidRPr="00B60101" w:rsidTr="0023631C">
        <w:trPr>
          <w:trHeight w:val="557"/>
        </w:trPr>
        <w:tc>
          <w:tcPr>
            <w:tcW w:w="1426" w:type="dxa"/>
            <w:vAlign w:val="center"/>
            <w:hideMark/>
          </w:tcPr>
          <w:p w:rsidR="00B60101" w:rsidRPr="00B60101" w:rsidRDefault="00B60101" w:rsidP="00B60101">
            <w:pPr>
              <w:jc w:val="center"/>
              <w:rPr>
                <w:sz w:val="22"/>
                <w:szCs w:val="22"/>
              </w:rPr>
            </w:pPr>
            <w:r w:rsidRPr="00B60101">
              <w:rPr>
                <w:sz w:val="22"/>
                <w:szCs w:val="22"/>
              </w:rPr>
              <w:t>1.4.</w:t>
            </w:r>
          </w:p>
        </w:tc>
        <w:tc>
          <w:tcPr>
            <w:tcW w:w="5885" w:type="dxa"/>
            <w:hideMark/>
          </w:tcPr>
          <w:p w:rsidR="00B60101" w:rsidRPr="00B60101" w:rsidRDefault="00B60101" w:rsidP="00B60101">
            <w:pPr>
              <w:jc w:val="both"/>
              <w:rPr>
                <w:sz w:val="22"/>
                <w:szCs w:val="22"/>
              </w:rPr>
            </w:pPr>
            <w:r w:rsidRPr="00B60101">
              <w:rPr>
                <w:sz w:val="22"/>
                <w:szCs w:val="22"/>
              </w:rPr>
              <w:t>Kontener musi posiadać potwierdzenie spełnienia wymogów opisanych w pkt. 1.3 WET. w formie oświadczenia producenta zawierającą kalkulacje i wyliczenia konstrukcyjne przeprowadzone w oparciu o zastosowaną technologię i użyte materiały.</w:t>
            </w:r>
            <w:r w:rsidR="0023631C">
              <w:rPr>
                <w:sz w:val="22"/>
                <w:szCs w:val="22"/>
              </w:rPr>
              <w:t xml:space="preserve"> </w:t>
            </w:r>
            <w:r w:rsidR="0023631C" w:rsidRPr="0023631C">
              <w:rPr>
                <w:color w:val="FF0000"/>
                <w:sz w:val="22"/>
                <w:szCs w:val="22"/>
              </w:rPr>
              <w:t xml:space="preserve">Dopuszcza się przedłożenie przez wykonawcę </w:t>
            </w:r>
            <w:r w:rsidR="0023631C" w:rsidRPr="0023631C">
              <w:rPr>
                <w:color w:val="FF0000"/>
                <w:sz w:val="22"/>
                <w:szCs w:val="22"/>
              </w:rPr>
              <w:lastRenderedPageBreak/>
              <w:t>wyłącznie oświadczenia producenta o spełnieniu wymagań WET.</w:t>
            </w:r>
          </w:p>
        </w:tc>
        <w:tc>
          <w:tcPr>
            <w:tcW w:w="7514" w:type="dxa"/>
            <w:hideMark/>
          </w:tcPr>
          <w:p w:rsidR="00B60101" w:rsidRPr="00B60101" w:rsidRDefault="00B60101" w:rsidP="00B60101">
            <w:pPr>
              <w:jc w:val="both"/>
              <w:rPr>
                <w:sz w:val="22"/>
                <w:szCs w:val="22"/>
              </w:rPr>
            </w:pPr>
            <w:r w:rsidRPr="00B60101">
              <w:rPr>
                <w:sz w:val="22"/>
                <w:szCs w:val="22"/>
              </w:rPr>
              <w:lastRenderedPageBreak/>
              <w:t xml:space="preserve">Kontener posiada potwierdzenie spełnienia wymogów opisanych w pkt. 1.3. WET w formie oświadczenia producenta zawierającego kalkulacje i wyliczenia konstrukcyjne przeprowadzone w oparciu o zastosowaną technologię i użyte materiały: </w:t>
            </w:r>
            <w:r w:rsidRPr="00B60101">
              <w:rPr>
                <w:b/>
                <w:sz w:val="22"/>
                <w:szCs w:val="22"/>
              </w:rPr>
              <w:t>……….</w:t>
            </w:r>
            <w:r w:rsidRPr="00B60101">
              <w:rPr>
                <w:sz w:val="22"/>
                <w:szCs w:val="22"/>
              </w:rPr>
              <w:t xml:space="preserve"> ( wpisać Tak lub Nie)</w:t>
            </w:r>
          </w:p>
        </w:tc>
      </w:tr>
      <w:tr w:rsidR="00B60101" w:rsidRPr="00B60101" w:rsidTr="00B60101">
        <w:trPr>
          <w:trHeight w:val="1114"/>
        </w:trPr>
        <w:tc>
          <w:tcPr>
            <w:tcW w:w="1426" w:type="dxa"/>
            <w:vAlign w:val="center"/>
            <w:hideMark/>
          </w:tcPr>
          <w:p w:rsidR="00B60101" w:rsidRPr="00B60101" w:rsidRDefault="00B60101" w:rsidP="00B60101">
            <w:pPr>
              <w:jc w:val="center"/>
              <w:rPr>
                <w:sz w:val="22"/>
                <w:szCs w:val="22"/>
              </w:rPr>
            </w:pPr>
            <w:r w:rsidRPr="00B60101">
              <w:rPr>
                <w:sz w:val="22"/>
                <w:szCs w:val="22"/>
              </w:rPr>
              <w:t>1.5.</w:t>
            </w:r>
          </w:p>
        </w:tc>
        <w:tc>
          <w:tcPr>
            <w:tcW w:w="5885" w:type="dxa"/>
            <w:hideMark/>
          </w:tcPr>
          <w:p w:rsidR="00B60101" w:rsidRPr="00B60101" w:rsidRDefault="00B60101" w:rsidP="00B60101">
            <w:pPr>
              <w:jc w:val="both"/>
              <w:rPr>
                <w:sz w:val="22"/>
                <w:szCs w:val="22"/>
              </w:rPr>
            </w:pPr>
            <w:r w:rsidRPr="00B60101">
              <w:rPr>
                <w:sz w:val="22"/>
                <w:szCs w:val="22"/>
              </w:rPr>
              <w:t>W przypadku budowy obiektów kontenerowych w dwóch kondygnacjach naziemnych, konstrukcja kontenera musi umożliwiać mocowanie schodów oraz podestów (ciągów komunikacyjnych) do górnej kondygnacji na zewnątrz kontenera.</w:t>
            </w:r>
          </w:p>
        </w:tc>
        <w:tc>
          <w:tcPr>
            <w:tcW w:w="7514" w:type="dxa"/>
            <w:hideMark/>
          </w:tcPr>
          <w:p w:rsidR="00B60101" w:rsidRPr="00B60101" w:rsidRDefault="00B60101" w:rsidP="00B60101">
            <w:pPr>
              <w:jc w:val="both"/>
              <w:rPr>
                <w:sz w:val="22"/>
                <w:szCs w:val="22"/>
              </w:rPr>
            </w:pPr>
            <w:r w:rsidRPr="00B60101">
              <w:rPr>
                <w:sz w:val="22"/>
                <w:szCs w:val="22"/>
              </w:rPr>
              <w:t xml:space="preserve">W przypadku budowy obiektów kontenerowych w dwóch kondygnacjach naziemnych, konstrukcja kontenera umożliwia mocowanie schodów oraz podestów (ciągów komunikacyjnych) do górnej kondygnacji na zewnątrz kontenera.: </w:t>
            </w:r>
            <w:r w:rsidRPr="00B60101">
              <w:rPr>
                <w:b/>
                <w:sz w:val="22"/>
                <w:szCs w:val="22"/>
              </w:rPr>
              <w:t>…….</w:t>
            </w:r>
            <w:r w:rsidRPr="00B60101">
              <w:rPr>
                <w:sz w:val="22"/>
                <w:szCs w:val="22"/>
              </w:rPr>
              <w:t xml:space="preserve"> </w:t>
            </w:r>
            <w:r w:rsidRPr="00B60101">
              <w:rPr>
                <w:sz w:val="22"/>
                <w:szCs w:val="22"/>
              </w:rPr>
              <w:br/>
              <w:t xml:space="preserve">( wpisać Tak lub Nie)       </w:t>
            </w:r>
          </w:p>
        </w:tc>
      </w:tr>
      <w:tr w:rsidR="00B60101" w:rsidRPr="00B60101" w:rsidTr="00B60101">
        <w:trPr>
          <w:trHeight w:val="960"/>
        </w:trPr>
        <w:tc>
          <w:tcPr>
            <w:tcW w:w="1426" w:type="dxa"/>
            <w:vAlign w:val="center"/>
            <w:hideMark/>
          </w:tcPr>
          <w:p w:rsidR="00B60101" w:rsidRPr="00B60101" w:rsidRDefault="00B60101" w:rsidP="00B60101">
            <w:pPr>
              <w:jc w:val="center"/>
              <w:rPr>
                <w:sz w:val="22"/>
                <w:szCs w:val="22"/>
              </w:rPr>
            </w:pPr>
            <w:r w:rsidRPr="00B60101">
              <w:rPr>
                <w:sz w:val="22"/>
                <w:szCs w:val="22"/>
              </w:rPr>
              <w:t>1.6.</w:t>
            </w:r>
          </w:p>
        </w:tc>
        <w:tc>
          <w:tcPr>
            <w:tcW w:w="5885" w:type="dxa"/>
            <w:hideMark/>
          </w:tcPr>
          <w:p w:rsidR="00B60101" w:rsidRPr="00B60101" w:rsidRDefault="00B60101" w:rsidP="00B60101">
            <w:pPr>
              <w:jc w:val="both"/>
              <w:rPr>
                <w:sz w:val="22"/>
                <w:szCs w:val="22"/>
              </w:rPr>
            </w:pPr>
            <w:r w:rsidRPr="00B60101">
              <w:rPr>
                <w:sz w:val="22"/>
                <w:szCs w:val="22"/>
              </w:rPr>
              <w:t>Kontener musi posiadać instalację uziemiającą, przewód i bagnet do uziemienia kontenera w warunkach polowych</w:t>
            </w:r>
          </w:p>
        </w:tc>
        <w:tc>
          <w:tcPr>
            <w:tcW w:w="7514" w:type="dxa"/>
            <w:hideMark/>
          </w:tcPr>
          <w:p w:rsidR="00B60101" w:rsidRPr="00B60101" w:rsidRDefault="00B60101" w:rsidP="00B60101">
            <w:pPr>
              <w:jc w:val="both"/>
              <w:rPr>
                <w:sz w:val="22"/>
                <w:szCs w:val="22"/>
              </w:rPr>
            </w:pPr>
            <w:r w:rsidRPr="00B60101">
              <w:rPr>
                <w:sz w:val="22"/>
                <w:szCs w:val="22"/>
              </w:rPr>
              <w:t xml:space="preserve">Kontener posiada instalację uziemiającą, przewód i bagnet do uziemienia kontenera w warunkach polowych  </w:t>
            </w:r>
            <w:r w:rsidRPr="00B60101">
              <w:rPr>
                <w:b/>
                <w:sz w:val="22"/>
                <w:szCs w:val="22"/>
              </w:rPr>
              <w:t>…….</w:t>
            </w:r>
            <w:r w:rsidRPr="00B60101">
              <w:rPr>
                <w:sz w:val="22"/>
                <w:szCs w:val="22"/>
              </w:rPr>
              <w:t xml:space="preserve"> ( wpisać Tak lub Nie)</w:t>
            </w:r>
          </w:p>
        </w:tc>
      </w:tr>
      <w:tr w:rsidR="00B60101" w:rsidRPr="00B60101" w:rsidTr="00B60101">
        <w:trPr>
          <w:trHeight w:val="1140"/>
        </w:trPr>
        <w:tc>
          <w:tcPr>
            <w:tcW w:w="1426" w:type="dxa"/>
            <w:vAlign w:val="center"/>
            <w:hideMark/>
          </w:tcPr>
          <w:p w:rsidR="00B60101" w:rsidRPr="00B60101" w:rsidRDefault="00B60101" w:rsidP="00B60101">
            <w:pPr>
              <w:jc w:val="center"/>
              <w:rPr>
                <w:sz w:val="22"/>
                <w:szCs w:val="22"/>
              </w:rPr>
            </w:pPr>
            <w:r w:rsidRPr="00B60101">
              <w:rPr>
                <w:sz w:val="22"/>
                <w:szCs w:val="22"/>
              </w:rPr>
              <w:t>1.7.</w:t>
            </w:r>
          </w:p>
        </w:tc>
        <w:tc>
          <w:tcPr>
            <w:tcW w:w="5885" w:type="dxa"/>
            <w:hideMark/>
          </w:tcPr>
          <w:p w:rsidR="00B60101" w:rsidRPr="00B60101" w:rsidRDefault="00B60101" w:rsidP="0023631C">
            <w:pPr>
              <w:jc w:val="both"/>
              <w:rPr>
                <w:sz w:val="22"/>
                <w:szCs w:val="22"/>
              </w:rPr>
            </w:pPr>
            <w:r w:rsidRPr="00B60101">
              <w:rPr>
                <w:sz w:val="22"/>
                <w:szCs w:val="22"/>
              </w:rPr>
              <w:t>Kontener musi być przystosowany do transportu samochodowego, morskiego oraz lotniczego (jako ładunek) oraz posiadać możliwość przeładunku prz</w:t>
            </w:r>
            <w:r w:rsidR="0023631C">
              <w:rPr>
                <w:sz w:val="22"/>
                <w:szCs w:val="22"/>
              </w:rPr>
              <w:t>y użyciu podnośnika widłowego</w:t>
            </w:r>
            <w:r w:rsidR="0023631C">
              <w:t xml:space="preserve"> </w:t>
            </w:r>
            <w:r w:rsidR="0023631C" w:rsidRPr="0023631C">
              <w:rPr>
                <w:color w:val="FF0000"/>
                <w:sz w:val="22"/>
                <w:szCs w:val="22"/>
              </w:rPr>
              <w:t>(nie przewiduje się zastosowania zaworków ciśnieniowych w pakietach okiennych).</w:t>
            </w:r>
          </w:p>
        </w:tc>
        <w:tc>
          <w:tcPr>
            <w:tcW w:w="7514" w:type="dxa"/>
            <w:hideMark/>
          </w:tcPr>
          <w:p w:rsidR="00B60101" w:rsidRPr="00B60101" w:rsidRDefault="00B60101" w:rsidP="0023631C">
            <w:pPr>
              <w:jc w:val="both"/>
              <w:rPr>
                <w:sz w:val="22"/>
                <w:szCs w:val="22"/>
              </w:rPr>
            </w:pPr>
            <w:r w:rsidRPr="00B60101">
              <w:rPr>
                <w:sz w:val="22"/>
                <w:szCs w:val="22"/>
              </w:rPr>
              <w:t>Kontener jest przystosowany do transportu samochodowego, morskiego oraz lotniczego (jako ładunek) oraz posiadać możliwość przeładunku przy użyciu podnośnika widłowego</w:t>
            </w:r>
            <w:r w:rsidR="0023631C" w:rsidRPr="0023631C">
              <w:rPr>
                <w:sz w:val="22"/>
                <w:szCs w:val="22"/>
              </w:rPr>
              <w:t xml:space="preserve"> </w:t>
            </w:r>
            <w:r w:rsidR="0023631C" w:rsidRPr="0023631C">
              <w:rPr>
                <w:color w:val="FF0000"/>
                <w:sz w:val="22"/>
                <w:szCs w:val="22"/>
              </w:rPr>
              <w:t>(nie przewiduje się zastosowania zaworków ciśnieniowych w pakietach okiennych)</w:t>
            </w:r>
            <w:r w:rsidRPr="00B60101">
              <w:rPr>
                <w:sz w:val="22"/>
                <w:szCs w:val="22"/>
              </w:rPr>
              <w:t xml:space="preserve">: </w:t>
            </w:r>
            <w:r w:rsidRPr="00B60101">
              <w:rPr>
                <w:b/>
                <w:sz w:val="22"/>
                <w:szCs w:val="22"/>
              </w:rPr>
              <w:t xml:space="preserve">……. </w:t>
            </w:r>
            <w:r w:rsidRPr="00B60101">
              <w:rPr>
                <w:sz w:val="22"/>
                <w:szCs w:val="22"/>
              </w:rPr>
              <w:t>( wpisać Tak lub Nie)</w:t>
            </w:r>
          </w:p>
        </w:tc>
      </w:tr>
      <w:tr w:rsidR="00B60101" w:rsidRPr="00B60101" w:rsidTr="00B60101">
        <w:trPr>
          <w:trHeight w:val="2228"/>
        </w:trPr>
        <w:tc>
          <w:tcPr>
            <w:tcW w:w="1426" w:type="dxa"/>
            <w:vAlign w:val="center"/>
            <w:hideMark/>
          </w:tcPr>
          <w:p w:rsidR="00B60101" w:rsidRPr="00B60101" w:rsidRDefault="00B60101" w:rsidP="00B60101">
            <w:pPr>
              <w:jc w:val="center"/>
              <w:rPr>
                <w:sz w:val="22"/>
                <w:szCs w:val="22"/>
              </w:rPr>
            </w:pPr>
            <w:r w:rsidRPr="00B60101">
              <w:rPr>
                <w:sz w:val="22"/>
                <w:szCs w:val="22"/>
              </w:rPr>
              <w:t>1.8.</w:t>
            </w:r>
          </w:p>
        </w:tc>
        <w:tc>
          <w:tcPr>
            <w:tcW w:w="5885" w:type="dxa"/>
            <w:hideMark/>
          </w:tcPr>
          <w:p w:rsidR="00B60101" w:rsidRPr="00B60101" w:rsidRDefault="00B60101" w:rsidP="00B60101">
            <w:pPr>
              <w:jc w:val="both"/>
              <w:rPr>
                <w:sz w:val="22"/>
                <w:szCs w:val="22"/>
              </w:rPr>
            </w:pPr>
            <w:r w:rsidRPr="00B60101">
              <w:rPr>
                <w:sz w:val="22"/>
                <w:szCs w:val="22"/>
              </w:rPr>
              <w:t>Konstrukcja kontenera oraz jego elementy składowe muszą spełniać wymagania bezpieczeństwa pożarowego jak dla budynków lub ich części zakwalifikowanych co najmniej do klasy „E” odporności pożarowej zgodnie z wymaganiami przepisów przeciwpożarowych określonych w „Rozporządzeniu Ministra Infrastruktury z dnia 12 kwietnia 2002 r. w sprawie warunków technicznych, jakim powinny odpowiadać budynki i ich usytuowanie” (Dz. U. z 2015 r., poz. 1422 z późn. zm.)</w:t>
            </w:r>
            <w:r w:rsidR="00BA31EA">
              <w:t xml:space="preserve"> </w:t>
            </w:r>
            <w:r w:rsidR="00BA31EA" w:rsidRPr="00BA31EA">
              <w:rPr>
                <w:color w:val="FF0000"/>
                <w:sz w:val="22"/>
                <w:szCs w:val="22"/>
              </w:rPr>
              <w:t>Dopuszcza się przedłożenie przez wykonawcę przy dostawie wyłącznie oświadczenia o spełnieniu tego wymagania.</w:t>
            </w:r>
          </w:p>
        </w:tc>
        <w:tc>
          <w:tcPr>
            <w:tcW w:w="7514" w:type="dxa"/>
            <w:hideMark/>
          </w:tcPr>
          <w:p w:rsidR="00B60101" w:rsidRPr="00B60101" w:rsidRDefault="00B60101" w:rsidP="00B60101">
            <w:pPr>
              <w:jc w:val="both"/>
              <w:rPr>
                <w:sz w:val="22"/>
                <w:szCs w:val="22"/>
              </w:rPr>
            </w:pPr>
            <w:r w:rsidRPr="00B60101">
              <w:rPr>
                <w:sz w:val="22"/>
                <w:szCs w:val="22"/>
              </w:rPr>
              <w:t xml:space="preserve">Kontener oraz jego elementy składowe spełniają wymagania bezpieczeństwa pożarowego jak dla budynków lub ich części zakwalifikowanych co najmniej </w:t>
            </w:r>
            <w:r w:rsidRPr="00B60101">
              <w:rPr>
                <w:sz w:val="22"/>
                <w:szCs w:val="22"/>
              </w:rPr>
              <w:br/>
              <w:t>do klasy „E” odporności pożarowej zgodnie z wymaganiami przepisów przeciwpożarowych określonych w „Rozporządzeniu Ministra Infrastruktury z dnia 12 kwietnia 2002 r. w sprawie warunków technicznych, jakim powinny odpowiadać budynki i ich usytuowanie” (Dz. U. z 2015 r., poz. 1422 z późn. zm.)</w:t>
            </w:r>
            <w:r w:rsidRPr="00B60101">
              <w:rPr>
                <w:sz w:val="22"/>
                <w:szCs w:val="22"/>
              </w:rPr>
              <w:br/>
            </w:r>
            <w:r w:rsidRPr="00B60101">
              <w:rPr>
                <w:b/>
                <w:sz w:val="22"/>
                <w:szCs w:val="22"/>
              </w:rPr>
              <w:t>..........</w:t>
            </w:r>
            <w:r w:rsidRPr="00B60101">
              <w:rPr>
                <w:sz w:val="22"/>
                <w:szCs w:val="22"/>
              </w:rPr>
              <w:t xml:space="preserve"> ( wpisać Tak lub Nie)  </w:t>
            </w:r>
          </w:p>
        </w:tc>
      </w:tr>
      <w:tr w:rsidR="00B60101" w:rsidRPr="00B60101" w:rsidTr="00BA31EA">
        <w:trPr>
          <w:trHeight w:val="1020"/>
        </w:trPr>
        <w:tc>
          <w:tcPr>
            <w:tcW w:w="1426" w:type="dxa"/>
            <w:vAlign w:val="center"/>
            <w:hideMark/>
          </w:tcPr>
          <w:p w:rsidR="00B60101" w:rsidRPr="00B60101" w:rsidRDefault="00B60101" w:rsidP="00B60101">
            <w:pPr>
              <w:jc w:val="center"/>
              <w:rPr>
                <w:sz w:val="22"/>
                <w:szCs w:val="22"/>
              </w:rPr>
            </w:pPr>
            <w:r w:rsidRPr="00B60101">
              <w:rPr>
                <w:sz w:val="22"/>
                <w:szCs w:val="22"/>
              </w:rPr>
              <w:t>1.9.</w:t>
            </w:r>
          </w:p>
        </w:tc>
        <w:tc>
          <w:tcPr>
            <w:tcW w:w="5885" w:type="dxa"/>
            <w:hideMark/>
          </w:tcPr>
          <w:p w:rsidR="00B60101" w:rsidRPr="00B60101" w:rsidRDefault="00B60101" w:rsidP="00B60101">
            <w:pPr>
              <w:jc w:val="both"/>
              <w:rPr>
                <w:sz w:val="22"/>
                <w:szCs w:val="22"/>
              </w:rPr>
            </w:pPr>
            <w:r w:rsidRPr="00B60101">
              <w:rPr>
                <w:sz w:val="22"/>
                <w:szCs w:val="22"/>
              </w:rPr>
              <w:t>Konstrukcja kontenera musi być oparta na materiałach niepalnych lub niezapalnych, niekapiących i nieodpadających pod wpływem ognia lub samogasnących dopuszczonych do budowy pomieszczeń sanitarnych</w:t>
            </w:r>
          </w:p>
        </w:tc>
        <w:tc>
          <w:tcPr>
            <w:tcW w:w="7514" w:type="dxa"/>
            <w:hideMark/>
          </w:tcPr>
          <w:p w:rsidR="00B60101" w:rsidRPr="00B60101" w:rsidRDefault="00B60101" w:rsidP="00B60101">
            <w:pPr>
              <w:jc w:val="both"/>
              <w:rPr>
                <w:sz w:val="22"/>
                <w:szCs w:val="22"/>
              </w:rPr>
            </w:pPr>
            <w:r w:rsidRPr="00B60101">
              <w:rPr>
                <w:sz w:val="22"/>
                <w:szCs w:val="22"/>
              </w:rPr>
              <w:t>Konstrukcja kontenera jest oparta na materiałach niepalnych lub niezapalnych, niekapiących i nieodpadających pod wpływem ognia lub samogasnących dopuszczonych do budowy pomieszczeń sanitarnych</w:t>
            </w:r>
            <w:r w:rsidRPr="00B60101">
              <w:rPr>
                <w:b/>
                <w:sz w:val="22"/>
                <w:szCs w:val="22"/>
              </w:rPr>
              <w:t>: …….</w:t>
            </w:r>
            <w:r w:rsidRPr="00B60101">
              <w:rPr>
                <w:sz w:val="22"/>
                <w:szCs w:val="22"/>
              </w:rPr>
              <w:t xml:space="preserve"> ( wpisać Tak lub Nie)</w:t>
            </w:r>
          </w:p>
        </w:tc>
      </w:tr>
      <w:tr w:rsidR="00B60101" w:rsidRPr="00B60101" w:rsidTr="00B60101">
        <w:trPr>
          <w:trHeight w:val="571"/>
        </w:trPr>
        <w:tc>
          <w:tcPr>
            <w:tcW w:w="1426" w:type="dxa"/>
            <w:vAlign w:val="center"/>
            <w:hideMark/>
          </w:tcPr>
          <w:p w:rsidR="00B60101" w:rsidRPr="00B60101" w:rsidRDefault="00B60101" w:rsidP="00B60101">
            <w:pPr>
              <w:jc w:val="center"/>
              <w:rPr>
                <w:sz w:val="22"/>
                <w:szCs w:val="22"/>
              </w:rPr>
            </w:pPr>
            <w:r w:rsidRPr="00B60101">
              <w:rPr>
                <w:sz w:val="22"/>
                <w:szCs w:val="22"/>
              </w:rPr>
              <w:t>1.10.</w:t>
            </w:r>
          </w:p>
        </w:tc>
        <w:tc>
          <w:tcPr>
            <w:tcW w:w="5885" w:type="dxa"/>
            <w:hideMark/>
          </w:tcPr>
          <w:p w:rsidR="00B60101" w:rsidRPr="00B60101" w:rsidRDefault="00B60101" w:rsidP="00B60101">
            <w:pPr>
              <w:jc w:val="both"/>
              <w:rPr>
                <w:sz w:val="22"/>
                <w:szCs w:val="22"/>
              </w:rPr>
            </w:pPr>
            <w:r w:rsidRPr="00B60101">
              <w:rPr>
                <w:sz w:val="22"/>
                <w:szCs w:val="22"/>
              </w:rPr>
              <w:t>Kontener musi być wyposażony w naroża zaczepowe, służące do podnoszenia i łączenia kontenerów.</w:t>
            </w:r>
          </w:p>
        </w:tc>
        <w:tc>
          <w:tcPr>
            <w:tcW w:w="7514" w:type="dxa"/>
            <w:hideMark/>
          </w:tcPr>
          <w:p w:rsidR="00B60101" w:rsidRPr="00B60101" w:rsidRDefault="00B60101" w:rsidP="00B60101">
            <w:pPr>
              <w:rPr>
                <w:sz w:val="22"/>
                <w:szCs w:val="22"/>
              </w:rPr>
            </w:pPr>
            <w:r w:rsidRPr="00B60101">
              <w:rPr>
                <w:sz w:val="22"/>
                <w:szCs w:val="22"/>
              </w:rPr>
              <w:t xml:space="preserve">Kontener wyposażony jest w naroża zaczepowe, służące do podnoszenia i łączenia kontenerów  </w:t>
            </w:r>
            <w:r w:rsidRPr="00B60101">
              <w:rPr>
                <w:b/>
                <w:sz w:val="22"/>
                <w:szCs w:val="22"/>
              </w:rPr>
              <w:t>…….</w:t>
            </w:r>
            <w:r w:rsidRPr="00B60101">
              <w:rPr>
                <w:sz w:val="22"/>
                <w:szCs w:val="22"/>
              </w:rPr>
              <w:t xml:space="preserve"> ( wpisać Tak lub Nie)</w:t>
            </w:r>
          </w:p>
        </w:tc>
      </w:tr>
      <w:tr w:rsidR="00B60101" w:rsidRPr="00B60101" w:rsidTr="00B60101">
        <w:trPr>
          <w:trHeight w:val="570"/>
        </w:trPr>
        <w:tc>
          <w:tcPr>
            <w:tcW w:w="1426" w:type="dxa"/>
            <w:vAlign w:val="center"/>
            <w:hideMark/>
          </w:tcPr>
          <w:p w:rsidR="00B60101" w:rsidRPr="00B60101" w:rsidRDefault="00B60101" w:rsidP="00B60101">
            <w:pPr>
              <w:jc w:val="center"/>
              <w:rPr>
                <w:sz w:val="22"/>
                <w:szCs w:val="22"/>
              </w:rPr>
            </w:pPr>
            <w:r w:rsidRPr="00B60101">
              <w:rPr>
                <w:sz w:val="22"/>
                <w:szCs w:val="22"/>
              </w:rPr>
              <w:lastRenderedPageBreak/>
              <w:t>1.11.</w:t>
            </w:r>
          </w:p>
        </w:tc>
        <w:tc>
          <w:tcPr>
            <w:tcW w:w="5885" w:type="dxa"/>
            <w:hideMark/>
          </w:tcPr>
          <w:p w:rsidR="00B60101" w:rsidRDefault="00B60101" w:rsidP="00B60101">
            <w:pPr>
              <w:rPr>
                <w:sz w:val="22"/>
                <w:szCs w:val="22"/>
              </w:rPr>
            </w:pPr>
            <w:r w:rsidRPr="00B60101">
              <w:rPr>
                <w:sz w:val="22"/>
                <w:szCs w:val="22"/>
              </w:rPr>
              <w:t>Kieszeń w ramie kontenera, służąca do bezpiecznego przemieszczania kontenera przy pomocy wózków widłowych.</w:t>
            </w:r>
          </w:p>
          <w:p w:rsidR="0023631C" w:rsidRPr="00B60101" w:rsidRDefault="0023631C" w:rsidP="0023631C">
            <w:pPr>
              <w:rPr>
                <w:sz w:val="22"/>
                <w:szCs w:val="22"/>
              </w:rPr>
            </w:pPr>
            <w:r w:rsidRPr="0023631C">
              <w:rPr>
                <w:color w:val="FF0000"/>
                <w:sz w:val="22"/>
                <w:szCs w:val="22"/>
              </w:rPr>
              <w:t>Należy zastosować kieszeń w ramie dolnej o wymiarach 115 x 355 mm i rozstawie osiowym 2050 +/- 50 mm.</w:t>
            </w:r>
          </w:p>
        </w:tc>
        <w:tc>
          <w:tcPr>
            <w:tcW w:w="7514" w:type="dxa"/>
            <w:hideMark/>
          </w:tcPr>
          <w:p w:rsidR="00B60101" w:rsidRPr="00B60101" w:rsidRDefault="00B60101" w:rsidP="0023631C">
            <w:pPr>
              <w:rPr>
                <w:sz w:val="22"/>
                <w:szCs w:val="22"/>
              </w:rPr>
            </w:pPr>
            <w:r w:rsidRPr="00B60101">
              <w:rPr>
                <w:sz w:val="22"/>
                <w:szCs w:val="22"/>
              </w:rPr>
              <w:t>Kieszeń w ramie kontenera, służąca do bezpiecznego przemieszczania kontenera przy pomocy wózków widłowych</w:t>
            </w:r>
            <w:r w:rsidR="0023631C">
              <w:rPr>
                <w:sz w:val="22"/>
                <w:szCs w:val="22"/>
              </w:rPr>
              <w:t xml:space="preserve">. </w:t>
            </w:r>
            <w:r w:rsidRPr="00B60101">
              <w:rPr>
                <w:sz w:val="22"/>
                <w:szCs w:val="22"/>
              </w:rPr>
              <w:t xml:space="preserve"> </w:t>
            </w:r>
            <w:r w:rsidR="0023631C" w:rsidRPr="0023631C">
              <w:rPr>
                <w:color w:val="FF0000"/>
                <w:sz w:val="22"/>
                <w:szCs w:val="22"/>
              </w:rPr>
              <w:t>Zastosowano kieszeń w ramie dolnej o wymiarach 115 x 355 mm i rozstawie osiowym 2050 +/- 50 mm</w:t>
            </w:r>
            <w:r w:rsidR="0023631C">
              <w:rPr>
                <w:color w:val="FF0000"/>
                <w:sz w:val="22"/>
                <w:szCs w:val="22"/>
              </w:rPr>
              <w:t xml:space="preserve"> </w:t>
            </w:r>
            <w:r w:rsidR="0023631C" w:rsidRPr="0023631C">
              <w:rPr>
                <w:color w:val="FF0000"/>
                <w:sz w:val="22"/>
                <w:szCs w:val="22"/>
              </w:rPr>
              <w:t>.</w:t>
            </w:r>
            <w:r w:rsidRPr="0023631C">
              <w:rPr>
                <w:b/>
                <w:color w:val="FF0000"/>
                <w:sz w:val="22"/>
                <w:szCs w:val="22"/>
              </w:rPr>
              <w:t>…….</w:t>
            </w:r>
            <w:r w:rsidRPr="0023631C">
              <w:rPr>
                <w:color w:val="FF0000"/>
                <w:sz w:val="22"/>
                <w:szCs w:val="22"/>
              </w:rPr>
              <w:t xml:space="preserve"> </w:t>
            </w:r>
            <w:r w:rsidRPr="00B60101">
              <w:rPr>
                <w:sz w:val="22"/>
                <w:szCs w:val="22"/>
              </w:rPr>
              <w:t>( wpisać Tak lub Nie)</w:t>
            </w:r>
          </w:p>
        </w:tc>
      </w:tr>
      <w:tr w:rsidR="00B60101" w:rsidRPr="00B60101" w:rsidTr="00B60101">
        <w:trPr>
          <w:trHeight w:val="981"/>
        </w:trPr>
        <w:tc>
          <w:tcPr>
            <w:tcW w:w="1426" w:type="dxa"/>
            <w:vAlign w:val="center"/>
            <w:hideMark/>
          </w:tcPr>
          <w:p w:rsidR="00B60101" w:rsidRPr="00B60101" w:rsidRDefault="00B60101" w:rsidP="00B60101">
            <w:pPr>
              <w:jc w:val="center"/>
              <w:rPr>
                <w:sz w:val="22"/>
                <w:szCs w:val="22"/>
              </w:rPr>
            </w:pPr>
            <w:r w:rsidRPr="00B60101">
              <w:rPr>
                <w:sz w:val="22"/>
                <w:szCs w:val="22"/>
              </w:rPr>
              <w:t>1.12.</w:t>
            </w:r>
          </w:p>
        </w:tc>
        <w:tc>
          <w:tcPr>
            <w:tcW w:w="5885" w:type="dxa"/>
            <w:hideMark/>
          </w:tcPr>
          <w:p w:rsidR="00B60101" w:rsidRPr="00B60101" w:rsidRDefault="00B60101" w:rsidP="00B60101">
            <w:pPr>
              <w:rPr>
                <w:sz w:val="22"/>
                <w:szCs w:val="22"/>
              </w:rPr>
            </w:pPr>
            <w:r w:rsidRPr="00B60101">
              <w:rPr>
                <w:sz w:val="22"/>
                <w:szCs w:val="22"/>
              </w:rPr>
              <w:t xml:space="preserve">Kontener musi spełniać wymagania zawarte w normach: </w:t>
            </w:r>
            <w:r w:rsidRPr="00B60101">
              <w:rPr>
                <w:sz w:val="22"/>
                <w:szCs w:val="22"/>
              </w:rPr>
              <w:br/>
              <w:t>PN-ISO 668:2018-05; PN-ISO 830:2001; PN-ISO 6346:1999; PN-ISO 1161:2018-05; PN-ISO 1496-1:2018-06.</w:t>
            </w:r>
          </w:p>
        </w:tc>
        <w:tc>
          <w:tcPr>
            <w:tcW w:w="7514" w:type="dxa"/>
            <w:hideMark/>
          </w:tcPr>
          <w:p w:rsidR="00B60101" w:rsidRPr="00B60101" w:rsidRDefault="00B60101" w:rsidP="00B60101">
            <w:pPr>
              <w:rPr>
                <w:sz w:val="22"/>
                <w:szCs w:val="22"/>
              </w:rPr>
            </w:pPr>
            <w:r w:rsidRPr="00B60101">
              <w:rPr>
                <w:sz w:val="22"/>
                <w:szCs w:val="22"/>
              </w:rPr>
              <w:t xml:space="preserve">Kontener spełnia wymagania zawarte w normach: PN-ISO 668:2018-05; PN-ISO 830:2001; PN-ISO 6346:1999; PN-ISO 1161:2018-05; PN-ISO 1496-1:2018-06: </w:t>
            </w:r>
            <w:r w:rsidRPr="00B60101">
              <w:rPr>
                <w:b/>
                <w:sz w:val="22"/>
                <w:szCs w:val="22"/>
              </w:rPr>
              <w:t>…….</w:t>
            </w:r>
            <w:r w:rsidRPr="00B60101">
              <w:rPr>
                <w:sz w:val="22"/>
                <w:szCs w:val="22"/>
              </w:rPr>
              <w:t xml:space="preserve"> ( wpisać Tak lub Nie)</w:t>
            </w:r>
          </w:p>
        </w:tc>
      </w:tr>
      <w:tr w:rsidR="00B60101" w:rsidRPr="00B60101" w:rsidTr="00B60101">
        <w:trPr>
          <w:trHeight w:val="1140"/>
        </w:trPr>
        <w:tc>
          <w:tcPr>
            <w:tcW w:w="1426" w:type="dxa"/>
            <w:vAlign w:val="center"/>
            <w:hideMark/>
          </w:tcPr>
          <w:p w:rsidR="00B60101" w:rsidRPr="00B60101" w:rsidRDefault="00B60101" w:rsidP="00B60101">
            <w:pPr>
              <w:jc w:val="center"/>
              <w:rPr>
                <w:sz w:val="22"/>
                <w:szCs w:val="22"/>
              </w:rPr>
            </w:pPr>
            <w:r w:rsidRPr="00B60101">
              <w:rPr>
                <w:sz w:val="22"/>
                <w:szCs w:val="22"/>
              </w:rPr>
              <w:t>1.13.</w:t>
            </w:r>
          </w:p>
        </w:tc>
        <w:tc>
          <w:tcPr>
            <w:tcW w:w="5885" w:type="dxa"/>
            <w:hideMark/>
          </w:tcPr>
          <w:p w:rsidR="00B60101" w:rsidRPr="00B60101" w:rsidRDefault="00B60101" w:rsidP="00B60101">
            <w:pPr>
              <w:jc w:val="both"/>
              <w:rPr>
                <w:sz w:val="22"/>
                <w:szCs w:val="22"/>
              </w:rPr>
            </w:pPr>
            <w:r w:rsidRPr="00B60101">
              <w:rPr>
                <w:sz w:val="22"/>
                <w:szCs w:val="22"/>
              </w:rPr>
              <w:t xml:space="preserve"> Kontener musi posiadać 2 oddzielne okna z roletami zewnętrznymi w  kolorze kontenera i jedno okno z możliwością montażu klimatyzatora. Każdy kontener należy wyposażyć w klimatyzator oraz urządzenie grzewcze zapewniające utrzymanie temperatury wewnątrz kontenera od 21°C do 24°C, niezależnie od zewnętrznych warunków atmosferycznych (temperatury pracy urządzeń od – 30°C do + 50°C). Ponadto okna muszą być wyposażone w moskitiery.</w:t>
            </w:r>
          </w:p>
        </w:tc>
        <w:tc>
          <w:tcPr>
            <w:tcW w:w="7514" w:type="dxa"/>
            <w:hideMark/>
          </w:tcPr>
          <w:p w:rsidR="00B60101" w:rsidRPr="00B60101" w:rsidRDefault="00B60101" w:rsidP="00B60101">
            <w:pPr>
              <w:jc w:val="both"/>
              <w:rPr>
                <w:sz w:val="22"/>
                <w:szCs w:val="22"/>
              </w:rPr>
            </w:pPr>
            <w:r w:rsidRPr="00B60101">
              <w:rPr>
                <w:sz w:val="22"/>
                <w:szCs w:val="22"/>
              </w:rPr>
              <w:t xml:space="preserve">Kontener  posiada 2 oddzielne okna z roletami zewnętrznymi w  kolorze kontenera i jedno okno z możliwością montażu klimatyzatora. Każdy kontener wyposażony jest w klimatyzator oraz urządzenie grzewcze zapewniające utrzymanie temperatury wewnątrz kontenera od </w:t>
            </w:r>
            <w:r w:rsidRPr="00B60101">
              <w:rPr>
                <w:b/>
                <w:sz w:val="22"/>
                <w:szCs w:val="22"/>
              </w:rPr>
              <w:t>..............</w:t>
            </w:r>
            <w:r w:rsidRPr="00B60101">
              <w:rPr>
                <w:sz w:val="22"/>
                <w:szCs w:val="22"/>
              </w:rPr>
              <w:t xml:space="preserve">°C do </w:t>
            </w:r>
            <w:r w:rsidRPr="00B60101">
              <w:rPr>
                <w:b/>
                <w:sz w:val="22"/>
                <w:szCs w:val="22"/>
              </w:rPr>
              <w:t>................</w:t>
            </w:r>
            <w:r w:rsidRPr="00B60101">
              <w:rPr>
                <w:sz w:val="22"/>
                <w:szCs w:val="22"/>
              </w:rPr>
              <w:t xml:space="preserve"> °C, niezależnie </w:t>
            </w:r>
            <w:r w:rsidRPr="00B60101">
              <w:rPr>
                <w:sz w:val="22"/>
                <w:szCs w:val="22"/>
              </w:rPr>
              <w:br/>
              <w:t xml:space="preserve">od zewnętrznych warunków atmosferycznych (temperatury pracy urządzeń </w:t>
            </w:r>
            <w:r w:rsidRPr="00B60101">
              <w:rPr>
                <w:sz w:val="22"/>
                <w:szCs w:val="22"/>
              </w:rPr>
              <w:br/>
              <w:t xml:space="preserve">od – </w:t>
            </w:r>
            <w:r w:rsidRPr="00B60101">
              <w:rPr>
                <w:b/>
                <w:sz w:val="22"/>
                <w:szCs w:val="22"/>
              </w:rPr>
              <w:t>..............</w:t>
            </w:r>
            <w:r w:rsidRPr="00B60101">
              <w:rPr>
                <w:sz w:val="22"/>
                <w:szCs w:val="22"/>
              </w:rPr>
              <w:t xml:space="preserve">°C do + </w:t>
            </w:r>
            <w:r w:rsidRPr="00B60101">
              <w:rPr>
                <w:b/>
                <w:sz w:val="22"/>
                <w:szCs w:val="22"/>
              </w:rPr>
              <w:t>................</w:t>
            </w:r>
            <w:r w:rsidRPr="00B60101">
              <w:rPr>
                <w:sz w:val="22"/>
                <w:szCs w:val="22"/>
              </w:rPr>
              <w:t xml:space="preserve">°C). </w:t>
            </w:r>
          </w:p>
          <w:p w:rsidR="00B60101" w:rsidRPr="00B60101" w:rsidRDefault="00B60101" w:rsidP="00B60101">
            <w:pPr>
              <w:jc w:val="both"/>
              <w:rPr>
                <w:sz w:val="22"/>
                <w:szCs w:val="22"/>
              </w:rPr>
            </w:pPr>
            <w:r w:rsidRPr="00B60101">
              <w:rPr>
                <w:sz w:val="22"/>
                <w:szCs w:val="22"/>
              </w:rPr>
              <w:t xml:space="preserve">Ponadto okna  wyposażone są w moskitiery. : </w:t>
            </w:r>
            <w:r w:rsidRPr="00B60101">
              <w:rPr>
                <w:b/>
                <w:sz w:val="22"/>
                <w:szCs w:val="22"/>
              </w:rPr>
              <w:t>…….</w:t>
            </w:r>
            <w:r w:rsidRPr="00B60101">
              <w:rPr>
                <w:sz w:val="22"/>
                <w:szCs w:val="22"/>
              </w:rPr>
              <w:t xml:space="preserve"> ( wpisać Tak lub Nie)</w:t>
            </w:r>
          </w:p>
        </w:tc>
      </w:tr>
      <w:tr w:rsidR="00B60101" w:rsidRPr="00B60101" w:rsidTr="00B60101">
        <w:trPr>
          <w:trHeight w:val="570"/>
        </w:trPr>
        <w:tc>
          <w:tcPr>
            <w:tcW w:w="1426" w:type="dxa"/>
            <w:vAlign w:val="center"/>
            <w:hideMark/>
          </w:tcPr>
          <w:p w:rsidR="00B60101" w:rsidRPr="00B60101" w:rsidRDefault="00B60101" w:rsidP="00B60101">
            <w:pPr>
              <w:jc w:val="center"/>
              <w:rPr>
                <w:sz w:val="22"/>
                <w:szCs w:val="22"/>
              </w:rPr>
            </w:pPr>
            <w:r w:rsidRPr="00B60101">
              <w:rPr>
                <w:sz w:val="22"/>
                <w:szCs w:val="22"/>
              </w:rPr>
              <w:t>1.14.</w:t>
            </w:r>
          </w:p>
        </w:tc>
        <w:tc>
          <w:tcPr>
            <w:tcW w:w="5885" w:type="dxa"/>
            <w:hideMark/>
          </w:tcPr>
          <w:p w:rsidR="00B60101" w:rsidRPr="00B60101" w:rsidRDefault="00B60101" w:rsidP="00B60101">
            <w:pPr>
              <w:jc w:val="both"/>
              <w:rPr>
                <w:sz w:val="22"/>
                <w:szCs w:val="22"/>
              </w:rPr>
            </w:pPr>
            <w:r w:rsidRPr="00B60101">
              <w:rPr>
                <w:sz w:val="22"/>
                <w:szCs w:val="22"/>
              </w:rPr>
              <w:t>Kontener musi być przystosowany do ogrzewania ciepłym powietrzem z urządzeń grzewczych na paliwo płynne przewodem elastycznym o średnicy 200 mm.</w:t>
            </w:r>
          </w:p>
        </w:tc>
        <w:tc>
          <w:tcPr>
            <w:tcW w:w="7514" w:type="dxa"/>
            <w:hideMark/>
          </w:tcPr>
          <w:p w:rsidR="00B60101" w:rsidRPr="00B60101" w:rsidRDefault="00B60101" w:rsidP="00B60101">
            <w:pPr>
              <w:rPr>
                <w:sz w:val="22"/>
                <w:szCs w:val="22"/>
              </w:rPr>
            </w:pPr>
            <w:r w:rsidRPr="00B60101">
              <w:rPr>
                <w:sz w:val="22"/>
                <w:szCs w:val="22"/>
              </w:rPr>
              <w:t xml:space="preserve">Kontener przystosowany jest do ogrzewania ciepłym powietrzem z urządzeń grzewczych na paliwo płynne przewodem elastycznym o średnicy 200 mm.: </w:t>
            </w:r>
            <w:r w:rsidRPr="00B60101">
              <w:rPr>
                <w:sz w:val="22"/>
                <w:szCs w:val="22"/>
              </w:rPr>
              <w:br/>
            </w:r>
            <w:r w:rsidRPr="00B60101">
              <w:rPr>
                <w:b/>
                <w:sz w:val="22"/>
                <w:szCs w:val="22"/>
              </w:rPr>
              <w:t>…….</w:t>
            </w:r>
            <w:r w:rsidRPr="00B60101">
              <w:rPr>
                <w:sz w:val="22"/>
                <w:szCs w:val="22"/>
              </w:rPr>
              <w:t xml:space="preserve"> ( wpisać Tak lub Nie)</w:t>
            </w:r>
          </w:p>
        </w:tc>
      </w:tr>
      <w:tr w:rsidR="00B60101" w:rsidRPr="00B60101" w:rsidTr="00B60101">
        <w:trPr>
          <w:trHeight w:val="1425"/>
        </w:trPr>
        <w:tc>
          <w:tcPr>
            <w:tcW w:w="1426" w:type="dxa"/>
            <w:vAlign w:val="center"/>
            <w:hideMark/>
          </w:tcPr>
          <w:p w:rsidR="00B60101" w:rsidRPr="00B60101" w:rsidRDefault="00B60101" w:rsidP="00B60101">
            <w:pPr>
              <w:jc w:val="center"/>
              <w:rPr>
                <w:sz w:val="22"/>
                <w:szCs w:val="22"/>
              </w:rPr>
            </w:pPr>
            <w:r w:rsidRPr="00B60101">
              <w:rPr>
                <w:sz w:val="22"/>
                <w:szCs w:val="22"/>
              </w:rPr>
              <w:t>1.15.</w:t>
            </w:r>
          </w:p>
        </w:tc>
        <w:tc>
          <w:tcPr>
            <w:tcW w:w="5885" w:type="dxa"/>
            <w:hideMark/>
          </w:tcPr>
          <w:p w:rsidR="00B60101" w:rsidRPr="00B60101" w:rsidRDefault="00B60101" w:rsidP="00B60101">
            <w:pPr>
              <w:jc w:val="both"/>
              <w:rPr>
                <w:sz w:val="22"/>
                <w:szCs w:val="22"/>
              </w:rPr>
            </w:pPr>
            <w:r w:rsidRPr="00B60101">
              <w:rPr>
                <w:sz w:val="22"/>
                <w:szCs w:val="22"/>
              </w:rPr>
              <w:t xml:space="preserve">Kontener musi posiadać możliwość wykorzystania go na terenach nieskanalizowanych. Odprowadzenie ścieków musi być zapewnione do niezależnego zewnętrznego zbiornika umieszczonego pod kontenerem lub z boku przez złącze Ø 110. Zbiornik musi być wyposażony w okno rewizyjne, umożliwiające kontrolę napełnienia. Zbiorniki należy wykonać </w:t>
            </w:r>
          </w:p>
          <w:p w:rsidR="00B60101" w:rsidRPr="00B60101" w:rsidRDefault="00B60101" w:rsidP="00B60101">
            <w:pPr>
              <w:jc w:val="both"/>
              <w:rPr>
                <w:sz w:val="22"/>
                <w:szCs w:val="22"/>
              </w:rPr>
            </w:pPr>
            <w:r w:rsidRPr="00B60101">
              <w:rPr>
                <w:sz w:val="22"/>
                <w:szCs w:val="22"/>
              </w:rPr>
              <w:t xml:space="preserve">w sposób zapewniający ich bezpieczne użycie w temperaturze </w:t>
            </w:r>
            <w:r w:rsidRPr="00B60101">
              <w:rPr>
                <w:sz w:val="22"/>
                <w:szCs w:val="22"/>
              </w:rPr>
              <w:br/>
              <w:t>od – 25°C do + 40°C.</w:t>
            </w:r>
          </w:p>
        </w:tc>
        <w:tc>
          <w:tcPr>
            <w:tcW w:w="7514" w:type="dxa"/>
            <w:hideMark/>
          </w:tcPr>
          <w:p w:rsidR="00B60101" w:rsidRPr="00B60101" w:rsidRDefault="00B60101" w:rsidP="00B60101">
            <w:pPr>
              <w:jc w:val="both"/>
              <w:rPr>
                <w:sz w:val="22"/>
                <w:szCs w:val="22"/>
              </w:rPr>
            </w:pPr>
            <w:r w:rsidRPr="00B60101">
              <w:rPr>
                <w:sz w:val="22"/>
                <w:szCs w:val="22"/>
              </w:rPr>
              <w:t xml:space="preserve">Z kontenera korzystać można na terenach nieskanalizowanych. Odprowadzenie ścieków  do niezależnego zewnętrznego zbiornika umieszczonego pod kontenerem lub z boku przez złącze Ø 110. Zbiornik wyposażony w okno rewizyjne, umożliwiające kontrolę napełnienia. Zbiorniki wykonany w sposób zapewniający ich bezpieczne użycie w temperaturze od – 25°C do + 40°C.: </w:t>
            </w:r>
            <w:r w:rsidRPr="00B60101">
              <w:rPr>
                <w:b/>
                <w:sz w:val="22"/>
                <w:szCs w:val="22"/>
              </w:rPr>
              <w:t>…….</w:t>
            </w:r>
            <w:r w:rsidRPr="00B60101">
              <w:rPr>
                <w:sz w:val="22"/>
                <w:szCs w:val="22"/>
              </w:rPr>
              <w:t xml:space="preserve"> </w:t>
            </w:r>
            <w:r w:rsidRPr="00B60101">
              <w:rPr>
                <w:sz w:val="22"/>
                <w:szCs w:val="22"/>
              </w:rPr>
              <w:br/>
              <w:t>(wpisać Tak lub Nie)</w:t>
            </w:r>
          </w:p>
        </w:tc>
      </w:tr>
      <w:tr w:rsidR="00B60101" w:rsidRPr="00B60101" w:rsidTr="00BA31EA">
        <w:trPr>
          <w:trHeight w:val="557"/>
        </w:trPr>
        <w:tc>
          <w:tcPr>
            <w:tcW w:w="1426" w:type="dxa"/>
            <w:vAlign w:val="center"/>
            <w:hideMark/>
          </w:tcPr>
          <w:p w:rsidR="00B60101" w:rsidRPr="00B60101" w:rsidRDefault="00B60101" w:rsidP="00B60101">
            <w:pPr>
              <w:jc w:val="center"/>
              <w:rPr>
                <w:sz w:val="22"/>
                <w:szCs w:val="22"/>
              </w:rPr>
            </w:pPr>
            <w:r w:rsidRPr="00B60101">
              <w:rPr>
                <w:sz w:val="22"/>
                <w:szCs w:val="22"/>
              </w:rPr>
              <w:t>1.16.</w:t>
            </w:r>
          </w:p>
        </w:tc>
        <w:tc>
          <w:tcPr>
            <w:tcW w:w="5885" w:type="dxa"/>
            <w:hideMark/>
          </w:tcPr>
          <w:p w:rsidR="00B60101" w:rsidRPr="00B60101" w:rsidRDefault="00B60101" w:rsidP="00B60101">
            <w:pPr>
              <w:jc w:val="both"/>
              <w:rPr>
                <w:sz w:val="22"/>
                <w:szCs w:val="22"/>
              </w:rPr>
            </w:pPr>
            <w:r w:rsidRPr="00B60101">
              <w:rPr>
                <w:sz w:val="22"/>
                <w:szCs w:val="22"/>
              </w:rPr>
              <w:t>Dwie ramy nośne podłogi i stropodachu połączone ze sobą słupkami narożnymi. Rama podłogi wykonana z kształtowników stalowych, do ramy przyspawane elementy nośne podłogi. Rama stropodachu wykonana z kształtowników stalowych. Wszystkie powierzchnie konstrukcji muszą być zabezpieczone przed korozją.</w:t>
            </w:r>
          </w:p>
        </w:tc>
        <w:tc>
          <w:tcPr>
            <w:tcW w:w="7514" w:type="dxa"/>
            <w:hideMark/>
          </w:tcPr>
          <w:p w:rsidR="00B60101" w:rsidRPr="00B60101" w:rsidRDefault="00B60101" w:rsidP="00B60101">
            <w:pPr>
              <w:jc w:val="both"/>
              <w:rPr>
                <w:sz w:val="22"/>
                <w:szCs w:val="22"/>
              </w:rPr>
            </w:pPr>
            <w:r w:rsidRPr="00B60101">
              <w:rPr>
                <w:sz w:val="22"/>
                <w:szCs w:val="22"/>
              </w:rPr>
              <w:t xml:space="preserve">Konstrukcja kontenera - ramy nośne podłogi i stropodachu są połączone ze sobą słupkami narożnymi </w:t>
            </w:r>
            <w:r w:rsidRPr="00B60101">
              <w:rPr>
                <w:b/>
                <w:sz w:val="22"/>
                <w:szCs w:val="22"/>
              </w:rPr>
              <w:t>….</w:t>
            </w:r>
            <w:r w:rsidRPr="00B60101">
              <w:rPr>
                <w:sz w:val="22"/>
                <w:szCs w:val="22"/>
              </w:rPr>
              <w:t xml:space="preserve"> ( wpisać Tak lub Nie) </w:t>
            </w:r>
          </w:p>
          <w:p w:rsidR="00B60101" w:rsidRPr="00B60101" w:rsidRDefault="00B60101" w:rsidP="00B60101">
            <w:pPr>
              <w:jc w:val="both"/>
              <w:rPr>
                <w:sz w:val="22"/>
                <w:szCs w:val="22"/>
              </w:rPr>
            </w:pPr>
            <w:r w:rsidRPr="00B60101">
              <w:rPr>
                <w:sz w:val="22"/>
                <w:szCs w:val="22"/>
              </w:rPr>
              <w:t xml:space="preserve">Rama podłogi jest wykonana z kształtowników stalowych, do ramy przyspawane elementy nośne podłogi </w:t>
            </w:r>
            <w:r w:rsidRPr="00B60101">
              <w:rPr>
                <w:b/>
                <w:sz w:val="22"/>
                <w:szCs w:val="22"/>
              </w:rPr>
              <w:t>….</w:t>
            </w:r>
            <w:r w:rsidRPr="00B60101">
              <w:rPr>
                <w:sz w:val="22"/>
                <w:szCs w:val="22"/>
              </w:rPr>
              <w:t xml:space="preserve"> ( wpisać Tak lub Nie) </w:t>
            </w:r>
          </w:p>
          <w:p w:rsidR="00B60101" w:rsidRPr="00B60101" w:rsidRDefault="00B60101" w:rsidP="00B60101">
            <w:pPr>
              <w:jc w:val="both"/>
              <w:rPr>
                <w:sz w:val="22"/>
                <w:szCs w:val="22"/>
              </w:rPr>
            </w:pPr>
            <w:r w:rsidRPr="00B60101">
              <w:rPr>
                <w:sz w:val="22"/>
                <w:szCs w:val="22"/>
              </w:rPr>
              <w:t xml:space="preserve">Rama stropodachu wykonana z kształtowników stalowych </w:t>
            </w:r>
            <w:r w:rsidRPr="00B60101">
              <w:rPr>
                <w:b/>
                <w:sz w:val="22"/>
                <w:szCs w:val="22"/>
              </w:rPr>
              <w:t>….</w:t>
            </w:r>
            <w:r w:rsidRPr="00B60101">
              <w:rPr>
                <w:sz w:val="22"/>
                <w:szCs w:val="22"/>
              </w:rPr>
              <w:t xml:space="preserve"> ( wpisać Tak lub Nie)                                                                             </w:t>
            </w:r>
          </w:p>
          <w:p w:rsidR="00B60101" w:rsidRPr="00B60101" w:rsidRDefault="00B60101" w:rsidP="00B60101">
            <w:pPr>
              <w:jc w:val="both"/>
              <w:rPr>
                <w:sz w:val="22"/>
                <w:szCs w:val="22"/>
              </w:rPr>
            </w:pPr>
            <w:r w:rsidRPr="00B60101">
              <w:rPr>
                <w:sz w:val="22"/>
                <w:szCs w:val="22"/>
              </w:rPr>
              <w:lastRenderedPageBreak/>
              <w:t xml:space="preserve">Wszystkie powierzchnie konstrukcji są zabezpieczone przed korozją: </w:t>
            </w:r>
            <w:r w:rsidRPr="00B60101">
              <w:rPr>
                <w:b/>
                <w:sz w:val="22"/>
                <w:szCs w:val="22"/>
              </w:rPr>
              <w:t>…….</w:t>
            </w:r>
            <w:r w:rsidRPr="00B60101">
              <w:rPr>
                <w:sz w:val="22"/>
                <w:szCs w:val="22"/>
              </w:rPr>
              <w:t xml:space="preserve"> </w:t>
            </w:r>
            <w:r w:rsidRPr="00B60101">
              <w:rPr>
                <w:sz w:val="22"/>
                <w:szCs w:val="22"/>
              </w:rPr>
              <w:br/>
              <w:t>( wpisać Tak lub Nie)</w:t>
            </w:r>
          </w:p>
        </w:tc>
      </w:tr>
      <w:tr w:rsidR="00B60101" w:rsidRPr="00B60101" w:rsidTr="00B60101">
        <w:trPr>
          <w:trHeight w:val="570"/>
        </w:trPr>
        <w:tc>
          <w:tcPr>
            <w:tcW w:w="1426" w:type="dxa"/>
            <w:vAlign w:val="center"/>
            <w:hideMark/>
          </w:tcPr>
          <w:p w:rsidR="00B60101" w:rsidRPr="00B60101" w:rsidRDefault="00B60101" w:rsidP="00B60101">
            <w:pPr>
              <w:jc w:val="center"/>
              <w:rPr>
                <w:sz w:val="22"/>
                <w:szCs w:val="22"/>
              </w:rPr>
            </w:pPr>
            <w:r w:rsidRPr="00B60101">
              <w:rPr>
                <w:sz w:val="22"/>
                <w:szCs w:val="22"/>
              </w:rPr>
              <w:lastRenderedPageBreak/>
              <w:t>1.17.</w:t>
            </w:r>
          </w:p>
        </w:tc>
        <w:tc>
          <w:tcPr>
            <w:tcW w:w="5885" w:type="dxa"/>
            <w:hideMark/>
          </w:tcPr>
          <w:p w:rsidR="00B60101" w:rsidRPr="00B60101" w:rsidRDefault="00B60101" w:rsidP="00B60101">
            <w:pPr>
              <w:rPr>
                <w:sz w:val="22"/>
                <w:szCs w:val="22"/>
              </w:rPr>
            </w:pPr>
            <w:r w:rsidRPr="00B60101">
              <w:rPr>
                <w:sz w:val="22"/>
                <w:szCs w:val="22"/>
              </w:rPr>
              <w:t>Kontener musi być podzielony na trzy części funkcjonalne:</w:t>
            </w:r>
          </w:p>
          <w:p w:rsidR="00B60101" w:rsidRPr="00B60101" w:rsidRDefault="00B60101" w:rsidP="00B60101">
            <w:pPr>
              <w:ind w:left="201" w:hanging="201"/>
              <w:jc w:val="both"/>
              <w:rPr>
                <w:sz w:val="22"/>
                <w:szCs w:val="22"/>
              </w:rPr>
            </w:pPr>
            <w:r w:rsidRPr="00B60101">
              <w:rPr>
                <w:sz w:val="22"/>
                <w:szCs w:val="22"/>
              </w:rPr>
              <w:t>• I część – 3 kabiny natryskowe z brodzikami (minimalne wymiary brodzika: 800x800x200 mm), parawanami, bateriami natryskowymi z mieszaczem;</w:t>
            </w:r>
          </w:p>
          <w:p w:rsidR="00B60101" w:rsidRPr="00B60101" w:rsidRDefault="00B60101" w:rsidP="00B60101">
            <w:pPr>
              <w:ind w:left="201" w:hanging="201"/>
              <w:jc w:val="both"/>
              <w:rPr>
                <w:sz w:val="22"/>
                <w:szCs w:val="22"/>
              </w:rPr>
            </w:pPr>
            <w:r w:rsidRPr="00B60101">
              <w:rPr>
                <w:sz w:val="22"/>
                <w:szCs w:val="22"/>
              </w:rPr>
              <w:t>• II część – 4 umywalki (szerokość: 500÷650 mm) z bateriami oszczędzającymi wodę, mieszaczami wody i lustrami łazienkowymi ze stali nierdzewnej: minimalne wymiary luster: 400x600 mm, zamontowane centralnie nad każdą umywalką na wysokości 1300±50 mm od poziomu podłogi do dolnej krawędzi lustra. Dopuszcza się zastosowanie rynny (koryta) umywalkowej wraz z 4 oddzielnymi bateriami);</w:t>
            </w:r>
          </w:p>
          <w:p w:rsidR="00B60101" w:rsidRPr="00B60101" w:rsidRDefault="00B60101" w:rsidP="00B60101">
            <w:pPr>
              <w:ind w:left="201" w:hanging="201"/>
              <w:jc w:val="both"/>
              <w:rPr>
                <w:sz w:val="22"/>
                <w:szCs w:val="22"/>
              </w:rPr>
            </w:pPr>
            <w:r w:rsidRPr="00B60101">
              <w:rPr>
                <w:sz w:val="22"/>
                <w:szCs w:val="22"/>
              </w:rPr>
              <w:t>• III część – 3 oddzielne kabiny WC, wyposażone w miski ustępowe i urządzenia do spłukiwania oszczędzające wodę (3/6 l);</w:t>
            </w:r>
          </w:p>
          <w:p w:rsidR="00B60101" w:rsidRPr="00B60101" w:rsidRDefault="00B60101" w:rsidP="00B60101">
            <w:pPr>
              <w:ind w:left="60" w:hanging="60"/>
              <w:jc w:val="both"/>
              <w:rPr>
                <w:sz w:val="22"/>
                <w:szCs w:val="22"/>
              </w:rPr>
            </w:pPr>
            <w:r w:rsidRPr="00B60101">
              <w:rPr>
                <w:sz w:val="22"/>
                <w:szCs w:val="22"/>
              </w:rPr>
              <w:t xml:space="preserve">Urządzenia sanitarne, tj. miski ustępowe, umywalki, brodziki wykonane z blachy nierdzewnej. Części I, II kontenera, w której zamontowane są umywalki i natryski, należy oddzielić od części III ścianką działową z zamontowanymi drzwiami o wymiarach standardowych, wykonanych z materiałów odpornych </w:t>
            </w:r>
            <w:r w:rsidRPr="00B60101">
              <w:rPr>
                <w:sz w:val="22"/>
                <w:szCs w:val="22"/>
              </w:rPr>
              <w:br/>
              <w:t>na wilgoć.</w:t>
            </w:r>
          </w:p>
        </w:tc>
        <w:tc>
          <w:tcPr>
            <w:tcW w:w="7514" w:type="dxa"/>
            <w:hideMark/>
          </w:tcPr>
          <w:p w:rsidR="00B60101" w:rsidRPr="00B60101" w:rsidRDefault="00B60101" w:rsidP="00B60101">
            <w:pPr>
              <w:rPr>
                <w:sz w:val="22"/>
                <w:szCs w:val="22"/>
              </w:rPr>
            </w:pPr>
            <w:r w:rsidRPr="00B60101">
              <w:rPr>
                <w:sz w:val="22"/>
                <w:szCs w:val="22"/>
              </w:rPr>
              <w:t xml:space="preserve">Kontener podzielony jest na trzy części funkcjonalne: </w:t>
            </w:r>
            <w:r w:rsidRPr="00B60101">
              <w:rPr>
                <w:b/>
                <w:sz w:val="22"/>
                <w:szCs w:val="22"/>
              </w:rPr>
              <w:t>…….</w:t>
            </w:r>
            <w:r w:rsidRPr="00B60101">
              <w:rPr>
                <w:sz w:val="22"/>
                <w:szCs w:val="22"/>
              </w:rPr>
              <w:t xml:space="preserve"> ( wpisać Tak lub Nie)</w:t>
            </w:r>
          </w:p>
          <w:p w:rsidR="00B60101" w:rsidRPr="00B60101" w:rsidRDefault="00B60101" w:rsidP="00B60101">
            <w:pPr>
              <w:ind w:left="123" w:hanging="123"/>
              <w:rPr>
                <w:sz w:val="22"/>
                <w:szCs w:val="22"/>
              </w:rPr>
            </w:pPr>
            <w:r w:rsidRPr="00B60101">
              <w:rPr>
                <w:sz w:val="22"/>
                <w:szCs w:val="22"/>
              </w:rPr>
              <w:t xml:space="preserve">• I część wyposażona jest w – 3 kabiny natryskowe z brodzikami (minimalne wymiary brodzika: 800x800x200 mm), parawanami, bateriami natryskowymi </w:t>
            </w:r>
          </w:p>
          <w:p w:rsidR="00B60101" w:rsidRPr="00B60101" w:rsidRDefault="00B60101" w:rsidP="00B60101">
            <w:pPr>
              <w:ind w:left="123"/>
              <w:rPr>
                <w:sz w:val="22"/>
                <w:szCs w:val="22"/>
              </w:rPr>
            </w:pPr>
            <w:r w:rsidRPr="00B60101">
              <w:rPr>
                <w:sz w:val="22"/>
                <w:szCs w:val="22"/>
              </w:rPr>
              <w:t xml:space="preserve">z mieszaczem </w:t>
            </w:r>
            <w:r w:rsidRPr="00B60101">
              <w:rPr>
                <w:b/>
                <w:sz w:val="22"/>
                <w:szCs w:val="22"/>
              </w:rPr>
              <w:t>…….</w:t>
            </w:r>
            <w:r w:rsidRPr="00B60101">
              <w:rPr>
                <w:sz w:val="22"/>
                <w:szCs w:val="22"/>
              </w:rPr>
              <w:t xml:space="preserve"> ( wpisać Tak lub Nie)</w:t>
            </w:r>
          </w:p>
          <w:p w:rsidR="00B60101" w:rsidRPr="00B60101" w:rsidRDefault="00B60101" w:rsidP="00B60101">
            <w:pPr>
              <w:ind w:left="123" w:hanging="123"/>
              <w:jc w:val="both"/>
              <w:rPr>
                <w:sz w:val="22"/>
                <w:szCs w:val="22"/>
              </w:rPr>
            </w:pPr>
            <w:r w:rsidRPr="00B60101">
              <w:rPr>
                <w:sz w:val="22"/>
                <w:szCs w:val="22"/>
              </w:rPr>
              <w:t xml:space="preserve">• II część wyposażona jest w– 4 umywalki (szerokość: 500÷650 mm) z bateriami oszczędzającymi wodę, mieszaczami wody i lustrami łazienkowymi ze stali nierdzewnej: minimalne wymiary luster: 400x600 mm, zamontowane centralnie nad każdą umywalką na wysokości 1300±50 mm od poziomu podłogi do dolnej krawędzi lustra. Dopuszcza się zastosowanie rynny (koryta) umywalkowej wraz </w:t>
            </w:r>
          </w:p>
          <w:p w:rsidR="00B60101" w:rsidRPr="00B60101" w:rsidRDefault="00B60101" w:rsidP="00B60101">
            <w:pPr>
              <w:ind w:left="123"/>
              <w:rPr>
                <w:sz w:val="22"/>
                <w:szCs w:val="22"/>
              </w:rPr>
            </w:pPr>
            <w:r w:rsidRPr="00B60101">
              <w:rPr>
                <w:sz w:val="22"/>
                <w:szCs w:val="22"/>
              </w:rPr>
              <w:t xml:space="preserve">z 4 oddzielnymi bateriami) </w:t>
            </w:r>
            <w:r w:rsidRPr="00B60101">
              <w:rPr>
                <w:b/>
                <w:sz w:val="22"/>
                <w:szCs w:val="22"/>
              </w:rPr>
              <w:t>…….</w:t>
            </w:r>
            <w:r w:rsidRPr="00B60101">
              <w:rPr>
                <w:sz w:val="22"/>
                <w:szCs w:val="22"/>
              </w:rPr>
              <w:t xml:space="preserve"> ( wpisać Tak lub Nie)</w:t>
            </w:r>
          </w:p>
          <w:p w:rsidR="00B60101" w:rsidRPr="00B60101" w:rsidRDefault="00B60101" w:rsidP="00B60101">
            <w:pPr>
              <w:ind w:left="123" w:hanging="123"/>
              <w:rPr>
                <w:sz w:val="22"/>
                <w:szCs w:val="22"/>
              </w:rPr>
            </w:pPr>
            <w:r w:rsidRPr="00B60101">
              <w:rPr>
                <w:sz w:val="22"/>
                <w:szCs w:val="22"/>
              </w:rPr>
              <w:t xml:space="preserve">• III część wyposażona jest w – 3 oddzielne kabiny WC, wyposażone w miski ustępowe i urządzenia do spłukiwania oszczędzające wodę (3/6 l) </w:t>
            </w:r>
            <w:r w:rsidRPr="00B60101">
              <w:rPr>
                <w:b/>
                <w:sz w:val="22"/>
                <w:szCs w:val="22"/>
              </w:rPr>
              <w:t>…….</w:t>
            </w:r>
            <w:r w:rsidRPr="00B60101">
              <w:rPr>
                <w:sz w:val="22"/>
                <w:szCs w:val="22"/>
              </w:rPr>
              <w:t xml:space="preserve"> ( wpisać Tak lub Nie)</w:t>
            </w:r>
          </w:p>
          <w:p w:rsidR="00B60101" w:rsidRPr="00B60101" w:rsidRDefault="00B60101" w:rsidP="00B60101">
            <w:pPr>
              <w:rPr>
                <w:sz w:val="22"/>
                <w:szCs w:val="22"/>
              </w:rPr>
            </w:pPr>
          </w:p>
          <w:p w:rsidR="00B60101" w:rsidRPr="00B60101" w:rsidRDefault="00B60101" w:rsidP="00B60101">
            <w:pPr>
              <w:jc w:val="both"/>
              <w:rPr>
                <w:sz w:val="22"/>
                <w:szCs w:val="22"/>
              </w:rPr>
            </w:pPr>
            <w:r w:rsidRPr="00B60101">
              <w:rPr>
                <w:sz w:val="22"/>
                <w:szCs w:val="22"/>
              </w:rPr>
              <w:t xml:space="preserve">Urządzenia sanitarne, tj. miski ustępowe, umywalki, brodziki wykonane są z blachy nierdzewnej </w:t>
            </w:r>
            <w:r w:rsidRPr="00B60101">
              <w:rPr>
                <w:b/>
                <w:sz w:val="22"/>
                <w:szCs w:val="22"/>
              </w:rPr>
              <w:t>…….</w:t>
            </w:r>
            <w:r w:rsidRPr="00B60101">
              <w:rPr>
                <w:sz w:val="22"/>
                <w:szCs w:val="22"/>
              </w:rPr>
              <w:t xml:space="preserve"> ( wpisać Tak lub Nie) </w:t>
            </w:r>
          </w:p>
          <w:p w:rsidR="00B60101" w:rsidRPr="00B60101" w:rsidRDefault="00B60101" w:rsidP="00B60101">
            <w:pPr>
              <w:jc w:val="both"/>
              <w:rPr>
                <w:sz w:val="22"/>
                <w:szCs w:val="22"/>
              </w:rPr>
            </w:pPr>
            <w:r w:rsidRPr="00B60101">
              <w:rPr>
                <w:sz w:val="22"/>
                <w:szCs w:val="22"/>
              </w:rPr>
              <w:t xml:space="preserve">Części I, II kontenera, w której zamontowane są umywalki i natryski, oddzielone są od części III ścianką działową z zamontowanymi drzwiami o wymiarach standardowych, wykonanych z materiałów odpornych na wilgoć </w:t>
            </w:r>
            <w:r w:rsidRPr="00B60101">
              <w:rPr>
                <w:b/>
                <w:sz w:val="22"/>
                <w:szCs w:val="22"/>
              </w:rPr>
              <w:t>…….</w:t>
            </w:r>
            <w:r w:rsidRPr="00B60101">
              <w:rPr>
                <w:sz w:val="22"/>
                <w:szCs w:val="22"/>
              </w:rPr>
              <w:t xml:space="preserve"> ( wpisać Tak lub Nie)</w:t>
            </w:r>
          </w:p>
        </w:tc>
      </w:tr>
      <w:tr w:rsidR="00B60101" w:rsidRPr="00B60101" w:rsidTr="00B60101">
        <w:trPr>
          <w:trHeight w:val="570"/>
        </w:trPr>
        <w:tc>
          <w:tcPr>
            <w:tcW w:w="1426" w:type="dxa"/>
            <w:vAlign w:val="center"/>
          </w:tcPr>
          <w:p w:rsidR="00B60101" w:rsidRPr="00B60101" w:rsidRDefault="00B60101" w:rsidP="00B60101">
            <w:pPr>
              <w:jc w:val="center"/>
              <w:rPr>
                <w:sz w:val="22"/>
                <w:szCs w:val="22"/>
              </w:rPr>
            </w:pPr>
            <w:r w:rsidRPr="00B60101">
              <w:rPr>
                <w:sz w:val="22"/>
                <w:szCs w:val="22"/>
              </w:rPr>
              <w:t>1.18</w:t>
            </w:r>
          </w:p>
        </w:tc>
        <w:tc>
          <w:tcPr>
            <w:tcW w:w="5885" w:type="dxa"/>
          </w:tcPr>
          <w:p w:rsidR="00B60101" w:rsidRPr="00B60101" w:rsidRDefault="00B60101" w:rsidP="00B60101">
            <w:pPr>
              <w:jc w:val="both"/>
              <w:rPr>
                <w:sz w:val="22"/>
                <w:szCs w:val="22"/>
              </w:rPr>
            </w:pPr>
            <w:r w:rsidRPr="00B60101">
              <w:rPr>
                <w:sz w:val="22"/>
                <w:szCs w:val="22"/>
              </w:rPr>
              <w:t xml:space="preserve">Materiały użyte do produkcji kontenera muszą posiadać stosowne dokumenty dopuszczające do obrotu handlowego </w:t>
            </w:r>
            <w:r w:rsidRPr="00B60101">
              <w:rPr>
                <w:sz w:val="22"/>
                <w:szCs w:val="22"/>
              </w:rPr>
              <w:br/>
              <w:t>i stosowania na terytorium RP, które Wykonawca musi dostarczyć wraz z wyrobem (art. 10 ustawy z dnia 7 lipca 1994 r. Prawo budowlane, Dz. U. 2006 r., nr 156, poz. 1118 z późn. zm.).</w:t>
            </w:r>
          </w:p>
        </w:tc>
        <w:tc>
          <w:tcPr>
            <w:tcW w:w="7514" w:type="dxa"/>
          </w:tcPr>
          <w:p w:rsidR="00B60101" w:rsidRPr="00B60101" w:rsidRDefault="00B60101" w:rsidP="00B60101">
            <w:pPr>
              <w:jc w:val="both"/>
              <w:rPr>
                <w:sz w:val="22"/>
                <w:szCs w:val="22"/>
              </w:rPr>
            </w:pPr>
            <w:r w:rsidRPr="00B60101">
              <w:rPr>
                <w:sz w:val="22"/>
                <w:szCs w:val="22"/>
              </w:rPr>
              <w:t xml:space="preserve">Materiały użyte do produkcji kontenera posiadają stosowne dokumenty dopuszczające do obrotu handlowego i stosowania na terytorium RP (art. 10 ustawy z dnia 7 lipca 1994 r. Prawo budowlane, Dz. U. 2006 r., nr 156, poz. 1118 z późn. zm.) </w:t>
            </w:r>
            <w:r w:rsidRPr="00B60101">
              <w:rPr>
                <w:b/>
                <w:sz w:val="22"/>
                <w:szCs w:val="22"/>
              </w:rPr>
              <w:t>…….</w:t>
            </w:r>
            <w:r w:rsidRPr="00B60101">
              <w:rPr>
                <w:sz w:val="22"/>
                <w:szCs w:val="22"/>
              </w:rPr>
              <w:t xml:space="preserve"> ( wpisać Tak lub Nie)</w:t>
            </w:r>
          </w:p>
        </w:tc>
      </w:tr>
      <w:tr w:rsidR="00B60101" w:rsidRPr="00B60101" w:rsidTr="00B60101">
        <w:trPr>
          <w:trHeight w:val="300"/>
        </w:trPr>
        <w:tc>
          <w:tcPr>
            <w:tcW w:w="14825" w:type="dxa"/>
            <w:gridSpan w:val="3"/>
            <w:hideMark/>
          </w:tcPr>
          <w:p w:rsidR="00B60101" w:rsidRPr="00B60101" w:rsidRDefault="00B60101" w:rsidP="00B60101">
            <w:pPr>
              <w:rPr>
                <w:b/>
                <w:bCs/>
                <w:sz w:val="22"/>
                <w:szCs w:val="22"/>
              </w:rPr>
            </w:pPr>
            <w:r w:rsidRPr="00B60101">
              <w:rPr>
                <w:b/>
                <w:bCs/>
                <w:sz w:val="22"/>
                <w:szCs w:val="22"/>
              </w:rPr>
              <w:t>KONSTRUKCJA</w:t>
            </w:r>
          </w:p>
        </w:tc>
      </w:tr>
      <w:tr w:rsidR="00B60101" w:rsidRPr="00B60101" w:rsidTr="00B60101">
        <w:trPr>
          <w:trHeight w:val="1949"/>
        </w:trPr>
        <w:tc>
          <w:tcPr>
            <w:tcW w:w="1426" w:type="dxa"/>
            <w:vAlign w:val="center"/>
            <w:hideMark/>
          </w:tcPr>
          <w:p w:rsidR="00B60101" w:rsidRPr="00B60101" w:rsidRDefault="00B60101" w:rsidP="00B60101">
            <w:pPr>
              <w:jc w:val="center"/>
              <w:rPr>
                <w:sz w:val="22"/>
                <w:szCs w:val="22"/>
              </w:rPr>
            </w:pPr>
            <w:r w:rsidRPr="00B60101">
              <w:rPr>
                <w:sz w:val="22"/>
                <w:szCs w:val="22"/>
              </w:rPr>
              <w:lastRenderedPageBreak/>
              <w:t>2.1.</w:t>
            </w:r>
          </w:p>
        </w:tc>
        <w:tc>
          <w:tcPr>
            <w:tcW w:w="5885" w:type="dxa"/>
            <w:tcBorders>
              <w:top w:val="single" w:sz="4" w:space="0" w:color="auto"/>
              <w:left w:val="single" w:sz="4" w:space="0" w:color="auto"/>
              <w:bottom w:val="single" w:sz="4" w:space="0" w:color="auto"/>
              <w:right w:val="single" w:sz="4" w:space="0" w:color="auto"/>
            </w:tcBorders>
            <w:shd w:val="clear" w:color="auto" w:fill="auto"/>
            <w:hideMark/>
          </w:tcPr>
          <w:p w:rsidR="00B60101" w:rsidRPr="00B60101" w:rsidRDefault="00B60101" w:rsidP="00BA31EA">
            <w:pPr>
              <w:jc w:val="both"/>
              <w:rPr>
                <w:sz w:val="22"/>
                <w:szCs w:val="22"/>
              </w:rPr>
            </w:pPr>
            <w:r w:rsidRPr="00B60101">
              <w:rPr>
                <w:sz w:val="22"/>
                <w:szCs w:val="22"/>
              </w:rPr>
              <w:t xml:space="preserve">Konstrukcja stalowa oparta na konstrukcji kontenera </w:t>
            </w:r>
            <w:r w:rsidRPr="00B60101">
              <w:rPr>
                <w:sz w:val="22"/>
                <w:szCs w:val="22"/>
              </w:rPr>
              <w:br/>
              <w:t>20 stopowego o wymiarach zewnętrznych 6058x2438</w:t>
            </w:r>
            <w:r w:rsidR="00BA31EA">
              <w:rPr>
                <w:sz w:val="22"/>
                <w:szCs w:val="22"/>
              </w:rPr>
              <w:t xml:space="preserve"> </w:t>
            </w:r>
            <w:r w:rsidRPr="00B60101">
              <w:rPr>
                <w:sz w:val="22"/>
                <w:szCs w:val="22"/>
              </w:rPr>
              <w:t xml:space="preserve">x2591mm (dopuszcza się tolerancje określone dla kontenerów 20’ serii ICC w normie PN-ISO 668:2018-05), z kształtowników giętych na zimno, spawana, zabezpieczona antykorozyjnie, malowana na kolor khaki RAL 6006. Powłoka antykorozyjna spełniająca warunki 5 letniej trwałości oraz gwarancji producenta. </w:t>
            </w:r>
          </w:p>
        </w:tc>
        <w:tc>
          <w:tcPr>
            <w:tcW w:w="7514" w:type="dxa"/>
            <w:tcBorders>
              <w:top w:val="single" w:sz="4" w:space="0" w:color="auto"/>
              <w:left w:val="nil"/>
              <w:bottom w:val="single" w:sz="4" w:space="0" w:color="auto"/>
              <w:right w:val="single" w:sz="8" w:space="0" w:color="auto"/>
            </w:tcBorders>
            <w:shd w:val="clear" w:color="auto" w:fill="auto"/>
            <w:hideMark/>
          </w:tcPr>
          <w:p w:rsidR="00B60101" w:rsidRPr="00B60101" w:rsidRDefault="00B60101" w:rsidP="00B60101">
            <w:pPr>
              <w:rPr>
                <w:sz w:val="22"/>
                <w:szCs w:val="22"/>
              </w:rPr>
            </w:pPr>
            <w:r w:rsidRPr="00B60101">
              <w:rPr>
                <w:sz w:val="22"/>
                <w:szCs w:val="22"/>
              </w:rPr>
              <w:t xml:space="preserve">Konstrukcja stalowa oparta na konstrukcji kontenera 20 stopowego o wymiarach zewnętrznych 6058x 2438x2591mm (dopuszcza się tolerancje określone dla kontenerów 20’ serii ICC w normie PN-ISO 668:2018-05), z kształtowników giętych na zimno, spawana, zabezpieczona antykorozyjnie, malowana na kolor khaki RAL 6006. Powłoka antykorozyjna spełniająca warunki 5 letniej trwałości oraz gwarancji producenta </w:t>
            </w:r>
            <w:r w:rsidRPr="00B60101">
              <w:rPr>
                <w:b/>
                <w:sz w:val="22"/>
                <w:szCs w:val="22"/>
              </w:rPr>
              <w:t>.…….</w:t>
            </w:r>
            <w:r w:rsidRPr="00B60101">
              <w:rPr>
                <w:sz w:val="22"/>
                <w:szCs w:val="22"/>
              </w:rPr>
              <w:t xml:space="preserve"> ( wpisać Tak lub Nie)</w:t>
            </w:r>
          </w:p>
        </w:tc>
      </w:tr>
      <w:tr w:rsidR="00B60101" w:rsidRPr="00B60101" w:rsidTr="00B60101">
        <w:trPr>
          <w:trHeight w:val="285"/>
        </w:trPr>
        <w:tc>
          <w:tcPr>
            <w:tcW w:w="14825" w:type="dxa"/>
            <w:gridSpan w:val="3"/>
            <w:hideMark/>
          </w:tcPr>
          <w:p w:rsidR="00B60101" w:rsidRPr="00B60101" w:rsidRDefault="00B60101" w:rsidP="00B60101">
            <w:pPr>
              <w:rPr>
                <w:b/>
                <w:bCs/>
                <w:sz w:val="22"/>
                <w:szCs w:val="22"/>
              </w:rPr>
            </w:pPr>
            <w:r w:rsidRPr="00B60101">
              <w:rPr>
                <w:b/>
                <w:bCs/>
                <w:sz w:val="22"/>
                <w:szCs w:val="22"/>
              </w:rPr>
              <w:t>ŚCIANY</w:t>
            </w:r>
          </w:p>
        </w:tc>
      </w:tr>
      <w:tr w:rsidR="00B60101" w:rsidRPr="00B60101" w:rsidTr="00B60101">
        <w:trPr>
          <w:trHeight w:val="2835"/>
        </w:trPr>
        <w:tc>
          <w:tcPr>
            <w:tcW w:w="1426" w:type="dxa"/>
            <w:noWrap/>
            <w:vAlign w:val="center"/>
            <w:hideMark/>
          </w:tcPr>
          <w:p w:rsidR="00B60101" w:rsidRPr="00B60101" w:rsidRDefault="00B60101" w:rsidP="00B60101">
            <w:pPr>
              <w:jc w:val="center"/>
              <w:rPr>
                <w:sz w:val="22"/>
                <w:szCs w:val="22"/>
              </w:rPr>
            </w:pPr>
            <w:r w:rsidRPr="00B60101">
              <w:rPr>
                <w:sz w:val="22"/>
                <w:szCs w:val="22"/>
              </w:rPr>
              <w:t>2.2. Ściany</w:t>
            </w:r>
          </w:p>
        </w:tc>
        <w:tc>
          <w:tcPr>
            <w:tcW w:w="5885" w:type="dxa"/>
            <w:tcBorders>
              <w:top w:val="single" w:sz="4" w:space="0" w:color="auto"/>
              <w:left w:val="single" w:sz="4" w:space="0" w:color="auto"/>
              <w:bottom w:val="single" w:sz="4" w:space="0" w:color="auto"/>
              <w:right w:val="single" w:sz="4" w:space="0" w:color="auto"/>
            </w:tcBorders>
            <w:shd w:val="clear" w:color="auto" w:fill="auto"/>
            <w:hideMark/>
          </w:tcPr>
          <w:p w:rsidR="00B60101" w:rsidRPr="00BA31EA" w:rsidRDefault="00B60101" w:rsidP="00B60101">
            <w:pPr>
              <w:jc w:val="both"/>
              <w:rPr>
                <w:color w:val="FF0000"/>
                <w:sz w:val="22"/>
                <w:szCs w:val="22"/>
              </w:rPr>
            </w:pPr>
            <w:r w:rsidRPr="00B60101">
              <w:rPr>
                <w:color w:val="000000"/>
                <w:sz w:val="22"/>
                <w:szCs w:val="22"/>
              </w:rPr>
              <w:t xml:space="preserve">Ściany zewnętrzne – wykonane z płyt warstwowych – ocieplane, o współczynniku przenikalności cieplnej do 0,23 W/m2K, malowane na </w:t>
            </w:r>
            <w:r w:rsidR="00BA31EA" w:rsidRPr="00BA31EA">
              <w:rPr>
                <w:color w:val="FF0000"/>
                <w:sz w:val="22"/>
                <w:szCs w:val="22"/>
              </w:rPr>
              <w:t>kolor zewnętrzny khaki RAL 6006, wewnętrzny biały RAL 9010:</w:t>
            </w:r>
          </w:p>
          <w:p w:rsidR="00B60101" w:rsidRPr="00B60101" w:rsidRDefault="00B60101" w:rsidP="00FD4FA4">
            <w:pPr>
              <w:pStyle w:val="Akapitzlist"/>
              <w:numPr>
                <w:ilvl w:val="4"/>
                <w:numId w:val="75"/>
              </w:numPr>
              <w:ind w:left="342" w:hanging="283"/>
              <w:jc w:val="both"/>
              <w:rPr>
                <w:color w:val="000000"/>
                <w:sz w:val="22"/>
                <w:szCs w:val="22"/>
              </w:rPr>
            </w:pPr>
            <w:r w:rsidRPr="00B60101">
              <w:rPr>
                <w:color w:val="000000"/>
                <w:sz w:val="22"/>
                <w:szCs w:val="22"/>
              </w:rPr>
              <w:t>warstwa zewnętrzna – blacha stalowa o odpowiedniej grubości (zapewniającej sztywność i bezpieczeństwo konstrukcji), obustronnie ocynkowana i pokryta powłoką poliestrową, profilowana;</w:t>
            </w:r>
          </w:p>
          <w:p w:rsidR="00B60101" w:rsidRPr="00B60101" w:rsidRDefault="00B60101" w:rsidP="00FD4FA4">
            <w:pPr>
              <w:pStyle w:val="Akapitzlist"/>
              <w:numPr>
                <w:ilvl w:val="4"/>
                <w:numId w:val="75"/>
              </w:numPr>
              <w:ind w:left="342" w:hanging="283"/>
              <w:jc w:val="both"/>
              <w:rPr>
                <w:color w:val="000000"/>
                <w:sz w:val="22"/>
                <w:szCs w:val="22"/>
              </w:rPr>
            </w:pPr>
            <w:r w:rsidRPr="00B60101">
              <w:rPr>
                <w:color w:val="000000"/>
                <w:sz w:val="22"/>
                <w:szCs w:val="22"/>
              </w:rPr>
              <w:t>wypełnienie – rdzeń konstrukcyjno-izolacyjny z materiałów lekkich.</w:t>
            </w:r>
          </w:p>
          <w:p w:rsidR="00B60101" w:rsidRPr="00B60101" w:rsidRDefault="00B60101" w:rsidP="00FD4FA4">
            <w:pPr>
              <w:pStyle w:val="Akapitzlist"/>
              <w:numPr>
                <w:ilvl w:val="4"/>
                <w:numId w:val="75"/>
              </w:numPr>
              <w:ind w:left="342" w:hanging="283"/>
              <w:jc w:val="both"/>
              <w:rPr>
                <w:color w:val="000000"/>
                <w:sz w:val="22"/>
                <w:szCs w:val="22"/>
              </w:rPr>
            </w:pPr>
            <w:r w:rsidRPr="00B60101">
              <w:rPr>
                <w:color w:val="000000"/>
                <w:sz w:val="22"/>
                <w:szCs w:val="22"/>
              </w:rPr>
              <w:t>warstwa wewnętrzna – blacha stalowa o grubości zapewniającej sztywność i bezpieczeństwo konstrukcji, obustronnie ocynkowana i pokryta powłoką poliestrową, profilowanie gładkie;</w:t>
            </w:r>
          </w:p>
        </w:tc>
        <w:tc>
          <w:tcPr>
            <w:tcW w:w="7514" w:type="dxa"/>
            <w:tcBorders>
              <w:top w:val="single" w:sz="4" w:space="0" w:color="auto"/>
              <w:left w:val="nil"/>
              <w:bottom w:val="single" w:sz="4" w:space="0" w:color="auto"/>
              <w:right w:val="single" w:sz="8" w:space="0" w:color="auto"/>
            </w:tcBorders>
            <w:shd w:val="clear" w:color="auto" w:fill="auto"/>
            <w:hideMark/>
          </w:tcPr>
          <w:p w:rsidR="00B60101" w:rsidRPr="00B60101" w:rsidRDefault="00B60101" w:rsidP="00B60101">
            <w:pPr>
              <w:pStyle w:val="Akapitzlist"/>
              <w:ind w:left="0"/>
              <w:jc w:val="both"/>
              <w:rPr>
                <w:sz w:val="22"/>
                <w:szCs w:val="22"/>
              </w:rPr>
            </w:pPr>
            <w:r w:rsidRPr="00B60101">
              <w:rPr>
                <w:sz w:val="22"/>
                <w:szCs w:val="22"/>
              </w:rPr>
              <w:t xml:space="preserve">Ściany zewnętrzne – wykonane z płyt warstwowych – ocieplane, o współczynniku przenikalności cieplnej do 0,23 W/m2K, malowane na </w:t>
            </w:r>
            <w:r w:rsidR="00BA31EA" w:rsidRPr="00BA31EA">
              <w:rPr>
                <w:color w:val="FF0000"/>
                <w:sz w:val="22"/>
                <w:szCs w:val="22"/>
              </w:rPr>
              <w:t>kolor zewnętrzny khaki RAL 6006, wewnętrzny biały RAL 9010:</w:t>
            </w:r>
            <w:r w:rsidRPr="00B60101">
              <w:rPr>
                <w:sz w:val="22"/>
                <w:szCs w:val="22"/>
              </w:rPr>
              <w:t xml:space="preserve"> </w:t>
            </w:r>
            <w:r w:rsidRPr="00B60101">
              <w:rPr>
                <w:b/>
                <w:sz w:val="22"/>
                <w:szCs w:val="22"/>
              </w:rPr>
              <w:t>...............</w:t>
            </w:r>
            <w:r w:rsidRPr="00B60101">
              <w:rPr>
                <w:sz w:val="22"/>
                <w:szCs w:val="22"/>
              </w:rPr>
              <w:t xml:space="preserve">  (wpisać Tak lub Nie)</w:t>
            </w:r>
          </w:p>
          <w:p w:rsidR="00B60101" w:rsidRPr="00B60101" w:rsidRDefault="00B60101" w:rsidP="00FD4FA4">
            <w:pPr>
              <w:pStyle w:val="Akapitzlist"/>
              <w:numPr>
                <w:ilvl w:val="0"/>
                <w:numId w:val="74"/>
              </w:numPr>
              <w:ind w:left="270" w:hanging="284"/>
              <w:jc w:val="both"/>
              <w:rPr>
                <w:sz w:val="22"/>
                <w:szCs w:val="22"/>
              </w:rPr>
            </w:pPr>
            <w:r w:rsidRPr="00B60101">
              <w:rPr>
                <w:sz w:val="22"/>
                <w:szCs w:val="22"/>
              </w:rPr>
              <w:t xml:space="preserve">warstwa zewnętrzna – blacha stalowa o odpowiedniej grubości (zapewniającej sztywność i bezpieczeństwo konstrukcji), obustronnie ocynkowana i pokryta powłoką poliestrową, profilowana </w:t>
            </w:r>
            <w:r w:rsidRPr="00B60101">
              <w:rPr>
                <w:b/>
                <w:sz w:val="22"/>
                <w:szCs w:val="22"/>
              </w:rPr>
              <w:t>...............</w:t>
            </w:r>
            <w:r w:rsidRPr="00B60101">
              <w:rPr>
                <w:sz w:val="22"/>
                <w:szCs w:val="22"/>
              </w:rPr>
              <w:t xml:space="preserve">  (wpisać Tak lub Nie)</w:t>
            </w:r>
          </w:p>
          <w:p w:rsidR="00B60101" w:rsidRPr="00B60101" w:rsidRDefault="00B60101" w:rsidP="00FD4FA4">
            <w:pPr>
              <w:pStyle w:val="Akapitzlist"/>
              <w:numPr>
                <w:ilvl w:val="0"/>
                <w:numId w:val="74"/>
              </w:numPr>
              <w:ind w:left="270" w:hanging="284"/>
              <w:jc w:val="both"/>
              <w:rPr>
                <w:sz w:val="22"/>
                <w:szCs w:val="22"/>
              </w:rPr>
            </w:pPr>
            <w:r w:rsidRPr="00B60101">
              <w:rPr>
                <w:sz w:val="22"/>
                <w:szCs w:val="22"/>
              </w:rPr>
              <w:t xml:space="preserve">wypełnienie – rdzeń konstrukcyjno-izolacyjny z materiałów lekkich </w:t>
            </w:r>
            <w:r w:rsidRPr="00B60101">
              <w:rPr>
                <w:b/>
                <w:sz w:val="22"/>
                <w:szCs w:val="22"/>
              </w:rPr>
              <w:t>...............</w:t>
            </w:r>
            <w:r w:rsidRPr="00B60101">
              <w:rPr>
                <w:sz w:val="22"/>
                <w:szCs w:val="22"/>
              </w:rPr>
              <w:t xml:space="preserve">  (wpisać Tak lub Nie)</w:t>
            </w:r>
          </w:p>
          <w:p w:rsidR="00B60101" w:rsidRPr="00B60101" w:rsidRDefault="00B60101" w:rsidP="00FD4FA4">
            <w:pPr>
              <w:pStyle w:val="Akapitzlist"/>
              <w:numPr>
                <w:ilvl w:val="0"/>
                <w:numId w:val="74"/>
              </w:numPr>
              <w:ind w:left="270" w:hanging="284"/>
              <w:jc w:val="both"/>
              <w:rPr>
                <w:sz w:val="22"/>
                <w:szCs w:val="22"/>
              </w:rPr>
            </w:pPr>
            <w:r w:rsidRPr="00B60101">
              <w:rPr>
                <w:sz w:val="22"/>
                <w:szCs w:val="22"/>
              </w:rPr>
              <w:t xml:space="preserve">warstwa wewnętrzna – blacha stalowa o grubości zapewniającej sztywność i bezpieczeństwo konstrukcji, obustronnie ocynkowana i pokryta powłoką poliestrową, profilowanie gładkie </w:t>
            </w:r>
            <w:r w:rsidRPr="00B60101">
              <w:rPr>
                <w:b/>
                <w:sz w:val="22"/>
                <w:szCs w:val="22"/>
              </w:rPr>
              <w:t>...............</w:t>
            </w:r>
            <w:r w:rsidRPr="00B60101">
              <w:rPr>
                <w:sz w:val="22"/>
                <w:szCs w:val="22"/>
              </w:rPr>
              <w:t xml:space="preserve">  (wpisać Tak lub Nie) </w:t>
            </w:r>
          </w:p>
        </w:tc>
      </w:tr>
      <w:tr w:rsidR="00B60101" w:rsidRPr="00B60101" w:rsidTr="00B60101">
        <w:trPr>
          <w:trHeight w:val="839"/>
        </w:trPr>
        <w:tc>
          <w:tcPr>
            <w:tcW w:w="1426" w:type="dxa"/>
            <w:noWrap/>
            <w:vAlign w:val="center"/>
            <w:hideMark/>
          </w:tcPr>
          <w:p w:rsidR="00B60101" w:rsidRPr="00B60101" w:rsidRDefault="00B60101" w:rsidP="00B60101">
            <w:pPr>
              <w:jc w:val="center"/>
              <w:rPr>
                <w:sz w:val="22"/>
                <w:szCs w:val="22"/>
              </w:rPr>
            </w:pPr>
            <w:r w:rsidRPr="00B60101">
              <w:rPr>
                <w:sz w:val="22"/>
                <w:szCs w:val="22"/>
              </w:rPr>
              <w:t>2.3. Dach</w:t>
            </w:r>
          </w:p>
        </w:tc>
        <w:tc>
          <w:tcPr>
            <w:tcW w:w="5885" w:type="dxa"/>
            <w:tcBorders>
              <w:top w:val="single" w:sz="4" w:space="0" w:color="auto"/>
              <w:left w:val="single" w:sz="4" w:space="0" w:color="auto"/>
              <w:bottom w:val="single" w:sz="4" w:space="0" w:color="auto"/>
              <w:right w:val="single" w:sz="4" w:space="0" w:color="auto"/>
            </w:tcBorders>
            <w:shd w:val="clear" w:color="auto" w:fill="auto"/>
            <w:hideMark/>
          </w:tcPr>
          <w:p w:rsidR="00BA31EA" w:rsidRDefault="00B60101" w:rsidP="00BA31EA">
            <w:pPr>
              <w:ind w:left="19"/>
              <w:jc w:val="both"/>
              <w:rPr>
                <w:color w:val="000000"/>
                <w:sz w:val="22"/>
                <w:szCs w:val="22"/>
              </w:rPr>
            </w:pPr>
            <w:r w:rsidRPr="00B60101">
              <w:rPr>
                <w:color w:val="000000"/>
                <w:sz w:val="22"/>
                <w:szCs w:val="22"/>
              </w:rPr>
              <w:t>Stropodach wykonany w układzie warstwowym, z konstrukcją ramy dachu malowaną na kolor khaki RAL 6006. Dach musi być wyposażony w system odprowadzania wody deszczowej.</w:t>
            </w:r>
            <w:r w:rsidRPr="00B60101">
              <w:rPr>
                <w:color w:val="000000"/>
                <w:sz w:val="22"/>
                <w:szCs w:val="22"/>
              </w:rPr>
              <w:br/>
              <w:t>• warstwa zewnętrzna z blachy stalowej, przetłaczanej;</w:t>
            </w:r>
            <w:r w:rsidR="00BA31EA">
              <w:t xml:space="preserve"> </w:t>
            </w:r>
            <w:r w:rsidR="00BA31EA" w:rsidRPr="00BA31EA">
              <w:rPr>
                <w:color w:val="FF0000"/>
                <w:sz w:val="22"/>
                <w:szCs w:val="22"/>
              </w:rPr>
              <w:t>dopuszcza się zastosowanie warstwy zewnętrznej dachu z blachy stalowej ocynkowanej gładkiej;</w:t>
            </w:r>
          </w:p>
          <w:p w:rsidR="00B60101" w:rsidRPr="00B60101" w:rsidRDefault="00B60101" w:rsidP="00BA31EA">
            <w:pPr>
              <w:jc w:val="both"/>
              <w:rPr>
                <w:color w:val="000000"/>
                <w:sz w:val="22"/>
                <w:szCs w:val="22"/>
              </w:rPr>
            </w:pPr>
            <w:r w:rsidRPr="00B60101">
              <w:rPr>
                <w:color w:val="000000"/>
                <w:sz w:val="22"/>
                <w:szCs w:val="22"/>
              </w:rPr>
              <w:t>• wypełnienie z materiałów lekkich o grubości zapewniającej współczynnik przenikalności cieplnej  nie wyższy niż 0,18 W/m2K.</w:t>
            </w:r>
            <w:r w:rsidRPr="00B60101">
              <w:rPr>
                <w:color w:val="000000"/>
                <w:sz w:val="22"/>
                <w:szCs w:val="22"/>
              </w:rPr>
              <w:br/>
              <w:t xml:space="preserve">• warstwa wewnętrzna (sufit obiektu) wg. rozwiązania </w:t>
            </w:r>
            <w:r w:rsidRPr="00B60101">
              <w:rPr>
                <w:color w:val="000000"/>
                <w:sz w:val="22"/>
                <w:szCs w:val="22"/>
              </w:rPr>
              <w:lastRenderedPageBreak/>
              <w:t xml:space="preserve">konstrukcyjnego producenta  - kolor biały musi być wykonana </w:t>
            </w:r>
            <w:r w:rsidRPr="00B60101">
              <w:rPr>
                <w:color w:val="000000"/>
                <w:sz w:val="22"/>
                <w:szCs w:val="22"/>
              </w:rPr>
              <w:br/>
              <w:t>z materiału odpornego na działanie wilgoci.</w:t>
            </w:r>
          </w:p>
          <w:p w:rsidR="00B60101" w:rsidRPr="00B60101" w:rsidRDefault="00B60101" w:rsidP="00B60101">
            <w:pPr>
              <w:spacing w:after="240"/>
              <w:jc w:val="both"/>
              <w:rPr>
                <w:color w:val="000000"/>
                <w:sz w:val="22"/>
                <w:szCs w:val="22"/>
              </w:rPr>
            </w:pPr>
            <w:r w:rsidRPr="00B60101">
              <w:rPr>
                <w:color w:val="000000"/>
                <w:sz w:val="22"/>
                <w:szCs w:val="22"/>
              </w:rPr>
              <w:t>W konstrukcji technologicznej stropodachu winny być umieszczone otwory do mocowania końcówek haka lub lin odciągowych dźwigu. Umieszczenie tych otworów nie może ograniczać możliwości spiętrzenia kontenerów.</w:t>
            </w:r>
          </w:p>
        </w:tc>
        <w:tc>
          <w:tcPr>
            <w:tcW w:w="7514" w:type="dxa"/>
            <w:tcBorders>
              <w:top w:val="single" w:sz="4" w:space="0" w:color="auto"/>
              <w:left w:val="nil"/>
              <w:bottom w:val="single" w:sz="4" w:space="0" w:color="auto"/>
              <w:right w:val="single" w:sz="8" w:space="0" w:color="auto"/>
            </w:tcBorders>
            <w:shd w:val="clear" w:color="auto" w:fill="auto"/>
            <w:hideMark/>
          </w:tcPr>
          <w:p w:rsidR="00B60101" w:rsidRPr="00B60101" w:rsidRDefault="00B60101" w:rsidP="00B60101">
            <w:pPr>
              <w:jc w:val="both"/>
              <w:rPr>
                <w:color w:val="000000"/>
                <w:sz w:val="22"/>
                <w:szCs w:val="22"/>
              </w:rPr>
            </w:pPr>
            <w:r w:rsidRPr="00B60101">
              <w:rPr>
                <w:color w:val="000000"/>
                <w:sz w:val="22"/>
                <w:szCs w:val="22"/>
              </w:rPr>
              <w:lastRenderedPageBreak/>
              <w:t xml:space="preserve">Stropodach wykonany w układzie warstwowym, z konstrukcją ramy dachu malowaną na kolor khaki RAL 6006. Dach musi być wyposażony w system odprowadzania wody deszczowej </w:t>
            </w:r>
            <w:r w:rsidRPr="00B60101">
              <w:rPr>
                <w:b/>
                <w:color w:val="000000"/>
                <w:sz w:val="22"/>
                <w:szCs w:val="22"/>
              </w:rPr>
              <w:t>...........</w:t>
            </w:r>
            <w:r w:rsidRPr="00B60101">
              <w:rPr>
                <w:color w:val="000000"/>
                <w:sz w:val="22"/>
                <w:szCs w:val="22"/>
              </w:rPr>
              <w:t xml:space="preserve"> (wpisać Tak lub Nie)</w:t>
            </w:r>
          </w:p>
          <w:p w:rsidR="008A5643" w:rsidRDefault="00B60101" w:rsidP="00B60101">
            <w:pPr>
              <w:jc w:val="both"/>
              <w:rPr>
                <w:color w:val="000000"/>
                <w:sz w:val="22"/>
                <w:szCs w:val="22"/>
              </w:rPr>
            </w:pPr>
            <w:r w:rsidRPr="00B60101">
              <w:rPr>
                <w:color w:val="000000"/>
                <w:sz w:val="22"/>
                <w:szCs w:val="22"/>
              </w:rPr>
              <w:t xml:space="preserve">• warstwa zewnętrzna z blachy stalowej, przetłaczanej </w:t>
            </w:r>
            <w:r w:rsidRPr="00B60101">
              <w:rPr>
                <w:b/>
                <w:color w:val="000000"/>
                <w:sz w:val="22"/>
                <w:szCs w:val="22"/>
              </w:rPr>
              <w:t>...........</w:t>
            </w:r>
            <w:r w:rsidRPr="00B60101">
              <w:rPr>
                <w:color w:val="000000"/>
                <w:sz w:val="22"/>
                <w:szCs w:val="22"/>
              </w:rPr>
              <w:t xml:space="preserve"> ( wpisać Tak lub Nie)</w:t>
            </w:r>
          </w:p>
          <w:p w:rsidR="008A5643" w:rsidRPr="008A5643" w:rsidRDefault="008A5643" w:rsidP="008A5643">
            <w:pPr>
              <w:suppressAutoHyphens/>
              <w:ind w:left="90"/>
              <w:jc w:val="both"/>
              <w:rPr>
                <w:b/>
                <w:color w:val="FF0000"/>
                <w:sz w:val="22"/>
                <w:szCs w:val="22"/>
              </w:rPr>
            </w:pPr>
            <w:r w:rsidRPr="008A5643">
              <w:rPr>
                <w:color w:val="FF0000"/>
                <w:sz w:val="22"/>
                <w:szCs w:val="22"/>
              </w:rPr>
              <w:t xml:space="preserve">lub warstwa zewnętrzna z blachy stalowej ocynkowanej gładkiej </w:t>
            </w:r>
            <w:r w:rsidRPr="008A5643">
              <w:rPr>
                <w:b/>
                <w:color w:val="FF0000"/>
                <w:sz w:val="22"/>
                <w:szCs w:val="22"/>
              </w:rPr>
              <w:t>...........</w:t>
            </w:r>
            <w:r w:rsidRPr="008A5643">
              <w:rPr>
                <w:color w:val="FF0000"/>
                <w:sz w:val="22"/>
                <w:szCs w:val="22"/>
              </w:rPr>
              <w:t xml:space="preserve"> ( wpisać Tak lub Nie)</w:t>
            </w:r>
          </w:p>
          <w:p w:rsidR="00B60101" w:rsidRPr="00B60101" w:rsidRDefault="00B60101" w:rsidP="00B60101">
            <w:pPr>
              <w:jc w:val="both"/>
              <w:rPr>
                <w:color w:val="000000"/>
                <w:sz w:val="22"/>
                <w:szCs w:val="22"/>
              </w:rPr>
            </w:pPr>
            <w:r w:rsidRPr="00B60101">
              <w:rPr>
                <w:color w:val="000000"/>
                <w:sz w:val="22"/>
                <w:szCs w:val="22"/>
              </w:rPr>
              <w:t xml:space="preserve">• wypełnienie z materiałów lekkich o grubości zapewniającej współczynnik przenikalności cieplnej nie wyższy niż 0,18 W/m2K </w:t>
            </w:r>
            <w:r w:rsidRPr="00B60101">
              <w:rPr>
                <w:b/>
                <w:color w:val="000000"/>
                <w:sz w:val="22"/>
                <w:szCs w:val="22"/>
              </w:rPr>
              <w:t>...........</w:t>
            </w:r>
            <w:r w:rsidRPr="00B60101">
              <w:rPr>
                <w:color w:val="000000"/>
                <w:sz w:val="22"/>
                <w:szCs w:val="22"/>
              </w:rPr>
              <w:t xml:space="preserve"> ( wpisać Tak lub Nie)</w:t>
            </w:r>
            <w:r w:rsidRPr="00B60101">
              <w:rPr>
                <w:color w:val="000000"/>
                <w:sz w:val="22"/>
                <w:szCs w:val="22"/>
              </w:rPr>
              <w:br/>
              <w:t xml:space="preserve">• warstwa wewnętrzna (sufit obiektu) wg. rozwiązania konstrukcyjnego producenta  - kolor biały wykonana z materiału odpornego na działanie wilgoci </w:t>
            </w:r>
            <w:r w:rsidRPr="00B60101">
              <w:rPr>
                <w:b/>
                <w:color w:val="000000"/>
                <w:sz w:val="22"/>
                <w:szCs w:val="22"/>
              </w:rPr>
              <w:t>...........</w:t>
            </w:r>
            <w:r w:rsidRPr="00B60101">
              <w:rPr>
                <w:color w:val="000000"/>
                <w:sz w:val="22"/>
                <w:szCs w:val="22"/>
              </w:rPr>
              <w:t xml:space="preserve"> ( wpisać Tak lub Nie)</w:t>
            </w:r>
          </w:p>
          <w:p w:rsidR="00B60101" w:rsidRPr="00B60101" w:rsidRDefault="00B60101" w:rsidP="00B60101">
            <w:pPr>
              <w:jc w:val="both"/>
              <w:rPr>
                <w:color w:val="000000"/>
                <w:sz w:val="22"/>
                <w:szCs w:val="22"/>
              </w:rPr>
            </w:pPr>
            <w:r w:rsidRPr="00B60101">
              <w:rPr>
                <w:color w:val="000000"/>
                <w:sz w:val="22"/>
                <w:szCs w:val="22"/>
              </w:rPr>
              <w:lastRenderedPageBreak/>
              <w:t xml:space="preserve"> </w:t>
            </w:r>
            <w:r w:rsidRPr="00B60101">
              <w:rPr>
                <w:color w:val="000000"/>
                <w:sz w:val="22"/>
                <w:szCs w:val="22"/>
              </w:rPr>
              <w:br/>
              <w:t xml:space="preserve">W konstrukcji technologicznej stropodachu umieszczone są otwory do mocowania końcówek haka lub lin odciągowych dźwigu </w:t>
            </w:r>
            <w:r w:rsidRPr="00B60101">
              <w:rPr>
                <w:b/>
                <w:color w:val="000000"/>
                <w:sz w:val="22"/>
                <w:szCs w:val="22"/>
              </w:rPr>
              <w:t>...........</w:t>
            </w:r>
            <w:r w:rsidRPr="00B60101">
              <w:rPr>
                <w:color w:val="000000"/>
                <w:sz w:val="22"/>
                <w:szCs w:val="22"/>
              </w:rPr>
              <w:t xml:space="preserve"> ( wpisać Tak lub Nie)                                                                                                                                    Umieszczenie otworów nie ogranicza możliwości spiętrzenia kontenerów </w:t>
            </w:r>
            <w:r w:rsidRPr="00B60101">
              <w:rPr>
                <w:b/>
                <w:color w:val="000000"/>
                <w:sz w:val="22"/>
                <w:szCs w:val="22"/>
              </w:rPr>
              <w:t>...........</w:t>
            </w:r>
            <w:r w:rsidRPr="00B60101">
              <w:rPr>
                <w:color w:val="000000"/>
                <w:sz w:val="22"/>
                <w:szCs w:val="22"/>
              </w:rPr>
              <w:t xml:space="preserve"> </w:t>
            </w:r>
            <w:r w:rsidRPr="00B60101">
              <w:rPr>
                <w:color w:val="000000"/>
                <w:sz w:val="22"/>
                <w:szCs w:val="22"/>
              </w:rPr>
              <w:br/>
              <w:t>( wpisać Tak lub Nie)</w:t>
            </w:r>
          </w:p>
        </w:tc>
      </w:tr>
      <w:tr w:rsidR="00B60101" w:rsidRPr="00B60101" w:rsidTr="00B60101">
        <w:trPr>
          <w:trHeight w:val="3390"/>
        </w:trPr>
        <w:tc>
          <w:tcPr>
            <w:tcW w:w="1426" w:type="dxa"/>
            <w:noWrap/>
            <w:vAlign w:val="center"/>
            <w:hideMark/>
          </w:tcPr>
          <w:p w:rsidR="00B60101" w:rsidRPr="00B60101" w:rsidRDefault="00B60101" w:rsidP="00B60101">
            <w:pPr>
              <w:jc w:val="center"/>
              <w:rPr>
                <w:sz w:val="22"/>
                <w:szCs w:val="22"/>
              </w:rPr>
            </w:pPr>
            <w:r w:rsidRPr="00B60101">
              <w:rPr>
                <w:sz w:val="22"/>
                <w:szCs w:val="22"/>
              </w:rPr>
              <w:lastRenderedPageBreak/>
              <w:t>2.4. Podłoga</w:t>
            </w:r>
          </w:p>
        </w:tc>
        <w:tc>
          <w:tcPr>
            <w:tcW w:w="5885" w:type="dxa"/>
            <w:tcBorders>
              <w:top w:val="single" w:sz="4" w:space="0" w:color="auto"/>
              <w:left w:val="single" w:sz="4" w:space="0" w:color="auto"/>
              <w:bottom w:val="single" w:sz="4" w:space="0" w:color="auto"/>
              <w:right w:val="single" w:sz="4" w:space="0" w:color="auto"/>
            </w:tcBorders>
            <w:shd w:val="clear" w:color="auto" w:fill="auto"/>
            <w:hideMark/>
          </w:tcPr>
          <w:p w:rsidR="00B60101" w:rsidRPr="00B60101" w:rsidRDefault="00B60101" w:rsidP="00B60101">
            <w:pPr>
              <w:jc w:val="both"/>
              <w:rPr>
                <w:color w:val="000000"/>
                <w:sz w:val="22"/>
                <w:szCs w:val="22"/>
              </w:rPr>
            </w:pPr>
            <w:r w:rsidRPr="00B60101">
              <w:rPr>
                <w:color w:val="000000"/>
                <w:sz w:val="22"/>
                <w:szCs w:val="22"/>
              </w:rPr>
              <w:t>Wykonana w układzie warstwowym, z konstrukcją ramy, izolowana pokryta materiałem antypoślizgowym, o odporności na poślizg ≥0,3 wg EN13893 lub R9 wg DIN51130.</w:t>
            </w:r>
            <w:r w:rsidRPr="00B60101">
              <w:rPr>
                <w:color w:val="000000"/>
                <w:sz w:val="22"/>
                <w:szCs w:val="22"/>
              </w:rPr>
              <w:br/>
              <w:t xml:space="preserve">• warstwa denna z blachy cynkowanej o grubości min. </w:t>
            </w:r>
            <w:r w:rsidRPr="008A5643">
              <w:rPr>
                <w:color w:val="FF0000"/>
                <w:sz w:val="22"/>
                <w:szCs w:val="22"/>
              </w:rPr>
              <w:t xml:space="preserve">0,5 mm, </w:t>
            </w:r>
            <w:r w:rsidRPr="00B60101">
              <w:rPr>
                <w:color w:val="000000"/>
                <w:sz w:val="22"/>
                <w:szCs w:val="22"/>
              </w:rPr>
              <w:t>profilowanej, lakierowanej;</w:t>
            </w:r>
          </w:p>
          <w:p w:rsidR="00B60101" w:rsidRPr="00B60101" w:rsidRDefault="00B60101" w:rsidP="00B60101">
            <w:pPr>
              <w:jc w:val="both"/>
              <w:rPr>
                <w:color w:val="000000"/>
                <w:sz w:val="22"/>
                <w:szCs w:val="22"/>
              </w:rPr>
            </w:pPr>
            <w:r w:rsidRPr="00B60101">
              <w:rPr>
                <w:color w:val="000000"/>
                <w:sz w:val="22"/>
                <w:szCs w:val="22"/>
              </w:rPr>
              <w:t>• wypełnienie z materiałów lekkich o grubości zapewniającej współczynnik przenikalności cieplnej nie wyższy niż 0,30 W/m2K;</w:t>
            </w:r>
            <w:r w:rsidRPr="00B60101">
              <w:rPr>
                <w:color w:val="000000"/>
                <w:sz w:val="22"/>
                <w:szCs w:val="22"/>
              </w:rPr>
              <w:br/>
              <w:t>Podłoga izolowana, pokryta materiałem antypoślizgowym, wykonanym z materiałów niepalnych lub niezapalnych, niekapiących i nieodpadających pod wpływem ognia lub samogasnących dopuszczonych do budowy pomieszczeń sanitarnych podwiniętym na ścianę na wysokość 10 cm.</w:t>
            </w:r>
          </w:p>
        </w:tc>
        <w:tc>
          <w:tcPr>
            <w:tcW w:w="7514" w:type="dxa"/>
            <w:tcBorders>
              <w:top w:val="single" w:sz="4" w:space="0" w:color="auto"/>
              <w:left w:val="nil"/>
              <w:bottom w:val="single" w:sz="4" w:space="0" w:color="auto"/>
              <w:right w:val="single" w:sz="8" w:space="0" w:color="auto"/>
            </w:tcBorders>
            <w:shd w:val="clear" w:color="auto" w:fill="auto"/>
            <w:hideMark/>
          </w:tcPr>
          <w:p w:rsidR="00B60101" w:rsidRPr="00B60101" w:rsidRDefault="00B60101" w:rsidP="00B60101">
            <w:pPr>
              <w:jc w:val="both"/>
              <w:rPr>
                <w:sz w:val="22"/>
                <w:szCs w:val="22"/>
              </w:rPr>
            </w:pPr>
            <w:r w:rsidRPr="00B60101">
              <w:rPr>
                <w:color w:val="000000"/>
                <w:sz w:val="22"/>
                <w:szCs w:val="22"/>
              </w:rPr>
              <w:t xml:space="preserve">Wykonana w układzie warstwowym, z konstrukcją ramy, izolowana pokryta materiałem antypoślizgowym, o odporności na poślizg ≥0,3 wg EN13893 lub R9 wg DIN51130 </w:t>
            </w:r>
            <w:r w:rsidRPr="00B60101">
              <w:rPr>
                <w:b/>
                <w:sz w:val="22"/>
                <w:szCs w:val="22"/>
              </w:rPr>
              <w:t>...............</w:t>
            </w:r>
            <w:r w:rsidRPr="00B60101">
              <w:rPr>
                <w:sz w:val="22"/>
                <w:szCs w:val="22"/>
              </w:rPr>
              <w:t xml:space="preserve">  (wpisać Tak lub Nie)</w:t>
            </w:r>
          </w:p>
          <w:p w:rsidR="00B60101" w:rsidRPr="00B60101" w:rsidRDefault="00B60101" w:rsidP="00B60101">
            <w:pPr>
              <w:jc w:val="both"/>
              <w:rPr>
                <w:color w:val="000000"/>
                <w:sz w:val="22"/>
                <w:szCs w:val="22"/>
              </w:rPr>
            </w:pPr>
            <w:r w:rsidRPr="00B60101">
              <w:rPr>
                <w:color w:val="000000"/>
                <w:sz w:val="22"/>
                <w:szCs w:val="22"/>
              </w:rPr>
              <w:t xml:space="preserve">• warstwa denna z blachy cynkowanej o grubości min. </w:t>
            </w:r>
            <w:r w:rsidRPr="008A5643">
              <w:rPr>
                <w:color w:val="FF0000"/>
                <w:sz w:val="22"/>
                <w:szCs w:val="22"/>
              </w:rPr>
              <w:t xml:space="preserve">0,5 mm, </w:t>
            </w:r>
            <w:r w:rsidRPr="00B60101">
              <w:rPr>
                <w:color w:val="000000"/>
                <w:sz w:val="22"/>
                <w:szCs w:val="22"/>
              </w:rPr>
              <w:t xml:space="preserve">profilowanej, lakierowanej </w:t>
            </w:r>
            <w:r w:rsidRPr="00B60101">
              <w:rPr>
                <w:b/>
                <w:color w:val="000000"/>
                <w:sz w:val="22"/>
                <w:szCs w:val="22"/>
              </w:rPr>
              <w:t>...........</w:t>
            </w:r>
            <w:r w:rsidRPr="00B60101">
              <w:rPr>
                <w:color w:val="000000"/>
                <w:sz w:val="22"/>
                <w:szCs w:val="22"/>
              </w:rPr>
              <w:t xml:space="preserve"> ( wpisać Tak lub Nie)</w:t>
            </w:r>
          </w:p>
          <w:p w:rsidR="00B60101" w:rsidRPr="00B60101" w:rsidRDefault="00B60101" w:rsidP="00B60101">
            <w:pPr>
              <w:jc w:val="both"/>
              <w:rPr>
                <w:color w:val="000000"/>
                <w:sz w:val="22"/>
                <w:szCs w:val="22"/>
              </w:rPr>
            </w:pPr>
            <w:r w:rsidRPr="00B60101">
              <w:rPr>
                <w:color w:val="000000"/>
                <w:sz w:val="22"/>
                <w:szCs w:val="22"/>
              </w:rPr>
              <w:t xml:space="preserve">• wypełnienie z materiałów lekkich o grubości zapewniającej współczynnik przenikalności cieplnej nie wyższy niż 0,30 W/m2K </w:t>
            </w:r>
            <w:r w:rsidRPr="00B60101">
              <w:rPr>
                <w:b/>
                <w:color w:val="000000"/>
                <w:sz w:val="22"/>
                <w:szCs w:val="22"/>
              </w:rPr>
              <w:t>...........</w:t>
            </w:r>
            <w:r w:rsidRPr="00B60101">
              <w:rPr>
                <w:color w:val="000000"/>
                <w:sz w:val="22"/>
                <w:szCs w:val="22"/>
              </w:rPr>
              <w:t xml:space="preserve"> ( wpisać Tak lub Nie)</w:t>
            </w:r>
            <w:r w:rsidRPr="00B60101">
              <w:rPr>
                <w:color w:val="000000"/>
                <w:sz w:val="22"/>
                <w:szCs w:val="22"/>
              </w:rPr>
              <w:br/>
              <w:t xml:space="preserve">Podłoga izolowana, pokryta materiałem antypoślizgowym, wykonanym </w:t>
            </w:r>
            <w:r w:rsidRPr="00B60101">
              <w:rPr>
                <w:color w:val="000000"/>
                <w:sz w:val="22"/>
                <w:szCs w:val="22"/>
              </w:rPr>
              <w:br/>
              <w:t xml:space="preserve">z materiałów niepalnych lub niezapalnych, niekapiących i nieodpadających pod wpływem ognia lub samogasnących dopuszczonych do budowy pomieszczeń sanitarnych podwiniętym na ścianę na wysokość 10 cm </w:t>
            </w:r>
            <w:r w:rsidRPr="00B60101">
              <w:rPr>
                <w:b/>
                <w:color w:val="000000"/>
                <w:sz w:val="22"/>
                <w:szCs w:val="22"/>
              </w:rPr>
              <w:t>...........</w:t>
            </w:r>
            <w:r w:rsidRPr="00B60101">
              <w:rPr>
                <w:color w:val="000000"/>
                <w:sz w:val="22"/>
                <w:szCs w:val="22"/>
              </w:rPr>
              <w:t xml:space="preserve"> ( wpisać Tak lub Nie)</w:t>
            </w:r>
          </w:p>
        </w:tc>
      </w:tr>
      <w:tr w:rsidR="00B60101" w:rsidRPr="00B60101" w:rsidTr="008A5643">
        <w:trPr>
          <w:trHeight w:val="1266"/>
        </w:trPr>
        <w:tc>
          <w:tcPr>
            <w:tcW w:w="1426" w:type="dxa"/>
            <w:noWrap/>
            <w:vAlign w:val="center"/>
            <w:hideMark/>
          </w:tcPr>
          <w:p w:rsidR="00B60101" w:rsidRPr="00B60101" w:rsidRDefault="00B60101" w:rsidP="00B60101">
            <w:pPr>
              <w:jc w:val="center"/>
              <w:rPr>
                <w:sz w:val="22"/>
                <w:szCs w:val="22"/>
              </w:rPr>
            </w:pPr>
            <w:r w:rsidRPr="00B60101">
              <w:rPr>
                <w:sz w:val="22"/>
                <w:szCs w:val="22"/>
              </w:rPr>
              <w:t>2.5. Okna</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01" w:rsidRPr="00B60101" w:rsidRDefault="00B60101" w:rsidP="00B60101">
            <w:pPr>
              <w:jc w:val="both"/>
              <w:rPr>
                <w:color w:val="000000"/>
                <w:sz w:val="22"/>
                <w:szCs w:val="22"/>
              </w:rPr>
            </w:pPr>
            <w:r w:rsidRPr="00B60101">
              <w:rPr>
                <w:color w:val="000000"/>
                <w:sz w:val="22"/>
                <w:szCs w:val="22"/>
              </w:rPr>
              <w:t xml:space="preserve">Kontener musi posiadać 2 oddzielne okna z roletami zewnętrznymi w kolorze kontenera oraz dodatkowe okno przystosowane do montażu klimatyzatora, które musi być umiejscowione na krótkim boku kontenera po przeciwnej stronie boku na którym umiejscowiono drzwi kontenera. Ponadto okna muszą być wyposażone w moskitiery. </w:t>
            </w:r>
          </w:p>
          <w:p w:rsidR="00B60101" w:rsidRPr="00B60101" w:rsidRDefault="00B60101" w:rsidP="00B60101">
            <w:pPr>
              <w:jc w:val="both"/>
              <w:rPr>
                <w:color w:val="000000"/>
                <w:sz w:val="22"/>
                <w:szCs w:val="22"/>
              </w:rPr>
            </w:pPr>
            <w:r w:rsidRPr="00B60101">
              <w:rPr>
                <w:color w:val="000000"/>
                <w:sz w:val="22"/>
                <w:szCs w:val="22"/>
              </w:rPr>
              <w:t xml:space="preserve">Wszystkie okna bezpieczne </w:t>
            </w:r>
            <w:r w:rsidR="008A5643" w:rsidRPr="008A5643">
              <w:rPr>
                <w:color w:val="FF0000"/>
                <w:sz w:val="22"/>
                <w:szCs w:val="22"/>
              </w:rPr>
              <w:t xml:space="preserve">(co najmniej szyba wewnętrzna musi być bezpieczna) </w:t>
            </w:r>
            <w:r w:rsidRPr="00B60101">
              <w:rPr>
                <w:color w:val="000000"/>
                <w:sz w:val="22"/>
                <w:szCs w:val="22"/>
              </w:rPr>
              <w:t>wykonane z profili PCV w kolorze kontenera, przeszklone szybą zespoloną  (Uo =1,1 W/m2K).</w:t>
            </w:r>
          </w:p>
          <w:p w:rsidR="00B60101" w:rsidRPr="00B60101" w:rsidRDefault="00B60101" w:rsidP="00B60101">
            <w:pPr>
              <w:jc w:val="both"/>
              <w:rPr>
                <w:color w:val="000000"/>
                <w:sz w:val="22"/>
                <w:szCs w:val="22"/>
              </w:rPr>
            </w:pPr>
            <w:r w:rsidRPr="00B60101">
              <w:rPr>
                <w:color w:val="000000"/>
                <w:sz w:val="22"/>
                <w:szCs w:val="22"/>
              </w:rPr>
              <w:t xml:space="preserve"> • okno uchylno-rozwieralne, z roletami aluminiowymi zewnętrznymi w kolorze kontenera. 2 szt.</w:t>
            </w:r>
          </w:p>
          <w:p w:rsidR="00B60101" w:rsidRDefault="00B60101" w:rsidP="00B60101">
            <w:pPr>
              <w:jc w:val="both"/>
              <w:rPr>
                <w:color w:val="000000"/>
                <w:sz w:val="22"/>
                <w:szCs w:val="22"/>
              </w:rPr>
            </w:pPr>
            <w:r w:rsidRPr="00B60101">
              <w:rPr>
                <w:color w:val="000000"/>
                <w:sz w:val="22"/>
                <w:szCs w:val="22"/>
              </w:rPr>
              <w:t>• okno – przystosowane pod montaż klimatyzatora. 1 szt.</w:t>
            </w:r>
          </w:p>
          <w:p w:rsidR="008A5643" w:rsidRPr="00B60101" w:rsidRDefault="008A5643" w:rsidP="00B60101">
            <w:pPr>
              <w:jc w:val="both"/>
              <w:rPr>
                <w:color w:val="000000"/>
                <w:sz w:val="22"/>
                <w:szCs w:val="22"/>
              </w:rPr>
            </w:pPr>
            <w:r w:rsidRPr="008A5643">
              <w:rPr>
                <w:color w:val="FF0000"/>
                <w:sz w:val="22"/>
                <w:szCs w:val="22"/>
              </w:rPr>
              <w:lastRenderedPageBreak/>
              <w:t>Dopuszcza się kolor khaki RAL 6006 zarówno dla strony wewnętrznej, jak i zewnętrznej ramy okiennej, ościeżnic okna, rolet, prowadnic rolet, puszka rolet, zaślepek oraz lamele rolet. Tolerowane będą również niewielkie różnice w odcieniu elementów kontenera.</w:t>
            </w:r>
          </w:p>
        </w:tc>
        <w:tc>
          <w:tcPr>
            <w:tcW w:w="7514" w:type="dxa"/>
            <w:tcBorders>
              <w:top w:val="single" w:sz="4" w:space="0" w:color="auto"/>
              <w:left w:val="nil"/>
              <w:bottom w:val="single" w:sz="4" w:space="0" w:color="auto"/>
              <w:right w:val="single" w:sz="8" w:space="0" w:color="auto"/>
            </w:tcBorders>
            <w:shd w:val="clear" w:color="auto" w:fill="auto"/>
            <w:vAlign w:val="center"/>
            <w:hideMark/>
          </w:tcPr>
          <w:p w:rsidR="00B60101" w:rsidRPr="00B60101" w:rsidRDefault="00B60101" w:rsidP="00B60101">
            <w:pPr>
              <w:jc w:val="both"/>
              <w:rPr>
                <w:color w:val="000000"/>
                <w:sz w:val="22"/>
                <w:szCs w:val="22"/>
              </w:rPr>
            </w:pPr>
            <w:r w:rsidRPr="00B60101">
              <w:rPr>
                <w:color w:val="000000"/>
                <w:sz w:val="22"/>
                <w:szCs w:val="22"/>
              </w:rPr>
              <w:lastRenderedPageBreak/>
              <w:t xml:space="preserve">Kontener posiada 2 oddzielne okna z roletami zewnętrznymi w kolorze kontenera oraz dodatkowe okno przystosowane do montażu klimatyzatora,  umiejscowione na krótkim boku kontenera po przeciwnej stronie boku na którym umiejscowiono drzwi kontenera. Ponadto okna  wyposażone są w moskitiery. </w:t>
            </w:r>
            <w:r w:rsidRPr="00B60101">
              <w:rPr>
                <w:b/>
                <w:color w:val="000000"/>
                <w:sz w:val="22"/>
                <w:szCs w:val="22"/>
              </w:rPr>
              <w:t>...........</w:t>
            </w:r>
            <w:r w:rsidRPr="00B60101">
              <w:rPr>
                <w:color w:val="000000"/>
                <w:sz w:val="22"/>
                <w:szCs w:val="22"/>
              </w:rPr>
              <w:t xml:space="preserve"> ( wpisać Tak lub Nie)</w:t>
            </w:r>
          </w:p>
          <w:p w:rsidR="00B60101" w:rsidRPr="00B60101" w:rsidRDefault="00B60101" w:rsidP="00B60101">
            <w:pPr>
              <w:jc w:val="both"/>
              <w:rPr>
                <w:color w:val="000000"/>
                <w:sz w:val="22"/>
                <w:szCs w:val="22"/>
              </w:rPr>
            </w:pPr>
            <w:r w:rsidRPr="00B60101">
              <w:rPr>
                <w:color w:val="000000"/>
                <w:sz w:val="22"/>
                <w:szCs w:val="22"/>
              </w:rPr>
              <w:t xml:space="preserve">Wszystkie okna bezpieczne </w:t>
            </w:r>
            <w:r w:rsidR="008A5643" w:rsidRPr="008A5643">
              <w:rPr>
                <w:color w:val="000000"/>
                <w:sz w:val="22"/>
                <w:szCs w:val="22"/>
              </w:rPr>
              <w:t>(</w:t>
            </w:r>
            <w:r w:rsidR="008A5643" w:rsidRPr="008A5643">
              <w:rPr>
                <w:color w:val="FF0000"/>
                <w:sz w:val="22"/>
                <w:szCs w:val="22"/>
              </w:rPr>
              <w:t>co najmniej szyba wewnętrzna musi być bezpieczna)</w:t>
            </w:r>
            <w:r w:rsidR="008A5643" w:rsidRPr="00E45789">
              <w:rPr>
                <w:color w:val="FF0000"/>
              </w:rPr>
              <w:t xml:space="preserve"> </w:t>
            </w:r>
            <w:r w:rsidRPr="00B60101">
              <w:rPr>
                <w:color w:val="000000"/>
                <w:sz w:val="22"/>
                <w:szCs w:val="22"/>
              </w:rPr>
              <w:t xml:space="preserve">wykonane z profili PCV w kolorze kontenera, przeszklone szybą zespoloną (Uo =1,1 W/m2K)   </w:t>
            </w:r>
            <w:r w:rsidRPr="00B60101">
              <w:rPr>
                <w:b/>
                <w:color w:val="000000"/>
                <w:sz w:val="22"/>
                <w:szCs w:val="22"/>
              </w:rPr>
              <w:t>...........</w:t>
            </w:r>
            <w:r w:rsidRPr="00B60101">
              <w:rPr>
                <w:color w:val="000000"/>
                <w:sz w:val="22"/>
                <w:szCs w:val="22"/>
              </w:rPr>
              <w:t xml:space="preserve"> ( wpisać Tak lub Nie)</w:t>
            </w:r>
          </w:p>
          <w:p w:rsidR="00B60101" w:rsidRPr="00B60101" w:rsidRDefault="00B60101" w:rsidP="00B60101">
            <w:pPr>
              <w:jc w:val="both"/>
              <w:rPr>
                <w:color w:val="000000"/>
                <w:sz w:val="22"/>
                <w:szCs w:val="22"/>
              </w:rPr>
            </w:pPr>
            <w:r w:rsidRPr="00B60101">
              <w:rPr>
                <w:color w:val="000000"/>
                <w:sz w:val="22"/>
                <w:szCs w:val="22"/>
              </w:rPr>
              <w:t>Kontener posiada:</w:t>
            </w:r>
          </w:p>
          <w:p w:rsidR="00B60101" w:rsidRPr="00B60101" w:rsidRDefault="00B60101" w:rsidP="00B60101">
            <w:pPr>
              <w:jc w:val="both"/>
              <w:rPr>
                <w:color w:val="000000"/>
                <w:sz w:val="22"/>
                <w:szCs w:val="22"/>
              </w:rPr>
            </w:pPr>
            <w:r w:rsidRPr="00B60101">
              <w:rPr>
                <w:color w:val="000000"/>
                <w:sz w:val="22"/>
                <w:szCs w:val="22"/>
              </w:rPr>
              <w:t xml:space="preserve">• okno uchylno-rozwieralne, z roletami aluminiowymi zewnętrznymi w kolorze kontenera. 2 szt.   </w:t>
            </w:r>
            <w:r w:rsidRPr="00B60101">
              <w:rPr>
                <w:b/>
                <w:color w:val="000000"/>
                <w:sz w:val="22"/>
                <w:szCs w:val="22"/>
              </w:rPr>
              <w:t>...........</w:t>
            </w:r>
            <w:r w:rsidRPr="00B60101">
              <w:rPr>
                <w:color w:val="000000"/>
                <w:sz w:val="22"/>
                <w:szCs w:val="22"/>
              </w:rPr>
              <w:t xml:space="preserve"> ( wpisać Tak lub Nie)</w:t>
            </w:r>
          </w:p>
          <w:p w:rsidR="00B60101" w:rsidRDefault="00B60101" w:rsidP="00B60101">
            <w:pPr>
              <w:jc w:val="both"/>
              <w:rPr>
                <w:color w:val="000000"/>
                <w:sz w:val="22"/>
                <w:szCs w:val="22"/>
              </w:rPr>
            </w:pPr>
            <w:r w:rsidRPr="00B60101">
              <w:rPr>
                <w:color w:val="000000"/>
                <w:sz w:val="22"/>
                <w:szCs w:val="22"/>
              </w:rPr>
              <w:t xml:space="preserve">• okno – przystosowane pod montaż klimatyzatora. 1 szt.  </w:t>
            </w:r>
            <w:r w:rsidRPr="00B60101">
              <w:rPr>
                <w:b/>
                <w:color w:val="000000"/>
                <w:sz w:val="22"/>
                <w:szCs w:val="22"/>
              </w:rPr>
              <w:t>...........</w:t>
            </w:r>
            <w:r w:rsidRPr="00B60101">
              <w:rPr>
                <w:color w:val="000000"/>
                <w:sz w:val="22"/>
                <w:szCs w:val="22"/>
              </w:rPr>
              <w:t xml:space="preserve"> ( wpisać Tak lub Nie)</w:t>
            </w:r>
          </w:p>
          <w:p w:rsidR="008A5643" w:rsidRPr="008A5643" w:rsidRDefault="008A5643" w:rsidP="00B60101">
            <w:pPr>
              <w:jc w:val="both"/>
              <w:rPr>
                <w:color w:val="000000"/>
                <w:sz w:val="22"/>
                <w:szCs w:val="22"/>
              </w:rPr>
            </w:pPr>
            <w:r w:rsidRPr="008A5643">
              <w:rPr>
                <w:color w:val="FF0000"/>
                <w:sz w:val="22"/>
                <w:szCs w:val="22"/>
              </w:rPr>
              <w:lastRenderedPageBreak/>
              <w:t>Dopuszcza się kolor khaki RAL 6006 zarówno dla strony wewnętrznej, jak i zewnętrznej ramy okiennej, ościeżnic okna, rolet, prowadnic rolet, puszka rolet, zaślepek oraz lamele rolet. Tolerowane będą również niewielkie różnice w odcieniu elementów kontenera.</w:t>
            </w:r>
          </w:p>
        </w:tc>
      </w:tr>
      <w:tr w:rsidR="00B60101" w:rsidRPr="00B60101" w:rsidTr="00B60101">
        <w:trPr>
          <w:trHeight w:val="1831"/>
        </w:trPr>
        <w:tc>
          <w:tcPr>
            <w:tcW w:w="1426" w:type="dxa"/>
            <w:noWrap/>
            <w:vAlign w:val="center"/>
            <w:hideMark/>
          </w:tcPr>
          <w:p w:rsidR="00B60101" w:rsidRPr="00B60101" w:rsidRDefault="00B60101" w:rsidP="00B60101">
            <w:pPr>
              <w:jc w:val="center"/>
              <w:rPr>
                <w:sz w:val="22"/>
                <w:szCs w:val="22"/>
              </w:rPr>
            </w:pPr>
            <w:r w:rsidRPr="00B60101">
              <w:rPr>
                <w:sz w:val="22"/>
                <w:szCs w:val="22"/>
              </w:rPr>
              <w:lastRenderedPageBreak/>
              <w:t>2.6. Drzwi</w:t>
            </w:r>
          </w:p>
        </w:tc>
        <w:tc>
          <w:tcPr>
            <w:tcW w:w="5885" w:type="dxa"/>
            <w:tcBorders>
              <w:top w:val="single" w:sz="4" w:space="0" w:color="auto"/>
              <w:left w:val="single" w:sz="4" w:space="0" w:color="auto"/>
              <w:bottom w:val="single" w:sz="4" w:space="0" w:color="auto"/>
              <w:right w:val="single" w:sz="4" w:space="0" w:color="auto"/>
            </w:tcBorders>
            <w:shd w:val="clear" w:color="auto" w:fill="auto"/>
            <w:hideMark/>
          </w:tcPr>
          <w:p w:rsidR="00B60101" w:rsidRDefault="00B60101" w:rsidP="00B60101">
            <w:pPr>
              <w:jc w:val="both"/>
              <w:rPr>
                <w:color w:val="000000"/>
                <w:sz w:val="22"/>
                <w:szCs w:val="22"/>
              </w:rPr>
            </w:pPr>
            <w:r w:rsidRPr="00B60101">
              <w:rPr>
                <w:color w:val="000000"/>
                <w:sz w:val="22"/>
                <w:szCs w:val="22"/>
              </w:rPr>
              <w:t>Drzwi stalowe, o wymiarach 900 x 2000 mm, ocieplane, malowane na kolor kontenera umiejscowione na krótkim boku kontener. Współczynnik przenikalności cieplnej drzwi nie wyższy niż 1,5 W/m2K, wyposażone w trzpienie przeciwwyważeniowe po stronie zawiasów, po dwa różne zamki z wkładkami patentowymi, szyld z klamką, po 3 klucze do każdego zamka.</w:t>
            </w:r>
          </w:p>
          <w:p w:rsidR="008A5643" w:rsidRPr="008A5643" w:rsidRDefault="008A5643" w:rsidP="008A5643">
            <w:pPr>
              <w:jc w:val="both"/>
              <w:rPr>
                <w:color w:val="FF0000"/>
                <w:sz w:val="22"/>
                <w:szCs w:val="22"/>
              </w:rPr>
            </w:pPr>
            <w:r w:rsidRPr="008A5643">
              <w:rPr>
                <w:color w:val="FF0000"/>
                <w:sz w:val="22"/>
                <w:szCs w:val="22"/>
              </w:rPr>
              <w:t xml:space="preserve">Dopuszcza się kolor khaki RAL 6006 skrzydła drzwiowego </w:t>
            </w:r>
          </w:p>
          <w:p w:rsidR="008A5643" w:rsidRPr="00B60101" w:rsidRDefault="008A5643" w:rsidP="008A5643">
            <w:pPr>
              <w:jc w:val="both"/>
              <w:rPr>
                <w:color w:val="000000"/>
                <w:sz w:val="22"/>
                <w:szCs w:val="22"/>
              </w:rPr>
            </w:pPr>
            <w:r w:rsidRPr="008A5643">
              <w:rPr>
                <w:color w:val="FF0000"/>
                <w:sz w:val="22"/>
                <w:szCs w:val="22"/>
              </w:rPr>
              <w:t>i ościeżnicy zarówno od strony wewnętrznej, jak i zewnętrznej.</w:t>
            </w:r>
          </w:p>
        </w:tc>
        <w:tc>
          <w:tcPr>
            <w:tcW w:w="7514" w:type="dxa"/>
            <w:tcBorders>
              <w:top w:val="single" w:sz="4" w:space="0" w:color="auto"/>
              <w:left w:val="nil"/>
              <w:bottom w:val="single" w:sz="4" w:space="0" w:color="auto"/>
              <w:right w:val="single" w:sz="8" w:space="0" w:color="auto"/>
            </w:tcBorders>
            <w:shd w:val="clear" w:color="auto" w:fill="auto"/>
            <w:hideMark/>
          </w:tcPr>
          <w:p w:rsidR="00B60101" w:rsidRDefault="00B60101" w:rsidP="00B60101">
            <w:pPr>
              <w:jc w:val="both"/>
              <w:rPr>
                <w:color w:val="000000"/>
                <w:sz w:val="22"/>
                <w:szCs w:val="22"/>
              </w:rPr>
            </w:pPr>
            <w:r w:rsidRPr="00B60101">
              <w:rPr>
                <w:color w:val="000000"/>
                <w:sz w:val="22"/>
                <w:szCs w:val="22"/>
              </w:rPr>
              <w:t xml:space="preserve">Kontener posiada drzwi stalowe, o wymiarach 900 x 2000 mm, ocieplane, malowane na kolor kontenera umiejscowione na krótkim boku kontener. Współczynnik przenikalności cieplnej drzwi nie wyższy niż 1,5 W/m2K, wyposażone w trzpienie przeciwwyważeniowe po stronie zawiasów, po dwa różne zamki z wkładkami patentowymi, szyld z klamką, po 3 klucze do każdego zamka  </w:t>
            </w:r>
            <w:r w:rsidRPr="00B60101">
              <w:rPr>
                <w:b/>
                <w:color w:val="000000"/>
                <w:sz w:val="22"/>
                <w:szCs w:val="22"/>
              </w:rPr>
              <w:t>...........</w:t>
            </w:r>
            <w:r w:rsidRPr="00B60101">
              <w:rPr>
                <w:color w:val="000000"/>
                <w:sz w:val="22"/>
                <w:szCs w:val="22"/>
              </w:rPr>
              <w:t xml:space="preserve"> ( wpisać Tak lub Nie)</w:t>
            </w:r>
          </w:p>
          <w:p w:rsidR="008A5643" w:rsidRDefault="008A5643" w:rsidP="00B60101">
            <w:pPr>
              <w:jc w:val="both"/>
              <w:rPr>
                <w:color w:val="000000"/>
                <w:sz w:val="22"/>
                <w:szCs w:val="22"/>
              </w:rPr>
            </w:pPr>
          </w:p>
          <w:p w:rsidR="008A5643" w:rsidRPr="00B60101" w:rsidRDefault="008A5643" w:rsidP="008A5643">
            <w:pPr>
              <w:jc w:val="both"/>
              <w:rPr>
                <w:color w:val="000000"/>
                <w:sz w:val="22"/>
                <w:szCs w:val="22"/>
              </w:rPr>
            </w:pPr>
            <w:r w:rsidRPr="008A5643">
              <w:rPr>
                <w:color w:val="FF0000"/>
                <w:sz w:val="22"/>
                <w:szCs w:val="22"/>
              </w:rPr>
              <w:t>Dopuszcza się kolor khaki RAL 6006 skrzydła drzwiowego i ościeżnicy zarówno od strony wewnętrznej, jak i zewnętrznej.</w:t>
            </w:r>
          </w:p>
        </w:tc>
      </w:tr>
      <w:tr w:rsidR="00B60101" w:rsidRPr="00B60101" w:rsidTr="00B60101">
        <w:trPr>
          <w:trHeight w:val="1831"/>
        </w:trPr>
        <w:tc>
          <w:tcPr>
            <w:tcW w:w="1426" w:type="dxa"/>
            <w:noWrap/>
            <w:vAlign w:val="center"/>
          </w:tcPr>
          <w:p w:rsidR="00B60101" w:rsidRPr="00B60101" w:rsidRDefault="00B60101" w:rsidP="00B60101">
            <w:pPr>
              <w:jc w:val="center"/>
              <w:rPr>
                <w:sz w:val="22"/>
                <w:szCs w:val="22"/>
              </w:rPr>
            </w:pPr>
            <w:r w:rsidRPr="00B60101">
              <w:rPr>
                <w:sz w:val="22"/>
                <w:szCs w:val="22"/>
              </w:rPr>
              <w:t>2.7 Zbiornik fekalny</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B60101" w:rsidRPr="00B60101" w:rsidRDefault="00B60101" w:rsidP="00B60101">
            <w:pPr>
              <w:jc w:val="both"/>
              <w:rPr>
                <w:color w:val="000000"/>
                <w:sz w:val="22"/>
                <w:szCs w:val="22"/>
              </w:rPr>
            </w:pPr>
            <w:r w:rsidRPr="00B60101">
              <w:rPr>
                <w:color w:val="000000"/>
                <w:sz w:val="22"/>
                <w:szCs w:val="22"/>
              </w:rPr>
              <w:t>Zbiornik fekalny musi być zbudowany na bazie kontenera 20’ , 1CC według PN-ISO 1161:2018-05 o zmniejszonej wysokości. Zbiornik musi posiadać kielich do odbioru ścieków w tylnej części o średnicy 110 mm, odpowietrzenie, zasuwę do opróżniania, wizjer poziomu zapełnienia zbiornika oraz właz techniczny w górnej części poszycia zbiornika. Zbiornik należy wyposażyć w niezbędne instalacje zapewniające jego bezpieczne użycie w temperaturze od – 25oC do + 40oC. Zbiornik w kolorze kontenera sanitarnego. Pojemność zbiornika min. 6000 l</w:t>
            </w:r>
          </w:p>
        </w:tc>
        <w:tc>
          <w:tcPr>
            <w:tcW w:w="7514" w:type="dxa"/>
            <w:tcBorders>
              <w:top w:val="single" w:sz="4" w:space="0" w:color="auto"/>
              <w:left w:val="nil"/>
              <w:bottom w:val="single" w:sz="4" w:space="0" w:color="auto"/>
              <w:right w:val="single" w:sz="8" w:space="0" w:color="auto"/>
            </w:tcBorders>
            <w:shd w:val="clear" w:color="auto" w:fill="auto"/>
          </w:tcPr>
          <w:p w:rsidR="00B60101" w:rsidRPr="00B60101" w:rsidRDefault="00B60101" w:rsidP="00B60101">
            <w:pPr>
              <w:jc w:val="both"/>
              <w:rPr>
                <w:color w:val="000000"/>
                <w:sz w:val="22"/>
                <w:szCs w:val="22"/>
              </w:rPr>
            </w:pPr>
            <w:r w:rsidRPr="00B60101">
              <w:rPr>
                <w:color w:val="000000"/>
                <w:sz w:val="22"/>
                <w:szCs w:val="22"/>
              </w:rPr>
              <w:t xml:space="preserve">Zbiornik fekalny zbudowany na bazie kontenera 20’, 1CC według PN-ISO 1161:2018-05 o zmniejszonej wysokości. Zbiornik  posiada kielich do odbioru ścieków w tylnej części o średnicy 110 mm, odpowietrzenie, zasuwę do opróżniania, wizjer poziomu zapełnienia zbiornika oraz właz techniczny w górnej części poszycia zbiornika. Zbiornik wyposażony jest w niezbędne instalacje zapewniające jego bezpieczne użycie w temperaturze od – 25oC do + 40oC. Zbiornik w kolorze kontenera sanitarnego. Pojemność zbiornika min. 6000 l </w:t>
            </w:r>
            <w:r w:rsidRPr="00B60101">
              <w:rPr>
                <w:color w:val="000000"/>
                <w:sz w:val="22"/>
                <w:szCs w:val="22"/>
              </w:rPr>
              <w:br/>
            </w:r>
            <w:r w:rsidRPr="00B60101">
              <w:rPr>
                <w:b/>
                <w:color w:val="000000"/>
                <w:sz w:val="22"/>
                <w:szCs w:val="22"/>
              </w:rPr>
              <w:t>...........</w:t>
            </w:r>
            <w:r w:rsidRPr="00B60101">
              <w:rPr>
                <w:color w:val="000000"/>
                <w:sz w:val="22"/>
                <w:szCs w:val="22"/>
              </w:rPr>
              <w:t xml:space="preserve"> ( wpisać Tak lub Nie)</w:t>
            </w:r>
          </w:p>
        </w:tc>
      </w:tr>
      <w:tr w:rsidR="00B60101" w:rsidRPr="00B60101" w:rsidTr="008A5643">
        <w:trPr>
          <w:trHeight w:val="1079"/>
        </w:trPr>
        <w:tc>
          <w:tcPr>
            <w:tcW w:w="1426" w:type="dxa"/>
            <w:hideMark/>
          </w:tcPr>
          <w:p w:rsidR="00B60101" w:rsidRPr="00B60101" w:rsidRDefault="00B60101" w:rsidP="00B60101">
            <w:pPr>
              <w:jc w:val="center"/>
              <w:rPr>
                <w:sz w:val="22"/>
                <w:szCs w:val="22"/>
              </w:rPr>
            </w:pPr>
            <w:r w:rsidRPr="00B60101">
              <w:rPr>
                <w:sz w:val="22"/>
                <w:szCs w:val="22"/>
              </w:rPr>
              <w:t>2.8. Instalacje        - wentylacyjna</w:t>
            </w:r>
          </w:p>
        </w:tc>
        <w:tc>
          <w:tcPr>
            <w:tcW w:w="5885" w:type="dxa"/>
            <w:tcBorders>
              <w:top w:val="single" w:sz="4" w:space="0" w:color="auto"/>
              <w:left w:val="single" w:sz="4" w:space="0" w:color="auto"/>
              <w:bottom w:val="single" w:sz="4" w:space="0" w:color="auto"/>
              <w:right w:val="single" w:sz="4" w:space="0" w:color="auto"/>
            </w:tcBorders>
            <w:shd w:val="clear" w:color="auto" w:fill="auto"/>
            <w:hideMark/>
          </w:tcPr>
          <w:p w:rsidR="00B60101" w:rsidRPr="00B60101" w:rsidRDefault="00B60101" w:rsidP="00B60101">
            <w:pPr>
              <w:jc w:val="both"/>
              <w:rPr>
                <w:color w:val="000000"/>
                <w:sz w:val="22"/>
                <w:szCs w:val="22"/>
              </w:rPr>
            </w:pPr>
            <w:r w:rsidRPr="00B60101">
              <w:rPr>
                <w:color w:val="000000"/>
                <w:sz w:val="22"/>
                <w:szCs w:val="22"/>
              </w:rPr>
              <w:t xml:space="preserve">Wentylacja grawitacyjna - (nawiewna, wywiewna) kratki wentylacyjne </w:t>
            </w:r>
            <w:r w:rsidR="008A5643" w:rsidRPr="008A5643">
              <w:rPr>
                <w:color w:val="FF0000"/>
                <w:sz w:val="22"/>
                <w:szCs w:val="22"/>
              </w:rPr>
              <w:t xml:space="preserve">w kolorze RAL 6006 </w:t>
            </w:r>
            <w:r w:rsidRPr="00B60101">
              <w:rPr>
                <w:color w:val="000000"/>
                <w:sz w:val="22"/>
                <w:szCs w:val="22"/>
              </w:rPr>
              <w:t>otwierane przepustnicami w przypadku awarii klimatyzatora.</w:t>
            </w:r>
          </w:p>
        </w:tc>
        <w:tc>
          <w:tcPr>
            <w:tcW w:w="7514" w:type="dxa"/>
            <w:tcBorders>
              <w:top w:val="single" w:sz="4" w:space="0" w:color="auto"/>
              <w:left w:val="nil"/>
              <w:bottom w:val="single" w:sz="4" w:space="0" w:color="auto"/>
              <w:right w:val="single" w:sz="8" w:space="0" w:color="auto"/>
            </w:tcBorders>
            <w:shd w:val="clear" w:color="auto" w:fill="auto"/>
            <w:hideMark/>
          </w:tcPr>
          <w:p w:rsidR="00B60101" w:rsidRPr="00B60101" w:rsidRDefault="00B60101" w:rsidP="00B60101">
            <w:pPr>
              <w:jc w:val="both"/>
              <w:rPr>
                <w:color w:val="000000"/>
                <w:sz w:val="22"/>
                <w:szCs w:val="22"/>
              </w:rPr>
            </w:pPr>
            <w:r w:rsidRPr="00B60101">
              <w:rPr>
                <w:color w:val="000000"/>
                <w:sz w:val="22"/>
                <w:szCs w:val="22"/>
              </w:rPr>
              <w:t xml:space="preserve">Wentylacja grawitacyjna - (nawiewna, wywiewna) kratki wentylacyjne </w:t>
            </w:r>
            <w:r w:rsidR="008A5643" w:rsidRPr="008A5643">
              <w:rPr>
                <w:bCs/>
                <w:color w:val="FF0000"/>
                <w:sz w:val="22"/>
                <w:szCs w:val="22"/>
              </w:rPr>
              <w:t xml:space="preserve">w kolorze RAL 6006 </w:t>
            </w:r>
            <w:r w:rsidRPr="008A5643">
              <w:rPr>
                <w:color w:val="000000"/>
                <w:sz w:val="22"/>
                <w:szCs w:val="22"/>
              </w:rPr>
              <w:t>otwierane przepustnicami w przypadku awarii klimatyzatora</w:t>
            </w:r>
            <w:r w:rsidRPr="00B60101">
              <w:rPr>
                <w:color w:val="000000"/>
                <w:sz w:val="22"/>
                <w:szCs w:val="22"/>
              </w:rPr>
              <w:t xml:space="preserve"> </w:t>
            </w:r>
            <w:r w:rsidR="008A5643">
              <w:rPr>
                <w:color w:val="000000"/>
                <w:sz w:val="22"/>
                <w:szCs w:val="22"/>
              </w:rPr>
              <w:br/>
            </w:r>
            <w:r w:rsidRPr="00B60101">
              <w:rPr>
                <w:b/>
                <w:color w:val="000000"/>
                <w:sz w:val="22"/>
                <w:szCs w:val="22"/>
              </w:rPr>
              <w:t>...........</w:t>
            </w:r>
            <w:r w:rsidRPr="00B60101">
              <w:rPr>
                <w:color w:val="000000"/>
                <w:sz w:val="22"/>
                <w:szCs w:val="22"/>
              </w:rPr>
              <w:t xml:space="preserve"> ( wpisać Tak lub Nie)</w:t>
            </w:r>
          </w:p>
        </w:tc>
      </w:tr>
      <w:tr w:rsidR="00B60101" w:rsidRPr="00B60101" w:rsidTr="00B60101">
        <w:trPr>
          <w:trHeight w:val="1264"/>
        </w:trPr>
        <w:tc>
          <w:tcPr>
            <w:tcW w:w="1426" w:type="dxa"/>
            <w:hideMark/>
          </w:tcPr>
          <w:p w:rsidR="00B60101" w:rsidRPr="00B60101" w:rsidRDefault="00B60101" w:rsidP="00B60101">
            <w:pPr>
              <w:rPr>
                <w:sz w:val="22"/>
                <w:szCs w:val="22"/>
              </w:rPr>
            </w:pPr>
            <w:r w:rsidRPr="00B60101">
              <w:rPr>
                <w:sz w:val="22"/>
                <w:szCs w:val="22"/>
              </w:rPr>
              <w:t>elektryczna         i grzewcza</w:t>
            </w:r>
          </w:p>
        </w:tc>
        <w:tc>
          <w:tcPr>
            <w:tcW w:w="5885" w:type="dxa"/>
            <w:tcBorders>
              <w:top w:val="single" w:sz="4" w:space="0" w:color="auto"/>
              <w:left w:val="single" w:sz="4" w:space="0" w:color="auto"/>
              <w:bottom w:val="single" w:sz="4" w:space="0" w:color="auto"/>
              <w:right w:val="single" w:sz="4" w:space="0" w:color="auto"/>
            </w:tcBorders>
            <w:shd w:val="clear" w:color="auto" w:fill="auto"/>
            <w:hideMark/>
          </w:tcPr>
          <w:p w:rsidR="008A5643" w:rsidRPr="008A5643" w:rsidRDefault="00B60101" w:rsidP="008A5643">
            <w:pPr>
              <w:tabs>
                <w:tab w:val="left" w:pos="851"/>
              </w:tabs>
              <w:suppressAutoHyphens/>
              <w:ind w:left="4"/>
              <w:jc w:val="both"/>
              <w:rPr>
                <w:color w:val="FF0000"/>
                <w:sz w:val="22"/>
                <w:szCs w:val="22"/>
              </w:rPr>
            </w:pPr>
            <w:r w:rsidRPr="00B60101">
              <w:rPr>
                <w:color w:val="000000"/>
                <w:sz w:val="22"/>
                <w:szCs w:val="22"/>
              </w:rPr>
              <w:t xml:space="preserve">Instalacja elektryczna odbiorcza niskiego napięcia musi zapewniać odbiorcom dostawę energii w sposób niezawodny </w:t>
            </w:r>
            <w:r w:rsidRPr="00B60101">
              <w:rPr>
                <w:color w:val="000000"/>
                <w:sz w:val="22"/>
                <w:szCs w:val="22"/>
              </w:rPr>
              <w:br/>
              <w:t xml:space="preserve">i całkowicie bezpieczny, o napięciu znamionowym 400/230 V, w układzie TN-S, w wykonaniu hermetycznym i sposobie ochrony urządzeń przed szkodliwymi oddziaływaniami środowiska IP-44. Wykonana zgodnie z PN-IEC 60364 </w:t>
            </w:r>
            <w:r w:rsidRPr="00B60101">
              <w:rPr>
                <w:color w:val="000000"/>
                <w:sz w:val="22"/>
                <w:szCs w:val="22"/>
              </w:rPr>
              <w:lastRenderedPageBreak/>
              <w:t xml:space="preserve">„Instalacje elektryczne w obiektach budowlanych” (lub </w:t>
            </w:r>
            <w:r w:rsidRPr="00B60101">
              <w:rPr>
                <w:color w:val="000000"/>
                <w:sz w:val="22"/>
                <w:szCs w:val="22"/>
              </w:rPr>
              <w:br/>
              <w:t>z rozwiązaniem równoważnym zgodnie z wyżej wymienioną normą). Podłączenie instalacji odbiorczej (gniazda wejścia, wyjścia) do zewnętrznej zasilającej sieci kablowej niskiego napięcia (ze względu na łatwość łączenia) zrealizować poprzez gniazdo wtykowe 3-fazowe o właściwym prądzie znamionowym, umieszczone na zewnątrz w taki sposób, aby nie wystawało poza obrys ścian kontenera i po podłączeniu była możliwość jego osłony (zamknięcia).</w:t>
            </w:r>
            <w:r w:rsidR="008A5643" w:rsidRPr="008A5643">
              <w:rPr>
                <w:b/>
                <w:color w:val="0070C0"/>
              </w:rPr>
              <w:t xml:space="preserve"> </w:t>
            </w:r>
            <w:r w:rsidR="008A5643" w:rsidRPr="008A5643">
              <w:rPr>
                <w:color w:val="FF0000"/>
                <w:sz w:val="22"/>
                <w:szCs w:val="22"/>
              </w:rPr>
              <w:t>Wymagane gniazda zewnętrzne mają służyć do podłączenia kontenera do sieci zewnętrznej oraz do podłączenia kolejnego kontenera.</w:t>
            </w:r>
          </w:p>
          <w:p w:rsidR="00B60101" w:rsidRPr="00B60101" w:rsidRDefault="00B60101" w:rsidP="00B60101">
            <w:pPr>
              <w:jc w:val="both"/>
              <w:rPr>
                <w:sz w:val="22"/>
                <w:szCs w:val="22"/>
              </w:rPr>
            </w:pPr>
            <w:r w:rsidRPr="00B60101">
              <w:rPr>
                <w:color w:val="000000"/>
                <w:sz w:val="22"/>
                <w:szCs w:val="22"/>
              </w:rPr>
              <w:t xml:space="preserve">Instalacja elektryczna winna być wykonana w taki sposób by </w:t>
            </w:r>
            <w:r w:rsidRPr="00B60101">
              <w:rPr>
                <w:sz w:val="22"/>
                <w:szCs w:val="22"/>
              </w:rPr>
              <w:t>zapewniała:</w:t>
            </w:r>
            <w:r w:rsidRPr="00B60101">
              <w:rPr>
                <w:sz w:val="22"/>
                <w:szCs w:val="22"/>
              </w:rPr>
              <w:br/>
              <w:t xml:space="preserve">• właściwe natężenie światła dla tego typu pomieszczeń </w:t>
            </w:r>
            <w:r w:rsidRPr="00B60101">
              <w:rPr>
                <w:sz w:val="22"/>
                <w:szCs w:val="22"/>
              </w:rPr>
              <w:br/>
              <w:t>(min. 4 punkty świetlne – typu LED);</w:t>
            </w:r>
          </w:p>
          <w:p w:rsidR="00B60101" w:rsidRPr="00DD5205" w:rsidRDefault="00B60101" w:rsidP="00B60101">
            <w:pPr>
              <w:jc w:val="both"/>
              <w:rPr>
                <w:color w:val="FF0000"/>
                <w:sz w:val="22"/>
                <w:szCs w:val="22"/>
              </w:rPr>
            </w:pPr>
            <w:r w:rsidRPr="00B60101">
              <w:rPr>
                <w:sz w:val="22"/>
                <w:szCs w:val="22"/>
              </w:rPr>
              <w:t>• oświetlenie awaryjne (akumulatorowe, ładowane z instalacji kontenera, LED o strumieniu świetlnym min. 400 lm);</w:t>
            </w:r>
            <w:r w:rsidRPr="00B60101">
              <w:rPr>
                <w:color w:val="000000"/>
                <w:sz w:val="22"/>
                <w:szCs w:val="22"/>
              </w:rPr>
              <w:br/>
              <w:t>• zasilanie dla dwóch pojemnościowych podgrzewaczy wody;</w:t>
            </w:r>
            <w:r w:rsidRPr="00B60101">
              <w:rPr>
                <w:color w:val="000000"/>
                <w:sz w:val="22"/>
                <w:szCs w:val="22"/>
              </w:rPr>
              <w:br/>
              <w:t xml:space="preserve">• zasilanie klimatyzatora o mocy min. 2,5 kW;                                          </w:t>
            </w:r>
            <w:r w:rsidRPr="00B60101">
              <w:rPr>
                <w:color w:val="000000"/>
                <w:sz w:val="22"/>
                <w:szCs w:val="22"/>
              </w:rPr>
              <w:br/>
              <w:t>• zasilanie dla grzejnika elektrycznego o mocy min 2,0 kW;</w:t>
            </w:r>
            <w:r w:rsidRPr="00B60101">
              <w:rPr>
                <w:color w:val="000000"/>
                <w:sz w:val="22"/>
                <w:szCs w:val="22"/>
              </w:rPr>
              <w:br/>
              <w:t>• zasilanie instalacji gniazd wtykowych przy każdej umywalce;</w:t>
            </w:r>
            <w:r w:rsidRPr="00B60101">
              <w:rPr>
                <w:color w:val="000000"/>
                <w:sz w:val="22"/>
                <w:szCs w:val="22"/>
              </w:rPr>
              <w:br/>
              <w:t>• wymianę elementów instalacji bez konieczności naruszania konstrukcji kontenera.</w:t>
            </w:r>
            <w:r w:rsidR="00DD5205">
              <w:rPr>
                <w:color w:val="000000"/>
                <w:sz w:val="22"/>
                <w:szCs w:val="22"/>
              </w:rPr>
              <w:t xml:space="preserve"> </w:t>
            </w:r>
            <w:r w:rsidR="00DD5205" w:rsidRPr="00DD5205">
              <w:rPr>
                <w:color w:val="FF0000"/>
                <w:sz w:val="22"/>
                <w:szCs w:val="22"/>
              </w:rPr>
              <w:t>Dopuszcza się prowadzenie przewodów elektrycznych w peszlach ukrytych w ścianie oraz suficie — w sposób umożliwiający wyjęcie i wymianę przewodu, do którego możliwy będzie dostęp od góry panelu, po demontażu listwy narożnej przysufitowej.</w:t>
            </w:r>
          </w:p>
          <w:p w:rsidR="00B60101" w:rsidRPr="00B60101" w:rsidRDefault="00B60101" w:rsidP="00B60101">
            <w:pPr>
              <w:jc w:val="both"/>
              <w:rPr>
                <w:sz w:val="22"/>
                <w:szCs w:val="22"/>
              </w:rPr>
            </w:pPr>
            <w:r w:rsidRPr="00B60101">
              <w:rPr>
                <w:sz w:val="22"/>
                <w:szCs w:val="22"/>
              </w:rPr>
              <w:t>Instalacja elektryczna kontenera musi posiadać:</w:t>
            </w:r>
          </w:p>
          <w:p w:rsidR="00B60101" w:rsidRPr="00B60101" w:rsidRDefault="00B60101" w:rsidP="00B60101">
            <w:pPr>
              <w:jc w:val="both"/>
              <w:rPr>
                <w:sz w:val="22"/>
                <w:szCs w:val="22"/>
              </w:rPr>
            </w:pPr>
            <w:r w:rsidRPr="00B60101">
              <w:rPr>
                <w:sz w:val="22"/>
                <w:szCs w:val="22"/>
              </w:rPr>
              <w:t xml:space="preserve">• rozdzielnię z zabezpieczeniami poszczególnych obwodów </w:t>
            </w:r>
            <w:r w:rsidRPr="00B60101">
              <w:rPr>
                <w:sz w:val="22"/>
                <w:szCs w:val="22"/>
              </w:rPr>
              <w:br/>
              <w:t xml:space="preserve">1 szt.;                                                                                                  </w:t>
            </w:r>
          </w:p>
          <w:p w:rsidR="00B60101" w:rsidRPr="00B60101" w:rsidRDefault="00B60101" w:rsidP="00B60101">
            <w:pPr>
              <w:jc w:val="both"/>
              <w:rPr>
                <w:sz w:val="22"/>
                <w:szCs w:val="22"/>
              </w:rPr>
            </w:pPr>
            <w:r w:rsidRPr="00B60101">
              <w:rPr>
                <w:sz w:val="22"/>
                <w:szCs w:val="22"/>
              </w:rPr>
              <w:t xml:space="preserve">• oprawa oświetleniowa hermetyczna 4 szt.                                       </w:t>
            </w:r>
          </w:p>
          <w:p w:rsidR="00B60101" w:rsidRPr="00B60101" w:rsidRDefault="00B60101" w:rsidP="00B60101">
            <w:pPr>
              <w:jc w:val="both"/>
              <w:rPr>
                <w:sz w:val="22"/>
                <w:szCs w:val="22"/>
              </w:rPr>
            </w:pPr>
            <w:r w:rsidRPr="00B60101">
              <w:rPr>
                <w:sz w:val="22"/>
                <w:szCs w:val="22"/>
              </w:rPr>
              <w:t xml:space="preserve">• wyłącznik (1xczęść I, II; 1xczęść III) - 2szt. </w:t>
            </w:r>
          </w:p>
          <w:p w:rsidR="00B60101" w:rsidRPr="00B60101" w:rsidRDefault="00B60101" w:rsidP="00B60101">
            <w:pPr>
              <w:jc w:val="both"/>
              <w:rPr>
                <w:sz w:val="22"/>
                <w:szCs w:val="22"/>
              </w:rPr>
            </w:pPr>
            <w:r w:rsidRPr="00B60101">
              <w:rPr>
                <w:sz w:val="22"/>
                <w:szCs w:val="22"/>
              </w:rPr>
              <w:t xml:space="preserve">• gniazdo wtykowe 3-fazowe (63 A) (wejście, wyjście) - 2 szt. </w:t>
            </w:r>
          </w:p>
          <w:p w:rsidR="00B60101" w:rsidRPr="00B60101" w:rsidRDefault="00B60101" w:rsidP="00B60101">
            <w:pPr>
              <w:jc w:val="both"/>
              <w:rPr>
                <w:sz w:val="22"/>
                <w:szCs w:val="22"/>
              </w:rPr>
            </w:pPr>
            <w:r w:rsidRPr="00B60101">
              <w:rPr>
                <w:sz w:val="22"/>
                <w:szCs w:val="22"/>
              </w:rPr>
              <w:t>• wyłącznik różnicowo prądowy;</w:t>
            </w:r>
          </w:p>
          <w:p w:rsidR="00B60101" w:rsidRPr="00B60101" w:rsidRDefault="00B60101" w:rsidP="00B60101">
            <w:pPr>
              <w:jc w:val="both"/>
              <w:rPr>
                <w:sz w:val="22"/>
                <w:szCs w:val="22"/>
              </w:rPr>
            </w:pPr>
            <w:r w:rsidRPr="00B60101">
              <w:rPr>
                <w:sz w:val="22"/>
                <w:szCs w:val="22"/>
              </w:rPr>
              <w:lastRenderedPageBreak/>
              <w:t>• instalację uziemiającą</w:t>
            </w:r>
          </w:p>
          <w:p w:rsidR="00B60101" w:rsidRPr="00B60101" w:rsidRDefault="00B60101" w:rsidP="00B60101">
            <w:pPr>
              <w:jc w:val="both"/>
              <w:rPr>
                <w:sz w:val="22"/>
                <w:szCs w:val="22"/>
              </w:rPr>
            </w:pPr>
            <w:r w:rsidRPr="00B60101">
              <w:rPr>
                <w:sz w:val="22"/>
                <w:szCs w:val="22"/>
              </w:rPr>
              <w:t xml:space="preserve">• gniazdo pojedyncze - 8 szt.                                                                   </w:t>
            </w:r>
          </w:p>
          <w:p w:rsidR="00B60101" w:rsidRPr="00B60101" w:rsidRDefault="00B60101" w:rsidP="00B60101">
            <w:pPr>
              <w:jc w:val="both"/>
              <w:rPr>
                <w:sz w:val="22"/>
                <w:szCs w:val="22"/>
              </w:rPr>
            </w:pPr>
            <w:r w:rsidRPr="00B60101">
              <w:rPr>
                <w:sz w:val="22"/>
                <w:szCs w:val="22"/>
              </w:rPr>
              <w:t>• gniazdo zewnętrzne 400V - 2 szt.</w:t>
            </w:r>
          </w:p>
          <w:p w:rsidR="008A5643" w:rsidRDefault="00B60101" w:rsidP="008A5643">
            <w:pPr>
              <w:jc w:val="both"/>
              <w:rPr>
                <w:color w:val="FF0000"/>
                <w:sz w:val="22"/>
                <w:szCs w:val="22"/>
              </w:rPr>
            </w:pPr>
            <w:r w:rsidRPr="00B60101">
              <w:rPr>
                <w:sz w:val="22"/>
                <w:szCs w:val="22"/>
              </w:rPr>
              <w:t>• grzejnik elektryczny (o mocy grzewczej zapewniającej temperaturę w kontenerze 24°C) pod każdym oknem</w:t>
            </w:r>
            <w:r w:rsidR="008A5643">
              <w:rPr>
                <w:sz w:val="22"/>
                <w:szCs w:val="22"/>
              </w:rPr>
              <w:t>.</w:t>
            </w:r>
            <w:r w:rsidRPr="00B60101">
              <w:rPr>
                <w:sz w:val="22"/>
                <w:szCs w:val="22"/>
              </w:rPr>
              <w:t xml:space="preserve"> </w:t>
            </w:r>
            <w:r w:rsidR="008A5643" w:rsidRPr="008A5643">
              <w:rPr>
                <w:color w:val="FF0000"/>
                <w:sz w:val="22"/>
                <w:szCs w:val="22"/>
              </w:rPr>
              <w:t>Dopuszcza się zastosowanie jednego grzejnika o mocy zapewniającej wymaganą w WET temperaturę w kontenerze. Na czas transportu grzejnik elektryczny o mocy zapewniającej właściwą temperaturę w kontenerze może znajdować się w skrzyni wraz z elementami niezbędnymi do montażu</w:t>
            </w:r>
            <w:r w:rsidR="008A5643">
              <w:rPr>
                <w:color w:val="FF0000"/>
                <w:sz w:val="22"/>
                <w:szCs w:val="22"/>
              </w:rPr>
              <w:t xml:space="preserve"> –</w:t>
            </w:r>
            <w:r w:rsidRPr="008A5643">
              <w:rPr>
                <w:color w:val="FF0000"/>
                <w:sz w:val="22"/>
                <w:szCs w:val="22"/>
              </w:rPr>
              <w:t xml:space="preserve"> </w:t>
            </w:r>
            <w:r w:rsidR="008A5643">
              <w:rPr>
                <w:color w:val="FF0000"/>
                <w:sz w:val="22"/>
                <w:szCs w:val="22"/>
              </w:rPr>
              <w:t xml:space="preserve">1 lub </w:t>
            </w:r>
            <w:r w:rsidRPr="008A5643">
              <w:rPr>
                <w:color w:val="FF0000"/>
                <w:sz w:val="22"/>
                <w:szCs w:val="22"/>
              </w:rPr>
              <w:t>2 szt.</w:t>
            </w:r>
          </w:p>
          <w:p w:rsidR="008A5643" w:rsidRDefault="008A5643" w:rsidP="008A5643">
            <w:pPr>
              <w:jc w:val="both"/>
              <w:rPr>
                <w:color w:val="FF0000"/>
                <w:sz w:val="22"/>
                <w:szCs w:val="22"/>
              </w:rPr>
            </w:pPr>
            <w:r w:rsidRPr="008A5643">
              <w:rPr>
                <w:color w:val="FF0000"/>
                <w:sz w:val="22"/>
                <w:szCs w:val="22"/>
              </w:rPr>
              <w:t xml:space="preserve">Ze względu na wymagane odległości odnoszące się do miejsca montażu urządzeń grzewczych w stosunku umywalek </w:t>
            </w:r>
            <w:r>
              <w:rPr>
                <w:color w:val="FF0000"/>
                <w:sz w:val="22"/>
                <w:szCs w:val="22"/>
              </w:rPr>
              <w:br/>
            </w:r>
            <w:r w:rsidRPr="008A5643">
              <w:rPr>
                <w:color w:val="FF0000"/>
                <w:sz w:val="22"/>
                <w:szCs w:val="22"/>
              </w:rPr>
              <w:t>i natrysków grzejnik/grzejniki i okna umieścić w części III</w:t>
            </w:r>
            <w:r>
              <w:rPr>
                <w:color w:val="FF0000"/>
                <w:sz w:val="22"/>
                <w:szCs w:val="22"/>
              </w:rPr>
              <w:t xml:space="preserve"> funkcjonalnej kontenera</w:t>
            </w:r>
            <w:r w:rsidRPr="008A5643">
              <w:rPr>
                <w:color w:val="FF0000"/>
                <w:sz w:val="22"/>
                <w:szCs w:val="22"/>
              </w:rPr>
              <w:t>.</w:t>
            </w:r>
          </w:p>
          <w:p w:rsidR="00B60101" w:rsidRDefault="00B60101" w:rsidP="008A5643">
            <w:pPr>
              <w:jc w:val="both"/>
              <w:rPr>
                <w:sz w:val="22"/>
                <w:szCs w:val="22"/>
              </w:rPr>
            </w:pPr>
            <w:r w:rsidRPr="00B60101">
              <w:rPr>
                <w:sz w:val="22"/>
                <w:szCs w:val="22"/>
              </w:rPr>
              <w:t xml:space="preserve">• klimatyzator okienny – moc chłodnicza nie mniejsza niż 2,5 kW, zasilanie elektryczne jednofazowe 230 V (50 Hz) </w:t>
            </w:r>
            <w:r w:rsidRPr="00B60101">
              <w:rPr>
                <w:sz w:val="22"/>
                <w:szCs w:val="22"/>
              </w:rPr>
              <w:br/>
              <w:t xml:space="preserve">z funkcją chłodzenia i możliwością regulacji wydajności. Dopuszcza się zastosowanie (zamiennie) klimatyzacji typu Split </w:t>
            </w:r>
            <w:r w:rsidR="008A5643" w:rsidRPr="008A5643">
              <w:rPr>
                <w:color w:val="FF0000"/>
                <w:sz w:val="22"/>
                <w:szCs w:val="22"/>
              </w:rPr>
              <w:t>z podkonstrukcją w kolorze RAL 6006</w:t>
            </w:r>
            <w:r w:rsidRPr="008A5643">
              <w:rPr>
                <w:color w:val="FF0000"/>
                <w:sz w:val="22"/>
                <w:szCs w:val="22"/>
              </w:rPr>
              <w:t xml:space="preserve"> </w:t>
            </w:r>
            <w:r w:rsidRPr="00B60101">
              <w:rPr>
                <w:sz w:val="22"/>
                <w:szCs w:val="22"/>
              </w:rPr>
              <w:t>- 1 szt.</w:t>
            </w:r>
          </w:p>
          <w:p w:rsidR="00DD5205" w:rsidRDefault="00DD5205" w:rsidP="008A5643">
            <w:pPr>
              <w:jc w:val="both"/>
              <w:rPr>
                <w:sz w:val="22"/>
                <w:szCs w:val="22"/>
              </w:rPr>
            </w:pPr>
          </w:p>
          <w:p w:rsidR="00DD5205" w:rsidRPr="00DD5205" w:rsidRDefault="00DD5205" w:rsidP="008A5643">
            <w:pPr>
              <w:jc w:val="both"/>
              <w:rPr>
                <w:color w:val="000000"/>
                <w:sz w:val="22"/>
                <w:szCs w:val="22"/>
              </w:rPr>
            </w:pPr>
            <w:r w:rsidRPr="00DD5205">
              <w:rPr>
                <w:rFonts w:eastAsia="Calibri"/>
                <w:color w:val="FF0000"/>
                <w:sz w:val="22"/>
                <w:szCs w:val="22"/>
              </w:rPr>
              <w:t>Kontenery muszą posiadać kable o dł. min 2 m umożliwiające połączenie dwóch kontenerów postawionych obok siebie dłuższymi ścianami. Kabel zasilający nie jest wymagany.</w:t>
            </w:r>
          </w:p>
        </w:tc>
        <w:tc>
          <w:tcPr>
            <w:tcW w:w="751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B60101" w:rsidRPr="00B60101" w:rsidRDefault="00B60101" w:rsidP="00B60101">
            <w:pPr>
              <w:jc w:val="both"/>
              <w:rPr>
                <w:color w:val="000000"/>
                <w:sz w:val="22"/>
                <w:szCs w:val="22"/>
              </w:rPr>
            </w:pPr>
            <w:r w:rsidRPr="00B60101">
              <w:rPr>
                <w:color w:val="000000"/>
                <w:sz w:val="22"/>
                <w:szCs w:val="22"/>
              </w:rPr>
              <w:lastRenderedPageBreak/>
              <w:t xml:space="preserve">Instalacja elektryczna odbiorcza niskiego napięcia musi zapewniać odbiorcom dostawę energii w sposób niezawodny i całkowicie bezpieczny, o napięciu znamionowym 400/230 V, w układzie TN-S, w wykonaniu hermetycznym </w:t>
            </w:r>
            <w:r w:rsidRPr="00B60101">
              <w:rPr>
                <w:color w:val="000000"/>
                <w:sz w:val="22"/>
                <w:szCs w:val="22"/>
              </w:rPr>
              <w:br/>
              <w:t xml:space="preserve">i sposobie ochrony urządzeń przed szkodliwymi oddziaływaniami środowiska </w:t>
            </w:r>
            <w:r w:rsidRPr="00B60101">
              <w:rPr>
                <w:color w:val="000000"/>
                <w:sz w:val="22"/>
                <w:szCs w:val="22"/>
              </w:rPr>
              <w:br/>
              <w:t xml:space="preserve">IP-44. Wykonana zgodnie z PN-IEC 60364 „Instalacje elektryczne w obiektach budowlanych” (lub z rozwiązaniem równoważnym zgodnie z wyżej wymienioną </w:t>
            </w:r>
            <w:r w:rsidRPr="00B60101">
              <w:rPr>
                <w:color w:val="000000"/>
                <w:sz w:val="22"/>
                <w:szCs w:val="22"/>
              </w:rPr>
              <w:lastRenderedPageBreak/>
              <w:t xml:space="preserve">normą). Podłączenie instalacji odbiorczej (gniazda wejścia, wyjścia) </w:t>
            </w:r>
            <w:r w:rsidRPr="00B60101">
              <w:rPr>
                <w:color w:val="000000"/>
                <w:sz w:val="22"/>
                <w:szCs w:val="22"/>
              </w:rPr>
              <w:br/>
              <w:t>do zewnętrznej zasilającej sieci kablowej niskiego napięcia (ze względu na łatwość łączenia) zrealizować poprzez gniazdo wtykowe 3-fazowe o właściwym prądzie znamionowym, umieszczone na zewnątrz w taki sposób, aby nie wystawało poza obrys ścian kontenera i po podłączeniu była możliwość jego osłony (zamknięcia)</w:t>
            </w:r>
            <w:r w:rsidR="008A5643">
              <w:t xml:space="preserve"> </w:t>
            </w:r>
            <w:r w:rsidR="008A5643" w:rsidRPr="008A5643">
              <w:rPr>
                <w:color w:val="FF0000"/>
                <w:sz w:val="22"/>
                <w:szCs w:val="22"/>
              </w:rPr>
              <w:t>Wymagane gniazda zewnętrzne mają służyć do podłączenia kontenera do sieci zewnętrznej oraz do podłączenia kolejnego kontenera</w:t>
            </w:r>
            <w:r w:rsidRPr="00B60101">
              <w:rPr>
                <w:color w:val="000000"/>
                <w:sz w:val="22"/>
                <w:szCs w:val="22"/>
              </w:rPr>
              <w:t xml:space="preserve"> </w:t>
            </w:r>
            <w:r w:rsidRPr="00B60101">
              <w:rPr>
                <w:b/>
                <w:color w:val="000000"/>
                <w:sz w:val="22"/>
                <w:szCs w:val="22"/>
              </w:rPr>
              <w:t>...........</w:t>
            </w:r>
            <w:r w:rsidRPr="00B60101">
              <w:rPr>
                <w:color w:val="000000"/>
                <w:sz w:val="22"/>
                <w:szCs w:val="22"/>
              </w:rPr>
              <w:t xml:space="preserve">  (wpisać Tak lub Nie)</w:t>
            </w:r>
          </w:p>
          <w:p w:rsidR="00B60101" w:rsidRPr="00B60101" w:rsidRDefault="00B60101" w:rsidP="00B60101">
            <w:pPr>
              <w:jc w:val="both"/>
              <w:rPr>
                <w:sz w:val="22"/>
                <w:szCs w:val="22"/>
              </w:rPr>
            </w:pPr>
            <w:r w:rsidRPr="00B60101">
              <w:rPr>
                <w:color w:val="000000"/>
                <w:sz w:val="22"/>
                <w:szCs w:val="22"/>
              </w:rPr>
              <w:t>Instalacja elektryczna winna być wykonana w taki sposób, aby zapewniała:</w:t>
            </w:r>
            <w:r w:rsidRPr="00B60101">
              <w:rPr>
                <w:color w:val="000000"/>
                <w:sz w:val="22"/>
                <w:szCs w:val="22"/>
              </w:rPr>
              <w:br/>
            </w:r>
            <w:r w:rsidRPr="00B60101">
              <w:rPr>
                <w:sz w:val="22"/>
                <w:szCs w:val="22"/>
              </w:rPr>
              <w:t xml:space="preserve">• właściwe natężenie światła dla tego typu pomieszczeń (min. 4 punkty świetlne – typu LED) </w:t>
            </w:r>
            <w:r w:rsidRPr="00B60101">
              <w:rPr>
                <w:b/>
                <w:sz w:val="22"/>
                <w:szCs w:val="22"/>
              </w:rPr>
              <w:t>...........</w:t>
            </w:r>
            <w:r w:rsidRPr="00B60101">
              <w:rPr>
                <w:sz w:val="22"/>
                <w:szCs w:val="22"/>
              </w:rPr>
              <w:t xml:space="preserve">  (wpisać Tak lub Nie)</w:t>
            </w:r>
          </w:p>
          <w:p w:rsidR="00B60101" w:rsidRPr="00B60101" w:rsidRDefault="00B60101" w:rsidP="00B60101">
            <w:pPr>
              <w:jc w:val="both"/>
              <w:rPr>
                <w:sz w:val="22"/>
                <w:szCs w:val="22"/>
              </w:rPr>
            </w:pPr>
            <w:r w:rsidRPr="00B60101">
              <w:rPr>
                <w:sz w:val="22"/>
                <w:szCs w:val="22"/>
              </w:rPr>
              <w:t xml:space="preserve">• oświetlenie awaryjne (akumulatorowe, ładowane z instalacji kontenera, LED </w:t>
            </w:r>
            <w:r w:rsidRPr="00B60101">
              <w:rPr>
                <w:sz w:val="22"/>
                <w:szCs w:val="22"/>
              </w:rPr>
              <w:br/>
              <w:t xml:space="preserve">o strumieniu świetlnym min. 400 lm) </w:t>
            </w:r>
            <w:r w:rsidRPr="00B60101">
              <w:rPr>
                <w:b/>
                <w:sz w:val="22"/>
                <w:szCs w:val="22"/>
              </w:rPr>
              <w:t>...........</w:t>
            </w:r>
            <w:r w:rsidRPr="00B60101">
              <w:rPr>
                <w:sz w:val="22"/>
                <w:szCs w:val="22"/>
              </w:rPr>
              <w:t xml:space="preserve">  (wpisać Tak lub Nie)</w:t>
            </w:r>
          </w:p>
          <w:p w:rsidR="00B60101" w:rsidRPr="00B60101" w:rsidRDefault="00B60101" w:rsidP="00B60101">
            <w:pPr>
              <w:jc w:val="both"/>
              <w:rPr>
                <w:color w:val="000000"/>
                <w:sz w:val="22"/>
                <w:szCs w:val="22"/>
              </w:rPr>
            </w:pPr>
            <w:r w:rsidRPr="00B60101">
              <w:rPr>
                <w:color w:val="000000"/>
                <w:sz w:val="22"/>
                <w:szCs w:val="22"/>
              </w:rPr>
              <w:t xml:space="preserve">• zasilanie dla dwóch pojemnościowych podgrzewaczy wody  </w:t>
            </w:r>
            <w:r w:rsidRPr="00B60101">
              <w:rPr>
                <w:b/>
                <w:color w:val="000000"/>
                <w:sz w:val="22"/>
                <w:szCs w:val="22"/>
              </w:rPr>
              <w:t>...........</w:t>
            </w:r>
            <w:r w:rsidRPr="00B60101">
              <w:rPr>
                <w:color w:val="000000"/>
                <w:sz w:val="22"/>
                <w:szCs w:val="22"/>
              </w:rPr>
              <w:t xml:space="preserve">  (wpisać Tak lub Nie)                                                                                                                        </w:t>
            </w:r>
          </w:p>
          <w:p w:rsidR="00B60101" w:rsidRPr="00B60101" w:rsidRDefault="00B60101" w:rsidP="00B60101">
            <w:pPr>
              <w:jc w:val="both"/>
              <w:rPr>
                <w:color w:val="000000"/>
                <w:sz w:val="22"/>
                <w:szCs w:val="22"/>
              </w:rPr>
            </w:pPr>
            <w:r w:rsidRPr="00B60101">
              <w:rPr>
                <w:color w:val="000000"/>
                <w:sz w:val="22"/>
                <w:szCs w:val="22"/>
              </w:rPr>
              <w:t xml:space="preserve">• zasilanie klimatyzatora o mocy min. 2,5 kW  </w:t>
            </w:r>
            <w:r w:rsidRPr="00B60101">
              <w:rPr>
                <w:b/>
                <w:color w:val="000000"/>
                <w:sz w:val="22"/>
                <w:szCs w:val="22"/>
              </w:rPr>
              <w:t>...........</w:t>
            </w:r>
            <w:r w:rsidRPr="00B60101">
              <w:rPr>
                <w:color w:val="000000"/>
                <w:sz w:val="22"/>
                <w:szCs w:val="22"/>
              </w:rPr>
              <w:t xml:space="preserve">  (wpisać Tak lub Nie)        </w:t>
            </w:r>
          </w:p>
          <w:p w:rsidR="00B60101" w:rsidRPr="00B60101" w:rsidRDefault="00B60101" w:rsidP="00B60101">
            <w:pPr>
              <w:jc w:val="both"/>
              <w:rPr>
                <w:color w:val="000000"/>
                <w:sz w:val="22"/>
                <w:szCs w:val="22"/>
              </w:rPr>
            </w:pPr>
            <w:r w:rsidRPr="00B60101">
              <w:rPr>
                <w:color w:val="000000"/>
                <w:sz w:val="22"/>
                <w:szCs w:val="22"/>
              </w:rPr>
              <w:t xml:space="preserve">• zasilanie dla grzejnika elektrycznego o mocy min 2,0 kW </w:t>
            </w:r>
            <w:r w:rsidRPr="00B60101">
              <w:rPr>
                <w:b/>
                <w:color w:val="000000"/>
                <w:sz w:val="22"/>
                <w:szCs w:val="22"/>
              </w:rPr>
              <w:t>...........</w:t>
            </w:r>
            <w:r w:rsidRPr="00B60101">
              <w:rPr>
                <w:color w:val="000000"/>
                <w:sz w:val="22"/>
                <w:szCs w:val="22"/>
              </w:rPr>
              <w:t xml:space="preserve">  (wpisać Tak lub Nie)                                                                                                                                </w:t>
            </w:r>
          </w:p>
          <w:p w:rsidR="00B60101" w:rsidRPr="00B60101" w:rsidRDefault="00B60101" w:rsidP="00B60101">
            <w:pPr>
              <w:jc w:val="both"/>
              <w:rPr>
                <w:color w:val="000000"/>
                <w:sz w:val="22"/>
                <w:szCs w:val="22"/>
              </w:rPr>
            </w:pPr>
            <w:r w:rsidRPr="00B60101">
              <w:rPr>
                <w:color w:val="000000"/>
                <w:sz w:val="22"/>
                <w:szCs w:val="22"/>
              </w:rPr>
              <w:t xml:space="preserve">• zasilanie instalacji gniazd wtykowych przy każdej umywalce  </w:t>
            </w:r>
            <w:r w:rsidRPr="00B60101">
              <w:rPr>
                <w:b/>
                <w:color w:val="000000"/>
                <w:sz w:val="22"/>
                <w:szCs w:val="22"/>
              </w:rPr>
              <w:t>...........</w:t>
            </w:r>
            <w:r w:rsidRPr="00B60101">
              <w:rPr>
                <w:color w:val="000000"/>
                <w:sz w:val="22"/>
                <w:szCs w:val="22"/>
              </w:rPr>
              <w:t xml:space="preserve">  (wpisać Tak lub Nie)                                                                                                                        </w:t>
            </w:r>
          </w:p>
          <w:p w:rsidR="00B60101" w:rsidRPr="00B60101" w:rsidRDefault="00B60101" w:rsidP="00B60101">
            <w:pPr>
              <w:jc w:val="both"/>
              <w:rPr>
                <w:sz w:val="22"/>
                <w:szCs w:val="22"/>
              </w:rPr>
            </w:pPr>
            <w:r w:rsidRPr="00B60101">
              <w:rPr>
                <w:color w:val="000000"/>
                <w:sz w:val="22"/>
                <w:szCs w:val="22"/>
              </w:rPr>
              <w:t>• wymianę elementów instalacji bez konieczności naruszania konstrukcji kontenera</w:t>
            </w:r>
            <w:r w:rsidR="00DD5205">
              <w:rPr>
                <w:color w:val="000000"/>
                <w:sz w:val="22"/>
                <w:szCs w:val="22"/>
              </w:rPr>
              <w:t xml:space="preserve">. </w:t>
            </w:r>
            <w:r w:rsidR="00DD5205" w:rsidRPr="00DD5205">
              <w:rPr>
                <w:color w:val="FF0000"/>
                <w:sz w:val="22"/>
                <w:szCs w:val="22"/>
              </w:rPr>
              <w:t>Dopuszcza się prowadzenie przewodów elektrycznych w peszlach ukrytych w ścianie oraz suficie — w sposób umożliwiający wyjęcie i wymianę przewodu, do którego możliwy będzie dostęp od góry panelu, po demontaż</w:t>
            </w:r>
            <w:r w:rsidR="00DD5205">
              <w:rPr>
                <w:color w:val="FF0000"/>
                <w:sz w:val="22"/>
                <w:szCs w:val="22"/>
              </w:rPr>
              <w:t>u listwy narożnej przysufitowej</w:t>
            </w:r>
            <w:r w:rsidRPr="00B60101">
              <w:rPr>
                <w:color w:val="000000"/>
                <w:sz w:val="22"/>
                <w:szCs w:val="22"/>
              </w:rPr>
              <w:t xml:space="preserve">   </w:t>
            </w:r>
            <w:r w:rsidRPr="00B60101">
              <w:rPr>
                <w:b/>
                <w:color w:val="000000"/>
                <w:sz w:val="22"/>
                <w:szCs w:val="22"/>
              </w:rPr>
              <w:t xml:space="preserve">........... </w:t>
            </w:r>
            <w:r w:rsidRPr="00B60101">
              <w:rPr>
                <w:color w:val="000000"/>
                <w:sz w:val="22"/>
                <w:szCs w:val="22"/>
              </w:rPr>
              <w:t xml:space="preserve"> (wpisać Tak lub Nie)                                                            </w:t>
            </w:r>
            <w:r w:rsidRPr="00B60101">
              <w:rPr>
                <w:color w:val="FF0000"/>
                <w:sz w:val="22"/>
                <w:szCs w:val="22"/>
              </w:rPr>
              <w:t xml:space="preserve"> </w:t>
            </w:r>
            <w:r w:rsidRPr="00B60101">
              <w:rPr>
                <w:sz w:val="22"/>
                <w:szCs w:val="22"/>
              </w:rPr>
              <w:t xml:space="preserve"> </w:t>
            </w:r>
          </w:p>
          <w:p w:rsidR="00B60101" w:rsidRPr="00B60101" w:rsidRDefault="00B60101" w:rsidP="00B60101">
            <w:pPr>
              <w:jc w:val="both"/>
              <w:rPr>
                <w:sz w:val="22"/>
                <w:szCs w:val="22"/>
              </w:rPr>
            </w:pPr>
            <w:r w:rsidRPr="00B60101">
              <w:rPr>
                <w:sz w:val="22"/>
                <w:szCs w:val="22"/>
              </w:rPr>
              <w:t>Instalacja elektryczna kontenera posiada:</w:t>
            </w:r>
          </w:p>
          <w:p w:rsidR="00B60101" w:rsidRPr="00B60101" w:rsidRDefault="00B60101" w:rsidP="00B60101">
            <w:pPr>
              <w:jc w:val="both"/>
              <w:rPr>
                <w:color w:val="000000"/>
                <w:sz w:val="22"/>
                <w:szCs w:val="22"/>
              </w:rPr>
            </w:pPr>
            <w:r w:rsidRPr="00B60101">
              <w:rPr>
                <w:color w:val="000000"/>
                <w:sz w:val="22"/>
                <w:szCs w:val="22"/>
              </w:rPr>
              <w:t xml:space="preserve">• rozdzielnię z zabezpieczeniami poszczególnych obwodów 1 szt.  </w:t>
            </w:r>
            <w:r w:rsidRPr="00B60101">
              <w:rPr>
                <w:b/>
                <w:color w:val="000000"/>
                <w:sz w:val="22"/>
                <w:szCs w:val="22"/>
              </w:rPr>
              <w:t>...........</w:t>
            </w:r>
            <w:r w:rsidRPr="00B60101">
              <w:rPr>
                <w:color w:val="000000"/>
                <w:sz w:val="22"/>
                <w:szCs w:val="22"/>
              </w:rPr>
              <w:t xml:space="preserve">  (wpisać Tak lub Nie)                                                                                                        </w:t>
            </w:r>
          </w:p>
          <w:p w:rsidR="00B60101" w:rsidRPr="00B60101" w:rsidRDefault="00B60101" w:rsidP="00B60101">
            <w:pPr>
              <w:jc w:val="both"/>
              <w:rPr>
                <w:color w:val="000000"/>
                <w:sz w:val="22"/>
                <w:szCs w:val="22"/>
              </w:rPr>
            </w:pPr>
            <w:r w:rsidRPr="00B60101">
              <w:rPr>
                <w:color w:val="000000"/>
                <w:sz w:val="22"/>
                <w:szCs w:val="22"/>
              </w:rPr>
              <w:t xml:space="preserve">• oprawa oświetleniowa hermetyczna 4 szt. </w:t>
            </w:r>
            <w:r w:rsidRPr="00B60101">
              <w:rPr>
                <w:b/>
                <w:color w:val="000000"/>
                <w:sz w:val="22"/>
                <w:szCs w:val="22"/>
              </w:rPr>
              <w:t>...........</w:t>
            </w:r>
            <w:r w:rsidRPr="00B60101">
              <w:rPr>
                <w:color w:val="000000"/>
                <w:sz w:val="22"/>
                <w:szCs w:val="22"/>
              </w:rPr>
              <w:t xml:space="preserve">  (wpisać Tak lub Nie)                                                                 • wyłącznik (1xczęść I, II; 1xczęść III); - 2szt. </w:t>
            </w:r>
            <w:r w:rsidRPr="00B60101">
              <w:rPr>
                <w:b/>
                <w:color w:val="000000"/>
                <w:sz w:val="22"/>
                <w:szCs w:val="22"/>
              </w:rPr>
              <w:t>...........</w:t>
            </w:r>
            <w:r w:rsidRPr="00B60101">
              <w:rPr>
                <w:color w:val="000000"/>
                <w:sz w:val="22"/>
                <w:szCs w:val="22"/>
              </w:rPr>
              <w:t xml:space="preserve">  (wpisać Tak lub Nie)                                                                   • gniazdo wtykowe 3-fazowe (63 A) (wejście, wyjście) - 2 szt. </w:t>
            </w:r>
            <w:r w:rsidRPr="00B60101">
              <w:rPr>
                <w:b/>
                <w:color w:val="000000"/>
                <w:sz w:val="22"/>
                <w:szCs w:val="22"/>
              </w:rPr>
              <w:t xml:space="preserve">........... </w:t>
            </w:r>
            <w:r w:rsidRPr="00B60101">
              <w:rPr>
                <w:color w:val="000000"/>
                <w:sz w:val="22"/>
                <w:szCs w:val="22"/>
              </w:rPr>
              <w:t xml:space="preserve"> (wpisać Tak lub Nie) </w:t>
            </w:r>
          </w:p>
          <w:p w:rsidR="00B60101" w:rsidRPr="00B60101" w:rsidRDefault="00B60101" w:rsidP="00B60101">
            <w:pPr>
              <w:jc w:val="both"/>
              <w:rPr>
                <w:color w:val="000000"/>
                <w:sz w:val="22"/>
                <w:szCs w:val="22"/>
              </w:rPr>
            </w:pPr>
            <w:r w:rsidRPr="00B60101">
              <w:rPr>
                <w:color w:val="000000"/>
                <w:sz w:val="22"/>
                <w:szCs w:val="22"/>
              </w:rPr>
              <w:t xml:space="preserve">• wyłącznik różnicowo prądowy </w:t>
            </w:r>
            <w:r w:rsidRPr="00B60101">
              <w:rPr>
                <w:b/>
                <w:color w:val="000000"/>
                <w:sz w:val="22"/>
                <w:szCs w:val="22"/>
              </w:rPr>
              <w:t>...........</w:t>
            </w:r>
            <w:r w:rsidRPr="00B60101">
              <w:rPr>
                <w:color w:val="000000"/>
                <w:sz w:val="22"/>
                <w:szCs w:val="22"/>
              </w:rPr>
              <w:t xml:space="preserve">  (wpisać Tak lub Nie) </w:t>
            </w:r>
          </w:p>
          <w:p w:rsidR="00B60101" w:rsidRPr="00B60101" w:rsidRDefault="00B60101" w:rsidP="00B60101">
            <w:pPr>
              <w:jc w:val="both"/>
              <w:rPr>
                <w:color w:val="000000"/>
                <w:sz w:val="22"/>
                <w:szCs w:val="22"/>
              </w:rPr>
            </w:pPr>
            <w:r w:rsidRPr="00B60101">
              <w:rPr>
                <w:color w:val="000000"/>
                <w:sz w:val="22"/>
                <w:szCs w:val="22"/>
              </w:rPr>
              <w:t xml:space="preserve">• instalację uziemiającą </w:t>
            </w:r>
            <w:r w:rsidRPr="00B60101">
              <w:rPr>
                <w:b/>
                <w:color w:val="000000"/>
                <w:sz w:val="22"/>
                <w:szCs w:val="22"/>
              </w:rPr>
              <w:t>............</w:t>
            </w:r>
            <w:r w:rsidRPr="00B60101">
              <w:rPr>
                <w:color w:val="000000"/>
                <w:sz w:val="22"/>
                <w:szCs w:val="22"/>
              </w:rPr>
              <w:t xml:space="preserve">  (wpisać Tak lub Nie) </w:t>
            </w:r>
          </w:p>
          <w:p w:rsidR="00B60101" w:rsidRPr="00B60101" w:rsidRDefault="00B60101" w:rsidP="00B60101">
            <w:pPr>
              <w:jc w:val="both"/>
              <w:rPr>
                <w:color w:val="000000"/>
                <w:sz w:val="22"/>
                <w:szCs w:val="22"/>
              </w:rPr>
            </w:pPr>
            <w:r w:rsidRPr="00B60101">
              <w:rPr>
                <w:color w:val="000000"/>
                <w:sz w:val="22"/>
                <w:szCs w:val="22"/>
              </w:rPr>
              <w:t xml:space="preserve">• gniazdo pojedyncze - 8 szt. </w:t>
            </w:r>
            <w:r w:rsidRPr="00B60101">
              <w:rPr>
                <w:b/>
                <w:color w:val="000000"/>
                <w:sz w:val="22"/>
                <w:szCs w:val="22"/>
              </w:rPr>
              <w:t>..........</w:t>
            </w:r>
            <w:r w:rsidRPr="00B60101">
              <w:rPr>
                <w:color w:val="000000"/>
                <w:sz w:val="22"/>
                <w:szCs w:val="22"/>
              </w:rPr>
              <w:t xml:space="preserve">  (wpisać Tak lub Nie) </w:t>
            </w:r>
          </w:p>
          <w:p w:rsidR="00B60101" w:rsidRPr="00B60101" w:rsidRDefault="00B60101" w:rsidP="00B60101">
            <w:pPr>
              <w:jc w:val="both"/>
              <w:rPr>
                <w:color w:val="000000"/>
                <w:sz w:val="22"/>
                <w:szCs w:val="22"/>
              </w:rPr>
            </w:pPr>
            <w:r w:rsidRPr="00B60101">
              <w:rPr>
                <w:color w:val="000000"/>
                <w:sz w:val="22"/>
                <w:szCs w:val="22"/>
              </w:rPr>
              <w:lastRenderedPageBreak/>
              <w:t xml:space="preserve">• gniazdo zewnętrzne 400V - 2 szt. </w:t>
            </w:r>
            <w:r w:rsidRPr="00B60101">
              <w:rPr>
                <w:b/>
                <w:color w:val="000000"/>
                <w:sz w:val="22"/>
                <w:szCs w:val="22"/>
              </w:rPr>
              <w:t>..........</w:t>
            </w:r>
            <w:r w:rsidRPr="00B60101">
              <w:rPr>
                <w:color w:val="000000"/>
                <w:sz w:val="22"/>
                <w:szCs w:val="22"/>
              </w:rPr>
              <w:t xml:space="preserve">  (wpisać Tak lub Nie)</w:t>
            </w:r>
          </w:p>
          <w:p w:rsidR="008A5643" w:rsidRDefault="00B60101" w:rsidP="008A5643">
            <w:pPr>
              <w:jc w:val="both"/>
              <w:rPr>
                <w:color w:val="000000"/>
                <w:sz w:val="22"/>
                <w:szCs w:val="22"/>
              </w:rPr>
            </w:pPr>
            <w:r w:rsidRPr="00B60101">
              <w:rPr>
                <w:color w:val="000000"/>
                <w:sz w:val="22"/>
                <w:szCs w:val="22"/>
              </w:rPr>
              <w:t>• grzejnik elektryczny (o mocy grzewczej zapewniającej temperaturę w kontenerze 24°C) pod każdym oknem</w:t>
            </w:r>
            <w:r w:rsidR="008A5643">
              <w:rPr>
                <w:color w:val="000000"/>
                <w:sz w:val="22"/>
                <w:szCs w:val="22"/>
              </w:rPr>
              <w:t>.</w:t>
            </w:r>
            <w:r w:rsidRPr="00B60101">
              <w:rPr>
                <w:color w:val="000000"/>
                <w:sz w:val="22"/>
                <w:szCs w:val="22"/>
              </w:rPr>
              <w:t xml:space="preserve"> </w:t>
            </w:r>
            <w:r w:rsidR="008A5643" w:rsidRPr="008A5643">
              <w:rPr>
                <w:color w:val="FF0000"/>
                <w:sz w:val="22"/>
                <w:szCs w:val="22"/>
              </w:rPr>
              <w:t>Dopuszcza się zastosowanie jednego grzejnika o mocy  zapewniającej wymaganą w WET temperaturę w kontenerze. Na czas transportu grzejnik elektryczny o mocy zapewniającej właściwą temperaturę w kontenerze może znajdować się w skrzyni wraz z elementami niezbędnymi do montażu</w:t>
            </w:r>
            <w:r w:rsidR="008A5643">
              <w:rPr>
                <w:color w:val="FF0000"/>
                <w:sz w:val="22"/>
                <w:szCs w:val="22"/>
              </w:rPr>
              <w:t xml:space="preserve"> </w:t>
            </w:r>
            <w:r w:rsidR="008A5643">
              <w:rPr>
                <w:color w:val="FF0000"/>
                <w:sz w:val="22"/>
                <w:szCs w:val="22"/>
              </w:rPr>
              <w:br/>
              <w:t>–</w:t>
            </w:r>
            <w:r w:rsidRPr="008A5643">
              <w:rPr>
                <w:color w:val="FF0000"/>
                <w:sz w:val="22"/>
                <w:szCs w:val="22"/>
              </w:rPr>
              <w:t xml:space="preserve"> </w:t>
            </w:r>
            <w:r w:rsidR="008A5643">
              <w:rPr>
                <w:color w:val="FF0000"/>
                <w:sz w:val="22"/>
                <w:szCs w:val="22"/>
              </w:rPr>
              <w:t xml:space="preserve">1 lub </w:t>
            </w:r>
            <w:r w:rsidRPr="008A5643">
              <w:rPr>
                <w:color w:val="FF0000"/>
                <w:sz w:val="22"/>
                <w:szCs w:val="22"/>
              </w:rPr>
              <w:t>2 szt</w:t>
            </w:r>
            <w:r w:rsidRPr="00B60101">
              <w:rPr>
                <w:color w:val="000000"/>
                <w:sz w:val="22"/>
                <w:szCs w:val="22"/>
              </w:rPr>
              <w:t xml:space="preserve">. </w:t>
            </w:r>
            <w:r w:rsidRPr="00B60101">
              <w:rPr>
                <w:b/>
                <w:color w:val="000000"/>
                <w:sz w:val="22"/>
                <w:szCs w:val="22"/>
              </w:rPr>
              <w:t>...........</w:t>
            </w:r>
            <w:r w:rsidRPr="00B60101">
              <w:rPr>
                <w:color w:val="000000"/>
                <w:sz w:val="22"/>
                <w:szCs w:val="22"/>
              </w:rPr>
              <w:t xml:space="preserve">  (wpisać Tak lub Nie)</w:t>
            </w:r>
          </w:p>
          <w:p w:rsidR="00B60101" w:rsidRPr="008A5643" w:rsidRDefault="008A5643" w:rsidP="008A5643">
            <w:pPr>
              <w:jc w:val="both"/>
              <w:rPr>
                <w:color w:val="000000"/>
                <w:sz w:val="22"/>
                <w:szCs w:val="22"/>
              </w:rPr>
            </w:pPr>
            <w:r w:rsidRPr="008A5643">
              <w:rPr>
                <w:color w:val="FF0000"/>
                <w:sz w:val="22"/>
                <w:szCs w:val="22"/>
              </w:rPr>
              <w:t>Ze względu na wymagane odległości odnoszące się do miejsca montażu urządzeń grzewczych w stosunku umywalek i natrysków grzejnik/grzejniki i okna umieścić w części III.</w:t>
            </w:r>
            <w:r w:rsidR="00B60101" w:rsidRPr="008A5643">
              <w:rPr>
                <w:color w:val="000000"/>
                <w:sz w:val="22"/>
                <w:szCs w:val="22"/>
              </w:rPr>
              <w:t xml:space="preserve"> </w:t>
            </w:r>
          </w:p>
          <w:p w:rsidR="00B60101" w:rsidRDefault="00B60101" w:rsidP="008A5643">
            <w:pPr>
              <w:jc w:val="both"/>
              <w:rPr>
                <w:color w:val="000000"/>
                <w:sz w:val="22"/>
                <w:szCs w:val="22"/>
              </w:rPr>
            </w:pPr>
            <w:r w:rsidRPr="00B60101">
              <w:rPr>
                <w:color w:val="000000"/>
                <w:sz w:val="22"/>
                <w:szCs w:val="22"/>
              </w:rPr>
              <w:t xml:space="preserve">• klimatyzator okienny – moc chłodnicza nie mniejsza niż 2,5 kW, zasilanie elektryczne jednofazowe 230 V (50 Hz) z funkcją chłodzenia i możliwością regulacji wydajności. Dopuszcza się zastosowanie (zamiennie) klimatyzacji typu Split </w:t>
            </w:r>
            <w:r w:rsidR="008A5643" w:rsidRPr="008A5643">
              <w:rPr>
                <w:color w:val="FF0000"/>
                <w:sz w:val="22"/>
                <w:szCs w:val="22"/>
              </w:rPr>
              <w:t>z podkonstrukcją w kolorze RAL 6006</w:t>
            </w:r>
            <w:r w:rsidRPr="008A5643">
              <w:rPr>
                <w:color w:val="FF0000"/>
                <w:sz w:val="22"/>
                <w:szCs w:val="22"/>
              </w:rPr>
              <w:t xml:space="preserve"> </w:t>
            </w:r>
            <w:r w:rsidRPr="00B60101">
              <w:rPr>
                <w:color w:val="000000"/>
                <w:sz w:val="22"/>
                <w:szCs w:val="22"/>
              </w:rPr>
              <w:t xml:space="preserve">- 1 szt. </w:t>
            </w:r>
            <w:r w:rsidRPr="00B60101">
              <w:rPr>
                <w:b/>
                <w:color w:val="000000"/>
                <w:sz w:val="22"/>
                <w:szCs w:val="22"/>
              </w:rPr>
              <w:t>...........</w:t>
            </w:r>
            <w:r w:rsidRPr="00B60101">
              <w:rPr>
                <w:color w:val="000000"/>
                <w:sz w:val="22"/>
                <w:szCs w:val="22"/>
              </w:rPr>
              <w:t xml:space="preserve">  (wpisać Tak lub Nie) </w:t>
            </w:r>
          </w:p>
          <w:p w:rsidR="00DD5205" w:rsidRDefault="00DD5205" w:rsidP="008A5643">
            <w:pPr>
              <w:jc w:val="both"/>
              <w:rPr>
                <w:color w:val="000000"/>
                <w:sz w:val="22"/>
                <w:szCs w:val="22"/>
              </w:rPr>
            </w:pPr>
          </w:p>
          <w:p w:rsidR="00DD5205" w:rsidRPr="00DD5205" w:rsidRDefault="00DD5205" w:rsidP="00DD5205">
            <w:pPr>
              <w:jc w:val="both"/>
              <w:rPr>
                <w:color w:val="000000"/>
                <w:sz w:val="22"/>
                <w:szCs w:val="22"/>
              </w:rPr>
            </w:pPr>
            <w:r w:rsidRPr="00DD5205">
              <w:rPr>
                <w:rFonts w:eastAsia="Calibri"/>
                <w:color w:val="FF0000"/>
                <w:sz w:val="22"/>
                <w:szCs w:val="22"/>
              </w:rPr>
              <w:t>Kontenery posiada</w:t>
            </w:r>
            <w:r>
              <w:rPr>
                <w:rFonts w:eastAsia="Calibri"/>
                <w:color w:val="FF0000"/>
                <w:sz w:val="22"/>
                <w:szCs w:val="22"/>
              </w:rPr>
              <w:t>ją</w:t>
            </w:r>
            <w:r w:rsidRPr="00DD5205">
              <w:rPr>
                <w:rFonts w:eastAsia="Calibri"/>
                <w:color w:val="FF0000"/>
                <w:sz w:val="22"/>
                <w:szCs w:val="22"/>
              </w:rPr>
              <w:t xml:space="preserve"> kable o dł. min 2 m umożliwiające połączenie dwóch kontenerów postawionych obok siebie dłuższymi ścianami. Kabel zasilający nie jest wymagany</w:t>
            </w:r>
            <w:r w:rsidRPr="00DD5205">
              <w:rPr>
                <w:b/>
                <w:color w:val="FF0000"/>
                <w:sz w:val="22"/>
                <w:szCs w:val="22"/>
              </w:rPr>
              <w:t xml:space="preserve"> ...........</w:t>
            </w:r>
            <w:r w:rsidRPr="00DD5205">
              <w:rPr>
                <w:color w:val="FF0000"/>
                <w:sz w:val="22"/>
                <w:szCs w:val="22"/>
              </w:rPr>
              <w:t xml:space="preserve">  (wpisać Tak lub Nie)</w:t>
            </w:r>
          </w:p>
        </w:tc>
      </w:tr>
      <w:tr w:rsidR="00B60101" w:rsidRPr="00B60101" w:rsidTr="00B60101">
        <w:trPr>
          <w:trHeight w:val="697"/>
        </w:trPr>
        <w:tc>
          <w:tcPr>
            <w:tcW w:w="1426" w:type="dxa"/>
          </w:tcPr>
          <w:p w:rsidR="00B60101" w:rsidRPr="00B60101" w:rsidRDefault="00B60101" w:rsidP="00B60101">
            <w:pPr>
              <w:rPr>
                <w:sz w:val="22"/>
                <w:szCs w:val="22"/>
              </w:rPr>
            </w:pPr>
            <w:r w:rsidRPr="00B60101">
              <w:rPr>
                <w:sz w:val="22"/>
                <w:szCs w:val="22"/>
              </w:rPr>
              <w:lastRenderedPageBreak/>
              <w:t>- wodno -kanalizacyjna</w:t>
            </w:r>
          </w:p>
        </w:tc>
        <w:tc>
          <w:tcPr>
            <w:tcW w:w="5885" w:type="dxa"/>
            <w:tcBorders>
              <w:top w:val="single" w:sz="4" w:space="0" w:color="auto"/>
              <w:left w:val="single" w:sz="4" w:space="0" w:color="auto"/>
              <w:bottom w:val="single" w:sz="4" w:space="0" w:color="auto"/>
              <w:right w:val="single" w:sz="4" w:space="0" w:color="auto"/>
            </w:tcBorders>
            <w:shd w:val="clear" w:color="auto" w:fill="auto"/>
          </w:tcPr>
          <w:p w:rsidR="00B60101" w:rsidRPr="00B60101" w:rsidRDefault="00B60101" w:rsidP="00B60101">
            <w:pPr>
              <w:jc w:val="both"/>
              <w:rPr>
                <w:color w:val="000000"/>
                <w:sz w:val="22"/>
                <w:szCs w:val="22"/>
              </w:rPr>
            </w:pPr>
            <w:r w:rsidRPr="00B60101">
              <w:rPr>
                <w:color w:val="000000"/>
                <w:sz w:val="22"/>
                <w:szCs w:val="22"/>
              </w:rPr>
              <w:t>Instalacja z tworzywa sztucznego, wszelkie złącza mają zapewnić łatwy montaż i trwałe połączenia.</w:t>
            </w:r>
          </w:p>
          <w:p w:rsidR="00B60101" w:rsidRPr="00B60101" w:rsidRDefault="00B60101" w:rsidP="00B60101">
            <w:pPr>
              <w:jc w:val="both"/>
              <w:rPr>
                <w:color w:val="000000"/>
                <w:sz w:val="22"/>
                <w:szCs w:val="22"/>
              </w:rPr>
            </w:pPr>
            <w:r w:rsidRPr="00B60101">
              <w:rPr>
                <w:color w:val="000000"/>
                <w:sz w:val="22"/>
                <w:szCs w:val="22"/>
              </w:rPr>
              <w:t>Podgrzewacz wody – 2 x elektryczny pojemnościowy podgrzewacz wody o pojemności min. 80 l do ciągłego zasilania natrysków oraz umywalek w wodę o temperaturze nie niższej niż  min. 55</w:t>
            </w:r>
            <w:r w:rsidRPr="00B60101">
              <w:rPr>
                <w:sz w:val="22"/>
                <w:szCs w:val="22"/>
              </w:rPr>
              <w:t>°C</w:t>
            </w:r>
            <w:r w:rsidRPr="00B60101">
              <w:rPr>
                <w:color w:val="000000"/>
                <w:sz w:val="22"/>
                <w:szCs w:val="22"/>
              </w:rPr>
              <w:t xml:space="preserve"> i nie wyższej niż 60</w:t>
            </w:r>
            <w:r w:rsidRPr="00B60101">
              <w:rPr>
                <w:sz w:val="22"/>
                <w:szCs w:val="22"/>
              </w:rPr>
              <w:t>°C</w:t>
            </w:r>
            <w:r w:rsidRPr="00B60101">
              <w:rPr>
                <w:color w:val="000000"/>
                <w:sz w:val="22"/>
                <w:szCs w:val="22"/>
              </w:rPr>
              <w:t>. Wymagana jest również instalacja doprowadzająca wodę zimną.</w:t>
            </w:r>
          </w:p>
          <w:p w:rsidR="00B60101" w:rsidRPr="00B60101" w:rsidRDefault="00B60101" w:rsidP="00B60101">
            <w:pPr>
              <w:jc w:val="both"/>
              <w:rPr>
                <w:color w:val="000000"/>
                <w:sz w:val="22"/>
                <w:szCs w:val="22"/>
              </w:rPr>
            </w:pPr>
            <w:r w:rsidRPr="00B60101">
              <w:rPr>
                <w:color w:val="000000"/>
                <w:sz w:val="22"/>
                <w:szCs w:val="22"/>
              </w:rPr>
              <w:t>Zasilanie w wodę musi byś zapewnione poprzez 1 złącze zewnętrzne Ø 32.</w:t>
            </w:r>
          </w:p>
          <w:p w:rsidR="00B60101" w:rsidRDefault="00B60101" w:rsidP="00B60101">
            <w:pPr>
              <w:jc w:val="both"/>
              <w:rPr>
                <w:color w:val="000000"/>
                <w:sz w:val="22"/>
                <w:szCs w:val="22"/>
              </w:rPr>
            </w:pPr>
            <w:r w:rsidRPr="00B60101">
              <w:rPr>
                <w:color w:val="000000"/>
                <w:sz w:val="22"/>
                <w:szCs w:val="22"/>
              </w:rPr>
              <w:t xml:space="preserve">Odprowadzenie ścieków musi być zapewnione do zewnętrznego zbiornika umieszczonego pod kontenerem lub z boku przez </w:t>
            </w:r>
            <w:r w:rsidRPr="00B60101">
              <w:rPr>
                <w:color w:val="000000"/>
                <w:sz w:val="22"/>
                <w:szCs w:val="22"/>
              </w:rPr>
              <w:lastRenderedPageBreak/>
              <w:t>złącze Ø 110. Zbiornik musi być wyposażony w okno rewizyjne oraz czujnik napełnienia (umożliwiający kontrolę napełnienia). Zbiornik należy wykonać w sposób zapewniający bezpieczne użycie w temperaturze do – 25</w:t>
            </w:r>
            <w:r w:rsidRPr="00B60101">
              <w:rPr>
                <w:sz w:val="22"/>
                <w:szCs w:val="22"/>
              </w:rPr>
              <w:t>°C</w:t>
            </w:r>
            <w:r w:rsidRPr="00B60101">
              <w:rPr>
                <w:color w:val="000000"/>
                <w:sz w:val="22"/>
                <w:szCs w:val="22"/>
              </w:rPr>
              <w:t>.</w:t>
            </w:r>
          </w:p>
          <w:p w:rsidR="00DD5205" w:rsidRPr="00B60101" w:rsidRDefault="00DD5205" w:rsidP="00B60101">
            <w:pPr>
              <w:jc w:val="both"/>
              <w:rPr>
                <w:color w:val="000000"/>
                <w:sz w:val="22"/>
                <w:szCs w:val="22"/>
              </w:rPr>
            </w:pPr>
            <w:r w:rsidRPr="00DD5205">
              <w:rPr>
                <w:color w:val="FF0000"/>
                <w:sz w:val="22"/>
                <w:szCs w:val="22"/>
              </w:rPr>
              <w:t>Dopuszcza się zastosowanie dodatkowej kratki ściekowej.</w:t>
            </w:r>
          </w:p>
        </w:tc>
        <w:tc>
          <w:tcPr>
            <w:tcW w:w="7514" w:type="dxa"/>
            <w:tcBorders>
              <w:top w:val="single" w:sz="4" w:space="0" w:color="auto"/>
              <w:left w:val="nil"/>
              <w:bottom w:val="single" w:sz="4" w:space="0" w:color="auto"/>
              <w:right w:val="single" w:sz="8" w:space="0" w:color="auto"/>
            </w:tcBorders>
            <w:shd w:val="clear" w:color="auto" w:fill="auto"/>
            <w:vAlign w:val="center"/>
          </w:tcPr>
          <w:p w:rsidR="00B60101" w:rsidRPr="00B60101" w:rsidRDefault="00B60101" w:rsidP="00B60101">
            <w:pPr>
              <w:jc w:val="both"/>
              <w:rPr>
                <w:color w:val="000000"/>
                <w:sz w:val="22"/>
                <w:szCs w:val="22"/>
              </w:rPr>
            </w:pPr>
            <w:r w:rsidRPr="00B60101">
              <w:rPr>
                <w:color w:val="000000"/>
                <w:sz w:val="22"/>
                <w:szCs w:val="22"/>
              </w:rPr>
              <w:lastRenderedPageBreak/>
              <w:t xml:space="preserve">Instalacja z tworzywa sztucznego, wszelkie złącza mają zapewnić łatwy montaż </w:t>
            </w:r>
            <w:r w:rsidRPr="00B60101">
              <w:rPr>
                <w:color w:val="000000"/>
                <w:sz w:val="22"/>
                <w:szCs w:val="22"/>
              </w:rPr>
              <w:br/>
              <w:t xml:space="preserve">i trwałe połączenia </w:t>
            </w:r>
            <w:r w:rsidRPr="00B60101">
              <w:rPr>
                <w:b/>
                <w:color w:val="000000"/>
                <w:sz w:val="22"/>
                <w:szCs w:val="22"/>
              </w:rPr>
              <w:t xml:space="preserve">........... </w:t>
            </w:r>
            <w:r w:rsidRPr="00B60101">
              <w:rPr>
                <w:color w:val="000000"/>
                <w:sz w:val="22"/>
                <w:szCs w:val="22"/>
              </w:rPr>
              <w:t xml:space="preserve"> (wpisać Tak lub Nie).</w:t>
            </w:r>
          </w:p>
          <w:p w:rsidR="00B60101" w:rsidRPr="00B60101" w:rsidRDefault="00B60101" w:rsidP="00B60101">
            <w:pPr>
              <w:jc w:val="both"/>
              <w:rPr>
                <w:color w:val="000000"/>
                <w:sz w:val="22"/>
                <w:szCs w:val="22"/>
              </w:rPr>
            </w:pPr>
            <w:r w:rsidRPr="00B60101">
              <w:rPr>
                <w:color w:val="000000"/>
                <w:sz w:val="22"/>
                <w:szCs w:val="22"/>
              </w:rPr>
              <w:t xml:space="preserve">Podgrzewacz wody – 2 x elektryczny pojemnościowy podgrzewacz wody </w:t>
            </w:r>
            <w:r w:rsidRPr="00B60101">
              <w:rPr>
                <w:color w:val="000000"/>
                <w:sz w:val="22"/>
                <w:szCs w:val="22"/>
              </w:rPr>
              <w:br/>
              <w:t xml:space="preserve">o pojemności min. 80 l do ciągłego zasilania natrysków oraz umywalek w wodę </w:t>
            </w:r>
            <w:r w:rsidRPr="00B60101">
              <w:rPr>
                <w:color w:val="000000"/>
                <w:sz w:val="22"/>
                <w:szCs w:val="22"/>
              </w:rPr>
              <w:br/>
              <w:t>o temperaturze nie niższej niż  min. 55</w:t>
            </w:r>
            <w:r w:rsidRPr="00B60101">
              <w:rPr>
                <w:sz w:val="22"/>
                <w:szCs w:val="22"/>
              </w:rPr>
              <w:t>°C</w:t>
            </w:r>
            <w:r w:rsidRPr="00B60101">
              <w:rPr>
                <w:color w:val="000000"/>
                <w:sz w:val="22"/>
                <w:szCs w:val="22"/>
              </w:rPr>
              <w:t xml:space="preserve"> i nie wyższej niż 60</w:t>
            </w:r>
            <w:r w:rsidRPr="00B60101">
              <w:rPr>
                <w:sz w:val="22"/>
                <w:szCs w:val="22"/>
              </w:rPr>
              <w:t>°C</w:t>
            </w:r>
            <w:r w:rsidRPr="00B60101">
              <w:rPr>
                <w:color w:val="000000"/>
                <w:sz w:val="22"/>
                <w:szCs w:val="22"/>
              </w:rPr>
              <w:t xml:space="preserve">. Wymagana jest również instalacja doprowadzająca wodę zimną </w:t>
            </w:r>
            <w:r w:rsidRPr="00B60101">
              <w:rPr>
                <w:b/>
                <w:color w:val="000000"/>
                <w:sz w:val="22"/>
                <w:szCs w:val="22"/>
              </w:rPr>
              <w:t>..........</w:t>
            </w:r>
            <w:r w:rsidRPr="00B60101">
              <w:rPr>
                <w:color w:val="000000"/>
                <w:sz w:val="22"/>
                <w:szCs w:val="22"/>
              </w:rPr>
              <w:t xml:space="preserve">  (wpisać Tak lub Nie).</w:t>
            </w:r>
          </w:p>
          <w:p w:rsidR="00B60101" w:rsidRPr="00B60101" w:rsidRDefault="00B60101" w:rsidP="00B60101">
            <w:pPr>
              <w:jc w:val="both"/>
              <w:rPr>
                <w:color w:val="000000"/>
                <w:sz w:val="22"/>
                <w:szCs w:val="22"/>
              </w:rPr>
            </w:pPr>
            <w:r w:rsidRPr="00B60101">
              <w:rPr>
                <w:color w:val="000000"/>
                <w:sz w:val="22"/>
                <w:szCs w:val="22"/>
              </w:rPr>
              <w:t xml:space="preserve">Zasilanie w wodę zapewnione poprzez 1 złącze zewnętrzne Ø 32 </w:t>
            </w:r>
            <w:r w:rsidRPr="00B60101">
              <w:rPr>
                <w:b/>
                <w:color w:val="000000"/>
                <w:sz w:val="22"/>
                <w:szCs w:val="22"/>
              </w:rPr>
              <w:t>...........</w:t>
            </w:r>
            <w:r w:rsidRPr="00B60101">
              <w:rPr>
                <w:color w:val="000000"/>
                <w:sz w:val="22"/>
                <w:szCs w:val="22"/>
              </w:rPr>
              <w:t xml:space="preserve">  (wpisać Tak lub Nie).</w:t>
            </w:r>
          </w:p>
          <w:p w:rsidR="00B60101" w:rsidRDefault="00B60101" w:rsidP="00B60101">
            <w:pPr>
              <w:jc w:val="both"/>
              <w:rPr>
                <w:color w:val="000000"/>
                <w:sz w:val="22"/>
                <w:szCs w:val="22"/>
              </w:rPr>
            </w:pPr>
            <w:r w:rsidRPr="00B60101">
              <w:rPr>
                <w:color w:val="000000"/>
                <w:sz w:val="22"/>
                <w:szCs w:val="22"/>
              </w:rPr>
              <w:t xml:space="preserve">Odprowadzenie ścieków do zewnętrznego zbiornika umieszczonego pod kontenerem lub z boku przez złącze Ø 110. Zbiornik  wyposażony w okno rewizyjne oraz czujnik napełnienia (umożliwiający kontrolę napełnienia). Zbiornik </w:t>
            </w:r>
            <w:r w:rsidRPr="00B60101">
              <w:rPr>
                <w:color w:val="000000"/>
                <w:sz w:val="22"/>
                <w:szCs w:val="22"/>
              </w:rPr>
              <w:lastRenderedPageBreak/>
              <w:t>wykonany w sposób zapewniający bezpieczne użycie w temperaturze do – 25</w:t>
            </w:r>
            <w:r w:rsidRPr="00B60101">
              <w:rPr>
                <w:sz w:val="22"/>
                <w:szCs w:val="22"/>
              </w:rPr>
              <w:t>°C</w:t>
            </w:r>
            <w:r w:rsidRPr="00B60101">
              <w:rPr>
                <w:color w:val="000000"/>
                <w:sz w:val="22"/>
                <w:szCs w:val="22"/>
              </w:rPr>
              <w:t xml:space="preserve">.  </w:t>
            </w:r>
            <w:r w:rsidRPr="00B60101">
              <w:rPr>
                <w:b/>
                <w:color w:val="000000"/>
                <w:sz w:val="22"/>
                <w:szCs w:val="22"/>
              </w:rPr>
              <w:t>...........</w:t>
            </w:r>
            <w:r w:rsidRPr="00B60101">
              <w:rPr>
                <w:color w:val="000000"/>
                <w:sz w:val="22"/>
                <w:szCs w:val="22"/>
              </w:rPr>
              <w:t xml:space="preserve">  (wpisać Tak lub Nie)</w:t>
            </w:r>
          </w:p>
          <w:p w:rsidR="00DD5205" w:rsidRPr="00B60101" w:rsidRDefault="00DD5205" w:rsidP="00B60101">
            <w:pPr>
              <w:jc w:val="both"/>
              <w:rPr>
                <w:color w:val="000000"/>
                <w:sz w:val="22"/>
                <w:szCs w:val="22"/>
              </w:rPr>
            </w:pPr>
            <w:r w:rsidRPr="00DD5205">
              <w:rPr>
                <w:color w:val="FF0000"/>
                <w:sz w:val="22"/>
                <w:szCs w:val="22"/>
              </w:rPr>
              <w:t>Dopuszcza się zastosowanie dodatkowej kratki ściekowej.</w:t>
            </w:r>
          </w:p>
        </w:tc>
      </w:tr>
      <w:tr w:rsidR="00B60101" w:rsidRPr="00B60101" w:rsidTr="00B60101">
        <w:trPr>
          <w:trHeight w:val="697"/>
        </w:trPr>
        <w:tc>
          <w:tcPr>
            <w:tcW w:w="1426" w:type="dxa"/>
          </w:tcPr>
          <w:p w:rsidR="00B60101" w:rsidRPr="00B60101" w:rsidRDefault="00B60101" w:rsidP="00B60101">
            <w:pPr>
              <w:rPr>
                <w:sz w:val="22"/>
                <w:szCs w:val="22"/>
              </w:rPr>
            </w:pPr>
            <w:r w:rsidRPr="00B60101">
              <w:rPr>
                <w:sz w:val="22"/>
                <w:szCs w:val="22"/>
              </w:rPr>
              <w:lastRenderedPageBreak/>
              <w:t>2.9 Inne</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B60101" w:rsidRPr="00B60101" w:rsidRDefault="00B60101" w:rsidP="00B60101">
            <w:pPr>
              <w:jc w:val="both"/>
              <w:rPr>
                <w:color w:val="000000"/>
                <w:sz w:val="22"/>
                <w:szCs w:val="22"/>
              </w:rPr>
            </w:pPr>
            <w:r w:rsidRPr="00B60101">
              <w:rPr>
                <w:color w:val="000000"/>
                <w:sz w:val="22"/>
                <w:szCs w:val="22"/>
              </w:rPr>
              <w:t>• wieszak na umundurowanie o sześciu hakach zamocowanych na trwale do ściany w pobliżu kabin natryskowych i umywalek; - 2kpl;</w:t>
            </w:r>
          </w:p>
          <w:p w:rsidR="00B60101" w:rsidRPr="00B60101" w:rsidRDefault="00B60101" w:rsidP="00B60101">
            <w:pPr>
              <w:jc w:val="both"/>
              <w:rPr>
                <w:color w:val="000000"/>
                <w:sz w:val="22"/>
                <w:szCs w:val="22"/>
              </w:rPr>
            </w:pPr>
            <w:r w:rsidRPr="00B60101">
              <w:rPr>
                <w:color w:val="000000"/>
                <w:sz w:val="22"/>
                <w:szCs w:val="22"/>
              </w:rPr>
              <w:t>• wieszak przy każdej umywalce; - 4 kpl;</w:t>
            </w:r>
          </w:p>
          <w:p w:rsidR="00B60101" w:rsidRPr="00B60101" w:rsidRDefault="00B60101" w:rsidP="00B60101">
            <w:pPr>
              <w:jc w:val="both"/>
              <w:rPr>
                <w:color w:val="000000"/>
                <w:sz w:val="22"/>
                <w:szCs w:val="22"/>
              </w:rPr>
            </w:pPr>
            <w:r w:rsidRPr="00B60101">
              <w:rPr>
                <w:color w:val="000000"/>
                <w:sz w:val="22"/>
                <w:szCs w:val="22"/>
              </w:rPr>
              <w:t xml:space="preserve">• podstawowe narzędzia do montażu i demontażu urządzeń </w:t>
            </w:r>
            <w:r w:rsidRPr="00B60101">
              <w:rPr>
                <w:color w:val="000000"/>
                <w:sz w:val="22"/>
                <w:szCs w:val="22"/>
              </w:rPr>
              <w:br/>
              <w:t>i osprzętu instalacji wodno-kanalizacyjnej - 1 kpl;</w:t>
            </w:r>
          </w:p>
          <w:p w:rsidR="00B60101" w:rsidRPr="00B60101" w:rsidRDefault="00B60101" w:rsidP="00DD5205">
            <w:pPr>
              <w:jc w:val="both"/>
              <w:rPr>
                <w:color w:val="000000"/>
                <w:sz w:val="22"/>
                <w:szCs w:val="22"/>
              </w:rPr>
            </w:pPr>
            <w:r w:rsidRPr="00B60101">
              <w:rPr>
                <w:color w:val="000000"/>
                <w:sz w:val="22"/>
                <w:szCs w:val="22"/>
              </w:rPr>
              <w:t xml:space="preserve">• skrzynia </w:t>
            </w:r>
            <w:r w:rsidRPr="00DD5205">
              <w:rPr>
                <w:color w:val="FF0000"/>
                <w:sz w:val="22"/>
                <w:szCs w:val="22"/>
              </w:rPr>
              <w:t xml:space="preserve">(pojemnik) </w:t>
            </w:r>
            <w:r w:rsidRPr="00B60101">
              <w:rPr>
                <w:color w:val="000000"/>
                <w:sz w:val="22"/>
                <w:szCs w:val="22"/>
              </w:rPr>
              <w:t>- zawierająca wyposażenie dodatkowe dla 1 szt. kontenera (klimatyzator, grzejnik, narzędzia, przewody, stopy, itp.). Konstrukcja skrzyni musi umożliwiać transport pionowy i poziomy przy zastosowaniu wózka widłowego lub paletowego</w:t>
            </w:r>
            <w:r w:rsidR="00DD5205">
              <w:rPr>
                <w:color w:val="000000"/>
                <w:sz w:val="22"/>
                <w:szCs w:val="22"/>
              </w:rPr>
              <w:t xml:space="preserve">. </w:t>
            </w:r>
            <w:r w:rsidR="00DD5205" w:rsidRPr="00DD5205">
              <w:rPr>
                <w:color w:val="FF0000"/>
                <w:sz w:val="22"/>
                <w:szCs w:val="22"/>
              </w:rPr>
              <w:t>Skrzynia musi zapewnić bezpieczny transport przechowywanych w niej elementów. Nie określono technologii jej wykonania. Może być wykonana przez producenta kontenerów</w:t>
            </w:r>
            <w:r w:rsidRPr="00DD5205">
              <w:rPr>
                <w:color w:val="FF0000"/>
                <w:sz w:val="22"/>
                <w:szCs w:val="22"/>
              </w:rPr>
              <w:t xml:space="preserve"> </w:t>
            </w:r>
            <w:r w:rsidRPr="00DD5205">
              <w:rPr>
                <w:sz w:val="22"/>
                <w:szCs w:val="22"/>
              </w:rPr>
              <w:t>-</w:t>
            </w:r>
            <w:r w:rsidRPr="00B60101">
              <w:rPr>
                <w:color w:val="000000"/>
                <w:sz w:val="22"/>
                <w:szCs w:val="22"/>
              </w:rPr>
              <w:t xml:space="preserve"> 1 kpl;</w:t>
            </w:r>
          </w:p>
        </w:tc>
        <w:tc>
          <w:tcPr>
            <w:tcW w:w="7514" w:type="dxa"/>
            <w:tcBorders>
              <w:top w:val="single" w:sz="4" w:space="0" w:color="auto"/>
              <w:left w:val="nil"/>
              <w:bottom w:val="single" w:sz="4" w:space="0" w:color="auto"/>
              <w:right w:val="single" w:sz="8" w:space="0" w:color="auto"/>
            </w:tcBorders>
            <w:shd w:val="clear" w:color="auto" w:fill="auto"/>
          </w:tcPr>
          <w:p w:rsidR="00B60101" w:rsidRPr="00B60101" w:rsidRDefault="00B60101" w:rsidP="00B60101">
            <w:pPr>
              <w:jc w:val="both"/>
              <w:rPr>
                <w:color w:val="000000"/>
                <w:sz w:val="22"/>
                <w:szCs w:val="22"/>
              </w:rPr>
            </w:pPr>
            <w:r w:rsidRPr="00B60101">
              <w:rPr>
                <w:color w:val="000000"/>
                <w:sz w:val="22"/>
                <w:szCs w:val="22"/>
              </w:rPr>
              <w:t xml:space="preserve">• wieszak na umundurowanie o sześciu hakach zamocowanych na trwale do ściany w pobliżu kabin natryskowych i umywalek - </w:t>
            </w:r>
            <w:r w:rsidRPr="00B60101">
              <w:rPr>
                <w:b/>
                <w:color w:val="000000"/>
                <w:sz w:val="22"/>
                <w:szCs w:val="22"/>
              </w:rPr>
              <w:t xml:space="preserve">........... </w:t>
            </w:r>
            <w:r w:rsidRPr="00B60101">
              <w:rPr>
                <w:color w:val="000000"/>
                <w:sz w:val="22"/>
                <w:szCs w:val="22"/>
              </w:rPr>
              <w:t>kpl;</w:t>
            </w:r>
          </w:p>
          <w:p w:rsidR="00B60101" w:rsidRPr="00B60101" w:rsidRDefault="00B60101" w:rsidP="00B60101">
            <w:pPr>
              <w:jc w:val="both"/>
              <w:rPr>
                <w:color w:val="000000"/>
                <w:sz w:val="22"/>
                <w:szCs w:val="22"/>
              </w:rPr>
            </w:pPr>
            <w:r w:rsidRPr="00B60101">
              <w:rPr>
                <w:color w:val="000000"/>
                <w:sz w:val="22"/>
                <w:szCs w:val="22"/>
              </w:rPr>
              <w:t xml:space="preserve">• wieszak przy każdej umywalce; - </w:t>
            </w:r>
            <w:r w:rsidRPr="00B60101">
              <w:rPr>
                <w:b/>
                <w:color w:val="000000"/>
                <w:sz w:val="22"/>
                <w:szCs w:val="22"/>
              </w:rPr>
              <w:t>............</w:t>
            </w:r>
            <w:r w:rsidRPr="00B60101">
              <w:rPr>
                <w:color w:val="000000"/>
                <w:sz w:val="22"/>
                <w:szCs w:val="22"/>
              </w:rPr>
              <w:t xml:space="preserve"> kpl; </w:t>
            </w:r>
          </w:p>
          <w:p w:rsidR="00B60101" w:rsidRPr="00B60101" w:rsidRDefault="00B60101" w:rsidP="00B60101">
            <w:pPr>
              <w:jc w:val="both"/>
              <w:rPr>
                <w:color w:val="000000"/>
                <w:sz w:val="22"/>
                <w:szCs w:val="22"/>
              </w:rPr>
            </w:pPr>
            <w:r w:rsidRPr="00B60101">
              <w:rPr>
                <w:color w:val="000000"/>
                <w:sz w:val="22"/>
                <w:szCs w:val="22"/>
              </w:rPr>
              <w:t xml:space="preserve">• podstawowe narzędzia do montażu i demontażu urządzeń i osprzętu instalacji wodno-kanalizacyjnej. - </w:t>
            </w:r>
            <w:r w:rsidRPr="00B60101">
              <w:rPr>
                <w:b/>
                <w:color w:val="000000"/>
                <w:sz w:val="22"/>
                <w:szCs w:val="22"/>
              </w:rPr>
              <w:t>...............</w:t>
            </w:r>
            <w:r w:rsidRPr="00B60101">
              <w:rPr>
                <w:color w:val="000000"/>
                <w:sz w:val="22"/>
                <w:szCs w:val="22"/>
              </w:rPr>
              <w:t xml:space="preserve"> kpl;</w:t>
            </w:r>
          </w:p>
          <w:p w:rsidR="00B60101" w:rsidRPr="00B60101" w:rsidRDefault="00B60101" w:rsidP="00DD5205">
            <w:pPr>
              <w:jc w:val="both"/>
              <w:rPr>
                <w:color w:val="000000"/>
                <w:sz w:val="22"/>
                <w:szCs w:val="22"/>
              </w:rPr>
            </w:pPr>
            <w:r w:rsidRPr="00B60101">
              <w:rPr>
                <w:color w:val="000000"/>
                <w:sz w:val="22"/>
                <w:szCs w:val="22"/>
              </w:rPr>
              <w:t xml:space="preserve">• skrzynia </w:t>
            </w:r>
            <w:r w:rsidRPr="00DD5205">
              <w:rPr>
                <w:color w:val="FF0000"/>
                <w:sz w:val="22"/>
                <w:szCs w:val="22"/>
              </w:rPr>
              <w:t xml:space="preserve">(pojemnik) </w:t>
            </w:r>
            <w:r w:rsidRPr="00B60101">
              <w:rPr>
                <w:color w:val="000000"/>
                <w:sz w:val="22"/>
                <w:szCs w:val="22"/>
              </w:rPr>
              <w:t>- zawierająca wyposażenie dodatkowe dla 1 szt. kontenera (klimatyzator, grzejnik, narzędzia, przewody, stopy, itp.). Konstrukcja skrzyni musi umożliwiać transport pionowy i poziomy przy zastosowaniu wózka widłowego lub paletowego</w:t>
            </w:r>
            <w:r w:rsidR="00DD5205">
              <w:rPr>
                <w:color w:val="000000"/>
                <w:sz w:val="22"/>
                <w:szCs w:val="22"/>
              </w:rPr>
              <w:t>.</w:t>
            </w:r>
            <w:r w:rsidRPr="00B60101">
              <w:rPr>
                <w:color w:val="000000"/>
                <w:sz w:val="22"/>
                <w:szCs w:val="22"/>
              </w:rPr>
              <w:t xml:space="preserve"> </w:t>
            </w:r>
            <w:r w:rsidR="00DD5205" w:rsidRPr="00A374C7">
              <w:rPr>
                <w:color w:val="FF0000"/>
                <w:sz w:val="22"/>
                <w:szCs w:val="22"/>
              </w:rPr>
              <w:t>Skrzynia zapewn</w:t>
            </w:r>
            <w:r w:rsidR="00DD5205">
              <w:rPr>
                <w:color w:val="FF0000"/>
                <w:sz w:val="22"/>
                <w:szCs w:val="22"/>
              </w:rPr>
              <w:t>ia</w:t>
            </w:r>
            <w:r w:rsidR="00DD5205" w:rsidRPr="00A374C7">
              <w:rPr>
                <w:color w:val="FF0000"/>
                <w:sz w:val="22"/>
                <w:szCs w:val="22"/>
              </w:rPr>
              <w:t xml:space="preserve"> bezpieczny transport przechowywanych w niej elementów. Nie określono technologii jej wykonania. Może być wykonana przez producenta kontenerów</w:t>
            </w:r>
            <w:r w:rsidR="00DD5205" w:rsidRPr="00B60101">
              <w:rPr>
                <w:color w:val="000000"/>
                <w:sz w:val="22"/>
                <w:szCs w:val="22"/>
              </w:rPr>
              <w:t xml:space="preserve"> </w:t>
            </w:r>
            <w:r w:rsidRPr="00B60101">
              <w:rPr>
                <w:color w:val="000000"/>
                <w:sz w:val="22"/>
                <w:szCs w:val="22"/>
              </w:rPr>
              <w:t xml:space="preserve">- </w:t>
            </w:r>
            <w:r w:rsidRPr="00B60101">
              <w:rPr>
                <w:b/>
                <w:color w:val="000000"/>
                <w:sz w:val="22"/>
                <w:szCs w:val="22"/>
              </w:rPr>
              <w:t>...............</w:t>
            </w:r>
            <w:r w:rsidRPr="00B60101">
              <w:rPr>
                <w:color w:val="000000"/>
                <w:sz w:val="22"/>
                <w:szCs w:val="22"/>
              </w:rPr>
              <w:t xml:space="preserve"> kpl;</w:t>
            </w:r>
          </w:p>
        </w:tc>
      </w:tr>
      <w:tr w:rsidR="00B60101" w:rsidRPr="00B60101" w:rsidTr="00B60101">
        <w:trPr>
          <w:trHeight w:val="855"/>
        </w:trPr>
        <w:tc>
          <w:tcPr>
            <w:tcW w:w="1426" w:type="dxa"/>
            <w:vAlign w:val="center"/>
            <w:hideMark/>
          </w:tcPr>
          <w:p w:rsidR="00B60101" w:rsidRPr="00B60101" w:rsidRDefault="00B60101" w:rsidP="00B60101">
            <w:pPr>
              <w:jc w:val="center"/>
              <w:rPr>
                <w:sz w:val="22"/>
                <w:szCs w:val="22"/>
              </w:rPr>
            </w:pPr>
            <w:r w:rsidRPr="00B60101">
              <w:rPr>
                <w:sz w:val="22"/>
                <w:szCs w:val="22"/>
              </w:rPr>
              <w:t>3.1. inne wymagania</w:t>
            </w:r>
          </w:p>
        </w:tc>
        <w:tc>
          <w:tcPr>
            <w:tcW w:w="5885" w:type="dxa"/>
            <w:noWrap/>
            <w:hideMark/>
          </w:tcPr>
          <w:p w:rsidR="00B60101" w:rsidRPr="00B60101" w:rsidRDefault="00B60101" w:rsidP="00436B15">
            <w:pPr>
              <w:jc w:val="both"/>
              <w:rPr>
                <w:sz w:val="22"/>
                <w:szCs w:val="22"/>
              </w:rPr>
            </w:pPr>
            <w:r w:rsidRPr="00B60101">
              <w:rPr>
                <w:sz w:val="22"/>
                <w:szCs w:val="22"/>
              </w:rPr>
              <w:t>Kontener musi być fabrycznie nowy oraz wyprodukowany w roku dostawy</w:t>
            </w:r>
            <w:r w:rsidR="00436B15">
              <w:t xml:space="preserve"> </w:t>
            </w:r>
            <w:r w:rsidR="00436B15" w:rsidRPr="00436B15">
              <w:rPr>
                <w:color w:val="FF0000"/>
                <w:sz w:val="22"/>
                <w:szCs w:val="22"/>
              </w:rPr>
              <w:t>z materiałów nowych, nie używanych, nie starszych niż wyprodukowane w 2020 r. oraz musi spełniać wymagania zawarte w WET. Dopuszcza się kontenery wyprodukowane w roku dostawy poddane przeróbkom, pod warunkiem spełnienia wymagań WET.</w:t>
            </w:r>
          </w:p>
        </w:tc>
        <w:tc>
          <w:tcPr>
            <w:tcW w:w="7514" w:type="dxa"/>
            <w:noWrap/>
            <w:hideMark/>
          </w:tcPr>
          <w:p w:rsidR="00B60101" w:rsidRPr="00436B15" w:rsidRDefault="00B60101" w:rsidP="00436B15">
            <w:pPr>
              <w:jc w:val="both"/>
              <w:rPr>
                <w:color w:val="FF0000"/>
                <w:sz w:val="22"/>
                <w:szCs w:val="22"/>
              </w:rPr>
            </w:pPr>
            <w:r w:rsidRPr="00B60101">
              <w:rPr>
                <w:sz w:val="22"/>
                <w:szCs w:val="22"/>
              </w:rPr>
              <w:t xml:space="preserve">Kontener jest fabrycznie nowy oraz wyprodukowany w roku dostawy </w:t>
            </w:r>
            <w:r w:rsidR="00436B15" w:rsidRPr="00436B15">
              <w:rPr>
                <w:color w:val="FF0000"/>
                <w:sz w:val="22"/>
                <w:szCs w:val="22"/>
              </w:rPr>
              <w:t xml:space="preserve">z materiałów nowych, nie używanych, nie starszych niż wyprodukowane w 2020 r. oraz musi spełniać wymagania zawarte w WET. Dopuszcza się kontenery wyprodukowane </w:t>
            </w:r>
            <w:r w:rsidR="00436B15">
              <w:rPr>
                <w:color w:val="FF0000"/>
                <w:sz w:val="22"/>
                <w:szCs w:val="22"/>
              </w:rPr>
              <w:br/>
            </w:r>
            <w:r w:rsidR="00436B15" w:rsidRPr="00436B15">
              <w:rPr>
                <w:color w:val="FF0000"/>
                <w:sz w:val="22"/>
                <w:szCs w:val="22"/>
              </w:rPr>
              <w:t>w roku dostawy poddane przeróbkom, pod warunkiem spełnienia wymagań WET</w:t>
            </w:r>
          </w:p>
          <w:p w:rsidR="00B60101" w:rsidRPr="00B60101" w:rsidRDefault="00B60101" w:rsidP="00B60101">
            <w:pPr>
              <w:rPr>
                <w:sz w:val="22"/>
                <w:szCs w:val="22"/>
              </w:rPr>
            </w:pPr>
            <w:r w:rsidRPr="00B60101">
              <w:rPr>
                <w:b/>
                <w:sz w:val="22"/>
                <w:szCs w:val="22"/>
              </w:rPr>
              <w:t xml:space="preserve">.......... </w:t>
            </w:r>
            <w:r w:rsidRPr="00B60101">
              <w:rPr>
                <w:sz w:val="22"/>
                <w:szCs w:val="22"/>
              </w:rPr>
              <w:t>(wpisać Tak lub Nie)</w:t>
            </w:r>
          </w:p>
        </w:tc>
      </w:tr>
      <w:tr w:rsidR="00B60101" w:rsidRPr="00B60101" w:rsidTr="00B60101">
        <w:trPr>
          <w:trHeight w:val="1140"/>
        </w:trPr>
        <w:tc>
          <w:tcPr>
            <w:tcW w:w="1426" w:type="dxa"/>
            <w:noWrap/>
            <w:vAlign w:val="center"/>
            <w:hideMark/>
          </w:tcPr>
          <w:p w:rsidR="00B60101" w:rsidRPr="00B60101" w:rsidRDefault="00B60101" w:rsidP="00B60101">
            <w:pPr>
              <w:jc w:val="center"/>
              <w:rPr>
                <w:sz w:val="22"/>
                <w:szCs w:val="22"/>
              </w:rPr>
            </w:pPr>
            <w:r w:rsidRPr="00B60101">
              <w:rPr>
                <w:sz w:val="22"/>
                <w:szCs w:val="22"/>
              </w:rPr>
              <w:t>3.2.</w:t>
            </w:r>
          </w:p>
        </w:tc>
        <w:tc>
          <w:tcPr>
            <w:tcW w:w="5885" w:type="dxa"/>
            <w:hideMark/>
          </w:tcPr>
          <w:p w:rsidR="00B60101" w:rsidRPr="00B60101" w:rsidRDefault="00B60101" w:rsidP="00B60101">
            <w:pPr>
              <w:jc w:val="both"/>
              <w:rPr>
                <w:sz w:val="22"/>
                <w:szCs w:val="22"/>
              </w:rPr>
            </w:pPr>
            <w:r w:rsidRPr="00B60101">
              <w:rPr>
                <w:sz w:val="22"/>
                <w:szCs w:val="22"/>
              </w:rPr>
              <w:t>Kontener i urządzenia wchodzące w skład ukompletowania mają posiadać dopuszczenie do obrotu na terenie Polski, zgodnie z dyrektywami UE oraz deklarację WE (znak CE).</w:t>
            </w:r>
          </w:p>
        </w:tc>
        <w:tc>
          <w:tcPr>
            <w:tcW w:w="7514" w:type="dxa"/>
            <w:hideMark/>
          </w:tcPr>
          <w:p w:rsidR="00B60101" w:rsidRPr="00B60101" w:rsidRDefault="00B60101" w:rsidP="00B60101">
            <w:pPr>
              <w:rPr>
                <w:sz w:val="22"/>
                <w:szCs w:val="22"/>
              </w:rPr>
            </w:pPr>
            <w:r w:rsidRPr="00B60101">
              <w:rPr>
                <w:sz w:val="22"/>
                <w:szCs w:val="22"/>
              </w:rPr>
              <w:t xml:space="preserve">Kontener i urządzenia wchodzące w skład ukompletowania posiada dopuszczenie do obrotu na terenie Polski, zgodnie z dyrektywami UE oraz deklarację WE (znak CE) </w:t>
            </w:r>
            <w:r w:rsidRPr="00B60101">
              <w:rPr>
                <w:b/>
                <w:sz w:val="22"/>
                <w:szCs w:val="22"/>
              </w:rPr>
              <w:t xml:space="preserve">......... </w:t>
            </w:r>
            <w:r w:rsidRPr="00B60101">
              <w:rPr>
                <w:sz w:val="22"/>
                <w:szCs w:val="22"/>
              </w:rPr>
              <w:t>(wpisać Tak lub Nie)</w:t>
            </w:r>
          </w:p>
        </w:tc>
      </w:tr>
      <w:tr w:rsidR="00B60101" w:rsidRPr="00B60101" w:rsidTr="00B60101">
        <w:trPr>
          <w:trHeight w:val="1658"/>
        </w:trPr>
        <w:tc>
          <w:tcPr>
            <w:tcW w:w="1426" w:type="dxa"/>
            <w:noWrap/>
            <w:vAlign w:val="center"/>
            <w:hideMark/>
          </w:tcPr>
          <w:p w:rsidR="00B60101" w:rsidRPr="00B60101" w:rsidRDefault="00B60101" w:rsidP="00B60101">
            <w:pPr>
              <w:jc w:val="center"/>
              <w:rPr>
                <w:sz w:val="22"/>
                <w:szCs w:val="22"/>
              </w:rPr>
            </w:pPr>
            <w:r w:rsidRPr="00B60101">
              <w:rPr>
                <w:sz w:val="22"/>
                <w:szCs w:val="22"/>
              </w:rPr>
              <w:lastRenderedPageBreak/>
              <w:t>3.3.</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01" w:rsidRPr="00B60101" w:rsidRDefault="00B60101" w:rsidP="00B60101">
            <w:pPr>
              <w:spacing w:after="240"/>
              <w:jc w:val="both"/>
              <w:rPr>
                <w:sz w:val="22"/>
                <w:szCs w:val="22"/>
              </w:rPr>
            </w:pPr>
            <w:r w:rsidRPr="00B60101">
              <w:rPr>
                <w:sz w:val="22"/>
                <w:szCs w:val="22"/>
              </w:rPr>
              <w:t xml:space="preserve">Materiały użyte do produkcji kontenera oraz stanowiące wyposażenie kontenera muszą być wykonane z materiałów konstrukcyjnych i wykończeniowych spełniających warunki wynikające z Polskich Norm. Materiały muszą posiadać stosowne dokumenty dopuszczające do obrotu handlowego </w:t>
            </w:r>
            <w:r w:rsidRPr="00B60101">
              <w:rPr>
                <w:sz w:val="22"/>
                <w:szCs w:val="22"/>
              </w:rPr>
              <w:br/>
              <w:t>i stosowania na terytorium RP, które Wykonawca musi dostarczyć wraz z wyrobem (art. 10 Ustawy z dnia 7 lipca 1994 r. Prawo budowlane, Dz. U. 2006 r. nr 156 poz. 1118 z późn. zm.).</w:t>
            </w:r>
          </w:p>
        </w:tc>
        <w:tc>
          <w:tcPr>
            <w:tcW w:w="7514" w:type="dxa"/>
            <w:tcBorders>
              <w:top w:val="single" w:sz="4" w:space="0" w:color="auto"/>
              <w:left w:val="nil"/>
              <w:bottom w:val="single" w:sz="4" w:space="0" w:color="auto"/>
              <w:right w:val="single" w:sz="8" w:space="0" w:color="auto"/>
            </w:tcBorders>
            <w:shd w:val="clear" w:color="auto" w:fill="auto"/>
            <w:vAlign w:val="center"/>
            <w:hideMark/>
          </w:tcPr>
          <w:p w:rsidR="00B60101" w:rsidRPr="00B60101" w:rsidRDefault="00B60101" w:rsidP="00B60101">
            <w:pPr>
              <w:spacing w:after="240"/>
              <w:jc w:val="both"/>
              <w:rPr>
                <w:sz w:val="22"/>
                <w:szCs w:val="22"/>
              </w:rPr>
            </w:pPr>
            <w:r w:rsidRPr="00B60101">
              <w:rPr>
                <w:sz w:val="22"/>
                <w:szCs w:val="22"/>
              </w:rPr>
              <w:t xml:space="preserve"> Materiały użyte do produkcji kontenera oraz stanowiące wyposażenie kontenera wykonane są z materiałów konstrukcyjnych i wykończeniowych spełniających warunki wynikające z Polskich Norm. Posiadają stosowne dokumenty dopuszczające do obrotu handlowego i stosowania na terytorium RP, (art. 10 Ustawy z dnia 7 lipca 1994 r. Prawo budowlane, Dz. U. 2006 r. nr 156 poz. 1118 </w:t>
            </w:r>
            <w:r w:rsidRPr="00B60101">
              <w:rPr>
                <w:sz w:val="22"/>
                <w:szCs w:val="22"/>
              </w:rPr>
              <w:br/>
              <w:t xml:space="preserve">z późn. zm.) </w:t>
            </w:r>
            <w:r w:rsidRPr="00B60101">
              <w:rPr>
                <w:b/>
                <w:sz w:val="22"/>
                <w:szCs w:val="22"/>
              </w:rPr>
              <w:t>..........</w:t>
            </w:r>
            <w:r w:rsidRPr="00B60101">
              <w:rPr>
                <w:sz w:val="22"/>
                <w:szCs w:val="22"/>
              </w:rPr>
              <w:t>(wpisać Tak lub Nie)</w:t>
            </w:r>
          </w:p>
          <w:p w:rsidR="00B60101" w:rsidRPr="00B60101" w:rsidRDefault="00B60101" w:rsidP="00B60101">
            <w:pPr>
              <w:spacing w:after="240"/>
              <w:jc w:val="both"/>
              <w:rPr>
                <w:sz w:val="22"/>
                <w:szCs w:val="22"/>
              </w:rPr>
            </w:pPr>
          </w:p>
        </w:tc>
      </w:tr>
      <w:tr w:rsidR="00B60101" w:rsidRPr="00B60101" w:rsidTr="00B60101">
        <w:trPr>
          <w:trHeight w:val="1425"/>
        </w:trPr>
        <w:tc>
          <w:tcPr>
            <w:tcW w:w="1426" w:type="dxa"/>
            <w:noWrap/>
            <w:vAlign w:val="center"/>
            <w:hideMark/>
          </w:tcPr>
          <w:p w:rsidR="00B60101" w:rsidRPr="00B60101" w:rsidRDefault="00B60101" w:rsidP="00B60101">
            <w:pPr>
              <w:jc w:val="center"/>
              <w:rPr>
                <w:sz w:val="22"/>
                <w:szCs w:val="22"/>
              </w:rPr>
            </w:pPr>
            <w:r w:rsidRPr="00B60101">
              <w:rPr>
                <w:sz w:val="22"/>
                <w:szCs w:val="22"/>
              </w:rPr>
              <w:t>3.4.</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01" w:rsidRPr="00B60101" w:rsidRDefault="00B60101" w:rsidP="00B60101">
            <w:pPr>
              <w:jc w:val="both"/>
              <w:rPr>
                <w:sz w:val="22"/>
                <w:szCs w:val="22"/>
              </w:rPr>
            </w:pPr>
            <w:r w:rsidRPr="00B60101">
              <w:rPr>
                <w:sz w:val="22"/>
                <w:szCs w:val="22"/>
              </w:rPr>
              <w:t xml:space="preserve">Okres gwarancyjny na kontener sanitarny minimum 24 miesiące. Trwałość powłok lakierniczych wewnętrznych i zewnętrznych minimum 5 lat. </w:t>
            </w:r>
          </w:p>
        </w:tc>
        <w:tc>
          <w:tcPr>
            <w:tcW w:w="7514" w:type="dxa"/>
            <w:tcBorders>
              <w:top w:val="single" w:sz="4" w:space="0" w:color="auto"/>
              <w:left w:val="nil"/>
              <w:bottom w:val="single" w:sz="4" w:space="0" w:color="auto"/>
              <w:right w:val="single" w:sz="8" w:space="0" w:color="auto"/>
            </w:tcBorders>
            <w:shd w:val="clear" w:color="auto" w:fill="auto"/>
            <w:vAlign w:val="center"/>
            <w:hideMark/>
          </w:tcPr>
          <w:p w:rsidR="00B60101" w:rsidRPr="00B60101" w:rsidRDefault="00B60101" w:rsidP="00B60101">
            <w:pPr>
              <w:jc w:val="both"/>
              <w:rPr>
                <w:sz w:val="22"/>
                <w:szCs w:val="22"/>
              </w:rPr>
            </w:pPr>
            <w:r w:rsidRPr="00B60101">
              <w:rPr>
                <w:sz w:val="22"/>
                <w:szCs w:val="22"/>
              </w:rPr>
              <w:t xml:space="preserve">Okres gwarancyjny na kontener sanitarny minimum  </w:t>
            </w:r>
            <w:r w:rsidRPr="00B60101">
              <w:rPr>
                <w:b/>
                <w:sz w:val="22"/>
                <w:szCs w:val="22"/>
              </w:rPr>
              <w:t>………</w:t>
            </w:r>
            <w:r w:rsidRPr="00B60101">
              <w:rPr>
                <w:sz w:val="22"/>
                <w:szCs w:val="22"/>
              </w:rPr>
              <w:t xml:space="preserve"> miesiące </w:t>
            </w:r>
            <w:r w:rsidRPr="00B60101">
              <w:rPr>
                <w:b/>
                <w:sz w:val="22"/>
                <w:szCs w:val="22"/>
              </w:rPr>
              <w:t xml:space="preserve"> </w:t>
            </w:r>
            <w:r w:rsidRPr="00B60101">
              <w:rPr>
                <w:sz w:val="22"/>
                <w:szCs w:val="22"/>
              </w:rPr>
              <w:t xml:space="preserve">(wpisać okres gwarancji wpisany pod formularzem ofertowym). </w:t>
            </w:r>
          </w:p>
          <w:p w:rsidR="00B60101" w:rsidRPr="00B60101" w:rsidRDefault="00B60101" w:rsidP="00B60101">
            <w:pPr>
              <w:jc w:val="both"/>
              <w:rPr>
                <w:sz w:val="22"/>
                <w:szCs w:val="22"/>
              </w:rPr>
            </w:pPr>
            <w:r w:rsidRPr="00B60101">
              <w:rPr>
                <w:sz w:val="22"/>
                <w:szCs w:val="22"/>
              </w:rPr>
              <w:t xml:space="preserve">Trwałość powłok lakierniczych wewnętrznych i zewnętrznych wynosi minimum </w:t>
            </w:r>
            <w:r w:rsidRPr="00B60101">
              <w:rPr>
                <w:sz w:val="22"/>
                <w:szCs w:val="22"/>
              </w:rPr>
              <w:br/>
              <w:t xml:space="preserve">5 lat </w:t>
            </w:r>
            <w:r w:rsidRPr="00B60101">
              <w:rPr>
                <w:b/>
                <w:sz w:val="22"/>
                <w:szCs w:val="22"/>
              </w:rPr>
              <w:t xml:space="preserve">........ </w:t>
            </w:r>
            <w:r w:rsidRPr="00B60101">
              <w:rPr>
                <w:sz w:val="22"/>
                <w:szCs w:val="22"/>
              </w:rPr>
              <w:t>(wpisać Tak lub Nie)</w:t>
            </w:r>
          </w:p>
        </w:tc>
      </w:tr>
      <w:tr w:rsidR="00B60101" w:rsidRPr="00B60101" w:rsidTr="00B60101">
        <w:trPr>
          <w:trHeight w:val="1077"/>
        </w:trPr>
        <w:tc>
          <w:tcPr>
            <w:tcW w:w="1426" w:type="dxa"/>
            <w:noWrap/>
            <w:vAlign w:val="center"/>
            <w:hideMark/>
          </w:tcPr>
          <w:p w:rsidR="00B60101" w:rsidRPr="00B60101" w:rsidRDefault="00B60101" w:rsidP="00B60101">
            <w:pPr>
              <w:jc w:val="center"/>
              <w:rPr>
                <w:sz w:val="22"/>
                <w:szCs w:val="22"/>
              </w:rPr>
            </w:pPr>
            <w:r w:rsidRPr="00B60101">
              <w:rPr>
                <w:sz w:val="22"/>
                <w:szCs w:val="22"/>
              </w:rPr>
              <w:t>3.5.</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01" w:rsidRPr="00B60101" w:rsidRDefault="00B60101" w:rsidP="00B60101">
            <w:pPr>
              <w:jc w:val="both"/>
              <w:rPr>
                <w:sz w:val="22"/>
                <w:szCs w:val="22"/>
              </w:rPr>
            </w:pPr>
            <w:r w:rsidRPr="00B60101">
              <w:rPr>
                <w:sz w:val="22"/>
                <w:szCs w:val="22"/>
              </w:rPr>
              <w:t>W przypadku reklamacji transport kontenera na terenie kraju do naprawy i po naprawie odbywa się na koszt i odpowiedzialność Wykonawcy.</w:t>
            </w:r>
          </w:p>
        </w:tc>
        <w:tc>
          <w:tcPr>
            <w:tcW w:w="7514" w:type="dxa"/>
            <w:tcBorders>
              <w:top w:val="single" w:sz="4" w:space="0" w:color="auto"/>
              <w:left w:val="nil"/>
              <w:bottom w:val="single" w:sz="4" w:space="0" w:color="auto"/>
              <w:right w:val="single" w:sz="8" w:space="0" w:color="auto"/>
            </w:tcBorders>
            <w:shd w:val="clear" w:color="auto" w:fill="auto"/>
            <w:vAlign w:val="center"/>
            <w:hideMark/>
          </w:tcPr>
          <w:p w:rsidR="00B60101" w:rsidRPr="00B60101" w:rsidRDefault="00B60101" w:rsidP="00B60101">
            <w:pPr>
              <w:spacing w:after="240"/>
              <w:jc w:val="both"/>
              <w:rPr>
                <w:sz w:val="22"/>
                <w:szCs w:val="22"/>
              </w:rPr>
            </w:pPr>
            <w:r w:rsidRPr="00B60101">
              <w:rPr>
                <w:sz w:val="22"/>
                <w:szCs w:val="22"/>
              </w:rPr>
              <w:t>W przypadku reklamacji transport kontenera na terenie kraju do naprawy i po naprawie odbywa się na koszt i odpowiedzialność Wykonawcy</w:t>
            </w:r>
            <w:r w:rsidRPr="00B60101">
              <w:rPr>
                <w:b/>
                <w:sz w:val="22"/>
                <w:szCs w:val="22"/>
              </w:rPr>
              <w:t xml:space="preserve">.......... </w:t>
            </w:r>
            <w:r w:rsidRPr="00B60101">
              <w:rPr>
                <w:sz w:val="22"/>
                <w:szCs w:val="22"/>
              </w:rPr>
              <w:t>(wpisać Tak lub Nie)</w:t>
            </w:r>
          </w:p>
        </w:tc>
      </w:tr>
      <w:tr w:rsidR="00B60101" w:rsidRPr="00B60101" w:rsidTr="00436B15">
        <w:trPr>
          <w:trHeight w:val="557"/>
        </w:trPr>
        <w:tc>
          <w:tcPr>
            <w:tcW w:w="1426" w:type="dxa"/>
            <w:noWrap/>
            <w:vAlign w:val="center"/>
            <w:hideMark/>
          </w:tcPr>
          <w:p w:rsidR="00B60101" w:rsidRPr="00B60101" w:rsidRDefault="00B60101" w:rsidP="00B60101">
            <w:pPr>
              <w:jc w:val="center"/>
              <w:rPr>
                <w:sz w:val="22"/>
                <w:szCs w:val="22"/>
              </w:rPr>
            </w:pPr>
            <w:r w:rsidRPr="00B60101">
              <w:rPr>
                <w:sz w:val="22"/>
                <w:szCs w:val="22"/>
              </w:rPr>
              <w:t>3.6.</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01" w:rsidRPr="00B60101" w:rsidRDefault="00B60101" w:rsidP="00B60101">
            <w:pPr>
              <w:jc w:val="both"/>
              <w:rPr>
                <w:sz w:val="22"/>
                <w:szCs w:val="22"/>
              </w:rPr>
            </w:pPr>
            <w:r w:rsidRPr="00B60101">
              <w:rPr>
                <w:sz w:val="22"/>
                <w:szCs w:val="22"/>
              </w:rPr>
              <w:t>Wyposażenie każdego kontenera w instrukcję (w formie wydawnictwa i wersji elektronicznej). Instrukcja musi zawierać, m. in.:</w:t>
            </w:r>
          </w:p>
          <w:p w:rsidR="00B60101" w:rsidRPr="00B60101" w:rsidRDefault="00B60101" w:rsidP="00B60101">
            <w:pPr>
              <w:jc w:val="both"/>
              <w:rPr>
                <w:sz w:val="22"/>
                <w:szCs w:val="22"/>
              </w:rPr>
            </w:pPr>
            <w:r w:rsidRPr="00B60101">
              <w:rPr>
                <w:sz w:val="22"/>
                <w:szCs w:val="22"/>
              </w:rPr>
              <w:t>• opis budowy;</w:t>
            </w:r>
          </w:p>
          <w:p w:rsidR="00B60101" w:rsidRPr="00B60101" w:rsidRDefault="00B60101" w:rsidP="00B60101">
            <w:pPr>
              <w:jc w:val="both"/>
              <w:rPr>
                <w:sz w:val="22"/>
                <w:szCs w:val="22"/>
              </w:rPr>
            </w:pPr>
            <w:r w:rsidRPr="00B60101">
              <w:rPr>
                <w:sz w:val="22"/>
                <w:szCs w:val="22"/>
              </w:rPr>
              <w:t>• opis montażu i demontażu wyposażenia i urządzeń kanalizacyjno-wodnych;</w:t>
            </w:r>
          </w:p>
          <w:p w:rsidR="00B60101" w:rsidRPr="00B60101" w:rsidRDefault="00B60101" w:rsidP="00B60101">
            <w:pPr>
              <w:jc w:val="both"/>
              <w:rPr>
                <w:sz w:val="22"/>
                <w:szCs w:val="22"/>
              </w:rPr>
            </w:pPr>
            <w:r w:rsidRPr="00B60101">
              <w:rPr>
                <w:sz w:val="22"/>
                <w:szCs w:val="22"/>
              </w:rPr>
              <w:t>• schemat instalacji elektrycznej;</w:t>
            </w:r>
          </w:p>
          <w:p w:rsidR="00B60101" w:rsidRPr="00B60101" w:rsidRDefault="00B60101" w:rsidP="00B60101">
            <w:pPr>
              <w:jc w:val="both"/>
              <w:rPr>
                <w:sz w:val="22"/>
                <w:szCs w:val="22"/>
              </w:rPr>
            </w:pPr>
            <w:r w:rsidRPr="00B60101">
              <w:rPr>
                <w:sz w:val="22"/>
                <w:szCs w:val="22"/>
              </w:rPr>
              <w:t>• wykaz ukompletowania podstawowego;</w:t>
            </w:r>
          </w:p>
          <w:p w:rsidR="00B60101" w:rsidRPr="00B60101" w:rsidRDefault="00B60101" w:rsidP="00B60101">
            <w:pPr>
              <w:jc w:val="both"/>
              <w:rPr>
                <w:sz w:val="22"/>
                <w:szCs w:val="22"/>
              </w:rPr>
            </w:pPr>
            <w:r w:rsidRPr="00B60101">
              <w:rPr>
                <w:sz w:val="22"/>
                <w:szCs w:val="22"/>
              </w:rPr>
              <w:t xml:space="preserve">• wykaz czynności obsługowych i konserwacyjnych wykonywanych w czasie przeglądów technicznych oraz wykaz potrzebnych części zamiennych i materiałów technicznych; </w:t>
            </w:r>
            <w:r w:rsidRPr="00B60101">
              <w:rPr>
                <w:sz w:val="22"/>
                <w:szCs w:val="22"/>
              </w:rPr>
              <w:br/>
              <w:t>• atesty, metryki urządzeń w nim zamontowanych;</w:t>
            </w:r>
            <w:r w:rsidRPr="00B60101">
              <w:rPr>
                <w:sz w:val="22"/>
                <w:szCs w:val="22"/>
              </w:rPr>
              <w:br/>
              <w:t xml:space="preserve">• zestawienie mocy energii pobieranej przez zabudowane </w:t>
            </w:r>
            <w:r w:rsidRPr="00B60101">
              <w:rPr>
                <w:sz w:val="22"/>
                <w:szCs w:val="22"/>
              </w:rPr>
              <w:br/>
              <w:t>w kontenerze odbiorniki;</w:t>
            </w:r>
          </w:p>
          <w:p w:rsidR="00B60101" w:rsidRPr="00B60101" w:rsidRDefault="00B60101" w:rsidP="00B60101">
            <w:pPr>
              <w:jc w:val="both"/>
              <w:rPr>
                <w:sz w:val="22"/>
                <w:szCs w:val="22"/>
              </w:rPr>
            </w:pPr>
            <w:r w:rsidRPr="00B60101">
              <w:rPr>
                <w:sz w:val="22"/>
                <w:szCs w:val="22"/>
              </w:rPr>
              <w:lastRenderedPageBreak/>
              <w:t>• katalog części zamiennych – może stanowić część instrukcji obsługi.</w:t>
            </w:r>
          </w:p>
        </w:tc>
        <w:tc>
          <w:tcPr>
            <w:tcW w:w="7514" w:type="dxa"/>
            <w:tcBorders>
              <w:top w:val="single" w:sz="4" w:space="0" w:color="auto"/>
              <w:left w:val="nil"/>
              <w:bottom w:val="single" w:sz="4" w:space="0" w:color="auto"/>
              <w:right w:val="single" w:sz="8" w:space="0" w:color="auto"/>
            </w:tcBorders>
            <w:shd w:val="clear" w:color="auto" w:fill="auto"/>
            <w:vAlign w:val="center"/>
            <w:hideMark/>
          </w:tcPr>
          <w:p w:rsidR="00B60101" w:rsidRPr="00B60101" w:rsidRDefault="00B60101" w:rsidP="00B60101">
            <w:pPr>
              <w:jc w:val="both"/>
              <w:rPr>
                <w:sz w:val="22"/>
                <w:szCs w:val="22"/>
              </w:rPr>
            </w:pPr>
            <w:r w:rsidRPr="00B60101">
              <w:rPr>
                <w:sz w:val="22"/>
                <w:szCs w:val="22"/>
              </w:rPr>
              <w:lastRenderedPageBreak/>
              <w:t>Kontener wyposażony w instrukcję  (w formie wydawnictwa i wersji elektronicznej) która zawiera, m. in.:</w:t>
            </w:r>
          </w:p>
          <w:p w:rsidR="00B60101" w:rsidRPr="00B60101" w:rsidRDefault="00B60101" w:rsidP="00B60101">
            <w:pPr>
              <w:jc w:val="both"/>
              <w:rPr>
                <w:sz w:val="22"/>
                <w:szCs w:val="22"/>
              </w:rPr>
            </w:pPr>
            <w:r w:rsidRPr="00B60101">
              <w:rPr>
                <w:sz w:val="22"/>
                <w:szCs w:val="22"/>
              </w:rPr>
              <w:t xml:space="preserve">• opis budowy </w:t>
            </w:r>
            <w:r w:rsidRPr="00B60101">
              <w:rPr>
                <w:b/>
                <w:sz w:val="22"/>
                <w:szCs w:val="22"/>
              </w:rPr>
              <w:t>...........</w:t>
            </w:r>
            <w:r w:rsidRPr="00B60101">
              <w:rPr>
                <w:sz w:val="22"/>
                <w:szCs w:val="22"/>
              </w:rPr>
              <w:t xml:space="preserve"> (wpisać Tak lub Nie)</w:t>
            </w:r>
          </w:p>
          <w:p w:rsidR="00B60101" w:rsidRPr="00B60101" w:rsidRDefault="00B60101" w:rsidP="00B60101">
            <w:pPr>
              <w:jc w:val="both"/>
              <w:rPr>
                <w:sz w:val="22"/>
                <w:szCs w:val="22"/>
              </w:rPr>
            </w:pPr>
            <w:r w:rsidRPr="00B60101">
              <w:rPr>
                <w:sz w:val="22"/>
                <w:szCs w:val="22"/>
              </w:rPr>
              <w:t xml:space="preserve">• opis montażu i demontażu wyposażenia i urządzeń kanalizacyjno-wodnych; </w:t>
            </w:r>
            <w:r w:rsidRPr="00B60101">
              <w:rPr>
                <w:b/>
                <w:sz w:val="22"/>
                <w:szCs w:val="22"/>
              </w:rPr>
              <w:t>...........</w:t>
            </w:r>
            <w:r w:rsidRPr="00B60101">
              <w:rPr>
                <w:sz w:val="22"/>
                <w:szCs w:val="22"/>
              </w:rPr>
              <w:t xml:space="preserve"> (wpisać Tak lub Nie)</w:t>
            </w:r>
          </w:p>
          <w:p w:rsidR="00B60101" w:rsidRPr="00B60101" w:rsidRDefault="00B60101" w:rsidP="00B60101">
            <w:pPr>
              <w:jc w:val="both"/>
              <w:rPr>
                <w:sz w:val="22"/>
                <w:szCs w:val="22"/>
              </w:rPr>
            </w:pPr>
            <w:r w:rsidRPr="00B60101">
              <w:rPr>
                <w:sz w:val="22"/>
                <w:szCs w:val="22"/>
              </w:rPr>
              <w:t xml:space="preserve">• schemat instalacji elektrycznej </w:t>
            </w:r>
            <w:r w:rsidRPr="00B60101">
              <w:rPr>
                <w:b/>
                <w:sz w:val="22"/>
                <w:szCs w:val="22"/>
              </w:rPr>
              <w:t>...........</w:t>
            </w:r>
            <w:r w:rsidRPr="00B60101">
              <w:rPr>
                <w:sz w:val="22"/>
                <w:szCs w:val="22"/>
              </w:rPr>
              <w:t xml:space="preserve"> (wpisać Tak lub Nie)</w:t>
            </w:r>
          </w:p>
          <w:p w:rsidR="00B60101" w:rsidRPr="00B60101" w:rsidRDefault="00B60101" w:rsidP="00B60101">
            <w:pPr>
              <w:jc w:val="both"/>
              <w:rPr>
                <w:sz w:val="22"/>
                <w:szCs w:val="22"/>
              </w:rPr>
            </w:pPr>
            <w:r w:rsidRPr="00B60101">
              <w:rPr>
                <w:sz w:val="22"/>
                <w:szCs w:val="22"/>
              </w:rPr>
              <w:t xml:space="preserve">• wykaz ukompletowania podstawowego </w:t>
            </w:r>
            <w:r w:rsidRPr="00B60101">
              <w:rPr>
                <w:b/>
                <w:sz w:val="22"/>
                <w:szCs w:val="22"/>
              </w:rPr>
              <w:t>...........</w:t>
            </w:r>
            <w:r w:rsidRPr="00B60101">
              <w:rPr>
                <w:sz w:val="22"/>
                <w:szCs w:val="22"/>
              </w:rPr>
              <w:t xml:space="preserve"> (wpisać Tak lub Nie)</w:t>
            </w:r>
            <w:r w:rsidRPr="00B60101">
              <w:rPr>
                <w:sz w:val="22"/>
                <w:szCs w:val="22"/>
              </w:rPr>
              <w:br/>
              <w:t xml:space="preserve">• wykaz czynności obsługowych i konserwacyjnych wykonywanych </w:t>
            </w:r>
            <w:r w:rsidRPr="00B60101">
              <w:rPr>
                <w:sz w:val="22"/>
                <w:szCs w:val="22"/>
              </w:rPr>
              <w:br/>
              <w:t xml:space="preserve">w czasie przeglądów technicznych oraz wykaz potrzebnych części zamiennych </w:t>
            </w:r>
            <w:r w:rsidRPr="00B60101">
              <w:rPr>
                <w:sz w:val="22"/>
                <w:szCs w:val="22"/>
              </w:rPr>
              <w:br/>
              <w:t xml:space="preserve">i materiałów technicznych  </w:t>
            </w:r>
            <w:r w:rsidRPr="00B60101">
              <w:rPr>
                <w:b/>
                <w:sz w:val="22"/>
                <w:szCs w:val="22"/>
              </w:rPr>
              <w:t>...........</w:t>
            </w:r>
            <w:r w:rsidRPr="00B60101">
              <w:rPr>
                <w:sz w:val="22"/>
                <w:szCs w:val="22"/>
              </w:rPr>
              <w:t xml:space="preserve"> (wpisać Tak lub Nie)</w:t>
            </w:r>
          </w:p>
          <w:p w:rsidR="00B60101" w:rsidRPr="00B60101" w:rsidRDefault="00B60101" w:rsidP="00B60101">
            <w:pPr>
              <w:jc w:val="both"/>
              <w:rPr>
                <w:sz w:val="22"/>
                <w:szCs w:val="22"/>
              </w:rPr>
            </w:pPr>
            <w:r w:rsidRPr="00B60101">
              <w:rPr>
                <w:sz w:val="22"/>
                <w:szCs w:val="22"/>
              </w:rPr>
              <w:t xml:space="preserve">• atesty, metryki urządzeń w nim zamontowanych </w:t>
            </w:r>
            <w:r w:rsidRPr="00B60101">
              <w:rPr>
                <w:b/>
                <w:sz w:val="22"/>
                <w:szCs w:val="22"/>
              </w:rPr>
              <w:t>...........</w:t>
            </w:r>
            <w:r w:rsidRPr="00B60101">
              <w:rPr>
                <w:sz w:val="22"/>
                <w:szCs w:val="22"/>
              </w:rPr>
              <w:t xml:space="preserve"> (wpisać Tak lub Nie)</w:t>
            </w:r>
            <w:r w:rsidRPr="00B60101">
              <w:rPr>
                <w:sz w:val="22"/>
                <w:szCs w:val="22"/>
              </w:rPr>
              <w:br/>
              <w:t xml:space="preserve">• zestawienie mocy energii pobieranej przez zabudowane w kontenerze odbiorniki; </w:t>
            </w:r>
            <w:r w:rsidRPr="00B60101">
              <w:rPr>
                <w:b/>
                <w:sz w:val="22"/>
                <w:szCs w:val="22"/>
              </w:rPr>
              <w:t>...........</w:t>
            </w:r>
            <w:r w:rsidRPr="00B60101">
              <w:rPr>
                <w:sz w:val="22"/>
                <w:szCs w:val="22"/>
              </w:rPr>
              <w:t xml:space="preserve"> (wpisać Tak lub Nie)</w:t>
            </w:r>
          </w:p>
          <w:p w:rsidR="00B60101" w:rsidRPr="00B60101" w:rsidRDefault="00B60101" w:rsidP="00B60101">
            <w:pPr>
              <w:jc w:val="both"/>
              <w:rPr>
                <w:sz w:val="22"/>
                <w:szCs w:val="22"/>
              </w:rPr>
            </w:pPr>
            <w:r w:rsidRPr="00B60101">
              <w:rPr>
                <w:sz w:val="22"/>
                <w:szCs w:val="22"/>
              </w:rPr>
              <w:lastRenderedPageBreak/>
              <w:t xml:space="preserve">• katalog części zamiennych – może stanowić część instrukcji obsługi. </w:t>
            </w:r>
            <w:r w:rsidRPr="00B60101">
              <w:rPr>
                <w:b/>
                <w:sz w:val="22"/>
                <w:szCs w:val="22"/>
              </w:rPr>
              <w:t>...........</w:t>
            </w:r>
            <w:r w:rsidRPr="00B60101">
              <w:rPr>
                <w:sz w:val="22"/>
                <w:szCs w:val="22"/>
              </w:rPr>
              <w:t>(wpisać Tak lub Nie)</w:t>
            </w:r>
          </w:p>
        </w:tc>
      </w:tr>
      <w:tr w:rsidR="00B60101" w:rsidRPr="00B60101" w:rsidTr="00B60101">
        <w:trPr>
          <w:trHeight w:val="855"/>
        </w:trPr>
        <w:tc>
          <w:tcPr>
            <w:tcW w:w="1426" w:type="dxa"/>
            <w:noWrap/>
            <w:vAlign w:val="center"/>
            <w:hideMark/>
          </w:tcPr>
          <w:p w:rsidR="00B60101" w:rsidRPr="00B60101" w:rsidRDefault="00B60101" w:rsidP="00B60101">
            <w:pPr>
              <w:jc w:val="center"/>
              <w:rPr>
                <w:sz w:val="22"/>
                <w:szCs w:val="22"/>
              </w:rPr>
            </w:pPr>
            <w:r w:rsidRPr="00B60101">
              <w:rPr>
                <w:sz w:val="22"/>
                <w:szCs w:val="22"/>
              </w:rPr>
              <w:lastRenderedPageBreak/>
              <w:t>3.7.</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01" w:rsidRPr="00B60101" w:rsidRDefault="00B60101" w:rsidP="00B60101">
            <w:pPr>
              <w:jc w:val="both"/>
              <w:rPr>
                <w:sz w:val="22"/>
                <w:szCs w:val="22"/>
              </w:rPr>
            </w:pPr>
            <w:r w:rsidRPr="00B60101">
              <w:rPr>
                <w:sz w:val="22"/>
                <w:szCs w:val="22"/>
              </w:rPr>
              <w:t xml:space="preserve">Wyposażenie każdego kontenera w zestaw narzędzi potrzebnych </w:t>
            </w:r>
            <w:r w:rsidRPr="00B60101">
              <w:rPr>
                <w:sz w:val="22"/>
                <w:szCs w:val="22"/>
              </w:rPr>
              <w:br/>
              <w:t>do montażu, demontażu oraz konserwacji urządzeń i osprzętu instalacji wodno-kanalizacyjnej.</w:t>
            </w:r>
          </w:p>
        </w:tc>
        <w:tc>
          <w:tcPr>
            <w:tcW w:w="7514" w:type="dxa"/>
            <w:tcBorders>
              <w:top w:val="single" w:sz="4" w:space="0" w:color="auto"/>
              <w:left w:val="nil"/>
              <w:bottom w:val="single" w:sz="4" w:space="0" w:color="auto"/>
              <w:right w:val="single" w:sz="8" w:space="0" w:color="auto"/>
            </w:tcBorders>
            <w:shd w:val="clear" w:color="auto" w:fill="auto"/>
            <w:vAlign w:val="center"/>
            <w:hideMark/>
          </w:tcPr>
          <w:p w:rsidR="00B60101" w:rsidRPr="00B60101" w:rsidRDefault="00B60101" w:rsidP="00B60101">
            <w:pPr>
              <w:jc w:val="both"/>
              <w:rPr>
                <w:sz w:val="22"/>
                <w:szCs w:val="22"/>
              </w:rPr>
            </w:pPr>
            <w:r w:rsidRPr="00B60101">
              <w:rPr>
                <w:sz w:val="22"/>
                <w:szCs w:val="22"/>
              </w:rPr>
              <w:t xml:space="preserve">Kontener wyposażony w zestaw narzędzi potrzebnych do montażu, demontażu oraz konserwacji urządzeń i osprzętu instalacji wodno-kanalizacyjnej </w:t>
            </w:r>
            <w:r w:rsidRPr="00B60101">
              <w:rPr>
                <w:b/>
                <w:sz w:val="22"/>
                <w:szCs w:val="22"/>
              </w:rPr>
              <w:t xml:space="preserve">........... </w:t>
            </w:r>
            <w:r w:rsidRPr="00B60101">
              <w:rPr>
                <w:sz w:val="22"/>
                <w:szCs w:val="22"/>
              </w:rPr>
              <w:t>(wpisać Tak lub Nie)</w:t>
            </w:r>
          </w:p>
        </w:tc>
      </w:tr>
      <w:tr w:rsidR="00B60101" w:rsidRPr="00B60101" w:rsidTr="00B60101">
        <w:trPr>
          <w:trHeight w:val="1122"/>
        </w:trPr>
        <w:tc>
          <w:tcPr>
            <w:tcW w:w="1426" w:type="dxa"/>
            <w:noWrap/>
            <w:vAlign w:val="center"/>
            <w:hideMark/>
          </w:tcPr>
          <w:p w:rsidR="00B60101" w:rsidRPr="00B60101" w:rsidRDefault="00B60101" w:rsidP="00B60101">
            <w:pPr>
              <w:jc w:val="center"/>
              <w:rPr>
                <w:sz w:val="22"/>
                <w:szCs w:val="22"/>
              </w:rPr>
            </w:pPr>
            <w:r w:rsidRPr="00B60101">
              <w:rPr>
                <w:sz w:val="22"/>
                <w:szCs w:val="22"/>
              </w:rPr>
              <w:t>3.8.</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01" w:rsidRPr="00B60101" w:rsidRDefault="00436B15" w:rsidP="00B60101">
            <w:pPr>
              <w:jc w:val="both"/>
              <w:rPr>
                <w:sz w:val="22"/>
                <w:szCs w:val="22"/>
              </w:rPr>
            </w:pPr>
            <w:r w:rsidRPr="00436B15">
              <w:rPr>
                <w:sz w:val="22"/>
                <w:szCs w:val="22"/>
              </w:rPr>
              <w:t xml:space="preserve">Kontener musi posiadać schody </w:t>
            </w:r>
            <w:r w:rsidRPr="00436B15">
              <w:rPr>
                <w:color w:val="FF0000"/>
                <w:sz w:val="22"/>
                <w:szCs w:val="22"/>
              </w:rPr>
              <w:t xml:space="preserve">w kolorze RAL 6006 </w:t>
            </w:r>
            <w:r w:rsidRPr="00436B15">
              <w:rPr>
                <w:sz w:val="22"/>
                <w:szCs w:val="22"/>
              </w:rPr>
              <w:t xml:space="preserve">zapewniające swobodne i bezpieczne wejście do kontenera sanitarnego w przypadku ustawienia kontenera na zbiorniku fekalnym. </w:t>
            </w:r>
            <w:r w:rsidRPr="00436B15">
              <w:rPr>
                <w:color w:val="FF0000"/>
                <w:sz w:val="22"/>
                <w:szCs w:val="22"/>
              </w:rPr>
              <w:t>Schody powinny odpowiadać wymaganiom Warunków Technicznych Dz.U.2019 poz. 1065 par. 68 tj. minimalna szerokość użytkowa (m) biegu – 0,8, spocznika 0,8, maksymalna wysokość stopni (m) – 0,19.</w:t>
            </w:r>
          </w:p>
        </w:tc>
        <w:tc>
          <w:tcPr>
            <w:tcW w:w="7514" w:type="dxa"/>
            <w:tcBorders>
              <w:top w:val="single" w:sz="4" w:space="0" w:color="auto"/>
              <w:left w:val="nil"/>
              <w:bottom w:val="single" w:sz="4" w:space="0" w:color="auto"/>
              <w:right w:val="single" w:sz="8" w:space="0" w:color="auto"/>
            </w:tcBorders>
            <w:shd w:val="clear" w:color="auto" w:fill="auto"/>
            <w:vAlign w:val="center"/>
            <w:hideMark/>
          </w:tcPr>
          <w:p w:rsidR="00B60101" w:rsidRDefault="00B60101" w:rsidP="00436B15">
            <w:pPr>
              <w:jc w:val="both"/>
              <w:rPr>
                <w:sz w:val="22"/>
                <w:szCs w:val="22"/>
              </w:rPr>
            </w:pPr>
            <w:r w:rsidRPr="00B60101">
              <w:rPr>
                <w:sz w:val="22"/>
                <w:szCs w:val="22"/>
              </w:rPr>
              <w:t xml:space="preserve">Kontener posiada schody </w:t>
            </w:r>
            <w:r w:rsidR="00436B15" w:rsidRPr="00436B15">
              <w:rPr>
                <w:color w:val="FF0000"/>
                <w:sz w:val="22"/>
                <w:szCs w:val="22"/>
              </w:rPr>
              <w:t xml:space="preserve">w kolorze RAL 6006 </w:t>
            </w:r>
            <w:r w:rsidRPr="00B60101">
              <w:rPr>
                <w:sz w:val="22"/>
                <w:szCs w:val="22"/>
              </w:rPr>
              <w:t xml:space="preserve">zapewniające swobodne </w:t>
            </w:r>
            <w:r w:rsidR="00436B15">
              <w:rPr>
                <w:sz w:val="22"/>
                <w:szCs w:val="22"/>
              </w:rPr>
              <w:br/>
            </w:r>
            <w:r w:rsidRPr="00B60101">
              <w:rPr>
                <w:sz w:val="22"/>
                <w:szCs w:val="22"/>
              </w:rPr>
              <w:t xml:space="preserve">i bezpieczne wejście do kontenera sanitarnego w przypadku ustawienia kontenera na zbiorniku fekalnym </w:t>
            </w:r>
            <w:r w:rsidRPr="00B60101">
              <w:rPr>
                <w:b/>
                <w:sz w:val="22"/>
                <w:szCs w:val="22"/>
              </w:rPr>
              <w:t>...........</w:t>
            </w:r>
            <w:r w:rsidRPr="00B60101">
              <w:rPr>
                <w:sz w:val="22"/>
                <w:szCs w:val="22"/>
              </w:rPr>
              <w:t>(wpisać Tak lub Nie)</w:t>
            </w:r>
          </w:p>
          <w:p w:rsidR="00436B15" w:rsidRDefault="00436B15" w:rsidP="00436B15">
            <w:pPr>
              <w:jc w:val="both"/>
              <w:rPr>
                <w:sz w:val="22"/>
                <w:szCs w:val="22"/>
              </w:rPr>
            </w:pPr>
            <w:r w:rsidRPr="00436B15">
              <w:rPr>
                <w:color w:val="FF0000"/>
                <w:sz w:val="22"/>
                <w:szCs w:val="22"/>
              </w:rPr>
              <w:t>Schody odpowiadają wymaganiom Warunków Technicznych Dz.U.2019 poz. 1065 par. 68 tj. minimalna szerokość użytkowa (m) biegu – 0,8, spocznika 0,8, maksymalna wysokość stopni (m) – 0,19</w:t>
            </w:r>
            <w:r>
              <w:rPr>
                <w:color w:val="FF0000"/>
                <w:sz w:val="22"/>
                <w:szCs w:val="22"/>
              </w:rPr>
              <w:t xml:space="preserve"> </w:t>
            </w:r>
            <w:r w:rsidRPr="00436B15">
              <w:rPr>
                <w:b/>
                <w:color w:val="FF0000"/>
                <w:sz w:val="22"/>
                <w:szCs w:val="22"/>
              </w:rPr>
              <w:t>...........</w:t>
            </w:r>
            <w:r w:rsidRPr="00436B15">
              <w:rPr>
                <w:color w:val="FF0000"/>
                <w:sz w:val="22"/>
                <w:szCs w:val="22"/>
              </w:rPr>
              <w:t>(wpisać Tak lub Nie)</w:t>
            </w:r>
          </w:p>
          <w:p w:rsidR="00436B15" w:rsidRPr="00B60101" w:rsidRDefault="00436B15" w:rsidP="00436B15">
            <w:pPr>
              <w:jc w:val="both"/>
              <w:rPr>
                <w:sz w:val="22"/>
                <w:szCs w:val="22"/>
              </w:rPr>
            </w:pPr>
          </w:p>
        </w:tc>
      </w:tr>
      <w:tr w:rsidR="00B60101" w:rsidRPr="00B60101" w:rsidTr="00B60101">
        <w:trPr>
          <w:trHeight w:val="839"/>
        </w:trPr>
        <w:tc>
          <w:tcPr>
            <w:tcW w:w="1426" w:type="dxa"/>
            <w:noWrap/>
            <w:vAlign w:val="center"/>
            <w:hideMark/>
          </w:tcPr>
          <w:p w:rsidR="00B60101" w:rsidRPr="00B60101" w:rsidRDefault="00B60101" w:rsidP="00B60101">
            <w:pPr>
              <w:jc w:val="center"/>
              <w:rPr>
                <w:sz w:val="22"/>
                <w:szCs w:val="22"/>
              </w:rPr>
            </w:pPr>
            <w:r w:rsidRPr="00B60101">
              <w:rPr>
                <w:sz w:val="22"/>
                <w:szCs w:val="22"/>
              </w:rPr>
              <w:t>3.9.</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01" w:rsidRPr="00B60101" w:rsidRDefault="00B60101" w:rsidP="00B60101">
            <w:pPr>
              <w:jc w:val="both"/>
              <w:rPr>
                <w:sz w:val="22"/>
                <w:szCs w:val="22"/>
              </w:rPr>
            </w:pPr>
            <w:r w:rsidRPr="00B60101">
              <w:rPr>
                <w:sz w:val="22"/>
                <w:szCs w:val="22"/>
              </w:rPr>
              <w:t xml:space="preserve">Kontener musi gwarantować bezpieczne użytkowanie zgodnie </w:t>
            </w:r>
            <w:r w:rsidRPr="00B60101">
              <w:rPr>
                <w:sz w:val="22"/>
                <w:szCs w:val="22"/>
              </w:rPr>
              <w:br/>
              <w:t xml:space="preserve">z obowiązującymi przepisami sanitarnymi oraz przepisami dla budownictwa. </w:t>
            </w:r>
          </w:p>
        </w:tc>
        <w:tc>
          <w:tcPr>
            <w:tcW w:w="7514" w:type="dxa"/>
            <w:tcBorders>
              <w:top w:val="single" w:sz="4" w:space="0" w:color="auto"/>
              <w:left w:val="nil"/>
              <w:bottom w:val="single" w:sz="4" w:space="0" w:color="auto"/>
              <w:right w:val="single" w:sz="8" w:space="0" w:color="auto"/>
            </w:tcBorders>
            <w:shd w:val="clear" w:color="auto" w:fill="auto"/>
            <w:vAlign w:val="center"/>
            <w:hideMark/>
          </w:tcPr>
          <w:p w:rsidR="00B60101" w:rsidRPr="00B60101" w:rsidRDefault="00B60101" w:rsidP="00436B15">
            <w:pPr>
              <w:jc w:val="both"/>
              <w:rPr>
                <w:sz w:val="22"/>
                <w:szCs w:val="22"/>
              </w:rPr>
            </w:pPr>
            <w:r w:rsidRPr="00B60101">
              <w:rPr>
                <w:sz w:val="22"/>
                <w:szCs w:val="22"/>
              </w:rPr>
              <w:t xml:space="preserve">Kontener gwarantuje bezpieczne użytkowanie zgodnie z obowiązującymi przepisami sanitarnymi oraz przepisami dla budownictwa.  </w:t>
            </w:r>
            <w:r w:rsidRPr="00B60101">
              <w:rPr>
                <w:b/>
                <w:sz w:val="22"/>
                <w:szCs w:val="22"/>
              </w:rPr>
              <w:t>...........</w:t>
            </w:r>
            <w:r w:rsidRPr="00B60101">
              <w:rPr>
                <w:sz w:val="22"/>
                <w:szCs w:val="22"/>
              </w:rPr>
              <w:t xml:space="preserve"> (wpisać Tak lub Nie)</w:t>
            </w:r>
          </w:p>
        </w:tc>
      </w:tr>
      <w:tr w:rsidR="00B60101" w:rsidRPr="00B60101" w:rsidTr="00B60101">
        <w:trPr>
          <w:trHeight w:val="979"/>
        </w:trPr>
        <w:tc>
          <w:tcPr>
            <w:tcW w:w="1426" w:type="dxa"/>
            <w:noWrap/>
            <w:vAlign w:val="center"/>
            <w:hideMark/>
          </w:tcPr>
          <w:p w:rsidR="00B60101" w:rsidRPr="00B60101" w:rsidRDefault="00B60101" w:rsidP="00B60101">
            <w:pPr>
              <w:jc w:val="center"/>
              <w:rPr>
                <w:sz w:val="22"/>
                <w:szCs w:val="22"/>
              </w:rPr>
            </w:pPr>
            <w:r w:rsidRPr="00B60101">
              <w:rPr>
                <w:sz w:val="22"/>
                <w:szCs w:val="22"/>
              </w:rPr>
              <w:t>3.10.</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101" w:rsidRPr="00B60101" w:rsidRDefault="00B60101" w:rsidP="00B60101">
            <w:pPr>
              <w:jc w:val="both"/>
              <w:rPr>
                <w:sz w:val="22"/>
                <w:szCs w:val="22"/>
              </w:rPr>
            </w:pPr>
            <w:r w:rsidRPr="00B60101">
              <w:rPr>
                <w:sz w:val="22"/>
                <w:szCs w:val="22"/>
              </w:rPr>
              <w:t>Kontener musi posiadać trwałe oznakowanie i cechowanie wykonane na tabliczce umieszczonej w widocznym miejscu, nienarażonej na uszkodzenie bądź zerwanie.</w:t>
            </w:r>
          </w:p>
        </w:tc>
        <w:tc>
          <w:tcPr>
            <w:tcW w:w="7514" w:type="dxa"/>
            <w:tcBorders>
              <w:top w:val="single" w:sz="4" w:space="0" w:color="auto"/>
              <w:left w:val="nil"/>
              <w:bottom w:val="single" w:sz="4" w:space="0" w:color="auto"/>
              <w:right w:val="single" w:sz="8" w:space="0" w:color="auto"/>
            </w:tcBorders>
            <w:shd w:val="clear" w:color="auto" w:fill="auto"/>
            <w:vAlign w:val="center"/>
            <w:hideMark/>
          </w:tcPr>
          <w:p w:rsidR="00B60101" w:rsidRPr="00B60101" w:rsidRDefault="00B60101" w:rsidP="00B60101">
            <w:pPr>
              <w:jc w:val="both"/>
              <w:rPr>
                <w:sz w:val="22"/>
                <w:szCs w:val="22"/>
              </w:rPr>
            </w:pPr>
            <w:r w:rsidRPr="00B60101">
              <w:rPr>
                <w:sz w:val="22"/>
                <w:szCs w:val="22"/>
              </w:rPr>
              <w:t xml:space="preserve">Kontener posiada trwałe oznakowanie i cechowanie wykonane </w:t>
            </w:r>
            <w:r w:rsidRPr="00B60101">
              <w:rPr>
                <w:sz w:val="22"/>
                <w:szCs w:val="22"/>
              </w:rPr>
              <w:br/>
              <w:t xml:space="preserve">na tabliczce umieszczonej w widocznym miejscu, nienarażonej </w:t>
            </w:r>
            <w:r w:rsidRPr="00B60101">
              <w:rPr>
                <w:sz w:val="22"/>
                <w:szCs w:val="22"/>
              </w:rPr>
              <w:br/>
              <w:t xml:space="preserve">na uszkodzenie bądź zerwanie </w:t>
            </w:r>
            <w:r w:rsidRPr="00B60101">
              <w:rPr>
                <w:b/>
                <w:sz w:val="22"/>
                <w:szCs w:val="22"/>
              </w:rPr>
              <w:t>...........</w:t>
            </w:r>
            <w:r w:rsidRPr="00B60101">
              <w:rPr>
                <w:sz w:val="22"/>
                <w:szCs w:val="22"/>
              </w:rPr>
              <w:t xml:space="preserve"> (wpisać Tak lub Nie)</w:t>
            </w:r>
          </w:p>
        </w:tc>
      </w:tr>
      <w:tr w:rsidR="00B60101" w:rsidRPr="00B60101" w:rsidTr="00B60101">
        <w:trPr>
          <w:trHeight w:val="979"/>
        </w:trPr>
        <w:tc>
          <w:tcPr>
            <w:tcW w:w="1426" w:type="dxa"/>
            <w:noWrap/>
            <w:vAlign w:val="center"/>
          </w:tcPr>
          <w:p w:rsidR="00B60101" w:rsidRPr="00B60101" w:rsidRDefault="00B60101" w:rsidP="00B60101">
            <w:pPr>
              <w:jc w:val="center"/>
              <w:rPr>
                <w:sz w:val="22"/>
                <w:szCs w:val="22"/>
              </w:rPr>
            </w:pPr>
            <w:r w:rsidRPr="00B60101">
              <w:rPr>
                <w:sz w:val="22"/>
                <w:szCs w:val="22"/>
              </w:rPr>
              <w:t>3.11.</w:t>
            </w:r>
          </w:p>
        </w:tc>
        <w:tc>
          <w:tcPr>
            <w:tcW w:w="5885" w:type="dxa"/>
            <w:tcBorders>
              <w:top w:val="single" w:sz="4" w:space="0" w:color="auto"/>
              <w:left w:val="single" w:sz="4" w:space="0" w:color="auto"/>
              <w:bottom w:val="single" w:sz="4" w:space="0" w:color="auto"/>
              <w:right w:val="single" w:sz="4" w:space="0" w:color="auto"/>
            </w:tcBorders>
            <w:shd w:val="clear" w:color="auto" w:fill="auto"/>
            <w:vAlign w:val="center"/>
          </w:tcPr>
          <w:p w:rsidR="00B60101" w:rsidRPr="00B60101" w:rsidRDefault="00B60101" w:rsidP="00B60101">
            <w:pPr>
              <w:jc w:val="both"/>
              <w:rPr>
                <w:sz w:val="22"/>
                <w:szCs w:val="22"/>
              </w:rPr>
            </w:pPr>
            <w:r w:rsidRPr="00B60101">
              <w:rPr>
                <w:sz w:val="22"/>
                <w:szCs w:val="22"/>
              </w:rPr>
              <w:t xml:space="preserve"> Materiały zastosowane do budowy i wykończenia kontenera muszą zapewnić należytą estetykę, dużą odporność na warunki klimatyczne, niskie koszty konserwacji, możliwość wielokrotnego użycia, okres eksploatacji nie krótszy niż 15 lat. Ponadto, muszą być odporne na wilgoć i łatwe </w:t>
            </w:r>
            <w:r w:rsidRPr="00B60101">
              <w:rPr>
                <w:sz w:val="22"/>
                <w:szCs w:val="22"/>
              </w:rPr>
              <w:br/>
              <w:t>do utrzymania czystości przy użyciu standardowych środków.</w:t>
            </w:r>
          </w:p>
        </w:tc>
        <w:tc>
          <w:tcPr>
            <w:tcW w:w="7514" w:type="dxa"/>
            <w:tcBorders>
              <w:top w:val="single" w:sz="4" w:space="0" w:color="auto"/>
              <w:left w:val="nil"/>
              <w:bottom w:val="single" w:sz="4" w:space="0" w:color="auto"/>
              <w:right w:val="single" w:sz="8" w:space="0" w:color="auto"/>
            </w:tcBorders>
            <w:shd w:val="clear" w:color="auto" w:fill="auto"/>
            <w:vAlign w:val="center"/>
          </w:tcPr>
          <w:p w:rsidR="00B60101" w:rsidRPr="00B60101" w:rsidRDefault="00B60101" w:rsidP="00B60101">
            <w:pPr>
              <w:jc w:val="both"/>
              <w:rPr>
                <w:sz w:val="22"/>
                <w:szCs w:val="22"/>
              </w:rPr>
            </w:pPr>
            <w:r w:rsidRPr="00B60101">
              <w:rPr>
                <w:sz w:val="22"/>
                <w:szCs w:val="22"/>
              </w:rPr>
              <w:t xml:space="preserve"> Materiały zastosowane do budowy i wykończenia kontenera zapewniają należytą estetykę, dużą odporność na warunki klimatyczne, niskie koszty konserwacji, możliwość wielokrotnego użycia, okres eksploatacji nie krótszy niż 15 lat. Ponadto, odporne są na wilgoć i łatwe do utrzymania czystości przy użyciu standardowych środków </w:t>
            </w:r>
            <w:r w:rsidRPr="00B60101">
              <w:rPr>
                <w:b/>
                <w:sz w:val="22"/>
                <w:szCs w:val="22"/>
              </w:rPr>
              <w:t>...........</w:t>
            </w:r>
            <w:r w:rsidRPr="00B60101">
              <w:rPr>
                <w:sz w:val="22"/>
                <w:szCs w:val="22"/>
              </w:rPr>
              <w:t xml:space="preserve"> (wpisać Tak lub Nie)</w:t>
            </w:r>
          </w:p>
        </w:tc>
      </w:tr>
      <w:tr w:rsidR="00B60101" w:rsidRPr="00B60101" w:rsidTr="00B60101">
        <w:trPr>
          <w:trHeight w:val="979"/>
        </w:trPr>
        <w:tc>
          <w:tcPr>
            <w:tcW w:w="1426" w:type="dxa"/>
            <w:noWrap/>
            <w:vAlign w:val="center"/>
          </w:tcPr>
          <w:p w:rsidR="00B60101" w:rsidRPr="00B60101" w:rsidRDefault="00B60101" w:rsidP="00B60101">
            <w:pPr>
              <w:jc w:val="center"/>
              <w:rPr>
                <w:sz w:val="22"/>
                <w:szCs w:val="22"/>
              </w:rPr>
            </w:pPr>
            <w:r w:rsidRPr="00B60101">
              <w:rPr>
                <w:sz w:val="22"/>
                <w:szCs w:val="22"/>
              </w:rPr>
              <w:t>3.12.</w:t>
            </w:r>
          </w:p>
        </w:tc>
        <w:tc>
          <w:tcPr>
            <w:tcW w:w="5885" w:type="dxa"/>
            <w:tcBorders>
              <w:top w:val="single" w:sz="4" w:space="0" w:color="auto"/>
              <w:left w:val="single" w:sz="4" w:space="0" w:color="auto"/>
              <w:bottom w:val="single" w:sz="8" w:space="0" w:color="auto"/>
              <w:right w:val="single" w:sz="4" w:space="0" w:color="auto"/>
            </w:tcBorders>
            <w:shd w:val="clear" w:color="auto" w:fill="auto"/>
            <w:vAlign w:val="center"/>
          </w:tcPr>
          <w:p w:rsidR="00B60101" w:rsidRPr="00B60101" w:rsidRDefault="00B60101" w:rsidP="00B60101">
            <w:pPr>
              <w:jc w:val="both"/>
              <w:rPr>
                <w:sz w:val="22"/>
                <w:szCs w:val="22"/>
              </w:rPr>
            </w:pPr>
            <w:r w:rsidRPr="00B60101">
              <w:rPr>
                <w:sz w:val="22"/>
                <w:szCs w:val="22"/>
              </w:rPr>
              <w:t xml:space="preserve">Dostawca zapewni bezpłatne szkolenie w zakresie konserwacji </w:t>
            </w:r>
            <w:r w:rsidRPr="00B60101">
              <w:rPr>
                <w:sz w:val="22"/>
                <w:szCs w:val="22"/>
              </w:rPr>
              <w:br/>
              <w:t>i bezpiecznej obsługi kontenera.</w:t>
            </w:r>
          </w:p>
        </w:tc>
        <w:tc>
          <w:tcPr>
            <w:tcW w:w="7514" w:type="dxa"/>
            <w:tcBorders>
              <w:top w:val="single" w:sz="4" w:space="0" w:color="auto"/>
              <w:left w:val="nil"/>
              <w:bottom w:val="single" w:sz="8" w:space="0" w:color="auto"/>
              <w:right w:val="single" w:sz="8" w:space="0" w:color="auto"/>
            </w:tcBorders>
            <w:shd w:val="clear" w:color="auto" w:fill="auto"/>
            <w:vAlign w:val="center"/>
          </w:tcPr>
          <w:p w:rsidR="00B60101" w:rsidRPr="00B60101" w:rsidRDefault="00B60101" w:rsidP="00B60101">
            <w:pPr>
              <w:jc w:val="both"/>
              <w:rPr>
                <w:sz w:val="22"/>
                <w:szCs w:val="22"/>
              </w:rPr>
            </w:pPr>
            <w:r w:rsidRPr="00B60101">
              <w:rPr>
                <w:sz w:val="22"/>
                <w:szCs w:val="22"/>
              </w:rPr>
              <w:t xml:space="preserve">Dostawca zapewni bezpłatne szkolenie w zakresie konserwacji </w:t>
            </w:r>
            <w:r w:rsidRPr="00B60101">
              <w:rPr>
                <w:sz w:val="22"/>
                <w:szCs w:val="22"/>
              </w:rPr>
              <w:br/>
              <w:t xml:space="preserve">i bezpiecznej obsługi kontenera </w:t>
            </w:r>
            <w:r w:rsidRPr="00B60101">
              <w:rPr>
                <w:b/>
                <w:sz w:val="22"/>
                <w:szCs w:val="22"/>
              </w:rPr>
              <w:t>...........</w:t>
            </w:r>
            <w:r w:rsidRPr="00B60101">
              <w:rPr>
                <w:sz w:val="22"/>
                <w:szCs w:val="22"/>
              </w:rPr>
              <w:t xml:space="preserve"> (wpisać Tak lub Nie)</w:t>
            </w:r>
          </w:p>
        </w:tc>
      </w:tr>
    </w:tbl>
    <w:p w:rsidR="00E45DC2" w:rsidRPr="00E45DC2" w:rsidRDefault="00B60101" w:rsidP="00436B15">
      <w:pPr>
        <w:widowControl w:val="0"/>
        <w:shd w:val="clear" w:color="auto" w:fill="FFFFFF"/>
        <w:autoSpaceDE w:val="0"/>
        <w:autoSpaceDN w:val="0"/>
        <w:adjustRightInd w:val="0"/>
        <w:spacing w:before="120"/>
        <w:ind w:left="142" w:right="-142"/>
        <w:jc w:val="both"/>
        <w:rPr>
          <w:rFonts w:ascii="Times New Roman" w:hAnsi="Times New Roman" w:cs="Times New Roman"/>
        </w:rPr>
      </w:pPr>
      <w:r w:rsidRPr="00B60101">
        <w:rPr>
          <w:rFonts w:ascii="Times New Roman" w:hAnsi="Times New Roman" w:cs="Times New Roman"/>
        </w:rPr>
        <w:t xml:space="preserve">Oświadczam, że zaoferowany przedmiot zamówienia spełnia parametry eksploatacyjne i techniczne oraz wszystkie wymogi zawarte w opisie przedmiotu zamówienia </w:t>
      </w:r>
      <w:r w:rsidRPr="00B60101">
        <w:rPr>
          <w:rFonts w:ascii="Times New Roman" w:eastAsia="Arial Narrow" w:hAnsi="Times New Roman" w:cs="Times New Roman"/>
        </w:rPr>
        <w:t>określone w SWZ.</w:t>
      </w:r>
    </w:p>
    <w:sectPr w:rsidR="00E45DC2" w:rsidRPr="00E45DC2" w:rsidSect="000A24C5">
      <w:footerReference w:type="default" r:id="rId23"/>
      <w:pgSz w:w="16838" w:h="11906" w:orient="landscape"/>
      <w:pgMar w:top="1985" w:right="1247" w:bottom="851" w:left="124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D4" w:rsidRDefault="004534D4" w:rsidP="008F4522">
      <w:pPr>
        <w:spacing w:after="0" w:line="240" w:lineRule="auto"/>
      </w:pPr>
      <w:r>
        <w:separator/>
      </w:r>
    </w:p>
  </w:endnote>
  <w:endnote w:type="continuationSeparator" w:id="0">
    <w:p w:rsidR="004534D4" w:rsidRDefault="004534D4" w:rsidP="008F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Bold">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Futura Medium">
    <w:altName w:val="Arial"/>
    <w:charset w:val="00"/>
    <w:family w:val="auto"/>
    <w:pitch w:val="variable"/>
    <w:sig w:usb0="00000000" w:usb1="00000000" w:usb2="00000000" w:usb3="00000000" w:csb0="000001FB"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01" w:rsidRDefault="00B6010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60101" w:rsidRDefault="00B60101">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01" w:rsidRDefault="00B60101" w:rsidP="00444F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9</w:t>
    </w:r>
    <w:r>
      <w:rPr>
        <w:rStyle w:val="Numerstrony"/>
      </w:rPr>
      <w:fldChar w:fldCharType="end"/>
    </w:r>
  </w:p>
  <w:p w:rsidR="00B60101" w:rsidRDefault="00B60101" w:rsidP="00444F25">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581601669"/>
      <w:docPartObj>
        <w:docPartGallery w:val="Page Numbers (Top of Page)"/>
        <w:docPartUnique/>
      </w:docPartObj>
    </w:sdtPr>
    <w:sdtEndPr/>
    <w:sdtContent>
      <w:p w:rsidR="000A24C5" w:rsidRDefault="000A24C5" w:rsidP="000A24C5">
        <w:pPr>
          <w:pStyle w:val="Stopka"/>
          <w:jc w:val="right"/>
          <w:rPr>
            <w:b/>
            <w:sz w:val="20"/>
            <w:szCs w:val="20"/>
          </w:rPr>
        </w:pPr>
        <w:r w:rsidRPr="00B60101">
          <w:rPr>
            <w:rFonts w:ascii="Times New Roman" w:hAnsi="Times New Roman" w:cs="Times New Roman"/>
            <w:sz w:val="20"/>
            <w:szCs w:val="20"/>
          </w:rPr>
          <w:t xml:space="preserve">Strona </w:t>
        </w:r>
        <w:r w:rsidRPr="00B60101">
          <w:rPr>
            <w:rFonts w:ascii="Times New Roman" w:hAnsi="Times New Roman" w:cs="Times New Roman"/>
            <w:b/>
            <w:bCs/>
            <w:sz w:val="20"/>
            <w:szCs w:val="20"/>
          </w:rPr>
          <w:fldChar w:fldCharType="begin"/>
        </w:r>
        <w:r w:rsidRPr="00B60101">
          <w:rPr>
            <w:rFonts w:ascii="Times New Roman" w:hAnsi="Times New Roman" w:cs="Times New Roman"/>
            <w:b/>
            <w:bCs/>
            <w:sz w:val="20"/>
            <w:szCs w:val="20"/>
          </w:rPr>
          <w:instrText>PAGE</w:instrText>
        </w:r>
        <w:r w:rsidRPr="00B60101">
          <w:rPr>
            <w:rFonts w:ascii="Times New Roman" w:hAnsi="Times New Roman" w:cs="Times New Roman"/>
            <w:b/>
            <w:bCs/>
            <w:sz w:val="20"/>
            <w:szCs w:val="20"/>
          </w:rPr>
          <w:fldChar w:fldCharType="separate"/>
        </w:r>
        <w:r w:rsidR="000B5362">
          <w:rPr>
            <w:rFonts w:ascii="Times New Roman" w:hAnsi="Times New Roman" w:cs="Times New Roman"/>
            <w:b/>
            <w:bCs/>
            <w:noProof/>
            <w:sz w:val="20"/>
            <w:szCs w:val="20"/>
          </w:rPr>
          <w:t>8</w:t>
        </w:r>
        <w:r w:rsidRPr="00B60101">
          <w:rPr>
            <w:rFonts w:ascii="Times New Roman" w:hAnsi="Times New Roman" w:cs="Times New Roman"/>
            <w:b/>
            <w:bCs/>
            <w:sz w:val="20"/>
            <w:szCs w:val="20"/>
          </w:rPr>
          <w:fldChar w:fldCharType="end"/>
        </w:r>
        <w:r w:rsidRPr="00B60101">
          <w:rPr>
            <w:rFonts w:ascii="Times New Roman" w:hAnsi="Times New Roman" w:cs="Times New Roman"/>
            <w:sz w:val="20"/>
            <w:szCs w:val="20"/>
          </w:rPr>
          <w:t xml:space="preserve"> z </w:t>
        </w:r>
        <w:r>
          <w:rPr>
            <w:rFonts w:ascii="Times New Roman" w:hAnsi="Times New Roman" w:cs="Times New Roman"/>
            <w:b/>
            <w:sz w:val="20"/>
            <w:szCs w:val="20"/>
          </w:rPr>
          <w:t>13</w:t>
        </w:r>
      </w:p>
    </w:sdtContent>
  </w:sdt>
  <w:p w:rsidR="00B60101" w:rsidRPr="003A733C" w:rsidRDefault="00B60101" w:rsidP="00444F25">
    <w:pPr>
      <w:pStyle w:val="Stopka"/>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01" w:rsidRDefault="00B6010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B60101" w:rsidRDefault="00B60101">
    <w:pPr>
      <w:pStyle w:val="Stopka"/>
      <w:ind w:right="360"/>
    </w:pPr>
  </w:p>
  <w:p w:rsidR="00B60101" w:rsidRDefault="00B60101"/>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01" w:rsidRDefault="00B60101" w:rsidP="00444F25">
    <w:pPr>
      <w:pStyle w:val="Stopka"/>
      <w:jc w:val="right"/>
    </w:pPr>
  </w:p>
  <w:p w:rsidR="00B60101" w:rsidRDefault="00B60101" w:rsidP="00444F25">
    <w:pPr>
      <w:pStyle w:val="Stopka"/>
      <w:ind w:right="360"/>
    </w:pPr>
  </w:p>
  <w:sdt>
    <w:sdtPr>
      <w:rPr>
        <w:rFonts w:ascii="Times New Roman" w:hAnsi="Times New Roman" w:cs="Times New Roman"/>
        <w:sz w:val="20"/>
        <w:szCs w:val="20"/>
      </w:rPr>
      <w:id w:val="269980463"/>
      <w:docPartObj>
        <w:docPartGallery w:val="Page Numbers (Top of Page)"/>
        <w:docPartUnique/>
      </w:docPartObj>
    </w:sdtPr>
    <w:sdtEndPr/>
    <w:sdtContent>
      <w:p w:rsidR="000A24C5" w:rsidRDefault="000A24C5" w:rsidP="000A24C5">
        <w:pPr>
          <w:pStyle w:val="Stopka"/>
          <w:jc w:val="right"/>
          <w:rPr>
            <w:b/>
            <w:sz w:val="20"/>
            <w:szCs w:val="20"/>
          </w:rPr>
        </w:pPr>
        <w:r w:rsidRPr="00B60101">
          <w:rPr>
            <w:rFonts w:ascii="Times New Roman" w:hAnsi="Times New Roman" w:cs="Times New Roman"/>
            <w:sz w:val="20"/>
            <w:szCs w:val="20"/>
          </w:rPr>
          <w:t xml:space="preserve">Strona </w:t>
        </w:r>
        <w:r w:rsidRPr="00B60101">
          <w:rPr>
            <w:rFonts w:ascii="Times New Roman" w:hAnsi="Times New Roman" w:cs="Times New Roman"/>
            <w:b/>
            <w:bCs/>
            <w:sz w:val="20"/>
            <w:szCs w:val="20"/>
          </w:rPr>
          <w:fldChar w:fldCharType="begin"/>
        </w:r>
        <w:r w:rsidRPr="00B60101">
          <w:rPr>
            <w:rFonts w:ascii="Times New Roman" w:hAnsi="Times New Roman" w:cs="Times New Roman"/>
            <w:b/>
            <w:bCs/>
            <w:sz w:val="20"/>
            <w:szCs w:val="20"/>
          </w:rPr>
          <w:instrText>PAGE</w:instrText>
        </w:r>
        <w:r w:rsidRPr="00B60101">
          <w:rPr>
            <w:rFonts w:ascii="Times New Roman" w:hAnsi="Times New Roman" w:cs="Times New Roman"/>
            <w:b/>
            <w:bCs/>
            <w:sz w:val="20"/>
            <w:szCs w:val="20"/>
          </w:rPr>
          <w:fldChar w:fldCharType="separate"/>
        </w:r>
        <w:r w:rsidR="000B5362">
          <w:rPr>
            <w:rFonts w:ascii="Times New Roman" w:hAnsi="Times New Roman" w:cs="Times New Roman"/>
            <w:b/>
            <w:bCs/>
            <w:noProof/>
            <w:sz w:val="20"/>
            <w:szCs w:val="20"/>
          </w:rPr>
          <w:t>13</w:t>
        </w:r>
        <w:r w:rsidRPr="00B60101">
          <w:rPr>
            <w:rFonts w:ascii="Times New Roman" w:hAnsi="Times New Roman" w:cs="Times New Roman"/>
            <w:b/>
            <w:bCs/>
            <w:sz w:val="20"/>
            <w:szCs w:val="20"/>
          </w:rPr>
          <w:fldChar w:fldCharType="end"/>
        </w:r>
        <w:r w:rsidRPr="00B60101">
          <w:rPr>
            <w:rFonts w:ascii="Times New Roman" w:hAnsi="Times New Roman" w:cs="Times New Roman"/>
            <w:sz w:val="20"/>
            <w:szCs w:val="20"/>
          </w:rPr>
          <w:t xml:space="preserve"> z </w:t>
        </w:r>
        <w:r>
          <w:rPr>
            <w:rFonts w:ascii="Times New Roman" w:hAnsi="Times New Roman" w:cs="Times New Roman"/>
            <w:b/>
            <w:sz w:val="20"/>
            <w:szCs w:val="20"/>
          </w:rPr>
          <w:t>13</w:t>
        </w:r>
      </w:p>
    </w:sdtContent>
  </w:sdt>
  <w:p w:rsidR="00B60101" w:rsidRDefault="00B60101"/>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989165843"/>
      <w:docPartObj>
        <w:docPartGallery w:val="Page Numbers (Top of Page)"/>
        <w:docPartUnique/>
      </w:docPartObj>
    </w:sdtPr>
    <w:sdtEndPr/>
    <w:sdtContent>
      <w:p w:rsidR="000A24C5" w:rsidRDefault="000A24C5" w:rsidP="000A24C5">
        <w:pPr>
          <w:pStyle w:val="Stopka"/>
          <w:jc w:val="right"/>
          <w:rPr>
            <w:b/>
            <w:sz w:val="20"/>
            <w:szCs w:val="20"/>
          </w:rPr>
        </w:pPr>
        <w:r w:rsidRPr="00B60101">
          <w:rPr>
            <w:rFonts w:ascii="Times New Roman" w:hAnsi="Times New Roman" w:cs="Times New Roman"/>
            <w:sz w:val="20"/>
            <w:szCs w:val="20"/>
          </w:rPr>
          <w:t xml:space="preserve">Strona </w:t>
        </w:r>
        <w:r w:rsidRPr="00B60101">
          <w:rPr>
            <w:rFonts w:ascii="Times New Roman" w:hAnsi="Times New Roman" w:cs="Times New Roman"/>
            <w:b/>
            <w:bCs/>
            <w:sz w:val="20"/>
            <w:szCs w:val="20"/>
          </w:rPr>
          <w:fldChar w:fldCharType="begin"/>
        </w:r>
        <w:r w:rsidRPr="00B60101">
          <w:rPr>
            <w:rFonts w:ascii="Times New Roman" w:hAnsi="Times New Roman" w:cs="Times New Roman"/>
            <w:b/>
            <w:bCs/>
            <w:sz w:val="20"/>
            <w:szCs w:val="20"/>
          </w:rPr>
          <w:instrText>PAGE</w:instrText>
        </w:r>
        <w:r w:rsidRPr="00B60101">
          <w:rPr>
            <w:rFonts w:ascii="Times New Roman" w:hAnsi="Times New Roman" w:cs="Times New Roman"/>
            <w:b/>
            <w:bCs/>
            <w:sz w:val="20"/>
            <w:szCs w:val="20"/>
          </w:rPr>
          <w:fldChar w:fldCharType="separate"/>
        </w:r>
        <w:r w:rsidR="000B5362">
          <w:rPr>
            <w:rFonts w:ascii="Times New Roman" w:hAnsi="Times New Roman" w:cs="Times New Roman"/>
            <w:b/>
            <w:bCs/>
            <w:noProof/>
            <w:sz w:val="20"/>
            <w:szCs w:val="20"/>
          </w:rPr>
          <w:t>23</w:t>
        </w:r>
        <w:r w:rsidRPr="00B60101">
          <w:rPr>
            <w:rFonts w:ascii="Times New Roman" w:hAnsi="Times New Roman" w:cs="Times New Roman"/>
            <w:b/>
            <w:bCs/>
            <w:sz w:val="20"/>
            <w:szCs w:val="20"/>
          </w:rPr>
          <w:fldChar w:fldCharType="end"/>
        </w:r>
        <w:r w:rsidRPr="00B60101">
          <w:rPr>
            <w:rFonts w:ascii="Times New Roman" w:hAnsi="Times New Roman" w:cs="Times New Roman"/>
            <w:sz w:val="20"/>
            <w:szCs w:val="20"/>
          </w:rPr>
          <w:t xml:space="preserve"> z </w:t>
        </w:r>
        <w:r w:rsidR="00E11FAE">
          <w:rPr>
            <w:rFonts w:ascii="Times New Roman" w:hAnsi="Times New Roman" w:cs="Times New Roman"/>
            <w:b/>
            <w:sz w:val="20"/>
            <w:szCs w:val="20"/>
          </w:rPr>
          <w:t>2</w:t>
        </w:r>
        <w:r w:rsidR="00436B15">
          <w:rPr>
            <w:rFonts w:ascii="Times New Roman" w:hAnsi="Times New Roman" w:cs="Times New Roman"/>
            <w:b/>
            <w:sz w:val="20"/>
            <w:szCs w:val="20"/>
          </w:rPr>
          <w:t>3</w:t>
        </w:r>
      </w:p>
    </w:sdtContent>
  </w:sdt>
  <w:p w:rsidR="00B60101" w:rsidRDefault="00B601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26898404"/>
      <w:docPartObj>
        <w:docPartGallery w:val="Page Numbers (Top of Page)"/>
        <w:docPartUnique/>
      </w:docPartObj>
    </w:sdtPr>
    <w:sdtEndPr/>
    <w:sdtContent>
      <w:p w:rsidR="000A24C5" w:rsidRDefault="000A24C5" w:rsidP="000A24C5">
        <w:pPr>
          <w:pStyle w:val="Stopka"/>
          <w:jc w:val="right"/>
          <w:rPr>
            <w:b/>
            <w:sz w:val="20"/>
            <w:szCs w:val="20"/>
          </w:rPr>
        </w:pPr>
        <w:r w:rsidRPr="00B60101">
          <w:rPr>
            <w:rFonts w:ascii="Times New Roman" w:hAnsi="Times New Roman" w:cs="Times New Roman"/>
            <w:sz w:val="20"/>
            <w:szCs w:val="20"/>
          </w:rPr>
          <w:t xml:space="preserve">Strona </w:t>
        </w:r>
        <w:r w:rsidRPr="00B60101">
          <w:rPr>
            <w:rFonts w:ascii="Times New Roman" w:hAnsi="Times New Roman" w:cs="Times New Roman"/>
            <w:b/>
            <w:bCs/>
            <w:sz w:val="20"/>
            <w:szCs w:val="20"/>
          </w:rPr>
          <w:fldChar w:fldCharType="begin"/>
        </w:r>
        <w:r w:rsidRPr="00B60101">
          <w:rPr>
            <w:rFonts w:ascii="Times New Roman" w:hAnsi="Times New Roman" w:cs="Times New Roman"/>
            <w:b/>
            <w:bCs/>
            <w:sz w:val="20"/>
            <w:szCs w:val="20"/>
          </w:rPr>
          <w:instrText>PAGE</w:instrText>
        </w:r>
        <w:r w:rsidRPr="00B60101">
          <w:rPr>
            <w:rFonts w:ascii="Times New Roman" w:hAnsi="Times New Roman" w:cs="Times New Roman"/>
            <w:b/>
            <w:bCs/>
            <w:sz w:val="20"/>
            <w:szCs w:val="20"/>
          </w:rPr>
          <w:fldChar w:fldCharType="separate"/>
        </w:r>
        <w:r w:rsidR="000B5362">
          <w:rPr>
            <w:rFonts w:ascii="Times New Roman" w:hAnsi="Times New Roman" w:cs="Times New Roman"/>
            <w:b/>
            <w:bCs/>
            <w:noProof/>
            <w:sz w:val="20"/>
            <w:szCs w:val="20"/>
          </w:rPr>
          <w:t>2</w:t>
        </w:r>
        <w:r w:rsidRPr="00B60101">
          <w:rPr>
            <w:rFonts w:ascii="Times New Roman" w:hAnsi="Times New Roman" w:cs="Times New Roman"/>
            <w:b/>
            <w:bCs/>
            <w:sz w:val="20"/>
            <w:szCs w:val="20"/>
          </w:rPr>
          <w:fldChar w:fldCharType="end"/>
        </w:r>
        <w:r w:rsidRPr="00B60101">
          <w:rPr>
            <w:rFonts w:ascii="Times New Roman" w:hAnsi="Times New Roman" w:cs="Times New Roman"/>
            <w:sz w:val="20"/>
            <w:szCs w:val="20"/>
          </w:rPr>
          <w:t xml:space="preserve"> z </w:t>
        </w:r>
        <w:r>
          <w:rPr>
            <w:rFonts w:ascii="Times New Roman" w:hAnsi="Times New Roman" w:cs="Times New Roman"/>
            <w:b/>
            <w:sz w:val="20"/>
            <w:szCs w:val="20"/>
          </w:rPr>
          <w:t>3</w:t>
        </w:r>
      </w:p>
    </w:sdtContent>
  </w:sdt>
  <w:p w:rsidR="00B60101" w:rsidRDefault="00B60101" w:rsidP="000A24C5">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373755172"/>
      <w:docPartObj>
        <w:docPartGallery w:val="Page Numbers (Top of Page)"/>
        <w:docPartUnique/>
      </w:docPartObj>
    </w:sdtPr>
    <w:sdtEndPr/>
    <w:sdtContent>
      <w:p w:rsidR="000A24C5" w:rsidRDefault="000A24C5" w:rsidP="000A24C5">
        <w:pPr>
          <w:pStyle w:val="Stopka"/>
          <w:jc w:val="right"/>
          <w:rPr>
            <w:b/>
            <w:sz w:val="20"/>
            <w:szCs w:val="20"/>
          </w:rPr>
        </w:pPr>
        <w:r w:rsidRPr="00B60101">
          <w:rPr>
            <w:rFonts w:ascii="Times New Roman" w:hAnsi="Times New Roman" w:cs="Times New Roman"/>
            <w:sz w:val="20"/>
            <w:szCs w:val="20"/>
          </w:rPr>
          <w:t xml:space="preserve">Strona </w:t>
        </w:r>
        <w:r w:rsidRPr="00B60101">
          <w:rPr>
            <w:rFonts w:ascii="Times New Roman" w:hAnsi="Times New Roman" w:cs="Times New Roman"/>
            <w:b/>
            <w:bCs/>
            <w:sz w:val="20"/>
            <w:szCs w:val="20"/>
          </w:rPr>
          <w:fldChar w:fldCharType="begin"/>
        </w:r>
        <w:r w:rsidRPr="00B60101">
          <w:rPr>
            <w:rFonts w:ascii="Times New Roman" w:hAnsi="Times New Roman" w:cs="Times New Roman"/>
            <w:b/>
            <w:bCs/>
            <w:sz w:val="20"/>
            <w:szCs w:val="20"/>
          </w:rPr>
          <w:instrText>PAGE</w:instrText>
        </w:r>
        <w:r w:rsidRPr="00B60101">
          <w:rPr>
            <w:rFonts w:ascii="Times New Roman" w:hAnsi="Times New Roman" w:cs="Times New Roman"/>
            <w:b/>
            <w:bCs/>
            <w:sz w:val="20"/>
            <w:szCs w:val="20"/>
          </w:rPr>
          <w:fldChar w:fldCharType="separate"/>
        </w:r>
        <w:r w:rsidR="000B5362">
          <w:rPr>
            <w:rFonts w:ascii="Times New Roman" w:hAnsi="Times New Roman" w:cs="Times New Roman"/>
            <w:b/>
            <w:bCs/>
            <w:noProof/>
            <w:sz w:val="20"/>
            <w:szCs w:val="20"/>
          </w:rPr>
          <w:t>1</w:t>
        </w:r>
        <w:r w:rsidRPr="00B60101">
          <w:rPr>
            <w:rFonts w:ascii="Times New Roman" w:hAnsi="Times New Roman" w:cs="Times New Roman"/>
            <w:b/>
            <w:bCs/>
            <w:sz w:val="20"/>
            <w:szCs w:val="20"/>
          </w:rPr>
          <w:fldChar w:fldCharType="end"/>
        </w:r>
        <w:r w:rsidRPr="00B60101">
          <w:rPr>
            <w:rFonts w:ascii="Times New Roman" w:hAnsi="Times New Roman" w:cs="Times New Roman"/>
            <w:sz w:val="20"/>
            <w:szCs w:val="20"/>
          </w:rPr>
          <w:t xml:space="preserve"> z </w:t>
        </w:r>
        <w:r>
          <w:rPr>
            <w:rFonts w:ascii="Times New Roman" w:hAnsi="Times New Roman" w:cs="Times New Roman"/>
            <w:b/>
            <w:sz w:val="20"/>
            <w:szCs w:val="20"/>
          </w:rPr>
          <w:t>3</w:t>
        </w:r>
      </w:p>
    </w:sdtContent>
  </w:sdt>
  <w:p w:rsidR="00B60101" w:rsidRDefault="00B60101" w:rsidP="000A24C5">
    <w:pPr>
      <w:pStyle w:val="Stopka"/>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091685"/>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169863945"/>
          <w:docPartObj>
            <w:docPartGallery w:val="Page Numbers (Top of Page)"/>
            <w:docPartUnique/>
          </w:docPartObj>
        </w:sdtPr>
        <w:sdtEndPr/>
        <w:sdtContent>
          <w:p w:rsidR="000A24C5" w:rsidRPr="00B60101" w:rsidRDefault="000A24C5">
            <w:pPr>
              <w:pStyle w:val="Stopka"/>
              <w:jc w:val="right"/>
              <w:rPr>
                <w:rFonts w:ascii="Times New Roman" w:hAnsi="Times New Roman" w:cs="Times New Roman"/>
                <w:sz w:val="20"/>
                <w:szCs w:val="20"/>
              </w:rPr>
            </w:pPr>
            <w:r w:rsidRPr="00B60101">
              <w:rPr>
                <w:rFonts w:ascii="Times New Roman" w:hAnsi="Times New Roman" w:cs="Times New Roman"/>
                <w:sz w:val="20"/>
                <w:szCs w:val="20"/>
              </w:rPr>
              <w:t xml:space="preserve">Strona </w:t>
            </w:r>
            <w:r w:rsidRPr="00B60101">
              <w:rPr>
                <w:rFonts w:ascii="Times New Roman" w:hAnsi="Times New Roman" w:cs="Times New Roman"/>
                <w:b/>
                <w:bCs/>
                <w:sz w:val="20"/>
                <w:szCs w:val="20"/>
              </w:rPr>
              <w:fldChar w:fldCharType="begin"/>
            </w:r>
            <w:r w:rsidRPr="00B60101">
              <w:rPr>
                <w:rFonts w:ascii="Times New Roman" w:hAnsi="Times New Roman" w:cs="Times New Roman"/>
                <w:b/>
                <w:bCs/>
                <w:sz w:val="20"/>
                <w:szCs w:val="20"/>
              </w:rPr>
              <w:instrText>PAGE</w:instrText>
            </w:r>
            <w:r w:rsidRPr="00B60101">
              <w:rPr>
                <w:rFonts w:ascii="Times New Roman" w:hAnsi="Times New Roman" w:cs="Times New Roman"/>
                <w:b/>
                <w:bCs/>
                <w:sz w:val="20"/>
                <w:szCs w:val="20"/>
              </w:rPr>
              <w:fldChar w:fldCharType="separate"/>
            </w:r>
            <w:r w:rsidR="000B5362">
              <w:rPr>
                <w:rFonts w:ascii="Times New Roman" w:hAnsi="Times New Roman" w:cs="Times New Roman"/>
                <w:b/>
                <w:bCs/>
                <w:noProof/>
                <w:sz w:val="20"/>
                <w:szCs w:val="20"/>
              </w:rPr>
              <w:t>2</w:t>
            </w:r>
            <w:r w:rsidRPr="00B60101">
              <w:rPr>
                <w:rFonts w:ascii="Times New Roman" w:hAnsi="Times New Roman" w:cs="Times New Roman"/>
                <w:b/>
                <w:bCs/>
                <w:sz w:val="20"/>
                <w:szCs w:val="20"/>
              </w:rPr>
              <w:fldChar w:fldCharType="end"/>
            </w:r>
            <w:r w:rsidRPr="00B60101">
              <w:rPr>
                <w:rFonts w:ascii="Times New Roman" w:hAnsi="Times New Roman" w:cs="Times New Roman"/>
                <w:sz w:val="20"/>
                <w:szCs w:val="20"/>
              </w:rPr>
              <w:t xml:space="preserve"> z </w:t>
            </w:r>
            <w:r w:rsidRPr="000A24C5">
              <w:rPr>
                <w:rFonts w:ascii="Times New Roman" w:hAnsi="Times New Roman" w:cs="Times New Roman"/>
                <w:b/>
                <w:sz w:val="20"/>
                <w:szCs w:val="20"/>
              </w:rPr>
              <w:t>5</w:t>
            </w:r>
          </w:p>
        </w:sdtContent>
      </w:sdt>
    </w:sdtContent>
  </w:sdt>
  <w:p w:rsidR="000A24C5" w:rsidRDefault="000A24C5">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01" w:rsidRDefault="00B60101" w:rsidP="00444F2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7</w:t>
    </w:r>
    <w:r>
      <w:rPr>
        <w:rStyle w:val="Numerstrony"/>
      </w:rPr>
      <w:fldChar w:fldCharType="end"/>
    </w:r>
  </w:p>
  <w:p w:rsidR="00B60101" w:rsidRDefault="00B60101" w:rsidP="00444F25">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461683358"/>
      <w:docPartObj>
        <w:docPartGallery w:val="Page Numbers (Top of Page)"/>
        <w:docPartUnique/>
      </w:docPartObj>
    </w:sdtPr>
    <w:sdtEndPr/>
    <w:sdtContent>
      <w:p w:rsidR="000A24C5" w:rsidRDefault="000A24C5" w:rsidP="000A24C5">
        <w:pPr>
          <w:pStyle w:val="Stopka"/>
          <w:jc w:val="right"/>
          <w:rPr>
            <w:b/>
            <w:sz w:val="20"/>
            <w:szCs w:val="20"/>
          </w:rPr>
        </w:pPr>
        <w:r w:rsidRPr="00B60101">
          <w:rPr>
            <w:rFonts w:ascii="Times New Roman" w:hAnsi="Times New Roman" w:cs="Times New Roman"/>
            <w:sz w:val="20"/>
            <w:szCs w:val="20"/>
          </w:rPr>
          <w:t xml:space="preserve">Strona </w:t>
        </w:r>
        <w:r w:rsidRPr="00B60101">
          <w:rPr>
            <w:rFonts w:ascii="Times New Roman" w:hAnsi="Times New Roman" w:cs="Times New Roman"/>
            <w:b/>
            <w:bCs/>
            <w:sz w:val="20"/>
            <w:szCs w:val="20"/>
          </w:rPr>
          <w:fldChar w:fldCharType="begin"/>
        </w:r>
        <w:r w:rsidRPr="00B60101">
          <w:rPr>
            <w:rFonts w:ascii="Times New Roman" w:hAnsi="Times New Roman" w:cs="Times New Roman"/>
            <w:b/>
            <w:bCs/>
            <w:sz w:val="20"/>
            <w:szCs w:val="20"/>
          </w:rPr>
          <w:instrText>PAGE</w:instrText>
        </w:r>
        <w:r w:rsidRPr="00B60101">
          <w:rPr>
            <w:rFonts w:ascii="Times New Roman" w:hAnsi="Times New Roman" w:cs="Times New Roman"/>
            <w:b/>
            <w:bCs/>
            <w:sz w:val="20"/>
            <w:szCs w:val="20"/>
          </w:rPr>
          <w:fldChar w:fldCharType="separate"/>
        </w:r>
        <w:r w:rsidR="000B5362">
          <w:rPr>
            <w:rFonts w:ascii="Times New Roman" w:hAnsi="Times New Roman" w:cs="Times New Roman"/>
            <w:b/>
            <w:bCs/>
            <w:noProof/>
            <w:sz w:val="20"/>
            <w:szCs w:val="20"/>
          </w:rPr>
          <w:t>5</w:t>
        </w:r>
        <w:r w:rsidRPr="00B60101">
          <w:rPr>
            <w:rFonts w:ascii="Times New Roman" w:hAnsi="Times New Roman" w:cs="Times New Roman"/>
            <w:b/>
            <w:bCs/>
            <w:sz w:val="20"/>
            <w:szCs w:val="20"/>
          </w:rPr>
          <w:fldChar w:fldCharType="end"/>
        </w:r>
        <w:r w:rsidRPr="00B60101">
          <w:rPr>
            <w:rFonts w:ascii="Times New Roman" w:hAnsi="Times New Roman" w:cs="Times New Roman"/>
            <w:sz w:val="20"/>
            <w:szCs w:val="20"/>
          </w:rPr>
          <w:t xml:space="preserve"> z </w:t>
        </w:r>
        <w:r>
          <w:rPr>
            <w:rFonts w:ascii="Times New Roman" w:hAnsi="Times New Roman" w:cs="Times New Roman"/>
            <w:b/>
            <w:sz w:val="20"/>
            <w:szCs w:val="20"/>
          </w:rPr>
          <w:t>5</w:t>
        </w:r>
      </w:p>
    </w:sdtContent>
  </w:sdt>
  <w:p w:rsidR="00B60101" w:rsidRPr="00790364" w:rsidRDefault="00B60101" w:rsidP="000A24C5">
    <w:pPr>
      <w:pStyle w:val="Stopka"/>
      <w:ind w:right="-1"/>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486009686"/>
      <w:docPartObj>
        <w:docPartGallery w:val="Page Numbers (Top of Page)"/>
        <w:docPartUnique/>
      </w:docPartObj>
    </w:sdtPr>
    <w:sdtEndPr/>
    <w:sdtContent>
      <w:p w:rsidR="000A24C5" w:rsidRDefault="000A24C5" w:rsidP="000A24C5">
        <w:pPr>
          <w:pStyle w:val="Stopka"/>
          <w:jc w:val="right"/>
          <w:rPr>
            <w:b/>
            <w:sz w:val="20"/>
            <w:szCs w:val="20"/>
          </w:rPr>
        </w:pPr>
        <w:r w:rsidRPr="00B60101">
          <w:rPr>
            <w:rFonts w:ascii="Times New Roman" w:hAnsi="Times New Roman" w:cs="Times New Roman"/>
            <w:sz w:val="20"/>
            <w:szCs w:val="20"/>
          </w:rPr>
          <w:t xml:space="preserve">Strona </w:t>
        </w:r>
        <w:r w:rsidRPr="00B60101">
          <w:rPr>
            <w:rFonts w:ascii="Times New Roman" w:hAnsi="Times New Roman" w:cs="Times New Roman"/>
            <w:b/>
            <w:bCs/>
            <w:sz w:val="20"/>
            <w:szCs w:val="20"/>
          </w:rPr>
          <w:fldChar w:fldCharType="begin"/>
        </w:r>
        <w:r w:rsidRPr="00B60101">
          <w:rPr>
            <w:rFonts w:ascii="Times New Roman" w:hAnsi="Times New Roman" w:cs="Times New Roman"/>
            <w:b/>
            <w:bCs/>
            <w:sz w:val="20"/>
            <w:szCs w:val="20"/>
          </w:rPr>
          <w:instrText>PAGE</w:instrText>
        </w:r>
        <w:r w:rsidRPr="00B60101">
          <w:rPr>
            <w:rFonts w:ascii="Times New Roman" w:hAnsi="Times New Roman" w:cs="Times New Roman"/>
            <w:b/>
            <w:bCs/>
            <w:sz w:val="20"/>
            <w:szCs w:val="20"/>
          </w:rPr>
          <w:fldChar w:fldCharType="separate"/>
        </w:r>
        <w:r w:rsidR="000B5362">
          <w:rPr>
            <w:rFonts w:ascii="Times New Roman" w:hAnsi="Times New Roman" w:cs="Times New Roman"/>
            <w:b/>
            <w:bCs/>
            <w:noProof/>
            <w:sz w:val="20"/>
            <w:szCs w:val="20"/>
          </w:rPr>
          <w:t>4</w:t>
        </w:r>
        <w:r w:rsidRPr="00B60101">
          <w:rPr>
            <w:rFonts w:ascii="Times New Roman" w:hAnsi="Times New Roman" w:cs="Times New Roman"/>
            <w:b/>
            <w:bCs/>
            <w:sz w:val="20"/>
            <w:szCs w:val="20"/>
          </w:rPr>
          <w:fldChar w:fldCharType="end"/>
        </w:r>
        <w:r w:rsidRPr="00B60101">
          <w:rPr>
            <w:rFonts w:ascii="Times New Roman" w:hAnsi="Times New Roman" w:cs="Times New Roman"/>
            <w:sz w:val="20"/>
            <w:szCs w:val="20"/>
          </w:rPr>
          <w:t xml:space="preserve"> z </w:t>
        </w:r>
        <w:r w:rsidRPr="000A24C5">
          <w:rPr>
            <w:rFonts w:ascii="Times New Roman" w:hAnsi="Times New Roman" w:cs="Times New Roman"/>
            <w:b/>
            <w:sz w:val="20"/>
            <w:szCs w:val="20"/>
          </w:rPr>
          <w:t>5</w:t>
        </w:r>
      </w:p>
    </w:sdtContent>
  </w:sdt>
  <w:p w:rsidR="00B60101" w:rsidRPr="00E62990" w:rsidRDefault="00B60101" w:rsidP="00444F25">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504371010"/>
      <w:docPartObj>
        <w:docPartGallery w:val="Page Numbers (Top of Page)"/>
        <w:docPartUnique/>
      </w:docPartObj>
    </w:sdtPr>
    <w:sdtEndPr/>
    <w:sdtContent>
      <w:p w:rsidR="000A24C5" w:rsidRDefault="000A24C5" w:rsidP="000A24C5">
        <w:pPr>
          <w:pStyle w:val="Stopka"/>
          <w:jc w:val="right"/>
          <w:rPr>
            <w:b/>
            <w:sz w:val="20"/>
            <w:szCs w:val="20"/>
          </w:rPr>
        </w:pPr>
        <w:r w:rsidRPr="00B60101">
          <w:rPr>
            <w:rFonts w:ascii="Times New Roman" w:hAnsi="Times New Roman" w:cs="Times New Roman"/>
            <w:sz w:val="20"/>
            <w:szCs w:val="20"/>
          </w:rPr>
          <w:t xml:space="preserve">Strona </w:t>
        </w:r>
        <w:r w:rsidRPr="00B60101">
          <w:rPr>
            <w:rFonts w:ascii="Times New Roman" w:hAnsi="Times New Roman" w:cs="Times New Roman"/>
            <w:b/>
            <w:bCs/>
            <w:sz w:val="20"/>
            <w:szCs w:val="20"/>
          </w:rPr>
          <w:fldChar w:fldCharType="begin"/>
        </w:r>
        <w:r w:rsidRPr="00B60101">
          <w:rPr>
            <w:rFonts w:ascii="Times New Roman" w:hAnsi="Times New Roman" w:cs="Times New Roman"/>
            <w:b/>
            <w:bCs/>
            <w:sz w:val="20"/>
            <w:szCs w:val="20"/>
          </w:rPr>
          <w:instrText>PAGE</w:instrText>
        </w:r>
        <w:r w:rsidRPr="00B60101">
          <w:rPr>
            <w:rFonts w:ascii="Times New Roman" w:hAnsi="Times New Roman" w:cs="Times New Roman"/>
            <w:b/>
            <w:bCs/>
            <w:sz w:val="20"/>
            <w:szCs w:val="20"/>
          </w:rPr>
          <w:fldChar w:fldCharType="separate"/>
        </w:r>
        <w:r w:rsidR="000B5362">
          <w:rPr>
            <w:rFonts w:ascii="Times New Roman" w:hAnsi="Times New Roman" w:cs="Times New Roman"/>
            <w:b/>
            <w:bCs/>
            <w:noProof/>
            <w:sz w:val="20"/>
            <w:szCs w:val="20"/>
          </w:rPr>
          <w:t>5</w:t>
        </w:r>
        <w:r w:rsidRPr="00B60101">
          <w:rPr>
            <w:rFonts w:ascii="Times New Roman" w:hAnsi="Times New Roman" w:cs="Times New Roman"/>
            <w:b/>
            <w:bCs/>
            <w:sz w:val="20"/>
            <w:szCs w:val="20"/>
          </w:rPr>
          <w:fldChar w:fldCharType="end"/>
        </w:r>
        <w:r w:rsidRPr="00B60101">
          <w:rPr>
            <w:rFonts w:ascii="Times New Roman" w:hAnsi="Times New Roman" w:cs="Times New Roman"/>
            <w:sz w:val="20"/>
            <w:szCs w:val="20"/>
          </w:rPr>
          <w:t xml:space="preserve"> z </w:t>
        </w:r>
        <w:r>
          <w:rPr>
            <w:rFonts w:ascii="Times New Roman" w:hAnsi="Times New Roman" w:cs="Times New Roman"/>
            <w:b/>
            <w:sz w:val="20"/>
            <w:szCs w:val="20"/>
          </w:rPr>
          <w:t>13</w:t>
        </w:r>
      </w:p>
    </w:sdtContent>
  </w:sdt>
  <w:p w:rsidR="000A24C5" w:rsidRPr="00790364" w:rsidRDefault="000A24C5" w:rsidP="000A24C5">
    <w:pPr>
      <w:pStyle w:val="Stopka"/>
      <w:ind w:right="-1"/>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446734577"/>
      <w:docPartObj>
        <w:docPartGallery w:val="Page Numbers (Top of Page)"/>
        <w:docPartUnique/>
      </w:docPartObj>
    </w:sdtPr>
    <w:sdtEndPr/>
    <w:sdtContent>
      <w:p w:rsidR="000A24C5" w:rsidRDefault="000A24C5" w:rsidP="000A24C5">
        <w:pPr>
          <w:pStyle w:val="Stopka"/>
          <w:jc w:val="right"/>
          <w:rPr>
            <w:b/>
            <w:sz w:val="20"/>
            <w:szCs w:val="20"/>
          </w:rPr>
        </w:pPr>
        <w:r w:rsidRPr="00B60101">
          <w:rPr>
            <w:rFonts w:ascii="Times New Roman" w:hAnsi="Times New Roman" w:cs="Times New Roman"/>
            <w:sz w:val="20"/>
            <w:szCs w:val="20"/>
          </w:rPr>
          <w:t xml:space="preserve">Strona </w:t>
        </w:r>
        <w:r w:rsidRPr="00B60101">
          <w:rPr>
            <w:rFonts w:ascii="Times New Roman" w:hAnsi="Times New Roman" w:cs="Times New Roman"/>
            <w:b/>
            <w:bCs/>
            <w:sz w:val="20"/>
            <w:szCs w:val="20"/>
          </w:rPr>
          <w:fldChar w:fldCharType="begin"/>
        </w:r>
        <w:r w:rsidRPr="00B60101">
          <w:rPr>
            <w:rFonts w:ascii="Times New Roman" w:hAnsi="Times New Roman" w:cs="Times New Roman"/>
            <w:b/>
            <w:bCs/>
            <w:sz w:val="20"/>
            <w:szCs w:val="20"/>
          </w:rPr>
          <w:instrText>PAGE</w:instrText>
        </w:r>
        <w:r w:rsidRPr="00B60101">
          <w:rPr>
            <w:rFonts w:ascii="Times New Roman" w:hAnsi="Times New Roman" w:cs="Times New Roman"/>
            <w:b/>
            <w:bCs/>
            <w:sz w:val="20"/>
            <w:szCs w:val="20"/>
          </w:rPr>
          <w:fldChar w:fldCharType="separate"/>
        </w:r>
        <w:r w:rsidR="000B5362">
          <w:rPr>
            <w:rFonts w:ascii="Times New Roman" w:hAnsi="Times New Roman" w:cs="Times New Roman"/>
            <w:b/>
            <w:bCs/>
            <w:noProof/>
            <w:sz w:val="20"/>
            <w:szCs w:val="20"/>
          </w:rPr>
          <w:t>1</w:t>
        </w:r>
        <w:r w:rsidRPr="00B60101">
          <w:rPr>
            <w:rFonts w:ascii="Times New Roman" w:hAnsi="Times New Roman" w:cs="Times New Roman"/>
            <w:b/>
            <w:bCs/>
            <w:sz w:val="20"/>
            <w:szCs w:val="20"/>
          </w:rPr>
          <w:fldChar w:fldCharType="end"/>
        </w:r>
        <w:r w:rsidRPr="00B60101">
          <w:rPr>
            <w:rFonts w:ascii="Times New Roman" w:hAnsi="Times New Roman" w:cs="Times New Roman"/>
            <w:sz w:val="20"/>
            <w:szCs w:val="20"/>
          </w:rPr>
          <w:t xml:space="preserve"> z </w:t>
        </w:r>
        <w:r>
          <w:rPr>
            <w:rFonts w:ascii="Times New Roman" w:hAnsi="Times New Roman" w:cs="Times New Roman"/>
            <w:b/>
            <w:sz w:val="20"/>
            <w:szCs w:val="20"/>
          </w:rPr>
          <w:t>13</w:t>
        </w:r>
      </w:p>
    </w:sdtContent>
  </w:sdt>
  <w:p w:rsidR="000A24C5" w:rsidRPr="00E62990" w:rsidRDefault="000A24C5" w:rsidP="00444F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D4" w:rsidRDefault="004534D4" w:rsidP="008F4522">
      <w:pPr>
        <w:spacing w:after="0" w:line="240" w:lineRule="auto"/>
      </w:pPr>
      <w:r>
        <w:separator/>
      </w:r>
    </w:p>
  </w:footnote>
  <w:footnote w:type="continuationSeparator" w:id="0">
    <w:p w:rsidR="004534D4" w:rsidRDefault="004534D4" w:rsidP="008F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101" w:rsidRDefault="00B60101">
    <w:pPr>
      <w:pStyle w:val="Nagwek"/>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EAAF13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CEA6409A"/>
    <w:lvl w:ilvl="0">
      <w:start w:val="1"/>
      <w:numFmt w:val="bullet"/>
      <w:pStyle w:val="Listapunktowana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C1E8665C"/>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2082685"/>
    <w:multiLevelType w:val="hybridMultilevel"/>
    <w:tmpl w:val="F84C3996"/>
    <w:lvl w:ilvl="0" w:tplc="A8C4DDDA">
      <w:start w:val="1"/>
      <w:numFmt w:val="lowerLetter"/>
      <w:lvlText w:val="%1)"/>
      <w:lvlJc w:val="left"/>
      <w:pPr>
        <w:ind w:left="1429" w:hanging="360"/>
      </w:pPr>
      <w:rPr>
        <w:b w:val="0"/>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 w15:restartNumberingAfterBreak="0">
    <w:nsid w:val="025A6E2F"/>
    <w:multiLevelType w:val="hybridMultilevel"/>
    <w:tmpl w:val="AAC02A7E"/>
    <w:styleLink w:val="Styl12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BA5A5D"/>
    <w:multiLevelType w:val="multilevel"/>
    <w:tmpl w:val="EA38FD6E"/>
    <w:styleLink w:val="WWNum5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2F8023C"/>
    <w:multiLevelType w:val="hybridMultilevel"/>
    <w:tmpl w:val="B144F122"/>
    <w:styleLink w:val="Styl91"/>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0A490F"/>
    <w:multiLevelType w:val="hybridMultilevel"/>
    <w:tmpl w:val="F48E7BFC"/>
    <w:lvl w:ilvl="0" w:tplc="991E7932">
      <w:start w:val="3"/>
      <w:numFmt w:val="decimal"/>
      <w:lvlText w:val="%1."/>
      <w:lvlJc w:val="left"/>
      <w:pPr>
        <w:ind w:left="420" w:hanging="360"/>
      </w:pPr>
      <w:rPr>
        <w:rFonts w:hint="default"/>
        <w:color w:val="auto"/>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96D20"/>
    <w:multiLevelType w:val="hybridMultilevel"/>
    <w:tmpl w:val="5D1455E2"/>
    <w:styleLink w:val="Styl1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709186C"/>
    <w:multiLevelType w:val="hybridMultilevel"/>
    <w:tmpl w:val="201E7B24"/>
    <w:lvl w:ilvl="0" w:tplc="9D3CA3A4">
      <w:start w:val="1"/>
      <w:numFmt w:val="lowerLetter"/>
      <w:lvlText w:val="%1)"/>
      <w:lvlJc w:val="left"/>
      <w:pPr>
        <w:ind w:left="2160" w:hanging="18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02CBB"/>
    <w:multiLevelType w:val="hybridMultilevel"/>
    <w:tmpl w:val="83886DA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B0563CD"/>
    <w:multiLevelType w:val="hybridMultilevel"/>
    <w:tmpl w:val="EF30BA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E85828"/>
    <w:multiLevelType w:val="hybridMultilevel"/>
    <w:tmpl w:val="921005B4"/>
    <w:styleLink w:val="Styl3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E5383E"/>
    <w:multiLevelType w:val="multilevel"/>
    <w:tmpl w:val="AAD67B52"/>
    <w:styleLink w:val="Styl4"/>
    <w:lvl w:ilvl="0">
      <w:start w:val="8"/>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EE7607A"/>
    <w:multiLevelType w:val="hybridMultilevel"/>
    <w:tmpl w:val="8D045372"/>
    <w:lvl w:ilvl="0" w:tplc="69F0A1E2">
      <w:start w:val="1"/>
      <w:numFmt w:val="upperRoman"/>
      <w:lvlText w:val="%1."/>
      <w:lvlJc w:val="right"/>
      <w:pPr>
        <w:ind w:left="720" w:hanging="360"/>
      </w:pPr>
      <w:rPr>
        <w:b/>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682AB4"/>
    <w:multiLevelType w:val="hybridMultilevel"/>
    <w:tmpl w:val="0D249AE2"/>
    <w:styleLink w:val="Styl81"/>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55932B6"/>
    <w:multiLevelType w:val="multilevel"/>
    <w:tmpl w:val="AAD67B52"/>
    <w:styleLink w:val="Styl3"/>
    <w:lvl w:ilvl="0">
      <w:start w:val="7"/>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A596D8F"/>
    <w:multiLevelType w:val="hybridMultilevel"/>
    <w:tmpl w:val="0D222CD6"/>
    <w:lvl w:ilvl="0" w:tplc="0F348E56">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9D3CA3A4">
      <w:start w:val="1"/>
      <w:numFmt w:val="lowerLetter"/>
      <w:lvlText w:val="%3)"/>
      <w:lvlJc w:val="left"/>
      <w:pPr>
        <w:ind w:left="2160" w:hanging="180"/>
      </w:pPr>
      <w:rPr>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1D2E6E"/>
    <w:multiLevelType w:val="hybridMultilevel"/>
    <w:tmpl w:val="67385D1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D7A13B8"/>
    <w:multiLevelType w:val="multilevel"/>
    <w:tmpl w:val="9BC2EFC2"/>
    <w:styleLink w:val="WWNum36"/>
    <w:lvl w:ilvl="0">
      <w:start w:val="1"/>
      <w:numFmt w:val="decimal"/>
      <w:lvlText w:val="%1."/>
      <w:lvlJc w:val="left"/>
      <w:rPr>
        <w:b w:val="0"/>
      </w:rPr>
    </w:lvl>
    <w:lvl w:ilvl="1">
      <w:numFmt w:val="bullet"/>
      <w:lvlText w:val=""/>
      <w:lvlJc w:val="left"/>
      <w:rPr>
        <w:rFonts w:ascii="Symbol" w:hAnsi="Symbol"/>
      </w:rPr>
    </w:lvl>
    <w:lvl w:ilvl="2">
      <w:start w:val="1"/>
      <w:numFmt w:val="lowerRoman"/>
      <w:lvlText w:val="%1.%2.%3."/>
      <w:lvlJc w:val="right"/>
    </w:lvl>
    <w:lvl w:ilvl="3">
      <w:start w:val="1"/>
      <w:numFmt w:val="decimal"/>
      <w:lvlText w:val="%4)"/>
      <w:lvlJc w:val="left"/>
      <w:rPr>
        <w:b w:val="0"/>
        <w:i w:val="0"/>
        <w:color w:val="00000A"/>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22B0EB8"/>
    <w:multiLevelType w:val="hybridMultilevel"/>
    <w:tmpl w:val="9080F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6B14B3"/>
    <w:multiLevelType w:val="hybridMultilevel"/>
    <w:tmpl w:val="2514DFA8"/>
    <w:styleLink w:val="WWNum371"/>
    <w:lvl w:ilvl="0" w:tplc="04150001">
      <w:start w:val="1"/>
      <w:numFmt w:val="bullet"/>
      <w:lvlText w:val=""/>
      <w:lvlJc w:val="left"/>
      <w:pPr>
        <w:ind w:left="1327" w:hanging="360"/>
      </w:pPr>
      <w:rPr>
        <w:rFonts w:ascii="Symbol" w:hAnsi="Symbol" w:hint="default"/>
      </w:rPr>
    </w:lvl>
    <w:lvl w:ilvl="1" w:tplc="04150003" w:tentative="1">
      <w:start w:val="1"/>
      <w:numFmt w:val="bullet"/>
      <w:lvlText w:val="o"/>
      <w:lvlJc w:val="left"/>
      <w:pPr>
        <w:ind w:left="2047" w:hanging="360"/>
      </w:pPr>
      <w:rPr>
        <w:rFonts w:ascii="Courier New" w:hAnsi="Courier New" w:cs="Courier New" w:hint="default"/>
      </w:rPr>
    </w:lvl>
    <w:lvl w:ilvl="2" w:tplc="04150005" w:tentative="1">
      <w:start w:val="1"/>
      <w:numFmt w:val="bullet"/>
      <w:lvlText w:val=""/>
      <w:lvlJc w:val="left"/>
      <w:pPr>
        <w:ind w:left="2767" w:hanging="360"/>
      </w:pPr>
      <w:rPr>
        <w:rFonts w:ascii="Wingdings" w:hAnsi="Wingdings" w:hint="default"/>
      </w:rPr>
    </w:lvl>
    <w:lvl w:ilvl="3" w:tplc="04150001">
      <w:start w:val="1"/>
      <w:numFmt w:val="bullet"/>
      <w:lvlText w:val=""/>
      <w:lvlJc w:val="left"/>
      <w:pPr>
        <w:ind w:left="3487" w:hanging="360"/>
      </w:pPr>
      <w:rPr>
        <w:rFonts w:ascii="Symbol" w:hAnsi="Symbol" w:hint="default"/>
      </w:rPr>
    </w:lvl>
    <w:lvl w:ilvl="4" w:tplc="04150003" w:tentative="1">
      <w:start w:val="1"/>
      <w:numFmt w:val="bullet"/>
      <w:lvlText w:val="o"/>
      <w:lvlJc w:val="left"/>
      <w:pPr>
        <w:ind w:left="4207" w:hanging="360"/>
      </w:pPr>
      <w:rPr>
        <w:rFonts w:ascii="Courier New" w:hAnsi="Courier New" w:cs="Courier New" w:hint="default"/>
      </w:rPr>
    </w:lvl>
    <w:lvl w:ilvl="5" w:tplc="04150005" w:tentative="1">
      <w:start w:val="1"/>
      <w:numFmt w:val="bullet"/>
      <w:lvlText w:val=""/>
      <w:lvlJc w:val="left"/>
      <w:pPr>
        <w:ind w:left="4927" w:hanging="360"/>
      </w:pPr>
      <w:rPr>
        <w:rFonts w:ascii="Wingdings" w:hAnsi="Wingdings" w:hint="default"/>
      </w:rPr>
    </w:lvl>
    <w:lvl w:ilvl="6" w:tplc="04150001" w:tentative="1">
      <w:start w:val="1"/>
      <w:numFmt w:val="bullet"/>
      <w:lvlText w:val=""/>
      <w:lvlJc w:val="left"/>
      <w:pPr>
        <w:ind w:left="5647" w:hanging="360"/>
      </w:pPr>
      <w:rPr>
        <w:rFonts w:ascii="Symbol" w:hAnsi="Symbol" w:hint="default"/>
      </w:rPr>
    </w:lvl>
    <w:lvl w:ilvl="7" w:tplc="04150003" w:tentative="1">
      <w:start w:val="1"/>
      <w:numFmt w:val="bullet"/>
      <w:lvlText w:val="o"/>
      <w:lvlJc w:val="left"/>
      <w:pPr>
        <w:ind w:left="6367" w:hanging="360"/>
      </w:pPr>
      <w:rPr>
        <w:rFonts w:ascii="Courier New" w:hAnsi="Courier New" w:cs="Courier New" w:hint="default"/>
      </w:rPr>
    </w:lvl>
    <w:lvl w:ilvl="8" w:tplc="04150005" w:tentative="1">
      <w:start w:val="1"/>
      <w:numFmt w:val="bullet"/>
      <w:lvlText w:val=""/>
      <w:lvlJc w:val="left"/>
      <w:pPr>
        <w:ind w:left="7087" w:hanging="360"/>
      </w:pPr>
      <w:rPr>
        <w:rFonts w:ascii="Wingdings" w:hAnsi="Wingdings" w:hint="default"/>
      </w:rPr>
    </w:lvl>
  </w:abstractNum>
  <w:abstractNum w:abstractNumId="22" w15:restartNumberingAfterBreak="0">
    <w:nsid w:val="24771F52"/>
    <w:multiLevelType w:val="multilevel"/>
    <w:tmpl w:val="60A632E2"/>
    <w:styleLink w:val="Styl7"/>
    <w:lvl w:ilvl="0">
      <w:start w:val="11"/>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7062FF"/>
    <w:multiLevelType w:val="multilevel"/>
    <w:tmpl w:val="890C2E96"/>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71E561D"/>
    <w:multiLevelType w:val="multilevel"/>
    <w:tmpl w:val="2F180B92"/>
    <w:styleLink w:val="WWNum381"/>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274E0644"/>
    <w:multiLevelType w:val="hybridMultilevel"/>
    <w:tmpl w:val="F66C19FA"/>
    <w:lvl w:ilvl="0" w:tplc="04150001">
      <w:start w:val="1"/>
      <w:numFmt w:val="bullet"/>
      <w:lvlText w:val=""/>
      <w:lvlJc w:val="left"/>
      <w:pPr>
        <w:tabs>
          <w:tab w:val="num" w:pos="363"/>
        </w:tabs>
        <w:ind w:left="363" w:hanging="360"/>
      </w:pPr>
      <w:rPr>
        <w:rFonts w:ascii="Symbol" w:hAnsi="Symbol" w:hint="default"/>
      </w:rPr>
    </w:lvl>
    <w:lvl w:ilvl="1" w:tplc="04150003" w:tentative="1">
      <w:start w:val="1"/>
      <w:numFmt w:val="bullet"/>
      <w:lvlText w:val="o"/>
      <w:lvlJc w:val="left"/>
      <w:pPr>
        <w:tabs>
          <w:tab w:val="num" w:pos="1083"/>
        </w:tabs>
        <w:ind w:left="1083" w:hanging="360"/>
      </w:pPr>
      <w:rPr>
        <w:rFonts w:ascii="Courier New" w:hAnsi="Courier New" w:cs="Courier New" w:hint="default"/>
      </w:rPr>
    </w:lvl>
    <w:lvl w:ilvl="2" w:tplc="04150005" w:tentative="1">
      <w:start w:val="1"/>
      <w:numFmt w:val="bullet"/>
      <w:lvlText w:val=""/>
      <w:lvlJc w:val="left"/>
      <w:pPr>
        <w:tabs>
          <w:tab w:val="num" w:pos="1803"/>
        </w:tabs>
        <w:ind w:left="1803" w:hanging="360"/>
      </w:pPr>
      <w:rPr>
        <w:rFonts w:ascii="Wingdings" w:hAnsi="Wingdings" w:hint="default"/>
      </w:rPr>
    </w:lvl>
    <w:lvl w:ilvl="3" w:tplc="04150001" w:tentative="1">
      <w:start w:val="1"/>
      <w:numFmt w:val="bullet"/>
      <w:lvlText w:val=""/>
      <w:lvlJc w:val="left"/>
      <w:pPr>
        <w:tabs>
          <w:tab w:val="num" w:pos="2523"/>
        </w:tabs>
        <w:ind w:left="2523" w:hanging="360"/>
      </w:pPr>
      <w:rPr>
        <w:rFonts w:ascii="Symbol" w:hAnsi="Symbol" w:hint="default"/>
      </w:rPr>
    </w:lvl>
    <w:lvl w:ilvl="4" w:tplc="04150003" w:tentative="1">
      <w:start w:val="1"/>
      <w:numFmt w:val="bullet"/>
      <w:lvlText w:val="o"/>
      <w:lvlJc w:val="left"/>
      <w:pPr>
        <w:tabs>
          <w:tab w:val="num" w:pos="3243"/>
        </w:tabs>
        <w:ind w:left="3243" w:hanging="360"/>
      </w:pPr>
      <w:rPr>
        <w:rFonts w:ascii="Courier New" w:hAnsi="Courier New" w:cs="Courier New" w:hint="default"/>
      </w:rPr>
    </w:lvl>
    <w:lvl w:ilvl="5" w:tplc="04150005" w:tentative="1">
      <w:start w:val="1"/>
      <w:numFmt w:val="bullet"/>
      <w:lvlText w:val=""/>
      <w:lvlJc w:val="left"/>
      <w:pPr>
        <w:tabs>
          <w:tab w:val="num" w:pos="3963"/>
        </w:tabs>
        <w:ind w:left="3963" w:hanging="360"/>
      </w:pPr>
      <w:rPr>
        <w:rFonts w:ascii="Wingdings" w:hAnsi="Wingdings" w:hint="default"/>
      </w:rPr>
    </w:lvl>
    <w:lvl w:ilvl="6" w:tplc="04150001" w:tentative="1">
      <w:start w:val="1"/>
      <w:numFmt w:val="bullet"/>
      <w:lvlText w:val=""/>
      <w:lvlJc w:val="left"/>
      <w:pPr>
        <w:tabs>
          <w:tab w:val="num" w:pos="4683"/>
        </w:tabs>
        <w:ind w:left="4683" w:hanging="360"/>
      </w:pPr>
      <w:rPr>
        <w:rFonts w:ascii="Symbol" w:hAnsi="Symbol" w:hint="default"/>
      </w:rPr>
    </w:lvl>
    <w:lvl w:ilvl="7" w:tplc="04150003" w:tentative="1">
      <w:start w:val="1"/>
      <w:numFmt w:val="bullet"/>
      <w:lvlText w:val="o"/>
      <w:lvlJc w:val="left"/>
      <w:pPr>
        <w:tabs>
          <w:tab w:val="num" w:pos="5403"/>
        </w:tabs>
        <w:ind w:left="5403" w:hanging="360"/>
      </w:pPr>
      <w:rPr>
        <w:rFonts w:ascii="Courier New" w:hAnsi="Courier New" w:cs="Courier New" w:hint="default"/>
      </w:rPr>
    </w:lvl>
    <w:lvl w:ilvl="8" w:tplc="04150005"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280155E6"/>
    <w:multiLevelType w:val="multilevel"/>
    <w:tmpl w:val="5846F19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7" w15:restartNumberingAfterBreak="0">
    <w:nsid w:val="2A013145"/>
    <w:multiLevelType w:val="hybridMultilevel"/>
    <w:tmpl w:val="3814B0A0"/>
    <w:lvl w:ilvl="0" w:tplc="EB68A724">
      <w:start w:val="1"/>
      <w:numFmt w:val="lowerLetter"/>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2C087D14"/>
    <w:multiLevelType w:val="hybridMultilevel"/>
    <w:tmpl w:val="94FACBD4"/>
    <w:lvl w:ilvl="0" w:tplc="62FE289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2CF161AA"/>
    <w:multiLevelType w:val="hybridMultilevel"/>
    <w:tmpl w:val="C6E86BCE"/>
    <w:lvl w:ilvl="0" w:tplc="E22EC2B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2310D4"/>
    <w:multiLevelType w:val="multilevel"/>
    <w:tmpl w:val="93A0C678"/>
    <w:styleLink w:val="Styl8"/>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37F5392"/>
    <w:multiLevelType w:val="hybridMultilevel"/>
    <w:tmpl w:val="AC7469FC"/>
    <w:styleLink w:val="WWNum811"/>
    <w:lvl w:ilvl="0" w:tplc="F926EAE8">
      <w:start w:val="1"/>
      <w:numFmt w:val="bullet"/>
      <w:lvlText w:val=""/>
      <w:lvlJc w:val="left"/>
      <w:pPr>
        <w:ind w:left="1260" w:hanging="360"/>
      </w:pPr>
      <w:rPr>
        <w:rFonts w:ascii="Symbol" w:hAnsi="Symbol" w:hint="default"/>
      </w:rPr>
    </w:lvl>
    <w:lvl w:ilvl="1" w:tplc="04150019" w:tentative="1">
      <w:start w:val="1"/>
      <w:numFmt w:val="bullet"/>
      <w:lvlText w:val="o"/>
      <w:lvlJc w:val="left"/>
      <w:pPr>
        <w:ind w:left="1980" w:hanging="360"/>
      </w:pPr>
      <w:rPr>
        <w:rFonts w:ascii="Courier New" w:hAnsi="Courier New" w:cs="Courier New" w:hint="default"/>
      </w:rPr>
    </w:lvl>
    <w:lvl w:ilvl="2" w:tplc="0415001B" w:tentative="1">
      <w:start w:val="1"/>
      <w:numFmt w:val="bullet"/>
      <w:lvlText w:val=""/>
      <w:lvlJc w:val="left"/>
      <w:pPr>
        <w:ind w:left="2700" w:hanging="360"/>
      </w:pPr>
      <w:rPr>
        <w:rFonts w:ascii="Wingdings" w:hAnsi="Wingdings" w:hint="default"/>
      </w:rPr>
    </w:lvl>
    <w:lvl w:ilvl="3" w:tplc="0415000F" w:tentative="1">
      <w:start w:val="1"/>
      <w:numFmt w:val="bullet"/>
      <w:lvlText w:val=""/>
      <w:lvlJc w:val="left"/>
      <w:pPr>
        <w:ind w:left="3420" w:hanging="360"/>
      </w:pPr>
      <w:rPr>
        <w:rFonts w:ascii="Symbol" w:hAnsi="Symbol" w:hint="default"/>
      </w:rPr>
    </w:lvl>
    <w:lvl w:ilvl="4" w:tplc="04150019" w:tentative="1">
      <w:start w:val="1"/>
      <w:numFmt w:val="bullet"/>
      <w:lvlText w:val="o"/>
      <w:lvlJc w:val="left"/>
      <w:pPr>
        <w:ind w:left="4140" w:hanging="360"/>
      </w:pPr>
      <w:rPr>
        <w:rFonts w:ascii="Courier New" w:hAnsi="Courier New" w:cs="Courier New" w:hint="default"/>
      </w:rPr>
    </w:lvl>
    <w:lvl w:ilvl="5" w:tplc="0415001B" w:tentative="1">
      <w:start w:val="1"/>
      <w:numFmt w:val="bullet"/>
      <w:lvlText w:val=""/>
      <w:lvlJc w:val="left"/>
      <w:pPr>
        <w:ind w:left="4860" w:hanging="360"/>
      </w:pPr>
      <w:rPr>
        <w:rFonts w:ascii="Wingdings" w:hAnsi="Wingdings" w:hint="default"/>
      </w:rPr>
    </w:lvl>
    <w:lvl w:ilvl="6" w:tplc="0415000F" w:tentative="1">
      <w:start w:val="1"/>
      <w:numFmt w:val="bullet"/>
      <w:lvlText w:val=""/>
      <w:lvlJc w:val="left"/>
      <w:pPr>
        <w:ind w:left="5580" w:hanging="360"/>
      </w:pPr>
      <w:rPr>
        <w:rFonts w:ascii="Symbol" w:hAnsi="Symbol" w:hint="default"/>
      </w:rPr>
    </w:lvl>
    <w:lvl w:ilvl="7" w:tplc="04150019" w:tentative="1">
      <w:start w:val="1"/>
      <w:numFmt w:val="bullet"/>
      <w:lvlText w:val="o"/>
      <w:lvlJc w:val="left"/>
      <w:pPr>
        <w:ind w:left="6300" w:hanging="360"/>
      </w:pPr>
      <w:rPr>
        <w:rFonts w:ascii="Courier New" w:hAnsi="Courier New" w:cs="Courier New" w:hint="default"/>
      </w:rPr>
    </w:lvl>
    <w:lvl w:ilvl="8" w:tplc="0415001B" w:tentative="1">
      <w:start w:val="1"/>
      <w:numFmt w:val="bullet"/>
      <w:lvlText w:val=""/>
      <w:lvlJc w:val="left"/>
      <w:pPr>
        <w:ind w:left="7020" w:hanging="360"/>
      </w:pPr>
      <w:rPr>
        <w:rFonts w:ascii="Wingdings" w:hAnsi="Wingdings" w:hint="default"/>
      </w:rPr>
    </w:lvl>
  </w:abstractNum>
  <w:abstractNum w:abstractNumId="32" w15:restartNumberingAfterBreak="0">
    <w:nsid w:val="35CC229C"/>
    <w:multiLevelType w:val="hybridMultilevel"/>
    <w:tmpl w:val="980ED48E"/>
    <w:lvl w:ilvl="0" w:tplc="FCBA199A">
      <w:start w:val="1"/>
      <w:numFmt w:val="bullet"/>
      <w:lvlText w:val=""/>
      <w:lvlJc w:val="left"/>
      <w:pPr>
        <w:ind w:left="1069" w:hanging="360"/>
      </w:pPr>
      <w:rPr>
        <w:rFonts w:ascii="Symbol" w:hAnsi="Symbol"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38FE352E"/>
    <w:multiLevelType w:val="hybridMultilevel"/>
    <w:tmpl w:val="E5408D84"/>
    <w:styleLink w:val="Styl6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CC770B"/>
    <w:multiLevelType w:val="multilevel"/>
    <w:tmpl w:val="2A102B48"/>
    <w:styleLink w:val="Styl12"/>
    <w:lvl w:ilvl="0">
      <w:start w:val="10"/>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0E25EEB"/>
    <w:multiLevelType w:val="hybridMultilevel"/>
    <w:tmpl w:val="4E22F82E"/>
    <w:styleLink w:val="WWNum382"/>
    <w:lvl w:ilvl="0" w:tplc="70D8977A">
      <w:start w:val="1"/>
      <w:numFmt w:val="decimal"/>
      <w:lvlText w:val="%1)"/>
      <w:lvlJc w:val="left"/>
      <w:pPr>
        <w:tabs>
          <w:tab w:val="num" w:pos="1173"/>
        </w:tabs>
        <w:ind w:left="1173" w:hanging="453"/>
      </w:pPr>
      <w:rPr>
        <w:rFonts w:hint="default"/>
      </w:rPr>
    </w:lvl>
    <w:lvl w:ilvl="1" w:tplc="04150019" w:tentative="1">
      <w:start w:val="1"/>
      <w:numFmt w:val="lowerLetter"/>
      <w:lvlText w:val="%2."/>
      <w:lvlJc w:val="left"/>
      <w:pPr>
        <w:tabs>
          <w:tab w:val="num" w:pos="1706"/>
        </w:tabs>
        <w:ind w:left="1706" w:hanging="360"/>
      </w:pPr>
    </w:lvl>
    <w:lvl w:ilvl="2" w:tplc="0415001B" w:tentative="1">
      <w:start w:val="1"/>
      <w:numFmt w:val="lowerRoman"/>
      <w:lvlText w:val="%3."/>
      <w:lvlJc w:val="right"/>
      <w:pPr>
        <w:tabs>
          <w:tab w:val="num" w:pos="2426"/>
        </w:tabs>
        <w:ind w:left="2426" w:hanging="180"/>
      </w:pPr>
    </w:lvl>
    <w:lvl w:ilvl="3" w:tplc="0415000F" w:tentative="1">
      <w:start w:val="1"/>
      <w:numFmt w:val="decimal"/>
      <w:lvlText w:val="%4."/>
      <w:lvlJc w:val="left"/>
      <w:pPr>
        <w:tabs>
          <w:tab w:val="num" w:pos="3146"/>
        </w:tabs>
        <w:ind w:left="3146" w:hanging="360"/>
      </w:pPr>
    </w:lvl>
    <w:lvl w:ilvl="4" w:tplc="04150019" w:tentative="1">
      <w:start w:val="1"/>
      <w:numFmt w:val="lowerLetter"/>
      <w:lvlText w:val="%5."/>
      <w:lvlJc w:val="left"/>
      <w:pPr>
        <w:tabs>
          <w:tab w:val="num" w:pos="3866"/>
        </w:tabs>
        <w:ind w:left="3866" w:hanging="360"/>
      </w:pPr>
    </w:lvl>
    <w:lvl w:ilvl="5" w:tplc="0415001B" w:tentative="1">
      <w:start w:val="1"/>
      <w:numFmt w:val="lowerRoman"/>
      <w:lvlText w:val="%6."/>
      <w:lvlJc w:val="right"/>
      <w:pPr>
        <w:tabs>
          <w:tab w:val="num" w:pos="4586"/>
        </w:tabs>
        <w:ind w:left="4586" w:hanging="180"/>
      </w:pPr>
    </w:lvl>
    <w:lvl w:ilvl="6" w:tplc="0415000F" w:tentative="1">
      <w:start w:val="1"/>
      <w:numFmt w:val="decimal"/>
      <w:lvlText w:val="%7."/>
      <w:lvlJc w:val="left"/>
      <w:pPr>
        <w:tabs>
          <w:tab w:val="num" w:pos="5306"/>
        </w:tabs>
        <w:ind w:left="5306" w:hanging="360"/>
      </w:pPr>
    </w:lvl>
    <w:lvl w:ilvl="7" w:tplc="04150019" w:tentative="1">
      <w:start w:val="1"/>
      <w:numFmt w:val="lowerLetter"/>
      <w:lvlText w:val="%8."/>
      <w:lvlJc w:val="left"/>
      <w:pPr>
        <w:tabs>
          <w:tab w:val="num" w:pos="6026"/>
        </w:tabs>
        <w:ind w:left="6026" w:hanging="360"/>
      </w:pPr>
    </w:lvl>
    <w:lvl w:ilvl="8" w:tplc="0415001B" w:tentative="1">
      <w:start w:val="1"/>
      <w:numFmt w:val="lowerRoman"/>
      <w:lvlText w:val="%9."/>
      <w:lvlJc w:val="right"/>
      <w:pPr>
        <w:tabs>
          <w:tab w:val="num" w:pos="6746"/>
        </w:tabs>
        <w:ind w:left="6746" w:hanging="180"/>
      </w:pPr>
    </w:lvl>
  </w:abstractNum>
  <w:abstractNum w:abstractNumId="36" w15:restartNumberingAfterBreak="0">
    <w:nsid w:val="41B906F8"/>
    <w:multiLevelType w:val="hybridMultilevel"/>
    <w:tmpl w:val="0F72F68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46E505D4"/>
    <w:multiLevelType w:val="multilevel"/>
    <w:tmpl w:val="A13AC6F4"/>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489E28F9"/>
    <w:multiLevelType w:val="hybridMultilevel"/>
    <w:tmpl w:val="A86830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8C452C"/>
    <w:multiLevelType w:val="hybridMultilevel"/>
    <w:tmpl w:val="9080F6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55686C"/>
    <w:multiLevelType w:val="hybridMultilevel"/>
    <w:tmpl w:val="8864EC96"/>
    <w:lvl w:ilvl="0" w:tplc="07B28ADC">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00417"/>
    <w:multiLevelType w:val="multilevel"/>
    <w:tmpl w:val="0415001D"/>
    <w:styleLink w:val="Styl6"/>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053494D"/>
    <w:multiLevelType w:val="singleLevel"/>
    <w:tmpl w:val="95240CF2"/>
    <w:styleLink w:val="WWNum361"/>
    <w:lvl w:ilvl="0">
      <w:start w:val="1"/>
      <w:numFmt w:val="bullet"/>
      <w:pStyle w:val="tekst-wyliczanka"/>
      <w:lvlText w:val=""/>
      <w:lvlJc w:val="left"/>
      <w:pPr>
        <w:tabs>
          <w:tab w:val="num" w:pos="360"/>
        </w:tabs>
        <w:ind w:left="360" w:hanging="360"/>
      </w:pPr>
      <w:rPr>
        <w:rFonts w:ascii="Symbol" w:hAnsi="Symbol" w:hint="default"/>
      </w:rPr>
    </w:lvl>
  </w:abstractNum>
  <w:abstractNum w:abstractNumId="43" w15:restartNumberingAfterBreak="0">
    <w:nsid w:val="51B54874"/>
    <w:multiLevelType w:val="hybridMultilevel"/>
    <w:tmpl w:val="E1C26918"/>
    <w:lvl w:ilvl="0" w:tplc="49BAC69A">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1B6587"/>
    <w:multiLevelType w:val="multilevel"/>
    <w:tmpl w:val="AAD67B52"/>
    <w:styleLink w:val="Styl5"/>
    <w:lvl w:ilvl="0">
      <w:start w:val="9"/>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67B777E"/>
    <w:multiLevelType w:val="hybridMultilevel"/>
    <w:tmpl w:val="FE4E8380"/>
    <w:lvl w:ilvl="0" w:tplc="9CC4BAF4">
      <w:start w:val="2"/>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76205BD"/>
    <w:multiLevelType w:val="hybridMultilevel"/>
    <w:tmpl w:val="CB9A7B04"/>
    <w:lvl w:ilvl="0" w:tplc="D95AE0F8">
      <w:start w:val="1"/>
      <w:numFmt w:val="decimal"/>
      <w:lvlText w:val="%1."/>
      <w:lvlJc w:val="left"/>
      <w:pPr>
        <w:ind w:left="2923" w:hanging="360"/>
      </w:pPr>
      <w:rPr>
        <w:b w:val="0"/>
      </w:rPr>
    </w:lvl>
    <w:lvl w:ilvl="1" w:tplc="E998F968">
      <w:start w:val="1"/>
      <w:numFmt w:val="decimal"/>
      <w:lvlText w:val="%2."/>
      <w:lvlJc w:val="left"/>
      <w:pPr>
        <w:ind w:left="2574" w:hanging="360"/>
      </w:pPr>
      <w:rPr>
        <w:b w:val="0"/>
      </w:r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57B62242"/>
    <w:multiLevelType w:val="multilevel"/>
    <w:tmpl w:val="A4002982"/>
    <w:lvl w:ilvl="0">
      <w:start w:val="1"/>
      <w:numFmt w:val="decimal"/>
      <w:lvlText w:val="%1."/>
      <w:lvlJc w:val="left"/>
      <w:pPr>
        <w:ind w:left="644" w:hanging="360"/>
      </w:pPr>
    </w:lvl>
    <w:lvl w:ilvl="1">
      <w:start w:val="1"/>
      <w:numFmt w:val="decimal"/>
      <w:lvlText w:val="%1.%2."/>
      <w:lvlJc w:val="left"/>
      <w:pPr>
        <w:ind w:left="1076" w:hanging="432"/>
      </w:pPr>
      <w:rPr>
        <w:strike w:val="0"/>
        <w:color w:val="auto"/>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8" w15:restartNumberingAfterBreak="0">
    <w:nsid w:val="582E3300"/>
    <w:multiLevelType w:val="hybridMultilevel"/>
    <w:tmpl w:val="5D1A39D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8B029BF"/>
    <w:multiLevelType w:val="hybridMultilevel"/>
    <w:tmpl w:val="BA0277AC"/>
    <w:styleLink w:val="WWNum3812"/>
    <w:lvl w:ilvl="0" w:tplc="0415000F">
      <w:start w:val="1"/>
      <w:numFmt w:val="decimal"/>
      <w:lvlText w:val="%1."/>
      <w:lvlJc w:val="left"/>
      <w:pPr>
        <w:tabs>
          <w:tab w:val="num" w:pos="720"/>
        </w:tabs>
        <w:ind w:left="720" w:hanging="360"/>
      </w:pPr>
      <w:rPr>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CE331F7"/>
    <w:multiLevelType w:val="hybridMultilevel"/>
    <w:tmpl w:val="FB9A0574"/>
    <w:lvl w:ilvl="0" w:tplc="980A660A">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51" w15:restartNumberingAfterBreak="0">
    <w:nsid w:val="5D037BAE"/>
    <w:multiLevelType w:val="hybridMultilevel"/>
    <w:tmpl w:val="22E62B58"/>
    <w:lvl w:ilvl="0" w:tplc="496E6EF2">
      <w:start w:val="1"/>
      <w:numFmt w:val="bullet"/>
      <w:pStyle w:val="wypunktowanie"/>
      <w:lvlText w:val=""/>
      <w:lvlJc w:val="left"/>
      <w:pPr>
        <w:ind w:left="1493" w:hanging="360"/>
      </w:pPr>
      <w:rPr>
        <w:rFonts w:ascii="Symbol" w:hAnsi="Symbol" w:hint="default"/>
      </w:rPr>
    </w:lvl>
    <w:lvl w:ilvl="1" w:tplc="04150003">
      <w:start w:val="1"/>
      <w:numFmt w:val="bullet"/>
      <w:lvlText w:val="-"/>
      <w:lvlJc w:val="left"/>
      <w:pPr>
        <w:ind w:left="2213" w:hanging="360"/>
      </w:pPr>
      <w:rPr>
        <w:rFonts w:ascii="Times New Roman" w:hAnsi="Times New Roman" w:cs="Times New Roman" w:hint="default"/>
        <w:b/>
      </w:rPr>
    </w:lvl>
    <w:lvl w:ilvl="2" w:tplc="04150005">
      <w:start w:val="1"/>
      <w:numFmt w:val="bullet"/>
      <w:lvlText w:val=""/>
      <w:lvlJc w:val="left"/>
      <w:pPr>
        <w:ind w:left="2933" w:hanging="360"/>
      </w:pPr>
      <w:rPr>
        <w:rFonts w:ascii="Wingdings" w:hAnsi="Wingdings" w:hint="default"/>
      </w:rPr>
    </w:lvl>
    <w:lvl w:ilvl="3" w:tplc="0415000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52" w15:restartNumberingAfterBreak="0">
    <w:nsid w:val="5EA076AD"/>
    <w:multiLevelType w:val="hybridMultilevel"/>
    <w:tmpl w:val="B5228ED8"/>
    <w:lvl w:ilvl="0" w:tplc="3A542CA2">
      <w:start w:val="1"/>
      <w:numFmt w:val="decimal"/>
      <w:pStyle w:val="Styl2"/>
      <w:lvlText w:val="%1."/>
      <w:lvlJc w:val="left"/>
      <w:pPr>
        <w:tabs>
          <w:tab w:val="num" w:pos="397"/>
        </w:tabs>
        <w:ind w:left="397" w:hanging="397"/>
      </w:pPr>
      <w:rPr>
        <w:rFonts w:ascii="Times New Roman" w:hAnsi="Times New Roman" w:cs="Times New Roman"/>
        <w:b w:val="0"/>
        <w:bCs w:val="0"/>
        <w:i w:val="0"/>
        <w:iCs w:val="0"/>
        <w:caps w:val="0"/>
        <w:smallCaps w:val="0"/>
        <w:strike w:val="0"/>
        <w:dstrike w:val="0"/>
        <w:vanish w:val="0"/>
        <w:color w:val="auto"/>
        <w:spacing w:val="0"/>
        <w:kern w:val="0"/>
        <w:position w:val="0"/>
        <w:u w:val="none"/>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9"/>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EB214F1"/>
    <w:multiLevelType w:val="hybridMultilevel"/>
    <w:tmpl w:val="200602D4"/>
    <w:styleLink w:val="Styl4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1024D20"/>
    <w:multiLevelType w:val="hybridMultilevel"/>
    <w:tmpl w:val="6546A418"/>
    <w:styleLink w:val="Styl7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1E85DC1"/>
    <w:multiLevelType w:val="multilevel"/>
    <w:tmpl w:val="E1F27F02"/>
    <w:lvl w:ilvl="0">
      <w:start w:val="3"/>
      <w:numFmt w:val="upperRoman"/>
      <w:lvlText w:val="%1."/>
      <w:lvlJc w:val="left"/>
      <w:pPr>
        <w:ind w:left="720" w:hanging="360"/>
      </w:pPr>
      <w:rPr>
        <w:rFonts w:hint="default"/>
        <w:b/>
      </w:rPr>
    </w:lvl>
    <w:lvl w:ilvl="1">
      <w:start w:val="1"/>
      <w:numFmt w:val="decimal"/>
      <w:isLgl/>
      <w:lvlText w:val="%1.%2."/>
      <w:lvlJc w:val="left"/>
      <w:pPr>
        <w:ind w:left="1713" w:hanging="720"/>
      </w:pPr>
      <w:rPr>
        <w:rFonts w:hint="default"/>
        <w:b w:val="0"/>
        <w:i w:val="0"/>
        <w:color w:val="auto"/>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56" w15:restartNumberingAfterBreak="0">
    <w:nsid w:val="61F305F7"/>
    <w:multiLevelType w:val="hybridMultilevel"/>
    <w:tmpl w:val="1772CC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2371B52"/>
    <w:multiLevelType w:val="multilevel"/>
    <w:tmpl w:val="0276E678"/>
    <w:lvl w:ilvl="0">
      <w:start w:val="1"/>
      <w:numFmt w:val="decimal"/>
      <w:lvlText w:val="%1)"/>
      <w:lvlJc w:val="left"/>
      <w:pPr>
        <w:ind w:left="360" w:hanging="360"/>
      </w:pPr>
      <w:rPr>
        <w:rFonts w:hint="default"/>
        <w:b/>
      </w:rPr>
    </w:lvl>
    <w:lvl w:ilvl="1">
      <w:start w:val="1"/>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238" w:hanging="144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58" w15:restartNumberingAfterBreak="0">
    <w:nsid w:val="66616F3F"/>
    <w:multiLevelType w:val="hybridMultilevel"/>
    <w:tmpl w:val="236E76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7B26F12"/>
    <w:multiLevelType w:val="multilevel"/>
    <w:tmpl w:val="7D022B0A"/>
    <w:lvl w:ilvl="0">
      <w:start w:val="1"/>
      <w:numFmt w:val="upperRoman"/>
      <w:lvlText w:val="%1."/>
      <w:lvlJc w:val="left"/>
      <w:pPr>
        <w:tabs>
          <w:tab w:val="num" w:pos="680"/>
        </w:tabs>
        <w:ind w:left="680" w:hanging="680"/>
      </w:pPr>
      <w:rPr>
        <w:rFonts w:hint="default"/>
        <w:b/>
        <w:i w:val="0"/>
        <w:color w:val="auto"/>
        <w:sz w:val="24"/>
        <w:szCs w:val="24"/>
      </w:rPr>
    </w:lvl>
    <w:lvl w:ilvl="1">
      <w:start w:val="3"/>
      <w:numFmt w:val="decimal"/>
      <w:pStyle w:val="Poziom1-czesc"/>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i w:val="0"/>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60" w15:restartNumberingAfterBreak="0">
    <w:nsid w:val="684612F0"/>
    <w:multiLevelType w:val="multilevel"/>
    <w:tmpl w:val="8796F72C"/>
    <w:styleLink w:val="WWNum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6C0F565C"/>
    <w:multiLevelType w:val="hybridMultilevel"/>
    <w:tmpl w:val="BE64768C"/>
    <w:styleLink w:val="Styl5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D5C42DB"/>
    <w:multiLevelType w:val="multilevel"/>
    <w:tmpl w:val="FC04BFC2"/>
    <w:styleLink w:val="WWNum38"/>
    <w:lvl w:ilvl="0">
      <w:numFmt w:val="bullet"/>
      <w:lvlText w:val="-"/>
      <w:lvlJc w:val="left"/>
      <w:rPr>
        <w:rFonts w:ascii="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3" w15:restartNumberingAfterBreak="0">
    <w:nsid w:val="6DCD164C"/>
    <w:multiLevelType w:val="multilevel"/>
    <w:tmpl w:val="A4002982"/>
    <w:lvl w:ilvl="0">
      <w:start w:val="1"/>
      <w:numFmt w:val="decimal"/>
      <w:lvlText w:val="%1."/>
      <w:lvlJc w:val="left"/>
      <w:pPr>
        <w:ind w:left="644" w:hanging="360"/>
      </w:pPr>
    </w:lvl>
    <w:lvl w:ilvl="1">
      <w:start w:val="1"/>
      <w:numFmt w:val="decimal"/>
      <w:lvlText w:val="%1.%2."/>
      <w:lvlJc w:val="left"/>
      <w:pPr>
        <w:ind w:left="1076" w:hanging="432"/>
      </w:pPr>
      <w:rPr>
        <w:strike w:val="0"/>
        <w:color w:val="auto"/>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4" w15:restartNumberingAfterBreak="0">
    <w:nsid w:val="6DDF5317"/>
    <w:multiLevelType w:val="hybridMultilevel"/>
    <w:tmpl w:val="94D2DFF8"/>
    <w:lvl w:ilvl="0" w:tplc="B226F3D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F542DB8"/>
    <w:multiLevelType w:val="hybridMultilevel"/>
    <w:tmpl w:val="3D4E30B2"/>
    <w:styleLink w:val="Styl101"/>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FB4162B"/>
    <w:multiLevelType w:val="multilevel"/>
    <w:tmpl w:val="60A632E2"/>
    <w:styleLink w:val="Styl9"/>
    <w:lvl w:ilvl="0">
      <w:start w:val="10"/>
      <w:numFmt w:val="decimal"/>
      <w:lvlText w:val="%1."/>
      <w:lvlJc w:val="left"/>
      <w:pPr>
        <w:ind w:left="360" w:hanging="360"/>
      </w:pPr>
      <w:rPr>
        <w:rFonts w:hint="default"/>
        <w:b/>
        <w:i w:val="0"/>
      </w:rPr>
    </w:lvl>
    <w:lvl w:ilvl="1">
      <w:start w:val="1"/>
      <w:numFmt w:val="decimal"/>
      <w:lvlText w:val="1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1120741"/>
    <w:multiLevelType w:val="hybridMultilevel"/>
    <w:tmpl w:val="DF0A3B66"/>
    <w:lvl w:ilvl="0" w:tplc="9D28B840">
      <w:start w:val="1"/>
      <w:numFmt w:val="upperRoman"/>
      <w:lvlText w:val="%1."/>
      <w:lvlJc w:val="left"/>
      <w:pPr>
        <w:ind w:left="1080" w:hanging="72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EF33EF"/>
    <w:multiLevelType w:val="hybridMultilevel"/>
    <w:tmpl w:val="25F8019A"/>
    <w:lvl w:ilvl="0" w:tplc="980A660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759103E9"/>
    <w:multiLevelType w:val="hybridMultilevel"/>
    <w:tmpl w:val="ED149962"/>
    <w:lvl w:ilvl="0" w:tplc="B538BE6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5E80C87"/>
    <w:multiLevelType w:val="hybridMultilevel"/>
    <w:tmpl w:val="E79E1896"/>
    <w:lvl w:ilvl="0" w:tplc="A8C896CA">
      <w:start w:val="1"/>
      <w:numFmt w:val="bullet"/>
      <w:lvlText w:val=""/>
      <w:lvlJc w:val="left"/>
      <w:pPr>
        <w:ind w:left="2629" w:hanging="360"/>
      </w:pPr>
      <w:rPr>
        <w:rFonts w:ascii="Symbol" w:hAnsi="Symbol" w:hint="default"/>
        <w:b w:val="0"/>
        <w:i w:val="0"/>
        <w:color w:val="auto"/>
      </w:rPr>
    </w:lvl>
    <w:lvl w:ilvl="1" w:tplc="BEF8C2F6">
      <w:start w:val="1"/>
      <w:numFmt w:val="decimal"/>
      <w:lvlText w:val="%2."/>
      <w:lvlJc w:val="left"/>
      <w:pPr>
        <w:ind w:left="1980" w:hanging="360"/>
      </w:pPr>
      <w:rPr>
        <w:b w:val="0"/>
        <w:i w:val="0"/>
      </w:rPr>
    </w:lvl>
    <w:lvl w:ilvl="2" w:tplc="130287EE">
      <w:start w:val="1"/>
      <w:numFmt w:val="lowerLetter"/>
      <w:lvlText w:val="%3)"/>
      <w:lvlJc w:val="left"/>
      <w:pPr>
        <w:ind w:left="606" w:hanging="180"/>
      </w:pPr>
      <w:rPr>
        <w:rFonts w:ascii="Times New Roman" w:hAnsi="Times New Roman" w:cs="Times New Roman" w:hint="default"/>
        <w:b w:val="0"/>
        <w:i w:val="0"/>
        <w:color w:val="auto"/>
      </w:rPr>
    </w:lvl>
    <w:lvl w:ilvl="3" w:tplc="04150017">
      <w:start w:val="1"/>
      <w:numFmt w:val="lowerLetter"/>
      <w:lvlText w:val="%4)"/>
      <w:lvlJc w:val="left"/>
      <w:pPr>
        <w:ind w:left="3420" w:hanging="360"/>
      </w:pPr>
      <w:rPr>
        <w:rFonts w:hint="default"/>
        <w:b w:val="0"/>
        <w:i w:val="0"/>
      </w:r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1" w15:restartNumberingAfterBreak="0">
    <w:nsid w:val="76463A7C"/>
    <w:multiLevelType w:val="multilevel"/>
    <w:tmpl w:val="0415001D"/>
    <w:styleLink w:val="Styl10"/>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778E41AB"/>
    <w:multiLevelType w:val="multilevel"/>
    <w:tmpl w:val="0415001D"/>
    <w:styleLink w:val="Styl11"/>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7D225AF9"/>
    <w:multiLevelType w:val="multilevel"/>
    <w:tmpl w:val="FDFC5E06"/>
    <w:styleLink w:val="WWNum37"/>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7EE44FEB"/>
    <w:multiLevelType w:val="hybridMultilevel"/>
    <w:tmpl w:val="4156F982"/>
    <w:lvl w:ilvl="0" w:tplc="980A660A">
      <w:start w:val="1"/>
      <w:numFmt w:val="bullet"/>
      <w:lvlText w:val=""/>
      <w:lvlJc w:val="left"/>
      <w:pPr>
        <w:ind w:left="2625" w:hanging="360"/>
      </w:pPr>
      <w:rPr>
        <w:rFonts w:ascii="Symbol" w:hAnsi="Symbol" w:hint="default"/>
      </w:rPr>
    </w:lvl>
    <w:lvl w:ilvl="1" w:tplc="04150003" w:tentative="1">
      <w:start w:val="1"/>
      <w:numFmt w:val="bullet"/>
      <w:lvlText w:val="o"/>
      <w:lvlJc w:val="left"/>
      <w:pPr>
        <w:ind w:left="3345" w:hanging="360"/>
      </w:pPr>
      <w:rPr>
        <w:rFonts w:ascii="Courier New" w:hAnsi="Courier New" w:cs="Courier New" w:hint="default"/>
      </w:rPr>
    </w:lvl>
    <w:lvl w:ilvl="2" w:tplc="04150005" w:tentative="1">
      <w:start w:val="1"/>
      <w:numFmt w:val="bullet"/>
      <w:lvlText w:val=""/>
      <w:lvlJc w:val="left"/>
      <w:pPr>
        <w:ind w:left="4065" w:hanging="360"/>
      </w:pPr>
      <w:rPr>
        <w:rFonts w:ascii="Wingdings" w:hAnsi="Wingdings" w:hint="default"/>
      </w:rPr>
    </w:lvl>
    <w:lvl w:ilvl="3" w:tplc="04150001" w:tentative="1">
      <w:start w:val="1"/>
      <w:numFmt w:val="bullet"/>
      <w:lvlText w:val=""/>
      <w:lvlJc w:val="left"/>
      <w:pPr>
        <w:ind w:left="4785" w:hanging="360"/>
      </w:pPr>
      <w:rPr>
        <w:rFonts w:ascii="Symbol" w:hAnsi="Symbol" w:hint="default"/>
      </w:rPr>
    </w:lvl>
    <w:lvl w:ilvl="4" w:tplc="04150003" w:tentative="1">
      <w:start w:val="1"/>
      <w:numFmt w:val="bullet"/>
      <w:lvlText w:val="o"/>
      <w:lvlJc w:val="left"/>
      <w:pPr>
        <w:ind w:left="5505" w:hanging="360"/>
      </w:pPr>
      <w:rPr>
        <w:rFonts w:ascii="Courier New" w:hAnsi="Courier New" w:cs="Courier New" w:hint="default"/>
      </w:rPr>
    </w:lvl>
    <w:lvl w:ilvl="5" w:tplc="04150005" w:tentative="1">
      <w:start w:val="1"/>
      <w:numFmt w:val="bullet"/>
      <w:lvlText w:val=""/>
      <w:lvlJc w:val="left"/>
      <w:pPr>
        <w:ind w:left="6225" w:hanging="360"/>
      </w:pPr>
      <w:rPr>
        <w:rFonts w:ascii="Wingdings" w:hAnsi="Wingdings" w:hint="default"/>
      </w:rPr>
    </w:lvl>
    <w:lvl w:ilvl="6" w:tplc="04150001" w:tentative="1">
      <w:start w:val="1"/>
      <w:numFmt w:val="bullet"/>
      <w:lvlText w:val=""/>
      <w:lvlJc w:val="left"/>
      <w:pPr>
        <w:ind w:left="6945" w:hanging="360"/>
      </w:pPr>
      <w:rPr>
        <w:rFonts w:ascii="Symbol" w:hAnsi="Symbol" w:hint="default"/>
      </w:rPr>
    </w:lvl>
    <w:lvl w:ilvl="7" w:tplc="04150003" w:tentative="1">
      <w:start w:val="1"/>
      <w:numFmt w:val="bullet"/>
      <w:lvlText w:val="o"/>
      <w:lvlJc w:val="left"/>
      <w:pPr>
        <w:ind w:left="7665" w:hanging="360"/>
      </w:pPr>
      <w:rPr>
        <w:rFonts w:ascii="Courier New" w:hAnsi="Courier New" w:cs="Courier New" w:hint="default"/>
      </w:rPr>
    </w:lvl>
    <w:lvl w:ilvl="8" w:tplc="04150005" w:tentative="1">
      <w:start w:val="1"/>
      <w:numFmt w:val="bullet"/>
      <w:lvlText w:val=""/>
      <w:lvlJc w:val="left"/>
      <w:pPr>
        <w:ind w:left="8385" w:hanging="360"/>
      </w:pPr>
      <w:rPr>
        <w:rFonts w:ascii="Wingdings" w:hAnsi="Wingdings" w:hint="default"/>
      </w:rPr>
    </w:lvl>
  </w:abstractNum>
  <w:num w:numId="1">
    <w:abstractNumId w:val="14"/>
  </w:num>
  <w:num w:numId="2">
    <w:abstractNumId w:val="27"/>
  </w:num>
  <w:num w:numId="3">
    <w:abstractNumId w:val="28"/>
  </w:num>
  <w:num w:numId="4">
    <w:abstractNumId w:val="46"/>
  </w:num>
  <w:num w:numId="5">
    <w:abstractNumId w:val="64"/>
  </w:num>
  <w:num w:numId="6">
    <w:abstractNumId w:val="36"/>
  </w:num>
  <w:num w:numId="7">
    <w:abstractNumId w:val="20"/>
  </w:num>
  <w:num w:numId="8">
    <w:abstractNumId w:val="3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5"/>
  </w:num>
  <w:num w:numId="12">
    <w:abstractNumId w:val="58"/>
  </w:num>
  <w:num w:numId="13">
    <w:abstractNumId w:val="10"/>
  </w:num>
  <w:num w:numId="14">
    <w:abstractNumId w:val="25"/>
  </w:num>
  <w:num w:numId="15">
    <w:abstractNumId w:val="11"/>
  </w:num>
  <w:num w:numId="16">
    <w:abstractNumId w:val="17"/>
  </w:num>
  <w:num w:numId="17">
    <w:abstractNumId w:val="67"/>
  </w:num>
  <w:num w:numId="18">
    <w:abstractNumId w:val="68"/>
  </w:num>
  <w:num w:numId="19">
    <w:abstractNumId w:val="50"/>
  </w:num>
  <w:num w:numId="20">
    <w:abstractNumId w:val="74"/>
  </w:num>
  <w:num w:numId="21">
    <w:abstractNumId w:val="55"/>
  </w:num>
  <w:num w:numId="22">
    <w:abstractNumId w:val="47"/>
  </w:num>
  <w:num w:numId="23">
    <w:abstractNumId w:val="57"/>
  </w:num>
  <w:num w:numId="24">
    <w:abstractNumId w:val="56"/>
  </w:num>
  <w:num w:numId="25">
    <w:abstractNumId w:val="48"/>
  </w:num>
  <w:num w:numId="26">
    <w:abstractNumId w:val="69"/>
  </w:num>
  <w:num w:numId="27">
    <w:abstractNumId w:val="43"/>
  </w:num>
  <w:num w:numId="28">
    <w:abstractNumId w:val="7"/>
  </w:num>
  <w:num w:numId="29">
    <w:abstractNumId w:val="32"/>
  </w:num>
  <w:num w:numId="30">
    <w:abstractNumId w:val="40"/>
  </w:num>
  <w:num w:numId="31">
    <w:abstractNumId w:val="23"/>
  </w:num>
  <w:num w:numId="32">
    <w:abstractNumId w:val="26"/>
  </w:num>
  <w:num w:numId="33">
    <w:abstractNumId w:val="63"/>
  </w:num>
  <w:num w:numId="34">
    <w:abstractNumId w:val="9"/>
  </w:num>
  <w:num w:numId="35">
    <w:abstractNumId w:val="49"/>
  </w:num>
  <w:num w:numId="36">
    <w:abstractNumId w:val="59"/>
  </w:num>
  <w:num w:numId="37">
    <w:abstractNumId w:val="70"/>
  </w:num>
  <w:num w:numId="38">
    <w:abstractNumId w:val="1"/>
  </w:num>
  <w:num w:numId="39">
    <w:abstractNumId w:val="52"/>
  </w:num>
  <w:num w:numId="40">
    <w:abstractNumId w:val="51"/>
  </w:num>
  <w:num w:numId="41">
    <w:abstractNumId w:val="42"/>
  </w:num>
  <w:num w:numId="42">
    <w:abstractNumId w:val="21"/>
  </w:num>
  <w:num w:numId="43">
    <w:abstractNumId w:val="2"/>
  </w:num>
  <w:num w:numId="44">
    <w:abstractNumId w:val="16"/>
  </w:num>
  <w:num w:numId="45">
    <w:abstractNumId w:val="13"/>
  </w:num>
  <w:num w:numId="46">
    <w:abstractNumId w:val="44"/>
  </w:num>
  <w:num w:numId="47">
    <w:abstractNumId w:val="41"/>
  </w:num>
  <w:num w:numId="48">
    <w:abstractNumId w:val="22"/>
  </w:num>
  <w:num w:numId="49">
    <w:abstractNumId w:val="30"/>
  </w:num>
  <w:num w:numId="50">
    <w:abstractNumId w:val="66"/>
  </w:num>
  <w:num w:numId="51">
    <w:abstractNumId w:val="71"/>
  </w:num>
  <w:num w:numId="52">
    <w:abstractNumId w:val="72"/>
  </w:num>
  <w:num w:numId="53">
    <w:abstractNumId w:val="34"/>
  </w:num>
  <w:num w:numId="54">
    <w:abstractNumId w:val="12"/>
  </w:num>
  <w:num w:numId="55">
    <w:abstractNumId w:val="53"/>
  </w:num>
  <w:num w:numId="56">
    <w:abstractNumId w:val="61"/>
  </w:num>
  <w:num w:numId="57">
    <w:abstractNumId w:val="33"/>
  </w:num>
  <w:num w:numId="58">
    <w:abstractNumId w:val="54"/>
  </w:num>
  <w:num w:numId="59">
    <w:abstractNumId w:val="15"/>
  </w:num>
  <w:num w:numId="60">
    <w:abstractNumId w:val="6"/>
  </w:num>
  <w:num w:numId="61">
    <w:abstractNumId w:val="65"/>
  </w:num>
  <w:num w:numId="62">
    <w:abstractNumId w:val="8"/>
  </w:num>
  <w:num w:numId="63">
    <w:abstractNumId w:val="4"/>
  </w:num>
  <w:num w:numId="64">
    <w:abstractNumId w:val="62"/>
  </w:num>
  <w:num w:numId="65">
    <w:abstractNumId w:val="31"/>
  </w:num>
  <w:num w:numId="66">
    <w:abstractNumId w:val="60"/>
  </w:num>
  <w:num w:numId="67">
    <w:abstractNumId w:val="37"/>
  </w:num>
  <w:num w:numId="68">
    <w:abstractNumId w:val="5"/>
  </w:num>
  <w:num w:numId="69">
    <w:abstractNumId w:val="19"/>
  </w:num>
  <w:num w:numId="70">
    <w:abstractNumId w:val="35"/>
  </w:num>
  <w:num w:numId="71">
    <w:abstractNumId w:val="18"/>
  </w:num>
  <w:num w:numId="72">
    <w:abstractNumId w:val="24"/>
  </w:num>
  <w:num w:numId="73">
    <w:abstractNumId w:val="73"/>
  </w:num>
  <w:num w:numId="74">
    <w:abstractNumId w:val="29"/>
  </w:num>
  <w:num w:numId="75">
    <w:abstractNumId w:val="3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A5B"/>
    <w:rsid w:val="000007F0"/>
    <w:rsid w:val="00000AA8"/>
    <w:rsid w:val="000041D6"/>
    <w:rsid w:val="00005FAB"/>
    <w:rsid w:val="000079F5"/>
    <w:rsid w:val="00010B89"/>
    <w:rsid w:val="00010CBD"/>
    <w:rsid w:val="000118BD"/>
    <w:rsid w:val="0001433D"/>
    <w:rsid w:val="00034AA7"/>
    <w:rsid w:val="000357C4"/>
    <w:rsid w:val="00042C72"/>
    <w:rsid w:val="00042D02"/>
    <w:rsid w:val="0004342C"/>
    <w:rsid w:val="00045E7D"/>
    <w:rsid w:val="00045EE6"/>
    <w:rsid w:val="00046EB1"/>
    <w:rsid w:val="00050514"/>
    <w:rsid w:val="000535E5"/>
    <w:rsid w:val="00063934"/>
    <w:rsid w:val="00076B2A"/>
    <w:rsid w:val="000820EA"/>
    <w:rsid w:val="00084EDB"/>
    <w:rsid w:val="00085994"/>
    <w:rsid w:val="00090A49"/>
    <w:rsid w:val="00092FD2"/>
    <w:rsid w:val="00095CAC"/>
    <w:rsid w:val="0009644A"/>
    <w:rsid w:val="00096ACA"/>
    <w:rsid w:val="000A24C5"/>
    <w:rsid w:val="000A277F"/>
    <w:rsid w:val="000A2DF1"/>
    <w:rsid w:val="000A6426"/>
    <w:rsid w:val="000A7D1D"/>
    <w:rsid w:val="000B17FA"/>
    <w:rsid w:val="000B1919"/>
    <w:rsid w:val="000B1C90"/>
    <w:rsid w:val="000B5362"/>
    <w:rsid w:val="000C48F8"/>
    <w:rsid w:val="000C673D"/>
    <w:rsid w:val="000D023A"/>
    <w:rsid w:val="000D6749"/>
    <w:rsid w:val="000D6947"/>
    <w:rsid w:val="000E0E86"/>
    <w:rsid w:val="000E25A5"/>
    <w:rsid w:val="000E62CC"/>
    <w:rsid w:val="000E6AAE"/>
    <w:rsid w:val="000E6AFF"/>
    <w:rsid w:val="000E6ECA"/>
    <w:rsid w:val="000F05BB"/>
    <w:rsid w:val="000F2A40"/>
    <w:rsid w:val="000F38D0"/>
    <w:rsid w:val="000F3E4F"/>
    <w:rsid w:val="000F61D1"/>
    <w:rsid w:val="001011F5"/>
    <w:rsid w:val="001022D4"/>
    <w:rsid w:val="00102797"/>
    <w:rsid w:val="00113BF4"/>
    <w:rsid w:val="00121F3F"/>
    <w:rsid w:val="00124813"/>
    <w:rsid w:val="00131031"/>
    <w:rsid w:val="00131206"/>
    <w:rsid w:val="00132BB0"/>
    <w:rsid w:val="00135CF1"/>
    <w:rsid w:val="00137421"/>
    <w:rsid w:val="00140A69"/>
    <w:rsid w:val="0014203B"/>
    <w:rsid w:val="00143159"/>
    <w:rsid w:val="00146787"/>
    <w:rsid w:val="00150E50"/>
    <w:rsid w:val="0015260E"/>
    <w:rsid w:val="00153017"/>
    <w:rsid w:val="00155FD8"/>
    <w:rsid w:val="00161154"/>
    <w:rsid w:val="00162179"/>
    <w:rsid w:val="00165866"/>
    <w:rsid w:val="001715A2"/>
    <w:rsid w:val="00172EDF"/>
    <w:rsid w:val="0017401A"/>
    <w:rsid w:val="00176D9A"/>
    <w:rsid w:val="00177E6A"/>
    <w:rsid w:val="00186233"/>
    <w:rsid w:val="001914B3"/>
    <w:rsid w:val="001936F4"/>
    <w:rsid w:val="00193F7E"/>
    <w:rsid w:val="00195B87"/>
    <w:rsid w:val="001A0B5A"/>
    <w:rsid w:val="001A118F"/>
    <w:rsid w:val="001A50F4"/>
    <w:rsid w:val="001A70F8"/>
    <w:rsid w:val="001B36A8"/>
    <w:rsid w:val="001B3860"/>
    <w:rsid w:val="001B4F1B"/>
    <w:rsid w:val="001C02B9"/>
    <w:rsid w:val="001C374B"/>
    <w:rsid w:val="001C5115"/>
    <w:rsid w:val="001C6B63"/>
    <w:rsid w:val="001D214F"/>
    <w:rsid w:val="001E0978"/>
    <w:rsid w:val="001E438E"/>
    <w:rsid w:val="001E5E36"/>
    <w:rsid w:val="001F15D9"/>
    <w:rsid w:val="001F4074"/>
    <w:rsid w:val="001F46BF"/>
    <w:rsid w:val="00200280"/>
    <w:rsid w:val="002005A9"/>
    <w:rsid w:val="00201272"/>
    <w:rsid w:val="00211273"/>
    <w:rsid w:val="00211660"/>
    <w:rsid w:val="002133B6"/>
    <w:rsid w:val="002144EE"/>
    <w:rsid w:val="00214AAE"/>
    <w:rsid w:val="00216A35"/>
    <w:rsid w:val="00217426"/>
    <w:rsid w:val="002214AF"/>
    <w:rsid w:val="002215A3"/>
    <w:rsid w:val="00225571"/>
    <w:rsid w:val="00230D23"/>
    <w:rsid w:val="0023311C"/>
    <w:rsid w:val="002336CA"/>
    <w:rsid w:val="0023631C"/>
    <w:rsid w:val="00236451"/>
    <w:rsid w:val="002425BC"/>
    <w:rsid w:val="002471FC"/>
    <w:rsid w:val="00254147"/>
    <w:rsid w:val="00263719"/>
    <w:rsid w:val="00265E85"/>
    <w:rsid w:val="00266D35"/>
    <w:rsid w:val="002679DC"/>
    <w:rsid w:val="00271C05"/>
    <w:rsid w:val="00272084"/>
    <w:rsid w:val="002733F2"/>
    <w:rsid w:val="00273DFB"/>
    <w:rsid w:val="00280F38"/>
    <w:rsid w:val="002824DF"/>
    <w:rsid w:val="00295B71"/>
    <w:rsid w:val="002A3127"/>
    <w:rsid w:val="002B03C5"/>
    <w:rsid w:val="002B0F3B"/>
    <w:rsid w:val="002B2DBB"/>
    <w:rsid w:val="002B5593"/>
    <w:rsid w:val="002B5D97"/>
    <w:rsid w:val="002C13AB"/>
    <w:rsid w:val="002C2587"/>
    <w:rsid w:val="002C26E7"/>
    <w:rsid w:val="002C7505"/>
    <w:rsid w:val="002C7CC4"/>
    <w:rsid w:val="002D03DC"/>
    <w:rsid w:val="002D4E78"/>
    <w:rsid w:val="002E3BF7"/>
    <w:rsid w:val="002E4767"/>
    <w:rsid w:val="002E668E"/>
    <w:rsid w:val="002F19CA"/>
    <w:rsid w:val="002F1D6C"/>
    <w:rsid w:val="002F332B"/>
    <w:rsid w:val="002F5EBF"/>
    <w:rsid w:val="0030205F"/>
    <w:rsid w:val="0030210C"/>
    <w:rsid w:val="00305A92"/>
    <w:rsid w:val="00306758"/>
    <w:rsid w:val="00306D0D"/>
    <w:rsid w:val="00307827"/>
    <w:rsid w:val="00317300"/>
    <w:rsid w:val="0032104A"/>
    <w:rsid w:val="00326083"/>
    <w:rsid w:val="003325F7"/>
    <w:rsid w:val="00335B8B"/>
    <w:rsid w:val="0034059C"/>
    <w:rsid w:val="003451E0"/>
    <w:rsid w:val="00354F38"/>
    <w:rsid w:val="00355629"/>
    <w:rsid w:val="003604F5"/>
    <w:rsid w:val="00365461"/>
    <w:rsid w:val="003716EB"/>
    <w:rsid w:val="0037527D"/>
    <w:rsid w:val="00380BF9"/>
    <w:rsid w:val="00382130"/>
    <w:rsid w:val="003840E9"/>
    <w:rsid w:val="003842D3"/>
    <w:rsid w:val="00384BA0"/>
    <w:rsid w:val="00384D20"/>
    <w:rsid w:val="00385561"/>
    <w:rsid w:val="00386767"/>
    <w:rsid w:val="003A325C"/>
    <w:rsid w:val="003B1B9A"/>
    <w:rsid w:val="003B1E65"/>
    <w:rsid w:val="003B5ED1"/>
    <w:rsid w:val="003C6421"/>
    <w:rsid w:val="003C662D"/>
    <w:rsid w:val="003D2391"/>
    <w:rsid w:val="003D320E"/>
    <w:rsid w:val="003D3C06"/>
    <w:rsid w:val="003D44EA"/>
    <w:rsid w:val="003D4BF1"/>
    <w:rsid w:val="003D7023"/>
    <w:rsid w:val="003E0FE6"/>
    <w:rsid w:val="003F1E2F"/>
    <w:rsid w:val="003F5050"/>
    <w:rsid w:val="00405B66"/>
    <w:rsid w:val="00410EDC"/>
    <w:rsid w:val="00414B6B"/>
    <w:rsid w:val="00416C5F"/>
    <w:rsid w:val="0042112B"/>
    <w:rsid w:val="00423F59"/>
    <w:rsid w:val="00424569"/>
    <w:rsid w:val="00426E9E"/>
    <w:rsid w:val="00426FA7"/>
    <w:rsid w:val="004307AD"/>
    <w:rsid w:val="0043127F"/>
    <w:rsid w:val="004324AA"/>
    <w:rsid w:val="00432999"/>
    <w:rsid w:val="00433041"/>
    <w:rsid w:val="00433E74"/>
    <w:rsid w:val="00435591"/>
    <w:rsid w:val="00435ABB"/>
    <w:rsid w:val="00436066"/>
    <w:rsid w:val="00436B15"/>
    <w:rsid w:val="004377F7"/>
    <w:rsid w:val="00443018"/>
    <w:rsid w:val="00444F25"/>
    <w:rsid w:val="004463DC"/>
    <w:rsid w:val="00447363"/>
    <w:rsid w:val="004534D4"/>
    <w:rsid w:val="00453630"/>
    <w:rsid w:val="00455AE0"/>
    <w:rsid w:val="00457BBB"/>
    <w:rsid w:val="00467433"/>
    <w:rsid w:val="00474184"/>
    <w:rsid w:val="00474E2C"/>
    <w:rsid w:val="004752A6"/>
    <w:rsid w:val="00476DE3"/>
    <w:rsid w:val="004831AC"/>
    <w:rsid w:val="00483CA3"/>
    <w:rsid w:val="0048611C"/>
    <w:rsid w:val="00487406"/>
    <w:rsid w:val="00487435"/>
    <w:rsid w:val="004877E1"/>
    <w:rsid w:val="004928B4"/>
    <w:rsid w:val="004947A1"/>
    <w:rsid w:val="00497822"/>
    <w:rsid w:val="004A2A86"/>
    <w:rsid w:val="004A4B4D"/>
    <w:rsid w:val="004A63FC"/>
    <w:rsid w:val="004B1C86"/>
    <w:rsid w:val="004B2561"/>
    <w:rsid w:val="004B500B"/>
    <w:rsid w:val="004B7094"/>
    <w:rsid w:val="004C0C46"/>
    <w:rsid w:val="004C22EA"/>
    <w:rsid w:val="004D1025"/>
    <w:rsid w:val="004D1FDF"/>
    <w:rsid w:val="004D3CEC"/>
    <w:rsid w:val="004D6DED"/>
    <w:rsid w:val="004E3369"/>
    <w:rsid w:val="004F3ADB"/>
    <w:rsid w:val="004F73DE"/>
    <w:rsid w:val="00500E85"/>
    <w:rsid w:val="00502001"/>
    <w:rsid w:val="00503350"/>
    <w:rsid w:val="00515B1C"/>
    <w:rsid w:val="00523E10"/>
    <w:rsid w:val="00525CBA"/>
    <w:rsid w:val="0053119B"/>
    <w:rsid w:val="005349DB"/>
    <w:rsid w:val="0054356B"/>
    <w:rsid w:val="0054573E"/>
    <w:rsid w:val="00550AE4"/>
    <w:rsid w:val="00550F2B"/>
    <w:rsid w:val="0055303D"/>
    <w:rsid w:val="00554B15"/>
    <w:rsid w:val="005552FA"/>
    <w:rsid w:val="00556E19"/>
    <w:rsid w:val="00570BB0"/>
    <w:rsid w:val="00574364"/>
    <w:rsid w:val="0057453C"/>
    <w:rsid w:val="00582B28"/>
    <w:rsid w:val="0059025F"/>
    <w:rsid w:val="00596ECE"/>
    <w:rsid w:val="005A0DD4"/>
    <w:rsid w:val="005A43F6"/>
    <w:rsid w:val="005A68AD"/>
    <w:rsid w:val="005A7C91"/>
    <w:rsid w:val="005B1CE9"/>
    <w:rsid w:val="005C046E"/>
    <w:rsid w:val="005C1434"/>
    <w:rsid w:val="005C1E16"/>
    <w:rsid w:val="005C3032"/>
    <w:rsid w:val="005C4779"/>
    <w:rsid w:val="005D5D78"/>
    <w:rsid w:val="005D7D7C"/>
    <w:rsid w:val="005E431D"/>
    <w:rsid w:val="005E509F"/>
    <w:rsid w:val="005E53E2"/>
    <w:rsid w:val="005E78F3"/>
    <w:rsid w:val="005F45A9"/>
    <w:rsid w:val="005F7954"/>
    <w:rsid w:val="0060068C"/>
    <w:rsid w:val="00600D8E"/>
    <w:rsid w:val="00601CC1"/>
    <w:rsid w:val="0060232D"/>
    <w:rsid w:val="00603723"/>
    <w:rsid w:val="00612C5F"/>
    <w:rsid w:val="006135B4"/>
    <w:rsid w:val="006140E7"/>
    <w:rsid w:val="00620B43"/>
    <w:rsid w:val="00622171"/>
    <w:rsid w:val="00626F45"/>
    <w:rsid w:val="006369BE"/>
    <w:rsid w:val="00636A0F"/>
    <w:rsid w:val="00636AFA"/>
    <w:rsid w:val="006508ED"/>
    <w:rsid w:val="006534DF"/>
    <w:rsid w:val="00653938"/>
    <w:rsid w:val="00654C1E"/>
    <w:rsid w:val="00655041"/>
    <w:rsid w:val="00655692"/>
    <w:rsid w:val="00655B06"/>
    <w:rsid w:val="006561B8"/>
    <w:rsid w:val="00661EA7"/>
    <w:rsid w:val="00664B50"/>
    <w:rsid w:val="00667810"/>
    <w:rsid w:val="00675E2A"/>
    <w:rsid w:val="00686D1A"/>
    <w:rsid w:val="006905B4"/>
    <w:rsid w:val="00692B57"/>
    <w:rsid w:val="006972ED"/>
    <w:rsid w:val="006B09A7"/>
    <w:rsid w:val="006B3ED1"/>
    <w:rsid w:val="006B6DC2"/>
    <w:rsid w:val="006C1923"/>
    <w:rsid w:val="006C1B9C"/>
    <w:rsid w:val="006C2972"/>
    <w:rsid w:val="006C6535"/>
    <w:rsid w:val="006C6776"/>
    <w:rsid w:val="006D146B"/>
    <w:rsid w:val="006D7E62"/>
    <w:rsid w:val="006E6CC7"/>
    <w:rsid w:val="006F18FD"/>
    <w:rsid w:val="006F4482"/>
    <w:rsid w:val="006F5033"/>
    <w:rsid w:val="007000E5"/>
    <w:rsid w:val="00703F44"/>
    <w:rsid w:val="00703F74"/>
    <w:rsid w:val="0071153A"/>
    <w:rsid w:val="00720635"/>
    <w:rsid w:val="00721D56"/>
    <w:rsid w:val="00722E66"/>
    <w:rsid w:val="00723256"/>
    <w:rsid w:val="00723898"/>
    <w:rsid w:val="00727619"/>
    <w:rsid w:val="00731684"/>
    <w:rsid w:val="00733146"/>
    <w:rsid w:val="00733CC7"/>
    <w:rsid w:val="007350EF"/>
    <w:rsid w:val="007370E5"/>
    <w:rsid w:val="00741591"/>
    <w:rsid w:val="00742759"/>
    <w:rsid w:val="00743DF0"/>
    <w:rsid w:val="007526E1"/>
    <w:rsid w:val="00753207"/>
    <w:rsid w:val="007575B3"/>
    <w:rsid w:val="00757D92"/>
    <w:rsid w:val="007605CF"/>
    <w:rsid w:val="00761E44"/>
    <w:rsid w:val="00762629"/>
    <w:rsid w:val="00765547"/>
    <w:rsid w:val="0077489A"/>
    <w:rsid w:val="00775BC2"/>
    <w:rsid w:val="0077707A"/>
    <w:rsid w:val="00781909"/>
    <w:rsid w:val="00782195"/>
    <w:rsid w:val="007841CC"/>
    <w:rsid w:val="00794F34"/>
    <w:rsid w:val="00796598"/>
    <w:rsid w:val="007A046A"/>
    <w:rsid w:val="007A14F8"/>
    <w:rsid w:val="007A2F29"/>
    <w:rsid w:val="007A3496"/>
    <w:rsid w:val="007A5DBE"/>
    <w:rsid w:val="007A5EAE"/>
    <w:rsid w:val="007B12D1"/>
    <w:rsid w:val="007B7EC4"/>
    <w:rsid w:val="007C24CE"/>
    <w:rsid w:val="007C265E"/>
    <w:rsid w:val="007C4E64"/>
    <w:rsid w:val="007D0C03"/>
    <w:rsid w:val="007D0D02"/>
    <w:rsid w:val="007D1117"/>
    <w:rsid w:val="007D24AD"/>
    <w:rsid w:val="007E2F7D"/>
    <w:rsid w:val="007E5D96"/>
    <w:rsid w:val="007F44FD"/>
    <w:rsid w:val="007F4A8D"/>
    <w:rsid w:val="00806986"/>
    <w:rsid w:val="008118F4"/>
    <w:rsid w:val="00814A9F"/>
    <w:rsid w:val="00822A18"/>
    <w:rsid w:val="00826AAB"/>
    <w:rsid w:val="00832A7A"/>
    <w:rsid w:val="00832D7D"/>
    <w:rsid w:val="0083325C"/>
    <w:rsid w:val="00837148"/>
    <w:rsid w:val="00841EB6"/>
    <w:rsid w:val="008422AB"/>
    <w:rsid w:val="008423CB"/>
    <w:rsid w:val="008426BF"/>
    <w:rsid w:val="008452A7"/>
    <w:rsid w:val="00853B1D"/>
    <w:rsid w:val="00861ADD"/>
    <w:rsid w:val="00863E6F"/>
    <w:rsid w:val="008730F1"/>
    <w:rsid w:val="008845F9"/>
    <w:rsid w:val="008933EE"/>
    <w:rsid w:val="0089600B"/>
    <w:rsid w:val="008A41C5"/>
    <w:rsid w:val="008A4BE7"/>
    <w:rsid w:val="008A5643"/>
    <w:rsid w:val="008A6299"/>
    <w:rsid w:val="008B23F9"/>
    <w:rsid w:val="008B45D9"/>
    <w:rsid w:val="008B46FF"/>
    <w:rsid w:val="008B48D2"/>
    <w:rsid w:val="008C2B94"/>
    <w:rsid w:val="008D1B02"/>
    <w:rsid w:val="008D2C8C"/>
    <w:rsid w:val="008D4B8B"/>
    <w:rsid w:val="008D5223"/>
    <w:rsid w:val="008D6582"/>
    <w:rsid w:val="008E0370"/>
    <w:rsid w:val="008E31AF"/>
    <w:rsid w:val="008E6B07"/>
    <w:rsid w:val="008F002C"/>
    <w:rsid w:val="008F2984"/>
    <w:rsid w:val="008F3762"/>
    <w:rsid w:val="008F4522"/>
    <w:rsid w:val="00903102"/>
    <w:rsid w:val="0091133A"/>
    <w:rsid w:val="00913D2B"/>
    <w:rsid w:val="009146C0"/>
    <w:rsid w:val="00914F16"/>
    <w:rsid w:val="00916E63"/>
    <w:rsid w:val="0091739B"/>
    <w:rsid w:val="00921530"/>
    <w:rsid w:val="00923296"/>
    <w:rsid w:val="00926923"/>
    <w:rsid w:val="0093259C"/>
    <w:rsid w:val="00932BBF"/>
    <w:rsid w:val="009333EF"/>
    <w:rsid w:val="0093404C"/>
    <w:rsid w:val="009358D3"/>
    <w:rsid w:val="00947A98"/>
    <w:rsid w:val="0095020A"/>
    <w:rsid w:val="009506C7"/>
    <w:rsid w:val="00951BB2"/>
    <w:rsid w:val="00957080"/>
    <w:rsid w:val="00957686"/>
    <w:rsid w:val="00964A33"/>
    <w:rsid w:val="0096674E"/>
    <w:rsid w:val="00967B56"/>
    <w:rsid w:val="00970419"/>
    <w:rsid w:val="00976EB2"/>
    <w:rsid w:val="00991200"/>
    <w:rsid w:val="00993B48"/>
    <w:rsid w:val="009A08DD"/>
    <w:rsid w:val="009A4E04"/>
    <w:rsid w:val="009B2911"/>
    <w:rsid w:val="009B5E33"/>
    <w:rsid w:val="009B70B2"/>
    <w:rsid w:val="009B794F"/>
    <w:rsid w:val="009C0011"/>
    <w:rsid w:val="009D2095"/>
    <w:rsid w:val="009D3307"/>
    <w:rsid w:val="009E0DE0"/>
    <w:rsid w:val="009E5BF3"/>
    <w:rsid w:val="009E5DA8"/>
    <w:rsid w:val="009E7276"/>
    <w:rsid w:val="009F0AB4"/>
    <w:rsid w:val="009F0F6B"/>
    <w:rsid w:val="009F14A7"/>
    <w:rsid w:val="009F1605"/>
    <w:rsid w:val="009F3FA9"/>
    <w:rsid w:val="009F5C77"/>
    <w:rsid w:val="00A01FBE"/>
    <w:rsid w:val="00A04768"/>
    <w:rsid w:val="00A06777"/>
    <w:rsid w:val="00A06BC4"/>
    <w:rsid w:val="00A07E86"/>
    <w:rsid w:val="00A1229B"/>
    <w:rsid w:val="00A13EC9"/>
    <w:rsid w:val="00A31AC0"/>
    <w:rsid w:val="00A35121"/>
    <w:rsid w:val="00A44185"/>
    <w:rsid w:val="00A53070"/>
    <w:rsid w:val="00A5383D"/>
    <w:rsid w:val="00A543AD"/>
    <w:rsid w:val="00A55863"/>
    <w:rsid w:val="00A55A0B"/>
    <w:rsid w:val="00A55E55"/>
    <w:rsid w:val="00A65F38"/>
    <w:rsid w:val="00A67AF8"/>
    <w:rsid w:val="00A7744E"/>
    <w:rsid w:val="00A8125D"/>
    <w:rsid w:val="00A82986"/>
    <w:rsid w:val="00A833D4"/>
    <w:rsid w:val="00A8490F"/>
    <w:rsid w:val="00A85E4C"/>
    <w:rsid w:val="00A8604D"/>
    <w:rsid w:val="00A86958"/>
    <w:rsid w:val="00A9077D"/>
    <w:rsid w:val="00A912C4"/>
    <w:rsid w:val="00A91417"/>
    <w:rsid w:val="00A91C7F"/>
    <w:rsid w:val="00A9254B"/>
    <w:rsid w:val="00A92753"/>
    <w:rsid w:val="00A94590"/>
    <w:rsid w:val="00A97218"/>
    <w:rsid w:val="00AA353F"/>
    <w:rsid w:val="00AA476B"/>
    <w:rsid w:val="00AA5417"/>
    <w:rsid w:val="00AB1926"/>
    <w:rsid w:val="00AB1D04"/>
    <w:rsid w:val="00AB29D5"/>
    <w:rsid w:val="00AB7494"/>
    <w:rsid w:val="00AC2891"/>
    <w:rsid w:val="00AC32E8"/>
    <w:rsid w:val="00AC70D1"/>
    <w:rsid w:val="00AD0865"/>
    <w:rsid w:val="00AD54C5"/>
    <w:rsid w:val="00AF2A68"/>
    <w:rsid w:val="00AF5321"/>
    <w:rsid w:val="00AF6C0B"/>
    <w:rsid w:val="00B0008F"/>
    <w:rsid w:val="00B06E33"/>
    <w:rsid w:val="00B1048F"/>
    <w:rsid w:val="00B1298A"/>
    <w:rsid w:val="00B1453D"/>
    <w:rsid w:val="00B16138"/>
    <w:rsid w:val="00B1653F"/>
    <w:rsid w:val="00B174C2"/>
    <w:rsid w:val="00B21BD6"/>
    <w:rsid w:val="00B227CD"/>
    <w:rsid w:val="00B24255"/>
    <w:rsid w:val="00B26785"/>
    <w:rsid w:val="00B31FB6"/>
    <w:rsid w:val="00B350F3"/>
    <w:rsid w:val="00B36733"/>
    <w:rsid w:val="00B36E0D"/>
    <w:rsid w:val="00B42B87"/>
    <w:rsid w:val="00B45F53"/>
    <w:rsid w:val="00B46944"/>
    <w:rsid w:val="00B50258"/>
    <w:rsid w:val="00B50F3A"/>
    <w:rsid w:val="00B544BC"/>
    <w:rsid w:val="00B56960"/>
    <w:rsid w:val="00B57691"/>
    <w:rsid w:val="00B60101"/>
    <w:rsid w:val="00B64B02"/>
    <w:rsid w:val="00B70618"/>
    <w:rsid w:val="00B74162"/>
    <w:rsid w:val="00B75695"/>
    <w:rsid w:val="00B82668"/>
    <w:rsid w:val="00B8450C"/>
    <w:rsid w:val="00B86F14"/>
    <w:rsid w:val="00B878AA"/>
    <w:rsid w:val="00B972DF"/>
    <w:rsid w:val="00BA132A"/>
    <w:rsid w:val="00BA31EA"/>
    <w:rsid w:val="00BA3AAA"/>
    <w:rsid w:val="00BA4626"/>
    <w:rsid w:val="00BA4B62"/>
    <w:rsid w:val="00BB0661"/>
    <w:rsid w:val="00BB306F"/>
    <w:rsid w:val="00BB3FBC"/>
    <w:rsid w:val="00BB50A0"/>
    <w:rsid w:val="00BB542A"/>
    <w:rsid w:val="00BC2422"/>
    <w:rsid w:val="00BC5096"/>
    <w:rsid w:val="00BC65FB"/>
    <w:rsid w:val="00BD2EA8"/>
    <w:rsid w:val="00BD58DD"/>
    <w:rsid w:val="00BE1BC8"/>
    <w:rsid w:val="00BE503C"/>
    <w:rsid w:val="00BE568C"/>
    <w:rsid w:val="00BE6B8C"/>
    <w:rsid w:val="00BF1BCC"/>
    <w:rsid w:val="00BF2226"/>
    <w:rsid w:val="00BF2328"/>
    <w:rsid w:val="00BF2BE4"/>
    <w:rsid w:val="00BF2E92"/>
    <w:rsid w:val="00BF79D2"/>
    <w:rsid w:val="00C0135E"/>
    <w:rsid w:val="00C01634"/>
    <w:rsid w:val="00C02481"/>
    <w:rsid w:val="00C1177B"/>
    <w:rsid w:val="00C226D6"/>
    <w:rsid w:val="00C263A1"/>
    <w:rsid w:val="00C35321"/>
    <w:rsid w:val="00C357EC"/>
    <w:rsid w:val="00C407E8"/>
    <w:rsid w:val="00C438F6"/>
    <w:rsid w:val="00C43BF4"/>
    <w:rsid w:val="00C47EE2"/>
    <w:rsid w:val="00C52A58"/>
    <w:rsid w:val="00C54DD5"/>
    <w:rsid w:val="00C554D6"/>
    <w:rsid w:val="00C607B5"/>
    <w:rsid w:val="00C62CFC"/>
    <w:rsid w:val="00C6588A"/>
    <w:rsid w:val="00C661E1"/>
    <w:rsid w:val="00C66546"/>
    <w:rsid w:val="00C66F32"/>
    <w:rsid w:val="00C72C83"/>
    <w:rsid w:val="00C83AD3"/>
    <w:rsid w:val="00C841AD"/>
    <w:rsid w:val="00C86694"/>
    <w:rsid w:val="00C90082"/>
    <w:rsid w:val="00CA19EC"/>
    <w:rsid w:val="00CA200E"/>
    <w:rsid w:val="00CA7B30"/>
    <w:rsid w:val="00CA7F86"/>
    <w:rsid w:val="00CB0FA6"/>
    <w:rsid w:val="00CB22FB"/>
    <w:rsid w:val="00CC4078"/>
    <w:rsid w:val="00CC4373"/>
    <w:rsid w:val="00CC5970"/>
    <w:rsid w:val="00CC7901"/>
    <w:rsid w:val="00CD0958"/>
    <w:rsid w:val="00CD2AE8"/>
    <w:rsid w:val="00CD5A11"/>
    <w:rsid w:val="00CD5AF9"/>
    <w:rsid w:val="00CD6851"/>
    <w:rsid w:val="00CD783A"/>
    <w:rsid w:val="00CE186D"/>
    <w:rsid w:val="00CE57AA"/>
    <w:rsid w:val="00CE616D"/>
    <w:rsid w:val="00CE7734"/>
    <w:rsid w:val="00CF049C"/>
    <w:rsid w:val="00CF51EA"/>
    <w:rsid w:val="00D03558"/>
    <w:rsid w:val="00D038FF"/>
    <w:rsid w:val="00D06F9D"/>
    <w:rsid w:val="00D07D71"/>
    <w:rsid w:val="00D1232D"/>
    <w:rsid w:val="00D1525F"/>
    <w:rsid w:val="00D171F1"/>
    <w:rsid w:val="00D20B5D"/>
    <w:rsid w:val="00D212E3"/>
    <w:rsid w:val="00D229C4"/>
    <w:rsid w:val="00D253B4"/>
    <w:rsid w:val="00D2540A"/>
    <w:rsid w:val="00D25479"/>
    <w:rsid w:val="00D31FD9"/>
    <w:rsid w:val="00D32E41"/>
    <w:rsid w:val="00D33E85"/>
    <w:rsid w:val="00D34EB8"/>
    <w:rsid w:val="00D36B9A"/>
    <w:rsid w:val="00D42122"/>
    <w:rsid w:val="00D453D7"/>
    <w:rsid w:val="00D52114"/>
    <w:rsid w:val="00D529C1"/>
    <w:rsid w:val="00D52EE0"/>
    <w:rsid w:val="00D56519"/>
    <w:rsid w:val="00D65AEC"/>
    <w:rsid w:val="00D6669E"/>
    <w:rsid w:val="00D66B63"/>
    <w:rsid w:val="00D70248"/>
    <w:rsid w:val="00D7140F"/>
    <w:rsid w:val="00D76965"/>
    <w:rsid w:val="00D814B9"/>
    <w:rsid w:val="00D82B4C"/>
    <w:rsid w:val="00D83C13"/>
    <w:rsid w:val="00D868DF"/>
    <w:rsid w:val="00D90863"/>
    <w:rsid w:val="00D90F50"/>
    <w:rsid w:val="00DA26FD"/>
    <w:rsid w:val="00DA375E"/>
    <w:rsid w:val="00DB01BB"/>
    <w:rsid w:val="00DB0756"/>
    <w:rsid w:val="00DB3912"/>
    <w:rsid w:val="00DB6393"/>
    <w:rsid w:val="00DB7AD8"/>
    <w:rsid w:val="00DC4241"/>
    <w:rsid w:val="00DC4494"/>
    <w:rsid w:val="00DD2351"/>
    <w:rsid w:val="00DD2A9F"/>
    <w:rsid w:val="00DD5205"/>
    <w:rsid w:val="00DE3224"/>
    <w:rsid w:val="00DE36C4"/>
    <w:rsid w:val="00DF48CB"/>
    <w:rsid w:val="00E018C1"/>
    <w:rsid w:val="00E036B5"/>
    <w:rsid w:val="00E10F6E"/>
    <w:rsid w:val="00E11126"/>
    <w:rsid w:val="00E11758"/>
    <w:rsid w:val="00E11FAE"/>
    <w:rsid w:val="00E13949"/>
    <w:rsid w:val="00E143F5"/>
    <w:rsid w:val="00E1440B"/>
    <w:rsid w:val="00E153F9"/>
    <w:rsid w:val="00E22026"/>
    <w:rsid w:val="00E27367"/>
    <w:rsid w:val="00E32E68"/>
    <w:rsid w:val="00E35467"/>
    <w:rsid w:val="00E432F4"/>
    <w:rsid w:val="00E4523D"/>
    <w:rsid w:val="00E45789"/>
    <w:rsid w:val="00E45DC2"/>
    <w:rsid w:val="00E51C3B"/>
    <w:rsid w:val="00E5458A"/>
    <w:rsid w:val="00E61D9D"/>
    <w:rsid w:val="00E6497D"/>
    <w:rsid w:val="00E66EAE"/>
    <w:rsid w:val="00E71840"/>
    <w:rsid w:val="00E72471"/>
    <w:rsid w:val="00E73BA7"/>
    <w:rsid w:val="00E7745C"/>
    <w:rsid w:val="00E82613"/>
    <w:rsid w:val="00E85A5B"/>
    <w:rsid w:val="00E879CB"/>
    <w:rsid w:val="00E91D8E"/>
    <w:rsid w:val="00E9253A"/>
    <w:rsid w:val="00E96534"/>
    <w:rsid w:val="00E976E1"/>
    <w:rsid w:val="00EA5348"/>
    <w:rsid w:val="00EA5D99"/>
    <w:rsid w:val="00EB14F5"/>
    <w:rsid w:val="00EB3D24"/>
    <w:rsid w:val="00EB6B90"/>
    <w:rsid w:val="00EB7FDC"/>
    <w:rsid w:val="00EC0C01"/>
    <w:rsid w:val="00EC6DA6"/>
    <w:rsid w:val="00ED442E"/>
    <w:rsid w:val="00ED6675"/>
    <w:rsid w:val="00EE0B05"/>
    <w:rsid w:val="00EE1525"/>
    <w:rsid w:val="00EF276B"/>
    <w:rsid w:val="00EF3E14"/>
    <w:rsid w:val="00EF5B00"/>
    <w:rsid w:val="00EF67CB"/>
    <w:rsid w:val="00F0012E"/>
    <w:rsid w:val="00F00174"/>
    <w:rsid w:val="00F02C82"/>
    <w:rsid w:val="00F06731"/>
    <w:rsid w:val="00F10184"/>
    <w:rsid w:val="00F10D93"/>
    <w:rsid w:val="00F162B6"/>
    <w:rsid w:val="00F208C8"/>
    <w:rsid w:val="00F2224E"/>
    <w:rsid w:val="00F2343C"/>
    <w:rsid w:val="00F25905"/>
    <w:rsid w:val="00F271A4"/>
    <w:rsid w:val="00F272B2"/>
    <w:rsid w:val="00F30393"/>
    <w:rsid w:val="00F32476"/>
    <w:rsid w:val="00F3382B"/>
    <w:rsid w:val="00F33935"/>
    <w:rsid w:val="00F347D6"/>
    <w:rsid w:val="00F4051E"/>
    <w:rsid w:val="00F41216"/>
    <w:rsid w:val="00F440B5"/>
    <w:rsid w:val="00F452FA"/>
    <w:rsid w:val="00F53885"/>
    <w:rsid w:val="00F54B22"/>
    <w:rsid w:val="00F645EF"/>
    <w:rsid w:val="00F64D39"/>
    <w:rsid w:val="00F65F48"/>
    <w:rsid w:val="00F66A28"/>
    <w:rsid w:val="00F67632"/>
    <w:rsid w:val="00F70314"/>
    <w:rsid w:val="00F705CA"/>
    <w:rsid w:val="00F75836"/>
    <w:rsid w:val="00F76E1E"/>
    <w:rsid w:val="00F82252"/>
    <w:rsid w:val="00F830C8"/>
    <w:rsid w:val="00F92626"/>
    <w:rsid w:val="00F93E8E"/>
    <w:rsid w:val="00F97DED"/>
    <w:rsid w:val="00FA066B"/>
    <w:rsid w:val="00FB1730"/>
    <w:rsid w:val="00FB508F"/>
    <w:rsid w:val="00FB6B2D"/>
    <w:rsid w:val="00FB7281"/>
    <w:rsid w:val="00FB760A"/>
    <w:rsid w:val="00FC3F37"/>
    <w:rsid w:val="00FC6C4E"/>
    <w:rsid w:val="00FC7C2B"/>
    <w:rsid w:val="00FD4FA4"/>
    <w:rsid w:val="00FE1840"/>
    <w:rsid w:val="00FE25F4"/>
    <w:rsid w:val="00FF16DD"/>
    <w:rsid w:val="00FF3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74E0AD-878C-4249-BAEE-7E99CC83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7D71"/>
  </w:style>
  <w:style w:type="paragraph" w:styleId="Nagwek1">
    <w:name w:val="heading 1"/>
    <w:basedOn w:val="Normalny"/>
    <w:next w:val="Normalny"/>
    <w:link w:val="Nagwek1Znak"/>
    <w:qFormat/>
    <w:rsid w:val="00E45DC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916E63"/>
    <w:pPr>
      <w:keepNext/>
      <w:spacing w:after="0" w:line="360" w:lineRule="auto"/>
      <w:jc w:val="center"/>
      <w:outlineLvl w:val="1"/>
    </w:pPr>
    <w:rPr>
      <w:rFonts w:ascii="Times New Roman" w:eastAsia="Times New Roman" w:hAnsi="Times New Roman" w:cs="Times New Roman"/>
      <w:b/>
      <w:sz w:val="32"/>
      <w:szCs w:val="20"/>
      <w:lang w:val="x-none" w:eastAsia="x-none"/>
    </w:rPr>
  </w:style>
  <w:style w:type="paragraph" w:styleId="Nagwek3">
    <w:name w:val="heading 3"/>
    <w:basedOn w:val="Normalny"/>
    <w:next w:val="Normalny"/>
    <w:link w:val="Nagwek3Znak"/>
    <w:uiPriority w:val="9"/>
    <w:qFormat/>
    <w:rsid w:val="00B60101"/>
    <w:pPr>
      <w:keepNext/>
      <w:tabs>
        <w:tab w:val="left" w:pos="709"/>
        <w:tab w:val="left" w:pos="993"/>
      </w:tabs>
      <w:spacing w:after="0" w:line="240" w:lineRule="auto"/>
      <w:ind w:left="2552" w:hanging="2552"/>
      <w:jc w:val="center"/>
      <w:outlineLvl w:val="2"/>
    </w:pPr>
    <w:rPr>
      <w:rFonts w:ascii="Times New Roman" w:eastAsia="Times New Roman" w:hAnsi="Times New Roman" w:cs="Times New Roman"/>
      <w:sz w:val="28"/>
      <w:szCs w:val="20"/>
      <w:lang w:val="x-none" w:eastAsia="x-none"/>
    </w:rPr>
  </w:style>
  <w:style w:type="paragraph" w:styleId="Nagwek4">
    <w:name w:val="heading 4"/>
    <w:basedOn w:val="Normalny"/>
    <w:next w:val="Normalny"/>
    <w:link w:val="Nagwek4Znak"/>
    <w:qFormat/>
    <w:rsid w:val="00B60101"/>
    <w:pPr>
      <w:keepNext/>
      <w:spacing w:after="0" w:line="240" w:lineRule="auto"/>
      <w:jc w:val="both"/>
      <w:outlineLvl w:val="3"/>
    </w:pPr>
    <w:rPr>
      <w:rFonts w:ascii="Times New Roman" w:eastAsia="Times New Roman" w:hAnsi="Times New Roman" w:cs="Times New Roman"/>
      <w:b/>
      <w:kern w:val="1"/>
      <w:sz w:val="20"/>
      <w:szCs w:val="20"/>
      <w:lang w:val="x-none" w:eastAsia="x-none"/>
    </w:rPr>
  </w:style>
  <w:style w:type="paragraph" w:styleId="Nagwek5">
    <w:name w:val="heading 5"/>
    <w:basedOn w:val="Normalny"/>
    <w:next w:val="Normalny"/>
    <w:link w:val="Nagwek5Znak"/>
    <w:uiPriority w:val="9"/>
    <w:qFormat/>
    <w:rsid w:val="00B60101"/>
    <w:pPr>
      <w:keepNext/>
      <w:pBdr>
        <w:top w:val="single" w:sz="6" w:space="1" w:color="auto"/>
        <w:left w:val="single" w:sz="6" w:space="1" w:color="auto"/>
        <w:bottom w:val="single" w:sz="6" w:space="1" w:color="auto"/>
        <w:right w:val="single" w:sz="6" w:space="1" w:color="auto"/>
      </w:pBdr>
      <w:spacing w:after="0" w:line="240" w:lineRule="auto"/>
      <w:jc w:val="center"/>
      <w:outlineLvl w:val="4"/>
    </w:pPr>
    <w:rPr>
      <w:rFonts w:ascii="Times New Roman" w:eastAsia="Times New Roman" w:hAnsi="Times New Roman" w:cs="Times New Roman"/>
      <w:b/>
      <w:sz w:val="32"/>
      <w:szCs w:val="24"/>
      <w:lang w:val="x-none" w:eastAsia="x-none"/>
    </w:rPr>
  </w:style>
  <w:style w:type="paragraph" w:styleId="Nagwek6">
    <w:name w:val="heading 6"/>
    <w:basedOn w:val="Normalny"/>
    <w:next w:val="Normalny"/>
    <w:link w:val="Nagwek6Znak"/>
    <w:uiPriority w:val="9"/>
    <w:qFormat/>
    <w:rsid w:val="00B60101"/>
    <w:pPr>
      <w:keepNext/>
      <w:pBdr>
        <w:top w:val="single" w:sz="6" w:space="1" w:color="auto"/>
        <w:left w:val="single" w:sz="6" w:space="1" w:color="auto"/>
        <w:bottom w:val="single" w:sz="6" w:space="1" w:color="auto"/>
        <w:right w:val="single" w:sz="6" w:space="1" w:color="auto"/>
      </w:pBdr>
      <w:spacing w:after="0" w:line="240" w:lineRule="auto"/>
      <w:ind w:left="567" w:hanging="283"/>
      <w:jc w:val="center"/>
      <w:outlineLvl w:val="5"/>
    </w:pPr>
    <w:rPr>
      <w:rFonts w:ascii="Times New Roman" w:eastAsia="Times New Roman" w:hAnsi="Times New Roman" w:cs="Times New Roman"/>
      <w:b/>
      <w:sz w:val="24"/>
      <w:szCs w:val="24"/>
      <w:lang w:val="x-none" w:eastAsia="x-none"/>
    </w:rPr>
  </w:style>
  <w:style w:type="paragraph" w:styleId="Nagwek7">
    <w:name w:val="heading 7"/>
    <w:basedOn w:val="Normalny"/>
    <w:next w:val="Normalny"/>
    <w:link w:val="Nagwek7Znak"/>
    <w:qFormat/>
    <w:rsid w:val="00B60101"/>
    <w:pPr>
      <w:keepNext/>
      <w:spacing w:after="0" w:line="240" w:lineRule="auto"/>
      <w:jc w:val="center"/>
      <w:outlineLvl w:val="6"/>
    </w:pPr>
    <w:rPr>
      <w:rFonts w:ascii="Times New Roman" w:eastAsia="Times New Roman" w:hAnsi="Times New Roman" w:cs="Times New Roman"/>
      <w:b/>
      <w:i/>
      <w:sz w:val="52"/>
      <w:szCs w:val="24"/>
      <w:lang w:val="x-none" w:eastAsia="x-none"/>
    </w:rPr>
  </w:style>
  <w:style w:type="paragraph" w:styleId="Nagwek8">
    <w:name w:val="heading 8"/>
    <w:basedOn w:val="Normalny"/>
    <w:next w:val="Normalny"/>
    <w:link w:val="Nagwek8Znak"/>
    <w:uiPriority w:val="9"/>
    <w:qFormat/>
    <w:rsid w:val="00B60101"/>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Nagwek9">
    <w:name w:val="heading 9"/>
    <w:basedOn w:val="Normalny"/>
    <w:next w:val="Normalny"/>
    <w:link w:val="Nagwek9Znak"/>
    <w:qFormat/>
    <w:rsid w:val="00B60101"/>
    <w:pPr>
      <w:keepNext/>
      <w:pBdr>
        <w:top w:val="single" w:sz="6" w:space="1" w:color="auto"/>
        <w:left w:val="single" w:sz="6" w:space="1" w:color="auto"/>
        <w:bottom w:val="single" w:sz="6" w:space="1" w:color="auto"/>
        <w:right w:val="single" w:sz="6" w:space="1" w:color="auto"/>
      </w:pBdr>
      <w:spacing w:after="0" w:line="240" w:lineRule="auto"/>
      <w:ind w:left="142" w:hanging="142"/>
      <w:jc w:val="center"/>
      <w:outlineLvl w:val="8"/>
    </w:pPr>
    <w:rPr>
      <w:rFonts w:ascii="Times New Roman" w:eastAsia="Times New Roman" w:hAnsi="Times New Roman" w:cs="Times New Roman"/>
      <w:b/>
      <w:sz w:val="28"/>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544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B544BC"/>
    <w:rPr>
      <w:rFonts w:ascii="Tahoma" w:hAnsi="Tahoma" w:cs="Tahoma"/>
      <w:sz w:val="16"/>
      <w:szCs w:val="16"/>
    </w:rPr>
  </w:style>
  <w:style w:type="paragraph" w:styleId="Tekstpodstawowy">
    <w:name w:val="Body Text"/>
    <w:basedOn w:val="Normalny"/>
    <w:link w:val="TekstpodstawowyZnak"/>
    <w:rsid w:val="00D529C1"/>
    <w:pPr>
      <w:spacing w:after="0" w:line="240" w:lineRule="auto"/>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D529C1"/>
    <w:rPr>
      <w:rFonts w:ascii="Times New Roman" w:eastAsia="Times New Roman" w:hAnsi="Times New Roman" w:cs="Times New Roman"/>
      <w:sz w:val="24"/>
      <w:szCs w:val="24"/>
    </w:rPr>
  </w:style>
  <w:style w:type="paragraph" w:styleId="Tekstpodstawowywcity2">
    <w:name w:val="Body Text Indent 2"/>
    <w:basedOn w:val="Normalny"/>
    <w:link w:val="Tekstpodstawowywcity2Znak"/>
    <w:unhideWhenUsed/>
    <w:rsid w:val="00265E85"/>
    <w:pPr>
      <w:spacing w:after="120" w:line="480" w:lineRule="auto"/>
      <w:ind w:left="283"/>
    </w:pPr>
  </w:style>
  <w:style w:type="character" w:customStyle="1" w:styleId="Tekstpodstawowywcity2Znak">
    <w:name w:val="Tekst podstawowy wcięty 2 Znak"/>
    <w:basedOn w:val="Domylnaczcionkaakapitu"/>
    <w:link w:val="Tekstpodstawowywcity2"/>
    <w:rsid w:val="00265E85"/>
  </w:style>
  <w:style w:type="paragraph" w:styleId="Akapitzlist">
    <w:name w:val="List Paragraph"/>
    <w:aliases w:val="Data wydania,List Paragraph,CW_Lista,lp1,Bulleted Text,Llista wielopoziomowa,Akapit z listą3"/>
    <w:basedOn w:val="Normalny"/>
    <w:link w:val="AkapitzlistZnak"/>
    <w:uiPriority w:val="34"/>
    <w:qFormat/>
    <w:rsid w:val="00E11758"/>
    <w:pPr>
      <w:ind w:left="720"/>
      <w:contextualSpacing/>
    </w:pPr>
  </w:style>
  <w:style w:type="character" w:styleId="Hipercze">
    <w:name w:val="Hyperlink"/>
    <w:uiPriority w:val="99"/>
    <w:unhideWhenUsed/>
    <w:rsid w:val="004324AA"/>
    <w:rPr>
      <w:color w:val="0000FF"/>
      <w:u w:val="single"/>
    </w:rPr>
  </w:style>
  <w:style w:type="paragraph" w:styleId="Bezodstpw">
    <w:name w:val="No Spacing"/>
    <w:link w:val="BezodstpwZnak"/>
    <w:uiPriority w:val="1"/>
    <w:qFormat/>
    <w:rsid w:val="003D2391"/>
    <w:pPr>
      <w:spacing w:after="0" w:line="240" w:lineRule="auto"/>
    </w:pPr>
    <w:rPr>
      <w:rFonts w:ascii="Times New Roman" w:eastAsia="Times New Roman" w:hAnsi="Times New Roman" w:cs="Times New Roman"/>
      <w:sz w:val="24"/>
      <w:szCs w:val="24"/>
    </w:rPr>
  </w:style>
  <w:style w:type="character" w:customStyle="1" w:styleId="BezodstpwZnak">
    <w:name w:val="Bez odstępów Znak"/>
    <w:link w:val="Bezodstpw"/>
    <w:uiPriority w:val="1"/>
    <w:rsid w:val="003D2391"/>
    <w:rPr>
      <w:rFonts w:ascii="Times New Roman" w:eastAsia="Times New Roman" w:hAnsi="Times New Roman" w:cs="Times New Roman"/>
      <w:sz w:val="24"/>
      <w:szCs w:val="24"/>
    </w:rPr>
  </w:style>
  <w:style w:type="character" w:customStyle="1" w:styleId="AkapitzlistZnak">
    <w:name w:val="Akapit z listą Znak"/>
    <w:aliases w:val="Data wydania Znak,List Paragraph Znak,CW_Lista Znak,lp1 Znak,Bulleted Text Znak,Llista wielopoziomowa Znak,Akapit z listą3 Znak"/>
    <w:link w:val="Akapitzlist"/>
    <w:uiPriority w:val="34"/>
    <w:qFormat/>
    <w:rsid w:val="00C6588A"/>
  </w:style>
  <w:style w:type="paragraph" w:styleId="Lista">
    <w:name w:val="List"/>
    <w:basedOn w:val="Normalny"/>
    <w:rsid w:val="005E431D"/>
    <w:pPr>
      <w:spacing w:after="0" w:line="240" w:lineRule="auto"/>
      <w:ind w:left="283" w:hanging="283"/>
    </w:pPr>
    <w:rPr>
      <w:rFonts w:ascii="Times New Roman" w:eastAsia="Times New Roman" w:hAnsi="Times New Roman" w:cs="Times New Roman"/>
      <w:sz w:val="24"/>
      <w:szCs w:val="24"/>
    </w:rPr>
  </w:style>
  <w:style w:type="paragraph" w:styleId="Tekstprzypisudolnego">
    <w:name w:val="footnote text"/>
    <w:aliases w:val=" Znak1,Znak1"/>
    <w:basedOn w:val="Normalny"/>
    <w:link w:val="TekstprzypisudolnegoZnak"/>
    <w:uiPriority w:val="99"/>
    <w:unhideWhenUsed/>
    <w:rsid w:val="008F4522"/>
    <w:pPr>
      <w:spacing w:after="0" w:line="240" w:lineRule="auto"/>
    </w:pPr>
    <w:rPr>
      <w:sz w:val="20"/>
      <w:szCs w:val="20"/>
    </w:rPr>
  </w:style>
  <w:style w:type="character" w:customStyle="1" w:styleId="TekstprzypisudolnegoZnak">
    <w:name w:val="Tekst przypisu dolnego Znak"/>
    <w:aliases w:val=" Znak1 Znak,Znak1 Znak"/>
    <w:basedOn w:val="Domylnaczcionkaakapitu"/>
    <w:link w:val="Tekstprzypisudolnego"/>
    <w:uiPriority w:val="99"/>
    <w:rsid w:val="008F4522"/>
    <w:rPr>
      <w:sz w:val="20"/>
      <w:szCs w:val="20"/>
    </w:rPr>
  </w:style>
  <w:style w:type="character" w:styleId="Odwoanieprzypisudolnego">
    <w:name w:val="footnote reference"/>
    <w:basedOn w:val="Domylnaczcionkaakapitu"/>
    <w:uiPriority w:val="99"/>
    <w:unhideWhenUsed/>
    <w:rsid w:val="008F4522"/>
    <w:rPr>
      <w:vertAlign w:val="superscript"/>
    </w:rPr>
  </w:style>
  <w:style w:type="paragraph" w:styleId="Nagwek">
    <w:name w:val="header"/>
    <w:basedOn w:val="Normalny"/>
    <w:link w:val="NagwekZnak"/>
    <w:uiPriority w:val="99"/>
    <w:unhideWhenUsed/>
    <w:rsid w:val="008422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22AB"/>
  </w:style>
  <w:style w:type="paragraph" w:styleId="Stopka">
    <w:name w:val="footer"/>
    <w:basedOn w:val="Normalny"/>
    <w:link w:val="StopkaZnak"/>
    <w:uiPriority w:val="99"/>
    <w:unhideWhenUsed/>
    <w:rsid w:val="008422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22AB"/>
  </w:style>
  <w:style w:type="paragraph" w:customStyle="1" w:styleId="Standard">
    <w:name w:val="Standard"/>
    <w:rsid w:val="009E5DA8"/>
    <w:pPr>
      <w:suppressAutoHyphens/>
      <w:autoSpaceDN w:val="0"/>
      <w:textAlignment w:val="baseline"/>
    </w:pPr>
    <w:rPr>
      <w:rFonts w:ascii="Times New Roman" w:eastAsia="SimSun" w:hAnsi="Times New Roman" w:cs="Mangal"/>
      <w:kern w:val="3"/>
      <w:lang w:eastAsia="en-US" w:bidi="hi-IN"/>
    </w:rPr>
  </w:style>
  <w:style w:type="paragraph" w:styleId="Tekstpodstawowy2">
    <w:name w:val="Body Text 2"/>
    <w:basedOn w:val="Normalny"/>
    <w:link w:val="Tekstpodstawowy2Znak"/>
    <w:unhideWhenUsed/>
    <w:rsid w:val="00964A33"/>
    <w:pPr>
      <w:spacing w:after="120" w:line="480" w:lineRule="auto"/>
    </w:pPr>
  </w:style>
  <w:style w:type="character" w:customStyle="1" w:styleId="Tekstpodstawowy2Znak">
    <w:name w:val="Tekst podstawowy 2 Znak"/>
    <w:basedOn w:val="Domylnaczcionkaakapitu"/>
    <w:link w:val="Tekstpodstawowy2"/>
    <w:rsid w:val="00964A33"/>
  </w:style>
  <w:style w:type="paragraph" w:customStyle="1" w:styleId="pkt">
    <w:name w:val="pkt"/>
    <w:basedOn w:val="Normalny"/>
    <w:rsid w:val="000E6AFF"/>
    <w:pPr>
      <w:spacing w:before="60" w:after="60" w:line="240" w:lineRule="auto"/>
      <w:ind w:left="851" w:hanging="295"/>
      <w:jc w:val="both"/>
    </w:pPr>
    <w:rPr>
      <w:rFonts w:ascii="Times New Roman" w:eastAsia="Times New Roman" w:hAnsi="Times New Roman" w:cs="Times New Roman"/>
      <w:sz w:val="24"/>
      <w:szCs w:val="24"/>
    </w:rPr>
  </w:style>
  <w:style w:type="paragraph" w:customStyle="1" w:styleId="ust">
    <w:name w:val="ust"/>
    <w:rsid w:val="000E6AFF"/>
    <w:pPr>
      <w:spacing w:before="60" w:after="60" w:line="240" w:lineRule="auto"/>
      <w:ind w:left="426" w:hanging="284"/>
      <w:jc w:val="both"/>
    </w:pPr>
    <w:rPr>
      <w:rFonts w:ascii="Times New Roman" w:eastAsia="Times New Roman" w:hAnsi="Times New Roman" w:cs="Times New Roman"/>
      <w:sz w:val="24"/>
      <w:szCs w:val="24"/>
    </w:rPr>
  </w:style>
  <w:style w:type="character" w:customStyle="1" w:styleId="alb">
    <w:name w:val="a_lb"/>
    <w:basedOn w:val="Domylnaczcionkaakapitu"/>
    <w:rsid w:val="004B1C86"/>
  </w:style>
  <w:style w:type="paragraph" w:styleId="Zwykytekst">
    <w:name w:val="Plain Text"/>
    <w:basedOn w:val="Normalny"/>
    <w:link w:val="ZwykytekstZnak"/>
    <w:rsid w:val="00916E6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916E63"/>
    <w:rPr>
      <w:rFonts w:ascii="Courier New" w:eastAsia="Times New Roman" w:hAnsi="Courier New" w:cs="Times New Roman"/>
      <w:sz w:val="20"/>
      <w:szCs w:val="20"/>
    </w:rPr>
  </w:style>
  <w:style w:type="character" w:customStyle="1" w:styleId="Nagwek2Znak">
    <w:name w:val="Nagłówek 2 Znak"/>
    <w:basedOn w:val="Domylnaczcionkaakapitu"/>
    <w:link w:val="Nagwek2"/>
    <w:rsid w:val="00916E63"/>
    <w:rPr>
      <w:rFonts w:ascii="Times New Roman" w:eastAsia="Times New Roman" w:hAnsi="Times New Roman" w:cs="Times New Roman"/>
      <w:b/>
      <w:sz w:val="32"/>
      <w:szCs w:val="20"/>
      <w:lang w:val="x-none" w:eastAsia="x-none"/>
    </w:rPr>
  </w:style>
  <w:style w:type="character" w:styleId="Numerstrony">
    <w:name w:val="page number"/>
    <w:basedOn w:val="Domylnaczcionkaakapitu"/>
    <w:rsid w:val="00916E63"/>
  </w:style>
  <w:style w:type="paragraph" w:styleId="NormalnyWeb">
    <w:name w:val="Normal (Web)"/>
    <w:basedOn w:val="Normalny"/>
    <w:rsid w:val="00916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2">
    <w:name w:val="Tekst treści (2)_"/>
    <w:basedOn w:val="Domylnaczcionkaakapitu"/>
    <w:link w:val="Teksttreci21"/>
    <w:uiPriority w:val="99"/>
    <w:locked/>
    <w:rsid w:val="00916E63"/>
    <w:rPr>
      <w:shd w:val="clear" w:color="auto" w:fill="FFFFFF"/>
    </w:rPr>
  </w:style>
  <w:style w:type="paragraph" w:customStyle="1" w:styleId="Teksttreci21">
    <w:name w:val="Tekst treści (2)1"/>
    <w:basedOn w:val="Normalny"/>
    <w:link w:val="Teksttreci2"/>
    <w:uiPriority w:val="99"/>
    <w:rsid w:val="00916E63"/>
    <w:pPr>
      <w:shd w:val="clear" w:color="auto" w:fill="FFFFFF"/>
      <w:spacing w:after="0" w:line="226" w:lineRule="exact"/>
    </w:pPr>
  </w:style>
  <w:style w:type="paragraph" w:styleId="Listapunktowana5">
    <w:name w:val="List Bullet 5"/>
    <w:basedOn w:val="Normalny"/>
    <w:uiPriority w:val="99"/>
    <w:unhideWhenUsed/>
    <w:rsid w:val="004A2A86"/>
    <w:pPr>
      <w:numPr>
        <w:numId w:val="10"/>
      </w:numPr>
      <w:spacing w:after="0" w:line="240" w:lineRule="auto"/>
      <w:contextualSpacing/>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rsid w:val="00E45DC2"/>
    <w:rPr>
      <w:rFonts w:asciiTheme="majorHAnsi" w:eastAsiaTheme="majorEastAsia" w:hAnsiTheme="majorHAnsi" w:cstheme="majorBidi"/>
      <w:color w:val="365F91" w:themeColor="accent1" w:themeShade="BF"/>
      <w:sz w:val="32"/>
      <w:szCs w:val="32"/>
    </w:rPr>
  </w:style>
  <w:style w:type="paragraph" w:styleId="Tytu">
    <w:name w:val="Title"/>
    <w:basedOn w:val="Normalny"/>
    <w:link w:val="TytuZnak"/>
    <w:qFormat/>
    <w:rsid w:val="00E45DC2"/>
    <w:pPr>
      <w:pBdr>
        <w:top w:val="single" w:sz="6" w:space="1" w:color="auto"/>
        <w:left w:val="single" w:sz="6" w:space="1" w:color="auto"/>
        <w:bottom w:val="single" w:sz="6" w:space="1" w:color="auto"/>
        <w:right w:val="single" w:sz="6" w:space="1" w:color="auto"/>
      </w:pBdr>
      <w:tabs>
        <w:tab w:val="left" w:pos="6096"/>
      </w:tabs>
      <w:spacing w:after="0" w:line="240" w:lineRule="auto"/>
      <w:jc w:val="center"/>
    </w:pPr>
    <w:rPr>
      <w:rFonts w:ascii="Times New Roman" w:eastAsia="Times New Roman" w:hAnsi="Times New Roman" w:cs="Times New Roman"/>
      <w:b/>
      <w:sz w:val="28"/>
      <w:szCs w:val="24"/>
      <w:lang w:val="x-none" w:eastAsia="x-none"/>
    </w:rPr>
  </w:style>
  <w:style w:type="character" w:customStyle="1" w:styleId="TytuZnak">
    <w:name w:val="Tytuł Znak"/>
    <w:basedOn w:val="Domylnaczcionkaakapitu"/>
    <w:link w:val="Tytu"/>
    <w:rsid w:val="00E45DC2"/>
    <w:rPr>
      <w:rFonts w:ascii="Times New Roman" w:eastAsia="Times New Roman" w:hAnsi="Times New Roman" w:cs="Times New Roman"/>
      <w:b/>
      <w:sz w:val="28"/>
      <w:szCs w:val="24"/>
      <w:lang w:val="x-none" w:eastAsia="x-none"/>
    </w:rPr>
  </w:style>
  <w:style w:type="character" w:customStyle="1" w:styleId="Nagwek3Znak">
    <w:name w:val="Nagłówek 3 Znak"/>
    <w:basedOn w:val="Domylnaczcionkaakapitu"/>
    <w:link w:val="Nagwek3"/>
    <w:uiPriority w:val="9"/>
    <w:rsid w:val="00B60101"/>
    <w:rPr>
      <w:rFonts w:ascii="Times New Roman" w:eastAsia="Times New Roman" w:hAnsi="Times New Roman" w:cs="Times New Roman"/>
      <w:sz w:val="28"/>
      <w:szCs w:val="20"/>
      <w:lang w:val="x-none" w:eastAsia="x-none"/>
    </w:rPr>
  </w:style>
  <w:style w:type="character" w:customStyle="1" w:styleId="Nagwek4Znak">
    <w:name w:val="Nagłówek 4 Znak"/>
    <w:basedOn w:val="Domylnaczcionkaakapitu"/>
    <w:link w:val="Nagwek4"/>
    <w:rsid w:val="00B60101"/>
    <w:rPr>
      <w:rFonts w:ascii="Times New Roman" w:eastAsia="Times New Roman" w:hAnsi="Times New Roman" w:cs="Times New Roman"/>
      <w:b/>
      <w:kern w:val="1"/>
      <w:sz w:val="20"/>
      <w:szCs w:val="20"/>
      <w:lang w:val="x-none" w:eastAsia="x-none"/>
    </w:rPr>
  </w:style>
  <w:style w:type="character" w:customStyle="1" w:styleId="Nagwek5Znak">
    <w:name w:val="Nagłówek 5 Znak"/>
    <w:basedOn w:val="Domylnaczcionkaakapitu"/>
    <w:link w:val="Nagwek5"/>
    <w:uiPriority w:val="9"/>
    <w:rsid w:val="00B60101"/>
    <w:rPr>
      <w:rFonts w:ascii="Times New Roman" w:eastAsia="Times New Roman" w:hAnsi="Times New Roman" w:cs="Times New Roman"/>
      <w:b/>
      <w:sz w:val="32"/>
      <w:szCs w:val="24"/>
      <w:lang w:val="x-none" w:eastAsia="x-none"/>
    </w:rPr>
  </w:style>
  <w:style w:type="character" w:customStyle="1" w:styleId="Nagwek6Znak">
    <w:name w:val="Nagłówek 6 Znak"/>
    <w:basedOn w:val="Domylnaczcionkaakapitu"/>
    <w:link w:val="Nagwek6"/>
    <w:uiPriority w:val="9"/>
    <w:rsid w:val="00B60101"/>
    <w:rPr>
      <w:rFonts w:ascii="Times New Roman" w:eastAsia="Times New Roman" w:hAnsi="Times New Roman" w:cs="Times New Roman"/>
      <w:b/>
      <w:sz w:val="24"/>
      <w:szCs w:val="24"/>
      <w:lang w:val="x-none" w:eastAsia="x-none"/>
    </w:rPr>
  </w:style>
  <w:style w:type="character" w:customStyle="1" w:styleId="Nagwek7Znak">
    <w:name w:val="Nagłówek 7 Znak"/>
    <w:basedOn w:val="Domylnaczcionkaakapitu"/>
    <w:link w:val="Nagwek7"/>
    <w:rsid w:val="00B60101"/>
    <w:rPr>
      <w:rFonts w:ascii="Times New Roman" w:eastAsia="Times New Roman" w:hAnsi="Times New Roman" w:cs="Times New Roman"/>
      <w:b/>
      <w:i/>
      <w:sz w:val="52"/>
      <w:szCs w:val="24"/>
      <w:lang w:val="x-none" w:eastAsia="x-none"/>
    </w:rPr>
  </w:style>
  <w:style w:type="character" w:customStyle="1" w:styleId="Nagwek8Znak">
    <w:name w:val="Nagłówek 8 Znak"/>
    <w:basedOn w:val="Domylnaczcionkaakapitu"/>
    <w:link w:val="Nagwek8"/>
    <w:uiPriority w:val="9"/>
    <w:rsid w:val="00B60101"/>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B60101"/>
    <w:rPr>
      <w:rFonts w:ascii="Times New Roman" w:eastAsia="Times New Roman" w:hAnsi="Times New Roman" w:cs="Times New Roman"/>
      <w:b/>
      <w:sz w:val="28"/>
      <w:szCs w:val="24"/>
      <w:lang w:val="x-none" w:eastAsia="x-none"/>
    </w:rPr>
  </w:style>
  <w:style w:type="paragraph" w:styleId="Tekstpodstawowy3">
    <w:name w:val="Body Text 3"/>
    <w:basedOn w:val="Normalny"/>
    <w:link w:val="Tekstpodstawowy3Znak"/>
    <w:rsid w:val="00B60101"/>
    <w:pPr>
      <w:spacing w:after="0" w:line="240" w:lineRule="auto"/>
    </w:pPr>
    <w:rPr>
      <w:rFonts w:ascii="Times New Roman" w:eastAsia="Times New Roman" w:hAnsi="Times New Roman" w:cs="Times New Roman"/>
      <w:b/>
      <w:sz w:val="24"/>
      <w:szCs w:val="20"/>
      <w:lang w:val="x-none" w:eastAsia="x-none"/>
    </w:rPr>
  </w:style>
  <w:style w:type="character" w:customStyle="1" w:styleId="Tekstpodstawowy3Znak">
    <w:name w:val="Tekst podstawowy 3 Znak"/>
    <w:basedOn w:val="Domylnaczcionkaakapitu"/>
    <w:link w:val="Tekstpodstawowy3"/>
    <w:rsid w:val="00B60101"/>
    <w:rPr>
      <w:rFonts w:ascii="Times New Roman" w:eastAsia="Times New Roman" w:hAnsi="Times New Roman" w:cs="Times New Roman"/>
      <w:b/>
      <w:sz w:val="24"/>
      <w:szCs w:val="20"/>
      <w:lang w:val="x-none" w:eastAsia="x-none"/>
    </w:rPr>
  </w:style>
  <w:style w:type="paragraph" w:styleId="Tekstpodstawowywcity">
    <w:name w:val="Body Text Indent"/>
    <w:basedOn w:val="Normalny"/>
    <w:link w:val="TekstpodstawowywcityZnak"/>
    <w:uiPriority w:val="99"/>
    <w:rsid w:val="00B60101"/>
    <w:pPr>
      <w:spacing w:after="0" w:line="240" w:lineRule="auto"/>
      <w:ind w:left="284" w:hanging="284"/>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uiPriority w:val="99"/>
    <w:rsid w:val="00B60101"/>
    <w:rPr>
      <w:rFonts w:ascii="Times New Roman" w:eastAsia="Times New Roman" w:hAnsi="Times New Roman" w:cs="Times New Roman"/>
      <w:sz w:val="24"/>
      <w:szCs w:val="24"/>
      <w:lang w:val="x-none" w:eastAsia="x-none"/>
    </w:rPr>
  </w:style>
  <w:style w:type="paragraph" w:customStyle="1" w:styleId="tekst">
    <w:name w:val="tekst"/>
    <w:basedOn w:val="Normalny"/>
    <w:uiPriority w:val="99"/>
    <w:rsid w:val="00B60101"/>
    <w:pPr>
      <w:suppressLineNumbers/>
      <w:spacing w:before="60" w:after="60" w:line="240" w:lineRule="auto"/>
      <w:jc w:val="both"/>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B60101"/>
    <w:pPr>
      <w:spacing w:after="0" w:line="240" w:lineRule="auto"/>
      <w:ind w:left="900" w:hanging="180"/>
      <w:jc w:val="both"/>
    </w:pPr>
    <w:rPr>
      <w:rFonts w:ascii="Times New Roman" w:eastAsia="Times New Roman" w:hAnsi="Times New Roman" w:cs="Times New Roman"/>
      <w:sz w:val="24"/>
      <w:szCs w:val="24"/>
      <w:lang w:val="x-none" w:eastAsia="x-none"/>
    </w:rPr>
  </w:style>
  <w:style w:type="character" w:customStyle="1" w:styleId="Tekstpodstawowywcity3Znak">
    <w:name w:val="Tekst podstawowy wcięty 3 Znak"/>
    <w:basedOn w:val="Domylnaczcionkaakapitu"/>
    <w:link w:val="Tekstpodstawowywcity3"/>
    <w:rsid w:val="00B60101"/>
    <w:rPr>
      <w:rFonts w:ascii="Times New Roman" w:eastAsia="Times New Roman" w:hAnsi="Times New Roman" w:cs="Times New Roman"/>
      <w:sz w:val="24"/>
      <w:szCs w:val="24"/>
      <w:lang w:val="x-none" w:eastAsia="x-none"/>
    </w:rPr>
  </w:style>
  <w:style w:type="paragraph" w:styleId="Tekstblokowy">
    <w:name w:val="Block Text"/>
    <w:basedOn w:val="Normalny"/>
    <w:rsid w:val="00B60101"/>
    <w:pPr>
      <w:numPr>
        <w:ilvl w:val="1"/>
      </w:numPr>
      <w:tabs>
        <w:tab w:val="num" w:pos="360"/>
      </w:tabs>
      <w:spacing w:before="120" w:after="120" w:line="240" w:lineRule="auto"/>
      <w:ind w:left="357" w:right="45" w:hanging="357"/>
    </w:pPr>
    <w:rPr>
      <w:rFonts w:ascii="Times New Roman" w:eastAsia="Times New Roman" w:hAnsi="Times New Roman" w:cs="Times New Roman"/>
      <w:bCs/>
      <w:color w:val="000000"/>
      <w:sz w:val="24"/>
      <w:szCs w:val="24"/>
    </w:rPr>
  </w:style>
  <w:style w:type="paragraph" w:customStyle="1" w:styleId="StylNagwek2ArialNarrowNieKursywaPrzed6ptPo0">
    <w:name w:val="Styl Nagłówek 2 + Arial Narrow Nie Kursywa Przed:  6 pt Po:  0 ..."/>
    <w:basedOn w:val="Nagwek2"/>
    <w:rsid w:val="00B60101"/>
    <w:pPr>
      <w:keepLines/>
      <w:pageBreakBefore/>
      <w:tabs>
        <w:tab w:val="num" w:pos="1647"/>
      </w:tabs>
      <w:suppressAutoHyphens/>
      <w:spacing w:before="120" w:line="240" w:lineRule="auto"/>
      <w:ind w:left="788" w:hanging="431"/>
      <w:jc w:val="left"/>
    </w:pPr>
    <w:rPr>
      <w:rFonts w:ascii="Arial Narrow" w:hAnsi="Arial Narrow"/>
      <w:bCs/>
      <w:kern w:val="1"/>
      <w:sz w:val="24"/>
      <w:lang w:eastAsia="ar-SA"/>
    </w:rPr>
  </w:style>
  <w:style w:type="table" w:styleId="Tabela-Siatka">
    <w:name w:val="Table Grid"/>
    <w:basedOn w:val="Standardowy"/>
    <w:uiPriority w:val="59"/>
    <w:rsid w:val="00B601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01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dokomentarza">
    <w:name w:val="annotation reference"/>
    <w:rsid w:val="00B60101"/>
    <w:rPr>
      <w:sz w:val="16"/>
      <w:szCs w:val="16"/>
    </w:rPr>
  </w:style>
  <w:style w:type="paragraph" w:styleId="Tekstkomentarza">
    <w:name w:val="annotation text"/>
    <w:basedOn w:val="Normalny"/>
    <w:link w:val="TekstkomentarzaZnak"/>
    <w:rsid w:val="00B60101"/>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B60101"/>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B60101"/>
    <w:rPr>
      <w:b/>
      <w:bCs/>
      <w:lang w:val="x-none" w:eastAsia="x-none"/>
    </w:rPr>
  </w:style>
  <w:style w:type="character" w:customStyle="1" w:styleId="TematkomentarzaZnak">
    <w:name w:val="Temat komentarza Znak"/>
    <w:basedOn w:val="TekstkomentarzaZnak"/>
    <w:link w:val="Tematkomentarza"/>
    <w:rsid w:val="00B60101"/>
    <w:rPr>
      <w:rFonts w:ascii="Times New Roman" w:eastAsia="Times New Roman" w:hAnsi="Times New Roman" w:cs="Times New Roman"/>
      <w:b/>
      <w:bCs/>
      <w:sz w:val="20"/>
      <w:szCs w:val="20"/>
      <w:lang w:val="x-none" w:eastAsia="x-none"/>
    </w:rPr>
  </w:style>
  <w:style w:type="table" w:customStyle="1" w:styleId="Jasnecieniowanie1">
    <w:name w:val="Jasne cieniowanie1"/>
    <w:basedOn w:val="Standardowy"/>
    <w:uiPriority w:val="60"/>
    <w:rsid w:val="00B6010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Poziom1-czesc">
    <w:name w:val="Poziom 1 -czesc"/>
    <w:basedOn w:val="Normalny"/>
    <w:rsid w:val="00B60101"/>
    <w:pPr>
      <w:numPr>
        <w:ilvl w:val="1"/>
        <w:numId w:val="36"/>
      </w:numPr>
      <w:spacing w:after="0" w:line="240" w:lineRule="auto"/>
    </w:pPr>
    <w:rPr>
      <w:rFonts w:ascii="Times New Roman" w:eastAsia="Times New Roman" w:hAnsi="Times New Roman" w:cs="Times New Roman"/>
      <w:sz w:val="24"/>
      <w:szCs w:val="20"/>
    </w:rPr>
  </w:style>
  <w:style w:type="paragraph" w:customStyle="1" w:styleId="Poziom2-pkt">
    <w:name w:val="Poziom 2 - pkt"/>
    <w:basedOn w:val="Normalny"/>
    <w:link w:val="Poziom2-pktZnak"/>
    <w:rsid w:val="00B60101"/>
    <w:pPr>
      <w:tabs>
        <w:tab w:val="num" w:pos="680"/>
      </w:tabs>
      <w:spacing w:after="0" w:line="240" w:lineRule="auto"/>
      <w:ind w:left="680" w:hanging="396"/>
    </w:pPr>
    <w:rPr>
      <w:rFonts w:ascii="Times New Roman" w:eastAsia="Times New Roman" w:hAnsi="Times New Roman" w:cs="Times New Roman"/>
      <w:sz w:val="24"/>
      <w:szCs w:val="20"/>
      <w:lang w:val="x-none" w:eastAsia="x-none"/>
    </w:rPr>
  </w:style>
  <w:style w:type="character" w:customStyle="1" w:styleId="Poziom2-pktZnak">
    <w:name w:val="Poziom 2 - pkt Znak"/>
    <w:link w:val="Poziom2-pkt"/>
    <w:rsid w:val="00B60101"/>
    <w:rPr>
      <w:rFonts w:ascii="Times New Roman" w:eastAsia="Times New Roman" w:hAnsi="Times New Roman" w:cs="Times New Roman"/>
      <w:sz w:val="24"/>
      <w:szCs w:val="20"/>
      <w:lang w:val="x-none" w:eastAsia="x-none"/>
    </w:rPr>
  </w:style>
  <w:style w:type="paragraph" w:customStyle="1" w:styleId="Poziom3-ppkt">
    <w:name w:val="Poziom 3 - ppkt"/>
    <w:basedOn w:val="Normalny"/>
    <w:rsid w:val="00B60101"/>
    <w:pPr>
      <w:tabs>
        <w:tab w:val="num" w:pos="1134"/>
      </w:tabs>
      <w:spacing w:after="0" w:line="240" w:lineRule="auto"/>
      <w:ind w:left="1134" w:hanging="397"/>
    </w:pPr>
    <w:rPr>
      <w:rFonts w:ascii="Times New Roman" w:eastAsia="Times New Roman" w:hAnsi="Times New Roman" w:cs="Times New Roman"/>
      <w:sz w:val="24"/>
      <w:szCs w:val="20"/>
    </w:rPr>
  </w:style>
  <w:style w:type="paragraph" w:customStyle="1" w:styleId="Style">
    <w:name w:val="Style"/>
    <w:rsid w:val="00B601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B60101"/>
    <w:pPr>
      <w:ind w:left="720"/>
      <w:contextualSpacing/>
    </w:pPr>
    <w:rPr>
      <w:rFonts w:ascii="Calibri" w:eastAsia="Times New Roman" w:hAnsi="Calibri" w:cs="Times New Roman"/>
      <w:lang w:eastAsia="en-US"/>
    </w:rPr>
  </w:style>
  <w:style w:type="paragraph" w:styleId="Lista2">
    <w:name w:val="List 2"/>
    <w:basedOn w:val="Normalny"/>
    <w:uiPriority w:val="99"/>
    <w:unhideWhenUsed/>
    <w:rsid w:val="00B60101"/>
    <w:pPr>
      <w:spacing w:after="0" w:line="240" w:lineRule="auto"/>
      <w:ind w:left="566" w:hanging="283"/>
      <w:contextualSpacing/>
    </w:pPr>
    <w:rPr>
      <w:rFonts w:ascii="Times New Roman" w:eastAsia="Times New Roman" w:hAnsi="Times New Roman" w:cs="Times New Roman"/>
      <w:sz w:val="24"/>
      <w:szCs w:val="24"/>
    </w:rPr>
  </w:style>
  <w:style w:type="paragraph" w:styleId="Listapunktowana3">
    <w:name w:val="List Bullet 3"/>
    <w:basedOn w:val="Normalny"/>
    <w:rsid w:val="00B60101"/>
    <w:pPr>
      <w:numPr>
        <w:numId w:val="38"/>
      </w:numPr>
      <w:spacing w:after="0" w:line="240" w:lineRule="auto"/>
    </w:pPr>
    <w:rPr>
      <w:rFonts w:ascii="Times New Roman" w:eastAsia="Times New Roman" w:hAnsi="Times New Roman" w:cs="Times New Roman"/>
      <w:sz w:val="24"/>
      <w:szCs w:val="20"/>
    </w:rPr>
  </w:style>
  <w:style w:type="character" w:styleId="UyteHipercze">
    <w:name w:val="FollowedHyperlink"/>
    <w:uiPriority w:val="99"/>
    <w:semiHidden/>
    <w:unhideWhenUsed/>
    <w:rsid w:val="00B60101"/>
    <w:rPr>
      <w:color w:val="800080"/>
      <w:u w:val="single"/>
    </w:rPr>
  </w:style>
  <w:style w:type="paragraph" w:customStyle="1" w:styleId="body-main">
    <w:name w:val="body-main"/>
    <w:basedOn w:val="Normalny"/>
    <w:rsid w:val="00B6010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uiPriority w:val="22"/>
    <w:qFormat/>
    <w:rsid w:val="00B60101"/>
    <w:rPr>
      <w:b/>
      <w:bCs/>
    </w:rPr>
  </w:style>
  <w:style w:type="paragraph" w:customStyle="1" w:styleId="Styl">
    <w:name w:val="Styl"/>
    <w:rsid w:val="00B60101"/>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ND">
    <w:name w:val="ND"/>
    <w:rsid w:val="00B60101"/>
  </w:style>
  <w:style w:type="character" w:customStyle="1" w:styleId="googqs-tidbit1">
    <w:name w:val="goog_qs-tidbit1"/>
    <w:rsid w:val="00B60101"/>
    <w:rPr>
      <w:vanish w:val="0"/>
      <w:webHidden w:val="0"/>
      <w:specVanish w:val="0"/>
    </w:rPr>
  </w:style>
  <w:style w:type="paragraph" w:customStyle="1" w:styleId="Zal-text">
    <w:name w:val="Zal-text"/>
    <w:basedOn w:val="Normalny"/>
    <w:uiPriority w:val="99"/>
    <w:rsid w:val="00B60101"/>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Times New Roman"/>
      <w:color w:val="000000"/>
    </w:rPr>
  </w:style>
  <w:style w:type="character" w:customStyle="1" w:styleId="apple-converted-space">
    <w:name w:val="apple-converted-space"/>
    <w:basedOn w:val="Domylnaczcionkaakapitu"/>
    <w:rsid w:val="00B60101"/>
  </w:style>
  <w:style w:type="character" w:customStyle="1" w:styleId="Teksttreci">
    <w:name w:val="Tekst treści"/>
    <w:link w:val="Teksttreci1"/>
    <w:uiPriority w:val="99"/>
    <w:rsid w:val="00B60101"/>
    <w:rPr>
      <w:sz w:val="18"/>
      <w:szCs w:val="18"/>
      <w:shd w:val="clear" w:color="auto" w:fill="FFFFFF"/>
    </w:rPr>
  </w:style>
  <w:style w:type="paragraph" w:customStyle="1" w:styleId="Teksttreci1">
    <w:name w:val="Tekst treści1"/>
    <w:basedOn w:val="Normalny"/>
    <w:link w:val="Teksttreci"/>
    <w:uiPriority w:val="99"/>
    <w:rsid w:val="00B60101"/>
    <w:pPr>
      <w:shd w:val="clear" w:color="auto" w:fill="FFFFFF"/>
      <w:spacing w:after="0" w:line="240" w:lineRule="atLeast"/>
      <w:jc w:val="both"/>
    </w:pPr>
    <w:rPr>
      <w:sz w:val="18"/>
      <w:szCs w:val="18"/>
    </w:rPr>
  </w:style>
  <w:style w:type="character" w:customStyle="1" w:styleId="Teksttreci7">
    <w:name w:val="Tekst treści (7)"/>
    <w:link w:val="Teksttreci71"/>
    <w:uiPriority w:val="99"/>
    <w:rsid w:val="00B60101"/>
    <w:rPr>
      <w:b/>
      <w:bCs/>
      <w:sz w:val="18"/>
      <w:szCs w:val="18"/>
      <w:shd w:val="clear" w:color="auto" w:fill="FFFFFF"/>
    </w:rPr>
  </w:style>
  <w:style w:type="paragraph" w:customStyle="1" w:styleId="Teksttreci71">
    <w:name w:val="Tekst treści (7)1"/>
    <w:basedOn w:val="Normalny"/>
    <w:link w:val="Teksttreci7"/>
    <w:uiPriority w:val="99"/>
    <w:rsid w:val="00B60101"/>
    <w:pPr>
      <w:shd w:val="clear" w:color="auto" w:fill="FFFFFF"/>
      <w:spacing w:before="420" w:after="0" w:line="206" w:lineRule="exact"/>
    </w:pPr>
    <w:rPr>
      <w:b/>
      <w:bCs/>
      <w:sz w:val="18"/>
      <w:szCs w:val="18"/>
    </w:rPr>
  </w:style>
  <w:style w:type="character" w:customStyle="1" w:styleId="TeksttreciPogrubienie">
    <w:name w:val="Tekst treści + Pogrubienie"/>
    <w:uiPriority w:val="99"/>
    <w:rsid w:val="00B60101"/>
    <w:rPr>
      <w:rFonts w:ascii="Arial" w:hAnsi="Arial" w:cs="Arial"/>
      <w:b/>
      <w:bCs/>
      <w:sz w:val="18"/>
      <w:szCs w:val="18"/>
    </w:rPr>
  </w:style>
  <w:style w:type="character" w:customStyle="1" w:styleId="Teksttreci4">
    <w:name w:val="Tekst treści (4)"/>
    <w:link w:val="Teksttreci41"/>
    <w:uiPriority w:val="99"/>
    <w:rsid w:val="00B60101"/>
    <w:rPr>
      <w:sz w:val="18"/>
      <w:szCs w:val="18"/>
      <w:shd w:val="clear" w:color="auto" w:fill="FFFFFF"/>
    </w:rPr>
  </w:style>
  <w:style w:type="paragraph" w:customStyle="1" w:styleId="Teksttreci41">
    <w:name w:val="Tekst treści (4)1"/>
    <w:basedOn w:val="Normalny"/>
    <w:link w:val="Teksttreci4"/>
    <w:uiPriority w:val="99"/>
    <w:rsid w:val="00B60101"/>
    <w:pPr>
      <w:shd w:val="clear" w:color="auto" w:fill="FFFFFF"/>
      <w:spacing w:after="0" w:line="206" w:lineRule="exact"/>
    </w:pPr>
    <w:rPr>
      <w:sz w:val="18"/>
      <w:szCs w:val="18"/>
    </w:rPr>
  </w:style>
  <w:style w:type="character" w:customStyle="1" w:styleId="Teksttreci12">
    <w:name w:val="Tekst treści (12)"/>
    <w:link w:val="Teksttreci121"/>
    <w:uiPriority w:val="99"/>
    <w:rsid w:val="00B60101"/>
    <w:rPr>
      <w:sz w:val="18"/>
      <w:szCs w:val="18"/>
      <w:shd w:val="clear" w:color="auto" w:fill="FFFFFF"/>
    </w:rPr>
  </w:style>
  <w:style w:type="paragraph" w:customStyle="1" w:styleId="Teksttreci121">
    <w:name w:val="Tekst treści (12)1"/>
    <w:basedOn w:val="Normalny"/>
    <w:link w:val="Teksttreci12"/>
    <w:uiPriority w:val="99"/>
    <w:rsid w:val="00B60101"/>
    <w:pPr>
      <w:shd w:val="clear" w:color="auto" w:fill="FFFFFF"/>
      <w:spacing w:after="0" w:line="206" w:lineRule="exact"/>
      <w:ind w:firstLine="200"/>
      <w:jc w:val="both"/>
    </w:pPr>
    <w:rPr>
      <w:sz w:val="18"/>
      <w:szCs w:val="18"/>
    </w:rPr>
  </w:style>
  <w:style w:type="character" w:customStyle="1" w:styleId="Teksttreci9">
    <w:name w:val="Tekst treści (9)"/>
    <w:link w:val="Teksttreci91"/>
    <w:uiPriority w:val="99"/>
    <w:rsid w:val="00B60101"/>
    <w:rPr>
      <w:sz w:val="18"/>
      <w:szCs w:val="18"/>
      <w:shd w:val="clear" w:color="auto" w:fill="FFFFFF"/>
    </w:rPr>
  </w:style>
  <w:style w:type="paragraph" w:customStyle="1" w:styleId="Teksttreci91">
    <w:name w:val="Tekst treści (9)1"/>
    <w:basedOn w:val="Normalny"/>
    <w:link w:val="Teksttreci9"/>
    <w:uiPriority w:val="99"/>
    <w:rsid w:val="00B60101"/>
    <w:pPr>
      <w:shd w:val="clear" w:color="auto" w:fill="FFFFFF"/>
      <w:spacing w:after="0" w:line="206" w:lineRule="exact"/>
      <w:ind w:hanging="380"/>
      <w:jc w:val="both"/>
    </w:pPr>
    <w:rPr>
      <w:sz w:val="18"/>
      <w:szCs w:val="18"/>
    </w:rPr>
  </w:style>
  <w:style w:type="character" w:customStyle="1" w:styleId="Teksttreci11">
    <w:name w:val="Tekst treści (11)"/>
    <w:link w:val="Teksttreci111"/>
    <w:uiPriority w:val="99"/>
    <w:rsid w:val="00B60101"/>
    <w:rPr>
      <w:sz w:val="18"/>
      <w:szCs w:val="18"/>
      <w:shd w:val="clear" w:color="auto" w:fill="FFFFFF"/>
    </w:rPr>
  </w:style>
  <w:style w:type="paragraph" w:customStyle="1" w:styleId="Teksttreci111">
    <w:name w:val="Tekst treści (11)1"/>
    <w:basedOn w:val="Normalny"/>
    <w:link w:val="Teksttreci11"/>
    <w:uiPriority w:val="99"/>
    <w:rsid w:val="00B60101"/>
    <w:pPr>
      <w:shd w:val="clear" w:color="auto" w:fill="FFFFFF"/>
      <w:spacing w:after="0" w:line="206" w:lineRule="exact"/>
      <w:ind w:firstLine="380"/>
    </w:pPr>
    <w:rPr>
      <w:sz w:val="18"/>
      <w:szCs w:val="18"/>
    </w:rPr>
  </w:style>
  <w:style w:type="character" w:customStyle="1" w:styleId="Teksttreci11Pogrubienie">
    <w:name w:val="Tekst treści (11) + Pogrubienie"/>
    <w:uiPriority w:val="99"/>
    <w:rsid w:val="00B60101"/>
    <w:rPr>
      <w:rFonts w:ascii="Arial" w:hAnsi="Arial" w:cs="Arial"/>
      <w:b/>
      <w:bCs/>
      <w:sz w:val="18"/>
      <w:szCs w:val="18"/>
    </w:rPr>
  </w:style>
  <w:style w:type="character" w:customStyle="1" w:styleId="Teksttreci9Pogrubienie">
    <w:name w:val="Tekst treści (9) + Pogrubienie"/>
    <w:uiPriority w:val="99"/>
    <w:rsid w:val="00B60101"/>
    <w:rPr>
      <w:rFonts w:ascii="Arial" w:hAnsi="Arial" w:cs="Arial"/>
      <w:b/>
      <w:bCs/>
      <w:sz w:val="18"/>
      <w:szCs w:val="18"/>
    </w:rPr>
  </w:style>
  <w:style w:type="character" w:customStyle="1" w:styleId="Teksttreci8">
    <w:name w:val="Tekst treści (8)"/>
    <w:link w:val="Teksttreci81"/>
    <w:uiPriority w:val="99"/>
    <w:rsid w:val="00B60101"/>
    <w:rPr>
      <w:sz w:val="18"/>
      <w:szCs w:val="18"/>
      <w:shd w:val="clear" w:color="auto" w:fill="FFFFFF"/>
    </w:rPr>
  </w:style>
  <w:style w:type="paragraph" w:customStyle="1" w:styleId="Teksttreci81">
    <w:name w:val="Tekst treści (8)1"/>
    <w:basedOn w:val="Normalny"/>
    <w:link w:val="Teksttreci8"/>
    <w:uiPriority w:val="99"/>
    <w:rsid w:val="00B60101"/>
    <w:pPr>
      <w:shd w:val="clear" w:color="auto" w:fill="FFFFFF"/>
      <w:spacing w:after="0" w:line="211" w:lineRule="exact"/>
      <w:ind w:hanging="380"/>
    </w:pPr>
    <w:rPr>
      <w:sz w:val="18"/>
      <w:szCs w:val="18"/>
    </w:rPr>
  </w:style>
  <w:style w:type="paragraph" w:customStyle="1" w:styleId="Style19">
    <w:name w:val="Style19"/>
    <w:basedOn w:val="Normalny"/>
    <w:rsid w:val="00B60101"/>
    <w:pPr>
      <w:widowControl w:val="0"/>
      <w:autoSpaceDE w:val="0"/>
      <w:autoSpaceDN w:val="0"/>
      <w:adjustRightInd w:val="0"/>
      <w:spacing w:after="0" w:line="274" w:lineRule="exact"/>
      <w:ind w:hanging="338"/>
    </w:pPr>
    <w:rPr>
      <w:rFonts w:ascii="Arial" w:eastAsia="Times New Roman" w:hAnsi="Arial" w:cs="Arial"/>
      <w:sz w:val="24"/>
      <w:szCs w:val="24"/>
    </w:rPr>
  </w:style>
  <w:style w:type="character" w:customStyle="1" w:styleId="FontStyle56">
    <w:name w:val="Font Style56"/>
    <w:rsid w:val="00B60101"/>
    <w:rPr>
      <w:rFonts w:ascii="Arial" w:hAnsi="Arial" w:cs="Arial"/>
      <w:sz w:val="22"/>
      <w:szCs w:val="22"/>
    </w:rPr>
  </w:style>
  <w:style w:type="paragraph" w:customStyle="1" w:styleId="Style5">
    <w:name w:val="Style5"/>
    <w:basedOn w:val="Normalny"/>
    <w:rsid w:val="00B60101"/>
    <w:pPr>
      <w:widowControl w:val="0"/>
      <w:autoSpaceDE w:val="0"/>
      <w:autoSpaceDN w:val="0"/>
      <w:adjustRightInd w:val="0"/>
      <w:spacing w:after="0" w:line="396" w:lineRule="exact"/>
    </w:pPr>
    <w:rPr>
      <w:rFonts w:ascii="Arial" w:eastAsia="Times New Roman" w:hAnsi="Arial" w:cs="Arial"/>
      <w:sz w:val="24"/>
      <w:szCs w:val="24"/>
    </w:rPr>
  </w:style>
  <w:style w:type="paragraph" w:customStyle="1" w:styleId="Style28">
    <w:name w:val="Style28"/>
    <w:basedOn w:val="Normalny"/>
    <w:rsid w:val="00B60101"/>
    <w:pPr>
      <w:widowControl w:val="0"/>
      <w:autoSpaceDE w:val="0"/>
      <w:autoSpaceDN w:val="0"/>
      <w:adjustRightInd w:val="0"/>
      <w:spacing w:after="0" w:line="281" w:lineRule="exact"/>
      <w:ind w:hanging="166"/>
    </w:pPr>
    <w:rPr>
      <w:rFonts w:ascii="Arial" w:eastAsia="Times New Roman" w:hAnsi="Arial" w:cs="Arial"/>
      <w:sz w:val="24"/>
      <w:szCs w:val="24"/>
    </w:rPr>
  </w:style>
  <w:style w:type="character" w:customStyle="1" w:styleId="FontStyle53">
    <w:name w:val="Font Style53"/>
    <w:rsid w:val="00B60101"/>
    <w:rPr>
      <w:rFonts w:ascii="Arial" w:hAnsi="Arial" w:cs="Arial"/>
      <w:b/>
      <w:bCs/>
      <w:sz w:val="22"/>
      <w:szCs w:val="22"/>
    </w:rPr>
  </w:style>
  <w:style w:type="paragraph" w:customStyle="1" w:styleId="Style25">
    <w:name w:val="Style25"/>
    <w:basedOn w:val="Normalny"/>
    <w:rsid w:val="00B60101"/>
    <w:pPr>
      <w:widowControl w:val="0"/>
      <w:autoSpaceDE w:val="0"/>
      <w:autoSpaceDN w:val="0"/>
      <w:adjustRightInd w:val="0"/>
      <w:spacing w:after="0" w:line="277" w:lineRule="exact"/>
      <w:ind w:hanging="353"/>
      <w:jc w:val="both"/>
    </w:pPr>
    <w:rPr>
      <w:rFonts w:ascii="Arial" w:eastAsia="Times New Roman" w:hAnsi="Arial" w:cs="Arial"/>
      <w:sz w:val="24"/>
      <w:szCs w:val="24"/>
    </w:rPr>
  </w:style>
  <w:style w:type="paragraph" w:customStyle="1" w:styleId="Tekstpodstawowy31">
    <w:name w:val="Tekst podstawowy 31"/>
    <w:basedOn w:val="Normalny"/>
    <w:rsid w:val="00B60101"/>
    <w:pPr>
      <w:suppressAutoHyphens/>
      <w:spacing w:after="0" w:line="240" w:lineRule="auto"/>
      <w:jc w:val="both"/>
    </w:pPr>
    <w:rPr>
      <w:rFonts w:ascii="Arial" w:eastAsia="Times New Roman" w:hAnsi="Arial" w:cs="Times New Roman"/>
      <w:sz w:val="24"/>
      <w:szCs w:val="24"/>
      <w:lang w:eastAsia="ar-SA"/>
    </w:rPr>
  </w:style>
  <w:style w:type="paragraph" w:customStyle="1" w:styleId="Styl1">
    <w:name w:val="Styl1"/>
    <w:basedOn w:val="Akapitzlist"/>
    <w:link w:val="Styl1Znak"/>
    <w:qFormat/>
    <w:rsid w:val="00B60101"/>
    <w:pPr>
      <w:tabs>
        <w:tab w:val="num" w:pos="1004"/>
      </w:tabs>
      <w:spacing w:after="0" w:line="360" w:lineRule="auto"/>
      <w:ind w:left="1004" w:hanging="360"/>
      <w:jc w:val="both"/>
    </w:pPr>
    <w:rPr>
      <w:rFonts w:ascii="Times New Roman" w:eastAsia="Times New Roman" w:hAnsi="Times New Roman" w:cs="Times New Roman"/>
      <w:iCs/>
      <w:color w:val="000000"/>
      <w:sz w:val="24"/>
      <w:szCs w:val="24"/>
      <w:lang w:val="x-none" w:eastAsia="x-none"/>
    </w:rPr>
  </w:style>
  <w:style w:type="character" w:customStyle="1" w:styleId="Styl1Znak">
    <w:name w:val="Styl1 Znak"/>
    <w:link w:val="Styl1"/>
    <w:locked/>
    <w:rsid w:val="00B60101"/>
    <w:rPr>
      <w:rFonts w:ascii="Times New Roman" w:eastAsia="Times New Roman" w:hAnsi="Times New Roman" w:cs="Times New Roman"/>
      <w:iCs/>
      <w:color w:val="000000"/>
      <w:sz w:val="24"/>
      <w:szCs w:val="24"/>
      <w:lang w:val="x-none" w:eastAsia="x-none"/>
    </w:rPr>
  </w:style>
  <w:style w:type="paragraph" w:customStyle="1" w:styleId="Styl2">
    <w:name w:val="Styl2"/>
    <w:basedOn w:val="Normalny"/>
    <w:next w:val="Styl1"/>
    <w:link w:val="Styl2Znak"/>
    <w:qFormat/>
    <w:rsid w:val="00B60101"/>
    <w:pPr>
      <w:widowControl w:val="0"/>
      <w:numPr>
        <w:numId w:val="39"/>
      </w:numPr>
      <w:spacing w:after="0" w:line="360" w:lineRule="auto"/>
      <w:jc w:val="both"/>
    </w:pPr>
    <w:rPr>
      <w:rFonts w:ascii="Times New Roman" w:eastAsia="Times New Roman" w:hAnsi="Times New Roman" w:cs="Times New Roman"/>
      <w:sz w:val="24"/>
      <w:szCs w:val="24"/>
      <w:lang w:val="x-none" w:eastAsia="x-none"/>
    </w:rPr>
  </w:style>
  <w:style w:type="character" w:customStyle="1" w:styleId="Styl2Znak">
    <w:name w:val="Styl2 Znak"/>
    <w:link w:val="Styl2"/>
    <w:locked/>
    <w:rsid w:val="00B60101"/>
    <w:rPr>
      <w:rFonts w:ascii="Times New Roman" w:eastAsia="Times New Roman" w:hAnsi="Times New Roman" w:cs="Times New Roman"/>
      <w:sz w:val="24"/>
      <w:szCs w:val="24"/>
      <w:lang w:val="x-none" w:eastAsia="x-none"/>
    </w:rPr>
  </w:style>
  <w:style w:type="paragraph" w:customStyle="1" w:styleId="E-1">
    <w:name w:val="E-1"/>
    <w:basedOn w:val="Normalny"/>
    <w:rsid w:val="00B6010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ward">
    <w:name w:val="Edward"/>
    <w:basedOn w:val="Normalny"/>
    <w:rsid w:val="00B60101"/>
    <w:pPr>
      <w:spacing w:after="0" w:line="240" w:lineRule="auto"/>
    </w:pPr>
    <w:rPr>
      <w:rFonts w:ascii="Tms Rmn" w:eastAsia="Times New Roman" w:hAnsi="Tms Rmn" w:cs="Times New Roman"/>
      <w:noProof/>
      <w:sz w:val="20"/>
      <w:szCs w:val="20"/>
    </w:rPr>
  </w:style>
  <w:style w:type="paragraph" w:customStyle="1" w:styleId="Nagwek11">
    <w:name w:val="Nagłówek 11"/>
    <w:basedOn w:val="Normalny"/>
    <w:rsid w:val="00B60101"/>
    <w:pPr>
      <w:spacing w:before="240" w:after="240" w:line="240" w:lineRule="auto"/>
      <w:jc w:val="both"/>
    </w:pPr>
    <w:rPr>
      <w:rFonts w:ascii="Arial" w:eastAsia="Times New Roman" w:hAnsi="Arial" w:cs="Arial"/>
      <w:b/>
      <w:bCs/>
      <w:sz w:val="20"/>
      <w:szCs w:val="24"/>
    </w:rPr>
  </w:style>
  <w:style w:type="paragraph" w:customStyle="1" w:styleId="marek">
    <w:name w:val="marek"/>
    <w:basedOn w:val="Normalny"/>
    <w:rsid w:val="00B60101"/>
    <w:pPr>
      <w:widowControl w:val="0"/>
      <w:overflowPunct w:val="0"/>
      <w:autoSpaceDE w:val="0"/>
      <w:autoSpaceDN w:val="0"/>
      <w:adjustRightInd w:val="0"/>
      <w:spacing w:after="0" w:line="360" w:lineRule="auto"/>
      <w:textAlignment w:val="baseline"/>
    </w:pPr>
    <w:rPr>
      <w:rFonts w:ascii="Times New Roman" w:eastAsia="Times New Roman" w:hAnsi="Times New Roman" w:cs="Times New Roman"/>
      <w:sz w:val="28"/>
      <w:szCs w:val="20"/>
    </w:rPr>
  </w:style>
  <w:style w:type="character" w:customStyle="1" w:styleId="biggertext">
    <w:name w:val="biggertext"/>
    <w:basedOn w:val="Domylnaczcionkaakapitu"/>
    <w:rsid w:val="00B60101"/>
  </w:style>
  <w:style w:type="paragraph" w:customStyle="1" w:styleId="western">
    <w:name w:val="western"/>
    <w:basedOn w:val="Normalny"/>
    <w:rsid w:val="00B60101"/>
    <w:pPr>
      <w:spacing w:before="100" w:beforeAutospacing="1" w:after="100" w:afterAutospacing="1" w:line="240" w:lineRule="auto"/>
    </w:pPr>
    <w:rPr>
      <w:rFonts w:ascii="Verdana" w:eastAsia="Times New Roman" w:hAnsi="Verdana" w:cs="Times New Roman"/>
      <w:color w:val="333333"/>
      <w:sz w:val="17"/>
      <w:szCs w:val="17"/>
    </w:rPr>
  </w:style>
  <w:style w:type="character" w:customStyle="1" w:styleId="TekstprzypisukocowegoZnak">
    <w:name w:val="Tekst przypisu końcowego Znak"/>
    <w:basedOn w:val="Domylnaczcionkaakapitu"/>
    <w:link w:val="Tekstprzypisukocowego"/>
    <w:uiPriority w:val="99"/>
    <w:rsid w:val="00B60101"/>
  </w:style>
  <w:style w:type="paragraph" w:styleId="Tekstprzypisukocowego">
    <w:name w:val="endnote text"/>
    <w:basedOn w:val="Normalny"/>
    <w:link w:val="TekstprzypisukocowegoZnak"/>
    <w:uiPriority w:val="99"/>
    <w:unhideWhenUsed/>
    <w:rsid w:val="00B60101"/>
    <w:pPr>
      <w:spacing w:after="0" w:line="240" w:lineRule="auto"/>
    </w:pPr>
  </w:style>
  <w:style w:type="character" w:customStyle="1" w:styleId="TekstprzypisukocowegoZnak1">
    <w:name w:val="Tekst przypisu końcowego Znak1"/>
    <w:basedOn w:val="Domylnaczcionkaakapitu"/>
    <w:uiPriority w:val="99"/>
    <w:semiHidden/>
    <w:rsid w:val="00B60101"/>
    <w:rPr>
      <w:sz w:val="20"/>
      <w:szCs w:val="20"/>
    </w:rPr>
  </w:style>
  <w:style w:type="character" w:customStyle="1" w:styleId="FontStyle49">
    <w:name w:val="Font Style49"/>
    <w:uiPriority w:val="99"/>
    <w:rsid w:val="00B60101"/>
    <w:rPr>
      <w:rFonts w:ascii="Times New Roman" w:hAnsi="Times New Roman" w:cs="Times New Roman"/>
      <w:b/>
      <w:bCs/>
      <w:sz w:val="20"/>
      <w:szCs w:val="20"/>
    </w:rPr>
  </w:style>
  <w:style w:type="character" w:customStyle="1" w:styleId="FontStyle51">
    <w:name w:val="Font Style51"/>
    <w:uiPriority w:val="99"/>
    <w:rsid w:val="00B60101"/>
    <w:rPr>
      <w:rFonts w:ascii="Times New Roman" w:hAnsi="Times New Roman" w:cs="Times New Roman"/>
      <w:sz w:val="20"/>
      <w:szCs w:val="20"/>
    </w:rPr>
  </w:style>
  <w:style w:type="paragraph" w:customStyle="1" w:styleId="Style22">
    <w:name w:val="Style22"/>
    <w:basedOn w:val="Normalny"/>
    <w:uiPriority w:val="99"/>
    <w:rsid w:val="00B60101"/>
    <w:pPr>
      <w:widowControl w:val="0"/>
      <w:autoSpaceDE w:val="0"/>
      <w:autoSpaceDN w:val="0"/>
      <w:adjustRightInd w:val="0"/>
      <w:spacing w:after="0" w:line="275" w:lineRule="exact"/>
      <w:ind w:hanging="360"/>
      <w:jc w:val="both"/>
    </w:pPr>
    <w:rPr>
      <w:rFonts w:ascii="Arial" w:eastAsia="Times New Roman" w:hAnsi="Arial" w:cs="Arial"/>
      <w:sz w:val="24"/>
      <w:szCs w:val="24"/>
    </w:rPr>
  </w:style>
  <w:style w:type="paragraph" w:customStyle="1" w:styleId="Style11">
    <w:name w:val="Style11"/>
    <w:basedOn w:val="Normalny"/>
    <w:uiPriority w:val="99"/>
    <w:rsid w:val="00B60101"/>
    <w:pPr>
      <w:widowControl w:val="0"/>
      <w:autoSpaceDE w:val="0"/>
      <w:autoSpaceDN w:val="0"/>
      <w:adjustRightInd w:val="0"/>
      <w:spacing w:after="0" w:line="279" w:lineRule="exact"/>
      <w:ind w:left="1072" w:hanging="282"/>
      <w:jc w:val="both"/>
    </w:pPr>
    <w:rPr>
      <w:rFonts w:ascii="Times New Roman" w:eastAsia="Times New Roman" w:hAnsi="Times New Roman" w:cs="Times New Roman"/>
      <w:sz w:val="24"/>
      <w:szCs w:val="24"/>
    </w:rPr>
  </w:style>
  <w:style w:type="character" w:customStyle="1" w:styleId="FontStyle152">
    <w:name w:val="Font Style152"/>
    <w:uiPriority w:val="99"/>
    <w:rsid w:val="00B60101"/>
    <w:rPr>
      <w:rFonts w:ascii="Arial" w:hAnsi="Arial" w:cs="Arial"/>
      <w:sz w:val="22"/>
      <w:szCs w:val="22"/>
    </w:rPr>
  </w:style>
  <w:style w:type="paragraph" w:customStyle="1" w:styleId="Style13">
    <w:name w:val="Style13"/>
    <w:basedOn w:val="Normalny"/>
    <w:rsid w:val="00B60101"/>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Tekstpodstawowy32">
    <w:name w:val="Tekst podstawowy 32"/>
    <w:basedOn w:val="Normalny"/>
    <w:rsid w:val="00B60101"/>
    <w:pPr>
      <w:spacing w:after="0" w:line="240" w:lineRule="auto"/>
      <w:jc w:val="center"/>
    </w:pPr>
    <w:rPr>
      <w:rFonts w:ascii="Times New Roman" w:eastAsia="Times New Roman" w:hAnsi="Times New Roman" w:cs="Times New Roman"/>
      <w:b/>
      <w:sz w:val="32"/>
      <w:szCs w:val="20"/>
    </w:rPr>
  </w:style>
  <w:style w:type="paragraph" w:customStyle="1" w:styleId="tyt">
    <w:name w:val="tyt"/>
    <w:basedOn w:val="Normalny"/>
    <w:rsid w:val="00B60101"/>
    <w:pPr>
      <w:keepNext/>
      <w:spacing w:before="60" w:after="60" w:line="240" w:lineRule="auto"/>
      <w:jc w:val="center"/>
    </w:pPr>
    <w:rPr>
      <w:rFonts w:ascii="Times New Roman" w:eastAsia="Times New Roman" w:hAnsi="Times New Roman" w:cs="Times New Roman"/>
      <w:b/>
      <w:bCs/>
      <w:sz w:val="24"/>
      <w:szCs w:val="24"/>
    </w:rPr>
  </w:style>
  <w:style w:type="character" w:customStyle="1" w:styleId="Tekstpodstawowyzwciciem2Znak">
    <w:name w:val="Tekst podstawowy z wcięciem 2 Znak"/>
    <w:link w:val="Tekstpodstawowyzwciciem2"/>
    <w:uiPriority w:val="99"/>
    <w:rsid w:val="00B60101"/>
    <w:rPr>
      <w:sz w:val="24"/>
      <w:szCs w:val="24"/>
    </w:rPr>
  </w:style>
  <w:style w:type="paragraph" w:styleId="Tekstpodstawowyzwciciem2">
    <w:name w:val="Body Text First Indent 2"/>
    <w:basedOn w:val="Tekstpodstawowywcity"/>
    <w:link w:val="Tekstpodstawowyzwciciem2Znak"/>
    <w:uiPriority w:val="99"/>
    <w:unhideWhenUsed/>
    <w:rsid w:val="00B60101"/>
    <w:pPr>
      <w:spacing w:after="120"/>
      <w:ind w:left="283" w:firstLine="210"/>
    </w:pPr>
    <w:rPr>
      <w:rFonts w:asciiTheme="minorHAnsi" w:eastAsiaTheme="minorEastAsia" w:hAnsiTheme="minorHAnsi" w:cstheme="minorBidi"/>
      <w:lang w:val="pl-PL" w:eastAsia="pl-PL"/>
    </w:rPr>
  </w:style>
  <w:style w:type="character" w:customStyle="1" w:styleId="Tekstpodstawowyzwciciem2Znak1">
    <w:name w:val="Tekst podstawowy z wcięciem 2 Znak1"/>
    <w:basedOn w:val="TekstpodstawowywcityZnak"/>
    <w:uiPriority w:val="99"/>
    <w:semiHidden/>
    <w:rsid w:val="00B60101"/>
    <w:rPr>
      <w:rFonts w:ascii="Times New Roman" w:eastAsia="Times New Roman" w:hAnsi="Times New Roman" w:cs="Times New Roman"/>
      <w:sz w:val="24"/>
      <w:szCs w:val="24"/>
      <w:lang w:val="x-none" w:eastAsia="x-none"/>
    </w:rPr>
  </w:style>
  <w:style w:type="character" w:customStyle="1" w:styleId="Data1">
    <w:name w:val="Data1"/>
    <w:basedOn w:val="Domylnaczcionkaakapitu"/>
    <w:rsid w:val="00B60101"/>
  </w:style>
  <w:style w:type="paragraph" w:customStyle="1" w:styleId="wypunktowanie">
    <w:name w:val="wypunktowanie"/>
    <w:basedOn w:val="Akapitzlist"/>
    <w:link w:val="wypunktowanieZnak"/>
    <w:autoRedefine/>
    <w:qFormat/>
    <w:rsid w:val="00B60101"/>
    <w:pPr>
      <w:numPr>
        <w:numId w:val="40"/>
      </w:numPr>
      <w:overflowPunct w:val="0"/>
      <w:autoSpaceDE w:val="0"/>
      <w:autoSpaceDN w:val="0"/>
      <w:adjustRightInd w:val="0"/>
      <w:spacing w:after="0" w:line="240" w:lineRule="auto"/>
      <w:jc w:val="both"/>
      <w:textAlignment w:val="baseline"/>
    </w:pPr>
    <w:rPr>
      <w:rFonts w:ascii="Arial" w:eastAsia="Times New Roman" w:hAnsi="Arial" w:cs="Times New Roman"/>
      <w:sz w:val="24"/>
      <w:szCs w:val="24"/>
      <w:lang w:val="x-none" w:eastAsia="x-none"/>
    </w:rPr>
  </w:style>
  <w:style w:type="character" w:customStyle="1" w:styleId="wypunktowanieZnak">
    <w:name w:val="wypunktowanie Znak"/>
    <w:link w:val="wypunktowanie"/>
    <w:rsid w:val="00B60101"/>
    <w:rPr>
      <w:rFonts w:ascii="Arial" w:eastAsia="Times New Roman" w:hAnsi="Arial" w:cs="Times New Roman"/>
      <w:sz w:val="24"/>
      <w:szCs w:val="24"/>
      <w:lang w:val="x-none" w:eastAsia="x-none"/>
    </w:rPr>
  </w:style>
  <w:style w:type="paragraph" w:customStyle="1" w:styleId="Teksttreci20">
    <w:name w:val="Tekst treści (2)"/>
    <w:basedOn w:val="Normalny"/>
    <w:rsid w:val="00B60101"/>
    <w:pPr>
      <w:shd w:val="clear" w:color="auto" w:fill="FFFFFF"/>
      <w:suppressAutoHyphens/>
      <w:spacing w:after="660" w:line="360" w:lineRule="exact"/>
      <w:ind w:hanging="1040"/>
      <w:jc w:val="center"/>
    </w:pPr>
    <w:rPr>
      <w:rFonts w:ascii="Arial" w:eastAsia="Arial" w:hAnsi="Arial" w:cs="Times New Roman"/>
      <w:sz w:val="21"/>
      <w:szCs w:val="21"/>
      <w:lang w:eastAsia="ar-SA"/>
    </w:rPr>
  </w:style>
  <w:style w:type="paragraph" w:customStyle="1" w:styleId="Style10">
    <w:name w:val="Style10"/>
    <w:basedOn w:val="Normalny"/>
    <w:uiPriority w:val="99"/>
    <w:rsid w:val="00B60101"/>
    <w:pPr>
      <w:widowControl w:val="0"/>
      <w:autoSpaceDE w:val="0"/>
      <w:autoSpaceDN w:val="0"/>
      <w:adjustRightInd w:val="0"/>
      <w:spacing w:after="0" w:line="374" w:lineRule="exact"/>
      <w:jc w:val="both"/>
    </w:pPr>
    <w:rPr>
      <w:rFonts w:ascii="Arial" w:eastAsia="Times New Roman" w:hAnsi="Arial" w:cs="Arial"/>
      <w:sz w:val="24"/>
      <w:szCs w:val="24"/>
    </w:rPr>
  </w:style>
  <w:style w:type="character" w:customStyle="1" w:styleId="FontStyle19">
    <w:name w:val="Font Style19"/>
    <w:uiPriority w:val="99"/>
    <w:rsid w:val="00B60101"/>
    <w:rPr>
      <w:rFonts w:ascii="Arial" w:hAnsi="Arial" w:cs="Arial"/>
      <w:b/>
      <w:bCs/>
      <w:color w:val="000000"/>
      <w:sz w:val="20"/>
      <w:szCs w:val="20"/>
    </w:rPr>
  </w:style>
  <w:style w:type="character" w:customStyle="1" w:styleId="FontStyle21">
    <w:name w:val="Font Style21"/>
    <w:uiPriority w:val="99"/>
    <w:rsid w:val="00B60101"/>
    <w:rPr>
      <w:rFonts w:ascii="Arial" w:hAnsi="Arial" w:cs="Arial"/>
      <w:b/>
      <w:bCs/>
      <w:color w:val="000000"/>
      <w:spacing w:val="-10"/>
      <w:sz w:val="20"/>
      <w:szCs w:val="20"/>
    </w:rPr>
  </w:style>
  <w:style w:type="character" w:customStyle="1" w:styleId="FontStyle22">
    <w:name w:val="Font Style22"/>
    <w:uiPriority w:val="99"/>
    <w:rsid w:val="00B60101"/>
    <w:rPr>
      <w:rFonts w:ascii="Arial" w:hAnsi="Arial" w:cs="Arial"/>
      <w:b/>
      <w:bCs/>
      <w:color w:val="000000"/>
      <w:spacing w:val="-10"/>
      <w:sz w:val="20"/>
      <w:szCs w:val="20"/>
    </w:rPr>
  </w:style>
  <w:style w:type="character" w:customStyle="1" w:styleId="FontStyle23">
    <w:name w:val="Font Style23"/>
    <w:uiPriority w:val="99"/>
    <w:rsid w:val="00B60101"/>
    <w:rPr>
      <w:rFonts w:ascii="Arial" w:hAnsi="Arial" w:cs="Arial"/>
      <w:color w:val="000000"/>
      <w:spacing w:val="-10"/>
      <w:sz w:val="20"/>
      <w:szCs w:val="20"/>
    </w:rPr>
  </w:style>
  <w:style w:type="paragraph" w:customStyle="1" w:styleId="Akapitzlist11">
    <w:name w:val="Akapit z listą11"/>
    <w:basedOn w:val="Normalny"/>
    <w:link w:val="ListParagraphChar"/>
    <w:qFormat/>
    <w:rsid w:val="00B60101"/>
    <w:pPr>
      <w:ind w:left="720"/>
      <w:contextualSpacing/>
    </w:pPr>
    <w:rPr>
      <w:rFonts w:ascii="Calibri" w:eastAsia="Times New Roman" w:hAnsi="Calibri" w:cs="Times New Roman"/>
      <w:lang w:val="x-none" w:eastAsia="en-US"/>
    </w:rPr>
  </w:style>
  <w:style w:type="character" w:customStyle="1" w:styleId="ListParagraphChar">
    <w:name w:val="List Paragraph Char"/>
    <w:link w:val="Akapitzlist11"/>
    <w:locked/>
    <w:rsid w:val="00B60101"/>
    <w:rPr>
      <w:rFonts w:ascii="Calibri" w:eastAsia="Times New Roman" w:hAnsi="Calibri" w:cs="Times New Roman"/>
      <w:lang w:val="x-none" w:eastAsia="en-US"/>
    </w:rPr>
  </w:style>
  <w:style w:type="paragraph" w:customStyle="1" w:styleId="Style12">
    <w:name w:val="Style12"/>
    <w:basedOn w:val="Normalny"/>
    <w:rsid w:val="00B60101"/>
    <w:pPr>
      <w:widowControl w:val="0"/>
      <w:autoSpaceDE w:val="0"/>
      <w:autoSpaceDN w:val="0"/>
      <w:adjustRightInd w:val="0"/>
      <w:spacing w:after="0" w:line="284" w:lineRule="exact"/>
      <w:ind w:hanging="413"/>
      <w:jc w:val="both"/>
    </w:pPr>
    <w:rPr>
      <w:rFonts w:ascii="Times New Roman" w:eastAsia="Times New Roman" w:hAnsi="Times New Roman" w:cs="Times New Roman"/>
      <w:sz w:val="24"/>
      <w:szCs w:val="24"/>
    </w:rPr>
  </w:style>
  <w:style w:type="character" w:customStyle="1" w:styleId="FontStyle29">
    <w:name w:val="Font Style29"/>
    <w:rsid w:val="00B60101"/>
    <w:rPr>
      <w:rFonts w:ascii="Times New Roman" w:hAnsi="Times New Roman" w:cs="Times New Roman"/>
      <w:sz w:val="22"/>
      <w:szCs w:val="22"/>
    </w:rPr>
  </w:style>
  <w:style w:type="character" w:customStyle="1" w:styleId="FontStyle30">
    <w:name w:val="Font Style30"/>
    <w:rsid w:val="00B60101"/>
    <w:rPr>
      <w:rFonts w:ascii="Times New Roman" w:hAnsi="Times New Roman" w:cs="Times New Roman"/>
      <w:b/>
      <w:bCs/>
      <w:sz w:val="22"/>
      <w:szCs w:val="22"/>
    </w:rPr>
  </w:style>
  <w:style w:type="character" w:styleId="Odwoanieprzypisukocowego">
    <w:name w:val="endnote reference"/>
    <w:uiPriority w:val="99"/>
    <w:unhideWhenUsed/>
    <w:rsid w:val="00B60101"/>
    <w:rPr>
      <w:vertAlign w:val="superscript"/>
    </w:rPr>
  </w:style>
  <w:style w:type="paragraph" w:customStyle="1" w:styleId="Tekstpodstawowy321">
    <w:name w:val="Tekst podstawowy 321"/>
    <w:basedOn w:val="Normalny"/>
    <w:rsid w:val="00B60101"/>
    <w:pPr>
      <w:spacing w:after="0" w:line="240" w:lineRule="auto"/>
      <w:jc w:val="center"/>
    </w:pPr>
    <w:rPr>
      <w:rFonts w:ascii="Times New Roman" w:eastAsia="Times New Roman" w:hAnsi="Times New Roman" w:cs="Times New Roman"/>
      <w:b/>
      <w:sz w:val="32"/>
      <w:szCs w:val="20"/>
    </w:rPr>
  </w:style>
  <w:style w:type="paragraph" w:customStyle="1" w:styleId="Tekstpodstawowywcity21">
    <w:name w:val="Tekst podstawowy wcięty 21"/>
    <w:basedOn w:val="Normalny"/>
    <w:rsid w:val="00B60101"/>
    <w:pPr>
      <w:spacing w:after="0" w:line="240" w:lineRule="auto"/>
      <w:ind w:left="4140" w:hanging="3432"/>
    </w:pPr>
    <w:rPr>
      <w:rFonts w:ascii="Times New Roman" w:eastAsia="Times New Roman" w:hAnsi="Times New Roman" w:cs="Times New Roman"/>
      <w:sz w:val="24"/>
      <w:szCs w:val="24"/>
      <w:lang w:eastAsia="ar-SA"/>
    </w:rPr>
  </w:style>
  <w:style w:type="paragraph" w:customStyle="1" w:styleId="INtekstpogrubiony">
    <w:name w:val="IN tekst pogrubiony"/>
    <w:basedOn w:val="Normalny"/>
    <w:next w:val="Normalny"/>
    <w:rsid w:val="00B60101"/>
    <w:pPr>
      <w:widowControl w:val="0"/>
      <w:autoSpaceDE w:val="0"/>
      <w:autoSpaceDN w:val="0"/>
      <w:adjustRightInd w:val="0"/>
      <w:spacing w:after="0" w:line="240" w:lineRule="auto"/>
    </w:pPr>
    <w:rPr>
      <w:rFonts w:ascii="Arial,Bold" w:eastAsia="Times New Roman" w:hAnsi="Arial,Bold" w:cs="Times New Roman"/>
      <w:sz w:val="24"/>
      <w:szCs w:val="24"/>
    </w:rPr>
  </w:style>
  <w:style w:type="paragraph" w:customStyle="1" w:styleId="tekst-wyliczanka">
    <w:name w:val="tekst-wyliczanka"/>
    <w:basedOn w:val="tekst"/>
    <w:rsid w:val="00B60101"/>
    <w:pPr>
      <w:numPr>
        <w:numId w:val="41"/>
      </w:numPr>
      <w:suppressLineNumbers w:val="0"/>
      <w:tabs>
        <w:tab w:val="num" w:pos="786"/>
      </w:tabs>
      <w:spacing w:before="0" w:after="0"/>
      <w:ind w:left="786"/>
    </w:pPr>
    <w:rPr>
      <w:szCs w:val="20"/>
    </w:rPr>
  </w:style>
  <w:style w:type="character" w:customStyle="1" w:styleId="ZnakZnak11">
    <w:name w:val="Znak Znak11"/>
    <w:rsid w:val="00B60101"/>
    <w:rPr>
      <w:sz w:val="24"/>
    </w:rPr>
  </w:style>
  <w:style w:type="character" w:customStyle="1" w:styleId="text">
    <w:name w:val="text"/>
    <w:rsid w:val="00B60101"/>
    <w:rPr>
      <w:rFonts w:cs="Times New Roman"/>
    </w:rPr>
  </w:style>
  <w:style w:type="character" w:customStyle="1" w:styleId="CommentTextChar">
    <w:name w:val="Comment Text Char"/>
    <w:locked/>
    <w:rsid w:val="00B60101"/>
    <w:rPr>
      <w:rFonts w:ascii="Times New Roman" w:hAnsi="Times New Roman" w:cs="Times New Roman"/>
      <w:sz w:val="20"/>
      <w:szCs w:val="20"/>
      <w:lang w:eastAsia="pl-PL"/>
    </w:rPr>
  </w:style>
  <w:style w:type="paragraph" w:customStyle="1" w:styleId="Style20">
    <w:name w:val="Style20"/>
    <w:basedOn w:val="Normalny"/>
    <w:rsid w:val="00B6010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B6010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3">
    <w:name w:val="Tekst podstawowy 33"/>
    <w:basedOn w:val="Normalny"/>
    <w:rsid w:val="00B60101"/>
    <w:pPr>
      <w:spacing w:after="0" w:line="240" w:lineRule="auto"/>
      <w:jc w:val="center"/>
    </w:pPr>
    <w:rPr>
      <w:rFonts w:ascii="Times New Roman" w:eastAsia="Times New Roman" w:hAnsi="Times New Roman" w:cs="Times New Roman"/>
      <w:b/>
      <w:sz w:val="32"/>
      <w:szCs w:val="20"/>
    </w:rPr>
  </w:style>
  <w:style w:type="paragraph" w:styleId="Listapunktowana">
    <w:name w:val="List Bullet"/>
    <w:basedOn w:val="Normalny"/>
    <w:uiPriority w:val="99"/>
    <w:semiHidden/>
    <w:unhideWhenUsed/>
    <w:rsid w:val="00B60101"/>
    <w:pPr>
      <w:numPr>
        <w:numId w:val="43"/>
      </w:numPr>
      <w:spacing w:after="0" w:line="240" w:lineRule="auto"/>
      <w:contextualSpacing/>
    </w:pPr>
    <w:rPr>
      <w:rFonts w:ascii="Times New Roman" w:eastAsia="Times New Roman" w:hAnsi="Times New Roman" w:cs="Times New Roman"/>
      <w:sz w:val="24"/>
      <w:szCs w:val="24"/>
    </w:rPr>
  </w:style>
  <w:style w:type="character" w:customStyle="1" w:styleId="Teksttreci2Bezpogrubienia">
    <w:name w:val="Tekst treści (2) + Bez pogrubienia"/>
    <w:rsid w:val="00B60101"/>
    <w:rPr>
      <w:rFonts w:ascii="Arial" w:eastAsia="Arial" w:hAnsi="Arial" w:cs="Arial"/>
      <w:b/>
      <w:bCs/>
      <w:i w:val="0"/>
      <w:iCs w:val="0"/>
      <w:caps w:val="0"/>
      <w:smallCaps w:val="0"/>
      <w:strike w:val="0"/>
      <w:dstrike w:val="0"/>
      <w:spacing w:val="0"/>
      <w:sz w:val="21"/>
      <w:szCs w:val="21"/>
    </w:rPr>
  </w:style>
  <w:style w:type="character" w:customStyle="1" w:styleId="h1">
    <w:name w:val="h1"/>
    <w:basedOn w:val="Domylnaczcionkaakapitu"/>
    <w:rsid w:val="00B60101"/>
  </w:style>
  <w:style w:type="character" w:customStyle="1" w:styleId="Nagwek10">
    <w:name w:val="Nagłówek #1_"/>
    <w:link w:val="Nagwek12"/>
    <w:locked/>
    <w:rsid w:val="00B60101"/>
    <w:rPr>
      <w:rFonts w:ascii="Arial" w:eastAsia="Arial" w:hAnsi="Arial" w:cs="Arial"/>
      <w:sz w:val="21"/>
      <w:szCs w:val="21"/>
      <w:shd w:val="clear" w:color="auto" w:fill="FFFFFF"/>
    </w:rPr>
  </w:style>
  <w:style w:type="paragraph" w:customStyle="1" w:styleId="Nagwek12">
    <w:name w:val="Nagłówek #1"/>
    <w:basedOn w:val="Normalny"/>
    <w:link w:val="Nagwek10"/>
    <w:rsid w:val="00B60101"/>
    <w:pPr>
      <w:shd w:val="clear" w:color="auto" w:fill="FFFFFF"/>
      <w:spacing w:after="0" w:line="355" w:lineRule="exact"/>
      <w:ind w:hanging="1060"/>
      <w:outlineLvl w:val="0"/>
    </w:pPr>
    <w:rPr>
      <w:rFonts w:ascii="Arial" w:eastAsia="Arial" w:hAnsi="Arial" w:cs="Arial"/>
      <w:sz w:val="21"/>
      <w:szCs w:val="21"/>
    </w:rPr>
  </w:style>
  <w:style w:type="character" w:customStyle="1" w:styleId="Nagwek13">
    <w:name w:val="Nagłówek #1 (3)_"/>
    <w:link w:val="Nagwek130"/>
    <w:locked/>
    <w:rsid w:val="00B60101"/>
    <w:rPr>
      <w:rFonts w:ascii="Arial" w:eastAsia="Arial" w:hAnsi="Arial" w:cs="Arial"/>
      <w:sz w:val="21"/>
      <w:szCs w:val="21"/>
      <w:shd w:val="clear" w:color="auto" w:fill="FFFFFF"/>
    </w:rPr>
  </w:style>
  <w:style w:type="paragraph" w:customStyle="1" w:styleId="Nagwek130">
    <w:name w:val="Nagłówek #1 (3)"/>
    <w:basedOn w:val="Normalny"/>
    <w:link w:val="Nagwek13"/>
    <w:rsid w:val="00B60101"/>
    <w:pPr>
      <w:shd w:val="clear" w:color="auto" w:fill="FFFFFF"/>
      <w:spacing w:after="0" w:line="355" w:lineRule="exact"/>
      <w:jc w:val="both"/>
      <w:outlineLvl w:val="0"/>
    </w:pPr>
    <w:rPr>
      <w:rFonts w:ascii="Arial" w:eastAsia="Arial" w:hAnsi="Arial" w:cs="Arial"/>
      <w:sz w:val="21"/>
      <w:szCs w:val="21"/>
    </w:rPr>
  </w:style>
  <w:style w:type="character" w:customStyle="1" w:styleId="Nagwek1Bezpogrubienia">
    <w:name w:val="Nagłówek #1 + Bez pogrubienia"/>
    <w:rsid w:val="00B60101"/>
    <w:rPr>
      <w:rFonts w:ascii="Arial" w:eastAsia="Arial" w:hAnsi="Arial" w:cs="Arial" w:hint="default"/>
      <w:b/>
      <w:bCs/>
      <w:i w:val="0"/>
      <w:iCs w:val="0"/>
      <w:smallCaps w:val="0"/>
      <w:strike w:val="0"/>
      <w:dstrike w:val="0"/>
      <w:spacing w:val="0"/>
      <w:sz w:val="21"/>
      <w:szCs w:val="21"/>
      <w:u w:val="none"/>
      <w:effect w:val="none"/>
    </w:rPr>
  </w:style>
  <w:style w:type="character" w:styleId="Uwydatnienie">
    <w:name w:val="Emphasis"/>
    <w:uiPriority w:val="20"/>
    <w:qFormat/>
    <w:rsid w:val="00B60101"/>
    <w:rPr>
      <w:i/>
      <w:iCs/>
    </w:rPr>
  </w:style>
  <w:style w:type="paragraph" w:customStyle="1" w:styleId="Tekstpodstawowy34">
    <w:name w:val="Tekst podstawowy 34"/>
    <w:basedOn w:val="Normalny"/>
    <w:rsid w:val="00B60101"/>
    <w:pPr>
      <w:spacing w:after="0" w:line="240" w:lineRule="auto"/>
      <w:jc w:val="center"/>
    </w:pPr>
    <w:rPr>
      <w:rFonts w:ascii="Times New Roman" w:eastAsia="Times New Roman" w:hAnsi="Times New Roman" w:cs="Times New Roman"/>
      <w:b/>
      <w:sz w:val="32"/>
      <w:szCs w:val="20"/>
    </w:rPr>
  </w:style>
  <w:style w:type="numbering" w:customStyle="1" w:styleId="Bezlisty1">
    <w:name w:val="Bez listy1"/>
    <w:next w:val="Bezlisty"/>
    <w:uiPriority w:val="99"/>
    <w:semiHidden/>
    <w:rsid w:val="00B60101"/>
  </w:style>
  <w:style w:type="paragraph" w:customStyle="1" w:styleId="Akapitzlist2">
    <w:name w:val="Akapit z listą2"/>
    <w:basedOn w:val="Normalny"/>
    <w:rsid w:val="00B60101"/>
    <w:pPr>
      <w:spacing w:after="0" w:line="240" w:lineRule="auto"/>
      <w:ind w:left="720" w:firstLine="709"/>
      <w:contextualSpacing/>
      <w:jc w:val="both"/>
    </w:pPr>
    <w:rPr>
      <w:rFonts w:ascii="Times New Roman" w:eastAsia="Times New Roman" w:hAnsi="Times New Roman" w:cs="Times New Roman"/>
      <w:sz w:val="24"/>
      <w:szCs w:val="24"/>
      <w:lang w:eastAsia="en-US"/>
    </w:rPr>
  </w:style>
  <w:style w:type="numbering" w:customStyle="1" w:styleId="Bezlisty11">
    <w:name w:val="Bez listy11"/>
    <w:next w:val="Bezlisty"/>
    <w:uiPriority w:val="99"/>
    <w:semiHidden/>
    <w:rsid w:val="00B60101"/>
  </w:style>
  <w:style w:type="paragraph" w:customStyle="1" w:styleId="xl67">
    <w:name w:val="xl67"/>
    <w:basedOn w:val="Normalny"/>
    <w:rsid w:val="00B60101"/>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ny"/>
    <w:rsid w:val="00B6010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9">
    <w:name w:val="xl69"/>
    <w:basedOn w:val="Normalny"/>
    <w:rsid w:val="00B6010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0">
    <w:name w:val="xl70"/>
    <w:basedOn w:val="Normalny"/>
    <w:rsid w:val="00B6010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1">
    <w:name w:val="xl71"/>
    <w:basedOn w:val="Normalny"/>
    <w:rsid w:val="00B6010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2">
    <w:name w:val="xl72"/>
    <w:basedOn w:val="Normalny"/>
    <w:rsid w:val="00B601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3">
    <w:name w:val="xl73"/>
    <w:basedOn w:val="Normalny"/>
    <w:rsid w:val="00B601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4">
    <w:name w:val="xl74"/>
    <w:basedOn w:val="Normalny"/>
    <w:rsid w:val="00B601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75">
    <w:name w:val="xl75"/>
    <w:basedOn w:val="Normalny"/>
    <w:rsid w:val="00B60101"/>
    <w:pPr>
      <w:spacing w:before="100" w:beforeAutospacing="1" w:after="100" w:afterAutospacing="1" w:line="240" w:lineRule="auto"/>
    </w:pPr>
    <w:rPr>
      <w:rFonts w:ascii="Arial" w:eastAsia="Times New Roman" w:hAnsi="Arial" w:cs="Arial"/>
      <w:sz w:val="24"/>
      <w:szCs w:val="24"/>
    </w:rPr>
  </w:style>
  <w:style w:type="paragraph" w:customStyle="1" w:styleId="xl76">
    <w:name w:val="xl76"/>
    <w:basedOn w:val="Normalny"/>
    <w:rsid w:val="00B60101"/>
    <w:pPr>
      <w:spacing w:before="100" w:beforeAutospacing="1" w:after="100" w:afterAutospacing="1" w:line="240" w:lineRule="auto"/>
    </w:pPr>
    <w:rPr>
      <w:rFonts w:ascii="Arial" w:eastAsia="Times New Roman" w:hAnsi="Arial" w:cs="Arial"/>
      <w:b/>
      <w:bCs/>
      <w:sz w:val="24"/>
      <w:szCs w:val="24"/>
    </w:rPr>
  </w:style>
  <w:style w:type="paragraph" w:customStyle="1" w:styleId="xl77">
    <w:name w:val="xl77"/>
    <w:basedOn w:val="Normalny"/>
    <w:rsid w:val="00B6010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78">
    <w:name w:val="xl78"/>
    <w:basedOn w:val="Normalny"/>
    <w:rsid w:val="00B6010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79">
    <w:name w:val="xl79"/>
    <w:basedOn w:val="Normalny"/>
    <w:rsid w:val="00B6010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80">
    <w:name w:val="xl80"/>
    <w:basedOn w:val="Normalny"/>
    <w:rsid w:val="00B6010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81">
    <w:name w:val="xl81"/>
    <w:basedOn w:val="Normalny"/>
    <w:rsid w:val="00B6010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82">
    <w:name w:val="xl82"/>
    <w:basedOn w:val="Normalny"/>
    <w:rsid w:val="00B6010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83">
    <w:name w:val="xl83"/>
    <w:basedOn w:val="Normalny"/>
    <w:rsid w:val="00B6010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84">
    <w:name w:val="xl84"/>
    <w:basedOn w:val="Normalny"/>
    <w:rsid w:val="00B6010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85">
    <w:name w:val="xl85"/>
    <w:basedOn w:val="Normalny"/>
    <w:rsid w:val="00B601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86">
    <w:name w:val="xl86"/>
    <w:basedOn w:val="Normalny"/>
    <w:rsid w:val="00B6010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87">
    <w:name w:val="xl87"/>
    <w:basedOn w:val="Normalny"/>
    <w:rsid w:val="00B601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88">
    <w:name w:val="xl88"/>
    <w:basedOn w:val="Normalny"/>
    <w:rsid w:val="00B60101"/>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89">
    <w:name w:val="xl89"/>
    <w:basedOn w:val="Normalny"/>
    <w:rsid w:val="00B6010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90">
    <w:name w:val="xl90"/>
    <w:basedOn w:val="Normalny"/>
    <w:rsid w:val="00B6010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1">
    <w:name w:val="xl91"/>
    <w:basedOn w:val="Normalny"/>
    <w:rsid w:val="00B6010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92">
    <w:name w:val="xl92"/>
    <w:basedOn w:val="Normalny"/>
    <w:rsid w:val="00B6010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3">
    <w:name w:val="xl93"/>
    <w:basedOn w:val="Normalny"/>
    <w:rsid w:val="00B60101"/>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94">
    <w:name w:val="xl94"/>
    <w:basedOn w:val="Normalny"/>
    <w:rsid w:val="00B60101"/>
    <w:pPr>
      <w:pBdr>
        <w:top w:val="single" w:sz="8"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95">
    <w:name w:val="xl95"/>
    <w:basedOn w:val="Normalny"/>
    <w:rsid w:val="00B60101"/>
    <w:pPr>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96">
    <w:name w:val="xl96"/>
    <w:basedOn w:val="Normalny"/>
    <w:rsid w:val="00B6010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97">
    <w:name w:val="xl97"/>
    <w:basedOn w:val="Normalny"/>
    <w:rsid w:val="00B60101"/>
    <w:pPr>
      <w:pBdr>
        <w:top w:val="single" w:sz="8"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98">
    <w:name w:val="xl98"/>
    <w:basedOn w:val="Normalny"/>
    <w:rsid w:val="00B60101"/>
    <w:pPr>
      <w:pBdr>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99">
    <w:name w:val="xl99"/>
    <w:basedOn w:val="Normalny"/>
    <w:rsid w:val="00B60101"/>
    <w:pPr>
      <w:pBdr>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00">
    <w:name w:val="xl100"/>
    <w:basedOn w:val="Normalny"/>
    <w:rsid w:val="00B6010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1">
    <w:name w:val="xl101"/>
    <w:basedOn w:val="Normalny"/>
    <w:rsid w:val="00B6010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2">
    <w:name w:val="xl102"/>
    <w:basedOn w:val="Normalny"/>
    <w:rsid w:val="00B6010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3">
    <w:name w:val="xl103"/>
    <w:basedOn w:val="Normalny"/>
    <w:rsid w:val="00B60101"/>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4">
    <w:name w:val="xl104"/>
    <w:basedOn w:val="Normalny"/>
    <w:rsid w:val="00B6010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5">
    <w:name w:val="xl105"/>
    <w:basedOn w:val="Normalny"/>
    <w:rsid w:val="00B6010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6">
    <w:name w:val="xl106"/>
    <w:basedOn w:val="Normalny"/>
    <w:rsid w:val="00B6010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107">
    <w:name w:val="xl107"/>
    <w:basedOn w:val="Normalny"/>
    <w:rsid w:val="00B6010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8">
    <w:name w:val="xl108"/>
    <w:basedOn w:val="Normalny"/>
    <w:rsid w:val="00B6010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9">
    <w:name w:val="xl109"/>
    <w:basedOn w:val="Normalny"/>
    <w:rsid w:val="00B6010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0">
    <w:name w:val="xl110"/>
    <w:basedOn w:val="Normalny"/>
    <w:rsid w:val="00B6010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1">
    <w:name w:val="xl111"/>
    <w:basedOn w:val="Normalny"/>
    <w:rsid w:val="00B6010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2">
    <w:name w:val="xl112"/>
    <w:basedOn w:val="Normalny"/>
    <w:rsid w:val="00B6010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Normalny"/>
    <w:rsid w:val="00B6010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Normalny"/>
    <w:rsid w:val="00B6010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table" w:customStyle="1" w:styleId="Tabela-Siatka2">
    <w:name w:val="Tabela - Siatka2"/>
    <w:basedOn w:val="Standardowy"/>
    <w:next w:val="Tabela-Siatka"/>
    <w:uiPriority w:val="59"/>
    <w:rsid w:val="00B60101"/>
    <w:pPr>
      <w:spacing w:after="0" w:line="240" w:lineRule="auto"/>
    </w:pPr>
    <w:rPr>
      <w:rFonts w:ascii="Arial" w:eastAsia="Times New Roman" w:hAnsi="Arial" w:cs="Times New Roman"/>
      <w:caps/>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B60101"/>
    <w:pPr>
      <w:spacing w:after="0" w:line="240" w:lineRule="auto"/>
    </w:pPr>
    <w:rPr>
      <w:rFonts w:ascii="Arial" w:eastAsia="Times New Roman" w:hAnsi="Arial" w:cs="Times New Roman"/>
      <w:caps/>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60101"/>
    <w:pPr>
      <w:spacing w:after="0" w:line="240" w:lineRule="auto"/>
    </w:pPr>
    <w:rPr>
      <w:rFonts w:ascii="Arial" w:eastAsia="Times New Roman" w:hAnsi="Arial" w:cs="Times New Roman"/>
      <w:caps/>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3">
    <w:name w:val="Styl3"/>
    <w:uiPriority w:val="99"/>
    <w:rsid w:val="00B60101"/>
    <w:pPr>
      <w:numPr>
        <w:numId w:val="44"/>
      </w:numPr>
    </w:pPr>
  </w:style>
  <w:style w:type="numbering" w:customStyle="1" w:styleId="Styl4">
    <w:name w:val="Styl4"/>
    <w:uiPriority w:val="99"/>
    <w:rsid w:val="00B60101"/>
    <w:pPr>
      <w:numPr>
        <w:numId w:val="45"/>
      </w:numPr>
    </w:pPr>
  </w:style>
  <w:style w:type="numbering" w:customStyle="1" w:styleId="Styl5">
    <w:name w:val="Styl5"/>
    <w:uiPriority w:val="99"/>
    <w:rsid w:val="00B60101"/>
    <w:pPr>
      <w:numPr>
        <w:numId w:val="46"/>
      </w:numPr>
    </w:pPr>
  </w:style>
  <w:style w:type="numbering" w:customStyle="1" w:styleId="Styl6">
    <w:name w:val="Styl6"/>
    <w:uiPriority w:val="99"/>
    <w:rsid w:val="00B60101"/>
    <w:pPr>
      <w:numPr>
        <w:numId w:val="47"/>
      </w:numPr>
    </w:pPr>
  </w:style>
  <w:style w:type="numbering" w:customStyle="1" w:styleId="Styl7">
    <w:name w:val="Styl7"/>
    <w:uiPriority w:val="99"/>
    <w:rsid w:val="00B60101"/>
    <w:pPr>
      <w:numPr>
        <w:numId w:val="48"/>
      </w:numPr>
    </w:pPr>
  </w:style>
  <w:style w:type="numbering" w:customStyle="1" w:styleId="Styl8">
    <w:name w:val="Styl8"/>
    <w:uiPriority w:val="99"/>
    <w:rsid w:val="00B60101"/>
    <w:pPr>
      <w:numPr>
        <w:numId w:val="49"/>
      </w:numPr>
    </w:pPr>
  </w:style>
  <w:style w:type="numbering" w:customStyle="1" w:styleId="Styl9">
    <w:name w:val="Styl9"/>
    <w:uiPriority w:val="99"/>
    <w:rsid w:val="00B60101"/>
    <w:pPr>
      <w:numPr>
        <w:numId w:val="50"/>
      </w:numPr>
    </w:pPr>
  </w:style>
  <w:style w:type="numbering" w:customStyle="1" w:styleId="Styl10">
    <w:name w:val="Styl10"/>
    <w:uiPriority w:val="99"/>
    <w:rsid w:val="00B60101"/>
    <w:pPr>
      <w:numPr>
        <w:numId w:val="51"/>
      </w:numPr>
    </w:pPr>
  </w:style>
  <w:style w:type="numbering" w:customStyle="1" w:styleId="Styl11">
    <w:name w:val="Styl11"/>
    <w:uiPriority w:val="99"/>
    <w:rsid w:val="00B60101"/>
    <w:pPr>
      <w:numPr>
        <w:numId w:val="52"/>
      </w:numPr>
    </w:pPr>
  </w:style>
  <w:style w:type="numbering" w:customStyle="1" w:styleId="Styl12">
    <w:name w:val="Styl12"/>
    <w:uiPriority w:val="99"/>
    <w:rsid w:val="00B60101"/>
    <w:pPr>
      <w:numPr>
        <w:numId w:val="53"/>
      </w:numPr>
    </w:pPr>
  </w:style>
  <w:style w:type="numbering" w:customStyle="1" w:styleId="Bezlisty2">
    <w:name w:val="Bez listy2"/>
    <w:next w:val="Bezlisty"/>
    <w:uiPriority w:val="99"/>
    <w:semiHidden/>
    <w:rsid w:val="00B60101"/>
  </w:style>
  <w:style w:type="table" w:customStyle="1" w:styleId="Jasnecieniowanie11">
    <w:name w:val="Jasne cieniowanie11"/>
    <w:basedOn w:val="Standardowy"/>
    <w:uiPriority w:val="60"/>
    <w:rsid w:val="00B6010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Data2">
    <w:name w:val="Data2"/>
    <w:basedOn w:val="Domylnaczcionkaakapitu"/>
    <w:rsid w:val="00B60101"/>
  </w:style>
  <w:style w:type="numbering" w:customStyle="1" w:styleId="Styl31">
    <w:name w:val="Styl31"/>
    <w:uiPriority w:val="99"/>
    <w:rsid w:val="00B60101"/>
    <w:pPr>
      <w:numPr>
        <w:numId w:val="54"/>
      </w:numPr>
    </w:pPr>
  </w:style>
  <w:style w:type="numbering" w:customStyle="1" w:styleId="Styl41">
    <w:name w:val="Styl41"/>
    <w:uiPriority w:val="99"/>
    <w:rsid w:val="00B60101"/>
    <w:pPr>
      <w:numPr>
        <w:numId w:val="55"/>
      </w:numPr>
    </w:pPr>
  </w:style>
  <w:style w:type="numbering" w:customStyle="1" w:styleId="Styl51">
    <w:name w:val="Styl51"/>
    <w:uiPriority w:val="99"/>
    <w:rsid w:val="00B60101"/>
    <w:pPr>
      <w:numPr>
        <w:numId w:val="56"/>
      </w:numPr>
    </w:pPr>
  </w:style>
  <w:style w:type="numbering" w:customStyle="1" w:styleId="Styl61">
    <w:name w:val="Styl61"/>
    <w:uiPriority w:val="99"/>
    <w:rsid w:val="00B60101"/>
    <w:pPr>
      <w:numPr>
        <w:numId w:val="57"/>
      </w:numPr>
    </w:pPr>
  </w:style>
  <w:style w:type="numbering" w:customStyle="1" w:styleId="Styl71">
    <w:name w:val="Styl71"/>
    <w:uiPriority w:val="99"/>
    <w:rsid w:val="00B60101"/>
    <w:pPr>
      <w:numPr>
        <w:numId w:val="58"/>
      </w:numPr>
    </w:pPr>
  </w:style>
  <w:style w:type="numbering" w:customStyle="1" w:styleId="Styl81">
    <w:name w:val="Styl81"/>
    <w:uiPriority w:val="99"/>
    <w:rsid w:val="00B60101"/>
    <w:pPr>
      <w:numPr>
        <w:numId w:val="59"/>
      </w:numPr>
    </w:pPr>
  </w:style>
  <w:style w:type="numbering" w:customStyle="1" w:styleId="Styl91">
    <w:name w:val="Styl91"/>
    <w:uiPriority w:val="99"/>
    <w:rsid w:val="00B60101"/>
    <w:pPr>
      <w:numPr>
        <w:numId w:val="60"/>
      </w:numPr>
    </w:pPr>
  </w:style>
  <w:style w:type="numbering" w:customStyle="1" w:styleId="Styl101">
    <w:name w:val="Styl101"/>
    <w:uiPriority w:val="99"/>
    <w:rsid w:val="00B60101"/>
    <w:pPr>
      <w:numPr>
        <w:numId w:val="61"/>
      </w:numPr>
    </w:pPr>
  </w:style>
  <w:style w:type="numbering" w:customStyle="1" w:styleId="Styl111">
    <w:name w:val="Styl111"/>
    <w:uiPriority w:val="99"/>
    <w:rsid w:val="00B60101"/>
    <w:pPr>
      <w:numPr>
        <w:numId w:val="62"/>
      </w:numPr>
    </w:pPr>
  </w:style>
  <w:style w:type="numbering" w:customStyle="1" w:styleId="Styl121">
    <w:name w:val="Styl121"/>
    <w:uiPriority w:val="99"/>
    <w:rsid w:val="00B60101"/>
    <w:pPr>
      <w:numPr>
        <w:numId w:val="63"/>
      </w:numPr>
    </w:pPr>
  </w:style>
  <w:style w:type="table" w:customStyle="1" w:styleId="Tabela-Siatka5">
    <w:name w:val="Tabela - Siatka5"/>
    <w:basedOn w:val="Standardowy"/>
    <w:next w:val="Tabela-Siatka"/>
    <w:uiPriority w:val="59"/>
    <w:rsid w:val="00B60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7">
    <w:name w:val="WWNum37"/>
    <w:basedOn w:val="Bezlisty"/>
    <w:rsid w:val="00B60101"/>
    <w:pPr>
      <w:numPr>
        <w:numId w:val="73"/>
      </w:numPr>
    </w:pPr>
  </w:style>
  <w:style w:type="numbering" w:customStyle="1" w:styleId="WWNum38">
    <w:name w:val="WWNum38"/>
    <w:basedOn w:val="Bezlisty"/>
    <w:rsid w:val="00B60101"/>
    <w:pPr>
      <w:numPr>
        <w:numId w:val="64"/>
      </w:numPr>
    </w:pPr>
  </w:style>
  <w:style w:type="paragraph" w:styleId="Mapadokumentu">
    <w:name w:val="Document Map"/>
    <w:aliases w:val="Plan dokumentu"/>
    <w:basedOn w:val="Normalny"/>
    <w:link w:val="MapadokumentuZnak1"/>
    <w:uiPriority w:val="99"/>
    <w:semiHidden/>
    <w:unhideWhenUsed/>
    <w:rsid w:val="00B60101"/>
    <w:rPr>
      <w:rFonts w:ascii="Tahoma" w:eastAsia="Times New Roman" w:hAnsi="Tahoma" w:cs="Times New Roman"/>
      <w:sz w:val="16"/>
      <w:szCs w:val="16"/>
      <w:lang w:val="x-none" w:eastAsia="en-US"/>
    </w:rPr>
  </w:style>
  <w:style w:type="character" w:customStyle="1" w:styleId="MapadokumentuZnak">
    <w:name w:val="Mapa dokumentu Znak"/>
    <w:basedOn w:val="Domylnaczcionkaakapitu"/>
    <w:uiPriority w:val="99"/>
    <w:semiHidden/>
    <w:rsid w:val="00B60101"/>
    <w:rPr>
      <w:rFonts w:ascii="Segoe UI" w:hAnsi="Segoe UI" w:cs="Segoe UI"/>
      <w:sz w:val="16"/>
      <w:szCs w:val="16"/>
    </w:rPr>
  </w:style>
  <w:style w:type="character" w:customStyle="1" w:styleId="MapadokumentuZnak1">
    <w:name w:val="Mapa dokumentu Znak1"/>
    <w:aliases w:val="Plan dokumentu Znak"/>
    <w:link w:val="Mapadokumentu"/>
    <w:uiPriority w:val="99"/>
    <w:semiHidden/>
    <w:rsid w:val="00B60101"/>
    <w:rPr>
      <w:rFonts w:ascii="Tahoma" w:eastAsia="Times New Roman" w:hAnsi="Tahoma" w:cs="Times New Roman"/>
      <w:sz w:val="16"/>
      <w:szCs w:val="16"/>
      <w:lang w:val="x-none" w:eastAsia="en-US"/>
    </w:rPr>
  </w:style>
  <w:style w:type="character" w:customStyle="1" w:styleId="hps">
    <w:name w:val="hps"/>
    <w:basedOn w:val="Domylnaczcionkaakapitu"/>
    <w:rsid w:val="00B60101"/>
  </w:style>
  <w:style w:type="character" w:customStyle="1" w:styleId="google-src-text">
    <w:name w:val="google-src-text"/>
    <w:rsid w:val="00B60101"/>
  </w:style>
  <w:style w:type="paragraph" w:customStyle="1" w:styleId="Poprawny">
    <w:name w:val="Poprawny"/>
    <w:basedOn w:val="Normalny"/>
    <w:qFormat/>
    <w:rsid w:val="00B60101"/>
    <w:rPr>
      <w:rFonts w:ascii="Futura Medium" w:eastAsia="Calibri" w:hAnsi="Futura Medium" w:cs="Calibri"/>
      <w:i/>
      <w:color w:val="00B0F0"/>
      <w:lang w:eastAsia="en-US"/>
    </w:rPr>
  </w:style>
  <w:style w:type="numbering" w:customStyle="1" w:styleId="Bezlisty3">
    <w:name w:val="Bez listy3"/>
    <w:next w:val="Bezlisty"/>
    <w:uiPriority w:val="99"/>
    <w:semiHidden/>
    <w:unhideWhenUsed/>
    <w:rsid w:val="00B60101"/>
  </w:style>
  <w:style w:type="paragraph" w:customStyle="1" w:styleId="TableParagraph">
    <w:name w:val="Table Paragraph"/>
    <w:basedOn w:val="Normalny"/>
    <w:uiPriority w:val="1"/>
    <w:qFormat/>
    <w:rsid w:val="00B60101"/>
    <w:pPr>
      <w:widowControl w:val="0"/>
      <w:spacing w:after="0" w:line="240" w:lineRule="auto"/>
    </w:pPr>
    <w:rPr>
      <w:rFonts w:ascii="Calibri" w:eastAsia="Calibri" w:hAnsi="Calibri" w:cs="Times New Roman"/>
      <w:lang w:val="en-US" w:eastAsia="en-US"/>
    </w:rPr>
  </w:style>
  <w:style w:type="paragraph" w:customStyle="1" w:styleId="Akapitzlist4">
    <w:name w:val="Akapit z listą4"/>
    <w:basedOn w:val="Normalny"/>
    <w:rsid w:val="00B60101"/>
    <w:pPr>
      <w:spacing w:after="0" w:line="240" w:lineRule="auto"/>
      <w:ind w:left="720"/>
      <w:contextualSpacing/>
    </w:pPr>
    <w:rPr>
      <w:rFonts w:ascii="Times New Roman" w:eastAsia="Times New Roman" w:hAnsi="Times New Roman" w:cs="Times New Roman"/>
      <w:sz w:val="20"/>
      <w:szCs w:val="20"/>
    </w:rPr>
  </w:style>
  <w:style w:type="paragraph" w:customStyle="1" w:styleId="ZLITPKTzmpktliter">
    <w:name w:val="Z_LIT/PKT – zm. pkt literą"/>
    <w:basedOn w:val="Normalny"/>
    <w:uiPriority w:val="47"/>
    <w:qFormat/>
    <w:rsid w:val="00B60101"/>
    <w:pPr>
      <w:spacing w:after="0" w:line="360" w:lineRule="auto"/>
      <w:ind w:left="1497" w:hanging="510"/>
      <w:jc w:val="both"/>
    </w:pPr>
    <w:rPr>
      <w:rFonts w:ascii="Times" w:eastAsia="Times New Roman" w:hAnsi="Times" w:cs="Arial"/>
      <w:bCs/>
      <w:sz w:val="24"/>
      <w:szCs w:val="20"/>
    </w:rPr>
  </w:style>
  <w:style w:type="paragraph" w:customStyle="1" w:styleId="text-justify">
    <w:name w:val="text-justify"/>
    <w:basedOn w:val="Normalny"/>
    <w:rsid w:val="00B6010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WWNum53">
    <w:name w:val="WWNum53"/>
    <w:basedOn w:val="Bezlisty"/>
    <w:rsid w:val="00B60101"/>
    <w:pPr>
      <w:numPr>
        <w:numId w:val="68"/>
      </w:numPr>
    </w:pPr>
  </w:style>
  <w:style w:type="paragraph" w:customStyle="1" w:styleId="font5">
    <w:name w:val="font5"/>
    <w:basedOn w:val="Normalny"/>
    <w:rsid w:val="00B6010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5">
    <w:name w:val="xl115"/>
    <w:basedOn w:val="Normalny"/>
    <w:rsid w:val="00B6010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ny"/>
    <w:rsid w:val="00B6010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Normalny"/>
    <w:rsid w:val="00B6010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ny"/>
    <w:rsid w:val="00B6010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ny"/>
    <w:rsid w:val="00B601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Normalny"/>
    <w:rsid w:val="00B60101"/>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ny"/>
    <w:rsid w:val="00B601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WWNum36">
    <w:name w:val="WWNum36"/>
    <w:basedOn w:val="Bezlisty"/>
    <w:rsid w:val="00B60101"/>
    <w:pPr>
      <w:numPr>
        <w:numId w:val="69"/>
      </w:numPr>
    </w:pPr>
  </w:style>
  <w:style w:type="numbering" w:customStyle="1" w:styleId="WWNum81">
    <w:name w:val="WWNum81"/>
    <w:basedOn w:val="Bezlisty"/>
    <w:rsid w:val="00B60101"/>
    <w:pPr>
      <w:numPr>
        <w:numId w:val="66"/>
      </w:numPr>
    </w:pPr>
  </w:style>
  <w:style w:type="paragraph" w:customStyle="1" w:styleId="Text1">
    <w:name w:val="Text 1"/>
    <w:basedOn w:val="Normalny"/>
    <w:rsid w:val="00B60101"/>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rFonts w:ascii="Times New Roman" w:eastAsia="Times New Roman" w:hAnsi="Times New Roman" w:cs="Times New Roman"/>
      <w:spacing w:val="2"/>
      <w:sz w:val="24"/>
      <w:szCs w:val="20"/>
    </w:rPr>
  </w:style>
  <w:style w:type="numbering" w:customStyle="1" w:styleId="WWNum371">
    <w:name w:val="WWNum371"/>
    <w:basedOn w:val="Bezlisty"/>
    <w:rsid w:val="00B60101"/>
    <w:pPr>
      <w:numPr>
        <w:numId w:val="42"/>
      </w:numPr>
    </w:pPr>
  </w:style>
  <w:style w:type="numbering" w:customStyle="1" w:styleId="WWNum15">
    <w:name w:val="WWNum15"/>
    <w:basedOn w:val="Bezlisty"/>
    <w:rsid w:val="00B60101"/>
    <w:pPr>
      <w:numPr>
        <w:numId w:val="67"/>
      </w:numPr>
    </w:pPr>
  </w:style>
  <w:style w:type="numbering" w:customStyle="1" w:styleId="WWNum361">
    <w:name w:val="WWNum361"/>
    <w:basedOn w:val="Bezlisty"/>
    <w:rsid w:val="00B60101"/>
    <w:pPr>
      <w:numPr>
        <w:numId w:val="41"/>
      </w:numPr>
    </w:pPr>
  </w:style>
  <w:style w:type="numbering" w:customStyle="1" w:styleId="WWNum381">
    <w:name w:val="WWNum381"/>
    <w:basedOn w:val="Bezlisty"/>
    <w:rsid w:val="00B60101"/>
    <w:pPr>
      <w:numPr>
        <w:numId w:val="72"/>
      </w:numPr>
    </w:pPr>
  </w:style>
  <w:style w:type="numbering" w:customStyle="1" w:styleId="WWNum811">
    <w:name w:val="WWNum811"/>
    <w:basedOn w:val="Bezlisty"/>
    <w:rsid w:val="00B60101"/>
    <w:pPr>
      <w:numPr>
        <w:numId w:val="65"/>
      </w:numPr>
    </w:pPr>
  </w:style>
  <w:style w:type="table" w:customStyle="1" w:styleId="Tabela-Siatka11">
    <w:name w:val="Tabela - Siatka11"/>
    <w:basedOn w:val="Standardowy"/>
    <w:next w:val="Tabela-Siatka"/>
    <w:uiPriority w:val="39"/>
    <w:rsid w:val="00B601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B60101"/>
  </w:style>
  <w:style w:type="table" w:customStyle="1" w:styleId="Tabela-Siatka21">
    <w:name w:val="Tabela - Siatka21"/>
    <w:basedOn w:val="Standardowy"/>
    <w:next w:val="Tabela-Siatka"/>
    <w:uiPriority w:val="59"/>
    <w:rsid w:val="00B6010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812">
    <w:name w:val="WWNum3812"/>
    <w:basedOn w:val="Bezlisty"/>
    <w:rsid w:val="00B60101"/>
    <w:pPr>
      <w:numPr>
        <w:numId w:val="35"/>
      </w:numPr>
    </w:pPr>
  </w:style>
  <w:style w:type="paragraph" w:customStyle="1" w:styleId="a">
    <w:name w:val="текст сноски"/>
    <w:basedOn w:val="Normalny"/>
    <w:rsid w:val="00B60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rPr>
  </w:style>
  <w:style w:type="character" w:customStyle="1" w:styleId="luchili">
    <w:name w:val="luc_hili"/>
    <w:rsid w:val="00B60101"/>
  </w:style>
  <w:style w:type="character" w:customStyle="1" w:styleId="tabulatory">
    <w:name w:val="tabulatory"/>
    <w:rsid w:val="00B60101"/>
  </w:style>
  <w:style w:type="numbering" w:customStyle="1" w:styleId="WWNum382">
    <w:name w:val="WWNum382"/>
    <w:basedOn w:val="Bezlisty"/>
    <w:rsid w:val="00B60101"/>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12550">
      <w:bodyDiv w:val="1"/>
      <w:marLeft w:val="0"/>
      <w:marRight w:val="0"/>
      <w:marTop w:val="0"/>
      <w:marBottom w:val="0"/>
      <w:divBdr>
        <w:top w:val="none" w:sz="0" w:space="0" w:color="auto"/>
        <w:left w:val="none" w:sz="0" w:space="0" w:color="auto"/>
        <w:bottom w:val="none" w:sz="0" w:space="0" w:color="auto"/>
        <w:right w:val="none" w:sz="0" w:space="0" w:color="auto"/>
      </w:divBdr>
    </w:div>
    <w:div w:id="1236162315">
      <w:bodyDiv w:val="1"/>
      <w:marLeft w:val="0"/>
      <w:marRight w:val="0"/>
      <w:marTop w:val="0"/>
      <w:marBottom w:val="0"/>
      <w:divBdr>
        <w:top w:val="none" w:sz="0" w:space="0" w:color="auto"/>
        <w:left w:val="none" w:sz="0" w:space="0" w:color="auto"/>
        <w:bottom w:val="none" w:sz="0" w:space="0" w:color="auto"/>
        <w:right w:val="none" w:sz="0" w:space="0" w:color="auto"/>
      </w:divBdr>
    </w:div>
    <w:div w:id="1410886499">
      <w:bodyDiv w:val="1"/>
      <w:marLeft w:val="0"/>
      <w:marRight w:val="0"/>
      <w:marTop w:val="0"/>
      <w:marBottom w:val="0"/>
      <w:divBdr>
        <w:top w:val="none" w:sz="0" w:space="0" w:color="auto"/>
        <w:left w:val="none" w:sz="0" w:space="0" w:color="auto"/>
        <w:bottom w:val="none" w:sz="0" w:space="0" w:color="auto"/>
        <w:right w:val="none" w:sz="0" w:space="0" w:color="auto"/>
      </w:divBdr>
    </w:div>
    <w:div w:id="1484734486">
      <w:bodyDiv w:val="1"/>
      <w:marLeft w:val="0"/>
      <w:marRight w:val="0"/>
      <w:marTop w:val="0"/>
      <w:marBottom w:val="0"/>
      <w:divBdr>
        <w:top w:val="none" w:sz="0" w:space="0" w:color="auto"/>
        <w:left w:val="none" w:sz="0" w:space="0" w:color="auto"/>
        <w:bottom w:val="none" w:sz="0" w:space="0" w:color="auto"/>
        <w:right w:val="none" w:sz="0" w:space="0" w:color="auto"/>
      </w:divBdr>
    </w:div>
    <w:div w:id="1731032518">
      <w:bodyDiv w:val="1"/>
      <w:marLeft w:val="0"/>
      <w:marRight w:val="0"/>
      <w:marTop w:val="0"/>
      <w:marBottom w:val="0"/>
      <w:divBdr>
        <w:top w:val="none" w:sz="0" w:space="0" w:color="auto"/>
        <w:left w:val="none" w:sz="0" w:space="0" w:color="auto"/>
        <w:bottom w:val="none" w:sz="0" w:space="0" w:color="auto"/>
        <w:right w:val="none" w:sz="0" w:space="0" w:color="auto"/>
      </w:divBdr>
    </w:div>
    <w:div w:id="20995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A92E9-6BA4-46F1-B665-9BBD21C342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3491176-58EE-4E6C-B1E4-1A35B60D1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44</Pages>
  <Words>17896</Words>
  <Characters>107378</Characters>
  <Application>Microsoft Office Word</Application>
  <DocSecurity>0</DocSecurity>
  <Lines>894</Lines>
  <Paragraphs>250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125024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k.skrzypa</dc:creator>
  <cp:lastModifiedBy>Ćwiertka Elżbieta</cp:lastModifiedBy>
  <cp:revision>35</cp:revision>
  <cp:lastPrinted>2021-07-01T10:45:00Z</cp:lastPrinted>
  <dcterms:created xsi:type="dcterms:W3CDTF">2021-07-20T08:36:00Z</dcterms:created>
  <dcterms:modified xsi:type="dcterms:W3CDTF">2021-07-22T10:03:00Z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6d60f743-c60f-45b2-a957-1781310c1455</vt:lpwstr>
  </property>
  <property fmtid="{D5CDD505-2E9C-101B-9397-08002B2CF9AE}" pid="3" name="bjSaver">
    <vt:lpwstr>LQw2vuxWWfHGN9etNqMBVeVxAPBjOpKB</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