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AA" w:rsidRPr="00A059AA" w:rsidRDefault="00A059AA" w:rsidP="002C0F07">
      <w:pPr>
        <w:spacing w:after="0"/>
        <w:ind w:left="357"/>
        <w:jc w:val="right"/>
        <w:rPr>
          <w:rFonts w:ascii="Cambria" w:hAnsi="Cambria" w:cs="Arial"/>
          <w:i/>
        </w:rPr>
      </w:pPr>
      <w:r w:rsidRPr="00A059AA">
        <w:rPr>
          <w:rFonts w:ascii="Cambria" w:hAnsi="Cambria" w:cs="Arial"/>
          <w:b/>
        </w:rPr>
        <w:t>Załącznik nr 1 do SWZ</w:t>
      </w:r>
      <w:bookmarkStart w:id="0" w:name="_GoBack"/>
      <w:bookmarkEnd w:id="0"/>
    </w:p>
    <w:p w:rsidR="00F94D35" w:rsidRPr="00A059AA" w:rsidRDefault="00F94D35" w:rsidP="00257D82">
      <w:pPr>
        <w:rPr>
          <w:rFonts w:ascii="Cambria" w:hAnsi="Cambria" w:cs="Arial"/>
        </w:rPr>
      </w:pPr>
    </w:p>
    <w:p w:rsidR="00257D82" w:rsidRPr="00A059AA" w:rsidRDefault="00257D82" w:rsidP="00257D82">
      <w:pPr>
        <w:jc w:val="center"/>
        <w:rPr>
          <w:rFonts w:ascii="Cambria" w:hAnsi="Cambria" w:cs="Arial"/>
          <w:b/>
          <w:sz w:val="24"/>
          <w:szCs w:val="24"/>
        </w:rPr>
      </w:pPr>
      <w:r w:rsidRPr="00A059AA">
        <w:rPr>
          <w:rFonts w:ascii="Cambria" w:hAnsi="Cambria" w:cs="Arial"/>
          <w:b/>
          <w:sz w:val="24"/>
          <w:szCs w:val="24"/>
        </w:rPr>
        <w:t>Opis przedmiotu zamówienia</w:t>
      </w:r>
    </w:p>
    <w:p w:rsidR="00AE3372" w:rsidRPr="00CA228E" w:rsidRDefault="00257D82" w:rsidP="00CA228E">
      <w:pPr>
        <w:pStyle w:val="Nagwek1"/>
        <w:keepNext w:val="0"/>
        <w:widowControl w:val="0"/>
        <w:spacing w:before="0" w:after="0" w:line="276" w:lineRule="auto"/>
        <w:jc w:val="both"/>
        <w:rPr>
          <w:rFonts w:ascii="Cambria" w:hAnsi="Cambria"/>
          <w:b w:val="0"/>
          <w:sz w:val="22"/>
          <w:szCs w:val="22"/>
        </w:rPr>
      </w:pPr>
      <w:r w:rsidRPr="00CA228E">
        <w:rPr>
          <w:rFonts w:ascii="Cambria" w:hAnsi="Cambria"/>
          <w:b w:val="0"/>
          <w:sz w:val="22"/>
          <w:szCs w:val="22"/>
        </w:rPr>
        <w:t>Przedmiot</w:t>
      </w:r>
      <w:r w:rsidR="00AE3372" w:rsidRPr="00CA228E">
        <w:rPr>
          <w:rFonts w:ascii="Cambria" w:hAnsi="Cambria"/>
          <w:b w:val="0"/>
          <w:sz w:val="22"/>
          <w:szCs w:val="22"/>
        </w:rPr>
        <w:t>em</w:t>
      </w:r>
      <w:r w:rsidR="00191761" w:rsidRPr="00CA228E">
        <w:rPr>
          <w:rFonts w:ascii="Cambria" w:hAnsi="Cambria"/>
          <w:b w:val="0"/>
          <w:sz w:val="22"/>
          <w:szCs w:val="22"/>
        </w:rPr>
        <w:t xml:space="preserve"> zamówienia</w:t>
      </w:r>
      <w:r w:rsidR="00191761" w:rsidRPr="00CA228E">
        <w:rPr>
          <w:rFonts w:ascii="Cambria" w:eastAsiaTheme="minorHAnsi" w:hAnsi="Cambria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AE3372" w:rsidRPr="00CA228E">
        <w:rPr>
          <w:rFonts w:ascii="Cambria" w:eastAsiaTheme="minorHAnsi" w:hAnsi="Cambria" w:cstheme="minorBidi"/>
          <w:b w:val="0"/>
          <w:bCs w:val="0"/>
          <w:kern w:val="0"/>
          <w:sz w:val="22"/>
          <w:szCs w:val="22"/>
          <w:lang w:eastAsia="en-US"/>
        </w:rPr>
        <w:t xml:space="preserve">jest dostawa analizatora modulacji dla rozbudowy analizatora sygnałów oraz dostawa rozszerzeń dla wektorowego generatora sygnałów. Zamawiający dopuszcza możliwość składnia ofert częściowych, co oznacza, że </w:t>
      </w:r>
      <w:r w:rsidR="00191761" w:rsidRPr="00CA228E">
        <w:rPr>
          <w:rFonts w:ascii="Cambria" w:hAnsi="Cambria"/>
          <w:b w:val="0"/>
          <w:sz w:val="22"/>
          <w:szCs w:val="22"/>
        </w:rPr>
        <w:t>Wykonawca może złożyć ofertę na jedną albo kilka wybranych przez siebie części zamówienia.</w:t>
      </w:r>
      <w:bookmarkStart w:id="1" w:name="_Hlk109803563"/>
    </w:p>
    <w:p w:rsidR="00AE3372" w:rsidRPr="00CA228E" w:rsidRDefault="00AE3372" w:rsidP="00CA228E">
      <w:pPr>
        <w:pStyle w:val="Nagwek1"/>
        <w:keepNext w:val="0"/>
        <w:widowControl w:val="0"/>
        <w:spacing w:before="0" w:after="0" w:line="276" w:lineRule="auto"/>
        <w:jc w:val="both"/>
        <w:rPr>
          <w:rFonts w:ascii="Cambria" w:hAnsi="Cambria"/>
          <w:b w:val="0"/>
          <w:sz w:val="22"/>
          <w:szCs w:val="22"/>
        </w:rPr>
      </w:pPr>
    </w:p>
    <w:p w:rsidR="00AE3372" w:rsidRPr="00CA228E" w:rsidRDefault="00AE3372" w:rsidP="00CA228E">
      <w:pPr>
        <w:pStyle w:val="Nagwek1"/>
        <w:keepNext w:val="0"/>
        <w:widowControl w:val="0"/>
        <w:spacing w:before="0" w:after="0" w:line="276" w:lineRule="auto"/>
        <w:jc w:val="both"/>
        <w:rPr>
          <w:rFonts w:ascii="Cambria" w:hAnsi="Cambria"/>
          <w:b w:val="0"/>
          <w:sz w:val="22"/>
          <w:szCs w:val="22"/>
        </w:rPr>
      </w:pPr>
      <w:r w:rsidRPr="00CA228E">
        <w:rPr>
          <w:rFonts w:ascii="Cambria" w:hAnsi="Cambria"/>
          <w:b w:val="0"/>
          <w:sz w:val="22"/>
          <w:szCs w:val="22"/>
        </w:rPr>
        <w:t>Zamówienie składa się z następujących części:</w:t>
      </w:r>
    </w:p>
    <w:p w:rsidR="00AE3372" w:rsidRPr="00CA228E" w:rsidRDefault="00AE3372" w:rsidP="00CA228E">
      <w:pPr>
        <w:pStyle w:val="Nagwek1"/>
        <w:keepNext w:val="0"/>
        <w:widowControl w:val="0"/>
        <w:spacing w:before="0" w:after="0" w:line="276" w:lineRule="auto"/>
        <w:jc w:val="both"/>
        <w:rPr>
          <w:rFonts w:ascii="Cambria" w:hAnsi="Cambria"/>
          <w:b w:val="0"/>
          <w:sz w:val="22"/>
          <w:szCs w:val="22"/>
        </w:rPr>
      </w:pPr>
    </w:p>
    <w:p w:rsidR="00AE3372" w:rsidRPr="00CA228E" w:rsidRDefault="00AE3372" w:rsidP="00CA228E">
      <w:pPr>
        <w:pStyle w:val="Nagwek1"/>
        <w:keepNext w:val="0"/>
        <w:widowControl w:val="0"/>
        <w:spacing w:before="0" w:after="0" w:line="276" w:lineRule="auto"/>
        <w:jc w:val="both"/>
        <w:rPr>
          <w:rFonts w:ascii="Cambria" w:hAnsi="Cambria"/>
          <w:b w:val="0"/>
          <w:sz w:val="22"/>
          <w:szCs w:val="22"/>
        </w:rPr>
      </w:pPr>
      <w:r w:rsidRPr="00CA228E">
        <w:rPr>
          <w:rFonts w:ascii="Cambria" w:hAnsi="Cambria"/>
          <w:b w:val="0"/>
          <w:sz w:val="22"/>
          <w:szCs w:val="22"/>
          <w:u w:val="single"/>
        </w:rPr>
        <w:t>Część 1</w:t>
      </w:r>
      <w:r w:rsidRPr="00CA228E">
        <w:rPr>
          <w:rFonts w:ascii="Cambria" w:hAnsi="Cambria"/>
          <w:b w:val="0"/>
          <w:sz w:val="22"/>
          <w:szCs w:val="22"/>
        </w:rPr>
        <w:t xml:space="preserve">: </w:t>
      </w:r>
      <w:bookmarkStart w:id="2" w:name="_Hlk109807827"/>
      <w:r w:rsidR="00191761" w:rsidRPr="00CA228E">
        <w:rPr>
          <w:rFonts w:ascii="Cambria" w:hAnsi="Cambria"/>
          <w:sz w:val="22"/>
          <w:szCs w:val="22"/>
        </w:rPr>
        <w:t>dostawa analizatora modulacji dla rozbudowy analizatora sygnałów</w:t>
      </w:r>
      <w:bookmarkEnd w:id="2"/>
    </w:p>
    <w:p w:rsidR="00AE3372" w:rsidRPr="00CA228E" w:rsidRDefault="00AE3372" w:rsidP="00CA228E">
      <w:pPr>
        <w:pStyle w:val="Nagwek1"/>
        <w:keepNext w:val="0"/>
        <w:widowControl w:val="0"/>
        <w:spacing w:before="0" w:after="0" w:line="276" w:lineRule="auto"/>
        <w:jc w:val="both"/>
        <w:rPr>
          <w:rFonts w:ascii="Cambria" w:hAnsi="Cambria"/>
          <w:b w:val="0"/>
          <w:sz w:val="22"/>
          <w:szCs w:val="22"/>
        </w:rPr>
      </w:pPr>
    </w:p>
    <w:p w:rsidR="0071044C" w:rsidRPr="00CA228E" w:rsidRDefault="0071044C" w:rsidP="00596567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lang w:eastAsia="pl-PL"/>
        </w:rPr>
      </w:pPr>
      <w:r w:rsidRPr="00CA228E">
        <w:rPr>
          <w:rFonts w:ascii="Cambria" w:hAnsi="Cambria"/>
          <w:lang w:eastAsia="pl-PL"/>
        </w:rPr>
        <w:t>Wymagania techniczne:</w:t>
      </w:r>
    </w:p>
    <w:p w:rsidR="007840D1" w:rsidRPr="00CA228E" w:rsidRDefault="007840D1" w:rsidP="00596567">
      <w:pPr>
        <w:pStyle w:val="Akapitzlist"/>
        <w:numPr>
          <w:ilvl w:val="0"/>
          <w:numId w:val="6"/>
        </w:numPr>
        <w:spacing w:after="0" w:line="276" w:lineRule="auto"/>
        <w:ind w:left="851"/>
        <w:contextualSpacing w:val="0"/>
        <w:jc w:val="both"/>
        <w:rPr>
          <w:rFonts w:ascii="Cambria" w:hAnsi="Cambria"/>
          <w:lang w:eastAsia="pl-PL"/>
        </w:rPr>
      </w:pPr>
      <w:r w:rsidRPr="00CA228E">
        <w:rPr>
          <w:rFonts w:ascii="Cambria" w:hAnsi="Cambria"/>
          <w:lang w:eastAsia="pl-PL"/>
        </w:rPr>
        <w:t>Rozszerzenie (jedna opcja programowa) dla analizatora sygnałów Anritsu MS2840A:</w:t>
      </w:r>
    </w:p>
    <w:p w:rsidR="007840D1" w:rsidRPr="00CA228E" w:rsidRDefault="00262704" w:rsidP="00596567">
      <w:pPr>
        <w:pStyle w:val="Akapitzlist"/>
        <w:spacing w:after="0" w:line="276" w:lineRule="auto"/>
        <w:ind w:left="851"/>
        <w:contextualSpacing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- </w:t>
      </w:r>
      <w:r w:rsidR="007840D1" w:rsidRPr="00CA228E">
        <w:rPr>
          <w:rFonts w:ascii="Cambria" w:hAnsi="Cambria"/>
          <w:lang w:eastAsia="pl-PL"/>
        </w:rPr>
        <w:t>Opcja programowa MX269017A Vector Modulation Analysis (wektorowy analizator modulacji)</w:t>
      </w:r>
      <w:r w:rsidR="002D589C">
        <w:rPr>
          <w:rFonts w:ascii="Cambria" w:hAnsi="Cambria"/>
          <w:lang w:eastAsia="pl-PL"/>
        </w:rPr>
        <w:t>.</w:t>
      </w:r>
    </w:p>
    <w:p w:rsidR="007840D1" w:rsidRPr="00CA228E" w:rsidRDefault="007840D1" w:rsidP="00596567">
      <w:pPr>
        <w:pStyle w:val="Akapitzlist"/>
        <w:numPr>
          <w:ilvl w:val="0"/>
          <w:numId w:val="6"/>
        </w:numPr>
        <w:spacing w:after="0" w:line="276" w:lineRule="auto"/>
        <w:ind w:left="851"/>
        <w:contextualSpacing w:val="0"/>
        <w:jc w:val="both"/>
        <w:rPr>
          <w:rFonts w:ascii="Cambria" w:eastAsia="Times New Roman" w:hAnsi="Cambria"/>
        </w:rPr>
      </w:pPr>
      <w:r w:rsidRPr="00CA228E">
        <w:rPr>
          <w:rFonts w:ascii="Cambria" w:eastAsia="Times New Roman" w:hAnsi="Cambria"/>
        </w:rPr>
        <w:t>Licencj</w:t>
      </w:r>
      <w:r w:rsidR="002D589C">
        <w:rPr>
          <w:rFonts w:ascii="Cambria" w:eastAsia="Times New Roman" w:hAnsi="Cambria"/>
        </w:rPr>
        <w:t>a</w:t>
      </w:r>
      <w:r w:rsidRPr="00CA228E">
        <w:rPr>
          <w:rFonts w:ascii="Cambria" w:eastAsia="Times New Roman" w:hAnsi="Cambria"/>
        </w:rPr>
        <w:t xml:space="preserve"> bezterminow</w:t>
      </w:r>
      <w:r w:rsidR="002D589C">
        <w:rPr>
          <w:rFonts w:ascii="Cambria" w:eastAsia="Times New Roman" w:hAnsi="Cambria"/>
        </w:rPr>
        <w:t>a</w:t>
      </w:r>
      <w:r w:rsidR="00F94D35">
        <w:rPr>
          <w:rFonts w:ascii="Cambria" w:eastAsia="Times New Roman" w:hAnsi="Cambria"/>
        </w:rPr>
        <w:t xml:space="preserve"> -</w:t>
      </w:r>
      <w:r w:rsidRPr="00CA228E">
        <w:rPr>
          <w:rFonts w:ascii="Cambria" w:eastAsia="Times New Roman" w:hAnsi="Cambria"/>
        </w:rPr>
        <w:t xml:space="preserve"> </w:t>
      </w:r>
      <w:r w:rsidR="00F94D35">
        <w:rPr>
          <w:rFonts w:ascii="Cambria" w:eastAsia="Times New Roman" w:hAnsi="Cambria"/>
        </w:rPr>
        <w:t>p</w:t>
      </w:r>
      <w:r w:rsidRPr="00CA228E">
        <w:rPr>
          <w:rFonts w:ascii="Cambria" w:eastAsia="Times New Roman" w:hAnsi="Cambria"/>
        </w:rPr>
        <w:t>rzypisan</w:t>
      </w:r>
      <w:r w:rsidR="002D589C">
        <w:rPr>
          <w:rFonts w:ascii="Cambria" w:eastAsia="Times New Roman" w:hAnsi="Cambria"/>
        </w:rPr>
        <w:t>a</w:t>
      </w:r>
      <w:r w:rsidRPr="00CA228E">
        <w:rPr>
          <w:rFonts w:ascii="Cambria" w:eastAsia="Times New Roman" w:hAnsi="Cambria"/>
        </w:rPr>
        <w:t xml:space="preserve"> do urządze</w:t>
      </w:r>
      <w:r w:rsidR="002D589C">
        <w:rPr>
          <w:rFonts w:ascii="Cambria" w:eastAsia="Times New Roman" w:hAnsi="Cambria"/>
        </w:rPr>
        <w:t>nia</w:t>
      </w:r>
      <w:r w:rsidRPr="00CA228E">
        <w:rPr>
          <w:rFonts w:ascii="Cambria" w:eastAsia="Times New Roman" w:hAnsi="Cambria"/>
        </w:rPr>
        <w:t>.</w:t>
      </w:r>
    </w:p>
    <w:p w:rsidR="0071044C" w:rsidRPr="00CA228E" w:rsidRDefault="0071044C" w:rsidP="00596567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71044C" w:rsidRPr="00CA228E" w:rsidRDefault="00CA228E" w:rsidP="00596567">
      <w:pPr>
        <w:spacing w:after="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CA228E">
        <w:rPr>
          <w:rFonts w:ascii="Cambria" w:eastAsia="Times New Roman" w:hAnsi="Cambria" w:cs="Calibri"/>
          <w:lang w:eastAsia="pl-PL"/>
        </w:rPr>
        <w:t>2)</w:t>
      </w:r>
      <w:r>
        <w:rPr>
          <w:rFonts w:ascii="Cambria" w:eastAsia="Times New Roman" w:hAnsi="Cambria" w:cs="Calibri"/>
          <w:b/>
          <w:lang w:eastAsia="pl-PL"/>
        </w:rPr>
        <w:tab/>
      </w:r>
      <w:r w:rsidR="0071044C" w:rsidRPr="00CA228E">
        <w:rPr>
          <w:rFonts w:ascii="Cambria" w:eastAsia="Times New Roman" w:hAnsi="Cambria" w:cs="Calibri"/>
          <w:lang w:eastAsia="pl-PL"/>
        </w:rPr>
        <w:t>Warunki dostawy</w:t>
      </w:r>
    </w:p>
    <w:p w:rsidR="0071044C" w:rsidRPr="00262704" w:rsidRDefault="0071044C" w:rsidP="00596567">
      <w:pPr>
        <w:numPr>
          <w:ilvl w:val="0"/>
          <w:numId w:val="3"/>
        </w:numPr>
        <w:tabs>
          <w:tab w:val="clear" w:pos="829"/>
        </w:tabs>
        <w:spacing w:after="0" w:line="276" w:lineRule="auto"/>
        <w:ind w:left="851"/>
        <w:jc w:val="both"/>
        <w:rPr>
          <w:rFonts w:ascii="Cambria" w:eastAsia="Times New Roman" w:hAnsi="Cambria" w:cs="Calibri"/>
          <w:lang w:eastAsia="pl-PL"/>
        </w:rPr>
      </w:pPr>
      <w:r w:rsidRPr="00CA228E">
        <w:rPr>
          <w:rFonts w:ascii="Cambria" w:eastAsia="Times New Roman" w:hAnsi="Cambria" w:cs="Calibri"/>
          <w:lang w:eastAsia="pl-PL"/>
        </w:rPr>
        <w:t xml:space="preserve">Wymagany czas dostawy: do 30 dni od dnia zawarcia umowy, jednak nie dłużej </w:t>
      </w:r>
      <w:r w:rsidRPr="00262704">
        <w:rPr>
          <w:rFonts w:ascii="Cambria" w:eastAsia="Times New Roman" w:hAnsi="Cambria" w:cs="Calibri"/>
          <w:lang w:eastAsia="pl-PL"/>
        </w:rPr>
        <w:t>niż do 15.09.2022 r.</w:t>
      </w:r>
    </w:p>
    <w:p w:rsidR="00F94D35" w:rsidRPr="00F94D35" w:rsidRDefault="0071044C" w:rsidP="00596567">
      <w:pPr>
        <w:numPr>
          <w:ilvl w:val="0"/>
          <w:numId w:val="3"/>
        </w:numPr>
        <w:tabs>
          <w:tab w:val="clear" w:pos="829"/>
        </w:tabs>
        <w:spacing w:after="0" w:line="276" w:lineRule="auto"/>
        <w:ind w:left="851"/>
        <w:jc w:val="both"/>
        <w:rPr>
          <w:rFonts w:ascii="Cambria" w:eastAsia="Times New Roman" w:hAnsi="Cambria" w:cs="Calibri"/>
          <w:lang w:eastAsia="pl-PL"/>
        </w:rPr>
      </w:pPr>
      <w:r w:rsidRPr="00CA228E">
        <w:rPr>
          <w:rFonts w:ascii="Cambria" w:eastAsia="Times New Roman" w:hAnsi="Cambria" w:cs="Calibri"/>
          <w:lang w:eastAsia="pl-PL"/>
        </w:rPr>
        <w:t xml:space="preserve">Dostawa do </w:t>
      </w:r>
      <w:r w:rsidR="00F94D35" w:rsidRPr="00F94D35">
        <w:rPr>
          <w:rFonts w:ascii="Cambria" w:eastAsia="Times New Roman" w:hAnsi="Cambria" w:cs="Calibri"/>
          <w:lang w:eastAsia="pl-PL"/>
        </w:rPr>
        <w:t xml:space="preserve">Instytutu Łączności – Państwowego Instytutu Badawczego w </w:t>
      </w:r>
      <w:bookmarkStart w:id="3" w:name="_Hlk109810278"/>
      <w:r w:rsidR="00F94D35" w:rsidRPr="00F94D35">
        <w:rPr>
          <w:rFonts w:ascii="Cambria" w:eastAsia="Times New Roman" w:hAnsi="Cambria" w:cs="Calibri"/>
          <w:lang w:eastAsia="pl-PL"/>
        </w:rPr>
        <w:t>Gdańsku</w:t>
      </w:r>
      <w:r w:rsidR="00F94D35" w:rsidRPr="00F94D35">
        <w:rPr>
          <w:rFonts w:ascii="Cambria" w:eastAsia="Times New Roman" w:hAnsi="Cambria" w:cs="Calibri"/>
          <w:lang w:eastAsia="pl-PL"/>
        </w:rPr>
        <w:br/>
        <w:t>(80-252), ul. Jaśkowa Dolina 15</w:t>
      </w:r>
      <w:bookmarkEnd w:id="3"/>
      <w:r w:rsidR="00F94D35" w:rsidRPr="00F94D35">
        <w:rPr>
          <w:rFonts w:ascii="Cambria" w:eastAsia="Times New Roman" w:hAnsi="Cambria" w:cs="Calibri"/>
          <w:lang w:eastAsia="pl-PL"/>
        </w:rPr>
        <w:t xml:space="preserve">. </w:t>
      </w:r>
      <w:bookmarkStart w:id="4" w:name="_Hlk109810361"/>
      <w:r w:rsidR="00F94D35" w:rsidRPr="00F94D35">
        <w:rPr>
          <w:rFonts w:ascii="Cambria" w:eastAsia="Times New Roman" w:hAnsi="Cambria" w:cs="Calibri"/>
          <w:lang w:eastAsia="pl-PL"/>
        </w:rPr>
        <w:t xml:space="preserve">Zamawiający dopuszcza możliwość dostawy w formie elektronicznej na adres e-mail: </w:t>
      </w:r>
      <w:hyperlink r:id="rId5" w:history="1">
        <w:r w:rsidR="00F94D35" w:rsidRPr="00F94D35">
          <w:rPr>
            <w:rStyle w:val="Hipercze"/>
            <w:rFonts w:ascii="Cambria" w:eastAsia="Times New Roman" w:hAnsi="Cambria" w:cs="Calibri"/>
            <w:lang w:eastAsia="pl-PL"/>
          </w:rPr>
          <w:t>K.Bronk@il-pib.pl</w:t>
        </w:r>
      </w:hyperlink>
      <w:bookmarkEnd w:id="4"/>
    </w:p>
    <w:p w:rsidR="00AE3372" w:rsidRPr="00262704" w:rsidRDefault="00AE3372" w:rsidP="00596567">
      <w:pPr>
        <w:spacing w:after="0" w:line="276" w:lineRule="auto"/>
        <w:jc w:val="both"/>
        <w:rPr>
          <w:rFonts w:ascii="Cambria" w:hAnsi="Cambria"/>
          <w:lang w:eastAsia="pl-PL"/>
        </w:rPr>
      </w:pPr>
    </w:p>
    <w:p w:rsidR="007840D1" w:rsidRDefault="00AE3372" w:rsidP="00596567">
      <w:pPr>
        <w:spacing w:after="0" w:line="276" w:lineRule="auto"/>
        <w:jc w:val="both"/>
        <w:rPr>
          <w:rFonts w:ascii="Cambria" w:hAnsi="Cambria"/>
          <w:b/>
          <w:lang w:eastAsia="pl-PL"/>
        </w:rPr>
      </w:pPr>
      <w:r w:rsidRPr="00262704">
        <w:rPr>
          <w:rFonts w:ascii="Cambria" w:hAnsi="Cambria"/>
          <w:u w:val="single"/>
          <w:lang w:eastAsia="pl-PL"/>
        </w:rPr>
        <w:t xml:space="preserve">Część 2 </w:t>
      </w:r>
      <w:r w:rsidRPr="00262704">
        <w:rPr>
          <w:rFonts w:ascii="Cambria" w:hAnsi="Cambria"/>
          <w:lang w:eastAsia="pl-PL"/>
        </w:rPr>
        <w:t>:</w:t>
      </w:r>
      <w:r w:rsidRPr="00262704">
        <w:rPr>
          <w:rFonts w:ascii="Cambria" w:hAnsi="Cambria"/>
          <w:color w:val="000000"/>
        </w:rPr>
        <w:t xml:space="preserve"> </w:t>
      </w:r>
      <w:r w:rsidRPr="00262704">
        <w:rPr>
          <w:rFonts w:ascii="Cambria" w:hAnsi="Cambria"/>
          <w:b/>
          <w:lang w:eastAsia="pl-PL"/>
        </w:rPr>
        <w:t xml:space="preserve">dostawa </w:t>
      </w:r>
      <w:bookmarkStart w:id="5" w:name="_Hlk109811768"/>
      <w:r w:rsidRPr="00262704">
        <w:rPr>
          <w:rFonts w:ascii="Cambria" w:hAnsi="Cambria"/>
          <w:b/>
          <w:lang w:eastAsia="pl-PL"/>
        </w:rPr>
        <w:t>rozszerzeń dla wektorowego generatora sygnałów</w:t>
      </w:r>
      <w:bookmarkEnd w:id="5"/>
    </w:p>
    <w:p w:rsidR="00262704" w:rsidRPr="00262704" w:rsidRDefault="00262704" w:rsidP="00596567">
      <w:pPr>
        <w:spacing w:after="0" w:line="276" w:lineRule="auto"/>
        <w:jc w:val="both"/>
        <w:rPr>
          <w:rFonts w:ascii="Cambria" w:eastAsia="Times New Roman" w:hAnsi="Cambria" w:cs="Calibri"/>
          <w:b/>
          <w:lang w:eastAsia="pl-PL"/>
        </w:rPr>
      </w:pPr>
    </w:p>
    <w:p w:rsidR="00CA228E" w:rsidRPr="00262704" w:rsidRDefault="00CA228E" w:rsidP="00596567">
      <w:pPr>
        <w:pStyle w:val="Akapitzlist"/>
        <w:numPr>
          <w:ilvl w:val="0"/>
          <w:numId w:val="7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lang w:eastAsia="pl-PL"/>
        </w:rPr>
      </w:pPr>
      <w:r w:rsidRPr="00262704">
        <w:rPr>
          <w:rFonts w:ascii="Cambria" w:hAnsi="Cambria"/>
          <w:lang w:eastAsia="pl-PL"/>
        </w:rPr>
        <w:t>Wymagania techniczne:</w:t>
      </w:r>
    </w:p>
    <w:p w:rsidR="007840D1" w:rsidRPr="00262704" w:rsidRDefault="007840D1" w:rsidP="00596567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ambria" w:eastAsia="Times New Roman" w:hAnsi="Cambria" w:cs="Calibri"/>
          <w:lang w:eastAsia="pl-PL"/>
        </w:rPr>
      </w:pPr>
      <w:r w:rsidRPr="00262704">
        <w:rPr>
          <w:rFonts w:ascii="Cambria" w:eastAsia="Times New Roman" w:hAnsi="Cambria" w:cs="Calibri"/>
          <w:lang w:eastAsia="pl-PL"/>
        </w:rPr>
        <w:t xml:space="preserve">Rozszerzenie (3 </w:t>
      </w:r>
      <w:bookmarkStart w:id="6" w:name="_Hlk109811610"/>
      <w:r w:rsidRPr="00262704">
        <w:rPr>
          <w:rFonts w:ascii="Cambria" w:eastAsia="Times New Roman" w:hAnsi="Cambria" w:cs="Calibri"/>
          <w:lang w:eastAsia="pl-PL"/>
        </w:rPr>
        <w:t>opcje programowe</w:t>
      </w:r>
      <w:bookmarkEnd w:id="6"/>
      <w:r w:rsidRPr="00262704">
        <w:rPr>
          <w:rFonts w:ascii="Cambria" w:eastAsia="Times New Roman" w:hAnsi="Cambria" w:cs="Calibri"/>
          <w:lang w:eastAsia="pl-PL"/>
        </w:rPr>
        <w:t>) dla wektorowego generatora sygnałów R&amp;S SMW200A:</w:t>
      </w:r>
    </w:p>
    <w:p w:rsidR="007840D1" w:rsidRPr="00262704" w:rsidRDefault="00CA228E" w:rsidP="0043243E">
      <w:pPr>
        <w:spacing w:after="0" w:line="276" w:lineRule="auto"/>
        <w:ind w:left="851" w:hanging="142"/>
        <w:jc w:val="both"/>
        <w:rPr>
          <w:rFonts w:ascii="Cambria" w:eastAsia="Times New Roman" w:hAnsi="Cambria" w:cs="Calibri"/>
          <w:lang w:eastAsia="pl-PL"/>
        </w:rPr>
      </w:pPr>
      <w:r w:rsidRPr="00262704">
        <w:rPr>
          <w:rFonts w:ascii="Cambria" w:eastAsia="Times New Roman" w:hAnsi="Cambria" w:cs="Calibri"/>
          <w:lang w:eastAsia="pl-PL"/>
        </w:rPr>
        <w:t xml:space="preserve">- </w:t>
      </w:r>
      <w:r w:rsidR="007840D1" w:rsidRPr="00262704">
        <w:rPr>
          <w:rFonts w:ascii="Cambria" w:eastAsia="Times New Roman" w:hAnsi="Cambria" w:cs="Calibri"/>
          <w:lang w:eastAsia="pl-PL"/>
        </w:rPr>
        <w:t>Opcja programowa R&amp;S</w:t>
      </w:r>
      <w:r w:rsidR="00F94D35">
        <w:rPr>
          <w:rFonts w:ascii="Cambria" w:eastAsia="Times New Roman" w:hAnsi="Cambria" w:cs="Calibri"/>
          <w:lang w:eastAsia="pl-PL"/>
        </w:rPr>
        <w:t xml:space="preserve"> </w:t>
      </w:r>
      <w:r w:rsidR="007840D1" w:rsidRPr="00262704">
        <w:rPr>
          <w:rFonts w:ascii="Cambria" w:eastAsia="Times New Roman" w:hAnsi="Cambria" w:cs="Calibri"/>
          <w:lang w:eastAsia="pl-PL"/>
        </w:rPr>
        <w:t>SMW-K114 OFDM signal generation (generator sygnałów OFDM)</w:t>
      </w:r>
      <w:r w:rsidR="002D589C">
        <w:rPr>
          <w:rFonts w:ascii="Cambria" w:eastAsia="Times New Roman" w:hAnsi="Cambria" w:cs="Calibri"/>
          <w:lang w:eastAsia="pl-PL"/>
        </w:rPr>
        <w:t>,</w:t>
      </w:r>
    </w:p>
    <w:p w:rsidR="007840D1" w:rsidRPr="00262704" w:rsidRDefault="00CA228E" w:rsidP="0043243E">
      <w:pPr>
        <w:spacing w:after="0" w:line="276" w:lineRule="auto"/>
        <w:ind w:left="851" w:hanging="142"/>
        <w:jc w:val="both"/>
        <w:rPr>
          <w:rFonts w:ascii="Cambria" w:eastAsia="Times New Roman" w:hAnsi="Cambria" w:cs="Calibri"/>
          <w:lang w:eastAsia="pl-PL"/>
        </w:rPr>
      </w:pPr>
      <w:r w:rsidRPr="00262704">
        <w:rPr>
          <w:rFonts w:ascii="Cambria" w:eastAsia="Times New Roman" w:hAnsi="Cambria" w:cs="Calibri"/>
          <w:lang w:eastAsia="pl-PL"/>
        </w:rPr>
        <w:t xml:space="preserve">- </w:t>
      </w:r>
      <w:r w:rsidR="007840D1" w:rsidRPr="00262704">
        <w:rPr>
          <w:rFonts w:ascii="Cambria" w:eastAsia="Times New Roman" w:hAnsi="Cambria" w:cs="Calibri"/>
          <w:lang w:eastAsia="pl-PL"/>
        </w:rPr>
        <w:t>Opcja programowa R&amp;S</w:t>
      </w:r>
      <w:r w:rsidR="00F94D35">
        <w:rPr>
          <w:rFonts w:ascii="Cambria" w:eastAsia="Times New Roman" w:hAnsi="Cambria" w:cs="Calibri"/>
          <w:lang w:eastAsia="pl-PL"/>
        </w:rPr>
        <w:t xml:space="preserve"> </w:t>
      </w:r>
      <w:r w:rsidR="007840D1" w:rsidRPr="00262704">
        <w:rPr>
          <w:rFonts w:ascii="Cambria" w:eastAsia="Times New Roman" w:hAnsi="Cambria" w:cs="Calibri"/>
          <w:lang w:eastAsia="pl-PL"/>
        </w:rPr>
        <w:t>SMW-K811 Notch signals (generator sygnałów typu Notch)</w:t>
      </w:r>
      <w:r w:rsidR="002D589C">
        <w:rPr>
          <w:rFonts w:ascii="Cambria" w:eastAsia="Times New Roman" w:hAnsi="Cambria" w:cs="Calibri"/>
          <w:lang w:eastAsia="pl-PL"/>
        </w:rPr>
        <w:t>,</w:t>
      </w:r>
    </w:p>
    <w:p w:rsidR="007840D1" w:rsidRDefault="00262704" w:rsidP="0043243E">
      <w:pPr>
        <w:spacing w:after="0" w:line="276" w:lineRule="auto"/>
        <w:ind w:left="851" w:hanging="142"/>
        <w:jc w:val="both"/>
        <w:rPr>
          <w:rFonts w:ascii="Cambria" w:eastAsia="Times New Roman" w:hAnsi="Cambria" w:cs="Calibri"/>
          <w:lang w:eastAsia="pl-PL"/>
        </w:rPr>
      </w:pPr>
      <w:r w:rsidRPr="00262704">
        <w:rPr>
          <w:rFonts w:ascii="Cambria" w:eastAsia="Times New Roman" w:hAnsi="Cambria" w:cs="Calibri"/>
          <w:lang w:eastAsia="pl-PL"/>
        </w:rPr>
        <w:t>-</w:t>
      </w:r>
      <w:r w:rsidR="00CA228E" w:rsidRPr="00262704">
        <w:rPr>
          <w:rFonts w:ascii="Cambria" w:eastAsia="Times New Roman" w:hAnsi="Cambria" w:cs="Calibri"/>
          <w:lang w:eastAsia="pl-PL"/>
        </w:rPr>
        <w:t xml:space="preserve"> </w:t>
      </w:r>
      <w:r w:rsidR="007840D1" w:rsidRPr="00262704">
        <w:rPr>
          <w:rFonts w:ascii="Cambria" w:eastAsia="Times New Roman" w:hAnsi="Cambria" w:cs="Calibri"/>
          <w:lang w:eastAsia="pl-PL"/>
        </w:rPr>
        <w:t>Opcja programowa R&amp;S</w:t>
      </w:r>
      <w:r w:rsidR="00F94D35">
        <w:rPr>
          <w:rFonts w:ascii="Cambria" w:eastAsia="Times New Roman" w:hAnsi="Cambria" w:cs="Calibri"/>
          <w:lang w:eastAsia="pl-PL"/>
        </w:rPr>
        <w:t xml:space="preserve"> </w:t>
      </w:r>
      <w:r w:rsidR="007840D1" w:rsidRPr="00262704">
        <w:rPr>
          <w:rFonts w:ascii="Cambria" w:eastAsia="Times New Roman" w:hAnsi="Cambria" w:cs="Calibri"/>
          <w:lang w:eastAsia="pl-PL"/>
        </w:rPr>
        <w:t>SMW-K542 Baseband Power Sweep (opcja przemiatania mocy)</w:t>
      </w:r>
      <w:r w:rsidR="002D589C">
        <w:rPr>
          <w:rFonts w:ascii="Cambria" w:eastAsia="Times New Roman" w:hAnsi="Cambria" w:cs="Calibri"/>
          <w:lang w:eastAsia="pl-PL"/>
        </w:rPr>
        <w:t>.</w:t>
      </w:r>
    </w:p>
    <w:p w:rsidR="00F94D35" w:rsidRPr="00F94D35" w:rsidRDefault="00F94D35" w:rsidP="0059656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eastAsia="Times New Roman" w:hAnsi="Cambria"/>
        </w:rPr>
      </w:pPr>
      <w:r w:rsidRPr="00F94D35">
        <w:rPr>
          <w:rFonts w:ascii="Cambria" w:eastAsia="Times New Roman" w:hAnsi="Cambria"/>
        </w:rPr>
        <w:t>Licencje bezterminowe</w:t>
      </w:r>
      <w:r>
        <w:rPr>
          <w:rFonts w:ascii="Cambria" w:eastAsia="Times New Roman" w:hAnsi="Cambria"/>
        </w:rPr>
        <w:t xml:space="preserve"> -</w:t>
      </w:r>
      <w:r w:rsidRPr="00F94D35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p</w:t>
      </w:r>
      <w:r w:rsidRPr="00F94D35">
        <w:rPr>
          <w:rFonts w:ascii="Cambria" w:eastAsia="Times New Roman" w:hAnsi="Cambria"/>
        </w:rPr>
        <w:t>rzypisane do urządze</w:t>
      </w:r>
      <w:r w:rsidR="002D589C">
        <w:rPr>
          <w:rFonts w:ascii="Cambria" w:eastAsia="Times New Roman" w:hAnsi="Cambria"/>
        </w:rPr>
        <w:t>nia</w:t>
      </w:r>
      <w:r w:rsidRPr="00F94D35">
        <w:rPr>
          <w:rFonts w:ascii="Cambria" w:eastAsia="Times New Roman" w:hAnsi="Cambria"/>
        </w:rPr>
        <w:t>.</w:t>
      </w:r>
    </w:p>
    <w:p w:rsidR="00262704" w:rsidRPr="00262704" w:rsidRDefault="00262704" w:rsidP="00596567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262704" w:rsidRPr="00262704" w:rsidRDefault="00262704" w:rsidP="00596567">
      <w:pPr>
        <w:spacing w:after="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262704">
        <w:rPr>
          <w:rFonts w:ascii="Cambria" w:eastAsia="Times New Roman" w:hAnsi="Cambria" w:cs="Calibri"/>
          <w:lang w:eastAsia="pl-PL"/>
        </w:rPr>
        <w:t>2)</w:t>
      </w:r>
      <w:r w:rsidRPr="00262704">
        <w:rPr>
          <w:rFonts w:ascii="Cambria" w:eastAsia="Times New Roman" w:hAnsi="Cambria" w:cs="Calibri"/>
          <w:b/>
          <w:lang w:eastAsia="pl-PL"/>
        </w:rPr>
        <w:tab/>
      </w:r>
      <w:r w:rsidRPr="00262704">
        <w:rPr>
          <w:rFonts w:ascii="Cambria" w:eastAsia="Times New Roman" w:hAnsi="Cambria" w:cs="Calibri"/>
          <w:lang w:eastAsia="pl-PL"/>
        </w:rPr>
        <w:t>Warunki dostawy</w:t>
      </w:r>
    </w:p>
    <w:p w:rsidR="00262704" w:rsidRPr="00262704" w:rsidRDefault="00262704" w:rsidP="00596567">
      <w:pPr>
        <w:numPr>
          <w:ilvl w:val="0"/>
          <w:numId w:val="10"/>
        </w:numPr>
        <w:tabs>
          <w:tab w:val="clear" w:pos="829"/>
        </w:tabs>
        <w:spacing w:after="0" w:line="276" w:lineRule="auto"/>
        <w:ind w:left="851"/>
        <w:jc w:val="both"/>
        <w:rPr>
          <w:rFonts w:ascii="Cambria" w:eastAsia="Times New Roman" w:hAnsi="Cambria" w:cs="Calibri"/>
          <w:lang w:eastAsia="pl-PL"/>
        </w:rPr>
      </w:pPr>
      <w:r w:rsidRPr="00262704">
        <w:rPr>
          <w:rFonts w:ascii="Cambria" w:eastAsia="Times New Roman" w:hAnsi="Cambria" w:cs="Calibri"/>
          <w:lang w:eastAsia="pl-PL"/>
        </w:rPr>
        <w:t xml:space="preserve">Wymagany czas dostawy: do </w:t>
      </w:r>
      <w:bookmarkStart w:id="7" w:name="_Hlk109810314"/>
      <w:r w:rsidRPr="00262704">
        <w:rPr>
          <w:rFonts w:ascii="Cambria" w:eastAsia="Times New Roman" w:hAnsi="Cambria" w:cs="Calibri"/>
          <w:lang w:eastAsia="pl-PL"/>
        </w:rPr>
        <w:t>30 dni od dnia zawarcia umowy, jednak nie dłużej niż do 15.09.2022 r.</w:t>
      </w:r>
      <w:bookmarkEnd w:id="7"/>
    </w:p>
    <w:p w:rsidR="00262704" w:rsidRPr="00262704" w:rsidRDefault="00262704" w:rsidP="00596567">
      <w:pPr>
        <w:numPr>
          <w:ilvl w:val="0"/>
          <w:numId w:val="10"/>
        </w:numPr>
        <w:tabs>
          <w:tab w:val="clear" w:pos="829"/>
        </w:tabs>
        <w:spacing w:after="0" w:line="276" w:lineRule="auto"/>
        <w:ind w:left="851"/>
        <w:jc w:val="both"/>
        <w:rPr>
          <w:rFonts w:ascii="Cambria" w:eastAsia="Times New Roman" w:hAnsi="Cambria" w:cs="Calibri"/>
          <w:lang w:eastAsia="pl-PL"/>
        </w:rPr>
      </w:pPr>
      <w:bookmarkStart w:id="8" w:name="_Hlk109807153"/>
      <w:r w:rsidRPr="00262704">
        <w:rPr>
          <w:rFonts w:ascii="Cambria" w:eastAsia="Times New Roman" w:hAnsi="Cambria" w:cs="Calibri"/>
          <w:lang w:eastAsia="pl-PL"/>
        </w:rPr>
        <w:t xml:space="preserve">Dostawa do </w:t>
      </w:r>
      <w:r w:rsidR="00F94D35" w:rsidRPr="00F94D35">
        <w:rPr>
          <w:rFonts w:ascii="Cambria" w:eastAsia="Times New Roman" w:hAnsi="Cambria" w:cs="Calibri"/>
          <w:lang w:eastAsia="pl-PL"/>
        </w:rPr>
        <w:t>Instytutu Łączności – Państwowego Instytutu Badawczego w Gdańsku</w:t>
      </w:r>
      <w:r w:rsidR="00F94D35">
        <w:rPr>
          <w:rFonts w:ascii="Cambria" w:eastAsia="Times New Roman" w:hAnsi="Cambria" w:cs="Calibri"/>
          <w:lang w:eastAsia="pl-PL"/>
        </w:rPr>
        <w:br/>
      </w:r>
      <w:r w:rsidR="00F94D35" w:rsidRPr="00F94D35">
        <w:rPr>
          <w:rFonts w:ascii="Cambria" w:eastAsia="Times New Roman" w:hAnsi="Cambria" w:cs="Calibri"/>
          <w:lang w:eastAsia="pl-PL"/>
        </w:rPr>
        <w:t>(80-252), ul. Jaśkowa Dolina 15</w:t>
      </w:r>
      <w:r w:rsidRPr="00262704">
        <w:rPr>
          <w:rFonts w:ascii="Cambria" w:eastAsia="Times New Roman" w:hAnsi="Cambria" w:cs="Calibri"/>
          <w:lang w:eastAsia="pl-PL"/>
        </w:rPr>
        <w:t>. Zamawiający dopuszcza możliwość dostawy w</w:t>
      </w:r>
      <w:r>
        <w:rPr>
          <w:rFonts w:ascii="Cambria" w:eastAsia="Times New Roman" w:hAnsi="Cambria" w:cs="Calibri"/>
          <w:lang w:eastAsia="pl-PL"/>
        </w:rPr>
        <w:t> </w:t>
      </w:r>
      <w:r w:rsidRPr="00262704">
        <w:rPr>
          <w:rFonts w:ascii="Cambria" w:eastAsia="Times New Roman" w:hAnsi="Cambria" w:cs="Calibri"/>
          <w:lang w:eastAsia="pl-PL"/>
        </w:rPr>
        <w:t xml:space="preserve">formie elektronicznej na adres e-mail: </w:t>
      </w:r>
      <w:hyperlink r:id="rId6" w:history="1">
        <w:r w:rsidRPr="00262704">
          <w:rPr>
            <w:rStyle w:val="Hipercze"/>
            <w:rFonts w:ascii="Cambria" w:eastAsia="Times New Roman" w:hAnsi="Cambria" w:cs="Calibri"/>
            <w:lang w:eastAsia="pl-PL"/>
          </w:rPr>
          <w:t>K.Bronk@il-pib.pl</w:t>
        </w:r>
      </w:hyperlink>
    </w:p>
    <w:p w:rsidR="00B1636A" w:rsidRPr="00C93109" w:rsidRDefault="00B1636A" w:rsidP="00596567">
      <w:pPr>
        <w:spacing w:after="0" w:line="276" w:lineRule="auto"/>
        <w:jc w:val="both"/>
        <w:rPr>
          <w:rFonts w:ascii="Cambria" w:hAnsi="Cambria" w:cstheme="minorHAnsi"/>
        </w:rPr>
      </w:pPr>
      <w:bookmarkStart w:id="9" w:name="_Hlk109804039"/>
      <w:bookmarkEnd w:id="1"/>
      <w:bookmarkEnd w:id="8"/>
    </w:p>
    <w:p w:rsidR="00A66A85" w:rsidRPr="00A059AA" w:rsidRDefault="00AE3372">
      <w:pPr>
        <w:rPr>
          <w:rFonts w:ascii="Cambria" w:hAnsi="Cambria" w:cstheme="minorHAnsi"/>
          <w:b/>
        </w:rPr>
      </w:pPr>
      <w:bookmarkStart w:id="10" w:name="_Hlk33129469"/>
      <w:bookmarkEnd w:id="9"/>
      <w:r w:rsidRPr="00AE3372">
        <w:rPr>
          <w:rFonts w:ascii="Cambria" w:hAnsi="Cambria" w:cstheme="minorHAnsi"/>
          <w:b/>
          <w:bCs/>
        </w:rPr>
        <w:t>Zamawiający nie dopuszcza podziału zamówienia w ramach poszczególnych części.</w:t>
      </w:r>
      <w:bookmarkEnd w:id="10"/>
    </w:p>
    <w:sectPr w:rsidR="00A66A85" w:rsidRPr="00A059AA" w:rsidSect="00C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2AD"/>
    <w:multiLevelType w:val="hybridMultilevel"/>
    <w:tmpl w:val="F01AB5C2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73281"/>
    <w:multiLevelType w:val="hybridMultilevel"/>
    <w:tmpl w:val="F01AB5C2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313E5"/>
    <w:multiLevelType w:val="hybridMultilevel"/>
    <w:tmpl w:val="AE08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3589F"/>
    <w:multiLevelType w:val="hybridMultilevel"/>
    <w:tmpl w:val="1934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0FC5"/>
    <w:multiLevelType w:val="hybridMultilevel"/>
    <w:tmpl w:val="F01AB5C2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10BA0"/>
    <w:multiLevelType w:val="hybridMultilevel"/>
    <w:tmpl w:val="5510A39E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91749"/>
    <w:multiLevelType w:val="hybridMultilevel"/>
    <w:tmpl w:val="AE08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82953"/>
    <w:multiLevelType w:val="hybridMultilevel"/>
    <w:tmpl w:val="43AC9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5178"/>
    <w:multiLevelType w:val="hybridMultilevel"/>
    <w:tmpl w:val="51D27D6E"/>
    <w:lvl w:ilvl="0" w:tplc="F8521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521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E0C9C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A873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9EA6948">
      <w:start w:val="800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05398"/>
    <w:multiLevelType w:val="hybridMultilevel"/>
    <w:tmpl w:val="FFDE9526"/>
    <w:lvl w:ilvl="0" w:tplc="70980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7F1CA1"/>
    <w:multiLevelType w:val="hybridMultilevel"/>
    <w:tmpl w:val="FFDE9526"/>
    <w:lvl w:ilvl="0" w:tplc="70980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A85"/>
    <w:rsid w:val="00047917"/>
    <w:rsid w:val="000A2D88"/>
    <w:rsid w:val="00187C98"/>
    <w:rsid w:val="00191761"/>
    <w:rsid w:val="00211B43"/>
    <w:rsid w:val="002567DD"/>
    <w:rsid w:val="00257D82"/>
    <w:rsid w:val="00262704"/>
    <w:rsid w:val="002B73A1"/>
    <w:rsid w:val="002C0F07"/>
    <w:rsid w:val="002D589C"/>
    <w:rsid w:val="00361303"/>
    <w:rsid w:val="00391B70"/>
    <w:rsid w:val="00395F0B"/>
    <w:rsid w:val="003A49D5"/>
    <w:rsid w:val="003B3919"/>
    <w:rsid w:val="003D38C6"/>
    <w:rsid w:val="0043243E"/>
    <w:rsid w:val="0052335B"/>
    <w:rsid w:val="005417BC"/>
    <w:rsid w:val="00596567"/>
    <w:rsid w:val="006746A6"/>
    <w:rsid w:val="00686D40"/>
    <w:rsid w:val="006E1E47"/>
    <w:rsid w:val="006E258A"/>
    <w:rsid w:val="006F69B7"/>
    <w:rsid w:val="0071044C"/>
    <w:rsid w:val="007840D1"/>
    <w:rsid w:val="007A78D1"/>
    <w:rsid w:val="007E5989"/>
    <w:rsid w:val="009E33B8"/>
    <w:rsid w:val="00A059AA"/>
    <w:rsid w:val="00A66A85"/>
    <w:rsid w:val="00A870A2"/>
    <w:rsid w:val="00A960C3"/>
    <w:rsid w:val="00AE3372"/>
    <w:rsid w:val="00B1636A"/>
    <w:rsid w:val="00B336AB"/>
    <w:rsid w:val="00B551ED"/>
    <w:rsid w:val="00C93109"/>
    <w:rsid w:val="00CA228E"/>
    <w:rsid w:val="00DA1E2C"/>
    <w:rsid w:val="00E01E08"/>
    <w:rsid w:val="00EA7568"/>
    <w:rsid w:val="00EC734D"/>
    <w:rsid w:val="00F600C0"/>
    <w:rsid w:val="00F90799"/>
    <w:rsid w:val="00F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4808-60CF-49B1-B19B-2CB44CBF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B43"/>
  </w:style>
  <w:style w:type="paragraph" w:styleId="Nagwek1">
    <w:name w:val="heading 1"/>
    <w:basedOn w:val="Normalny"/>
    <w:next w:val="Normalny"/>
    <w:link w:val="Nagwek1Znak"/>
    <w:qFormat/>
    <w:rsid w:val="00257D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57D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57D8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57D8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Lista21">
    <w:name w:val="Lista 21"/>
    <w:basedOn w:val="Normalny"/>
    <w:rsid w:val="00257D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63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D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7104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4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ronk@il-pib.pl" TargetMode="External"/><Relationship Id="rId5" Type="http://schemas.openxmlformats.org/officeDocument/2006/relationships/hyperlink" Target="mailto:K.Bronk@il-pi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Nerkowski</dc:creator>
  <cp:lastModifiedBy>Pogodzińska Katarzyna</cp:lastModifiedBy>
  <cp:revision>5</cp:revision>
  <cp:lastPrinted>2022-06-09T07:46:00Z</cp:lastPrinted>
  <dcterms:created xsi:type="dcterms:W3CDTF">2022-08-01T14:37:00Z</dcterms:created>
  <dcterms:modified xsi:type="dcterms:W3CDTF">2022-08-03T08:01:00Z</dcterms:modified>
</cp:coreProperties>
</file>