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8307" w14:textId="50E04505" w:rsidR="00C82350" w:rsidRDefault="00A80C58"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5BE6D2FD" w:rsidR="006D0076" w:rsidRDefault="00F10E7D" w:rsidP="00F10E7D">
      <w:pPr>
        <w:spacing w:line="276" w:lineRule="auto"/>
        <w:ind w:right="-1" w:firstLine="540"/>
        <w:jc w:val="center"/>
        <w:rPr>
          <w:rFonts w:ascii="Century Gothic" w:hAnsi="Century Gothic"/>
          <w:b/>
          <w:sz w:val="22"/>
        </w:rPr>
      </w:pPr>
      <w:r>
        <w:rPr>
          <w:rFonts w:eastAsia="Mincho"/>
          <w:b/>
          <w:noProof/>
        </w:rPr>
        <w:drawing>
          <wp:inline distT="0" distB="0" distL="0" distR="0" wp14:anchorId="36A6EE8E" wp14:editId="3D1A8DFC">
            <wp:extent cx="5124450" cy="78105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781050"/>
                    </a:xfrm>
                    <a:prstGeom prst="rect">
                      <a:avLst/>
                    </a:prstGeom>
                    <a:noFill/>
                    <a:ln>
                      <a:noFill/>
                    </a:ln>
                  </pic:spPr>
                </pic:pic>
              </a:graphicData>
            </a:graphic>
          </wp:inline>
        </w:drawing>
      </w: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70221C9D" w14:textId="3E866565" w:rsidR="00A05378" w:rsidRPr="000C7661" w:rsidRDefault="00E84975" w:rsidP="00435B26">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6E893B93"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435B26">
        <w:rPr>
          <w:rFonts w:ascii="Arial" w:hAnsi="Arial" w:cs="Arial"/>
          <w:sz w:val="20"/>
          <w:szCs w:val="20"/>
        </w:rPr>
        <w:t>usługę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445E13AE" w:rsidR="00E84975" w:rsidRPr="00F10E7D" w:rsidRDefault="00E84975" w:rsidP="00F10E7D">
      <w:pPr>
        <w:spacing w:before="120" w:after="120" w:line="360" w:lineRule="auto"/>
        <w:jc w:val="center"/>
        <w:rPr>
          <w:rFonts w:ascii="Arial" w:hAnsi="Arial" w:cs="Arial"/>
          <w:b/>
        </w:rPr>
      </w:pPr>
      <w:r w:rsidRPr="00A2564D">
        <w:rPr>
          <w:rFonts w:ascii="Arial" w:hAnsi="Arial" w:cs="Arial"/>
          <w:b/>
        </w:rPr>
        <w:t>„</w:t>
      </w:r>
      <w:r w:rsidR="00F10E7D">
        <w:rPr>
          <w:rFonts w:ascii="Arial" w:hAnsi="Arial" w:cs="Arial"/>
          <w:b/>
        </w:rPr>
        <w:t>O</w:t>
      </w:r>
      <w:r w:rsidR="00F10E7D" w:rsidRPr="004F5467">
        <w:rPr>
          <w:rFonts w:ascii="Arial" w:hAnsi="Arial" w:cs="Arial"/>
          <w:b/>
        </w:rPr>
        <w:t>pracowanie dydaktycznych materiałów wideo dostosowanych do potrzeb osób z dysfunkcjami wzroku i słuchu</w:t>
      </w:r>
      <w:r w:rsidR="00F10E7D"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27B09CC7"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F10E7D">
        <w:rPr>
          <w:rFonts w:ascii="Calibri" w:hAnsi="Calibri" w:cs="Calibri Light"/>
          <w:caps/>
        </w:rPr>
        <w:t>ukw/DZP-281-U</w:t>
      </w:r>
      <w:r w:rsidR="008128A5" w:rsidRPr="00DC5C9C">
        <w:rPr>
          <w:rFonts w:ascii="Calibri" w:hAnsi="Calibri" w:cs="Calibri Light"/>
          <w:caps/>
        </w:rPr>
        <w:t>-</w:t>
      </w:r>
      <w:r w:rsidR="00435B26">
        <w:rPr>
          <w:rFonts w:ascii="Calibri" w:hAnsi="Calibri" w:cs="Calibri Light"/>
          <w:caps/>
        </w:rPr>
        <w:t>32</w:t>
      </w:r>
      <w:r w:rsidR="00085F42">
        <w:rPr>
          <w:rFonts w:ascii="Calibri" w:hAnsi="Calibri" w:cs="Calibri Light"/>
          <w:caps/>
        </w:rPr>
        <w:t>/2022</w:t>
      </w:r>
    </w:p>
    <w:p w14:paraId="3B001BCA" w14:textId="586924A0"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435B26">
        <w:rPr>
          <w:rFonts w:ascii="Calibri" w:hAnsi="Calibri"/>
          <w:szCs w:val="22"/>
        </w:rPr>
        <w:t>23</w:t>
      </w:r>
      <w:r w:rsidR="00085F42">
        <w:rPr>
          <w:rFonts w:ascii="Calibri" w:hAnsi="Calibri"/>
          <w:szCs w:val="22"/>
        </w:rPr>
        <w:t>.0</w:t>
      </w:r>
      <w:r w:rsidR="00435B26">
        <w:rPr>
          <w:rFonts w:ascii="Calibri" w:hAnsi="Calibri"/>
          <w:szCs w:val="22"/>
        </w:rPr>
        <w:t>6</w:t>
      </w:r>
      <w:r w:rsidR="00F51546">
        <w:rPr>
          <w:rFonts w:ascii="Calibri" w:hAnsi="Calibri"/>
          <w:szCs w:val="22"/>
        </w:rPr>
        <w:t>.</w:t>
      </w:r>
      <w:r w:rsidR="00085F42">
        <w:rPr>
          <w:rFonts w:ascii="Calibri" w:hAnsi="Calibri"/>
          <w:szCs w:val="22"/>
        </w:rPr>
        <w:t>2022</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Default="00D55B27" w:rsidP="006C502A">
      <w:pPr>
        <w:spacing w:line="360" w:lineRule="auto"/>
        <w:rPr>
          <w:rFonts w:ascii="Calibri" w:hAnsi="Calibri" w:cs="Calibri"/>
          <w:bCs/>
          <w:u w:val="single"/>
        </w:rPr>
      </w:pPr>
      <w:r w:rsidRPr="00D55B27">
        <w:rPr>
          <w:rFonts w:ascii="Calibri" w:hAnsi="Calibri" w:cs="Calibri"/>
          <w:bCs/>
          <w:u w:val="single"/>
        </w:rPr>
        <w:t>platformazakupowa.pl</w:t>
      </w:r>
      <w:r w:rsidR="00E31F3B">
        <w:rPr>
          <w:rFonts w:ascii="Calibri" w:hAnsi="Calibri" w:cs="Calibri"/>
          <w:bCs/>
          <w:u w:val="single"/>
        </w:rPr>
        <w:t xml:space="preserve"> </w:t>
      </w:r>
    </w:p>
    <w:p w14:paraId="199ECE85" w14:textId="77777777" w:rsidR="005B4C5D" w:rsidRPr="006C502A" w:rsidRDefault="005B4C5D" w:rsidP="006C502A">
      <w:pPr>
        <w:spacing w:line="360" w:lineRule="auto"/>
        <w:rPr>
          <w:rFonts w:ascii="Calibri" w:hAnsi="Calibri" w:cs="Calibri"/>
          <w:bCs/>
        </w:rPr>
      </w:pPr>
      <w:bookmarkStart w:id="0" w:name="_GoBack"/>
      <w:bookmarkEnd w:id="0"/>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8D7BD01" w14:textId="77777777" w:rsidR="002F0512" w:rsidRDefault="00E04A0C"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Pr>
          <w:rFonts w:ascii="Arial" w:hAnsi="Arial" w:cs="Arial"/>
          <w:sz w:val="20"/>
          <w:szCs w:val="20"/>
        </w:rPr>
        <w:tab/>
      </w:r>
      <w:r w:rsidR="002F0512" w:rsidRPr="00DC5C9C">
        <w:rPr>
          <w:rFonts w:ascii="Calibri" w:hAnsi="Calibri" w:cs="Calibri Light"/>
          <w:sz w:val="22"/>
          <w:szCs w:val="22"/>
        </w:rPr>
        <w:t xml:space="preserve">Przedmiotem zamówienia jest </w:t>
      </w:r>
      <w:r w:rsidR="002F0512">
        <w:rPr>
          <w:rFonts w:ascii="Calibri" w:hAnsi="Calibri" w:cs="Calibri Light"/>
          <w:sz w:val="22"/>
          <w:szCs w:val="22"/>
        </w:rPr>
        <w:t>o</w:t>
      </w:r>
      <w:r w:rsidR="002F0512" w:rsidRPr="00F8548A">
        <w:rPr>
          <w:rFonts w:ascii="Calibri" w:hAnsi="Calibri" w:cs="Calibri Light"/>
          <w:sz w:val="22"/>
          <w:szCs w:val="22"/>
        </w:rPr>
        <w:t>pracowanie dydaktycznych materiałów wideo dostosowanych do potrzeb osób</w:t>
      </w:r>
      <w:r w:rsidR="002F0512">
        <w:rPr>
          <w:rFonts w:ascii="Calibri" w:hAnsi="Calibri" w:cs="Calibri Light"/>
          <w:sz w:val="22"/>
          <w:szCs w:val="22"/>
        </w:rPr>
        <w:t xml:space="preserve"> z dysfunkcjami wzroku i słuchu. </w:t>
      </w:r>
    </w:p>
    <w:p w14:paraId="677AC419" w14:textId="23BAAA6B" w:rsidR="002F0512" w:rsidRPr="00D03F65" w:rsidRDefault="002F0512"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sidRPr="00D03F65">
        <w:rPr>
          <w:rFonts w:ascii="Calibri" w:hAnsi="Calibri" w:cs="Calibri Light"/>
          <w:sz w:val="22"/>
          <w:szCs w:val="22"/>
        </w:rPr>
        <w:t>Postępowanie jest realizowane w ramach projektu „Uniwersytet Równych Szans”, współfinansowanego ze środków Unii Europejskiej, Działanie 3.5 Kompleksowe programy szkół wyższych, Oś III Szkolnictwo wyższe dla gospodarki i rozwoju Programu Operacyjnego Wiedza Edukacja Rozwój 2014-2020.</w:t>
      </w:r>
    </w:p>
    <w:p w14:paraId="6BC1F322" w14:textId="12F191BE" w:rsidR="002F0512" w:rsidRPr="00F8548A" w:rsidRDefault="002F0512"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Pr>
          <w:rFonts w:ascii="Calibri" w:hAnsi="Calibri" w:cs="Calibri Light"/>
          <w:sz w:val="22"/>
          <w:szCs w:val="22"/>
        </w:rPr>
        <w:t>Szczegółowe</w:t>
      </w:r>
      <w:r w:rsidRPr="00860C69">
        <w:rPr>
          <w:rFonts w:ascii="Calibri" w:hAnsi="Calibri" w:cs="Calibri Light"/>
          <w:sz w:val="22"/>
          <w:szCs w:val="22"/>
        </w:rPr>
        <w:t xml:space="preserve"> </w:t>
      </w:r>
      <w:r>
        <w:rPr>
          <w:rFonts w:ascii="Calibri" w:hAnsi="Calibri" w:cs="Calibri Light"/>
          <w:sz w:val="22"/>
          <w:szCs w:val="22"/>
        </w:rPr>
        <w:t>warunki realizacji usługi zostały zawarte w projekcie umowy przedstawionym</w:t>
      </w:r>
      <w:r w:rsidRPr="00860C69">
        <w:rPr>
          <w:rFonts w:ascii="Calibri" w:hAnsi="Calibri" w:cs="Calibri Light"/>
          <w:sz w:val="22"/>
          <w:szCs w:val="22"/>
        </w:rPr>
        <w:t xml:space="preserve"> w </w:t>
      </w:r>
      <w:r>
        <w:rPr>
          <w:rFonts w:ascii="Calibri" w:hAnsi="Calibri" w:cs="Calibri Light"/>
          <w:sz w:val="22"/>
          <w:szCs w:val="22"/>
        </w:rPr>
        <w:t>załączniku nr 3</w:t>
      </w:r>
      <w:r w:rsidRPr="00860C69">
        <w:rPr>
          <w:rFonts w:ascii="Calibri" w:hAnsi="Calibri" w:cs="Calibri Light"/>
          <w:sz w:val="22"/>
          <w:szCs w:val="22"/>
        </w:rPr>
        <w:t xml:space="preserve"> </w:t>
      </w:r>
      <w:r>
        <w:rPr>
          <w:rFonts w:ascii="Calibri" w:hAnsi="Calibri" w:cs="Calibri Light"/>
          <w:sz w:val="22"/>
          <w:szCs w:val="22"/>
        </w:rPr>
        <w:t xml:space="preserve"> do SWZ</w:t>
      </w:r>
      <w:r w:rsidRPr="00860C69">
        <w:rPr>
          <w:rFonts w:ascii="Calibri" w:hAnsi="Calibri" w:cs="Calibri Light"/>
          <w:sz w:val="22"/>
          <w:szCs w:val="22"/>
        </w:rPr>
        <w:t>.</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7D0FACC3" w14:textId="77777777" w:rsidR="002F0512" w:rsidRDefault="002F0512" w:rsidP="002F0512">
      <w:pPr>
        <w:pStyle w:val="Tekstpodstawowy"/>
        <w:spacing w:line="360" w:lineRule="auto"/>
        <w:ind w:left="595"/>
        <w:rPr>
          <w:rFonts w:ascii="Calibri" w:hAnsi="Calibri"/>
          <w:b w:val="0"/>
          <w:iCs/>
          <w:szCs w:val="22"/>
        </w:rPr>
      </w:pPr>
      <w:r w:rsidRPr="00E918D1">
        <w:rPr>
          <w:rFonts w:ascii="Calibri" w:hAnsi="Calibri"/>
          <w:b w:val="0"/>
          <w:iCs/>
          <w:szCs w:val="22"/>
        </w:rPr>
        <w:t>92111100-3</w:t>
      </w:r>
      <w:r>
        <w:rPr>
          <w:rFonts w:ascii="Calibri" w:hAnsi="Calibri"/>
          <w:b w:val="0"/>
          <w:iCs/>
          <w:szCs w:val="22"/>
        </w:rPr>
        <w:t xml:space="preserve">    </w:t>
      </w:r>
      <w:r w:rsidRPr="00E918D1">
        <w:rPr>
          <w:rFonts w:ascii="Calibri" w:hAnsi="Calibri"/>
          <w:b w:val="0"/>
          <w:iCs/>
          <w:szCs w:val="22"/>
        </w:rPr>
        <w:t>Produkcja filmów instruktażowych oraz taśm wideo</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55539C72" w14:textId="36052C65" w:rsidR="00D473CC" w:rsidRDefault="006E301E" w:rsidP="009E261D">
      <w:pPr>
        <w:numPr>
          <w:ilvl w:val="0"/>
          <w:numId w:val="20"/>
        </w:numPr>
        <w:tabs>
          <w:tab w:val="clear" w:pos="595"/>
          <w:tab w:val="num" w:pos="426"/>
        </w:tabs>
        <w:spacing w:line="360" w:lineRule="auto"/>
        <w:ind w:left="596" w:hanging="596"/>
        <w:rPr>
          <w:rFonts w:asciiTheme="majorHAnsi" w:hAnsiTheme="majorHAnsi" w:cs="Calibri Light"/>
          <w:sz w:val="22"/>
          <w:szCs w:val="22"/>
        </w:rPr>
      </w:pPr>
      <w:r w:rsidRPr="00952FE8">
        <w:rPr>
          <w:rFonts w:ascii="Calibri" w:hAnsi="Calibri" w:cs="Calibri Light"/>
          <w:sz w:val="22"/>
          <w:szCs w:val="22"/>
        </w:rPr>
        <w:t>Zamawia</w:t>
      </w:r>
      <w:r w:rsidR="000560D5" w:rsidRPr="00952FE8">
        <w:rPr>
          <w:rFonts w:ascii="Calibri" w:hAnsi="Calibri" w:cs="Calibri Light"/>
          <w:sz w:val="22"/>
          <w:szCs w:val="22"/>
        </w:rPr>
        <w:t xml:space="preserve">jący podzielił postępowanie </w:t>
      </w:r>
      <w:r w:rsidR="000560D5" w:rsidRPr="00952FE8">
        <w:rPr>
          <w:rFonts w:ascii="Calibri" w:hAnsi="Calibri" w:cs="Calibri Light"/>
          <w:b/>
          <w:bCs/>
          <w:sz w:val="22"/>
          <w:szCs w:val="22"/>
        </w:rPr>
        <w:t xml:space="preserve">na </w:t>
      </w:r>
      <w:r w:rsidR="00FD252E">
        <w:rPr>
          <w:rFonts w:ascii="Calibri" w:hAnsi="Calibri" w:cs="Calibri Light"/>
          <w:b/>
          <w:bCs/>
          <w:sz w:val="22"/>
          <w:szCs w:val="22"/>
        </w:rPr>
        <w:t>2</w:t>
      </w:r>
      <w:r w:rsidR="006A2674" w:rsidRPr="00952FE8">
        <w:rPr>
          <w:rFonts w:ascii="Calibri" w:hAnsi="Calibri" w:cs="Calibri Light"/>
          <w:b/>
          <w:bCs/>
          <w:sz w:val="22"/>
          <w:szCs w:val="22"/>
        </w:rPr>
        <w:t xml:space="preserve"> </w:t>
      </w:r>
      <w:r w:rsidRPr="00952FE8">
        <w:rPr>
          <w:rFonts w:ascii="Calibri" w:hAnsi="Calibri" w:cs="Calibri Light"/>
          <w:b/>
          <w:bCs/>
          <w:sz w:val="22"/>
          <w:szCs w:val="22"/>
        </w:rPr>
        <w:t>części</w:t>
      </w:r>
      <w:r w:rsidRPr="00952FE8">
        <w:rPr>
          <w:rFonts w:ascii="Calibri" w:hAnsi="Calibri" w:cs="Calibri Light"/>
          <w:sz w:val="22"/>
          <w:szCs w:val="22"/>
        </w:rPr>
        <w:t xml:space="preserve">, z których każda będzie oceniana oddzielnie. </w:t>
      </w:r>
    </w:p>
    <w:p w14:paraId="6D8FF88E" w14:textId="77777777" w:rsidR="009E261D" w:rsidRDefault="009E261D" w:rsidP="009E261D">
      <w:pPr>
        <w:pStyle w:val="Akapitzlist"/>
        <w:spacing w:line="360" w:lineRule="auto"/>
        <w:ind w:left="595"/>
        <w:rPr>
          <w:rFonts w:ascii="Calibri" w:hAnsi="Calibri" w:cs="Calibri Light"/>
          <w:b/>
          <w:bCs/>
          <w:sz w:val="22"/>
          <w:szCs w:val="22"/>
          <w:u w:val="single"/>
        </w:rPr>
      </w:pPr>
    </w:p>
    <w:p w14:paraId="47B36585" w14:textId="066BB874" w:rsidR="009E261D" w:rsidRDefault="009E261D" w:rsidP="009E261D">
      <w:pPr>
        <w:pStyle w:val="Akapitzlist"/>
        <w:spacing w:line="360" w:lineRule="auto"/>
        <w:ind w:left="142"/>
        <w:rPr>
          <w:rFonts w:ascii="Calibri" w:hAnsi="Calibri" w:cs="Calibri Light"/>
          <w:b/>
          <w:bCs/>
          <w:sz w:val="22"/>
          <w:szCs w:val="22"/>
          <w:u w:val="single"/>
        </w:rPr>
      </w:pPr>
      <w:r w:rsidRPr="009E261D">
        <w:rPr>
          <w:rFonts w:ascii="Calibri" w:hAnsi="Calibri" w:cs="Calibri Light"/>
          <w:b/>
          <w:bCs/>
          <w:sz w:val="22"/>
          <w:szCs w:val="22"/>
          <w:u w:val="single"/>
        </w:rPr>
        <w:t>Przedmiot zamówienia obejmuje:</w:t>
      </w:r>
    </w:p>
    <w:p w14:paraId="7361B5E9" w14:textId="77777777" w:rsidR="00FD252E" w:rsidRPr="00FD252E" w:rsidRDefault="00FD252E" w:rsidP="009E261D">
      <w:pPr>
        <w:pStyle w:val="Akapitzlist"/>
        <w:spacing w:line="360" w:lineRule="auto"/>
        <w:ind w:left="142"/>
        <w:rPr>
          <w:rFonts w:ascii="Calibri" w:hAnsi="Calibri" w:cs="Calibri Light"/>
          <w:b/>
          <w:bCs/>
          <w:sz w:val="22"/>
          <w:szCs w:val="22"/>
          <w:u w:val="single"/>
        </w:rPr>
      </w:pPr>
      <w:r w:rsidRPr="00FD252E">
        <w:rPr>
          <w:rFonts w:ascii="Calibri" w:hAnsi="Calibri" w:cs="Calibri Light"/>
          <w:b/>
          <w:bCs/>
          <w:sz w:val="22"/>
          <w:szCs w:val="22"/>
          <w:u w:val="single"/>
        </w:rPr>
        <w:t>Część 1:</w:t>
      </w:r>
    </w:p>
    <w:p w14:paraId="068C91B3" w14:textId="7A93ABFE" w:rsidR="00FD252E" w:rsidRPr="00FD252E" w:rsidRDefault="00FD252E" w:rsidP="00FD252E">
      <w:pPr>
        <w:pStyle w:val="Akapitzlist"/>
        <w:spacing w:line="360" w:lineRule="auto"/>
        <w:ind w:left="142"/>
        <w:jc w:val="both"/>
        <w:rPr>
          <w:rFonts w:ascii="Calibri" w:hAnsi="Calibri" w:cs="Calibri Light"/>
          <w:sz w:val="22"/>
          <w:szCs w:val="22"/>
        </w:rPr>
      </w:pPr>
      <w:r w:rsidRPr="00FD252E">
        <w:rPr>
          <w:rFonts w:ascii="Calibri" w:hAnsi="Calibri" w:cs="Calibri Light"/>
          <w:sz w:val="22"/>
          <w:szCs w:val="22"/>
        </w:rPr>
        <w:lastRenderedPageBreak/>
        <w:t>1. Zadanie polega na przygotowaniu kompletnych lekcji wideo prezentujących realizację 15 zajęć  (wykłady, zajęcia praktyczne</w:t>
      </w:r>
      <w:r w:rsidR="003E4378">
        <w:rPr>
          <w:rFonts w:ascii="Calibri" w:hAnsi="Calibri" w:cs="Calibri Light"/>
          <w:sz w:val="22"/>
          <w:szCs w:val="22"/>
        </w:rPr>
        <w:t xml:space="preserve">, </w:t>
      </w:r>
      <w:r w:rsidRPr="00FD252E">
        <w:rPr>
          <w:rFonts w:ascii="Calibri" w:hAnsi="Calibri" w:cs="Calibri Light"/>
          <w:sz w:val="22"/>
          <w:szCs w:val="22"/>
        </w:rPr>
        <w:t xml:space="preserve">2x45 min) „Programowanie i obsługa systemów mobilnych” przeznaczonych dla osób z istotną dysfunkcją wzroku i/lub słuchu. </w:t>
      </w:r>
    </w:p>
    <w:p w14:paraId="59BE42CA" w14:textId="77777777" w:rsidR="00FD252E" w:rsidRPr="00FD252E" w:rsidRDefault="00FD252E" w:rsidP="00FD252E">
      <w:pPr>
        <w:pStyle w:val="Akapitzlist"/>
        <w:spacing w:line="360" w:lineRule="auto"/>
        <w:ind w:left="142"/>
        <w:jc w:val="both"/>
        <w:rPr>
          <w:rFonts w:ascii="Calibri" w:hAnsi="Calibri" w:cs="Calibri Light"/>
          <w:sz w:val="22"/>
          <w:szCs w:val="22"/>
        </w:rPr>
      </w:pPr>
      <w:r w:rsidRPr="00FD252E">
        <w:rPr>
          <w:rFonts w:ascii="Calibri" w:hAnsi="Calibri" w:cs="Calibri Light"/>
          <w:sz w:val="22"/>
          <w:szCs w:val="22"/>
        </w:rPr>
        <w:t xml:space="preserve">2. Zakres merytoryczny ćwiczeń przedmiotu według sylabusa zawiera następujące zagadnienia:  </w:t>
      </w:r>
    </w:p>
    <w:p w14:paraId="73151326" w14:textId="399DBC14"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1</w:t>
      </w:r>
      <w:r>
        <w:rPr>
          <w:rFonts w:ascii="Calibri" w:hAnsi="Calibri" w:cs="Calibri Light"/>
          <w:sz w:val="22"/>
          <w:szCs w:val="22"/>
        </w:rPr>
        <w:t>)</w:t>
      </w:r>
      <w:r w:rsidRPr="00FD252E">
        <w:rPr>
          <w:rFonts w:ascii="Calibri" w:hAnsi="Calibri" w:cs="Calibri Light"/>
          <w:sz w:val="22"/>
          <w:szCs w:val="22"/>
        </w:rPr>
        <w:t xml:space="preserve"> Środowisko pracy, emulator, budowa aplikacji, pierwsza aplikacja, pliki txt</w:t>
      </w:r>
    </w:p>
    <w:p w14:paraId="0A8C9BDC" w14:textId="64F8503F"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2)</w:t>
      </w:r>
      <w:r w:rsidRPr="00FD252E">
        <w:rPr>
          <w:rFonts w:ascii="Calibri" w:hAnsi="Calibri" w:cs="Calibri Light"/>
          <w:sz w:val="22"/>
          <w:szCs w:val="22"/>
        </w:rPr>
        <w:t xml:space="preserve"> Praca z bazą danych akwizycja danych pomiarowych z sensorów wielkości fizycznych</w:t>
      </w:r>
    </w:p>
    <w:p w14:paraId="4F43EE8F" w14:textId="439C4840"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3)</w:t>
      </w:r>
      <w:r w:rsidRPr="00FD252E">
        <w:rPr>
          <w:rFonts w:ascii="Calibri" w:hAnsi="Calibri" w:cs="Calibri Light"/>
          <w:sz w:val="22"/>
          <w:szCs w:val="22"/>
        </w:rPr>
        <w:t xml:space="preserve"> Wprowadzenie do  IOT obsługa z Android (komunikacja z modułami ESP 8266).</w:t>
      </w:r>
    </w:p>
    <w:p w14:paraId="7C23C128" w14:textId="750AF084"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Pr="00FD252E">
        <w:rPr>
          <w:rFonts w:ascii="Calibri" w:hAnsi="Calibri" w:cs="Calibri Light"/>
          <w:sz w:val="22"/>
          <w:szCs w:val="22"/>
        </w:rPr>
        <w:t xml:space="preserve"> Kilka layout, akcelerometr czujnik światła.</w:t>
      </w:r>
    </w:p>
    <w:p w14:paraId="02B61A3D" w14:textId="5E64B4F3"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5)</w:t>
      </w:r>
      <w:r w:rsidRPr="00FD252E">
        <w:rPr>
          <w:rFonts w:ascii="Calibri" w:hAnsi="Calibri" w:cs="Calibri Light"/>
          <w:sz w:val="22"/>
          <w:szCs w:val="22"/>
        </w:rPr>
        <w:t xml:space="preserve"> Urządzenie Android jako pulpit sterowniczy sterownie: platformą mobilną z komputerem pokładowym </w:t>
      </w:r>
      <w:proofErr w:type="spellStart"/>
      <w:r w:rsidRPr="00FD252E">
        <w:rPr>
          <w:rFonts w:ascii="Calibri" w:hAnsi="Calibri" w:cs="Calibri Light"/>
          <w:sz w:val="22"/>
          <w:szCs w:val="22"/>
        </w:rPr>
        <w:t>Arduino</w:t>
      </w:r>
      <w:proofErr w:type="spellEnd"/>
      <w:r w:rsidRPr="00FD252E">
        <w:rPr>
          <w:rFonts w:ascii="Calibri" w:hAnsi="Calibri" w:cs="Calibri Light"/>
          <w:sz w:val="22"/>
          <w:szCs w:val="22"/>
        </w:rPr>
        <w:t>, komunikacja bezprzewodowa.</w:t>
      </w:r>
    </w:p>
    <w:p w14:paraId="1F194FA2" w14:textId="70BE8178"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6)</w:t>
      </w:r>
      <w:r w:rsidRPr="00FD252E">
        <w:rPr>
          <w:rFonts w:ascii="Calibri" w:hAnsi="Calibri" w:cs="Calibri Light"/>
          <w:sz w:val="22"/>
          <w:szCs w:val="22"/>
        </w:rPr>
        <w:t xml:space="preserve"> Urządzenie Android jako tablica wyników pomiarowych, akwizycja danych pomiarowych: akcelerometr cyfrowy I2C/SPI  np. ADXL345 3-osiowy, plus interfejs sprzętowych z komunikacją </w:t>
      </w:r>
      <w:proofErr w:type="spellStart"/>
      <w:r w:rsidRPr="00FD252E">
        <w:rPr>
          <w:rFonts w:ascii="Calibri" w:hAnsi="Calibri" w:cs="Calibri Light"/>
          <w:sz w:val="22"/>
          <w:szCs w:val="22"/>
        </w:rPr>
        <w:t>bluetooth</w:t>
      </w:r>
      <w:proofErr w:type="spellEnd"/>
      <w:r w:rsidRPr="00FD252E">
        <w:rPr>
          <w:rFonts w:ascii="Calibri" w:hAnsi="Calibri" w:cs="Calibri Light"/>
          <w:sz w:val="22"/>
          <w:szCs w:val="22"/>
        </w:rPr>
        <w:t xml:space="preserve">, </w:t>
      </w:r>
      <w:proofErr w:type="spellStart"/>
      <w:r w:rsidRPr="00FD252E">
        <w:rPr>
          <w:rFonts w:ascii="Calibri" w:hAnsi="Calibri" w:cs="Calibri Light"/>
          <w:sz w:val="22"/>
          <w:szCs w:val="22"/>
        </w:rPr>
        <w:t>usb</w:t>
      </w:r>
      <w:proofErr w:type="spellEnd"/>
      <w:r w:rsidRPr="00FD252E">
        <w:rPr>
          <w:rFonts w:ascii="Calibri" w:hAnsi="Calibri" w:cs="Calibri Light"/>
          <w:sz w:val="22"/>
          <w:szCs w:val="22"/>
        </w:rPr>
        <w:t>, wifi).</w:t>
      </w:r>
    </w:p>
    <w:p w14:paraId="2910B98B" w14:textId="4781B6E5"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7)</w:t>
      </w:r>
      <w:r w:rsidRPr="00FD252E">
        <w:rPr>
          <w:rFonts w:ascii="Calibri" w:hAnsi="Calibri" w:cs="Calibri Light"/>
          <w:sz w:val="22"/>
          <w:szCs w:val="22"/>
        </w:rPr>
        <w:t xml:space="preserve"> Korzystanie z zewnętrznych kontrolek do prezentacji danych pomiarowych, sensor odległości np. HC-SR04, plus interfejs sprzętowych z komunikacją </w:t>
      </w:r>
      <w:proofErr w:type="spellStart"/>
      <w:r w:rsidRPr="00FD252E">
        <w:rPr>
          <w:rFonts w:ascii="Calibri" w:hAnsi="Calibri" w:cs="Calibri Light"/>
          <w:sz w:val="22"/>
          <w:szCs w:val="22"/>
        </w:rPr>
        <w:t>lan</w:t>
      </w:r>
      <w:proofErr w:type="spellEnd"/>
      <w:r w:rsidRPr="00FD252E">
        <w:rPr>
          <w:rFonts w:ascii="Calibri" w:hAnsi="Calibri" w:cs="Calibri Light"/>
          <w:sz w:val="22"/>
          <w:szCs w:val="22"/>
        </w:rPr>
        <w:t>.</w:t>
      </w:r>
    </w:p>
    <w:p w14:paraId="01AAE31D" w14:textId="6B316C43"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 xml:space="preserve">8) </w:t>
      </w:r>
      <w:r w:rsidRPr="00FD252E">
        <w:rPr>
          <w:rFonts w:ascii="Calibri" w:hAnsi="Calibri" w:cs="Calibri Light"/>
          <w:sz w:val="22"/>
          <w:szCs w:val="22"/>
        </w:rPr>
        <w:t xml:space="preserve">Połączenie obsługi wykresów oraz komunikacji z aplikacjami </w:t>
      </w:r>
      <w:proofErr w:type="spellStart"/>
      <w:r w:rsidRPr="00FD252E">
        <w:rPr>
          <w:rFonts w:ascii="Calibri" w:hAnsi="Calibri" w:cs="Calibri Light"/>
          <w:sz w:val="22"/>
          <w:szCs w:val="22"/>
        </w:rPr>
        <w:t>php</w:t>
      </w:r>
      <w:proofErr w:type="spellEnd"/>
      <w:r w:rsidRPr="00FD252E">
        <w:rPr>
          <w:rFonts w:ascii="Calibri" w:hAnsi="Calibri" w:cs="Calibri Light"/>
          <w:sz w:val="22"/>
          <w:szCs w:val="22"/>
        </w:rPr>
        <w:t>.</w:t>
      </w:r>
    </w:p>
    <w:p w14:paraId="13D78C4E" w14:textId="2A30340B"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9)</w:t>
      </w:r>
      <w:r w:rsidRPr="00FD252E">
        <w:rPr>
          <w:rFonts w:ascii="Calibri" w:hAnsi="Calibri" w:cs="Calibri Light"/>
          <w:sz w:val="22"/>
          <w:szCs w:val="22"/>
        </w:rPr>
        <w:t xml:space="preserve"> Publikacja danych z urządzenia z Androidem na stronie www.</w:t>
      </w:r>
    </w:p>
    <w:p w14:paraId="4F2E4BBA" w14:textId="5EA85B5A"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10)</w:t>
      </w:r>
      <w:r w:rsidRPr="00FD252E">
        <w:rPr>
          <w:rFonts w:ascii="Calibri" w:hAnsi="Calibri" w:cs="Calibri Light"/>
          <w:sz w:val="22"/>
          <w:szCs w:val="22"/>
        </w:rPr>
        <w:t xml:space="preserve"> Mini projekt systemu komunikacji: dane pomiarowe z wielkości fizycznych, Windows, aplikacja web cz1.</w:t>
      </w:r>
    </w:p>
    <w:p w14:paraId="3E1C02AD" w14:textId="0BD690D4"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11)</w:t>
      </w:r>
      <w:r w:rsidRPr="00FD252E">
        <w:rPr>
          <w:rFonts w:ascii="Calibri" w:hAnsi="Calibri" w:cs="Calibri Light"/>
          <w:sz w:val="22"/>
          <w:szCs w:val="22"/>
        </w:rPr>
        <w:t xml:space="preserve"> Mini projekt systemu komunikacji: dane pomiarowe z wielkości fizycznych, Windows, aplikacja web cz2.</w:t>
      </w:r>
    </w:p>
    <w:p w14:paraId="539F7419" w14:textId="6216C013"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12)</w:t>
      </w:r>
      <w:r w:rsidRPr="00FD252E">
        <w:rPr>
          <w:rFonts w:ascii="Calibri" w:hAnsi="Calibri" w:cs="Calibri Light"/>
          <w:sz w:val="22"/>
          <w:szCs w:val="22"/>
        </w:rPr>
        <w:t xml:space="preserve"> Mini projekt systemu komunikacji: dane pomiarowe z wielkości fizycznych, Windows, aplikacja web cz3.  </w:t>
      </w:r>
    </w:p>
    <w:p w14:paraId="2735C757" w14:textId="5DA1666A"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13)</w:t>
      </w:r>
      <w:r w:rsidR="00FD252E" w:rsidRPr="00FD252E">
        <w:rPr>
          <w:rFonts w:ascii="Calibri" w:hAnsi="Calibri" w:cs="Calibri Light"/>
          <w:sz w:val="22"/>
          <w:szCs w:val="22"/>
        </w:rPr>
        <w:t xml:space="preserve"> Mini projekt systemu komunikacji: dane pomiarowe z wielkości fizycznych, Windows, aplikacja web cz3.  </w:t>
      </w:r>
    </w:p>
    <w:p w14:paraId="552D096E" w14:textId="7236F45C"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14)</w:t>
      </w:r>
      <w:r w:rsidR="00FD252E" w:rsidRPr="00FD252E">
        <w:rPr>
          <w:rFonts w:ascii="Calibri" w:hAnsi="Calibri" w:cs="Calibri Light"/>
          <w:sz w:val="22"/>
          <w:szCs w:val="22"/>
        </w:rPr>
        <w:t xml:space="preserve"> Złożone kontrolki do obsługi bazy danych oraz aplikacji, przykład wyświetlania danych z tabel z relacjami.</w:t>
      </w:r>
    </w:p>
    <w:p w14:paraId="3BCF9CF9" w14:textId="38CD9F5F"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15)</w:t>
      </w:r>
      <w:r w:rsidR="00FD252E" w:rsidRPr="00FD252E">
        <w:rPr>
          <w:rFonts w:ascii="Calibri" w:hAnsi="Calibri" w:cs="Calibri Light"/>
          <w:sz w:val="22"/>
          <w:szCs w:val="22"/>
        </w:rPr>
        <w:t xml:space="preserve"> Podsumowanie omawianych zagadnień.</w:t>
      </w:r>
    </w:p>
    <w:p w14:paraId="26C5D865" w14:textId="77777777" w:rsidR="00FD252E" w:rsidRPr="00FD252E" w:rsidRDefault="00FD252E" w:rsidP="004302F0">
      <w:pPr>
        <w:pStyle w:val="Akapitzlist"/>
        <w:spacing w:line="360" w:lineRule="auto"/>
        <w:ind w:left="284"/>
        <w:jc w:val="both"/>
        <w:rPr>
          <w:rFonts w:ascii="Calibri" w:hAnsi="Calibri" w:cs="Calibri Light"/>
          <w:sz w:val="22"/>
          <w:szCs w:val="22"/>
        </w:rPr>
      </w:pPr>
      <w:r w:rsidRPr="00FD252E">
        <w:rPr>
          <w:rFonts w:ascii="Calibri" w:hAnsi="Calibri" w:cs="Calibri Light"/>
          <w:sz w:val="22"/>
          <w:szCs w:val="22"/>
        </w:rPr>
        <w:t>3. Każda lekcja wideo musi:</w:t>
      </w:r>
    </w:p>
    <w:p w14:paraId="0F0B6FAA" w14:textId="775087D5"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w:t>
      </w:r>
      <w:r w:rsidR="00FD252E" w:rsidRPr="00FD252E">
        <w:rPr>
          <w:rFonts w:ascii="Calibri" w:hAnsi="Calibri" w:cs="Calibri Light"/>
          <w:sz w:val="22"/>
          <w:szCs w:val="22"/>
        </w:rPr>
        <w:tab/>
        <w:t>być odzwierciedleniem treści realizowanych w danym ćwiczeniu laboratoryjnym,</w:t>
      </w:r>
    </w:p>
    <w:p w14:paraId="44C77F7C" w14:textId="7EF3D29E"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2)</w:t>
      </w:r>
      <w:r w:rsidR="00FD252E" w:rsidRPr="00FD252E">
        <w:rPr>
          <w:rFonts w:ascii="Calibri" w:hAnsi="Calibri" w:cs="Calibri Light"/>
          <w:sz w:val="22"/>
          <w:szCs w:val="22"/>
        </w:rPr>
        <w:tab/>
        <w:t>zawierać napisy dot. przebiegu ćwiczenia co jest konieczne dla osób niesłyszących. Wielkość napisów i umiejscowienie musi zostać zaakceptowana przez eksperta merytorycznego Zamawiającego z zakresu niepełnosprawności ,</w:t>
      </w:r>
    </w:p>
    <w:p w14:paraId="2A286514" w14:textId="68422F52" w:rsidR="00FD252E" w:rsidRPr="00FD252E" w:rsidRDefault="003E4378"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lastRenderedPageBreak/>
        <w:t>3</w:t>
      </w:r>
      <w:r w:rsidR="004302F0">
        <w:rPr>
          <w:rFonts w:ascii="Calibri" w:hAnsi="Calibri" w:cs="Calibri Light"/>
          <w:sz w:val="22"/>
          <w:szCs w:val="22"/>
        </w:rPr>
        <w:t>)</w:t>
      </w:r>
      <w:r w:rsidR="00FD252E" w:rsidRPr="00FD252E">
        <w:rPr>
          <w:rFonts w:ascii="Calibri" w:hAnsi="Calibri" w:cs="Calibri Light"/>
          <w:sz w:val="22"/>
          <w:szCs w:val="22"/>
        </w:rPr>
        <w:tab/>
        <w:t>zawierać zewnętrzny opis wraz ze znacznikami czasu będącymi odnośnikami poszczególnych punków realizacji ćwiczenia laboratoryjnego,</w:t>
      </w:r>
    </w:p>
    <w:p w14:paraId="6ABA7ABE" w14:textId="57234674" w:rsidR="00FD252E" w:rsidRPr="00FD252E" w:rsidRDefault="003E4378" w:rsidP="00FD252E">
      <w:pPr>
        <w:pStyle w:val="Akapitzlist"/>
        <w:spacing w:line="360" w:lineRule="auto"/>
        <w:ind w:left="595"/>
        <w:rPr>
          <w:rFonts w:ascii="Calibri" w:hAnsi="Calibri" w:cs="Calibri Light"/>
          <w:sz w:val="22"/>
          <w:szCs w:val="22"/>
        </w:rPr>
      </w:pPr>
      <w:r>
        <w:rPr>
          <w:rFonts w:ascii="Calibri" w:hAnsi="Calibri" w:cs="Calibri Light"/>
          <w:sz w:val="22"/>
          <w:szCs w:val="22"/>
        </w:rPr>
        <w:t>4</w:t>
      </w:r>
      <w:r w:rsidR="004302F0">
        <w:rPr>
          <w:rFonts w:ascii="Calibri" w:hAnsi="Calibri" w:cs="Calibri Light"/>
          <w:sz w:val="22"/>
          <w:szCs w:val="22"/>
        </w:rPr>
        <w:t xml:space="preserve">) </w:t>
      </w:r>
      <w:r w:rsidR="00FD252E" w:rsidRPr="00FD252E">
        <w:rPr>
          <w:rFonts w:ascii="Calibri" w:hAnsi="Calibri" w:cs="Calibri Light"/>
          <w:sz w:val="22"/>
          <w:szCs w:val="22"/>
        </w:rPr>
        <w:tab/>
      </w:r>
      <w:r>
        <w:rPr>
          <w:rFonts w:ascii="Calibri" w:hAnsi="Calibri" w:cs="Calibri Light"/>
          <w:sz w:val="22"/>
          <w:szCs w:val="22"/>
        </w:rPr>
        <w:t xml:space="preserve">dający możliwość odtwarzania na urządzeniach klasy </w:t>
      </w:r>
      <w:r w:rsidR="00FD252E" w:rsidRPr="00FD252E">
        <w:rPr>
          <w:rFonts w:ascii="Calibri" w:hAnsi="Calibri" w:cs="Calibri Light"/>
          <w:sz w:val="22"/>
          <w:szCs w:val="22"/>
        </w:rPr>
        <w:t>PC/Mac oraz</w:t>
      </w:r>
      <w:r>
        <w:rPr>
          <w:rFonts w:ascii="Calibri" w:hAnsi="Calibri" w:cs="Calibri Light"/>
          <w:sz w:val="22"/>
          <w:szCs w:val="22"/>
        </w:rPr>
        <w:t xml:space="preserve"> mobilnych</w:t>
      </w:r>
      <w:r w:rsidR="00FD252E" w:rsidRPr="00FD252E">
        <w:rPr>
          <w:rFonts w:ascii="Calibri" w:hAnsi="Calibri" w:cs="Calibri Light"/>
          <w:sz w:val="22"/>
          <w:szCs w:val="22"/>
        </w:rPr>
        <w:t xml:space="preserve">. </w:t>
      </w:r>
    </w:p>
    <w:p w14:paraId="0F03B9FF" w14:textId="77777777" w:rsidR="00FD252E" w:rsidRPr="00FD252E" w:rsidRDefault="00FD252E" w:rsidP="004302F0">
      <w:pPr>
        <w:pStyle w:val="Akapitzlist"/>
        <w:spacing w:line="360" w:lineRule="auto"/>
        <w:ind w:left="284"/>
        <w:jc w:val="both"/>
        <w:rPr>
          <w:rFonts w:ascii="Calibri" w:hAnsi="Calibri" w:cs="Calibri Light"/>
          <w:sz w:val="22"/>
          <w:szCs w:val="22"/>
        </w:rPr>
      </w:pPr>
      <w:r w:rsidRPr="00FD252E">
        <w:rPr>
          <w:rFonts w:ascii="Calibri" w:hAnsi="Calibri" w:cs="Calibri Light"/>
          <w:sz w:val="22"/>
          <w:szCs w:val="22"/>
        </w:rPr>
        <w:t>4. Wykonawca na etapie realizacji materiałów wideo będzie zobowiązany do:</w:t>
      </w:r>
    </w:p>
    <w:p w14:paraId="1D031F7D" w14:textId="3A2A72CA"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1)</w:t>
      </w:r>
      <w:r w:rsidRPr="00FD252E">
        <w:rPr>
          <w:rFonts w:ascii="Calibri" w:hAnsi="Calibri" w:cs="Calibri Light"/>
          <w:sz w:val="22"/>
          <w:szCs w:val="22"/>
        </w:rPr>
        <w:tab/>
        <w:t>Współpracy z ekspertami/konsultantami wskazanymi  przez</w:t>
      </w:r>
      <w:r w:rsidR="00D15D35">
        <w:rPr>
          <w:rFonts w:ascii="Calibri" w:hAnsi="Calibri" w:cs="Calibri Light"/>
          <w:sz w:val="22"/>
          <w:szCs w:val="22"/>
        </w:rPr>
        <w:t xml:space="preserve"> </w:t>
      </w:r>
      <w:r w:rsidRPr="00FD252E">
        <w:rPr>
          <w:rFonts w:ascii="Calibri" w:hAnsi="Calibri" w:cs="Calibri Light"/>
          <w:sz w:val="22"/>
          <w:szCs w:val="22"/>
        </w:rPr>
        <w:t>UKW, z zakresu niepełnosprawności narządów wzroku i słuchu w trybie bezpośrednim (nie korzystając ze środków komunikacji elektronicznej) z częstotliwością minimum 1 raz na jednostkę materiału dydaktycznego.</w:t>
      </w:r>
    </w:p>
    <w:p w14:paraId="1BDBCC90" w14:textId="76DC81E5"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2)</w:t>
      </w:r>
      <w:r w:rsidRPr="00FD252E">
        <w:rPr>
          <w:rFonts w:ascii="Calibri" w:hAnsi="Calibri" w:cs="Calibri Light"/>
          <w:sz w:val="22"/>
          <w:szCs w:val="22"/>
        </w:rPr>
        <w:tab/>
        <w:t xml:space="preserve">Współpracy z koordynatorem przedmiotu </w:t>
      </w:r>
      <w:r w:rsidR="007A2D39">
        <w:rPr>
          <w:rFonts w:ascii="Calibri" w:hAnsi="Calibri" w:cs="Calibri Light"/>
          <w:sz w:val="22"/>
          <w:szCs w:val="22"/>
        </w:rPr>
        <w:t xml:space="preserve">wskazanym przez </w:t>
      </w:r>
      <w:r w:rsidRPr="00FD252E">
        <w:rPr>
          <w:rFonts w:ascii="Calibri" w:hAnsi="Calibri" w:cs="Calibri Light"/>
          <w:sz w:val="22"/>
          <w:szCs w:val="22"/>
        </w:rPr>
        <w:t xml:space="preserve">Instytut </w:t>
      </w:r>
      <w:r w:rsidR="007A2D39" w:rsidRPr="00FD252E">
        <w:rPr>
          <w:rFonts w:ascii="Calibri" w:hAnsi="Calibri" w:cs="Calibri Light"/>
          <w:sz w:val="22"/>
          <w:szCs w:val="22"/>
        </w:rPr>
        <w:t xml:space="preserve">Informatyki UKW </w:t>
      </w:r>
      <w:r w:rsidRPr="00FD252E">
        <w:rPr>
          <w:rFonts w:ascii="Calibri" w:hAnsi="Calibri" w:cs="Calibri Light"/>
          <w:sz w:val="22"/>
          <w:szCs w:val="22"/>
        </w:rPr>
        <w:t>dotyczącej merytorycznego opracowania materiałów i zgodności wideo z treścią ćwiczenia laboratoryjnego, minimum 1 konsultacja na jednostkę materiałów dydaktycznych wraz z uzyskaniem ich akceptacji.</w:t>
      </w:r>
    </w:p>
    <w:p w14:paraId="5A437518"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3)</w:t>
      </w:r>
      <w:r w:rsidRPr="00FD252E">
        <w:rPr>
          <w:rFonts w:ascii="Calibri" w:hAnsi="Calibri" w:cs="Calibri Light"/>
          <w:sz w:val="22"/>
          <w:szCs w:val="22"/>
        </w:rPr>
        <w:tab/>
        <w:t>Prezentacji pojedynczej jednostki materiałów dydaktycznych w siedzibie zamawiającego z udziałem konsultantów/ekspertów merytorycznych oraz od niepełnosprawności wzroku/słuchu;</w:t>
      </w:r>
    </w:p>
    <w:p w14:paraId="68F0102E"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4)</w:t>
      </w:r>
      <w:r w:rsidRPr="00FD252E">
        <w:rPr>
          <w:rFonts w:ascii="Calibri" w:hAnsi="Calibri" w:cs="Calibri Light"/>
          <w:sz w:val="22"/>
          <w:szCs w:val="22"/>
        </w:rPr>
        <w:tab/>
        <w:t>Konieczność akceptacji każdej jednostki materiałów dydaktycznych oddzielnie przez konsultantów/ekspertów merytorycznych oraz od niepełnosprawności wzroku/słuchu.</w:t>
      </w:r>
    </w:p>
    <w:p w14:paraId="5CA99538"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5)</w:t>
      </w:r>
      <w:r w:rsidRPr="00FD252E">
        <w:rPr>
          <w:rFonts w:ascii="Calibri" w:hAnsi="Calibri" w:cs="Calibri Light"/>
          <w:sz w:val="22"/>
          <w:szCs w:val="22"/>
        </w:rPr>
        <w:tab/>
        <w:t>Realizacja materiałów dla poszczególnych przedmiotów na podstawie merytorycznych wytycznych wyznaczonego koordynatora (z UKW).</w:t>
      </w:r>
    </w:p>
    <w:p w14:paraId="70CE5D62"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6)</w:t>
      </w:r>
      <w:r w:rsidRPr="00FD252E">
        <w:rPr>
          <w:rFonts w:ascii="Calibri" w:hAnsi="Calibri" w:cs="Calibri Light"/>
          <w:sz w:val="22"/>
          <w:szCs w:val="22"/>
        </w:rPr>
        <w:tab/>
        <w:t>Przygotowania materiałów dydaktycznych zgodnie ze standardem WCAG 2.1.</w:t>
      </w:r>
    </w:p>
    <w:p w14:paraId="37E162DA" w14:textId="77777777" w:rsidR="00FD252E" w:rsidRPr="00FD252E" w:rsidRDefault="00FD252E" w:rsidP="00FD252E">
      <w:pPr>
        <w:pStyle w:val="Akapitzlist"/>
        <w:spacing w:line="360" w:lineRule="auto"/>
        <w:ind w:left="595"/>
        <w:jc w:val="both"/>
        <w:rPr>
          <w:rFonts w:ascii="Calibri" w:hAnsi="Calibri" w:cs="Calibri Light"/>
          <w:sz w:val="22"/>
          <w:szCs w:val="22"/>
        </w:rPr>
      </w:pPr>
    </w:p>
    <w:p w14:paraId="5C9A0E8C" w14:textId="77777777" w:rsidR="00FD252E" w:rsidRPr="00FD252E" w:rsidRDefault="00FD252E" w:rsidP="009E261D">
      <w:pPr>
        <w:pStyle w:val="Akapitzlist"/>
        <w:spacing w:line="360" w:lineRule="auto"/>
        <w:ind w:left="0"/>
        <w:jc w:val="both"/>
        <w:rPr>
          <w:rFonts w:ascii="Calibri" w:hAnsi="Calibri" w:cs="Calibri Light"/>
          <w:b/>
          <w:bCs/>
          <w:sz w:val="22"/>
          <w:szCs w:val="22"/>
          <w:u w:val="single"/>
        </w:rPr>
      </w:pPr>
      <w:r w:rsidRPr="00FD252E">
        <w:rPr>
          <w:rFonts w:ascii="Calibri" w:hAnsi="Calibri" w:cs="Calibri Light"/>
          <w:b/>
          <w:bCs/>
          <w:sz w:val="22"/>
          <w:szCs w:val="22"/>
          <w:u w:val="single"/>
        </w:rPr>
        <w:t>Część 2</w:t>
      </w:r>
    </w:p>
    <w:p w14:paraId="1D2D0A65" w14:textId="5EBB9200" w:rsidR="00FD252E" w:rsidRPr="004D15EC" w:rsidRDefault="004D15EC" w:rsidP="004D15EC">
      <w:pPr>
        <w:spacing w:line="360" w:lineRule="auto"/>
        <w:ind w:left="284"/>
        <w:rPr>
          <w:rFonts w:ascii="Calibri" w:hAnsi="Calibri" w:cs="Calibri Light"/>
          <w:sz w:val="22"/>
          <w:szCs w:val="22"/>
        </w:rPr>
      </w:pPr>
      <w:r>
        <w:rPr>
          <w:rFonts w:ascii="Calibri" w:hAnsi="Calibri" w:cs="Calibri Light"/>
          <w:sz w:val="22"/>
          <w:szCs w:val="22"/>
        </w:rPr>
        <w:t xml:space="preserve">1.  </w:t>
      </w:r>
      <w:r w:rsidRPr="004D15EC">
        <w:rPr>
          <w:rFonts w:ascii="Calibri" w:hAnsi="Calibri" w:cs="Calibri Light"/>
          <w:sz w:val="22"/>
          <w:szCs w:val="22"/>
        </w:rPr>
        <w:t>Zadanie polega na przygotowaniu kompletnych lekcji wideo prezentujących realizację 15 zajęć (wykłady, zajęcia praktyczne) z przedmiotu  „Metody numeryczne i MES” przeznaczonych dla osób z istotną dysfunkcją wzroku i/lub słuchu.</w:t>
      </w:r>
    </w:p>
    <w:p w14:paraId="63F48FFE" w14:textId="77777777" w:rsidR="00FD252E" w:rsidRPr="00FD252E" w:rsidRDefault="00FD252E" w:rsidP="004302F0">
      <w:pPr>
        <w:pStyle w:val="Akapitzlist"/>
        <w:spacing w:line="360" w:lineRule="auto"/>
        <w:ind w:left="284"/>
        <w:rPr>
          <w:rFonts w:ascii="Calibri" w:hAnsi="Calibri" w:cs="Calibri Light"/>
          <w:sz w:val="22"/>
          <w:szCs w:val="22"/>
        </w:rPr>
      </w:pPr>
      <w:r w:rsidRPr="00FD252E">
        <w:rPr>
          <w:rFonts w:ascii="Calibri" w:hAnsi="Calibri" w:cs="Calibri Light"/>
          <w:sz w:val="22"/>
          <w:szCs w:val="22"/>
        </w:rPr>
        <w:t xml:space="preserve">2. Zakres merytoryczny przedmiotu według sylabusa zawiera następujące zagadnienia dotyczące modelowania: </w:t>
      </w:r>
    </w:p>
    <w:p w14:paraId="3844F22B" w14:textId="6FF36447"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w:t>
      </w:r>
      <w:r w:rsidR="00FD252E" w:rsidRPr="00FD252E">
        <w:rPr>
          <w:rFonts w:ascii="Calibri" w:hAnsi="Calibri" w:cs="Calibri Light"/>
          <w:sz w:val="22"/>
          <w:szCs w:val="22"/>
        </w:rPr>
        <w:t xml:space="preserve"> Wprowadzenie do programu </w:t>
      </w:r>
      <w:proofErr w:type="spellStart"/>
      <w:r w:rsidR="00FD252E" w:rsidRPr="00FD252E">
        <w:rPr>
          <w:rFonts w:ascii="Calibri" w:hAnsi="Calibri" w:cs="Calibri Light"/>
          <w:sz w:val="22"/>
          <w:szCs w:val="22"/>
        </w:rPr>
        <w:t>Matlab</w:t>
      </w:r>
      <w:proofErr w:type="spellEnd"/>
    </w:p>
    <w:p w14:paraId="480B2EDE" w14:textId="1BF4D45D"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2)</w:t>
      </w:r>
      <w:r w:rsidR="00FD252E" w:rsidRPr="00FD252E">
        <w:rPr>
          <w:rFonts w:ascii="Calibri" w:hAnsi="Calibri" w:cs="Calibri Light"/>
          <w:sz w:val="22"/>
          <w:szCs w:val="22"/>
        </w:rPr>
        <w:t xml:space="preserve"> Wizualizacja graficzna wyników 2D w programie </w:t>
      </w:r>
      <w:proofErr w:type="spellStart"/>
      <w:r w:rsidR="00FD252E" w:rsidRPr="00FD252E">
        <w:rPr>
          <w:rFonts w:ascii="Calibri" w:hAnsi="Calibri" w:cs="Calibri Light"/>
          <w:sz w:val="22"/>
          <w:szCs w:val="22"/>
        </w:rPr>
        <w:t>Matlab</w:t>
      </w:r>
      <w:proofErr w:type="spellEnd"/>
    </w:p>
    <w:p w14:paraId="7011CCEB" w14:textId="5D4B2D7E"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3)</w:t>
      </w:r>
      <w:r w:rsidR="00FD252E" w:rsidRPr="00FD252E">
        <w:rPr>
          <w:rFonts w:ascii="Calibri" w:hAnsi="Calibri" w:cs="Calibri Light"/>
          <w:sz w:val="22"/>
          <w:szCs w:val="22"/>
        </w:rPr>
        <w:t xml:space="preserve"> Wizualizacja graficzna wyników 3D</w:t>
      </w:r>
    </w:p>
    <w:p w14:paraId="75EF3E24" w14:textId="64015E1A"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00FD252E" w:rsidRPr="00FD252E">
        <w:rPr>
          <w:rFonts w:ascii="Calibri" w:hAnsi="Calibri" w:cs="Calibri Light"/>
          <w:sz w:val="22"/>
          <w:szCs w:val="22"/>
        </w:rPr>
        <w:t xml:space="preserve"> Metody numeryczne algebry liniowej.  Cz.1 metody  bezpośrednie</w:t>
      </w:r>
    </w:p>
    <w:p w14:paraId="762FE522" w14:textId="0052FC25"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5)</w:t>
      </w:r>
      <w:r w:rsidR="00FD252E" w:rsidRPr="00FD252E">
        <w:rPr>
          <w:rFonts w:ascii="Calibri" w:hAnsi="Calibri" w:cs="Calibri Light"/>
          <w:sz w:val="22"/>
          <w:szCs w:val="22"/>
        </w:rPr>
        <w:t xml:space="preserve"> Metody numeryczne algebry liniowej.  Cz.2  metody  pośrednie</w:t>
      </w:r>
    </w:p>
    <w:p w14:paraId="26764582" w14:textId="208888B3"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6)</w:t>
      </w:r>
      <w:r w:rsidR="00FD252E" w:rsidRPr="00FD252E">
        <w:rPr>
          <w:rFonts w:ascii="Calibri" w:hAnsi="Calibri" w:cs="Calibri Light"/>
          <w:sz w:val="22"/>
          <w:szCs w:val="22"/>
        </w:rPr>
        <w:t xml:space="preserve"> Metody numeryczne algebry nieliniowej cz. 1. Wyznaczanie miejsc zerowych funkcji</w:t>
      </w:r>
    </w:p>
    <w:p w14:paraId="22556552" w14:textId="2B436613"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7)</w:t>
      </w:r>
      <w:r w:rsidR="00FD252E" w:rsidRPr="00FD252E">
        <w:rPr>
          <w:rFonts w:ascii="Calibri" w:hAnsi="Calibri" w:cs="Calibri Light"/>
          <w:sz w:val="22"/>
          <w:szCs w:val="22"/>
        </w:rPr>
        <w:t xml:space="preserve"> Metody numeryczne algebry nieliniowej cz. 2. Rozwiązywanie nieliniowych układów równań </w:t>
      </w:r>
    </w:p>
    <w:p w14:paraId="411CAD24" w14:textId="2C9CA789"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lastRenderedPageBreak/>
        <w:t>8)</w:t>
      </w:r>
      <w:r w:rsidR="00FD252E" w:rsidRPr="00FD252E">
        <w:rPr>
          <w:rFonts w:ascii="Calibri" w:hAnsi="Calibri" w:cs="Calibri Light"/>
          <w:sz w:val="22"/>
          <w:szCs w:val="22"/>
        </w:rPr>
        <w:t xml:space="preserve"> Całkowanie numeryczne</w:t>
      </w:r>
    </w:p>
    <w:p w14:paraId="042B1A52" w14:textId="67411F70"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9)</w:t>
      </w:r>
      <w:r w:rsidR="00FD252E" w:rsidRPr="00FD252E">
        <w:rPr>
          <w:rFonts w:ascii="Calibri" w:hAnsi="Calibri" w:cs="Calibri Light"/>
          <w:sz w:val="22"/>
          <w:szCs w:val="22"/>
        </w:rPr>
        <w:t xml:space="preserve"> Interpolacja, aproksymacja i ekstrapolacja w programie </w:t>
      </w:r>
      <w:proofErr w:type="spellStart"/>
      <w:r w:rsidR="00FD252E" w:rsidRPr="00FD252E">
        <w:rPr>
          <w:rFonts w:ascii="Calibri" w:hAnsi="Calibri" w:cs="Calibri Light"/>
          <w:sz w:val="22"/>
          <w:szCs w:val="22"/>
        </w:rPr>
        <w:t>Matlab</w:t>
      </w:r>
      <w:proofErr w:type="spellEnd"/>
    </w:p>
    <w:p w14:paraId="049D5FE9" w14:textId="0523F24E"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10)</w:t>
      </w:r>
      <w:r w:rsidR="00FD252E" w:rsidRPr="00FD252E">
        <w:rPr>
          <w:rFonts w:ascii="Calibri" w:hAnsi="Calibri" w:cs="Calibri Light"/>
          <w:sz w:val="22"/>
          <w:szCs w:val="22"/>
        </w:rPr>
        <w:t xml:space="preserve">   Rozwiązywanie zagadnień dynamicznych w programie </w:t>
      </w:r>
      <w:proofErr w:type="spellStart"/>
      <w:r w:rsidR="00FD252E" w:rsidRPr="00FD252E">
        <w:rPr>
          <w:rFonts w:ascii="Calibri" w:hAnsi="Calibri" w:cs="Calibri Light"/>
          <w:sz w:val="22"/>
          <w:szCs w:val="22"/>
        </w:rPr>
        <w:t>Matlab</w:t>
      </w:r>
      <w:proofErr w:type="spellEnd"/>
      <w:r w:rsidR="00FD252E" w:rsidRPr="00FD252E">
        <w:rPr>
          <w:rFonts w:ascii="Calibri" w:hAnsi="Calibri" w:cs="Calibri Light"/>
          <w:sz w:val="22"/>
          <w:szCs w:val="22"/>
        </w:rPr>
        <w:t>. Cz. 1 Pojedyncze równania różniczkowe zwyczajne</w:t>
      </w:r>
    </w:p>
    <w:p w14:paraId="24750FE4" w14:textId="4C861940"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11)</w:t>
      </w:r>
      <w:r w:rsidR="00FD252E" w:rsidRPr="00FD252E">
        <w:rPr>
          <w:rFonts w:ascii="Calibri" w:hAnsi="Calibri" w:cs="Calibri Light"/>
          <w:sz w:val="22"/>
          <w:szCs w:val="22"/>
        </w:rPr>
        <w:t xml:space="preserve"> Rozwiązywanie zagadnień dynamicznych w programie </w:t>
      </w:r>
      <w:proofErr w:type="spellStart"/>
      <w:r w:rsidR="00FD252E" w:rsidRPr="00FD252E">
        <w:rPr>
          <w:rFonts w:ascii="Calibri" w:hAnsi="Calibri" w:cs="Calibri Light"/>
          <w:sz w:val="22"/>
          <w:szCs w:val="22"/>
        </w:rPr>
        <w:t>Matlab</w:t>
      </w:r>
      <w:proofErr w:type="spellEnd"/>
      <w:r w:rsidR="00FD252E" w:rsidRPr="00FD252E">
        <w:rPr>
          <w:rFonts w:ascii="Calibri" w:hAnsi="Calibri" w:cs="Calibri Light"/>
          <w:sz w:val="22"/>
          <w:szCs w:val="22"/>
        </w:rPr>
        <w:t xml:space="preserve">. Cz. 2 Układ równań różniczkowych zwyczajnych </w:t>
      </w:r>
    </w:p>
    <w:p w14:paraId="39EF51AE" w14:textId="21212734"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12)</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Matlabie</w:t>
      </w:r>
      <w:proofErr w:type="spellEnd"/>
      <w:r w:rsidR="00FD252E" w:rsidRPr="00FD252E">
        <w:rPr>
          <w:rFonts w:ascii="Calibri" w:hAnsi="Calibri" w:cs="Calibri Light"/>
          <w:sz w:val="22"/>
          <w:szCs w:val="22"/>
        </w:rPr>
        <w:t xml:space="preserve"> z wykorzystaniem funkcji </w:t>
      </w:r>
      <w:proofErr w:type="spellStart"/>
      <w:r w:rsidR="00FD252E" w:rsidRPr="00FD252E">
        <w:rPr>
          <w:rFonts w:ascii="Calibri" w:hAnsi="Calibri" w:cs="Calibri Light"/>
          <w:sz w:val="22"/>
          <w:szCs w:val="22"/>
        </w:rPr>
        <w:t>pdepe</w:t>
      </w:r>
      <w:proofErr w:type="spellEnd"/>
    </w:p>
    <w:p w14:paraId="2D1D4E5D" w14:textId="1D3684F6"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13)</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Comsolu</w:t>
      </w:r>
      <w:proofErr w:type="spellEnd"/>
      <w:r w:rsidR="00FD252E" w:rsidRPr="00FD252E">
        <w:rPr>
          <w:rFonts w:ascii="Calibri" w:hAnsi="Calibri" w:cs="Calibri Light"/>
          <w:sz w:val="22"/>
          <w:szCs w:val="22"/>
        </w:rPr>
        <w:t xml:space="preserve">. Cz.1 zagadnienia mechaniczne </w:t>
      </w:r>
    </w:p>
    <w:p w14:paraId="58540A91" w14:textId="30F6F1D6"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14)</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Comsolu</w:t>
      </w:r>
      <w:proofErr w:type="spellEnd"/>
      <w:r w:rsidR="00FD252E" w:rsidRPr="00FD252E">
        <w:rPr>
          <w:rFonts w:ascii="Calibri" w:hAnsi="Calibri" w:cs="Calibri Light"/>
          <w:sz w:val="22"/>
          <w:szCs w:val="22"/>
        </w:rPr>
        <w:t>. Cz.2 zagadnienia chemiczne, fizyczne i biologiczne</w:t>
      </w:r>
    </w:p>
    <w:p w14:paraId="2B265324" w14:textId="7FB0AA9A"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15)</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Comsolu</w:t>
      </w:r>
      <w:proofErr w:type="spellEnd"/>
      <w:r w:rsidR="00FD252E" w:rsidRPr="00FD252E">
        <w:rPr>
          <w:rFonts w:ascii="Calibri" w:hAnsi="Calibri" w:cs="Calibri Light"/>
          <w:sz w:val="22"/>
          <w:szCs w:val="22"/>
        </w:rPr>
        <w:t xml:space="preserve">. Cz.3 zagadnienia </w:t>
      </w:r>
      <w:proofErr w:type="spellStart"/>
      <w:r w:rsidR="00FD252E" w:rsidRPr="00FD252E">
        <w:rPr>
          <w:rFonts w:ascii="Calibri" w:hAnsi="Calibri" w:cs="Calibri Light"/>
          <w:sz w:val="22"/>
          <w:szCs w:val="22"/>
        </w:rPr>
        <w:t>bio</w:t>
      </w:r>
      <w:proofErr w:type="spellEnd"/>
      <w:r w:rsidR="00FD252E" w:rsidRPr="00FD252E">
        <w:rPr>
          <w:rFonts w:ascii="Calibri" w:hAnsi="Calibri" w:cs="Calibri Light"/>
          <w:sz w:val="22"/>
          <w:szCs w:val="22"/>
        </w:rPr>
        <w:t>-mechaniczne oraz sprzężone</w:t>
      </w:r>
    </w:p>
    <w:p w14:paraId="78504638" w14:textId="77777777" w:rsidR="00FD252E" w:rsidRPr="00FD252E" w:rsidRDefault="00FD252E" w:rsidP="004302F0">
      <w:pPr>
        <w:pStyle w:val="Akapitzlist"/>
        <w:spacing w:line="360" w:lineRule="auto"/>
        <w:ind w:left="284"/>
        <w:rPr>
          <w:rFonts w:ascii="Calibri" w:hAnsi="Calibri" w:cs="Calibri Light"/>
          <w:sz w:val="22"/>
          <w:szCs w:val="22"/>
        </w:rPr>
      </w:pPr>
      <w:r w:rsidRPr="00FD252E">
        <w:rPr>
          <w:rFonts w:ascii="Calibri" w:hAnsi="Calibri" w:cs="Calibri Light"/>
          <w:sz w:val="22"/>
          <w:szCs w:val="22"/>
        </w:rPr>
        <w:t>3. Każda lekcja wideo musi:</w:t>
      </w:r>
    </w:p>
    <w:p w14:paraId="3AA2D0C0" w14:textId="582E5B6C"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w:t>
      </w:r>
      <w:r w:rsidR="00FD252E" w:rsidRPr="00FD252E">
        <w:rPr>
          <w:rFonts w:ascii="Calibri" w:hAnsi="Calibri" w:cs="Calibri Light"/>
          <w:sz w:val="22"/>
          <w:szCs w:val="22"/>
        </w:rPr>
        <w:tab/>
        <w:t>być odzwierciedleniem treści realizowanych w danym ćwiczeniu laboratoryjnym,</w:t>
      </w:r>
    </w:p>
    <w:p w14:paraId="132F19B7" w14:textId="2229B8AD"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2)</w:t>
      </w:r>
      <w:r w:rsidR="00FD252E" w:rsidRPr="00FD252E">
        <w:rPr>
          <w:rFonts w:ascii="Calibri" w:hAnsi="Calibri" w:cs="Calibri Light"/>
          <w:sz w:val="22"/>
          <w:szCs w:val="22"/>
        </w:rPr>
        <w:tab/>
        <w:t>zawierać napisy dot. przebiegu ćwiczenia co jest konieczne dla osób niesłyszących. Wielkość napisów i umiejscowienie musi zostać zaakceptowana przez eksperta merytorycznego Zamawiającego z zakresu niepełnosprawności ,</w:t>
      </w:r>
    </w:p>
    <w:p w14:paraId="4C36A106" w14:textId="77777777" w:rsidR="007A2D39" w:rsidRPr="00FD252E" w:rsidRDefault="007A2D39" w:rsidP="007A2D39">
      <w:pPr>
        <w:pStyle w:val="Akapitzlist"/>
        <w:spacing w:line="360" w:lineRule="auto"/>
        <w:ind w:left="595"/>
        <w:jc w:val="both"/>
        <w:rPr>
          <w:rFonts w:ascii="Calibri" w:hAnsi="Calibri" w:cs="Calibri Light"/>
          <w:sz w:val="22"/>
          <w:szCs w:val="22"/>
        </w:rPr>
      </w:pPr>
      <w:r>
        <w:rPr>
          <w:rFonts w:ascii="Calibri" w:hAnsi="Calibri" w:cs="Calibri Light"/>
          <w:sz w:val="22"/>
          <w:szCs w:val="22"/>
        </w:rPr>
        <w:t>3)</w:t>
      </w:r>
      <w:r w:rsidRPr="00FD252E">
        <w:rPr>
          <w:rFonts w:ascii="Calibri" w:hAnsi="Calibri" w:cs="Calibri Light"/>
          <w:sz w:val="22"/>
          <w:szCs w:val="22"/>
        </w:rPr>
        <w:tab/>
        <w:t>zawierać zewnętrzny opis wraz ze znacznikami czasu będącymi odnośnikami poszczególnych punków realizacji ćwiczenia laboratoryjnego,</w:t>
      </w:r>
    </w:p>
    <w:p w14:paraId="66CC50B9" w14:textId="77777777" w:rsidR="007A2D39" w:rsidRPr="00FD252E" w:rsidRDefault="007A2D39" w:rsidP="007A2D39">
      <w:pPr>
        <w:pStyle w:val="Akapitzlist"/>
        <w:spacing w:line="360" w:lineRule="auto"/>
        <w:ind w:left="595"/>
        <w:rPr>
          <w:rFonts w:ascii="Calibri" w:hAnsi="Calibri" w:cs="Calibri Light"/>
          <w:sz w:val="22"/>
          <w:szCs w:val="22"/>
        </w:rPr>
      </w:pPr>
      <w:r>
        <w:rPr>
          <w:rFonts w:ascii="Calibri" w:hAnsi="Calibri" w:cs="Calibri Light"/>
          <w:sz w:val="22"/>
          <w:szCs w:val="22"/>
        </w:rPr>
        <w:t xml:space="preserve">4) </w:t>
      </w:r>
      <w:r w:rsidRPr="00FD252E">
        <w:rPr>
          <w:rFonts w:ascii="Calibri" w:hAnsi="Calibri" w:cs="Calibri Light"/>
          <w:sz w:val="22"/>
          <w:szCs w:val="22"/>
        </w:rPr>
        <w:tab/>
      </w:r>
      <w:r>
        <w:rPr>
          <w:rFonts w:ascii="Calibri" w:hAnsi="Calibri" w:cs="Calibri Light"/>
          <w:sz w:val="22"/>
          <w:szCs w:val="22"/>
        </w:rPr>
        <w:t xml:space="preserve">dający możliwość odtwarzania na urządzeniach klasy </w:t>
      </w:r>
      <w:r w:rsidRPr="00FD252E">
        <w:rPr>
          <w:rFonts w:ascii="Calibri" w:hAnsi="Calibri" w:cs="Calibri Light"/>
          <w:sz w:val="22"/>
          <w:szCs w:val="22"/>
        </w:rPr>
        <w:t>PC/Mac oraz</w:t>
      </w:r>
      <w:r>
        <w:rPr>
          <w:rFonts w:ascii="Calibri" w:hAnsi="Calibri" w:cs="Calibri Light"/>
          <w:sz w:val="22"/>
          <w:szCs w:val="22"/>
        </w:rPr>
        <w:t xml:space="preserve"> mobilnych</w:t>
      </w:r>
      <w:r w:rsidRPr="00FD252E">
        <w:rPr>
          <w:rFonts w:ascii="Calibri" w:hAnsi="Calibri" w:cs="Calibri Light"/>
          <w:sz w:val="22"/>
          <w:szCs w:val="22"/>
        </w:rPr>
        <w:t xml:space="preserve">. </w:t>
      </w:r>
    </w:p>
    <w:p w14:paraId="1CEA423B" w14:textId="77777777" w:rsidR="00FD252E" w:rsidRPr="00FD252E" w:rsidRDefault="00FD252E" w:rsidP="004302F0">
      <w:pPr>
        <w:pStyle w:val="Akapitzlist"/>
        <w:spacing w:line="360" w:lineRule="auto"/>
        <w:ind w:left="284"/>
        <w:jc w:val="both"/>
        <w:rPr>
          <w:rFonts w:ascii="Calibri" w:hAnsi="Calibri" w:cs="Calibri Light"/>
          <w:sz w:val="22"/>
          <w:szCs w:val="22"/>
        </w:rPr>
      </w:pPr>
      <w:r w:rsidRPr="00FD252E">
        <w:rPr>
          <w:rFonts w:ascii="Calibri" w:hAnsi="Calibri" w:cs="Calibri Light"/>
          <w:sz w:val="22"/>
          <w:szCs w:val="22"/>
        </w:rPr>
        <w:t>4. Wykonawca na etapie realizacji materiałów wideo będzie zobowiązany do:</w:t>
      </w:r>
    </w:p>
    <w:p w14:paraId="61FB971D" w14:textId="098285C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1)</w:t>
      </w:r>
      <w:r w:rsidRPr="00FD252E">
        <w:rPr>
          <w:rFonts w:ascii="Calibri" w:hAnsi="Calibri" w:cs="Calibri Light"/>
          <w:sz w:val="22"/>
          <w:szCs w:val="22"/>
        </w:rPr>
        <w:tab/>
        <w:t xml:space="preserve">Współpracy z ekspertami/konsultantami wskazanymi </w:t>
      </w:r>
      <w:r w:rsidR="00E36059">
        <w:rPr>
          <w:rFonts w:ascii="Calibri" w:hAnsi="Calibri" w:cs="Calibri Light"/>
          <w:sz w:val="22"/>
          <w:szCs w:val="22"/>
        </w:rPr>
        <w:t xml:space="preserve">przez </w:t>
      </w:r>
      <w:r w:rsidRPr="00FD252E">
        <w:rPr>
          <w:rFonts w:ascii="Calibri" w:hAnsi="Calibri" w:cs="Calibri Light"/>
          <w:sz w:val="22"/>
          <w:szCs w:val="22"/>
        </w:rPr>
        <w:t>UKW, z zakresu niepełnosprawności narządów wzroku i słuchu w trybie bezpośrednim (nie korzystając ze środków komunikacji elektronicznej) z częstotliwością minimum 1 raz na jednostkę materiału dydaktycznego.</w:t>
      </w:r>
    </w:p>
    <w:p w14:paraId="0BE130E5" w14:textId="5E1798B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2)</w:t>
      </w:r>
      <w:r w:rsidRPr="00FD252E">
        <w:rPr>
          <w:rFonts w:ascii="Calibri" w:hAnsi="Calibri" w:cs="Calibri Light"/>
          <w:sz w:val="22"/>
          <w:szCs w:val="22"/>
        </w:rPr>
        <w:tab/>
        <w:t xml:space="preserve">Współpracy z koordynatorem </w:t>
      </w:r>
      <w:r w:rsidR="007A2D39" w:rsidRPr="00FD252E">
        <w:rPr>
          <w:rFonts w:ascii="Calibri" w:hAnsi="Calibri" w:cs="Calibri Light"/>
          <w:sz w:val="22"/>
          <w:szCs w:val="22"/>
        </w:rPr>
        <w:t xml:space="preserve">przedmiotu </w:t>
      </w:r>
      <w:r w:rsidR="007A2D39">
        <w:rPr>
          <w:rFonts w:ascii="Calibri" w:hAnsi="Calibri" w:cs="Calibri Light"/>
          <w:sz w:val="22"/>
          <w:szCs w:val="22"/>
        </w:rPr>
        <w:t xml:space="preserve">wskazanym przez </w:t>
      </w:r>
      <w:r w:rsidR="007A2D39" w:rsidRPr="00FD252E">
        <w:rPr>
          <w:rFonts w:ascii="Calibri" w:hAnsi="Calibri" w:cs="Calibri Light"/>
          <w:sz w:val="22"/>
          <w:szCs w:val="22"/>
        </w:rPr>
        <w:t>Instytut Informatyki UKW</w:t>
      </w:r>
      <w:r w:rsidRPr="00FD252E">
        <w:rPr>
          <w:rFonts w:ascii="Calibri" w:hAnsi="Calibri" w:cs="Calibri Light"/>
          <w:sz w:val="22"/>
          <w:szCs w:val="22"/>
        </w:rPr>
        <w:t xml:space="preserve"> dotyczącej merytorycznego opracowania materiałów i zgodności wideo z treścią ćwiczenia laboratoryjnego, minimum 1 konsultacja na jednostkę materiałów dydaktycznych wraz z uzyskaniem ich akceptacji.</w:t>
      </w:r>
    </w:p>
    <w:p w14:paraId="591D703F"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3)</w:t>
      </w:r>
      <w:r w:rsidRPr="00FD252E">
        <w:rPr>
          <w:rFonts w:ascii="Calibri" w:hAnsi="Calibri" w:cs="Calibri Light"/>
          <w:sz w:val="22"/>
          <w:szCs w:val="22"/>
        </w:rPr>
        <w:tab/>
        <w:t>Prezentacji pojedynczej jednostki materiałów dydaktycznych w siedzibie zamawiającego z udziałem konsultantów/ekspertów merytorycznych oraz od niepełnosprawności wzroku/słuchu;</w:t>
      </w:r>
    </w:p>
    <w:p w14:paraId="5967FD6C"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lastRenderedPageBreak/>
        <w:t>4)</w:t>
      </w:r>
      <w:r w:rsidRPr="00FD252E">
        <w:rPr>
          <w:rFonts w:ascii="Calibri" w:hAnsi="Calibri" w:cs="Calibri Light"/>
          <w:sz w:val="22"/>
          <w:szCs w:val="22"/>
        </w:rPr>
        <w:tab/>
        <w:t>Konieczność akceptacji każdej jednostki materiałów dydaktycznych oddzielnie przez konsultantów/ekspertów merytorycznych oraz od niepełnosprawności wzroku/słuchu.</w:t>
      </w:r>
    </w:p>
    <w:p w14:paraId="0571FE97"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5)</w:t>
      </w:r>
      <w:r w:rsidRPr="00FD252E">
        <w:rPr>
          <w:rFonts w:ascii="Calibri" w:hAnsi="Calibri" w:cs="Calibri Light"/>
          <w:sz w:val="22"/>
          <w:szCs w:val="22"/>
        </w:rPr>
        <w:tab/>
        <w:t>Realizacja materiałów dla poszczególnych przedmiotów na podstawie merytorycznych wytycznych wyznaczonego koordynatora (z UKW).</w:t>
      </w:r>
    </w:p>
    <w:p w14:paraId="7F84ECFD" w14:textId="4A4A7EFE" w:rsidR="00FD252E" w:rsidRPr="007A2D39" w:rsidRDefault="00FD252E" w:rsidP="007A2D39">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6)</w:t>
      </w:r>
      <w:r w:rsidRPr="00FD252E">
        <w:rPr>
          <w:rFonts w:ascii="Calibri" w:hAnsi="Calibri" w:cs="Calibri Light"/>
          <w:sz w:val="22"/>
          <w:szCs w:val="22"/>
        </w:rPr>
        <w:tab/>
        <w:t>Przygotowania materiałów dydaktycznych zgodnie ze standardem WCAG 2.1.</w:t>
      </w:r>
    </w:p>
    <w:p w14:paraId="75A00ECA" w14:textId="56BAD2DD" w:rsidR="004302F0" w:rsidRPr="004302F0" w:rsidRDefault="004302F0" w:rsidP="00096F45">
      <w:pPr>
        <w:numPr>
          <w:ilvl w:val="0"/>
          <w:numId w:val="20"/>
        </w:numPr>
        <w:tabs>
          <w:tab w:val="clear" w:pos="595"/>
        </w:tabs>
        <w:spacing w:line="360" w:lineRule="auto"/>
        <w:ind w:left="567" w:hanging="426"/>
        <w:rPr>
          <w:rFonts w:ascii="Calibri" w:hAnsi="Calibri" w:cs="Calibri Light"/>
          <w:sz w:val="22"/>
          <w:szCs w:val="22"/>
        </w:rPr>
      </w:pPr>
      <w:r w:rsidRPr="004302F0">
        <w:rPr>
          <w:rFonts w:ascii="Calibri" w:hAnsi="Calibri" w:cs="Calibri Light"/>
          <w:sz w:val="22"/>
          <w:szCs w:val="22"/>
        </w:rPr>
        <w:t xml:space="preserve">Zamawiający dopuszcza możliwość składania ofert częściowych, o których mowa w art. 7 pkt 15 ustawy </w:t>
      </w:r>
      <w:proofErr w:type="spellStart"/>
      <w:r w:rsidRPr="004302F0">
        <w:rPr>
          <w:rFonts w:ascii="Calibri" w:hAnsi="Calibri" w:cs="Calibri Light"/>
          <w:sz w:val="22"/>
          <w:szCs w:val="22"/>
        </w:rPr>
        <w:t>Pzp</w:t>
      </w:r>
      <w:proofErr w:type="spellEnd"/>
      <w:r w:rsidRPr="004302F0">
        <w:rPr>
          <w:rFonts w:ascii="Calibri" w:hAnsi="Calibri" w:cs="Calibri Light"/>
          <w:sz w:val="22"/>
          <w:szCs w:val="22"/>
        </w:rPr>
        <w:t xml:space="preserve"> z zastrzeżeniem, iż oferta w każdej części winna być pełna. Wykonawca może złożyć ofertę na dowolną, wybraną przez siebie ilość części.</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8384139" w14:textId="54D93D70" w:rsidR="004302F0" w:rsidRPr="00912C6F" w:rsidRDefault="004302F0" w:rsidP="00912C6F">
      <w:pPr>
        <w:pStyle w:val="Akapitzlist"/>
        <w:numPr>
          <w:ilvl w:val="0"/>
          <w:numId w:val="20"/>
        </w:numPr>
        <w:spacing w:line="360" w:lineRule="auto"/>
        <w:jc w:val="both"/>
        <w:rPr>
          <w:rFonts w:ascii="Calibri" w:hAnsi="Calibri" w:cs="Calibri Light"/>
          <w:sz w:val="22"/>
          <w:szCs w:val="22"/>
        </w:rPr>
      </w:pPr>
      <w:r w:rsidRPr="009E261D">
        <w:rPr>
          <w:rFonts w:ascii="Calibri" w:hAnsi="Calibri" w:cs="Calibri Light"/>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4EE7EFB9" w:rsidR="00E503FF" w:rsidRPr="00E757F1" w:rsidRDefault="00E503FF" w:rsidP="00E503FF">
      <w:pPr>
        <w:pStyle w:val="pkt"/>
        <w:spacing w:before="240" w:after="0" w:line="360" w:lineRule="auto"/>
        <w:ind w:left="426" w:firstLine="0"/>
        <w:rPr>
          <w:rFonts w:asciiTheme="majorHAnsi" w:hAnsiTheme="majorHAnsi" w:cs="Calibri Light"/>
          <w:sz w:val="22"/>
          <w:szCs w:val="22"/>
        </w:rPr>
      </w:pPr>
      <w:r w:rsidRPr="00E757F1">
        <w:rPr>
          <w:rFonts w:asciiTheme="majorHAnsi" w:hAnsiTheme="majorHAnsi" w:cs="Calibri Light"/>
          <w:sz w:val="22"/>
          <w:szCs w:val="22"/>
        </w:rPr>
        <w:t>Termin realizacji zamówienia wynosi:</w:t>
      </w:r>
    </w:p>
    <w:p w14:paraId="540C8086" w14:textId="4FA7975B" w:rsidR="00E653C7" w:rsidRPr="00E653C7" w:rsidRDefault="00E653C7" w:rsidP="00E653C7">
      <w:pPr>
        <w:pStyle w:val="pkt"/>
        <w:spacing w:before="0" w:after="0" w:line="360" w:lineRule="auto"/>
        <w:ind w:left="425" w:firstLine="0"/>
        <w:rPr>
          <w:rFonts w:ascii="Calibri" w:hAnsi="Calibri" w:cs="Calibri Light"/>
          <w:caps/>
          <w:sz w:val="22"/>
          <w:szCs w:val="22"/>
        </w:rPr>
      </w:pPr>
      <w:r w:rsidRPr="00E653C7">
        <w:rPr>
          <w:rFonts w:ascii="Calibri" w:hAnsi="Calibri" w:cs="Calibri Light"/>
          <w:sz w:val="22"/>
          <w:szCs w:val="22"/>
        </w:rPr>
        <w:t xml:space="preserve">Część 1: </w:t>
      </w:r>
      <w:r w:rsidR="00300FDC">
        <w:rPr>
          <w:rFonts w:ascii="Calibri" w:hAnsi="Calibri" w:cs="Calibri Light"/>
          <w:sz w:val="22"/>
          <w:szCs w:val="22"/>
        </w:rPr>
        <w:t xml:space="preserve">od 120 </w:t>
      </w:r>
      <w:r w:rsidRPr="00E653C7">
        <w:rPr>
          <w:rFonts w:ascii="Calibri" w:hAnsi="Calibri" w:cs="Calibri Light"/>
          <w:sz w:val="22"/>
          <w:szCs w:val="22"/>
        </w:rPr>
        <w:t>do 180 dni kalendarzowych od dnia zawarcia umowy</w:t>
      </w:r>
    </w:p>
    <w:p w14:paraId="7EAB7136" w14:textId="6B666DB3" w:rsidR="00E653C7" w:rsidRPr="00E653C7" w:rsidRDefault="00E653C7" w:rsidP="00E653C7">
      <w:pPr>
        <w:pStyle w:val="pkt"/>
        <w:spacing w:before="0" w:after="0" w:line="360" w:lineRule="auto"/>
        <w:ind w:left="425" w:firstLine="0"/>
        <w:rPr>
          <w:rFonts w:ascii="Calibri" w:hAnsi="Calibri" w:cs="Calibri Light"/>
          <w:sz w:val="22"/>
          <w:szCs w:val="22"/>
        </w:rPr>
      </w:pPr>
      <w:r w:rsidRPr="00E653C7">
        <w:rPr>
          <w:rFonts w:ascii="Calibri" w:hAnsi="Calibri" w:cs="Calibri Light"/>
          <w:sz w:val="22"/>
          <w:szCs w:val="22"/>
        </w:rPr>
        <w:t xml:space="preserve">Część 2: </w:t>
      </w:r>
      <w:r w:rsidR="00300FDC">
        <w:rPr>
          <w:rFonts w:ascii="Calibri" w:hAnsi="Calibri" w:cs="Calibri Light"/>
          <w:sz w:val="22"/>
          <w:szCs w:val="22"/>
        </w:rPr>
        <w:t xml:space="preserve">od 120 </w:t>
      </w:r>
      <w:r w:rsidRPr="00E653C7">
        <w:rPr>
          <w:rFonts w:ascii="Calibri" w:hAnsi="Calibri" w:cs="Calibri Light"/>
          <w:sz w:val="22"/>
          <w:szCs w:val="22"/>
        </w:rPr>
        <w:t>do 180 dni kalendarzowych od dnia zawarcia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1"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1"/>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lastRenderedPageBreak/>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16601FCD" w14:textId="77777777" w:rsidR="00980288" w:rsidRPr="00980288" w:rsidRDefault="00980288" w:rsidP="008326C6">
      <w:pPr>
        <w:pStyle w:val="Akapitzlist"/>
        <w:tabs>
          <w:tab w:val="left" w:pos="1418"/>
        </w:tabs>
        <w:spacing w:before="120" w:line="360" w:lineRule="auto"/>
        <w:ind w:left="709" w:right="-1"/>
        <w:jc w:val="both"/>
        <w:rPr>
          <w:rFonts w:ascii="Calibri" w:hAnsi="Calibri"/>
          <w:bCs/>
          <w:sz w:val="22"/>
          <w:szCs w:val="22"/>
        </w:rPr>
      </w:pPr>
      <w:r w:rsidRPr="00980288">
        <w:rPr>
          <w:rFonts w:ascii="Calibri" w:hAnsi="Calibri"/>
          <w:bCs/>
          <w:sz w:val="22"/>
          <w:szCs w:val="22"/>
        </w:rPr>
        <w:t>4.1 Zamawiający uzna warunek za spełniony jeżeli Wykonawca wykaże, iż w okresie  ostatnich trzech lat przed upływem terminu składania ofert, a jeżeli okres  prowadzenia działalności jest krótszy - w tym okresie, wykonał, a w przypadku świadczeń okresowych lub ciągłych wykonuje:</w:t>
      </w:r>
    </w:p>
    <w:p w14:paraId="00B0BE3D" w14:textId="0B242FCD" w:rsidR="00980288" w:rsidRPr="00DE2AE1" w:rsidRDefault="00980288" w:rsidP="00DE2AE1">
      <w:pPr>
        <w:pStyle w:val="Teksttreci0"/>
        <w:shd w:val="clear" w:color="auto" w:fill="auto"/>
        <w:spacing w:line="360" w:lineRule="auto"/>
        <w:ind w:left="1004" w:right="20" w:firstLine="0"/>
        <w:jc w:val="both"/>
        <w:rPr>
          <w:rFonts w:ascii="Calibri" w:hAnsi="Calibri" w:cs="Calibri Light"/>
          <w:bCs/>
          <w:sz w:val="22"/>
          <w:szCs w:val="22"/>
          <w:lang w:val="pl-PL"/>
        </w:rPr>
      </w:pPr>
      <w:r w:rsidRPr="00980288">
        <w:rPr>
          <w:rFonts w:ascii="Calibri" w:hAnsi="Calibri"/>
          <w:bCs/>
          <w:sz w:val="22"/>
          <w:szCs w:val="22"/>
        </w:rPr>
        <w:t>1)  min. 1 usługę polegającą na przeprowadzeniu szkolenia w wymiarze minimum 30 godzin dla osoby/osób z ni</w:t>
      </w:r>
      <w:r w:rsidR="00DE2AE1">
        <w:rPr>
          <w:rFonts w:ascii="Calibri" w:hAnsi="Calibri"/>
          <w:bCs/>
          <w:sz w:val="22"/>
          <w:szCs w:val="22"/>
        </w:rPr>
        <w:t xml:space="preserve">epełnosprawnością wzroku/słuchu - </w:t>
      </w:r>
      <w:r w:rsidR="00DE2AE1">
        <w:rPr>
          <w:rFonts w:ascii="Calibri" w:hAnsi="Calibri" w:cs="Calibri Light"/>
          <w:bCs/>
          <w:sz w:val="22"/>
          <w:szCs w:val="22"/>
          <w:lang w:val="pl-PL"/>
        </w:rPr>
        <w:t>d</w:t>
      </w:r>
      <w:r w:rsidR="00DE2AE1" w:rsidRPr="00980288">
        <w:rPr>
          <w:rFonts w:ascii="Calibri" w:hAnsi="Calibri" w:cs="Calibri Light"/>
          <w:bCs/>
          <w:sz w:val="22"/>
          <w:szCs w:val="22"/>
          <w:lang w:val="pl-PL"/>
        </w:rPr>
        <w:t>otyczy części 1 i 2</w:t>
      </w:r>
    </w:p>
    <w:p w14:paraId="5E809BE5" w14:textId="6758D255" w:rsidR="00980288" w:rsidRPr="00DE2AE1" w:rsidRDefault="00980288" w:rsidP="00DE2AE1">
      <w:pPr>
        <w:pStyle w:val="Teksttreci0"/>
        <w:shd w:val="clear" w:color="auto" w:fill="auto"/>
        <w:spacing w:line="360" w:lineRule="auto"/>
        <w:ind w:left="1004" w:right="20" w:firstLine="0"/>
        <w:jc w:val="both"/>
        <w:rPr>
          <w:rFonts w:ascii="Calibri" w:hAnsi="Calibri" w:cs="Calibri Light"/>
          <w:bCs/>
          <w:sz w:val="22"/>
          <w:szCs w:val="22"/>
          <w:lang w:val="pl-PL"/>
        </w:rPr>
      </w:pPr>
      <w:r w:rsidRPr="00980288">
        <w:rPr>
          <w:rFonts w:ascii="Calibri" w:hAnsi="Calibri"/>
          <w:bCs/>
          <w:sz w:val="22"/>
          <w:szCs w:val="22"/>
        </w:rPr>
        <w:t xml:space="preserve">2) min. 1 usługę polegającą na realizacji treści w standardzie WCAG </w:t>
      </w:r>
      <w:r w:rsidR="00DE2AE1">
        <w:rPr>
          <w:rFonts w:ascii="Calibri" w:hAnsi="Calibri"/>
          <w:bCs/>
          <w:sz w:val="22"/>
          <w:szCs w:val="22"/>
        </w:rPr>
        <w:t xml:space="preserve">- </w:t>
      </w:r>
      <w:r w:rsidR="00DE2AE1">
        <w:rPr>
          <w:rFonts w:ascii="Calibri" w:hAnsi="Calibri" w:cs="Calibri Light"/>
          <w:bCs/>
          <w:sz w:val="22"/>
          <w:szCs w:val="22"/>
          <w:lang w:val="pl-PL"/>
        </w:rPr>
        <w:t>d</w:t>
      </w:r>
      <w:r w:rsidR="00DE2AE1" w:rsidRPr="00980288">
        <w:rPr>
          <w:rFonts w:ascii="Calibri" w:hAnsi="Calibri" w:cs="Calibri Light"/>
          <w:bCs/>
          <w:sz w:val="22"/>
          <w:szCs w:val="22"/>
          <w:lang w:val="pl-PL"/>
        </w:rPr>
        <w:t>otyczy części 1 i 2</w:t>
      </w:r>
    </w:p>
    <w:p w14:paraId="177ED792" w14:textId="06E97BD5" w:rsidR="00980288" w:rsidRPr="00980288" w:rsidRDefault="00980288" w:rsidP="00980288">
      <w:pPr>
        <w:pStyle w:val="Akapitzlist"/>
        <w:tabs>
          <w:tab w:val="left" w:pos="1418"/>
        </w:tabs>
        <w:spacing w:before="120" w:line="360" w:lineRule="auto"/>
        <w:ind w:left="1004" w:right="-1"/>
        <w:jc w:val="both"/>
        <w:rPr>
          <w:rFonts w:ascii="Calibri" w:hAnsi="Calibri"/>
          <w:bCs/>
          <w:sz w:val="22"/>
          <w:szCs w:val="22"/>
        </w:rPr>
      </w:pPr>
      <w:r w:rsidRPr="00980288">
        <w:rPr>
          <w:rFonts w:ascii="Calibri" w:hAnsi="Calibri" w:cs="Arial"/>
          <w:bCs/>
          <w:sz w:val="22"/>
          <w:szCs w:val="22"/>
        </w:rPr>
        <w:t xml:space="preserve">wraz z  podaniem wartości, zakresu, dat wykonania i podmiotów, na rzecz których </w:t>
      </w:r>
      <w:r w:rsidRPr="00980288">
        <w:rPr>
          <w:rFonts w:ascii="Calibri" w:hAnsi="Calibri"/>
          <w:bCs/>
          <w:sz w:val="22"/>
          <w:szCs w:val="22"/>
        </w:rPr>
        <w:t xml:space="preserve">usługa </w:t>
      </w:r>
      <w:r w:rsidRPr="00980288">
        <w:rPr>
          <w:rFonts w:ascii="Calibri" w:hAnsi="Calibri" w:cs="Arial"/>
          <w:bCs/>
          <w:sz w:val="22"/>
          <w:szCs w:val="22"/>
        </w:rPr>
        <w:t>została wykonana oraz załączeniem dowodów, czy została wykonana lub jest wykonywana należycie.</w:t>
      </w:r>
    </w:p>
    <w:p w14:paraId="7820B25C" w14:textId="77777777" w:rsidR="00980288" w:rsidRPr="00980288" w:rsidRDefault="00980288" w:rsidP="008326C6">
      <w:pPr>
        <w:pStyle w:val="Akapitzlist"/>
        <w:tabs>
          <w:tab w:val="left" w:pos="1418"/>
        </w:tabs>
        <w:spacing w:before="120" w:line="360" w:lineRule="auto"/>
        <w:ind w:left="709" w:right="-1"/>
        <w:jc w:val="both"/>
        <w:rPr>
          <w:rFonts w:ascii="Calibri" w:hAnsi="Calibri" w:cs="Arial"/>
          <w:bCs/>
          <w:sz w:val="22"/>
          <w:szCs w:val="22"/>
        </w:rPr>
      </w:pPr>
      <w:r w:rsidRPr="00980288">
        <w:rPr>
          <w:rFonts w:ascii="Calibri" w:hAnsi="Calibri" w:cs="Arial"/>
          <w:bCs/>
          <w:sz w:val="22"/>
          <w:szCs w:val="22"/>
        </w:rPr>
        <w:t xml:space="preserve">4.2 Warunek udziału w postępowaniu spełni Wykonawca, który dysponuje lub będzie dysponował: </w:t>
      </w:r>
    </w:p>
    <w:p w14:paraId="19677337" w14:textId="77777777" w:rsidR="00980288" w:rsidRPr="00980288" w:rsidRDefault="00980288" w:rsidP="00980288">
      <w:pPr>
        <w:pStyle w:val="Akapitzlist"/>
        <w:spacing w:before="120" w:line="360" w:lineRule="auto"/>
        <w:ind w:left="1004" w:right="-1"/>
        <w:jc w:val="both"/>
        <w:rPr>
          <w:rFonts w:ascii="Calibri" w:hAnsi="Calibri" w:cs="Arial"/>
          <w:bCs/>
          <w:sz w:val="22"/>
          <w:szCs w:val="22"/>
        </w:rPr>
      </w:pPr>
      <w:r w:rsidRPr="00980288">
        <w:rPr>
          <w:rFonts w:ascii="Calibri" w:hAnsi="Calibri" w:cs="Arial"/>
          <w:bCs/>
          <w:sz w:val="22"/>
          <w:szCs w:val="22"/>
        </w:rPr>
        <w:t>1) co najmniej jedną osobą, która będzie uczestniczyć w wykonaniu zamówienia posiadającą</w:t>
      </w:r>
      <w:r w:rsidRPr="00980288">
        <w:rPr>
          <w:rFonts w:ascii="Calibri" w:hAnsi="Calibri" w:cs="Arial"/>
          <w:bCs/>
          <w:sz w:val="22"/>
          <w:szCs w:val="22"/>
        </w:rPr>
        <w:tab/>
        <w:t>doświadczenie w przygotowywaniu materiałów do zajęć technicznych – dotyczy części 1 i 2;</w:t>
      </w:r>
    </w:p>
    <w:p w14:paraId="30BBC38C" w14:textId="77777777" w:rsidR="00980288" w:rsidRPr="00980288" w:rsidRDefault="00980288" w:rsidP="00980288">
      <w:pPr>
        <w:pStyle w:val="Akapitzlist"/>
        <w:tabs>
          <w:tab w:val="left" w:pos="1418"/>
        </w:tabs>
        <w:spacing w:before="120" w:line="360" w:lineRule="auto"/>
        <w:ind w:left="1004" w:right="-1"/>
        <w:jc w:val="both"/>
        <w:rPr>
          <w:rFonts w:ascii="Calibri" w:hAnsi="Calibri" w:cs="Arial"/>
          <w:bCs/>
          <w:sz w:val="22"/>
          <w:szCs w:val="22"/>
        </w:rPr>
      </w:pPr>
      <w:r w:rsidRPr="00980288">
        <w:rPr>
          <w:rFonts w:ascii="Calibri" w:hAnsi="Calibri" w:cs="Arial"/>
          <w:bCs/>
          <w:sz w:val="22"/>
          <w:szCs w:val="22"/>
        </w:rPr>
        <w:t>2) co najmniej jedną osobą, która będzie uczestniczyć w wykonaniu zamówienia, posiadającą doświadczenie w realizacji minimum 100 godzin dydaktycznych z zakresu:</w:t>
      </w:r>
    </w:p>
    <w:p w14:paraId="2E499F09" w14:textId="23D262A0" w:rsidR="00980288" w:rsidRPr="00980288" w:rsidRDefault="00980288" w:rsidP="00980288">
      <w:pPr>
        <w:pStyle w:val="Akapitzlist"/>
        <w:tabs>
          <w:tab w:val="left" w:pos="1418"/>
        </w:tabs>
        <w:spacing w:before="120" w:line="360" w:lineRule="auto"/>
        <w:ind w:left="1004" w:right="-1"/>
        <w:jc w:val="both"/>
        <w:rPr>
          <w:rFonts w:ascii="Calibri" w:hAnsi="Calibri" w:cs="Arial"/>
          <w:bCs/>
          <w:sz w:val="22"/>
          <w:szCs w:val="22"/>
        </w:rPr>
      </w:pPr>
      <w:r w:rsidRPr="00980288">
        <w:rPr>
          <w:rFonts w:ascii="Calibri" w:hAnsi="Calibri" w:cs="Arial"/>
          <w:bCs/>
          <w:sz w:val="22"/>
          <w:szCs w:val="22"/>
        </w:rPr>
        <w:t>- Programowania i obsługi systemów mobilnych na poziomie szkolnictwa wyższego - dotyczy Części 1,</w:t>
      </w:r>
    </w:p>
    <w:p w14:paraId="5966F98E" w14:textId="5BE076BB" w:rsidR="00980288" w:rsidRPr="00980288" w:rsidRDefault="00980288" w:rsidP="00980288">
      <w:pPr>
        <w:pStyle w:val="Akapitzlist"/>
        <w:tabs>
          <w:tab w:val="left" w:pos="1418"/>
        </w:tabs>
        <w:spacing w:before="120" w:line="360" w:lineRule="auto"/>
        <w:ind w:left="1004" w:right="-1"/>
        <w:jc w:val="both"/>
        <w:rPr>
          <w:rFonts w:ascii="Calibri" w:hAnsi="Calibri" w:cs="Arial"/>
          <w:bCs/>
          <w:sz w:val="22"/>
          <w:szCs w:val="22"/>
        </w:rPr>
      </w:pPr>
      <w:r w:rsidRPr="00980288">
        <w:rPr>
          <w:rFonts w:ascii="Calibri" w:hAnsi="Calibri" w:cs="Arial"/>
          <w:bCs/>
          <w:sz w:val="22"/>
          <w:szCs w:val="22"/>
        </w:rPr>
        <w:t>- Metod numerycznych i MES z graficzną prezentacją i/lub projektowania grafiki użytkowej i symulacyjnej - dotyczy Części 2.</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lastRenderedPageBreak/>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3BD31C5" w14:textId="77777777" w:rsidR="008326C6" w:rsidRPr="00FD207B" w:rsidRDefault="008326C6" w:rsidP="008326C6">
      <w:pPr>
        <w:pStyle w:val="Akapitzlist"/>
        <w:numPr>
          <w:ilvl w:val="0"/>
          <w:numId w:val="26"/>
        </w:numPr>
        <w:spacing w:line="360" w:lineRule="auto"/>
        <w:ind w:left="283" w:hanging="425"/>
        <w:jc w:val="both"/>
        <w:rPr>
          <w:rFonts w:ascii="Calibri" w:hAnsi="Calibri" w:cs="Calibri Light"/>
          <w:bCs/>
          <w:sz w:val="22"/>
          <w:szCs w:val="22"/>
        </w:rPr>
      </w:pPr>
      <w:r w:rsidRPr="00FD207B">
        <w:rPr>
          <w:rFonts w:ascii="Calibri" w:hAnsi="Calibri" w:cs="Calibri Light"/>
          <w:bCs/>
          <w:sz w:val="22"/>
          <w:szCs w:val="22"/>
        </w:rPr>
        <w:t>Na wezwanie Zamawiającego Wykonawca zobowiązany będzie złożyć następujące środki dowodowe:</w:t>
      </w:r>
    </w:p>
    <w:p w14:paraId="4C2B35FF" w14:textId="77777777" w:rsidR="008326C6" w:rsidRPr="0089279F" w:rsidRDefault="008326C6" w:rsidP="00A61223">
      <w:pPr>
        <w:widowControl w:val="0"/>
        <w:numPr>
          <w:ilvl w:val="0"/>
          <w:numId w:val="40"/>
        </w:numPr>
        <w:overflowPunct w:val="0"/>
        <w:autoSpaceDE w:val="0"/>
        <w:autoSpaceDN w:val="0"/>
        <w:adjustRightInd w:val="0"/>
        <w:spacing w:line="360" w:lineRule="auto"/>
        <w:ind w:left="851"/>
        <w:jc w:val="both"/>
        <w:textAlignment w:val="baseline"/>
        <w:rPr>
          <w:rFonts w:ascii="Calibri" w:hAnsi="Calibri"/>
          <w:sz w:val="22"/>
          <w:szCs w:val="22"/>
          <w:u w:val="single"/>
        </w:rPr>
      </w:pPr>
      <w:r w:rsidRPr="0089279F">
        <w:rPr>
          <w:rFonts w:ascii="Calibri" w:hAnsi="Calibri" w:cs="Arial"/>
          <w:sz w:val="22"/>
          <w:szCs w:val="22"/>
        </w:rPr>
        <w:t xml:space="preserve">  </w:t>
      </w:r>
      <w:r w:rsidRPr="0089279F">
        <w:rPr>
          <w:rFonts w:ascii="Calibri" w:hAnsi="Calibri" w:cs="Arial"/>
          <w:b/>
          <w:bCs/>
          <w:sz w:val="22"/>
          <w:szCs w:val="22"/>
        </w:rPr>
        <w:t>Wykaz minimum 1 usługi</w:t>
      </w:r>
      <w:r w:rsidRPr="0089279F">
        <w:rPr>
          <w:rFonts w:ascii="Calibri" w:hAnsi="Calibri" w:cs="Arial"/>
          <w:sz w:val="22"/>
          <w:szCs w:val="22"/>
        </w:rPr>
        <w:t xml:space="preserve">  wykonanej a w przypadku świadczeń powtarzających się lub ciągłych również wykonywanej, w okresie ostatnich trzech lat przed upływem terminu składania ofert, a jeżeli okres prowadzenia działalności jest krótszy w tym okresie, w zakresie wskazanym w Rozdziale VI ust. 2 pkt 4.1.1) i 4.1.2) SWZ </w:t>
      </w:r>
      <w:r w:rsidRPr="0089279F">
        <w:rPr>
          <w:rFonts w:ascii="Calibri" w:hAnsi="Calibri" w:cs="Times-Roman"/>
          <w:sz w:val="22"/>
          <w:szCs w:val="22"/>
        </w:rPr>
        <w:t xml:space="preserve">wraz z podaniem ich wartości, przedmiotu, dat wykonania i podmiotów, na rzecz których usługi zostały wykonane oraz załączeniem dowodów określających czy te usługi zostały wykonane lub są wykonywane należycie; przy czym dowodami o których mowa 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t>
      </w:r>
      <w:r w:rsidRPr="0089279F">
        <w:rPr>
          <w:rFonts w:ascii="Calibri" w:hAnsi="Calibri" w:cs="Times-Roman"/>
          <w:sz w:val="22"/>
          <w:szCs w:val="22"/>
        </w:rPr>
        <w:lastRenderedPageBreak/>
        <w:t xml:space="preserve">wykonywanych, referencje bądź inne dokumenty potwierdzające ich należyte wykonywanie powinny być wydane nie wcześniej niż 3 miesiące przed upływem terminu składania ofert </w:t>
      </w:r>
      <w:r w:rsidRPr="0089279F">
        <w:rPr>
          <w:rFonts w:ascii="Calibri" w:hAnsi="Calibri" w:cs="Times-Roman"/>
          <w:b/>
          <w:sz w:val="22"/>
          <w:szCs w:val="22"/>
        </w:rPr>
        <w:t xml:space="preserve">– zgodnie z </w:t>
      </w:r>
      <w:r w:rsidRPr="0089279F">
        <w:rPr>
          <w:rFonts w:ascii="Calibri" w:hAnsi="Calibri"/>
          <w:b/>
          <w:sz w:val="22"/>
          <w:szCs w:val="22"/>
          <w:u w:val="single"/>
        </w:rPr>
        <w:t xml:space="preserve">załącznikiem </w:t>
      </w:r>
      <w:r w:rsidRPr="0089279F">
        <w:rPr>
          <w:rFonts w:ascii="Calibri" w:hAnsi="Calibri"/>
          <w:b/>
          <w:bCs/>
          <w:sz w:val="22"/>
          <w:szCs w:val="22"/>
          <w:u w:val="single"/>
        </w:rPr>
        <w:t>nr 4 d</w:t>
      </w:r>
      <w:r w:rsidRPr="0089279F">
        <w:rPr>
          <w:rFonts w:ascii="Calibri" w:hAnsi="Calibri"/>
          <w:b/>
          <w:sz w:val="22"/>
          <w:szCs w:val="22"/>
          <w:u w:val="single"/>
        </w:rPr>
        <w:t>o SWZ.</w:t>
      </w:r>
    </w:p>
    <w:p w14:paraId="40D3342E" w14:textId="500B1FD6" w:rsidR="008326C6" w:rsidRPr="0089279F" w:rsidRDefault="008326C6" w:rsidP="00A61223">
      <w:pPr>
        <w:pStyle w:val="Akapitzlist"/>
        <w:numPr>
          <w:ilvl w:val="0"/>
          <w:numId w:val="41"/>
        </w:numPr>
        <w:spacing w:before="240" w:line="360" w:lineRule="auto"/>
        <w:ind w:left="993" w:hanging="284"/>
        <w:jc w:val="both"/>
        <w:rPr>
          <w:rFonts w:ascii="Calibri" w:hAnsi="Calibri" w:cs="Calibri Light"/>
          <w:b/>
          <w:sz w:val="22"/>
          <w:szCs w:val="22"/>
          <w:u w:val="single"/>
        </w:rPr>
      </w:pPr>
      <w:r w:rsidRPr="0089279F">
        <w:rPr>
          <w:rFonts w:ascii="Calibri" w:hAnsi="Calibri" w:cs="Calibri Light"/>
          <w:bCs/>
          <w:sz w:val="22"/>
          <w:szCs w:val="22"/>
        </w:rPr>
        <w:t xml:space="preserve">  </w:t>
      </w:r>
      <w:r w:rsidRPr="0089279F">
        <w:rPr>
          <w:rFonts w:ascii="Calibri" w:hAnsi="Calibri" w:cs="Calibri Light"/>
          <w:b/>
          <w:sz w:val="22"/>
          <w:szCs w:val="22"/>
        </w:rPr>
        <w:t>wykaz osób, które będą uczestniczyć w wykonywaniu zamówienia</w:t>
      </w:r>
      <w:r w:rsidRPr="0089279F">
        <w:rPr>
          <w:rFonts w:ascii="Calibri" w:hAnsi="Calibri" w:cs="Calibri Light"/>
          <w:bCs/>
          <w:sz w:val="22"/>
          <w:szCs w:val="22"/>
        </w:rPr>
        <w:t xml:space="preserve">, w szczególności odpowiedzialnych za realizację przedmiotu zamówienia wraz z informacjami na temat ich kwalifikacji zawodowych, uprawnień, doświadczenia i wykształcenia, niezbędnych do wykonania zamówienia oraz informacją o podstawie do dysponowania tymi osobami; potwierdzających spełnienie warunku opisanego w Rozdziale VI ust. 2 pkt 4.2.1) i 4.2.2)  - </w:t>
      </w:r>
      <w:r w:rsidRPr="0089279F">
        <w:rPr>
          <w:rFonts w:ascii="Calibri" w:hAnsi="Calibri" w:cs="Calibri Light"/>
          <w:b/>
          <w:sz w:val="22"/>
          <w:szCs w:val="22"/>
        </w:rPr>
        <w:t xml:space="preserve">zgodnie z </w:t>
      </w:r>
      <w:r w:rsidRPr="0089279F">
        <w:rPr>
          <w:rFonts w:ascii="Calibri" w:hAnsi="Calibri" w:cs="Calibri Light"/>
          <w:b/>
          <w:sz w:val="22"/>
          <w:szCs w:val="22"/>
          <w:u w:val="single"/>
        </w:rPr>
        <w:t>załącznikiem nr 5 do SWZ.</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2"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2"/>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lastRenderedPageBreak/>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lastRenderedPageBreak/>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3" w:name="bookmark11"/>
      <w:r w:rsidR="00974EE8" w:rsidRPr="00DC5C9C">
        <w:rPr>
          <w:rFonts w:ascii="Calibri" w:hAnsi="Calibri" w:cs="Calibri Light"/>
          <w:b/>
          <w:bCs/>
        </w:rPr>
        <w:t xml:space="preserve">SPOSÓB KOMUNIKACJI ORAZ </w:t>
      </w:r>
      <w:bookmarkEnd w:id="3"/>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lastRenderedPageBreak/>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4" w:name="bookmark12"/>
      <w:r w:rsidRPr="00DC5C9C">
        <w:rPr>
          <w:rFonts w:ascii="Calibri" w:hAnsi="Calibri" w:cs="Calibri Light"/>
          <w:b/>
          <w:bCs/>
          <w:sz w:val="24"/>
          <w:szCs w:val="24"/>
        </w:rPr>
        <w:t>OPIS SPOSOBU PRZYGOTOWANIA OFER</w:t>
      </w:r>
      <w:bookmarkEnd w:id="4"/>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2201DB3F" w14:textId="77777777" w:rsidR="00E84975" w:rsidRDefault="00AC0FB1" w:rsidP="00A61223">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lastRenderedPageBreak/>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5537E221" w:rsidR="00C018FF" w:rsidRPr="00C018FF" w:rsidRDefault="00BF093D" w:rsidP="00986182">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w:t>
      </w:r>
      <w:r w:rsidR="00986182">
        <w:rPr>
          <w:rFonts w:ascii="Arial" w:hAnsi="Arial" w:cs="Arial"/>
          <w:b/>
          <w:bCs/>
          <w:sz w:val="20"/>
          <w:szCs w:val="20"/>
        </w:rPr>
        <w:t>ezałączenie do oferty dokumentu , o którym</w:t>
      </w:r>
      <w:r w:rsidR="00C018FF" w:rsidRPr="00C018FF">
        <w:rPr>
          <w:rFonts w:ascii="Arial" w:hAnsi="Arial" w:cs="Arial"/>
          <w:b/>
          <w:bCs/>
          <w:sz w:val="20"/>
          <w:szCs w:val="20"/>
        </w:rPr>
        <w:t xml:space="preserve"> mowa w pkt 3.</w:t>
      </w:r>
      <w:r w:rsidR="00674375">
        <w:rPr>
          <w:rFonts w:ascii="Arial" w:hAnsi="Arial" w:cs="Arial"/>
          <w:b/>
          <w:bCs/>
          <w:sz w:val="20"/>
          <w:szCs w:val="20"/>
        </w:rPr>
        <w:t>1</w:t>
      </w:r>
      <w:r w:rsidR="00986182">
        <w:rPr>
          <w:rFonts w:ascii="Arial" w:hAnsi="Arial" w:cs="Arial"/>
          <w:b/>
          <w:bCs/>
          <w:sz w:val="20"/>
          <w:szCs w:val="20"/>
        </w:rPr>
        <w:t xml:space="preserve"> a) </w:t>
      </w:r>
      <w:r w:rsidR="00C018FF" w:rsidRPr="00C018FF">
        <w:rPr>
          <w:rFonts w:ascii="Arial" w:hAnsi="Arial" w:cs="Arial"/>
          <w:b/>
          <w:bCs/>
          <w:sz w:val="20"/>
          <w:szCs w:val="20"/>
        </w:rPr>
        <w:t xml:space="preserve"> tj. Formularza ofertowego</w:t>
      </w:r>
      <w:r w:rsidR="00797B0C">
        <w:rPr>
          <w:rFonts w:ascii="Arial" w:hAnsi="Arial" w:cs="Arial"/>
          <w:b/>
          <w:bCs/>
          <w:sz w:val="20"/>
          <w:szCs w:val="20"/>
        </w:rPr>
        <w:t xml:space="preserve"> </w:t>
      </w:r>
      <w:r w:rsidR="00C018FF" w:rsidRPr="00C018FF">
        <w:rPr>
          <w:rFonts w:ascii="Arial" w:hAnsi="Arial" w:cs="Arial"/>
          <w:b/>
          <w:bCs/>
          <w:sz w:val="20"/>
          <w:szCs w:val="20"/>
        </w:rPr>
        <w:t>skutkować będzie odrzuceniem oferty.</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xml:space="preserve">), </w:t>
      </w:r>
      <w:r w:rsidRPr="00BF0FF3">
        <w:rPr>
          <w:rFonts w:ascii="Calibri" w:hAnsi="Calibri" w:cs="Calibri Light"/>
          <w:sz w:val="22"/>
          <w:szCs w:val="22"/>
        </w:rPr>
        <w:lastRenderedPageBreak/>
        <w:t>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6D2A02B" w:rsidR="009A1DE8" w:rsidRPr="00024188" w:rsidRDefault="00BF093D" w:rsidP="0002418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024188" w:rsidRPr="00D6512A">
        <w:rPr>
          <w:rFonts w:ascii="Calibri" w:hAnsi="Calibri"/>
          <w:sz w:val="22"/>
          <w:szCs w:val="22"/>
        </w:rPr>
        <w:t xml:space="preserve">Cena oferty zostanie wyliczona przez Wykonawcę w oparciu </w:t>
      </w:r>
      <w:r w:rsidR="00024188" w:rsidRPr="00D6512A">
        <w:rPr>
          <w:rFonts w:ascii="Calibri" w:hAnsi="Calibri" w:cs="Calibri"/>
          <w:sz w:val="22"/>
          <w:szCs w:val="22"/>
        </w:rPr>
        <w:t xml:space="preserve">o Formularz ofertowy, którego wzór stanowi </w:t>
      </w:r>
      <w:r w:rsidR="00024188" w:rsidRPr="00D6512A">
        <w:rPr>
          <w:rFonts w:ascii="Calibri" w:hAnsi="Calibri" w:cs="Calibri"/>
          <w:b/>
          <w:bCs/>
          <w:sz w:val="22"/>
          <w:szCs w:val="22"/>
        </w:rPr>
        <w:t>załącznik nr 1 do SWZ</w:t>
      </w:r>
      <w:r w:rsidR="00024188" w:rsidRPr="00D6512A">
        <w:rPr>
          <w:rFonts w:ascii="Calibri" w:hAnsi="Calibri" w:cs="Calibri"/>
          <w:sz w:val="22"/>
          <w:szCs w:val="22"/>
        </w:rPr>
        <w:t xml:space="preserve">. </w:t>
      </w:r>
    </w:p>
    <w:p w14:paraId="0B70794A" w14:textId="7399F438" w:rsidR="00E5257C" w:rsidRPr="00635EE4" w:rsidRDefault="00797B0C" w:rsidP="0002418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t>
      </w:r>
      <w:r w:rsidR="00024188" w:rsidRPr="00D6512A">
        <w:rPr>
          <w:rFonts w:ascii="Calibri" w:hAnsi="Calibri" w:cs="Calibri"/>
          <w:sz w:val="22"/>
          <w:szCs w:val="22"/>
        </w:rPr>
        <w:t>Wykonawca określi wartość netto dla danej części szczegółowo określonej w Rozdziale IV SWZ - Opis przedmiotu zamówienia. Następnie od wartości netto należy wyliczyć wartość podatku VAT oraz wartość oferty brutto. Wyliczona wartość</w:t>
      </w:r>
      <w:r w:rsidR="00024188">
        <w:rPr>
          <w:rFonts w:ascii="Calibri" w:hAnsi="Calibri" w:cs="Calibri"/>
          <w:sz w:val="22"/>
          <w:szCs w:val="22"/>
        </w:rPr>
        <w:t xml:space="preserve"> brutto będzie wartością oferty</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76AF3F9A"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A86735">
        <w:rPr>
          <w:rFonts w:ascii="Calibri" w:hAnsi="Calibri" w:cs="Calibri Light"/>
          <w:b/>
          <w:bCs/>
          <w:caps/>
          <w:sz w:val="22"/>
          <w:szCs w:val="22"/>
        </w:rPr>
        <w:t>30</w:t>
      </w:r>
      <w:r w:rsidR="00001735">
        <w:rPr>
          <w:rFonts w:ascii="Calibri" w:hAnsi="Calibri" w:cs="Calibri Light"/>
          <w:b/>
          <w:bCs/>
          <w:caps/>
          <w:sz w:val="22"/>
          <w:szCs w:val="22"/>
        </w:rPr>
        <w:t>.</w:t>
      </w:r>
      <w:r w:rsidR="00A86735">
        <w:rPr>
          <w:rFonts w:ascii="Calibri" w:hAnsi="Calibri" w:cs="Calibri Light"/>
          <w:b/>
          <w:bCs/>
          <w:caps/>
          <w:sz w:val="22"/>
          <w:szCs w:val="22"/>
        </w:rPr>
        <w:t>07</w:t>
      </w:r>
      <w:r w:rsidR="00932F29" w:rsidRPr="0014757B">
        <w:rPr>
          <w:rFonts w:ascii="Calibri" w:hAnsi="Calibri" w:cs="Calibri Light"/>
          <w:b/>
          <w:bCs/>
          <w:caps/>
          <w:sz w:val="22"/>
          <w:szCs w:val="22"/>
        </w:rPr>
        <w:t>.202</w:t>
      </w:r>
      <w:r w:rsidR="003A3F55">
        <w:rPr>
          <w:rFonts w:ascii="Calibri" w:hAnsi="Calibri" w:cs="Calibri Light"/>
          <w:b/>
          <w:bCs/>
          <w:caps/>
          <w:sz w:val="22"/>
          <w:szCs w:val="22"/>
        </w:rPr>
        <w:t>2</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w:t>
      </w:r>
      <w:r w:rsidR="006204E8" w:rsidRPr="00DC5C9C">
        <w:rPr>
          <w:rFonts w:ascii="Calibri" w:hAnsi="Calibri" w:cs="Calibri Light"/>
          <w:sz w:val="22"/>
          <w:szCs w:val="22"/>
        </w:rPr>
        <w:lastRenderedPageBreak/>
        <w:t xml:space="preserve">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41552507"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A86735">
        <w:rPr>
          <w:rFonts w:ascii="Calibri" w:hAnsi="Calibri" w:cs="Calibri Light"/>
          <w:b/>
          <w:sz w:val="22"/>
          <w:szCs w:val="22"/>
        </w:rPr>
        <w:t>01</w:t>
      </w:r>
      <w:r w:rsidR="00172F5A">
        <w:rPr>
          <w:rFonts w:ascii="Calibri" w:hAnsi="Calibri" w:cs="Calibri Light"/>
          <w:b/>
          <w:sz w:val="22"/>
          <w:szCs w:val="22"/>
        </w:rPr>
        <w:t>.0</w:t>
      </w:r>
      <w:r w:rsidR="00A86735">
        <w:rPr>
          <w:rFonts w:ascii="Calibri" w:hAnsi="Calibri" w:cs="Calibri Light"/>
          <w:b/>
          <w:sz w:val="22"/>
          <w:szCs w:val="22"/>
        </w:rPr>
        <w:t>7</w:t>
      </w:r>
      <w:r w:rsidR="00172F5A">
        <w:rPr>
          <w:rFonts w:ascii="Calibri" w:hAnsi="Calibri" w:cs="Calibri Light"/>
          <w:b/>
          <w:sz w:val="22"/>
          <w:szCs w:val="22"/>
        </w:rPr>
        <w:t>.2022</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7B89B01E"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A86735">
        <w:rPr>
          <w:rFonts w:ascii="Calibri" w:hAnsi="Calibri" w:cs="Calibri Light"/>
          <w:b/>
          <w:bCs/>
          <w:caps/>
          <w:sz w:val="22"/>
          <w:szCs w:val="22"/>
        </w:rPr>
        <w:t>01</w:t>
      </w:r>
      <w:r w:rsidR="00172F5A">
        <w:rPr>
          <w:rFonts w:ascii="Calibri" w:hAnsi="Calibri" w:cs="Calibri Light"/>
          <w:b/>
          <w:bCs/>
          <w:caps/>
          <w:sz w:val="22"/>
          <w:szCs w:val="22"/>
        </w:rPr>
        <w:t>.0</w:t>
      </w:r>
      <w:r w:rsidR="00A86735">
        <w:rPr>
          <w:rFonts w:ascii="Calibri" w:hAnsi="Calibri" w:cs="Calibri Light"/>
          <w:b/>
          <w:bCs/>
          <w:caps/>
          <w:sz w:val="22"/>
          <w:szCs w:val="22"/>
        </w:rPr>
        <w:t>7</w:t>
      </w:r>
      <w:r w:rsidR="00172F5A">
        <w:rPr>
          <w:rFonts w:ascii="Calibri" w:hAnsi="Calibri" w:cs="Calibri Light"/>
          <w:b/>
          <w:bCs/>
          <w:caps/>
          <w:sz w:val="22"/>
          <w:szCs w:val="22"/>
        </w:rPr>
        <w:t>.2022</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w:t>
      </w:r>
      <w:r w:rsidRPr="00540BEC">
        <w:rPr>
          <w:rFonts w:ascii="Calibri" w:hAnsi="Calibri" w:cs="Calibri Light"/>
          <w:bCs/>
          <w:sz w:val="22"/>
          <w:szCs w:val="22"/>
        </w:rPr>
        <w:lastRenderedPageBreak/>
        <w:t>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249BFE93" w14:textId="77777777" w:rsidR="008745B5" w:rsidRPr="00065A4B" w:rsidRDefault="008745B5" w:rsidP="008745B5">
      <w:pPr>
        <w:pStyle w:val="Akapitzlist"/>
        <w:spacing w:before="240" w:line="360" w:lineRule="auto"/>
        <w:ind w:left="426"/>
        <w:jc w:val="both"/>
        <w:rPr>
          <w:rFonts w:ascii="Calibri" w:hAnsi="Calibri" w:cs="Calibri Light"/>
          <w:b/>
          <w:bCs/>
        </w:rPr>
      </w:pPr>
      <w:r w:rsidRPr="00065A4B">
        <w:rPr>
          <w:rFonts w:ascii="Calibri" w:hAnsi="Calibri" w:cs="Calibri Light"/>
          <w:b/>
          <w:bCs/>
        </w:rPr>
        <w:t>Część 1, 2</w:t>
      </w:r>
    </w:p>
    <w:p w14:paraId="0D64FB81" w14:textId="2E40AA89" w:rsidR="008745B5" w:rsidRPr="00DA7DD6" w:rsidRDefault="008745B5" w:rsidP="00DA7DD6">
      <w:pPr>
        <w:pStyle w:val="Akapitzlist"/>
        <w:numPr>
          <w:ilvl w:val="0"/>
          <w:numId w:val="27"/>
        </w:numPr>
        <w:spacing w:line="360" w:lineRule="auto"/>
        <w:ind w:left="924" w:hanging="476"/>
        <w:rPr>
          <w:rFonts w:ascii="Calibri" w:hAnsi="Calibri" w:cs="Calibri Light"/>
          <w:sz w:val="22"/>
          <w:szCs w:val="22"/>
        </w:rPr>
      </w:pPr>
      <w:r w:rsidRPr="00065A4B">
        <w:rPr>
          <w:rFonts w:ascii="Calibri" w:hAnsi="Calibri" w:cs="Calibri Light"/>
          <w:b/>
          <w:sz w:val="22"/>
          <w:szCs w:val="22"/>
        </w:rPr>
        <w:tab/>
        <w:t>Cena (C)</w:t>
      </w:r>
      <w:r w:rsidRPr="00065A4B">
        <w:rPr>
          <w:rFonts w:ascii="Calibri" w:hAnsi="Calibri" w:cs="Calibri Light"/>
          <w:sz w:val="22"/>
          <w:szCs w:val="22"/>
        </w:rPr>
        <w:t xml:space="preserve"> – waga kryterium 60%;</w:t>
      </w:r>
    </w:p>
    <w:p w14:paraId="761131B7" w14:textId="57683312" w:rsidR="008745B5" w:rsidRPr="00065A4B" w:rsidRDefault="008745B5" w:rsidP="008745B5">
      <w:pPr>
        <w:pStyle w:val="Akapitzlist"/>
        <w:numPr>
          <w:ilvl w:val="0"/>
          <w:numId w:val="27"/>
        </w:numPr>
        <w:spacing w:line="360" w:lineRule="auto"/>
        <w:ind w:left="924" w:hanging="476"/>
        <w:rPr>
          <w:rFonts w:ascii="Calibri" w:hAnsi="Calibri" w:cs="Calibri Light"/>
          <w:sz w:val="22"/>
          <w:szCs w:val="22"/>
        </w:rPr>
      </w:pPr>
      <w:r w:rsidRPr="00065A4B">
        <w:rPr>
          <w:rFonts w:ascii="Calibri" w:hAnsi="Calibri" w:cs="Calibri Light"/>
          <w:sz w:val="22"/>
          <w:szCs w:val="22"/>
        </w:rPr>
        <w:t xml:space="preserve"> </w:t>
      </w:r>
      <w:r w:rsidRPr="00065A4B">
        <w:rPr>
          <w:rFonts w:ascii="Calibri" w:hAnsi="Calibri" w:cs="Calibri Light"/>
          <w:b/>
          <w:bCs/>
          <w:sz w:val="22"/>
          <w:szCs w:val="22"/>
        </w:rPr>
        <w:t>Doświadczenie dydaktyczne osoby/osób uczestniczących w realizacji usługi (D)</w:t>
      </w:r>
      <w:r w:rsidR="00DA7DD6">
        <w:rPr>
          <w:rFonts w:ascii="Calibri" w:hAnsi="Calibri" w:cs="Calibri Light"/>
          <w:sz w:val="22"/>
          <w:szCs w:val="22"/>
        </w:rPr>
        <w:t xml:space="preserve"> – waga kryterium 4</w:t>
      </w:r>
      <w:r w:rsidRPr="00065A4B">
        <w:rPr>
          <w:rFonts w:ascii="Calibri" w:hAnsi="Calibri" w:cs="Calibri Light"/>
          <w:sz w:val="22"/>
          <w:szCs w:val="22"/>
        </w:rPr>
        <w:t>0%</w:t>
      </w:r>
    </w:p>
    <w:p w14:paraId="0CAD3FFB" w14:textId="77777777" w:rsidR="008745B5" w:rsidRPr="00065A4B" w:rsidRDefault="008745B5" w:rsidP="008745B5">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065A4B">
        <w:rPr>
          <w:rFonts w:ascii="Calibri" w:hAnsi="Calibri" w:cs="Calibri Light"/>
          <w:sz w:val="22"/>
          <w:szCs w:val="22"/>
        </w:rPr>
        <w:tab/>
        <w:t>Zasady oceny ofert w poszczególnych kryteriach:</w:t>
      </w:r>
    </w:p>
    <w:p w14:paraId="6D7C3575" w14:textId="77777777" w:rsidR="008745B5" w:rsidRPr="00065A4B" w:rsidRDefault="008745B5" w:rsidP="008745B5">
      <w:pPr>
        <w:pStyle w:val="Akapitzlist"/>
        <w:numPr>
          <w:ilvl w:val="0"/>
          <w:numId w:val="28"/>
        </w:numPr>
        <w:spacing w:before="240" w:line="360" w:lineRule="auto"/>
        <w:ind w:left="910" w:hanging="484"/>
        <w:contextualSpacing/>
        <w:jc w:val="both"/>
        <w:rPr>
          <w:rFonts w:ascii="Calibri" w:hAnsi="Calibri" w:cs="Calibri Light"/>
          <w:b/>
          <w:sz w:val="22"/>
          <w:szCs w:val="22"/>
        </w:rPr>
      </w:pPr>
      <w:r w:rsidRPr="00065A4B">
        <w:rPr>
          <w:rFonts w:ascii="Calibri" w:hAnsi="Calibri" w:cs="Calibri Light"/>
          <w:b/>
          <w:sz w:val="22"/>
          <w:szCs w:val="22"/>
        </w:rPr>
        <w:tab/>
        <w:t xml:space="preserve">Cena (C) – waga </w:t>
      </w:r>
      <w:r w:rsidRPr="00065A4B">
        <w:rPr>
          <w:rFonts w:ascii="Calibri" w:hAnsi="Calibri" w:cs="Calibri Light"/>
          <w:sz w:val="22"/>
          <w:szCs w:val="22"/>
        </w:rPr>
        <w:t>60</w:t>
      </w:r>
      <w:r w:rsidRPr="00065A4B">
        <w:rPr>
          <w:rFonts w:ascii="Calibri" w:hAnsi="Calibri" w:cs="Calibri Light"/>
          <w:b/>
          <w:sz w:val="22"/>
          <w:szCs w:val="22"/>
        </w:rPr>
        <w:t>%</w:t>
      </w:r>
    </w:p>
    <w:p w14:paraId="511BA8F6" w14:textId="77777777" w:rsidR="008745B5" w:rsidRPr="00065A4B" w:rsidRDefault="008745B5" w:rsidP="008745B5">
      <w:pPr>
        <w:pStyle w:val="Akapitzlist"/>
        <w:spacing w:before="240" w:line="360" w:lineRule="auto"/>
        <w:ind w:left="910"/>
        <w:contextualSpacing/>
        <w:jc w:val="both"/>
        <w:rPr>
          <w:rFonts w:ascii="Calibri" w:hAnsi="Calibri" w:cs="Calibri Light"/>
          <w:b/>
          <w:sz w:val="22"/>
          <w:szCs w:val="22"/>
        </w:rPr>
      </w:pPr>
      <w:r w:rsidRPr="00065A4B">
        <w:rPr>
          <w:rFonts w:ascii="Calibri" w:hAnsi="Calibri" w:cs="Calibri Light"/>
          <w:b/>
          <w:sz w:val="22"/>
          <w:szCs w:val="22"/>
        </w:rPr>
        <w:t xml:space="preserve">           Najniższa wartość kryterium Cena*</w:t>
      </w:r>
    </w:p>
    <w:p w14:paraId="2D2DCF18" w14:textId="77777777" w:rsidR="008745B5" w:rsidRPr="00065A4B" w:rsidRDefault="008745B5" w:rsidP="008745B5">
      <w:pPr>
        <w:pStyle w:val="Akapitzlist"/>
        <w:spacing w:line="360" w:lineRule="auto"/>
        <w:ind w:left="1080"/>
        <w:jc w:val="both"/>
        <w:rPr>
          <w:rFonts w:ascii="Calibri" w:hAnsi="Calibri" w:cs="Calibri Light"/>
          <w:sz w:val="22"/>
          <w:szCs w:val="22"/>
        </w:rPr>
      </w:pPr>
      <w:r w:rsidRPr="00065A4B">
        <w:rPr>
          <w:rFonts w:ascii="Calibri" w:hAnsi="Calibri" w:cs="Calibri Light"/>
          <w:b/>
          <w:sz w:val="22"/>
          <w:szCs w:val="22"/>
        </w:rPr>
        <w:t>C =</w:t>
      </w:r>
      <w:r w:rsidRPr="00065A4B">
        <w:rPr>
          <w:rFonts w:ascii="Calibri" w:hAnsi="Calibri" w:cs="Calibri Light"/>
          <w:sz w:val="22"/>
          <w:szCs w:val="22"/>
        </w:rPr>
        <w:t xml:space="preserve"> </w:t>
      </w:r>
      <w:r w:rsidRPr="00065A4B">
        <w:rPr>
          <w:rFonts w:ascii="Calibri" w:hAnsi="Calibri" w:cs="Calibri Light"/>
          <w:strike/>
          <w:sz w:val="22"/>
          <w:szCs w:val="22"/>
        </w:rPr>
        <w:t xml:space="preserve">------------------------------------------------ </w:t>
      </w:r>
      <w:r w:rsidRPr="00065A4B">
        <w:rPr>
          <w:rFonts w:ascii="Calibri" w:hAnsi="Calibri" w:cs="Calibri Light"/>
          <w:sz w:val="22"/>
          <w:szCs w:val="22"/>
        </w:rPr>
        <w:t xml:space="preserve">  </w:t>
      </w:r>
      <w:r w:rsidRPr="00065A4B">
        <w:rPr>
          <w:rFonts w:ascii="Calibri" w:hAnsi="Calibri" w:cs="Calibri Light"/>
          <w:b/>
          <w:sz w:val="22"/>
          <w:szCs w:val="22"/>
        </w:rPr>
        <w:t xml:space="preserve">x 100 pkt x </w:t>
      </w:r>
      <w:r w:rsidRPr="00065A4B">
        <w:rPr>
          <w:rFonts w:ascii="Calibri" w:hAnsi="Calibri" w:cs="Calibri Light"/>
          <w:b/>
          <w:bCs/>
          <w:sz w:val="22"/>
          <w:szCs w:val="22"/>
        </w:rPr>
        <w:t>60%</w:t>
      </w:r>
    </w:p>
    <w:p w14:paraId="516E8A82" w14:textId="77777777" w:rsidR="008745B5" w:rsidRPr="00065A4B" w:rsidRDefault="008745B5" w:rsidP="008745B5">
      <w:pPr>
        <w:pStyle w:val="Akapitzlist"/>
        <w:spacing w:line="360" w:lineRule="auto"/>
        <w:ind w:left="1736"/>
        <w:jc w:val="both"/>
        <w:rPr>
          <w:rFonts w:ascii="Calibri" w:hAnsi="Calibri" w:cs="Calibri Light"/>
          <w:b/>
          <w:sz w:val="22"/>
          <w:szCs w:val="22"/>
        </w:rPr>
      </w:pPr>
      <w:r w:rsidRPr="00065A4B">
        <w:rPr>
          <w:rFonts w:ascii="Calibri" w:hAnsi="Calibri" w:cs="Calibri Light"/>
          <w:b/>
          <w:sz w:val="22"/>
          <w:szCs w:val="22"/>
        </w:rPr>
        <w:t xml:space="preserve">cena oferty badanej </w:t>
      </w:r>
    </w:p>
    <w:p w14:paraId="18C47F4F" w14:textId="77777777" w:rsidR="008745B5" w:rsidRPr="00065A4B" w:rsidRDefault="008745B5" w:rsidP="008745B5">
      <w:pPr>
        <w:spacing w:before="240" w:line="360" w:lineRule="auto"/>
        <w:ind w:left="372" w:firstLine="708"/>
        <w:jc w:val="both"/>
        <w:rPr>
          <w:rFonts w:ascii="Calibri" w:hAnsi="Calibri" w:cs="Calibri Light"/>
          <w:sz w:val="22"/>
          <w:szCs w:val="22"/>
        </w:rPr>
      </w:pPr>
      <w:r w:rsidRPr="00065A4B">
        <w:rPr>
          <w:rFonts w:ascii="Calibri" w:hAnsi="Calibri" w:cs="Calibri Light"/>
          <w:sz w:val="22"/>
          <w:szCs w:val="22"/>
        </w:rPr>
        <w:t>* spośród wszystkich złożonych ofert niepodlegających odrzuceniu</w:t>
      </w:r>
    </w:p>
    <w:p w14:paraId="4554CA9F" w14:textId="322D34AF" w:rsidR="008745B5" w:rsidRPr="00065A4B" w:rsidRDefault="008745B5" w:rsidP="008745B5">
      <w:pPr>
        <w:pStyle w:val="Akapitzlist"/>
        <w:numPr>
          <w:ilvl w:val="0"/>
          <w:numId w:val="29"/>
        </w:numPr>
        <w:spacing w:before="240"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Podstawą przyznania punktów w kryterium „cena” będzie cena ofertowa brutto podana przez Wykonawcę w Formularzu Ofertowym.</w:t>
      </w:r>
    </w:p>
    <w:p w14:paraId="60EE1631" w14:textId="77777777" w:rsidR="008745B5" w:rsidRPr="00065A4B" w:rsidRDefault="008745B5" w:rsidP="008745B5">
      <w:pPr>
        <w:pStyle w:val="Akapitzlist"/>
        <w:numPr>
          <w:ilvl w:val="0"/>
          <w:numId w:val="29"/>
        </w:numPr>
        <w:spacing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Cena ofertowa brutto musi uwzględniać wszelkie koszty jakie Wykonawca poniesie w związku z realizacją przedmiotu zamówienia.</w:t>
      </w:r>
    </w:p>
    <w:p w14:paraId="60ED153E" w14:textId="77777777" w:rsidR="008745B5" w:rsidRPr="00065A4B" w:rsidRDefault="008745B5" w:rsidP="008745B5">
      <w:pPr>
        <w:pStyle w:val="Styl3"/>
        <w:numPr>
          <w:ilvl w:val="0"/>
          <w:numId w:val="0"/>
        </w:numPr>
        <w:tabs>
          <w:tab w:val="left" w:pos="3856"/>
        </w:tabs>
        <w:spacing w:line="240" w:lineRule="auto"/>
        <w:rPr>
          <w:rFonts w:ascii="Calibri" w:hAnsi="Calibri" w:cs="Calibri Light"/>
          <w:b/>
          <w:szCs w:val="22"/>
        </w:rPr>
      </w:pPr>
    </w:p>
    <w:p w14:paraId="0DE71BA0" w14:textId="5A847BF6" w:rsidR="008745B5" w:rsidRPr="00065A4B" w:rsidRDefault="00DA7DD6" w:rsidP="008745B5">
      <w:pPr>
        <w:pStyle w:val="Styl3"/>
        <w:numPr>
          <w:ilvl w:val="0"/>
          <w:numId w:val="0"/>
        </w:numPr>
        <w:rPr>
          <w:rFonts w:ascii="Calibri" w:hAnsi="Calibri"/>
          <w:b/>
          <w:bCs/>
        </w:rPr>
      </w:pPr>
      <w:r>
        <w:rPr>
          <w:rFonts w:ascii="Calibri" w:hAnsi="Calibri"/>
          <w:b/>
          <w:bCs/>
        </w:rPr>
        <w:t>2</w:t>
      </w:r>
      <w:r w:rsidR="008745B5" w:rsidRPr="00065A4B">
        <w:rPr>
          <w:rFonts w:ascii="Calibri" w:hAnsi="Calibri"/>
          <w:b/>
          <w:bCs/>
        </w:rPr>
        <w:t>)</w:t>
      </w:r>
      <w:r w:rsidR="008745B5" w:rsidRPr="00065A4B">
        <w:rPr>
          <w:rFonts w:ascii="Calibri" w:hAnsi="Calibri"/>
        </w:rPr>
        <w:t xml:space="preserve"> </w:t>
      </w:r>
      <w:r w:rsidR="008745B5" w:rsidRPr="00065A4B">
        <w:rPr>
          <w:rFonts w:ascii="Calibri" w:hAnsi="Calibri"/>
          <w:b/>
          <w:bCs/>
        </w:rPr>
        <w:t>Kryterium „</w:t>
      </w:r>
      <w:r w:rsidR="008745B5" w:rsidRPr="00065A4B">
        <w:rPr>
          <w:rFonts w:ascii="Calibri" w:hAnsi="Calibri" w:cs="Calibri Light"/>
          <w:b/>
          <w:bCs/>
          <w:szCs w:val="22"/>
        </w:rPr>
        <w:t>Doświadczenie dydaktyczne osoby/osób uczestniczących w realizacji usługi (D)”</w:t>
      </w:r>
    </w:p>
    <w:p w14:paraId="761B8D89" w14:textId="77777777" w:rsidR="008745B5" w:rsidRPr="00065A4B" w:rsidRDefault="008745B5" w:rsidP="008745B5">
      <w:pPr>
        <w:pStyle w:val="Styl3"/>
        <w:numPr>
          <w:ilvl w:val="0"/>
          <w:numId w:val="0"/>
        </w:numPr>
        <w:ind w:left="426"/>
        <w:rPr>
          <w:rFonts w:ascii="Calibri" w:hAnsi="Calibri"/>
        </w:rPr>
      </w:pPr>
      <w:r w:rsidRPr="00065A4B">
        <w:rPr>
          <w:rFonts w:ascii="Calibri" w:hAnsi="Calibri"/>
        </w:rPr>
        <w:t xml:space="preserve">1) Ocena w zakresie tego kryterium zostanie dokonana na podstawie oświadczenia Wykonawcy złożonego na Formularzu oferty, którego wzór stanowi Załącznik Nr 1 do SWZ. </w:t>
      </w:r>
    </w:p>
    <w:p w14:paraId="1A11AB65" w14:textId="77777777" w:rsidR="008745B5" w:rsidRPr="00065A4B" w:rsidRDefault="008745B5" w:rsidP="008745B5">
      <w:pPr>
        <w:pStyle w:val="Styl3"/>
        <w:numPr>
          <w:ilvl w:val="0"/>
          <w:numId w:val="0"/>
        </w:numPr>
        <w:ind w:left="426"/>
        <w:rPr>
          <w:rFonts w:ascii="Calibri" w:hAnsi="Calibri"/>
          <w:bCs/>
        </w:rPr>
      </w:pPr>
      <w:r w:rsidRPr="00065A4B">
        <w:rPr>
          <w:rFonts w:ascii="Calibri" w:hAnsi="Calibri"/>
        </w:rPr>
        <w:t xml:space="preserve">2) </w:t>
      </w:r>
      <w:r w:rsidRPr="00065A4B">
        <w:rPr>
          <w:rFonts w:ascii="Calibri" w:hAnsi="Calibri"/>
          <w:bCs/>
        </w:rPr>
        <w:t>Wykonawca, który wykaże doświadczenie dydaktyczne osoby wyznaczonej do realizacji zamówienia powyżej minimum określonego w Rozdziale VI ust. 2 pkt  4.2.2) SWZ z zakresu:</w:t>
      </w:r>
    </w:p>
    <w:p w14:paraId="32E90773" w14:textId="77777777" w:rsidR="008745B5" w:rsidRPr="00065A4B" w:rsidRDefault="008745B5" w:rsidP="008745B5">
      <w:pPr>
        <w:pStyle w:val="Styl3"/>
        <w:numPr>
          <w:ilvl w:val="0"/>
          <w:numId w:val="0"/>
        </w:numPr>
        <w:ind w:left="426"/>
        <w:rPr>
          <w:rFonts w:ascii="Calibri" w:hAnsi="Calibri"/>
          <w:bCs/>
        </w:rPr>
      </w:pPr>
      <w:r w:rsidRPr="00065A4B">
        <w:rPr>
          <w:rFonts w:ascii="Calibri" w:hAnsi="Calibri"/>
          <w:bCs/>
        </w:rPr>
        <w:t xml:space="preserve">- </w:t>
      </w:r>
      <w:r w:rsidRPr="00065A4B">
        <w:rPr>
          <w:rFonts w:ascii="Calibri" w:hAnsi="Calibri" w:cs="Calibri Light"/>
          <w:szCs w:val="22"/>
        </w:rPr>
        <w:t xml:space="preserve">programowania i obsługi systemów mobilnych </w:t>
      </w:r>
      <w:r w:rsidRPr="00065A4B">
        <w:rPr>
          <w:rFonts w:ascii="Calibri" w:hAnsi="Calibri"/>
          <w:bCs/>
        </w:rPr>
        <w:t>-  dotyczy Części 1,</w:t>
      </w:r>
    </w:p>
    <w:p w14:paraId="30CFA4BD" w14:textId="77777777" w:rsidR="008745B5" w:rsidRPr="00065A4B" w:rsidRDefault="008745B5" w:rsidP="008745B5">
      <w:pPr>
        <w:pStyle w:val="Styl3"/>
        <w:numPr>
          <w:ilvl w:val="0"/>
          <w:numId w:val="0"/>
        </w:numPr>
        <w:ind w:left="567" w:hanging="141"/>
        <w:jc w:val="left"/>
        <w:rPr>
          <w:rFonts w:ascii="Calibri" w:hAnsi="Calibri"/>
          <w:bCs/>
        </w:rPr>
      </w:pPr>
      <w:r w:rsidRPr="00065A4B">
        <w:rPr>
          <w:rFonts w:ascii="Calibri" w:hAnsi="Calibri"/>
          <w:bCs/>
        </w:rPr>
        <w:t>- symulacji procesów fizycznych z ich graficzną prezentacją i/lub projektowania grafiki użytkowej i symulacyjnej - dotyczy Części 2</w:t>
      </w:r>
    </w:p>
    <w:p w14:paraId="28EFB7F6" w14:textId="77777777" w:rsidR="008745B5" w:rsidRPr="00065A4B" w:rsidRDefault="008745B5" w:rsidP="008745B5">
      <w:pPr>
        <w:pStyle w:val="Styl3"/>
        <w:numPr>
          <w:ilvl w:val="0"/>
          <w:numId w:val="0"/>
        </w:numPr>
        <w:ind w:left="426"/>
        <w:rPr>
          <w:rFonts w:ascii="Calibri" w:hAnsi="Calibri"/>
        </w:rPr>
      </w:pPr>
      <w:r w:rsidRPr="00065A4B">
        <w:rPr>
          <w:rFonts w:ascii="Calibri" w:hAnsi="Calibri"/>
        </w:rPr>
        <w:t>otrzyma następującą liczbę punktów:</w:t>
      </w:r>
    </w:p>
    <w:p w14:paraId="0F710EEB" w14:textId="43FB7503" w:rsidR="008745B5" w:rsidRPr="00065A4B" w:rsidRDefault="00DA7DD6" w:rsidP="00A61223">
      <w:pPr>
        <w:pStyle w:val="Styl3"/>
        <w:numPr>
          <w:ilvl w:val="0"/>
          <w:numId w:val="43"/>
        </w:numPr>
        <w:rPr>
          <w:rFonts w:ascii="Calibri" w:hAnsi="Calibri"/>
        </w:rPr>
      </w:pPr>
      <w:r>
        <w:rPr>
          <w:rFonts w:ascii="Calibri" w:hAnsi="Calibri"/>
        </w:rPr>
        <w:lastRenderedPageBreak/>
        <w:t xml:space="preserve">  101 – 150 godzin -  </w:t>
      </w:r>
      <w:r w:rsidR="006F3C34">
        <w:rPr>
          <w:rFonts w:ascii="Calibri" w:hAnsi="Calibri"/>
        </w:rPr>
        <w:t>10</w:t>
      </w:r>
      <w:r w:rsidR="008745B5" w:rsidRPr="00065A4B">
        <w:rPr>
          <w:rFonts w:ascii="Calibri" w:hAnsi="Calibri"/>
        </w:rPr>
        <w:t xml:space="preserve"> punktów</w:t>
      </w:r>
    </w:p>
    <w:p w14:paraId="7F5609D6" w14:textId="36C9EFE7" w:rsidR="008745B5" w:rsidRPr="00065A4B" w:rsidRDefault="00DA7DD6" w:rsidP="00A61223">
      <w:pPr>
        <w:pStyle w:val="Styl3"/>
        <w:numPr>
          <w:ilvl w:val="0"/>
          <w:numId w:val="43"/>
        </w:numPr>
        <w:rPr>
          <w:rFonts w:ascii="Calibri" w:hAnsi="Calibri"/>
        </w:rPr>
      </w:pPr>
      <w:r>
        <w:rPr>
          <w:rFonts w:ascii="Calibri" w:hAnsi="Calibri"/>
        </w:rPr>
        <w:t xml:space="preserve">  151- 200 godzin -  </w:t>
      </w:r>
      <w:r w:rsidR="006F3C34">
        <w:rPr>
          <w:rFonts w:ascii="Calibri" w:hAnsi="Calibri"/>
        </w:rPr>
        <w:t>20</w:t>
      </w:r>
      <w:r w:rsidR="008745B5" w:rsidRPr="00065A4B">
        <w:rPr>
          <w:rFonts w:ascii="Calibri" w:hAnsi="Calibri"/>
        </w:rPr>
        <w:t xml:space="preserve"> punktów</w:t>
      </w:r>
    </w:p>
    <w:p w14:paraId="22C446FD" w14:textId="388D0AB2" w:rsidR="008745B5" w:rsidRPr="00065A4B" w:rsidRDefault="00DA7DD6" w:rsidP="00A61223">
      <w:pPr>
        <w:pStyle w:val="Styl3"/>
        <w:numPr>
          <w:ilvl w:val="0"/>
          <w:numId w:val="43"/>
        </w:numPr>
        <w:rPr>
          <w:rFonts w:ascii="Calibri" w:hAnsi="Calibri"/>
        </w:rPr>
      </w:pPr>
      <w:r>
        <w:rPr>
          <w:rFonts w:ascii="Calibri" w:hAnsi="Calibri"/>
        </w:rPr>
        <w:t xml:space="preserve">  201-250 godzin -  </w:t>
      </w:r>
      <w:r w:rsidR="006F3C34">
        <w:rPr>
          <w:rFonts w:ascii="Calibri" w:hAnsi="Calibri"/>
        </w:rPr>
        <w:t>30</w:t>
      </w:r>
      <w:r w:rsidR="008745B5" w:rsidRPr="00065A4B">
        <w:rPr>
          <w:rFonts w:ascii="Calibri" w:hAnsi="Calibri"/>
        </w:rPr>
        <w:t xml:space="preserve"> punktów </w:t>
      </w:r>
    </w:p>
    <w:p w14:paraId="6E2B1FE9" w14:textId="739B2026" w:rsidR="008745B5" w:rsidRPr="00912C6F" w:rsidRDefault="006F3C34" w:rsidP="00912C6F">
      <w:pPr>
        <w:pStyle w:val="Styl3"/>
        <w:numPr>
          <w:ilvl w:val="0"/>
          <w:numId w:val="43"/>
        </w:numPr>
        <w:rPr>
          <w:rFonts w:ascii="Calibri" w:hAnsi="Calibri"/>
        </w:rPr>
      </w:pPr>
      <w:r>
        <w:rPr>
          <w:rFonts w:ascii="Calibri" w:hAnsi="Calibri"/>
        </w:rPr>
        <w:t xml:space="preserve">  251-300 godzin -  40</w:t>
      </w:r>
      <w:r w:rsidR="00583457">
        <w:rPr>
          <w:rFonts w:ascii="Calibri" w:hAnsi="Calibri"/>
        </w:rPr>
        <w:t xml:space="preserve">  </w:t>
      </w:r>
      <w:r w:rsidR="008745B5" w:rsidRPr="00065A4B">
        <w:rPr>
          <w:rFonts w:ascii="Calibri" w:hAnsi="Calibri"/>
        </w:rPr>
        <w:t xml:space="preserve"> punktów</w:t>
      </w:r>
    </w:p>
    <w:p w14:paraId="077416EC" w14:textId="77777777" w:rsidR="008745B5" w:rsidRPr="00065A4B" w:rsidRDefault="008745B5" w:rsidP="008745B5">
      <w:pPr>
        <w:pStyle w:val="Styl3"/>
        <w:numPr>
          <w:ilvl w:val="0"/>
          <w:numId w:val="0"/>
        </w:numPr>
        <w:rPr>
          <w:rFonts w:ascii="Calibri" w:hAnsi="Calibri"/>
        </w:rPr>
      </w:pPr>
      <w:r w:rsidRPr="00065A4B">
        <w:rPr>
          <w:rFonts w:ascii="Calibri" w:hAnsi="Calibri"/>
        </w:rPr>
        <w:t>Nie złożenie oświadczenia ( brak określenia ilości godzin powyżej wymaganego minimum) nie będzie skutkowało odrzuceniem oferty Wykonawcy. Wykonawca w takim przypadku otrzyma 0 pkt w ramach niniejszego kryterium.</w:t>
      </w:r>
    </w:p>
    <w:p w14:paraId="0BA01728" w14:textId="77777777" w:rsidR="008745B5" w:rsidRPr="00065A4B" w:rsidRDefault="008745B5" w:rsidP="008745B5">
      <w:pPr>
        <w:pStyle w:val="Akapitzlist"/>
        <w:spacing w:line="360" w:lineRule="auto"/>
        <w:ind w:left="0"/>
        <w:contextualSpacing/>
        <w:jc w:val="both"/>
        <w:rPr>
          <w:rFonts w:ascii="Arial" w:hAnsi="Arial" w:cs="Arial"/>
          <w:sz w:val="20"/>
          <w:szCs w:val="20"/>
        </w:rPr>
      </w:pPr>
    </w:p>
    <w:p w14:paraId="17A50E95" w14:textId="77777777" w:rsidR="008745B5" w:rsidRPr="00065A4B" w:rsidRDefault="008745B5" w:rsidP="008745B5">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065A4B">
        <w:rPr>
          <w:rFonts w:ascii="Arial" w:hAnsi="Arial" w:cs="Arial"/>
          <w:sz w:val="20"/>
          <w:szCs w:val="20"/>
        </w:rPr>
        <w:tab/>
      </w:r>
      <w:r w:rsidRPr="00065A4B">
        <w:rPr>
          <w:rFonts w:ascii="Calibri" w:hAnsi="Calibri" w:cs="Calibri Light"/>
          <w:sz w:val="22"/>
          <w:szCs w:val="22"/>
        </w:rPr>
        <w:t>Punktacja przyznawana ofertom w poszczególnych kryteriach oceny ofert będzie liczona z dokładnością do dwóch miejsc po przecinku, zgodnie z zasadami arytmetyki.</w:t>
      </w:r>
    </w:p>
    <w:p w14:paraId="1BC6FB39" w14:textId="77777777" w:rsidR="005A3AFE"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ab/>
      </w:r>
    </w:p>
    <w:p w14:paraId="106F601D" w14:textId="3BA08682" w:rsidR="005A3AFE" w:rsidRPr="00DC5C9C"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7B0652A2" w14:textId="77777777" w:rsidR="00C42D24" w:rsidRPr="00DA0801" w:rsidRDefault="00C42D24" w:rsidP="00DA0801">
      <w:pPr>
        <w:pStyle w:val="Styl3"/>
        <w:numPr>
          <w:ilvl w:val="0"/>
          <w:numId w:val="0"/>
        </w:numPr>
        <w:ind w:left="993"/>
        <w:contextualSpacing/>
        <w:rPr>
          <w:rFonts w:ascii="Arial" w:hAnsi="Arial" w:cs="Arial"/>
          <w:sz w:val="20"/>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D16CF46" w14:textId="212D4EA3" w:rsidR="00912C6F" w:rsidRPr="00DC5C9C" w:rsidRDefault="00FD5C82" w:rsidP="00912C6F">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CA76999" w:rsidR="006204E8" w:rsidRP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lastRenderedPageBreak/>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309240A8" w:rsidR="00760056" w:rsidRPr="00DC5C9C" w:rsidRDefault="00863543"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DB172A0" w:rsidR="005029F9" w:rsidRPr="00DC5C9C" w:rsidRDefault="00863543" w:rsidP="00310357">
            <w:pPr>
              <w:suppressAutoHyphens/>
              <w:spacing w:line="360" w:lineRule="auto"/>
              <w:rPr>
                <w:rFonts w:ascii="Calibri" w:hAnsi="Calibri" w:cs="Calibri Light"/>
                <w:sz w:val="22"/>
                <w:szCs w:val="22"/>
              </w:rPr>
            </w:pPr>
            <w:r>
              <w:rPr>
                <w:rFonts w:ascii="Calibri" w:hAnsi="Calibri" w:cs="Calibri Light"/>
                <w:sz w:val="22"/>
                <w:szCs w:val="22"/>
              </w:rPr>
              <w:t>Wykaz usług</w:t>
            </w:r>
          </w:p>
        </w:tc>
      </w:tr>
      <w:tr w:rsidR="00863543" w:rsidRPr="00DC5C9C" w14:paraId="6D4FBD2B" w14:textId="77777777" w:rsidTr="00977BD7">
        <w:tc>
          <w:tcPr>
            <w:tcW w:w="1952" w:type="dxa"/>
          </w:tcPr>
          <w:p w14:paraId="35A3599B" w14:textId="47A76485" w:rsidR="00863543" w:rsidRPr="005029F9" w:rsidRDefault="00863543"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5</w:t>
            </w:r>
          </w:p>
        </w:tc>
        <w:tc>
          <w:tcPr>
            <w:tcW w:w="7000" w:type="dxa"/>
          </w:tcPr>
          <w:p w14:paraId="56B15D28" w14:textId="45508099" w:rsidR="00863543" w:rsidRDefault="00863543" w:rsidP="00310357">
            <w:pPr>
              <w:suppressAutoHyphens/>
              <w:spacing w:line="360" w:lineRule="auto"/>
              <w:rPr>
                <w:rFonts w:ascii="Calibri" w:hAnsi="Calibri" w:cs="Calibri Light"/>
                <w:sz w:val="22"/>
                <w:szCs w:val="22"/>
              </w:rPr>
            </w:pPr>
            <w:r>
              <w:rPr>
                <w:rFonts w:ascii="Calibri" w:hAnsi="Calibri" w:cs="Calibri Light"/>
                <w:sz w:val="22"/>
                <w:szCs w:val="22"/>
              </w:rPr>
              <w:t>Wykaz osób uczestniczących w realizacji zamówienia</w:t>
            </w:r>
          </w:p>
        </w:tc>
      </w:tr>
    </w:tbl>
    <w:p w14:paraId="622E8E5E" w14:textId="77777777" w:rsidR="00912C6F" w:rsidRDefault="00912C6F"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65777B05" w:rsidR="00FD2CCD" w:rsidRDefault="00C95E1C" w:rsidP="00E37286">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7E44B92B" w:rsidR="008B1E6B" w:rsidRPr="000C7661" w:rsidRDefault="008B1E6B" w:rsidP="00270B6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E37286">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33422" w14:textId="77777777" w:rsidR="000234A4" w:rsidRDefault="000234A4">
      <w:r>
        <w:separator/>
      </w:r>
    </w:p>
  </w:endnote>
  <w:endnote w:type="continuationSeparator" w:id="0">
    <w:p w14:paraId="36F860CE" w14:textId="77777777" w:rsidR="000234A4" w:rsidRDefault="0002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EE"/>
    <w:family w:val="swiss"/>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5B4C5D">
      <w:rPr>
        <w:rFonts w:ascii="Arial" w:hAnsi="Arial" w:cs="Arial"/>
        <w:b/>
        <w:bCs/>
        <w:noProof/>
        <w:sz w:val="16"/>
        <w:szCs w:val="16"/>
      </w:rPr>
      <w:t>22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B4C5D">
      <w:rPr>
        <w:rFonts w:ascii="Arial" w:hAnsi="Arial" w:cs="Arial"/>
        <w:b/>
        <w:bCs/>
        <w:noProof/>
        <w:sz w:val="16"/>
        <w:szCs w:val="16"/>
      </w:rPr>
      <w:t>25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42C00" w14:textId="77777777" w:rsidR="000234A4" w:rsidRDefault="000234A4">
      <w:r>
        <w:separator/>
      </w:r>
    </w:p>
  </w:footnote>
  <w:footnote w:type="continuationSeparator" w:id="0">
    <w:p w14:paraId="13AEC5E2" w14:textId="77777777" w:rsidR="000234A4" w:rsidRDefault="000234A4">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2"/>
  </w:num>
  <w:num w:numId="5">
    <w:abstractNumId w:val="28"/>
  </w:num>
  <w:num w:numId="6">
    <w:abstractNumId w:val="40"/>
  </w:num>
  <w:num w:numId="7">
    <w:abstractNumId w:val="9"/>
  </w:num>
  <w:num w:numId="8">
    <w:abstractNumId w:val="20"/>
  </w:num>
  <w:num w:numId="9">
    <w:abstractNumId w:val="14"/>
  </w:num>
  <w:num w:numId="10">
    <w:abstractNumId w:val="22"/>
  </w:num>
  <w:num w:numId="11">
    <w:abstractNumId w:val="10"/>
  </w:num>
  <w:num w:numId="12">
    <w:abstractNumId w:val="38"/>
  </w:num>
  <w:num w:numId="13">
    <w:abstractNumId w:val="37"/>
  </w:num>
  <w:num w:numId="14">
    <w:abstractNumId w:val="35"/>
    <w:lvlOverride w:ilvl="0">
      <w:startOverride w:val="1"/>
    </w:lvlOverride>
  </w:num>
  <w:num w:numId="15">
    <w:abstractNumId w:val="27"/>
    <w:lvlOverride w:ilvl="0">
      <w:startOverride w:val="1"/>
    </w:lvlOverride>
  </w:num>
  <w:num w:numId="16">
    <w:abstractNumId w:val="19"/>
  </w:num>
  <w:num w:numId="17">
    <w:abstractNumId w:val="11"/>
  </w:num>
  <w:num w:numId="18">
    <w:abstractNumId w:val="36"/>
  </w:num>
  <w:num w:numId="19">
    <w:abstractNumId w:val="25"/>
  </w:num>
  <w:num w:numId="20">
    <w:abstractNumId w:val="13"/>
  </w:num>
  <w:num w:numId="21">
    <w:abstractNumId w:val="21"/>
  </w:num>
  <w:num w:numId="22">
    <w:abstractNumId w:val="44"/>
  </w:num>
  <w:num w:numId="23">
    <w:abstractNumId w:val="45"/>
  </w:num>
  <w:num w:numId="24">
    <w:abstractNumId w:val="23"/>
  </w:num>
  <w:num w:numId="25">
    <w:abstractNumId w:val="26"/>
  </w:num>
  <w:num w:numId="26">
    <w:abstractNumId w:val="24"/>
  </w:num>
  <w:num w:numId="27">
    <w:abstractNumId w:val="41"/>
  </w:num>
  <w:num w:numId="28">
    <w:abstractNumId w:val="33"/>
  </w:num>
  <w:num w:numId="29">
    <w:abstractNumId w:val="17"/>
  </w:num>
  <w:num w:numId="30">
    <w:abstractNumId w:val="16"/>
  </w:num>
  <w:num w:numId="31">
    <w:abstractNumId w:val="18"/>
  </w:num>
  <w:num w:numId="32">
    <w:abstractNumId w:val="43"/>
  </w:num>
  <w:num w:numId="33">
    <w:abstractNumId w:val="39"/>
  </w:num>
  <w:num w:numId="34">
    <w:abstractNumId w:val="30"/>
  </w:num>
  <w:num w:numId="35">
    <w:abstractNumId w:val="15"/>
  </w:num>
  <w:num w:numId="36">
    <w:abstractNumId w:val="4"/>
  </w:num>
  <w:num w:numId="37">
    <w:abstractNumId w:val="34"/>
  </w:num>
  <w:num w:numId="38">
    <w:abstractNumId w:val="29"/>
  </w:num>
  <w:num w:numId="39">
    <w:abstractNumId w:val="31"/>
  </w:num>
  <w:num w:numId="40">
    <w:abstractNumId w:val="46"/>
  </w:num>
  <w:num w:numId="41">
    <w:abstractNumId w:val="12"/>
  </w:num>
  <w:num w:numId="42">
    <w:abstractNumId w:val="47"/>
  </w:num>
  <w:num w:numId="43">
    <w:abstractNumId w:val="48"/>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34A4"/>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1D2D"/>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2CFF"/>
    <w:rsid w:val="003D35CE"/>
    <w:rsid w:val="003D3F74"/>
    <w:rsid w:val="003D52C8"/>
    <w:rsid w:val="003D6AA5"/>
    <w:rsid w:val="003D6C33"/>
    <w:rsid w:val="003D6DFA"/>
    <w:rsid w:val="003E05B3"/>
    <w:rsid w:val="003E0FE8"/>
    <w:rsid w:val="003E19AA"/>
    <w:rsid w:val="003E279C"/>
    <w:rsid w:val="003E2B13"/>
    <w:rsid w:val="003E37C8"/>
    <w:rsid w:val="003E42FE"/>
    <w:rsid w:val="003E4378"/>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B26"/>
    <w:rsid w:val="00435FDE"/>
    <w:rsid w:val="00436690"/>
    <w:rsid w:val="0043712B"/>
    <w:rsid w:val="00441D40"/>
    <w:rsid w:val="00442705"/>
    <w:rsid w:val="004437E2"/>
    <w:rsid w:val="00443802"/>
    <w:rsid w:val="00444056"/>
    <w:rsid w:val="00444161"/>
    <w:rsid w:val="00444643"/>
    <w:rsid w:val="004463BC"/>
    <w:rsid w:val="00446780"/>
    <w:rsid w:val="0044712A"/>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4C5D"/>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4010"/>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2D39"/>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765"/>
    <w:rsid w:val="00902C51"/>
    <w:rsid w:val="009030A7"/>
    <w:rsid w:val="00904A26"/>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53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735"/>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65973"/>
    <w:rsid w:val="00B7046B"/>
    <w:rsid w:val="00B70B68"/>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5D35"/>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059"/>
    <w:rsid w:val="00E36DB6"/>
    <w:rsid w:val="00E36FAB"/>
    <w:rsid w:val="00E3703E"/>
    <w:rsid w:val="00E37286"/>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6A2E"/>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2800-30DE-4751-9384-6E40A68C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7308</Words>
  <Characters>43851</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7</cp:revision>
  <cp:lastPrinted>2022-04-21T10:40:00Z</cp:lastPrinted>
  <dcterms:created xsi:type="dcterms:W3CDTF">2022-06-20T21:15:00Z</dcterms:created>
  <dcterms:modified xsi:type="dcterms:W3CDTF">2022-06-23T09:30:00Z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