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2B4" w:rsidRPr="00AC3643" w:rsidRDefault="006C52B4" w:rsidP="00C84B03">
      <w:pPr>
        <w:pStyle w:val="Default"/>
        <w:jc w:val="right"/>
        <w:rPr>
          <w:rFonts w:ascii="Times New Roman" w:hAnsi="Times New Roman" w:cs="Times New Roman"/>
        </w:rPr>
      </w:pPr>
    </w:p>
    <w:p w:rsidR="006C52B4" w:rsidRPr="00B0204E" w:rsidRDefault="006C52B4" w:rsidP="00C84B03">
      <w:pPr>
        <w:pStyle w:val="Default"/>
        <w:jc w:val="right"/>
        <w:rPr>
          <w:rFonts w:ascii="Times New Roman" w:hAnsi="Times New Roman" w:cs="Times New Roman"/>
          <w:b/>
          <w:sz w:val="20"/>
          <w:szCs w:val="20"/>
        </w:rPr>
      </w:pPr>
      <w:r w:rsidRPr="00AC3643">
        <w:rPr>
          <w:rFonts w:ascii="Times New Roman" w:hAnsi="Times New Roman" w:cs="Times New Roman"/>
        </w:rPr>
        <w:t xml:space="preserve"> </w:t>
      </w:r>
      <w:r w:rsidR="00B0204E" w:rsidRPr="00B0204E">
        <w:rPr>
          <w:rFonts w:ascii="Times New Roman" w:hAnsi="Times New Roman" w:cs="Times New Roman"/>
          <w:b/>
          <w:bCs/>
          <w:sz w:val="20"/>
          <w:szCs w:val="20"/>
        </w:rPr>
        <w:t xml:space="preserve">Załącznik </w:t>
      </w:r>
      <w:r w:rsidRPr="00B0204E">
        <w:rPr>
          <w:rFonts w:ascii="Times New Roman" w:hAnsi="Times New Roman" w:cs="Times New Roman"/>
          <w:b/>
          <w:sz w:val="20"/>
          <w:szCs w:val="20"/>
        </w:rPr>
        <w:t xml:space="preserve">do SWZ </w:t>
      </w:r>
    </w:p>
    <w:p w:rsidR="00854F94" w:rsidRPr="00AC3643" w:rsidRDefault="00854F94" w:rsidP="00C84B03">
      <w:pPr>
        <w:pStyle w:val="Default"/>
        <w:jc w:val="center"/>
        <w:rPr>
          <w:rFonts w:ascii="Times New Roman" w:hAnsi="Times New Roman" w:cs="Times New Roman"/>
          <w:b/>
          <w:bCs/>
          <w:sz w:val="32"/>
          <w:szCs w:val="32"/>
        </w:rPr>
      </w:pPr>
    </w:p>
    <w:p w:rsidR="00854F94" w:rsidRPr="00AC3643" w:rsidRDefault="00854F94" w:rsidP="00C84B03">
      <w:pPr>
        <w:pStyle w:val="Default"/>
        <w:jc w:val="center"/>
        <w:rPr>
          <w:rFonts w:ascii="Times New Roman" w:hAnsi="Times New Roman" w:cs="Times New Roman"/>
          <w:b/>
          <w:bCs/>
          <w:sz w:val="32"/>
          <w:szCs w:val="32"/>
        </w:rPr>
      </w:pPr>
    </w:p>
    <w:p w:rsidR="006C52B4" w:rsidRPr="00AC3643" w:rsidRDefault="006C52B4" w:rsidP="00C84B03">
      <w:pPr>
        <w:pStyle w:val="Default"/>
        <w:jc w:val="center"/>
        <w:rPr>
          <w:rFonts w:ascii="Times New Roman" w:hAnsi="Times New Roman" w:cs="Times New Roman"/>
          <w:b/>
          <w:bCs/>
          <w:sz w:val="32"/>
          <w:szCs w:val="32"/>
        </w:rPr>
      </w:pPr>
      <w:r w:rsidRPr="00AC3643">
        <w:rPr>
          <w:rFonts w:ascii="Times New Roman" w:hAnsi="Times New Roman" w:cs="Times New Roman"/>
          <w:b/>
          <w:bCs/>
          <w:sz w:val="32"/>
          <w:szCs w:val="32"/>
        </w:rPr>
        <w:t>OPIS PRZEDMIOTU ZAMÓWIENIA</w:t>
      </w:r>
    </w:p>
    <w:p w:rsidR="00854F94" w:rsidRPr="00AC3643" w:rsidRDefault="00854F94" w:rsidP="00C84B03">
      <w:pPr>
        <w:pStyle w:val="Default"/>
        <w:jc w:val="center"/>
        <w:rPr>
          <w:rFonts w:ascii="Times New Roman" w:hAnsi="Times New Roman" w:cs="Times New Roman"/>
          <w:b/>
          <w:bCs/>
          <w:sz w:val="32"/>
          <w:szCs w:val="32"/>
        </w:rPr>
      </w:pPr>
    </w:p>
    <w:p w:rsidR="00854F94" w:rsidRPr="00AC3643" w:rsidRDefault="00854F94" w:rsidP="00C84B03">
      <w:pPr>
        <w:pStyle w:val="Default"/>
        <w:jc w:val="center"/>
        <w:rPr>
          <w:rFonts w:ascii="Times New Roman" w:hAnsi="Times New Roman" w:cs="Times New Roman"/>
          <w:sz w:val="32"/>
          <w:szCs w:val="32"/>
        </w:rPr>
      </w:pPr>
    </w:p>
    <w:p w:rsidR="006C52B4" w:rsidRPr="00AC3643" w:rsidRDefault="006C52B4" w:rsidP="00C84B03">
      <w:pPr>
        <w:pStyle w:val="Default"/>
        <w:jc w:val="center"/>
        <w:rPr>
          <w:rFonts w:ascii="Times New Roman" w:hAnsi="Times New Roman" w:cs="Times New Roman"/>
          <w:szCs w:val="23"/>
        </w:rPr>
      </w:pPr>
      <w:r w:rsidRPr="00AC3643">
        <w:rPr>
          <w:rFonts w:ascii="Times New Roman" w:hAnsi="Times New Roman" w:cs="Times New Roman"/>
          <w:szCs w:val="23"/>
        </w:rPr>
        <w:t>Nazwa zadania:</w:t>
      </w:r>
    </w:p>
    <w:p w:rsidR="00854F94" w:rsidRPr="00AC3643" w:rsidRDefault="00854F94" w:rsidP="00C84B03">
      <w:pPr>
        <w:pStyle w:val="Default"/>
        <w:jc w:val="center"/>
        <w:rPr>
          <w:rFonts w:ascii="Times New Roman" w:hAnsi="Times New Roman" w:cs="Times New Roman"/>
          <w:szCs w:val="23"/>
        </w:rPr>
      </w:pPr>
    </w:p>
    <w:p w:rsidR="006C52B4" w:rsidRPr="00AC3643" w:rsidRDefault="006C52B4" w:rsidP="00C84B03">
      <w:pPr>
        <w:pStyle w:val="Default"/>
        <w:jc w:val="center"/>
        <w:rPr>
          <w:rFonts w:ascii="Times New Roman" w:hAnsi="Times New Roman" w:cs="Times New Roman"/>
          <w:b/>
          <w:bCs/>
          <w:szCs w:val="23"/>
        </w:rPr>
      </w:pPr>
      <w:r w:rsidRPr="00AC3643">
        <w:rPr>
          <w:rFonts w:ascii="Times New Roman" w:hAnsi="Times New Roman" w:cs="Times New Roman"/>
          <w:b/>
          <w:bCs/>
          <w:szCs w:val="23"/>
        </w:rPr>
        <w:t xml:space="preserve">Opracowanie wielobranżowej dokumentacji projektowej i technicznej dla zadania </w:t>
      </w:r>
      <w:r w:rsidR="00C84B03" w:rsidRPr="00AC3643">
        <w:rPr>
          <w:rFonts w:ascii="Times New Roman" w:hAnsi="Times New Roman" w:cs="Times New Roman"/>
          <w:b/>
          <w:bCs/>
          <w:szCs w:val="23"/>
        </w:rPr>
        <w:t xml:space="preserve">p.n.: </w:t>
      </w:r>
      <w:r w:rsidRPr="00AC3643">
        <w:rPr>
          <w:rFonts w:ascii="Times New Roman" w:hAnsi="Times New Roman" w:cs="Times New Roman"/>
          <w:b/>
          <w:bCs/>
          <w:szCs w:val="23"/>
        </w:rPr>
        <w:t xml:space="preserve">„Budowa Jednostki Ratowniczo-Gaśniczej w miejscowości </w:t>
      </w:r>
      <w:r w:rsidR="00C84B03" w:rsidRPr="00AC3643">
        <w:rPr>
          <w:rFonts w:ascii="Times New Roman" w:hAnsi="Times New Roman" w:cs="Times New Roman"/>
          <w:b/>
          <w:bCs/>
          <w:szCs w:val="23"/>
        </w:rPr>
        <w:t>Bieruń</w:t>
      </w:r>
      <w:r w:rsidRPr="00AC3643">
        <w:rPr>
          <w:rFonts w:ascii="Times New Roman" w:hAnsi="Times New Roman" w:cs="Times New Roman"/>
          <w:b/>
          <w:bCs/>
          <w:szCs w:val="23"/>
        </w:rPr>
        <w:t xml:space="preserve"> Komendy Miejskiej Państwowej Straży Pożarnej w </w:t>
      </w:r>
      <w:r w:rsidR="00C84B03" w:rsidRPr="00AC3643">
        <w:rPr>
          <w:rFonts w:ascii="Times New Roman" w:hAnsi="Times New Roman" w:cs="Times New Roman"/>
          <w:b/>
          <w:bCs/>
          <w:szCs w:val="23"/>
        </w:rPr>
        <w:t>Tychach</w:t>
      </w:r>
      <w:r w:rsidRPr="00AC3643">
        <w:rPr>
          <w:rFonts w:ascii="Times New Roman" w:hAnsi="Times New Roman" w:cs="Times New Roman"/>
          <w:b/>
          <w:bCs/>
          <w:szCs w:val="23"/>
        </w:rPr>
        <w:t>”.</w:t>
      </w:r>
    </w:p>
    <w:p w:rsidR="00C84B03" w:rsidRPr="00AC3643" w:rsidRDefault="00C84B03" w:rsidP="00C84B03">
      <w:pPr>
        <w:pStyle w:val="Default"/>
        <w:jc w:val="center"/>
        <w:rPr>
          <w:rFonts w:ascii="Times New Roman" w:hAnsi="Times New Roman" w:cs="Times New Roman"/>
          <w:b/>
          <w:bCs/>
          <w:szCs w:val="23"/>
        </w:rPr>
      </w:pPr>
    </w:p>
    <w:p w:rsidR="00C84B03" w:rsidRPr="00AC3643" w:rsidRDefault="00C84B03" w:rsidP="00C84B03">
      <w:pPr>
        <w:pStyle w:val="Default"/>
        <w:jc w:val="center"/>
        <w:rPr>
          <w:rFonts w:ascii="Times New Roman" w:hAnsi="Times New Roman" w:cs="Times New Roman"/>
          <w:b/>
          <w:bCs/>
          <w:szCs w:val="23"/>
        </w:rPr>
      </w:pPr>
    </w:p>
    <w:p w:rsidR="00C84B03" w:rsidRPr="00AC3643" w:rsidRDefault="00C84B03" w:rsidP="00C84B03">
      <w:pPr>
        <w:pStyle w:val="Default"/>
        <w:jc w:val="center"/>
        <w:rPr>
          <w:rFonts w:ascii="Times New Roman" w:hAnsi="Times New Roman" w:cs="Times New Roman"/>
          <w:szCs w:val="23"/>
        </w:rPr>
      </w:pPr>
    </w:p>
    <w:p w:rsidR="00C84B03" w:rsidRPr="00AC3643" w:rsidRDefault="006C52B4" w:rsidP="006C52B4">
      <w:pPr>
        <w:pStyle w:val="Default"/>
        <w:rPr>
          <w:rFonts w:ascii="Times New Roman" w:hAnsi="Times New Roman" w:cs="Times New Roman"/>
          <w:sz w:val="22"/>
          <w:szCs w:val="20"/>
        </w:rPr>
      </w:pPr>
      <w:r w:rsidRPr="00AC3643">
        <w:rPr>
          <w:rFonts w:ascii="Times New Roman" w:hAnsi="Times New Roman" w:cs="Times New Roman"/>
          <w:sz w:val="22"/>
          <w:szCs w:val="20"/>
        </w:rPr>
        <w:t xml:space="preserve">Główny kod CPV: </w:t>
      </w:r>
    </w:p>
    <w:p w:rsidR="006C52B4" w:rsidRPr="00AC3643" w:rsidRDefault="006C52B4" w:rsidP="00854F94">
      <w:pPr>
        <w:pStyle w:val="Default"/>
        <w:ind w:firstLine="708"/>
        <w:rPr>
          <w:rFonts w:ascii="Times New Roman" w:hAnsi="Times New Roman" w:cs="Times New Roman"/>
          <w:sz w:val="22"/>
          <w:szCs w:val="20"/>
        </w:rPr>
      </w:pPr>
      <w:r w:rsidRPr="00AC3643">
        <w:rPr>
          <w:rFonts w:ascii="Times New Roman" w:hAnsi="Times New Roman" w:cs="Times New Roman"/>
          <w:sz w:val="22"/>
          <w:szCs w:val="20"/>
        </w:rPr>
        <w:t xml:space="preserve">71240000-2 — </w:t>
      </w:r>
      <w:r w:rsidR="009042A2">
        <w:rPr>
          <w:rFonts w:ascii="Times New Roman" w:hAnsi="Times New Roman" w:cs="Times New Roman"/>
          <w:sz w:val="22"/>
          <w:szCs w:val="20"/>
        </w:rPr>
        <w:t>U</w:t>
      </w:r>
      <w:r w:rsidRPr="00AC3643">
        <w:rPr>
          <w:rFonts w:ascii="Times New Roman" w:hAnsi="Times New Roman" w:cs="Times New Roman"/>
          <w:sz w:val="22"/>
          <w:szCs w:val="20"/>
        </w:rPr>
        <w:t xml:space="preserve">sługi architektoniczne, inżynieryjne i planowania; </w:t>
      </w:r>
    </w:p>
    <w:p w:rsidR="00854F94" w:rsidRPr="00AC3643" w:rsidRDefault="00854F94" w:rsidP="006C52B4">
      <w:pPr>
        <w:pStyle w:val="Default"/>
        <w:rPr>
          <w:rFonts w:ascii="Times New Roman" w:hAnsi="Times New Roman" w:cs="Times New Roman"/>
          <w:sz w:val="22"/>
          <w:szCs w:val="20"/>
        </w:rPr>
      </w:pPr>
    </w:p>
    <w:p w:rsidR="006C52B4" w:rsidRPr="00AC3643" w:rsidRDefault="006C52B4" w:rsidP="006C52B4">
      <w:pPr>
        <w:pStyle w:val="Default"/>
        <w:rPr>
          <w:rFonts w:ascii="Times New Roman" w:hAnsi="Times New Roman" w:cs="Times New Roman"/>
          <w:sz w:val="22"/>
          <w:szCs w:val="20"/>
        </w:rPr>
      </w:pPr>
      <w:r w:rsidRPr="00AC3643">
        <w:rPr>
          <w:rFonts w:ascii="Times New Roman" w:hAnsi="Times New Roman" w:cs="Times New Roman"/>
          <w:sz w:val="22"/>
          <w:szCs w:val="20"/>
        </w:rPr>
        <w:t xml:space="preserve">Dodatkowe kody CPV: </w:t>
      </w:r>
    </w:p>
    <w:p w:rsidR="006C52B4" w:rsidRPr="00AC3643" w:rsidRDefault="006C52B4" w:rsidP="00854F94">
      <w:pPr>
        <w:pStyle w:val="Default"/>
        <w:ind w:firstLine="708"/>
        <w:rPr>
          <w:rFonts w:ascii="Times New Roman" w:hAnsi="Times New Roman" w:cs="Times New Roman"/>
          <w:szCs w:val="22"/>
        </w:rPr>
      </w:pPr>
      <w:r w:rsidRPr="00AC3643">
        <w:rPr>
          <w:rFonts w:ascii="Times New Roman" w:hAnsi="Times New Roman" w:cs="Times New Roman"/>
          <w:szCs w:val="22"/>
        </w:rPr>
        <w:t xml:space="preserve">71322000 - 1 Usługi inżynierii projektowej w zakresie inżynierii lądowej i wodnej </w:t>
      </w:r>
    </w:p>
    <w:p w:rsidR="00854F94" w:rsidRPr="00AC3643" w:rsidRDefault="006C52B4" w:rsidP="00854F94">
      <w:pPr>
        <w:pStyle w:val="Default"/>
        <w:ind w:firstLine="708"/>
        <w:rPr>
          <w:rFonts w:ascii="Times New Roman" w:hAnsi="Times New Roman" w:cs="Times New Roman"/>
          <w:szCs w:val="22"/>
        </w:rPr>
      </w:pPr>
      <w:r w:rsidRPr="00AC3643">
        <w:rPr>
          <w:rFonts w:ascii="Times New Roman" w:hAnsi="Times New Roman" w:cs="Times New Roman"/>
          <w:szCs w:val="22"/>
        </w:rPr>
        <w:t xml:space="preserve">71220000 - 6 Usługi projektowania architektonicznego </w:t>
      </w:r>
    </w:p>
    <w:p w:rsidR="00854F94" w:rsidRPr="00AC3643" w:rsidRDefault="006C52B4" w:rsidP="00854F94">
      <w:pPr>
        <w:pStyle w:val="Default"/>
        <w:ind w:firstLine="708"/>
        <w:rPr>
          <w:rFonts w:ascii="Times New Roman" w:hAnsi="Times New Roman" w:cs="Times New Roman"/>
          <w:szCs w:val="22"/>
        </w:rPr>
      </w:pPr>
      <w:r w:rsidRPr="00AC3643">
        <w:rPr>
          <w:rFonts w:ascii="Times New Roman" w:hAnsi="Times New Roman" w:cs="Times New Roman"/>
          <w:szCs w:val="22"/>
        </w:rPr>
        <w:t>71248000 - 8 Nadzór nad projektem i dokumentacją</w:t>
      </w:r>
    </w:p>
    <w:p w:rsidR="006C52B4" w:rsidRPr="00AC3643" w:rsidRDefault="006C52B4" w:rsidP="006C52B4">
      <w:pPr>
        <w:pStyle w:val="Default"/>
        <w:rPr>
          <w:rFonts w:ascii="Times New Roman" w:hAnsi="Times New Roman" w:cs="Times New Roman"/>
          <w:szCs w:val="22"/>
        </w:rPr>
      </w:pPr>
      <w:r w:rsidRPr="00AC3643">
        <w:rPr>
          <w:rFonts w:ascii="Times New Roman" w:hAnsi="Times New Roman" w:cs="Times New Roman"/>
          <w:szCs w:val="22"/>
        </w:rPr>
        <w:t xml:space="preserve"> </w:t>
      </w:r>
      <w:r w:rsidR="00854F94" w:rsidRPr="00AC3643">
        <w:rPr>
          <w:rFonts w:ascii="Times New Roman" w:hAnsi="Times New Roman" w:cs="Times New Roman"/>
          <w:szCs w:val="22"/>
        </w:rPr>
        <w:tab/>
      </w:r>
      <w:r w:rsidRPr="00AC3643">
        <w:rPr>
          <w:rFonts w:ascii="Times New Roman" w:hAnsi="Times New Roman" w:cs="Times New Roman"/>
          <w:szCs w:val="22"/>
        </w:rPr>
        <w:t xml:space="preserve">71320000 - 7 Usługi inżynieryjne w zakresie projektowania </w:t>
      </w:r>
    </w:p>
    <w:p w:rsidR="00C84B03" w:rsidRPr="00AC3643" w:rsidRDefault="00C84B03" w:rsidP="006C52B4">
      <w:pPr>
        <w:pStyle w:val="Default"/>
        <w:rPr>
          <w:rFonts w:ascii="Times New Roman" w:hAnsi="Times New Roman" w:cs="Times New Roman"/>
          <w:sz w:val="23"/>
          <w:szCs w:val="23"/>
        </w:rPr>
      </w:pPr>
    </w:p>
    <w:p w:rsidR="00854F94" w:rsidRPr="00AC3643" w:rsidRDefault="00854F94" w:rsidP="006C52B4">
      <w:pPr>
        <w:pStyle w:val="Default"/>
        <w:rPr>
          <w:rFonts w:ascii="Times New Roman" w:hAnsi="Times New Roman" w:cs="Times New Roman"/>
          <w:sz w:val="23"/>
          <w:szCs w:val="23"/>
        </w:rPr>
      </w:pPr>
    </w:p>
    <w:p w:rsidR="00854F94" w:rsidRDefault="00854F94" w:rsidP="006C52B4">
      <w:pPr>
        <w:pStyle w:val="Default"/>
        <w:rPr>
          <w:rFonts w:ascii="Times New Roman" w:hAnsi="Times New Roman" w:cs="Times New Roman"/>
          <w:sz w:val="23"/>
          <w:szCs w:val="23"/>
        </w:rPr>
      </w:pPr>
    </w:p>
    <w:p w:rsidR="008940B3" w:rsidRDefault="008940B3" w:rsidP="006C52B4">
      <w:pPr>
        <w:pStyle w:val="Default"/>
        <w:rPr>
          <w:rFonts w:ascii="Times New Roman" w:hAnsi="Times New Roman" w:cs="Times New Roman"/>
          <w:sz w:val="23"/>
          <w:szCs w:val="23"/>
        </w:rPr>
      </w:pPr>
    </w:p>
    <w:p w:rsidR="008940B3" w:rsidRPr="00AC3643" w:rsidRDefault="008940B3" w:rsidP="006C52B4">
      <w:pPr>
        <w:pStyle w:val="Default"/>
        <w:rPr>
          <w:rFonts w:ascii="Times New Roman" w:hAnsi="Times New Roman" w:cs="Times New Roman"/>
          <w:sz w:val="23"/>
          <w:szCs w:val="23"/>
        </w:rPr>
      </w:pPr>
    </w:p>
    <w:p w:rsidR="00854F94" w:rsidRPr="00AC3643" w:rsidRDefault="00854F94" w:rsidP="006C52B4">
      <w:pPr>
        <w:pStyle w:val="Default"/>
        <w:rPr>
          <w:rFonts w:ascii="Times New Roman" w:hAnsi="Times New Roman" w:cs="Times New Roman"/>
          <w:szCs w:val="23"/>
        </w:rPr>
      </w:pPr>
    </w:p>
    <w:p w:rsidR="006C52B4" w:rsidRPr="00AC3643" w:rsidRDefault="006C52B4" w:rsidP="006C52B4">
      <w:pPr>
        <w:pStyle w:val="Default"/>
        <w:rPr>
          <w:rFonts w:ascii="Times New Roman" w:hAnsi="Times New Roman" w:cs="Times New Roman"/>
          <w:szCs w:val="23"/>
        </w:rPr>
      </w:pPr>
      <w:r w:rsidRPr="00AC3643">
        <w:rPr>
          <w:rFonts w:ascii="Times New Roman" w:hAnsi="Times New Roman" w:cs="Times New Roman"/>
          <w:szCs w:val="23"/>
        </w:rPr>
        <w:t xml:space="preserve">ZAMAWIAJĄCY: </w:t>
      </w:r>
    </w:p>
    <w:p w:rsidR="00854F94" w:rsidRPr="00AC3643" w:rsidRDefault="00854F94" w:rsidP="006C52B4">
      <w:pPr>
        <w:pStyle w:val="Default"/>
        <w:rPr>
          <w:rFonts w:ascii="Times New Roman" w:hAnsi="Times New Roman" w:cs="Times New Roman"/>
          <w:sz w:val="23"/>
          <w:szCs w:val="23"/>
        </w:rPr>
      </w:pPr>
    </w:p>
    <w:p w:rsidR="006C52B4" w:rsidRPr="00AC3643" w:rsidRDefault="006C52B4" w:rsidP="006C52B4">
      <w:pPr>
        <w:pStyle w:val="Default"/>
        <w:rPr>
          <w:rFonts w:ascii="Times New Roman" w:hAnsi="Times New Roman" w:cs="Times New Roman"/>
          <w:b/>
          <w:bCs/>
          <w:szCs w:val="23"/>
        </w:rPr>
      </w:pPr>
      <w:r w:rsidRPr="00AC3643">
        <w:rPr>
          <w:rFonts w:ascii="Times New Roman" w:hAnsi="Times New Roman" w:cs="Times New Roman"/>
          <w:b/>
          <w:bCs/>
          <w:szCs w:val="23"/>
        </w:rPr>
        <w:t>Komenda Miejska</w:t>
      </w:r>
      <w:r w:rsidR="00854F94" w:rsidRPr="00AC3643">
        <w:rPr>
          <w:rFonts w:ascii="Times New Roman" w:hAnsi="Times New Roman" w:cs="Times New Roman"/>
          <w:b/>
          <w:bCs/>
          <w:szCs w:val="23"/>
        </w:rPr>
        <w:t xml:space="preserve"> </w:t>
      </w:r>
      <w:r w:rsidRPr="00AC3643">
        <w:rPr>
          <w:rFonts w:ascii="Times New Roman" w:hAnsi="Times New Roman" w:cs="Times New Roman"/>
          <w:b/>
          <w:bCs/>
          <w:szCs w:val="23"/>
        </w:rPr>
        <w:t xml:space="preserve">Państwowej Straży Pożarnej w </w:t>
      </w:r>
      <w:r w:rsidR="00C84B03" w:rsidRPr="00AC3643">
        <w:rPr>
          <w:rFonts w:ascii="Times New Roman" w:hAnsi="Times New Roman" w:cs="Times New Roman"/>
          <w:b/>
          <w:bCs/>
          <w:szCs w:val="23"/>
        </w:rPr>
        <w:t>Tychach</w:t>
      </w:r>
    </w:p>
    <w:p w:rsidR="006C52B4" w:rsidRPr="00AC3643" w:rsidRDefault="00C84B03" w:rsidP="006C52B4">
      <w:pPr>
        <w:pStyle w:val="Default"/>
        <w:rPr>
          <w:rFonts w:ascii="Times New Roman" w:hAnsi="Times New Roman" w:cs="Times New Roman"/>
          <w:szCs w:val="23"/>
        </w:rPr>
      </w:pPr>
      <w:r w:rsidRPr="00AC3643">
        <w:rPr>
          <w:rFonts w:ascii="Times New Roman" w:hAnsi="Times New Roman" w:cs="Times New Roman"/>
          <w:b/>
          <w:bCs/>
          <w:szCs w:val="23"/>
        </w:rPr>
        <w:t>43-100 TYCHY</w:t>
      </w:r>
    </w:p>
    <w:p w:rsidR="006C52B4" w:rsidRPr="00AC3643" w:rsidRDefault="00C84B03" w:rsidP="006C52B4">
      <w:pPr>
        <w:pStyle w:val="Default"/>
        <w:rPr>
          <w:rFonts w:ascii="Times New Roman" w:hAnsi="Times New Roman" w:cs="Times New Roman"/>
          <w:szCs w:val="23"/>
        </w:rPr>
      </w:pPr>
      <w:r w:rsidRPr="00AC3643">
        <w:rPr>
          <w:rFonts w:ascii="Times New Roman" w:hAnsi="Times New Roman" w:cs="Times New Roman"/>
          <w:b/>
          <w:bCs/>
          <w:szCs w:val="23"/>
        </w:rPr>
        <w:t>aleja</w:t>
      </w:r>
      <w:r w:rsidR="006C52B4" w:rsidRPr="00AC3643">
        <w:rPr>
          <w:rFonts w:ascii="Times New Roman" w:hAnsi="Times New Roman" w:cs="Times New Roman"/>
          <w:b/>
          <w:bCs/>
          <w:szCs w:val="23"/>
        </w:rPr>
        <w:t xml:space="preserve"> NIEPODLEGŁOŚCI </w:t>
      </w:r>
      <w:r w:rsidRPr="00AC3643">
        <w:rPr>
          <w:rFonts w:ascii="Times New Roman" w:hAnsi="Times New Roman" w:cs="Times New Roman"/>
          <w:b/>
          <w:bCs/>
          <w:szCs w:val="23"/>
        </w:rPr>
        <w:t>230</w:t>
      </w:r>
      <w:r w:rsidR="006C52B4" w:rsidRPr="00AC3643">
        <w:rPr>
          <w:rFonts w:ascii="Times New Roman" w:hAnsi="Times New Roman" w:cs="Times New Roman"/>
          <w:b/>
          <w:bCs/>
          <w:szCs w:val="23"/>
        </w:rPr>
        <w:t xml:space="preserve"> </w:t>
      </w:r>
    </w:p>
    <w:p w:rsidR="006C52B4" w:rsidRPr="00AC3643" w:rsidRDefault="006C52B4" w:rsidP="006C52B4">
      <w:pPr>
        <w:pStyle w:val="Default"/>
        <w:pageBreakBefore/>
        <w:rPr>
          <w:rFonts w:ascii="Times New Roman" w:hAnsi="Times New Roman" w:cs="Times New Roman"/>
          <w:sz w:val="23"/>
          <w:szCs w:val="23"/>
        </w:rPr>
      </w:pPr>
    </w:p>
    <w:p w:rsidR="006C52B4" w:rsidRPr="00AC3643" w:rsidRDefault="006C52B4" w:rsidP="006C52B4">
      <w:pPr>
        <w:pStyle w:val="Default"/>
        <w:rPr>
          <w:rFonts w:ascii="Times New Roman" w:hAnsi="Times New Roman" w:cs="Times New Roman"/>
          <w:sz w:val="28"/>
          <w:szCs w:val="28"/>
        </w:rPr>
      </w:pPr>
      <w:r w:rsidRPr="00AC3643">
        <w:rPr>
          <w:rFonts w:ascii="Times New Roman" w:hAnsi="Times New Roman" w:cs="Times New Roman"/>
          <w:b/>
          <w:bCs/>
          <w:sz w:val="28"/>
          <w:szCs w:val="28"/>
        </w:rPr>
        <w:t xml:space="preserve">I. OPIS OGÓLNY PRZEDMIOTU ZAMÓWIENIA. </w:t>
      </w:r>
    </w:p>
    <w:p w:rsidR="006C52B4" w:rsidRPr="00AC3643" w:rsidRDefault="006C52B4" w:rsidP="006C52B4">
      <w:pPr>
        <w:pStyle w:val="Default"/>
        <w:rPr>
          <w:rFonts w:ascii="Times New Roman" w:hAnsi="Times New Roman" w:cs="Times New Roman"/>
          <w:sz w:val="28"/>
          <w:szCs w:val="28"/>
        </w:rPr>
      </w:pPr>
    </w:p>
    <w:p w:rsidR="006C52B4" w:rsidRPr="00AC3643" w:rsidRDefault="006C52B4" w:rsidP="00854F94">
      <w:pPr>
        <w:pStyle w:val="Default"/>
        <w:jc w:val="both"/>
        <w:rPr>
          <w:rFonts w:ascii="Times New Roman" w:hAnsi="Times New Roman" w:cs="Times New Roman"/>
        </w:rPr>
      </w:pPr>
      <w:r w:rsidRPr="00AC3643">
        <w:rPr>
          <w:rFonts w:ascii="Times New Roman" w:hAnsi="Times New Roman" w:cs="Times New Roman"/>
          <w:b/>
          <w:bCs/>
        </w:rPr>
        <w:t>1. Przedmiot zamówienia.</w:t>
      </w:r>
    </w:p>
    <w:p w:rsidR="006C52B4" w:rsidRPr="00AC3643" w:rsidRDefault="006C52B4" w:rsidP="00854F94">
      <w:pPr>
        <w:pStyle w:val="Default"/>
        <w:jc w:val="both"/>
        <w:rPr>
          <w:rFonts w:ascii="Times New Roman" w:hAnsi="Times New Roman" w:cs="Times New Roman"/>
        </w:rPr>
      </w:pPr>
    </w:p>
    <w:p w:rsidR="006C52B4" w:rsidRPr="00AC3643" w:rsidRDefault="006C52B4" w:rsidP="00854F94">
      <w:pPr>
        <w:pStyle w:val="Default"/>
        <w:jc w:val="both"/>
        <w:rPr>
          <w:rFonts w:ascii="Times New Roman" w:hAnsi="Times New Roman" w:cs="Times New Roman"/>
        </w:rPr>
      </w:pPr>
      <w:r w:rsidRPr="00AC3643">
        <w:rPr>
          <w:rFonts w:ascii="Times New Roman" w:hAnsi="Times New Roman" w:cs="Times New Roman"/>
        </w:rPr>
        <w:t xml:space="preserve">Przedmiotem zamówienia jest opracowanie kompleksowego wielobranżowego projektu budowlanego i wykonawczego wraz z przedmiarem robót i kosztorysem inwestorskim oraz specyfikacją techniczną wykonania i odbioru robót budowlanych, dla zadania „Budowa Jednostki Ratowniczo-Gaśniczej w miejscowości </w:t>
      </w:r>
      <w:r w:rsidR="00854F94" w:rsidRPr="00AC3643">
        <w:rPr>
          <w:rFonts w:ascii="Times New Roman" w:hAnsi="Times New Roman" w:cs="Times New Roman"/>
        </w:rPr>
        <w:t>Bieruń</w:t>
      </w:r>
      <w:r w:rsidR="008940B3">
        <w:rPr>
          <w:rFonts w:ascii="Times New Roman" w:hAnsi="Times New Roman" w:cs="Times New Roman"/>
        </w:rPr>
        <w:t xml:space="preserve"> dla</w:t>
      </w:r>
      <w:r w:rsidRPr="00AC3643">
        <w:rPr>
          <w:rFonts w:ascii="Times New Roman" w:hAnsi="Times New Roman" w:cs="Times New Roman"/>
        </w:rPr>
        <w:t xml:space="preserve"> Komendy Miejskiej Państwowej Straży Pożarnej w </w:t>
      </w:r>
      <w:r w:rsidR="00854F94" w:rsidRPr="00AC3643">
        <w:rPr>
          <w:rFonts w:ascii="Times New Roman" w:hAnsi="Times New Roman" w:cs="Times New Roman"/>
        </w:rPr>
        <w:t>Tychach</w:t>
      </w:r>
      <w:r w:rsidRPr="00AC3643">
        <w:rPr>
          <w:rFonts w:ascii="Times New Roman" w:hAnsi="Times New Roman" w:cs="Times New Roman"/>
        </w:rPr>
        <w:t>” wraz z niezbędnymi uzgodnieniami, uzyskaniem prawomocnego pozwolenia na budowę i pełnieniem nadzoru autorskiego.</w:t>
      </w:r>
    </w:p>
    <w:p w:rsidR="0002375B" w:rsidRPr="00AC3643" w:rsidRDefault="0002375B" w:rsidP="00854F94">
      <w:pPr>
        <w:pStyle w:val="Default"/>
        <w:jc w:val="both"/>
        <w:rPr>
          <w:rFonts w:ascii="Times New Roman" w:hAnsi="Times New Roman" w:cs="Times New Roman"/>
        </w:rPr>
      </w:pPr>
    </w:p>
    <w:p w:rsidR="006C52B4" w:rsidRPr="00AC3643" w:rsidRDefault="006C52B4" w:rsidP="00854F94">
      <w:pPr>
        <w:pStyle w:val="Default"/>
        <w:jc w:val="both"/>
        <w:rPr>
          <w:rFonts w:ascii="Times New Roman" w:hAnsi="Times New Roman" w:cs="Times New Roman"/>
        </w:rPr>
      </w:pPr>
      <w:r w:rsidRPr="00AC3643">
        <w:rPr>
          <w:rFonts w:ascii="Times New Roman" w:hAnsi="Times New Roman" w:cs="Times New Roman"/>
          <w:b/>
          <w:bCs/>
        </w:rPr>
        <w:t>2. Zakres rzeczowy zamówienia.</w:t>
      </w:r>
    </w:p>
    <w:p w:rsidR="006C52B4" w:rsidRPr="00AC3643" w:rsidRDefault="006C52B4" w:rsidP="006C52B4">
      <w:pPr>
        <w:pStyle w:val="Default"/>
        <w:rPr>
          <w:rFonts w:ascii="Times New Roman" w:hAnsi="Times New Roman" w:cs="Times New Roman"/>
        </w:rPr>
      </w:pPr>
    </w:p>
    <w:p w:rsidR="006C52B4" w:rsidRPr="00AC3643" w:rsidRDefault="006C52B4" w:rsidP="006C52B4">
      <w:pPr>
        <w:pStyle w:val="Default"/>
        <w:rPr>
          <w:rFonts w:ascii="Times New Roman" w:hAnsi="Times New Roman" w:cs="Times New Roman"/>
        </w:rPr>
      </w:pPr>
      <w:r w:rsidRPr="00AC3643">
        <w:rPr>
          <w:rFonts w:ascii="Times New Roman" w:hAnsi="Times New Roman" w:cs="Times New Roman"/>
        </w:rPr>
        <w:t xml:space="preserve">2.1. Zakres rzeczowy wielobranżowego opracowania winien obejmować wykonanie następujących prac: </w:t>
      </w:r>
    </w:p>
    <w:p w:rsidR="006C52B4" w:rsidRPr="00AC3643" w:rsidRDefault="006C52B4" w:rsidP="0002375B">
      <w:pPr>
        <w:pStyle w:val="Default"/>
        <w:numPr>
          <w:ilvl w:val="0"/>
          <w:numId w:val="37"/>
        </w:numPr>
        <w:spacing w:after="34"/>
        <w:rPr>
          <w:rFonts w:ascii="Times New Roman" w:hAnsi="Times New Roman" w:cs="Times New Roman"/>
        </w:rPr>
      </w:pPr>
      <w:r w:rsidRPr="00AC3643">
        <w:rPr>
          <w:rFonts w:ascii="Times New Roman" w:hAnsi="Times New Roman" w:cs="Times New Roman"/>
        </w:rPr>
        <w:t xml:space="preserve">projekt budowlany; </w:t>
      </w:r>
    </w:p>
    <w:p w:rsidR="006C52B4" w:rsidRPr="00AC3643" w:rsidRDefault="006C52B4" w:rsidP="0002375B">
      <w:pPr>
        <w:pStyle w:val="Default"/>
        <w:numPr>
          <w:ilvl w:val="0"/>
          <w:numId w:val="37"/>
        </w:numPr>
        <w:spacing w:after="34"/>
        <w:rPr>
          <w:rFonts w:ascii="Times New Roman" w:hAnsi="Times New Roman" w:cs="Times New Roman"/>
        </w:rPr>
      </w:pPr>
      <w:r w:rsidRPr="00AC3643">
        <w:rPr>
          <w:rFonts w:ascii="Times New Roman" w:hAnsi="Times New Roman" w:cs="Times New Roman"/>
        </w:rPr>
        <w:t xml:space="preserve">projekty wykonawcze; </w:t>
      </w:r>
    </w:p>
    <w:p w:rsidR="006C52B4" w:rsidRPr="00AC3643" w:rsidRDefault="006C52B4" w:rsidP="0002375B">
      <w:pPr>
        <w:pStyle w:val="Default"/>
        <w:numPr>
          <w:ilvl w:val="0"/>
          <w:numId w:val="37"/>
        </w:numPr>
        <w:spacing w:after="34"/>
        <w:rPr>
          <w:rFonts w:ascii="Times New Roman" w:hAnsi="Times New Roman" w:cs="Times New Roman"/>
        </w:rPr>
      </w:pPr>
      <w:r w:rsidRPr="00AC3643">
        <w:rPr>
          <w:rFonts w:ascii="Times New Roman" w:hAnsi="Times New Roman" w:cs="Times New Roman"/>
        </w:rPr>
        <w:t xml:space="preserve">specyfikacje techniczne wykonania i odbioru robót budowlanych; </w:t>
      </w:r>
    </w:p>
    <w:p w:rsidR="006C52B4" w:rsidRPr="00AC3643" w:rsidRDefault="006C52B4" w:rsidP="0002375B">
      <w:pPr>
        <w:pStyle w:val="Default"/>
        <w:numPr>
          <w:ilvl w:val="0"/>
          <w:numId w:val="37"/>
        </w:numPr>
        <w:spacing w:after="34"/>
        <w:rPr>
          <w:rFonts w:ascii="Times New Roman" w:hAnsi="Times New Roman" w:cs="Times New Roman"/>
        </w:rPr>
      </w:pPr>
      <w:r w:rsidRPr="00AC3643">
        <w:rPr>
          <w:rFonts w:ascii="Times New Roman" w:hAnsi="Times New Roman" w:cs="Times New Roman"/>
        </w:rPr>
        <w:t xml:space="preserve">przedmiary robót; </w:t>
      </w:r>
    </w:p>
    <w:p w:rsidR="006C52B4" w:rsidRPr="00AC3643" w:rsidRDefault="006C52B4" w:rsidP="0002375B">
      <w:pPr>
        <w:pStyle w:val="Default"/>
        <w:numPr>
          <w:ilvl w:val="0"/>
          <w:numId w:val="37"/>
        </w:numPr>
        <w:rPr>
          <w:rFonts w:ascii="Times New Roman" w:hAnsi="Times New Roman" w:cs="Times New Roman"/>
        </w:rPr>
      </w:pPr>
      <w:r w:rsidRPr="00AC3643">
        <w:rPr>
          <w:rFonts w:ascii="Times New Roman" w:hAnsi="Times New Roman" w:cs="Times New Roman"/>
        </w:rPr>
        <w:t xml:space="preserve">kosztorysy inwestorskie; </w:t>
      </w:r>
    </w:p>
    <w:p w:rsidR="006C52B4" w:rsidRPr="00AC3643" w:rsidRDefault="006C52B4" w:rsidP="006C52B4">
      <w:pPr>
        <w:pStyle w:val="Default"/>
        <w:rPr>
          <w:rFonts w:ascii="Times New Roman" w:hAnsi="Times New Roman" w:cs="Times New Roman"/>
        </w:rPr>
      </w:pPr>
    </w:p>
    <w:p w:rsidR="006C52B4" w:rsidRPr="00AC3643" w:rsidRDefault="006C52B4" w:rsidP="0002375B">
      <w:pPr>
        <w:pStyle w:val="Default"/>
        <w:spacing w:after="25"/>
        <w:jc w:val="both"/>
        <w:rPr>
          <w:rFonts w:ascii="Times New Roman" w:hAnsi="Times New Roman" w:cs="Times New Roman"/>
        </w:rPr>
      </w:pPr>
      <w:r w:rsidRPr="00AC3643">
        <w:rPr>
          <w:rFonts w:ascii="Times New Roman" w:hAnsi="Times New Roman" w:cs="Times New Roman"/>
        </w:rPr>
        <w:t xml:space="preserve">2.2. Po odebraniu przez Zamawiającego wielobranżowego opracowania Wykonawca będzie zobowiązana do: </w:t>
      </w:r>
    </w:p>
    <w:p w:rsidR="00B05D6E" w:rsidRDefault="006C52B4" w:rsidP="0002375B">
      <w:pPr>
        <w:pStyle w:val="Default"/>
        <w:spacing w:after="25"/>
        <w:jc w:val="both"/>
        <w:rPr>
          <w:rFonts w:ascii="Times New Roman" w:hAnsi="Times New Roman" w:cs="Times New Roman"/>
        </w:rPr>
      </w:pPr>
      <w:r w:rsidRPr="00AC3643">
        <w:rPr>
          <w:rFonts w:ascii="Times New Roman" w:hAnsi="Times New Roman" w:cs="Times New Roman"/>
        </w:rPr>
        <w:t xml:space="preserve">1) </w:t>
      </w:r>
      <w:r w:rsidR="00B05D6E" w:rsidRPr="00B05D6E">
        <w:rPr>
          <w:rFonts w:ascii="Times New Roman" w:hAnsi="Times New Roman" w:cs="Times New Roman"/>
        </w:rPr>
        <w:t xml:space="preserve">w razie zaistnienia potrzeby, na żądanie Zamawiającego aktualizację kosztorysu inwestorskiego po upływie jego ważności w celu ustalenia wartości zamówienia zgodnie </w:t>
      </w:r>
      <w:r w:rsidR="001C1D95">
        <w:rPr>
          <w:rFonts w:ascii="Times New Roman" w:hAnsi="Times New Roman" w:cs="Times New Roman"/>
        </w:rPr>
        <w:br/>
      </w:r>
      <w:r w:rsidR="00B05D6E" w:rsidRPr="00B05D6E">
        <w:rPr>
          <w:rFonts w:ascii="Times New Roman" w:hAnsi="Times New Roman" w:cs="Times New Roman"/>
        </w:rPr>
        <w:t xml:space="preserve">z zapisami ustawy </w:t>
      </w:r>
      <w:proofErr w:type="spellStart"/>
      <w:r w:rsidR="00B05D6E" w:rsidRPr="00B05D6E">
        <w:rPr>
          <w:rFonts w:ascii="Times New Roman" w:hAnsi="Times New Roman" w:cs="Times New Roman"/>
        </w:rPr>
        <w:t>Pzp</w:t>
      </w:r>
      <w:proofErr w:type="spellEnd"/>
      <w:r w:rsidR="001C1D95">
        <w:rPr>
          <w:rFonts w:ascii="Times New Roman" w:hAnsi="Times New Roman" w:cs="Times New Roman"/>
        </w:rPr>
        <w:t>;</w:t>
      </w:r>
    </w:p>
    <w:p w:rsidR="006C52B4" w:rsidRPr="00AC3643" w:rsidRDefault="006C52B4" w:rsidP="0002375B">
      <w:pPr>
        <w:pStyle w:val="Default"/>
        <w:spacing w:after="25"/>
        <w:jc w:val="both"/>
        <w:rPr>
          <w:rFonts w:ascii="Times New Roman" w:hAnsi="Times New Roman" w:cs="Times New Roman"/>
        </w:rPr>
      </w:pPr>
      <w:r w:rsidRPr="00AC3643">
        <w:rPr>
          <w:rFonts w:ascii="Times New Roman" w:hAnsi="Times New Roman" w:cs="Times New Roman"/>
        </w:rPr>
        <w:t>2) udzielania Zamawiającemu odpowiedzi na pytania, udzielania wyjaśnień i informacji odnośnie wykonanej dokumentacji i zawartych w niej rozwiązań oraz do usunięcia wszelkich wad opracowania projektowego na każde żądanie Zamawiającego</w:t>
      </w:r>
      <w:r w:rsidR="00B05D6E">
        <w:rPr>
          <w:rFonts w:ascii="Times New Roman" w:hAnsi="Times New Roman" w:cs="Times New Roman"/>
        </w:rPr>
        <w:t xml:space="preserve"> w ciągu 4</w:t>
      </w:r>
      <w:r w:rsidR="001C1D95">
        <w:rPr>
          <w:rFonts w:ascii="Times New Roman" w:hAnsi="Times New Roman" w:cs="Times New Roman"/>
        </w:rPr>
        <w:t>8 godzin od uzyskania zapytania</w:t>
      </w:r>
      <w:r w:rsidRPr="00AC3643">
        <w:rPr>
          <w:rFonts w:ascii="Times New Roman" w:hAnsi="Times New Roman" w:cs="Times New Roman"/>
        </w:rPr>
        <w:t xml:space="preserve">; </w:t>
      </w:r>
    </w:p>
    <w:p w:rsidR="006C52B4" w:rsidRDefault="006C52B4" w:rsidP="00B05D6E">
      <w:pPr>
        <w:pStyle w:val="Default"/>
        <w:jc w:val="both"/>
        <w:rPr>
          <w:rFonts w:ascii="Times New Roman" w:hAnsi="Times New Roman" w:cs="Times New Roman"/>
        </w:rPr>
      </w:pPr>
      <w:r w:rsidRPr="00AC3643">
        <w:rPr>
          <w:rFonts w:ascii="Times New Roman" w:hAnsi="Times New Roman" w:cs="Times New Roman"/>
        </w:rPr>
        <w:t xml:space="preserve">3) </w:t>
      </w:r>
      <w:r w:rsidR="00B05D6E" w:rsidRPr="00B05D6E">
        <w:rPr>
          <w:rFonts w:ascii="Times New Roman" w:hAnsi="Times New Roman" w:cs="Times New Roman"/>
        </w:rPr>
        <w:t>pełnienie nadzoru autorskiego przy realizacji zadania w oparciu o wykonaną dokumentację projektową przez autorów wszystkich branż (jakie wystąpią) w zakresie określonym ustawą Prawo Budowlane (art. 20 ust.1 pkt 4</w:t>
      </w:r>
      <w:r w:rsidR="008940B3">
        <w:rPr>
          <w:rFonts w:ascii="Times New Roman" w:hAnsi="Times New Roman" w:cs="Times New Roman"/>
        </w:rPr>
        <w:t>).</w:t>
      </w:r>
    </w:p>
    <w:p w:rsidR="00B05D6E" w:rsidRPr="00AC3643" w:rsidRDefault="00B05D6E" w:rsidP="00B05D6E">
      <w:pPr>
        <w:pStyle w:val="Default"/>
        <w:jc w:val="both"/>
        <w:rPr>
          <w:rFonts w:ascii="Times New Roman" w:hAnsi="Times New Roman" w:cs="Times New Roman"/>
          <w:sz w:val="23"/>
          <w:szCs w:val="23"/>
        </w:rPr>
      </w:pPr>
    </w:p>
    <w:p w:rsidR="006C52B4" w:rsidRDefault="006C52B4" w:rsidP="006C52B4">
      <w:pPr>
        <w:pStyle w:val="Default"/>
        <w:rPr>
          <w:rFonts w:ascii="Times New Roman" w:hAnsi="Times New Roman" w:cs="Times New Roman"/>
          <w:b/>
          <w:bCs/>
          <w:sz w:val="28"/>
          <w:szCs w:val="28"/>
        </w:rPr>
      </w:pPr>
      <w:r w:rsidRPr="00AC3643">
        <w:rPr>
          <w:rFonts w:ascii="Times New Roman" w:hAnsi="Times New Roman" w:cs="Times New Roman"/>
          <w:b/>
          <w:bCs/>
          <w:sz w:val="28"/>
          <w:szCs w:val="28"/>
        </w:rPr>
        <w:t xml:space="preserve">II. OPIS WYMAGAŃ ZAMAWIAJĄCEGO. </w:t>
      </w:r>
    </w:p>
    <w:p w:rsidR="00B05D6E" w:rsidRPr="00AC3643" w:rsidRDefault="00B05D6E" w:rsidP="006C52B4">
      <w:pPr>
        <w:pStyle w:val="Default"/>
        <w:rPr>
          <w:rFonts w:ascii="Times New Roman" w:hAnsi="Times New Roman" w:cs="Times New Roman"/>
          <w:sz w:val="28"/>
          <w:szCs w:val="28"/>
        </w:rPr>
      </w:pPr>
    </w:p>
    <w:p w:rsidR="006C52B4" w:rsidRPr="00B05D6E" w:rsidRDefault="006C52B4" w:rsidP="006C52B4">
      <w:pPr>
        <w:pStyle w:val="Default"/>
        <w:rPr>
          <w:rFonts w:ascii="Times New Roman" w:hAnsi="Times New Roman" w:cs="Times New Roman"/>
          <w:szCs w:val="23"/>
        </w:rPr>
      </w:pPr>
      <w:r w:rsidRPr="00B05D6E">
        <w:rPr>
          <w:rFonts w:ascii="Times New Roman" w:hAnsi="Times New Roman" w:cs="Times New Roman"/>
          <w:b/>
          <w:bCs/>
          <w:szCs w:val="23"/>
        </w:rPr>
        <w:t xml:space="preserve">1. Wymagania ogólne dotyczące dokumentacji. </w:t>
      </w:r>
    </w:p>
    <w:p w:rsidR="006C52B4" w:rsidRPr="00AC3643" w:rsidRDefault="006C52B4" w:rsidP="006C52B4">
      <w:pPr>
        <w:pStyle w:val="Default"/>
        <w:rPr>
          <w:rFonts w:ascii="Times New Roman" w:hAnsi="Times New Roman" w:cs="Times New Roman"/>
          <w:sz w:val="23"/>
          <w:szCs w:val="23"/>
        </w:rPr>
      </w:pPr>
    </w:p>
    <w:p w:rsidR="00B05D6E" w:rsidRDefault="006C52B4" w:rsidP="00B05D6E">
      <w:pPr>
        <w:pStyle w:val="Default"/>
        <w:jc w:val="both"/>
        <w:rPr>
          <w:rFonts w:ascii="Times New Roman" w:hAnsi="Times New Roman" w:cs="Times New Roman"/>
        </w:rPr>
      </w:pPr>
      <w:r w:rsidRPr="00B05D6E">
        <w:rPr>
          <w:rFonts w:ascii="Times New Roman" w:hAnsi="Times New Roman" w:cs="Times New Roman"/>
        </w:rPr>
        <w:t xml:space="preserve">Wykonawca </w:t>
      </w:r>
      <w:r w:rsidR="0002375B" w:rsidRPr="00B05D6E">
        <w:rPr>
          <w:rFonts w:ascii="Times New Roman" w:hAnsi="Times New Roman" w:cs="Times New Roman"/>
        </w:rPr>
        <w:t>u</w:t>
      </w:r>
      <w:r w:rsidRPr="00B05D6E">
        <w:rPr>
          <w:rFonts w:ascii="Times New Roman" w:hAnsi="Times New Roman" w:cs="Times New Roman"/>
        </w:rPr>
        <w:t>zyska w imieniu Zamawiającego wszelkie niezbędne do projektowania dokumenty</w:t>
      </w:r>
      <w:r w:rsidR="0002375B" w:rsidRPr="00B05D6E">
        <w:rPr>
          <w:rFonts w:ascii="Times New Roman" w:hAnsi="Times New Roman" w:cs="Times New Roman"/>
        </w:rPr>
        <w:t xml:space="preserve">, </w:t>
      </w:r>
      <w:r w:rsidRPr="00B05D6E">
        <w:rPr>
          <w:rFonts w:ascii="Times New Roman" w:hAnsi="Times New Roman" w:cs="Times New Roman"/>
        </w:rPr>
        <w:t xml:space="preserve">dane i informacje </w:t>
      </w:r>
      <w:r w:rsidR="0002375B" w:rsidRPr="00B05D6E">
        <w:rPr>
          <w:rFonts w:ascii="Times New Roman" w:hAnsi="Times New Roman" w:cs="Times New Roman"/>
        </w:rPr>
        <w:t xml:space="preserve">między innymi </w:t>
      </w:r>
      <w:r w:rsidRPr="00B05D6E">
        <w:rPr>
          <w:rFonts w:ascii="Times New Roman" w:hAnsi="Times New Roman" w:cs="Times New Roman"/>
        </w:rPr>
        <w:t xml:space="preserve">takie jak: mapy, warunki techniczne, </w:t>
      </w:r>
      <w:r w:rsidR="0002375B" w:rsidRPr="00B05D6E">
        <w:rPr>
          <w:rFonts w:ascii="Times New Roman" w:hAnsi="Times New Roman" w:cs="Times New Roman"/>
        </w:rPr>
        <w:t xml:space="preserve">warunki geologiczne, </w:t>
      </w:r>
      <w:r w:rsidRPr="00B05D6E">
        <w:rPr>
          <w:rFonts w:ascii="Times New Roman" w:hAnsi="Times New Roman" w:cs="Times New Roman"/>
        </w:rPr>
        <w:t xml:space="preserve">opinie, pozwolenia i decyzje umożliwiające wykonanie robót objętych dokumentacją projektową, uzgodnienia właścicieli i użytkowników istniejącego oraz projektowanego uzbrojenia terenów przez który będzie przebiegać transport do budowy itp. dane niezbędne do prawidłowego wykonania dokumentacji i przeprowadzenia procesu inwestycyjnego, w tym dokonanie wymaganych przepisami oraz aktami administracyjnymi czynności wobec osób trzecich w imieniu Zamawiającego (uzgodnienia, okazanie w terenie, dostarczenie zawiadomień itp.) z wyjątkiem czynności prawnych, w których konieczny jest </w:t>
      </w:r>
      <w:r w:rsidRPr="00B05D6E">
        <w:rPr>
          <w:rFonts w:ascii="Times New Roman" w:hAnsi="Times New Roman" w:cs="Times New Roman"/>
        </w:rPr>
        <w:lastRenderedPageBreak/>
        <w:t>osobisty udział i występowanie Zamawiającego, w tym czynności niezbywalnie przypisanych o</w:t>
      </w:r>
      <w:r w:rsidR="00B05D6E">
        <w:rPr>
          <w:rFonts w:ascii="Times New Roman" w:hAnsi="Times New Roman" w:cs="Times New Roman"/>
        </w:rPr>
        <w:t xml:space="preserve">sobie/podmiotowi Zamawiającego. </w:t>
      </w:r>
    </w:p>
    <w:p w:rsidR="006C52B4" w:rsidRPr="00B05D6E" w:rsidRDefault="006C52B4" w:rsidP="00B05D6E">
      <w:pPr>
        <w:pStyle w:val="Default"/>
        <w:jc w:val="both"/>
        <w:rPr>
          <w:rFonts w:ascii="Times New Roman" w:hAnsi="Times New Roman" w:cs="Times New Roman"/>
        </w:rPr>
      </w:pPr>
      <w:r w:rsidRPr="00B05D6E">
        <w:rPr>
          <w:rFonts w:ascii="Times New Roman" w:hAnsi="Times New Roman" w:cs="Times New Roman"/>
        </w:rPr>
        <w:t xml:space="preserve">Dokumentacja opisująca zamierzenie inwestycyjne, będąca przedmiotem niniejszego zamówienia, winna obejmować: </w:t>
      </w:r>
    </w:p>
    <w:p w:rsidR="006C52B4" w:rsidRPr="00B05D6E" w:rsidRDefault="006C52B4" w:rsidP="00AC3643">
      <w:pPr>
        <w:pStyle w:val="Default"/>
        <w:numPr>
          <w:ilvl w:val="0"/>
          <w:numId w:val="38"/>
        </w:numPr>
        <w:spacing w:after="25"/>
        <w:rPr>
          <w:rFonts w:ascii="Times New Roman" w:hAnsi="Times New Roman" w:cs="Times New Roman"/>
        </w:rPr>
      </w:pPr>
      <w:r w:rsidRPr="00B05D6E">
        <w:rPr>
          <w:rFonts w:ascii="Times New Roman" w:hAnsi="Times New Roman" w:cs="Times New Roman"/>
        </w:rPr>
        <w:t xml:space="preserve">projekt budowlany (uwzględniający wszystkie branże); </w:t>
      </w:r>
    </w:p>
    <w:p w:rsidR="006C52B4" w:rsidRPr="00B05D6E" w:rsidRDefault="006C52B4" w:rsidP="00AC3643">
      <w:pPr>
        <w:pStyle w:val="Default"/>
        <w:numPr>
          <w:ilvl w:val="0"/>
          <w:numId w:val="38"/>
        </w:numPr>
        <w:spacing w:after="25"/>
        <w:rPr>
          <w:rFonts w:ascii="Times New Roman" w:hAnsi="Times New Roman" w:cs="Times New Roman"/>
        </w:rPr>
      </w:pPr>
      <w:r w:rsidRPr="00B05D6E">
        <w:rPr>
          <w:rFonts w:ascii="Times New Roman" w:hAnsi="Times New Roman" w:cs="Times New Roman"/>
        </w:rPr>
        <w:t xml:space="preserve">projekty wykonawcze </w:t>
      </w:r>
      <w:r w:rsidR="008940B3">
        <w:rPr>
          <w:rFonts w:ascii="Times New Roman" w:hAnsi="Times New Roman" w:cs="Times New Roman"/>
        </w:rPr>
        <w:t xml:space="preserve">i techniczne </w:t>
      </w:r>
      <w:r w:rsidRPr="00B05D6E">
        <w:rPr>
          <w:rFonts w:ascii="Times New Roman" w:hAnsi="Times New Roman" w:cs="Times New Roman"/>
        </w:rPr>
        <w:t xml:space="preserve">(dla każdej z branż); </w:t>
      </w:r>
    </w:p>
    <w:p w:rsidR="006C52B4" w:rsidRPr="00B05D6E" w:rsidRDefault="006C52B4" w:rsidP="00AC3643">
      <w:pPr>
        <w:pStyle w:val="Default"/>
        <w:numPr>
          <w:ilvl w:val="0"/>
          <w:numId w:val="38"/>
        </w:numPr>
        <w:spacing w:after="25"/>
        <w:rPr>
          <w:rFonts w:ascii="Times New Roman" w:hAnsi="Times New Roman" w:cs="Times New Roman"/>
        </w:rPr>
      </w:pPr>
      <w:r w:rsidRPr="00B05D6E">
        <w:rPr>
          <w:rFonts w:ascii="Times New Roman" w:hAnsi="Times New Roman" w:cs="Times New Roman"/>
        </w:rPr>
        <w:t xml:space="preserve">specyfikacje techniczne wykonania i odbioru robót budowlanych; </w:t>
      </w:r>
    </w:p>
    <w:p w:rsidR="006C52B4" w:rsidRPr="00B05D6E" w:rsidRDefault="006C52B4" w:rsidP="00AC3643">
      <w:pPr>
        <w:pStyle w:val="Default"/>
        <w:numPr>
          <w:ilvl w:val="0"/>
          <w:numId w:val="38"/>
        </w:numPr>
        <w:spacing w:after="25"/>
        <w:rPr>
          <w:rFonts w:ascii="Times New Roman" w:hAnsi="Times New Roman" w:cs="Times New Roman"/>
        </w:rPr>
      </w:pPr>
      <w:r w:rsidRPr="00B05D6E">
        <w:rPr>
          <w:rFonts w:ascii="Times New Roman" w:hAnsi="Times New Roman" w:cs="Times New Roman"/>
        </w:rPr>
        <w:t xml:space="preserve">przedmiary robót budowlanych; </w:t>
      </w:r>
    </w:p>
    <w:p w:rsidR="006C52B4" w:rsidRPr="00B05D6E" w:rsidRDefault="006C52B4" w:rsidP="00AC3643">
      <w:pPr>
        <w:pStyle w:val="Default"/>
        <w:numPr>
          <w:ilvl w:val="0"/>
          <w:numId w:val="38"/>
        </w:numPr>
        <w:spacing w:after="25"/>
        <w:rPr>
          <w:rFonts w:ascii="Times New Roman" w:hAnsi="Times New Roman" w:cs="Times New Roman"/>
        </w:rPr>
      </w:pPr>
      <w:r w:rsidRPr="00B05D6E">
        <w:rPr>
          <w:rFonts w:ascii="Times New Roman" w:hAnsi="Times New Roman" w:cs="Times New Roman"/>
        </w:rPr>
        <w:t>kosztorysy inwestorski</w:t>
      </w:r>
      <w:r w:rsidR="00AC3643" w:rsidRPr="00B05D6E">
        <w:rPr>
          <w:rFonts w:ascii="Times New Roman" w:hAnsi="Times New Roman" w:cs="Times New Roman"/>
        </w:rPr>
        <w:t>e</w:t>
      </w:r>
      <w:r w:rsidRPr="00B05D6E">
        <w:rPr>
          <w:rFonts w:ascii="Times New Roman" w:hAnsi="Times New Roman" w:cs="Times New Roman"/>
        </w:rPr>
        <w:t xml:space="preserve">; </w:t>
      </w:r>
    </w:p>
    <w:p w:rsidR="006C52B4" w:rsidRPr="00B05D6E" w:rsidRDefault="006C52B4" w:rsidP="00AC3643">
      <w:pPr>
        <w:pStyle w:val="Default"/>
        <w:numPr>
          <w:ilvl w:val="0"/>
          <w:numId w:val="38"/>
        </w:numPr>
        <w:rPr>
          <w:rFonts w:ascii="Times New Roman" w:hAnsi="Times New Roman" w:cs="Times New Roman"/>
        </w:rPr>
      </w:pPr>
      <w:r w:rsidRPr="00B05D6E">
        <w:rPr>
          <w:rFonts w:ascii="Times New Roman" w:hAnsi="Times New Roman" w:cs="Times New Roman"/>
        </w:rPr>
        <w:t xml:space="preserve">wykaz </w:t>
      </w:r>
      <w:r w:rsidR="00AC3643" w:rsidRPr="00B05D6E">
        <w:rPr>
          <w:rFonts w:ascii="Times New Roman" w:hAnsi="Times New Roman" w:cs="Times New Roman"/>
        </w:rPr>
        <w:t>opracowań wraz z oświadczeniami;</w:t>
      </w:r>
      <w:r w:rsidRPr="00B05D6E">
        <w:rPr>
          <w:rFonts w:ascii="Times New Roman" w:hAnsi="Times New Roman" w:cs="Times New Roman"/>
        </w:rPr>
        <w:t xml:space="preserve"> </w:t>
      </w:r>
    </w:p>
    <w:p w:rsidR="00AC3643" w:rsidRPr="00B05D6E" w:rsidRDefault="00AC3643" w:rsidP="00AC3643">
      <w:pPr>
        <w:pStyle w:val="Default"/>
        <w:numPr>
          <w:ilvl w:val="0"/>
          <w:numId w:val="38"/>
        </w:numPr>
        <w:rPr>
          <w:rFonts w:ascii="Times New Roman" w:hAnsi="Times New Roman" w:cs="Times New Roman"/>
        </w:rPr>
      </w:pPr>
      <w:r w:rsidRPr="00B05D6E">
        <w:rPr>
          <w:rFonts w:ascii="Times New Roman" w:hAnsi="Times New Roman" w:cs="Times New Roman"/>
        </w:rPr>
        <w:t xml:space="preserve">komplet wymaganych i niezbędnych dla procesu projektowego i inwestycyjnego pozwoleń i decyzji.  </w:t>
      </w:r>
    </w:p>
    <w:p w:rsidR="00AC3643" w:rsidRPr="00B05D6E" w:rsidRDefault="00AC3643" w:rsidP="006C52B4">
      <w:pPr>
        <w:pStyle w:val="Default"/>
        <w:rPr>
          <w:rFonts w:ascii="Times New Roman" w:hAnsi="Times New Roman" w:cs="Times New Roman"/>
          <w:sz w:val="22"/>
          <w:szCs w:val="23"/>
        </w:rPr>
      </w:pPr>
    </w:p>
    <w:p w:rsidR="006C52B4" w:rsidRPr="00B05D6E" w:rsidRDefault="006C52B4" w:rsidP="00741337">
      <w:pPr>
        <w:pStyle w:val="Default"/>
        <w:jc w:val="both"/>
        <w:rPr>
          <w:rFonts w:ascii="Times New Roman" w:hAnsi="Times New Roman" w:cs="Times New Roman"/>
          <w:szCs w:val="23"/>
        </w:rPr>
      </w:pPr>
      <w:r w:rsidRPr="00B05D6E">
        <w:rPr>
          <w:rFonts w:ascii="Times New Roman" w:hAnsi="Times New Roman" w:cs="Times New Roman"/>
          <w:szCs w:val="23"/>
        </w:rPr>
        <w:t xml:space="preserve">Podstawowym źródłem zasilania obiektów strażnicy w energię elektryczną będzie zewnętrzna sieć elektroenergetyczna – dostawca energii wyłoniony w trybie ustawy Prawo zamówień publicznych. </w:t>
      </w:r>
    </w:p>
    <w:p w:rsidR="00741337" w:rsidRPr="00B05D6E" w:rsidRDefault="00741337" w:rsidP="00741337">
      <w:pPr>
        <w:pStyle w:val="Default"/>
        <w:jc w:val="both"/>
        <w:rPr>
          <w:rFonts w:ascii="Times New Roman" w:hAnsi="Times New Roman" w:cs="Times New Roman"/>
          <w:szCs w:val="23"/>
        </w:rPr>
      </w:pPr>
    </w:p>
    <w:p w:rsidR="006C52B4" w:rsidRPr="00B05D6E" w:rsidRDefault="006C52B4" w:rsidP="00741337">
      <w:pPr>
        <w:pStyle w:val="Default"/>
        <w:jc w:val="both"/>
        <w:rPr>
          <w:rFonts w:ascii="Times New Roman" w:hAnsi="Times New Roman" w:cs="Times New Roman"/>
          <w:szCs w:val="23"/>
        </w:rPr>
      </w:pPr>
      <w:r w:rsidRPr="00B05D6E">
        <w:rPr>
          <w:rFonts w:ascii="Times New Roman" w:hAnsi="Times New Roman" w:cs="Times New Roman"/>
          <w:szCs w:val="23"/>
        </w:rPr>
        <w:t>Dokumentacja projektowa powinna zawierać nowoczesne rozwiązania technologiczne oszczędzające zużycie energii i naturalnych zasobów, w tym projekty instalacji: fotowoltaicznej, kolektorów słoneczn</w:t>
      </w:r>
      <w:r w:rsidR="00741337" w:rsidRPr="00B05D6E">
        <w:rPr>
          <w:rFonts w:ascii="Times New Roman" w:hAnsi="Times New Roman" w:cs="Times New Roman"/>
          <w:szCs w:val="23"/>
        </w:rPr>
        <w:t>ych</w:t>
      </w:r>
      <w:r w:rsidRPr="00B05D6E">
        <w:rPr>
          <w:rFonts w:ascii="Times New Roman" w:hAnsi="Times New Roman" w:cs="Times New Roman"/>
          <w:szCs w:val="23"/>
        </w:rPr>
        <w:t xml:space="preserve">, opracowane w sposób pozwalający na ich wykonanie również w późniejszym czasie, tj. po przystąpieniu do użytkowania strażnicy z zapewnieniem ww. podstawowych źródeł zasilania w energię elektryczną i cieplną. </w:t>
      </w:r>
    </w:p>
    <w:p w:rsidR="006C52B4" w:rsidRPr="00B05D6E" w:rsidRDefault="006C52B4" w:rsidP="002F26CC">
      <w:pPr>
        <w:pStyle w:val="Default"/>
        <w:jc w:val="both"/>
        <w:rPr>
          <w:rFonts w:ascii="Times New Roman" w:hAnsi="Times New Roman" w:cs="Times New Roman"/>
          <w:szCs w:val="23"/>
        </w:rPr>
      </w:pPr>
      <w:r w:rsidRPr="00B05D6E">
        <w:rPr>
          <w:rFonts w:ascii="Times New Roman" w:hAnsi="Times New Roman" w:cs="Times New Roman"/>
          <w:szCs w:val="23"/>
        </w:rPr>
        <w:t xml:space="preserve">Od projektanta inwestor oczekuje oceny ekonomicznej zastosowania ww. instalacji </w:t>
      </w:r>
      <w:r w:rsidR="0064757E">
        <w:rPr>
          <w:rFonts w:ascii="Times New Roman" w:hAnsi="Times New Roman" w:cs="Times New Roman"/>
          <w:szCs w:val="23"/>
        </w:rPr>
        <w:br/>
      </w:r>
      <w:r w:rsidRPr="00B05D6E">
        <w:rPr>
          <w:rFonts w:ascii="Times New Roman" w:hAnsi="Times New Roman" w:cs="Times New Roman"/>
          <w:szCs w:val="23"/>
        </w:rPr>
        <w:t xml:space="preserve">w kontekście inwestycji budowy strażnicy, z uwzględnieniem późniejszych kosztów ich eksploatacji. W przypadku akceptacji inwestora, projektant wykona niezbędne projekty do zrealizowania budowy wybranych instalacji w ramach przedmiotowej inwestycji. </w:t>
      </w:r>
    </w:p>
    <w:p w:rsidR="002F26CC" w:rsidRPr="00B05D6E" w:rsidRDefault="002F26CC" w:rsidP="002F26CC">
      <w:pPr>
        <w:pStyle w:val="Default"/>
        <w:jc w:val="both"/>
        <w:rPr>
          <w:rFonts w:ascii="Times New Roman" w:hAnsi="Times New Roman" w:cs="Times New Roman"/>
          <w:szCs w:val="23"/>
        </w:rPr>
      </w:pPr>
    </w:p>
    <w:p w:rsidR="006C52B4" w:rsidRPr="00B05D6E" w:rsidRDefault="006C52B4" w:rsidP="00B05D6E">
      <w:pPr>
        <w:pStyle w:val="Default"/>
        <w:jc w:val="both"/>
        <w:rPr>
          <w:rFonts w:ascii="Times New Roman" w:hAnsi="Times New Roman" w:cs="Times New Roman"/>
          <w:szCs w:val="23"/>
        </w:rPr>
      </w:pPr>
      <w:r w:rsidRPr="00B05D6E">
        <w:rPr>
          <w:rFonts w:ascii="Times New Roman" w:hAnsi="Times New Roman" w:cs="Times New Roman"/>
          <w:szCs w:val="23"/>
        </w:rPr>
        <w:t xml:space="preserve">Ww. dokumentacja powinna uwzględniać wymagania aktualnych przepisów prawa, w tym: </w:t>
      </w:r>
    </w:p>
    <w:p w:rsidR="006C52B4" w:rsidRPr="00B05D6E" w:rsidRDefault="006C52B4" w:rsidP="00B05D6E">
      <w:pPr>
        <w:pStyle w:val="Default"/>
        <w:numPr>
          <w:ilvl w:val="0"/>
          <w:numId w:val="40"/>
        </w:numPr>
        <w:spacing w:after="34"/>
        <w:jc w:val="both"/>
        <w:rPr>
          <w:rFonts w:ascii="Times New Roman" w:hAnsi="Times New Roman" w:cs="Times New Roman"/>
          <w:szCs w:val="23"/>
        </w:rPr>
      </w:pPr>
      <w:r w:rsidRPr="00B05D6E">
        <w:rPr>
          <w:rFonts w:ascii="Times New Roman" w:hAnsi="Times New Roman" w:cs="Times New Roman"/>
          <w:szCs w:val="23"/>
        </w:rPr>
        <w:t xml:space="preserve">ustawy z dnia 07 lipca 1994 r. – Prawo budowlane </w:t>
      </w:r>
      <w:r w:rsidR="00A34FFC" w:rsidRPr="00B05D6E">
        <w:rPr>
          <w:rFonts w:ascii="Times New Roman" w:hAnsi="Times New Roman" w:cs="Times New Roman"/>
          <w:szCs w:val="23"/>
        </w:rPr>
        <w:t>(tekst jednolity - Dz. U. z 2021</w:t>
      </w:r>
      <w:r w:rsidRPr="00B05D6E">
        <w:rPr>
          <w:rFonts w:ascii="Times New Roman" w:hAnsi="Times New Roman" w:cs="Times New Roman"/>
          <w:szCs w:val="23"/>
        </w:rPr>
        <w:t xml:space="preserve"> r. poz. </w:t>
      </w:r>
      <w:r w:rsidR="00A34FFC" w:rsidRPr="00B05D6E">
        <w:rPr>
          <w:rFonts w:ascii="Times New Roman" w:hAnsi="Times New Roman" w:cs="Times New Roman"/>
          <w:szCs w:val="23"/>
        </w:rPr>
        <w:t xml:space="preserve">2351 </w:t>
      </w:r>
      <w:r w:rsidRPr="00B05D6E">
        <w:rPr>
          <w:rFonts w:ascii="Times New Roman" w:hAnsi="Times New Roman" w:cs="Times New Roman"/>
          <w:szCs w:val="23"/>
        </w:rPr>
        <w:t xml:space="preserve">z późniejszymi zmianami); </w:t>
      </w:r>
    </w:p>
    <w:p w:rsidR="006C52B4" w:rsidRPr="00B05D6E" w:rsidRDefault="006C52B4" w:rsidP="00B05D6E">
      <w:pPr>
        <w:pStyle w:val="Default"/>
        <w:numPr>
          <w:ilvl w:val="0"/>
          <w:numId w:val="40"/>
        </w:numPr>
        <w:spacing w:after="34"/>
        <w:jc w:val="both"/>
        <w:rPr>
          <w:rFonts w:ascii="Times New Roman" w:hAnsi="Times New Roman" w:cs="Times New Roman"/>
          <w:szCs w:val="23"/>
        </w:rPr>
      </w:pPr>
      <w:r w:rsidRPr="00B05D6E">
        <w:rPr>
          <w:rFonts w:ascii="Times New Roman" w:hAnsi="Times New Roman" w:cs="Times New Roman"/>
          <w:szCs w:val="23"/>
        </w:rPr>
        <w:t>ustawy z dnia 27 marca 2003 r o planowaniu i zagospodarowaniu przestrzennym (tekst jednolity - Dz. U. z 202</w:t>
      </w:r>
      <w:r w:rsidR="00A34FFC" w:rsidRPr="00B05D6E">
        <w:rPr>
          <w:rFonts w:ascii="Times New Roman" w:hAnsi="Times New Roman" w:cs="Times New Roman"/>
          <w:szCs w:val="23"/>
        </w:rPr>
        <w:t>2</w:t>
      </w:r>
      <w:r w:rsidRPr="00B05D6E">
        <w:rPr>
          <w:rFonts w:ascii="Times New Roman" w:hAnsi="Times New Roman" w:cs="Times New Roman"/>
          <w:szCs w:val="23"/>
        </w:rPr>
        <w:t xml:space="preserve"> r. poz. </w:t>
      </w:r>
      <w:r w:rsidR="00A34FFC" w:rsidRPr="00B05D6E">
        <w:rPr>
          <w:rFonts w:ascii="Times New Roman" w:hAnsi="Times New Roman" w:cs="Times New Roman"/>
          <w:szCs w:val="23"/>
        </w:rPr>
        <w:t>503</w:t>
      </w:r>
      <w:r w:rsidRPr="00B05D6E">
        <w:rPr>
          <w:rFonts w:ascii="Times New Roman" w:hAnsi="Times New Roman" w:cs="Times New Roman"/>
          <w:szCs w:val="23"/>
        </w:rPr>
        <w:t xml:space="preserve">); </w:t>
      </w:r>
    </w:p>
    <w:p w:rsidR="006C52B4" w:rsidRPr="00B05D6E" w:rsidRDefault="006C52B4" w:rsidP="00B05D6E">
      <w:pPr>
        <w:pStyle w:val="Default"/>
        <w:numPr>
          <w:ilvl w:val="0"/>
          <w:numId w:val="40"/>
        </w:numPr>
        <w:spacing w:after="34"/>
        <w:jc w:val="both"/>
        <w:rPr>
          <w:rFonts w:ascii="Times New Roman" w:hAnsi="Times New Roman" w:cs="Times New Roman"/>
          <w:szCs w:val="23"/>
        </w:rPr>
      </w:pPr>
      <w:r w:rsidRPr="00B05D6E">
        <w:rPr>
          <w:rFonts w:ascii="Times New Roman" w:hAnsi="Times New Roman" w:cs="Times New Roman"/>
          <w:szCs w:val="23"/>
        </w:rPr>
        <w:t xml:space="preserve">ustawy z dnia 16 kwietnia 2004 r. o wyrobach budowlanych </w:t>
      </w:r>
      <w:r w:rsidR="00A34FFC" w:rsidRPr="00B05D6E">
        <w:rPr>
          <w:rFonts w:ascii="Times New Roman" w:hAnsi="Times New Roman" w:cs="Times New Roman"/>
          <w:szCs w:val="23"/>
        </w:rPr>
        <w:t xml:space="preserve">(tekst jednolity  </w:t>
      </w:r>
      <w:r w:rsidR="0064757E">
        <w:rPr>
          <w:rFonts w:ascii="Times New Roman" w:hAnsi="Times New Roman" w:cs="Times New Roman"/>
          <w:szCs w:val="23"/>
        </w:rPr>
        <w:br/>
      </w:r>
      <w:r w:rsidR="00A34FFC" w:rsidRPr="00B05D6E">
        <w:rPr>
          <w:rFonts w:ascii="Times New Roman" w:hAnsi="Times New Roman" w:cs="Times New Roman"/>
          <w:szCs w:val="23"/>
        </w:rPr>
        <w:t>Dz. U. z 2021</w:t>
      </w:r>
      <w:r w:rsidRPr="00B05D6E">
        <w:rPr>
          <w:rFonts w:ascii="Times New Roman" w:hAnsi="Times New Roman" w:cs="Times New Roman"/>
          <w:szCs w:val="23"/>
        </w:rPr>
        <w:t xml:space="preserve"> r. poz. </w:t>
      </w:r>
      <w:r w:rsidR="00A34FFC" w:rsidRPr="00B05D6E">
        <w:rPr>
          <w:rFonts w:ascii="Times New Roman" w:hAnsi="Times New Roman" w:cs="Times New Roman"/>
          <w:szCs w:val="23"/>
        </w:rPr>
        <w:t>1213</w:t>
      </w:r>
      <w:r w:rsidRPr="00B05D6E">
        <w:rPr>
          <w:rFonts w:ascii="Times New Roman" w:hAnsi="Times New Roman" w:cs="Times New Roman"/>
          <w:szCs w:val="23"/>
        </w:rPr>
        <w:t xml:space="preserve">); </w:t>
      </w:r>
    </w:p>
    <w:p w:rsidR="006C52B4" w:rsidRPr="00B05D6E" w:rsidRDefault="006C52B4" w:rsidP="00B05D6E">
      <w:pPr>
        <w:pStyle w:val="Default"/>
        <w:numPr>
          <w:ilvl w:val="0"/>
          <w:numId w:val="40"/>
        </w:numPr>
        <w:spacing w:after="34"/>
        <w:jc w:val="both"/>
        <w:rPr>
          <w:rFonts w:ascii="Times New Roman" w:hAnsi="Times New Roman" w:cs="Times New Roman"/>
          <w:szCs w:val="23"/>
        </w:rPr>
      </w:pPr>
      <w:r w:rsidRPr="00B05D6E">
        <w:rPr>
          <w:rFonts w:ascii="Times New Roman" w:hAnsi="Times New Roman" w:cs="Times New Roman"/>
          <w:szCs w:val="23"/>
        </w:rPr>
        <w:t xml:space="preserve">ustawy z dnia 29 sierpnia 2014 r. o charakterystyce energetycznej budynków (tekst jednolity – Dz.U. z 2021 r. poz. 497); </w:t>
      </w:r>
    </w:p>
    <w:p w:rsidR="006C52B4" w:rsidRPr="00B05D6E" w:rsidRDefault="006C52B4" w:rsidP="00B05D6E">
      <w:pPr>
        <w:pStyle w:val="Default"/>
        <w:numPr>
          <w:ilvl w:val="0"/>
          <w:numId w:val="40"/>
        </w:numPr>
        <w:spacing w:after="34"/>
        <w:jc w:val="both"/>
        <w:rPr>
          <w:rFonts w:ascii="Times New Roman" w:hAnsi="Times New Roman" w:cs="Times New Roman"/>
          <w:szCs w:val="23"/>
        </w:rPr>
      </w:pPr>
      <w:r w:rsidRPr="00B05D6E">
        <w:rPr>
          <w:rFonts w:ascii="Times New Roman" w:hAnsi="Times New Roman" w:cs="Times New Roman"/>
          <w:szCs w:val="23"/>
        </w:rPr>
        <w:t xml:space="preserve">rozporządzenia Ministra Rozwoju z dnia 11 września 2020 r. w sprawie szczegółowego zakresu i formy projektu budowlanego (Dz. U. z 2020 r. poz. 1609 z późniejszymi zmianami); </w:t>
      </w:r>
    </w:p>
    <w:p w:rsidR="006C52B4" w:rsidRPr="00B05D6E" w:rsidRDefault="006C52B4" w:rsidP="00B05D6E">
      <w:pPr>
        <w:pStyle w:val="Default"/>
        <w:numPr>
          <w:ilvl w:val="0"/>
          <w:numId w:val="40"/>
        </w:numPr>
        <w:spacing w:after="34"/>
        <w:jc w:val="both"/>
        <w:rPr>
          <w:rFonts w:ascii="Times New Roman" w:hAnsi="Times New Roman" w:cs="Times New Roman"/>
          <w:szCs w:val="23"/>
        </w:rPr>
      </w:pPr>
      <w:r w:rsidRPr="00B05D6E">
        <w:rPr>
          <w:rFonts w:ascii="Times New Roman" w:hAnsi="Times New Roman" w:cs="Times New Roman"/>
          <w:szCs w:val="23"/>
        </w:rPr>
        <w:t>rozporządzenie Ministra Infrastruktury z dnia 12 kwietnia 2002 r. w sprawie warunków technicznych, jakim powinny odpowiadać budynki i ich usytuowanie</w:t>
      </w:r>
      <w:r w:rsidR="00A34FFC" w:rsidRPr="00B05D6E">
        <w:rPr>
          <w:rFonts w:ascii="Times New Roman" w:hAnsi="Times New Roman" w:cs="Times New Roman"/>
          <w:szCs w:val="23"/>
        </w:rPr>
        <w:t xml:space="preserve"> (tekst jednolity  Dz. U. z 2022</w:t>
      </w:r>
      <w:r w:rsidRPr="00B05D6E">
        <w:rPr>
          <w:rFonts w:ascii="Times New Roman" w:hAnsi="Times New Roman" w:cs="Times New Roman"/>
          <w:szCs w:val="23"/>
        </w:rPr>
        <w:t xml:space="preserve"> r. poz. </w:t>
      </w:r>
      <w:r w:rsidR="00A34FFC" w:rsidRPr="00B05D6E">
        <w:rPr>
          <w:rFonts w:ascii="Times New Roman" w:hAnsi="Times New Roman" w:cs="Times New Roman"/>
          <w:szCs w:val="23"/>
        </w:rPr>
        <w:t>1225</w:t>
      </w:r>
      <w:r w:rsidRPr="00B05D6E">
        <w:rPr>
          <w:rFonts w:ascii="Times New Roman" w:hAnsi="Times New Roman" w:cs="Times New Roman"/>
          <w:szCs w:val="23"/>
        </w:rPr>
        <w:t xml:space="preserve">); </w:t>
      </w:r>
    </w:p>
    <w:p w:rsidR="006C52B4" w:rsidRPr="00B05D6E" w:rsidRDefault="006C52B4" w:rsidP="00B05D6E">
      <w:pPr>
        <w:pStyle w:val="Default"/>
        <w:numPr>
          <w:ilvl w:val="0"/>
          <w:numId w:val="40"/>
        </w:numPr>
        <w:spacing w:after="34"/>
        <w:jc w:val="both"/>
        <w:rPr>
          <w:rFonts w:ascii="Times New Roman" w:hAnsi="Times New Roman" w:cs="Times New Roman"/>
          <w:szCs w:val="23"/>
        </w:rPr>
      </w:pPr>
      <w:r w:rsidRPr="00B05D6E">
        <w:rPr>
          <w:rFonts w:ascii="Times New Roman" w:hAnsi="Times New Roman" w:cs="Times New Roman"/>
          <w:szCs w:val="23"/>
        </w:rPr>
        <w:t xml:space="preserve">rozporządzenia Ministra </w:t>
      </w:r>
      <w:r w:rsidR="00A34FFC" w:rsidRPr="00B05D6E">
        <w:rPr>
          <w:rFonts w:ascii="Times New Roman" w:hAnsi="Times New Roman" w:cs="Times New Roman"/>
          <w:szCs w:val="23"/>
        </w:rPr>
        <w:t>Rozwoju i Technologi</w:t>
      </w:r>
      <w:r w:rsidR="00BE3A96" w:rsidRPr="00B05D6E">
        <w:rPr>
          <w:rFonts w:ascii="Times New Roman" w:hAnsi="Times New Roman" w:cs="Times New Roman"/>
          <w:szCs w:val="23"/>
        </w:rPr>
        <w:t>i z dnia 20</w:t>
      </w:r>
      <w:r w:rsidRPr="00B05D6E">
        <w:rPr>
          <w:rFonts w:ascii="Times New Roman" w:hAnsi="Times New Roman" w:cs="Times New Roman"/>
          <w:szCs w:val="23"/>
        </w:rPr>
        <w:t xml:space="preserve"> </w:t>
      </w:r>
      <w:r w:rsidR="00BE3A96" w:rsidRPr="00B05D6E">
        <w:rPr>
          <w:rFonts w:ascii="Times New Roman" w:hAnsi="Times New Roman" w:cs="Times New Roman"/>
          <w:szCs w:val="23"/>
        </w:rPr>
        <w:t>grudnia</w:t>
      </w:r>
      <w:r w:rsidRPr="00B05D6E">
        <w:rPr>
          <w:rFonts w:ascii="Times New Roman" w:hAnsi="Times New Roman" w:cs="Times New Roman"/>
          <w:szCs w:val="23"/>
        </w:rPr>
        <w:t xml:space="preserve"> 20</w:t>
      </w:r>
      <w:r w:rsidR="00BE3A96" w:rsidRPr="00B05D6E">
        <w:rPr>
          <w:rFonts w:ascii="Times New Roman" w:hAnsi="Times New Roman" w:cs="Times New Roman"/>
          <w:szCs w:val="23"/>
        </w:rPr>
        <w:t>21</w:t>
      </w:r>
      <w:r w:rsidRPr="00B05D6E">
        <w:rPr>
          <w:rFonts w:ascii="Times New Roman" w:hAnsi="Times New Roman" w:cs="Times New Roman"/>
          <w:szCs w:val="23"/>
        </w:rPr>
        <w:t xml:space="preserve"> r. w sprawie szczegółowego zakresu i formy dokumentacji projektowej, specyfikacji technicznych wykonania i odbioru robót budowlanych oraz programu </w:t>
      </w:r>
      <w:proofErr w:type="spellStart"/>
      <w:r w:rsidRPr="00B05D6E">
        <w:rPr>
          <w:rFonts w:ascii="Times New Roman" w:hAnsi="Times New Roman" w:cs="Times New Roman"/>
          <w:szCs w:val="23"/>
        </w:rPr>
        <w:t>funkcjonalno</w:t>
      </w:r>
      <w:proofErr w:type="spellEnd"/>
      <w:r w:rsidRPr="00B05D6E">
        <w:rPr>
          <w:rFonts w:ascii="Times New Roman" w:hAnsi="Times New Roman" w:cs="Times New Roman"/>
          <w:szCs w:val="23"/>
        </w:rPr>
        <w:t xml:space="preserve"> – użytkowego (tekst jednolity - Dz. U. z 20</w:t>
      </w:r>
      <w:r w:rsidR="00BE3A96" w:rsidRPr="00B05D6E">
        <w:rPr>
          <w:rFonts w:ascii="Times New Roman" w:hAnsi="Times New Roman" w:cs="Times New Roman"/>
          <w:szCs w:val="23"/>
        </w:rPr>
        <w:t xml:space="preserve">21 r. poz. </w:t>
      </w:r>
      <w:r w:rsidRPr="00B05D6E">
        <w:rPr>
          <w:rFonts w:ascii="Times New Roman" w:hAnsi="Times New Roman" w:cs="Times New Roman"/>
          <w:szCs w:val="23"/>
        </w:rPr>
        <w:t>2</w:t>
      </w:r>
      <w:r w:rsidR="00BE3A96" w:rsidRPr="00B05D6E">
        <w:rPr>
          <w:rFonts w:ascii="Times New Roman" w:hAnsi="Times New Roman" w:cs="Times New Roman"/>
          <w:szCs w:val="23"/>
        </w:rPr>
        <w:t>454</w:t>
      </w:r>
      <w:r w:rsidRPr="00B05D6E">
        <w:rPr>
          <w:rFonts w:ascii="Times New Roman" w:hAnsi="Times New Roman" w:cs="Times New Roman"/>
          <w:szCs w:val="23"/>
        </w:rPr>
        <w:t xml:space="preserve">); </w:t>
      </w:r>
    </w:p>
    <w:p w:rsidR="006C52B4" w:rsidRPr="00B05D6E" w:rsidRDefault="006C52B4" w:rsidP="00B05D6E">
      <w:pPr>
        <w:pStyle w:val="Default"/>
        <w:pageBreakBefore/>
        <w:numPr>
          <w:ilvl w:val="0"/>
          <w:numId w:val="40"/>
        </w:numPr>
        <w:spacing w:after="34"/>
        <w:jc w:val="both"/>
        <w:rPr>
          <w:rFonts w:ascii="Times New Roman" w:hAnsi="Times New Roman" w:cs="Times New Roman"/>
          <w:szCs w:val="23"/>
        </w:rPr>
      </w:pPr>
      <w:r w:rsidRPr="00B05D6E">
        <w:rPr>
          <w:rFonts w:ascii="Times New Roman" w:hAnsi="Times New Roman" w:cs="Times New Roman"/>
          <w:szCs w:val="23"/>
        </w:rPr>
        <w:lastRenderedPageBreak/>
        <w:t xml:space="preserve">rozporządzenia Ministra </w:t>
      </w:r>
      <w:r w:rsidR="00BE3A96" w:rsidRPr="00B05D6E">
        <w:rPr>
          <w:rFonts w:ascii="Times New Roman" w:hAnsi="Times New Roman" w:cs="Times New Roman"/>
          <w:szCs w:val="23"/>
        </w:rPr>
        <w:t>Rozwoju i Technologii z dnia 20 grudnia 2021 r.</w:t>
      </w:r>
      <w:r w:rsidRPr="00B05D6E">
        <w:rPr>
          <w:rFonts w:ascii="Times New Roman" w:hAnsi="Times New Roman" w:cs="Times New Roman"/>
          <w:szCs w:val="23"/>
        </w:rPr>
        <w:t xml:space="preserve"> w sprawie określenia metod i podstaw sporządzania kosztorysu inwestorskiego, obliczania planowanych kosztów prac projektowych oraz planowanych kosztów robót budowlanych określonych w programie </w:t>
      </w:r>
      <w:proofErr w:type="spellStart"/>
      <w:r w:rsidRPr="00B05D6E">
        <w:rPr>
          <w:rFonts w:ascii="Times New Roman" w:hAnsi="Times New Roman" w:cs="Times New Roman"/>
          <w:szCs w:val="23"/>
        </w:rPr>
        <w:t>funkcjonalno</w:t>
      </w:r>
      <w:proofErr w:type="spellEnd"/>
      <w:r w:rsidRPr="00B05D6E">
        <w:rPr>
          <w:rFonts w:ascii="Times New Roman" w:hAnsi="Times New Roman" w:cs="Times New Roman"/>
          <w:szCs w:val="23"/>
        </w:rPr>
        <w:t xml:space="preserve"> – użytkowym (Dz. U. z 20</w:t>
      </w:r>
      <w:r w:rsidR="00BE3A96" w:rsidRPr="00B05D6E">
        <w:rPr>
          <w:rFonts w:ascii="Times New Roman" w:hAnsi="Times New Roman" w:cs="Times New Roman"/>
          <w:szCs w:val="23"/>
        </w:rPr>
        <w:t>21</w:t>
      </w:r>
      <w:r w:rsidRPr="00B05D6E">
        <w:rPr>
          <w:rFonts w:ascii="Times New Roman" w:hAnsi="Times New Roman" w:cs="Times New Roman"/>
          <w:szCs w:val="23"/>
        </w:rPr>
        <w:t xml:space="preserve">r. poz. </w:t>
      </w:r>
      <w:r w:rsidR="00BE3A96" w:rsidRPr="00B05D6E">
        <w:rPr>
          <w:rFonts w:ascii="Times New Roman" w:hAnsi="Times New Roman" w:cs="Times New Roman"/>
          <w:szCs w:val="23"/>
        </w:rPr>
        <w:t>2458</w:t>
      </w:r>
      <w:r w:rsidRPr="00B05D6E">
        <w:rPr>
          <w:rFonts w:ascii="Times New Roman" w:hAnsi="Times New Roman" w:cs="Times New Roman"/>
          <w:szCs w:val="23"/>
        </w:rPr>
        <w:t xml:space="preserve">); </w:t>
      </w:r>
    </w:p>
    <w:p w:rsidR="006C52B4" w:rsidRPr="00B05D6E" w:rsidRDefault="006C52B4" w:rsidP="00B05D6E">
      <w:pPr>
        <w:pStyle w:val="Default"/>
        <w:numPr>
          <w:ilvl w:val="0"/>
          <w:numId w:val="40"/>
        </w:numPr>
        <w:spacing w:after="34"/>
        <w:jc w:val="both"/>
        <w:rPr>
          <w:rFonts w:ascii="Times New Roman" w:hAnsi="Times New Roman" w:cs="Times New Roman"/>
          <w:szCs w:val="23"/>
        </w:rPr>
      </w:pPr>
      <w:r w:rsidRPr="00B05D6E">
        <w:rPr>
          <w:rFonts w:ascii="Times New Roman" w:hAnsi="Times New Roman" w:cs="Times New Roman"/>
          <w:szCs w:val="23"/>
        </w:rPr>
        <w:t>rozporządzenie Ministra Infrastruktury i R</w:t>
      </w:r>
      <w:r w:rsidR="00BE3A96" w:rsidRPr="00B05D6E">
        <w:rPr>
          <w:rFonts w:ascii="Times New Roman" w:hAnsi="Times New Roman" w:cs="Times New Roman"/>
          <w:szCs w:val="23"/>
        </w:rPr>
        <w:t>ozwoju z dnia 27 lutego 2015 r.</w:t>
      </w:r>
      <w:r w:rsidRPr="00B05D6E">
        <w:rPr>
          <w:rFonts w:ascii="Times New Roman" w:hAnsi="Times New Roman" w:cs="Times New Roman"/>
          <w:szCs w:val="23"/>
        </w:rPr>
        <w:t xml:space="preserve"> w sprawie metodologii wyznaczania charakterystyki energetycznej budynku lub części budynku oraz świadectw charakterystyki energetycznej (Dz.U. z 2015 r. poz. 376 z późniejszymi zmianami) </w:t>
      </w:r>
    </w:p>
    <w:p w:rsidR="006C52B4" w:rsidRPr="00B05D6E" w:rsidRDefault="006C52B4" w:rsidP="00B05D6E">
      <w:pPr>
        <w:pStyle w:val="Default"/>
        <w:numPr>
          <w:ilvl w:val="0"/>
          <w:numId w:val="40"/>
        </w:numPr>
        <w:spacing w:after="34"/>
        <w:jc w:val="both"/>
        <w:rPr>
          <w:rFonts w:ascii="Times New Roman" w:hAnsi="Times New Roman" w:cs="Times New Roman"/>
          <w:szCs w:val="23"/>
        </w:rPr>
      </w:pPr>
      <w:r w:rsidRPr="00B05D6E">
        <w:rPr>
          <w:rFonts w:ascii="Times New Roman" w:hAnsi="Times New Roman" w:cs="Times New Roman"/>
          <w:szCs w:val="23"/>
        </w:rPr>
        <w:t xml:space="preserve">rozporządzenia Ministra Infrastruktury z dnia 23 czerwca 2003 r. w sprawie informacji dotyczącej bezpieczeństwa i ochrony zdrowia oraz planu bezpieczeństwa i ochrony zdrowia (Dz. U. z 2003 r. nr 120 poz. 1126), </w:t>
      </w:r>
    </w:p>
    <w:p w:rsidR="006C52B4" w:rsidRPr="00B05D6E" w:rsidRDefault="006C52B4" w:rsidP="00B05D6E">
      <w:pPr>
        <w:pStyle w:val="Default"/>
        <w:numPr>
          <w:ilvl w:val="0"/>
          <w:numId w:val="40"/>
        </w:numPr>
        <w:jc w:val="both"/>
        <w:rPr>
          <w:rFonts w:ascii="Times New Roman" w:hAnsi="Times New Roman" w:cs="Times New Roman"/>
          <w:szCs w:val="23"/>
        </w:rPr>
      </w:pPr>
      <w:r w:rsidRPr="00B05D6E">
        <w:rPr>
          <w:rFonts w:ascii="Times New Roman" w:hAnsi="Times New Roman" w:cs="Times New Roman"/>
          <w:szCs w:val="23"/>
        </w:rPr>
        <w:t xml:space="preserve">ustawy z dnia 11 września 2019 r. - Prawo zamówień publicznych </w:t>
      </w:r>
      <w:r w:rsidR="00BE3A96" w:rsidRPr="00B05D6E">
        <w:rPr>
          <w:rFonts w:ascii="Times New Roman" w:hAnsi="Times New Roman" w:cs="Times New Roman"/>
          <w:szCs w:val="23"/>
        </w:rPr>
        <w:t xml:space="preserve">(tekst jednolity - </w:t>
      </w:r>
      <w:r w:rsidR="0064757E">
        <w:rPr>
          <w:rFonts w:ascii="Times New Roman" w:hAnsi="Times New Roman" w:cs="Times New Roman"/>
          <w:szCs w:val="23"/>
        </w:rPr>
        <w:br/>
      </w:r>
      <w:r w:rsidR="00BE3A96" w:rsidRPr="00B05D6E">
        <w:rPr>
          <w:rFonts w:ascii="Times New Roman" w:hAnsi="Times New Roman" w:cs="Times New Roman"/>
          <w:szCs w:val="23"/>
        </w:rPr>
        <w:t>Dz. U. z 2021</w:t>
      </w:r>
      <w:r w:rsidRPr="00B05D6E">
        <w:rPr>
          <w:rFonts w:ascii="Times New Roman" w:hAnsi="Times New Roman" w:cs="Times New Roman"/>
          <w:szCs w:val="23"/>
        </w:rPr>
        <w:t xml:space="preserve"> r. poz. </w:t>
      </w:r>
      <w:r w:rsidR="00BE3A96" w:rsidRPr="00B05D6E">
        <w:rPr>
          <w:rFonts w:ascii="Times New Roman" w:hAnsi="Times New Roman" w:cs="Times New Roman"/>
          <w:szCs w:val="23"/>
        </w:rPr>
        <w:t>1129</w:t>
      </w:r>
      <w:r w:rsidRPr="00B05D6E">
        <w:rPr>
          <w:rFonts w:ascii="Times New Roman" w:hAnsi="Times New Roman" w:cs="Times New Roman"/>
          <w:szCs w:val="23"/>
        </w:rPr>
        <w:t xml:space="preserve"> z późniejszymi zmianami); </w:t>
      </w:r>
    </w:p>
    <w:p w:rsidR="006C52B4" w:rsidRPr="00B05D6E" w:rsidRDefault="006C52B4" w:rsidP="00B05D6E">
      <w:pPr>
        <w:pStyle w:val="Default"/>
        <w:jc w:val="both"/>
        <w:rPr>
          <w:rFonts w:ascii="Times New Roman" w:hAnsi="Times New Roman" w:cs="Times New Roman"/>
          <w:szCs w:val="23"/>
        </w:rPr>
      </w:pPr>
    </w:p>
    <w:p w:rsidR="006C52B4" w:rsidRPr="00B05D6E" w:rsidRDefault="006C52B4" w:rsidP="00B05D6E">
      <w:pPr>
        <w:pStyle w:val="Default"/>
        <w:jc w:val="both"/>
        <w:rPr>
          <w:rFonts w:ascii="Times New Roman" w:hAnsi="Times New Roman" w:cs="Times New Roman"/>
          <w:szCs w:val="23"/>
        </w:rPr>
      </w:pPr>
      <w:r w:rsidRPr="00B05D6E">
        <w:rPr>
          <w:rFonts w:ascii="Times New Roman" w:hAnsi="Times New Roman" w:cs="Times New Roman"/>
          <w:szCs w:val="23"/>
        </w:rPr>
        <w:t xml:space="preserve">oraz winna spełniać wymagania </w:t>
      </w:r>
      <w:r w:rsidR="0075256D" w:rsidRPr="00B05D6E">
        <w:rPr>
          <w:rFonts w:ascii="Times New Roman" w:hAnsi="Times New Roman" w:cs="Times New Roman"/>
          <w:szCs w:val="23"/>
        </w:rPr>
        <w:t xml:space="preserve">wszelkich </w:t>
      </w:r>
      <w:r w:rsidRPr="00B05D6E">
        <w:rPr>
          <w:rFonts w:ascii="Times New Roman" w:hAnsi="Times New Roman" w:cs="Times New Roman"/>
          <w:szCs w:val="23"/>
        </w:rPr>
        <w:t xml:space="preserve">obowiązujących norm i przepisów prawa miejscowego. Przedmiotowa dokumentacja będzie wykorzystana przez Zamawiającego do przeprowadzenia postępowania o udzielenie zamówienia publicznego na realizację zadania pn.: </w:t>
      </w:r>
      <w:r w:rsidRPr="00B05D6E">
        <w:rPr>
          <w:rFonts w:ascii="Times New Roman" w:hAnsi="Times New Roman" w:cs="Times New Roman"/>
          <w:i/>
          <w:iCs/>
          <w:szCs w:val="23"/>
        </w:rPr>
        <w:t xml:space="preserve">„Budowa Jednostki Ratowniczo-Gaśniczej w miejscowości </w:t>
      </w:r>
      <w:r w:rsidR="0075256D" w:rsidRPr="00B05D6E">
        <w:rPr>
          <w:rFonts w:ascii="Times New Roman" w:hAnsi="Times New Roman" w:cs="Times New Roman"/>
          <w:i/>
          <w:iCs/>
          <w:szCs w:val="23"/>
        </w:rPr>
        <w:t>Bieruń</w:t>
      </w:r>
      <w:r w:rsidRPr="00B05D6E">
        <w:rPr>
          <w:rFonts w:ascii="Times New Roman" w:hAnsi="Times New Roman" w:cs="Times New Roman"/>
          <w:i/>
          <w:iCs/>
          <w:szCs w:val="23"/>
        </w:rPr>
        <w:t xml:space="preserve"> Komendy Miejskiej Państwowej Straży Pożarnej w </w:t>
      </w:r>
      <w:r w:rsidR="0075256D" w:rsidRPr="00B05D6E">
        <w:rPr>
          <w:rFonts w:ascii="Times New Roman" w:hAnsi="Times New Roman" w:cs="Times New Roman"/>
          <w:i/>
          <w:iCs/>
          <w:szCs w:val="23"/>
        </w:rPr>
        <w:t>Tychach</w:t>
      </w:r>
      <w:r w:rsidRPr="00B05D6E">
        <w:rPr>
          <w:rFonts w:ascii="Times New Roman" w:hAnsi="Times New Roman" w:cs="Times New Roman"/>
          <w:i/>
          <w:iCs/>
          <w:szCs w:val="23"/>
        </w:rPr>
        <w:t xml:space="preserve">” </w:t>
      </w:r>
      <w:r w:rsidRPr="00B05D6E">
        <w:rPr>
          <w:rFonts w:ascii="Times New Roman" w:hAnsi="Times New Roman" w:cs="Times New Roman"/>
          <w:szCs w:val="23"/>
        </w:rPr>
        <w:t xml:space="preserve">a następnie do wykonania robót objętych dokumentacją projektową. </w:t>
      </w:r>
    </w:p>
    <w:p w:rsidR="006C52B4" w:rsidRPr="00B05D6E" w:rsidRDefault="006C52B4" w:rsidP="0075256D">
      <w:pPr>
        <w:pStyle w:val="Default"/>
        <w:jc w:val="both"/>
        <w:rPr>
          <w:rFonts w:ascii="Times New Roman" w:hAnsi="Times New Roman" w:cs="Times New Roman"/>
          <w:szCs w:val="23"/>
        </w:rPr>
      </w:pPr>
      <w:r w:rsidRPr="00B05D6E">
        <w:rPr>
          <w:rFonts w:ascii="Times New Roman" w:hAnsi="Times New Roman" w:cs="Times New Roman"/>
          <w:szCs w:val="23"/>
        </w:rPr>
        <w:t xml:space="preserve">Każde opracowanie w wersji papierowej winno być podpisane przez osobę sporządzającą opracowanie z podaniem jej imienia i nazwiska oraz opatrzone datą wykonania i pieczęcią Wykonawcy. </w:t>
      </w:r>
    </w:p>
    <w:p w:rsidR="0075256D" w:rsidRPr="00B05D6E" w:rsidRDefault="0075256D" w:rsidP="006C52B4">
      <w:pPr>
        <w:pStyle w:val="Default"/>
        <w:rPr>
          <w:rFonts w:ascii="Times New Roman" w:hAnsi="Times New Roman" w:cs="Times New Roman"/>
          <w:szCs w:val="23"/>
        </w:rPr>
      </w:pPr>
    </w:p>
    <w:p w:rsidR="006C52B4" w:rsidRPr="00B05D6E" w:rsidRDefault="006C52B4" w:rsidP="006C52B4">
      <w:pPr>
        <w:pStyle w:val="Default"/>
        <w:rPr>
          <w:rFonts w:ascii="Times New Roman" w:hAnsi="Times New Roman" w:cs="Times New Roman"/>
          <w:szCs w:val="23"/>
        </w:rPr>
      </w:pPr>
      <w:r w:rsidRPr="00B05D6E">
        <w:rPr>
          <w:rFonts w:ascii="Times New Roman" w:hAnsi="Times New Roman" w:cs="Times New Roman"/>
          <w:b/>
          <w:bCs/>
          <w:szCs w:val="23"/>
        </w:rPr>
        <w:t xml:space="preserve">2. Wymagania szczegółowe dotyczące dokumentacji. </w:t>
      </w:r>
    </w:p>
    <w:p w:rsidR="006C52B4" w:rsidRPr="00B05D6E" w:rsidRDefault="006C52B4" w:rsidP="006C52B4">
      <w:pPr>
        <w:pStyle w:val="Default"/>
        <w:rPr>
          <w:rFonts w:ascii="Times New Roman" w:hAnsi="Times New Roman" w:cs="Times New Roman"/>
          <w:szCs w:val="23"/>
        </w:rPr>
      </w:pPr>
    </w:p>
    <w:p w:rsidR="006C52B4" w:rsidRPr="00B05D6E" w:rsidRDefault="006C52B4" w:rsidP="006C52B4">
      <w:pPr>
        <w:pStyle w:val="Default"/>
        <w:rPr>
          <w:rFonts w:ascii="Times New Roman" w:hAnsi="Times New Roman" w:cs="Times New Roman"/>
          <w:szCs w:val="23"/>
        </w:rPr>
      </w:pPr>
      <w:r w:rsidRPr="00B05D6E">
        <w:rPr>
          <w:rFonts w:ascii="Times New Roman" w:hAnsi="Times New Roman" w:cs="Times New Roman"/>
          <w:szCs w:val="23"/>
        </w:rPr>
        <w:t xml:space="preserve">2.1. Projekt budowlany. </w:t>
      </w:r>
    </w:p>
    <w:p w:rsidR="006C52B4" w:rsidRPr="00B05D6E" w:rsidRDefault="006C52B4" w:rsidP="006C52B4">
      <w:pPr>
        <w:pStyle w:val="Default"/>
        <w:rPr>
          <w:rFonts w:ascii="Times New Roman" w:hAnsi="Times New Roman" w:cs="Times New Roman"/>
          <w:szCs w:val="23"/>
        </w:rPr>
      </w:pPr>
    </w:p>
    <w:p w:rsidR="006C52B4" w:rsidRPr="00B05D6E" w:rsidRDefault="006C52B4" w:rsidP="0075256D">
      <w:pPr>
        <w:pStyle w:val="Default"/>
        <w:jc w:val="both"/>
        <w:rPr>
          <w:rFonts w:ascii="Times New Roman" w:hAnsi="Times New Roman" w:cs="Times New Roman"/>
          <w:szCs w:val="23"/>
        </w:rPr>
      </w:pPr>
      <w:r w:rsidRPr="00B05D6E">
        <w:rPr>
          <w:rFonts w:ascii="Times New Roman" w:hAnsi="Times New Roman" w:cs="Times New Roman"/>
          <w:szCs w:val="23"/>
        </w:rPr>
        <w:t xml:space="preserve">Należy wykonać projekt budowlany dla wszystkich branż, uwzględniając przystosowanie obiektu do obowiązujących norm i przepisów prawa. </w:t>
      </w:r>
    </w:p>
    <w:p w:rsidR="006C52B4" w:rsidRPr="00B05D6E" w:rsidRDefault="006C52B4" w:rsidP="0075256D">
      <w:pPr>
        <w:pStyle w:val="Default"/>
        <w:jc w:val="both"/>
        <w:rPr>
          <w:rFonts w:ascii="Times New Roman" w:hAnsi="Times New Roman" w:cs="Times New Roman"/>
          <w:szCs w:val="23"/>
        </w:rPr>
      </w:pPr>
      <w:r w:rsidRPr="00B05D6E">
        <w:rPr>
          <w:rFonts w:ascii="Times New Roman" w:hAnsi="Times New Roman" w:cs="Times New Roman"/>
          <w:szCs w:val="23"/>
        </w:rPr>
        <w:t>Projekt budowlany winien być wykonany w zakresie niezbędnym do uzyskania wymaganych przepisami prawa zezwoleń</w:t>
      </w:r>
      <w:r w:rsidR="0075256D" w:rsidRPr="00B05D6E">
        <w:rPr>
          <w:rFonts w:ascii="Times New Roman" w:hAnsi="Times New Roman" w:cs="Times New Roman"/>
          <w:szCs w:val="23"/>
        </w:rPr>
        <w:t xml:space="preserve"> i decyzji</w:t>
      </w:r>
      <w:r w:rsidRPr="00B05D6E">
        <w:rPr>
          <w:rFonts w:ascii="Times New Roman" w:hAnsi="Times New Roman" w:cs="Times New Roman"/>
          <w:szCs w:val="23"/>
        </w:rPr>
        <w:t xml:space="preserve"> na realizację robót budowlanych w ramach </w:t>
      </w:r>
      <w:r w:rsidR="0075256D" w:rsidRPr="00B05D6E">
        <w:rPr>
          <w:rFonts w:ascii="Times New Roman" w:hAnsi="Times New Roman" w:cs="Times New Roman"/>
          <w:szCs w:val="23"/>
        </w:rPr>
        <w:t xml:space="preserve">przedmiotowego </w:t>
      </w:r>
      <w:r w:rsidRPr="00B05D6E">
        <w:rPr>
          <w:rFonts w:ascii="Times New Roman" w:hAnsi="Times New Roman" w:cs="Times New Roman"/>
          <w:szCs w:val="23"/>
        </w:rPr>
        <w:t xml:space="preserve">zadania. Szczegółowe rozwiązania projektowe mają być ujęte w projektach wykonawczych. </w:t>
      </w:r>
    </w:p>
    <w:p w:rsidR="006C52B4" w:rsidRPr="00B05D6E" w:rsidRDefault="006C52B4" w:rsidP="0075256D">
      <w:pPr>
        <w:pStyle w:val="Default"/>
        <w:jc w:val="both"/>
        <w:rPr>
          <w:rFonts w:ascii="Times New Roman" w:hAnsi="Times New Roman" w:cs="Times New Roman"/>
          <w:szCs w:val="23"/>
        </w:rPr>
      </w:pPr>
      <w:r w:rsidRPr="00B05D6E">
        <w:rPr>
          <w:rFonts w:ascii="Times New Roman" w:hAnsi="Times New Roman" w:cs="Times New Roman"/>
          <w:szCs w:val="23"/>
        </w:rPr>
        <w:t xml:space="preserve">Do projektu budowlanego należy dołączyć: </w:t>
      </w:r>
    </w:p>
    <w:p w:rsidR="006C52B4" w:rsidRPr="00B05D6E" w:rsidRDefault="006C52B4" w:rsidP="0075256D">
      <w:pPr>
        <w:pStyle w:val="Default"/>
        <w:numPr>
          <w:ilvl w:val="0"/>
          <w:numId w:val="41"/>
        </w:numPr>
        <w:spacing w:after="34"/>
        <w:jc w:val="both"/>
        <w:rPr>
          <w:rFonts w:ascii="Times New Roman" w:hAnsi="Times New Roman" w:cs="Times New Roman"/>
          <w:szCs w:val="23"/>
        </w:rPr>
      </w:pPr>
      <w:r w:rsidRPr="00B05D6E">
        <w:rPr>
          <w:rFonts w:ascii="Times New Roman" w:hAnsi="Times New Roman" w:cs="Times New Roman"/>
          <w:szCs w:val="23"/>
        </w:rPr>
        <w:t xml:space="preserve">oświadczenie projektanta oraz oświadczenie sprawdzającego o sporządzeniu projektu budowlanego zgodnie z umową, obowiązującymi przepisami </w:t>
      </w:r>
      <w:proofErr w:type="spellStart"/>
      <w:r w:rsidRPr="00B05D6E">
        <w:rPr>
          <w:rFonts w:ascii="Times New Roman" w:hAnsi="Times New Roman" w:cs="Times New Roman"/>
          <w:szCs w:val="23"/>
        </w:rPr>
        <w:t>techniczno</w:t>
      </w:r>
      <w:proofErr w:type="spellEnd"/>
      <w:r w:rsidRPr="00B05D6E">
        <w:rPr>
          <w:rFonts w:ascii="Times New Roman" w:hAnsi="Times New Roman" w:cs="Times New Roman"/>
          <w:szCs w:val="23"/>
        </w:rPr>
        <w:t xml:space="preserve"> – budowlanymi, normami, wytycznymi i zasadami wiedzy technicznej oraz</w:t>
      </w:r>
      <w:r w:rsidR="0075256D" w:rsidRPr="00B05D6E">
        <w:rPr>
          <w:rFonts w:ascii="Times New Roman" w:hAnsi="Times New Roman" w:cs="Times New Roman"/>
          <w:szCs w:val="23"/>
        </w:rPr>
        <w:t xml:space="preserve"> oświadczenie, że </w:t>
      </w:r>
      <w:r w:rsidRPr="00B05D6E">
        <w:rPr>
          <w:rFonts w:ascii="Times New Roman" w:hAnsi="Times New Roman" w:cs="Times New Roman"/>
          <w:szCs w:val="23"/>
        </w:rPr>
        <w:t xml:space="preserve">projekt jest kompletny z punktu widzenia celu, któremu ma służyć, </w:t>
      </w:r>
    </w:p>
    <w:p w:rsidR="006C52B4" w:rsidRPr="00B05D6E" w:rsidRDefault="006C52B4" w:rsidP="0075256D">
      <w:pPr>
        <w:pStyle w:val="Default"/>
        <w:numPr>
          <w:ilvl w:val="0"/>
          <w:numId w:val="42"/>
        </w:numPr>
        <w:spacing w:after="34"/>
        <w:jc w:val="both"/>
        <w:rPr>
          <w:rFonts w:ascii="Times New Roman" w:hAnsi="Times New Roman" w:cs="Times New Roman"/>
          <w:szCs w:val="23"/>
        </w:rPr>
      </w:pPr>
      <w:r w:rsidRPr="00B05D6E">
        <w:rPr>
          <w:rFonts w:ascii="Times New Roman" w:hAnsi="Times New Roman" w:cs="Times New Roman"/>
          <w:szCs w:val="23"/>
        </w:rPr>
        <w:t>kopie uprawnień oraz aktualnych zaśw</w:t>
      </w:r>
      <w:r w:rsidR="0075256D" w:rsidRPr="00B05D6E">
        <w:rPr>
          <w:rFonts w:ascii="Times New Roman" w:hAnsi="Times New Roman" w:cs="Times New Roman"/>
          <w:szCs w:val="23"/>
        </w:rPr>
        <w:t>iadczeń o przynależności do izb</w:t>
      </w:r>
      <w:r w:rsidRPr="00B05D6E">
        <w:rPr>
          <w:rFonts w:ascii="Times New Roman" w:hAnsi="Times New Roman" w:cs="Times New Roman"/>
          <w:szCs w:val="23"/>
        </w:rPr>
        <w:t xml:space="preserve"> zawodow</w:t>
      </w:r>
      <w:r w:rsidR="0075256D" w:rsidRPr="00B05D6E">
        <w:rPr>
          <w:rFonts w:ascii="Times New Roman" w:hAnsi="Times New Roman" w:cs="Times New Roman"/>
          <w:szCs w:val="23"/>
        </w:rPr>
        <w:t xml:space="preserve">ych </w:t>
      </w:r>
      <w:r w:rsidRPr="00B05D6E">
        <w:rPr>
          <w:rFonts w:ascii="Times New Roman" w:hAnsi="Times New Roman" w:cs="Times New Roman"/>
          <w:szCs w:val="23"/>
        </w:rPr>
        <w:t xml:space="preserve">projektantów i sprawdzających, </w:t>
      </w:r>
      <w:r w:rsidR="0075256D" w:rsidRPr="00B05D6E">
        <w:rPr>
          <w:rFonts w:ascii="Times New Roman" w:hAnsi="Times New Roman" w:cs="Times New Roman"/>
          <w:szCs w:val="23"/>
        </w:rPr>
        <w:t>karty</w:t>
      </w:r>
      <w:r w:rsidRPr="00B05D6E">
        <w:rPr>
          <w:rFonts w:ascii="Times New Roman" w:hAnsi="Times New Roman" w:cs="Times New Roman"/>
          <w:szCs w:val="23"/>
        </w:rPr>
        <w:t xml:space="preserve"> uzgodnień międzybranżowych, </w:t>
      </w:r>
    </w:p>
    <w:p w:rsidR="006C52B4" w:rsidRPr="00B05D6E" w:rsidRDefault="006C52B4" w:rsidP="0075256D">
      <w:pPr>
        <w:pStyle w:val="Default"/>
        <w:numPr>
          <w:ilvl w:val="0"/>
          <w:numId w:val="42"/>
        </w:numPr>
        <w:jc w:val="both"/>
        <w:rPr>
          <w:rFonts w:ascii="Times New Roman" w:hAnsi="Times New Roman" w:cs="Times New Roman"/>
          <w:szCs w:val="23"/>
        </w:rPr>
      </w:pPr>
      <w:r w:rsidRPr="00B05D6E">
        <w:rPr>
          <w:rFonts w:ascii="Times New Roman" w:hAnsi="Times New Roman" w:cs="Times New Roman"/>
          <w:szCs w:val="23"/>
        </w:rPr>
        <w:t xml:space="preserve">wszelkie opracowania, uzgodnienia, postanowienia i decyzje niezbędne do celów projektowych. </w:t>
      </w:r>
    </w:p>
    <w:p w:rsidR="006C52B4" w:rsidRPr="00B05D6E" w:rsidRDefault="006C52B4" w:rsidP="006C52B4">
      <w:pPr>
        <w:pStyle w:val="Default"/>
        <w:rPr>
          <w:rFonts w:ascii="Times New Roman" w:hAnsi="Times New Roman" w:cs="Times New Roman"/>
          <w:szCs w:val="23"/>
        </w:rPr>
      </w:pPr>
    </w:p>
    <w:p w:rsidR="006C52B4" w:rsidRPr="00B05D6E" w:rsidRDefault="006C52B4" w:rsidP="00AF5455">
      <w:pPr>
        <w:pStyle w:val="Default"/>
        <w:jc w:val="both"/>
        <w:rPr>
          <w:rFonts w:ascii="Times New Roman" w:hAnsi="Times New Roman" w:cs="Times New Roman"/>
          <w:szCs w:val="23"/>
        </w:rPr>
      </w:pPr>
      <w:r w:rsidRPr="00B05D6E">
        <w:rPr>
          <w:rFonts w:ascii="Times New Roman" w:hAnsi="Times New Roman" w:cs="Times New Roman"/>
          <w:szCs w:val="23"/>
        </w:rPr>
        <w:t xml:space="preserve">Projekt budowlany należy opracować w zakresie wymaganym do uzyskania prawomocnego pozwolenia na budowę wraz z informacją dotyczącą bezpieczeństwa i ochrony zdrowia BIOZ (w tym: przygotowanie i złożenie w imieniu inwestora kompletnego wniosku o pozwolenie na budowę). </w:t>
      </w:r>
    </w:p>
    <w:p w:rsidR="0075256D" w:rsidRPr="00B05D6E" w:rsidRDefault="006C52B4" w:rsidP="00AF5455">
      <w:pPr>
        <w:pStyle w:val="Default"/>
        <w:jc w:val="both"/>
        <w:rPr>
          <w:rFonts w:ascii="Times New Roman" w:hAnsi="Times New Roman" w:cs="Times New Roman"/>
          <w:szCs w:val="23"/>
        </w:rPr>
      </w:pPr>
      <w:r w:rsidRPr="00B05D6E">
        <w:rPr>
          <w:rFonts w:ascii="Times New Roman" w:hAnsi="Times New Roman" w:cs="Times New Roman"/>
          <w:szCs w:val="23"/>
        </w:rPr>
        <w:lastRenderedPageBreak/>
        <w:t>2.2. Projekty wykonawcze</w:t>
      </w:r>
      <w:r w:rsidR="008940B3">
        <w:rPr>
          <w:rFonts w:ascii="Times New Roman" w:hAnsi="Times New Roman" w:cs="Times New Roman"/>
          <w:szCs w:val="23"/>
        </w:rPr>
        <w:t xml:space="preserve"> i techniczne</w:t>
      </w:r>
      <w:r w:rsidRPr="00B05D6E">
        <w:rPr>
          <w:rFonts w:ascii="Times New Roman" w:hAnsi="Times New Roman" w:cs="Times New Roman"/>
          <w:szCs w:val="23"/>
        </w:rPr>
        <w:t xml:space="preserve">. </w:t>
      </w:r>
    </w:p>
    <w:p w:rsidR="0075256D" w:rsidRPr="00B05D6E" w:rsidRDefault="0075256D" w:rsidP="00AF5455">
      <w:pPr>
        <w:pStyle w:val="Default"/>
        <w:jc w:val="both"/>
        <w:rPr>
          <w:rFonts w:ascii="Times New Roman" w:hAnsi="Times New Roman" w:cs="Times New Roman"/>
          <w:sz w:val="28"/>
          <w:szCs w:val="23"/>
        </w:rPr>
      </w:pPr>
    </w:p>
    <w:p w:rsidR="006C52B4" w:rsidRPr="00B05D6E" w:rsidRDefault="006C52B4" w:rsidP="00AF5455">
      <w:pPr>
        <w:pStyle w:val="Default"/>
        <w:jc w:val="both"/>
        <w:rPr>
          <w:rFonts w:ascii="Times New Roman" w:hAnsi="Times New Roman" w:cs="Times New Roman"/>
          <w:szCs w:val="23"/>
        </w:rPr>
      </w:pPr>
      <w:r w:rsidRPr="00B05D6E">
        <w:rPr>
          <w:rFonts w:ascii="Times New Roman" w:hAnsi="Times New Roman" w:cs="Times New Roman"/>
          <w:szCs w:val="23"/>
        </w:rPr>
        <w:t xml:space="preserve">Należy wykonać projekty wykonawcze dla wszystkich branż. </w:t>
      </w:r>
    </w:p>
    <w:p w:rsidR="0075256D" w:rsidRPr="00B05D6E" w:rsidRDefault="0075256D" w:rsidP="00AF5455">
      <w:pPr>
        <w:pStyle w:val="Default"/>
        <w:jc w:val="both"/>
        <w:rPr>
          <w:rFonts w:ascii="Times New Roman" w:hAnsi="Times New Roman" w:cs="Times New Roman"/>
          <w:szCs w:val="23"/>
        </w:rPr>
      </w:pPr>
    </w:p>
    <w:p w:rsidR="006C52B4" w:rsidRPr="00B05D6E" w:rsidRDefault="006C52B4" w:rsidP="00AF5455">
      <w:pPr>
        <w:pStyle w:val="Default"/>
        <w:jc w:val="both"/>
        <w:rPr>
          <w:rFonts w:ascii="Times New Roman" w:hAnsi="Times New Roman" w:cs="Times New Roman"/>
          <w:szCs w:val="23"/>
        </w:rPr>
      </w:pPr>
      <w:r w:rsidRPr="00B05D6E">
        <w:rPr>
          <w:rFonts w:ascii="Times New Roman" w:hAnsi="Times New Roman" w:cs="Times New Roman"/>
          <w:szCs w:val="23"/>
        </w:rPr>
        <w:t xml:space="preserve">Celem wykonania projektów wykonawczych jest </w:t>
      </w:r>
      <w:r w:rsidR="0075256D" w:rsidRPr="00B05D6E">
        <w:rPr>
          <w:rFonts w:ascii="Times New Roman" w:hAnsi="Times New Roman" w:cs="Times New Roman"/>
          <w:szCs w:val="23"/>
        </w:rPr>
        <w:t>uzyskanie niezbędnych danych na</w:t>
      </w:r>
      <w:r w:rsidRPr="00B05D6E">
        <w:rPr>
          <w:rFonts w:ascii="Times New Roman" w:hAnsi="Times New Roman" w:cs="Times New Roman"/>
          <w:szCs w:val="23"/>
        </w:rPr>
        <w:t xml:space="preserve"> potrzeb</w:t>
      </w:r>
      <w:r w:rsidR="0075256D" w:rsidRPr="00B05D6E">
        <w:rPr>
          <w:rFonts w:ascii="Times New Roman" w:hAnsi="Times New Roman" w:cs="Times New Roman"/>
          <w:szCs w:val="23"/>
        </w:rPr>
        <w:t>y</w:t>
      </w:r>
      <w:r w:rsidRPr="00B05D6E">
        <w:rPr>
          <w:rFonts w:ascii="Times New Roman" w:hAnsi="Times New Roman" w:cs="Times New Roman"/>
          <w:szCs w:val="23"/>
        </w:rPr>
        <w:t xml:space="preserve"> wykonania, odbioru i rozliczenia robót budowlanych realizowanych na podstawie dokumentacji wykonanej przez Wykonawcę. Projekty wykonawcze mają uzupełnić</w:t>
      </w:r>
      <w:r w:rsidR="0064757E">
        <w:rPr>
          <w:rFonts w:ascii="Times New Roman" w:hAnsi="Times New Roman" w:cs="Times New Roman"/>
          <w:szCs w:val="23"/>
        </w:rPr>
        <w:br/>
      </w:r>
      <w:r w:rsidRPr="00B05D6E">
        <w:rPr>
          <w:rFonts w:ascii="Times New Roman" w:hAnsi="Times New Roman" w:cs="Times New Roman"/>
          <w:szCs w:val="23"/>
        </w:rPr>
        <w:t>i uszczegóławiać rozwiązania projektowe zawarte w projekcie budowlanym w zakresie</w:t>
      </w:r>
      <w:r w:rsidR="0064757E">
        <w:rPr>
          <w:rFonts w:ascii="Times New Roman" w:hAnsi="Times New Roman" w:cs="Times New Roman"/>
          <w:szCs w:val="23"/>
        </w:rPr>
        <w:br/>
      </w:r>
      <w:r w:rsidRPr="00B05D6E">
        <w:rPr>
          <w:rFonts w:ascii="Times New Roman" w:hAnsi="Times New Roman" w:cs="Times New Roman"/>
          <w:szCs w:val="23"/>
        </w:rPr>
        <w:t>i stopniu dokładności niezbędnym do sporządzenia przedmiaru robót, kosztorysu inwestorskiego, przygo</w:t>
      </w:r>
      <w:r w:rsidR="0075256D" w:rsidRPr="00B05D6E">
        <w:rPr>
          <w:rFonts w:ascii="Times New Roman" w:hAnsi="Times New Roman" w:cs="Times New Roman"/>
          <w:szCs w:val="23"/>
        </w:rPr>
        <w:t>towania oferty przez wykonawcę na</w:t>
      </w:r>
      <w:r w:rsidRPr="00B05D6E">
        <w:rPr>
          <w:rFonts w:ascii="Times New Roman" w:hAnsi="Times New Roman" w:cs="Times New Roman"/>
          <w:szCs w:val="23"/>
        </w:rPr>
        <w:t xml:space="preserve"> realizację robót budowlanych. </w:t>
      </w:r>
    </w:p>
    <w:p w:rsidR="0075256D" w:rsidRPr="00B05D6E" w:rsidRDefault="0075256D" w:rsidP="00AF5455">
      <w:pPr>
        <w:pStyle w:val="Default"/>
        <w:jc w:val="both"/>
        <w:rPr>
          <w:rFonts w:ascii="Times New Roman" w:hAnsi="Times New Roman" w:cs="Times New Roman"/>
          <w:szCs w:val="23"/>
        </w:rPr>
      </w:pPr>
    </w:p>
    <w:p w:rsidR="006C52B4" w:rsidRPr="00B05D6E" w:rsidRDefault="006C52B4" w:rsidP="00AF5455">
      <w:pPr>
        <w:pStyle w:val="Default"/>
        <w:jc w:val="both"/>
        <w:rPr>
          <w:rFonts w:ascii="Times New Roman" w:hAnsi="Times New Roman" w:cs="Times New Roman"/>
          <w:szCs w:val="23"/>
        </w:rPr>
      </w:pPr>
      <w:r w:rsidRPr="00B05D6E">
        <w:rPr>
          <w:rFonts w:ascii="Times New Roman" w:hAnsi="Times New Roman" w:cs="Times New Roman"/>
          <w:szCs w:val="23"/>
        </w:rPr>
        <w:t xml:space="preserve">Do każdego z projektów wykonawczych należy dołączyć: </w:t>
      </w:r>
    </w:p>
    <w:p w:rsidR="006C52B4" w:rsidRPr="00B05D6E" w:rsidRDefault="006C52B4" w:rsidP="00AF5455">
      <w:pPr>
        <w:pStyle w:val="Default"/>
        <w:numPr>
          <w:ilvl w:val="0"/>
          <w:numId w:val="43"/>
        </w:numPr>
        <w:spacing w:after="34"/>
        <w:jc w:val="both"/>
        <w:rPr>
          <w:rFonts w:ascii="Times New Roman" w:hAnsi="Times New Roman" w:cs="Times New Roman"/>
        </w:rPr>
      </w:pPr>
      <w:r w:rsidRPr="00B05D6E">
        <w:rPr>
          <w:rFonts w:ascii="Times New Roman" w:hAnsi="Times New Roman" w:cs="Times New Roman"/>
        </w:rPr>
        <w:t xml:space="preserve">oświadczenie projektanta oraz oświadczenie sprawdzającego o sporządzeniu dokumentacji zgodnie z umową, obowiązującymi przepisami </w:t>
      </w:r>
      <w:proofErr w:type="spellStart"/>
      <w:r w:rsidRPr="00B05D6E">
        <w:rPr>
          <w:rFonts w:ascii="Times New Roman" w:hAnsi="Times New Roman" w:cs="Times New Roman"/>
        </w:rPr>
        <w:t>techniczno</w:t>
      </w:r>
      <w:proofErr w:type="spellEnd"/>
      <w:r w:rsidRPr="00B05D6E">
        <w:rPr>
          <w:rFonts w:ascii="Times New Roman" w:hAnsi="Times New Roman" w:cs="Times New Roman"/>
        </w:rPr>
        <w:t xml:space="preserve"> – b</w:t>
      </w:r>
      <w:r w:rsidR="001B3835" w:rsidRPr="00B05D6E">
        <w:rPr>
          <w:rFonts w:ascii="Times New Roman" w:hAnsi="Times New Roman" w:cs="Times New Roman"/>
        </w:rPr>
        <w:t xml:space="preserve">udowlanymi, normami, wytycznymi, a także </w:t>
      </w:r>
      <w:r w:rsidRPr="00B05D6E">
        <w:rPr>
          <w:rFonts w:ascii="Times New Roman" w:hAnsi="Times New Roman" w:cs="Times New Roman"/>
        </w:rPr>
        <w:t xml:space="preserve">zasadami wiedzy technicznej oraz że przedmiotowa dokumentacja jest kompletna z punktu widzenia celu, któremu ma służyć; </w:t>
      </w:r>
    </w:p>
    <w:p w:rsidR="001B3835" w:rsidRPr="00B05D6E" w:rsidRDefault="001B3835" w:rsidP="00AF5455">
      <w:pPr>
        <w:pStyle w:val="Default"/>
        <w:numPr>
          <w:ilvl w:val="0"/>
          <w:numId w:val="43"/>
        </w:numPr>
        <w:spacing w:after="34"/>
        <w:jc w:val="both"/>
        <w:rPr>
          <w:rFonts w:ascii="Times New Roman" w:hAnsi="Times New Roman" w:cs="Times New Roman"/>
        </w:rPr>
      </w:pPr>
      <w:r w:rsidRPr="00B05D6E">
        <w:rPr>
          <w:rFonts w:ascii="Times New Roman" w:hAnsi="Times New Roman" w:cs="Times New Roman"/>
        </w:rPr>
        <w:t xml:space="preserve">kopie uprawnień oraz aktualnych zaświadczeń o przynależności do izb zawodowych projektantów i sprawdzających, karty uzgodnień międzybranżowych, </w:t>
      </w:r>
    </w:p>
    <w:p w:rsidR="006C52B4" w:rsidRPr="00B05D6E" w:rsidRDefault="006C52B4" w:rsidP="00AF5455">
      <w:pPr>
        <w:pStyle w:val="Default"/>
        <w:jc w:val="both"/>
        <w:rPr>
          <w:rFonts w:ascii="Times New Roman" w:hAnsi="Times New Roman" w:cs="Times New Roman"/>
        </w:rPr>
      </w:pPr>
    </w:p>
    <w:p w:rsidR="006C52B4" w:rsidRPr="00B05D6E" w:rsidRDefault="006C52B4" w:rsidP="00AF5455">
      <w:pPr>
        <w:pStyle w:val="Default"/>
        <w:jc w:val="both"/>
        <w:rPr>
          <w:rFonts w:ascii="Times New Roman" w:hAnsi="Times New Roman" w:cs="Times New Roman"/>
        </w:rPr>
      </w:pPr>
      <w:r w:rsidRPr="00B05D6E">
        <w:rPr>
          <w:rFonts w:ascii="Times New Roman" w:hAnsi="Times New Roman" w:cs="Times New Roman"/>
        </w:rPr>
        <w:t xml:space="preserve">Zakres projektów wykonawczych: </w:t>
      </w:r>
    </w:p>
    <w:p w:rsidR="006F527E" w:rsidRPr="00B05D6E" w:rsidRDefault="006F527E" w:rsidP="00AF5455">
      <w:pPr>
        <w:pStyle w:val="Default"/>
        <w:jc w:val="both"/>
        <w:rPr>
          <w:rFonts w:ascii="Times New Roman" w:hAnsi="Times New Roman" w:cs="Times New Roman"/>
        </w:rPr>
      </w:pPr>
    </w:p>
    <w:p w:rsidR="006C52B4" w:rsidRPr="00B05D6E" w:rsidRDefault="00F52F63" w:rsidP="00AF5455">
      <w:pPr>
        <w:pStyle w:val="Default"/>
        <w:spacing w:after="22"/>
        <w:jc w:val="both"/>
        <w:rPr>
          <w:rFonts w:ascii="Times New Roman" w:hAnsi="Times New Roman" w:cs="Times New Roman"/>
        </w:rPr>
      </w:pPr>
      <w:r w:rsidRPr="00B05D6E">
        <w:rPr>
          <w:rFonts w:ascii="Times New Roman" w:hAnsi="Times New Roman" w:cs="Times New Roman"/>
        </w:rPr>
        <w:t>1. D</w:t>
      </w:r>
      <w:r w:rsidR="006C52B4" w:rsidRPr="00B05D6E">
        <w:rPr>
          <w:rFonts w:ascii="Times New Roman" w:hAnsi="Times New Roman" w:cs="Times New Roman"/>
        </w:rPr>
        <w:t xml:space="preserve">okumentacja wykonawcza w zakresie architektury, zagospodarowania terenu, aranżacji </w:t>
      </w:r>
      <w:r w:rsidR="0064757E">
        <w:rPr>
          <w:rFonts w:ascii="Times New Roman" w:hAnsi="Times New Roman" w:cs="Times New Roman"/>
        </w:rPr>
        <w:br/>
      </w:r>
      <w:r w:rsidR="006C52B4" w:rsidRPr="00B05D6E">
        <w:rPr>
          <w:rFonts w:ascii="Times New Roman" w:hAnsi="Times New Roman" w:cs="Times New Roman"/>
        </w:rPr>
        <w:t>i wykończenia wnętrz, konstrukcji, instalacji elektr</w:t>
      </w:r>
      <w:r w:rsidR="006F527E" w:rsidRPr="00B05D6E">
        <w:rPr>
          <w:rFonts w:ascii="Times New Roman" w:hAnsi="Times New Roman" w:cs="Times New Roman"/>
        </w:rPr>
        <w:t xml:space="preserve">ycznych, gazowych </w:t>
      </w:r>
      <w:r w:rsidR="006C52B4" w:rsidRPr="00B05D6E">
        <w:rPr>
          <w:rFonts w:ascii="Times New Roman" w:hAnsi="Times New Roman" w:cs="Times New Roman"/>
        </w:rPr>
        <w:t>i sanitarnych obejmujący w szczególności podłączenie</w:t>
      </w:r>
      <w:r w:rsidR="006F527E" w:rsidRPr="00B05D6E">
        <w:rPr>
          <w:rFonts w:ascii="Times New Roman" w:hAnsi="Times New Roman" w:cs="Times New Roman"/>
        </w:rPr>
        <w:t xml:space="preserve"> do</w:t>
      </w:r>
      <w:r w:rsidR="006C52B4" w:rsidRPr="00B05D6E">
        <w:rPr>
          <w:rFonts w:ascii="Times New Roman" w:hAnsi="Times New Roman" w:cs="Times New Roman"/>
        </w:rPr>
        <w:t xml:space="preserve">: </w:t>
      </w:r>
    </w:p>
    <w:p w:rsidR="006C52B4" w:rsidRPr="00B05D6E" w:rsidRDefault="006C52B4" w:rsidP="00AF5455">
      <w:pPr>
        <w:pStyle w:val="Default"/>
        <w:spacing w:after="22"/>
        <w:jc w:val="both"/>
        <w:rPr>
          <w:rFonts w:ascii="Times New Roman" w:hAnsi="Times New Roman" w:cs="Times New Roman"/>
        </w:rPr>
      </w:pPr>
      <w:r w:rsidRPr="00B05D6E">
        <w:rPr>
          <w:rFonts w:ascii="Times New Roman" w:hAnsi="Times New Roman" w:cs="Times New Roman"/>
        </w:rPr>
        <w:t xml:space="preserve">- </w:t>
      </w:r>
      <w:r w:rsidR="006F527E" w:rsidRPr="00B05D6E">
        <w:rPr>
          <w:rFonts w:ascii="Times New Roman" w:hAnsi="Times New Roman" w:cs="Times New Roman"/>
        </w:rPr>
        <w:t>instalacji wodnej</w:t>
      </w:r>
      <w:r w:rsidRPr="00B05D6E">
        <w:rPr>
          <w:rFonts w:ascii="Times New Roman" w:hAnsi="Times New Roman" w:cs="Times New Roman"/>
        </w:rPr>
        <w:t xml:space="preserve">, </w:t>
      </w:r>
    </w:p>
    <w:p w:rsidR="006C52B4" w:rsidRPr="00B05D6E" w:rsidRDefault="006C52B4" w:rsidP="00AF5455">
      <w:pPr>
        <w:pStyle w:val="Default"/>
        <w:spacing w:after="22"/>
        <w:jc w:val="both"/>
        <w:rPr>
          <w:rFonts w:ascii="Times New Roman" w:hAnsi="Times New Roman" w:cs="Times New Roman"/>
        </w:rPr>
      </w:pPr>
      <w:r w:rsidRPr="00B05D6E">
        <w:rPr>
          <w:rFonts w:ascii="Times New Roman" w:hAnsi="Times New Roman" w:cs="Times New Roman"/>
        </w:rPr>
        <w:t xml:space="preserve">- kanalizacji sanitarnej, </w:t>
      </w:r>
    </w:p>
    <w:p w:rsidR="006C52B4" w:rsidRPr="00B05D6E" w:rsidRDefault="006C52B4" w:rsidP="00AF5455">
      <w:pPr>
        <w:pStyle w:val="Default"/>
        <w:spacing w:after="22"/>
        <w:jc w:val="both"/>
        <w:rPr>
          <w:rFonts w:ascii="Times New Roman" w:hAnsi="Times New Roman" w:cs="Times New Roman"/>
        </w:rPr>
      </w:pPr>
      <w:r w:rsidRPr="00B05D6E">
        <w:rPr>
          <w:rFonts w:ascii="Times New Roman" w:hAnsi="Times New Roman" w:cs="Times New Roman"/>
        </w:rPr>
        <w:t xml:space="preserve">- kanalizacji deszczowej, </w:t>
      </w:r>
    </w:p>
    <w:p w:rsidR="006C52B4" w:rsidRPr="00B05D6E" w:rsidRDefault="006C52B4" w:rsidP="00AF5455">
      <w:pPr>
        <w:pStyle w:val="Default"/>
        <w:spacing w:after="22"/>
        <w:jc w:val="both"/>
        <w:rPr>
          <w:rFonts w:ascii="Times New Roman" w:hAnsi="Times New Roman" w:cs="Times New Roman"/>
        </w:rPr>
      </w:pPr>
      <w:r w:rsidRPr="00B05D6E">
        <w:rPr>
          <w:rFonts w:ascii="Times New Roman" w:hAnsi="Times New Roman" w:cs="Times New Roman"/>
        </w:rPr>
        <w:t xml:space="preserve">- energii elektrycznej, </w:t>
      </w:r>
    </w:p>
    <w:p w:rsidR="006F527E" w:rsidRPr="00B05D6E" w:rsidRDefault="006F527E" w:rsidP="00AF5455">
      <w:pPr>
        <w:pStyle w:val="Default"/>
        <w:spacing w:after="22"/>
        <w:jc w:val="both"/>
        <w:rPr>
          <w:rFonts w:ascii="Times New Roman" w:hAnsi="Times New Roman" w:cs="Times New Roman"/>
        </w:rPr>
      </w:pPr>
      <w:r w:rsidRPr="00B05D6E">
        <w:rPr>
          <w:rFonts w:ascii="Times New Roman" w:hAnsi="Times New Roman" w:cs="Times New Roman"/>
        </w:rPr>
        <w:t>- instalacji gazowej,</w:t>
      </w:r>
    </w:p>
    <w:p w:rsidR="006F527E" w:rsidRPr="00B05D6E" w:rsidRDefault="006F527E" w:rsidP="00AF5455">
      <w:pPr>
        <w:pStyle w:val="Default"/>
        <w:spacing w:after="22"/>
        <w:jc w:val="both"/>
        <w:rPr>
          <w:rFonts w:ascii="Times New Roman" w:hAnsi="Times New Roman" w:cs="Times New Roman"/>
        </w:rPr>
      </w:pPr>
      <w:r w:rsidRPr="00B05D6E">
        <w:rPr>
          <w:rFonts w:ascii="Times New Roman" w:hAnsi="Times New Roman" w:cs="Times New Roman"/>
        </w:rPr>
        <w:t>- instalacji OST 112</w:t>
      </w:r>
    </w:p>
    <w:p w:rsidR="006C52B4" w:rsidRPr="00B05D6E" w:rsidRDefault="006C52B4" w:rsidP="00AF5455">
      <w:pPr>
        <w:pStyle w:val="Default"/>
        <w:jc w:val="both"/>
        <w:rPr>
          <w:rFonts w:ascii="Times New Roman" w:hAnsi="Times New Roman" w:cs="Times New Roman"/>
        </w:rPr>
      </w:pPr>
      <w:r w:rsidRPr="00B05D6E">
        <w:rPr>
          <w:rFonts w:ascii="Times New Roman" w:hAnsi="Times New Roman" w:cs="Times New Roman"/>
        </w:rPr>
        <w:t xml:space="preserve">- instalacji teletechnicznych i teleinformatycznych. </w:t>
      </w:r>
    </w:p>
    <w:p w:rsidR="006C52B4" w:rsidRPr="00B05D6E" w:rsidRDefault="006C52B4" w:rsidP="00AF5455">
      <w:pPr>
        <w:pStyle w:val="Default"/>
        <w:jc w:val="both"/>
        <w:rPr>
          <w:rFonts w:ascii="Times New Roman" w:hAnsi="Times New Roman" w:cs="Times New Roman"/>
        </w:rPr>
      </w:pPr>
    </w:p>
    <w:p w:rsidR="006C52B4" w:rsidRPr="00B05D6E" w:rsidRDefault="006C52B4" w:rsidP="00AF5455">
      <w:pPr>
        <w:pStyle w:val="Default"/>
        <w:jc w:val="both"/>
        <w:rPr>
          <w:rFonts w:ascii="Times New Roman" w:hAnsi="Times New Roman" w:cs="Times New Roman"/>
        </w:rPr>
      </w:pPr>
      <w:r w:rsidRPr="00B05D6E">
        <w:rPr>
          <w:rFonts w:ascii="Times New Roman" w:hAnsi="Times New Roman" w:cs="Times New Roman"/>
        </w:rPr>
        <w:t xml:space="preserve">2. Projekty </w:t>
      </w:r>
      <w:proofErr w:type="spellStart"/>
      <w:r w:rsidRPr="00B05D6E">
        <w:rPr>
          <w:rFonts w:ascii="Times New Roman" w:hAnsi="Times New Roman" w:cs="Times New Roman"/>
        </w:rPr>
        <w:t>architektoniczno</w:t>
      </w:r>
      <w:proofErr w:type="spellEnd"/>
      <w:r w:rsidRPr="00B05D6E">
        <w:rPr>
          <w:rFonts w:ascii="Times New Roman" w:hAnsi="Times New Roman" w:cs="Times New Roman"/>
        </w:rPr>
        <w:t xml:space="preserve"> – wykonawcze. </w:t>
      </w:r>
    </w:p>
    <w:p w:rsidR="006C52B4" w:rsidRPr="00B05D6E" w:rsidRDefault="006C52B4" w:rsidP="00AF5455">
      <w:pPr>
        <w:pStyle w:val="Default"/>
        <w:jc w:val="both"/>
        <w:rPr>
          <w:rFonts w:ascii="Times New Roman" w:hAnsi="Times New Roman" w:cs="Times New Roman"/>
        </w:rPr>
      </w:pPr>
    </w:p>
    <w:p w:rsidR="006C52B4" w:rsidRPr="00B05D6E" w:rsidRDefault="006C52B4" w:rsidP="00AF5455">
      <w:pPr>
        <w:pStyle w:val="Default"/>
        <w:jc w:val="both"/>
        <w:rPr>
          <w:rFonts w:ascii="Times New Roman" w:hAnsi="Times New Roman" w:cs="Times New Roman"/>
        </w:rPr>
      </w:pPr>
      <w:r w:rsidRPr="00B05D6E">
        <w:rPr>
          <w:rFonts w:ascii="Times New Roman" w:hAnsi="Times New Roman" w:cs="Times New Roman"/>
        </w:rPr>
        <w:t xml:space="preserve">3. Projekty konstrukcyjne wraz z rysunkami detali. </w:t>
      </w:r>
    </w:p>
    <w:p w:rsidR="006C52B4" w:rsidRPr="00B05D6E" w:rsidRDefault="006C52B4" w:rsidP="00AF5455">
      <w:pPr>
        <w:pStyle w:val="Default"/>
        <w:jc w:val="both"/>
        <w:rPr>
          <w:rFonts w:ascii="Times New Roman" w:hAnsi="Times New Roman" w:cs="Times New Roman"/>
        </w:rPr>
      </w:pPr>
    </w:p>
    <w:p w:rsidR="006C52B4" w:rsidRPr="00B05D6E" w:rsidRDefault="006C52B4" w:rsidP="00AF5455">
      <w:pPr>
        <w:pStyle w:val="Default"/>
        <w:spacing w:after="22"/>
        <w:jc w:val="both"/>
        <w:rPr>
          <w:rFonts w:ascii="Times New Roman" w:hAnsi="Times New Roman" w:cs="Times New Roman"/>
        </w:rPr>
      </w:pPr>
      <w:r w:rsidRPr="00B05D6E">
        <w:rPr>
          <w:rFonts w:ascii="Times New Roman" w:hAnsi="Times New Roman" w:cs="Times New Roman"/>
        </w:rPr>
        <w:t xml:space="preserve">4. Projekty instalacji sanitarnych: </w:t>
      </w:r>
    </w:p>
    <w:p w:rsidR="006C52B4" w:rsidRPr="00B05D6E" w:rsidRDefault="006C52B4" w:rsidP="00AF5455">
      <w:pPr>
        <w:pStyle w:val="Default"/>
        <w:spacing w:after="22"/>
        <w:jc w:val="both"/>
        <w:rPr>
          <w:rFonts w:ascii="Times New Roman" w:hAnsi="Times New Roman" w:cs="Times New Roman"/>
        </w:rPr>
      </w:pPr>
      <w:r w:rsidRPr="00B05D6E">
        <w:rPr>
          <w:rFonts w:ascii="Times New Roman" w:hAnsi="Times New Roman" w:cs="Times New Roman"/>
        </w:rPr>
        <w:t xml:space="preserve">- instalacji wodnej, </w:t>
      </w:r>
    </w:p>
    <w:p w:rsidR="006C52B4" w:rsidRPr="00B05D6E" w:rsidRDefault="006C52B4" w:rsidP="00AF5455">
      <w:pPr>
        <w:pStyle w:val="Default"/>
        <w:spacing w:after="22"/>
        <w:jc w:val="both"/>
        <w:rPr>
          <w:rFonts w:ascii="Times New Roman" w:hAnsi="Times New Roman" w:cs="Times New Roman"/>
        </w:rPr>
      </w:pPr>
      <w:r w:rsidRPr="00B05D6E">
        <w:rPr>
          <w:rFonts w:ascii="Times New Roman" w:hAnsi="Times New Roman" w:cs="Times New Roman"/>
        </w:rPr>
        <w:t>- instalacji kanalizacji (sanitarne</w:t>
      </w:r>
      <w:r w:rsidR="009A40B0" w:rsidRPr="00B05D6E">
        <w:rPr>
          <w:rFonts w:ascii="Times New Roman" w:hAnsi="Times New Roman" w:cs="Times New Roman"/>
        </w:rPr>
        <w:t>j, deszczowej, technologicznej)</w:t>
      </w:r>
      <w:r w:rsidRPr="00B05D6E">
        <w:rPr>
          <w:rFonts w:ascii="Times New Roman" w:hAnsi="Times New Roman" w:cs="Times New Roman"/>
        </w:rPr>
        <w:t xml:space="preserve"> </w:t>
      </w:r>
    </w:p>
    <w:p w:rsidR="006C52B4" w:rsidRPr="00B05D6E" w:rsidRDefault="006C52B4" w:rsidP="00AF5455">
      <w:pPr>
        <w:pStyle w:val="Default"/>
        <w:spacing w:after="22"/>
        <w:jc w:val="both"/>
        <w:rPr>
          <w:rFonts w:ascii="Times New Roman" w:hAnsi="Times New Roman" w:cs="Times New Roman"/>
        </w:rPr>
      </w:pPr>
      <w:r w:rsidRPr="00B05D6E">
        <w:rPr>
          <w:rFonts w:ascii="Times New Roman" w:hAnsi="Times New Roman" w:cs="Times New Roman"/>
        </w:rPr>
        <w:t xml:space="preserve">- instalacji wodociągowej przeciwpożarowej (hydranty), </w:t>
      </w:r>
    </w:p>
    <w:p w:rsidR="006C52B4" w:rsidRPr="00B05D6E" w:rsidRDefault="009A40B0" w:rsidP="00AF5455">
      <w:pPr>
        <w:pStyle w:val="Default"/>
        <w:spacing w:after="22"/>
        <w:jc w:val="both"/>
        <w:rPr>
          <w:rFonts w:ascii="Times New Roman" w:hAnsi="Times New Roman" w:cs="Times New Roman"/>
        </w:rPr>
      </w:pPr>
      <w:r w:rsidRPr="00B05D6E">
        <w:rPr>
          <w:rFonts w:ascii="Times New Roman" w:hAnsi="Times New Roman" w:cs="Times New Roman"/>
        </w:rPr>
        <w:t>- instalacji grzewczej</w:t>
      </w:r>
      <w:r w:rsidR="006C52B4" w:rsidRPr="00B05D6E">
        <w:rPr>
          <w:rFonts w:ascii="Times New Roman" w:hAnsi="Times New Roman" w:cs="Times New Roman"/>
        </w:rPr>
        <w:t xml:space="preserve"> centralnego ogrzewania oraz ciepłej wody użytkowej z wykorzystaniem automatycznego wykorzystania ciepła z kolektorów słonecznych, </w:t>
      </w:r>
    </w:p>
    <w:p w:rsidR="006C52B4" w:rsidRPr="00B05D6E" w:rsidRDefault="006C52B4" w:rsidP="00AF5455">
      <w:pPr>
        <w:pStyle w:val="Default"/>
        <w:spacing w:after="22"/>
        <w:jc w:val="both"/>
        <w:rPr>
          <w:rFonts w:ascii="Times New Roman" w:hAnsi="Times New Roman" w:cs="Times New Roman"/>
        </w:rPr>
      </w:pPr>
      <w:r w:rsidRPr="00B05D6E">
        <w:rPr>
          <w:rFonts w:ascii="Times New Roman" w:hAnsi="Times New Roman" w:cs="Times New Roman"/>
        </w:rPr>
        <w:t>- insta</w:t>
      </w:r>
      <w:r w:rsidR="009A40B0" w:rsidRPr="00B05D6E">
        <w:rPr>
          <w:rFonts w:ascii="Times New Roman" w:hAnsi="Times New Roman" w:cs="Times New Roman"/>
        </w:rPr>
        <w:t>lacji wentylacji (grawitacyjnej,</w:t>
      </w:r>
      <w:r w:rsidRPr="00B05D6E">
        <w:rPr>
          <w:rFonts w:ascii="Times New Roman" w:hAnsi="Times New Roman" w:cs="Times New Roman"/>
        </w:rPr>
        <w:t xml:space="preserve"> mechanicznej), </w:t>
      </w:r>
    </w:p>
    <w:p w:rsidR="006C52B4" w:rsidRPr="00B05D6E" w:rsidRDefault="006C52B4" w:rsidP="00AF5455">
      <w:pPr>
        <w:pStyle w:val="Default"/>
        <w:spacing w:after="22"/>
        <w:jc w:val="both"/>
        <w:rPr>
          <w:rFonts w:ascii="Times New Roman" w:hAnsi="Times New Roman" w:cs="Times New Roman"/>
        </w:rPr>
      </w:pPr>
      <w:r w:rsidRPr="00B05D6E">
        <w:rPr>
          <w:rFonts w:ascii="Times New Roman" w:hAnsi="Times New Roman" w:cs="Times New Roman"/>
        </w:rPr>
        <w:t xml:space="preserve">- instalacji klimatyzacji, </w:t>
      </w:r>
    </w:p>
    <w:p w:rsidR="006C52B4" w:rsidRPr="00B05D6E" w:rsidRDefault="006C52B4" w:rsidP="00AF5455">
      <w:pPr>
        <w:pStyle w:val="Default"/>
        <w:spacing w:after="22"/>
        <w:jc w:val="both"/>
        <w:rPr>
          <w:rFonts w:ascii="Times New Roman" w:hAnsi="Times New Roman" w:cs="Times New Roman"/>
        </w:rPr>
      </w:pPr>
      <w:r w:rsidRPr="00B05D6E">
        <w:rPr>
          <w:rFonts w:ascii="Times New Roman" w:hAnsi="Times New Roman" w:cs="Times New Roman"/>
        </w:rPr>
        <w:t xml:space="preserve">- instalacji </w:t>
      </w:r>
      <w:r w:rsidR="009A40B0" w:rsidRPr="00B05D6E">
        <w:rPr>
          <w:rFonts w:ascii="Times New Roman" w:hAnsi="Times New Roman" w:cs="Times New Roman"/>
        </w:rPr>
        <w:t>odciągu spalin</w:t>
      </w:r>
      <w:r w:rsidRPr="00B05D6E">
        <w:rPr>
          <w:rFonts w:ascii="Times New Roman" w:hAnsi="Times New Roman" w:cs="Times New Roman"/>
        </w:rPr>
        <w:t xml:space="preserve">, </w:t>
      </w:r>
    </w:p>
    <w:p w:rsidR="006C52B4" w:rsidRPr="00B05D6E" w:rsidRDefault="006C52B4" w:rsidP="00AF5455">
      <w:pPr>
        <w:pStyle w:val="Default"/>
        <w:spacing w:after="22"/>
        <w:jc w:val="both"/>
        <w:rPr>
          <w:rFonts w:ascii="Times New Roman" w:hAnsi="Times New Roman" w:cs="Times New Roman"/>
        </w:rPr>
      </w:pPr>
      <w:r w:rsidRPr="00B05D6E">
        <w:rPr>
          <w:rFonts w:ascii="Times New Roman" w:hAnsi="Times New Roman" w:cs="Times New Roman"/>
        </w:rPr>
        <w:t xml:space="preserve">- instalacji sprężonego powietrza, </w:t>
      </w:r>
    </w:p>
    <w:p w:rsidR="006C52B4" w:rsidRPr="00B05D6E" w:rsidRDefault="006C52B4" w:rsidP="00AF5455">
      <w:pPr>
        <w:pStyle w:val="Default"/>
        <w:jc w:val="both"/>
        <w:rPr>
          <w:rFonts w:ascii="Times New Roman" w:hAnsi="Times New Roman" w:cs="Times New Roman"/>
        </w:rPr>
      </w:pPr>
      <w:r w:rsidRPr="00B05D6E">
        <w:rPr>
          <w:rFonts w:ascii="Times New Roman" w:hAnsi="Times New Roman" w:cs="Times New Roman"/>
        </w:rPr>
        <w:t>- projekt Aparatury Kontrolno-Pomiarowej i Automatyki (</w:t>
      </w:r>
      <w:proofErr w:type="spellStart"/>
      <w:r w:rsidRPr="00B05D6E">
        <w:rPr>
          <w:rFonts w:ascii="Times New Roman" w:hAnsi="Times New Roman" w:cs="Times New Roman"/>
        </w:rPr>
        <w:t>AKPiA</w:t>
      </w:r>
      <w:proofErr w:type="spellEnd"/>
      <w:r w:rsidRPr="00B05D6E">
        <w:rPr>
          <w:rFonts w:ascii="Times New Roman" w:hAnsi="Times New Roman" w:cs="Times New Roman"/>
        </w:rPr>
        <w:t xml:space="preserve">) do instalacji sanitarnych </w:t>
      </w:r>
    </w:p>
    <w:p w:rsidR="006C52B4" w:rsidRPr="00B05D6E" w:rsidRDefault="006C52B4" w:rsidP="00AF5455">
      <w:pPr>
        <w:pStyle w:val="Default"/>
        <w:jc w:val="both"/>
        <w:rPr>
          <w:rFonts w:ascii="Times New Roman" w:hAnsi="Times New Roman" w:cs="Times New Roman"/>
        </w:rPr>
      </w:pPr>
    </w:p>
    <w:p w:rsidR="006C52B4" w:rsidRPr="00B05D6E" w:rsidRDefault="006C52B4" w:rsidP="00AF5455">
      <w:pPr>
        <w:pStyle w:val="Default"/>
        <w:spacing w:after="22"/>
        <w:jc w:val="both"/>
        <w:rPr>
          <w:rFonts w:ascii="Times New Roman" w:hAnsi="Times New Roman" w:cs="Times New Roman"/>
        </w:rPr>
      </w:pPr>
      <w:r w:rsidRPr="00B05D6E">
        <w:rPr>
          <w:rFonts w:ascii="Times New Roman" w:hAnsi="Times New Roman" w:cs="Times New Roman"/>
        </w:rPr>
        <w:t xml:space="preserve">5. Projekty instalacji elektrycznych: </w:t>
      </w:r>
    </w:p>
    <w:p w:rsidR="006C52B4" w:rsidRPr="00B05D6E" w:rsidRDefault="006C52B4" w:rsidP="00AF5455">
      <w:pPr>
        <w:pStyle w:val="Default"/>
        <w:spacing w:after="22"/>
        <w:jc w:val="both"/>
        <w:rPr>
          <w:rFonts w:ascii="Times New Roman" w:hAnsi="Times New Roman" w:cs="Times New Roman"/>
        </w:rPr>
      </w:pPr>
      <w:r w:rsidRPr="00B05D6E">
        <w:rPr>
          <w:rFonts w:ascii="Times New Roman" w:hAnsi="Times New Roman" w:cs="Times New Roman"/>
        </w:rPr>
        <w:t xml:space="preserve">- instalacji oświetlenia podstawowego, </w:t>
      </w:r>
    </w:p>
    <w:p w:rsidR="006C52B4" w:rsidRPr="00B05D6E" w:rsidRDefault="006C52B4" w:rsidP="00AF5455">
      <w:pPr>
        <w:pStyle w:val="Default"/>
        <w:jc w:val="both"/>
        <w:rPr>
          <w:rFonts w:ascii="Times New Roman" w:hAnsi="Times New Roman" w:cs="Times New Roman"/>
        </w:rPr>
      </w:pPr>
      <w:r w:rsidRPr="00B05D6E">
        <w:rPr>
          <w:rFonts w:ascii="Times New Roman" w:hAnsi="Times New Roman" w:cs="Times New Roman"/>
        </w:rPr>
        <w:t>- instalacji oświetlenia awaryjnego,</w:t>
      </w:r>
    </w:p>
    <w:p w:rsidR="006C52B4" w:rsidRPr="00B05D6E" w:rsidRDefault="006C52B4" w:rsidP="00AF5455">
      <w:pPr>
        <w:pStyle w:val="Default"/>
        <w:spacing w:after="23"/>
        <w:jc w:val="both"/>
        <w:rPr>
          <w:rFonts w:ascii="Times New Roman" w:hAnsi="Times New Roman" w:cs="Times New Roman"/>
        </w:rPr>
      </w:pPr>
      <w:r w:rsidRPr="00B05D6E">
        <w:rPr>
          <w:rFonts w:ascii="Times New Roman" w:hAnsi="Times New Roman" w:cs="Times New Roman"/>
        </w:rPr>
        <w:t xml:space="preserve">- instalacji oświetlenia zewnętrznego budynków i terenu, </w:t>
      </w:r>
    </w:p>
    <w:p w:rsidR="006C52B4" w:rsidRPr="00B05D6E" w:rsidRDefault="009A40B0" w:rsidP="00AF5455">
      <w:pPr>
        <w:pStyle w:val="Default"/>
        <w:spacing w:after="23"/>
        <w:jc w:val="both"/>
        <w:rPr>
          <w:rFonts w:ascii="Times New Roman" w:hAnsi="Times New Roman" w:cs="Times New Roman"/>
        </w:rPr>
      </w:pPr>
      <w:r w:rsidRPr="00B05D6E">
        <w:rPr>
          <w:rFonts w:ascii="Times New Roman" w:hAnsi="Times New Roman" w:cs="Times New Roman"/>
        </w:rPr>
        <w:t>- instalacji gniazd wtykowych zasilania podstawowego i gwarantowanego,</w:t>
      </w:r>
    </w:p>
    <w:p w:rsidR="006C52B4" w:rsidRPr="00B05D6E" w:rsidRDefault="006C52B4" w:rsidP="00AF5455">
      <w:pPr>
        <w:pStyle w:val="Default"/>
        <w:spacing w:after="23"/>
        <w:jc w:val="both"/>
        <w:rPr>
          <w:rFonts w:ascii="Times New Roman" w:hAnsi="Times New Roman" w:cs="Times New Roman"/>
        </w:rPr>
      </w:pPr>
      <w:r w:rsidRPr="00B05D6E">
        <w:rPr>
          <w:rFonts w:ascii="Times New Roman" w:hAnsi="Times New Roman" w:cs="Times New Roman"/>
        </w:rPr>
        <w:t xml:space="preserve">- zasilania instalacji wentylacji mechanicznej i klimatyzacji, </w:t>
      </w:r>
    </w:p>
    <w:p w:rsidR="006C52B4" w:rsidRPr="00B05D6E" w:rsidRDefault="006C52B4" w:rsidP="00AF5455">
      <w:pPr>
        <w:pStyle w:val="Default"/>
        <w:spacing w:after="23"/>
        <w:jc w:val="both"/>
        <w:rPr>
          <w:rFonts w:ascii="Times New Roman" w:hAnsi="Times New Roman" w:cs="Times New Roman"/>
        </w:rPr>
      </w:pPr>
      <w:r w:rsidRPr="00B05D6E">
        <w:rPr>
          <w:rFonts w:ascii="Times New Roman" w:hAnsi="Times New Roman" w:cs="Times New Roman"/>
        </w:rPr>
        <w:t xml:space="preserve">- rozdzielni głównej, </w:t>
      </w:r>
    </w:p>
    <w:p w:rsidR="006C52B4" w:rsidRPr="00B05D6E" w:rsidRDefault="006C52B4" w:rsidP="00AF5455">
      <w:pPr>
        <w:pStyle w:val="Default"/>
        <w:spacing w:after="23"/>
        <w:jc w:val="both"/>
        <w:rPr>
          <w:rFonts w:ascii="Times New Roman" w:hAnsi="Times New Roman" w:cs="Times New Roman"/>
        </w:rPr>
      </w:pPr>
      <w:r w:rsidRPr="00B05D6E">
        <w:rPr>
          <w:rFonts w:ascii="Times New Roman" w:hAnsi="Times New Roman" w:cs="Times New Roman"/>
        </w:rPr>
        <w:t xml:space="preserve">- instalacji odgromowej, </w:t>
      </w:r>
    </w:p>
    <w:p w:rsidR="006C52B4" w:rsidRPr="00B05D6E" w:rsidRDefault="006C52B4" w:rsidP="00AF5455">
      <w:pPr>
        <w:pStyle w:val="Default"/>
        <w:spacing w:after="23"/>
        <w:jc w:val="both"/>
        <w:rPr>
          <w:rFonts w:ascii="Times New Roman" w:hAnsi="Times New Roman" w:cs="Times New Roman"/>
        </w:rPr>
      </w:pPr>
      <w:r w:rsidRPr="00B05D6E">
        <w:rPr>
          <w:rFonts w:ascii="Times New Roman" w:hAnsi="Times New Roman" w:cs="Times New Roman"/>
        </w:rPr>
        <w:t xml:space="preserve">- wewnętrznej linii zasilającej (WLZ) i instalacji siły, </w:t>
      </w:r>
    </w:p>
    <w:p w:rsidR="006C52B4" w:rsidRPr="00B05D6E" w:rsidRDefault="006C52B4" w:rsidP="00AF5455">
      <w:pPr>
        <w:pStyle w:val="Default"/>
        <w:spacing w:after="23"/>
        <w:jc w:val="both"/>
        <w:rPr>
          <w:rFonts w:ascii="Times New Roman" w:hAnsi="Times New Roman" w:cs="Times New Roman"/>
        </w:rPr>
      </w:pPr>
      <w:r w:rsidRPr="00B05D6E">
        <w:rPr>
          <w:rFonts w:ascii="Times New Roman" w:hAnsi="Times New Roman" w:cs="Times New Roman"/>
        </w:rPr>
        <w:t xml:space="preserve">- instalacji przepięciowej, wyrównawczej i przeciwporażeniowej, </w:t>
      </w:r>
    </w:p>
    <w:p w:rsidR="006C52B4" w:rsidRPr="00B05D6E" w:rsidRDefault="006C52B4" w:rsidP="00AF5455">
      <w:pPr>
        <w:pStyle w:val="Default"/>
        <w:spacing w:after="23"/>
        <w:jc w:val="both"/>
        <w:rPr>
          <w:rFonts w:ascii="Times New Roman" w:hAnsi="Times New Roman" w:cs="Times New Roman"/>
        </w:rPr>
      </w:pPr>
      <w:r w:rsidRPr="00B05D6E">
        <w:rPr>
          <w:rFonts w:ascii="Times New Roman" w:hAnsi="Times New Roman" w:cs="Times New Roman"/>
        </w:rPr>
        <w:t>- instalacji zasilania awaryjnego (z wykorzystaniem agregatu prądotwórczego</w:t>
      </w:r>
      <w:r w:rsidR="009A40B0" w:rsidRPr="00B05D6E">
        <w:rPr>
          <w:rFonts w:ascii="Times New Roman" w:hAnsi="Times New Roman" w:cs="Times New Roman"/>
        </w:rPr>
        <w:t xml:space="preserve"> i systemu automatycznego przełączania</w:t>
      </w:r>
      <w:r w:rsidR="00081FCE" w:rsidRPr="00B05D6E">
        <w:rPr>
          <w:rFonts w:ascii="Times New Roman" w:hAnsi="Times New Roman" w:cs="Times New Roman"/>
        </w:rPr>
        <w:t xml:space="preserve"> na system zasilania awaryjnego</w:t>
      </w:r>
      <w:r w:rsidRPr="00B05D6E">
        <w:rPr>
          <w:rFonts w:ascii="Times New Roman" w:hAnsi="Times New Roman" w:cs="Times New Roman"/>
        </w:rPr>
        <w:t xml:space="preserve">), </w:t>
      </w:r>
    </w:p>
    <w:p w:rsidR="00081FCE" w:rsidRPr="00B05D6E" w:rsidRDefault="006C52B4" w:rsidP="00AF5455">
      <w:pPr>
        <w:pStyle w:val="Default"/>
        <w:jc w:val="both"/>
        <w:rPr>
          <w:rFonts w:ascii="Times New Roman" w:hAnsi="Times New Roman" w:cs="Times New Roman"/>
        </w:rPr>
      </w:pPr>
      <w:r w:rsidRPr="00B05D6E">
        <w:rPr>
          <w:rFonts w:ascii="Times New Roman" w:hAnsi="Times New Roman" w:cs="Times New Roman"/>
        </w:rPr>
        <w:t>- instalacji zasilania gwarantowanego (centralny UPS</w:t>
      </w:r>
      <w:r w:rsidR="00081FCE" w:rsidRPr="00B05D6E">
        <w:rPr>
          <w:rFonts w:ascii="Times New Roman" w:hAnsi="Times New Roman" w:cs="Times New Roman"/>
        </w:rPr>
        <w:t xml:space="preserve"> min 30 kVA</w:t>
      </w:r>
      <w:r w:rsidRPr="00B05D6E">
        <w:rPr>
          <w:rFonts w:ascii="Times New Roman" w:hAnsi="Times New Roman" w:cs="Times New Roman"/>
        </w:rPr>
        <w:t>)</w:t>
      </w:r>
      <w:r w:rsidR="00081FCE" w:rsidRPr="00B05D6E">
        <w:rPr>
          <w:rFonts w:ascii="Times New Roman" w:hAnsi="Times New Roman" w:cs="Times New Roman"/>
        </w:rPr>
        <w:t>,</w:t>
      </w:r>
    </w:p>
    <w:p w:rsidR="006C52B4" w:rsidRPr="00B05D6E" w:rsidRDefault="00081FCE" w:rsidP="00AF5455">
      <w:pPr>
        <w:pStyle w:val="Default"/>
        <w:jc w:val="both"/>
        <w:rPr>
          <w:rFonts w:ascii="Times New Roman" w:hAnsi="Times New Roman" w:cs="Times New Roman"/>
        </w:rPr>
      </w:pPr>
      <w:r w:rsidRPr="00B05D6E">
        <w:rPr>
          <w:rFonts w:ascii="Times New Roman" w:hAnsi="Times New Roman" w:cs="Times New Roman"/>
        </w:rPr>
        <w:t>- instalacji ładowania i podtrzymania systemów w pojazdach</w:t>
      </w:r>
      <w:r w:rsidR="006C52B4" w:rsidRPr="00B05D6E">
        <w:rPr>
          <w:rFonts w:ascii="Times New Roman" w:hAnsi="Times New Roman" w:cs="Times New Roman"/>
        </w:rPr>
        <w:t xml:space="preserve"> </w:t>
      </w:r>
      <w:r w:rsidRPr="00B05D6E">
        <w:rPr>
          <w:rFonts w:ascii="Times New Roman" w:hAnsi="Times New Roman" w:cs="Times New Roman"/>
        </w:rPr>
        <w:t>ratowniczych (dotyczy części garażowej obiektu)</w:t>
      </w:r>
    </w:p>
    <w:p w:rsidR="006C52B4" w:rsidRPr="00B05D6E" w:rsidRDefault="006C52B4" w:rsidP="00AF5455">
      <w:pPr>
        <w:pStyle w:val="Default"/>
        <w:jc w:val="both"/>
        <w:rPr>
          <w:rFonts w:ascii="Times New Roman" w:hAnsi="Times New Roman" w:cs="Times New Roman"/>
        </w:rPr>
      </w:pPr>
    </w:p>
    <w:p w:rsidR="006C52B4" w:rsidRPr="00B05D6E" w:rsidRDefault="006C52B4" w:rsidP="00AF5455">
      <w:pPr>
        <w:pStyle w:val="Default"/>
        <w:spacing w:after="22"/>
        <w:jc w:val="both"/>
        <w:rPr>
          <w:rFonts w:ascii="Times New Roman" w:hAnsi="Times New Roman" w:cs="Times New Roman"/>
        </w:rPr>
      </w:pPr>
      <w:r w:rsidRPr="00B05D6E">
        <w:rPr>
          <w:rFonts w:ascii="Times New Roman" w:hAnsi="Times New Roman" w:cs="Times New Roman"/>
        </w:rPr>
        <w:t xml:space="preserve">6. Projekty instalacji niskoprądowych: </w:t>
      </w:r>
    </w:p>
    <w:p w:rsidR="006C52B4" w:rsidRPr="00B05D6E" w:rsidRDefault="006C52B4" w:rsidP="00AF5455">
      <w:pPr>
        <w:pStyle w:val="Default"/>
        <w:spacing w:after="22"/>
        <w:jc w:val="both"/>
        <w:rPr>
          <w:rFonts w:ascii="Times New Roman" w:hAnsi="Times New Roman" w:cs="Times New Roman"/>
        </w:rPr>
      </w:pPr>
      <w:r w:rsidRPr="00B05D6E">
        <w:rPr>
          <w:rFonts w:ascii="Times New Roman" w:hAnsi="Times New Roman" w:cs="Times New Roman"/>
        </w:rPr>
        <w:t>- instalacji k</w:t>
      </w:r>
      <w:r w:rsidR="00081FCE" w:rsidRPr="00B05D6E">
        <w:rPr>
          <w:rFonts w:ascii="Times New Roman" w:hAnsi="Times New Roman" w:cs="Times New Roman"/>
        </w:rPr>
        <w:t>ontroli dostępu (</w:t>
      </w:r>
      <w:r w:rsidRPr="00B05D6E">
        <w:rPr>
          <w:rFonts w:ascii="Times New Roman" w:hAnsi="Times New Roman" w:cs="Times New Roman"/>
        </w:rPr>
        <w:t>w tym także domofony, wideofony i interkom</w:t>
      </w:r>
      <w:r w:rsidR="00081FCE" w:rsidRPr="00B05D6E">
        <w:rPr>
          <w:rFonts w:ascii="Times New Roman" w:hAnsi="Times New Roman" w:cs="Times New Roman"/>
        </w:rPr>
        <w:t xml:space="preserve">) z uwzględnieniem sterowania zdalnego z poziomu Stanowiska Kierowania Komendanta Miejskiego </w:t>
      </w:r>
      <w:r w:rsidR="000E50AA" w:rsidRPr="00B05D6E">
        <w:rPr>
          <w:rFonts w:ascii="Times New Roman" w:hAnsi="Times New Roman" w:cs="Times New Roman"/>
        </w:rPr>
        <w:t xml:space="preserve">Państwowej Straży Pożarnej </w:t>
      </w:r>
      <w:r w:rsidR="00081FCE" w:rsidRPr="00B05D6E">
        <w:rPr>
          <w:rFonts w:ascii="Times New Roman" w:hAnsi="Times New Roman" w:cs="Times New Roman"/>
        </w:rPr>
        <w:t>w Tychach</w:t>
      </w:r>
      <w:r w:rsidR="000E50AA" w:rsidRPr="00B05D6E">
        <w:rPr>
          <w:rFonts w:ascii="Times New Roman" w:hAnsi="Times New Roman" w:cs="Times New Roman"/>
        </w:rPr>
        <w:t xml:space="preserve"> za pomocą systemów wykorzystujących tory transmisji danych w następującej kolejności: światłowód OST 112, kanał VPN wykorzystujący ogólnodostępną sieć internetową, sieć radiowa bezprzewodowa wykorzystywana przez PSP,  </w:t>
      </w:r>
    </w:p>
    <w:p w:rsidR="006C52B4" w:rsidRPr="00B05D6E" w:rsidRDefault="006C52B4" w:rsidP="00AF5455">
      <w:pPr>
        <w:pStyle w:val="Default"/>
        <w:spacing w:after="22"/>
        <w:jc w:val="both"/>
        <w:rPr>
          <w:rFonts w:ascii="Times New Roman" w:hAnsi="Times New Roman" w:cs="Times New Roman"/>
        </w:rPr>
      </w:pPr>
      <w:r w:rsidRPr="00B05D6E">
        <w:rPr>
          <w:rFonts w:ascii="Times New Roman" w:hAnsi="Times New Roman" w:cs="Times New Roman"/>
        </w:rPr>
        <w:t>- instalacji monitoringu wizyjnego (wewnątrz obiektu, teren</w:t>
      </w:r>
      <w:r w:rsidR="005A12E0" w:rsidRPr="00B05D6E">
        <w:rPr>
          <w:rFonts w:ascii="Times New Roman" w:hAnsi="Times New Roman" w:cs="Times New Roman"/>
        </w:rPr>
        <w:t xml:space="preserve"> wewnętrzy i zewnętrzny) umożliwiająca dyżurnym</w:t>
      </w:r>
      <w:r w:rsidRPr="00B05D6E">
        <w:rPr>
          <w:rFonts w:ascii="Times New Roman" w:hAnsi="Times New Roman" w:cs="Times New Roman"/>
        </w:rPr>
        <w:t xml:space="preserve"> </w:t>
      </w:r>
      <w:r w:rsidR="005A12E0" w:rsidRPr="00B05D6E">
        <w:rPr>
          <w:rFonts w:ascii="Times New Roman" w:hAnsi="Times New Roman" w:cs="Times New Roman"/>
        </w:rPr>
        <w:t>z poziomu Stanowiska Kierowania Komendanta Miejskiego Państwowej Straży Pożarnej w Tychach</w:t>
      </w:r>
      <w:r w:rsidR="00AF5455" w:rsidRPr="00B05D6E">
        <w:rPr>
          <w:rFonts w:ascii="Times New Roman" w:hAnsi="Times New Roman" w:cs="Times New Roman"/>
        </w:rPr>
        <w:t xml:space="preserve"> nadzorowanie obiektu, terenu, zdalne monitorowanie ruchu w obiekcie i na jego terenie oraz zdalne uruchamianie systemu kontroli dostępu,  </w:t>
      </w:r>
    </w:p>
    <w:p w:rsidR="006C52B4" w:rsidRPr="00B05D6E" w:rsidRDefault="006C52B4" w:rsidP="00AF5455">
      <w:pPr>
        <w:pStyle w:val="Default"/>
        <w:spacing w:after="22"/>
        <w:jc w:val="both"/>
        <w:rPr>
          <w:rFonts w:ascii="Times New Roman" w:hAnsi="Times New Roman" w:cs="Times New Roman"/>
        </w:rPr>
      </w:pPr>
      <w:r w:rsidRPr="00B05D6E">
        <w:rPr>
          <w:rFonts w:ascii="Times New Roman" w:hAnsi="Times New Roman" w:cs="Times New Roman"/>
        </w:rPr>
        <w:t xml:space="preserve">- instalacji RTV, </w:t>
      </w:r>
    </w:p>
    <w:p w:rsidR="006C52B4" w:rsidRPr="00B05D6E" w:rsidRDefault="006C52B4" w:rsidP="00AF5455">
      <w:pPr>
        <w:pStyle w:val="Default"/>
        <w:spacing w:after="22"/>
        <w:jc w:val="both"/>
        <w:rPr>
          <w:rFonts w:ascii="Times New Roman" w:hAnsi="Times New Roman" w:cs="Times New Roman"/>
        </w:rPr>
      </w:pPr>
      <w:r w:rsidRPr="00B05D6E">
        <w:rPr>
          <w:rFonts w:ascii="Times New Roman" w:hAnsi="Times New Roman" w:cs="Times New Roman"/>
        </w:rPr>
        <w:t xml:space="preserve">- instalacji nagłośnienia (radiowęzeł), </w:t>
      </w:r>
    </w:p>
    <w:p w:rsidR="006C52B4" w:rsidRPr="00B05D6E" w:rsidRDefault="006C52B4" w:rsidP="00AF5455">
      <w:pPr>
        <w:pStyle w:val="Default"/>
        <w:spacing w:after="22"/>
        <w:jc w:val="both"/>
        <w:rPr>
          <w:rFonts w:ascii="Times New Roman" w:hAnsi="Times New Roman" w:cs="Times New Roman"/>
        </w:rPr>
      </w:pPr>
      <w:r w:rsidRPr="00B05D6E">
        <w:rPr>
          <w:rFonts w:ascii="Times New Roman" w:hAnsi="Times New Roman" w:cs="Times New Roman"/>
        </w:rPr>
        <w:t xml:space="preserve">- instalacji teleinformatycznej i teletechnicznej (telefonia, telefonii internetowej VoIP, sieć komputerowa), </w:t>
      </w:r>
    </w:p>
    <w:p w:rsidR="006C52B4" w:rsidRPr="00B05D6E" w:rsidRDefault="00AF5455" w:rsidP="00AF5455">
      <w:pPr>
        <w:pStyle w:val="Default"/>
        <w:spacing w:after="22"/>
        <w:jc w:val="both"/>
        <w:rPr>
          <w:rFonts w:ascii="Times New Roman" w:hAnsi="Times New Roman" w:cs="Times New Roman"/>
        </w:rPr>
      </w:pPr>
      <w:r w:rsidRPr="00B05D6E">
        <w:rPr>
          <w:rFonts w:ascii="Times New Roman" w:hAnsi="Times New Roman" w:cs="Times New Roman"/>
        </w:rPr>
        <w:t>- instalacji</w:t>
      </w:r>
      <w:r w:rsidR="006C52B4" w:rsidRPr="00B05D6E">
        <w:rPr>
          <w:rFonts w:ascii="Times New Roman" w:hAnsi="Times New Roman" w:cs="Times New Roman"/>
        </w:rPr>
        <w:t xml:space="preserve"> systemu alarmowo-informacyjnego, zapewniającego wyświetlanie w czasie alarmu informacji o numerach zadysponowanych zastępów, a także ogłaszanie komunikatów</w:t>
      </w:r>
      <w:r w:rsidRPr="00B05D6E">
        <w:rPr>
          <w:rFonts w:ascii="Times New Roman" w:hAnsi="Times New Roman" w:cs="Times New Roman"/>
        </w:rPr>
        <w:t xml:space="preserve"> </w:t>
      </w:r>
      <w:r w:rsidR="0064757E">
        <w:rPr>
          <w:rFonts w:ascii="Times New Roman" w:hAnsi="Times New Roman" w:cs="Times New Roman"/>
        </w:rPr>
        <w:br/>
      </w:r>
      <w:r w:rsidRPr="00B05D6E">
        <w:rPr>
          <w:rFonts w:ascii="Times New Roman" w:hAnsi="Times New Roman" w:cs="Times New Roman"/>
        </w:rPr>
        <w:t>i włączanie sygnałów alarmowych oraz automatycznego otwierania bram garażowych, bramy wjazdowej i sygnalizacji świetlnej usytułowanej na skrzyżowaniu wyjazdu z JRG z drogami publicznymi,</w:t>
      </w:r>
      <w:r w:rsidR="006C52B4" w:rsidRPr="00B05D6E">
        <w:rPr>
          <w:rFonts w:ascii="Times New Roman" w:hAnsi="Times New Roman" w:cs="Times New Roman"/>
        </w:rPr>
        <w:t xml:space="preserve"> </w:t>
      </w:r>
    </w:p>
    <w:p w:rsidR="006C52B4" w:rsidRPr="00B05D6E" w:rsidRDefault="006C52B4" w:rsidP="00AF5455">
      <w:pPr>
        <w:pStyle w:val="Default"/>
        <w:jc w:val="both"/>
        <w:rPr>
          <w:rFonts w:ascii="Times New Roman" w:hAnsi="Times New Roman" w:cs="Times New Roman"/>
        </w:rPr>
      </w:pPr>
      <w:r w:rsidRPr="00B05D6E">
        <w:rPr>
          <w:rFonts w:ascii="Times New Roman" w:hAnsi="Times New Roman" w:cs="Times New Roman"/>
        </w:rPr>
        <w:t xml:space="preserve">- </w:t>
      </w:r>
      <w:r w:rsidR="00AF5455" w:rsidRPr="00B05D6E">
        <w:rPr>
          <w:rFonts w:ascii="Times New Roman" w:hAnsi="Times New Roman" w:cs="Times New Roman"/>
        </w:rPr>
        <w:t>instalacji antenowych,</w:t>
      </w:r>
      <w:r w:rsidRPr="00B05D6E">
        <w:rPr>
          <w:rFonts w:ascii="Times New Roman" w:hAnsi="Times New Roman" w:cs="Times New Roman"/>
        </w:rPr>
        <w:t xml:space="preserve"> radiotelefonów</w:t>
      </w:r>
      <w:r w:rsidR="00AF5455" w:rsidRPr="00B05D6E">
        <w:rPr>
          <w:rFonts w:ascii="Times New Roman" w:hAnsi="Times New Roman" w:cs="Times New Roman"/>
        </w:rPr>
        <w:t xml:space="preserve">, stacji przekaźnikowych, łączności bezprzewodowej </w:t>
      </w:r>
      <w:r w:rsidRPr="00B05D6E">
        <w:rPr>
          <w:rFonts w:ascii="Times New Roman" w:hAnsi="Times New Roman" w:cs="Times New Roman"/>
        </w:rPr>
        <w:t xml:space="preserve"> użytkowanych przez inwestora; </w:t>
      </w:r>
    </w:p>
    <w:p w:rsidR="006C52B4" w:rsidRPr="00B05D6E" w:rsidRDefault="006C52B4" w:rsidP="00AF5455">
      <w:pPr>
        <w:pStyle w:val="Default"/>
        <w:jc w:val="both"/>
        <w:rPr>
          <w:rFonts w:ascii="Times New Roman" w:hAnsi="Times New Roman" w:cs="Times New Roman"/>
          <w:sz w:val="22"/>
          <w:szCs w:val="23"/>
        </w:rPr>
      </w:pPr>
    </w:p>
    <w:p w:rsidR="006C52B4" w:rsidRPr="00B05D6E" w:rsidRDefault="006C52B4" w:rsidP="00AF5455">
      <w:pPr>
        <w:pStyle w:val="Default"/>
        <w:jc w:val="both"/>
        <w:rPr>
          <w:rFonts w:ascii="Times New Roman" w:hAnsi="Times New Roman" w:cs="Times New Roman"/>
          <w:color w:val="auto"/>
        </w:rPr>
      </w:pPr>
      <w:r w:rsidRPr="00B05D6E">
        <w:rPr>
          <w:rFonts w:ascii="Times New Roman" w:hAnsi="Times New Roman" w:cs="Times New Roman"/>
        </w:rPr>
        <w:t xml:space="preserve">7. Projekt </w:t>
      </w:r>
      <w:r w:rsidR="00AF5455" w:rsidRPr="00B05D6E">
        <w:rPr>
          <w:rFonts w:ascii="Times New Roman" w:hAnsi="Times New Roman" w:cs="Times New Roman"/>
        </w:rPr>
        <w:t xml:space="preserve">kompletnej instalacji </w:t>
      </w:r>
      <w:proofErr w:type="spellStart"/>
      <w:r w:rsidR="00AF5455" w:rsidRPr="00B05D6E">
        <w:rPr>
          <w:rFonts w:ascii="Times New Roman" w:hAnsi="Times New Roman" w:cs="Times New Roman"/>
        </w:rPr>
        <w:t>fotowolta</w:t>
      </w:r>
      <w:r w:rsidR="00F52F63" w:rsidRPr="00B05D6E">
        <w:rPr>
          <w:rFonts w:ascii="Times New Roman" w:hAnsi="Times New Roman" w:cs="Times New Roman"/>
        </w:rPr>
        <w:t>iki</w:t>
      </w:r>
      <w:proofErr w:type="spellEnd"/>
      <w:r w:rsidR="00F52F63" w:rsidRPr="00B05D6E">
        <w:rPr>
          <w:rFonts w:ascii="Times New Roman" w:hAnsi="Times New Roman" w:cs="Times New Roman"/>
        </w:rPr>
        <w:t xml:space="preserve"> (</w:t>
      </w:r>
      <w:r w:rsidR="00A9775D" w:rsidRPr="00B05D6E">
        <w:rPr>
          <w:rFonts w:ascii="Times New Roman" w:hAnsi="Times New Roman" w:cs="Times New Roman"/>
          <w:color w:val="auto"/>
        </w:rPr>
        <w:t>możliwość wykonania instalacji niezależnie od prowadzonej inwestycji)</w:t>
      </w:r>
    </w:p>
    <w:p w:rsidR="006C52B4" w:rsidRPr="00B05D6E" w:rsidRDefault="006C52B4" w:rsidP="006C52B4">
      <w:pPr>
        <w:pStyle w:val="Default"/>
        <w:rPr>
          <w:rFonts w:ascii="Times New Roman" w:hAnsi="Times New Roman" w:cs="Times New Roman"/>
          <w:color w:val="auto"/>
          <w:sz w:val="22"/>
          <w:szCs w:val="23"/>
        </w:rPr>
      </w:pPr>
    </w:p>
    <w:p w:rsidR="006C52B4" w:rsidRPr="00B05D6E" w:rsidRDefault="006C52B4" w:rsidP="008940B3">
      <w:pPr>
        <w:pStyle w:val="Default"/>
        <w:spacing w:after="22"/>
        <w:jc w:val="both"/>
        <w:rPr>
          <w:rFonts w:ascii="Times New Roman" w:hAnsi="Times New Roman" w:cs="Times New Roman"/>
          <w:color w:val="auto"/>
        </w:rPr>
      </w:pPr>
      <w:r w:rsidRPr="00B05D6E">
        <w:rPr>
          <w:rFonts w:ascii="Times New Roman" w:hAnsi="Times New Roman" w:cs="Times New Roman"/>
          <w:color w:val="auto"/>
        </w:rPr>
        <w:t xml:space="preserve">8. Projekt zagospodarowania terenu, w tym: </w:t>
      </w:r>
    </w:p>
    <w:p w:rsidR="006C52B4" w:rsidRPr="00B05D6E" w:rsidRDefault="006C52B4" w:rsidP="008940B3">
      <w:pPr>
        <w:pStyle w:val="Default"/>
        <w:spacing w:after="22"/>
        <w:jc w:val="both"/>
        <w:rPr>
          <w:rFonts w:ascii="Times New Roman" w:hAnsi="Times New Roman" w:cs="Times New Roman"/>
          <w:color w:val="auto"/>
        </w:rPr>
      </w:pPr>
      <w:r w:rsidRPr="00B05D6E">
        <w:rPr>
          <w:rFonts w:ascii="Times New Roman" w:hAnsi="Times New Roman" w:cs="Times New Roman"/>
          <w:color w:val="auto"/>
        </w:rPr>
        <w:t xml:space="preserve">- budynki i budowle (m.in. wspinalnia </w:t>
      </w:r>
      <w:r w:rsidR="00AD4DA0" w:rsidRPr="00B05D6E">
        <w:rPr>
          <w:rFonts w:ascii="Times New Roman" w:hAnsi="Times New Roman" w:cs="Times New Roman"/>
          <w:color w:val="auto"/>
        </w:rPr>
        <w:t xml:space="preserve">z </w:t>
      </w:r>
      <w:r w:rsidR="006E644B" w:rsidRPr="00B05D6E">
        <w:rPr>
          <w:rFonts w:ascii="Times New Roman" w:hAnsi="Times New Roman" w:cs="Times New Roman"/>
          <w:color w:val="auto"/>
        </w:rPr>
        <w:t>poduszką amortyzacyjną</w:t>
      </w:r>
      <w:r w:rsidR="00AD4DA0" w:rsidRPr="00B05D6E">
        <w:rPr>
          <w:rFonts w:ascii="Times New Roman" w:hAnsi="Times New Roman" w:cs="Times New Roman"/>
          <w:color w:val="auto"/>
        </w:rPr>
        <w:t xml:space="preserve"> i ścianką wspinaczkową</w:t>
      </w:r>
      <w:r w:rsidRPr="00B05D6E">
        <w:rPr>
          <w:rFonts w:ascii="Times New Roman" w:hAnsi="Times New Roman" w:cs="Times New Roman"/>
          <w:color w:val="auto"/>
        </w:rPr>
        <w:t>, boisko wielofunkcyjne, zabudowa agr</w:t>
      </w:r>
      <w:r w:rsidR="006E644B" w:rsidRPr="00B05D6E">
        <w:rPr>
          <w:rFonts w:ascii="Times New Roman" w:hAnsi="Times New Roman" w:cs="Times New Roman"/>
          <w:color w:val="auto"/>
        </w:rPr>
        <w:t>egatu prądotwórczego i śmietników</w:t>
      </w:r>
      <w:r w:rsidR="00AD4DA0" w:rsidRPr="00B05D6E">
        <w:rPr>
          <w:rFonts w:ascii="Times New Roman" w:hAnsi="Times New Roman" w:cs="Times New Roman"/>
          <w:color w:val="auto"/>
        </w:rPr>
        <w:t>, posadowienie kontenerowej treningowej komory dymowej,</w:t>
      </w:r>
      <w:r w:rsidR="00F52F63" w:rsidRPr="00B05D6E">
        <w:rPr>
          <w:rFonts w:ascii="Times New Roman" w:hAnsi="Times New Roman" w:cs="Times New Roman"/>
          <w:color w:val="auto"/>
        </w:rPr>
        <w:t xml:space="preserve"> posadowienie zewnętrznego zbiornika paliwa ON</w:t>
      </w:r>
      <w:r w:rsidRPr="00B05D6E">
        <w:rPr>
          <w:rFonts w:ascii="Times New Roman" w:hAnsi="Times New Roman" w:cs="Times New Roman"/>
          <w:color w:val="auto"/>
        </w:rPr>
        <w:t xml:space="preserve">), </w:t>
      </w:r>
    </w:p>
    <w:p w:rsidR="006C52B4" w:rsidRPr="00B05D6E" w:rsidRDefault="006C52B4" w:rsidP="008940B3">
      <w:pPr>
        <w:pStyle w:val="Default"/>
        <w:spacing w:after="22"/>
        <w:jc w:val="both"/>
        <w:rPr>
          <w:rFonts w:ascii="Times New Roman" w:hAnsi="Times New Roman" w:cs="Times New Roman"/>
          <w:color w:val="auto"/>
        </w:rPr>
      </w:pPr>
      <w:r w:rsidRPr="00B05D6E">
        <w:rPr>
          <w:rFonts w:ascii="Times New Roman" w:hAnsi="Times New Roman" w:cs="Times New Roman"/>
          <w:color w:val="auto"/>
        </w:rPr>
        <w:t xml:space="preserve">- chodniki, </w:t>
      </w:r>
    </w:p>
    <w:p w:rsidR="006C52B4" w:rsidRPr="00B05D6E" w:rsidRDefault="006C52B4" w:rsidP="008940B3">
      <w:pPr>
        <w:pStyle w:val="Default"/>
        <w:spacing w:after="22"/>
        <w:jc w:val="both"/>
        <w:rPr>
          <w:rFonts w:ascii="Times New Roman" w:hAnsi="Times New Roman" w:cs="Times New Roman"/>
        </w:rPr>
      </w:pPr>
      <w:r w:rsidRPr="00B05D6E">
        <w:rPr>
          <w:rFonts w:ascii="Times New Roman" w:hAnsi="Times New Roman" w:cs="Times New Roman"/>
        </w:rPr>
        <w:t xml:space="preserve">- drogi, </w:t>
      </w:r>
    </w:p>
    <w:p w:rsidR="006C52B4" w:rsidRPr="00B05D6E" w:rsidRDefault="006C52B4" w:rsidP="006C52B4">
      <w:pPr>
        <w:pStyle w:val="Default"/>
        <w:spacing w:after="22"/>
        <w:rPr>
          <w:rFonts w:ascii="Times New Roman" w:hAnsi="Times New Roman" w:cs="Times New Roman"/>
        </w:rPr>
      </w:pPr>
      <w:r w:rsidRPr="00B05D6E">
        <w:rPr>
          <w:rFonts w:ascii="Times New Roman" w:hAnsi="Times New Roman" w:cs="Times New Roman"/>
        </w:rPr>
        <w:lastRenderedPageBreak/>
        <w:t xml:space="preserve">- parkingi, </w:t>
      </w:r>
    </w:p>
    <w:p w:rsidR="00AD4DA0" w:rsidRPr="00B05D6E" w:rsidRDefault="006C52B4" w:rsidP="008940B3">
      <w:pPr>
        <w:pStyle w:val="Default"/>
        <w:spacing w:after="22"/>
        <w:jc w:val="both"/>
        <w:rPr>
          <w:rFonts w:ascii="Times New Roman" w:hAnsi="Times New Roman" w:cs="Times New Roman"/>
        </w:rPr>
      </w:pPr>
      <w:r w:rsidRPr="00B05D6E">
        <w:rPr>
          <w:rFonts w:ascii="Times New Roman" w:hAnsi="Times New Roman" w:cs="Times New Roman"/>
        </w:rPr>
        <w:t xml:space="preserve">- place, </w:t>
      </w:r>
    </w:p>
    <w:p w:rsidR="006C52B4" w:rsidRPr="00B05D6E" w:rsidRDefault="00F52F63" w:rsidP="008940B3">
      <w:pPr>
        <w:pStyle w:val="Default"/>
        <w:spacing w:after="22"/>
        <w:jc w:val="both"/>
        <w:rPr>
          <w:rFonts w:ascii="Times New Roman" w:hAnsi="Times New Roman" w:cs="Times New Roman"/>
        </w:rPr>
      </w:pPr>
      <w:r w:rsidRPr="00B05D6E">
        <w:rPr>
          <w:rFonts w:ascii="Times New Roman" w:hAnsi="Times New Roman" w:cs="Times New Roman"/>
        </w:rPr>
        <w:t>- zjazdy na drogi publiczne</w:t>
      </w:r>
      <w:r w:rsidR="006C52B4" w:rsidRPr="00B05D6E">
        <w:rPr>
          <w:rFonts w:ascii="Times New Roman" w:hAnsi="Times New Roman" w:cs="Times New Roman"/>
        </w:rPr>
        <w:t xml:space="preserve"> (wraz z projektem sygnalizacji świetlej alarmowej), </w:t>
      </w:r>
      <w:r w:rsidRPr="00B05D6E">
        <w:rPr>
          <w:rFonts w:ascii="Times New Roman" w:hAnsi="Times New Roman" w:cs="Times New Roman"/>
        </w:rPr>
        <w:t>w tym wyjazd zapasowy,</w:t>
      </w:r>
    </w:p>
    <w:p w:rsidR="006C52B4" w:rsidRPr="00B05D6E" w:rsidRDefault="006C52B4" w:rsidP="008940B3">
      <w:pPr>
        <w:pStyle w:val="Default"/>
        <w:spacing w:after="22"/>
        <w:jc w:val="both"/>
        <w:rPr>
          <w:rFonts w:ascii="Times New Roman" w:hAnsi="Times New Roman" w:cs="Times New Roman"/>
        </w:rPr>
      </w:pPr>
      <w:r w:rsidRPr="00B05D6E">
        <w:rPr>
          <w:rFonts w:ascii="Times New Roman" w:hAnsi="Times New Roman" w:cs="Times New Roman"/>
        </w:rPr>
        <w:t xml:space="preserve">- ogrodzenie, </w:t>
      </w:r>
    </w:p>
    <w:p w:rsidR="006C52B4" w:rsidRPr="00B05D6E" w:rsidRDefault="006C52B4" w:rsidP="008940B3">
      <w:pPr>
        <w:pStyle w:val="Default"/>
        <w:jc w:val="both"/>
        <w:rPr>
          <w:rFonts w:ascii="Times New Roman" w:hAnsi="Times New Roman" w:cs="Times New Roman"/>
        </w:rPr>
      </w:pPr>
      <w:r w:rsidRPr="00B05D6E">
        <w:rPr>
          <w:rFonts w:ascii="Times New Roman" w:hAnsi="Times New Roman" w:cs="Times New Roman"/>
        </w:rPr>
        <w:t xml:space="preserve">- odwodnienie </w:t>
      </w:r>
      <w:r w:rsidR="00F607A2" w:rsidRPr="00B05D6E">
        <w:rPr>
          <w:rFonts w:ascii="Times New Roman" w:hAnsi="Times New Roman" w:cs="Times New Roman"/>
        </w:rPr>
        <w:t xml:space="preserve">terenu wraz z projektem drenów, melioracji terenu, separatorów </w:t>
      </w:r>
      <w:r w:rsidRPr="00B05D6E">
        <w:rPr>
          <w:rFonts w:ascii="Times New Roman" w:hAnsi="Times New Roman" w:cs="Times New Roman"/>
        </w:rPr>
        <w:t xml:space="preserve">itp. </w:t>
      </w:r>
    </w:p>
    <w:p w:rsidR="006C52B4" w:rsidRPr="00B05D6E" w:rsidRDefault="006C52B4" w:rsidP="008940B3">
      <w:pPr>
        <w:pStyle w:val="Default"/>
        <w:jc w:val="both"/>
        <w:rPr>
          <w:rFonts w:ascii="Times New Roman" w:hAnsi="Times New Roman" w:cs="Times New Roman"/>
        </w:rPr>
      </w:pPr>
    </w:p>
    <w:p w:rsidR="006C52B4" w:rsidRPr="00B05D6E" w:rsidRDefault="006C52B4" w:rsidP="008940B3">
      <w:pPr>
        <w:pStyle w:val="Default"/>
        <w:jc w:val="both"/>
        <w:rPr>
          <w:rFonts w:ascii="Times New Roman" w:hAnsi="Times New Roman" w:cs="Times New Roman"/>
          <w:color w:val="FF0000"/>
        </w:rPr>
      </w:pPr>
      <w:r w:rsidRPr="00B05D6E">
        <w:rPr>
          <w:rFonts w:ascii="Times New Roman" w:hAnsi="Times New Roman" w:cs="Times New Roman"/>
        </w:rPr>
        <w:t>9</w:t>
      </w:r>
      <w:r w:rsidRPr="00B05D6E">
        <w:rPr>
          <w:rFonts w:ascii="Times New Roman" w:hAnsi="Times New Roman" w:cs="Times New Roman"/>
          <w:color w:val="auto"/>
        </w:rPr>
        <w:t xml:space="preserve">. Projekt sieci zewnętrznych (przyłącza na terenie inwestora i poza nim dot. m.in. sieci gazowej, sieci wodno-kanalizacyjnej, sieci elektroenergetycznej, telefonicznej, sieci światłowodowej, sieci OST 112). </w:t>
      </w:r>
    </w:p>
    <w:p w:rsidR="006C52B4" w:rsidRPr="00B05D6E" w:rsidRDefault="006C52B4" w:rsidP="008940B3">
      <w:pPr>
        <w:pStyle w:val="Default"/>
        <w:jc w:val="both"/>
        <w:rPr>
          <w:rFonts w:ascii="Times New Roman" w:hAnsi="Times New Roman" w:cs="Times New Roman"/>
        </w:rPr>
      </w:pPr>
    </w:p>
    <w:p w:rsidR="006C52B4" w:rsidRPr="00B05D6E" w:rsidRDefault="006C52B4" w:rsidP="008940B3">
      <w:pPr>
        <w:pStyle w:val="Default"/>
        <w:jc w:val="both"/>
        <w:rPr>
          <w:rFonts w:ascii="Times New Roman" w:hAnsi="Times New Roman" w:cs="Times New Roman"/>
        </w:rPr>
      </w:pPr>
      <w:r w:rsidRPr="00B05D6E">
        <w:rPr>
          <w:rFonts w:ascii="Times New Roman" w:hAnsi="Times New Roman" w:cs="Times New Roman"/>
        </w:rPr>
        <w:t xml:space="preserve">10. Projekt zieleni i małej architektury. </w:t>
      </w:r>
    </w:p>
    <w:p w:rsidR="006C52B4" w:rsidRPr="00B05D6E" w:rsidRDefault="006C52B4" w:rsidP="008940B3">
      <w:pPr>
        <w:pStyle w:val="Default"/>
        <w:jc w:val="both"/>
        <w:rPr>
          <w:rFonts w:ascii="Times New Roman" w:hAnsi="Times New Roman" w:cs="Times New Roman"/>
        </w:rPr>
      </w:pPr>
    </w:p>
    <w:p w:rsidR="006C52B4" w:rsidRPr="00B05D6E" w:rsidRDefault="006C52B4" w:rsidP="008940B3">
      <w:pPr>
        <w:pStyle w:val="Default"/>
        <w:spacing w:after="22"/>
        <w:jc w:val="both"/>
        <w:rPr>
          <w:rFonts w:ascii="Times New Roman" w:hAnsi="Times New Roman" w:cs="Times New Roman"/>
        </w:rPr>
      </w:pPr>
      <w:r w:rsidRPr="00B05D6E">
        <w:rPr>
          <w:rFonts w:ascii="Times New Roman" w:hAnsi="Times New Roman" w:cs="Times New Roman"/>
        </w:rPr>
        <w:t>11. Projekt aranżacji wyposażenia meblowego</w:t>
      </w:r>
      <w:r w:rsidR="00896EDE" w:rsidRPr="00B05D6E">
        <w:rPr>
          <w:rFonts w:ascii="Times New Roman" w:hAnsi="Times New Roman" w:cs="Times New Roman"/>
        </w:rPr>
        <w:t>, magazynowego</w:t>
      </w:r>
      <w:r w:rsidRPr="00B05D6E">
        <w:rPr>
          <w:rFonts w:ascii="Times New Roman" w:hAnsi="Times New Roman" w:cs="Times New Roman"/>
        </w:rPr>
        <w:t xml:space="preserve"> całej powierzchni użytkowej</w:t>
      </w:r>
      <w:r w:rsidR="00896EDE" w:rsidRPr="00B05D6E">
        <w:rPr>
          <w:rFonts w:ascii="Times New Roman" w:hAnsi="Times New Roman" w:cs="Times New Roman"/>
        </w:rPr>
        <w:t xml:space="preserve"> obiektów o</w:t>
      </w:r>
      <w:r w:rsidRPr="00B05D6E">
        <w:rPr>
          <w:rFonts w:ascii="Times New Roman" w:hAnsi="Times New Roman" w:cs="Times New Roman"/>
        </w:rPr>
        <w:t xml:space="preserve">bejmujący w szczególności: </w:t>
      </w:r>
    </w:p>
    <w:p w:rsidR="006C52B4" w:rsidRPr="00B05D6E" w:rsidRDefault="006C52B4" w:rsidP="008940B3">
      <w:pPr>
        <w:pStyle w:val="Default"/>
        <w:spacing w:after="22"/>
        <w:jc w:val="both"/>
        <w:rPr>
          <w:rFonts w:ascii="Times New Roman" w:hAnsi="Times New Roman" w:cs="Times New Roman"/>
        </w:rPr>
      </w:pPr>
      <w:r w:rsidRPr="00B05D6E">
        <w:rPr>
          <w:rFonts w:ascii="Times New Roman" w:hAnsi="Times New Roman" w:cs="Times New Roman"/>
        </w:rPr>
        <w:t xml:space="preserve">- rzuty w skali 1:50, </w:t>
      </w:r>
    </w:p>
    <w:p w:rsidR="006C52B4" w:rsidRPr="00B05D6E" w:rsidRDefault="006C52B4" w:rsidP="008940B3">
      <w:pPr>
        <w:pStyle w:val="Default"/>
        <w:spacing w:after="22"/>
        <w:jc w:val="both"/>
        <w:rPr>
          <w:rFonts w:ascii="Times New Roman" w:hAnsi="Times New Roman" w:cs="Times New Roman"/>
        </w:rPr>
      </w:pPr>
      <w:r w:rsidRPr="00B05D6E">
        <w:rPr>
          <w:rFonts w:ascii="Times New Roman" w:hAnsi="Times New Roman" w:cs="Times New Roman"/>
        </w:rPr>
        <w:t>- zestawienie ilościowe mebli w poszczególnych pomieszczeniach</w:t>
      </w:r>
      <w:r w:rsidR="00896EDE" w:rsidRPr="00B05D6E">
        <w:rPr>
          <w:rFonts w:ascii="Times New Roman" w:hAnsi="Times New Roman" w:cs="Times New Roman"/>
        </w:rPr>
        <w:t>, w tym regałów magazynowych</w:t>
      </w:r>
      <w:r w:rsidRPr="00B05D6E">
        <w:rPr>
          <w:rFonts w:ascii="Times New Roman" w:hAnsi="Times New Roman" w:cs="Times New Roman"/>
        </w:rPr>
        <w:t xml:space="preserve"> (ilości w uzgodnieniu z Zamawiającym), </w:t>
      </w:r>
    </w:p>
    <w:p w:rsidR="006C52B4" w:rsidRPr="00B05D6E" w:rsidRDefault="006C52B4" w:rsidP="008940B3">
      <w:pPr>
        <w:pStyle w:val="Default"/>
        <w:spacing w:after="22"/>
        <w:jc w:val="both"/>
        <w:rPr>
          <w:rFonts w:ascii="Times New Roman" w:hAnsi="Times New Roman" w:cs="Times New Roman"/>
        </w:rPr>
      </w:pPr>
      <w:r w:rsidRPr="00B05D6E">
        <w:rPr>
          <w:rFonts w:ascii="Times New Roman" w:hAnsi="Times New Roman" w:cs="Times New Roman"/>
        </w:rPr>
        <w:t xml:space="preserve">- szczegółowy opis mebli </w:t>
      </w:r>
      <w:r w:rsidR="00896EDE" w:rsidRPr="00B05D6E">
        <w:rPr>
          <w:rFonts w:ascii="Times New Roman" w:hAnsi="Times New Roman" w:cs="Times New Roman"/>
        </w:rPr>
        <w:t xml:space="preserve">i regałów magazynowych wraz </w:t>
      </w:r>
      <w:r w:rsidRPr="00B05D6E">
        <w:rPr>
          <w:rFonts w:ascii="Times New Roman" w:hAnsi="Times New Roman" w:cs="Times New Roman"/>
        </w:rPr>
        <w:t xml:space="preserve">ze specyfikacją materiałową oraz </w:t>
      </w:r>
      <w:r w:rsidR="0064757E">
        <w:rPr>
          <w:rFonts w:ascii="Times New Roman" w:hAnsi="Times New Roman" w:cs="Times New Roman"/>
        </w:rPr>
        <w:br/>
      </w:r>
      <w:r w:rsidRPr="00B05D6E">
        <w:rPr>
          <w:rFonts w:ascii="Times New Roman" w:hAnsi="Times New Roman" w:cs="Times New Roman"/>
        </w:rPr>
        <w:t xml:space="preserve">z podaniem wszystkich parametrów niezbędnych do ich zamówienia, </w:t>
      </w:r>
    </w:p>
    <w:p w:rsidR="00896EDE" w:rsidRPr="00B05D6E" w:rsidRDefault="006C52B4" w:rsidP="008940B3">
      <w:pPr>
        <w:pStyle w:val="Default"/>
        <w:jc w:val="both"/>
        <w:rPr>
          <w:rFonts w:ascii="Times New Roman" w:hAnsi="Times New Roman" w:cs="Times New Roman"/>
        </w:rPr>
      </w:pPr>
      <w:r w:rsidRPr="00B05D6E">
        <w:rPr>
          <w:rFonts w:ascii="Times New Roman" w:hAnsi="Times New Roman" w:cs="Times New Roman"/>
        </w:rPr>
        <w:t xml:space="preserve">- formularz cenowy mebli </w:t>
      </w:r>
      <w:r w:rsidR="00896EDE" w:rsidRPr="00B05D6E">
        <w:rPr>
          <w:rFonts w:ascii="Times New Roman" w:hAnsi="Times New Roman" w:cs="Times New Roman"/>
        </w:rPr>
        <w:t xml:space="preserve"> i regałów magazynowych </w:t>
      </w:r>
      <w:r w:rsidRPr="00B05D6E">
        <w:rPr>
          <w:rFonts w:ascii="Times New Roman" w:hAnsi="Times New Roman" w:cs="Times New Roman"/>
        </w:rPr>
        <w:t xml:space="preserve">(przedmiar). </w:t>
      </w:r>
    </w:p>
    <w:p w:rsidR="00896EDE" w:rsidRPr="00B05D6E" w:rsidRDefault="00896EDE" w:rsidP="008940B3">
      <w:pPr>
        <w:pStyle w:val="Default"/>
        <w:jc w:val="both"/>
        <w:rPr>
          <w:rFonts w:ascii="Times New Roman" w:hAnsi="Times New Roman" w:cs="Times New Roman"/>
        </w:rPr>
      </w:pPr>
    </w:p>
    <w:p w:rsidR="006C52B4" w:rsidRPr="00B05D6E" w:rsidRDefault="006C52B4" w:rsidP="008940B3">
      <w:pPr>
        <w:pStyle w:val="Default"/>
        <w:jc w:val="both"/>
        <w:rPr>
          <w:rFonts w:ascii="Times New Roman" w:hAnsi="Times New Roman" w:cs="Times New Roman"/>
        </w:rPr>
      </w:pPr>
      <w:r w:rsidRPr="00B05D6E">
        <w:rPr>
          <w:rFonts w:ascii="Times New Roman" w:hAnsi="Times New Roman" w:cs="Times New Roman"/>
        </w:rPr>
        <w:t xml:space="preserve">12. Projekt wykończenia wnętrz (okładziny podłogowe, ścienne i sufitowe) całej powierzchni użytkowej </w:t>
      </w:r>
      <w:r w:rsidR="00896EDE" w:rsidRPr="00B05D6E">
        <w:rPr>
          <w:rFonts w:ascii="Times New Roman" w:hAnsi="Times New Roman" w:cs="Times New Roman"/>
        </w:rPr>
        <w:t>obiektów</w:t>
      </w:r>
      <w:r w:rsidRPr="00B05D6E">
        <w:rPr>
          <w:rFonts w:ascii="Times New Roman" w:hAnsi="Times New Roman" w:cs="Times New Roman"/>
        </w:rPr>
        <w:t xml:space="preserve"> obejmujący w szczególności: </w:t>
      </w:r>
    </w:p>
    <w:p w:rsidR="006C52B4" w:rsidRPr="00B05D6E" w:rsidRDefault="006C52B4" w:rsidP="008940B3">
      <w:pPr>
        <w:pStyle w:val="Default"/>
        <w:spacing w:after="22"/>
        <w:jc w:val="both"/>
        <w:rPr>
          <w:rFonts w:ascii="Times New Roman" w:hAnsi="Times New Roman" w:cs="Times New Roman"/>
        </w:rPr>
      </w:pPr>
      <w:r w:rsidRPr="00B05D6E">
        <w:rPr>
          <w:rFonts w:ascii="Times New Roman" w:hAnsi="Times New Roman" w:cs="Times New Roman"/>
        </w:rPr>
        <w:t xml:space="preserve">- rzuty w skali 1:50, </w:t>
      </w:r>
    </w:p>
    <w:p w:rsidR="00896EDE" w:rsidRPr="00B05D6E" w:rsidRDefault="00896EDE" w:rsidP="008940B3">
      <w:pPr>
        <w:pStyle w:val="Default"/>
        <w:spacing w:after="22"/>
        <w:jc w:val="both"/>
        <w:rPr>
          <w:rFonts w:ascii="Times New Roman" w:hAnsi="Times New Roman" w:cs="Times New Roman"/>
        </w:rPr>
      </w:pPr>
      <w:r w:rsidRPr="00B05D6E">
        <w:rPr>
          <w:rFonts w:ascii="Times New Roman" w:hAnsi="Times New Roman" w:cs="Times New Roman"/>
        </w:rPr>
        <w:t xml:space="preserve">- aranżację usytuowania pól odstawczych w magazynie, </w:t>
      </w:r>
    </w:p>
    <w:p w:rsidR="006C52B4" w:rsidRPr="00B05D6E" w:rsidRDefault="006C52B4" w:rsidP="008940B3">
      <w:pPr>
        <w:pStyle w:val="Default"/>
        <w:jc w:val="both"/>
        <w:rPr>
          <w:rFonts w:ascii="Times New Roman" w:hAnsi="Times New Roman" w:cs="Times New Roman"/>
        </w:rPr>
      </w:pPr>
      <w:r w:rsidRPr="00B05D6E">
        <w:rPr>
          <w:rFonts w:ascii="Times New Roman" w:hAnsi="Times New Roman" w:cs="Times New Roman"/>
        </w:rPr>
        <w:t xml:space="preserve">- szczegółowy opis zastosowanych materiałów wraz z podaniem parametrów technicznych do założonego sposobu użytkowania. </w:t>
      </w:r>
    </w:p>
    <w:p w:rsidR="006C52B4" w:rsidRPr="00B05D6E" w:rsidRDefault="006C52B4" w:rsidP="008940B3">
      <w:pPr>
        <w:pStyle w:val="Default"/>
        <w:jc w:val="both"/>
        <w:rPr>
          <w:rFonts w:ascii="Times New Roman" w:hAnsi="Times New Roman" w:cs="Times New Roman"/>
        </w:rPr>
      </w:pPr>
    </w:p>
    <w:p w:rsidR="006C52B4" w:rsidRPr="00B05D6E" w:rsidRDefault="006C52B4" w:rsidP="008940B3">
      <w:pPr>
        <w:pStyle w:val="Default"/>
        <w:jc w:val="both"/>
        <w:rPr>
          <w:rFonts w:ascii="Times New Roman" w:hAnsi="Times New Roman" w:cs="Times New Roman"/>
        </w:rPr>
      </w:pPr>
      <w:r w:rsidRPr="00B05D6E">
        <w:rPr>
          <w:rFonts w:ascii="Times New Roman" w:hAnsi="Times New Roman" w:cs="Times New Roman"/>
        </w:rPr>
        <w:t xml:space="preserve">13. Świadectwo charakterystyki energetycznej budynku. </w:t>
      </w:r>
    </w:p>
    <w:p w:rsidR="006C52B4" w:rsidRPr="00B05D6E" w:rsidRDefault="006C52B4" w:rsidP="008940B3">
      <w:pPr>
        <w:pStyle w:val="Default"/>
        <w:jc w:val="both"/>
        <w:rPr>
          <w:rFonts w:ascii="Times New Roman" w:hAnsi="Times New Roman" w:cs="Times New Roman"/>
        </w:rPr>
      </w:pPr>
    </w:p>
    <w:p w:rsidR="006C52B4" w:rsidRPr="00B05D6E" w:rsidRDefault="006C52B4" w:rsidP="008940B3">
      <w:pPr>
        <w:pStyle w:val="Default"/>
        <w:jc w:val="both"/>
        <w:rPr>
          <w:rFonts w:ascii="Times New Roman" w:hAnsi="Times New Roman" w:cs="Times New Roman"/>
        </w:rPr>
      </w:pPr>
      <w:r w:rsidRPr="00B05D6E">
        <w:rPr>
          <w:rFonts w:ascii="Times New Roman" w:hAnsi="Times New Roman" w:cs="Times New Roman"/>
        </w:rPr>
        <w:t>2.3. Specyfikacje techniczne wykonania i odbioru robót budowlanych</w:t>
      </w:r>
      <w:r w:rsidRPr="00B05D6E">
        <w:rPr>
          <w:rFonts w:ascii="Times New Roman" w:hAnsi="Times New Roman" w:cs="Times New Roman"/>
          <w:b/>
          <w:bCs/>
        </w:rPr>
        <w:t xml:space="preserve">. </w:t>
      </w:r>
    </w:p>
    <w:p w:rsidR="006C52B4" w:rsidRPr="00B05D6E" w:rsidRDefault="006C52B4" w:rsidP="008940B3">
      <w:pPr>
        <w:pStyle w:val="Default"/>
        <w:jc w:val="both"/>
        <w:rPr>
          <w:rFonts w:ascii="Times New Roman" w:hAnsi="Times New Roman" w:cs="Times New Roman"/>
        </w:rPr>
      </w:pPr>
      <w:r w:rsidRPr="00B05D6E">
        <w:rPr>
          <w:rFonts w:ascii="Times New Roman" w:hAnsi="Times New Roman" w:cs="Times New Roman"/>
        </w:rPr>
        <w:t xml:space="preserve">Specyfikacje techniczne wykonania i odbioru robót budowlanych mają dotyczyć tylko </w:t>
      </w:r>
      <w:r w:rsidR="0064757E">
        <w:rPr>
          <w:rFonts w:ascii="Times New Roman" w:hAnsi="Times New Roman" w:cs="Times New Roman"/>
        </w:rPr>
        <w:br/>
      </w:r>
      <w:r w:rsidRPr="00B05D6E">
        <w:rPr>
          <w:rFonts w:ascii="Times New Roman" w:hAnsi="Times New Roman" w:cs="Times New Roman"/>
        </w:rPr>
        <w:t xml:space="preserve">i wyłącznie rozwiązań technicznych, technologicznych i organizacyjnych robót związanych </w:t>
      </w:r>
      <w:r w:rsidR="0064757E">
        <w:rPr>
          <w:rFonts w:ascii="Times New Roman" w:hAnsi="Times New Roman" w:cs="Times New Roman"/>
        </w:rPr>
        <w:br/>
      </w:r>
      <w:r w:rsidRPr="00B05D6E">
        <w:rPr>
          <w:rFonts w:ascii="Times New Roman" w:hAnsi="Times New Roman" w:cs="Times New Roman"/>
        </w:rPr>
        <w:t xml:space="preserve">z konkretnym tematem projektu. Powinny one zawierać szczegółowe wymagania dla wykonawcy robót w zakresie sprzętu, materiałów, transportu, wykonania robót, kontroli jakości wykonania robót, obmiarów robót, odbiorów wykonanych robót podstaw płatności za roboty. Specyfikacje ponadto muszą dotyczyć zakresu robót objętych dokumentacją projektową </w:t>
      </w:r>
      <w:r w:rsidR="0064757E">
        <w:rPr>
          <w:rFonts w:ascii="Times New Roman" w:hAnsi="Times New Roman" w:cs="Times New Roman"/>
        </w:rPr>
        <w:br/>
      </w:r>
      <w:r w:rsidRPr="00B05D6E">
        <w:rPr>
          <w:rFonts w:ascii="Times New Roman" w:hAnsi="Times New Roman" w:cs="Times New Roman"/>
        </w:rPr>
        <w:t xml:space="preserve">i uwzględniać warunki </w:t>
      </w:r>
      <w:proofErr w:type="spellStart"/>
      <w:r w:rsidRPr="00B05D6E">
        <w:rPr>
          <w:rFonts w:ascii="Times New Roman" w:hAnsi="Times New Roman" w:cs="Times New Roman"/>
        </w:rPr>
        <w:t>techniczno</w:t>
      </w:r>
      <w:proofErr w:type="spellEnd"/>
      <w:r w:rsidRPr="00B05D6E">
        <w:rPr>
          <w:rFonts w:ascii="Times New Roman" w:hAnsi="Times New Roman" w:cs="Times New Roman"/>
        </w:rPr>
        <w:t xml:space="preserve"> – budowlane, normy i przepisy </w:t>
      </w:r>
      <w:r w:rsidR="00E072D7" w:rsidRPr="00B05D6E">
        <w:rPr>
          <w:rFonts w:ascii="Times New Roman" w:hAnsi="Times New Roman" w:cs="Times New Roman"/>
        </w:rPr>
        <w:t xml:space="preserve">w tym prawa miejscowego </w:t>
      </w:r>
      <w:r w:rsidRPr="00B05D6E">
        <w:rPr>
          <w:rFonts w:ascii="Times New Roman" w:hAnsi="Times New Roman" w:cs="Times New Roman"/>
        </w:rPr>
        <w:t xml:space="preserve">obowiązujące dla tego projektu. </w:t>
      </w:r>
    </w:p>
    <w:p w:rsidR="006C52B4" w:rsidRDefault="006C52B4" w:rsidP="008940B3">
      <w:pPr>
        <w:pStyle w:val="Default"/>
        <w:jc w:val="both"/>
        <w:rPr>
          <w:rFonts w:ascii="Times New Roman" w:hAnsi="Times New Roman" w:cs="Times New Roman"/>
        </w:rPr>
      </w:pPr>
      <w:r w:rsidRPr="00B05D6E">
        <w:rPr>
          <w:rFonts w:ascii="Times New Roman" w:hAnsi="Times New Roman" w:cs="Times New Roman"/>
        </w:rPr>
        <w:t xml:space="preserve">Specyfikacja techniczna wykonania i odbioru robót winna być sporządzona dla każdego asortymentu robót. </w:t>
      </w:r>
    </w:p>
    <w:p w:rsidR="008940B3" w:rsidRPr="00B05D6E" w:rsidRDefault="008940B3" w:rsidP="008940B3">
      <w:pPr>
        <w:pStyle w:val="Default"/>
        <w:jc w:val="both"/>
        <w:rPr>
          <w:rFonts w:ascii="Times New Roman" w:hAnsi="Times New Roman" w:cs="Times New Roman"/>
        </w:rPr>
      </w:pPr>
    </w:p>
    <w:p w:rsidR="006C52B4" w:rsidRPr="0094618E" w:rsidRDefault="006C52B4" w:rsidP="008940B3">
      <w:pPr>
        <w:pStyle w:val="Default"/>
        <w:jc w:val="both"/>
        <w:rPr>
          <w:rFonts w:ascii="Times New Roman" w:hAnsi="Times New Roman" w:cs="Times New Roman"/>
          <w:szCs w:val="23"/>
        </w:rPr>
      </w:pPr>
      <w:r w:rsidRPr="0094618E">
        <w:rPr>
          <w:rFonts w:ascii="Times New Roman" w:hAnsi="Times New Roman" w:cs="Times New Roman"/>
          <w:szCs w:val="23"/>
        </w:rPr>
        <w:t xml:space="preserve">2.4. </w:t>
      </w:r>
      <w:r w:rsidRPr="0094618E">
        <w:rPr>
          <w:rFonts w:ascii="Times New Roman" w:hAnsi="Times New Roman" w:cs="Times New Roman"/>
          <w:color w:val="auto"/>
          <w:szCs w:val="23"/>
        </w:rPr>
        <w:t>Przedmiary</w:t>
      </w:r>
      <w:r w:rsidRPr="0094618E">
        <w:rPr>
          <w:rFonts w:ascii="Times New Roman" w:hAnsi="Times New Roman" w:cs="Times New Roman"/>
          <w:szCs w:val="23"/>
        </w:rPr>
        <w:t xml:space="preserve"> robót. </w:t>
      </w:r>
    </w:p>
    <w:p w:rsidR="006C52B4" w:rsidRPr="0094618E" w:rsidRDefault="006C52B4" w:rsidP="008940B3">
      <w:pPr>
        <w:pStyle w:val="Default"/>
        <w:jc w:val="both"/>
        <w:rPr>
          <w:rFonts w:ascii="Times New Roman" w:hAnsi="Times New Roman" w:cs="Times New Roman"/>
          <w:szCs w:val="23"/>
        </w:rPr>
      </w:pPr>
      <w:r w:rsidRPr="0094618E">
        <w:rPr>
          <w:rFonts w:ascii="Times New Roman" w:hAnsi="Times New Roman" w:cs="Times New Roman"/>
          <w:szCs w:val="23"/>
        </w:rPr>
        <w:t xml:space="preserve">Przedmiary robót jako część składowa dokumentacji projektowej winny być opracowane w taki sposób, aby stanowiły podstawę do: </w:t>
      </w:r>
    </w:p>
    <w:p w:rsidR="006C52B4" w:rsidRPr="0094618E" w:rsidRDefault="006C52B4" w:rsidP="008940B3">
      <w:pPr>
        <w:pStyle w:val="Default"/>
        <w:numPr>
          <w:ilvl w:val="0"/>
          <w:numId w:val="46"/>
        </w:numPr>
        <w:spacing w:after="37"/>
        <w:jc w:val="both"/>
        <w:rPr>
          <w:rFonts w:ascii="Times New Roman" w:hAnsi="Times New Roman" w:cs="Times New Roman"/>
          <w:szCs w:val="23"/>
        </w:rPr>
      </w:pPr>
      <w:r w:rsidRPr="0094618E">
        <w:rPr>
          <w:rFonts w:ascii="Times New Roman" w:hAnsi="Times New Roman" w:cs="Times New Roman"/>
          <w:szCs w:val="23"/>
        </w:rPr>
        <w:t xml:space="preserve">opracowania kosztorysów inwestorskich i ofertowych; </w:t>
      </w:r>
    </w:p>
    <w:p w:rsidR="006C52B4" w:rsidRPr="0094618E" w:rsidRDefault="006C52B4" w:rsidP="008940B3">
      <w:pPr>
        <w:pStyle w:val="Default"/>
        <w:numPr>
          <w:ilvl w:val="0"/>
          <w:numId w:val="46"/>
        </w:numPr>
        <w:spacing w:after="37"/>
        <w:jc w:val="both"/>
        <w:rPr>
          <w:rFonts w:ascii="Times New Roman" w:hAnsi="Times New Roman" w:cs="Times New Roman"/>
          <w:szCs w:val="23"/>
        </w:rPr>
      </w:pPr>
      <w:r w:rsidRPr="0094618E">
        <w:rPr>
          <w:rFonts w:ascii="Times New Roman" w:hAnsi="Times New Roman" w:cs="Times New Roman"/>
          <w:szCs w:val="23"/>
        </w:rPr>
        <w:t xml:space="preserve">sprawnego prowadzenia i rozliczenia inwestycji w trakcie jej trwania,; </w:t>
      </w:r>
    </w:p>
    <w:p w:rsidR="006C52B4" w:rsidRPr="0094618E" w:rsidRDefault="006C52B4" w:rsidP="008940B3">
      <w:pPr>
        <w:pStyle w:val="Default"/>
        <w:numPr>
          <w:ilvl w:val="0"/>
          <w:numId w:val="46"/>
        </w:numPr>
        <w:jc w:val="both"/>
        <w:rPr>
          <w:rFonts w:ascii="Times New Roman" w:hAnsi="Times New Roman" w:cs="Times New Roman"/>
          <w:szCs w:val="23"/>
        </w:rPr>
      </w:pPr>
      <w:r w:rsidRPr="0094618E">
        <w:rPr>
          <w:rFonts w:ascii="Times New Roman" w:hAnsi="Times New Roman" w:cs="Times New Roman"/>
          <w:szCs w:val="23"/>
        </w:rPr>
        <w:lastRenderedPageBreak/>
        <w:t xml:space="preserve">sprawnego rozliczenia inwestycji i podziału wytworzonego majątku na poszczególne środki trwałe zgodnie z obowiązującymi w tym względzie przepisami. </w:t>
      </w:r>
    </w:p>
    <w:p w:rsidR="006C52B4" w:rsidRPr="0094618E" w:rsidRDefault="006C52B4" w:rsidP="006C52B4">
      <w:pPr>
        <w:pStyle w:val="Default"/>
        <w:rPr>
          <w:rFonts w:ascii="Times New Roman" w:hAnsi="Times New Roman" w:cs="Times New Roman"/>
          <w:szCs w:val="23"/>
        </w:rPr>
      </w:pPr>
    </w:p>
    <w:p w:rsidR="006C52B4" w:rsidRPr="0094618E" w:rsidRDefault="006C52B4" w:rsidP="008940B3">
      <w:pPr>
        <w:pStyle w:val="Default"/>
        <w:jc w:val="both"/>
        <w:rPr>
          <w:rFonts w:ascii="Times New Roman" w:hAnsi="Times New Roman" w:cs="Times New Roman"/>
          <w:szCs w:val="23"/>
        </w:rPr>
      </w:pPr>
      <w:r w:rsidRPr="0094618E">
        <w:rPr>
          <w:rFonts w:ascii="Times New Roman" w:hAnsi="Times New Roman" w:cs="Times New Roman"/>
          <w:szCs w:val="23"/>
        </w:rPr>
        <w:t>Przedmiary robót winny być zgodne z projektem (opisami i rysunkami) oraz Specyfikacjami Technicznymi Wykonania i Odbioru Robót (</w:t>
      </w:r>
      <w:proofErr w:type="spellStart"/>
      <w:r w:rsidRPr="0094618E">
        <w:rPr>
          <w:rFonts w:ascii="Times New Roman" w:hAnsi="Times New Roman" w:cs="Times New Roman"/>
          <w:szCs w:val="23"/>
        </w:rPr>
        <w:t>STWiOR</w:t>
      </w:r>
      <w:proofErr w:type="spellEnd"/>
      <w:r w:rsidRPr="0094618E">
        <w:rPr>
          <w:rFonts w:ascii="Times New Roman" w:hAnsi="Times New Roman" w:cs="Times New Roman"/>
          <w:szCs w:val="23"/>
        </w:rPr>
        <w:t xml:space="preserve">), stanowiącymi integralną część dokumentacji. </w:t>
      </w:r>
    </w:p>
    <w:p w:rsidR="006C52B4" w:rsidRPr="0094618E" w:rsidRDefault="006C52B4" w:rsidP="008940B3">
      <w:pPr>
        <w:pStyle w:val="Default"/>
        <w:jc w:val="both"/>
        <w:rPr>
          <w:rFonts w:ascii="Times New Roman" w:hAnsi="Times New Roman" w:cs="Times New Roman"/>
          <w:szCs w:val="23"/>
        </w:rPr>
      </w:pPr>
      <w:r w:rsidRPr="0094618E">
        <w:rPr>
          <w:rFonts w:ascii="Times New Roman" w:hAnsi="Times New Roman" w:cs="Times New Roman"/>
          <w:szCs w:val="23"/>
        </w:rPr>
        <w:t xml:space="preserve">Zamawiający wymaga </w:t>
      </w:r>
      <w:r w:rsidR="00BB3B67" w:rsidRPr="0094618E">
        <w:rPr>
          <w:rFonts w:ascii="Times New Roman" w:hAnsi="Times New Roman" w:cs="Times New Roman"/>
          <w:szCs w:val="23"/>
        </w:rPr>
        <w:t>a</w:t>
      </w:r>
      <w:r w:rsidRPr="0094618E">
        <w:rPr>
          <w:rFonts w:ascii="Times New Roman" w:hAnsi="Times New Roman" w:cs="Times New Roman"/>
          <w:szCs w:val="23"/>
        </w:rPr>
        <w:t xml:space="preserve">by elementem składowym przedmiarów robót były: </w:t>
      </w:r>
    </w:p>
    <w:p w:rsidR="006C52B4" w:rsidRPr="0094618E" w:rsidRDefault="006C52B4" w:rsidP="008940B3">
      <w:pPr>
        <w:pStyle w:val="Default"/>
        <w:numPr>
          <w:ilvl w:val="0"/>
          <w:numId w:val="47"/>
        </w:numPr>
        <w:spacing w:after="34"/>
        <w:jc w:val="both"/>
        <w:rPr>
          <w:rFonts w:ascii="Times New Roman" w:hAnsi="Times New Roman" w:cs="Times New Roman"/>
          <w:szCs w:val="23"/>
        </w:rPr>
      </w:pPr>
      <w:r w:rsidRPr="0094618E">
        <w:rPr>
          <w:rFonts w:ascii="Times New Roman" w:hAnsi="Times New Roman" w:cs="Times New Roman"/>
          <w:szCs w:val="23"/>
        </w:rPr>
        <w:t xml:space="preserve">zestawienie materiałów; </w:t>
      </w:r>
    </w:p>
    <w:p w:rsidR="006C52B4" w:rsidRPr="0094618E" w:rsidRDefault="006C52B4" w:rsidP="008940B3">
      <w:pPr>
        <w:pStyle w:val="Default"/>
        <w:numPr>
          <w:ilvl w:val="0"/>
          <w:numId w:val="47"/>
        </w:numPr>
        <w:spacing w:after="34"/>
        <w:jc w:val="both"/>
        <w:rPr>
          <w:rFonts w:ascii="Times New Roman" w:hAnsi="Times New Roman" w:cs="Times New Roman"/>
          <w:szCs w:val="23"/>
        </w:rPr>
      </w:pPr>
      <w:r w:rsidRPr="0094618E">
        <w:rPr>
          <w:rFonts w:ascii="Times New Roman" w:hAnsi="Times New Roman" w:cs="Times New Roman"/>
          <w:szCs w:val="23"/>
        </w:rPr>
        <w:t xml:space="preserve">zestawienie sprzętu; </w:t>
      </w:r>
    </w:p>
    <w:p w:rsidR="006C52B4" w:rsidRPr="0094618E" w:rsidRDefault="006C52B4" w:rsidP="008940B3">
      <w:pPr>
        <w:pStyle w:val="Default"/>
        <w:numPr>
          <w:ilvl w:val="0"/>
          <w:numId w:val="47"/>
        </w:numPr>
        <w:spacing w:after="34"/>
        <w:jc w:val="both"/>
        <w:rPr>
          <w:rFonts w:ascii="Times New Roman" w:hAnsi="Times New Roman" w:cs="Times New Roman"/>
          <w:szCs w:val="23"/>
        </w:rPr>
      </w:pPr>
      <w:r w:rsidRPr="0094618E">
        <w:rPr>
          <w:rFonts w:ascii="Times New Roman" w:hAnsi="Times New Roman" w:cs="Times New Roman"/>
          <w:szCs w:val="23"/>
        </w:rPr>
        <w:t xml:space="preserve">zestawienie robocizny; </w:t>
      </w:r>
    </w:p>
    <w:p w:rsidR="006C52B4" w:rsidRPr="0094618E" w:rsidRDefault="006C52B4" w:rsidP="008940B3">
      <w:pPr>
        <w:pStyle w:val="Default"/>
        <w:numPr>
          <w:ilvl w:val="0"/>
          <w:numId w:val="47"/>
        </w:numPr>
        <w:jc w:val="both"/>
        <w:rPr>
          <w:rFonts w:ascii="Times New Roman" w:hAnsi="Times New Roman" w:cs="Times New Roman"/>
          <w:szCs w:val="23"/>
        </w:rPr>
      </w:pPr>
      <w:r w:rsidRPr="0094618E">
        <w:rPr>
          <w:rFonts w:ascii="Times New Roman" w:hAnsi="Times New Roman" w:cs="Times New Roman"/>
          <w:szCs w:val="23"/>
        </w:rPr>
        <w:t xml:space="preserve">spis działów przedmiaru. </w:t>
      </w:r>
    </w:p>
    <w:p w:rsidR="006C52B4" w:rsidRPr="00B05D6E" w:rsidRDefault="006C52B4" w:rsidP="008940B3">
      <w:pPr>
        <w:pStyle w:val="Default"/>
        <w:jc w:val="both"/>
        <w:rPr>
          <w:rFonts w:ascii="Times New Roman" w:hAnsi="Times New Roman" w:cs="Times New Roman"/>
          <w:sz w:val="22"/>
          <w:szCs w:val="23"/>
        </w:rPr>
      </w:pPr>
    </w:p>
    <w:p w:rsidR="006C52B4" w:rsidRPr="0094618E" w:rsidRDefault="006C52B4" w:rsidP="008940B3">
      <w:pPr>
        <w:pStyle w:val="Default"/>
        <w:jc w:val="both"/>
        <w:rPr>
          <w:rFonts w:ascii="Times New Roman" w:hAnsi="Times New Roman" w:cs="Times New Roman"/>
          <w:szCs w:val="23"/>
        </w:rPr>
      </w:pPr>
      <w:r w:rsidRPr="0094618E">
        <w:rPr>
          <w:rFonts w:ascii="Times New Roman" w:hAnsi="Times New Roman" w:cs="Times New Roman"/>
          <w:szCs w:val="23"/>
        </w:rPr>
        <w:t xml:space="preserve">Przedmiary należy wykonać w układzie specyfikacyjnym dla wszystkich branż i wszystkich robót objętych dokumentacją projektową. Przedmiary muszą zawierać szczegółowe wyliczenia ilości robót do wykonania. Zamawiający wymaga by każdy z elementów wymienionych w cz. I p. 2.1 (w tym także każdy z elementów zagospodarowania i małej architektury) był ujęty w wyodrębnionych działach przedmiaru. Roboty przygotowawcze </w:t>
      </w:r>
      <w:r w:rsidR="00BB3B67" w:rsidRPr="0094618E">
        <w:rPr>
          <w:rFonts w:ascii="Times New Roman" w:hAnsi="Times New Roman" w:cs="Times New Roman"/>
          <w:szCs w:val="23"/>
        </w:rPr>
        <w:t xml:space="preserve">i wymagające wykonania dodatkowych wzmocnień wynikających z kategorii </w:t>
      </w:r>
      <w:r w:rsidR="003A6C39" w:rsidRPr="0094618E">
        <w:rPr>
          <w:rFonts w:ascii="Times New Roman" w:hAnsi="Times New Roman" w:cs="Times New Roman"/>
          <w:szCs w:val="23"/>
        </w:rPr>
        <w:t>szkód górniczych związanych z</w:t>
      </w:r>
      <w:r w:rsidR="00BB3B67" w:rsidRPr="0094618E">
        <w:rPr>
          <w:rFonts w:ascii="Times New Roman" w:hAnsi="Times New Roman" w:cs="Times New Roman"/>
          <w:szCs w:val="23"/>
        </w:rPr>
        <w:t xml:space="preserve"> eksploatacją na obszarze górniczym kopalni „Piast – Ziemowit” </w:t>
      </w:r>
      <w:r w:rsidRPr="0094618E">
        <w:rPr>
          <w:rFonts w:ascii="Times New Roman" w:hAnsi="Times New Roman" w:cs="Times New Roman"/>
          <w:szCs w:val="23"/>
        </w:rPr>
        <w:t>także mają być ujęte w działach identyfikujących te roboty dla poszczególnych obiektów</w:t>
      </w:r>
      <w:r w:rsidR="00BB3B67" w:rsidRPr="0094618E">
        <w:rPr>
          <w:rFonts w:ascii="Times New Roman" w:hAnsi="Times New Roman" w:cs="Times New Roman"/>
          <w:szCs w:val="23"/>
        </w:rPr>
        <w:t xml:space="preserve">, tak aby było możliwe ustalenie kosztów wykonania tych zabezpieczeń. </w:t>
      </w:r>
      <w:r w:rsidRPr="0094618E">
        <w:rPr>
          <w:rFonts w:ascii="Times New Roman" w:hAnsi="Times New Roman" w:cs="Times New Roman"/>
          <w:szCs w:val="23"/>
        </w:rPr>
        <w:t xml:space="preserve"> </w:t>
      </w:r>
    </w:p>
    <w:p w:rsidR="006C52B4" w:rsidRPr="0094618E" w:rsidRDefault="006C52B4" w:rsidP="008940B3">
      <w:pPr>
        <w:pStyle w:val="Default"/>
        <w:jc w:val="both"/>
        <w:rPr>
          <w:rFonts w:ascii="Times New Roman" w:hAnsi="Times New Roman" w:cs="Times New Roman"/>
          <w:i/>
          <w:iCs/>
          <w:szCs w:val="23"/>
        </w:rPr>
      </w:pPr>
      <w:r w:rsidRPr="0094618E">
        <w:rPr>
          <w:rFonts w:ascii="Times New Roman" w:hAnsi="Times New Roman" w:cs="Times New Roman"/>
          <w:szCs w:val="23"/>
        </w:rPr>
        <w:t xml:space="preserve">UWAGA: </w:t>
      </w:r>
      <w:r w:rsidRPr="0094618E">
        <w:rPr>
          <w:rFonts w:ascii="Times New Roman" w:hAnsi="Times New Roman" w:cs="Times New Roman"/>
          <w:i/>
          <w:iCs/>
          <w:szCs w:val="23"/>
        </w:rPr>
        <w:t xml:space="preserve">Zamawiający nie dopuszcza podawania w pozycjach przedmiaru robót tylko wyniku końcowego obliczeń ilości robót (dotyczy wszystkich branż). </w:t>
      </w:r>
    </w:p>
    <w:p w:rsidR="003A6C39" w:rsidRPr="0094618E" w:rsidRDefault="003A6C39" w:rsidP="00BB3B67">
      <w:pPr>
        <w:pStyle w:val="Default"/>
        <w:rPr>
          <w:rFonts w:ascii="Times New Roman" w:hAnsi="Times New Roman" w:cs="Times New Roman"/>
          <w:szCs w:val="23"/>
        </w:rPr>
      </w:pPr>
    </w:p>
    <w:p w:rsidR="006C52B4" w:rsidRPr="0094618E" w:rsidRDefault="006C52B4" w:rsidP="008940B3">
      <w:pPr>
        <w:pStyle w:val="Default"/>
        <w:jc w:val="both"/>
        <w:rPr>
          <w:rFonts w:ascii="Times New Roman" w:hAnsi="Times New Roman" w:cs="Times New Roman"/>
          <w:szCs w:val="23"/>
        </w:rPr>
      </w:pPr>
      <w:r w:rsidRPr="0094618E">
        <w:rPr>
          <w:rFonts w:ascii="Times New Roman" w:hAnsi="Times New Roman" w:cs="Times New Roman"/>
          <w:szCs w:val="23"/>
        </w:rPr>
        <w:t xml:space="preserve">2.5. Kosztorysy inwestorskie. </w:t>
      </w:r>
    </w:p>
    <w:p w:rsidR="006C52B4" w:rsidRPr="0094618E" w:rsidRDefault="006C52B4" w:rsidP="008940B3">
      <w:pPr>
        <w:pStyle w:val="Default"/>
        <w:jc w:val="both"/>
        <w:rPr>
          <w:rFonts w:ascii="Times New Roman" w:hAnsi="Times New Roman" w:cs="Times New Roman"/>
          <w:szCs w:val="23"/>
        </w:rPr>
      </w:pPr>
      <w:r w:rsidRPr="0094618E">
        <w:rPr>
          <w:rFonts w:ascii="Times New Roman" w:hAnsi="Times New Roman" w:cs="Times New Roman"/>
          <w:szCs w:val="23"/>
        </w:rPr>
        <w:t xml:space="preserve">Kosztorysy inwestorskie dla wszystkich branż należy opracować metodą kalkulacji szczegółowej </w:t>
      </w:r>
      <w:r w:rsidR="0064757E" w:rsidRPr="0094618E">
        <w:rPr>
          <w:rFonts w:ascii="Times New Roman" w:hAnsi="Times New Roman" w:cs="Times New Roman"/>
          <w:szCs w:val="23"/>
        </w:rPr>
        <w:br/>
      </w:r>
      <w:r w:rsidRPr="0094618E">
        <w:rPr>
          <w:rFonts w:ascii="Times New Roman" w:hAnsi="Times New Roman" w:cs="Times New Roman"/>
          <w:szCs w:val="23"/>
        </w:rPr>
        <w:t xml:space="preserve">i uproszczonej w rozbiciu na elementy na podstawie wcześniej opracowanych przedmiarów. Dla pozycji wycenianych jako </w:t>
      </w:r>
      <w:r w:rsidRPr="0094618E">
        <w:rPr>
          <w:rFonts w:ascii="Times New Roman" w:hAnsi="Times New Roman" w:cs="Times New Roman"/>
          <w:i/>
          <w:iCs/>
          <w:szCs w:val="23"/>
        </w:rPr>
        <w:t xml:space="preserve">analiza indywidualna </w:t>
      </w:r>
      <w:r w:rsidRPr="0094618E">
        <w:rPr>
          <w:rFonts w:ascii="Times New Roman" w:hAnsi="Times New Roman" w:cs="Times New Roman"/>
          <w:szCs w:val="23"/>
        </w:rPr>
        <w:t xml:space="preserve">należy przedstawić kalkulację szczegółową ceny jednostkowej. Przyjęte do wycen ceny materiałów, robocizny i sprzętu oraz wysokości narzutów muszą być aktualne na dzień przekazania kosztorysów inwestorskich Zamawiającemu. </w:t>
      </w:r>
    </w:p>
    <w:p w:rsidR="006C52B4" w:rsidRPr="0094618E" w:rsidRDefault="006C52B4" w:rsidP="008940B3">
      <w:pPr>
        <w:pStyle w:val="Default"/>
        <w:jc w:val="both"/>
        <w:rPr>
          <w:rFonts w:ascii="Times New Roman" w:hAnsi="Times New Roman" w:cs="Times New Roman"/>
          <w:szCs w:val="23"/>
        </w:rPr>
      </w:pPr>
      <w:r w:rsidRPr="0094618E">
        <w:rPr>
          <w:rFonts w:ascii="Times New Roman" w:hAnsi="Times New Roman" w:cs="Times New Roman"/>
          <w:szCs w:val="23"/>
        </w:rPr>
        <w:t>Zamawiający wymaga</w:t>
      </w:r>
      <w:r w:rsidR="003A6C39" w:rsidRPr="0094618E">
        <w:rPr>
          <w:rFonts w:ascii="Times New Roman" w:hAnsi="Times New Roman" w:cs="Times New Roman"/>
          <w:szCs w:val="23"/>
        </w:rPr>
        <w:t>,</w:t>
      </w:r>
      <w:r w:rsidRPr="0094618E">
        <w:rPr>
          <w:rFonts w:ascii="Times New Roman" w:hAnsi="Times New Roman" w:cs="Times New Roman"/>
          <w:szCs w:val="23"/>
        </w:rPr>
        <w:t xml:space="preserve"> aby elementem kosztorysów inwestorskich były: </w:t>
      </w:r>
    </w:p>
    <w:p w:rsidR="006C52B4" w:rsidRPr="0094618E" w:rsidRDefault="006C52B4" w:rsidP="008940B3">
      <w:pPr>
        <w:pStyle w:val="Default"/>
        <w:numPr>
          <w:ilvl w:val="0"/>
          <w:numId w:val="48"/>
        </w:numPr>
        <w:spacing w:after="35"/>
        <w:jc w:val="both"/>
        <w:rPr>
          <w:rFonts w:ascii="Times New Roman" w:hAnsi="Times New Roman" w:cs="Times New Roman"/>
          <w:szCs w:val="23"/>
        </w:rPr>
      </w:pPr>
      <w:r w:rsidRPr="0094618E">
        <w:rPr>
          <w:rFonts w:ascii="Times New Roman" w:hAnsi="Times New Roman" w:cs="Times New Roman"/>
          <w:szCs w:val="23"/>
        </w:rPr>
        <w:t xml:space="preserve">zestawienie materiałów, </w:t>
      </w:r>
    </w:p>
    <w:p w:rsidR="006C52B4" w:rsidRPr="0094618E" w:rsidRDefault="006C52B4" w:rsidP="008940B3">
      <w:pPr>
        <w:pStyle w:val="Default"/>
        <w:numPr>
          <w:ilvl w:val="0"/>
          <w:numId w:val="48"/>
        </w:numPr>
        <w:spacing w:after="35"/>
        <w:jc w:val="both"/>
        <w:rPr>
          <w:rFonts w:ascii="Times New Roman" w:hAnsi="Times New Roman" w:cs="Times New Roman"/>
          <w:szCs w:val="23"/>
        </w:rPr>
      </w:pPr>
      <w:r w:rsidRPr="0094618E">
        <w:rPr>
          <w:rFonts w:ascii="Times New Roman" w:hAnsi="Times New Roman" w:cs="Times New Roman"/>
          <w:szCs w:val="23"/>
        </w:rPr>
        <w:t xml:space="preserve">zestawienie sprzętu, </w:t>
      </w:r>
    </w:p>
    <w:p w:rsidR="003A6C39" w:rsidRPr="0094618E" w:rsidRDefault="003A6C39" w:rsidP="008940B3">
      <w:pPr>
        <w:pStyle w:val="Default"/>
        <w:numPr>
          <w:ilvl w:val="0"/>
          <w:numId w:val="48"/>
        </w:numPr>
        <w:spacing w:after="35"/>
        <w:jc w:val="both"/>
        <w:rPr>
          <w:rFonts w:ascii="Times New Roman" w:hAnsi="Times New Roman" w:cs="Times New Roman"/>
          <w:szCs w:val="23"/>
        </w:rPr>
      </w:pPr>
      <w:r w:rsidRPr="0094618E">
        <w:rPr>
          <w:rFonts w:ascii="Times New Roman" w:hAnsi="Times New Roman" w:cs="Times New Roman"/>
          <w:szCs w:val="23"/>
        </w:rPr>
        <w:t xml:space="preserve">zestawienie kosztów zabezpieczeń związanych z kategorią szkód górniczych, </w:t>
      </w:r>
    </w:p>
    <w:p w:rsidR="003A6C39" w:rsidRPr="0094618E" w:rsidRDefault="006C52B4" w:rsidP="008940B3">
      <w:pPr>
        <w:pStyle w:val="Default"/>
        <w:numPr>
          <w:ilvl w:val="0"/>
          <w:numId w:val="48"/>
        </w:numPr>
        <w:spacing w:after="35"/>
        <w:jc w:val="both"/>
        <w:rPr>
          <w:rFonts w:ascii="Times New Roman" w:hAnsi="Times New Roman" w:cs="Times New Roman"/>
          <w:szCs w:val="23"/>
        </w:rPr>
      </w:pPr>
      <w:r w:rsidRPr="0094618E">
        <w:rPr>
          <w:rFonts w:ascii="Times New Roman" w:hAnsi="Times New Roman" w:cs="Times New Roman"/>
          <w:szCs w:val="23"/>
        </w:rPr>
        <w:t xml:space="preserve">zestawienie robocizny, </w:t>
      </w:r>
    </w:p>
    <w:p w:rsidR="006C52B4" w:rsidRPr="0094618E" w:rsidRDefault="006C52B4" w:rsidP="008940B3">
      <w:pPr>
        <w:pStyle w:val="Default"/>
        <w:numPr>
          <w:ilvl w:val="0"/>
          <w:numId w:val="48"/>
        </w:numPr>
        <w:jc w:val="both"/>
        <w:rPr>
          <w:rFonts w:ascii="Times New Roman" w:hAnsi="Times New Roman" w:cs="Times New Roman"/>
          <w:szCs w:val="23"/>
        </w:rPr>
      </w:pPr>
      <w:r w:rsidRPr="0094618E">
        <w:rPr>
          <w:rFonts w:ascii="Times New Roman" w:hAnsi="Times New Roman" w:cs="Times New Roman"/>
          <w:szCs w:val="23"/>
        </w:rPr>
        <w:t xml:space="preserve">tabela elementów scalonych. </w:t>
      </w:r>
    </w:p>
    <w:p w:rsidR="006C52B4" w:rsidRPr="0094618E" w:rsidRDefault="006C52B4" w:rsidP="008940B3">
      <w:pPr>
        <w:pStyle w:val="Default"/>
        <w:jc w:val="both"/>
        <w:rPr>
          <w:rFonts w:ascii="Times New Roman" w:hAnsi="Times New Roman" w:cs="Times New Roman"/>
          <w:szCs w:val="23"/>
        </w:rPr>
      </w:pPr>
    </w:p>
    <w:p w:rsidR="006C52B4" w:rsidRPr="0094618E" w:rsidRDefault="006C52B4" w:rsidP="008940B3">
      <w:pPr>
        <w:pStyle w:val="Default"/>
        <w:jc w:val="both"/>
        <w:rPr>
          <w:rFonts w:ascii="Times New Roman" w:hAnsi="Times New Roman" w:cs="Times New Roman"/>
          <w:szCs w:val="23"/>
        </w:rPr>
      </w:pPr>
      <w:r w:rsidRPr="0094618E">
        <w:rPr>
          <w:rFonts w:ascii="Times New Roman" w:hAnsi="Times New Roman" w:cs="Times New Roman"/>
          <w:szCs w:val="23"/>
        </w:rPr>
        <w:t xml:space="preserve">Wykonawca jest zobowiązany do aktualizacji kosztorysów inwestorskich na pisemny wniosek Zamawiającego. </w:t>
      </w:r>
    </w:p>
    <w:p w:rsidR="003A6C39" w:rsidRPr="0094618E" w:rsidRDefault="003A6C39" w:rsidP="008940B3">
      <w:pPr>
        <w:pStyle w:val="Default"/>
        <w:jc w:val="both"/>
        <w:rPr>
          <w:rFonts w:ascii="Times New Roman" w:hAnsi="Times New Roman" w:cs="Times New Roman"/>
          <w:szCs w:val="23"/>
        </w:rPr>
      </w:pPr>
    </w:p>
    <w:p w:rsidR="006C52B4" w:rsidRPr="0094618E" w:rsidRDefault="006C52B4" w:rsidP="008940B3">
      <w:pPr>
        <w:pStyle w:val="Default"/>
        <w:jc w:val="both"/>
        <w:rPr>
          <w:rFonts w:ascii="Times New Roman" w:hAnsi="Times New Roman" w:cs="Times New Roman"/>
          <w:szCs w:val="23"/>
        </w:rPr>
      </w:pPr>
      <w:r w:rsidRPr="0094618E">
        <w:rPr>
          <w:rFonts w:ascii="Times New Roman" w:hAnsi="Times New Roman" w:cs="Times New Roman"/>
          <w:szCs w:val="23"/>
        </w:rPr>
        <w:t xml:space="preserve">2.6. Wersja elektroniczna dokumentacji. </w:t>
      </w:r>
    </w:p>
    <w:p w:rsidR="006C52B4" w:rsidRPr="0094618E" w:rsidRDefault="006C52B4" w:rsidP="008940B3">
      <w:pPr>
        <w:pStyle w:val="Default"/>
        <w:jc w:val="both"/>
        <w:rPr>
          <w:rFonts w:ascii="Times New Roman" w:hAnsi="Times New Roman" w:cs="Times New Roman"/>
          <w:szCs w:val="23"/>
        </w:rPr>
      </w:pPr>
      <w:r w:rsidRPr="0094618E">
        <w:rPr>
          <w:rFonts w:ascii="Times New Roman" w:hAnsi="Times New Roman" w:cs="Times New Roman"/>
          <w:szCs w:val="23"/>
        </w:rPr>
        <w:t xml:space="preserve">Wersja elektroniczna dokumentacji opisującej zamierzenie inwestycyjne ma być sporządzona </w:t>
      </w:r>
      <w:r w:rsidR="0064757E" w:rsidRPr="0094618E">
        <w:rPr>
          <w:rFonts w:ascii="Times New Roman" w:hAnsi="Times New Roman" w:cs="Times New Roman"/>
          <w:szCs w:val="23"/>
        </w:rPr>
        <w:br/>
      </w:r>
      <w:r w:rsidRPr="0094618E">
        <w:rPr>
          <w:rFonts w:ascii="Times New Roman" w:hAnsi="Times New Roman" w:cs="Times New Roman"/>
          <w:szCs w:val="23"/>
        </w:rPr>
        <w:t xml:space="preserve">w formacie </w:t>
      </w:r>
      <w:r w:rsidRPr="0094618E">
        <w:rPr>
          <w:rFonts w:ascii="Times New Roman" w:hAnsi="Times New Roman" w:cs="Times New Roman"/>
          <w:i/>
          <w:iCs/>
          <w:szCs w:val="23"/>
        </w:rPr>
        <w:t xml:space="preserve">pdf, </w:t>
      </w:r>
      <w:proofErr w:type="spellStart"/>
      <w:r w:rsidRPr="0094618E">
        <w:rPr>
          <w:rFonts w:ascii="Times New Roman" w:hAnsi="Times New Roman" w:cs="Times New Roman"/>
          <w:i/>
          <w:iCs/>
          <w:szCs w:val="23"/>
        </w:rPr>
        <w:t>doc</w:t>
      </w:r>
      <w:proofErr w:type="spellEnd"/>
      <w:r w:rsidRPr="0094618E">
        <w:rPr>
          <w:rFonts w:ascii="Times New Roman" w:hAnsi="Times New Roman" w:cs="Times New Roman"/>
          <w:i/>
          <w:iCs/>
          <w:szCs w:val="23"/>
        </w:rPr>
        <w:t xml:space="preserve"> </w:t>
      </w:r>
      <w:r w:rsidRPr="0094618E">
        <w:rPr>
          <w:rFonts w:ascii="Times New Roman" w:hAnsi="Times New Roman" w:cs="Times New Roman"/>
          <w:szCs w:val="23"/>
        </w:rPr>
        <w:t xml:space="preserve">i </w:t>
      </w:r>
      <w:proofErr w:type="spellStart"/>
      <w:r w:rsidRPr="0094618E">
        <w:rPr>
          <w:rFonts w:ascii="Times New Roman" w:hAnsi="Times New Roman" w:cs="Times New Roman"/>
          <w:i/>
          <w:iCs/>
          <w:szCs w:val="23"/>
        </w:rPr>
        <w:t>dwg</w:t>
      </w:r>
      <w:proofErr w:type="spellEnd"/>
      <w:r w:rsidRPr="0094618E">
        <w:rPr>
          <w:rFonts w:ascii="Times New Roman" w:hAnsi="Times New Roman" w:cs="Times New Roman"/>
          <w:i/>
          <w:iCs/>
          <w:szCs w:val="23"/>
        </w:rPr>
        <w:t xml:space="preserve"> </w:t>
      </w:r>
      <w:r w:rsidRPr="0094618E">
        <w:rPr>
          <w:rFonts w:ascii="Times New Roman" w:hAnsi="Times New Roman" w:cs="Times New Roman"/>
          <w:szCs w:val="23"/>
        </w:rPr>
        <w:t>na płycie CD lub DVD</w:t>
      </w:r>
      <w:r w:rsidR="003A6C39" w:rsidRPr="0094618E">
        <w:rPr>
          <w:rFonts w:ascii="Times New Roman" w:hAnsi="Times New Roman" w:cs="Times New Roman"/>
          <w:szCs w:val="23"/>
        </w:rPr>
        <w:t xml:space="preserve"> oraz na nośniku pamięci zewnętrznej zabezpieczonego zgodnie z obowiązującymi przepisami</w:t>
      </w:r>
      <w:r w:rsidR="00F931DA" w:rsidRPr="0094618E">
        <w:rPr>
          <w:rFonts w:ascii="Times New Roman" w:hAnsi="Times New Roman" w:cs="Times New Roman"/>
          <w:szCs w:val="23"/>
        </w:rPr>
        <w:t xml:space="preserve"> zwanych dalej nośnikami</w:t>
      </w:r>
      <w:r w:rsidRPr="0094618E">
        <w:rPr>
          <w:rFonts w:ascii="Times New Roman" w:hAnsi="Times New Roman" w:cs="Times New Roman"/>
          <w:szCs w:val="23"/>
        </w:rPr>
        <w:t>.</w:t>
      </w:r>
      <w:r w:rsidR="003A6C39" w:rsidRPr="0094618E">
        <w:rPr>
          <w:rFonts w:ascii="Times New Roman" w:hAnsi="Times New Roman" w:cs="Times New Roman"/>
          <w:szCs w:val="23"/>
        </w:rPr>
        <w:t xml:space="preserve"> </w:t>
      </w:r>
      <w:r w:rsidRPr="0094618E">
        <w:rPr>
          <w:rFonts w:ascii="Times New Roman" w:hAnsi="Times New Roman" w:cs="Times New Roman"/>
          <w:szCs w:val="23"/>
        </w:rPr>
        <w:t xml:space="preserve">Wersja elektroniczna ma być identyczna jak wersja papierowa dokumentacji. </w:t>
      </w:r>
      <w:r w:rsidR="003A6C39" w:rsidRPr="0094618E">
        <w:rPr>
          <w:rFonts w:ascii="Times New Roman" w:hAnsi="Times New Roman" w:cs="Times New Roman"/>
          <w:szCs w:val="23"/>
        </w:rPr>
        <w:t>Każda aktualizacja ma być uzupełniona na nowych nośnikach. Na ww. nośnikach</w:t>
      </w:r>
      <w:r w:rsidRPr="0094618E">
        <w:rPr>
          <w:rFonts w:ascii="Times New Roman" w:hAnsi="Times New Roman" w:cs="Times New Roman"/>
          <w:szCs w:val="23"/>
        </w:rPr>
        <w:t xml:space="preserve"> winny znajdować się foldery z nazwami odpowiadającymi nazwom każdego ze sporządzonych opracowań w wersji </w:t>
      </w:r>
      <w:r w:rsidRPr="0094618E">
        <w:rPr>
          <w:rFonts w:ascii="Times New Roman" w:hAnsi="Times New Roman" w:cs="Times New Roman"/>
          <w:szCs w:val="23"/>
        </w:rPr>
        <w:lastRenderedPageBreak/>
        <w:t xml:space="preserve">papierowej. Zawartość tych folderów (tj. pliki </w:t>
      </w:r>
      <w:r w:rsidRPr="0094618E">
        <w:rPr>
          <w:rFonts w:ascii="Times New Roman" w:hAnsi="Times New Roman" w:cs="Times New Roman"/>
          <w:i/>
          <w:iCs/>
          <w:szCs w:val="23"/>
        </w:rPr>
        <w:t xml:space="preserve">pdf, </w:t>
      </w:r>
      <w:proofErr w:type="spellStart"/>
      <w:r w:rsidRPr="0094618E">
        <w:rPr>
          <w:rFonts w:ascii="Times New Roman" w:hAnsi="Times New Roman" w:cs="Times New Roman"/>
          <w:i/>
          <w:iCs/>
          <w:szCs w:val="23"/>
        </w:rPr>
        <w:t>doc</w:t>
      </w:r>
      <w:proofErr w:type="spellEnd"/>
      <w:r w:rsidRPr="0094618E">
        <w:rPr>
          <w:rFonts w:ascii="Times New Roman" w:hAnsi="Times New Roman" w:cs="Times New Roman"/>
          <w:i/>
          <w:iCs/>
          <w:szCs w:val="23"/>
        </w:rPr>
        <w:t xml:space="preserve"> </w:t>
      </w:r>
      <w:r w:rsidRPr="0094618E">
        <w:rPr>
          <w:rFonts w:ascii="Times New Roman" w:hAnsi="Times New Roman" w:cs="Times New Roman"/>
          <w:szCs w:val="23"/>
        </w:rPr>
        <w:t xml:space="preserve">i </w:t>
      </w:r>
      <w:proofErr w:type="spellStart"/>
      <w:r w:rsidRPr="0094618E">
        <w:rPr>
          <w:rFonts w:ascii="Times New Roman" w:hAnsi="Times New Roman" w:cs="Times New Roman"/>
          <w:i/>
          <w:iCs/>
          <w:szCs w:val="23"/>
        </w:rPr>
        <w:t>dwg</w:t>
      </w:r>
      <w:proofErr w:type="spellEnd"/>
      <w:r w:rsidRPr="0094618E">
        <w:rPr>
          <w:rFonts w:ascii="Times New Roman" w:hAnsi="Times New Roman" w:cs="Times New Roman"/>
          <w:szCs w:val="23"/>
        </w:rPr>
        <w:t xml:space="preserve">) mają odpowiadać zawartości opracowań w wersji papierowej. </w:t>
      </w:r>
    </w:p>
    <w:p w:rsidR="00F931DA" w:rsidRPr="0094618E" w:rsidRDefault="006C52B4" w:rsidP="008940B3">
      <w:pPr>
        <w:pStyle w:val="Default"/>
        <w:jc w:val="both"/>
        <w:rPr>
          <w:rFonts w:ascii="Times New Roman" w:hAnsi="Times New Roman" w:cs="Times New Roman"/>
          <w:szCs w:val="23"/>
        </w:rPr>
      </w:pPr>
      <w:r w:rsidRPr="0094618E">
        <w:rPr>
          <w:rFonts w:ascii="Times New Roman" w:hAnsi="Times New Roman" w:cs="Times New Roman"/>
          <w:szCs w:val="23"/>
        </w:rPr>
        <w:t xml:space="preserve">Kosztorysy inwestorskie należy zapisać na </w:t>
      </w:r>
      <w:r w:rsidR="00F931DA" w:rsidRPr="0094618E">
        <w:rPr>
          <w:rFonts w:ascii="Times New Roman" w:hAnsi="Times New Roman" w:cs="Times New Roman"/>
          <w:szCs w:val="23"/>
        </w:rPr>
        <w:t>odrębnych nośnikach.</w:t>
      </w:r>
    </w:p>
    <w:p w:rsidR="00F931DA" w:rsidRPr="0094618E" w:rsidRDefault="006C52B4" w:rsidP="008940B3">
      <w:pPr>
        <w:pStyle w:val="Default"/>
        <w:jc w:val="both"/>
        <w:rPr>
          <w:rFonts w:ascii="Times New Roman" w:hAnsi="Times New Roman" w:cs="Times New Roman"/>
          <w:szCs w:val="23"/>
        </w:rPr>
      </w:pPr>
      <w:r w:rsidRPr="0094618E">
        <w:rPr>
          <w:rFonts w:ascii="Times New Roman" w:hAnsi="Times New Roman" w:cs="Times New Roman"/>
          <w:szCs w:val="23"/>
        </w:rPr>
        <w:t xml:space="preserve">Wykonawca wraz z ww. </w:t>
      </w:r>
      <w:r w:rsidR="00F931DA" w:rsidRPr="0094618E">
        <w:rPr>
          <w:rFonts w:ascii="Times New Roman" w:hAnsi="Times New Roman" w:cs="Times New Roman"/>
          <w:szCs w:val="23"/>
        </w:rPr>
        <w:t>nośnikami</w:t>
      </w:r>
      <w:r w:rsidRPr="0094618E">
        <w:rPr>
          <w:rFonts w:ascii="Times New Roman" w:hAnsi="Times New Roman" w:cs="Times New Roman"/>
          <w:szCs w:val="23"/>
        </w:rPr>
        <w:t xml:space="preserve"> składa oświadczenie o zgodności i kompletności dokumentacji </w:t>
      </w:r>
      <w:r w:rsidR="0064757E" w:rsidRPr="0094618E">
        <w:rPr>
          <w:rFonts w:ascii="Times New Roman" w:hAnsi="Times New Roman" w:cs="Times New Roman"/>
          <w:szCs w:val="23"/>
        </w:rPr>
        <w:br/>
      </w:r>
      <w:r w:rsidRPr="0094618E">
        <w:rPr>
          <w:rFonts w:ascii="Times New Roman" w:hAnsi="Times New Roman" w:cs="Times New Roman"/>
          <w:szCs w:val="23"/>
        </w:rPr>
        <w:t>w wersji papierowej z wersją elektr</w:t>
      </w:r>
      <w:r w:rsidR="00F931DA" w:rsidRPr="0094618E">
        <w:rPr>
          <w:rFonts w:ascii="Times New Roman" w:hAnsi="Times New Roman" w:cs="Times New Roman"/>
          <w:szCs w:val="23"/>
        </w:rPr>
        <w:t>oniczną oraz wyraża zgodę na wykonywanie dowolnej ilości kopii dokumentacji przez Zamawiającego na cele realizacji inwestycji.</w:t>
      </w:r>
    </w:p>
    <w:p w:rsidR="006C52B4" w:rsidRPr="0094618E" w:rsidRDefault="00F931DA" w:rsidP="008940B3">
      <w:pPr>
        <w:pStyle w:val="Default"/>
        <w:jc w:val="both"/>
        <w:rPr>
          <w:rFonts w:ascii="Times New Roman" w:hAnsi="Times New Roman" w:cs="Times New Roman"/>
          <w:szCs w:val="23"/>
        </w:rPr>
      </w:pPr>
      <w:r w:rsidRPr="0094618E">
        <w:rPr>
          <w:rFonts w:ascii="Times New Roman" w:hAnsi="Times New Roman" w:cs="Times New Roman"/>
          <w:szCs w:val="23"/>
        </w:rPr>
        <w:t xml:space="preserve"> </w:t>
      </w:r>
    </w:p>
    <w:p w:rsidR="006C52B4" w:rsidRPr="0094618E" w:rsidRDefault="006C52B4" w:rsidP="008940B3">
      <w:pPr>
        <w:pStyle w:val="Default"/>
        <w:jc w:val="both"/>
        <w:rPr>
          <w:rFonts w:ascii="Times New Roman" w:hAnsi="Times New Roman" w:cs="Times New Roman"/>
          <w:szCs w:val="23"/>
        </w:rPr>
      </w:pPr>
      <w:r w:rsidRPr="0094618E">
        <w:rPr>
          <w:rFonts w:ascii="Times New Roman" w:hAnsi="Times New Roman" w:cs="Times New Roman"/>
          <w:szCs w:val="23"/>
        </w:rPr>
        <w:t xml:space="preserve">2.7. Pozostałe wymagania dotyczące wykonania dokumentacji. </w:t>
      </w:r>
    </w:p>
    <w:p w:rsidR="006C52B4" w:rsidRPr="0094618E" w:rsidRDefault="006C52B4" w:rsidP="008940B3">
      <w:pPr>
        <w:pStyle w:val="Default"/>
        <w:numPr>
          <w:ilvl w:val="0"/>
          <w:numId w:val="49"/>
        </w:numPr>
        <w:spacing w:after="34"/>
        <w:jc w:val="both"/>
        <w:rPr>
          <w:rFonts w:ascii="Times New Roman" w:hAnsi="Times New Roman" w:cs="Times New Roman"/>
          <w:szCs w:val="23"/>
        </w:rPr>
      </w:pPr>
      <w:r w:rsidRPr="0094618E">
        <w:rPr>
          <w:rFonts w:ascii="Times New Roman" w:hAnsi="Times New Roman" w:cs="Times New Roman"/>
          <w:szCs w:val="23"/>
        </w:rPr>
        <w:t>Należy uzyskać wszystkie wymagane prawem zgody, opinie, uzgodnienia, pozwolenia i decyzje umożliwiające wykonanie robót objętych niniejszym zamówieniem. Dokumentację należy opracować zgodnie z wytycznymi określonymi w planie z</w:t>
      </w:r>
      <w:r w:rsidR="00F931DA" w:rsidRPr="0094618E">
        <w:rPr>
          <w:rFonts w:ascii="Times New Roman" w:hAnsi="Times New Roman" w:cs="Times New Roman"/>
          <w:szCs w:val="23"/>
        </w:rPr>
        <w:t xml:space="preserve">agospodarowania przestrzennego. Wymagane dokumenty należy również przekazać </w:t>
      </w:r>
      <w:r w:rsidR="008769EF" w:rsidRPr="0094618E">
        <w:rPr>
          <w:rFonts w:ascii="Times New Roman" w:hAnsi="Times New Roman" w:cs="Times New Roman"/>
          <w:szCs w:val="23"/>
        </w:rPr>
        <w:t xml:space="preserve">w formie cyfrowej </w:t>
      </w:r>
      <w:r w:rsidR="00F931DA" w:rsidRPr="0094618E">
        <w:rPr>
          <w:rFonts w:ascii="Times New Roman" w:hAnsi="Times New Roman" w:cs="Times New Roman"/>
          <w:szCs w:val="23"/>
        </w:rPr>
        <w:t>na nośnikach elektronicznych jak w pkt. 2.6.</w:t>
      </w:r>
    </w:p>
    <w:p w:rsidR="006C52B4" w:rsidRPr="0094618E" w:rsidRDefault="006C52B4" w:rsidP="00F931DA">
      <w:pPr>
        <w:pStyle w:val="Default"/>
        <w:numPr>
          <w:ilvl w:val="0"/>
          <w:numId w:val="49"/>
        </w:numPr>
        <w:spacing w:after="34"/>
        <w:jc w:val="both"/>
        <w:rPr>
          <w:rFonts w:ascii="Times New Roman" w:hAnsi="Times New Roman" w:cs="Times New Roman"/>
          <w:szCs w:val="23"/>
        </w:rPr>
      </w:pPr>
      <w:r w:rsidRPr="0094618E">
        <w:rPr>
          <w:rFonts w:ascii="Times New Roman" w:hAnsi="Times New Roman" w:cs="Times New Roman"/>
          <w:szCs w:val="23"/>
        </w:rPr>
        <w:t xml:space="preserve">Bezwzględnie </w:t>
      </w:r>
      <w:r w:rsidR="008769EF" w:rsidRPr="0094618E">
        <w:rPr>
          <w:rFonts w:ascii="Times New Roman" w:hAnsi="Times New Roman" w:cs="Times New Roman"/>
          <w:szCs w:val="23"/>
        </w:rPr>
        <w:t>należy spełnić wszystkie wymagania</w:t>
      </w:r>
      <w:r w:rsidRPr="0094618E">
        <w:rPr>
          <w:rFonts w:ascii="Times New Roman" w:hAnsi="Times New Roman" w:cs="Times New Roman"/>
          <w:szCs w:val="23"/>
        </w:rPr>
        <w:t xml:space="preserve"> wynikając</w:t>
      </w:r>
      <w:r w:rsidR="008769EF" w:rsidRPr="0094618E">
        <w:rPr>
          <w:rFonts w:ascii="Times New Roman" w:hAnsi="Times New Roman" w:cs="Times New Roman"/>
          <w:szCs w:val="23"/>
        </w:rPr>
        <w:t>e</w:t>
      </w:r>
      <w:r w:rsidRPr="0094618E">
        <w:rPr>
          <w:rFonts w:ascii="Times New Roman" w:hAnsi="Times New Roman" w:cs="Times New Roman"/>
          <w:szCs w:val="23"/>
        </w:rPr>
        <w:t xml:space="preserve"> z obowiązujących przepisów w zakr</w:t>
      </w:r>
      <w:r w:rsidR="00F931DA" w:rsidRPr="0094618E">
        <w:rPr>
          <w:rFonts w:ascii="Times New Roman" w:hAnsi="Times New Roman" w:cs="Times New Roman"/>
          <w:szCs w:val="23"/>
        </w:rPr>
        <w:t xml:space="preserve">esie bezpieczeństwa pożarowego, </w:t>
      </w:r>
      <w:r w:rsidRPr="0094618E">
        <w:rPr>
          <w:rFonts w:ascii="Times New Roman" w:hAnsi="Times New Roman" w:cs="Times New Roman"/>
          <w:szCs w:val="23"/>
        </w:rPr>
        <w:t xml:space="preserve">bezpieczeństwa użytkowania, odpowiednich warunków </w:t>
      </w:r>
      <w:r w:rsidR="008769EF" w:rsidRPr="0094618E">
        <w:rPr>
          <w:rFonts w:ascii="Times New Roman" w:hAnsi="Times New Roman" w:cs="Times New Roman"/>
          <w:szCs w:val="23"/>
        </w:rPr>
        <w:t xml:space="preserve">BHP, </w:t>
      </w:r>
      <w:r w:rsidRPr="0094618E">
        <w:rPr>
          <w:rFonts w:ascii="Times New Roman" w:hAnsi="Times New Roman" w:cs="Times New Roman"/>
          <w:szCs w:val="23"/>
        </w:rPr>
        <w:t>higie</w:t>
      </w:r>
      <w:r w:rsidR="008769EF" w:rsidRPr="0094618E">
        <w:rPr>
          <w:rFonts w:ascii="Times New Roman" w:hAnsi="Times New Roman" w:cs="Times New Roman"/>
          <w:szCs w:val="23"/>
        </w:rPr>
        <w:t>niczno-sanitarnych,</w:t>
      </w:r>
      <w:r w:rsidRPr="0094618E">
        <w:rPr>
          <w:rFonts w:ascii="Times New Roman" w:hAnsi="Times New Roman" w:cs="Times New Roman"/>
          <w:szCs w:val="23"/>
        </w:rPr>
        <w:t xml:space="preserve"> zdrowotnych oraz ochrony środowiska, ochrony przed hałasem i drganiami, oszczędności energii</w:t>
      </w:r>
      <w:r w:rsidR="00EF0983" w:rsidRPr="0094618E">
        <w:rPr>
          <w:rFonts w:ascii="Times New Roman" w:hAnsi="Times New Roman" w:cs="Times New Roman"/>
          <w:szCs w:val="23"/>
        </w:rPr>
        <w:t xml:space="preserve"> na dzień oddania przedmiotowej dokumentacji</w:t>
      </w:r>
      <w:r w:rsidRPr="0094618E">
        <w:rPr>
          <w:rFonts w:ascii="Times New Roman" w:hAnsi="Times New Roman" w:cs="Times New Roman"/>
          <w:szCs w:val="23"/>
        </w:rPr>
        <w:t xml:space="preserve">. </w:t>
      </w:r>
    </w:p>
    <w:p w:rsidR="008769EF" w:rsidRPr="0094618E" w:rsidRDefault="008769EF" w:rsidP="00F931DA">
      <w:pPr>
        <w:pStyle w:val="Default"/>
        <w:numPr>
          <w:ilvl w:val="0"/>
          <w:numId w:val="49"/>
        </w:numPr>
        <w:spacing w:after="34"/>
        <w:jc w:val="both"/>
        <w:rPr>
          <w:rFonts w:ascii="Times New Roman" w:hAnsi="Times New Roman" w:cs="Times New Roman"/>
          <w:szCs w:val="23"/>
        </w:rPr>
      </w:pPr>
      <w:r w:rsidRPr="0094618E">
        <w:rPr>
          <w:rFonts w:ascii="Times New Roman" w:hAnsi="Times New Roman" w:cs="Times New Roman"/>
          <w:szCs w:val="23"/>
        </w:rPr>
        <w:t xml:space="preserve">Dokumentacja projektowa w swojej treści musi być zgodna z ustawą Prawo zamówień publicznych. Nie można określać technologii robót, materiałów, maszyn i urządzeń </w:t>
      </w:r>
      <w:r w:rsidRPr="0094618E">
        <w:rPr>
          <w:rFonts w:ascii="Times New Roman" w:hAnsi="Times New Roman" w:cs="Times New Roman"/>
          <w:szCs w:val="23"/>
        </w:rPr>
        <w:br/>
        <w:t xml:space="preserve">w sposób utrudniający uczciwą konkurencję. Roboty budowlane, materiały, technologie, sprzęt oraz wyroby budowlane ujęte w dokumentacji opisującej zamierzenie inwestycyjne należy opisać za pomocą aktualnie obowiązujących w Polsce norm lub poprzez dokładny opis wskazujący wymagania </w:t>
      </w:r>
      <w:proofErr w:type="spellStart"/>
      <w:r w:rsidRPr="0094618E">
        <w:rPr>
          <w:rFonts w:ascii="Times New Roman" w:hAnsi="Times New Roman" w:cs="Times New Roman"/>
          <w:szCs w:val="23"/>
        </w:rPr>
        <w:t>funkcjonalno</w:t>
      </w:r>
      <w:proofErr w:type="spellEnd"/>
      <w:r w:rsidRPr="0094618E">
        <w:rPr>
          <w:rFonts w:ascii="Times New Roman" w:hAnsi="Times New Roman" w:cs="Times New Roman"/>
          <w:szCs w:val="23"/>
        </w:rPr>
        <w:t xml:space="preserve"> – użytkowe.</w:t>
      </w:r>
    </w:p>
    <w:p w:rsidR="008769EF" w:rsidRPr="0094618E" w:rsidRDefault="008769EF" w:rsidP="00F931DA">
      <w:pPr>
        <w:pStyle w:val="Default"/>
        <w:numPr>
          <w:ilvl w:val="0"/>
          <w:numId w:val="49"/>
        </w:numPr>
        <w:spacing w:after="34"/>
        <w:jc w:val="both"/>
        <w:rPr>
          <w:rFonts w:ascii="Times New Roman" w:hAnsi="Times New Roman" w:cs="Times New Roman"/>
          <w:szCs w:val="23"/>
        </w:rPr>
      </w:pPr>
      <w:r w:rsidRPr="0094618E">
        <w:rPr>
          <w:rFonts w:ascii="Times New Roman" w:hAnsi="Times New Roman" w:cs="Times New Roman"/>
          <w:szCs w:val="23"/>
        </w:rPr>
        <w:t>Dokumentacja powinna określać parametry techniczne i funkcjonalne przyjętych rozwiązań materiałowych, wybranej technologii, maszyn, urządzeń i materiałów przy czym wymogi te nie mogą naruszać zasad uczciwej konkurencji.</w:t>
      </w:r>
    </w:p>
    <w:p w:rsidR="008769EF" w:rsidRPr="0094618E" w:rsidRDefault="008769EF" w:rsidP="00F931DA">
      <w:pPr>
        <w:pStyle w:val="Default"/>
        <w:numPr>
          <w:ilvl w:val="0"/>
          <w:numId w:val="49"/>
        </w:numPr>
        <w:spacing w:after="34"/>
        <w:jc w:val="both"/>
        <w:rPr>
          <w:rFonts w:ascii="Times New Roman" w:hAnsi="Times New Roman" w:cs="Times New Roman"/>
          <w:szCs w:val="23"/>
        </w:rPr>
      </w:pPr>
      <w:r w:rsidRPr="0094618E">
        <w:rPr>
          <w:rFonts w:ascii="Times New Roman" w:hAnsi="Times New Roman" w:cs="Times New Roman"/>
          <w:szCs w:val="23"/>
        </w:rPr>
        <w:t>W dokumentacji projektowej oraz specyfikacji technicznej wykonania i odbioru robót niedozwolone jest określanie materiałów, urządzeń lub technologii za pomocą znaków towarowych (np.: nazw producentów), patentów lub pochodzenia. Zamawiający dopuszcza wskazanie w dokumentacji projektowej znak</w:t>
      </w:r>
      <w:r w:rsidR="00895DDB" w:rsidRPr="0094618E">
        <w:rPr>
          <w:rFonts w:ascii="Times New Roman" w:hAnsi="Times New Roman" w:cs="Times New Roman"/>
          <w:szCs w:val="23"/>
        </w:rPr>
        <w:t>u</w:t>
      </w:r>
      <w:r w:rsidRPr="0094618E">
        <w:rPr>
          <w:rFonts w:ascii="Times New Roman" w:hAnsi="Times New Roman" w:cs="Times New Roman"/>
          <w:szCs w:val="23"/>
        </w:rPr>
        <w:t xml:space="preserve"> towarow</w:t>
      </w:r>
      <w:r w:rsidR="00895DDB" w:rsidRPr="0094618E">
        <w:rPr>
          <w:rFonts w:ascii="Times New Roman" w:hAnsi="Times New Roman" w:cs="Times New Roman"/>
          <w:szCs w:val="23"/>
        </w:rPr>
        <w:t>ego</w:t>
      </w:r>
      <w:r w:rsidRPr="0094618E">
        <w:rPr>
          <w:rFonts w:ascii="Times New Roman" w:hAnsi="Times New Roman" w:cs="Times New Roman"/>
          <w:szCs w:val="23"/>
        </w:rPr>
        <w:t>, patent</w:t>
      </w:r>
      <w:r w:rsidR="00895DDB" w:rsidRPr="0094618E">
        <w:rPr>
          <w:rFonts w:ascii="Times New Roman" w:hAnsi="Times New Roman" w:cs="Times New Roman"/>
          <w:szCs w:val="23"/>
        </w:rPr>
        <w:t>u</w:t>
      </w:r>
      <w:r w:rsidRPr="0094618E">
        <w:rPr>
          <w:rFonts w:ascii="Times New Roman" w:hAnsi="Times New Roman" w:cs="Times New Roman"/>
          <w:szCs w:val="23"/>
        </w:rPr>
        <w:t xml:space="preserve"> lub pochodzeni</w:t>
      </w:r>
      <w:r w:rsidR="00895DDB" w:rsidRPr="0094618E">
        <w:rPr>
          <w:rFonts w:ascii="Times New Roman" w:hAnsi="Times New Roman" w:cs="Times New Roman"/>
          <w:szCs w:val="23"/>
        </w:rPr>
        <w:t>a</w:t>
      </w:r>
      <w:r w:rsidRPr="0094618E">
        <w:rPr>
          <w:rFonts w:ascii="Times New Roman" w:hAnsi="Times New Roman" w:cs="Times New Roman"/>
          <w:szCs w:val="23"/>
        </w:rPr>
        <w:t xml:space="preserve"> </w:t>
      </w:r>
      <w:r w:rsidR="00895DDB" w:rsidRPr="0094618E">
        <w:rPr>
          <w:rFonts w:ascii="Times New Roman" w:hAnsi="Times New Roman" w:cs="Times New Roman"/>
          <w:szCs w:val="23"/>
        </w:rPr>
        <w:br/>
        <w:t>z</w:t>
      </w:r>
      <w:r w:rsidRPr="0094618E">
        <w:rPr>
          <w:rFonts w:ascii="Times New Roman" w:hAnsi="Times New Roman" w:cs="Times New Roman"/>
          <w:szCs w:val="23"/>
        </w:rPr>
        <w:t xml:space="preserve"> uzasadnionych względów technologicznych, ekonomicznych, organizacyjnych, </w:t>
      </w:r>
      <w:r w:rsidR="00895DDB" w:rsidRPr="0094618E">
        <w:rPr>
          <w:rFonts w:ascii="Times New Roman" w:hAnsi="Times New Roman" w:cs="Times New Roman"/>
          <w:szCs w:val="23"/>
        </w:rPr>
        <w:t xml:space="preserve">użytkowych, funkcjonalnych </w:t>
      </w:r>
      <w:r w:rsidRPr="0094618E">
        <w:rPr>
          <w:rFonts w:ascii="Times New Roman" w:hAnsi="Times New Roman" w:cs="Times New Roman"/>
          <w:szCs w:val="23"/>
        </w:rPr>
        <w:t>jeżeli taki obowiązek wynika z odrębnych przepisów.</w:t>
      </w:r>
      <w:r w:rsidR="001D662C" w:rsidRPr="0094618E">
        <w:rPr>
          <w:rFonts w:ascii="Times New Roman" w:hAnsi="Times New Roman" w:cs="Times New Roman"/>
          <w:szCs w:val="23"/>
        </w:rPr>
        <w:t xml:space="preserve"> </w:t>
      </w:r>
      <w:r w:rsidR="001D662C" w:rsidRPr="0094618E">
        <w:rPr>
          <w:rFonts w:ascii="Times New Roman" w:hAnsi="Times New Roman" w:cs="Times New Roman"/>
          <w:szCs w:val="23"/>
        </w:rPr>
        <w:br/>
        <w:t xml:space="preserve">W takim przypadku takiemu wskazaniu powinien towarzyszyć dopisek, że </w:t>
      </w:r>
      <w:r w:rsidR="001D662C" w:rsidRPr="0094618E">
        <w:rPr>
          <w:rFonts w:ascii="Times New Roman" w:hAnsi="Times New Roman" w:cs="Times New Roman"/>
          <w:i/>
          <w:iCs/>
          <w:szCs w:val="23"/>
        </w:rPr>
        <w:t xml:space="preserve">dopuszcza się rozwiązania równoważne </w:t>
      </w:r>
      <w:r w:rsidR="001D662C" w:rsidRPr="0094618E">
        <w:rPr>
          <w:rFonts w:ascii="Times New Roman" w:hAnsi="Times New Roman" w:cs="Times New Roman"/>
          <w:szCs w:val="23"/>
        </w:rPr>
        <w:t>wraz ze wskazaniem kryteriów oceny równoważności. Wówczas jednostka projektowa zobowiązana jest do przedstawienia uzasadnienia.</w:t>
      </w:r>
    </w:p>
    <w:p w:rsidR="001D662C" w:rsidRPr="0094618E" w:rsidRDefault="00E8412A" w:rsidP="00F931DA">
      <w:pPr>
        <w:pStyle w:val="Default"/>
        <w:numPr>
          <w:ilvl w:val="0"/>
          <w:numId w:val="49"/>
        </w:numPr>
        <w:spacing w:after="34"/>
        <w:jc w:val="both"/>
        <w:rPr>
          <w:rFonts w:ascii="Times New Roman" w:hAnsi="Times New Roman" w:cs="Times New Roman"/>
          <w:szCs w:val="23"/>
        </w:rPr>
      </w:pPr>
      <w:r w:rsidRPr="0094618E">
        <w:rPr>
          <w:rFonts w:ascii="Times New Roman" w:hAnsi="Times New Roman" w:cs="Times New Roman"/>
          <w:szCs w:val="23"/>
        </w:rPr>
        <w:t>Należy zapewnić sprawdzenie poszczególnych projektów i jego elementów przez osoby posiadające odpowiednie uprawnienia.</w:t>
      </w:r>
    </w:p>
    <w:p w:rsidR="00E8412A" w:rsidRPr="0094618E" w:rsidRDefault="00E8412A" w:rsidP="00F931DA">
      <w:pPr>
        <w:pStyle w:val="Default"/>
        <w:numPr>
          <w:ilvl w:val="0"/>
          <w:numId w:val="49"/>
        </w:numPr>
        <w:spacing w:after="34"/>
        <w:jc w:val="both"/>
        <w:rPr>
          <w:rFonts w:ascii="Times New Roman" w:hAnsi="Times New Roman" w:cs="Times New Roman"/>
          <w:szCs w:val="23"/>
        </w:rPr>
      </w:pPr>
      <w:r w:rsidRPr="0094618E">
        <w:rPr>
          <w:rFonts w:ascii="Times New Roman" w:hAnsi="Times New Roman" w:cs="Times New Roman"/>
          <w:szCs w:val="23"/>
        </w:rPr>
        <w:t>Dokumentację projektową należy odpowiednio skompletować w oddzielnych teczkach.</w:t>
      </w:r>
    </w:p>
    <w:p w:rsidR="00E8412A" w:rsidRPr="0094618E" w:rsidRDefault="00E8412A" w:rsidP="00F931DA">
      <w:pPr>
        <w:pStyle w:val="Default"/>
        <w:numPr>
          <w:ilvl w:val="0"/>
          <w:numId w:val="49"/>
        </w:numPr>
        <w:spacing w:after="34"/>
        <w:jc w:val="both"/>
        <w:rPr>
          <w:rFonts w:ascii="Times New Roman" w:hAnsi="Times New Roman" w:cs="Times New Roman"/>
          <w:szCs w:val="23"/>
        </w:rPr>
      </w:pPr>
      <w:r w:rsidRPr="0094618E">
        <w:rPr>
          <w:rFonts w:ascii="Times New Roman" w:hAnsi="Times New Roman" w:cs="Times New Roman"/>
          <w:szCs w:val="23"/>
        </w:rPr>
        <w:t>Zamawiający informuje, że po przekazaniu mu dokumentacji nie będzie ona wydawana Wykonawcy, a o wszelkich zmianach w dokumentacji Wykonawca pisemnie poinformuje Zamawiającego, zaś zmiany te będą wprowadzane przez Wykonawcę w siedzibie Zamawiającego w obecności koordynatora umowy lub w formie suplementu sporządzonego w formie i w ilości wskazanej dla zmienianego opracowania.</w:t>
      </w:r>
    </w:p>
    <w:p w:rsidR="00E8412A" w:rsidRPr="0094618E" w:rsidRDefault="00E8412A" w:rsidP="00F931DA">
      <w:pPr>
        <w:pStyle w:val="Default"/>
        <w:numPr>
          <w:ilvl w:val="0"/>
          <w:numId w:val="49"/>
        </w:numPr>
        <w:spacing w:after="34"/>
        <w:jc w:val="both"/>
        <w:rPr>
          <w:rFonts w:ascii="Times New Roman" w:hAnsi="Times New Roman" w:cs="Times New Roman"/>
          <w:szCs w:val="23"/>
        </w:rPr>
      </w:pPr>
      <w:r w:rsidRPr="0094618E">
        <w:rPr>
          <w:rFonts w:ascii="Times New Roman" w:hAnsi="Times New Roman" w:cs="Times New Roman"/>
          <w:szCs w:val="23"/>
        </w:rPr>
        <w:t>Wszystkie odstępstwa od wskazanych w niniejszym opracowaniu wytycznych wymagają pisemnej zgody Zamawiającego pod rygorem odmowy przez Zamawiającego odbioru przedmiotowej dokumentacji.</w:t>
      </w:r>
    </w:p>
    <w:p w:rsidR="006C52B4" w:rsidRDefault="006C52B4" w:rsidP="008940B3">
      <w:pPr>
        <w:pStyle w:val="Default"/>
        <w:jc w:val="both"/>
        <w:rPr>
          <w:rFonts w:ascii="Times New Roman" w:hAnsi="Times New Roman" w:cs="Times New Roman"/>
          <w:b/>
          <w:bCs/>
          <w:sz w:val="23"/>
          <w:szCs w:val="23"/>
        </w:rPr>
      </w:pPr>
      <w:r w:rsidRPr="00B05D6E">
        <w:rPr>
          <w:rFonts w:ascii="Times New Roman" w:hAnsi="Times New Roman" w:cs="Times New Roman"/>
          <w:b/>
          <w:bCs/>
          <w:szCs w:val="23"/>
        </w:rPr>
        <w:lastRenderedPageBreak/>
        <w:t xml:space="preserve">3. Nadzór autorski. </w:t>
      </w:r>
    </w:p>
    <w:p w:rsidR="0074550F" w:rsidRPr="00AC3643" w:rsidRDefault="0074550F" w:rsidP="008940B3">
      <w:pPr>
        <w:pStyle w:val="Default"/>
        <w:jc w:val="both"/>
        <w:rPr>
          <w:rFonts w:ascii="Times New Roman" w:hAnsi="Times New Roman" w:cs="Times New Roman"/>
          <w:sz w:val="23"/>
          <w:szCs w:val="23"/>
        </w:rPr>
      </w:pPr>
    </w:p>
    <w:p w:rsidR="006C52B4" w:rsidRPr="00B05D6E" w:rsidRDefault="006C52B4" w:rsidP="008940B3">
      <w:pPr>
        <w:pStyle w:val="Default"/>
        <w:ind w:firstLine="708"/>
        <w:jc w:val="both"/>
        <w:rPr>
          <w:rFonts w:ascii="Times New Roman" w:hAnsi="Times New Roman" w:cs="Times New Roman"/>
          <w:szCs w:val="23"/>
        </w:rPr>
      </w:pPr>
      <w:r w:rsidRPr="00B05D6E">
        <w:rPr>
          <w:rFonts w:ascii="Times New Roman" w:hAnsi="Times New Roman" w:cs="Times New Roman"/>
          <w:szCs w:val="23"/>
        </w:rPr>
        <w:t xml:space="preserve">W zakres obowiązków sprawowania nadzoru autorskiego w czasie realizacji inwestycji wchodzi w szczególności: </w:t>
      </w:r>
    </w:p>
    <w:p w:rsidR="006C52B4" w:rsidRPr="00B05D6E" w:rsidRDefault="006C52B4" w:rsidP="008940B3">
      <w:pPr>
        <w:pStyle w:val="Default"/>
        <w:spacing w:after="22"/>
        <w:jc w:val="both"/>
        <w:rPr>
          <w:rFonts w:ascii="Times New Roman" w:hAnsi="Times New Roman" w:cs="Times New Roman"/>
          <w:szCs w:val="23"/>
        </w:rPr>
      </w:pPr>
      <w:r w:rsidRPr="00B05D6E">
        <w:rPr>
          <w:rFonts w:ascii="Times New Roman" w:hAnsi="Times New Roman" w:cs="Times New Roman"/>
          <w:szCs w:val="23"/>
        </w:rPr>
        <w:t xml:space="preserve">1) pełnienie nadzoru autorskiego we wszystkich branżach wymaganych w zamówieniu; </w:t>
      </w:r>
    </w:p>
    <w:p w:rsidR="006C52B4" w:rsidRPr="00B05D6E" w:rsidRDefault="006C52B4" w:rsidP="008940B3">
      <w:pPr>
        <w:pStyle w:val="Default"/>
        <w:spacing w:after="22"/>
        <w:jc w:val="both"/>
        <w:rPr>
          <w:rFonts w:ascii="Times New Roman" w:hAnsi="Times New Roman" w:cs="Times New Roman"/>
          <w:szCs w:val="23"/>
        </w:rPr>
      </w:pPr>
      <w:r w:rsidRPr="00B05D6E">
        <w:rPr>
          <w:rFonts w:ascii="Times New Roman" w:hAnsi="Times New Roman" w:cs="Times New Roman"/>
          <w:szCs w:val="23"/>
        </w:rPr>
        <w:t xml:space="preserve">2) czuwanie, w toku realizacji inwestycji, nad zgodnością rozwiązań technicznych, materiałowych i użytkowych z dokumentacją i obowiązującymi </w:t>
      </w:r>
      <w:r w:rsidR="0074550F" w:rsidRPr="00B05D6E">
        <w:rPr>
          <w:rFonts w:ascii="Times New Roman" w:hAnsi="Times New Roman" w:cs="Times New Roman"/>
          <w:szCs w:val="23"/>
        </w:rPr>
        <w:t xml:space="preserve">w tym zakresie </w:t>
      </w:r>
      <w:r w:rsidRPr="00B05D6E">
        <w:rPr>
          <w:rFonts w:ascii="Times New Roman" w:hAnsi="Times New Roman" w:cs="Times New Roman"/>
          <w:szCs w:val="23"/>
        </w:rPr>
        <w:t xml:space="preserve">przepisami; </w:t>
      </w:r>
    </w:p>
    <w:p w:rsidR="006C52B4" w:rsidRPr="00B05D6E" w:rsidRDefault="006C52B4" w:rsidP="008940B3">
      <w:pPr>
        <w:pStyle w:val="Default"/>
        <w:spacing w:after="22"/>
        <w:jc w:val="both"/>
        <w:rPr>
          <w:rFonts w:ascii="Times New Roman" w:hAnsi="Times New Roman" w:cs="Times New Roman"/>
          <w:szCs w:val="23"/>
        </w:rPr>
      </w:pPr>
      <w:r w:rsidRPr="00B05D6E">
        <w:rPr>
          <w:rFonts w:ascii="Times New Roman" w:hAnsi="Times New Roman" w:cs="Times New Roman"/>
          <w:szCs w:val="23"/>
        </w:rPr>
        <w:t xml:space="preserve">3) uczestnictwo w naradach roboczych; </w:t>
      </w:r>
    </w:p>
    <w:p w:rsidR="006C52B4" w:rsidRPr="00B05D6E" w:rsidRDefault="006C52B4" w:rsidP="008940B3">
      <w:pPr>
        <w:pStyle w:val="Default"/>
        <w:spacing w:after="22"/>
        <w:jc w:val="both"/>
        <w:rPr>
          <w:rFonts w:ascii="Times New Roman" w:hAnsi="Times New Roman" w:cs="Times New Roman"/>
          <w:szCs w:val="23"/>
        </w:rPr>
      </w:pPr>
      <w:r w:rsidRPr="00B05D6E">
        <w:rPr>
          <w:rFonts w:ascii="Times New Roman" w:hAnsi="Times New Roman" w:cs="Times New Roman"/>
          <w:szCs w:val="23"/>
        </w:rPr>
        <w:t xml:space="preserve">4) wykonywanie rysunków zamiennych i uzupełniających; </w:t>
      </w:r>
    </w:p>
    <w:p w:rsidR="006C52B4" w:rsidRPr="00B05D6E" w:rsidRDefault="006C52B4" w:rsidP="008940B3">
      <w:pPr>
        <w:pStyle w:val="Default"/>
        <w:spacing w:after="22"/>
        <w:jc w:val="both"/>
        <w:rPr>
          <w:rFonts w:ascii="Times New Roman" w:hAnsi="Times New Roman" w:cs="Times New Roman"/>
          <w:szCs w:val="23"/>
        </w:rPr>
      </w:pPr>
      <w:r w:rsidRPr="00B05D6E">
        <w:rPr>
          <w:rFonts w:ascii="Times New Roman" w:hAnsi="Times New Roman" w:cs="Times New Roman"/>
          <w:szCs w:val="23"/>
        </w:rPr>
        <w:t xml:space="preserve">5) sprawdzanie i opiniowanie wszelkich projektów warsztatowych, montażowych, technologicznych niezbędnych dla realizacji zamówienia przygotowanych przez Wykonawcę robót budowlanych; </w:t>
      </w:r>
    </w:p>
    <w:p w:rsidR="006C52B4" w:rsidRPr="00B05D6E" w:rsidRDefault="006C52B4" w:rsidP="008940B3">
      <w:pPr>
        <w:pStyle w:val="Default"/>
        <w:spacing w:after="22"/>
        <w:jc w:val="both"/>
        <w:rPr>
          <w:rFonts w:ascii="Times New Roman" w:hAnsi="Times New Roman" w:cs="Times New Roman"/>
          <w:szCs w:val="23"/>
        </w:rPr>
      </w:pPr>
      <w:r w:rsidRPr="00B05D6E">
        <w:rPr>
          <w:rFonts w:ascii="Times New Roman" w:hAnsi="Times New Roman" w:cs="Times New Roman"/>
          <w:szCs w:val="23"/>
        </w:rPr>
        <w:t xml:space="preserve">6) stwierdzanie w toku wykonywania robót budowlanych zgodności realizacji z projektem; </w:t>
      </w:r>
    </w:p>
    <w:p w:rsidR="006C52B4" w:rsidRPr="00B05D6E" w:rsidRDefault="006C52B4" w:rsidP="008940B3">
      <w:pPr>
        <w:pStyle w:val="Default"/>
        <w:spacing w:after="22"/>
        <w:jc w:val="both"/>
        <w:rPr>
          <w:rFonts w:ascii="Times New Roman" w:hAnsi="Times New Roman" w:cs="Times New Roman"/>
          <w:szCs w:val="23"/>
        </w:rPr>
      </w:pPr>
      <w:r w:rsidRPr="00B05D6E">
        <w:rPr>
          <w:rFonts w:ascii="Times New Roman" w:hAnsi="Times New Roman" w:cs="Times New Roman"/>
          <w:szCs w:val="23"/>
        </w:rPr>
        <w:t xml:space="preserve">7) wyjaśnianie wątpliwości dotyczących projektu i zawartych w nim rozwiązań powstałych </w:t>
      </w:r>
      <w:r w:rsidR="0064757E">
        <w:rPr>
          <w:rFonts w:ascii="Times New Roman" w:hAnsi="Times New Roman" w:cs="Times New Roman"/>
          <w:szCs w:val="23"/>
        </w:rPr>
        <w:br/>
      </w:r>
      <w:r w:rsidRPr="00B05D6E">
        <w:rPr>
          <w:rFonts w:ascii="Times New Roman" w:hAnsi="Times New Roman" w:cs="Times New Roman"/>
          <w:szCs w:val="23"/>
        </w:rPr>
        <w:t xml:space="preserve">w toku realizacji w terminie dostosowanym do potrzeb budowy; </w:t>
      </w:r>
    </w:p>
    <w:p w:rsidR="006C52B4" w:rsidRPr="00B05D6E" w:rsidRDefault="006C52B4" w:rsidP="00B05D6E">
      <w:pPr>
        <w:pStyle w:val="Default"/>
        <w:spacing w:after="22"/>
        <w:jc w:val="both"/>
        <w:rPr>
          <w:rFonts w:ascii="Times New Roman" w:hAnsi="Times New Roman" w:cs="Times New Roman"/>
          <w:szCs w:val="23"/>
        </w:rPr>
      </w:pPr>
      <w:r w:rsidRPr="00B05D6E">
        <w:rPr>
          <w:rFonts w:ascii="Times New Roman" w:hAnsi="Times New Roman" w:cs="Times New Roman"/>
          <w:szCs w:val="23"/>
        </w:rPr>
        <w:t xml:space="preserve">8) ustalanie z Zamawiającym, Inspektorem Nadzoru i Wykonawcą robót możliwości wprowadzenia rozwiązań zamiennych w stosunku do </w:t>
      </w:r>
      <w:r w:rsidR="0074550F" w:rsidRPr="00B05D6E">
        <w:rPr>
          <w:rFonts w:ascii="Times New Roman" w:hAnsi="Times New Roman" w:cs="Times New Roman"/>
          <w:szCs w:val="23"/>
        </w:rPr>
        <w:t xml:space="preserve">tych </w:t>
      </w:r>
      <w:r w:rsidRPr="00B05D6E">
        <w:rPr>
          <w:rFonts w:ascii="Times New Roman" w:hAnsi="Times New Roman" w:cs="Times New Roman"/>
          <w:szCs w:val="23"/>
        </w:rPr>
        <w:t>przewidzianych w dokumentacji projektowej, w odniesieniu do materiałów i konstrukcji oraz rozwiązań instalacyjnych</w:t>
      </w:r>
      <w:r w:rsidR="0074550F" w:rsidRPr="00B05D6E">
        <w:rPr>
          <w:rFonts w:ascii="Times New Roman" w:hAnsi="Times New Roman" w:cs="Times New Roman"/>
          <w:szCs w:val="23"/>
        </w:rPr>
        <w:t xml:space="preserve"> oraz użytkowych</w:t>
      </w:r>
      <w:r w:rsidRPr="00B05D6E">
        <w:rPr>
          <w:rFonts w:ascii="Times New Roman" w:hAnsi="Times New Roman" w:cs="Times New Roman"/>
          <w:szCs w:val="23"/>
        </w:rPr>
        <w:t xml:space="preserve">; </w:t>
      </w:r>
    </w:p>
    <w:p w:rsidR="006C52B4" w:rsidRPr="00B05D6E" w:rsidRDefault="006C52B4" w:rsidP="00B05D6E">
      <w:pPr>
        <w:pStyle w:val="Default"/>
        <w:spacing w:after="22"/>
        <w:jc w:val="both"/>
        <w:rPr>
          <w:rFonts w:ascii="Times New Roman" w:hAnsi="Times New Roman" w:cs="Times New Roman"/>
          <w:szCs w:val="23"/>
        </w:rPr>
      </w:pPr>
      <w:r w:rsidRPr="00B05D6E">
        <w:rPr>
          <w:rFonts w:ascii="Times New Roman" w:hAnsi="Times New Roman" w:cs="Times New Roman"/>
          <w:szCs w:val="23"/>
        </w:rPr>
        <w:t xml:space="preserve">9) weryfikacja i zatwierdzenie protokołów konieczności w przypadku wystąpienia robót dodatkowych; </w:t>
      </w:r>
    </w:p>
    <w:p w:rsidR="006C52B4" w:rsidRPr="00B05D6E" w:rsidRDefault="006C52B4" w:rsidP="00B05D6E">
      <w:pPr>
        <w:pStyle w:val="Default"/>
        <w:jc w:val="both"/>
        <w:rPr>
          <w:rFonts w:ascii="Times New Roman" w:hAnsi="Times New Roman" w:cs="Times New Roman"/>
          <w:szCs w:val="23"/>
        </w:rPr>
      </w:pPr>
      <w:r w:rsidRPr="00B05D6E">
        <w:rPr>
          <w:rFonts w:ascii="Times New Roman" w:hAnsi="Times New Roman" w:cs="Times New Roman"/>
          <w:szCs w:val="23"/>
        </w:rPr>
        <w:t xml:space="preserve">10) uczestnictwo w odbiorach końcowych. </w:t>
      </w:r>
    </w:p>
    <w:p w:rsidR="006C52B4" w:rsidRPr="00B05D6E" w:rsidRDefault="006C52B4" w:rsidP="00B05D6E">
      <w:pPr>
        <w:pStyle w:val="Default"/>
        <w:jc w:val="both"/>
        <w:rPr>
          <w:rFonts w:ascii="Times New Roman" w:hAnsi="Times New Roman" w:cs="Times New Roman"/>
          <w:szCs w:val="23"/>
        </w:rPr>
      </w:pPr>
    </w:p>
    <w:p w:rsidR="00C1460F" w:rsidRPr="00B05D6E" w:rsidRDefault="00C1460F" w:rsidP="00B05D6E">
      <w:pPr>
        <w:pStyle w:val="Default"/>
        <w:jc w:val="both"/>
        <w:rPr>
          <w:rFonts w:ascii="Times New Roman" w:hAnsi="Times New Roman" w:cs="Times New Roman"/>
          <w:szCs w:val="23"/>
        </w:rPr>
      </w:pPr>
      <w:r w:rsidRPr="00B05D6E">
        <w:rPr>
          <w:rFonts w:ascii="Times New Roman" w:hAnsi="Times New Roman" w:cs="Times New Roman"/>
          <w:szCs w:val="23"/>
        </w:rPr>
        <w:t>UWAGA:</w:t>
      </w:r>
    </w:p>
    <w:p w:rsidR="002819C2" w:rsidRPr="00B05D6E" w:rsidRDefault="006C52B4" w:rsidP="00B05D6E">
      <w:pPr>
        <w:pStyle w:val="Default"/>
        <w:ind w:firstLine="708"/>
        <w:jc w:val="both"/>
        <w:rPr>
          <w:rFonts w:ascii="Times New Roman" w:hAnsi="Times New Roman" w:cs="Times New Roman"/>
          <w:szCs w:val="23"/>
        </w:rPr>
      </w:pPr>
      <w:r w:rsidRPr="00B05D6E">
        <w:rPr>
          <w:rFonts w:ascii="Times New Roman" w:hAnsi="Times New Roman" w:cs="Times New Roman"/>
          <w:szCs w:val="23"/>
        </w:rPr>
        <w:t xml:space="preserve">Zakres sprawowania nadzorów autorskich nie obejmuje dokonywania uzupełnień, poprawek błędów usuwania wad w podstawowej dokumentacji projektowej, które będą realizowane przez Wykonawcę w ramach udzielonej rękojmi. </w:t>
      </w:r>
    </w:p>
    <w:p w:rsidR="002819C2" w:rsidRDefault="002819C2" w:rsidP="002819C2">
      <w:pPr>
        <w:pStyle w:val="Default"/>
        <w:ind w:firstLine="708"/>
        <w:rPr>
          <w:rFonts w:ascii="Times New Roman" w:hAnsi="Times New Roman" w:cs="Times New Roman"/>
          <w:sz w:val="23"/>
          <w:szCs w:val="23"/>
        </w:rPr>
      </w:pPr>
    </w:p>
    <w:p w:rsidR="006C52B4" w:rsidRDefault="006C52B4" w:rsidP="002819C2">
      <w:pPr>
        <w:pStyle w:val="Default"/>
        <w:ind w:firstLine="708"/>
        <w:rPr>
          <w:rFonts w:ascii="Times New Roman" w:hAnsi="Times New Roman" w:cs="Times New Roman"/>
          <w:b/>
          <w:bCs/>
          <w:sz w:val="28"/>
          <w:szCs w:val="28"/>
        </w:rPr>
      </w:pPr>
      <w:r w:rsidRPr="00AC3643">
        <w:rPr>
          <w:rFonts w:ascii="Times New Roman" w:hAnsi="Times New Roman" w:cs="Times New Roman"/>
          <w:b/>
          <w:bCs/>
          <w:sz w:val="28"/>
          <w:szCs w:val="28"/>
        </w:rPr>
        <w:t xml:space="preserve">III. CZĘŚĆ INFORMACYJNA. </w:t>
      </w:r>
    </w:p>
    <w:p w:rsidR="00B05D6E" w:rsidRPr="00AC3643" w:rsidRDefault="00B05D6E" w:rsidP="002819C2">
      <w:pPr>
        <w:pStyle w:val="Default"/>
        <w:ind w:firstLine="708"/>
        <w:rPr>
          <w:rFonts w:ascii="Times New Roman" w:hAnsi="Times New Roman" w:cs="Times New Roman"/>
          <w:sz w:val="28"/>
          <w:szCs w:val="28"/>
        </w:rPr>
      </w:pPr>
    </w:p>
    <w:p w:rsidR="006C52B4" w:rsidRDefault="006C52B4" w:rsidP="00B05D6E">
      <w:pPr>
        <w:pStyle w:val="Default"/>
        <w:numPr>
          <w:ilvl w:val="0"/>
          <w:numId w:val="50"/>
        </w:numPr>
        <w:jc w:val="both"/>
        <w:rPr>
          <w:rFonts w:ascii="Times New Roman" w:hAnsi="Times New Roman" w:cs="Times New Roman"/>
          <w:b/>
          <w:bCs/>
          <w:szCs w:val="23"/>
        </w:rPr>
      </w:pPr>
      <w:r w:rsidRPr="00B05D6E">
        <w:rPr>
          <w:rFonts w:ascii="Times New Roman" w:hAnsi="Times New Roman" w:cs="Times New Roman"/>
          <w:b/>
          <w:bCs/>
          <w:szCs w:val="23"/>
        </w:rPr>
        <w:t xml:space="preserve">Informacje ogólne. </w:t>
      </w:r>
    </w:p>
    <w:p w:rsidR="006C52B4" w:rsidRPr="00B05D6E" w:rsidRDefault="006C52B4" w:rsidP="00B05D6E">
      <w:pPr>
        <w:pStyle w:val="Default"/>
        <w:spacing w:after="22"/>
        <w:jc w:val="both"/>
        <w:rPr>
          <w:rFonts w:ascii="Times New Roman" w:hAnsi="Times New Roman" w:cs="Times New Roman"/>
          <w:szCs w:val="23"/>
        </w:rPr>
      </w:pPr>
      <w:r w:rsidRPr="00B05D6E">
        <w:rPr>
          <w:rFonts w:ascii="Times New Roman" w:hAnsi="Times New Roman" w:cs="Times New Roman"/>
          <w:szCs w:val="23"/>
        </w:rPr>
        <w:t>1.1. Zamawiający przekaże Wykonawcy oświadczenie o prawie do dysponowania nieruchomością na jego pisemny wniosek. We wniosku tym Wykonawca będzie zobowiązany do wskazania działek, dla których ma być wystawione oświadczenie. Dla działek, dla których właścicielem, trwałym zarządcą, użytkown</w:t>
      </w:r>
      <w:r w:rsidR="00CA11FE">
        <w:rPr>
          <w:rFonts w:ascii="Times New Roman" w:hAnsi="Times New Roman" w:cs="Times New Roman"/>
          <w:szCs w:val="23"/>
        </w:rPr>
        <w:t>ikiem wieczystym lub dzierżawcą</w:t>
      </w:r>
      <w:r w:rsidRPr="00B05D6E">
        <w:rPr>
          <w:rFonts w:ascii="Times New Roman" w:hAnsi="Times New Roman" w:cs="Times New Roman"/>
          <w:szCs w:val="23"/>
        </w:rPr>
        <w:t xml:space="preserve"> jest inny podmiot niż KM PSP w </w:t>
      </w:r>
      <w:r w:rsidR="00C40A7B" w:rsidRPr="00B05D6E">
        <w:rPr>
          <w:rFonts w:ascii="Times New Roman" w:hAnsi="Times New Roman" w:cs="Times New Roman"/>
          <w:szCs w:val="23"/>
        </w:rPr>
        <w:t>Tychach</w:t>
      </w:r>
      <w:r w:rsidRPr="00B05D6E">
        <w:rPr>
          <w:rFonts w:ascii="Times New Roman" w:hAnsi="Times New Roman" w:cs="Times New Roman"/>
          <w:szCs w:val="23"/>
        </w:rPr>
        <w:t xml:space="preserve"> lub Skarb Państwa, Wykonawca wraz z wnioskiem przekaże Zamawiającemu pisemne zgody właścicieli lub zarządców tych działek na lokalizację na ich terenie obiektów budowlanych w rozumieniu ustawy Prawo budowlane. </w:t>
      </w:r>
    </w:p>
    <w:p w:rsidR="006C52B4" w:rsidRPr="00B05D6E" w:rsidRDefault="006C52B4" w:rsidP="00B05D6E">
      <w:pPr>
        <w:pStyle w:val="Default"/>
        <w:spacing w:after="22"/>
        <w:jc w:val="both"/>
        <w:rPr>
          <w:rFonts w:ascii="Times New Roman" w:hAnsi="Times New Roman" w:cs="Times New Roman"/>
          <w:szCs w:val="23"/>
        </w:rPr>
      </w:pPr>
      <w:r w:rsidRPr="00B05D6E">
        <w:rPr>
          <w:rFonts w:ascii="Times New Roman" w:hAnsi="Times New Roman" w:cs="Times New Roman"/>
          <w:szCs w:val="23"/>
        </w:rPr>
        <w:t xml:space="preserve">1.2. Zamawiający przekaże Wykonawcy upoważnienie (pełnomocnictwo) do reprezentowania i występowania w imieniu Zamawiającego w sprawach dotyczących projektowania, w tym uzyskania decyzji zezwalającej na wykonanie robót budowlanych, na jej pisemny wniosek. </w:t>
      </w:r>
    </w:p>
    <w:p w:rsidR="006C52B4" w:rsidRPr="00B05D6E" w:rsidRDefault="006C52B4" w:rsidP="00B05D6E">
      <w:pPr>
        <w:pStyle w:val="Default"/>
        <w:spacing w:after="22"/>
        <w:jc w:val="both"/>
        <w:rPr>
          <w:rFonts w:ascii="Times New Roman" w:hAnsi="Times New Roman" w:cs="Times New Roman"/>
          <w:szCs w:val="23"/>
        </w:rPr>
      </w:pPr>
      <w:r w:rsidRPr="00B05D6E">
        <w:rPr>
          <w:rFonts w:ascii="Times New Roman" w:hAnsi="Times New Roman" w:cs="Times New Roman"/>
          <w:szCs w:val="23"/>
        </w:rPr>
        <w:t xml:space="preserve">1.3. W trakcie trwania postępowania o udzielenie zamówienia na realizację robót budowlanych dla przedmiotowego zadania Wykonawca udzieli Zamawiającemu odpowiedzi, wyjaśnień, informacji </w:t>
      </w:r>
      <w:r w:rsidR="00EF11CD" w:rsidRPr="00B05D6E">
        <w:rPr>
          <w:rFonts w:ascii="Times New Roman" w:hAnsi="Times New Roman" w:cs="Times New Roman"/>
          <w:szCs w:val="23"/>
        </w:rPr>
        <w:t xml:space="preserve">na pytania </w:t>
      </w:r>
      <w:r w:rsidRPr="00B05D6E">
        <w:rPr>
          <w:rFonts w:ascii="Times New Roman" w:hAnsi="Times New Roman" w:cs="Times New Roman"/>
          <w:szCs w:val="23"/>
        </w:rPr>
        <w:t>odnośnie wykonanego przedmiotu umowy</w:t>
      </w:r>
      <w:r w:rsidR="00B05D6E" w:rsidRPr="00B05D6E">
        <w:rPr>
          <w:sz w:val="28"/>
        </w:rPr>
        <w:t xml:space="preserve"> </w:t>
      </w:r>
      <w:r w:rsidR="00B05D6E" w:rsidRPr="00B05D6E">
        <w:rPr>
          <w:rFonts w:ascii="Times New Roman" w:hAnsi="Times New Roman" w:cs="Times New Roman"/>
          <w:szCs w:val="23"/>
        </w:rPr>
        <w:t>w ciągu 48 godzin od uzyskania zapytania.</w:t>
      </w:r>
      <w:r w:rsidRPr="00B05D6E">
        <w:rPr>
          <w:rFonts w:ascii="Times New Roman" w:hAnsi="Times New Roman" w:cs="Times New Roman"/>
          <w:szCs w:val="23"/>
        </w:rPr>
        <w:t xml:space="preserve"> </w:t>
      </w:r>
    </w:p>
    <w:p w:rsidR="006C52B4" w:rsidRPr="00B05D6E" w:rsidRDefault="006C52B4" w:rsidP="008940B3">
      <w:pPr>
        <w:pStyle w:val="Default"/>
        <w:jc w:val="both"/>
        <w:rPr>
          <w:rFonts w:ascii="Times New Roman" w:hAnsi="Times New Roman" w:cs="Times New Roman"/>
          <w:szCs w:val="23"/>
        </w:rPr>
      </w:pPr>
      <w:r w:rsidRPr="00B05D6E">
        <w:rPr>
          <w:rFonts w:ascii="Times New Roman" w:hAnsi="Times New Roman" w:cs="Times New Roman"/>
          <w:szCs w:val="23"/>
        </w:rPr>
        <w:t xml:space="preserve">1.4. Wykonawca zawrze umowę ubezpieczenia odpowiedzialności cywilnej, obejmującej odpowiedzialność Wykonawcy za wady w projektach i uchybieniach w sprawowaniu nadzoru autorskiego. </w:t>
      </w:r>
    </w:p>
    <w:p w:rsidR="00C020F3" w:rsidRDefault="00EF11CD" w:rsidP="00CA11FE">
      <w:pPr>
        <w:pStyle w:val="Default"/>
        <w:jc w:val="both"/>
        <w:rPr>
          <w:rFonts w:ascii="Times New Roman" w:hAnsi="Times New Roman" w:cs="Times New Roman"/>
          <w:szCs w:val="23"/>
        </w:rPr>
      </w:pPr>
      <w:r w:rsidRPr="00B05D6E">
        <w:rPr>
          <w:rFonts w:ascii="Times New Roman" w:hAnsi="Times New Roman" w:cs="Times New Roman"/>
          <w:szCs w:val="23"/>
        </w:rPr>
        <w:t>1.5. Podane wytyczne mogą ulec zmianie na etapie projektowania za zgodą Zamawiającego.</w:t>
      </w:r>
    </w:p>
    <w:p w:rsidR="009F1B1E" w:rsidRDefault="009F1B1E" w:rsidP="009F1B1E">
      <w:pPr>
        <w:pStyle w:val="Default"/>
        <w:jc w:val="both"/>
        <w:rPr>
          <w:rFonts w:ascii="Times New Roman" w:hAnsi="Times New Roman" w:cs="Times New Roman"/>
        </w:rPr>
      </w:pPr>
      <w:r w:rsidRPr="009F1B1E">
        <w:rPr>
          <w:rFonts w:ascii="Times New Roman" w:hAnsi="Times New Roman" w:cs="Times New Roman"/>
        </w:rPr>
        <w:lastRenderedPageBreak/>
        <w:t>Załączniki:</w:t>
      </w:r>
    </w:p>
    <w:p w:rsidR="009F1B1E" w:rsidRPr="009F1B1E" w:rsidRDefault="009F1B1E" w:rsidP="009F1B1E">
      <w:pPr>
        <w:pStyle w:val="Default"/>
        <w:jc w:val="both"/>
        <w:rPr>
          <w:rFonts w:ascii="Times New Roman" w:hAnsi="Times New Roman" w:cs="Times New Roman"/>
        </w:rPr>
      </w:pPr>
      <w:r>
        <w:rPr>
          <w:rFonts w:ascii="Times New Roman" w:hAnsi="Times New Roman" w:cs="Times New Roman"/>
        </w:rPr>
        <w:t xml:space="preserve">- </w:t>
      </w:r>
      <w:r w:rsidRPr="009F1B1E">
        <w:rPr>
          <w:rFonts w:ascii="Times New Roman" w:hAnsi="Times New Roman" w:cs="Times New Roman"/>
        </w:rPr>
        <w:t xml:space="preserve">wskazania </w:t>
      </w:r>
      <w:proofErr w:type="spellStart"/>
      <w:r w:rsidRPr="009F1B1E">
        <w:rPr>
          <w:rFonts w:ascii="Times New Roman" w:hAnsi="Times New Roman" w:cs="Times New Roman"/>
        </w:rPr>
        <w:t>funkcjonalno</w:t>
      </w:r>
      <w:proofErr w:type="spellEnd"/>
      <w:r w:rsidRPr="009F1B1E">
        <w:rPr>
          <w:rFonts w:ascii="Times New Roman" w:hAnsi="Times New Roman" w:cs="Times New Roman"/>
        </w:rPr>
        <w:t xml:space="preserve"> – użytkowe</w:t>
      </w:r>
      <w:r>
        <w:rPr>
          <w:rFonts w:ascii="Times New Roman" w:hAnsi="Times New Roman" w:cs="Times New Roman"/>
        </w:rPr>
        <w:t xml:space="preserve"> b</w:t>
      </w:r>
      <w:r w:rsidRPr="009F1B1E">
        <w:rPr>
          <w:rFonts w:ascii="Times New Roman" w:hAnsi="Times New Roman" w:cs="Times New Roman"/>
        </w:rPr>
        <w:t>udowy strażnicy</w:t>
      </w:r>
      <w:r>
        <w:rPr>
          <w:rFonts w:ascii="Times New Roman" w:hAnsi="Times New Roman" w:cs="Times New Roman"/>
        </w:rPr>
        <w:t xml:space="preserve"> j</w:t>
      </w:r>
      <w:r w:rsidRPr="009F1B1E">
        <w:rPr>
          <w:rFonts w:ascii="Times New Roman" w:hAnsi="Times New Roman" w:cs="Times New Roman"/>
        </w:rPr>
        <w:t>ednostki</w:t>
      </w:r>
      <w:r>
        <w:rPr>
          <w:rFonts w:ascii="Times New Roman" w:hAnsi="Times New Roman" w:cs="Times New Roman"/>
        </w:rPr>
        <w:t xml:space="preserve"> ratowniczo – gaśniczej</w:t>
      </w:r>
      <w:bookmarkStart w:id="0" w:name="_GoBack"/>
      <w:bookmarkEnd w:id="0"/>
      <w:r>
        <w:rPr>
          <w:rFonts w:ascii="Times New Roman" w:hAnsi="Times New Roman" w:cs="Times New Roman"/>
        </w:rPr>
        <w:t xml:space="preserve"> w B</w:t>
      </w:r>
      <w:r w:rsidRPr="009F1B1E">
        <w:rPr>
          <w:rFonts w:ascii="Times New Roman" w:hAnsi="Times New Roman" w:cs="Times New Roman"/>
        </w:rPr>
        <w:t>ieruniu</w:t>
      </w:r>
    </w:p>
    <w:p w:rsidR="009F1B1E" w:rsidRPr="009F1B1E" w:rsidRDefault="009F1B1E" w:rsidP="009F1B1E">
      <w:pPr>
        <w:pStyle w:val="Default"/>
        <w:jc w:val="both"/>
        <w:rPr>
          <w:rFonts w:ascii="Times New Roman" w:hAnsi="Times New Roman" w:cs="Times New Roman"/>
        </w:rPr>
      </w:pPr>
      <w:r w:rsidRPr="009F1B1E">
        <w:rPr>
          <w:rFonts w:ascii="Times New Roman" w:hAnsi="Times New Roman" w:cs="Times New Roman"/>
        </w:rPr>
        <w:t>- tabela niezbędnych pomieszczeń i powierzchni,</w:t>
      </w:r>
    </w:p>
    <w:p w:rsidR="009F1B1E" w:rsidRPr="009F1B1E" w:rsidRDefault="009F1B1E" w:rsidP="009F1B1E">
      <w:pPr>
        <w:pStyle w:val="Default"/>
        <w:jc w:val="both"/>
        <w:rPr>
          <w:rFonts w:ascii="Times New Roman" w:hAnsi="Times New Roman" w:cs="Times New Roman"/>
        </w:rPr>
      </w:pPr>
      <w:r w:rsidRPr="009F1B1E">
        <w:rPr>
          <w:rFonts w:ascii="Times New Roman" w:hAnsi="Times New Roman" w:cs="Times New Roman"/>
        </w:rPr>
        <w:t>- wytyczne w sprawie ramowych wymagań funkcjonalno- użytkowych obiektów strażnic Państwowej Straży Pożarnej,</w:t>
      </w:r>
    </w:p>
    <w:p w:rsidR="009F1B1E" w:rsidRPr="009F1B1E" w:rsidRDefault="009F1B1E" w:rsidP="009F1B1E">
      <w:pPr>
        <w:pStyle w:val="Default"/>
        <w:jc w:val="both"/>
        <w:rPr>
          <w:rFonts w:ascii="Times New Roman" w:hAnsi="Times New Roman" w:cs="Times New Roman"/>
        </w:rPr>
      </w:pPr>
      <w:r w:rsidRPr="009F1B1E">
        <w:rPr>
          <w:rFonts w:ascii="Times New Roman" w:hAnsi="Times New Roman" w:cs="Times New Roman"/>
        </w:rPr>
        <w:t>- zasady organizacji i funkcjonowania systemów teleinformatycznych,</w:t>
      </w:r>
    </w:p>
    <w:p w:rsidR="009F1B1E" w:rsidRPr="00AC3643" w:rsidRDefault="009F1B1E" w:rsidP="009F1B1E">
      <w:pPr>
        <w:pStyle w:val="Default"/>
        <w:jc w:val="both"/>
        <w:rPr>
          <w:rFonts w:ascii="Times New Roman" w:hAnsi="Times New Roman" w:cs="Times New Roman"/>
        </w:rPr>
      </w:pPr>
      <w:r w:rsidRPr="009F1B1E">
        <w:rPr>
          <w:rFonts w:ascii="Times New Roman" w:hAnsi="Times New Roman" w:cs="Times New Roman"/>
        </w:rPr>
        <w:t>- instrukcja w sprawie organizacji łączności w sieciach radiowych UKF.</w:t>
      </w:r>
    </w:p>
    <w:sectPr w:rsidR="009F1B1E" w:rsidRPr="00AC364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60E" w:rsidRDefault="00ED560E" w:rsidP="00EB14A8">
      <w:pPr>
        <w:spacing w:after="0" w:line="240" w:lineRule="auto"/>
      </w:pPr>
      <w:r>
        <w:separator/>
      </w:r>
    </w:p>
  </w:endnote>
  <w:endnote w:type="continuationSeparator" w:id="0">
    <w:p w:rsidR="00ED560E" w:rsidRDefault="00ED560E" w:rsidP="00EB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60E" w:rsidRDefault="00ED560E" w:rsidP="00EB14A8">
      <w:pPr>
        <w:spacing w:after="0" w:line="240" w:lineRule="auto"/>
      </w:pPr>
      <w:r>
        <w:separator/>
      </w:r>
    </w:p>
  </w:footnote>
  <w:footnote w:type="continuationSeparator" w:id="0">
    <w:p w:rsidR="00ED560E" w:rsidRDefault="00ED560E" w:rsidP="00EB1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4A8" w:rsidRDefault="00EB14A8">
    <w:pPr>
      <w:pStyle w:val="Nagwek"/>
    </w:pPr>
    <w:r>
      <w:t>MT.2370.5.2022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AF7D5C"/>
    <w:multiLevelType w:val="hybridMultilevel"/>
    <w:tmpl w:val="4C3D3C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2EE294"/>
    <w:multiLevelType w:val="hybridMultilevel"/>
    <w:tmpl w:val="486946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92A34F4"/>
    <w:multiLevelType w:val="hybridMultilevel"/>
    <w:tmpl w:val="75E058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41794FE"/>
    <w:multiLevelType w:val="hybridMultilevel"/>
    <w:tmpl w:val="C990AA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7D88BF9"/>
    <w:multiLevelType w:val="hybridMultilevel"/>
    <w:tmpl w:val="8E32F7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3B57876"/>
    <w:multiLevelType w:val="hybridMultilevel"/>
    <w:tmpl w:val="39468D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88F5DAA"/>
    <w:multiLevelType w:val="hybridMultilevel"/>
    <w:tmpl w:val="71B2C8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B2E960E"/>
    <w:multiLevelType w:val="hybridMultilevel"/>
    <w:tmpl w:val="A6FA6E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351543B"/>
    <w:multiLevelType w:val="hybridMultilevel"/>
    <w:tmpl w:val="000212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FF89B4C"/>
    <w:multiLevelType w:val="hybridMultilevel"/>
    <w:tmpl w:val="77C859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3229FC8"/>
    <w:multiLevelType w:val="hybridMultilevel"/>
    <w:tmpl w:val="4FFC0C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72EB343"/>
    <w:multiLevelType w:val="hybridMultilevel"/>
    <w:tmpl w:val="13E7F4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838ED31"/>
    <w:multiLevelType w:val="hybridMultilevel"/>
    <w:tmpl w:val="F725B2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D7CC45B"/>
    <w:multiLevelType w:val="hybridMultilevel"/>
    <w:tmpl w:val="EAE8D5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5069B04"/>
    <w:multiLevelType w:val="hybridMultilevel"/>
    <w:tmpl w:val="D0316D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920CC12"/>
    <w:multiLevelType w:val="hybridMultilevel"/>
    <w:tmpl w:val="9FEB2C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C9E2E72"/>
    <w:multiLevelType w:val="hybridMultilevel"/>
    <w:tmpl w:val="628FC9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1917F92"/>
    <w:multiLevelType w:val="hybridMultilevel"/>
    <w:tmpl w:val="CBF53D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2192A09"/>
    <w:multiLevelType w:val="hybridMultilevel"/>
    <w:tmpl w:val="36EDA9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704290A"/>
    <w:multiLevelType w:val="hybridMultilevel"/>
    <w:tmpl w:val="E64268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8A500FF"/>
    <w:multiLevelType w:val="hybridMultilevel"/>
    <w:tmpl w:val="AF51AB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8E05ACF"/>
    <w:multiLevelType w:val="hybridMultilevel"/>
    <w:tmpl w:val="4F8FC3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F7E8568"/>
    <w:multiLevelType w:val="hybridMultilevel"/>
    <w:tmpl w:val="0247B9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3154681"/>
    <w:multiLevelType w:val="hybridMultilevel"/>
    <w:tmpl w:val="7BBAFBDA"/>
    <w:lvl w:ilvl="0" w:tplc="404E58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3584545"/>
    <w:multiLevelType w:val="hybridMultilevel"/>
    <w:tmpl w:val="37BA4DA0"/>
    <w:lvl w:ilvl="0" w:tplc="404E58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6455EBC"/>
    <w:multiLevelType w:val="hybridMultilevel"/>
    <w:tmpl w:val="D4627A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95805B0"/>
    <w:multiLevelType w:val="hybridMultilevel"/>
    <w:tmpl w:val="47889838"/>
    <w:lvl w:ilvl="0" w:tplc="404E58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DB257E7"/>
    <w:multiLevelType w:val="hybridMultilevel"/>
    <w:tmpl w:val="552C10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3AD53C3"/>
    <w:multiLevelType w:val="hybridMultilevel"/>
    <w:tmpl w:val="E2E4E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8C2B94"/>
    <w:multiLevelType w:val="hybridMultilevel"/>
    <w:tmpl w:val="F93E4302"/>
    <w:lvl w:ilvl="0" w:tplc="404E58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7EA7BF2"/>
    <w:multiLevelType w:val="hybridMultilevel"/>
    <w:tmpl w:val="871483DC"/>
    <w:lvl w:ilvl="0" w:tplc="EE802C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8B32DA"/>
    <w:multiLevelType w:val="hybridMultilevel"/>
    <w:tmpl w:val="2CE84296"/>
    <w:lvl w:ilvl="0" w:tplc="404E58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EA79B49"/>
    <w:multiLevelType w:val="hybridMultilevel"/>
    <w:tmpl w:val="CFB8B3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0D9F2EE"/>
    <w:multiLevelType w:val="hybridMultilevel"/>
    <w:tmpl w:val="971192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9FF2478"/>
    <w:multiLevelType w:val="hybridMultilevel"/>
    <w:tmpl w:val="98601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7B5058"/>
    <w:multiLevelType w:val="hybridMultilevel"/>
    <w:tmpl w:val="EE8E713C"/>
    <w:lvl w:ilvl="0" w:tplc="404E58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C9EAEB3"/>
    <w:multiLevelType w:val="hybridMultilevel"/>
    <w:tmpl w:val="039908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3F7A67C7"/>
    <w:multiLevelType w:val="hybridMultilevel"/>
    <w:tmpl w:val="0680CF10"/>
    <w:lvl w:ilvl="0" w:tplc="404E58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FB64A2F"/>
    <w:multiLevelType w:val="hybridMultilevel"/>
    <w:tmpl w:val="7E482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1502104"/>
    <w:multiLevelType w:val="hybridMultilevel"/>
    <w:tmpl w:val="15C47894"/>
    <w:lvl w:ilvl="0" w:tplc="404E58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A4EC270"/>
    <w:multiLevelType w:val="hybridMultilevel"/>
    <w:tmpl w:val="7DA20E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24141FE"/>
    <w:multiLevelType w:val="hybridMultilevel"/>
    <w:tmpl w:val="88F5C4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78AC513"/>
    <w:multiLevelType w:val="hybridMultilevel"/>
    <w:tmpl w:val="0E2DA6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A620906"/>
    <w:multiLevelType w:val="hybridMultilevel"/>
    <w:tmpl w:val="B1C4DA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BC0A2AE"/>
    <w:multiLevelType w:val="hybridMultilevel"/>
    <w:tmpl w:val="0F8338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3C72EDF"/>
    <w:multiLevelType w:val="hybridMultilevel"/>
    <w:tmpl w:val="62782D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43425F3"/>
    <w:multiLevelType w:val="hybridMultilevel"/>
    <w:tmpl w:val="ADE395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93A799F"/>
    <w:multiLevelType w:val="hybridMultilevel"/>
    <w:tmpl w:val="319A3842"/>
    <w:lvl w:ilvl="0" w:tplc="404E58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F4B115"/>
    <w:multiLevelType w:val="hybridMultilevel"/>
    <w:tmpl w:val="E2A541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7DA628DD"/>
    <w:multiLevelType w:val="hybridMultilevel"/>
    <w:tmpl w:val="CC403C00"/>
    <w:lvl w:ilvl="0" w:tplc="404E58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10"/>
  </w:num>
  <w:num w:numId="4">
    <w:abstractNumId w:val="5"/>
  </w:num>
  <w:num w:numId="5">
    <w:abstractNumId w:val="25"/>
  </w:num>
  <w:num w:numId="6">
    <w:abstractNumId w:val="21"/>
  </w:num>
  <w:num w:numId="7">
    <w:abstractNumId w:val="17"/>
  </w:num>
  <w:num w:numId="8">
    <w:abstractNumId w:val="9"/>
  </w:num>
  <w:num w:numId="9">
    <w:abstractNumId w:val="43"/>
  </w:num>
  <w:num w:numId="10">
    <w:abstractNumId w:val="8"/>
  </w:num>
  <w:num w:numId="11">
    <w:abstractNumId w:val="41"/>
  </w:num>
  <w:num w:numId="12">
    <w:abstractNumId w:val="3"/>
  </w:num>
  <w:num w:numId="13">
    <w:abstractNumId w:val="40"/>
  </w:num>
  <w:num w:numId="14">
    <w:abstractNumId w:val="15"/>
  </w:num>
  <w:num w:numId="15">
    <w:abstractNumId w:val="16"/>
  </w:num>
  <w:num w:numId="16">
    <w:abstractNumId w:val="46"/>
  </w:num>
  <w:num w:numId="17">
    <w:abstractNumId w:val="45"/>
  </w:num>
  <w:num w:numId="18">
    <w:abstractNumId w:val="33"/>
  </w:num>
  <w:num w:numId="19">
    <w:abstractNumId w:val="1"/>
  </w:num>
  <w:num w:numId="20">
    <w:abstractNumId w:val="44"/>
  </w:num>
  <w:num w:numId="21">
    <w:abstractNumId w:val="32"/>
  </w:num>
  <w:num w:numId="22">
    <w:abstractNumId w:val="27"/>
  </w:num>
  <w:num w:numId="23">
    <w:abstractNumId w:val="18"/>
  </w:num>
  <w:num w:numId="24">
    <w:abstractNumId w:val="13"/>
  </w:num>
  <w:num w:numId="25">
    <w:abstractNumId w:val="7"/>
  </w:num>
  <w:num w:numId="26">
    <w:abstractNumId w:val="11"/>
  </w:num>
  <w:num w:numId="27">
    <w:abstractNumId w:val="22"/>
  </w:num>
  <w:num w:numId="28">
    <w:abstractNumId w:val="6"/>
  </w:num>
  <w:num w:numId="29">
    <w:abstractNumId w:val="42"/>
  </w:num>
  <w:num w:numId="30">
    <w:abstractNumId w:val="14"/>
  </w:num>
  <w:num w:numId="31">
    <w:abstractNumId w:val="48"/>
  </w:num>
  <w:num w:numId="32">
    <w:abstractNumId w:val="0"/>
  </w:num>
  <w:num w:numId="33">
    <w:abstractNumId w:val="2"/>
  </w:num>
  <w:num w:numId="34">
    <w:abstractNumId w:val="4"/>
  </w:num>
  <w:num w:numId="35">
    <w:abstractNumId w:val="12"/>
  </w:num>
  <w:num w:numId="36">
    <w:abstractNumId w:val="20"/>
  </w:num>
  <w:num w:numId="37">
    <w:abstractNumId w:val="31"/>
  </w:num>
  <w:num w:numId="38">
    <w:abstractNumId w:val="34"/>
  </w:num>
  <w:num w:numId="39">
    <w:abstractNumId w:val="30"/>
  </w:num>
  <w:num w:numId="40">
    <w:abstractNumId w:val="26"/>
  </w:num>
  <w:num w:numId="41">
    <w:abstractNumId w:val="35"/>
  </w:num>
  <w:num w:numId="42">
    <w:abstractNumId w:val="39"/>
  </w:num>
  <w:num w:numId="43">
    <w:abstractNumId w:val="23"/>
  </w:num>
  <w:num w:numId="44">
    <w:abstractNumId w:val="49"/>
  </w:num>
  <w:num w:numId="45">
    <w:abstractNumId w:val="38"/>
  </w:num>
  <w:num w:numId="46">
    <w:abstractNumId w:val="29"/>
  </w:num>
  <w:num w:numId="47">
    <w:abstractNumId w:val="47"/>
  </w:num>
  <w:num w:numId="48">
    <w:abstractNumId w:val="24"/>
  </w:num>
  <w:num w:numId="49">
    <w:abstractNumId w:val="37"/>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B4"/>
    <w:rsid w:val="0002375B"/>
    <w:rsid w:val="00081FCE"/>
    <w:rsid w:val="000E50AA"/>
    <w:rsid w:val="001546B7"/>
    <w:rsid w:val="001B3835"/>
    <w:rsid w:val="001C1D95"/>
    <w:rsid w:val="001D662C"/>
    <w:rsid w:val="001E7798"/>
    <w:rsid w:val="002819C2"/>
    <w:rsid w:val="002F0BBE"/>
    <w:rsid w:val="002F26CC"/>
    <w:rsid w:val="003A6C39"/>
    <w:rsid w:val="005A12E0"/>
    <w:rsid w:val="0064757E"/>
    <w:rsid w:val="006C52B4"/>
    <w:rsid w:val="006E644B"/>
    <w:rsid w:val="006F527E"/>
    <w:rsid w:val="00741337"/>
    <w:rsid w:val="0074550F"/>
    <w:rsid w:val="0075256D"/>
    <w:rsid w:val="00854F94"/>
    <w:rsid w:val="008769EF"/>
    <w:rsid w:val="00890B36"/>
    <w:rsid w:val="008940B3"/>
    <w:rsid w:val="00895DDB"/>
    <w:rsid w:val="00896EDE"/>
    <w:rsid w:val="009042A2"/>
    <w:rsid w:val="00934E2B"/>
    <w:rsid w:val="0094618E"/>
    <w:rsid w:val="009A40B0"/>
    <w:rsid w:val="009F1B1E"/>
    <w:rsid w:val="00A34FFC"/>
    <w:rsid w:val="00A9775D"/>
    <w:rsid w:val="00AC3643"/>
    <w:rsid w:val="00AD4DA0"/>
    <w:rsid w:val="00AF5455"/>
    <w:rsid w:val="00B0204E"/>
    <w:rsid w:val="00B05D6E"/>
    <w:rsid w:val="00BB3B67"/>
    <w:rsid w:val="00BE3A96"/>
    <w:rsid w:val="00C020F3"/>
    <w:rsid w:val="00C1460F"/>
    <w:rsid w:val="00C40A7B"/>
    <w:rsid w:val="00C60768"/>
    <w:rsid w:val="00C84B03"/>
    <w:rsid w:val="00CA11FE"/>
    <w:rsid w:val="00D338CA"/>
    <w:rsid w:val="00E072D7"/>
    <w:rsid w:val="00E8412A"/>
    <w:rsid w:val="00EB14A8"/>
    <w:rsid w:val="00ED560E"/>
    <w:rsid w:val="00EF0983"/>
    <w:rsid w:val="00EF11CD"/>
    <w:rsid w:val="00F52F63"/>
    <w:rsid w:val="00F607A2"/>
    <w:rsid w:val="00F931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D6EC"/>
  <w15:chartTrackingRefBased/>
  <w15:docId w15:val="{9B701FF5-56D2-45B5-9D69-0823F25A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52B4"/>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EB14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14A8"/>
  </w:style>
  <w:style w:type="paragraph" w:styleId="Stopka">
    <w:name w:val="footer"/>
    <w:basedOn w:val="Normalny"/>
    <w:link w:val="StopkaZnak"/>
    <w:uiPriority w:val="99"/>
    <w:unhideWhenUsed/>
    <w:rsid w:val="00EB14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14A8"/>
  </w:style>
  <w:style w:type="paragraph" w:styleId="Tekstdymka">
    <w:name w:val="Balloon Text"/>
    <w:basedOn w:val="Normalny"/>
    <w:link w:val="TekstdymkaZnak"/>
    <w:uiPriority w:val="99"/>
    <w:semiHidden/>
    <w:unhideWhenUsed/>
    <w:rsid w:val="009461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61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11</Pages>
  <Words>3664</Words>
  <Characters>21988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P.Dyrda (KM Tychy)</dc:creator>
  <cp:keywords/>
  <dc:description/>
  <cp:lastModifiedBy>P.Dyrda (KM Tychy)</cp:lastModifiedBy>
  <cp:revision>34</cp:revision>
  <cp:lastPrinted>2022-08-09T06:55:00Z</cp:lastPrinted>
  <dcterms:created xsi:type="dcterms:W3CDTF">2022-07-21T10:04:00Z</dcterms:created>
  <dcterms:modified xsi:type="dcterms:W3CDTF">2022-08-10T13:12:00Z</dcterms:modified>
</cp:coreProperties>
</file>