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748B" w14:textId="476F4BB3" w:rsidR="00FC4334" w:rsidRPr="00A2550F" w:rsidRDefault="00FC4334" w:rsidP="00A2550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2550F">
        <w:rPr>
          <w:rFonts w:ascii="Verdana" w:hAnsi="Verdana" w:cs="Arial"/>
          <w:sz w:val="20"/>
          <w:szCs w:val="20"/>
        </w:rPr>
        <w:t>BZP.271.</w:t>
      </w:r>
      <w:r w:rsidR="00FD7C05">
        <w:rPr>
          <w:rFonts w:ascii="Verdana" w:hAnsi="Verdana" w:cs="Arial"/>
          <w:sz w:val="20"/>
          <w:szCs w:val="20"/>
        </w:rPr>
        <w:t>71</w:t>
      </w:r>
      <w:r w:rsidR="00703B8B" w:rsidRPr="00A2550F">
        <w:rPr>
          <w:rFonts w:ascii="Verdana" w:hAnsi="Verdana" w:cs="Arial"/>
          <w:sz w:val="20"/>
          <w:szCs w:val="20"/>
        </w:rPr>
        <w:t>.</w:t>
      </w:r>
      <w:r w:rsidRPr="00A2550F">
        <w:rPr>
          <w:rFonts w:ascii="Verdana" w:hAnsi="Verdana" w:cs="Arial"/>
          <w:sz w:val="20"/>
          <w:szCs w:val="20"/>
        </w:rPr>
        <w:t>202</w:t>
      </w:r>
      <w:r w:rsidR="00176418" w:rsidRPr="00A2550F">
        <w:rPr>
          <w:rFonts w:ascii="Verdana" w:hAnsi="Verdana" w:cs="Arial"/>
          <w:sz w:val="20"/>
          <w:szCs w:val="20"/>
        </w:rPr>
        <w:t>3</w:t>
      </w:r>
      <w:r w:rsidR="005E713C" w:rsidRPr="00A2550F">
        <w:rPr>
          <w:rFonts w:ascii="Verdana" w:hAnsi="Verdana" w:cs="Arial"/>
          <w:sz w:val="20"/>
          <w:szCs w:val="20"/>
        </w:rPr>
        <w:t>.M.</w:t>
      </w:r>
      <w:r w:rsidR="00F60398" w:rsidRPr="00A2550F">
        <w:rPr>
          <w:rFonts w:ascii="Verdana" w:hAnsi="Verdana" w:cs="Arial"/>
          <w:sz w:val="20"/>
          <w:szCs w:val="20"/>
        </w:rPr>
        <w:t>S</w:t>
      </w:r>
      <w:r w:rsidR="005E713C" w:rsidRPr="00A2550F">
        <w:rPr>
          <w:rFonts w:ascii="Verdana" w:hAnsi="Verdana" w:cs="Arial"/>
          <w:sz w:val="20"/>
          <w:szCs w:val="20"/>
        </w:rPr>
        <w:t>.</w:t>
      </w:r>
      <w:r w:rsidR="00176ABB" w:rsidRPr="00A2550F">
        <w:rPr>
          <w:rFonts w:ascii="Verdana" w:hAnsi="Verdana" w:cs="Arial"/>
          <w:sz w:val="20"/>
          <w:szCs w:val="20"/>
        </w:rPr>
        <w:t xml:space="preserve">   </w:t>
      </w:r>
      <w:r w:rsidRPr="00A2550F">
        <w:rPr>
          <w:rFonts w:ascii="Verdana" w:hAnsi="Verdana" w:cs="Arial"/>
          <w:sz w:val="20"/>
          <w:szCs w:val="20"/>
        </w:rPr>
        <w:tab/>
      </w:r>
      <w:r w:rsidRPr="00A2550F">
        <w:rPr>
          <w:rFonts w:ascii="Verdana" w:hAnsi="Verdana" w:cs="Arial"/>
          <w:sz w:val="20"/>
          <w:szCs w:val="20"/>
        </w:rPr>
        <w:tab/>
      </w:r>
      <w:r w:rsidRPr="00A2550F">
        <w:rPr>
          <w:rFonts w:ascii="Verdana" w:hAnsi="Verdana" w:cs="Arial"/>
          <w:sz w:val="20"/>
          <w:szCs w:val="20"/>
        </w:rPr>
        <w:tab/>
      </w:r>
      <w:r w:rsidRPr="00A2550F">
        <w:rPr>
          <w:rFonts w:ascii="Verdana" w:hAnsi="Verdana" w:cs="Arial"/>
          <w:sz w:val="20"/>
          <w:szCs w:val="20"/>
        </w:rPr>
        <w:tab/>
      </w:r>
      <w:r w:rsidRPr="00A2550F">
        <w:rPr>
          <w:rFonts w:ascii="Verdana" w:hAnsi="Verdana" w:cs="Arial"/>
          <w:sz w:val="20"/>
          <w:szCs w:val="20"/>
        </w:rPr>
        <w:tab/>
        <w:t xml:space="preserve">Siechnice, dnia </w:t>
      </w:r>
      <w:r w:rsidR="00717685">
        <w:rPr>
          <w:rFonts w:ascii="Verdana" w:hAnsi="Verdana" w:cs="Arial"/>
          <w:sz w:val="20"/>
          <w:szCs w:val="20"/>
        </w:rPr>
        <w:t>04 października</w:t>
      </w:r>
      <w:r w:rsidR="00176ABB" w:rsidRPr="00A2550F">
        <w:rPr>
          <w:rFonts w:ascii="Verdana" w:hAnsi="Verdana" w:cs="Arial"/>
          <w:sz w:val="20"/>
          <w:szCs w:val="20"/>
        </w:rPr>
        <w:t xml:space="preserve"> </w:t>
      </w:r>
      <w:r w:rsidR="00CB5540" w:rsidRPr="00A2550F">
        <w:rPr>
          <w:rFonts w:ascii="Verdana" w:hAnsi="Verdana" w:cs="Arial"/>
          <w:sz w:val="20"/>
          <w:szCs w:val="20"/>
        </w:rPr>
        <w:t>202</w:t>
      </w:r>
      <w:r w:rsidR="00176418" w:rsidRPr="00A2550F">
        <w:rPr>
          <w:rFonts w:ascii="Verdana" w:hAnsi="Verdana" w:cs="Arial"/>
          <w:sz w:val="20"/>
          <w:szCs w:val="20"/>
        </w:rPr>
        <w:t>3</w:t>
      </w:r>
      <w:r w:rsidR="00CB5540" w:rsidRPr="00A2550F">
        <w:rPr>
          <w:rFonts w:ascii="Verdana" w:hAnsi="Verdana" w:cs="Arial"/>
          <w:sz w:val="20"/>
          <w:szCs w:val="20"/>
        </w:rPr>
        <w:t xml:space="preserve"> r.</w:t>
      </w:r>
    </w:p>
    <w:p w14:paraId="05FBCE38" w14:textId="77777777" w:rsidR="00FC4334" w:rsidRPr="00A2550F" w:rsidRDefault="00FC4334" w:rsidP="00A2550F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04E076E" w14:textId="77777777" w:rsidR="00717685" w:rsidRDefault="00717685" w:rsidP="00A2550F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0414EE9" w14:textId="13B7E161" w:rsidR="00137542" w:rsidRPr="00A2550F" w:rsidRDefault="00137542" w:rsidP="00A2550F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A2550F">
        <w:rPr>
          <w:rFonts w:ascii="Verdana" w:hAnsi="Verdana" w:cs="Arial"/>
          <w:b/>
          <w:sz w:val="20"/>
          <w:szCs w:val="20"/>
        </w:rPr>
        <w:t>INFORMACJA</w:t>
      </w:r>
    </w:p>
    <w:p w14:paraId="147D359C" w14:textId="746E9C3F" w:rsidR="00137542" w:rsidRDefault="00137542" w:rsidP="00A2550F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A2550F">
        <w:rPr>
          <w:rFonts w:ascii="Verdana" w:hAnsi="Verdana" w:cs="Arial"/>
          <w:b/>
          <w:sz w:val="20"/>
          <w:szCs w:val="20"/>
        </w:rPr>
        <w:t xml:space="preserve">O </w:t>
      </w:r>
      <w:r w:rsidR="00FC4334" w:rsidRPr="00A2550F">
        <w:rPr>
          <w:rFonts w:ascii="Verdana" w:hAnsi="Verdana" w:cs="Arial"/>
          <w:b/>
          <w:sz w:val="20"/>
          <w:szCs w:val="20"/>
        </w:rPr>
        <w:t xml:space="preserve">UDZIELONYCH WYJAŚNIENIACH </w:t>
      </w:r>
      <w:r w:rsidR="00252DFD">
        <w:rPr>
          <w:rFonts w:ascii="Verdana" w:hAnsi="Verdana" w:cs="Arial"/>
          <w:b/>
          <w:sz w:val="20"/>
          <w:szCs w:val="20"/>
        </w:rPr>
        <w:t>I WPROWADZONYCH ZMIANACH</w:t>
      </w:r>
    </w:p>
    <w:p w14:paraId="6B486A8C" w14:textId="77777777" w:rsidR="00717685" w:rsidRPr="00A2550F" w:rsidRDefault="00717685" w:rsidP="00A2550F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7B15E6A" w14:textId="77777777" w:rsidR="002316F7" w:rsidRPr="00A2550F" w:rsidRDefault="002316F7" w:rsidP="00A2550F">
      <w:p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14:paraId="22434EF0" w14:textId="77777777" w:rsidR="00FD7C05" w:rsidRPr="00FD7C05" w:rsidRDefault="00176418" w:rsidP="00861061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A2550F">
        <w:rPr>
          <w:rFonts w:ascii="Verdana" w:eastAsia="Calibri" w:hAnsi="Verdana" w:cs="Arial"/>
          <w:color w:val="000000"/>
          <w:sz w:val="20"/>
          <w:szCs w:val="20"/>
        </w:rPr>
        <w:t xml:space="preserve">Dotyczy postępowania o udzielenie zamówienia na zadanie: </w:t>
      </w:r>
      <w:r w:rsidR="009E25A4" w:rsidRPr="009E25A4">
        <w:rPr>
          <w:rFonts w:ascii="Verdana" w:hAnsi="Verdana" w:cs="Arial"/>
          <w:b/>
          <w:sz w:val="20"/>
          <w:szCs w:val="20"/>
        </w:rPr>
        <w:t>„</w:t>
      </w:r>
      <w:r w:rsidR="00FD7C05" w:rsidRPr="00FD7C05">
        <w:rPr>
          <w:rFonts w:ascii="Verdana" w:hAnsi="Verdana" w:cs="Arial"/>
          <w:b/>
          <w:sz w:val="20"/>
          <w:szCs w:val="20"/>
        </w:rPr>
        <w:t>Przebudowa drogi powiatowej nr 1938D polegająca na budowie drogi dla pieszych i rowerów w miejscowości Smardzów, gmina Siechnice, w podziale na części:</w:t>
      </w:r>
    </w:p>
    <w:p w14:paraId="0B381B57" w14:textId="77777777" w:rsidR="00FD7C05" w:rsidRPr="00FD7C05" w:rsidRDefault="00FD7C05" w:rsidP="00861061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FD7C05">
        <w:rPr>
          <w:rFonts w:ascii="Verdana" w:hAnsi="Verdana" w:cs="Arial"/>
          <w:b/>
          <w:sz w:val="20"/>
          <w:szCs w:val="20"/>
        </w:rPr>
        <w:t>Część 1: Przebudowa drogi powiatowej nr 1938D polegająca na budowie drogi dla pieszych i rowerów na odcinku od terenu PKP do istniejącej drogi technologicznej na terenie zbiornika retencyjnego,</w:t>
      </w:r>
    </w:p>
    <w:p w14:paraId="2E1A3B75" w14:textId="633CD5DA" w:rsidR="00176418" w:rsidRDefault="00FD7C05" w:rsidP="00861061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FD7C05">
        <w:rPr>
          <w:rFonts w:ascii="Verdana" w:hAnsi="Verdana" w:cs="Arial"/>
          <w:b/>
          <w:sz w:val="20"/>
          <w:szCs w:val="20"/>
        </w:rPr>
        <w:t>Część 2: Przebudowa drogi powiatowej nr 1938D polegająca na budowie drogi dla pieszych i rowerów na odcinku od istniejącej drogi technologicznej na terenie zbiornika retencyjnego do istniejącego chodnika na wysokości działki o nr 15/2, obręb Smardzów</w:t>
      </w:r>
      <w:r w:rsidR="009E25A4" w:rsidRPr="009E25A4">
        <w:rPr>
          <w:rFonts w:ascii="Verdana" w:hAnsi="Verdana" w:cs="Arial"/>
          <w:b/>
          <w:sz w:val="20"/>
          <w:szCs w:val="20"/>
        </w:rPr>
        <w:t>”</w:t>
      </w:r>
    </w:p>
    <w:p w14:paraId="46CFC2B4" w14:textId="77777777" w:rsidR="00717685" w:rsidRDefault="00717685" w:rsidP="00861061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AFB2B93" w14:textId="77777777" w:rsidR="009E25A4" w:rsidRPr="00A2550F" w:rsidRDefault="009E25A4" w:rsidP="009E25A4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3BA0DD2" w14:textId="12461882" w:rsidR="00C411B0" w:rsidRPr="00717685" w:rsidRDefault="00C411B0" w:rsidP="000A6FBA">
      <w:pPr>
        <w:spacing w:line="276" w:lineRule="auto"/>
        <w:ind w:firstLine="708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bookmarkStart w:id="0" w:name="_Hlk62120805"/>
      <w:r w:rsidRPr="00717685">
        <w:rPr>
          <w:rFonts w:ascii="Verdana" w:eastAsia="Calibri" w:hAnsi="Verdana" w:cs="Arial"/>
          <w:sz w:val="20"/>
          <w:szCs w:val="20"/>
          <w:lang w:eastAsia="en-US"/>
        </w:rPr>
        <w:t>Burmistrz Siechnic na podstawie  art. 286 ust. 1  oraz 284 ust. 2 ustawy z dnia 11.09.2019 r. Prawo zamówień publicznych (Dz. U. z 202</w:t>
      </w:r>
      <w:r w:rsidR="00FD7C05" w:rsidRPr="00717685">
        <w:rPr>
          <w:rFonts w:ascii="Verdana" w:eastAsia="Calibri" w:hAnsi="Verdana" w:cs="Arial"/>
          <w:sz w:val="20"/>
          <w:szCs w:val="20"/>
          <w:lang w:eastAsia="en-US"/>
        </w:rPr>
        <w:t>3</w:t>
      </w:r>
      <w:r w:rsidRPr="00717685">
        <w:rPr>
          <w:rFonts w:ascii="Verdana" w:eastAsia="Calibri" w:hAnsi="Verdana" w:cs="Arial"/>
          <w:sz w:val="20"/>
          <w:szCs w:val="20"/>
          <w:lang w:eastAsia="en-US"/>
        </w:rPr>
        <w:t xml:space="preserve"> r., poz. </w:t>
      </w:r>
      <w:r w:rsidR="00FD7C05" w:rsidRPr="00717685">
        <w:rPr>
          <w:rFonts w:ascii="Verdana" w:eastAsia="Calibri" w:hAnsi="Verdana" w:cs="Arial"/>
          <w:sz w:val="20"/>
          <w:szCs w:val="20"/>
          <w:lang w:eastAsia="en-US"/>
        </w:rPr>
        <w:t>1605</w:t>
      </w:r>
      <w:r w:rsidRPr="00717685">
        <w:rPr>
          <w:rFonts w:ascii="Verdana" w:eastAsia="Calibri" w:hAnsi="Verdana" w:cs="Arial"/>
          <w:sz w:val="20"/>
          <w:szCs w:val="20"/>
          <w:lang w:eastAsia="en-US"/>
        </w:rPr>
        <w:t>) udziela następujących wyjaśnień i wprowadza zmiany</w:t>
      </w:r>
      <w:r w:rsidR="00F45B95" w:rsidRPr="00717685">
        <w:rPr>
          <w:rFonts w:ascii="Verdana" w:eastAsia="Calibri" w:hAnsi="Verdana" w:cs="Arial"/>
          <w:sz w:val="20"/>
          <w:szCs w:val="20"/>
          <w:lang w:eastAsia="en-US"/>
        </w:rPr>
        <w:t>:</w:t>
      </w:r>
    </w:p>
    <w:bookmarkEnd w:id="0"/>
    <w:p w14:paraId="114ED0C8" w14:textId="77777777" w:rsidR="003D190F" w:rsidRPr="00717685" w:rsidRDefault="003D190F" w:rsidP="000A6FBA">
      <w:pPr>
        <w:widowControl w:val="0"/>
        <w:spacing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36D57D84" w14:textId="77777777" w:rsidR="00FD7C05" w:rsidRPr="00717685" w:rsidRDefault="00075FBC" w:rsidP="00FD7C05">
      <w:pPr>
        <w:spacing w:after="16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PYTANIE 1:</w:t>
      </w:r>
      <w:r w:rsidRPr="0071768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D7C05" w:rsidRPr="00717685">
        <w:rPr>
          <w:rFonts w:ascii="Verdana" w:hAnsi="Verdana"/>
          <w:color w:val="000000" w:themeColor="text1"/>
          <w:sz w:val="20"/>
          <w:szCs w:val="20"/>
        </w:rPr>
        <w:t>Proszę o zamieszczenie przedmiaru robót na przedmiotowe zadnia na obie części.</w:t>
      </w:r>
    </w:p>
    <w:p w14:paraId="43EA0C0C" w14:textId="77777777" w:rsidR="003B725C" w:rsidRPr="00717685" w:rsidRDefault="00075FBC" w:rsidP="003B725C">
      <w:pPr>
        <w:spacing w:after="16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</w:t>
      </w:r>
      <w:r w:rsidR="00A2550F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1</w:t>
      </w:r>
      <w:r w:rsidRPr="00717685">
        <w:rPr>
          <w:rFonts w:ascii="Verdana" w:hAnsi="Verdana"/>
          <w:color w:val="000000" w:themeColor="text1"/>
          <w:sz w:val="20"/>
          <w:szCs w:val="20"/>
        </w:rPr>
        <w:t>:</w:t>
      </w:r>
      <w:r w:rsidR="00F45B95" w:rsidRPr="0071768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B725C" w:rsidRPr="00717685">
        <w:rPr>
          <w:rFonts w:ascii="Verdana" w:hAnsi="Verdana"/>
          <w:color w:val="000000" w:themeColor="text1"/>
          <w:sz w:val="20"/>
          <w:szCs w:val="20"/>
        </w:rPr>
        <w:t>Zamawiający uzupełnia załączniki o przedmiar dla Części 1 oraz Części 2.</w:t>
      </w:r>
    </w:p>
    <w:p w14:paraId="4A6014AB" w14:textId="04DCFF21" w:rsidR="001170FC" w:rsidRPr="00717685" w:rsidRDefault="003B725C" w:rsidP="003B725C">
      <w:pPr>
        <w:spacing w:after="16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UWAGA: przedmiar ma charakter pomocniczy i nie stanowi opisu przedmiotu zamówienia</w:t>
      </w:r>
    </w:p>
    <w:p w14:paraId="67D2E920" w14:textId="77777777" w:rsidR="00FD7C05" w:rsidRPr="00717685" w:rsidRDefault="00FD7C05" w:rsidP="00FD7C0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8EE748" w14:textId="4CDC2A3E" w:rsidR="00FD7C05" w:rsidRPr="00717685" w:rsidRDefault="00FD7C05" w:rsidP="00FD7C0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PYTANIE 2:</w:t>
      </w:r>
      <w:r w:rsidRPr="00717685">
        <w:rPr>
          <w:rFonts w:ascii="Verdana" w:hAnsi="Verdana"/>
          <w:sz w:val="20"/>
          <w:szCs w:val="20"/>
        </w:rPr>
        <w:t xml:space="preserve"> </w:t>
      </w:r>
      <w:r w:rsidRPr="00717685">
        <w:rPr>
          <w:rFonts w:ascii="Verdana" w:hAnsi="Verdana"/>
          <w:color w:val="000000" w:themeColor="text1"/>
          <w:sz w:val="20"/>
          <w:szCs w:val="20"/>
        </w:rPr>
        <w:t>Proszę o wyjaśnienie co się zmieniło się w dokumentacji projektowej ponieważ w dniu 21.09.23 została zamieszczona aktualizacja dokumentacji, natomiast OPZ się nie zmienił?</w:t>
      </w:r>
    </w:p>
    <w:p w14:paraId="193B945B" w14:textId="77777777" w:rsidR="003B725C" w:rsidRPr="00717685" w:rsidRDefault="00FD7C05" w:rsidP="003B725C">
      <w:pPr>
        <w:spacing w:after="16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 2</w:t>
      </w:r>
      <w:r w:rsidRPr="00717685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3B725C" w:rsidRPr="00717685">
        <w:rPr>
          <w:rFonts w:ascii="Verdana" w:hAnsi="Verdana"/>
          <w:color w:val="000000" w:themeColor="text1"/>
          <w:sz w:val="20"/>
          <w:szCs w:val="20"/>
        </w:rPr>
        <w:t xml:space="preserve">Zamieszczono skorygowany </w:t>
      </w:r>
      <w:proofErr w:type="spellStart"/>
      <w:r w:rsidR="003B725C" w:rsidRPr="00717685">
        <w:rPr>
          <w:rFonts w:ascii="Verdana" w:hAnsi="Verdana"/>
          <w:color w:val="000000" w:themeColor="text1"/>
          <w:sz w:val="20"/>
          <w:szCs w:val="20"/>
        </w:rPr>
        <w:t>STWiORB</w:t>
      </w:r>
      <w:proofErr w:type="spellEnd"/>
      <w:r w:rsidR="003B725C" w:rsidRPr="00717685">
        <w:rPr>
          <w:rFonts w:ascii="Verdana" w:hAnsi="Verdana"/>
          <w:color w:val="000000" w:themeColor="text1"/>
          <w:sz w:val="20"/>
          <w:szCs w:val="20"/>
        </w:rPr>
        <w:t xml:space="preserve"> oraz Projekt Wykonawczy.</w:t>
      </w:r>
    </w:p>
    <w:p w14:paraId="1DB715BE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W stosunku do pierwotnie opublikowanego Projektu Wykonawczego nastąpiły m.in. poniższe zmiany:</w:t>
      </w:r>
    </w:p>
    <w:p w14:paraId="13C9D3B9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1)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>Zmiana konstrukcji drogi dla pieszych i rowerów (Część 1 i 2)</w:t>
      </w:r>
    </w:p>
    <w:p w14:paraId="40CC0E70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 xml:space="preserve">Było: </w:t>
      </w:r>
    </w:p>
    <w:p w14:paraId="6F52BB4C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warstwa ścieralna z betonu asfaltowego AC11S 50/70 o gr. 7 cm </w:t>
      </w:r>
    </w:p>
    <w:p w14:paraId="53E83FEE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podbudowa z kruszywa łamanego stabilizowanego mechanicznie C90/3 o gr. 15 cm </w:t>
      </w:r>
    </w:p>
    <w:p w14:paraId="0FE967E7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grunt rodzimy </w:t>
      </w:r>
    </w:p>
    <w:p w14:paraId="0843C59D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 xml:space="preserve">Jest:  </w:t>
      </w:r>
    </w:p>
    <w:p w14:paraId="2B00D075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warstwa ścieralna z betonu asfaltowego AC8S 50/70 - gr. 4 cm </w:t>
      </w:r>
    </w:p>
    <w:p w14:paraId="5949E9BA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>warstwa wiążąca z betonu asfaltowego AC11W 50/70 – gr. 3 cm</w:t>
      </w:r>
    </w:p>
    <w:p w14:paraId="03985A84" w14:textId="77777777" w:rsidR="003B725C" w:rsidRPr="00717685" w:rsidRDefault="003B725C" w:rsidP="003B725C">
      <w:pPr>
        <w:spacing w:after="16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podbudowa z kruszywa łamanego stabilizowanego mechanicznie C90/3 o gr. 15 cm </w:t>
      </w:r>
    </w:p>
    <w:p w14:paraId="06D53A8C" w14:textId="77777777" w:rsidR="003B725C" w:rsidRPr="00717685" w:rsidRDefault="003B725C" w:rsidP="003B725C">
      <w:pPr>
        <w:spacing w:after="16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mieszanka stabilizowana spoiwem hydraulicznym </w:t>
      </w:r>
      <w:proofErr w:type="spellStart"/>
      <w:r w:rsidRPr="00717685">
        <w:rPr>
          <w:rFonts w:ascii="Verdana" w:hAnsi="Verdana"/>
          <w:color w:val="000000" w:themeColor="text1"/>
          <w:sz w:val="20"/>
          <w:szCs w:val="20"/>
        </w:rPr>
        <w:t>Rm</w:t>
      </w:r>
      <w:proofErr w:type="spellEnd"/>
      <w:r w:rsidRPr="00717685">
        <w:rPr>
          <w:rFonts w:ascii="Verdana" w:hAnsi="Verdana"/>
          <w:color w:val="000000" w:themeColor="text1"/>
          <w:sz w:val="20"/>
          <w:szCs w:val="20"/>
        </w:rPr>
        <w:t xml:space="preserve"> 2,5 </w:t>
      </w:r>
      <w:proofErr w:type="spellStart"/>
      <w:r w:rsidRPr="00717685">
        <w:rPr>
          <w:rFonts w:ascii="Verdana" w:hAnsi="Verdana"/>
          <w:color w:val="000000" w:themeColor="text1"/>
          <w:sz w:val="20"/>
          <w:szCs w:val="20"/>
        </w:rPr>
        <w:t>MPa</w:t>
      </w:r>
      <w:proofErr w:type="spellEnd"/>
      <w:r w:rsidRPr="00717685">
        <w:rPr>
          <w:rFonts w:ascii="Verdana" w:hAnsi="Verdana"/>
          <w:color w:val="000000" w:themeColor="text1"/>
          <w:sz w:val="20"/>
          <w:szCs w:val="20"/>
        </w:rPr>
        <w:t xml:space="preserve">, gr. 15 cm. </w:t>
      </w:r>
    </w:p>
    <w:p w14:paraId="3D33B000" w14:textId="77777777" w:rsidR="003B725C" w:rsidRPr="00717685" w:rsidRDefault="003B725C" w:rsidP="003B725C">
      <w:pPr>
        <w:spacing w:after="16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2)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>Zmiana konstrukcji na zjazdach (Część 1 i 2)</w:t>
      </w:r>
    </w:p>
    <w:p w14:paraId="02F3D11C" w14:textId="77777777" w:rsidR="003B725C" w:rsidRPr="00717685" w:rsidRDefault="003B725C" w:rsidP="003B725C">
      <w:pPr>
        <w:spacing w:after="16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 xml:space="preserve">Było: </w:t>
      </w:r>
    </w:p>
    <w:p w14:paraId="5EA9E23B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warstwa ścieralna z betonu asfaltowego AC11S 50/70 o gr. 7 cm </w:t>
      </w:r>
    </w:p>
    <w:p w14:paraId="3658E114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podbudowa zasadnicza z kruszywa łamanego, stabilizowanego mechanicznie 0/31,5 o gr. 20 cm </w:t>
      </w:r>
    </w:p>
    <w:p w14:paraId="0ABF9F79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grunt </w:t>
      </w:r>
      <w:proofErr w:type="spellStart"/>
      <w:r w:rsidRPr="00717685">
        <w:rPr>
          <w:rFonts w:ascii="Verdana" w:hAnsi="Verdana"/>
          <w:color w:val="000000" w:themeColor="text1"/>
          <w:sz w:val="20"/>
          <w:szCs w:val="20"/>
        </w:rPr>
        <w:t>niewysadzinowy</w:t>
      </w:r>
      <w:proofErr w:type="spellEnd"/>
      <w:r w:rsidRPr="00717685">
        <w:rPr>
          <w:rFonts w:ascii="Verdana" w:hAnsi="Verdana"/>
          <w:color w:val="000000" w:themeColor="text1"/>
          <w:sz w:val="20"/>
          <w:szCs w:val="20"/>
        </w:rPr>
        <w:t xml:space="preserve"> stabilizowany spoiwem hydraulicznym C3/4, gr.30cm. </w:t>
      </w:r>
    </w:p>
    <w:p w14:paraId="7455AB50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 xml:space="preserve">Jest:  </w:t>
      </w:r>
    </w:p>
    <w:p w14:paraId="159A0B69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warstwa ścieralna z betonu asfaltowego AC8S 50/70 - gr. 4 cm </w:t>
      </w:r>
    </w:p>
    <w:p w14:paraId="51B46B9F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warstwa wiążąca z betonu asfaltowego AC16W 50/70 – gr. 5 cm </w:t>
      </w:r>
    </w:p>
    <w:p w14:paraId="1191A09C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>podbudowa z kruszywa łamanego stabilizowanego mechanicznie C90/3 o gr. 20 cm</w:t>
      </w:r>
    </w:p>
    <w:p w14:paraId="1ACB3F17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•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 xml:space="preserve">mieszanka stabilizowana spoiwem hydraulicznym </w:t>
      </w:r>
      <w:proofErr w:type="spellStart"/>
      <w:r w:rsidRPr="00717685">
        <w:rPr>
          <w:rFonts w:ascii="Verdana" w:hAnsi="Verdana"/>
          <w:color w:val="000000" w:themeColor="text1"/>
          <w:sz w:val="20"/>
          <w:szCs w:val="20"/>
        </w:rPr>
        <w:t>Rm</w:t>
      </w:r>
      <w:proofErr w:type="spellEnd"/>
      <w:r w:rsidRPr="00717685">
        <w:rPr>
          <w:rFonts w:ascii="Verdana" w:hAnsi="Verdana"/>
          <w:color w:val="000000" w:themeColor="text1"/>
          <w:sz w:val="20"/>
          <w:szCs w:val="20"/>
        </w:rPr>
        <w:t xml:space="preserve"> 2,5 </w:t>
      </w:r>
      <w:proofErr w:type="spellStart"/>
      <w:r w:rsidRPr="00717685">
        <w:rPr>
          <w:rFonts w:ascii="Verdana" w:hAnsi="Verdana"/>
          <w:color w:val="000000" w:themeColor="text1"/>
          <w:sz w:val="20"/>
          <w:szCs w:val="20"/>
        </w:rPr>
        <w:t>MPa</w:t>
      </w:r>
      <w:proofErr w:type="spellEnd"/>
      <w:r w:rsidRPr="00717685">
        <w:rPr>
          <w:rFonts w:ascii="Verdana" w:hAnsi="Verdana"/>
          <w:color w:val="000000" w:themeColor="text1"/>
          <w:sz w:val="20"/>
          <w:szCs w:val="20"/>
        </w:rPr>
        <w:t xml:space="preserve">, gr. 30 cm. </w:t>
      </w:r>
    </w:p>
    <w:p w14:paraId="41BAADF3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3)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>uzupełniono dokumentację o odtworzenie konstrukcji jezdni na szer. 1 m oraz warstwy ścieralnej do osi jezdni w miejscu zjazdów (Część 1)</w:t>
      </w:r>
    </w:p>
    <w:p w14:paraId="31B016AC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4)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>uzupełniono dokumentację o odtworzenie konstrukcji jezdni na szer. 1 m oraz warstwy ścieralnej do osi jezdni na całym odcinku objętym opracowaniem (Część 2)</w:t>
      </w:r>
    </w:p>
    <w:p w14:paraId="4B62A4B1" w14:textId="77777777" w:rsidR="003B725C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5)</w:t>
      </w:r>
      <w:r w:rsidRPr="00717685">
        <w:rPr>
          <w:rFonts w:ascii="Verdana" w:hAnsi="Verdana"/>
          <w:color w:val="000000" w:themeColor="text1"/>
          <w:sz w:val="20"/>
          <w:szCs w:val="20"/>
        </w:rPr>
        <w:tab/>
        <w:t>zamiana zieleńca od strony jezdni na pobocze chłonne (Część 1)</w:t>
      </w:r>
    </w:p>
    <w:p w14:paraId="5D6DBDA7" w14:textId="4D4BB2E4" w:rsidR="00FD7C0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Zamawiaj</w:t>
      </w:r>
      <w:r w:rsidRPr="00717685">
        <w:rPr>
          <w:rFonts w:ascii="Verdana" w:hAnsi="Verdana"/>
          <w:color w:val="000000" w:themeColor="text1"/>
          <w:sz w:val="20"/>
          <w:szCs w:val="20"/>
        </w:rPr>
        <w:t>ą</w:t>
      </w:r>
      <w:r w:rsidRPr="00717685">
        <w:rPr>
          <w:rFonts w:ascii="Verdana" w:hAnsi="Verdana"/>
          <w:color w:val="000000" w:themeColor="text1"/>
          <w:sz w:val="20"/>
          <w:szCs w:val="20"/>
        </w:rPr>
        <w:t>cy załącza zaktualizowany OPZ.</w:t>
      </w:r>
    </w:p>
    <w:p w14:paraId="4827E4E2" w14:textId="77777777" w:rsidR="00717685" w:rsidRPr="00717685" w:rsidRDefault="00717685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501CA5" w14:textId="55A71AE0" w:rsidR="00FD7C05" w:rsidRPr="00717685" w:rsidRDefault="00FD7C05" w:rsidP="0071768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PYTANIE 3:</w:t>
      </w:r>
      <w:r w:rsidRPr="00717685">
        <w:rPr>
          <w:rFonts w:ascii="Verdana" w:hAnsi="Verdana" w:cs="Open Sans"/>
          <w:color w:val="666666"/>
          <w:sz w:val="20"/>
          <w:szCs w:val="20"/>
          <w:shd w:val="clear" w:color="auto" w:fill="FFFFFF"/>
        </w:rPr>
        <w:t xml:space="preserve"> </w:t>
      </w:r>
      <w:r w:rsidRPr="00717685">
        <w:rPr>
          <w:rFonts w:ascii="Verdana" w:hAnsi="Verdana" w:cs="Open Sans"/>
          <w:sz w:val="20"/>
          <w:szCs w:val="20"/>
          <w:shd w:val="clear" w:color="auto" w:fill="FFFFFF"/>
        </w:rPr>
        <w:t xml:space="preserve">Proszę o wyjaśnienie czy przebudowie podlega pasek pobocza o szer. 0,75 m , czy zostaje stan istniejący? Na przekroju wrysowano jako istniejące natomiast na PZT pobocze pokazane jest jako </w:t>
      </w:r>
      <w:proofErr w:type="spellStart"/>
      <w:r w:rsidRPr="00717685">
        <w:rPr>
          <w:rFonts w:ascii="Verdana" w:hAnsi="Verdana" w:cs="Open Sans"/>
          <w:sz w:val="20"/>
          <w:szCs w:val="20"/>
          <w:shd w:val="clear" w:color="auto" w:fill="FFFFFF"/>
        </w:rPr>
        <w:t>nowo-projektowane</w:t>
      </w:r>
      <w:proofErr w:type="spellEnd"/>
      <w:r w:rsidRPr="00717685">
        <w:rPr>
          <w:rFonts w:ascii="Verdana" w:hAnsi="Verdana" w:cs="Open Sans"/>
          <w:sz w:val="20"/>
          <w:szCs w:val="20"/>
          <w:shd w:val="clear" w:color="auto" w:fill="FFFFFF"/>
        </w:rPr>
        <w:t>.</w:t>
      </w:r>
    </w:p>
    <w:p w14:paraId="44E7DF3E" w14:textId="38E92AE7" w:rsidR="00FD7C05" w:rsidRPr="00717685" w:rsidRDefault="00FD7C05" w:rsidP="00717685">
      <w:pPr>
        <w:spacing w:after="16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1" w:name="_Hlk146608338"/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 3</w:t>
      </w:r>
      <w:bookmarkEnd w:id="1"/>
      <w:r w:rsidRPr="00717685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3B725C" w:rsidRPr="00717685">
        <w:rPr>
          <w:rFonts w:ascii="Verdana" w:hAnsi="Verdana"/>
          <w:color w:val="000000" w:themeColor="text1"/>
          <w:sz w:val="20"/>
          <w:szCs w:val="20"/>
        </w:rPr>
        <w:t>Pobocze przedstawione w Części 1 jest projektowane, co przedstawiono zarówno na PZT (rys. 2) jak i przekroju (rys. 3)</w:t>
      </w:r>
    </w:p>
    <w:p w14:paraId="25DC3CD9" w14:textId="037181D4" w:rsidR="00FD7C05" w:rsidRPr="00717685" w:rsidRDefault="00FD7C05" w:rsidP="0071768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PYTANIE 4</w:t>
      </w:r>
      <w:r w:rsidR="00861061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Pr="00717685">
        <w:rPr>
          <w:rFonts w:ascii="Verdana" w:hAnsi="Verdana" w:cs="Open Sans"/>
          <w:color w:val="666666"/>
          <w:sz w:val="20"/>
          <w:szCs w:val="20"/>
          <w:shd w:val="clear" w:color="auto" w:fill="FFFFFF"/>
        </w:rPr>
        <w:t xml:space="preserve">  </w:t>
      </w:r>
      <w:r w:rsidRPr="00717685">
        <w:rPr>
          <w:rFonts w:ascii="Verdana" w:hAnsi="Verdana" w:cs="Open Sans"/>
          <w:sz w:val="20"/>
          <w:szCs w:val="20"/>
          <w:shd w:val="clear" w:color="auto" w:fill="FFFFFF"/>
        </w:rPr>
        <w:t>Proszę o wyjaśnienie czy w zakresie jest również wykonanie trawnika pomiędzy istniejącym poboczem a nowym chodnikiem?</w:t>
      </w:r>
    </w:p>
    <w:p w14:paraId="328835BE" w14:textId="77777777" w:rsidR="00717685" w:rsidRPr="00717685" w:rsidRDefault="00FD7C05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bookmarkStart w:id="2" w:name="_Hlk146608442"/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 4</w:t>
      </w:r>
      <w:r w:rsidR="00861061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="003B725C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717685" w:rsidRPr="00717685">
        <w:rPr>
          <w:rFonts w:ascii="Verdana" w:hAnsi="Verdana" w:cstheme="minorHAnsi"/>
          <w:color w:val="000000" w:themeColor="text1"/>
          <w:sz w:val="20"/>
          <w:szCs w:val="20"/>
        </w:rPr>
        <w:t>Dla Części 1: pomiędzy projektowaną drogą dla pieszych i rowerów a granicą pasa drogowego projektuje się warstwę z kruszywa, zgodnie z zamieszczonym PZT.</w:t>
      </w:r>
    </w:p>
    <w:p w14:paraId="2E828DB8" w14:textId="77777777" w:rsidR="00717685" w:rsidRPr="00717685" w:rsidRDefault="00717685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17685">
        <w:rPr>
          <w:rFonts w:ascii="Verdana" w:hAnsi="Verdana" w:cstheme="minorHAnsi"/>
          <w:color w:val="000000" w:themeColor="text1"/>
          <w:sz w:val="20"/>
          <w:szCs w:val="20"/>
        </w:rPr>
        <w:t>Zamawiający załącza skorygowany przekrój konstrukcyjny (zamiast „zieleniec” wprowadzono opis „proj. warstwa z kruszywa”).</w:t>
      </w:r>
    </w:p>
    <w:p w14:paraId="4C1AB08F" w14:textId="6183A18F" w:rsidR="00FD7C05" w:rsidRPr="00717685" w:rsidRDefault="00FD7C05" w:rsidP="00717685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bookmarkEnd w:id="2"/>
    <w:p w14:paraId="52D8288E" w14:textId="3E18D31C" w:rsidR="00FD7C05" w:rsidRPr="00717685" w:rsidRDefault="00FD7C05" w:rsidP="0071768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PYTANIE 5: </w:t>
      </w:r>
      <w:r w:rsidRPr="00717685">
        <w:rPr>
          <w:rFonts w:ascii="Verdana" w:hAnsi="Verdana" w:cs="Open Sans"/>
          <w:sz w:val="20"/>
          <w:szCs w:val="20"/>
          <w:shd w:val="clear" w:color="auto" w:fill="FFFFFF"/>
        </w:rPr>
        <w:t>Proszę o wyjaśnienie jaka ma być konstrukcja na zjazdach w miejscu przecięcia z ciągiem pieszo-rowerowym? jak dla zjazdu czy jak dla drogi dla pieszych i rowerów?</w:t>
      </w:r>
    </w:p>
    <w:p w14:paraId="6CDB101B" w14:textId="63B7EF05" w:rsidR="00FD7C05" w:rsidRPr="00717685" w:rsidRDefault="00FD7C05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 5</w:t>
      </w:r>
      <w:r w:rsidR="00861061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="003B725C" w:rsidRPr="00717685">
        <w:rPr>
          <w:rFonts w:ascii="Verdana" w:hAnsi="Verdana"/>
          <w:sz w:val="20"/>
          <w:szCs w:val="20"/>
        </w:rPr>
        <w:t xml:space="preserve"> </w:t>
      </w:r>
      <w:r w:rsidR="003B725C" w:rsidRPr="00717685">
        <w:rPr>
          <w:rFonts w:ascii="Verdana" w:hAnsi="Verdana"/>
          <w:color w:val="000000" w:themeColor="text1"/>
          <w:sz w:val="20"/>
          <w:szCs w:val="20"/>
        </w:rPr>
        <w:t>Zgodnie z rys. przekroju konstrukcyjnego oraz opisem technicznym, tzn. konstrukcja na zjazdach taka jak dla zjazdu, przy zachowaniu jednolitej nawierzchni w zakresie ciągu pieszo-rowerowego (nawierzchnia z betonu asfaltowego w kolorze czerwonym – zgodnie z PZT).</w:t>
      </w:r>
    </w:p>
    <w:p w14:paraId="55C5C741" w14:textId="77777777" w:rsidR="00FD7C05" w:rsidRPr="00717685" w:rsidRDefault="00FD7C05" w:rsidP="00717685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3FE45DD" w14:textId="4327BB23" w:rsidR="00FD7C05" w:rsidRPr="00717685" w:rsidRDefault="00FD7C05" w:rsidP="0071768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PYTANIE 6:</w:t>
      </w:r>
      <w:r w:rsidRPr="00717685">
        <w:rPr>
          <w:rFonts w:ascii="Verdana" w:hAnsi="Verdana" w:cs="Open Sans"/>
          <w:color w:val="666666"/>
          <w:sz w:val="20"/>
          <w:szCs w:val="20"/>
          <w:shd w:val="clear" w:color="auto" w:fill="FFFFFF"/>
        </w:rPr>
        <w:t xml:space="preserve"> </w:t>
      </w:r>
      <w:r w:rsidRPr="00717685">
        <w:rPr>
          <w:rFonts w:ascii="Verdana" w:hAnsi="Verdana" w:cs="Open Sans"/>
          <w:sz w:val="20"/>
          <w:szCs w:val="20"/>
          <w:shd w:val="clear" w:color="auto" w:fill="FFFFFF"/>
        </w:rPr>
        <w:t xml:space="preserve">Proszę o podanie na jakiej głębokości jest kanał </w:t>
      </w:r>
      <w:proofErr w:type="spellStart"/>
      <w:r w:rsidRPr="00717685">
        <w:rPr>
          <w:rFonts w:ascii="Verdana" w:hAnsi="Verdana" w:cs="Open Sans"/>
          <w:sz w:val="20"/>
          <w:szCs w:val="20"/>
          <w:shd w:val="clear" w:color="auto" w:fill="FFFFFF"/>
        </w:rPr>
        <w:t>kd</w:t>
      </w:r>
      <w:proofErr w:type="spellEnd"/>
      <w:r w:rsidRPr="00717685">
        <w:rPr>
          <w:rFonts w:ascii="Verdana" w:hAnsi="Verdana" w:cs="Open Sans"/>
          <w:sz w:val="20"/>
          <w:szCs w:val="20"/>
          <w:shd w:val="clear" w:color="auto" w:fill="FFFFFF"/>
        </w:rPr>
        <w:t xml:space="preserve"> 1200, jeżeli jest taka możliwość proszę o zamieszczenie mamy powykonawczej kanału z rzędnymi.</w:t>
      </w:r>
    </w:p>
    <w:p w14:paraId="46B7AB70" w14:textId="10FD575B" w:rsidR="003B725C" w:rsidRPr="00717685" w:rsidRDefault="00FD7C05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ODPOWIEDŹ 6</w:t>
      </w:r>
      <w:r w:rsidR="00861061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="003B725C" w:rsidRPr="00717685">
        <w:rPr>
          <w:rFonts w:ascii="Verdana" w:hAnsi="Verdana"/>
          <w:sz w:val="20"/>
          <w:szCs w:val="20"/>
        </w:rPr>
        <w:t xml:space="preserve"> </w:t>
      </w:r>
      <w:r w:rsidR="003B725C" w:rsidRPr="00717685">
        <w:rPr>
          <w:rFonts w:ascii="Verdana" w:hAnsi="Verdana"/>
          <w:color w:val="000000" w:themeColor="text1"/>
          <w:sz w:val="20"/>
          <w:szCs w:val="20"/>
        </w:rPr>
        <w:t xml:space="preserve">Rzędne studni istniejącej kanalizacji deszczowej </w:t>
      </w:r>
      <w:proofErr w:type="spellStart"/>
      <w:r w:rsidR="003B725C" w:rsidRPr="00717685">
        <w:rPr>
          <w:rFonts w:ascii="Verdana" w:hAnsi="Verdana"/>
          <w:color w:val="000000" w:themeColor="text1"/>
          <w:sz w:val="20"/>
          <w:szCs w:val="20"/>
        </w:rPr>
        <w:t>kd</w:t>
      </w:r>
      <w:proofErr w:type="spellEnd"/>
      <w:r w:rsidR="003B725C" w:rsidRPr="00717685">
        <w:rPr>
          <w:rFonts w:ascii="Verdana" w:hAnsi="Verdana"/>
          <w:color w:val="000000" w:themeColor="text1"/>
          <w:sz w:val="20"/>
          <w:szCs w:val="20"/>
        </w:rPr>
        <w:t xml:space="preserve"> 1200 zostały przedstawione na PZT. </w:t>
      </w:r>
    </w:p>
    <w:p w14:paraId="4E982DB2" w14:textId="0F38CC2B" w:rsidR="00FD7C05" w:rsidRPr="00717685" w:rsidRDefault="003B725C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color w:val="000000" w:themeColor="text1"/>
          <w:sz w:val="20"/>
          <w:szCs w:val="20"/>
        </w:rPr>
        <w:t>Mapa powykonawcza kanalizacji deszczowej zostanie przekazana na etapie realizacji robót budowlanych.</w:t>
      </w:r>
    </w:p>
    <w:p w14:paraId="459BA261" w14:textId="77777777" w:rsidR="00FD7C05" w:rsidRPr="00717685" w:rsidRDefault="00FD7C05" w:rsidP="00717685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5E8002A" w14:textId="7C7D1FCF" w:rsidR="00FD7C05" w:rsidRPr="00717685" w:rsidRDefault="00FD7C05" w:rsidP="0071768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PYTANIE 7:</w:t>
      </w:r>
      <w:r w:rsidR="0084146A" w:rsidRPr="00717685">
        <w:rPr>
          <w:rFonts w:ascii="Verdana" w:hAnsi="Verdana" w:cs="Open Sans"/>
          <w:color w:val="666666"/>
          <w:sz w:val="20"/>
          <w:szCs w:val="20"/>
          <w:shd w:val="clear" w:color="auto" w:fill="FFFFFF"/>
        </w:rPr>
        <w:t xml:space="preserve">  </w:t>
      </w:r>
      <w:r w:rsidR="0084146A" w:rsidRPr="00717685">
        <w:rPr>
          <w:rFonts w:ascii="Verdana" w:hAnsi="Verdana" w:cs="Open Sans"/>
          <w:sz w:val="20"/>
          <w:szCs w:val="20"/>
          <w:shd w:val="clear" w:color="auto" w:fill="FFFFFF"/>
        </w:rPr>
        <w:t>Proszę o podanie konstrukcji ul. Mikołaja Reja w Iwinach.</w:t>
      </w:r>
    </w:p>
    <w:p w14:paraId="3CD0533A" w14:textId="6B54ADAF" w:rsidR="003B725C" w:rsidRPr="00717685" w:rsidRDefault="0084146A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 7</w:t>
      </w:r>
      <w:r w:rsidR="00861061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="003B725C"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 xml:space="preserve"> </w:t>
      </w:r>
      <w:r w:rsidR="003B725C" w:rsidRPr="00717685">
        <w:rPr>
          <w:rFonts w:ascii="Verdana" w:hAnsi="Verdana" w:cstheme="minorHAnsi"/>
          <w:color w:val="000000" w:themeColor="text1"/>
          <w:sz w:val="20"/>
          <w:szCs w:val="20"/>
        </w:rPr>
        <w:t xml:space="preserve">Przedmiotowe postępowanie dotyczy miejscowości Smardzów, a nie </w:t>
      </w:r>
      <w:proofErr w:type="spellStart"/>
      <w:r w:rsidR="003B725C" w:rsidRPr="00717685">
        <w:rPr>
          <w:rFonts w:ascii="Verdana" w:hAnsi="Verdana" w:cstheme="minorHAnsi"/>
          <w:color w:val="000000" w:themeColor="text1"/>
          <w:sz w:val="20"/>
          <w:szCs w:val="20"/>
        </w:rPr>
        <w:t>Iwiny</w:t>
      </w:r>
      <w:proofErr w:type="spellEnd"/>
      <w:r w:rsidR="003B725C" w:rsidRPr="00717685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14:paraId="1F159A76" w14:textId="77777777" w:rsidR="003B725C" w:rsidRPr="00717685" w:rsidRDefault="003B725C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17685">
        <w:rPr>
          <w:rFonts w:ascii="Verdana" w:hAnsi="Verdana" w:cstheme="minorHAnsi"/>
          <w:color w:val="000000" w:themeColor="text1"/>
          <w:sz w:val="20"/>
          <w:szCs w:val="20"/>
        </w:rPr>
        <w:t xml:space="preserve">Zamawiający nie posiada wiedzy na temat konstrukcji jezdni ul. Mikołaja Reja w </w:t>
      </w:r>
      <w:proofErr w:type="spellStart"/>
      <w:r w:rsidRPr="00717685">
        <w:rPr>
          <w:rFonts w:ascii="Verdana" w:hAnsi="Verdana" w:cstheme="minorHAnsi"/>
          <w:color w:val="000000" w:themeColor="text1"/>
          <w:sz w:val="20"/>
          <w:szCs w:val="20"/>
        </w:rPr>
        <w:t>Smardzowie</w:t>
      </w:r>
      <w:proofErr w:type="spellEnd"/>
      <w:r w:rsidRPr="00717685">
        <w:rPr>
          <w:rFonts w:ascii="Verdana" w:hAnsi="Verdana" w:cstheme="minorHAnsi"/>
          <w:color w:val="000000" w:themeColor="text1"/>
          <w:sz w:val="20"/>
          <w:szCs w:val="20"/>
        </w:rPr>
        <w:t>, ponieważ na etapie projektowania przedmiotowej inwestycji nie wykonywał odkrywek w jezdni.</w:t>
      </w:r>
    </w:p>
    <w:p w14:paraId="1AD351CC" w14:textId="77777777" w:rsidR="003B725C" w:rsidRPr="00717685" w:rsidRDefault="003B725C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17685">
        <w:rPr>
          <w:rFonts w:ascii="Verdana" w:hAnsi="Verdana" w:cstheme="minorHAnsi"/>
          <w:color w:val="000000" w:themeColor="text1"/>
          <w:sz w:val="20"/>
          <w:szCs w:val="20"/>
        </w:rPr>
        <w:t>Projekt zakłada odtworzenie istniejącej konstrukcji jezdni zgodnie z wytycznymi zarządcy drogi, tj. Zarządu Powiatu Wrocławskiego.</w:t>
      </w:r>
    </w:p>
    <w:p w14:paraId="7BC19CB5" w14:textId="37F5CA0A" w:rsidR="0084146A" w:rsidRPr="00717685" w:rsidRDefault="0084146A" w:rsidP="00717685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A516C41" w14:textId="77777777" w:rsidR="0084146A" w:rsidRPr="00717685" w:rsidRDefault="0084146A" w:rsidP="00717685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CFC7C57" w14:textId="2322960D" w:rsidR="0084146A" w:rsidRPr="00717685" w:rsidRDefault="0084146A" w:rsidP="0071768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PYTANIE 8</w:t>
      </w:r>
      <w:r w:rsidRPr="00717685">
        <w:rPr>
          <w:rFonts w:ascii="Verdana" w:hAnsi="Verdana"/>
          <w:color w:val="000000" w:themeColor="text1"/>
          <w:sz w:val="20"/>
          <w:szCs w:val="20"/>
        </w:rPr>
        <w:t>: Proszę o podanie szerokości i długości odtworzenia konstrukcji.</w:t>
      </w:r>
    </w:p>
    <w:p w14:paraId="49ECB995" w14:textId="23D77951" w:rsidR="003B725C" w:rsidRPr="00717685" w:rsidRDefault="0084146A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 8</w:t>
      </w:r>
      <w:r w:rsidR="00861061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="003B725C"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 xml:space="preserve"> </w:t>
      </w:r>
      <w:r w:rsidR="003B725C" w:rsidRPr="00717685">
        <w:rPr>
          <w:rFonts w:ascii="Verdana" w:hAnsi="Verdana" w:cstheme="minorHAnsi"/>
          <w:color w:val="000000" w:themeColor="text1"/>
          <w:sz w:val="20"/>
          <w:szCs w:val="20"/>
        </w:rPr>
        <w:t>Dla Części 1 należy przewidzieć odtworzenie pasa istniejącej jezdni o szerokości 1 m oraz frezowanie i odtworzenie warstwy ścieralnej do osi jezdni wyłącznie wzdłuż zjazdów, zgodnie z PZT.</w:t>
      </w:r>
    </w:p>
    <w:p w14:paraId="199856D5" w14:textId="77777777" w:rsidR="003B725C" w:rsidRPr="00717685" w:rsidRDefault="003B725C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17685">
        <w:rPr>
          <w:rFonts w:ascii="Verdana" w:hAnsi="Verdana" w:cstheme="minorHAnsi"/>
          <w:color w:val="000000" w:themeColor="text1"/>
          <w:sz w:val="20"/>
          <w:szCs w:val="20"/>
        </w:rPr>
        <w:t>Łączna długość odtworzenia konstrukcji przy zjazdach – 49 m na szerokości 1 m (49 m</w:t>
      </w:r>
      <w:r w:rsidRPr="00717685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²)</w:t>
      </w:r>
    </w:p>
    <w:p w14:paraId="0447EAB8" w14:textId="77777777" w:rsidR="003B725C" w:rsidRPr="00717685" w:rsidRDefault="003B725C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17685">
        <w:rPr>
          <w:rFonts w:ascii="Verdana" w:hAnsi="Verdana" w:cstheme="minorHAnsi"/>
          <w:color w:val="000000" w:themeColor="text1"/>
          <w:sz w:val="20"/>
          <w:szCs w:val="20"/>
        </w:rPr>
        <w:t>Łączna długość odtworzenia warstwy ścieralnej przy zjazdach - 49 m na szerokości 2 m (98 m</w:t>
      </w:r>
      <w:r w:rsidRPr="00717685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²)</w:t>
      </w:r>
    </w:p>
    <w:p w14:paraId="5604574E" w14:textId="77777777" w:rsidR="003B725C" w:rsidRPr="00717685" w:rsidRDefault="003B725C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17685">
        <w:rPr>
          <w:rFonts w:ascii="Verdana" w:hAnsi="Verdana" w:cstheme="minorHAnsi"/>
          <w:color w:val="000000" w:themeColor="text1"/>
          <w:sz w:val="20"/>
          <w:szCs w:val="20"/>
        </w:rPr>
        <w:t>Dla Części 2 Projekt zakłada odtworzenie konstrukcji istniejącej jezdni o szerokości 1m oraz warstwy ścieralnej do połowy jezdni, na całym odcinku objętym opracowaniem.</w:t>
      </w:r>
    </w:p>
    <w:p w14:paraId="7F962998" w14:textId="77777777" w:rsidR="003B725C" w:rsidRPr="00717685" w:rsidRDefault="003B725C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</w:pPr>
      <w:r w:rsidRPr="00717685">
        <w:rPr>
          <w:rFonts w:ascii="Verdana" w:hAnsi="Verdana" w:cstheme="minorHAnsi"/>
          <w:color w:val="000000" w:themeColor="text1"/>
          <w:sz w:val="20"/>
          <w:szCs w:val="20"/>
        </w:rPr>
        <w:t>Łączna długość odtworzenia konstrukcji – 43 m na szerokości 1 m (43 m</w:t>
      </w:r>
      <w:r w:rsidRPr="00717685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²)</w:t>
      </w:r>
    </w:p>
    <w:p w14:paraId="3EC69964" w14:textId="77777777" w:rsidR="003B725C" w:rsidRPr="00717685" w:rsidRDefault="003B725C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17685">
        <w:rPr>
          <w:rFonts w:ascii="Verdana" w:hAnsi="Verdana" w:cstheme="minorHAnsi"/>
          <w:color w:val="000000" w:themeColor="text1"/>
          <w:sz w:val="20"/>
          <w:szCs w:val="20"/>
        </w:rPr>
        <w:t>Łączna długość odtworzenia warstwy ścieralnej przy zjazdach - 43 m na szerokości 2 m (86 m</w:t>
      </w:r>
      <w:r w:rsidRPr="00717685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²)</w:t>
      </w:r>
    </w:p>
    <w:p w14:paraId="0DE1973C" w14:textId="63F75DD4" w:rsidR="0084146A" w:rsidRPr="00717685" w:rsidRDefault="0084146A" w:rsidP="00717685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E35A808" w14:textId="44598844" w:rsidR="001170FC" w:rsidRPr="00717685" w:rsidRDefault="0084146A" w:rsidP="00717685">
      <w:pPr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PYTANIE 9: </w:t>
      </w:r>
      <w:r w:rsidRPr="00717685">
        <w:rPr>
          <w:rFonts w:ascii="Verdana" w:hAnsi="Verdana" w:cs="Open Sans"/>
          <w:sz w:val="20"/>
          <w:szCs w:val="20"/>
          <w:shd w:val="clear" w:color="auto" w:fill="FFFFFF"/>
        </w:rPr>
        <w:t xml:space="preserve">Proszę o wyjaśnienie czy w ramach przedmiotowego zadania należny wykonać zabezpieczenie sieci teletechnicznej ok 300 </w:t>
      </w:r>
      <w:proofErr w:type="spellStart"/>
      <w:r w:rsidRPr="00717685">
        <w:rPr>
          <w:rFonts w:ascii="Verdana" w:hAnsi="Verdana" w:cs="Open Sans"/>
          <w:sz w:val="20"/>
          <w:szCs w:val="20"/>
          <w:shd w:val="clear" w:color="auto" w:fill="FFFFFF"/>
        </w:rPr>
        <w:t>mb</w:t>
      </w:r>
      <w:proofErr w:type="spellEnd"/>
      <w:r w:rsidRPr="00717685">
        <w:rPr>
          <w:rFonts w:ascii="Verdana" w:hAnsi="Verdana" w:cs="Open Sans"/>
          <w:sz w:val="20"/>
          <w:szCs w:val="20"/>
          <w:shd w:val="clear" w:color="auto" w:fill="FFFFFF"/>
        </w:rPr>
        <w:t>, a jeżeli tak to proszę o podanie rodzaju zabezpieczenia.</w:t>
      </w:r>
    </w:p>
    <w:p w14:paraId="610492E6" w14:textId="7E67C431" w:rsidR="003B725C" w:rsidRPr="00717685" w:rsidRDefault="0084146A" w:rsidP="00717685">
      <w:pPr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</w:t>
      </w:r>
      <w:r w:rsidR="00861061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9</w:t>
      </w:r>
      <w:r w:rsidR="00861061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="003B725C" w:rsidRPr="00717685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3B725C" w:rsidRPr="00717685">
        <w:rPr>
          <w:rFonts w:ascii="Verdana" w:hAnsi="Verdana" w:cstheme="minorHAnsi"/>
          <w:color w:val="000000" w:themeColor="text1"/>
          <w:sz w:val="20"/>
          <w:szCs w:val="20"/>
        </w:rPr>
        <w:t xml:space="preserve">W ramach przedmiotowego zadania należy wykonywać zabezpieczenie sieci teletechnicznej. Zamawiający </w:t>
      </w:r>
      <w:r w:rsidR="003B725C" w:rsidRPr="00717685">
        <w:rPr>
          <w:rFonts w:ascii="Verdana" w:hAnsi="Verdana"/>
          <w:i/>
          <w:iCs/>
          <w:color w:val="000000" w:themeColor="text1"/>
          <w:sz w:val="20"/>
          <w:szCs w:val="20"/>
        </w:rPr>
        <w:t>uzupełnia dokumentację projektową w zakresie zabezpieczenia sieci teletechnicznej oraz załącza warunki techniczne dot. zabezpieczenia sieci teletechnicznej wydane przez firmę Orange.</w:t>
      </w:r>
    </w:p>
    <w:p w14:paraId="6783C8DF" w14:textId="07846D75" w:rsidR="0084146A" w:rsidRPr="00717685" w:rsidRDefault="0084146A" w:rsidP="00717685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C17347F" w14:textId="4E1111B5" w:rsidR="0084146A" w:rsidRPr="00717685" w:rsidRDefault="0084146A" w:rsidP="00717685">
      <w:pPr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PYTANIE 10: </w:t>
      </w:r>
      <w:r w:rsidRPr="00717685">
        <w:rPr>
          <w:rFonts w:ascii="Verdana" w:hAnsi="Verdana" w:cs="Open Sans"/>
          <w:sz w:val="20"/>
          <w:szCs w:val="20"/>
          <w:shd w:val="clear" w:color="auto" w:fill="FFFFFF"/>
        </w:rPr>
        <w:t>Czy przy pokrywach studni kanalizacji deszczowej jest płyta betonowa lub żelbetowa, a jeżeli tak to czy podlega ona rozbiórce i odtworzeniu? Proszę o podanie jej wymiarów.</w:t>
      </w:r>
    </w:p>
    <w:p w14:paraId="39848926" w14:textId="3C0B9141" w:rsidR="003B725C" w:rsidRPr="00717685" w:rsidRDefault="0084146A" w:rsidP="00717685">
      <w:pPr>
        <w:jc w:val="both"/>
        <w:rPr>
          <w:rFonts w:ascii="Verdana" w:hAnsi="Verdana" w:cstheme="minorHAnsi"/>
          <w:i/>
          <w:iCs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 10</w:t>
      </w:r>
      <w:r w:rsidR="00861061"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 w:rsidR="003B725C"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 xml:space="preserve"> </w:t>
      </w:r>
      <w:r w:rsidR="003B725C"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>Projekt przewiduje regulację istniejących studni znajdujących się w obrębie drogi dla pieszych i rowerów do poziomu nowej konstrukcji.</w:t>
      </w:r>
    </w:p>
    <w:p w14:paraId="2C8E36B8" w14:textId="77777777" w:rsidR="003B725C" w:rsidRPr="00717685" w:rsidRDefault="003B725C" w:rsidP="00717685">
      <w:pPr>
        <w:jc w:val="both"/>
        <w:rPr>
          <w:rFonts w:ascii="Verdana" w:hAnsi="Verdana" w:cstheme="minorHAnsi"/>
          <w:i/>
          <w:iCs/>
          <w:color w:val="000000" w:themeColor="text1"/>
          <w:sz w:val="20"/>
          <w:szCs w:val="20"/>
        </w:rPr>
      </w:pPr>
      <w:r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 xml:space="preserve">W trakcie regulacji elementy które ulegną uszkodzeniu i nie będą nadawały się do ponownego obudowania należy wymienić na nowe. </w:t>
      </w:r>
    </w:p>
    <w:p w14:paraId="69FABFBD" w14:textId="66D6085C" w:rsidR="0084146A" w:rsidRPr="00717685" w:rsidRDefault="0084146A" w:rsidP="00717685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DCBE6FE" w14:textId="4F6676D6" w:rsidR="00D9180A" w:rsidRPr="00717685" w:rsidRDefault="00D9180A" w:rsidP="00717685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PYTANIE: 11</w:t>
      </w:r>
      <w:r w:rsidRPr="00717685">
        <w:rPr>
          <w:rFonts w:ascii="Verdana" w:hAnsi="Verdana" w:cs="Open Sans"/>
          <w:color w:val="666666"/>
          <w:sz w:val="20"/>
          <w:szCs w:val="20"/>
          <w:shd w:val="clear" w:color="auto" w:fill="FFFFFF"/>
        </w:rPr>
        <w:t> </w:t>
      </w:r>
      <w:r w:rsidRPr="00717685">
        <w:rPr>
          <w:rFonts w:ascii="Verdana" w:hAnsi="Verdana" w:cs="Open Sans"/>
          <w:sz w:val="20"/>
          <w:szCs w:val="20"/>
          <w:shd w:val="clear" w:color="auto" w:fill="FFFFFF"/>
        </w:rPr>
        <w:t>Proszę o wyjaśnienie czy nawierzchnia bitumiczna ścieżki rowerowej ma być czerwona, a jeżeli tak to proszę o zamieszczenie Specyfikacji Technicznej.</w:t>
      </w:r>
    </w:p>
    <w:p w14:paraId="6A0F5BA6" w14:textId="2B6D3B2C" w:rsidR="003B725C" w:rsidRPr="00717685" w:rsidRDefault="00D9180A" w:rsidP="00717685">
      <w:pPr>
        <w:jc w:val="both"/>
        <w:rPr>
          <w:rFonts w:ascii="Verdana" w:hAnsi="Verdana" w:cstheme="minorHAnsi"/>
          <w:i/>
          <w:iCs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 11:</w:t>
      </w:r>
      <w:r w:rsidR="003B725C" w:rsidRPr="00717685">
        <w:rPr>
          <w:rFonts w:ascii="Verdana" w:hAnsi="Verdana" w:cstheme="minorHAnsi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3B725C"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  <w:shd w:val="clear" w:color="auto" w:fill="FFFFFF"/>
        </w:rPr>
        <w:t>Nawierzchnię bitumiczną</w:t>
      </w:r>
      <w:r w:rsidR="003B725C"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 xml:space="preserve"> drogi dla pieszych i rowerów należy wykonać </w:t>
      </w:r>
      <w:r w:rsidR="00717685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br/>
      </w:r>
      <w:r w:rsidR="003B725C"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>w kolorze czerwonym, zgodnie z opisem technicznym i PZT.</w:t>
      </w:r>
    </w:p>
    <w:p w14:paraId="6A3BE278" w14:textId="77777777" w:rsidR="003B725C" w:rsidRPr="00717685" w:rsidRDefault="003B725C" w:rsidP="00717685">
      <w:pPr>
        <w:jc w:val="both"/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</w:pPr>
      <w:r w:rsidRPr="00717685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Zamawiający uzupełnia </w:t>
      </w:r>
      <w:proofErr w:type="spellStart"/>
      <w:r w:rsidRPr="00717685">
        <w:rPr>
          <w:rFonts w:ascii="Verdana" w:hAnsi="Verdana"/>
          <w:i/>
          <w:iCs/>
          <w:color w:val="000000" w:themeColor="text1"/>
          <w:sz w:val="20"/>
          <w:szCs w:val="20"/>
        </w:rPr>
        <w:t>STWiORB</w:t>
      </w:r>
      <w:proofErr w:type="spellEnd"/>
      <w:r w:rsidRPr="00717685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w zakresie barwienia asfaltu.</w:t>
      </w:r>
    </w:p>
    <w:p w14:paraId="7EB9D02F" w14:textId="166BF667" w:rsidR="00D9180A" w:rsidRPr="00717685" w:rsidRDefault="00D9180A" w:rsidP="00717685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D61EE5E" w14:textId="145AED41" w:rsidR="0084146A" w:rsidRPr="00717685" w:rsidRDefault="00D9180A" w:rsidP="00717685">
      <w:pPr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PYTANIE: 12</w:t>
      </w:r>
      <w:r w:rsidRPr="00717685">
        <w:rPr>
          <w:rFonts w:ascii="Verdana" w:hAnsi="Verdana" w:cs="Open Sans"/>
          <w:color w:val="666666"/>
          <w:sz w:val="20"/>
          <w:szCs w:val="20"/>
          <w:shd w:val="clear" w:color="auto" w:fill="FFFFFF"/>
        </w:rPr>
        <w:t> </w:t>
      </w:r>
      <w:r w:rsidRPr="00717685">
        <w:rPr>
          <w:rFonts w:ascii="Verdana" w:hAnsi="Verdana" w:cs="Open Sans"/>
          <w:sz w:val="20"/>
          <w:szCs w:val="20"/>
          <w:shd w:val="clear" w:color="auto" w:fill="FFFFFF"/>
        </w:rPr>
        <w:t>Proszę o informację czy Zamawiający dopuści pomalowanie ścieżki żywicą w kolorze czerwonym lub wykonanie oznakowania cienkowarstwowego w kolorze czerwonym na całej powierzchni ścieżki.</w:t>
      </w:r>
    </w:p>
    <w:p w14:paraId="4DBB04D2" w14:textId="41E2254D" w:rsidR="00717685" w:rsidRPr="00717685" w:rsidRDefault="00D9180A" w:rsidP="00717685">
      <w:pPr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717685">
        <w:rPr>
          <w:rFonts w:ascii="Verdana" w:hAnsi="Verdana"/>
          <w:b/>
          <w:bCs/>
          <w:color w:val="000000" w:themeColor="text1"/>
          <w:sz w:val="20"/>
          <w:szCs w:val="20"/>
        </w:rPr>
        <w:t>ODPOWIEDŹ 12:</w:t>
      </w:r>
      <w:r w:rsidR="00717685"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 xml:space="preserve"> </w:t>
      </w:r>
      <w:r w:rsidR="00717685"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</w:rPr>
        <w:t xml:space="preserve">Zarządca drogi, tj. Zarząd Powiatu Wrocławskiego nie wyraża zgody na </w:t>
      </w:r>
      <w:r w:rsidR="00717685" w:rsidRPr="00717685">
        <w:rPr>
          <w:rFonts w:ascii="Verdana" w:hAnsi="Verdana" w:cstheme="minorHAnsi"/>
          <w:i/>
          <w:iCs/>
          <w:color w:val="000000" w:themeColor="text1"/>
          <w:sz w:val="20"/>
          <w:szCs w:val="20"/>
          <w:shd w:val="clear" w:color="auto" w:fill="FFFFFF"/>
        </w:rPr>
        <w:t>pomalowanie ścieżki żywicą w kolorze czerwonym ani na wykonanie oznakowania cienkowarstwowego w kolorze czerwonym na całej powierzchni ścieżki. Do wykonania nawierzchni w kolorze czerwonym należy zastosować asfalt barwiony.</w:t>
      </w:r>
    </w:p>
    <w:p w14:paraId="61F07FF5" w14:textId="1AB4BFC3" w:rsidR="00D9180A" w:rsidRPr="00717685" w:rsidRDefault="00D9180A" w:rsidP="00717685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6CB9FC8" w14:textId="77777777" w:rsidR="002A05AE" w:rsidRPr="00717685" w:rsidRDefault="002A05AE" w:rsidP="002A05A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17685">
        <w:rPr>
          <w:rFonts w:ascii="Verdana" w:hAnsi="Verdana" w:cs="Arial"/>
          <w:sz w:val="20"/>
          <w:szCs w:val="20"/>
        </w:rPr>
        <w:t xml:space="preserve">Mając na uwadze treść udzielonych wyjaśnień, działając na podstawie art. 271 ust. 1 oraz art. 286 ust. 1 i ust. 3 ustawy </w:t>
      </w:r>
      <w:proofErr w:type="spellStart"/>
      <w:r w:rsidRPr="00717685">
        <w:rPr>
          <w:rFonts w:ascii="Verdana" w:hAnsi="Verdana" w:cs="Arial"/>
          <w:sz w:val="20"/>
          <w:szCs w:val="20"/>
        </w:rPr>
        <w:t>Pzp</w:t>
      </w:r>
      <w:proofErr w:type="spellEnd"/>
      <w:r w:rsidRPr="00717685">
        <w:rPr>
          <w:rFonts w:ascii="Verdana" w:hAnsi="Verdana" w:cs="Arial"/>
          <w:sz w:val="20"/>
          <w:szCs w:val="20"/>
        </w:rPr>
        <w:t>, Zamawiający wprowadza następujące zmiany do SWZ:</w:t>
      </w:r>
    </w:p>
    <w:p w14:paraId="1CBD6C70" w14:textId="77777777" w:rsidR="002A05AE" w:rsidRPr="00717685" w:rsidRDefault="002A05AE" w:rsidP="002A05AE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C2A50BE" w14:textId="0258666F" w:rsidR="002A05AE" w:rsidRPr="00717685" w:rsidRDefault="002A05AE" w:rsidP="002A05A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17685">
        <w:rPr>
          <w:rFonts w:ascii="Verdana" w:hAnsi="Verdana" w:cs="Arial"/>
          <w:b/>
          <w:bCs/>
          <w:sz w:val="20"/>
          <w:szCs w:val="20"/>
        </w:rPr>
        <w:t xml:space="preserve">ZMIANA </w:t>
      </w:r>
      <w:r w:rsidRPr="00717685">
        <w:rPr>
          <w:rFonts w:ascii="Verdana" w:hAnsi="Verdana" w:cs="Arial"/>
          <w:b/>
          <w:bCs/>
          <w:sz w:val="20"/>
          <w:szCs w:val="20"/>
        </w:rPr>
        <w:t>1</w:t>
      </w:r>
      <w:r w:rsidRPr="00717685">
        <w:rPr>
          <w:rFonts w:ascii="Verdana" w:hAnsi="Verdana" w:cs="Arial"/>
          <w:sz w:val="20"/>
          <w:szCs w:val="20"/>
        </w:rPr>
        <w:t xml:space="preserve">: rozdział </w:t>
      </w:r>
      <w:r w:rsidRPr="00717685">
        <w:rPr>
          <w:rFonts w:ascii="Verdana" w:hAnsi="Verdana" w:cs="Arial"/>
          <w:b/>
          <w:bCs/>
          <w:sz w:val="20"/>
          <w:szCs w:val="20"/>
        </w:rPr>
        <w:t>16 pkt 1 SWZ</w:t>
      </w:r>
      <w:r w:rsidRPr="00717685">
        <w:rPr>
          <w:rFonts w:ascii="Verdana" w:hAnsi="Verdana" w:cs="Arial"/>
          <w:sz w:val="20"/>
          <w:szCs w:val="20"/>
        </w:rPr>
        <w:t>, który otrzymuje brzmienie: „</w:t>
      </w:r>
      <w:r w:rsidRPr="00717685">
        <w:rPr>
          <w:rFonts w:ascii="Verdana" w:eastAsia="Calibri" w:hAnsi="Verdana" w:cs="Arial"/>
          <w:sz w:val="20"/>
          <w:szCs w:val="20"/>
        </w:rPr>
        <w:t xml:space="preserve">Ofertę wraz z wymaganymi dokumentami należy umieścić na </w:t>
      </w:r>
      <w:hyperlink r:id="rId8">
        <w:r w:rsidRPr="00717685">
          <w:rPr>
            <w:rStyle w:val="Hipercze"/>
            <w:rFonts w:ascii="Verdana" w:eastAsia="Calibri" w:hAnsi="Verdana" w:cs="Arial"/>
            <w:sz w:val="20"/>
            <w:szCs w:val="20"/>
          </w:rPr>
          <w:t>platformazakupowa.pl</w:t>
        </w:r>
      </w:hyperlink>
      <w:r w:rsidRPr="00717685">
        <w:rPr>
          <w:rFonts w:ascii="Verdana" w:eastAsia="Calibri" w:hAnsi="Verdana" w:cs="Arial"/>
          <w:sz w:val="20"/>
          <w:szCs w:val="20"/>
        </w:rPr>
        <w:t xml:space="preserve"> pod adresem: </w:t>
      </w:r>
      <w:hyperlink r:id="rId9" w:history="1">
        <w:r w:rsidRPr="00717685">
          <w:rPr>
            <w:rStyle w:val="Hipercze"/>
            <w:rFonts w:ascii="Verdana" w:hAnsi="Verdana" w:cs="Arial"/>
            <w:sz w:val="20"/>
            <w:szCs w:val="20"/>
          </w:rPr>
          <w:t>https://platformazakupowa.pl/pn/siechnice</w:t>
        </w:r>
      </w:hyperlink>
      <w:r w:rsidRPr="00717685">
        <w:rPr>
          <w:rFonts w:ascii="Verdana" w:eastAsia="Calibri" w:hAnsi="Verdana" w:cs="Arial"/>
          <w:sz w:val="20"/>
          <w:szCs w:val="20"/>
        </w:rPr>
        <w:t xml:space="preserve"> w myśl Ustawy na stronie internetowej prowadzonego postępowania do dnia </w:t>
      </w:r>
      <w:r w:rsidRPr="00717685">
        <w:rPr>
          <w:rFonts w:ascii="Verdana" w:hAnsi="Verdana" w:cs="Arial"/>
          <w:sz w:val="20"/>
          <w:szCs w:val="20"/>
        </w:rPr>
        <w:t>10</w:t>
      </w:r>
      <w:r w:rsidRPr="00717685">
        <w:rPr>
          <w:rFonts w:ascii="Verdana" w:hAnsi="Verdana" w:cs="Arial"/>
          <w:sz w:val="20"/>
          <w:szCs w:val="20"/>
        </w:rPr>
        <w:t>.10.2023 r, do godz. 10:00”.</w:t>
      </w:r>
    </w:p>
    <w:p w14:paraId="29F5C1AE" w14:textId="03F3C37B" w:rsidR="002A05AE" w:rsidRPr="00717685" w:rsidRDefault="002A05AE" w:rsidP="002A05AE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17685">
        <w:rPr>
          <w:rFonts w:ascii="Verdana" w:hAnsi="Verdana" w:cs="Arial"/>
          <w:b/>
          <w:bCs/>
          <w:sz w:val="20"/>
          <w:szCs w:val="20"/>
        </w:rPr>
        <w:t xml:space="preserve">ZMIANA </w:t>
      </w:r>
      <w:r w:rsidRPr="00717685">
        <w:rPr>
          <w:rFonts w:ascii="Verdana" w:hAnsi="Verdana" w:cs="Arial"/>
          <w:b/>
          <w:bCs/>
          <w:sz w:val="20"/>
          <w:szCs w:val="20"/>
        </w:rPr>
        <w:t>2</w:t>
      </w:r>
      <w:r w:rsidRPr="00717685">
        <w:rPr>
          <w:rFonts w:ascii="Verdana" w:hAnsi="Verdana" w:cs="Arial"/>
          <w:b/>
          <w:bCs/>
          <w:sz w:val="20"/>
          <w:szCs w:val="20"/>
        </w:rPr>
        <w:t>:</w:t>
      </w:r>
      <w:r w:rsidRPr="00717685">
        <w:rPr>
          <w:rFonts w:ascii="Verdana" w:hAnsi="Verdana" w:cs="Arial"/>
          <w:sz w:val="20"/>
          <w:szCs w:val="20"/>
        </w:rPr>
        <w:t xml:space="preserve"> rozdział </w:t>
      </w:r>
      <w:r w:rsidRPr="00717685">
        <w:rPr>
          <w:rFonts w:ascii="Verdana" w:hAnsi="Verdana" w:cs="Arial"/>
          <w:b/>
          <w:bCs/>
          <w:sz w:val="20"/>
          <w:szCs w:val="20"/>
        </w:rPr>
        <w:t>17 pkt 1 SWZ</w:t>
      </w:r>
      <w:r w:rsidRPr="00717685">
        <w:rPr>
          <w:rFonts w:ascii="Verdana" w:hAnsi="Verdana" w:cs="Arial"/>
          <w:sz w:val="20"/>
          <w:szCs w:val="20"/>
        </w:rPr>
        <w:t xml:space="preserve">, który otrzymuje brzmienie: „Otwarcie ofert nastąpi w dniu </w:t>
      </w:r>
      <w:r w:rsidRPr="00717685">
        <w:rPr>
          <w:rFonts w:ascii="Verdana" w:hAnsi="Verdana" w:cs="Arial"/>
          <w:sz w:val="20"/>
          <w:szCs w:val="20"/>
        </w:rPr>
        <w:t>10</w:t>
      </w:r>
      <w:r w:rsidRPr="00717685">
        <w:rPr>
          <w:rFonts w:ascii="Verdana" w:hAnsi="Verdana" w:cs="Arial"/>
          <w:sz w:val="20"/>
          <w:szCs w:val="20"/>
        </w:rPr>
        <w:t xml:space="preserve">.10.2023 r, o godzinie 10.05.” </w:t>
      </w:r>
    </w:p>
    <w:p w14:paraId="54140481" w14:textId="49B25FB9" w:rsidR="002A05AE" w:rsidRPr="00717685" w:rsidRDefault="002A05AE" w:rsidP="002A05AE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17685">
        <w:rPr>
          <w:rFonts w:ascii="Verdana" w:hAnsi="Verdana" w:cs="Arial"/>
          <w:b/>
          <w:bCs/>
          <w:sz w:val="20"/>
          <w:szCs w:val="20"/>
        </w:rPr>
        <w:t xml:space="preserve">ZMIANA </w:t>
      </w:r>
      <w:r w:rsidRPr="00717685">
        <w:rPr>
          <w:rFonts w:ascii="Verdana" w:hAnsi="Verdana" w:cs="Arial"/>
          <w:b/>
          <w:bCs/>
          <w:sz w:val="20"/>
          <w:szCs w:val="20"/>
        </w:rPr>
        <w:t>3</w:t>
      </w:r>
      <w:r w:rsidRPr="00717685">
        <w:rPr>
          <w:rFonts w:ascii="Verdana" w:hAnsi="Verdana" w:cs="Arial"/>
          <w:b/>
          <w:bCs/>
          <w:sz w:val="20"/>
          <w:szCs w:val="20"/>
        </w:rPr>
        <w:t>:</w:t>
      </w:r>
      <w:r w:rsidRPr="00717685">
        <w:rPr>
          <w:rFonts w:ascii="Verdana" w:hAnsi="Verdana" w:cs="Arial"/>
          <w:sz w:val="20"/>
          <w:szCs w:val="20"/>
        </w:rPr>
        <w:t xml:space="preserve"> rozdział </w:t>
      </w:r>
      <w:r w:rsidRPr="00717685">
        <w:rPr>
          <w:rFonts w:ascii="Verdana" w:hAnsi="Verdana" w:cs="Arial"/>
          <w:b/>
          <w:bCs/>
          <w:sz w:val="20"/>
          <w:szCs w:val="20"/>
        </w:rPr>
        <w:t>18 ust. 1</w:t>
      </w:r>
      <w:r w:rsidRPr="00717685">
        <w:rPr>
          <w:rFonts w:ascii="Verdana" w:hAnsi="Verdana" w:cs="Arial"/>
          <w:sz w:val="20"/>
          <w:szCs w:val="20"/>
        </w:rPr>
        <w:t>, który otrzymuje brzmienie: „Wykonawca jest związany ofertą od dnia upływu terminu składania ofert do dnia 0</w:t>
      </w:r>
      <w:r w:rsidRPr="00717685">
        <w:rPr>
          <w:rFonts w:ascii="Verdana" w:hAnsi="Verdana" w:cs="Arial"/>
          <w:sz w:val="20"/>
          <w:szCs w:val="20"/>
        </w:rPr>
        <w:t>9</w:t>
      </w:r>
      <w:r w:rsidRPr="00717685">
        <w:rPr>
          <w:rFonts w:ascii="Verdana" w:hAnsi="Verdana" w:cs="Arial"/>
          <w:sz w:val="20"/>
          <w:szCs w:val="20"/>
        </w:rPr>
        <w:t>.11.2023 r.”</w:t>
      </w:r>
    </w:p>
    <w:p w14:paraId="14D94EB6" w14:textId="77777777" w:rsidR="00467234" w:rsidRPr="00717685" w:rsidRDefault="00467234" w:rsidP="000A6FBA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505249" w14:textId="7A607AD7" w:rsidR="00F864B3" w:rsidRPr="00717685" w:rsidRDefault="00467234" w:rsidP="00717685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17685">
        <w:rPr>
          <w:rFonts w:ascii="Verdana" w:hAnsi="Verdana" w:cs="Arial"/>
          <w:sz w:val="20"/>
          <w:szCs w:val="20"/>
        </w:rPr>
        <w:t xml:space="preserve">Jednocześnie Zamawiający informuje, iż dokonał zmiany ogłoszenia o zamówieniu, o treści zawartej w Ogłoszeniu o zmianie ogłoszenia. </w:t>
      </w:r>
      <w:r w:rsidR="00075FBC" w:rsidRPr="00717685">
        <w:rPr>
          <w:rFonts w:ascii="Verdana" w:hAnsi="Verdana" w:cs="Arial"/>
          <w:sz w:val="20"/>
          <w:szCs w:val="20"/>
        </w:rPr>
        <w:t xml:space="preserve">Pozostałe zapisy i terminy wskazane w SWZ </w:t>
      </w:r>
      <w:r w:rsidR="00717685">
        <w:rPr>
          <w:rFonts w:ascii="Verdana" w:hAnsi="Verdana" w:cs="Arial"/>
          <w:sz w:val="20"/>
          <w:szCs w:val="20"/>
        </w:rPr>
        <w:br/>
      </w:r>
      <w:r w:rsidR="00075FBC" w:rsidRPr="00717685">
        <w:rPr>
          <w:rFonts w:ascii="Verdana" w:hAnsi="Verdana" w:cs="Arial"/>
          <w:sz w:val="20"/>
          <w:szCs w:val="20"/>
        </w:rPr>
        <w:t xml:space="preserve">i ogłoszeniu nie ulegają zmianie. Osobą upoważnioną do kontaktów jest </w:t>
      </w:r>
      <w:r w:rsidR="00A2550F" w:rsidRPr="00717685">
        <w:rPr>
          <w:rFonts w:ascii="Verdana" w:hAnsi="Verdana" w:cs="Arial"/>
          <w:sz w:val="20"/>
          <w:szCs w:val="20"/>
        </w:rPr>
        <w:t>Magdalena Stanek</w:t>
      </w:r>
      <w:r w:rsidR="00075FBC" w:rsidRPr="00717685">
        <w:rPr>
          <w:rFonts w:ascii="Verdana" w:hAnsi="Verdana" w:cs="Arial"/>
          <w:sz w:val="20"/>
          <w:szCs w:val="20"/>
        </w:rPr>
        <w:t xml:space="preserve">, tel. 71 786 09 </w:t>
      </w:r>
      <w:r w:rsidR="00A2550F" w:rsidRPr="00717685">
        <w:rPr>
          <w:rFonts w:ascii="Verdana" w:hAnsi="Verdana" w:cs="Arial"/>
          <w:sz w:val="20"/>
          <w:szCs w:val="20"/>
        </w:rPr>
        <w:t>21</w:t>
      </w:r>
      <w:r w:rsidR="00075FBC" w:rsidRPr="00717685">
        <w:rPr>
          <w:rFonts w:ascii="Verdana" w:hAnsi="Verdana" w:cs="Arial"/>
          <w:sz w:val="20"/>
          <w:szCs w:val="20"/>
        </w:rPr>
        <w:t xml:space="preserve"> Gmina Siechnice, ul. Jana Pawła II 12, 55-011 Siechnice; e-mail: zp@umsiechnice.pl.</w:t>
      </w:r>
    </w:p>
    <w:p w14:paraId="24FE49AC" w14:textId="39883B54" w:rsidR="00DF221F" w:rsidRPr="00717685" w:rsidRDefault="004F7464" w:rsidP="00A2550F">
      <w:pPr>
        <w:jc w:val="both"/>
        <w:rPr>
          <w:rFonts w:ascii="Verdana" w:hAnsi="Verdana"/>
          <w:sz w:val="20"/>
          <w:szCs w:val="20"/>
        </w:rPr>
      </w:pPr>
      <w:r w:rsidRPr="00717685">
        <w:rPr>
          <w:rFonts w:ascii="Verdana" w:eastAsia="Calibri" w:hAnsi="Verdana" w:cs="Arial"/>
          <w:color w:val="000000"/>
          <w:sz w:val="20"/>
          <w:szCs w:val="20"/>
        </w:rPr>
        <w:tab/>
      </w:r>
      <w:r w:rsidRPr="00717685">
        <w:rPr>
          <w:rFonts w:ascii="Verdana" w:eastAsia="Calibri" w:hAnsi="Verdana" w:cs="Arial"/>
          <w:color w:val="000000"/>
          <w:sz w:val="20"/>
          <w:szCs w:val="20"/>
        </w:rPr>
        <w:tab/>
      </w:r>
      <w:r w:rsidRPr="00717685">
        <w:rPr>
          <w:rFonts w:ascii="Verdana" w:eastAsia="Calibri" w:hAnsi="Verdana" w:cs="Arial"/>
          <w:color w:val="000000"/>
          <w:sz w:val="20"/>
          <w:szCs w:val="20"/>
        </w:rPr>
        <w:tab/>
      </w:r>
      <w:r w:rsidRPr="00717685">
        <w:rPr>
          <w:rFonts w:ascii="Verdana" w:eastAsia="Calibri" w:hAnsi="Verdana" w:cs="Arial"/>
          <w:color w:val="000000"/>
          <w:sz w:val="20"/>
          <w:szCs w:val="20"/>
        </w:rPr>
        <w:tab/>
      </w:r>
      <w:r w:rsidRPr="00717685">
        <w:rPr>
          <w:rFonts w:ascii="Verdana" w:eastAsia="Calibri" w:hAnsi="Verdana" w:cs="Arial"/>
          <w:color w:val="000000"/>
          <w:sz w:val="20"/>
          <w:szCs w:val="20"/>
        </w:rPr>
        <w:tab/>
      </w:r>
      <w:r w:rsidRPr="00717685">
        <w:rPr>
          <w:rFonts w:ascii="Verdana" w:eastAsia="Calibri" w:hAnsi="Verdana" w:cs="Arial"/>
          <w:color w:val="000000"/>
          <w:sz w:val="20"/>
          <w:szCs w:val="20"/>
        </w:rPr>
        <w:tab/>
      </w:r>
      <w:r w:rsidRPr="00717685">
        <w:rPr>
          <w:rFonts w:ascii="Verdana" w:eastAsia="Calibri" w:hAnsi="Verdana" w:cs="Arial"/>
          <w:color w:val="000000"/>
          <w:sz w:val="20"/>
          <w:szCs w:val="20"/>
        </w:rPr>
        <w:tab/>
      </w:r>
    </w:p>
    <w:p w14:paraId="1BAE2CC1" w14:textId="03F7AEB3" w:rsidR="00812519" w:rsidRPr="00717685" w:rsidRDefault="00812519" w:rsidP="00EA306E">
      <w:pPr>
        <w:jc w:val="both"/>
        <w:rPr>
          <w:rFonts w:ascii="Verdana" w:hAnsi="Verdana" w:cs="Arial"/>
          <w:sz w:val="20"/>
          <w:szCs w:val="20"/>
        </w:rPr>
      </w:pPr>
    </w:p>
    <w:p w14:paraId="4FF5C08C" w14:textId="4CC6CA03" w:rsidR="00812519" w:rsidRPr="00717685" w:rsidRDefault="0031285D" w:rsidP="00EA306E">
      <w:pPr>
        <w:jc w:val="both"/>
        <w:rPr>
          <w:rFonts w:ascii="Verdana" w:hAnsi="Verdana" w:cs="Arial"/>
          <w:sz w:val="20"/>
          <w:szCs w:val="20"/>
        </w:rPr>
      </w:pP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</w:p>
    <w:p w14:paraId="02972E07" w14:textId="2CDCD032" w:rsidR="009D617E" w:rsidRDefault="0031285D" w:rsidP="00EA306E">
      <w:pPr>
        <w:jc w:val="both"/>
        <w:rPr>
          <w:rFonts w:ascii="Verdana" w:hAnsi="Verdana" w:cs="Arial"/>
          <w:sz w:val="20"/>
          <w:szCs w:val="20"/>
        </w:rPr>
      </w:pP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Pr="00717685">
        <w:rPr>
          <w:rFonts w:ascii="Verdana" w:hAnsi="Verdana" w:cs="Arial"/>
          <w:sz w:val="20"/>
          <w:szCs w:val="20"/>
        </w:rPr>
        <w:tab/>
      </w:r>
      <w:r w:rsidR="009D617E">
        <w:rPr>
          <w:rFonts w:ascii="Verdana" w:hAnsi="Verdana" w:cs="Arial"/>
          <w:sz w:val="20"/>
          <w:szCs w:val="20"/>
        </w:rPr>
        <w:t>podpisał</w:t>
      </w:r>
    </w:p>
    <w:p w14:paraId="64174F8D" w14:textId="0800ECA3" w:rsidR="009D617E" w:rsidRDefault="009D617E" w:rsidP="009D617E">
      <w:pPr>
        <w:ind w:left="566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04.10.2023 r.</w:t>
      </w:r>
    </w:p>
    <w:p w14:paraId="6ABB2FA5" w14:textId="2AE7C0EC" w:rsidR="009D617E" w:rsidRDefault="009D617E" w:rsidP="009D617E">
      <w:pPr>
        <w:ind w:left="637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up. Burmistrza</w:t>
      </w:r>
    </w:p>
    <w:p w14:paraId="7D544DBA" w14:textId="77777777" w:rsidR="009D617E" w:rsidRDefault="009D617E" w:rsidP="009D617E">
      <w:pPr>
        <w:ind w:left="637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Lesław Kubik</w:t>
      </w:r>
    </w:p>
    <w:p w14:paraId="0140B813" w14:textId="2737E41E" w:rsidR="0031285D" w:rsidRPr="00717685" w:rsidRDefault="009D617E" w:rsidP="009D617E">
      <w:pPr>
        <w:ind w:left="637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Zastępca Burmistrza</w:t>
      </w:r>
      <w:r w:rsidR="0031285D" w:rsidRPr="00717685">
        <w:rPr>
          <w:rFonts w:ascii="Verdana" w:hAnsi="Verdana" w:cs="Arial"/>
          <w:sz w:val="20"/>
          <w:szCs w:val="20"/>
        </w:rPr>
        <w:tab/>
      </w:r>
    </w:p>
    <w:sectPr w:rsidR="0031285D" w:rsidRPr="00717685" w:rsidSect="00C752B5">
      <w:headerReference w:type="default" r:id="rId10"/>
      <w:footerReference w:type="even" r:id="rId11"/>
      <w:footerReference w:type="default" r:id="rId12"/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C09" w14:textId="402ED0CB" w:rsidR="00A33664" w:rsidRDefault="00780798" w:rsidP="00A33664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B37AEF2" wp14:editId="2A05EBAB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1546F3F" id="Lin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6203AE2" w14:textId="77777777" w:rsidR="00A33664" w:rsidRPr="00C2175D" w:rsidRDefault="00A33664" w:rsidP="00A33664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2D7FD0FD" w14:textId="77777777" w:rsidR="00A33664" w:rsidRPr="00C2175D" w:rsidRDefault="00A33664" w:rsidP="00A33664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B813F12" w14:textId="77777777" w:rsidR="00A33664" w:rsidRPr="00C2175D" w:rsidRDefault="00A33664" w:rsidP="00A33664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C008" w14:textId="65FFCE82" w:rsidR="006E1E18" w:rsidRDefault="006E1E18" w:rsidP="003A00AC">
    <w:pPr>
      <w:pStyle w:val="Stopka"/>
      <w:tabs>
        <w:tab w:val="clear" w:pos="4536"/>
        <w:tab w:val="clear" w:pos="9072"/>
        <w:tab w:val="left" w:pos="806"/>
      </w:tabs>
    </w:pPr>
    <w:sdt>
      <w:sdtPr>
        <w:id w:val="-16609141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 w:rsidR="003A00AC">
      <w:tab/>
    </w:r>
  </w:p>
  <w:p w14:paraId="5655F37F" w14:textId="77777777" w:rsidR="00BD184F" w:rsidRPr="007A685B" w:rsidRDefault="00BD184F" w:rsidP="007A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4AC0" w14:textId="77777777" w:rsidR="00BD184F" w:rsidRPr="00780798" w:rsidRDefault="00BD184F" w:rsidP="00BD184F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2869DC0" wp14:editId="015E8514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7" name="Obraz 7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0798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023557DC" w14:textId="77777777" w:rsidR="00BD184F" w:rsidRPr="00780798" w:rsidRDefault="00BD184F" w:rsidP="00BD184F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3783790" w14:textId="77777777" w:rsidR="00BD184F" w:rsidRPr="00B21028" w:rsidRDefault="00BD184F" w:rsidP="00BD184F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45F87955" w14:textId="77777777" w:rsidR="00BD184F" w:rsidRPr="00B21028" w:rsidRDefault="00BD184F" w:rsidP="00BD184F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</w:t>
    </w:r>
    <w:proofErr w:type="spellStart"/>
    <w:r w:rsidRPr="00B21028">
      <w:rPr>
        <w:rFonts w:ascii="Arial" w:hAnsi="Arial" w:cs="Arial"/>
        <w:color w:val="000000"/>
        <w:sz w:val="16"/>
        <w:szCs w:val="16"/>
        <w:lang w:val="de-DE"/>
      </w:rPr>
      <w:t>e-mail</w:t>
    </w:r>
    <w:proofErr w:type="spellEnd"/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685384E6" w14:textId="49B8FBF2" w:rsidR="00BD184F" w:rsidRPr="00333C80" w:rsidRDefault="00780798" w:rsidP="00BD184F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3F7D5" wp14:editId="3722B650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D88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="00BD184F"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71E4F48" w14:textId="77777777" w:rsidR="00BD184F" w:rsidRPr="00BD184F" w:rsidRDefault="00BD184F" w:rsidP="00BD184F">
    <w:pPr>
      <w:pStyle w:val="Nagwek"/>
      <w:rPr>
        <w:lang w:val="en-US"/>
      </w:rPr>
    </w:pPr>
    <w:r w:rsidRPr="00BD184F">
      <w:rPr>
        <w:rFonts w:ascii="Cambria" w:hAnsi="Cambria"/>
        <w:color w:val="333333"/>
        <w:sz w:val="22"/>
        <w:szCs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0B328C"/>
    <w:multiLevelType w:val="hybridMultilevel"/>
    <w:tmpl w:val="A4AE474C"/>
    <w:lvl w:ilvl="0" w:tplc="B156A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5508D"/>
    <w:multiLevelType w:val="hybridMultilevel"/>
    <w:tmpl w:val="2BE2F328"/>
    <w:lvl w:ilvl="0" w:tplc="8B9EBD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 w15:restartNumberingAfterBreak="0">
    <w:nsid w:val="25987B25"/>
    <w:multiLevelType w:val="hybridMultilevel"/>
    <w:tmpl w:val="FB5A65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1386F4E"/>
    <w:multiLevelType w:val="hybridMultilevel"/>
    <w:tmpl w:val="4B2A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B3FBF"/>
    <w:multiLevelType w:val="multilevel"/>
    <w:tmpl w:val="4B5A2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854530"/>
    <w:multiLevelType w:val="hybridMultilevel"/>
    <w:tmpl w:val="D8F4B5F8"/>
    <w:lvl w:ilvl="0" w:tplc="04150017">
      <w:start w:val="1"/>
      <w:numFmt w:val="lowerLetter"/>
      <w:lvlText w:val="%1)"/>
      <w:lvlJc w:val="left"/>
      <w:pPr>
        <w:ind w:left="907" w:hanging="227"/>
      </w:pPr>
      <w:rPr>
        <w:rFonts w:hint="default"/>
      </w:rPr>
    </w:lvl>
    <w:lvl w:ilvl="1" w:tplc="EC70079A">
      <w:start w:val="1"/>
      <w:numFmt w:val="decimal"/>
      <w:lvlText w:val="%2)"/>
      <w:lvlJc w:val="left"/>
      <w:pPr>
        <w:ind w:left="1760" w:hanging="360"/>
      </w:pPr>
      <w:rPr>
        <w:rFonts w:hint="default"/>
        <w:sz w:val="20"/>
      </w:rPr>
    </w:lvl>
    <w:lvl w:ilvl="2" w:tplc="FB2EA5B4">
      <w:start w:val="1"/>
      <w:numFmt w:val="decimal"/>
      <w:lvlText w:val="%3."/>
      <w:lvlJc w:val="left"/>
      <w:pPr>
        <w:ind w:left="2480" w:hanging="360"/>
      </w:pPr>
      <w:rPr>
        <w:rFonts w:hint="default"/>
      </w:rPr>
    </w:lvl>
    <w:lvl w:ilvl="3" w:tplc="8B188CEA">
      <w:start w:val="1"/>
      <w:numFmt w:val="decimal"/>
      <w:lvlText w:val="%4"/>
      <w:lvlJc w:val="left"/>
      <w:pPr>
        <w:ind w:left="32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20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F6372A2"/>
    <w:multiLevelType w:val="hybridMultilevel"/>
    <w:tmpl w:val="AFF0030C"/>
    <w:lvl w:ilvl="0" w:tplc="DFD217A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13E2A"/>
    <w:multiLevelType w:val="hybridMultilevel"/>
    <w:tmpl w:val="377CDA86"/>
    <w:lvl w:ilvl="0" w:tplc="EC70079A">
      <w:start w:val="1"/>
      <w:numFmt w:val="decimal"/>
      <w:lvlText w:val="%1)"/>
      <w:lvlJc w:val="left"/>
      <w:pPr>
        <w:ind w:left="17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63385"/>
    <w:multiLevelType w:val="hybridMultilevel"/>
    <w:tmpl w:val="5B041CCE"/>
    <w:lvl w:ilvl="0" w:tplc="E11818F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C09E8"/>
    <w:multiLevelType w:val="hybridMultilevel"/>
    <w:tmpl w:val="5800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7D7C"/>
    <w:multiLevelType w:val="hybridMultilevel"/>
    <w:tmpl w:val="8A6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2"/>
  </w:num>
  <w:num w:numId="3" w16cid:durableId="2019841180">
    <w:abstractNumId w:val="4"/>
  </w:num>
  <w:num w:numId="4" w16cid:durableId="607470918">
    <w:abstractNumId w:val="12"/>
  </w:num>
  <w:num w:numId="5" w16cid:durableId="184971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7"/>
  </w:num>
  <w:num w:numId="7" w16cid:durableId="2008244777">
    <w:abstractNumId w:val="31"/>
  </w:num>
  <w:num w:numId="8" w16cid:durableId="561257322">
    <w:abstractNumId w:val="1"/>
  </w:num>
  <w:num w:numId="9" w16cid:durableId="1555774516">
    <w:abstractNumId w:val="27"/>
  </w:num>
  <w:num w:numId="10" w16cid:durableId="854803176">
    <w:abstractNumId w:val="20"/>
  </w:num>
  <w:num w:numId="11" w16cid:durableId="1720669946">
    <w:abstractNumId w:val="28"/>
  </w:num>
  <w:num w:numId="12" w16cid:durableId="107959690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5"/>
  </w:num>
  <w:num w:numId="14" w16cid:durableId="872040628">
    <w:abstractNumId w:val="24"/>
  </w:num>
  <w:num w:numId="15" w16cid:durableId="776409038">
    <w:abstractNumId w:val="10"/>
  </w:num>
  <w:num w:numId="16" w16cid:durableId="1840541057">
    <w:abstractNumId w:val="21"/>
  </w:num>
  <w:num w:numId="17" w16cid:durableId="1114709424">
    <w:abstractNumId w:val="13"/>
  </w:num>
  <w:num w:numId="18" w16cid:durableId="103963568">
    <w:abstractNumId w:val="7"/>
  </w:num>
  <w:num w:numId="19" w16cid:durableId="1933708287">
    <w:abstractNumId w:val="6"/>
  </w:num>
  <w:num w:numId="20" w16cid:durableId="914780613">
    <w:abstractNumId w:val="23"/>
  </w:num>
  <w:num w:numId="21" w16cid:durableId="123866242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3"/>
  </w:num>
  <w:num w:numId="23" w16cid:durableId="1046219973">
    <w:abstractNumId w:val="0"/>
  </w:num>
  <w:num w:numId="24" w16cid:durableId="1054812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355490">
    <w:abstractNumId w:val="11"/>
  </w:num>
  <w:num w:numId="26" w16cid:durableId="1635213589">
    <w:abstractNumId w:val="8"/>
  </w:num>
  <w:num w:numId="27" w16cid:durableId="915474197">
    <w:abstractNumId w:val="26"/>
  </w:num>
  <w:num w:numId="28" w16cid:durableId="1316178882">
    <w:abstractNumId w:val="22"/>
  </w:num>
  <w:num w:numId="29" w16cid:durableId="158545093">
    <w:abstractNumId w:val="14"/>
  </w:num>
  <w:num w:numId="30" w16cid:durableId="1943611973">
    <w:abstractNumId w:val="30"/>
  </w:num>
  <w:num w:numId="31" w16cid:durableId="510801692">
    <w:abstractNumId w:val="29"/>
  </w:num>
  <w:num w:numId="32" w16cid:durableId="1806776360">
    <w:abstractNumId w:val="16"/>
  </w:num>
  <w:num w:numId="33" w16cid:durableId="240212302">
    <w:abstractNumId w:val="15"/>
  </w:num>
  <w:num w:numId="34" w16cid:durableId="1057319754">
    <w:abstractNumId w:val="25"/>
  </w:num>
  <w:num w:numId="35" w16cid:durableId="5634869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278C0"/>
    <w:rsid w:val="00075FBC"/>
    <w:rsid w:val="000876AF"/>
    <w:rsid w:val="000A6FBA"/>
    <w:rsid w:val="000B2A81"/>
    <w:rsid w:val="000D3040"/>
    <w:rsid w:val="000D3190"/>
    <w:rsid w:val="000D793C"/>
    <w:rsid w:val="0010155E"/>
    <w:rsid w:val="001170FC"/>
    <w:rsid w:val="001175C6"/>
    <w:rsid w:val="00122D5C"/>
    <w:rsid w:val="001259D8"/>
    <w:rsid w:val="00137542"/>
    <w:rsid w:val="001408D2"/>
    <w:rsid w:val="00142142"/>
    <w:rsid w:val="00144DD1"/>
    <w:rsid w:val="00151908"/>
    <w:rsid w:val="00164888"/>
    <w:rsid w:val="00176418"/>
    <w:rsid w:val="00176ABB"/>
    <w:rsid w:val="001A1C4E"/>
    <w:rsid w:val="001B2801"/>
    <w:rsid w:val="001B4B22"/>
    <w:rsid w:val="001B7BC5"/>
    <w:rsid w:val="001C3F10"/>
    <w:rsid w:val="001F2BB6"/>
    <w:rsid w:val="00213216"/>
    <w:rsid w:val="002316F7"/>
    <w:rsid w:val="00242A86"/>
    <w:rsid w:val="00243415"/>
    <w:rsid w:val="00252DFD"/>
    <w:rsid w:val="00270040"/>
    <w:rsid w:val="002741C4"/>
    <w:rsid w:val="002A05AE"/>
    <w:rsid w:val="002A1075"/>
    <w:rsid w:val="002C3AED"/>
    <w:rsid w:val="002E13E0"/>
    <w:rsid w:val="002E7DFD"/>
    <w:rsid w:val="002F5322"/>
    <w:rsid w:val="002F58A7"/>
    <w:rsid w:val="0031285D"/>
    <w:rsid w:val="0033290F"/>
    <w:rsid w:val="00345CDB"/>
    <w:rsid w:val="0035125C"/>
    <w:rsid w:val="003712EA"/>
    <w:rsid w:val="00383E6C"/>
    <w:rsid w:val="003852C5"/>
    <w:rsid w:val="003940B8"/>
    <w:rsid w:val="003A00AC"/>
    <w:rsid w:val="003B725C"/>
    <w:rsid w:val="003C093C"/>
    <w:rsid w:val="003D190F"/>
    <w:rsid w:val="003E23FD"/>
    <w:rsid w:val="003E3DD3"/>
    <w:rsid w:val="003F4B54"/>
    <w:rsid w:val="003F5271"/>
    <w:rsid w:val="0040704A"/>
    <w:rsid w:val="004079D6"/>
    <w:rsid w:val="00430A1A"/>
    <w:rsid w:val="004327CE"/>
    <w:rsid w:val="00433E92"/>
    <w:rsid w:val="0044390B"/>
    <w:rsid w:val="00467234"/>
    <w:rsid w:val="004825F9"/>
    <w:rsid w:val="004902BF"/>
    <w:rsid w:val="00497AD2"/>
    <w:rsid w:val="004D22C2"/>
    <w:rsid w:val="004E0B11"/>
    <w:rsid w:val="004E730C"/>
    <w:rsid w:val="004F7464"/>
    <w:rsid w:val="00516F31"/>
    <w:rsid w:val="0057609E"/>
    <w:rsid w:val="005A40F5"/>
    <w:rsid w:val="005D0910"/>
    <w:rsid w:val="005D160E"/>
    <w:rsid w:val="005E713C"/>
    <w:rsid w:val="005F2733"/>
    <w:rsid w:val="005F2E25"/>
    <w:rsid w:val="006134EC"/>
    <w:rsid w:val="00634D08"/>
    <w:rsid w:val="006351AD"/>
    <w:rsid w:val="00650819"/>
    <w:rsid w:val="00674B5A"/>
    <w:rsid w:val="006807CA"/>
    <w:rsid w:val="00682BBE"/>
    <w:rsid w:val="00685F60"/>
    <w:rsid w:val="006C0BC3"/>
    <w:rsid w:val="006E1E18"/>
    <w:rsid w:val="006E27CF"/>
    <w:rsid w:val="006E35AD"/>
    <w:rsid w:val="006E6C69"/>
    <w:rsid w:val="00702AA1"/>
    <w:rsid w:val="00703B8B"/>
    <w:rsid w:val="0071400A"/>
    <w:rsid w:val="00717685"/>
    <w:rsid w:val="00735BF7"/>
    <w:rsid w:val="007610ED"/>
    <w:rsid w:val="00765389"/>
    <w:rsid w:val="00780798"/>
    <w:rsid w:val="007907DB"/>
    <w:rsid w:val="0079336E"/>
    <w:rsid w:val="00796465"/>
    <w:rsid w:val="007A685B"/>
    <w:rsid w:val="007A68A5"/>
    <w:rsid w:val="007C4235"/>
    <w:rsid w:val="007C5CBE"/>
    <w:rsid w:val="007C761A"/>
    <w:rsid w:val="007D7804"/>
    <w:rsid w:val="007E27D1"/>
    <w:rsid w:val="00800654"/>
    <w:rsid w:val="00800E5E"/>
    <w:rsid w:val="00804CF8"/>
    <w:rsid w:val="008071CF"/>
    <w:rsid w:val="00812519"/>
    <w:rsid w:val="0084146A"/>
    <w:rsid w:val="00856CD2"/>
    <w:rsid w:val="008602BC"/>
    <w:rsid w:val="00861061"/>
    <w:rsid w:val="0089106B"/>
    <w:rsid w:val="008B6CB0"/>
    <w:rsid w:val="008B719C"/>
    <w:rsid w:val="008C431B"/>
    <w:rsid w:val="008F4D3A"/>
    <w:rsid w:val="008F646D"/>
    <w:rsid w:val="0090072F"/>
    <w:rsid w:val="00900BBB"/>
    <w:rsid w:val="00941B3D"/>
    <w:rsid w:val="009510F5"/>
    <w:rsid w:val="00963AD3"/>
    <w:rsid w:val="00976F44"/>
    <w:rsid w:val="009C3214"/>
    <w:rsid w:val="009C69EA"/>
    <w:rsid w:val="009D617E"/>
    <w:rsid w:val="009E25A4"/>
    <w:rsid w:val="009E41C5"/>
    <w:rsid w:val="00A2550F"/>
    <w:rsid w:val="00A276F5"/>
    <w:rsid w:val="00A30499"/>
    <w:rsid w:val="00A33664"/>
    <w:rsid w:val="00A35D13"/>
    <w:rsid w:val="00A40A7E"/>
    <w:rsid w:val="00A4447E"/>
    <w:rsid w:val="00A57CE4"/>
    <w:rsid w:val="00A626A4"/>
    <w:rsid w:val="00A70053"/>
    <w:rsid w:val="00AA6D2E"/>
    <w:rsid w:val="00AB58E0"/>
    <w:rsid w:val="00AB5E03"/>
    <w:rsid w:val="00AC2FB2"/>
    <w:rsid w:val="00AC3795"/>
    <w:rsid w:val="00AD4FD7"/>
    <w:rsid w:val="00B00E46"/>
    <w:rsid w:val="00B12341"/>
    <w:rsid w:val="00B24CA5"/>
    <w:rsid w:val="00B3219F"/>
    <w:rsid w:val="00B337BB"/>
    <w:rsid w:val="00B43361"/>
    <w:rsid w:val="00B4448B"/>
    <w:rsid w:val="00B5210A"/>
    <w:rsid w:val="00B612E1"/>
    <w:rsid w:val="00B7415F"/>
    <w:rsid w:val="00B874D8"/>
    <w:rsid w:val="00BC67F4"/>
    <w:rsid w:val="00BD069C"/>
    <w:rsid w:val="00BD184F"/>
    <w:rsid w:val="00BD4D60"/>
    <w:rsid w:val="00BE252E"/>
    <w:rsid w:val="00BE3A09"/>
    <w:rsid w:val="00BE6861"/>
    <w:rsid w:val="00BF40B5"/>
    <w:rsid w:val="00C069DC"/>
    <w:rsid w:val="00C10820"/>
    <w:rsid w:val="00C10DE4"/>
    <w:rsid w:val="00C174F7"/>
    <w:rsid w:val="00C243C2"/>
    <w:rsid w:val="00C411B0"/>
    <w:rsid w:val="00C42BAD"/>
    <w:rsid w:val="00C626A2"/>
    <w:rsid w:val="00C66058"/>
    <w:rsid w:val="00C752B5"/>
    <w:rsid w:val="00CB01B7"/>
    <w:rsid w:val="00CB2546"/>
    <w:rsid w:val="00CB5540"/>
    <w:rsid w:val="00CC04E8"/>
    <w:rsid w:val="00D1761A"/>
    <w:rsid w:val="00D20E07"/>
    <w:rsid w:val="00D34C8F"/>
    <w:rsid w:val="00D41A75"/>
    <w:rsid w:val="00D4466C"/>
    <w:rsid w:val="00D51083"/>
    <w:rsid w:val="00D63D57"/>
    <w:rsid w:val="00D6551F"/>
    <w:rsid w:val="00D80C41"/>
    <w:rsid w:val="00D87CB1"/>
    <w:rsid w:val="00D9180A"/>
    <w:rsid w:val="00DC5868"/>
    <w:rsid w:val="00DF221F"/>
    <w:rsid w:val="00E1059D"/>
    <w:rsid w:val="00E20314"/>
    <w:rsid w:val="00E21584"/>
    <w:rsid w:val="00E241F3"/>
    <w:rsid w:val="00E32702"/>
    <w:rsid w:val="00E55D90"/>
    <w:rsid w:val="00E75982"/>
    <w:rsid w:val="00EA306E"/>
    <w:rsid w:val="00EB2B0E"/>
    <w:rsid w:val="00EB5967"/>
    <w:rsid w:val="00EF41CC"/>
    <w:rsid w:val="00F05DD1"/>
    <w:rsid w:val="00F270F4"/>
    <w:rsid w:val="00F30A91"/>
    <w:rsid w:val="00F33947"/>
    <w:rsid w:val="00F40A39"/>
    <w:rsid w:val="00F45B95"/>
    <w:rsid w:val="00F60398"/>
    <w:rsid w:val="00F63624"/>
    <w:rsid w:val="00F651A2"/>
    <w:rsid w:val="00F727D4"/>
    <w:rsid w:val="00F864B3"/>
    <w:rsid w:val="00F93575"/>
    <w:rsid w:val="00F956A6"/>
    <w:rsid w:val="00FB6C39"/>
    <w:rsid w:val="00FC143E"/>
    <w:rsid w:val="00FC3835"/>
    <w:rsid w:val="00FC41B1"/>
    <w:rsid w:val="00FC4334"/>
    <w:rsid w:val="00FD6707"/>
    <w:rsid w:val="00FD7C05"/>
    <w:rsid w:val="00FE69E0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,normalny tekst,CW_Lista,maz_wyliczenie,opis dzialania,K-P_odwolanie,A_wyliczenie,sw tekst,Kolorowa lista — akcent 11,Obiekt,List Paragraph1,Normal"/>
    <w:basedOn w:val="Normalny"/>
    <w:link w:val="AkapitzlistZnak"/>
    <w:uiPriority w:val="34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,normalny tekst Znak,CW_Lista Znak,maz_wyliczenie Znak,opis dzialania Znak,K-P_odwolanie Znak,Obiekt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907DB"/>
    <w:pPr>
      <w:widowControl w:val="0"/>
      <w:autoSpaceDE w:val="0"/>
      <w:autoSpaceDN w:val="0"/>
      <w:ind w:left="2288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7DB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iechn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2</cp:revision>
  <cp:lastPrinted>2023-10-04T10:11:00Z</cp:lastPrinted>
  <dcterms:created xsi:type="dcterms:W3CDTF">2023-10-04T10:20:00Z</dcterms:created>
  <dcterms:modified xsi:type="dcterms:W3CDTF">2023-10-04T10:20:00Z</dcterms:modified>
</cp:coreProperties>
</file>