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BCCA" w14:textId="77777777" w:rsidR="004E1719" w:rsidRPr="009500E9" w:rsidRDefault="004E1719" w:rsidP="004E1719">
      <w:pPr>
        <w:rPr>
          <w:color w:val="000000"/>
        </w:rPr>
      </w:pPr>
    </w:p>
    <w:p w14:paraId="59826A3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BF3DA1" wp14:editId="516C1D8A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7B32DD0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6957710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5A98C913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3266D770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2E63AEF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413D0EC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314F81">
        <w:rPr>
          <w:color w:val="000000"/>
          <w:sz w:val="20"/>
          <w:szCs w:val="20"/>
        </w:rPr>
        <w:t>56 126 000</w:t>
      </w:r>
    </w:p>
    <w:p w14:paraId="5E6DC814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34A19FE7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DA0A71" wp14:editId="00CF515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37802554" w14:textId="77777777" w:rsidR="004E1719" w:rsidRPr="00E3353C" w:rsidRDefault="004E1719" w:rsidP="004E1719">
      <w:pPr>
        <w:jc w:val="right"/>
      </w:pPr>
      <w:r w:rsidRPr="00E3353C">
        <w:t xml:space="preserve">Świdnica, </w:t>
      </w:r>
      <w:r w:rsidR="00820643">
        <w:t>06.11</w:t>
      </w:r>
      <w:r>
        <w:t>.2023 r.</w:t>
      </w:r>
    </w:p>
    <w:p w14:paraId="4A24DB23" w14:textId="77777777" w:rsidR="004E1719" w:rsidRDefault="004E1719" w:rsidP="00D64FE7">
      <w:pPr>
        <w:jc w:val="both"/>
        <w:rPr>
          <w:b/>
          <w:sz w:val="28"/>
          <w:szCs w:val="28"/>
        </w:rPr>
      </w:pPr>
    </w:p>
    <w:p w14:paraId="02F79C78" w14:textId="77777777" w:rsidR="00820643" w:rsidRPr="00E3353C" w:rsidRDefault="00820643" w:rsidP="00D64FE7">
      <w:pPr>
        <w:jc w:val="both"/>
        <w:rPr>
          <w:b/>
          <w:sz w:val="28"/>
          <w:szCs w:val="28"/>
        </w:rPr>
      </w:pPr>
    </w:p>
    <w:p w14:paraId="703A5765" w14:textId="77777777" w:rsidR="0024092D" w:rsidRPr="00B635DC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>Wszyscy oferenci</w:t>
      </w:r>
    </w:p>
    <w:p w14:paraId="0937B98E" w14:textId="77777777" w:rsidR="00820643" w:rsidRPr="0024092D" w:rsidRDefault="004E1719" w:rsidP="00820643">
      <w:pPr>
        <w:spacing w:after="226"/>
        <w:ind w:left="426" w:hanging="431"/>
        <w:rPr>
          <w:sz w:val="20"/>
          <w:szCs w:val="20"/>
        </w:rPr>
      </w:pPr>
      <w:proofErr w:type="spellStart"/>
      <w:r w:rsidRPr="0024092D">
        <w:rPr>
          <w:sz w:val="20"/>
          <w:szCs w:val="20"/>
        </w:rPr>
        <w:t>dot</w:t>
      </w:r>
      <w:proofErr w:type="spellEnd"/>
      <w:r w:rsidRPr="0024092D">
        <w:rPr>
          <w:sz w:val="20"/>
          <w:szCs w:val="20"/>
        </w:rPr>
        <w:t xml:space="preserve">: </w:t>
      </w:r>
      <w:r w:rsidRPr="0024092D">
        <w:rPr>
          <w:color w:val="000000"/>
          <w:sz w:val="20"/>
          <w:szCs w:val="20"/>
        </w:rPr>
        <w:t xml:space="preserve">ogłoszenia nr 2023/BZP00454509 z 20.10.2023 r.  o zamówieniu </w:t>
      </w:r>
      <w:r w:rsidR="0023732B" w:rsidRPr="0024092D">
        <w:rPr>
          <w:color w:val="000000"/>
          <w:sz w:val="20"/>
          <w:szCs w:val="20"/>
        </w:rPr>
        <w:t xml:space="preserve">publicznym </w:t>
      </w:r>
      <w:r w:rsidRPr="0024092D">
        <w:rPr>
          <w:color w:val="000000"/>
          <w:sz w:val="20"/>
          <w:szCs w:val="20"/>
        </w:rPr>
        <w:t xml:space="preserve">na roboty budowlane  pn. </w:t>
      </w:r>
      <w:r w:rsidRPr="0024092D">
        <w:rPr>
          <w:bCs/>
          <w:sz w:val="20"/>
          <w:szCs w:val="20"/>
        </w:rPr>
        <w:t xml:space="preserve">„Budowa budynku mieszkalnego wielorodzinnego wraz z zagospodarowaniem terenu przy </w:t>
      </w:r>
      <w:r w:rsidR="008D4371" w:rsidRPr="0024092D">
        <w:rPr>
          <w:bCs/>
          <w:sz w:val="20"/>
          <w:szCs w:val="20"/>
        </w:rPr>
        <w:t>ul. Leśnej 30</w:t>
      </w:r>
      <w:r w:rsidRPr="0024092D">
        <w:rPr>
          <w:sz w:val="20"/>
          <w:szCs w:val="20"/>
        </w:rPr>
        <w:t xml:space="preserve"> w Świdnicy”</w:t>
      </w:r>
      <w:r w:rsidR="00314F81" w:rsidRPr="0024092D">
        <w:rPr>
          <w:sz w:val="20"/>
          <w:szCs w:val="20"/>
        </w:rPr>
        <w:t>.</w:t>
      </w:r>
    </w:p>
    <w:p w14:paraId="39D62A5E" w14:textId="77777777" w:rsidR="00314F81" w:rsidRPr="0024092D" w:rsidRDefault="00314F81" w:rsidP="00D64FE7">
      <w:pPr>
        <w:jc w:val="center"/>
        <w:rPr>
          <w:b/>
          <w:sz w:val="28"/>
          <w:szCs w:val="28"/>
          <w:u w:val="single"/>
        </w:rPr>
      </w:pPr>
      <w:r w:rsidRPr="0024092D">
        <w:rPr>
          <w:b/>
          <w:sz w:val="28"/>
          <w:szCs w:val="28"/>
          <w:u w:val="single"/>
        </w:rPr>
        <w:t>ZAPYTANIA DO TREŚCI SWZ</w:t>
      </w:r>
    </w:p>
    <w:p w14:paraId="68243150" w14:textId="77777777" w:rsidR="004E1719" w:rsidRDefault="004E1719" w:rsidP="004E1719">
      <w:pPr>
        <w:jc w:val="both"/>
      </w:pPr>
      <w:r w:rsidRPr="00E3353C">
        <w:t>Zamawiający Świdnickie Towarzystwo Budownictwa Społecznego informuj</w:t>
      </w:r>
      <w:r w:rsidR="00314F81">
        <w:t>e</w:t>
      </w:r>
      <w:r w:rsidR="00D64FE7">
        <w:t>,</w:t>
      </w:r>
      <w:r w:rsidR="00314F81">
        <w:t xml:space="preserve"> że do w/w postępowania zostały złożone pytania</w:t>
      </w:r>
      <w:r w:rsidRPr="00E3353C">
        <w:t xml:space="preserve">. W związku tym Zamawiający korzystając z uprawnień ustawowych wskazanych w przepisach </w:t>
      </w:r>
      <w:r w:rsidR="009A61CD">
        <w:t>art. 284,</w:t>
      </w:r>
      <w:r w:rsidR="00314F81" w:rsidRPr="00314F81">
        <w:t xml:space="preserve"> ust. 2 ustawy </w:t>
      </w:r>
      <w:proofErr w:type="spellStart"/>
      <w:r w:rsidR="00314F81" w:rsidRPr="00314F81">
        <w:t>Pzp</w:t>
      </w:r>
      <w:proofErr w:type="spellEnd"/>
      <w:r w:rsidRPr="00E3353C">
        <w:t>, przekazuje tr</w:t>
      </w:r>
      <w:r w:rsidR="00314F81">
        <w:t xml:space="preserve">eść pytań </w:t>
      </w:r>
      <w:r w:rsidR="004C51AA">
        <w:t>i udziela odpowiedzi.</w:t>
      </w:r>
    </w:p>
    <w:p w14:paraId="4F84A9BF" w14:textId="77777777" w:rsidR="00BC7DF1" w:rsidRDefault="00BC7DF1" w:rsidP="004E1719">
      <w:pPr>
        <w:jc w:val="both"/>
      </w:pPr>
    </w:p>
    <w:p w14:paraId="2F70DC81" w14:textId="77777777" w:rsidR="00BC7DF1" w:rsidRDefault="00BC7DF1" w:rsidP="00BC7DF1">
      <w:pPr>
        <w:jc w:val="both"/>
        <w:rPr>
          <w:b/>
          <w:color w:val="0070C0"/>
        </w:rPr>
      </w:pPr>
      <w:r w:rsidRPr="00F51F14">
        <w:rPr>
          <w:b/>
          <w:color w:val="0070C0"/>
        </w:rPr>
        <w:t>Zapytanie nr 1</w:t>
      </w:r>
      <w:r>
        <w:rPr>
          <w:b/>
          <w:color w:val="0070C0"/>
        </w:rPr>
        <w:t>0</w:t>
      </w:r>
      <w:r w:rsidRPr="00F51F14">
        <w:rPr>
          <w:b/>
          <w:color w:val="0070C0"/>
        </w:rPr>
        <w:t xml:space="preserve"> i odpowiedzi:</w:t>
      </w:r>
    </w:p>
    <w:p w14:paraId="17C80BB8" w14:textId="77777777" w:rsidR="00BC7DF1" w:rsidRPr="00F51F14" w:rsidRDefault="00BC7DF1" w:rsidP="00BC7DF1">
      <w:pPr>
        <w:jc w:val="both"/>
        <w:rPr>
          <w:b/>
          <w:color w:val="0070C0"/>
        </w:rPr>
      </w:pPr>
    </w:p>
    <w:p w14:paraId="707656ED" w14:textId="77777777" w:rsidR="00C76C5C" w:rsidRPr="00BC7DF1" w:rsidRDefault="00C76C5C" w:rsidP="00BC7DF1">
      <w:pPr>
        <w:pStyle w:val="Akapitzlist"/>
        <w:numPr>
          <w:ilvl w:val="0"/>
          <w:numId w:val="3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załączenie zestawienia belek stalowych pod balkony WPS.</w:t>
      </w:r>
    </w:p>
    <w:p w14:paraId="06F1AE13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Odp. IP200 dł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.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160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cm – 46 szt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AFB8A4" w14:textId="77777777" w:rsidR="00BC7DF1" w:rsidRPr="00BC7DF1" w:rsidRDefault="00BC7DF1" w:rsidP="00BC7DF1">
      <w:pPr>
        <w:pStyle w:val="Akapitzlist"/>
        <w:spacing w:before="100"/>
        <w:rPr>
          <w:rFonts w:ascii="Times New Roman" w:hAnsi="Times New Roman" w:cs="Times New Roman"/>
        </w:rPr>
      </w:pPr>
    </w:p>
    <w:p w14:paraId="704B25B8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udostępnienie rysunku przekroju wraz z opisem warstw tarasów na gruncie.</w:t>
      </w:r>
    </w:p>
    <w:p w14:paraId="0DF30241" w14:textId="77777777" w:rsidR="00BC7DF1" w:rsidRPr="00820643" w:rsidRDefault="00BC7DF1" w:rsidP="00BC7DF1">
      <w:pPr>
        <w:pStyle w:val="Bezodstpw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</w:p>
    <w:p w14:paraId="3EAA20C0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Jako uwarstwienie tarasu należy przyjąć</w:t>
      </w:r>
    </w:p>
    <w:p w14:paraId="1FB734E0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-płyta betonowa tarasowa  50x50</w:t>
      </w:r>
      <w:r w:rsidR="00BC7DF1" w:rsidRPr="00820643">
        <w:rPr>
          <w:rFonts w:ascii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hAnsi="Times New Roman" w:cs="Times New Roman"/>
          <w:b/>
          <w:lang w:eastAsia="pl-PL"/>
        </w:rPr>
        <w:t xml:space="preserve">cm układana na sucho </w:t>
      </w:r>
    </w:p>
    <w:p w14:paraId="52744805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-fuga (grys 2</w:t>
      </w:r>
      <w:r w:rsidR="00BC7DF1" w:rsidRPr="00820643">
        <w:rPr>
          <w:rFonts w:ascii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hAnsi="Times New Roman" w:cs="Times New Roman"/>
          <w:b/>
          <w:lang w:eastAsia="pl-PL"/>
        </w:rPr>
        <w:t>mm)</w:t>
      </w:r>
    </w:p>
    <w:p w14:paraId="51FBCF11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-20 cm kruszywo łamane 0-31,5</w:t>
      </w:r>
      <w:r w:rsidR="00BC7DF1" w:rsidRPr="00820643">
        <w:rPr>
          <w:rFonts w:ascii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hAnsi="Times New Roman" w:cs="Times New Roman"/>
          <w:b/>
          <w:lang w:eastAsia="pl-PL"/>
        </w:rPr>
        <w:t>mm</w:t>
      </w:r>
    </w:p>
    <w:p w14:paraId="4443A48E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-warstwa wyrównawcza z piasku +geowłóknina</w:t>
      </w:r>
    </w:p>
    <w:p w14:paraId="720CAC35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  <w:lang w:eastAsia="pl-PL"/>
        </w:rPr>
      </w:pPr>
      <w:r w:rsidRPr="00820643">
        <w:rPr>
          <w:rFonts w:ascii="Times New Roman" w:hAnsi="Times New Roman" w:cs="Times New Roman"/>
          <w:b/>
          <w:lang w:eastAsia="pl-PL"/>
        </w:rPr>
        <w:t>-grunt</w:t>
      </w:r>
    </w:p>
    <w:p w14:paraId="6B37582D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  <w:lang w:eastAsia="pl-PL"/>
        </w:rPr>
      </w:pPr>
    </w:p>
    <w:p w14:paraId="453E97FB" w14:textId="77777777" w:rsidR="00C76C5C" w:rsidRPr="00820643" w:rsidRDefault="00BC7DF1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Wykonać</w:t>
      </w:r>
      <w:r w:rsidR="00C76C5C" w:rsidRPr="00820643">
        <w:rPr>
          <w:rFonts w:ascii="Times New Roman" w:hAnsi="Times New Roman" w:cs="Times New Roman"/>
          <w:b/>
          <w:lang w:eastAsia="pl-PL"/>
        </w:rPr>
        <w:t xml:space="preserve"> obrzeże betonowe, chodnikowe na ławie betonowej</w:t>
      </w:r>
    </w:p>
    <w:p w14:paraId="0D5945BD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  <w:lang w:eastAsia="pl-PL"/>
        </w:rPr>
      </w:pPr>
    </w:p>
    <w:p w14:paraId="34D51710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Parametry płyty betonowej tarasowej:</w:t>
      </w:r>
      <w:bookmarkStart w:id="0" w:name="Bookmark"/>
      <w:bookmarkEnd w:id="0"/>
    </w:p>
    <w:p w14:paraId="6DE28B83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-wym</w:t>
      </w:r>
      <w:r w:rsidR="00D87D26">
        <w:rPr>
          <w:rFonts w:ascii="Times New Roman" w:hAnsi="Times New Roman" w:cs="Times New Roman"/>
          <w:b/>
          <w:lang w:eastAsia="pl-PL"/>
        </w:rPr>
        <w:t>.</w:t>
      </w:r>
      <w:r w:rsidRPr="00820643">
        <w:rPr>
          <w:rFonts w:ascii="Times New Roman" w:hAnsi="Times New Roman" w:cs="Times New Roman"/>
          <w:b/>
          <w:lang w:eastAsia="pl-PL"/>
        </w:rPr>
        <w:t>: 50x50</w:t>
      </w:r>
      <w:r w:rsidR="00D87D26">
        <w:rPr>
          <w:rFonts w:ascii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hAnsi="Times New Roman" w:cs="Times New Roman"/>
          <w:b/>
          <w:lang w:eastAsia="pl-PL"/>
        </w:rPr>
        <w:t>cm</w:t>
      </w:r>
    </w:p>
    <w:p w14:paraId="270F2477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-grubość: ok. 40</w:t>
      </w:r>
      <w:r w:rsidR="00D87D26">
        <w:rPr>
          <w:rFonts w:ascii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hAnsi="Times New Roman" w:cs="Times New Roman"/>
          <w:b/>
          <w:lang w:eastAsia="pl-PL"/>
        </w:rPr>
        <w:t>mm</w:t>
      </w:r>
    </w:p>
    <w:p w14:paraId="0AF6B716" w14:textId="77777777" w:rsidR="00C76C5C" w:rsidRPr="00820643" w:rsidRDefault="00BC7DF1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-kolor szary ś</w:t>
      </w:r>
      <w:r w:rsidR="00C76C5C" w:rsidRPr="00820643">
        <w:rPr>
          <w:rFonts w:ascii="Times New Roman" w:hAnsi="Times New Roman" w:cs="Times New Roman"/>
          <w:b/>
          <w:lang w:eastAsia="pl-PL"/>
        </w:rPr>
        <w:t>rutowany</w:t>
      </w:r>
    </w:p>
    <w:p w14:paraId="35DA6FE7" w14:textId="77777777" w:rsidR="00C76C5C" w:rsidRPr="00820643" w:rsidRDefault="00C76C5C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-zabezpieczenie pow.  WRC5</w:t>
      </w:r>
    </w:p>
    <w:p w14:paraId="1803D181" w14:textId="77777777" w:rsidR="00C76C5C" w:rsidRPr="00820643" w:rsidRDefault="00BC7DF1" w:rsidP="00BC7DF1">
      <w:pPr>
        <w:pStyle w:val="Bezodstpw"/>
        <w:ind w:firstLine="708"/>
        <w:rPr>
          <w:rFonts w:ascii="Times New Roman" w:hAnsi="Times New Roman" w:cs="Times New Roman"/>
          <w:b/>
        </w:rPr>
      </w:pPr>
      <w:r w:rsidRPr="00820643">
        <w:rPr>
          <w:rFonts w:ascii="Times New Roman" w:hAnsi="Times New Roman" w:cs="Times New Roman"/>
          <w:b/>
          <w:lang w:eastAsia="pl-PL"/>
        </w:rPr>
        <w:t>-krawędź</w:t>
      </w:r>
      <w:r w:rsidR="00C76C5C" w:rsidRPr="00820643">
        <w:rPr>
          <w:rFonts w:ascii="Times New Roman" w:hAnsi="Times New Roman" w:cs="Times New Roman"/>
          <w:b/>
          <w:lang w:eastAsia="pl-PL"/>
        </w:rPr>
        <w:t>: faza</w:t>
      </w:r>
    </w:p>
    <w:p w14:paraId="6588FA82" w14:textId="77777777" w:rsidR="00C76C5C" w:rsidRPr="00820643" w:rsidRDefault="00C76C5C" w:rsidP="00BC7DF1">
      <w:pPr>
        <w:pStyle w:val="Bezodstpw"/>
        <w:rPr>
          <w:rFonts w:ascii="Times New Roman" w:hAnsi="Times New Roman" w:cs="Times New Roman"/>
          <w:b/>
          <w:lang w:eastAsia="pl-PL"/>
        </w:rPr>
      </w:pPr>
    </w:p>
    <w:p w14:paraId="52FF335A" w14:textId="77777777" w:rsidR="00C76C5C" w:rsidRPr="00BC7DF1" w:rsidRDefault="00C76C5C" w:rsidP="00BC7DF1">
      <w:pPr>
        <w:pStyle w:val="Bezodstpw"/>
        <w:rPr>
          <w:rFonts w:ascii="Times New Roman" w:hAnsi="Times New Roman" w:cs="Times New Roman"/>
        </w:rPr>
      </w:pPr>
    </w:p>
    <w:p w14:paraId="2361F3A4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Balkony poddasza należy wykonać jako żelbetowe wylewane na mokro, czy jako prefabrykowane?</w:t>
      </w:r>
    </w:p>
    <w:p w14:paraId="7FCC9C49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PREFABRYKOWANE</w:t>
      </w:r>
    </w:p>
    <w:p w14:paraId="6794A82F" w14:textId="77777777" w:rsidR="00BC7DF1" w:rsidRPr="00BC7DF1" w:rsidRDefault="00BC7DF1" w:rsidP="00BC7DF1">
      <w:pPr>
        <w:pStyle w:val="Akapitzlist"/>
        <w:spacing w:before="100"/>
        <w:rPr>
          <w:rFonts w:ascii="Times New Roman" w:hAnsi="Times New Roman" w:cs="Times New Roman"/>
        </w:rPr>
      </w:pPr>
    </w:p>
    <w:p w14:paraId="4D050317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Jakie są projektowane grubości płyty balkonowej żelbetowej i płyty balkonowej WPS?</w:t>
      </w:r>
    </w:p>
    <w:p w14:paraId="54547866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WG RYSUNKÓW</w:t>
      </w:r>
    </w:p>
    <w:p w14:paraId="479BC23D" w14:textId="77777777" w:rsidR="00BC7DF1" w:rsidRPr="00BC7DF1" w:rsidRDefault="00BC7DF1" w:rsidP="00BC7DF1">
      <w:pPr>
        <w:pStyle w:val="Akapitzlist"/>
        <w:spacing w:before="100"/>
        <w:rPr>
          <w:rFonts w:ascii="Times New Roman" w:hAnsi="Times New Roman" w:cs="Times New Roman"/>
        </w:rPr>
      </w:pPr>
    </w:p>
    <w:p w14:paraId="3D776831" w14:textId="77777777" w:rsidR="00C76C5C" w:rsidRPr="00BC7DF1" w:rsidRDefault="00C76C5C" w:rsidP="00BC7DF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udostępnienie rysunku konstrukcyjnego balkonów żelbetowych wraz z zestawieniem stali zbrojeniowej.</w:t>
      </w:r>
    </w:p>
    <w:p w14:paraId="28E4E4F6" w14:textId="77777777" w:rsidR="00C76C5C" w:rsidRPr="00820643" w:rsidRDefault="00BC7DF1" w:rsidP="00BC7DF1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BALKONY ZAPROJEKTOWANO JAKO PREFABRYKOWANE</w:t>
      </w:r>
    </w:p>
    <w:p w14:paraId="70307DF1" w14:textId="77777777" w:rsidR="00BC7DF1" w:rsidRPr="00BC7DF1" w:rsidRDefault="00BC7DF1" w:rsidP="00BC7DF1">
      <w:pPr>
        <w:pStyle w:val="Akapitzlist"/>
        <w:spacing w:after="278"/>
        <w:rPr>
          <w:rFonts w:ascii="Times New Roman" w:hAnsi="Times New Roman" w:cs="Times New Roman"/>
        </w:rPr>
      </w:pPr>
    </w:p>
    <w:p w14:paraId="0F5C78D2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udostępnienie rysunków konstrukcyjnych wraz z zestawieniem zbrojenia dla projektowanych wieńców.</w:t>
      </w:r>
    </w:p>
    <w:p w14:paraId="6993C3EA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WIEŃCE WYKONAĆ/ZBROIĆ NALEŻY WG ZALECEŃ PRODUCENTA/DOSTAWCY WYBRANEGO SYSTEMU STROPOWEGO. ILOŚCI WIEŃCÓW WG RYSUNKÓW.</w:t>
      </w:r>
    </w:p>
    <w:p w14:paraId="64CFC79D" w14:textId="77777777" w:rsidR="00BC7DF1" w:rsidRPr="00BC7DF1" w:rsidRDefault="00BC7DF1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1229C98D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udostępnienie rysunku konstrukcyjnego wraz z zestawieniem zbrojenia dla projektowanego nadszybia windy.</w:t>
      </w:r>
    </w:p>
    <w:p w14:paraId="6825CED5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NADSZYBIE ZAPROJEKTOWANO JAKO PREFABRYKOWANE W TECHNOLOGII STOPU</w:t>
      </w:r>
    </w:p>
    <w:p w14:paraId="0D7CAC74" w14:textId="77777777" w:rsidR="00BC7DF1" w:rsidRPr="00BC7DF1" w:rsidRDefault="00BC7DF1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02F0A746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Czy w budynku projektuje się jakiekolwiek ściany żelbetowe?</w:t>
      </w:r>
    </w:p>
    <w:p w14:paraId="654DE6B1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NIE, PROJEKTOWANE SĄ ŚCIANY Z BLOCZKÓW BETONOWYCH, KTÓRE MOŻNA ZASTĄPIĆ ŚCIANAMI ŻELBETOWYMI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8981254" w14:textId="77777777" w:rsidR="00BC7DF1" w:rsidRPr="00BC7DF1" w:rsidRDefault="00BC7DF1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7D042549" w14:textId="77777777" w:rsidR="00C76C5C" w:rsidRPr="00BC7DF1" w:rsidRDefault="00C76C5C" w:rsidP="00BC7DF1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Proszę o udostępnienie rysunku konstrukcyjnego wraz z zestawieniem stali dla ławy żelbetowej w podszybiu windy.</w:t>
      </w:r>
    </w:p>
    <w:p w14:paraId="23175CA1" w14:textId="77777777" w:rsidR="00C76C5C" w:rsidRPr="00820643" w:rsidRDefault="00BC7DF1" w:rsidP="00BC7DF1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ZBR.GŁ. 4 # 12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mm dł.300cm, STRZEMIONA #6 dł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.150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cm co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cm – 16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 szt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4950BF" w14:textId="77777777" w:rsidR="00BC7DF1" w:rsidRPr="00BC7DF1" w:rsidRDefault="00BC7DF1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61AB9B6E" w14:textId="77777777" w:rsidR="00C76C5C" w:rsidRPr="00BC7DF1" w:rsidRDefault="00C76C5C" w:rsidP="0021613B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W którym miejscu znajduje się „strop pusty S4”? Na przekrojach nie jest on oznaczony.</w:t>
      </w:r>
    </w:p>
    <w:p w14:paraId="0F76C852" w14:textId="77777777" w:rsidR="00C76C5C" w:rsidRPr="00820643" w:rsidRDefault="00BC7DF1" w:rsidP="0021613B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C76C5C" w:rsidRPr="00820643">
        <w:rPr>
          <w:rFonts w:ascii="Times New Roman" w:eastAsia="Times New Roman" w:hAnsi="Times New Roman" w:cs="Times New Roman"/>
          <w:b/>
          <w:lang w:eastAsia="pl-PL"/>
        </w:rPr>
        <w:t>Zaznaczono w PW na rys. nr A/PWD-07</w:t>
      </w:r>
    </w:p>
    <w:p w14:paraId="5AEFA0D8" w14:textId="77777777" w:rsidR="0021613B" w:rsidRPr="00BC7DF1" w:rsidRDefault="0021613B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35FA5B02" w14:textId="77777777" w:rsidR="00C76C5C" w:rsidRPr="00BC7DF1" w:rsidRDefault="00C76C5C" w:rsidP="0021613B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>W nawiązaniu do udzielonej odpowiedzi nr 2 (Zapytania nr 6 i odpowiedzi) z dnia 31.10.2023r. proszę o jednoznaczną odpowiedź, że w przypadku braku nośności pod ścianą wykonanie nowych ław fundamentowych będzie rozliczane jako roboty dodatkowe.  Jednoznaczna odpowiedź pozwoli przyjąć do wyceny wszystkim oferentom takie same założenia.</w:t>
      </w:r>
    </w:p>
    <w:p w14:paraId="60821BB7" w14:textId="77777777" w:rsidR="00C76C5C" w:rsidRPr="005F399A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5F399A">
        <w:rPr>
          <w:rFonts w:ascii="Times New Roman" w:eastAsia="Times New Roman" w:hAnsi="Times New Roman" w:cs="Times New Roman"/>
          <w:b/>
          <w:lang w:eastAsia="pl-PL"/>
        </w:rPr>
        <w:t xml:space="preserve">Odp. </w:t>
      </w:r>
      <w:r w:rsidR="00094689" w:rsidRPr="005F399A">
        <w:rPr>
          <w:rFonts w:ascii="Times New Roman" w:eastAsia="Times New Roman" w:hAnsi="Times New Roman" w:cs="Times New Roman"/>
          <w:b/>
          <w:lang w:eastAsia="pl-PL"/>
        </w:rPr>
        <w:t xml:space="preserve">Uzasadnione roboty dodatkowe rozliczane będą na warunkach opisanych w projekcie umowy, tj.   </w:t>
      </w:r>
      <w:r w:rsidR="007C3170" w:rsidRPr="005F399A">
        <w:rPr>
          <w:rFonts w:ascii="Times New Roman" w:eastAsia="Times New Roman" w:hAnsi="Times New Roman" w:cs="Times New Roman"/>
          <w:b/>
          <w:lang w:eastAsia="pl-PL"/>
        </w:rPr>
        <w:t>w §12 wzoru umowy stanowiącego Załącznik nr 9 do SWZ.</w:t>
      </w:r>
    </w:p>
    <w:p w14:paraId="7A6E19F6" w14:textId="77777777" w:rsidR="0021613B" w:rsidRPr="005F399A" w:rsidRDefault="0021613B" w:rsidP="00BC7DF1">
      <w:pPr>
        <w:pStyle w:val="Akapitzlist"/>
        <w:spacing w:before="100" w:after="278"/>
        <w:rPr>
          <w:rFonts w:ascii="Times New Roman" w:hAnsi="Times New Roman" w:cs="Times New Roman"/>
        </w:rPr>
      </w:pPr>
    </w:p>
    <w:p w14:paraId="6CE6F471" w14:textId="77777777" w:rsidR="00C76C5C" w:rsidRPr="005F399A" w:rsidRDefault="00C76C5C" w:rsidP="0021613B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5F399A">
        <w:rPr>
          <w:rFonts w:ascii="Times New Roman" w:eastAsia="Times New Roman" w:hAnsi="Times New Roman" w:cs="Times New Roman"/>
          <w:lang w:eastAsia="pl-PL"/>
        </w:rPr>
        <w:t xml:space="preserve">W nawiązaniu do udzielonej odpowiedzi nr 4 (Zapytania nr 6 i odpowiedzi) z dnia 31.10.2023r. proszę o jednoznaczną odpowiedź, że w przypadku ewentualnego dodatkowego zagęszczenia podłoża oraz wymiany całego podkładu betonowego, prace te będą rozliczane jako roboty dodatkowe. Jednoznaczna odpowiedź pozwoli przyjąć do wyceny wszystkim oferentom takie same założenia   </w:t>
      </w:r>
    </w:p>
    <w:p w14:paraId="733C797A" w14:textId="77777777" w:rsidR="0021613B" w:rsidRPr="005F399A" w:rsidRDefault="00C76C5C" w:rsidP="005F399A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  <w:r w:rsidRPr="005F399A">
        <w:rPr>
          <w:rFonts w:ascii="Times New Roman" w:eastAsia="Times New Roman" w:hAnsi="Times New Roman" w:cs="Times New Roman"/>
          <w:b/>
          <w:lang w:eastAsia="pl-PL"/>
        </w:rPr>
        <w:t>Odp</w:t>
      </w:r>
      <w:r w:rsidR="0021613B" w:rsidRPr="005F399A">
        <w:rPr>
          <w:rFonts w:ascii="Times New Roman" w:eastAsia="Times New Roman" w:hAnsi="Times New Roman" w:cs="Times New Roman"/>
          <w:b/>
          <w:lang w:eastAsia="pl-PL"/>
        </w:rPr>
        <w:t>.</w:t>
      </w:r>
      <w:r w:rsidRPr="005F39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94689" w:rsidRPr="005F399A">
        <w:rPr>
          <w:rFonts w:ascii="Times New Roman" w:eastAsia="Times New Roman" w:hAnsi="Times New Roman" w:cs="Times New Roman"/>
          <w:b/>
          <w:lang w:eastAsia="pl-PL"/>
        </w:rPr>
        <w:t>Uzasadnione roboty dodatkowe rozliczane będą na warunk</w:t>
      </w:r>
      <w:r w:rsidR="007C3170" w:rsidRPr="005F399A">
        <w:rPr>
          <w:rFonts w:ascii="Times New Roman" w:eastAsia="Times New Roman" w:hAnsi="Times New Roman" w:cs="Times New Roman"/>
          <w:b/>
          <w:lang w:eastAsia="pl-PL"/>
        </w:rPr>
        <w:t>ach opisanych w projekcie umowy,</w:t>
      </w:r>
      <w:r w:rsidR="00094689" w:rsidRPr="005F399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7C3170" w:rsidRPr="005F399A">
        <w:rPr>
          <w:rFonts w:ascii="Times New Roman" w:eastAsia="Times New Roman" w:hAnsi="Times New Roman" w:cs="Times New Roman"/>
          <w:b/>
          <w:lang w:eastAsia="pl-PL"/>
        </w:rPr>
        <w:t>tj.   w §12 wzoru umowy stanowiącego Załącznik nr 9 do SWZ.</w:t>
      </w:r>
    </w:p>
    <w:p w14:paraId="720D22D8" w14:textId="77777777" w:rsidR="007C3170" w:rsidRPr="005F399A" w:rsidRDefault="007C3170" w:rsidP="007C317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CFEBD77" w14:textId="77777777" w:rsidR="00C76C5C" w:rsidRPr="0021613B" w:rsidRDefault="00C76C5C" w:rsidP="0021613B">
      <w:pPr>
        <w:pStyle w:val="Akapitzlist"/>
        <w:numPr>
          <w:ilvl w:val="0"/>
          <w:numId w:val="2"/>
        </w:numPr>
        <w:spacing w:before="100"/>
        <w:rPr>
          <w:rFonts w:ascii="Times New Roman" w:hAnsi="Times New Roman" w:cs="Times New Roman"/>
        </w:rPr>
      </w:pPr>
      <w:r w:rsidRPr="00BC7DF1">
        <w:rPr>
          <w:rFonts w:ascii="Times New Roman" w:eastAsia="Times New Roman" w:hAnsi="Times New Roman" w:cs="Times New Roman"/>
          <w:lang w:eastAsia="pl-PL"/>
        </w:rPr>
        <w:t xml:space="preserve">Ile zbiorników retencyjnych na wodę deszczową o pojemności 10,0m3 należy ująć w wycenie </w:t>
      </w:r>
    </w:p>
    <w:p w14:paraId="53B767F4" w14:textId="77777777" w:rsidR="0021613B" w:rsidRPr="00820643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Odp. 1 zbiornik (zgodnie z projektem)</w:t>
      </w:r>
    </w:p>
    <w:p w14:paraId="3E1BE0DF" w14:textId="77777777" w:rsidR="0021613B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lang w:eastAsia="pl-PL"/>
        </w:rPr>
      </w:pPr>
    </w:p>
    <w:p w14:paraId="4E8E8DB3" w14:textId="77777777" w:rsidR="0021613B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lang w:eastAsia="pl-PL"/>
        </w:rPr>
      </w:pPr>
    </w:p>
    <w:p w14:paraId="4DDED8D4" w14:textId="77777777" w:rsidR="0021613B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lang w:eastAsia="pl-PL"/>
        </w:rPr>
      </w:pPr>
    </w:p>
    <w:p w14:paraId="79311DD2" w14:textId="77777777" w:rsidR="0021613B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lang w:eastAsia="pl-PL"/>
        </w:rPr>
      </w:pPr>
    </w:p>
    <w:p w14:paraId="6C51F533" w14:textId="77777777" w:rsidR="0021613B" w:rsidRDefault="0021613B" w:rsidP="0021613B">
      <w:pPr>
        <w:pStyle w:val="Akapitzlist"/>
        <w:spacing w:before="100"/>
        <w:rPr>
          <w:rFonts w:ascii="Times New Roman" w:eastAsia="Times New Roman" w:hAnsi="Times New Roman" w:cs="Times New Roman"/>
          <w:lang w:eastAsia="pl-PL"/>
        </w:rPr>
      </w:pPr>
    </w:p>
    <w:p w14:paraId="1F38A5BB" w14:textId="77777777" w:rsidR="0021613B" w:rsidRPr="00BC7DF1" w:rsidRDefault="0021613B" w:rsidP="0021613B">
      <w:pPr>
        <w:pStyle w:val="Akapitzlist"/>
        <w:spacing w:before="100"/>
        <w:rPr>
          <w:rFonts w:ascii="Times New Roman" w:hAnsi="Times New Roman" w:cs="Times New Roman"/>
        </w:rPr>
      </w:pPr>
    </w:p>
    <w:p w14:paraId="5B3AC8AE" w14:textId="77777777" w:rsidR="00C76C5C" w:rsidRPr="0021613B" w:rsidRDefault="00C76C5C" w:rsidP="00BC7DF1">
      <w:pPr>
        <w:pStyle w:val="Akapitzlist"/>
        <w:numPr>
          <w:ilvl w:val="0"/>
          <w:numId w:val="2"/>
        </w:numPr>
        <w:spacing w:before="100" w:after="278"/>
        <w:rPr>
          <w:rFonts w:ascii="Times New Roman" w:hAnsi="Times New Roman" w:cs="Times New Roman"/>
        </w:rPr>
      </w:pPr>
      <w:bookmarkStart w:id="1" w:name="_Hlk150173612"/>
      <w:r w:rsidRPr="00BC7DF1">
        <w:rPr>
          <w:rFonts w:ascii="Times New Roman" w:eastAsia="Times New Roman" w:hAnsi="Times New Roman" w:cs="Times New Roman"/>
          <w:lang w:eastAsia="pl-PL"/>
        </w:rPr>
        <w:t>Ponawiam prośbę o udostępnienie brakujących rysunków, zestawienia ilościowego elementów oraz zbrojenia projektowanych nadproży, belek, podciągów, trzpieni, ścian, rygli żelbetowych. Rysunki te są niezbędne do wyceny, a w późniejszym okresie do realizacji.</w:t>
      </w:r>
    </w:p>
    <w:p w14:paraId="79319B91" w14:textId="77777777" w:rsidR="0021613B" w:rsidRDefault="0021613B" w:rsidP="0021613B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Odp.</w:t>
      </w:r>
    </w:p>
    <w:p w14:paraId="074F1A3A" w14:textId="3F68B773" w:rsidR="003C41B3" w:rsidRDefault="003C41B3" w:rsidP="0021613B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  <w:r>
        <w:rPr>
          <w:b/>
        </w:rPr>
        <w:t>Projekt z kompletem rysunków umożliwiających realizację</w:t>
      </w:r>
      <w:r w:rsidRPr="0003398E">
        <w:rPr>
          <w:b/>
        </w:rPr>
        <w:t xml:space="preserve"> </w:t>
      </w:r>
      <w:r>
        <w:rPr>
          <w:b/>
        </w:rPr>
        <w:t xml:space="preserve">zadania </w:t>
      </w:r>
      <w:r w:rsidRPr="0003398E">
        <w:rPr>
          <w:b/>
        </w:rPr>
        <w:t>został załączony do postępowania.</w:t>
      </w:r>
    </w:p>
    <w:p w14:paraId="260441F1" w14:textId="0CCBBF0D" w:rsidR="003C41B3" w:rsidRPr="00820643" w:rsidRDefault="003C41B3" w:rsidP="0021613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Dodatkowo podajemy zestawienie ilościowe:</w:t>
      </w:r>
    </w:p>
    <w:p w14:paraId="7F29FA24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NADPROŻA TYPU L19</w:t>
      </w:r>
    </w:p>
    <w:p w14:paraId="086E29A6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DŁ.120 – 4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05406E72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DŁ.150 – 136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13D9B42E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DŁ.180 – 46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21E1F4FF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DŁ.210 – 98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74809B86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DŁ.240 – 10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04DB4910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DŁ.300 – 2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6B8E9525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DŁ.330 – 4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57FC9E55" w14:textId="77777777" w:rsidR="00C76C5C" w:rsidRPr="00820643" w:rsidRDefault="00C76C5C" w:rsidP="0021613B">
      <w:pPr>
        <w:pStyle w:val="Akapitzlist"/>
        <w:rPr>
          <w:rFonts w:ascii="Times New Roman" w:hAnsi="Times New Roman" w:cs="Times New Roman"/>
          <w:b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NADPROŻA STALOWE:</w:t>
      </w:r>
    </w:p>
    <w:p w14:paraId="11530051" w14:textId="77777777" w:rsidR="00C76C5C" w:rsidRDefault="00C76C5C" w:rsidP="0021613B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  <w:r w:rsidRPr="00820643">
        <w:rPr>
          <w:rFonts w:ascii="Times New Roman" w:eastAsia="Times New Roman" w:hAnsi="Times New Roman" w:cs="Times New Roman"/>
          <w:b/>
          <w:lang w:eastAsia="pl-PL"/>
        </w:rPr>
        <w:t>IP200 – DŁ.465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cm – 4</w:t>
      </w:r>
      <w:r w:rsidR="0021613B" w:rsidRPr="008206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43">
        <w:rPr>
          <w:rFonts w:ascii="Times New Roman" w:eastAsia="Times New Roman" w:hAnsi="Times New Roman" w:cs="Times New Roman"/>
          <w:b/>
          <w:lang w:eastAsia="pl-PL"/>
        </w:rPr>
        <w:t>SZT.</w:t>
      </w:r>
    </w:p>
    <w:p w14:paraId="0520AA96" w14:textId="31DB6C99" w:rsidR="003C41B3" w:rsidRDefault="003C41B3" w:rsidP="003C41B3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POZOSTAŁE ELEMENTY WG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ZAŁĄCZONYCH </w:t>
      </w:r>
      <w:r>
        <w:rPr>
          <w:rFonts w:ascii="Times New Roman" w:eastAsia="Times New Roman" w:hAnsi="Times New Roman" w:cs="Times New Roman"/>
          <w:b/>
          <w:lang w:eastAsia="pl-PL"/>
        </w:rPr>
        <w:t>RYSUNKÓW</w:t>
      </w:r>
    </w:p>
    <w:p w14:paraId="070CAC19" w14:textId="49E20764" w:rsidR="0003398E" w:rsidRPr="0003398E" w:rsidRDefault="0003398E" w:rsidP="0021613B">
      <w:pPr>
        <w:spacing w:before="100" w:after="278"/>
        <w:jc w:val="both"/>
        <w:rPr>
          <w:b/>
        </w:rPr>
      </w:pPr>
      <w:r w:rsidRPr="0003398E">
        <w:rPr>
          <w:b/>
        </w:rPr>
        <w:t xml:space="preserve"> </w:t>
      </w:r>
      <w:bookmarkEnd w:id="1"/>
    </w:p>
    <w:p w14:paraId="0C32F4EE" w14:textId="77777777" w:rsidR="00C76C5C" w:rsidRDefault="00C76C5C" w:rsidP="00BC7DF1">
      <w:pPr>
        <w:pStyle w:val="Standard"/>
      </w:pPr>
      <w:r w:rsidRPr="00BC7DF1">
        <w:t>W związku z obszerną dokumentacją, licznymi pytaniami, brakami w dokumentacji m.in. w zakresie branży konstrukcyjnej, zwracam się z uprzejmą prośbą o przesunięcie terminu składania ofert do dnia: 17.11.2023</w:t>
      </w:r>
      <w:r w:rsidR="0021613B">
        <w:t xml:space="preserve"> </w:t>
      </w:r>
      <w:r w:rsidRPr="00BC7DF1">
        <w:t>r.</w:t>
      </w:r>
    </w:p>
    <w:p w14:paraId="19EB0AA2" w14:textId="77777777" w:rsidR="0021613B" w:rsidRPr="00820643" w:rsidRDefault="0021613B" w:rsidP="00BC7DF1">
      <w:pPr>
        <w:pStyle w:val="Standard"/>
        <w:rPr>
          <w:b/>
        </w:rPr>
      </w:pPr>
      <w:r w:rsidRPr="00820643">
        <w:rPr>
          <w:b/>
        </w:rPr>
        <w:t xml:space="preserve">Odp. Zamawiający </w:t>
      </w:r>
      <w:r w:rsidRPr="00820643">
        <w:rPr>
          <w:b/>
          <w:u w:val="single"/>
        </w:rPr>
        <w:t>nie wyraża</w:t>
      </w:r>
      <w:r w:rsidRPr="00820643">
        <w:rPr>
          <w:b/>
        </w:rPr>
        <w:t xml:space="preserve"> zgody na zmianę terminu składania ofert.</w:t>
      </w:r>
    </w:p>
    <w:p w14:paraId="690396DB" w14:textId="77777777" w:rsidR="005D508E" w:rsidRPr="005D508E" w:rsidRDefault="005D508E" w:rsidP="00C76C5C">
      <w:pPr>
        <w:jc w:val="both"/>
        <w:rPr>
          <w:b/>
        </w:rPr>
      </w:pPr>
    </w:p>
    <w:sectPr w:rsidR="005D508E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9700" w14:textId="77777777" w:rsidR="00514599" w:rsidRDefault="00514599" w:rsidP="00B9795D">
      <w:r>
        <w:separator/>
      </w:r>
    </w:p>
  </w:endnote>
  <w:endnote w:type="continuationSeparator" w:id="0">
    <w:p w14:paraId="5A618DD9" w14:textId="77777777" w:rsidR="00514599" w:rsidRDefault="00514599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Content>
          <w:p w14:paraId="376C23F5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03398E">
              <w:rPr>
                <w:b/>
                <w:bCs/>
                <w:noProof/>
                <w:sz w:val="16"/>
                <w:szCs w:val="16"/>
              </w:rPr>
              <w:t>3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03398E">
              <w:rPr>
                <w:b/>
                <w:bCs/>
                <w:noProof/>
                <w:sz w:val="16"/>
                <w:szCs w:val="16"/>
              </w:rPr>
              <w:t>3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C4F30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B3F" w14:textId="77777777" w:rsidR="00514599" w:rsidRDefault="00514599" w:rsidP="00B9795D">
      <w:r>
        <w:separator/>
      </w:r>
    </w:p>
  </w:footnote>
  <w:footnote w:type="continuationSeparator" w:id="0">
    <w:p w14:paraId="1376E52D" w14:textId="77777777" w:rsidR="00514599" w:rsidRDefault="00514599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421"/>
    <w:multiLevelType w:val="multilevel"/>
    <w:tmpl w:val="D8E8FE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14968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680068">
    <w:abstractNumId w:val="1"/>
  </w:num>
  <w:num w:numId="3" w16cid:durableId="17675295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3398E"/>
    <w:rsid w:val="00071DA4"/>
    <w:rsid w:val="00094689"/>
    <w:rsid w:val="000C3632"/>
    <w:rsid w:val="000D331C"/>
    <w:rsid w:val="000E2602"/>
    <w:rsid w:val="000E5351"/>
    <w:rsid w:val="00122184"/>
    <w:rsid w:val="00132950"/>
    <w:rsid w:val="00155FDB"/>
    <w:rsid w:val="001A2005"/>
    <w:rsid w:val="001A6FA9"/>
    <w:rsid w:val="001C678A"/>
    <w:rsid w:val="001E09C6"/>
    <w:rsid w:val="00201FAE"/>
    <w:rsid w:val="0021613B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C41B3"/>
    <w:rsid w:val="003D7BF2"/>
    <w:rsid w:val="003F22B2"/>
    <w:rsid w:val="003F46CE"/>
    <w:rsid w:val="00410EA3"/>
    <w:rsid w:val="00453FEA"/>
    <w:rsid w:val="00480BE0"/>
    <w:rsid w:val="004A2971"/>
    <w:rsid w:val="004A66B6"/>
    <w:rsid w:val="004C0E2F"/>
    <w:rsid w:val="004C51AA"/>
    <w:rsid w:val="004E1719"/>
    <w:rsid w:val="00514599"/>
    <w:rsid w:val="005159FE"/>
    <w:rsid w:val="00534756"/>
    <w:rsid w:val="005565D1"/>
    <w:rsid w:val="005A2F7E"/>
    <w:rsid w:val="005C56CD"/>
    <w:rsid w:val="005D508E"/>
    <w:rsid w:val="005D7B53"/>
    <w:rsid w:val="005E3A75"/>
    <w:rsid w:val="005F399A"/>
    <w:rsid w:val="00600661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57EE3"/>
    <w:rsid w:val="007655A8"/>
    <w:rsid w:val="007A06A5"/>
    <w:rsid w:val="007C3170"/>
    <w:rsid w:val="007D0A6B"/>
    <w:rsid w:val="007D61BE"/>
    <w:rsid w:val="007E01EC"/>
    <w:rsid w:val="00804685"/>
    <w:rsid w:val="00820643"/>
    <w:rsid w:val="0083212D"/>
    <w:rsid w:val="008578CF"/>
    <w:rsid w:val="00870ED4"/>
    <w:rsid w:val="008D4371"/>
    <w:rsid w:val="008D6F00"/>
    <w:rsid w:val="00913308"/>
    <w:rsid w:val="009261F8"/>
    <w:rsid w:val="00933EE6"/>
    <w:rsid w:val="00943CD7"/>
    <w:rsid w:val="00965802"/>
    <w:rsid w:val="00984CAA"/>
    <w:rsid w:val="009A61CD"/>
    <w:rsid w:val="009B388A"/>
    <w:rsid w:val="009E73D4"/>
    <w:rsid w:val="00A416A6"/>
    <w:rsid w:val="00A51DD3"/>
    <w:rsid w:val="00AA2E59"/>
    <w:rsid w:val="00AE2820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C7DF1"/>
    <w:rsid w:val="00BD1F35"/>
    <w:rsid w:val="00C10193"/>
    <w:rsid w:val="00C343FA"/>
    <w:rsid w:val="00C41569"/>
    <w:rsid w:val="00C51BED"/>
    <w:rsid w:val="00C634D1"/>
    <w:rsid w:val="00C64E3F"/>
    <w:rsid w:val="00C76C5C"/>
    <w:rsid w:val="00C9172F"/>
    <w:rsid w:val="00CE4862"/>
    <w:rsid w:val="00D065F6"/>
    <w:rsid w:val="00D12C22"/>
    <w:rsid w:val="00D554E9"/>
    <w:rsid w:val="00D64025"/>
    <w:rsid w:val="00D64FE7"/>
    <w:rsid w:val="00D87D26"/>
    <w:rsid w:val="00DE06FF"/>
    <w:rsid w:val="00E6477E"/>
    <w:rsid w:val="00E869E3"/>
    <w:rsid w:val="00EF43A3"/>
    <w:rsid w:val="00F206A4"/>
    <w:rsid w:val="00F4653B"/>
    <w:rsid w:val="00F51F14"/>
    <w:rsid w:val="00F749F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5035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C76C5C"/>
    <w:pPr>
      <w:ind w:left="720"/>
    </w:pPr>
    <w:rPr>
      <w:rFonts w:ascii="Calibri" w:eastAsia="SimSun" w:hAnsi="Calibri" w:cs="F"/>
      <w:sz w:val="22"/>
      <w:szCs w:val="22"/>
      <w:lang w:eastAsia="en-US"/>
    </w:rPr>
  </w:style>
  <w:style w:type="paragraph" w:styleId="Bezodstpw">
    <w:name w:val="No Spacing"/>
    <w:rsid w:val="00C76C5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C76C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Swidnickie Towarzystwo Budownictwa Spolecznego</cp:lastModifiedBy>
  <cp:revision>2</cp:revision>
  <cp:lastPrinted>2023-11-06T13:38:00Z</cp:lastPrinted>
  <dcterms:created xsi:type="dcterms:W3CDTF">2023-11-06T13:40:00Z</dcterms:created>
  <dcterms:modified xsi:type="dcterms:W3CDTF">2023-11-06T13:40:00Z</dcterms:modified>
</cp:coreProperties>
</file>