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E27A00" w14:textId="77777777" w:rsidR="0031606D" w:rsidRPr="00E746E4" w:rsidRDefault="0031606D" w:rsidP="0031606D">
      <w:pPr>
        <w:jc w:val="center"/>
        <w:rPr>
          <w:rFonts w:asciiTheme="minorHAnsi" w:hAnsiTheme="minorHAnsi" w:cstheme="minorHAnsi"/>
          <w:b/>
          <w:caps/>
          <w:sz w:val="28"/>
          <w:szCs w:val="28"/>
        </w:rPr>
      </w:pPr>
      <w:r w:rsidRPr="00E746E4">
        <w:rPr>
          <w:rFonts w:asciiTheme="minorHAnsi" w:hAnsiTheme="minorHAnsi" w:cstheme="minorHAnsi"/>
          <w:b/>
          <w:caps/>
          <w:sz w:val="28"/>
          <w:szCs w:val="28"/>
        </w:rPr>
        <w:t>specyfikacja warunków zamówienia</w:t>
      </w:r>
    </w:p>
    <w:p w14:paraId="156F02EE" w14:textId="77777777" w:rsidR="0031606D" w:rsidRPr="00E746E4" w:rsidRDefault="0031606D" w:rsidP="0031606D">
      <w:pPr>
        <w:jc w:val="center"/>
        <w:rPr>
          <w:rFonts w:asciiTheme="minorHAnsi" w:hAnsiTheme="minorHAnsi" w:cstheme="minorHAnsi"/>
          <w:b/>
          <w:caps/>
          <w:sz w:val="28"/>
          <w:szCs w:val="28"/>
        </w:rPr>
      </w:pPr>
    </w:p>
    <w:p w14:paraId="5ED02F63" w14:textId="77777777" w:rsidR="0031606D" w:rsidRPr="00E746E4" w:rsidRDefault="0031606D" w:rsidP="0031606D">
      <w:pPr>
        <w:jc w:val="center"/>
        <w:rPr>
          <w:rFonts w:asciiTheme="minorHAnsi" w:hAnsiTheme="minorHAnsi" w:cstheme="minorHAnsi"/>
          <w:b/>
          <w:caps/>
          <w:sz w:val="28"/>
          <w:szCs w:val="28"/>
        </w:rPr>
      </w:pPr>
    </w:p>
    <w:p w14:paraId="73B6DB61" w14:textId="77777777" w:rsidR="0031606D" w:rsidRPr="00E746E4" w:rsidRDefault="0031606D" w:rsidP="0031606D">
      <w:pPr>
        <w:jc w:val="center"/>
        <w:rPr>
          <w:rFonts w:asciiTheme="minorHAnsi" w:hAnsiTheme="minorHAnsi" w:cstheme="minorHAnsi"/>
          <w:b/>
          <w:caps/>
          <w:sz w:val="28"/>
          <w:szCs w:val="28"/>
        </w:rPr>
      </w:pPr>
      <w:r w:rsidRPr="00E746E4">
        <w:rPr>
          <w:rFonts w:asciiTheme="minorHAnsi" w:hAnsiTheme="minorHAnsi" w:cstheme="minorHAnsi"/>
          <w:b/>
          <w:caps/>
          <w:sz w:val="28"/>
          <w:szCs w:val="28"/>
        </w:rPr>
        <w:t>zAMAWIAJĄCY:</w:t>
      </w:r>
    </w:p>
    <w:p w14:paraId="490B0017" w14:textId="77777777" w:rsidR="0031606D" w:rsidRPr="00E746E4" w:rsidRDefault="0031606D" w:rsidP="0031606D">
      <w:pPr>
        <w:jc w:val="center"/>
        <w:rPr>
          <w:rFonts w:asciiTheme="minorHAnsi" w:hAnsiTheme="minorHAnsi" w:cstheme="minorHAnsi"/>
          <w:b/>
          <w:caps/>
          <w:sz w:val="28"/>
          <w:szCs w:val="28"/>
        </w:rPr>
      </w:pPr>
      <w:r w:rsidRPr="00E746E4">
        <w:rPr>
          <w:rFonts w:asciiTheme="minorHAnsi" w:hAnsiTheme="minorHAnsi" w:cstheme="minorHAnsi"/>
          <w:b/>
          <w:caps/>
          <w:sz w:val="28"/>
          <w:szCs w:val="28"/>
        </w:rPr>
        <w:t>Gmina radomyśl wielki</w:t>
      </w:r>
    </w:p>
    <w:p w14:paraId="460F42E7" w14:textId="77777777" w:rsidR="0031606D" w:rsidRPr="00E746E4" w:rsidRDefault="0031606D" w:rsidP="0031606D">
      <w:pPr>
        <w:jc w:val="center"/>
        <w:rPr>
          <w:rFonts w:asciiTheme="minorHAnsi" w:hAnsiTheme="minorHAnsi" w:cstheme="minorHAnsi"/>
          <w:b/>
          <w:caps/>
          <w:sz w:val="22"/>
          <w:szCs w:val="22"/>
        </w:rPr>
      </w:pPr>
    </w:p>
    <w:p w14:paraId="52867BDF" w14:textId="522C858E" w:rsidR="0031606D" w:rsidRPr="00E746E4" w:rsidRDefault="0031606D" w:rsidP="0031606D">
      <w:pPr>
        <w:spacing w:before="240" w:line="360" w:lineRule="auto"/>
        <w:jc w:val="center"/>
        <w:rPr>
          <w:rFonts w:asciiTheme="minorHAnsi" w:hAnsiTheme="minorHAnsi" w:cstheme="minorHAnsi"/>
          <w:sz w:val="22"/>
          <w:szCs w:val="22"/>
        </w:rPr>
      </w:pPr>
      <w:r w:rsidRPr="00E746E4">
        <w:rPr>
          <w:rFonts w:asciiTheme="minorHAnsi" w:hAnsiTheme="minorHAnsi" w:cstheme="minorHAnsi"/>
          <w:sz w:val="22"/>
          <w:szCs w:val="22"/>
        </w:rPr>
        <w:t>Zaprasza do złożenia oferty w postępowaniu o udzielenie zamówienia publicznego prowadzonego                w trybie przetargu nieograniczonego na usługi o wartości zamówienia przekraczającej progi unijne,              o jakich stanowi art. 3 ust. 2 ustawy z 11 września 2019 r. - Prawo zamówień publicznych                             (tekst jedn. Dz. U. z 202</w:t>
      </w:r>
      <w:r w:rsidR="00077BF4">
        <w:rPr>
          <w:rFonts w:asciiTheme="minorHAnsi" w:hAnsiTheme="minorHAnsi" w:cstheme="minorHAnsi"/>
          <w:sz w:val="22"/>
          <w:szCs w:val="22"/>
        </w:rPr>
        <w:t>4</w:t>
      </w:r>
      <w:r w:rsidRPr="00E746E4">
        <w:rPr>
          <w:rFonts w:asciiTheme="minorHAnsi" w:hAnsiTheme="minorHAnsi" w:cstheme="minorHAnsi"/>
          <w:sz w:val="22"/>
          <w:szCs w:val="22"/>
        </w:rPr>
        <w:t xml:space="preserve"> r. poz. </w:t>
      </w:r>
      <w:r w:rsidR="00077BF4">
        <w:rPr>
          <w:rFonts w:asciiTheme="minorHAnsi" w:hAnsiTheme="minorHAnsi" w:cstheme="minorHAnsi"/>
          <w:sz w:val="22"/>
          <w:szCs w:val="22"/>
        </w:rPr>
        <w:t>1320</w:t>
      </w:r>
      <w:r w:rsidRPr="00E746E4">
        <w:rPr>
          <w:rFonts w:asciiTheme="minorHAnsi" w:hAnsiTheme="minorHAnsi" w:cstheme="minorHAnsi"/>
          <w:sz w:val="22"/>
          <w:szCs w:val="22"/>
        </w:rPr>
        <w:t xml:space="preserve"> ze zm.) - dalej p.z.p. pn.</w:t>
      </w:r>
    </w:p>
    <w:p w14:paraId="0C4AFFB1" w14:textId="77777777" w:rsidR="0031606D" w:rsidRPr="00E746E4" w:rsidRDefault="0031606D" w:rsidP="0031606D">
      <w:pPr>
        <w:spacing w:before="240" w:after="480"/>
        <w:jc w:val="center"/>
        <w:rPr>
          <w:rFonts w:asciiTheme="minorHAnsi" w:hAnsiTheme="minorHAnsi" w:cstheme="minorHAnsi"/>
          <w:b/>
          <w:sz w:val="28"/>
          <w:szCs w:val="28"/>
        </w:rPr>
      </w:pPr>
      <w:r w:rsidRPr="00E746E4">
        <w:rPr>
          <w:rFonts w:asciiTheme="minorHAnsi" w:hAnsiTheme="minorHAnsi" w:cstheme="minorHAnsi"/>
          <w:b/>
          <w:sz w:val="28"/>
          <w:szCs w:val="28"/>
        </w:rPr>
        <w:t>"</w:t>
      </w:r>
      <w:r w:rsidRPr="00E746E4">
        <w:rPr>
          <w:rFonts w:asciiTheme="minorHAnsi" w:hAnsiTheme="minorHAnsi" w:cstheme="minorHAnsi"/>
          <w:b/>
          <w:sz w:val="28"/>
          <w:szCs w:val="28"/>
          <w:lang w:eastAsia="ar-SA"/>
        </w:rPr>
        <w:t>Odbieranie, transport i zagospodarowanie odpadów komunalnych od właścicieli nieruchomości położonych w granicach administracyjnych Gminy Radomyśl Wielki</w:t>
      </w:r>
      <w:r w:rsidRPr="00E746E4">
        <w:rPr>
          <w:rFonts w:asciiTheme="minorHAnsi" w:hAnsiTheme="minorHAnsi" w:cstheme="minorHAnsi"/>
          <w:b/>
          <w:sz w:val="28"/>
          <w:szCs w:val="28"/>
        </w:rPr>
        <w:t xml:space="preserve">" </w:t>
      </w:r>
    </w:p>
    <w:p w14:paraId="343FEF6F" w14:textId="77777777" w:rsidR="0031606D" w:rsidRPr="009964AF" w:rsidRDefault="0031606D" w:rsidP="0031606D">
      <w:pPr>
        <w:spacing w:before="40" w:line="360" w:lineRule="auto"/>
        <w:jc w:val="center"/>
        <w:rPr>
          <w:rFonts w:asciiTheme="minorHAnsi" w:hAnsiTheme="minorHAnsi" w:cstheme="minorHAnsi"/>
          <w:b/>
        </w:rPr>
      </w:pPr>
      <w:r w:rsidRPr="009964AF">
        <w:rPr>
          <w:rFonts w:asciiTheme="minorHAnsi" w:hAnsiTheme="minorHAnsi" w:cstheme="minorHAnsi"/>
          <w:b/>
        </w:rPr>
        <w:t xml:space="preserve">Przedmiotowe postępowanie prowadzone jest przy użyciu środków komunikacji elektronicznej. </w:t>
      </w:r>
    </w:p>
    <w:p w14:paraId="13D14FC4" w14:textId="77777777" w:rsidR="0031606D" w:rsidRPr="00E746E4" w:rsidRDefault="0031606D" w:rsidP="0031606D">
      <w:pPr>
        <w:spacing w:before="40" w:line="360" w:lineRule="auto"/>
        <w:jc w:val="center"/>
        <w:rPr>
          <w:rFonts w:asciiTheme="minorHAnsi" w:hAnsiTheme="minorHAnsi" w:cstheme="minorHAnsi"/>
          <w:b/>
        </w:rPr>
      </w:pPr>
      <w:r w:rsidRPr="009964AF">
        <w:rPr>
          <w:rFonts w:asciiTheme="minorHAnsi" w:hAnsiTheme="minorHAnsi" w:cstheme="minorHAnsi"/>
          <w:b/>
        </w:rPr>
        <w:t xml:space="preserve">Składanie ofert następuje za pośrednictwem platformy zakupowej dostępnej pod adresem internetowym: </w:t>
      </w:r>
      <w:hyperlink r:id="rId8" w:history="1">
        <w:r w:rsidR="009964AF" w:rsidRPr="00092CE7">
          <w:rPr>
            <w:rStyle w:val="Hipercze"/>
            <w:rFonts w:asciiTheme="minorHAnsi" w:hAnsiTheme="minorHAnsi" w:cstheme="minorHAnsi"/>
            <w:b/>
          </w:rPr>
          <w:t>https://platformazakupowa.pl/pn/radomyslwielki</w:t>
        </w:r>
      </w:hyperlink>
      <w:r w:rsidR="009964AF">
        <w:rPr>
          <w:rFonts w:asciiTheme="minorHAnsi" w:hAnsiTheme="minorHAnsi" w:cstheme="minorHAnsi"/>
          <w:b/>
          <w:color w:val="FF0000"/>
        </w:rPr>
        <w:t xml:space="preserve"> </w:t>
      </w:r>
    </w:p>
    <w:p w14:paraId="5FEDCEE5" w14:textId="2E66956D" w:rsidR="0031606D" w:rsidRPr="00E746E4" w:rsidRDefault="005C7983" w:rsidP="0031606D">
      <w:pPr>
        <w:spacing w:before="480" w:line="360" w:lineRule="auto"/>
        <w:rPr>
          <w:rFonts w:asciiTheme="minorHAnsi" w:hAnsiTheme="minorHAnsi" w:cstheme="minorHAnsi"/>
          <w:caps/>
          <w:sz w:val="22"/>
          <w:szCs w:val="22"/>
        </w:rPr>
      </w:pPr>
      <w:r>
        <w:rPr>
          <w:rFonts w:asciiTheme="minorHAnsi" w:hAnsiTheme="minorHAnsi" w:cstheme="minorHAnsi"/>
          <w:sz w:val="22"/>
          <w:szCs w:val="22"/>
        </w:rPr>
        <w:t>Nr postępowania: BI.I.271.</w:t>
      </w:r>
      <w:r w:rsidR="00077BF4">
        <w:rPr>
          <w:rFonts w:asciiTheme="minorHAnsi" w:hAnsiTheme="minorHAnsi" w:cstheme="minorHAnsi"/>
          <w:sz w:val="22"/>
          <w:szCs w:val="22"/>
        </w:rPr>
        <w:t>2</w:t>
      </w:r>
      <w:r w:rsidR="0031606D" w:rsidRPr="00E746E4">
        <w:rPr>
          <w:rFonts w:asciiTheme="minorHAnsi" w:hAnsiTheme="minorHAnsi" w:cstheme="minorHAnsi"/>
          <w:sz w:val="22"/>
          <w:szCs w:val="22"/>
        </w:rPr>
        <w:t>.202</w:t>
      </w:r>
      <w:r w:rsidR="00077BF4">
        <w:rPr>
          <w:rFonts w:asciiTheme="minorHAnsi" w:hAnsiTheme="minorHAnsi" w:cstheme="minorHAnsi"/>
          <w:sz w:val="22"/>
          <w:szCs w:val="22"/>
        </w:rPr>
        <w:t>5</w:t>
      </w:r>
    </w:p>
    <w:p w14:paraId="412705FA" w14:textId="46475CB9" w:rsidR="0031606D" w:rsidRPr="00E746E4" w:rsidRDefault="0031606D" w:rsidP="0031606D">
      <w:pPr>
        <w:pStyle w:val="Tytu"/>
        <w:spacing w:before="480" w:after="480" w:line="360" w:lineRule="auto"/>
        <w:rPr>
          <w:rFonts w:asciiTheme="minorHAnsi" w:hAnsiTheme="minorHAnsi" w:cstheme="minorHAnsi"/>
          <w:b w:val="0"/>
          <w:caps/>
          <w:szCs w:val="22"/>
        </w:rPr>
      </w:pPr>
      <w:r w:rsidRPr="00E746E4">
        <w:rPr>
          <w:rFonts w:asciiTheme="minorHAnsi" w:hAnsiTheme="minorHAnsi" w:cstheme="minorHAnsi"/>
          <w:b w:val="0"/>
          <w:szCs w:val="22"/>
        </w:rPr>
        <w:t xml:space="preserve">Radomyśl Wielki, dnia </w:t>
      </w:r>
      <w:r w:rsidR="001877B0">
        <w:rPr>
          <w:rFonts w:asciiTheme="minorHAnsi" w:hAnsiTheme="minorHAnsi" w:cstheme="minorHAnsi"/>
          <w:b w:val="0"/>
          <w:szCs w:val="22"/>
        </w:rPr>
        <w:t>24</w:t>
      </w:r>
      <w:r w:rsidR="00077BF4">
        <w:rPr>
          <w:rFonts w:asciiTheme="minorHAnsi" w:hAnsiTheme="minorHAnsi" w:cstheme="minorHAnsi"/>
          <w:b w:val="0"/>
          <w:szCs w:val="22"/>
        </w:rPr>
        <w:t>.01.2025</w:t>
      </w:r>
      <w:r w:rsidR="00424EA0">
        <w:rPr>
          <w:rFonts w:asciiTheme="minorHAnsi" w:hAnsiTheme="minorHAnsi" w:cstheme="minorHAnsi"/>
          <w:b w:val="0"/>
          <w:szCs w:val="22"/>
        </w:rPr>
        <w:t xml:space="preserve"> </w:t>
      </w:r>
      <w:r w:rsidRPr="00E746E4">
        <w:rPr>
          <w:rFonts w:asciiTheme="minorHAnsi" w:hAnsiTheme="minorHAnsi" w:cstheme="minorHAnsi"/>
          <w:b w:val="0"/>
          <w:szCs w:val="22"/>
        </w:rPr>
        <w:t>R.</w:t>
      </w:r>
    </w:p>
    <w:p w14:paraId="111D190C" w14:textId="77777777" w:rsidR="0031606D" w:rsidRPr="00BA60FE" w:rsidRDefault="0031606D" w:rsidP="0031606D">
      <w:pPr>
        <w:pStyle w:val="Tytu"/>
        <w:spacing w:before="480" w:after="480" w:line="360" w:lineRule="auto"/>
        <w:rPr>
          <w:rFonts w:asciiTheme="minorHAnsi" w:hAnsiTheme="minorHAnsi" w:cstheme="minorHAnsi"/>
          <w:caps/>
          <w:sz w:val="28"/>
          <w:szCs w:val="28"/>
        </w:rPr>
      </w:pPr>
      <w:r w:rsidRPr="00BA60FE">
        <w:rPr>
          <w:rFonts w:asciiTheme="minorHAnsi" w:hAnsiTheme="minorHAnsi" w:cstheme="minorHAnsi"/>
          <w:sz w:val="28"/>
          <w:szCs w:val="28"/>
        </w:rPr>
        <w:t>Zatwierdził:</w:t>
      </w:r>
    </w:p>
    <w:p w14:paraId="245690F1" w14:textId="77777777" w:rsidR="0031606D" w:rsidRPr="00E746E4" w:rsidRDefault="0031606D" w:rsidP="0031606D">
      <w:pPr>
        <w:pStyle w:val="Tytu"/>
        <w:jc w:val="right"/>
        <w:rPr>
          <w:rFonts w:asciiTheme="minorHAnsi" w:hAnsiTheme="minorHAnsi" w:cstheme="minorHAnsi"/>
          <w:b w:val="0"/>
          <w:caps/>
          <w:szCs w:val="22"/>
        </w:rPr>
      </w:pPr>
      <w:r w:rsidRPr="00E746E4">
        <w:rPr>
          <w:rFonts w:asciiTheme="minorHAnsi" w:hAnsiTheme="minorHAnsi" w:cstheme="minorHAnsi"/>
          <w:b w:val="0"/>
          <w:caps/>
          <w:szCs w:val="22"/>
        </w:rPr>
        <w:t>….…………………………………………….</w:t>
      </w:r>
    </w:p>
    <w:p w14:paraId="28032E24" w14:textId="77777777" w:rsidR="0031606D" w:rsidRPr="00E746E4" w:rsidRDefault="0031606D" w:rsidP="0031606D">
      <w:pPr>
        <w:pStyle w:val="Tytu"/>
        <w:jc w:val="right"/>
        <w:rPr>
          <w:rFonts w:asciiTheme="minorHAnsi" w:hAnsiTheme="minorHAnsi" w:cstheme="minorHAnsi"/>
          <w:b w:val="0"/>
          <w:caps/>
          <w:szCs w:val="22"/>
        </w:rPr>
      </w:pPr>
      <w:r w:rsidRPr="00E746E4">
        <w:rPr>
          <w:rFonts w:asciiTheme="minorHAnsi" w:hAnsiTheme="minorHAnsi" w:cstheme="minorHAnsi"/>
          <w:b w:val="0"/>
          <w:szCs w:val="22"/>
        </w:rPr>
        <w:t>Kierownik Zamawiającego</w:t>
      </w:r>
    </w:p>
    <w:p w14:paraId="1D0DE496" w14:textId="77777777" w:rsidR="0031606D" w:rsidRPr="00E746E4" w:rsidRDefault="0031606D" w:rsidP="0031606D">
      <w:pPr>
        <w:spacing w:line="360" w:lineRule="auto"/>
        <w:rPr>
          <w:rFonts w:asciiTheme="minorHAnsi" w:hAnsiTheme="minorHAnsi" w:cstheme="minorHAnsi"/>
          <w:sz w:val="22"/>
          <w:szCs w:val="22"/>
        </w:rPr>
      </w:pPr>
      <w:r w:rsidRPr="00E746E4">
        <w:rPr>
          <w:rFonts w:asciiTheme="minorHAnsi" w:hAnsiTheme="minorHAnsi" w:cstheme="minorHAnsi"/>
          <w:sz w:val="22"/>
          <w:szCs w:val="22"/>
        </w:rPr>
        <w:br w:type="page"/>
      </w:r>
    </w:p>
    <w:p w14:paraId="3907093D" w14:textId="77777777"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sz w:val="22"/>
          <w:szCs w:val="22"/>
        </w:rPr>
      </w:pPr>
      <w:r w:rsidRPr="00E746E4">
        <w:rPr>
          <w:rFonts w:asciiTheme="minorHAnsi" w:hAnsiTheme="minorHAnsi" w:cstheme="minorHAnsi"/>
          <w:b/>
          <w:sz w:val="22"/>
          <w:szCs w:val="22"/>
        </w:rPr>
        <w:lastRenderedPageBreak/>
        <w:t>I.</w:t>
      </w:r>
      <w:r w:rsidRPr="00E746E4">
        <w:rPr>
          <w:rFonts w:asciiTheme="minorHAnsi" w:hAnsiTheme="minorHAnsi" w:cstheme="minorHAnsi"/>
          <w:b/>
          <w:sz w:val="22"/>
          <w:szCs w:val="22"/>
        </w:rPr>
        <w:tab/>
      </w:r>
      <w:r w:rsidRPr="00E746E4">
        <w:rPr>
          <w:rFonts w:asciiTheme="minorHAnsi" w:hAnsiTheme="minorHAnsi" w:cstheme="minorHAnsi"/>
          <w:b/>
          <w:bCs/>
          <w:kern w:val="32"/>
          <w:sz w:val="22"/>
          <w:szCs w:val="22"/>
        </w:rPr>
        <w:t>NAZWA ORAZ ADRES ZAMAWIAJĄCEGO</w:t>
      </w:r>
    </w:p>
    <w:p w14:paraId="5DFA2C38" w14:textId="77777777" w:rsidR="0031606D" w:rsidRPr="00E746E4" w:rsidRDefault="0031606D" w:rsidP="0031606D">
      <w:pPr>
        <w:tabs>
          <w:tab w:val="left" w:pos="540"/>
        </w:tabs>
        <w:spacing w:line="360" w:lineRule="auto"/>
        <w:ind w:left="284"/>
        <w:jc w:val="both"/>
        <w:rPr>
          <w:rFonts w:asciiTheme="minorHAnsi" w:hAnsiTheme="minorHAnsi" w:cstheme="minorHAnsi"/>
          <w:b/>
          <w:caps/>
          <w:sz w:val="22"/>
          <w:szCs w:val="22"/>
        </w:rPr>
      </w:pPr>
    </w:p>
    <w:p w14:paraId="617F4FFC" w14:textId="77777777" w:rsidR="0031606D" w:rsidRPr="00E746E4" w:rsidRDefault="0031606D" w:rsidP="0031606D">
      <w:pPr>
        <w:tabs>
          <w:tab w:val="left" w:pos="540"/>
        </w:tabs>
        <w:spacing w:line="360" w:lineRule="auto"/>
        <w:ind w:left="284"/>
        <w:jc w:val="both"/>
        <w:rPr>
          <w:rFonts w:asciiTheme="minorHAnsi" w:hAnsiTheme="minorHAnsi" w:cstheme="minorHAnsi"/>
          <w:b/>
          <w:sz w:val="22"/>
          <w:szCs w:val="22"/>
        </w:rPr>
      </w:pPr>
      <w:r w:rsidRPr="00E746E4">
        <w:rPr>
          <w:rFonts w:asciiTheme="minorHAnsi" w:hAnsiTheme="minorHAnsi" w:cstheme="minorHAnsi"/>
          <w:b/>
          <w:caps/>
          <w:sz w:val="22"/>
          <w:szCs w:val="22"/>
        </w:rPr>
        <w:t>gmina radomyśl wielki</w:t>
      </w:r>
    </w:p>
    <w:p w14:paraId="6C2C691C" w14:textId="77777777" w:rsidR="0031606D" w:rsidRPr="00E746E4" w:rsidRDefault="0031606D" w:rsidP="0031606D">
      <w:pPr>
        <w:tabs>
          <w:tab w:val="left" w:pos="540"/>
        </w:tabs>
        <w:spacing w:line="360" w:lineRule="auto"/>
        <w:ind w:left="284"/>
        <w:jc w:val="both"/>
        <w:rPr>
          <w:rFonts w:asciiTheme="minorHAnsi" w:hAnsiTheme="minorHAnsi" w:cstheme="minorHAnsi"/>
          <w:b/>
          <w:sz w:val="22"/>
          <w:szCs w:val="22"/>
        </w:rPr>
      </w:pPr>
      <w:r w:rsidRPr="00E746E4">
        <w:rPr>
          <w:rFonts w:asciiTheme="minorHAnsi" w:hAnsiTheme="minorHAnsi" w:cstheme="minorHAnsi"/>
          <w:b/>
          <w:sz w:val="22"/>
          <w:szCs w:val="22"/>
        </w:rPr>
        <w:t xml:space="preserve">Rynek 32, </w:t>
      </w:r>
    </w:p>
    <w:p w14:paraId="7EC94CF5" w14:textId="77777777" w:rsidR="0031606D" w:rsidRPr="00E746E4" w:rsidRDefault="0031606D" w:rsidP="0031606D">
      <w:pPr>
        <w:tabs>
          <w:tab w:val="left" w:pos="540"/>
        </w:tabs>
        <w:spacing w:line="360" w:lineRule="auto"/>
        <w:ind w:left="284"/>
        <w:jc w:val="both"/>
        <w:rPr>
          <w:rFonts w:asciiTheme="minorHAnsi" w:hAnsiTheme="minorHAnsi" w:cstheme="minorHAnsi"/>
          <w:b/>
          <w:sz w:val="22"/>
          <w:szCs w:val="22"/>
        </w:rPr>
      </w:pPr>
      <w:r w:rsidRPr="00E746E4">
        <w:rPr>
          <w:rFonts w:asciiTheme="minorHAnsi" w:hAnsiTheme="minorHAnsi" w:cstheme="minorHAnsi"/>
          <w:b/>
          <w:sz w:val="22"/>
          <w:szCs w:val="22"/>
        </w:rPr>
        <w:t>39-310 Radomyśl Wielki</w:t>
      </w:r>
    </w:p>
    <w:p w14:paraId="0B9A4187" w14:textId="77777777" w:rsidR="0031606D" w:rsidRPr="00E746E4" w:rsidRDefault="0031606D" w:rsidP="0031606D">
      <w:pPr>
        <w:tabs>
          <w:tab w:val="left" w:pos="540"/>
        </w:tabs>
        <w:spacing w:line="360" w:lineRule="auto"/>
        <w:ind w:left="284"/>
        <w:jc w:val="both"/>
        <w:rPr>
          <w:rFonts w:asciiTheme="minorHAnsi" w:hAnsiTheme="minorHAnsi" w:cstheme="minorHAnsi"/>
          <w:sz w:val="22"/>
          <w:szCs w:val="22"/>
        </w:rPr>
      </w:pPr>
      <w:r w:rsidRPr="00E746E4">
        <w:rPr>
          <w:rFonts w:asciiTheme="minorHAnsi" w:hAnsiTheme="minorHAnsi" w:cstheme="minorHAnsi"/>
          <w:sz w:val="22"/>
          <w:szCs w:val="22"/>
        </w:rPr>
        <w:t xml:space="preserve">Tel.: </w:t>
      </w:r>
      <w:r w:rsidRPr="00E746E4">
        <w:rPr>
          <w:rFonts w:asciiTheme="minorHAnsi" w:hAnsiTheme="minorHAnsi" w:cstheme="minorHAnsi"/>
          <w:caps/>
          <w:sz w:val="22"/>
          <w:szCs w:val="22"/>
        </w:rPr>
        <w:t>14 6819121 - 123</w:t>
      </w:r>
    </w:p>
    <w:p w14:paraId="37D08886" w14:textId="77777777" w:rsidR="0031606D" w:rsidRPr="00E746E4" w:rsidRDefault="0031606D" w:rsidP="0031606D">
      <w:pPr>
        <w:tabs>
          <w:tab w:val="left" w:pos="540"/>
        </w:tabs>
        <w:spacing w:line="360" w:lineRule="auto"/>
        <w:ind w:left="284"/>
        <w:jc w:val="both"/>
        <w:rPr>
          <w:rFonts w:asciiTheme="minorHAnsi" w:hAnsiTheme="minorHAnsi" w:cstheme="minorHAnsi"/>
          <w:caps/>
          <w:sz w:val="22"/>
          <w:szCs w:val="22"/>
        </w:rPr>
      </w:pPr>
      <w:r w:rsidRPr="00E746E4">
        <w:rPr>
          <w:rFonts w:asciiTheme="minorHAnsi" w:hAnsiTheme="minorHAnsi" w:cstheme="minorHAnsi"/>
          <w:sz w:val="22"/>
          <w:szCs w:val="22"/>
        </w:rPr>
        <w:t xml:space="preserve">NIP: </w:t>
      </w:r>
      <w:r w:rsidRPr="00E746E4">
        <w:rPr>
          <w:rFonts w:asciiTheme="minorHAnsi" w:hAnsiTheme="minorHAnsi" w:cstheme="minorHAnsi"/>
          <w:caps/>
          <w:sz w:val="22"/>
          <w:szCs w:val="22"/>
        </w:rPr>
        <w:t>817-19-54-408</w:t>
      </w:r>
    </w:p>
    <w:p w14:paraId="56124429" w14:textId="77777777" w:rsidR="0031606D" w:rsidRPr="00E746E4" w:rsidRDefault="0031606D" w:rsidP="0031606D">
      <w:pPr>
        <w:tabs>
          <w:tab w:val="left" w:pos="540"/>
        </w:tabs>
        <w:spacing w:line="360" w:lineRule="auto"/>
        <w:ind w:left="284"/>
        <w:jc w:val="both"/>
        <w:rPr>
          <w:rFonts w:asciiTheme="minorHAnsi" w:hAnsiTheme="minorHAnsi" w:cstheme="minorHAnsi"/>
          <w:caps/>
          <w:sz w:val="22"/>
          <w:szCs w:val="22"/>
        </w:rPr>
      </w:pPr>
      <w:r w:rsidRPr="00E746E4">
        <w:rPr>
          <w:rFonts w:asciiTheme="minorHAnsi" w:hAnsiTheme="minorHAnsi" w:cstheme="minorHAnsi"/>
          <w:sz w:val="22"/>
          <w:szCs w:val="22"/>
        </w:rPr>
        <w:t>REGON 851661228</w:t>
      </w:r>
    </w:p>
    <w:p w14:paraId="15CDBDAD" w14:textId="77777777" w:rsidR="0031606D" w:rsidRPr="00E746E4" w:rsidRDefault="0031606D" w:rsidP="0031606D">
      <w:pPr>
        <w:tabs>
          <w:tab w:val="left" w:pos="540"/>
        </w:tabs>
        <w:spacing w:line="360" w:lineRule="auto"/>
        <w:ind w:left="284"/>
        <w:jc w:val="both"/>
        <w:rPr>
          <w:rFonts w:asciiTheme="minorHAnsi" w:hAnsiTheme="minorHAnsi" w:cstheme="minorHAnsi"/>
          <w:b/>
          <w:caps/>
          <w:sz w:val="22"/>
          <w:szCs w:val="22"/>
        </w:rPr>
      </w:pPr>
      <w:r w:rsidRPr="00E746E4">
        <w:rPr>
          <w:rFonts w:asciiTheme="minorHAnsi" w:hAnsiTheme="minorHAnsi" w:cstheme="minorHAnsi"/>
          <w:sz w:val="22"/>
          <w:szCs w:val="22"/>
        </w:rPr>
        <w:t>Adres e- mail:</w:t>
      </w:r>
      <w:r w:rsidRPr="00E746E4">
        <w:rPr>
          <w:rFonts w:asciiTheme="minorHAnsi" w:hAnsiTheme="minorHAnsi" w:cstheme="minorHAnsi"/>
          <w:b/>
          <w:sz w:val="22"/>
          <w:szCs w:val="22"/>
        </w:rPr>
        <w:t xml:space="preserve"> </w:t>
      </w:r>
      <w:hyperlink r:id="rId9" w:history="1">
        <w:r w:rsidR="00A90493" w:rsidRPr="00E746E4">
          <w:rPr>
            <w:rStyle w:val="Hipercze"/>
            <w:rFonts w:asciiTheme="minorHAnsi" w:hAnsiTheme="minorHAnsi" w:cstheme="minorHAnsi"/>
            <w:b/>
            <w:sz w:val="22"/>
            <w:szCs w:val="22"/>
          </w:rPr>
          <w:t>sekretariat@radomyslwielki.pl</w:t>
        </w:r>
      </w:hyperlink>
    </w:p>
    <w:p w14:paraId="10F25517" w14:textId="77777777" w:rsidR="0031606D" w:rsidRPr="00E746E4" w:rsidRDefault="0031606D" w:rsidP="0031606D">
      <w:pPr>
        <w:tabs>
          <w:tab w:val="left" w:pos="540"/>
        </w:tabs>
        <w:spacing w:line="360" w:lineRule="auto"/>
        <w:ind w:left="284"/>
        <w:jc w:val="both"/>
        <w:rPr>
          <w:rFonts w:asciiTheme="minorHAnsi" w:hAnsiTheme="minorHAnsi" w:cstheme="minorHAnsi"/>
          <w:caps/>
          <w:sz w:val="22"/>
          <w:szCs w:val="22"/>
        </w:rPr>
      </w:pPr>
      <w:r w:rsidRPr="00E746E4">
        <w:rPr>
          <w:rFonts w:asciiTheme="minorHAnsi" w:hAnsiTheme="minorHAnsi" w:cstheme="minorHAnsi"/>
          <w:sz w:val="22"/>
          <w:szCs w:val="22"/>
        </w:rPr>
        <w:t xml:space="preserve">Adres strony internetowej: </w:t>
      </w:r>
      <w:hyperlink r:id="rId10" w:history="1">
        <w:r w:rsidRPr="00E746E4">
          <w:rPr>
            <w:rStyle w:val="Hipercze"/>
            <w:rFonts w:asciiTheme="minorHAnsi" w:hAnsiTheme="minorHAnsi" w:cstheme="minorHAnsi"/>
            <w:b/>
            <w:color w:val="auto"/>
            <w:sz w:val="22"/>
            <w:szCs w:val="22"/>
          </w:rPr>
          <w:t>www.radomyslwielki.pl</w:t>
        </w:r>
      </w:hyperlink>
      <w:r w:rsidRPr="00E746E4">
        <w:rPr>
          <w:rFonts w:asciiTheme="minorHAnsi" w:hAnsiTheme="minorHAnsi" w:cstheme="minorHAnsi"/>
          <w:b/>
          <w:sz w:val="22"/>
          <w:szCs w:val="22"/>
        </w:rPr>
        <w:t xml:space="preserve"> </w:t>
      </w:r>
    </w:p>
    <w:p w14:paraId="3BB71285" w14:textId="77777777" w:rsidR="00500D0B" w:rsidRPr="009964AF" w:rsidRDefault="00500D0B" w:rsidP="00500D0B">
      <w:pPr>
        <w:tabs>
          <w:tab w:val="left" w:pos="540"/>
        </w:tabs>
        <w:spacing w:line="360" w:lineRule="auto"/>
        <w:ind w:left="284"/>
        <w:rPr>
          <w:rFonts w:asciiTheme="minorHAnsi" w:hAnsiTheme="minorHAnsi" w:cstheme="minorHAnsi"/>
          <w:b/>
          <w:sz w:val="22"/>
          <w:szCs w:val="22"/>
        </w:rPr>
      </w:pPr>
      <w:r w:rsidRPr="009964AF">
        <w:rPr>
          <w:rFonts w:asciiTheme="minorHAnsi" w:hAnsiTheme="minorHAnsi" w:cstheme="minorHAnsi"/>
          <w:b/>
          <w:sz w:val="22"/>
          <w:szCs w:val="22"/>
        </w:rPr>
        <w:t xml:space="preserve">Adres strony internetowej, na której jest prowadzone postępowanie: </w:t>
      </w:r>
      <w:hyperlink r:id="rId11" w:history="1">
        <w:r w:rsidR="009964AF" w:rsidRPr="00092CE7">
          <w:rPr>
            <w:rStyle w:val="Hipercze"/>
            <w:rFonts w:asciiTheme="minorHAnsi" w:hAnsiTheme="minorHAnsi" w:cstheme="minorHAnsi"/>
            <w:b/>
            <w:sz w:val="22"/>
            <w:szCs w:val="22"/>
          </w:rPr>
          <w:t>https://platformazakupowa.pl/pn/radomyslwielki</w:t>
        </w:r>
      </w:hyperlink>
      <w:r w:rsidR="009964AF">
        <w:rPr>
          <w:rFonts w:asciiTheme="minorHAnsi" w:hAnsiTheme="minorHAnsi" w:cstheme="minorHAnsi"/>
          <w:b/>
          <w:sz w:val="22"/>
          <w:szCs w:val="22"/>
        </w:rPr>
        <w:t xml:space="preserve"> </w:t>
      </w:r>
    </w:p>
    <w:p w14:paraId="794E56DF" w14:textId="77777777" w:rsidR="006B14F8" w:rsidRDefault="00500D0B" w:rsidP="006B14F8">
      <w:pPr>
        <w:tabs>
          <w:tab w:val="left" w:pos="540"/>
        </w:tabs>
        <w:spacing w:line="360" w:lineRule="auto"/>
        <w:ind w:left="284"/>
        <w:rPr>
          <w:rFonts w:asciiTheme="minorHAnsi" w:hAnsiTheme="minorHAnsi" w:cstheme="minorHAnsi"/>
          <w:b/>
          <w:sz w:val="22"/>
          <w:szCs w:val="22"/>
          <w:lang w:val="pl"/>
        </w:rPr>
      </w:pPr>
      <w:r w:rsidRPr="009964AF">
        <w:rPr>
          <w:rFonts w:asciiTheme="minorHAnsi" w:hAnsiTheme="minorHAnsi" w:cstheme="minorHAnsi"/>
          <w:b/>
          <w:sz w:val="22"/>
          <w:szCs w:val="22"/>
          <w:lang w:val="pl"/>
        </w:rPr>
        <w:t xml:space="preserve">Wszelkie zmiany i wyjaśnienia SWZ oraz inne dokumenty zamówienia bezpośrednio związane z postępowaniem o udzielenie zamówienia Zamawiający będzie udostępniał na stronie postępowania na platformie zakupowej dostępnej pod adresem: </w:t>
      </w:r>
      <w:hyperlink r:id="rId12" w:history="1">
        <w:r w:rsidR="009964AF" w:rsidRPr="00092CE7">
          <w:rPr>
            <w:rStyle w:val="Hipercze"/>
            <w:rFonts w:asciiTheme="minorHAnsi" w:hAnsiTheme="minorHAnsi" w:cstheme="minorHAnsi"/>
            <w:b/>
            <w:sz w:val="22"/>
            <w:szCs w:val="22"/>
            <w:lang w:val="pl"/>
          </w:rPr>
          <w:t>https://platformazakupowa.pl/pn/radomyslwielki</w:t>
        </w:r>
      </w:hyperlink>
      <w:r w:rsidR="009964AF">
        <w:rPr>
          <w:rFonts w:asciiTheme="minorHAnsi" w:hAnsiTheme="minorHAnsi" w:cstheme="minorHAnsi"/>
          <w:b/>
          <w:sz w:val="22"/>
          <w:szCs w:val="22"/>
          <w:lang w:val="pl"/>
        </w:rPr>
        <w:t xml:space="preserve"> </w:t>
      </w:r>
    </w:p>
    <w:p w14:paraId="4D67B20E" w14:textId="77777777" w:rsidR="009964AF" w:rsidRPr="009964AF" w:rsidRDefault="009964AF" w:rsidP="006B14F8">
      <w:pPr>
        <w:tabs>
          <w:tab w:val="left" w:pos="540"/>
        </w:tabs>
        <w:spacing w:line="360" w:lineRule="auto"/>
        <w:ind w:left="284"/>
        <w:rPr>
          <w:rFonts w:asciiTheme="minorHAnsi" w:hAnsiTheme="minorHAnsi" w:cstheme="minorHAnsi"/>
          <w:b/>
          <w:sz w:val="22"/>
          <w:szCs w:val="22"/>
        </w:rPr>
      </w:pPr>
    </w:p>
    <w:p w14:paraId="1E26A578" w14:textId="77777777" w:rsidR="006B14F8" w:rsidRPr="009964AF" w:rsidRDefault="0031606D" w:rsidP="0031606D">
      <w:pPr>
        <w:tabs>
          <w:tab w:val="left" w:pos="540"/>
        </w:tabs>
        <w:spacing w:line="360" w:lineRule="auto"/>
        <w:ind w:left="284"/>
        <w:jc w:val="both"/>
        <w:rPr>
          <w:rFonts w:asciiTheme="minorHAnsi" w:hAnsiTheme="minorHAnsi" w:cstheme="minorHAnsi"/>
          <w:sz w:val="22"/>
          <w:szCs w:val="22"/>
        </w:rPr>
      </w:pPr>
      <w:r w:rsidRPr="00E746E4">
        <w:rPr>
          <w:rFonts w:asciiTheme="minorHAnsi" w:hAnsiTheme="minorHAnsi" w:cstheme="minorHAnsi"/>
          <w:sz w:val="22"/>
          <w:szCs w:val="22"/>
        </w:rPr>
        <w:t>Godziny pracy urzędu: 8:00- 16:00 - poniedziałek; 7:30- 15:30 - wtorek – piątek</w:t>
      </w:r>
    </w:p>
    <w:p w14:paraId="4BA6B307" w14:textId="77777777"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
          <w:sz w:val="22"/>
          <w:szCs w:val="22"/>
        </w:rPr>
      </w:pPr>
      <w:r w:rsidRPr="00E746E4">
        <w:rPr>
          <w:rFonts w:asciiTheme="minorHAnsi" w:hAnsiTheme="minorHAnsi" w:cstheme="minorHAnsi"/>
          <w:b/>
          <w:sz w:val="22"/>
          <w:szCs w:val="22"/>
        </w:rPr>
        <w:t>II.</w:t>
      </w:r>
      <w:r w:rsidRPr="00E746E4">
        <w:rPr>
          <w:rFonts w:asciiTheme="minorHAnsi" w:hAnsiTheme="minorHAnsi" w:cstheme="minorHAnsi"/>
          <w:b/>
          <w:sz w:val="22"/>
          <w:szCs w:val="22"/>
        </w:rPr>
        <w:tab/>
        <w:t>OCHRONA DANYCH OSOBOWYCH</w:t>
      </w:r>
    </w:p>
    <w:p w14:paraId="552EE37E" w14:textId="77777777" w:rsidR="0031606D" w:rsidRDefault="0031606D" w:rsidP="008508D3">
      <w:pPr>
        <w:pStyle w:val="pkt"/>
        <w:numPr>
          <w:ilvl w:val="0"/>
          <w:numId w:val="9"/>
        </w:numPr>
        <w:spacing w:before="240" w:after="0" w:line="360" w:lineRule="auto"/>
        <w:rPr>
          <w:rFonts w:asciiTheme="minorHAnsi" w:hAnsiTheme="minorHAnsi" w:cstheme="minorHAnsi"/>
          <w:sz w:val="22"/>
          <w:szCs w:val="22"/>
        </w:rPr>
      </w:pPr>
      <w:r w:rsidRPr="00E746E4">
        <w:rPr>
          <w:rFonts w:asciiTheme="minorHAnsi" w:hAnsiTheme="minorHAnsi" w:cstheme="minorHAns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484C9DDB" w14:textId="67DBCF6A" w:rsidR="001A5DB8" w:rsidRPr="009579EB" w:rsidRDefault="001A5DB8" w:rsidP="001A5DB8">
      <w:pPr>
        <w:pStyle w:val="pkt"/>
        <w:spacing w:before="0" w:after="0" w:line="360" w:lineRule="auto"/>
        <w:ind w:left="709"/>
        <w:rPr>
          <w:rFonts w:asciiTheme="minorHAnsi" w:hAnsiTheme="minorHAnsi" w:cstheme="minorHAnsi"/>
          <w:sz w:val="22"/>
          <w:szCs w:val="22"/>
        </w:rPr>
      </w:pPr>
      <w:r w:rsidRPr="009579EB">
        <w:rPr>
          <w:rFonts w:asciiTheme="minorHAnsi" w:hAnsiTheme="minorHAnsi" w:cstheme="minorHAnsi"/>
          <w:sz w:val="22"/>
          <w:szCs w:val="22"/>
        </w:rPr>
        <w:t>1. Administratorem Pani/Pana danych osobowych jest Burmistrz Radomyśla Wielkiego, z siedzibą mieszczącą się pod adresem: Rynek 32, 39-310 Radomyśl Wielki, tel. 14 6819121</w:t>
      </w:r>
      <w:r w:rsidR="001C27D2">
        <w:rPr>
          <w:rFonts w:asciiTheme="minorHAnsi" w:hAnsiTheme="minorHAnsi" w:cstheme="minorHAnsi"/>
          <w:sz w:val="22"/>
          <w:szCs w:val="22"/>
        </w:rPr>
        <w:t>.</w:t>
      </w:r>
    </w:p>
    <w:p w14:paraId="3E50C4CF" w14:textId="77777777" w:rsidR="001A5DB8" w:rsidRPr="009579EB" w:rsidRDefault="001A5DB8" w:rsidP="001A5DB8">
      <w:pPr>
        <w:pStyle w:val="pkt"/>
        <w:spacing w:before="0" w:after="0" w:line="360" w:lineRule="auto"/>
        <w:ind w:left="709"/>
        <w:rPr>
          <w:rFonts w:asciiTheme="minorHAnsi" w:hAnsiTheme="minorHAnsi" w:cstheme="minorHAnsi"/>
          <w:sz w:val="22"/>
          <w:szCs w:val="22"/>
        </w:rPr>
      </w:pPr>
      <w:r w:rsidRPr="009579EB">
        <w:rPr>
          <w:rFonts w:asciiTheme="minorHAnsi" w:hAnsiTheme="minorHAnsi" w:cstheme="minorHAnsi"/>
          <w:sz w:val="22"/>
          <w:szCs w:val="22"/>
        </w:rPr>
        <w:t>2. W sprawach z zakresu ochrony danych osobowych mogą Państwo kontaktować się z Inspektorem Ochrony Danych pod adresem e-mail: inspektor@cbi24.pl  lub pisemnie, kierując korespondencję pod adres siedziby Administratora.</w:t>
      </w:r>
    </w:p>
    <w:p w14:paraId="3B9B0268" w14:textId="77777777" w:rsidR="001A5DB8" w:rsidRPr="009579EB" w:rsidRDefault="001A5DB8" w:rsidP="001A5DB8">
      <w:pPr>
        <w:pStyle w:val="pkt"/>
        <w:spacing w:before="0" w:after="0" w:line="360" w:lineRule="auto"/>
        <w:ind w:left="709"/>
        <w:rPr>
          <w:rFonts w:asciiTheme="minorHAnsi" w:hAnsiTheme="minorHAnsi" w:cstheme="minorHAnsi"/>
          <w:sz w:val="22"/>
          <w:szCs w:val="22"/>
        </w:rPr>
      </w:pPr>
      <w:r w:rsidRPr="009579EB">
        <w:rPr>
          <w:rFonts w:asciiTheme="minorHAnsi" w:hAnsiTheme="minorHAnsi" w:cstheme="minorHAnsi"/>
          <w:sz w:val="22"/>
          <w:szCs w:val="22"/>
        </w:rPr>
        <w:t xml:space="preserve">3. Dane osobowe będą przetwarzane w celu związanym z postępowaniem o udzielenie zamówienia publicznego. </w:t>
      </w:r>
    </w:p>
    <w:p w14:paraId="44B81504" w14:textId="3164EE0C" w:rsidR="001A5DB8" w:rsidRPr="009579EB" w:rsidRDefault="001A5DB8" w:rsidP="001A5DB8">
      <w:pPr>
        <w:pStyle w:val="pkt"/>
        <w:spacing w:before="0" w:after="0" w:line="360" w:lineRule="auto"/>
        <w:ind w:left="709"/>
        <w:rPr>
          <w:rFonts w:asciiTheme="minorHAnsi" w:hAnsiTheme="minorHAnsi" w:cstheme="minorHAnsi"/>
          <w:sz w:val="22"/>
          <w:szCs w:val="22"/>
        </w:rPr>
      </w:pPr>
      <w:r w:rsidRPr="009579EB">
        <w:rPr>
          <w:rFonts w:asciiTheme="minorHAnsi" w:hAnsiTheme="minorHAnsi" w:cstheme="minorHAnsi"/>
          <w:sz w:val="22"/>
          <w:szCs w:val="22"/>
        </w:rPr>
        <w:t>4. Dane osobowe będą przetwarzane przez okres zgodnie z art. 78 ust. 1 i 4 ustawy z dnia z dnia 11 września 2019 r.– Prawo zamówień publicznych (Dz. U. z 202</w:t>
      </w:r>
      <w:r w:rsidR="0063698D">
        <w:rPr>
          <w:rFonts w:asciiTheme="minorHAnsi" w:hAnsiTheme="minorHAnsi" w:cstheme="minorHAnsi"/>
          <w:sz w:val="22"/>
          <w:szCs w:val="22"/>
        </w:rPr>
        <w:t>4</w:t>
      </w:r>
      <w:r w:rsidRPr="009579EB">
        <w:rPr>
          <w:rFonts w:asciiTheme="minorHAnsi" w:hAnsiTheme="minorHAnsi" w:cstheme="minorHAnsi"/>
          <w:sz w:val="22"/>
          <w:szCs w:val="22"/>
        </w:rPr>
        <w:t xml:space="preserve"> r. poz. </w:t>
      </w:r>
      <w:r w:rsidR="0063698D">
        <w:rPr>
          <w:rFonts w:asciiTheme="minorHAnsi" w:hAnsiTheme="minorHAnsi" w:cstheme="minorHAnsi"/>
          <w:sz w:val="22"/>
          <w:szCs w:val="22"/>
        </w:rPr>
        <w:t>1320</w:t>
      </w:r>
      <w:r w:rsidRPr="009579EB">
        <w:rPr>
          <w:rFonts w:asciiTheme="minorHAnsi" w:hAnsiTheme="minorHAnsi" w:cstheme="minorHAnsi"/>
          <w:sz w:val="22"/>
          <w:szCs w:val="22"/>
        </w:rPr>
        <w:t xml:space="preserve"> ze zm.), zwanej </w:t>
      </w:r>
      <w:r w:rsidRPr="009579EB">
        <w:rPr>
          <w:rFonts w:asciiTheme="minorHAnsi" w:hAnsiTheme="minorHAnsi" w:cstheme="minorHAnsi"/>
          <w:sz w:val="22"/>
          <w:szCs w:val="22"/>
        </w:rPr>
        <w:lastRenderedPageBreak/>
        <w:t>dalej PZP, przez okres 4 lat od dnia zakończenia postępowania o udzielenie zamówienia, a jeżeli czas trwania umowy przekracza 4 lata, okres przechowywania obejmuje cały czas obowiązywania umowy.</w:t>
      </w:r>
    </w:p>
    <w:p w14:paraId="650B0DFF" w14:textId="77777777" w:rsidR="001A5DB8" w:rsidRPr="009579EB" w:rsidRDefault="001A5DB8" w:rsidP="001A5DB8">
      <w:pPr>
        <w:pStyle w:val="pkt"/>
        <w:spacing w:before="0" w:after="0" w:line="360" w:lineRule="auto"/>
        <w:ind w:left="709"/>
        <w:rPr>
          <w:rFonts w:asciiTheme="minorHAnsi" w:hAnsiTheme="minorHAnsi" w:cstheme="minorHAnsi"/>
          <w:sz w:val="22"/>
          <w:szCs w:val="22"/>
        </w:rPr>
      </w:pPr>
      <w:r w:rsidRPr="009579EB">
        <w:rPr>
          <w:rFonts w:asciiTheme="minorHAnsi" w:hAnsiTheme="minorHAnsi" w:cstheme="minorHAnsi"/>
          <w:sz w:val="22"/>
          <w:szCs w:val="22"/>
        </w:rPr>
        <w:t>5. Podstawą prawną przetwarzania danych jest art. 6 ust. 1 lit. c) ww. Rozporządzenia w związku z przepisami PZP.</w:t>
      </w:r>
    </w:p>
    <w:p w14:paraId="7424DDC7" w14:textId="77777777" w:rsidR="001A5DB8" w:rsidRPr="009579EB" w:rsidRDefault="001A5DB8" w:rsidP="001A5DB8">
      <w:pPr>
        <w:pStyle w:val="pkt"/>
        <w:spacing w:before="0" w:after="0" w:line="360" w:lineRule="auto"/>
        <w:ind w:left="709"/>
        <w:rPr>
          <w:rFonts w:asciiTheme="minorHAnsi" w:hAnsiTheme="minorHAnsi" w:cstheme="minorHAnsi"/>
          <w:sz w:val="22"/>
          <w:szCs w:val="22"/>
        </w:rPr>
      </w:pPr>
      <w:r w:rsidRPr="009579EB">
        <w:rPr>
          <w:rFonts w:asciiTheme="minorHAnsi" w:hAnsiTheme="minorHAnsi" w:cstheme="minorHAnsi"/>
          <w:sz w:val="22"/>
          <w:szCs w:val="22"/>
        </w:rPr>
        <w:t>6. Odbiorcami Pani/Pana danych będą osoby lub podmioty, którym udostępniona zostanie dokumentacja postępowania w oparciu o art. 18 oraz art. 74 ust. 4 PZP.</w:t>
      </w:r>
    </w:p>
    <w:p w14:paraId="455D1BF2" w14:textId="77777777" w:rsidR="001A5DB8" w:rsidRPr="009579EB" w:rsidRDefault="001A5DB8" w:rsidP="001A5DB8">
      <w:pPr>
        <w:pStyle w:val="pkt"/>
        <w:spacing w:before="0" w:after="0" w:line="360" w:lineRule="auto"/>
        <w:ind w:left="709"/>
        <w:rPr>
          <w:rFonts w:asciiTheme="minorHAnsi" w:hAnsiTheme="minorHAnsi" w:cstheme="minorHAnsi"/>
          <w:sz w:val="22"/>
          <w:szCs w:val="22"/>
        </w:rPr>
      </w:pPr>
      <w:r w:rsidRPr="009579EB">
        <w:rPr>
          <w:rFonts w:asciiTheme="minorHAnsi" w:hAnsiTheme="minorHAnsi" w:cstheme="minorHAnsi"/>
          <w:sz w:val="22"/>
          <w:szCs w:val="22"/>
        </w:rP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2005E81C" w14:textId="77777777" w:rsidR="001A5DB8" w:rsidRPr="009579EB" w:rsidRDefault="001A5DB8" w:rsidP="001A5DB8">
      <w:pPr>
        <w:pStyle w:val="pkt"/>
        <w:spacing w:before="0" w:after="0" w:line="360" w:lineRule="auto"/>
        <w:ind w:left="709"/>
        <w:rPr>
          <w:rFonts w:asciiTheme="minorHAnsi" w:hAnsiTheme="minorHAnsi" w:cstheme="minorHAnsi"/>
          <w:sz w:val="22"/>
          <w:szCs w:val="22"/>
        </w:rPr>
      </w:pPr>
      <w:r w:rsidRPr="009579EB">
        <w:rPr>
          <w:rFonts w:asciiTheme="minorHAnsi" w:hAnsiTheme="minorHAnsi" w:cstheme="minorHAnsi"/>
          <w:sz w:val="22"/>
          <w:szCs w:val="22"/>
        </w:rPr>
        <w:t>8. Osoba, której dane dotyczą ma prawo do:</w:t>
      </w:r>
    </w:p>
    <w:p w14:paraId="1DA641CE" w14:textId="77777777" w:rsidR="001A5DB8" w:rsidRPr="009579EB" w:rsidRDefault="001A5DB8" w:rsidP="001A5DB8">
      <w:pPr>
        <w:pStyle w:val="pkt"/>
        <w:spacing w:before="0" w:after="0" w:line="360" w:lineRule="auto"/>
        <w:ind w:left="709"/>
        <w:rPr>
          <w:rFonts w:asciiTheme="minorHAnsi" w:hAnsiTheme="minorHAnsi" w:cstheme="minorHAnsi"/>
          <w:sz w:val="22"/>
          <w:szCs w:val="22"/>
        </w:rPr>
      </w:pPr>
      <w:r w:rsidRPr="009579EB">
        <w:rPr>
          <w:rFonts w:asciiTheme="minorHAnsi" w:hAnsiTheme="minorHAnsi" w:cstheme="minorHAnsi"/>
          <w:sz w:val="22"/>
          <w:szCs w:val="22"/>
        </w:rPr>
        <w:t xml:space="preserve"> - dostępu do treści swoich danych oraz możliwości ich poprawiania, sprostowania, ograniczenia przetwarzania, </w:t>
      </w:r>
    </w:p>
    <w:p w14:paraId="0E374831" w14:textId="77777777" w:rsidR="001A5DB8" w:rsidRPr="009579EB" w:rsidRDefault="001A5DB8" w:rsidP="001A5DB8">
      <w:pPr>
        <w:pStyle w:val="pkt"/>
        <w:spacing w:before="0" w:after="0" w:line="360" w:lineRule="auto"/>
        <w:ind w:left="709"/>
        <w:rPr>
          <w:rFonts w:asciiTheme="minorHAnsi" w:hAnsiTheme="minorHAnsi" w:cstheme="minorHAnsi"/>
          <w:sz w:val="22"/>
          <w:szCs w:val="22"/>
        </w:rPr>
      </w:pPr>
      <w:r w:rsidRPr="009579EB">
        <w:rPr>
          <w:rFonts w:asciiTheme="minorHAnsi" w:hAnsiTheme="minorHAnsi" w:cstheme="minorHAnsi"/>
          <w:sz w:val="22"/>
          <w:szCs w:val="22"/>
        </w:rPr>
        <w:t>- w przypadku gdy przetwarzanie danych odbywa się z naruszeniem przepisów Rozporządzenia służy prawo wniesienia skargi do organu nadzorczego tj. Prezesa Urzędu Ochrony Danych Osobowych, ul. Stawki 2, 00-193 Warszawa,</w:t>
      </w:r>
    </w:p>
    <w:p w14:paraId="79D936CC" w14:textId="77777777" w:rsidR="001A5DB8" w:rsidRPr="009579EB" w:rsidRDefault="001A5DB8" w:rsidP="001A5DB8">
      <w:pPr>
        <w:pStyle w:val="pkt"/>
        <w:spacing w:before="0" w:after="0" w:line="360" w:lineRule="auto"/>
        <w:ind w:left="709"/>
        <w:rPr>
          <w:rFonts w:asciiTheme="minorHAnsi" w:hAnsiTheme="minorHAnsi" w:cstheme="minorHAnsi"/>
          <w:sz w:val="22"/>
          <w:szCs w:val="22"/>
        </w:rPr>
      </w:pPr>
      <w:r w:rsidRPr="009579EB">
        <w:rPr>
          <w:rFonts w:asciiTheme="minorHAnsi" w:hAnsiTheme="minorHAnsi" w:cstheme="minorHAnsi"/>
          <w:sz w:val="22"/>
          <w:szCs w:val="22"/>
        </w:rPr>
        <w:t>9. Osobie, której dane dotyczą nie przysługuje:</w:t>
      </w:r>
    </w:p>
    <w:p w14:paraId="1D181664" w14:textId="77777777" w:rsidR="001A5DB8" w:rsidRPr="009579EB" w:rsidRDefault="001A5DB8" w:rsidP="001A5DB8">
      <w:pPr>
        <w:pStyle w:val="pkt"/>
        <w:spacing w:before="0" w:after="0" w:line="360" w:lineRule="auto"/>
        <w:ind w:left="709"/>
        <w:rPr>
          <w:rFonts w:asciiTheme="minorHAnsi" w:hAnsiTheme="minorHAnsi" w:cstheme="minorHAnsi"/>
          <w:sz w:val="22"/>
          <w:szCs w:val="22"/>
        </w:rPr>
      </w:pPr>
      <w:r w:rsidRPr="009579EB">
        <w:rPr>
          <w:rFonts w:asciiTheme="minorHAnsi" w:hAnsiTheme="minorHAnsi" w:cstheme="minorHAnsi"/>
          <w:sz w:val="22"/>
          <w:szCs w:val="22"/>
        </w:rPr>
        <w:t>- w związku z art. 17 ust. 3 lit. b, d lub e Rozporządzenia prawo do usunięcia danych osobowych;</w:t>
      </w:r>
    </w:p>
    <w:p w14:paraId="401FAB8E" w14:textId="77777777" w:rsidR="001A5DB8" w:rsidRPr="009579EB" w:rsidRDefault="001A5DB8" w:rsidP="001A5DB8">
      <w:pPr>
        <w:pStyle w:val="pkt"/>
        <w:spacing w:before="0" w:after="0" w:line="360" w:lineRule="auto"/>
        <w:ind w:left="709"/>
        <w:rPr>
          <w:rFonts w:asciiTheme="minorHAnsi" w:hAnsiTheme="minorHAnsi" w:cstheme="minorHAnsi"/>
          <w:sz w:val="22"/>
          <w:szCs w:val="22"/>
        </w:rPr>
      </w:pPr>
      <w:r w:rsidRPr="009579EB">
        <w:rPr>
          <w:rFonts w:asciiTheme="minorHAnsi" w:hAnsiTheme="minorHAnsi" w:cstheme="minorHAnsi"/>
          <w:sz w:val="22"/>
          <w:szCs w:val="22"/>
        </w:rPr>
        <w:t>- prawo do przenoszenia danych osobowych, o którym mowa w art. 20 Rozporządzenia;</w:t>
      </w:r>
    </w:p>
    <w:p w14:paraId="1A054D64" w14:textId="77777777" w:rsidR="001A5DB8" w:rsidRPr="009579EB" w:rsidRDefault="001A5DB8" w:rsidP="001A5DB8">
      <w:pPr>
        <w:pStyle w:val="pkt"/>
        <w:spacing w:before="0" w:after="0" w:line="360" w:lineRule="auto"/>
        <w:ind w:left="709"/>
        <w:rPr>
          <w:rFonts w:asciiTheme="minorHAnsi" w:hAnsiTheme="minorHAnsi" w:cstheme="minorHAnsi"/>
          <w:sz w:val="22"/>
          <w:szCs w:val="22"/>
        </w:rPr>
      </w:pPr>
      <w:r w:rsidRPr="009579EB">
        <w:rPr>
          <w:rFonts w:asciiTheme="minorHAnsi" w:hAnsiTheme="minorHAnsi" w:cstheme="minorHAnsi"/>
          <w:sz w:val="22"/>
          <w:szCs w:val="22"/>
        </w:rPr>
        <w:t xml:space="preserve">- na podstawie art. 21 Rozporządzenia prawo sprzeciwu, wobec przetwarzania danych osobowych. </w:t>
      </w:r>
    </w:p>
    <w:p w14:paraId="5876B0E5" w14:textId="77777777" w:rsidR="001A5DB8" w:rsidRPr="009579EB" w:rsidRDefault="001A5DB8" w:rsidP="001A5DB8">
      <w:pPr>
        <w:pStyle w:val="pkt"/>
        <w:spacing w:before="0" w:after="0" w:line="360" w:lineRule="auto"/>
        <w:ind w:left="709"/>
        <w:rPr>
          <w:rFonts w:asciiTheme="minorHAnsi" w:hAnsiTheme="minorHAnsi" w:cstheme="minorHAnsi"/>
          <w:sz w:val="22"/>
          <w:szCs w:val="22"/>
        </w:rPr>
      </w:pPr>
      <w:r w:rsidRPr="009579EB">
        <w:rPr>
          <w:rFonts w:asciiTheme="minorHAnsi" w:hAnsiTheme="minorHAnsi" w:cstheme="minorHAnsi"/>
          <w:sz w:val="22"/>
          <w:szCs w:val="22"/>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5C6D2A8A" w14:textId="77777777" w:rsidR="001A5DB8" w:rsidRPr="009579EB" w:rsidRDefault="001A5DB8" w:rsidP="001A5DB8">
      <w:pPr>
        <w:pStyle w:val="pkt"/>
        <w:spacing w:before="0" w:after="0" w:line="360" w:lineRule="auto"/>
        <w:ind w:left="709"/>
        <w:rPr>
          <w:rFonts w:asciiTheme="minorHAnsi" w:hAnsiTheme="minorHAnsi" w:cstheme="minorHAnsi"/>
          <w:sz w:val="22"/>
          <w:szCs w:val="22"/>
        </w:rPr>
      </w:pPr>
      <w:r w:rsidRPr="009579EB">
        <w:rPr>
          <w:rFonts w:asciiTheme="minorHAnsi" w:hAnsiTheme="minorHAnsi" w:cstheme="minorHAnsi"/>
          <w:sz w:val="22"/>
          <w:szCs w:val="22"/>
        </w:rP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6305D8CE" w14:textId="77777777" w:rsidR="001A5DB8" w:rsidRPr="009579EB" w:rsidRDefault="001A5DB8" w:rsidP="001A5DB8">
      <w:pPr>
        <w:pStyle w:val="pkt"/>
        <w:spacing w:before="0" w:after="0" w:line="360" w:lineRule="auto"/>
        <w:ind w:left="709"/>
        <w:rPr>
          <w:rFonts w:asciiTheme="minorHAnsi" w:hAnsiTheme="minorHAnsi" w:cstheme="minorHAnsi"/>
          <w:sz w:val="22"/>
          <w:szCs w:val="22"/>
        </w:rPr>
      </w:pPr>
      <w:r w:rsidRPr="009579EB">
        <w:rPr>
          <w:rFonts w:asciiTheme="minorHAnsi" w:hAnsiTheme="minorHAnsi" w:cstheme="minorHAnsi"/>
          <w:sz w:val="22"/>
          <w:szCs w:val="22"/>
        </w:rPr>
        <w:t>12. Wystąpienie z żądaniem, o którym mowa w art. 18 ust. 1 Rozporządzenia, nie ogranicza przetwarzania danych osobowych do czasu zakończenia postępowania o udzielenie zamówienia publicznego.</w:t>
      </w:r>
    </w:p>
    <w:p w14:paraId="725B4D85" w14:textId="77777777" w:rsidR="001A5DB8" w:rsidRPr="009579EB" w:rsidRDefault="001A5DB8" w:rsidP="001A5DB8">
      <w:pPr>
        <w:pStyle w:val="pkt"/>
        <w:spacing w:before="0" w:after="0" w:line="360" w:lineRule="auto"/>
        <w:ind w:left="709"/>
        <w:rPr>
          <w:rFonts w:asciiTheme="minorHAnsi" w:hAnsiTheme="minorHAnsi" w:cstheme="minorHAnsi"/>
          <w:sz w:val="22"/>
          <w:szCs w:val="22"/>
        </w:rPr>
      </w:pPr>
      <w:r w:rsidRPr="009579EB">
        <w:rPr>
          <w:rFonts w:asciiTheme="minorHAnsi" w:hAnsiTheme="minorHAnsi" w:cstheme="minorHAnsi"/>
          <w:sz w:val="22"/>
          <w:szCs w:val="22"/>
        </w:rPr>
        <w:t>13. W przypadku danych osobowych zamieszczonych przez Administratora w Biuletynie Zamówień Publicznych, prawa, o których mowa w art. 15 i art. 16 Rozporządzenia, są wykonywane w drodze żądania skierowanego do Administratora.</w:t>
      </w:r>
    </w:p>
    <w:p w14:paraId="33B9DCBB" w14:textId="77777777" w:rsidR="001A5DB8" w:rsidRPr="009579EB" w:rsidRDefault="001A5DB8" w:rsidP="001A5DB8">
      <w:pPr>
        <w:pStyle w:val="pkt"/>
        <w:spacing w:before="0" w:after="0" w:line="360" w:lineRule="auto"/>
        <w:ind w:left="709"/>
        <w:rPr>
          <w:rFonts w:asciiTheme="minorHAnsi" w:hAnsiTheme="minorHAnsi" w:cstheme="minorHAnsi"/>
          <w:sz w:val="22"/>
          <w:szCs w:val="22"/>
        </w:rPr>
      </w:pPr>
      <w:r w:rsidRPr="009579EB">
        <w:rPr>
          <w:rFonts w:asciiTheme="minorHAnsi" w:hAnsiTheme="minorHAnsi" w:cstheme="minorHAnsi"/>
          <w:sz w:val="22"/>
          <w:szCs w:val="22"/>
        </w:rPr>
        <w:lastRenderedPageBreak/>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7C55BDAF" w14:textId="77777777" w:rsidR="001A5DB8" w:rsidRPr="009579EB" w:rsidRDefault="001A5DB8" w:rsidP="001A5DB8">
      <w:pPr>
        <w:pStyle w:val="pkt"/>
        <w:spacing w:before="0" w:after="0" w:line="360" w:lineRule="auto"/>
        <w:ind w:left="709"/>
        <w:rPr>
          <w:rFonts w:asciiTheme="minorHAnsi" w:hAnsiTheme="minorHAnsi" w:cstheme="minorHAnsi"/>
          <w:sz w:val="22"/>
          <w:szCs w:val="22"/>
        </w:rPr>
      </w:pPr>
      <w:r w:rsidRPr="009579EB">
        <w:rPr>
          <w:rFonts w:asciiTheme="minorHAnsi" w:hAnsiTheme="minorHAnsi" w:cstheme="minorHAnsi"/>
          <w:sz w:val="22"/>
          <w:szCs w:val="22"/>
        </w:rP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005AD4EB" w14:textId="77777777" w:rsidR="001A5DB8" w:rsidRPr="009579EB" w:rsidRDefault="001A5DB8" w:rsidP="001A5DB8">
      <w:pPr>
        <w:pStyle w:val="pkt"/>
        <w:spacing w:before="0" w:after="0" w:line="360" w:lineRule="auto"/>
        <w:ind w:left="709"/>
        <w:rPr>
          <w:rFonts w:asciiTheme="minorHAnsi" w:hAnsiTheme="minorHAnsi" w:cstheme="minorHAnsi"/>
          <w:sz w:val="22"/>
          <w:szCs w:val="22"/>
        </w:rPr>
      </w:pPr>
      <w:r w:rsidRPr="009579EB">
        <w:rPr>
          <w:rFonts w:asciiTheme="minorHAnsi" w:hAnsiTheme="minorHAnsi" w:cstheme="minorHAnsi"/>
          <w:sz w:val="22"/>
          <w:szCs w:val="22"/>
        </w:rPr>
        <w:t>16. Skorzystanie przez osobę, której dane dotyczą, z uprawnienia do sprostowania lub uzupełnienia, o którym mowa w art. 16 Rozporządzenia, nie może naruszać integralności protokołu oraz jego załączników.</w:t>
      </w:r>
    </w:p>
    <w:p w14:paraId="37A6F60A" w14:textId="77777777" w:rsidR="001A5DB8" w:rsidRPr="009579EB" w:rsidRDefault="001A5DB8" w:rsidP="001A5DB8">
      <w:pPr>
        <w:pStyle w:val="pkt"/>
        <w:spacing w:before="0" w:after="0" w:line="360" w:lineRule="auto"/>
        <w:ind w:left="709"/>
        <w:rPr>
          <w:rFonts w:asciiTheme="minorHAnsi" w:hAnsiTheme="minorHAnsi" w:cstheme="minorHAnsi"/>
          <w:sz w:val="22"/>
          <w:szCs w:val="22"/>
        </w:rPr>
      </w:pPr>
      <w:r w:rsidRPr="009579EB">
        <w:rPr>
          <w:rFonts w:asciiTheme="minorHAnsi" w:hAnsiTheme="minorHAnsi" w:cstheme="minorHAnsi"/>
          <w:sz w:val="22"/>
          <w:szCs w:val="22"/>
        </w:rPr>
        <w:t>17. Ponadto informujemy, iż w związku z przetwarzaniem Pani/Pana danych osobowych nie podlega Pan/Pani decyzjom, które się opierają wyłącznie na zautomatyzowanym przetwarzaniu, w tym profilowaniu, o czym stanowi art. 22 Rozporządzenia.</w:t>
      </w:r>
    </w:p>
    <w:p w14:paraId="39503867" w14:textId="5E36860C" w:rsidR="0031606D" w:rsidRPr="009579EB" w:rsidRDefault="001A5DB8" w:rsidP="001A3916">
      <w:pPr>
        <w:pStyle w:val="pkt"/>
        <w:spacing w:before="0" w:after="0" w:line="360" w:lineRule="auto"/>
        <w:ind w:left="709"/>
        <w:rPr>
          <w:rFonts w:asciiTheme="minorHAnsi" w:hAnsiTheme="minorHAnsi" w:cstheme="minorHAnsi"/>
          <w:sz w:val="22"/>
          <w:szCs w:val="22"/>
        </w:rPr>
      </w:pPr>
      <w:r w:rsidRPr="009579EB">
        <w:rPr>
          <w:rFonts w:asciiTheme="minorHAnsi" w:hAnsiTheme="minorHAnsi" w:cstheme="minorHAnsi"/>
          <w:sz w:val="22"/>
          <w:szCs w:val="22"/>
        </w:rPr>
        <w:t>18. Państwa dane mogą zostaną  przekazane podmiotom zewnętrznym  tj. platformie zakupowej  udostępnianej przez Open Nexus Sp. z o.o., a także podmiotom lub organom uprawnionym na podstawie przepisów prawa</w:t>
      </w:r>
      <w:r w:rsidR="001A3916" w:rsidRPr="009579EB">
        <w:rPr>
          <w:rFonts w:asciiTheme="minorHAnsi" w:hAnsiTheme="minorHAnsi" w:cstheme="minorHAnsi"/>
          <w:sz w:val="22"/>
          <w:szCs w:val="22"/>
        </w:rPr>
        <w:t>.</w:t>
      </w:r>
    </w:p>
    <w:p w14:paraId="5590A11B" w14:textId="77777777"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
          <w:sz w:val="22"/>
          <w:szCs w:val="22"/>
        </w:rPr>
      </w:pPr>
      <w:r w:rsidRPr="00E746E4">
        <w:rPr>
          <w:rFonts w:asciiTheme="minorHAnsi" w:hAnsiTheme="minorHAnsi" w:cstheme="minorHAnsi"/>
          <w:b/>
          <w:sz w:val="22"/>
          <w:szCs w:val="22"/>
        </w:rPr>
        <w:t>III.</w:t>
      </w:r>
      <w:r w:rsidRPr="00E746E4">
        <w:rPr>
          <w:rFonts w:asciiTheme="minorHAnsi" w:hAnsiTheme="minorHAnsi" w:cstheme="minorHAnsi"/>
          <w:b/>
          <w:sz w:val="22"/>
          <w:szCs w:val="22"/>
        </w:rPr>
        <w:tab/>
        <w:t>TRYB UDZIELENIA ZAMÓWIENIA</w:t>
      </w:r>
    </w:p>
    <w:p w14:paraId="288172E9" w14:textId="346AD039" w:rsidR="0031606D" w:rsidRPr="00E746E4" w:rsidRDefault="0031606D" w:rsidP="008508D3">
      <w:pPr>
        <w:pStyle w:val="pkt"/>
        <w:numPr>
          <w:ilvl w:val="0"/>
          <w:numId w:val="8"/>
        </w:numPr>
        <w:spacing w:before="240" w:after="0" w:line="360" w:lineRule="auto"/>
        <w:rPr>
          <w:rFonts w:asciiTheme="minorHAnsi" w:hAnsiTheme="minorHAnsi" w:cstheme="minorHAnsi"/>
          <w:sz w:val="22"/>
          <w:szCs w:val="22"/>
        </w:rPr>
      </w:pPr>
      <w:r w:rsidRPr="00E746E4">
        <w:rPr>
          <w:rFonts w:asciiTheme="minorHAnsi" w:hAnsiTheme="minorHAnsi" w:cstheme="minorHAnsi"/>
          <w:sz w:val="22"/>
          <w:szCs w:val="22"/>
        </w:rPr>
        <w:t>Niniejsze postępowanie prowadzone jest w trybie przetargu nieograniczonego na podstawie ustawy z dnia 11.09.2019 r. Prawo zamówień publicznych (D</w:t>
      </w:r>
      <w:r w:rsidR="00224EB5">
        <w:rPr>
          <w:rFonts w:asciiTheme="minorHAnsi" w:hAnsiTheme="minorHAnsi" w:cstheme="minorHAnsi"/>
          <w:sz w:val="22"/>
          <w:szCs w:val="22"/>
        </w:rPr>
        <w:t>z. U. z 202</w:t>
      </w:r>
      <w:r w:rsidR="00077BF4">
        <w:rPr>
          <w:rFonts w:asciiTheme="minorHAnsi" w:hAnsiTheme="minorHAnsi" w:cstheme="minorHAnsi"/>
          <w:sz w:val="22"/>
          <w:szCs w:val="22"/>
        </w:rPr>
        <w:t>4</w:t>
      </w:r>
      <w:r w:rsidR="00502F8F">
        <w:rPr>
          <w:rFonts w:asciiTheme="minorHAnsi" w:hAnsiTheme="minorHAnsi" w:cstheme="minorHAnsi"/>
          <w:sz w:val="22"/>
          <w:szCs w:val="22"/>
        </w:rPr>
        <w:t xml:space="preserve"> </w:t>
      </w:r>
      <w:r w:rsidR="00224EB5">
        <w:rPr>
          <w:rFonts w:asciiTheme="minorHAnsi" w:hAnsiTheme="minorHAnsi" w:cstheme="minorHAnsi"/>
          <w:sz w:val="22"/>
          <w:szCs w:val="22"/>
        </w:rPr>
        <w:t xml:space="preserve">r. poz. </w:t>
      </w:r>
      <w:r w:rsidR="00077BF4">
        <w:rPr>
          <w:rFonts w:asciiTheme="minorHAnsi" w:hAnsiTheme="minorHAnsi" w:cstheme="minorHAnsi"/>
          <w:sz w:val="22"/>
          <w:szCs w:val="22"/>
        </w:rPr>
        <w:t>1320</w:t>
      </w:r>
      <w:r w:rsidR="004C0225">
        <w:rPr>
          <w:rFonts w:asciiTheme="minorHAnsi" w:hAnsiTheme="minorHAnsi" w:cstheme="minorHAnsi"/>
          <w:sz w:val="22"/>
          <w:szCs w:val="22"/>
        </w:rPr>
        <w:t xml:space="preserve"> </w:t>
      </w:r>
      <w:r w:rsidRPr="00E746E4">
        <w:rPr>
          <w:rFonts w:asciiTheme="minorHAnsi" w:hAnsiTheme="minorHAnsi" w:cstheme="minorHAnsi"/>
          <w:sz w:val="22"/>
          <w:szCs w:val="22"/>
        </w:rPr>
        <w:t xml:space="preserve"> ze zm.) zwanej dalej "ustawą p.z.p. lub p.z.p." oraz niniejszej Specyfikacji Warunków Zamówienia, zwaną dalej "SWZ".</w:t>
      </w:r>
    </w:p>
    <w:p w14:paraId="09220FEB" w14:textId="77777777" w:rsidR="0031606D" w:rsidRPr="00E746E4" w:rsidRDefault="0031606D" w:rsidP="008508D3">
      <w:pPr>
        <w:pStyle w:val="pkt"/>
        <w:numPr>
          <w:ilvl w:val="0"/>
          <w:numId w:val="8"/>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Szacunkowa wartość zamówienia przekracza kwotę określoną w obwieszczeniu Prezesa Urzędu Zamówień Publicznych wydanym na podstawie art. 3 ust. 2 p.z.p.</w:t>
      </w:r>
    </w:p>
    <w:p w14:paraId="7AC9517B" w14:textId="77777777" w:rsidR="0031606D" w:rsidRPr="00E746E4" w:rsidRDefault="0031606D" w:rsidP="008508D3">
      <w:pPr>
        <w:pStyle w:val="pkt"/>
        <w:numPr>
          <w:ilvl w:val="0"/>
          <w:numId w:val="8"/>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Zamawiający przewiduje zastosowanie tzw. procedury odwróconej, o której mowa w art. 139 ust. 1 ustawy PZP, tj. Zamawiający najpierw dokona badania i oceny ofert, a następnie dokona kwalifikacji podmiotowej Wykonawcy, którego oferta została najwyżej oceniona, w zakresie braku podstaw wykluczenia oraz spełniania warunków udziału w postępowaniu.</w:t>
      </w:r>
    </w:p>
    <w:p w14:paraId="1847D4D8" w14:textId="77777777" w:rsidR="006C7622" w:rsidRDefault="006C7622" w:rsidP="008508D3">
      <w:pPr>
        <w:pStyle w:val="pkt"/>
        <w:numPr>
          <w:ilvl w:val="0"/>
          <w:numId w:val="8"/>
        </w:numPr>
        <w:spacing w:line="360" w:lineRule="auto"/>
        <w:rPr>
          <w:rFonts w:asciiTheme="minorHAnsi" w:hAnsiTheme="minorHAnsi" w:cstheme="minorHAnsi"/>
          <w:sz w:val="22"/>
          <w:szCs w:val="22"/>
        </w:rPr>
      </w:pPr>
      <w:r>
        <w:rPr>
          <w:rFonts w:asciiTheme="minorHAnsi" w:hAnsiTheme="minorHAnsi" w:cstheme="minorHAnsi"/>
          <w:sz w:val="22"/>
          <w:szCs w:val="22"/>
        </w:rPr>
        <w:t>Zamawiający nie wymaga złożenia przedmiotowych środków dowo</w:t>
      </w:r>
      <w:r w:rsidR="0037516E">
        <w:rPr>
          <w:rFonts w:asciiTheme="minorHAnsi" w:hAnsiTheme="minorHAnsi" w:cstheme="minorHAnsi"/>
          <w:sz w:val="22"/>
          <w:szCs w:val="22"/>
        </w:rPr>
        <w:t>do</w:t>
      </w:r>
      <w:r>
        <w:rPr>
          <w:rFonts w:asciiTheme="minorHAnsi" w:hAnsiTheme="minorHAnsi" w:cstheme="minorHAnsi"/>
          <w:sz w:val="22"/>
          <w:szCs w:val="22"/>
        </w:rPr>
        <w:t>wych.</w:t>
      </w:r>
    </w:p>
    <w:p w14:paraId="16BD315F" w14:textId="77777777" w:rsidR="0031606D" w:rsidRPr="00E746E4" w:rsidRDefault="0031606D" w:rsidP="008508D3">
      <w:pPr>
        <w:pStyle w:val="pkt"/>
        <w:numPr>
          <w:ilvl w:val="0"/>
          <w:numId w:val="8"/>
        </w:numPr>
        <w:spacing w:line="360" w:lineRule="auto"/>
        <w:rPr>
          <w:rFonts w:asciiTheme="minorHAnsi" w:hAnsiTheme="minorHAnsi" w:cstheme="minorHAnsi"/>
          <w:sz w:val="22"/>
          <w:szCs w:val="22"/>
        </w:rPr>
      </w:pPr>
      <w:r w:rsidRPr="00E746E4">
        <w:rPr>
          <w:rFonts w:asciiTheme="minorHAnsi" w:hAnsiTheme="minorHAnsi" w:cstheme="minorHAnsi"/>
          <w:sz w:val="22"/>
          <w:szCs w:val="22"/>
        </w:rPr>
        <w:t>Zamawiający nie przewiduje aukcji elektronicznej.</w:t>
      </w:r>
    </w:p>
    <w:p w14:paraId="731BC740" w14:textId="77777777" w:rsidR="0037516E" w:rsidRPr="0037516E" w:rsidRDefault="0037516E" w:rsidP="0037516E">
      <w:pPr>
        <w:pStyle w:val="pkt"/>
        <w:numPr>
          <w:ilvl w:val="0"/>
          <w:numId w:val="8"/>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Zamawiający nie dopuszcza składania o</w:t>
      </w:r>
      <w:r>
        <w:rPr>
          <w:rFonts w:asciiTheme="minorHAnsi" w:hAnsiTheme="minorHAnsi" w:cstheme="minorHAnsi"/>
          <w:sz w:val="22"/>
          <w:szCs w:val="22"/>
        </w:rPr>
        <w:t>fert wariantowych.</w:t>
      </w:r>
    </w:p>
    <w:p w14:paraId="0BB7D5DE" w14:textId="77777777" w:rsidR="0031606D" w:rsidRPr="00E746E4" w:rsidRDefault="0031606D" w:rsidP="008508D3">
      <w:pPr>
        <w:pStyle w:val="pkt"/>
        <w:numPr>
          <w:ilvl w:val="0"/>
          <w:numId w:val="8"/>
        </w:numPr>
        <w:spacing w:line="360" w:lineRule="auto"/>
        <w:rPr>
          <w:rFonts w:asciiTheme="minorHAnsi" w:hAnsiTheme="minorHAnsi" w:cstheme="minorHAnsi"/>
          <w:sz w:val="22"/>
          <w:szCs w:val="22"/>
        </w:rPr>
      </w:pPr>
      <w:r w:rsidRPr="00E746E4">
        <w:rPr>
          <w:rFonts w:asciiTheme="minorHAnsi" w:hAnsiTheme="minorHAnsi" w:cstheme="minorHAnsi"/>
          <w:sz w:val="22"/>
          <w:szCs w:val="22"/>
        </w:rPr>
        <w:lastRenderedPageBreak/>
        <w:t>Zamawiający nie przewiduje złożenia oferty w po</w:t>
      </w:r>
      <w:r w:rsidR="00E92DC6">
        <w:rPr>
          <w:rFonts w:asciiTheme="minorHAnsi" w:hAnsiTheme="minorHAnsi" w:cstheme="minorHAnsi"/>
          <w:sz w:val="22"/>
          <w:szCs w:val="22"/>
        </w:rPr>
        <w:t>staci katalogów elektronicznych, ani dołączania katalogów elektronicznych do oferty.</w:t>
      </w:r>
    </w:p>
    <w:p w14:paraId="2694639E" w14:textId="77777777" w:rsidR="0031606D" w:rsidRPr="00E746E4" w:rsidRDefault="0031606D" w:rsidP="008508D3">
      <w:pPr>
        <w:pStyle w:val="pkt"/>
        <w:numPr>
          <w:ilvl w:val="0"/>
          <w:numId w:val="8"/>
        </w:numPr>
        <w:spacing w:line="360" w:lineRule="auto"/>
        <w:rPr>
          <w:rFonts w:asciiTheme="minorHAnsi" w:hAnsiTheme="minorHAnsi" w:cstheme="minorHAnsi"/>
          <w:sz w:val="22"/>
          <w:szCs w:val="22"/>
        </w:rPr>
      </w:pPr>
      <w:r w:rsidRPr="00E746E4">
        <w:rPr>
          <w:rFonts w:asciiTheme="minorHAnsi" w:hAnsiTheme="minorHAnsi" w:cstheme="minorHAnsi"/>
          <w:sz w:val="22"/>
          <w:szCs w:val="22"/>
        </w:rPr>
        <w:t>Zamawiający nie prowadzi postępowania w celu zawarcia umowy ramowej.</w:t>
      </w:r>
    </w:p>
    <w:p w14:paraId="25BE6031" w14:textId="77777777" w:rsidR="0031606D" w:rsidRDefault="0031606D" w:rsidP="008508D3">
      <w:pPr>
        <w:pStyle w:val="pkt"/>
        <w:numPr>
          <w:ilvl w:val="0"/>
          <w:numId w:val="8"/>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Zamawiający nie zastrzega możliwości ubiegania się o udzielenie zamówienia wyłącznie przez wykonawców, o których mowa w art. 94 p.z.p.</w:t>
      </w:r>
    </w:p>
    <w:p w14:paraId="137D0FB2" w14:textId="77777777" w:rsidR="00E92DC6" w:rsidRDefault="00E92DC6" w:rsidP="008508D3">
      <w:pPr>
        <w:pStyle w:val="pkt"/>
        <w:numPr>
          <w:ilvl w:val="0"/>
          <w:numId w:val="8"/>
        </w:numPr>
        <w:spacing w:before="0" w:after="0" w:line="360" w:lineRule="auto"/>
        <w:rPr>
          <w:rFonts w:asciiTheme="minorHAnsi" w:hAnsiTheme="minorHAnsi" w:cstheme="minorHAnsi"/>
          <w:sz w:val="22"/>
          <w:szCs w:val="22"/>
        </w:rPr>
      </w:pPr>
      <w:r>
        <w:rPr>
          <w:rFonts w:asciiTheme="minorHAnsi" w:hAnsiTheme="minorHAnsi" w:cstheme="minorHAnsi"/>
          <w:sz w:val="22"/>
          <w:szCs w:val="22"/>
        </w:rPr>
        <w:t>Zamawiający nie przewiduje zwrotu kosztów udziału w postępowaniu.</w:t>
      </w:r>
    </w:p>
    <w:p w14:paraId="3FCFD59D" w14:textId="77777777" w:rsidR="00E92DC6" w:rsidRDefault="00E92DC6" w:rsidP="008508D3">
      <w:pPr>
        <w:pStyle w:val="pkt"/>
        <w:numPr>
          <w:ilvl w:val="0"/>
          <w:numId w:val="8"/>
        </w:numPr>
        <w:spacing w:before="0" w:after="0" w:line="360" w:lineRule="auto"/>
        <w:rPr>
          <w:rFonts w:asciiTheme="minorHAnsi" w:hAnsiTheme="minorHAnsi" w:cstheme="minorHAnsi"/>
          <w:sz w:val="22"/>
          <w:szCs w:val="22"/>
        </w:rPr>
      </w:pPr>
      <w:r>
        <w:rPr>
          <w:rFonts w:asciiTheme="minorHAnsi" w:hAnsiTheme="minorHAnsi" w:cstheme="minorHAnsi"/>
          <w:sz w:val="22"/>
          <w:szCs w:val="22"/>
        </w:rPr>
        <w:t>Zamawiający nie wymaga zatrudnienia osób, o których mowa w art. 96 ust. 2 pkt 2 p.z.p.</w:t>
      </w:r>
    </w:p>
    <w:p w14:paraId="2342B97C" w14:textId="77777777" w:rsidR="00E92DC6" w:rsidRDefault="00E92DC6" w:rsidP="008508D3">
      <w:pPr>
        <w:pStyle w:val="pkt"/>
        <w:numPr>
          <w:ilvl w:val="0"/>
          <w:numId w:val="8"/>
        </w:numPr>
        <w:spacing w:before="0" w:after="0" w:line="360" w:lineRule="auto"/>
        <w:rPr>
          <w:rFonts w:asciiTheme="minorHAnsi" w:hAnsiTheme="minorHAnsi" w:cstheme="minorHAnsi"/>
          <w:sz w:val="22"/>
          <w:szCs w:val="22"/>
        </w:rPr>
      </w:pPr>
      <w:r>
        <w:rPr>
          <w:rFonts w:asciiTheme="minorHAnsi" w:hAnsiTheme="minorHAnsi" w:cstheme="minorHAnsi"/>
          <w:sz w:val="22"/>
          <w:szCs w:val="22"/>
        </w:rPr>
        <w:t>Zamawiający nie wymaga przeprowadzenia wizji lokalnej.</w:t>
      </w:r>
    </w:p>
    <w:p w14:paraId="51D28E88" w14:textId="77777777" w:rsidR="00BD606E" w:rsidRPr="00E746E4" w:rsidRDefault="00BD606E" w:rsidP="008508D3">
      <w:pPr>
        <w:pStyle w:val="pkt"/>
        <w:numPr>
          <w:ilvl w:val="0"/>
          <w:numId w:val="8"/>
        </w:numPr>
        <w:spacing w:before="0" w:after="0" w:line="360" w:lineRule="auto"/>
        <w:rPr>
          <w:rFonts w:asciiTheme="minorHAnsi" w:hAnsiTheme="minorHAnsi" w:cstheme="minorHAnsi"/>
          <w:sz w:val="22"/>
          <w:szCs w:val="22"/>
        </w:rPr>
      </w:pPr>
      <w:r>
        <w:rPr>
          <w:rFonts w:asciiTheme="minorHAnsi" w:hAnsiTheme="minorHAnsi" w:cstheme="minorHAnsi"/>
          <w:sz w:val="22"/>
          <w:szCs w:val="22"/>
        </w:rPr>
        <w:t>Zamawiający nie przewiduje rozliczeń w walutach obcych.</w:t>
      </w:r>
    </w:p>
    <w:p w14:paraId="082EEE45" w14:textId="09CBB8A1" w:rsidR="006B14F8" w:rsidRDefault="0031606D" w:rsidP="001877B0">
      <w:pPr>
        <w:pStyle w:val="pkt"/>
        <w:numPr>
          <w:ilvl w:val="0"/>
          <w:numId w:val="8"/>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Do postępowania stosuje się przepisy dotyczące zamawiania usług.</w:t>
      </w:r>
    </w:p>
    <w:p w14:paraId="250CBDEE" w14:textId="41677BC7" w:rsidR="001877B0" w:rsidRPr="001877B0" w:rsidRDefault="001877B0" w:rsidP="001877B0">
      <w:pPr>
        <w:pStyle w:val="pkt"/>
        <w:numPr>
          <w:ilvl w:val="0"/>
          <w:numId w:val="8"/>
        </w:numPr>
        <w:spacing w:before="0" w:after="0" w:line="360" w:lineRule="auto"/>
        <w:rPr>
          <w:rFonts w:asciiTheme="minorHAnsi" w:hAnsiTheme="minorHAnsi" w:cstheme="minorHAnsi"/>
          <w:sz w:val="22"/>
          <w:szCs w:val="22"/>
        </w:rPr>
      </w:pPr>
      <w:r w:rsidRPr="001877B0">
        <w:rPr>
          <w:rFonts w:asciiTheme="minorHAnsi" w:hAnsiTheme="minorHAnsi" w:cstheme="minorHAnsi"/>
          <w:sz w:val="22"/>
          <w:szCs w:val="22"/>
        </w:rPr>
        <w:t xml:space="preserve">Zamawiający informuje, że w Urzędzie Miejskim w Radomyślu Wielkim obowiązuje Procedura Zgłoszeń Wewnętrznych i podejmowania działań następczych,  wprowadzona Zarządzeniem Nr 196/2024 Burmistrza Radomyśla Wielkiego z dnia 4 października 2024 r., dostępna na stronie internetowej BIP pod adresem: </w:t>
      </w:r>
      <w:hyperlink r:id="rId13" w:history="1">
        <w:r w:rsidRPr="00DE2FD6">
          <w:rPr>
            <w:rStyle w:val="Hipercze"/>
            <w:rFonts w:asciiTheme="minorHAnsi" w:hAnsiTheme="minorHAnsi" w:cstheme="minorHAnsi"/>
            <w:sz w:val="22"/>
            <w:szCs w:val="22"/>
          </w:rPr>
          <w:t>http://radomysl.bip.2.ires.pl/procedura_zgloszen_wewnetrznych/</w:t>
        </w:r>
      </w:hyperlink>
      <w:r>
        <w:rPr>
          <w:rFonts w:asciiTheme="minorHAnsi" w:hAnsiTheme="minorHAnsi" w:cstheme="minorHAnsi"/>
          <w:sz w:val="22"/>
          <w:szCs w:val="22"/>
        </w:rPr>
        <w:t xml:space="preserve"> </w:t>
      </w:r>
    </w:p>
    <w:p w14:paraId="0B777D40" w14:textId="77777777"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
          <w:sz w:val="22"/>
          <w:szCs w:val="22"/>
        </w:rPr>
      </w:pPr>
      <w:r w:rsidRPr="00E746E4">
        <w:rPr>
          <w:rFonts w:asciiTheme="minorHAnsi" w:hAnsiTheme="minorHAnsi" w:cstheme="minorHAnsi"/>
          <w:b/>
          <w:sz w:val="22"/>
          <w:szCs w:val="22"/>
        </w:rPr>
        <w:t>IV.</w:t>
      </w:r>
      <w:r w:rsidRPr="00E746E4">
        <w:rPr>
          <w:rFonts w:asciiTheme="minorHAnsi" w:hAnsiTheme="minorHAnsi" w:cstheme="minorHAnsi"/>
          <w:b/>
          <w:sz w:val="22"/>
          <w:szCs w:val="22"/>
        </w:rPr>
        <w:tab/>
        <w:t>OPIS PRZEDMIOTU ZAMÓWIENIA</w:t>
      </w:r>
    </w:p>
    <w:p w14:paraId="020CABDD" w14:textId="77777777" w:rsidR="005F6E18" w:rsidRPr="005F6E18" w:rsidRDefault="005F6E18" w:rsidP="005F6E18">
      <w:pPr>
        <w:pStyle w:val="pkt"/>
        <w:spacing w:before="0" w:after="0" w:line="360" w:lineRule="auto"/>
        <w:ind w:left="720" w:firstLine="0"/>
        <w:rPr>
          <w:rFonts w:asciiTheme="minorHAnsi" w:hAnsiTheme="minorHAnsi" w:cstheme="minorHAnsi"/>
          <w:b/>
          <w:sz w:val="22"/>
          <w:szCs w:val="22"/>
        </w:rPr>
      </w:pPr>
    </w:p>
    <w:p w14:paraId="3B29E5D2" w14:textId="77777777" w:rsidR="003B460E" w:rsidRPr="00970D6F" w:rsidRDefault="0031606D" w:rsidP="00FC53D2">
      <w:pPr>
        <w:pStyle w:val="pkt"/>
        <w:numPr>
          <w:ilvl w:val="0"/>
          <w:numId w:val="14"/>
        </w:numPr>
        <w:spacing w:before="0" w:after="0" w:line="360" w:lineRule="auto"/>
        <w:rPr>
          <w:rFonts w:asciiTheme="minorHAnsi" w:hAnsiTheme="minorHAnsi" w:cstheme="minorHAnsi"/>
          <w:b/>
          <w:sz w:val="22"/>
          <w:szCs w:val="22"/>
        </w:rPr>
      </w:pPr>
      <w:r w:rsidRPr="00E746E4">
        <w:rPr>
          <w:rFonts w:asciiTheme="minorHAnsi" w:hAnsiTheme="minorHAnsi" w:cstheme="minorHAnsi"/>
          <w:sz w:val="22"/>
          <w:szCs w:val="22"/>
        </w:rPr>
        <w:t xml:space="preserve">Przedmiotem zamówienia jest </w:t>
      </w:r>
      <w:r w:rsidR="006C42D7" w:rsidRPr="00970D6F">
        <w:rPr>
          <w:rFonts w:asciiTheme="minorHAnsi" w:hAnsiTheme="minorHAnsi" w:cstheme="minorHAnsi"/>
          <w:b/>
          <w:sz w:val="22"/>
          <w:szCs w:val="22"/>
        </w:rPr>
        <w:t>„Odbieranie, transport i zagospodarowanie odpadów komunalnych od właścicieli nieruchomości położonych w granicach administracyjnych Gminy Radomyśl wielki”</w:t>
      </w:r>
      <w:r w:rsidR="00C11EDD" w:rsidRPr="00970D6F">
        <w:rPr>
          <w:rFonts w:asciiTheme="minorHAnsi" w:hAnsiTheme="minorHAnsi" w:cstheme="minorHAnsi"/>
          <w:sz w:val="22"/>
          <w:szCs w:val="22"/>
        </w:rPr>
        <w:t xml:space="preserve"> (teren całej Gminy Radomyśl Wielki jest jednym sektorem).</w:t>
      </w:r>
    </w:p>
    <w:p w14:paraId="51628D65" w14:textId="31CBC15B" w:rsidR="003B460E" w:rsidRPr="00970D6F" w:rsidRDefault="00C11EDD" w:rsidP="00AC2DFD">
      <w:pPr>
        <w:pStyle w:val="pkt"/>
        <w:numPr>
          <w:ilvl w:val="0"/>
          <w:numId w:val="51"/>
        </w:numPr>
        <w:spacing w:before="0" w:after="0" w:line="360" w:lineRule="auto"/>
        <w:rPr>
          <w:rFonts w:asciiTheme="minorHAnsi" w:hAnsiTheme="minorHAnsi" w:cstheme="minorHAnsi"/>
          <w:sz w:val="22"/>
          <w:szCs w:val="22"/>
        </w:rPr>
      </w:pPr>
      <w:r w:rsidRPr="00970D6F">
        <w:rPr>
          <w:rFonts w:asciiTheme="minorHAnsi" w:hAnsiTheme="minorHAnsi" w:cstheme="minorHAnsi"/>
          <w:sz w:val="22"/>
          <w:szCs w:val="22"/>
        </w:rPr>
        <w:t>Przedmiot zamówienia należy wykonać w sposób zapewniający osiągnięcie odpowiednich poziomów przygotowania</w:t>
      </w:r>
      <w:r w:rsidR="0021678B">
        <w:rPr>
          <w:rFonts w:asciiTheme="minorHAnsi" w:hAnsiTheme="minorHAnsi" w:cstheme="minorHAnsi"/>
          <w:sz w:val="22"/>
          <w:szCs w:val="22"/>
        </w:rPr>
        <w:t xml:space="preserve"> do ponownego użycia i recyklingu</w:t>
      </w:r>
      <w:r w:rsidRPr="00970D6F">
        <w:rPr>
          <w:rFonts w:asciiTheme="minorHAnsi" w:hAnsiTheme="minorHAnsi" w:cstheme="minorHAnsi"/>
          <w:sz w:val="22"/>
          <w:szCs w:val="22"/>
        </w:rPr>
        <w:t xml:space="preserve"> odpadów </w:t>
      </w:r>
      <w:r w:rsidR="0021678B">
        <w:rPr>
          <w:rFonts w:asciiTheme="minorHAnsi" w:hAnsiTheme="minorHAnsi" w:cstheme="minorHAnsi"/>
          <w:sz w:val="22"/>
          <w:szCs w:val="22"/>
        </w:rPr>
        <w:t>komunalnych</w:t>
      </w:r>
      <w:r w:rsidRPr="00970D6F">
        <w:rPr>
          <w:rFonts w:asciiTheme="minorHAnsi" w:hAnsiTheme="minorHAnsi" w:cstheme="minorHAnsi"/>
          <w:sz w:val="22"/>
          <w:szCs w:val="22"/>
        </w:rPr>
        <w:t xml:space="preserve"> oraz ograniczenie masy odpadów komunalnych ulegających biodegradacji przekazywanych do składowania.</w:t>
      </w:r>
    </w:p>
    <w:p w14:paraId="4CD73FF2" w14:textId="77777777" w:rsidR="003B460E" w:rsidRPr="00077BF4" w:rsidRDefault="00C11EDD" w:rsidP="00AC2DFD">
      <w:pPr>
        <w:pStyle w:val="pkt"/>
        <w:numPr>
          <w:ilvl w:val="0"/>
          <w:numId w:val="51"/>
        </w:numPr>
        <w:spacing w:before="0" w:after="0" w:line="360" w:lineRule="auto"/>
        <w:rPr>
          <w:rFonts w:asciiTheme="minorHAnsi" w:hAnsiTheme="minorHAnsi" w:cstheme="minorHAnsi"/>
          <w:sz w:val="22"/>
          <w:szCs w:val="22"/>
        </w:rPr>
      </w:pPr>
      <w:r w:rsidRPr="00970D6F">
        <w:rPr>
          <w:rFonts w:asciiTheme="minorHAnsi" w:hAnsiTheme="minorHAnsi" w:cstheme="minorHAnsi"/>
          <w:sz w:val="22"/>
          <w:szCs w:val="22"/>
        </w:rPr>
        <w:t xml:space="preserve">Zagospodarowanie zebranych odpadów komunalnych musi być zgodne z hierarchią postępowania z odpadami określoną w art. 4 ust. 1 Dyrektywy Ramowej UE w sprawie </w:t>
      </w:r>
      <w:r w:rsidRPr="00077BF4">
        <w:rPr>
          <w:rFonts w:asciiTheme="minorHAnsi" w:hAnsiTheme="minorHAnsi" w:cstheme="minorHAnsi"/>
          <w:sz w:val="22"/>
          <w:szCs w:val="22"/>
        </w:rPr>
        <w:t>odpadów 2008/98/WE.</w:t>
      </w:r>
    </w:p>
    <w:p w14:paraId="78BD0219" w14:textId="5F014E57" w:rsidR="003B460E" w:rsidRPr="00077BF4" w:rsidRDefault="00077BF4" w:rsidP="00077BF4">
      <w:pPr>
        <w:pStyle w:val="pkt"/>
        <w:numPr>
          <w:ilvl w:val="0"/>
          <w:numId w:val="51"/>
        </w:numPr>
        <w:spacing w:before="0" w:after="0" w:line="360" w:lineRule="auto"/>
        <w:rPr>
          <w:rFonts w:asciiTheme="minorHAnsi" w:hAnsiTheme="minorHAnsi" w:cstheme="minorHAnsi"/>
          <w:sz w:val="22"/>
          <w:szCs w:val="22"/>
        </w:rPr>
      </w:pPr>
      <w:r w:rsidRPr="00077BF4">
        <w:rPr>
          <w:rFonts w:asciiTheme="minorHAnsi" w:hAnsiTheme="minorHAnsi" w:cstheme="minorHAnsi"/>
          <w:sz w:val="22"/>
          <w:szCs w:val="22"/>
        </w:rPr>
        <w:t xml:space="preserve">Wykonawca zobowiązany jest do odbierania i zagospodarowania odpadów komunalnych wytworzonych na nieruchomościach, na których zamieszkują mieszkańcy oraz na nieruchomościach, na których nie zamieszkują mieszkańcy, a powstają odpady komunalne na zasadach określonych w Regulaminie utrzymania czystości i porządku w gminie Radomyśl Wielki - </w:t>
      </w:r>
      <w:r w:rsidRPr="00077BF4">
        <w:rPr>
          <w:rFonts w:asciiTheme="minorHAnsi" w:hAnsiTheme="minorHAnsi" w:cstheme="minorHAnsi"/>
          <w:b/>
          <w:bCs/>
          <w:sz w:val="22"/>
          <w:szCs w:val="22"/>
        </w:rPr>
        <w:t>Uchwała Nr IX/63/24</w:t>
      </w:r>
      <w:r w:rsidRPr="00077BF4">
        <w:rPr>
          <w:rFonts w:asciiTheme="minorHAnsi" w:hAnsiTheme="minorHAnsi" w:cstheme="minorHAnsi"/>
          <w:sz w:val="22"/>
          <w:szCs w:val="22"/>
        </w:rPr>
        <w:t xml:space="preserve"> z dnia </w:t>
      </w:r>
      <w:r w:rsidRPr="00077BF4">
        <w:rPr>
          <w:rFonts w:asciiTheme="minorHAnsi" w:hAnsiTheme="minorHAnsi" w:cstheme="minorHAnsi"/>
          <w:b/>
          <w:bCs/>
          <w:sz w:val="22"/>
          <w:szCs w:val="22"/>
        </w:rPr>
        <w:t>29 listopada 2024r.</w:t>
      </w:r>
      <w:r w:rsidRPr="00077BF4">
        <w:rPr>
          <w:rFonts w:asciiTheme="minorHAnsi" w:hAnsiTheme="minorHAnsi" w:cstheme="minorHAnsi"/>
          <w:sz w:val="22"/>
          <w:szCs w:val="22"/>
        </w:rPr>
        <w:t xml:space="preserve"> Rady Miejskiej w Radomyślu Wielkim </w:t>
      </w:r>
      <w:r w:rsidR="000B1FE2" w:rsidRPr="00077BF4">
        <w:rPr>
          <w:rFonts w:asciiTheme="minorHAnsi" w:hAnsiTheme="minorHAnsi" w:cstheme="minorHAnsi"/>
          <w:sz w:val="22"/>
          <w:szCs w:val="22"/>
        </w:rPr>
        <w:t xml:space="preserve"> </w:t>
      </w:r>
    </w:p>
    <w:p w14:paraId="06067B76" w14:textId="77777777" w:rsidR="00C11EDD" w:rsidRPr="00077BF4" w:rsidRDefault="00C11EDD" w:rsidP="00AC2DFD">
      <w:pPr>
        <w:pStyle w:val="pkt"/>
        <w:numPr>
          <w:ilvl w:val="0"/>
          <w:numId w:val="51"/>
        </w:numPr>
        <w:spacing w:after="0" w:line="360" w:lineRule="auto"/>
        <w:rPr>
          <w:rFonts w:asciiTheme="minorHAnsi" w:hAnsiTheme="minorHAnsi" w:cstheme="minorHAnsi"/>
          <w:sz w:val="22"/>
          <w:szCs w:val="22"/>
        </w:rPr>
      </w:pPr>
      <w:r w:rsidRPr="00077BF4">
        <w:rPr>
          <w:rFonts w:asciiTheme="minorHAnsi" w:hAnsiTheme="minorHAnsi" w:cstheme="minorHAnsi"/>
          <w:sz w:val="22"/>
          <w:szCs w:val="22"/>
        </w:rPr>
        <w:t xml:space="preserve">Szczegółowy opis przedmiotu zamówienia i jego realizacji zawiera  </w:t>
      </w:r>
      <w:r w:rsidR="007932E1" w:rsidRPr="00077BF4">
        <w:rPr>
          <w:rFonts w:asciiTheme="minorHAnsi" w:hAnsiTheme="minorHAnsi" w:cstheme="minorHAnsi"/>
          <w:b/>
          <w:sz w:val="22"/>
          <w:szCs w:val="22"/>
        </w:rPr>
        <w:t>Rozdział III S</w:t>
      </w:r>
      <w:r w:rsidRPr="00077BF4">
        <w:rPr>
          <w:rFonts w:asciiTheme="minorHAnsi" w:hAnsiTheme="minorHAnsi" w:cstheme="minorHAnsi"/>
          <w:b/>
          <w:sz w:val="22"/>
          <w:szCs w:val="22"/>
        </w:rPr>
        <w:t>WZ.</w:t>
      </w:r>
    </w:p>
    <w:p w14:paraId="41BB1371" w14:textId="77777777" w:rsidR="0031606D" w:rsidRPr="00E746E4" w:rsidRDefault="0031606D" w:rsidP="003B460E">
      <w:pPr>
        <w:pStyle w:val="pkt"/>
        <w:numPr>
          <w:ilvl w:val="0"/>
          <w:numId w:val="14"/>
        </w:numPr>
        <w:spacing w:after="0" w:line="360" w:lineRule="auto"/>
        <w:rPr>
          <w:rFonts w:asciiTheme="minorHAnsi" w:hAnsiTheme="minorHAnsi" w:cstheme="minorHAnsi"/>
          <w:sz w:val="22"/>
          <w:szCs w:val="22"/>
        </w:rPr>
      </w:pPr>
      <w:r w:rsidRPr="00E746E4">
        <w:rPr>
          <w:rFonts w:asciiTheme="minorHAnsi" w:hAnsiTheme="minorHAnsi" w:cstheme="minorHAnsi"/>
          <w:sz w:val="22"/>
          <w:szCs w:val="22"/>
        </w:rPr>
        <w:lastRenderedPageBreak/>
        <w:t xml:space="preserve">Wspólny Słownik Zamówień CPV: </w:t>
      </w:r>
    </w:p>
    <w:p w14:paraId="40E5AB05" w14:textId="77777777" w:rsidR="003C225C" w:rsidRPr="00E746E4" w:rsidRDefault="003C225C" w:rsidP="00E31356">
      <w:pPr>
        <w:pStyle w:val="Akapitzlist"/>
        <w:spacing w:line="360" w:lineRule="auto"/>
        <w:ind w:left="720"/>
        <w:rPr>
          <w:rFonts w:asciiTheme="minorHAnsi" w:hAnsiTheme="minorHAnsi" w:cstheme="minorHAnsi"/>
          <w:b/>
          <w:sz w:val="22"/>
          <w:szCs w:val="22"/>
        </w:rPr>
      </w:pPr>
      <w:r w:rsidRPr="00E746E4">
        <w:rPr>
          <w:rFonts w:asciiTheme="minorHAnsi" w:hAnsiTheme="minorHAnsi" w:cstheme="minorHAnsi"/>
          <w:b/>
          <w:sz w:val="22"/>
          <w:szCs w:val="22"/>
        </w:rPr>
        <w:t>90.50.00.00 – Usługi związane z odpadami,</w:t>
      </w:r>
    </w:p>
    <w:p w14:paraId="45DEB7E8" w14:textId="77777777" w:rsidR="003C225C" w:rsidRPr="00E746E4" w:rsidRDefault="003C225C" w:rsidP="00E31356">
      <w:pPr>
        <w:pStyle w:val="Akapitzlist"/>
        <w:spacing w:line="360" w:lineRule="auto"/>
        <w:ind w:left="720"/>
        <w:rPr>
          <w:rFonts w:asciiTheme="minorHAnsi" w:hAnsiTheme="minorHAnsi" w:cstheme="minorHAnsi"/>
          <w:b/>
          <w:sz w:val="22"/>
          <w:szCs w:val="22"/>
        </w:rPr>
      </w:pPr>
      <w:r w:rsidRPr="00E746E4">
        <w:rPr>
          <w:rFonts w:asciiTheme="minorHAnsi" w:hAnsiTheme="minorHAnsi" w:cstheme="minorHAnsi"/>
          <w:b/>
          <w:sz w:val="22"/>
          <w:szCs w:val="22"/>
        </w:rPr>
        <w:t>90.51.20.00 - Usługa transportu odpadów,</w:t>
      </w:r>
    </w:p>
    <w:p w14:paraId="0C421800" w14:textId="77777777" w:rsidR="003C225C" w:rsidRPr="00E746E4" w:rsidRDefault="003C225C" w:rsidP="00E31356">
      <w:pPr>
        <w:pStyle w:val="Akapitzlist"/>
        <w:spacing w:line="360" w:lineRule="auto"/>
        <w:ind w:left="720"/>
        <w:rPr>
          <w:rFonts w:asciiTheme="minorHAnsi" w:hAnsiTheme="minorHAnsi" w:cstheme="minorHAnsi"/>
          <w:b/>
          <w:sz w:val="22"/>
          <w:szCs w:val="22"/>
        </w:rPr>
      </w:pPr>
      <w:r w:rsidRPr="00E746E4">
        <w:rPr>
          <w:rFonts w:asciiTheme="minorHAnsi" w:hAnsiTheme="minorHAnsi" w:cstheme="minorHAnsi"/>
          <w:b/>
          <w:sz w:val="22"/>
          <w:szCs w:val="22"/>
        </w:rPr>
        <w:t>90.51.31.00 - Usługi wywozu odpadów pochodzących z gospodarstw domowych,</w:t>
      </w:r>
    </w:p>
    <w:p w14:paraId="5E9F6DDF" w14:textId="77777777" w:rsidR="003C225C" w:rsidRPr="00E746E4" w:rsidRDefault="003C225C" w:rsidP="00E31356">
      <w:pPr>
        <w:pStyle w:val="Akapitzlist"/>
        <w:spacing w:line="360" w:lineRule="auto"/>
        <w:ind w:left="720"/>
        <w:rPr>
          <w:rFonts w:asciiTheme="minorHAnsi" w:hAnsiTheme="minorHAnsi" w:cstheme="minorHAnsi"/>
          <w:b/>
          <w:sz w:val="22"/>
          <w:szCs w:val="22"/>
        </w:rPr>
      </w:pPr>
      <w:r w:rsidRPr="00E746E4">
        <w:rPr>
          <w:rFonts w:asciiTheme="minorHAnsi" w:hAnsiTheme="minorHAnsi" w:cstheme="minorHAnsi"/>
          <w:b/>
          <w:sz w:val="22"/>
          <w:szCs w:val="22"/>
        </w:rPr>
        <w:t>90.51.10.00 – Usługi wywozu odpadów,</w:t>
      </w:r>
    </w:p>
    <w:p w14:paraId="2546F4DB" w14:textId="77777777" w:rsidR="0031606D" w:rsidRPr="00E746E4" w:rsidRDefault="003C225C" w:rsidP="003B460E">
      <w:pPr>
        <w:pStyle w:val="Akapitzlist"/>
        <w:spacing w:line="360" w:lineRule="auto"/>
        <w:ind w:left="720"/>
        <w:rPr>
          <w:rFonts w:asciiTheme="minorHAnsi" w:hAnsiTheme="minorHAnsi" w:cstheme="minorHAnsi"/>
          <w:b/>
          <w:sz w:val="22"/>
          <w:szCs w:val="22"/>
        </w:rPr>
      </w:pPr>
      <w:r w:rsidRPr="00E746E4">
        <w:rPr>
          <w:rFonts w:asciiTheme="minorHAnsi" w:hAnsiTheme="minorHAnsi" w:cstheme="minorHAnsi"/>
          <w:b/>
          <w:sz w:val="22"/>
          <w:szCs w:val="22"/>
        </w:rPr>
        <w:t>90.53.30.</w:t>
      </w:r>
      <w:r w:rsidR="00E31356" w:rsidRPr="00E746E4">
        <w:rPr>
          <w:rFonts w:asciiTheme="minorHAnsi" w:hAnsiTheme="minorHAnsi" w:cstheme="minorHAnsi"/>
          <w:b/>
          <w:sz w:val="22"/>
          <w:szCs w:val="22"/>
        </w:rPr>
        <w:t>00 – Usługi gospodarki odpadami.</w:t>
      </w:r>
    </w:p>
    <w:p w14:paraId="2E2C3E2A" w14:textId="77777777" w:rsidR="0031606D" w:rsidRPr="00E746E4" w:rsidRDefault="0031606D" w:rsidP="008508D3">
      <w:pPr>
        <w:pStyle w:val="pkt"/>
        <w:numPr>
          <w:ilvl w:val="0"/>
          <w:numId w:val="14"/>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Przedmiot zamówienia nie został podzielony na części. Zamawiający nie dopuszcza składania ofert częściowych.</w:t>
      </w:r>
      <w:r w:rsidR="00EF2668" w:rsidRPr="00E746E4">
        <w:rPr>
          <w:rFonts w:asciiTheme="minorHAnsi" w:hAnsiTheme="minorHAnsi" w:cstheme="minorHAnsi"/>
          <w:sz w:val="22"/>
          <w:szCs w:val="22"/>
        </w:rPr>
        <w:t xml:space="preserve"> Podział niniejszego zamówienia na części mógłby spowodować ograniczenie konkurencji, wystąpienie nadmiernych trudności technicznych oraz kosztów wykonania zamówienia. Potrzeba skoordynowania działań różnych Wykonawców realizujących poszczególne części zamówienia mogłaby niekorzystnie wpłynąć na jego właściwą realizację.</w:t>
      </w:r>
    </w:p>
    <w:p w14:paraId="7259AB78" w14:textId="77777777" w:rsidR="0031606D" w:rsidRPr="00E746E4" w:rsidRDefault="002F5D41" w:rsidP="008508D3">
      <w:pPr>
        <w:pStyle w:val="pkt"/>
        <w:numPr>
          <w:ilvl w:val="0"/>
          <w:numId w:val="14"/>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 xml:space="preserve">Zamawiający </w:t>
      </w:r>
      <w:r w:rsidR="0031606D" w:rsidRPr="00E746E4">
        <w:rPr>
          <w:rFonts w:asciiTheme="minorHAnsi" w:hAnsiTheme="minorHAnsi" w:cstheme="minorHAnsi"/>
          <w:sz w:val="22"/>
          <w:szCs w:val="22"/>
        </w:rPr>
        <w:t xml:space="preserve">przewiduje udzielania zamówień, o których mowa w art. 214 ust. 1 pkt 7 p.z.p. </w:t>
      </w:r>
      <w:r w:rsidRPr="00E746E4">
        <w:rPr>
          <w:rFonts w:asciiTheme="minorHAnsi" w:hAnsiTheme="minorHAnsi" w:cstheme="minorHAnsi"/>
          <w:sz w:val="22"/>
          <w:szCs w:val="22"/>
        </w:rPr>
        <w:t>Zamówienia te będą polegały na powtórzeniu podobnych usług o wartości nieprzekraczającej 50% zamówienia podstawowego. Zamówienia te polegać będą na powtórzeniu podobnych usług stanowiących przedmiot zamówienia i opisanych w SWZ. Zamówienia, o których mowa powyżej będą udzielane po przeprowadzeniu odrębnego postępowania o udzielenie zamówienia publicznego w trybie zamówienia z wolnej ręki w okresie 3 lat od dnia udzielenia zamówienia podstawowego.</w:t>
      </w:r>
    </w:p>
    <w:p w14:paraId="75140F1B" w14:textId="5AF2A0AF" w:rsidR="0031606D" w:rsidRPr="00E746E4" w:rsidRDefault="0031606D" w:rsidP="008508D3">
      <w:pPr>
        <w:pStyle w:val="pkt"/>
        <w:numPr>
          <w:ilvl w:val="0"/>
          <w:numId w:val="14"/>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 xml:space="preserve">Stosownie do art. 95 ust. 1 p.z.p. Zamawiający wymaga zatrudnienia przez Wykonawcę, podwykonawcę lub dalszego podwykonawcę na podstawie stosunku pracy, w rozumieniu ustawy z dnia 26.06.1974 </w:t>
      </w:r>
      <w:r w:rsidR="00645F25">
        <w:rPr>
          <w:rFonts w:asciiTheme="minorHAnsi" w:hAnsiTheme="minorHAnsi" w:cstheme="minorHAnsi"/>
          <w:sz w:val="22"/>
          <w:szCs w:val="22"/>
        </w:rPr>
        <w:t>r. - Kodeks pracy (Dz. U. z 202</w:t>
      </w:r>
      <w:r w:rsidR="00034861">
        <w:rPr>
          <w:rFonts w:asciiTheme="minorHAnsi" w:hAnsiTheme="minorHAnsi" w:cstheme="minorHAnsi"/>
          <w:sz w:val="22"/>
          <w:szCs w:val="22"/>
        </w:rPr>
        <w:t xml:space="preserve">3 </w:t>
      </w:r>
      <w:r w:rsidRPr="00E746E4">
        <w:rPr>
          <w:rFonts w:asciiTheme="minorHAnsi" w:hAnsiTheme="minorHAnsi" w:cstheme="minorHAnsi"/>
          <w:sz w:val="22"/>
          <w:szCs w:val="22"/>
        </w:rPr>
        <w:t xml:space="preserve">r. poz. </w:t>
      </w:r>
      <w:r w:rsidR="00645F25">
        <w:rPr>
          <w:rFonts w:asciiTheme="minorHAnsi" w:hAnsiTheme="minorHAnsi" w:cstheme="minorHAnsi"/>
          <w:sz w:val="22"/>
          <w:szCs w:val="22"/>
        </w:rPr>
        <w:t>1</w:t>
      </w:r>
      <w:r w:rsidR="00034861">
        <w:rPr>
          <w:rFonts w:asciiTheme="minorHAnsi" w:hAnsiTheme="minorHAnsi" w:cstheme="minorHAnsi"/>
          <w:sz w:val="22"/>
          <w:szCs w:val="22"/>
        </w:rPr>
        <w:t>465</w:t>
      </w:r>
      <w:r w:rsidRPr="00E746E4">
        <w:rPr>
          <w:rFonts w:asciiTheme="minorHAnsi" w:hAnsiTheme="minorHAnsi" w:cstheme="minorHAnsi"/>
          <w:sz w:val="22"/>
          <w:szCs w:val="22"/>
        </w:rPr>
        <w:t>), osób wykonujących następujące czynności w zakresie realizacji zamówienia:</w:t>
      </w:r>
      <w:r w:rsidR="00E31356" w:rsidRPr="00E746E4">
        <w:rPr>
          <w:rFonts w:asciiTheme="minorHAnsi" w:hAnsiTheme="minorHAnsi" w:cstheme="minorHAnsi"/>
          <w:sz w:val="22"/>
          <w:szCs w:val="22"/>
        </w:rPr>
        <w:t xml:space="preserve"> tj. czynności zawiązane z  kierowaniem pojazdami do przewozu odpadów komunalnych, załadunkiem odpadów (funkcja ładowacza) oraz czynności związane z obsługą administracyjną przedmiotu zamówienia (m.in. przygotowanie harmonogramu odbioru odpadów komunalnych, sporządzenie miesięcznych raportów wraz z kartami przekazywania odpadów do instalacji komunalnych).</w:t>
      </w:r>
    </w:p>
    <w:p w14:paraId="1D946A09" w14:textId="77777777" w:rsidR="00A85D43" w:rsidRPr="00177AD8" w:rsidRDefault="0031606D" w:rsidP="00177AD8">
      <w:pPr>
        <w:pStyle w:val="pkt"/>
        <w:numPr>
          <w:ilvl w:val="0"/>
          <w:numId w:val="14"/>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Szczegółowe wymagania dotyczące realizacji oraz egzekwowania wymogu zatrudnienia na podstawie umowy o pracę zostały określone w</w:t>
      </w:r>
      <w:r w:rsidR="00E31356" w:rsidRPr="00E746E4">
        <w:rPr>
          <w:rFonts w:asciiTheme="minorHAnsi" w:hAnsiTheme="minorHAnsi" w:cstheme="minorHAnsi"/>
          <w:sz w:val="22"/>
          <w:szCs w:val="22"/>
        </w:rPr>
        <w:t xml:space="preserve"> Projekcie umowy, stanowiącym Rozdział II do SWZ.</w:t>
      </w:r>
    </w:p>
    <w:p w14:paraId="61B48C0C" w14:textId="77777777"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sz w:val="22"/>
          <w:szCs w:val="22"/>
        </w:rPr>
      </w:pPr>
      <w:r w:rsidRPr="00E746E4">
        <w:rPr>
          <w:rFonts w:asciiTheme="minorHAnsi" w:hAnsiTheme="minorHAnsi" w:cstheme="minorHAnsi"/>
          <w:b/>
          <w:sz w:val="22"/>
          <w:szCs w:val="22"/>
        </w:rPr>
        <w:t>V.</w:t>
      </w:r>
      <w:r w:rsidRPr="00E746E4">
        <w:rPr>
          <w:rFonts w:asciiTheme="minorHAnsi" w:hAnsiTheme="minorHAnsi" w:cstheme="minorHAnsi"/>
          <w:b/>
          <w:sz w:val="22"/>
          <w:szCs w:val="22"/>
        </w:rPr>
        <w:tab/>
        <w:t>PODWYKONAWSTWO</w:t>
      </w:r>
    </w:p>
    <w:p w14:paraId="666D8BB6" w14:textId="77777777" w:rsidR="0031606D" w:rsidRPr="008065C5" w:rsidRDefault="0031606D" w:rsidP="00AC2DFD">
      <w:pPr>
        <w:pStyle w:val="pkt"/>
        <w:numPr>
          <w:ilvl w:val="0"/>
          <w:numId w:val="26"/>
        </w:numPr>
        <w:spacing w:before="240" w:after="0" w:line="360" w:lineRule="auto"/>
        <w:rPr>
          <w:rFonts w:asciiTheme="minorHAnsi" w:hAnsiTheme="minorHAnsi" w:cstheme="minorHAnsi"/>
          <w:sz w:val="22"/>
          <w:szCs w:val="22"/>
        </w:rPr>
      </w:pPr>
      <w:r w:rsidRPr="008065C5">
        <w:rPr>
          <w:rFonts w:asciiTheme="minorHAnsi" w:hAnsiTheme="minorHAnsi" w:cstheme="minorHAnsi"/>
          <w:sz w:val="22"/>
          <w:szCs w:val="22"/>
        </w:rPr>
        <w:t xml:space="preserve">Wykonawca może powierzyć wykonanie części zamówienia podwykonawcy (podwykonawcom). </w:t>
      </w:r>
    </w:p>
    <w:p w14:paraId="1395BFC7" w14:textId="77777777" w:rsidR="0031606D" w:rsidRPr="00E746E4" w:rsidRDefault="0031606D" w:rsidP="00AC2DFD">
      <w:pPr>
        <w:pStyle w:val="pkt"/>
        <w:numPr>
          <w:ilvl w:val="0"/>
          <w:numId w:val="26"/>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lastRenderedPageBreak/>
        <w:t xml:space="preserve">Zamawiający nie zastrzega obowiązku osobistego wykonania przez Wykonawcę kluczowych części zamówienia. </w:t>
      </w:r>
    </w:p>
    <w:p w14:paraId="72EAF607" w14:textId="77777777" w:rsidR="0031606D" w:rsidRPr="00E746E4" w:rsidRDefault="0031606D" w:rsidP="00AC2DFD">
      <w:pPr>
        <w:pStyle w:val="pkt"/>
        <w:numPr>
          <w:ilvl w:val="0"/>
          <w:numId w:val="26"/>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Zamawiający wymaga, aby w przypadku powierzenia części zamówienia podwykonawcom, Wykonawca wskazał w ofercie części zamówienia, których wykonanie zamierza powierzyć podwykonawcom oraz podał nazwy (firmy) tych podwykonawców</w:t>
      </w:r>
      <w:r w:rsidR="008065C5">
        <w:rPr>
          <w:rFonts w:asciiTheme="minorHAnsi" w:hAnsiTheme="minorHAnsi" w:cstheme="minorHAnsi"/>
          <w:sz w:val="22"/>
          <w:szCs w:val="22"/>
        </w:rPr>
        <w:t xml:space="preserve"> (o ile są mu znane </w:t>
      </w:r>
      <w:r w:rsidR="008065C5" w:rsidRPr="00E746E4">
        <w:rPr>
          <w:rFonts w:asciiTheme="minorHAnsi" w:hAnsiTheme="minorHAnsi" w:cstheme="minorHAnsi"/>
          <w:sz w:val="22"/>
          <w:szCs w:val="22"/>
        </w:rPr>
        <w:t>na tym etapie)</w:t>
      </w:r>
      <w:r w:rsidR="008065C5">
        <w:rPr>
          <w:rFonts w:asciiTheme="minorHAnsi" w:hAnsiTheme="minorHAnsi" w:cstheme="minorHAnsi"/>
          <w:sz w:val="22"/>
          <w:szCs w:val="22"/>
        </w:rPr>
        <w:t>.</w:t>
      </w:r>
    </w:p>
    <w:p w14:paraId="3AED6859" w14:textId="77777777" w:rsidR="0031606D" w:rsidRPr="00E746E4" w:rsidRDefault="0031606D" w:rsidP="00AC2DFD">
      <w:pPr>
        <w:pStyle w:val="pkt"/>
        <w:numPr>
          <w:ilvl w:val="0"/>
          <w:numId w:val="26"/>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Powierzenie części zamówienia podwykonawcom nie zwalnia Wykonawcy  z odpowiedzialności za należyte wykonanie zamówienia.</w:t>
      </w:r>
    </w:p>
    <w:p w14:paraId="40C8F746" w14:textId="77777777"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sz w:val="22"/>
          <w:szCs w:val="22"/>
        </w:rPr>
      </w:pPr>
      <w:r w:rsidRPr="00E746E4">
        <w:rPr>
          <w:rFonts w:asciiTheme="minorHAnsi" w:hAnsiTheme="minorHAnsi" w:cstheme="minorHAnsi"/>
          <w:b/>
          <w:sz w:val="22"/>
          <w:szCs w:val="22"/>
        </w:rPr>
        <w:t>VI.</w:t>
      </w:r>
      <w:r w:rsidRPr="00E746E4">
        <w:rPr>
          <w:rFonts w:asciiTheme="minorHAnsi" w:hAnsiTheme="minorHAnsi" w:cstheme="minorHAnsi"/>
          <w:b/>
          <w:sz w:val="22"/>
          <w:szCs w:val="22"/>
        </w:rPr>
        <w:tab/>
        <w:t>TERMIN WYKONANIA ZAMÓWIENIA</w:t>
      </w:r>
    </w:p>
    <w:p w14:paraId="78C30334" w14:textId="7B67D7F9" w:rsidR="008065C5" w:rsidRDefault="006A0146" w:rsidP="00AC2DFD">
      <w:pPr>
        <w:pStyle w:val="pkt"/>
        <w:numPr>
          <w:ilvl w:val="0"/>
          <w:numId w:val="49"/>
        </w:numPr>
        <w:spacing w:before="240" w:after="0" w:line="360" w:lineRule="auto"/>
        <w:rPr>
          <w:rFonts w:asciiTheme="minorHAnsi" w:hAnsiTheme="minorHAnsi" w:cstheme="minorHAnsi"/>
          <w:b/>
          <w:sz w:val="22"/>
          <w:szCs w:val="22"/>
        </w:rPr>
      </w:pPr>
      <w:r w:rsidRPr="00E746E4">
        <w:rPr>
          <w:rFonts w:asciiTheme="minorHAnsi" w:hAnsiTheme="minorHAnsi" w:cstheme="minorHAnsi"/>
          <w:sz w:val="22"/>
          <w:szCs w:val="22"/>
        </w:rPr>
        <w:t xml:space="preserve">Zamówienie należy zrealizować w terminie </w:t>
      </w:r>
      <w:r w:rsidRPr="00E746E4">
        <w:rPr>
          <w:rFonts w:asciiTheme="minorHAnsi" w:hAnsiTheme="minorHAnsi" w:cstheme="minorHAnsi"/>
          <w:b/>
          <w:sz w:val="22"/>
          <w:szCs w:val="22"/>
        </w:rPr>
        <w:t>od dnia 01.04.202</w:t>
      </w:r>
      <w:r w:rsidR="0081138E">
        <w:rPr>
          <w:rFonts w:asciiTheme="minorHAnsi" w:hAnsiTheme="minorHAnsi" w:cstheme="minorHAnsi"/>
          <w:b/>
          <w:sz w:val="22"/>
          <w:szCs w:val="22"/>
        </w:rPr>
        <w:t>5</w:t>
      </w:r>
      <w:r w:rsidRPr="00E746E4">
        <w:rPr>
          <w:rFonts w:asciiTheme="minorHAnsi" w:hAnsiTheme="minorHAnsi" w:cstheme="minorHAnsi"/>
          <w:b/>
          <w:sz w:val="22"/>
          <w:szCs w:val="22"/>
        </w:rPr>
        <w:t xml:space="preserve"> r. do 31.03.202</w:t>
      </w:r>
      <w:r w:rsidR="0081138E">
        <w:rPr>
          <w:rFonts w:asciiTheme="minorHAnsi" w:hAnsiTheme="minorHAnsi" w:cstheme="minorHAnsi"/>
          <w:b/>
          <w:sz w:val="22"/>
          <w:szCs w:val="22"/>
        </w:rPr>
        <w:t>6</w:t>
      </w:r>
      <w:r w:rsidRPr="00E746E4">
        <w:rPr>
          <w:rFonts w:asciiTheme="minorHAnsi" w:hAnsiTheme="minorHAnsi" w:cstheme="minorHAnsi"/>
          <w:b/>
          <w:sz w:val="22"/>
          <w:szCs w:val="22"/>
        </w:rPr>
        <w:t xml:space="preserve"> r.</w:t>
      </w:r>
    </w:p>
    <w:p w14:paraId="6C5EECBB" w14:textId="77777777" w:rsidR="008065C5" w:rsidRPr="006B14F8" w:rsidRDefault="008065C5" w:rsidP="00AC2DFD">
      <w:pPr>
        <w:pStyle w:val="pkt"/>
        <w:numPr>
          <w:ilvl w:val="0"/>
          <w:numId w:val="49"/>
        </w:numPr>
        <w:spacing w:before="0" w:after="0" w:line="360" w:lineRule="auto"/>
        <w:rPr>
          <w:rFonts w:asciiTheme="minorHAnsi" w:hAnsiTheme="minorHAnsi" w:cstheme="minorHAnsi"/>
          <w:b/>
          <w:sz w:val="22"/>
          <w:szCs w:val="22"/>
        </w:rPr>
      </w:pPr>
      <w:r>
        <w:rPr>
          <w:rFonts w:asciiTheme="minorHAnsi" w:hAnsiTheme="minorHAnsi" w:cstheme="minorHAnsi"/>
          <w:sz w:val="22"/>
          <w:szCs w:val="22"/>
        </w:rPr>
        <w:t xml:space="preserve">Wskazanie daty wykonania umowy jest uzasadnione obiektywną przyczyną związaną z koniecznością zapewnienia ciągłości wykonywania usługi odbioru odpadów od mieszkańców (zgodnie z art. 436 pkt 1 ustawy Pzp.). </w:t>
      </w:r>
    </w:p>
    <w:p w14:paraId="10ACB21B" w14:textId="77777777" w:rsidR="006B14F8" w:rsidRPr="008065C5" w:rsidRDefault="006B14F8" w:rsidP="006B14F8">
      <w:pPr>
        <w:pStyle w:val="pkt"/>
        <w:spacing w:before="0" w:after="0" w:line="360" w:lineRule="auto"/>
        <w:ind w:left="420" w:firstLine="0"/>
        <w:rPr>
          <w:rFonts w:asciiTheme="minorHAnsi" w:hAnsiTheme="minorHAnsi" w:cstheme="minorHAnsi"/>
          <w:b/>
          <w:sz w:val="22"/>
          <w:szCs w:val="22"/>
        </w:rPr>
      </w:pPr>
    </w:p>
    <w:p w14:paraId="4C396623" w14:textId="77777777"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
          <w:sz w:val="22"/>
          <w:szCs w:val="22"/>
        </w:rPr>
      </w:pPr>
      <w:r w:rsidRPr="00E746E4">
        <w:rPr>
          <w:rFonts w:asciiTheme="minorHAnsi" w:hAnsiTheme="minorHAnsi" w:cstheme="minorHAnsi"/>
          <w:b/>
          <w:sz w:val="22"/>
          <w:szCs w:val="22"/>
        </w:rPr>
        <w:t>VII.</w:t>
      </w:r>
      <w:r w:rsidRPr="00E746E4">
        <w:rPr>
          <w:rFonts w:asciiTheme="minorHAnsi" w:hAnsiTheme="minorHAnsi" w:cstheme="minorHAnsi"/>
          <w:b/>
          <w:sz w:val="22"/>
          <w:szCs w:val="22"/>
        </w:rPr>
        <w:tab/>
        <w:t>WARUNKI UDZIAŁU W POSTĘPOWANIU</w:t>
      </w:r>
    </w:p>
    <w:p w14:paraId="51102C9F" w14:textId="77777777" w:rsidR="0031606D" w:rsidRPr="00E746E4" w:rsidRDefault="0031606D" w:rsidP="00AC2DFD">
      <w:pPr>
        <w:pStyle w:val="pkt"/>
        <w:numPr>
          <w:ilvl w:val="0"/>
          <w:numId w:val="27"/>
        </w:numPr>
        <w:spacing w:before="240" w:after="0" w:line="360" w:lineRule="auto"/>
        <w:rPr>
          <w:rStyle w:val="TeksttreciPogrubienie"/>
          <w:rFonts w:asciiTheme="minorHAnsi" w:hAnsiTheme="minorHAnsi" w:cstheme="minorHAnsi"/>
          <w:b w:val="0"/>
          <w:bCs w:val="0"/>
          <w:sz w:val="22"/>
          <w:szCs w:val="22"/>
          <w:shd w:val="clear" w:color="auto" w:fill="auto"/>
        </w:rPr>
      </w:pPr>
      <w:r w:rsidRPr="00E746E4">
        <w:rPr>
          <w:rFonts w:asciiTheme="minorHAnsi" w:hAnsiTheme="minorHAnsi" w:cstheme="minorHAnsi"/>
          <w:sz w:val="22"/>
          <w:szCs w:val="22"/>
        </w:rPr>
        <w:t xml:space="preserve">O udzielenie zamówienia mogą ubiegać się Wykonawcy, którzy nie podlegają wykluczeniu, na zasadach określonych w </w:t>
      </w:r>
      <w:r w:rsidR="003C1E9A" w:rsidRPr="00E746E4">
        <w:rPr>
          <w:rFonts w:asciiTheme="minorHAnsi" w:hAnsiTheme="minorHAnsi" w:cstheme="minorHAnsi"/>
          <w:sz w:val="22"/>
          <w:szCs w:val="22"/>
        </w:rPr>
        <w:t>Dziale</w:t>
      </w:r>
      <w:r w:rsidRPr="00E746E4">
        <w:rPr>
          <w:rFonts w:asciiTheme="minorHAnsi" w:hAnsiTheme="minorHAnsi" w:cstheme="minorHAnsi"/>
          <w:sz w:val="22"/>
          <w:szCs w:val="22"/>
        </w:rPr>
        <w:t xml:space="preserve"> VIII SWZ, oraz spełniają określone przez Zamawiającego warunki</w:t>
      </w:r>
      <w:r w:rsidRPr="00E746E4">
        <w:rPr>
          <w:rStyle w:val="TeksttreciPogrubienie"/>
          <w:rFonts w:asciiTheme="minorHAnsi" w:hAnsiTheme="minorHAnsi" w:cstheme="minorHAnsi"/>
          <w:sz w:val="22"/>
          <w:szCs w:val="22"/>
        </w:rPr>
        <w:t xml:space="preserve"> </w:t>
      </w:r>
      <w:r w:rsidRPr="00E746E4">
        <w:rPr>
          <w:rStyle w:val="TeksttreciPogrubienie"/>
          <w:rFonts w:asciiTheme="minorHAnsi" w:hAnsiTheme="minorHAnsi" w:cstheme="minorHAnsi"/>
          <w:b w:val="0"/>
          <w:sz w:val="22"/>
          <w:szCs w:val="22"/>
        </w:rPr>
        <w:t>udziału w postępowaniu.</w:t>
      </w:r>
    </w:p>
    <w:p w14:paraId="748CBCC8" w14:textId="77777777" w:rsidR="0031606D" w:rsidRPr="00E746E4" w:rsidRDefault="0031606D" w:rsidP="00AC2DFD">
      <w:pPr>
        <w:pStyle w:val="pkt"/>
        <w:numPr>
          <w:ilvl w:val="0"/>
          <w:numId w:val="27"/>
        </w:numPr>
        <w:spacing w:before="0" w:after="0" w:line="360" w:lineRule="auto"/>
        <w:rPr>
          <w:rFonts w:asciiTheme="minorHAnsi" w:hAnsiTheme="minorHAnsi" w:cstheme="minorHAnsi"/>
          <w:sz w:val="22"/>
          <w:szCs w:val="22"/>
        </w:rPr>
      </w:pPr>
      <w:bookmarkStart w:id="0" w:name="bookmark3"/>
      <w:r w:rsidRPr="00E746E4">
        <w:rPr>
          <w:rFonts w:asciiTheme="minorHAnsi" w:hAnsiTheme="minorHAnsi" w:cstheme="minorHAnsi"/>
          <w:sz w:val="22"/>
          <w:szCs w:val="22"/>
        </w:rPr>
        <w:t>O udzielenie zamówienia mogą ubiegać się Wykonawcy, którzy spełniają warunki dotyczące:</w:t>
      </w:r>
      <w:bookmarkEnd w:id="0"/>
    </w:p>
    <w:p w14:paraId="56332982" w14:textId="77777777" w:rsidR="0031606D" w:rsidRPr="00E746E4" w:rsidRDefault="0031606D" w:rsidP="00AC2DFD">
      <w:pPr>
        <w:pStyle w:val="Teksttreci0"/>
        <w:numPr>
          <w:ilvl w:val="0"/>
          <w:numId w:val="28"/>
        </w:numPr>
        <w:shd w:val="clear" w:color="auto" w:fill="auto"/>
        <w:spacing w:line="360" w:lineRule="auto"/>
        <w:ind w:right="20"/>
        <w:jc w:val="both"/>
        <w:rPr>
          <w:rFonts w:asciiTheme="minorHAnsi" w:hAnsiTheme="minorHAnsi" w:cstheme="minorHAnsi"/>
          <w:sz w:val="22"/>
          <w:szCs w:val="22"/>
        </w:rPr>
      </w:pPr>
      <w:r w:rsidRPr="00E746E4">
        <w:rPr>
          <w:rFonts w:asciiTheme="minorHAnsi" w:hAnsiTheme="minorHAnsi" w:cstheme="minorHAnsi"/>
          <w:b/>
          <w:sz w:val="22"/>
          <w:szCs w:val="22"/>
        </w:rPr>
        <w:t>zdolności do występowania w obrocie gospodarczym:</w:t>
      </w:r>
    </w:p>
    <w:p w14:paraId="03CC4CF4" w14:textId="77777777" w:rsidR="0031606D" w:rsidRPr="00E746E4" w:rsidRDefault="0031606D" w:rsidP="0031606D">
      <w:pPr>
        <w:pStyle w:val="Teksttreci0"/>
        <w:shd w:val="clear" w:color="auto" w:fill="auto"/>
        <w:spacing w:line="360" w:lineRule="auto"/>
        <w:ind w:left="852" w:right="20" w:firstLine="0"/>
        <w:jc w:val="both"/>
        <w:rPr>
          <w:rFonts w:asciiTheme="minorHAnsi" w:hAnsiTheme="minorHAnsi" w:cstheme="minorHAnsi"/>
          <w:sz w:val="22"/>
          <w:szCs w:val="22"/>
        </w:rPr>
      </w:pPr>
      <w:r w:rsidRPr="00E746E4">
        <w:rPr>
          <w:rFonts w:asciiTheme="minorHAnsi" w:hAnsiTheme="minorHAnsi" w:cstheme="minorHAnsi"/>
          <w:sz w:val="22"/>
          <w:szCs w:val="22"/>
        </w:rPr>
        <w:t>Zamawiający nie stawia warunku w powyższym zakresie.</w:t>
      </w:r>
    </w:p>
    <w:p w14:paraId="4FB0CF42" w14:textId="77777777" w:rsidR="0031606D" w:rsidRPr="00E746E4" w:rsidRDefault="0031606D" w:rsidP="00AC2DFD">
      <w:pPr>
        <w:pStyle w:val="Teksttreci0"/>
        <w:numPr>
          <w:ilvl w:val="0"/>
          <w:numId w:val="28"/>
        </w:numPr>
        <w:shd w:val="clear" w:color="auto" w:fill="auto"/>
        <w:spacing w:line="360" w:lineRule="auto"/>
        <w:ind w:right="20"/>
        <w:jc w:val="both"/>
        <w:rPr>
          <w:rFonts w:asciiTheme="minorHAnsi" w:hAnsiTheme="minorHAnsi" w:cstheme="minorHAnsi"/>
          <w:b/>
          <w:sz w:val="22"/>
          <w:szCs w:val="22"/>
        </w:rPr>
      </w:pPr>
      <w:r w:rsidRPr="00E746E4">
        <w:rPr>
          <w:rFonts w:asciiTheme="minorHAnsi" w:hAnsiTheme="minorHAnsi" w:cstheme="minorHAnsi"/>
          <w:b/>
          <w:sz w:val="22"/>
          <w:szCs w:val="22"/>
        </w:rPr>
        <w:t>uprawnień do prowadzenia określonej działalności gospodarczej lub zawodowej, o ile wynika to z odrębnych przepisów:</w:t>
      </w:r>
    </w:p>
    <w:p w14:paraId="4D0BEDAB" w14:textId="77777777" w:rsidR="00F54BD7" w:rsidRPr="00F54BD7" w:rsidRDefault="003C1E9A" w:rsidP="006C3053">
      <w:pPr>
        <w:pStyle w:val="Akapitzlist"/>
        <w:spacing w:line="360" w:lineRule="auto"/>
        <w:ind w:left="1068"/>
        <w:jc w:val="both"/>
        <w:rPr>
          <w:rFonts w:asciiTheme="minorHAnsi" w:hAnsiTheme="minorHAnsi" w:cstheme="minorHAnsi"/>
          <w:sz w:val="22"/>
          <w:szCs w:val="22"/>
        </w:rPr>
      </w:pPr>
      <w:r w:rsidRPr="00E746E4">
        <w:rPr>
          <w:rFonts w:asciiTheme="minorHAnsi" w:hAnsiTheme="minorHAnsi" w:cstheme="minorHAnsi"/>
          <w:sz w:val="22"/>
          <w:szCs w:val="22"/>
        </w:rPr>
        <w:t>O uzyskanie zamówienia mogą ubiegać się podmioty posiadające:</w:t>
      </w:r>
    </w:p>
    <w:p w14:paraId="5DA99907" w14:textId="77777777" w:rsidR="00F54BD7" w:rsidRPr="00F54BD7" w:rsidRDefault="00F54BD7" w:rsidP="00AC2DFD">
      <w:pPr>
        <w:pStyle w:val="Akapitzlist"/>
        <w:numPr>
          <w:ilvl w:val="0"/>
          <w:numId w:val="52"/>
        </w:numPr>
        <w:spacing w:line="360" w:lineRule="auto"/>
        <w:jc w:val="both"/>
        <w:rPr>
          <w:rFonts w:asciiTheme="minorHAnsi" w:hAnsiTheme="minorHAnsi" w:cstheme="minorHAnsi"/>
          <w:sz w:val="22"/>
          <w:szCs w:val="22"/>
        </w:rPr>
      </w:pPr>
      <w:r w:rsidRPr="00F54BD7">
        <w:rPr>
          <w:rFonts w:asciiTheme="minorHAnsi" w:hAnsiTheme="minorHAnsi" w:cstheme="minorHAnsi"/>
          <w:b/>
          <w:iCs/>
          <w:sz w:val="22"/>
          <w:szCs w:val="22"/>
        </w:rPr>
        <w:t>aktualne zaświadczenie</w:t>
      </w:r>
      <w:r w:rsidRPr="00F54BD7">
        <w:rPr>
          <w:rFonts w:asciiTheme="minorHAnsi" w:hAnsiTheme="minorHAnsi" w:cstheme="minorHAnsi"/>
          <w:iCs/>
          <w:sz w:val="22"/>
          <w:szCs w:val="22"/>
        </w:rPr>
        <w:t xml:space="preserve"> o wpisie do rejestru działalności regulowanej</w:t>
      </w:r>
      <w:r w:rsidR="0011628C">
        <w:rPr>
          <w:rFonts w:asciiTheme="minorHAnsi" w:hAnsiTheme="minorHAnsi" w:cstheme="minorHAnsi"/>
          <w:iCs/>
          <w:sz w:val="22"/>
          <w:szCs w:val="22"/>
        </w:rPr>
        <w:t xml:space="preserve"> </w:t>
      </w:r>
      <w:r w:rsidR="0011628C" w:rsidRPr="0011628C">
        <w:rPr>
          <w:rFonts w:asciiTheme="minorHAnsi" w:hAnsiTheme="minorHAnsi" w:cstheme="minorHAnsi"/>
          <w:iCs/>
          <w:sz w:val="22"/>
          <w:szCs w:val="22"/>
        </w:rPr>
        <w:t>w zakresie odbierania odpadów komunalnych od właścicieli nieruchomości</w:t>
      </w:r>
      <w:r w:rsidR="0011628C">
        <w:rPr>
          <w:rFonts w:asciiTheme="minorHAnsi" w:hAnsiTheme="minorHAnsi" w:cstheme="minorHAnsi"/>
          <w:iCs/>
          <w:sz w:val="22"/>
          <w:szCs w:val="22"/>
        </w:rPr>
        <w:t>, o którym mowa w ustawie z dnia 13 września 1996 r. o utrzymaniu czystości i porządku w gminach</w:t>
      </w:r>
      <w:r>
        <w:rPr>
          <w:rFonts w:asciiTheme="minorHAnsi" w:hAnsiTheme="minorHAnsi" w:cstheme="minorHAnsi"/>
          <w:sz w:val="22"/>
          <w:szCs w:val="22"/>
        </w:rPr>
        <w:t>, prowadzonego przez Burmistrza Radomyśla Wielkiego</w:t>
      </w:r>
      <w:r w:rsidRPr="00F54BD7">
        <w:rPr>
          <w:rFonts w:asciiTheme="minorHAnsi" w:hAnsiTheme="minorHAnsi" w:cstheme="minorHAnsi"/>
          <w:sz w:val="22"/>
          <w:szCs w:val="22"/>
        </w:rPr>
        <w:t xml:space="preserve">, </w:t>
      </w:r>
    </w:p>
    <w:p w14:paraId="4E608E90" w14:textId="77777777" w:rsidR="00F54BD7" w:rsidRPr="00F54BD7" w:rsidRDefault="0067165F" w:rsidP="00AC2DFD">
      <w:pPr>
        <w:pStyle w:val="Akapitzlist"/>
        <w:numPr>
          <w:ilvl w:val="0"/>
          <w:numId w:val="52"/>
        </w:numPr>
        <w:spacing w:line="360" w:lineRule="auto"/>
        <w:jc w:val="both"/>
        <w:rPr>
          <w:rFonts w:asciiTheme="minorHAnsi" w:hAnsiTheme="minorHAnsi" w:cstheme="minorHAnsi"/>
          <w:iCs/>
          <w:sz w:val="22"/>
          <w:szCs w:val="22"/>
        </w:rPr>
      </w:pPr>
      <w:r>
        <w:rPr>
          <w:rFonts w:asciiTheme="minorHAnsi" w:hAnsiTheme="minorHAnsi" w:cstheme="minorHAnsi"/>
          <w:b/>
          <w:sz w:val="22"/>
          <w:szCs w:val="22"/>
        </w:rPr>
        <w:t xml:space="preserve">aktualne uprawnienie do prowadzenia działalności </w:t>
      </w:r>
      <w:r w:rsidR="00F54BD7" w:rsidRPr="00F54BD7">
        <w:rPr>
          <w:rFonts w:asciiTheme="minorHAnsi" w:hAnsiTheme="minorHAnsi" w:cstheme="minorHAnsi"/>
          <w:b/>
          <w:sz w:val="22"/>
          <w:szCs w:val="22"/>
        </w:rPr>
        <w:t>w zakresie transportu odpadów</w:t>
      </w:r>
      <w:r w:rsidR="00F54BD7" w:rsidRPr="00F54BD7">
        <w:rPr>
          <w:rFonts w:asciiTheme="minorHAnsi" w:hAnsiTheme="minorHAnsi" w:cstheme="minorHAnsi"/>
          <w:sz w:val="22"/>
          <w:szCs w:val="22"/>
        </w:rPr>
        <w:t xml:space="preserve"> </w:t>
      </w:r>
      <w:r w:rsidR="008A65C9">
        <w:rPr>
          <w:rFonts w:asciiTheme="minorHAnsi" w:hAnsiTheme="minorHAnsi" w:cstheme="minorHAnsi"/>
          <w:sz w:val="22"/>
          <w:szCs w:val="22"/>
        </w:rPr>
        <w:t>wydane na podstawie przepisów ustawy z dnia 14 grudnia 2012 r o odpadach, w zakresie odbioru odpadów objętych przedmiotem zamówienia</w:t>
      </w:r>
      <w:r w:rsidR="00F54BD7" w:rsidRPr="00F54BD7">
        <w:rPr>
          <w:rFonts w:asciiTheme="minorHAnsi" w:hAnsiTheme="minorHAnsi" w:cstheme="minorHAnsi"/>
          <w:iCs/>
          <w:sz w:val="22"/>
          <w:szCs w:val="22"/>
        </w:rPr>
        <w:t>,</w:t>
      </w:r>
    </w:p>
    <w:p w14:paraId="694A0F2A" w14:textId="77777777" w:rsidR="00F54BD7" w:rsidRPr="00573021" w:rsidRDefault="00C3112F" w:rsidP="00AC2DFD">
      <w:pPr>
        <w:pStyle w:val="Akapitzlist"/>
        <w:numPr>
          <w:ilvl w:val="0"/>
          <w:numId w:val="52"/>
        </w:numPr>
        <w:spacing w:line="360" w:lineRule="auto"/>
        <w:jc w:val="both"/>
        <w:rPr>
          <w:rFonts w:asciiTheme="minorHAnsi" w:hAnsiTheme="minorHAnsi" w:cstheme="minorHAnsi"/>
          <w:sz w:val="22"/>
          <w:szCs w:val="22"/>
        </w:rPr>
      </w:pPr>
      <w:r>
        <w:rPr>
          <w:rFonts w:asciiTheme="minorHAnsi" w:hAnsiTheme="minorHAnsi" w:cstheme="minorHAnsi"/>
          <w:b/>
          <w:sz w:val="22"/>
          <w:szCs w:val="22"/>
        </w:rPr>
        <w:lastRenderedPageBreak/>
        <w:t xml:space="preserve">aktualny </w:t>
      </w:r>
      <w:r w:rsidR="00F54BD7" w:rsidRPr="00F54BD7">
        <w:rPr>
          <w:rFonts w:asciiTheme="minorHAnsi" w:hAnsiTheme="minorHAnsi" w:cstheme="minorHAnsi"/>
          <w:b/>
          <w:sz w:val="22"/>
          <w:szCs w:val="22"/>
        </w:rPr>
        <w:t xml:space="preserve">wpis do rejestru </w:t>
      </w:r>
      <w:r w:rsidR="000A278B">
        <w:rPr>
          <w:rFonts w:asciiTheme="minorHAnsi" w:hAnsiTheme="minorHAnsi" w:cstheme="minorHAnsi"/>
          <w:b/>
          <w:sz w:val="22"/>
          <w:szCs w:val="22"/>
        </w:rPr>
        <w:t xml:space="preserve">w zakresie </w:t>
      </w:r>
      <w:r w:rsidR="00F54BD7" w:rsidRPr="00F54BD7">
        <w:rPr>
          <w:rFonts w:asciiTheme="minorHAnsi" w:hAnsiTheme="minorHAnsi" w:cstheme="minorHAnsi"/>
          <w:b/>
          <w:sz w:val="22"/>
          <w:szCs w:val="22"/>
        </w:rPr>
        <w:t>zbiera</w:t>
      </w:r>
      <w:r w:rsidR="000A278B">
        <w:rPr>
          <w:rFonts w:asciiTheme="minorHAnsi" w:hAnsiTheme="minorHAnsi" w:cstheme="minorHAnsi"/>
          <w:b/>
          <w:sz w:val="22"/>
          <w:szCs w:val="22"/>
        </w:rPr>
        <w:t>nia</w:t>
      </w:r>
      <w:r w:rsidR="00F54BD7" w:rsidRPr="00F54BD7">
        <w:rPr>
          <w:rFonts w:asciiTheme="minorHAnsi" w:hAnsiTheme="minorHAnsi" w:cstheme="minorHAnsi"/>
          <w:b/>
          <w:sz w:val="22"/>
          <w:szCs w:val="22"/>
        </w:rPr>
        <w:t xml:space="preserve"> zużyt</w:t>
      </w:r>
      <w:r w:rsidR="000A278B">
        <w:rPr>
          <w:rFonts w:asciiTheme="minorHAnsi" w:hAnsiTheme="minorHAnsi" w:cstheme="minorHAnsi"/>
          <w:b/>
          <w:sz w:val="22"/>
          <w:szCs w:val="22"/>
        </w:rPr>
        <w:t>ego</w:t>
      </w:r>
      <w:r w:rsidR="00F54BD7" w:rsidRPr="00F54BD7">
        <w:rPr>
          <w:rFonts w:asciiTheme="minorHAnsi" w:hAnsiTheme="minorHAnsi" w:cstheme="minorHAnsi"/>
          <w:b/>
          <w:sz w:val="22"/>
          <w:szCs w:val="22"/>
        </w:rPr>
        <w:t xml:space="preserve"> sprzęt</w:t>
      </w:r>
      <w:r w:rsidR="000A278B">
        <w:rPr>
          <w:rFonts w:asciiTheme="minorHAnsi" w:hAnsiTheme="minorHAnsi" w:cstheme="minorHAnsi"/>
          <w:b/>
          <w:sz w:val="22"/>
          <w:szCs w:val="22"/>
        </w:rPr>
        <w:t>u elektrycznego</w:t>
      </w:r>
      <w:r w:rsidR="00F54BD7" w:rsidRPr="00F54BD7">
        <w:rPr>
          <w:rFonts w:asciiTheme="minorHAnsi" w:hAnsiTheme="minorHAnsi" w:cstheme="minorHAnsi"/>
          <w:b/>
          <w:sz w:val="22"/>
          <w:szCs w:val="22"/>
        </w:rPr>
        <w:t xml:space="preserve"> i elektroniczn</w:t>
      </w:r>
      <w:r w:rsidR="000A278B">
        <w:rPr>
          <w:rFonts w:asciiTheme="minorHAnsi" w:hAnsiTheme="minorHAnsi" w:cstheme="minorHAnsi"/>
          <w:b/>
          <w:sz w:val="22"/>
          <w:szCs w:val="22"/>
        </w:rPr>
        <w:t>ego</w:t>
      </w:r>
      <w:r w:rsidR="00573021" w:rsidRPr="00573021">
        <w:rPr>
          <w:rFonts w:asciiTheme="minorHAnsi" w:hAnsiTheme="minorHAnsi" w:cstheme="minorHAnsi"/>
          <w:sz w:val="22"/>
          <w:szCs w:val="22"/>
        </w:rPr>
        <w:t xml:space="preserve">, </w:t>
      </w:r>
    </w:p>
    <w:p w14:paraId="5934AAD4" w14:textId="77777777" w:rsidR="00091C23" w:rsidRPr="006C3053" w:rsidRDefault="009745AD" w:rsidP="00AC2DFD">
      <w:pPr>
        <w:pStyle w:val="Akapitzlist"/>
        <w:numPr>
          <w:ilvl w:val="0"/>
          <w:numId w:val="52"/>
        </w:numPr>
        <w:spacing w:line="360" w:lineRule="auto"/>
        <w:jc w:val="both"/>
        <w:rPr>
          <w:rFonts w:asciiTheme="minorHAnsi" w:hAnsiTheme="minorHAnsi" w:cstheme="minorHAnsi"/>
          <w:sz w:val="22"/>
          <w:szCs w:val="22"/>
        </w:rPr>
      </w:pPr>
      <w:r w:rsidRPr="009745AD">
        <w:rPr>
          <w:rFonts w:asciiTheme="minorHAnsi" w:eastAsia="Times New Roman" w:hAnsiTheme="minorHAnsi" w:cstheme="minorHAnsi"/>
          <w:b/>
          <w:color w:val="000000"/>
          <w:kern w:val="1"/>
          <w:sz w:val="22"/>
          <w:szCs w:val="22"/>
          <w:lang w:eastAsia="ar-SA"/>
        </w:rPr>
        <w:t>aktualne zezwoleni</w:t>
      </w:r>
      <w:r w:rsidR="0069356D">
        <w:rPr>
          <w:rFonts w:asciiTheme="minorHAnsi" w:eastAsia="Times New Roman" w:hAnsiTheme="minorHAnsi" w:cstheme="minorHAnsi"/>
          <w:b/>
          <w:color w:val="000000"/>
          <w:kern w:val="1"/>
          <w:sz w:val="22"/>
          <w:szCs w:val="22"/>
          <w:lang w:eastAsia="ar-SA"/>
        </w:rPr>
        <w:t>e</w:t>
      </w:r>
      <w:r w:rsidRPr="009745AD">
        <w:rPr>
          <w:rFonts w:asciiTheme="minorHAnsi" w:eastAsia="Times New Roman" w:hAnsiTheme="minorHAnsi" w:cstheme="minorHAnsi"/>
          <w:b/>
          <w:color w:val="000000"/>
          <w:kern w:val="1"/>
          <w:sz w:val="22"/>
          <w:szCs w:val="22"/>
          <w:lang w:eastAsia="ar-SA"/>
        </w:rPr>
        <w:t xml:space="preserve"> na prowadzenie działalności w zakresie przetwarzania odpadów</w:t>
      </w:r>
      <w:r w:rsidRPr="009745AD">
        <w:rPr>
          <w:rFonts w:asciiTheme="minorHAnsi" w:eastAsia="Times New Roman" w:hAnsiTheme="minorHAnsi" w:cstheme="minorHAnsi"/>
          <w:color w:val="000000"/>
          <w:kern w:val="1"/>
          <w:sz w:val="22"/>
          <w:szCs w:val="22"/>
          <w:lang w:eastAsia="ar-SA"/>
        </w:rPr>
        <w:t xml:space="preserve"> - w przypadku, gdy wykonawca zamierza prowadzić odzysk lub unieszkodliwianie odpadów we własnym zakresie. </w:t>
      </w:r>
    </w:p>
    <w:p w14:paraId="548A686C" w14:textId="77777777" w:rsidR="0031606D" w:rsidRPr="00E746E4" w:rsidRDefault="0031606D" w:rsidP="00AC2DFD">
      <w:pPr>
        <w:pStyle w:val="Teksttreci0"/>
        <w:numPr>
          <w:ilvl w:val="0"/>
          <w:numId w:val="28"/>
        </w:numPr>
        <w:shd w:val="clear" w:color="auto" w:fill="auto"/>
        <w:spacing w:line="360" w:lineRule="auto"/>
        <w:ind w:right="20"/>
        <w:jc w:val="both"/>
        <w:rPr>
          <w:rFonts w:asciiTheme="minorHAnsi" w:hAnsiTheme="minorHAnsi" w:cstheme="minorHAnsi"/>
          <w:sz w:val="22"/>
          <w:szCs w:val="22"/>
        </w:rPr>
      </w:pPr>
      <w:r w:rsidRPr="00E746E4">
        <w:rPr>
          <w:rFonts w:asciiTheme="minorHAnsi" w:hAnsiTheme="minorHAnsi" w:cstheme="minorHAnsi"/>
          <w:b/>
          <w:sz w:val="22"/>
          <w:szCs w:val="22"/>
        </w:rPr>
        <w:t>sytuacji ekonomicznej lub finansowej:</w:t>
      </w:r>
    </w:p>
    <w:p w14:paraId="5CD4D62B" w14:textId="77777777" w:rsidR="0031606D" w:rsidRPr="00E746E4" w:rsidRDefault="0031606D" w:rsidP="006C3053">
      <w:pPr>
        <w:pStyle w:val="Teksttreci0"/>
        <w:shd w:val="clear" w:color="auto" w:fill="auto"/>
        <w:spacing w:line="360" w:lineRule="auto"/>
        <w:ind w:left="852" w:right="20" w:firstLine="0"/>
        <w:jc w:val="both"/>
        <w:rPr>
          <w:rFonts w:asciiTheme="minorHAnsi" w:hAnsiTheme="minorHAnsi" w:cstheme="minorHAnsi"/>
          <w:sz w:val="22"/>
          <w:szCs w:val="22"/>
        </w:rPr>
      </w:pPr>
      <w:r w:rsidRPr="00E746E4">
        <w:rPr>
          <w:rFonts w:asciiTheme="minorHAnsi" w:hAnsiTheme="minorHAnsi" w:cstheme="minorHAnsi"/>
          <w:sz w:val="22"/>
          <w:szCs w:val="22"/>
        </w:rPr>
        <w:t>Zamawiający nie stawia warunku w powyższym zakresie.</w:t>
      </w:r>
    </w:p>
    <w:p w14:paraId="6C290EC7" w14:textId="77777777" w:rsidR="0031606D" w:rsidRPr="00E746E4" w:rsidRDefault="0031606D" w:rsidP="00AC2DFD">
      <w:pPr>
        <w:pStyle w:val="Teksttreci0"/>
        <w:numPr>
          <w:ilvl w:val="0"/>
          <w:numId w:val="28"/>
        </w:numPr>
        <w:shd w:val="clear" w:color="auto" w:fill="auto"/>
        <w:spacing w:line="360" w:lineRule="auto"/>
        <w:ind w:right="23"/>
        <w:jc w:val="both"/>
        <w:rPr>
          <w:rFonts w:asciiTheme="minorHAnsi" w:hAnsiTheme="minorHAnsi" w:cstheme="minorHAnsi"/>
          <w:sz w:val="22"/>
          <w:szCs w:val="22"/>
        </w:rPr>
      </w:pPr>
      <w:r w:rsidRPr="00E746E4">
        <w:rPr>
          <w:rFonts w:asciiTheme="minorHAnsi" w:hAnsiTheme="minorHAnsi" w:cstheme="minorHAnsi"/>
          <w:b/>
          <w:sz w:val="22"/>
          <w:szCs w:val="22"/>
        </w:rPr>
        <w:t>zdolności technicznej lub zawodowej:</w:t>
      </w:r>
    </w:p>
    <w:p w14:paraId="7E28DC5A" w14:textId="77777777" w:rsidR="003F4D8E" w:rsidRPr="00091C23" w:rsidRDefault="003F4D8E" w:rsidP="006C3053">
      <w:pPr>
        <w:pStyle w:val="Akapitzlist"/>
        <w:numPr>
          <w:ilvl w:val="0"/>
          <w:numId w:val="16"/>
        </w:numPr>
        <w:suppressAutoHyphens/>
        <w:autoSpaceDN w:val="0"/>
        <w:spacing w:after="160" w:line="360" w:lineRule="auto"/>
        <w:jc w:val="both"/>
        <w:textAlignment w:val="baseline"/>
        <w:rPr>
          <w:rFonts w:asciiTheme="minorHAnsi" w:hAnsiTheme="minorHAnsi" w:cstheme="minorHAnsi"/>
          <w:sz w:val="22"/>
          <w:szCs w:val="22"/>
        </w:rPr>
      </w:pPr>
      <w:r w:rsidRPr="00091C23">
        <w:rPr>
          <w:rFonts w:asciiTheme="minorHAnsi" w:hAnsiTheme="minorHAnsi" w:cstheme="minorHAnsi"/>
          <w:sz w:val="22"/>
          <w:szCs w:val="22"/>
        </w:rPr>
        <w:t xml:space="preserve">O uzyskanie zamówienia mogą ubiegać się podmioty </w:t>
      </w:r>
      <w:r w:rsidRPr="00091C23">
        <w:rPr>
          <w:rFonts w:asciiTheme="minorHAnsi" w:hAnsiTheme="minorHAnsi" w:cstheme="minorHAnsi"/>
          <w:b/>
          <w:sz w:val="22"/>
          <w:szCs w:val="22"/>
        </w:rPr>
        <w:t>posiadające doświadczenie</w:t>
      </w:r>
      <w:r w:rsidRPr="00091C23">
        <w:rPr>
          <w:rFonts w:asciiTheme="minorHAnsi" w:hAnsiTheme="minorHAnsi" w:cstheme="minorHAnsi"/>
          <w:sz w:val="22"/>
          <w:szCs w:val="22"/>
        </w:rPr>
        <w:t xml:space="preserve"> polegające na wykonaniu w okresie ostatnich 3 lat przed upływem terminu składania ofert, a jeżeli okres prowadzenia działalności jest krótszy - w tym okresie, co najmniej 1 usługi  polegającej na odebraniu odpadów komunalnych wykonanej na rzecz właścicieli nieruchomości w sposób ciągły przez okres minimum 12 miesięcy o masie łącznej </w:t>
      </w:r>
      <w:r w:rsidRPr="003F050B">
        <w:rPr>
          <w:rFonts w:asciiTheme="minorHAnsi" w:hAnsiTheme="minorHAnsi" w:cstheme="minorHAnsi"/>
          <w:sz w:val="22"/>
          <w:szCs w:val="22"/>
        </w:rPr>
        <w:t>minimum 1000 Mg.</w:t>
      </w:r>
    </w:p>
    <w:p w14:paraId="009A76D7" w14:textId="77777777" w:rsidR="00091C23" w:rsidRDefault="003F4D8E" w:rsidP="006C3053">
      <w:pPr>
        <w:pStyle w:val="Akapitzlist"/>
        <w:numPr>
          <w:ilvl w:val="0"/>
          <w:numId w:val="16"/>
        </w:numPr>
        <w:suppressAutoHyphens/>
        <w:autoSpaceDN w:val="0"/>
        <w:spacing w:line="360" w:lineRule="auto"/>
        <w:jc w:val="both"/>
        <w:textAlignment w:val="baseline"/>
        <w:rPr>
          <w:rFonts w:asciiTheme="minorHAnsi" w:hAnsiTheme="minorHAnsi" w:cstheme="minorHAnsi"/>
          <w:sz w:val="22"/>
          <w:szCs w:val="22"/>
        </w:rPr>
      </w:pPr>
      <w:r w:rsidRPr="00091C23">
        <w:rPr>
          <w:rFonts w:asciiTheme="minorHAnsi" w:hAnsiTheme="minorHAnsi" w:cstheme="minorHAnsi"/>
          <w:sz w:val="22"/>
          <w:szCs w:val="22"/>
        </w:rPr>
        <w:t xml:space="preserve">O uzyskanie zamówienia mogą ubiegać się podmioty </w:t>
      </w:r>
      <w:r w:rsidRPr="00091C23">
        <w:rPr>
          <w:rFonts w:asciiTheme="minorHAnsi" w:hAnsiTheme="minorHAnsi" w:cstheme="minorHAnsi"/>
          <w:b/>
          <w:sz w:val="22"/>
          <w:szCs w:val="22"/>
        </w:rPr>
        <w:t>dysponujące następującymi pojazdami niezbędnymi do realizacji zamówienia</w:t>
      </w:r>
      <w:r w:rsidRPr="00091C23">
        <w:rPr>
          <w:rFonts w:asciiTheme="minorHAnsi" w:hAnsiTheme="minorHAnsi" w:cstheme="minorHAnsi"/>
          <w:sz w:val="22"/>
          <w:szCs w:val="22"/>
        </w:rPr>
        <w:t>:</w:t>
      </w:r>
    </w:p>
    <w:p w14:paraId="40CDB93F" w14:textId="77777777" w:rsidR="00091C23" w:rsidRDefault="00091C23" w:rsidP="006C3053">
      <w:pPr>
        <w:pStyle w:val="Akapitzlist"/>
        <w:suppressAutoHyphens/>
        <w:autoSpaceDN w:val="0"/>
        <w:spacing w:line="360" w:lineRule="auto"/>
        <w:ind w:left="1428"/>
        <w:jc w:val="both"/>
        <w:textAlignment w:val="baseline"/>
        <w:rPr>
          <w:rFonts w:asciiTheme="minorHAnsi" w:hAnsiTheme="minorHAnsi" w:cstheme="minorHAnsi"/>
          <w:sz w:val="22"/>
          <w:szCs w:val="22"/>
        </w:rPr>
      </w:pPr>
      <w:r>
        <w:rPr>
          <w:rFonts w:asciiTheme="minorHAnsi" w:hAnsiTheme="minorHAnsi" w:cstheme="minorHAnsi"/>
          <w:sz w:val="22"/>
          <w:szCs w:val="22"/>
        </w:rPr>
        <w:t xml:space="preserve">- </w:t>
      </w:r>
      <w:r w:rsidR="003F4D8E" w:rsidRPr="00091C23">
        <w:rPr>
          <w:rFonts w:asciiTheme="minorHAnsi" w:hAnsiTheme="minorHAnsi" w:cstheme="minorHAnsi"/>
          <w:sz w:val="22"/>
          <w:szCs w:val="22"/>
        </w:rPr>
        <w:t>min. 2 samochody specjalne (śmieciarka) na odpady, przystosowane do opróżniania pojemników o pojemnościach od 110 do 1100 dm³,</w:t>
      </w:r>
    </w:p>
    <w:p w14:paraId="2F4886FF" w14:textId="77777777" w:rsidR="00091C23" w:rsidRDefault="00091C23" w:rsidP="006C3053">
      <w:pPr>
        <w:pStyle w:val="Akapitzlist"/>
        <w:suppressAutoHyphens/>
        <w:autoSpaceDN w:val="0"/>
        <w:spacing w:line="360" w:lineRule="auto"/>
        <w:ind w:left="1428"/>
        <w:jc w:val="both"/>
        <w:textAlignment w:val="baseline"/>
        <w:rPr>
          <w:rFonts w:asciiTheme="minorHAnsi" w:hAnsiTheme="minorHAnsi" w:cstheme="minorHAnsi"/>
          <w:sz w:val="22"/>
          <w:szCs w:val="22"/>
        </w:rPr>
      </w:pPr>
      <w:r>
        <w:rPr>
          <w:rFonts w:asciiTheme="minorHAnsi" w:hAnsiTheme="minorHAnsi" w:cstheme="minorHAnsi"/>
          <w:sz w:val="22"/>
          <w:szCs w:val="22"/>
        </w:rPr>
        <w:t xml:space="preserve">- </w:t>
      </w:r>
      <w:r w:rsidR="003F4D8E" w:rsidRPr="00091C23">
        <w:rPr>
          <w:rFonts w:asciiTheme="minorHAnsi" w:hAnsiTheme="minorHAnsi" w:cstheme="minorHAnsi"/>
          <w:sz w:val="22"/>
          <w:szCs w:val="22"/>
        </w:rPr>
        <w:t>min. 2 samochody przystosowane do odbioru selektywnie zbieranych odpadów w workach,</w:t>
      </w:r>
    </w:p>
    <w:p w14:paraId="0C6FB32A" w14:textId="77777777" w:rsidR="0031606D" w:rsidRPr="00BD606E" w:rsidRDefault="00091C23" w:rsidP="00BD606E">
      <w:pPr>
        <w:pStyle w:val="Akapitzlist"/>
        <w:suppressAutoHyphens/>
        <w:autoSpaceDN w:val="0"/>
        <w:spacing w:line="360" w:lineRule="auto"/>
        <w:ind w:left="1428"/>
        <w:jc w:val="both"/>
        <w:textAlignment w:val="baseline"/>
        <w:rPr>
          <w:rFonts w:asciiTheme="minorHAnsi" w:hAnsiTheme="minorHAnsi" w:cstheme="minorHAnsi"/>
          <w:sz w:val="22"/>
          <w:szCs w:val="22"/>
        </w:rPr>
      </w:pPr>
      <w:r>
        <w:rPr>
          <w:rFonts w:asciiTheme="minorHAnsi" w:hAnsiTheme="minorHAnsi" w:cstheme="minorHAnsi"/>
          <w:sz w:val="22"/>
          <w:szCs w:val="22"/>
        </w:rPr>
        <w:t xml:space="preserve">- </w:t>
      </w:r>
      <w:r w:rsidR="003F4D8E" w:rsidRPr="00091C23">
        <w:rPr>
          <w:rFonts w:asciiTheme="minorHAnsi" w:hAnsiTheme="minorHAnsi" w:cstheme="minorHAnsi"/>
          <w:sz w:val="22"/>
          <w:szCs w:val="22"/>
        </w:rPr>
        <w:t>min. 1 samochód dostosowany do odbioru pojemników i kontenerów  (6000- 7000 dm³) z PSZOK.</w:t>
      </w:r>
    </w:p>
    <w:p w14:paraId="34391385" w14:textId="77777777" w:rsidR="0031606D" w:rsidRPr="00034861"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iCs/>
          <w:color w:val="FF0000"/>
          <w:sz w:val="22"/>
          <w:szCs w:val="22"/>
        </w:rPr>
      </w:pPr>
      <w:r w:rsidRPr="00E746E4">
        <w:rPr>
          <w:rFonts w:asciiTheme="minorHAnsi" w:hAnsiTheme="minorHAnsi" w:cstheme="minorHAnsi"/>
          <w:b/>
          <w:iCs/>
          <w:sz w:val="22"/>
          <w:szCs w:val="22"/>
        </w:rPr>
        <w:t>VIII.</w:t>
      </w:r>
      <w:r w:rsidRPr="003F050B">
        <w:rPr>
          <w:rFonts w:asciiTheme="minorHAnsi" w:hAnsiTheme="minorHAnsi" w:cstheme="minorHAnsi"/>
          <w:b/>
          <w:iCs/>
          <w:sz w:val="22"/>
          <w:szCs w:val="22"/>
        </w:rPr>
        <w:tab/>
      </w:r>
      <w:r w:rsidRPr="003F050B">
        <w:rPr>
          <w:rFonts w:asciiTheme="minorHAnsi" w:hAnsiTheme="minorHAnsi" w:cstheme="minorHAnsi"/>
          <w:b/>
          <w:sz w:val="22"/>
          <w:szCs w:val="22"/>
        </w:rPr>
        <w:t>PODSTAWY WYKLUCZENIA Z POSTĘPOWANIA</w:t>
      </w:r>
    </w:p>
    <w:p w14:paraId="0CAEB72D" w14:textId="77777777" w:rsidR="005F6E18" w:rsidRDefault="005F6E18" w:rsidP="005F6E18">
      <w:pPr>
        <w:pStyle w:val="pkt"/>
        <w:spacing w:line="360" w:lineRule="auto"/>
        <w:ind w:left="360" w:firstLine="0"/>
        <w:rPr>
          <w:rFonts w:asciiTheme="minorHAnsi" w:hAnsiTheme="minorHAnsi" w:cstheme="minorHAnsi"/>
          <w:sz w:val="22"/>
          <w:szCs w:val="22"/>
        </w:rPr>
      </w:pPr>
    </w:p>
    <w:p w14:paraId="25B5F55E" w14:textId="77777777" w:rsidR="00921117" w:rsidRPr="00E746E4" w:rsidRDefault="0031606D" w:rsidP="00AC2DFD">
      <w:pPr>
        <w:pStyle w:val="pkt"/>
        <w:numPr>
          <w:ilvl w:val="0"/>
          <w:numId w:val="29"/>
        </w:numPr>
        <w:spacing w:line="360" w:lineRule="auto"/>
        <w:rPr>
          <w:rFonts w:asciiTheme="minorHAnsi" w:hAnsiTheme="minorHAnsi" w:cstheme="minorHAnsi"/>
          <w:sz w:val="22"/>
          <w:szCs w:val="22"/>
        </w:rPr>
      </w:pPr>
      <w:r w:rsidRPr="00E746E4">
        <w:rPr>
          <w:rFonts w:asciiTheme="minorHAnsi" w:hAnsiTheme="minorHAnsi" w:cstheme="minorHAnsi"/>
          <w:sz w:val="22"/>
          <w:szCs w:val="22"/>
        </w:rPr>
        <w:t>Z postępowania o udzielenie zamówienia wyklucza się Wykonawców, w stosunku do których zachodzi którakolwiek z okoliczności wskazanych</w:t>
      </w:r>
      <w:r w:rsidR="00921117" w:rsidRPr="00E746E4">
        <w:rPr>
          <w:rFonts w:asciiTheme="minorHAnsi" w:hAnsiTheme="minorHAnsi" w:cstheme="minorHAnsi"/>
          <w:sz w:val="22"/>
          <w:szCs w:val="22"/>
        </w:rPr>
        <w:t>:</w:t>
      </w:r>
    </w:p>
    <w:p w14:paraId="5092DD95" w14:textId="77777777" w:rsidR="0031606D" w:rsidRPr="00E746E4" w:rsidRDefault="0031606D" w:rsidP="008508D3">
      <w:pPr>
        <w:pStyle w:val="pkt"/>
        <w:numPr>
          <w:ilvl w:val="0"/>
          <w:numId w:val="17"/>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w art. 108 ust. 1 p.z.p.</w:t>
      </w:r>
      <w:r w:rsidR="00921117" w:rsidRPr="00E746E4">
        <w:rPr>
          <w:rFonts w:asciiTheme="minorHAnsi" w:hAnsiTheme="minorHAnsi" w:cstheme="minorHAnsi"/>
          <w:sz w:val="22"/>
          <w:szCs w:val="22"/>
        </w:rPr>
        <w:t>,</w:t>
      </w:r>
    </w:p>
    <w:p w14:paraId="2D4B6D14" w14:textId="71B30DF7" w:rsidR="00DB611C" w:rsidRPr="004C15F6" w:rsidRDefault="00921117" w:rsidP="008508D3">
      <w:pPr>
        <w:pStyle w:val="pkt"/>
        <w:numPr>
          <w:ilvl w:val="0"/>
          <w:numId w:val="17"/>
        </w:numPr>
        <w:spacing w:line="360" w:lineRule="auto"/>
        <w:rPr>
          <w:rFonts w:asciiTheme="minorHAnsi" w:hAnsiTheme="minorHAnsi" w:cstheme="minorHAnsi"/>
          <w:sz w:val="22"/>
          <w:szCs w:val="22"/>
        </w:rPr>
      </w:pPr>
      <w:r w:rsidRPr="004C15F6">
        <w:rPr>
          <w:rFonts w:asciiTheme="minorHAnsi" w:hAnsiTheme="minorHAnsi" w:cstheme="minorHAnsi"/>
          <w:sz w:val="22"/>
          <w:szCs w:val="22"/>
        </w:rPr>
        <w:t xml:space="preserve">w art. 109 ust. 1 pkt 4 </w:t>
      </w:r>
      <w:r w:rsidR="00DB611C" w:rsidRPr="004C15F6">
        <w:rPr>
          <w:rFonts w:asciiTheme="minorHAnsi" w:hAnsiTheme="minorHAnsi" w:cstheme="minorHAnsi"/>
          <w:sz w:val="22"/>
          <w:szCs w:val="22"/>
        </w:rPr>
        <w:t>p.z.p. tj.:</w:t>
      </w:r>
    </w:p>
    <w:p w14:paraId="0EE41A6E" w14:textId="0A38664D" w:rsidR="00092170" w:rsidRPr="00E746E4" w:rsidRDefault="00DB611C" w:rsidP="00092170">
      <w:pPr>
        <w:pStyle w:val="pkt"/>
        <w:spacing w:line="360" w:lineRule="auto"/>
        <w:ind w:left="780" w:firstLine="0"/>
        <w:rPr>
          <w:rFonts w:asciiTheme="minorHAnsi" w:hAnsiTheme="minorHAnsi" w:cstheme="minorHAnsi"/>
          <w:sz w:val="22"/>
          <w:szCs w:val="22"/>
        </w:rPr>
      </w:pPr>
      <w:r w:rsidRPr="00E746E4">
        <w:rPr>
          <w:rFonts w:asciiTheme="minorHAnsi" w:hAnsiTheme="minorHAnsi" w:cstheme="minorHAnsi"/>
          <w:sz w:val="22"/>
          <w:szCs w:val="22"/>
        </w:rPr>
        <w:t xml:space="preserve">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w:t>
      </w:r>
      <w:r w:rsidR="0000244A" w:rsidRPr="00E746E4">
        <w:rPr>
          <w:rFonts w:asciiTheme="minorHAnsi" w:hAnsiTheme="minorHAnsi" w:cstheme="minorHAnsi"/>
          <w:sz w:val="22"/>
          <w:szCs w:val="22"/>
        </w:rPr>
        <w:t>miejsca wszczęcia tej procedury.</w:t>
      </w:r>
    </w:p>
    <w:p w14:paraId="5BA37406" w14:textId="77777777" w:rsidR="0031606D" w:rsidRPr="00E746E4" w:rsidRDefault="0031606D" w:rsidP="00AC2DFD">
      <w:pPr>
        <w:pStyle w:val="pkt"/>
        <w:numPr>
          <w:ilvl w:val="0"/>
          <w:numId w:val="29"/>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 xml:space="preserve">Wykluczenie Wykonawcy następuje zgodnie z art. 111 p.z.p. </w:t>
      </w:r>
    </w:p>
    <w:p w14:paraId="28A6F3AE" w14:textId="77777777" w:rsidR="0031606D" w:rsidRPr="00E746E4" w:rsidRDefault="0031606D" w:rsidP="00AC2DFD">
      <w:pPr>
        <w:pStyle w:val="pkt"/>
        <w:numPr>
          <w:ilvl w:val="0"/>
          <w:numId w:val="29"/>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shd w:val="clear" w:color="auto" w:fill="FFFFFF"/>
        </w:rPr>
        <w:lastRenderedPageBreak/>
        <w:t xml:space="preserve">Wykonawca nie podlega </w:t>
      </w:r>
      <w:r w:rsidRPr="00E746E4">
        <w:rPr>
          <w:rFonts w:asciiTheme="minorHAnsi" w:hAnsiTheme="minorHAnsi" w:cstheme="minorHAnsi"/>
          <w:sz w:val="22"/>
          <w:szCs w:val="22"/>
        </w:rPr>
        <w:t>wykluczeniu</w:t>
      </w:r>
      <w:r w:rsidRPr="00E746E4">
        <w:rPr>
          <w:rFonts w:asciiTheme="minorHAnsi" w:hAnsiTheme="minorHAnsi" w:cstheme="minorHAnsi"/>
          <w:sz w:val="22"/>
          <w:szCs w:val="22"/>
          <w:shd w:val="clear" w:color="auto" w:fill="FFFFFF"/>
        </w:rPr>
        <w:t xml:space="preserve"> w okolicznościach określonych w art. 108 ust. 1 pkt 1, 2</w:t>
      </w:r>
      <w:r w:rsidR="005343F2">
        <w:rPr>
          <w:rFonts w:asciiTheme="minorHAnsi" w:hAnsiTheme="minorHAnsi" w:cstheme="minorHAnsi"/>
          <w:sz w:val="22"/>
          <w:szCs w:val="22"/>
          <w:shd w:val="clear" w:color="auto" w:fill="FFFFFF"/>
        </w:rPr>
        <w:t xml:space="preserve"> i</w:t>
      </w:r>
      <w:r w:rsidRPr="00E746E4">
        <w:rPr>
          <w:rFonts w:asciiTheme="minorHAnsi" w:hAnsiTheme="minorHAnsi" w:cstheme="minorHAnsi"/>
          <w:sz w:val="22"/>
          <w:szCs w:val="22"/>
          <w:shd w:val="clear" w:color="auto" w:fill="FFFFFF"/>
        </w:rPr>
        <w:t xml:space="preserve"> 5</w:t>
      </w:r>
      <w:r w:rsidR="005343F2">
        <w:rPr>
          <w:rFonts w:asciiTheme="minorHAnsi" w:hAnsiTheme="minorHAnsi" w:cstheme="minorHAnsi"/>
          <w:sz w:val="22"/>
          <w:szCs w:val="22"/>
          <w:shd w:val="clear" w:color="auto" w:fill="FFFFFF"/>
        </w:rPr>
        <w:t xml:space="preserve"> </w:t>
      </w:r>
      <w:r w:rsidR="00E640C3" w:rsidRPr="00E746E4">
        <w:rPr>
          <w:rFonts w:asciiTheme="minorHAnsi" w:hAnsiTheme="minorHAnsi" w:cstheme="minorHAnsi"/>
          <w:sz w:val="22"/>
          <w:szCs w:val="22"/>
          <w:shd w:val="clear" w:color="auto" w:fill="FFFFFF"/>
        </w:rPr>
        <w:t xml:space="preserve">oraz art. 109 ust. 1 pkt 4 </w:t>
      </w:r>
      <w:r w:rsidRPr="00E746E4">
        <w:rPr>
          <w:rFonts w:asciiTheme="minorHAnsi" w:hAnsiTheme="minorHAnsi" w:cstheme="minorHAnsi"/>
          <w:sz w:val="22"/>
          <w:szCs w:val="22"/>
          <w:shd w:val="clear" w:color="auto" w:fill="FFFFFF"/>
        </w:rPr>
        <w:t xml:space="preserve">p.z.p, jeżeli udowodni zamawiającemu, że spełnił łącznie przesłanki wskazane w art. 110 ust. 2 p.z.p. </w:t>
      </w:r>
    </w:p>
    <w:p w14:paraId="27DF2A76" w14:textId="77777777" w:rsidR="0031606D" w:rsidRPr="0094444B" w:rsidRDefault="0031606D" w:rsidP="00AC2DFD">
      <w:pPr>
        <w:pStyle w:val="pkt"/>
        <w:numPr>
          <w:ilvl w:val="0"/>
          <w:numId w:val="29"/>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shd w:val="clear" w:color="auto" w:fill="FFFFFF"/>
        </w:rPr>
        <w:t>Zamawiający oceni, czy podjęte przez wykonawcę czynności, o których mowa w art. 110 ust. 2 p.z.p., są wystarczające do wykazania jego rzetelności, uwzględniając wagę i szczególne okoliczności czynu wykonawcy. Jeżeli podjęte przez wykonawcę czynności nie są wystarczające do wykazania jego rzetelności, zamawiający wyklucza wykonawcę.</w:t>
      </w:r>
    </w:p>
    <w:p w14:paraId="376CB8F3" w14:textId="77777777" w:rsidR="0094444B" w:rsidRDefault="0094444B" w:rsidP="00AC2DFD">
      <w:pPr>
        <w:pStyle w:val="pkt"/>
        <w:numPr>
          <w:ilvl w:val="0"/>
          <w:numId w:val="29"/>
        </w:numPr>
        <w:spacing w:line="360" w:lineRule="auto"/>
        <w:rPr>
          <w:rFonts w:asciiTheme="minorHAnsi" w:hAnsiTheme="minorHAnsi" w:cstheme="minorHAnsi"/>
          <w:sz w:val="22"/>
          <w:szCs w:val="22"/>
        </w:rPr>
      </w:pPr>
      <w:r w:rsidRPr="00F0375E">
        <w:rPr>
          <w:rFonts w:asciiTheme="minorHAnsi" w:hAnsiTheme="minorHAnsi" w:cstheme="minorHAnsi"/>
          <w:sz w:val="22"/>
          <w:szCs w:val="22"/>
        </w:rPr>
        <w:t>Przesłanki wykluczenia z postępowania o udzielenie zamówienia publicznego w związku z ustawą z dnia 13 kwietnia 2022 r. o szczególnych rozwiązaniach w zakresie przeciwdziałania wspieraniu agresji na Ukrainę oraz służących ochronie bezpieczeństwa narodowego (Dz. U. z 2022 r. poz. 835),</w:t>
      </w:r>
      <w:r>
        <w:rPr>
          <w:rFonts w:asciiTheme="minorHAnsi" w:hAnsiTheme="minorHAnsi" w:cstheme="minorHAnsi"/>
          <w:sz w:val="22"/>
          <w:szCs w:val="22"/>
        </w:rPr>
        <w:t xml:space="preserve"> zwaną dalej „ustawą sankcyjną”.</w:t>
      </w:r>
    </w:p>
    <w:p w14:paraId="61001213" w14:textId="77777777" w:rsidR="0094444B" w:rsidRPr="00A8459A" w:rsidRDefault="0094444B" w:rsidP="0094444B">
      <w:pPr>
        <w:pStyle w:val="pkt"/>
        <w:spacing w:line="360" w:lineRule="auto"/>
        <w:ind w:left="360" w:firstLine="0"/>
        <w:rPr>
          <w:rFonts w:asciiTheme="minorHAnsi" w:hAnsiTheme="minorHAnsi" w:cstheme="minorHAnsi"/>
          <w:sz w:val="22"/>
          <w:szCs w:val="22"/>
        </w:rPr>
      </w:pPr>
      <w:r>
        <w:rPr>
          <w:rFonts w:asciiTheme="minorHAnsi" w:hAnsiTheme="minorHAnsi" w:cstheme="minorHAnsi"/>
          <w:sz w:val="22"/>
          <w:szCs w:val="22"/>
        </w:rPr>
        <w:t>1)</w:t>
      </w:r>
      <w:r w:rsidRPr="00A8459A">
        <w:rPr>
          <w:rFonts w:asciiTheme="minorHAnsi" w:hAnsiTheme="minorHAnsi" w:cstheme="minorHAnsi"/>
          <w:sz w:val="22"/>
          <w:szCs w:val="22"/>
        </w:rPr>
        <w:t xml:space="preserve"> Na podstawie art. 7 ust. 1 ustawy sankcyjnej z postępowania o udzielenie zamówienia publicznego wyklucza się: </w:t>
      </w:r>
    </w:p>
    <w:p w14:paraId="5AC24DE6" w14:textId="77777777" w:rsidR="0094444B" w:rsidRDefault="0094444B" w:rsidP="0094444B">
      <w:pPr>
        <w:pStyle w:val="pkt"/>
        <w:spacing w:line="360" w:lineRule="auto"/>
        <w:ind w:left="780" w:firstLine="0"/>
        <w:rPr>
          <w:rFonts w:asciiTheme="minorHAnsi" w:hAnsiTheme="minorHAnsi" w:cstheme="minorHAnsi"/>
          <w:sz w:val="22"/>
          <w:szCs w:val="22"/>
        </w:rPr>
      </w:pPr>
      <w:r>
        <w:rPr>
          <w:rFonts w:asciiTheme="minorHAnsi" w:hAnsiTheme="minorHAnsi" w:cstheme="minorHAnsi"/>
          <w:sz w:val="22"/>
          <w:szCs w:val="22"/>
        </w:rPr>
        <w:t>a</w:t>
      </w:r>
      <w:r w:rsidRPr="00F0375E">
        <w:rPr>
          <w:rFonts w:asciiTheme="minorHAnsi" w:hAnsiTheme="minorHAnsi" w:cstheme="minorHAnsi"/>
          <w:sz w:val="22"/>
          <w:szCs w:val="22"/>
        </w:rPr>
        <w:t xml:space="preserve">) wykonawcę oraz uczestnika konkursu wymienionego w wykazach określonych w rozporządzeniu Rady (WE) nr 765/2006 z dnia 18 maja 2006 r. dotyczącego środków ograniczających w związku z sytuacją na Białorusi i udziałem Białorusi w agresji Rosji wobec Ukrainy, zwanym dalej „rozporządzeniem 765/2006” i rozporządzeniu Rady (UE) nr 269/2014 z dnia 17 marca 2014 r. w sprawie środków ograniczających w odniesieniu do działań podważających integralność terytorialną, suwerenność i niezależność Ukrainy lub im zagrażających, zwanym dalej „rozporządzeniem 269/2014” albo wpisanego na listę na podstawie decyzji w sprawie wpisu na listę rozstrzygającej o zastosowaniu środka, o którym mowa w art. 1 pkt 3 ustawy sankcyjnej; </w:t>
      </w:r>
    </w:p>
    <w:p w14:paraId="6B335914" w14:textId="77777777" w:rsidR="0094444B" w:rsidRDefault="0094444B" w:rsidP="0094444B">
      <w:pPr>
        <w:pStyle w:val="pkt"/>
        <w:spacing w:line="360" w:lineRule="auto"/>
        <w:ind w:left="780" w:firstLine="0"/>
        <w:rPr>
          <w:rFonts w:asciiTheme="minorHAnsi" w:hAnsiTheme="minorHAnsi" w:cstheme="minorHAnsi"/>
          <w:sz w:val="22"/>
          <w:szCs w:val="22"/>
        </w:rPr>
      </w:pPr>
      <w:r>
        <w:rPr>
          <w:rFonts w:asciiTheme="minorHAnsi" w:hAnsiTheme="minorHAnsi" w:cstheme="minorHAnsi"/>
          <w:sz w:val="22"/>
          <w:szCs w:val="22"/>
        </w:rPr>
        <w:t>b</w:t>
      </w:r>
      <w:r w:rsidRPr="00F0375E">
        <w:rPr>
          <w:rFonts w:asciiTheme="minorHAnsi" w:hAnsiTheme="minorHAnsi" w:cstheme="minorHAnsi"/>
          <w:sz w:val="22"/>
          <w:szCs w:val="22"/>
        </w:rPr>
        <w:t xml:space="preserve">)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 </w:t>
      </w:r>
    </w:p>
    <w:p w14:paraId="2BED3D04" w14:textId="77777777" w:rsidR="0094444B" w:rsidRDefault="0094444B" w:rsidP="0094444B">
      <w:pPr>
        <w:pStyle w:val="pkt"/>
        <w:spacing w:line="360" w:lineRule="auto"/>
        <w:ind w:left="780" w:firstLine="0"/>
        <w:rPr>
          <w:rFonts w:asciiTheme="minorHAnsi" w:hAnsiTheme="minorHAnsi" w:cstheme="minorHAnsi"/>
          <w:sz w:val="22"/>
          <w:szCs w:val="22"/>
        </w:rPr>
      </w:pPr>
      <w:r>
        <w:rPr>
          <w:rFonts w:asciiTheme="minorHAnsi" w:hAnsiTheme="minorHAnsi" w:cstheme="minorHAnsi"/>
          <w:sz w:val="22"/>
          <w:szCs w:val="22"/>
        </w:rPr>
        <w:t>c</w:t>
      </w:r>
      <w:r w:rsidRPr="00F0375E">
        <w:rPr>
          <w:rFonts w:asciiTheme="minorHAnsi" w:hAnsiTheme="minorHAnsi" w:cstheme="minorHAnsi"/>
          <w:sz w:val="22"/>
          <w:szCs w:val="22"/>
        </w:rPr>
        <w:t xml:space="preserve">)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w:t>
      </w:r>
      <w:r w:rsidRPr="00F0375E">
        <w:rPr>
          <w:rFonts w:asciiTheme="minorHAnsi" w:hAnsiTheme="minorHAnsi" w:cstheme="minorHAnsi"/>
          <w:sz w:val="22"/>
          <w:szCs w:val="22"/>
        </w:rPr>
        <w:lastRenderedPageBreak/>
        <w:t xml:space="preserve">dnia 24 lutego 2022 r., o ile został wpisany na listę na podstawie decyzji w sprawie wpisu na listę rozstrzygającej o zastosowaniu środka, o którym mowa w art. 1 pkt 3 ustawy sankcyjnej. </w:t>
      </w:r>
    </w:p>
    <w:p w14:paraId="474A99E5" w14:textId="77777777" w:rsidR="0094444B" w:rsidRDefault="0094444B" w:rsidP="00AC2DFD">
      <w:pPr>
        <w:pStyle w:val="pkt"/>
        <w:numPr>
          <w:ilvl w:val="0"/>
          <w:numId w:val="60"/>
        </w:numPr>
        <w:spacing w:line="360" w:lineRule="auto"/>
        <w:rPr>
          <w:rFonts w:asciiTheme="minorHAnsi" w:hAnsiTheme="minorHAnsi" w:cstheme="minorHAnsi"/>
          <w:sz w:val="22"/>
          <w:szCs w:val="22"/>
        </w:rPr>
      </w:pPr>
      <w:r w:rsidRPr="00F0375E">
        <w:rPr>
          <w:rFonts w:asciiTheme="minorHAnsi" w:hAnsiTheme="minorHAnsi" w:cstheme="minorHAnsi"/>
          <w:sz w:val="22"/>
          <w:szCs w:val="22"/>
        </w:rPr>
        <w:t xml:space="preserve">Wykluczenie następuje na okres trwania okoliczności określonych w art. 7 ust. 1 ustawy sankcyjnej. </w:t>
      </w:r>
    </w:p>
    <w:p w14:paraId="13FEBF0F" w14:textId="77777777" w:rsidR="0094444B" w:rsidRDefault="0094444B" w:rsidP="00AC2DFD">
      <w:pPr>
        <w:pStyle w:val="pkt"/>
        <w:numPr>
          <w:ilvl w:val="0"/>
          <w:numId w:val="60"/>
        </w:numPr>
        <w:spacing w:line="360" w:lineRule="auto"/>
        <w:rPr>
          <w:rFonts w:asciiTheme="minorHAnsi" w:hAnsiTheme="minorHAnsi" w:cstheme="minorHAnsi"/>
          <w:sz w:val="22"/>
          <w:szCs w:val="22"/>
        </w:rPr>
      </w:pPr>
      <w:r w:rsidRPr="00F0375E">
        <w:rPr>
          <w:rFonts w:asciiTheme="minorHAnsi" w:hAnsiTheme="minorHAnsi" w:cstheme="minorHAnsi"/>
          <w:sz w:val="22"/>
          <w:szCs w:val="22"/>
        </w:rPr>
        <w:t xml:space="preserve">W przypadku wykonawcy wykluczonego na podstawie zapisów zawartych w pkt </w:t>
      </w:r>
      <w:r>
        <w:rPr>
          <w:rFonts w:asciiTheme="minorHAnsi" w:hAnsiTheme="minorHAnsi" w:cstheme="minorHAnsi"/>
          <w:sz w:val="22"/>
          <w:szCs w:val="22"/>
        </w:rPr>
        <w:t>5</w:t>
      </w:r>
      <w:r w:rsidRPr="00F0375E">
        <w:rPr>
          <w:rFonts w:asciiTheme="minorHAnsi" w:hAnsiTheme="minorHAnsi" w:cstheme="minorHAnsi"/>
          <w:sz w:val="22"/>
          <w:szCs w:val="22"/>
        </w:rPr>
        <w:t xml:space="preserve"> ppkt </w:t>
      </w:r>
      <w:r>
        <w:rPr>
          <w:rFonts w:asciiTheme="minorHAnsi" w:hAnsiTheme="minorHAnsi" w:cstheme="minorHAnsi"/>
          <w:sz w:val="22"/>
          <w:szCs w:val="22"/>
        </w:rPr>
        <w:t>1 a, b, c)</w:t>
      </w:r>
      <w:r w:rsidRPr="00F0375E">
        <w:rPr>
          <w:rFonts w:asciiTheme="minorHAnsi" w:hAnsiTheme="minorHAnsi" w:cstheme="minorHAnsi"/>
          <w:sz w:val="22"/>
          <w:szCs w:val="22"/>
        </w:rPr>
        <w:t xml:space="preserve"> zamawiający odrzuca ofertę wykonawcy. </w:t>
      </w:r>
    </w:p>
    <w:p w14:paraId="2EF46643" w14:textId="77777777" w:rsidR="0094444B" w:rsidRDefault="0094444B" w:rsidP="00AC2DFD">
      <w:pPr>
        <w:pStyle w:val="pkt"/>
        <w:numPr>
          <w:ilvl w:val="0"/>
          <w:numId w:val="29"/>
        </w:numPr>
        <w:spacing w:line="360" w:lineRule="auto"/>
        <w:rPr>
          <w:rFonts w:asciiTheme="minorHAnsi" w:hAnsiTheme="minorHAnsi" w:cstheme="minorHAnsi"/>
          <w:sz w:val="22"/>
          <w:szCs w:val="22"/>
        </w:rPr>
      </w:pPr>
      <w:r w:rsidRPr="00F0375E">
        <w:rPr>
          <w:rFonts w:asciiTheme="minorHAnsi" w:hAnsiTheme="minorHAnsi" w:cstheme="minorHAnsi"/>
          <w:sz w:val="22"/>
          <w:szCs w:val="22"/>
        </w:rPr>
        <w:t xml:space="preserve">Z postępowania o udzielenie zamówienia wyklucza się również Wykonawcę w stosunku do którego zachodzą okoliczności, o których mowa w: art. 5k rozporządzenia Rady (UE) nr 833/2014 z dnia 31 lipca 2014 roku dotyczącego środków ograniczających w związku z działaniami Rosji destabilizującymi sytuacje na Ukrainie (Dz. Urz. UE nr L 229 z 31.7.2014, str. 1) zwanej w dalszej części SWZ „rozporządzeniem 833/2014” w brzmieniu nadanym rozporządzeniem rady (UE) 2022/576 w sprawie zmiany rozporządzenia (UE) nr 833/2014 dotyczącego środków ograniczających w związku z działaniami Rosji destabilizującymi sytuację na Ukrainie (Dz. Urz. UE nr L 111 z 8.4.2022, str. 1, zwanej w dalszej części SWZ „rozporządzeniem 2022/576” tj.: zakazuje się udzielania lub dalszego wykonywania wszelkich zamówień publicznych lub koncesji objętych zakresem dyrektyw w sprawie zamówienia publicznych, a także zakresem art. 10 ust. 1, 3, ust. 6 lit. a)–e), ust. 8, 9 i 10, art. 11, 12, 13 i 14 dyrektywy 2014/23/UE, art. 7 i 8, art. 10 lit. b)–f) i lit. h)–j) dyrektywy 2014/24/UE, art. 18, art. 21 lit. b)–e) i lit. g)–i), art. 29 i 30 dyrektywy 2014/25/UE oraz art. 13 lit. a)–d), lit. f)– h) i lit. j) dyrektywy 2009/81/WE na rzecz lub z udziałem: </w:t>
      </w:r>
    </w:p>
    <w:p w14:paraId="7103DA93" w14:textId="77777777" w:rsidR="0094444B" w:rsidRDefault="0094444B" w:rsidP="0094444B">
      <w:pPr>
        <w:pStyle w:val="pkt"/>
        <w:spacing w:line="360" w:lineRule="auto"/>
        <w:ind w:left="360" w:firstLine="0"/>
        <w:rPr>
          <w:rFonts w:asciiTheme="minorHAnsi" w:hAnsiTheme="minorHAnsi" w:cstheme="minorHAnsi"/>
          <w:sz w:val="22"/>
          <w:szCs w:val="22"/>
        </w:rPr>
      </w:pPr>
      <w:r w:rsidRPr="00F0375E">
        <w:rPr>
          <w:rFonts w:asciiTheme="minorHAnsi" w:hAnsiTheme="minorHAnsi" w:cstheme="minorHAnsi"/>
          <w:sz w:val="22"/>
          <w:szCs w:val="22"/>
        </w:rPr>
        <w:t xml:space="preserve"> a) obywateli rosyjskich lub osób fizycznych lub prawnych, podmiotów lub organów z siedzibą w Rosji; </w:t>
      </w:r>
    </w:p>
    <w:p w14:paraId="3BE5291F" w14:textId="77777777" w:rsidR="0094444B" w:rsidRDefault="0094444B" w:rsidP="0094444B">
      <w:pPr>
        <w:pStyle w:val="pkt"/>
        <w:spacing w:line="360" w:lineRule="auto"/>
        <w:ind w:left="360" w:firstLine="0"/>
        <w:rPr>
          <w:rFonts w:asciiTheme="minorHAnsi" w:hAnsiTheme="minorHAnsi" w:cstheme="minorHAnsi"/>
          <w:sz w:val="22"/>
          <w:szCs w:val="22"/>
        </w:rPr>
      </w:pPr>
      <w:r w:rsidRPr="00F0375E">
        <w:rPr>
          <w:rFonts w:asciiTheme="minorHAnsi" w:hAnsiTheme="minorHAnsi" w:cstheme="minorHAnsi"/>
          <w:sz w:val="22"/>
          <w:szCs w:val="22"/>
        </w:rPr>
        <w:t xml:space="preserve">b) osób prawnych, podmiotów lub organów, do których prawa własności bezpośrednio lub pośrednio w ponad 50 % należą do podmiotu, o którym mowa w lit. a) niniejszego ustępu; </w:t>
      </w:r>
    </w:p>
    <w:p w14:paraId="61675D81" w14:textId="77777777" w:rsidR="0094444B" w:rsidRPr="00402793" w:rsidRDefault="0094444B" w:rsidP="0094444B">
      <w:pPr>
        <w:pStyle w:val="pkt"/>
        <w:spacing w:line="360" w:lineRule="auto"/>
        <w:ind w:left="360" w:firstLine="0"/>
        <w:rPr>
          <w:rFonts w:asciiTheme="minorHAnsi" w:hAnsiTheme="minorHAnsi" w:cstheme="minorHAnsi"/>
          <w:sz w:val="22"/>
          <w:szCs w:val="22"/>
        </w:rPr>
      </w:pPr>
      <w:r w:rsidRPr="00F0375E">
        <w:rPr>
          <w:rFonts w:asciiTheme="minorHAnsi" w:hAnsiTheme="minorHAnsi" w:cstheme="minorHAnsi"/>
          <w:sz w:val="22"/>
          <w:szCs w:val="22"/>
        </w:rPr>
        <w:t>c) 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557B167F" w14:textId="77777777"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Cs/>
          <w:sz w:val="22"/>
          <w:szCs w:val="22"/>
        </w:rPr>
      </w:pPr>
      <w:r w:rsidRPr="00E746E4">
        <w:rPr>
          <w:rFonts w:asciiTheme="minorHAnsi" w:hAnsiTheme="minorHAnsi" w:cstheme="minorHAnsi"/>
          <w:b/>
          <w:bCs/>
          <w:sz w:val="22"/>
          <w:szCs w:val="22"/>
        </w:rPr>
        <w:t>IX.</w:t>
      </w:r>
      <w:r w:rsidRPr="00E746E4">
        <w:rPr>
          <w:rFonts w:asciiTheme="minorHAnsi" w:hAnsiTheme="minorHAnsi" w:cstheme="minorHAnsi"/>
          <w:b/>
          <w:bCs/>
          <w:sz w:val="22"/>
          <w:szCs w:val="22"/>
        </w:rPr>
        <w:tab/>
      </w:r>
      <w:r w:rsidRPr="00E746E4">
        <w:rPr>
          <w:rFonts w:asciiTheme="minorHAnsi" w:hAnsiTheme="minorHAnsi" w:cstheme="minorHAnsi"/>
          <w:b/>
          <w:sz w:val="22"/>
          <w:szCs w:val="22"/>
        </w:rPr>
        <w:t>OŚWIADCZENIA I DOKUMENTY, JAKIE ZOBOWIĄZANI SĄ DOSTARCZYĆ WYKONAWCY W CELU WYKAZANIA BRAKU PODSTAW WYKLUCZENIA ORAZ POTWIERDZENIA SPEŁNIANIA WARUNKÓW UDZIAŁU W POSTĘPOWANIU</w:t>
      </w:r>
    </w:p>
    <w:p w14:paraId="6E1AF0E8" w14:textId="77777777" w:rsidR="006B14F8" w:rsidRPr="006B14F8" w:rsidRDefault="006B14F8" w:rsidP="00AC2DFD">
      <w:pPr>
        <w:pStyle w:val="pkt"/>
        <w:numPr>
          <w:ilvl w:val="0"/>
          <w:numId w:val="30"/>
        </w:numPr>
        <w:spacing w:before="240" w:after="0" w:line="360" w:lineRule="auto"/>
        <w:rPr>
          <w:rFonts w:asciiTheme="minorHAnsi" w:hAnsiTheme="minorHAnsi" w:cstheme="minorHAnsi"/>
          <w:sz w:val="22"/>
          <w:szCs w:val="22"/>
        </w:rPr>
      </w:pPr>
      <w:r w:rsidRPr="006B14F8">
        <w:rPr>
          <w:rFonts w:asciiTheme="minorHAnsi" w:hAnsiTheme="minorHAnsi" w:cstheme="minorHAnsi"/>
          <w:sz w:val="22"/>
          <w:szCs w:val="22"/>
        </w:rPr>
        <w:t xml:space="preserve">Do oferty Wykonawca zobowiązany jest dołączyć aktualne na dzień składania ofert oświadczenie z art. 125 ust. 1 ustawy Pzp, że nie podlega wykluczeniu oraz spełnia warunki udziału w postępowaniu. </w:t>
      </w:r>
    </w:p>
    <w:p w14:paraId="1A98EE44" w14:textId="77777777" w:rsidR="006B14F8" w:rsidRPr="00222953" w:rsidRDefault="006B14F8" w:rsidP="006B14F8">
      <w:pPr>
        <w:pStyle w:val="pkt"/>
        <w:spacing w:before="240" w:after="0" w:line="360" w:lineRule="auto"/>
        <w:ind w:left="360" w:firstLine="0"/>
        <w:rPr>
          <w:rFonts w:asciiTheme="minorHAnsi" w:hAnsiTheme="minorHAnsi" w:cstheme="minorHAnsi"/>
          <w:b/>
          <w:sz w:val="22"/>
          <w:szCs w:val="22"/>
        </w:rPr>
      </w:pPr>
      <w:r w:rsidRPr="00E746E4">
        <w:rPr>
          <w:rFonts w:asciiTheme="minorHAnsi" w:hAnsiTheme="minorHAnsi" w:cstheme="minorHAnsi"/>
          <w:sz w:val="22"/>
          <w:szCs w:val="22"/>
        </w:rPr>
        <w:lastRenderedPageBreak/>
        <w:t xml:space="preserve">Przedmiotowe oświadczenie Wykonawca składa w </w:t>
      </w:r>
      <w:r w:rsidRPr="00ED7249">
        <w:rPr>
          <w:rFonts w:asciiTheme="minorHAnsi" w:hAnsiTheme="minorHAnsi" w:cstheme="minorHAnsi"/>
          <w:sz w:val="22"/>
          <w:szCs w:val="22"/>
        </w:rPr>
        <w:t xml:space="preserve">formie </w:t>
      </w:r>
      <w:r w:rsidRPr="00ED7249">
        <w:rPr>
          <w:rFonts w:asciiTheme="minorHAnsi" w:hAnsiTheme="minorHAnsi" w:cstheme="minorHAnsi"/>
          <w:b/>
          <w:sz w:val="22"/>
          <w:szCs w:val="22"/>
        </w:rPr>
        <w:t>Jednolitego Europejskiego Dokumentu Zamówienia (ESPD)</w:t>
      </w:r>
      <w:r w:rsidRPr="00ED7249">
        <w:rPr>
          <w:rFonts w:asciiTheme="minorHAnsi" w:hAnsiTheme="minorHAnsi" w:cstheme="minorHAnsi"/>
          <w:sz w:val="22"/>
          <w:szCs w:val="22"/>
        </w:rPr>
        <w:t xml:space="preserve">, </w:t>
      </w:r>
      <w:r>
        <w:rPr>
          <w:rFonts w:asciiTheme="minorHAnsi" w:hAnsiTheme="minorHAnsi" w:cstheme="minorHAnsi"/>
          <w:sz w:val="22"/>
          <w:szCs w:val="22"/>
        </w:rPr>
        <w:t>sporządzonego zgodnie ze wzorem standardowego formularza określonego w Rozporządzeniu Wykonawczym</w:t>
      </w:r>
      <w:r w:rsidRPr="00E746E4">
        <w:rPr>
          <w:rFonts w:asciiTheme="minorHAnsi" w:hAnsiTheme="minorHAnsi" w:cstheme="minorHAnsi"/>
          <w:sz w:val="22"/>
          <w:szCs w:val="22"/>
        </w:rPr>
        <w:t xml:space="preserve"> Komisji (EU) 2016/7 z dnia 5 stycznia 2016 r.  Informacje zawarte w ESPD stanowią wstępne potwierdzenie, że Wykonawca nie podlega wykluczeniu oraz spełnia</w:t>
      </w:r>
      <w:r>
        <w:rPr>
          <w:rFonts w:asciiTheme="minorHAnsi" w:hAnsiTheme="minorHAnsi" w:cstheme="minorHAnsi"/>
          <w:sz w:val="22"/>
          <w:szCs w:val="22"/>
        </w:rPr>
        <w:t xml:space="preserve"> warunki udziału w postępowaniu</w:t>
      </w:r>
      <w:r w:rsidRPr="00222953">
        <w:rPr>
          <w:rFonts w:asciiTheme="minorHAnsi" w:hAnsiTheme="minorHAnsi" w:cstheme="minorHAnsi"/>
          <w:b/>
          <w:sz w:val="22"/>
          <w:szCs w:val="22"/>
        </w:rPr>
        <w:t>. JEDZ stanowi załącznik nr 2 do SWZ.</w:t>
      </w:r>
    </w:p>
    <w:p w14:paraId="77F97573" w14:textId="77777777" w:rsidR="006B14F8" w:rsidRPr="00E746E4" w:rsidRDefault="006B14F8" w:rsidP="006B14F8">
      <w:pPr>
        <w:pStyle w:val="pkt"/>
        <w:spacing w:before="240" w:after="0" w:line="360" w:lineRule="auto"/>
        <w:ind w:left="360" w:firstLine="0"/>
        <w:rPr>
          <w:rFonts w:asciiTheme="minorHAnsi" w:hAnsiTheme="minorHAnsi" w:cstheme="minorHAnsi"/>
          <w:sz w:val="22"/>
          <w:szCs w:val="22"/>
        </w:rPr>
      </w:pPr>
      <w:r>
        <w:rPr>
          <w:rFonts w:asciiTheme="minorHAnsi" w:hAnsiTheme="minorHAnsi" w:cstheme="minorHAnsi"/>
          <w:sz w:val="22"/>
          <w:szCs w:val="22"/>
        </w:rPr>
        <w:t>Oświadczenie Wykonawcy/Wykonawców wspólnie ubiegających się o zamówienia</w:t>
      </w:r>
      <w:r w:rsidRPr="00222953">
        <w:rPr>
          <w:rFonts w:asciiTheme="minorHAnsi" w:hAnsiTheme="minorHAnsi" w:cstheme="minorHAnsi"/>
          <w:sz w:val="22"/>
          <w:szCs w:val="22"/>
        </w:rPr>
        <w:t xml:space="preserve"> dotyczące przesłanek wykluczenia z art. 5k rozporządzenia 833/2014 oraz art. 7 ust. 1 ustawy z dnia 13 kwietnia 2022 r. o szczególnych rozwiązaniach w zakresie przeciwdziałania wspieraniu agresji na Ukrainę oraz służących ochronie bezpieczeństwa narod</w:t>
      </w:r>
      <w:r>
        <w:rPr>
          <w:rFonts w:asciiTheme="minorHAnsi" w:hAnsiTheme="minorHAnsi" w:cstheme="minorHAnsi"/>
          <w:sz w:val="22"/>
          <w:szCs w:val="22"/>
        </w:rPr>
        <w:t>owego</w:t>
      </w:r>
      <w:r w:rsidR="00BD606E">
        <w:rPr>
          <w:rFonts w:asciiTheme="minorHAnsi" w:hAnsiTheme="minorHAnsi" w:cstheme="minorHAnsi"/>
          <w:sz w:val="22"/>
          <w:szCs w:val="22"/>
        </w:rPr>
        <w:t xml:space="preserve"> - </w:t>
      </w:r>
      <w:r>
        <w:rPr>
          <w:rFonts w:asciiTheme="minorHAnsi" w:hAnsiTheme="minorHAnsi" w:cstheme="minorHAnsi"/>
          <w:sz w:val="22"/>
          <w:szCs w:val="22"/>
        </w:rPr>
        <w:t xml:space="preserve"> wg wzoru </w:t>
      </w:r>
      <w:r w:rsidRPr="00080B6A">
        <w:rPr>
          <w:rFonts w:asciiTheme="minorHAnsi" w:hAnsiTheme="minorHAnsi" w:cstheme="minorHAnsi"/>
          <w:sz w:val="22"/>
          <w:szCs w:val="22"/>
        </w:rPr>
        <w:t xml:space="preserve">stanowiącego </w:t>
      </w:r>
      <w:r w:rsidRPr="00080B6A">
        <w:rPr>
          <w:rFonts w:asciiTheme="minorHAnsi" w:hAnsiTheme="minorHAnsi" w:cstheme="minorHAnsi"/>
          <w:b/>
          <w:sz w:val="22"/>
          <w:szCs w:val="22"/>
        </w:rPr>
        <w:t>załącznik  nr 3 do SWZ.</w:t>
      </w:r>
    </w:p>
    <w:p w14:paraId="381BB94F" w14:textId="7EAA1F98" w:rsidR="006B14F8" w:rsidRPr="005E15D7" w:rsidRDefault="006B14F8" w:rsidP="00AC2DFD">
      <w:pPr>
        <w:pStyle w:val="pkt"/>
        <w:numPr>
          <w:ilvl w:val="0"/>
          <w:numId w:val="30"/>
        </w:numPr>
        <w:spacing w:before="0" w:after="0" w:line="360" w:lineRule="auto"/>
        <w:rPr>
          <w:rFonts w:asciiTheme="minorHAnsi" w:hAnsiTheme="minorHAnsi" w:cstheme="minorHAnsi"/>
          <w:b/>
          <w:sz w:val="22"/>
          <w:szCs w:val="22"/>
        </w:rPr>
      </w:pPr>
      <w:r w:rsidRPr="00E746E4">
        <w:rPr>
          <w:rFonts w:asciiTheme="minorHAnsi" w:hAnsiTheme="minorHAnsi" w:cstheme="minorHAnsi"/>
          <w:sz w:val="22"/>
          <w:szCs w:val="22"/>
        </w:rPr>
        <w:t xml:space="preserve">Zamawiający informuje, iż instrukcję wypełnienia </w:t>
      </w:r>
      <w:r w:rsidRPr="00E746E4">
        <w:rPr>
          <w:rFonts w:asciiTheme="minorHAnsi" w:hAnsiTheme="minorHAnsi" w:cstheme="minorHAnsi"/>
          <w:bCs/>
          <w:sz w:val="22"/>
          <w:szCs w:val="22"/>
        </w:rPr>
        <w:t>ESPD</w:t>
      </w:r>
      <w:r w:rsidRPr="00E746E4">
        <w:rPr>
          <w:rFonts w:asciiTheme="minorHAnsi" w:hAnsiTheme="minorHAnsi" w:cstheme="minorHAnsi"/>
          <w:b/>
          <w:bCs/>
          <w:sz w:val="22"/>
          <w:szCs w:val="22"/>
        </w:rPr>
        <w:t xml:space="preserve"> </w:t>
      </w:r>
      <w:r w:rsidRPr="00E746E4">
        <w:rPr>
          <w:rFonts w:asciiTheme="minorHAnsi" w:hAnsiTheme="minorHAnsi" w:cstheme="minorHAnsi"/>
          <w:sz w:val="22"/>
          <w:szCs w:val="22"/>
        </w:rPr>
        <w:t>oraz edytowalną wersję formularza ESPD można znaleźć pod adresem:</w:t>
      </w:r>
      <w:r>
        <w:rPr>
          <w:rFonts w:asciiTheme="minorHAnsi" w:hAnsiTheme="minorHAnsi" w:cstheme="minorHAnsi"/>
          <w:sz w:val="22"/>
          <w:szCs w:val="22"/>
        </w:rPr>
        <w:t xml:space="preserve"> </w:t>
      </w:r>
      <w:hyperlink r:id="rId14" w:history="1">
        <w:r w:rsidRPr="00A557D0">
          <w:rPr>
            <w:rStyle w:val="Hipercze"/>
            <w:rFonts w:asciiTheme="minorHAnsi" w:hAnsiTheme="minorHAnsi" w:cstheme="minorHAnsi"/>
            <w:sz w:val="22"/>
            <w:szCs w:val="22"/>
          </w:rPr>
          <w:t>https://www.gov.pl/web/uzp/jednolity-europejski-dokument-zamowienia2</w:t>
        </w:r>
      </w:hyperlink>
      <w:r w:rsidR="00AC5BC9">
        <w:rPr>
          <w:rStyle w:val="Hipercze"/>
          <w:rFonts w:asciiTheme="minorHAnsi" w:hAnsiTheme="minorHAnsi" w:cstheme="minorHAnsi"/>
          <w:color w:val="auto"/>
          <w:sz w:val="22"/>
          <w:szCs w:val="22"/>
          <w:u w:val="none"/>
        </w:rPr>
        <w:t xml:space="preserve"> </w:t>
      </w:r>
      <w:r w:rsidRPr="00E746E4">
        <w:rPr>
          <w:rFonts w:asciiTheme="minorHAnsi" w:hAnsiTheme="minorHAnsi" w:cstheme="minorHAnsi"/>
          <w:sz w:val="22"/>
          <w:szCs w:val="22"/>
        </w:rPr>
        <w:t xml:space="preserve">. Zamawiający zaleca wypełnienie ESPD za pomocą serwisu dostępnego pod adresem:  </w:t>
      </w:r>
      <w:hyperlink r:id="rId15" w:history="1">
        <w:r w:rsidR="00961EED" w:rsidRPr="00FD49E3">
          <w:rPr>
            <w:rStyle w:val="Hipercze"/>
            <w:rFonts w:asciiTheme="minorHAnsi" w:hAnsiTheme="minorHAnsi" w:cstheme="minorHAnsi"/>
            <w:sz w:val="22"/>
            <w:szCs w:val="22"/>
          </w:rPr>
          <w:t>https://espd.uzp.gov.pl/</w:t>
        </w:r>
      </w:hyperlink>
      <w:r w:rsidRPr="00E746E4">
        <w:rPr>
          <w:rFonts w:asciiTheme="minorHAnsi" w:hAnsiTheme="minorHAnsi" w:cstheme="minorHAnsi"/>
          <w:sz w:val="22"/>
          <w:szCs w:val="22"/>
        </w:rPr>
        <w:t xml:space="preserve"> . W tym celu przygotowany przez Zamawiającego Jednolity Europejski Dokument Zamówienia (ESPD) w formacie *.xml, stanowiący </w:t>
      </w:r>
      <w:r w:rsidRPr="00E746E4">
        <w:rPr>
          <w:rFonts w:asciiTheme="minorHAnsi" w:hAnsiTheme="minorHAnsi" w:cstheme="minorHAnsi"/>
          <w:b/>
          <w:sz w:val="22"/>
          <w:szCs w:val="22"/>
        </w:rPr>
        <w:t>Załącznik nr 2 do SWZ</w:t>
      </w:r>
      <w:r w:rsidRPr="00E746E4">
        <w:rPr>
          <w:rFonts w:asciiTheme="minorHAnsi" w:hAnsiTheme="minorHAnsi" w:cstheme="minorHAnsi"/>
          <w:sz w:val="22"/>
          <w:szCs w:val="22"/>
        </w:rPr>
        <w:t xml:space="preserve">, należy zaimportować do wyżej wymienionego serwisu oraz postępując zgodnie z zamieszczoną tam instrukcją wypełnić wzór </w:t>
      </w:r>
      <w:r>
        <w:rPr>
          <w:rFonts w:asciiTheme="minorHAnsi" w:hAnsiTheme="minorHAnsi" w:cstheme="minorHAnsi"/>
          <w:sz w:val="22"/>
          <w:szCs w:val="22"/>
        </w:rPr>
        <w:t>elektronicznego formularza ESPD.</w:t>
      </w:r>
    </w:p>
    <w:p w14:paraId="1AA0E158" w14:textId="77777777" w:rsidR="006B14F8" w:rsidRPr="00A328A2" w:rsidRDefault="006B14F8" w:rsidP="00AC2DFD">
      <w:pPr>
        <w:pStyle w:val="pkt"/>
        <w:numPr>
          <w:ilvl w:val="0"/>
          <w:numId w:val="30"/>
        </w:numPr>
        <w:spacing w:before="0" w:after="0" w:line="360" w:lineRule="auto"/>
        <w:rPr>
          <w:rFonts w:asciiTheme="minorHAnsi" w:hAnsiTheme="minorHAnsi" w:cstheme="minorHAnsi"/>
          <w:b/>
          <w:sz w:val="22"/>
          <w:szCs w:val="22"/>
        </w:rPr>
      </w:pPr>
      <w:r>
        <w:rPr>
          <w:rFonts w:asciiTheme="minorHAnsi" w:hAnsiTheme="minorHAnsi" w:cstheme="minorHAnsi"/>
          <w:sz w:val="22"/>
          <w:szCs w:val="22"/>
        </w:rPr>
        <w:t>JEDZ należy sporządzić na poniższych zasadach:</w:t>
      </w:r>
    </w:p>
    <w:p w14:paraId="28F1B80C" w14:textId="77777777" w:rsidR="006B14F8" w:rsidRPr="005E15D7" w:rsidRDefault="006B14F8" w:rsidP="00AC2DFD">
      <w:pPr>
        <w:pStyle w:val="Akapitzlist"/>
        <w:numPr>
          <w:ilvl w:val="0"/>
          <w:numId w:val="31"/>
        </w:numPr>
        <w:spacing w:line="360" w:lineRule="auto"/>
        <w:jc w:val="both"/>
        <w:rPr>
          <w:rFonts w:asciiTheme="minorHAnsi" w:hAnsiTheme="minorHAnsi" w:cstheme="minorHAnsi"/>
          <w:sz w:val="22"/>
          <w:szCs w:val="22"/>
        </w:rPr>
      </w:pPr>
      <w:r w:rsidRPr="005E15D7">
        <w:rPr>
          <w:rFonts w:asciiTheme="minorHAnsi" w:hAnsiTheme="minorHAnsi" w:cstheme="minorHAnsi"/>
          <w:sz w:val="22"/>
          <w:szCs w:val="22"/>
        </w:rPr>
        <w:t>w Części II Sekcji D ESPD (</w:t>
      </w:r>
      <w:r w:rsidRPr="005E15D7">
        <w:rPr>
          <w:rFonts w:asciiTheme="minorHAnsi" w:hAnsiTheme="minorHAnsi" w:cstheme="minorHAnsi"/>
          <w:i/>
          <w:sz w:val="22"/>
          <w:szCs w:val="22"/>
        </w:rPr>
        <w:t>Informacje dotyczące podwykonawców, na których zdolności Wykonawca nie polega</w:t>
      </w:r>
      <w:r w:rsidRPr="005E15D7">
        <w:rPr>
          <w:rFonts w:asciiTheme="minorHAnsi" w:hAnsiTheme="minorHAnsi" w:cstheme="minorHAnsi"/>
          <w:sz w:val="22"/>
          <w:szCs w:val="22"/>
        </w:rPr>
        <w:t>)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5C2E7E59" w14:textId="77777777" w:rsidR="006B14F8" w:rsidRPr="005E15D7" w:rsidRDefault="006B14F8" w:rsidP="00AC2DFD">
      <w:pPr>
        <w:pStyle w:val="Akapitzlist"/>
        <w:numPr>
          <w:ilvl w:val="0"/>
          <w:numId w:val="31"/>
        </w:numPr>
        <w:spacing w:line="360" w:lineRule="auto"/>
        <w:rPr>
          <w:rFonts w:asciiTheme="minorHAnsi" w:hAnsiTheme="minorHAnsi" w:cstheme="minorHAnsi"/>
          <w:sz w:val="22"/>
          <w:szCs w:val="22"/>
        </w:rPr>
      </w:pPr>
      <w:r w:rsidRPr="005E15D7">
        <w:rPr>
          <w:rFonts w:asciiTheme="minorHAnsi" w:hAnsiTheme="minorHAnsi" w:cstheme="minorHAnsi"/>
          <w:sz w:val="22"/>
          <w:szCs w:val="22"/>
        </w:rPr>
        <w:t>w Części III Wykonawca wypełnia ESPD w zakresie podstaw wykluczenia określonych przez Zamawiającego  w SWZ;</w:t>
      </w:r>
    </w:p>
    <w:p w14:paraId="7EB1FBF0" w14:textId="77777777" w:rsidR="006B14F8" w:rsidRPr="006B14F8" w:rsidRDefault="006B14F8" w:rsidP="00AC2DFD">
      <w:pPr>
        <w:pStyle w:val="Akapitzlist"/>
        <w:numPr>
          <w:ilvl w:val="0"/>
          <w:numId w:val="31"/>
        </w:numPr>
        <w:spacing w:line="360" w:lineRule="auto"/>
        <w:jc w:val="both"/>
        <w:rPr>
          <w:rFonts w:asciiTheme="minorHAnsi" w:hAnsiTheme="minorHAnsi" w:cstheme="minorHAnsi"/>
          <w:sz w:val="22"/>
          <w:szCs w:val="22"/>
        </w:rPr>
      </w:pPr>
      <w:r w:rsidRPr="005E15D7">
        <w:rPr>
          <w:rFonts w:asciiTheme="minorHAnsi" w:hAnsiTheme="minorHAnsi" w:cstheme="minorHAnsi"/>
          <w:sz w:val="22"/>
          <w:szCs w:val="22"/>
        </w:rPr>
        <w:t>w Części IV Zamawiający żąda jedynie ogólnego oświadczenia dotyczącego wszystkich kryteriów kwalifikacji (sekcja α), bez wypełniania poszczególnych Sekcji A, B, C i D.</w:t>
      </w:r>
    </w:p>
    <w:p w14:paraId="0D1B1DB4" w14:textId="77777777" w:rsidR="0031606D" w:rsidRPr="00E746E4" w:rsidRDefault="0031606D" w:rsidP="00AC2DFD">
      <w:pPr>
        <w:pStyle w:val="pkt"/>
        <w:numPr>
          <w:ilvl w:val="0"/>
          <w:numId w:val="30"/>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shd w:val="clear" w:color="auto" w:fill="FFFFFF"/>
        </w:rPr>
        <w:t xml:space="preserve">Zamawiający przed wyborem najkorzystniejszej oferty wzywa wykonawcę, którego oferta została najwyżej oceniona, </w:t>
      </w:r>
      <w:r w:rsidRPr="00E746E4">
        <w:rPr>
          <w:rFonts w:asciiTheme="minorHAnsi" w:hAnsiTheme="minorHAnsi" w:cstheme="minorHAnsi"/>
          <w:sz w:val="22"/>
          <w:szCs w:val="22"/>
        </w:rPr>
        <w:t>do</w:t>
      </w:r>
      <w:r w:rsidRPr="00E746E4">
        <w:rPr>
          <w:rFonts w:asciiTheme="minorHAnsi" w:hAnsiTheme="minorHAnsi" w:cstheme="minorHAnsi"/>
          <w:sz w:val="22"/>
          <w:szCs w:val="22"/>
          <w:shd w:val="clear" w:color="auto" w:fill="FFFFFF"/>
        </w:rPr>
        <w:t xml:space="preserve"> złożenia w wyznaczonym terminie, nie krótszym niż 10 dni, aktualnych na dzień złożenia podmiotowych środków dowodowych:</w:t>
      </w:r>
    </w:p>
    <w:p w14:paraId="644F2B13" w14:textId="77777777" w:rsidR="0006224D" w:rsidRPr="0006224D" w:rsidRDefault="00CC25E0" w:rsidP="00AC2DFD">
      <w:pPr>
        <w:pStyle w:val="Akapitzlist"/>
        <w:numPr>
          <w:ilvl w:val="0"/>
          <w:numId w:val="32"/>
        </w:numPr>
        <w:spacing w:line="360" w:lineRule="auto"/>
        <w:contextualSpacing/>
        <w:jc w:val="both"/>
        <w:rPr>
          <w:rFonts w:asciiTheme="minorHAnsi" w:hAnsiTheme="minorHAnsi" w:cstheme="minorHAnsi"/>
          <w:sz w:val="22"/>
          <w:szCs w:val="22"/>
        </w:rPr>
      </w:pPr>
      <w:r>
        <w:rPr>
          <w:rFonts w:asciiTheme="minorHAnsi" w:hAnsiTheme="minorHAnsi" w:cstheme="minorHAnsi"/>
          <w:b/>
          <w:sz w:val="22"/>
          <w:szCs w:val="22"/>
        </w:rPr>
        <w:t>A</w:t>
      </w:r>
      <w:r w:rsidR="0006224D" w:rsidRPr="0006224D">
        <w:rPr>
          <w:rFonts w:asciiTheme="minorHAnsi" w:hAnsiTheme="minorHAnsi" w:cstheme="minorHAnsi"/>
          <w:b/>
          <w:sz w:val="22"/>
          <w:szCs w:val="22"/>
        </w:rPr>
        <w:t>ktualne zaświadczenie o wpisie do rejestru działalności regulowanej</w:t>
      </w:r>
      <w:r w:rsidR="0006224D" w:rsidRPr="0006224D">
        <w:rPr>
          <w:rFonts w:asciiTheme="minorHAnsi" w:hAnsiTheme="minorHAnsi" w:cstheme="minorHAnsi"/>
          <w:sz w:val="22"/>
          <w:szCs w:val="22"/>
        </w:rPr>
        <w:t xml:space="preserve"> w zakresie odbierania odpadów k</w:t>
      </w:r>
      <w:r w:rsidR="0006224D">
        <w:rPr>
          <w:rFonts w:asciiTheme="minorHAnsi" w:hAnsiTheme="minorHAnsi" w:cstheme="minorHAnsi"/>
          <w:sz w:val="22"/>
          <w:szCs w:val="22"/>
        </w:rPr>
        <w:t>omunalnych, prowadzonego przez Burmistrza Radomyśla Wielkiego</w:t>
      </w:r>
      <w:r>
        <w:rPr>
          <w:rFonts w:asciiTheme="minorHAnsi" w:hAnsiTheme="minorHAnsi" w:cstheme="minorHAnsi"/>
          <w:sz w:val="22"/>
          <w:szCs w:val="22"/>
        </w:rPr>
        <w:t>;</w:t>
      </w:r>
    </w:p>
    <w:p w14:paraId="4C3469F1" w14:textId="77777777" w:rsidR="0006224D" w:rsidRPr="0006224D" w:rsidRDefault="00CC25E0" w:rsidP="00AC2DFD">
      <w:pPr>
        <w:pStyle w:val="Akapitzlist"/>
        <w:numPr>
          <w:ilvl w:val="0"/>
          <w:numId w:val="32"/>
        </w:numPr>
        <w:spacing w:line="360" w:lineRule="auto"/>
        <w:contextualSpacing/>
        <w:jc w:val="both"/>
        <w:rPr>
          <w:rFonts w:asciiTheme="minorHAnsi" w:hAnsiTheme="minorHAnsi" w:cstheme="minorHAnsi"/>
          <w:sz w:val="22"/>
          <w:szCs w:val="22"/>
        </w:rPr>
      </w:pPr>
      <w:r>
        <w:rPr>
          <w:rFonts w:asciiTheme="minorHAnsi" w:hAnsiTheme="minorHAnsi" w:cstheme="minorHAnsi"/>
          <w:b/>
          <w:sz w:val="22"/>
          <w:szCs w:val="22"/>
        </w:rPr>
        <w:lastRenderedPageBreak/>
        <w:t>W</w:t>
      </w:r>
      <w:r w:rsidR="0006224D" w:rsidRPr="00CC25E0">
        <w:rPr>
          <w:rFonts w:asciiTheme="minorHAnsi" w:hAnsiTheme="minorHAnsi" w:cstheme="minorHAnsi"/>
          <w:b/>
          <w:sz w:val="22"/>
          <w:szCs w:val="22"/>
        </w:rPr>
        <w:t xml:space="preserve"> zakresie transportu odpadów</w:t>
      </w:r>
      <w:r w:rsidR="0006224D" w:rsidRPr="0006224D">
        <w:rPr>
          <w:rFonts w:asciiTheme="minorHAnsi" w:hAnsiTheme="minorHAnsi" w:cstheme="minorHAnsi"/>
          <w:sz w:val="22"/>
          <w:szCs w:val="22"/>
        </w:rPr>
        <w:t xml:space="preserve"> – dokument (np. zaświadczenie) potwierdzający uzyskanie wpisu w rejestrze o którym mowa w art. 49 ustawy o odpadach (dopuszcza s</w:t>
      </w:r>
      <w:r>
        <w:rPr>
          <w:rFonts w:asciiTheme="minorHAnsi" w:hAnsiTheme="minorHAnsi" w:cstheme="minorHAnsi"/>
          <w:sz w:val="22"/>
          <w:szCs w:val="22"/>
        </w:rPr>
        <w:t>ię podanie numeru rejestrowego);</w:t>
      </w:r>
    </w:p>
    <w:p w14:paraId="11D12DED" w14:textId="77777777" w:rsidR="0006224D" w:rsidRPr="0006224D" w:rsidRDefault="00CC25E0" w:rsidP="00AC2DFD">
      <w:pPr>
        <w:pStyle w:val="Akapitzlist"/>
        <w:numPr>
          <w:ilvl w:val="0"/>
          <w:numId w:val="32"/>
        </w:numPr>
        <w:spacing w:line="360" w:lineRule="auto"/>
        <w:contextualSpacing/>
        <w:jc w:val="both"/>
        <w:rPr>
          <w:rFonts w:asciiTheme="minorHAnsi" w:hAnsiTheme="minorHAnsi" w:cstheme="minorHAnsi"/>
          <w:sz w:val="22"/>
          <w:szCs w:val="22"/>
        </w:rPr>
      </w:pPr>
      <w:r>
        <w:rPr>
          <w:rFonts w:asciiTheme="minorHAnsi" w:hAnsiTheme="minorHAnsi" w:cstheme="minorHAnsi"/>
          <w:b/>
          <w:sz w:val="22"/>
          <w:szCs w:val="22"/>
        </w:rPr>
        <w:t>W</w:t>
      </w:r>
      <w:r w:rsidR="0006224D" w:rsidRPr="00CC25E0">
        <w:rPr>
          <w:rFonts w:asciiTheme="minorHAnsi" w:hAnsiTheme="minorHAnsi" w:cstheme="minorHAnsi"/>
          <w:b/>
          <w:sz w:val="22"/>
          <w:szCs w:val="22"/>
        </w:rPr>
        <w:t xml:space="preserve"> zakresie wpisu do rejestru podmiotów zbierających zużyty sprzęt elektryczny i elektroniczny</w:t>
      </w:r>
      <w:r w:rsidR="0006224D" w:rsidRPr="0006224D">
        <w:rPr>
          <w:rFonts w:asciiTheme="minorHAnsi" w:hAnsiTheme="minorHAnsi" w:cstheme="minorHAnsi"/>
          <w:sz w:val="22"/>
          <w:szCs w:val="22"/>
        </w:rPr>
        <w:t xml:space="preserve"> - dokument (np. zaświadczenie) potwierdzający, że Wykonawca uzyskał wpis do rejestru, o którym mowa w art. 49  ustawy o odpadach (dopuszcza się podanie numeru rejestrowego)</w:t>
      </w:r>
      <w:r>
        <w:rPr>
          <w:rFonts w:asciiTheme="minorHAnsi" w:hAnsiTheme="minorHAnsi" w:cstheme="minorHAnsi"/>
          <w:sz w:val="22"/>
          <w:szCs w:val="22"/>
        </w:rPr>
        <w:t>;</w:t>
      </w:r>
    </w:p>
    <w:p w14:paraId="20DB9BBD" w14:textId="77777777" w:rsidR="0006224D" w:rsidRPr="0006224D" w:rsidRDefault="00CC25E0" w:rsidP="00AC2DFD">
      <w:pPr>
        <w:pStyle w:val="Akapitzlist"/>
        <w:numPr>
          <w:ilvl w:val="0"/>
          <w:numId w:val="32"/>
        </w:numPr>
        <w:spacing w:line="360" w:lineRule="auto"/>
        <w:contextualSpacing/>
        <w:jc w:val="both"/>
        <w:rPr>
          <w:rFonts w:asciiTheme="minorHAnsi" w:hAnsiTheme="minorHAnsi" w:cstheme="minorHAnsi"/>
          <w:sz w:val="22"/>
          <w:szCs w:val="22"/>
        </w:rPr>
      </w:pPr>
      <w:r>
        <w:rPr>
          <w:rFonts w:asciiTheme="minorHAnsi" w:hAnsiTheme="minorHAnsi" w:cstheme="minorHAnsi"/>
          <w:b/>
          <w:sz w:val="22"/>
          <w:szCs w:val="22"/>
        </w:rPr>
        <w:t>A</w:t>
      </w:r>
      <w:r w:rsidRPr="00CC25E0">
        <w:rPr>
          <w:rFonts w:asciiTheme="minorHAnsi" w:hAnsiTheme="minorHAnsi" w:cstheme="minorHAnsi"/>
          <w:b/>
          <w:sz w:val="22"/>
          <w:szCs w:val="22"/>
        </w:rPr>
        <w:t>ktualne</w:t>
      </w:r>
      <w:r w:rsidR="0006224D" w:rsidRPr="00CC25E0">
        <w:rPr>
          <w:rFonts w:asciiTheme="minorHAnsi" w:hAnsiTheme="minorHAnsi" w:cstheme="minorHAnsi"/>
          <w:b/>
          <w:sz w:val="22"/>
          <w:szCs w:val="22"/>
        </w:rPr>
        <w:t xml:space="preserve"> zezwoleni</w:t>
      </w:r>
      <w:r w:rsidRPr="00CC25E0">
        <w:rPr>
          <w:rFonts w:asciiTheme="minorHAnsi" w:hAnsiTheme="minorHAnsi" w:cstheme="minorHAnsi"/>
          <w:b/>
          <w:sz w:val="22"/>
          <w:szCs w:val="22"/>
        </w:rPr>
        <w:t>e</w:t>
      </w:r>
      <w:r w:rsidR="00186B2A">
        <w:rPr>
          <w:rFonts w:asciiTheme="minorHAnsi" w:hAnsiTheme="minorHAnsi" w:cstheme="minorHAnsi"/>
          <w:b/>
          <w:sz w:val="22"/>
          <w:szCs w:val="22"/>
        </w:rPr>
        <w:t xml:space="preserve"> </w:t>
      </w:r>
      <w:r w:rsidR="0006224D" w:rsidRPr="00CC25E0">
        <w:rPr>
          <w:rFonts w:asciiTheme="minorHAnsi" w:hAnsiTheme="minorHAnsi" w:cstheme="minorHAnsi"/>
          <w:b/>
          <w:sz w:val="22"/>
          <w:szCs w:val="22"/>
        </w:rPr>
        <w:t>na przetwarzanie odpadów</w:t>
      </w:r>
      <w:r w:rsidR="0006224D" w:rsidRPr="0006224D">
        <w:rPr>
          <w:rFonts w:asciiTheme="minorHAnsi" w:hAnsiTheme="minorHAnsi" w:cstheme="minorHAnsi"/>
          <w:sz w:val="22"/>
          <w:szCs w:val="22"/>
        </w:rPr>
        <w:t xml:space="preserve"> w przypadku gdy Wykonawca zamierza prowadzić odzysk lub unieszkodliwia</w:t>
      </w:r>
      <w:r w:rsidR="0083726B">
        <w:rPr>
          <w:rFonts w:asciiTheme="minorHAnsi" w:hAnsiTheme="minorHAnsi" w:cstheme="minorHAnsi"/>
          <w:sz w:val="22"/>
          <w:szCs w:val="22"/>
        </w:rPr>
        <w:t>nie odpadów we własnym zakresie;</w:t>
      </w:r>
    </w:p>
    <w:p w14:paraId="23F275CF" w14:textId="77777777" w:rsidR="0031606D" w:rsidRPr="00A21299" w:rsidRDefault="0031606D" w:rsidP="00AC2DFD">
      <w:pPr>
        <w:pStyle w:val="Akapitzlist"/>
        <w:numPr>
          <w:ilvl w:val="0"/>
          <w:numId w:val="32"/>
        </w:numPr>
        <w:spacing w:line="360" w:lineRule="auto"/>
        <w:contextualSpacing/>
        <w:jc w:val="both"/>
        <w:rPr>
          <w:rFonts w:asciiTheme="minorHAnsi" w:hAnsiTheme="minorHAnsi" w:cstheme="minorHAnsi"/>
          <w:sz w:val="22"/>
          <w:szCs w:val="22"/>
        </w:rPr>
      </w:pPr>
      <w:r w:rsidRPr="00A21299">
        <w:rPr>
          <w:rFonts w:asciiTheme="minorHAnsi" w:hAnsiTheme="minorHAnsi" w:cstheme="minorHAnsi"/>
          <w:b/>
          <w:bCs/>
          <w:sz w:val="22"/>
          <w:szCs w:val="22"/>
        </w:rPr>
        <w:t>Wykaz usług wykonanych</w:t>
      </w:r>
      <w:r w:rsidR="006760C2">
        <w:rPr>
          <w:rFonts w:asciiTheme="minorHAnsi" w:hAnsiTheme="minorHAnsi" w:cstheme="minorHAnsi"/>
          <w:b/>
          <w:bCs/>
          <w:sz w:val="22"/>
          <w:szCs w:val="22"/>
        </w:rPr>
        <w:t xml:space="preserve">, a w przypadku świadczeń powtarzających się lub ciągłych również wykonywanych, </w:t>
      </w:r>
      <w:r w:rsidRPr="00A21299">
        <w:rPr>
          <w:rFonts w:asciiTheme="minorHAnsi" w:hAnsiTheme="minorHAnsi" w:cstheme="minorHAnsi"/>
          <w:b/>
          <w:bCs/>
          <w:sz w:val="22"/>
          <w:szCs w:val="22"/>
        </w:rPr>
        <w:t xml:space="preserve"> w okresie ostatnich 3 lat, </w:t>
      </w:r>
      <w:r w:rsidRPr="00A21299">
        <w:rPr>
          <w:rFonts w:asciiTheme="minorHAnsi" w:hAnsiTheme="minorHAnsi" w:cstheme="minorHAnsi"/>
          <w:sz w:val="22"/>
          <w:szCs w:val="22"/>
        </w:rPr>
        <w:t>a jeżeli okres prowadzenia działalności jest krótszy - w tym okresie, wraz z podaniem ich wartości, przedmiotu, dat wykonania i podmiotów, na rzecz których usługi zostały wykonane</w:t>
      </w:r>
      <w:r w:rsidR="006760C2">
        <w:rPr>
          <w:rFonts w:asciiTheme="minorHAnsi" w:hAnsiTheme="minorHAnsi" w:cstheme="minorHAnsi"/>
          <w:sz w:val="22"/>
          <w:szCs w:val="22"/>
        </w:rPr>
        <w:t xml:space="preserve"> lub są wykonywane</w:t>
      </w:r>
      <w:r w:rsidRPr="00A21299">
        <w:rPr>
          <w:rFonts w:asciiTheme="minorHAnsi" w:hAnsiTheme="minorHAnsi" w:cstheme="minorHAnsi"/>
          <w:sz w:val="22"/>
          <w:szCs w:val="22"/>
        </w:rPr>
        <w:t xml:space="preserve"> oraz załączeniem dowodów określających, czy te usługi zostały wykonane</w:t>
      </w:r>
      <w:r w:rsidR="006760C2">
        <w:rPr>
          <w:rFonts w:asciiTheme="minorHAnsi" w:hAnsiTheme="minorHAnsi" w:cstheme="minorHAnsi"/>
          <w:sz w:val="22"/>
          <w:szCs w:val="22"/>
        </w:rPr>
        <w:t xml:space="preserve"> lub są wykonywane</w:t>
      </w:r>
      <w:r w:rsidRPr="00A21299">
        <w:rPr>
          <w:rFonts w:asciiTheme="minorHAnsi" w:hAnsiTheme="minorHAnsi" w:cstheme="minorHAnsi"/>
          <w:sz w:val="22"/>
          <w:szCs w:val="22"/>
        </w:rPr>
        <w:t xml:space="preserve"> należycie, przy czym dowodami, o których mowa, są referencje bądź inne dokumenty sporządzone przez podmiot, na rzecz którego usługi zostały wykonane</w:t>
      </w:r>
      <w:r w:rsidR="00ED7EE5">
        <w:rPr>
          <w:rFonts w:asciiTheme="minorHAnsi" w:hAnsiTheme="minorHAnsi" w:cstheme="minorHAnsi"/>
          <w:sz w:val="22"/>
          <w:szCs w:val="22"/>
        </w:rPr>
        <w:t>, a w przypadku świadczeń powtarzających się lub ciągłych są wykonywane, a jeżeli Wykonawca z przyczyn niezależnych od niego nie jest w stanie uzyskać tych dokumentów- oświadczenie Wykonawcy. W przypadku świadczeń powtarzających się lub ciągłych nadal wykonywanych referencje lub inne dokumenty potwierdzające ich należyte wykonanie powinny być wystawione w okresie ostatnich 3 miesięcy</w:t>
      </w:r>
      <w:r w:rsidR="00BB4DDA">
        <w:rPr>
          <w:rFonts w:asciiTheme="minorHAnsi" w:hAnsiTheme="minorHAnsi" w:cstheme="minorHAnsi"/>
          <w:sz w:val="22"/>
          <w:szCs w:val="22"/>
        </w:rPr>
        <w:t xml:space="preserve"> przed upływem terminu składania ofert</w:t>
      </w:r>
      <w:r w:rsidRPr="00A21299">
        <w:rPr>
          <w:rFonts w:asciiTheme="minorHAnsi" w:hAnsiTheme="minorHAnsi" w:cstheme="minorHAnsi"/>
          <w:sz w:val="22"/>
          <w:szCs w:val="22"/>
        </w:rPr>
        <w:t xml:space="preserve">; wzór wykazu usług stanowi </w:t>
      </w:r>
      <w:r w:rsidRPr="00402793">
        <w:rPr>
          <w:rFonts w:asciiTheme="minorHAnsi" w:hAnsiTheme="minorHAnsi" w:cstheme="minorHAnsi"/>
          <w:b/>
          <w:sz w:val="22"/>
          <w:szCs w:val="22"/>
        </w:rPr>
        <w:t>Z</w:t>
      </w:r>
      <w:r w:rsidRPr="00402793">
        <w:rPr>
          <w:rFonts w:asciiTheme="minorHAnsi" w:hAnsiTheme="minorHAnsi" w:cstheme="minorHAnsi"/>
          <w:b/>
          <w:bCs/>
          <w:sz w:val="22"/>
          <w:szCs w:val="22"/>
        </w:rPr>
        <w:t>a</w:t>
      </w:r>
      <w:r w:rsidRPr="00A21299">
        <w:rPr>
          <w:rFonts w:asciiTheme="minorHAnsi" w:hAnsiTheme="minorHAnsi" w:cstheme="minorHAnsi"/>
          <w:b/>
          <w:bCs/>
          <w:sz w:val="22"/>
          <w:szCs w:val="22"/>
        </w:rPr>
        <w:t>łącznik nr 5 do SWZ</w:t>
      </w:r>
      <w:r w:rsidRPr="00A21299">
        <w:rPr>
          <w:rFonts w:asciiTheme="minorHAnsi" w:hAnsiTheme="minorHAnsi" w:cstheme="minorHAnsi"/>
          <w:sz w:val="22"/>
          <w:szCs w:val="22"/>
        </w:rPr>
        <w:t>;</w:t>
      </w:r>
    </w:p>
    <w:p w14:paraId="279E3901" w14:textId="679E6993" w:rsidR="0031606D" w:rsidRPr="00A21299" w:rsidRDefault="0031606D" w:rsidP="00AC2DFD">
      <w:pPr>
        <w:pStyle w:val="Akapitzlist"/>
        <w:numPr>
          <w:ilvl w:val="0"/>
          <w:numId w:val="32"/>
        </w:numPr>
        <w:spacing w:line="360" w:lineRule="auto"/>
        <w:contextualSpacing/>
        <w:jc w:val="both"/>
        <w:rPr>
          <w:rFonts w:asciiTheme="minorHAnsi" w:hAnsiTheme="minorHAnsi" w:cstheme="minorHAnsi"/>
          <w:sz w:val="22"/>
          <w:szCs w:val="22"/>
        </w:rPr>
      </w:pPr>
      <w:r w:rsidRPr="00A21299">
        <w:rPr>
          <w:rFonts w:asciiTheme="minorHAnsi" w:hAnsiTheme="minorHAnsi" w:cstheme="minorHAnsi"/>
          <w:b/>
          <w:sz w:val="22"/>
          <w:szCs w:val="22"/>
        </w:rPr>
        <w:t xml:space="preserve">Wykazu </w:t>
      </w:r>
      <w:r w:rsidR="0021043B" w:rsidRPr="00A21299">
        <w:rPr>
          <w:rFonts w:asciiTheme="minorHAnsi" w:hAnsiTheme="minorHAnsi" w:cstheme="minorHAnsi"/>
          <w:b/>
          <w:sz w:val="22"/>
          <w:szCs w:val="22"/>
        </w:rPr>
        <w:t xml:space="preserve">narzędzi, wyposażenia zakładu lub urządzeń technicznych dostępnych Wykonawcy </w:t>
      </w:r>
      <w:r w:rsidR="0021043B" w:rsidRPr="00A21299">
        <w:rPr>
          <w:rFonts w:asciiTheme="minorHAnsi" w:hAnsiTheme="minorHAnsi" w:cstheme="minorHAnsi"/>
          <w:sz w:val="22"/>
          <w:szCs w:val="22"/>
        </w:rPr>
        <w:t>w celu wykonania zamówienia publicznego wraz z informacją o podstawie dysponowania tymi zasobami;</w:t>
      </w:r>
      <w:r w:rsidRPr="00A21299">
        <w:rPr>
          <w:rFonts w:asciiTheme="minorHAnsi" w:hAnsiTheme="minorHAnsi" w:cstheme="minorHAnsi"/>
          <w:sz w:val="22"/>
          <w:szCs w:val="22"/>
        </w:rPr>
        <w:t xml:space="preserve"> wzór wykazu stanowi </w:t>
      </w:r>
      <w:r w:rsidRPr="00A21299">
        <w:rPr>
          <w:rFonts w:asciiTheme="minorHAnsi" w:hAnsiTheme="minorHAnsi" w:cstheme="minorHAnsi"/>
          <w:b/>
          <w:sz w:val="22"/>
          <w:szCs w:val="22"/>
        </w:rPr>
        <w:t>Załącznik nr 6 do SWZ</w:t>
      </w:r>
      <w:r w:rsidRPr="00A21299">
        <w:rPr>
          <w:rFonts w:asciiTheme="minorHAnsi" w:hAnsiTheme="minorHAnsi" w:cstheme="minorHAnsi"/>
          <w:sz w:val="22"/>
          <w:szCs w:val="22"/>
        </w:rPr>
        <w:t>;</w:t>
      </w:r>
    </w:p>
    <w:p w14:paraId="7BFD94AE" w14:textId="78E875E7" w:rsidR="004F06D8" w:rsidRPr="004F06D8" w:rsidRDefault="004F06D8" w:rsidP="00AC2DFD">
      <w:pPr>
        <w:pStyle w:val="Akapitzlist"/>
        <w:numPr>
          <w:ilvl w:val="0"/>
          <w:numId w:val="32"/>
        </w:numPr>
        <w:spacing w:line="360" w:lineRule="auto"/>
        <w:contextualSpacing/>
        <w:jc w:val="both"/>
        <w:rPr>
          <w:rFonts w:asciiTheme="minorHAnsi" w:hAnsiTheme="minorHAnsi" w:cstheme="minorHAnsi"/>
          <w:sz w:val="22"/>
          <w:szCs w:val="22"/>
        </w:rPr>
      </w:pPr>
      <w:r w:rsidRPr="00A21299">
        <w:rPr>
          <w:rFonts w:asciiTheme="minorHAnsi" w:hAnsiTheme="minorHAnsi" w:cstheme="minorHAnsi"/>
          <w:b/>
          <w:bCs/>
          <w:sz w:val="22"/>
          <w:szCs w:val="22"/>
        </w:rPr>
        <w:t>Oświadczenie wykonawcy</w:t>
      </w:r>
      <w:r w:rsidRPr="00A21299">
        <w:rPr>
          <w:rFonts w:asciiTheme="minorHAnsi" w:hAnsiTheme="minorHAnsi" w:cstheme="minorHAnsi"/>
          <w:sz w:val="22"/>
          <w:szCs w:val="22"/>
        </w:rPr>
        <w:t>, w zakresie art. 108 ust. 1 pkt 5 p.z.p., o braku przynależności do tej samej grupy kapitałowej, w rozumieniu ustawy z dnia 16.02.2007 r. o ochronie konkurencji i konsumentów (Dz. U. z 20</w:t>
      </w:r>
      <w:r w:rsidR="00961EED">
        <w:rPr>
          <w:rFonts w:asciiTheme="minorHAnsi" w:hAnsiTheme="minorHAnsi" w:cstheme="minorHAnsi"/>
          <w:sz w:val="22"/>
          <w:szCs w:val="22"/>
        </w:rPr>
        <w:t>20</w:t>
      </w:r>
      <w:r w:rsidRPr="00A21299">
        <w:rPr>
          <w:rFonts w:asciiTheme="minorHAnsi" w:hAnsiTheme="minorHAnsi" w:cstheme="minorHAnsi"/>
          <w:sz w:val="22"/>
          <w:szCs w:val="22"/>
        </w:rPr>
        <w:t xml:space="preserve"> r. poz. </w:t>
      </w:r>
      <w:r w:rsidR="00961EED">
        <w:rPr>
          <w:rFonts w:asciiTheme="minorHAnsi" w:hAnsiTheme="minorHAnsi" w:cstheme="minorHAnsi"/>
          <w:sz w:val="22"/>
          <w:szCs w:val="22"/>
        </w:rPr>
        <w:t>1076 i 1086</w:t>
      </w:r>
      <w:r w:rsidR="00EF4F3F">
        <w:rPr>
          <w:rFonts w:asciiTheme="minorHAnsi" w:hAnsiTheme="minorHAnsi" w:cstheme="minorHAnsi"/>
          <w:sz w:val="22"/>
          <w:szCs w:val="22"/>
        </w:rPr>
        <w:t xml:space="preserve"> </w:t>
      </w:r>
      <w:r w:rsidRPr="00A21299">
        <w:rPr>
          <w:rFonts w:asciiTheme="minorHAnsi" w:hAnsiTheme="minorHAnsi" w:cstheme="minorHAnsi"/>
          <w:sz w:val="22"/>
          <w:szCs w:val="22"/>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D00C11">
        <w:rPr>
          <w:rFonts w:asciiTheme="minorHAnsi" w:hAnsiTheme="minorHAnsi" w:cstheme="minorHAnsi"/>
          <w:b/>
          <w:sz w:val="22"/>
          <w:szCs w:val="22"/>
        </w:rPr>
        <w:t>Z</w:t>
      </w:r>
      <w:r w:rsidRPr="00D00C11">
        <w:rPr>
          <w:rFonts w:asciiTheme="minorHAnsi" w:hAnsiTheme="minorHAnsi" w:cstheme="minorHAnsi"/>
          <w:b/>
          <w:bCs/>
          <w:sz w:val="22"/>
          <w:szCs w:val="22"/>
        </w:rPr>
        <w:t>a</w:t>
      </w:r>
      <w:r w:rsidRPr="00A21299">
        <w:rPr>
          <w:rFonts w:asciiTheme="minorHAnsi" w:hAnsiTheme="minorHAnsi" w:cstheme="minorHAnsi"/>
          <w:b/>
          <w:bCs/>
          <w:sz w:val="22"/>
          <w:szCs w:val="22"/>
        </w:rPr>
        <w:t xml:space="preserve">łącznik nr </w:t>
      </w:r>
      <w:r w:rsidR="00BD606E">
        <w:rPr>
          <w:rFonts w:asciiTheme="minorHAnsi" w:hAnsiTheme="minorHAnsi" w:cstheme="minorHAnsi"/>
          <w:b/>
          <w:bCs/>
          <w:sz w:val="22"/>
          <w:szCs w:val="22"/>
        </w:rPr>
        <w:t>7</w:t>
      </w:r>
      <w:r w:rsidRPr="00A21299">
        <w:rPr>
          <w:rFonts w:asciiTheme="minorHAnsi" w:hAnsiTheme="minorHAnsi" w:cstheme="minorHAnsi"/>
          <w:b/>
          <w:bCs/>
          <w:sz w:val="22"/>
          <w:szCs w:val="22"/>
        </w:rPr>
        <w:t xml:space="preserve"> do SWZ</w:t>
      </w:r>
      <w:r w:rsidRPr="00A21299">
        <w:rPr>
          <w:rFonts w:asciiTheme="minorHAnsi" w:hAnsiTheme="minorHAnsi" w:cstheme="minorHAnsi"/>
          <w:sz w:val="22"/>
          <w:szCs w:val="22"/>
        </w:rPr>
        <w:t>;</w:t>
      </w:r>
    </w:p>
    <w:p w14:paraId="4A3DD5B1" w14:textId="77777777" w:rsidR="0031606D" w:rsidRPr="00A21299" w:rsidRDefault="0031606D" w:rsidP="00AC2DFD">
      <w:pPr>
        <w:pStyle w:val="Akapitzlist"/>
        <w:numPr>
          <w:ilvl w:val="0"/>
          <w:numId w:val="32"/>
        </w:numPr>
        <w:spacing w:line="360" w:lineRule="auto"/>
        <w:contextualSpacing/>
        <w:jc w:val="both"/>
        <w:rPr>
          <w:rFonts w:asciiTheme="minorHAnsi" w:hAnsiTheme="minorHAnsi" w:cstheme="minorHAnsi"/>
          <w:sz w:val="22"/>
          <w:szCs w:val="22"/>
        </w:rPr>
      </w:pPr>
      <w:r w:rsidRPr="00A21299">
        <w:rPr>
          <w:rFonts w:asciiTheme="minorHAnsi" w:hAnsiTheme="minorHAnsi" w:cstheme="minorHAnsi"/>
          <w:b/>
          <w:sz w:val="22"/>
          <w:szCs w:val="22"/>
        </w:rPr>
        <w:lastRenderedPageBreak/>
        <w:t xml:space="preserve">Oświadczenie wykonawcy </w:t>
      </w:r>
      <w:r w:rsidRPr="00A21299">
        <w:rPr>
          <w:rFonts w:asciiTheme="minorHAnsi" w:hAnsiTheme="minorHAnsi" w:cstheme="minorHAnsi"/>
          <w:sz w:val="22"/>
          <w:szCs w:val="22"/>
        </w:rPr>
        <w:t xml:space="preserve">o aktualności informacji zawartych w oświadczeniu, o którym mowa w art. 125 ust. 1 p.z.p. w zakresie odnoszącym się do podstaw wykluczenia wskazanych w art. 108 ust. 1 pkt 3-6 p.z.p.; wzór oświadczenia stanowi </w:t>
      </w:r>
      <w:r w:rsidR="00BD606E">
        <w:rPr>
          <w:rFonts w:asciiTheme="minorHAnsi" w:hAnsiTheme="minorHAnsi" w:cstheme="minorHAnsi"/>
          <w:b/>
          <w:sz w:val="22"/>
          <w:szCs w:val="22"/>
        </w:rPr>
        <w:t>Załącznik nr 8</w:t>
      </w:r>
      <w:r w:rsidR="00FC0AA0">
        <w:rPr>
          <w:rFonts w:asciiTheme="minorHAnsi" w:hAnsiTheme="minorHAnsi" w:cstheme="minorHAnsi"/>
          <w:b/>
          <w:sz w:val="22"/>
          <w:szCs w:val="22"/>
        </w:rPr>
        <w:t xml:space="preserve"> do SWZ;</w:t>
      </w:r>
      <w:r w:rsidRPr="00A21299">
        <w:rPr>
          <w:rFonts w:asciiTheme="minorHAnsi" w:hAnsiTheme="minorHAnsi" w:cstheme="minorHAnsi"/>
          <w:sz w:val="22"/>
          <w:szCs w:val="22"/>
        </w:rPr>
        <w:t xml:space="preserve"> </w:t>
      </w:r>
    </w:p>
    <w:p w14:paraId="413BB228" w14:textId="77777777" w:rsidR="0031606D" w:rsidRPr="00A21299" w:rsidRDefault="0031606D" w:rsidP="00AC2DFD">
      <w:pPr>
        <w:pStyle w:val="Akapitzlist"/>
        <w:numPr>
          <w:ilvl w:val="0"/>
          <w:numId w:val="32"/>
        </w:numPr>
        <w:spacing w:line="360" w:lineRule="auto"/>
        <w:contextualSpacing/>
        <w:jc w:val="both"/>
        <w:rPr>
          <w:rFonts w:asciiTheme="minorHAnsi" w:hAnsiTheme="minorHAnsi" w:cstheme="minorHAnsi"/>
          <w:sz w:val="22"/>
          <w:szCs w:val="22"/>
        </w:rPr>
      </w:pPr>
      <w:r w:rsidRPr="00A21299">
        <w:rPr>
          <w:rFonts w:asciiTheme="minorHAnsi" w:hAnsiTheme="minorHAnsi" w:cstheme="minorHAnsi"/>
          <w:b/>
          <w:sz w:val="22"/>
          <w:szCs w:val="22"/>
        </w:rPr>
        <w:t xml:space="preserve">Informacja z Krajowego Rejestru Karnego </w:t>
      </w:r>
      <w:r w:rsidRPr="00A21299">
        <w:rPr>
          <w:rFonts w:asciiTheme="minorHAnsi" w:hAnsiTheme="minorHAnsi" w:cstheme="minorHAnsi"/>
          <w:sz w:val="22"/>
          <w:szCs w:val="22"/>
        </w:rPr>
        <w:t>w zakresie dotyczącym podstaw wykluczenia wskazanych w art. 108 ust. 1 pkt 1,2 i 4 p.z.p. sporządzona nie wcześniej niż 6 miesięcy przed jej złożeniem</w:t>
      </w:r>
      <w:r w:rsidR="00FC0AA0">
        <w:rPr>
          <w:rFonts w:asciiTheme="minorHAnsi" w:hAnsiTheme="minorHAnsi" w:cstheme="minorHAnsi"/>
          <w:sz w:val="22"/>
          <w:szCs w:val="22"/>
        </w:rPr>
        <w:t>;</w:t>
      </w:r>
    </w:p>
    <w:p w14:paraId="2A2E6D9E" w14:textId="77777777" w:rsidR="0021043B" w:rsidRPr="00A21299" w:rsidRDefault="0021043B" w:rsidP="00AC2DFD">
      <w:pPr>
        <w:pStyle w:val="Akapitzlist"/>
        <w:numPr>
          <w:ilvl w:val="0"/>
          <w:numId w:val="32"/>
        </w:numPr>
        <w:spacing w:line="360" w:lineRule="auto"/>
        <w:contextualSpacing/>
        <w:jc w:val="both"/>
        <w:rPr>
          <w:rFonts w:asciiTheme="minorHAnsi" w:hAnsiTheme="minorHAnsi" w:cstheme="minorHAnsi"/>
          <w:color w:val="FF0000"/>
          <w:sz w:val="22"/>
          <w:szCs w:val="22"/>
        </w:rPr>
      </w:pPr>
      <w:r w:rsidRPr="00A21299">
        <w:rPr>
          <w:rFonts w:asciiTheme="minorHAnsi" w:hAnsiTheme="minorHAnsi" w:cstheme="minorHAnsi"/>
          <w:b/>
          <w:sz w:val="22"/>
          <w:szCs w:val="22"/>
        </w:rPr>
        <w:t xml:space="preserve">Odpis lub informacja z Krajowego Rejestru Sądowego lub z Centralnej Ewidencji i Informacji o Działalności Gospodarczej, </w:t>
      </w:r>
      <w:r w:rsidRPr="00A21299">
        <w:rPr>
          <w:rFonts w:asciiTheme="minorHAnsi" w:hAnsiTheme="minorHAnsi" w:cstheme="minorHAnsi"/>
          <w:sz w:val="22"/>
          <w:szCs w:val="22"/>
        </w:rPr>
        <w:t>w zakresie art. 109 ust. 1 pkt 4 ustawy Pzp, sporządzonych nie wcześniej niż 3 miesiące przez jej złożeniem jeżeli odrębne przepisy wymagają wpisu do rejestru lub ewidencji.</w:t>
      </w:r>
    </w:p>
    <w:p w14:paraId="52300C02" w14:textId="77777777" w:rsidR="0031606D" w:rsidRPr="00B73428" w:rsidRDefault="0031606D" w:rsidP="00AC2DFD">
      <w:pPr>
        <w:pStyle w:val="pkt"/>
        <w:numPr>
          <w:ilvl w:val="0"/>
          <w:numId w:val="30"/>
        </w:numPr>
        <w:spacing w:before="0" w:after="0" w:line="360" w:lineRule="auto"/>
        <w:rPr>
          <w:rFonts w:asciiTheme="minorHAnsi" w:hAnsiTheme="minorHAnsi" w:cstheme="minorHAnsi"/>
          <w:sz w:val="22"/>
          <w:szCs w:val="22"/>
        </w:rPr>
      </w:pPr>
      <w:r w:rsidRPr="00B73428">
        <w:rPr>
          <w:rFonts w:asciiTheme="minorHAnsi" w:hAnsiTheme="minorHAnsi" w:cstheme="minorHAnsi"/>
          <w:sz w:val="22"/>
          <w:szCs w:val="22"/>
        </w:rPr>
        <w:t>Jeżeli Wykonawca ma siedzibę lub miejsce zamieszkania poza granicami Rzeczypospolitej Polskiej:</w:t>
      </w:r>
    </w:p>
    <w:p w14:paraId="75AB682C" w14:textId="2BEB4669" w:rsidR="00AE53E3" w:rsidRPr="00AE53E3" w:rsidRDefault="00AE53E3" w:rsidP="00AE53E3">
      <w:pPr>
        <w:pStyle w:val="Akapitzlist"/>
        <w:spacing w:line="360" w:lineRule="auto"/>
        <w:ind w:left="720"/>
        <w:jc w:val="both"/>
        <w:rPr>
          <w:rFonts w:asciiTheme="minorHAnsi" w:hAnsiTheme="minorHAnsi" w:cstheme="minorHAnsi"/>
          <w:sz w:val="22"/>
          <w:szCs w:val="22"/>
        </w:rPr>
      </w:pPr>
      <w:r w:rsidRPr="00AE53E3">
        <w:rPr>
          <w:rFonts w:asciiTheme="minorHAnsi" w:hAnsiTheme="minorHAnsi" w:cstheme="minorHAnsi"/>
          <w:sz w:val="22"/>
          <w:szCs w:val="22"/>
        </w:rPr>
        <w:t>1)</w:t>
      </w:r>
      <w:r>
        <w:rPr>
          <w:rFonts w:asciiTheme="minorHAnsi" w:hAnsiTheme="minorHAnsi" w:cstheme="minorHAnsi"/>
          <w:sz w:val="22"/>
          <w:szCs w:val="22"/>
        </w:rPr>
        <w:t xml:space="preserve"> </w:t>
      </w:r>
      <w:r w:rsidRPr="00AE53E3">
        <w:rPr>
          <w:rFonts w:asciiTheme="minorHAnsi" w:hAnsiTheme="minorHAnsi" w:cstheme="minorHAnsi"/>
          <w:sz w:val="22"/>
          <w:szCs w:val="22"/>
        </w:rPr>
        <w:t xml:space="preserve">zamiast informacji z Krajowego Rejestru Karnego, o której mowa w ust. 4 pkt </w:t>
      </w:r>
      <w:r>
        <w:rPr>
          <w:rFonts w:asciiTheme="minorHAnsi" w:hAnsiTheme="minorHAnsi" w:cstheme="minorHAnsi"/>
          <w:sz w:val="22"/>
          <w:szCs w:val="22"/>
        </w:rPr>
        <w:t>9</w:t>
      </w:r>
      <w:r w:rsidRPr="00AE53E3">
        <w:rPr>
          <w:rFonts w:asciiTheme="minorHAnsi" w:hAnsiTheme="minorHAnsi" w:cstheme="minorHAnsi"/>
          <w:sz w:val="22"/>
          <w:szCs w:val="22"/>
        </w:rPr>
        <w:t xml:space="preserve">,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ust. 4 pkt </w:t>
      </w:r>
      <w:r>
        <w:rPr>
          <w:rFonts w:asciiTheme="minorHAnsi" w:hAnsiTheme="minorHAnsi" w:cstheme="minorHAnsi"/>
          <w:sz w:val="22"/>
          <w:szCs w:val="22"/>
        </w:rPr>
        <w:t>9</w:t>
      </w:r>
      <w:r w:rsidRPr="00AE53E3">
        <w:rPr>
          <w:rFonts w:asciiTheme="minorHAnsi" w:hAnsiTheme="minorHAnsi" w:cstheme="minorHAnsi"/>
          <w:sz w:val="22"/>
          <w:szCs w:val="22"/>
        </w:rPr>
        <w:t xml:space="preserve"> - wystawiony nie wcześniej niż 6 miesięcy przed jego złożeniem;</w:t>
      </w:r>
    </w:p>
    <w:p w14:paraId="79BB911D" w14:textId="6CAA996A" w:rsidR="00AE53E3" w:rsidRPr="00AE53E3" w:rsidRDefault="00AE53E3" w:rsidP="00AE53E3">
      <w:pPr>
        <w:pStyle w:val="Akapitzlist"/>
        <w:spacing w:line="360" w:lineRule="auto"/>
        <w:ind w:left="720"/>
        <w:jc w:val="both"/>
        <w:rPr>
          <w:rFonts w:asciiTheme="minorHAnsi" w:hAnsiTheme="minorHAnsi" w:cstheme="minorHAnsi"/>
          <w:sz w:val="22"/>
          <w:szCs w:val="22"/>
        </w:rPr>
      </w:pPr>
      <w:r w:rsidRPr="00AE53E3">
        <w:rPr>
          <w:rFonts w:asciiTheme="minorHAnsi" w:hAnsiTheme="minorHAnsi" w:cstheme="minorHAnsi"/>
          <w:sz w:val="22"/>
          <w:szCs w:val="22"/>
        </w:rPr>
        <w:t>2)</w:t>
      </w:r>
      <w:r>
        <w:rPr>
          <w:rFonts w:asciiTheme="minorHAnsi" w:hAnsiTheme="minorHAnsi" w:cstheme="minorHAnsi"/>
          <w:sz w:val="22"/>
          <w:szCs w:val="22"/>
        </w:rPr>
        <w:t xml:space="preserve"> </w:t>
      </w:r>
      <w:r w:rsidRPr="00AE53E3">
        <w:rPr>
          <w:rFonts w:asciiTheme="minorHAnsi" w:hAnsiTheme="minorHAnsi" w:cstheme="minorHAnsi"/>
          <w:sz w:val="22"/>
          <w:szCs w:val="22"/>
        </w:rPr>
        <w:t xml:space="preserve">zamiast Informacji z Krajowego Rejestru Sądowego lub z Centralnej Ewidencji Działalności Gospodarczej, o których mowa w ust. 4 pkt </w:t>
      </w:r>
      <w:r>
        <w:rPr>
          <w:rFonts w:asciiTheme="minorHAnsi" w:hAnsiTheme="minorHAnsi" w:cstheme="minorHAnsi"/>
          <w:sz w:val="22"/>
          <w:szCs w:val="22"/>
        </w:rPr>
        <w:t>10</w:t>
      </w:r>
      <w:r w:rsidRPr="00AE53E3">
        <w:rPr>
          <w:rFonts w:asciiTheme="minorHAnsi" w:hAnsiTheme="minorHAnsi" w:cstheme="minorHAnsi"/>
          <w:sz w:val="22"/>
          <w:szCs w:val="22"/>
        </w:rPr>
        <w:t>, składa dokument lub dokumenty wystawione w kraju, w którym Wykonawca ma siedzibę lub miejsce zamieszkania potwierdzające, że nie otwarto jego likwidacji, nie ogłoszono upadłości, którego aktywami nie zarządza likwidator lub sąd, nie zawarł układu z wierzycielami, którego działalność gospodarcza nie jest zawieszona albo nie znajduje się on w innej tego rodzaju sytuacji wynikającej z podobnej procedury przewidzianej w przepisach miejsca wszczęcia tej procedury - wystawiony nie wcześniej niż 3 miesiące przed jego złożeniem.</w:t>
      </w:r>
    </w:p>
    <w:p w14:paraId="7E17EE0B" w14:textId="3788A39B" w:rsidR="0031606D" w:rsidRPr="005E6E42" w:rsidRDefault="0031606D" w:rsidP="00AC2DFD">
      <w:pPr>
        <w:pStyle w:val="pkt"/>
        <w:numPr>
          <w:ilvl w:val="0"/>
          <w:numId w:val="30"/>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 xml:space="preserve">Jeżeli </w:t>
      </w:r>
      <w:r w:rsidRPr="003E3AC5">
        <w:rPr>
          <w:rFonts w:asciiTheme="minorHAnsi" w:hAnsiTheme="minorHAnsi" w:cstheme="minorHAnsi"/>
          <w:sz w:val="22"/>
          <w:szCs w:val="22"/>
        </w:rPr>
        <w:t>w kraju, w którym wykonawca ma siedzibę lub miejsce zamieszkania</w:t>
      </w:r>
      <w:r w:rsidR="00424EA0" w:rsidRPr="003E3AC5">
        <w:rPr>
          <w:rFonts w:asciiTheme="minorHAnsi" w:hAnsiTheme="minorHAnsi" w:cstheme="minorHAnsi"/>
          <w:sz w:val="22"/>
          <w:szCs w:val="22"/>
        </w:rPr>
        <w:t xml:space="preserve"> lub miejsce zamieszkania ma osoba, której dokument dotyczy</w:t>
      </w:r>
      <w:r w:rsidRPr="003E3AC5">
        <w:rPr>
          <w:rFonts w:asciiTheme="minorHAnsi" w:hAnsiTheme="minorHAnsi" w:cstheme="minorHAnsi"/>
          <w:sz w:val="22"/>
          <w:szCs w:val="22"/>
        </w:rPr>
        <w:t xml:space="preserve">, nie wydaje się dokumentów, o których mowa </w:t>
      </w:r>
      <w:r w:rsidRPr="00E746E4">
        <w:rPr>
          <w:rFonts w:asciiTheme="minorHAnsi" w:hAnsiTheme="minorHAnsi" w:cstheme="minorHAnsi"/>
          <w:sz w:val="22"/>
          <w:szCs w:val="22"/>
        </w:rPr>
        <w:t>w ust. 4</w:t>
      </w:r>
      <w:r w:rsidR="00351273">
        <w:rPr>
          <w:rFonts w:asciiTheme="minorHAnsi" w:hAnsiTheme="minorHAnsi" w:cstheme="minorHAnsi"/>
          <w:sz w:val="22"/>
          <w:szCs w:val="22"/>
        </w:rPr>
        <w:t xml:space="preserve"> pkt 9 i 10</w:t>
      </w:r>
      <w:r w:rsidRPr="00E746E4">
        <w:rPr>
          <w:rFonts w:asciiTheme="minorHAnsi" w:hAnsiTheme="minorHAnsi" w:cstheme="minorHAnsi"/>
          <w:sz w:val="22"/>
          <w:szCs w:val="22"/>
        </w:rPr>
        <w:t xml:space="preserve">,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424EA0">
        <w:rPr>
          <w:rFonts w:asciiTheme="minorHAnsi" w:hAnsiTheme="minorHAnsi" w:cstheme="minorHAnsi"/>
          <w:sz w:val="22"/>
          <w:szCs w:val="22"/>
        </w:rPr>
        <w:t xml:space="preserve">lub miejsce zamieszkania ma osoba, której dokument </w:t>
      </w:r>
      <w:r w:rsidR="00351273">
        <w:rPr>
          <w:rFonts w:asciiTheme="minorHAnsi" w:hAnsiTheme="minorHAnsi" w:cstheme="minorHAnsi"/>
          <w:sz w:val="22"/>
          <w:szCs w:val="22"/>
        </w:rPr>
        <w:t xml:space="preserve">miał </w:t>
      </w:r>
      <w:r w:rsidR="00424EA0">
        <w:rPr>
          <w:rFonts w:asciiTheme="minorHAnsi" w:hAnsiTheme="minorHAnsi" w:cstheme="minorHAnsi"/>
          <w:sz w:val="22"/>
          <w:szCs w:val="22"/>
        </w:rPr>
        <w:t>dotyczy</w:t>
      </w:r>
      <w:r w:rsidR="00351273">
        <w:rPr>
          <w:rFonts w:asciiTheme="minorHAnsi" w:hAnsiTheme="minorHAnsi" w:cstheme="minorHAnsi"/>
          <w:sz w:val="22"/>
          <w:szCs w:val="22"/>
        </w:rPr>
        <w:t>ć</w:t>
      </w:r>
      <w:r w:rsidR="00424EA0" w:rsidRPr="00E746E4">
        <w:rPr>
          <w:rFonts w:asciiTheme="minorHAnsi" w:hAnsiTheme="minorHAnsi" w:cstheme="minorHAnsi"/>
          <w:sz w:val="22"/>
          <w:szCs w:val="22"/>
        </w:rPr>
        <w:t xml:space="preserve"> </w:t>
      </w:r>
      <w:r w:rsidRPr="00E746E4">
        <w:rPr>
          <w:rFonts w:asciiTheme="minorHAnsi" w:hAnsiTheme="minorHAnsi" w:cstheme="minorHAnsi"/>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424EA0">
        <w:rPr>
          <w:rFonts w:asciiTheme="minorHAnsi" w:hAnsiTheme="minorHAnsi" w:cstheme="minorHAnsi"/>
          <w:sz w:val="22"/>
          <w:szCs w:val="22"/>
        </w:rPr>
        <w:t xml:space="preserve"> lub </w:t>
      </w:r>
      <w:r w:rsidR="00424EA0">
        <w:rPr>
          <w:rFonts w:asciiTheme="minorHAnsi" w:hAnsiTheme="minorHAnsi" w:cstheme="minorHAnsi"/>
          <w:sz w:val="22"/>
          <w:szCs w:val="22"/>
        </w:rPr>
        <w:lastRenderedPageBreak/>
        <w:t>miejsce zamieszkania osoby, której dokument miał dotyczyć</w:t>
      </w:r>
      <w:r w:rsidRPr="00E746E4">
        <w:rPr>
          <w:rFonts w:asciiTheme="minorHAnsi" w:hAnsiTheme="minorHAnsi" w:cstheme="minorHAnsi"/>
          <w:sz w:val="22"/>
          <w:szCs w:val="22"/>
        </w:rPr>
        <w:t xml:space="preserve">. Wymagania dotyczące </w:t>
      </w:r>
      <w:r w:rsidRPr="005E6E42">
        <w:rPr>
          <w:rFonts w:asciiTheme="minorHAnsi" w:hAnsiTheme="minorHAnsi" w:cstheme="minorHAnsi"/>
          <w:sz w:val="22"/>
          <w:szCs w:val="22"/>
        </w:rPr>
        <w:t>terminu wystawienia dokumentów lub oświadczeń są analogiczne jak w ust. 4.</w:t>
      </w:r>
    </w:p>
    <w:p w14:paraId="771405DE" w14:textId="77777777" w:rsidR="0031606D" w:rsidRPr="005E6E42" w:rsidRDefault="0031606D" w:rsidP="00AC2DFD">
      <w:pPr>
        <w:pStyle w:val="pkt"/>
        <w:numPr>
          <w:ilvl w:val="0"/>
          <w:numId w:val="30"/>
        </w:numPr>
        <w:spacing w:before="0" w:after="0" w:line="360" w:lineRule="auto"/>
        <w:rPr>
          <w:rFonts w:asciiTheme="minorHAnsi" w:hAnsiTheme="minorHAnsi" w:cstheme="minorHAnsi"/>
          <w:sz w:val="22"/>
          <w:szCs w:val="22"/>
        </w:rPr>
      </w:pPr>
      <w:r w:rsidRPr="005E6E42">
        <w:rPr>
          <w:rFonts w:asciiTheme="minorHAnsi" w:hAnsiTheme="minorHAnsi" w:cstheme="minorHAnsi"/>
          <w:sz w:val="22"/>
          <w:szCs w:val="22"/>
        </w:rPr>
        <w:t>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jednolitym dokumencie dane umożl</w:t>
      </w:r>
      <w:r w:rsidR="00312B0C">
        <w:rPr>
          <w:rFonts w:asciiTheme="minorHAnsi" w:hAnsiTheme="minorHAnsi" w:cstheme="minorHAnsi"/>
          <w:sz w:val="22"/>
          <w:szCs w:val="22"/>
        </w:rPr>
        <w:t>iwiające dostęp do tych środków</w:t>
      </w:r>
      <w:r w:rsidRPr="005E6E42">
        <w:rPr>
          <w:rFonts w:asciiTheme="minorHAnsi" w:hAnsiTheme="minorHAnsi" w:cstheme="minorHAnsi"/>
          <w:sz w:val="22"/>
          <w:szCs w:val="22"/>
        </w:rPr>
        <w:t>. Wykonawca nie jest zobowiązany do złożenia podmiotowych środków dowodowych, które zamawiający posiada, jeżeli wykonawca wskaże te środki oraz potwierdzi ich prawidłowość i aktualność.</w:t>
      </w:r>
    </w:p>
    <w:p w14:paraId="563208D0" w14:textId="77777777" w:rsidR="0031606D" w:rsidRPr="00E746E4" w:rsidRDefault="0031606D" w:rsidP="00AC2DFD">
      <w:pPr>
        <w:pStyle w:val="pkt"/>
        <w:numPr>
          <w:ilvl w:val="0"/>
          <w:numId w:val="30"/>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 xml:space="preserve">W zakresie nieuregulowanym ustawą p.z.p. lub niniejszą SWZ do oświadczeń i dokumentów składanych przez Wykonawcę w postępowaniu, zastosowanie mają przepisy rozporządzenia Ministra Rozwoju, Pracy i Technologii z dnia 23 grudnia 2020 r. </w:t>
      </w:r>
      <w:r w:rsidRPr="00E746E4">
        <w:rPr>
          <w:rFonts w:asciiTheme="minorHAnsi" w:hAnsiTheme="minorHAnsi" w:cstheme="minorHAnsi"/>
          <w:i/>
          <w:sz w:val="22"/>
          <w:szCs w:val="22"/>
        </w:rPr>
        <w:t xml:space="preserve">w sprawie podmiotowych środków dowodowych oraz innych dokumentów lub oświadczeń, jakich może żądać zamawiający od wykonawcy </w:t>
      </w:r>
      <w:r w:rsidRPr="00E746E4">
        <w:rPr>
          <w:rFonts w:asciiTheme="minorHAnsi" w:hAnsiTheme="minorHAnsi" w:cstheme="minorHAnsi"/>
          <w:sz w:val="22"/>
          <w:szCs w:val="22"/>
        </w:rPr>
        <w:t xml:space="preserve">(Dz. U. z 2020 r. poz. 2415; zwanym dalej "r.p.ś.d.") oraz przepisy rozporządzenia Prezesa Rady Ministrów z dnia 30 grudnia 2020 r. </w:t>
      </w:r>
      <w:r w:rsidRPr="00E746E4">
        <w:rPr>
          <w:rFonts w:asciiTheme="minorHAnsi" w:hAnsiTheme="minorHAnsi" w:cstheme="minorHAnsi"/>
          <w:i/>
          <w:iCs/>
          <w:sz w:val="22"/>
          <w:szCs w:val="22"/>
          <w:shd w:val="clear" w:color="auto" w:fill="FFFFFF"/>
        </w:rPr>
        <w:t>w sprawie sposobu sporz</w:t>
      </w:r>
      <w:r w:rsidRPr="00E746E4">
        <w:rPr>
          <w:rFonts w:asciiTheme="minorHAnsi" w:eastAsia="Times New Roman" w:hAnsiTheme="minorHAnsi" w:cstheme="minorHAnsi"/>
          <w:i/>
          <w:iCs/>
          <w:sz w:val="22"/>
          <w:szCs w:val="22"/>
          <w:shd w:val="clear" w:color="auto" w:fill="FFFFFF"/>
        </w:rPr>
        <w:t>ą</w:t>
      </w:r>
      <w:r w:rsidRPr="00E746E4">
        <w:rPr>
          <w:rFonts w:asciiTheme="minorHAnsi" w:hAnsiTheme="minorHAnsi" w:cstheme="minorHAnsi"/>
          <w:i/>
          <w:iCs/>
          <w:sz w:val="22"/>
          <w:szCs w:val="22"/>
          <w:shd w:val="clear" w:color="auto" w:fill="FFFFFF"/>
        </w:rPr>
        <w:t>dzania i przekazywania informacji oraz wymaga</w:t>
      </w:r>
      <w:r w:rsidRPr="00E746E4">
        <w:rPr>
          <w:rFonts w:asciiTheme="minorHAnsi" w:eastAsia="Times New Roman" w:hAnsiTheme="minorHAnsi" w:cstheme="minorHAnsi"/>
          <w:i/>
          <w:iCs/>
          <w:sz w:val="22"/>
          <w:szCs w:val="22"/>
          <w:shd w:val="clear" w:color="auto" w:fill="FFFFFF"/>
        </w:rPr>
        <w:t>ń</w:t>
      </w:r>
      <w:r w:rsidRPr="00E746E4">
        <w:rPr>
          <w:rFonts w:asciiTheme="minorHAnsi" w:hAnsiTheme="minorHAnsi" w:cstheme="minorHAnsi"/>
          <w:i/>
          <w:iCs/>
          <w:sz w:val="22"/>
          <w:szCs w:val="22"/>
          <w:shd w:val="clear" w:color="auto" w:fill="FFFFFF"/>
        </w:rPr>
        <w:t xml:space="preserve"> technicznych dla dokument</w:t>
      </w:r>
      <w:r w:rsidRPr="00E746E4">
        <w:rPr>
          <w:rFonts w:asciiTheme="minorHAnsi" w:eastAsia="Times New Roman" w:hAnsiTheme="minorHAnsi" w:cstheme="minorHAnsi"/>
          <w:i/>
          <w:iCs/>
          <w:sz w:val="22"/>
          <w:szCs w:val="22"/>
          <w:shd w:val="clear" w:color="auto" w:fill="FFFFFF"/>
        </w:rPr>
        <w:t>ó</w:t>
      </w:r>
      <w:r w:rsidRPr="00E746E4">
        <w:rPr>
          <w:rFonts w:asciiTheme="minorHAnsi" w:hAnsiTheme="minorHAnsi" w:cstheme="minorHAnsi"/>
          <w:i/>
          <w:iCs/>
          <w:sz w:val="22"/>
          <w:szCs w:val="22"/>
          <w:shd w:val="clear" w:color="auto" w:fill="FFFFFF"/>
        </w:rPr>
        <w:t xml:space="preserve">w elektronicznych oraz </w:t>
      </w:r>
      <w:r w:rsidRPr="00E746E4">
        <w:rPr>
          <w:rFonts w:asciiTheme="minorHAnsi" w:eastAsia="Times New Roman" w:hAnsiTheme="minorHAnsi" w:cstheme="minorHAnsi"/>
          <w:i/>
          <w:iCs/>
          <w:sz w:val="22"/>
          <w:szCs w:val="22"/>
          <w:shd w:val="clear" w:color="auto" w:fill="FFFFFF"/>
        </w:rPr>
        <w:t>ś</w:t>
      </w:r>
      <w:r w:rsidRPr="00E746E4">
        <w:rPr>
          <w:rFonts w:asciiTheme="minorHAnsi" w:hAnsiTheme="minorHAnsi" w:cstheme="minorHAnsi"/>
          <w:i/>
          <w:iCs/>
          <w:sz w:val="22"/>
          <w:szCs w:val="22"/>
          <w:shd w:val="clear" w:color="auto" w:fill="FFFFFF"/>
        </w:rPr>
        <w:t>rodk</w:t>
      </w:r>
      <w:r w:rsidRPr="00E746E4">
        <w:rPr>
          <w:rFonts w:asciiTheme="minorHAnsi" w:eastAsia="Times New Roman" w:hAnsiTheme="minorHAnsi" w:cstheme="minorHAnsi"/>
          <w:i/>
          <w:iCs/>
          <w:sz w:val="22"/>
          <w:szCs w:val="22"/>
          <w:shd w:val="clear" w:color="auto" w:fill="FFFFFF"/>
        </w:rPr>
        <w:t>ó</w:t>
      </w:r>
      <w:r w:rsidRPr="00E746E4">
        <w:rPr>
          <w:rFonts w:asciiTheme="minorHAnsi" w:hAnsiTheme="minorHAnsi" w:cstheme="minorHAnsi"/>
          <w:i/>
          <w:iCs/>
          <w:sz w:val="22"/>
          <w:szCs w:val="22"/>
          <w:shd w:val="clear" w:color="auto" w:fill="FFFFFF"/>
        </w:rPr>
        <w:t>w komunikacji elektronicznej w post</w:t>
      </w:r>
      <w:r w:rsidRPr="00E746E4">
        <w:rPr>
          <w:rFonts w:asciiTheme="minorHAnsi" w:eastAsia="Times New Roman" w:hAnsiTheme="minorHAnsi" w:cstheme="minorHAnsi"/>
          <w:i/>
          <w:iCs/>
          <w:sz w:val="22"/>
          <w:szCs w:val="22"/>
          <w:shd w:val="clear" w:color="auto" w:fill="FFFFFF"/>
        </w:rPr>
        <w:t>ę</w:t>
      </w:r>
      <w:r w:rsidRPr="00E746E4">
        <w:rPr>
          <w:rFonts w:asciiTheme="minorHAnsi" w:hAnsiTheme="minorHAnsi" w:cstheme="minorHAnsi"/>
          <w:i/>
          <w:iCs/>
          <w:sz w:val="22"/>
          <w:szCs w:val="22"/>
          <w:shd w:val="clear" w:color="auto" w:fill="FFFFFF"/>
        </w:rPr>
        <w:t>powaniu o udzielenie zam</w:t>
      </w:r>
      <w:r w:rsidRPr="00E746E4">
        <w:rPr>
          <w:rFonts w:asciiTheme="minorHAnsi" w:eastAsia="Times New Roman" w:hAnsiTheme="minorHAnsi" w:cstheme="minorHAnsi"/>
          <w:i/>
          <w:iCs/>
          <w:sz w:val="22"/>
          <w:szCs w:val="22"/>
          <w:shd w:val="clear" w:color="auto" w:fill="FFFFFF"/>
        </w:rPr>
        <w:t>ó</w:t>
      </w:r>
      <w:r w:rsidRPr="00E746E4">
        <w:rPr>
          <w:rFonts w:asciiTheme="minorHAnsi" w:hAnsiTheme="minorHAnsi" w:cstheme="minorHAnsi"/>
          <w:i/>
          <w:iCs/>
          <w:sz w:val="22"/>
          <w:szCs w:val="22"/>
          <w:shd w:val="clear" w:color="auto" w:fill="FFFFFF"/>
        </w:rPr>
        <w:t xml:space="preserve">wienia publicznego lub konkursie  </w:t>
      </w:r>
      <w:r w:rsidRPr="00E746E4">
        <w:rPr>
          <w:rFonts w:asciiTheme="minorHAnsi" w:hAnsiTheme="minorHAnsi" w:cstheme="minorHAnsi"/>
          <w:sz w:val="22"/>
          <w:szCs w:val="22"/>
          <w:shd w:val="clear" w:color="auto" w:fill="FFFFFF"/>
        </w:rPr>
        <w:t>(Dz.U. z 2020 r. poz. 2452</w:t>
      </w:r>
      <w:r w:rsidRPr="00E746E4">
        <w:rPr>
          <w:rFonts w:asciiTheme="minorHAnsi" w:hAnsiTheme="minorHAnsi" w:cstheme="minorHAnsi"/>
          <w:sz w:val="22"/>
          <w:szCs w:val="22"/>
        </w:rPr>
        <w:t xml:space="preserve"> zwanym dalej "r.d.e."</w:t>
      </w:r>
      <w:r w:rsidRPr="00E746E4">
        <w:rPr>
          <w:rFonts w:asciiTheme="minorHAnsi" w:hAnsiTheme="minorHAnsi" w:cstheme="minorHAnsi"/>
          <w:sz w:val="22"/>
          <w:szCs w:val="22"/>
          <w:shd w:val="clear" w:color="auto" w:fill="FFFFFF"/>
        </w:rPr>
        <w:t>)</w:t>
      </w:r>
    </w:p>
    <w:p w14:paraId="5888F472" w14:textId="77777777"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sz w:val="22"/>
          <w:szCs w:val="22"/>
        </w:rPr>
      </w:pPr>
      <w:r w:rsidRPr="00E746E4">
        <w:rPr>
          <w:rFonts w:asciiTheme="minorHAnsi" w:hAnsiTheme="minorHAnsi" w:cstheme="minorHAnsi"/>
          <w:b/>
          <w:sz w:val="22"/>
          <w:szCs w:val="22"/>
        </w:rPr>
        <w:t>X.</w:t>
      </w:r>
      <w:r w:rsidRPr="00E746E4">
        <w:rPr>
          <w:rFonts w:asciiTheme="minorHAnsi" w:hAnsiTheme="minorHAnsi" w:cstheme="minorHAnsi"/>
          <w:b/>
          <w:sz w:val="22"/>
          <w:szCs w:val="22"/>
        </w:rPr>
        <w:tab/>
        <w:t>POLEGANIE NA ZASOBACH INNYCH PODMIOTÓW</w:t>
      </w:r>
    </w:p>
    <w:p w14:paraId="19168DF0" w14:textId="77777777" w:rsidR="0031606D" w:rsidRPr="00E746E4" w:rsidRDefault="0031606D" w:rsidP="00AC2DFD">
      <w:pPr>
        <w:pStyle w:val="pkt"/>
        <w:numPr>
          <w:ilvl w:val="0"/>
          <w:numId w:val="33"/>
        </w:numPr>
        <w:spacing w:before="240" w:after="0" w:line="360" w:lineRule="auto"/>
        <w:rPr>
          <w:rFonts w:asciiTheme="minorHAnsi" w:hAnsiTheme="minorHAnsi" w:cstheme="minorHAnsi"/>
          <w:sz w:val="22"/>
          <w:szCs w:val="22"/>
        </w:rPr>
      </w:pPr>
      <w:r w:rsidRPr="00E746E4">
        <w:rPr>
          <w:rFonts w:asciiTheme="minorHAnsi" w:hAnsiTheme="minorHAnsi" w:cstheme="minorHAnsi"/>
          <w:sz w:val="22"/>
          <w:szCs w:val="22"/>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w:t>
      </w:r>
      <w:r w:rsidRPr="00E746E4">
        <w:rPr>
          <w:rFonts w:asciiTheme="minorHAnsi" w:hAnsiTheme="minorHAnsi" w:cstheme="minorHAnsi"/>
          <w:sz w:val="22"/>
          <w:szCs w:val="22"/>
        </w:rPr>
        <w:t>prawnych</w:t>
      </w:r>
      <w:r w:rsidRPr="00E746E4">
        <w:rPr>
          <w:rFonts w:asciiTheme="minorHAnsi" w:hAnsiTheme="minorHAnsi" w:cstheme="minorHAnsi"/>
          <w:sz w:val="22"/>
          <w:szCs w:val="22"/>
          <w:shd w:val="clear" w:color="auto" w:fill="FFFFFF"/>
        </w:rPr>
        <w:t>.</w:t>
      </w:r>
    </w:p>
    <w:p w14:paraId="114FDF78" w14:textId="77777777" w:rsidR="0031606D" w:rsidRPr="00E746E4" w:rsidRDefault="0031606D" w:rsidP="00AC2DFD">
      <w:pPr>
        <w:pStyle w:val="pkt"/>
        <w:numPr>
          <w:ilvl w:val="0"/>
          <w:numId w:val="33"/>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Wymagania dotyczące polegania na zdolnościach lub sytuacjach innych podmiotów, o których mowa w ust.1:</w:t>
      </w:r>
    </w:p>
    <w:p w14:paraId="403CC9AC" w14:textId="77777777" w:rsidR="0031606D" w:rsidRPr="00A21299" w:rsidRDefault="0031606D" w:rsidP="00AC2DFD">
      <w:pPr>
        <w:pStyle w:val="Akapitzlist"/>
        <w:numPr>
          <w:ilvl w:val="0"/>
          <w:numId w:val="34"/>
        </w:numPr>
        <w:spacing w:line="360" w:lineRule="auto"/>
        <w:contextualSpacing/>
        <w:jc w:val="both"/>
        <w:rPr>
          <w:rFonts w:asciiTheme="minorHAnsi" w:hAnsiTheme="minorHAnsi" w:cstheme="minorHAnsi"/>
          <w:sz w:val="22"/>
          <w:szCs w:val="22"/>
        </w:rPr>
      </w:pPr>
      <w:r w:rsidRPr="00A21299">
        <w:rPr>
          <w:rFonts w:asciiTheme="minorHAnsi" w:hAnsiTheme="minorHAnsi" w:cstheme="minorHAnsi"/>
          <w:sz w:val="22"/>
          <w:szCs w:val="22"/>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7711A578" w14:textId="77777777" w:rsidR="0031606D" w:rsidRPr="00A21299" w:rsidRDefault="0031606D" w:rsidP="00AC2DFD">
      <w:pPr>
        <w:pStyle w:val="Akapitzlist"/>
        <w:numPr>
          <w:ilvl w:val="0"/>
          <w:numId w:val="34"/>
        </w:numPr>
        <w:spacing w:line="360" w:lineRule="auto"/>
        <w:jc w:val="both"/>
        <w:rPr>
          <w:rFonts w:asciiTheme="minorHAnsi" w:hAnsiTheme="minorHAnsi" w:cstheme="minorHAnsi"/>
          <w:sz w:val="22"/>
          <w:szCs w:val="22"/>
        </w:rPr>
      </w:pPr>
      <w:r w:rsidRPr="00A21299">
        <w:rPr>
          <w:rFonts w:asciiTheme="minorHAnsi" w:hAnsiTheme="minorHAnsi" w:cstheme="minorHAnsi"/>
          <w:sz w:val="22"/>
          <w:szCs w:val="22"/>
          <w:shd w:val="clear" w:color="auto" w:fill="FFFFFF"/>
        </w:rPr>
        <w:t>Zamawiaj</w:t>
      </w:r>
      <w:r w:rsidRPr="00A21299">
        <w:rPr>
          <w:rFonts w:asciiTheme="minorHAnsi" w:eastAsia="Times New Roman" w:hAnsiTheme="minorHAnsi" w:cstheme="minorHAnsi"/>
          <w:sz w:val="22"/>
          <w:szCs w:val="22"/>
          <w:shd w:val="clear" w:color="auto" w:fill="FFFFFF"/>
        </w:rPr>
        <w:t>ą</w:t>
      </w:r>
      <w:r w:rsidRPr="00A21299">
        <w:rPr>
          <w:rFonts w:asciiTheme="minorHAnsi" w:hAnsiTheme="minorHAnsi" w:cstheme="minorHAnsi"/>
          <w:sz w:val="22"/>
          <w:szCs w:val="22"/>
          <w:shd w:val="clear" w:color="auto" w:fill="FFFFFF"/>
        </w:rPr>
        <w:t>cy ocenia, czy udost</w:t>
      </w:r>
      <w:r w:rsidRPr="00A21299">
        <w:rPr>
          <w:rFonts w:asciiTheme="minorHAnsi" w:eastAsia="Times New Roman" w:hAnsiTheme="minorHAnsi" w:cstheme="minorHAnsi"/>
          <w:sz w:val="22"/>
          <w:szCs w:val="22"/>
          <w:shd w:val="clear" w:color="auto" w:fill="FFFFFF"/>
        </w:rPr>
        <w:t>ę</w:t>
      </w:r>
      <w:r w:rsidRPr="00A21299">
        <w:rPr>
          <w:rFonts w:asciiTheme="minorHAnsi" w:hAnsiTheme="minorHAnsi" w:cstheme="minorHAnsi"/>
          <w:sz w:val="22"/>
          <w:szCs w:val="22"/>
          <w:shd w:val="clear" w:color="auto" w:fill="FFFFFF"/>
        </w:rPr>
        <w:t>pniane wykonawcy przez podmioty udost</w:t>
      </w:r>
      <w:r w:rsidRPr="00A21299">
        <w:rPr>
          <w:rFonts w:asciiTheme="minorHAnsi" w:eastAsia="Times New Roman" w:hAnsiTheme="minorHAnsi" w:cstheme="minorHAnsi"/>
          <w:sz w:val="22"/>
          <w:szCs w:val="22"/>
          <w:shd w:val="clear" w:color="auto" w:fill="FFFFFF"/>
        </w:rPr>
        <w:t>ę</w:t>
      </w:r>
      <w:r w:rsidRPr="00A21299">
        <w:rPr>
          <w:rFonts w:asciiTheme="minorHAnsi" w:hAnsiTheme="minorHAnsi" w:cstheme="minorHAnsi"/>
          <w:sz w:val="22"/>
          <w:szCs w:val="22"/>
          <w:shd w:val="clear" w:color="auto" w:fill="FFFFFF"/>
        </w:rPr>
        <w:t>pniaj</w:t>
      </w:r>
      <w:r w:rsidRPr="00A21299">
        <w:rPr>
          <w:rFonts w:asciiTheme="minorHAnsi" w:eastAsia="Times New Roman" w:hAnsiTheme="minorHAnsi" w:cstheme="minorHAnsi"/>
          <w:sz w:val="22"/>
          <w:szCs w:val="22"/>
          <w:shd w:val="clear" w:color="auto" w:fill="FFFFFF"/>
        </w:rPr>
        <w:t>ą</w:t>
      </w:r>
      <w:r w:rsidRPr="00A21299">
        <w:rPr>
          <w:rFonts w:asciiTheme="minorHAnsi" w:hAnsiTheme="minorHAnsi" w:cstheme="minorHAnsi"/>
          <w:sz w:val="22"/>
          <w:szCs w:val="22"/>
          <w:shd w:val="clear" w:color="auto" w:fill="FFFFFF"/>
        </w:rPr>
        <w:t>ce zasoby zdolno</w:t>
      </w:r>
      <w:r w:rsidRPr="00A21299">
        <w:rPr>
          <w:rFonts w:asciiTheme="minorHAnsi" w:eastAsia="Times New Roman" w:hAnsiTheme="minorHAnsi" w:cstheme="minorHAnsi"/>
          <w:sz w:val="22"/>
          <w:szCs w:val="22"/>
          <w:shd w:val="clear" w:color="auto" w:fill="FFFFFF"/>
        </w:rPr>
        <w:t>ś</w:t>
      </w:r>
      <w:r w:rsidRPr="00A21299">
        <w:rPr>
          <w:rFonts w:asciiTheme="minorHAnsi" w:hAnsiTheme="minorHAnsi" w:cstheme="minorHAnsi"/>
          <w:sz w:val="22"/>
          <w:szCs w:val="22"/>
          <w:shd w:val="clear" w:color="auto" w:fill="FFFFFF"/>
        </w:rPr>
        <w:t>ci techniczne lub zawodowe lub ich sytuacja finansowa lub ekonomiczna, pozwalaj</w:t>
      </w:r>
      <w:r w:rsidRPr="00A21299">
        <w:rPr>
          <w:rFonts w:asciiTheme="minorHAnsi" w:eastAsia="Times New Roman" w:hAnsiTheme="minorHAnsi" w:cstheme="minorHAnsi"/>
          <w:sz w:val="22"/>
          <w:szCs w:val="22"/>
          <w:shd w:val="clear" w:color="auto" w:fill="FFFFFF"/>
        </w:rPr>
        <w:t>ą</w:t>
      </w:r>
      <w:r w:rsidRPr="00A21299">
        <w:rPr>
          <w:rFonts w:asciiTheme="minorHAnsi" w:hAnsiTheme="minorHAnsi" w:cstheme="minorHAnsi"/>
          <w:sz w:val="22"/>
          <w:szCs w:val="22"/>
          <w:shd w:val="clear" w:color="auto" w:fill="FFFFFF"/>
        </w:rPr>
        <w:t xml:space="preserve"> </w:t>
      </w:r>
      <w:r w:rsidRPr="00A21299">
        <w:rPr>
          <w:rFonts w:asciiTheme="minorHAnsi" w:hAnsiTheme="minorHAnsi" w:cstheme="minorHAnsi"/>
          <w:sz w:val="22"/>
          <w:szCs w:val="22"/>
          <w:shd w:val="clear" w:color="auto" w:fill="FFFFFF"/>
        </w:rPr>
        <w:lastRenderedPageBreak/>
        <w:t>na wykazanie przez wykonawc</w:t>
      </w:r>
      <w:r w:rsidRPr="00A21299">
        <w:rPr>
          <w:rFonts w:asciiTheme="minorHAnsi" w:eastAsia="Times New Roman" w:hAnsiTheme="minorHAnsi" w:cstheme="minorHAnsi"/>
          <w:sz w:val="22"/>
          <w:szCs w:val="22"/>
          <w:shd w:val="clear" w:color="auto" w:fill="FFFFFF"/>
        </w:rPr>
        <w:t>ę</w:t>
      </w:r>
      <w:r w:rsidRPr="00A21299">
        <w:rPr>
          <w:rFonts w:asciiTheme="minorHAnsi" w:hAnsiTheme="minorHAnsi" w:cstheme="minorHAnsi"/>
          <w:sz w:val="22"/>
          <w:szCs w:val="22"/>
          <w:shd w:val="clear" w:color="auto" w:fill="FFFFFF"/>
        </w:rPr>
        <w:t xml:space="preserve"> spe</w:t>
      </w:r>
      <w:r w:rsidRPr="00A21299">
        <w:rPr>
          <w:rFonts w:asciiTheme="minorHAnsi" w:eastAsia="Times New Roman" w:hAnsiTheme="minorHAnsi" w:cstheme="minorHAnsi"/>
          <w:sz w:val="22"/>
          <w:szCs w:val="22"/>
          <w:shd w:val="clear" w:color="auto" w:fill="FFFFFF"/>
        </w:rPr>
        <w:t>ł</w:t>
      </w:r>
      <w:r w:rsidRPr="00A21299">
        <w:rPr>
          <w:rFonts w:asciiTheme="minorHAnsi" w:hAnsiTheme="minorHAnsi" w:cstheme="minorHAnsi"/>
          <w:sz w:val="22"/>
          <w:szCs w:val="22"/>
          <w:shd w:val="clear" w:color="auto" w:fill="FFFFFF"/>
        </w:rPr>
        <w:t>niania warunk</w:t>
      </w:r>
      <w:r w:rsidRPr="00A21299">
        <w:rPr>
          <w:rFonts w:asciiTheme="minorHAnsi" w:eastAsia="Times New Roman" w:hAnsiTheme="minorHAnsi" w:cstheme="minorHAnsi"/>
          <w:sz w:val="22"/>
          <w:szCs w:val="22"/>
          <w:shd w:val="clear" w:color="auto" w:fill="FFFFFF"/>
        </w:rPr>
        <w:t>ó</w:t>
      </w:r>
      <w:r w:rsidRPr="00A21299">
        <w:rPr>
          <w:rFonts w:asciiTheme="minorHAnsi" w:hAnsiTheme="minorHAnsi" w:cstheme="minorHAnsi"/>
          <w:sz w:val="22"/>
          <w:szCs w:val="22"/>
          <w:shd w:val="clear" w:color="auto" w:fill="FFFFFF"/>
        </w:rPr>
        <w:t>w udzia</w:t>
      </w:r>
      <w:r w:rsidRPr="00A21299">
        <w:rPr>
          <w:rFonts w:asciiTheme="minorHAnsi" w:eastAsia="Times New Roman" w:hAnsiTheme="minorHAnsi" w:cstheme="minorHAnsi"/>
          <w:sz w:val="22"/>
          <w:szCs w:val="22"/>
          <w:shd w:val="clear" w:color="auto" w:fill="FFFFFF"/>
        </w:rPr>
        <w:t>ł</w:t>
      </w:r>
      <w:r w:rsidRPr="00A21299">
        <w:rPr>
          <w:rFonts w:asciiTheme="minorHAnsi" w:hAnsiTheme="minorHAnsi" w:cstheme="minorHAnsi"/>
          <w:sz w:val="22"/>
          <w:szCs w:val="22"/>
          <w:shd w:val="clear" w:color="auto" w:fill="FFFFFF"/>
        </w:rPr>
        <w:t>u w post</w:t>
      </w:r>
      <w:r w:rsidRPr="00A21299">
        <w:rPr>
          <w:rFonts w:asciiTheme="minorHAnsi" w:eastAsia="Times New Roman" w:hAnsiTheme="minorHAnsi" w:cstheme="minorHAnsi"/>
          <w:sz w:val="22"/>
          <w:szCs w:val="22"/>
          <w:shd w:val="clear" w:color="auto" w:fill="FFFFFF"/>
        </w:rPr>
        <w:t>ę</w:t>
      </w:r>
      <w:r w:rsidRPr="00A21299">
        <w:rPr>
          <w:rFonts w:asciiTheme="minorHAnsi" w:hAnsiTheme="minorHAnsi" w:cstheme="minorHAnsi"/>
          <w:sz w:val="22"/>
          <w:szCs w:val="22"/>
          <w:shd w:val="clear" w:color="auto" w:fill="FFFFFF"/>
        </w:rPr>
        <w:t>powaniu, a tak</w:t>
      </w:r>
      <w:r w:rsidRPr="00A21299">
        <w:rPr>
          <w:rFonts w:asciiTheme="minorHAnsi" w:eastAsia="Times New Roman" w:hAnsiTheme="minorHAnsi" w:cstheme="minorHAnsi"/>
          <w:sz w:val="22"/>
          <w:szCs w:val="22"/>
          <w:shd w:val="clear" w:color="auto" w:fill="FFFFFF"/>
        </w:rPr>
        <w:t>ż</w:t>
      </w:r>
      <w:r w:rsidRPr="00A21299">
        <w:rPr>
          <w:rFonts w:asciiTheme="minorHAnsi" w:hAnsiTheme="minorHAnsi" w:cstheme="minorHAnsi"/>
          <w:sz w:val="22"/>
          <w:szCs w:val="22"/>
          <w:shd w:val="clear" w:color="auto" w:fill="FFFFFF"/>
        </w:rPr>
        <w:t>e bada, czy nie zachodz</w:t>
      </w:r>
      <w:r w:rsidRPr="00A21299">
        <w:rPr>
          <w:rFonts w:asciiTheme="minorHAnsi" w:eastAsia="Times New Roman" w:hAnsiTheme="minorHAnsi" w:cstheme="minorHAnsi"/>
          <w:sz w:val="22"/>
          <w:szCs w:val="22"/>
          <w:shd w:val="clear" w:color="auto" w:fill="FFFFFF"/>
        </w:rPr>
        <w:t>ą</w:t>
      </w:r>
      <w:r w:rsidRPr="00A21299">
        <w:rPr>
          <w:rFonts w:asciiTheme="minorHAnsi" w:hAnsiTheme="minorHAnsi" w:cstheme="minorHAnsi"/>
          <w:sz w:val="22"/>
          <w:szCs w:val="22"/>
          <w:shd w:val="clear" w:color="auto" w:fill="FFFFFF"/>
        </w:rPr>
        <w:t xml:space="preserve"> wobec tego podmiotu podstawy wykluczenia, kt</w:t>
      </w:r>
      <w:r w:rsidRPr="00A21299">
        <w:rPr>
          <w:rFonts w:asciiTheme="minorHAnsi" w:eastAsia="Times New Roman" w:hAnsiTheme="minorHAnsi" w:cstheme="minorHAnsi"/>
          <w:sz w:val="22"/>
          <w:szCs w:val="22"/>
          <w:shd w:val="clear" w:color="auto" w:fill="FFFFFF"/>
        </w:rPr>
        <w:t>ó</w:t>
      </w:r>
      <w:r w:rsidRPr="00A21299">
        <w:rPr>
          <w:rFonts w:asciiTheme="minorHAnsi" w:hAnsiTheme="minorHAnsi" w:cstheme="minorHAnsi"/>
          <w:sz w:val="22"/>
          <w:szCs w:val="22"/>
          <w:shd w:val="clear" w:color="auto" w:fill="FFFFFF"/>
        </w:rPr>
        <w:t>re zosta</w:t>
      </w:r>
      <w:r w:rsidRPr="00A21299">
        <w:rPr>
          <w:rFonts w:asciiTheme="minorHAnsi" w:eastAsia="Times New Roman" w:hAnsiTheme="minorHAnsi" w:cstheme="minorHAnsi"/>
          <w:sz w:val="22"/>
          <w:szCs w:val="22"/>
          <w:shd w:val="clear" w:color="auto" w:fill="FFFFFF"/>
        </w:rPr>
        <w:t>ł</w:t>
      </w:r>
      <w:r w:rsidRPr="00A21299">
        <w:rPr>
          <w:rFonts w:asciiTheme="minorHAnsi" w:hAnsiTheme="minorHAnsi" w:cstheme="minorHAnsi"/>
          <w:sz w:val="22"/>
          <w:szCs w:val="22"/>
          <w:shd w:val="clear" w:color="auto" w:fill="FFFFFF"/>
        </w:rPr>
        <w:t>y przewidziane wzgl</w:t>
      </w:r>
      <w:r w:rsidRPr="00A21299">
        <w:rPr>
          <w:rFonts w:asciiTheme="minorHAnsi" w:eastAsia="Times New Roman" w:hAnsiTheme="minorHAnsi" w:cstheme="minorHAnsi"/>
          <w:sz w:val="22"/>
          <w:szCs w:val="22"/>
          <w:shd w:val="clear" w:color="auto" w:fill="FFFFFF"/>
        </w:rPr>
        <w:t>ę</w:t>
      </w:r>
      <w:r w:rsidRPr="00A21299">
        <w:rPr>
          <w:rFonts w:asciiTheme="minorHAnsi" w:hAnsiTheme="minorHAnsi" w:cstheme="minorHAnsi"/>
          <w:sz w:val="22"/>
          <w:szCs w:val="22"/>
          <w:shd w:val="clear" w:color="auto" w:fill="FFFFFF"/>
        </w:rPr>
        <w:t>dem wykonawcy.</w:t>
      </w:r>
    </w:p>
    <w:p w14:paraId="7B05F290" w14:textId="77777777" w:rsidR="0031606D" w:rsidRPr="00A21299" w:rsidRDefault="0031606D" w:rsidP="00AC2DFD">
      <w:pPr>
        <w:pStyle w:val="Akapitzlist"/>
        <w:numPr>
          <w:ilvl w:val="0"/>
          <w:numId w:val="34"/>
        </w:numPr>
        <w:spacing w:line="360" w:lineRule="auto"/>
        <w:jc w:val="both"/>
        <w:rPr>
          <w:rFonts w:asciiTheme="minorHAnsi" w:hAnsiTheme="minorHAnsi" w:cstheme="minorHAnsi"/>
          <w:sz w:val="22"/>
          <w:szCs w:val="22"/>
        </w:rPr>
      </w:pPr>
      <w:r w:rsidRPr="00A21299">
        <w:rPr>
          <w:rFonts w:asciiTheme="minorHAnsi" w:hAnsiTheme="minorHAnsi" w:cstheme="minorHAnsi"/>
          <w:sz w:val="22"/>
          <w:szCs w:val="22"/>
          <w:shd w:val="clear" w:color="auto" w:fill="FFFFFF"/>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2E3775D3" w14:textId="77777777" w:rsidR="0031606D" w:rsidRPr="00A21299" w:rsidRDefault="0031606D" w:rsidP="00AC2DFD">
      <w:pPr>
        <w:pStyle w:val="Akapitzlist"/>
        <w:numPr>
          <w:ilvl w:val="0"/>
          <w:numId w:val="34"/>
        </w:numPr>
        <w:spacing w:line="360" w:lineRule="auto"/>
        <w:jc w:val="both"/>
        <w:rPr>
          <w:rFonts w:asciiTheme="minorHAnsi" w:hAnsiTheme="minorHAnsi" w:cstheme="minorHAnsi"/>
          <w:sz w:val="22"/>
          <w:szCs w:val="22"/>
        </w:rPr>
      </w:pPr>
      <w:r w:rsidRPr="00A21299">
        <w:rPr>
          <w:rFonts w:asciiTheme="minorHAnsi" w:hAnsiTheme="minorHAnsi" w:cstheme="minorHAnsi"/>
          <w:sz w:val="22"/>
          <w:szCs w:val="22"/>
          <w:shd w:val="clear" w:color="auto" w:fill="FFFFF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0AFEEB4" w14:textId="77777777" w:rsidR="0031606D" w:rsidRPr="00A21299" w:rsidRDefault="0031606D" w:rsidP="00AC2DFD">
      <w:pPr>
        <w:pStyle w:val="Akapitzlist"/>
        <w:numPr>
          <w:ilvl w:val="0"/>
          <w:numId w:val="34"/>
        </w:numPr>
        <w:spacing w:line="360" w:lineRule="auto"/>
        <w:jc w:val="both"/>
        <w:rPr>
          <w:rFonts w:asciiTheme="minorHAnsi" w:hAnsiTheme="minorHAnsi" w:cstheme="minorHAnsi"/>
          <w:sz w:val="22"/>
          <w:szCs w:val="22"/>
        </w:rPr>
      </w:pPr>
      <w:r w:rsidRPr="00A21299">
        <w:rPr>
          <w:rFonts w:asciiTheme="minorHAnsi" w:hAnsiTheme="minorHAnsi" w:cstheme="minorHAnsi"/>
          <w:sz w:val="22"/>
          <w:szCs w:val="22"/>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8653B12" w14:textId="77777777" w:rsidR="0031606D" w:rsidRPr="00E746E4" w:rsidRDefault="0031606D" w:rsidP="00AC2DFD">
      <w:pPr>
        <w:pStyle w:val="pkt"/>
        <w:numPr>
          <w:ilvl w:val="0"/>
          <w:numId w:val="33"/>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W celu oceny, czy Wykonawca polegając na zdolnościach lub sytuacji innych podmiotów na zasadach określonych w ust. 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7E97E68B" w14:textId="77777777" w:rsidR="0031606D" w:rsidRPr="00E746E4" w:rsidRDefault="0031606D" w:rsidP="00AC2DFD">
      <w:pPr>
        <w:pStyle w:val="Teksttreci0"/>
        <w:numPr>
          <w:ilvl w:val="0"/>
          <w:numId w:val="35"/>
        </w:numPr>
        <w:shd w:val="clear" w:color="auto" w:fill="auto"/>
        <w:spacing w:line="360" w:lineRule="auto"/>
        <w:ind w:right="20"/>
        <w:jc w:val="both"/>
        <w:rPr>
          <w:rFonts w:asciiTheme="minorHAnsi" w:hAnsiTheme="minorHAnsi" w:cstheme="minorHAnsi"/>
          <w:sz w:val="22"/>
          <w:szCs w:val="22"/>
        </w:rPr>
      </w:pPr>
      <w:r w:rsidRPr="00E746E4">
        <w:rPr>
          <w:rFonts w:asciiTheme="minorHAnsi" w:hAnsiTheme="minorHAnsi" w:cstheme="minorHAnsi"/>
          <w:sz w:val="22"/>
          <w:szCs w:val="22"/>
        </w:rPr>
        <w:t>składa wraz z ofertą zobowiązanie innego podmiotu do udostępnienia niezbędnych zasobów Wykonawcy - zgodnie z </w:t>
      </w:r>
      <w:r w:rsidRPr="00E746E4">
        <w:rPr>
          <w:rFonts w:asciiTheme="minorHAnsi" w:hAnsiTheme="minorHAnsi" w:cstheme="minorHAnsi"/>
          <w:b/>
          <w:sz w:val="22"/>
          <w:szCs w:val="22"/>
        </w:rPr>
        <w:t xml:space="preserve">Załącznikiem </w:t>
      </w:r>
      <w:r w:rsidR="009C3617">
        <w:rPr>
          <w:rFonts w:asciiTheme="minorHAnsi" w:hAnsiTheme="minorHAnsi" w:cstheme="minorHAnsi"/>
          <w:b/>
          <w:sz w:val="22"/>
          <w:szCs w:val="22"/>
        </w:rPr>
        <w:t>nr 4</w:t>
      </w:r>
      <w:r w:rsidRPr="00E746E4">
        <w:rPr>
          <w:rFonts w:asciiTheme="minorHAnsi" w:hAnsiTheme="minorHAnsi" w:cstheme="minorHAnsi"/>
          <w:b/>
          <w:sz w:val="22"/>
          <w:szCs w:val="22"/>
        </w:rPr>
        <w:t xml:space="preserve"> do SWZ</w:t>
      </w:r>
      <w:r w:rsidRPr="00E746E4">
        <w:rPr>
          <w:rFonts w:asciiTheme="minorHAnsi" w:hAnsiTheme="minorHAnsi" w:cstheme="minorHAnsi"/>
          <w:sz w:val="22"/>
          <w:szCs w:val="22"/>
        </w:rPr>
        <w:t>;</w:t>
      </w:r>
    </w:p>
    <w:p w14:paraId="24746DDD" w14:textId="77777777" w:rsidR="00D53A75" w:rsidRDefault="0031606D" w:rsidP="00AC2DFD">
      <w:pPr>
        <w:pStyle w:val="Teksttreci0"/>
        <w:numPr>
          <w:ilvl w:val="0"/>
          <w:numId w:val="35"/>
        </w:numPr>
        <w:shd w:val="clear" w:color="auto" w:fill="auto"/>
        <w:spacing w:line="360" w:lineRule="auto"/>
        <w:ind w:right="20"/>
        <w:jc w:val="both"/>
        <w:rPr>
          <w:rFonts w:asciiTheme="minorHAnsi" w:hAnsiTheme="minorHAnsi" w:cstheme="minorHAnsi"/>
          <w:sz w:val="22"/>
          <w:szCs w:val="22"/>
        </w:rPr>
      </w:pPr>
      <w:r w:rsidRPr="00D53A75">
        <w:rPr>
          <w:rFonts w:asciiTheme="minorHAnsi" w:hAnsiTheme="minorHAnsi" w:cstheme="minorHAnsi"/>
          <w:sz w:val="22"/>
          <w:szCs w:val="22"/>
        </w:rPr>
        <w:t xml:space="preserve">składa wraz z ofertą </w:t>
      </w:r>
      <w:r w:rsidRPr="00D53A75">
        <w:rPr>
          <w:rFonts w:asciiTheme="minorHAnsi" w:hAnsiTheme="minorHAnsi" w:cstheme="minorHAnsi"/>
          <w:b/>
          <w:sz w:val="22"/>
          <w:szCs w:val="22"/>
        </w:rPr>
        <w:t>Jednolity Europejski Dokument Zamówienia (ESPD)</w:t>
      </w:r>
      <w:r w:rsidR="00D53A75">
        <w:rPr>
          <w:rFonts w:asciiTheme="minorHAnsi" w:hAnsiTheme="minorHAnsi" w:cstheme="minorHAnsi"/>
          <w:b/>
          <w:sz w:val="22"/>
          <w:szCs w:val="22"/>
        </w:rPr>
        <w:t xml:space="preserve"> </w:t>
      </w:r>
      <w:r w:rsidR="00D53A75" w:rsidRPr="00D53A75">
        <w:rPr>
          <w:rFonts w:asciiTheme="minorHAnsi" w:hAnsiTheme="minorHAnsi" w:cstheme="minorHAnsi"/>
          <w:sz w:val="22"/>
          <w:szCs w:val="22"/>
        </w:rPr>
        <w:t>dla każdego z tych</w:t>
      </w:r>
      <w:r w:rsidR="00D53A75">
        <w:rPr>
          <w:rFonts w:asciiTheme="minorHAnsi" w:hAnsiTheme="minorHAnsi" w:cstheme="minorHAnsi"/>
          <w:b/>
          <w:sz w:val="22"/>
          <w:szCs w:val="22"/>
        </w:rPr>
        <w:t xml:space="preserve"> </w:t>
      </w:r>
      <w:r w:rsidRPr="00D53A75">
        <w:rPr>
          <w:rFonts w:asciiTheme="minorHAnsi" w:hAnsiTheme="minorHAnsi" w:cstheme="minorHAnsi"/>
          <w:sz w:val="22"/>
          <w:szCs w:val="22"/>
        </w:rPr>
        <w:t>podmiot</w:t>
      </w:r>
      <w:r w:rsidR="00920CEB" w:rsidRPr="00D53A75">
        <w:rPr>
          <w:rFonts w:asciiTheme="minorHAnsi" w:hAnsiTheme="minorHAnsi" w:cstheme="minorHAnsi"/>
          <w:sz w:val="22"/>
          <w:szCs w:val="22"/>
        </w:rPr>
        <w:t>ów</w:t>
      </w:r>
      <w:r w:rsidRPr="00D53A75">
        <w:rPr>
          <w:rFonts w:asciiTheme="minorHAnsi" w:hAnsiTheme="minorHAnsi" w:cstheme="minorHAnsi"/>
          <w:sz w:val="22"/>
          <w:szCs w:val="22"/>
        </w:rPr>
        <w:t xml:space="preserve">, </w:t>
      </w:r>
    </w:p>
    <w:p w14:paraId="21A78B6F" w14:textId="77777777" w:rsidR="0031606D" w:rsidRPr="004A457F" w:rsidRDefault="0031606D" w:rsidP="00AC2DFD">
      <w:pPr>
        <w:pStyle w:val="Teksttreci0"/>
        <w:numPr>
          <w:ilvl w:val="0"/>
          <w:numId w:val="35"/>
        </w:numPr>
        <w:shd w:val="clear" w:color="auto" w:fill="auto"/>
        <w:spacing w:line="360" w:lineRule="auto"/>
        <w:ind w:right="20"/>
        <w:jc w:val="both"/>
        <w:rPr>
          <w:rFonts w:asciiTheme="minorHAnsi" w:hAnsiTheme="minorHAnsi" w:cstheme="minorHAnsi"/>
          <w:sz w:val="22"/>
          <w:szCs w:val="22"/>
        </w:rPr>
      </w:pPr>
      <w:r w:rsidRPr="004A457F">
        <w:rPr>
          <w:rFonts w:asciiTheme="minorHAnsi" w:hAnsiTheme="minorHAnsi" w:cstheme="minorHAnsi"/>
          <w:sz w:val="22"/>
          <w:szCs w:val="22"/>
        </w:rPr>
        <w:t xml:space="preserve">w terminie określonym w Rozdziale IX ust. </w:t>
      </w:r>
      <w:r w:rsidR="009C3617" w:rsidRPr="004A457F">
        <w:rPr>
          <w:rFonts w:asciiTheme="minorHAnsi" w:hAnsiTheme="minorHAnsi" w:cstheme="minorHAnsi"/>
          <w:sz w:val="22"/>
          <w:szCs w:val="22"/>
        </w:rPr>
        <w:t>4</w:t>
      </w:r>
      <w:r w:rsidRPr="004A457F">
        <w:rPr>
          <w:rFonts w:asciiTheme="minorHAnsi" w:hAnsiTheme="minorHAnsi" w:cstheme="minorHAnsi"/>
          <w:sz w:val="22"/>
          <w:szCs w:val="22"/>
        </w:rPr>
        <w:t xml:space="preserve"> SWZ, przedkłada w odniesieniu do tych podmiotów oświa</w:t>
      </w:r>
      <w:r w:rsidR="00920CEB" w:rsidRPr="004A457F">
        <w:rPr>
          <w:rFonts w:asciiTheme="minorHAnsi" w:hAnsiTheme="minorHAnsi" w:cstheme="minorHAnsi"/>
          <w:sz w:val="22"/>
          <w:szCs w:val="22"/>
        </w:rPr>
        <w:t>dczenia i dokumenty tam wskazane.</w:t>
      </w:r>
    </w:p>
    <w:p w14:paraId="339CD420" w14:textId="77777777"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
          <w:sz w:val="22"/>
          <w:szCs w:val="22"/>
        </w:rPr>
      </w:pPr>
      <w:r w:rsidRPr="00E746E4">
        <w:rPr>
          <w:rFonts w:asciiTheme="minorHAnsi" w:hAnsiTheme="minorHAnsi" w:cstheme="minorHAnsi"/>
          <w:b/>
          <w:sz w:val="22"/>
          <w:szCs w:val="22"/>
        </w:rPr>
        <w:t>XI.</w:t>
      </w:r>
      <w:r w:rsidRPr="00E746E4">
        <w:rPr>
          <w:rFonts w:asciiTheme="minorHAnsi" w:hAnsiTheme="minorHAnsi" w:cstheme="minorHAnsi"/>
          <w:b/>
          <w:sz w:val="22"/>
          <w:szCs w:val="22"/>
        </w:rPr>
        <w:tab/>
        <w:t>INFORMACJA DLA WYKONAWCÓW WSPÓLNIE UBIEGAJĄCYCH SIĘ O UDZIELENIE ZAMÓWIENIA (SPÓŁKI CYWILNE/ KONSORCJA)</w:t>
      </w:r>
    </w:p>
    <w:p w14:paraId="2282AF50" w14:textId="77777777" w:rsidR="0031606D" w:rsidRPr="00E746E4" w:rsidRDefault="0031606D" w:rsidP="00AC2DFD">
      <w:pPr>
        <w:pStyle w:val="pkt"/>
        <w:numPr>
          <w:ilvl w:val="0"/>
          <w:numId w:val="36"/>
        </w:numPr>
        <w:spacing w:before="240" w:after="0" w:line="360" w:lineRule="auto"/>
        <w:rPr>
          <w:rFonts w:asciiTheme="minorHAnsi" w:hAnsiTheme="minorHAnsi" w:cstheme="minorHAnsi"/>
          <w:sz w:val="22"/>
          <w:szCs w:val="22"/>
        </w:rPr>
      </w:pPr>
      <w:r w:rsidRPr="00E746E4">
        <w:rPr>
          <w:rFonts w:asciiTheme="minorHAnsi" w:hAnsiTheme="minorHAnsi" w:cstheme="minorHAnsi"/>
          <w:sz w:val="22"/>
          <w:szCs w:val="22"/>
        </w:rPr>
        <w:lastRenderedPageBreak/>
        <w:t>Wykonawcy mogą wspólnie ubiegać się o udzielenie zamówienia. W takim przypadku Wykonawcy ustanawiają pełnomocnika do reprezentowania ich w postępowaniu  albo do reprezentowania i zawarcia umowy w sprawie zamówienia publicznego. Pełnomocnictwo</w:t>
      </w:r>
      <w:r w:rsidRPr="00E746E4">
        <w:rPr>
          <w:rFonts w:asciiTheme="minorHAnsi" w:hAnsiTheme="minorHAnsi" w:cstheme="minorHAnsi"/>
          <w:b/>
          <w:sz w:val="22"/>
          <w:szCs w:val="22"/>
        </w:rPr>
        <w:t xml:space="preserve"> </w:t>
      </w:r>
      <w:r w:rsidRPr="00E746E4">
        <w:rPr>
          <w:rFonts w:asciiTheme="minorHAnsi" w:hAnsiTheme="minorHAnsi" w:cstheme="minorHAnsi"/>
          <w:sz w:val="22"/>
          <w:szCs w:val="22"/>
        </w:rPr>
        <w:t>winno być załączone do oferty w postaci elektronicznej.</w:t>
      </w:r>
    </w:p>
    <w:p w14:paraId="0A8C41D2" w14:textId="77777777" w:rsidR="0031606D" w:rsidRPr="00E746E4" w:rsidRDefault="0031606D" w:rsidP="00AC2DFD">
      <w:pPr>
        <w:pStyle w:val="pkt"/>
        <w:numPr>
          <w:ilvl w:val="0"/>
          <w:numId w:val="36"/>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W przypadku Wykonawców wspólnie ubiegających się o udzielenie zamówienia, Jednolity Europejski Dokument Zamówienia (ESPD) składa każdy z Wykonawców wspólnie ubiegających s</w:t>
      </w:r>
      <w:r w:rsidR="00107F2B">
        <w:rPr>
          <w:rFonts w:asciiTheme="minorHAnsi" w:hAnsiTheme="minorHAnsi" w:cstheme="minorHAnsi"/>
          <w:sz w:val="22"/>
          <w:szCs w:val="22"/>
        </w:rPr>
        <w:t>ię o zamówienie. Oświadczenie to</w:t>
      </w:r>
      <w:r w:rsidRPr="00E746E4">
        <w:rPr>
          <w:rFonts w:asciiTheme="minorHAnsi" w:hAnsiTheme="minorHAnsi" w:cstheme="minorHAnsi"/>
          <w:sz w:val="22"/>
          <w:szCs w:val="22"/>
        </w:rPr>
        <w:t xml:space="preserve"> wstępnie potwierdza </w:t>
      </w:r>
      <w:r w:rsidR="00107F2B" w:rsidRPr="00E746E4">
        <w:rPr>
          <w:rFonts w:asciiTheme="minorHAnsi" w:hAnsiTheme="minorHAnsi" w:cstheme="minorHAnsi"/>
          <w:sz w:val="22"/>
          <w:szCs w:val="22"/>
        </w:rPr>
        <w:t>brak podstaw do wykluczenia</w:t>
      </w:r>
      <w:r w:rsidR="00107F2B">
        <w:rPr>
          <w:rFonts w:asciiTheme="minorHAnsi" w:hAnsiTheme="minorHAnsi" w:cstheme="minorHAnsi"/>
          <w:sz w:val="22"/>
          <w:szCs w:val="22"/>
        </w:rPr>
        <w:t xml:space="preserve"> oraz </w:t>
      </w:r>
      <w:r w:rsidR="00107F2B" w:rsidRPr="00E746E4">
        <w:rPr>
          <w:rFonts w:asciiTheme="minorHAnsi" w:hAnsiTheme="minorHAnsi" w:cstheme="minorHAnsi"/>
          <w:sz w:val="22"/>
          <w:szCs w:val="22"/>
        </w:rPr>
        <w:t xml:space="preserve"> </w:t>
      </w:r>
      <w:r w:rsidRPr="00E746E4">
        <w:rPr>
          <w:rFonts w:asciiTheme="minorHAnsi" w:hAnsiTheme="minorHAnsi" w:cstheme="minorHAnsi"/>
          <w:sz w:val="22"/>
          <w:szCs w:val="22"/>
        </w:rPr>
        <w:t xml:space="preserve">spełnianie warunków udziału w postępowaniu w zakresie, w którym każdy z Wykonawców wykazuje spełnianie </w:t>
      </w:r>
      <w:r w:rsidR="00107F2B">
        <w:rPr>
          <w:rFonts w:asciiTheme="minorHAnsi" w:hAnsiTheme="minorHAnsi" w:cstheme="minorHAnsi"/>
          <w:sz w:val="22"/>
          <w:szCs w:val="22"/>
        </w:rPr>
        <w:t>warunków udziału w postępowaniu</w:t>
      </w:r>
      <w:r w:rsidRPr="00E746E4">
        <w:rPr>
          <w:rFonts w:asciiTheme="minorHAnsi" w:hAnsiTheme="minorHAnsi" w:cstheme="minorHAnsi"/>
          <w:sz w:val="22"/>
          <w:szCs w:val="22"/>
        </w:rPr>
        <w:t>.</w:t>
      </w:r>
    </w:p>
    <w:p w14:paraId="41C5B9C8" w14:textId="77777777" w:rsidR="0031606D" w:rsidRPr="00E746E4" w:rsidRDefault="0031606D" w:rsidP="00AC2DFD">
      <w:pPr>
        <w:pStyle w:val="pkt"/>
        <w:numPr>
          <w:ilvl w:val="0"/>
          <w:numId w:val="36"/>
        </w:numPr>
        <w:spacing w:before="0" w:after="0" w:line="360" w:lineRule="auto"/>
        <w:rPr>
          <w:rFonts w:asciiTheme="minorHAnsi" w:hAnsiTheme="minorHAnsi" w:cstheme="minorHAnsi"/>
          <w:sz w:val="22"/>
          <w:szCs w:val="22"/>
        </w:rPr>
      </w:pPr>
      <w:bookmarkStart w:id="1" w:name="bookmark11"/>
      <w:r w:rsidRPr="00E746E4">
        <w:rPr>
          <w:rFonts w:asciiTheme="minorHAnsi" w:hAnsiTheme="minorHAnsi" w:cstheme="minorHAnsi"/>
          <w:sz w:val="22"/>
          <w:szCs w:val="22"/>
        </w:rPr>
        <w:t>Oświadczenia i dokumenty potwierdzające brak podstaw</w:t>
      </w:r>
      <w:r w:rsidR="00747FC7">
        <w:rPr>
          <w:rFonts w:asciiTheme="minorHAnsi" w:hAnsiTheme="minorHAnsi" w:cstheme="minorHAnsi"/>
          <w:sz w:val="22"/>
          <w:szCs w:val="22"/>
        </w:rPr>
        <w:t xml:space="preserve"> do wykluczenia z postępowania</w:t>
      </w:r>
      <w:r w:rsidRPr="00E746E4">
        <w:rPr>
          <w:rFonts w:asciiTheme="minorHAnsi" w:hAnsiTheme="minorHAnsi" w:cstheme="minorHAnsi"/>
          <w:sz w:val="22"/>
          <w:szCs w:val="22"/>
        </w:rPr>
        <w:t>, składa każdy z Wykonawców wspólnie ubiegających się o zamówienie.</w:t>
      </w:r>
    </w:p>
    <w:p w14:paraId="5974F2BD" w14:textId="77777777" w:rsidR="0031606D" w:rsidRPr="00E746E4" w:rsidRDefault="0031606D" w:rsidP="00AC2DFD">
      <w:pPr>
        <w:pStyle w:val="pkt"/>
        <w:numPr>
          <w:ilvl w:val="0"/>
          <w:numId w:val="36"/>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shd w:val="clear" w:color="auto" w:fill="FFFFFF"/>
        </w:rPr>
        <w:t>Wykonawcy wspólnie ubiegający się o udzielenie zamówienia</w:t>
      </w:r>
      <w:r w:rsidR="007B2B05" w:rsidRPr="00E746E4">
        <w:rPr>
          <w:rFonts w:asciiTheme="minorHAnsi" w:hAnsiTheme="minorHAnsi" w:cstheme="minorHAnsi"/>
          <w:sz w:val="22"/>
          <w:szCs w:val="22"/>
          <w:shd w:val="clear" w:color="auto" w:fill="FFFFFF"/>
        </w:rPr>
        <w:t xml:space="preserve"> dołączają do oferty </w:t>
      </w:r>
      <w:r w:rsidR="007B2B05" w:rsidRPr="00E746E4">
        <w:rPr>
          <w:rFonts w:asciiTheme="minorHAnsi" w:hAnsiTheme="minorHAnsi" w:cstheme="minorHAnsi"/>
          <w:b/>
          <w:sz w:val="22"/>
          <w:szCs w:val="22"/>
          <w:shd w:val="clear" w:color="auto" w:fill="FFFFFF"/>
        </w:rPr>
        <w:t>oświadczenie, z którego wynika k</w:t>
      </w:r>
      <w:r w:rsidRPr="00E746E4">
        <w:rPr>
          <w:rFonts w:asciiTheme="minorHAnsi" w:hAnsiTheme="minorHAnsi" w:cstheme="minorHAnsi"/>
          <w:b/>
          <w:sz w:val="22"/>
          <w:szCs w:val="22"/>
          <w:shd w:val="clear" w:color="auto" w:fill="FFFFFF"/>
        </w:rPr>
        <w:t xml:space="preserve">tóre usługi wykonają </w:t>
      </w:r>
      <w:r w:rsidRPr="00E746E4">
        <w:rPr>
          <w:rFonts w:asciiTheme="minorHAnsi" w:hAnsiTheme="minorHAnsi" w:cstheme="minorHAnsi"/>
          <w:b/>
          <w:sz w:val="22"/>
          <w:szCs w:val="22"/>
        </w:rPr>
        <w:t>poszczególni</w:t>
      </w:r>
      <w:r w:rsidRPr="00E746E4">
        <w:rPr>
          <w:rFonts w:asciiTheme="minorHAnsi" w:hAnsiTheme="minorHAnsi" w:cstheme="minorHAnsi"/>
          <w:b/>
          <w:sz w:val="22"/>
          <w:szCs w:val="22"/>
          <w:shd w:val="clear" w:color="auto" w:fill="FFFFFF"/>
        </w:rPr>
        <w:t xml:space="preserve"> wykonawcy</w:t>
      </w:r>
      <w:r w:rsidR="00F3727F">
        <w:rPr>
          <w:rFonts w:asciiTheme="minorHAnsi" w:hAnsiTheme="minorHAnsi" w:cstheme="minorHAnsi"/>
          <w:sz w:val="22"/>
          <w:szCs w:val="22"/>
          <w:shd w:val="clear" w:color="auto" w:fill="FFFFFF"/>
        </w:rPr>
        <w:t xml:space="preserve"> – wzór oświadczenia stanowi </w:t>
      </w:r>
      <w:r w:rsidR="002B6402">
        <w:rPr>
          <w:rFonts w:asciiTheme="minorHAnsi" w:hAnsiTheme="minorHAnsi" w:cstheme="minorHAnsi"/>
          <w:b/>
          <w:sz w:val="22"/>
          <w:szCs w:val="22"/>
          <w:shd w:val="clear" w:color="auto" w:fill="FFFFFF"/>
        </w:rPr>
        <w:t>Załącznik nr 9</w:t>
      </w:r>
      <w:r w:rsidR="00F3727F" w:rsidRPr="00F3727F">
        <w:rPr>
          <w:rFonts w:asciiTheme="minorHAnsi" w:hAnsiTheme="minorHAnsi" w:cstheme="minorHAnsi"/>
          <w:b/>
          <w:sz w:val="22"/>
          <w:szCs w:val="22"/>
          <w:shd w:val="clear" w:color="auto" w:fill="FFFFFF"/>
        </w:rPr>
        <w:t xml:space="preserve"> do SWZ</w:t>
      </w:r>
      <w:r w:rsidR="00F3727F">
        <w:rPr>
          <w:rFonts w:asciiTheme="minorHAnsi" w:hAnsiTheme="minorHAnsi" w:cstheme="minorHAnsi"/>
          <w:b/>
          <w:sz w:val="22"/>
          <w:szCs w:val="22"/>
          <w:shd w:val="clear" w:color="auto" w:fill="FFFFFF"/>
        </w:rPr>
        <w:t>.</w:t>
      </w:r>
    </w:p>
    <w:p w14:paraId="769128A1" w14:textId="77777777" w:rsidR="0031606D" w:rsidRPr="00402793"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
          <w:bCs/>
          <w:color w:val="FF0000"/>
          <w:sz w:val="22"/>
          <w:szCs w:val="22"/>
        </w:rPr>
      </w:pPr>
      <w:r w:rsidRPr="00E746E4">
        <w:rPr>
          <w:rFonts w:asciiTheme="minorHAnsi" w:hAnsiTheme="minorHAnsi" w:cstheme="minorHAnsi"/>
          <w:b/>
          <w:bCs/>
          <w:sz w:val="22"/>
          <w:szCs w:val="22"/>
        </w:rPr>
        <w:t>XII.</w:t>
      </w:r>
      <w:r w:rsidRPr="00E746E4">
        <w:rPr>
          <w:rFonts w:asciiTheme="minorHAnsi" w:hAnsiTheme="minorHAnsi" w:cstheme="minorHAnsi"/>
          <w:b/>
          <w:bCs/>
          <w:sz w:val="22"/>
          <w:szCs w:val="22"/>
        </w:rPr>
        <w:tab/>
      </w:r>
      <w:r w:rsidRPr="00A85D43">
        <w:rPr>
          <w:rFonts w:asciiTheme="minorHAnsi" w:hAnsiTheme="minorHAnsi" w:cstheme="minorHAnsi"/>
          <w:b/>
          <w:bCs/>
          <w:sz w:val="22"/>
          <w:szCs w:val="22"/>
        </w:rPr>
        <w:t xml:space="preserve">SPOSÓB KOMUNIKACJI ORAZ </w:t>
      </w:r>
      <w:bookmarkEnd w:id="1"/>
      <w:r w:rsidRPr="00A85D43">
        <w:rPr>
          <w:rFonts w:asciiTheme="minorHAnsi" w:hAnsiTheme="minorHAnsi" w:cstheme="minorHAnsi"/>
          <w:b/>
          <w:bCs/>
          <w:sz w:val="22"/>
          <w:szCs w:val="22"/>
        </w:rPr>
        <w:t>WYJAŚNIENIA TREŚCI SWZ</w:t>
      </w:r>
    </w:p>
    <w:p w14:paraId="39D09EE0" w14:textId="77777777" w:rsidR="00C845C2" w:rsidRDefault="00C845C2" w:rsidP="003E3AC5">
      <w:pPr>
        <w:pStyle w:val="Akapitzlist"/>
        <w:numPr>
          <w:ilvl w:val="1"/>
          <w:numId w:val="18"/>
        </w:numPr>
        <w:autoSpaceDE w:val="0"/>
        <w:autoSpaceDN w:val="0"/>
        <w:adjustRightInd w:val="0"/>
        <w:spacing w:before="240" w:line="360" w:lineRule="auto"/>
        <w:ind w:left="426" w:right="92" w:hanging="426"/>
        <w:jc w:val="both"/>
        <w:rPr>
          <w:rFonts w:asciiTheme="minorHAnsi" w:hAnsiTheme="minorHAnsi" w:cstheme="minorHAnsi"/>
          <w:sz w:val="22"/>
          <w:szCs w:val="22"/>
        </w:rPr>
      </w:pPr>
      <w:r w:rsidRPr="00C845C2">
        <w:rPr>
          <w:rFonts w:asciiTheme="minorHAnsi" w:hAnsiTheme="minorHAnsi" w:cstheme="minorHAnsi"/>
          <w:sz w:val="22"/>
          <w:szCs w:val="22"/>
        </w:rPr>
        <w:t>Komunikacja między Zamawiającym, a Wykonawcami odbywa się w języku polskim w formie elektronicznej za po</w:t>
      </w:r>
      <w:r>
        <w:rPr>
          <w:rFonts w:asciiTheme="minorHAnsi" w:hAnsiTheme="minorHAnsi" w:cstheme="minorHAnsi"/>
          <w:sz w:val="22"/>
          <w:szCs w:val="22"/>
        </w:rPr>
        <w:t xml:space="preserve">średnictwem </w:t>
      </w:r>
      <w:r w:rsidRPr="00DD5C73">
        <w:rPr>
          <w:rFonts w:asciiTheme="minorHAnsi" w:hAnsiTheme="minorHAnsi" w:cstheme="minorHAnsi"/>
          <w:color w:val="0070C0"/>
          <w:sz w:val="22"/>
          <w:szCs w:val="22"/>
          <w:u w:val="single"/>
        </w:rPr>
        <w:t>platformazakupowa.pl</w:t>
      </w:r>
      <w:r>
        <w:rPr>
          <w:rFonts w:asciiTheme="minorHAnsi" w:hAnsiTheme="minorHAnsi" w:cstheme="minorHAnsi"/>
          <w:sz w:val="22"/>
          <w:szCs w:val="22"/>
        </w:rPr>
        <w:t xml:space="preserve"> </w:t>
      </w:r>
      <w:r w:rsidRPr="00C845C2">
        <w:rPr>
          <w:rFonts w:asciiTheme="minorHAnsi" w:hAnsiTheme="minorHAnsi" w:cstheme="minorHAnsi"/>
          <w:sz w:val="22"/>
          <w:szCs w:val="22"/>
        </w:rPr>
        <w:t xml:space="preserve"> (dalej zwaną Platformą) dostępną pod adresem</w:t>
      </w:r>
      <w:r w:rsidR="004A457F">
        <w:rPr>
          <w:rFonts w:asciiTheme="minorHAnsi" w:hAnsiTheme="minorHAnsi" w:cstheme="minorHAnsi"/>
          <w:sz w:val="22"/>
          <w:szCs w:val="22"/>
        </w:rPr>
        <w:t xml:space="preserve">: </w:t>
      </w:r>
      <w:hyperlink r:id="rId16" w:history="1">
        <w:r w:rsidR="004A457F" w:rsidRPr="00092CE7">
          <w:rPr>
            <w:rStyle w:val="Hipercze"/>
            <w:rFonts w:asciiTheme="minorHAnsi" w:hAnsiTheme="minorHAnsi" w:cstheme="minorHAnsi"/>
            <w:sz w:val="22"/>
            <w:szCs w:val="22"/>
          </w:rPr>
          <w:t>https://platformazakupowa.pl/pn/radomyslwielki</w:t>
        </w:r>
      </w:hyperlink>
      <w:r w:rsidR="004A457F">
        <w:rPr>
          <w:rFonts w:asciiTheme="minorHAnsi" w:hAnsiTheme="minorHAnsi" w:cstheme="minorHAnsi"/>
          <w:sz w:val="22"/>
          <w:szCs w:val="22"/>
        </w:rPr>
        <w:t xml:space="preserve"> .</w:t>
      </w:r>
    </w:p>
    <w:p w14:paraId="136BD0EB" w14:textId="77777777" w:rsidR="00C845C2" w:rsidRDefault="00C845C2" w:rsidP="00C845C2">
      <w:pPr>
        <w:pStyle w:val="Akapitzlist"/>
        <w:numPr>
          <w:ilvl w:val="1"/>
          <w:numId w:val="18"/>
        </w:numPr>
        <w:autoSpaceDE w:val="0"/>
        <w:autoSpaceDN w:val="0"/>
        <w:adjustRightInd w:val="0"/>
        <w:spacing w:line="360" w:lineRule="auto"/>
        <w:ind w:left="426" w:right="92" w:hanging="426"/>
        <w:jc w:val="both"/>
        <w:rPr>
          <w:rFonts w:asciiTheme="minorHAnsi" w:hAnsiTheme="minorHAnsi" w:cstheme="minorHAnsi"/>
          <w:sz w:val="22"/>
          <w:szCs w:val="22"/>
        </w:rPr>
      </w:pPr>
      <w:r w:rsidRPr="00C845C2">
        <w:rPr>
          <w:rFonts w:asciiTheme="minorHAnsi" w:hAnsiTheme="minorHAnsi" w:cstheme="minorHAnsi"/>
          <w:sz w:val="22"/>
          <w:szCs w:val="22"/>
        </w:rPr>
        <w:t xml:space="preserve">Osobą uprawnioną do kontaktu z Wykonawcami jest: </w:t>
      </w:r>
    </w:p>
    <w:p w14:paraId="2A3A7D2C" w14:textId="77777777" w:rsidR="00824262" w:rsidRPr="00E746E4" w:rsidRDefault="00824262" w:rsidP="00824262">
      <w:pPr>
        <w:pStyle w:val="Akapitzlist"/>
        <w:autoSpaceDE w:val="0"/>
        <w:autoSpaceDN w:val="0"/>
        <w:adjustRightInd w:val="0"/>
        <w:spacing w:line="360" w:lineRule="auto"/>
        <w:ind w:left="448" w:right="91"/>
        <w:jc w:val="both"/>
        <w:rPr>
          <w:rFonts w:asciiTheme="minorHAnsi" w:hAnsiTheme="minorHAnsi" w:cstheme="minorHAnsi"/>
          <w:color w:val="000000"/>
          <w:sz w:val="22"/>
          <w:szCs w:val="22"/>
        </w:rPr>
      </w:pPr>
      <w:r w:rsidRPr="00E746E4">
        <w:rPr>
          <w:rFonts w:asciiTheme="minorHAnsi" w:hAnsiTheme="minorHAnsi" w:cstheme="minorHAnsi"/>
          <w:color w:val="000000"/>
          <w:sz w:val="22"/>
          <w:szCs w:val="22"/>
        </w:rPr>
        <w:t xml:space="preserve">W sprawach proceduralnych: </w:t>
      </w:r>
    </w:p>
    <w:p w14:paraId="20E0C47F" w14:textId="77777777" w:rsidR="00824262" w:rsidRPr="00E746E4" w:rsidRDefault="00824262" w:rsidP="00824262">
      <w:pPr>
        <w:pStyle w:val="Akapitzlist"/>
        <w:autoSpaceDE w:val="0"/>
        <w:autoSpaceDN w:val="0"/>
        <w:adjustRightInd w:val="0"/>
        <w:spacing w:line="360" w:lineRule="auto"/>
        <w:ind w:left="448" w:right="91"/>
        <w:jc w:val="both"/>
        <w:rPr>
          <w:rFonts w:asciiTheme="minorHAnsi" w:hAnsiTheme="minorHAnsi" w:cstheme="minorHAnsi"/>
          <w:color w:val="000000"/>
          <w:sz w:val="22"/>
          <w:szCs w:val="22"/>
        </w:rPr>
      </w:pPr>
      <w:r w:rsidRPr="00E746E4">
        <w:rPr>
          <w:rFonts w:asciiTheme="minorHAnsi" w:hAnsiTheme="minorHAnsi" w:cstheme="minorHAnsi"/>
          <w:color w:val="000000"/>
          <w:sz w:val="22"/>
          <w:szCs w:val="22"/>
        </w:rPr>
        <w:t xml:space="preserve">Joanna Kulpa, tel. 14 6807060, email: </w:t>
      </w:r>
      <w:hyperlink r:id="rId17" w:history="1">
        <w:r w:rsidRPr="00E746E4">
          <w:rPr>
            <w:rStyle w:val="Hipercze"/>
            <w:rFonts w:asciiTheme="minorHAnsi" w:hAnsiTheme="minorHAnsi" w:cstheme="minorHAnsi"/>
            <w:sz w:val="22"/>
            <w:szCs w:val="22"/>
          </w:rPr>
          <w:t>sekretariat@radomyslwielki.pl</w:t>
        </w:r>
      </w:hyperlink>
      <w:r w:rsidRPr="00E746E4">
        <w:rPr>
          <w:rFonts w:asciiTheme="minorHAnsi" w:hAnsiTheme="minorHAnsi" w:cstheme="minorHAnsi"/>
          <w:sz w:val="22"/>
          <w:szCs w:val="22"/>
        </w:rPr>
        <w:t xml:space="preserve">  </w:t>
      </w:r>
    </w:p>
    <w:p w14:paraId="69DF08DC" w14:textId="77777777" w:rsidR="00824262" w:rsidRPr="00E746E4" w:rsidRDefault="00824262" w:rsidP="00824262">
      <w:pPr>
        <w:pStyle w:val="Akapitzlist"/>
        <w:autoSpaceDE w:val="0"/>
        <w:autoSpaceDN w:val="0"/>
        <w:adjustRightInd w:val="0"/>
        <w:spacing w:line="360" w:lineRule="auto"/>
        <w:ind w:left="448" w:right="91"/>
        <w:jc w:val="both"/>
        <w:rPr>
          <w:rFonts w:asciiTheme="minorHAnsi" w:hAnsiTheme="minorHAnsi" w:cstheme="minorHAnsi"/>
          <w:color w:val="000000"/>
          <w:sz w:val="22"/>
          <w:szCs w:val="22"/>
        </w:rPr>
      </w:pPr>
      <w:r w:rsidRPr="00E746E4">
        <w:rPr>
          <w:rFonts w:asciiTheme="minorHAnsi" w:hAnsiTheme="minorHAnsi" w:cstheme="minorHAnsi"/>
          <w:color w:val="000000"/>
          <w:sz w:val="22"/>
          <w:szCs w:val="22"/>
        </w:rPr>
        <w:t xml:space="preserve">W sprawach merytorycznych: </w:t>
      </w:r>
    </w:p>
    <w:p w14:paraId="2C63E020" w14:textId="77777777" w:rsidR="00824262" w:rsidRPr="00824262" w:rsidRDefault="00824262" w:rsidP="00824262">
      <w:pPr>
        <w:pStyle w:val="Akapitzlist"/>
        <w:autoSpaceDE w:val="0"/>
        <w:autoSpaceDN w:val="0"/>
        <w:adjustRightInd w:val="0"/>
        <w:spacing w:line="360" w:lineRule="auto"/>
        <w:ind w:left="448" w:right="91"/>
        <w:jc w:val="both"/>
        <w:rPr>
          <w:rFonts w:asciiTheme="minorHAnsi" w:hAnsiTheme="minorHAnsi" w:cstheme="minorHAnsi"/>
          <w:color w:val="000000"/>
          <w:sz w:val="22"/>
          <w:szCs w:val="22"/>
        </w:rPr>
      </w:pPr>
      <w:r w:rsidRPr="00E746E4">
        <w:rPr>
          <w:rFonts w:asciiTheme="minorHAnsi" w:hAnsiTheme="minorHAnsi" w:cstheme="minorHAnsi"/>
          <w:color w:val="000000"/>
          <w:sz w:val="22"/>
          <w:szCs w:val="22"/>
        </w:rPr>
        <w:t>Anna Wolińska, tel. 14 6808916, em</w:t>
      </w:r>
      <w:r w:rsidRPr="00E746E4">
        <w:rPr>
          <w:rFonts w:asciiTheme="minorHAnsi" w:hAnsiTheme="minorHAnsi" w:cstheme="minorHAnsi"/>
          <w:sz w:val="22"/>
          <w:szCs w:val="22"/>
        </w:rPr>
        <w:t xml:space="preserve">ail: </w:t>
      </w:r>
      <w:hyperlink r:id="rId18" w:history="1">
        <w:r w:rsidRPr="00E746E4">
          <w:rPr>
            <w:rStyle w:val="Hipercze"/>
            <w:rFonts w:asciiTheme="minorHAnsi" w:hAnsiTheme="minorHAnsi" w:cstheme="minorHAnsi"/>
            <w:sz w:val="22"/>
            <w:szCs w:val="22"/>
          </w:rPr>
          <w:t>sekretariat@radomyslwielki.pl</w:t>
        </w:r>
      </w:hyperlink>
    </w:p>
    <w:p w14:paraId="0E99FD4D" w14:textId="77777777" w:rsidR="004D4B42" w:rsidRDefault="00C845C2" w:rsidP="004D4B42">
      <w:pPr>
        <w:pStyle w:val="Akapitzlist"/>
        <w:numPr>
          <w:ilvl w:val="1"/>
          <w:numId w:val="18"/>
        </w:numPr>
        <w:autoSpaceDE w:val="0"/>
        <w:autoSpaceDN w:val="0"/>
        <w:adjustRightInd w:val="0"/>
        <w:spacing w:line="360" w:lineRule="auto"/>
        <w:ind w:left="426" w:right="92" w:hanging="426"/>
        <w:jc w:val="both"/>
        <w:rPr>
          <w:rFonts w:asciiTheme="minorHAnsi" w:hAnsiTheme="minorHAnsi" w:cstheme="minorHAnsi"/>
          <w:sz w:val="22"/>
          <w:szCs w:val="22"/>
        </w:rPr>
      </w:pPr>
      <w:r w:rsidRPr="00C845C2">
        <w:rPr>
          <w:rFonts w:asciiTheme="minorHAnsi" w:hAnsiTheme="minorHAnsi" w:cstheme="minorHAnsi"/>
          <w:sz w:val="22"/>
          <w:szCs w:val="22"/>
        </w:rPr>
        <w:t xml:space="preserve">Wszelkie oświadczenia, wnioski, zawiadomienia oraz informacje, przekazywane są w formie elektronicznej za pośrednictwem </w:t>
      </w:r>
      <w:r w:rsidRPr="00DD5C73">
        <w:rPr>
          <w:rFonts w:asciiTheme="minorHAnsi" w:hAnsiTheme="minorHAnsi" w:cstheme="minorHAnsi"/>
          <w:color w:val="0070C0"/>
          <w:sz w:val="22"/>
          <w:szCs w:val="22"/>
          <w:u w:val="single"/>
        </w:rPr>
        <w:t>platformazakupowa.pl</w:t>
      </w:r>
      <w:r w:rsidRPr="00C845C2">
        <w:rPr>
          <w:rFonts w:asciiTheme="minorHAnsi" w:hAnsiTheme="minorHAnsi" w:cstheme="minorHAnsi"/>
          <w:sz w:val="22"/>
          <w:szCs w:val="22"/>
        </w:rPr>
        <w:t xml:space="preserve"> i formularza „Wyślij wiadomość do zamawiającego”. </w:t>
      </w:r>
      <w:r w:rsidRPr="004D4B42">
        <w:rPr>
          <w:rFonts w:asciiTheme="minorHAnsi" w:hAnsiTheme="minorHAnsi" w:cstheme="minorHAnsi"/>
          <w:sz w:val="22"/>
          <w:szCs w:val="22"/>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44972600" w14:textId="77777777" w:rsidR="00A6089C" w:rsidRDefault="00C845C2" w:rsidP="00A6089C">
      <w:pPr>
        <w:pStyle w:val="Akapitzlist"/>
        <w:numPr>
          <w:ilvl w:val="1"/>
          <w:numId w:val="18"/>
        </w:numPr>
        <w:autoSpaceDE w:val="0"/>
        <w:autoSpaceDN w:val="0"/>
        <w:adjustRightInd w:val="0"/>
        <w:spacing w:line="360" w:lineRule="auto"/>
        <w:ind w:left="426" w:right="92" w:hanging="426"/>
        <w:jc w:val="both"/>
        <w:rPr>
          <w:rFonts w:asciiTheme="minorHAnsi" w:hAnsiTheme="minorHAnsi" w:cstheme="minorHAnsi"/>
          <w:sz w:val="22"/>
          <w:szCs w:val="22"/>
        </w:rPr>
      </w:pPr>
      <w:r w:rsidRPr="004D4B42">
        <w:rPr>
          <w:rFonts w:asciiTheme="minorHAnsi" w:hAnsiTheme="minorHAnsi" w:cstheme="minorHAnsi"/>
          <w:sz w:val="22"/>
          <w:szCs w:val="22"/>
        </w:rPr>
        <w:t>Zamawiający będzie przekazywał wykonawcom informacje za poś</w:t>
      </w:r>
      <w:r w:rsidR="004D4B42">
        <w:rPr>
          <w:rFonts w:asciiTheme="minorHAnsi" w:hAnsiTheme="minorHAnsi" w:cstheme="minorHAnsi"/>
          <w:sz w:val="22"/>
          <w:szCs w:val="22"/>
        </w:rPr>
        <w:t xml:space="preserve">rednictwem </w:t>
      </w:r>
      <w:r w:rsidR="004D4B42" w:rsidRPr="00DD5C73">
        <w:rPr>
          <w:rFonts w:asciiTheme="minorHAnsi" w:hAnsiTheme="minorHAnsi" w:cstheme="minorHAnsi"/>
          <w:color w:val="0070C0"/>
          <w:sz w:val="22"/>
          <w:szCs w:val="22"/>
          <w:u w:val="single"/>
        </w:rPr>
        <w:t>platformazakupowa.pl</w:t>
      </w:r>
      <w:r w:rsidR="004D4B42">
        <w:rPr>
          <w:rFonts w:asciiTheme="minorHAnsi" w:hAnsiTheme="minorHAnsi" w:cstheme="minorHAnsi"/>
          <w:sz w:val="22"/>
          <w:szCs w:val="22"/>
        </w:rPr>
        <w:t>.</w:t>
      </w:r>
      <w:r w:rsidRPr="004D4B42">
        <w:rPr>
          <w:rFonts w:asciiTheme="minorHAnsi" w:hAnsiTheme="minorHAnsi" w:cstheme="minorHAnsi"/>
          <w:sz w:val="22"/>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w:t>
      </w:r>
      <w:r w:rsidRPr="004D4B42">
        <w:rPr>
          <w:rFonts w:asciiTheme="minorHAnsi" w:hAnsiTheme="minorHAnsi" w:cstheme="minorHAnsi"/>
          <w:sz w:val="22"/>
          <w:szCs w:val="22"/>
        </w:rPr>
        <w:lastRenderedPageBreak/>
        <w:t>konkretny wykonawca, będzie przekazywana za pośrednictwem platformazakupowa.pl do konkretnego wykonawcy.</w:t>
      </w:r>
    </w:p>
    <w:p w14:paraId="75999C39" w14:textId="77777777" w:rsidR="00A6089C" w:rsidRDefault="00C845C2" w:rsidP="00A6089C">
      <w:pPr>
        <w:pStyle w:val="Akapitzlist"/>
        <w:numPr>
          <w:ilvl w:val="1"/>
          <w:numId w:val="18"/>
        </w:numPr>
        <w:autoSpaceDE w:val="0"/>
        <w:autoSpaceDN w:val="0"/>
        <w:adjustRightInd w:val="0"/>
        <w:spacing w:line="360" w:lineRule="auto"/>
        <w:ind w:left="426" w:right="92" w:hanging="426"/>
        <w:jc w:val="both"/>
        <w:rPr>
          <w:rFonts w:asciiTheme="minorHAnsi" w:hAnsiTheme="minorHAnsi" w:cstheme="minorHAnsi"/>
          <w:sz w:val="22"/>
          <w:szCs w:val="22"/>
        </w:rPr>
      </w:pPr>
      <w:r w:rsidRPr="00A6089C">
        <w:rPr>
          <w:rFonts w:asciiTheme="minorHAnsi" w:hAnsiTheme="minorHAnsi" w:cstheme="minorHAnsi"/>
          <w:sz w:val="22"/>
          <w:szCs w:val="22"/>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210B28D3" w14:textId="77777777" w:rsidR="00C845C2" w:rsidRPr="00A6089C" w:rsidRDefault="00C845C2" w:rsidP="00A6089C">
      <w:pPr>
        <w:pStyle w:val="Akapitzlist"/>
        <w:numPr>
          <w:ilvl w:val="1"/>
          <w:numId w:val="18"/>
        </w:numPr>
        <w:autoSpaceDE w:val="0"/>
        <w:autoSpaceDN w:val="0"/>
        <w:adjustRightInd w:val="0"/>
        <w:spacing w:line="360" w:lineRule="auto"/>
        <w:ind w:left="426" w:right="92" w:hanging="426"/>
        <w:jc w:val="both"/>
        <w:rPr>
          <w:rFonts w:asciiTheme="minorHAnsi" w:hAnsiTheme="minorHAnsi" w:cstheme="minorHAnsi"/>
          <w:sz w:val="22"/>
          <w:szCs w:val="22"/>
        </w:rPr>
      </w:pPr>
      <w:r w:rsidRPr="00A6089C">
        <w:rPr>
          <w:rFonts w:asciiTheme="minorHAnsi" w:hAnsiTheme="minorHAnsi" w:cstheme="minorHAnsi"/>
          <w:sz w:val="22"/>
          <w:szCs w:val="22"/>
        </w:rPr>
        <w:t>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4429F2B4" w14:textId="77777777" w:rsidR="00C845C2" w:rsidRPr="00C845C2" w:rsidRDefault="00C845C2" w:rsidP="00AC2DFD">
      <w:pPr>
        <w:pStyle w:val="Akapitzlist"/>
        <w:numPr>
          <w:ilvl w:val="0"/>
          <w:numId w:val="53"/>
        </w:numPr>
        <w:autoSpaceDE w:val="0"/>
        <w:autoSpaceDN w:val="0"/>
        <w:adjustRightInd w:val="0"/>
        <w:spacing w:line="360" w:lineRule="auto"/>
        <w:ind w:right="92"/>
        <w:jc w:val="both"/>
        <w:rPr>
          <w:rFonts w:asciiTheme="minorHAnsi" w:hAnsiTheme="minorHAnsi" w:cstheme="minorHAnsi"/>
          <w:sz w:val="22"/>
          <w:szCs w:val="22"/>
        </w:rPr>
      </w:pPr>
      <w:r w:rsidRPr="00C845C2">
        <w:rPr>
          <w:rFonts w:asciiTheme="minorHAnsi" w:hAnsiTheme="minorHAnsi" w:cstheme="minorHAnsi"/>
          <w:sz w:val="22"/>
          <w:szCs w:val="22"/>
        </w:rPr>
        <w:t>stały dostęp do sieci Internet o gwarantowanej przepustowości nie mniejszej niż 512 kb/s,</w:t>
      </w:r>
    </w:p>
    <w:p w14:paraId="1850CB3E" w14:textId="77777777" w:rsidR="00A6089C" w:rsidRDefault="00C845C2" w:rsidP="00AC2DFD">
      <w:pPr>
        <w:pStyle w:val="Akapitzlist"/>
        <w:numPr>
          <w:ilvl w:val="0"/>
          <w:numId w:val="53"/>
        </w:numPr>
        <w:autoSpaceDE w:val="0"/>
        <w:autoSpaceDN w:val="0"/>
        <w:adjustRightInd w:val="0"/>
        <w:spacing w:line="360" w:lineRule="auto"/>
        <w:ind w:right="92"/>
        <w:jc w:val="both"/>
        <w:rPr>
          <w:rFonts w:asciiTheme="minorHAnsi" w:hAnsiTheme="minorHAnsi" w:cstheme="minorHAnsi"/>
          <w:sz w:val="22"/>
          <w:szCs w:val="22"/>
        </w:rPr>
      </w:pPr>
      <w:r w:rsidRPr="00C845C2">
        <w:rPr>
          <w:rFonts w:asciiTheme="minorHAnsi" w:hAnsiTheme="minorHAnsi" w:cstheme="minorHAnsi"/>
          <w:sz w:val="22"/>
          <w:szCs w:val="22"/>
        </w:rPr>
        <w:t>komputer klasy PC lub MAC o następującej konfiguracji: pamięć min. 2 GB Ram, procesor Intel IV 2 GHZ lub jego nowsza wersja, jeden z systemów operacyjnych - MS Windows 7, Mac Os x 10 4, Linux, lub ich nowsze wersje,</w:t>
      </w:r>
    </w:p>
    <w:p w14:paraId="6E91D9EB" w14:textId="77777777" w:rsidR="00A6089C" w:rsidRDefault="00C845C2" w:rsidP="00AC2DFD">
      <w:pPr>
        <w:pStyle w:val="Akapitzlist"/>
        <w:numPr>
          <w:ilvl w:val="0"/>
          <w:numId w:val="53"/>
        </w:numPr>
        <w:autoSpaceDE w:val="0"/>
        <w:autoSpaceDN w:val="0"/>
        <w:adjustRightInd w:val="0"/>
        <w:spacing w:line="360" w:lineRule="auto"/>
        <w:ind w:right="92"/>
        <w:jc w:val="both"/>
        <w:rPr>
          <w:rFonts w:asciiTheme="minorHAnsi" w:hAnsiTheme="minorHAnsi" w:cstheme="minorHAnsi"/>
          <w:sz w:val="22"/>
          <w:szCs w:val="22"/>
        </w:rPr>
      </w:pPr>
      <w:r w:rsidRPr="00A6089C">
        <w:rPr>
          <w:rFonts w:asciiTheme="minorHAnsi" w:hAnsiTheme="minorHAnsi" w:cstheme="minorHAnsi"/>
          <w:sz w:val="22"/>
          <w:szCs w:val="22"/>
        </w:rPr>
        <w:t>zainstalowana dowolna, inna przeglądarka internetowa niż Internet Explorer,</w:t>
      </w:r>
    </w:p>
    <w:p w14:paraId="6C6208C0" w14:textId="77777777" w:rsidR="00A6089C" w:rsidRDefault="00C845C2" w:rsidP="00AC2DFD">
      <w:pPr>
        <w:pStyle w:val="Akapitzlist"/>
        <w:numPr>
          <w:ilvl w:val="0"/>
          <w:numId w:val="53"/>
        </w:numPr>
        <w:autoSpaceDE w:val="0"/>
        <w:autoSpaceDN w:val="0"/>
        <w:adjustRightInd w:val="0"/>
        <w:spacing w:line="360" w:lineRule="auto"/>
        <w:ind w:right="92"/>
        <w:jc w:val="both"/>
        <w:rPr>
          <w:rFonts w:asciiTheme="minorHAnsi" w:hAnsiTheme="minorHAnsi" w:cstheme="minorHAnsi"/>
          <w:sz w:val="22"/>
          <w:szCs w:val="22"/>
        </w:rPr>
      </w:pPr>
      <w:r w:rsidRPr="00A6089C">
        <w:rPr>
          <w:rFonts w:asciiTheme="minorHAnsi" w:hAnsiTheme="minorHAnsi" w:cstheme="minorHAnsi"/>
          <w:sz w:val="22"/>
          <w:szCs w:val="22"/>
        </w:rPr>
        <w:t>włączona obsługa JavaScript,</w:t>
      </w:r>
    </w:p>
    <w:p w14:paraId="07F69BAC" w14:textId="77777777" w:rsidR="00A6089C" w:rsidRDefault="00C845C2" w:rsidP="00AC2DFD">
      <w:pPr>
        <w:pStyle w:val="Akapitzlist"/>
        <w:numPr>
          <w:ilvl w:val="0"/>
          <w:numId w:val="53"/>
        </w:numPr>
        <w:autoSpaceDE w:val="0"/>
        <w:autoSpaceDN w:val="0"/>
        <w:adjustRightInd w:val="0"/>
        <w:spacing w:line="360" w:lineRule="auto"/>
        <w:ind w:right="92"/>
        <w:jc w:val="both"/>
        <w:rPr>
          <w:rFonts w:asciiTheme="minorHAnsi" w:hAnsiTheme="minorHAnsi" w:cstheme="minorHAnsi"/>
          <w:sz w:val="22"/>
          <w:szCs w:val="22"/>
        </w:rPr>
      </w:pPr>
      <w:r w:rsidRPr="00A6089C">
        <w:rPr>
          <w:rFonts w:asciiTheme="minorHAnsi" w:hAnsiTheme="minorHAnsi" w:cstheme="minorHAnsi"/>
          <w:sz w:val="22"/>
          <w:szCs w:val="22"/>
        </w:rPr>
        <w:t>zainstalowany program Adobe Acrobat Reader lub inny obsługujący format plików .pdf,</w:t>
      </w:r>
    </w:p>
    <w:p w14:paraId="1ABEDAF2" w14:textId="77777777" w:rsidR="00A6089C" w:rsidRDefault="00C845C2" w:rsidP="00AC2DFD">
      <w:pPr>
        <w:pStyle w:val="Akapitzlist"/>
        <w:numPr>
          <w:ilvl w:val="0"/>
          <w:numId w:val="53"/>
        </w:numPr>
        <w:autoSpaceDE w:val="0"/>
        <w:autoSpaceDN w:val="0"/>
        <w:adjustRightInd w:val="0"/>
        <w:spacing w:line="360" w:lineRule="auto"/>
        <w:ind w:right="92"/>
        <w:jc w:val="both"/>
        <w:rPr>
          <w:rFonts w:asciiTheme="minorHAnsi" w:hAnsiTheme="minorHAnsi" w:cstheme="minorHAnsi"/>
          <w:sz w:val="22"/>
          <w:szCs w:val="22"/>
        </w:rPr>
      </w:pPr>
      <w:r w:rsidRPr="00A6089C">
        <w:rPr>
          <w:rFonts w:asciiTheme="minorHAnsi" w:hAnsiTheme="minorHAnsi" w:cstheme="minorHAnsi"/>
          <w:sz w:val="22"/>
          <w:szCs w:val="22"/>
        </w:rPr>
        <w:t>Szyfrowanie na platformazakupowa.pl odbywa się za pomocą protokołu TLS 1.3.</w:t>
      </w:r>
    </w:p>
    <w:p w14:paraId="26E23801" w14:textId="77777777" w:rsidR="00C845C2" w:rsidRPr="00A6089C" w:rsidRDefault="00C845C2" w:rsidP="00AC2DFD">
      <w:pPr>
        <w:pStyle w:val="Akapitzlist"/>
        <w:numPr>
          <w:ilvl w:val="0"/>
          <w:numId w:val="53"/>
        </w:numPr>
        <w:autoSpaceDE w:val="0"/>
        <w:autoSpaceDN w:val="0"/>
        <w:adjustRightInd w:val="0"/>
        <w:spacing w:line="360" w:lineRule="auto"/>
        <w:ind w:right="92"/>
        <w:jc w:val="both"/>
        <w:rPr>
          <w:rFonts w:asciiTheme="minorHAnsi" w:hAnsiTheme="minorHAnsi" w:cstheme="minorHAnsi"/>
          <w:sz w:val="22"/>
          <w:szCs w:val="22"/>
        </w:rPr>
      </w:pPr>
      <w:r w:rsidRPr="00A6089C">
        <w:rPr>
          <w:rFonts w:asciiTheme="minorHAnsi" w:hAnsiTheme="minorHAnsi" w:cstheme="minorHAnsi"/>
          <w:sz w:val="22"/>
          <w:szCs w:val="22"/>
        </w:rPr>
        <w:t>Oznaczenie czasu odbioru danych przez platformę zakupową stanowi datę oraz dokładny czas (hh:mm:ss) generowany wg. czasu lokalnego serwera synchronizowanego z zegarem Głównego Urzędu Miar.</w:t>
      </w:r>
    </w:p>
    <w:p w14:paraId="4F8B39C8" w14:textId="77777777" w:rsidR="00C845C2" w:rsidRDefault="00C845C2" w:rsidP="00AC2DFD">
      <w:pPr>
        <w:pStyle w:val="Akapitzlist"/>
        <w:numPr>
          <w:ilvl w:val="0"/>
          <w:numId w:val="58"/>
        </w:numPr>
        <w:autoSpaceDE w:val="0"/>
        <w:autoSpaceDN w:val="0"/>
        <w:adjustRightInd w:val="0"/>
        <w:spacing w:line="360" w:lineRule="auto"/>
        <w:ind w:right="92"/>
        <w:jc w:val="both"/>
        <w:rPr>
          <w:rFonts w:asciiTheme="minorHAnsi" w:hAnsiTheme="minorHAnsi" w:cstheme="minorHAnsi"/>
          <w:sz w:val="22"/>
          <w:szCs w:val="22"/>
        </w:rPr>
      </w:pPr>
      <w:r w:rsidRPr="00A85D43">
        <w:rPr>
          <w:rFonts w:asciiTheme="minorHAnsi" w:hAnsiTheme="minorHAnsi" w:cstheme="minorHAnsi"/>
          <w:sz w:val="22"/>
          <w:szCs w:val="22"/>
        </w:rPr>
        <w:t>Wykonawca, przystępując do niniejszego postępowania o udzielenie zamówienia publicznego:</w:t>
      </w:r>
    </w:p>
    <w:p w14:paraId="2B348912" w14:textId="77777777" w:rsidR="00780617" w:rsidRDefault="00C845C2" w:rsidP="00AC2DFD">
      <w:pPr>
        <w:pStyle w:val="Akapitzlist"/>
        <w:numPr>
          <w:ilvl w:val="0"/>
          <w:numId w:val="54"/>
        </w:numPr>
        <w:autoSpaceDE w:val="0"/>
        <w:autoSpaceDN w:val="0"/>
        <w:adjustRightInd w:val="0"/>
        <w:spacing w:line="360" w:lineRule="auto"/>
        <w:ind w:right="92"/>
        <w:jc w:val="both"/>
        <w:rPr>
          <w:rFonts w:asciiTheme="minorHAnsi" w:hAnsiTheme="minorHAnsi" w:cstheme="minorHAnsi"/>
          <w:sz w:val="22"/>
          <w:szCs w:val="22"/>
        </w:rPr>
      </w:pPr>
      <w:r w:rsidRPr="00C845C2">
        <w:rPr>
          <w:rFonts w:asciiTheme="minorHAnsi" w:hAnsiTheme="minorHAnsi" w:cstheme="minorHAnsi"/>
          <w:sz w:val="22"/>
          <w:szCs w:val="22"/>
        </w:rPr>
        <w:t>akceptuje warunki korzystania z platformazakupowa.pl określone w Regulaminie zamieszczonym na stronie internetowej pod linkiem  w zakładce „Regulamin" oraz uznaje go za wiążący,</w:t>
      </w:r>
    </w:p>
    <w:p w14:paraId="197B4218" w14:textId="77777777" w:rsidR="00C845C2" w:rsidRPr="00780617" w:rsidRDefault="00C845C2" w:rsidP="00AC2DFD">
      <w:pPr>
        <w:pStyle w:val="Akapitzlist"/>
        <w:numPr>
          <w:ilvl w:val="0"/>
          <w:numId w:val="54"/>
        </w:numPr>
        <w:autoSpaceDE w:val="0"/>
        <w:autoSpaceDN w:val="0"/>
        <w:adjustRightInd w:val="0"/>
        <w:spacing w:line="360" w:lineRule="auto"/>
        <w:ind w:right="92"/>
        <w:jc w:val="both"/>
        <w:rPr>
          <w:rFonts w:asciiTheme="minorHAnsi" w:hAnsiTheme="minorHAnsi" w:cstheme="minorHAnsi"/>
          <w:sz w:val="22"/>
          <w:szCs w:val="22"/>
        </w:rPr>
      </w:pPr>
      <w:r w:rsidRPr="00780617">
        <w:rPr>
          <w:rFonts w:asciiTheme="minorHAnsi" w:hAnsiTheme="minorHAnsi" w:cstheme="minorHAnsi"/>
          <w:sz w:val="22"/>
          <w:szCs w:val="22"/>
        </w:rPr>
        <w:t xml:space="preserve">zapoznał i stosuje się do Instrukcji składania ofert/wniosków dostępnej pod linkiem. </w:t>
      </w:r>
    </w:p>
    <w:p w14:paraId="28A3624B" w14:textId="77777777" w:rsidR="00A85D43" w:rsidRDefault="00C845C2" w:rsidP="00AC2DFD">
      <w:pPr>
        <w:pStyle w:val="Akapitzlist"/>
        <w:numPr>
          <w:ilvl w:val="0"/>
          <w:numId w:val="59"/>
        </w:numPr>
        <w:autoSpaceDE w:val="0"/>
        <w:autoSpaceDN w:val="0"/>
        <w:adjustRightInd w:val="0"/>
        <w:spacing w:line="360" w:lineRule="auto"/>
        <w:ind w:right="92"/>
        <w:jc w:val="both"/>
        <w:rPr>
          <w:rFonts w:asciiTheme="minorHAnsi" w:hAnsiTheme="minorHAnsi" w:cstheme="minorHAnsi"/>
          <w:sz w:val="22"/>
          <w:szCs w:val="22"/>
        </w:rPr>
      </w:pPr>
      <w:r w:rsidRPr="00A85D43">
        <w:rPr>
          <w:rFonts w:asciiTheme="minorHAnsi" w:hAnsiTheme="minorHAnsi" w:cstheme="minorHAnsi"/>
          <w:sz w:val="22"/>
          <w:szCs w:val="22"/>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1EFEAD57" w14:textId="77777777" w:rsidR="00A85D43" w:rsidRDefault="00C845C2" w:rsidP="00AC2DFD">
      <w:pPr>
        <w:pStyle w:val="Akapitzlist"/>
        <w:numPr>
          <w:ilvl w:val="0"/>
          <w:numId w:val="59"/>
        </w:numPr>
        <w:autoSpaceDE w:val="0"/>
        <w:autoSpaceDN w:val="0"/>
        <w:adjustRightInd w:val="0"/>
        <w:spacing w:line="360" w:lineRule="auto"/>
        <w:ind w:right="92"/>
        <w:jc w:val="both"/>
        <w:rPr>
          <w:rFonts w:asciiTheme="minorHAnsi" w:hAnsiTheme="minorHAnsi" w:cstheme="minorHAnsi"/>
          <w:sz w:val="22"/>
          <w:szCs w:val="22"/>
        </w:rPr>
      </w:pPr>
      <w:r w:rsidRPr="00A85D43">
        <w:rPr>
          <w:rFonts w:asciiTheme="minorHAnsi" w:hAnsiTheme="minorHAnsi" w:cstheme="minorHAnsi"/>
          <w:sz w:val="22"/>
          <w:szCs w:val="22"/>
        </w:rPr>
        <w:lastRenderedPageBreak/>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9" w:history="1">
        <w:r w:rsidR="00E6151D" w:rsidRPr="00177AD8">
          <w:rPr>
            <w:rStyle w:val="Hipercze"/>
            <w:rFonts w:asciiTheme="minorHAnsi" w:hAnsiTheme="minorHAnsi" w:cstheme="minorHAnsi"/>
            <w:color w:val="0070C0"/>
            <w:sz w:val="22"/>
            <w:szCs w:val="22"/>
          </w:rPr>
          <w:t>https://platformazakupowa.pl/strona/45-instrukcje</w:t>
        </w:r>
      </w:hyperlink>
    </w:p>
    <w:p w14:paraId="2B4CB122" w14:textId="77777777" w:rsidR="00A85D43" w:rsidRDefault="000544C8" w:rsidP="00AC2DFD">
      <w:pPr>
        <w:pStyle w:val="Akapitzlist"/>
        <w:numPr>
          <w:ilvl w:val="0"/>
          <w:numId w:val="59"/>
        </w:numPr>
        <w:autoSpaceDE w:val="0"/>
        <w:autoSpaceDN w:val="0"/>
        <w:adjustRightInd w:val="0"/>
        <w:spacing w:line="360" w:lineRule="auto"/>
        <w:ind w:right="92"/>
        <w:jc w:val="both"/>
        <w:rPr>
          <w:rFonts w:asciiTheme="minorHAnsi" w:hAnsiTheme="minorHAnsi" w:cstheme="minorHAnsi"/>
          <w:sz w:val="22"/>
          <w:szCs w:val="22"/>
        </w:rPr>
      </w:pPr>
      <w:r w:rsidRPr="00A85D43">
        <w:rPr>
          <w:rFonts w:asciiTheme="minorHAnsi" w:hAnsiTheme="minorHAnsi" w:cstheme="minorHAnsi"/>
          <w:sz w:val="22"/>
          <w:szCs w:val="22"/>
        </w:rPr>
        <w:t>Wykonawca może zwrócić się do zamawiającego z wnioskiem o wyjaśnienie treści SWZ.</w:t>
      </w:r>
    </w:p>
    <w:p w14:paraId="3834269D" w14:textId="77777777" w:rsidR="00A85D43" w:rsidRDefault="004F2EB0" w:rsidP="00AC2DFD">
      <w:pPr>
        <w:pStyle w:val="Akapitzlist"/>
        <w:numPr>
          <w:ilvl w:val="0"/>
          <w:numId w:val="59"/>
        </w:numPr>
        <w:autoSpaceDE w:val="0"/>
        <w:autoSpaceDN w:val="0"/>
        <w:adjustRightInd w:val="0"/>
        <w:spacing w:line="360" w:lineRule="auto"/>
        <w:ind w:right="92"/>
        <w:jc w:val="both"/>
        <w:rPr>
          <w:rFonts w:asciiTheme="minorHAnsi" w:hAnsiTheme="minorHAnsi" w:cstheme="minorHAnsi"/>
          <w:sz w:val="22"/>
          <w:szCs w:val="22"/>
        </w:rPr>
      </w:pPr>
      <w:r w:rsidRPr="00A85D43">
        <w:rPr>
          <w:rFonts w:asciiTheme="minorHAnsi" w:hAnsiTheme="minorHAnsi" w:cstheme="minorHAnsi"/>
          <w:sz w:val="22"/>
          <w:szCs w:val="22"/>
        </w:rPr>
        <w:t>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 Je</w:t>
      </w:r>
      <w:r w:rsidRPr="00A85D43">
        <w:rPr>
          <w:rFonts w:asciiTheme="minorHAnsi" w:eastAsia="Times New Roman" w:hAnsiTheme="minorHAnsi" w:cstheme="minorHAnsi"/>
          <w:sz w:val="22"/>
          <w:szCs w:val="22"/>
        </w:rPr>
        <w:t>ż</w:t>
      </w:r>
      <w:r w:rsidRPr="00A85D43">
        <w:rPr>
          <w:rFonts w:asciiTheme="minorHAnsi" w:hAnsiTheme="minorHAnsi" w:cstheme="minorHAnsi"/>
          <w:sz w:val="22"/>
          <w:szCs w:val="22"/>
        </w:rPr>
        <w:t>eli zamawiaj</w:t>
      </w:r>
      <w:r w:rsidRPr="00A85D43">
        <w:rPr>
          <w:rFonts w:asciiTheme="minorHAnsi" w:eastAsia="Times New Roman" w:hAnsiTheme="minorHAnsi" w:cstheme="minorHAnsi"/>
          <w:sz w:val="22"/>
          <w:szCs w:val="22"/>
        </w:rPr>
        <w:t>ą</w:t>
      </w:r>
      <w:r w:rsidRPr="00A85D43">
        <w:rPr>
          <w:rFonts w:asciiTheme="minorHAnsi" w:hAnsiTheme="minorHAnsi" w:cstheme="minorHAnsi"/>
          <w:sz w:val="22"/>
          <w:szCs w:val="22"/>
        </w:rPr>
        <w:t>cy nie udzieli wyja</w:t>
      </w:r>
      <w:r w:rsidRPr="00A85D43">
        <w:rPr>
          <w:rFonts w:asciiTheme="minorHAnsi" w:eastAsia="Times New Roman" w:hAnsiTheme="minorHAnsi" w:cstheme="minorHAnsi"/>
          <w:sz w:val="22"/>
          <w:szCs w:val="22"/>
        </w:rPr>
        <w:t>ś</w:t>
      </w:r>
      <w:r w:rsidRPr="00A85D43">
        <w:rPr>
          <w:rFonts w:asciiTheme="minorHAnsi" w:hAnsiTheme="minorHAnsi" w:cstheme="minorHAnsi"/>
          <w:sz w:val="22"/>
          <w:szCs w:val="22"/>
        </w:rPr>
        <w:t>nie</w:t>
      </w:r>
      <w:r w:rsidRPr="00A85D43">
        <w:rPr>
          <w:rFonts w:asciiTheme="minorHAnsi" w:eastAsia="Times New Roman" w:hAnsiTheme="minorHAnsi" w:cstheme="minorHAnsi"/>
          <w:sz w:val="22"/>
          <w:szCs w:val="22"/>
        </w:rPr>
        <w:t>ń</w:t>
      </w:r>
      <w:r w:rsidRPr="00A85D43">
        <w:rPr>
          <w:rFonts w:asciiTheme="minorHAnsi" w:hAnsiTheme="minorHAnsi" w:cstheme="minorHAnsi"/>
          <w:sz w:val="22"/>
          <w:szCs w:val="22"/>
        </w:rPr>
        <w:t xml:space="preserve"> w terminie, o kt</w:t>
      </w:r>
      <w:r w:rsidRPr="00A85D43">
        <w:rPr>
          <w:rFonts w:asciiTheme="minorHAnsi" w:eastAsia="Times New Roman" w:hAnsiTheme="minorHAnsi" w:cstheme="minorHAnsi"/>
          <w:sz w:val="22"/>
          <w:szCs w:val="22"/>
        </w:rPr>
        <w:t>ó</w:t>
      </w:r>
      <w:r w:rsidRPr="00A85D43">
        <w:rPr>
          <w:rFonts w:asciiTheme="minorHAnsi" w:hAnsiTheme="minorHAnsi" w:cstheme="minorHAnsi"/>
          <w:sz w:val="22"/>
          <w:szCs w:val="22"/>
        </w:rPr>
        <w:t xml:space="preserve">rym mowa </w:t>
      </w:r>
      <w:r w:rsidR="003C47BD">
        <w:rPr>
          <w:rFonts w:asciiTheme="minorHAnsi" w:hAnsiTheme="minorHAnsi" w:cstheme="minorHAnsi"/>
          <w:sz w:val="22"/>
          <w:szCs w:val="22"/>
        </w:rPr>
        <w:t xml:space="preserve">w </w:t>
      </w:r>
      <w:r w:rsidRPr="00A85D43">
        <w:rPr>
          <w:rFonts w:asciiTheme="minorHAnsi" w:hAnsiTheme="minorHAnsi" w:cstheme="minorHAnsi"/>
          <w:sz w:val="22"/>
          <w:szCs w:val="22"/>
        </w:rPr>
        <w:t>poprzednim zdaniu, przed</w:t>
      </w:r>
      <w:r w:rsidRPr="00A85D43">
        <w:rPr>
          <w:rFonts w:asciiTheme="minorHAnsi" w:eastAsia="Times New Roman" w:hAnsiTheme="minorHAnsi" w:cstheme="minorHAnsi"/>
          <w:sz w:val="22"/>
          <w:szCs w:val="22"/>
        </w:rPr>
        <w:t>ł</w:t>
      </w:r>
      <w:r w:rsidRPr="00A85D43">
        <w:rPr>
          <w:rFonts w:asciiTheme="minorHAnsi" w:hAnsiTheme="minorHAnsi" w:cstheme="minorHAnsi"/>
          <w:sz w:val="22"/>
          <w:szCs w:val="22"/>
        </w:rPr>
        <w:t>u</w:t>
      </w:r>
      <w:r w:rsidRPr="00A85D43">
        <w:rPr>
          <w:rFonts w:asciiTheme="minorHAnsi" w:eastAsia="Times New Roman" w:hAnsiTheme="minorHAnsi" w:cstheme="minorHAnsi"/>
          <w:sz w:val="22"/>
          <w:szCs w:val="22"/>
        </w:rPr>
        <w:t>ż</w:t>
      </w:r>
      <w:r w:rsidRPr="00A85D43">
        <w:rPr>
          <w:rFonts w:asciiTheme="minorHAnsi" w:hAnsiTheme="minorHAnsi" w:cstheme="minorHAnsi"/>
          <w:sz w:val="22"/>
          <w:szCs w:val="22"/>
        </w:rPr>
        <w:t>a termin sk</w:t>
      </w:r>
      <w:r w:rsidRPr="00A85D43">
        <w:rPr>
          <w:rFonts w:asciiTheme="minorHAnsi" w:eastAsia="Times New Roman" w:hAnsiTheme="minorHAnsi" w:cstheme="minorHAnsi"/>
          <w:sz w:val="22"/>
          <w:szCs w:val="22"/>
        </w:rPr>
        <w:t>ł</w:t>
      </w:r>
      <w:r w:rsidRPr="00A85D43">
        <w:rPr>
          <w:rFonts w:asciiTheme="minorHAnsi" w:hAnsiTheme="minorHAnsi" w:cstheme="minorHAnsi"/>
          <w:sz w:val="22"/>
          <w:szCs w:val="22"/>
        </w:rPr>
        <w:t>adania ofert o czas niezb</w:t>
      </w:r>
      <w:r w:rsidRPr="00A85D43">
        <w:rPr>
          <w:rFonts w:asciiTheme="minorHAnsi" w:eastAsia="Times New Roman" w:hAnsiTheme="minorHAnsi" w:cstheme="minorHAnsi"/>
          <w:sz w:val="22"/>
          <w:szCs w:val="22"/>
        </w:rPr>
        <w:t>ę</w:t>
      </w:r>
      <w:r w:rsidRPr="00A85D43">
        <w:rPr>
          <w:rFonts w:asciiTheme="minorHAnsi" w:hAnsiTheme="minorHAnsi" w:cstheme="minorHAnsi"/>
          <w:sz w:val="22"/>
          <w:szCs w:val="22"/>
        </w:rPr>
        <w:t>dny do zapoznania si</w:t>
      </w:r>
      <w:r w:rsidRPr="00A85D43">
        <w:rPr>
          <w:rFonts w:asciiTheme="minorHAnsi" w:eastAsia="Times New Roman" w:hAnsiTheme="minorHAnsi" w:cstheme="minorHAnsi"/>
          <w:sz w:val="22"/>
          <w:szCs w:val="22"/>
        </w:rPr>
        <w:t>ę</w:t>
      </w:r>
      <w:r w:rsidRPr="00A85D43">
        <w:rPr>
          <w:rFonts w:asciiTheme="minorHAnsi" w:hAnsiTheme="minorHAnsi" w:cstheme="minorHAnsi"/>
          <w:sz w:val="22"/>
          <w:szCs w:val="22"/>
        </w:rPr>
        <w:t xml:space="preserve"> wszystkich zainteresowanych wykonawc</w:t>
      </w:r>
      <w:r w:rsidRPr="00A85D43">
        <w:rPr>
          <w:rFonts w:asciiTheme="minorHAnsi" w:eastAsia="Times New Roman" w:hAnsiTheme="minorHAnsi" w:cstheme="minorHAnsi"/>
          <w:sz w:val="22"/>
          <w:szCs w:val="22"/>
        </w:rPr>
        <w:t>ó</w:t>
      </w:r>
      <w:r w:rsidRPr="00A85D43">
        <w:rPr>
          <w:rFonts w:asciiTheme="minorHAnsi" w:hAnsiTheme="minorHAnsi" w:cstheme="minorHAnsi"/>
          <w:sz w:val="22"/>
          <w:szCs w:val="22"/>
        </w:rPr>
        <w:t>w z wyja</w:t>
      </w:r>
      <w:r w:rsidRPr="00A85D43">
        <w:rPr>
          <w:rFonts w:asciiTheme="minorHAnsi" w:eastAsia="Times New Roman" w:hAnsiTheme="minorHAnsi" w:cstheme="minorHAnsi"/>
          <w:sz w:val="22"/>
          <w:szCs w:val="22"/>
        </w:rPr>
        <w:t>ś</w:t>
      </w:r>
      <w:r w:rsidRPr="00A85D43">
        <w:rPr>
          <w:rFonts w:asciiTheme="minorHAnsi" w:hAnsiTheme="minorHAnsi" w:cstheme="minorHAnsi"/>
          <w:sz w:val="22"/>
          <w:szCs w:val="22"/>
        </w:rPr>
        <w:t>nieniami niezb</w:t>
      </w:r>
      <w:r w:rsidRPr="00A85D43">
        <w:rPr>
          <w:rFonts w:asciiTheme="minorHAnsi" w:eastAsia="Times New Roman" w:hAnsiTheme="minorHAnsi" w:cstheme="minorHAnsi"/>
          <w:sz w:val="22"/>
          <w:szCs w:val="22"/>
        </w:rPr>
        <w:t>ę</w:t>
      </w:r>
      <w:r w:rsidRPr="00A85D43">
        <w:rPr>
          <w:rFonts w:asciiTheme="minorHAnsi" w:hAnsiTheme="minorHAnsi" w:cstheme="minorHAnsi"/>
          <w:sz w:val="22"/>
          <w:szCs w:val="22"/>
        </w:rPr>
        <w:t>dnymi do nale</w:t>
      </w:r>
      <w:r w:rsidRPr="00A85D43">
        <w:rPr>
          <w:rFonts w:asciiTheme="minorHAnsi" w:eastAsia="Times New Roman" w:hAnsiTheme="minorHAnsi" w:cstheme="minorHAnsi"/>
          <w:sz w:val="22"/>
          <w:szCs w:val="22"/>
        </w:rPr>
        <w:t>ż</w:t>
      </w:r>
      <w:r w:rsidRPr="00A85D43">
        <w:rPr>
          <w:rFonts w:asciiTheme="minorHAnsi" w:hAnsiTheme="minorHAnsi" w:cstheme="minorHAnsi"/>
          <w:sz w:val="22"/>
          <w:szCs w:val="22"/>
        </w:rPr>
        <w:t>ytego przygotowania i z</w:t>
      </w:r>
      <w:r w:rsidRPr="00A85D43">
        <w:rPr>
          <w:rFonts w:asciiTheme="minorHAnsi" w:eastAsia="Times New Roman" w:hAnsiTheme="minorHAnsi" w:cstheme="minorHAnsi"/>
          <w:sz w:val="22"/>
          <w:szCs w:val="22"/>
        </w:rPr>
        <w:t>ł</w:t>
      </w:r>
      <w:r w:rsidRPr="00A85D43">
        <w:rPr>
          <w:rFonts w:asciiTheme="minorHAnsi" w:hAnsiTheme="minorHAnsi" w:cstheme="minorHAnsi"/>
          <w:sz w:val="22"/>
          <w:szCs w:val="22"/>
        </w:rPr>
        <w:t>o</w:t>
      </w:r>
      <w:r w:rsidRPr="00A85D43">
        <w:rPr>
          <w:rFonts w:asciiTheme="minorHAnsi" w:eastAsia="Times New Roman" w:hAnsiTheme="minorHAnsi" w:cstheme="minorHAnsi"/>
          <w:sz w:val="22"/>
          <w:szCs w:val="22"/>
        </w:rPr>
        <w:t>ż</w:t>
      </w:r>
      <w:r w:rsidRPr="00A85D43">
        <w:rPr>
          <w:rFonts w:asciiTheme="minorHAnsi" w:hAnsiTheme="minorHAnsi" w:cstheme="minorHAnsi"/>
          <w:sz w:val="22"/>
          <w:szCs w:val="22"/>
        </w:rPr>
        <w:t>enia ofert.  Przed</w:t>
      </w:r>
      <w:r w:rsidRPr="00A85D43">
        <w:rPr>
          <w:rFonts w:asciiTheme="minorHAnsi" w:eastAsia="Times New Roman" w:hAnsiTheme="minorHAnsi" w:cstheme="minorHAnsi"/>
          <w:sz w:val="22"/>
          <w:szCs w:val="22"/>
        </w:rPr>
        <w:t>ł</w:t>
      </w:r>
      <w:r w:rsidRPr="00A85D43">
        <w:rPr>
          <w:rFonts w:asciiTheme="minorHAnsi" w:hAnsiTheme="minorHAnsi" w:cstheme="minorHAnsi"/>
          <w:sz w:val="22"/>
          <w:szCs w:val="22"/>
        </w:rPr>
        <w:t>u</w:t>
      </w:r>
      <w:r w:rsidRPr="00A85D43">
        <w:rPr>
          <w:rFonts w:asciiTheme="minorHAnsi" w:eastAsia="Times New Roman" w:hAnsiTheme="minorHAnsi" w:cstheme="minorHAnsi"/>
          <w:sz w:val="22"/>
          <w:szCs w:val="22"/>
        </w:rPr>
        <w:t>ż</w:t>
      </w:r>
      <w:r w:rsidRPr="00A85D43">
        <w:rPr>
          <w:rFonts w:asciiTheme="minorHAnsi" w:hAnsiTheme="minorHAnsi" w:cstheme="minorHAnsi"/>
          <w:sz w:val="22"/>
          <w:szCs w:val="22"/>
        </w:rPr>
        <w:t>enie terminu sk</w:t>
      </w:r>
      <w:r w:rsidRPr="00A85D43">
        <w:rPr>
          <w:rFonts w:asciiTheme="minorHAnsi" w:eastAsia="Times New Roman" w:hAnsiTheme="minorHAnsi" w:cstheme="minorHAnsi"/>
          <w:sz w:val="22"/>
          <w:szCs w:val="22"/>
        </w:rPr>
        <w:t>ł</w:t>
      </w:r>
      <w:r w:rsidRPr="00A85D43">
        <w:rPr>
          <w:rFonts w:asciiTheme="minorHAnsi" w:hAnsiTheme="minorHAnsi" w:cstheme="minorHAnsi"/>
          <w:sz w:val="22"/>
          <w:szCs w:val="22"/>
        </w:rPr>
        <w:t>adania ofert nie wp</w:t>
      </w:r>
      <w:r w:rsidRPr="00A85D43">
        <w:rPr>
          <w:rFonts w:asciiTheme="minorHAnsi" w:eastAsia="Times New Roman" w:hAnsiTheme="minorHAnsi" w:cstheme="minorHAnsi"/>
          <w:sz w:val="22"/>
          <w:szCs w:val="22"/>
        </w:rPr>
        <w:t>ł</w:t>
      </w:r>
      <w:r w:rsidRPr="00A85D43">
        <w:rPr>
          <w:rFonts w:asciiTheme="minorHAnsi" w:hAnsiTheme="minorHAnsi" w:cstheme="minorHAnsi"/>
          <w:sz w:val="22"/>
          <w:szCs w:val="22"/>
        </w:rPr>
        <w:t>ywa na bieg terminu sk</w:t>
      </w:r>
      <w:r w:rsidRPr="00A85D43">
        <w:rPr>
          <w:rFonts w:asciiTheme="minorHAnsi" w:eastAsia="Times New Roman" w:hAnsiTheme="minorHAnsi" w:cstheme="minorHAnsi"/>
          <w:sz w:val="22"/>
          <w:szCs w:val="22"/>
        </w:rPr>
        <w:t>ł</w:t>
      </w:r>
      <w:r w:rsidRPr="00A85D43">
        <w:rPr>
          <w:rFonts w:asciiTheme="minorHAnsi" w:hAnsiTheme="minorHAnsi" w:cstheme="minorHAnsi"/>
          <w:sz w:val="22"/>
          <w:szCs w:val="22"/>
        </w:rPr>
        <w:t>adania wniosku o wyja</w:t>
      </w:r>
      <w:r w:rsidRPr="00A85D43">
        <w:rPr>
          <w:rFonts w:asciiTheme="minorHAnsi" w:eastAsia="Times New Roman" w:hAnsiTheme="minorHAnsi" w:cstheme="minorHAnsi"/>
          <w:sz w:val="22"/>
          <w:szCs w:val="22"/>
        </w:rPr>
        <w:t>ś</w:t>
      </w:r>
      <w:r w:rsidRPr="00A85D43">
        <w:rPr>
          <w:rFonts w:asciiTheme="minorHAnsi" w:hAnsiTheme="minorHAnsi" w:cstheme="minorHAnsi"/>
          <w:sz w:val="22"/>
          <w:szCs w:val="22"/>
        </w:rPr>
        <w:t>nienie tre</w:t>
      </w:r>
      <w:r w:rsidRPr="00A85D43">
        <w:rPr>
          <w:rFonts w:asciiTheme="minorHAnsi" w:eastAsia="Times New Roman" w:hAnsiTheme="minorHAnsi" w:cstheme="minorHAnsi"/>
          <w:sz w:val="22"/>
          <w:szCs w:val="22"/>
        </w:rPr>
        <w:t>ś</w:t>
      </w:r>
      <w:r w:rsidRPr="00A85D43">
        <w:rPr>
          <w:rFonts w:asciiTheme="minorHAnsi" w:hAnsiTheme="minorHAnsi" w:cstheme="minorHAnsi"/>
          <w:sz w:val="22"/>
          <w:szCs w:val="22"/>
        </w:rPr>
        <w:t>ci SWZ. W przypadku gdy wniosek o wyja</w:t>
      </w:r>
      <w:r w:rsidRPr="00A85D43">
        <w:rPr>
          <w:rFonts w:asciiTheme="minorHAnsi" w:eastAsia="Times New Roman" w:hAnsiTheme="minorHAnsi" w:cstheme="minorHAnsi"/>
          <w:sz w:val="22"/>
          <w:szCs w:val="22"/>
        </w:rPr>
        <w:t>ś</w:t>
      </w:r>
      <w:r w:rsidRPr="00A85D43">
        <w:rPr>
          <w:rFonts w:asciiTheme="minorHAnsi" w:hAnsiTheme="minorHAnsi" w:cstheme="minorHAnsi"/>
          <w:sz w:val="22"/>
          <w:szCs w:val="22"/>
        </w:rPr>
        <w:t>nienie tre</w:t>
      </w:r>
      <w:r w:rsidRPr="00A85D43">
        <w:rPr>
          <w:rFonts w:asciiTheme="minorHAnsi" w:eastAsia="Times New Roman" w:hAnsiTheme="minorHAnsi" w:cstheme="minorHAnsi"/>
          <w:sz w:val="22"/>
          <w:szCs w:val="22"/>
        </w:rPr>
        <w:t>ś</w:t>
      </w:r>
      <w:r w:rsidRPr="00A85D43">
        <w:rPr>
          <w:rFonts w:asciiTheme="minorHAnsi" w:hAnsiTheme="minorHAnsi" w:cstheme="minorHAnsi"/>
          <w:sz w:val="22"/>
          <w:szCs w:val="22"/>
        </w:rPr>
        <w:t>ci SWZ nie wp</w:t>
      </w:r>
      <w:r w:rsidRPr="00A85D43">
        <w:rPr>
          <w:rFonts w:asciiTheme="minorHAnsi" w:eastAsia="Times New Roman" w:hAnsiTheme="minorHAnsi" w:cstheme="minorHAnsi"/>
          <w:sz w:val="22"/>
          <w:szCs w:val="22"/>
        </w:rPr>
        <w:t>ł</w:t>
      </w:r>
      <w:r w:rsidRPr="00A85D43">
        <w:rPr>
          <w:rFonts w:asciiTheme="minorHAnsi" w:hAnsiTheme="minorHAnsi" w:cstheme="minorHAnsi"/>
          <w:sz w:val="22"/>
          <w:szCs w:val="22"/>
        </w:rPr>
        <w:t>yn</w:t>
      </w:r>
      <w:r w:rsidRPr="00A85D43">
        <w:rPr>
          <w:rFonts w:asciiTheme="minorHAnsi" w:eastAsia="Times New Roman" w:hAnsiTheme="minorHAnsi" w:cstheme="minorHAnsi"/>
          <w:sz w:val="22"/>
          <w:szCs w:val="22"/>
        </w:rPr>
        <w:t>ął</w:t>
      </w:r>
      <w:r w:rsidRPr="00A85D43">
        <w:rPr>
          <w:rFonts w:asciiTheme="minorHAnsi" w:hAnsiTheme="minorHAnsi" w:cstheme="minorHAnsi"/>
          <w:sz w:val="22"/>
          <w:szCs w:val="22"/>
        </w:rPr>
        <w:t xml:space="preserve"> w terminie wskazanym w pierwszym zdaniu, Zamawiaj</w:t>
      </w:r>
      <w:r w:rsidRPr="00A85D43">
        <w:rPr>
          <w:rFonts w:asciiTheme="minorHAnsi" w:eastAsia="Times New Roman" w:hAnsiTheme="minorHAnsi" w:cstheme="minorHAnsi"/>
          <w:sz w:val="22"/>
          <w:szCs w:val="22"/>
        </w:rPr>
        <w:t>ą</w:t>
      </w:r>
      <w:r w:rsidRPr="00A85D43">
        <w:rPr>
          <w:rFonts w:asciiTheme="minorHAnsi" w:hAnsiTheme="minorHAnsi" w:cstheme="minorHAnsi"/>
          <w:sz w:val="22"/>
          <w:szCs w:val="22"/>
        </w:rPr>
        <w:t>cy nie ma obowi</w:t>
      </w:r>
      <w:r w:rsidRPr="00A85D43">
        <w:rPr>
          <w:rFonts w:asciiTheme="minorHAnsi" w:eastAsia="Times New Roman" w:hAnsiTheme="minorHAnsi" w:cstheme="minorHAnsi"/>
          <w:sz w:val="22"/>
          <w:szCs w:val="22"/>
        </w:rPr>
        <w:t>ą</w:t>
      </w:r>
      <w:r w:rsidRPr="00A85D43">
        <w:rPr>
          <w:rFonts w:asciiTheme="minorHAnsi" w:hAnsiTheme="minorHAnsi" w:cstheme="minorHAnsi"/>
          <w:sz w:val="22"/>
          <w:szCs w:val="22"/>
        </w:rPr>
        <w:t>zku udzielania wyja</w:t>
      </w:r>
      <w:r w:rsidRPr="00A85D43">
        <w:rPr>
          <w:rFonts w:asciiTheme="minorHAnsi" w:eastAsia="Times New Roman" w:hAnsiTheme="minorHAnsi" w:cstheme="minorHAnsi"/>
          <w:sz w:val="22"/>
          <w:szCs w:val="22"/>
        </w:rPr>
        <w:t>ś</w:t>
      </w:r>
      <w:r w:rsidRPr="00A85D43">
        <w:rPr>
          <w:rFonts w:asciiTheme="minorHAnsi" w:hAnsiTheme="minorHAnsi" w:cstheme="minorHAnsi"/>
          <w:sz w:val="22"/>
          <w:szCs w:val="22"/>
        </w:rPr>
        <w:t>nie</w:t>
      </w:r>
      <w:r w:rsidRPr="00A85D43">
        <w:rPr>
          <w:rFonts w:asciiTheme="minorHAnsi" w:eastAsia="Times New Roman" w:hAnsiTheme="minorHAnsi" w:cstheme="minorHAnsi"/>
          <w:sz w:val="22"/>
          <w:szCs w:val="22"/>
        </w:rPr>
        <w:t>ń</w:t>
      </w:r>
      <w:r w:rsidRPr="00A85D43">
        <w:rPr>
          <w:rFonts w:asciiTheme="minorHAnsi" w:hAnsiTheme="minorHAnsi" w:cstheme="minorHAnsi"/>
          <w:sz w:val="22"/>
          <w:szCs w:val="22"/>
        </w:rPr>
        <w:t xml:space="preserve"> SWZ oraz obowi</w:t>
      </w:r>
      <w:r w:rsidRPr="00A85D43">
        <w:rPr>
          <w:rFonts w:asciiTheme="minorHAnsi" w:eastAsia="Times New Roman" w:hAnsiTheme="minorHAnsi" w:cstheme="minorHAnsi"/>
          <w:sz w:val="22"/>
          <w:szCs w:val="22"/>
        </w:rPr>
        <w:t>ą</w:t>
      </w:r>
      <w:r w:rsidRPr="00A85D43">
        <w:rPr>
          <w:rFonts w:asciiTheme="minorHAnsi" w:hAnsiTheme="minorHAnsi" w:cstheme="minorHAnsi"/>
          <w:sz w:val="22"/>
          <w:szCs w:val="22"/>
        </w:rPr>
        <w:t>zku przed</w:t>
      </w:r>
      <w:r w:rsidRPr="00A85D43">
        <w:rPr>
          <w:rFonts w:asciiTheme="minorHAnsi" w:eastAsia="Times New Roman" w:hAnsiTheme="minorHAnsi" w:cstheme="minorHAnsi"/>
          <w:sz w:val="22"/>
          <w:szCs w:val="22"/>
        </w:rPr>
        <w:t>ł</w:t>
      </w:r>
      <w:r w:rsidRPr="00A85D43">
        <w:rPr>
          <w:rFonts w:asciiTheme="minorHAnsi" w:hAnsiTheme="minorHAnsi" w:cstheme="minorHAnsi"/>
          <w:sz w:val="22"/>
          <w:szCs w:val="22"/>
        </w:rPr>
        <w:t>u</w:t>
      </w:r>
      <w:r w:rsidRPr="00A85D43">
        <w:rPr>
          <w:rFonts w:asciiTheme="minorHAnsi" w:eastAsia="Times New Roman" w:hAnsiTheme="minorHAnsi" w:cstheme="minorHAnsi"/>
          <w:sz w:val="22"/>
          <w:szCs w:val="22"/>
        </w:rPr>
        <w:t>ż</w:t>
      </w:r>
      <w:r w:rsidRPr="00A85D43">
        <w:rPr>
          <w:rFonts w:asciiTheme="minorHAnsi" w:hAnsiTheme="minorHAnsi" w:cstheme="minorHAnsi"/>
          <w:sz w:val="22"/>
          <w:szCs w:val="22"/>
        </w:rPr>
        <w:t>enia terminu sk</w:t>
      </w:r>
      <w:r w:rsidRPr="00A85D43">
        <w:rPr>
          <w:rFonts w:asciiTheme="minorHAnsi" w:eastAsia="Times New Roman" w:hAnsiTheme="minorHAnsi" w:cstheme="minorHAnsi"/>
          <w:sz w:val="22"/>
          <w:szCs w:val="22"/>
        </w:rPr>
        <w:t>ł</w:t>
      </w:r>
      <w:r w:rsidRPr="00A85D43">
        <w:rPr>
          <w:rFonts w:asciiTheme="minorHAnsi" w:hAnsiTheme="minorHAnsi" w:cstheme="minorHAnsi"/>
          <w:sz w:val="22"/>
          <w:szCs w:val="22"/>
        </w:rPr>
        <w:t>adania ofert.</w:t>
      </w:r>
    </w:p>
    <w:p w14:paraId="43BA36E4" w14:textId="77777777" w:rsidR="002979ED" w:rsidRDefault="004F2EB0" w:rsidP="002979ED">
      <w:pPr>
        <w:pStyle w:val="Akapitzlist"/>
        <w:numPr>
          <w:ilvl w:val="0"/>
          <w:numId w:val="59"/>
        </w:numPr>
        <w:autoSpaceDE w:val="0"/>
        <w:autoSpaceDN w:val="0"/>
        <w:adjustRightInd w:val="0"/>
        <w:spacing w:line="360" w:lineRule="auto"/>
        <w:ind w:right="92"/>
        <w:jc w:val="both"/>
        <w:rPr>
          <w:rFonts w:asciiTheme="minorHAnsi" w:hAnsiTheme="minorHAnsi" w:cstheme="minorHAnsi"/>
          <w:sz w:val="22"/>
          <w:szCs w:val="22"/>
        </w:rPr>
      </w:pPr>
      <w:r w:rsidRPr="00A85D43">
        <w:rPr>
          <w:rFonts w:asciiTheme="minorHAnsi" w:hAnsiTheme="minorHAnsi" w:cstheme="minorHAnsi"/>
          <w:sz w:val="22"/>
          <w:szCs w:val="22"/>
        </w:rPr>
        <w:t>W uzasadnionych przypadkach Zamawiający może przed upływem terminu składania ofert zmienić treść SWZ.</w:t>
      </w:r>
    </w:p>
    <w:p w14:paraId="59D8AB35" w14:textId="77777777" w:rsidR="002979ED" w:rsidRPr="002979ED" w:rsidRDefault="002979ED" w:rsidP="002979ED">
      <w:pPr>
        <w:pStyle w:val="Akapitzlist"/>
        <w:numPr>
          <w:ilvl w:val="0"/>
          <w:numId w:val="59"/>
        </w:numPr>
        <w:autoSpaceDE w:val="0"/>
        <w:autoSpaceDN w:val="0"/>
        <w:adjustRightInd w:val="0"/>
        <w:spacing w:line="360" w:lineRule="auto"/>
        <w:ind w:right="92"/>
        <w:jc w:val="both"/>
        <w:rPr>
          <w:rFonts w:asciiTheme="minorHAnsi" w:hAnsiTheme="minorHAnsi" w:cstheme="minorHAnsi"/>
          <w:b/>
          <w:sz w:val="22"/>
          <w:szCs w:val="22"/>
        </w:rPr>
      </w:pPr>
      <w:r w:rsidRPr="002979ED">
        <w:rPr>
          <w:rFonts w:asciiTheme="minorHAnsi" w:hAnsiTheme="minorHAnsi" w:cstheme="minorHAnsi"/>
          <w:b/>
          <w:sz w:val="22"/>
          <w:szCs w:val="22"/>
        </w:rPr>
        <w:t>Zalecenia</w:t>
      </w:r>
      <w:r>
        <w:rPr>
          <w:rFonts w:asciiTheme="minorHAnsi" w:hAnsiTheme="minorHAnsi" w:cstheme="minorHAnsi"/>
          <w:b/>
          <w:sz w:val="22"/>
          <w:szCs w:val="22"/>
        </w:rPr>
        <w:t xml:space="preserve"> Zamawiającego.</w:t>
      </w:r>
    </w:p>
    <w:p w14:paraId="12ECCF03" w14:textId="1FD48B35" w:rsidR="00A210D3" w:rsidRDefault="00A210D3" w:rsidP="002979ED">
      <w:pPr>
        <w:pStyle w:val="Akapitzlist"/>
        <w:autoSpaceDE w:val="0"/>
        <w:autoSpaceDN w:val="0"/>
        <w:adjustRightInd w:val="0"/>
        <w:spacing w:line="360" w:lineRule="auto"/>
        <w:ind w:left="360" w:right="92"/>
        <w:jc w:val="both"/>
        <w:rPr>
          <w:rFonts w:asciiTheme="minorHAnsi" w:hAnsiTheme="minorHAnsi" w:cstheme="minorHAnsi"/>
          <w:sz w:val="22"/>
          <w:szCs w:val="22"/>
        </w:rPr>
      </w:pPr>
      <w:r w:rsidRPr="00A210D3">
        <w:rPr>
          <w:rFonts w:asciiTheme="minorHAnsi" w:hAnsiTheme="minorHAnsi" w:cstheme="minorHAnsi"/>
          <w:sz w:val="22"/>
          <w:szCs w:val="22"/>
        </w:rPr>
        <w:t>Formaty plików wykorzystywanych przez wykonawców powinny być zgodne z rozporządzeniem Rady Ministrów z dnia 21.05.2024 r. w sprawie Krajowych Ram Interoperacyjności, minimalnych wymagań dla rejestrów publicznych i wymiany informacji w postaci elektronicznej oraz minimalnych wymagań dla systemów teleinformatycznych”.</w:t>
      </w:r>
    </w:p>
    <w:p w14:paraId="20F4ABAC" w14:textId="77777777" w:rsidR="002979ED" w:rsidRPr="002979ED" w:rsidRDefault="002979ED" w:rsidP="002979ED">
      <w:pPr>
        <w:pStyle w:val="Akapitzlist"/>
        <w:autoSpaceDE w:val="0"/>
        <w:autoSpaceDN w:val="0"/>
        <w:adjustRightInd w:val="0"/>
        <w:spacing w:line="360" w:lineRule="auto"/>
        <w:ind w:left="360" w:right="92"/>
        <w:jc w:val="both"/>
        <w:rPr>
          <w:rFonts w:asciiTheme="minorHAnsi" w:hAnsiTheme="minorHAnsi" w:cstheme="minorHAnsi"/>
          <w:sz w:val="22"/>
          <w:szCs w:val="22"/>
        </w:rPr>
      </w:pPr>
      <w:r w:rsidRPr="002979ED">
        <w:rPr>
          <w:rFonts w:asciiTheme="minorHAnsi" w:hAnsiTheme="minorHAnsi" w:cstheme="minorHAnsi"/>
          <w:sz w:val="22"/>
          <w:szCs w:val="22"/>
        </w:rPr>
        <w:t>1)</w:t>
      </w:r>
      <w:r w:rsidRPr="002979ED">
        <w:rPr>
          <w:rFonts w:asciiTheme="minorHAnsi" w:hAnsiTheme="minorHAnsi" w:cstheme="minorHAnsi"/>
          <w:sz w:val="22"/>
          <w:szCs w:val="22"/>
        </w:rPr>
        <w:tab/>
        <w:t>Zamawiający rekomenduje wykorzystanie formatów: .pdf .doc .xls .jpg (.jpeg) ze szczególnym wskazaniem na .pdf</w:t>
      </w:r>
    </w:p>
    <w:p w14:paraId="656AB80E" w14:textId="77777777" w:rsidR="002979ED" w:rsidRPr="002979ED" w:rsidRDefault="002979ED" w:rsidP="002979ED">
      <w:pPr>
        <w:pStyle w:val="Akapitzlist"/>
        <w:autoSpaceDE w:val="0"/>
        <w:autoSpaceDN w:val="0"/>
        <w:adjustRightInd w:val="0"/>
        <w:spacing w:line="360" w:lineRule="auto"/>
        <w:ind w:left="360" w:right="92"/>
        <w:jc w:val="both"/>
        <w:rPr>
          <w:rFonts w:asciiTheme="minorHAnsi" w:hAnsiTheme="minorHAnsi" w:cstheme="minorHAnsi"/>
          <w:sz w:val="22"/>
          <w:szCs w:val="22"/>
        </w:rPr>
      </w:pPr>
      <w:r w:rsidRPr="002979ED">
        <w:rPr>
          <w:rFonts w:asciiTheme="minorHAnsi" w:hAnsiTheme="minorHAnsi" w:cstheme="minorHAnsi"/>
          <w:sz w:val="22"/>
          <w:szCs w:val="22"/>
        </w:rPr>
        <w:t>2)</w:t>
      </w:r>
      <w:r w:rsidRPr="002979ED">
        <w:rPr>
          <w:rFonts w:asciiTheme="minorHAnsi" w:hAnsiTheme="minorHAnsi" w:cstheme="minorHAnsi"/>
          <w:sz w:val="22"/>
          <w:szCs w:val="22"/>
        </w:rPr>
        <w:tab/>
        <w:t>W celu ewentualnej kompresji danych Zamawiający rekomenduje wykorzystanie jednego z formatów:</w:t>
      </w:r>
    </w:p>
    <w:p w14:paraId="4A23D15E" w14:textId="77777777" w:rsidR="002979ED" w:rsidRPr="002979ED" w:rsidRDefault="002979ED" w:rsidP="002979ED">
      <w:pPr>
        <w:pStyle w:val="Akapitzlist"/>
        <w:autoSpaceDE w:val="0"/>
        <w:autoSpaceDN w:val="0"/>
        <w:adjustRightInd w:val="0"/>
        <w:spacing w:line="360" w:lineRule="auto"/>
        <w:ind w:left="360" w:right="92"/>
        <w:jc w:val="both"/>
        <w:rPr>
          <w:rFonts w:asciiTheme="minorHAnsi" w:hAnsiTheme="minorHAnsi" w:cstheme="minorHAnsi"/>
          <w:sz w:val="22"/>
          <w:szCs w:val="22"/>
        </w:rPr>
      </w:pPr>
      <w:r w:rsidRPr="002979ED">
        <w:rPr>
          <w:rFonts w:asciiTheme="minorHAnsi" w:hAnsiTheme="minorHAnsi" w:cstheme="minorHAnsi"/>
          <w:sz w:val="22"/>
          <w:szCs w:val="22"/>
        </w:rPr>
        <w:t>a)</w:t>
      </w:r>
      <w:r w:rsidRPr="002979ED">
        <w:rPr>
          <w:rFonts w:asciiTheme="minorHAnsi" w:hAnsiTheme="minorHAnsi" w:cstheme="minorHAnsi"/>
          <w:sz w:val="22"/>
          <w:szCs w:val="22"/>
        </w:rPr>
        <w:tab/>
        <w:t xml:space="preserve">.zip </w:t>
      </w:r>
    </w:p>
    <w:p w14:paraId="0C3A6C8E" w14:textId="414C5CB0" w:rsidR="002979ED" w:rsidRPr="00892C1C" w:rsidRDefault="002979ED" w:rsidP="00892C1C">
      <w:pPr>
        <w:pStyle w:val="Akapitzlist"/>
        <w:autoSpaceDE w:val="0"/>
        <w:autoSpaceDN w:val="0"/>
        <w:adjustRightInd w:val="0"/>
        <w:spacing w:line="360" w:lineRule="auto"/>
        <w:ind w:left="360" w:right="92"/>
        <w:jc w:val="both"/>
        <w:rPr>
          <w:rFonts w:asciiTheme="minorHAnsi" w:hAnsiTheme="minorHAnsi" w:cstheme="minorHAnsi"/>
          <w:sz w:val="22"/>
          <w:szCs w:val="22"/>
        </w:rPr>
      </w:pPr>
      <w:r w:rsidRPr="002979ED">
        <w:rPr>
          <w:rFonts w:asciiTheme="minorHAnsi" w:hAnsiTheme="minorHAnsi" w:cstheme="minorHAnsi"/>
          <w:sz w:val="22"/>
          <w:szCs w:val="22"/>
        </w:rPr>
        <w:t>b)</w:t>
      </w:r>
      <w:r w:rsidRPr="002979ED">
        <w:rPr>
          <w:rFonts w:asciiTheme="minorHAnsi" w:hAnsiTheme="minorHAnsi" w:cstheme="minorHAnsi"/>
          <w:sz w:val="22"/>
          <w:szCs w:val="22"/>
        </w:rPr>
        <w:tab/>
        <w:t>.7Z</w:t>
      </w:r>
    </w:p>
    <w:p w14:paraId="38634BAB" w14:textId="1387178E" w:rsidR="002979ED" w:rsidRPr="002979ED" w:rsidRDefault="00892C1C" w:rsidP="002979ED">
      <w:pPr>
        <w:pStyle w:val="Akapitzlist"/>
        <w:autoSpaceDE w:val="0"/>
        <w:autoSpaceDN w:val="0"/>
        <w:adjustRightInd w:val="0"/>
        <w:spacing w:line="360" w:lineRule="auto"/>
        <w:ind w:left="360" w:right="92"/>
        <w:jc w:val="both"/>
        <w:rPr>
          <w:rFonts w:asciiTheme="minorHAnsi" w:hAnsiTheme="minorHAnsi" w:cstheme="minorHAnsi"/>
          <w:sz w:val="22"/>
          <w:szCs w:val="22"/>
        </w:rPr>
      </w:pPr>
      <w:r>
        <w:rPr>
          <w:rFonts w:asciiTheme="minorHAnsi" w:hAnsiTheme="minorHAnsi" w:cstheme="minorHAnsi"/>
          <w:sz w:val="22"/>
          <w:szCs w:val="22"/>
        </w:rPr>
        <w:t>3</w:t>
      </w:r>
      <w:r w:rsidR="002979ED" w:rsidRPr="002979ED">
        <w:rPr>
          <w:rFonts w:asciiTheme="minorHAnsi" w:hAnsiTheme="minorHAnsi" w:cstheme="minorHAnsi"/>
          <w:sz w:val="22"/>
          <w:szCs w:val="22"/>
        </w:rPr>
        <w:t>)</w:t>
      </w:r>
      <w:r w:rsidR="002979ED" w:rsidRPr="002979ED">
        <w:rPr>
          <w:rFonts w:asciiTheme="minorHAnsi" w:hAnsiTheme="minorHAnsi" w:cstheme="minorHAnsi"/>
          <w:sz w:val="22"/>
          <w:szCs w:val="22"/>
        </w:rPr>
        <w:tab/>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545AAEEB" w14:textId="3C7EAC6F" w:rsidR="002979ED" w:rsidRPr="002979ED" w:rsidRDefault="00892C1C" w:rsidP="002979ED">
      <w:pPr>
        <w:pStyle w:val="Akapitzlist"/>
        <w:autoSpaceDE w:val="0"/>
        <w:autoSpaceDN w:val="0"/>
        <w:adjustRightInd w:val="0"/>
        <w:spacing w:line="360" w:lineRule="auto"/>
        <w:ind w:left="360" w:right="92"/>
        <w:jc w:val="both"/>
        <w:rPr>
          <w:rFonts w:asciiTheme="minorHAnsi" w:hAnsiTheme="minorHAnsi" w:cstheme="minorHAnsi"/>
          <w:sz w:val="22"/>
          <w:szCs w:val="22"/>
        </w:rPr>
      </w:pPr>
      <w:r>
        <w:rPr>
          <w:rFonts w:asciiTheme="minorHAnsi" w:hAnsiTheme="minorHAnsi" w:cstheme="minorHAnsi"/>
          <w:sz w:val="22"/>
          <w:szCs w:val="22"/>
        </w:rPr>
        <w:t>4</w:t>
      </w:r>
      <w:r w:rsidR="002979ED" w:rsidRPr="002979ED">
        <w:rPr>
          <w:rFonts w:asciiTheme="minorHAnsi" w:hAnsiTheme="minorHAnsi" w:cstheme="minorHAnsi"/>
          <w:sz w:val="22"/>
          <w:szCs w:val="22"/>
        </w:rPr>
        <w:t>)</w:t>
      </w:r>
      <w:r w:rsidR="002979ED" w:rsidRPr="002979ED">
        <w:rPr>
          <w:rFonts w:asciiTheme="minorHAnsi" w:hAnsiTheme="minorHAnsi" w:cstheme="minorHAnsi"/>
          <w:sz w:val="22"/>
          <w:szCs w:val="22"/>
        </w:rPr>
        <w:tab/>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35F5585F" w14:textId="2A94581C" w:rsidR="002979ED" w:rsidRPr="002979ED" w:rsidRDefault="00892C1C" w:rsidP="002979ED">
      <w:pPr>
        <w:pStyle w:val="Akapitzlist"/>
        <w:autoSpaceDE w:val="0"/>
        <w:autoSpaceDN w:val="0"/>
        <w:adjustRightInd w:val="0"/>
        <w:spacing w:line="360" w:lineRule="auto"/>
        <w:ind w:left="360" w:right="92"/>
        <w:jc w:val="both"/>
        <w:rPr>
          <w:rFonts w:asciiTheme="minorHAnsi" w:hAnsiTheme="minorHAnsi" w:cstheme="minorHAnsi"/>
          <w:sz w:val="22"/>
          <w:szCs w:val="22"/>
        </w:rPr>
      </w:pPr>
      <w:r>
        <w:rPr>
          <w:rFonts w:asciiTheme="minorHAnsi" w:hAnsiTheme="minorHAnsi" w:cstheme="minorHAnsi"/>
          <w:sz w:val="22"/>
          <w:szCs w:val="22"/>
        </w:rPr>
        <w:lastRenderedPageBreak/>
        <w:t>5</w:t>
      </w:r>
      <w:r w:rsidR="002979ED" w:rsidRPr="002979ED">
        <w:rPr>
          <w:rFonts w:asciiTheme="minorHAnsi" w:hAnsiTheme="minorHAnsi" w:cstheme="minorHAnsi"/>
          <w:sz w:val="22"/>
          <w:szCs w:val="22"/>
        </w:rPr>
        <w:t>)</w:t>
      </w:r>
      <w:r w:rsidR="002979ED" w:rsidRPr="002979ED">
        <w:rPr>
          <w:rFonts w:asciiTheme="minorHAnsi" w:hAnsiTheme="minorHAnsi" w:cstheme="minorHAnsi"/>
          <w:sz w:val="22"/>
          <w:szCs w:val="22"/>
        </w:rPr>
        <w:tab/>
        <w:t>Pliki w innych formatach niż PDF zaleca się opatrzyć zewnętrznym podpisem XAdES. Wykonawca powinien pamiętać, aby plik z podpisem przekazywać łącznie z dokumentem podpisywanym.</w:t>
      </w:r>
    </w:p>
    <w:p w14:paraId="204BF6AD" w14:textId="0EE8AD45" w:rsidR="002979ED" w:rsidRPr="002979ED" w:rsidRDefault="00892C1C" w:rsidP="002979ED">
      <w:pPr>
        <w:pStyle w:val="Akapitzlist"/>
        <w:autoSpaceDE w:val="0"/>
        <w:autoSpaceDN w:val="0"/>
        <w:adjustRightInd w:val="0"/>
        <w:spacing w:line="360" w:lineRule="auto"/>
        <w:ind w:left="360" w:right="92"/>
        <w:jc w:val="both"/>
        <w:rPr>
          <w:rFonts w:asciiTheme="minorHAnsi" w:hAnsiTheme="minorHAnsi" w:cstheme="minorHAnsi"/>
          <w:sz w:val="22"/>
          <w:szCs w:val="22"/>
        </w:rPr>
      </w:pPr>
      <w:r>
        <w:rPr>
          <w:rFonts w:asciiTheme="minorHAnsi" w:hAnsiTheme="minorHAnsi" w:cstheme="minorHAnsi"/>
          <w:sz w:val="22"/>
          <w:szCs w:val="22"/>
        </w:rPr>
        <w:t>6</w:t>
      </w:r>
      <w:r w:rsidR="002979ED" w:rsidRPr="002979ED">
        <w:rPr>
          <w:rFonts w:asciiTheme="minorHAnsi" w:hAnsiTheme="minorHAnsi" w:cstheme="minorHAnsi"/>
          <w:sz w:val="22"/>
          <w:szCs w:val="22"/>
        </w:rPr>
        <w:t>)</w:t>
      </w:r>
      <w:r w:rsidR="002979ED" w:rsidRPr="002979ED">
        <w:rPr>
          <w:rFonts w:asciiTheme="minorHAnsi" w:hAnsiTheme="minorHAnsi" w:cstheme="minorHAnsi"/>
          <w:sz w:val="22"/>
          <w:szCs w:val="22"/>
        </w:rPr>
        <w:tab/>
        <w:t>Zaleca się, aby komunikacja z wykonawcami odbywała się tylko na Platformie za pośrednictwem formularza “Wyślij wiadomość do zamawiającego”, nie za pośrednictwem adresu email.</w:t>
      </w:r>
    </w:p>
    <w:p w14:paraId="1D430D3D" w14:textId="70DA7555" w:rsidR="002979ED" w:rsidRPr="002979ED" w:rsidRDefault="00892C1C" w:rsidP="002979ED">
      <w:pPr>
        <w:pStyle w:val="Akapitzlist"/>
        <w:autoSpaceDE w:val="0"/>
        <w:autoSpaceDN w:val="0"/>
        <w:adjustRightInd w:val="0"/>
        <w:spacing w:line="360" w:lineRule="auto"/>
        <w:ind w:left="360" w:right="92"/>
        <w:jc w:val="both"/>
        <w:rPr>
          <w:rFonts w:asciiTheme="minorHAnsi" w:hAnsiTheme="minorHAnsi" w:cstheme="minorHAnsi"/>
          <w:sz w:val="22"/>
          <w:szCs w:val="22"/>
        </w:rPr>
      </w:pPr>
      <w:r>
        <w:rPr>
          <w:rFonts w:asciiTheme="minorHAnsi" w:hAnsiTheme="minorHAnsi" w:cstheme="minorHAnsi"/>
          <w:sz w:val="22"/>
          <w:szCs w:val="22"/>
        </w:rPr>
        <w:t>7</w:t>
      </w:r>
      <w:r w:rsidR="002979ED" w:rsidRPr="002979ED">
        <w:rPr>
          <w:rFonts w:asciiTheme="minorHAnsi" w:hAnsiTheme="minorHAnsi" w:cstheme="minorHAnsi"/>
          <w:sz w:val="22"/>
          <w:szCs w:val="22"/>
        </w:rPr>
        <w:t>)</w:t>
      </w:r>
      <w:r w:rsidR="002979ED" w:rsidRPr="002979ED">
        <w:rPr>
          <w:rFonts w:asciiTheme="minorHAnsi" w:hAnsiTheme="minorHAnsi" w:cstheme="minorHAnsi"/>
          <w:sz w:val="22"/>
          <w:szCs w:val="22"/>
        </w:rPr>
        <w:tab/>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305F8E17" w14:textId="73CEC3D7" w:rsidR="002979ED" w:rsidRPr="002979ED" w:rsidRDefault="00892C1C" w:rsidP="002979ED">
      <w:pPr>
        <w:pStyle w:val="Akapitzlist"/>
        <w:autoSpaceDE w:val="0"/>
        <w:autoSpaceDN w:val="0"/>
        <w:adjustRightInd w:val="0"/>
        <w:spacing w:line="360" w:lineRule="auto"/>
        <w:ind w:left="360" w:right="92"/>
        <w:jc w:val="both"/>
        <w:rPr>
          <w:rFonts w:asciiTheme="minorHAnsi" w:hAnsiTheme="minorHAnsi" w:cstheme="minorHAnsi"/>
          <w:sz w:val="22"/>
          <w:szCs w:val="22"/>
        </w:rPr>
      </w:pPr>
      <w:r>
        <w:rPr>
          <w:rFonts w:asciiTheme="minorHAnsi" w:hAnsiTheme="minorHAnsi" w:cstheme="minorHAnsi"/>
          <w:sz w:val="22"/>
          <w:szCs w:val="22"/>
        </w:rPr>
        <w:t>8</w:t>
      </w:r>
      <w:r w:rsidR="002979ED" w:rsidRPr="002979ED">
        <w:rPr>
          <w:rFonts w:asciiTheme="minorHAnsi" w:hAnsiTheme="minorHAnsi" w:cstheme="minorHAnsi"/>
          <w:sz w:val="22"/>
          <w:szCs w:val="22"/>
        </w:rPr>
        <w:t>)</w:t>
      </w:r>
      <w:r w:rsidR="002979ED" w:rsidRPr="002979ED">
        <w:rPr>
          <w:rFonts w:asciiTheme="minorHAnsi" w:hAnsiTheme="minorHAnsi" w:cstheme="minorHAnsi"/>
          <w:sz w:val="22"/>
          <w:szCs w:val="22"/>
        </w:rPr>
        <w:tab/>
        <w:t xml:space="preserve">Podczas podpisywania plików zaleca się stosowanie algorytmu skrótu SHA2 zamiast SHA1.  </w:t>
      </w:r>
    </w:p>
    <w:p w14:paraId="5CDAD348" w14:textId="6697B098" w:rsidR="002979ED" w:rsidRPr="002979ED" w:rsidRDefault="00892C1C" w:rsidP="002979ED">
      <w:pPr>
        <w:pStyle w:val="Akapitzlist"/>
        <w:autoSpaceDE w:val="0"/>
        <w:autoSpaceDN w:val="0"/>
        <w:adjustRightInd w:val="0"/>
        <w:spacing w:line="360" w:lineRule="auto"/>
        <w:ind w:left="360" w:right="92"/>
        <w:jc w:val="both"/>
        <w:rPr>
          <w:rFonts w:asciiTheme="minorHAnsi" w:hAnsiTheme="minorHAnsi" w:cstheme="minorHAnsi"/>
          <w:sz w:val="22"/>
          <w:szCs w:val="22"/>
        </w:rPr>
      </w:pPr>
      <w:r>
        <w:rPr>
          <w:rFonts w:asciiTheme="minorHAnsi" w:hAnsiTheme="minorHAnsi" w:cstheme="minorHAnsi"/>
          <w:sz w:val="22"/>
          <w:szCs w:val="22"/>
        </w:rPr>
        <w:t>9</w:t>
      </w:r>
      <w:r w:rsidR="002979ED" w:rsidRPr="002979ED">
        <w:rPr>
          <w:rFonts w:asciiTheme="minorHAnsi" w:hAnsiTheme="minorHAnsi" w:cstheme="minorHAnsi"/>
          <w:sz w:val="22"/>
          <w:szCs w:val="22"/>
        </w:rPr>
        <w:t>)</w:t>
      </w:r>
      <w:r w:rsidR="002979ED" w:rsidRPr="002979ED">
        <w:rPr>
          <w:rFonts w:asciiTheme="minorHAnsi" w:hAnsiTheme="minorHAnsi" w:cstheme="minorHAnsi"/>
          <w:sz w:val="22"/>
          <w:szCs w:val="22"/>
        </w:rPr>
        <w:tab/>
        <w:t xml:space="preserve">Jeśli wykonawca pakuje dokumenty np. w plik ZIP zalecamy wcześniejsze podpisanie każdego ze skompresowanych plików. </w:t>
      </w:r>
    </w:p>
    <w:p w14:paraId="51E86392" w14:textId="1D3FE37B" w:rsidR="002979ED" w:rsidRPr="002979ED" w:rsidRDefault="002979ED" w:rsidP="002979ED">
      <w:pPr>
        <w:pStyle w:val="Akapitzlist"/>
        <w:autoSpaceDE w:val="0"/>
        <w:autoSpaceDN w:val="0"/>
        <w:adjustRightInd w:val="0"/>
        <w:spacing w:line="360" w:lineRule="auto"/>
        <w:ind w:left="360" w:right="92"/>
        <w:jc w:val="both"/>
        <w:rPr>
          <w:rFonts w:asciiTheme="minorHAnsi" w:hAnsiTheme="minorHAnsi" w:cstheme="minorHAnsi"/>
          <w:sz w:val="22"/>
          <w:szCs w:val="22"/>
        </w:rPr>
      </w:pPr>
      <w:r w:rsidRPr="002979ED">
        <w:rPr>
          <w:rFonts w:asciiTheme="minorHAnsi" w:hAnsiTheme="minorHAnsi" w:cstheme="minorHAnsi"/>
          <w:sz w:val="22"/>
          <w:szCs w:val="22"/>
        </w:rPr>
        <w:t>1</w:t>
      </w:r>
      <w:r w:rsidR="00892C1C">
        <w:rPr>
          <w:rFonts w:asciiTheme="minorHAnsi" w:hAnsiTheme="minorHAnsi" w:cstheme="minorHAnsi"/>
          <w:sz w:val="22"/>
          <w:szCs w:val="22"/>
        </w:rPr>
        <w:t>0</w:t>
      </w:r>
      <w:r w:rsidRPr="002979ED">
        <w:rPr>
          <w:rFonts w:asciiTheme="minorHAnsi" w:hAnsiTheme="minorHAnsi" w:cstheme="minorHAnsi"/>
          <w:sz w:val="22"/>
          <w:szCs w:val="22"/>
        </w:rPr>
        <w:t>)</w:t>
      </w:r>
      <w:r w:rsidRPr="002979ED">
        <w:rPr>
          <w:rFonts w:asciiTheme="minorHAnsi" w:hAnsiTheme="minorHAnsi" w:cstheme="minorHAnsi"/>
          <w:sz w:val="22"/>
          <w:szCs w:val="22"/>
        </w:rPr>
        <w:tab/>
        <w:t>Zamawiający rekomenduje wykorzystanie podpisu z kwalifikowanym znacznikiem czasu.</w:t>
      </w:r>
    </w:p>
    <w:p w14:paraId="5B40BFE3" w14:textId="181F52AA" w:rsidR="002979ED" w:rsidRPr="00A85D43" w:rsidRDefault="002979ED" w:rsidP="002979ED">
      <w:pPr>
        <w:pStyle w:val="Akapitzlist"/>
        <w:autoSpaceDE w:val="0"/>
        <w:autoSpaceDN w:val="0"/>
        <w:adjustRightInd w:val="0"/>
        <w:spacing w:line="360" w:lineRule="auto"/>
        <w:ind w:left="360" w:right="92"/>
        <w:jc w:val="both"/>
        <w:rPr>
          <w:rFonts w:asciiTheme="minorHAnsi" w:hAnsiTheme="minorHAnsi" w:cstheme="minorHAnsi"/>
          <w:sz w:val="22"/>
          <w:szCs w:val="22"/>
        </w:rPr>
      </w:pPr>
      <w:r w:rsidRPr="002979ED">
        <w:rPr>
          <w:rFonts w:asciiTheme="minorHAnsi" w:hAnsiTheme="minorHAnsi" w:cstheme="minorHAnsi"/>
          <w:sz w:val="22"/>
          <w:szCs w:val="22"/>
        </w:rPr>
        <w:t>1</w:t>
      </w:r>
      <w:r w:rsidR="00892C1C">
        <w:rPr>
          <w:rFonts w:asciiTheme="minorHAnsi" w:hAnsiTheme="minorHAnsi" w:cstheme="minorHAnsi"/>
          <w:sz w:val="22"/>
          <w:szCs w:val="22"/>
        </w:rPr>
        <w:t>1</w:t>
      </w:r>
      <w:r w:rsidRPr="002979ED">
        <w:rPr>
          <w:rFonts w:asciiTheme="minorHAnsi" w:hAnsiTheme="minorHAnsi" w:cstheme="minorHAnsi"/>
          <w:sz w:val="22"/>
          <w:szCs w:val="22"/>
        </w:rPr>
        <w:t>)</w:t>
      </w:r>
      <w:r w:rsidRPr="002979ED">
        <w:rPr>
          <w:rFonts w:asciiTheme="minorHAnsi" w:hAnsiTheme="minorHAnsi" w:cstheme="minorHAnsi"/>
          <w:sz w:val="22"/>
          <w:szCs w:val="22"/>
        </w:rPr>
        <w:tab/>
        <w:t>Zamawiający zaleca aby nie wprowadzać jakichkolwiek zmian w plikach po podpisaniu ich podpisem kwalifikowanym. Może to skutkować naruszeniem integralności plików co równoważne będzie z koniecznością odrzucenia oferty w postępowaniu.</w:t>
      </w:r>
    </w:p>
    <w:p w14:paraId="5E0E5E3A" w14:textId="77777777" w:rsidR="0031606D" w:rsidRPr="002F2A89"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
          <w:bCs/>
          <w:color w:val="FF0000"/>
          <w:sz w:val="22"/>
          <w:szCs w:val="22"/>
        </w:rPr>
      </w:pPr>
      <w:bookmarkStart w:id="2" w:name="bookmark12"/>
      <w:r w:rsidRPr="00E746E4">
        <w:rPr>
          <w:rFonts w:asciiTheme="minorHAnsi" w:hAnsiTheme="minorHAnsi" w:cstheme="minorHAnsi"/>
          <w:b/>
          <w:bCs/>
          <w:sz w:val="22"/>
          <w:szCs w:val="22"/>
        </w:rPr>
        <w:t>XIII.</w:t>
      </w:r>
      <w:r w:rsidRPr="00E746E4">
        <w:rPr>
          <w:rFonts w:asciiTheme="minorHAnsi" w:hAnsiTheme="minorHAnsi" w:cstheme="minorHAnsi"/>
          <w:b/>
          <w:bCs/>
          <w:sz w:val="22"/>
          <w:szCs w:val="22"/>
        </w:rPr>
        <w:tab/>
      </w:r>
      <w:r w:rsidRPr="006E2ECE">
        <w:rPr>
          <w:rFonts w:asciiTheme="minorHAnsi" w:hAnsiTheme="minorHAnsi" w:cstheme="minorHAnsi"/>
          <w:b/>
          <w:bCs/>
          <w:sz w:val="22"/>
          <w:szCs w:val="22"/>
        </w:rPr>
        <w:t>OPIS SPOSOBU PRZYGOTOWANIA OFERT</w:t>
      </w:r>
      <w:bookmarkEnd w:id="2"/>
      <w:r w:rsidRPr="006E2ECE">
        <w:rPr>
          <w:rFonts w:asciiTheme="minorHAnsi" w:hAnsiTheme="minorHAnsi" w:cstheme="minorHAnsi"/>
          <w:b/>
          <w:bCs/>
          <w:sz w:val="22"/>
          <w:szCs w:val="22"/>
        </w:rPr>
        <w:t xml:space="preserve"> ORAZ WYMAGANIA FORMALNE DOTYCZĄCE SKŁADANYCH OŚWIADCZEŃ I DOKUMENTÓW</w:t>
      </w:r>
    </w:p>
    <w:p w14:paraId="6841AD16" w14:textId="77777777" w:rsidR="00417E01" w:rsidRPr="00E746E4" w:rsidRDefault="00417E01" w:rsidP="00601D9A">
      <w:pPr>
        <w:pStyle w:val="pkt"/>
        <w:spacing w:before="0" w:after="0"/>
        <w:ind w:left="426" w:firstLine="0"/>
        <w:rPr>
          <w:rFonts w:asciiTheme="minorHAnsi" w:eastAsia="Times New Roman" w:hAnsiTheme="minorHAnsi" w:cstheme="minorHAnsi"/>
          <w:sz w:val="22"/>
          <w:szCs w:val="22"/>
        </w:rPr>
      </w:pPr>
    </w:p>
    <w:p w14:paraId="3A9A12EA" w14:textId="77777777" w:rsidR="00417E01" w:rsidRPr="00E746E4" w:rsidRDefault="0031606D" w:rsidP="008508D3">
      <w:pPr>
        <w:pStyle w:val="pkt"/>
        <w:numPr>
          <w:ilvl w:val="0"/>
          <w:numId w:val="19"/>
        </w:numPr>
        <w:spacing w:before="0" w:after="0" w:line="360" w:lineRule="auto"/>
        <w:ind w:left="426" w:hanging="426"/>
        <w:rPr>
          <w:rFonts w:asciiTheme="minorHAnsi" w:eastAsia="Times New Roman" w:hAnsiTheme="minorHAnsi" w:cstheme="minorHAnsi"/>
          <w:sz w:val="22"/>
          <w:szCs w:val="22"/>
        </w:rPr>
      </w:pPr>
      <w:r w:rsidRPr="00E746E4">
        <w:rPr>
          <w:rFonts w:asciiTheme="minorHAnsi" w:eastAsia="Times New Roman" w:hAnsiTheme="minorHAnsi" w:cstheme="minorHAnsi"/>
          <w:sz w:val="22"/>
          <w:szCs w:val="22"/>
        </w:rPr>
        <w:t>Wykonawca może złożyć tylko jedną ofertę.</w:t>
      </w:r>
    </w:p>
    <w:p w14:paraId="43D46064" w14:textId="77777777" w:rsidR="00417E01" w:rsidRPr="00E746E4" w:rsidRDefault="0031606D" w:rsidP="008508D3">
      <w:pPr>
        <w:pStyle w:val="pkt"/>
        <w:numPr>
          <w:ilvl w:val="0"/>
          <w:numId w:val="19"/>
        </w:numPr>
        <w:spacing w:before="0" w:after="0" w:line="360" w:lineRule="auto"/>
        <w:ind w:left="426" w:hanging="426"/>
        <w:rPr>
          <w:rFonts w:asciiTheme="minorHAnsi" w:eastAsia="Times New Roman" w:hAnsiTheme="minorHAnsi" w:cstheme="minorHAnsi"/>
          <w:b/>
          <w:sz w:val="22"/>
          <w:szCs w:val="22"/>
        </w:rPr>
      </w:pPr>
      <w:r w:rsidRPr="00E746E4">
        <w:rPr>
          <w:rFonts w:asciiTheme="minorHAnsi" w:eastAsia="Times New Roman" w:hAnsiTheme="minorHAnsi" w:cstheme="minorHAnsi"/>
          <w:sz w:val="22"/>
          <w:szCs w:val="22"/>
        </w:rPr>
        <w:t>Treść oferty musi odpowiadać treści SWZ.</w:t>
      </w:r>
      <w:r w:rsidR="00417E01" w:rsidRPr="00E746E4">
        <w:rPr>
          <w:rFonts w:asciiTheme="minorHAnsi" w:eastAsia="Times New Roman" w:hAnsiTheme="minorHAnsi" w:cstheme="minorHAnsi"/>
          <w:sz w:val="22"/>
          <w:szCs w:val="22"/>
        </w:rPr>
        <w:t xml:space="preserve"> </w:t>
      </w:r>
    </w:p>
    <w:p w14:paraId="4582BDCF" w14:textId="77777777" w:rsidR="0031606D" w:rsidRPr="00E746E4" w:rsidRDefault="0031606D" w:rsidP="008508D3">
      <w:pPr>
        <w:pStyle w:val="pkt"/>
        <w:numPr>
          <w:ilvl w:val="0"/>
          <w:numId w:val="19"/>
        </w:numPr>
        <w:spacing w:before="0" w:after="0" w:line="360" w:lineRule="auto"/>
        <w:ind w:left="426" w:hanging="426"/>
        <w:rPr>
          <w:rFonts w:asciiTheme="minorHAnsi" w:eastAsia="Times New Roman" w:hAnsiTheme="minorHAnsi" w:cstheme="minorHAnsi"/>
          <w:b/>
          <w:sz w:val="22"/>
          <w:szCs w:val="22"/>
        </w:rPr>
      </w:pPr>
      <w:r w:rsidRPr="00E746E4">
        <w:rPr>
          <w:rFonts w:asciiTheme="minorHAnsi" w:eastAsia="Times New Roman" w:hAnsiTheme="minorHAnsi" w:cstheme="minorHAnsi"/>
          <w:sz w:val="22"/>
          <w:szCs w:val="22"/>
        </w:rPr>
        <w:t xml:space="preserve">Ofertę sporządza się w języku polskim na Formularzu Ofertowym - zgodnie z </w:t>
      </w:r>
      <w:r w:rsidRPr="00E746E4">
        <w:rPr>
          <w:rFonts w:asciiTheme="minorHAnsi" w:eastAsia="Times New Roman" w:hAnsiTheme="minorHAnsi" w:cstheme="minorHAnsi"/>
          <w:b/>
          <w:sz w:val="22"/>
          <w:szCs w:val="22"/>
        </w:rPr>
        <w:t>Załącznikiem nr 1 do SWZ</w:t>
      </w:r>
      <w:r w:rsidRPr="00E746E4">
        <w:rPr>
          <w:rFonts w:asciiTheme="minorHAnsi" w:eastAsia="Times New Roman" w:hAnsiTheme="minorHAnsi" w:cstheme="minorHAnsi"/>
          <w:sz w:val="22"/>
          <w:szCs w:val="22"/>
        </w:rPr>
        <w:t xml:space="preserve">. Wraz z ofertą Wykonawca jest zobowiązany </w:t>
      </w:r>
      <w:r w:rsidRPr="00E746E4">
        <w:rPr>
          <w:rFonts w:asciiTheme="minorHAnsi" w:hAnsiTheme="minorHAnsi" w:cstheme="minorHAnsi"/>
          <w:sz w:val="22"/>
          <w:szCs w:val="22"/>
        </w:rPr>
        <w:t>złożyć</w:t>
      </w:r>
      <w:r w:rsidRPr="00E746E4">
        <w:rPr>
          <w:rFonts w:asciiTheme="minorHAnsi" w:eastAsia="Times New Roman" w:hAnsiTheme="minorHAnsi" w:cstheme="minorHAnsi"/>
          <w:sz w:val="22"/>
          <w:szCs w:val="22"/>
        </w:rPr>
        <w:t>:</w:t>
      </w:r>
    </w:p>
    <w:p w14:paraId="43B8941A" w14:textId="77777777" w:rsidR="0031606D" w:rsidRPr="00E746E4" w:rsidRDefault="0031606D" w:rsidP="008508D3">
      <w:pPr>
        <w:pStyle w:val="Akapitzlist"/>
        <w:numPr>
          <w:ilvl w:val="0"/>
          <w:numId w:val="20"/>
        </w:numPr>
        <w:spacing w:line="360" w:lineRule="auto"/>
        <w:ind w:right="20"/>
        <w:jc w:val="both"/>
        <w:rPr>
          <w:rFonts w:asciiTheme="minorHAnsi" w:eastAsia="Times New Roman" w:hAnsiTheme="minorHAnsi" w:cstheme="minorHAnsi"/>
          <w:b/>
          <w:sz w:val="22"/>
          <w:szCs w:val="22"/>
        </w:rPr>
      </w:pPr>
      <w:r w:rsidRPr="00E746E4">
        <w:rPr>
          <w:rFonts w:asciiTheme="minorHAnsi" w:eastAsia="Times New Roman" w:hAnsiTheme="minorHAnsi" w:cstheme="minorHAnsi"/>
          <w:sz w:val="22"/>
          <w:szCs w:val="22"/>
        </w:rPr>
        <w:t>oświadczenie w formie Jednolitego Europejskiego Dokumentu Zamówi</w:t>
      </w:r>
      <w:r w:rsidR="00963BB8" w:rsidRPr="00E746E4">
        <w:rPr>
          <w:rFonts w:asciiTheme="minorHAnsi" w:eastAsia="Times New Roman" w:hAnsiTheme="minorHAnsi" w:cstheme="minorHAnsi"/>
          <w:sz w:val="22"/>
          <w:szCs w:val="22"/>
        </w:rPr>
        <w:t>enia (ESPD), o którym mowa w D</w:t>
      </w:r>
      <w:r w:rsidRPr="00E746E4">
        <w:rPr>
          <w:rFonts w:asciiTheme="minorHAnsi" w:eastAsia="Times New Roman" w:hAnsiTheme="minorHAnsi" w:cstheme="minorHAnsi"/>
          <w:sz w:val="22"/>
          <w:szCs w:val="22"/>
        </w:rPr>
        <w:t>ziale IX ust. 1 SWZ;</w:t>
      </w:r>
    </w:p>
    <w:p w14:paraId="1B16847C" w14:textId="77777777" w:rsidR="0031606D" w:rsidRPr="009F1402" w:rsidRDefault="00952F37" w:rsidP="008508D3">
      <w:pPr>
        <w:pStyle w:val="Akapitzlist"/>
        <w:numPr>
          <w:ilvl w:val="0"/>
          <w:numId w:val="20"/>
        </w:numPr>
        <w:spacing w:line="360" w:lineRule="auto"/>
        <w:contextualSpacing/>
        <w:jc w:val="both"/>
        <w:rPr>
          <w:rFonts w:asciiTheme="minorHAnsi" w:hAnsiTheme="minorHAnsi" w:cstheme="minorHAnsi"/>
          <w:sz w:val="22"/>
          <w:szCs w:val="22"/>
        </w:rPr>
      </w:pPr>
      <w:r w:rsidRPr="009F1402">
        <w:rPr>
          <w:rFonts w:asciiTheme="minorHAnsi" w:hAnsiTheme="minorHAnsi" w:cstheme="minorHAnsi"/>
          <w:sz w:val="22"/>
          <w:szCs w:val="22"/>
        </w:rPr>
        <w:t>oświadczenie, z którego wynika, które usługi wykonują poszczególni Wykonawcy, o których mowa w dziale XI ust. 4 SWZ (jeżeli dotyczy);</w:t>
      </w:r>
    </w:p>
    <w:p w14:paraId="49E5571F" w14:textId="77777777" w:rsidR="0031606D" w:rsidRPr="00E746E4" w:rsidRDefault="0031606D" w:rsidP="008508D3">
      <w:pPr>
        <w:pStyle w:val="Akapitzlist"/>
        <w:numPr>
          <w:ilvl w:val="0"/>
          <w:numId w:val="20"/>
        </w:numPr>
        <w:spacing w:line="360" w:lineRule="auto"/>
        <w:ind w:right="20"/>
        <w:jc w:val="both"/>
        <w:rPr>
          <w:rFonts w:asciiTheme="minorHAnsi" w:eastAsia="Times New Roman" w:hAnsiTheme="minorHAnsi" w:cstheme="minorHAnsi"/>
          <w:b/>
          <w:sz w:val="22"/>
          <w:szCs w:val="22"/>
        </w:rPr>
      </w:pPr>
      <w:r w:rsidRPr="00E746E4">
        <w:rPr>
          <w:rFonts w:asciiTheme="minorHAnsi" w:eastAsia="Times New Roman" w:hAnsiTheme="minorHAnsi" w:cstheme="minorHAnsi"/>
          <w:sz w:val="22"/>
          <w:szCs w:val="22"/>
        </w:rPr>
        <w:t>zobowiązanie innego podmiotu oraz oświadczenie w formie Jednolitego Europejskiego Dokumentu Zamówie</w:t>
      </w:r>
      <w:r w:rsidR="00963BB8" w:rsidRPr="00E746E4">
        <w:rPr>
          <w:rFonts w:asciiTheme="minorHAnsi" w:eastAsia="Times New Roman" w:hAnsiTheme="minorHAnsi" w:cstheme="minorHAnsi"/>
          <w:sz w:val="22"/>
          <w:szCs w:val="22"/>
        </w:rPr>
        <w:t>nia (ESPD), o których mowa w D</w:t>
      </w:r>
      <w:r w:rsidRPr="00E746E4">
        <w:rPr>
          <w:rFonts w:asciiTheme="minorHAnsi" w:eastAsia="Times New Roman" w:hAnsiTheme="minorHAnsi" w:cstheme="minorHAnsi"/>
          <w:sz w:val="22"/>
          <w:szCs w:val="22"/>
        </w:rPr>
        <w:t>ziale X ust. 3 pkt 1 i 2 SWZ (jeżeli   dotyczy);</w:t>
      </w:r>
    </w:p>
    <w:p w14:paraId="7E4C2470" w14:textId="77777777" w:rsidR="0031606D" w:rsidRPr="00E746E4" w:rsidRDefault="0031606D" w:rsidP="008508D3">
      <w:pPr>
        <w:pStyle w:val="Akapitzlist"/>
        <w:numPr>
          <w:ilvl w:val="0"/>
          <w:numId w:val="20"/>
        </w:numPr>
        <w:spacing w:line="360" w:lineRule="auto"/>
        <w:ind w:right="20"/>
        <w:jc w:val="both"/>
        <w:rPr>
          <w:rFonts w:asciiTheme="minorHAnsi" w:eastAsia="Times New Roman" w:hAnsiTheme="minorHAnsi" w:cstheme="minorHAnsi"/>
          <w:b/>
          <w:sz w:val="22"/>
          <w:szCs w:val="22"/>
        </w:rPr>
      </w:pPr>
      <w:r w:rsidRPr="00E746E4">
        <w:rPr>
          <w:rFonts w:asciiTheme="minorHAnsi" w:eastAsia="Times New Roman" w:hAnsiTheme="minorHAnsi" w:cstheme="minorHAnsi"/>
          <w:sz w:val="22"/>
          <w:szCs w:val="22"/>
        </w:rPr>
        <w:t>dowód wniesienia wadium (w przypadku wadium złożonego w formie poręczeń lub gwarancji);</w:t>
      </w:r>
    </w:p>
    <w:p w14:paraId="4A1ED745" w14:textId="77777777" w:rsidR="0031606D" w:rsidRPr="00E746E4" w:rsidRDefault="0031606D" w:rsidP="008508D3">
      <w:pPr>
        <w:pStyle w:val="Akapitzlist"/>
        <w:numPr>
          <w:ilvl w:val="0"/>
          <w:numId w:val="20"/>
        </w:numPr>
        <w:spacing w:line="360" w:lineRule="auto"/>
        <w:ind w:right="20"/>
        <w:jc w:val="both"/>
        <w:rPr>
          <w:rFonts w:asciiTheme="minorHAnsi" w:eastAsia="Times New Roman" w:hAnsiTheme="minorHAnsi" w:cstheme="minorHAnsi"/>
          <w:b/>
          <w:sz w:val="22"/>
          <w:szCs w:val="22"/>
        </w:rPr>
      </w:pPr>
      <w:r w:rsidRPr="00E746E4">
        <w:rPr>
          <w:rFonts w:asciiTheme="minorHAnsi" w:eastAsia="Times New Roman" w:hAnsiTheme="minorHAnsi" w:cstheme="minorHAnsi"/>
          <w:sz w:val="22"/>
          <w:szCs w:val="22"/>
        </w:rPr>
        <w:lastRenderedPageBreak/>
        <w:t>dokumenty, z których wynika prawo do podpisania oferty; tj. odpis lub informacja z Krajowego Rejestru Sądowego, Centralnej Ewidencji i Informacji o Działalności Gospodarczej</w:t>
      </w:r>
      <w:r w:rsidR="00577ED3">
        <w:rPr>
          <w:rFonts w:asciiTheme="minorHAnsi" w:eastAsia="Times New Roman" w:hAnsiTheme="minorHAnsi" w:cstheme="minorHAnsi"/>
          <w:sz w:val="22"/>
          <w:szCs w:val="22"/>
        </w:rPr>
        <w:t xml:space="preserve"> (chyba, że Wykonawca wskaże miejsce gdzie Zamawiający może pobrać te dokumenty)</w:t>
      </w:r>
      <w:r w:rsidRPr="00E746E4">
        <w:rPr>
          <w:rFonts w:asciiTheme="minorHAnsi" w:eastAsia="Times New Roman" w:hAnsiTheme="minorHAnsi" w:cstheme="minorHAnsi"/>
          <w:sz w:val="22"/>
          <w:szCs w:val="22"/>
        </w:rPr>
        <w:t xml:space="preserve">, odpowiednie pełnomocnictwa (jeżeli dotyczy). </w:t>
      </w:r>
    </w:p>
    <w:p w14:paraId="1C355234" w14:textId="77777777" w:rsidR="00571FB5" w:rsidRPr="00E746E4" w:rsidRDefault="0031606D" w:rsidP="008508D3">
      <w:pPr>
        <w:pStyle w:val="pkt"/>
        <w:numPr>
          <w:ilvl w:val="0"/>
          <w:numId w:val="19"/>
        </w:numPr>
        <w:spacing w:before="0" w:after="0" w:line="360" w:lineRule="auto"/>
        <w:ind w:left="426" w:hanging="426"/>
        <w:rPr>
          <w:rFonts w:asciiTheme="minorHAnsi" w:eastAsia="Times New Roman" w:hAnsiTheme="minorHAnsi" w:cstheme="minorHAnsi"/>
          <w:sz w:val="22"/>
          <w:szCs w:val="22"/>
        </w:rPr>
      </w:pPr>
      <w:r w:rsidRPr="00E746E4">
        <w:rPr>
          <w:rFonts w:asciiTheme="minorHAnsi" w:eastAsia="Times New Roman" w:hAnsiTheme="minorHAnsi" w:cstheme="minorHAnsi"/>
          <w:sz w:val="22"/>
          <w:szCs w:val="22"/>
        </w:rPr>
        <w:t>Oferta oraz pozostałe oświadczenia i dokumenty, dla których Zamawiający określił wzory w formie formularzy zamieszczonych w załącznikach do SWZ, powinny być spo</w:t>
      </w:r>
      <w:r w:rsidR="00FD57BD" w:rsidRPr="00E746E4">
        <w:rPr>
          <w:rFonts w:asciiTheme="minorHAnsi" w:eastAsia="Times New Roman" w:hAnsiTheme="minorHAnsi" w:cstheme="minorHAnsi"/>
          <w:sz w:val="22"/>
          <w:szCs w:val="22"/>
        </w:rPr>
        <w:t>rządzone zgodnie z tymi wzorami, co do treści.</w:t>
      </w:r>
    </w:p>
    <w:p w14:paraId="449F4A17" w14:textId="2730901C" w:rsidR="00571FB5" w:rsidRPr="00E746E4" w:rsidRDefault="0031606D" w:rsidP="008508D3">
      <w:pPr>
        <w:pStyle w:val="pkt"/>
        <w:numPr>
          <w:ilvl w:val="0"/>
          <w:numId w:val="19"/>
        </w:numPr>
        <w:spacing w:before="0" w:after="0" w:line="360" w:lineRule="auto"/>
        <w:ind w:left="426" w:hanging="426"/>
        <w:rPr>
          <w:rFonts w:asciiTheme="minorHAnsi" w:eastAsia="Times New Roman" w:hAnsiTheme="minorHAnsi" w:cstheme="minorHAnsi"/>
          <w:b/>
          <w:sz w:val="22"/>
          <w:szCs w:val="22"/>
        </w:rPr>
      </w:pPr>
      <w:r w:rsidRPr="00E746E4">
        <w:rPr>
          <w:rFonts w:asciiTheme="minorHAnsi" w:eastAsia="Times New Roman" w:hAnsiTheme="minorHAnsi" w:cstheme="minorHAnsi"/>
          <w:sz w:val="22"/>
          <w:szCs w:val="22"/>
        </w:rPr>
        <w:t>W przypadku gdy oferta nie została podpisana przez osobę uprawnioną do reprezentacji Wykonawcy określoną w odpowiednim rejestrze lub innym dokumencie właściwym dla danej formy organizacyjnej Wykonawcy, do oferty należy dołączyć dokument pełnomocnictwa</w:t>
      </w:r>
      <w:r w:rsidR="00220AE6">
        <w:rPr>
          <w:rFonts w:asciiTheme="minorHAnsi" w:eastAsia="Times New Roman" w:hAnsiTheme="minorHAnsi" w:cstheme="minorHAnsi"/>
          <w:sz w:val="22"/>
          <w:szCs w:val="22"/>
        </w:rPr>
        <w:t xml:space="preserve">. Pełnomocnictwo sporządzone w formie elektronicznej  przekazuje się ten dokument, natomiast w przypadku gdy, pełnomocnictwo sporządzone zostało w postaci papierowej przekazuje się cyfrowe odwzorowanie tego dokumentu opatrzone </w:t>
      </w:r>
      <w:r w:rsidRPr="00E746E4">
        <w:rPr>
          <w:rFonts w:asciiTheme="minorHAnsi" w:eastAsia="Times New Roman" w:hAnsiTheme="minorHAnsi" w:cstheme="minorHAnsi"/>
          <w:sz w:val="22"/>
          <w:szCs w:val="22"/>
        </w:rPr>
        <w:t>kwalifikowanym podpisem elektronicznym</w:t>
      </w:r>
      <w:r w:rsidR="00220AE6">
        <w:rPr>
          <w:rFonts w:asciiTheme="minorHAnsi" w:eastAsia="Times New Roman" w:hAnsiTheme="minorHAnsi" w:cstheme="minorHAnsi"/>
          <w:sz w:val="22"/>
          <w:szCs w:val="22"/>
        </w:rPr>
        <w:t xml:space="preserve"> przez mocodawcę. Poświadczenia zgodności cyfrowego odwzorowania  z dokumentem w postaci papierowej  może dokonać notariusz.</w:t>
      </w:r>
    </w:p>
    <w:p w14:paraId="2DEA2CD9" w14:textId="77777777" w:rsidR="006620CA" w:rsidRPr="006620CA" w:rsidRDefault="006620CA" w:rsidP="006620CA">
      <w:pPr>
        <w:pStyle w:val="pkt"/>
        <w:numPr>
          <w:ilvl w:val="0"/>
          <w:numId w:val="19"/>
        </w:numPr>
        <w:spacing w:before="0" w:after="0" w:line="360" w:lineRule="auto"/>
        <w:ind w:left="426" w:hanging="426"/>
        <w:rPr>
          <w:rFonts w:asciiTheme="minorHAnsi" w:eastAsia="Times New Roman" w:hAnsiTheme="minorHAnsi" w:cstheme="minorHAnsi"/>
          <w:b/>
          <w:sz w:val="22"/>
          <w:szCs w:val="22"/>
        </w:rPr>
      </w:pPr>
      <w:r w:rsidRPr="00C32A00">
        <w:rPr>
          <w:rFonts w:ascii="Calibri" w:eastAsia="Calibri" w:hAnsi="Calibri" w:cs="Calibri"/>
          <w:b/>
          <w:sz w:val="22"/>
          <w:szCs w:val="22"/>
          <w:lang w:val="pl"/>
        </w:rPr>
        <w:t>Oferta</w:t>
      </w:r>
      <w:r w:rsidR="001A0616" w:rsidRPr="00C32A00">
        <w:rPr>
          <w:rFonts w:ascii="Calibri" w:eastAsia="Calibri" w:hAnsi="Calibri" w:cs="Calibri"/>
          <w:b/>
          <w:sz w:val="22"/>
          <w:szCs w:val="22"/>
          <w:lang w:val="pl"/>
        </w:rPr>
        <w:t xml:space="preserve">, </w:t>
      </w:r>
      <w:r w:rsidR="001A0616" w:rsidRPr="00C32A00">
        <w:rPr>
          <w:rFonts w:asciiTheme="minorHAnsi" w:eastAsia="Times New Roman" w:hAnsiTheme="minorHAnsi" w:cstheme="minorHAnsi"/>
          <w:b/>
          <w:sz w:val="22"/>
          <w:szCs w:val="22"/>
        </w:rPr>
        <w:t>Jednolity Europejski Dokument Zamówienia (ESPD)</w:t>
      </w:r>
      <w:r w:rsidRPr="00C32A00">
        <w:rPr>
          <w:rFonts w:ascii="Calibri" w:eastAsia="Calibri" w:hAnsi="Calibri" w:cs="Calibri"/>
          <w:b/>
          <w:sz w:val="22"/>
          <w:szCs w:val="22"/>
          <w:lang w:val="pl"/>
        </w:rPr>
        <w:t xml:space="preserve"> oraz przedmiotowe środki dowodowe (jeżeli były wymagane)</w:t>
      </w:r>
      <w:r w:rsidRPr="006620CA">
        <w:rPr>
          <w:rFonts w:ascii="Calibri" w:eastAsia="Calibri" w:hAnsi="Calibri" w:cs="Calibri"/>
          <w:sz w:val="22"/>
          <w:szCs w:val="22"/>
          <w:lang w:val="pl"/>
        </w:rPr>
        <w:t xml:space="preserve"> składane elektronicznie muszą zostać podpisane </w:t>
      </w:r>
      <w:r w:rsidRPr="006620CA">
        <w:rPr>
          <w:rFonts w:ascii="Calibri" w:eastAsia="Calibri" w:hAnsi="Calibri" w:cs="Calibri"/>
          <w:b/>
          <w:sz w:val="22"/>
          <w:szCs w:val="22"/>
          <w:lang w:val="pl"/>
        </w:rPr>
        <w:t>elektronicznym kwalifikowanym podpisem</w:t>
      </w:r>
      <w:r w:rsidRPr="006620CA">
        <w:rPr>
          <w:rFonts w:ascii="Calibri" w:eastAsia="Calibri" w:hAnsi="Calibri" w:cs="Calibri"/>
          <w:sz w:val="22"/>
          <w:szCs w:val="22"/>
          <w:lang w:val="pl"/>
        </w:rPr>
        <w:t xml:space="preserve">. W procesie składania oferty, </w:t>
      </w:r>
      <w:r>
        <w:rPr>
          <w:rFonts w:ascii="Calibri" w:eastAsia="Calibri" w:hAnsi="Calibri" w:cs="Calibri"/>
          <w:sz w:val="22"/>
          <w:szCs w:val="22"/>
          <w:lang w:val="pl"/>
        </w:rPr>
        <w:t xml:space="preserve">w </w:t>
      </w:r>
      <w:r w:rsidRPr="006620CA">
        <w:rPr>
          <w:rFonts w:ascii="Calibri" w:eastAsia="Calibri" w:hAnsi="Calibri" w:cs="Calibri"/>
          <w:sz w:val="22"/>
          <w:szCs w:val="22"/>
          <w:lang w:val="pl"/>
        </w:rPr>
        <w:t>tym przedmiotowych środków dowodowych na platformie</w:t>
      </w:r>
      <w:r w:rsidRPr="00902173">
        <w:rPr>
          <w:rFonts w:ascii="Calibri" w:eastAsia="Calibri" w:hAnsi="Calibri" w:cs="Calibri"/>
          <w:sz w:val="22"/>
          <w:szCs w:val="22"/>
          <w:lang w:val="pl"/>
        </w:rPr>
        <w:t>, kwalifikowany podpis elektroniczny Wykonawca</w:t>
      </w:r>
      <w:r w:rsidRPr="006620CA">
        <w:rPr>
          <w:rFonts w:ascii="Calibri" w:eastAsia="Calibri" w:hAnsi="Calibri" w:cs="Calibri"/>
          <w:sz w:val="22"/>
          <w:szCs w:val="22"/>
          <w:lang w:val="pl"/>
        </w:rPr>
        <w:t xml:space="preserve"> składa bezpośrednio na dokumencie, który następnie przesyła do systemu.</w:t>
      </w:r>
    </w:p>
    <w:p w14:paraId="0BC7482B" w14:textId="7A0D4DF5" w:rsidR="006620CA" w:rsidRPr="006620CA" w:rsidRDefault="006620CA" w:rsidP="006620CA">
      <w:pPr>
        <w:pStyle w:val="pkt"/>
        <w:numPr>
          <w:ilvl w:val="0"/>
          <w:numId w:val="19"/>
        </w:numPr>
        <w:spacing w:before="0" w:after="0" w:line="360" w:lineRule="auto"/>
        <w:ind w:left="426" w:hanging="426"/>
        <w:rPr>
          <w:rFonts w:asciiTheme="minorHAnsi" w:eastAsia="Times New Roman" w:hAnsiTheme="minorHAnsi" w:cstheme="minorHAnsi"/>
          <w:b/>
          <w:sz w:val="22"/>
          <w:szCs w:val="22"/>
        </w:rPr>
      </w:pPr>
      <w:r w:rsidRPr="006620CA">
        <w:rPr>
          <w:rFonts w:ascii="Calibri" w:eastAsia="Calibri" w:hAnsi="Calibri" w:cs="Calibri"/>
          <w:sz w:val="22"/>
          <w:szCs w:val="22"/>
          <w:lang w:val="pl"/>
        </w:rPr>
        <w:t xml:space="preserve">Poświadczenia </w:t>
      </w:r>
      <w:r w:rsidR="00D0314F">
        <w:rPr>
          <w:rFonts w:ascii="Calibri" w:eastAsia="Calibri" w:hAnsi="Calibri" w:cs="Calibri"/>
          <w:sz w:val="22"/>
          <w:szCs w:val="22"/>
          <w:lang w:val="pl"/>
        </w:rPr>
        <w:t xml:space="preserve">zgodności cyfrowego odwzorowania dokumentu sporządzonego w postaci papierowej, </w:t>
      </w:r>
      <w:r w:rsidRPr="006620CA">
        <w:rPr>
          <w:rFonts w:ascii="Calibri" w:eastAsia="Calibri" w:hAnsi="Calibri" w:cs="Calibri"/>
          <w:sz w:val="22"/>
          <w:szCs w:val="22"/>
          <w:lang w:val="pl"/>
        </w:rPr>
        <w:t xml:space="preserve">dokonuje odpowiednio wykonawca, podmiot, na którego zdolnościach lub sytuacji polega wykonawca, wykonawcy wspólnie ubiegający się o udzielenie zamówienia publicznego albo podwykonawca, w zakresie dokumentów, które każdego z nich dotyczą. Poświadczenie </w:t>
      </w:r>
      <w:r w:rsidR="00D0314F">
        <w:rPr>
          <w:rFonts w:ascii="Calibri" w:eastAsia="Calibri" w:hAnsi="Calibri" w:cs="Calibri"/>
          <w:sz w:val="22"/>
          <w:szCs w:val="22"/>
          <w:lang w:val="pl"/>
        </w:rPr>
        <w:t xml:space="preserve">zgodności cyfrowego odwzorowania </w:t>
      </w:r>
      <w:r w:rsidRPr="006620CA">
        <w:rPr>
          <w:rFonts w:ascii="Calibri" w:eastAsia="Calibri" w:hAnsi="Calibri" w:cs="Calibri"/>
          <w:sz w:val="22"/>
          <w:szCs w:val="22"/>
          <w:lang w:val="pl"/>
        </w:rPr>
        <w:t xml:space="preserve">następuje w formie elektronicznej podpisane kwalifikowanym podpisem elektronicznym przez osobę/osoby upoważnioną/upoważnione. </w:t>
      </w:r>
      <w:r w:rsidR="00F52D72">
        <w:rPr>
          <w:rFonts w:asciiTheme="minorHAnsi" w:eastAsia="Times New Roman" w:hAnsiTheme="minorHAnsi" w:cstheme="minorHAnsi"/>
          <w:sz w:val="22"/>
          <w:szCs w:val="22"/>
        </w:rPr>
        <w:t>Poświadczenia zgodności cyfrowego odwzorowania  z dokumentem w postaci papierowej  może dokonać notariusz.</w:t>
      </w:r>
    </w:p>
    <w:p w14:paraId="77284A19" w14:textId="77777777" w:rsidR="006620CA" w:rsidRPr="006620CA" w:rsidRDefault="006620CA" w:rsidP="006620CA">
      <w:pPr>
        <w:pStyle w:val="pkt"/>
        <w:numPr>
          <w:ilvl w:val="0"/>
          <w:numId w:val="19"/>
        </w:numPr>
        <w:spacing w:before="0" w:after="0" w:line="360" w:lineRule="auto"/>
        <w:ind w:left="426" w:hanging="426"/>
        <w:rPr>
          <w:rFonts w:asciiTheme="minorHAnsi" w:eastAsia="Times New Roman" w:hAnsiTheme="minorHAnsi" w:cstheme="minorHAnsi"/>
          <w:b/>
          <w:sz w:val="22"/>
          <w:szCs w:val="22"/>
        </w:rPr>
      </w:pPr>
      <w:r w:rsidRPr="006620CA">
        <w:rPr>
          <w:rFonts w:ascii="Calibri" w:eastAsia="Calibri" w:hAnsi="Calibri" w:cs="Calibri"/>
          <w:sz w:val="22"/>
          <w:szCs w:val="22"/>
          <w:lang w:val="pl"/>
        </w:rPr>
        <w:t>Oferta powinna być:</w:t>
      </w:r>
    </w:p>
    <w:p w14:paraId="5FAF8EED" w14:textId="77777777" w:rsidR="006620CA" w:rsidRPr="006620CA" w:rsidRDefault="006620CA" w:rsidP="00AC2DFD">
      <w:pPr>
        <w:numPr>
          <w:ilvl w:val="1"/>
          <w:numId w:val="55"/>
        </w:numPr>
        <w:spacing w:line="320" w:lineRule="auto"/>
        <w:jc w:val="both"/>
        <w:rPr>
          <w:rFonts w:ascii="Calibri" w:eastAsia="Calibri" w:hAnsi="Calibri" w:cs="Calibri"/>
          <w:sz w:val="22"/>
          <w:szCs w:val="22"/>
          <w:lang w:val="pl"/>
        </w:rPr>
      </w:pPr>
      <w:r w:rsidRPr="006620CA">
        <w:rPr>
          <w:rFonts w:ascii="Calibri" w:eastAsia="Calibri" w:hAnsi="Calibri" w:cs="Calibri"/>
          <w:sz w:val="22"/>
          <w:szCs w:val="22"/>
          <w:lang w:val="pl"/>
        </w:rPr>
        <w:t>sporządzona na podstawie załączników niniejszej SWZ w języku polskim,</w:t>
      </w:r>
    </w:p>
    <w:p w14:paraId="6D0AFF06" w14:textId="77777777" w:rsidR="006620CA" w:rsidRPr="006620CA" w:rsidRDefault="006620CA" w:rsidP="00AC2DFD">
      <w:pPr>
        <w:numPr>
          <w:ilvl w:val="1"/>
          <w:numId w:val="55"/>
        </w:numPr>
        <w:spacing w:line="320" w:lineRule="auto"/>
        <w:jc w:val="both"/>
        <w:rPr>
          <w:rFonts w:ascii="Calibri" w:eastAsia="Calibri" w:hAnsi="Calibri" w:cs="Calibri"/>
          <w:sz w:val="22"/>
          <w:szCs w:val="22"/>
          <w:lang w:val="pl"/>
        </w:rPr>
      </w:pPr>
      <w:r w:rsidRPr="006620CA">
        <w:rPr>
          <w:rFonts w:ascii="Calibri" w:eastAsia="Calibri" w:hAnsi="Calibri" w:cs="Calibri"/>
          <w:sz w:val="22"/>
          <w:szCs w:val="22"/>
          <w:lang w:val="pl"/>
        </w:rPr>
        <w:t xml:space="preserve">złożona przy użyciu środków komunikacji elektronicznej tzn. za pośrednictwem </w:t>
      </w:r>
      <w:hyperlink r:id="rId20">
        <w:r w:rsidRPr="006620CA">
          <w:rPr>
            <w:rFonts w:ascii="Calibri" w:eastAsia="Calibri" w:hAnsi="Calibri" w:cs="Calibri"/>
            <w:color w:val="1155CC"/>
            <w:sz w:val="22"/>
            <w:szCs w:val="22"/>
            <w:u w:val="single"/>
            <w:lang w:val="pl"/>
          </w:rPr>
          <w:t>platformazakupowa.pl</w:t>
        </w:r>
      </w:hyperlink>
      <w:r w:rsidRPr="006620CA">
        <w:rPr>
          <w:rFonts w:ascii="Calibri" w:eastAsia="Calibri" w:hAnsi="Calibri" w:cs="Calibri"/>
          <w:sz w:val="22"/>
          <w:szCs w:val="22"/>
          <w:lang w:val="pl"/>
        </w:rPr>
        <w:t>,</w:t>
      </w:r>
    </w:p>
    <w:p w14:paraId="59E67CB8" w14:textId="77777777" w:rsidR="006620CA" w:rsidRPr="006620CA" w:rsidRDefault="006620CA" w:rsidP="00AC2DFD">
      <w:pPr>
        <w:numPr>
          <w:ilvl w:val="1"/>
          <w:numId w:val="55"/>
        </w:numPr>
        <w:spacing w:line="320" w:lineRule="auto"/>
        <w:jc w:val="both"/>
        <w:rPr>
          <w:rFonts w:ascii="Calibri" w:eastAsia="Calibri" w:hAnsi="Calibri" w:cs="Calibri"/>
          <w:sz w:val="22"/>
          <w:szCs w:val="22"/>
          <w:lang w:val="pl"/>
        </w:rPr>
      </w:pPr>
      <w:r w:rsidRPr="006620CA">
        <w:rPr>
          <w:rFonts w:ascii="Calibri" w:eastAsia="Calibri" w:hAnsi="Calibri" w:cs="Calibri"/>
          <w:sz w:val="22"/>
          <w:szCs w:val="22"/>
          <w:lang w:val="pl"/>
        </w:rPr>
        <w:t>podpisana kwalifikowanym podpisem elektronicznym przez osobę/osoby upoważnioną/upoważnione</w:t>
      </w:r>
      <w:r w:rsidR="00345E79">
        <w:rPr>
          <w:rFonts w:ascii="Calibri" w:eastAsia="Calibri" w:hAnsi="Calibri" w:cs="Calibri"/>
          <w:sz w:val="22"/>
          <w:szCs w:val="22"/>
          <w:lang w:val="pl"/>
        </w:rPr>
        <w:t>.</w:t>
      </w:r>
    </w:p>
    <w:p w14:paraId="7A4B7C47" w14:textId="77777777" w:rsidR="006620CA" w:rsidRDefault="006620CA" w:rsidP="006620CA">
      <w:pPr>
        <w:pStyle w:val="Akapitzlist"/>
        <w:numPr>
          <w:ilvl w:val="0"/>
          <w:numId w:val="19"/>
        </w:numPr>
        <w:spacing w:line="320" w:lineRule="auto"/>
        <w:jc w:val="both"/>
        <w:rPr>
          <w:rFonts w:ascii="Calibri" w:eastAsia="Calibri" w:hAnsi="Calibri" w:cs="Calibri"/>
          <w:sz w:val="22"/>
          <w:szCs w:val="22"/>
          <w:lang w:val="pl"/>
        </w:rPr>
      </w:pPr>
      <w:r w:rsidRPr="006620CA">
        <w:rPr>
          <w:rFonts w:ascii="Calibri" w:eastAsia="Calibri" w:hAnsi="Calibri" w:cs="Calibri"/>
          <w:sz w:val="22"/>
          <w:szCs w:val="22"/>
          <w:lang w:val="pl"/>
        </w:rPr>
        <w:lastRenderedPageBreak/>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3CEB9D0A" w14:textId="77777777" w:rsidR="006620CA" w:rsidRDefault="006620CA" w:rsidP="006620CA">
      <w:pPr>
        <w:pStyle w:val="Akapitzlist"/>
        <w:numPr>
          <w:ilvl w:val="0"/>
          <w:numId w:val="19"/>
        </w:numPr>
        <w:spacing w:line="320" w:lineRule="auto"/>
        <w:jc w:val="both"/>
        <w:rPr>
          <w:rFonts w:ascii="Calibri" w:eastAsia="Calibri" w:hAnsi="Calibri" w:cs="Calibri"/>
          <w:sz w:val="22"/>
          <w:szCs w:val="22"/>
          <w:lang w:val="pl"/>
        </w:rPr>
      </w:pPr>
      <w:r w:rsidRPr="006620CA">
        <w:rPr>
          <w:rFonts w:ascii="Calibri" w:eastAsia="Calibri" w:hAnsi="Calibri" w:cs="Calibri"/>
          <w:sz w:val="22"/>
          <w:szCs w:val="22"/>
          <w:lang w:val="pl"/>
        </w:rPr>
        <w:t>W przypadku wykorzystania formatu podpisu XAdES zewnętrzny. Zamawiający wymaga dołączenia odpowiedniej ilości plików tj. podpisywanych plików z danymi oraz plików podpisu w formacie XAdES.</w:t>
      </w:r>
    </w:p>
    <w:p w14:paraId="35F45C2E" w14:textId="77777777" w:rsidR="00226359" w:rsidRDefault="006620CA" w:rsidP="00226359">
      <w:pPr>
        <w:pStyle w:val="Akapitzlist"/>
        <w:numPr>
          <w:ilvl w:val="0"/>
          <w:numId w:val="19"/>
        </w:numPr>
        <w:spacing w:line="320" w:lineRule="auto"/>
        <w:jc w:val="both"/>
        <w:rPr>
          <w:rFonts w:ascii="Calibri" w:eastAsia="Calibri" w:hAnsi="Calibri" w:cs="Calibri"/>
          <w:sz w:val="22"/>
          <w:szCs w:val="22"/>
          <w:lang w:val="pl"/>
        </w:rPr>
      </w:pPr>
      <w:r w:rsidRPr="006620CA">
        <w:rPr>
          <w:rFonts w:ascii="Calibri" w:eastAsia="Calibri" w:hAnsi="Calibri" w:cs="Calibri"/>
          <w:sz w:val="22"/>
          <w:szCs w:val="22"/>
          <w:lang w:val="pl"/>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A81187D" w14:textId="77777777" w:rsidR="00345E79" w:rsidRPr="00226359" w:rsidRDefault="006620CA" w:rsidP="00226359">
      <w:pPr>
        <w:pStyle w:val="Akapitzlist"/>
        <w:numPr>
          <w:ilvl w:val="0"/>
          <w:numId w:val="19"/>
        </w:numPr>
        <w:spacing w:line="320" w:lineRule="auto"/>
        <w:jc w:val="both"/>
        <w:rPr>
          <w:rFonts w:ascii="Calibri" w:eastAsia="Calibri" w:hAnsi="Calibri" w:cs="Calibri"/>
          <w:sz w:val="22"/>
          <w:szCs w:val="22"/>
          <w:lang w:val="pl"/>
        </w:rPr>
      </w:pPr>
      <w:r w:rsidRPr="00226359">
        <w:rPr>
          <w:rFonts w:ascii="Calibri" w:eastAsia="Calibri" w:hAnsi="Calibri" w:cs="Calibri"/>
          <w:sz w:val="22"/>
          <w:szCs w:val="22"/>
          <w:lang w:val="pl"/>
        </w:rPr>
        <w:t xml:space="preserve">Wykonawca, za pośrednictwem </w:t>
      </w:r>
      <w:hyperlink r:id="rId21">
        <w:r w:rsidRPr="00226359">
          <w:rPr>
            <w:rFonts w:ascii="Calibri" w:eastAsia="Calibri" w:hAnsi="Calibri" w:cs="Calibri"/>
            <w:color w:val="1155CC"/>
            <w:sz w:val="22"/>
            <w:szCs w:val="22"/>
            <w:u w:val="single"/>
            <w:lang w:val="pl"/>
          </w:rPr>
          <w:t>platformazakupowa.pl</w:t>
        </w:r>
      </w:hyperlink>
      <w:r w:rsidRPr="00226359">
        <w:rPr>
          <w:rFonts w:ascii="Calibri" w:eastAsia="Calibri" w:hAnsi="Calibri" w:cs="Calibri"/>
          <w:sz w:val="22"/>
          <w:szCs w:val="22"/>
          <w:lang w:val="pl"/>
        </w:rPr>
        <w:t xml:space="preserve"> może przed upływem terminu składania ofert wycofać ofertę</w:t>
      </w:r>
      <w:r w:rsidRPr="00226359">
        <w:rPr>
          <w:rFonts w:ascii="Arial" w:eastAsia="Arial" w:hAnsi="Arial" w:cs="Arial"/>
          <w:lang w:val="pl"/>
        </w:rPr>
        <w:t>.</w:t>
      </w:r>
      <w:r w:rsidRPr="00226359">
        <w:rPr>
          <w:rFonts w:ascii="Calibri" w:eastAsia="Calibri" w:hAnsi="Calibri" w:cs="Calibri"/>
          <w:sz w:val="22"/>
          <w:szCs w:val="22"/>
          <w:lang w:val="pl"/>
        </w:rPr>
        <w:t xml:space="preserve"> Sposób dokonywania wycofania oferty zamieszczono w instrukcji zamieszczonej na stronie internetowej pod adresem: </w:t>
      </w:r>
    </w:p>
    <w:p w14:paraId="45957410" w14:textId="77777777" w:rsidR="001B2131" w:rsidRDefault="006620CA" w:rsidP="00034959">
      <w:pPr>
        <w:pStyle w:val="Akapitzlist"/>
        <w:spacing w:line="320" w:lineRule="auto"/>
        <w:ind w:left="720"/>
        <w:jc w:val="both"/>
        <w:rPr>
          <w:rFonts w:ascii="Calibri" w:eastAsia="Calibri" w:hAnsi="Calibri" w:cs="Calibri"/>
          <w:sz w:val="22"/>
          <w:szCs w:val="22"/>
          <w:lang w:val="pl"/>
        </w:rPr>
      </w:pPr>
      <w:hyperlink r:id="rId22">
        <w:r w:rsidRPr="006620CA">
          <w:rPr>
            <w:rFonts w:ascii="Calibri" w:eastAsia="Calibri" w:hAnsi="Calibri" w:cs="Calibri"/>
            <w:color w:val="1155CC"/>
            <w:sz w:val="22"/>
            <w:szCs w:val="22"/>
            <w:u w:val="single"/>
            <w:lang w:val="pl"/>
          </w:rPr>
          <w:t>https://platformazakupowa.pl/strona/45-instrukcje</w:t>
        </w:r>
      </w:hyperlink>
      <w:r w:rsidR="00034959">
        <w:rPr>
          <w:rFonts w:ascii="Calibri" w:eastAsia="Calibri" w:hAnsi="Calibri" w:cs="Calibri"/>
          <w:sz w:val="22"/>
          <w:szCs w:val="22"/>
          <w:lang w:val="pl"/>
        </w:rPr>
        <w:t xml:space="preserve"> </w:t>
      </w:r>
    </w:p>
    <w:p w14:paraId="11925F02" w14:textId="77777777" w:rsidR="001B2131" w:rsidRDefault="006620CA" w:rsidP="001B2131">
      <w:pPr>
        <w:pStyle w:val="Akapitzlist"/>
        <w:numPr>
          <w:ilvl w:val="0"/>
          <w:numId w:val="19"/>
        </w:numPr>
        <w:spacing w:line="320" w:lineRule="auto"/>
        <w:ind w:left="720"/>
        <w:jc w:val="both"/>
        <w:rPr>
          <w:rFonts w:ascii="Calibri" w:eastAsia="Calibri" w:hAnsi="Calibri" w:cs="Calibri"/>
          <w:sz w:val="22"/>
          <w:szCs w:val="22"/>
          <w:lang w:val="pl"/>
        </w:rPr>
      </w:pPr>
      <w:r w:rsidRPr="001B2131">
        <w:rPr>
          <w:rFonts w:ascii="Calibri" w:eastAsia="Calibri" w:hAnsi="Calibri" w:cs="Calibri"/>
          <w:sz w:val="22"/>
          <w:szCs w:val="22"/>
          <w:lang w:val="pl"/>
        </w:rPr>
        <w:t>Ceny oferty muszą zawierać wszystkie koszty, jakie musi ponieść wykonawca, aby zrealizować zamówienie z najwyższą starannością oraz ewentualne rabaty.</w:t>
      </w:r>
    </w:p>
    <w:p w14:paraId="3753975C" w14:textId="77777777" w:rsidR="001B2131" w:rsidRDefault="006620CA" w:rsidP="001B2131">
      <w:pPr>
        <w:pStyle w:val="Akapitzlist"/>
        <w:numPr>
          <w:ilvl w:val="0"/>
          <w:numId w:val="19"/>
        </w:numPr>
        <w:spacing w:line="320" w:lineRule="auto"/>
        <w:ind w:left="720"/>
        <w:jc w:val="both"/>
        <w:rPr>
          <w:rFonts w:ascii="Calibri" w:eastAsia="Calibri" w:hAnsi="Calibri" w:cs="Calibri"/>
          <w:sz w:val="22"/>
          <w:szCs w:val="22"/>
          <w:lang w:val="pl"/>
        </w:rPr>
      </w:pPr>
      <w:r w:rsidRPr="001B2131">
        <w:rPr>
          <w:rFonts w:ascii="Calibri" w:eastAsia="Calibri" w:hAnsi="Calibri" w:cs="Calibri"/>
          <w:sz w:val="22"/>
          <w:szCs w:val="22"/>
          <w:lang w:val="pl"/>
        </w:rPr>
        <w:t>Dokumenty i oświadczenia składane przez wykonawcę powinny być w</w:t>
      </w:r>
      <w:r w:rsidR="00034959">
        <w:rPr>
          <w:rFonts w:ascii="Calibri" w:eastAsia="Calibri" w:hAnsi="Calibri" w:cs="Calibri"/>
          <w:sz w:val="22"/>
          <w:szCs w:val="22"/>
          <w:lang w:val="pl"/>
        </w:rPr>
        <w:t xml:space="preserve"> języku polskim</w:t>
      </w:r>
      <w:r w:rsidRPr="001B2131">
        <w:rPr>
          <w:rFonts w:ascii="Calibri" w:eastAsia="Calibri" w:hAnsi="Calibri" w:cs="Calibri"/>
          <w:sz w:val="22"/>
          <w:szCs w:val="22"/>
          <w:lang w:val="pl"/>
        </w:rPr>
        <w:t>. W przypadku  załączenia dokumentów s</w:t>
      </w:r>
      <w:r w:rsidR="00034959">
        <w:rPr>
          <w:rFonts w:ascii="Calibri" w:eastAsia="Calibri" w:hAnsi="Calibri" w:cs="Calibri"/>
          <w:sz w:val="22"/>
          <w:szCs w:val="22"/>
          <w:lang w:val="pl"/>
        </w:rPr>
        <w:t xml:space="preserve">porządzonych w innym języku </w:t>
      </w:r>
      <w:r w:rsidRPr="001B2131">
        <w:rPr>
          <w:rFonts w:ascii="Calibri" w:eastAsia="Calibri" w:hAnsi="Calibri" w:cs="Calibri"/>
          <w:sz w:val="22"/>
          <w:szCs w:val="22"/>
          <w:lang w:val="pl"/>
        </w:rPr>
        <w:t>, wykonawca zobowiązany jest załączyć tłumaczenie na język polski.</w:t>
      </w:r>
    </w:p>
    <w:p w14:paraId="1CE270C7" w14:textId="77777777" w:rsidR="001B2131" w:rsidRDefault="006620CA" w:rsidP="001B2131">
      <w:pPr>
        <w:pStyle w:val="Akapitzlist"/>
        <w:numPr>
          <w:ilvl w:val="0"/>
          <w:numId w:val="19"/>
        </w:numPr>
        <w:spacing w:line="320" w:lineRule="auto"/>
        <w:ind w:left="720"/>
        <w:jc w:val="both"/>
        <w:rPr>
          <w:rFonts w:ascii="Calibri" w:eastAsia="Calibri" w:hAnsi="Calibri" w:cs="Calibri"/>
          <w:sz w:val="22"/>
          <w:szCs w:val="22"/>
          <w:lang w:val="pl"/>
        </w:rPr>
      </w:pPr>
      <w:r w:rsidRPr="001B2131">
        <w:rPr>
          <w:rFonts w:ascii="Calibri" w:eastAsia="Calibri" w:hAnsi="Calibri" w:cs="Calibri"/>
          <w:sz w:val="22"/>
          <w:szCs w:val="22"/>
          <w:lang w:val="pl"/>
        </w:rPr>
        <w:t>Zgodnie z definicją dokumentu elektronicznego z art.</w:t>
      </w:r>
      <w:r w:rsidR="001B2131">
        <w:rPr>
          <w:rFonts w:ascii="Calibri" w:eastAsia="Calibri" w:hAnsi="Calibri" w:cs="Calibri"/>
          <w:sz w:val="22"/>
          <w:szCs w:val="22"/>
          <w:lang w:val="pl"/>
        </w:rPr>
        <w:t xml:space="preserve"> </w:t>
      </w:r>
      <w:r w:rsidRPr="001B2131">
        <w:rPr>
          <w:rFonts w:ascii="Calibri" w:eastAsia="Calibri" w:hAnsi="Calibri" w:cs="Calibri"/>
          <w:sz w:val="22"/>
          <w:szCs w:val="22"/>
          <w:lang w:val="pl"/>
        </w:rPr>
        <w: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60D394B" w14:textId="77777777" w:rsidR="0031606D" w:rsidRPr="001B2131" w:rsidRDefault="006620CA" w:rsidP="001B2131">
      <w:pPr>
        <w:pStyle w:val="Akapitzlist"/>
        <w:numPr>
          <w:ilvl w:val="0"/>
          <w:numId w:val="19"/>
        </w:numPr>
        <w:spacing w:line="320" w:lineRule="auto"/>
        <w:ind w:left="720"/>
        <w:jc w:val="both"/>
        <w:rPr>
          <w:rFonts w:ascii="Calibri" w:eastAsia="Calibri" w:hAnsi="Calibri" w:cs="Calibri"/>
          <w:sz w:val="22"/>
          <w:szCs w:val="22"/>
          <w:lang w:val="pl"/>
        </w:rPr>
      </w:pPr>
      <w:r w:rsidRPr="001B2131">
        <w:rPr>
          <w:rFonts w:ascii="Calibri" w:eastAsia="Calibri" w:hAnsi="Calibri" w:cs="Calibri"/>
          <w:sz w:val="22"/>
          <w:szCs w:val="22"/>
          <w:lang w:val="pl"/>
        </w:rPr>
        <w:t>Maksymalny rozmiar jednego pliku przesyłanego za pośrednictwem dedykowanych formularzy do: złożenia, zmiany, wycofania oferty wynosi 150 MB natomiast przy komunikacji wielkość pliku to maksymalnie 500 MB</w:t>
      </w:r>
      <w:r w:rsidR="001B2131">
        <w:rPr>
          <w:rFonts w:ascii="Calibri" w:eastAsia="Calibri" w:hAnsi="Calibri" w:cs="Calibri"/>
          <w:sz w:val="22"/>
          <w:szCs w:val="22"/>
          <w:lang w:val="pl"/>
        </w:rPr>
        <w:t>.</w:t>
      </w:r>
    </w:p>
    <w:p w14:paraId="345BB229" w14:textId="77777777"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
          <w:sz w:val="22"/>
          <w:szCs w:val="22"/>
        </w:rPr>
      </w:pPr>
      <w:r w:rsidRPr="00E746E4">
        <w:rPr>
          <w:rFonts w:asciiTheme="minorHAnsi" w:hAnsiTheme="minorHAnsi" w:cstheme="minorHAnsi"/>
          <w:b/>
          <w:sz w:val="22"/>
          <w:szCs w:val="22"/>
        </w:rPr>
        <w:t>XIV.</w:t>
      </w:r>
      <w:r w:rsidRPr="00E746E4">
        <w:rPr>
          <w:rFonts w:asciiTheme="minorHAnsi" w:hAnsiTheme="minorHAnsi" w:cstheme="minorHAnsi"/>
          <w:b/>
          <w:sz w:val="22"/>
          <w:szCs w:val="22"/>
        </w:rPr>
        <w:tab/>
        <w:t>OPIS SPOSOBU OBLICZENIA CENY OFERTY</w:t>
      </w:r>
    </w:p>
    <w:p w14:paraId="3CCEA669" w14:textId="77777777" w:rsidR="00601D9A" w:rsidRDefault="00601D9A" w:rsidP="00601D9A">
      <w:pPr>
        <w:pStyle w:val="pkt"/>
        <w:ind w:left="720" w:firstLine="0"/>
        <w:rPr>
          <w:rFonts w:asciiTheme="minorHAnsi" w:hAnsiTheme="minorHAnsi" w:cstheme="minorHAnsi"/>
          <w:sz w:val="22"/>
          <w:szCs w:val="22"/>
        </w:rPr>
      </w:pPr>
    </w:p>
    <w:p w14:paraId="5ED2E9FA" w14:textId="77777777" w:rsidR="00852A6D" w:rsidRPr="00E746E4" w:rsidRDefault="00852A6D" w:rsidP="005F6E18">
      <w:pPr>
        <w:pStyle w:val="pkt"/>
        <w:numPr>
          <w:ilvl w:val="0"/>
          <w:numId w:val="21"/>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Cena ofertowa brutto musi uwzględniać wszystkie koszty związane z realizacją przedmiotu zamówienia zgodnie z SWZ.</w:t>
      </w:r>
    </w:p>
    <w:p w14:paraId="5C6701DF" w14:textId="77777777" w:rsidR="00DB3072" w:rsidRPr="00E746E4" w:rsidRDefault="00DB3072" w:rsidP="005F6E18">
      <w:pPr>
        <w:pStyle w:val="pkt"/>
        <w:numPr>
          <w:ilvl w:val="0"/>
          <w:numId w:val="21"/>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 xml:space="preserve">Cenę należy podać w formularzu ofertowym, stanowiącym </w:t>
      </w:r>
      <w:r w:rsidR="001F3FF2" w:rsidRPr="001F3FF2">
        <w:rPr>
          <w:rFonts w:asciiTheme="minorHAnsi" w:hAnsiTheme="minorHAnsi" w:cstheme="minorHAnsi"/>
          <w:b/>
          <w:sz w:val="22"/>
          <w:szCs w:val="22"/>
        </w:rPr>
        <w:t>Załącznik nr 1</w:t>
      </w:r>
      <w:r w:rsidRPr="001F3FF2">
        <w:rPr>
          <w:rFonts w:asciiTheme="minorHAnsi" w:hAnsiTheme="minorHAnsi" w:cstheme="minorHAnsi"/>
          <w:b/>
          <w:color w:val="FF0000"/>
          <w:sz w:val="22"/>
          <w:szCs w:val="22"/>
        </w:rPr>
        <w:t xml:space="preserve"> </w:t>
      </w:r>
      <w:r w:rsidRPr="001F3FF2">
        <w:rPr>
          <w:rFonts w:asciiTheme="minorHAnsi" w:hAnsiTheme="minorHAnsi" w:cstheme="minorHAnsi"/>
          <w:b/>
          <w:sz w:val="22"/>
          <w:szCs w:val="22"/>
        </w:rPr>
        <w:t>do niniejszej SWZ</w:t>
      </w:r>
      <w:r w:rsidRPr="00E746E4">
        <w:rPr>
          <w:rFonts w:asciiTheme="minorHAnsi" w:hAnsiTheme="minorHAnsi" w:cstheme="minorHAnsi"/>
          <w:sz w:val="22"/>
          <w:szCs w:val="22"/>
        </w:rPr>
        <w:t>.</w:t>
      </w:r>
    </w:p>
    <w:p w14:paraId="76BFB0FC" w14:textId="77777777" w:rsidR="00DB3072" w:rsidRPr="00E746E4" w:rsidRDefault="00DB3072" w:rsidP="005F6E18">
      <w:pPr>
        <w:pStyle w:val="pkt"/>
        <w:numPr>
          <w:ilvl w:val="0"/>
          <w:numId w:val="21"/>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lastRenderedPageBreak/>
        <w:t xml:space="preserve">Cena oferty ma być obliczona w następujący sposób: </w:t>
      </w:r>
    </w:p>
    <w:p w14:paraId="32F59FBF" w14:textId="77777777" w:rsidR="00DB3072" w:rsidRPr="00E746E4" w:rsidRDefault="00DB3072" w:rsidP="005F6E18">
      <w:pPr>
        <w:pStyle w:val="pkt"/>
        <w:numPr>
          <w:ilvl w:val="0"/>
          <w:numId w:val="22"/>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 xml:space="preserve">Wykonawca poda cenę jednostkową netto i brutto w zł (z dokładnością do dwóch miejsc po przecinku) za odbiór i zagospodarowanie jednej tony każdego rodzaju odpadów - zgodnie z wzorem zawartym w formularzu ofertowym. W/w cena ma zawierać wszystkie koszty niezbędne do poniesienia w celu należytego wykonania przedmiotu zamówienia. Powyższe ceny jednostkowe posłużą do rozliczenia wykonanej usługi (w formularzu ofertowym Zamawiający określił szacunkowe ilości odpadów). </w:t>
      </w:r>
    </w:p>
    <w:p w14:paraId="13FE20F4" w14:textId="77777777" w:rsidR="00DB3072" w:rsidRPr="00E746E4" w:rsidRDefault="00DB3072" w:rsidP="005F6E18">
      <w:pPr>
        <w:pStyle w:val="pkt"/>
        <w:numPr>
          <w:ilvl w:val="0"/>
          <w:numId w:val="22"/>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Ceny jednostkowe określone przez wykonawcę zostaną ustalone na okres ważności umowy  i nie będą podlegały zmianom.</w:t>
      </w:r>
    </w:p>
    <w:p w14:paraId="1742FDD2" w14:textId="77777777" w:rsidR="00DB3072" w:rsidRPr="00E746E4" w:rsidRDefault="00DB3072" w:rsidP="005F6E18">
      <w:pPr>
        <w:pStyle w:val="pkt"/>
        <w:numPr>
          <w:ilvl w:val="0"/>
          <w:numId w:val="22"/>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Wartość brutto poszczególnych pozycji należy obliczyć jako iloczyn ceny jednostkowej brutto i  szacunkowej ilości odpadów w danej pozycji. Wartość zadania należy obliczyć jako sumę wartości brutto wszystkich pozycji tabeli zawartej w formularzu ofertowym.</w:t>
      </w:r>
    </w:p>
    <w:p w14:paraId="00101837" w14:textId="77777777" w:rsidR="00DB3072" w:rsidRPr="00E746E4" w:rsidRDefault="00DB3072" w:rsidP="005F6E18">
      <w:pPr>
        <w:pStyle w:val="pkt"/>
        <w:numPr>
          <w:ilvl w:val="0"/>
          <w:numId w:val="22"/>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 xml:space="preserve">Wszystkie operacje mają być przeprowadzone z dokładnością do dwóch miejsc po przecinku. </w:t>
      </w:r>
    </w:p>
    <w:p w14:paraId="047DAEEE" w14:textId="77777777" w:rsidR="00DB3072" w:rsidRPr="00E746E4" w:rsidRDefault="00DB3072" w:rsidP="005F6E18">
      <w:pPr>
        <w:pStyle w:val="pkt"/>
        <w:numPr>
          <w:ilvl w:val="0"/>
          <w:numId w:val="21"/>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 xml:space="preserve">Dla porównania i oceny ofert Zamawiający przyjmie całkowitą </w:t>
      </w:r>
      <w:r w:rsidR="00A36298">
        <w:rPr>
          <w:rFonts w:asciiTheme="minorHAnsi" w:hAnsiTheme="minorHAnsi" w:cstheme="minorHAnsi"/>
          <w:sz w:val="22"/>
          <w:szCs w:val="22"/>
        </w:rPr>
        <w:t>wartość</w:t>
      </w:r>
      <w:r w:rsidRPr="00E746E4">
        <w:rPr>
          <w:rFonts w:asciiTheme="minorHAnsi" w:hAnsiTheme="minorHAnsi" w:cstheme="minorHAnsi"/>
          <w:sz w:val="22"/>
          <w:szCs w:val="22"/>
        </w:rPr>
        <w:t xml:space="preserve"> brutto za realizację przedmiotu zamówienia.</w:t>
      </w:r>
    </w:p>
    <w:p w14:paraId="64AC95BC" w14:textId="1A83BC2F" w:rsidR="00852A6D" w:rsidRPr="00577ED3" w:rsidRDefault="00DB3072" w:rsidP="005F6E18">
      <w:pPr>
        <w:pStyle w:val="pkt"/>
        <w:numPr>
          <w:ilvl w:val="0"/>
          <w:numId w:val="21"/>
        </w:numPr>
        <w:spacing w:before="0" w:after="0" w:line="360" w:lineRule="auto"/>
        <w:rPr>
          <w:rFonts w:asciiTheme="minorHAnsi" w:hAnsiTheme="minorHAnsi" w:cstheme="minorHAnsi"/>
          <w:sz w:val="22"/>
          <w:szCs w:val="22"/>
        </w:rPr>
      </w:pPr>
      <w:r w:rsidRPr="00577ED3">
        <w:rPr>
          <w:rFonts w:asciiTheme="minorHAnsi" w:hAnsiTheme="minorHAnsi" w:cstheme="minorHAnsi"/>
          <w:sz w:val="22"/>
          <w:szCs w:val="22"/>
        </w:rPr>
        <w:t>Wynagrodzenie będzie płatne zgodnie z Projektem umowy stanowiącym Rozdział II do S</w:t>
      </w:r>
      <w:r w:rsidR="00852A6D" w:rsidRPr="00577ED3">
        <w:rPr>
          <w:rFonts w:asciiTheme="minorHAnsi" w:hAnsiTheme="minorHAnsi" w:cstheme="minorHAnsi"/>
          <w:sz w:val="22"/>
          <w:szCs w:val="22"/>
        </w:rPr>
        <w:t>WZ</w:t>
      </w:r>
      <w:r w:rsidR="00E6443E">
        <w:rPr>
          <w:rFonts w:asciiTheme="minorHAnsi" w:hAnsiTheme="minorHAnsi" w:cstheme="minorHAnsi"/>
          <w:sz w:val="22"/>
          <w:szCs w:val="22"/>
        </w:rPr>
        <w:t xml:space="preserve"> za</w:t>
      </w:r>
      <w:r w:rsidR="00825C35">
        <w:rPr>
          <w:rFonts w:asciiTheme="minorHAnsi" w:hAnsiTheme="minorHAnsi" w:cstheme="minorHAnsi"/>
          <w:sz w:val="22"/>
          <w:szCs w:val="22"/>
        </w:rPr>
        <w:t xml:space="preserve"> faktyczną </w:t>
      </w:r>
      <w:r w:rsidR="00E6443E">
        <w:rPr>
          <w:rFonts w:asciiTheme="minorHAnsi" w:hAnsiTheme="minorHAnsi" w:cstheme="minorHAnsi"/>
          <w:sz w:val="22"/>
          <w:szCs w:val="22"/>
        </w:rPr>
        <w:t>ilość odpadów komunalnych odebranych z nieruchomości zamieszkałych i niezamieszkałych.</w:t>
      </w:r>
    </w:p>
    <w:p w14:paraId="4BF93A69" w14:textId="77777777" w:rsidR="00852A6D" w:rsidRPr="00E746E4" w:rsidRDefault="0031606D" w:rsidP="005F6E18">
      <w:pPr>
        <w:pStyle w:val="pkt"/>
        <w:numPr>
          <w:ilvl w:val="0"/>
          <w:numId w:val="21"/>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Zamawiający nie przewiduje rozliczeń w walucie obcej.</w:t>
      </w:r>
    </w:p>
    <w:p w14:paraId="3342B21A" w14:textId="77777777" w:rsidR="00577ED3" w:rsidRDefault="0031606D" w:rsidP="005F6E18">
      <w:pPr>
        <w:pStyle w:val="pkt"/>
        <w:numPr>
          <w:ilvl w:val="0"/>
          <w:numId w:val="21"/>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r w:rsidRPr="00E746E4">
        <w:rPr>
          <w:rStyle w:val="Odwoanieprzypisudolnego"/>
          <w:rFonts w:asciiTheme="minorHAnsi" w:hAnsiTheme="minorHAnsi" w:cstheme="minorHAnsi"/>
          <w:sz w:val="22"/>
          <w:szCs w:val="22"/>
        </w:rPr>
        <w:footnoteReference w:id="1"/>
      </w:r>
      <w:r w:rsidRPr="00E746E4">
        <w:rPr>
          <w:rFonts w:asciiTheme="minorHAnsi" w:hAnsiTheme="minorHAnsi" w:cstheme="minorHAnsi"/>
          <w:sz w:val="22"/>
          <w:szCs w:val="22"/>
        </w:rPr>
        <w:t>. 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wskazują</w:t>
      </w:r>
      <w:r w:rsidR="00852A6D" w:rsidRPr="00E746E4">
        <w:rPr>
          <w:rFonts w:asciiTheme="minorHAnsi" w:hAnsiTheme="minorHAnsi" w:cstheme="minorHAnsi"/>
          <w:sz w:val="22"/>
          <w:szCs w:val="22"/>
        </w:rPr>
        <w:t>c ich wartość bez kwoty podatku oraz wskazując stawkę podatku od towaru i usług, która zgodnie z wiedzą Wykonawcy, będzie miała zastosowanie.</w:t>
      </w:r>
    </w:p>
    <w:p w14:paraId="20B74EC3" w14:textId="77777777" w:rsidR="0031606D" w:rsidRPr="00577ED3" w:rsidRDefault="0031606D" w:rsidP="005F6E18">
      <w:pPr>
        <w:pStyle w:val="pkt"/>
        <w:numPr>
          <w:ilvl w:val="0"/>
          <w:numId w:val="21"/>
        </w:numPr>
        <w:spacing w:before="0" w:after="0" w:line="360" w:lineRule="auto"/>
        <w:rPr>
          <w:rFonts w:asciiTheme="minorHAnsi" w:hAnsiTheme="minorHAnsi" w:cstheme="minorHAnsi"/>
          <w:sz w:val="22"/>
          <w:szCs w:val="22"/>
        </w:rPr>
      </w:pPr>
      <w:r w:rsidRPr="00577ED3">
        <w:rPr>
          <w:rFonts w:asciiTheme="minorHAnsi" w:hAnsiTheme="minorHAnsi" w:cstheme="minorHAnsi"/>
          <w:sz w:val="22"/>
          <w:szCs w:val="22"/>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w:t>
      </w:r>
      <w:r w:rsidRPr="00577ED3">
        <w:rPr>
          <w:rFonts w:asciiTheme="minorHAnsi" w:hAnsiTheme="minorHAnsi" w:cstheme="minorHAnsi"/>
          <w:sz w:val="22"/>
          <w:szCs w:val="22"/>
        </w:rPr>
        <w:lastRenderedPageBreak/>
        <w:t xml:space="preserve">Zamawiającego obowiązku podatkowego, to winien odpowiednio zmodyfikować treść formularza. </w:t>
      </w:r>
    </w:p>
    <w:p w14:paraId="335554F9" w14:textId="77777777"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
          <w:sz w:val="22"/>
          <w:szCs w:val="22"/>
        </w:rPr>
      </w:pPr>
      <w:r w:rsidRPr="00E746E4">
        <w:rPr>
          <w:rFonts w:asciiTheme="minorHAnsi" w:hAnsiTheme="minorHAnsi" w:cstheme="minorHAnsi"/>
          <w:b/>
          <w:sz w:val="22"/>
          <w:szCs w:val="22"/>
        </w:rPr>
        <w:t>XV.</w:t>
      </w:r>
      <w:r w:rsidRPr="00E746E4">
        <w:rPr>
          <w:rFonts w:asciiTheme="minorHAnsi" w:hAnsiTheme="minorHAnsi" w:cstheme="minorHAnsi"/>
          <w:b/>
          <w:sz w:val="22"/>
          <w:szCs w:val="22"/>
        </w:rPr>
        <w:tab/>
        <w:t>WYMAGANIA DOTYCZĄCE WADIUM</w:t>
      </w:r>
    </w:p>
    <w:p w14:paraId="6BA9AEE5" w14:textId="77777777" w:rsidR="005F6E18" w:rsidRDefault="005F6E18" w:rsidP="005F6E18">
      <w:pPr>
        <w:pStyle w:val="pkt"/>
        <w:spacing w:before="0" w:after="0" w:line="360" w:lineRule="auto"/>
        <w:ind w:left="426" w:firstLine="0"/>
        <w:rPr>
          <w:rFonts w:asciiTheme="minorHAnsi" w:hAnsiTheme="minorHAnsi" w:cstheme="minorHAnsi"/>
          <w:sz w:val="22"/>
          <w:szCs w:val="22"/>
        </w:rPr>
      </w:pPr>
    </w:p>
    <w:p w14:paraId="67A76A3F" w14:textId="1EEF92F7" w:rsidR="00C56CA8" w:rsidRPr="00E746E4" w:rsidRDefault="0031606D" w:rsidP="008508D3">
      <w:pPr>
        <w:pStyle w:val="pkt"/>
        <w:numPr>
          <w:ilvl w:val="0"/>
          <w:numId w:val="23"/>
        </w:numPr>
        <w:spacing w:before="0" w:after="0" w:line="360" w:lineRule="auto"/>
        <w:ind w:left="426" w:hanging="426"/>
        <w:rPr>
          <w:rFonts w:asciiTheme="minorHAnsi" w:hAnsiTheme="minorHAnsi" w:cstheme="minorHAnsi"/>
          <w:sz w:val="22"/>
          <w:szCs w:val="22"/>
        </w:rPr>
      </w:pPr>
      <w:r w:rsidRPr="00E746E4">
        <w:rPr>
          <w:rFonts w:asciiTheme="minorHAnsi" w:hAnsiTheme="minorHAnsi" w:cstheme="minorHAnsi"/>
          <w:sz w:val="22"/>
          <w:szCs w:val="22"/>
        </w:rPr>
        <w:t xml:space="preserve">Wykonawca zobowiązany jest do zabezpieczenia swojej oferty wadium w wysokości: </w:t>
      </w:r>
      <w:r w:rsidR="005C2DAC">
        <w:rPr>
          <w:rFonts w:asciiTheme="minorHAnsi" w:hAnsiTheme="minorHAnsi" w:cstheme="minorHAnsi"/>
          <w:b/>
          <w:sz w:val="22"/>
          <w:szCs w:val="22"/>
        </w:rPr>
        <w:t>30</w:t>
      </w:r>
      <w:r w:rsidR="00351A35" w:rsidRPr="005E6E42">
        <w:rPr>
          <w:rFonts w:asciiTheme="minorHAnsi" w:hAnsiTheme="minorHAnsi" w:cstheme="minorHAnsi"/>
          <w:b/>
          <w:sz w:val="22"/>
          <w:szCs w:val="22"/>
        </w:rPr>
        <w:t>.</w:t>
      </w:r>
      <w:r w:rsidR="00351A35" w:rsidRPr="00351A35">
        <w:rPr>
          <w:rFonts w:asciiTheme="minorHAnsi" w:hAnsiTheme="minorHAnsi" w:cstheme="minorHAnsi"/>
          <w:b/>
          <w:sz w:val="22"/>
          <w:szCs w:val="22"/>
        </w:rPr>
        <w:t>000,00</w:t>
      </w:r>
      <w:r w:rsidRPr="00351A35">
        <w:rPr>
          <w:rFonts w:asciiTheme="minorHAnsi" w:hAnsiTheme="minorHAnsi" w:cstheme="minorHAnsi"/>
          <w:b/>
          <w:sz w:val="22"/>
          <w:szCs w:val="22"/>
        </w:rPr>
        <w:t xml:space="preserve"> zł</w:t>
      </w:r>
      <w:r w:rsidRPr="00E746E4">
        <w:rPr>
          <w:rFonts w:asciiTheme="minorHAnsi" w:hAnsiTheme="minorHAnsi" w:cstheme="minorHAnsi"/>
          <w:sz w:val="22"/>
          <w:szCs w:val="22"/>
        </w:rPr>
        <w:t xml:space="preserve"> (słownie: </w:t>
      </w:r>
      <w:r w:rsidR="005C2DAC">
        <w:rPr>
          <w:rFonts w:asciiTheme="minorHAnsi" w:hAnsiTheme="minorHAnsi" w:cstheme="minorHAnsi"/>
          <w:sz w:val="22"/>
          <w:szCs w:val="22"/>
        </w:rPr>
        <w:t>trzydzieści tysięcy</w:t>
      </w:r>
      <w:r w:rsidRPr="00E746E4">
        <w:rPr>
          <w:rFonts w:asciiTheme="minorHAnsi" w:hAnsiTheme="minorHAnsi" w:cstheme="minorHAnsi"/>
          <w:sz w:val="22"/>
          <w:szCs w:val="22"/>
        </w:rPr>
        <w:t xml:space="preserve"> zło</w:t>
      </w:r>
      <w:r w:rsidR="00C56CA8" w:rsidRPr="00E746E4">
        <w:rPr>
          <w:rFonts w:asciiTheme="minorHAnsi" w:hAnsiTheme="minorHAnsi" w:cstheme="minorHAnsi"/>
          <w:sz w:val="22"/>
          <w:szCs w:val="22"/>
        </w:rPr>
        <w:t>tych 00/100).</w:t>
      </w:r>
    </w:p>
    <w:p w14:paraId="1CA3D1D3" w14:textId="77777777" w:rsidR="00DF03E0" w:rsidRPr="00E746E4" w:rsidRDefault="0031606D" w:rsidP="008508D3">
      <w:pPr>
        <w:pStyle w:val="pkt"/>
        <w:numPr>
          <w:ilvl w:val="0"/>
          <w:numId w:val="23"/>
        </w:numPr>
        <w:spacing w:before="0" w:after="0" w:line="360" w:lineRule="auto"/>
        <w:ind w:left="426" w:hanging="426"/>
        <w:rPr>
          <w:rFonts w:asciiTheme="minorHAnsi" w:hAnsiTheme="minorHAnsi" w:cstheme="minorHAnsi"/>
          <w:sz w:val="22"/>
          <w:szCs w:val="22"/>
        </w:rPr>
      </w:pPr>
      <w:r w:rsidRPr="00E746E4">
        <w:rPr>
          <w:rFonts w:asciiTheme="minorHAnsi" w:hAnsiTheme="minorHAnsi" w:cstheme="minorHAnsi"/>
          <w:sz w:val="22"/>
          <w:szCs w:val="22"/>
        </w:rPr>
        <w:t>Wadium wnosi się przed upływem terminu składania ofert i utrzymuje nieprzerwanie do dnia upływu terminu związania ofertą, z wyjątkiem przypadków, o których mowa w art. 98 ust. 1 pkt 2 i 3 oraz ust. 2.</w:t>
      </w:r>
    </w:p>
    <w:p w14:paraId="53B54472" w14:textId="77777777" w:rsidR="0031606D" w:rsidRPr="00E746E4" w:rsidRDefault="0031606D" w:rsidP="008508D3">
      <w:pPr>
        <w:pStyle w:val="pkt"/>
        <w:numPr>
          <w:ilvl w:val="0"/>
          <w:numId w:val="23"/>
        </w:numPr>
        <w:spacing w:before="0" w:after="0" w:line="360" w:lineRule="auto"/>
        <w:ind w:left="426" w:hanging="426"/>
        <w:rPr>
          <w:rFonts w:asciiTheme="minorHAnsi" w:hAnsiTheme="minorHAnsi" w:cstheme="minorHAnsi"/>
          <w:sz w:val="22"/>
          <w:szCs w:val="22"/>
        </w:rPr>
      </w:pPr>
      <w:r w:rsidRPr="00E746E4">
        <w:rPr>
          <w:rFonts w:asciiTheme="minorHAnsi" w:hAnsiTheme="minorHAnsi" w:cstheme="minorHAnsi"/>
          <w:sz w:val="22"/>
          <w:szCs w:val="22"/>
        </w:rPr>
        <w:t>Wadium może być wnoszone według wyboru Wykonawcy w jednej lub kilku następujących formach:</w:t>
      </w:r>
    </w:p>
    <w:p w14:paraId="6C0FBD7A" w14:textId="77777777" w:rsidR="0031606D" w:rsidRPr="00E746E4" w:rsidRDefault="00AF69FC" w:rsidP="008508D3">
      <w:pPr>
        <w:pStyle w:val="Akapitzlist"/>
        <w:numPr>
          <w:ilvl w:val="0"/>
          <w:numId w:val="24"/>
        </w:numPr>
        <w:spacing w:line="360" w:lineRule="auto"/>
        <w:jc w:val="both"/>
        <w:rPr>
          <w:rFonts w:asciiTheme="minorHAnsi" w:hAnsiTheme="minorHAnsi" w:cstheme="minorHAnsi"/>
          <w:sz w:val="22"/>
          <w:szCs w:val="22"/>
        </w:rPr>
      </w:pPr>
      <w:r w:rsidRPr="00E746E4">
        <w:rPr>
          <w:rFonts w:asciiTheme="minorHAnsi" w:hAnsiTheme="minorHAnsi" w:cstheme="minorHAnsi"/>
          <w:sz w:val="22"/>
          <w:szCs w:val="22"/>
        </w:rPr>
        <w:t xml:space="preserve">pieniądzu, przelewem na konto Zamawiającego w Banku Spółdzielczym Radomyśl Wielki </w:t>
      </w:r>
      <w:r w:rsidRPr="00E746E4">
        <w:rPr>
          <w:rFonts w:asciiTheme="minorHAnsi" w:hAnsiTheme="minorHAnsi" w:cstheme="minorHAnsi"/>
          <w:b/>
          <w:sz w:val="22"/>
          <w:szCs w:val="22"/>
        </w:rPr>
        <w:t>Nr 80 9479 0009 2001 0000 0169 0033</w:t>
      </w:r>
    </w:p>
    <w:p w14:paraId="32E4D906" w14:textId="77777777" w:rsidR="0031606D" w:rsidRPr="00E746E4" w:rsidRDefault="0031606D" w:rsidP="008508D3">
      <w:pPr>
        <w:pStyle w:val="Akapitzlist"/>
        <w:numPr>
          <w:ilvl w:val="0"/>
          <w:numId w:val="24"/>
        </w:numPr>
        <w:spacing w:line="360" w:lineRule="auto"/>
        <w:jc w:val="both"/>
        <w:rPr>
          <w:rFonts w:asciiTheme="minorHAnsi" w:hAnsiTheme="minorHAnsi" w:cstheme="minorHAnsi"/>
          <w:sz w:val="22"/>
          <w:szCs w:val="22"/>
        </w:rPr>
      </w:pPr>
      <w:r w:rsidRPr="00E746E4">
        <w:rPr>
          <w:rFonts w:asciiTheme="minorHAnsi" w:hAnsiTheme="minorHAnsi" w:cstheme="minorHAnsi"/>
          <w:sz w:val="22"/>
          <w:szCs w:val="22"/>
        </w:rPr>
        <w:t>gwarancjach bankowych;</w:t>
      </w:r>
    </w:p>
    <w:p w14:paraId="10667DA5" w14:textId="77777777" w:rsidR="0031606D" w:rsidRPr="00E746E4" w:rsidRDefault="0031606D" w:rsidP="008508D3">
      <w:pPr>
        <w:pStyle w:val="Akapitzlist"/>
        <w:numPr>
          <w:ilvl w:val="0"/>
          <w:numId w:val="24"/>
        </w:numPr>
        <w:spacing w:line="360" w:lineRule="auto"/>
        <w:jc w:val="both"/>
        <w:rPr>
          <w:rFonts w:asciiTheme="minorHAnsi" w:hAnsiTheme="minorHAnsi" w:cstheme="minorHAnsi"/>
          <w:sz w:val="22"/>
          <w:szCs w:val="22"/>
        </w:rPr>
      </w:pPr>
      <w:r w:rsidRPr="00E746E4">
        <w:rPr>
          <w:rFonts w:asciiTheme="minorHAnsi" w:hAnsiTheme="minorHAnsi" w:cstheme="minorHAnsi"/>
          <w:sz w:val="22"/>
          <w:szCs w:val="22"/>
        </w:rPr>
        <w:t>gwarancjach ubezpieczeniowych;</w:t>
      </w:r>
    </w:p>
    <w:p w14:paraId="46EEDAD6" w14:textId="77777777" w:rsidR="0031606D" w:rsidRPr="00E746E4" w:rsidRDefault="0031606D" w:rsidP="008508D3">
      <w:pPr>
        <w:pStyle w:val="Akapitzlist"/>
        <w:numPr>
          <w:ilvl w:val="0"/>
          <w:numId w:val="24"/>
        </w:numPr>
        <w:spacing w:line="360" w:lineRule="auto"/>
        <w:jc w:val="both"/>
        <w:rPr>
          <w:rFonts w:asciiTheme="minorHAnsi" w:hAnsiTheme="minorHAnsi" w:cstheme="minorHAnsi"/>
          <w:sz w:val="22"/>
          <w:szCs w:val="22"/>
        </w:rPr>
      </w:pPr>
      <w:r w:rsidRPr="00E746E4">
        <w:rPr>
          <w:rFonts w:asciiTheme="minorHAnsi" w:hAnsiTheme="minorHAnsi" w:cstheme="minorHAnsi"/>
          <w:sz w:val="22"/>
          <w:szCs w:val="22"/>
        </w:rPr>
        <w:t>poręczeniach udzielanych przez podmioty, o których mowa w art. 6b ust. 5 pkt 2 ustawy z dnia 9 listopada 2000 r. o utworzeniu Polskiej Agencji Rozwoju Przedsiębiorczości (Dz. U. z 2020 r. poz. 299).</w:t>
      </w:r>
    </w:p>
    <w:p w14:paraId="544E30E9" w14:textId="77777777" w:rsidR="00DF03E0" w:rsidRPr="00E746E4" w:rsidRDefault="00AF69FC" w:rsidP="008508D3">
      <w:pPr>
        <w:pStyle w:val="pkt"/>
        <w:numPr>
          <w:ilvl w:val="0"/>
          <w:numId w:val="23"/>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W</w:t>
      </w:r>
      <w:r w:rsidR="0031606D" w:rsidRPr="00E746E4">
        <w:rPr>
          <w:rFonts w:asciiTheme="minorHAnsi" w:hAnsiTheme="minorHAnsi" w:cstheme="minorHAnsi"/>
          <w:sz w:val="22"/>
          <w:szCs w:val="22"/>
        </w:rPr>
        <w:t xml:space="preserve">adium </w:t>
      </w:r>
      <w:r w:rsidRPr="00E746E4">
        <w:rPr>
          <w:rFonts w:asciiTheme="minorHAnsi" w:hAnsiTheme="minorHAnsi" w:cstheme="minorHAnsi"/>
          <w:sz w:val="22"/>
          <w:szCs w:val="22"/>
        </w:rPr>
        <w:t xml:space="preserve">wniesione w </w:t>
      </w:r>
      <w:r w:rsidR="0031606D" w:rsidRPr="00E746E4">
        <w:rPr>
          <w:rFonts w:asciiTheme="minorHAnsi" w:hAnsiTheme="minorHAnsi" w:cstheme="minorHAnsi"/>
          <w:sz w:val="22"/>
          <w:szCs w:val="22"/>
        </w:rPr>
        <w:t>pieni</w:t>
      </w:r>
      <w:r w:rsidRPr="00E746E4">
        <w:rPr>
          <w:rFonts w:asciiTheme="minorHAnsi" w:hAnsiTheme="minorHAnsi" w:cstheme="minorHAnsi"/>
          <w:sz w:val="22"/>
          <w:szCs w:val="22"/>
        </w:rPr>
        <w:t>ądzu musi wpłynąć na rachunek Zamawiającego najpóźniej przed upływem terminu składania ofert</w:t>
      </w:r>
      <w:r w:rsidR="0031606D" w:rsidRPr="00E746E4">
        <w:rPr>
          <w:rFonts w:asciiTheme="minorHAnsi" w:hAnsiTheme="minorHAnsi" w:cstheme="minorHAnsi"/>
          <w:sz w:val="22"/>
          <w:szCs w:val="22"/>
        </w:rPr>
        <w:t>.</w:t>
      </w:r>
    </w:p>
    <w:p w14:paraId="56B74D6F" w14:textId="77777777" w:rsidR="00DF03E0" w:rsidRPr="00E746E4" w:rsidRDefault="00612736" w:rsidP="008508D3">
      <w:pPr>
        <w:pStyle w:val="pkt"/>
        <w:numPr>
          <w:ilvl w:val="0"/>
          <w:numId w:val="23"/>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 określone w art. 98 ust. 6 p.z.p.</w:t>
      </w:r>
    </w:p>
    <w:p w14:paraId="51227FA7" w14:textId="77777777" w:rsidR="00DF03E0" w:rsidRPr="00E746E4" w:rsidRDefault="00612736" w:rsidP="008508D3">
      <w:pPr>
        <w:pStyle w:val="pkt"/>
        <w:numPr>
          <w:ilvl w:val="0"/>
          <w:numId w:val="23"/>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Gwarancja lub poręczenie musi zawierać w swojej treści nieodwołalne i bezwarunkowe zobowiązanie wystawcy dokumentu do zapłaty na rzecz Zamawiającego kwoty wadium.</w:t>
      </w:r>
    </w:p>
    <w:p w14:paraId="33880BD3" w14:textId="77777777" w:rsidR="00DF03E0" w:rsidRPr="00E746E4" w:rsidRDefault="00612736" w:rsidP="008508D3">
      <w:pPr>
        <w:pStyle w:val="pkt"/>
        <w:numPr>
          <w:ilvl w:val="0"/>
          <w:numId w:val="23"/>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Wadium w formie poręczeń lub gwarancji należy złożyć wraz z ofertą w oryginale w postaci elektronicznej opatrzone kwalifikowanym podpisem elektronicznym przez wystawcę poręczenia lub gwarancji.</w:t>
      </w:r>
    </w:p>
    <w:p w14:paraId="053A758C" w14:textId="77777777" w:rsidR="0031606D" w:rsidRPr="00E746E4" w:rsidRDefault="0031606D" w:rsidP="008508D3">
      <w:pPr>
        <w:pStyle w:val="pkt"/>
        <w:numPr>
          <w:ilvl w:val="0"/>
          <w:numId w:val="23"/>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 xml:space="preserve">Zasady zwrotu oraz okoliczności zatrzymania wadium określa </w:t>
      </w:r>
      <w:r w:rsidR="00A36298">
        <w:rPr>
          <w:rFonts w:asciiTheme="minorHAnsi" w:hAnsiTheme="minorHAnsi" w:cstheme="minorHAnsi"/>
          <w:sz w:val="22"/>
          <w:szCs w:val="22"/>
        </w:rPr>
        <w:t xml:space="preserve">art. 98 ustawy </w:t>
      </w:r>
      <w:r w:rsidRPr="00E746E4">
        <w:rPr>
          <w:rFonts w:asciiTheme="minorHAnsi" w:hAnsiTheme="minorHAnsi" w:cstheme="minorHAnsi"/>
          <w:sz w:val="22"/>
          <w:szCs w:val="22"/>
        </w:rPr>
        <w:t>p.z.p.</w:t>
      </w:r>
    </w:p>
    <w:p w14:paraId="2EBC31CF" w14:textId="77777777"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
          <w:sz w:val="22"/>
          <w:szCs w:val="22"/>
        </w:rPr>
      </w:pPr>
      <w:r w:rsidRPr="00E746E4">
        <w:rPr>
          <w:rFonts w:asciiTheme="minorHAnsi" w:hAnsiTheme="minorHAnsi" w:cstheme="minorHAnsi"/>
          <w:b/>
          <w:sz w:val="22"/>
          <w:szCs w:val="22"/>
        </w:rPr>
        <w:t>XVI.</w:t>
      </w:r>
      <w:r w:rsidRPr="00E746E4">
        <w:rPr>
          <w:rFonts w:asciiTheme="minorHAnsi" w:hAnsiTheme="minorHAnsi" w:cstheme="minorHAnsi"/>
          <w:b/>
          <w:sz w:val="22"/>
          <w:szCs w:val="22"/>
        </w:rPr>
        <w:tab/>
        <w:t>TERMIN ZWIĄZANIA OFERTĄ</w:t>
      </w:r>
    </w:p>
    <w:p w14:paraId="04CFA3A6" w14:textId="77777777" w:rsidR="005F6E18" w:rsidRDefault="005F6E18" w:rsidP="005F6E18">
      <w:pPr>
        <w:pStyle w:val="pkt"/>
        <w:spacing w:after="0" w:line="360" w:lineRule="auto"/>
        <w:ind w:left="426" w:firstLine="0"/>
        <w:rPr>
          <w:rFonts w:asciiTheme="minorHAnsi" w:hAnsiTheme="minorHAnsi" w:cstheme="minorHAnsi"/>
          <w:sz w:val="22"/>
          <w:szCs w:val="22"/>
        </w:rPr>
      </w:pPr>
    </w:p>
    <w:p w14:paraId="2CC5DBCA" w14:textId="1A0EBA0D" w:rsidR="005050C7" w:rsidRPr="00E746E4" w:rsidRDefault="0031606D" w:rsidP="00AC2DFD">
      <w:pPr>
        <w:pStyle w:val="pkt"/>
        <w:numPr>
          <w:ilvl w:val="0"/>
          <w:numId w:val="25"/>
        </w:numPr>
        <w:spacing w:after="0" w:line="360" w:lineRule="auto"/>
        <w:ind w:left="426" w:hanging="426"/>
        <w:rPr>
          <w:rFonts w:asciiTheme="minorHAnsi" w:hAnsiTheme="minorHAnsi" w:cstheme="minorHAnsi"/>
          <w:sz w:val="22"/>
          <w:szCs w:val="22"/>
        </w:rPr>
      </w:pPr>
      <w:r w:rsidRPr="00E746E4">
        <w:rPr>
          <w:rFonts w:asciiTheme="minorHAnsi" w:hAnsiTheme="minorHAnsi" w:cstheme="minorHAnsi"/>
          <w:sz w:val="22"/>
          <w:szCs w:val="22"/>
        </w:rPr>
        <w:lastRenderedPageBreak/>
        <w:t xml:space="preserve">Wykonawca będzie związany ofertą </w:t>
      </w:r>
      <w:r w:rsidR="005B1F0F" w:rsidRPr="00E746E4">
        <w:rPr>
          <w:rFonts w:asciiTheme="minorHAnsi" w:hAnsiTheme="minorHAnsi" w:cstheme="minorHAnsi"/>
          <w:sz w:val="22"/>
          <w:szCs w:val="22"/>
        </w:rPr>
        <w:t xml:space="preserve">przez okres </w:t>
      </w:r>
      <w:r w:rsidR="00342FB6">
        <w:rPr>
          <w:rFonts w:asciiTheme="minorHAnsi" w:hAnsiTheme="minorHAnsi" w:cstheme="minorHAnsi"/>
          <w:b/>
          <w:sz w:val="22"/>
          <w:szCs w:val="22"/>
        </w:rPr>
        <w:t>6</w:t>
      </w:r>
      <w:r w:rsidR="005B1F0F" w:rsidRPr="00E746E4">
        <w:rPr>
          <w:rFonts w:asciiTheme="minorHAnsi" w:hAnsiTheme="minorHAnsi" w:cstheme="minorHAnsi"/>
          <w:b/>
          <w:sz w:val="22"/>
          <w:szCs w:val="22"/>
        </w:rPr>
        <w:t>0 dni, tj</w:t>
      </w:r>
      <w:r w:rsidR="005B1F0F" w:rsidRPr="00145DAF">
        <w:rPr>
          <w:rFonts w:asciiTheme="minorHAnsi" w:hAnsiTheme="minorHAnsi" w:cstheme="minorHAnsi"/>
          <w:b/>
          <w:sz w:val="22"/>
          <w:szCs w:val="22"/>
        </w:rPr>
        <w:t xml:space="preserve">. do </w:t>
      </w:r>
      <w:r w:rsidR="005B1F0F" w:rsidRPr="003F050B">
        <w:rPr>
          <w:rFonts w:asciiTheme="minorHAnsi" w:hAnsiTheme="minorHAnsi" w:cstheme="minorHAnsi"/>
          <w:b/>
          <w:sz w:val="22"/>
          <w:szCs w:val="22"/>
        </w:rPr>
        <w:t xml:space="preserve">dnia </w:t>
      </w:r>
      <w:r w:rsidR="009434DB">
        <w:rPr>
          <w:rFonts w:asciiTheme="minorHAnsi" w:hAnsiTheme="minorHAnsi" w:cstheme="minorHAnsi"/>
          <w:b/>
          <w:sz w:val="22"/>
          <w:szCs w:val="22"/>
        </w:rPr>
        <w:t>25.04.2025</w:t>
      </w:r>
      <w:r w:rsidR="00F01B2F">
        <w:rPr>
          <w:rFonts w:asciiTheme="minorHAnsi" w:hAnsiTheme="minorHAnsi" w:cstheme="minorHAnsi"/>
          <w:b/>
          <w:sz w:val="22"/>
          <w:szCs w:val="22"/>
        </w:rPr>
        <w:t xml:space="preserve"> </w:t>
      </w:r>
      <w:r w:rsidR="00D6716E" w:rsidRPr="0039519F">
        <w:rPr>
          <w:rFonts w:asciiTheme="minorHAnsi" w:hAnsiTheme="minorHAnsi" w:cstheme="minorHAnsi"/>
          <w:b/>
          <w:color w:val="FF0000"/>
          <w:sz w:val="22"/>
          <w:szCs w:val="22"/>
        </w:rPr>
        <w:t xml:space="preserve"> </w:t>
      </w:r>
      <w:r w:rsidR="00D6716E" w:rsidRPr="003F050B">
        <w:rPr>
          <w:rFonts w:asciiTheme="minorHAnsi" w:hAnsiTheme="minorHAnsi" w:cstheme="minorHAnsi"/>
          <w:b/>
          <w:sz w:val="22"/>
          <w:szCs w:val="22"/>
        </w:rPr>
        <w:t>r</w:t>
      </w:r>
      <w:r w:rsidR="00D6716E" w:rsidRPr="00145DAF">
        <w:rPr>
          <w:rFonts w:asciiTheme="minorHAnsi" w:hAnsiTheme="minorHAnsi" w:cstheme="minorHAnsi"/>
          <w:b/>
          <w:sz w:val="22"/>
          <w:szCs w:val="22"/>
        </w:rPr>
        <w:t>.</w:t>
      </w:r>
      <w:r w:rsidR="005B1F0F" w:rsidRPr="00145DAF">
        <w:rPr>
          <w:rFonts w:asciiTheme="minorHAnsi" w:hAnsiTheme="minorHAnsi" w:cstheme="minorHAnsi"/>
          <w:b/>
          <w:sz w:val="22"/>
          <w:szCs w:val="22"/>
        </w:rPr>
        <w:t xml:space="preserve"> </w:t>
      </w:r>
      <w:r w:rsidR="005B1F0F" w:rsidRPr="00D6716E">
        <w:rPr>
          <w:rFonts w:asciiTheme="minorHAnsi" w:hAnsiTheme="minorHAnsi" w:cstheme="minorHAnsi"/>
          <w:sz w:val="22"/>
          <w:szCs w:val="22"/>
        </w:rPr>
        <w:t xml:space="preserve">Bieg </w:t>
      </w:r>
      <w:r w:rsidR="005B1F0F" w:rsidRPr="00E746E4">
        <w:rPr>
          <w:rFonts w:asciiTheme="minorHAnsi" w:hAnsiTheme="minorHAnsi" w:cstheme="minorHAnsi"/>
          <w:sz w:val="22"/>
          <w:szCs w:val="22"/>
        </w:rPr>
        <w:t>terminu związania ofertą rozpoczyna się wraz z upływem terminu składania ofert.</w:t>
      </w:r>
      <w:r w:rsidRPr="00E746E4">
        <w:rPr>
          <w:rFonts w:asciiTheme="minorHAnsi" w:hAnsiTheme="minorHAnsi" w:cstheme="minorHAnsi"/>
          <w:sz w:val="22"/>
          <w:szCs w:val="22"/>
        </w:rPr>
        <w:t xml:space="preserve"> </w:t>
      </w:r>
    </w:p>
    <w:p w14:paraId="3D8DAEF9" w14:textId="77777777" w:rsidR="005050C7" w:rsidRPr="00E746E4" w:rsidRDefault="0031606D" w:rsidP="00AC2DFD">
      <w:pPr>
        <w:pStyle w:val="pkt"/>
        <w:numPr>
          <w:ilvl w:val="0"/>
          <w:numId w:val="25"/>
        </w:numPr>
        <w:spacing w:before="0" w:after="0" w:line="360" w:lineRule="auto"/>
        <w:ind w:left="426" w:hanging="426"/>
        <w:rPr>
          <w:rFonts w:asciiTheme="minorHAnsi" w:hAnsiTheme="minorHAnsi" w:cstheme="minorHAnsi"/>
          <w:sz w:val="22"/>
          <w:szCs w:val="22"/>
        </w:rPr>
      </w:pPr>
      <w:r w:rsidRPr="00E746E4">
        <w:rPr>
          <w:rFonts w:asciiTheme="minorHAnsi" w:hAnsiTheme="minorHAnsi" w:cstheme="minorHAnsi"/>
          <w:sz w:val="22"/>
          <w:szCs w:val="22"/>
        </w:rPr>
        <w:t xml:space="preserve">W przypadku gdy wybór najkorzystniejszej oferty nie nastąpi przed upływem </w:t>
      </w:r>
      <w:r w:rsidRPr="00E746E4">
        <w:rPr>
          <w:rStyle w:val="Uwydatnienie"/>
          <w:rFonts w:asciiTheme="minorHAnsi" w:hAnsiTheme="minorHAnsi" w:cstheme="minorHAnsi"/>
          <w:i w:val="0"/>
          <w:sz w:val="22"/>
          <w:szCs w:val="22"/>
        </w:rPr>
        <w:t>terminu związania</w:t>
      </w:r>
      <w:r w:rsidRPr="00E746E4">
        <w:rPr>
          <w:rFonts w:asciiTheme="minorHAnsi" w:hAnsiTheme="minorHAnsi" w:cstheme="minorHAnsi"/>
          <w:sz w:val="22"/>
          <w:szCs w:val="22"/>
        </w:rPr>
        <w:t xml:space="preserve"> ofertą, o którym mowa w </w:t>
      </w:r>
      <w:r w:rsidR="005B1F0F" w:rsidRPr="00E746E4">
        <w:rPr>
          <w:rFonts w:asciiTheme="minorHAnsi" w:hAnsiTheme="minorHAnsi" w:cstheme="minorHAnsi"/>
          <w:sz w:val="22"/>
          <w:szCs w:val="22"/>
        </w:rPr>
        <w:t>ust.</w:t>
      </w:r>
      <w:r w:rsidRPr="00E746E4">
        <w:rPr>
          <w:rFonts w:asciiTheme="minorHAnsi" w:hAnsiTheme="minorHAnsi" w:cstheme="minorHAnsi"/>
          <w:sz w:val="22"/>
          <w:szCs w:val="22"/>
        </w:rPr>
        <w:t xml:space="preserve"> 1, Zamawiający przed upływem </w:t>
      </w:r>
      <w:r w:rsidRPr="00E746E4">
        <w:rPr>
          <w:rStyle w:val="Uwydatnienie"/>
          <w:rFonts w:asciiTheme="minorHAnsi" w:hAnsiTheme="minorHAnsi" w:cstheme="minorHAnsi"/>
          <w:i w:val="0"/>
          <w:sz w:val="22"/>
          <w:szCs w:val="22"/>
        </w:rPr>
        <w:t>terminu związania</w:t>
      </w:r>
      <w:r w:rsidRPr="00E746E4">
        <w:rPr>
          <w:rFonts w:asciiTheme="minorHAnsi" w:hAnsiTheme="minorHAnsi" w:cstheme="minorHAnsi"/>
          <w:sz w:val="22"/>
          <w:szCs w:val="22"/>
        </w:rPr>
        <w:t xml:space="preserve"> ofertą, zwróci się jednokrotnie do Wykonawców o wyrażenie zgody na przedłużenie tego terminu o wskazywany przez niego okres, nie dłuższy niż 60 dni.</w:t>
      </w:r>
    </w:p>
    <w:p w14:paraId="7F7E5115" w14:textId="77777777" w:rsidR="005050C7" w:rsidRPr="00E746E4" w:rsidRDefault="0031606D" w:rsidP="00AC2DFD">
      <w:pPr>
        <w:pStyle w:val="pkt"/>
        <w:numPr>
          <w:ilvl w:val="0"/>
          <w:numId w:val="25"/>
        </w:numPr>
        <w:spacing w:before="0" w:after="0" w:line="360" w:lineRule="auto"/>
        <w:ind w:left="426" w:hanging="426"/>
        <w:rPr>
          <w:rFonts w:asciiTheme="minorHAnsi" w:hAnsiTheme="minorHAnsi" w:cstheme="minorHAnsi"/>
          <w:sz w:val="22"/>
          <w:szCs w:val="22"/>
        </w:rPr>
      </w:pPr>
      <w:r w:rsidRPr="00E746E4">
        <w:rPr>
          <w:rFonts w:asciiTheme="minorHAnsi" w:hAnsiTheme="minorHAnsi" w:cstheme="minorHAnsi"/>
          <w:sz w:val="22"/>
          <w:szCs w:val="22"/>
        </w:rPr>
        <w:t xml:space="preserve">Przedłużenie </w:t>
      </w:r>
      <w:r w:rsidRPr="00E746E4">
        <w:rPr>
          <w:rStyle w:val="Uwydatnienie"/>
          <w:rFonts w:asciiTheme="minorHAnsi" w:hAnsiTheme="minorHAnsi" w:cstheme="minorHAnsi"/>
          <w:i w:val="0"/>
          <w:sz w:val="22"/>
          <w:szCs w:val="22"/>
        </w:rPr>
        <w:t>terminu</w:t>
      </w:r>
      <w:r w:rsidRPr="00E746E4">
        <w:rPr>
          <w:rStyle w:val="Uwydatnienie"/>
          <w:rFonts w:asciiTheme="minorHAnsi" w:hAnsiTheme="minorHAnsi" w:cstheme="minorHAnsi"/>
          <w:sz w:val="22"/>
          <w:szCs w:val="22"/>
        </w:rPr>
        <w:t xml:space="preserve"> </w:t>
      </w:r>
      <w:r w:rsidRPr="00E746E4">
        <w:rPr>
          <w:rStyle w:val="Uwydatnienie"/>
          <w:rFonts w:asciiTheme="minorHAnsi" w:hAnsiTheme="minorHAnsi" w:cstheme="minorHAnsi"/>
          <w:i w:val="0"/>
          <w:sz w:val="22"/>
          <w:szCs w:val="22"/>
        </w:rPr>
        <w:t>związania</w:t>
      </w:r>
      <w:r w:rsidRPr="00E746E4">
        <w:rPr>
          <w:rFonts w:asciiTheme="minorHAnsi" w:hAnsiTheme="minorHAnsi" w:cstheme="minorHAnsi"/>
          <w:sz w:val="22"/>
          <w:szCs w:val="22"/>
        </w:rPr>
        <w:t xml:space="preserve"> ofertą, o którym mowa w ust. 2, wymaga złożenia przez Wykonawcę pisemnego oświadczenia o wyrażeniu zgody na przedłużenie </w:t>
      </w:r>
      <w:r w:rsidRPr="00E746E4">
        <w:rPr>
          <w:rStyle w:val="Uwydatnienie"/>
          <w:rFonts w:asciiTheme="minorHAnsi" w:hAnsiTheme="minorHAnsi" w:cstheme="minorHAnsi"/>
          <w:i w:val="0"/>
          <w:sz w:val="22"/>
          <w:szCs w:val="22"/>
        </w:rPr>
        <w:t>terminu związania</w:t>
      </w:r>
      <w:r w:rsidRPr="00E746E4">
        <w:rPr>
          <w:rFonts w:asciiTheme="minorHAnsi" w:hAnsiTheme="minorHAnsi" w:cstheme="minorHAnsi"/>
          <w:sz w:val="22"/>
          <w:szCs w:val="22"/>
        </w:rPr>
        <w:t xml:space="preserve"> ofertą.</w:t>
      </w:r>
    </w:p>
    <w:p w14:paraId="2BF98F89" w14:textId="77777777" w:rsidR="0031606D" w:rsidRPr="00E746E4" w:rsidRDefault="0031606D" w:rsidP="00AC2DFD">
      <w:pPr>
        <w:pStyle w:val="pkt"/>
        <w:numPr>
          <w:ilvl w:val="0"/>
          <w:numId w:val="25"/>
        </w:numPr>
        <w:spacing w:before="0" w:after="0" w:line="360" w:lineRule="auto"/>
        <w:ind w:left="426" w:hanging="426"/>
        <w:rPr>
          <w:rFonts w:asciiTheme="minorHAnsi" w:hAnsiTheme="minorHAnsi" w:cstheme="minorHAnsi"/>
          <w:sz w:val="22"/>
          <w:szCs w:val="22"/>
        </w:rPr>
      </w:pPr>
      <w:r w:rsidRPr="00E746E4">
        <w:rPr>
          <w:rFonts w:asciiTheme="minorHAnsi" w:hAnsiTheme="minorHAnsi" w:cstheme="minorHAnsi"/>
          <w:sz w:val="22"/>
          <w:szCs w:val="22"/>
        </w:rPr>
        <w:t xml:space="preserve">W przypadku gdy Zamawiający żąda wniesienia wadium, przedłużenie </w:t>
      </w:r>
      <w:r w:rsidRPr="00E746E4">
        <w:rPr>
          <w:rStyle w:val="Uwydatnienie"/>
          <w:rFonts w:asciiTheme="minorHAnsi" w:hAnsiTheme="minorHAnsi" w:cstheme="minorHAnsi"/>
          <w:i w:val="0"/>
          <w:sz w:val="22"/>
          <w:szCs w:val="22"/>
        </w:rPr>
        <w:t>terminu związania</w:t>
      </w:r>
      <w:r w:rsidRPr="00E746E4">
        <w:rPr>
          <w:rFonts w:asciiTheme="minorHAnsi" w:hAnsiTheme="minorHAnsi" w:cstheme="minorHAnsi"/>
          <w:sz w:val="22"/>
          <w:szCs w:val="22"/>
        </w:rPr>
        <w:t xml:space="preserve"> ofertą, o którym mowa w ust. 2, następuje wraz z przedłużeniem okresu ważności wadium albo, jeżeli nie jest to możliwe, z wniesieniem nowego wadium na przedłużony okres związania ofertą.</w:t>
      </w:r>
    </w:p>
    <w:p w14:paraId="20044CD1" w14:textId="77777777" w:rsidR="0031606D" w:rsidRPr="00E746E4" w:rsidRDefault="0031606D" w:rsidP="003E6137">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
          <w:sz w:val="22"/>
          <w:szCs w:val="22"/>
        </w:rPr>
      </w:pPr>
      <w:r w:rsidRPr="00E746E4">
        <w:rPr>
          <w:rFonts w:asciiTheme="minorHAnsi" w:hAnsiTheme="minorHAnsi" w:cstheme="minorHAnsi"/>
          <w:b/>
          <w:sz w:val="22"/>
          <w:szCs w:val="22"/>
        </w:rPr>
        <w:t>XV</w:t>
      </w:r>
      <w:r w:rsidR="00B03FAF">
        <w:rPr>
          <w:rFonts w:asciiTheme="minorHAnsi" w:hAnsiTheme="minorHAnsi" w:cstheme="minorHAnsi"/>
          <w:b/>
          <w:sz w:val="22"/>
          <w:szCs w:val="22"/>
        </w:rPr>
        <w:t>II.</w:t>
      </w:r>
      <w:r w:rsidR="00B03FAF">
        <w:rPr>
          <w:rFonts w:asciiTheme="minorHAnsi" w:hAnsiTheme="minorHAnsi" w:cstheme="minorHAnsi"/>
          <w:b/>
          <w:sz w:val="22"/>
          <w:szCs w:val="22"/>
        </w:rPr>
        <w:tab/>
        <w:t xml:space="preserve">MIEJSCE I TERMIN SKŁADANIA </w:t>
      </w:r>
      <w:r w:rsidRPr="00E746E4">
        <w:rPr>
          <w:rFonts w:asciiTheme="minorHAnsi" w:hAnsiTheme="minorHAnsi" w:cstheme="minorHAnsi"/>
          <w:b/>
          <w:sz w:val="22"/>
          <w:szCs w:val="22"/>
        </w:rPr>
        <w:t>OFERT</w:t>
      </w:r>
    </w:p>
    <w:p w14:paraId="6003C3CB" w14:textId="2562FA5E" w:rsidR="00F0379A" w:rsidRDefault="00F0379A" w:rsidP="004A457F">
      <w:pPr>
        <w:pStyle w:val="Akapitzlist"/>
        <w:numPr>
          <w:ilvl w:val="0"/>
          <w:numId w:val="37"/>
        </w:numPr>
        <w:spacing w:before="240" w:line="360" w:lineRule="auto"/>
        <w:rPr>
          <w:rFonts w:asciiTheme="minorHAnsi" w:hAnsiTheme="minorHAnsi" w:cstheme="minorHAnsi"/>
          <w:strike/>
          <w:sz w:val="22"/>
          <w:szCs w:val="22"/>
        </w:rPr>
      </w:pPr>
      <w:r w:rsidRPr="00024D5C">
        <w:rPr>
          <w:rFonts w:ascii="Calibri" w:eastAsia="Calibri" w:hAnsi="Calibri" w:cs="Calibri"/>
          <w:b/>
          <w:sz w:val="22"/>
          <w:szCs w:val="22"/>
          <w:lang w:val="pl"/>
        </w:rPr>
        <w:t xml:space="preserve">Ofertę wraz z wymaganymi dokumentami należy umieścić na </w:t>
      </w:r>
      <w:hyperlink r:id="rId23">
        <w:r w:rsidRPr="00024D5C">
          <w:rPr>
            <w:rFonts w:ascii="Calibri" w:eastAsia="Calibri" w:hAnsi="Calibri" w:cs="Calibri"/>
            <w:b/>
            <w:color w:val="1155CC"/>
            <w:sz w:val="22"/>
            <w:szCs w:val="22"/>
            <w:u w:val="single"/>
            <w:lang w:val="pl"/>
          </w:rPr>
          <w:t>platformazakupowa.pl</w:t>
        </w:r>
      </w:hyperlink>
      <w:r w:rsidRPr="00024D5C">
        <w:rPr>
          <w:rFonts w:ascii="Calibri" w:eastAsia="Calibri" w:hAnsi="Calibri" w:cs="Calibri"/>
          <w:b/>
          <w:sz w:val="22"/>
          <w:szCs w:val="22"/>
          <w:lang w:val="pl"/>
        </w:rPr>
        <w:t xml:space="preserve"> pod </w:t>
      </w:r>
      <w:r w:rsidRPr="004A457F">
        <w:rPr>
          <w:rFonts w:ascii="Calibri" w:eastAsia="Calibri" w:hAnsi="Calibri" w:cs="Calibri"/>
          <w:b/>
          <w:sz w:val="22"/>
          <w:szCs w:val="22"/>
          <w:lang w:val="pl"/>
        </w:rPr>
        <w:t>adresem:</w:t>
      </w:r>
      <w:r w:rsidRPr="00024D5C">
        <w:rPr>
          <w:rFonts w:ascii="Calibri" w:eastAsia="Calibri" w:hAnsi="Calibri" w:cs="Calibri"/>
          <w:b/>
          <w:color w:val="FF0000"/>
          <w:sz w:val="22"/>
          <w:szCs w:val="22"/>
          <w:lang w:val="pl"/>
        </w:rPr>
        <w:t xml:space="preserve"> </w:t>
      </w:r>
      <w:hyperlink r:id="rId24" w:history="1">
        <w:r w:rsidR="004A457F" w:rsidRPr="00092CE7">
          <w:rPr>
            <w:rStyle w:val="Hipercze"/>
            <w:rFonts w:ascii="Calibri" w:eastAsia="Calibri" w:hAnsi="Calibri" w:cs="Calibri"/>
            <w:b/>
            <w:sz w:val="22"/>
            <w:szCs w:val="22"/>
            <w:lang w:val="pl"/>
          </w:rPr>
          <w:t>https://platformazakupowa.pl/pn/radomyslwielki</w:t>
        </w:r>
      </w:hyperlink>
      <w:r w:rsidR="004A457F">
        <w:rPr>
          <w:rFonts w:ascii="Calibri" w:eastAsia="Calibri" w:hAnsi="Calibri" w:cs="Calibri"/>
          <w:b/>
          <w:color w:val="FF0000"/>
          <w:sz w:val="22"/>
          <w:szCs w:val="22"/>
          <w:lang w:val="pl"/>
        </w:rPr>
        <w:t xml:space="preserve"> </w:t>
      </w:r>
      <w:r w:rsidRPr="00024D5C">
        <w:rPr>
          <w:rFonts w:ascii="Calibri" w:eastAsia="Calibri" w:hAnsi="Calibri" w:cs="Calibri"/>
          <w:b/>
          <w:color w:val="FF0000"/>
          <w:sz w:val="22"/>
          <w:szCs w:val="22"/>
          <w:lang w:val="pl"/>
        </w:rPr>
        <w:t xml:space="preserve"> </w:t>
      </w:r>
      <w:r w:rsidRPr="00024D5C">
        <w:rPr>
          <w:rFonts w:ascii="Calibri" w:eastAsia="Calibri" w:hAnsi="Calibri" w:cs="Calibri"/>
          <w:b/>
          <w:sz w:val="22"/>
          <w:szCs w:val="22"/>
          <w:lang w:val="pl"/>
        </w:rPr>
        <w:t xml:space="preserve">w myśl Ustawy na stronie internetowej prowadzonego postępowania  </w:t>
      </w:r>
      <w:r w:rsidR="00CA30FF">
        <w:rPr>
          <w:rFonts w:ascii="Calibri" w:eastAsia="Calibri" w:hAnsi="Calibri" w:cs="Calibri"/>
          <w:b/>
          <w:color w:val="FF0000"/>
          <w:sz w:val="22"/>
          <w:szCs w:val="22"/>
        </w:rPr>
        <w:t xml:space="preserve">do dnia </w:t>
      </w:r>
      <w:r w:rsidR="00F17E57">
        <w:rPr>
          <w:rFonts w:ascii="Calibri" w:eastAsia="Calibri" w:hAnsi="Calibri" w:cs="Calibri"/>
          <w:b/>
          <w:color w:val="FF0000"/>
          <w:sz w:val="22"/>
          <w:szCs w:val="22"/>
        </w:rPr>
        <w:t xml:space="preserve">25.02.2025 </w:t>
      </w:r>
      <w:r w:rsidRPr="00024D5C">
        <w:rPr>
          <w:rFonts w:ascii="Calibri" w:eastAsia="Calibri" w:hAnsi="Calibri" w:cs="Calibri"/>
          <w:b/>
          <w:color w:val="FF0000"/>
          <w:sz w:val="22"/>
          <w:szCs w:val="22"/>
        </w:rPr>
        <w:t>r. do godziny 10:00.</w:t>
      </w:r>
    </w:p>
    <w:p w14:paraId="0B7B22BC" w14:textId="77777777" w:rsidR="00F0379A" w:rsidRPr="00F0379A" w:rsidRDefault="00F0379A" w:rsidP="00AC2DFD">
      <w:pPr>
        <w:pStyle w:val="Akapitzlist"/>
        <w:numPr>
          <w:ilvl w:val="0"/>
          <w:numId w:val="37"/>
        </w:numPr>
        <w:spacing w:line="360" w:lineRule="auto"/>
        <w:rPr>
          <w:rFonts w:asciiTheme="minorHAnsi" w:hAnsiTheme="minorHAnsi" w:cstheme="minorHAnsi"/>
          <w:strike/>
          <w:sz w:val="22"/>
          <w:szCs w:val="22"/>
        </w:rPr>
      </w:pPr>
      <w:r w:rsidRPr="00F0379A">
        <w:rPr>
          <w:rFonts w:ascii="Calibri" w:eastAsia="Calibri" w:hAnsi="Calibri" w:cs="Calibri"/>
          <w:sz w:val="22"/>
          <w:szCs w:val="22"/>
          <w:lang w:val="pl"/>
        </w:rPr>
        <w:t>Do oferty należy dołączyć wszystkie wymagane w SWZ dokumenty.</w:t>
      </w:r>
    </w:p>
    <w:p w14:paraId="0DF02D90" w14:textId="77777777" w:rsidR="00F0379A" w:rsidRPr="00F0379A" w:rsidRDefault="00F0379A" w:rsidP="00AC2DFD">
      <w:pPr>
        <w:pStyle w:val="Akapitzlist"/>
        <w:numPr>
          <w:ilvl w:val="0"/>
          <w:numId w:val="37"/>
        </w:numPr>
        <w:spacing w:line="360" w:lineRule="auto"/>
        <w:rPr>
          <w:rFonts w:asciiTheme="minorHAnsi" w:hAnsiTheme="minorHAnsi" w:cstheme="minorHAnsi"/>
          <w:strike/>
          <w:sz w:val="22"/>
          <w:szCs w:val="22"/>
        </w:rPr>
      </w:pPr>
      <w:r w:rsidRPr="00F0379A">
        <w:rPr>
          <w:rFonts w:ascii="Calibri" w:eastAsia="Calibri" w:hAnsi="Calibri" w:cs="Calibri"/>
          <w:sz w:val="22"/>
          <w:szCs w:val="22"/>
          <w:lang w:val="pl"/>
        </w:rPr>
        <w:t>Po wypełnieniu Formularza składania oferty lub wniosku i dołączenia  wszystkich wymaganych załączników należy kliknąć przycisk „Przejdź do podsumowania”.</w:t>
      </w:r>
    </w:p>
    <w:p w14:paraId="5210A7AE" w14:textId="77777777" w:rsidR="00F0379A" w:rsidRPr="00F0379A" w:rsidRDefault="00F0379A" w:rsidP="00AC2DFD">
      <w:pPr>
        <w:pStyle w:val="Akapitzlist"/>
        <w:numPr>
          <w:ilvl w:val="0"/>
          <w:numId w:val="37"/>
        </w:numPr>
        <w:spacing w:line="360" w:lineRule="auto"/>
        <w:rPr>
          <w:rFonts w:asciiTheme="minorHAnsi" w:hAnsiTheme="minorHAnsi" w:cstheme="minorHAnsi"/>
          <w:strike/>
          <w:sz w:val="22"/>
          <w:szCs w:val="22"/>
        </w:rPr>
      </w:pPr>
      <w:r w:rsidRPr="00F0379A">
        <w:rPr>
          <w:rFonts w:ascii="Calibri" w:eastAsia="Calibri" w:hAnsi="Calibri" w:cs="Calibri"/>
          <w:sz w:val="22"/>
          <w:szCs w:val="22"/>
          <w:lang w:val="pl"/>
        </w:rPr>
        <w:t xml:space="preserve">Oferta lub wniosek składana elektronicznie musi zostać podpisana elektronicznym podpisem kwalifikowanym. W procesie składania oferty za pośrednictwem </w:t>
      </w:r>
      <w:hyperlink r:id="rId25">
        <w:r w:rsidRPr="00F0379A">
          <w:rPr>
            <w:rFonts w:ascii="Calibri" w:eastAsia="Calibri" w:hAnsi="Calibri" w:cs="Calibri"/>
            <w:color w:val="1155CC"/>
            <w:sz w:val="22"/>
            <w:szCs w:val="22"/>
            <w:u w:val="single"/>
            <w:lang w:val="pl"/>
          </w:rPr>
          <w:t>platformazakupowa.pl</w:t>
        </w:r>
      </w:hyperlink>
      <w:r w:rsidRPr="00F0379A">
        <w:rPr>
          <w:rFonts w:ascii="Calibri" w:eastAsia="Calibri" w:hAnsi="Calibri" w:cs="Calibri"/>
          <w:sz w:val="22"/>
          <w:szCs w:val="22"/>
          <w:lang w:val="pl"/>
        </w:rPr>
        <w:t xml:space="preserve">, wykonawca powinien złożyć podpis bezpośrednio na dokumentach przesłanych za pośrednictwem </w:t>
      </w:r>
      <w:hyperlink r:id="rId26">
        <w:r w:rsidRPr="00F0379A">
          <w:rPr>
            <w:rFonts w:ascii="Calibri" w:eastAsia="Calibri" w:hAnsi="Calibri" w:cs="Calibri"/>
            <w:color w:val="1155CC"/>
            <w:sz w:val="22"/>
            <w:szCs w:val="22"/>
            <w:u w:val="single"/>
            <w:lang w:val="pl"/>
          </w:rPr>
          <w:t>platformazakupowa.pl</w:t>
        </w:r>
      </w:hyperlink>
      <w:r w:rsidRPr="00F0379A">
        <w:rPr>
          <w:rFonts w:ascii="Calibri" w:eastAsia="Calibri" w:hAnsi="Calibri" w:cs="Calibri"/>
          <w:sz w:val="22"/>
          <w:szCs w:val="22"/>
          <w:lang w:val="pl"/>
        </w:rPr>
        <w:t>. Zalecamy stosowanie podpisu na każdym załączonym pliku osobno, w szczególno</w:t>
      </w:r>
      <w:r w:rsidR="007030C7">
        <w:rPr>
          <w:rFonts w:ascii="Calibri" w:eastAsia="Calibri" w:hAnsi="Calibri" w:cs="Calibri"/>
          <w:sz w:val="22"/>
          <w:szCs w:val="22"/>
          <w:lang w:val="pl"/>
        </w:rPr>
        <w:t>ści wskazanych w art. 63 ust 1</w:t>
      </w:r>
      <w:r w:rsidRPr="00F0379A">
        <w:rPr>
          <w:rFonts w:ascii="Calibri" w:eastAsia="Calibri" w:hAnsi="Calibri" w:cs="Calibri"/>
          <w:sz w:val="22"/>
          <w:szCs w:val="22"/>
          <w:lang w:val="pl"/>
        </w:rPr>
        <w:t xml:space="preserve">  Pzp, gdzie zaznaczono, iż oferty, wnioski o dopuszczenie do udziału w postępowaniu oraz oświadczenie, o którym mowa w art. 125 ust.1 sporządz</w:t>
      </w:r>
      <w:r w:rsidR="007030C7">
        <w:rPr>
          <w:rFonts w:ascii="Calibri" w:eastAsia="Calibri" w:hAnsi="Calibri" w:cs="Calibri"/>
          <w:sz w:val="22"/>
          <w:szCs w:val="22"/>
          <w:lang w:val="pl"/>
        </w:rPr>
        <w:t>a się, pod rygorem nieważności, w</w:t>
      </w:r>
      <w:r w:rsidRPr="00F0379A">
        <w:rPr>
          <w:rFonts w:ascii="Calibri" w:eastAsia="Calibri" w:hAnsi="Calibri" w:cs="Calibri"/>
          <w:sz w:val="22"/>
          <w:szCs w:val="22"/>
          <w:lang w:val="pl"/>
        </w:rPr>
        <w:t xml:space="preserve"> f</w:t>
      </w:r>
      <w:r w:rsidR="007030C7">
        <w:rPr>
          <w:rFonts w:ascii="Calibri" w:eastAsia="Calibri" w:hAnsi="Calibri" w:cs="Calibri"/>
          <w:sz w:val="22"/>
          <w:szCs w:val="22"/>
          <w:lang w:val="pl"/>
        </w:rPr>
        <w:t xml:space="preserve">ormie elektronicznej i opatruje </w:t>
      </w:r>
      <w:r w:rsidRPr="00F0379A">
        <w:rPr>
          <w:rFonts w:ascii="Calibri" w:eastAsia="Calibri" w:hAnsi="Calibri" w:cs="Calibri"/>
          <w:sz w:val="22"/>
          <w:szCs w:val="22"/>
          <w:lang w:val="pl"/>
        </w:rPr>
        <w:t>kwalifik</w:t>
      </w:r>
      <w:r w:rsidR="007030C7">
        <w:rPr>
          <w:rFonts w:ascii="Calibri" w:eastAsia="Calibri" w:hAnsi="Calibri" w:cs="Calibri"/>
          <w:sz w:val="22"/>
          <w:szCs w:val="22"/>
          <w:lang w:val="pl"/>
        </w:rPr>
        <w:t>owanym podpisem elektronicznym</w:t>
      </w:r>
      <w:r w:rsidRPr="00F0379A">
        <w:rPr>
          <w:rFonts w:ascii="Calibri" w:eastAsia="Calibri" w:hAnsi="Calibri" w:cs="Calibri"/>
          <w:sz w:val="22"/>
          <w:szCs w:val="22"/>
          <w:lang w:val="pl"/>
        </w:rPr>
        <w:t>.</w:t>
      </w:r>
    </w:p>
    <w:p w14:paraId="63FDAB28" w14:textId="77777777" w:rsidR="00F0379A" w:rsidRPr="00F0379A" w:rsidRDefault="00F0379A" w:rsidP="00AC2DFD">
      <w:pPr>
        <w:pStyle w:val="Akapitzlist"/>
        <w:numPr>
          <w:ilvl w:val="0"/>
          <w:numId w:val="37"/>
        </w:numPr>
        <w:spacing w:line="360" w:lineRule="auto"/>
        <w:rPr>
          <w:rFonts w:asciiTheme="minorHAnsi" w:hAnsiTheme="minorHAnsi" w:cstheme="minorHAnsi"/>
          <w:strike/>
          <w:sz w:val="22"/>
          <w:szCs w:val="22"/>
        </w:rPr>
      </w:pPr>
      <w:r w:rsidRPr="00F0379A">
        <w:rPr>
          <w:rFonts w:ascii="Calibri" w:eastAsia="Calibri" w:hAnsi="Calibri" w:cs="Calibri"/>
          <w:sz w:val="22"/>
          <w:szCs w:val="22"/>
          <w:lang w:val="pl"/>
        </w:rPr>
        <w:t>Za datę złożenia oferty przyjmuje się datę jej przekazania w systemie (platformie) w drugim kroku składania oferty poprzez kliknięcie przycisku “Złóż ofertę” i wyświetlenie się komunikatu, że oferta została zaszyfrowana i złożona.</w:t>
      </w:r>
    </w:p>
    <w:p w14:paraId="159BFB6B" w14:textId="77777777" w:rsidR="00F0379A" w:rsidRPr="00F0379A" w:rsidRDefault="00F0379A" w:rsidP="00AC2DFD">
      <w:pPr>
        <w:pStyle w:val="Akapitzlist"/>
        <w:numPr>
          <w:ilvl w:val="0"/>
          <w:numId w:val="37"/>
        </w:numPr>
        <w:spacing w:line="360" w:lineRule="auto"/>
        <w:rPr>
          <w:rFonts w:asciiTheme="minorHAnsi" w:hAnsiTheme="minorHAnsi" w:cstheme="minorHAnsi"/>
          <w:strike/>
          <w:sz w:val="22"/>
          <w:szCs w:val="22"/>
        </w:rPr>
      </w:pPr>
      <w:r w:rsidRPr="00F0379A">
        <w:rPr>
          <w:rFonts w:ascii="Calibri" w:eastAsia="Calibri" w:hAnsi="Calibri" w:cs="Calibri"/>
          <w:sz w:val="22"/>
          <w:szCs w:val="22"/>
          <w:lang w:val="pl"/>
        </w:rPr>
        <w:t xml:space="preserve">Szczegółowa instrukcja dla Wykonawców dotycząca złożenia, zmiany i wycofania oferty znajduje się na stronie internetowej pod adresem:  </w:t>
      </w:r>
      <w:hyperlink r:id="rId27">
        <w:r w:rsidRPr="00F0379A">
          <w:rPr>
            <w:rFonts w:ascii="Calibri" w:eastAsia="Calibri" w:hAnsi="Calibri" w:cs="Calibri"/>
            <w:color w:val="1155CC"/>
            <w:sz w:val="22"/>
            <w:szCs w:val="22"/>
            <w:u w:val="single"/>
            <w:lang w:val="pl"/>
          </w:rPr>
          <w:t>https://platformazakupowa.pl/strona/45-instrukcje</w:t>
        </w:r>
      </w:hyperlink>
      <w:bookmarkStart w:id="3" w:name="_1fob9te" w:colFirst="0" w:colLast="0"/>
      <w:bookmarkEnd w:id="3"/>
    </w:p>
    <w:p w14:paraId="1C090234" w14:textId="77777777" w:rsidR="00B03FAF" w:rsidRPr="00E746E4" w:rsidRDefault="00B03FAF" w:rsidP="00B03FAF">
      <w:pPr>
        <w:pStyle w:val="pkt"/>
        <w:pBdr>
          <w:bottom w:val="double" w:sz="4" w:space="1" w:color="auto"/>
        </w:pBdr>
        <w:shd w:val="clear" w:color="auto" w:fill="D9E2F3" w:themeFill="accent5" w:themeFillTint="33"/>
        <w:spacing w:before="360" w:after="40"/>
        <w:ind w:left="568" w:hanging="568"/>
        <w:rPr>
          <w:rFonts w:asciiTheme="minorHAnsi" w:hAnsiTheme="minorHAnsi" w:cstheme="minorHAnsi"/>
          <w:b/>
          <w:sz w:val="22"/>
          <w:szCs w:val="22"/>
        </w:rPr>
      </w:pPr>
      <w:r w:rsidRPr="00E746E4">
        <w:rPr>
          <w:rFonts w:asciiTheme="minorHAnsi" w:hAnsiTheme="minorHAnsi" w:cstheme="minorHAnsi"/>
          <w:b/>
          <w:sz w:val="22"/>
          <w:szCs w:val="22"/>
        </w:rPr>
        <w:lastRenderedPageBreak/>
        <w:t>XV</w:t>
      </w:r>
      <w:r>
        <w:rPr>
          <w:rFonts w:asciiTheme="minorHAnsi" w:hAnsiTheme="minorHAnsi" w:cstheme="minorHAnsi"/>
          <w:b/>
          <w:sz w:val="22"/>
          <w:szCs w:val="22"/>
        </w:rPr>
        <w:t>III.</w:t>
      </w:r>
      <w:r>
        <w:rPr>
          <w:rFonts w:asciiTheme="minorHAnsi" w:hAnsiTheme="minorHAnsi" w:cstheme="minorHAnsi"/>
          <w:b/>
          <w:sz w:val="22"/>
          <w:szCs w:val="22"/>
        </w:rPr>
        <w:tab/>
        <w:t xml:space="preserve">MIEJSCE I TERMIN OTWARCIA </w:t>
      </w:r>
      <w:r w:rsidRPr="00E746E4">
        <w:rPr>
          <w:rFonts w:asciiTheme="minorHAnsi" w:hAnsiTheme="minorHAnsi" w:cstheme="minorHAnsi"/>
          <w:b/>
          <w:sz w:val="22"/>
          <w:szCs w:val="22"/>
        </w:rPr>
        <w:t>OFERT</w:t>
      </w:r>
    </w:p>
    <w:p w14:paraId="20A63F90" w14:textId="77777777" w:rsidR="00B03FAF" w:rsidRPr="00B03FAF" w:rsidRDefault="00B03FAF" w:rsidP="00B03FAF">
      <w:pPr>
        <w:pStyle w:val="Akapitzlist"/>
        <w:spacing w:line="360" w:lineRule="auto"/>
        <w:ind w:left="360"/>
        <w:rPr>
          <w:rFonts w:asciiTheme="minorHAnsi" w:hAnsiTheme="minorHAnsi" w:cstheme="minorHAnsi"/>
          <w:strike/>
          <w:sz w:val="22"/>
          <w:szCs w:val="22"/>
        </w:rPr>
      </w:pPr>
    </w:p>
    <w:p w14:paraId="24E13368" w14:textId="03E01253" w:rsidR="00777E25" w:rsidRDefault="00F0379A" w:rsidP="00AC2DFD">
      <w:pPr>
        <w:pStyle w:val="pkt"/>
        <w:numPr>
          <w:ilvl w:val="0"/>
          <w:numId w:val="56"/>
        </w:numPr>
        <w:spacing w:before="0" w:after="0" w:line="360" w:lineRule="auto"/>
        <w:rPr>
          <w:rFonts w:asciiTheme="minorHAnsi" w:hAnsiTheme="minorHAnsi" w:cstheme="minorHAnsi"/>
          <w:b/>
          <w:bCs/>
          <w:color w:val="FF0000"/>
          <w:sz w:val="22"/>
          <w:szCs w:val="22"/>
        </w:rPr>
      </w:pPr>
      <w:r w:rsidRPr="00024D5C">
        <w:rPr>
          <w:rFonts w:ascii="Calibri" w:eastAsia="Calibri" w:hAnsi="Calibri" w:cs="Calibri"/>
          <w:b/>
          <w:sz w:val="22"/>
          <w:szCs w:val="22"/>
          <w:lang w:val="pl"/>
        </w:rPr>
        <w:t>Otwarcie ofert</w:t>
      </w:r>
      <w:r w:rsidR="00777E25" w:rsidRPr="00024D5C">
        <w:rPr>
          <w:rFonts w:ascii="Calibri" w:eastAsia="Calibri" w:hAnsi="Calibri" w:cs="Calibri"/>
          <w:b/>
          <w:sz w:val="22"/>
          <w:szCs w:val="22"/>
          <w:lang w:val="pl"/>
        </w:rPr>
        <w:t xml:space="preserve"> nastąpi </w:t>
      </w:r>
      <w:r w:rsidR="00777E25" w:rsidRPr="00024D5C">
        <w:rPr>
          <w:rFonts w:asciiTheme="minorHAnsi" w:hAnsiTheme="minorHAnsi" w:cstheme="minorHAnsi"/>
          <w:b/>
          <w:sz w:val="22"/>
          <w:szCs w:val="22"/>
        </w:rPr>
        <w:t xml:space="preserve">w </w:t>
      </w:r>
      <w:r w:rsidR="00777E25" w:rsidRPr="001F5FD8">
        <w:rPr>
          <w:rFonts w:asciiTheme="minorHAnsi" w:hAnsiTheme="minorHAnsi" w:cstheme="minorHAnsi"/>
          <w:b/>
          <w:color w:val="FF0000"/>
          <w:sz w:val="22"/>
          <w:szCs w:val="22"/>
        </w:rPr>
        <w:t xml:space="preserve">dniu </w:t>
      </w:r>
      <w:r w:rsidR="00F17E57">
        <w:rPr>
          <w:rFonts w:asciiTheme="minorHAnsi" w:hAnsiTheme="minorHAnsi" w:cstheme="minorHAnsi"/>
          <w:b/>
          <w:color w:val="FF0000"/>
          <w:sz w:val="22"/>
          <w:szCs w:val="22"/>
        </w:rPr>
        <w:t>25.02.2025</w:t>
      </w:r>
      <w:r w:rsidR="00777E25" w:rsidRPr="001F5FD8">
        <w:rPr>
          <w:rFonts w:asciiTheme="minorHAnsi" w:hAnsiTheme="minorHAnsi" w:cstheme="minorHAnsi"/>
          <w:b/>
          <w:bCs/>
          <w:color w:val="FF0000"/>
          <w:sz w:val="22"/>
          <w:szCs w:val="22"/>
        </w:rPr>
        <w:t xml:space="preserve"> </w:t>
      </w:r>
      <w:r w:rsidR="00777E25" w:rsidRPr="00024D5C">
        <w:rPr>
          <w:rFonts w:asciiTheme="minorHAnsi" w:hAnsiTheme="minorHAnsi" w:cstheme="minorHAnsi"/>
          <w:b/>
          <w:bCs/>
          <w:color w:val="FF0000"/>
          <w:sz w:val="22"/>
          <w:szCs w:val="22"/>
        </w:rPr>
        <w:t>r</w:t>
      </w:r>
      <w:r w:rsidR="00777E25" w:rsidRPr="00D6716E">
        <w:rPr>
          <w:rFonts w:asciiTheme="minorHAnsi" w:hAnsiTheme="minorHAnsi" w:cstheme="minorHAnsi"/>
          <w:b/>
          <w:bCs/>
          <w:color w:val="FF0000"/>
          <w:sz w:val="22"/>
          <w:szCs w:val="22"/>
        </w:rPr>
        <w:t xml:space="preserve">. o godzinie </w:t>
      </w:r>
      <w:r w:rsidR="00777E25">
        <w:rPr>
          <w:rFonts w:asciiTheme="minorHAnsi" w:hAnsiTheme="minorHAnsi" w:cstheme="minorHAnsi"/>
          <w:b/>
          <w:bCs/>
          <w:color w:val="FF0000"/>
          <w:sz w:val="22"/>
          <w:szCs w:val="22"/>
        </w:rPr>
        <w:t>1</w:t>
      </w:r>
      <w:r w:rsidR="00CA30FF">
        <w:rPr>
          <w:rFonts w:asciiTheme="minorHAnsi" w:hAnsiTheme="minorHAnsi" w:cstheme="minorHAnsi"/>
          <w:b/>
          <w:bCs/>
          <w:color w:val="FF0000"/>
          <w:sz w:val="22"/>
          <w:szCs w:val="22"/>
        </w:rPr>
        <w:t>0</w:t>
      </w:r>
      <w:r w:rsidR="00777E25">
        <w:rPr>
          <w:rFonts w:asciiTheme="minorHAnsi" w:hAnsiTheme="minorHAnsi" w:cstheme="minorHAnsi"/>
          <w:b/>
          <w:bCs/>
          <w:color w:val="FF0000"/>
          <w:sz w:val="22"/>
          <w:szCs w:val="22"/>
        </w:rPr>
        <w:t>:</w:t>
      </w:r>
      <w:r w:rsidR="00CA30FF">
        <w:rPr>
          <w:rFonts w:asciiTheme="minorHAnsi" w:hAnsiTheme="minorHAnsi" w:cstheme="minorHAnsi"/>
          <w:b/>
          <w:bCs/>
          <w:color w:val="FF0000"/>
          <w:sz w:val="22"/>
          <w:szCs w:val="22"/>
        </w:rPr>
        <w:t>3</w:t>
      </w:r>
      <w:r w:rsidR="00777E25">
        <w:rPr>
          <w:rFonts w:asciiTheme="minorHAnsi" w:hAnsiTheme="minorHAnsi" w:cstheme="minorHAnsi"/>
          <w:b/>
          <w:bCs/>
          <w:color w:val="FF0000"/>
          <w:sz w:val="22"/>
          <w:szCs w:val="22"/>
        </w:rPr>
        <w:t>0 na Platformie.</w:t>
      </w:r>
    </w:p>
    <w:p w14:paraId="6E7DEA2E" w14:textId="77777777" w:rsidR="00777E25" w:rsidRPr="00777E25" w:rsidRDefault="00F0379A" w:rsidP="00AC2DFD">
      <w:pPr>
        <w:pStyle w:val="pkt"/>
        <w:numPr>
          <w:ilvl w:val="0"/>
          <w:numId w:val="56"/>
        </w:numPr>
        <w:spacing w:before="0" w:after="0" w:line="360" w:lineRule="auto"/>
        <w:rPr>
          <w:rFonts w:asciiTheme="minorHAnsi" w:hAnsiTheme="minorHAnsi" w:cstheme="minorHAnsi"/>
          <w:b/>
          <w:bCs/>
          <w:color w:val="FF0000"/>
          <w:sz w:val="22"/>
          <w:szCs w:val="22"/>
        </w:rPr>
      </w:pPr>
      <w:r w:rsidRPr="00777E25">
        <w:rPr>
          <w:rFonts w:ascii="Calibri" w:eastAsia="Calibri" w:hAnsi="Calibri" w:cs="Calibri"/>
          <w:sz w:val="22"/>
          <w:szCs w:val="22"/>
          <w:lang w:va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6F8DD8E6" w14:textId="77777777" w:rsidR="00777E25" w:rsidRPr="00777E25" w:rsidRDefault="00F0379A" w:rsidP="00AC2DFD">
      <w:pPr>
        <w:pStyle w:val="pkt"/>
        <w:numPr>
          <w:ilvl w:val="0"/>
          <w:numId w:val="56"/>
        </w:numPr>
        <w:spacing w:before="0" w:after="0" w:line="360" w:lineRule="auto"/>
        <w:rPr>
          <w:rFonts w:asciiTheme="minorHAnsi" w:hAnsiTheme="minorHAnsi" w:cstheme="minorHAnsi"/>
          <w:b/>
          <w:bCs/>
          <w:color w:val="FF0000"/>
          <w:sz w:val="22"/>
          <w:szCs w:val="22"/>
        </w:rPr>
      </w:pPr>
      <w:r w:rsidRPr="00777E25">
        <w:rPr>
          <w:rFonts w:ascii="Calibri" w:eastAsia="Calibri" w:hAnsi="Calibri" w:cs="Calibri"/>
          <w:sz w:val="22"/>
          <w:szCs w:val="22"/>
          <w:lang w:val="pl"/>
        </w:rPr>
        <w:t>Zamawiający poinformuje o zmianie terminu otwarcia ofert na stronie internetowej prowadzonego postępowania.</w:t>
      </w:r>
    </w:p>
    <w:p w14:paraId="2FC6E8DD" w14:textId="77777777" w:rsidR="00777E25" w:rsidRPr="00777E25" w:rsidRDefault="00F0379A" w:rsidP="00AC2DFD">
      <w:pPr>
        <w:pStyle w:val="pkt"/>
        <w:numPr>
          <w:ilvl w:val="0"/>
          <w:numId w:val="56"/>
        </w:numPr>
        <w:spacing w:before="0" w:after="0" w:line="360" w:lineRule="auto"/>
        <w:rPr>
          <w:rFonts w:asciiTheme="minorHAnsi" w:hAnsiTheme="minorHAnsi" w:cstheme="minorHAnsi"/>
          <w:b/>
          <w:bCs/>
          <w:color w:val="FF0000"/>
          <w:sz w:val="22"/>
          <w:szCs w:val="22"/>
        </w:rPr>
      </w:pPr>
      <w:r w:rsidRPr="00777E25">
        <w:rPr>
          <w:rFonts w:ascii="Calibri" w:eastAsia="Calibri" w:hAnsi="Calibri" w:cs="Calibri"/>
          <w:sz w:val="22"/>
          <w:szCs w:val="22"/>
          <w:lang w:val="pl"/>
        </w:rPr>
        <w:t>Zamawiający, najpóźniej przed otwarciem ofert, udostępnia na stronie internetowej prowadzonego postępowania informację o kwocie, jaką zamierza przeznaczyć na sfinansowanie zamówienia.</w:t>
      </w:r>
    </w:p>
    <w:p w14:paraId="7CE0431E" w14:textId="77777777" w:rsidR="00F0379A" w:rsidRPr="00777E25" w:rsidRDefault="00F0379A" w:rsidP="00AC2DFD">
      <w:pPr>
        <w:pStyle w:val="pkt"/>
        <w:numPr>
          <w:ilvl w:val="0"/>
          <w:numId w:val="56"/>
        </w:numPr>
        <w:spacing w:before="0" w:after="0" w:line="360" w:lineRule="auto"/>
        <w:rPr>
          <w:rFonts w:asciiTheme="minorHAnsi" w:hAnsiTheme="minorHAnsi" w:cstheme="minorHAnsi"/>
          <w:b/>
          <w:bCs/>
          <w:color w:val="FF0000"/>
          <w:sz w:val="22"/>
          <w:szCs w:val="22"/>
        </w:rPr>
      </w:pPr>
      <w:r w:rsidRPr="00777E25">
        <w:rPr>
          <w:rFonts w:ascii="Calibri" w:eastAsia="Calibri" w:hAnsi="Calibri" w:cs="Calibri"/>
          <w:sz w:val="22"/>
          <w:szCs w:val="22"/>
          <w:lang w:val="pl"/>
        </w:rPr>
        <w:t>Zamawiający, niezwłocznie po otwarciu ofert, udostępnia na stronie internetowej prowadzonego postępowania informacje o:</w:t>
      </w:r>
    </w:p>
    <w:p w14:paraId="427BD820" w14:textId="77777777" w:rsidR="00F0379A" w:rsidRPr="00F0379A" w:rsidRDefault="00F0379A" w:rsidP="00777E25">
      <w:pPr>
        <w:shd w:val="clear" w:color="auto" w:fill="FFFFFF"/>
        <w:spacing w:line="360" w:lineRule="auto"/>
        <w:ind w:firstLine="720"/>
        <w:jc w:val="both"/>
        <w:rPr>
          <w:rFonts w:ascii="Calibri" w:eastAsia="Calibri" w:hAnsi="Calibri" w:cs="Calibri"/>
          <w:sz w:val="22"/>
          <w:szCs w:val="22"/>
          <w:lang w:val="pl"/>
        </w:rPr>
      </w:pPr>
      <w:r w:rsidRPr="00F0379A">
        <w:rPr>
          <w:rFonts w:ascii="Calibri" w:eastAsia="Calibri" w:hAnsi="Calibri" w:cs="Calibri"/>
          <w:sz w:val="22"/>
          <w:szCs w:val="22"/>
          <w:lang w:val="pl"/>
        </w:rPr>
        <w:t>1) nazwach albo imionach i nazwiskach oraz siedzibach lub miejscach prowadzonej działalności gospodarczej albo miejscach zamieszkania wykonawców, których oferty zostały otwarte;</w:t>
      </w:r>
    </w:p>
    <w:p w14:paraId="241F11C7" w14:textId="77777777" w:rsidR="00F0379A" w:rsidRPr="00F0379A" w:rsidRDefault="00F0379A" w:rsidP="00777E25">
      <w:pPr>
        <w:shd w:val="clear" w:color="auto" w:fill="FFFFFF"/>
        <w:spacing w:line="360" w:lineRule="auto"/>
        <w:ind w:firstLine="720"/>
        <w:jc w:val="both"/>
        <w:rPr>
          <w:rFonts w:ascii="Calibri" w:eastAsia="Calibri" w:hAnsi="Calibri" w:cs="Calibri"/>
          <w:sz w:val="22"/>
          <w:szCs w:val="22"/>
          <w:lang w:val="pl"/>
        </w:rPr>
      </w:pPr>
      <w:r w:rsidRPr="00F0379A">
        <w:rPr>
          <w:rFonts w:ascii="Calibri" w:eastAsia="Calibri" w:hAnsi="Calibri" w:cs="Calibri"/>
          <w:sz w:val="22"/>
          <w:szCs w:val="22"/>
          <w:lang w:val="pl"/>
        </w:rPr>
        <w:t>2) cenach lub kosztach zawartych w ofertach.</w:t>
      </w:r>
    </w:p>
    <w:p w14:paraId="56F9C413" w14:textId="77777777" w:rsidR="00777E25" w:rsidRDefault="00F0379A" w:rsidP="00777E25">
      <w:pPr>
        <w:shd w:val="clear" w:color="auto" w:fill="FFFFFF"/>
        <w:spacing w:line="360" w:lineRule="auto"/>
        <w:jc w:val="both"/>
        <w:rPr>
          <w:rFonts w:ascii="Calibri" w:eastAsia="Calibri" w:hAnsi="Calibri" w:cs="Calibri"/>
          <w:sz w:val="22"/>
          <w:szCs w:val="22"/>
          <w:lang w:val="pl"/>
        </w:rPr>
      </w:pPr>
      <w:r w:rsidRPr="00F0379A">
        <w:rPr>
          <w:rFonts w:ascii="Calibri" w:eastAsia="Calibri" w:hAnsi="Calibri" w:cs="Calibri"/>
          <w:sz w:val="22"/>
          <w:szCs w:val="22"/>
          <w:lang w:val="pl"/>
        </w:rPr>
        <w:t>Informacja zostanie opublikowana na stronie postępowania na</w:t>
      </w:r>
      <w:hyperlink r:id="rId28">
        <w:r w:rsidRPr="00F0379A">
          <w:rPr>
            <w:rFonts w:ascii="Calibri" w:eastAsia="Calibri" w:hAnsi="Calibri" w:cs="Calibri"/>
            <w:color w:val="1155CC"/>
            <w:sz w:val="22"/>
            <w:szCs w:val="22"/>
            <w:u w:val="single"/>
            <w:lang w:val="pl"/>
          </w:rPr>
          <w:t xml:space="preserve"> platformazakupowa.pl</w:t>
        </w:r>
      </w:hyperlink>
      <w:r w:rsidR="00777E25">
        <w:rPr>
          <w:rFonts w:ascii="Calibri" w:eastAsia="Calibri" w:hAnsi="Calibri" w:cs="Calibri"/>
          <w:sz w:val="22"/>
          <w:szCs w:val="22"/>
          <w:lang w:val="pl"/>
        </w:rPr>
        <w:t xml:space="preserve"> w sekcji ,,Komunikaty” .</w:t>
      </w:r>
    </w:p>
    <w:p w14:paraId="46E4035D" w14:textId="77777777" w:rsidR="00F0379A" w:rsidRPr="00777E25" w:rsidRDefault="008E300E" w:rsidP="008E300E">
      <w:pPr>
        <w:pStyle w:val="Akapitzlist"/>
        <w:numPr>
          <w:ilvl w:val="0"/>
          <w:numId w:val="57"/>
        </w:numPr>
        <w:shd w:val="clear" w:color="auto" w:fill="FFFFFF"/>
        <w:spacing w:line="360" w:lineRule="auto"/>
        <w:jc w:val="both"/>
        <w:rPr>
          <w:rFonts w:ascii="Calibri" w:eastAsia="Calibri" w:hAnsi="Calibri" w:cs="Calibri"/>
          <w:sz w:val="22"/>
          <w:szCs w:val="22"/>
          <w:lang w:val="pl"/>
        </w:rPr>
      </w:pPr>
      <w:r w:rsidRPr="008E300E">
        <w:rPr>
          <w:rFonts w:ascii="Calibri" w:eastAsia="Calibri" w:hAnsi="Calibri" w:cs="Calibri"/>
          <w:sz w:val="22"/>
          <w:szCs w:val="22"/>
          <w:lang w:val="pl"/>
        </w:rPr>
        <w:t>Zamawiający nie przewiduje publicznego otwarcia ofert.</w:t>
      </w:r>
      <w:r>
        <w:rPr>
          <w:rFonts w:ascii="Calibri" w:eastAsia="Calibri" w:hAnsi="Calibri" w:cs="Calibri"/>
          <w:sz w:val="22"/>
          <w:szCs w:val="22"/>
          <w:lang w:val="pl"/>
        </w:rPr>
        <w:t xml:space="preserve"> </w:t>
      </w:r>
      <w:r w:rsidR="00F0379A" w:rsidRPr="00777E25">
        <w:rPr>
          <w:rFonts w:ascii="Calibri" w:eastAsia="Calibri" w:hAnsi="Calibri" w:cs="Calibri"/>
          <w:sz w:val="22"/>
          <w:szCs w:val="22"/>
          <w:lang w:val="pl"/>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3461E74B" w14:textId="77777777" w:rsidR="0031606D" w:rsidRPr="00E746E4" w:rsidRDefault="0031606D" w:rsidP="003E6137">
      <w:pPr>
        <w:pStyle w:val="pkt"/>
        <w:pBdr>
          <w:bottom w:val="double" w:sz="4" w:space="1" w:color="auto"/>
        </w:pBdr>
        <w:shd w:val="clear" w:color="auto" w:fill="D9E2F3" w:themeFill="accent5" w:themeFillTint="33"/>
        <w:spacing w:before="360" w:after="40"/>
        <w:ind w:left="852" w:hanging="852"/>
        <w:rPr>
          <w:rFonts w:asciiTheme="minorHAnsi" w:hAnsiTheme="minorHAnsi" w:cstheme="minorHAnsi"/>
          <w:b/>
          <w:sz w:val="22"/>
          <w:szCs w:val="22"/>
        </w:rPr>
      </w:pPr>
      <w:r w:rsidRPr="00E746E4">
        <w:rPr>
          <w:rFonts w:asciiTheme="minorHAnsi" w:hAnsiTheme="minorHAnsi" w:cstheme="minorHAnsi"/>
          <w:b/>
          <w:sz w:val="22"/>
          <w:szCs w:val="22"/>
        </w:rPr>
        <w:t>X</w:t>
      </w:r>
      <w:r w:rsidR="00777E25">
        <w:rPr>
          <w:rFonts w:asciiTheme="minorHAnsi" w:hAnsiTheme="minorHAnsi" w:cstheme="minorHAnsi"/>
          <w:b/>
          <w:sz w:val="22"/>
          <w:szCs w:val="22"/>
        </w:rPr>
        <w:t>IX</w:t>
      </w:r>
      <w:r w:rsidRPr="00E746E4">
        <w:rPr>
          <w:rFonts w:asciiTheme="minorHAnsi" w:hAnsiTheme="minorHAnsi" w:cstheme="minorHAnsi"/>
          <w:b/>
          <w:sz w:val="22"/>
          <w:szCs w:val="22"/>
        </w:rPr>
        <w:t>.</w:t>
      </w:r>
      <w:r w:rsidRPr="00E746E4">
        <w:rPr>
          <w:rFonts w:asciiTheme="minorHAnsi" w:hAnsiTheme="minorHAnsi" w:cstheme="minorHAnsi"/>
          <w:b/>
          <w:sz w:val="22"/>
          <w:szCs w:val="22"/>
        </w:rPr>
        <w:tab/>
        <w:t>OPIS KRYTERIÓW, KTÓRYMI ZAMAWIAJĄCY BĘDZIE SIĘ KIEROWAŁ PRZY WYBORZE OFERTY, WRAZ Z PODANIEM WAG TYCH KRYTERIÓW I SPOSOBU OCENY OFERT</w:t>
      </w:r>
    </w:p>
    <w:p w14:paraId="2AF3004A" w14:textId="77777777" w:rsidR="0031606D" w:rsidRPr="00E746E4" w:rsidRDefault="0031606D" w:rsidP="00AC2DFD">
      <w:pPr>
        <w:pStyle w:val="pkt"/>
        <w:numPr>
          <w:ilvl w:val="0"/>
          <w:numId w:val="38"/>
        </w:numPr>
        <w:spacing w:before="240" w:after="0" w:line="360" w:lineRule="auto"/>
        <w:rPr>
          <w:rFonts w:asciiTheme="minorHAnsi" w:hAnsiTheme="minorHAnsi" w:cstheme="minorHAnsi"/>
          <w:sz w:val="22"/>
          <w:szCs w:val="22"/>
        </w:rPr>
      </w:pPr>
      <w:r w:rsidRPr="00E746E4">
        <w:rPr>
          <w:rFonts w:asciiTheme="minorHAnsi" w:hAnsiTheme="minorHAnsi" w:cstheme="minorHAnsi"/>
          <w:sz w:val="22"/>
          <w:szCs w:val="22"/>
        </w:rPr>
        <w:t xml:space="preserve">Przy wyborze najkorzystniejszej oferty Zamawiający będzie się kierował następującymi kryteriami oceny ofert </w:t>
      </w:r>
      <w:r w:rsidRPr="00E746E4">
        <w:rPr>
          <w:rFonts w:asciiTheme="minorHAnsi" w:hAnsiTheme="minorHAnsi" w:cstheme="minorHAnsi"/>
          <w:b/>
          <w:sz w:val="22"/>
          <w:szCs w:val="22"/>
        </w:rPr>
        <w:t>:</w:t>
      </w:r>
    </w:p>
    <w:p w14:paraId="475EDAC5" w14:textId="77777777" w:rsidR="0031606D" w:rsidRPr="005448D1" w:rsidRDefault="0031606D" w:rsidP="00AC2DFD">
      <w:pPr>
        <w:pStyle w:val="Akapitzlist"/>
        <w:numPr>
          <w:ilvl w:val="0"/>
          <w:numId w:val="39"/>
        </w:numPr>
        <w:spacing w:line="360" w:lineRule="auto"/>
        <w:rPr>
          <w:rFonts w:asciiTheme="minorHAnsi" w:hAnsiTheme="minorHAnsi" w:cstheme="minorHAnsi"/>
          <w:b/>
          <w:sz w:val="22"/>
          <w:szCs w:val="22"/>
        </w:rPr>
      </w:pPr>
      <w:r w:rsidRPr="005448D1">
        <w:rPr>
          <w:rFonts w:asciiTheme="minorHAnsi" w:hAnsiTheme="minorHAnsi" w:cstheme="minorHAnsi"/>
          <w:b/>
          <w:sz w:val="22"/>
          <w:szCs w:val="22"/>
        </w:rPr>
        <w:t xml:space="preserve">Cena (C) - waga kryterium </w:t>
      </w:r>
      <w:r w:rsidR="00CC5AAC" w:rsidRPr="005448D1">
        <w:rPr>
          <w:rFonts w:asciiTheme="minorHAnsi" w:hAnsiTheme="minorHAnsi" w:cstheme="minorHAnsi"/>
          <w:b/>
          <w:sz w:val="22"/>
          <w:szCs w:val="22"/>
        </w:rPr>
        <w:t>60</w:t>
      </w:r>
      <w:r w:rsidRPr="005448D1">
        <w:rPr>
          <w:rFonts w:asciiTheme="minorHAnsi" w:hAnsiTheme="minorHAnsi" w:cstheme="minorHAnsi"/>
          <w:b/>
          <w:sz w:val="22"/>
          <w:szCs w:val="22"/>
        </w:rPr>
        <w:t>%;</w:t>
      </w:r>
    </w:p>
    <w:p w14:paraId="1CFB80C6" w14:textId="77777777" w:rsidR="005448D1" w:rsidRPr="005448D1" w:rsidRDefault="005448D1" w:rsidP="00AC2DFD">
      <w:pPr>
        <w:pStyle w:val="Akapitzlist"/>
        <w:numPr>
          <w:ilvl w:val="0"/>
          <w:numId w:val="39"/>
        </w:numPr>
        <w:spacing w:after="120" w:line="360" w:lineRule="auto"/>
        <w:rPr>
          <w:rFonts w:asciiTheme="minorHAnsi" w:hAnsiTheme="minorHAnsi" w:cstheme="minorHAnsi"/>
          <w:b/>
          <w:sz w:val="22"/>
          <w:szCs w:val="22"/>
        </w:rPr>
      </w:pPr>
      <w:r w:rsidRPr="005448D1">
        <w:rPr>
          <w:rFonts w:asciiTheme="minorHAnsi" w:hAnsiTheme="minorHAnsi" w:cstheme="minorHAnsi"/>
          <w:b/>
          <w:sz w:val="22"/>
          <w:szCs w:val="22"/>
        </w:rPr>
        <w:t xml:space="preserve">Czas wywozu odpadów z Punktu Selektywnej Zbiórki Odpadów Komunalnych </w:t>
      </w:r>
      <w:r w:rsidR="00FA6BE6">
        <w:rPr>
          <w:rFonts w:asciiTheme="minorHAnsi" w:hAnsiTheme="minorHAnsi" w:cstheme="minorHAnsi"/>
          <w:b/>
          <w:sz w:val="22"/>
          <w:szCs w:val="22"/>
        </w:rPr>
        <w:t xml:space="preserve">(PSZOK) </w:t>
      </w:r>
      <w:r w:rsidRPr="005448D1">
        <w:rPr>
          <w:rFonts w:asciiTheme="minorHAnsi" w:hAnsiTheme="minorHAnsi" w:cstheme="minorHAnsi"/>
          <w:b/>
          <w:sz w:val="22"/>
          <w:szCs w:val="22"/>
        </w:rPr>
        <w:t>– waga kryterium 20 %</w:t>
      </w:r>
      <w:r>
        <w:rPr>
          <w:rFonts w:asciiTheme="minorHAnsi" w:hAnsiTheme="minorHAnsi" w:cstheme="minorHAnsi"/>
          <w:b/>
          <w:sz w:val="22"/>
          <w:szCs w:val="22"/>
        </w:rPr>
        <w:t>;</w:t>
      </w:r>
    </w:p>
    <w:p w14:paraId="7787F129" w14:textId="77777777" w:rsidR="0031606D" w:rsidRPr="005448D1" w:rsidRDefault="00245D16" w:rsidP="00AC2DFD">
      <w:pPr>
        <w:pStyle w:val="Akapitzlist"/>
        <w:numPr>
          <w:ilvl w:val="0"/>
          <w:numId w:val="39"/>
        </w:numPr>
        <w:spacing w:after="120" w:line="360" w:lineRule="auto"/>
        <w:rPr>
          <w:rFonts w:asciiTheme="minorHAnsi" w:hAnsiTheme="minorHAnsi" w:cstheme="minorHAnsi"/>
          <w:b/>
          <w:sz w:val="22"/>
          <w:szCs w:val="22"/>
        </w:rPr>
      </w:pPr>
      <w:r w:rsidRPr="005448D1">
        <w:rPr>
          <w:rFonts w:asciiTheme="minorHAnsi" w:hAnsiTheme="minorHAnsi" w:cstheme="minorHAnsi"/>
          <w:b/>
          <w:sz w:val="22"/>
          <w:szCs w:val="22"/>
        </w:rPr>
        <w:t>Likwidacja dzikich wysypisk śmieci</w:t>
      </w:r>
      <w:r w:rsidR="00FA6BE6">
        <w:rPr>
          <w:rFonts w:asciiTheme="minorHAnsi" w:hAnsiTheme="minorHAnsi" w:cstheme="minorHAnsi"/>
          <w:b/>
          <w:sz w:val="22"/>
          <w:szCs w:val="22"/>
        </w:rPr>
        <w:t xml:space="preserve"> (DzW) </w:t>
      </w:r>
      <w:r w:rsidR="0031606D" w:rsidRPr="005448D1">
        <w:rPr>
          <w:rFonts w:asciiTheme="minorHAnsi" w:hAnsiTheme="minorHAnsi" w:cstheme="minorHAnsi"/>
          <w:b/>
          <w:sz w:val="22"/>
          <w:szCs w:val="22"/>
        </w:rPr>
        <w:t xml:space="preserve"> - waga kryterium </w:t>
      </w:r>
      <w:r w:rsidR="005448D1" w:rsidRPr="005448D1">
        <w:rPr>
          <w:rFonts w:asciiTheme="minorHAnsi" w:hAnsiTheme="minorHAnsi" w:cstheme="minorHAnsi"/>
          <w:b/>
          <w:sz w:val="22"/>
          <w:szCs w:val="22"/>
        </w:rPr>
        <w:t>10</w:t>
      </w:r>
      <w:r w:rsidR="005448D1">
        <w:rPr>
          <w:rFonts w:asciiTheme="minorHAnsi" w:hAnsiTheme="minorHAnsi" w:cstheme="minorHAnsi"/>
          <w:b/>
          <w:sz w:val="22"/>
          <w:szCs w:val="22"/>
        </w:rPr>
        <w:t>%;</w:t>
      </w:r>
    </w:p>
    <w:p w14:paraId="353BABCE" w14:textId="77777777" w:rsidR="00245D16" w:rsidRPr="005448D1" w:rsidRDefault="00245D16" w:rsidP="00AC2DFD">
      <w:pPr>
        <w:pStyle w:val="Akapitzlist"/>
        <w:numPr>
          <w:ilvl w:val="0"/>
          <w:numId w:val="39"/>
        </w:numPr>
        <w:spacing w:after="120" w:line="360" w:lineRule="auto"/>
        <w:rPr>
          <w:rFonts w:asciiTheme="minorHAnsi" w:hAnsiTheme="minorHAnsi" w:cstheme="minorHAnsi"/>
          <w:b/>
          <w:sz w:val="22"/>
          <w:szCs w:val="22"/>
        </w:rPr>
      </w:pPr>
      <w:r w:rsidRPr="005448D1">
        <w:rPr>
          <w:rFonts w:asciiTheme="minorHAnsi" w:hAnsiTheme="minorHAnsi" w:cstheme="minorHAnsi"/>
          <w:b/>
          <w:sz w:val="22"/>
          <w:szCs w:val="22"/>
        </w:rPr>
        <w:t xml:space="preserve">Dodatkowy wywóz odpadów komunalnych zmieszanych poza </w:t>
      </w:r>
      <w:r w:rsidR="005448D1" w:rsidRPr="005448D1">
        <w:rPr>
          <w:rFonts w:asciiTheme="minorHAnsi" w:hAnsiTheme="minorHAnsi" w:cstheme="minorHAnsi"/>
          <w:b/>
          <w:sz w:val="22"/>
          <w:szCs w:val="22"/>
        </w:rPr>
        <w:t xml:space="preserve">harmonogramem </w:t>
      </w:r>
      <w:r w:rsidR="00FA6BE6">
        <w:rPr>
          <w:rFonts w:asciiTheme="minorHAnsi" w:hAnsiTheme="minorHAnsi" w:cstheme="minorHAnsi"/>
          <w:b/>
          <w:sz w:val="22"/>
          <w:szCs w:val="22"/>
        </w:rPr>
        <w:t xml:space="preserve">(DWpH) </w:t>
      </w:r>
      <w:r w:rsidR="005448D1" w:rsidRPr="005448D1">
        <w:rPr>
          <w:rFonts w:asciiTheme="minorHAnsi" w:hAnsiTheme="minorHAnsi" w:cstheme="minorHAnsi"/>
          <w:b/>
          <w:sz w:val="22"/>
          <w:szCs w:val="22"/>
        </w:rPr>
        <w:t>– waga kryterium 10</w:t>
      </w:r>
      <w:r w:rsidRPr="005448D1">
        <w:rPr>
          <w:rFonts w:asciiTheme="minorHAnsi" w:hAnsiTheme="minorHAnsi" w:cstheme="minorHAnsi"/>
          <w:b/>
          <w:sz w:val="22"/>
          <w:szCs w:val="22"/>
        </w:rPr>
        <w:t>%</w:t>
      </w:r>
      <w:r w:rsidR="005448D1">
        <w:rPr>
          <w:rFonts w:asciiTheme="minorHAnsi" w:hAnsiTheme="minorHAnsi" w:cstheme="minorHAnsi"/>
          <w:b/>
          <w:sz w:val="22"/>
          <w:szCs w:val="22"/>
        </w:rPr>
        <w:t>.</w:t>
      </w:r>
    </w:p>
    <w:p w14:paraId="4D3AC5B1" w14:textId="77777777" w:rsidR="0031606D" w:rsidRDefault="000536B3" w:rsidP="00AC2DFD">
      <w:pPr>
        <w:pStyle w:val="pkt"/>
        <w:numPr>
          <w:ilvl w:val="0"/>
          <w:numId w:val="38"/>
        </w:numPr>
        <w:spacing w:before="0" w:after="0" w:line="360" w:lineRule="auto"/>
        <w:rPr>
          <w:rFonts w:asciiTheme="minorHAnsi" w:hAnsiTheme="minorHAnsi" w:cstheme="minorHAnsi"/>
          <w:sz w:val="22"/>
          <w:szCs w:val="22"/>
        </w:rPr>
      </w:pPr>
      <w:r>
        <w:rPr>
          <w:rFonts w:asciiTheme="minorHAnsi" w:hAnsiTheme="minorHAnsi" w:cstheme="minorHAnsi"/>
          <w:sz w:val="22"/>
          <w:szCs w:val="22"/>
        </w:rPr>
        <w:t xml:space="preserve">Sposób </w:t>
      </w:r>
      <w:r w:rsidR="0031606D" w:rsidRPr="00E746E4">
        <w:rPr>
          <w:rFonts w:asciiTheme="minorHAnsi" w:hAnsiTheme="minorHAnsi" w:cstheme="minorHAnsi"/>
          <w:sz w:val="22"/>
          <w:szCs w:val="22"/>
        </w:rPr>
        <w:t xml:space="preserve">oceny ofert w </w:t>
      </w:r>
      <w:r>
        <w:rPr>
          <w:rFonts w:asciiTheme="minorHAnsi" w:hAnsiTheme="minorHAnsi" w:cstheme="minorHAnsi"/>
          <w:sz w:val="22"/>
          <w:szCs w:val="22"/>
        </w:rPr>
        <w:t xml:space="preserve">przyjętych </w:t>
      </w:r>
      <w:r w:rsidR="0031606D" w:rsidRPr="00E746E4">
        <w:rPr>
          <w:rFonts w:asciiTheme="minorHAnsi" w:hAnsiTheme="minorHAnsi" w:cstheme="minorHAnsi"/>
          <w:sz w:val="22"/>
          <w:szCs w:val="22"/>
        </w:rPr>
        <w:t>kryteri</w:t>
      </w:r>
      <w:r>
        <w:rPr>
          <w:rFonts w:asciiTheme="minorHAnsi" w:hAnsiTheme="minorHAnsi" w:cstheme="minorHAnsi"/>
          <w:sz w:val="22"/>
          <w:szCs w:val="22"/>
        </w:rPr>
        <w:t>ach:</w:t>
      </w:r>
    </w:p>
    <w:p w14:paraId="62BEF88E" w14:textId="77777777" w:rsidR="000536B3" w:rsidRPr="00E746E4" w:rsidRDefault="000536B3" w:rsidP="00434C71">
      <w:pPr>
        <w:pStyle w:val="pkt"/>
        <w:numPr>
          <w:ilvl w:val="1"/>
          <w:numId w:val="9"/>
        </w:numPr>
        <w:spacing w:before="0" w:after="0" w:line="360" w:lineRule="auto"/>
        <w:rPr>
          <w:rFonts w:asciiTheme="minorHAnsi" w:hAnsiTheme="minorHAnsi" w:cstheme="minorHAnsi"/>
          <w:sz w:val="22"/>
          <w:szCs w:val="22"/>
        </w:rPr>
      </w:pPr>
      <w:r>
        <w:rPr>
          <w:rFonts w:asciiTheme="minorHAnsi" w:hAnsiTheme="minorHAnsi" w:cstheme="minorHAnsi"/>
          <w:sz w:val="22"/>
          <w:szCs w:val="22"/>
        </w:rPr>
        <w:lastRenderedPageBreak/>
        <w:t xml:space="preserve">Kryterium </w:t>
      </w:r>
      <w:r w:rsidR="00AF7B6B">
        <w:rPr>
          <w:rFonts w:asciiTheme="minorHAnsi" w:hAnsiTheme="minorHAnsi" w:cstheme="minorHAnsi"/>
          <w:sz w:val="22"/>
          <w:szCs w:val="22"/>
        </w:rPr>
        <w:t>„</w:t>
      </w:r>
      <w:r>
        <w:rPr>
          <w:rFonts w:asciiTheme="minorHAnsi" w:hAnsiTheme="minorHAnsi" w:cstheme="minorHAnsi"/>
          <w:sz w:val="22"/>
          <w:szCs w:val="22"/>
        </w:rPr>
        <w:t>cena</w:t>
      </w:r>
      <w:r w:rsidR="00AF7B6B">
        <w:rPr>
          <w:rFonts w:asciiTheme="minorHAnsi" w:hAnsiTheme="minorHAnsi" w:cstheme="minorHAnsi"/>
          <w:sz w:val="22"/>
          <w:szCs w:val="22"/>
        </w:rPr>
        <w:t>”</w:t>
      </w:r>
      <w:r>
        <w:rPr>
          <w:rFonts w:asciiTheme="minorHAnsi" w:hAnsiTheme="minorHAnsi" w:cstheme="minorHAnsi"/>
          <w:sz w:val="22"/>
          <w:szCs w:val="22"/>
        </w:rPr>
        <w:t xml:space="preserve"> będzie rozpatrywane na podstawie ceny brutto za wykonanie przedmiotu zamówienia, podanej w formularzu ofertowym</w:t>
      </w:r>
      <w:r w:rsidR="00146812">
        <w:rPr>
          <w:rFonts w:asciiTheme="minorHAnsi" w:hAnsiTheme="minorHAnsi" w:cstheme="minorHAnsi"/>
          <w:sz w:val="22"/>
          <w:szCs w:val="22"/>
        </w:rPr>
        <w:t xml:space="preserve"> stanowiącym Załącznik nr 1 do SWZ</w:t>
      </w:r>
      <w:r>
        <w:rPr>
          <w:rFonts w:asciiTheme="minorHAnsi" w:hAnsiTheme="minorHAnsi" w:cstheme="minorHAnsi"/>
          <w:sz w:val="22"/>
          <w:szCs w:val="22"/>
        </w:rPr>
        <w:t>. Ilość punktów zostanie obliczona na podstawie wzoru:</w:t>
      </w:r>
    </w:p>
    <w:p w14:paraId="535256F2" w14:textId="77777777" w:rsidR="0031606D" w:rsidRPr="00E746E4" w:rsidRDefault="0031606D" w:rsidP="00CC5AAC">
      <w:pPr>
        <w:pStyle w:val="Akapitzlist"/>
        <w:ind w:left="2124"/>
        <w:jc w:val="both"/>
        <w:rPr>
          <w:rFonts w:asciiTheme="minorHAnsi" w:hAnsiTheme="minorHAnsi" w:cstheme="minorHAnsi"/>
          <w:b/>
          <w:sz w:val="22"/>
          <w:szCs w:val="22"/>
        </w:rPr>
      </w:pPr>
      <w:r w:rsidRPr="00E746E4">
        <w:rPr>
          <w:rFonts w:asciiTheme="minorHAnsi" w:hAnsiTheme="minorHAnsi" w:cstheme="minorHAnsi"/>
          <w:b/>
          <w:sz w:val="22"/>
          <w:szCs w:val="22"/>
        </w:rPr>
        <w:t>cena najniższa brutto*</w:t>
      </w:r>
    </w:p>
    <w:p w14:paraId="18DE6951" w14:textId="77777777" w:rsidR="00CC5AAC" w:rsidRPr="00E746E4" w:rsidRDefault="0031606D" w:rsidP="00CC5AAC">
      <w:pPr>
        <w:pStyle w:val="Akapitzlist"/>
        <w:ind w:left="1080"/>
        <w:jc w:val="both"/>
        <w:rPr>
          <w:rFonts w:asciiTheme="minorHAnsi" w:hAnsiTheme="minorHAnsi" w:cstheme="minorHAnsi"/>
          <w:b/>
          <w:sz w:val="22"/>
          <w:szCs w:val="22"/>
        </w:rPr>
      </w:pPr>
      <w:r w:rsidRPr="00E746E4">
        <w:rPr>
          <w:rFonts w:asciiTheme="minorHAnsi" w:hAnsiTheme="minorHAnsi" w:cstheme="minorHAnsi"/>
          <w:b/>
          <w:sz w:val="22"/>
          <w:szCs w:val="22"/>
        </w:rPr>
        <w:t>C =</w:t>
      </w:r>
      <w:r w:rsidRPr="00E746E4">
        <w:rPr>
          <w:rFonts w:asciiTheme="minorHAnsi" w:hAnsiTheme="minorHAnsi" w:cstheme="minorHAnsi"/>
          <w:sz w:val="22"/>
          <w:szCs w:val="22"/>
        </w:rPr>
        <w:t xml:space="preserve"> </w:t>
      </w:r>
      <w:r w:rsidRPr="00E746E4">
        <w:rPr>
          <w:rFonts w:asciiTheme="minorHAnsi" w:hAnsiTheme="minorHAnsi" w:cstheme="minorHAnsi"/>
          <w:strike/>
          <w:sz w:val="22"/>
          <w:szCs w:val="22"/>
        </w:rPr>
        <w:t xml:space="preserve">------------------------------------------------ </w:t>
      </w:r>
      <w:r w:rsidRPr="00E746E4">
        <w:rPr>
          <w:rFonts w:asciiTheme="minorHAnsi" w:hAnsiTheme="minorHAnsi" w:cstheme="minorHAnsi"/>
          <w:sz w:val="22"/>
          <w:szCs w:val="22"/>
        </w:rPr>
        <w:t xml:space="preserve">  </w:t>
      </w:r>
      <w:r w:rsidR="00CC5AAC" w:rsidRPr="00E746E4">
        <w:rPr>
          <w:rFonts w:asciiTheme="minorHAnsi" w:hAnsiTheme="minorHAnsi" w:cstheme="minorHAnsi"/>
          <w:b/>
          <w:sz w:val="22"/>
          <w:szCs w:val="22"/>
        </w:rPr>
        <w:t xml:space="preserve">x 60% x 100 pkt </w:t>
      </w:r>
    </w:p>
    <w:p w14:paraId="277B1561" w14:textId="77777777" w:rsidR="0031606D" w:rsidRPr="00E746E4" w:rsidRDefault="00CC5AAC" w:rsidP="00CC5AAC">
      <w:pPr>
        <w:pStyle w:val="Akapitzlist"/>
        <w:ind w:left="1080"/>
        <w:jc w:val="both"/>
        <w:rPr>
          <w:rFonts w:asciiTheme="minorHAnsi" w:hAnsiTheme="minorHAnsi" w:cstheme="minorHAnsi"/>
          <w:b/>
          <w:sz w:val="22"/>
          <w:szCs w:val="22"/>
        </w:rPr>
      </w:pPr>
      <w:r w:rsidRPr="00E746E4">
        <w:rPr>
          <w:rFonts w:asciiTheme="minorHAnsi" w:hAnsiTheme="minorHAnsi" w:cstheme="minorHAnsi"/>
          <w:sz w:val="22"/>
          <w:szCs w:val="22"/>
        </w:rPr>
        <w:tab/>
      </w:r>
      <w:r w:rsidRPr="00E746E4">
        <w:rPr>
          <w:rFonts w:asciiTheme="minorHAnsi" w:hAnsiTheme="minorHAnsi" w:cstheme="minorHAnsi"/>
          <w:sz w:val="22"/>
          <w:szCs w:val="22"/>
        </w:rPr>
        <w:tab/>
      </w:r>
      <w:r w:rsidR="0031606D" w:rsidRPr="00E746E4">
        <w:rPr>
          <w:rFonts w:asciiTheme="minorHAnsi" w:hAnsiTheme="minorHAnsi" w:cstheme="minorHAnsi"/>
          <w:b/>
          <w:sz w:val="22"/>
          <w:szCs w:val="22"/>
        </w:rPr>
        <w:t>cena oferty ocenianej brutto</w:t>
      </w:r>
    </w:p>
    <w:p w14:paraId="37EFF29F" w14:textId="77777777" w:rsidR="000536B3" w:rsidRDefault="0031606D" w:rsidP="0031606D">
      <w:pPr>
        <w:spacing w:before="240" w:line="360" w:lineRule="auto"/>
        <w:ind w:left="372" w:firstLine="708"/>
        <w:jc w:val="both"/>
        <w:rPr>
          <w:rFonts w:asciiTheme="minorHAnsi" w:hAnsiTheme="minorHAnsi" w:cstheme="minorHAnsi"/>
          <w:b/>
          <w:sz w:val="22"/>
          <w:szCs w:val="22"/>
        </w:rPr>
      </w:pPr>
      <w:r w:rsidRPr="00E746E4">
        <w:rPr>
          <w:rFonts w:asciiTheme="minorHAnsi" w:hAnsiTheme="minorHAnsi" w:cstheme="minorHAnsi"/>
          <w:b/>
          <w:sz w:val="22"/>
          <w:szCs w:val="22"/>
        </w:rPr>
        <w:t>* spośród wszystkich złożonych ofert niepodlegających odrzuceniu</w:t>
      </w:r>
      <w:r w:rsidR="000536B3">
        <w:rPr>
          <w:rFonts w:asciiTheme="minorHAnsi" w:hAnsiTheme="minorHAnsi" w:cstheme="minorHAnsi"/>
          <w:b/>
          <w:sz w:val="22"/>
          <w:szCs w:val="22"/>
        </w:rPr>
        <w:t>.</w:t>
      </w:r>
    </w:p>
    <w:p w14:paraId="0B3B8313" w14:textId="77777777" w:rsidR="00AF7B6B" w:rsidRPr="00434C71" w:rsidRDefault="00AF7B6B" w:rsidP="00AF7B6B">
      <w:pPr>
        <w:pStyle w:val="Bezodstpw"/>
        <w:spacing w:line="360" w:lineRule="auto"/>
        <w:rPr>
          <w:rFonts w:asciiTheme="minorHAnsi" w:hAnsiTheme="minorHAnsi" w:cstheme="minorHAnsi"/>
          <w:b/>
          <w:sz w:val="22"/>
          <w:szCs w:val="22"/>
        </w:rPr>
      </w:pPr>
      <w:r w:rsidRPr="00434C71">
        <w:rPr>
          <w:rFonts w:asciiTheme="minorHAnsi" w:hAnsiTheme="minorHAnsi" w:cstheme="minorHAnsi"/>
          <w:b/>
          <w:sz w:val="22"/>
          <w:szCs w:val="22"/>
        </w:rPr>
        <w:t xml:space="preserve">W kryterium cena można uzyskać maksymalnie 60 punktów. </w:t>
      </w:r>
    </w:p>
    <w:p w14:paraId="0520240E" w14:textId="77777777" w:rsidR="00AF7B6B" w:rsidRDefault="00AF7B6B" w:rsidP="00AF7B6B">
      <w:pPr>
        <w:pStyle w:val="Bezodstpw"/>
      </w:pPr>
    </w:p>
    <w:p w14:paraId="3D13F0BF" w14:textId="77777777" w:rsidR="005F350F" w:rsidRDefault="00AF7B6B" w:rsidP="005F350F">
      <w:pPr>
        <w:pStyle w:val="Akapitzlist"/>
        <w:numPr>
          <w:ilvl w:val="1"/>
          <w:numId w:val="9"/>
        </w:numPr>
        <w:spacing w:line="360" w:lineRule="auto"/>
        <w:jc w:val="both"/>
        <w:rPr>
          <w:rFonts w:asciiTheme="minorHAnsi" w:hAnsiTheme="minorHAnsi" w:cstheme="minorHAnsi"/>
          <w:sz w:val="22"/>
          <w:szCs w:val="22"/>
        </w:rPr>
      </w:pPr>
      <w:r w:rsidRPr="00795AD3">
        <w:rPr>
          <w:rFonts w:asciiTheme="minorHAnsi" w:hAnsiTheme="minorHAnsi" w:cstheme="minorHAnsi"/>
          <w:b/>
          <w:sz w:val="22"/>
          <w:szCs w:val="22"/>
        </w:rPr>
        <w:t>Kryterium „Czas wywozu odpadów z Punktu Selektywnej Zbiórki Odpadów Komunalnych”</w:t>
      </w:r>
      <w:r w:rsidR="00DF17E8">
        <w:rPr>
          <w:rFonts w:asciiTheme="minorHAnsi" w:hAnsiTheme="minorHAnsi" w:cstheme="minorHAnsi"/>
          <w:b/>
          <w:sz w:val="22"/>
          <w:szCs w:val="22"/>
        </w:rPr>
        <w:t xml:space="preserve"> (PSZOK)</w:t>
      </w:r>
      <w:r w:rsidRPr="00795AD3">
        <w:rPr>
          <w:rFonts w:asciiTheme="minorHAnsi" w:hAnsiTheme="minorHAnsi" w:cstheme="minorHAnsi"/>
          <w:sz w:val="22"/>
          <w:szCs w:val="22"/>
        </w:rPr>
        <w:t xml:space="preserve"> będzie rozpatrywane na podstawie podanej w formularzu ofertowym informacji dotyczącej wykonywania wywozów z PSZOK w terminie do 3 dni od dnia zgłoszenia. Zgłoszenia będą</w:t>
      </w:r>
      <w:r w:rsidR="005F350F" w:rsidRPr="00795AD3">
        <w:rPr>
          <w:rFonts w:asciiTheme="minorHAnsi" w:hAnsiTheme="minorHAnsi" w:cstheme="minorHAnsi"/>
          <w:sz w:val="22"/>
          <w:szCs w:val="22"/>
        </w:rPr>
        <w:t xml:space="preserve"> dokonywane na adres mailowy Wykonawcy podany w umowie do korespondencji.</w:t>
      </w:r>
    </w:p>
    <w:p w14:paraId="4107AA0D" w14:textId="77777777" w:rsidR="00E56E77" w:rsidRPr="00795AD3" w:rsidRDefault="00E56E77" w:rsidP="00E56E77">
      <w:pPr>
        <w:pStyle w:val="Akapitzlist"/>
        <w:spacing w:line="360" w:lineRule="auto"/>
        <w:ind w:left="1155"/>
        <w:jc w:val="both"/>
        <w:rPr>
          <w:rFonts w:asciiTheme="minorHAnsi" w:hAnsiTheme="minorHAnsi" w:cstheme="minorHAnsi"/>
          <w:sz w:val="22"/>
          <w:szCs w:val="22"/>
        </w:rPr>
      </w:pPr>
      <w:r>
        <w:rPr>
          <w:rFonts w:asciiTheme="minorHAnsi" w:hAnsiTheme="minorHAnsi" w:cstheme="minorHAnsi"/>
          <w:b/>
          <w:sz w:val="22"/>
          <w:szCs w:val="22"/>
        </w:rPr>
        <w:t xml:space="preserve">W kryterium </w:t>
      </w:r>
      <w:r w:rsidRPr="00795AD3">
        <w:rPr>
          <w:rFonts w:asciiTheme="minorHAnsi" w:hAnsiTheme="minorHAnsi" w:cstheme="minorHAnsi"/>
          <w:b/>
          <w:sz w:val="22"/>
          <w:szCs w:val="22"/>
        </w:rPr>
        <w:t>„Czas wywozu odpadów z Punktu Selektywnej Zbiórki Odpadów Komunalnych”</w:t>
      </w:r>
      <w:r w:rsidRPr="00795AD3">
        <w:rPr>
          <w:rFonts w:asciiTheme="minorHAnsi" w:hAnsiTheme="minorHAnsi" w:cstheme="minorHAnsi"/>
          <w:sz w:val="22"/>
          <w:szCs w:val="22"/>
        </w:rPr>
        <w:t xml:space="preserve"> </w:t>
      </w:r>
      <w:r>
        <w:rPr>
          <w:rFonts w:asciiTheme="minorHAnsi" w:hAnsiTheme="minorHAnsi" w:cstheme="minorHAnsi"/>
          <w:b/>
          <w:sz w:val="22"/>
          <w:szCs w:val="22"/>
        </w:rPr>
        <w:t xml:space="preserve">można uzyskać maksymalnie </w:t>
      </w:r>
      <w:r w:rsidR="005448D1">
        <w:rPr>
          <w:rFonts w:asciiTheme="minorHAnsi" w:hAnsiTheme="minorHAnsi" w:cstheme="minorHAnsi"/>
          <w:b/>
          <w:sz w:val="22"/>
          <w:szCs w:val="22"/>
        </w:rPr>
        <w:t>20</w:t>
      </w:r>
      <w:r>
        <w:rPr>
          <w:rFonts w:asciiTheme="minorHAnsi" w:hAnsiTheme="minorHAnsi" w:cstheme="minorHAnsi"/>
          <w:b/>
          <w:sz w:val="22"/>
          <w:szCs w:val="22"/>
        </w:rPr>
        <w:t xml:space="preserve"> punktów</w:t>
      </w:r>
    </w:p>
    <w:tbl>
      <w:tblPr>
        <w:tblStyle w:val="Tabela-Siatka"/>
        <w:tblW w:w="0" w:type="auto"/>
        <w:tblInd w:w="1155" w:type="dxa"/>
        <w:tblLook w:val="04A0" w:firstRow="1" w:lastRow="0" w:firstColumn="1" w:lastColumn="0" w:noHBand="0" w:noVBand="1"/>
      </w:tblPr>
      <w:tblGrid>
        <w:gridCol w:w="6211"/>
        <w:gridCol w:w="1696"/>
      </w:tblGrid>
      <w:tr w:rsidR="005F350F" w14:paraId="6E9E4BF6" w14:textId="77777777" w:rsidTr="005448D1">
        <w:tc>
          <w:tcPr>
            <w:tcW w:w="6211" w:type="dxa"/>
          </w:tcPr>
          <w:p w14:paraId="5E138651" w14:textId="77777777" w:rsidR="005F350F" w:rsidRDefault="005F350F" w:rsidP="00874179">
            <w:pPr>
              <w:pStyle w:val="Akapitzlist"/>
              <w:ind w:left="0"/>
              <w:jc w:val="center"/>
              <w:rPr>
                <w:rFonts w:asciiTheme="minorHAnsi" w:hAnsiTheme="minorHAnsi" w:cstheme="minorHAnsi"/>
                <w:b/>
                <w:sz w:val="22"/>
                <w:szCs w:val="22"/>
              </w:rPr>
            </w:pPr>
            <w:r w:rsidRPr="005F350F">
              <w:rPr>
                <w:rFonts w:asciiTheme="minorHAnsi" w:hAnsiTheme="minorHAnsi" w:cstheme="minorHAnsi"/>
                <w:b/>
                <w:sz w:val="22"/>
                <w:szCs w:val="22"/>
              </w:rPr>
              <w:t>Czas wywozu odpadów z Punktu Selektyw</w:t>
            </w:r>
            <w:r w:rsidR="005448D1">
              <w:rPr>
                <w:rFonts w:asciiTheme="minorHAnsi" w:hAnsiTheme="minorHAnsi" w:cstheme="minorHAnsi"/>
                <w:b/>
                <w:sz w:val="22"/>
                <w:szCs w:val="22"/>
              </w:rPr>
              <w:t>nej Zbiórki Odpadów Komunalnych</w:t>
            </w:r>
          </w:p>
        </w:tc>
        <w:tc>
          <w:tcPr>
            <w:tcW w:w="1696" w:type="dxa"/>
          </w:tcPr>
          <w:p w14:paraId="2E14CA36" w14:textId="77777777" w:rsidR="005F350F" w:rsidRDefault="005F350F" w:rsidP="00874179">
            <w:pPr>
              <w:pStyle w:val="Akapitzlist"/>
              <w:ind w:left="0"/>
              <w:jc w:val="center"/>
              <w:rPr>
                <w:rFonts w:asciiTheme="minorHAnsi" w:hAnsiTheme="minorHAnsi" w:cstheme="minorHAnsi"/>
                <w:b/>
                <w:sz w:val="22"/>
                <w:szCs w:val="22"/>
              </w:rPr>
            </w:pPr>
            <w:r>
              <w:rPr>
                <w:rFonts w:asciiTheme="minorHAnsi" w:hAnsiTheme="minorHAnsi" w:cstheme="minorHAnsi"/>
                <w:b/>
                <w:sz w:val="22"/>
                <w:szCs w:val="22"/>
              </w:rPr>
              <w:t>Liczba punktów</w:t>
            </w:r>
          </w:p>
        </w:tc>
      </w:tr>
      <w:tr w:rsidR="005F350F" w14:paraId="2C1DB05A" w14:textId="77777777" w:rsidTr="005448D1">
        <w:tc>
          <w:tcPr>
            <w:tcW w:w="6211" w:type="dxa"/>
          </w:tcPr>
          <w:p w14:paraId="49D50E1C" w14:textId="77777777" w:rsidR="005F350F" w:rsidRDefault="005F350F" w:rsidP="003A0862">
            <w:pPr>
              <w:pStyle w:val="Akapitzlist"/>
              <w:ind w:left="0"/>
              <w:rPr>
                <w:rFonts w:asciiTheme="minorHAnsi" w:hAnsiTheme="minorHAnsi" w:cstheme="minorHAnsi"/>
                <w:b/>
                <w:sz w:val="22"/>
                <w:szCs w:val="22"/>
              </w:rPr>
            </w:pPr>
            <w:r>
              <w:rPr>
                <w:rFonts w:asciiTheme="minorHAnsi" w:hAnsiTheme="minorHAnsi" w:cstheme="minorHAnsi"/>
                <w:b/>
                <w:sz w:val="22"/>
                <w:szCs w:val="22"/>
              </w:rPr>
              <w:t xml:space="preserve">Wykonawca </w:t>
            </w:r>
            <w:r w:rsidR="00874179">
              <w:rPr>
                <w:rFonts w:asciiTheme="minorHAnsi" w:hAnsiTheme="minorHAnsi" w:cstheme="minorHAnsi"/>
                <w:b/>
                <w:sz w:val="22"/>
                <w:szCs w:val="22"/>
              </w:rPr>
              <w:t>zobowiązał się do wywozu odpadów z PSZOK w terminie do 3 dni od dnia zgłoszenia</w:t>
            </w:r>
          </w:p>
        </w:tc>
        <w:tc>
          <w:tcPr>
            <w:tcW w:w="1696" w:type="dxa"/>
            <w:vAlign w:val="center"/>
          </w:tcPr>
          <w:p w14:paraId="0D8B17D3" w14:textId="77777777" w:rsidR="005F350F" w:rsidRDefault="005448D1" w:rsidP="005448D1">
            <w:pPr>
              <w:pStyle w:val="Akapitzlist"/>
              <w:ind w:left="0"/>
              <w:jc w:val="center"/>
              <w:rPr>
                <w:rFonts w:asciiTheme="minorHAnsi" w:hAnsiTheme="minorHAnsi" w:cstheme="minorHAnsi"/>
                <w:b/>
                <w:sz w:val="22"/>
                <w:szCs w:val="22"/>
              </w:rPr>
            </w:pPr>
            <w:r>
              <w:rPr>
                <w:rFonts w:asciiTheme="minorHAnsi" w:hAnsiTheme="minorHAnsi" w:cstheme="minorHAnsi"/>
                <w:b/>
                <w:sz w:val="22"/>
                <w:szCs w:val="22"/>
              </w:rPr>
              <w:t>20</w:t>
            </w:r>
          </w:p>
        </w:tc>
      </w:tr>
      <w:tr w:rsidR="005F350F" w14:paraId="2E07DDF7" w14:textId="77777777" w:rsidTr="005448D1">
        <w:tc>
          <w:tcPr>
            <w:tcW w:w="6211" w:type="dxa"/>
          </w:tcPr>
          <w:p w14:paraId="0A03371A" w14:textId="77777777" w:rsidR="005F350F" w:rsidRDefault="00874179" w:rsidP="003A0862">
            <w:pPr>
              <w:pStyle w:val="Akapitzlist"/>
              <w:ind w:left="0"/>
              <w:rPr>
                <w:rFonts w:asciiTheme="minorHAnsi" w:hAnsiTheme="minorHAnsi" w:cstheme="minorHAnsi"/>
                <w:b/>
                <w:sz w:val="22"/>
                <w:szCs w:val="22"/>
              </w:rPr>
            </w:pPr>
            <w:r>
              <w:rPr>
                <w:rFonts w:asciiTheme="minorHAnsi" w:hAnsiTheme="minorHAnsi" w:cstheme="minorHAnsi"/>
                <w:b/>
                <w:sz w:val="22"/>
                <w:szCs w:val="22"/>
              </w:rPr>
              <w:t>Wykonawca nie zobowiązał się do wywozu odpadów z PSZOK w terminie do 3 dni od dnia zgłoszenia</w:t>
            </w:r>
          </w:p>
        </w:tc>
        <w:tc>
          <w:tcPr>
            <w:tcW w:w="1696" w:type="dxa"/>
            <w:vAlign w:val="center"/>
          </w:tcPr>
          <w:p w14:paraId="3865A215" w14:textId="77777777" w:rsidR="005F350F" w:rsidRDefault="00795AD3" w:rsidP="005448D1">
            <w:pPr>
              <w:pStyle w:val="Akapitzlist"/>
              <w:ind w:left="0"/>
              <w:jc w:val="center"/>
              <w:rPr>
                <w:rFonts w:asciiTheme="minorHAnsi" w:hAnsiTheme="minorHAnsi" w:cstheme="minorHAnsi"/>
                <w:b/>
                <w:sz w:val="22"/>
                <w:szCs w:val="22"/>
              </w:rPr>
            </w:pPr>
            <w:r>
              <w:rPr>
                <w:rFonts w:asciiTheme="minorHAnsi" w:hAnsiTheme="minorHAnsi" w:cstheme="minorHAnsi"/>
                <w:b/>
                <w:sz w:val="22"/>
                <w:szCs w:val="22"/>
              </w:rPr>
              <w:t>0</w:t>
            </w:r>
          </w:p>
        </w:tc>
      </w:tr>
    </w:tbl>
    <w:p w14:paraId="7EDB1A81" w14:textId="77777777" w:rsidR="005F350F" w:rsidRDefault="005F350F" w:rsidP="005F350F">
      <w:pPr>
        <w:pStyle w:val="Akapitzlist"/>
        <w:spacing w:line="360" w:lineRule="auto"/>
        <w:ind w:left="1155"/>
        <w:jc w:val="both"/>
        <w:rPr>
          <w:rFonts w:asciiTheme="minorHAnsi" w:hAnsiTheme="minorHAnsi" w:cstheme="minorHAnsi"/>
          <w:b/>
          <w:sz w:val="22"/>
          <w:szCs w:val="22"/>
        </w:rPr>
      </w:pPr>
    </w:p>
    <w:p w14:paraId="3694B589" w14:textId="77777777" w:rsidR="00795AD3" w:rsidRPr="00D91CFD" w:rsidRDefault="00795AD3" w:rsidP="00795AD3">
      <w:pPr>
        <w:pStyle w:val="Akapitzlist"/>
        <w:numPr>
          <w:ilvl w:val="1"/>
          <w:numId w:val="9"/>
        </w:numPr>
        <w:spacing w:line="360" w:lineRule="auto"/>
        <w:jc w:val="both"/>
        <w:rPr>
          <w:rFonts w:asciiTheme="minorHAnsi" w:hAnsiTheme="minorHAnsi" w:cstheme="minorHAnsi"/>
          <w:b/>
          <w:sz w:val="22"/>
          <w:szCs w:val="22"/>
        </w:rPr>
      </w:pPr>
      <w:r>
        <w:rPr>
          <w:rFonts w:asciiTheme="minorHAnsi" w:hAnsiTheme="minorHAnsi" w:cstheme="minorHAnsi"/>
          <w:b/>
          <w:sz w:val="22"/>
          <w:szCs w:val="22"/>
        </w:rPr>
        <w:t>Kryterium „</w:t>
      </w:r>
      <w:r w:rsidRPr="00795AD3">
        <w:rPr>
          <w:rFonts w:asciiTheme="minorHAnsi" w:hAnsiTheme="minorHAnsi" w:cstheme="minorHAnsi"/>
          <w:b/>
          <w:sz w:val="22"/>
          <w:szCs w:val="22"/>
        </w:rPr>
        <w:t>Likwidacja dzikich wysypisk śmieci</w:t>
      </w:r>
      <w:r>
        <w:rPr>
          <w:rFonts w:asciiTheme="minorHAnsi" w:hAnsiTheme="minorHAnsi" w:cstheme="minorHAnsi"/>
          <w:b/>
          <w:sz w:val="22"/>
          <w:szCs w:val="22"/>
        </w:rPr>
        <w:t>”</w:t>
      </w:r>
      <w:r w:rsidR="00DF17E8">
        <w:rPr>
          <w:rFonts w:asciiTheme="minorHAnsi" w:hAnsiTheme="minorHAnsi" w:cstheme="minorHAnsi"/>
          <w:b/>
          <w:sz w:val="22"/>
          <w:szCs w:val="22"/>
        </w:rPr>
        <w:t xml:space="preserve"> (D</w:t>
      </w:r>
      <w:r w:rsidR="00C6247D">
        <w:rPr>
          <w:rFonts w:asciiTheme="minorHAnsi" w:hAnsiTheme="minorHAnsi" w:cstheme="minorHAnsi"/>
          <w:b/>
          <w:sz w:val="22"/>
          <w:szCs w:val="22"/>
        </w:rPr>
        <w:t>z</w:t>
      </w:r>
      <w:r w:rsidR="00DF17E8">
        <w:rPr>
          <w:rFonts w:asciiTheme="minorHAnsi" w:hAnsiTheme="minorHAnsi" w:cstheme="minorHAnsi"/>
          <w:b/>
          <w:sz w:val="22"/>
          <w:szCs w:val="22"/>
        </w:rPr>
        <w:t>W)</w:t>
      </w:r>
      <w:r>
        <w:rPr>
          <w:rFonts w:asciiTheme="minorHAnsi" w:hAnsiTheme="minorHAnsi" w:cstheme="minorHAnsi"/>
          <w:b/>
          <w:sz w:val="22"/>
          <w:szCs w:val="22"/>
        </w:rPr>
        <w:t xml:space="preserve"> </w:t>
      </w:r>
      <w:r>
        <w:rPr>
          <w:rFonts w:asciiTheme="minorHAnsi" w:hAnsiTheme="minorHAnsi" w:cstheme="minorHAnsi"/>
          <w:sz w:val="22"/>
          <w:szCs w:val="22"/>
        </w:rPr>
        <w:t>będzie rozpatrywane na podstawie podanej w formularzu ofertowym informacji dotyczącej likwidacji dzikich wysypisk śmieci.</w:t>
      </w:r>
      <w:r w:rsidR="007A6F6A">
        <w:rPr>
          <w:rFonts w:asciiTheme="minorHAnsi" w:hAnsiTheme="minorHAnsi" w:cstheme="minorHAnsi"/>
          <w:sz w:val="22"/>
          <w:szCs w:val="22"/>
        </w:rPr>
        <w:t xml:space="preserve"> Likwidacja dzikich wysypisk śmieci </w:t>
      </w:r>
      <w:r w:rsidR="0082074F">
        <w:rPr>
          <w:rFonts w:asciiTheme="minorHAnsi" w:hAnsiTheme="minorHAnsi" w:cstheme="minorHAnsi"/>
          <w:sz w:val="22"/>
          <w:szCs w:val="22"/>
        </w:rPr>
        <w:t xml:space="preserve">będzie </w:t>
      </w:r>
      <w:r w:rsidR="007A6F6A">
        <w:rPr>
          <w:rFonts w:asciiTheme="minorHAnsi" w:hAnsiTheme="minorHAnsi" w:cstheme="minorHAnsi"/>
          <w:sz w:val="22"/>
          <w:szCs w:val="22"/>
        </w:rPr>
        <w:t>polega</w:t>
      </w:r>
      <w:r w:rsidR="0082074F">
        <w:rPr>
          <w:rFonts w:asciiTheme="minorHAnsi" w:hAnsiTheme="minorHAnsi" w:cstheme="minorHAnsi"/>
          <w:sz w:val="22"/>
          <w:szCs w:val="22"/>
        </w:rPr>
        <w:t>ć</w:t>
      </w:r>
      <w:r w:rsidR="007A6F6A">
        <w:rPr>
          <w:rFonts w:asciiTheme="minorHAnsi" w:hAnsiTheme="minorHAnsi" w:cstheme="minorHAnsi"/>
          <w:sz w:val="22"/>
          <w:szCs w:val="22"/>
        </w:rPr>
        <w:t xml:space="preserve"> na odebraniu, transporcie i zagospodarowaniu odpadów komunalnych</w:t>
      </w:r>
      <w:r w:rsidR="00A81B9E">
        <w:rPr>
          <w:rFonts w:asciiTheme="minorHAnsi" w:hAnsiTheme="minorHAnsi" w:cstheme="minorHAnsi"/>
          <w:sz w:val="22"/>
          <w:szCs w:val="22"/>
        </w:rPr>
        <w:t xml:space="preserve"> z miejsc</w:t>
      </w:r>
      <w:r w:rsidR="007A6F6A">
        <w:rPr>
          <w:rFonts w:asciiTheme="minorHAnsi" w:hAnsiTheme="minorHAnsi" w:cstheme="minorHAnsi"/>
          <w:sz w:val="22"/>
          <w:szCs w:val="22"/>
        </w:rPr>
        <w:t xml:space="preserve"> wskazanych przez Zamawiającego.</w:t>
      </w:r>
    </w:p>
    <w:p w14:paraId="02050730" w14:textId="77777777" w:rsidR="00D91CFD" w:rsidRPr="00795AD3" w:rsidRDefault="00D91CFD" w:rsidP="00D91CFD">
      <w:pPr>
        <w:pStyle w:val="Akapitzlist"/>
        <w:spacing w:line="360" w:lineRule="auto"/>
        <w:ind w:left="1155"/>
        <w:jc w:val="both"/>
        <w:rPr>
          <w:rFonts w:asciiTheme="minorHAnsi" w:hAnsiTheme="minorHAnsi" w:cstheme="minorHAnsi"/>
          <w:b/>
          <w:sz w:val="22"/>
          <w:szCs w:val="22"/>
        </w:rPr>
      </w:pPr>
      <w:r>
        <w:rPr>
          <w:rFonts w:asciiTheme="minorHAnsi" w:hAnsiTheme="minorHAnsi" w:cstheme="minorHAnsi"/>
          <w:b/>
          <w:sz w:val="22"/>
          <w:szCs w:val="22"/>
        </w:rPr>
        <w:t>W kryterium „</w:t>
      </w:r>
      <w:r w:rsidRPr="00795AD3">
        <w:rPr>
          <w:rFonts w:asciiTheme="minorHAnsi" w:hAnsiTheme="minorHAnsi" w:cstheme="minorHAnsi"/>
          <w:b/>
          <w:sz w:val="22"/>
          <w:szCs w:val="22"/>
        </w:rPr>
        <w:t>Likwidacja dzikich wysypisk śmieci</w:t>
      </w:r>
      <w:r>
        <w:rPr>
          <w:rFonts w:asciiTheme="minorHAnsi" w:hAnsiTheme="minorHAnsi" w:cstheme="minorHAnsi"/>
          <w:b/>
          <w:sz w:val="22"/>
          <w:szCs w:val="22"/>
        </w:rPr>
        <w:t>”</w:t>
      </w:r>
      <w:r w:rsidRPr="00795AD3">
        <w:rPr>
          <w:rFonts w:asciiTheme="minorHAnsi" w:hAnsiTheme="minorHAnsi" w:cstheme="minorHAnsi"/>
          <w:sz w:val="22"/>
          <w:szCs w:val="22"/>
        </w:rPr>
        <w:t xml:space="preserve"> </w:t>
      </w:r>
      <w:r>
        <w:rPr>
          <w:rFonts w:asciiTheme="minorHAnsi" w:hAnsiTheme="minorHAnsi" w:cstheme="minorHAnsi"/>
          <w:b/>
          <w:sz w:val="22"/>
          <w:szCs w:val="22"/>
        </w:rPr>
        <w:t xml:space="preserve">można uzyskać maksymalnie </w:t>
      </w:r>
      <w:r w:rsidR="005448D1">
        <w:rPr>
          <w:rFonts w:asciiTheme="minorHAnsi" w:hAnsiTheme="minorHAnsi" w:cstheme="minorHAnsi"/>
          <w:b/>
          <w:sz w:val="22"/>
          <w:szCs w:val="22"/>
        </w:rPr>
        <w:t>10</w:t>
      </w:r>
      <w:r>
        <w:rPr>
          <w:rFonts w:asciiTheme="minorHAnsi" w:hAnsiTheme="minorHAnsi" w:cstheme="minorHAnsi"/>
          <w:b/>
          <w:sz w:val="22"/>
          <w:szCs w:val="22"/>
        </w:rPr>
        <w:t xml:space="preserve"> punktów</w:t>
      </w:r>
    </w:p>
    <w:tbl>
      <w:tblPr>
        <w:tblStyle w:val="Tabela-Siatka"/>
        <w:tblW w:w="0" w:type="auto"/>
        <w:tblInd w:w="1155" w:type="dxa"/>
        <w:tblLook w:val="04A0" w:firstRow="1" w:lastRow="0" w:firstColumn="1" w:lastColumn="0" w:noHBand="0" w:noVBand="1"/>
      </w:tblPr>
      <w:tblGrid>
        <w:gridCol w:w="6070"/>
        <w:gridCol w:w="1837"/>
      </w:tblGrid>
      <w:tr w:rsidR="00795AD3" w14:paraId="2270E361" w14:textId="77777777" w:rsidTr="005448D1">
        <w:tc>
          <w:tcPr>
            <w:tcW w:w="6070" w:type="dxa"/>
          </w:tcPr>
          <w:p w14:paraId="15F17BAE" w14:textId="77777777" w:rsidR="00795AD3" w:rsidRDefault="00795AD3" w:rsidP="00F0379A">
            <w:pPr>
              <w:pStyle w:val="Akapitzlist"/>
              <w:ind w:left="0"/>
              <w:jc w:val="center"/>
              <w:rPr>
                <w:rFonts w:asciiTheme="minorHAnsi" w:hAnsiTheme="minorHAnsi" w:cstheme="minorHAnsi"/>
                <w:b/>
                <w:sz w:val="22"/>
                <w:szCs w:val="22"/>
              </w:rPr>
            </w:pPr>
            <w:r w:rsidRPr="00795AD3">
              <w:rPr>
                <w:rFonts w:asciiTheme="minorHAnsi" w:hAnsiTheme="minorHAnsi" w:cstheme="minorHAnsi"/>
                <w:b/>
                <w:sz w:val="22"/>
                <w:szCs w:val="22"/>
              </w:rPr>
              <w:t>Likwidacja dzikich wysypisk śmieci</w:t>
            </w:r>
          </w:p>
        </w:tc>
        <w:tc>
          <w:tcPr>
            <w:tcW w:w="1837" w:type="dxa"/>
          </w:tcPr>
          <w:p w14:paraId="6C228160" w14:textId="77777777" w:rsidR="00795AD3" w:rsidRDefault="00795AD3" w:rsidP="00F0379A">
            <w:pPr>
              <w:pStyle w:val="Akapitzlist"/>
              <w:ind w:left="0"/>
              <w:jc w:val="center"/>
              <w:rPr>
                <w:rFonts w:asciiTheme="minorHAnsi" w:hAnsiTheme="minorHAnsi" w:cstheme="minorHAnsi"/>
                <w:b/>
                <w:sz w:val="22"/>
                <w:szCs w:val="22"/>
              </w:rPr>
            </w:pPr>
            <w:r>
              <w:rPr>
                <w:rFonts w:asciiTheme="minorHAnsi" w:hAnsiTheme="minorHAnsi" w:cstheme="minorHAnsi"/>
                <w:b/>
                <w:sz w:val="22"/>
                <w:szCs w:val="22"/>
              </w:rPr>
              <w:t>Liczba punktów</w:t>
            </w:r>
          </w:p>
          <w:p w14:paraId="02CA3571" w14:textId="77777777" w:rsidR="005448D1" w:rsidRDefault="005448D1" w:rsidP="00F0379A">
            <w:pPr>
              <w:pStyle w:val="Akapitzlist"/>
              <w:ind w:left="0"/>
              <w:jc w:val="center"/>
              <w:rPr>
                <w:rFonts w:asciiTheme="minorHAnsi" w:hAnsiTheme="minorHAnsi" w:cstheme="minorHAnsi"/>
                <w:b/>
                <w:sz w:val="22"/>
                <w:szCs w:val="22"/>
              </w:rPr>
            </w:pPr>
          </w:p>
        </w:tc>
      </w:tr>
      <w:tr w:rsidR="00795AD3" w14:paraId="0D41FD22" w14:textId="77777777" w:rsidTr="005448D1">
        <w:tc>
          <w:tcPr>
            <w:tcW w:w="6070" w:type="dxa"/>
          </w:tcPr>
          <w:p w14:paraId="5FCFC3F9" w14:textId="77777777" w:rsidR="00795AD3" w:rsidRDefault="00795AD3" w:rsidP="003A0862">
            <w:pPr>
              <w:pStyle w:val="Akapitzlist"/>
              <w:ind w:left="0"/>
              <w:rPr>
                <w:rFonts w:asciiTheme="minorHAnsi" w:hAnsiTheme="minorHAnsi" w:cstheme="minorHAnsi"/>
                <w:b/>
                <w:sz w:val="22"/>
                <w:szCs w:val="22"/>
              </w:rPr>
            </w:pPr>
            <w:r>
              <w:rPr>
                <w:rFonts w:asciiTheme="minorHAnsi" w:hAnsiTheme="minorHAnsi" w:cstheme="minorHAnsi"/>
                <w:b/>
                <w:sz w:val="22"/>
                <w:szCs w:val="22"/>
              </w:rPr>
              <w:t>Wykonawca zobowiązał się do wykonania do 5 wywozów odpadów z dzikich wysypisk śmieci</w:t>
            </w:r>
          </w:p>
        </w:tc>
        <w:tc>
          <w:tcPr>
            <w:tcW w:w="1837" w:type="dxa"/>
            <w:vAlign w:val="center"/>
          </w:tcPr>
          <w:p w14:paraId="409E2018" w14:textId="77777777" w:rsidR="00795AD3" w:rsidRDefault="005448D1" w:rsidP="005448D1">
            <w:pPr>
              <w:pStyle w:val="Akapitzlist"/>
              <w:ind w:left="0"/>
              <w:jc w:val="center"/>
              <w:rPr>
                <w:rFonts w:asciiTheme="minorHAnsi" w:hAnsiTheme="minorHAnsi" w:cstheme="minorHAnsi"/>
                <w:b/>
                <w:sz w:val="22"/>
                <w:szCs w:val="22"/>
              </w:rPr>
            </w:pPr>
            <w:r>
              <w:rPr>
                <w:rFonts w:asciiTheme="minorHAnsi" w:hAnsiTheme="minorHAnsi" w:cstheme="minorHAnsi"/>
                <w:b/>
                <w:sz w:val="22"/>
                <w:szCs w:val="22"/>
              </w:rPr>
              <w:t>10</w:t>
            </w:r>
          </w:p>
        </w:tc>
      </w:tr>
      <w:tr w:rsidR="00795AD3" w14:paraId="0792B668" w14:textId="77777777" w:rsidTr="005448D1">
        <w:tc>
          <w:tcPr>
            <w:tcW w:w="6070" w:type="dxa"/>
          </w:tcPr>
          <w:p w14:paraId="3798AE9C" w14:textId="77777777" w:rsidR="00795AD3" w:rsidRDefault="00795AD3" w:rsidP="003A0862">
            <w:pPr>
              <w:pStyle w:val="Akapitzlist"/>
              <w:ind w:left="0"/>
              <w:rPr>
                <w:rFonts w:asciiTheme="minorHAnsi" w:hAnsiTheme="minorHAnsi" w:cstheme="minorHAnsi"/>
                <w:b/>
                <w:sz w:val="22"/>
                <w:szCs w:val="22"/>
              </w:rPr>
            </w:pPr>
            <w:r>
              <w:rPr>
                <w:rFonts w:asciiTheme="minorHAnsi" w:hAnsiTheme="minorHAnsi" w:cstheme="minorHAnsi"/>
                <w:b/>
                <w:sz w:val="22"/>
                <w:szCs w:val="22"/>
              </w:rPr>
              <w:t>Wykonawca nie zobowiązał się do wykonania do 5 wywozów odpadów z dzikich wysypisk śmieci</w:t>
            </w:r>
          </w:p>
        </w:tc>
        <w:tc>
          <w:tcPr>
            <w:tcW w:w="1837" w:type="dxa"/>
            <w:vAlign w:val="center"/>
          </w:tcPr>
          <w:p w14:paraId="776F656B" w14:textId="77777777" w:rsidR="00795AD3" w:rsidRDefault="00795AD3" w:rsidP="005448D1">
            <w:pPr>
              <w:pStyle w:val="Akapitzlist"/>
              <w:ind w:left="0"/>
              <w:jc w:val="center"/>
              <w:rPr>
                <w:rFonts w:asciiTheme="minorHAnsi" w:hAnsiTheme="minorHAnsi" w:cstheme="minorHAnsi"/>
                <w:b/>
                <w:sz w:val="22"/>
                <w:szCs w:val="22"/>
              </w:rPr>
            </w:pPr>
            <w:r>
              <w:rPr>
                <w:rFonts w:asciiTheme="minorHAnsi" w:hAnsiTheme="minorHAnsi" w:cstheme="minorHAnsi"/>
                <w:b/>
                <w:sz w:val="22"/>
                <w:szCs w:val="22"/>
              </w:rPr>
              <w:t>0</w:t>
            </w:r>
          </w:p>
        </w:tc>
      </w:tr>
    </w:tbl>
    <w:p w14:paraId="226C6310" w14:textId="77777777" w:rsidR="00795AD3" w:rsidRDefault="00795AD3" w:rsidP="00795AD3">
      <w:pPr>
        <w:pStyle w:val="Akapitzlist"/>
        <w:spacing w:line="360" w:lineRule="auto"/>
        <w:ind w:left="1155"/>
        <w:jc w:val="both"/>
        <w:rPr>
          <w:rFonts w:asciiTheme="minorHAnsi" w:hAnsiTheme="minorHAnsi" w:cstheme="minorHAnsi"/>
          <w:b/>
          <w:sz w:val="22"/>
          <w:szCs w:val="22"/>
        </w:rPr>
      </w:pPr>
    </w:p>
    <w:p w14:paraId="332127E4" w14:textId="77777777" w:rsidR="00D474D6" w:rsidRPr="00D91CFD" w:rsidRDefault="003A0862" w:rsidP="003A0862">
      <w:pPr>
        <w:pStyle w:val="Akapitzlist"/>
        <w:numPr>
          <w:ilvl w:val="1"/>
          <w:numId w:val="9"/>
        </w:numPr>
        <w:spacing w:line="360" w:lineRule="auto"/>
        <w:jc w:val="both"/>
        <w:rPr>
          <w:rFonts w:asciiTheme="minorHAnsi" w:hAnsiTheme="minorHAnsi" w:cstheme="minorHAnsi"/>
          <w:b/>
          <w:sz w:val="22"/>
          <w:szCs w:val="22"/>
        </w:rPr>
      </w:pPr>
      <w:r>
        <w:rPr>
          <w:rFonts w:asciiTheme="minorHAnsi" w:hAnsiTheme="minorHAnsi" w:cstheme="minorHAnsi"/>
          <w:b/>
          <w:sz w:val="22"/>
          <w:szCs w:val="22"/>
        </w:rPr>
        <w:t>Kryterium „Dodatkowy wywóz odpadów komunalnych zmieszanych poza harmonogramem”</w:t>
      </w:r>
      <w:r w:rsidR="00DF17E8">
        <w:rPr>
          <w:rFonts w:asciiTheme="minorHAnsi" w:hAnsiTheme="minorHAnsi" w:cstheme="minorHAnsi"/>
          <w:b/>
          <w:sz w:val="22"/>
          <w:szCs w:val="22"/>
        </w:rPr>
        <w:t xml:space="preserve"> (DWpH) </w:t>
      </w:r>
      <w:r>
        <w:rPr>
          <w:rFonts w:asciiTheme="minorHAnsi" w:hAnsiTheme="minorHAnsi" w:cstheme="minorHAnsi"/>
          <w:sz w:val="22"/>
          <w:szCs w:val="22"/>
        </w:rPr>
        <w:t xml:space="preserve">będzie rozpatrywane na podstawie podanej w formularzu </w:t>
      </w:r>
      <w:r>
        <w:rPr>
          <w:rFonts w:asciiTheme="minorHAnsi" w:hAnsiTheme="minorHAnsi" w:cstheme="minorHAnsi"/>
          <w:sz w:val="22"/>
          <w:szCs w:val="22"/>
        </w:rPr>
        <w:lastRenderedPageBreak/>
        <w:t>ofertowym informacji dotyczącej wykonania do 5 dodatkowych wywozów odpadów komunalnych zmieszanych poza harmonogramem na zlecenie Zamawiającego.</w:t>
      </w:r>
      <w:r w:rsidR="0082074F">
        <w:rPr>
          <w:rFonts w:asciiTheme="minorHAnsi" w:hAnsiTheme="minorHAnsi" w:cstheme="minorHAnsi"/>
          <w:sz w:val="22"/>
          <w:szCs w:val="22"/>
        </w:rPr>
        <w:t xml:space="preserve"> Dodatkowy wywóz odpadów komunalnych zmieszanych poza harmonogramem będzie polegać na o</w:t>
      </w:r>
      <w:r w:rsidR="00A81B9E">
        <w:rPr>
          <w:rFonts w:asciiTheme="minorHAnsi" w:hAnsiTheme="minorHAnsi" w:cstheme="minorHAnsi"/>
          <w:sz w:val="22"/>
          <w:szCs w:val="22"/>
        </w:rPr>
        <w:t>debraniu</w:t>
      </w:r>
      <w:r w:rsidR="0082074F">
        <w:rPr>
          <w:rFonts w:asciiTheme="minorHAnsi" w:hAnsiTheme="minorHAnsi" w:cstheme="minorHAnsi"/>
          <w:sz w:val="22"/>
          <w:szCs w:val="22"/>
        </w:rPr>
        <w:t>, transporcie i zagospodarowaniu odpadów wskazanych przez Zamawiającego.</w:t>
      </w:r>
    </w:p>
    <w:p w14:paraId="1A042FD2" w14:textId="77777777" w:rsidR="00D91CFD" w:rsidRPr="003A0862" w:rsidRDefault="00D91CFD" w:rsidP="00D91CFD">
      <w:pPr>
        <w:pStyle w:val="Akapitzlist"/>
        <w:spacing w:line="360" w:lineRule="auto"/>
        <w:ind w:left="1155"/>
        <w:jc w:val="both"/>
        <w:rPr>
          <w:rFonts w:asciiTheme="minorHAnsi" w:hAnsiTheme="minorHAnsi" w:cstheme="minorHAnsi"/>
          <w:b/>
          <w:sz w:val="22"/>
          <w:szCs w:val="22"/>
        </w:rPr>
      </w:pPr>
      <w:r>
        <w:rPr>
          <w:rFonts w:asciiTheme="minorHAnsi" w:hAnsiTheme="minorHAnsi" w:cstheme="minorHAnsi"/>
          <w:b/>
          <w:sz w:val="22"/>
          <w:szCs w:val="22"/>
        </w:rPr>
        <w:t xml:space="preserve">W kryterium „Dodatkowy wywóz odpadów komunalnych zmieszanych poza harmonogramem” można uzyskać maksymalnie </w:t>
      </w:r>
      <w:r w:rsidR="005448D1">
        <w:rPr>
          <w:rFonts w:asciiTheme="minorHAnsi" w:hAnsiTheme="minorHAnsi" w:cstheme="minorHAnsi"/>
          <w:b/>
          <w:sz w:val="22"/>
          <w:szCs w:val="22"/>
        </w:rPr>
        <w:t>10</w:t>
      </w:r>
      <w:r>
        <w:rPr>
          <w:rFonts w:asciiTheme="minorHAnsi" w:hAnsiTheme="minorHAnsi" w:cstheme="minorHAnsi"/>
          <w:b/>
          <w:sz w:val="22"/>
          <w:szCs w:val="22"/>
        </w:rPr>
        <w:t xml:space="preserve"> punktów</w:t>
      </w:r>
    </w:p>
    <w:tbl>
      <w:tblPr>
        <w:tblStyle w:val="Tabela-Siatka"/>
        <w:tblW w:w="0" w:type="auto"/>
        <w:tblInd w:w="1155" w:type="dxa"/>
        <w:tblLook w:val="04A0" w:firstRow="1" w:lastRow="0" w:firstColumn="1" w:lastColumn="0" w:noHBand="0" w:noVBand="1"/>
      </w:tblPr>
      <w:tblGrid>
        <w:gridCol w:w="6211"/>
        <w:gridCol w:w="1696"/>
      </w:tblGrid>
      <w:tr w:rsidR="003A0862" w14:paraId="72096258" w14:textId="77777777" w:rsidTr="005448D1">
        <w:tc>
          <w:tcPr>
            <w:tcW w:w="6211" w:type="dxa"/>
          </w:tcPr>
          <w:p w14:paraId="2DAB4489" w14:textId="77777777" w:rsidR="003A0862" w:rsidRDefault="003A0862" w:rsidP="00F0379A">
            <w:pPr>
              <w:pStyle w:val="Akapitzlist"/>
              <w:ind w:left="0"/>
              <w:jc w:val="center"/>
              <w:rPr>
                <w:rFonts w:asciiTheme="minorHAnsi" w:hAnsiTheme="minorHAnsi" w:cstheme="minorHAnsi"/>
                <w:b/>
                <w:sz w:val="22"/>
                <w:szCs w:val="22"/>
              </w:rPr>
            </w:pPr>
            <w:r w:rsidRPr="003A0862">
              <w:rPr>
                <w:rFonts w:asciiTheme="minorHAnsi" w:hAnsiTheme="minorHAnsi" w:cstheme="minorHAnsi"/>
                <w:b/>
                <w:sz w:val="22"/>
                <w:szCs w:val="22"/>
              </w:rPr>
              <w:t>Dodatkowy wywóz odpadów komunalnych</w:t>
            </w:r>
            <w:r w:rsidR="005448D1">
              <w:rPr>
                <w:rFonts w:asciiTheme="minorHAnsi" w:hAnsiTheme="minorHAnsi" w:cstheme="minorHAnsi"/>
                <w:b/>
                <w:sz w:val="22"/>
                <w:szCs w:val="22"/>
              </w:rPr>
              <w:t xml:space="preserve"> zmieszanych poza harmonogramem</w:t>
            </w:r>
          </w:p>
        </w:tc>
        <w:tc>
          <w:tcPr>
            <w:tcW w:w="1696" w:type="dxa"/>
          </w:tcPr>
          <w:p w14:paraId="1E710CEB" w14:textId="77777777" w:rsidR="003A0862" w:rsidRDefault="003A0862" w:rsidP="00F0379A">
            <w:pPr>
              <w:pStyle w:val="Akapitzlist"/>
              <w:ind w:left="0"/>
              <w:jc w:val="center"/>
              <w:rPr>
                <w:rFonts w:asciiTheme="minorHAnsi" w:hAnsiTheme="minorHAnsi" w:cstheme="minorHAnsi"/>
                <w:b/>
                <w:sz w:val="22"/>
                <w:szCs w:val="22"/>
              </w:rPr>
            </w:pPr>
            <w:r>
              <w:rPr>
                <w:rFonts w:asciiTheme="minorHAnsi" w:hAnsiTheme="minorHAnsi" w:cstheme="minorHAnsi"/>
                <w:b/>
                <w:sz w:val="22"/>
                <w:szCs w:val="22"/>
              </w:rPr>
              <w:t>Liczba punktów</w:t>
            </w:r>
          </w:p>
        </w:tc>
      </w:tr>
      <w:tr w:rsidR="003A0862" w14:paraId="1AFA0034" w14:textId="77777777" w:rsidTr="005448D1">
        <w:tc>
          <w:tcPr>
            <w:tcW w:w="6211" w:type="dxa"/>
          </w:tcPr>
          <w:p w14:paraId="6D0EB50A" w14:textId="77777777" w:rsidR="003A0862" w:rsidRDefault="003A0862" w:rsidP="003A0862">
            <w:pPr>
              <w:pStyle w:val="Akapitzlist"/>
              <w:ind w:left="0"/>
              <w:rPr>
                <w:rFonts w:asciiTheme="minorHAnsi" w:hAnsiTheme="minorHAnsi" w:cstheme="minorHAnsi"/>
                <w:b/>
                <w:sz w:val="22"/>
                <w:szCs w:val="22"/>
              </w:rPr>
            </w:pPr>
            <w:r>
              <w:rPr>
                <w:rFonts w:asciiTheme="minorHAnsi" w:hAnsiTheme="minorHAnsi" w:cstheme="minorHAnsi"/>
                <w:b/>
                <w:sz w:val="22"/>
                <w:szCs w:val="22"/>
              </w:rPr>
              <w:t>Wykonawca zobowiązał się do wykonania do 5 dodatkowych wywozów odpadów komunalnych zmieszanych poza harmonogramem na zlecenie Zamawiającego</w:t>
            </w:r>
          </w:p>
        </w:tc>
        <w:tc>
          <w:tcPr>
            <w:tcW w:w="1696" w:type="dxa"/>
            <w:vAlign w:val="center"/>
          </w:tcPr>
          <w:p w14:paraId="68443033" w14:textId="77777777" w:rsidR="003A0862" w:rsidRDefault="005448D1" w:rsidP="005448D1">
            <w:pPr>
              <w:pStyle w:val="Akapitzlist"/>
              <w:ind w:left="0"/>
              <w:jc w:val="center"/>
              <w:rPr>
                <w:rFonts w:asciiTheme="minorHAnsi" w:hAnsiTheme="minorHAnsi" w:cstheme="minorHAnsi"/>
                <w:b/>
                <w:sz w:val="22"/>
                <w:szCs w:val="22"/>
              </w:rPr>
            </w:pPr>
            <w:r>
              <w:rPr>
                <w:rFonts w:asciiTheme="minorHAnsi" w:hAnsiTheme="minorHAnsi" w:cstheme="minorHAnsi"/>
                <w:b/>
                <w:sz w:val="22"/>
                <w:szCs w:val="22"/>
              </w:rPr>
              <w:t>10</w:t>
            </w:r>
          </w:p>
        </w:tc>
      </w:tr>
      <w:tr w:rsidR="003A0862" w14:paraId="0FB4E3B3" w14:textId="77777777" w:rsidTr="005448D1">
        <w:tc>
          <w:tcPr>
            <w:tcW w:w="6211" w:type="dxa"/>
          </w:tcPr>
          <w:p w14:paraId="03E67F0B" w14:textId="77777777" w:rsidR="003A0862" w:rsidRDefault="003A0862" w:rsidP="003A0862">
            <w:pPr>
              <w:pStyle w:val="Akapitzlist"/>
              <w:ind w:left="0"/>
              <w:rPr>
                <w:rFonts w:asciiTheme="minorHAnsi" w:hAnsiTheme="minorHAnsi" w:cstheme="minorHAnsi"/>
                <w:b/>
                <w:sz w:val="22"/>
                <w:szCs w:val="22"/>
              </w:rPr>
            </w:pPr>
            <w:r>
              <w:rPr>
                <w:rFonts w:asciiTheme="minorHAnsi" w:hAnsiTheme="minorHAnsi" w:cstheme="minorHAnsi"/>
                <w:b/>
                <w:sz w:val="22"/>
                <w:szCs w:val="22"/>
              </w:rPr>
              <w:t>Wykonawca nie zobowiązał się do wykonania do 5 dodatkowych wywozów odpadów komunalnych zmieszanych poza harmonogramem na zlecenie Zamawiającego</w:t>
            </w:r>
          </w:p>
        </w:tc>
        <w:tc>
          <w:tcPr>
            <w:tcW w:w="1696" w:type="dxa"/>
            <w:vAlign w:val="center"/>
          </w:tcPr>
          <w:p w14:paraId="3CA48CA8" w14:textId="77777777" w:rsidR="003A0862" w:rsidRDefault="003A0862" w:rsidP="005448D1">
            <w:pPr>
              <w:pStyle w:val="Akapitzlist"/>
              <w:ind w:left="0"/>
              <w:jc w:val="center"/>
              <w:rPr>
                <w:rFonts w:asciiTheme="minorHAnsi" w:hAnsiTheme="minorHAnsi" w:cstheme="minorHAnsi"/>
                <w:b/>
                <w:sz w:val="22"/>
                <w:szCs w:val="22"/>
              </w:rPr>
            </w:pPr>
            <w:r>
              <w:rPr>
                <w:rFonts w:asciiTheme="minorHAnsi" w:hAnsiTheme="minorHAnsi" w:cstheme="minorHAnsi"/>
                <w:b/>
                <w:sz w:val="22"/>
                <w:szCs w:val="22"/>
              </w:rPr>
              <w:t>0</w:t>
            </w:r>
          </w:p>
        </w:tc>
      </w:tr>
    </w:tbl>
    <w:p w14:paraId="298FF543" w14:textId="77777777" w:rsidR="003A0862" w:rsidRPr="005F350F" w:rsidRDefault="003A0862" w:rsidP="003A0862">
      <w:pPr>
        <w:pStyle w:val="Akapitzlist"/>
        <w:spacing w:line="360" w:lineRule="auto"/>
        <w:ind w:left="1155"/>
        <w:jc w:val="both"/>
        <w:rPr>
          <w:rFonts w:asciiTheme="minorHAnsi" w:hAnsiTheme="minorHAnsi" w:cstheme="minorHAnsi"/>
          <w:b/>
          <w:sz w:val="22"/>
          <w:szCs w:val="22"/>
        </w:rPr>
      </w:pPr>
    </w:p>
    <w:p w14:paraId="12C0DDC4" w14:textId="77777777" w:rsidR="0031606D" w:rsidRPr="00E746E4" w:rsidRDefault="0031606D" w:rsidP="00AC2DFD">
      <w:pPr>
        <w:pStyle w:val="pkt"/>
        <w:numPr>
          <w:ilvl w:val="0"/>
          <w:numId w:val="38"/>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Punktacja przyznawana ofertom w poszczególnych kryteriach oceny ofert będzie liczona z dokładnością do dwóch miejsc po przecinku, zgodnie z zasadami arytmetyki.</w:t>
      </w:r>
    </w:p>
    <w:p w14:paraId="0C085431" w14:textId="77777777" w:rsidR="00DF17E8" w:rsidRPr="00434C71" w:rsidRDefault="00DF17E8" w:rsidP="00AC2DFD">
      <w:pPr>
        <w:pStyle w:val="pkt"/>
        <w:numPr>
          <w:ilvl w:val="0"/>
          <w:numId w:val="38"/>
        </w:numPr>
        <w:spacing w:before="0" w:after="0" w:line="360" w:lineRule="auto"/>
        <w:rPr>
          <w:rFonts w:asciiTheme="minorHAnsi" w:hAnsiTheme="minorHAnsi" w:cstheme="minorHAnsi"/>
          <w:sz w:val="22"/>
          <w:szCs w:val="22"/>
        </w:rPr>
      </w:pPr>
      <w:r>
        <w:rPr>
          <w:rFonts w:asciiTheme="minorHAnsi" w:hAnsiTheme="minorHAnsi" w:cstheme="minorHAnsi"/>
          <w:sz w:val="22"/>
          <w:szCs w:val="22"/>
        </w:rPr>
        <w:t>Zamawiający uzna za najkorzystniejszą ofertę Wykonawcy</w:t>
      </w:r>
      <w:r w:rsidR="0031606D" w:rsidRPr="00E746E4">
        <w:rPr>
          <w:rFonts w:asciiTheme="minorHAnsi" w:hAnsiTheme="minorHAnsi" w:cstheme="minorHAnsi"/>
          <w:sz w:val="22"/>
          <w:szCs w:val="22"/>
        </w:rPr>
        <w:t xml:space="preserve">, która </w:t>
      </w:r>
      <w:r>
        <w:rPr>
          <w:rFonts w:asciiTheme="minorHAnsi" w:hAnsiTheme="minorHAnsi" w:cstheme="minorHAnsi"/>
          <w:sz w:val="22"/>
          <w:szCs w:val="22"/>
        </w:rPr>
        <w:t xml:space="preserve">otrzyma </w:t>
      </w:r>
      <w:r w:rsidR="0031606D" w:rsidRPr="00E746E4">
        <w:rPr>
          <w:rFonts w:asciiTheme="minorHAnsi" w:hAnsiTheme="minorHAnsi" w:cstheme="minorHAnsi"/>
          <w:sz w:val="22"/>
          <w:szCs w:val="22"/>
        </w:rPr>
        <w:t xml:space="preserve">najwyższą </w:t>
      </w:r>
      <w:r>
        <w:rPr>
          <w:rFonts w:asciiTheme="minorHAnsi" w:hAnsiTheme="minorHAnsi" w:cstheme="minorHAnsi"/>
          <w:sz w:val="22"/>
          <w:szCs w:val="22"/>
        </w:rPr>
        <w:t>liczbę punktów wyliczoną wg poniższego wzoru:</w:t>
      </w:r>
    </w:p>
    <w:p w14:paraId="369280D1" w14:textId="77777777" w:rsidR="00DF17E8" w:rsidRDefault="00DF17E8" w:rsidP="00C6247D">
      <w:pPr>
        <w:pStyle w:val="pkt"/>
        <w:spacing w:before="0" w:after="0" w:line="360" w:lineRule="auto"/>
        <w:ind w:left="360" w:firstLine="0"/>
        <w:jc w:val="center"/>
        <w:rPr>
          <w:rFonts w:asciiTheme="minorHAnsi" w:hAnsiTheme="minorHAnsi" w:cstheme="minorHAnsi"/>
          <w:b/>
          <w:sz w:val="22"/>
          <w:szCs w:val="22"/>
        </w:rPr>
      </w:pPr>
      <w:r w:rsidRPr="00C6247D">
        <w:rPr>
          <w:rFonts w:asciiTheme="minorHAnsi" w:hAnsiTheme="minorHAnsi" w:cstheme="minorHAnsi"/>
          <w:b/>
          <w:sz w:val="22"/>
          <w:szCs w:val="22"/>
        </w:rPr>
        <w:t>P = C + PSZOK + D</w:t>
      </w:r>
      <w:r w:rsidR="00C6247D">
        <w:rPr>
          <w:rFonts w:asciiTheme="minorHAnsi" w:hAnsiTheme="minorHAnsi" w:cstheme="minorHAnsi"/>
          <w:b/>
          <w:sz w:val="22"/>
          <w:szCs w:val="22"/>
        </w:rPr>
        <w:t>z</w:t>
      </w:r>
      <w:r w:rsidRPr="00C6247D">
        <w:rPr>
          <w:rFonts w:asciiTheme="minorHAnsi" w:hAnsiTheme="minorHAnsi" w:cstheme="minorHAnsi"/>
          <w:b/>
          <w:sz w:val="22"/>
          <w:szCs w:val="22"/>
        </w:rPr>
        <w:t>W + DWpH</w:t>
      </w:r>
    </w:p>
    <w:p w14:paraId="2D64A16D" w14:textId="77777777" w:rsidR="00C6247D" w:rsidRDefault="00C6247D" w:rsidP="00C6247D">
      <w:pPr>
        <w:pStyle w:val="pkt"/>
        <w:spacing w:before="0" w:after="0" w:line="360" w:lineRule="auto"/>
        <w:ind w:left="360" w:firstLine="0"/>
        <w:rPr>
          <w:rFonts w:asciiTheme="minorHAnsi" w:hAnsiTheme="minorHAnsi" w:cstheme="minorHAnsi"/>
          <w:b/>
          <w:sz w:val="22"/>
          <w:szCs w:val="22"/>
        </w:rPr>
      </w:pPr>
      <w:r>
        <w:rPr>
          <w:rFonts w:asciiTheme="minorHAnsi" w:hAnsiTheme="minorHAnsi" w:cstheme="minorHAnsi"/>
          <w:b/>
          <w:sz w:val="22"/>
          <w:szCs w:val="22"/>
        </w:rPr>
        <w:t>Gdzie:</w:t>
      </w:r>
    </w:p>
    <w:p w14:paraId="0891A1BA" w14:textId="77777777" w:rsidR="00C6247D" w:rsidRDefault="00C6247D" w:rsidP="00C6247D">
      <w:pPr>
        <w:pStyle w:val="pkt"/>
        <w:spacing w:before="0" w:after="0" w:line="360" w:lineRule="auto"/>
        <w:ind w:left="360" w:firstLine="0"/>
        <w:rPr>
          <w:rFonts w:asciiTheme="minorHAnsi" w:hAnsiTheme="minorHAnsi" w:cstheme="minorHAnsi"/>
          <w:b/>
          <w:sz w:val="22"/>
          <w:szCs w:val="22"/>
        </w:rPr>
      </w:pPr>
      <w:r>
        <w:rPr>
          <w:rFonts w:asciiTheme="minorHAnsi" w:hAnsiTheme="minorHAnsi" w:cstheme="minorHAnsi"/>
          <w:b/>
          <w:sz w:val="22"/>
          <w:szCs w:val="22"/>
        </w:rPr>
        <w:t>P</w:t>
      </w:r>
      <w:r w:rsidR="00F0791D">
        <w:rPr>
          <w:rFonts w:asciiTheme="minorHAnsi" w:hAnsiTheme="minorHAnsi" w:cstheme="minorHAnsi"/>
          <w:b/>
          <w:sz w:val="22"/>
          <w:szCs w:val="22"/>
        </w:rPr>
        <w:t xml:space="preserve"> </w:t>
      </w:r>
      <w:r>
        <w:rPr>
          <w:rFonts w:asciiTheme="minorHAnsi" w:hAnsiTheme="minorHAnsi" w:cstheme="minorHAnsi"/>
          <w:b/>
          <w:sz w:val="22"/>
          <w:szCs w:val="22"/>
        </w:rPr>
        <w:t>- łączna liczba punktów</w:t>
      </w:r>
    </w:p>
    <w:p w14:paraId="55F608DA" w14:textId="77777777" w:rsidR="00C6247D" w:rsidRDefault="00C6247D" w:rsidP="00C6247D">
      <w:pPr>
        <w:pStyle w:val="pkt"/>
        <w:spacing w:before="0" w:after="0" w:line="360" w:lineRule="auto"/>
        <w:ind w:left="360" w:firstLine="0"/>
        <w:rPr>
          <w:rFonts w:asciiTheme="minorHAnsi" w:hAnsiTheme="minorHAnsi" w:cstheme="minorHAnsi"/>
          <w:b/>
          <w:sz w:val="22"/>
          <w:szCs w:val="22"/>
        </w:rPr>
      </w:pPr>
      <w:r>
        <w:rPr>
          <w:rFonts w:asciiTheme="minorHAnsi" w:hAnsiTheme="minorHAnsi" w:cstheme="minorHAnsi"/>
          <w:b/>
          <w:sz w:val="22"/>
          <w:szCs w:val="22"/>
        </w:rPr>
        <w:t>C</w:t>
      </w:r>
      <w:r w:rsidR="00F0791D">
        <w:rPr>
          <w:rFonts w:asciiTheme="minorHAnsi" w:hAnsiTheme="minorHAnsi" w:cstheme="minorHAnsi"/>
          <w:b/>
          <w:sz w:val="22"/>
          <w:szCs w:val="22"/>
        </w:rPr>
        <w:t xml:space="preserve"> </w:t>
      </w:r>
      <w:r>
        <w:rPr>
          <w:rFonts w:asciiTheme="minorHAnsi" w:hAnsiTheme="minorHAnsi" w:cstheme="minorHAnsi"/>
          <w:b/>
          <w:sz w:val="22"/>
          <w:szCs w:val="22"/>
        </w:rPr>
        <w:t>- liczba punktów w kryterium Cena,</w:t>
      </w:r>
    </w:p>
    <w:p w14:paraId="5ABE7A72" w14:textId="77777777" w:rsidR="00C6247D" w:rsidRDefault="00C6247D" w:rsidP="00C6247D">
      <w:pPr>
        <w:pStyle w:val="pkt"/>
        <w:spacing w:before="0" w:after="0" w:line="360" w:lineRule="auto"/>
        <w:ind w:left="360" w:firstLine="0"/>
        <w:rPr>
          <w:rFonts w:asciiTheme="minorHAnsi" w:hAnsiTheme="minorHAnsi" w:cstheme="minorHAnsi"/>
          <w:b/>
          <w:sz w:val="22"/>
          <w:szCs w:val="22"/>
        </w:rPr>
      </w:pPr>
      <w:r>
        <w:rPr>
          <w:rFonts w:asciiTheme="minorHAnsi" w:hAnsiTheme="minorHAnsi" w:cstheme="minorHAnsi"/>
          <w:b/>
          <w:sz w:val="22"/>
          <w:szCs w:val="22"/>
        </w:rPr>
        <w:t>PSZOK</w:t>
      </w:r>
      <w:r w:rsidR="00F0791D">
        <w:rPr>
          <w:rFonts w:asciiTheme="minorHAnsi" w:hAnsiTheme="minorHAnsi" w:cstheme="minorHAnsi"/>
          <w:b/>
          <w:sz w:val="22"/>
          <w:szCs w:val="22"/>
        </w:rPr>
        <w:t xml:space="preserve"> </w:t>
      </w:r>
      <w:r>
        <w:rPr>
          <w:rFonts w:asciiTheme="minorHAnsi" w:hAnsiTheme="minorHAnsi" w:cstheme="minorHAnsi"/>
          <w:b/>
          <w:sz w:val="22"/>
          <w:szCs w:val="22"/>
        </w:rPr>
        <w:t xml:space="preserve">- liczba punktów w kryterium </w:t>
      </w:r>
      <w:r w:rsidRPr="00795AD3">
        <w:rPr>
          <w:rFonts w:asciiTheme="minorHAnsi" w:hAnsiTheme="minorHAnsi" w:cstheme="minorHAnsi"/>
          <w:b/>
          <w:sz w:val="22"/>
          <w:szCs w:val="22"/>
        </w:rPr>
        <w:t>„Czas wywozu odpadów z Punktu Selektywnej Zbiórki Odpadów Komunalnych”</w:t>
      </w:r>
    </w:p>
    <w:p w14:paraId="586C4CCA" w14:textId="77777777" w:rsidR="00C6247D" w:rsidRDefault="00C6247D" w:rsidP="00C6247D">
      <w:pPr>
        <w:pStyle w:val="pkt"/>
        <w:spacing w:before="0" w:after="0" w:line="360" w:lineRule="auto"/>
        <w:ind w:left="360" w:firstLine="0"/>
        <w:rPr>
          <w:rFonts w:asciiTheme="minorHAnsi" w:hAnsiTheme="minorHAnsi" w:cstheme="minorHAnsi"/>
          <w:b/>
          <w:sz w:val="22"/>
          <w:szCs w:val="22"/>
        </w:rPr>
      </w:pPr>
      <w:r>
        <w:rPr>
          <w:rFonts w:asciiTheme="minorHAnsi" w:hAnsiTheme="minorHAnsi" w:cstheme="minorHAnsi"/>
          <w:b/>
          <w:sz w:val="22"/>
          <w:szCs w:val="22"/>
        </w:rPr>
        <w:t>DzW</w:t>
      </w:r>
      <w:r w:rsidR="00F0791D">
        <w:rPr>
          <w:rFonts w:asciiTheme="minorHAnsi" w:hAnsiTheme="minorHAnsi" w:cstheme="minorHAnsi"/>
          <w:b/>
          <w:sz w:val="22"/>
          <w:szCs w:val="22"/>
        </w:rPr>
        <w:t xml:space="preserve"> </w:t>
      </w:r>
      <w:r>
        <w:rPr>
          <w:rFonts w:asciiTheme="minorHAnsi" w:hAnsiTheme="minorHAnsi" w:cstheme="minorHAnsi"/>
          <w:b/>
          <w:sz w:val="22"/>
          <w:szCs w:val="22"/>
        </w:rPr>
        <w:t>- liczba punktów w kryterium „</w:t>
      </w:r>
      <w:r w:rsidRPr="00795AD3">
        <w:rPr>
          <w:rFonts w:asciiTheme="minorHAnsi" w:hAnsiTheme="minorHAnsi" w:cstheme="minorHAnsi"/>
          <w:b/>
          <w:sz w:val="22"/>
          <w:szCs w:val="22"/>
        </w:rPr>
        <w:t>Likwidacja dzikich wysypisk śmieci</w:t>
      </w:r>
      <w:r>
        <w:rPr>
          <w:rFonts w:asciiTheme="minorHAnsi" w:hAnsiTheme="minorHAnsi" w:cstheme="minorHAnsi"/>
          <w:b/>
          <w:sz w:val="22"/>
          <w:szCs w:val="22"/>
        </w:rPr>
        <w:t>”</w:t>
      </w:r>
    </w:p>
    <w:p w14:paraId="4DCAD85E" w14:textId="77777777" w:rsidR="00DF17E8" w:rsidRPr="00525B36" w:rsidRDefault="00C6247D" w:rsidP="00DF17E8">
      <w:pPr>
        <w:pStyle w:val="pkt"/>
        <w:spacing w:before="0" w:after="0" w:line="360" w:lineRule="auto"/>
        <w:ind w:left="360" w:firstLine="0"/>
        <w:rPr>
          <w:rFonts w:asciiTheme="minorHAnsi" w:hAnsiTheme="minorHAnsi" w:cstheme="minorHAnsi"/>
          <w:b/>
          <w:sz w:val="22"/>
          <w:szCs w:val="22"/>
        </w:rPr>
      </w:pPr>
      <w:r>
        <w:rPr>
          <w:rFonts w:asciiTheme="minorHAnsi" w:hAnsiTheme="minorHAnsi" w:cstheme="minorHAnsi"/>
          <w:b/>
          <w:sz w:val="22"/>
          <w:szCs w:val="22"/>
        </w:rPr>
        <w:t>DWpH</w:t>
      </w:r>
      <w:r w:rsidR="00F0791D">
        <w:rPr>
          <w:rFonts w:asciiTheme="minorHAnsi" w:hAnsiTheme="minorHAnsi" w:cstheme="minorHAnsi"/>
          <w:b/>
          <w:sz w:val="22"/>
          <w:szCs w:val="22"/>
        </w:rPr>
        <w:t xml:space="preserve"> </w:t>
      </w:r>
      <w:r>
        <w:rPr>
          <w:rFonts w:asciiTheme="minorHAnsi" w:hAnsiTheme="minorHAnsi" w:cstheme="minorHAnsi"/>
          <w:b/>
          <w:sz w:val="22"/>
          <w:szCs w:val="22"/>
        </w:rPr>
        <w:t>- liczba punktów w kryterium „Dodatkowy wywóz odpadów komunalnych zmieszanych poza harmonogramem”</w:t>
      </w:r>
      <w:r w:rsidR="00525B36">
        <w:rPr>
          <w:rFonts w:asciiTheme="minorHAnsi" w:hAnsiTheme="minorHAnsi" w:cstheme="minorHAnsi"/>
          <w:b/>
          <w:sz w:val="22"/>
          <w:szCs w:val="22"/>
        </w:rPr>
        <w:t>.</w:t>
      </w:r>
    </w:p>
    <w:p w14:paraId="79DB7911" w14:textId="77777777" w:rsidR="0031606D" w:rsidRPr="00E746E4" w:rsidRDefault="0031606D" w:rsidP="00AC2DFD">
      <w:pPr>
        <w:pStyle w:val="pkt"/>
        <w:numPr>
          <w:ilvl w:val="0"/>
          <w:numId w:val="38"/>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W toku badania i oceny ofert Zamawiający może żądać od Wykonawcy wyjaśnień dotyczących treści złożonej oferty, w tym zaoferowanej ceny.</w:t>
      </w:r>
    </w:p>
    <w:p w14:paraId="73C08918" w14:textId="77777777" w:rsidR="0031606D" w:rsidRPr="00E746E4" w:rsidRDefault="0031606D" w:rsidP="00AC2DFD">
      <w:pPr>
        <w:pStyle w:val="pkt"/>
        <w:numPr>
          <w:ilvl w:val="0"/>
          <w:numId w:val="38"/>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Zamawiający udzieli zamówienia Wykonawcy, którego oferta zostanie uznana za najkorzystniejszą.</w:t>
      </w:r>
    </w:p>
    <w:p w14:paraId="3C584ABD" w14:textId="77777777" w:rsidR="0031606D" w:rsidRPr="00E746E4" w:rsidRDefault="00777E25" w:rsidP="003E6137">
      <w:pPr>
        <w:pStyle w:val="pkt"/>
        <w:pBdr>
          <w:bottom w:val="double" w:sz="4" w:space="1" w:color="auto"/>
        </w:pBdr>
        <w:shd w:val="clear" w:color="auto" w:fill="D9E2F3" w:themeFill="accent5" w:themeFillTint="33"/>
        <w:spacing w:before="360" w:after="40"/>
        <w:ind w:left="852" w:hanging="852"/>
        <w:rPr>
          <w:rFonts w:asciiTheme="minorHAnsi" w:hAnsiTheme="minorHAnsi" w:cstheme="minorHAnsi"/>
          <w:b/>
          <w:sz w:val="22"/>
          <w:szCs w:val="22"/>
        </w:rPr>
      </w:pPr>
      <w:r>
        <w:rPr>
          <w:rFonts w:asciiTheme="minorHAnsi" w:hAnsiTheme="minorHAnsi" w:cstheme="minorHAnsi"/>
          <w:b/>
          <w:sz w:val="22"/>
          <w:szCs w:val="22"/>
        </w:rPr>
        <w:t>X</w:t>
      </w:r>
      <w:r w:rsidR="0031606D" w:rsidRPr="00E746E4">
        <w:rPr>
          <w:rFonts w:asciiTheme="minorHAnsi" w:hAnsiTheme="minorHAnsi" w:cstheme="minorHAnsi"/>
          <w:b/>
          <w:sz w:val="22"/>
          <w:szCs w:val="22"/>
        </w:rPr>
        <w:t>X.</w:t>
      </w:r>
      <w:r w:rsidR="0031606D" w:rsidRPr="00E746E4">
        <w:rPr>
          <w:rFonts w:asciiTheme="minorHAnsi" w:hAnsiTheme="minorHAnsi" w:cstheme="minorHAnsi"/>
          <w:b/>
          <w:sz w:val="22"/>
          <w:szCs w:val="22"/>
        </w:rPr>
        <w:tab/>
        <w:t>INFORMACJE O FORMALNOŚCIACH, JAKIE MUSZĄ ZOSTAĆ DOPEŁNIONE PO WYBORZE OFERTY W CELU ZAWARCIA UMOWY W SPRAWIE ZAMÓWIENIA PUBLICZNEGO</w:t>
      </w:r>
    </w:p>
    <w:p w14:paraId="22381997" w14:textId="77777777" w:rsidR="0031606D" w:rsidRPr="00E746E4" w:rsidRDefault="0031606D" w:rsidP="00AC2DFD">
      <w:pPr>
        <w:pStyle w:val="pkt"/>
        <w:numPr>
          <w:ilvl w:val="0"/>
          <w:numId w:val="40"/>
        </w:numPr>
        <w:spacing w:before="240" w:after="0" w:line="360" w:lineRule="auto"/>
        <w:rPr>
          <w:rFonts w:asciiTheme="minorHAnsi" w:hAnsiTheme="minorHAnsi" w:cstheme="minorHAnsi"/>
          <w:sz w:val="22"/>
          <w:szCs w:val="22"/>
        </w:rPr>
      </w:pPr>
      <w:r w:rsidRPr="00E746E4">
        <w:rPr>
          <w:rFonts w:asciiTheme="minorHAnsi" w:hAnsiTheme="minorHAnsi" w:cstheme="minorHAnsi"/>
          <w:sz w:val="22"/>
          <w:szCs w:val="22"/>
        </w:rPr>
        <w:t>Zamawiający  zawrze umowę w sprawie zamówienia publicznego z Wykonawcą, którego oferta zostanie uznana za</w:t>
      </w:r>
      <w:r w:rsidR="00DF3637" w:rsidRPr="00E746E4">
        <w:rPr>
          <w:rFonts w:asciiTheme="minorHAnsi" w:hAnsiTheme="minorHAnsi" w:cstheme="minorHAnsi"/>
          <w:sz w:val="22"/>
          <w:szCs w:val="22"/>
        </w:rPr>
        <w:t xml:space="preserve"> najkorzystniejszą, w terminie nie krótszym niż 10 dni od dnia przesłania </w:t>
      </w:r>
      <w:r w:rsidR="00DF3637" w:rsidRPr="00E746E4">
        <w:rPr>
          <w:rFonts w:asciiTheme="minorHAnsi" w:hAnsiTheme="minorHAnsi" w:cstheme="minorHAnsi"/>
          <w:sz w:val="22"/>
          <w:szCs w:val="22"/>
        </w:rPr>
        <w:lastRenderedPageBreak/>
        <w:t>zawiadomienia o wyborze najkorzystniejszej oferty, jeżeli zawiadomienie to zostało przesłane przy użyciu środków komunikacji elektronicznej</w:t>
      </w:r>
      <w:r w:rsidRPr="00E746E4">
        <w:rPr>
          <w:rFonts w:asciiTheme="minorHAnsi" w:hAnsiTheme="minorHAnsi" w:cstheme="minorHAnsi"/>
          <w:sz w:val="22"/>
          <w:szCs w:val="22"/>
        </w:rPr>
        <w:t xml:space="preserve">. </w:t>
      </w:r>
    </w:p>
    <w:p w14:paraId="5D3A8308" w14:textId="77777777" w:rsidR="0031606D" w:rsidRPr="00E746E4" w:rsidRDefault="0031606D" w:rsidP="00AC2DFD">
      <w:pPr>
        <w:pStyle w:val="pkt"/>
        <w:numPr>
          <w:ilvl w:val="0"/>
          <w:numId w:val="40"/>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Wykonawca będzie zobowiązany do podpisania umowy w miejscu i terminie wskazanym przez Zamawiającego.</w:t>
      </w:r>
    </w:p>
    <w:p w14:paraId="28C1A732" w14:textId="77777777" w:rsidR="002A35F7" w:rsidRPr="00E746E4" w:rsidRDefault="002A35F7" w:rsidP="00AC2DFD">
      <w:pPr>
        <w:pStyle w:val="pkt"/>
        <w:numPr>
          <w:ilvl w:val="0"/>
          <w:numId w:val="40"/>
        </w:numPr>
        <w:spacing w:line="360" w:lineRule="auto"/>
        <w:rPr>
          <w:rFonts w:asciiTheme="minorHAnsi" w:hAnsiTheme="minorHAnsi" w:cstheme="minorHAnsi"/>
          <w:sz w:val="22"/>
          <w:szCs w:val="22"/>
        </w:rPr>
      </w:pPr>
      <w:r w:rsidRPr="00E746E4">
        <w:rPr>
          <w:rFonts w:asciiTheme="minorHAnsi" w:hAnsiTheme="minorHAnsi" w:cstheme="minorHAnsi"/>
          <w:sz w:val="22"/>
          <w:szCs w:val="22"/>
        </w:rPr>
        <w:t>Wykonawca, którego oferta zostanie uznana za najkorzystniejszą, będzie zobowiązany przed podpisaniem umowy do:</w:t>
      </w:r>
    </w:p>
    <w:p w14:paraId="2837E21D" w14:textId="77777777" w:rsidR="002A35F7" w:rsidRPr="00E746E4" w:rsidRDefault="002A35F7" w:rsidP="00AC2DFD">
      <w:pPr>
        <w:pStyle w:val="pkt"/>
        <w:numPr>
          <w:ilvl w:val="0"/>
          <w:numId w:val="41"/>
        </w:numPr>
        <w:spacing w:line="360" w:lineRule="auto"/>
        <w:rPr>
          <w:rFonts w:asciiTheme="minorHAnsi" w:hAnsiTheme="minorHAnsi" w:cstheme="minorHAnsi"/>
          <w:sz w:val="22"/>
          <w:szCs w:val="22"/>
        </w:rPr>
      </w:pPr>
      <w:r w:rsidRPr="00E746E4">
        <w:rPr>
          <w:rFonts w:asciiTheme="minorHAnsi" w:hAnsiTheme="minorHAnsi" w:cstheme="minorHAnsi"/>
          <w:sz w:val="22"/>
          <w:szCs w:val="22"/>
        </w:rPr>
        <w:t>wniesienia zabezpieczenia należytego wykonania umowy, w formie określonej w dziale XX</w:t>
      </w:r>
      <w:r w:rsidR="005969A6">
        <w:rPr>
          <w:rFonts w:asciiTheme="minorHAnsi" w:hAnsiTheme="minorHAnsi" w:cstheme="minorHAnsi"/>
          <w:sz w:val="22"/>
          <w:szCs w:val="22"/>
        </w:rPr>
        <w:t>I</w:t>
      </w:r>
      <w:r w:rsidRPr="00E746E4">
        <w:rPr>
          <w:rFonts w:asciiTheme="minorHAnsi" w:hAnsiTheme="minorHAnsi" w:cstheme="minorHAnsi"/>
          <w:sz w:val="22"/>
          <w:szCs w:val="22"/>
        </w:rPr>
        <w:t xml:space="preserve"> SWZ;</w:t>
      </w:r>
    </w:p>
    <w:p w14:paraId="02EA27D0" w14:textId="77777777" w:rsidR="002A35F7" w:rsidRPr="00E746E4" w:rsidRDefault="00107E04" w:rsidP="00AC2DFD">
      <w:pPr>
        <w:pStyle w:val="pkt"/>
        <w:numPr>
          <w:ilvl w:val="0"/>
          <w:numId w:val="41"/>
        </w:numPr>
        <w:spacing w:line="360" w:lineRule="auto"/>
        <w:rPr>
          <w:rFonts w:asciiTheme="minorHAnsi" w:hAnsiTheme="minorHAnsi" w:cstheme="minorHAnsi"/>
          <w:sz w:val="22"/>
          <w:szCs w:val="22"/>
        </w:rPr>
      </w:pPr>
      <w:r>
        <w:rPr>
          <w:rFonts w:asciiTheme="minorHAnsi" w:hAnsiTheme="minorHAnsi" w:cstheme="minorHAnsi"/>
          <w:sz w:val="22"/>
          <w:szCs w:val="22"/>
        </w:rPr>
        <w:t>z</w:t>
      </w:r>
      <w:r w:rsidR="002A35F7" w:rsidRPr="00E746E4">
        <w:rPr>
          <w:rFonts w:asciiTheme="minorHAnsi" w:hAnsiTheme="minorHAnsi" w:cstheme="minorHAnsi"/>
          <w:sz w:val="22"/>
          <w:szCs w:val="22"/>
        </w:rPr>
        <w:t>łożenia umowy regulującej współpracę Wykonawców - w przypadku wyboru oferty złożonej przez Wykonawców wspólnie ubiegających się o udzielenie zamówienia Zamawiający zastrzega sobie prawo żądania przed zawarciem umowy w sprawie zamówienia publicznego.</w:t>
      </w:r>
    </w:p>
    <w:p w14:paraId="6C060FA8" w14:textId="341330AF" w:rsidR="002A35F7" w:rsidRPr="00E746E4" w:rsidRDefault="00107E04" w:rsidP="00AC2DFD">
      <w:pPr>
        <w:pStyle w:val="pkt"/>
        <w:numPr>
          <w:ilvl w:val="0"/>
          <w:numId w:val="41"/>
        </w:numPr>
        <w:spacing w:line="360" w:lineRule="auto"/>
        <w:rPr>
          <w:rFonts w:asciiTheme="minorHAnsi" w:hAnsiTheme="minorHAnsi" w:cstheme="minorHAnsi"/>
          <w:sz w:val="22"/>
          <w:szCs w:val="22"/>
        </w:rPr>
      </w:pPr>
      <w:r>
        <w:rPr>
          <w:rFonts w:asciiTheme="minorHAnsi" w:hAnsiTheme="minorHAnsi" w:cstheme="minorHAnsi"/>
          <w:sz w:val="22"/>
          <w:szCs w:val="22"/>
        </w:rPr>
        <w:t>złożenia p</w:t>
      </w:r>
      <w:r w:rsidR="002A35F7" w:rsidRPr="00E746E4">
        <w:rPr>
          <w:rFonts w:asciiTheme="minorHAnsi" w:hAnsiTheme="minorHAnsi" w:cstheme="minorHAnsi"/>
          <w:sz w:val="22"/>
          <w:szCs w:val="22"/>
        </w:rPr>
        <w:t>ełnomocnictw</w:t>
      </w:r>
      <w:r>
        <w:rPr>
          <w:rFonts w:asciiTheme="minorHAnsi" w:hAnsiTheme="minorHAnsi" w:cstheme="minorHAnsi"/>
          <w:sz w:val="22"/>
          <w:szCs w:val="22"/>
        </w:rPr>
        <w:t>a</w:t>
      </w:r>
      <w:r w:rsidR="002A35F7" w:rsidRPr="00E746E4">
        <w:rPr>
          <w:rFonts w:asciiTheme="minorHAnsi" w:hAnsiTheme="minorHAnsi" w:cstheme="minorHAnsi"/>
          <w:sz w:val="22"/>
          <w:szCs w:val="22"/>
        </w:rPr>
        <w:t xml:space="preserve"> do zawarcia umowy, jeżeli nie wynika ono z treści oferty</w:t>
      </w:r>
      <w:r w:rsidR="00853AC4">
        <w:rPr>
          <w:rFonts w:asciiTheme="minorHAnsi" w:hAnsiTheme="minorHAnsi" w:cstheme="minorHAnsi"/>
          <w:sz w:val="22"/>
          <w:szCs w:val="22"/>
        </w:rPr>
        <w:t>.</w:t>
      </w:r>
    </w:p>
    <w:p w14:paraId="1A12ED88" w14:textId="77777777" w:rsidR="0031606D" w:rsidRPr="00E746E4" w:rsidRDefault="0031606D" w:rsidP="00AC2DFD">
      <w:pPr>
        <w:pStyle w:val="pkt"/>
        <w:numPr>
          <w:ilvl w:val="0"/>
          <w:numId w:val="40"/>
        </w:numPr>
        <w:spacing w:before="0" w:after="0" w:line="360" w:lineRule="auto"/>
        <w:rPr>
          <w:rFonts w:asciiTheme="minorHAnsi" w:hAnsiTheme="minorHAnsi" w:cstheme="minorHAnsi"/>
          <w:sz w:val="22"/>
          <w:szCs w:val="22"/>
        </w:rPr>
      </w:pPr>
      <w:r w:rsidRPr="00E746E4">
        <w:rPr>
          <w:rFonts w:asciiTheme="minorHAnsi" w:hAnsiTheme="minorHAnsi" w:cstheme="minorHAnsi"/>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632F354C" w14:textId="77777777" w:rsidR="0031606D" w:rsidRPr="00E746E4" w:rsidRDefault="0031606D" w:rsidP="003E6137">
      <w:pPr>
        <w:pStyle w:val="pkt"/>
        <w:pBdr>
          <w:bottom w:val="double" w:sz="4" w:space="1" w:color="auto"/>
        </w:pBdr>
        <w:shd w:val="clear" w:color="auto" w:fill="D9E2F3" w:themeFill="accent5" w:themeFillTint="33"/>
        <w:spacing w:before="360" w:after="40"/>
        <w:ind w:left="852" w:hanging="852"/>
        <w:rPr>
          <w:rFonts w:asciiTheme="minorHAnsi" w:hAnsiTheme="minorHAnsi" w:cstheme="minorHAnsi"/>
          <w:b/>
          <w:sz w:val="22"/>
          <w:szCs w:val="22"/>
        </w:rPr>
      </w:pPr>
      <w:r w:rsidRPr="00E746E4">
        <w:rPr>
          <w:rFonts w:asciiTheme="minorHAnsi" w:hAnsiTheme="minorHAnsi" w:cstheme="minorHAnsi"/>
          <w:b/>
          <w:sz w:val="22"/>
          <w:szCs w:val="22"/>
        </w:rPr>
        <w:t>XX</w:t>
      </w:r>
      <w:r w:rsidR="00777E25">
        <w:rPr>
          <w:rFonts w:asciiTheme="minorHAnsi" w:hAnsiTheme="minorHAnsi" w:cstheme="minorHAnsi"/>
          <w:b/>
          <w:sz w:val="22"/>
          <w:szCs w:val="22"/>
        </w:rPr>
        <w:t>I</w:t>
      </w:r>
      <w:r w:rsidRPr="00E746E4">
        <w:rPr>
          <w:rFonts w:asciiTheme="minorHAnsi" w:hAnsiTheme="minorHAnsi" w:cstheme="minorHAnsi"/>
          <w:b/>
          <w:sz w:val="22"/>
          <w:szCs w:val="22"/>
        </w:rPr>
        <w:t>.</w:t>
      </w:r>
      <w:r w:rsidRPr="00E746E4">
        <w:rPr>
          <w:rFonts w:asciiTheme="minorHAnsi" w:hAnsiTheme="minorHAnsi" w:cstheme="minorHAnsi"/>
          <w:b/>
          <w:sz w:val="22"/>
          <w:szCs w:val="22"/>
        </w:rPr>
        <w:tab/>
        <w:t>WYMAGANIA DOTYCZĄCE ZABEZPIECZENIA NALEŻYTEGO WYKONANIA UMOWY</w:t>
      </w:r>
    </w:p>
    <w:p w14:paraId="251C9BF9" w14:textId="77777777" w:rsidR="00B246C4" w:rsidRDefault="003C3755" w:rsidP="00AC2DFD">
      <w:pPr>
        <w:pStyle w:val="Akapitzlist"/>
        <w:numPr>
          <w:ilvl w:val="0"/>
          <w:numId w:val="42"/>
        </w:numPr>
        <w:spacing w:before="240" w:line="360" w:lineRule="auto"/>
        <w:rPr>
          <w:rFonts w:asciiTheme="minorHAnsi" w:eastAsia="CIDFont+F1" w:hAnsiTheme="minorHAnsi" w:cstheme="minorHAnsi"/>
          <w:sz w:val="22"/>
          <w:szCs w:val="22"/>
        </w:rPr>
      </w:pPr>
      <w:r w:rsidRPr="00B246C4">
        <w:rPr>
          <w:rFonts w:asciiTheme="minorHAnsi" w:hAnsiTheme="minorHAnsi" w:cstheme="minorHAnsi"/>
          <w:sz w:val="22"/>
          <w:szCs w:val="22"/>
        </w:rPr>
        <w:t>Zabezpie</w:t>
      </w:r>
      <w:r w:rsidR="00F71EBB">
        <w:rPr>
          <w:rFonts w:asciiTheme="minorHAnsi" w:hAnsiTheme="minorHAnsi" w:cstheme="minorHAnsi"/>
          <w:sz w:val="22"/>
          <w:szCs w:val="22"/>
        </w:rPr>
        <w:t xml:space="preserve">czenie ustala się w wysokości  </w:t>
      </w:r>
      <w:r w:rsidR="00F71EBB" w:rsidRPr="00F71EBB">
        <w:rPr>
          <w:rFonts w:asciiTheme="minorHAnsi" w:hAnsiTheme="minorHAnsi" w:cstheme="minorHAnsi"/>
          <w:b/>
          <w:sz w:val="22"/>
          <w:szCs w:val="22"/>
        </w:rPr>
        <w:t>2</w:t>
      </w:r>
      <w:r w:rsidRPr="00F71EBB">
        <w:rPr>
          <w:rFonts w:asciiTheme="minorHAnsi" w:hAnsiTheme="minorHAnsi" w:cstheme="minorHAnsi"/>
          <w:b/>
          <w:sz w:val="22"/>
          <w:szCs w:val="22"/>
        </w:rPr>
        <w:t xml:space="preserve">% </w:t>
      </w:r>
      <w:r w:rsidRPr="00B246C4">
        <w:rPr>
          <w:rFonts w:asciiTheme="minorHAnsi" w:hAnsiTheme="minorHAnsi" w:cstheme="minorHAnsi"/>
          <w:sz w:val="22"/>
          <w:szCs w:val="22"/>
        </w:rPr>
        <w:t>ceny całkowitej podanej w ofercie.</w:t>
      </w:r>
    </w:p>
    <w:p w14:paraId="5598607E" w14:textId="77777777" w:rsidR="003C3755" w:rsidRPr="00B246C4" w:rsidRDefault="003C3755" w:rsidP="00AC2DFD">
      <w:pPr>
        <w:pStyle w:val="Akapitzlist"/>
        <w:numPr>
          <w:ilvl w:val="0"/>
          <w:numId w:val="42"/>
        </w:numPr>
        <w:spacing w:line="360" w:lineRule="auto"/>
        <w:rPr>
          <w:rFonts w:asciiTheme="minorHAnsi" w:eastAsia="CIDFont+F1" w:hAnsiTheme="minorHAnsi" w:cstheme="minorHAnsi"/>
          <w:sz w:val="22"/>
          <w:szCs w:val="22"/>
        </w:rPr>
      </w:pPr>
      <w:r w:rsidRPr="00B246C4">
        <w:rPr>
          <w:rFonts w:asciiTheme="minorHAnsi" w:eastAsia="CIDFont+F1" w:hAnsiTheme="minorHAnsi" w:cstheme="minorHAnsi"/>
          <w:sz w:val="22"/>
          <w:szCs w:val="22"/>
        </w:rPr>
        <w:t>Zgodnie z art. 450 ust. 1 Pzp, zabezpieczenie może być wnoszone, według wyboru wykonawcy, w jednej lub w kilku następujących formach:</w:t>
      </w:r>
    </w:p>
    <w:p w14:paraId="51BAB516" w14:textId="77777777" w:rsidR="003C3755" w:rsidRPr="00E746E4" w:rsidRDefault="003C3755" w:rsidP="00AC2DFD">
      <w:pPr>
        <w:pStyle w:val="Akapitzlist"/>
        <w:numPr>
          <w:ilvl w:val="0"/>
          <w:numId w:val="43"/>
        </w:numPr>
        <w:spacing w:line="360" w:lineRule="auto"/>
        <w:jc w:val="both"/>
        <w:rPr>
          <w:rFonts w:asciiTheme="minorHAnsi" w:hAnsiTheme="minorHAnsi" w:cstheme="minorHAnsi"/>
          <w:sz w:val="22"/>
          <w:szCs w:val="22"/>
        </w:rPr>
      </w:pPr>
      <w:r w:rsidRPr="00E746E4">
        <w:rPr>
          <w:rFonts w:asciiTheme="minorHAnsi" w:hAnsiTheme="minorHAnsi" w:cstheme="minorHAnsi"/>
          <w:sz w:val="22"/>
          <w:szCs w:val="22"/>
        </w:rPr>
        <w:t>pieniądzu;</w:t>
      </w:r>
    </w:p>
    <w:p w14:paraId="02C1FBBE" w14:textId="77777777" w:rsidR="003C3755" w:rsidRPr="00E746E4" w:rsidRDefault="003C3755" w:rsidP="00AC2DFD">
      <w:pPr>
        <w:pStyle w:val="Akapitzlist"/>
        <w:numPr>
          <w:ilvl w:val="0"/>
          <w:numId w:val="43"/>
        </w:numPr>
        <w:spacing w:line="360" w:lineRule="auto"/>
        <w:jc w:val="both"/>
        <w:rPr>
          <w:rFonts w:asciiTheme="minorHAnsi" w:hAnsiTheme="minorHAnsi" w:cstheme="minorHAnsi"/>
          <w:sz w:val="22"/>
          <w:szCs w:val="22"/>
        </w:rPr>
      </w:pPr>
      <w:r w:rsidRPr="00E746E4">
        <w:rPr>
          <w:rFonts w:asciiTheme="minorHAnsi" w:hAnsiTheme="minorHAnsi" w:cstheme="minorHAnsi"/>
          <w:sz w:val="22"/>
          <w:szCs w:val="22"/>
        </w:rPr>
        <w:t>poręczeniach bankowych lub poręczeniach spółdzielczej kasy oszczędnościowo- kredytowej, z tym że zobowiązanie kasy jest zawsze zobowiązaniem pieniężnym;</w:t>
      </w:r>
    </w:p>
    <w:p w14:paraId="66E346F7" w14:textId="77777777" w:rsidR="003C3755" w:rsidRPr="00E746E4" w:rsidRDefault="003C3755" w:rsidP="00AC2DFD">
      <w:pPr>
        <w:pStyle w:val="Akapitzlist"/>
        <w:numPr>
          <w:ilvl w:val="0"/>
          <w:numId w:val="43"/>
        </w:numPr>
        <w:spacing w:line="360" w:lineRule="auto"/>
        <w:jc w:val="both"/>
        <w:rPr>
          <w:rFonts w:asciiTheme="minorHAnsi" w:hAnsiTheme="minorHAnsi" w:cstheme="minorHAnsi"/>
          <w:sz w:val="22"/>
          <w:szCs w:val="22"/>
        </w:rPr>
      </w:pPr>
      <w:r w:rsidRPr="00E746E4">
        <w:rPr>
          <w:rFonts w:asciiTheme="minorHAnsi" w:hAnsiTheme="minorHAnsi" w:cstheme="minorHAnsi"/>
          <w:sz w:val="22"/>
          <w:szCs w:val="22"/>
        </w:rPr>
        <w:t>gwarancjach bankowych;</w:t>
      </w:r>
    </w:p>
    <w:p w14:paraId="3826729C" w14:textId="77777777" w:rsidR="003C3755" w:rsidRPr="00E746E4" w:rsidRDefault="003C3755" w:rsidP="00AC2DFD">
      <w:pPr>
        <w:pStyle w:val="Akapitzlist"/>
        <w:numPr>
          <w:ilvl w:val="0"/>
          <w:numId w:val="43"/>
        </w:numPr>
        <w:spacing w:line="360" w:lineRule="auto"/>
        <w:jc w:val="both"/>
        <w:rPr>
          <w:rFonts w:asciiTheme="minorHAnsi" w:hAnsiTheme="minorHAnsi" w:cstheme="minorHAnsi"/>
          <w:sz w:val="22"/>
          <w:szCs w:val="22"/>
        </w:rPr>
      </w:pPr>
      <w:r w:rsidRPr="00E746E4">
        <w:rPr>
          <w:rFonts w:asciiTheme="minorHAnsi" w:hAnsiTheme="minorHAnsi" w:cstheme="minorHAnsi"/>
          <w:sz w:val="22"/>
          <w:szCs w:val="22"/>
        </w:rPr>
        <w:t>gwarancjach ubezpieczeniowych;</w:t>
      </w:r>
    </w:p>
    <w:p w14:paraId="3607A556" w14:textId="77777777" w:rsidR="00B246C4" w:rsidRDefault="003C3755" w:rsidP="00AC2DFD">
      <w:pPr>
        <w:pStyle w:val="Akapitzlist"/>
        <w:numPr>
          <w:ilvl w:val="0"/>
          <w:numId w:val="43"/>
        </w:numPr>
        <w:spacing w:line="360" w:lineRule="auto"/>
        <w:jc w:val="both"/>
        <w:rPr>
          <w:rFonts w:asciiTheme="minorHAnsi" w:hAnsiTheme="minorHAnsi" w:cstheme="minorHAnsi"/>
          <w:sz w:val="22"/>
          <w:szCs w:val="22"/>
        </w:rPr>
      </w:pPr>
      <w:r w:rsidRPr="00E746E4">
        <w:rPr>
          <w:rFonts w:asciiTheme="minorHAnsi" w:hAnsiTheme="minorHAnsi" w:cstheme="minorHAnsi"/>
          <w:sz w:val="22"/>
          <w:szCs w:val="22"/>
        </w:rPr>
        <w:t>poręczeniach udzielanych przez podmioty, o których mowa w art. 6b ust. 5 pkt 2 ustawy z dnia 9 listopada 2000 r. o utworzeniu Polskiej Agencji Rozwoju Przedsiębiorczości.</w:t>
      </w:r>
    </w:p>
    <w:p w14:paraId="5E5EA5D6" w14:textId="77777777" w:rsidR="003C3755" w:rsidRPr="00B246C4" w:rsidRDefault="003C3755" w:rsidP="00AC2DFD">
      <w:pPr>
        <w:pStyle w:val="Akapitzlist"/>
        <w:numPr>
          <w:ilvl w:val="0"/>
          <w:numId w:val="42"/>
        </w:numPr>
        <w:spacing w:line="360" w:lineRule="auto"/>
        <w:jc w:val="both"/>
        <w:rPr>
          <w:rFonts w:asciiTheme="minorHAnsi" w:hAnsiTheme="minorHAnsi" w:cstheme="minorHAnsi"/>
          <w:sz w:val="22"/>
          <w:szCs w:val="22"/>
        </w:rPr>
      </w:pPr>
      <w:r w:rsidRPr="00B246C4">
        <w:rPr>
          <w:rFonts w:asciiTheme="minorHAnsi" w:hAnsiTheme="minorHAnsi" w:cstheme="minorHAnsi"/>
          <w:sz w:val="22"/>
          <w:szCs w:val="22"/>
        </w:rPr>
        <w:t>Zamawiający nie wyraża zgody na wniesienie zabezpieczenia w formach określonych w art. 450 ust. 2 Pzp:</w:t>
      </w:r>
    </w:p>
    <w:p w14:paraId="700CFB86" w14:textId="77777777" w:rsidR="003C3755" w:rsidRPr="00E746E4" w:rsidRDefault="003C3755" w:rsidP="00AC2DFD">
      <w:pPr>
        <w:pStyle w:val="Akapitzlist"/>
        <w:numPr>
          <w:ilvl w:val="0"/>
          <w:numId w:val="44"/>
        </w:numPr>
        <w:spacing w:line="360" w:lineRule="auto"/>
        <w:jc w:val="both"/>
        <w:rPr>
          <w:rFonts w:asciiTheme="minorHAnsi" w:hAnsiTheme="minorHAnsi" w:cstheme="minorHAnsi"/>
          <w:sz w:val="22"/>
          <w:szCs w:val="22"/>
        </w:rPr>
      </w:pPr>
      <w:r w:rsidRPr="00E746E4">
        <w:rPr>
          <w:rFonts w:asciiTheme="minorHAnsi" w:hAnsiTheme="minorHAnsi" w:cstheme="minorHAnsi"/>
          <w:sz w:val="22"/>
          <w:szCs w:val="22"/>
        </w:rPr>
        <w:t>w wekslach z poręczeniem wekslowym banku lub spółdzielczej kasy oszczędnościowo- kredytowej;</w:t>
      </w:r>
    </w:p>
    <w:p w14:paraId="3D1A3C64" w14:textId="77777777" w:rsidR="003C3755" w:rsidRPr="00E746E4" w:rsidRDefault="003C3755" w:rsidP="00AC2DFD">
      <w:pPr>
        <w:pStyle w:val="Akapitzlist"/>
        <w:numPr>
          <w:ilvl w:val="0"/>
          <w:numId w:val="44"/>
        </w:numPr>
        <w:spacing w:line="360" w:lineRule="auto"/>
        <w:jc w:val="both"/>
        <w:rPr>
          <w:rFonts w:asciiTheme="minorHAnsi" w:hAnsiTheme="minorHAnsi" w:cstheme="minorHAnsi"/>
          <w:sz w:val="22"/>
          <w:szCs w:val="22"/>
        </w:rPr>
      </w:pPr>
      <w:r w:rsidRPr="00E746E4">
        <w:rPr>
          <w:rFonts w:asciiTheme="minorHAnsi" w:hAnsiTheme="minorHAnsi" w:cstheme="minorHAnsi"/>
          <w:sz w:val="22"/>
          <w:szCs w:val="22"/>
        </w:rPr>
        <w:lastRenderedPageBreak/>
        <w:t>przez ustanowienie zastawu na papierach wartościowych emitowanych przez Skarb Państwa lub jednostkę samorządu terytorialnego;</w:t>
      </w:r>
    </w:p>
    <w:p w14:paraId="328B93C8" w14:textId="77777777" w:rsidR="003C3755" w:rsidRPr="00E746E4" w:rsidRDefault="003C3755" w:rsidP="00AC2DFD">
      <w:pPr>
        <w:pStyle w:val="Akapitzlist"/>
        <w:numPr>
          <w:ilvl w:val="0"/>
          <w:numId w:val="44"/>
        </w:numPr>
        <w:spacing w:line="360" w:lineRule="auto"/>
        <w:jc w:val="both"/>
        <w:rPr>
          <w:rFonts w:asciiTheme="minorHAnsi" w:eastAsia="CIDFont+F1" w:hAnsiTheme="minorHAnsi" w:cstheme="minorHAnsi"/>
          <w:sz w:val="22"/>
          <w:szCs w:val="22"/>
        </w:rPr>
      </w:pPr>
      <w:r w:rsidRPr="00E746E4">
        <w:rPr>
          <w:rFonts w:asciiTheme="minorHAnsi" w:hAnsiTheme="minorHAnsi" w:cstheme="minorHAnsi"/>
          <w:sz w:val="22"/>
          <w:szCs w:val="22"/>
        </w:rPr>
        <w:t>przez ustanowienie zastawu rejestrowego na zasadach określonych w ustawie z dnia 6 grudnia 1996 r. o zastawie rejestrowym i rejestrze zastawów.</w:t>
      </w:r>
    </w:p>
    <w:p w14:paraId="2FB13620" w14:textId="77777777" w:rsidR="00366895" w:rsidRPr="00366895" w:rsidRDefault="003C3755" w:rsidP="00AC2DFD">
      <w:pPr>
        <w:pStyle w:val="Akapitzlist"/>
        <w:widowControl w:val="0"/>
        <w:numPr>
          <w:ilvl w:val="0"/>
          <w:numId w:val="42"/>
        </w:numPr>
        <w:suppressAutoHyphens/>
        <w:spacing w:line="360" w:lineRule="auto"/>
        <w:jc w:val="both"/>
        <w:rPr>
          <w:rFonts w:asciiTheme="minorHAnsi" w:hAnsiTheme="minorHAnsi" w:cstheme="minorHAnsi"/>
          <w:sz w:val="22"/>
          <w:szCs w:val="22"/>
        </w:rPr>
      </w:pPr>
      <w:r w:rsidRPr="00B246C4">
        <w:rPr>
          <w:rFonts w:asciiTheme="minorHAnsi" w:eastAsia="CIDFont+F1" w:hAnsiTheme="minorHAnsi" w:cstheme="minorHAnsi"/>
          <w:sz w:val="22"/>
          <w:szCs w:val="22"/>
        </w:rPr>
        <w:t xml:space="preserve">Zabezpieczenie wnoszone w pieniądzu wykonawca wpłaca przelewem na rachunek bankowy: </w:t>
      </w:r>
    </w:p>
    <w:p w14:paraId="3C7634A1" w14:textId="77777777" w:rsidR="003C3755" w:rsidRPr="00B246C4" w:rsidRDefault="003C3755" w:rsidP="00366895">
      <w:pPr>
        <w:pStyle w:val="Akapitzlist"/>
        <w:widowControl w:val="0"/>
        <w:suppressAutoHyphens/>
        <w:spacing w:line="360" w:lineRule="auto"/>
        <w:ind w:left="360"/>
        <w:jc w:val="both"/>
        <w:rPr>
          <w:rFonts w:asciiTheme="minorHAnsi" w:hAnsiTheme="minorHAnsi" w:cstheme="minorHAnsi"/>
          <w:sz w:val="22"/>
          <w:szCs w:val="22"/>
        </w:rPr>
      </w:pPr>
      <w:r w:rsidRPr="00B246C4">
        <w:rPr>
          <w:rFonts w:asciiTheme="minorHAnsi" w:hAnsiTheme="minorHAnsi" w:cstheme="minorHAnsi"/>
          <w:b/>
          <w:sz w:val="22"/>
          <w:szCs w:val="22"/>
        </w:rPr>
        <w:t>80 9479 0009 2001 0000 0169 0033</w:t>
      </w:r>
      <w:r w:rsidRPr="00B246C4">
        <w:rPr>
          <w:rFonts w:asciiTheme="minorHAnsi" w:eastAsia="CIDFont+F1" w:hAnsiTheme="minorHAnsi" w:cstheme="minorHAnsi"/>
          <w:b/>
          <w:bCs/>
          <w:sz w:val="22"/>
          <w:szCs w:val="22"/>
        </w:rPr>
        <w:t>.</w:t>
      </w:r>
    </w:p>
    <w:p w14:paraId="1DCDD783" w14:textId="77777777" w:rsidR="003C3755" w:rsidRPr="00E746E4" w:rsidRDefault="003C3755" w:rsidP="003C3755">
      <w:pPr>
        <w:pStyle w:val="Akapitzlist"/>
        <w:spacing w:line="360" w:lineRule="auto"/>
        <w:jc w:val="both"/>
        <w:rPr>
          <w:rFonts w:asciiTheme="minorHAnsi" w:hAnsiTheme="minorHAnsi" w:cstheme="minorHAnsi"/>
          <w:sz w:val="22"/>
          <w:szCs w:val="22"/>
        </w:rPr>
      </w:pPr>
      <w:r w:rsidRPr="00E746E4">
        <w:rPr>
          <w:rFonts w:asciiTheme="minorHAnsi" w:hAnsiTheme="minorHAnsi" w:cstheme="minorHAnsi"/>
          <w:sz w:val="22"/>
          <w:szCs w:val="22"/>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7CD179F4" w14:textId="77777777" w:rsidR="003C3755" w:rsidRPr="00B246C4" w:rsidRDefault="003C3755" w:rsidP="00AC2DFD">
      <w:pPr>
        <w:pStyle w:val="Akapitzlist"/>
        <w:widowControl w:val="0"/>
        <w:numPr>
          <w:ilvl w:val="0"/>
          <w:numId w:val="42"/>
        </w:numPr>
        <w:suppressAutoHyphens/>
        <w:spacing w:line="360" w:lineRule="auto"/>
        <w:jc w:val="both"/>
        <w:rPr>
          <w:rFonts w:asciiTheme="minorHAnsi" w:hAnsiTheme="minorHAnsi" w:cstheme="minorHAnsi"/>
          <w:sz w:val="22"/>
          <w:szCs w:val="22"/>
        </w:rPr>
      </w:pPr>
      <w:r w:rsidRPr="00B246C4">
        <w:rPr>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CC8" w14:textId="77777777" w:rsidR="003C3755" w:rsidRPr="00B246C4" w:rsidRDefault="003C3755" w:rsidP="00AC2DFD">
      <w:pPr>
        <w:pStyle w:val="Akapitzlist"/>
        <w:widowControl w:val="0"/>
        <w:numPr>
          <w:ilvl w:val="0"/>
          <w:numId w:val="42"/>
        </w:numPr>
        <w:suppressAutoHyphens/>
        <w:spacing w:line="360" w:lineRule="auto"/>
        <w:jc w:val="both"/>
        <w:rPr>
          <w:rFonts w:asciiTheme="minorHAnsi" w:hAnsiTheme="minorHAnsi" w:cstheme="minorHAnsi"/>
          <w:sz w:val="22"/>
          <w:szCs w:val="22"/>
        </w:rPr>
      </w:pPr>
      <w:r w:rsidRPr="00B246C4">
        <w:rPr>
          <w:rFonts w:asciiTheme="minorHAnsi" w:hAnsiTheme="minorHAnsi" w:cstheme="minorHAnsi"/>
          <w:sz w:val="22"/>
          <w:szCs w:val="22"/>
        </w:rPr>
        <w:t>Zamawiający zwraca zabezpieczenie w terminie 30 dni od dnia wykonania zamówienia i uznania przez zamawiającego za należycie wykonane.</w:t>
      </w:r>
    </w:p>
    <w:p w14:paraId="43FFB0F0" w14:textId="77777777" w:rsidR="003C3755" w:rsidRPr="00B246C4" w:rsidRDefault="00B82B75" w:rsidP="00AC2DFD">
      <w:pPr>
        <w:pStyle w:val="Akapitzlist"/>
        <w:widowControl w:val="0"/>
        <w:numPr>
          <w:ilvl w:val="0"/>
          <w:numId w:val="42"/>
        </w:numPr>
        <w:suppressAutoHyphens/>
        <w:spacing w:line="360" w:lineRule="auto"/>
        <w:jc w:val="both"/>
        <w:rPr>
          <w:rFonts w:asciiTheme="minorHAnsi" w:hAnsiTheme="minorHAnsi" w:cstheme="minorHAnsi"/>
          <w:sz w:val="22"/>
          <w:szCs w:val="22"/>
        </w:rPr>
      </w:pPr>
      <w:r>
        <w:rPr>
          <w:rFonts w:asciiTheme="minorHAnsi" w:hAnsiTheme="minorHAnsi" w:cstheme="minorHAnsi"/>
          <w:sz w:val="22"/>
          <w:szCs w:val="22"/>
        </w:rPr>
        <w:t>Z</w:t>
      </w:r>
      <w:r w:rsidR="003C3755" w:rsidRPr="00B246C4">
        <w:rPr>
          <w:rFonts w:asciiTheme="minorHAnsi" w:hAnsiTheme="minorHAnsi" w:cstheme="minorHAnsi"/>
          <w:sz w:val="22"/>
          <w:szCs w:val="22"/>
        </w:rPr>
        <w:t xml:space="preserve"> treści gwarancji i poręczeń, o których mowa w art. 450 ust. 1 Pzp musi wynikać bezwarunkowe, nieodwołalne i na pierwsze pisemne żądanie zamawiającego (beneficjenta), zobowiązanie gwaranta lub poręczyciela do zapłaty na rzecz zamawiającego kwoty stanowiącej </w:t>
      </w:r>
      <w:r w:rsidR="00525B36">
        <w:rPr>
          <w:rFonts w:asciiTheme="minorHAnsi" w:hAnsiTheme="minorHAnsi" w:cstheme="minorHAnsi"/>
          <w:sz w:val="22"/>
          <w:szCs w:val="22"/>
        </w:rPr>
        <w:t>2</w:t>
      </w:r>
      <w:r w:rsidR="003C3755" w:rsidRPr="00B246C4">
        <w:rPr>
          <w:rFonts w:asciiTheme="minorHAnsi" w:hAnsiTheme="minorHAnsi" w:cstheme="minorHAnsi"/>
          <w:sz w:val="22"/>
          <w:szCs w:val="22"/>
        </w:rPr>
        <w:t>% ceny całkowitej podanej w ofercie, z tytułu niewykonania lub nienależytego wykonania umowy w sprawie zamówienia publicznego przez wykonawcę (zobowiązanego).</w:t>
      </w:r>
    </w:p>
    <w:p w14:paraId="4333CE70" w14:textId="77777777" w:rsidR="003C3755" w:rsidRPr="00B246C4" w:rsidRDefault="003C3755" w:rsidP="00AC2DFD">
      <w:pPr>
        <w:pStyle w:val="Akapitzlist"/>
        <w:widowControl w:val="0"/>
        <w:numPr>
          <w:ilvl w:val="0"/>
          <w:numId w:val="42"/>
        </w:numPr>
        <w:suppressAutoHyphens/>
        <w:spacing w:line="360" w:lineRule="auto"/>
        <w:jc w:val="both"/>
        <w:rPr>
          <w:rFonts w:asciiTheme="minorHAnsi" w:hAnsiTheme="minorHAnsi" w:cstheme="minorHAnsi"/>
          <w:sz w:val="22"/>
          <w:szCs w:val="22"/>
        </w:rPr>
      </w:pPr>
      <w:r w:rsidRPr="00B246C4">
        <w:rPr>
          <w:rFonts w:asciiTheme="minorHAnsi" w:hAnsiTheme="minorHAnsi" w:cstheme="minorHAnsi"/>
          <w:sz w:val="22"/>
          <w:szCs w:val="22"/>
        </w:rPr>
        <w:t>W trakcie realizacji umowy wykonawca może dokonać zmiany formy zabezpieczenia na jedną lub kilka form, o których mowa w art. 450 ust. 1 Pzp.</w:t>
      </w:r>
    </w:p>
    <w:p w14:paraId="35838411" w14:textId="77777777" w:rsidR="003C3755" w:rsidRPr="00B246C4" w:rsidRDefault="003C3755" w:rsidP="00AC2DFD">
      <w:pPr>
        <w:pStyle w:val="Akapitzlist"/>
        <w:widowControl w:val="0"/>
        <w:numPr>
          <w:ilvl w:val="0"/>
          <w:numId w:val="42"/>
        </w:numPr>
        <w:suppressAutoHyphens/>
        <w:spacing w:line="360" w:lineRule="auto"/>
        <w:jc w:val="both"/>
        <w:rPr>
          <w:rFonts w:asciiTheme="minorHAnsi" w:hAnsiTheme="minorHAnsi" w:cstheme="minorHAnsi"/>
          <w:b/>
          <w:sz w:val="22"/>
          <w:szCs w:val="22"/>
        </w:rPr>
      </w:pPr>
      <w:r w:rsidRPr="00B246C4">
        <w:rPr>
          <w:rFonts w:asciiTheme="minorHAnsi" w:hAnsiTheme="minorHAnsi" w:cstheme="minorHAnsi"/>
          <w:sz w:val="22"/>
          <w:szCs w:val="22"/>
        </w:rPr>
        <w:t>Zmiana formy zabezpieczenia jest dokonywana z zachowaniem ciągłości zabezpieczenia i bez zmniejszenia jego wysokości.</w:t>
      </w:r>
    </w:p>
    <w:p w14:paraId="116E50CD" w14:textId="77777777" w:rsidR="0031606D" w:rsidRPr="00577ED3" w:rsidRDefault="003C3755" w:rsidP="00AC2DFD">
      <w:pPr>
        <w:pStyle w:val="Tekstpodstawowy31"/>
        <w:numPr>
          <w:ilvl w:val="0"/>
          <w:numId w:val="42"/>
        </w:numPr>
        <w:spacing w:line="360" w:lineRule="auto"/>
        <w:rPr>
          <w:rFonts w:asciiTheme="minorHAnsi" w:hAnsiTheme="minorHAnsi" w:cstheme="minorHAnsi"/>
          <w:b w:val="0"/>
          <w:sz w:val="22"/>
          <w:szCs w:val="22"/>
        </w:rPr>
      </w:pPr>
      <w:r w:rsidRPr="00577ED3">
        <w:rPr>
          <w:rFonts w:asciiTheme="minorHAnsi" w:hAnsiTheme="minorHAnsi" w:cstheme="minorHAnsi"/>
          <w:sz w:val="22"/>
          <w:szCs w:val="22"/>
        </w:rPr>
        <w:t>Uwaga:</w:t>
      </w:r>
      <w:r w:rsidRPr="00577ED3">
        <w:rPr>
          <w:rFonts w:asciiTheme="minorHAnsi" w:hAnsiTheme="minorHAnsi" w:cstheme="minorHAnsi"/>
          <w:b w:val="0"/>
          <w:sz w:val="22"/>
          <w:szCs w:val="22"/>
        </w:rPr>
        <w:t xml:space="preserve"> Przed złożeniem poręczenia lub gwarancji Wykonawca winien przedstawić projekt dokumentu Zamawiającemu w celu u</w:t>
      </w:r>
      <w:r w:rsidR="00B82B75" w:rsidRPr="00577ED3">
        <w:rPr>
          <w:rFonts w:asciiTheme="minorHAnsi" w:hAnsiTheme="minorHAnsi" w:cstheme="minorHAnsi"/>
          <w:b w:val="0"/>
          <w:sz w:val="22"/>
          <w:szCs w:val="22"/>
        </w:rPr>
        <w:t>zyskania akceptacji jego treści</w:t>
      </w:r>
      <w:r w:rsidRPr="00577ED3">
        <w:rPr>
          <w:rFonts w:asciiTheme="minorHAnsi" w:hAnsiTheme="minorHAnsi" w:cstheme="minorHAnsi"/>
          <w:b w:val="0"/>
          <w:sz w:val="22"/>
          <w:szCs w:val="22"/>
        </w:rPr>
        <w:t>.</w:t>
      </w:r>
    </w:p>
    <w:p w14:paraId="501E8D08" w14:textId="77777777" w:rsidR="0031606D" w:rsidRPr="00E746E4" w:rsidRDefault="0031606D" w:rsidP="003E6137">
      <w:pPr>
        <w:pStyle w:val="pkt"/>
        <w:pBdr>
          <w:bottom w:val="double" w:sz="4" w:space="1" w:color="auto"/>
        </w:pBdr>
        <w:shd w:val="clear" w:color="auto" w:fill="D9E2F3" w:themeFill="accent5" w:themeFillTint="33"/>
        <w:spacing w:before="360" w:after="40"/>
        <w:ind w:left="852" w:hanging="852"/>
        <w:rPr>
          <w:rFonts w:asciiTheme="minorHAnsi" w:hAnsiTheme="minorHAnsi" w:cstheme="minorHAnsi"/>
          <w:b/>
          <w:sz w:val="22"/>
          <w:szCs w:val="22"/>
        </w:rPr>
      </w:pPr>
      <w:r w:rsidRPr="00E746E4">
        <w:rPr>
          <w:rFonts w:asciiTheme="minorHAnsi" w:hAnsiTheme="minorHAnsi" w:cstheme="minorHAnsi"/>
          <w:b/>
          <w:sz w:val="22"/>
          <w:szCs w:val="22"/>
        </w:rPr>
        <w:t>XX</w:t>
      </w:r>
      <w:r w:rsidR="00777E25">
        <w:rPr>
          <w:rFonts w:asciiTheme="minorHAnsi" w:hAnsiTheme="minorHAnsi" w:cstheme="minorHAnsi"/>
          <w:b/>
          <w:sz w:val="22"/>
          <w:szCs w:val="22"/>
        </w:rPr>
        <w:t>I</w:t>
      </w:r>
      <w:r w:rsidRPr="00E746E4">
        <w:rPr>
          <w:rFonts w:asciiTheme="minorHAnsi" w:hAnsiTheme="minorHAnsi" w:cstheme="minorHAnsi"/>
          <w:b/>
          <w:sz w:val="22"/>
          <w:szCs w:val="22"/>
        </w:rPr>
        <w:t>I.</w:t>
      </w:r>
      <w:r w:rsidRPr="00E746E4">
        <w:rPr>
          <w:rFonts w:asciiTheme="minorHAnsi" w:hAnsiTheme="minorHAnsi" w:cstheme="minorHAnsi"/>
          <w:b/>
          <w:sz w:val="22"/>
          <w:szCs w:val="22"/>
        </w:rPr>
        <w:tab/>
      </w:r>
      <w:r w:rsidRPr="00E746E4">
        <w:rPr>
          <w:rFonts w:asciiTheme="minorHAnsi" w:hAnsiTheme="minorHAnsi" w:cstheme="minorHAnsi"/>
          <w:b/>
          <w:sz w:val="22"/>
          <w:szCs w:val="22"/>
          <w:shd w:val="clear" w:color="auto" w:fill="D9E2F3" w:themeFill="accent5" w:themeFillTint="33"/>
        </w:rPr>
        <w:t>INFORMACJE O TREŚCI ZAWIERANEJ UMOWY ORAZ MOŻLIWOŚCI JEJ ZMIANY</w:t>
      </w:r>
    </w:p>
    <w:p w14:paraId="3F154D77" w14:textId="77777777" w:rsidR="0031606D" w:rsidRPr="003A26A8" w:rsidRDefault="0031606D" w:rsidP="00AC2DFD">
      <w:pPr>
        <w:pStyle w:val="Akapitzlist"/>
        <w:numPr>
          <w:ilvl w:val="0"/>
          <w:numId w:val="45"/>
        </w:numPr>
        <w:spacing w:before="240" w:line="360" w:lineRule="auto"/>
        <w:jc w:val="both"/>
        <w:rPr>
          <w:rFonts w:asciiTheme="minorHAnsi" w:hAnsiTheme="minorHAnsi" w:cstheme="minorHAnsi"/>
          <w:sz w:val="22"/>
          <w:szCs w:val="22"/>
        </w:rPr>
      </w:pPr>
      <w:r w:rsidRPr="003A26A8">
        <w:rPr>
          <w:rFonts w:asciiTheme="minorHAnsi" w:hAnsiTheme="minorHAnsi" w:cstheme="minorHAnsi"/>
          <w:sz w:val="22"/>
          <w:szCs w:val="22"/>
        </w:rPr>
        <w:t>Wybrany Wykonawca jest zobowiązany do zawarcia umowy w sprawie zamówienia publicz</w:t>
      </w:r>
      <w:r w:rsidR="00E210A1" w:rsidRPr="003A26A8">
        <w:rPr>
          <w:rFonts w:asciiTheme="minorHAnsi" w:hAnsiTheme="minorHAnsi" w:cstheme="minorHAnsi"/>
          <w:sz w:val="22"/>
          <w:szCs w:val="22"/>
        </w:rPr>
        <w:t>nego na warunkach określonych w Projekcie</w:t>
      </w:r>
      <w:r w:rsidRPr="003A26A8">
        <w:rPr>
          <w:rFonts w:asciiTheme="minorHAnsi" w:hAnsiTheme="minorHAnsi" w:cstheme="minorHAnsi"/>
          <w:sz w:val="22"/>
          <w:szCs w:val="22"/>
        </w:rPr>
        <w:t xml:space="preserve"> Umowy, stanowiącym </w:t>
      </w:r>
      <w:r w:rsidR="00E210A1" w:rsidRPr="003A26A8">
        <w:rPr>
          <w:rFonts w:asciiTheme="minorHAnsi" w:hAnsiTheme="minorHAnsi" w:cstheme="minorHAnsi"/>
          <w:b/>
          <w:sz w:val="22"/>
          <w:szCs w:val="22"/>
        </w:rPr>
        <w:t>Rozdział II</w:t>
      </w:r>
      <w:r w:rsidRPr="003A26A8">
        <w:rPr>
          <w:rFonts w:asciiTheme="minorHAnsi" w:hAnsiTheme="minorHAnsi" w:cstheme="minorHAnsi"/>
          <w:b/>
          <w:sz w:val="22"/>
          <w:szCs w:val="22"/>
        </w:rPr>
        <w:t xml:space="preserve"> do SWZ</w:t>
      </w:r>
      <w:r w:rsidRPr="003A26A8">
        <w:rPr>
          <w:rFonts w:asciiTheme="minorHAnsi" w:hAnsiTheme="minorHAnsi" w:cstheme="minorHAnsi"/>
          <w:sz w:val="22"/>
          <w:szCs w:val="22"/>
        </w:rPr>
        <w:t>.</w:t>
      </w:r>
    </w:p>
    <w:p w14:paraId="2F4994BD" w14:textId="77777777" w:rsidR="0031606D" w:rsidRPr="003A26A8" w:rsidRDefault="0031606D" w:rsidP="00AC2DFD">
      <w:pPr>
        <w:pStyle w:val="Akapitzlist"/>
        <w:numPr>
          <w:ilvl w:val="0"/>
          <w:numId w:val="45"/>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lastRenderedPageBreak/>
        <w:t>Zakres świadczenia Wykonawcy wynikający z umowy jest tożsamy z jego zobowiązaniem zawartym w ofercie.</w:t>
      </w:r>
    </w:p>
    <w:p w14:paraId="34DBED94" w14:textId="77777777" w:rsidR="0031606D" w:rsidRPr="003A26A8" w:rsidRDefault="0031606D" w:rsidP="00AC2DFD">
      <w:pPr>
        <w:pStyle w:val="Akapitzlist"/>
        <w:numPr>
          <w:ilvl w:val="0"/>
          <w:numId w:val="45"/>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Zmiana umowy podlega unieważnieniu, jeżeli została dokonana z naruszeniem art. 454 i art. 455 p.z.p.</w:t>
      </w:r>
    </w:p>
    <w:p w14:paraId="74361536" w14:textId="77777777" w:rsidR="0031606D" w:rsidRPr="003A26A8" w:rsidRDefault="0031606D" w:rsidP="00AC2DFD">
      <w:pPr>
        <w:pStyle w:val="Akapitzlist"/>
        <w:numPr>
          <w:ilvl w:val="0"/>
          <w:numId w:val="45"/>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 xml:space="preserve">Zamawiający przewiduje możliwość zmiany zawartej umowy w stosunku do treści wybranej oferty w zakresie wskazanym </w:t>
      </w:r>
      <w:r w:rsidR="00E210A1" w:rsidRPr="003A26A8">
        <w:rPr>
          <w:rFonts w:asciiTheme="minorHAnsi" w:hAnsiTheme="minorHAnsi" w:cstheme="minorHAnsi"/>
          <w:sz w:val="22"/>
          <w:szCs w:val="22"/>
        </w:rPr>
        <w:t xml:space="preserve">w Projekcie </w:t>
      </w:r>
      <w:r w:rsidRPr="003A26A8">
        <w:rPr>
          <w:rFonts w:asciiTheme="minorHAnsi" w:hAnsiTheme="minorHAnsi" w:cstheme="minorHAnsi"/>
          <w:sz w:val="22"/>
          <w:szCs w:val="22"/>
        </w:rPr>
        <w:t>Umowy.</w:t>
      </w:r>
    </w:p>
    <w:p w14:paraId="59D8BFA3" w14:textId="77777777" w:rsidR="0031606D" w:rsidRPr="003A26A8" w:rsidRDefault="0031606D" w:rsidP="00AC2DFD">
      <w:pPr>
        <w:pStyle w:val="Akapitzlist"/>
        <w:numPr>
          <w:ilvl w:val="0"/>
          <w:numId w:val="45"/>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Zmiana umowy wymaga dla swej ważności, pod rygorem nieważności, zachowania formy pisemnej.</w:t>
      </w:r>
    </w:p>
    <w:p w14:paraId="6B3CB657" w14:textId="77777777" w:rsidR="0031606D" w:rsidRPr="00E746E4" w:rsidRDefault="0031606D" w:rsidP="003E6137">
      <w:pPr>
        <w:pStyle w:val="pkt"/>
        <w:pBdr>
          <w:bottom w:val="double" w:sz="4" w:space="1" w:color="auto"/>
        </w:pBdr>
        <w:shd w:val="clear" w:color="auto" w:fill="D9E2F3" w:themeFill="accent5" w:themeFillTint="33"/>
        <w:spacing w:before="360" w:after="40"/>
        <w:ind w:left="852" w:hanging="852"/>
        <w:rPr>
          <w:rFonts w:asciiTheme="minorHAnsi" w:hAnsiTheme="minorHAnsi" w:cstheme="minorHAnsi"/>
          <w:b/>
          <w:sz w:val="22"/>
          <w:szCs w:val="22"/>
        </w:rPr>
      </w:pPr>
      <w:r w:rsidRPr="00E746E4">
        <w:rPr>
          <w:rFonts w:asciiTheme="minorHAnsi" w:hAnsiTheme="minorHAnsi" w:cstheme="minorHAnsi"/>
          <w:b/>
          <w:sz w:val="22"/>
          <w:szCs w:val="22"/>
        </w:rPr>
        <w:t>XXI</w:t>
      </w:r>
      <w:r w:rsidR="00777E25">
        <w:rPr>
          <w:rFonts w:asciiTheme="minorHAnsi" w:hAnsiTheme="minorHAnsi" w:cstheme="minorHAnsi"/>
          <w:b/>
          <w:sz w:val="22"/>
          <w:szCs w:val="22"/>
        </w:rPr>
        <w:t>I</w:t>
      </w:r>
      <w:r w:rsidRPr="00E746E4">
        <w:rPr>
          <w:rFonts w:asciiTheme="minorHAnsi" w:hAnsiTheme="minorHAnsi" w:cstheme="minorHAnsi"/>
          <w:b/>
          <w:sz w:val="22"/>
          <w:szCs w:val="22"/>
        </w:rPr>
        <w:t>I.</w:t>
      </w:r>
      <w:r w:rsidRPr="00E746E4">
        <w:rPr>
          <w:rFonts w:asciiTheme="minorHAnsi" w:hAnsiTheme="minorHAnsi" w:cstheme="minorHAnsi"/>
          <w:b/>
          <w:sz w:val="22"/>
          <w:szCs w:val="22"/>
        </w:rPr>
        <w:tab/>
        <w:t>POUCZENIE O ŚRODKACH OCHRONY PRAWNEJ</w:t>
      </w:r>
    </w:p>
    <w:p w14:paraId="132C178D" w14:textId="77777777" w:rsidR="00124255" w:rsidRDefault="00124255" w:rsidP="00124255">
      <w:pPr>
        <w:pStyle w:val="Akapitzlist"/>
        <w:spacing w:line="360" w:lineRule="auto"/>
        <w:ind w:left="360"/>
        <w:jc w:val="both"/>
        <w:rPr>
          <w:rFonts w:asciiTheme="minorHAnsi" w:hAnsiTheme="minorHAnsi" w:cstheme="minorHAnsi"/>
          <w:sz w:val="22"/>
          <w:szCs w:val="22"/>
        </w:rPr>
      </w:pPr>
    </w:p>
    <w:p w14:paraId="1D903E16" w14:textId="77777777" w:rsidR="00124255" w:rsidRDefault="00124255" w:rsidP="00124255">
      <w:pPr>
        <w:pStyle w:val="Akapitzlist"/>
        <w:numPr>
          <w:ilvl w:val="0"/>
          <w:numId w:val="46"/>
        </w:numPr>
        <w:spacing w:line="360" w:lineRule="auto"/>
        <w:jc w:val="both"/>
        <w:rPr>
          <w:rFonts w:asciiTheme="minorHAnsi" w:hAnsiTheme="minorHAnsi" w:cstheme="minorHAnsi"/>
          <w:sz w:val="22"/>
          <w:szCs w:val="22"/>
        </w:rPr>
      </w:pPr>
      <w:r w:rsidRPr="00124255">
        <w:rPr>
          <w:rFonts w:asciiTheme="minorHAnsi" w:hAnsiTheme="minorHAnsi" w:cstheme="minorHAnsi"/>
          <w:sz w:val="22"/>
          <w:szCs w:val="22"/>
        </w:rPr>
        <w:t>Środki ochrony prawnej zostały określone w Dziale IX ustawy prawo zamówień publicznych.</w:t>
      </w:r>
    </w:p>
    <w:p w14:paraId="41AA9EDE" w14:textId="77777777" w:rsidR="0031606D" w:rsidRPr="00124255" w:rsidRDefault="0031606D" w:rsidP="00124255">
      <w:pPr>
        <w:pStyle w:val="Akapitzlist"/>
        <w:numPr>
          <w:ilvl w:val="0"/>
          <w:numId w:val="46"/>
        </w:numPr>
        <w:spacing w:line="360" w:lineRule="auto"/>
        <w:jc w:val="both"/>
        <w:rPr>
          <w:rFonts w:asciiTheme="minorHAnsi" w:hAnsiTheme="minorHAnsi" w:cstheme="minorHAnsi"/>
          <w:sz w:val="22"/>
          <w:szCs w:val="22"/>
        </w:rPr>
      </w:pPr>
      <w:r w:rsidRPr="00124255">
        <w:rPr>
          <w:rFonts w:asciiTheme="minorHAnsi" w:hAnsiTheme="minorHAnsi" w:cstheme="minorHAnsi"/>
          <w:sz w:val="22"/>
          <w:szCs w:val="22"/>
        </w:rPr>
        <w:t>Śr</w:t>
      </w:r>
      <w:r w:rsidR="00124255">
        <w:rPr>
          <w:rFonts w:asciiTheme="minorHAnsi" w:hAnsiTheme="minorHAnsi" w:cstheme="minorHAnsi"/>
          <w:sz w:val="22"/>
          <w:szCs w:val="22"/>
        </w:rPr>
        <w:t xml:space="preserve">odki ochrony prawnej określone </w:t>
      </w:r>
      <w:r w:rsidRPr="00124255">
        <w:rPr>
          <w:rFonts w:asciiTheme="minorHAnsi" w:hAnsiTheme="minorHAnsi" w:cstheme="minorHAnsi"/>
          <w:sz w:val="22"/>
          <w:szCs w:val="22"/>
        </w:rPr>
        <w:t xml:space="preserve">przysługują wykonawcy, uczestnikowi konkursu oraz innemu podmiotowi, jeżeli ma lub miał interes w uzyskaniu zamówienia lub nagrody w konkursie oraz poniósł lub może ponieść szkodę w wyniku naruszenia przez zamawiającego przepisów ustawy p.z.p. </w:t>
      </w:r>
    </w:p>
    <w:p w14:paraId="499D926D" w14:textId="77777777" w:rsidR="0031606D" w:rsidRPr="003A26A8" w:rsidRDefault="0031606D" w:rsidP="00AC2DFD">
      <w:pPr>
        <w:pStyle w:val="Akapitzlist"/>
        <w:numPr>
          <w:ilvl w:val="0"/>
          <w:numId w:val="46"/>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3D072907" w14:textId="77777777" w:rsidR="0031606D" w:rsidRPr="003A26A8" w:rsidRDefault="0031606D" w:rsidP="00AC2DFD">
      <w:pPr>
        <w:pStyle w:val="Akapitzlist"/>
        <w:numPr>
          <w:ilvl w:val="0"/>
          <w:numId w:val="46"/>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Odwołanie przysługuje na:</w:t>
      </w:r>
    </w:p>
    <w:p w14:paraId="56BDCBAE" w14:textId="77777777" w:rsidR="0031606D" w:rsidRPr="003A26A8" w:rsidRDefault="0031606D" w:rsidP="00AC2DFD">
      <w:pPr>
        <w:pStyle w:val="Akapitzlist"/>
        <w:numPr>
          <w:ilvl w:val="0"/>
          <w:numId w:val="47"/>
        </w:numPr>
        <w:suppressAutoHyphens/>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niezgodną z przepisami ustawy czynność Zamawiającego, podjętą w postępowaniu o udzielenie zamówienia, w tym na projektowane postanowienie umowy;</w:t>
      </w:r>
    </w:p>
    <w:p w14:paraId="4A3BBFC1" w14:textId="77777777" w:rsidR="0031606D" w:rsidRPr="003A26A8" w:rsidRDefault="0031606D" w:rsidP="00AC2DFD">
      <w:pPr>
        <w:pStyle w:val="Akapitzlist"/>
        <w:numPr>
          <w:ilvl w:val="0"/>
          <w:numId w:val="47"/>
        </w:numPr>
        <w:suppressAutoHyphens/>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zaniechanie czynności w postępowaniu o udzielenie zamówienia do której zamawiający był obowiązany na podstawie ustawy;</w:t>
      </w:r>
    </w:p>
    <w:p w14:paraId="71383E61" w14:textId="77777777" w:rsidR="0031606D" w:rsidRPr="003A26A8" w:rsidRDefault="0031606D" w:rsidP="00AC2DFD">
      <w:pPr>
        <w:pStyle w:val="Akapitzlist"/>
        <w:numPr>
          <w:ilvl w:val="0"/>
          <w:numId w:val="46"/>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15BE0554" w14:textId="77777777" w:rsidR="0031606D" w:rsidRPr="003A26A8" w:rsidRDefault="0031606D" w:rsidP="00AC2DFD">
      <w:pPr>
        <w:pStyle w:val="Akapitzlist"/>
        <w:numPr>
          <w:ilvl w:val="0"/>
          <w:numId w:val="46"/>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Odwołanie wobec treści ogłoszenia lub treści SWZ wnosi się w terminie 10 dni od dnia publikacji ogłoszenia w Dzienniku Urzędowym Unii Europejskiej lub zamieszczenia dokumentów zamówienia na stronie internetowej.</w:t>
      </w:r>
    </w:p>
    <w:p w14:paraId="35DF252F" w14:textId="77777777" w:rsidR="0031606D" w:rsidRPr="003A26A8" w:rsidRDefault="0031606D" w:rsidP="00AC2DFD">
      <w:pPr>
        <w:pStyle w:val="Akapitzlist"/>
        <w:numPr>
          <w:ilvl w:val="0"/>
          <w:numId w:val="46"/>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Odwołanie wnosi się w terminie:</w:t>
      </w:r>
    </w:p>
    <w:p w14:paraId="4CA2425B" w14:textId="77777777" w:rsidR="0031606D" w:rsidRPr="003A26A8" w:rsidRDefault="0031606D" w:rsidP="00AC2DFD">
      <w:pPr>
        <w:pStyle w:val="Akapitzlist"/>
        <w:numPr>
          <w:ilvl w:val="0"/>
          <w:numId w:val="48"/>
        </w:numPr>
        <w:suppressAutoHyphens/>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10 dni od dnia przekazania informacji o czynności zamawiającego stanowiącej podstawę jego wniesienia, jeżeli informacja została przekazana przy użyciu środków komunikacji elektronicznej,</w:t>
      </w:r>
    </w:p>
    <w:p w14:paraId="07D88570" w14:textId="77777777" w:rsidR="0031606D" w:rsidRPr="003A26A8" w:rsidRDefault="0031606D" w:rsidP="00AC2DFD">
      <w:pPr>
        <w:pStyle w:val="Akapitzlist"/>
        <w:numPr>
          <w:ilvl w:val="0"/>
          <w:numId w:val="48"/>
        </w:numPr>
        <w:suppressAutoHyphens/>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lastRenderedPageBreak/>
        <w:t>15 dni od dnia przekazania informacji o czynności zamawiającego stanowiącej podstawę jego wniesienia, jeżeli informacja została przekazana w sposób inny niż określony w pkt 1).</w:t>
      </w:r>
    </w:p>
    <w:p w14:paraId="1883CE24" w14:textId="77777777" w:rsidR="0031606D" w:rsidRPr="003A26A8" w:rsidRDefault="0031606D" w:rsidP="00AC2DFD">
      <w:pPr>
        <w:pStyle w:val="Akapitzlist"/>
        <w:numPr>
          <w:ilvl w:val="0"/>
          <w:numId w:val="46"/>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1387F440" w14:textId="77777777" w:rsidR="0031606D" w:rsidRPr="003A26A8" w:rsidRDefault="0031606D" w:rsidP="00AC2DFD">
      <w:pPr>
        <w:pStyle w:val="Akapitzlist"/>
        <w:numPr>
          <w:ilvl w:val="0"/>
          <w:numId w:val="46"/>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Na orzeczenie Izby oraz postanowienie Prezesa Izby, o którym mowa w art. 519 ust. 1 ustawy p.z.p., stronom oraz uczestnikom postępowania odwoławczego przysługuje skarga do sądu.</w:t>
      </w:r>
    </w:p>
    <w:p w14:paraId="61B2056D" w14:textId="625F76C0" w:rsidR="0031606D" w:rsidRPr="003A26A8" w:rsidRDefault="0031606D" w:rsidP="00AC2DFD">
      <w:pPr>
        <w:pStyle w:val="Akapitzlist"/>
        <w:numPr>
          <w:ilvl w:val="0"/>
          <w:numId w:val="46"/>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 xml:space="preserve">W postępowaniu toczącym się </w:t>
      </w:r>
      <w:r w:rsidR="00F63F08">
        <w:rPr>
          <w:rFonts w:asciiTheme="minorHAnsi" w:hAnsiTheme="minorHAnsi" w:cstheme="minorHAnsi"/>
          <w:sz w:val="22"/>
          <w:szCs w:val="22"/>
        </w:rPr>
        <w:t xml:space="preserve"> </w:t>
      </w:r>
      <w:r w:rsidRPr="003A26A8">
        <w:rPr>
          <w:rFonts w:asciiTheme="minorHAnsi" w:hAnsiTheme="minorHAnsi" w:cstheme="minorHAnsi"/>
          <w:sz w:val="22"/>
          <w:szCs w:val="22"/>
        </w:rPr>
        <w:t>wskutek wniesienia skargi stosuje się odpowiednio przepisy ustawy z dnia 17.11.1964 r. - Kodeks postępowania cywilnego o apelacji, jeżeli przepisy niniejszego rozdziału nie stanowią inaczej.</w:t>
      </w:r>
    </w:p>
    <w:p w14:paraId="0587200F" w14:textId="77777777" w:rsidR="0031606D" w:rsidRPr="003A26A8" w:rsidRDefault="0031606D" w:rsidP="00AC2DFD">
      <w:pPr>
        <w:pStyle w:val="Akapitzlist"/>
        <w:numPr>
          <w:ilvl w:val="0"/>
          <w:numId w:val="46"/>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Skargę wnosi się do Sądu Okręgowego w Warszawie - sądu zamówień publicznych, zwanego dalej "sądem zamówień publicznych".</w:t>
      </w:r>
    </w:p>
    <w:p w14:paraId="2BE5A3C9" w14:textId="77777777" w:rsidR="0031606D" w:rsidRPr="003A26A8" w:rsidRDefault="0031606D" w:rsidP="00AC2DFD">
      <w:pPr>
        <w:pStyle w:val="Akapitzlist"/>
        <w:numPr>
          <w:ilvl w:val="0"/>
          <w:numId w:val="46"/>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23.11.2012 r. - Prawo pocztowe jest równoznaczne z jej wniesieniem.</w:t>
      </w:r>
    </w:p>
    <w:p w14:paraId="23C922AC" w14:textId="77777777" w:rsidR="0031606D" w:rsidRPr="003A26A8" w:rsidRDefault="0031606D" w:rsidP="00AC2DFD">
      <w:pPr>
        <w:pStyle w:val="Akapitzlist"/>
        <w:numPr>
          <w:ilvl w:val="0"/>
          <w:numId w:val="46"/>
        </w:numPr>
        <w:spacing w:line="360" w:lineRule="auto"/>
        <w:jc w:val="both"/>
        <w:rPr>
          <w:rFonts w:asciiTheme="minorHAnsi" w:hAnsiTheme="minorHAnsi" w:cstheme="minorHAnsi"/>
          <w:sz w:val="22"/>
          <w:szCs w:val="22"/>
        </w:rPr>
      </w:pPr>
      <w:r w:rsidRPr="003A26A8">
        <w:rPr>
          <w:rFonts w:asciiTheme="minorHAnsi" w:hAnsiTheme="minorHAnsi" w:cstheme="minorHAnsi"/>
          <w:sz w:val="22"/>
          <w:szCs w:val="22"/>
        </w:rPr>
        <w:t>Prezes Izby przekazuje skargę wraz z aktami postępowania odwoławczego do sądu zamówień publicznych w terminie 7 dni od dnia jej otrzymania.</w:t>
      </w:r>
    </w:p>
    <w:p w14:paraId="7643F35A" w14:textId="77777777" w:rsidR="0031606D" w:rsidRPr="00E746E4" w:rsidRDefault="00777E25" w:rsidP="003E6137">
      <w:pPr>
        <w:pStyle w:val="pkt"/>
        <w:pBdr>
          <w:bottom w:val="double" w:sz="4" w:space="1" w:color="auto"/>
        </w:pBdr>
        <w:shd w:val="clear" w:color="auto" w:fill="D9E2F3" w:themeFill="accent5" w:themeFillTint="33"/>
        <w:spacing w:before="360" w:after="40"/>
        <w:ind w:left="852" w:hanging="852"/>
        <w:rPr>
          <w:rFonts w:asciiTheme="minorHAnsi" w:hAnsiTheme="minorHAnsi" w:cstheme="minorHAnsi"/>
          <w:b/>
          <w:sz w:val="22"/>
          <w:szCs w:val="22"/>
        </w:rPr>
      </w:pPr>
      <w:r>
        <w:rPr>
          <w:rFonts w:asciiTheme="minorHAnsi" w:hAnsiTheme="minorHAnsi" w:cstheme="minorHAnsi"/>
          <w:b/>
          <w:sz w:val="22"/>
          <w:szCs w:val="22"/>
        </w:rPr>
        <w:t>XXIV</w:t>
      </w:r>
      <w:r w:rsidR="0031606D" w:rsidRPr="00E746E4">
        <w:rPr>
          <w:rFonts w:asciiTheme="minorHAnsi" w:hAnsiTheme="minorHAnsi" w:cstheme="minorHAnsi"/>
          <w:b/>
          <w:sz w:val="22"/>
          <w:szCs w:val="22"/>
        </w:rPr>
        <w:t>.</w:t>
      </w:r>
      <w:r w:rsidR="0031606D" w:rsidRPr="00E746E4">
        <w:rPr>
          <w:rFonts w:asciiTheme="minorHAnsi" w:hAnsiTheme="minorHAnsi" w:cstheme="minorHAnsi"/>
          <w:b/>
          <w:sz w:val="22"/>
          <w:szCs w:val="22"/>
        </w:rPr>
        <w:tab/>
        <w:t>WYKAZ ZAŁĄCZNIKÓW DO SWZ</w:t>
      </w:r>
    </w:p>
    <w:p w14:paraId="27DBBFDA" w14:textId="77777777" w:rsidR="00D412C5" w:rsidRPr="00E746E4" w:rsidRDefault="00D412C5" w:rsidP="003E6137">
      <w:pPr>
        <w:suppressAutoHyphens/>
        <w:spacing w:before="240" w:line="276" w:lineRule="auto"/>
        <w:ind w:left="1694" w:hanging="1694"/>
        <w:rPr>
          <w:rFonts w:asciiTheme="minorHAnsi" w:hAnsiTheme="minorHAnsi" w:cstheme="minorHAnsi"/>
          <w:b/>
          <w:sz w:val="22"/>
          <w:szCs w:val="22"/>
        </w:rPr>
      </w:pPr>
      <w:r w:rsidRPr="00E746E4">
        <w:rPr>
          <w:rFonts w:asciiTheme="minorHAnsi" w:hAnsiTheme="minorHAnsi" w:cstheme="minorHAnsi"/>
          <w:b/>
          <w:sz w:val="22"/>
          <w:szCs w:val="22"/>
        </w:rPr>
        <w:t>Rozdział I – Instrukcja dla Wykonawców</w:t>
      </w:r>
    </w:p>
    <w:p w14:paraId="345BE749" w14:textId="77777777" w:rsidR="005969A6" w:rsidRPr="00E746E4" w:rsidRDefault="005969A6" w:rsidP="005969A6">
      <w:pPr>
        <w:suppressAutoHyphens/>
        <w:spacing w:line="276" w:lineRule="auto"/>
        <w:ind w:left="1694" w:hanging="1694"/>
        <w:rPr>
          <w:rFonts w:asciiTheme="minorHAnsi" w:hAnsiTheme="minorHAnsi" w:cstheme="minorHAnsi"/>
          <w:sz w:val="22"/>
          <w:szCs w:val="22"/>
        </w:rPr>
      </w:pPr>
      <w:r w:rsidRPr="00E746E4">
        <w:rPr>
          <w:rFonts w:asciiTheme="minorHAnsi" w:hAnsiTheme="minorHAnsi" w:cstheme="minorHAnsi"/>
          <w:sz w:val="22"/>
          <w:szCs w:val="22"/>
        </w:rPr>
        <w:t>Załącznik nr 1 - Formularz ofertowy</w:t>
      </w:r>
    </w:p>
    <w:p w14:paraId="44C4B43C" w14:textId="77777777" w:rsidR="005969A6" w:rsidRDefault="005969A6" w:rsidP="005969A6">
      <w:pPr>
        <w:suppressAutoHyphens/>
        <w:spacing w:line="276" w:lineRule="auto"/>
        <w:ind w:left="1694" w:hanging="1694"/>
        <w:jc w:val="both"/>
        <w:rPr>
          <w:rFonts w:asciiTheme="minorHAnsi" w:hAnsiTheme="minorHAnsi" w:cstheme="minorHAnsi"/>
          <w:sz w:val="22"/>
          <w:szCs w:val="22"/>
        </w:rPr>
      </w:pPr>
      <w:r w:rsidRPr="00E746E4">
        <w:rPr>
          <w:rFonts w:asciiTheme="minorHAnsi" w:hAnsiTheme="minorHAnsi" w:cstheme="minorHAnsi"/>
          <w:sz w:val="22"/>
          <w:szCs w:val="22"/>
        </w:rPr>
        <w:t>Załącznik nr 2 - Jednolity Europejski Dokument Zamówienia (ESPD) w formacie *.xml oraz PDF</w:t>
      </w:r>
    </w:p>
    <w:p w14:paraId="49433E09" w14:textId="77777777" w:rsidR="005969A6" w:rsidRDefault="005969A6" w:rsidP="005969A6">
      <w:pPr>
        <w:suppressAutoHyphens/>
        <w:spacing w:line="276" w:lineRule="auto"/>
        <w:ind w:left="1694" w:hanging="1694"/>
        <w:jc w:val="both"/>
        <w:rPr>
          <w:rFonts w:asciiTheme="minorHAnsi" w:hAnsiTheme="minorHAnsi" w:cstheme="minorHAnsi"/>
          <w:sz w:val="22"/>
          <w:szCs w:val="22"/>
        </w:rPr>
      </w:pPr>
      <w:r w:rsidRPr="00E746E4">
        <w:rPr>
          <w:rFonts w:asciiTheme="minorHAnsi" w:hAnsiTheme="minorHAnsi" w:cstheme="minorHAnsi"/>
          <w:sz w:val="22"/>
          <w:szCs w:val="22"/>
        </w:rPr>
        <w:t>Załącznik nr 3</w:t>
      </w:r>
      <w:r>
        <w:rPr>
          <w:rFonts w:asciiTheme="minorHAnsi" w:hAnsiTheme="minorHAnsi" w:cstheme="minorHAnsi"/>
          <w:sz w:val="22"/>
          <w:szCs w:val="22"/>
        </w:rPr>
        <w:t xml:space="preserve"> - </w:t>
      </w:r>
      <w:r w:rsidRPr="00CF56E0">
        <w:rPr>
          <w:rFonts w:asciiTheme="minorHAnsi" w:hAnsiTheme="minorHAnsi" w:cstheme="minorHAnsi"/>
          <w:sz w:val="22"/>
          <w:szCs w:val="22"/>
        </w:rPr>
        <w:t xml:space="preserve">Oświadczenie </w:t>
      </w:r>
      <w:r>
        <w:rPr>
          <w:rFonts w:asciiTheme="minorHAnsi" w:hAnsiTheme="minorHAnsi" w:cstheme="minorHAnsi"/>
          <w:sz w:val="22"/>
          <w:szCs w:val="22"/>
        </w:rPr>
        <w:t xml:space="preserve">składane przez Wykonawcę /Wykonawców wspólnie ubiegających się o zamówienie </w:t>
      </w:r>
      <w:r w:rsidRPr="00CF56E0">
        <w:rPr>
          <w:rFonts w:asciiTheme="minorHAnsi" w:hAnsiTheme="minorHAnsi" w:cstheme="minorHAnsi"/>
          <w:sz w:val="22"/>
          <w:szCs w:val="22"/>
        </w:rPr>
        <w:t>dotyczące przesłanek wykluczenia z art. 5k rozporządzenia 833/20</w:t>
      </w:r>
      <w:r>
        <w:rPr>
          <w:rFonts w:asciiTheme="minorHAnsi" w:hAnsiTheme="minorHAnsi" w:cstheme="minorHAnsi"/>
          <w:sz w:val="22"/>
          <w:szCs w:val="22"/>
        </w:rPr>
        <w:t xml:space="preserve">14 oraz </w:t>
      </w:r>
      <w:r w:rsidRPr="00CF56E0">
        <w:rPr>
          <w:rFonts w:asciiTheme="minorHAnsi" w:hAnsiTheme="minorHAnsi" w:cstheme="minorHAnsi"/>
          <w:sz w:val="22"/>
          <w:szCs w:val="22"/>
        </w:rPr>
        <w:t>art. 7 ust. 1 ustawy z dnia 13 kwietnia 2022 r. o szczególnych rozwiązaniach w zakresie przeciwdziałania wspieraniu agresji na Ukrainę oraz służących ochronie bezpieczeństwa narodowego</w:t>
      </w:r>
    </w:p>
    <w:p w14:paraId="33AFA9C0" w14:textId="7B072370" w:rsidR="005969A6" w:rsidRPr="00E746E4" w:rsidRDefault="005969A6" w:rsidP="005969A6">
      <w:pPr>
        <w:suppressAutoHyphens/>
        <w:spacing w:line="276" w:lineRule="auto"/>
        <w:ind w:left="1694" w:hanging="1694"/>
        <w:jc w:val="both"/>
        <w:rPr>
          <w:rFonts w:asciiTheme="minorHAnsi" w:hAnsiTheme="minorHAnsi" w:cstheme="minorHAnsi"/>
          <w:sz w:val="22"/>
          <w:szCs w:val="22"/>
        </w:rPr>
      </w:pPr>
      <w:r w:rsidRPr="00E746E4">
        <w:rPr>
          <w:rFonts w:asciiTheme="minorHAnsi" w:hAnsiTheme="minorHAnsi" w:cstheme="minorHAnsi"/>
          <w:sz w:val="22"/>
          <w:szCs w:val="22"/>
        </w:rPr>
        <w:t>Załącznik nr 3</w:t>
      </w:r>
      <w:r>
        <w:rPr>
          <w:rFonts w:asciiTheme="minorHAnsi" w:hAnsiTheme="minorHAnsi" w:cstheme="minorHAnsi"/>
          <w:sz w:val="22"/>
          <w:szCs w:val="22"/>
        </w:rPr>
        <w:t xml:space="preserve">A - </w:t>
      </w:r>
      <w:r w:rsidRPr="00CF56E0">
        <w:rPr>
          <w:rFonts w:asciiTheme="minorHAnsi" w:hAnsiTheme="minorHAnsi" w:cstheme="minorHAnsi"/>
          <w:sz w:val="22"/>
          <w:szCs w:val="22"/>
        </w:rPr>
        <w:t xml:space="preserve">Oświadczenie </w:t>
      </w:r>
      <w:r>
        <w:rPr>
          <w:rFonts w:asciiTheme="minorHAnsi" w:hAnsiTheme="minorHAnsi" w:cstheme="minorHAnsi"/>
          <w:sz w:val="22"/>
          <w:szCs w:val="22"/>
        </w:rPr>
        <w:t>składane przez podmiot udost</w:t>
      </w:r>
      <w:r w:rsidR="002031E2">
        <w:rPr>
          <w:rFonts w:asciiTheme="minorHAnsi" w:hAnsiTheme="minorHAnsi" w:cstheme="minorHAnsi"/>
          <w:sz w:val="22"/>
          <w:szCs w:val="22"/>
        </w:rPr>
        <w:t>ę</w:t>
      </w:r>
      <w:r>
        <w:rPr>
          <w:rFonts w:asciiTheme="minorHAnsi" w:hAnsiTheme="minorHAnsi" w:cstheme="minorHAnsi"/>
          <w:sz w:val="22"/>
          <w:szCs w:val="22"/>
        </w:rPr>
        <w:t xml:space="preserve">pniający zasoby w zakresie </w:t>
      </w:r>
      <w:r w:rsidRPr="00CF56E0">
        <w:rPr>
          <w:rFonts w:asciiTheme="minorHAnsi" w:hAnsiTheme="minorHAnsi" w:cstheme="minorHAnsi"/>
          <w:sz w:val="22"/>
          <w:szCs w:val="22"/>
        </w:rPr>
        <w:t xml:space="preserve"> przesłanek wykluczenia z art. 5k rozporządzenia 833/20</w:t>
      </w:r>
      <w:r>
        <w:rPr>
          <w:rFonts w:asciiTheme="minorHAnsi" w:hAnsiTheme="minorHAnsi" w:cstheme="minorHAnsi"/>
          <w:sz w:val="22"/>
          <w:szCs w:val="22"/>
        </w:rPr>
        <w:t xml:space="preserve">14 oraz </w:t>
      </w:r>
      <w:r w:rsidRPr="00CF56E0">
        <w:rPr>
          <w:rFonts w:asciiTheme="minorHAnsi" w:hAnsiTheme="minorHAnsi" w:cstheme="minorHAnsi"/>
          <w:sz w:val="22"/>
          <w:szCs w:val="22"/>
        </w:rPr>
        <w:t>art. 7 ust. 1 ustawy z dnia 13 kwietnia 2022 r. o szczególnych rozwiązaniach w zakresie przeciwdziałania wspieraniu agresji na Ukrainę oraz służących ochronie bezpieczeństwa narodowego</w:t>
      </w:r>
    </w:p>
    <w:p w14:paraId="750FF35A" w14:textId="77777777" w:rsidR="005969A6" w:rsidRPr="00E746E4" w:rsidRDefault="005969A6" w:rsidP="005969A6">
      <w:pPr>
        <w:suppressAutoHyphens/>
        <w:spacing w:line="276" w:lineRule="auto"/>
        <w:ind w:left="1694" w:hanging="1694"/>
        <w:jc w:val="both"/>
        <w:rPr>
          <w:rFonts w:asciiTheme="minorHAnsi" w:hAnsiTheme="minorHAnsi" w:cstheme="minorHAnsi"/>
          <w:sz w:val="22"/>
          <w:szCs w:val="22"/>
        </w:rPr>
      </w:pPr>
      <w:r w:rsidRPr="00E746E4">
        <w:rPr>
          <w:rFonts w:asciiTheme="minorHAnsi" w:hAnsiTheme="minorHAnsi" w:cstheme="minorHAnsi"/>
          <w:sz w:val="22"/>
          <w:szCs w:val="22"/>
        </w:rPr>
        <w:t xml:space="preserve">Załącznik nr </w:t>
      </w:r>
      <w:r>
        <w:rPr>
          <w:rFonts w:asciiTheme="minorHAnsi" w:hAnsiTheme="minorHAnsi" w:cstheme="minorHAnsi"/>
          <w:sz w:val="22"/>
          <w:szCs w:val="22"/>
        </w:rPr>
        <w:t>4</w:t>
      </w:r>
      <w:r w:rsidRPr="00E746E4">
        <w:rPr>
          <w:rFonts w:asciiTheme="minorHAnsi" w:hAnsiTheme="minorHAnsi" w:cstheme="minorHAnsi"/>
          <w:sz w:val="22"/>
          <w:szCs w:val="22"/>
        </w:rPr>
        <w:t xml:space="preserve"> - Zobowiązanie innego podmiotu do udostępnienia niezbędnych zasobów Wykonawcy</w:t>
      </w:r>
    </w:p>
    <w:p w14:paraId="7FF7C445" w14:textId="77777777" w:rsidR="00DF17B5" w:rsidRDefault="005969A6" w:rsidP="005969A6">
      <w:pPr>
        <w:suppressAutoHyphens/>
        <w:spacing w:line="276" w:lineRule="auto"/>
        <w:ind w:left="1694" w:hanging="1694"/>
        <w:jc w:val="both"/>
        <w:rPr>
          <w:rFonts w:asciiTheme="minorHAnsi" w:hAnsiTheme="minorHAnsi" w:cstheme="minorHAnsi"/>
          <w:sz w:val="22"/>
          <w:szCs w:val="22"/>
        </w:rPr>
      </w:pPr>
      <w:r w:rsidRPr="00E746E4">
        <w:rPr>
          <w:rFonts w:asciiTheme="minorHAnsi" w:hAnsiTheme="minorHAnsi" w:cstheme="minorHAnsi"/>
          <w:sz w:val="22"/>
          <w:szCs w:val="22"/>
        </w:rPr>
        <w:t xml:space="preserve">Załącznik nr </w:t>
      </w:r>
      <w:r>
        <w:rPr>
          <w:rFonts w:asciiTheme="minorHAnsi" w:hAnsiTheme="minorHAnsi" w:cstheme="minorHAnsi"/>
          <w:sz w:val="22"/>
          <w:szCs w:val="22"/>
        </w:rPr>
        <w:t>5</w:t>
      </w:r>
      <w:r w:rsidRPr="00E746E4">
        <w:rPr>
          <w:rFonts w:asciiTheme="minorHAnsi" w:hAnsiTheme="minorHAnsi" w:cstheme="minorHAnsi"/>
          <w:sz w:val="22"/>
          <w:szCs w:val="22"/>
        </w:rPr>
        <w:t xml:space="preserve"> </w:t>
      </w:r>
      <w:r w:rsidR="00DF17B5">
        <w:rPr>
          <w:rFonts w:asciiTheme="minorHAnsi" w:hAnsiTheme="minorHAnsi" w:cstheme="minorHAnsi"/>
          <w:sz w:val="22"/>
          <w:szCs w:val="22"/>
        </w:rPr>
        <w:t>– Wykaz usług</w:t>
      </w:r>
    </w:p>
    <w:p w14:paraId="5F317F94" w14:textId="77777777" w:rsidR="00DF17B5" w:rsidRDefault="00DF17B5" w:rsidP="005969A6">
      <w:pPr>
        <w:suppressAutoHyphens/>
        <w:spacing w:line="276" w:lineRule="auto"/>
        <w:ind w:left="1694" w:hanging="1694"/>
        <w:jc w:val="both"/>
        <w:rPr>
          <w:rFonts w:asciiTheme="minorHAnsi" w:hAnsiTheme="minorHAnsi" w:cstheme="minorHAnsi"/>
          <w:sz w:val="22"/>
          <w:szCs w:val="22"/>
        </w:rPr>
      </w:pPr>
      <w:r>
        <w:rPr>
          <w:rFonts w:asciiTheme="minorHAnsi" w:hAnsiTheme="minorHAnsi" w:cstheme="minorHAnsi"/>
          <w:sz w:val="22"/>
          <w:szCs w:val="22"/>
        </w:rPr>
        <w:t>Załącznik nr 6 - Wykaz narzędzi</w:t>
      </w:r>
    </w:p>
    <w:p w14:paraId="08F83BFE" w14:textId="77777777" w:rsidR="005969A6" w:rsidRPr="00E746E4" w:rsidRDefault="00DF17B5" w:rsidP="005969A6">
      <w:pPr>
        <w:suppressAutoHyphens/>
        <w:spacing w:line="276" w:lineRule="auto"/>
        <w:ind w:left="1694" w:hanging="1694"/>
        <w:jc w:val="both"/>
        <w:rPr>
          <w:rFonts w:asciiTheme="minorHAnsi" w:hAnsiTheme="minorHAnsi" w:cstheme="minorHAnsi"/>
          <w:sz w:val="22"/>
          <w:szCs w:val="22"/>
        </w:rPr>
      </w:pPr>
      <w:r>
        <w:rPr>
          <w:rFonts w:asciiTheme="minorHAnsi" w:hAnsiTheme="minorHAnsi" w:cstheme="minorHAnsi"/>
          <w:sz w:val="22"/>
          <w:szCs w:val="22"/>
        </w:rPr>
        <w:t xml:space="preserve">Załącznik nr 7 - </w:t>
      </w:r>
      <w:r w:rsidR="005969A6" w:rsidRPr="00E746E4">
        <w:rPr>
          <w:rFonts w:asciiTheme="minorHAnsi" w:hAnsiTheme="minorHAnsi" w:cstheme="minorHAnsi"/>
          <w:sz w:val="22"/>
          <w:szCs w:val="22"/>
        </w:rPr>
        <w:t>Oświadczenie dotyczące przynależności lub braku przynależności do tej samej grupy kapitałowej</w:t>
      </w:r>
    </w:p>
    <w:p w14:paraId="36222FFA" w14:textId="77777777" w:rsidR="005969A6" w:rsidRPr="00E746E4" w:rsidRDefault="005969A6" w:rsidP="005969A6">
      <w:pPr>
        <w:suppressAutoHyphens/>
        <w:spacing w:line="276" w:lineRule="auto"/>
        <w:ind w:left="1694" w:hanging="1694"/>
        <w:jc w:val="both"/>
        <w:rPr>
          <w:rFonts w:asciiTheme="minorHAnsi" w:hAnsiTheme="minorHAnsi" w:cstheme="minorHAnsi"/>
          <w:sz w:val="22"/>
          <w:szCs w:val="22"/>
        </w:rPr>
      </w:pPr>
      <w:r w:rsidRPr="00E746E4">
        <w:rPr>
          <w:rFonts w:asciiTheme="minorHAnsi" w:hAnsiTheme="minorHAnsi" w:cstheme="minorHAnsi"/>
          <w:sz w:val="22"/>
          <w:szCs w:val="22"/>
        </w:rPr>
        <w:lastRenderedPageBreak/>
        <w:t xml:space="preserve">Załącznik nr </w:t>
      </w:r>
      <w:r w:rsidR="00DF17B5">
        <w:rPr>
          <w:rFonts w:asciiTheme="minorHAnsi" w:hAnsiTheme="minorHAnsi" w:cstheme="minorHAnsi"/>
          <w:sz w:val="22"/>
          <w:szCs w:val="22"/>
        </w:rPr>
        <w:t>8</w:t>
      </w:r>
      <w:r w:rsidRPr="00E746E4">
        <w:rPr>
          <w:rFonts w:asciiTheme="minorHAnsi" w:hAnsiTheme="minorHAnsi" w:cstheme="minorHAnsi"/>
          <w:sz w:val="22"/>
          <w:szCs w:val="22"/>
        </w:rPr>
        <w:t xml:space="preserve"> - </w:t>
      </w:r>
      <w:r w:rsidRPr="00E746E4">
        <w:rPr>
          <w:rFonts w:asciiTheme="minorHAnsi" w:hAnsiTheme="minorHAnsi" w:cstheme="minorHAnsi"/>
          <w:bCs/>
          <w:sz w:val="22"/>
          <w:szCs w:val="22"/>
        </w:rPr>
        <w:t>Oświadczenie wykonawcy</w:t>
      </w:r>
      <w:r w:rsidRPr="00E746E4">
        <w:rPr>
          <w:rFonts w:asciiTheme="minorHAnsi" w:hAnsiTheme="minorHAnsi" w:cstheme="minorHAnsi"/>
          <w:b/>
          <w:sz w:val="22"/>
          <w:szCs w:val="22"/>
        </w:rPr>
        <w:t xml:space="preserve"> </w:t>
      </w:r>
      <w:r w:rsidRPr="00E746E4">
        <w:rPr>
          <w:rFonts w:asciiTheme="minorHAnsi" w:hAnsiTheme="minorHAnsi" w:cstheme="minorHAnsi"/>
          <w:sz w:val="22"/>
          <w:szCs w:val="22"/>
        </w:rPr>
        <w:t>o aktualności informacji zawartych w oświadczeniu, o którym mowa w art. 125 ust. 1 p.z.p.</w:t>
      </w:r>
    </w:p>
    <w:p w14:paraId="58976635" w14:textId="77777777" w:rsidR="005969A6" w:rsidRDefault="005969A6" w:rsidP="005969A6">
      <w:pPr>
        <w:suppressAutoHyphens/>
        <w:spacing w:line="276" w:lineRule="auto"/>
        <w:ind w:left="1694" w:hanging="1694"/>
        <w:jc w:val="both"/>
        <w:rPr>
          <w:rFonts w:asciiTheme="minorHAnsi" w:hAnsiTheme="minorHAnsi" w:cstheme="minorHAnsi"/>
          <w:sz w:val="22"/>
          <w:szCs w:val="22"/>
        </w:rPr>
      </w:pPr>
      <w:r w:rsidRPr="00E746E4">
        <w:rPr>
          <w:rFonts w:asciiTheme="minorHAnsi" w:hAnsiTheme="minorHAnsi" w:cstheme="minorHAnsi"/>
          <w:sz w:val="22"/>
          <w:szCs w:val="22"/>
        </w:rPr>
        <w:t xml:space="preserve">Załącznik nr </w:t>
      </w:r>
      <w:r w:rsidR="00DF17B5">
        <w:rPr>
          <w:rFonts w:asciiTheme="minorHAnsi" w:hAnsiTheme="minorHAnsi" w:cstheme="minorHAnsi"/>
          <w:sz w:val="22"/>
          <w:szCs w:val="22"/>
        </w:rPr>
        <w:t>9</w:t>
      </w:r>
      <w:r w:rsidRPr="00E746E4">
        <w:rPr>
          <w:rFonts w:asciiTheme="minorHAnsi" w:hAnsiTheme="minorHAnsi" w:cstheme="minorHAnsi"/>
          <w:sz w:val="22"/>
          <w:szCs w:val="22"/>
        </w:rPr>
        <w:t xml:space="preserve"> – Oświadczenie, z którego wynika, które usługi wykonują poszczególni Wykonawcy- dotyczy Wykonawców wspólnie ubiegających się o udzielenie zamówienia publicznego</w:t>
      </w:r>
      <w:r>
        <w:rPr>
          <w:rFonts w:asciiTheme="minorHAnsi" w:hAnsiTheme="minorHAnsi" w:cstheme="minorHAnsi"/>
          <w:sz w:val="22"/>
          <w:szCs w:val="22"/>
        </w:rPr>
        <w:t xml:space="preserve"> ( w zakresie art. 117 ust. 4 PZP)</w:t>
      </w:r>
    </w:p>
    <w:p w14:paraId="4338D7AB" w14:textId="77777777" w:rsidR="0031606D" w:rsidRPr="00E746E4" w:rsidRDefault="00D412C5" w:rsidP="003E6137">
      <w:pPr>
        <w:suppressAutoHyphens/>
        <w:spacing w:line="276" w:lineRule="auto"/>
        <w:ind w:left="1694" w:hanging="1694"/>
        <w:rPr>
          <w:rFonts w:asciiTheme="minorHAnsi" w:hAnsiTheme="minorHAnsi" w:cstheme="minorHAnsi"/>
          <w:b/>
          <w:sz w:val="22"/>
          <w:szCs w:val="22"/>
        </w:rPr>
      </w:pPr>
      <w:r w:rsidRPr="00E746E4">
        <w:rPr>
          <w:rFonts w:asciiTheme="minorHAnsi" w:hAnsiTheme="minorHAnsi" w:cstheme="minorHAnsi"/>
          <w:b/>
          <w:sz w:val="22"/>
          <w:szCs w:val="22"/>
        </w:rPr>
        <w:t>Rozdział II</w:t>
      </w:r>
      <w:r w:rsidR="0031606D" w:rsidRPr="00E746E4">
        <w:rPr>
          <w:rFonts w:asciiTheme="minorHAnsi" w:hAnsiTheme="minorHAnsi" w:cstheme="minorHAnsi"/>
          <w:b/>
          <w:sz w:val="22"/>
          <w:szCs w:val="22"/>
        </w:rPr>
        <w:t xml:space="preserve"> - </w:t>
      </w:r>
      <w:r w:rsidRPr="00E746E4">
        <w:rPr>
          <w:rFonts w:asciiTheme="minorHAnsi" w:hAnsiTheme="minorHAnsi" w:cstheme="minorHAnsi"/>
          <w:b/>
          <w:sz w:val="22"/>
          <w:szCs w:val="22"/>
        </w:rPr>
        <w:t>Projekt</w:t>
      </w:r>
      <w:r w:rsidR="0031606D" w:rsidRPr="00E746E4">
        <w:rPr>
          <w:rFonts w:asciiTheme="minorHAnsi" w:hAnsiTheme="minorHAnsi" w:cstheme="minorHAnsi"/>
          <w:b/>
          <w:sz w:val="22"/>
          <w:szCs w:val="22"/>
        </w:rPr>
        <w:t xml:space="preserve"> Umowy</w:t>
      </w:r>
    </w:p>
    <w:p w14:paraId="76B6A1D8" w14:textId="77777777" w:rsidR="0031606D" w:rsidRPr="00E746E4" w:rsidRDefault="00D412C5" w:rsidP="003E6137">
      <w:pPr>
        <w:suppressAutoHyphens/>
        <w:spacing w:line="276" w:lineRule="auto"/>
        <w:ind w:left="1694" w:hanging="1694"/>
        <w:rPr>
          <w:rFonts w:asciiTheme="minorHAnsi" w:hAnsiTheme="minorHAnsi" w:cstheme="minorHAnsi"/>
          <w:b/>
          <w:bCs/>
          <w:sz w:val="22"/>
          <w:szCs w:val="22"/>
        </w:rPr>
      </w:pPr>
      <w:r w:rsidRPr="00E746E4">
        <w:rPr>
          <w:rFonts w:asciiTheme="minorHAnsi" w:hAnsiTheme="minorHAnsi" w:cstheme="minorHAnsi"/>
          <w:b/>
          <w:sz w:val="22"/>
          <w:szCs w:val="22"/>
        </w:rPr>
        <w:t>Rozdział III</w:t>
      </w:r>
      <w:r w:rsidR="0031606D" w:rsidRPr="00E746E4">
        <w:rPr>
          <w:rFonts w:asciiTheme="minorHAnsi" w:hAnsiTheme="minorHAnsi" w:cstheme="minorHAnsi"/>
          <w:b/>
          <w:sz w:val="22"/>
          <w:szCs w:val="22"/>
        </w:rPr>
        <w:t xml:space="preserve"> </w:t>
      </w:r>
      <w:r w:rsidRPr="00E746E4">
        <w:rPr>
          <w:rFonts w:asciiTheme="minorHAnsi" w:hAnsiTheme="minorHAnsi" w:cstheme="minorHAnsi"/>
          <w:b/>
          <w:sz w:val="22"/>
          <w:szCs w:val="22"/>
        </w:rPr>
        <w:t>–</w:t>
      </w:r>
      <w:r w:rsidR="0031606D" w:rsidRPr="00E746E4">
        <w:rPr>
          <w:rFonts w:asciiTheme="minorHAnsi" w:hAnsiTheme="minorHAnsi" w:cstheme="minorHAnsi"/>
          <w:b/>
          <w:sz w:val="22"/>
          <w:szCs w:val="22"/>
        </w:rPr>
        <w:t xml:space="preserve"> </w:t>
      </w:r>
      <w:r w:rsidRPr="00E746E4">
        <w:rPr>
          <w:rFonts w:asciiTheme="minorHAnsi" w:hAnsiTheme="minorHAnsi" w:cstheme="minorHAnsi"/>
          <w:b/>
          <w:sz w:val="22"/>
          <w:szCs w:val="22"/>
        </w:rPr>
        <w:t>Szczegółowy Opis Przedmiotu Zamówienia</w:t>
      </w:r>
    </w:p>
    <w:p w14:paraId="576BDCCB" w14:textId="77777777" w:rsidR="0088270F" w:rsidRPr="00E746E4" w:rsidRDefault="0088270F">
      <w:pPr>
        <w:rPr>
          <w:rFonts w:asciiTheme="minorHAnsi" w:hAnsiTheme="minorHAnsi" w:cstheme="minorHAnsi"/>
          <w:sz w:val="22"/>
          <w:szCs w:val="22"/>
        </w:rPr>
      </w:pPr>
    </w:p>
    <w:sectPr w:rsidR="0088270F" w:rsidRPr="00E746E4" w:rsidSect="0031606D">
      <w:footerReference w:type="default" r:id="rId2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B9F30" w14:textId="77777777" w:rsidR="000A6FF3" w:rsidRDefault="000A6FF3" w:rsidP="0031606D">
      <w:r>
        <w:separator/>
      </w:r>
    </w:p>
  </w:endnote>
  <w:endnote w:type="continuationSeparator" w:id="0">
    <w:p w14:paraId="7804B749" w14:textId="77777777" w:rsidR="000A6FF3" w:rsidRDefault="000A6FF3" w:rsidP="00316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Grande">
    <w:altName w:val="Arial"/>
    <w:charset w:val="00"/>
    <w:family w:val="swiss"/>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Yu Gothic"/>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IDFont+F1">
    <w:charset w:val="EE"/>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8864771"/>
      <w:docPartObj>
        <w:docPartGallery w:val="Page Numbers (Bottom of Page)"/>
        <w:docPartUnique/>
      </w:docPartObj>
    </w:sdtPr>
    <w:sdtContent>
      <w:p w14:paraId="0EB0735B" w14:textId="2F61649D" w:rsidR="00A210D3" w:rsidRDefault="00A210D3">
        <w:pPr>
          <w:pStyle w:val="Stopka"/>
          <w:jc w:val="right"/>
        </w:pPr>
        <w:r>
          <w:fldChar w:fldCharType="begin"/>
        </w:r>
        <w:r>
          <w:instrText>PAGE   \* MERGEFORMAT</w:instrText>
        </w:r>
        <w:r>
          <w:fldChar w:fldCharType="separate"/>
        </w:r>
        <w:r>
          <w:t>2</w:t>
        </w:r>
        <w:r>
          <w:fldChar w:fldCharType="end"/>
        </w:r>
      </w:p>
    </w:sdtContent>
  </w:sdt>
  <w:p w14:paraId="582C90A4" w14:textId="77777777" w:rsidR="00A210D3" w:rsidRDefault="00A210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1AA81" w14:textId="77777777" w:rsidR="000A6FF3" w:rsidRDefault="000A6FF3" w:rsidP="0031606D">
      <w:r>
        <w:separator/>
      </w:r>
    </w:p>
  </w:footnote>
  <w:footnote w:type="continuationSeparator" w:id="0">
    <w:p w14:paraId="56BA4273" w14:textId="77777777" w:rsidR="000A6FF3" w:rsidRDefault="000A6FF3" w:rsidP="0031606D">
      <w:r>
        <w:continuationSeparator/>
      </w:r>
    </w:p>
  </w:footnote>
  <w:footnote w:id="1">
    <w:p w14:paraId="0F3E786E" w14:textId="77777777" w:rsidR="00F0379A" w:rsidRDefault="00F0379A" w:rsidP="0031606D">
      <w:pPr>
        <w:pStyle w:val="Tekstprzypisudolnego"/>
      </w:pPr>
      <w:r>
        <w:rPr>
          <w:rStyle w:val="Odwoanieprzypisudolnego"/>
        </w:rPr>
        <w:footnoteRef/>
      </w:r>
      <w:r>
        <w:t xml:space="preserve"> </w:t>
      </w:r>
      <w:r w:rsidRPr="00146CFB">
        <w:rPr>
          <w:rFonts w:ascii="Arial" w:hAnsi="Arial" w:cs="Arial"/>
          <w:sz w:val="16"/>
          <w:szCs w:val="16"/>
        </w:rPr>
        <w:t>Zgodnie z art. 225 p.z.p.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4"/>
    <w:multiLevelType w:val="multilevel"/>
    <w:tmpl w:val="00000024"/>
    <w:name w:val="WW8Num40"/>
    <w:lvl w:ilvl="0">
      <w:start w:val="1"/>
      <w:numFmt w:val="decimal"/>
      <w:lvlText w:val="%1."/>
      <w:lvlJc w:val="left"/>
      <w:pPr>
        <w:tabs>
          <w:tab w:val="num" w:pos="720"/>
        </w:tabs>
        <w:ind w:left="720" w:hanging="360"/>
      </w:pPr>
      <w:rPr>
        <w:rFonts w:ascii="Arial" w:hAnsi="Arial" w:cs="Arial"/>
        <w:b/>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25"/>
    <w:multiLevelType w:val="multilevel"/>
    <w:tmpl w:val="903E22AE"/>
    <w:name w:val="WW8Num41"/>
    <w:lvl w:ilvl="0">
      <w:start w:val="5"/>
      <w:numFmt w:val="decimal"/>
      <w:lvlText w:val="%1."/>
      <w:lvlJc w:val="left"/>
      <w:pPr>
        <w:tabs>
          <w:tab w:val="num" w:pos="720"/>
        </w:tabs>
        <w:ind w:left="720" w:hanging="360"/>
      </w:pPr>
      <w:rPr>
        <w:rFonts w:ascii="Arial" w:hAnsi="Arial" w:cs="Times New Roman" w:hint="default"/>
        <w:b/>
        <w:sz w:val="22"/>
        <w:szCs w:val="22"/>
        <w:lang w:val="pl-PL"/>
      </w:rPr>
    </w:lvl>
    <w:lvl w:ilvl="1">
      <w:start w:val="1"/>
      <w:numFmt w:val="decimal"/>
      <w:lvlText w:val="%2."/>
      <w:lvlJc w:val="left"/>
      <w:pPr>
        <w:tabs>
          <w:tab w:val="num" w:pos="1080"/>
        </w:tabs>
        <w:ind w:left="1080" w:hanging="360"/>
      </w:pPr>
      <w:rPr>
        <w:rFonts w:ascii="Courier New" w:hAnsi="Courier New" w:cs="Lucida Grande"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27"/>
    <w:multiLevelType w:val="multilevel"/>
    <w:tmpl w:val="00000027"/>
    <w:name w:val="WW8Num43"/>
    <w:lvl w:ilvl="0">
      <w:start w:val="3"/>
      <w:numFmt w:val="decimal"/>
      <w:lvlText w:val="%1."/>
      <w:lvlJc w:val="left"/>
      <w:pPr>
        <w:tabs>
          <w:tab w:val="num" w:pos="360"/>
        </w:tabs>
        <w:ind w:left="360" w:hanging="360"/>
      </w:pPr>
      <w:rPr>
        <w:rFonts w:ascii="Arial" w:hAnsi="Arial" w:cs="Arial" w:hint="default"/>
        <w:b/>
        <w:sz w:val="20"/>
        <w:szCs w:val="2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 w15:restartNumberingAfterBreak="0">
    <w:nsid w:val="042E7C39"/>
    <w:multiLevelType w:val="hybridMultilevel"/>
    <w:tmpl w:val="DB38B484"/>
    <w:lvl w:ilvl="0" w:tplc="5B462342">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3021D9"/>
    <w:multiLevelType w:val="hybridMultilevel"/>
    <w:tmpl w:val="80B05356"/>
    <w:lvl w:ilvl="0" w:tplc="7A88472E">
      <w:start w:val="2"/>
      <w:numFmt w:val="decimal"/>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924676"/>
    <w:multiLevelType w:val="hybridMultilevel"/>
    <w:tmpl w:val="D06A2AC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 w15:restartNumberingAfterBreak="0">
    <w:nsid w:val="0D4721A9"/>
    <w:multiLevelType w:val="hybridMultilevel"/>
    <w:tmpl w:val="F6AA91B8"/>
    <w:lvl w:ilvl="0" w:tplc="5B462342">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E545F91"/>
    <w:multiLevelType w:val="multilevel"/>
    <w:tmpl w:val="3842C502"/>
    <w:lvl w:ilvl="0">
      <w:start w:val="11"/>
      <w:numFmt w:val="decimal"/>
      <w:lvlText w:val="%1."/>
      <w:lvlJc w:val="left"/>
      <w:rPr>
        <w:rFonts w:ascii="Verdana" w:eastAsia="Verdana"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Verdana" w:hAnsi="Arial" w:cs="Arial" w:hint="default"/>
        <w:b/>
        <w:bCs w:val="0"/>
        <w:i w:val="0"/>
        <w:iCs w:val="0"/>
        <w:smallCaps w:val="0"/>
        <w:strike w:val="0"/>
        <w:color w:val="000000"/>
        <w:spacing w:val="0"/>
        <w:w w:val="100"/>
        <w:position w:val="0"/>
        <w:sz w:val="19"/>
        <w:szCs w:val="1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F59747E"/>
    <w:multiLevelType w:val="hybridMultilevel"/>
    <w:tmpl w:val="68948FDC"/>
    <w:lvl w:ilvl="0" w:tplc="5D0ACB58">
      <w:start w:val="1"/>
      <w:numFmt w:val="decimal"/>
      <w:lvlText w:val="%1."/>
      <w:lvlJc w:val="left"/>
      <w:pPr>
        <w:ind w:left="360" w:hanging="360"/>
      </w:pPr>
      <w:rPr>
        <w:b/>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F6965B0"/>
    <w:multiLevelType w:val="hybridMultilevel"/>
    <w:tmpl w:val="B1106032"/>
    <w:lvl w:ilvl="0" w:tplc="BBDC84A2">
      <w:start w:val="1"/>
      <w:numFmt w:val="lowerLetter"/>
      <w:lvlText w:val="%1)"/>
      <w:lvlJc w:val="left"/>
      <w:pPr>
        <w:ind w:left="1080" w:hanging="360"/>
      </w:pPr>
      <w:rPr>
        <w:b/>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F915A77"/>
    <w:multiLevelType w:val="hybridMultilevel"/>
    <w:tmpl w:val="5C4AD678"/>
    <w:lvl w:ilvl="0" w:tplc="4BD47DEC">
      <w:start w:val="1"/>
      <w:numFmt w:val="decimal"/>
      <w:lvlText w:val="%1)"/>
      <w:lvlJc w:val="left"/>
      <w:pPr>
        <w:ind w:left="1146" w:hanging="360"/>
      </w:pPr>
      <w:rPr>
        <w:b/>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06F2E4B"/>
    <w:multiLevelType w:val="hybridMultilevel"/>
    <w:tmpl w:val="B6B85E26"/>
    <w:lvl w:ilvl="0" w:tplc="5B462342">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89A7ACC"/>
    <w:multiLevelType w:val="multilevel"/>
    <w:tmpl w:val="7D0CC6E2"/>
    <w:styleLink w:val="WWNum3"/>
    <w:lvl w:ilvl="0">
      <w:start w:val="1"/>
      <w:numFmt w:val="lowerLetter"/>
      <w:lvlText w:val="%1)"/>
      <w:lvlJc w:val="left"/>
      <w:pPr>
        <w:ind w:left="1428" w:hanging="360"/>
      </w:pPr>
      <w:rPr>
        <w:color w:val="00000A"/>
      </w:rPr>
    </w:lvl>
    <w:lvl w:ilvl="1">
      <w:start w:val="1"/>
      <w:numFmt w:val="lowerLetter"/>
      <w:lvlText w:val="%2."/>
      <w:lvlJc w:val="left"/>
      <w:pPr>
        <w:ind w:left="2148" w:hanging="360"/>
      </w:pPr>
    </w:lvl>
    <w:lvl w:ilvl="2">
      <w:start w:val="1"/>
      <w:numFmt w:val="lowerRoman"/>
      <w:lvlText w:val="%1.%2.%3."/>
      <w:lvlJc w:val="right"/>
      <w:pPr>
        <w:ind w:left="2868" w:hanging="180"/>
      </w:pPr>
    </w:lvl>
    <w:lvl w:ilvl="3">
      <w:start w:val="1"/>
      <w:numFmt w:val="decimal"/>
      <w:lvlText w:val="%1.%2.%3.%4."/>
      <w:lvlJc w:val="left"/>
      <w:pPr>
        <w:ind w:left="3588" w:hanging="360"/>
      </w:pPr>
    </w:lvl>
    <w:lvl w:ilvl="4">
      <w:start w:val="1"/>
      <w:numFmt w:val="lowerLetter"/>
      <w:lvlText w:val="%1.%2.%3.%4.%5."/>
      <w:lvlJc w:val="left"/>
      <w:pPr>
        <w:ind w:left="4308" w:hanging="360"/>
      </w:pPr>
    </w:lvl>
    <w:lvl w:ilvl="5">
      <w:start w:val="1"/>
      <w:numFmt w:val="lowerRoman"/>
      <w:lvlText w:val="%1.%2.%3.%4.%5.%6."/>
      <w:lvlJc w:val="right"/>
      <w:pPr>
        <w:ind w:left="5028" w:hanging="180"/>
      </w:pPr>
    </w:lvl>
    <w:lvl w:ilvl="6">
      <w:start w:val="1"/>
      <w:numFmt w:val="decimal"/>
      <w:lvlText w:val="%1.%2.%3.%4.%5.%6.%7."/>
      <w:lvlJc w:val="left"/>
      <w:pPr>
        <w:ind w:left="5748" w:hanging="360"/>
      </w:pPr>
    </w:lvl>
    <w:lvl w:ilvl="7">
      <w:start w:val="1"/>
      <w:numFmt w:val="lowerLetter"/>
      <w:lvlText w:val="%1.%2.%3.%4.%5.%6.%7.%8."/>
      <w:lvlJc w:val="left"/>
      <w:pPr>
        <w:ind w:left="6468" w:hanging="360"/>
      </w:pPr>
    </w:lvl>
    <w:lvl w:ilvl="8">
      <w:start w:val="1"/>
      <w:numFmt w:val="lowerRoman"/>
      <w:lvlText w:val="%1.%2.%3.%4.%5.%6.%7.%8.%9."/>
      <w:lvlJc w:val="right"/>
      <w:pPr>
        <w:ind w:left="7188" w:hanging="180"/>
      </w:pPr>
    </w:lvl>
  </w:abstractNum>
  <w:abstractNum w:abstractNumId="13" w15:restartNumberingAfterBreak="0">
    <w:nsid w:val="19E350C8"/>
    <w:multiLevelType w:val="hybridMultilevel"/>
    <w:tmpl w:val="0DF838DC"/>
    <w:lvl w:ilvl="0" w:tplc="B99AD56C">
      <w:start w:val="1"/>
      <w:numFmt w:val="decimal"/>
      <w:lvlText w:val="%1."/>
      <w:lvlJc w:val="left"/>
      <w:pPr>
        <w:ind w:left="502"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ABC5880"/>
    <w:multiLevelType w:val="hybridMultilevel"/>
    <w:tmpl w:val="B9AA4B80"/>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1B2B6BF9"/>
    <w:multiLevelType w:val="hybridMultilevel"/>
    <w:tmpl w:val="638454D2"/>
    <w:lvl w:ilvl="0" w:tplc="5164FF72">
      <w:start w:val="1"/>
      <w:numFmt w:val="decimal"/>
      <w:lvlText w:val="%1."/>
      <w:lvlJc w:val="left"/>
      <w:pPr>
        <w:ind w:left="420" w:hanging="4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F9018F1"/>
    <w:multiLevelType w:val="hybridMultilevel"/>
    <w:tmpl w:val="5CE886C4"/>
    <w:lvl w:ilvl="0" w:tplc="AD3A3B4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3878DD"/>
    <w:multiLevelType w:val="hybridMultilevel"/>
    <w:tmpl w:val="AC5A9C52"/>
    <w:lvl w:ilvl="0" w:tplc="A4421B88">
      <w:start w:val="1"/>
      <w:numFmt w:val="decimal"/>
      <w:lvlText w:val="%1)"/>
      <w:lvlJc w:val="left"/>
      <w:pPr>
        <w:ind w:left="1146" w:hanging="360"/>
      </w:pPr>
      <w:rPr>
        <w:b/>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225C5371"/>
    <w:multiLevelType w:val="hybridMultilevel"/>
    <w:tmpl w:val="D4B231BC"/>
    <w:lvl w:ilvl="0" w:tplc="04150011">
      <w:start w:val="1"/>
      <w:numFmt w:val="decimal"/>
      <w:lvlText w:val="%1)"/>
      <w:lvlJc w:val="left"/>
      <w:pPr>
        <w:ind w:left="787" w:hanging="360"/>
      </w:pPr>
    </w:lvl>
    <w:lvl w:ilvl="1" w:tplc="04150019">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1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2375677E"/>
    <w:multiLevelType w:val="hybridMultilevel"/>
    <w:tmpl w:val="FF18DC9C"/>
    <w:lvl w:ilvl="0" w:tplc="5B462342">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9C34C1C"/>
    <w:multiLevelType w:val="hybridMultilevel"/>
    <w:tmpl w:val="03B6B83C"/>
    <w:lvl w:ilvl="0" w:tplc="15D2774E">
      <w:start w:val="7"/>
      <w:numFmt w:val="decimal"/>
      <w:lvlText w:val="%1."/>
      <w:lvlJc w:val="left"/>
      <w:pPr>
        <w:ind w:left="360" w:hanging="360"/>
      </w:pPr>
      <w:rPr>
        <w:rFonts w:hint="default"/>
        <w:b/>
      </w:rPr>
    </w:lvl>
    <w:lvl w:ilvl="1" w:tplc="04150019" w:tentative="1">
      <w:start w:val="1"/>
      <w:numFmt w:val="lowerLetter"/>
      <w:lvlText w:val="%2."/>
      <w:lvlJc w:val="left"/>
      <w:pPr>
        <w:ind w:left="372" w:hanging="360"/>
      </w:pPr>
    </w:lvl>
    <w:lvl w:ilvl="2" w:tplc="0415001B" w:tentative="1">
      <w:start w:val="1"/>
      <w:numFmt w:val="lowerRoman"/>
      <w:lvlText w:val="%3."/>
      <w:lvlJc w:val="right"/>
      <w:pPr>
        <w:ind w:left="1092" w:hanging="180"/>
      </w:pPr>
    </w:lvl>
    <w:lvl w:ilvl="3" w:tplc="0415000F" w:tentative="1">
      <w:start w:val="1"/>
      <w:numFmt w:val="decimal"/>
      <w:lvlText w:val="%4."/>
      <w:lvlJc w:val="left"/>
      <w:pPr>
        <w:ind w:left="1812" w:hanging="360"/>
      </w:pPr>
    </w:lvl>
    <w:lvl w:ilvl="4" w:tplc="04150019" w:tentative="1">
      <w:start w:val="1"/>
      <w:numFmt w:val="lowerLetter"/>
      <w:lvlText w:val="%5."/>
      <w:lvlJc w:val="left"/>
      <w:pPr>
        <w:ind w:left="2532" w:hanging="360"/>
      </w:pPr>
    </w:lvl>
    <w:lvl w:ilvl="5" w:tplc="0415001B" w:tentative="1">
      <w:start w:val="1"/>
      <w:numFmt w:val="lowerRoman"/>
      <w:lvlText w:val="%6."/>
      <w:lvlJc w:val="right"/>
      <w:pPr>
        <w:ind w:left="3252" w:hanging="180"/>
      </w:pPr>
    </w:lvl>
    <w:lvl w:ilvl="6" w:tplc="0415000F" w:tentative="1">
      <w:start w:val="1"/>
      <w:numFmt w:val="decimal"/>
      <w:lvlText w:val="%7."/>
      <w:lvlJc w:val="left"/>
      <w:pPr>
        <w:ind w:left="3972" w:hanging="360"/>
      </w:pPr>
    </w:lvl>
    <w:lvl w:ilvl="7" w:tplc="04150019" w:tentative="1">
      <w:start w:val="1"/>
      <w:numFmt w:val="lowerLetter"/>
      <w:lvlText w:val="%8."/>
      <w:lvlJc w:val="left"/>
      <w:pPr>
        <w:ind w:left="4692" w:hanging="360"/>
      </w:pPr>
    </w:lvl>
    <w:lvl w:ilvl="8" w:tplc="0415001B" w:tentative="1">
      <w:start w:val="1"/>
      <w:numFmt w:val="lowerRoman"/>
      <w:lvlText w:val="%9."/>
      <w:lvlJc w:val="right"/>
      <w:pPr>
        <w:ind w:left="5412" w:hanging="180"/>
      </w:pPr>
    </w:lvl>
  </w:abstractNum>
  <w:abstractNum w:abstractNumId="22" w15:restartNumberingAfterBreak="0">
    <w:nsid w:val="300F7A38"/>
    <w:multiLevelType w:val="hybridMultilevel"/>
    <w:tmpl w:val="68948FDC"/>
    <w:lvl w:ilvl="0" w:tplc="5D0ACB58">
      <w:start w:val="1"/>
      <w:numFmt w:val="decimal"/>
      <w:lvlText w:val="%1."/>
      <w:lvlJc w:val="left"/>
      <w:pPr>
        <w:ind w:left="360" w:hanging="360"/>
      </w:pPr>
      <w:rPr>
        <w:b/>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5553F29"/>
    <w:multiLevelType w:val="hybridMultilevel"/>
    <w:tmpl w:val="BD28269E"/>
    <w:lvl w:ilvl="0" w:tplc="F39C344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DD0DAD"/>
    <w:multiLevelType w:val="hybridMultilevel"/>
    <w:tmpl w:val="BAB43F0C"/>
    <w:lvl w:ilvl="0" w:tplc="2CE602A6">
      <w:start w:val="1"/>
      <w:numFmt w:val="decimal"/>
      <w:lvlText w:val="%1)"/>
      <w:lvlJc w:val="left"/>
      <w:pPr>
        <w:ind w:left="720" w:hanging="360"/>
      </w:pPr>
      <w:rPr>
        <w:b/>
      </w:rPr>
    </w:lvl>
    <w:lvl w:ilvl="1" w:tplc="04150019">
      <w:start w:val="1"/>
      <w:numFmt w:val="lowerLetter"/>
      <w:lvlText w:val="%2."/>
      <w:lvlJc w:val="left"/>
      <w:pPr>
        <w:ind w:left="1440" w:hanging="360"/>
      </w:pPr>
    </w:lvl>
    <w:lvl w:ilvl="2" w:tplc="9DCAFED8">
      <w:start w:val="1"/>
      <w:numFmt w:val="lowerLetter"/>
      <w:lvlText w:val="%3)"/>
      <w:lvlJc w:val="left"/>
      <w:pPr>
        <w:ind w:left="2400" w:hanging="42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247A59"/>
    <w:multiLevelType w:val="hybridMultilevel"/>
    <w:tmpl w:val="7A9E9160"/>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3DBD2CDA"/>
    <w:multiLevelType w:val="hybridMultilevel"/>
    <w:tmpl w:val="E230D510"/>
    <w:lvl w:ilvl="0" w:tplc="47AC22E4">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22E2EE0"/>
    <w:multiLevelType w:val="hybridMultilevel"/>
    <w:tmpl w:val="07A254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FA60B886">
      <w:start w:val="1"/>
      <w:numFmt w:val="decimal"/>
      <w:lvlText w:val="%3."/>
      <w:lvlJc w:val="left"/>
      <w:pPr>
        <w:ind w:left="2400" w:hanging="42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A851FF8"/>
    <w:multiLevelType w:val="multilevel"/>
    <w:tmpl w:val="52FE2BF2"/>
    <w:styleLink w:val="WWNum1"/>
    <w:lvl w:ilvl="0">
      <w:start w:val="1"/>
      <w:numFmt w:val="decimal"/>
      <w:lvlText w:val="%1."/>
      <w:lvlJc w:val="left"/>
      <w:pPr>
        <w:ind w:left="360" w:hanging="360"/>
      </w:pPr>
      <w:rPr>
        <w:b w:val="0"/>
      </w:rPr>
    </w:lvl>
    <w:lvl w:ilvl="1">
      <w:start w:val="1"/>
      <w:numFmt w:val="decimal"/>
      <w:lvlText w:val="%1.%2."/>
      <w:lvlJc w:val="left"/>
      <w:pPr>
        <w:ind w:left="792" w:hanging="432"/>
      </w:pPr>
      <w:rPr>
        <w:b w:val="0"/>
        <w:color w:val="00000A"/>
      </w:rPr>
    </w:lvl>
    <w:lvl w:ilvl="2">
      <w:start w:val="1"/>
      <w:numFmt w:val="decimal"/>
      <w:lvlText w:val="%1.%2.%3."/>
      <w:lvlJc w:val="left"/>
      <w:pPr>
        <w:ind w:left="1224" w:hanging="504"/>
      </w:pPr>
      <w:rPr>
        <w:rFonts w:cs="Calibr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ADB691B"/>
    <w:multiLevelType w:val="hybridMultilevel"/>
    <w:tmpl w:val="56987D1E"/>
    <w:lvl w:ilvl="0" w:tplc="64B881C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C621D93"/>
    <w:multiLevelType w:val="hybridMultilevel"/>
    <w:tmpl w:val="8B1C12F4"/>
    <w:lvl w:ilvl="0" w:tplc="D17E8834">
      <w:start w:val="8"/>
      <w:numFmt w:val="decimal"/>
      <w:lvlText w:val="%1."/>
      <w:lvlJc w:val="left"/>
      <w:pPr>
        <w:ind w:left="360" w:hanging="360"/>
      </w:pPr>
      <w:rPr>
        <w:rFonts w:hint="default"/>
        <w:b/>
      </w:rPr>
    </w:lvl>
    <w:lvl w:ilvl="1" w:tplc="04150019" w:tentative="1">
      <w:start w:val="1"/>
      <w:numFmt w:val="lowerLetter"/>
      <w:lvlText w:val="%2."/>
      <w:lvlJc w:val="left"/>
      <w:pPr>
        <w:ind w:left="372" w:hanging="360"/>
      </w:pPr>
    </w:lvl>
    <w:lvl w:ilvl="2" w:tplc="0415001B" w:tentative="1">
      <w:start w:val="1"/>
      <w:numFmt w:val="lowerRoman"/>
      <w:lvlText w:val="%3."/>
      <w:lvlJc w:val="right"/>
      <w:pPr>
        <w:ind w:left="1092" w:hanging="180"/>
      </w:pPr>
    </w:lvl>
    <w:lvl w:ilvl="3" w:tplc="0415000F" w:tentative="1">
      <w:start w:val="1"/>
      <w:numFmt w:val="decimal"/>
      <w:lvlText w:val="%4."/>
      <w:lvlJc w:val="left"/>
      <w:pPr>
        <w:ind w:left="1812" w:hanging="360"/>
      </w:pPr>
    </w:lvl>
    <w:lvl w:ilvl="4" w:tplc="04150019" w:tentative="1">
      <w:start w:val="1"/>
      <w:numFmt w:val="lowerLetter"/>
      <w:lvlText w:val="%5."/>
      <w:lvlJc w:val="left"/>
      <w:pPr>
        <w:ind w:left="2532" w:hanging="360"/>
      </w:pPr>
    </w:lvl>
    <w:lvl w:ilvl="5" w:tplc="0415001B" w:tentative="1">
      <w:start w:val="1"/>
      <w:numFmt w:val="lowerRoman"/>
      <w:lvlText w:val="%6."/>
      <w:lvlJc w:val="right"/>
      <w:pPr>
        <w:ind w:left="3252" w:hanging="180"/>
      </w:pPr>
    </w:lvl>
    <w:lvl w:ilvl="6" w:tplc="0415000F" w:tentative="1">
      <w:start w:val="1"/>
      <w:numFmt w:val="decimal"/>
      <w:lvlText w:val="%7."/>
      <w:lvlJc w:val="left"/>
      <w:pPr>
        <w:ind w:left="3972" w:hanging="360"/>
      </w:pPr>
    </w:lvl>
    <w:lvl w:ilvl="7" w:tplc="04150019" w:tentative="1">
      <w:start w:val="1"/>
      <w:numFmt w:val="lowerLetter"/>
      <w:lvlText w:val="%8."/>
      <w:lvlJc w:val="left"/>
      <w:pPr>
        <w:ind w:left="4692" w:hanging="360"/>
      </w:pPr>
    </w:lvl>
    <w:lvl w:ilvl="8" w:tplc="0415001B" w:tentative="1">
      <w:start w:val="1"/>
      <w:numFmt w:val="lowerRoman"/>
      <w:lvlText w:val="%9."/>
      <w:lvlJc w:val="right"/>
      <w:pPr>
        <w:ind w:left="5412" w:hanging="180"/>
      </w:pPr>
    </w:lvl>
  </w:abstractNum>
  <w:abstractNum w:abstractNumId="33" w15:restartNumberingAfterBreak="0">
    <w:nsid w:val="4DA73DF0"/>
    <w:multiLevelType w:val="hybridMultilevel"/>
    <w:tmpl w:val="53D44472"/>
    <w:lvl w:ilvl="0" w:tplc="5D60903C">
      <w:start w:val="1"/>
      <w:numFmt w:val="decimal"/>
      <w:lvlText w:val="%1."/>
      <w:lvlJc w:val="left"/>
      <w:pPr>
        <w:ind w:left="360" w:hanging="360"/>
      </w:pPr>
      <w:rPr>
        <w:b/>
      </w:rPr>
    </w:lvl>
    <w:lvl w:ilvl="1" w:tplc="93BE5A24">
      <w:start w:val="1"/>
      <w:numFmt w:val="decimal"/>
      <w:lvlText w:val="%2)"/>
      <w:lvlJc w:val="left"/>
      <w:pPr>
        <w:ind w:left="1155" w:hanging="435"/>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2F7178E"/>
    <w:multiLevelType w:val="hybridMultilevel"/>
    <w:tmpl w:val="5DACE754"/>
    <w:lvl w:ilvl="0" w:tplc="0C00C342">
      <w:start w:val="1"/>
      <w:numFmt w:val="decimal"/>
      <w:lvlText w:val="%1."/>
      <w:lvlJc w:val="left"/>
      <w:pPr>
        <w:ind w:left="720" w:hanging="360"/>
      </w:pPr>
      <w:rPr>
        <w:rFonts w:asciiTheme="minorHAnsi" w:eastAsiaTheme="minorEastAsia" w:hAnsiTheme="minorHAnsi" w:cstheme="minorHAnsi"/>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F47A73"/>
    <w:multiLevelType w:val="hybridMultilevel"/>
    <w:tmpl w:val="82BCCD66"/>
    <w:lvl w:ilvl="0" w:tplc="808E6EF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53A5F69"/>
    <w:multiLevelType w:val="hybridMultilevel"/>
    <w:tmpl w:val="BC3849E0"/>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565D720A"/>
    <w:multiLevelType w:val="hybridMultilevel"/>
    <w:tmpl w:val="125CBE92"/>
    <w:lvl w:ilvl="0" w:tplc="6EFEAA52">
      <w:start w:val="1"/>
      <w:numFmt w:val="lowerLetter"/>
      <w:lvlText w:val="%1)"/>
      <w:lvlJc w:val="left"/>
      <w:pPr>
        <w:ind w:left="1080" w:hanging="360"/>
      </w:pPr>
      <w:rPr>
        <w:b/>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87B228F"/>
    <w:multiLevelType w:val="hybridMultilevel"/>
    <w:tmpl w:val="9972531A"/>
    <w:lvl w:ilvl="0" w:tplc="74C2DAA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8EE5CDE"/>
    <w:multiLevelType w:val="hybridMultilevel"/>
    <w:tmpl w:val="5A30496A"/>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1" w15:restartNumberingAfterBreak="0">
    <w:nsid w:val="5E800D00"/>
    <w:multiLevelType w:val="hybridMultilevel"/>
    <w:tmpl w:val="01A8FB64"/>
    <w:lvl w:ilvl="0" w:tplc="D2E63B9C">
      <w:start w:val="1"/>
      <w:numFmt w:val="decimal"/>
      <w:lvlText w:val="%1)"/>
      <w:lvlJc w:val="lef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03216EC"/>
    <w:multiLevelType w:val="hybridMultilevel"/>
    <w:tmpl w:val="312A634A"/>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4" w15:restartNumberingAfterBreak="0">
    <w:nsid w:val="62286302"/>
    <w:multiLevelType w:val="multilevel"/>
    <w:tmpl w:val="98183E9E"/>
    <w:styleLink w:val="WWNum33"/>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1.%2.%3."/>
      <w:lvlJc w:val="right"/>
      <w:pPr>
        <w:ind w:left="2868" w:hanging="180"/>
      </w:pPr>
    </w:lvl>
    <w:lvl w:ilvl="3">
      <w:start w:val="1"/>
      <w:numFmt w:val="decimal"/>
      <w:lvlText w:val="%1.%2.%3.%4."/>
      <w:lvlJc w:val="left"/>
      <w:pPr>
        <w:ind w:left="3588" w:hanging="360"/>
      </w:pPr>
    </w:lvl>
    <w:lvl w:ilvl="4">
      <w:start w:val="1"/>
      <w:numFmt w:val="lowerLetter"/>
      <w:lvlText w:val="%1.%2.%3.%4.%5."/>
      <w:lvlJc w:val="left"/>
      <w:pPr>
        <w:ind w:left="4308" w:hanging="360"/>
      </w:pPr>
    </w:lvl>
    <w:lvl w:ilvl="5">
      <w:start w:val="1"/>
      <w:numFmt w:val="lowerRoman"/>
      <w:lvlText w:val="%1.%2.%3.%4.%5.%6."/>
      <w:lvlJc w:val="right"/>
      <w:pPr>
        <w:ind w:left="5028" w:hanging="180"/>
      </w:pPr>
    </w:lvl>
    <w:lvl w:ilvl="6">
      <w:start w:val="1"/>
      <w:numFmt w:val="decimal"/>
      <w:lvlText w:val="%1.%2.%3.%4.%5.%6.%7."/>
      <w:lvlJc w:val="left"/>
      <w:pPr>
        <w:ind w:left="5748" w:hanging="360"/>
      </w:pPr>
    </w:lvl>
    <w:lvl w:ilvl="7">
      <w:start w:val="1"/>
      <w:numFmt w:val="lowerLetter"/>
      <w:lvlText w:val="%1.%2.%3.%4.%5.%6.%7.%8."/>
      <w:lvlJc w:val="left"/>
      <w:pPr>
        <w:ind w:left="6468" w:hanging="360"/>
      </w:pPr>
    </w:lvl>
    <w:lvl w:ilvl="8">
      <w:start w:val="1"/>
      <w:numFmt w:val="lowerRoman"/>
      <w:lvlText w:val="%1.%2.%3.%4.%5.%6.%7.%8.%9."/>
      <w:lvlJc w:val="right"/>
      <w:pPr>
        <w:ind w:left="7188" w:hanging="180"/>
      </w:pPr>
    </w:lvl>
  </w:abstractNum>
  <w:abstractNum w:abstractNumId="45" w15:restartNumberingAfterBreak="0">
    <w:nsid w:val="62FE6975"/>
    <w:multiLevelType w:val="hybridMultilevel"/>
    <w:tmpl w:val="11D0DC3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3DC3258"/>
    <w:multiLevelType w:val="hybridMultilevel"/>
    <w:tmpl w:val="F5881104"/>
    <w:lvl w:ilvl="0" w:tplc="5B462342">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7737D9A"/>
    <w:multiLevelType w:val="multilevel"/>
    <w:tmpl w:val="7BB689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6AA16022"/>
    <w:multiLevelType w:val="hybridMultilevel"/>
    <w:tmpl w:val="800A911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C636830"/>
    <w:multiLevelType w:val="hybridMultilevel"/>
    <w:tmpl w:val="8E3066C8"/>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20502A2"/>
    <w:multiLevelType w:val="hybridMultilevel"/>
    <w:tmpl w:val="E0E2DF68"/>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72115146"/>
    <w:multiLevelType w:val="hybridMultilevel"/>
    <w:tmpl w:val="8014E044"/>
    <w:lvl w:ilvl="0" w:tplc="771CD2C8">
      <w:start w:val="6"/>
      <w:numFmt w:val="decimal"/>
      <w:lvlText w:val="%1."/>
      <w:lvlJc w:val="left"/>
      <w:pPr>
        <w:ind w:left="502"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23F35B1"/>
    <w:multiLevelType w:val="hybridMultilevel"/>
    <w:tmpl w:val="55982E9E"/>
    <w:lvl w:ilvl="0" w:tplc="5B462342">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40371EE"/>
    <w:multiLevelType w:val="hybridMultilevel"/>
    <w:tmpl w:val="14124D82"/>
    <w:lvl w:ilvl="0" w:tplc="5B462342">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456509D"/>
    <w:multiLevelType w:val="hybridMultilevel"/>
    <w:tmpl w:val="D3A28418"/>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7" w15:restartNumberingAfterBreak="0">
    <w:nsid w:val="76364C24"/>
    <w:multiLevelType w:val="hybridMultilevel"/>
    <w:tmpl w:val="75302690"/>
    <w:lvl w:ilvl="0" w:tplc="B8D2EC92">
      <w:start w:val="1"/>
      <w:numFmt w:val="decimal"/>
      <w:lvlText w:val="%1)"/>
      <w:lvlJc w:val="left"/>
      <w:pPr>
        <w:ind w:left="787" w:hanging="360"/>
      </w:pPr>
      <w:rPr>
        <w:color w:val="auto"/>
      </w:rPr>
    </w:lvl>
    <w:lvl w:ilvl="1" w:tplc="04150019">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58" w15:restartNumberingAfterBreak="0">
    <w:nsid w:val="77496AD2"/>
    <w:multiLevelType w:val="hybridMultilevel"/>
    <w:tmpl w:val="65C232DC"/>
    <w:lvl w:ilvl="0" w:tplc="5B462342">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B930EF8"/>
    <w:multiLevelType w:val="hybridMultilevel"/>
    <w:tmpl w:val="ECB69204"/>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0" w15:restartNumberingAfterBreak="0">
    <w:nsid w:val="7D323827"/>
    <w:multiLevelType w:val="hybridMultilevel"/>
    <w:tmpl w:val="5186F82A"/>
    <w:lvl w:ilvl="0" w:tplc="5B462342">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DAC7C12"/>
    <w:multiLevelType w:val="hybridMultilevel"/>
    <w:tmpl w:val="4AB0934C"/>
    <w:lvl w:ilvl="0" w:tplc="30463A2E">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E055F86"/>
    <w:multiLevelType w:val="hybridMultilevel"/>
    <w:tmpl w:val="79A8AD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2883442">
    <w:abstractNumId w:val="52"/>
  </w:num>
  <w:num w:numId="2" w16cid:durableId="1630477280">
    <w:abstractNumId w:val="29"/>
  </w:num>
  <w:num w:numId="3" w16cid:durableId="574125718">
    <w:abstractNumId w:val="50"/>
  </w:num>
  <w:num w:numId="4" w16cid:durableId="908538173">
    <w:abstractNumId w:val="43"/>
  </w:num>
  <w:num w:numId="5" w16cid:durableId="618684023">
    <w:abstractNumId w:val="40"/>
    <w:lvlOverride w:ilvl="0">
      <w:startOverride w:val="1"/>
    </w:lvlOverride>
  </w:num>
  <w:num w:numId="6" w16cid:durableId="1578436960">
    <w:abstractNumId w:val="28"/>
    <w:lvlOverride w:ilvl="0">
      <w:startOverride w:val="1"/>
    </w:lvlOverride>
  </w:num>
  <w:num w:numId="7" w16cid:durableId="1427995046">
    <w:abstractNumId w:val="19"/>
  </w:num>
  <w:num w:numId="8" w16cid:durableId="505364812">
    <w:abstractNumId w:val="31"/>
  </w:num>
  <w:num w:numId="9" w16cid:durableId="239339698">
    <w:abstractNumId w:val="33"/>
  </w:num>
  <w:num w:numId="10" w16cid:durableId="147746913">
    <w:abstractNumId w:val="24"/>
  </w:num>
  <w:num w:numId="11" w16cid:durableId="1402096593">
    <w:abstractNumId w:val="37"/>
  </w:num>
  <w:num w:numId="12" w16cid:durableId="1440756864">
    <w:abstractNumId w:val="9"/>
  </w:num>
  <w:num w:numId="13" w16cid:durableId="576286508">
    <w:abstractNumId w:val="30"/>
  </w:num>
  <w:num w:numId="14" w16cid:durableId="84500920">
    <w:abstractNumId w:val="34"/>
  </w:num>
  <w:num w:numId="15" w16cid:durableId="516308779">
    <w:abstractNumId w:val="44"/>
  </w:num>
  <w:num w:numId="16" w16cid:durableId="151146458">
    <w:abstractNumId w:val="12"/>
  </w:num>
  <w:num w:numId="17" w16cid:durableId="1940405103">
    <w:abstractNumId w:val="59"/>
  </w:num>
  <w:num w:numId="18" w16cid:durableId="247811253">
    <w:abstractNumId w:val="7"/>
  </w:num>
  <w:num w:numId="19" w16cid:durableId="198007114">
    <w:abstractNumId w:val="13"/>
  </w:num>
  <w:num w:numId="20" w16cid:durableId="326447682">
    <w:abstractNumId w:val="17"/>
  </w:num>
  <w:num w:numId="21" w16cid:durableId="1253733566">
    <w:abstractNumId w:val="38"/>
  </w:num>
  <w:num w:numId="22" w16cid:durableId="823737401">
    <w:abstractNumId w:val="41"/>
  </w:num>
  <w:num w:numId="23" w16cid:durableId="1386416673">
    <w:abstractNumId w:val="61"/>
  </w:num>
  <w:num w:numId="24" w16cid:durableId="376323832">
    <w:abstractNumId w:val="10"/>
  </w:num>
  <w:num w:numId="25" w16cid:durableId="755320686">
    <w:abstractNumId w:val="23"/>
  </w:num>
  <w:num w:numId="26" w16cid:durableId="467819685">
    <w:abstractNumId w:val="26"/>
  </w:num>
  <w:num w:numId="27" w16cid:durableId="1710643589">
    <w:abstractNumId w:val="35"/>
  </w:num>
  <w:num w:numId="28" w16cid:durableId="1683630531">
    <w:abstractNumId w:val="27"/>
  </w:num>
  <w:num w:numId="29" w16cid:durableId="2087797363">
    <w:abstractNumId w:val="11"/>
  </w:num>
  <w:num w:numId="30" w16cid:durableId="1333096526">
    <w:abstractNumId w:val="3"/>
  </w:num>
  <w:num w:numId="31" w16cid:durableId="1028415234">
    <w:abstractNumId w:val="18"/>
  </w:num>
  <w:num w:numId="32" w16cid:durableId="101608975">
    <w:abstractNumId w:val="57"/>
  </w:num>
  <w:num w:numId="33" w16cid:durableId="1676954753">
    <w:abstractNumId w:val="46"/>
  </w:num>
  <w:num w:numId="34" w16cid:durableId="988434797">
    <w:abstractNumId w:val="25"/>
  </w:num>
  <w:num w:numId="35" w16cid:durableId="1411344641">
    <w:abstractNumId w:val="14"/>
  </w:num>
  <w:num w:numId="36" w16cid:durableId="981621485">
    <w:abstractNumId w:val="20"/>
  </w:num>
  <w:num w:numId="37" w16cid:durableId="1050152162">
    <w:abstractNumId w:val="8"/>
  </w:num>
  <w:num w:numId="38" w16cid:durableId="713507259">
    <w:abstractNumId w:val="54"/>
  </w:num>
  <w:num w:numId="39" w16cid:durableId="1960530135">
    <w:abstractNumId w:val="51"/>
  </w:num>
  <w:num w:numId="40" w16cid:durableId="358317339">
    <w:abstractNumId w:val="6"/>
  </w:num>
  <w:num w:numId="41" w16cid:durableId="647133173">
    <w:abstractNumId w:val="62"/>
  </w:num>
  <w:num w:numId="42" w16cid:durableId="2036732525">
    <w:abstractNumId w:val="60"/>
  </w:num>
  <w:num w:numId="43" w16cid:durableId="953638026">
    <w:abstractNumId w:val="49"/>
  </w:num>
  <w:num w:numId="44" w16cid:durableId="1454789660">
    <w:abstractNumId w:val="42"/>
  </w:num>
  <w:num w:numId="45" w16cid:durableId="266238154">
    <w:abstractNumId w:val="58"/>
  </w:num>
  <w:num w:numId="46" w16cid:durableId="1883512674">
    <w:abstractNumId w:val="55"/>
  </w:num>
  <w:num w:numId="47" w16cid:durableId="666903917">
    <w:abstractNumId w:val="39"/>
  </w:num>
  <w:num w:numId="48" w16cid:durableId="1672294247">
    <w:abstractNumId w:val="36"/>
  </w:num>
  <w:num w:numId="49" w16cid:durableId="1369061742">
    <w:abstractNumId w:val="15"/>
  </w:num>
  <w:num w:numId="50" w16cid:durableId="282541074">
    <w:abstractNumId w:val="16"/>
  </w:num>
  <w:num w:numId="51" w16cid:durableId="596327">
    <w:abstractNumId w:val="48"/>
  </w:num>
  <w:num w:numId="52" w16cid:durableId="125663352">
    <w:abstractNumId w:val="45"/>
  </w:num>
  <w:num w:numId="53" w16cid:durableId="1836872563">
    <w:abstractNumId w:val="56"/>
  </w:num>
  <w:num w:numId="54" w16cid:durableId="332993174">
    <w:abstractNumId w:val="5"/>
  </w:num>
  <w:num w:numId="55" w16cid:durableId="886644467">
    <w:abstractNumId w:val="47"/>
  </w:num>
  <w:num w:numId="56" w16cid:durableId="579406242">
    <w:abstractNumId w:val="22"/>
  </w:num>
  <w:num w:numId="57" w16cid:durableId="1415080156">
    <w:abstractNumId w:val="53"/>
  </w:num>
  <w:num w:numId="58" w16cid:durableId="923760997">
    <w:abstractNumId w:val="21"/>
  </w:num>
  <w:num w:numId="59" w16cid:durableId="1637297490">
    <w:abstractNumId w:val="32"/>
  </w:num>
  <w:num w:numId="60" w16cid:durableId="1286159174">
    <w:abstractNumId w:val="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9FD"/>
    <w:rsid w:val="0000244A"/>
    <w:rsid w:val="00020E5C"/>
    <w:rsid w:val="00024D5C"/>
    <w:rsid w:val="00031C2B"/>
    <w:rsid w:val="00034861"/>
    <w:rsid w:val="00034959"/>
    <w:rsid w:val="00040C4F"/>
    <w:rsid w:val="000536B3"/>
    <w:rsid w:val="000544C8"/>
    <w:rsid w:val="0006224D"/>
    <w:rsid w:val="0006713C"/>
    <w:rsid w:val="00072B86"/>
    <w:rsid w:val="00077BF4"/>
    <w:rsid w:val="0008107E"/>
    <w:rsid w:val="00082748"/>
    <w:rsid w:val="00091C23"/>
    <w:rsid w:val="00092170"/>
    <w:rsid w:val="000A278B"/>
    <w:rsid w:val="000A6FF3"/>
    <w:rsid w:val="000B1FE2"/>
    <w:rsid w:val="000D179C"/>
    <w:rsid w:val="000F6AA5"/>
    <w:rsid w:val="00107E04"/>
    <w:rsid w:val="00107F2B"/>
    <w:rsid w:val="0011628C"/>
    <w:rsid w:val="00117116"/>
    <w:rsid w:val="00124255"/>
    <w:rsid w:val="00124754"/>
    <w:rsid w:val="00145DAF"/>
    <w:rsid w:val="00146812"/>
    <w:rsid w:val="0017696E"/>
    <w:rsid w:val="00177AD8"/>
    <w:rsid w:val="00183275"/>
    <w:rsid w:val="00186B2A"/>
    <w:rsid w:val="001876C9"/>
    <w:rsid w:val="001877B0"/>
    <w:rsid w:val="001A0616"/>
    <w:rsid w:val="001A3332"/>
    <w:rsid w:val="001A3916"/>
    <w:rsid w:val="001A5DB8"/>
    <w:rsid w:val="001B2131"/>
    <w:rsid w:val="001C051F"/>
    <w:rsid w:val="001C27D2"/>
    <w:rsid w:val="001F1E3F"/>
    <w:rsid w:val="001F3FF2"/>
    <w:rsid w:val="001F5FD8"/>
    <w:rsid w:val="001F7DC7"/>
    <w:rsid w:val="00202ACE"/>
    <w:rsid w:val="002031E2"/>
    <w:rsid w:val="0021043B"/>
    <w:rsid w:val="0021678B"/>
    <w:rsid w:val="00220AE6"/>
    <w:rsid w:val="00224EB5"/>
    <w:rsid w:val="00226359"/>
    <w:rsid w:val="00240892"/>
    <w:rsid w:val="00245D16"/>
    <w:rsid w:val="002539AA"/>
    <w:rsid w:val="002979ED"/>
    <w:rsid w:val="002A35F7"/>
    <w:rsid w:val="002B6402"/>
    <w:rsid w:val="002C1947"/>
    <w:rsid w:val="002F2A89"/>
    <w:rsid w:val="002F5D41"/>
    <w:rsid w:val="00312B0C"/>
    <w:rsid w:val="0031606D"/>
    <w:rsid w:val="00342FB6"/>
    <w:rsid w:val="0034391A"/>
    <w:rsid w:val="00345E79"/>
    <w:rsid w:val="00351273"/>
    <w:rsid w:val="00351A35"/>
    <w:rsid w:val="00366895"/>
    <w:rsid w:val="0037516E"/>
    <w:rsid w:val="00381661"/>
    <w:rsid w:val="0038328F"/>
    <w:rsid w:val="0039519F"/>
    <w:rsid w:val="003A0862"/>
    <w:rsid w:val="003A26A8"/>
    <w:rsid w:val="003B460E"/>
    <w:rsid w:val="003C1E9A"/>
    <w:rsid w:val="003C225C"/>
    <w:rsid w:val="003C3755"/>
    <w:rsid w:val="003C47BD"/>
    <w:rsid w:val="003D63F4"/>
    <w:rsid w:val="003E2776"/>
    <w:rsid w:val="003E3AC5"/>
    <w:rsid w:val="003E6137"/>
    <w:rsid w:val="003F050B"/>
    <w:rsid w:val="003F4D8E"/>
    <w:rsid w:val="004008B7"/>
    <w:rsid w:val="00402793"/>
    <w:rsid w:val="00403107"/>
    <w:rsid w:val="00417E01"/>
    <w:rsid w:val="004200D1"/>
    <w:rsid w:val="00420255"/>
    <w:rsid w:val="00420B6C"/>
    <w:rsid w:val="00424EA0"/>
    <w:rsid w:val="00433DB5"/>
    <w:rsid w:val="00434C71"/>
    <w:rsid w:val="00444684"/>
    <w:rsid w:val="00463F35"/>
    <w:rsid w:val="004857ED"/>
    <w:rsid w:val="00493AFA"/>
    <w:rsid w:val="00497384"/>
    <w:rsid w:val="004A457F"/>
    <w:rsid w:val="004C0225"/>
    <w:rsid w:val="004C15F6"/>
    <w:rsid w:val="004D4B42"/>
    <w:rsid w:val="004F06D8"/>
    <w:rsid w:val="004F2EB0"/>
    <w:rsid w:val="00500D0B"/>
    <w:rsid w:val="00502F8F"/>
    <w:rsid w:val="005050C7"/>
    <w:rsid w:val="005130CF"/>
    <w:rsid w:val="00523ECE"/>
    <w:rsid w:val="00525B36"/>
    <w:rsid w:val="005343F2"/>
    <w:rsid w:val="005448D1"/>
    <w:rsid w:val="00544F6F"/>
    <w:rsid w:val="00571FB5"/>
    <w:rsid w:val="00573021"/>
    <w:rsid w:val="00577ED3"/>
    <w:rsid w:val="005969A6"/>
    <w:rsid w:val="005B1F0F"/>
    <w:rsid w:val="005C2DAC"/>
    <w:rsid w:val="005C698C"/>
    <w:rsid w:val="005C7983"/>
    <w:rsid w:val="005E6E42"/>
    <w:rsid w:val="005F350F"/>
    <w:rsid w:val="005F6E18"/>
    <w:rsid w:val="00601D9A"/>
    <w:rsid w:val="00610316"/>
    <w:rsid w:val="00612736"/>
    <w:rsid w:val="0063698D"/>
    <w:rsid w:val="00636F65"/>
    <w:rsid w:val="00640DFF"/>
    <w:rsid w:val="006432CF"/>
    <w:rsid w:val="00645F25"/>
    <w:rsid w:val="00657288"/>
    <w:rsid w:val="006620CA"/>
    <w:rsid w:val="0067165F"/>
    <w:rsid w:val="006760C2"/>
    <w:rsid w:val="0068149F"/>
    <w:rsid w:val="0069356D"/>
    <w:rsid w:val="006A0146"/>
    <w:rsid w:val="006B14F8"/>
    <w:rsid w:val="006C3053"/>
    <w:rsid w:val="006C42D7"/>
    <w:rsid w:val="006C7622"/>
    <w:rsid w:val="006E2ECE"/>
    <w:rsid w:val="006F19FD"/>
    <w:rsid w:val="007030C7"/>
    <w:rsid w:val="00707385"/>
    <w:rsid w:val="00730307"/>
    <w:rsid w:val="00747FC7"/>
    <w:rsid w:val="00777E25"/>
    <w:rsid w:val="00780617"/>
    <w:rsid w:val="00782D2D"/>
    <w:rsid w:val="00790E30"/>
    <w:rsid w:val="007932E1"/>
    <w:rsid w:val="00793ACC"/>
    <w:rsid w:val="00795AD3"/>
    <w:rsid w:val="007A6F6A"/>
    <w:rsid w:val="007B2B05"/>
    <w:rsid w:val="007C4FF2"/>
    <w:rsid w:val="007C7A2C"/>
    <w:rsid w:val="007F0B19"/>
    <w:rsid w:val="008065C5"/>
    <w:rsid w:val="0081138E"/>
    <w:rsid w:val="0082074F"/>
    <w:rsid w:val="00821689"/>
    <w:rsid w:val="00824262"/>
    <w:rsid w:val="00825C35"/>
    <w:rsid w:val="0083726B"/>
    <w:rsid w:val="008508D3"/>
    <w:rsid w:val="00852A6D"/>
    <w:rsid w:val="00853AC4"/>
    <w:rsid w:val="00874179"/>
    <w:rsid w:val="008755F2"/>
    <w:rsid w:val="0088270F"/>
    <w:rsid w:val="00886667"/>
    <w:rsid w:val="008876D2"/>
    <w:rsid w:val="00892C1C"/>
    <w:rsid w:val="008A08B5"/>
    <w:rsid w:val="008A65C9"/>
    <w:rsid w:val="008E300E"/>
    <w:rsid w:val="00902173"/>
    <w:rsid w:val="009172AF"/>
    <w:rsid w:val="00920CEB"/>
    <w:rsid w:val="00921117"/>
    <w:rsid w:val="009434DB"/>
    <w:rsid w:val="0094444B"/>
    <w:rsid w:val="00952F37"/>
    <w:rsid w:val="009579EB"/>
    <w:rsid w:val="00961EED"/>
    <w:rsid w:val="00963BB8"/>
    <w:rsid w:val="00964103"/>
    <w:rsid w:val="009645C4"/>
    <w:rsid w:val="00966EDD"/>
    <w:rsid w:val="00970D6F"/>
    <w:rsid w:val="009745AD"/>
    <w:rsid w:val="009964AF"/>
    <w:rsid w:val="009A1A5A"/>
    <w:rsid w:val="009A46A1"/>
    <w:rsid w:val="009C2D59"/>
    <w:rsid w:val="009C3617"/>
    <w:rsid w:val="009D4728"/>
    <w:rsid w:val="009F1402"/>
    <w:rsid w:val="00A210D3"/>
    <w:rsid w:val="00A21299"/>
    <w:rsid w:val="00A328A2"/>
    <w:rsid w:val="00A36298"/>
    <w:rsid w:val="00A45D17"/>
    <w:rsid w:val="00A605F7"/>
    <w:rsid w:val="00A6089C"/>
    <w:rsid w:val="00A81B9E"/>
    <w:rsid w:val="00A85D43"/>
    <w:rsid w:val="00A90493"/>
    <w:rsid w:val="00A92974"/>
    <w:rsid w:val="00AC2DFD"/>
    <w:rsid w:val="00AC5BC9"/>
    <w:rsid w:val="00AE53E3"/>
    <w:rsid w:val="00AF69FC"/>
    <w:rsid w:val="00AF7B6B"/>
    <w:rsid w:val="00B01CB4"/>
    <w:rsid w:val="00B03FAF"/>
    <w:rsid w:val="00B12E8E"/>
    <w:rsid w:val="00B246C4"/>
    <w:rsid w:val="00B4637A"/>
    <w:rsid w:val="00B62DB6"/>
    <w:rsid w:val="00B73428"/>
    <w:rsid w:val="00B819D6"/>
    <w:rsid w:val="00B82B75"/>
    <w:rsid w:val="00BA60FE"/>
    <w:rsid w:val="00BA7AC5"/>
    <w:rsid w:val="00BB4DDA"/>
    <w:rsid w:val="00BC13F5"/>
    <w:rsid w:val="00BD606E"/>
    <w:rsid w:val="00C00EDB"/>
    <w:rsid w:val="00C11EDD"/>
    <w:rsid w:val="00C269F4"/>
    <w:rsid w:val="00C3112F"/>
    <w:rsid w:val="00C32A00"/>
    <w:rsid w:val="00C4215A"/>
    <w:rsid w:val="00C466C5"/>
    <w:rsid w:val="00C56CA8"/>
    <w:rsid w:val="00C6247D"/>
    <w:rsid w:val="00C845C2"/>
    <w:rsid w:val="00C97B39"/>
    <w:rsid w:val="00CA30FF"/>
    <w:rsid w:val="00CC25E0"/>
    <w:rsid w:val="00CC5AAC"/>
    <w:rsid w:val="00CD6BE0"/>
    <w:rsid w:val="00CE2DE5"/>
    <w:rsid w:val="00CF7C6C"/>
    <w:rsid w:val="00D00C11"/>
    <w:rsid w:val="00D0314F"/>
    <w:rsid w:val="00D27F8F"/>
    <w:rsid w:val="00D412C5"/>
    <w:rsid w:val="00D446DB"/>
    <w:rsid w:val="00D474D6"/>
    <w:rsid w:val="00D53A75"/>
    <w:rsid w:val="00D6716E"/>
    <w:rsid w:val="00D91CFD"/>
    <w:rsid w:val="00DB3072"/>
    <w:rsid w:val="00DB611C"/>
    <w:rsid w:val="00DD5C73"/>
    <w:rsid w:val="00DD6C5D"/>
    <w:rsid w:val="00DE496C"/>
    <w:rsid w:val="00DE5B48"/>
    <w:rsid w:val="00DF03E0"/>
    <w:rsid w:val="00DF17B5"/>
    <w:rsid w:val="00DF17E8"/>
    <w:rsid w:val="00DF3637"/>
    <w:rsid w:val="00DF4825"/>
    <w:rsid w:val="00E121F9"/>
    <w:rsid w:val="00E210A1"/>
    <w:rsid w:val="00E21820"/>
    <w:rsid w:val="00E31356"/>
    <w:rsid w:val="00E44EE6"/>
    <w:rsid w:val="00E56E77"/>
    <w:rsid w:val="00E6151D"/>
    <w:rsid w:val="00E640C3"/>
    <w:rsid w:val="00E6443E"/>
    <w:rsid w:val="00E67FE0"/>
    <w:rsid w:val="00E746E4"/>
    <w:rsid w:val="00E81E03"/>
    <w:rsid w:val="00E92DC6"/>
    <w:rsid w:val="00ED7EE5"/>
    <w:rsid w:val="00EF2668"/>
    <w:rsid w:val="00EF4F3F"/>
    <w:rsid w:val="00F01B2F"/>
    <w:rsid w:val="00F0379A"/>
    <w:rsid w:val="00F0791D"/>
    <w:rsid w:val="00F17E57"/>
    <w:rsid w:val="00F3727F"/>
    <w:rsid w:val="00F5022F"/>
    <w:rsid w:val="00F52D72"/>
    <w:rsid w:val="00F54BD7"/>
    <w:rsid w:val="00F62EE2"/>
    <w:rsid w:val="00F63F08"/>
    <w:rsid w:val="00F64382"/>
    <w:rsid w:val="00F71EBB"/>
    <w:rsid w:val="00F75889"/>
    <w:rsid w:val="00FA6BE6"/>
    <w:rsid w:val="00FA76D0"/>
    <w:rsid w:val="00FB7242"/>
    <w:rsid w:val="00FC0AA0"/>
    <w:rsid w:val="00FC53D2"/>
    <w:rsid w:val="00FD4935"/>
    <w:rsid w:val="00FD57BD"/>
    <w:rsid w:val="00FF2E7C"/>
    <w:rsid w:val="00FF61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76FB9"/>
  <w15:chartTrackingRefBased/>
  <w15:docId w15:val="{41850F4E-B5E2-4114-ACA1-D998DD08B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2736"/>
    <w:pPr>
      <w:spacing w:after="0" w:line="240" w:lineRule="auto"/>
    </w:pPr>
    <w:rPr>
      <w:rFonts w:ascii="Times New Roman" w:eastAsiaTheme="minorEastAsia" w:hAnsi="Times New Roman" w:cs="Times New Roman"/>
      <w:sz w:val="24"/>
      <w:szCs w:val="24"/>
      <w:lang w:eastAsia="pl-PL"/>
    </w:rPr>
  </w:style>
  <w:style w:type="paragraph" w:styleId="Nagwek1">
    <w:name w:val="heading 1"/>
    <w:aliases w:val="Znak2"/>
    <w:basedOn w:val="Normalny"/>
    <w:next w:val="Normalny"/>
    <w:link w:val="Nagwek1Znak"/>
    <w:uiPriority w:val="9"/>
    <w:qFormat/>
    <w:rsid w:val="0031606D"/>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31606D"/>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31606D"/>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31606D"/>
    <w:pPr>
      <w:keepNext/>
      <w:spacing w:before="240" w:after="60"/>
      <w:outlineLvl w:val="3"/>
    </w:pPr>
    <w:rPr>
      <w:b/>
      <w:bCs/>
      <w:sz w:val="28"/>
      <w:szCs w:val="28"/>
    </w:rPr>
  </w:style>
  <w:style w:type="paragraph" w:styleId="Nagwek5">
    <w:name w:val="heading 5"/>
    <w:basedOn w:val="Normalny"/>
    <w:next w:val="Normalny"/>
    <w:link w:val="Nagwek5Znak"/>
    <w:uiPriority w:val="9"/>
    <w:qFormat/>
    <w:rsid w:val="0031606D"/>
    <w:pPr>
      <w:spacing w:before="240" w:after="60"/>
      <w:outlineLvl w:val="4"/>
    </w:pPr>
    <w:rPr>
      <w:b/>
      <w:bCs/>
      <w:i/>
      <w:iCs/>
      <w:sz w:val="26"/>
      <w:szCs w:val="26"/>
    </w:rPr>
  </w:style>
  <w:style w:type="paragraph" w:styleId="Nagwek7">
    <w:name w:val="heading 7"/>
    <w:basedOn w:val="Normalny"/>
    <w:next w:val="Normalny"/>
    <w:link w:val="Nagwek7Znak"/>
    <w:uiPriority w:val="9"/>
    <w:qFormat/>
    <w:rsid w:val="0031606D"/>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31606D"/>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rsid w:val="0031606D"/>
    <w:rPr>
      <w:rFonts w:ascii="Arial" w:eastAsiaTheme="minorEastAsia" w:hAnsi="Arial" w:cs="Arial"/>
      <w:b/>
      <w:bCs/>
      <w:kern w:val="32"/>
      <w:sz w:val="32"/>
      <w:szCs w:val="32"/>
      <w:lang w:eastAsia="pl-PL"/>
    </w:rPr>
  </w:style>
  <w:style w:type="character" w:customStyle="1" w:styleId="Nagwek2Znak">
    <w:name w:val="Nagłówek 2 Znak"/>
    <w:basedOn w:val="Domylnaczcionkaakapitu"/>
    <w:link w:val="Nagwek2"/>
    <w:uiPriority w:val="9"/>
    <w:rsid w:val="0031606D"/>
    <w:rPr>
      <w:rFonts w:ascii="Arial" w:eastAsiaTheme="minorEastAsia" w:hAnsi="Arial" w:cs="Arial"/>
      <w:b/>
      <w:bCs/>
      <w:i/>
      <w:iCs/>
      <w:sz w:val="28"/>
      <w:szCs w:val="28"/>
      <w:lang w:eastAsia="pl-PL"/>
    </w:rPr>
  </w:style>
  <w:style w:type="character" w:customStyle="1" w:styleId="Nagwek3Znak">
    <w:name w:val="Nagłówek 3 Znak"/>
    <w:basedOn w:val="Domylnaczcionkaakapitu"/>
    <w:link w:val="Nagwek3"/>
    <w:uiPriority w:val="9"/>
    <w:rsid w:val="0031606D"/>
    <w:rPr>
      <w:rFonts w:ascii="Arial" w:eastAsiaTheme="minorEastAsia" w:hAnsi="Arial" w:cs="Arial"/>
      <w:b/>
      <w:bCs/>
      <w:sz w:val="26"/>
      <w:szCs w:val="26"/>
      <w:lang w:eastAsia="pl-PL"/>
    </w:rPr>
  </w:style>
  <w:style w:type="character" w:customStyle="1" w:styleId="Nagwek4Znak">
    <w:name w:val="Nagłówek 4 Znak"/>
    <w:basedOn w:val="Domylnaczcionkaakapitu"/>
    <w:link w:val="Nagwek4"/>
    <w:uiPriority w:val="9"/>
    <w:rsid w:val="0031606D"/>
    <w:rPr>
      <w:rFonts w:ascii="Times New Roman" w:eastAsiaTheme="minorEastAsia" w:hAnsi="Times New Roman" w:cs="Times New Roman"/>
      <w:b/>
      <w:bCs/>
      <w:sz w:val="28"/>
      <w:szCs w:val="28"/>
      <w:lang w:eastAsia="pl-PL"/>
    </w:rPr>
  </w:style>
  <w:style w:type="character" w:customStyle="1" w:styleId="Nagwek5Znak">
    <w:name w:val="Nagłówek 5 Znak"/>
    <w:basedOn w:val="Domylnaczcionkaakapitu"/>
    <w:link w:val="Nagwek5"/>
    <w:uiPriority w:val="9"/>
    <w:rsid w:val="0031606D"/>
    <w:rPr>
      <w:rFonts w:ascii="Times New Roman" w:eastAsiaTheme="minorEastAsia" w:hAnsi="Times New Roman" w:cs="Times New Roman"/>
      <w:b/>
      <w:bCs/>
      <w:i/>
      <w:iCs/>
      <w:sz w:val="26"/>
      <w:szCs w:val="26"/>
      <w:lang w:eastAsia="pl-PL"/>
    </w:rPr>
  </w:style>
  <w:style w:type="character" w:customStyle="1" w:styleId="Nagwek7Znak">
    <w:name w:val="Nagłówek 7 Znak"/>
    <w:basedOn w:val="Domylnaczcionkaakapitu"/>
    <w:link w:val="Nagwek7"/>
    <w:uiPriority w:val="9"/>
    <w:rsid w:val="0031606D"/>
    <w:rPr>
      <w:rFonts w:ascii="Tahoma" w:eastAsiaTheme="minorEastAsia" w:hAnsi="Tahoma" w:cs="Times New Roman"/>
      <w:b/>
      <w:sz w:val="20"/>
      <w:szCs w:val="20"/>
      <w:lang w:eastAsia="pl-PL"/>
    </w:rPr>
  </w:style>
  <w:style w:type="character" w:customStyle="1" w:styleId="Nagwek8Znak">
    <w:name w:val="Nagłówek 8 Znak"/>
    <w:basedOn w:val="Domylnaczcionkaakapitu"/>
    <w:link w:val="Nagwek8"/>
    <w:uiPriority w:val="9"/>
    <w:rsid w:val="0031606D"/>
    <w:rPr>
      <w:rFonts w:ascii="Times New Roman" w:eastAsiaTheme="minorEastAsia" w:hAnsi="Times New Roman" w:cs="Times New Roman"/>
      <w:i/>
      <w:iCs/>
      <w:sz w:val="24"/>
      <w:szCs w:val="24"/>
      <w:lang w:eastAsia="pl-PL"/>
    </w:rPr>
  </w:style>
  <w:style w:type="paragraph" w:customStyle="1" w:styleId="pkt">
    <w:name w:val="pkt"/>
    <w:basedOn w:val="Normalny"/>
    <w:link w:val="pktZnak"/>
    <w:rsid w:val="0031606D"/>
    <w:pPr>
      <w:spacing w:before="60" w:after="60"/>
      <w:ind w:left="851" w:hanging="295"/>
      <w:jc w:val="both"/>
    </w:pPr>
    <w:rPr>
      <w:szCs w:val="20"/>
    </w:rPr>
  </w:style>
  <w:style w:type="character" w:customStyle="1" w:styleId="pktZnak">
    <w:name w:val="pkt Znak"/>
    <w:link w:val="pkt"/>
    <w:locked/>
    <w:rsid w:val="0031606D"/>
    <w:rPr>
      <w:rFonts w:ascii="Times New Roman" w:eastAsiaTheme="minorEastAsia" w:hAnsi="Times New Roman" w:cs="Times New Roman"/>
      <w:sz w:val="24"/>
      <w:szCs w:val="20"/>
      <w:lang w:eastAsia="pl-PL"/>
    </w:rPr>
  </w:style>
  <w:style w:type="paragraph" w:customStyle="1" w:styleId="pkt1">
    <w:name w:val="pkt1"/>
    <w:basedOn w:val="pkt"/>
    <w:rsid w:val="0031606D"/>
    <w:pPr>
      <w:ind w:left="850" w:hanging="425"/>
    </w:pPr>
  </w:style>
  <w:style w:type="paragraph" w:styleId="Tytu">
    <w:name w:val="Title"/>
    <w:basedOn w:val="Normalny"/>
    <w:link w:val="TytuZnak"/>
    <w:uiPriority w:val="10"/>
    <w:qFormat/>
    <w:rsid w:val="0031606D"/>
    <w:pPr>
      <w:jc w:val="center"/>
    </w:pPr>
    <w:rPr>
      <w:rFonts w:ascii="Arial" w:hAnsi="Arial"/>
      <w:b/>
      <w:sz w:val="22"/>
      <w:szCs w:val="20"/>
    </w:rPr>
  </w:style>
  <w:style w:type="character" w:customStyle="1" w:styleId="TytuZnak">
    <w:name w:val="Tytuł Znak"/>
    <w:basedOn w:val="Domylnaczcionkaakapitu"/>
    <w:link w:val="Tytu"/>
    <w:uiPriority w:val="10"/>
    <w:rsid w:val="0031606D"/>
    <w:rPr>
      <w:rFonts w:ascii="Arial" w:eastAsiaTheme="minorEastAsia" w:hAnsi="Arial" w:cs="Times New Roman"/>
      <w:b/>
      <w:szCs w:val="20"/>
      <w:lang w:eastAsia="pl-PL"/>
    </w:rPr>
  </w:style>
  <w:style w:type="paragraph" w:styleId="Tekstpodstawowy">
    <w:name w:val="Body Text"/>
    <w:basedOn w:val="Normalny"/>
    <w:link w:val="TekstpodstawowyZnak"/>
    <w:uiPriority w:val="99"/>
    <w:rsid w:val="0031606D"/>
    <w:pPr>
      <w:jc w:val="both"/>
    </w:pPr>
    <w:rPr>
      <w:rFonts w:ascii="Arial" w:hAnsi="Arial"/>
      <w:b/>
      <w:sz w:val="22"/>
      <w:szCs w:val="20"/>
    </w:rPr>
  </w:style>
  <w:style w:type="character" w:customStyle="1" w:styleId="TekstpodstawowyZnak">
    <w:name w:val="Tekst podstawowy Znak"/>
    <w:basedOn w:val="Domylnaczcionkaakapitu"/>
    <w:link w:val="Tekstpodstawowy"/>
    <w:uiPriority w:val="99"/>
    <w:rsid w:val="0031606D"/>
    <w:rPr>
      <w:rFonts w:ascii="Arial" w:eastAsiaTheme="minorEastAsia" w:hAnsi="Arial" w:cs="Times New Roman"/>
      <w:b/>
      <w:szCs w:val="20"/>
      <w:lang w:eastAsia="pl-PL"/>
    </w:rPr>
  </w:style>
  <w:style w:type="paragraph" w:styleId="Tekstpodstawowy2">
    <w:name w:val="Body Text 2"/>
    <w:basedOn w:val="Normalny"/>
    <w:link w:val="Tekstpodstawowy2Znak"/>
    <w:uiPriority w:val="99"/>
    <w:rsid w:val="0031606D"/>
    <w:pPr>
      <w:jc w:val="both"/>
    </w:pPr>
    <w:rPr>
      <w:rFonts w:ascii="Arial" w:hAnsi="Arial"/>
      <w:sz w:val="20"/>
      <w:szCs w:val="20"/>
    </w:rPr>
  </w:style>
  <w:style w:type="character" w:customStyle="1" w:styleId="Tekstpodstawowy2Znak">
    <w:name w:val="Tekst podstawowy 2 Znak"/>
    <w:basedOn w:val="Domylnaczcionkaakapitu"/>
    <w:link w:val="Tekstpodstawowy2"/>
    <w:uiPriority w:val="99"/>
    <w:rsid w:val="0031606D"/>
    <w:rPr>
      <w:rFonts w:ascii="Arial" w:eastAsiaTheme="minorEastAsia" w:hAnsi="Arial" w:cs="Times New Roman"/>
      <w:sz w:val="20"/>
      <w:szCs w:val="20"/>
      <w:lang w:eastAsia="pl-PL"/>
    </w:rPr>
  </w:style>
  <w:style w:type="paragraph" w:styleId="Stopka">
    <w:name w:val="footer"/>
    <w:basedOn w:val="Normalny"/>
    <w:link w:val="StopkaZnak"/>
    <w:uiPriority w:val="99"/>
    <w:rsid w:val="0031606D"/>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31606D"/>
    <w:rPr>
      <w:rFonts w:ascii="Tahoma" w:eastAsiaTheme="minorEastAsia" w:hAnsi="Tahoma" w:cs="Times New Roman"/>
      <w:sz w:val="20"/>
      <w:szCs w:val="20"/>
      <w:lang w:eastAsia="pl-PL"/>
    </w:rPr>
  </w:style>
  <w:style w:type="character" w:customStyle="1" w:styleId="WW8Num2z0">
    <w:name w:val="WW8Num2z0"/>
    <w:rsid w:val="0031606D"/>
    <w:rPr>
      <w:rFonts w:ascii="Times New Roman" w:hAnsi="Times New Roman"/>
    </w:rPr>
  </w:style>
  <w:style w:type="paragraph" w:styleId="Tekstpodstawowy3">
    <w:name w:val="Body Text 3"/>
    <w:basedOn w:val="Normalny"/>
    <w:link w:val="Tekstpodstawowy3Znak"/>
    <w:uiPriority w:val="99"/>
    <w:rsid w:val="0031606D"/>
    <w:pPr>
      <w:spacing w:after="120"/>
    </w:pPr>
    <w:rPr>
      <w:sz w:val="16"/>
      <w:szCs w:val="16"/>
    </w:rPr>
  </w:style>
  <w:style w:type="character" w:customStyle="1" w:styleId="Tekstpodstawowy3Znak">
    <w:name w:val="Tekst podstawowy 3 Znak"/>
    <w:basedOn w:val="Domylnaczcionkaakapitu"/>
    <w:link w:val="Tekstpodstawowy3"/>
    <w:uiPriority w:val="99"/>
    <w:rsid w:val="0031606D"/>
    <w:rPr>
      <w:rFonts w:ascii="Times New Roman" w:eastAsiaTheme="minorEastAsia" w:hAnsi="Times New Roman" w:cs="Times New Roman"/>
      <w:sz w:val="16"/>
      <w:szCs w:val="16"/>
      <w:lang w:eastAsia="pl-PL"/>
    </w:rPr>
  </w:style>
  <w:style w:type="paragraph" w:styleId="NormalnyWeb">
    <w:name w:val="Normal (Web)"/>
    <w:basedOn w:val="Normalny"/>
    <w:uiPriority w:val="99"/>
    <w:rsid w:val="0031606D"/>
    <w:pPr>
      <w:spacing w:before="100" w:beforeAutospacing="1" w:after="100" w:afterAutospacing="1"/>
      <w:jc w:val="both"/>
    </w:pPr>
    <w:rPr>
      <w:sz w:val="20"/>
      <w:szCs w:val="20"/>
    </w:rPr>
  </w:style>
  <w:style w:type="character" w:styleId="Hipercze">
    <w:name w:val="Hyperlink"/>
    <w:basedOn w:val="Domylnaczcionkaakapitu"/>
    <w:uiPriority w:val="99"/>
    <w:rsid w:val="0031606D"/>
    <w:rPr>
      <w:rFonts w:cs="Times New Roman"/>
      <w:color w:val="FF0000"/>
      <w:u w:val="single" w:color="FF0000"/>
    </w:rPr>
  </w:style>
  <w:style w:type="paragraph" w:styleId="Tekstpodstawowywcity">
    <w:name w:val="Body Text Indent"/>
    <w:basedOn w:val="Normalny"/>
    <w:link w:val="TekstpodstawowywcityZnak"/>
    <w:uiPriority w:val="99"/>
    <w:rsid w:val="0031606D"/>
    <w:pPr>
      <w:spacing w:after="120"/>
      <w:ind w:left="283"/>
    </w:pPr>
  </w:style>
  <w:style w:type="character" w:customStyle="1" w:styleId="TekstpodstawowywcityZnak">
    <w:name w:val="Tekst podstawowy wcięty Znak"/>
    <w:basedOn w:val="Domylnaczcionkaakapitu"/>
    <w:link w:val="Tekstpodstawowywcity"/>
    <w:uiPriority w:val="99"/>
    <w:rsid w:val="0031606D"/>
    <w:rPr>
      <w:rFonts w:ascii="Times New Roman" w:eastAsiaTheme="minorEastAsia" w:hAnsi="Times New Roman" w:cs="Times New Roman"/>
      <w:sz w:val="24"/>
      <w:szCs w:val="24"/>
      <w:lang w:eastAsia="pl-PL"/>
    </w:rPr>
  </w:style>
  <w:style w:type="paragraph" w:styleId="Tekstpodstawowywcity2">
    <w:name w:val="Body Text Indent 2"/>
    <w:basedOn w:val="Normalny"/>
    <w:link w:val="Tekstpodstawowywcity2Znak"/>
    <w:uiPriority w:val="99"/>
    <w:rsid w:val="0031606D"/>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31606D"/>
    <w:rPr>
      <w:rFonts w:ascii="Times New Roman" w:eastAsiaTheme="minorEastAsia" w:hAnsi="Times New Roman" w:cs="Times New Roman"/>
      <w:sz w:val="24"/>
      <w:szCs w:val="24"/>
      <w:lang w:eastAsia="pl-PL"/>
    </w:rPr>
  </w:style>
  <w:style w:type="paragraph" w:styleId="Tekstprzypisudolnego">
    <w:name w:val="footnote text"/>
    <w:aliases w:val="Podrozdział"/>
    <w:basedOn w:val="Normalny"/>
    <w:link w:val="TekstprzypisudolnegoZnak"/>
    <w:semiHidden/>
    <w:rsid w:val="0031606D"/>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semiHidden/>
    <w:rsid w:val="0031606D"/>
    <w:rPr>
      <w:rFonts w:ascii="Tahoma" w:eastAsiaTheme="minorEastAsia" w:hAnsi="Tahoma" w:cs="Times New Roman"/>
      <w:sz w:val="20"/>
      <w:szCs w:val="20"/>
      <w:lang w:eastAsia="pl-PL"/>
    </w:rPr>
  </w:style>
  <w:style w:type="paragraph" w:styleId="Zwykytekst">
    <w:name w:val="Plain Text"/>
    <w:basedOn w:val="Normalny"/>
    <w:link w:val="ZwykytekstZnak"/>
    <w:uiPriority w:val="99"/>
    <w:rsid w:val="0031606D"/>
    <w:rPr>
      <w:rFonts w:ascii="Courier New" w:hAnsi="Courier New" w:cs="Courier New"/>
      <w:sz w:val="20"/>
      <w:szCs w:val="20"/>
    </w:rPr>
  </w:style>
  <w:style w:type="character" w:customStyle="1" w:styleId="ZwykytekstZnak">
    <w:name w:val="Zwykły tekst Znak"/>
    <w:basedOn w:val="Domylnaczcionkaakapitu"/>
    <w:link w:val="Zwykytekst"/>
    <w:uiPriority w:val="99"/>
    <w:rsid w:val="0031606D"/>
    <w:rPr>
      <w:rFonts w:ascii="Courier New" w:eastAsiaTheme="minorEastAsia" w:hAnsi="Courier New" w:cs="Courier New"/>
      <w:sz w:val="20"/>
      <w:szCs w:val="20"/>
      <w:lang w:eastAsia="pl-PL"/>
    </w:rPr>
  </w:style>
  <w:style w:type="paragraph" w:customStyle="1" w:styleId="wypunkt">
    <w:name w:val="wypunkt"/>
    <w:basedOn w:val="Normalny"/>
    <w:rsid w:val="0031606D"/>
    <w:pPr>
      <w:numPr>
        <w:numId w:val="1"/>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31606D"/>
    <w:rPr>
      <w:rFonts w:cs="Times New Roman"/>
      <w:sz w:val="16"/>
    </w:rPr>
  </w:style>
  <w:style w:type="paragraph" w:styleId="Tekstkomentarza">
    <w:name w:val="annotation text"/>
    <w:basedOn w:val="Normalny"/>
    <w:link w:val="TekstkomentarzaZnak"/>
    <w:uiPriority w:val="99"/>
    <w:semiHidden/>
    <w:rsid w:val="0031606D"/>
    <w:rPr>
      <w:rFonts w:ascii="Tahoma" w:hAnsi="Tahoma"/>
      <w:sz w:val="20"/>
      <w:szCs w:val="20"/>
    </w:rPr>
  </w:style>
  <w:style w:type="character" w:customStyle="1" w:styleId="TekstkomentarzaZnak">
    <w:name w:val="Tekst komentarza Znak"/>
    <w:basedOn w:val="Domylnaczcionkaakapitu"/>
    <w:link w:val="Tekstkomentarza"/>
    <w:uiPriority w:val="99"/>
    <w:semiHidden/>
    <w:rsid w:val="0031606D"/>
    <w:rPr>
      <w:rFonts w:ascii="Tahoma" w:eastAsiaTheme="minorEastAsia" w:hAnsi="Tahoma" w:cs="Times New Roman"/>
      <w:sz w:val="20"/>
      <w:szCs w:val="20"/>
      <w:lang w:eastAsia="pl-PL"/>
    </w:rPr>
  </w:style>
  <w:style w:type="paragraph" w:styleId="Tekstdymka">
    <w:name w:val="Balloon Text"/>
    <w:aliases w:val="Znak Znak"/>
    <w:basedOn w:val="Normalny"/>
    <w:link w:val="TekstdymkaZnak"/>
    <w:uiPriority w:val="99"/>
    <w:semiHidden/>
    <w:rsid w:val="0031606D"/>
    <w:rPr>
      <w:rFonts w:ascii="Tahoma" w:hAnsi="Tahoma"/>
      <w:sz w:val="16"/>
      <w:szCs w:val="16"/>
    </w:rPr>
  </w:style>
  <w:style w:type="character" w:customStyle="1" w:styleId="TekstdymkaZnak">
    <w:name w:val="Tekst dymka Znak"/>
    <w:aliases w:val="Znak Znak Znak"/>
    <w:basedOn w:val="Domylnaczcionkaakapitu"/>
    <w:link w:val="Tekstdymka"/>
    <w:uiPriority w:val="99"/>
    <w:semiHidden/>
    <w:rsid w:val="0031606D"/>
    <w:rPr>
      <w:rFonts w:ascii="Tahoma" w:eastAsiaTheme="minorEastAsia" w:hAnsi="Tahoma" w:cs="Times New Roman"/>
      <w:sz w:val="16"/>
      <w:szCs w:val="16"/>
      <w:lang w:eastAsia="pl-PL"/>
    </w:rPr>
  </w:style>
  <w:style w:type="paragraph" w:customStyle="1" w:styleId="ust">
    <w:name w:val="ust"/>
    <w:rsid w:val="0031606D"/>
    <w:pPr>
      <w:spacing w:before="60" w:after="60" w:line="240" w:lineRule="auto"/>
      <w:ind w:left="426" w:hanging="284"/>
      <w:jc w:val="both"/>
    </w:pPr>
    <w:rPr>
      <w:rFonts w:ascii="Times New Roman" w:eastAsiaTheme="minorEastAsia" w:hAnsi="Times New Roman" w:cs="Times New Roman"/>
      <w:sz w:val="24"/>
      <w:szCs w:val="20"/>
      <w:lang w:eastAsia="pl-PL"/>
    </w:rPr>
  </w:style>
  <w:style w:type="character" w:styleId="Odwoanieprzypisudolnego">
    <w:name w:val="footnote reference"/>
    <w:basedOn w:val="Domylnaczcionkaakapitu"/>
    <w:uiPriority w:val="99"/>
    <w:rsid w:val="0031606D"/>
    <w:rPr>
      <w:rFonts w:cs="Times New Roman"/>
      <w:sz w:val="20"/>
      <w:vertAlign w:val="superscript"/>
    </w:rPr>
  </w:style>
  <w:style w:type="character" w:styleId="Numerstrony">
    <w:name w:val="page number"/>
    <w:basedOn w:val="Domylnaczcionkaakapitu"/>
    <w:uiPriority w:val="99"/>
    <w:rsid w:val="0031606D"/>
    <w:rPr>
      <w:rFonts w:cs="Times New Roman"/>
    </w:rPr>
  </w:style>
  <w:style w:type="paragraph" w:customStyle="1" w:styleId="ustp">
    <w:name w:val="ustęp"/>
    <w:basedOn w:val="Normalny"/>
    <w:rsid w:val="0031606D"/>
    <w:pPr>
      <w:tabs>
        <w:tab w:val="left" w:pos="1080"/>
      </w:tabs>
      <w:spacing w:after="120" w:line="312" w:lineRule="auto"/>
      <w:jc w:val="both"/>
    </w:pPr>
    <w:rPr>
      <w:sz w:val="26"/>
      <w:szCs w:val="20"/>
    </w:rPr>
  </w:style>
  <w:style w:type="paragraph" w:customStyle="1" w:styleId="tx">
    <w:name w:val="tx"/>
    <w:basedOn w:val="Normalny"/>
    <w:rsid w:val="0031606D"/>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31606D"/>
    <w:pPr>
      <w:jc w:val="right"/>
    </w:pPr>
    <w:rPr>
      <w:b/>
      <w:bCs/>
      <w:i/>
      <w:iCs/>
    </w:rPr>
  </w:style>
  <w:style w:type="character" w:customStyle="1" w:styleId="PodpisZnak">
    <w:name w:val="Podpis Znak"/>
    <w:basedOn w:val="Domylnaczcionkaakapitu"/>
    <w:link w:val="Podpis"/>
    <w:uiPriority w:val="99"/>
    <w:rsid w:val="0031606D"/>
    <w:rPr>
      <w:rFonts w:ascii="Times New Roman" w:eastAsiaTheme="minorEastAsia" w:hAnsi="Times New Roman" w:cs="Times New Roman"/>
      <w:b/>
      <w:bCs/>
      <w:i/>
      <w:iCs/>
      <w:sz w:val="24"/>
      <w:szCs w:val="24"/>
      <w:lang w:eastAsia="pl-PL"/>
    </w:rPr>
  </w:style>
  <w:style w:type="paragraph" w:customStyle="1" w:styleId="ust1art">
    <w:name w:val="ust1 art"/>
    <w:rsid w:val="0031606D"/>
    <w:pPr>
      <w:overflowPunct w:val="0"/>
      <w:autoSpaceDE w:val="0"/>
      <w:autoSpaceDN w:val="0"/>
      <w:adjustRightInd w:val="0"/>
      <w:spacing w:before="60" w:after="60" w:line="240" w:lineRule="auto"/>
      <w:ind w:left="1843" w:hanging="255"/>
      <w:jc w:val="both"/>
      <w:textAlignment w:val="baseline"/>
    </w:pPr>
    <w:rPr>
      <w:rFonts w:ascii="Times New Roman" w:eastAsiaTheme="minorEastAsia"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31606D"/>
    <w:rPr>
      <w:rFonts w:ascii="Times New Roman" w:hAnsi="Times New Roman"/>
      <w:b/>
      <w:bCs/>
    </w:rPr>
  </w:style>
  <w:style w:type="character" w:customStyle="1" w:styleId="TematkomentarzaZnak">
    <w:name w:val="Temat komentarza Znak"/>
    <w:basedOn w:val="TekstkomentarzaZnak"/>
    <w:link w:val="Tematkomentarza"/>
    <w:uiPriority w:val="99"/>
    <w:semiHidden/>
    <w:rsid w:val="0031606D"/>
    <w:rPr>
      <w:rFonts w:ascii="Times New Roman" w:eastAsiaTheme="minorEastAsia" w:hAnsi="Times New Roman" w:cs="Times New Roman"/>
      <w:b/>
      <w:bCs/>
      <w:sz w:val="20"/>
      <w:szCs w:val="20"/>
      <w:lang w:eastAsia="pl-PL"/>
    </w:rPr>
  </w:style>
  <w:style w:type="paragraph" w:styleId="Nagwek">
    <w:name w:val="header"/>
    <w:basedOn w:val="Normalny"/>
    <w:link w:val="NagwekZnak"/>
    <w:uiPriority w:val="99"/>
    <w:rsid w:val="0031606D"/>
    <w:pPr>
      <w:tabs>
        <w:tab w:val="center" w:pos="4536"/>
        <w:tab w:val="right" w:pos="9072"/>
      </w:tabs>
    </w:pPr>
  </w:style>
  <w:style w:type="character" w:customStyle="1" w:styleId="NagwekZnak">
    <w:name w:val="Nagłówek Znak"/>
    <w:basedOn w:val="Domylnaczcionkaakapitu"/>
    <w:link w:val="Nagwek"/>
    <w:uiPriority w:val="99"/>
    <w:rsid w:val="0031606D"/>
    <w:rPr>
      <w:rFonts w:ascii="Times New Roman" w:eastAsiaTheme="minorEastAsia" w:hAnsi="Times New Roman" w:cs="Times New Roman"/>
      <w:sz w:val="24"/>
      <w:szCs w:val="24"/>
      <w:lang w:eastAsia="pl-PL"/>
    </w:rPr>
  </w:style>
  <w:style w:type="paragraph" w:styleId="Tekstpodstawowywcity3">
    <w:name w:val="Body Text Indent 3"/>
    <w:basedOn w:val="Normalny"/>
    <w:link w:val="Tekstpodstawowywcity3Znak"/>
    <w:uiPriority w:val="99"/>
    <w:rsid w:val="0031606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31606D"/>
    <w:rPr>
      <w:rFonts w:ascii="Times New Roman" w:eastAsiaTheme="minorEastAsia"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31606D"/>
  </w:style>
  <w:style w:type="paragraph" w:styleId="Lista">
    <w:name w:val="List"/>
    <w:basedOn w:val="Normalny"/>
    <w:uiPriority w:val="99"/>
    <w:rsid w:val="0031606D"/>
    <w:pPr>
      <w:ind w:left="283" w:hanging="283"/>
    </w:pPr>
  </w:style>
  <w:style w:type="paragraph" w:styleId="Lista2">
    <w:name w:val="List 2"/>
    <w:basedOn w:val="Normalny"/>
    <w:uiPriority w:val="99"/>
    <w:rsid w:val="0031606D"/>
    <w:pPr>
      <w:ind w:left="566" w:hanging="283"/>
    </w:pPr>
  </w:style>
  <w:style w:type="paragraph" w:styleId="Listapunktowana">
    <w:name w:val="List Bullet"/>
    <w:basedOn w:val="Normalny"/>
    <w:autoRedefine/>
    <w:uiPriority w:val="99"/>
    <w:rsid w:val="0031606D"/>
    <w:pPr>
      <w:tabs>
        <w:tab w:val="num" w:pos="360"/>
      </w:tabs>
      <w:ind w:left="360" w:hanging="360"/>
    </w:pPr>
  </w:style>
  <w:style w:type="paragraph" w:styleId="Listapunktowana2">
    <w:name w:val="List Bullet 2"/>
    <w:basedOn w:val="Normalny"/>
    <w:autoRedefine/>
    <w:uiPriority w:val="99"/>
    <w:rsid w:val="0031606D"/>
    <w:pPr>
      <w:tabs>
        <w:tab w:val="num" w:pos="643"/>
        <w:tab w:val="num" w:pos="2340"/>
      </w:tabs>
      <w:ind w:left="643" w:hanging="360"/>
    </w:pPr>
  </w:style>
  <w:style w:type="paragraph" w:styleId="Listapunktowana3">
    <w:name w:val="List Bullet 3"/>
    <w:basedOn w:val="Normalny"/>
    <w:autoRedefine/>
    <w:uiPriority w:val="99"/>
    <w:rsid w:val="0031606D"/>
    <w:pPr>
      <w:tabs>
        <w:tab w:val="num" w:pos="720"/>
        <w:tab w:val="num" w:pos="850"/>
        <w:tab w:val="num" w:pos="926"/>
      </w:tabs>
      <w:ind w:left="926" w:hanging="850"/>
    </w:pPr>
  </w:style>
  <w:style w:type="paragraph" w:styleId="Lista-kontynuacja">
    <w:name w:val="List Continue"/>
    <w:basedOn w:val="Normalny"/>
    <w:uiPriority w:val="99"/>
    <w:rsid w:val="0031606D"/>
    <w:pPr>
      <w:spacing w:after="120"/>
      <w:ind w:left="283"/>
    </w:pPr>
  </w:style>
  <w:style w:type="paragraph" w:styleId="Lista-kontynuacja2">
    <w:name w:val="List Continue 2"/>
    <w:basedOn w:val="Normalny"/>
    <w:uiPriority w:val="99"/>
    <w:rsid w:val="0031606D"/>
    <w:pPr>
      <w:spacing w:after="120"/>
      <w:ind w:left="566"/>
    </w:pPr>
  </w:style>
  <w:style w:type="paragraph" w:customStyle="1" w:styleId="CharZnakCharZnakCharZnakCharZnak">
    <w:name w:val="Char Znak Char Znak Char Znak Char Znak"/>
    <w:basedOn w:val="Normalny"/>
    <w:rsid w:val="0031606D"/>
  </w:style>
  <w:style w:type="table" w:styleId="Tabela-Siatka">
    <w:name w:val="Table Grid"/>
    <w:basedOn w:val="Standardowy"/>
    <w:uiPriority w:val="59"/>
    <w:rsid w:val="0031606D"/>
    <w:pPr>
      <w:spacing w:after="0" w:line="240" w:lineRule="auto"/>
    </w:pPr>
    <w:rPr>
      <w:rFonts w:ascii="Times New Roman" w:eastAsiaTheme="minorEastAsia"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31606D"/>
  </w:style>
  <w:style w:type="paragraph" w:customStyle="1" w:styleId="CharZnakCharZnakCharZnakCharZnakZnakZnakZnakZnakZnakZnak">
    <w:name w:val="Char Znak Char Znak Char Znak Char Znak Znak Znak Znak Znak Znak Znak"/>
    <w:basedOn w:val="Normalny"/>
    <w:rsid w:val="0031606D"/>
  </w:style>
  <w:style w:type="paragraph" w:customStyle="1" w:styleId="Default">
    <w:name w:val="Default"/>
    <w:rsid w:val="0031606D"/>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paragraph" w:styleId="Akapitzlist">
    <w:name w:val="List Paragraph"/>
    <w:aliases w:val="L1,Numerowanie,2 heading,A_wyliczenie,K-P_odwolanie,Akapit z listą5,maz_wyliczenie,opis dzialania,List Paragraph"/>
    <w:basedOn w:val="Normalny"/>
    <w:link w:val="AkapitzlistZnak"/>
    <w:qFormat/>
    <w:rsid w:val="0031606D"/>
    <w:pPr>
      <w:ind w:left="708"/>
    </w:pPr>
  </w:style>
  <w:style w:type="character" w:customStyle="1" w:styleId="apple-style-span">
    <w:name w:val="apple-style-span"/>
    <w:basedOn w:val="Domylnaczcionkaakapitu"/>
    <w:rsid w:val="0031606D"/>
    <w:rPr>
      <w:rFonts w:cs="Times New Roman"/>
    </w:rPr>
  </w:style>
  <w:style w:type="paragraph" w:customStyle="1" w:styleId="Tekstpodstawowy21">
    <w:name w:val="Tekst podstawowy 21"/>
    <w:basedOn w:val="Normalny"/>
    <w:rsid w:val="0031606D"/>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31606D"/>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31606D"/>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31606D"/>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31606D"/>
    <w:rPr>
      <w:rFonts w:ascii="Arial" w:hAnsi="Arial"/>
      <w:color w:val="auto"/>
    </w:rPr>
  </w:style>
  <w:style w:type="paragraph" w:customStyle="1" w:styleId="Tekstpodstawowy23">
    <w:name w:val="Tekst podstawowy 2+3"/>
    <w:basedOn w:val="Default"/>
    <w:next w:val="Default"/>
    <w:rsid w:val="0031606D"/>
    <w:rPr>
      <w:rFonts w:ascii="Arial" w:hAnsi="Arial"/>
      <w:color w:val="auto"/>
    </w:rPr>
  </w:style>
  <w:style w:type="paragraph" w:customStyle="1" w:styleId="arimr">
    <w:name w:val="arimr"/>
    <w:basedOn w:val="Normalny"/>
    <w:rsid w:val="0031606D"/>
    <w:pPr>
      <w:widowControl w:val="0"/>
      <w:snapToGrid w:val="0"/>
      <w:spacing w:line="360" w:lineRule="auto"/>
    </w:pPr>
    <w:rPr>
      <w:szCs w:val="20"/>
      <w:lang w:val="en-US"/>
    </w:rPr>
  </w:style>
  <w:style w:type="paragraph" w:customStyle="1" w:styleId="Tytu0">
    <w:name w:val="Tytu?"/>
    <w:basedOn w:val="Normalny"/>
    <w:rsid w:val="0031606D"/>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31606D"/>
    <w:rPr>
      <w:rFonts w:ascii="Arial" w:hAnsi="Arial" w:cs="Arial"/>
      <w:b/>
      <w:bCs/>
      <w:sz w:val="22"/>
    </w:rPr>
  </w:style>
  <w:style w:type="character" w:customStyle="1" w:styleId="PodtytuZnak">
    <w:name w:val="Podtytuł Znak"/>
    <w:basedOn w:val="Domylnaczcionkaakapitu"/>
    <w:link w:val="Podtytu"/>
    <w:uiPriority w:val="11"/>
    <w:rsid w:val="0031606D"/>
    <w:rPr>
      <w:rFonts w:ascii="Arial" w:eastAsiaTheme="minorEastAsia" w:hAnsi="Arial" w:cs="Arial"/>
      <w:b/>
      <w:bCs/>
      <w:szCs w:val="24"/>
      <w:lang w:eastAsia="pl-PL"/>
    </w:rPr>
  </w:style>
  <w:style w:type="paragraph" w:styleId="Tekstprzypisukocowego">
    <w:name w:val="endnote text"/>
    <w:basedOn w:val="Normalny"/>
    <w:link w:val="TekstprzypisukocowegoZnak"/>
    <w:uiPriority w:val="99"/>
    <w:semiHidden/>
    <w:rsid w:val="0031606D"/>
    <w:pPr>
      <w:numPr>
        <w:numId w:val="3"/>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31606D"/>
    <w:rPr>
      <w:rFonts w:ascii="Times New Roman" w:eastAsiaTheme="minorEastAsia" w:hAnsi="Times New Roman" w:cs="Times New Roman"/>
      <w:sz w:val="20"/>
      <w:szCs w:val="20"/>
      <w:lang w:eastAsia="pl-PL"/>
    </w:rPr>
  </w:style>
  <w:style w:type="paragraph" w:customStyle="1" w:styleId="paragraf">
    <w:name w:val="paragraf"/>
    <w:basedOn w:val="Normalny"/>
    <w:rsid w:val="0031606D"/>
    <w:pPr>
      <w:keepNext/>
      <w:numPr>
        <w:numId w:val="2"/>
      </w:numPr>
      <w:spacing w:before="240" w:after="120" w:line="312" w:lineRule="auto"/>
      <w:jc w:val="center"/>
    </w:pPr>
    <w:rPr>
      <w:b/>
      <w:sz w:val="26"/>
      <w:szCs w:val="20"/>
    </w:rPr>
  </w:style>
  <w:style w:type="paragraph" w:customStyle="1" w:styleId="litera">
    <w:name w:val="litera"/>
    <w:basedOn w:val="Normalny"/>
    <w:rsid w:val="0031606D"/>
    <w:pPr>
      <w:tabs>
        <w:tab w:val="left" w:pos="720"/>
      </w:tabs>
      <w:spacing w:after="120" w:line="288" w:lineRule="auto"/>
      <w:ind w:left="720" w:hanging="432"/>
      <w:jc w:val="both"/>
    </w:pPr>
    <w:rPr>
      <w:sz w:val="26"/>
      <w:szCs w:val="20"/>
    </w:rPr>
  </w:style>
  <w:style w:type="paragraph" w:customStyle="1" w:styleId="podpisy">
    <w:name w:val="podpisy"/>
    <w:basedOn w:val="Normalny"/>
    <w:rsid w:val="0031606D"/>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31606D"/>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31606D"/>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31606D"/>
    <w:rPr>
      <w:rFonts w:ascii="Tahoma" w:hAnsi="Tahoma" w:cs="Tahoma"/>
      <w:sz w:val="16"/>
      <w:szCs w:val="16"/>
    </w:rPr>
  </w:style>
  <w:style w:type="character" w:customStyle="1" w:styleId="MapadokumentuZnak">
    <w:name w:val="Mapa dokumentu Znak"/>
    <w:basedOn w:val="Domylnaczcionkaakapitu"/>
    <w:link w:val="Mapadokumentu"/>
    <w:uiPriority w:val="99"/>
    <w:rsid w:val="0031606D"/>
    <w:rPr>
      <w:rFonts w:ascii="Tahoma" w:eastAsiaTheme="minorEastAsia" w:hAnsi="Tahoma" w:cs="Tahoma"/>
      <w:sz w:val="16"/>
      <w:szCs w:val="16"/>
      <w:lang w:eastAsia="pl-PL"/>
    </w:rPr>
  </w:style>
  <w:style w:type="paragraph" w:customStyle="1" w:styleId="ZnakZnak1">
    <w:name w:val="Znak Znak1"/>
    <w:basedOn w:val="Normalny"/>
    <w:uiPriority w:val="99"/>
    <w:rsid w:val="0031606D"/>
    <w:rPr>
      <w:rFonts w:ascii="Arial" w:hAnsi="Arial" w:cs="Arial"/>
    </w:rPr>
  </w:style>
  <w:style w:type="paragraph" w:styleId="Spistreci1">
    <w:name w:val="toc 1"/>
    <w:basedOn w:val="Normalny"/>
    <w:next w:val="Normalny"/>
    <w:autoRedefine/>
    <w:uiPriority w:val="39"/>
    <w:rsid w:val="0031606D"/>
    <w:pPr>
      <w:tabs>
        <w:tab w:val="left" w:pos="480"/>
        <w:tab w:val="right" w:leader="dot" w:pos="9062"/>
      </w:tabs>
    </w:pPr>
    <w:rPr>
      <w:rFonts w:ascii="Arial" w:hAnsi="Arial"/>
      <w:b/>
    </w:rPr>
  </w:style>
  <w:style w:type="paragraph" w:customStyle="1" w:styleId="xl53">
    <w:name w:val="xl53"/>
    <w:basedOn w:val="Normalny"/>
    <w:rsid w:val="0031606D"/>
    <w:pPr>
      <w:spacing w:before="100" w:beforeAutospacing="1" w:after="100" w:afterAutospacing="1"/>
      <w:jc w:val="center"/>
      <w:textAlignment w:val="center"/>
    </w:pPr>
    <w:rPr>
      <w:b/>
      <w:bCs/>
    </w:rPr>
  </w:style>
  <w:style w:type="character" w:customStyle="1" w:styleId="ZnakZnak13">
    <w:name w:val="Znak Znak13"/>
    <w:locked/>
    <w:rsid w:val="0031606D"/>
    <w:rPr>
      <w:rFonts w:ascii="Arial" w:hAnsi="Arial"/>
      <w:b/>
      <w:sz w:val="22"/>
      <w:lang w:val="pl-PL" w:eastAsia="pl-PL"/>
    </w:rPr>
  </w:style>
  <w:style w:type="character" w:customStyle="1" w:styleId="ZnakZnak8">
    <w:name w:val="Znak Znak8"/>
    <w:locked/>
    <w:rsid w:val="0031606D"/>
    <w:rPr>
      <w:sz w:val="24"/>
      <w:lang w:val="pl-PL" w:eastAsia="pl-PL"/>
    </w:rPr>
  </w:style>
  <w:style w:type="paragraph" w:styleId="Poprawka">
    <w:name w:val="Revision"/>
    <w:hidden/>
    <w:uiPriority w:val="99"/>
    <w:semiHidden/>
    <w:rsid w:val="0031606D"/>
    <w:pPr>
      <w:spacing w:after="0" w:line="240" w:lineRule="auto"/>
    </w:pPr>
    <w:rPr>
      <w:rFonts w:ascii="Times New Roman" w:eastAsiaTheme="minorEastAsia" w:hAnsi="Times New Roman" w:cs="Times New Roman"/>
      <w:sz w:val="24"/>
      <w:szCs w:val="24"/>
      <w:lang w:eastAsia="pl-PL"/>
    </w:rPr>
  </w:style>
  <w:style w:type="paragraph" w:customStyle="1" w:styleId="Tekstpodstawowy211">
    <w:name w:val="Tekst podstawowy 211"/>
    <w:basedOn w:val="Normalny"/>
    <w:rsid w:val="0031606D"/>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31606D"/>
    <w:pPr>
      <w:numPr>
        <w:numId w:val="4"/>
      </w:numPr>
      <w:spacing w:before="120" w:after="120"/>
    </w:pPr>
    <w:rPr>
      <w:rFonts w:ascii="Arial" w:hAnsi="Arial" w:cs="Arial"/>
      <w:sz w:val="22"/>
    </w:rPr>
  </w:style>
  <w:style w:type="paragraph" w:customStyle="1" w:styleId="Zawartotabeli">
    <w:name w:val="Zawartość tabeli"/>
    <w:basedOn w:val="Normalny"/>
    <w:rsid w:val="0031606D"/>
    <w:pPr>
      <w:suppressLineNumbers/>
      <w:suppressAutoHyphens/>
    </w:pPr>
    <w:rPr>
      <w:rFonts w:eastAsia="MS Mincho"/>
      <w:sz w:val="20"/>
      <w:szCs w:val="20"/>
      <w:lang w:eastAsia="ar-SA"/>
    </w:rPr>
  </w:style>
  <w:style w:type="character" w:customStyle="1" w:styleId="FontStyle17">
    <w:name w:val="Font Style17"/>
    <w:rsid w:val="0031606D"/>
    <w:rPr>
      <w:rFonts w:ascii="Arial Unicode MS" w:eastAsia="Arial Unicode MS"/>
      <w:sz w:val="18"/>
    </w:rPr>
  </w:style>
  <w:style w:type="paragraph" w:customStyle="1" w:styleId="wylicz">
    <w:name w:val="wylicz"/>
    <w:basedOn w:val="Normalny"/>
    <w:rsid w:val="0031606D"/>
    <w:pPr>
      <w:ind w:left="993" w:hanging="426"/>
    </w:pPr>
    <w:rPr>
      <w:rFonts w:ascii="Arial" w:hAnsi="Arial"/>
      <w:sz w:val="22"/>
      <w:szCs w:val="20"/>
      <w:lang w:val="de-DE"/>
    </w:rPr>
  </w:style>
  <w:style w:type="paragraph" w:customStyle="1" w:styleId="podpunkt">
    <w:name w:val="podpunkt"/>
    <w:basedOn w:val="Normalny"/>
    <w:rsid w:val="0031606D"/>
    <w:pPr>
      <w:ind w:left="567"/>
    </w:pPr>
    <w:rPr>
      <w:rFonts w:ascii="Arial" w:hAnsi="Arial"/>
      <w:b/>
      <w:sz w:val="22"/>
      <w:szCs w:val="20"/>
      <w:lang w:val="de-DE"/>
    </w:rPr>
  </w:style>
  <w:style w:type="paragraph" w:styleId="Bezodstpw">
    <w:name w:val="No Spacing"/>
    <w:uiPriority w:val="1"/>
    <w:qFormat/>
    <w:rsid w:val="0031606D"/>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31606D"/>
    <w:pPr>
      <w:widowControl w:val="0"/>
      <w:suppressAutoHyphens/>
      <w:autoSpaceDN w:val="0"/>
      <w:spacing w:after="0" w:line="240" w:lineRule="auto"/>
      <w:textAlignment w:val="baseline"/>
    </w:pPr>
    <w:rPr>
      <w:rFonts w:ascii="Times New Roman" w:eastAsiaTheme="minorEastAsia" w:hAnsi="Times New Roman" w:cs="Tahoma"/>
      <w:kern w:val="3"/>
      <w:sz w:val="24"/>
      <w:szCs w:val="24"/>
      <w:lang w:eastAsia="pl-PL"/>
    </w:rPr>
  </w:style>
  <w:style w:type="paragraph" w:customStyle="1" w:styleId="AbsatzTableFormat">
    <w:name w:val="AbsatzTableFormat"/>
    <w:basedOn w:val="Normalny"/>
    <w:rsid w:val="0031606D"/>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31606D"/>
    <w:rPr>
      <w:rFonts w:cs="Times New Roman"/>
      <w:color w:val="954F72" w:themeColor="followedHyperlink"/>
      <w:u w:val="single"/>
    </w:rPr>
  </w:style>
  <w:style w:type="paragraph" w:customStyle="1" w:styleId="NormalBold">
    <w:name w:val="NormalBold"/>
    <w:basedOn w:val="Normalny"/>
    <w:link w:val="NormalBoldChar"/>
    <w:rsid w:val="0031606D"/>
    <w:pPr>
      <w:widowControl w:val="0"/>
    </w:pPr>
    <w:rPr>
      <w:b/>
      <w:szCs w:val="22"/>
      <w:lang w:eastAsia="en-GB"/>
    </w:rPr>
  </w:style>
  <w:style w:type="character" w:customStyle="1" w:styleId="NormalBoldChar">
    <w:name w:val="NormalBold Char"/>
    <w:link w:val="NormalBold"/>
    <w:locked/>
    <w:rsid w:val="0031606D"/>
    <w:rPr>
      <w:rFonts w:ascii="Times New Roman" w:eastAsiaTheme="minorEastAsia" w:hAnsi="Times New Roman" w:cs="Times New Roman"/>
      <w:b/>
      <w:sz w:val="24"/>
      <w:lang w:eastAsia="en-GB"/>
    </w:rPr>
  </w:style>
  <w:style w:type="character" w:customStyle="1" w:styleId="DeltaViewInsertion">
    <w:name w:val="DeltaView Insertion"/>
    <w:rsid w:val="0031606D"/>
    <w:rPr>
      <w:b/>
      <w:i/>
      <w:spacing w:val="0"/>
    </w:rPr>
  </w:style>
  <w:style w:type="paragraph" w:customStyle="1" w:styleId="Text1">
    <w:name w:val="Text 1"/>
    <w:basedOn w:val="Normalny"/>
    <w:rsid w:val="0031606D"/>
    <w:pPr>
      <w:spacing w:before="120" w:after="120"/>
      <w:ind w:left="850"/>
      <w:jc w:val="both"/>
    </w:pPr>
    <w:rPr>
      <w:szCs w:val="22"/>
      <w:lang w:eastAsia="en-GB"/>
    </w:rPr>
  </w:style>
  <w:style w:type="paragraph" w:customStyle="1" w:styleId="NormalLeft">
    <w:name w:val="Normal Left"/>
    <w:basedOn w:val="Normalny"/>
    <w:rsid w:val="0031606D"/>
    <w:pPr>
      <w:spacing w:before="120" w:after="120"/>
    </w:pPr>
    <w:rPr>
      <w:szCs w:val="22"/>
      <w:lang w:eastAsia="en-GB"/>
    </w:rPr>
  </w:style>
  <w:style w:type="paragraph" w:customStyle="1" w:styleId="Tiret0">
    <w:name w:val="Tiret 0"/>
    <w:basedOn w:val="Normalny"/>
    <w:rsid w:val="0031606D"/>
    <w:pPr>
      <w:numPr>
        <w:numId w:val="5"/>
      </w:numPr>
      <w:spacing w:before="120" w:after="120"/>
      <w:jc w:val="both"/>
    </w:pPr>
    <w:rPr>
      <w:szCs w:val="22"/>
      <w:lang w:eastAsia="en-GB"/>
    </w:rPr>
  </w:style>
  <w:style w:type="paragraph" w:customStyle="1" w:styleId="Tiret1">
    <w:name w:val="Tiret 1"/>
    <w:basedOn w:val="Normalny"/>
    <w:rsid w:val="0031606D"/>
    <w:pPr>
      <w:numPr>
        <w:numId w:val="6"/>
      </w:numPr>
      <w:spacing w:before="120" w:after="120"/>
      <w:jc w:val="both"/>
    </w:pPr>
    <w:rPr>
      <w:szCs w:val="22"/>
      <w:lang w:eastAsia="en-GB"/>
    </w:rPr>
  </w:style>
  <w:style w:type="paragraph" w:customStyle="1" w:styleId="NumPar1">
    <w:name w:val="NumPar 1"/>
    <w:basedOn w:val="Normalny"/>
    <w:next w:val="Text1"/>
    <w:rsid w:val="0031606D"/>
    <w:pPr>
      <w:numPr>
        <w:numId w:val="7"/>
      </w:numPr>
      <w:spacing w:before="120" w:after="120"/>
      <w:jc w:val="both"/>
    </w:pPr>
    <w:rPr>
      <w:szCs w:val="22"/>
      <w:lang w:eastAsia="en-GB"/>
    </w:rPr>
  </w:style>
  <w:style w:type="paragraph" w:customStyle="1" w:styleId="NumPar2">
    <w:name w:val="NumPar 2"/>
    <w:basedOn w:val="Normalny"/>
    <w:next w:val="Text1"/>
    <w:rsid w:val="0031606D"/>
    <w:pPr>
      <w:numPr>
        <w:ilvl w:val="1"/>
        <w:numId w:val="7"/>
      </w:numPr>
      <w:spacing w:before="120" w:after="120"/>
      <w:jc w:val="both"/>
    </w:pPr>
    <w:rPr>
      <w:szCs w:val="22"/>
      <w:lang w:eastAsia="en-GB"/>
    </w:rPr>
  </w:style>
  <w:style w:type="paragraph" w:customStyle="1" w:styleId="NumPar3">
    <w:name w:val="NumPar 3"/>
    <w:basedOn w:val="Normalny"/>
    <w:next w:val="Text1"/>
    <w:rsid w:val="0031606D"/>
    <w:pPr>
      <w:numPr>
        <w:ilvl w:val="2"/>
        <w:numId w:val="7"/>
      </w:numPr>
      <w:spacing w:before="120" w:after="120"/>
      <w:jc w:val="both"/>
    </w:pPr>
    <w:rPr>
      <w:szCs w:val="22"/>
      <w:lang w:eastAsia="en-GB"/>
    </w:rPr>
  </w:style>
  <w:style w:type="paragraph" w:customStyle="1" w:styleId="NumPar4">
    <w:name w:val="NumPar 4"/>
    <w:basedOn w:val="Normalny"/>
    <w:next w:val="Text1"/>
    <w:rsid w:val="0031606D"/>
    <w:pPr>
      <w:numPr>
        <w:ilvl w:val="3"/>
        <w:numId w:val="7"/>
      </w:numPr>
      <w:spacing w:before="120" w:after="120"/>
      <w:jc w:val="both"/>
    </w:pPr>
    <w:rPr>
      <w:szCs w:val="22"/>
      <w:lang w:eastAsia="en-GB"/>
    </w:rPr>
  </w:style>
  <w:style w:type="paragraph" w:customStyle="1" w:styleId="ChapterTitle">
    <w:name w:val="ChapterTitle"/>
    <w:basedOn w:val="Normalny"/>
    <w:next w:val="Normalny"/>
    <w:rsid w:val="0031606D"/>
    <w:pPr>
      <w:keepNext/>
      <w:spacing w:before="120" w:after="360"/>
      <w:jc w:val="center"/>
    </w:pPr>
    <w:rPr>
      <w:b/>
      <w:sz w:val="32"/>
      <w:szCs w:val="22"/>
      <w:lang w:eastAsia="en-GB"/>
    </w:rPr>
  </w:style>
  <w:style w:type="paragraph" w:customStyle="1" w:styleId="SectionTitle">
    <w:name w:val="SectionTitle"/>
    <w:basedOn w:val="Normalny"/>
    <w:next w:val="Nagwek1"/>
    <w:rsid w:val="0031606D"/>
    <w:pPr>
      <w:keepNext/>
      <w:spacing w:before="120" w:after="360"/>
      <w:jc w:val="center"/>
    </w:pPr>
    <w:rPr>
      <w:b/>
      <w:smallCaps/>
      <w:sz w:val="28"/>
      <w:szCs w:val="22"/>
      <w:lang w:eastAsia="en-GB"/>
    </w:rPr>
  </w:style>
  <w:style w:type="paragraph" w:customStyle="1" w:styleId="Annexetitre">
    <w:name w:val="Annexe titre"/>
    <w:basedOn w:val="Normalny"/>
    <w:next w:val="Normalny"/>
    <w:rsid w:val="0031606D"/>
    <w:pPr>
      <w:spacing w:before="120" w:after="120"/>
      <w:jc w:val="center"/>
    </w:pPr>
    <w:rPr>
      <w:b/>
      <w:szCs w:val="22"/>
      <w:u w:val="single"/>
      <w:lang w:eastAsia="en-GB"/>
    </w:rPr>
  </w:style>
  <w:style w:type="character" w:styleId="Uwydatnienie">
    <w:name w:val="Emphasis"/>
    <w:basedOn w:val="Domylnaczcionkaakapitu"/>
    <w:uiPriority w:val="20"/>
    <w:qFormat/>
    <w:rsid w:val="0031606D"/>
    <w:rPr>
      <w:rFonts w:cs="Times New Roman"/>
      <w:i/>
      <w:iCs/>
    </w:rPr>
  </w:style>
  <w:style w:type="character" w:customStyle="1" w:styleId="Teksttreci">
    <w:name w:val="Tekst treści_"/>
    <w:basedOn w:val="Domylnaczcionkaakapitu"/>
    <w:link w:val="Teksttreci0"/>
    <w:locked/>
    <w:rsid w:val="0031606D"/>
    <w:rPr>
      <w:rFonts w:ascii="Verdana" w:hAnsi="Verdana" w:cs="Verdana"/>
      <w:sz w:val="19"/>
      <w:szCs w:val="19"/>
      <w:shd w:val="clear" w:color="auto" w:fill="FFFFFF"/>
    </w:rPr>
  </w:style>
  <w:style w:type="paragraph" w:customStyle="1" w:styleId="Teksttreci0">
    <w:name w:val="Tekst treści"/>
    <w:basedOn w:val="Normalny"/>
    <w:link w:val="Teksttreci"/>
    <w:rsid w:val="0031606D"/>
    <w:pPr>
      <w:shd w:val="clear" w:color="auto" w:fill="FFFFFF"/>
      <w:spacing w:line="240" w:lineRule="atLeast"/>
      <w:ind w:hanging="1700"/>
    </w:pPr>
    <w:rPr>
      <w:rFonts w:ascii="Verdana" w:eastAsiaTheme="minorHAnsi" w:hAnsi="Verdana" w:cs="Verdana"/>
      <w:sz w:val="19"/>
      <w:szCs w:val="19"/>
      <w:lang w:eastAsia="en-US"/>
    </w:rPr>
  </w:style>
  <w:style w:type="character" w:customStyle="1" w:styleId="TeksttreciPogrubienie">
    <w:name w:val="Tekst treści + Pogrubienie"/>
    <w:basedOn w:val="Teksttreci"/>
    <w:rsid w:val="0031606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1606D"/>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1606D"/>
    <w:rPr>
      <w:rFonts w:ascii="Arial" w:hAnsi="Arial" w:cs="Arial"/>
      <w:b/>
      <w:bCs/>
      <w:i/>
      <w:iCs/>
      <w:sz w:val="19"/>
      <w:szCs w:val="19"/>
      <w:shd w:val="clear" w:color="auto" w:fill="FFFFFF"/>
    </w:rPr>
  </w:style>
  <w:style w:type="paragraph" w:customStyle="1" w:styleId="Nagwek31">
    <w:name w:val="Nagłówek #3"/>
    <w:basedOn w:val="Normalny"/>
    <w:link w:val="Nagwek30"/>
    <w:rsid w:val="0031606D"/>
    <w:pPr>
      <w:shd w:val="clear" w:color="auto" w:fill="FFFFFF"/>
      <w:spacing w:line="241" w:lineRule="exact"/>
      <w:ind w:hanging="720"/>
      <w:jc w:val="both"/>
      <w:outlineLvl w:val="2"/>
    </w:pPr>
    <w:rPr>
      <w:rFonts w:ascii="Verdana" w:eastAsiaTheme="minorHAnsi" w:hAnsi="Verdana" w:cs="Verdana"/>
      <w:sz w:val="19"/>
      <w:szCs w:val="19"/>
      <w:lang w:eastAsia="en-US"/>
    </w:rPr>
  </w:style>
  <w:style w:type="character" w:customStyle="1" w:styleId="Teksttreci4">
    <w:name w:val="Tekst treści (4)_"/>
    <w:basedOn w:val="Domylnaczcionkaakapitu"/>
    <w:link w:val="Teksttreci40"/>
    <w:locked/>
    <w:rsid w:val="0031606D"/>
    <w:rPr>
      <w:rFonts w:ascii="Verdana" w:hAnsi="Verdana" w:cs="Verdana"/>
      <w:sz w:val="19"/>
      <w:szCs w:val="19"/>
      <w:shd w:val="clear" w:color="auto" w:fill="FFFFFF"/>
    </w:rPr>
  </w:style>
  <w:style w:type="paragraph" w:customStyle="1" w:styleId="Teksttreci40">
    <w:name w:val="Tekst treści (4)"/>
    <w:basedOn w:val="Normalny"/>
    <w:link w:val="Teksttreci4"/>
    <w:rsid w:val="0031606D"/>
    <w:pPr>
      <w:shd w:val="clear" w:color="auto" w:fill="FFFFFF"/>
      <w:spacing w:before="240" w:after="240" w:line="240" w:lineRule="atLeast"/>
      <w:ind w:hanging="1420"/>
      <w:jc w:val="both"/>
    </w:pPr>
    <w:rPr>
      <w:rFonts w:ascii="Verdana" w:eastAsiaTheme="minorHAnsi" w:hAnsi="Verdana" w:cs="Verdana"/>
      <w:sz w:val="19"/>
      <w:szCs w:val="19"/>
      <w:lang w:eastAsia="en-US"/>
    </w:rPr>
  </w:style>
  <w:style w:type="character" w:customStyle="1" w:styleId="Teksttreci8">
    <w:name w:val="Tekst treści (8)_"/>
    <w:basedOn w:val="Domylnaczcionkaakapitu"/>
    <w:link w:val="Teksttreci80"/>
    <w:locked/>
    <w:rsid w:val="0031606D"/>
    <w:rPr>
      <w:rFonts w:ascii="Verdana" w:hAnsi="Verdana" w:cs="Verdana"/>
      <w:sz w:val="28"/>
      <w:szCs w:val="28"/>
      <w:shd w:val="clear" w:color="auto" w:fill="FFFFFF"/>
    </w:rPr>
  </w:style>
  <w:style w:type="paragraph" w:customStyle="1" w:styleId="Teksttreci80">
    <w:name w:val="Tekst treści (8)"/>
    <w:basedOn w:val="Normalny"/>
    <w:link w:val="Teksttreci8"/>
    <w:rsid w:val="0031606D"/>
    <w:pPr>
      <w:shd w:val="clear" w:color="auto" w:fill="FFFFFF"/>
      <w:spacing w:after="1080" w:line="240" w:lineRule="atLeast"/>
    </w:pPr>
    <w:rPr>
      <w:rFonts w:ascii="Verdana" w:eastAsiaTheme="minorHAnsi" w:hAnsi="Verdana" w:cs="Verdana"/>
      <w:sz w:val="28"/>
      <w:szCs w:val="28"/>
      <w:lang w:eastAsia="en-US"/>
    </w:rPr>
  </w:style>
  <w:style w:type="character" w:customStyle="1" w:styleId="AkapitzlistZnak">
    <w:name w:val="Akapit z listą Znak"/>
    <w:aliases w:val="L1 Znak,Numerowanie Znak,2 heading Znak,A_wyliczenie Znak,K-P_odwolanie Znak,Akapit z listą5 Znak,maz_wyliczenie Znak,opis dzialania Znak,List Paragraph Znak"/>
    <w:link w:val="Akapitzlist"/>
    <w:locked/>
    <w:rsid w:val="0031606D"/>
    <w:rPr>
      <w:rFonts w:ascii="Times New Roman" w:eastAsiaTheme="minorEastAsia" w:hAnsi="Times New Roman" w:cs="Times New Roman"/>
      <w:sz w:val="24"/>
      <w:szCs w:val="24"/>
      <w:lang w:eastAsia="pl-PL"/>
    </w:rPr>
  </w:style>
  <w:style w:type="character" w:styleId="Odwoanieprzypisukocowego">
    <w:name w:val="endnote reference"/>
    <w:basedOn w:val="Domylnaczcionkaakapitu"/>
    <w:uiPriority w:val="99"/>
    <w:semiHidden/>
    <w:unhideWhenUsed/>
    <w:rsid w:val="0031606D"/>
    <w:rPr>
      <w:rFonts w:cs="Times New Roman"/>
      <w:vertAlign w:val="superscript"/>
    </w:rPr>
  </w:style>
  <w:style w:type="paragraph" w:customStyle="1" w:styleId="Tekstpodstawowy31">
    <w:name w:val="Tekst podstawowy 31"/>
    <w:basedOn w:val="Normalny"/>
    <w:rsid w:val="0031606D"/>
    <w:pPr>
      <w:suppressAutoHyphens/>
      <w:jc w:val="both"/>
    </w:pPr>
    <w:rPr>
      <w:b/>
      <w:sz w:val="28"/>
      <w:szCs w:val="20"/>
      <w:lang w:eastAsia="ar-SA"/>
    </w:rPr>
  </w:style>
  <w:style w:type="character" w:customStyle="1" w:styleId="alb">
    <w:name w:val="a_lb"/>
    <w:basedOn w:val="Domylnaczcionkaakapitu"/>
    <w:rsid w:val="0031606D"/>
    <w:rPr>
      <w:rFonts w:cs="Times New Roman"/>
    </w:rPr>
  </w:style>
  <w:style w:type="character" w:customStyle="1" w:styleId="apple-converted-space">
    <w:name w:val="apple-converted-space"/>
    <w:basedOn w:val="Domylnaczcionkaakapitu"/>
    <w:rsid w:val="0031606D"/>
    <w:rPr>
      <w:rFonts w:cs="Times New Roman"/>
    </w:rPr>
  </w:style>
  <w:style w:type="character" w:customStyle="1" w:styleId="Nierozpoznanawzmianka1">
    <w:name w:val="Nierozpoznana wzmianka1"/>
    <w:basedOn w:val="Domylnaczcionkaakapitu"/>
    <w:uiPriority w:val="99"/>
    <w:semiHidden/>
    <w:unhideWhenUsed/>
    <w:rsid w:val="0031606D"/>
    <w:rPr>
      <w:rFonts w:cs="Times New Roman"/>
      <w:color w:val="605E5C"/>
      <w:shd w:val="clear" w:color="auto" w:fill="E1DFDD"/>
    </w:rPr>
  </w:style>
  <w:style w:type="paragraph" w:customStyle="1" w:styleId="Styl1">
    <w:name w:val="Styl1"/>
    <w:basedOn w:val="Akapitzlist"/>
    <w:rsid w:val="00C11EDD"/>
    <w:pPr>
      <w:suppressAutoHyphens/>
      <w:autoSpaceDN w:val="0"/>
      <w:spacing w:after="160"/>
      <w:ind w:left="0"/>
      <w:textAlignment w:val="baseline"/>
    </w:pPr>
    <w:rPr>
      <w:rFonts w:ascii="Calibri" w:eastAsia="SimSun" w:hAnsi="Calibri" w:cs="F"/>
      <w:kern w:val="3"/>
      <w:sz w:val="22"/>
      <w:szCs w:val="22"/>
      <w:lang w:eastAsia="en-US"/>
    </w:rPr>
  </w:style>
  <w:style w:type="numbering" w:customStyle="1" w:styleId="WWNum1">
    <w:name w:val="WWNum1"/>
    <w:basedOn w:val="Bezlisty"/>
    <w:rsid w:val="00C11EDD"/>
    <w:pPr>
      <w:numPr>
        <w:numId w:val="13"/>
      </w:numPr>
    </w:pPr>
  </w:style>
  <w:style w:type="numbering" w:customStyle="1" w:styleId="WWNum33">
    <w:name w:val="WWNum33"/>
    <w:basedOn w:val="Bezlisty"/>
    <w:rsid w:val="003C1E9A"/>
    <w:pPr>
      <w:numPr>
        <w:numId w:val="15"/>
      </w:numPr>
    </w:pPr>
  </w:style>
  <w:style w:type="numbering" w:customStyle="1" w:styleId="WWNum3">
    <w:name w:val="WWNum3"/>
    <w:basedOn w:val="Bezlisty"/>
    <w:rsid w:val="003F4D8E"/>
    <w:pPr>
      <w:numPr>
        <w:numId w:val="16"/>
      </w:numPr>
    </w:pPr>
  </w:style>
  <w:style w:type="character" w:styleId="Nierozpoznanawzmianka">
    <w:name w:val="Unresolved Mention"/>
    <w:basedOn w:val="Domylnaczcionkaakapitu"/>
    <w:uiPriority w:val="99"/>
    <w:semiHidden/>
    <w:unhideWhenUsed/>
    <w:rsid w:val="003512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radomyslwielki" TargetMode="External"/><Relationship Id="rId13" Type="http://schemas.openxmlformats.org/officeDocument/2006/relationships/hyperlink" Target="http://radomysl.bip.2.ires.pl/procedura_zgloszen_wewnetrznych/" TargetMode="External"/><Relationship Id="rId18" Type="http://schemas.openxmlformats.org/officeDocument/2006/relationships/hyperlink" Target="mailto:sekretariat@radomyslwielki.pl" TargetMode="External"/><Relationship Id="rId26"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pn/radomyslwielki" TargetMode="External"/><Relationship Id="rId17" Type="http://schemas.openxmlformats.org/officeDocument/2006/relationships/hyperlink" Target="mailto:sekretariat@radomyslwielki.pl" TargetMode="External"/><Relationship Id="rId25" Type="http://schemas.openxmlformats.org/officeDocument/2006/relationships/hyperlink" Target="http://platformazakupowa.pl" TargetMode="External"/><Relationship Id="rId2" Type="http://schemas.openxmlformats.org/officeDocument/2006/relationships/numbering" Target="numbering.xml"/><Relationship Id="rId16" Type="http://schemas.openxmlformats.org/officeDocument/2006/relationships/hyperlink" Target="https://platformazakupowa.pl/pn/radomyslwielki" TargetMode="External"/><Relationship Id="rId20" Type="http://schemas.openxmlformats.org/officeDocument/2006/relationships/hyperlink" Target="https://platformazakupow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radomyslwielki" TargetMode="External"/><Relationship Id="rId24" Type="http://schemas.openxmlformats.org/officeDocument/2006/relationships/hyperlink" Target="https://platformazakupowa.pl/pn/radomyslwielki" TargetMode="External"/><Relationship Id="rId5" Type="http://schemas.openxmlformats.org/officeDocument/2006/relationships/webSettings" Target="webSettings.xml"/><Relationship Id="rId15" Type="http://schemas.openxmlformats.org/officeDocument/2006/relationships/hyperlink" Target="https://espd.uzp.gov.pl/"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10" Type="http://schemas.openxmlformats.org/officeDocument/2006/relationships/hyperlink" Target="http://www.radomyslwielki.pl" TargetMode="External"/><Relationship Id="rId19" Type="http://schemas.openxmlformats.org/officeDocument/2006/relationships/hyperlink" Target="https://platformazakupowa.pl/strona/45-instrukcje"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ekretariat@radomyslwielki.pl" TargetMode="External"/><Relationship Id="rId14" Type="http://schemas.openxmlformats.org/officeDocument/2006/relationships/hyperlink" Target="https://www.gov.pl/web/uzp/jednolity-europejski-dokument-zamowienia2"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strona/45-instrukcje"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8E5B2-7D35-40C0-AA3A-EB93FB7D4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2134</TotalTime>
  <Pages>32</Pages>
  <Words>10320</Words>
  <Characters>61922</Characters>
  <Application>Microsoft Office Word</Application>
  <DocSecurity>0</DocSecurity>
  <Lines>516</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283</cp:revision>
  <cp:lastPrinted>2025-01-24T08:07:00Z</cp:lastPrinted>
  <dcterms:created xsi:type="dcterms:W3CDTF">2021-11-23T12:41:00Z</dcterms:created>
  <dcterms:modified xsi:type="dcterms:W3CDTF">2025-01-24T08:09:00Z</dcterms:modified>
</cp:coreProperties>
</file>