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5E" w:rsidRPr="002A715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2A715E"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2A715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b/>
          <w:color w:val="FF0000"/>
          <w:sz w:val="22"/>
          <w:szCs w:val="22"/>
        </w:rPr>
      </w:pPr>
      <w:r w:rsidRPr="002A715E">
        <w:rPr>
          <w:rFonts w:eastAsia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2A715E" w:rsidRDefault="002A715E" w:rsidP="002A715E">
      <w:pPr>
        <w:pStyle w:val="Nagwek1"/>
        <w:rPr>
          <w:sz w:val="22"/>
          <w:szCs w:val="22"/>
        </w:rPr>
      </w:pPr>
    </w:p>
    <w:p w:rsidR="00B43E90" w:rsidRPr="002A715E" w:rsidRDefault="0080088F" w:rsidP="002A715E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 NR 7</w:t>
      </w:r>
      <w:r w:rsidR="002A715E" w:rsidRPr="002A715E">
        <w:rPr>
          <w:b/>
          <w:sz w:val="22"/>
          <w:szCs w:val="22"/>
        </w:rPr>
        <w:t xml:space="preserve"> DO SWZ</w:t>
      </w:r>
    </w:p>
    <w:p w:rsidR="002A715E" w:rsidRPr="002A715E" w:rsidRDefault="002A715E" w:rsidP="002A715E">
      <w:pPr>
        <w:rPr>
          <w:b/>
          <w:sz w:val="22"/>
          <w:szCs w:val="22"/>
        </w:rPr>
      </w:pPr>
    </w:p>
    <w:p w:rsidR="002A715E" w:rsidRPr="002A715E" w:rsidRDefault="002A715E" w:rsidP="002A715E">
      <w:pPr>
        <w:spacing w:line="360" w:lineRule="auto"/>
        <w:rPr>
          <w:b/>
          <w:bCs/>
          <w:sz w:val="22"/>
          <w:szCs w:val="22"/>
        </w:rPr>
      </w:pPr>
      <w:r w:rsidRPr="002A715E">
        <w:rPr>
          <w:b/>
          <w:bCs/>
          <w:sz w:val="22"/>
          <w:szCs w:val="22"/>
        </w:rPr>
        <w:t>Wykonawca: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Nazwa Wykonawcy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>Adres/siedziba Wykonawcy</w:t>
      </w:r>
    </w:p>
    <w:p w:rsidR="002A715E" w:rsidRPr="002A715E" w:rsidRDefault="002A715E" w:rsidP="002A715E">
      <w:pPr>
        <w:spacing w:line="360" w:lineRule="auto"/>
        <w:ind w:right="-1"/>
        <w:rPr>
          <w:b/>
          <w:i/>
          <w:iCs/>
          <w:sz w:val="22"/>
          <w:szCs w:val="22"/>
        </w:rPr>
      </w:pPr>
      <w:r w:rsidRPr="002A715E">
        <w:rPr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2A715E" w:rsidRDefault="002A715E" w:rsidP="002A715E">
      <w:pPr>
        <w:shd w:val="clear" w:color="auto" w:fill="FFFFFF"/>
        <w:spacing w:line="260" w:lineRule="atLeast"/>
        <w:jc w:val="center"/>
        <w:rPr>
          <w:b/>
          <w:sz w:val="22"/>
          <w:szCs w:val="22"/>
        </w:rPr>
      </w:pP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OŚWIADCZENIE*</w:t>
      </w:r>
      <w:r w:rsidRPr="002A715E">
        <w:rPr>
          <w:rStyle w:val="Odwoanieprzypisudolnego"/>
          <w:b/>
          <w:color w:val="FFFFFF"/>
          <w:sz w:val="22"/>
          <w:szCs w:val="22"/>
        </w:rPr>
        <w:footnoteReference w:id="1"/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 xml:space="preserve">O AKTUALNOŚCI INFORMACJI ZAWARTYCH W OŚWIADCZENIU </w:t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O KTÓRYM MOWA W ART. 125 USTAWY PZP ( JEDZ)</w:t>
      </w:r>
    </w:p>
    <w:p w:rsidR="002A715E" w:rsidRPr="002A715E" w:rsidRDefault="002A715E" w:rsidP="002A715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2A715E" w:rsidRPr="00546AD8" w:rsidRDefault="002A715E" w:rsidP="00546AD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2A715E">
        <w:rPr>
          <w:sz w:val="22"/>
          <w:szCs w:val="22"/>
        </w:rPr>
        <w:t xml:space="preserve">      </w:t>
      </w:r>
      <w:r w:rsidRPr="002A715E">
        <w:rPr>
          <w:sz w:val="22"/>
          <w:szCs w:val="22"/>
        </w:rPr>
        <w:tab/>
        <w:t xml:space="preserve">Na potrzeby postępowania o udzielenie zamówienia publicznego pn. </w:t>
      </w:r>
      <w:r w:rsidRPr="002A715E">
        <w:rPr>
          <w:b/>
          <w:bCs/>
          <w:sz w:val="22"/>
          <w:szCs w:val="22"/>
        </w:rPr>
        <w:t>„</w:t>
      </w:r>
      <w:r w:rsidR="00546AD8">
        <w:rPr>
          <w:b/>
          <w:bCs/>
          <w:sz w:val="22"/>
          <w:szCs w:val="22"/>
        </w:rPr>
        <w:t>Zakup i dostawa mebli i wyposażenia na potrzeby Laboratorium Analitycznego i Mikrobiologicznego dla Szpitala Ogólnego w Wysokiem Mazowieckiem</w:t>
      </w:r>
      <w:r w:rsidR="00546AD8">
        <w:rPr>
          <w:b/>
          <w:bCs/>
          <w:sz w:val="22"/>
          <w:szCs w:val="22"/>
        </w:rPr>
        <w:t>”, oznaczenie sprawy 14</w:t>
      </w:r>
      <w:r w:rsidRPr="002A715E">
        <w:rPr>
          <w:b/>
          <w:bCs/>
          <w:sz w:val="22"/>
          <w:szCs w:val="22"/>
        </w:rPr>
        <w:t>/2021</w:t>
      </w:r>
      <w:r w:rsidRPr="002A715E">
        <w:rPr>
          <w:b/>
          <w:sz w:val="22"/>
          <w:szCs w:val="22"/>
          <w:lang w:eastAsia="ar-SA"/>
        </w:rPr>
        <w:t xml:space="preserve">, </w:t>
      </w:r>
      <w:r w:rsidRPr="002A715E">
        <w:rPr>
          <w:sz w:val="22"/>
          <w:szCs w:val="22"/>
        </w:rPr>
        <w:t>prowadzonego w trybie przetargu nieograniczonego, na podstawie ustawy z dnia 11 września 2019 r. Prawo zamówień publicznych (t. j. Dz. U. z 20</w:t>
      </w:r>
      <w:r>
        <w:rPr>
          <w:sz w:val="22"/>
          <w:szCs w:val="22"/>
        </w:rPr>
        <w:t>21</w:t>
      </w:r>
      <w:r w:rsidRPr="002A715E">
        <w:rPr>
          <w:sz w:val="22"/>
          <w:szCs w:val="22"/>
        </w:rPr>
        <w:t xml:space="preserve"> r. poz. </w:t>
      </w:r>
      <w:r>
        <w:rPr>
          <w:sz w:val="22"/>
          <w:szCs w:val="22"/>
        </w:rPr>
        <w:t>1129</w:t>
      </w:r>
      <w:r w:rsidRPr="002A715E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późn.</w:t>
      </w:r>
      <w:r w:rsidRPr="002A715E">
        <w:rPr>
          <w:sz w:val="22"/>
          <w:szCs w:val="22"/>
        </w:rPr>
        <w:t xml:space="preserve"> zm.), zwanej dalej ustawą oświadczam, że informacje zawarte w Jednolitym Europejskim Dokumencie Zamówienia (JEDZ), o którym mowa w art. 125 ust. 1 ustawy, w zakresie podstaw wykluczenia z postępowania o których mowa w:</w:t>
      </w:r>
    </w:p>
    <w:p w:rsidR="002A715E" w:rsidRPr="002A715E" w:rsidRDefault="002A715E" w:rsidP="002A715E">
      <w:pPr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3 ustawy</w:t>
      </w:r>
      <w:r w:rsidRPr="002A715E">
        <w:rPr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:rsidR="002A715E" w:rsidRPr="002A715E" w:rsidRDefault="002A715E" w:rsidP="002A715E">
      <w:pPr>
        <w:spacing w:line="276" w:lineRule="auto"/>
        <w:ind w:left="720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4 ustawy</w:t>
      </w:r>
      <w:r w:rsidRPr="002A715E">
        <w:rPr>
          <w:sz w:val="22"/>
          <w:szCs w:val="22"/>
        </w:rPr>
        <w:t>, dotyczących orzeczenia zakazu ubiegania się o zamówienie publiczne tytułem środka zapobiegawczego,</w:t>
      </w:r>
    </w:p>
    <w:p w:rsidR="002A715E" w:rsidRPr="002A715E" w:rsidRDefault="002A715E" w:rsidP="002A715E">
      <w:pPr>
        <w:spacing w:line="276" w:lineRule="auto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5 ustawy</w:t>
      </w:r>
      <w:r w:rsidRPr="002A715E">
        <w:rPr>
          <w:sz w:val="22"/>
          <w:szCs w:val="22"/>
        </w:rPr>
        <w:t>, dotyczących zawarcia z innymi wykonawcami porozumienia mającego na celu zakłócenie konkurencji,</w:t>
      </w:r>
      <w:bookmarkStart w:id="0" w:name="_GoBack"/>
      <w:bookmarkEnd w:id="0"/>
    </w:p>
    <w:p w:rsidR="002A715E" w:rsidRPr="002A715E" w:rsidRDefault="002A715E" w:rsidP="002A715E">
      <w:pPr>
        <w:spacing w:line="276" w:lineRule="auto"/>
        <w:jc w:val="both"/>
        <w:rPr>
          <w:b/>
          <w:bCs/>
          <w:sz w:val="22"/>
          <w:szCs w:val="22"/>
        </w:rPr>
      </w:pPr>
    </w:p>
    <w:p w:rsidR="002A715E" w:rsidRPr="002A715E" w:rsidRDefault="002A715E" w:rsidP="002A715E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2A715E">
        <w:rPr>
          <w:b/>
          <w:sz w:val="22"/>
          <w:szCs w:val="22"/>
        </w:rPr>
        <w:t>art. 108 ust. 1 pkt 6 ustawy</w:t>
      </w:r>
      <w:r w:rsidRPr="002A715E">
        <w:rPr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:rsidR="002A715E" w:rsidRPr="002A715E" w:rsidRDefault="002A715E" w:rsidP="002A715E">
      <w:pPr>
        <w:spacing w:line="276" w:lineRule="auto"/>
        <w:ind w:firstLine="709"/>
        <w:jc w:val="both"/>
        <w:rPr>
          <w:sz w:val="22"/>
          <w:szCs w:val="22"/>
        </w:rPr>
      </w:pPr>
    </w:p>
    <w:p w:rsidR="002A715E" w:rsidRPr="002A715E" w:rsidRDefault="002A715E" w:rsidP="002A715E">
      <w:pPr>
        <w:spacing w:line="260" w:lineRule="atLeast"/>
        <w:jc w:val="center"/>
        <w:rPr>
          <w:b/>
          <w:sz w:val="22"/>
          <w:szCs w:val="22"/>
        </w:rPr>
      </w:pPr>
      <w:r w:rsidRPr="002A715E">
        <w:rPr>
          <w:b/>
          <w:sz w:val="22"/>
          <w:szCs w:val="22"/>
        </w:rPr>
        <w:t>są aktualne / są nieaktualne.**</w:t>
      </w:r>
      <w:r w:rsidRPr="002A715E">
        <w:rPr>
          <w:rStyle w:val="Odwoanieprzypisudolnego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2A715E">
      <w:pPr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7A" w:rsidRDefault="00AE697A" w:rsidP="002A715E">
      <w:r>
        <w:separator/>
      </w:r>
    </w:p>
  </w:endnote>
  <w:endnote w:type="continuationSeparator" w:id="0">
    <w:p w:rsidR="00AE697A" w:rsidRDefault="00AE697A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7A" w:rsidRDefault="00AE697A" w:rsidP="002A715E">
      <w:r>
        <w:separator/>
      </w:r>
    </w:p>
  </w:footnote>
  <w:footnote w:type="continuationSeparator" w:id="0">
    <w:p w:rsidR="00AE697A" w:rsidRDefault="00AE697A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1A45A0"/>
    <w:rsid w:val="0029391F"/>
    <w:rsid w:val="002A715E"/>
    <w:rsid w:val="00367634"/>
    <w:rsid w:val="00546AD8"/>
    <w:rsid w:val="005A5B99"/>
    <w:rsid w:val="00776A1A"/>
    <w:rsid w:val="0080088F"/>
    <w:rsid w:val="00AE697A"/>
    <w:rsid w:val="00B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6</cp:revision>
  <dcterms:created xsi:type="dcterms:W3CDTF">2021-09-14T07:05:00Z</dcterms:created>
  <dcterms:modified xsi:type="dcterms:W3CDTF">2021-09-14T09:33:00Z</dcterms:modified>
</cp:coreProperties>
</file>