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A699E" w14:textId="7F82F50D" w:rsidR="00B06459" w:rsidRPr="003C0859" w:rsidRDefault="009E5D5D" w:rsidP="005F4741">
      <w:pPr>
        <w:pStyle w:val="Nagwek2"/>
        <w:spacing w:before="0"/>
        <w:ind w:left="5664"/>
        <w:rPr>
          <w:rFonts w:ascii="Times New Roman" w:hAnsi="Times New Roman" w:cs="Times New Roman"/>
          <w:i w:val="0"/>
          <w:iCs w:val="0"/>
          <w:color w:val="000000" w:themeColor="text1"/>
          <w:sz w:val="18"/>
          <w:szCs w:val="18"/>
        </w:rPr>
      </w:pPr>
      <w:r w:rsidRPr="00083A84">
        <w:rPr>
          <w:rFonts w:ascii="Times New Roman" w:hAnsi="Times New Roman" w:cs="Times New Roman"/>
          <w:i w:val="0"/>
          <w:iCs w:val="0"/>
          <w:color w:val="000000" w:themeColor="text1"/>
          <w:sz w:val="20"/>
          <w:szCs w:val="20"/>
        </w:rPr>
        <w:t xml:space="preserve">          </w:t>
      </w:r>
      <w:r w:rsidR="003C0859">
        <w:rPr>
          <w:rFonts w:ascii="Times New Roman" w:hAnsi="Times New Roman" w:cs="Times New Roman"/>
          <w:i w:val="0"/>
          <w:iCs w:val="0"/>
          <w:color w:val="000000" w:themeColor="text1"/>
          <w:sz w:val="20"/>
          <w:szCs w:val="20"/>
        </w:rPr>
        <w:t xml:space="preserve">       </w:t>
      </w:r>
      <w:r w:rsidRPr="00083A84">
        <w:rPr>
          <w:rFonts w:ascii="Times New Roman" w:hAnsi="Times New Roman" w:cs="Times New Roman"/>
          <w:i w:val="0"/>
          <w:iCs w:val="0"/>
          <w:color w:val="000000" w:themeColor="text1"/>
          <w:sz w:val="20"/>
          <w:szCs w:val="20"/>
        </w:rPr>
        <w:t xml:space="preserve"> </w:t>
      </w:r>
      <w:r w:rsidR="00B06459" w:rsidRPr="003C0859">
        <w:rPr>
          <w:rFonts w:ascii="Times New Roman" w:hAnsi="Times New Roman" w:cs="Times New Roman"/>
          <w:i w:val="0"/>
          <w:iCs w:val="0"/>
          <w:color w:val="000000" w:themeColor="text1"/>
          <w:sz w:val="18"/>
          <w:szCs w:val="18"/>
        </w:rPr>
        <w:t xml:space="preserve">Załącznik nr </w:t>
      </w:r>
      <w:r w:rsidR="002545AE" w:rsidRPr="003C0859">
        <w:rPr>
          <w:rFonts w:ascii="Times New Roman" w:hAnsi="Times New Roman" w:cs="Times New Roman"/>
          <w:i w:val="0"/>
          <w:iCs w:val="0"/>
          <w:color w:val="000000" w:themeColor="text1"/>
          <w:sz w:val="18"/>
          <w:szCs w:val="18"/>
        </w:rPr>
        <w:t>3</w:t>
      </w:r>
      <w:r w:rsidR="00B06459" w:rsidRPr="003C0859">
        <w:rPr>
          <w:rFonts w:ascii="Times New Roman" w:hAnsi="Times New Roman" w:cs="Times New Roman"/>
          <w:i w:val="0"/>
          <w:iCs w:val="0"/>
          <w:color w:val="000000" w:themeColor="text1"/>
          <w:sz w:val="18"/>
          <w:szCs w:val="18"/>
        </w:rPr>
        <w:t xml:space="preserve"> do zapytania ofertowego</w:t>
      </w:r>
    </w:p>
    <w:p w14:paraId="0262C545" w14:textId="22EA26DD" w:rsidR="00B06459" w:rsidRPr="003C0859" w:rsidRDefault="009E39B7" w:rsidP="009E39B7">
      <w:pPr>
        <w:pStyle w:val="Nagwek2"/>
        <w:spacing w:before="0"/>
        <w:ind w:left="5664"/>
        <w:jc w:val="right"/>
        <w:rPr>
          <w:rFonts w:ascii="Times New Roman" w:hAnsi="Times New Roman" w:cs="Times New Roman"/>
          <w:i w:val="0"/>
          <w:iCs w:val="0"/>
          <w:color w:val="000000" w:themeColor="text1"/>
          <w:sz w:val="18"/>
          <w:szCs w:val="18"/>
        </w:rPr>
      </w:pPr>
      <w:r w:rsidRPr="003C0859">
        <w:rPr>
          <w:rFonts w:ascii="Times New Roman" w:hAnsi="Times New Roman" w:cs="Times New Roman"/>
          <w:i w:val="0"/>
          <w:iCs w:val="0"/>
          <w:color w:val="000000" w:themeColor="text1"/>
          <w:sz w:val="18"/>
          <w:szCs w:val="18"/>
        </w:rPr>
        <w:t xml:space="preserve">  </w:t>
      </w:r>
      <w:r w:rsidR="00B06459" w:rsidRPr="003C0859">
        <w:rPr>
          <w:rFonts w:ascii="Times New Roman" w:hAnsi="Times New Roman" w:cs="Times New Roman"/>
          <w:i w:val="0"/>
          <w:iCs w:val="0"/>
          <w:color w:val="000000" w:themeColor="text1"/>
          <w:sz w:val="18"/>
          <w:szCs w:val="18"/>
        </w:rPr>
        <w:t xml:space="preserve">z dnia </w:t>
      </w:r>
      <w:r w:rsidR="003C0859" w:rsidRPr="003C0859">
        <w:rPr>
          <w:rFonts w:ascii="Times New Roman" w:hAnsi="Times New Roman" w:cs="Times New Roman"/>
          <w:i w:val="0"/>
          <w:iCs w:val="0"/>
          <w:color w:val="000000" w:themeColor="text1"/>
          <w:sz w:val="18"/>
          <w:szCs w:val="18"/>
        </w:rPr>
        <w:t>14.</w:t>
      </w:r>
      <w:r w:rsidR="00447394" w:rsidRPr="003C0859">
        <w:rPr>
          <w:rFonts w:ascii="Times New Roman" w:hAnsi="Times New Roman" w:cs="Times New Roman"/>
          <w:i w:val="0"/>
          <w:iCs w:val="0"/>
          <w:color w:val="000000" w:themeColor="text1"/>
          <w:sz w:val="18"/>
          <w:szCs w:val="18"/>
        </w:rPr>
        <w:t>0</w:t>
      </w:r>
      <w:r w:rsidR="00C95123" w:rsidRPr="003C0859">
        <w:rPr>
          <w:rFonts w:ascii="Times New Roman" w:hAnsi="Times New Roman" w:cs="Times New Roman"/>
          <w:i w:val="0"/>
          <w:iCs w:val="0"/>
          <w:color w:val="000000" w:themeColor="text1"/>
          <w:sz w:val="18"/>
          <w:szCs w:val="18"/>
        </w:rPr>
        <w:t>5</w:t>
      </w:r>
      <w:r w:rsidR="00447394" w:rsidRPr="003C0859">
        <w:rPr>
          <w:rFonts w:ascii="Times New Roman" w:hAnsi="Times New Roman" w:cs="Times New Roman"/>
          <w:i w:val="0"/>
          <w:iCs w:val="0"/>
          <w:color w:val="000000" w:themeColor="text1"/>
          <w:sz w:val="18"/>
          <w:szCs w:val="18"/>
        </w:rPr>
        <w:t>.</w:t>
      </w:r>
      <w:r w:rsidR="00B06459" w:rsidRPr="003C0859">
        <w:rPr>
          <w:rFonts w:ascii="Times New Roman" w:hAnsi="Times New Roman" w:cs="Times New Roman"/>
          <w:i w:val="0"/>
          <w:iCs w:val="0"/>
          <w:color w:val="000000" w:themeColor="text1"/>
          <w:sz w:val="18"/>
          <w:szCs w:val="18"/>
        </w:rPr>
        <w:t>20</w:t>
      </w:r>
      <w:r w:rsidRPr="003C0859">
        <w:rPr>
          <w:rFonts w:ascii="Times New Roman" w:hAnsi="Times New Roman" w:cs="Times New Roman"/>
          <w:i w:val="0"/>
          <w:iCs w:val="0"/>
          <w:color w:val="000000" w:themeColor="text1"/>
          <w:sz w:val="18"/>
          <w:szCs w:val="18"/>
        </w:rPr>
        <w:t>20</w:t>
      </w:r>
      <w:r w:rsidR="00990D42" w:rsidRPr="003C0859">
        <w:rPr>
          <w:rFonts w:ascii="Times New Roman" w:hAnsi="Times New Roman" w:cs="Times New Roman"/>
          <w:i w:val="0"/>
          <w:iCs w:val="0"/>
          <w:color w:val="000000" w:themeColor="text1"/>
          <w:sz w:val="18"/>
          <w:szCs w:val="18"/>
        </w:rPr>
        <w:t xml:space="preserve"> </w:t>
      </w:r>
      <w:r w:rsidR="00B06459" w:rsidRPr="003C0859">
        <w:rPr>
          <w:rFonts w:ascii="Times New Roman" w:hAnsi="Times New Roman" w:cs="Times New Roman"/>
          <w:i w:val="0"/>
          <w:iCs w:val="0"/>
          <w:color w:val="000000" w:themeColor="text1"/>
          <w:sz w:val="18"/>
          <w:szCs w:val="18"/>
        </w:rPr>
        <w:t xml:space="preserve">r. </w:t>
      </w:r>
    </w:p>
    <w:p w14:paraId="223686B7" w14:textId="77777777" w:rsidR="00B06459" w:rsidRPr="00083A84" w:rsidRDefault="00B06459" w:rsidP="005F4741">
      <w:pPr>
        <w:rPr>
          <w:color w:val="000000" w:themeColor="text1"/>
        </w:rPr>
      </w:pPr>
    </w:p>
    <w:p w14:paraId="20DAD920" w14:textId="77777777" w:rsidR="009E39B7" w:rsidRPr="00083A84" w:rsidRDefault="009E39B7" w:rsidP="009E39B7">
      <w:pPr>
        <w:ind w:left="3540"/>
        <w:jc w:val="right"/>
        <w:rPr>
          <w:b/>
          <w:bCs/>
          <w:color w:val="000000" w:themeColor="text1"/>
        </w:rPr>
      </w:pPr>
      <w:r w:rsidRPr="00083A84">
        <w:rPr>
          <w:b/>
          <w:bCs/>
          <w:color w:val="000000" w:themeColor="text1"/>
        </w:rPr>
        <w:t xml:space="preserve">- projekt- </w:t>
      </w:r>
    </w:p>
    <w:p w14:paraId="50E73D3E" w14:textId="77777777" w:rsidR="009E39B7" w:rsidRPr="00083A84" w:rsidRDefault="009E39B7" w:rsidP="009E39B7">
      <w:pPr>
        <w:pStyle w:val="Zwykytekst3"/>
        <w:spacing w:line="360" w:lineRule="auto"/>
        <w:jc w:val="center"/>
        <w:rPr>
          <w:rFonts w:ascii="Times New Roman" w:eastAsia="MS Mincho" w:hAnsi="Times New Roman" w:cs="Times New Roman"/>
          <w:b/>
          <w:color w:val="000000" w:themeColor="text1"/>
          <w:sz w:val="24"/>
          <w:szCs w:val="24"/>
        </w:rPr>
      </w:pPr>
      <w:r w:rsidRPr="00083A84">
        <w:rPr>
          <w:rFonts w:ascii="Times New Roman" w:eastAsia="MS Mincho" w:hAnsi="Times New Roman" w:cs="Times New Roman"/>
          <w:b/>
          <w:color w:val="000000" w:themeColor="text1"/>
          <w:sz w:val="24"/>
          <w:szCs w:val="24"/>
        </w:rPr>
        <w:t>UMOWA</w:t>
      </w:r>
    </w:p>
    <w:p w14:paraId="52255408" w14:textId="77777777" w:rsidR="009502ED" w:rsidRPr="00083A84" w:rsidRDefault="009502ED" w:rsidP="009502ED">
      <w:pPr>
        <w:keepNext/>
        <w:numPr>
          <w:ilvl w:val="0"/>
          <w:numId w:val="3"/>
        </w:numPr>
        <w:tabs>
          <w:tab w:val="num" w:pos="0"/>
        </w:tabs>
        <w:suppressAutoHyphens/>
        <w:overflowPunct/>
        <w:autoSpaceDE/>
        <w:autoSpaceDN/>
        <w:adjustRightInd/>
        <w:spacing w:line="360" w:lineRule="auto"/>
        <w:ind w:left="0"/>
        <w:jc w:val="center"/>
        <w:outlineLvl w:val="0"/>
        <w:rPr>
          <w:rFonts w:ascii="Arial" w:hAnsi="Arial"/>
          <w:b/>
          <w:bCs/>
          <w:color w:val="000000" w:themeColor="text1"/>
          <w:kern w:val="32"/>
        </w:rPr>
      </w:pPr>
      <w:r w:rsidRPr="00083A84">
        <w:rPr>
          <w:b/>
          <w:bCs/>
          <w:color w:val="000000" w:themeColor="text1"/>
          <w:kern w:val="32"/>
        </w:rPr>
        <w:t>O PEŁNIENIE FUNKCJI INSPEKTORA NADZORU INWESTORSKIEGO</w:t>
      </w:r>
    </w:p>
    <w:p w14:paraId="3F19C42A" w14:textId="77777777" w:rsidR="009E39B7" w:rsidRPr="00083A84" w:rsidRDefault="009E39B7" w:rsidP="009E39B7">
      <w:pPr>
        <w:pStyle w:val="Zwykytekst3"/>
        <w:spacing w:line="360" w:lineRule="auto"/>
        <w:jc w:val="center"/>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 xml:space="preserve">zawarta w dniu ……… 2020 r. </w:t>
      </w:r>
    </w:p>
    <w:p w14:paraId="5A87489C"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pomiędzy:</w:t>
      </w:r>
    </w:p>
    <w:p w14:paraId="12F98235"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b/>
          <w:color w:val="000000" w:themeColor="text1"/>
          <w:sz w:val="24"/>
          <w:szCs w:val="24"/>
        </w:rPr>
        <w:t xml:space="preserve">Powiatem Świdnickim, </w:t>
      </w:r>
      <w:r w:rsidRPr="00083A84">
        <w:rPr>
          <w:rFonts w:ascii="Times New Roman" w:eastAsia="MS Mincho" w:hAnsi="Times New Roman" w:cs="Times New Roman"/>
          <w:color w:val="000000" w:themeColor="text1"/>
          <w:sz w:val="24"/>
          <w:szCs w:val="24"/>
        </w:rPr>
        <w:t xml:space="preserve">ul. M. Skłodowskiej – Curie 7, 58-100 Świdnica </w:t>
      </w:r>
    </w:p>
    <w:p w14:paraId="0904F68F"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reprezentowanym przez Zarząd Powiatu w Świdnicy w imieniu, którego występuje:</w:t>
      </w:r>
    </w:p>
    <w:p w14:paraId="1E73947B"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1.</w:t>
      </w:r>
      <w:r w:rsidRPr="00083A84">
        <w:rPr>
          <w:rFonts w:ascii="Times New Roman" w:eastAsia="MS Mincho" w:hAnsi="Times New Roman" w:cs="Times New Roman"/>
          <w:color w:val="000000" w:themeColor="text1"/>
          <w:sz w:val="24"/>
          <w:szCs w:val="24"/>
        </w:rPr>
        <w:tab/>
        <w:t>Piotr Fedorowicz – Starosta Świdnicki</w:t>
      </w:r>
    </w:p>
    <w:p w14:paraId="531405EE"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2.</w:t>
      </w:r>
      <w:r w:rsidRPr="00083A84">
        <w:rPr>
          <w:rFonts w:ascii="Times New Roman" w:eastAsia="MS Mincho" w:hAnsi="Times New Roman" w:cs="Times New Roman"/>
          <w:color w:val="000000" w:themeColor="text1"/>
          <w:sz w:val="24"/>
          <w:szCs w:val="24"/>
        </w:rPr>
        <w:tab/>
        <w:t xml:space="preserve">Zygmunt </w:t>
      </w:r>
      <w:proofErr w:type="spellStart"/>
      <w:r w:rsidRPr="00083A84">
        <w:rPr>
          <w:rFonts w:ascii="Times New Roman" w:eastAsia="MS Mincho" w:hAnsi="Times New Roman" w:cs="Times New Roman"/>
          <w:color w:val="000000" w:themeColor="text1"/>
          <w:sz w:val="24"/>
          <w:szCs w:val="24"/>
        </w:rPr>
        <w:t>Worsa</w:t>
      </w:r>
      <w:proofErr w:type="spellEnd"/>
      <w:r w:rsidRPr="00083A84">
        <w:rPr>
          <w:rFonts w:ascii="Times New Roman" w:eastAsia="MS Mincho" w:hAnsi="Times New Roman" w:cs="Times New Roman"/>
          <w:color w:val="000000" w:themeColor="text1"/>
          <w:sz w:val="24"/>
          <w:szCs w:val="24"/>
        </w:rPr>
        <w:t xml:space="preserve"> – Wicestarosta Świdnicki</w:t>
      </w:r>
    </w:p>
    <w:p w14:paraId="42344DBB"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zwany dalej</w:t>
      </w:r>
      <w:r w:rsidRPr="00083A84">
        <w:rPr>
          <w:rFonts w:ascii="Times New Roman" w:eastAsia="MS Mincho" w:hAnsi="Times New Roman" w:cs="Times New Roman"/>
          <w:b/>
          <w:color w:val="000000" w:themeColor="text1"/>
          <w:sz w:val="24"/>
          <w:szCs w:val="24"/>
        </w:rPr>
        <w:t xml:space="preserve"> „Zamawiającym</w:t>
      </w:r>
      <w:r w:rsidRPr="00083A84">
        <w:rPr>
          <w:rFonts w:ascii="Times New Roman" w:eastAsia="MS Mincho" w:hAnsi="Times New Roman" w:cs="Times New Roman"/>
          <w:color w:val="000000" w:themeColor="text1"/>
          <w:sz w:val="24"/>
          <w:szCs w:val="24"/>
        </w:rPr>
        <w:t xml:space="preserve">”, </w:t>
      </w:r>
    </w:p>
    <w:p w14:paraId="6B96E9B4"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 xml:space="preserve">a </w:t>
      </w:r>
    </w:p>
    <w:p w14:paraId="17909860" w14:textId="77777777" w:rsidR="009E39B7" w:rsidRPr="00083A84" w:rsidRDefault="009E39B7" w:rsidP="009E39B7">
      <w:pPr>
        <w:pStyle w:val="Zwykytekst3"/>
        <w:rPr>
          <w:rFonts w:ascii="Times New Roman" w:eastAsia="MS Mincho" w:hAnsi="Times New Roman" w:cs="Times New Roman"/>
          <w:color w:val="000000" w:themeColor="text1"/>
          <w:sz w:val="24"/>
          <w:szCs w:val="24"/>
        </w:rPr>
      </w:pPr>
      <w:r w:rsidRPr="00083A84">
        <w:rPr>
          <w:rFonts w:ascii="Times New Roman" w:eastAsia="MS Mincho" w:hAnsi="Times New Roman" w:cs="Times New Roman"/>
          <w:color w:val="000000" w:themeColor="text1"/>
          <w:sz w:val="24"/>
          <w:szCs w:val="24"/>
        </w:rPr>
        <w:t>…………………………………………………………………………….., NIP………...………...,</w:t>
      </w:r>
    </w:p>
    <w:p w14:paraId="213269A0" w14:textId="65A91DD4" w:rsidR="009E39B7" w:rsidRPr="00083A84" w:rsidRDefault="009E39B7" w:rsidP="009E39B7">
      <w:pPr>
        <w:pStyle w:val="Zwykytekst3"/>
        <w:rPr>
          <w:rFonts w:ascii="Times New Roman" w:eastAsia="MS Mincho" w:hAnsi="Times New Roman" w:cs="Times New Roman"/>
          <w:b/>
          <w:color w:val="000000" w:themeColor="text1"/>
          <w:sz w:val="24"/>
          <w:szCs w:val="24"/>
        </w:rPr>
      </w:pPr>
      <w:r w:rsidRPr="00083A84">
        <w:rPr>
          <w:rFonts w:ascii="Times New Roman" w:eastAsia="MS Mincho" w:hAnsi="Times New Roman" w:cs="Times New Roman"/>
          <w:color w:val="000000" w:themeColor="text1"/>
          <w:sz w:val="24"/>
          <w:szCs w:val="24"/>
        </w:rPr>
        <w:t xml:space="preserve">reprezentowanym przez ………………………, </w:t>
      </w:r>
      <w:r w:rsidRPr="00083A84">
        <w:rPr>
          <w:rFonts w:ascii="Times New Roman" w:hAnsi="Times New Roman" w:cs="Times New Roman"/>
          <w:color w:val="000000" w:themeColor="text1"/>
          <w:sz w:val="24"/>
          <w:szCs w:val="24"/>
        </w:rPr>
        <w:t xml:space="preserve">zwanym dalej </w:t>
      </w:r>
      <w:r w:rsidRPr="00083A84">
        <w:rPr>
          <w:rFonts w:ascii="Times New Roman" w:hAnsi="Times New Roman" w:cs="Times New Roman"/>
          <w:b/>
          <w:color w:val="000000" w:themeColor="text1"/>
          <w:sz w:val="24"/>
          <w:szCs w:val="24"/>
        </w:rPr>
        <w:t>„Wykonawcą”</w:t>
      </w:r>
    </w:p>
    <w:p w14:paraId="260AF54B" w14:textId="77777777" w:rsidR="009E39B7" w:rsidRPr="00083A84" w:rsidRDefault="009E39B7" w:rsidP="009E39B7">
      <w:pPr>
        <w:pStyle w:val="WW-Zwykytekst"/>
        <w:rPr>
          <w:rFonts w:ascii="Times New Roman" w:eastAsia="MS Mincho" w:hAnsi="Times New Roman"/>
          <w:color w:val="000000" w:themeColor="text1"/>
          <w:sz w:val="24"/>
        </w:rPr>
      </w:pPr>
      <w:r w:rsidRPr="00083A84">
        <w:rPr>
          <w:rFonts w:ascii="Times New Roman" w:eastAsia="MS Mincho" w:hAnsi="Times New Roman"/>
          <w:color w:val="000000" w:themeColor="text1"/>
          <w:sz w:val="24"/>
        </w:rPr>
        <w:t>o następującej treści:</w:t>
      </w:r>
    </w:p>
    <w:p w14:paraId="460F1D2A" w14:textId="77777777" w:rsidR="00B06459" w:rsidRPr="00083A84" w:rsidRDefault="00B06459" w:rsidP="005F4741">
      <w:pPr>
        <w:jc w:val="center"/>
        <w:rPr>
          <w:b/>
          <w:bCs/>
          <w:color w:val="000000" w:themeColor="text1"/>
        </w:rPr>
      </w:pPr>
      <w:r w:rsidRPr="00083A84">
        <w:rPr>
          <w:b/>
          <w:bCs/>
          <w:color w:val="000000" w:themeColor="text1"/>
        </w:rPr>
        <w:t>§ 1</w:t>
      </w:r>
    </w:p>
    <w:p w14:paraId="06693EA9" w14:textId="71ED7807" w:rsidR="0069507F" w:rsidRPr="00083A84" w:rsidRDefault="00B06459" w:rsidP="0069507F">
      <w:pPr>
        <w:numPr>
          <w:ilvl w:val="0"/>
          <w:numId w:val="1"/>
        </w:numPr>
        <w:jc w:val="both"/>
        <w:rPr>
          <w:b/>
          <w:bCs/>
          <w:color w:val="000000" w:themeColor="text1"/>
        </w:rPr>
      </w:pPr>
      <w:r w:rsidRPr="00083A84">
        <w:rPr>
          <w:color w:val="000000" w:themeColor="text1"/>
        </w:rPr>
        <w:t xml:space="preserve">Na podstawie niniejszej </w:t>
      </w:r>
      <w:r w:rsidR="0088725E" w:rsidRPr="00083A84">
        <w:rPr>
          <w:color w:val="000000" w:themeColor="text1"/>
        </w:rPr>
        <w:t>u</w:t>
      </w:r>
      <w:r w:rsidRPr="00083A84">
        <w:rPr>
          <w:color w:val="000000" w:themeColor="text1"/>
        </w:rPr>
        <w:t xml:space="preserve">mowy Zamawiający powierza Wykonawcy, a Wykonawca przyjmuje obowiązki </w:t>
      </w:r>
      <w:r w:rsidR="00810D55" w:rsidRPr="00083A84">
        <w:rPr>
          <w:color w:val="000000" w:themeColor="text1"/>
        </w:rPr>
        <w:t>I</w:t>
      </w:r>
      <w:r w:rsidRPr="00083A84">
        <w:rPr>
          <w:color w:val="000000" w:themeColor="text1"/>
        </w:rPr>
        <w:t xml:space="preserve">nspektora </w:t>
      </w:r>
      <w:r w:rsidR="00810D55" w:rsidRPr="00083A84">
        <w:rPr>
          <w:color w:val="000000" w:themeColor="text1"/>
        </w:rPr>
        <w:t>N</w:t>
      </w:r>
      <w:r w:rsidRPr="00083A84">
        <w:rPr>
          <w:color w:val="000000" w:themeColor="text1"/>
        </w:rPr>
        <w:t xml:space="preserve">adzoru </w:t>
      </w:r>
      <w:r w:rsidR="00810D55" w:rsidRPr="00083A84">
        <w:rPr>
          <w:color w:val="000000" w:themeColor="text1"/>
        </w:rPr>
        <w:t>I</w:t>
      </w:r>
      <w:r w:rsidRPr="00083A84">
        <w:rPr>
          <w:color w:val="000000" w:themeColor="text1"/>
        </w:rPr>
        <w:t xml:space="preserve">nwestorskiego nad realizacją </w:t>
      </w:r>
      <w:r w:rsidR="00326F3B" w:rsidRPr="00083A84">
        <w:rPr>
          <w:b/>
          <w:color w:val="000000" w:themeColor="text1"/>
          <w:lang w:eastAsia="en-US"/>
        </w:rPr>
        <w:t xml:space="preserve">robót budowlanych w budynku Starostwa Powiatowego w Świdnicy i budynku Powiatowego Biura Geodezji i Katastru w Świdnicy, z podziałem na zadania: </w:t>
      </w:r>
    </w:p>
    <w:p w14:paraId="57BF3011" w14:textId="0CAB75F1" w:rsidR="00326F3B" w:rsidRPr="00083A84" w:rsidRDefault="00326F3B" w:rsidP="00326F3B">
      <w:pPr>
        <w:pStyle w:val="Akapitzlist"/>
        <w:numPr>
          <w:ilvl w:val="0"/>
          <w:numId w:val="23"/>
        </w:numPr>
        <w:jc w:val="both"/>
        <w:rPr>
          <w:b/>
          <w:bCs/>
          <w:color w:val="000000" w:themeColor="text1"/>
          <w:lang w:eastAsia="en-US"/>
        </w:rPr>
      </w:pPr>
      <w:r w:rsidRPr="00083A84">
        <w:rPr>
          <w:b/>
          <w:color w:val="000000" w:themeColor="text1"/>
          <w:lang w:eastAsia="en-US"/>
        </w:rPr>
        <w:t xml:space="preserve">Zadanie Nr 1: Adaptacja pomieszczeń archiwum na pomieszczenia biurowe w budynku Starostwa Powiatowego w Świdnicy przy ul. M. Skłodowskiej – Curie 7 </w:t>
      </w:r>
      <w:r w:rsidRPr="00083A84">
        <w:rPr>
          <w:bCs/>
          <w:color w:val="000000" w:themeColor="text1"/>
          <w:lang w:eastAsia="en-US"/>
        </w:rPr>
        <w:t>obejmuje : p</w:t>
      </w:r>
      <w:r w:rsidRPr="00083A84">
        <w:rPr>
          <w:color w:val="000000" w:themeColor="text1"/>
        </w:rPr>
        <w:t>race przygotowawcze terenu robót - zabezpieczenie, oznakowanie itp., rozbiórkę nieczynnych murowanych przewodów kominowych, rozbiórkę monolitycznego sufitu podwieszanego toalety na 2 kondygnacji, demontaż stolarki okiennej i drzwiowej, wykonanie konstrukcji zabudowy ścian wewnętrznych, wykonanie konstrukcji obudowy ścian zewnętrznych, roboty termoizolacyjne ścian zewnętrznych i stropu, montaż stolarki drzwiowej i okiennej, montaż instalacji sanitarnych, montaż instalacji elektroenergetycznej i strukturalnej, wykonanie obudowy płytą GK, wykonanie zabudowy sufitu podwieszanego kasetonowego, wykonanie okładzin posadzek płytkami ceramicznymi i wykładziną PCV, wykonanie instalacji klimatyzacyjnej i wentylacyjnej, roboty wykończeniowe.</w:t>
      </w:r>
    </w:p>
    <w:p w14:paraId="7206A984" w14:textId="31AF689C" w:rsidR="00CE2923" w:rsidRPr="00083A84" w:rsidRDefault="00326F3B" w:rsidP="00CE2923">
      <w:pPr>
        <w:pStyle w:val="Akapitzlist"/>
        <w:numPr>
          <w:ilvl w:val="0"/>
          <w:numId w:val="23"/>
        </w:numPr>
        <w:jc w:val="both"/>
        <w:rPr>
          <w:b/>
          <w:bCs/>
          <w:color w:val="000000" w:themeColor="text1"/>
          <w:lang w:eastAsia="en-US"/>
        </w:rPr>
      </w:pPr>
      <w:r w:rsidRPr="00083A84">
        <w:rPr>
          <w:b/>
          <w:color w:val="000000" w:themeColor="text1"/>
          <w:lang w:eastAsia="en-US"/>
        </w:rPr>
        <w:t xml:space="preserve">Zadanie Nr 2: Remont pomieszczeń archiwum zakładowego w budynku Starostwa Powiatowego w Świdnicy przy ul. M. Skłodowskiej – Curie 7 </w:t>
      </w:r>
      <w:r w:rsidRPr="00083A84">
        <w:rPr>
          <w:bCs/>
          <w:color w:val="000000" w:themeColor="text1"/>
          <w:lang w:eastAsia="en-US"/>
        </w:rPr>
        <w:t xml:space="preserve">obejmuje: </w:t>
      </w:r>
      <w:r w:rsidR="00143285" w:rsidRPr="00083A84">
        <w:rPr>
          <w:rFonts w:eastAsia="MS Mincho"/>
          <w:color w:val="000000" w:themeColor="text1"/>
        </w:rPr>
        <w:t>malowanie korytarza wraz z przygotowaniem powierzchni do malowania, wykonanie posadzki z płytek typu Gres wraz rozbiórką istniejącej posadzki z lastryko, wykonanie nowych warstw wyrównawczych i gruntowanie, malowanie archiwum paroprzepuszczalną farbą wapienną (schron nr 1 i 3), oczyszczenie elementów stalowych wraz z zabezpieczeniem antykorozyjnym i malowaniem, zabezpieczenie zbiorów</w:t>
      </w:r>
      <w:r w:rsidR="00CE2923" w:rsidRPr="00083A84">
        <w:rPr>
          <w:rFonts w:eastAsia="MS Mincho"/>
          <w:color w:val="000000" w:themeColor="text1"/>
        </w:rPr>
        <w:t xml:space="preserve"> </w:t>
      </w:r>
      <w:r w:rsidR="00143285" w:rsidRPr="00083A84">
        <w:rPr>
          <w:rFonts w:eastAsia="MS Mincho"/>
          <w:color w:val="000000" w:themeColor="text1"/>
        </w:rPr>
        <w:t>archiwalnych folią, wymiana drzwi wejściowych do pokoju nr 221, wymiana skrzydeł drzwiowych w toalecie na I piętrze.</w:t>
      </w:r>
    </w:p>
    <w:p w14:paraId="109DD060" w14:textId="07DBC363" w:rsidR="002421D8" w:rsidRPr="00083A84" w:rsidRDefault="00326F3B" w:rsidP="002421D8">
      <w:pPr>
        <w:pStyle w:val="Akapitzlist"/>
        <w:numPr>
          <w:ilvl w:val="0"/>
          <w:numId w:val="23"/>
        </w:numPr>
        <w:jc w:val="both"/>
        <w:rPr>
          <w:b/>
          <w:bCs/>
          <w:color w:val="000000" w:themeColor="text1"/>
          <w:lang w:eastAsia="en-US"/>
        </w:rPr>
      </w:pPr>
      <w:r w:rsidRPr="00083A84">
        <w:rPr>
          <w:b/>
          <w:color w:val="000000" w:themeColor="text1"/>
          <w:lang w:eastAsia="en-US"/>
        </w:rPr>
        <w:t>Zadanie Nr 3: Remont i</w:t>
      </w:r>
      <w:r w:rsidRPr="00083A84">
        <w:rPr>
          <w:rFonts w:eastAsia="MS Mincho"/>
          <w:b/>
          <w:color w:val="000000" w:themeColor="text1"/>
        </w:rPr>
        <w:t xml:space="preserve">stniejących toalet </w:t>
      </w:r>
      <w:r w:rsidRPr="00083A84">
        <w:rPr>
          <w:b/>
          <w:color w:val="000000" w:themeColor="text1"/>
        </w:rPr>
        <w:t xml:space="preserve">oraz 3 pomieszczeń na poddaszu </w:t>
      </w:r>
      <w:r w:rsidR="00CE2923" w:rsidRPr="00083A84">
        <w:rPr>
          <w:b/>
          <w:color w:val="000000" w:themeColor="text1"/>
        </w:rPr>
        <w:t xml:space="preserve"> </w:t>
      </w:r>
      <w:r w:rsidRPr="00083A84">
        <w:rPr>
          <w:b/>
          <w:color w:val="000000" w:themeColor="text1"/>
        </w:rPr>
        <w:t>w budynku Powiatowego Biura Geodezji i Katastru w Świdnicy</w:t>
      </w:r>
      <w:r w:rsidR="00143285" w:rsidRPr="00083A84">
        <w:rPr>
          <w:b/>
          <w:color w:val="000000" w:themeColor="text1"/>
        </w:rPr>
        <w:t xml:space="preserve"> </w:t>
      </w:r>
      <w:r w:rsidR="00143285" w:rsidRPr="00083A84">
        <w:rPr>
          <w:bCs/>
          <w:color w:val="000000" w:themeColor="text1"/>
        </w:rPr>
        <w:t>obejmuje:</w:t>
      </w:r>
    </w:p>
    <w:p w14:paraId="20B69E0E" w14:textId="513C8EF6" w:rsidR="00143285" w:rsidRPr="00083A84" w:rsidRDefault="00143285" w:rsidP="00FE0358">
      <w:pPr>
        <w:pStyle w:val="Akapitzlist"/>
        <w:numPr>
          <w:ilvl w:val="0"/>
          <w:numId w:val="44"/>
        </w:numPr>
        <w:suppressAutoHyphens/>
        <w:overflowPunct/>
        <w:spacing w:line="276" w:lineRule="auto"/>
        <w:jc w:val="both"/>
        <w:rPr>
          <w:rFonts w:eastAsia="MS Mincho"/>
          <w:b/>
          <w:color w:val="000000" w:themeColor="text1"/>
        </w:rPr>
      </w:pPr>
      <w:r w:rsidRPr="00083A84">
        <w:rPr>
          <w:rFonts w:eastAsia="MS Mincho"/>
          <w:b/>
          <w:color w:val="000000" w:themeColor="text1"/>
        </w:rPr>
        <w:t xml:space="preserve">Remont i przystosowanie do potrzeb osób niepełnosprawnych toalety na parterze budynku przy ul. Parkowej 2, tj.: </w:t>
      </w:r>
      <w:r w:rsidRPr="00083A84">
        <w:rPr>
          <w:rFonts w:eastAsia="MS Mincho"/>
          <w:bCs/>
          <w:color w:val="000000" w:themeColor="text1"/>
        </w:rPr>
        <w:t>r</w:t>
      </w:r>
      <w:r w:rsidRPr="00083A84">
        <w:rPr>
          <w:bCs/>
          <w:color w:val="000000" w:themeColor="text1"/>
          <w:spacing w:val="10"/>
        </w:rPr>
        <w:t>o</w:t>
      </w:r>
      <w:r w:rsidRPr="00083A84">
        <w:rPr>
          <w:color w:val="000000" w:themeColor="text1"/>
          <w:spacing w:val="10"/>
        </w:rPr>
        <w:t>zbiórki istniejących ścianek działowych,</w:t>
      </w:r>
      <w:r w:rsidRPr="00083A84">
        <w:rPr>
          <w:rFonts w:eastAsia="MS Mincho"/>
          <w:b/>
          <w:color w:val="000000" w:themeColor="text1"/>
        </w:rPr>
        <w:t xml:space="preserve"> </w:t>
      </w:r>
      <w:r w:rsidRPr="00083A84">
        <w:rPr>
          <w:rFonts w:eastAsia="MS Mincho"/>
          <w:bCs/>
          <w:color w:val="000000" w:themeColor="text1"/>
        </w:rPr>
        <w:t>r</w:t>
      </w:r>
      <w:r w:rsidRPr="00083A84">
        <w:rPr>
          <w:bCs/>
          <w:color w:val="000000" w:themeColor="text1"/>
          <w:spacing w:val="10"/>
        </w:rPr>
        <w:t>o</w:t>
      </w:r>
      <w:r w:rsidRPr="00083A84">
        <w:rPr>
          <w:color w:val="000000" w:themeColor="text1"/>
          <w:spacing w:val="10"/>
        </w:rPr>
        <w:t>boty tynkarskie i malarskie</w:t>
      </w:r>
      <w:r w:rsidRPr="00083A84">
        <w:rPr>
          <w:color w:val="000000" w:themeColor="text1"/>
        </w:rPr>
        <w:t>,</w:t>
      </w:r>
      <w:r w:rsidRPr="00083A84">
        <w:rPr>
          <w:rFonts w:eastAsia="MS Mincho"/>
          <w:b/>
          <w:color w:val="000000" w:themeColor="text1"/>
        </w:rPr>
        <w:t xml:space="preserve"> </w:t>
      </w:r>
      <w:r w:rsidRPr="00083A84">
        <w:rPr>
          <w:rFonts w:eastAsia="MS Mincho"/>
          <w:bCs/>
          <w:color w:val="000000" w:themeColor="text1"/>
        </w:rPr>
        <w:t>w</w:t>
      </w:r>
      <w:r w:rsidRPr="00083A84">
        <w:rPr>
          <w:color w:val="000000" w:themeColor="text1"/>
        </w:rPr>
        <w:t>ykonanie nowej posadzki z płytek antypoślizgowych,</w:t>
      </w:r>
      <w:r w:rsidRPr="00083A84">
        <w:rPr>
          <w:rFonts w:eastAsia="MS Mincho"/>
          <w:b/>
          <w:color w:val="000000" w:themeColor="text1"/>
        </w:rPr>
        <w:t xml:space="preserve"> </w:t>
      </w:r>
      <w:r w:rsidRPr="00083A84">
        <w:rPr>
          <w:rFonts w:eastAsia="MS Mincho"/>
          <w:bCs/>
          <w:color w:val="000000" w:themeColor="text1"/>
        </w:rPr>
        <w:t>o</w:t>
      </w:r>
      <w:r w:rsidRPr="00083A84">
        <w:rPr>
          <w:color w:val="000000" w:themeColor="text1"/>
        </w:rPr>
        <w:t>kładziny ścian płytkami glazurowanymi,</w:t>
      </w:r>
      <w:r w:rsidRPr="00083A84">
        <w:rPr>
          <w:rFonts w:eastAsia="MS Mincho"/>
          <w:b/>
          <w:color w:val="000000" w:themeColor="text1"/>
        </w:rPr>
        <w:t xml:space="preserve"> </w:t>
      </w:r>
      <w:r w:rsidRPr="00083A84">
        <w:rPr>
          <w:rFonts w:eastAsia="MS Mincho"/>
          <w:bCs/>
          <w:color w:val="000000" w:themeColor="text1"/>
        </w:rPr>
        <w:t>w</w:t>
      </w:r>
      <w:r w:rsidRPr="00083A84">
        <w:rPr>
          <w:color w:val="000000" w:themeColor="text1"/>
        </w:rPr>
        <w:t>ykonanie sufitu podwieszanego,</w:t>
      </w:r>
      <w:r w:rsidRPr="00083A84">
        <w:rPr>
          <w:rFonts w:eastAsia="MS Mincho"/>
          <w:b/>
          <w:color w:val="000000" w:themeColor="text1"/>
        </w:rPr>
        <w:t xml:space="preserve"> </w:t>
      </w:r>
      <w:r w:rsidRPr="00083A84">
        <w:rPr>
          <w:rFonts w:eastAsia="MS Mincho"/>
          <w:bCs/>
          <w:color w:val="000000" w:themeColor="text1"/>
        </w:rPr>
        <w:t>w</w:t>
      </w:r>
      <w:r w:rsidRPr="00083A84">
        <w:rPr>
          <w:color w:val="000000" w:themeColor="text1"/>
        </w:rPr>
        <w:t>ymianę stolarki drzwiowej, wymian</w:t>
      </w:r>
      <w:r w:rsidR="00D76E7F" w:rsidRPr="00083A84">
        <w:rPr>
          <w:color w:val="000000" w:themeColor="text1"/>
        </w:rPr>
        <w:t>ę</w:t>
      </w:r>
      <w:r w:rsidRPr="00083A84">
        <w:rPr>
          <w:color w:val="000000" w:themeColor="text1"/>
        </w:rPr>
        <w:t xml:space="preserve"> instalacji elektrycznej,</w:t>
      </w:r>
      <w:r w:rsidR="00D76E7F" w:rsidRPr="00083A84">
        <w:rPr>
          <w:rFonts w:eastAsia="MS Mincho"/>
          <w:b/>
          <w:color w:val="000000" w:themeColor="text1"/>
        </w:rPr>
        <w:t xml:space="preserve"> </w:t>
      </w:r>
      <w:r w:rsidR="00D76E7F" w:rsidRPr="00083A84">
        <w:rPr>
          <w:rFonts w:eastAsia="MS Mincho"/>
          <w:bCs/>
          <w:color w:val="000000" w:themeColor="text1"/>
        </w:rPr>
        <w:t>w</w:t>
      </w:r>
      <w:r w:rsidRPr="00083A84">
        <w:rPr>
          <w:color w:val="000000" w:themeColor="text1"/>
        </w:rPr>
        <w:t>ymian</w:t>
      </w:r>
      <w:r w:rsidR="00D76E7F" w:rsidRPr="00083A84">
        <w:rPr>
          <w:color w:val="000000" w:themeColor="text1"/>
        </w:rPr>
        <w:t>ę</w:t>
      </w:r>
      <w:r w:rsidRPr="00083A84">
        <w:rPr>
          <w:color w:val="000000" w:themeColor="text1"/>
        </w:rPr>
        <w:t xml:space="preserve"> instalacji </w:t>
      </w:r>
      <w:proofErr w:type="spellStart"/>
      <w:r w:rsidRPr="00083A84">
        <w:rPr>
          <w:color w:val="000000" w:themeColor="text1"/>
        </w:rPr>
        <w:t>wod</w:t>
      </w:r>
      <w:proofErr w:type="spellEnd"/>
      <w:r w:rsidRPr="00083A84">
        <w:rPr>
          <w:color w:val="000000" w:themeColor="text1"/>
        </w:rPr>
        <w:t>.- kan. i armatury przystosowan</w:t>
      </w:r>
      <w:r w:rsidR="00D76E7F" w:rsidRPr="00083A84">
        <w:rPr>
          <w:color w:val="000000" w:themeColor="text1"/>
        </w:rPr>
        <w:t>ej</w:t>
      </w:r>
      <w:r w:rsidRPr="00083A84">
        <w:rPr>
          <w:color w:val="000000" w:themeColor="text1"/>
        </w:rPr>
        <w:t xml:space="preserve"> dla potrzeb osób niepełnosprawnych</w:t>
      </w:r>
      <w:r w:rsidR="00D76E7F" w:rsidRPr="00083A84">
        <w:rPr>
          <w:color w:val="000000" w:themeColor="text1"/>
        </w:rPr>
        <w:t>, m</w:t>
      </w:r>
      <w:r w:rsidRPr="00083A84">
        <w:rPr>
          <w:color w:val="000000" w:themeColor="text1"/>
        </w:rPr>
        <w:t>ontaż osprzętu dla osób niepełnosprawnych</w:t>
      </w:r>
      <w:r w:rsidR="00D76E7F" w:rsidRPr="00083A84">
        <w:rPr>
          <w:color w:val="000000" w:themeColor="text1"/>
        </w:rPr>
        <w:t>,</w:t>
      </w:r>
      <w:r w:rsidRPr="00083A84">
        <w:rPr>
          <w:color w:val="000000" w:themeColor="text1"/>
        </w:rPr>
        <w:t xml:space="preserve"> </w:t>
      </w:r>
      <w:r w:rsidR="00D76E7F" w:rsidRPr="00083A84">
        <w:rPr>
          <w:rFonts w:eastAsia="MS Mincho"/>
          <w:bCs/>
          <w:color w:val="000000" w:themeColor="text1"/>
        </w:rPr>
        <w:t>w</w:t>
      </w:r>
      <w:r w:rsidRPr="00083A84">
        <w:rPr>
          <w:color w:val="000000" w:themeColor="text1"/>
        </w:rPr>
        <w:t>ywóz</w:t>
      </w:r>
      <w:r w:rsidR="00CE2923" w:rsidRPr="00083A84">
        <w:rPr>
          <w:color w:val="000000" w:themeColor="text1"/>
        </w:rPr>
        <w:t xml:space="preserve"> </w:t>
      </w:r>
      <w:r w:rsidRPr="00083A84">
        <w:rPr>
          <w:color w:val="000000" w:themeColor="text1"/>
        </w:rPr>
        <w:t>i utylizacja gruzu.</w:t>
      </w:r>
    </w:p>
    <w:p w14:paraId="17CA48DF" w14:textId="3CECB609" w:rsidR="00143285" w:rsidRPr="00083A84" w:rsidRDefault="00143285" w:rsidP="00FE0358">
      <w:pPr>
        <w:pStyle w:val="Akapitzlist"/>
        <w:numPr>
          <w:ilvl w:val="0"/>
          <w:numId w:val="44"/>
        </w:numPr>
        <w:suppressAutoHyphens/>
        <w:overflowPunct/>
        <w:spacing w:line="276" w:lineRule="auto"/>
        <w:jc w:val="both"/>
        <w:rPr>
          <w:rFonts w:eastAsia="MS Mincho"/>
          <w:b/>
          <w:color w:val="000000" w:themeColor="text1"/>
        </w:rPr>
      </w:pPr>
      <w:r w:rsidRPr="00083A84">
        <w:rPr>
          <w:b/>
          <w:color w:val="000000" w:themeColor="text1"/>
        </w:rPr>
        <w:lastRenderedPageBreak/>
        <w:t xml:space="preserve">Remont toalety na I piętrze budynku przy ul. Parkowej 2 tj.: </w:t>
      </w:r>
      <w:r w:rsidR="00D76E7F" w:rsidRPr="00083A84">
        <w:rPr>
          <w:bCs/>
          <w:color w:val="000000" w:themeColor="text1"/>
        </w:rPr>
        <w:t>r</w:t>
      </w:r>
      <w:r w:rsidRPr="00083A84">
        <w:rPr>
          <w:color w:val="000000" w:themeColor="text1"/>
          <w:spacing w:val="10"/>
        </w:rPr>
        <w:t>oboty</w:t>
      </w:r>
      <w:r w:rsidR="00D76E7F" w:rsidRPr="00083A84">
        <w:rPr>
          <w:color w:val="000000" w:themeColor="text1"/>
          <w:spacing w:val="10"/>
        </w:rPr>
        <w:t xml:space="preserve"> </w:t>
      </w:r>
      <w:r w:rsidRPr="00083A84">
        <w:rPr>
          <w:color w:val="000000" w:themeColor="text1"/>
          <w:spacing w:val="10"/>
        </w:rPr>
        <w:t>tynkarskie i malarskie</w:t>
      </w:r>
      <w:r w:rsidR="00D76E7F" w:rsidRPr="00083A84">
        <w:rPr>
          <w:color w:val="000000" w:themeColor="text1"/>
        </w:rPr>
        <w:t>, w</w:t>
      </w:r>
      <w:r w:rsidRPr="00083A84">
        <w:rPr>
          <w:color w:val="000000" w:themeColor="text1"/>
        </w:rPr>
        <w:t>ykonanie nowej posadzki</w:t>
      </w:r>
      <w:r w:rsidR="00D76E7F" w:rsidRPr="00083A84">
        <w:rPr>
          <w:color w:val="000000" w:themeColor="text1"/>
        </w:rPr>
        <w:t>, o</w:t>
      </w:r>
      <w:r w:rsidRPr="00083A84">
        <w:rPr>
          <w:color w:val="000000" w:themeColor="text1"/>
        </w:rPr>
        <w:t>kładziny ścian płytkami glazurowanymi</w:t>
      </w:r>
      <w:r w:rsidR="00D76E7F" w:rsidRPr="00083A84">
        <w:rPr>
          <w:color w:val="000000" w:themeColor="text1"/>
        </w:rPr>
        <w:t>, w</w:t>
      </w:r>
      <w:r w:rsidRPr="00083A84">
        <w:rPr>
          <w:color w:val="000000" w:themeColor="text1"/>
        </w:rPr>
        <w:t>ykonanie sufitu podwieszanego</w:t>
      </w:r>
      <w:r w:rsidR="00D76E7F" w:rsidRPr="00083A84">
        <w:rPr>
          <w:color w:val="000000" w:themeColor="text1"/>
        </w:rPr>
        <w:t>, w</w:t>
      </w:r>
      <w:r w:rsidRPr="00083A84">
        <w:rPr>
          <w:color w:val="000000" w:themeColor="text1"/>
        </w:rPr>
        <w:t>ymian</w:t>
      </w:r>
      <w:r w:rsidR="00D76E7F" w:rsidRPr="00083A84">
        <w:rPr>
          <w:color w:val="000000" w:themeColor="text1"/>
        </w:rPr>
        <w:t>ę</w:t>
      </w:r>
      <w:r w:rsidRPr="00083A84">
        <w:rPr>
          <w:color w:val="000000" w:themeColor="text1"/>
        </w:rPr>
        <w:t xml:space="preserve"> stolarki</w:t>
      </w:r>
      <w:r w:rsidR="00D76E7F" w:rsidRPr="00083A84">
        <w:rPr>
          <w:color w:val="000000" w:themeColor="text1"/>
        </w:rPr>
        <w:t xml:space="preserve"> </w:t>
      </w:r>
      <w:r w:rsidRPr="00083A84">
        <w:rPr>
          <w:color w:val="000000" w:themeColor="text1"/>
        </w:rPr>
        <w:t>drzwiowej</w:t>
      </w:r>
      <w:r w:rsidR="00D76E7F" w:rsidRPr="00083A84">
        <w:rPr>
          <w:color w:val="000000" w:themeColor="text1"/>
        </w:rPr>
        <w:t>, w</w:t>
      </w:r>
      <w:r w:rsidRPr="00083A84">
        <w:rPr>
          <w:color w:val="000000" w:themeColor="text1"/>
        </w:rPr>
        <w:t>ymian</w:t>
      </w:r>
      <w:r w:rsidR="00D76E7F" w:rsidRPr="00083A84">
        <w:rPr>
          <w:color w:val="000000" w:themeColor="text1"/>
        </w:rPr>
        <w:t>ę</w:t>
      </w:r>
      <w:r w:rsidRPr="00083A84">
        <w:rPr>
          <w:color w:val="000000" w:themeColor="text1"/>
        </w:rPr>
        <w:t xml:space="preserve"> instalacji elektrycznej</w:t>
      </w:r>
      <w:r w:rsidR="00D76E7F" w:rsidRPr="00083A84">
        <w:rPr>
          <w:color w:val="000000" w:themeColor="text1"/>
        </w:rPr>
        <w:t>, w</w:t>
      </w:r>
      <w:r w:rsidRPr="00083A84">
        <w:rPr>
          <w:color w:val="000000" w:themeColor="text1"/>
        </w:rPr>
        <w:t>ymian</w:t>
      </w:r>
      <w:r w:rsidR="00D76E7F" w:rsidRPr="00083A84">
        <w:rPr>
          <w:color w:val="000000" w:themeColor="text1"/>
        </w:rPr>
        <w:t>ę</w:t>
      </w:r>
      <w:r w:rsidRPr="00083A84">
        <w:rPr>
          <w:color w:val="000000" w:themeColor="text1"/>
        </w:rPr>
        <w:t xml:space="preserve"> instalacji </w:t>
      </w:r>
      <w:proofErr w:type="spellStart"/>
      <w:r w:rsidRPr="00083A84">
        <w:rPr>
          <w:color w:val="000000" w:themeColor="text1"/>
        </w:rPr>
        <w:t>wod</w:t>
      </w:r>
      <w:proofErr w:type="spellEnd"/>
      <w:r w:rsidRPr="00083A84">
        <w:rPr>
          <w:color w:val="000000" w:themeColor="text1"/>
        </w:rPr>
        <w:t>.- kan. i armatury</w:t>
      </w:r>
      <w:r w:rsidR="00D76E7F" w:rsidRPr="00083A84">
        <w:rPr>
          <w:color w:val="000000" w:themeColor="text1"/>
        </w:rPr>
        <w:t>,  w</w:t>
      </w:r>
      <w:r w:rsidRPr="00083A84">
        <w:rPr>
          <w:color w:val="000000" w:themeColor="text1"/>
        </w:rPr>
        <w:t>ywóz i utylizacja gruzu.</w:t>
      </w:r>
    </w:p>
    <w:p w14:paraId="3967B0D6" w14:textId="4680BC9D" w:rsidR="00810D55" w:rsidRPr="00083A84" w:rsidRDefault="00143285" w:rsidP="00FE0358">
      <w:pPr>
        <w:numPr>
          <w:ilvl w:val="0"/>
          <w:numId w:val="44"/>
        </w:numPr>
        <w:suppressAutoHyphens/>
        <w:overflowPunct/>
        <w:spacing w:line="276" w:lineRule="auto"/>
        <w:jc w:val="both"/>
        <w:rPr>
          <w:rFonts w:eastAsia="MS Mincho"/>
          <w:b/>
          <w:color w:val="000000" w:themeColor="text1"/>
        </w:rPr>
      </w:pPr>
      <w:r w:rsidRPr="00083A84">
        <w:rPr>
          <w:b/>
          <w:color w:val="000000" w:themeColor="text1"/>
        </w:rPr>
        <w:t xml:space="preserve">Remont 3 pomieszczeń na poddaszu budynku przy ul. Parkowej 2 tj.: </w:t>
      </w:r>
      <w:r w:rsidR="00D76E7F" w:rsidRPr="00083A84">
        <w:rPr>
          <w:bCs/>
          <w:color w:val="000000" w:themeColor="text1"/>
        </w:rPr>
        <w:t>n</w:t>
      </w:r>
      <w:r w:rsidRPr="00083A84">
        <w:rPr>
          <w:color w:val="000000" w:themeColor="text1"/>
        </w:rPr>
        <w:t>apraw</w:t>
      </w:r>
      <w:r w:rsidR="00D76E7F" w:rsidRPr="00083A84">
        <w:rPr>
          <w:color w:val="000000" w:themeColor="text1"/>
        </w:rPr>
        <w:t>ę</w:t>
      </w:r>
      <w:r w:rsidRPr="00083A84">
        <w:rPr>
          <w:color w:val="000000" w:themeColor="text1"/>
        </w:rPr>
        <w:t xml:space="preserve"> tynków ścian wraz przecierką istniejących tynków</w:t>
      </w:r>
      <w:r w:rsidR="00187C23" w:rsidRPr="00083A84">
        <w:rPr>
          <w:color w:val="000000" w:themeColor="text1"/>
        </w:rPr>
        <w:t>,</w:t>
      </w:r>
      <w:r w:rsidRPr="00083A84">
        <w:rPr>
          <w:color w:val="000000" w:themeColor="text1"/>
        </w:rPr>
        <w:t xml:space="preserve"> </w:t>
      </w:r>
      <w:r w:rsidR="00187C23" w:rsidRPr="00083A84">
        <w:rPr>
          <w:bCs/>
          <w:color w:val="000000" w:themeColor="text1"/>
        </w:rPr>
        <w:t>m</w:t>
      </w:r>
      <w:r w:rsidRPr="00083A84">
        <w:rPr>
          <w:color w:val="000000" w:themeColor="text1"/>
        </w:rPr>
        <w:t>alowanie ścian i sufitów</w:t>
      </w:r>
      <w:r w:rsidR="00187C23" w:rsidRPr="00083A84">
        <w:rPr>
          <w:color w:val="000000" w:themeColor="text1"/>
        </w:rPr>
        <w:t xml:space="preserve">, </w:t>
      </w:r>
      <w:r w:rsidR="00187C23" w:rsidRPr="00083A84">
        <w:rPr>
          <w:bCs/>
          <w:color w:val="000000" w:themeColor="text1"/>
        </w:rPr>
        <w:t>w</w:t>
      </w:r>
      <w:r w:rsidRPr="00083A84">
        <w:rPr>
          <w:color w:val="000000" w:themeColor="text1"/>
        </w:rPr>
        <w:t>ykonanie instalacji oświetleniowej i gniazd wtykowych</w:t>
      </w:r>
      <w:r w:rsidR="00187C23" w:rsidRPr="00083A84">
        <w:rPr>
          <w:color w:val="000000" w:themeColor="text1"/>
        </w:rPr>
        <w:t>,</w:t>
      </w:r>
      <w:r w:rsidRPr="00083A84">
        <w:rPr>
          <w:color w:val="000000" w:themeColor="text1"/>
        </w:rPr>
        <w:t xml:space="preserve"> </w:t>
      </w:r>
      <w:r w:rsidR="00187C23" w:rsidRPr="00083A84">
        <w:rPr>
          <w:bCs/>
          <w:color w:val="000000" w:themeColor="text1"/>
        </w:rPr>
        <w:t>w</w:t>
      </w:r>
      <w:r w:rsidRPr="00083A84">
        <w:rPr>
          <w:color w:val="000000" w:themeColor="text1"/>
        </w:rPr>
        <w:t>yrównanie podłoży pod posadzki wraz z ułożeniem heterogenicznej wykładziny obiektowej</w:t>
      </w:r>
      <w:r w:rsidR="00187C23" w:rsidRPr="00083A84">
        <w:rPr>
          <w:color w:val="000000" w:themeColor="text1"/>
        </w:rPr>
        <w:t>,</w:t>
      </w:r>
      <w:r w:rsidRPr="00083A84">
        <w:rPr>
          <w:color w:val="000000" w:themeColor="text1"/>
        </w:rPr>
        <w:t xml:space="preserve"> </w:t>
      </w:r>
      <w:r w:rsidR="00187C23" w:rsidRPr="00083A84">
        <w:rPr>
          <w:bCs/>
          <w:color w:val="000000" w:themeColor="text1"/>
        </w:rPr>
        <w:t>w</w:t>
      </w:r>
      <w:r w:rsidRPr="00083A84">
        <w:rPr>
          <w:color w:val="000000" w:themeColor="text1"/>
        </w:rPr>
        <w:t>ymia</w:t>
      </w:r>
      <w:r w:rsidR="00187C23" w:rsidRPr="00083A84">
        <w:rPr>
          <w:color w:val="000000" w:themeColor="text1"/>
        </w:rPr>
        <w:t>nę</w:t>
      </w:r>
      <w:r w:rsidRPr="00083A84">
        <w:rPr>
          <w:color w:val="000000" w:themeColor="text1"/>
        </w:rPr>
        <w:t xml:space="preserve"> stolarki drzwiowej</w:t>
      </w:r>
      <w:r w:rsidR="00187C23" w:rsidRPr="00083A84">
        <w:rPr>
          <w:color w:val="000000" w:themeColor="text1"/>
        </w:rPr>
        <w:t>, o</w:t>
      </w:r>
      <w:r w:rsidRPr="00083A84">
        <w:rPr>
          <w:color w:val="000000" w:themeColor="text1"/>
        </w:rPr>
        <w:t>budow</w:t>
      </w:r>
      <w:r w:rsidR="00187C23" w:rsidRPr="00083A84">
        <w:rPr>
          <w:color w:val="000000" w:themeColor="text1"/>
        </w:rPr>
        <w:t>ę</w:t>
      </w:r>
      <w:r w:rsidRPr="00083A84">
        <w:rPr>
          <w:color w:val="000000" w:themeColor="text1"/>
        </w:rPr>
        <w:t xml:space="preserve"> drewnianych słupów płytą GKF. </w:t>
      </w:r>
    </w:p>
    <w:p w14:paraId="04FA8E5F" w14:textId="3FEA08A4" w:rsidR="00810D55" w:rsidRPr="00083A84" w:rsidRDefault="00810D55" w:rsidP="00810D55">
      <w:pPr>
        <w:numPr>
          <w:ilvl w:val="0"/>
          <w:numId w:val="1"/>
        </w:numPr>
        <w:tabs>
          <w:tab w:val="left" w:pos="1440"/>
          <w:tab w:val="left" w:pos="3960"/>
        </w:tabs>
        <w:suppressAutoHyphens/>
        <w:overflowPunct/>
        <w:autoSpaceDE/>
        <w:autoSpaceDN/>
        <w:adjustRightInd/>
        <w:jc w:val="both"/>
        <w:rPr>
          <w:color w:val="000000" w:themeColor="text1"/>
        </w:rPr>
      </w:pPr>
      <w:r w:rsidRPr="00083A84">
        <w:rPr>
          <w:color w:val="000000" w:themeColor="text1"/>
        </w:rPr>
        <w:t xml:space="preserve">Zamawiający informuje, że </w:t>
      </w:r>
      <w:r w:rsidR="009E5D5D" w:rsidRPr="00083A84">
        <w:rPr>
          <w:b/>
          <w:color w:val="000000" w:themeColor="text1"/>
        </w:rPr>
        <w:t>Z</w:t>
      </w:r>
      <w:r w:rsidRPr="00083A84">
        <w:rPr>
          <w:b/>
          <w:color w:val="000000" w:themeColor="text1"/>
        </w:rPr>
        <w:t xml:space="preserve">adanie nr 3 </w:t>
      </w:r>
      <w:r w:rsidR="00FE0358" w:rsidRPr="00083A84">
        <w:rPr>
          <w:b/>
          <w:color w:val="000000" w:themeColor="text1"/>
        </w:rPr>
        <w:t>a), t</w:t>
      </w:r>
      <w:r w:rsidRPr="00083A84">
        <w:rPr>
          <w:b/>
          <w:color w:val="000000" w:themeColor="text1"/>
        </w:rPr>
        <w:t xml:space="preserve">j. </w:t>
      </w:r>
      <w:r w:rsidRPr="00083A84">
        <w:rPr>
          <w:rFonts w:eastAsia="MS Mincho"/>
          <w:b/>
          <w:color w:val="000000" w:themeColor="text1"/>
        </w:rPr>
        <w:t>Remont i przystosowanie do potrzeb osób niepełnosprawnych toalety na parterze budynku przy ul. Parkowej 2</w:t>
      </w:r>
      <w:r w:rsidR="00E12839" w:rsidRPr="00083A84">
        <w:rPr>
          <w:rFonts w:eastAsia="MS Mincho"/>
          <w:b/>
          <w:color w:val="000000" w:themeColor="text1"/>
        </w:rPr>
        <w:t>,</w:t>
      </w:r>
      <w:r w:rsidRPr="00083A84">
        <w:rPr>
          <w:b/>
          <w:color w:val="000000" w:themeColor="text1"/>
        </w:rPr>
        <w:t xml:space="preserve"> </w:t>
      </w:r>
      <w:r w:rsidRPr="00083A84">
        <w:rPr>
          <w:color w:val="000000" w:themeColor="text1"/>
        </w:rPr>
        <w:t>realizowane będzie przy udziale</w:t>
      </w:r>
      <w:r w:rsidRPr="00083A84">
        <w:rPr>
          <w:b/>
          <w:color w:val="000000" w:themeColor="text1"/>
        </w:rPr>
        <w:t xml:space="preserve"> środków PFRON </w:t>
      </w:r>
      <w:r w:rsidRPr="00083A84">
        <w:rPr>
          <w:color w:val="000000" w:themeColor="text1"/>
        </w:rPr>
        <w:t>w ramach projektu „Program Wyrównywania Różnic Między Regionami III” – obszar B.</w:t>
      </w:r>
    </w:p>
    <w:p w14:paraId="328B3679" w14:textId="2C603CA5" w:rsidR="0069507F" w:rsidRPr="00083A84" w:rsidRDefault="0069507F" w:rsidP="0069507F">
      <w:pPr>
        <w:numPr>
          <w:ilvl w:val="0"/>
          <w:numId w:val="1"/>
        </w:numPr>
        <w:jc w:val="both"/>
        <w:rPr>
          <w:b/>
          <w:bCs/>
          <w:color w:val="000000" w:themeColor="text1"/>
        </w:rPr>
      </w:pPr>
      <w:r w:rsidRPr="00083A84">
        <w:rPr>
          <w:color w:val="000000" w:themeColor="text1"/>
        </w:rPr>
        <w:t xml:space="preserve">Zamawiający oświadcza, że niezwłocznie po wyborze podmiotu realizującego każde z </w:t>
      </w:r>
      <w:r w:rsidR="005D5C09" w:rsidRPr="00083A84">
        <w:rPr>
          <w:color w:val="000000" w:themeColor="text1"/>
        </w:rPr>
        <w:t>z</w:t>
      </w:r>
      <w:r w:rsidRPr="00083A84">
        <w:rPr>
          <w:color w:val="000000" w:themeColor="text1"/>
        </w:rPr>
        <w:t>adań poinformuje Inspektora Nadzoru Inwestorskiego o nazwie i osobach wyznaczonych do reprezentacji Wykonawców tych zadań zwanych dalej „Wykonawcami</w:t>
      </w:r>
      <w:r w:rsidR="005D5C09" w:rsidRPr="00083A84">
        <w:rPr>
          <w:color w:val="000000" w:themeColor="text1"/>
        </w:rPr>
        <w:t xml:space="preserve"> robót</w:t>
      </w:r>
      <w:r w:rsidRPr="00083A84">
        <w:rPr>
          <w:color w:val="000000" w:themeColor="text1"/>
        </w:rPr>
        <w:t>”.</w:t>
      </w:r>
    </w:p>
    <w:p w14:paraId="170BB846" w14:textId="68BF131B" w:rsidR="00B06459" w:rsidRPr="00083A84" w:rsidRDefault="00B06459" w:rsidP="00810D55">
      <w:pPr>
        <w:numPr>
          <w:ilvl w:val="0"/>
          <w:numId w:val="1"/>
        </w:numPr>
        <w:jc w:val="both"/>
        <w:rPr>
          <w:b/>
          <w:bCs/>
          <w:color w:val="000000" w:themeColor="text1"/>
        </w:rPr>
      </w:pPr>
      <w:r w:rsidRPr="00083A84">
        <w:rPr>
          <w:color w:val="000000" w:themeColor="text1"/>
        </w:rPr>
        <w:t xml:space="preserve">W zakresie wynikającym z niniejszej </w:t>
      </w:r>
      <w:r w:rsidR="00C15DDA" w:rsidRPr="00083A84">
        <w:rPr>
          <w:color w:val="000000" w:themeColor="text1"/>
        </w:rPr>
        <w:t>u</w:t>
      </w:r>
      <w:r w:rsidRPr="00083A84">
        <w:rPr>
          <w:color w:val="000000" w:themeColor="text1"/>
        </w:rPr>
        <w:t xml:space="preserve">mowy Wykonawca jest upoważniony do występowania wobec </w:t>
      </w:r>
      <w:r w:rsidR="00C6715B" w:rsidRPr="00083A84">
        <w:rPr>
          <w:color w:val="000000" w:themeColor="text1"/>
        </w:rPr>
        <w:t xml:space="preserve">Wykonawców robót </w:t>
      </w:r>
      <w:r w:rsidRPr="00083A84">
        <w:rPr>
          <w:color w:val="000000" w:themeColor="text1"/>
        </w:rPr>
        <w:t>w charakterze przedstawiciela Zamawiającego.</w:t>
      </w:r>
    </w:p>
    <w:p w14:paraId="6A39EE15" w14:textId="31712EC2" w:rsidR="0069507F" w:rsidRPr="00083A84" w:rsidRDefault="00B06459" w:rsidP="00C6715B">
      <w:pPr>
        <w:numPr>
          <w:ilvl w:val="0"/>
          <w:numId w:val="1"/>
        </w:numPr>
        <w:tabs>
          <w:tab w:val="left" w:pos="1440"/>
          <w:tab w:val="left" w:pos="3960"/>
        </w:tabs>
        <w:suppressAutoHyphens/>
        <w:overflowPunct/>
        <w:autoSpaceDE/>
        <w:autoSpaceDN/>
        <w:adjustRightInd/>
        <w:jc w:val="both"/>
        <w:rPr>
          <w:color w:val="000000" w:themeColor="text1"/>
        </w:rPr>
      </w:pPr>
      <w:r w:rsidRPr="00083A84">
        <w:rPr>
          <w:color w:val="000000" w:themeColor="text1"/>
        </w:rPr>
        <w:t>Przedstawicielem Zamawiającego przy realizacji przedmiotow</w:t>
      </w:r>
      <w:r w:rsidR="005D5C09" w:rsidRPr="00083A84">
        <w:rPr>
          <w:color w:val="000000" w:themeColor="text1"/>
        </w:rPr>
        <w:t>ych</w:t>
      </w:r>
      <w:r w:rsidRPr="00083A84">
        <w:rPr>
          <w:color w:val="000000" w:themeColor="text1"/>
        </w:rPr>
        <w:t xml:space="preserve"> zada</w:t>
      </w:r>
      <w:r w:rsidR="005D5C09" w:rsidRPr="00083A84">
        <w:rPr>
          <w:color w:val="000000" w:themeColor="text1"/>
        </w:rPr>
        <w:t>ń</w:t>
      </w:r>
      <w:r w:rsidRPr="00083A84">
        <w:rPr>
          <w:color w:val="000000" w:themeColor="text1"/>
        </w:rPr>
        <w:t xml:space="preserve"> będzie: </w:t>
      </w:r>
      <w:r w:rsidR="00C6715B" w:rsidRPr="00083A84">
        <w:rPr>
          <w:color w:val="000000" w:themeColor="text1"/>
        </w:rPr>
        <w:t>Dyrektor Wydziału Inwestycji, Remontów i Przetargów – Łukasz Pełka</w:t>
      </w:r>
      <w:r w:rsidR="005D5C09" w:rsidRPr="00083A84">
        <w:rPr>
          <w:color w:val="000000" w:themeColor="text1"/>
        </w:rPr>
        <w:t>.</w:t>
      </w:r>
    </w:p>
    <w:p w14:paraId="082AB970" w14:textId="77777777" w:rsidR="00B06459" w:rsidRPr="00083A84" w:rsidRDefault="00B06459" w:rsidP="005D3679">
      <w:pPr>
        <w:tabs>
          <w:tab w:val="left" w:pos="1440"/>
          <w:tab w:val="left" w:pos="3960"/>
        </w:tabs>
        <w:rPr>
          <w:b/>
          <w:bCs/>
          <w:color w:val="000000" w:themeColor="text1"/>
          <w:sz w:val="20"/>
          <w:szCs w:val="20"/>
        </w:rPr>
      </w:pPr>
    </w:p>
    <w:p w14:paraId="6A18C3AB" w14:textId="77777777" w:rsidR="00B06459" w:rsidRPr="00083A84" w:rsidRDefault="00B06459" w:rsidP="00ED2E51">
      <w:pPr>
        <w:tabs>
          <w:tab w:val="left" w:pos="1440"/>
          <w:tab w:val="left" w:pos="3960"/>
        </w:tabs>
        <w:jc w:val="center"/>
        <w:rPr>
          <w:b/>
          <w:bCs/>
          <w:color w:val="000000" w:themeColor="text1"/>
        </w:rPr>
      </w:pPr>
      <w:r w:rsidRPr="00083A84">
        <w:rPr>
          <w:b/>
          <w:bCs/>
          <w:color w:val="000000" w:themeColor="text1"/>
        </w:rPr>
        <w:t>§ 2</w:t>
      </w:r>
    </w:p>
    <w:p w14:paraId="531769FC" w14:textId="5E1B86E4" w:rsidR="00B06459" w:rsidRPr="00083A84" w:rsidRDefault="00B06459"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 xml:space="preserve">Wykonawca oświadcza, że </w:t>
      </w:r>
      <w:r w:rsidR="00245F77" w:rsidRPr="00083A84">
        <w:rPr>
          <w:rFonts w:ascii="Times New Roman" w:hAnsi="Times New Roman" w:cs="Times New Roman"/>
          <w:color w:val="000000" w:themeColor="text1"/>
        </w:rPr>
        <w:t xml:space="preserve">dysponuje osobami posiadającymi </w:t>
      </w:r>
      <w:r w:rsidRPr="00083A84">
        <w:rPr>
          <w:rFonts w:ascii="Times New Roman" w:hAnsi="Times New Roman" w:cs="Times New Roman"/>
          <w:color w:val="000000" w:themeColor="text1"/>
        </w:rPr>
        <w:t xml:space="preserve">odpowiednie uprawnienia do wykonywania funkcji </w:t>
      </w:r>
      <w:r w:rsidR="00810D55" w:rsidRPr="00083A84">
        <w:rPr>
          <w:rFonts w:ascii="Times New Roman" w:hAnsi="Times New Roman" w:cs="Times New Roman"/>
          <w:color w:val="000000" w:themeColor="text1"/>
        </w:rPr>
        <w:t>I</w:t>
      </w:r>
      <w:r w:rsidRPr="00083A84">
        <w:rPr>
          <w:rFonts w:ascii="Times New Roman" w:hAnsi="Times New Roman" w:cs="Times New Roman"/>
          <w:color w:val="000000" w:themeColor="text1"/>
        </w:rPr>
        <w:t xml:space="preserve">nspektora </w:t>
      </w:r>
      <w:r w:rsidR="00810D55" w:rsidRPr="00083A84">
        <w:rPr>
          <w:rFonts w:ascii="Times New Roman" w:hAnsi="Times New Roman" w:cs="Times New Roman"/>
          <w:color w:val="000000" w:themeColor="text1"/>
        </w:rPr>
        <w:t>N</w:t>
      </w:r>
      <w:r w:rsidRPr="00083A84">
        <w:rPr>
          <w:rFonts w:ascii="Times New Roman" w:hAnsi="Times New Roman" w:cs="Times New Roman"/>
          <w:color w:val="000000" w:themeColor="text1"/>
        </w:rPr>
        <w:t xml:space="preserve">adzoru </w:t>
      </w:r>
      <w:r w:rsidR="00810D55" w:rsidRPr="00083A84">
        <w:rPr>
          <w:rFonts w:ascii="Times New Roman" w:hAnsi="Times New Roman" w:cs="Times New Roman"/>
          <w:color w:val="000000" w:themeColor="text1"/>
        </w:rPr>
        <w:t>I</w:t>
      </w:r>
      <w:r w:rsidRPr="00083A84">
        <w:rPr>
          <w:rFonts w:ascii="Times New Roman" w:hAnsi="Times New Roman" w:cs="Times New Roman"/>
          <w:color w:val="000000" w:themeColor="text1"/>
        </w:rPr>
        <w:t>nwestorskiego w specjalności</w:t>
      </w:r>
      <w:r w:rsidR="00245F77" w:rsidRPr="00083A84">
        <w:rPr>
          <w:rFonts w:ascii="Times New Roman" w:hAnsi="Times New Roman" w:cs="Times New Roman"/>
          <w:color w:val="000000" w:themeColor="text1"/>
        </w:rPr>
        <w:t xml:space="preserve">ach: </w:t>
      </w:r>
      <w:proofErr w:type="spellStart"/>
      <w:r w:rsidR="00245F77" w:rsidRPr="00083A84">
        <w:rPr>
          <w:rFonts w:ascii="Times New Roman" w:hAnsi="Times New Roman" w:cs="Times New Roman"/>
          <w:color w:val="000000" w:themeColor="text1"/>
        </w:rPr>
        <w:t>konstrukcyjno</w:t>
      </w:r>
      <w:proofErr w:type="spellEnd"/>
      <w:r w:rsidR="00245F77" w:rsidRPr="00083A84">
        <w:rPr>
          <w:rFonts w:ascii="Times New Roman" w:hAnsi="Times New Roman" w:cs="Times New Roman"/>
          <w:color w:val="000000" w:themeColor="text1"/>
        </w:rPr>
        <w:t xml:space="preserve"> – budowlanej</w:t>
      </w:r>
      <w:r w:rsidR="005D3679" w:rsidRPr="00083A84">
        <w:rPr>
          <w:rFonts w:ascii="Times New Roman" w:hAnsi="Times New Roman" w:cs="Times New Roman"/>
          <w:color w:val="000000" w:themeColor="text1"/>
        </w:rPr>
        <w:t xml:space="preserve">, </w:t>
      </w:r>
      <w:proofErr w:type="spellStart"/>
      <w:r w:rsidRPr="00083A84">
        <w:rPr>
          <w:rFonts w:ascii="Times New Roman" w:hAnsi="Times New Roman" w:cs="Times New Roman"/>
          <w:color w:val="000000" w:themeColor="text1"/>
        </w:rPr>
        <w:t>instalacyjno</w:t>
      </w:r>
      <w:proofErr w:type="spellEnd"/>
      <w:r w:rsidR="005D3679" w:rsidRPr="00083A84">
        <w:rPr>
          <w:rFonts w:ascii="Times New Roman" w:hAnsi="Times New Roman" w:cs="Times New Roman"/>
          <w:color w:val="000000" w:themeColor="text1"/>
        </w:rPr>
        <w:t xml:space="preserve"> </w:t>
      </w:r>
      <w:r w:rsidR="0036095C" w:rsidRPr="00083A84">
        <w:rPr>
          <w:rFonts w:ascii="Times New Roman" w:hAnsi="Times New Roman" w:cs="Times New Roman"/>
          <w:color w:val="000000" w:themeColor="text1"/>
        </w:rPr>
        <w:t>-</w:t>
      </w:r>
      <w:r w:rsidR="005D3679" w:rsidRPr="00083A84">
        <w:rPr>
          <w:rFonts w:ascii="Times New Roman" w:hAnsi="Times New Roman" w:cs="Times New Roman"/>
          <w:color w:val="000000" w:themeColor="text1"/>
        </w:rPr>
        <w:t xml:space="preserve"> </w:t>
      </w:r>
      <w:r w:rsidRPr="00083A84">
        <w:rPr>
          <w:rFonts w:ascii="Times New Roman" w:hAnsi="Times New Roman" w:cs="Times New Roman"/>
          <w:color w:val="000000" w:themeColor="text1"/>
        </w:rPr>
        <w:t>inżynieryjnej w zakresie instalacji sanitarnych</w:t>
      </w:r>
      <w:r w:rsidR="005D3679" w:rsidRPr="00083A84">
        <w:rPr>
          <w:rFonts w:ascii="Times New Roman" w:hAnsi="Times New Roman" w:cs="Times New Roman"/>
          <w:color w:val="000000" w:themeColor="text1"/>
        </w:rPr>
        <w:t xml:space="preserve"> oraz elektrycznej </w:t>
      </w:r>
      <w:r w:rsidR="00C6715B" w:rsidRPr="00083A84">
        <w:rPr>
          <w:rFonts w:ascii="Times New Roman" w:hAnsi="Times New Roman" w:cs="Times New Roman"/>
          <w:color w:val="000000" w:themeColor="text1"/>
        </w:rPr>
        <w:t xml:space="preserve">                   </w:t>
      </w:r>
      <w:r w:rsidR="005D3679" w:rsidRPr="00083A84">
        <w:rPr>
          <w:rFonts w:ascii="Times New Roman" w:hAnsi="Times New Roman" w:cs="Times New Roman"/>
          <w:color w:val="000000" w:themeColor="text1"/>
        </w:rPr>
        <w:t>w zakresie instalacji i urządzeń elektrycznych i elektroenergetycznych.</w:t>
      </w:r>
    </w:p>
    <w:p w14:paraId="2979CCC4" w14:textId="180BCFDE" w:rsidR="007E1264" w:rsidRPr="00083A84" w:rsidRDefault="002A68A3"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Wykonawca odpowiada za zagwarantowanie osób z uprawnieniami, o których mowa w ust.1,                a w</w:t>
      </w:r>
      <w:r w:rsidR="007A388F" w:rsidRPr="00083A84">
        <w:rPr>
          <w:rFonts w:ascii="Times New Roman" w:hAnsi="Times New Roman" w:cs="Times New Roman"/>
          <w:color w:val="000000" w:themeColor="text1"/>
        </w:rPr>
        <w:t xml:space="preserve"> przypadku śmierci, choroby lub innych zdarzeń losowych dotyczących </w:t>
      </w:r>
      <w:r w:rsidRPr="00083A84">
        <w:rPr>
          <w:rFonts w:ascii="Times New Roman" w:hAnsi="Times New Roman" w:cs="Times New Roman"/>
          <w:color w:val="000000" w:themeColor="text1"/>
        </w:rPr>
        <w:t xml:space="preserve">tych </w:t>
      </w:r>
      <w:r w:rsidR="007A388F" w:rsidRPr="00083A84">
        <w:rPr>
          <w:rFonts w:ascii="Times New Roman" w:hAnsi="Times New Roman" w:cs="Times New Roman"/>
          <w:color w:val="000000" w:themeColor="text1"/>
        </w:rPr>
        <w:t xml:space="preserve">osób, </w:t>
      </w:r>
      <w:r w:rsidRPr="00083A84">
        <w:rPr>
          <w:rFonts w:ascii="Times New Roman" w:hAnsi="Times New Roman" w:cs="Times New Roman"/>
          <w:color w:val="000000" w:themeColor="text1"/>
        </w:rPr>
        <w:t xml:space="preserve">które uniemożliwiają im realizację przedmiotu umowy, Wykonawca odpowiada za zagwarantowanie zastępstwa takiej osoby przez inną z odpowiednimi uprawnieniami. </w:t>
      </w:r>
    </w:p>
    <w:p w14:paraId="084C9CBE" w14:textId="4E3E5693" w:rsidR="0047532C" w:rsidRPr="00083A84" w:rsidRDefault="00E12839" w:rsidP="002F6341">
      <w:pPr>
        <w:pStyle w:val="WW-Tekstpodstawowy2"/>
        <w:numPr>
          <w:ilvl w:val="3"/>
          <w:numId w:val="1"/>
        </w:numPr>
        <w:tabs>
          <w:tab w:val="clear" w:pos="2880"/>
          <w:tab w:val="num" w:pos="360"/>
          <w:tab w:val="left" w:pos="1440"/>
          <w:tab w:val="left" w:pos="39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 xml:space="preserve">Zamawiający </w:t>
      </w:r>
      <w:r w:rsidR="0047532C" w:rsidRPr="00083A84">
        <w:rPr>
          <w:rFonts w:ascii="Times New Roman" w:hAnsi="Times New Roman" w:cs="Times New Roman"/>
          <w:color w:val="000000" w:themeColor="text1"/>
        </w:rPr>
        <w:t xml:space="preserve">przekaże </w:t>
      </w:r>
      <w:r w:rsidR="00B06459" w:rsidRPr="00083A84">
        <w:rPr>
          <w:rFonts w:ascii="Times New Roman" w:hAnsi="Times New Roman" w:cs="Times New Roman"/>
          <w:color w:val="000000" w:themeColor="text1"/>
        </w:rPr>
        <w:t>Wykonawc</w:t>
      </w:r>
      <w:r w:rsidR="0047532C" w:rsidRPr="00083A84">
        <w:rPr>
          <w:rFonts w:ascii="Times New Roman" w:hAnsi="Times New Roman" w:cs="Times New Roman"/>
          <w:color w:val="000000" w:themeColor="text1"/>
        </w:rPr>
        <w:t>y dokumentację</w:t>
      </w:r>
      <w:r w:rsidR="00B06459" w:rsidRPr="00083A84">
        <w:rPr>
          <w:rFonts w:ascii="Times New Roman" w:hAnsi="Times New Roman" w:cs="Times New Roman"/>
          <w:color w:val="000000" w:themeColor="text1"/>
        </w:rPr>
        <w:t xml:space="preserve"> techniczną dotyczącą realizacji zada</w:t>
      </w:r>
      <w:r w:rsidR="0047532C" w:rsidRPr="00083A84">
        <w:rPr>
          <w:rFonts w:ascii="Times New Roman" w:hAnsi="Times New Roman" w:cs="Times New Roman"/>
          <w:color w:val="000000" w:themeColor="text1"/>
        </w:rPr>
        <w:t>ń</w:t>
      </w:r>
      <w:r w:rsidR="00B06459" w:rsidRPr="00083A84">
        <w:rPr>
          <w:rFonts w:ascii="Times New Roman" w:hAnsi="Times New Roman" w:cs="Times New Roman"/>
          <w:color w:val="000000" w:themeColor="text1"/>
        </w:rPr>
        <w:t xml:space="preserve"> </w:t>
      </w:r>
      <w:r w:rsidR="0047532C" w:rsidRPr="00083A84">
        <w:rPr>
          <w:rFonts w:ascii="Times New Roman" w:hAnsi="Times New Roman" w:cs="Times New Roman"/>
          <w:color w:val="000000" w:themeColor="text1"/>
        </w:rPr>
        <w:t xml:space="preserve">opisanych </w:t>
      </w:r>
      <w:r w:rsidR="00B06459" w:rsidRPr="00083A84">
        <w:rPr>
          <w:rFonts w:ascii="Times New Roman" w:hAnsi="Times New Roman" w:cs="Times New Roman"/>
          <w:color w:val="000000" w:themeColor="text1"/>
        </w:rPr>
        <w:t>w § 1 niniejszej</w:t>
      </w:r>
      <w:r w:rsidR="00C95123" w:rsidRPr="00083A84">
        <w:rPr>
          <w:rFonts w:ascii="Times New Roman" w:hAnsi="Times New Roman" w:cs="Times New Roman"/>
          <w:color w:val="000000" w:themeColor="text1"/>
        </w:rPr>
        <w:t xml:space="preserve"> </w:t>
      </w:r>
      <w:r w:rsidR="00B06459" w:rsidRPr="00083A84">
        <w:rPr>
          <w:rFonts w:ascii="Times New Roman" w:hAnsi="Times New Roman" w:cs="Times New Roman"/>
          <w:color w:val="000000" w:themeColor="text1"/>
        </w:rPr>
        <w:t>umowy</w:t>
      </w:r>
      <w:r w:rsidR="0047532C" w:rsidRPr="00083A84">
        <w:rPr>
          <w:rFonts w:ascii="Times New Roman" w:hAnsi="Times New Roman" w:cs="Times New Roman"/>
          <w:color w:val="000000" w:themeColor="text1"/>
        </w:rPr>
        <w:t xml:space="preserve">, a także przekaże Wykonawcy umowy, jakie zawarł                                z Wykonawcami robót, a Wykonawca oświadcza, że zapozna się z tymi dokumentami i uwzględni je przy realizacji nadzoru. </w:t>
      </w:r>
    </w:p>
    <w:p w14:paraId="5F50E381" w14:textId="77777777" w:rsidR="00B06459" w:rsidRPr="00083A84" w:rsidRDefault="00B06459" w:rsidP="005F4741">
      <w:pPr>
        <w:pStyle w:val="WW-Tekstpodstawowy2"/>
        <w:numPr>
          <w:ilvl w:val="3"/>
          <w:numId w:val="1"/>
        </w:numPr>
        <w:tabs>
          <w:tab w:val="clear" w:pos="2880"/>
          <w:tab w:val="num" w:pos="3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Wykonawca oświadcza, że zlecone obowiązki będzie wykonywał z należytą starannością, zgodnie z obowiązującymi przepisami, standardami, zasadami wiedzy technicznej, etyką zawodową oraz postanowieniami umowy.</w:t>
      </w:r>
    </w:p>
    <w:p w14:paraId="6922587A" w14:textId="77777777" w:rsidR="00083A84" w:rsidRDefault="00083A84" w:rsidP="005F4741">
      <w:pPr>
        <w:jc w:val="center"/>
        <w:rPr>
          <w:b/>
          <w:bCs/>
          <w:color w:val="000000" w:themeColor="text1"/>
        </w:rPr>
      </w:pPr>
    </w:p>
    <w:p w14:paraId="5C05DB7F" w14:textId="77777777" w:rsidR="00B06459" w:rsidRPr="00083A84" w:rsidRDefault="00B06459" w:rsidP="005F4741">
      <w:pPr>
        <w:jc w:val="center"/>
        <w:rPr>
          <w:b/>
          <w:bCs/>
          <w:color w:val="000000" w:themeColor="text1"/>
        </w:rPr>
      </w:pPr>
      <w:r w:rsidRPr="00083A84">
        <w:rPr>
          <w:b/>
          <w:bCs/>
          <w:color w:val="000000" w:themeColor="text1"/>
        </w:rPr>
        <w:t>§ 3</w:t>
      </w:r>
    </w:p>
    <w:p w14:paraId="78948CF6" w14:textId="4AE599CF" w:rsidR="005D3679" w:rsidRPr="00083A84" w:rsidRDefault="00B06459" w:rsidP="00EC013E">
      <w:pPr>
        <w:suppressAutoHyphens/>
        <w:overflowPunct/>
        <w:autoSpaceDE/>
        <w:autoSpaceDN/>
        <w:adjustRightInd/>
        <w:jc w:val="both"/>
        <w:rPr>
          <w:color w:val="000000" w:themeColor="text1"/>
        </w:rPr>
      </w:pPr>
      <w:r w:rsidRPr="00083A84">
        <w:rPr>
          <w:color w:val="000000" w:themeColor="text1"/>
        </w:rPr>
        <w:t xml:space="preserve">Wykonawca zobowiązuje się do pełnienia obowiązków </w:t>
      </w:r>
      <w:r w:rsidR="005D5C09" w:rsidRPr="00083A84">
        <w:rPr>
          <w:color w:val="000000" w:themeColor="text1"/>
        </w:rPr>
        <w:t>I</w:t>
      </w:r>
      <w:r w:rsidRPr="00083A84">
        <w:rPr>
          <w:color w:val="000000" w:themeColor="text1"/>
        </w:rPr>
        <w:t xml:space="preserve">nspektora </w:t>
      </w:r>
      <w:r w:rsidR="005D5C09" w:rsidRPr="00083A84">
        <w:rPr>
          <w:color w:val="000000" w:themeColor="text1"/>
        </w:rPr>
        <w:t>N</w:t>
      </w:r>
      <w:r w:rsidRPr="00083A84">
        <w:rPr>
          <w:color w:val="000000" w:themeColor="text1"/>
        </w:rPr>
        <w:t xml:space="preserve">adzoru </w:t>
      </w:r>
      <w:r w:rsidR="005D5C09" w:rsidRPr="00083A84">
        <w:rPr>
          <w:color w:val="000000" w:themeColor="text1"/>
        </w:rPr>
        <w:t>I</w:t>
      </w:r>
      <w:r w:rsidRPr="00083A84">
        <w:rPr>
          <w:color w:val="000000" w:themeColor="text1"/>
        </w:rPr>
        <w:t>nwestorskiego nad realizacją przedmiotow</w:t>
      </w:r>
      <w:r w:rsidR="005D5C09" w:rsidRPr="00083A84">
        <w:rPr>
          <w:color w:val="000000" w:themeColor="text1"/>
        </w:rPr>
        <w:t>ych</w:t>
      </w:r>
      <w:r w:rsidRPr="00083A84">
        <w:rPr>
          <w:color w:val="000000" w:themeColor="text1"/>
        </w:rPr>
        <w:t xml:space="preserve"> zada</w:t>
      </w:r>
      <w:r w:rsidR="005D5C09" w:rsidRPr="00083A84">
        <w:rPr>
          <w:color w:val="000000" w:themeColor="text1"/>
        </w:rPr>
        <w:t>ń</w:t>
      </w:r>
      <w:r w:rsidRPr="00083A84">
        <w:rPr>
          <w:color w:val="000000" w:themeColor="text1"/>
        </w:rPr>
        <w:t xml:space="preserve"> </w:t>
      </w:r>
      <w:r w:rsidR="00EC013E" w:rsidRPr="00083A84">
        <w:rPr>
          <w:color w:val="000000" w:themeColor="text1"/>
        </w:rPr>
        <w:t>od dnia podpisania niniejszej umowy do</w:t>
      </w:r>
      <w:r w:rsidR="005D3679" w:rsidRPr="00083A84">
        <w:rPr>
          <w:color w:val="000000" w:themeColor="text1"/>
        </w:rPr>
        <w:t>:</w:t>
      </w:r>
    </w:p>
    <w:p w14:paraId="75F0AD81" w14:textId="35FA3B4E" w:rsidR="005D3679" w:rsidRPr="00083A84" w:rsidRDefault="005D3679" w:rsidP="005D3679">
      <w:pPr>
        <w:numPr>
          <w:ilvl w:val="0"/>
          <w:numId w:val="33"/>
        </w:numPr>
        <w:spacing w:line="276" w:lineRule="auto"/>
        <w:contextualSpacing/>
        <w:jc w:val="both"/>
        <w:rPr>
          <w:color w:val="000000" w:themeColor="text1"/>
        </w:rPr>
      </w:pPr>
      <w:r w:rsidRPr="00083A84">
        <w:rPr>
          <w:color w:val="000000" w:themeColor="text1"/>
        </w:rPr>
        <w:t xml:space="preserve">dla </w:t>
      </w:r>
      <w:r w:rsidR="009E5D5D" w:rsidRPr="00083A84">
        <w:rPr>
          <w:b/>
          <w:bCs/>
          <w:color w:val="000000" w:themeColor="text1"/>
        </w:rPr>
        <w:t>Z</w:t>
      </w:r>
      <w:r w:rsidRPr="00083A84">
        <w:rPr>
          <w:b/>
          <w:bCs/>
          <w:color w:val="000000" w:themeColor="text1"/>
        </w:rPr>
        <w:t>adania Nr 1</w:t>
      </w:r>
      <w:r w:rsidRPr="00083A84">
        <w:rPr>
          <w:color w:val="000000" w:themeColor="text1"/>
        </w:rPr>
        <w:t xml:space="preserve"> </w:t>
      </w:r>
      <w:r w:rsidR="00EC013E" w:rsidRPr="00083A84">
        <w:rPr>
          <w:color w:val="000000" w:themeColor="text1"/>
        </w:rPr>
        <w:t>-</w:t>
      </w:r>
      <w:r w:rsidRPr="00083A84">
        <w:rPr>
          <w:b/>
          <w:color w:val="000000" w:themeColor="text1"/>
          <w:lang w:eastAsia="en-US"/>
        </w:rPr>
        <w:t xml:space="preserve"> 30 listopada 2020 r.</w:t>
      </w:r>
    </w:p>
    <w:p w14:paraId="2D3D1CAF" w14:textId="3246D325" w:rsidR="005D3679" w:rsidRPr="00083A84" w:rsidRDefault="005D3679" w:rsidP="005D3679">
      <w:pPr>
        <w:numPr>
          <w:ilvl w:val="0"/>
          <w:numId w:val="33"/>
        </w:numPr>
        <w:overflowPunct/>
        <w:autoSpaceDE/>
        <w:adjustRightInd/>
        <w:spacing w:line="276" w:lineRule="auto"/>
        <w:contextualSpacing/>
        <w:jc w:val="both"/>
        <w:rPr>
          <w:rFonts w:eastAsia="MS Mincho"/>
          <w:b/>
          <w:color w:val="000000" w:themeColor="text1"/>
        </w:rPr>
      </w:pPr>
      <w:r w:rsidRPr="00083A84">
        <w:rPr>
          <w:color w:val="000000" w:themeColor="text1"/>
        </w:rPr>
        <w:t xml:space="preserve">dla </w:t>
      </w:r>
      <w:r w:rsidR="009E5D5D" w:rsidRPr="00083A84">
        <w:rPr>
          <w:b/>
          <w:bCs/>
          <w:color w:val="000000" w:themeColor="text1"/>
        </w:rPr>
        <w:t>Z</w:t>
      </w:r>
      <w:r w:rsidRPr="00083A84">
        <w:rPr>
          <w:b/>
          <w:bCs/>
          <w:color w:val="000000" w:themeColor="text1"/>
        </w:rPr>
        <w:t>adania Nr 2</w:t>
      </w:r>
      <w:r w:rsidRPr="00083A84">
        <w:rPr>
          <w:color w:val="000000" w:themeColor="text1"/>
        </w:rPr>
        <w:t xml:space="preserve"> </w:t>
      </w:r>
      <w:r w:rsidR="00EC013E" w:rsidRPr="00083A84">
        <w:rPr>
          <w:color w:val="000000" w:themeColor="text1"/>
        </w:rPr>
        <w:t>-</w:t>
      </w:r>
      <w:r w:rsidRPr="00083A84">
        <w:rPr>
          <w:b/>
          <w:color w:val="000000" w:themeColor="text1"/>
          <w:lang w:eastAsia="en-US"/>
        </w:rPr>
        <w:t xml:space="preserve"> 31 lipca 2020 r.</w:t>
      </w:r>
      <w:r w:rsidRPr="00083A84">
        <w:rPr>
          <w:b/>
          <w:color w:val="000000" w:themeColor="text1"/>
        </w:rPr>
        <w:t xml:space="preserve"> </w:t>
      </w:r>
    </w:p>
    <w:p w14:paraId="1C8231EE" w14:textId="486B24DA" w:rsidR="005D3679" w:rsidRPr="00083A84" w:rsidRDefault="005D3679" w:rsidP="005D3679">
      <w:pPr>
        <w:numPr>
          <w:ilvl w:val="0"/>
          <w:numId w:val="33"/>
        </w:numPr>
        <w:overflowPunct/>
        <w:autoSpaceDE/>
        <w:adjustRightInd/>
        <w:spacing w:line="276" w:lineRule="auto"/>
        <w:contextualSpacing/>
        <w:jc w:val="both"/>
        <w:rPr>
          <w:rFonts w:eastAsia="MS Mincho"/>
          <w:b/>
          <w:color w:val="000000" w:themeColor="text1"/>
        </w:rPr>
      </w:pPr>
      <w:r w:rsidRPr="00083A84">
        <w:rPr>
          <w:color w:val="000000" w:themeColor="text1"/>
        </w:rPr>
        <w:t xml:space="preserve">dla </w:t>
      </w:r>
      <w:r w:rsidR="009E5D5D" w:rsidRPr="00083A84">
        <w:rPr>
          <w:b/>
          <w:bCs/>
          <w:color w:val="000000" w:themeColor="text1"/>
        </w:rPr>
        <w:t>Z</w:t>
      </w:r>
      <w:r w:rsidRPr="00083A84">
        <w:rPr>
          <w:b/>
          <w:bCs/>
          <w:color w:val="000000" w:themeColor="text1"/>
        </w:rPr>
        <w:t>adania Nr 3</w:t>
      </w:r>
      <w:r w:rsidRPr="00083A84">
        <w:rPr>
          <w:color w:val="000000" w:themeColor="text1"/>
        </w:rPr>
        <w:t xml:space="preserve"> </w:t>
      </w:r>
      <w:r w:rsidR="00EC013E" w:rsidRPr="00083A84">
        <w:rPr>
          <w:color w:val="000000" w:themeColor="text1"/>
        </w:rPr>
        <w:t>-</w:t>
      </w:r>
      <w:r w:rsidRPr="00083A84">
        <w:rPr>
          <w:b/>
          <w:color w:val="000000" w:themeColor="text1"/>
          <w:lang w:eastAsia="en-US"/>
        </w:rPr>
        <w:t xml:space="preserve"> 31 sierpnia 2020 r.</w:t>
      </w:r>
    </w:p>
    <w:p w14:paraId="2AAFEAD9" w14:textId="21CFCC38" w:rsidR="00A945E8" w:rsidRPr="00083A84" w:rsidRDefault="00B61312" w:rsidP="00A945E8">
      <w:pPr>
        <w:suppressAutoHyphens/>
        <w:overflowPunct/>
        <w:autoSpaceDE/>
        <w:autoSpaceDN/>
        <w:adjustRightInd/>
        <w:jc w:val="both"/>
        <w:rPr>
          <w:color w:val="000000" w:themeColor="text1"/>
        </w:rPr>
      </w:pPr>
      <w:r w:rsidRPr="00083A84">
        <w:rPr>
          <w:color w:val="000000" w:themeColor="text1"/>
        </w:rPr>
        <w:t xml:space="preserve">   </w:t>
      </w:r>
      <w:r w:rsidR="00B06459" w:rsidRPr="00083A84">
        <w:rPr>
          <w:color w:val="000000" w:themeColor="text1"/>
        </w:rPr>
        <w:t xml:space="preserve"> lub </w:t>
      </w:r>
      <w:r w:rsidR="0088725E" w:rsidRPr="00083A84">
        <w:rPr>
          <w:color w:val="000000" w:themeColor="text1"/>
        </w:rPr>
        <w:t xml:space="preserve">dłużej, aż do </w:t>
      </w:r>
      <w:r w:rsidR="00B06459" w:rsidRPr="00083A84">
        <w:rPr>
          <w:color w:val="000000" w:themeColor="text1"/>
        </w:rPr>
        <w:t xml:space="preserve">dnia skutecznego odbioru końcowego </w:t>
      </w:r>
      <w:r w:rsidR="00C6715B" w:rsidRPr="00083A84">
        <w:rPr>
          <w:color w:val="000000" w:themeColor="text1"/>
        </w:rPr>
        <w:t xml:space="preserve">poszczególnych </w:t>
      </w:r>
      <w:r w:rsidR="00B06459" w:rsidRPr="00083A84">
        <w:rPr>
          <w:color w:val="000000" w:themeColor="text1"/>
        </w:rPr>
        <w:t>zada</w:t>
      </w:r>
      <w:r w:rsidR="00C6715B" w:rsidRPr="00083A84">
        <w:rPr>
          <w:color w:val="000000" w:themeColor="text1"/>
        </w:rPr>
        <w:t>ń</w:t>
      </w:r>
      <w:r w:rsidR="00B06459" w:rsidRPr="00083A84">
        <w:rPr>
          <w:color w:val="000000" w:themeColor="text1"/>
        </w:rPr>
        <w:t>.</w:t>
      </w:r>
    </w:p>
    <w:p w14:paraId="61249303" w14:textId="77777777" w:rsidR="00A945E8" w:rsidRPr="00083A84" w:rsidRDefault="00A945E8" w:rsidP="002421D8">
      <w:pPr>
        <w:rPr>
          <w:b/>
          <w:bCs/>
          <w:color w:val="000000" w:themeColor="text1"/>
          <w:sz w:val="23"/>
          <w:szCs w:val="23"/>
        </w:rPr>
      </w:pPr>
    </w:p>
    <w:p w14:paraId="5A69B394" w14:textId="77777777" w:rsidR="00B06459" w:rsidRPr="00083A84" w:rsidRDefault="00B06459" w:rsidP="005F4741">
      <w:pPr>
        <w:jc w:val="center"/>
        <w:rPr>
          <w:b/>
          <w:bCs/>
          <w:color w:val="000000" w:themeColor="text1"/>
        </w:rPr>
      </w:pPr>
      <w:r w:rsidRPr="00083A84">
        <w:rPr>
          <w:b/>
          <w:bCs/>
          <w:color w:val="000000" w:themeColor="text1"/>
        </w:rPr>
        <w:t>§ 4</w:t>
      </w:r>
    </w:p>
    <w:p w14:paraId="241B21CA" w14:textId="14A8153B" w:rsidR="00B06459" w:rsidRPr="00083A84" w:rsidRDefault="00B06459" w:rsidP="00ED2E51">
      <w:pPr>
        <w:pStyle w:val="WW-Tekstpodstawowy2"/>
        <w:numPr>
          <w:ilvl w:val="6"/>
          <w:numId w:val="6"/>
        </w:numPr>
        <w:tabs>
          <w:tab w:val="clear" w:pos="5040"/>
          <w:tab w:val="left" w:pos="3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 xml:space="preserve">Do obowiązków Wykonawcy należy zakres czynności, jaki dla </w:t>
      </w:r>
      <w:r w:rsidR="00EF5AC6" w:rsidRPr="00083A84">
        <w:rPr>
          <w:rFonts w:ascii="Times New Roman" w:hAnsi="Times New Roman" w:cs="Times New Roman"/>
          <w:color w:val="000000" w:themeColor="text1"/>
        </w:rPr>
        <w:t>I</w:t>
      </w:r>
      <w:r w:rsidRPr="00083A84">
        <w:rPr>
          <w:rFonts w:ascii="Times New Roman" w:hAnsi="Times New Roman" w:cs="Times New Roman"/>
          <w:color w:val="000000" w:themeColor="text1"/>
        </w:rPr>
        <w:t xml:space="preserve">nspektora </w:t>
      </w:r>
      <w:r w:rsidR="00EF5AC6" w:rsidRPr="00083A84">
        <w:rPr>
          <w:rFonts w:ascii="Times New Roman" w:hAnsi="Times New Roman" w:cs="Times New Roman"/>
          <w:color w:val="000000" w:themeColor="text1"/>
        </w:rPr>
        <w:t>N</w:t>
      </w:r>
      <w:r w:rsidRPr="00083A84">
        <w:rPr>
          <w:rFonts w:ascii="Times New Roman" w:hAnsi="Times New Roman" w:cs="Times New Roman"/>
          <w:color w:val="000000" w:themeColor="text1"/>
        </w:rPr>
        <w:t xml:space="preserve">adzoru </w:t>
      </w:r>
      <w:r w:rsidR="00EF5AC6" w:rsidRPr="00083A84">
        <w:rPr>
          <w:rFonts w:ascii="Times New Roman" w:hAnsi="Times New Roman" w:cs="Times New Roman"/>
          <w:color w:val="000000" w:themeColor="text1"/>
        </w:rPr>
        <w:t xml:space="preserve">Inwestorskiego </w:t>
      </w:r>
      <w:r w:rsidRPr="00083A84">
        <w:rPr>
          <w:rFonts w:ascii="Times New Roman" w:hAnsi="Times New Roman" w:cs="Times New Roman"/>
          <w:color w:val="000000" w:themeColor="text1"/>
        </w:rPr>
        <w:t>przewiduje ustawa z dnia 7 lipca 1994 r. Pra</w:t>
      </w:r>
      <w:r w:rsidR="0036095C" w:rsidRPr="00083A84">
        <w:rPr>
          <w:rFonts w:ascii="Times New Roman" w:hAnsi="Times New Roman" w:cs="Times New Roman"/>
          <w:color w:val="000000" w:themeColor="text1"/>
        </w:rPr>
        <w:t>wo budowlane (</w:t>
      </w:r>
      <w:proofErr w:type="spellStart"/>
      <w:r w:rsidR="0088725E" w:rsidRPr="00083A84">
        <w:rPr>
          <w:rStyle w:val="ng-binding"/>
          <w:rFonts w:ascii="Times New Roman" w:hAnsi="Times New Roman" w:cs="Times New Roman"/>
          <w:color w:val="000000" w:themeColor="text1"/>
        </w:rPr>
        <w:t>t.j</w:t>
      </w:r>
      <w:proofErr w:type="spellEnd"/>
      <w:r w:rsidR="0088725E" w:rsidRPr="00083A84">
        <w:rPr>
          <w:rFonts w:ascii="Times New Roman" w:hAnsi="Times New Roman" w:cs="Times New Roman"/>
          <w:color w:val="000000" w:themeColor="text1"/>
        </w:rPr>
        <w:t xml:space="preserve">. </w:t>
      </w:r>
      <w:r w:rsidR="00F40E43" w:rsidRPr="00083A84">
        <w:rPr>
          <w:rStyle w:val="ng-binding"/>
          <w:rFonts w:ascii="Times New Roman" w:hAnsi="Times New Roman" w:cs="Times New Roman"/>
          <w:color w:val="000000" w:themeColor="text1"/>
        </w:rPr>
        <w:t>Dz.U. z 2019. poz.1186</w:t>
      </w:r>
      <w:r w:rsidR="0088725E" w:rsidRPr="00083A84">
        <w:rPr>
          <w:rStyle w:val="ng-binding"/>
          <w:rFonts w:ascii="Times New Roman" w:hAnsi="Times New Roman" w:cs="Times New Roman"/>
          <w:color w:val="000000" w:themeColor="text1"/>
        </w:rPr>
        <w:t xml:space="preserve"> ze zm.</w:t>
      </w:r>
      <w:r w:rsidR="00F40E43" w:rsidRPr="00083A84">
        <w:rPr>
          <w:rFonts w:ascii="Times New Roman" w:hAnsi="Times New Roman" w:cs="Times New Roman"/>
          <w:color w:val="000000" w:themeColor="text1"/>
        </w:rPr>
        <w:t>)</w:t>
      </w:r>
      <w:r w:rsidR="0088725E" w:rsidRPr="00083A84">
        <w:rPr>
          <w:rFonts w:ascii="Times New Roman" w:hAnsi="Times New Roman" w:cs="Times New Roman"/>
          <w:color w:val="000000" w:themeColor="text1"/>
        </w:rPr>
        <w:t>.</w:t>
      </w:r>
    </w:p>
    <w:p w14:paraId="3FEC00E0" w14:textId="77777777" w:rsidR="00B06459" w:rsidRPr="00083A84" w:rsidRDefault="00B06459"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lastRenderedPageBreak/>
        <w:t>Wykonawca jest zobowiązany do informowania Zamawiającego o konieczności wykonania robót dodatkowych nieuwzględnionych w umowie o roboty budowlane, zawartych pomiędzy Zamawiającym</w:t>
      </w:r>
      <w:r w:rsidR="007D6BBE" w:rsidRPr="00083A84">
        <w:rPr>
          <w:rFonts w:ascii="Times New Roman" w:hAnsi="Times New Roman" w:cs="Times New Roman"/>
          <w:color w:val="000000" w:themeColor="text1"/>
        </w:rPr>
        <w:t>,</w:t>
      </w:r>
      <w:r w:rsidRPr="00083A84">
        <w:rPr>
          <w:rFonts w:ascii="Times New Roman" w:hAnsi="Times New Roman" w:cs="Times New Roman"/>
          <w:color w:val="000000" w:themeColor="text1"/>
        </w:rPr>
        <w:t xml:space="preserve"> a Wykonawcą robót, o konieczności zwiększenia lub ograniczenia ilości robót lub zrezygnowania z określonych robót, jeżeli jest to niezbędne dla zgodnego z treścią </w:t>
      </w:r>
      <w:r w:rsidR="00C15DDA" w:rsidRPr="00083A84">
        <w:rPr>
          <w:rFonts w:ascii="Times New Roman" w:hAnsi="Times New Roman" w:cs="Times New Roman"/>
          <w:color w:val="000000" w:themeColor="text1"/>
        </w:rPr>
        <w:t>u</w:t>
      </w:r>
      <w:r w:rsidRPr="00083A84">
        <w:rPr>
          <w:rFonts w:ascii="Times New Roman" w:hAnsi="Times New Roman" w:cs="Times New Roman"/>
          <w:color w:val="000000" w:themeColor="text1"/>
        </w:rPr>
        <w:t xml:space="preserve">mowy i obowiązującymi przepisami wykonania przedmiotu </w:t>
      </w:r>
      <w:r w:rsidR="00C15DDA" w:rsidRPr="00083A84">
        <w:rPr>
          <w:rFonts w:ascii="Times New Roman" w:hAnsi="Times New Roman" w:cs="Times New Roman"/>
          <w:color w:val="000000" w:themeColor="text1"/>
        </w:rPr>
        <w:t>u</w:t>
      </w:r>
      <w:r w:rsidRPr="00083A84">
        <w:rPr>
          <w:rFonts w:ascii="Times New Roman" w:hAnsi="Times New Roman" w:cs="Times New Roman"/>
          <w:color w:val="000000" w:themeColor="text1"/>
        </w:rPr>
        <w:t>mowy.</w:t>
      </w:r>
    </w:p>
    <w:p w14:paraId="5BEA5795" w14:textId="77777777" w:rsidR="00B06459" w:rsidRPr="00083A84" w:rsidRDefault="00B06459"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Na zlecenie przeprowadzenia robót, o których mowa w ust.2, Wykonawca zobowiązany jest każdorazowo uzyskać zgodę Zamawiającego.</w:t>
      </w:r>
    </w:p>
    <w:p w14:paraId="4702F6B4" w14:textId="0F4347DC" w:rsidR="00B06459" w:rsidRPr="00083A84" w:rsidRDefault="00B06459" w:rsidP="005F4741">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 xml:space="preserve">Jeżeli w trakcie wykonywania robót budowlanych zajdzie konieczność przeprowadzenia robót niezbędnych ze względu na bezpieczeństwo albo zabezpieczenie przed awarią, Wykonawca jest upoważniony do zlecenia Wykonawcy robót, realizacji tych robót po pisemnym powiadomieniu Zamawiającego. </w:t>
      </w:r>
    </w:p>
    <w:p w14:paraId="0DFDE017" w14:textId="76010AC5" w:rsidR="00A945E8" w:rsidRPr="00083A84" w:rsidRDefault="00A945E8" w:rsidP="00A945E8">
      <w:pPr>
        <w:pStyle w:val="WW-Tekstpodstawowy2"/>
        <w:numPr>
          <w:ilvl w:val="6"/>
          <w:numId w:val="6"/>
        </w:numPr>
        <w:tabs>
          <w:tab w:val="clear" w:pos="5040"/>
          <w:tab w:val="num" w:pos="360"/>
        </w:tabs>
        <w:spacing w:after="0" w:line="240" w:lineRule="auto"/>
        <w:ind w:left="360"/>
        <w:rPr>
          <w:rFonts w:ascii="Times New Roman" w:hAnsi="Times New Roman" w:cs="Times New Roman"/>
          <w:color w:val="000000" w:themeColor="text1"/>
        </w:rPr>
      </w:pPr>
      <w:r w:rsidRPr="00083A84">
        <w:rPr>
          <w:rFonts w:ascii="Times New Roman" w:hAnsi="Times New Roman" w:cs="Times New Roman"/>
          <w:color w:val="000000" w:themeColor="text1"/>
        </w:rPr>
        <w:t>Zamawiający zastrzega sobie prawo:</w:t>
      </w:r>
    </w:p>
    <w:p w14:paraId="3ED127ED" w14:textId="7785AB72" w:rsidR="00A945E8" w:rsidRPr="00083A84" w:rsidRDefault="00A945E8" w:rsidP="00EF5AC6">
      <w:pPr>
        <w:pStyle w:val="Akapitzlist"/>
        <w:numPr>
          <w:ilvl w:val="0"/>
          <w:numId w:val="43"/>
        </w:numPr>
        <w:jc w:val="both"/>
        <w:rPr>
          <w:color w:val="000000" w:themeColor="text1"/>
        </w:rPr>
      </w:pPr>
      <w:r w:rsidRPr="00083A84">
        <w:rPr>
          <w:color w:val="000000" w:themeColor="text1"/>
        </w:rPr>
        <w:t xml:space="preserve">do udziału w odbiorach końcowych każdego z zadań - w celu realizacji powyższego prawa Inspektor Nadzoru Inwestorskiego zobowiązany jest powiadomić Zamawiającego </w:t>
      </w:r>
      <w:r w:rsidR="00F626E9">
        <w:rPr>
          <w:color w:val="000000" w:themeColor="text1"/>
        </w:rPr>
        <w:t xml:space="preserve">                               </w:t>
      </w:r>
      <w:r w:rsidRPr="00083A84">
        <w:rPr>
          <w:color w:val="000000" w:themeColor="text1"/>
        </w:rPr>
        <w:t xml:space="preserve">o planowanych odbiorach końcowych – z wyprzedzeniem co najmniej </w:t>
      </w:r>
      <w:r w:rsidR="00EF5AC6" w:rsidRPr="00083A84">
        <w:rPr>
          <w:color w:val="000000" w:themeColor="text1"/>
        </w:rPr>
        <w:t>3</w:t>
      </w:r>
      <w:r w:rsidRPr="00083A84">
        <w:rPr>
          <w:color w:val="000000" w:themeColor="text1"/>
        </w:rPr>
        <w:t xml:space="preserve"> dni roboczych;</w:t>
      </w:r>
    </w:p>
    <w:p w14:paraId="7DF517F8" w14:textId="69F60464" w:rsidR="00A945E8" w:rsidRPr="00083A84" w:rsidRDefault="00A945E8" w:rsidP="00EF5AC6">
      <w:pPr>
        <w:pStyle w:val="Akapitzlist"/>
        <w:numPr>
          <w:ilvl w:val="0"/>
          <w:numId w:val="43"/>
        </w:numPr>
        <w:jc w:val="both"/>
        <w:rPr>
          <w:color w:val="000000" w:themeColor="text1"/>
        </w:rPr>
      </w:pPr>
      <w:r w:rsidRPr="00083A84">
        <w:rPr>
          <w:color w:val="000000" w:themeColor="text1"/>
        </w:rPr>
        <w:t xml:space="preserve">do uczestnictwa z głosem decydującym w: </w:t>
      </w:r>
    </w:p>
    <w:p w14:paraId="48ECF217" w14:textId="4E6248DA" w:rsidR="002F3C16" w:rsidRPr="00083A84" w:rsidRDefault="00A945E8" w:rsidP="002F3C16">
      <w:pPr>
        <w:numPr>
          <w:ilvl w:val="0"/>
          <w:numId w:val="42"/>
        </w:numPr>
        <w:overflowPunct/>
        <w:autoSpaceDE/>
        <w:autoSpaceDN/>
        <w:adjustRightInd/>
        <w:jc w:val="both"/>
        <w:rPr>
          <w:color w:val="000000" w:themeColor="text1"/>
        </w:rPr>
      </w:pPr>
      <w:r w:rsidRPr="00083A84">
        <w:rPr>
          <w:color w:val="000000" w:themeColor="text1"/>
        </w:rPr>
        <w:t>koordynacji podczas realizacji robót w ramach każde</w:t>
      </w:r>
      <w:r w:rsidR="00EF5AC6" w:rsidRPr="00083A84">
        <w:rPr>
          <w:color w:val="000000" w:themeColor="text1"/>
        </w:rPr>
        <w:t>go z zadań</w:t>
      </w:r>
      <w:r w:rsidRPr="00083A84">
        <w:rPr>
          <w:color w:val="000000" w:themeColor="text1"/>
        </w:rPr>
        <w:t xml:space="preserve">, </w:t>
      </w:r>
    </w:p>
    <w:p w14:paraId="5B3453A5" w14:textId="1C5CBAFE" w:rsidR="00A945E8" w:rsidRPr="00083A84" w:rsidRDefault="00A945E8" w:rsidP="005F4741">
      <w:pPr>
        <w:numPr>
          <w:ilvl w:val="0"/>
          <w:numId w:val="42"/>
        </w:numPr>
        <w:overflowPunct/>
        <w:autoSpaceDE/>
        <w:autoSpaceDN/>
        <w:adjustRightInd/>
        <w:jc w:val="both"/>
        <w:rPr>
          <w:color w:val="000000" w:themeColor="text1"/>
        </w:rPr>
      </w:pPr>
      <w:r w:rsidRPr="00083A84">
        <w:rPr>
          <w:color w:val="000000" w:themeColor="text1"/>
        </w:rPr>
        <w:t>wyborze materiałów wykończeniowych (kolorystyka, rodzaj, itd.).</w:t>
      </w:r>
    </w:p>
    <w:p w14:paraId="39B6D186" w14:textId="77777777" w:rsidR="00A945E8" w:rsidRPr="00083A84" w:rsidRDefault="00A945E8" w:rsidP="005F4741">
      <w:pPr>
        <w:pStyle w:val="WW-Tekstpodstawowy2"/>
        <w:spacing w:after="0" w:line="240" w:lineRule="auto"/>
        <w:rPr>
          <w:rFonts w:ascii="Times New Roman" w:hAnsi="Times New Roman" w:cs="Times New Roman"/>
          <w:color w:val="000000" w:themeColor="text1"/>
          <w:sz w:val="23"/>
          <w:szCs w:val="23"/>
        </w:rPr>
      </w:pPr>
    </w:p>
    <w:p w14:paraId="57BF368C" w14:textId="77777777" w:rsidR="00B06459" w:rsidRPr="00083A84" w:rsidRDefault="00B06459" w:rsidP="005F4741">
      <w:pPr>
        <w:jc w:val="center"/>
        <w:rPr>
          <w:b/>
          <w:bCs/>
          <w:color w:val="000000" w:themeColor="text1"/>
        </w:rPr>
      </w:pPr>
      <w:r w:rsidRPr="00083A84">
        <w:rPr>
          <w:b/>
          <w:bCs/>
          <w:color w:val="000000" w:themeColor="text1"/>
        </w:rPr>
        <w:t>§ 5</w:t>
      </w:r>
    </w:p>
    <w:p w14:paraId="5D9C8CEC" w14:textId="1858FE25" w:rsidR="00B06459" w:rsidRPr="00083A84" w:rsidRDefault="00B06459" w:rsidP="005F4741">
      <w:pPr>
        <w:pStyle w:val="Tekstpodstawowywcity"/>
        <w:numPr>
          <w:ilvl w:val="0"/>
          <w:numId w:val="4"/>
        </w:numPr>
        <w:suppressAutoHyphens/>
        <w:jc w:val="both"/>
        <w:rPr>
          <w:color w:val="000000" w:themeColor="text1"/>
          <w:sz w:val="24"/>
          <w:szCs w:val="24"/>
        </w:rPr>
      </w:pPr>
      <w:r w:rsidRPr="00083A84">
        <w:rPr>
          <w:color w:val="000000" w:themeColor="text1"/>
          <w:sz w:val="24"/>
          <w:szCs w:val="24"/>
        </w:rPr>
        <w:t xml:space="preserve">Za pełnienie funkcji </w:t>
      </w:r>
      <w:r w:rsidR="005D5C09" w:rsidRPr="00083A84">
        <w:rPr>
          <w:color w:val="000000" w:themeColor="text1"/>
          <w:sz w:val="24"/>
          <w:szCs w:val="24"/>
        </w:rPr>
        <w:t>I</w:t>
      </w:r>
      <w:r w:rsidRPr="00083A84">
        <w:rPr>
          <w:color w:val="000000" w:themeColor="text1"/>
          <w:sz w:val="24"/>
          <w:szCs w:val="24"/>
        </w:rPr>
        <w:t xml:space="preserve">nspektora </w:t>
      </w:r>
      <w:r w:rsidR="005D5C09" w:rsidRPr="00083A84">
        <w:rPr>
          <w:color w:val="000000" w:themeColor="text1"/>
          <w:sz w:val="24"/>
          <w:szCs w:val="24"/>
        </w:rPr>
        <w:t>N</w:t>
      </w:r>
      <w:r w:rsidRPr="00083A84">
        <w:rPr>
          <w:color w:val="000000" w:themeColor="text1"/>
          <w:sz w:val="24"/>
          <w:szCs w:val="24"/>
        </w:rPr>
        <w:t xml:space="preserve">adzoru </w:t>
      </w:r>
      <w:r w:rsidR="005D5C09" w:rsidRPr="00083A84">
        <w:rPr>
          <w:color w:val="000000" w:themeColor="text1"/>
          <w:sz w:val="24"/>
          <w:szCs w:val="24"/>
        </w:rPr>
        <w:t>I</w:t>
      </w:r>
      <w:r w:rsidRPr="00083A84">
        <w:rPr>
          <w:color w:val="000000" w:themeColor="text1"/>
          <w:sz w:val="24"/>
          <w:szCs w:val="24"/>
        </w:rPr>
        <w:t>nwestorskiego, Zamawiający zapłaci Wykonawcy kwotę ryczałtową</w:t>
      </w:r>
      <w:r w:rsidR="00C15DDA" w:rsidRPr="00083A84">
        <w:rPr>
          <w:color w:val="000000" w:themeColor="text1"/>
          <w:sz w:val="24"/>
          <w:szCs w:val="24"/>
        </w:rPr>
        <w:t xml:space="preserve"> wynagrodzenia</w:t>
      </w:r>
      <w:r w:rsidRPr="00083A84">
        <w:rPr>
          <w:color w:val="000000" w:themeColor="text1"/>
          <w:sz w:val="24"/>
          <w:szCs w:val="24"/>
        </w:rPr>
        <w:t xml:space="preserve">: </w:t>
      </w:r>
    </w:p>
    <w:p w14:paraId="7E011C8B" w14:textId="70F0FBBD" w:rsidR="00B61312" w:rsidRPr="00083A84" w:rsidRDefault="00B61312" w:rsidP="00B61312">
      <w:pPr>
        <w:pStyle w:val="Tekstpodstawowywcity"/>
        <w:suppressAutoHyphens/>
        <w:ind w:left="503"/>
        <w:rPr>
          <w:color w:val="000000" w:themeColor="text1"/>
          <w:sz w:val="24"/>
          <w:szCs w:val="24"/>
        </w:rPr>
      </w:pPr>
      <w:r w:rsidRPr="00083A84">
        <w:rPr>
          <w:b/>
          <w:bCs/>
          <w:color w:val="000000" w:themeColor="text1"/>
          <w:sz w:val="24"/>
          <w:szCs w:val="24"/>
        </w:rPr>
        <w:t>netto ……………… zł,</w:t>
      </w:r>
      <w:r w:rsidRPr="00083A84">
        <w:rPr>
          <w:color w:val="000000" w:themeColor="text1"/>
          <w:sz w:val="24"/>
          <w:szCs w:val="24"/>
        </w:rPr>
        <w:t xml:space="preserve"> </w:t>
      </w:r>
      <w:r w:rsidRPr="00083A84">
        <w:rPr>
          <w:bCs/>
          <w:color w:val="000000" w:themeColor="text1"/>
          <w:sz w:val="24"/>
          <w:szCs w:val="24"/>
        </w:rPr>
        <w:t xml:space="preserve">podatek VAT ……… % </w:t>
      </w:r>
      <w:r w:rsidRPr="00083A84">
        <w:rPr>
          <w:color w:val="000000" w:themeColor="text1"/>
          <w:sz w:val="24"/>
          <w:szCs w:val="24"/>
        </w:rPr>
        <w:br/>
      </w:r>
      <w:r w:rsidRPr="00083A84">
        <w:rPr>
          <w:b/>
          <w:bCs/>
          <w:color w:val="000000" w:themeColor="text1"/>
          <w:sz w:val="24"/>
          <w:szCs w:val="24"/>
        </w:rPr>
        <w:t xml:space="preserve">brutto …………….. zł </w:t>
      </w:r>
      <w:r w:rsidRPr="00083A84">
        <w:rPr>
          <w:color w:val="000000" w:themeColor="text1"/>
          <w:sz w:val="24"/>
          <w:szCs w:val="24"/>
        </w:rPr>
        <w:t>(słownie: …………………………</w:t>
      </w:r>
      <w:r w:rsidR="002421D8" w:rsidRPr="00083A84">
        <w:rPr>
          <w:color w:val="000000" w:themeColor="text1"/>
          <w:sz w:val="24"/>
          <w:szCs w:val="24"/>
        </w:rPr>
        <w:t>……………..</w:t>
      </w:r>
      <w:r w:rsidRPr="00083A84">
        <w:rPr>
          <w:color w:val="000000" w:themeColor="text1"/>
          <w:sz w:val="24"/>
          <w:szCs w:val="24"/>
        </w:rPr>
        <w:t>.)</w:t>
      </w:r>
    </w:p>
    <w:p w14:paraId="00F43305" w14:textId="5F4F3585" w:rsidR="00E238EF" w:rsidRPr="00083A84" w:rsidRDefault="00E238EF" w:rsidP="00083A84">
      <w:pPr>
        <w:pStyle w:val="Tekstpodstawowywcity"/>
        <w:numPr>
          <w:ilvl w:val="0"/>
          <w:numId w:val="4"/>
        </w:numPr>
        <w:suppressAutoHyphens/>
        <w:jc w:val="both"/>
        <w:rPr>
          <w:color w:val="000000" w:themeColor="text1"/>
          <w:sz w:val="24"/>
          <w:szCs w:val="24"/>
        </w:rPr>
      </w:pPr>
      <w:r w:rsidRPr="00083A84">
        <w:rPr>
          <w:color w:val="000000" w:themeColor="text1"/>
          <w:sz w:val="24"/>
          <w:szCs w:val="24"/>
        </w:rPr>
        <w:t xml:space="preserve">Wynagrodzenie </w:t>
      </w:r>
      <w:r w:rsidR="009E5D5D" w:rsidRPr="00083A84">
        <w:rPr>
          <w:color w:val="000000" w:themeColor="text1"/>
          <w:sz w:val="24"/>
          <w:szCs w:val="24"/>
        </w:rPr>
        <w:t>I</w:t>
      </w:r>
      <w:r w:rsidRPr="00083A84">
        <w:rPr>
          <w:color w:val="000000" w:themeColor="text1"/>
          <w:sz w:val="24"/>
          <w:szCs w:val="24"/>
        </w:rPr>
        <w:t xml:space="preserve">nspektora </w:t>
      </w:r>
      <w:r w:rsidR="009E5D5D" w:rsidRPr="00083A84">
        <w:rPr>
          <w:color w:val="000000" w:themeColor="text1"/>
          <w:sz w:val="24"/>
          <w:szCs w:val="24"/>
        </w:rPr>
        <w:t>N</w:t>
      </w:r>
      <w:r w:rsidRPr="00083A84">
        <w:rPr>
          <w:color w:val="000000" w:themeColor="text1"/>
          <w:sz w:val="24"/>
          <w:szCs w:val="24"/>
        </w:rPr>
        <w:t xml:space="preserve">adzoru </w:t>
      </w:r>
      <w:r w:rsidR="009E5D5D" w:rsidRPr="00083A84">
        <w:rPr>
          <w:color w:val="000000" w:themeColor="text1"/>
          <w:sz w:val="24"/>
          <w:szCs w:val="24"/>
        </w:rPr>
        <w:t>I</w:t>
      </w:r>
      <w:r w:rsidRPr="00083A84">
        <w:rPr>
          <w:color w:val="000000" w:themeColor="text1"/>
          <w:sz w:val="24"/>
          <w:szCs w:val="24"/>
        </w:rPr>
        <w:t>nwestorskiego zostało określone wg następującego schematu:</w:t>
      </w:r>
      <w:r w:rsidR="00083A84" w:rsidRPr="00083A84">
        <w:rPr>
          <w:color w:val="000000" w:themeColor="text1"/>
          <w:sz w:val="24"/>
          <w:szCs w:val="24"/>
        </w:rPr>
        <w:tab/>
      </w:r>
      <w:r w:rsidRPr="00083A84">
        <w:rPr>
          <w:color w:val="000000" w:themeColor="text1"/>
          <w:sz w:val="24"/>
          <w:szCs w:val="24"/>
        </w:rPr>
        <w:t xml:space="preserve">za </w:t>
      </w:r>
      <w:r w:rsidR="009E5D5D" w:rsidRPr="00083A84">
        <w:rPr>
          <w:color w:val="000000" w:themeColor="text1"/>
          <w:sz w:val="24"/>
          <w:szCs w:val="24"/>
        </w:rPr>
        <w:t>Z</w:t>
      </w:r>
      <w:r w:rsidRPr="00083A84">
        <w:rPr>
          <w:color w:val="000000" w:themeColor="text1"/>
          <w:sz w:val="24"/>
          <w:szCs w:val="24"/>
        </w:rPr>
        <w:t>adanie Nr 1 ……………… zł brutto,</w:t>
      </w:r>
    </w:p>
    <w:p w14:paraId="3355FB6B" w14:textId="30363B99" w:rsidR="00E238EF" w:rsidRPr="00083A84" w:rsidRDefault="00083A84" w:rsidP="00083A84">
      <w:pPr>
        <w:tabs>
          <w:tab w:val="left" w:pos="-2268"/>
        </w:tabs>
        <w:overflowPunct/>
        <w:autoSpaceDE/>
        <w:autoSpaceDN/>
        <w:adjustRightInd/>
        <w:ind w:left="1068"/>
        <w:jc w:val="both"/>
        <w:rPr>
          <w:color w:val="000000" w:themeColor="text1"/>
        </w:rPr>
      </w:pPr>
      <w:r w:rsidRPr="00083A84">
        <w:rPr>
          <w:color w:val="000000" w:themeColor="text1"/>
        </w:rPr>
        <w:tab/>
      </w:r>
      <w:r w:rsidRPr="00083A84">
        <w:rPr>
          <w:color w:val="000000" w:themeColor="text1"/>
        </w:rPr>
        <w:tab/>
      </w:r>
      <w:r w:rsidR="00E238EF" w:rsidRPr="00083A84">
        <w:rPr>
          <w:color w:val="000000" w:themeColor="text1"/>
        </w:rPr>
        <w:t xml:space="preserve">za </w:t>
      </w:r>
      <w:r w:rsidR="009E5D5D" w:rsidRPr="00083A84">
        <w:rPr>
          <w:color w:val="000000" w:themeColor="text1"/>
        </w:rPr>
        <w:t>Z</w:t>
      </w:r>
      <w:r w:rsidR="00E238EF" w:rsidRPr="00083A84">
        <w:rPr>
          <w:color w:val="000000" w:themeColor="text1"/>
        </w:rPr>
        <w:t>adanie Nr 2 ……………… zł brutto,</w:t>
      </w:r>
    </w:p>
    <w:p w14:paraId="34290133" w14:textId="2B992BA2" w:rsidR="00B61312" w:rsidRPr="00083A84" w:rsidRDefault="00083A84" w:rsidP="00083A84">
      <w:pPr>
        <w:tabs>
          <w:tab w:val="left" w:pos="-2268"/>
        </w:tabs>
        <w:overflowPunct/>
        <w:autoSpaceDE/>
        <w:autoSpaceDN/>
        <w:adjustRightInd/>
        <w:ind w:left="1428"/>
        <w:jc w:val="both"/>
        <w:rPr>
          <w:color w:val="000000" w:themeColor="text1"/>
        </w:rPr>
      </w:pPr>
      <w:r w:rsidRPr="00083A84">
        <w:rPr>
          <w:color w:val="000000" w:themeColor="text1"/>
        </w:rPr>
        <w:tab/>
      </w:r>
      <w:r w:rsidR="00E238EF" w:rsidRPr="00083A84">
        <w:rPr>
          <w:color w:val="000000" w:themeColor="text1"/>
        </w:rPr>
        <w:t xml:space="preserve">za </w:t>
      </w:r>
      <w:r w:rsidR="009E5D5D" w:rsidRPr="00083A84">
        <w:rPr>
          <w:color w:val="000000" w:themeColor="text1"/>
        </w:rPr>
        <w:t>Z</w:t>
      </w:r>
      <w:r w:rsidR="00E238EF" w:rsidRPr="00083A84">
        <w:rPr>
          <w:color w:val="000000" w:themeColor="text1"/>
        </w:rPr>
        <w:t>adanie Nr 3 ……………… zł brutto.</w:t>
      </w:r>
    </w:p>
    <w:p w14:paraId="603DD4BF" w14:textId="14E08324" w:rsidR="00CF19CA" w:rsidRPr="00083A84" w:rsidRDefault="00CF19CA" w:rsidP="00CF19CA">
      <w:pPr>
        <w:numPr>
          <w:ilvl w:val="0"/>
          <w:numId w:val="4"/>
        </w:numPr>
        <w:suppressAutoHyphens/>
        <w:overflowPunct/>
        <w:autoSpaceDE/>
        <w:autoSpaceDN/>
        <w:adjustRightInd/>
        <w:jc w:val="both"/>
        <w:rPr>
          <w:color w:val="000000" w:themeColor="text1"/>
        </w:rPr>
      </w:pPr>
      <w:r w:rsidRPr="00083A84">
        <w:rPr>
          <w:color w:val="000000" w:themeColor="text1"/>
        </w:rPr>
        <w:t xml:space="preserve">Strony postanawiają, że rozliczenie za </w:t>
      </w:r>
      <w:r w:rsidR="0047532C" w:rsidRPr="00083A84">
        <w:rPr>
          <w:color w:val="000000" w:themeColor="text1"/>
        </w:rPr>
        <w:t xml:space="preserve">realizację </w:t>
      </w:r>
      <w:r w:rsidRPr="00083A84">
        <w:rPr>
          <w:color w:val="000000" w:themeColor="text1"/>
        </w:rPr>
        <w:t>przedmiot</w:t>
      </w:r>
      <w:r w:rsidR="0047532C" w:rsidRPr="00083A84">
        <w:rPr>
          <w:color w:val="000000" w:themeColor="text1"/>
        </w:rPr>
        <w:t>u</w:t>
      </w:r>
      <w:r w:rsidRPr="00083A84">
        <w:rPr>
          <w:color w:val="000000" w:themeColor="text1"/>
        </w:rPr>
        <w:t xml:space="preserve"> umowy </w:t>
      </w:r>
      <w:r w:rsidR="0047532C" w:rsidRPr="00083A84">
        <w:rPr>
          <w:color w:val="000000" w:themeColor="text1"/>
        </w:rPr>
        <w:t xml:space="preserve">może </w:t>
      </w:r>
      <w:r w:rsidRPr="00083A84">
        <w:rPr>
          <w:color w:val="000000" w:themeColor="text1"/>
        </w:rPr>
        <w:t>odbywa</w:t>
      </w:r>
      <w:r w:rsidR="0047532C" w:rsidRPr="00083A84">
        <w:rPr>
          <w:color w:val="000000" w:themeColor="text1"/>
        </w:rPr>
        <w:t xml:space="preserve">ć </w:t>
      </w:r>
      <w:r w:rsidR="005D5C09" w:rsidRPr="00083A84">
        <w:rPr>
          <w:color w:val="000000" w:themeColor="text1"/>
        </w:rPr>
        <w:t xml:space="preserve">się </w:t>
      </w:r>
      <w:r w:rsidRPr="00083A84">
        <w:rPr>
          <w:color w:val="000000" w:themeColor="text1"/>
        </w:rPr>
        <w:t>częściow</w:t>
      </w:r>
      <w:r w:rsidR="0047532C" w:rsidRPr="00083A84">
        <w:rPr>
          <w:color w:val="000000" w:themeColor="text1"/>
        </w:rPr>
        <w:t xml:space="preserve">o po zakończeniu </w:t>
      </w:r>
      <w:r w:rsidRPr="00083A84">
        <w:rPr>
          <w:color w:val="000000" w:themeColor="text1"/>
        </w:rPr>
        <w:t xml:space="preserve">realizacji każdego z </w:t>
      </w:r>
      <w:r w:rsidR="0047532C" w:rsidRPr="00083A84">
        <w:rPr>
          <w:color w:val="000000" w:themeColor="text1"/>
        </w:rPr>
        <w:t>z</w:t>
      </w:r>
      <w:r w:rsidRPr="00083A84">
        <w:rPr>
          <w:color w:val="000000" w:themeColor="text1"/>
        </w:rPr>
        <w:t>adań</w:t>
      </w:r>
      <w:r w:rsidR="0047532C" w:rsidRPr="00083A84">
        <w:rPr>
          <w:color w:val="000000" w:themeColor="text1"/>
        </w:rPr>
        <w:t xml:space="preserve">, o których mowa w </w:t>
      </w:r>
      <w:r w:rsidRPr="00083A84">
        <w:rPr>
          <w:color w:val="000000" w:themeColor="text1"/>
        </w:rPr>
        <w:t xml:space="preserve"> </w:t>
      </w:r>
      <w:r w:rsidR="0047532C" w:rsidRPr="00083A84">
        <w:rPr>
          <w:color w:val="000000" w:themeColor="text1"/>
        </w:rPr>
        <w:t>§ 1 ust. 1 umowy</w:t>
      </w:r>
      <w:r w:rsidRPr="00083A84">
        <w:rPr>
          <w:color w:val="000000" w:themeColor="text1"/>
        </w:rPr>
        <w:t xml:space="preserve">. </w:t>
      </w:r>
    </w:p>
    <w:p w14:paraId="6AED6C26" w14:textId="0413AD89" w:rsidR="00CF19CA" w:rsidRPr="00083A84" w:rsidRDefault="00CF19CA" w:rsidP="002F3C16">
      <w:pPr>
        <w:numPr>
          <w:ilvl w:val="0"/>
          <w:numId w:val="4"/>
        </w:numPr>
        <w:suppressAutoHyphens/>
        <w:overflowPunct/>
        <w:autoSpaceDE/>
        <w:autoSpaceDN/>
        <w:adjustRightInd/>
        <w:jc w:val="both"/>
        <w:rPr>
          <w:color w:val="000000" w:themeColor="text1"/>
        </w:rPr>
      </w:pPr>
      <w:r w:rsidRPr="00083A84">
        <w:rPr>
          <w:color w:val="000000" w:themeColor="text1"/>
        </w:rPr>
        <w:t xml:space="preserve">Podstawą wystawienia przez </w:t>
      </w:r>
      <w:r w:rsidR="009E5D5D" w:rsidRPr="00083A84">
        <w:rPr>
          <w:color w:val="000000" w:themeColor="text1"/>
        </w:rPr>
        <w:t>I</w:t>
      </w:r>
      <w:r w:rsidRPr="00083A84">
        <w:rPr>
          <w:color w:val="000000" w:themeColor="text1"/>
        </w:rPr>
        <w:t xml:space="preserve">nspektora </w:t>
      </w:r>
      <w:r w:rsidR="009E5D5D" w:rsidRPr="00083A84">
        <w:rPr>
          <w:color w:val="000000" w:themeColor="text1"/>
        </w:rPr>
        <w:t>N</w:t>
      </w:r>
      <w:r w:rsidRPr="00083A84">
        <w:rPr>
          <w:color w:val="000000" w:themeColor="text1"/>
        </w:rPr>
        <w:t xml:space="preserve">adzoru </w:t>
      </w:r>
      <w:r w:rsidR="009E5D5D" w:rsidRPr="00083A84">
        <w:rPr>
          <w:color w:val="000000" w:themeColor="text1"/>
        </w:rPr>
        <w:t>I</w:t>
      </w:r>
      <w:r w:rsidRPr="00083A84">
        <w:rPr>
          <w:color w:val="000000" w:themeColor="text1"/>
        </w:rPr>
        <w:t>nwestorskiego faktury</w:t>
      </w:r>
      <w:r w:rsidR="0047532C" w:rsidRPr="00083A84">
        <w:rPr>
          <w:color w:val="000000" w:themeColor="text1"/>
        </w:rPr>
        <w:t>/ rachunku</w:t>
      </w:r>
      <w:r w:rsidRPr="00083A84">
        <w:rPr>
          <w:color w:val="000000" w:themeColor="text1"/>
        </w:rPr>
        <w:t>, osobno dla każdego zadania, będzie</w:t>
      </w:r>
      <w:r w:rsidR="002F3C16" w:rsidRPr="00083A84">
        <w:rPr>
          <w:color w:val="000000" w:themeColor="text1"/>
        </w:rPr>
        <w:t xml:space="preserve"> bezusterkowy </w:t>
      </w:r>
      <w:r w:rsidRPr="00083A84">
        <w:rPr>
          <w:color w:val="000000" w:themeColor="text1"/>
        </w:rPr>
        <w:t>protokół o</w:t>
      </w:r>
      <w:r w:rsidR="00C6715B" w:rsidRPr="00083A84">
        <w:rPr>
          <w:color w:val="000000" w:themeColor="text1"/>
        </w:rPr>
        <w:t>dbioru końcowego danego zadania.</w:t>
      </w:r>
    </w:p>
    <w:p w14:paraId="37C916CB" w14:textId="7BC7EFA8" w:rsidR="0047532C" w:rsidRPr="00083A84" w:rsidRDefault="0047532C" w:rsidP="0047532C">
      <w:pPr>
        <w:numPr>
          <w:ilvl w:val="0"/>
          <w:numId w:val="4"/>
        </w:numPr>
        <w:suppressAutoHyphens/>
        <w:overflowPunct/>
        <w:autoSpaceDE/>
        <w:autoSpaceDN/>
        <w:adjustRightInd/>
        <w:jc w:val="both"/>
        <w:rPr>
          <w:color w:val="000000" w:themeColor="text1"/>
        </w:rPr>
      </w:pPr>
      <w:r w:rsidRPr="00083A84">
        <w:rPr>
          <w:color w:val="000000" w:themeColor="text1"/>
        </w:rPr>
        <w:t>Z należnego Wykonawcy wynagrodzenia brutto Zamawiający potrącać będzie zaliczkę na podatek dochodowy oraz należne składki z tytułu ubezpieczenia społecznego i ubezpieczenia zdrowotnego zgodnie z obowiązującymi przepisami, a także składki na ubezpieczenie społeczne należne od Zamawiającego w przypadku, gdy Wykonawca nie posiada innych tytułów do ubezpieczenia, których kwota jest równa lub wyższa niż minimalne wynagrodzenie za pracę.</w:t>
      </w:r>
    </w:p>
    <w:p w14:paraId="285E30E8" w14:textId="77777777" w:rsidR="00EC013E" w:rsidRPr="00083A84" w:rsidRDefault="0047532C" w:rsidP="0047532C">
      <w:pPr>
        <w:numPr>
          <w:ilvl w:val="0"/>
          <w:numId w:val="4"/>
        </w:numPr>
        <w:suppressAutoHyphens/>
        <w:overflowPunct/>
        <w:autoSpaceDE/>
        <w:autoSpaceDN/>
        <w:adjustRightInd/>
        <w:jc w:val="both"/>
        <w:rPr>
          <w:color w:val="000000" w:themeColor="text1"/>
        </w:rPr>
      </w:pPr>
      <w:r w:rsidRPr="00083A84">
        <w:rPr>
          <w:color w:val="000000" w:themeColor="text1"/>
        </w:rPr>
        <w:t>Płatność podmiotom gospodarczym i osobom prawnym nastąpi na podstawie prawidłowo wystawionej faktury lub rachunku za wykonaną usługę</w:t>
      </w:r>
      <w:r w:rsidR="00EC013E" w:rsidRPr="00083A84">
        <w:rPr>
          <w:color w:val="000000" w:themeColor="text1"/>
        </w:rPr>
        <w:t>.</w:t>
      </w:r>
    </w:p>
    <w:p w14:paraId="717DB26F" w14:textId="77777777" w:rsidR="00EC013E" w:rsidRPr="00083A84" w:rsidRDefault="00EC013E" w:rsidP="00EC013E">
      <w:pPr>
        <w:numPr>
          <w:ilvl w:val="0"/>
          <w:numId w:val="4"/>
        </w:numPr>
        <w:tabs>
          <w:tab w:val="left" w:pos="360"/>
        </w:tabs>
        <w:jc w:val="both"/>
        <w:rPr>
          <w:color w:val="000000" w:themeColor="text1"/>
          <w:lang w:eastAsia="zh-CN"/>
        </w:rPr>
      </w:pPr>
      <w:r w:rsidRPr="00083A84">
        <w:rPr>
          <w:color w:val="000000" w:themeColor="text1"/>
          <w:lang w:eastAsia="zh-CN"/>
        </w:rPr>
        <w:t xml:space="preserve">  Faktury za zleconą usługę zostaną wystawione na Powiat Świdnicki według następującego schematu: </w:t>
      </w:r>
    </w:p>
    <w:p w14:paraId="7E3351B1" w14:textId="77777777" w:rsidR="00EC013E" w:rsidRPr="00083A84" w:rsidRDefault="00EC013E" w:rsidP="00EC013E">
      <w:pPr>
        <w:tabs>
          <w:tab w:val="left" w:pos="360"/>
        </w:tabs>
        <w:suppressAutoHyphens/>
        <w:autoSpaceDE/>
        <w:autoSpaceDN/>
        <w:adjustRightInd/>
        <w:ind w:left="503"/>
        <w:jc w:val="both"/>
        <w:rPr>
          <w:color w:val="000000" w:themeColor="text1"/>
          <w:lang w:eastAsia="zh-CN"/>
        </w:rPr>
      </w:pPr>
      <w:r w:rsidRPr="00083A84">
        <w:rPr>
          <w:b/>
          <w:color w:val="000000" w:themeColor="text1"/>
          <w:lang w:eastAsia="zh-CN"/>
        </w:rPr>
        <w:t xml:space="preserve">Nabywca: </w:t>
      </w:r>
      <w:r w:rsidRPr="00083A84">
        <w:rPr>
          <w:color w:val="000000" w:themeColor="text1"/>
          <w:lang w:eastAsia="zh-CN"/>
        </w:rPr>
        <w:t>Powiat Świdnicki, ul. Marii Skłodowskiej – Curie 7, 58 – 100 Świdnica</w:t>
      </w:r>
    </w:p>
    <w:p w14:paraId="11D1FFCB" w14:textId="77777777" w:rsidR="00EC013E" w:rsidRPr="00083A84" w:rsidRDefault="00EC013E" w:rsidP="00EC013E">
      <w:pPr>
        <w:tabs>
          <w:tab w:val="left" w:pos="360"/>
        </w:tabs>
        <w:suppressAutoHyphens/>
        <w:autoSpaceDE/>
        <w:autoSpaceDN/>
        <w:adjustRightInd/>
        <w:ind w:left="503"/>
        <w:jc w:val="both"/>
        <w:rPr>
          <w:color w:val="000000" w:themeColor="text1"/>
          <w:lang w:eastAsia="zh-CN"/>
        </w:rPr>
      </w:pPr>
      <w:r w:rsidRPr="00083A84">
        <w:rPr>
          <w:color w:val="000000" w:themeColor="text1"/>
          <w:lang w:eastAsia="zh-CN"/>
        </w:rPr>
        <w:tab/>
        <w:t xml:space="preserve">               NIP 884-23-69-827;</w:t>
      </w:r>
    </w:p>
    <w:p w14:paraId="404ED867" w14:textId="77777777" w:rsidR="00EC013E" w:rsidRPr="00083A84" w:rsidRDefault="00EC013E" w:rsidP="00EC013E">
      <w:pPr>
        <w:suppressAutoHyphens/>
        <w:autoSpaceDE/>
        <w:autoSpaceDN/>
        <w:adjustRightInd/>
        <w:ind w:left="503" w:right="-157"/>
        <w:jc w:val="both"/>
        <w:rPr>
          <w:color w:val="000000" w:themeColor="text1"/>
          <w:lang w:eastAsia="zh-CN"/>
        </w:rPr>
      </w:pPr>
      <w:r w:rsidRPr="00083A84">
        <w:rPr>
          <w:b/>
          <w:color w:val="000000" w:themeColor="text1"/>
          <w:lang w:eastAsia="zh-CN"/>
        </w:rPr>
        <w:t>Odbiorca</w:t>
      </w:r>
      <w:r w:rsidRPr="00083A84">
        <w:rPr>
          <w:color w:val="000000" w:themeColor="text1"/>
          <w:lang w:eastAsia="zh-CN"/>
        </w:rPr>
        <w:t>: Starostwo Powiatowe w Świdnicy, ul. M. Skłodowskiej – Curie 7,</w:t>
      </w:r>
      <w:r w:rsidRPr="00083A84">
        <w:rPr>
          <w:b/>
          <w:color w:val="000000" w:themeColor="text1"/>
          <w:lang w:eastAsia="zh-CN"/>
        </w:rPr>
        <w:t xml:space="preserve">                                                                    </w:t>
      </w:r>
    </w:p>
    <w:p w14:paraId="2BD0B01A" w14:textId="3B2F0DB2" w:rsidR="00EC013E" w:rsidRPr="00083A84" w:rsidRDefault="00EC013E" w:rsidP="00EC013E">
      <w:pPr>
        <w:pStyle w:val="Akapitzlist"/>
        <w:numPr>
          <w:ilvl w:val="0"/>
          <w:numId w:val="45"/>
        </w:numPr>
        <w:suppressAutoHyphens/>
        <w:overflowPunct/>
        <w:autoSpaceDE/>
        <w:autoSpaceDN/>
        <w:adjustRightInd/>
        <w:jc w:val="both"/>
        <w:rPr>
          <w:color w:val="000000" w:themeColor="text1"/>
        </w:rPr>
      </w:pPr>
      <w:r w:rsidRPr="00083A84">
        <w:rPr>
          <w:color w:val="000000" w:themeColor="text1"/>
          <w:lang w:eastAsia="zh-CN"/>
        </w:rPr>
        <w:t>– 100 Świdnica</w:t>
      </w:r>
      <w:r w:rsidRPr="00083A84">
        <w:rPr>
          <w:color w:val="000000" w:themeColor="text1"/>
        </w:rPr>
        <w:t>.</w:t>
      </w:r>
    </w:p>
    <w:p w14:paraId="780AC91A" w14:textId="233678E0" w:rsidR="0047532C" w:rsidRPr="00083A84" w:rsidRDefault="0047532C" w:rsidP="00EC013E">
      <w:pPr>
        <w:numPr>
          <w:ilvl w:val="0"/>
          <w:numId w:val="4"/>
        </w:numPr>
        <w:suppressAutoHyphens/>
        <w:overflowPunct/>
        <w:autoSpaceDE/>
        <w:autoSpaceDN/>
        <w:adjustRightInd/>
        <w:jc w:val="both"/>
        <w:rPr>
          <w:color w:val="000000" w:themeColor="text1"/>
        </w:rPr>
      </w:pPr>
      <w:r w:rsidRPr="00083A84">
        <w:rPr>
          <w:color w:val="000000" w:themeColor="text1"/>
        </w:rPr>
        <w:t>W przypadku umowy zlecenia z osobą fizyczną nieprowadzącą działalności gospodarczej płatność nastąpi na podstawie prawidłowo wystawionego rachunku na Powiat</w:t>
      </w:r>
      <w:r w:rsidR="00EC013E" w:rsidRPr="00083A84">
        <w:rPr>
          <w:color w:val="000000" w:themeColor="text1"/>
        </w:rPr>
        <w:t xml:space="preserve"> Świdnicki,                        a </w:t>
      </w:r>
      <w:r w:rsidRPr="00083A84">
        <w:rPr>
          <w:color w:val="000000" w:themeColor="text1"/>
        </w:rPr>
        <w:t>Wykonawca jest zobowiązany do comiesięcznego przedkładania Zamawiającemu oświadczenia dot</w:t>
      </w:r>
      <w:r w:rsidR="00083A84" w:rsidRPr="00083A84">
        <w:rPr>
          <w:color w:val="000000" w:themeColor="text1"/>
        </w:rPr>
        <w:t>.</w:t>
      </w:r>
      <w:r w:rsidRPr="00083A84">
        <w:rPr>
          <w:color w:val="000000" w:themeColor="text1"/>
        </w:rPr>
        <w:t xml:space="preserve"> </w:t>
      </w:r>
      <w:r w:rsidR="00083A84" w:rsidRPr="00083A84">
        <w:rPr>
          <w:color w:val="000000" w:themeColor="text1"/>
        </w:rPr>
        <w:t xml:space="preserve">jego </w:t>
      </w:r>
      <w:r w:rsidRPr="00083A84">
        <w:rPr>
          <w:color w:val="000000" w:themeColor="text1"/>
        </w:rPr>
        <w:t>stanu faktycznego w kwestii obowiązku ubezpieczenia społecznego</w:t>
      </w:r>
      <w:r w:rsidR="00EC013E" w:rsidRPr="00083A84">
        <w:rPr>
          <w:color w:val="000000" w:themeColor="text1"/>
        </w:rPr>
        <w:t>.</w:t>
      </w:r>
      <w:r w:rsidRPr="00083A84">
        <w:rPr>
          <w:color w:val="000000" w:themeColor="text1"/>
        </w:rPr>
        <w:t xml:space="preserve"> </w:t>
      </w:r>
    </w:p>
    <w:p w14:paraId="37431FF3" w14:textId="089900C4" w:rsidR="0047532C" w:rsidRPr="00083A84" w:rsidRDefault="0047532C" w:rsidP="0047532C">
      <w:pPr>
        <w:numPr>
          <w:ilvl w:val="0"/>
          <w:numId w:val="4"/>
        </w:numPr>
        <w:suppressAutoHyphens/>
        <w:overflowPunct/>
        <w:autoSpaceDE/>
        <w:autoSpaceDN/>
        <w:adjustRightInd/>
        <w:jc w:val="both"/>
        <w:rPr>
          <w:color w:val="000000" w:themeColor="text1"/>
        </w:rPr>
      </w:pPr>
      <w:r w:rsidRPr="00083A84">
        <w:rPr>
          <w:color w:val="000000" w:themeColor="text1"/>
        </w:rPr>
        <w:t xml:space="preserve">W przypadku podania przez Wykonawcę nieprawdziwych danych, o których mowa w ust. </w:t>
      </w:r>
      <w:r w:rsidR="00F626E9">
        <w:rPr>
          <w:color w:val="000000" w:themeColor="text1"/>
        </w:rPr>
        <w:t>8</w:t>
      </w:r>
      <w:r w:rsidR="00EC013E" w:rsidRPr="00083A84">
        <w:rPr>
          <w:color w:val="000000" w:themeColor="text1"/>
        </w:rPr>
        <w:t xml:space="preserve">, </w:t>
      </w:r>
      <w:r w:rsidRPr="00083A84">
        <w:rPr>
          <w:color w:val="000000" w:themeColor="text1"/>
        </w:rPr>
        <w:t>Wykonawca zobowiązuje się do pokrycia należnych składek na ubezpieczenie społeczne                    w przypadku przypisu tych składek.</w:t>
      </w:r>
    </w:p>
    <w:p w14:paraId="46B9A30E" w14:textId="3A050874" w:rsidR="009502ED" w:rsidRPr="00083A84" w:rsidRDefault="009502ED" w:rsidP="00C15DDA">
      <w:pPr>
        <w:numPr>
          <w:ilvl w:val="0"/>
          <w:numId w:val="4"/>
        </w:numPr>
        <w:suppressAutoHyphens/>
        <w:overflowPunct/>
        <w:autoSpaceDE/>
        <w:autoSpaceDN/>
        <w:adjustRightInd/>
        <w:jc w:val="both"/>
        <w:rPr>
          <w:color w:val="000000" w:themeColor="text1"/>
        </w:rPr>
      </w:pPr>
      <w:r w:rsidRPr="00083A84">
        <w:rPr>
          <w:color w:val="000000" w:themeColor="text1"/>
          <w:lang w:bidi="pl-PL"/>
        </w:rPr>
        <w:lastRenderedPageBreak/>
        <w:t xml:space="preserve">Jeżeli </w:t>
      </w:r>
      <w:r w:rsidR="00C15DDA" w:rsidRPr="00083A84">
        <w:rPr>
          <w:color w:val="000000" w:themeColor="text1"/>
          <w:lang w:bidi="pl-PL"/>
        </w:rPr>
        <w:t xml:space="preserve">wynagrodzenie </w:t>
      </w:r>
      <w:r w:rsidRPr="00083A84">
        <w:rPr>
          <w:color w:val="000000" w:themeColor="text1"/>
          <w:lang w:bidi="pl-PL"/>
        </w:rPr>
        <w:t>nie zostanie zapłacon</w:t>
      </w:r>
      <w:r w:rsidR="00C15DDA" w:rsidRPr="00083A84">
        <w:rPr>
          <w:color w:val="000000" w:themeColor="text1"/>
          <w:lang w:bidi="pl-PL"/>
        </w:rPr>
        <w:t>e</w:t>
      </w:r>
      <w:r w:rsidRPr="00083A84">
        <w:rPr>
          <w:color w:val="000000" w:themeColor="text1"/>
          <w:lang w:bidi="pl-PL"/>
        </w:rPr>
        <w:t xml:space="preserve"> w ustalonym terminie, Zamawiający będzie płacił</w:t>
      </w:r>
      <w:r w:rsidR="00C15DDA" w:rsidRPr="00083A84">
        <w:rPr>
          <w:color w:val="000000" w:themeColor="text1"/>
          <w:lang w:bidi="pl-PL"/>
        </w:rPr>
        <w:t xml:space="preserve"> </w:t>
      </w:r>
      <w:r w:rsidRPr="00083A84">
        <w:rPr>
          <w:color w:val="000000" w:themeColor="text1"/>
          <w:lang w:bidi="pl-PL"/>
        </w:rPr>
        <w:t>Wykonawcy odsetki ustawowe za opóźnienie, od dnia następnego po dniu ich</w:t>
      </w:r>
      <w:r w:rsidR="0047532C" w:rsidRPr="00083A84">
        <w:rPr>
          <w:color w:val="000000" w:themeColor="text1"/>
          <w:lang w:bidi="pl-PL"/>
        </w:rPr>
        <w:t xml:space="preserve"> </w:t>
      </w:r>
      <w:r w:rsidRPr="00083A84">
        <w:rPr>
          <w:color w:val="000000" w:themeColor="text1"/>
          <w:lang w:bidi="pl-PL"/>
        </w:rPr>
        <w:t>wymagalności.</w:t>
      </w:r>
    </w:p>
    <w:p w14:paraId="644D9AB4" w14:textId="4648F284" w:rsidR="00CE2923" w:rsidRPr="00083A84" w:rsidRDefault="009502ED" w:rsidP="00EC013E">
      <w:pPr>
        <w:numPr>
          <w:ilvl w:val="0"/>
          <w:numId w:val="4"/>
        </w:numPr>
        <w:suppressAutoHyphens/>
        <w:overflowPunct/>
        <w:autoSpaceDE/>
        <w:autoSpaceDN/>
        <w:adjustRightInd/>
        <w:jc w:val="both"/>
        <w:rPr>
          <w:color w:val="000000" w:themeColor="text1"/>
        </w:rPr>
      </w:pPr>
      <w:r w:rsidRPr="00083A84">
        <w:rPr>
          <w:color w:val="000000" w:themeColor="text1"/>
          <w:lang w:bidi="pl-PL"/>
        </w:rPr>
        <w:t xml:space="preserve">Płatność wynagrodzenia zgodnie z fakturą Wykonawcy nie zostanie zrealizowana w terminie </w:t>
      </w:r>
      <w:r w:rsidR="00EC013E" w:rsidRPr="00083A84">
        <w:rPr>
          <w:color w:val="000000" w:themeColor="text1"/>
          <w:lang w:bidi="pl-PL"/>
        </w:rPr>
        <w:t xml:space="preserve">  </w:t>
      </w:r>
      <w:r w:rsidRPr="00083A84">
        <w:rPr>
          <w:color w:val="000000" w:themeColor="text1"/>
          <w:lang w:bidi="pl-PL"/>
        </w:rPr>
        <w:t>w przypadku braku rachunku bankowego Wykonawcy w Białej Liście VAT – do czasu jego umieszczenia na tej liście. Za czas opóźnienia związanego ze zgłoszeniem przez Wykonawcę takiego rachunku nie będą należne odsetki za opóźnienie.</w:t>
      </w:r>
    </w:p>
    <w:p w14:paraId="57D4C82F" w14:textId="77777777" w:rsidR="00CE2923" w:rsidRPr="00083A84" w:rsidRDefault="00CE2923" w:rsidP="005240B7">
      <w:pPr>
        <w:rPr>
          <w:b/>
          <w:bCs/>
          <w:color w:val="000000" w:themeColor="text1"/>
          <w:sz w:val="23"/>
          <w:szCs w:val="23"/>
        </w:rPr>
      </w:pPr>
    </w:p>
    <w:p w14:paraId="25C4B90F" w14:textId="77777777" w:rsidR="00B06459" w:rsidRPr="00083A84" w:rsidRDefault="00B06459" w:rsidP="005F4741">
      <w:pPr>
        <w:jc w:val="center"/>
        <w:rPr>
          <w:b/>
          <w:bCs/>
          <w:color w:val="000000" w:themeColor="text1"/>
        </w:rPr>
      </w:pPr>
      <w:r w:rsidRPr="00083A84">
        <w:rPr>
          <w:b/>
          <w:bCs/>
          <w:color w:val="000000" w:themeColor="text1"/>
        </w:rPr>
        <w:t>§ 6</w:t>
      </w:r>
    </w:p>
    <w:p w14:paraId="06FC3A23" w14:textId="77777777" w:rsidR="00B06459" w:rsidRPr="00083A84" w:rsidRDefault="00B06459" w:rsidP="00500952">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Wykonawca jest odpowiedzialny za szkody poniesione przez Zamawiającego wskutek niewykonania albo nienależytego wykonania przez Wykonawcę obowiązków wynikających</w:t>
      </w:r>
      <w:r w:rsidRPr="00083A84">
        <w:rPr>
          <w:color w:val="000000" w:themeColor="text1"/>
        </w:rPr>
        <w:br/>
      </w:r>
      <w:r w:rsidR="00C15DDA" w:rsidRPr="00083A84">
        <w:rPr>
          <w:color w:val="000000" w:themeColor="text1"/>
        </w:rPr>
        <w:t>z niniejszej u</w:t>
      </w:r>
      <w:r w:rsidRPr="00083A84">
        <w:rPr>
          <w:color w:val="000000" w:themeColor="text1"/>
        </w:rPr>
        <w:t>mowy.</w:t>
      </w:r>
    </w:p>
    <w:p w14:paraId="154F0159" w14:textId="77777777" w:rsidR="00B06459" w:rsidRPr="00083A84" w:rsidRDefault="00B06459" w:rsidP="00500952">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Strony postanawiają, że oprócz przypadków przewidzianych w przepisach kodeksu cywilnego, przysługuje im prawo do odstąpienia od umowy, z zachowaniem 1 tygodniowego okresu wypowiedzenia.</w:t>
      </w:r>
    </w:p>
    <w:p w14:paraId="12F36264" w14:textId="77777777" w:rsidR="00B06459" w:rsidRPr="00083A84" w:rsidRDefault="00B06459" w:rsidP="00500952">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Zamawiający ma prawo odstąpić od umowy w następujących okolicznościach:</w:t>
      </w:r>
    </w:p>
    <w:p w14:paraId="1E124C81" w14:textId="77777777" w:rsidR="00B06459" w:rsidRPr="00083A84" w:rsidRDefault="00B06459" w:rsidP="005F4741">
      <w:pPr>
        <w:tabs>
          <w:tab w:val="num" w:pos="360"/>
        </w:tabs>
        <w:ind w:left="360"/>
        <w:jc w:val="both"/>
        <w:rPr>
          <w:color w:val="000000" w:themeColor="text1"/>
        </w:rPr>
      </w:pPr>
      <w:r w:rsidRPr="00083A84">
        <w:rPr>
          <w:color w:val="000000" w:themeColor="text1"/>
        </w:rPr>
        <w:t>a) jeżeli Wykonawca nie podejmie się wykonywania obowiązków wynikających z niniejszej umowy w ciągu 5 dni od podpisania niniejszej umowy, przerwał ich wykonywanie i nie realizuje ich przez okres 7 dni pomimo pisemnych wezwań Zamawiającego,</w:t>
      </w:r>
    </w:p>
    <w:p w14:paraId="3F0DB0DA" w14:textId="77777777" w:rsidR="00B06459" w:rsidRPr="00083A84" w:rsidRDefault="00B06459" w:rsidP="005F4741">
      <w:pPr>
        <w:tabs>
          <w:tab w:val="num" w:pos="360"/>
        </w:tabs>
        <w:ind w:left="360"/>
        <w:jc w:val="both"/>
        <w:rPr>
          <w:color w:val="000000" w:themeColor="text1"/>
        </w:rPr>
      </w:pPr>
      <w:r w:rsidRPr="00083A84">
        <w:rPr>
          <w:color w:val="000000" w:themeColor="text1"/>
        </w:rPr>
        <w:t>b) jeżeli Wykonawca będzie wykonywał obowiązki wynikające z niniejszej umowy w sposób nienależyty i pomimo wezwania Zamawiającego nie będzie następowała poprawa w ich wykonaniu.</w:t>
      </w:r>
    </w:p>
    <w:p w14:paraId="0B4679AF" w14:textId="77777777" w:rsidR="00B06459" w:rsidRPr="00083A84" w:rsidRDefault="00B06459" w:rsidP="00224FF8">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Odstąpienie od umowy powinno nastąpić w formie pisemnej z podaniem uzasadnienia.</w:t>
      </w:r>
    </w:p>
    <w:p w14:paraId="29B6E3ED" w14:textId="77777777" w:rsidR="00B06459" w:rsidRPr="00083A84" w:rsidRDefault="00B06459" w:rsidP="00224FF8">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Strony postanawiają, że obowiązującą je formą odszkodowania stanowią kary umowne.</w:t>
      </w:r>
    </w:p>
    <w:p w14:paraId="6852BB29" w14:textId="77777777" w:rsidR="00B06459" w:rsidRPr="00083A84" w:rsidRDefault="00B06459" w:rsidP="00224FF8">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Kary te będą naliczane w następujących wypadkach i wysokościach:</w:t>
      </w:r>
    </w:p>
    <w:p w14:paraId="1ABC546C" w14:textId="3F393C27" w:rsidR="001445C5" w:rsidRPr="00083A84" w:rsidRDefault="00B06459" w:rsidP="001445C5">
      <w:pPr>
        <w:tabs>
          <w:tab w:val="num" w:pos="360"/>
        </w:tabs>
        <w:ind w:left="360"/>
        <w:jc w:val="both"/>
        <w:rPr>
          <w:color w:val="000000" w:themeColor="text1"/>
        </w:rPr>
      </w:pPr>
      <w:r w:rsidRPr="00083A84">
        <w:rPr>
          <w:color w:val="000000" w:themeColor="text1"/>
        </w:rPr>
        <w:t xml:space="preserve">a) w przypadku odstąpienia od umowy z winy jednej ze stron, wysokość kary umownej należnej drugiej stronie wynosi 20 % wartości przedmiotu umowy brutto określonego w § 5 ust. </w:t>
      </w:r>
      <w:r w:rsidR="000C5E27" w:rsidRPr="00083A84">
        <w:rPr>
          <w:color w:val="000000" w:themeColor="text1"/>
        </w:rPr>
        <w:t>2</w:t>
      </w:r>
      <w:r w:rsidRPr="00083A84">
        <w:rPr>
          <w:color w:val="000000" w:themeColor="text1"/>
        </w:rPr>
        <w:t xml:space="preserve"> niniejszej umowy</w:t>
      </w:r>
      <w:r w:rsidR="001445C5" w:rsidRPr="00083A84">
        <w:rPr>
          <w:color w:val="000000" w:themeColor="text1"/>
        </w:rPr>
        <w:t>, adekwatnie do zadania, od którego /-</w:t>
      </w:r>
      <w:proofErr w:type="spellStart"/>
      <w:r w:rsidR="001445C5" w:rsidRPr="00083A84">
        <w:rPr>
          <w:color w:val="000000" w:themeColor="text1"/>
        </w:rPr>
        <w:t>ych</w:t>
      </w:r>
      <w:proofErr w:type="spellEnd"/>
      <w:r w:rsidR="001445C5" w:rsidRPr="00083A84">
        <w:rPr>
          <w:color w:val="000000" w:themeColor="text1"/>
        </w:rPr>
        <w:t xml:space="preserve"> nadzoru odstąpiono</w:t>
      </w:r>
      <w:r w:rsidR="000C5E27" w:rsidRPr="00083A84">
        <w:rPr>
          <w:color w:val="000000" w:themeColor="text1"/>
        </w:rPr>
        <w:t>.</w:t>
      </w:r>
    </w:p>
    <w:p w14:paraId="4684A2EC" w14:textId="77777777" w:rsidR="00B06459" w:rsidRPr="00083A84" w:rsidRDefault="00B06459" w:rsidP="005F4741">
      <w:pPr>
        <w:tabs>
          <w:tab w:val="num" w:pos="360"/>
        </w:tabs>
        <w:ind w:left="360"/>
        <w:jc w:val="both"/>
        <w:rPr>
          <w:color w:val="000000" w:themeColor="text1"/>
        </w:rPr>
      </w:pPr>
      <w:r w:rsidRPr="00083A84">
        <w:rPr>
          <w:color w:val="000000" w:themeColor="text1"/>
        </w:rPr>
        <w:t xml:space="preserve">b) za nieterminowe wykonanie przedmiotu umowy, Zamawiający naliczy Wykonawcy karę umowną w wysokości 0,2 % wartości umowy brutto za każdy dzień opóźnienia. </w:t>
      </w:r>
    </w:p>
    <w:p w14:paraId="696B1E89" w14:textId="10B75179" w:rsidR="00B06459" w:rsidRPr="00083A84" w:rsidRDefault="00B06459" w:rsidP="00224FF8">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 xml:space="preserve">Wynagrodzenie Wykonawcy </w:t>
      </w:r>
      <w:r w:rsidR="00EC013E" w:rsidRPr="00083A84">
        <w:rPr>
          <w:color w:val="000000" w:themeColor="text1"/>
        </w:rPr>
        <w:t xml:space="preserve">może </w:t>
      </w:r>
      <w:r w:rsidRPr="00083A84">
        <w:rPr>
          <w:color w:val="000000" w:themeColor="text1"/>
        </w:rPr>
        <w:t>zosta</w:t>
      </w:r>
      <w:r w:rsidR="00EC013E" w:rsidRPr="00083A84">
        <w:rPr>
          <w:color w:val="000000" w:themeColor="text1"/>
        </w:rPr>
        <w:t xml:space="preserve">ć </w:t>
      </w:r>
      <w:r w:rsidRPr="00083A84">
        <w:rPr>
          <w:color w:val="000000" w:themeColor="text1"/>
        </w:rPr>
        <w:t>pomniejszone o kwotę równą wysokości kary</w:t>
      </w:r>
      <w:r w:rsidR="00EC013E" w:rsidRPr="00083A84">
        <w:rPr>
          <w:color w:val="000000" w:themeColor="text1"/>
        </w:rPr>
        <w:t xml:space="preserve"> umownej</w:t>
      </w:r>
      <w:r w:rsidRPr="00083A84">
        <w:rPr>
          <w:color w:val="000000" w:themeColor="text1"/>
        </w:rPr>
        <w:t>.</w:t>
      </w:r>
    </w:p>
    <w:p w14:paraId="4D7F4FB3" w14:textId="5B6CAE40" w:rsidR="00B06459" w:rsidRPr="00083A84" w:rsidRDefault="00B06459" w:rsidP="00224FF8">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Jeżeli zastrzeżone kary nie pokryją szkody powstałej w wyniku niewykonania lub nienależytego wykonania umowy</w:t>
      </w:r>
      <w:r w:rsidR="00083A84" w:rsidRPr="00083A84">
        <w:rPr>
          <w:color w:val="000000" w:themeColor="text1"/>
        </w:rPr>
        <w:t xml:space="preserve"> </w:t>
      </w:r>
      <w:r w:rsidRPr="00083A84">
        <w:rPr>
          <w:color w:val="000000" w:themeColor="text1"/>
        </w:rPr>
        <w:t>- strony zastrzegają dochodzenie odszkodowania uzupełniającego przenoszącego wysokość kar umownych.</w:t>
      </w:r>
    </w:p>
    <w:p w14:paraId="28216F61" w14:textId="77777777" w:rsidR="00B06459" w:rsidRPr="00083A84" w:rsidRDefault="00B06459" w:rsidP="00224FF8">
      <w:pPr>
        <w:numPr>
          <w:ilvl w:val="0"/>
          <w:numId w:val="6"/>
        </w:numPr>
        <w:tabs>
          <w:tab w:val="num" w:pos="5040"/>
        </w:tabs>
        <w:suppressAutoHyphens/>
        <w:overflowPunct/>
        <w:autoSpaceDE/>
        <w:autoSpaceDN/>
        <w:adjustRightInd/>
        <w:jc w:val="both"/>
        <w:rPr>
          <w:color w:val="000000" w:themeColor="text1"/>
        </w:rPr>
      </w:pPr>
      <w:r w:rsidRPr="00083A84">
        <w:rPr>
          <w:color w:val="000000" w:themeColor="text1"/>
        </w:rPr>
        <w:t>W przypadku odstąpienia od umowy Zamawiający zastrzega prawo do odszkodowania i kary umownej.</w:t>
      </w:r>
    </w:p>
    <w:p w14:paraId="25BA9E8D" w14:textId="77777777" w:rsidR="00B06459" w:rsidRPr="00083A84" w:rsidRDefault="00B06459" w:rsidP="005F4741">
      <w:pPr>
        <w:jc w:val="center"/>
        <w:rPr>
          <w:b/>
          <w:bCs/>
          <w:color w:val="000000" w:themeColor="text1"/>
        </w:rPr>
      </w:pPr>
      <w:r w:rsidRPr="00083A84">
        <w:rPr>
          <w:b/>
          <w:bCs/>
          <w:color w:val="000000" w:themeColor="text1"/>
        </w:rPr>
        <w:t>§ 7</w:t>
      </w:r>
    </w:p>
    <w:p w14:paraId="0361578D" w14:textId="77777777" w:rsidR="00B06459" w:rsidRPr="00083A84" w:rsidRDefault="00B06459" w:rsidP="005F4741">
      <w:pPr>
        <w:numPr>
          <w:ilvl w:val="0"/>
          <w:numId w:val="5"/>
        </w:numPr>
        <w:tabs>
          <w:tab w:val="clear" w:pos="720"/>
          <w:tab w:val="num" w:pos="360"/>
        </w:tabs>
        <w:suppressAutoHyphens/>
        <w:overflowPunct/>
        <w:autoSpaceDE/>
        <w:autoSpaceDN/>
        <w:adjustRightInd/>
        <w:ind w:left="360"/>
        <w:jc w:val="both"/>
        <w:rPr>
          <w:color w:val="000000" w:themeColor="text1"/>
        </w:rPr>
      </w:pPr>
      <w:r w:rsidRPr="00083A84">
        <w:rPr>
          <w:color w:val="000000" w:themeColor="text1"/>
        </w:rPr>
        <w:t xml:space="preserve">Wszelkie zmiany </w:t>
      </w:r>
      <w:r w:rsidR="00D66F25" w:rsidRPr="00083A84">
        <w:rPr>
          <w:color w:val="000000" w:themeColor="text1"/>
        </w:rPr>
        <w:t>u</w:t>
      </w:r>
      <w:r w:rsidRPr="00083A84">
        <w:rPr>
          <w:color w:val="000000" w:themeColor="text1"/>
        </w:rPr>
        <w:t xml:space="preserve">mowy wymagają formy pisemnej pod rygorem nieważności. </w:t>
      </w:r>
    </w:p>
    <w:p w14:paraId="486864E9" w14:textId="77777777" w:rsidR="00B06459" w:rsidRPr="00083A84" w:rsidRDefault="00B06459" w:rsidP="005F4741">
      <w:pPr>
        <w:numPr>
          <w:ilvl w:val="0"/>
          <w:numId w:val="5"/>
        </w:numPr>
        <w:tabs>
          <w:tab w:val="clear" w:pos="720"/>
          <w:tab w:val="num" w:pos="360"/>
        </w:tabs>
        <w:suppressAutoHyphens/>
        <w:overflowPunct/>
        <w:autoSpaceDE/>
        <w:autoSpaceDN/>
        <w:adjustRightInd/>
        <w:ind w:left="360"/>
        <w:jc w:val="both"/>
        <w:rPr>
          <w:color w:val="000000" w:themeColor="text1"/>
        </w:rPr>
      </w:pPr>
      <w:r w:rsidRPr="00083A84">
        <w:rPr>
          <w:color w:val="000000" w:themeColor="text1"/>
        </w:rPr>
        <w:t xml:space="preserve">W sprawach nieuregulowanych niniejszą </w:t>
      </w:r>
      <w:r w:rsidR="00C15DDA" w:rsidRPr="00083A84">
        <w:rPr>
          <w:color w:val="000000" w:themeColor="text1"/>
        </w:rPr>
        <w:t>u</w:t>
      </w:r>
      <w:r w:rsidRPr="00083A84">
        <w:rPr>
          <w:color w:val="000000" w:themeColor="text1"/>
        </w:rPr>
        <w:t xml:space="preserve">mową mają zastosowanie odpowiednie przepisy Kodeksu cywilnego oraz ustawy Prawo Budowlane. </w:t>
      </w:r>
    </w:p>
    <w:p w14:paraId="67F40A52" w14:textId="77777777" w:rsidR="00B06459" w:rsidRPr="00083A84" w:rsidRDefault="00B06459" w:rsidP="005F4741">
      <w:pPr>
        <w:numPr>
          <w:ilvl w:val="0"/>
          <w:numId w:val="5"/>
        </w:numPr>
        <w:tabs>
          <w:tab w:val="clear" w:pos="720"/>
          <w:tab w:val="num" w:pos="360"/>
        </w:tabs>
        <w:suppressAutoHyphens/>
        <w:overflowPunct/>
        <w:autoSpaceDE/>
        <w:autoSpaceDN/>
        <w:adjustRightInd/>
        <w:ind w:left="360"/>
        <w:jc w:val="both"/>
        <w:rPr>
          <w:color w:val="000000" w:themeColor="text1"/>
        </w:rPr>
      </w:pPr>
      <w:r w:rsidRPr="00083A84">
        <w:rPr>
          <w:color w:val="000000" w:themeColor="text1"/>
        </w:rPr>
        <w:t>Ewentualne spory powstałe na tle wykonania obowiązków wy</w:t>
      </w:r>
      <w:r w:rsidR="00C15DDA" w:rsidRPr="00083A84">
        <w:rPr>
          <w:color w:val="000000" w:themeColor="text1"/>
        </w:rPr>
        <w:t>nikających z treści niniejszej u</w:t>
      </w:r>
      <w:r w:rsidRPr="00083A84">
        <w:rPr>
          <w:color w:val="000000" w:themeColor="text1"/>
        </w:rPr>
        <w:t>mowy rozstrzygane będą przez Sąd właściwy dla siedziby Zamawiającego.</w:t>
      </w:r>
    </w:p>
    <w:p w14:paraId="183CD72A" w14:textId="77777777" w:rsidR="00B06459" w:rsidRPr="00083A84" w:rsidRDefault="00B06459" w:rsidP="005F4741">
      <w:pPr>
        <w:numPr>
          <w:ilvl w:val="0"/>
          <w:numId w:val="5"/>
        </w:numPr>
        <w:tabs>
          <w:tab w:val="clear" w:pos="720"/>
          <w:tab w:val="num" w:pos="360"/>
        </w:tabs>
        <w:suppressAutoHyphens/>
        <w:overflowPunct/>
        <w:autoSpaceDE/>
        <w:autoSpaceDN/>
        <w:adjustRightInd/>
        <w:ind w:left="360"/>
        <w:jc w:val="both"/>
        <w:rPr>
          <w:color w:val="000000" w:themeColor="text1"/>
        </w:rPr>
      </w:pPr>
      <w:r w:rsidRPr="00083A84">
        <w:rPr>
          <w:color w:val="000000" w:themeColor="text1"/>
        </w:rPr>
        <w:t xml:space="preserve">Niniejsza </w:t>
      </w:r>
      <w:r w:rsidR="00C15DDA" w:rsidRPr="00083A84">
        <w:rPr>
          <w:color w:val="000000" w:themeColor="text1"/>
        </w:rPr>
        <w:t>u</w:t>
      </w:r>
      <w:r w:rsidRPr="00083A84">
        <w:rPr>
          <w:color w:val="000000" w:themeColor="text1"/>
        </w:rPr>
        <w:t xml:space="preserve">mowa została sporządzona w czterech jednobrzmiących egzemplarzach, z czego jeden egzemplarz otrzymuje Wykonawca, a trzy Zamawiający. </w:t>
      </w:r>
    </w:p>
    <w:p w14:paraId="3D372F44" w14:textId="77777777" w:rsidR="00B06459" w:rsidRPr="00083A84" w:rsidRDefault="00B06459" w:rsidP="005F4741">
      <w:pPr>
        <w:ind w:firstLine="708"/>
        <w:jc w:val="both"/>
        <w:rPr>
          <w:b/>
          <w:bCs/>
          <w:color w:val="000000" w:themeColor="text1"/>
        </w:rPr>
      </w:pPr>
    </w:p>
    <w:p w14:paraId="6ACB13B0" w14:textId="37052D3A" w:rsidR="00B06459" w:rsidRPr="00083A84" w:rsidRDefault="00B06459" w:rsidP="00B61312">
      <w:pPr>
        <w:ind w:firstLine="708"/>
        <w:jc w:val="both"/>
        <w:rPr>
          <w:color w:val="000000" w:themeColor="text1"/>
        </w:rPr>
      </w:pPr>
      <w:r w:rsidRPr="00083A84">
        <w:rPr>
          <w:b/>
          <w:bCs/>
          <w:color w:val="000000" w:themeColor="text1"/>
        </w:rPr>
        <w:t xml:space="preserve">WYKONAWCA: </w:t>
      </w:r>
      <w:r w:rsidRPr="00083A84">
        <w:rPr>
          <w:b/>
          <w:bCs/>
          <w:color w:val="000000" w:themeColor="text1"/>
        </w:rPr>
        <w:tab/>
      </w:r>
      <w:r w:rsidRPr="00083A84">
        <w:rPr>
          <w:b/>
          <w:bCs/>
          <w:color w:val="000000" w:themeColor="text1"/>
        </w:rPr>
        <w:tab/>
      </w:r>
      <w:r w:rsidRPr="00083A84">
        <w:rPr>
          <w:b/>
          <w:bCs/>
          <w:color w:val="000000" w:themeColor="text1"/>
        </w:rPr>
        <w:tab/>
      </w:r>
      <w:r w:rsidRPr="00083A84">
        <w:rPr>
          <w:b/>
          <w:bCs/>
          <w:color w:val="000000" w:themeColor="text1"/>
        </w:rPr>
        <w:tab/>
      </w:r>
      <w:r w:rsidRPr="00083A84">
        <w:rPr>
          <w:b/>
          <w:bCs/>
          <w:color w:val="000000" w:themeColor="text1"/>
        </w:rPr>
        <w:tab/>
      </w:r>
      <w:r w:rsidRPr="00083A84">
        <w:rPr>
          <w:b/>
          <w:bCs/>
          <w:color w:val="000000" w:themeColor="text1"/>
        </w:rPr>
        <w:tab/>
        <w:t xml:space="preserve">ZAMAWIAJĄCY: </w:t>
      </w:r>
      <w:r w:rsidRPr="00083A84">
        <w:rPr>
          <w:b/>
          <w:bCs/>
          <w:color w:val="000000" w:themeColor="text1"/>
        </w:rPr>
        <w:tab/>
      </w:r>
    </w:p>
    <w:sectPr w:rsidR="00B06459" w:rsidRPr="00083A84" w:rsidSect="00CE2923">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3CDE6" w14:textId="77777777" w:rsidR="00B06459" w:rsidRDefault="00B06459">
      <w:r>
        <w:separator/>
      </w:r>
    </w:p>
  </w:endnote>
  <w:endnote w:type="continuationSeparator" w:id="0">
    <w:p w14:paraId="78A2D5D8" w14:textId="77777777" w:rsidR="00B06459" w:rsidRDefault="00B06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80"/>
    <w:family w:val="auto"/>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876" w14:textId="77777777" w:rsidR="00B06459" w:rsidRDefault="00B06459"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01C6B80" w14:textId="77777777" w:rsidR="00B06459" w:rsidRDefault="00B06459" w:rsidP="00224F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F2D02" w14:textId="77777777" w:rsidR="00B06459" w:rsidRDefault="00B06459" w:rsidP="00B4641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626E9">
      <w:rPr>
        <w:rStyle w:val="Numerstrony"/>
        <w:noProof/>
      </w:rPr>
      <w:t>4</w:t>
    </w:r>
    <w:r>
      <w:rPr>
        <w:rStyle w:val="Numerstrony"/>
      </w:rPr>
      <w:fldChar w:fldCharType="end"/>
    </w:r>
  </w:p>
  <w:p w14:paraId="371E5DA0" w14:textId="77777777" w:rsidR="00B06459" w:rsidRDefault="00B06459" w:rsidP="00224F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F353C" w14:textId="77777777" w:rsidR="00B06459" w:rsidRDefault="00B06459">
      <w:r>
        <w:separator/>
      </w:r>
    </w:p>
  </w:footnote>
  <w:footnote w:type="continuationSeparator" w:id="0">
    <w:p w14:paraId="1AA82046" w14:textId="77777777" w:rsidR="00B06459" w:rsidRDefault="00B064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02F8E8"/>
    <w:name w:val="WW8Num3"/>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15:restartNumberingAfterBreak="0">
    <w:nsid w:val="00000006"/>
    <w:multiLevelType w:val="multilevel"/>
    <w:tmpl w:val="00000006"/>
    <w:lvl w:ilvl="0">
      <w:start w:val="1"/>
      <w:numFmt w:val="none"/>
      <w:lvlText w:val=""/>
      <w:lvlJc w:val="left"/>
      <w:pPr>
        <w:tabs>
          <w:tab w:val="num" w:pos="14160"/>
        </w:tabs>
        <w:ind w:left="14160"/>
      </w:pPr>
      <w:rPr>
        <w:rFonts w:cs="Times New Roman"/>
      </w:rPr>
    </w:lvl>
    <w:lvl w:ilvl="1">
      <w:start w:val="1"/>
      <w:numFmt w:val="none"/>
      <w:lvlText w:val=""/>
      <w:lvlJc w:val="left"/>
      <w:pPr>
        <w:tabs>
          <w:tab w:val="num" w:pos="14160"/>
        </w:tabs>
        <w:ind w:left="14160"/>
      </w:pPr>
      <w:rPr>
        <w:rFonts w:cs="Times New Roman"/>
      </w:rPr>
    </w:lvl>
    <w:lvl w:ilvl="2">
      <w:start w:val="1"/>
      <w:numFmt w:val="none"/>
      <w:lvlText w:val=""/>
      <w:lvlJc w:val="left"/>
      <w:pPr>
        <w:tabs>
          <w:tab w:val="num" w:pos="14160"/>
        </w:tabs>
        <w:ind w:left="14160"/>
      </w:pPr>
      <w:rPr>
        <w:rFonts w:cs="Times New Roman"/>
      </w:rPr>
    </w:lvl>
    <w:lvl w:ilvl="3">
      <w:start w:val="1"/>
      <w:numFmt w:val="none"/>
      <w:lvlText w:val=""/>
      <w:lvlJc w:val="left"/>
      <w:pPr>
        <w:tabs>
          <w:tab w:val="num" w:pos="14160"/>
        </w:tabs>
        <w:ind w:left="14160"/>
      </w:pPr>
      <w:rPr>
        <w:rFonts w:cs="Times New Roman"/>
      </w:rPr>
    </w:lvl>
    <w:lvl w:ilvl="4">
      <w:start w:val="1"/>
      <w:numFmt w:val="none"/>
      <w:lvlText w:val=""/>
      <w:lvlJc w:val="left"/>
      <w:pPr>
        <w:tabs>
          <w:tab w:val="num" w:pos="14160"/>
        </w:tabs>
        <w:ind w:left="14160"/>
      </w:pPr>
      <w:rPr>
        <w:rFonts w:cs="Times New Roman"/>
      </w:rPr>
    </w:lvl>
    <w:lvl w:ilvl="5">
      <w:start w:val="1"/>
      <w:numFmt w:val="none"/>
      <w:lvlText w:val=""/>
      <w:lvlJc w:val="left"/>
      <w:pPr>
        <w:tabs>
          <w:tab w:val="num" w:pos="14160"/>
        </w:tabs>
        <w:ind w:left="14160"/>
      </w:pPr>
      <w:rPr>
        <w:rFonts w:cs="Times New Roman"/>
      </w:rPr>
    </w:lvl>
    <w:lvl w:ilvl="6">
      <w:start w:val="1"/>
      <w:numFmt w:val="none"/>
      <w:lvlText w:val=""/>
      <w:lvlJc w:val="left"/>
      <w:pPr>
        <w:tabs>
          <w:tab w:val="num" w:pos="14160"/>
        </w:tabs>
        <w:ind w:left="14160"/>
      </w:pPr>
      <w:rPr>
        <w:rFonts w:cs="Times New Roman"/>
      </w:rPr>
    </w:lvl>
    <w:lvl w:ilvl="7">
      <w:start w:val="1"/>
      <w:numFmt w:val="none"/>
      <w:lvlText w:val=""/>
      <w:lvlJc w:val="left"/>
      <w:pPr>
        <w:tabs>
          <w:tab w:val="num" w:pos="14160"/>
        </w:tabs>
        <w:ind w:left="14160"/>
      </w:pPr>
      <w:rPr>
        <w:rFonts w:cs="Times New Roman"/>
      </w:rPr>
    </w:lvl>
    <w:lvl w:ilvl="8">
      <w:start w:val="1"/>
      <w:numFmt w:val="none"/>
      <w:lvlText w:val=""/>
      <w:lvlJc w:val="left"/>
      <w:pPr>
        <w:tabs>
          <w:tab w:val="num" w:pos="14160"/>
        </w:tabs>
        <w:ind w:left="14160"/>
      </w:pPr>
      <w:rPr>
        <w:rFonts w:cs="Times New Roman"/>
      </w:rPr>
    </w:lvl>
  </w:abstractNum>
  <w:abstractNum w:abstractNumId="3" w15:restartNumberingAfterBreak="0">
    <w:nsid w:val="00000014"/>
    <w:multiLevelType w:val="multilevel"/>
    <w:tmpl w:val="2458C9D8"/>
    <w:lvl w:ilvl="0">
      <w:start w:val="1"/>
      <w:numFmt w:val="decimal"/>
      <w:lvlText w:val="%1."/>
      <w:lvlJc w:val="left"/>
      <w:pPr>
        <w:tabs>
          <w:tab w:val="num" w:pos="360"/>
        </w:tabs>
        <w:ind w:left="360" w:hanging="360"/>
      </w:pPr>
      <w:rPr>
        <w:rFonts w:cs="Times New Roman"/>
        <w:b w:val="0"/>
        <w:bCs w:val="0"/>
        <w:sz w:val="24"/>
        <w:szCs w:val="24"/>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3377D31"/>
    <w:multiLevelType w:val="multilevel"/>
    <w:tmpl w:val="28B65362"/>
    <w:lvl w:ilvl="0">
      <w:start w:val="1"/>
      <w:numFmt w:val="decimal"/>
      <w:lvlText w:val="%1)"/>
      <w:lvlJc w:val="left"/>
      <w:pPr>
        <w:tabs>
          <w:tab w:val="num" w:pos="397"/>
        </w:tabs>
        <w:ind w:left="397" w:hanging="397"/>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4014433"/>
    <w:multiLevelType w:val="hybridMultilevel"/>
    <w:tmpl w:val="3CA25FCA"/>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6" w15:restartNumberingAfterBreak="0">
    <w:nsid w:val="05303FBA"/>
    <w:multiLevelType w:val="hybridMultilevel"/>
    <w:tmpl w:val="1206E48C"/>
    <w:lvl w:ilvl="0" w:tplc="EDC2EC0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6353CBA"/>
    <w:multiLevelType w:val="hybridMultilevel"/>
    <w:tmpl w:val="F3E68680"/>
    <w:lvl w:ilvl="0" w:tplc="B50E507C">
      <w:start w:val="5"/>
      <w:numFmt w:val="decimal"/>
      <w:lvlText w:val="%1."/>
      <w:lvlJc w:val="left"/>
      <w:pPr>
        <w:ind w:left="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E46AF4"/>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0CDF00CE"/>
    <w:multiLevelType w:val="hybridMultilevel"/>
    <w:tmpl w:val="74347A12"/>
    <w:lvl w:ilvl="0" w:tplc="EDC2EC0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0E4A6FCF"/>
    <w:multiLevelType w:val="multilevel"/>
    <w:tmpl w:val="E93C22E4"/>
    <w:lvl w:ilvl="0">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115059F0"/>
    <w:multiLevelType w:val="hybridMultilevel"/>
    <w:tmpl w:val="D4541D4C"/>
    <w:lvl w:ilvl="0" w:tplc="5C4C676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5C762A"/>
    <w:multiLevelType w:val="hybridMultilevel"/>
    <w:tmpl w:val="F3B29722"/>
    <w:lvl w:ilvl="0" w:tplc="68C6DE5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72D3EC1"/>
    <w:multiLevelType w:val="hybridMultilevel"/>
    <w:tmpl w:val="17EAF5CA"/>
    <w:lvl w:ilvl="0" w:tplc="F5205B0A">
      <w:start w:val="58"/>
      <w:numFmt w:val="decimal"/>
      <w:lvlText w:val="%1"/>
      <w:lvlJc w:val="left"/>
      <w:pPr>
        <w:ind w:left="1943" w:hanging="360"/>
      </w:pPr>
      <w:rPr>
        <w:rFonts w:hint="default"/>
        <w:color w:val="000000"/>
      </w:rPr>
    </w:lvl>
    <w:lvl w:ilvl="1" w:tplc="04150019" w:tentative="1">
      <w:start w:val="1"/>
      <w:numFmt w:val="lowerLetter"/>
      <w:lvlText w:val="%2."/>
      <w:lvlJc w:val="left"/>
      <w:pPr>
        <w:ind w:left="2663" w:hanging="360"/>
      </w:pPr>
    </w:lvl>
    <w:lvl w:ilvl="2" w:tplc="0415001B" w:tentative="1">
      <w:start w:val="1"/>
      <w:numFmt w:val="lowerRoman"/>
      <w:lvlText w:val="%3."/>
      <w:lvlJc w:val="right"/>
      <w:pPr>
        <w:ind w:left="3383" w:hanging="180"/>
      </w:pPr>
    </w:lvl>
    <w:lvl w:ilvl="3" w:tplc="0415000F" w:tentative="1">
      <w:start w:val="1"/>
      <w:numFmt w:val="decimal"/>
      <w:lvlText w:val="%4."/>
      <w:lvlJc w:val="left"/>
      <w:pPr>
        <w:ind w:left="4103" w:hanging="360"/>
      </w:pPr>
    </w:lvl>
    <w:lvl w:ilvl="4" w:tplc="04150019" w:tentative="1">
      <w:start w:val="1"/>
      <w:numFmt w:val="lowerLetter"/>
      <w:lvlText w:val="%5."/>
      <w:lvlJc w:val="left"/>
      <w:pPr>
        <w:ind w:left="4823" w:hanging="360"/>
      </w:pPr>
    </w:lvl>
    <w:lvl w:ilvl="5" w:tplc="0415001B" w:tentative="1">
      <w:start w:val="1"/>
      <w:numFmt w:val="lowerRoman"/>
      <w:lvlText w:val="%6."/>
      <w:lvlJc w:val="right"/>
      <w:pPr>
        <w:ind w:left="5543" w:hanging="180"/>
      </w:pPr>
    </w:lvl>
    <w:lvl w:ilvl="6" w:tplc="0415000F" w:tentative="1">
      <w:start w:val="1"/>
      <w:numFmt w:val="decimal"/>
      <w:lvlText w:val="%7."/>
      <w:lvlJc w:val="left"/>
      <w:pPr>
        <w:ind w:left="6263" w:hanging="360"/>
      </w:pPr>
    </w:lvl>
    <w:lvl w:ilvl="7" w:tplc="04150019" w:tentative="1">
      <w:start w:val="1"/>
      <w:numFmt w:val="lowerLetter"/>
      <w:lvlText w:val="%8."/>
      <w:lvlJc w:val="left"/>
      <w:pPr>
        <w:ind w:left="6983" w:hanging="360"/>
      </w:pPr>
    </w:lvl>
    <w:lvl w:ilvl="8" w:tplc="0415001B" w:tentative="1">
      <w:start w:val="1"/>
      <w:numFmt w:val="lowerRoman"/>
      <w:lvlText w:val="%9."/>
      <w:lvlJc w:val="right"/>
      <w:pPr>
        <w:ind w:left="7703" w:hanging="180"/>
      </w:pPr>
    </w:lvl>
  </w:abstractNum>
  <w:abstractNum w:abstractNumId="14" w15:restartNumberingAfterBreak="0">
    <w:nsid w:val="1B454E9A"/>
    <w:multiLevelType w:val="hybridMultilevel"/>
    <w:tmpl w:val="676E68DA"/>
    <w:lvl w:ilvl="0" w:tplc="D90E991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1DAC169C"/>
    <w:multiLevelType w:val="multilevel"/>
    <w:tmpl w:val="C3284810"/>
    <w:lvl w:ilvl="0">
      <w:start w:val="2"/>
      <w:numFmt w:val="decimal"/>
      <w:lvlText w:val="%1)"/>
      <w:lvlJc w:val="left"/>
      <w:pPr>
        <w:tabs>
          <w:tab w:val="num" w:pos="814"/>
        </w:tabs>
        <w:ind w:left="814" w:hanging="454"/>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2"/>
      <w:numFmt w:val="bullet"/>
      <w:lvlText w:val="–"/>
      <w:lvlJc w:val="left"/>
      <w:pPr>
        <w:tabs>
          <w:tab w:val="num" w:pos="4320"/>
        </w:tabs>
        <w:ind w:left="4320" w:hanging="108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E62570F"/>
    <w:multiLevelType w:val="hybridMultilevel"/>
    <w:tmpl w:val="68EE0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D3D7B"/>
    <w:multiLevelType w:val="hybridMultilevel"/>
    <w:tmpl w:val="51EE95E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5322DDB"/>
    <w:multiLevelType w:val="hybridMultilevel"/>
    <w:tmpl w:val="866205B4"/>
    <w:lvl w:ilvl="0" w:tplc="F87E7DE6">
      <w:start w:val="1"/>
      <w:numFmt w:val="decimal"/>
      <w:lvlText w:val="%1."/>
      <w:lvlJc w:val="left"/>
      <w:pPr>
        <w:tabs>
          <w:tab w:val="num" w:pos="350"/>
        </w:tabs>
        <w:ind w:left="350" w:hanging="360"/>
      </w:pPr>
    </w:lvl>
    <w:lvl w:ilvl="1" w:tplc="04150019">
      <w:start w:val="1"/>
      <w:numFmt w:val="lowerLetter"/>
      <w:lvlText w:val="%2."/>
      <w:lvlJc w:val="left"/>
      <w:pPr>
        <w:tabs>
          <w:tab w:val="num" w:pos="1070"/>
        </w:tabs>
        <w:ind w:left="1070" w:hanging="360"/>
      </w:pPr>
    </w:lvl>
    <w:lvl w:ilvl="2" w:tplc="0415001B">
      <w:start w:val="1"/>
      <w:numFmt w:val="lowerRoman"/>
      <w:lvlText w:val="%3."/>
      <w:lvlJc w:val="right"/>
      <w:pPr>
        <w:tabs>
          <w:tab w:val="num" w:pos="1790"/>
        </w:tabs>
        <w:ind w:left="1790" w:hanging="180"/>
      </w:pPr>
    </w:lvl>
    <w:lvl w:ilvl="3" w:tplc="0326182E">
      <w:start w:val="1"/>
      <w:numFmt w:val="decimal"/>
      <w:lvlText w:val="%4."/>
      <w:lvlJc w:val="left"/>
      <w:pPr>
        <w:tabs>
          <w:tab w:val="num" w:pos="2510"/>
        </w:tabs>
        <w:ind w:left="2510" w:hanging="360"/>
      </w:pPr>
      <w:rPr>
        <w:b w:val="0"/>
      </w:rPr>
    </w:lvl>
    <w:lvl w:ilvl="4" w:tplc="04150019">
      <w:start w:val="1"/>
      <w:numFmt w:val="lowerLetter"/>
      <w:lvlText w:val="%5."/>
      <w:lvlJc w:val="left"/>
      <w:pPr>
        <w:tabs>
          <w:tab w:val="num" w:pos="3230"/>
        </w:tabs>
        <w:ind w:left="3230" w:hanging="360"/>
      </w:pPr>
    </w:lvl>
    <w:lvl w:ilvl="5" w:tplc="0415001B">
      <w:start w:val="1"/>
      <w:numFmt w:val="lowerRoman"/>
      <w:lvlText w:val="%6."/>
      <w:lvlJc w:val="right"/>
      <w:pPr>
        <w:tabs>
          <w:tab w:val="num" w:pos="3950"/>
        </w:tabs>
        <w:ind w:left="3950" w:hanging="180"/>
      </w:pPr>
    </w:lvl>
    <w:lvl w:ilvl="6" w:tplc="0415000F">
      <w:start w:val="1"/>
      <w:numFmt w:val="decimal"/>
      <w:lvlText w:val="%7."/>
      <w:lvlJc w:val="left"/>
      <w:pPr>
        <w:tabs>
          <w:tab w:val="num" w:pos="4670"/>
        </w:tabs>
        <w:ind w:left="4670" w:hanging="360"/>
      </w:pPr>
    </w:lvl>
    <w:lvl w:ilvl="7" w:tplc="04150019">
      <w:start w:val="1"/>
      <w:numFmt w:val="lowerLetter"/>
      <w:lvlText w:val="%8."/>
      <w:lvlJc w:val="left"/>
      <w:pPr>
        <w:tabs>
          <w:tab w:val="num" w:pos="5390"/>
        </w:tabs>
        <w:ind w:left="5390" w:hanging="360"/>
      </w:pPr>
    </w:lvl>
    <w:lvl w:ilvl="8" w:tplc="0415001B">
      <w:start w:val="1"/>
      <w:numFmt w:val="lowerRoman"/>
      <w:lvlText w:val="%9."/>
      <w:lvlJc w:val="right"/>
      <w:pPr>
        <w:tabs>
          <w:tab w:val="num" w:pos="6110"/>
        </w:tabs>
        <w:ind w:left="6110" w:hanging="180"/>
      </w:pPr>
    </w:lvl>
  </w:abstractNum>
  <w:abstractNum w:abstractNumId="19" w15:restartNumberingAfterBreak="0">
    <w:nsid w:val="26B641D3"/>
    <w:multiLevelType w:val="hybridMultilevel"/>
    <w:tmpl w:val="FA809868"/>
    <w:lvl w:ilvl="0" w:tplc="04150011">
      <w:start w:val="1"/>
      <w:numFmt w:val="decimal"/>
      <w:lvlText w:val="%1)"/>
      <w:lvlJc w:val="left"/>
      <w:pPr>
        <w:ind w:left="1068" w:hanging="360"/>
      </w:pPr>
      <w:rPr>
        <w:rFonts w:hint="default"/>
      </w:rPr>
    </w:lvl>
    <w:lvl w:ilvl="1" w:tplc="04150011">
      <w:start w:val="1"/>
      <w:numFmt w:val="decimal"/>
      <w:lvlText w:val="%2)"/>
      <w:lvlJc w:val="left"/>
      <w:pPr>
        <w:tabs>
          <w:tab w:val="num" w:pos="1788"/>
        </w:tabs>
        <w:ind w:left="1788" w:hanging="360"/>
      </w:pPr>
      <w:rPr>
        <w:rFonts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0" w15:restartNumberingAfterBreak="0">
    <w:nsid w:val="2EF64A13"/>
    <w:multiLevelType w:val="hybridMultilevel"/>
    <w:tmpl w:val="15245E9A"/>
    <w:lvl w:ilvl="0" w:tplc="CFB881D6">
      <w:start w:val="1"/>
      <w:numFmt w:val="ordin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964B4D"/>
    <w:multiLevelType w:val="multilevel"/>
    <w:tmpl w:val="3E3C0D20"/>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77"/>
        </w:tabs>
        <w:ind w:left="5077" w:hanging="397"/>
      </w:pPr>
      <w:rPr>
        <w:rFonts w:cs="Times New Roman" w:hint="default"/>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 w15:restartNumberingAfterBreak="0">
    <w:nsid w:val="306845F6"/>
    <w:multiLevelType w:val="hybridMultilevel"/>
    <w:tmpl w:val="642E9124"/>
    <w:lvl w:ilvl="0" w:tplc="0415000F">
      <w:start w:val="1"/>
      <w:numFmt w:val="decimal"/>
      <w:lvlText w:val="%1."/>
      <w:lvlJc w:val="left"/>
      <w:pPr>
        <w:ind w:left="473" w:hanging="360"/>
      </w:p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3" w15:restartNumberingAfterBreak="0">
    <w:nsid w:val="30B24C6E"/>
    <w:multiLevelType w:val="multilevel"/>
    <w:tmpl w:val="BCD02BD6"/>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F3F0344"/>
    <w:multiLevelType w:val="multilevel"/>
    <w:tmpl w:val="6B4A957C"/>
    <w:lvl w:ilvl="0">
      <w:start w:val="1"/>
      <w:numFmt w:val="decimal"/>
      <w:lvlText w:val="%1."/>
      <w:lvlJc w:val="left"/>
      <w:pPr>
        <w:tabs>
          <w:tab w:val="num" w:pos="397"/>
        </w:tabs>
        <w:ind w:left="397" w:hanging="397"/>
      </w:pPr>
      <w:rPr>
        <w:rFonts w:ascii="Times New Roman" w:eastAsia="Times New Roman" w:hAnsi="Times New Roman" w:cs="Times New Roman"/>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0D44DA3"/>
    <w:multiLevelType w:val="hybridMultilevel"/>
    <w:tmpl w:val="33DE182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44762973"/>
    <w:multiLevelType w:val="hybridMultilevel"/>
    <w:tmpl w:val="A8B48590"/>
    <w:lvl w:ilvl="0" w:tplc="8E7CC13E">
      <w:start w:val="1"/>
      <w:numFmt w:val="decimal"/>
      <w:lvlText w:val="%1)"/>
      <w:lvlJc w:val="left"/>
      <w:pPr>
        <w:tabs>
          <w:tab w:val="num" w:pos="907"/>
        </w:tabs>
        <w:ind w:left="907"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4941738"/>
    <w:multiLevelType w:val="hybridMultilevel"/>
    <w:tmpl w:val="D5EC6726"/>
    <w:name w:val="WW8Num3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8C86D5B"/>
    <w:multiLevelType w:val="hybridMultilevel"/>
    <w:tmpl w:val="F3D4BB52"/>
    <w:name w:val="WW8Num42"/>
    <w:lvl w:ilvl="0" w:tplc="77FA138E">
      <w:start w:val="1"/>
      <w:numFmt w:val="decimal"/>
      <w:lvlText w:val="%1."/>
      <w:lvlJc w:val="left"/>
      <w:pPr>
        <w:tabs>
          <w:tab w:val="num" w:pos="503"/>
        </w:tabs>
        <w:ind w:left="503" w:hanging="39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A834D3F"/>
    <w:multiLevelType w:val="multilevel"/>
    <w:tmpl w:val="A7AE4E16"/>
    <w:lvl w:ilvl="0">
      <w:start w:val="1"/>
      <w:numFmt w:val="decimal"/>
      <w:lvlText w:val="%1."/>
      <w:lvlJc w:val="left"/>
      <w:pPr>
        <w:tabs>
          <w:tab w:val="num" w:pos="340"/>
        </w:tabs>
        <w:ind w:left="340" w:hanging="34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4CA52C84"/>
    <w:multiLevelType w:val="multilevel"/>
    <w:tmpl w:val="1BC6E3CE"/>
    <w:lvl w:ilvl="0">
      <w:start w:val="1"/>
      <w:numFmt w:val="lowerLetter"/>
      <w:lvlText w:val="%1)"/>
      <w:lvlJc w:val="left"/>
      <w:pPr>
        <w:tabs>
          <w:tab w:val="num" w:pos="1140"/>
        </w:tabs>
        <w:ind w:left="1140" w:hanging="360"/>
      </w:pPr>
      <w:rPr>
        <w:rFonts w:hint="default"/>
      </w:rPr>
    </w:lvl>
    <w:lvl w:ilvl="1">
      <w:start w:val="1"/>
      <w:numFmt w:val="bullet"/>
      <w:lvlText w:val=""/>
      <w:lvlJc w:val="left"/>
      <w:pPr>
        <w:tabs>
          <w:tab w:val="num" w:pos="1860"/>
        </w:tabs>
        <w:ind w:left="1860" w:hanging="360"/>
      </w:pPr>
      <w:rPr>
        <w:rFonts w:ascii="Wingdings" w:hAnsi="Wingdings" w:hint="default"/>
      </w:rPr>
    </w:lvl>
    <w:lvl w:ilvl="2">
      <w:start w:val="1"/>
      <w:numFmt w:val="decimal"/>
      <w:lvlText w:val="%3)"/>
      <w:lvlJc w:val="left"/>
      <w:pPr>
        <w:tabs>
          <w:tab w:val="num" w:pos="3120"/>
        </w:tabs>
        <w:ind w:left="3120" w:hanging="720"/>
      </w:pPr>
      <w:rPr>
        <w:rFonts w:hint="default"/>
      </w:rPr>
    </w:lvl>
    <w:lvl w:ilvl="3">
      <w:start w:val="1"/>
      <w:numFmt w:val="lowerLetter"/>
      <w:lvlText w:val="%4)"/>
      <w:lvlJc w:val="left"/>
      <w:pPr>
        <w:tabs>
          <w:tab w:val="num" w:pos="1838"/>
        </w:tabs>
        <w:ind w:left="1838" w:hanging="284"/>
      </w:pPr>
      <w:rPr>
        <w:rFonts w:hint="default"/>
        <w:b w:val="0"/>
        <w:i w:val="0"/>
      </w:rPr>
    </w:lvl>
    <w:lvl w:ilvl="4">
      <w:start w:val="2"/>
      <w:numFmt w:val="bullet"/>
      <w:lvlText w:val="–"/>
      <w:lvlJc w:val="left"/>
      <w:pPr>
        <w:tabs>
          <w:tab w:val="num" w:pos="4740"/>
        </w:tabs>
        <w:ind w:left="4740" w:hanging="1080"/>
      </w:pPr>
      <w:rPr>
        <w:rFonts w:ascii="Arial" w:eastAsia="Times New Roman" w:hAnsi="Arial" w:cs="Arial"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31" w15:restartNumberingAfterBreak="0">
    <w:nsid w:val="4D5F73BC"/>
    <w:multiLevelType w:val="hybridMultilevel"/>
    <w:tmpl w:val="A41E9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06482F"/>
    <w:multiLevelType w:val="hybridMultilevel"/>
    <w:tmpl w:val="44FCC5DC"/>
    <w:lvl w:ilvl="0" w:tplc="225A2B04">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3D14CA0"/>
    <w:multiLevelType w:val="multilevel"/>
    <w:tmpl w:val="9EC694FE"/>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3119"/>
        </w:tabs>
        <w:ind w:left="3062" w:hanging="1082"/>
      </w:pPr>
      <w:rPr>
        <w:rFonts w:hint="default"/>
      </w:rPr>
    </w:lvl>
    <w:lvl w:ilvl="3">
      <w:start w:val="1"/>
      <w:numFmt w:val="decimal"/>
      <w:lvlText w:val="%4."/>
      <w:lvlJc w:val="left"/>
      <w:pPr>
        <w:tabs>
          <w:tab w:val="num" w:pos="360"/>
        </w:tabs>
        <w:ind w:left="340" w:hanging="340"/>
      </w:pPr>
      <w:rPr>
        <w:rFonts w:hint="default"/>
        <w:b w:val="0"/>
        <w:u w:val="none"/>
      </w:rPr>
    </w:lvl>
    <w:lvl w:ilvl="4">
      <w:start w:val="1"/>
      <w:numFmt w:val="lowerLetter"/>
      <w:lvlText w:val="%5)"/>
      <w:lvlJc w:val="left"/>
      <w:pPr>
        <w:tabs>
          <w:tab w:val="num" w:pos="3600"/>
        </w:tabs>
        <w:ind w:left="3600" w:hanging="360"/>
      </w:pPr>
      <w:rPr>
        <w:rFonts w:hint="default"/>
      </w:rPr>
    </w:lvl>
    <w:lvl w:ilvl="5">
      <w:start w:val="3"/>
      <w:numFmt w:val="decimal"/>
      <w:lvlText w:val="%6"/>
      <w:lvlJc w:val="left"/>
      <w:pPr>
        <w:tabs>
          <w:tab w:val="num" w:pos="4500"/>
        </w:tabs>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79C3858"/>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57F22EF5"/>
    <w:multiLevelType w:val="multilevel"/>
    <w:tmpl w:val="E5BCEE2A"/>
    <w:lvl w:ilvl="0">
      <w:start w:val="1"/>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99F75BF"/>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5CC07302"/>
    <w:multiLevelType w:val="hybridMultilevel"/>
    <w:tmpl w:val="A30A66AC"/>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65CE5553"/>
    <w:multiLevelType w:val="hybridMultilevel"/>
    <w:tmpl w:val="4C1C416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6B8F1761"/>
    <w:multiLevelType w:val="hybridMultilevel"/>
    <w:tmpl w:val="10F6EC82"/>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6D9F4B49"/>
    <w:multiLevelType w:val="multilevel"/>
    <w:tmpl w:val="35648A2E"/>
    <w:lvl w:ilvl="0">
      <w:start w:val="1"/>
      <w:numFmt w:val="decimal"/>
      <w:lvlText w:val="%1."/>
      <w:lvlJc w:val="left"/>
      <w:pPr>
        <w:tabs>
          <w:tab w:val="num" w:pos="503"/>
        </w:tabs>
        <w:ind w:left="503" w:hanging="3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FDB6CCC"/>
    <w:multiLevelType w:val="multilevel"/>
    <w:tmpl w:val="7166BE40"/>
    <w:lvl w:ilvl="0">
      <w:numFmt w:val="decimal"/>
      <w:lvlText w:val="%1."/>
      <w:lvlJc w:val="left"/>
      <w:pPr>
        <w:tabs>
          <w:tab w:val="num" w:pos="360"/>
        </w:tabs>
        <w:ind w:left="360" w:hanging="360"/>
      </w:pPr>
      <w:rPr>
        <w:rFonts w:cs="Times New Roman" w:hint="default"/>
        <w:b w:val="0"/>
        <w:bCs w:val="0"/>
        <w:color w:val="auto"/>
      </w:rPr>
    </w:lvl>
    <w:lvl w:ilvl="1">
      <w:start w:val="1"/>
      <w:numFmt w:val="bullet"/>
      <w:lvlText w:val="-"/>
      <w:lvlJc w:val="left"/>
      <w:pPr>
        <w:tabs>
          <w:tab w:val="num" w:pos="700"/>
        </w:tabs>
        <w:ind w:left="70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bCs w:val="0"/>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color w:val="auto"/>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15:restartNumberingAfterBreak="0">
    <w:nsid w:val="6FF260F8"/>
    <w:multiLevelType w:val="multilevel"/>
    <w:tmpl w:val="29A2709C"/>
    <w:lvl w:ilvl="0">
      <w:start w:val="2"/>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700"/>
        </w:tabs>
        <w:ind w:left="2700" w:hanging="720"/>
      </w:pPr>
      <w:rPr>
        <w:rFonts w:hint="default"/>
      </w:rPr>
    </w:lvl>
    <w:lvl w:ilvl="3">
      <w:start w:val="1"/>
      <w:numFmt w:val="lowerLetter"/>
      <w:lvlText w:val="%4)"/>
      <w:lvlJc w:val="left"/>
      <w:pPr>
        <w:tabs>
          <w:tab w:val="num" w:pos="1418"/>
        </w:tabs>
        <w:ind w:left="1418" w:hanging="284"/>
      </w:pPr>
      <w:rPr>
        <w:rFonts w:hint="default"/>
        <w:b w:val="0"/>
        <w:i w:val="0"/>
      </w:rPr>
    </w:lvl>
    <w:lvl w:ilvl="4">
      <w:start w:val="2"/>
      <w:numFmt w:val="bullet"/>
      <w:lvlText w:val="–"/>
      <w:lvlJc w:val="left"/>
      <w:pPr>
        <w:tabs>
          <w:tab w:val="num" w:pos="4320"/>
        </w:tabs>
        <w:ind w:left="4320" w:hanging="1080"/>
      </w:pPr>
      <w:rPr>
        <w:rFonts w:ascii="Arial" w:eastAsia="Times New Roman" w:hAnsi="Arial" w:cs="Arial"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DB72A27"/>
    <w:multiLevelType w:val="hybridMultilevel"/>
    <w:tmpl w:val="496E53BC"/>
    <w:lvl w:ilvl="0" w:tplc="AD32D198">
      <w:start w:val="1"/>
      <w:numFmt w:val="decimal"/>
      <w:lvlText w:val="%1."/>
      <w:lvlJc w:val="left"/>
      <w:pPr>
        <w:tabs>
          <w:tab w:val="num" w:pos="720"/>
        </w:tabs>
        <w:ind w:left="720" w:hanging="360"/>
      </w:pPr>
      <w:rPr>
        <w:rFonts w:hint="default"/>
      </w:rPr>
    </w:lvl>
    <w:lvl w:ilvl="1" w:tplc="C1D499CE">
      <w:start w:val="1"/>
      <w:numFmt w:val="decimal"/>
      <w:lvlText w:val="%2)"/>
      <w:lvlJc w:val="left"/>
      <w:pPr>
        <w:tabs>
          <w:tab w:val="num" w:pos="1890"/>
        </w:tabs>
        <w:ind w:left="1890" w:hanging="81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7475D4"/>
    <w:multiLevelType w:val="hybridMultilevel"/>
    <w:tmpl w:val="ADAC44D6"/>
    <w:lvl w:ilvl="0" w:tplc="071AB95E">
      <w:start w:val="1"/>
      <w:numFmt w:val="decimal"/>
      <w:lvlText w:val="%1."/>
      <w:lvlJc w:val="left"/>
      <w:pPr>
        <w:tabs>
          <w:tab w:val="num" w:pos="397"/>
        </w:tabs>
        <w:ind w:left="397" w:hanging="397"/>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FCCC23E">
      <w:start w:val="2"/>
      <w:numFmt w:val="decimal"/>
      <w:lvlText w:val="%4."/>
      <w:lvlJc w:val="left"/>
      <w:pPr>
        <w:tabs>
          <w:tab w:val="num" w:pos="397"/>
        </w:tabs>
        <w:ind w:left="397" w:hanging="397"/>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8"/>
  </w:num>
  <w:num w:numId="5">
    <w:abstractNumId w:val="12"/>
  </w:num>
  <w:num w:numId="6">
    <w:abstractNumId w:val="34"/>
  </w:num>
  <w:num w:numId="7">
    <w:abstractNumId w:val="29"/>
  </w:num>
  <w:num w:numId="8">
    <w:abstractNumId w:val="21"/>
  </w:num>
  <w:num w:numId="9">
    <w:abstractNumId w:val="4"/>
  </w:num>
  <w:num w:numId="10">
    <w:abstractNumId w:val="24"/>
  </w:num>
  <w:num w:numId="11">
    <w:abstractNumId w:val="35"/>
  </w:num>
  <w:num w:numId="12">
    <w:abstractNumId w:val="8"/>
  </w:num>
  <w:num w:numId="13">
    <w:abstractNumId w:val="40"/>
  </w:num>
  <w:num w:numId="14">
    <w:abstractNumId w:val="23"/>
  </w:num>
  <w:num w:numId="15">
    <w:abstractNumId w:val="10"/>
  </w:num>
  <w:num w:numId="16">
    <w:abstractNumId w:val="41"/>
  </w:num>
  <w:num w:numId="17">
    <w:abstractNumId w:val="36"/>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7"/>
  </w:num>
  <w:num w:numId="21">
    <w:abstractNumId w:val="5"/>
  </w:num>
  <w:num w:numId="22">
    <w:abstractNumId w:val="9"/>
  </w:num>
  <w:num w:numId="23">
    <w:abstractNumId w:val="16"/>
  </w:num>
  <w:num w:numId="24">
    <w:abstractNumId w:val="19"/>
  </w:num>
  <w:num w:numId="25">
    <w:abstractNumId w:val="25"/>
  </w:num>
  <w:num w:numId="26">
    <w:abstractNumId w:val="17"/>
  </w:num>
  <w:num w:numId="27">
    <w:abstractNumId w:val="39"/>
  </w:num>
  <w:num w:numId="28">
    <w:abstractNumId w:val="38"/>
  </w:num>
  <w:num w:numId="29">
    <w:abstractNumId w:val="37"/>
  </w:num>
  <w:num w:numId="30">
    <w:abstractNumId w:val="43"/>
  </w:num>
  <w:num w:numId="31">
    <w:abstractNumId w:val="20"/>
  </w:num>
  <w:num w:numId="32">
    <w:abstractNumId w:val="31"/>
  </w:num>
  <w:num w:numId="33">
    <w:abstractNumId w:val="6"/>
  </w:num>
  <w:num w:numId="34">
    <w:abstractNumId w:val="15"/>
  </w:num>
  <w:num w:numId="35">
    <w:abstractNumId w:val="44"/>
  </w:num>
  <w:num w:numId="36">
    <w:abstractNumId w:val="27"/>
  </w:num>
  <w:num w:numId="37">
    <w:abstractNumId w:val="32"/>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6"/>
  </w:num>
  <w:num w:numId="41">
    <w:abstractNumId w:val="42"/>
  </w:num>
  <w:num w:numId="42">
    <w:abstractNumId w:val="30"/>
  </w:num>
  <w:num w:numId="43">
    <w:abstractNumId w:val="11"/>
  </w:num>
  <w:num w:numId="44">
    <w:abstractNumId w:val="14"/>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1E0"/>
    <w:rsid w:val="00083A84"/>
    <w:rsid w:val="000A5A68"/>
    <w:rsid w:val="000C5E27"/>
    <w:rsid w:val="00143285"/>
    <w:rsid w:val="001445C5"/>
    <w:rsid w:val="00187C23"/>
    <w:rsid w:val="001A1D66"/>
    <w:rsid w:val="001A4C11"/>
    <w:rsid w:val="001E5B37"/>
    <w:rsid w:val="00224FF8"/>
    <w:rsid w:val="002421D8"/>
    <w:rsid w:val="00245F77"/>
    <w:rsid w:val="002545AE"/>
    <w:rsid w:val="002A68A3"/>
    <w:rsid w:val="002F3C16"/>
    <w:rsid w:val="002F6341"/>
    <w:rsid w:val="003003F1"/>
    <w:rsid w:val="00301962"/>
    <w:rsid w:val="00326F3B"/>
    <w:rsid w:val="0036095C"/>
    <w:rsid w:val="003B3E13"/>
    <w:rsid w:val="003C0859"/>
    <w:rsid w:val="00447394"/>
    <w:rsid w:val="0047532C"/>
    <w:rsid w:val="00500952"/>
    <w:rsid w:val="005240B7"/>
    <w:rsid w:val="00597788"/>
    <w:rsid w:val="005D2BF2"/>
    <w:rsid w:val="005D3679"/>
    <w:rsid w:val="005D5C09"/>
    <w:rsid w:val="005F4741"/>
    <w:rsid w:val="0069507F"/>
    <w:rsid w:val="00717EF8"/>
    <w:rsid w:val="007A388F"/>
    <w:rsid w:val="007B1D65"/>
    <w:rsid w:val="007D6BBE"/>
    <w:rsid w:val="007E1264"/>
    <w:rsid w:val="008050D0"/>
    <w:rsid w:val="00810D55"/>
    <w:rsid w:val="0088725E"/>
    <w:rsid w:val="008B75ED"/>
    <w:rsid w:val="00942D40"/>
    <w:rsid w:val="009502ED"/>
    <w:rsid w:val="00990D42"/>
    <w:rsid w:val="009E13C2"/>
    <w:rsid w:val="009E39B7"/>
    <w:rsid w:val="009E5D5D"/>
    <w:rsid w:val="00A1557D"/>
    <w:rsid w:val="00A25D92"/>
    <w:rsid w:val="00A945E8"/>
    <w:rsid w:val="00AE4D0A"/>
    <w:rsid w:val="00B06459"/>
    <w:rsid w:val="00B270B2"/>
    <w:rsid w:val="00B46419"/>
    <w:rsid w:val="00B50E3E"/>
    <w:rsid w:val="00B61312"/>
    <w:rsid w:val="00C15DDA"/>
    <w:rsid w:val="00C456AA"/>
    <w:rsid w:val="00C6715B"/>
    <w:rsid w:val="00C95123"/>
    <w:rsid w:val="00CA1202"/>
    <w:rsid w:val="00CC7DC6"/>
    <w:rsid w:val="00CE2923"/>
    <w:rsid w:val="00CF19CA"/>
    <w:rsid w:val="00D04921"/>
    <w:rsid w:val="00D536DE"/>
    <w:rsid w:val="00D66F25"/>
    <w:rsid w:val="00D76E7F"/>
    <w:rsid w:val="00D92B27"/>
    <w:rsid w:val="00DE45FA"/>
    <w:rsid w:val="00E12839"/>
    <w:rsid w:val="00E238EF"/>
    <w:rsid w:val="00E91C4A"/>
    <w:rsid w:val="00EC013E"/>
    <w:rsid w:val="00EC7BD7"/>
    <w:rsid w:val="00ED2E51"/>
    <w:rsid w:val="00EF5AC6"/>
    <w:rsid w:val="00F10F39"/>
    <w:rsid w:val="00F40E43"/>
    <w:rsid w:val="00F626E9"/>
    <w:rsid w:val="00F64FAD"/>
    <w:rsid w:val="00F702B7"/>
    <w:rsid w:val="00FC51E0"/>
    <w:rsid w:val="00FE0358"/>
    <w:rsid w:val="00FF5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90B0EB"/>
  <w15:docId w15:val="{DE0807A0-30D3-4C26-9612-FBFC9091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F4741"/>
    <w:pPr>
      <w:overflowPunct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F4741"/>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5F4741"/>
    <w:pPr>
      <w:keepNext/>
      <w:spacing w:before="240" w:after="60"/>
      <w:outlineLvl w:val="1"/>
    </w:pPr>
    <w:rPr>
      <w:rFonts w:ascii="Arial" w:eastAsia="Calibri" w:hAnsi="Arial" w:cs="Arial"/>
      <w:b/>
      <w:bCs/>
      <w:i/>
      <w:iCs/>
      <w:sz w:val="28"/>
      <w:szCs w:val="28"/>
    </w:rPr>
  </w:style>
  <w:style w:type="paragraph" w:styleId="Nagwek4">
    <w:name w:val="heading 4"/>
    <w:basedOn w:val="Normalny"/>
    <w:next w:val="Normalny"/>
    <w:link w:val="Nagwek4Znak"/>
    <w:uiPriority w:val="99"/>
    <w:qFormat/>
    <w:rsid w:val="005F4741"/>
    <w:pPr>
      <w:keepNext/>
      <w:spacing w:before="240" w:after="60"/>
      <w:outlineLvl w:val="3"/>
    </w:pPr>
    <w:rPr>
      <w:b/>
      <w:bCs/>
      <w:sz w:val="28"/>
      <w:szCs w:val="28"/>
    </w:rPr>
  </w:style>
  <w:style w:type="paragraph" w:styleId="Nagwek5">
    <w:name w:val="heading 5"/>
    <w:basedOn w:val="Normalny"/>
    <w:next w:val="Normalny"/>
    <w:link w:val="Nagwek5Znak"/>
    <w:qFormat/>
    <w:locked/>
    <w:rsid w:val="00A945E8"/>
    <w:pPr>
      <w:overflowPunct/>
      <w:autoSpaceDE/>
      <w:autoSpaceDN/>
      <w:adjustRightInd/>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F4741"/>
    <w:rPr>
      <w:rFonts w:ascii="Arial" w:hAnsi="Arial" w:cs="Arial"/>
      <w:b/>
      <w:bCs/>
      <w:kern w:val="32"/>
      <w:sz w:val="32"/>
      <w:szCs w:val="32"/>
      <w:lang w:eastAsia="pl-PL"/>
    </w:rPr>
  </w:style>
  <w:style w:type="character" w:customStyle="1" w:styleId="Nagwek2Znak">
    <w:name w:val="Nagłówek 2 Znak"/>
    <w:basedOn w:val="Domylnaczcionkaakapitu"/>
    <w:link w:val="Nagwek2"/>
    <w:uiPriority w:val="99"/>
    <w:locked/>
    <w:rsid w:val="005F4741"/>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5F4741"/>
    <w:rPr>
      <w:rFonts w:ascii="Times New Roman" w:hAnsi="Times New Roman" w:cs="Times New Roman"/>
      <w:b/>
      <w:bCs/>
      <w:sz w:val="28"/>
      <w:szCs w:val="28"/>
      <w:lang w:eastAsia="pl-PL"/>
    </w:rPr>
  </w:style>
  <w:style w:type="paragraph" w:styleId="Stopka">
    <w:name w:val="footer"/>
    <w:basedOn w:val="Normalny"/>
    <w:link w:val="StopkaZnak"/>
    <w:uiPriority w:val="99"/>
    <w:semiHidden/>
    <w:rsid w:val="005F4741"/>
    <w:pPr>
      <w:tabs>
        <w:tab w:val="center" w:pos="4536"/>
        <w:tab w:val="right" w:pos="9072"/>
      </w:tabs>
    </w:pPr>
  </w:style>
  <w:style w:type="character" w:customStyle="1" w:styleId="StopkaZnak">
    <w:name w:val="Stopka Znak"/>
    <w:basedOn w:val="Domylnaczcionkaakapitu"/>
    <w:link w:val="Stopka"/>
    <w:uiPriority w:val="99"/>
    <w:semiHidden/>
    <w:locked/>
    <w:rsid w:val="005F4741"/>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rsid w:val="005F4741"/>
    <w:pPr>
      <w:overflowPunct/>
      <w:autoSpaceDE/>
      <w:autoSpaceDN/>
      <w:adjustRightInd/>
      <w:ind w:left="360"/>
    </w:pPr>
    <w:rPr>
      <w:rFonts w:eastAsia="Calibri"/>
      <w:sz w:val="26"/>
      <w:szCs w:val="26"/>
    </w:rPr>
  </w:style>
  <w:style w:type="character" w:customStyle="1" w:styleId="TekstpodstawowywcityZnak">
    <w:name w:val="Tekst podstawowy wcięty Znak"/>
    <w:basedOn w:val="Domylnaczcionkaakapitu"/>
    <w:link w:val="Tekstpodstawowywcity"/>
    <w:uiPriority w:val="99"/>
    <w:locked/>
    <w:rsid w:val="005F4741"/>
    <w:rPr>
      <w:rFonts w:ascii="Times New Roman" w:hAnsi="Times New Roman" w:cs="Times New Roman"/>
      <w:sz w:val="26"/>
      <w:szCs w:val="26"/>
      <w:lang w:eastAsia="pl-PL"/>
    </w:rPr>
  </w:style>
  <w:style w:type="paragraph" w:styleId="Tekstpodstawowy">
    <w:name w:val="Body Text"/>
    <w:basedOn w:val="Normalny"/>
    <w:link w:val="TekstpodstawowyZnak"/>
    <w:uiPriority w:val="99"/>
    <w:rsid w:val="005F4741"/>
    <w:pPr>
      <w:spacing w:after="120"/>
    </w:pPr>
  </w:style>
  <w:style w:type="character" w:customStyle="1" w:styleId="TekstpodstawowyZnak">
    <w:name w:val="Tekst podstawowy Znak"/>
    <w:basedOn w:val="Domylnaczcionkaakapitu"/>
    <w:link w:val="Tekstpodstawowy"/>
    <w:uiPriority w:val="99"/>
    <w:locked/>
    <w:rsid w:val="005F4741"/>
    <w:rPr>
      <w:rFonts w:ascii="Times New Roman" w:hAnsi="Times New Roman" w:cs="Times New Roman"/>
      <w:sz w:val="24"/>
      <w:szCs w:val="24"/>
      <w:lang w:eastAsia="pl-PL"/>
    </w:rPr>
  </w:style>
  <w:style w:type="paragraph" w:customStyle="1" w:styleId="Akapitzlist1">
    <w:name w:val="Akapit z listą1"/>
    <w:basedOn w:val="Normalny"/>
    <w:uiPriority w:val="99"/>
    <w:rsid w:val="005F4741"/>
    <w:pPr>
      <w:overflowPunct/>
      <w:autoSpaceDE/>
      <w:autoSpaceDN/>
      <w:adjustRightInd/>
      <w:ind w:left="720"/>
      <w:contextualSpacing/>
    </w:pPr>
    <w:rPr>
      <w:rFonts w:eastAsia="Calibri"/>
    </w:rPr>
  </w:style>
  <w:style w:type="paragraph" w:customStyle="1" w:styleId="WW-Tekstpodstawowy2">
    <w:name w:val="WW-Tekst podstawowy 2"/>
    <w:basedOn w:val="Normalny"/>
    <w:uiPriority w:val="99"/>
    <w:rsid w:val="005F4741"/>
    <w:pPr>
      <w:suppressAutoHyphens/>
      <w:overflowPunct/>
      <w:autoSpaceDE/>
      <w:autoSpaceDN/>
      <w:adjustRightInd/>
      <w:spacing w:after="240" w:line="360" w:lineRule="auto"/>
      <w:jc w:val="both"/>
    </w:pPr>
    <w:rPr>
      <w:rFonts w:ascii="Arial" w:hAnsi="Arial" w:cs="Arial"/>
      <w:lang w:eastAsia="ar-SA"/>
    </w:rPr>
  </w:style>
  <w:style w:type="character" w:styleId="Numerstrony">
    <w:name w:val="page number"/>
    <w:basedOn w:val="Domylnaczcionkaakapitu"/>
    <w:uiPriority w:val="99"/>
    <w:rsid w:val="00224FF8"/>
    <w:rPr>
      <w:rFonts w:cs="Times New Roman"/>
    </w:rPr>
  </w:style>
  <w:style w:type="paragraph" w:customStyle="1" w:styleId="Zwykytekst3">
    <w:name w:val="Zwykły tekst3"/>
    <w:basedOn w:val="Normalny"/>
    <w:rsid w:val="009E39B7"/>
    <w:pPr>
      <w:suppressAutoHyphens/>
      <w:overflowPunct/>
      <w:autoSpaceDE/>
      <w:autoSpaceDN/>
      <w:adjustRightInd/>
    </w:pPr>
    <w:rPr>
      <w:rFonts w:ascii="Courier New" w:hAnsi="Courier New" w:cs="StarSymbol"/>
      <w:sz w:val="20"/>
      <w:szCs w:val="20"/>
      <w:lang w:eastAsia="ar-SA"/>
    </w:rPr>
  </w:style>
  <w:style w:type="paragraph" w:customStyle="1" w:styleId="WW-Zwykytekst">
    <w:name w:val="WW-Zwykły tekst"/>
    <w:basedOn w:val="Normalny"/>
    <w:rsid w:val="009E39B7"/>
    <w:pPr>
      <w:overflowPunct/>
      <w:autoSpaceDE/>
      <w:autoSpaceDN/>
      <w:adjustRightInd/>
    </w:pPr>
    <w:rPr>
      <w:rFonts w:ascii="Courier New" w:hAnsi="Courier New"/>
      <w:sz w:val="20"/>
      <w:lang w:eastAsia="ar-SA"/>
    </w:rPr>
  </w:style>
  <w:style w:type="character" w:customStyle="1" w:styleId="ng-binding">
    <w:name w:val="ng-binding"/>
    <w:rsid w:val="00F40E43"/>
  </w:style>
  <w:style w:type="character" w:customStyle="1" w:styleId="ng-scope">
    <w:name w:val="ng-scope"/>
    <w:rsid w:val="00F40E43"/>
  </w:style>
  <w:style w:type="paragraph" w:styleId="Tekstdymka">
    <w:name w:val="Balloon Text"/>
    <w:basedOn w:val="Normalny"/>
    <w:link w:val="TekstdymkaZnak"/>
    <w:uiPriority w:val="99"/>
    <w:semiHidden/>
    <w:unhideWhenUsed/>
    <w:rsid w:val="00D536D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536DE"/>
    <w:rPr>
      <w:rFonts w:ascii="Segoe UI" w:eastAsia="Times New Roman" w:hAnsi="Segoe UI" w:cs="Segoe UI"/>
      <w:sz w:val="18"/>
      <w:szCs w:val="18"/>
    </w:rPr>
  </w:style>
  <w:style w:type="paragraph" w:styleId="Akapitzlist">
    <w:name w:val="List Paragraph"/>
    <w:basedOn w:val="Normalny"/>
    <w:uiPriority w:val="34"/>
    <w:qFormat/>
    <w:rsid w:val="00326F3B"/>
    <w:pPr>
      <w:ind w:left="720"/>
      <w:contextualSpacing/>
    </w:pPr>
  </w:style>
  <w:style w:type="paragraph" w:styleId="Tekstpodstawowy3">
    <w:name w:val="Body Text 3"/>
    <w:basedOn w:val="Normalny"/>
    <w:link w:val="Tekstpodstawowy3Znak"/>
    <w:rsid w:val="0069507F"/>
    <w:pPr>
      <w:overflowPunct/>
      <w:autoSpaceDE/>
      <w:autoSpaceDN/>
      <w:adjustRightInd/>
      <w:spacing w:after="120"/>
    </w:pPr>
    <w:rPr>
      <w:sz w:val="16"/>
      <w:szCs w:val="16"/>
    </w:rPr>
  </w:style>
  <w:style w:type="character" w:customStyle="1" w:styleId="Tekstpodstawowy3Znak">
    <w:name w:val="Tekst podstawowy 3 Znak"/>
    <w:basedOn w:val="Domylnaczcionkaakapitu"/>
    <w:link w:val="Tekstpodstawowy3"/>
    <w:rsid w:val="0069507F"/>
    <w:rPr>
      <w:rFonts w:ascii="Times New Roman" w:eastAsia="Times New Roman" w:hAnsi="Times New Roman"/>
      <w:sz w:val="16"/>
      <w:szCs w:val="16"/>
    </w:rPr>
  </w:style>
  <w:style w:type="paragraph" w:styleId="Tekstpodstawowywcity3">
    <w:name w:val="Body Text Indent 3"/>
    <w:basedOn w:val="Normalny"/>
    <w:link w:val="Tekstpodstawowywcity3Znak"/>
    <w:rsid w:val="001445C5"/>
    <w:pPr>
      <w:overflowPunct/>
      <w:autoSpaceDE/>
      <w:autoSpaceDN/>
      <w:adjustRightInd/>
      <w:spacing w:after="120"/>
      <w:ind w:left="283"/>
    </w:pPr>
    <w:rPr>
      <w:sz w:val="16"/>
      <w:szCs w:val="16"/>
    </w:rPr>
  </w:style>
  <w:style w:type="character" w:customStyle="1" w:styleId="Tekstpodstawowywcity3Znak">
    <w:name w:val="Tekst podstawowy wcięty 3 Znak"/>
    <w:basedOn w:val="Domylnaczcionkaakapitu"/>
    <w:link w:val="Tekstpodstawowywcity3"/>
    <w:rsid w:val="001445C5"/>
    <w:rPr>
      <w:rFonts w:ascii="Times New Roman" w:eastAsia="Times New Roman" w:hAnsi="Times New Roman"/>
      <w:sz w:val="16"/>
      <w:szCs w:val="16"/>
    </w:rPr>
  </w:style>
  <w:style w:type="character" w:customStyle="1" w:styleId="Nagwek5Znak">
    <w:name w:val="Nagłówek 5 Znak"/>
    <w:basedOn w:val="Domylnaczcionkaakapitu"/>
    <w:link w:val="Nagwek5"/>
    <w:rsid w:val="00A945E8"/>
    <w:rPr>
      <w:rFonts w:ascii="Times New Roman" w:eastAsia="Times New Roman" w:hAnsi="Times New Roman"/>
      <w:b/>
      <w:bCs/>
      <w:i/>
      <w:iCs/>
      <w:sz w:val="26"/>
      <w:szCs w:val="26"/>
    </w:rPr>
  </w:style>
  <w:style w:type="paragraph" w:styleId="Nagwek">
    <w:name w:val="header"/>
    <w:basedOn w:val="Normalny"/>
    <w:link w:val="NagwekZnak"/>
    <w:uiPriority w:val="99"/>
    <w:unhideWhenUsed/>
    <w:rsid w:val="00083A84"/>
    <w:pPr>
      <w:tabs>
        <w:tab w:val="center" w:pos="4536"/>
        <w:tab w:val="right" w:pos="9072"/>
      </w:tabs>
    </w:pPr>
  </w:style>
  <w:style w:type="character" w:customStyle="1" w:styleId="NagwekZnak">
    <w:name w:val="Nagłówek Znak"/>
    <w:basedOn w:val="Domylnaczcionkaakapitu"/>
    <w:link w:val="Nagwek"/>
    <w:uiPriority w:val="99"/>
    <w:rsid w:val="00083A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760C4-9B0C-49F6-8F97-3AF9B6315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1668</Words>
  <Characters>11195</Characters>
  <Application>Microsoft Office Word</Application>
  <DocSecurity>0</DocSecurity>
  <Lines>93</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Mojsiejuk</dc:creator>
  <cp:keywords/>
  <dc:description/>
  <cp:lastModifiedBy>Agnieszka Nocuń-Jurek</cp:lastModifiedBy>
  <cp:revision>7</cp:revision>
  <cp:lastPrinted>2020-05-14T07:27:00Z</cp:lastPrinted>
  <dcterms:created xsi:type="dcterms:W3CDTF">2020-05-11T09:34:00Z</dcterms:created>
  <dcterms:modified xsi:type="dcterms:W3CDTF">2020-05-14T07:27:00Z</dcterms:modified>
</cp:coreProperties>
</file>